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AF4C2" w14:textId="77777777" w:rsidR="0064140E" w:rsidRDefault="0064140E" w:rsidP="0064140E">
      <w:pPr>
        <w:spacing w:before="120" w:after="120" w:line="480" w:lineRule="auto"/>
        <w:jc w:val="center"/>
        <w:rPr>
          <w:noProof/>
        </w:rPr>
      </w:pPr>
      <w:r>
        <w:rPr>
          <w:noProof/>
        </w:rPr>
        <w:t xml:space="preserve">  </w:t>
      </w:r>
      <w:r>
        <w:rPr>
          <w:noProof/>
        </w:rPr>
        <w:drawing>
          <wp:inline distT="0" distB="0" distL="0" distR="0" wp14:anchorId="1ADFEB79" wp14:editId="2DC73263">
            <wp:extent cx="3103880" cy="974090"/>
            <wp:effectExtent l="0" t="0" r="1270" b="0"/>
            <wp:docPr id="77" name="Picture 1"/>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5"/>
                    <a:stretch>
                      <a:fillRect/>
                    </a:stretch>
                  </pic:blipFill>
                  <pic:spPr>
                    <a:xfrm>
                      <a:off x="0" y="0"/>
                      <a:ext cx="3103880" cy="974090"/>
                    </a:xfrm>
                    <a:prstGeom prst="rect">
                      <a:avLst/>
                    </a:prstGeom>
                  </pic:spPr>
                </pic:pic>
              </a:graphicData>
            </a:graphic>
          </wp:inline>
        </w:drawing>
      </w:r>
    </w:p>
    <w:p w14:paraId="110CE55E" w14:textId="64F2313C"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p>
    <w:p w14:paraId="36C81107" w14:textId="77777777"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p>
    <w:p w14:paraId="34421721" w14:textId="054A6013"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proofErr w:type="spellStart"/>
      <w:r w:rsidRPr="0064140E">
        <w:rPr>
          <w:rFonts w:ascii="Times New Roman" w:eastAsia="Calibri" w:hAnsi="Times New Roman" w:cs="Times New Roman"/>
          <w:b/>
          <w:kern w:val="0"/>
          <w:szCs w:val="22"/>
          <w14:ligatures w14:val="none"/>
        </w:rPr>
        <w:t>Progra</w:t>
      </w:r>
      <w:r w:rsidR="002A2A97">
        <w:rPr>
          <w:rFonts w:ascii="Times New Roman" w:eastAsia="Calibri" w:hAnsi="Times New Roman" w:cs="Times New Roman"/>
          <w:b/>
          <w:kern w:val="0"/>
          <w:szCs w:val="22"/>
          <w14:ligatures w14:val="none"/>
        </w:rPr>
        <w:t>m</w:t>
      </w:r>
      <w:r w:rsidRPr="0064140E">
        <w:rPr>
          <w:rFonts w:ascii="Times New Roman" w:eastAsia="Calibri" w:hAnsi="Times New Roman" w:cs="Times New Roman"/>
          <w:b/>
          <w:kern w:val="0"/>
          <w:szCs w:val="22"/>
          <w14:ligatures w14:val="none"/>
        </w:rPr>
        <w:t>me</w:t>
      </w:r>
      <w:proofErr w:type="spellEnd"/>
      <w:r w:rsidRPr="0064140E">
        <w:rPr>
          <w:rFonts w:ascii="Times New Roman" w:eastAsia="Calibri" w:hAnsi="Times New Roman" w:cs="Times New Roman"/>
          <w:b/>
          <w:kern w:val="0"/>
          <w:szCs w:val="22"/>
          <w14:ligatures w14:val="none"/>
        </w:rPr>
        <w:t>: BA International Hotel Management</w:t>
      </w:r>
    </w:p>
    <w:p w14:paraId="3149D6A7" w14:textId="457CB003"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r w:rsidRPr="0064140E">
        <w:rPr>
          <w:rFonts w:ascii="Times New Roman" w:eastAsia="Calibri" w:hAnsi="Times New Roman" w:cs="Times New Roman"/>
          <w:b/>
          <w:kern w:val="0"/>
          <w:szCs w:val="22"/>
          <w14:ligatures w14:val="none"/>
        </w:rPr>
        <w:t>Module: Hotel Placement Research Project (BMIH6008)</w:t>
      </w:r>
    </w:p>
    <w:p w14:paraId="78BCA027" w14:textId="0EE25194"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r w:rsidRPr="0064140E">
        <w:rPr>
          <w:rFonts w:ascii="Times New Roman" w:eastAsia="Calibri" w:hAnsi="Times New Roman" w:cs="Times New Roman"/>
          <w:b/>
          <w:kern w:val="0"/>
          <w:szCs w:val="22"/>
          <w14:ligatures w14:val="none"/>
        </w:rPr>
        <w:t>Student name</w:t>
      </w:r>
      <w:r>
        <w:rPr>
          <w:rFonts w:ascii="Times New Roman" w:eastAsia="Calibri" w:hAnsi="Times New Roman" w:cs="Times New Roman"/>
          <w:b/>
          <w:kern w:val="0"/>
          <w:szCs w:val="22"/>
          <w14:ligatures w14:val="none"/>
        </w:rPr>
        <w:t>: Constantin Dragos Nenciu</w:t>
      </w:r>
    </w:p>
    <w:p w14:paraId="7758F00D" w14:textId="01F92108"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r w:rsidRPr="0064140E">
        <w:rPr>
          <w:rFonts w:ascii="Times New Roman" w:eastAsia="Calibri" w:hAnsi="Times New Roman" w:cs="Times New Roman"/>
          <w:b/>
          <w:kern w:val="0"/>
          <w:szCs w:val="22"/>
          <w14:ligatures w14:val="none"/>
        </w:rPr>
        <w:t>Student number</w:t>
      </w:r>
      <w:r>
        <w:rPr>
          <w:rFonts w:ascii="Times New Roman" w:eastAsia="Calibri" w:hAnsi="Times New Roman" w:cs="Times New Roman"/>
          <w:b/>
          <w:kern w:val="0"/>
          <w:szCs w:val="22"/>
          <w14:ligatures w14:val="none"/>
        </w:rPr>
        <w:t>: 2246448</w:t>
      </w:r>
    </w:p>
    <w:p w14:paraId="29FE148A" w14:textId="77777777" w:rsidR="0064140E" w:rsidRPr="0064140E" w:rsidRDefault="0064140E" w:rsidP="0064140E">
      <w:pPr>
        <w:spacing w:before="120" w:after="120" w:line="480" w:lineRule="auto"/>
        <w:jc w:val="center"/>
        <w:rPr>
          <w:rFonts w:ascii="Times New Roman" w:eastAsia="Calibri" w:hAnsi="Times New Roman" w:cs="Times New Roman"/>
          <w:b/>
          <w:kern w:val="0"/>
          <w:szCs w:val="22"/>
          <w14:ligatures w14:val="none"/>
        </w:rPr>
      </w:pPr>
      <w:r w:rsidRPr="0064140E">
        <w:rPr>
          <w:rFonts w:ascii="Times New Roman" w:eastAsia="Calibri" w:hAnsi="Times New Roman" w:cs="Times New Roman"/>
          <w:b/>
          <w:kern w:val="0"/>
          <w:szCs w:val="22"/>
          <w14:ligatures w14:val="none"/>
        </w:rPr>
        <w:t>Institution and department</w:t>
      </w:r>
    </w:p>
    <w:p w14:paraId="692D66D1" w14:textId="4147EC24" w:rsidR="0064140E" w:rsidRDefault="0064140E" w:rsidP="0064140E">
      <w:pPr>
        <w:spacing w:before="120" w:after="120" w:line="480" w:lineRule="auto"/>
        <w:jc w:val="center"/>
        <w:rPr>
          <w:rFonts w:ascii="Times New Roman" w:eastAsia="Calibri" w:hAnsi="Times New Roman" w:cs="Times New Roman"/>
          <w:b/>
          <w:kern w:val="0"/>
          <w:szCs w:val="22"/>
          <w14:ligatures w14:val="none"/>
        </w:rPr>
      </w:pPr>
      <w:r w:rsidRPr="0064140E">
        <w:rPr>
          <w:rFonts w:ascii="Times New Roman" w:eastAsia="Calibri" w:hAnsi="Times New Roman" w:cs="Times New Roman"/>
          <w:b/>
          <w:kern w:val="0"/>
          <w:szCs w:val="22"/>
          <w14:ligatures w14:val="none"/>
        </w:rPr>
        <w:t>Project supervisor</w:t>
      </w:r>
      <w:r>
        <w:rPr>
          <w:rFonts w:ascii="Times New Roman" w:eastAsia="Calibri" w:hAnsi="Times New Roman" w:cs="Times New Roman"/>
          <w:b/>
          <w:kern w:val="0"/>
          <w:szCs w:val="22"/>
          <w14:ligatures w14:val="none"/>
        </w:rPr>
        <w:t xml:space="preserve">: </w:t>
      </w:r>
      <w:r w:rsidRPr="0064140E">
        <w:rPr>
          <w:rFonts w:ascii="Times New Roman" w:eastAsia="Calibri" w:hAnsi="Times New Roman" w:cs="Times New Roman"/>
          <w:b/>
          <w:kern w:val="0"/>
          <w:szCs w:val="22"/>
          <w14:ligatures w14:val="none"/>
        </w:rPr>
        <w:t xml:space="preserve">Kathryn E Flynn </w:t>
      </w:r>
    </w:p>
    <w:p w14:paraId="02DB6297" w14:textId="78527869" w:rsidR="0064140E" w:rsidRPr="0064140E" w:rsidRDefault="0064140E" w:rsidP="002C3661">
      <w:pPr>
        <w:spacing w:before="120" w:after="120" w:line="480" w:lineRule="auto"/>
        <w:jc w:val="center"/>
        <w:rPr>
          <w:rFonts w:ascii="Times New Roman" w:eastAsia="Calibri" w:hAnsi="Times New Roman" w:cs="Times New Roman"/>
          <w:b/>
          <w:kern w:val="0"/>
          <w:szCs w:val="22"/>
          <w14:ligatures w14:val="none"/>
        </w:rPr>
      </w:pPr>
      <w:r>
        <w:rPr>
          <w:rFonts w:ascii="Times New Roman" w:eastAsia="Calibri" w:hAnsi="Times New Roman" w:cs="Times New Roman"/>
          <w:b/>
          <w:kern w:val="0"/>
          <w:szCs w:val="22"/>
          <w14:ligatures w14:val="none"/>
        </w:rPr>
        <w:t>Title:</w:t>
      </w:r>
    </w:p>
    <w:p w14:paraId="0DCE5531" w14:textId="3A57B9D7" w:rsidR="0064140E" w:rsidRPr="0064140E" w:rsidRDefault="0064140E" w:rsidP="002C3661">
      <w:pPr>
        <w:spacing w:before="120" w:after="120" w:line="480" w:lineRule="auto"/>
        <w:jc w:val="center"/>
        <w:rPr>
          <w:rFonts w:ascii="Times New Roman" w:eastAsia="Calibri" w:hAnsi="Times New Roman" w:cs="Times New Roman"/>
          <w:kern w:val="0"/>
          <w:szCs w:val="22"/>
          <w14:ligatures w14:val="none"/>
        </w:rPr>
      </w:pPr>
      <w:r w:rsidRPr="0064140E">
        <w:rPr>
          <w:rFonts w:ascii="Times New Roman" w:eastAsia="Calibri" w:hAnsi="Times New Roman" w:cs="Times New Roman"/>
          <w:b/>
          <w:kern w:val="0"/>
          <w:szCs w:val="22"/>
          <w14:ligatures w14:val="none"/>
        </w:rPr>
        <w:t>Housekeeping and Maintenance Challenges Arising from Staff Shortages in Full-Service Hotels: An Operational Analysis of Best Western Abbots Barton Hotel, Canterbury</w:t>
      </w:r>
    </w:p>
    <w:p w14:paraId="3FA6F68B" w14:textId="77777777" w:rsidR="0064140E" w:rsidRPr="0064140E" w:rsidRDefault="0064140E" w:rsidP="0064140E">
      <w:pPr>
        <w:spacing w:line="480" w:lineRule="auto"/>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br w:type="page"/>
      </w:r>
    </w:p>
    <w:p w14:paraId="034CFFC0"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0" w:name="_Toc222615476"/>
      <w:r w:rsidRPr="0064140E">
        <w:rPr>
          <w:rFonts w:ascii="Times New Roman" w:eastAsia="Times New Roman" w:hAnsi="Times New Roman" w:cs="Times New Roman"/>
          <w:b/>
          <w:kern w:val="0"/>
          <w:sz w:val="28"/>
          <w:szCs w:val="32"/>
          <w14:ligatures w14:val="none"/>
        </w:rPr>
        <w:lastRenderedPageBreak/>
        <w:t>Declaration</w:t>
      </w:r>
      <w:bookmarkEnd w:id="0"/>
      <w:r w:rsidRPr="0064140E">
        <w:rPr>
          <w:rFonts w:ascii="Times New Roman" w:eastAsia="Times New Roman" w:hAnsi="Times New Roman" w:cs="Times New Roman"/>
          <w:b/>
          <w:kern w:val="0"/>
          <w:sz w:val="28"/>
          <w:szCs w:val="32"/>
          <w14:ligatures w14:val="none"/>
        </w:rPr>
        <w:t xml:space="preserve"> </w:t>
      </w:r>
    </w:p>
    <w:p w14:paraId="3BFC26A4" w14:textId="4DBA620C"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I can state that this dissertation is my personal work, </w:t>
      </w:r>
      <w:proofErr w:type="gramStart"/>
      <w:r w:rsidRPr="0064140E">
        <w:rPr>
          <w:rFonts w:ascii="Times New Roman" w:eastAsia="Calibri" w:hAnsi="Times New Roman" w:cs="Times New Roman"/>
          <w:kern w:val="0"/>
          <w:szCs w:val="22"/>
          <w14:ligatures w14:val="none"/>
        </w:rPr>
        <w:t>and</w:t>
      </w:r>
      <w:proofErr w:type="gramEnd"/>
      <w:r w:rsidRPr="0064140E">
        <w:rPr>
          <w:rFonts w:ascii="Times New Roman" w:eastAsia="Calibri" w:hAnsi="Times New Roman" w:cs="Times New Roman"/>
          <w:kern w:val="0"/>
          <w:szCs w:val="22"/>
          <w14:ligatures w14:val="none"/>
        </w:rPr>
        <w:t xml:space="preserve"> no previous submission to any academic award in this or any other institution. All the information sources that were </w:t>
      </w:r>
      <w:proofErr w:type="spellStart"/>
      <w:r>
        <w:rPr>
          <w:rFonts w:ascii="Times New Roman" w:eastAsia="Calibri" w:hAnsi="Times New Roman" w:cs="Times New Roman"/>
          <w:kern w:val="0"/>
          <w:szCs w:val="22"/>
          <w14:ligatures w14:val="none"/>
        </w:rPr>
        <w:t>utilised</w:t>
      </w:r>
      <w:proofErr w:type="spellEnd"/>
      <w:r w:rsidRPr="0064140E">
        <w:rPr>
          <w:rFonts w:ascii="Times New Roman" w:eastAsia="Calibri" w:hAnsi="Times New Roman" w:cs="Times New Roman"/>
          <w:kern w:val="0"/>
          <w:szCs w:val="22"/>
          <w14:ligatures w14:val="none"/>
        </w:rPr>
        <w:t xml:space="preserve"> in this study have been credited and cited properly as per the Harvard referencing style. I also affirm that such </w:t>
      </w:r>
      <w:r>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research project is founded on my hotel placement experience with Best Western Abbots Barton Hotel, Canterbury and that no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confidential or sensitive information has been revealed. I attest that the applications of Generative Artificial Intelligence have been applied within the confines of university recommendations to facilitate structuring, language refinement, and academic clarity. There were no AI tools to produce original research information or results.</w:t>
      </w:r>
      <w:r w:rsidRPr="0064140E">
        <w:rPr>
          <w:rFonts w:ascii="Times New Roman" w:eastAsia="Calibri" w:hAnsi="Times New Roman" w:cs="Times New Roman"/>
          <w:kern w:val="0"/>
          <w:szCs w:val="22"/>
          <w14:ligatures w14:val="none"/>
        </w:rPr>
        <w:br w:type="page"/>
      </w:r>
    </w:p>
    <w:p w14:paraId="53633CC4"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1" w:name="_Toc222615477"/>
      <w:r w:rsidRPr="0064140E">
        <w:rPr>
          <w:rFonts w:ascii="Times New Roman" w:eastAsia="Times New Roman" w:hAnsi="Times New Roman" w:cs="Times New Roman"/>
          <w:b/>
          <w:kern w:val="0"/>
          <w:sz w:val="28"/>
          <w:szCs w:val="32"/>
          <w14:ligatures w14:val="none"/>
        </w:rPr>
        <w:lastRenderedPageBreak/>
        <w:t>Acknowledgements</w:t>
      </w:r>
      <w:bookmarkEnd w:id="1"/>
    </w:p>
    <w:p w14:paraId="211F1E38" w14:textId="0ED0CD75"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I would also like to convey my deepest gratitude to my project supervisor</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who provided advice, constructive criticism, and academic assistance during the process of conducting this research project. They provided important advice on the direction and quality of this study. I would also wish to thank the management and the employees of the Best Western Abbots Barton Hotel, Canterbury, who </w:t>
      </w:r>
      <w:r>
        <w:rPr>
          <w:rFonts w:ascii="Times New Roman" w:eastAsia="Calibri" w:hAnsi="Times New Roman" w:cs="Times New Roman"/>
          <w:kern w:val="0"/>
          <w:szCs w:val="22"/>
          <w14:ligatures w14:val="none"/>
        </w:rPr>
        <w:t>allowed me</w:t>
      </w:r>
      <w:r w:rsidRPr="0064140E">
        <w:rPr>
          <w:rFonts w:ascii="Times New Roman" w:eastAsia="Calibri" w:hAnsi="Times New Roman" w:cs="Times New Roman"/>
          <w:kern w:val="0"/>
          <w:szCs w:val="22"/>
          <w14:ligatures w14:val="none"/>
        </w:rPr>
        <w:t xml:space="preserve"> to carry out my placement and allowed me to gain valuable experience on how the hotel runs its business. This research is based on the experience that I obtained during my placement. </w:t>
      </w:r>
      <w:proofErr w:type="gramStart"/>
      <w:r w:rsidRPr="0064140E">
        <w:rPr>
          <w:rFonts w:ascii="Times New Roman" w:eastAsia="Calibri" w:hAnsi="Times New Roman" w:cs="Times New Roman"/>
          <w:kern w:val="0"/>
          <w:szCs w:val="22"/>
          <w14:ligatures w14:val="none"/>
        </w:rPr>
        <w:t>Last but not least</w:t>
      </w:r>
      <w:proofErr w:type="gramEnd"/>
      <w:r w:rsidRPr="0064140E">
        <w:rPr>
          <w:rFonts w:ascii="Times New Roman" w:eastAsia="Calibri" w:hAnsi="Times New Roman" w:cs="Times New Roman"/>
          <w:kern w:val="0"/>
          <w:szCs w:val="22"/>
          <w14:ligatures w14:val="none"/>
        </w:rPr>
        <w:t xml:space="preserve">, I wish to say goodbye to my family and friends who supported me </w:t>
      </w:r>
      <w:r>
        <w:rPr>
          <w:rFonts w:ascii="Times New Roman" w:eastAsia="Calibri" w:hAnsi="Times New Roman" w:cs="Times New Roman"/>
          <w:kern w:val="0"/>
          <w:szCs w:val="22"/>
          <w14:ligatures w14:val="none"/>
        </w:rPr>
        <w:t>patiently</w:t>
      </w:r>
      <w:r w:rsidRPr="0064140E">
        <w:rPr>
          <w:rFonts w:ascii="Times New Roman" w:eastAsia="Calibri" w:hAnsi="Times New Roman" w:cs="Times New Roman"/>
          <w:kern w:val="0"/>
          <w:szCs w:val="22"/>
          <w14:ligatures w14:val="none"/>
        </w:rPr>
        <w:t xml:space="preserve"> and all through my study period.</w:t>
      </w:r>
    </w:p>
    <w:p w14:paraId="41D71D37" w14:textId="77777777" w:rsidR="0064140E" w:rsidRPr="0064140E" w:rsidRDefault="0064140E" w:rsidP="0064140E">
      <w:pPr>
        <w:spacing w:line="480" w:lineRule="auto"/>
        <w:rPr>
          <w:rFonts w:ascii="Times New Roman" w:eastAsia="Times New Roman" w:hAnsi="Times New Roman" w:cs="Times New Roman"/>
          <w:b/>
          <w:kern w:val="0"/>
          <w:sz w:val="28"/>
          <w:szCs w:val="32"/>
          <w14:ligatures w14:val="none"/>
        </w:rPr>
      </w:pPr>
      <w:r w:rsidRPr="0064140E">
        <w:rPr>
          <w:rFonts w:ascii="Times New Roman" w:eastAsia="Calibri" w:hAnsi="Times New Roman" w:cs="Times New Roman"/>
          <w:kern w:val="0"/>
          <w:szCs w:val="22"/>
          <w14:ligatures w14:val="none"/>
        </w:rPr>
        <w:br w:type="page"/>
      </w:r>
    </w:p>
    <w:p w14:paraId="74889CC5"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2" w:name="_Toc222615478"/>
      <w:r w:rsidRPr="0064140E">
        <w:rPr>
          <w:rFonts w:ascii="Times New Roman" w:eastAsia="Times New Roman" w:hAnsi="Times New Roman" w:cs="Times New Roman"/>
          <w:b/>
          <w:kern w:val="0"/>
          <w:sz w:val="28"/>
          <w:szCs w:val="32"/>
          <w14:ligatures w14:val="none"/>
        </w:rPr>
        <w:lastRenderedPageBreak/>
        <w:t>Abstract</w:t>
      </w:r>
      <w:bookmarkEnd w:id="2"/>
      <w:r w:rsidRPr="0064140E">
        <w:rPr>
          <w:rFonts w:ascii="Times New Roman" w:eastAsia="Times New Roman" w:hAnsi="Times New Roman" w:cs="Times New Roman"/>
          <w:b/>
          <w:kern w:val="0"/>
          <w:sz w:val="28"/>
          <w:szCs w:val="32"/>
          <w14:ligatures w14:val="none"/>
        </w:rPr>
        <w:t xml:space="preserve"> </w:t>
      </w:r>
    </w:p>
    <w:p w14:paraId="37F330F2" w14:textId="516A5158"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issue of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shortages has been a thorn in the flesh of the hospitality sector</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in the operational areas of the sector</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like the housekeeping and maintenance </w:t>
      </w:r>
      <w:r>
        <w:rPr>
          <w:rFonts w:ascii="Times New Roman" w:eastAsia="Calibri" w:hAnsi="Times New Roman" w:cs="Times New Roman"/>
          <w:kern w:val="0"/>
          <w:szCs w:val="22"/>
          <w14:ligatures w14:val="none"/>
        </w:rPr>
        <w:t>sections</w:t>
      </w:r>
      <w:r w:rsidRPr="0064140E">
        <w:rPr>
          <w:rFonts w:ascii="Times New Roman" w:eastAsia="Calibri" w:hAnsi="Times New Roman" w:cs="Times New Roman"/>
          <w:kern w:val="0"/>
          <w:szCs w:val="22"/>
          <w14:ligatures w14:val="none"/>
        </w:rPr>
        <w:t xml:space="preserve">. These functions are very important in the provision of quality in services, efficiency in operations and satisfaction of the guests in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hotels. The problem and purpose of the research is to critically </w:t>
      </w:r>
      <w:proofErr w:type="spellStart"/>
      <w:r>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the impacts of staff shortages on the housekeeping and maintenance performance </w:t>
      </w:r>
      <w:r>
        <w:rPr>
          <w:rFonts w:ascii="Times New Roman" w:eastAsia="Calibri" w:hAnsi="Times New Roman" w:cs="Times New Roman"/>
          <w:kern w:val="0"/>
          <w:szCs w:val="22"/>
          <w14:ligatures w14:val="none"/>
        </w:rPr>
        <w:t>of</w:t>
      </w:r>
      <w:r w:rsidRPr="0064140E">
        <w:rPr>
          <w:rFonts w:ascii="Times New Roman" w:eastAsia="Calibri" w:hAnsi="Times New Roman" w:cs="Times New Roman"/>
          <w:kern w:val="0"/>
          <w:szCs w:val="22"/>
          <w14:ligatures w14:val="none"/>
        </w:rPr>
        <w:t xml:space="preserve"> the operations based on qualitative secondary data</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with Best Western Abbots Barton Hotel, Canterbury, as the case study setting. The proposed study is that of </w:t>
      </w:r>
      <w:r>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qualitative case study analysis without the need to </w:t>
      </w:r>
      <w:proofErr w:type="spellStart"/>
      <w:r>
        <w:rPr>
          <w:rFonts w:ascii="Times New Roman" w:eastAsia="Calibri" w:hAnsi="Times New Roman" w:cs="Times New Roman"/>
          <w:kern w:val="0"/>
          <w:szCs w:val="22"/>
          <w14:ligatures w14:val="none"/>
        </w:rPr>
        <w:t>utilise</w:t>
      </w:r>
      <w:proofErr w:type="spellEnd"/>
      <w:r w:rsidRPr="0064140E">
        <w:rPr>
          <w:rFonts w:ascii="Times New Roman" w:eastAsia="Calibri" w:hAnsi="Times New Roman" w:cs="Times New Roman"/>
          <w:kern w:val="0"/>
          <w:szCs w:val="22"/>
          <w14:ligatures w14:val="none"/>
        </w:rPr>
        <w:t xml:space="preserve"> primary data; solely using secondary data, which in this case is academic literature, industry and government reports, hospitality workforce studies, and based on the study experience. Thematic analysis was used to </w:t>
      </w:r>
      <w:proofErr w:type="spellStart"/>
      <w:r>
        <w:rPr>
          <w:rFonts w:ascii="Times New Roman" w:eastAsia="Calibri" w:hAnsi="Times New Roman" w:cs="Times New Roman"/>
          <w:kern w:val="0"/>
          <w:szCs w:val="22"/>
          <w14:ligatures w14:val="none"/>
        </w:rPr>
        <w:t>recognise</w:t>
      </w:r>
      <w:proofErr w:type="spellEnd"/>
      <w:r w:rsidRPr="0064140E">
        <w:rPr>
          <w:rFonts w:ascii="Times New Roman" w:eastAsia="Calibri" w:hAnsi="Times New Roman" w:cs="Times New Roman"/>
          <w:kern w:val="0"/>
          <w:szCs w:val="22"/>
          <w14:ligatures w14:val="none"/>
        </w:rPr>
        <w:t xml:space="preserve"> patterns that </w:t>
      </w:r>
      <w:proofErr w:type="gramStart"/>
      <w:r w:rsidRPr="0064140E">
        <w:rPr>
          <w:rFonts w:ascii="Times New Roman" w:eastAsia="Calibri" w:hAnsi="Times New Roman" w:cs="Times New Roman"/>
          <w:kern w:val="0"/>
          <w:szCs w:val="22"/>
          <w14:ligatures w14:val="none"/>
        </w:rPr>
        <w:t>replicated</w:t>
      </w:r>
      <w:proofErr w:type="gramEnd"/>
      <w:r w:rsidRPr="0064140E">
        <w:rPr>
          <w:rFonts w:ascii="Times New Roman" w:eastAsia="Calibri" w:hAnsi="Times New Roman" w:cs="Times New Roman"/>
          <w:kern w:val="0"/>
          <w:szCs w:val="22"/>
          <w14:ligatures w14:val="none"/>
        </w:rPr>
        <w:t xml:space="preserve"> in terms of room availability, turnaround times, standards of cleanliness, reliability of maintenance, and risks of service quality.</w:t>
      </w:r>
    </w:p>
    <w:p w14:paraId="07A985AA" w14:textId="085F3B95"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The results show that staffing gaps in housekeeping result in longer turnaround times of rooms and decreased room availability</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which causes an operational bottleneck and heightens pressure on front office operations. Understaffing contributes to poor cleanliness and quality control measures as well</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since there </w:t>
      </w:r>
      <w:proofErr w:type="gramStart"/>
      <w:r w:rsidRPr="0064140E">
        <w:rPr>
          <w:rFonts w:ascii="Times New Roman" w:eastAsia="Calibri" w:hAnsi="Times New Roman" w:cs="Times New Roman"/>
          <w:kern w:val="0"/>
          <w:szCs w:val="22"/>
          <w14:ligatures w14:val="none"/>
        </w:rPr>
        <w:t>is</w:t>
      </w:r>
      <w:proofErr w:type="gramEnd"/>
      <w:r w:rsidRPr="0064140E">
        <w:rPr>
          <w:rFonts w:ascii="Times New Roman" w:eastAsia="Calibri" w:hAnsi="Times New Roman" w:cs="Times New Roman"/>
          <w:kern w:val="0"/>
          <w:szCs w:val="22"/>
          <w14:ligatures w14:val="none"/>
        </w:rPr>
        <w:t xml:space="preserve"> </w:t>
      </w:r>
      <w:r>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higher </w:t>
      </w:r>
      <w:r>
        <w:rPr>
          <w:rFonts w:ascii="Times New Roman" w:eastAsia="Calibri" w:hAnsi="Times New Roman" w:cs="Times New Roman"/>
          <w:kern w:val="0"/>
          <w:szCs w:val="22"/>
          <w14:ligatures w14:val="none"/>
        </w:rPr>
        <w:t>workload</w:t>
      </w:r>
      <w:r w:rsidRPr="0064140E">
        <w:rPr>
          <w:rFonts w:ascii="Times New Roman" w:eastAsia="Calibri" w:hAnsi="Times New Roman" w:cs="Times New Roman"/>
          <w:kern w:val="0"/>
          <w:szCs w:val="22"/>
          <w14:ligatures w14:val="none"/>
        </w:rPr>
        <w:t xml:space="preserve"> intensity and </w:t>
      </w:r>
      <w:r>
        <w:rPr>
          <w:rFonts w:ascii="Times New Roman" w:eastAsia="Calibri" w:hAnsi="Times New Roman" w:cs="Times New Roman"/>
          <w:kern w:val="0"/>
          <w:szCs w:val="22"/>
          <w14:ligatures w14:val="none"/>
        </w:rPr>
        <w:t>fewer</w:t>
      </w:r>
      <w:r w:rsidRPr="0064140E">
        <w:rPr>
          <w:rFonts w:ascii="Times New Roman" w:eastAsia="Calibri" w:hAnsi="Times New Roman" w:cs="Times New Roman"/>
          <w:kern w:val="0"/>
          <w:szCs w:val="22"/>
          <w14:ligatures w14:val="none"/>
        </w:rPr>
        <w:t xml:space="preserve"> observable regular inspections. </w:t>
      </w:r>
      <w:proofErr w:type="gramStart"/>
      <w:r w:rsidRPr="0064140E">
        <w:rPr>
          <w:rFonts w:ascii="Times New Roman" w:eastAsia="Calibri" w:hAnsi="Times New Roman" w:cs="Times New Roman"/>
          <w:kern w:val="0"/>
          <w:szCs w:val="22"/>
          <w14:ligatures w14:val="none"/>
        </w:rPr>
        <w:t>Staffing</w:t>
      </w:r>
      <w:proofErr w:type="gramEnd"/>
      <w:r w:rsidRPr="0064140E">
        <w:rPr>
          <w:rFonts w:ascii="Times New Roman" w:eastAsia="Calibri" w:hAnsi="Times New Roman" w:cs="Times New Roman"/>
          <w:kern w:val="0"/>
          <w:szCs w:val="22"/>
          <w14:ligatures w14:val="none"/>
        </w:rPr>
        <w:t xml:space="preserve"> in maintenance and laundry operations is limited and is linked to reactive maintenance practices, equipment downtimes, and risk of asset reliability. When combined, such problems increase the level of dissatisfaction among guests, worker burnout, and reputation. The paper elucidates that employee deficits in housekeeping and maintenance are contemporary operation-level dangers as well as structural dangers to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hotels over time. The study adds to the literature on the operations in the hospitality sector by identifying the interdependence of the </w:t>
      </w:r>
      <w:r>
        <w:rPr>
          <w:rFonts w:ascii="Times New Roman" w:eastAsia="Calibri" w:hAnsi="Times New Roman" w:cs="Times New Roman"/>
          <w:kern w:val="0"/>
          <w:szCs w:val="22"/>
          <w14:ligatures w14:val="none"/>
        </w:rPr>
        <w:t>back-</w:t>
      </w:r>
      <w:r>
        <w:rPr>
          <w:rFonts w:ascii="Times New Roman" w:eastAsia="Calibri" w:hAnsi="Times New Roman" w:cs="Times New Roman"/>
          <w:kern w:val="0"/>
          <w:szCs w:val="22"/>
          <w14:ligatures w14:val="none"/>
        </w:rPr>
        <w:lastRenderedPageBreak/>
        <w:t>of-the-house</w:t>
      </w:r>
      <w:r w:rsidRPr="0064140E">
        <w:rPr>
          <w:rFonts w:ascii="Times New Roman" w:eastAsia="Calibri" w:hAnsi="Times New Roman" w:cs="Times New Roman"/>
          <w:kern w:val="0"/>
          <w:szCs w:val="22"/>
          <w14:ligatures w14:val="none"/>
        </w:rPr>
        <w:t xml:space="preserve"> departments as well as the use of Service Quality Theory to clarify how staffing limitations cause service quality gaps. They are offered in practical recommendations that can be used to enhance operational resilience and sustainable service delivery.</w:t>
      </w:r>
    </w:p>
    <w:p w14:paraId="0D7984C1" w14:textId="77777777" w:rsidR="0064140E" w:rsidRPr="0064140E" w:rsidRDefault="0064140E" w:rsidP="0064140E">
      <w:pPr>
        <w:spacing w:before="120" w:after="120" w:line="480" w:lineRule="auto"/>
        <w:jc w:val="both"/>
        <w:rPr>
          <w:rFonts w:ascii="Times New Roman" w:eastAsia="Calibri" w:hAnsi="Times New Roman" w:cs="Times New Roman"/>
          <w:b/>
          <w:i/>
          <w:kern w:val="0"/>
          <w:szCs w:val="22"/>
          <w14:ligatures w14:val="none"/>
        </w:rPr>
      </w:pPr>
      <w:r w:rsidRPr="0064140E">
        <w:rPr>
          <w:rFonts w:ascii="Times New Roman" w:eastAsia="Calibri" w:hAnsi="Times New Roman" w:cs="Times New Roman"/>
          <w:b/>
          <w:i/>
          <w:kern w:val="0"/>
          <w:szCs w:val="22"/>
          <w14:ligatures w14:val="none"/>
        </w:rPr>
        <w:t>Keywords: Housekeeping operations; Maintenance management; Staff shortages; Service quality; Full-service hotels</w:t>
      </w:r>
    </w:p>
    <w:p w14:paraId="09E6AA39" w14:textId="77777777" w:rsidR="0064140E" w:rsidRPr="0064140E" w:rsidRDefault="0064140E" w:rsidP="0064140E">
      <w:pPr>
        <w:spacing w:line="480" w:lineRule="auto"/>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br w:type="page"/>
      </w:r>
    </w:p>
    <w:sdt>
      <w:sdtPr>
        <w:rPr>
          <w:rFonts w:ascii="Times New Roman" w:eastAsia="Calibri" w:hAnsi="Times New Roman" w:cs="Times New Roman"/>
          <w:kern w:val="0"/>
          <w:szCs w:val="22"/>
          <w14:ligatures w14:val="none"/>
        </w:rPr>
        <w:id w:val="1653801330"/>
        <w:docPartObj>
          <w:docPartGallery w:val="Table of Contents"/>
          <w:docPartUnique/>
        </w:docPartObj>
      </w:sdtPr>
      <w:sdtEndPr>
        <w:rPr>
          <w:b/>
          <w:bCs/>
          <w:noProof/>
        </w:rPr>
      </w:sdtEndPr>
      <w:sdtContent>
        <w:p w14:paraId="711CF278" w14:textId="77777777" w:rsidR="0064140E" w:rsidRPr="0064140E" w:rsidRDefault="0064140E" w:rsidP="0064140E">
          <w:pPr>
            <w:keepNext/>
            <w:keepLines/>
            <w:spacing w:before="240" w:after="0" w:line="480" w:lineRule="auto"/>
            <w:rPr>
              <w:rFonts w:ascii="Calibri Light" w:eastAsia="Times New Roman" w:hAnsi="Calibri Light" w:cs="Times New Roman"/>
              <w:color w:val="2E74B5"/>
              <w:kern w:val="0"/>
              <w:sz w:val="32"/>
              <w:szCs w:val="32"/>
              <w14:ligatures w14:val="none"/>
            </w:rPr>
          </w:pPr>
          <w:r w:rsidRPr="0064140E">
            <w:rPr>
              <w:rFonts w:ascii="Calibri Light" w:eastAsia="Times New Roman" w:hAnsi="Calibri Light" w:cs="Times New Roman"/>
              <w:color w:val="2E74B5"/>
              <w:kern w:val="0"/>
              <w:sz w:val="32"/>
              <w:szCs w:val="32"/>
              <w14:ligatures w14:val="none"/>
            </w:rPr>
            <w:t>Table of Contents</w:t>
          </w:r>
        </w:p>
        <w:p w14:paraId="7E8ED469"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r w:rsidRPr="0064140E">
            <w:rPr>
              <w:rFonts w:ascii="Times New Roman" w:eastAsia="Calibri" w:hAnsi="Times New Roman" w:cs="Times New Roman"/>
              <w:b/>
              <w:bCs/>
              <w:noProof/>
              <w:kern w:val="0"/>
              <w:szCs w:val="22"/>
              <w14:ligatures w14:val="none"/>
            </w:rPr>
            <w:fldChar w:fldCharType="begin"/>
          </w:r>
          <w:r w:rsidRPr="0064140E">
            <w:rPr>
              <w:rFonts w:ascii="Times New Roman" w:eastAsia="Calibri" w:hAnsi="Times New Roman" w:cs="Times New Roman"/>
              <w:b/>
              <w:bCs/>
              <w:noProof/>
              <w:kern w:val="0"/>
              <w:szCs w:val="22"/>
              <w14:ligatures w14:val="none"/>
            </w:rPr>
            <w:instrText xml:space="preserve"> TOC \o "1-3" \h \z \u </w:instrText>
          </w:r>
          <w:r w:rsidRPr="0064140E">
            <w:rPr>
              <w:rFonts w:ascii="Times New Roman" w:eastAsia="Calibri" w:hAnsi="Times New Roman" w:cs="Times New Roman"/>
              <w:b/>
              <w:bCs/>
              <w:noProof/>
              <w:kern w:val="0"/>
              <w:szCs w:val="22"/>
              <w14:ligatures w14:val="none"/>
            </w:rPr>
            <w:fldChar w:fldCharType="separate"/>
          </w:r>
          <w:hyperlink w:anchor="_Toc222615476" w:history="1">
            <w:r w:rsidRPr="0064140E">
              <w:rPr>
                <w:rFonts w:ascii="Times New Roman" w:eastAsia="Calibri" w:hAnsi="Times New Roman" w:cs="Times New Roman"/>
                <w:noProof/>
                <w:color w:val="0563C1"/>
                <w:kern w:val="0"/>
                <w:szCs w:val="22"/>
                <w:u w:val="single"/>
                <w14:ligatures w14:val="none"/>
              </w:rPr>
              <w:t>Declaration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_Toc222615476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w:t>
            </w:r>
            <w:r w:rsidRPr="0064140E">
              <w:rPr>
                <w:rFonts w:ascii="Times New Roman" w:eastAsia="Calibri" w:hAnsi="Times New Roman" w:cs="Times New Roman"/>
                <w:noProof/>
                <w:webHidden/>
                <w:kern w:val="0"/>
                <w:szCs w:val="22"/>
                <w14:ligatures w14:val="none"/>
              </w:rPr>
              <w:fldChar w:fldCharType="end"/>
            </w:r>
          </w:hyperlink>
        </w:p>
        <w:p w14:paraId="4877B2DC"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77" w:history="1">
            <w:r w:rsidRPr="0064140E">
              <w:rPr>
                <w:rFonts w:ascii="Times New Roman" w:eastAsia="Calibri" w:hAnsi="Times New Roman" w:cs="Times New Roman"/>
                <w:noProof/>
                <w:color w:val="0563C1"/>
                <w:kern w:val="0"/>
                <w:szCs w:val="22"/>
                <w:u w:val="single"/>
                <w14:ligatures w14:val="none"/>
              </w:rPr>
              <w:t>Acknowledgements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_Toc222615477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w:t>
            </w:r>
            <w:r w:rsidRPr="0064140E">
              <w:rPr>
                <w:rFonts w:ascii="Times New Roman" w:eastAsia="Calibri" w:hAnsi="Times New Roman" w:cs="Times New Roman"/>
                <w:noProof/>
                <w:webHidden/>
                <w:kern w:val="0"/>
                <w:szCs w:val="22"/>
                <w14:ligatures w14:val="none"/>
              </w:rPr>
              <w:fldChar w:fldCharType="end"/>
            </w:r>
          </w:hyperlink>
        </w:p>
        <w:p w14:paraId="33157F5C"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78" w:history="1">
            <w:r w:rsidRPr="0064140E">
              <w:rPr>
                <w:rFonts w:ascii="Times New Roman" w:eastAsia="Calibri" w:hAnsi="Times New Roman" w:cs="Times New Roman"/>
                <w:noProof/>
                <w:color w:val="0563C1"/>
                <w:kern w:val="0"/>
                <w:szCs w:val="22"/>
                <w:u w:val="single"/>
                <w14:ligatures w14:val="none"/>
              </w:rPr>
              <w:t>Abstract</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_Toc222615478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4</w:t>
            </w:r>
            <w:r w:rsidRPr="0064140E">
              <w:rPr>
                <w:rFonts w:ascii="Times New Roman" w:eastAsia="Calibri" w:hAnsi="Times New Roman" w:cs="Times New Roman"/>
                <w:noProof/>
                <w:webHidden/>
                <w:kern w:val="0"/>
                <w:szCs w:val="22"/>
                <w14:ligatures w14:val="none"/>
              </w:rPr>
              <w:fldChar w:fldCharType="end"/>
            </w:r>
          </w:hyperlink>
        </w:p>
        <w:p w14:paraId="5AC3B34D"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79" w:history="1">
            <w:r w:rsidRPr="0064140E">
              <w:rPr>
                <w:rFonts w:ascii="Times New Roman" w:eastAsia="Calibri" w:hAnsi="Times New Roman" w:cs="Times New Roman"/>
                <w:noProof/>
                <w:color w:val="0563C1"/>
                <w:kern w:val="0"/>
                <w:szCs w:val="22"/>
                <w:u w:val="single"/>
                <w14:ligatures w14:val="none"/>
              </w:rPr>
              <w:t>Chapter 1: Introduction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_Toc222615479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8</w:t>
            </w:r>
            <w:r w:rsidRPr="0064140E">
              <w:rPr>
                <w:rFonts w:ascii="Times New Roman" w:eastAsia="Calibri" w:hAnsi="Times New Roman" w:cs="Times New Roman"/>
                <w:noProof/>
                <w:webHidden/>
                <w:kern w:val="0"/>
                <w:szCs w:val="22"/>
                <w14:ligatures w14:val="none"/>
              </w:rPr>
              <w:fldChar w:fldCharType="end"/>
            </w:r>
          </w:hyperlink>
        </w:p>
        <w:p w14:paraId="20C28ABC"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0" w:history="1">
            <w:r w:rsidRPr="0064140E">
              <w:rPr>
                <w:rFonts w:ascii="Times New Roman" w:eastAsia="Calibri" w:hAnsi="Times New Roman" w:cs="Times New Roman"/>
                <w:noProof/>
                <w:color w:val="0563C1"/>
                <w:kern w:val="0"/>
                <w:szCs w:val="22"/>
                <w:u w:val="single"/>
                <w14:ligatures w14:val="none"/>
              </w:rPr>
              <w:t>1.1 Background to the Study</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_Toc222615480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8</w:t>
            </w:r>
            <w:r w:rsidRPr="0064140E">
              <w:rPr>
                <w:rFonts w:ascii="Times New Roman" w:eastAsia="Calibri" w:hAnsi="Times New Roman" w:cs="Times New Roman"/>
                <w:noProof/>
                <w:webHidden/>
                <w:kern w:val="0"/>
                <w:szCs w:val="22"/>
                <w14:ligatures w14:val="none"/>
              </w:rPr>
              <w:fldChar w:fldCharType="end"/>
            </w:r>
          </w:hyperlink>
        </w:p>
        <w:p w14:paraId="62510824"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1" w:history="1">
            <w:r w:rsidRPr="0064140E">
              <w:rPr>
                <w:rFonts w:ascii="Times New Roman" w:eastAsia="Calibri" w:hAnsi="Times New Roman" w:cs="Times New Roman"/>
                <w:noProof/>
                <w:color w:val="0563C1"/>
                <w:kern w:val="0"/>
                <w:szCs w:val="22"/>
                <w:u w:val="single"/>
                <w14:ligatures w14:val="none"/>
              </w:rPr>
              <w:t>1.2 Case Study Context</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_Toc222615481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8</w:t>
            </w:r>
            <w:r w:rsidRPr="0064140E">
              <w:rPr>
                <w:rFonts w:ascii="Times New Roman" w:eastAsia="Calibri" w:hAnsi="Times New Roman" w:cs="Times New Roman"/>
                <w:noProof/>
                <w:webHidden/>
                <w:kern w:val="0"/>
                <w:szCs w:val="22"/>
                <w14:ligatures w14:val="none"/>
              </w:rPr>
              <w:fldChar w:fldCharType="end"/>
            </w:r>
          </w:hyperlink>
        </w:p>
        <w:p w14:paraId="59B22F9C"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2" w:history="1">
            <w:r w:rsidRPr="0064140E">
              <w:rPr>
                <w:rFonts w:ascii="Times New Roman" w:eastAsia="Calibri" w:hAnsi="Times New Roman" w:cs="Times New Roman"/>
                <w:noProof/>
                <w:color w:val="0563C1"/>
                <w:kern w:val="0"/>
                <w:szCs w:val="22"/>
                <w:u w:val="single"/>
                <w14:ligatures w14:val="none"/>
              </w:rPr>
              <w:t>1.3 Research Problem</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_Toc222615482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9</w:t>
            </w:r>
            <w:r w:rsidRPr="0064140E">
              <w:rPr>
                <w:rFonts w:ascii="Times New Roman" w:eastAsia="Calibri" w:hAnsi="Times New Roman" w:cs="Times New Roman"/>
                <w:noProof/>
                <w:webHidden/>
                <w:kern w:val="0"/>
                <w:szCs w:val="22"/>
                <w14:ligatures w14:val="none"/>
              </w:rPr>
              <w:fldChar w:fldCharType="end"/>
            </w:r>
          </w:hyperlink>
        </w:p>
        <w:p w14:paraId="23D9480B"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3" w:history="1">
            <w:r w:rsidRPr="0064140E">
              <w:rPr>
                <w:rFonts w:ascii="Times New Roman" w:eastAsia="Calibri" w:hAnsi="Times New Roman" w:cs="Times New Roman"/>
                <w:noProof/>
                <w:color w:val="0563C1"/>
                <w:kern w:val="0"/>
                <w:szCs w:val="22"/>
                <w:u w:val="single"/>
                <w14:ligatures w14:val="none"/>
              </w:rPr>
              <w:t>1.4 Research Aim and Objectives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_Toc222615483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9</w:t>
            </w:r>
            <w:r w:rsidRPr="0064140E">
              <w:rPr>
                <w:rFonts w:ascii="Times New Roman" w:eastAsia="Calibri" w:hAnsi="Times New Roman" w:cs="Times New Roman"/>
                <w:noProof/>
                <w:webHidden/>
                <w:kern w:val="0"/>
                <w:szCs w:val="22"/>
                <w14:ligatures w14:val="none"/>
              </w:rPr>
              <w:fldChar w:fldCharType="end"/>
            </w:r>
          </w:hyperlink>
        </w:p>
        <w:p w14:paraId="61AD95B3"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4" w:history="1">
            <w:r w:rsidRPr="0064140E">
              <w:rPr>
                <w:rFonts w:ascii="Times New Roman" w:eastAsia="Calibri" w:hAnsi="Times New Roman" w:cs="Times New Roman"/>
                <w:noProof/>
                <w:color w:val="0563C1"/>
                <w:kern w:val="0"/>
                <w:szCs w:val="22"/>
                <w:u w:val="single"/>
                <w14:ligatures w14:val="none"/>
              </w:rPr>
              <w:t>1.5 Research Questions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_Toc222615484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10</w:t>
            </w:r>
            <w:r w:rsidRPr="0064140E">
              <w:rPr>
                <w:rFonts w:ascii="Times New Roman" w:eastAsia="Calibri" w:hAnsi="Times New Roman" w:cs="Times New Roman"/>
                <w:noProof/>
                <w:webHidden/>
                <w:kern w:val="0"/>
                <w:szCs w:val="22"/>
                <w14:ligatures w14:val="none"/>
              </w:rPr>
              <w:fldChar w:fldCharType="end"/>
            </w:r>
          </w:hyperlink>
        </w:p>
        <w:p w14:paraId="5B54EDB6"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85" w:history="1">
            <w:r w:rsidRPr="0064140E">
              <w:rPr>
                <w:rFonts w:ascii="Times New Roman" w:eastAsia="Calibri" w:hAnsi="Times New Roman" w:cs="Times New Roman"/>
                <w:noProof/>
                <w:color w:val="0563C1"/>
                <w:kern w:val="0"/>
                <w:szCs w:val="22"/>
                <w:u w:val="single"/>
                <w14:ligatures w14:val="none"/>
              </w:rPr>
              <w:t>Chapter 2: Literature Review</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_Toc222615485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11</w:t>
            </w:r>
            <w:r w:rsidRPr="0064140E">
              <w:rPr>
                <w:rFonts w:ascii="Times New Roman" w:eastAsia="Calibri" w:hAnsi="Times New Roman" w:cs="Times New Roman"/>
                <w:noProof/>
                <w:webHidden/>
                <w:kern w:val="0"/>
                <w:szCs w:val="22"/>
                <w14:ligatures w14:val="none"/>
              </w:rPr>
              <w:fldChar w:fldCharType="end"/>
            </w:r>
          </w:hyperlink>
        </w:p>
        <w:p w14:paraId="6430385B"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6" w:history="1">
            <w:r w:rsidRPr="0064140E">
              <w:rPr>
                <w:rFonts w:ascii="Times New Roman" w:eastAsia="Calibri" w:hAnsi="Times New Roman" w:cs="Times New Roman"/>
                <w:noProof/>
                <w:color w:val="0563C1"/>
                <w:kern w:val="0"/>
                <w:szCs w:val="22"/>
                <w:u w:val="single"/>
                <w14:ligatures w14:val="none"/>
              </w:rPr>
              <w:t>2.2 Staff Shortages in the Hospitality Sector</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_Toc222615486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11</w:t>
            </w:r>
            <w:r w:rsidRPr="0064140E">
              <w:rPr>
                <w:rFonts w:ascii="Times New Roman" w:eastAsia="Calibri" w:hAnsi="Times New Roman" w:cs="Times New Roman"/>
                <w:noProof/>
                <w:webHidden/>
                <w:kern w:val="0"/>
                <w:szCs w:val="22"/>
                <w14:ligatures w14:val="none"/>
              </w:rPr>
              <w:fldChar w:fldCharType="end"/>
            </w:r>
          </w:hyperlink>
        </w:p>
        <w:p w14:paraId="28EEE1B6"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7" w:history="1">
            <w:r w:rsidRPr="0064140E">
              <w:rPr>
                <w:rFonts w:ascii="Times New Roman" w:eastAsia="Calibri" w:hAnsi="Times New Roman" w:cs="Times New Roman"/>
                <w:noProof/>
                <w:color w:val="0563C1"/>
                <w:kern w:val="0"/>
                <w:szCs w:val="22"/>
                <w:u w:val="single"/>
                <w14:ligatures w14:val="none"/>
              </w:rPr>
              <w:t>2.3 Housekeeping Operations and Service Quality</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_Toc222615487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12</w:t>
            </w:r>
            <w:r w:rsidRPr="0064140E">
              <w:rPr>
                <w:rFonts w:ascii="Times New Roman" w:eastAsia="Calibri" w:hAnsi="Times New Roman" w:cs="Times New Roman"/>
                <w:noProof/>
                <w:webHidden/>
                <w:kern w:val="0"/>
                <w:szCs w:val="22"/>
                <w14:ligatures w14:val="none"/>
              </w:rPr>
              <w:fldChar w:fldCharType="end"/>
            </w:r>
          </w:hyperlink>
        </w:p>
        <w:p w14:paraId="6F55D71C"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8" w:history="1">
            <w:r w:rsidRPr="0064140E">
              <w:rPr>
                <w:rFonts w:ascii="Times New Roman" w:eastAsia="Calibri" w:hAnsi="Times New Roman" w:cs="Times New Roman"/>
                <w:noProof/>
                <w:color w:val="0563C1"/>
                <w:kern w:val="0"/>
                <w:szCs w:val="22"/>
                <w:u w:val="single"/>
                <w14:ligatures w14:val="none"/>
              </w:rPr>
              <w:t>2.4 Maintenance, Laundry, and Asset Management</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_Toc222615488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13</w:t>
            </w:r>
            <w:r w:rsidRPr="0064140E">
              <w:rPr>
                <w:rFonts w:ascii="Times New Roman" w:eastAsia="Calibri" w:hAnsi="Times New Roman" w:cs="Times New Roman"/>
                <w:noProof/>
                <w:webHidden/>
                <w:kern w:val="0"/>
                <w:szCs w:val="22"/>
                <w14:ligatures w14:val="none"/>
              </w:rPr>
              <w:fldChar w:fldCharType="end"/>
            </w:r>
          </w:hyperlink>
        </w:p>
        <w:p w14:paraId="4B2A3EC3"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89" w:history="1">
            <w:r w:rsidRPr="0064140E">
              <w:rPr>
                <w:rFonts w:ascii="Times New Roman" w:eastAsia="Calibri" w:hAnsi="Times New Roman" w:cs="Times New Roman"/>
                <w:noProof/>
                <w:color w:val="0563C1"/>
                <w:kern w:val="0"/>
                <w:szCs w:val="22"/>
                <w:u w:val="single"/>
                <w14:ligatures w14:val="none"/>
              </w:rPr>
              <w:t>2.5 Operational Performance in Full-Service Hotels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_Toc222615489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13</w:t>
            </w:r>
            <w:r w:rsidRPr="0064140E">
              <w:rPr>
                <w:rFonts w:ascii="Times New Roman" w:eastAsia="Calibri" w:hAnsi="Times New Roman" w:cs="Times New Roman"/>
                <w:noProof/>
                <w:webHidden/>
                <w:kern w:val="0"/>
                <w:szCs w:val="22"/>
                <w14:ligatures w14:val="none"/>
              </w:rPr>
              <w:fldChar w:fldCharType="end"/>
            </w:r>
          </w:hyperlink>
        </w:p>
        <w:p w14:paraId="2EB6A6C4"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0" w:history="1">
            <w:r w:rsidRPr="0064140E">
              <w:rPr>
                <w:rFonts w:ascii="Times New Roman" w:eastAsia="Calibri" w:hAnsi="Times New Roman" w:cs="Times New Roman"/>
                <w:noProof/>
                <w:color w:val="0563C1"/>
                <w:kern w:val="0"/>
                <w:szCs w:val="22"/>
                <w:u w:val="single"/>
                <w14:ligatures w14:val="none"/>
              </w:rPr>
              <w:t>2.6 Theoretical Literature: Service Quality Theory</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_Toc222615490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14</w:t>
            </w:r>
            <w:r w:rsidRPr="0064140E">
              <w:rPr>
                <w:rFonts w:ascii="Times New Roman" w:eastAsia="Calibri" w:hAnsi="Times New Roman" w:cs="Times New Roman"/>
                <w:noProof/>
                <w:webHidden/>
                <w:kern w:val="0"/>
                <w:szCs w:val="22"/>
                <w14:ligatures w14:val="none"/>
              </w:rPr>
              <w:fldChar w:fldCharType="end"/>
            </w:r>
          </w:hyperlink>
        </w:p>
        <w:p w14:paraId="30288492"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1" w:history="1">
            <w:r w:rsidRPr="0064140E">
              <w:rPr>
                <w:rFonts w:ascii="Times New Roman" w:eastAsia="Calibri" w:hAnsi="Times New Roman" w:cs="Times New Roman"/>
                <w:noProof/>
                <w:color w:val="0563C1"/>
                <w:kern w:val="0"/>
                <w:szCs w:val="22"/>
                <w:u w:val="single"/>
                <w14:ligatures w14:val="none"/>
              </w:rPr>
              <w:t>2.7 Research Gaps and Justification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_Toc222615491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15</w:t>
            </w:r>
            <w:r w:rsidRPr="0064140E">
              <w:rPr>
                <w:rFonts w:ascii="Times New Roman" w:eastAsia="Calibri" w:hAnsi="Times New Roman" w:cs="Times New Roman"/>
                <w:noProof/>
                <w:webHidden/>
                <w:kern w:val="0"/>
                <w:szCs w:val="22"/>
                <w14:ligatures w14:val="none"/>
              </w:rPr>
              <w:fldChar w:fldCharType="end"/>
            </w:r>
          </w:hyperlink>
        </w:p>
        <w:p w14:paraId="1D72A6F0"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92" w:history="1">
            <w:r w:rsidRPr="0064140E">
              <w:rPr>
                <w:rFonts w:ascii="Times New Roman" w:eastAsia="Calibri" w:hAnsi="Times New Roman" w:cs="Times New Roman"/>
                <w:noProof/>
                <w:color w:val="0563C1"/>
                <w:kern w:val="0"/>
                <w:szCs w:val="22"/>
                <w:u w:val="single"/>
                <w14:ligatures w14:val="none"/>
              </w:rPr>
              <w:t>Chapter 3: Methodology</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_Toc222615492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17</w:t>
            </w:r>
            <w:r w:rsidRPr="0064140E">
              <w:rPr>
                <w:rFonts w:ascii="Times New Roman" w:eastAsia="Calibri" w:hAnsi="Times New Roman" w:cs="Times New Roman"/>
                <w:noProof/>
                <w:webHidden/>
                <w:kern w:val="0"/>
                <w:szCs w:val="22"/>
                <w14:ligatures w14:val="none"/>
              </w:rPr>
              <w:fldChar w:fldCharType="end"/>
            </w:r>
          </w:hyperlink>
        </w:p>
        <w:p w14:paraId="527B0D1E"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3" w:history="1">
            <w:r w:rsidRPr="0064140E">
              <w:rPr>
                <w:rFonts w:ascii="Times New Roman" w:eastAsia="Calibri" w:hAnsi="Times New Roman" w:cs="Times New Roman"/>
                <w:noProof/>
                <w:color w:val="0563C1"/>
                <w:kern w:val="0"/>
                <w:szCs w:val="22"/>
                <w:u w:val="single"/>
                <w14:ligatures w14:val="none"/>
              </w:rPr>
              <w:t>3.1 Research Design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_Toc222615493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17</w:t>
            </w:r>
            <w:r w:rsidRPr="0064140E">
              <w:rPr>
                <w:rFonts w:ascii="Times New Roman" w:eastAsia="Calibri" w:hAnsi="Times New Roman" w:cs="Times New Roman"/>
                <w:noProof/>
                <w:webHidden/>
                <w:kern w:val="0"/>
                <w:szCs w:val="22"/>
                <w14:ligatures w14:val="none"/>
              </w:rPr>
              <w:fldChar w:fldCharType="end"/>
            </w:r>
          </w:hyperlink>
        </w:p>
        <w:p w14:paraId="55B3201F"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4" w:history="1">
            <w:r w:rsidRPr="0064140E">
              <w:rPr>
                <w:rFonts w:ascii="Times New Roman" w:eastAsia="Calibri" w:hAnsi="Times New Roman" w:cs="Times New Roman"/>
                <w:noProof/>
                <w:color w:val="0563C1"/>
                <w:kern w:val="0"/>
                <w:szCs w:val="22"/>
                <w:u w:val="single"/>
                <w14:ligatures w14:val="none"/>
              </w:rPr>
              <w:t>3.2 Research Approach</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_Toc222615494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17</w:t>
            </w:r>
            <w:r w:rsidRPr="0064140E">
              <w:rPr>
                <w:rFonts w:ascii="Times New Roman" w:eastAsia="Calibri" w:hAnsi="Times New Roman" w:cs="Times New Roman"/>
                <w:noProof/>
                <w:webHidden/>
                <w:kern w:val="0"/>
                <w:szCs w:val="22"/>
                <w14:ligatures w14:val="none"/>
              </w:rPr>
              <w:fldChar w:fldCharType="end"/>
            </w:r>
          </w:hyperlink>
        </w:p>
        <w:p w14:paraId="53E43880"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5" w:history="1">
            <w:r w:rsidRPr="0064140E">
              <w:rPr>
                <w:rFonts w:ascii="Times New Roman" w:eastAsia="Calibri" w:hAnsi="Times New Roman" w:cs="Times New Roman"/>
                <w:noProof/>
                <w:color w:val="0563C1"/>
                <w:kern w:val="0"/>
                <w:szCs w:val="22"/>
                <w:u w:val="single"/>
                <w14:ligatures w14:val="none"/>
              </w:rPr>
              <w:t>3.3 Data Sources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_Toc222615495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18</w:t>
            </w:r>
            <w:r w:rsidRPr="0064140E">
              <w:rPr>
                <w:rFonts w:ascii="Times New Roman" w:eastAsia="Calibri" w:hAnsi="Times New Roman" w:cs="Times New Roman"/>
                <w:noProof/>
                <w:webHidden/>
                <w:kern w:val="0"/>
                <w:szCs w:val="22"/>
                <w14:ligatures w14:val="none"/>
              </w:rPr>
              <w:fldChar w:fldCharType="end"/>
            </w:r>
          </w:hyperlink>
        </w:p>
        <w:p w14:paraId="75586E46"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6" w:history="1">
            <w:r w:rsidRPr="0064140E">
              <w:rPr>
                <w:rFonts w:ascii="Times New Roman" w:eastAsia="Calibri" w:hAnsi="Times New Roman" w:cs="Times New Roman"/>
                <w:noProof/>
                <w:color w:val="0563C1"/>
                <w:kern w:val="0"/>
                <w:szCs w:val="22"/>
                <w:u w:val="single"/>
                <w14:ligatures w14:val="none"/>
              </w:rPr>
              <w:t>3.4 Data Analysis Method</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_Toc222615496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18</w:t>
            </w:r>
            <w:r w:rsidRPr="0064140E">
              <w:rPr>
                <w:rFonts w:ascii="Times New Roman" w:eastAsia="Calibri" w:hAnsi="Times New Roman" w:cs="Times New Roman"/>
                <w:noProof/>
                <w:webHidden/>
                <w:kern w:val="0"/>
                <w:szCs w:val="22"/>
                <w14:ligatures w14:val="none"/>
              </w:rPr>
              <w:fldChar w:fldCharType="end"/>
            </w:r>
          </w:hyperlink>
        </w:p>
        <w:p w14:paraId="5C8B6339"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7" w:history="1">
            <w:r w:rsidRPr="0064140E">
              <w:rPr>
                <w:rFonts w:ascii="Times New Roman" w:eastAsia="Calibri" w:hAnsi="Times New Roman" w:cs="Times New Roman"/>
                <w:noProof/>
                <w:color w:val="0563C1"/>
                <w:kern w:val="0"/>
                <w:szCs w:val="22"/>
                <w:u w:val="single"/>
                <w14:ligatures w14:val="none"/>
              </w:rPr>
              <w:t>3.5 Ethical Considerations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_Toc222615497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19</w:t>
            </w:r>
            <w:r w:rsidRPr="0064140E">
              <w:rPr>
                <w:rFonts w:ascii="Times New Roman" w:eastAsia="Calibri" w:hAnsi="Times New Roman" w:cs="Times New Roman"/>
                <w:noProof/>
                <w:webHidden/>
                <w:kern w:val="0"/>
                <w:szCs w:val="22"/>
                <w14:ligatures w14:val="none"/>
              </w:rPr>
              <w:fldChar w:fldCharType="end"/>
            </w:r>
          </w:hyperlink>
        </w:p>
        <w:p w14:paraId="6A6A5BD8"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498" w:history="1">
            <w:r w:rsidRPr="0064140E">
              <w:rPr>
                <w:rFonts w:ascii="Times New Roman" w:eastAsia="Calibri" w:hAnsi="Times New Roman" w:cs="Times New Roman"/>
                <w:noProof/>
                <w:color w:val="0563C1"/>
                <w:kern w:val="0"/>
                <w:szCs w:val="22"/>
                <w:u w:val="single"/>
                <w14:ligatures w14:val="none"/>
              </w:rPr>
              <w:t>3.6 Methodological Limitations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_Toc222615498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19</w:t>
            </w:r>
            <w:r w:rsidRPr="0064140E">
              <w:rPr>
                <w:rFonts w:ascii="Times New Roman" w:eastAsia="Calibri" w:hAnsi="Times New Roman" w:cs="Times New Roman"/>
                <w:noProof/>
                <w:webHidden/>
                <w:kern w:val="0"/>
                <w:szCs w:val="22"/>
                <w14:ligatures w14:val="none"/>
              </w:rPr>
              <w:fldChar w:fldCharType="end"/>
            </w:r>
          </w:hyperlink>
        </w:p>
        <w:p w14:paraId="0D525B04"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499" w:history="1">
            <w:r w:rsidRPr="0064140E">
              <w:rPr>
                <w:rFonts w:ascii="Times New Roman" w:eastAsia="Calibri" w:hAnsi="Times New Roman" w:cs="Times New Roman"/>
                <w:noProof/>
                <w:color w:val="0563C1"/>
                <w:kern w:val="0"/>
                <w:szCs w:val="22"/>
                <w:u w:val="single"/>
                <w14:ligatures w14:val="none"/>
              </w:rPr>
              <w:t>Chapter 4: Findings and Discussion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_Toc222615499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20</w:t>
            </w:r>
            <w:r w:rsidRPr="0064140E">
              <w:rPr>
                <w:rFonts w:ascii="Times New Roman" w:eastAsia="Calibri" w:hAnsi="Times New Roman" w:cs="Times New Roman"/>
                <w:noProof/>
                <w:webHidden/>
                <w:kern w:val="0"/>
                <w:szCs w:val="22"/>
                <w14:ligatures w14:val="none"/>
              </w:rPr>
              <w:fldChar w:fldCharType="end"/>
            </w:r>
          </w:hyperlink>
        </w:p>
        <w:p w14:paraId="2B7A715C"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500" w:history="1">
            <w:r w:rsidRPr="0064140E">
              <w:rPr>
                <w:rFonts w:ascii="Times New Roman" w:eastAsia="Calibri" w:hAnsi="Times New Roman" w:cs="Times New Roman"/>
                <w:noProof/>
                <w:color w:val="0563C1"/>
                <w:kern w:val="0"/>
                <w:szCs w:val="22"/>
                <w:u w:val="single"/>
                <w14:ligatures w14:val="none"/>
              </w:rPr>
              <w:t>4.1 Findings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_Toc222615500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20</w:t>
            </w:r>
            <w:r w:rsidRPr="0064140E">
              <w:rPr>
                <w:rFonts w:ascii="Times New Roman" w:eastAsia="Calibri" w:hAnsi="Times New Roman" w:cs="Times New Roman"/>
                <w:noProof/>
                <w:webHidden/>
                <w:kern w:val="0"/>
                <w:szCs w:val="22"/>
                <w14:ligatures w14:val="none"/>
              </w:rPr>
              <w:fldChar w:fldCharType="end"/>
            </w:r>
          </w:hyperlink>
        </w:p>
        <w:p w14:paraId="135BA626"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1" w:history="1">
            <w:r w:rsidRPr="0064140E">
              <w:rPr>
                <w:rFonts w:ascii="Times New Roman" w:eastAsia="Calibri" w:hAnsi="Times New Roman" w:cs="Times New Roman"/>
                <w:noProof/>
                <w:color w:val="0563C1"/>
                <w:kern w:val="0"/>
                <w:szCs w:val="22"/>
                <w:u w:val="single"/>
                <w14:ligatures w14:val="none"/>
              </w:rPr>
              <w:t>4.1.1 Room Availability and Turnaround Times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_Toc222615501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20</w:t>
            </w:r>
            <w:r w:rsidRPr="0064140E">
              <w:rPr>
                <w:rFonts w:ascii="Times New Roman" w:eastAsia="Calibri" w:hAnsi="Times New Roman" w:cs="Times New Roman"/>
                <w:noProof/>
                <w:webHidden/>
                <w:kern w:val="0"/>
                <w:szCs w:val="22"/>
                <w14:ligatures w14:val="none"/>
              </w:rPr>
              <w:fldChar w:fldCharType="end"/>
            </w:r>
          </w:hyperlink>
        </w:p>
        <w:p w14:paraId="3E01BD79"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2" w:history="1">
            <w:r w:rsidRPr="0064140E">
              <w:rPr>
                <w:rFonts w:ascii="Times New Roman" w:eastAsia="Calibri" w:hAnsi="Times New Roman" w:cs="Times New Roman"/>
                <w:noProof/>
                <w:color w:val="0563C1"/>
                <w:kern w:val="0"/>
                <w:szCs w:val="22"/>
                <w:u w:val="single"/>
                <w14:ligatures w14:val="none"/>
              </w:rPr>
              <w:t>4.1.2 Cleanliness Standards and Quality Control</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_Toc222615502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21</w:t>
            </w:r>
            <w:r w:rsidRPr="0064140E">
              <w:rPr>
                <w:rFonts w:ascii="Times New Roman" w:eastAsia="Calibri" w:hAnsi="Times New Roman" w:cs="Times New Roman"/>
                <w:noProof/>
                <w:webHidden/>
                <w:kern w:val="0"/>
                <w:szCs w:val="22"/>
                <w14:ligatures w14:val="none"/>
              </w:rPr>
              <w:fldChar w:fldCharType="end"/>
            </w:r>
          </w:hyperlink>
        </w:p>
        <w:p w14:paraId="63CE913D"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3" w:history="1">
            <w:r w:rsidRPr="0064140E">
              <w:rPr>
                <w:rFonts w:ascii="Times New Roman" w:eastAsia="Calibri" w:hAnsi="Times New Roman" w:cs="Times New Roman"/>
                <w:noProof/>
                <w:color w:val="0563C1"/>
                <w:kern w:val="0"/>
                <w:szCs w:val="22"/>
                <w:u w:val="single"/>
                <w14:ligatures w14:val="none"/>
              </w:rPr>
              <w:t>4.1.3 Maintenance and Laundry Operations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_Toc222615503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22</w:t>
            </w:r>
            <w:r w:rsidRPr="0064140E">
              <w:rPr>
                <w:rFonts w:ascii="Times New Roman" w:eastAsia="Calibri" w:hAnsi="Times New Roman" w:cs="Times New Roman"/>
                <w:noProof/>
                <w:webHidden/>
                <w:kern w:val="0"/>
                <w:szCs w:val="22"/>
                <w14:ligatures w14:val="none"/>
              </w:rPr>
              <w:fldChar w:fldCharType="end"/>
            </w:r>
          </w:hyperlink>
        </w:p>
        <w:p w14:paraId="06A6B98A"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4" w:history="1">
            <w:r w:rsidRPr="0064140E">
              <w:rPr>
                <w:rFonts w:ascii="Times New Roman" w:eastAsia="Calibri" w:hAnsi="Times New Roman" w:cs="Times New Roman"/>
                <w:noProof/>
                <w:color w:val="0563C1"/>
                <w:kern w:val="0"/>
                <w:szCs w:val="22"/>
                <w:u w:val="single"/>
                <w14:ligatures w14:val="none"/>
              </w:rPr>
              <w:t>4.1.4 Operational and Service Risks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_Toc222615504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23</w:t>
            </w:r>
            <w:r w:rsidRPr="0064140E">
              <w:rPr>
                <w:rFonts w:ascii="Times New Roman" w:eastAsia="Calibri" w:hAnsi="Times New Roman" w:cs="Times New Roman"/>
                <w:noProof/>
                <w:webHidden/>
                <w:kern w:val="0"/>
                <w:szCs w:val="22"/>
                <w14:ligatures w14:val="none"/>
              </w:rPr>
              <w:fldChar w:fldCharType="end"/>
            </w:r>
          </w:hyperlink>
        </w:p>
        <w:p w14:paraId="45289795"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505" w:history="1">
            <w:r w:rsidRPr="0064140E">
              <w:rPr>
                <w:rFonts w:ascii="Times New Roman" w:eastAsia="Calibri" w:hAnsi="Times New Roman" w:cs="Times New Roman"/>
                <w:noProof/>
                <w:color w:val="0563C1"/>
                <w:kern w:val="0"/>
                <w:szCs w:val="22"/>
                <w:u w:val="single"/>
                <w14:ligatures w14:val="none"/>
              </w:rPr>
              <w:t>4.2 Discussion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_Toc222615505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24</w:t>
            </w:r>
            <w:r w:rsidRPr="0064140E">
              <w:rPr>
                <w:rFonts w:ascii="Times New Roman" w:eastAsia="Calibri" w:hAnsi="Times New Roman" w:cs="Times New Roman"/>
                <w:noProof/>
                <w:webHidden/>
                <w:kern w:val="0"/>
                <w:szCs w:val="22"/>
                <w14:ligatures w14:val="none"/>
              </w:rPr>
              <w:fldChar w:fldCharType="end"/>
            </w:r>
          </w:hyperlink>
        </w:p>
        <w:p w14:paraId="414C0EAA"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6" w:history="1">
            <w:r w:rsidRPr="0064140E">
              <w:rPr>
                <w:rFonts w:ascii="Times New Roman" w:eastAsia="Calibri" w:hAnsi="Times New Roman" w:cs="Times New Roman"/>
                <w:noProof/>
                <w:color w:val="0563C1"/>
                <w:kern w:val="0"/>
                <w:szCs w:val="22"/>
                <w:u w:val="single"/>
                <w14:ligatures w14:val="none"/>
              </w:rPr>
              <w:t>4.2.1 Limitations of Secondary Qualitative Analysis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_Toc222615506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27</w:t>
            </w:r>
            <w:r w:rsidRPr="0064140E">
              <w:rPr>
                <w:rFonts w:ascii="Times New Roman" w:eastAsia="Calibri" w:hAnsi="Times New Roman" w:cs="Times New Roman"/>
                <w:noProof/>
                <w:webHidden/>
                <w:kern w:val="0"/>
                <w:szCs w:val="22"/>
                <w14:ligatures w14:val="none"/>
              </w:rPr>
              <w:fldChar w:fldCharType="end"/>
            </w:r>
          </w:hyperlink>
        </w:p>
        <w:p w14:paraId="1DDB59F0"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07" w:history="1">
            <w:r w:rsidRPr="0064140E">
              <w:rPr>
                <w:rFonts w:ascii="Times New Roman" w:eastAsia="Calibri" w:hAnsi="Times New Roman" w:cs="Times New Roman"/>
                <w:noProof/>
                <w:color w:val="0563C1"/>
                <w:kern w:val="0"/>
                <w:szCs w:val="22"/>
                <w:u w:val="single"/>
                <w14:ligatures w14:val="none"/>
              </w:rPr>
              <w:t>4.2.2 Directions for Future Research</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_Toc222615507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28</w:t>
            </w:r>
            <w:r w:rsidRPr="0064140E">
              <w:rPr>
                <w:rFonts w:ascii="Times New Roman" w:eastAsia="Calibri" w:hAnsi="Times New Roman" w:cs="Times New Roman"/>
                <w:noProof/>
                <w:webHidden/>
                <w:kern w:val="0"/>
                <w:szCs w:val="22"/>
                <w14:ligatures w14:val="none"/>
              </w:rPr>
              <w:fldChar w:fldCharType="end"/>
            </w:r>
          </w:hyperlink>
        </w:p>
        <w:p w14:paraId="03161F49"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508" w:history="1">
            <w:r w:rsidRPr="0064140E">
              <w:rPr>
                <w:rFonts w:ascii="Times New Roman" w:eastAsia="Calibri" w:hAnsi="Times New Roman" w:cs="Times New Roman"/>
                <w:noProof/>
                <w:color w:val="0563C1"/>
                <w:kern w:val="0"/>
                <w:szCs w:val="22"/>
                <w:u w:val="single"/>
                <w14:ligatures w14:val="none"/>
              </w:rPr>
              <w:t>Chapter 5: Conclusion and Recommendations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_Toc222615508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29</w:t>
            </w:r>
            <w:r w:rsidRPr="0064140E">
              <w:rPr>
                <w:rFonts w:ascii="Times New Roman" w:eastAsia="Calibri" w:hAnsi="Times New Roman" w:cs="Times New Roman"/>
                <w:noProof/>
                <w:webHidden/>
                <w:kern w:val="0"/>
                <w:szCs w:val="22"/>
                <w14:ligatures w14:val="none"/>
              </w:rPr>
              <w:fldChar w:fldCharType="end"/>
            </w:r>
          </w:hyperlink>
        </w:p>
        <w:p w14:paraId="02BAF7DC"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509" w:history="1">
            <w:r w:rsidRPr="0064140E">
              <w:rPr>
                <w:rFonts w:ascii="Times New Roman" w:eastAsia="Calibri" w:hAnsi="Times New Roman" w:cs="Times New Roman"/>
                <w:noProof/>
                <w:color w:val="0563C1"/>
                <w:kern w:val="0"/>
                <w:szCs w:val="22"/>
                <w:u w:val="single"/>
                <w14:ligatures w14:val="none"/>
              </w:rPr>
              <w:t>5.1 Conclusion</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_Toc222615509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29</w:t>
            </w:r>
            <w:r w:rsidRPr="0064140E">
              <w:rPr>
                <w:rFonts w:ascii="Times New Roman" w:eastAsia="Calibri" w:hAnsi="Times New Roman" w:cs="Times New Roman"/>
                <w:noProof/>
                <w:webHidden/>
                <w:kern w:val="0"/>
                <w:szCs w:val="22"/>
                <w14:ligatures w14:val="none"/>
              </w:rPr>
              <w:fldChar w:fldCharType="end"/>
            </w:r>
          </w:hyperlink>
        </w:p>
        <w:p w14:paraId="59C35936" w14:textId="77777777" w:rsidR="0064140E" w:rsidRPr="0064140E" w:rsidRDefault="0064140E" w:rsidP="0064140E">
          <w:pPr>
            <w:tabs>
              <w:tab w:val="right" w:leader="dot" w:pos="9350"/>
            </w:tabs>
            <w:spacing w:before="120" w:after="100" w:line="240" w:lineRule="auto"/>
            <w:ind w:left="240"/>
            <w:jc w:val="both"/>
            <w:rPr>
              <w:rFonts w:ascii="Calibri" w:eastAsia="Times New Roman" w:hAnsi="Calibri" w:cs="Times New Roman"/>
              <w:noProof/>
              <w:kern w:val="0"/>
              <w:sz w:val="22"/>
              <w:szCs w:val="22"/>
              <w14:ligatures w14:val="none"/>
            </w:rPr>
          </w:pPr>
          <w:hyperlink w:anchor="_Toc222615510" w:history="1">
            <w:r w:rsidRPr="0064140E">
              <w:rPr>
                <w:rFonts w:ascii="Times New Roman" w:eastAsia="Calibri" w:hAnsi="Times New Roman" w:cs="Times New Roman"/>
                <w:noProof/>
                <w:color w:val="0563C1"/>
                <w:kern w:val="0"/>
                <w:szCs w:val="22"/>
                <w:u w:val="single"/>
                <w14:ligatures w14:val="none"/>
              </w:rPr>
              <w:t>5.2 Recommendations and Practical Strategies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_Toc222615510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32</w:t>
            </w:r>
            <w:r w:rsidRPr="0064140E">
              <w:rPr>
                <w:rFonts w:ascii="Times New Roman" w:eastAsia="Calibri" w:hAnsi="Times New Roman" w:cs="Times New Roman"/>
                <w:noProof/>
                <w:webHidden/>
                <w:kern w:val="0"/>
                <w:szCs w:val="22"/>
                <w14:ligatures w14:val="none"/>
              </w:rPr>
              <w:fldChar w:fldCharType="end"/>
            </w:r>
          </w:hyperlink>
        </w:p>
        <w:p w14:paraId="3642567D"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11" w:history="1">
            <w:r w:rsidRPr="0064140E">
              <w:rPr>
                <w:rFonts w:ascii="Times New Roman" w:eastAsia="Calibri" w:hAnsi="Times New Roman" w:cs="Times New Roman"/>
                <w:noProof/>
                <w:color w:val="0563C1"/>
                <w:kern w:val="0"/>
                <w:szCs w:val="22"/>
                <w:u w:val="single"/>
                <w14:ligatures w14:val="none"/>
              </w:rPr>
              <w:t>5.2.1 Short-Term Operational Actions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_Toc222615511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32</w:t>
            </w:r>
            <w:r w:rsidRPr="0064140E">
              <w:rPr>
                <w:rFonts w:ascii="Times New Roman" w:eastAsia="Calibri" w:hAnsi="Times New Roman" w:cs="Times New Roman"/>
                <w:noProof/>
                <w:webHidden/>
                <w:kern w:val="0"/>
                <w:szCs w:val="22"/>
                <w14:ligatures w14:val="none"/>
              </w:rPr>
              <w:fldChar w:fldCharType="end"/>
            </w:r>
          </w:hyperlink>
        </w:p>
        <w:p w14:paraId="29FCBE7F"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12" w:history="1">
            <w:r w:rsidRPr="0064140E">
              <w:rPr>
                <w:rFonts w:ascii="Times New Roman" w:eastAsia="Calibri" w:hAnsi="Times New Roman" w:cs="Times New Roman"/>
                <w:noProof/>
                <w:color w:val="0563C1"/>
                <w:kern w:val="0"/>
                <w:szCs w:val="22"/>
                <w:u w:val="single"/>
                <w14:ligatures w14:val="none"/>
              </w:rPr>
              <w:t>5.2.2 Medium-Term Strategies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_Toc222615512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34</w:t>
            </w:r>
            <w:r w:rsidRPr="0064140E">
              <w:rPr>
                <w:rFonts w:ascii="Times New Roman" w:eastAsia="Calibri" w:hAnsi="Times New Roman" w:cs="Times New Roman"/>
                <w:noProof/>
                <w:webHidden/>
                <w:kern w:val="0"/>
                <w:szCs w:val="22"/>
                <w14:ligatures w14:val="none"/>
              </w:rPr>
              <w:fldChar w:fldCharType="end"/>
            </w:r>
          </w:hyperlink>
        </w:p>
        <w:p w14:paraId="6024D3BE" w14:textId="77777777" w:rsidR="0064140E" w:rsidRPr="0064140E" w:rsidRDefault="0064140E" w:rsidP="0064140E">
          <w:pPr>
            <w:tabs>
              <w:tab w:val="right" w:leader="dot" w:pos="9350"/>
            </w:tabs>
            <w:spacing w:before="120" w:after="100" w:line="240" w:lineRule="auto"/>
            <w:ind w:left="480"/>
            <w:jc w:val="both"/>
            <w:rPr>
              <w:rFonts w:ascii="Calibri" w:eastAsia="Times New Roman" w:hAnsi="Calibri" w:cs="Times New Roman"/>
              <w:noProof/>
              <w:kern w:val="0"/>
              <w:sz w:val="22"/>
              <w:szCs w:val="22"/>
              <w14:ligatures w14:val="none"/>
            </w:rPr>
          </w:pPr>
          <w:hyperlink w:anchor="_Toc222615513" w:history="1">
            <w:r w:rsidRPr="0064140E">
              <w:rPr>
                <w:rFonts w:ascii="Times New Roman" w:eastAsia="Calibri" w:hAnsi="Times New Roman" w:cs="Times New Roman"/>
                <w:noProof/>
                <w:color w:val="0563C1"/>
                <w:kern w:val="0"/>
                <w:szCs w:val="22"/>
                <w:u w:val="single"/>
                <w14:ligatures w14:val="none"/>
              </w:rPr>
              <w:t>5.2.3 Long-Term Strategic Improvements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_Toc222615513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35</w:t>
            </w:r>
            <w:r w:rsidRPr="0064140E">
              <w:rPr>
                <w:rFonts w:ascii="Times New Roman" w:eastAsia="Calibri" w:hAnsi="Times New Roman" w:cs="Times New Roman"/>
                <w:noProof/>
                <w:webHidden/>
                <w:kern w:val="0"/>
                <w:szCs w:val="22"/>
                <w14:ligatures w14:val="none"/>
              </w:rPr>
              <w:fldChar w:fldCharType="end"/>
            </w:r>
          </w:hyperlink>
        </w:p>
        <w:p w14:paraId="7FDC1668" w14:textId="77777777" w:rsidR="0064140E" w:rsidRPr="0064140E" w:rsidRDefault="0064140E" w:rsidP="0064140E">
          <w:pPr>
            <w:tabs>
              <w:tab w:val="right" w:leader="dot" w:pos="9350"/>
            </w:tabs>
            <w:spacing w:before="120" w:after="100" w:line="240" w:lineRule="auto"/>
            <w:jc w:val="both"/>
            <w:rPr>
              <w:rFonts w:ascii="Calibri" w:eastAsia="Times New Roman" w:hAnsi="Calibri" w:cs="Times New Roman"/>
              <w:noProof/>
              <w:kern w:val="0"/>
              <w:sz w:val="22"/>
              <w:szCs w:val="22"/>
              <w14:ligatures w14:val="none"/>
            </w:rPr>
          </w:pPr>
          <w:hyperlink w:anchor="_Toc222615514" w:history="1">
            <w:r w:rsidRPr="0064140E">
              <w:rPr>
                <w:rFonts w:ascii="Times New Roman" w:eastAsia="Calibri" w:hAnsi="Times New Roman" w:cs="Times New Roman"/>
                <w:noProof/>
                <w:color w:val="0563C1"/>
                <w:kern w:val="0"/>
                <w:szCs w:val="22"/>
                <w:u w:val="single"/>
                <w14:ligatures w14:val="none"/>
              </w:rPr>
              <w:t>References</w:t>
            </w:r>
            <w:r w:rsidRPr="0064140E">
              <w:rPr>
                <w:rFonts w:ascii="Times New Roman" w:eastAsia="Calibri" w:hAnsi="Times New Roman" w:cs="Times New Roman"/>
                <w:noProof/>
                <w:webHidden/>
                <w:kern w:val="0"/>
                <w:szCs w:val="22"/>
                <w14:ligatures w14:val="none"/>
              </w:rPr>
              <w:tab/>
            </w:r>
            <w:r w:rsidRPr="0064140E">
              <w:rPr>
                <w:rFonts w:ascii="Times New Roman" w:eastAsia="Calibri" w:hAnsi="Times New Roman" w:cs="Times New Roman"/>
                <w:noProof/>
                <w:webHidden/>
                <w:kern w:val="0"/>
                <w:szCs w:val="22"/>
                <w14:ligatures w14:val="none"/>
              </w:rPr>
              <w:fldChar w:fldCharType="begin"/>
            </w:r>
            <w:r w:rsidRPr="0064140E">
              <w:rPr>
                <w:rFonts w:ascii="Times New Roman" w:eastAsia="Calibri" w:hAnsi="Times New Roman" w:cs="Times New Roman"/>
                <w:noProof/>
                <w:webHidden/>
                <w:kern w:val="0"/>
                <w:szCs w:val="22"/>
                <w14:ligatures w14:val="none"/>
              </w:rPr>
              <w:instrText xml:space="preserve"> PAGEREF _Toc222615514 \h </w:instrText>
            </w:r>
            <w:r w:rsidRPr="0064140E">
              <w:rPr>
                <w:rFonts w:ascii="Times New Roman" w:eastAsia="Calibri" w:hAnsi="Times New Roman" w:cs="Times New Roman"/>
                <w:noProof/>
                <w:webHidden/>
                <w:kern w:val="0"/>
                <w:szCs w:val="22"/>
                <w14:ligatures w14:val="none"/>
              </w:rPr>
            </w:r>
            <w:r w:rsidRPr="0064140E">
              <w:rPr>
                <w:rFonts w:ascii="Times New Roman" w:eastAsia="Calibri" w:hAnsi="Times New Roman" w:cs="Times New Roman"/>
                <w:noProof/>
                <w:webHidden/>
                <w:kern w:val="0"/>
                <w:szCs w:val="22"/>
                <w14:ligatures w14:val="none"/>
              </w:rPr>
              <w:fldChar w:fldCharType="separate"/>
            </w:r>
            <w:r w:rsidRPr="0064140E">
              <w:rPr>
                <w:rFonts w:ascii="Times New Roman" w:eastAsia="Calibri" w:hAnsi="Times New Roman" w:cs="Times New Roman"/>
                <w:noProof/>
                <w:webHidden/>
                <w:kern w:val="0"/>
                <w:szCs w:val="22"/>
                <w14:ligatures w14:val="none"/>
              </w:rPr>
              <w:t>37</w:t>
            </w:r>
            <w:r w:rsidRPr="0064140E">
              <w:rPr>
                <w:rFonts w:ascii="Times New Roman" w:eastAsia="Calibri" w:hAnsi="Times New Roman" w:cs="Times New Roman"/>
                <w:noProof/>
                <w:webHidden/>
                <w:kern w:val="0"/>
                <w:szCs w:val="22"/>
                <w14:ligatures w14:val="none"/>
              </w:rPr>
              <w:fldChar w:fldCharType="end"/>
            </w:r>
          </w:hyperlink>
        </w:p>
        <w:p w14:paraId="395493AF"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b/>
              <w:bCs/>
              <w:noProof/>
              <w:kern w:val="0"/>
              <w:szCs w:val="22"/>
              <w14:ligatures w14:val="none"/>
            </w:rPr>
            <w:fldChar w:fldCharType="end"/>
          </w:r>
        </w:p>
      </w:sdtContent>
    </w:sdt>
    <w:p w14:paraId="7CB27CCF" w14:textId="77777777" w:rsidR="0064140E" w:rsidRPr="0064140E" w:rsidRDefault="0064140E" w:rsidP="0064140E">
      <w:pPr>
        <w:spacing w:line="480" w:lineRule="auto"/>
        <w:rPr>
          <w:rFonts w:ascii="Times New Roman" w:eastAsia="Calibri" w:hAnsi="Times New Roman" w:cs="Times New Roman"/>
          <w:kern w:val="0"/>
          <w:szCs w:val="22"/>
          <w14:ligatures w14:val="none"/>
        </w:rPr>
      </w:pPr>
    </w:p>
    <w:p w14:paraId="666B020A"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
    <w:p w14:paraId="323A28C1" w14:textId="77777777" w:rsidR="0064140E" w:rsidRPr="0064140E" w:rsidRDefault="0064140E" w:rsidP="0064140E">
      <w:pPr>
        <w:spacing w:line="480" w:lineRule="auto"/>
        <w:rPr>
          <w:rFonts w:ascii="Times New Roman" w:eastAsia="Times New Roman" w:hAnsi="Times New Roman" w:cs="Times New Roman"/>
          <w:b/>
          <w:kern w:val="0"/>
          <w:sz w:val="28"/>
          <w:szCs w:val="32"/>
          <w14:ligatures w14:val="none"/>
        </w:rPr>
      </w:pPr>
      <w:r w:rsidRPr="0064140E">
        <w:rPr>
          <w:rFonts w:ascii="Times New Roman" w:eastAsia="Calibri" w:hAnsi="Times New Roman" w:cs="Times New Roman"/>
          <w:kern w:val="0"/>
          <w:szCs w:val="22"/>
          <w14:ligatures w14:val="none"/>
        </w:rPr>
        <w:br w:type="page"/>
      </w:r>
    </w:p>
    <w:p w14:paraId="7C3A35E6"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3" w:name="_Toc222615479"/>
      <w:r w:rsidRPr="0064140E">
        <w:rPr>
          <w:rFonts w:ascii="Times New Roman" w:eastAsia="Times New Roman" w:hAnsi="Times New Roman" w:cs="Times New Roman"/>
          <w:b/>
          <w:kern w:val="0"/>
          <w:sz w:val="28"/>
          <w:szCs w:val="32"/>
          <w14:ligatures w14:val="none"/>
        </w:rPr>
        <w:lastRenderedPageBreak/>
        <w:t>Chapter 1: Introduction</w:t>
      </w:r>
      <w:bookmarkEnd w:id="3"/>
    </w:p>
    <w:p w14:paraId="6032A4D3"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4" w:name="_Toc222615480"/>
      <w:r w:rsidRPr="0064140E">
        <w:rPr>
          <w:rFonts w:ascii="Times New Roman" w:eastAsia="Times New Roman" w:hAnsi="Times New Roman" w:cs="Times New Roman"/>
          <w:b/>
          <w:kern w:val="0"/>
          <w:sz w:val="26"/>
          <w:szCs w:val="26"/>
          <w14:ligatures w14:val="none"/>
        </w:rPr>
        <w:t xml:space="preserve">1.1 Background to </w:t>
      </w:r>
      <w:proofErr w:type="gramStart"/>
      <w:r w:rsidRPr="0064140E">
        <w:rPr>
          <w:rFonts w:ascii="Times New Roman" w:eastAsia="Times New Roman" w:hAnsi="Times New Roman" w:cs="Times New Roman"/>
          <w:b/>
          <w:kern w:val="0"/>
          <w:sz w:val="26"/>
          <w:szCs w:val="26"/>
          <w14:ligatures w14:val="none"/>
        </w:rPr>
        <w:t>the Study</w:t>
      </w:r>
      <w:bookmarkEnd w:id="4"/>
      <w:proofErr w:type="gramEnd"/>
    </w:p>
    <w:p w14:paraId="11EA1EA1" w14:textId="34ED894E"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shortages have been a thorny issue in the hospitality industry over the past years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in the operations sector like housekeeping and maintenance (</w:t>
      </w:r>
      <w:proofErr w:type="spellStart"/>
      <w:r w:rsidRPr="0064140E">
        <w:rPr>
          <w:rFonts w:ascii="Times New Roman" w:eastAsia="Calibri" w:hAnsi="Times New Roman" w:cs="Times New Roman"/>
          <w:kern w:val="0"/>
          <w:szCs w:val="22"/>
          <w14:ligatures w14:val="none"/>
        </w:rPr>
        <w:t>Jabnoun</w:t>
      </w:r>
      <w:proofErr w:type="spellEnd"/>
      <w:r w:rsidRPr="0064140E">
        <w:rPr>
          <w:rFonts w:ascii="Times New Roman" w:eastAsia="Calibri" w:hAnsi="Times New Roman" w:cs="Times New Roman"/>
          <w:kern w:val="0"/>
          <w:szCs w:val="22"/>
          <w14:ligatures w14:val="none"/>
        </w:rPr>
        <w:t xml:space="preserve"> and Chaker, 2003). The above shortages have been compounded by the </w:t>
      </w:r>
      <w:proofErr w:type="gramStart"/>
      <w:r w:rsidRPr="0064140E">
        <w:rPr>
          <w:rFonts w:ascii="Times New Roman" w:eastAsia="Calibri" w:hAnsi="Times New Roman" w:cs="Times New Roman"/>
          <w:kern w:val="0"/>
          <w:szCs w:val="22"/>
          <w14:ligatures w14:val="none"/>
        </w:rPr>
        <w:t>long term</w:t>
      </w:r>
      <w:proofErr w:type="gramEnd"/>
      <w:r w:rsidRPr="0064140E">
        <w:rPr>
          <w:rFonts w:ascii="Times New Roman" w:eastAsia="Calibri" w:hAnsi="Times New Roman" w:cs="Times New Roman"/>
          <w:kern w:val="0"/>
          <w:szCs w:val="22"/>
          <w14:ligatures w14:val="none"/>
        </w:rPr>
        <w:t xml:space="preserve"> challenges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such as high turnover of employees, physically challenging working conditions, hostile working hours, and low wages. These issues were aggravated by the COVID-19 pandemic</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as the displacement of workers, migration limits, and increased job insecurity resulted in many workers leaving the industry forever. Consequently, this has meant that hotels are now forced to work with fewer personnel</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besides adapting to the revival of demand and the increase in customer expectations. There is a lot of pressure on the hotel service delivery systems to meet the needs of the post-COVID-19 operations. The proper operation of the housekeeping and maintenance departments is especially critical in the functioning of full-service hotels that are unable to provide </w:t>
      </w:r>
      <w:proofErr w:type="gramStart"/>
      <w:r w:rsidRPr="0064140E">
        <w:rPr>
          <w:rFonts w:ascii="Times New Roman" w:eastAsia="Calibri" w:hAnsi="Times New Roman" w:cs="Times New Roman"/>
          <w:kern w:val="0"/>
          <w:szCs w:val="22"/>
          <w14:ligatures w14:val="none"/>
        </w:rPr>
        <w:t>accommodations</w:t>
      </w:r>
      <w:proofErr w:type="gramEnd"/>
      <w:r w:rsidRPr="0064140E">
        <w:rPr>
          <w:rFonts w:ascii="Times New Roman" w:eastAsia="Calibri" w:hAnsi="Times New Roman" w:cs="Times New Roman"/>
          <w:kern w:val="0"/>
          <w:szCs w:val="22"/>
          <w14:ligatures w14:val="none"/>
        </w:rPr>
        <w:t xml:space="preserve">, cleanliness, safety, and the overall level of service (Goodin, 2003). Any interference in these departments may have a direct impact on the turnaround times, operational efficiency and guest satisfaction. As a result, employee shortage in them constitutes a significant </w:t>
      </w:r>
      <w:r>
        <w:rPr>
          <w:rFonts w:ascii="Times New Roman" w:eastAsia="Calibri" w:hAnsi="Times New Roman" w:cs="Times New Roman"/>
          <w:kern w:val="0"/>
          <w:szCs w:val="22"/>
          <w14:ligatures w14:val="none"/>
        </w:rPr>
        <w:t>ongoing</w:t>
      </w:r>
      <w:r w:rsidRPr="0064140E">
        <w:rPr>
          <w:rFonts w:ascii="Times New Roman" w:eastAsia="Calibri" w:hAnsi="Times New Roman" w:cs="Times New Roman"/>
          <w:kern w:val="0"/>
          <w:szCs w:val="22"/>
          <w14:ligatures w14:val="none"/>
        </w:rPr>
        <w:t xml:space="preserve"> risk, which should be studied thoroughly.</w:t>
      </w:r>
    </w:p>
    <w:p w14:paraId="5DA5B026"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5" w:name="_Toc222615481"/>
      <w:r w:rsidRPr="0064140E">
        <w:rPr>
          <w:rFonts w:ascii="Times New Roman" w:eastAsia="Times New Roman" w:hAnsi="Times New Roman" w:cs="Times New Roman"/>
          <w:b/>
          <w:kern w:val="0"/>
          <w:sz w:val="26"/>
          <w:szCs w:val="26"/>
          <w14:ligatures w14:val="none"/>
        </w:rPr>
        <w:t>1.2 Case Study Context</w:t>
      </w:r>
      <w:bookmarkEnd w:id="5"/>
    </w:p>
    <w:p w14:paraId="38637B58" w14:textId="69DDC1F2"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The current study is concentrated on the Best Western Abbots Barton Hotel</w:t>
      </w:r>
      <w:r>
        <w:rPr>
          <w:rFonts w:ascii="Times New Roman" w:eastAsia="Calibri" w:hAnsi="Times New Roman" w:cs="Times New Roman"/>
          <w:kern w:val="0"/>
          <w:szCs w:val="22"/>
          <w14:ligatures w14:val="none"/>
        </w:rPr>
        <w:t>, which</w:t>
      </w:r>
      <w:r w:rsidRPr="0064140E">
        <w:rPr>
          <w:rFonts w:ascii="Times New Roman" w:eastAsia="Calibri" w:hAnsi="Times New Roman" w:cs="Times New Roman"/>
          <w:kern w:val="0"/>
          <w:szCs w:val="22"/>
          <w14:ligatures w14:val="none"/>
        </w:rPr>
        <w:t xml:space="preserve"> is a full-service hotel based in Canterbury, United Kingdom, and the placement site of the current study (Huo, Han and Prajogo, 2016). Being a member of a global hotel brand, the hotel not only </w:t>
      </w:r>
      <w:r>
        <w:rPr>
          <w:rFonts w:ascii="Times New Roman" w:eastAsia="Calibri" w:hAnsi="Times New Roman" w:cs="Times New Roman"/>
          <w:kern w:val="0"/>
          <w:szCs w:val="22"/>
          <w14:ligatures w14:val="none"/>
        </w:rPr>
        <w:t>works</w:t>
      </w:r>
      <w:r w:rsidRPr="0064140E">
        <w:rPr>
          <w:rFonts w:ascii="Times New Roman" w:eastAsia="Calibri" w:hAnsi="Times New Roman" w:cs="Times New Roman"/>
          <w:kern w:val="0"/>
          <w:szCs w:val="22"/>
          <w14:ligatures w14:val="none"/>
        </w:rPr>
        <w:t xml:space="preserve"> within the framework of accepted brand norms but </w:t>
      </w:r>
      <w:r>
        <w:rPr>
          <w:rFonts w:ascii="Times New Roman" w:eastAsia="Calibri" w:hAnsi="Times New Roman" w:cs="Times New Roman"/>
          <w:kern w:val="0"/>
          <w:szCs w:val="22"/>
          <w14:ligatures w14:val="none"/>
        </w:rPr>
        <w:t xml:space="preserve">also </w:t>
      </w:r>
      <w:proofErr w:type="gramStart"/>
      <w:r w:rsidRPr="0064140E">
        <w:rPr>
          <w:rFonts w:ascii="Times New Roman" w:eastAsia="Calibri" w:hAnsi="Times New Roman" w:cs="Times New Roman"/>
          <w:kern w:val="0"/>
          <w:szCs w:val="22"/>
          <w14:ligatures w14:val="none"/>
        </w:rPr>
        <w:t>has to</w:t>
      </w:r>
      <w:proofErr w:type="gramEnd"/>
      <w:r w:rsidRPr="0064140E">
        <w:rPr>
          <w:rFonts w:ascii="Times New Roman" w:eastAsia="Calibri" w:hAnsi="Times New Roman" w:cs="Times New Roman"/>
          <w:kern w:val="0"/>
          <w:szCs w:val="22"/>
          <w14:ligatures w14:val="none"/>
        </w:rPr>
        <w:t xml:space="preserve"> address the realities of daily operations on an </w:t>
      </w:r>
      <w:r w:rsidRPr="0064140E">
        <w:rPr>
          <w:rFonts w:ascii="Times New Roman" w:eastAsia="Calibri" w:hAnsi="Times New Roman" w:cs="Times New Roman"/>
          <w:kern w:val="0"/>
          <w:szCs w:val="22"/>
          <w14:ligatures w14:val="none"/>
        </w:rPr>
        <w:lastRenderedPageBreak/>
        <w:t xml:space="preserve">old property. The hotel also offers accommodation, food and beverage services and </w:t>
      </w:r>
      <w:proofErr w:type="gramStart"/>
      <w:r w:rsidRPr="0064140E">
        <w:rPr>
          <w:rFonts w:ascii="Times New Roman" w:eastAsia="Calibri" w:hAnsi="Times New Roman" w:cs="Times New Roman"/>
          <w:kern w:val="0"/>
          <w:szCs w:val="22"/>
          <w14:ligatures w14:val="none"/>
        </w:rPr>
        <w:t>event</w:t>
      </w:r>
      <w:proofErr w:type="gramEnd"/>
      <w:r w:rsidRPr="0064140E">
        <w:rPr>
          <w:rFonts w:ascii="Times New Roman" w:eastAsia="Calibri" w:hAnsi="Times New Roman" w:cs="Times New Roman"/>
          <w:kern w:val="0"/>
          <w:szCs w:val="22"/>
          <w14:ligatures w14:val="none"/>
        </w:rPr>
        <w:t xml:space="preserve"> houses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and the coordination between the departments is very critical since there is </w:t>
      </w:r>
      <w:r>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need to ensure consistency in services. The housekeeping and maintenance are key components within this system of operation as the main support of front office functions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and to ensure that rooms are available and operational</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as well as meet the brand and hygiene standards. The fact that the departments are closely </w:t>
      </w:r>
      <w:r>
        <w:rPr>
          <w:rFonts w:ascii="Times New Roman" w:eastAsia="Calibri" w:hAnsi="Times New Roman" w:cs="Times New Roman"/>
          <w:kern w:val="0"/>
          <w:szCs w:val="22"/>
          <w14:ligatures w14:val="none"/>
        </w:rPr>
        <w:t>interdependent</w:t>
      </w:r>
      <w:r w:rsidRPr="0064140E">
        <w:rPr>
          <w:rFonts w:ascii="Times New Roman" w:eastAsia="Calibri" w:hAnsi="Times New Roman" w:cs="Times New Roman"/>
          <w:kern w:val="0"/>
          <w:szCs w:val="22"/>
          <w14:ligatures w14:val="none"/>
        </w:rPr>
        <w:t xml:space="preserve"> implies that the problem of staffing in a particular domain can soon affect the performance of the entire hotel, which is why the hotel is relevant and suitable as a case study (Gabbie and O’Neill, 1996).</w:t>
      </w:r>
    </w:p>
    <w:p w14:paraId="5B7FBB21"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6" w:name="_Toc222615482"/>
      <w:r w:rsidRPr="0064140E">
        <w:rPr>
          <w:rFonts w:ascii="Times New Roman" w:eastAsia="Times New Roman" w:hAnsi="Times New Roman" w:cs="Times New Roman"/>
          <w:b/>
          <w:kern w:val="0"/>
          <w:sz w:val="26"/>
          <w:szCs w:val="26"/>
          <w14:ligatures w14:val="none"/>
        </w:rPr>
        <w:t>1.3 Research Problem</w:t>
      </w:r>
      <w:bookmarkEnd w:id="6"/>
    </w:p>
    <w:p w14:paraId="4E3ACADD" w14:textId="158B8836"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Staffing deficits were also witnessed during the placement period in the housekeeping and maintenance section (Ying-hui et al., 2016). These deficits further added operational issues in the form of row </w:t>
      </w:r>
      <w:r>
        <w:rPr>
          <w:rFonts w:ascii="Times New Roman" w:eastAsia="Calibri" w:hAnsi="Times New Roman" w:cs="Times New Roman"/>
          <w:kern w:val="0"/>
          <w:szCs w:val="22"/>
          <w14:ligatures w14:val="none"/>
        </w:rPr>
        <w:t>turn-around</w:t>
      </w:r>
      <w:r w:rsidRPr="0064140E">
        <w:rPr>
          <w:rFonts w:ascii="Times New Roman" w:eastAsia="Calibri" w:hAnsi="Times New Roman" w:cs="Times New Roman"/>
          <w:kern w:val="0"/>
          <w:szCs w:val="22"/>
          <w14:ligatures w14:val="none"/>
        </w:rPr>
        <w:t xml:space="preserve"> times, augmented workload on the rest of the staff and limitations on preventive maintenance work. These issues raised questions about the consistency of cleanliness</w:t>
      </w:r>
      <w:r w:rsidR="00A263A8">
        <w:rPr>
          <w:rFonts w:ascii="Times New Roman" w:eastAsia="Calibri" w:hAnsi="Times New Roman" w:cs="Times New Roman"/>
          <w:kern w:val="0"/>
          <w:szCs w:val="22"/>
          <w14:ligatures w14:val="none"/>
        </w:rPr>
        <w:t xml:space="preserve"> and</w:t>
      </w:r>
      <w:r w:rsidRPr="0064140E">
        <w:rPr>
          <w:rFonts w:ascii="Times New Roman" w:eastAsia="Calibri" w:hAnsi="Times New Roman" w:cs="Times New Roman"/>
          <w:kern w:val="0"/>
          <w:szCs w:val="22"/>
          <w14:ligatures w14:val="none"/>
        </w:rPr>
        <w:t xml:space="preserve"> maintenance of their assets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as well as the capacity of the hotel to provide credible services </w:t>
      </w:r>
      <w:r w:rsidR="00A263A8">
        <w:rPr>
          <w:rFonts w:ascii="Times New Roman" w:eastAsia="Calibri" w:hAnsi="Times New Roman" w:cs="Times New Roman"/>
          <w:kern w:val="0"/>
          <w:szCs w:val="22"/>
          <w14:ligatures w14:val="none"/>
        </w:rPr>
        <w:t>during</w:t>
      </w:r>
      <w:r w:rsidRPr="0064140E">
        <w:rPr>
          <w:rFonts w:ascii="Times New Roman" w:eastAsia="Calibri" w:hAnsi="Times New Roman" w:cs="Times New Roman"/>
          <w:kern w:val="0"/>
          <w:szCs w:val="22"/>
          <w14:ligatures w14:val="none"/>
        </w:rPr>
        <w:t xml:space="preserve"> the </w:t>
      </w:r>
      <w:r w:rsidR="00A263A8">
        <w:rPr>
          <w:rFonts w:ascii="Times New Roman" w:eastAsia="Calibri" w:hAnsi="Times New Roman" w:cs="Times New Roman"/>
          <w:kern w:val="0"/>
          <w:szCs w:val="22"/>
          <w14:ligatures w14:val="none"/>
        </w:rPr>
        <w:t>season</w:t>
      </w:r>
      <w:r w:rsidRPr="0064140E">
        <w:rPr>
          <w:rFonts w:ascii="Times New Roman" w:eastAsia="Calibri" w:hAnsi="Times New Roman" w:cs="Times New Roman"/>
          <w:kern w:val="0"/>
          <w:szCs w:val="22"/>
          <w14:ligatures w14:val="none"/>
        </w:rPr>
        <w:t xml:space="preserve"> of high occupancy.</w:t>
      </w:r>
    </w:p>
    <w:p w14:paraId="40854D03"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7" w:name="_Toc222615483"/>
      <w:r w:rsidRPr="0064140E">
        <w:rPr>
          <w:rFonts w:ascii="Times New Roman" w:eastAsia="Times New Roman" w:hAnsi="Times New Roman" w:cs="Times New Roman"/>
          <w:b/>
          <w:kern w:val="0"/>
          <w:sz w:val="26"/>
          <w:szCs w:val="26"/>
          <w14:ligatures w14:val="none"/>
        </w:rPr>
        <w:t>1.4 Research Aim and Objectives</w:t>
      </w:r>
      <w:bookmarkEnd w:id="7"/>
    </w:p>
    <w:p w14:paraId="54E845EE"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This study is supposed to be a critical review of the impact of staff shortage on the performance of operations in a full-service hotel in terms of housekeeping and maintenance as </w:t>
      </w:r>
      <w:proofErr w:type="gramStart"/>
      <w:r w:rsidRPr="0064140E">
        <w:rPr>
          <w:rFonts w:ascii="Times New Roman" w:eastAsia="Calibri" w:hAnsi="Times New Roman" w:cs="Times New Roman"/>
          <w:kern w:val="0"/>
          <w:szCs w:val="22"/>
          <w14:ligatures w14:val="none"/>
        </w:rPr>
        <w:t>a qualitative secondary research</w:t>
      </w:r>
      <w:proofErr w:type="gramEnd"/>
      <w:r w:rsidRPr="0064140E">
        <w:rPr>
          <w:rFonts w:ascii="Times New Roman" w:eastAsia="Calibri" w:hAnsi="Times New Roman" w:cs="Times New Roman"/>
          <w:kern w:val="0"/>
          <w:szCs w:val="22"/>
          <w14:ligatures w14:val="none"/>
        </w:rPr>
        <w:t>.</w:t>
      </w:r>
    </w:p>
    <w:p w14:paraId="6DCF8D21"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objectives of research </w:t>
      </w:r>
      <w:proofErr w:type="gramStart"/>
      <w:r w:rsidRPr="0064140E">
        <w:rPr>
          <w:rFonts w:ascii="Times New Roman" w:eastAsia="Calibri" w:hAnsi="Times New Roman" w:cs="Times New Roman"/>
          <w:kern w:val="0"/>
          <w:szCs w:val="22"/>
          <w14:ligatures w14:val="none"/>
        </w:rPr>
        <w:t>are;</w:t>
      </w:r>
      <w:proofErr w:type="gramEnd"/>
    </w:p>
    <w:p w14:paraId="4E662ABE" w14:textId="03E833A4" w:rsidR="0064140E" w:rsidRPr="0064140E" w:rsidRDefault="0064140E" w:rsidP="0064140E">
      <w:pPr>
        <w:numPr>
          <w:ilvl w:val="0"/>
          <w:numId w:val="2"/>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To </w:t>
      </w:r>
      <w:proofErr w:type="spellStart"/>
      <w:r>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the staff shortages in housekeeping and maintenance departments</w:t>
      </w:r>
      <w:r>
        <w:rPr>
          <w:rFonts w:ascii="Times New Roman" w:eastAsia="Calibri" w:hAnsi="Times New Roman" w:cs="Times New Roman"/>
          <w:kern w:val="0"/>
          <w:szCs w:val="22"/>
          <w14:ligatures w14:val="none"/>
        </w:rPr>
        <w:t>, which</w:t>
      </w:r>
      <w:r w:rsidRPr="0064140E">
        <w:rPr>
          <w:rFonts w:ascii="Times New Roman" w:eastAsia="Calibri" w:hAnsi="Times New Roman" w:cs="Times New Roman"/>
          <w:kern w:val="0"/>
          <w:szCs w:val="22"/>
          <w14:ligatures w14:val="none"/>
        </w:rPr>
        <w:t xml:space="preserve"> affect room availability and turnaround times in full-service hotels</w:t>
      </w:r>
    </w:p>
    <w:p w14:paraId="40828953" w14:textId="3510E7AE" w:rsidR="0064140E" w:rsidRPr="0064140E" w:rsidRDefault="0064140E" w:rsidP="0064140E">
      <w:pPr>
        <w:numPr>
          <w:ilvl w:val="0"/>
          <w:numId w:val="2"/>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lastRenderedPageBreak/>
        <w:t xml:space="preserve">To </w:t>
      </w:r>
      <w:proofErr w:type="spellStart"/>
      <w:r>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the impact </w:t>
      </w:r>
      <w:r>
        <w:rPr>
          <w:rFonts w:ascii="Times New Roman" w:eastAsia="Calibri" w:hAnsi="Times New Roman" w:cs="Times New Roman"/>
          <w:kern w:val="0"/>
          <w:szCs w:val="22"/>
          <w14:ligatures w14:val="none"/>
        </w:rPr>
        <w:t>that</w:t>
      </w:r>
      <w:r w:rsidRPr="0064140E">
        <w:rPr>
          <w:rFonts w:ascii="Times New Roman" w:eastAsia="Calibri" w:hAnsi="Times New Roman" w:cs="Times New Roman"/>
          <w:kern w:val="0"/>
          <w:szCs w:val="22"/>
          <w14:ligatures w14:val="none"/>
        </w:rPr>
        <w:t xml:space="preserve"> staffing shortages have on cleanliness standards and quality control within hotel housekeeping operations</w:t>
      </w:r>
    </w:p>
    <w:p w14:paraId="6ADB07DF" w14:textId="29C6AD59" w:rsidR="0064140E" w:rsidRPr="0064140E" w:rsidRDefault="0064140E" w:rsidP="0064140E">
      <w:pPr>
        <w:numPr>
          <w:ilvl w:val="0"/>
          <w:numId w:val="2"/>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To recommend how to </w:t>
      </w:r>
      <w:r>
        <w:rPr>
          <w:rFonts w:ascii="Times New Roman" w:eastAsia="Calibri" w:hAnsi="Times New Roman" w:cs="Times New Roman"/>
          <w:kern w:val="0"/>
          <w:szCs w:val="22"/>
          <w14:ligatures w14:val="none"/>
        </w:rPr>
        <w:t>reduce</w:t>
      </w:r>
      <w:r w:rsidRPr="0064140E">
        <w:rPr>
          <w:rFonts w:ascii="Times New Roman" w:eastAsia="Calibri" w:hAnsi="Times New Roman" w:cs="Times New Roman"/>
          <w:kern w:val="0"/>
          <w:szCs w:val="22"/>
          <w14:ligatures w14:val="none"/>
        </w:rPr>
        <w:t xml:space="preserve"> staffing levels in maintenance and laundry functions influence operational reliability and asset upkeep in hotels</w:t>
      </w:r>
    </w:p>
    <w:p w14:paraId="6FC9E43B" w14:textId="33421AAE" w:rsidR="0064140E" w:rsidRPr="0064140E" w:rsidRDefault="0064140E" w:rsidP="0064140E">
      <w:pPr>
        <w:numPr>
          <w:ilvl w:val="0"/>
          <w:numId w:val="2"/>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To </w:t>
      </w:r>
      <w:proofErr w:type="spellStart"/>
      <w:r>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the operational risks and service quality challenges </w:t>
      </w:r>
      <w:r>
        <w:rPr>
          <w:rFonts w:ascii="Times New Roman" w:eastAsia="Calibri" w:hAnsi="Times New Roman" w:cs="Times New Roman"/>
          <w:kern w:val="0"/>
          <w:szCs w:val="22"/>
          <w14:ligatures w14:val="none"/>
        </w:rPr>
        <w:t>arising</w:t>
      </w:r>
      <w:r w:rsidRPr="0064140E">
        <w:rPr>
          <w:rFonts w:ascii="Times New Roman" w:eastAsia="Calibri" w:hAnsi="Times New Roman" w:cs="Times New Roman"/>
          <w:kern w:val="0"/>
          <w:szCs w:val="22"/>
          <w14:ligatures w14:val="none"/>
        </w:rPr>
        <w:t xml:space="preserve"> from sustained staff shortages in housekeeping and maintenance departments</w:t>
      </w:r>
    </w:p>
    <w:p w14:paraId="2F458CC4"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8" w:name="_Toc222615484"/>
      <w:r w:rsidRPr="0064140E">
        <w:rPr>
          <w:rFonts w:ascii="Times New Roman" w:eastAsia="Times New Roman" w:hAnsi="Times New Roman" w:cs="Times New Roman"/>
          <w:b/>
          <w:kern w:val="0"/>
          <w:sz w:val="26"/>
          <w:szCs w:val="26"/>
          <w14:ligatures w14:val="none"/>
        </w:rPr>
        <w:t>1.5 Research Questions</w:t>
      </w:r>
      <w:bookmarkEnd w:id="8"/>
    </w:p>
    <w:p w14:paraId="1A36133F"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Accordingly, this study addresses the following research questions:</w:t>
      </w:r>
    </w:p>
    <w:p w14:paraId="278D1BC6" w14:textId="77777777" w:rsidR="0064140E" w:rsidRPr="0064140E" w:rsidRDefault="0064140E" w:rsidP="0064140E">
      <w:pPr>
        <w:numPr>
          <w:ilvl w:val="0"/>
          <w:numId w:val="1"/>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How do staff shortages in housekeeping and maintenance departments affect room availability and turnaround times in full-service hotels?</w:t>
      </w:r>
    </w:p>
    <w:p w14:paraId="6B6F4422" w14:textId="77777777" w:rsidR="0064140E" w:rsidRPr="0064140E" w:rsidRDefault="0064140E" w:rsidP="0064140E">
      <w:pPr>
        <w:numPr>
          <w:ilvl w:val="0"/>
          <w:numId w:val="1"/>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What impact do staffing shortages have on cleanliness standards and quality control within hotel housekeeping operations?</w:t>
      </w:r>
    </w:p>
    <w:p w14:paraId="2695B7F3" w14:textId="77777777" w:rsidR="0064140E" w:rsidRPr="0064140E" w:rsidRDefault="0064140E" w:rsidP="0064140E">
      <w:pPr>
        <w:numPr>
          <w:ilvl w:val="0"/>
          <w:numId w:val="1"/>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How do reduced staffing levels in maintenance and laundry functions influence operational reliability and asset upkeep in hotels?</w:t>
      </w:r>
    </w:p>
    <w:p w14:paraId="58BEB8D2" w14:textId="77777777" w:rsidR="0064140E" w:rsidRPr="0064140E" w:rsidRDefault="0064140E" w:rsidP="0064140E">
      <w:pPr>
        <w:numPr>
          <w:ilvl w:val="0"/>
          <w:numId w:val="1"/>
        </w:numPr>
        <w:spacing w:before="120" w:after="120" w:line="480" w:lineRule="auto"/>
        <w:contextualSpacing/>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What operational risks and service quality challenges arise from sustained staff shortages in housekeeping and maintenance departments?</w:t>
      </w:r>
    </w:p>
    <w:p w14:paraId="27C53E6F" w14:textId="77777777" w:rsidR="0064140E" w:rsidRPr="0064140E" w:rsidRDefault="0064140E" w:rsidP="0064140E">
      <w:pPr>
        <w:spacing w:line="480" w:lineRule="auto"/>
        <w:rPr>
          <w:rFonts w:ascii="Times New Roman" w:eastAsia="Times New Roman" w:hAnsi="Times New Roman" w:cs="Times New Roman"/>
          <w:b/>
          <w:kern w:val="0"/>
          <w:sz w:val="28"/>
          <w:szCs w:val="32"/>
          <w14:ligatures w14:val="none"/>
        </w:rPr>
      </w:pPr>
      <w:r w:rsidRPr="0064140E">
        <w:rPr>
          <w:rFonts w:ascii="Times New Roman" w:eastAsia="Calibri" w:hAnsi="Times New Roman" w:cs="Times New Roman"/>
          <w:kern w:val="0"/>
          <w:szCs w:val="22"/>
          <w14:ligatures w14:val="none"/>
        </w:rPr>
        <w:br w:type="page"/>
      </w:r>
    </w:p>
    <w:p w14:paraId="54F9029D"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9" w:name="_Toc222615485"/>
      <w:r w:rsidRPr="0064140E">
        <w:rPr>
          <w:rFonts w:ascii="Times New Roman" w:eastAsia="Times New Roman" w:hAnsi="Times New Roman" w:cs="Times New Roman"/>
          <w:b/>
          <w:kern w:val="0"/>
          <w:sz w:val="28"/>
          <w:szCs w:val="32"/>
          <w14:ligatures w14:val="none"/>
        </w:rPr>
        <w:lastRenderedPageBreak/>
        <w:t>Chapter 2: Literature Review</w:t>
      </w:r>
      <w:bookmarkEnd w:id="9"/>
    </w:p>
    <w:p w14:paraId="6FE61627" w14:textId="22BE9D6F"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This literature review will aim at critically </w:t>
      </w:r>
      <w:proofErr w:type="spellStart"/>
      <w:r w:rsidR="00A263A8">
        <w:rPr>
          <w:rFonts w:ascii="Times New Roman" w:eastAsia="Calibri" w:hAnsi="Times New Roman" w:cs="Times New Roman"/>
          <w:kern w:val="0"/>
          <w:szCs w:val="22"/>
          <w14:ligatures w14:val="none"/>
        </w:rPr>
        <w:t>analysing</w:t>
      </w:r>
      <w:proofErr w:type="spellEnd"/>
      <w:r w:rsidRPr="0064140E">
        <w:rPr>
          <w:rFonts w:ascii="Times New Roman" w:eastAsia="Calibri" w:hAnsi="Times New Roman" w:cs="Times New Roman"/>
          <w:kern w:val="0"/>
          <w:szCs w:val="22"/>
          <w14:ligatures w14:val="none"/>
        </w:rPr>
        <w:t xml:space="preserve"> the available scholarly and practical studies that are pertinent to the issue of staff shortage in maintenance and housekeeping in the hospitality industry (Khalil et al., 2022). Through the review of previous research, this chapter provides theoretical and empirical backgrounds of overseeing the impact of understaffing on operational performance in </w:t>
      </w:r>
      <w:r w:rsidR="00A263A8">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hotels. The literature review concentrates on the material in the international and the UK hospitality literature, operational management literature, and research on service quality</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with specific emphasis on the housekeeping, maintenance, and asset management functions. The approach aimed at </w:t>
      </w:r>
      <w:r w:rsidR="00A263A8">
        <w:rPr>
          <w:rFonts w:ascii="Times New Roman" w:eastAsia="Calibri" w:hAnsi="Times New Roman" w:cs="Times New Roman"/>
          <w:kern w:val="0"/>
          <w:szCs w:val="22"/>
          <w14:ligatures w14:val="none"/>
        </w:rPr>
        <w:t>secondary data</w:t>
      </w:r>
      <w:r w:rsidRPr="0064140E">
        <w:rPr>
          <w:rFonts w:ascii="Times New Roman" w:eastAsia="Calibri" w:hAnsi="Times New Roman" w:cs="Times New Roman"/>
          <w:kern w:val="0"/>
          <w:szCs w:val="22"/>
          <w14:ligatures w14:val="none"/>
        </w:rPr>
        <w:t xml:space="preserve"> will be suitable in this study because it allows </w:t>
      </w:r>
      <w:proofErr w:type="spellStart"/>
      <w:r w:rsidR="00A263A8">
        <w:rPr>
          <w:rFonts w:ascii="Times New Roman" w:eastAsia="Calibri" w:hAnsi="Times New Roman" w:cs="Times New Roman"/>
          <w:kern w:val="0"/>
          <w:szCs w:val="22"/>
          <w14:ligatures w14:val="none"/>
        </w:rPr>
        <w:t>synthesising</w:t>
      </w:r>
      <w:proofErr w:type="spellEnd"/>
      <w:r w:rsidRPr="0064140E">
        <w:rPr>
          <w:rFonts w:ascii="Times New Roman" w:eastAsia="Calibri" w:hAnsi="Times New Roman" w:cs="Times New Roman"/>
          <w:kern w:val="0"/>
          <w:szCs w:val="22"/>
          <w14:ligatures w14:val="none"/>
        </w:rPr>
        <w:t xml:space="preserve"> the existing research results, industry reports, and sector analyses to find patterns, effects, and gaps in existing knowledge. Since staffing data in the hotel industry is sensitive in terms of operations, qualitative secondary analysis enables the use of critical insight devoid of any ethical or other obstacles in terms of access (Peng, Li and Xu, 2023). The case study analysis of Best Western Abbots Barton Hotel is also supported by this approach</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by putting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observations in perspective with the general trends in the sector.</w:t>
      </w:r>
    </w:p>
    <w:p w14:paraId="68ECBD31"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0" w:name="_Toc222615486"/>
      <w:r w:rsidRPr="0064140E">
        <w:rPr>
          <w:rFonts w:ascii="Times New Roman" w:eastAsia="Times New Roman" w:hAnsi="Times New Roman" w:cs="Times New Roman"/>
          <w:b/>
          <w:kern w:val="0"/>
          <w:sz w:val="26"/>
          <w:szCs w:val="26"/>
          <w14:ligatures w14:val="none"/>
        </w:rPr>
        <w:t>2.2 Staff Shortages in the Hospitality Sector</w:t>
      </w:r>
      <w:bookmarkEnd w:id="10"/>
    </w:p>
    <w:p w14:paraId="5D22F7B6" w14:textId="5DE605B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Shortage of staff has been established as </w:t>
      </w:r>
      <w:r w:rsidR="00A263A8">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structural problem in the hospitality industry. Hotels around the world have high rates of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turnover, seasonal employment, and </w:t>
      </w:r>
      <w:r w:rsidR="00A263A8">
        <w:rPr>
          <w:rFonts w:ascii="Times New Roman" w:eastAsia="Calibri" w:hAnsi="Times New Roman" w:cs="Times New Roman"/>
          <w:kern w:val="0"/>
          <w:szCs w:val="22"/>
          <w14:ligatures w14:val="none"/>
        </w:rPr>
        <w:t>migrant</w:t>
      </w:r>
      <w:r w:rsidRPr="0064140E">
        <w:rPr>
          <w:rFonts w:ascii="Times New Roman" w:eastAsia="Calibri" w:hAnsi="Times New Roman" w:cs="Times New Roman"/>
          <w:kern w:val="0"/>
          <w:szCs w:val="22"/>
          <w14:ligatures w14:val="none"/>
        </w:rPr>
        <w:t xml:space="preserve">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which all lead to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instability (Ahmed, 2019). These issues have been exacerbated in the UK by the Brexit-related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supply, and the COVID-19 pandemic that resulted in the </w:t>
      </w:r>
      <w:proofErr w:type="spellStart"/>
      <w:r w:rsidRPr="0064140E">
        <w:rPr>
          <w:rFonts w:ascii="Times New Roman" w:eastAsia="Calibri" w:hAnsi="Times New Roman" w:cs="Times New Roman"/>
          <w:kern w:val="0"/>
          <w:szCs w:val="22"/>
          <w14:ligatures w14:val="none"/>
        </w:rPr>
        <w:t>en</w:t>
      </w:r>
      <w:proofErr w:type="spellEnd"/>
      <w:r w:rsidRPr="0064140E">
        <w:rPr>
          <w:rFonts w:ascii="Times New Roman" w:eastAsia="Calibri" w:hAnsi="Times New Roman" w:cs="Times New Roman"/>
          <w:kern w:val="0"/>
          <w:szCs w:val="22"/>
          <w14:ligatures w14:val="none"/>
        </w:rPr>
        <w:t xml:space="preserve"> masse layoffs and permanent departure of the sector. Studies show that a significant number of hospitality employees failed to resume post-pandemic, and thus, recruitment and retention challenges became </w:t>
      </w:r>
      <w:r w:rsidR="00A263A8">
        <w:rPr>
          <w:rFonts w:ascii="Times New Roman" w:eastAsia="Calibri" w:hAnsi="Times New Roman" w:cs="Times New Roman"/>
          <w:kern w:val="0"/>
          <w:szCs w:val="22"/>
          <w14:ligatures w14:val="none"/>
        </w:rPr>
        <w:t>a</w:t>
      </w:r>
      <w:r w:rsidRPr="0064140E">
        <w:rPr>
          <w:rFonts w:ascii="Times New Roman" w:eastAsia="Calibri" w:hAnsi="Times New Roman" w:cs="Times New Roman"/>
          <w:kern w:val="0"/>
          <w:szCs w:val="22"/>
          <w14:ligatures w14:val="none"/>
        </w:rPr>
        <w:t xml:space="preserve"> constant issue, especially in working positions. The existing literature points out multiple </w:t>
      </w:r>
      <w:r w:rsidRPr="0064140E">
        <w:rPr>
          <w:rFonts w:ascii="Times New Roman" w:eastAsia="Calibri" w:hAnsi="Times New Roman" w:cs="Times New Roman"/>
          <w:kern w:val="0"/>
          <w:szCs w:val="22"/>
          <w14:ligatures w14:val="none"/>
        </w:rPr>
        <w:lastRenderedPageBreak/>
        <w:t xml:space="preserve">interrelated reasons </w:t>
      </w:r>
      <w:r w:rsidR="00A263A8">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staff shortages, such as physically demanding </w:t>
      </w:r>
      <w:proofErr w:type="spellStart"/>
      <w:r w:rsidR="00A263A8">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long and antisocial hours, low career advancement, and relatively low wages. The housekeeping and maintenance jobs are particularly sensitive to this because they are </w:t>
      </w:r>
      <w:proofErr w:type="spellStart"/>
      <w:r w:rsidR="00A263A8">
        <w:rPr>
          <w:rFonts w:ascii="Times New Roman" w:eastAsia="Calibri" w:hAnsi="Times New Roman" w:cs="Times New Roman"/>
          <w:kern w:val="0"/>
          <w:szCs w:val="22"/>
          <w14:ligatures w14:val="none"/>
        </w:rPr>
        <w:t>labour-intensive</w:t>
      </w:r>
      <w:proofErr w:type="spellEnd"/>
      <w:r w:rsidRPr="0064140E">
        <w:rPr>
          <w:rFonts w:ascii="Times New Roman" w:eastAsia="Calibri" w:hAnsi="Times New Roman" w:cs="Times New Roman"/>
          <w:kern w:val="0"/>
          <w:szCs w:val="22"/>
          <w14:ligatures w14:val="none"/>
        </w:rPr>
        <w:t xml:space="preserve"> and less visible in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structures (Rosemberg, 2020). Changes in the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market, e.g., more competition with other service industries that have more </w:t>
      </w:r>
      <w:proofErr w:type="spellStart"/>
      <w:r w:rsidRPr="0064140E">
        <w:rPr>
          <w:rFonts w:ascii="Times New Roman" w:eastAsia="Calibri" w:hAnsi="Times New Roman" w:cs="Times New Roman"/>
          <w:kern w:val="0"/>
          <w:szCs w:val="22"/>
          <w14:ligatures w14:val="none"/>
        </w:rPr>
        <w:t>favourable</w:t>
      </w:r>
      <w:proofErr w:type="spellEnd"/>
      <w:r w:rsidRPr="0064140E">
        <w:rPr>
          <w:rFonts w:ascii="Times New Roman" w:eastAsia="Calibri" w:hAnsi="Times New Roman" w:cs="Times New Roman"/>
          <w:kern w:val="0"/>
          <w:szCs w:val="22"/>
          <w14:ligatures w14:val="none"/>
        </w:rPr>
        <w:t xml:space="preserve"> offers </w:t>
      </w:r>
      <w:proofErr w:type="gramStart"/>
      <w:r w:rsidRPr="0064140E">
        <w:rPr>
          <w:rFonts w:ascii="Times New Roman" w:eastAsia="Calibri" w:hAnsi="Times New Roman" w:cs="Times New Roman"/>
          <w:kern w:val="0"/>
          <w:szCs w:val="22"/>
          <w14:ligatures w14:val="none"/>
        </w:rPr>
        <w:t>to</w:t>
      </w:r>
      <w:proofErr w:type="gramEnd"/>
      <w:r w:rsidRPr="0064140E">
        <w:rPr>
          <w:rFonts w:ascii="Times New Roman" w:eastAsia="Calibri" w:hAnsi="Times New Roman" w:cs="Times New Roman"/>
          <w:kern w:val="0"/>
          <w:szCs w:val="22"/>
          <w14:ligatures w14:val="none"/>
        </w:rPr>
        <w:t xml:space="preserve"> employees, have made the job in the hospitality industry even less </w:t>
      </w:r>
      <w:proofErr w:type="spellStart"/>
      <w:r w:rsidRPr="0064140E">
        <w:rPr>
          <w:rFonts w:ascii="Times New Roman" w:eastAsia="Calibri" w:hAnsi="Times New Roman" w:cs="Times New Roman"/>
          <w:kern w:val="0"/>
          <w:szCs w:val="22"/>
          <w14:ligatures w14:val="none"/>
        </w:rPr>
        <w:t>favourable</w:t>
      </w:r>
      <w:proofErr w:type="spellEnd"/>
      <w:r w:rsidRPr="0064140E">
        <w:rPr>
          <w:rFonts w:ascii="Times New Roman" w:eastAsia="Calibri" w:hAnsi="Times New Roman" w:cs="Times New Roman"/>
          <w:kern w:val="0"/>
          <w:szCs w:val="22"/>
          <w14:ligatures w14:val="none"/>
        </w:rPr>
        <w:t xml:space="preserve">. All these aspects are </w:t>
      </w:r>
      <w:proofErr w:type="spellStart"/>
      <w:r w:rsidR="00A263A8">
        <w:rPr>
          <w:rFonts w:ascii="Times New Roman" w:eastAsia="Calibri" w:hAnsi="Times New Roman" w:cs="Times New Roman"/>
          <w:kern w:val="0"/>
          <w:szCs w:val="22"/>
          <w14:ligatures w14:val="none"/>
        </w:rPr>
        <w:t>dehumanising</w:t>
      </w:r>
      <w:proofErr w:type="spellEnd"/>
      <w:r w:rsidRPr="0064140E">
        <w:rPr>
          <w:rFonts w:ascii="Times New Roman" w:eastAsia="Calibri" w:hAnsi="Times New Roman" w:cs="Times New Roman"/>
          <w:kern w:val="0"/>
          <w:szCs w:val="22"/>
          <w14:ligatures w14:val="none"/>
        </w:rPr>
        <w:t xml:space="preserve"> to the long-term sustainability of the workforce and directly </w:t>
      </w:r>
      <w:proofErr w:type="gramStart"/>
      <w:r w:rsidRPr="0064140E">
        <w:rPr>
          <w:rFonts w:ascii="Times New Roman" w:eastAsia="Calibri" w:hAnsi="Times New Roman" w:cs="Times New Roman"/>
          <w:kern w:val="0"/>
          <w:szCs w:val="22"/>
          <w14:ligatures w14:val="none"/>
        </w:rPr>
        <w:t>impact</w:t>
      </w:r>
      <w:proofErr w:type="gramEnd"/>
      <w:r w:rsidRPr="0064140E">
        <w:rPr>
          <w:rFonts w:ascii="Times New Roman" w:eastAsia="Calibri" w:hAnsi="Times New Roman" w:cs="Times New Roman"/>
          <w:kern w:val="0"/>
          <w:szCs w:val="22"/>
          <w14:ligatures w14:val="none"/>
        </w:rPr>
        <w:t xml:space="preserve"> the </w:t>
      </w:r>
      <w:r w:rsidR="00A263A8">
        <w:rPr>
          <w:rFonts w:ascii="Times New Roman" w:eastAsia="Calibri" w:hAnsi="Times New Roman" w:cs="Times New Roman"/>
          <w:kern w:val="0"/>
          <w:szCs w:val="22"/>
          <w14:ligatures w14:val="none"/>
        </w:rPr>
        <w:t>hotel's</w:t>
      </w:r>
      <w:r w:rsidRPr="0064140E">
        <w:rPr>
          <w:rFonts w:ascii="Times New Roman" w:eastAsia="Calibri" w:hAnsi="Times New Roman" w:cs="Times New Roman"/>
          <w:kern w:val="0"/>
          <w:szCs w:val="22"/>
          <w14:ligatures w14:val="none"/>
        </w:rPr>
        <w:t xml:space="preserve"> level of operation.</w:t>
      </w:r>
    </w:p>
    <w:p w14:paraId="2185E513"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1" w:name="_Toc222615487"/>
      <w:r w:rsidRPr="0064140E">
        <w:rPr>
          <w:rFonts w:ascii="Times New Roman" w:eastAsia="Times New Roman" w:hAnsi="Times New Roman" w:cs="Times New Roman"/>
          <w:b/>
          <w:kern w:val="0"/>
          <w:sz w:val="26"/>
          <w:szCs w:val="26"/>
          <w14:ligatures w14:val="none"/>
        </w:rPr>
        <w:t>2.3 Housekeeping Operations and Service Quality</w:t>
      </w:r>
      <w:bookmarkEnd w:id="11"/>
    </w:p>
    <w:p w14:paraId="28B1C938" w14:textId="1EC1FE6B" w:rsidR="0064140E" w:rsidRPr="0064140E" w:rsidRDefault="00A263A8" w:rsidP="0064140E">
      <w:pPr>
        <w:spacing w:before="120" w:after="120" w:line="480" w:lineRule="auto"/>
        <w:jc w:val="both"/>
        <w:rPr>
          <w:rFonts w:ascii="Times New Roman" w:eastAsia="Calibri" w:hAnsi="Times New Roman" w:cs="Times New Roman"/>
          <w:kern w:val="0"/>
          <w:szCs w:val="22"/>
          <w14:ligatures w14:val="none"/>
        </w:rPr>
      </w:pPr>
      <w:r>
        <w:rPr>
          <w:rFonts w:ascii="Times New Roman" w:eastAsia="Calibri" w:hAnsi="Times New Roman" w:cs="Times New Roman"/>
          <w:kern w:val="0"/>
          <w:szCs w:val="22"/>
          <w14:ligatures w14:val="none"/>
        </w:rPr>
        <w:t>Housekeeping</w:t>
      </w:r>
      <w:r w:rsidR="0064140E" w:rsidRPr="0064140E">
        <w:rPr>
          <w:rFonts w:ascii="Times New Roman" w:eastAsia="Calibri" w:hAnsi="Times New Roman" w:cs="Times New Roman"/>
          <w:kern w:val="0"/>
          <w:szCs w:val="22"/>
          <w14:ligatures w14:val="none"/>
        </w:rPr>
        <w:t xml:space="preserve"> is one of the most accepted major factors of guest satisfaction and perceived service quality. Cleanliness is a constant ranking of the most powerful parameters of guest reviews and repeat visits. According to academic research, the performance of the housekeeping activities is a direct influence on the first impressions of the guests, their comfort and the impression of safety and hygiene. In </w:t>
      </w:r>
      <w:r>
        <w:rPr>
          <w:rFonts w:ascii="Times New Roman" w:eastAsia="Calibri" w:hAnsi="Times New Roman" w:cs="Times New Roman"/>
          <w:kern w:val="0"/>
          <w:szCs w:val="22"/>
          <w14:ligatures w14:val="none"/>
        </w:rPr>
        <w:t>full-service</w:t>
      </w:r>
      <w:r w:rsidR="0064140E" w:rsidRPr="0064140E">
        <w:rPr>
          <w:rFonts w:ascii="Times New Roman" w:eastAsia="Calibri" w:hAnsi="Times New Roman" w:cs="Times New Roman"/>
          <w:kern w:val="0"/>
          <w:szCs w:val="22"/>
          <w14:ligatures w14:val="none"/>
        </w:rPr>
        <w:t xml:space="preserve"> hotels where the expectations are high, failures in housekeeping could wreak havoc on </w:t>
      </w:r>
      <w:r>
        <w:rPr>
          <w:rFonts w:ascii="Times New Roman" w:eastAsia="Calibri" w:hAnsi="Times New Roman" w:cs="Times New Roman"/>
          <w:kern w:val="0"/>
          <w:szCs w:val="22"/>
          <w14:ligatures w14:val="none"/>
        </w:rPr>
        <w:t xml:space="preserve">the </w:t>
      </w:r>
      <w:r w:rsidR="0064140E" w:rsidRPr="0064140E">
        <w:rPr>
          <w:rFonts w:ascii="Times New Roman" w:eastAsia="Calibri" w:hAnsi="Times New Roman" w:cs="Times New Roman"/>
          <w:kern w:val="0"/>
          <w:szCs w:val="22"/>
          <w14:ligatures w14:val="none"/>
        </w:rPr>
        <w:t xml:space="preserve">brand name (Chen and Paulraj, 2004). The hotels </w:t>
      </w:r>
      <w:proofErr w:type="gramStart"/>
      <w:r w:rsidR="0064140E" w:rsidRPr="0064140E">
        <w:rPr>
          <w:rFonts w:ascii="Times New Roman" w:eastAsia="Calibri" w:hAnsi="Times New Roman" w:cs="Times New Roman"/>
          <w:kern w:val="0"/>
          <w:szCs w:val="22"/>
          <w14:ligatures w14:val="none"/>
        </w:rPr>
        <w:t xml:space="preserve">have a tendency </w:t>
      </w:r>
      <w:r>
        <w:rPr>
          <w:rFonts w:ascii="Times New Roman" w:eastAsia="Calibri" w:hAnsi="Times New Roman" w:cs="Times New Roman"/>
          <w:kern w:val="0"/>
          <w:szCs w:val="22"/>
          <w14:ligatures w14:val="none"/>
        </w:rPr>
        <w:t>to</w:t>
      </w:r>
      <w:proofErr w:type="gramEnd"/>
      <w:r>
        <w:rPr>
          <w:rFonts w:ascii="Times New Roman" w:eastAsia="Calibri" w:hAnsi="Times New Roman" w:cs="Times New Roman"/>
          <w:kern w:val="0"/>
          <w:szCs w:val="22"/>
          <w14:ligatures w14:val="none"/>
        </w:rPr>
        <w:t xml:space="preserve"> use</w:t>
      </w:r>
      <w:r w:rsidR="0064140E" w:rsidRPr="0064140E">
        <w:rPr>
          <w:rFonts w:ascii="Times New Roman" w:eastAsia="Calibri" w:hAnsi="Times New Roman" w:cs="Times New Roman"/>
          <w:kern w:val="0"/>
          <w:szCs w:val="22"/>
          <w14:ligatures w14:val="none"/>
        </w:rPr>
        <w:t xml:space="preserve"> formal cleanliness standards, inspection checklists and brand audits as a way of maintaining consistency. Nevertheless, the literature indicates that quality control systems</w:t>
      </w:r>
      <w:r>
        <w:rPr>
          <w:rFonts w:ascii="Times New Roman" w:eastAsia="Calibri" w:hAnsi="Times New Roman" w:cs="Times New Roman"/>
          <w:kern w:val="0"/>
          <w:szCs w:val="22"/>
          <w14:ligatures w14:val="none"/>
        </w:rPr>
        <w:t>,</w:t>
      </w:r>
      <w:r w:rsidR="0064140E" w:rsidRPr="0064140E">
        <w:rPr>
          <w:rFonts w:ascii="Times New Roman" w:eastAsia="Calibri" w:hAnsi="Times New Roman" w:cs="Times New Roman"/>
          <w:kern w:val="0"/>
          <w:szCs w:val="22"/>
          <w14:ligatures w14:val="none"/>
        </w:rPr>
        <w:t xml:space="preserve"> in </w:t>
      </w:r>
      <w:r>
        <w:rPr>
          <w:rFonts w:ascii="Times New Roman" w:eastAsia="Calibri" w:hAnsi="Times New Roman" w:cs="Times New Roman"/>
          <w:kern w:val="0"/>
          <w:szCs w:val="22"/>
          <w14:ligatures w14:val="none"/>
        </w:rPr>
        <w:t xml:space="preserve">the </w:t>
      </w:r>
      <w:r w:rsidR="0064140E" w:rsidRPr="0064140E">
        <w:rPr>
          <w:rFonts w:ascii="Times New Roman" w:eastAsia="Calibri" w:hAnsi="Times New Roman" w:cs="Times New Roman"/>
          <w:kern w:val="0"/>
          <w:szCs w:val="22"/>
          <w14:ligatures w14:val="none"/>
        </w:rPr>
        <w:t>case of insufficiency in staffing levels</w:t>
      </w:r>
      <w:r>
        <w:rPr>
          <w:rFonts w:ascii="Times New Roman" w:eastAsia="Calibri" w:hAnsi="Times New Roman" w:cs="Times New Roman"/>
          <w:kern w:val="0"/>
          <w:szCs w:val="22"/>
          <w14:ligatures w14:val="none"/>
        </w:rPr>
        <w:t>,</w:t>
      </w:r>
      <w:r w:rsidR="0064140E" w:rsidRPr="0064140E">
        <w:rPr>
          <w:rFonts w:ascii="Times New Roman" w:eastAsia="Calibri" w:hAnsi="Times New Roman" w:cs="Times New Roman"/>
          <w:kern w:val="0"/>
          <w:szCs w:val="22"/>
          <w14:ligatures w14:val="none"/>
        </w:rPr>
        <w:t xml:space="preserve"> are hard to maintain. The supervisors might focus on the availability of rooms, rather than the strictness of the inspection, which raises the chances of making mistakes and inconsistent quality. Understaffing thus undermines </w:t>
      </w:r>
      <w:r>
        <w:rPr>
          <w:rFonts w:ascii="Times New Roman" w:eastAsia="Calibri" w:hAnsi="Times New Roman" w:cs="Times New Roman"/>
          <w:kern w:val="0"/>
          <w:szCs w:val="22"/>
          <w14:ligatures w14:val="none"/>
        </w:rPr>
        <w:t>front-line</w:t>
      </w:r>
      <w:r w:rsidR="0064140E" w:rsidRPr="0064140E">
        <w:rPr>
          <w:rFonts w:ascii="Times New Roman" w:eastAsia="Calibri" w:hAnsi="Times New Roman" w:cs="Times New Roman"/>
          <w:kern w:val="0"/>
          <w:szCs w:val="22"/>
          <w14:ligatures w14:val="none"/>
        </w:rPr>
        <w:t xml:space="preserve"> service delivery as well as monitoring systems within the company (</w:t>
      </w:r>
      <w:proofErr w:type="spellStart"/>
      <w:r w:rsidR="0064140E" w:rsidRPr="0064140E">
        <w:rPr>
          <w:rFonts w:ascii="Times New Roman" w:eastAsia="Calibri" w:hAnsi="Times New Roman" w:cs="Times New Roman"/>
          <w:kern w:val="0"/>
          <w:szCs w:val="22"/>
          <w14:ligatures w14:val="none"/>
        </w:rPr>
        <w:t>Alhammadi</w:t>
      </w:r>
      <w:proofErr w:type="spellEnd"/>
      <w:r w:rsidR="0064140E" w:rsidRPr="0064140E">
        <w:rPr>
          <w:rFonts w:ascii="Times New Roman" w:eastAsia="Calibri" w:hAnsi="Times New Roman" w:cs="Times New Roman"/>
          <w:kern w:val="0"/>
          <w:szCs w:val="22"/>
          <w14:ligatures w14:val="none"/>
        </w:rPr>
        <w:t>, 2025).</w:t>
      </w:r>
    </w:p>
    <w:p w14:paraId="47812F7A" w14:textId="35C10FB1"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Empirical research </w:t>
      </w:r>
      <w:proofErr w:type="gramStart"/>
      <w:r w:rsidRPr="0064140E">
        <w:rPr>
          <w:rFonts w:ascii="Times New Roman" w:eastAsia="Calibri" w:hAnsi="Times New Roman" w:cs="Times New Roman"/>
          <w:kern w:val="0"/>
          <w:szCs w:val="22"/>
          <w14:ligatures w14:val="none"/>
        </w:rPr>
        <w:t>evidences</w:t>
      </w:r>
      <w:proofErr w:type="gramEnd"/>
      <w:r w:rsidRPr="0064140E">
        <w:rPr>
          <w:rFonts w:ascii="Times New Roman" w:eastAsia="Calibri" w:hAnsi="Times New Roman" w:cs="Times New Roman"/>
          <w:kern w:val="0"/>
          <w:szCs w:val="22"/>
          <w14:ligatures w14:val="none"/>
        </w:rPr>
        <w:t xml:space="preserve"> that </w:t>
      </w:r>
      <w:r w:rsidR="00A263A8">
        <w:rPr>
          <w:rFonts w:ascii="Times New Roman" w:eastAsia="Calibri" w:hAnsi="Times New Roman" w:cs="Times New Roman"/>
          <w:kern w:val="0"/>
          <w:szCs w:val="22"/>
          <w14:ligatures w14:val="none"/>
        </w:rPr>
        <w:t>fewer</w:t>
      </w:r>
      <w:r w:rsidRPr="0064140E">
        <w:rPr>
          <w:rFonts w:ascii="Times New Roman" w:eastAsia="Calibri" w:hAnsi="Times New Roman" w:cs="Times New Roman"/>
          <w:kern w:val="0"/>
          <w:szCs w:val="22"/>
          <w14:ligatures w14:val="none"/>
        </w:rPr>
        <w:t xml:space="preserve"> housekeeping personnel </w:t>
      </w:r>
      <w:r w:rsidR="00A263A8">
        <w:rPr>
          <w:rFonts w:ascii="Times New Roman" w:eastAsia="Calibri" w:hAnsi="Times New Roman" w:cs="Times New Roman"/>
          <w:kern w:val="0"/>
          <w:szCs w:val="22"/>
          <w14:ligatures w14:val="none"/>
        </w:rPr>
        <w:t>result</w:t>
      </w:r>
      <w:r w:rsidRPr="0064140E">
        <w:rPr>
          <w:rFonts w:ascii="Times New Roman" w:eastAsia="Calibri" w:hAnsi="Times New Roman" w:cs="Times New Roman"/>
          <w:kern w:val="0"/>
          <w:szCs w:val="22"/>
          <w14:ligatures w14:val="none"/>
        </w:rPr>
        <w:t xml:space="preserve"> in lengthy room turnaround time, overworking, and physical discomfort. These stresses increase the risk of error, inadequate cleaning and burnout of employees (Mohsin, </w:t>
      </w:r>
      <w:proofErr w:type="spellStart"/>
      <w:r w:rsidRPr="0064140E">
        <w:rPr>
          <w:rFonts w:ascii="Times New Roman" w:eastAsia="Calibri" w:hAnsi="Times New Roman" w:cs="Times New Roman"/>
          <w:kern w:val="0"/>
          <w:szCs w:val="22"/>
          <w14:ligatures w14:val="none"/>
        </w:rPr>
        <w:t>Lengler</w:t>
      </w:r>
      <w:proofErr w:type="spellEnd"/>
      <w:r w:rsidRPr="0064140E">
        <w:rPr>
          <w:rFonts w:ascii="Times New Roman" w:eastAsia="Calibri" w:hAnsi="Times New Roman" w:cs="Times New Roman"/>
          <w:kern w:val="0"/>
          <w:szCs w:val="22"/>
          <w14:ligatures w14:val="none"/>
        </w:rPr>
        <w:t xml:space="preserve"> and Kumar, 2013). At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w:t>
      </w:r>
      <w:r w:rsidRPr="0064140E">
        <w:rPr>
          <w:rFonts w:ascii="Times New Roman" w:eastAsia="Calibri" w:hAnsi="Times New Roman" w:cs="Times New Roman"/>
          <w:kern w:val="0"/>
          <w:szCs w:val="22"/>
          <w14:ligatures w14:val="none"/>
        </w:rPr>
        <w:lastRenderedPageBreak/>
        <w:t xml:space="preserve">level, it leads to </w:t>
      </w:r>
      <w:r w:rsidR="00A263A8">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reduced number of rooms offered </w:t>
      </w:r>
      <w:r w:rsidR="00A263A8">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sale, low </w:t>
      </w:r>
      <w:r w:rsidR="00A263A8">
        <w:rPr>
          <w:rFonts w:ascii="Times New Roman" w:eastAsia="Calibri" w:hAnsi="Times New Roman" w:cs="Times New Roman"/>
          <w:kern w:val="0"/>
          <w:szCs w:val="22"/>
          <w14:ligatures w14:val="none"/>
        </w:rPr>
        <w:t>operational</w:t>
      </w:r>
      <w:r w:rsidRPr="0064140E">
        <w:rPr>
          <w:rFonts w:ascii="Times New Roman" w:eastAsia="Calibri" w:hAnsi="Times New Roman" w:cs="Times New Roman"/>
          <w:kern w:val="0"/>
          <w:szCs w:val="22"/>
          <w14:ligatures w14:val="none"/>
        </w:rPr>
        <w:t xml:space="preserve"> flexibility and high customer complaints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during the peak seasons.</w:t>
      </w:r>
    </w:p>
    <w:p w14:paraId="420735C2"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2" w:name="_Toc222615488"/>
      <w:r w:rsidRPr="0064140E">
        <w:rPr>
          <w:rFonts w:ascii="Times New Roman" w:eastAsia="Times New Roman" w:hAnsi="Times New Roman" w:cs="Times New Roman"/>
          <w:b/>
          <w:kern w:val="0"/>
          <w:sz w:val="26"/>
          <w:szCs w:val="26"/>
          <w14:ligatures w14:val="none"/>
        </w:rPr>
        <w:t>2.4 Maintenance, Laundry, and Asset Management</w:t>
      </w:r>
      <w:bookmarkEnd w:id="12"/>
    </w:p>
    <w:p w14:paraId="29A63689" w14:textId="5257AB6D"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Literature on maintenance differentiates between preventive and reactive maintenance; the former focuses on </w:t>
      </w:r>
      <w:proofErr w:type="spellStart"/>
      <w:r>
        <w:rPr>
          <w:rFonts w:ascii="Times New Roman" w:eastAsia="Calibri" w:hAnsi="Times New Roman" w:cs="Times New Roman"/>
          <w:kern w:val="0"/>
          <w:szCs w:val="22"/>
          <w14:ligatures w14:val="none"/>
        </w:rPr>
        <w:t>minimising</w:t>
      </w:r>
      <w:proofErr w:type="spellEnd"/>
      <w:r w:rsidRPr="0064140E">
        <w:rPr>
          <w:rFonts w:ascii="Times New Roman" w:eastAsia="Calibri" w:hAnsi="Times New Roman" w:cs="Times New Roman"/>
          <w:kern w:val="0"/>
          <w:szCs w:val="22"/>
          <w14:ligatures w14:val="none"/>
        </w:rPr>
        <w:t xml:space="preserve"> a breakdown, whereas the latter addresses the faults after they occur (</w:t>
      </w:r>
      <w:proofErr w:type="spellStart"/>
      <w:r w:rsidRPr="0064140E">
        <w:rPr>
          <w:rFonts w:ascii="Times New Roman" w:eastAsia="Calibri" w:hAnsi="Times New Roman" w:cs="Times New Roman"/>
          <w:kern w:val="0"/>
          <w:szCs w:val="22"/>
          <w14:ligatures w14:val="none"/>
        </w:rPr>
        <w:t>Murdana</w:t>
      </w:r>
      <w:proofErr w:type="spellEnd"/>
      <w:r w:rsidRPr="0064140E">
        <w:rPr>
          <w:rFonts w:ascii="Times New Roman" w:eastAsia="Calibri" w:hAnsi="Times New Roman" w:cs="Times New Roman"/>
          <w:kern w:val="0"/>
          <w:szCs w:val="22"/>
          <w14:ligatures w14:val="none"/>
        </w:rPr>
        <w:t xml:space="preserve">, 2023). It is always evident that personnel shortages drive hotels to reactive maintenance because of </w:t>
      </w:r>
      <w:r>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lack of time and resources. This change adds to the long-term </w:t>
      </w:r>
      <w:r>
        <w:rPr>
          <w:rFonts w:ascii="Times New Roman" w:eastAsia="Calibri" w:hAnsi="Times New Roman" w:cs="Times New Roman"/>
          <w:kern w:val="0"/>
          <w:szCs w:val="22"/>
          <w14:ligatures w14:val="none"/>
        </w:rPr>
        <w:t>operational</w:t>
      </w:r>
      <w:r w:rsidRPr="0064140E">
        <w:rPr>
          <w:rFonts w:ascii="Times New Roman" w:eastAsia="Calibri" w:hAnsi="Times New Roman" w:cs="Times New Roman"/>
          <w:kern w:val="0"/>
          <w:szCs w:val="22"/>
          <w14:ligatures w14:val="none"/>
        </w:rPr>
        <w:t xml:space="preserve"> expenses and risks of service disruption. Timely maintenance may lead to equipment breakdown, safety risk, and lack of comfort </w:t>
      </w:r>
      <w:r>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the guests. Research indicates that understaffing in maintenance processes usually results in more urgent repairs being done, and regular checks are delayed. This will compromise the reliability of the assets and result in a higher possibility of room downtime. Housekeeping is dependent on the laundry tasks and in-room services (Peng, Li and Xu, 2023). Lack of maintenance and laundry personnel means that equipment will go out of commission, which further overburdens the housekeeping processes. With time, poor maintenance reduces the life of the asset, raises the replacement fees, and even damages the functioning performance.</w:t>
      </w:r>
    </w:p>
    <w:p w14:paraId="6886DE30"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3" w:name="_Toc222615489"/>
      <w:r w:rsidRPr="0064140E">
        <w:rPr>
          <w:rFonts w:ascii="Times New Roman" w:eastAsia="Times New Roman" w:hAnsi="Times New Roman" w:cs="Times New Roman"/>
          <w:b/>
          <w:kern w:val="0"/>
          <w:sz w:val="26"/>
          <w:szCs w:val="26"/>
          <w14:ligatures w14:val="none"/>
        </w:rPr>
        <w:t>2.5 Operational Performance in Full-Service Hotels</w:t>
      </w:r>
      <w:bookmarkEnd w:id="13"/>
    </w:p>
    <w:p w14:paraId="1906CF07" w14:textId="31B410DD"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The effective control over the room availability and turnaround times is the key to operational performance in full-service hotels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as it directly determines the amount of revenue generated, as well as guest satisfaction and the overall reliability of the services (</w:t>
      </w:r>
      <w:proofErr w:type="spellStart"/>
      <w:r w:rsidRPr="0064140E">
        <w:rPr>
          <w:rFonts w:ascii="Times New Roman" w:eastAsia="Calibri" w:hAnsi="Times New Roman" w:cs="Times New Roman"/>
          <w:kern w:val="0"/>
          <w:szCs w:val="22"/>
          <w14:ligatures w14:val="none"/>
        </w:rPr>
        <w:t>Alhammadi</w:t>
      </w:r>
      <w:proofErr w:type="spellEnd"/>
      <w:r w:rsidRPr="0064140E">
        <w:rPr>
          <w:rFonts w:ascii="Times New Roman" w:eastAsia="Calibri" w:hAnsi="Times New Roman" w:cs="Times New Roman"/>
          <w:kern w:val="0"/>
          <w:szCs w:val="22"/>
          <w14:ligatures w14:val="none"/>
        </w:rPr>
        <w:t xml:space="preserve">, 2025). The focus of the literature has always been on the fact that the staffing levels in the operational departments </w:t>
      </w:r>
      <w:r>
        <w:rPr>
          <w:rFonts w:ascii="Times New Roman" w:eastAsia="Calibri" w:hAnsi="Times New Roman" w:cs="Times New Roman"/>
          <w:kern w:val="0"/>
          <w:szCs w:val="22"/>
          <w14:ligatures w14:val="none"/>
        </w:rPr>
        <w:t>are</w:t>
      </w:r>
      <w:r w:rsidRPr="0064140E">
        <w:rPr>
          <w:rFonts w:ascii="Times New Roman" w:eastAsia="Calibri" w:hAnsi="Times New Roman" w:cs="Times New Roman"/>
          <w:kern w:val="0"/>
          <w:szCs w:val="22"/>
          <w14:ligatures w14:val="none"/>
        </w:rPr>
        <w:t xml:space="preserve"> crucial in ensuring the ability of hotels to handle changes in room inventories </w:t>
      </w:r>
      <w:proofErr w:type="gramStart"/>
      <w:r w:rsidRPr="0064140E">
        <w:rPr>
          <w:rFonts w:ascii="Times New Roman" w:eastAsia="Calibri" w:hAnsi="Times New Roman" w:cs="Times New Roman"/>
          <w:kern w:val="0"/>
          <w:szCs w:val="22"/>
          <w14:ligatures w14:val="none"/>
        </w:rPr>
        <w:t>on a daily basis</w:t>
      </w:r>
      <w:proofErr w:type="gramEnd"/>
      <w:r w:rsidRPr="0064140E">
        <w:rPr>
          <w:rFonts w:ascii="Times New Roman" w:eastAsia="Calibri" w:hAnsi="Times New Roman" w:cs="Times New Roman"/>
          <w:kern w:val="0"/>
          <w:szCs w:val="22"/>
          <w14:ligatures w14:val="none"/>
        </w:rPr>
        <w:t>. In the event of staffing shortage</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in the housekeeping and maintenance section, the </w:t>
      </w:r>
      <w:r w:rsidRPr="0064140E">
        <w:rPr>
          <w:rFonts w:ascii="Times New Roman" w:eastAsia="Calibri" w:hAnsi="Times New Roman" w:cs="Times New Roman"/>
          <w:kern w:val="0"/>
          <w:szCs w:val="22"/>
          <w14:ligatures w14:val="none"/>
        </w:rPr>
        <w:lastRenderedPageBreak/>
        <w:t>accuracy of the schedule is affected</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and the flexibility of the hotel to react to changes in the demand </w:t>
      </w:r>
      <w:r>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occupancy is greatly diminished. This is more so in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hotels, where the occupancy rates might be highly </w:t>
      </w:r>
      <w:proofErr w:type="gramStart"/>
      <w:r w:rsidRPr="0064140E">
        <w:rPr>
          <w:rFonts w:ascii="Times New Roman" w:eastAsia="Calibri" w:hAnsi="Times New Roman" w:cs="Times New Roman"/>
          <w:kern w:val="0"/>
          <w:szCs w:val="22"/>
          <w14:ligatures w14:val="none"/>
        </w:rPr>
        <w:t>fluctuating</w:t>
      </w:r>
      <w:proofErr w:type="gramEnd"/>
      <w:r w:rsidRPr="0064140E">
        <w:rPr>
          <w:rFonts w:ascii="Times New Roman" w:eastAsia="Calibri" w:hAnsi="Times New Roman" w:cs="Times New Roman"/>
          <w:kern w:val="0"/>
          <w:szCs w:val="22"/>
          <w14:ligatures w14:val="none"/>
        </w:rPr>
        <w:t xml:space="preserve"> based on the events, group reservations and tourism seasons.</w:t>
      </w:r>
    </w:p>
    <w:p w14:paraId="3540EF20" w14:textId="3E9A8F56"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Studies also show that the ability to have effective interdepartmental coordination in full-service hotels is important in the performance of operations (Imani et al., 2018). Operationally interdependent on each other, the housekeeping, maintenance, and front office departments are such that a failure on one side will bottleneck the other. As an illustration, the late room cleaning or unaddressed maintenance problems have a direct impact on the functioning of the front office </w:t>
      </w:r>
      <w:r>
        <w:rPr>
          <w:rFonts w:ascii="Times New Roman" w:eastAsia="Calibri" w:hAnsi="Times New Roman" w:cs="Times New Roman"/>
          <w:kern w:val="0"/>
          <w:szCs w:val="22"/>
          <w14:ligatures w14:val="none"/>
        </w:rPr>
        <w:t>by</w:t>
      </w:r>
      <w:r w:rsidRPr="0064140E">
        <w:rPr>
          <w:rFonts w:ascii="Times New Roman" w:eastAsia="Calibri" w:hAnsi="Times New Roman" w:cs="Times New Roman"/>
          <w:kern w:val="0"/>
          <w:szCs w:val="22"/>
          <w14:ligatures w14:val="none"/>
        </w:rPr>
        <w:t xml:space="preserve"> limiting the number of rooms and raising the waiting time of the guests. The problem of understaffing contributes to these coordination difficulties by limiting communication, creating workload pressure, and diminishing the ability to solve problems proactively. It is also reported in the literature that the lack of coordination between departments in situations of understaffing may undermine the overall guest experience. Delays in service, room readiness variations, </w:t>
      </w:r>
      <w:r>
        <w:rPr>
          <w:rFonts w:ascii="Times New Roman" w:eastAsia="Calibri" w:hAnsi="Times New Roman" w:cs="Times New Roman"/>
          <w:kern w:val="0"/>
          <w:szCs w:val="22"/>
          <w14:ligatures w14:val="none"/>
        </w:rPr>
        <w:t xml:space="preserve">and </w:t>
      </w:r>
      <w:r w:rsidRPr="0064140E">
        <w:rPr>
          <w:rFonts w:ascii="Times New Roman" w:eastAsia="Calibri" w:hAnsi="Times New Roman" w:cs="Times New Roman"/>
          <w:kern w:val="0"/>
          <w:szCs w:val="22"/>
          <w14:ligatures w14:val="none"/>
        </w:rPr>
        <w:t xml:space="preserve">operational stress on the surface destroy the image of professionalism and dependability (Han, Back and Barrett, 2009). Therefore, the operational performance approach in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hotels can be introduced as a </w:t>
      </w:r>
      <w:r>
        <w:rPr>
          <w:rFonts w:ascii="Times New Roman" w:eastAsia="Calibri" w:hAnsi="Times New Roman" w:cs="Times New Roman"/>
          <w:kern w:val="0"/>
          <w:szCs w:val="22"/>
          <w14:ligatures w14:val="none"/>
        </w:rPr>
        <w:t>system-level</w:t>
      </w:r>
      <w:r w:rsidRPr="0064140E">
        <w:rPr>
          <w:rFonts w:ascii="Times New Roman" w:eastAsia="Calibri" w:hAnsi="Times New Roman" w:cs="Times New Roman"/>
          <w:kern w:val="0"/>
          <w:szCs w:val="22"/>
          <w14:ligatures w14:val="none"/>
        </w:rPr>
        <w:t xml:space="preserve"> result, which is not only influenced by the efficiency of individual departments, but also by the ability of the hotel to effectively manage resources, staff and information within the </w:t>
      </w:r>
      <w:r>
        <w:rPr>
          <w:rFonts w:ascii="Times New Roman" w:eastAsia="Calibri" w:hAnsi="Times New Roman" w:cs="Times New Roman"/>
          <w:kern w:val="0"/>
          <w:szCs w:val="22"/>
          <w14:ligatures w14:val="none"/>
        </w:rPr>
        <w:t>limitations</w:t>
      </w:r>
      <w:r w:rsidRPr="0064140E">
        <w:rPr>
          <w:rFonts w:ascii="Times New Roman" w:eastAsia="Calibri" w:hAnsi="Times New Roman" w:cs="Times New Roman"/>
          <w:kern w:val="0"/>
          <w:szCs w:val="22"/>
          <w14:ligatures w14:val="none"/>
        </w:rPr>
        <w:t xml:space="preserve"> of staffing.</w:t>
      </w:r>
    </w:p>
    <w:p w14:paraId="17225F37"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4" w:name="_Toc222615490"/>
      <w:r w:rsidRPr="0064140E">
        <w:rPr>
          <w:rFonts w:ascii="Times New Roman" w:eastAsia="Times New Roman" w:hAnsi="Times New Roman" w:cs="Times New Roman"/>
          <w:b/>
          <w:kern w:val="0"/>
          <w:sz w:val="26"/>
          <w:szCs w:val="26"/>
          <w14:ligatures w14:val="none"/>
        </w:rPr>
        <w:t>2.6 Theoretical Literature: Service Quality Theory</w:t>
      </w:r>
      <w:bookmarkEnd w:id="14"/>
    </w:p>
    <w:p w14:paraId="1CAB8A7D" w14:textId="625352D1"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Service Quality Theory offers a well-constructed theoretical approach to the analysis of the connection between operational performance and the perceptions of guests within the hospitality industry. The SERVQUAL model</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which was created to measure quality</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t>
      </w:r>
      <w:proofErr w:type="spellStart"/>
      <w:r w:rsidRPr="0064140E">
        <w:rPr>
          <w:rFonts w:ascii="Times New Roman" w:eastAsia="Calibri" w:hAnsi="Times New Roman" w:cs="Times New Roman"/>
          <w:kern w:val="0"/>
          <w:szCs w:val="22"/>
          <w14:ligatures w14:val="none"/>
        </w:rPr>
        <w:t>conceptualises</w:t>
      </w:r>
      <w:proofErr w:type="spellEnd"/>
      <w:r w:rsidRPr="0064140E">
        <w:rPr>
          <w:rFonts w:ascii="Times New Roman" w:eastAsia="Calibri" w:hAnsi="Times New Roman" w:cs="Times New Roman"/>
          <w:kern w:val="0"/>
          <w:szCs w:val="22"/>
          <w14:ligatures w14:val="none"/>
        </w:rPr>
        <w:t xml:space="preserve"> quality </w:t>
      </w:r>
      <w:r w:rsidRPr="0064140E">
        <w:rPr>
          <w:rFonts w:ascii="Times New Roman" w:eastAsia="Calibri" w:hAnsi="Times New Roman" w:cs="Times New Roman"/>
          <w:kern w:val="0"/>
          <w:szCs w:val="22"/>
          <w14:ligatures w14:val="none"/>
        </w:rPr>
        <w:lastRenderedPageBreak/>
        <w:t xml:space="preserve">as the gap between what is expected and what is </w:t>
      </w:r>
      <w:proofErr w:type="gramStart"/>
      <w:r w:rsidRPr="0064140E">
        <w:rPr>
          <w:rFonts w:ascii="Times New Roman" w:eastAsia="Calibri" w:hAnsi="Times New Roman" w:cs="Times New Roman"/>
          <w:kern w:val="0"/>
          <w:szCs w:val="22"/>
          <w14:ligatures w14:val="none"/>
        </w:rPr>
        <w:t>actually provided</w:t>
      </w:r>
      <w:proofErr w:type="gramEnd"/>
      <w:r w:rsidRPr="0064140E">
        <w:rPr>
          <w:rFonts w:ascii="Times New Roman" w:eastAsia="Calibri" w:hAnsi="Times New Roman" w:cs="Times New Roman"/>
          <w:kern w:val="0"/>
          <w:szCs w:val="22"/>
          <w14:ligatures w14:val="none"/>
        </w:rPr>
        <w:t xml:space="preserve"> to customers through several major dimensions</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reliability, responsiveness, assurance, empathy, and tangibles. In the </w:t>
      </w:r>
      <w:proofErr w:type="gramStart"/>
      <w:r w:rsidRPr="0064140E">
        <w:rPr>
          <w:rFonts w:ascii="Times New Roman" w:eastAsia="Calibri" w:hAnsi="Times New Roman" w:cs="Times New Roman"/>
          <w:kern w:val="0"/>
          <w:szCs w:val="22"/>
          <w14:ligatures w14:val="none"/>
        </w:rPr>
        <w:t>full service</w:t>
      </w:r>
      <w:proofErr w:type="gramEnd"/>
      <w:r w:rsidRPr="0064140E">
        <w:rPr>
          <w:rFonts w:ascii="Times New Roman" w:eastAsia="Calibri" w:hAnsi="Times New Roman" w:cs="Times New Roman"/>
          <w:kern w:val="0"/>
          <w:szCs w:val="22"/>
          <w14:ligatures w14:val="none"/>
        </w:rPr>
        <w:t xml:space="preserve"> hotels, the housekeeping and maintenance activities are the key to many of these dimensions, especially in tangibles, reliability and responsiveness, via provision of clean rooms, working facilities and promptness of solving problems (Huo, Han and Prajogo, 2016).</w:t>
      </w:r>
    </w:p>
    <w:p w14:paraId="7BEC9827" w14:textId="0366F015"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Based on staff shortages, the Service Quality Theory can be used to understand how the small human resource hampers the service delivery capacity, which is likely to result in service gaps. Decreased staffing may cause a delay in room preparation, uneven cleanliness, and decreased promptness in responding to maintenance issues, </w:t>
      </w:r>
      <w:r>
        <w:rPr>
          <w:rFonts w:ascii="Times New Roman" w:eastAsia="Calibri" w:hAnsi="Times New Roman" w:cs="Times New Roman"/>
          <w:kern w:val="0"/>
          <w:szCs w:val="22"/>
          <w14:ligatures w14:val="none"/>
        </w:rPr>
        <w:t>all of which</w:t>
      </w:r>
      <w:r w:rsidRPr="0064140E">
        <w:rPr>
          <w:rFonts w:ascii="Times New Roman" w:eastAsia="Calibri" w:hAnsi="Times New Roman" w:cs="Times New Roman"/>
          <w:kern w:val="0"/>
          <w:szCs w:val="22"/>
          <w14:ligatures w14:val="none"/>
        </w:rPr>
        <w:t xml:space="preserve"> adversely affect the attitudes of guests towards quality. With the application of this theoretical lens, the study can be </w:t>
      </w:r>
      <w:proofErr w:type="gramStart"/>
      <w:r w:rsidRPr="0064140E">
        <w:rPr>
          <w:rFonts w:ascii="Times New Roman" w:eastAsia="Calibri" w:hAnsi="Times New Roman" w:cs="Times New Roman"/>
          <w:kern w:val="0"/>
          <w:szCs w:val="22"/>
          <w14:ligatures w14:val="none"/>
        </w:rPr>
        <w:t>in a position</w:t>
      </w:r>
      <w:proofErr w:type="gramEnd"/>
      <w:r w:rsidRPr="0064140E">
        <w:rPr>
          <w:rFonts w:ascii="Times New Roman" w:eastAsia="Calibri" w:hAnsi="Times New Roman" w:cs="Times New Roman"/>
          <w:kern w:val="0"/>
          <w:szCs w:val="22"/>
          <w14:ligatures w14:val="none"/>
        </w:rPr>
        <w:t xml:space="preserve"> to offer systematic interpretations of how the internal operational constraints convert to the poor service experiences (</w:t>
      </w:r>
      <w:proofErr w:type="spellStart"/>
      <w:r w:rsidRPr="0064140E">
        <w:rPr>
          <w:rFonts w:ascii="Times New Roman" w:eastAsia="Calibri" w:hAnsi="Times New Roman" w:cs="Times New Roman"/>
          <w:kern w:val="0"/>
          <w:szCs w:val="22"/>
          <w14:ligatures w14:val="none"/>
        </w:rPr>
        <w:t>Malekalketab</w:t>
      </w:r>
      <w:proofErr w:type="spellEnd"/>
      <w:r w:rsidRPr="0064140E">
        <w:rPr>
          <w:rFonts w:ascii="Times New Roman" w:eastAsia="Calibri" w:hAnsi="Times New Roman" w:cs="Times New Roman"/>
          <w:kern w:val="0"/>
          <w:szCs w:val="22"/>
          <w14:ligatures w14:val="none"/>
        </w:rPr>
        <w:t xml:space="preserve"> Khiabani, Wan Ismail and </w:t>
      </w:r>
      <w:proofErr w:type="spellStart"/>
      <w:r w:rsidRPr="0064140E">
        <w:rPr>
          <w:rFonts w:ascii="Times New Roman" w:eastAsia="Calibri" w:hAnsi="Times New Roman" w:cs="Times New Roman"/>
          <w:kern w:val="0"/>
          <w:szCs w:val="22"/>
          <w14:ligatures w14:val="none"/>
        </w:rPr>
        <w:t>Ahadmotlaghi</w:t>
      </w:r>
      <w:proofErr w:type="spellEnd"/>
      <w:r w:rsidRPr="0064140E">
        <w:rPr>
          <w:rFonts w:ascii="Times New Roman" w:eastAsia="Calibri" w:hAnsi="Times New Roman" w:cs="Times New Roman"/>
          <w:kern w:val="0"/>
          <w:szCs w:val="22"/>
          <w14:ligatures w14:val="none"/>
        </w:rPr>
        <w:t xml:space="preserve">, 2025). Secondly, Service Quality Theory comes to the rescue of the analytical base of this study by directly relating the staffing situation in housekeeping and maintenance to the </w:t>
      </w:r>
      <w:proofErr w:type="gramStart"/>
      <w:r w:rsidRPr="0064140E">
        <w:rPr>
          <w:rFonts w:ascii="Times New Roman" w:eastAsia="Calibri" w:hAnsi="Times New Roman" w:cs="Times New Roman"/>
          <w:kern w:val="0"/>
          <w:szCs w:val="22"/>
          <w14:ligatures w14:val="none"/>
        </w:rPr>
        <w:t>final results</w:t>
      </w:r>
      <w:proofErr w:type="gramEnd"/>
      <w:r w:rsidRPr="0064140E">
        <w:rPr>
          <w:rFonts w:ascii="Times New Roman" w:eastAsia="Calibri" w:hAnsi="Times New Roman" w:cs="Times New Roman"/>
          <w:kern w:val="0"/>
          <w:szCs w:val="22"/>
          <w14:ligatures w14:val="none"/>
        </w:rPr>
        <w:t xml:space="preserve"> of service quality, thus making it essential to the research purpose and objectives (</w:t>
      </w:r>
      <w:proofErr w:type="spellStart"/>
      <w:r w:rsidRPr="0064140E">
        <w:rPr>
          <w:rFonts w:ascii="Times New Roman" w:eastAsia="Calibri" w:hAnsi="Times New Roman" w:cs="Times New Roman"/>
          <w:kern w:val="0"/>
          <w:szCs w:val="22"/>
          <w14:ligatures w14:val="none"/>
        </w:rPr>
        <w:t>Abdelrazaq</w:t>
      </w:r>
      <w:proofErr w:type="spellEnd"/>
      <w:r w:rsidRPr="0064140E">
        <w:rPr>
          <w:rFonts w:ascii="Times New Roman" w:eastAsia="Calibri" w:hAnsi="Times New Roman" w:cs="Times New Roman"/>
          <w:kern w:val="0"/>
          <w:szCs w:val="22"/>
          <w14:ligatures w14:val="none"/>
        </w:rPr>
        <w:t xml:space="preserve"> et al., 2021).</w:t>
      </w:r>
    </w:p>
    <w:p w14:paraId="3E95F998"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5" w:name="_Toc222615491"/>
      <w:r w:rsidRPr="0064140E">
        <w:rPr>
          <w:rFonts w:ascii="Times New Roman" w:eastAsia="Times New Roman" w:hAnsi="Times New Roman" w:cs="Times New Roman"/>
          <w:b/>
          <w:kern w:val="0"/>
          <w:sz w:val="26"/>
          <w:szCs w:val="26"/>
          <w14:ligatures w14:val="none"/>
        </w:rPr>
        <w:t>2.7 Research Gaps and Justification</w:t>
      </w:r>
      <w:bookmarkEnd w:id="15"/>
    </w:p>
    <w:p w14:paraId="1A950593" w14:textId="451955DF"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Although there is a lot of literature </w:t>
      </w:r>
      <w:proofErr w:type="gramStart"/>
      <w:r w:rsidRPr="0064140E">
        <w:rPr>
          <w:rFonts w:ascii="Times New Roman" w:eastAsia="Calibri" w:hAnsi="Times New Roman" w:cs="Times New Roman"/>
          <w:kern w:val="0"/>
          <w:szCs w:val="22"/>
          <w14:ligatures w14:val="none"/>
        </w:rPr>
        <w:t xml:space="preserve">on the subject of </w:t>
      </w:r>
      <w:proofErr w:type="spellStart"/>
      <w:r w:rsidRPr="0064140E">
        <w:rPr>
          <w:rFonts w:ascii="Times New Roman" w:eastAsia="Calibri" w:hAnsi="Times New Roman" w:cs="Times New Roman"/>
          <w:kern w:val="0"/>
          <w:szCs w:val="22"/>
          <w14:ligatures w14:val="none"/>
        </w:rPr>
        <w:t>labour</w:t>
      </w:r>
      <w:proofErr w:type="spellEnd"/>
      <w:proofErr w:type="gramEnd"/>
      <w:r w:rsidRPr="0064140E">
        <w:rPr>
          <w:rFonts w:ascii="Times New Roman" w:eastAsia="Calibri" w:hAnsi="Times New Roman" w:cs="Times New Roman"/>
          <w:kern w:val="0"/>
          <w:szCs w:val="22"/>
          <w14:ligatures w14:val="none"/>
        </w:rPr>
        <w:t xml:space="preserve"> shortage in the hospitality industry, there is little qualitative research that explores the operational implications in particular departments of the hotel</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in maintenance and laundry (Pan and Chen, 2025). The operational support functions of these roles have not been covered adequately in the existing literature since emphasis is laid on front-of-house functions or managerial backgrounds. Also, secondary, hotel-specific case studies, which incorporate housekeeping and maintenance into a single operations study, are </w:t>
      </w:r>
      <w:r>
        <w:rPr>
          <w:rFonts w:ascii="Times New Roman" w:eastAsia="Calibri" w:hAnsi="Times New Roman" w:cs="Times New Roman"/>
          <w:kern w:val="0"/>
          <w:szCs w:val="22"/>
          <w14:ligatures w14:val="none"/>
        </w:rPr>
        <w:t>nonexistent</w:t>
      </w:r>
      <w:r w:rsidRPr="0064140E">
        <w:rPr>
          <w:rFonts w:ascii="Times New Roman" w:eastAsia="Calibri" w:hAnsi="Times New Roman" w:cs="Times New Roman"/>
          <w:kern w:val="0"/>
          <w:szCs w:val="22"/>
          <w14:ligatures w14:val="none"/>
        </w:rPr>
        <w:t xml:space="preserve">. This study fills these gaps by offering </w:t>
      </w:r>
      <w:proofErr w:type="gramStart"/>
      <w:r w:rsidRPr="0064140E">
        <w:rPr>
          <w:rFonts w:ascii="Times New Roman" w:eastAsia="Calibri" w:hAnsi="Times New Roman" w:cs="Times New Roman"/>
          <w:kern w:val="0"/>
          <w:szCs w:val="22"/>
          <w14:ligatures w14:val="none"/>
        </w:rPr>
        <w:t xml:space="preserve">a qualitative </w:t>
      </w:r>
      <w:r w:rsidRPr="0064140E">
        <w:rPr>
          <w:rFonts w:ascii="Times New Roman" w:eastAsia="Calibri" w:hAnsi="Times New Roman" w:cs="Times New Roman"/>
          <w:kern w:val="0"/>
          <w:szCs w:val="22"/>
          <w14:ligatures w14:val="none"/>
        </w:rPr>
        <w:lastRenderedPageBreak/>
        <w:t>secondary research</w:t>
      </w:r>
      <w:proofErr w:type="gramEnd"/>
      <w:r w:rsidRPr="0064140E">
        <w:rPr>
          <w:rFonts w:ascii="Times New Roman" w:eastAsia="Calibri" w:hAnsi="Times New Roman" w:cs="Times New Roman"/>
          <w:kern w:val="0"/>
          <w:szCs w:val="22"/>
          <w14:ligatures w14:val="none"/>
        </w:rPr>
        <w:t xml:space="preserve"> based on a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 case study (Ahmad and Scott, 2019). Combining the theoretical viewpoint and the literature reflecting the sector and the </w:t>
      </w:r>
      <w:proofErr w:type="spellStart"/>
      <w:r w:rsidRPr="0064140E">
        <w:rPr>
          <w:rFonts w:ascii="Times New Roman" w:eastAsia="Calibri" w:hAnsi="Times New Roman" w:cs="Times New Roman"/>
          <w:kern w:val="0"/>
          <w:szCs w:val="22"/>
          <w14:ligatures w14:val="none"/>
        </w:rPr>
        <w:t>organisation</w:t>
      </w:r>
      <w:proofErr w:type="spellEnd"/>
      <w:r w:rsidRPr="0064140E">
        <w:rPr>
          <w:rFonts w:ascii="Times New Roman" w:eastAsia="Calibri" w:hAnsi="Times New Roman" w:cs="Times New Roman"/>
          <w:kern w:val="0"/>
          <w:szCs w:val="22"/>
          <w14:ligatures w14:val="none"/>
        </w:rPr>
        <w:t xml:space="preserve"> in general, the study will help to develop a more comprehensive picture of the inefficiency of staffing shortages on hotel functioning and </w:t>
      </w:r>
      <w:r>
        <w:rPr>
          <w:rFonts w:ascii="Times New Roman" w:eastAsia="Calibri" w:hAnsi="Times New Roman" w:cs="Times New Roman"/>
          <w:kern w:val="0"/>
          <w:szCs w:val="22"/>
          <w14:ligatures w14:val="none"/>
        </w:rPr>
        <w:t xml:space="preserve">the </w:t>
      </w:r>
      <w:r w:rsidRPr="0064140E">
        <w:rPr>
          <w:rFonts w:ascii="Times New Roman" w:eastAsia="Calibri" w:hAnsi="Times New Roman" w:cs="Times New Roman"/>
          <w:kern w:val="0"/>
          <w:szCs w:val="22"/>
          <w14:ligatures w14:val="none"/>
        </w:rPr>
        <w:t>quality of provided services.</w:t>
      </w:r>
    </w:p>
    <w:p w14:paraId="6203AB92"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
    <w:p w14:paraId="41D9F1B5" w14:textId="77777777" w:rsidR="0064140E" w:rsidRPr="0064140E" w:rsidRDefault="0064140E" w:rsidP="0064140E">
      <w:pPr>
        <w:spacing w:line="480" w:lineRule="auto"/>
        <w:rPr>
          <w:rFonts w:ascii="Times New Roman" w:eastAsia="Times New Roman" w:hAnsi="Times New Roman" w:cs="Times New Roman"/>
          <w:b/>
          <w:kern w:val="0"/>
          <w:sz w:val="28"/>
          <w:szCs w:val="32"/>
          <w14:ligatures w14:val="none"/>
        </w:rPr>
      </w:pPr>
      <w:r w:rsidRPr="0064140E">
        <w:rPr>
          <w:rFonts w:ascii="Times New Roman" w:eastAsia="Calibri" w:hAnsi="Times New Roman" w:cs="Times New Roman"/>
          <w:kern w:val="0"/>
          <w:szCs w:val="22"/>
          <w14:ligatures w14:val="none"/>
        </w:rPr>
        <w:br w:type="page"/>
      </w:r>
    </w:p>
    <w:p w14:paraId="611A7548"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16" w:name="_Toc222615492"/>
      <w:r w:rsidRPr="0064140E">
        <w:rPr>
          <w:rFonts w:ascii="Times New Roman" w:eastAsia="Times New Roman" w:hAnsi="Times New Roman" w:cs="Times New Roman"/>
          <w:b/>
          <w:kern w:val="0"/>
          <w:sz w:val="28"/>
          <w:szCs w:val="32"/>
          <w14:ligatures w14:val="none"/>
        </w:rPr>
        <w:lastRenderedPageBreak/>
        <w:t>Chapter 3: Methodology</w:t>
      </w:r>
      <w:bookmarkEnd w:id="16"/>
    </w:p>
    <w:p w14:paraId="4F1244C4"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7" w:name="_Toc222615493"/>
      <w:r w:rsidRPr="0064140E">
        <w:rPr>
          <w:rFonts w:ascii="Times New Roman" w:eastAsia="Times New Roman" w:hAnsi="Times New Roman" w:cs="Times New Roman"/>
          <w:b/>
          <w:kern w:val="0"/>
          <w:sz w:val="26"/>
          <w:szCs w:val="26"/>
          <w14:ligatures w14:val="none"/>
        </w:rPr>
        <w:t>3.1 Research Design</w:t>
      </w:r>
      <w:bookmarkEnd w:id="17"/>
    </w:p>
    <w:p w14:paraId="0AE4E57A" w14:textId="415DD585"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This paper uses a qualitative case study research design as it seeks to address the practical implications of staffing shortages in a housekeeping and maintenance department of a </w:t>
      </w:r>
      <w:r>
        <w:rPr>
          <w:rFonts w:ascii="Times New Roman" w:eastAsia="Calibri" w:hAnsi="Times New Roman" w:cs="Times New Roman"/>
          <w:kern w:val="0"/>
          <w:szCs w:val="22"/>
          <w14:ligatures w14:val="none"/>
        </w:rPr>
        <w:t>full-service</w:t>
      </w:r>
      <w:r w:rsidRPr="0064140E">
        <w:rPr>
          <w:rFonts w:ascii="Times New Roman" w:eastAsia="Calibri" w:hAnsi="Times New Roman" w:cs="Times New Roman"/>
          <w:kern w:val="0"/>
          <w:szCs w:val="22"/>
          <w14:ligatures w14:val="none"/>
        </w:rPr>
        <w:t xml:space="preserve"> hotel. Case study design is suitable in situations where extensive, contextual knowledge of a complicated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problem is needed. It provides the researcher with the opportunity to </w:t>
      </w:r>
      <w:proofErr w:type="spellStart"/>
      <w:r>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operational practices, challenges, interdepartmental dynamics in their natural environment and not detach variables in an abstract way (Ahmed, 2019). The subject being discussed, which is the case of one hotel, the Best Western Abbots Barton Hotel in Canterbury, is explained by the need of the placement research project and suitability of the hotel as a model full-service establishment that has been running according to the brand norms. A one-hotel </w:t>
      </w:r>
      <w:proofErr w:type="spellStart"/>
      <w:r w:rsidRPr="0064140E">
        <w:rPr>
          <w:rFonts w:ascii="Times New Roman" w:eastAsia="Calibri" w:hAnsi="Times New Roman" w:cs="Times New Roman"/>
          <w:kern w:val="0"/>
          <w:szCs w:val="22"/>
          <w14:ligatures w14:val="none"/>
        </w:rPr>
        <w:t>specialisation</w:t>
      </w:r>
      <w:proofErr w:type="spellEnd"/>
      <w:r w:rsidRPr="0064140E">
        <w:rPr>
          <w:rFonts w:ascii="Times New Roman" w:eastAsia="Calibri" w:hAnsi="Times New Roman" w:cs="Times New Roman"/>
          <w:kern w:val="0"/>
          <w:szCs w:val="22"/>
          <w14:ligatures w14:val="none"/>
        </w:rPr>
        <w:t xml:space="preserve"> allows a thorough and comprehensive analysis of operations, which means that such a problem as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shortage at the sector level can be studied in the prism of a particular organization (Ahmad and Scott, 2019).</w:t>
      </w:r>
    </w:p>
    <w:p w14:paraId="0A443DBC"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8" w:name="_Toc222615494"/>
      <w:r w:rsidRPr="0064140E">
        <w:rPr>
          <w:rFonts w:ascii="Times New Roman" w:eastAsia="Times New Roman" w:hAnsi="Times New Roman" w:cs="Times New Roman"/>
          <w:b/>
          <w:kern w:val="0"/>
          <w:sz w:val="26"/>
          <w:szCs w:val="26"/>
          <w14:ligatures w14:val="none"/>
        </w:rPr>
        <w:t>3.2 Research Approach</w:t>
      </w:r>
      <w:bookmarkEnd w:id="18"/>
    </w:p>
    <w:p w14:paraId="7701028D"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The qualitative research paradigm is the appropriate paradigm of the research because it determines the meanings, experiences and operation processes rather than quantifying the outcomes (</w:t>
      </w:r>
      <w:proofErr w:type="spellStart"/>
      <w:r w:rsidRPr="0064140E">
        <w:rPr>
          <w:rFonts w:ascii="Times New Roman" w:eastAsia="Calibri" w:hAnsi="Times New Roman" w:cs="Times New Roman"/>
          <w:kern w:val="0"/>
          <w:szCs w:val="22"/>
          <w14:ligatures w14:val="none"/>
        </w:rPr>
        <w:t>Alfredsdottir</w:t>
      </w:r>
      <w:proofErr w:type="spellEnd"/>
      <w:r w:rsidRPr="0064140E">
        <w:rPr>
          <w:rFonts w:ascii="Times New Roman" w:eastAsia="Calibri" w:hAnsi="Times New Roman" w:cs="Times New Roman"/>
          <w:kern w:val="0"/>
          <w:szCs w:val="22"/>
          <w14:ligatures w14:val="none"/>
        </w:rPr>
        <w:t xml:space="preserve"> and Björnsdóttir, 2007). Qualitative research focuses more on the depth of understanding and </w:t>
      </w:r>
      <w:proofErr w:type="gramStart"/>
      <w:r w:rsidRPr="0064140E">
        <w:rPr>
          <w:rFonts w:ascii="Times New Roman" w:eastAsia="Calibri" w:hAnsi="Times New Roman" w:cs="Times New Roman"/>
          <w:kern w:val="0"/>
          <w:szCs w:val="22"/>
          <w14:ligatures w14:val="none"/>
        </w:rPr>
        <w:t>interpretation</w:t>
      </w:r>
      <w:proofErr w:type="gramEnd"/>
      <w:r w:rsidRPr="0064140E">
        <w:rPr>
          <w:rFonts w:ascii="Times New Roman" w:eastAsia="Calibri" w:hAnsi="Times New Roman" w:cs="Times New Roman"/>
          <w:kern w:val="0"/>
          <w:szCs w:val="22"/>
          <w14:ligatures w14:val="none"/>
        </w:rPr>
        <w:t xml:space="preserve"> thus it will be suitable in the analysis of the impacts of staff shortages on the operational performance and quality of services. This study is based on an </w:t>
      </w:r>
      <w:proofErr w:type="gramStart"/>
      <w:r w:rsidRPr="0064140E">
        <w:rPr>
          <w:rFonts w:ascii="Times New Roman" w:eastAsia="Calibri" w:hAnsi="Times New Roman" w:cs="Times New Roman"/>
          <w:kern w:val="0"/>
          <w:szCs w:val="22"/>
          <w14:ligatures w14:val="none"/>
        </w:rPr>
        <w:t>interpretivist</w:t>
      </w:r>
      <w:proofErr w:type="gramEnd"/>
      <w:r w:rsidRPr="0064140E">
        <w:rPr>
          <w:rFonts w:ascii="Times New Roman" w:eastAsia="Calibri" w:hAnsi="Times New Roman" w:cs="Times New Roman"/>
          <w:kern w:val="0"/>
          <w:szCs w:val="22"/>
          <w14:ligatures w14:val="none"/>
        </w:rPr>
        <w:t xml:space="preserve"> approach, which acknowledges that the operational realities in hotels are formed socially and determine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context. This is the method that allows the researcher to </w:t>
      </w:r>
      <w:r w:rsidRPr="0064140E">
        <w:rPr>
          <w:rFonts w:ascii="Times New Roman" w:eastAsia="Calibri" w:hAnsi="Times New Roman" w:cs="Times New Roman"/>
          <w:kern w:val="0"/>
          <w:szCs w:val="22"/>
          <w14:ligatures w14:val="none"/>
        </w:rPr>
        <w:lastRenderedPageBreak/>
        <w:t xml:space="preserve">analyze secondary data based on how staffing limitations are being encountered in operations of a </w:t>
      </w:r>
      <w:proofErr w:type="gramStart"/>
      <w:r w:rsidRPr="0064140E">
        <w:rPr>
          <w:rFonts w:ascii="Times New Roman" w:eastAsia="Calibri" w:hAnsi="Times New Roman" w:cs="Times New Roman"/>
          <w:kern w:val="0"/>
          <w:szCs w:val="22"/>
          <w14:ligatures w14:val="none"/>
        </w:rPr>
        <w:t>hotel</w:t>
      </w:r>
      <w:proofErr w:type="gramEnd"/>
      <w:r w:rsidRPr="0064140E">
        <w:rPr>
          <w:rFonts w:ascii="Times New Roman" w:eastAsia="Calibri" w:hAnsi="Times New Roman" w:cs="Times New Roman"/>
          <w:kern w:val="0"/>
          <w:szCs w:val="22"/>
          <w14:ligatures w14:val="none"/>
        </w:rPr>
        <w:t xml:space="preserve"> especially housekeeping and maintenance. The interpretivist position advocates the examination of the linkages amid the staffing levels, the pressure of operations and the results of service delivery (</w:t>
      </w:r>
      <w:proofErr w:type="spellStart"/>
      <w:r w:rsidRPr="0064140E">
        <w:rPr>
          <w:rFonts w:ascii="Times New Roman" w:eastAsia="Calibri" w:hAnsi="Times New Roman" w:cs="Times New Roman"/>
          <w:kern w:val="0"/>
          <w:szCs w:val="22"/>
          <w14:ligatures w14:val="none"/>
        </w:rPr>
        <w:t>Alhalholy</w:t>
      </w:r>
      <w:proofErr w:type="spellEnd"/>
      <w:r w:rsidRPr="0064140E">
        <w:rPr>
          <w:rFonts w:ascii="Times New Roman" w:eastAsia="Calibri" w:hAnsi="Times New Roman" w:cs="Times New Roman"/>
          <w:kern w:val="0"/>
          <w:szCs w:val="22"/>
          <w14:ligatures w14:val="none"/>
        </w:rPr>
        <w:t xml:space="preserve"> and Alkhamis, 2024).</w:t>
      </w:r>
    </w:p>
    <w:p w14:paraId="7CCBD055"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19" w:name="_Toc222615495"/>
      <w:r w:rsidRPr="0064140E">
        <w:rPr>
          <w:rFonts w:ascii="Times New Roman" w:eastAsia="Times New Roman" w:hAnsi="Times New Roman" w:cs="Times New Roman"/>
          <w:b/>
          <w:kern w:val="0"/>
          <w:sz w:val="26"/>
          <w:szCs w:val="26"/>
          <w14:ligatures w14:val="none"/>
        </w:rPr>
        <w:t>3.3 Data Sources</w:t>
      </w:r>
      <w:bookmarkEnd w:id="19"/>
      <w:r w:rsidRPr="0064140E">
        <w:rPr>
          <w:rFonts w:ascii="Times New Roman" w:eastAsia="Times New Roman" w:hAnsi="Times New Roman" w:cs="Times New Roman"/>
          <w:b/>
          <w:kern w:val="0"/>
          <w:sz w:val="26"/>
          <w:szCs w:val="26"/>
          <w14:ligatures w14:val="none"/>
        </w:rPr>
        <w:t xml:space="preserve"> </w:t>
      </w:r>
    </w:p>
    <w:p w14:paraId="3204497C"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research is based on secondary data that is purely qualitative. The theoretical and empirical information about the shortage of hospitality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service quality, and hotel operations can be found in academic journals and textbooks. Industry and government statements provide background knowledge of the workforce trends, post-pandemic recovery, and challenges of working in the hospitality industry in the UK (</w:t>
      </w:r>
      <w:proofErr w:type="spellStart"/>
      <w:r w:rsidRPr="0064140E">
        <w:rPr>
          <w:rFonts w:ascii="Times New Roman" w:eastAsia="Calibri" w:hAnsi="Times New Roman" w:cs="Times New Roman"/>
          <w:kern w:val="0"/>
          <w:szCs w:val="22"/>
          <w14:ligatures w14:val="none"/>
        </w:rPr>
        <w:t>Alhammadi</w:t>
      </w:r>
      <w:proofErr w:type="spellEnd"/>
      <w:r w:rsidRPr="0064140E">
        <w:rPr>
          <w:rFonts w:ascii="Times New Roman" w:eastAsia="Calibri" w:hAnsi="Times New Roman" w:cs="Times New Roman"/>
          <w:kern w:val="0"/>
          <w:szCs w:val="22"/>
          <w14:ligatures w14:val="none"/>
        </w:rPr>
        <w:t xml:space="preserve">, 2025). Also, the hospitality workforce and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studies are employed to </w:t>
      </w:r>
      <w:proofErr w:type="spellStart"/>
      <w:r w:rsidRPr="0064140E">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the staffing trends in the sector and its operational consequences. Operation documents available at the company and brand level when publicly available are consulted to learn about service standards and operational </w:t>
      </w:r>
      <w:proofErr w:type="gramStart"/>
      <w:r w:rsidRPr="0064140E">
        <w:rPr>
          <w:rFonts w:ascii="Times New Roman" w:eastAsia="Calibri" w:hAnsi="Times New Roman" w:cs="Times New Roman"/>
          <w:kern w:val="0"/>
          <w:szCs w:val="22"/>
          <w14:ligatures w14:val="none"/>
        </w:rPr>
        <w:t>expectation</w:t>
      </w:r>
      <w:proofErr w:type="gramEnd"/>
      <w:r w:rsidRPr="0064140E">
        <w:rPr>
          <w:rFonts w:ascii="Times New Roman" w:eastAsia="Calibri" w:hAnsi="Times New Roman" w:cs="Times New Roman"/>
          <w:kern w:val="0"/>
          <w:szCs w:val="22"/>
          <w14:ligatures w14:val="none"/>
        </w:rPr>
        <w:t xml:space="preserve"> of full-service hotels. The placement experience produces observations that are only secondary in their use as context and should not be regarded as primary data to allow the methodological consistency of the approach.</w:t>
      </w:r>
    </w:p>
    <w:p w14:paraId="6983F695"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20" w:name="_Toc222615496"/>
      <w:r w:rsidRPr="0064140E">
        <w:rPr>
          <w:rFonts w:ascii="Times New Roman" w:eastAsia="Times New Roman" w:hAnsi="Times New Roman" w:cs="Times New Roman"/>
          <w:b/>
          <w:kern w:val="0"/>
          <w:sz w:val="26"/>
          <w:szCs w:val="26"/>
          <w14:ligatures w14:val="none"/>
        </w:rPr>
        <w:t>3.4 Data Analysis Method</w:t>
      </w:r>
      <w:bookmarkEnd w:id="20"/>
    </w:p>
    <w:p w14:paraId="0697987C"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The thematic analysis as an analytical approach is chosen to perform the analysis of secondary data that enables identifying, analyzing and interpreting repeated patterns in the textual data (</w:t>
      </w:r>
      <w:proofErr w:type="spellStart"/>
      <w:r w:rsidRPr="0064140E">
        <w:rPr>
          <w:rFonts w:ascii="Times New Roman" w:eastAsia="Calibri" w:hAnsi="Times New Roman" w:cs="Times New Roman"/>
          <w:kern w:val="0"/>
          <w:szCs w:val="22"/>
          <w14:ligatures w14:val="none"/>
        </w:rPr>
        <w:t>Alhammadi</w:t>
      </w:r>
      <w:proofErr w:type="spellEnd"/>
      <w:r w:rsidRPr="0064140E">
        <w:rPr>
          <w:rFonts w:ascii="Times New Roman" w:eastAsia="Calibri" w:hAnsi="Times New Roman" w:cs="Times New Roman"/>
          <w:kern w:val="0"/>
          <w:szCs w:val="22"/>
          <w14:ligatures w14:val="none"/>
        </w:rPr>
        <w:t xml:space="preserve">, 2025). Themes are established by using systematic coding in accordance with the purpose of the research which are room availability, cleanliness standards, maintenance reliability and service quality risks. The results obtained using thematic analysis are compared to the </w:t>
      </w:r>
      <w:r w:rsidRPr="0064140E">
        <w:rPr>
          <w:rFonts w:ascii="Times New Roman" w:eastAsia="Calibri" w:hAnsi="Times New Roman" w:cs="Times New Roman"/>
          <w:kern w:val="0"/>
          <w:szCs w:val="22"/>
          <w14:ligatures w14:val="none"/>
        </w:rPr>
        <w:lastRenderedPageBreak/>
        <w:t xml:space="preserve">literature </w:t>
      </w:r>
      <w:proofErr w:type="gramStart"/>
      <w:r w:rsidRPr="0064140E">
        <w:rPr>
          <w:rFonts w:ascii="Times New Roman" w:eastAsia="Calibri" w:hAnsi="Times New Roman" w:cs="Times New Roman"/>
          <w:kern w:val="0"/>
          <w:szCs w:val="22"/>
          <w14:ligatures w14:val="none"/>
        </w:rPr>
        <w:t>in order to</w:t>
      </w:r>
      <w:proofErr w:type="gramEnd"/>
      <w:r w:rsidRPr="0064140E">
        <w:rPr>
          <w:rFonts w:ascii="Times New Roman" w:eastAsia="Calibri" w:hAnsi="Times New Roman" w:cs="Times New Roman"/>
          <w:kern w:val="0"/>
          <w:szCs w:val="22"/>
          <w14:ligatures w14:val="none"/>
        </w:rPr>
        <w:t xml:space="preserve"> achieve analytical </w:t>
      </w:r>
      <w:proofErr w:type="spellStart"/>
      <w:r w:rsidRPr="0064140E">
        <w:rPr>
          <w:rFonts w:ascii="Times New Roman" w:eastAsia="Calibri" w:hAnsi="Times New Roman" w:cs="Times New Roman"/>
          <w:kern w:val="0"/>
          <w:szCs w:val="22"/>
          <w14:ligatures w14:val="none"/>
        </w:rPr>
        <w:t>rigour</w:t>
      </w:r>
      <w:proofErr w:type="spellEnd"/>
      <w:r w:rsidRPr="0064140E">
        <w:rPr>
          <w:rFonts w:ascii="Times New Roman" w:eastAsia="Calibri" w:hAnsi="Times New Roman" w:cs="Times New Roman"/>
          <w:kern w:val="0"/>
          <w:szCs w:val="22"/>
          <w14:ligatures w14:val="none"/>
        </w:rPr>
        <w:t xml:space="preserve"> and consistency. The process will allow combining empirical data provided by secondary sources with theoretical frameworks and enhance the validity of the analysis (Ali and Mohamad, 2009).</w:t>
      </w:r>
    </w:p>
    <w:p w14:paraId="00C1852C"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21" w:name="_Toc222615497"/>
      <w:r w:rsidRPr="0064140E">
        <w:rPr>
          <w:rFonts w:ascii="Times New Roman" w:eastAsia="Times New Roman" w:hAnsi="Times New Roman" w:cs="Times New Roman"/>
          <w:b/>
          <w:kern w:val="0"/>
          <w:sz w:val="26"/>
          <w:szCs w:val="26"/>
          <w14:ligatures w14:val="none"/>
        </w:rPr>
        <w:t>3.5 Ethical Considerations</w:t>
      </w:r>
      <w:bookmarkEnd w:id="21"/>
    </w:p>
    <w:p w14:paraId="1B1E9E56"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Since this study does not imply direct communication with the staff or guests, ethical threats are not high. No primary data gathering is carried out and no personal or sensitive information is revealed. The </w:t>
      </w:r>
      <w:proofErr w:type="spellStart"/>
      <w:r w:rsidRPr="0064140E">
        <w:rPr>
          <w:rFonts w:ascii="Times New Roman" w:eastAsia="Calibri" w:hAnsi="Times New Roman" w:cs="Times New Roman"/>
          <w:kern w:val="0"/>
          <w:szCs w:val="22"/>
          <w14:ligatures w14:val="none"/>
        </w:rPr>
        <w:t>anonymisation</w:t>
      </w:r>
      <w:proofErr w:type="spellEnd"/>
      <w:r w:rsidRPr="0064140E">
        <w:rPr>
          <w:rFonts w:ascii="Times New Roman" w:eastAsia="Calibri" w:hAnsi="Times New Roman" w:cs="Times New Roman"/>
          <w:kern w:val="0"/>
          <w:szCs w:val="22"/>
          <w14:ligatures w14:val="none"/>
        </w:rPr>
        <w:t xml:space="preserve"> of operational information regarding the placement hotel is done where the commercial confidentiality is at risk (Allread and </w:t>
      </w:r>
      <w:proofErr w:type="spellStart"/>
      <w:r w:rsidRPr="0064140E">
        <w:rPr>
          <w:rFonts w:ascii="Times New Roman" w:eastAsia="Calibri" w:hAnsi="Times New Roman" w:cs="Times New Roman"/>
          <w:kern w:val="0"/>
          <w:szCs w:val="22"/>
          <w14:ligatures w14:val="none"/>
        </w:rPr>
        <w:t>Vossenas</w:t>
      </w:r>
      <w:proofErr w:type="spellEnd"/>
      <w:r w:rsidRPr="0064140E">
        <w:rPr>
          <w:rFonts w:ascii="Times New Roman" w:eastAsia="Calibri" w:hAnsi="Times New Roman" w:cs="Times New Roman"/>
          <w:kern w:val="0"/>
          <w:szCs w:val="22"/>
          <w14:ligatures w14:val="none"/>
        </w:rPr>
        <w:t>, 2022). The research meets all the university ethics guidelines on secondary research and follows academic integrity requirements, thus making sure that the published and publicly available sources are used in a responsible manner.</w:t>
      </w:r>
    </w:p>
    <w:p w14:paraId="00AD0950"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22" w:name="_Toc222615498"/>
      <w:r w:rsidRPr="0064140E">
        <w:rPr>
          <w:rFonts w:ascii="Times New Roman" w:eastAsia="Times New Roman" w:hAnsi="Times New Roman" w:cs="Times New Roman"/>
          <w:b/>
          <w:kern w:val="0"/>
          <w:sz w:val="26"/>
          <w:szCs w:val="26"/>
          <w14:ligatures w14:val="none"/>
        </w:rPr>
        <w:t>3.6 Methodological Limitations</w:t>
      </w:r>
      <w:bookmarkEnd w:id="22"/>
    </w:p>
    <w:p w14:paraId="094AE64B"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use of secondary data also restricts the possibility of getting first-hand views </w:t>
      </w:r>
      <w:proofErr w:type="gramStart"/>
      <w:r w:rsidRPr="0064140E">
        <w:rPr>
          <w:rFonts w:ascii="Times New Roman" w:eastAsia="Calibri" w:hAnsi="Times New Roman" w:cs="Times New Roman"/>
          <w:kern w:val="0"/>
          <w:szCs w:val="22"/>
          <w14:ligatures w14:val="none"/>
        </w:rPr>
        <w:t>of</w:t>
      </w:r>
      <w:proofErr w:type="gramEnd"/>
      <w:r w:rsidRPr="0064140E">
        <w:rPr>
          <w:rFonts w:ascii="Times New Roman" w:eastAsia="Calibri" w:hAnsi="Times New Roman" w:cs="Times New Roman"/>
          <w:kern w:val="0"/>
          <w:szCs w:val="22"/>
          <w14:ligatures w14:val="none"/>
        </w:rPr>
        <w:t xml:space="preserve"> employees or administration. Moreover, the results of the use of a single case study are unlikely to be completely </w:t>
      </w:r>
      <w:proofErr w:type="spellStart"/>
      <w:r w:rsidRPr="0064140E">
        <w:rPr>
          <w:rFonts w:ascii="Times New Roman" w:eastAsia="Calibri" w:hAnsi="Times New Roman" w:cs="Times New Roman"/>
          <w:kern w:val="0"/>
          <w:szCs w:val="22"/>
          <w14:ligatures w14:val="none"/>
        </w:rPr>
        <w:t>generalised</w:t>
      </w:r>
      <w:proofErr w:type="spellEnd"/>
      <w:r w:rsidRPr="0064140E">
        <w:rPr>
          <w:rFonts w:ascii="Times New Roman" w:eastAsia="Calibri" w:hAnsi="Times New Roman" w:cs="Times New Roman"/>
          <w:kern w:val="0"/>
          <w:szCs w:val="22"/>
          <w14:ligatures w14:val="none"/>
        </w:rPr>
        <w:t xml:space="preserve"> to all types of hotels and their locations (Amran et al., 2023). Nonetheless, maturity of qualitative analysis offers good background knowledge of operational issues experienced by full-service hotels. These are some of the limitations that are recognized and taken into consideration in the interpretation of the research findings.</w:t>
      </w:r>
    </w:p>
    <w:p w14:paraId="19718B20" w14:textId="77777777" w:rsidR="0064140E" w:rsidRPr="0064140E" w:rsidRDefault="0064140E" w:rsidP="0064140E">
      <w:pPr>
        <w:spacing w:line="480" w:lineRule="auto"/>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br w:type="page"/>
      </w:r>
    </w:p>
    <w:p w14:paraId="33F316FA"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23" w:name="_Toc222615499"/>
      <w:r w:rsidRPr="0064140E">
        <w:rPr>
          <w:rFonts w:ascii="Times New Roman" w:eastAsia="Times New Roman" w:hAnsi="Times New Roman" w:cs="Times New Roman"/>
          <w:b/>
          <w:kern w:val="0"/>
          <w:sz w:val="28"/>
          <w:szCs w:val="32"/>
          <w14:ligatures w14:val="none"/>
        </w:rPr>
        <w:lastRenderedPageBreak/>
        <w:t>Chapter 4: Findings and Discussion</w:t>
      </w:r>
      <w:bookmarkEnd w:id="23"/>
    </w:p>
    <w:p w14:paraId="0FC5522F"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24" w:name="_Toc222615500"/>
      <w:r w:rsidRPr="0064140E">
        <w:rPr>
          <w:rFonts w:ascii="Times New Roman" w:eastAsia="Times New Roman" w:hAnsi="Times New Roman" w:cs="Times New Roman"/>
          <w:b/>
          <w:kern w:val="0"/>
          <w:sz w:val="26"/>
          <w:szCs w:val="26"/>
          <w14:ligatures w14:val="none"/>
        </w:rPr>
        <w:t>4.1 Findings</w:t>
      </w:r>
      <w:bookmarkEnd w:id="24"/>
    </w:p>
    <w:p w14:paraId="1FEE94FE"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25" w:name="_Toc222615501"/>
      <w:r w:rsidRPr="0064140E">
        <w:rPr>
          <w:rFonts w:ascii="Times New Roman" w:eastAsia="Times New Roman" w:hAnsi="Times New Roman" w:cs="Times New Roman"/>
          <w:b/>
          <w:kern w:val="0"/>
          <w14:ligatures w14:val="none"/>
        </w:rPr>
        <w:t>4.1.1 Room Availability and Turnaround Times</w:t>
      </w:r>
      <w:bookmarkEnd w:id="25"/>
    </w:p>
    <w:p w14:paraId="1ED6856E"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Staffing shortage in the housekeeping is one of the operational constraints that the hospitality literature has continuously found to be a serious operational limitation in the </w:t>
      </w:r>
      <w:proofErr w:type="gramStart"/>
      <w:r w:rsidRPr="0064140E">
        <w:rPr>
          <w:rFonts w:ascii="Times New Roman" w:eastAsia="Calibri" w:hAnsi="Times New Roman" w:cs="Times New Roman"/>
          <w:kern w:val="0"/>
          <w:szCs w:val="22"/>
          <w14:ligatures w14:val="none"/>
        </w:rPr>
        <w:t>full service</w:t>
      </w:r>
      <w:proofErr w:type="gramEnd"/>
      <w:r w:rsidRPr="0064140E">
        <w:rPr>
          <w:rFonts w:ascii="Times New Roman" w:eastAsia="Calibri" w:hAnsi="Times New Roman" w:cs="Times New Roman"/>
          <w:kern w:val="0"/>
          <w:szCs w:val="22"/>
          <w14:ligatures w14:val="none"/>
        </w:rPr>
        <w:t xml:space="preserve"> hotels in the areas of availability of rooms and effective turnaround (Antony, Antony and Ghosh, 2004). Housekeeping is a </w:t>
      </w:r>
      <w:proofErr w:type="spellStart"/>
      <w:r w:rsidRPr="0064140E">
        <w:rPr>
          <w:rFonts w:ascii="Times New Roman" w:eastAsia="Calibri" w:hAnsi="Times New Roman" w:cs="Times New Roman"/>
          <w:kern w:val="0"/>
          <w:szCs w:val="22"/>
          <w14:ligatures w14:val="none"/>
        </w:rPr>
        <w:t>labour-intensive</w:t>
      </w:r>
      <w:proofErr w:type="spellEnd"/>
      <w:r w:rsidRPr="0064140E">
        <w:rPr>
          <w:rFonts w:ascii="Times New Roman" w:eastAsia="Calibri" w:hAnsi="Times New Roman" w:cs="Times New Roman"/>
          <w:kern w:val="0"/>
          <w:szCs w:val="22"/>
          <w14:ligatures w14:val="none"/>
        </w:rPr>
        <w:t xml:space="preserve"> task, and a decrease in the number of staff against the operational demands will make it take a long time before rooms can be cleaned, inspected, and prepared to be sold. The studies point out that in these circumstances, Hotels are usually compelled to focus on basic room preparation as opposed to thorough servicing, a process that slows down the room release process. These delays are more noticeable during high season times, when there are many rooms to be turned over in short periods of time like on weekends or after events, etc. Consequently, this causes the front office operations to be disrupted, limits the early check-ins, and the hotel to </w:t>
      </w:r>
      <w:proofErr w:type="spellStart"/>
      <w:r w:rsidRPr="0064140E">
        <w:rPr>
          <w:rFonts w:ascii="Times New Roman" w:eastAsia="Calibri" w:hAnsi="Times New Roman" w:cs="Times New Roman"/>
          <w:kern w:val="0"/>
          <w:szCs w:val="22"/>
          <w14:ligatures w14:val="none"/>
        </w:rPr>
        <w:t>maximise</w:t>
      </w:r>
      <w:proofErr w:type="spellEnd"/>
      <w:r w:rsidRPr="0064140E">
        <w:rPr>
          <w:rFonts w:ascii="Times New Roman" w:eastAsia="Calibri" w:hAnsi="Times New Roman" w:cs="Times New Roman"/>
          <w:kern w:val="0"/>
          <w:szCs w:val="22"/>
          <w14:ligatures w14:val="none"/>
        </w:rPr>
        <w:t xml:space="preserve"> the room revenue (Banerjee and Chua, 2016). These industry-wide results were well manifested in the operations environment of Best Western Abbots Barton Hotel. The understaffing in the housekeeping department led to the delay in room turnover and notable delays occurred on high turnover days, particularly after large group or event check-outs. Reduced number of room attendants meant that rooms would be released one after another and not </w:t>
      </w:r>
      <w:proofErr w:type="gramStart"/>
      <w:r w:rsidRPr="0064140E">
        <w:rPr>
          <w:rFonts w:ascii="Times New Roman" w:eastAsia="Calibri" w:hAnsi="Times New Roman" w:cs="Times New Roman"/>
          <w:kern w:val="0"/>
          <w:szCs w:val="22"/>
          <w14:ligatures w14:val="none"/>
        </w:rPr>
        <w:t>on</w:t>
      </w:r>
      <w:proofErr w:type="gramEnd"/>
      <w:r w:rsidRPr="0064140E">
        <w:rPr>
          <w:rFonts w:ascii="Times New Roman" w:eastAsia="Calibri" w:hAnsi="Times New Roman" w:cs="Times New Roman"/>
          <w:kern w:val="0"/>
          <w:szCs w:val="22"/>
          <w14:ligatures w14:val="none"/>
        </w:rPr>
        <w:t xml:space="preserve"> the same time, which made staggered availability more dependent. This further strained the front desk employees who had to service </w:t>
      </w:r>
      <w:proofErr w:type="gramStart"/>
      <w:r w:rsidRPr="0064140E">
        <w:rPr>
          <w:rFonts w:ascii="Times New Roman" w:eastAsia="Calibri" w:hAnsi="Times New Roman" w:cs="Times New Roman"/>
          <w:kern w:val="0"/>
          <w:szCs w:val="22"/>
          <w14:ligatures w14:val="none"/>
        </w:rPr>
        <w:t>demands of</w:t>
      </w:r>
      <w:proofErr w:type="gramEnd"/>
      <w:r w:rsidRPr="0064140E">
        <w:rPr>
          <w:rFonts w:ascii="Times New Roman" w:eastAsia="Calibri" w:hAnsi="Times New Roman" w:cs="Times New Roman"/>
          <w:kern w:val="0"/>
          <w:szCs w:val="22"/>
          <w14:ligatures w14:val="none"/>
        </w:rPr>
        <w:t xml:space="preserve"> higher guest expectations, waiting time, and dissatisfaction attributed to late check-ins. In turn, room preparedness turned out to be a recurring bottleneck in operations in that it restricts the ability to flexibly allocate a room, which in turn </w:t>
      </w:r>
      <w:r w:rsidRPr="0064140E">
        <w:rPr>
          <w:rFonts w:ascii="Times New Roman" w:eastAsia="Calibri" w:hAnsi="Times New Roman" w:cs="Times New Roman"/>
          <w:kern w:val="0"/>
          <w:szCs w:val="22"/>
          <w14:ligatures w14:val="none"/>
        </w:rPr>
        <w:lastRenderedPageBreak/>
        <w:t>indicates that staffing shortages in housekeeping are a direct limitation to overall service delivery, as well as operational performance (Birkner, 2004).</w:t>
      </w:r>
    </w:p>
    <w:p w14:paraId="26C9866F"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26" w:name="_Toc222615502"/>
      <w:r w:rsidRPr="0064140E">
        <w:rPr>
          <w:rFonts w:ascii="Times New Roman" w:eastAsia="Times New Roman" w:hAnsi="Times New Roman" w:cs="Times New Roman"/>
          <w:b/>
          <w:kern w:val="0"/>
          <w14:ligatures w14:val="none"/>
        </w:rPr>
        <w:t>4.1.2 Cleanliness Standards and Quality Control</w:t>
      </w:r>
      <w:bookmarkEnd w:id="26"/>
    </w:p>
    <w:p w14:paraId="1C371004" w14:textId="0F29A889"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Current studies in the hospitality sector prove that the phenomenon of understaffing in the housekeeping </w:t>
      </w:r>
      <w:r w:rsidR="00A263A8">
        <w:rPr>
          <w:rFonts w:ascii="Times New Roman" w:eastAsia="Calibri" w:hAnsi="Times New Roman" w:cs="Times New Roman"/>
          <w:kern w:val="0"/>
          <w:szCs w:val="22"/>
          <w14:ligatures w14:val="none"/>
        </w:rPr>
        <w:t>sector</w:t>
      </w:r>
      <w:r w:rsidRPr="0064140E">
        <w:rPr>
          <w:rFonts w:ascii="Times New Roman" w:eastAsia="Calibri" w:hAnsi="Times New Roman" w:cs="Times New Roman"/>
          <w:kern w:val="0"/>
          <w:szCs w:val="22"/>
          <w14:ligatures w14:val="none"/>
        </w:rPr>
        <w:t xml:space="preserve"> causes the level of workload of the remaining staff to increase, directly affecting the level of cleanliness and quality control (Pradip, 2024). When there is a shortage of personnel, a single room attendant will be assigned more rooms to service per shift, which means that they would not have enough time to clean up properly and pay attention to details. Literature shows that the problem of workload increases the likelihood of mistakes, incomplete cleaning, and physical strain, all of which </w:t>
      </w:r>
      <w:proofErr w:type="gramStart"/>
      <w:r w:rsidRPr="0064140E">
        <w:rPr>
          <w:rFonts w:ascii="Times New Roman" w:eastAsia="Calibri" w:hAnsi="Times New Roman" w:cs="Times New Roman"/>
          <w:kern w:val="0"/>
          <w:szCs w:val="22"/>
          <w14:ligatures w14:val="none"/>
        </w:rPr>
        <w:t>decrease</w:t>
      </w:r>
      <w:proofErr w:type="gramEnd"/>
      <w:r w:rsidRPr="0064140E">
        <w:rPr>
          <w:rFonts w:ascii="Times New Roman" w:eastAsia="Calibri" w:hAnsi="Times New Roman" w:cs="Times New Roman"/>
          <w:kern w:val="0"/>
          <w:szCs w:val="22"/>
          <w14:ligatures w14:val="none"/>
        </w:rPr>
        <w:t xml:space="preserve"> the level of </w:t>
      </w:r>
      <w:r w:rsidR="00A263A8">
        <w:rPr>
          <w:rFonts w:ascii="Times New Roman" w:eastAsia="Calibri" w:hAnsi="Times New Roman" w:cs="Times New Roman"/>
          <w:kern w:val="0"/>
          <w:szCs w:val="22"/>
          <w14:ligatures w14:val="none"/>
        </w:rPr>
        <w:t>consistency</w:t>
      </w:r>
      <w:r w:rsidRPr="0064140E">
        <w:rPr>
          <w:rFonts w:ascii="Times New Roman" w:eastAsia="Calibri" w:hAnsi="Times New Roman" w:cs="Times New Roman"/>
          <w:kern w:val="0"/>
          <w:szCs w:val="22"/>
          <w14:ligatures w14:val="none"/>
        </w:rPr>
        <w:t xml:space="preserve"> in the delivery of services (Boado et al., 2023). Moreover, research indicates that when understaffed</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there might be an inability to maintain operations based on quality assurance</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and instead</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the focus is made on speed, which compromises internal inspection procedures and poses inconsistency in the cleanliness of the results. In the case of Best Western Abbots Barton Hotel, these obstacles were found </w:t>
      </w:r>
      <w:r w:rsidR="00A263A8">
        <w:rPr>
          <w:rFonts w:ascii="Times New Roman" w:eastAsia="Calibri" w:hAnsi="Times New Roman" w:cs="Times New Roman"/>
          <w:kern w:val="0"/>
          <w:szCs w:val="22"/>
          <w14:ligatures w14:val="none"/>
        </w:rPr>
        <w:t>at</w:t>
      </w:r>
      <w:r w:rsidRPr="0064140E">
        <w:rPr>
          <w:rFonts w:ascii="Times New Roman" w:eastAsia="Calibri" w:hAnsi="Times New Roman" w:cs="Times New Roman"/>
          <w:kern w:val="0"/>
          <w:szCs w:val="22"/>
          <w14:ligatures w14:val="none"/>
        </w:rPr>
        <w:t xml:space="preserve">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level. The problem of staffing increased the pressure on housekeeping supervisors who were no longer able to implement regular and thorough room checks (Boon, 2007). Even though brand standards and formal inspection checklists did not go away, their practical application was a bigger challenge when the busy seasons were underway. Limited time also led to cases of shortened inspections or selective </w:t>
      </w:r>
      <w:proofErr w:type="gramStart"/>
      <w:r w:rsidRPr="0064140E">
        <w:rPr>
          <w:rFonts w:ascii="Times New Roman" w:eastAsia="Calibri" w:hAnsi="Times New Roman" w:cs="Times New Roman"/>
          <w:kern w:val="0"/>
          <w:szCs w:val="22"/>
          <w14:ligatures w14:val="none"/>
        </w:rPr>
        <w:t>inspection</w:t>
      </w:r>
      <w:proofErr w:type="gramEnd"/>
      <w:r w:rsidRPr="0064140E">
        <w:rPr>
          <w:rFonts w:ascii="Times New Roman" w:eastAsia="Calibri" w:hAnsi="Times New Roman" w:cs="Times New Roman"/>
          <w:kern w:val="0"/>
          <w:szCs w:val="22"/>
          <w14:ligatures w14:val="none"/>
        </w:rPr>
        <w:t xml:space="preserve"> applied, and as such, it was more likely that small problems, especially in less noticeable places like bathrooms, corners, or furnishings, would escape attention. This posed a greater threat of quality violation and dissatisfaction </w:t>
      </w:r>
      <w:proofErr w:type="gramStart"/>
      <w:r w:rsidRPr="0064140E">
        <w:rPr>
          <w:rFonts w:ascii="Times New Roman" w:eastAsia="Calibri" w:hAnsi="Times New Roman" w:cs="Times New Roman"/>
          <w:kern w:val="0"/>
          <w:szCs w:val="22"/>
          <w14:ligatures w14:val="none"/>
        </w:rPr>
        <w:t>of</w:t>
      </w:r>
      <w:proofErr w:type="gramEnd"/>
      <w:r w:rsidRPr="0064140E">
        <w:rPr>
          <w:rFonts w:ascii="Times New Roman" w:eastAsia="Calibri" w:hAnsi="Times New Roman" w:cs="Times New Roman"/>
          <w:kern w:val="0"/>
          <w:szCs w:val="22"/>
          <w14:ligatures w14:val="none"/>
        </w:rPr>
        <w:t xml:space="preserve"> guests. On the whole, these results demonstrate that it is much more difficult to uphold the same level of neatness in the conditions of persistent understaffing</w:t>
      </w:r>
      <w:r w:rsidR="00A263A8">
        <w:rPr>
          <w:rFonts w:ascii="Times New Roman" w:eastAsia="Calibri" w:hAnsi="Times New Roman" w:cs="Times New Roman"/>
          <w:kern w:val="0"/>
          <w:szCs w:val="22"/>
          <w14:ligatures w14:val="none"/>
        </w:rPr>
        <w:t>, which</w:t>
      </w:r>
      <w:r w:rsidRPr="0064140E">
        <w:rPr>
          <w:rFonts w:ascii="Times New Roman" w:eastAsia="Calibri" w:hAnsi="Times New Roman" w:cs="Times New Roman"/>
          <w:kern w:val="0"/>
          <w:szCs w:val="22"/>
          <w14:ligatures w14:val="none"/>
        </w:rPr>
        <w:t xml:space="preserve"> supports the idea of a direct </w:t>
      </w:r>
      <w:r w:rsidRPr="0064140E">
        <w:rPr>
          <w:rFonts w:ascii="Times New Roman" w:eastAsia="Calibri" w:hAnsi="Times New Roman" w:cs="Times New Roman"/>
          <w:kern w:val="0"/>
          <w:szCs w:val="22"/>
          <w14:ligatures w14:val="none"/>
        </w:rPr>
        <w:lastRenderedPageBreak/>
        <w:t>correlation between the staffing capacity, the effectiveness of quality control, and the perceived service quality within the framework of full-service hotels (Buick and Thomas, 2001).</w:t>
      </w:r>
    </w:p>
    <w:p w14:paraId="076E2C11"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27" w:name="_Toc222615503"/>
      <w:r w:rsidRPr="0064140E">
        <w:rPr>
          <w:rFonts w:ascii="Times New Roman" w:eastAsia="Times New Roman" w:hAnsi="Times New Roman" w:cs="Times New Roman"/>
          <w:b/>
          <w:kern w:val="0"/>
          <w14:ligatures w14:val="none"/>
        </w:rPr>
        <w:t>4.1.3 Maintenance and Laundry Operations</w:t>
      </w:r>
      <w:bookmarkEnd w:id="27"/>
    </w:p>
    <w:p w14:paraId="289D4E03" w14:textId="67DFF2E1"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Literature has continuously pointed out that maintenance and laundry departments</w:t>
      </w:r>
      <w:proofErr w:type="gramStart"/>
      <w:r w:rsidRPr="0064140E">
        <w:rPr>
          <w:rFonts w:ascii="Times New Roman" w:eastAsia="Calibri" w:hAnsi="Times New Roman" w:cs="Times New Roman"/>
          <w:kern w:val="0"/>
          <w:szCs w:val="22"/>
          <w14:ligatures w14:val="none"/>
        </w:rPr>
        <w:t>, in particular, are</w:t>
      </w:r>
      <w:proofErr w:type="gramEnd"/>
      <w:r w:rsidRPr="0064140E">
        <w:rPr>
          <w:rFonts w:ascii="Times New Roman" w:eastAsia="Calibri" w:hAnsi="Times New Roman" w:cs="Times New Roman"/>
          <w:kern w:val="0"/>
          <w:szCs w:val="22"/>
          <w14:ligatures w14:val="none"/>
        </w:rPr>
        <w:t xml:space="preserve"> especially susceptible to staffing shortages because of being technical, </w:t>
      </w:r>
      <w:proofErr w:type="spellStart"/>
      <w:r w:rsidR="00A263A8">
        <w:rPr>
          <w:rFonts w:ascii="Times New Roman" w:eastAsia="Calibri" w:hAnsi="Times New Roman" w:cs="Times New Roman"/>
          <w:kern w:val="0"/>
          <w:szCs w:val="22"/>
          <w14:ligatures w14:val="none"/>
        </w:rPr>
        <w:t>labour-intensive</w:t>
      </w:r>
      <w:proofErr w:type="spellEnd"/>
      <w:r w:rsidRPr="0064140E">
        <w:rPr>
          <w:rFonts w:ascii="Times New Roman" w:eastAsia="Calibri" w:hAnsi="Times New Roman" w:cs="Times New Roman"/>
          <w:kern w:val="0"/>
          <w:szCs w:val="22"/>
          <w14:ligatures w14:val="none"/>
        </w:rPr>
        <w:t>, and reactive in nature in hotel operations. Staffing will frequently be inadequate, and this will necessitate maintenance crews having to forego preventative maintenance plans to engage in reactive maintenance of critical defects. Such a motion increases the likelihood of equipment malfunctions, prolonged stays in the room and disruption of the necessary hotel services (Carr and Kaynak, 2007). It is well known that preventive maintenance is necessary to increase the asset lifecycle and ensure operational reliability</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but under staffing, it lacks precedence. Poor staffing in the laundry processes also contributes to the straining of operations by slow linen processing, decreasing stock available, and wear on the equipment because of the constant use of the equipment with little maintenance supervision (Chandra et al., 2019). These were sector-wide issues that were present at Best Western Abbots Barton Hotel. There was a shortage of maintenance personnel</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which led to a distinct lack of time </w:t>
      </w:r>
      <w:r w:rsidR="00A263A8">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regular inspection and service in </w:t>
      </w:r>
      <w:proofErr w:type="spellStart"/>
      <w:r w:rsidRPr="0064140E">
        <w:rPr>
          <w:rFonts w:ascii="Times New Roman" w:eastAsia="Calibri" w:hAnsi="Times New Roman" w:cs="Times New Roman"/>
          <w:kern w:val="0"/>
          <w:szCs w:val="22"/>
          <w14:ligatures w14:val="none"/>
        </w:rPr>
        <w:t>favour</w:t>
      </w:r>
      <w:proofErr w:type="spellEnd"/>
      <w:r w:rsidRPr="0064140E">
        <w:rPr>
          <w:rFonts w:ascii="Times New Roman" w:eastAsia="Calibri" w:hAnsi="Times New Roman" w:cs="Times New Roman"/>
          <w:kern w:val="0"/>
          <w:szCs w:val="22"/>
          <w14:ligatures w14:val="none"/>
        </w:rPr>
        <w:t xml:space="preserve"> of urgent repairs. Less significant challenges like equipment problems or plumbing would at times be left unattended until </w:t>
      </w:r>
      <w:r w:rsidR="00A263A8">
        <w:rPr>
          <w:rFonts w:ascii="Times New Roman" w:eastAsia="Calibri" w:hAnsi="Times New Roman" w:cs="Times New Roman"/>
          <w:kern w:val="0"/>
          <w:szCs w:val="22"/>
          <w14:ligatures w14:val="none"/>
        </w:rPr>
        <w:t>they</w:t>
      </w:r>
      <w:r w:rsidRPr="0064140E">
        <w:rPr>
          <w:rFonts w:ascii="Times New Roman" w:eastAsia="Calibri" w:hAnsi="Times New Roman" w:cs="Times New Roman"/>
          <w:kern w:val="0"/>
          <w:szCs w:val="22"/>
          <w14:ligatures w14:val="none"/>
        </w:rPr>
        <w:t xml:space="preserve"> developed </w:t>
      </w:r>
      <w:r w:rsidR="00A263A8">
        <w:rPr>
          <w:rFonts w:ascii="Times New Roman" w:eastAsia="Calibri" w:hAnsi="Times New Roman" w:cs="Times New Roman"/>
          <w:kern w:val="0"/>
          <w:szCs w:val="22"/>
          <w14:ligatures w14:val="none"/>
        </w:rPr>
        <w:t>into</w:t>
      </w:r>
      <w:r w:rsidRPr="0064140E">
        <w:rPr>
          <w:rFonts w:ascii="Times New Roman" w:eastAsia="Calibri" w:hAnsi="Times New Roman" w:cs="Times New Roman"/>
          <w:kern w:val="0"/>
          <w:szCs w:val="22"/>
          <w14:ligatures w14:val="none"/>
        </w:rPr>
        <w:t xml:space="preserve"> larger problems that needed more time and resources to rectify. There was a noticeable impact on the laundry operations where equipment breakdown and slow servicing put a strain on housekeeping operations due to </w:t>
      </w:r>
      <w:r w:rsidR="00A263A8">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 xml:space="preserve">lack of linen (Espino-Rodríguez, Lai and Baum, 2008). This directly affected the readiness of the rooms and turnaround times, which proved the interdependence of maintenance, laundry, and housekeeping departments. In general, the results indicate that the concept of maintenance understaffing not only </w:t>
      </w:r>
      <w:r w:rsidR="00A263A8">
        <w:rPr>
          <w:rFonts w:ascii="Times New Roman" w:eastAsia="Calibri" w:hAnsi="Times New Roman" w:cs="Times New Roman"/>
          <w:kern w:val="0"/>
          <w:szCs w:val="22"/>
          <w14:ligatures w14:val="none"/>
        </w:rPr>
        <w:lastRenderedPageBreak/>
        <w:t>undermines</w:t>
      </w:r>
      <w:r w:rsidRPr="0064140E">
        <w:rPr>
          <w:rFonts w:ascii="Times New Roman" w:eastAsia="Calibri" w:hAnsi="Times New Roman" w:cs="Times New Roman"/>
          <w:kern w:val="0"/>
          <w:szCs w:val="22"/>
          <w14:ligatures w14:val="none"/>
        </w:rPr>
        <w:t xml:space="preserve"> the issues of asset reliability but also indirectly intensifies the problems encountered by the housekeeping</w:t>
      </w:r>
      <w:r w:rsidR="00A263A8">
        <w:rPr>
          <w:rFonts w:ascii="Times New Roman" w:eastAsia="Calibri" w:hAnsi="Times New Roman" w:cs="Times New Roman"/>
          <w:kern w:val="0"/>
          <w:szCs w:val="22"/>
          <w14:ligatures w14:val="none"/>
        </w:rPr>
        <w:t xml:space="preserve"> department</w:t>
      </w:r>
      <w:r w:rsidRPr="0064140E">
        <w:rPr>
          <w:rFonts w:ascii="Times New Roman" w:eastAsia="Calibri" w:hAnsi="Times New Roman" w:cs="Times New Roman"/>
          <w:kern w:val="0"/>
          <w:szCs w:val="22"/>
          <w14:ligatures w14:val="none"/>
        </w:rPr>
        <w:t>, which illustrates how operational weaknesses experienced in the department of maintenance might propagate through the hotel service delivery system (Chen and Paulraj, 2004).</w:t>
      </w:r>
    </w:p>
    <w:p w14:paraId="35C687A8"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28" w:name="_Toc222615504"/>
      <w:r w:rsidRPr="0064140E">
        <w:rPr>
          <w:rFonts w:ascii="Times New Roman" w:eastAsia="Times New Roman" w:hAnsi="Times New Roman" w:cs="Times New Roman"/>
          <w:b/>
          <w:kern w:val="0"/>
          <w14:ligatures w14:val="none"/>
        </w:rPr>
        <w:t>4.1.4 Operational and Service Risks</w:t>
      </w:r>
      <w:bookmarkEnd w:id="28"/>
    </w:p>
    <w:p w14:paraId="1C4F0536" w14:textId="5390BB84"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Operational instability has always been associated with literature on service quality </w:t>
      </w:r>
      <w:proofErr w:type="gramStart"/>
      <w:r w:rsidRPr="0064140E">
        <w:rPr>
          <w:rFonts w:ascii="Times New Roman" w:eastAsia="Calibri" w:hAnsi="Times New Roman" w:cs="Times New Roman"/>
          <w:kern w:val="0"/>
          <w:szCs w:val="22"/>
          <w14:ligatures w14:val="none"/>
        </w:rPr>
        <w:t>with regard to</w:t>
      </w:r>
      <w:proofErr w:type="gramEnd"/>
      <w:r w:rsidRPr="0064140E">
        <w:rPr>
          <w:rFonts w:ascii="Times New Roman" w:eastAsia="Calibri" w:hAnsi="Times New Roman" w:cs="Times New Roman"/>
          <w:kern w:val="0"/>
          <w:szCs w:val="22"/>
          <w14:ligatures w14:val="none"/>
        </w:rPr>
        <w:t xml:space="preserve"> high levels of dissatisfaction and adverse attitudes towards the service reliability of the guest (Gabbie and O’Neill, 1996). Delays in room availability, poor consistency in the delivery of the cleanliness standard, and unacceptable problems with the maintenance services directly affect the expectations of the guests </w:t>
      </w:r>
      <w:r w:rsidR="00A263A8">
        <w:rPr>
          <w:rFonts w:ascii="Times New Roman" w:eastAsia="Calibri" w:hAnsi="Times New Roman" w:cs="Times New Roman"/>
          <w:kern w:val="0"/>
          <w:szCs w:val="22"/>
          <w14:ligatures w14:val="none"/>
        </w:rPr>
        <w:t>for</w:t>
      </w:r>
      <w:r w:rsidRPr="0064140E">
        <w:rPr>
          <w:rFonts w:ascii="Times New Roman" w:eastAsia="Calibri" w:hAnsi="Times New Roman" w:cs="Times New Roman"/>
          <w:kern w:val="0"/>
          <w:szCs w:val="22"/>
          <w14:ligatures w14:val="none"/>
        </w:rPr>
        <w:t xml:space="preserve"> professionalism and comfort in the full-service hotel. Minich (2025) </w:t>
      </w:r>
      <w:r w:rsidR="00A263A8">
        <w:rPr>
          <w:rFonts w:ascii="Times New Roman" w:eastAsia="Calibri" w:hAnsi="Times New Roman" w:cs="Times New Roman"/>
          <w:kern w:val="0"/>
          <w:szCs w:val="22"/>
          <w14:ligatures w14:val="none"/>
        </w:rPr>
        <w:t>reports</w:t>
      </w:r>
      <w:r w:rsidRPr="0064140E">
        <w:rPr>
          <w:rFonts w:ascii="Times New Roman" w:eastAsia="Calibri" w:hAnsi="Times New Roman" w:cs="Times New Roman"/>
          <w:kern w:val="0"/>
          <w:szCs w:val="22"/>
          <w14:ligatures w14:val="none"/>
        </w:rPr>
        <w:t xml:space="preserve"> that these service failures are often manifested in customer complaints, online reviews and decreased repeat attendance</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which may have permanent reputational and financial implications. Following the growth of competition in the hospitality industry, the slightest service discrepancies may severely harm the market share and the brand image of a hotel (</w:t>
      </w:r>
      <w:proofErr w:type="spellStart"/>
      <w:r w:rsidRPr="0064140E">
        <w:rPr>
          <w:rFonts w:ascii="Times New Roman" w:eastAsia="Calibri" w:hAnsi="Times New Roman" w:cs="Times New Roman"/>
          <w:kern w:val="0"/>
          <w:szCs w:val="22"/>
          <w14:ligatures w14:val="none"/>
        </w:rPr>
        <w:t>Giousmpasoglou</w:t>
      </w:r>
      <w:proofErr w:type="spellEnd"/>
      <w:r w:rsidRPr="0064140E">
        <w:rPr>
          <w:rFonts w:ascii="Times New Roman" w:eastAsia="Calibri" w:hAnsi="Times New Roman" w:cs="Times New Roman"/>
          <w:kern w:val="0"/>
          <w:szCs w:val="22"/>
          <w14:ligatures w14:val="none"/>
        </w:rPr>
        <w:t xml:space="preserve">, </w:t>
      </w:r>
      <w:proofErr w:type="spellStart"/>
      <w:r w:rsidRPr="0064140E">
        <w:rPr>
          <w:rFonts w:ascii="Times New Roman" w:eastAsia="Calibri" w:hAnsi="Times New Roman" w:cs="Times New Roman"/>
          <w:kern w:val="0"/>
          <w:szCs w:val="22"/>
          <w14:ligatures w14:val="none"/>
        </w:rPr>
        <w:t>Marinakou</w:t>
      </w:r>
      <w:proofErr w:type="spellEnd"/>
      <w:r w:rsidRPr="0064140E">
        <w:rPr>
          <w:rFonts w:ascii="Times New Roman" w:eastAsia="Calibri" w:hAnsi="Times New Roman" w:cs="Times New Roman"/>
          <w:kern w:val="0"/>
          <w:szCs w:val="22"/>
          <w14:ligatures w14:val="none"/>
        </w:rPr>
        <w:t xml:space="preserve"> and </w:t>
      </w:r>
      <w:proofErr w:type="spellStart"/>
      <w:r w:rsidRPr="0064140E">
        <w:rPr>
          <w:rFonts w:ascii="Times New Roman" w:eastAsia="Calibri" w:hAnsi="Times New Roman" w:cs="Times New Roman"/>
          <w:kern w:val="0"/>
          <w:szCs w:val="22"/>
          <w14:ligatures w14:val="none"/>
        </w:rPr>
        <w:t>Zopiatis</w:t>
      </w:r>
      <w:proofErr w:type="spellEnd"/>
      <w:r w:rsidRPr="0064140E">
        <w:rPr>
          <w:rFonts w:ascii="Times New Roman" w:eastAsia="Calibri" w:hAnsi="Times New Roman" w:cs="Times New Roman"/>
          <w:kern w:val="0"/>
          <w:szCs w:val="22"/>
          <w14:ligatures w14:val="none"/>
        </w:rPr>
        <w:t xml:space="preserve">, 2021). In the framework of Best Western Abbots Barton Hotel, understaffing in the housekeeping and maintenance </w:t>
      </w:r>
      <w:r w:rsidR="00A263A8">
        <w:rPr>
          <w:rFonts w:ascii="Times New Roman" w:eastAsia="Calibri" w:hAnsi="Times New Roman" w:cs="Times New Roman"/>
          <w:kern w:val="0"/>
          <w:szCs w:val="22"/>
          <w14:ligatures w14:val="none"/>
        </w:rPr>
        <w:t xml:space="preserve">departments </w:t>
      </w:r>
      <w:r w:rsidRPr="0064140E">
        <w:rPr>
          <w:rFonts w:ascii="Times New Roman" w:eastAsia="Calibri" w:hAnsi="Times New Roman" w:cs="Times New Roman"/>
          <w:kern w:val="0"/>
          <w:szCs w:val="22"/>
          <w14:ligatures w14:val="none"/>
        </w:rPr>
        <w:t xml:space="preserve">in the long term increased the risk of operations and services at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level. The pressure of work on the available employees led to physical fatigue, stress, and low morale, which increased the risk of mistakes in the operations and service lapses. These pressures also resulted in increased chances of further staff turnover over time, which strengthens this cycle of understaffing and operational strain. Strategically, these conditions are reputational risks because frequent disruptions of services or issues with quality may undermine the trust of the guests and the brand image (Goodin, 2003). The results indicate that staffing issues in housekeeping and maintenance cannot be considered only as temporary </w:t>
      </w:r>
      <w:r w:rsidRPr="0064140E">
        <w:rPr>
          <w:rFonts w:ascii="Times New Roman" w:eastAsia="Calibri" w:hAnsi="Times New Roman" w:cs="Times New Roman"/>
          <w:kern w:val="0"/>
          <w:szCs w:val="22"/>
          <w14:ligatures w14:val="none"/>
        </w:rPr>
        <w:lastRenderedPageBreak/>
        <w:t xml:space="preserve">operational problems but as strategic risks that may cause service reliability, employee health, and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sustainability in the long term</w:t>
      </w:r>
      <w:r>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in case of insufficient attention.</w:t>
      </w:r>
    </w:p>
    <w:p w14:paraId="1E879F8B"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29" w:name="_Toc222615505"/>
      <w:r w:rsidRPr="0064140E">
        <w:rPr>
          <w:rFonts w:ascii="Times New Roman" w:eastAsia="Times New Roman" w:hAnsi="Times New Roman" w:cs="Times New Roman"/>
          <w:b/>
          <w:kern w:val="0"/>
          <w:sz w:val="26"/>
          <w:szCs w:val="26"/>
          <w14:ligatures w14:val="none"/>
        </w:rPr>
        <w:t>4.2 Discussion</w:t>
      </w:r>
      <w:bookmarkEnd w:id="29"/>
    </w:p>
    <w:p w14:paraId="54005071" w14:textId="68A5A98C"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results of this study are very consistent with the current body of knowledge in hospitality that has employed staff shortages as a structural issue that has continued to adversely impact hotel operations (Han, Back and Barrett, 2009). Earlier research findings are always consistent on the fact that inadequate staffing of the housekeeping department will result in sluggish room turnover, </w:t>
      </w:r>
      <w:r w:rsidR="00A263A8">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decrease in room availability and pressure on the front office activities. These findings are supported by the findings of this study</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which reveal that the limited housekeeping capacity directly limits operations within full-service hotels, especially when there is high business (Howe-Walsh, Kirk and </w:t>
      </w:r>
      <w:proofErr w:type="spellStart"/>
      <w:r w:rsidRPr="0064140E">
        <w:rPr>
          <w:rFonts w:ascii="Times New Roman" w:eastAsia="Calibri" w:hAnsi="Times New Roman" w:cs="Times New Roman"/>
          <w:kern w:val="0"/>
          <w:szCs w:val="22"/>
          <w14:ligatures w14:val="none"/>
        </w:rPr>
        <w:t>Oruh</w:t>
      </w:r>
      <w:proofErr w:type="spellEnd"/>
      <w:r w:rsidRPr="0064140E">
        <w:rPr>
          <w:rFonts w:ascii="Times New Roman" w:eastAsia="Calibri" w:hAnsi="Times New Roman" w:cs="Times New Roman"/>
          <w:kern w:val="0"/>
          <w:szCs w:val="22"/>
          <w14:ligatures w14:val="none"/>
        </w:rPr>
        <w:t>, 2022).</w:t>
      </w:r>
    </w:p>
    <w:p w14:paraId="2B1ADAB1" w14:textId="4B7F9405" w:rsidR="0064140E" w:rsidRPr="0064140E" w:rsidRDefault="00A263A8" w:rsidP="0064140E">
      <w:pPr>
        <w:spacing w:before="120" w:after="120" w:line="480" w:lineRule="auto"/>
        <w:jc w:val="both"/>
        <w:rPr>
          <w:rFonts w:ascii="Times New Roman" w:eastAsia="Calibri" w:hAnsi="Times New Roman" w:cs="Times New Roman"/>
          <w:kern w:val="0"/>
          <w:szCs w:val="22"/>
          <w14:ligatures w14:val="none"/>
        </w:rPr>
      </w:pPr>
      <w:r>
        <w:rPr>
          <w:rFonts w:ascii="Times New Roman" w:eastAsia="Calibri" w:hAnsi="Times New Roman" w:cs="Times New Roman"/>
          <w:kern w:val="0"/>
          <w:szCs w:val="22"/>
          <w14:ligatures w14:val="none"/>
        </w:rPr>
        <w:t>Similarly</w:t>
      </w:r>
      <w:r w:rsidR="0064140E" w:rsidRPr="0064140E">
        <w:rPr>
          <w:rFonts w:ascii="Times New Roman" w:eastAsia="Calibri" w:hAnsi="Times New Roman" w:cs="Times New Roman"/>
          <w:kern w:val="0"/>
          <w:szCs w:val="22"/>
          <w14:ligatures w14:val="none"/>
        </w:rPr>
        <w:t xml:space="preserve">, the literature on </w:t>
      </w:r>
      <w:proofErr w:type="gramStart"/>
      <w:r w:rsidR="0064140E" w:rsidRPr="0064140E">
        <w:rPr>
          <w:rFonts w:ascii="Times New Roman" w:eastAsia="Calibri" w:hAnsi="Times New Roman" w:cs="Times New Roman"/>
          <w:kern w:val="0"/>
          <w:szCs w:val="22"/>
          <w14:ligatures w14:val="none"/>
        </w:rPr>
        <w:t>quality of service</w:t>
      </w:r>
      <w:proofErr w:type="gramEnd"/>
      <w:r w:rsidR="0064140E" w:rsidRPr="0064140E">
        <w:rPr>
          <w:rFonts w:ascii="Times New Roman" w:eastAsia="Calibri" w:hAnsi="Times New Roman" w:cs="Times New Roman"/>
          <w:kern w:val="0"/>
          <w:szCs w:val="22"/>
          <w14:ligatures w14:val="none"/>
        </w:rPr>
        <w:t xml:space="preserve"> assists </w:t>
      </w:r>
      <w:r>
        <w:rPr>
          <w:rFonts w:ascii="Times New Roman" w:eastAsia="Calibri" w:hAnsi="Times New Roman" w:cs="Times New Roman"/>
          <w:kern w:val="0"/>
          <w:szCs w:val="22"/>
          <w14:ligatures w14:val="none"/>
        </w:rPr>
        <w:t xml:space="preserve">in </w:t>
      </w:r>
      <w:r w:rsidR="0064140E" w:rsidRPr="0064140E">
        <w:rPr>
          <w:rFonts w:ascii="Times New Roman" w:eastAsia="Calibri" w:hAnsi="Times New Roman" w:cs="Times New Roman"/>
          <w:kern w:val="0"/>
          <w:szCs w:val="22"/>
          <w14:ligatures w14:val="none"/>
        </w:rPr>
        <w:t xml:space="preserve">the discovery that the cleanliness standards are hard to uphold in circumstances of understaffing. Studies based on the Service Quality Theory indicate that, in cases where staffing facilities are scarce, the predictability and consistency of service delivery </w:t>
      </w:r>
      <w:proofErr w:type="gramStart"/>
      <w:r w:rsidR="0064140E" w:rsidRPr="0064140E">
        <w:rPr>
          <w:rFonts w:ascii="Times New Roman" w:eastAsia="Calibri" w:hAnsi="Times New Roman" w:cs="Times New Roman"/>
          <w:kern w:val="0"/>
          <w:szCs w:val="22"/>
          <w14:ligatures w14:val="none"/>
        </w:rPr>
        <w:t>reduces</w:t>
      </w:r>
      <w:proofErr w:type="gramEnd"/>
      <w:r w:rsidR="0064140E" w:rsidRPr="0064140E">
        <w:rPr>
          <w:rFonts w:ascii="Times New Roman" w:eastAsia="Calibri" w:hAnsi="Times New Roman" w:cs="Times New Roman"/>
          <w:kern w:val="0"/>
          <w:szCs w:val="22"/>
          <w14:ligatures w14:val="none"/>
        </w:rPr>
        <w:t xml:space="preserve"> increasing the disparity between expected service experiences by the guests and the real experiences (Hsieh and Chuang, 2019). This study shows that the risk of quality lapses increases with the </w:t>
      </w:r>
      <w:r>
        <w:rPr>
          <w:rFonts w:ascii="Times New Roman" w:eastAsia="Calibri" w:hAnsi="Times New Roman" w:cs="Times New Roman"/>
          <w:kern w:val="0"/>
          <w:szCs w:val="22"/>
          <w14:ligatures w14:val="none"/>
        </w:rPr>
        <w:t>workload</w:t>
      </w:r>
      <w:r w:rsidR="0064140E" w:rsidRPr="0064140E">
        <w:rPr>
          <w:rFonts w:ascii="Times New Roman" w:eastAsia="Calibri" w:hAnsi="Times New Roman" w:cs="Times New Roman"/>
          <w:kern w:val="0"/>
          <w:szCs w:val="22"/>
          <w14:ligatures w14:val="none"/>
        </w:rPr>
        <w:t xml:space="preserve"> intensity and lesser inspection capacity</w:t>
      </w:r>
      <w:r>
        <w:rPr>
          <w:rFonts w:ascii="Times New Roman" w:eastAsia="Calibri" w:hAnsi="Times New Roman" w:cs="Times New Roman"/>
          <w:kern w:val="0"/>
          <w:szCs w:val="22"/>
          <w14:ligatures w14:val="none"/>
        </w:rPr>
        <w:t>,</w:t>
      </w:r>
      <w:r w:rsidR="0064140E" w:rsidRPr="0064140E">
        <w:rPr>
          <w:rFonts w:ascii="Times New Roman" w:eastAsia="Calibri" w:hAnsi="Times New Roman" w:cs="Times New Roman"/>
          <w:kern w:val="0"/>
          <w:szCs w:val="22"/>
          <w14:ligatures w14:val="none"/>
        </w:rPr>
        <w:t xml:space="preserve"> which </w:t>
      </w:r>
      <w:r>
        <w:rPr>
          <w:rFonts w:ascii="Times New Roman" w:eastAsia="Calibri" w:hAnsi="Times New Roman" w:cs="Times New Roman"/>
          <w:kern w:val="0"/>
          <w:szCs w:val="22"/>
          <w14:ligatures w14:val="none"/>
        </w:rPr>
        <w:t>confirms</w:t>
      </w:r>
      <w:r w:rsidR="0064140E" w:rsidRPr="0064140E">
        <w:rPr>
          <w:rFonts w:ascii="Times New Roman" w:eastAsia="Calibri" w:hAnsi="Times New Roman" w:cs="Times New Roman"/>
          <w:kern w:val="0"/>
          <w:szCs w:val="22"/>
          <w14:ligatures w14:val="none"/>
        </w:rPr>
        <w:t xml:space="preserve"> previous empirical studies that have attributed </w:t>
      </w:r>
      <w:proofErr w:type="spellStart"/>
      <w:r w:rsidR="0064140E" w:rsidRPr="0064140E">
        <w:rPr>
          <w:rFonts w:ascii="Times New Roman" w:eastAsia="Calibri" w:hAnsi="Times New Roman" w:cs="Times New Roman"/>
          <w:kern w:val="0"/>
          <w:szCs w:val="22"/>
          <w14:ligatures w14:val="none"/>
        </w:rPr>
        <w:t>labour</w:t>
      </w:r>
      <w:proofErr w:type="spellEnd"/>
      <w:r w:rsidR="0064140E" w:rsidRPr="0064140E">
        <w:rPr>
          <w:rFonts w:ascii="Times New Roman" w:eastAsia="Calibri" w:hAnsi="Times New Roman" w:cs="Times New Roman"/>
          <w:kern w:val="0"/>
          <w:szCs w:val="22"/>
          <w14:ligatures w14:val="none"/>
        </w:rPr>
        <w:t xml:space="preserve"> shortages to service inconsistency. The results regarding the reactive maintenance backlogs and the equipment downtime are further supported by literature on maintenance and asset management. Previous research </w:t>
      </w:r>
      <w:r>
        <w:rPr>
          <w:rFonts w:ascii="Times New Roman" w:eastAsia="Calibri" w:hAnsi="Times New Roman" w:cs="Times New Roman"/>
          <w:kern w:val="0"/>
          <w:szCs w:val="22"/>
          <w14:ligatures w14:val="none"/>
        </w:rPr>
        <w:t>points</w:t>
      </w:r>
      <w:r w:rsidR="0064140E" w:rsidRPr="0064140E">
        <w:rPr>
          <w:rFonts w:ascii="Times New Roman" w:eastAsia="Calibri" w:hAnsi="Times New Roman" w:cs="Times New Roman"/>
          <w:kern w:val="0"/>
          <w:szCs w:val="22"/>
          <w14:ligatures w14:val="none"/>
        </w:rPr>
        <w:t xml:space="preserve"> out that staffing issues usually compel the maintenance teams to focus on emergency repairs as opposed to preventive maintenance</w:t>
      </w:r>
      <w:r>
        <w:rPr>
          <w:rFonts w:ascii="Times New Roman" w:eastAsia="Calibri" w:hAnsi="Times New Roman" w:cs="Times New Roman"/>
          <w:kern w:val="0"/>
          <w:szCs w:val="22"/>
          <w14:ligatures w14:val="none"/>
        </w:rPr>
        <w:t>,</w:t>
      </w:r>
      <w:r w:rsidR="0064140E" w:rsidRPr="0064140E">
        <w:rPr>
          <w:rFonts w:ascii="Times New Roman" w:eastAsia="Calibri" w:hAnsi="Times New Roman" w:cs="Times New Roman"/>
          <w:kern w:val="0"/>
          <w:szCs w:val="22"/>
          <w14:ligatures w14:val="none"/>
        </w:rPr>
        <w:t xml:space="preserve"> and this may elevate the occurrence of operational risk in the long term (Huang, 2022). These results are consistent with this set of research, which supports the argument </w:t>
      </w:r>
      <w:r w:rsidR="0064140E" w:rsidRPr="0064140E">
        <w:rPr>
          <w:rFonts w:ascii="Times New Roman" w:eastAsia="Calibri" w:hAnsi="Times New Roman" w:cs="Times New Roman"/>
          <w:kern w:val="0"/>
          <w:szCs w:val="22"/>
          <w14:ligatures w14:val="none"/>
        </w:rPr>
        <w:lastRenderedPageBreak/>
        <w:t xml:space="preserve">that understaffing in maintenance negatively affects the reliability of objects and </w:t>
      </w:r>
      <w:r>
        <w:rPr>
          <w:rFonts w:ascii="Times New Roman" w:eastAsia="Calibri" w:hAnsi="Times New Roman" w:cs="Times New Roman"/>
          <w:kern w:val="0"/>
          <w:szCs w:val="22"/>
          <w14:ligatures w14:val="none"/>
        </w:rPr>
        <w:t xml:space="preserve">the </w:t>
      </w:r>
      <w:r w:rsidR="0064140E" w:rsidRPr="0064140E">
        <w:rPr>
          <w:rFonts w:ascii="Times New Roman" w:eastAsia="Calibri" w:hAnsi="Times New Roman" w:cs="Times New Roman"/>
          <w:kern w:val="0"/>
          <w:szCs w:val="22"/>
          <w14:ligatures w14:val="none"/>
        </w:rPr>
        <w:t>sustainability of operations in the hospitality industry.</w:t>
      </w:r>
    </w:p>
    <w:p w14:paraId="40447165" w14:textId="08952119"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results at 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level observed in Best Western Abbots Barton Hotel are </w:t>
      </w:r>
      <w:proofErr w:type="gramStart"/>
      <w:r w:rsidRPr="0064140E">
        <w:rPr>
          <w:rFonts w:ascii="Times New Roman" w:eastAsia="Calibri" w:hAnsi="Times New Roman" w:cs="Times New Roman"/>
          <w:kern w:val="0"/>
          <w:szCs w:val="22"/>
          <w14:ligatures w14:val="none"/>
        </w:rPr>
        <w:t>similar to</w:t>
      </w:r>
      <w:proofErr w:type="gramEnd"/>
      <w:r w:rsidRPr="0064140E">
        <w:rPr>
          <w:rFonts w:ascii="Times New Roman" w:eastAsia="Calibri" w:hAnsi="Times New Roman" w:cs="Times New Roman"/>
          <w:kern w:val="0"/>
          <w:szCs w:val="22"/>
          <w14:ligatures w14:val="none"/>
        </w:rPr>
        <w:t xml:space="preserve"> those of the sector as noticed in the literature (Huo, Han and Prajogo, 2016). The operational problems encountered by the hotel mirror the theoretical and empirical trends explained in the past literature</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especially the dependence of the housekeeping, maintenance, and front office departments. This correspondence boosts the validity of the case study and corroborates the opinion that the operational problems cited are not solitary cases but reflect the general </w:t>
      </w:r>
      <w:proofErr w:type="gramStart"/>
      <w:r w:rsidRPr="0064140E">
        <w:rPr>
          <w:rFonts w:ascii="Times New Roman" w:eastAsia="Calibri" w:hAnsi="Times New Roman" w:cs="Times New Roman"/>
          <w:kern w:val="0"/>
          <w:szCs w:val="22"/>
          <w14:ligatures w14:val="none"/>
        </w:rPr>
        <w:t>state of affairs</w:t>
      </w:r>
      <w:proofErr w:type="gramEnd"/>
      <w:r w:rsidRPr="0064140E">
        <w:rPr>
          <w:rFonts w:ascii="Times New Roman" w:eastAsia="Calibri" w:hAnsi="Times New Roman" w:cs="Times New Roman"/>
          <w:kern w:val="0"/>
          <w:szCs w:val="22"/>
          <w14:ligatures w14:val="none"/>
        </w:rPr>
        <w:t xml:space="preserve"> in the industry (Imani et al., 2018).</w:t>
      </w:r>
    </w:p>
    <w:p w14:paraId="1CBF1945" w14:textId="02ACF0CF"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Operational resilience can be defined as the capacity of a hotel to continue with its normal operation and respond positively to </w:t>
      </w:r>
      <w:r w:rsidR="00A263A8">
        <w:rPr>
          <w:rFonts w:ascii="Times New Roman" w:eastAsia="Calibri" w:hAnsi="Times New Roman" w:cs="Times New Roman"/>
          <w:kern w:val="0"/>
          <w:szCs w:val="22"/>
          <w14:ligatures w14:val="none"/>
        </w:rPr>
        <w:t>a</w:t>
      </w:r>
      <w:r w:rsidRPr="0064140E">
        <w:rPr>
          <w:rFonts w:ascii="Times New Roman" w:eastAsia="Calibri" w:hAnsi="Times New Roman" w:cs="Times New Roman"/>
          <w:kern w:val="0"/>
          <w:szCs w:val="22"/>
          <w14:ligatures w14:val="none"/>
        </w:rPr>
        <w:t xml:space="preserve"> disruption. The literature points out that operational resilience is mainly founded on staffing stability, especially in </w:t>
      </w:r>
      <w:proofErr w:type="spellStart"/>
      <w:r w:rsidR="00A263A8">
        <w:rPr>
          <w:rFonts w:ascii="Times New Roman" w:eastAsia="Calibri" w:hAnsi="Times New Roman" w:cs="Times New Roman"/>
          <w:kern w:val="0"/>
          <w:szCs w:val="22"/>
          <w14:ligatures w14:val="none"/>
        </w:rPr>
        <w:t>labour-intensive</w:t>
      </w:r>
      <w:proofErr w:type="spellEnd"/>
      <w:r w:rsidRPr="0064140E">
        <w:rPr>
          <w:rFonts w:ascii="Times New Roman" w:eastAsia="Calibri" w:hAnsi="Times New Roman" w:cs="Times New Roman"/>
          <w:kern w:val="0"/>
          <w:szCs w:val="22"/>
          <w14:ligatures w14:val="none"/>
        </w:rPr>
        <w:t xml:space="preserve"> departments like housekeeping and maintenance. The results of this research imply that lasting understaffing undermines resilience by decreasing operational flexibility, relying more on reactive response, and exaggerating the interdepartmental bottlenecks (</w:t>
      </w:r>
      <w:proofErr w:type="spellStart"/>
      <w:r w:rsidRPr="0064140E">
        <w:rPr>
          <w:rFonts w:ascii="Times New Roman" w:eastAsia="Calibri" w:hAnsi="Times New Roman" w:cs="Times New Roman"/>
          <w:kern w:val="0"/>
          <w:szCs w:val="22"/>
          <w14:ligatures w14:val="none"/>
        </w:rPr>
        <w:t>Jabnoun</w:t>
      </w:r>
      <w:proofErr w:type="spellEnd"/>
      <w:r w:rsidRPr="0064140E">
        <w:rPr>
          <w:rFonts w:ascii="Times New Roman" w:eastAsia="Calibri" w:hAnsi="Times New Roman" w:cs="Times New Roman"/>
          <w:kern w:val="0"/>
          <w:szCs w:val="22"/>
          <w14:ligatures w14:val="none"/>
        </w:rPr>
        <w:t xml:space="preserve"> and Chaker, 2003). The full-service hotels are particularly susceptible to </w:t>
      </w:r>
      <w:r w:rsidR="00A263A8">
        <w:rPr>
          <w:rFonts w:ascii="Times New Roman" w:eastAsia="Calibri" w:hAnsi="Times New Roman" w:cs="Times New Roman"/>
          <w:kern w:val="0"/>
          <w:szCs w:val="22"/>
          <w14:ligatures w14:val="none"/>
        </w:rPr>
        <w:t xml:space="preserve">the </w:t>
      </w:r>
      <w:r w:rsidRPr="0064140E">
        <w:rPr>
          <w:rFonts w:ascii="Times New Roman" w:eastAsia="Calibri" w:hAnsi="Times New Roman" w:cs="Times New Roman"/>
          <w:kern w:val="0"/>
          <w:szCs w:val="22"/>
          <w14:ligatures w14:val="none"/>
        </w:rPr>
        <w:t xml:space="preserve">sector because their services have a complex arrangement and </w:t>
      </w:r>
      <w:proofErr w:type="gramStart"/>
      <w:r w:rsidRPr="0064140E">
        <w:rPr>
          <w:rFonts w:ascii="Times New Roman" w:eastAsia="Calibri" w:hAnsi="Times New Roman" w:cs="Times New Roman"/>
          <w:kern w:val="0"/>
          <w:szCs w:val="22"/>
          <w14:ligatures w14:val="none"/>
        </w:rPr>
        <w:t>increased</w:t>
      </w:r>
      <w:proofErr w:type="gramEnd"/>
      <w:r w:rsidRPr="0064140E">
        <w:rPr>
          <w:rFonts w:ascii="Times New Roman" w:eastAsia="Calibri" w:hAnsi="Times New Roman" w:cs="Times New Roman"/>
          <w:kern w:val="0"/>
          <w:szCs w:val="22"/>
          <w14:ligatures w14:val="none"/>
        </w:rPr>
        <w:t xml:space="preserve"> expectations of the guests. In cases where staffing shortages are experienced, the hotels will not have the capacity to absorb the changes in demand, address service failings, or pursue preventive maintenance strategies. This compromises the performance in the short run and long-run operations.</w:t>
      </w:r>
    </w:p>
    <w:p w14:paraId="6A391CEB" w14:textId="03514E53"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effects of staff shortages at Best Western Abbots Barton Hotel are not limited to the short-term effects of the disruption of operations but also the long-term sustainability of service delivery (Jiang and Wen, 2020). The workload pressure on the remaining staff also raises the chances of </w:t>
      </w:r>
      <w:r w:rsidRPr="0064140E">
        <w:rPr>
          <w:rFonts w:ascii="Times New Roman" w:eastAsia="Calibri" w:hAnsi="Times New Roman" w:cs="Times New Roman"/>
          <w:kern w:val="0"/>
          <w:szCs w:val="22"/>
          <w14:ligatures w14:val="none"/>
        </w:rPr>
        <w:lastRenderedPageBreak/>
        <w:t xml:space="preserve">further turnover and supports a cycle of understaffing due to </w:t>
      </w:r>
      <w:r w:rsidR="00A263A8">
        <w:rPr>
          <w:rFonts w:ascii="Times New Roman" w:eastAsia="Calibri" w:hAnsi="Times New Roman" w:cs="Times New Roman"/>
          <w:kern w:val="0"/>
          <w:szCs w:val="22"/>
          <w14:ligatures w14:val="none"/>
        </w:rPr>
        <w:t xml:space="preserve">an </w:t>
      </w:r>
      <w:r w:rsidRPr="0064140E">
        <w:rPr>
          <w:rFonts w:ascii="Times New Roman" w:eastAsia="Calibri" w:hAnsi="Times New Roman" w:cs="Times New Roman"/>
          <w:kern w:val="0"/>
          <w:szCs w:val="22"/>
          <w14:ligatures w14:val="none"/>
        </w:rPr>
        <w:t xml:space="preserve">increase in fatigue and low morale. This is a dynamic that poses a threat to the hotel in its continued ability to meet brand standards and the expectations of its guests in the long-term (Abbots Barton Hotel, 2025). The results reveal that in the absence of strategic intervention, a dependency on </w:t>
      </w:r>
      <w:r w:rsidR="00A263A8">
        <w:rPr>
          <w:rFonts w:ascii="Times New Roman" w:eastAsia="Calibri" w:hAnsi="Times New Roman" w:cs="Times New Roman"/>
          <w:kern w:val="0"/>
          <w:szCs w:val="22"/>
          <w14:ligatures w14:val="none"/>
        </w:rPr>
        <w:t>short-term</w:t>
      </w:r>
      <w:r w:rsidRPr="0064140E">
        <w:rPr>
          <w:rFonts w:ascii="Times New Roman" w:eastAsia="Calibri" w:hAnsi="Times New Roman" w:cs="Times New Roman"/>
          <w:kern w:val="0"/>
          <w:szCs w:val="22"/>
          <w14:ligatures w14:val="none"/>
        </w:rPr>
        <w:t xml:space="preserve"> coping strategies, including the focus on speed over quality or maintenance postponement</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can undermine service sustainability (Kalsi et al., 2025). </w:t>
      </w:r>
      <w:proofErr w:type="gramStart"/>
      <w:r w:rsidRPr="0064140E">
        <w:rPr>
          <w:rFonts w:ascii="Times New Roman" w:eastAsia="Calibri" w:hAnsi="Times New Roman" w:cs="Times New Roman"/>
          <w:kern w:val="0"/>
          <w:szCs w:val="22"/>
          <w14:ligatures w14:val="none"/>
        </w:rPr>
        <w:t>To</w:t>
      </w:r>
      <w:proofErr w:type="gramEnd"/>
      <w:r w:rsidRPr="0064140E">
        <w:rPr>
          <w:rFonts w:ascii="Times New Roman" w:eastAsia="Calibri" w:hAnsi="Times New Roman" w:cs="Times New Roman"/>
          <w:kern w:val="0"/>
          <w:szCs w:val="22"/>
          <w14:ligatures w14:val="none"/>
        </w:rPr>
        <w:t xml:space="preserve"> the </w:t>
      </w:r>
      <w:proofErr w:type="spellStart"/>
      <w:r w:rsidRPr="0064140E">
        <w:rPr>
          <w:rFonts w:ascii="Times New Roman" w:eastAsia="Calibri" w:hAnsi="Times New Roman" w:cs="Times New Roman"/>
          <w:kern w:val="0"/>
          <w:szCs w:val="22"/>
          <w14:ligatures w14:val="none"/>
        </w:rPr>
        <w:t>organisation</w:t>
      </w:r>
      <w:proofErr w:type="spellEnd"/>
      <w:r w:rsidRPr="0064140E">
        <w:rPr>
          <w:rFonts w:ascii="Times New Roman" w:eastAsia="Calibri" w:hAnsi="Times New Roman" w:cs="Times New Roman"/>
          <w:kern w:val="0"/>
          <w:szCs w:val="22"/>
          <w14:ligatures w14:val="none"/>
        </w:rPr>
        <w:t xml:space="preserve">, however, coping with staffing issues is not just an operational need but a strategic need </w:t>
      </w:r>
      <w:proofErr w:type="gramStart"/>
      <w:r w:rsidRPr="0064140E">
        <w:rPr>
          <w:rFonts w:ascii="Times New Roman" w:eastAsia="Calibri" w:hAnsi="Times New Roman" w:cs="Times New Roman"/>
          <w:kern w:val="0"/>
          <w:szCs w:val="22"/>
          <w14:ligatures w14:val="none"/>
        </w:rPr>
        <w:t>so as to</w:t>
      </w:r>
      <w:proofErr w:type="gramEnd"/>
      <w:r w:rsidRPr="0064140E">
        <w:rPr>
          <w:rFonts w:ascii="Times New Roman" w:eastAsia="Calibri" w:hAnsi="Times New Roman" w:cs="Times New Roman"/>
          <w:kern w:val="0"/>
          <w:szCs w:val="22"/>
          <w14:ligatures w14:val="none"/>
        </w:rPr>
        <w:t xml:space="preserve"> maintain the level of service, brand image and staff welfare.</w:t>
      </w:r>
    </w:p>
    <w:p w14:paraId="2C174DB2" w14:textId="76013E0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results that </w:t>
      </w:r>
      <w:proofErr w:type="gramStart"/>
      <w:r w:rsidRPr="0064140E">
        <w:rPr>
          <w:rFonts w:ascii="Times New Roman" w:eastAsia="Calibri" w:hAnsi="Times New Roman" w:cs="Times New Roman"/>
          <w:kern w:val="0"/>
          <w:szCs w:val="22"/>
          <w14:ligatures w14:val="none"/>
        </w:rPr>
        <w:t>reflect on</w:t>
      </w:r>
      <w:proofErr w:type="gramEnd"/>
      <w:r w:rsidRPr="0064140E">
        <w:rPr>
          <w:rFonts w:ascii="Times New Roman" w:eastAsia="Calibri" w:hAnsi="Times New Roman" w:cs="Times New Roman"/>
          <w:kern w:val="0"/>
          <w:szCs w:val="22"/>
          <w14:ligatures w14:val="none"/>
        </w:rPr>
        <w:t xml:space="preserve"> maintenance, laundry business, and broader operational risks could be critically </w:t>
      </w:r>
      <w:proofErr w:type="spellStart"/>
      <w:r w:rsidR="00A263A8">
        <w:rPr>
          <w:rFonts w:ascii="Times New Roman" w:eastAsia="Calibri" w:hAnsi="Times New Roman" w:cs="Times New Roman"/>
          <w:kern w:val="0"/>
          <w:szCs w:val="22"/>
          <w14:ligatures w14:val="none"/>
        </w:rPr>
        <w:t>analysed</w:t>
      </w:r>
      <w:proofErr w:type="spellEnd"/>
      <w:r w:rsidRPr="0064140E">
        <w:rPr>
          <w:rFonts w:ascii="Times New Roman" w:eastAsia="Calibri" w:hAnsi="Times New Roman" w:cs="Times New Roman"/>
          <w:kern w:val="0"/>
          <w:szCs w:val="22"/>
          <w14:ligatures w14:val="none"/>
        </w:rPr>
        <w:t xml:space="preserve"> through the prism of the Service Quality Theory, especially through the SERVQUAL model (</w:t>
      </w:r>
      <w:proofErr w:type="spellStart"/>
      <w:r w:rsidRPr="0064140E">
        <w:rPr>
          <w:rFonts w:ascii="Times New Roman" w:eastAsia="Calibri" w:hAnsi="Times New Roman" w:cs="Times New Roman"/>
          <w:kern w:val="0"/>
          <w:szCs w:val="22"/>
          <w14:ligatures w14:val="none"/>
        </w:rPr>
        <w:t>Kandampully</w:t>
      </w:r>
      <w:proofErr w:type="spellEnd"/>
      <w:r w:rsidRPr="0064140E">
        <w:rPr>
          <w:rFonts w:ascii="Times New Roman" w:eastAsia="Calibri" w:hAnsi="Times New Roman" w:cs="Times New Roman"/>
          <w:kern w:val="0"/>
          <w:szCs w:val="22"/>
          <w14:ligatures w14:val="none"/>
        </w:rPr>
        <w:t xml:space="preserve"> and Hu, 2007). This theory is a conceptual theory that defines service quality as the difference between the expectations and actual service delivery against the dimensions of reliability, responsiveness, assurance and tangibles. Maintenance and laundry operations have a direct impact on these dimensions as they make sure that facilities are functional, linen is clean, and technical problems are resolved in time.</w:t>
      </w:r>
    </w:p>
    <w:p w14:paraId="150C75D7" w14:textId="729EA1C3"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In terms of sectors, understaffing in maintenance departments makes the maintenance service less reliable as more equipment spends some time out of service and less time fixing the fault (Khalil et al., 2022). Reactive maintenance strategies impair </w:t>
      </w:r>
      <w:proofErr w:type="gramStart"/>
      <w:r w:rsidRPr="0064140E">
        <w:rPr>
          <w:rFonts w:ascii="Times New Roman" w:eastAsia="Calibri" w:hAnsi="Times New Roman" w:cs="Times New Roman"/>
          <w:kern w:val="0"/>
          <w:szCs w:val="22"/>
          <w14:ligatures w14:val="none"/>
        </w:rPr>
        <w:t>the responsiveness</w:t>
      </w:r>
      <w:proofErr w:type="gramEnd"/>
      <w:r w:rsidRPr="0064140E">
        <w:rPr>
          <w:rFonts w:ascii="Times New Roman" w:eastAsia="Calibri" w:hAnsi="Times New Roman" w:cs="Times New Roman"/>
          <w:kern w:val="0"/>
          <w:szCs w:val="22"/>
          <w14:ligatures w14:val="none"/>
        </w:rPr>
        <w:t xml:space="preserve">, and repeated technical failures contribute to the lack of confidence in the guarantees of the guests regarding the services. Disruption caused by laundry also influences the physical aspect of the service quality since the availability of linen and cleanliness are more visible signs of hotel quality. These theoretical relationships were </w:t>
      </w:r>
      <w:proofErr w:type="spellStart"/>
      <w:r w:rsidR="00A263A8">
        <w:rPr>
          <w:rFonts w:ascii="Times New Roman" w:eastAsia="Calibri" w:hAnsi="Times New Roman" w:cs="Times New Roman"/>
          <w:kern w:val="0"/>
          <w:szCs w:val="22"/>
          <w14:ligatures w14:val="none"/>
        </w:rPr>
        <w:t>practised</w:t>
      </w:r>
      <w:proofErr w:type="spellEnd"/>
      <w:r w:rsidRPr="0064140E">
        <w:rPr>
          <w:rFonts w:ascii="Times New Roman" w:eastAsia="Calibri" w:hAnsi="Times New Roman" w:cs="Times New Roman"/>
          <w:kern w:val="0"/>
          <w:szCs w:val="22"/>
          <w14:ligatures w14:val="none"/>
        </w:rPr>
        <w:t xml:space="preserve"> in Best Western Abbots Barton Hotel (Kim, Lee and Fairhurst, 2017). Even the equipment downtime and slow repairs not only disrupted housekeeping work processes </w:t>
      </w:r>
      <w:r w:rsidRPr="0064140E">
        <w:rPr>
          <w:rFonts w:ascii="Times New Roman" w:eastAsia="Calibri" w:hAnsi="Times New Roman" w:cs="Times New Roman"/>
          <w:kern w:val="0"/>
          <w:szCs w:val="22"/>
          <w14:ligatures w14:val="none"/>
        </w:rPr>
        <w:lastRenderedPageBreak/>
        <w:t xml:space="preserve">but also enhanced the possibility of service gaps </w:t>
      </w:r>
      <w:r w:rsidR="00A263A8">
        <w:rPr>
          <w:rFonts w:ascii="Times New Roman" w:eastAsia="Calibri" w:hAnsi="Times New Roman" w:cs="Times New Roman"/>
          <w:kern w:val="0"/>
          <w:szCs w:val="22"/>
          <w14:ligatures w14:val="none"/>
        </w:rPr>
        <w:t>being</w:t>
      </w:r>
      <w:r w:rsidRPr="0064140E">
        <w:rPr>
          <w:rFonts w:ascii="Times New Roman" w:eastAsia="Calibri" w:hAnsi="Times New Roman" w:cs="Times New Roman"/>
          <w:kern w:val="0"/>
          <w:szCs w:val="22"/>
          <w14:ligatures w14:val="none"/>
        </w:rPr>
        <w:t xml:space="preserve"> visible to guests. Service Quality Theory explains that these gaps contribute to the already existing gap between promised and actual service quality, which leads to more dissatisfaction and reputation risk (Hotel, 2025). The use of this theoretical framework thus enhances results interpretation </w:t>
      </w:r>
      <w:proofErr w:type="gramStart"/>
      <w:r w:rsidRPr="0064140E">
        <w:rPr>
          <w:rFonts w:ascii="Times New Roman" w:eastAsia="Calibri" w:hAnsi="Times New Roman" w:cs="Times New Roman"/>
          <w:kern w:val="0"/>
          <w:szCs w:val="22"/>
          <w14:ligatures w14:val="none"/>
        </w:rPr>
        <w:t>on</w:t>
      </w:r>
      <w:proofErr w:type="gramEnd"/>
      <w:r w:rsidRPr="0064140E">
        <w:rPr>
          <w:rFonts w:ascii="Times New Roman" w:eastAsia="Calibri" w:hAnsi="Times New Roman" w:cs="Times New Roman"/>
          <w:kern w:val="0"/>
          <w:szCs w:val="22"/>
          <w14:ligatures w14:val="none"/>
        </w:rPr>
        <w:t xml:space="preserve"> how staffing deficits in </w:t>
      </w:r>
      <w:r w:rsidR="00A263A8">
        <w:rPr>
          <w:rFonts w:ascii="Times New Roman" w:eastAsia="Calibri" w:hAnsi="Times New Roman" w:cs="Times New Roman"/>
          <w:kern w:val="0"/>
          <w:szCs w:val="22"/>
          <w14:ligatures w14:val="none"/>
        </w:rPr>
        <w:t>back-of-house</w:t>
      </w:r>
      <w:r w:rsidRPr="0064140E">
        <w:rPr>
          <w:rFonts w:ascii="Times New Roman" w:eastAsia="Calibri" w:hAnsi="Times New Roman" w:cs="Times New Roman"/>
          <w:kern w:val="0"/>
          <w:szCs w:val="22"/>
          <w14:ligatures w14:val="none"/>
        </w:rPr>
        <w:t xml:space="preserve"> departments are reflected in service failures </w:t>
      </w:r>
      <w:proofErr w:type="gramStart"/>
      <w:r w:rsidRPr="0064140E">
        <w:rPr>
          <w:rFonts w:ascii="Times New Roman" w:eastAsia="Calibri" w:hAnsi="Times New Roman" w:cs="Times New Roman"/>
          <w:kern w:val="0"/>
          <w:szCs w:val="22"/>
          <w14:ligatures w14:val="none"/>
        </w:rPr>
        <w:t>to</w:t>
      </w:r>
      <w:proofErr w:type="gramEnd"/>
      <w:r w:rsidRPr="0064140E">
        <w:rPr>
          <w:rFonts w:ascii="Times New Roman" w:eastAsia="Calibri" w:hAnsi="Times New Roman" w:cs="Times New Roman"/>
          <w:kern w:val="0"/>
          <w:szCs w:val="22"/>
          <w14:ligatures w14:val="none"/>
        </w:rPr>
        <w:t xml:space="preserve"> the guests. The given theoretical connection supports the thesis that the decisions made in operational staffing are the key to maintaining service quality and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performance in full-service hotels (Khatter et al., 2021).</w:t>
      </w:r>
    </w:p>
    <w:p w14:paraId="1A117A39"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30" w:name="_Toc222615506"/>
      <w:r w:rsidRPr="0064140E">
        <w:rPr>
          <w:rFonts w:ascii="Times New Roman" w:eastAsia="Times New Roman" w:hAnsi="Times New Roman" w:cs="Times New Roman"/>
          <w:b/>
          <w:kern w:val="0"/>
          <w14:ligatures w14:val="none"/>
        </w:rPr>
        <w:t>4.2.1 Limitations of Secondary Qualitative Analysis</w:t>
      </w:r>
      <w:bookmarkEnd w:id="30"/>
    </w:p>
    <w:p w14:paraId="2B8A8A44" w14:textId="2146614B"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Although </w:t>
      </w:r>
      <w:proofErr w:type="gramStart"/>
      <w:r w:rsidRPr="0064140E">
        <w:rPr>
          <w:rFonts w:ascii="Times New Roman" w:eastAsia="Calibri" w:hAnsi="Times New Roman" w:cs="Times New Roman"/>
          <w:kern w:val="0"/>
          <w:szCs w:val="22"/>
          <w14:ligatures w14:val="none"/>
        </w:rPr>
        <w:t>the qualitative</w:t>
      </w:r>
      <w:proofErr w:type="gramEnd"/>
      <w:r w:rsidRPr="0064140E">
        <w:rPr>
          <w:rFonts w:ascii="Times New Roman" w:eastAsia="Calibri" w:hAnsi="Times New Roman" w:cs="Times New Roman"/>
          <w:kern w:val="0"/>
          <w:szCs w:val="22"/>
          <w14:ligatures w14:val="none"/>
        </w:rPr>
        <w:t xml:space="preserve"> secondary data analysis is useful in gathering some insights, it has its own limitations (</w:t>
      </w:r>
      <w:proofErr w:type="spellStart"/>
      <w:r w:rsidRPr="0064140E">
        <w:rPr>
          <w:rFonts w:ascii="Times New Roman" w:eastAsia="Calibri" w:hAnsi="Times New Roman" w:cs="Times New Roman"/>
          <w:kern w:val="0"/>
          <w:szCs w:val="22"/>
          <w14:ligatures w14:val="none"/>
        </w:rPr>
        <w:t>Kuranchie</w:t>
      </w:r>
      <w:proofErr w:type="spellEnd"/>
      <w:r w:rsidRPr="0064140E">
        <w:rPr>
          <w:rFonts w:ascii="Times New Roman" w:eastAsia="Calibri" w:hAnsi="Times New Roman" w:cs="Times New Roman"/>
          <w:kern w:val="0"/>
          <w:szCs w:val="22"/>
          <w14:ligatures w14:val="none"/>
        </w:rPr>
        <w:t>-Mensah and Amponsah-Tawiah, 2016). The research is based on the available literature, reports on the industry, and contextual placement observations, as opposed to real-time operational data or input provided by the actual stakeholders. Consequently, this limits the study to the sources that are available, scoped and focused on</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and these sources might not be able to adequately represent the current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changes or informal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practices. Secondly, second-hand information tends to capture the trends in a sector and not </w:t>
      </w:r>
      <w:r w:rsidR="00A263A8">
        <w:rPr>
          <w:rFonts w:ascii="Times New Roman" w:eastAsia="Calibri" w:hAnsi="Times New Roman" w:cs="Times New Roman"/>
          <w:kern w:val="0"/>
          <w:szCs w:val="22"/>
          <w14:ligatures w14:val="none"/>
        </w:rPr>
        <w:t>departmental-level</w:t>
      </w:r>
      <w:r w:rsidRPr="0064140E">
        <w:rPr>
          <w:rFonts w:ascii="Times New Roman" w:eastAsia="Calibri" w:hAnsi="Times New Roman" w:cs="Times New Roman"/>
          <w:kern w:val="0"/>
          <w:szCs w:val="22"/>
          <w14:ligatures w14:val="none"/>
        </w:rPr>
        <w:t xml:space="preserve"> data. This restricts the quantification of the actual operational effect of staffing shortages, including actual turnaround time delays or </w:t>
      </w:r>
      <w:r w:rsidR="00A263A8">
        <w:rPr>
          <w:rFonts w:ascii="Times New Roman" w:eastAsia="Calibri" w:hAnsi="Times New Roman" w:cs="Times New Roman"/>
          <w:kern w:val="0"/>
          <w:szCs w:val="22"/>
          <w14:ligatures w14:val="none"/>
        </w:rPr>
        <w:t>the cost-effectiveness</w:t>
      </w:r>
      <w:r w:rsidRPr="0064140E">
        <w:rPr>
          <w:rFonts w:ascii="Times New Roman" w:eastAsia="Calibri" w:hAnsi="Times New Roman" w:cs="Times New Roman"/>
          <w:kern w:val="0"/>
          <w:szCs w:val="22"/>
          <w14:ligatures w14:val="none"/>
        </w:rPr>
        <w:t xml:space="preserve"> of postponed maintenance (Lugosi, 2019). The single-case study design also restricts </w:t>
      </w:r>
      <w:proofErr w:type="spellStart"/>
      <w:r w:rsidRPr="0064140E">
        <w:rPr>
          <w:rFonts w:ascii="Times New Roman" w:eastAsia="Calibri" w:hAnsi="Times New Roman" w:cs="Times New Roman"/>
          <w:kern w:val="0"/>
          <w:szCs w:val="22"/>
          <w14:ligatures w14:val="none"/>
        </w:rPr>
        <w:t>generalisation</w:t>
      </w:r>
      <w:proofErr w:type="spellEnd"/>
      <w:r w:rsidRPr="0064140E">
        <w:rPr>
          <w:rFonts w:ascii="Times New Roman" w:eastAsia="Calibri" w:hAnsi="Times New Roman" w:cs="Times New Roman"/>
          <w:kern w:val="0"/>
          <w:szCs w:val="22"/>
          <w14:ligatures w14:val="none"/>
        </w:rPr>
        <w:t xml:space="preserve">. Although the hotel under consideration, which is Best Western Abbots Barton Hotel, offers a good and pertinent context, its historical features, size, and location might not be </w:t>
      </w:r>
      <w:proofErr w:type="gramStart"/>
      <w:r w:rsidRPr="0064140E">
        <w:rPr>
          <w:rFonts w:ascii="Times New Roman" w:eastAsia="Calibri" w:hAnsi="Times New Roman" w:cs="Times New Roman"/>
          <w:kern w:val="0"/>
          <w:szCs w:val="22"/>
          <w14:ligatures w14:val="none"/>
        </w:rPr>
        <w:t>similar to</w:t>
      </w:r>
      <w:proofErr w:type="gramEnd"/>
      <w:r w:rsidRPr="0064140E">
        <w:rPr>
          <w:rFonts w:ascii="Times New Roman" w:eastAsia="Calibri" w:hAnsi="Times New Roman" w:cs="Times New Roman"/>
          <w:kern w:val="0"/>
          <w:szCs w:val="22"/>
          <w14:ligatures w14:val="none"/>
        </w:rPr>
        <w:t xml:space="preserve"> </w:t>
      </w:r>
      <w:r w:rsidR="00A263A8">
        <w:rPr>
          <w:rFonts w:ascii="Times New Roman" w:eastAsia="Calibri" w:hAnsi="Times New Roman" w:cs="Times New Roman"/>
          <w:kern w:val="0"/>
          <w:szCs w:val="22"/>
          <w14:ligatures w14:val="none"/>
        </w:rPr>
        <w:t xml:space="preserve">those of </w:t>
      </w:r>
      <w:r w:rsidRPr="0064140E">
        <w:rPr>
          <w:rFonts w:ascii="Times New Roman" w:eastAsia="Calibri" w:hAnsi="Times New Roman" w:cs="Times New Roman"/>
          <w:kern w:val="0"/>
          <w:szCs w:val="22"/>
          <w14:ligatures w14:val="none"/>
        </w:rPr>
        <w:t xml:space="preserve">other full-service hotels. This means that the findings can only be interpreted as local as opposed to universal. However, these weaknesses do not in any way diminish the importance of </w:t>
      </w:r>
      <w:proofErr w:type="gramStart"/>
      <w:r w:rsidRPr="0064140E">
        <w:rPr>
          <w:rFonts w:ascii="Times New Roman" w:eastAsia="Calibri" w:hAnsi="Times New Roman" w:cs="Times New Roman"/>
          <w:kern w:val="0"/>
          <w:szCs w:val="22"/>
          <w14:ligatures w14:val="none"/>
        </w:rPr>
        <w:t>the study</w:t>
      </w:r>
      <w:proofErr w:type="gramEnd"/>
      <w:r w:rsidRPr="0064140E">
        <w:rPr>
          <w:rFonts w:ascii="Times New Roman" w:eastAsia="Calibri" w:hAnsi="Times New Roman" w:cs="Times New Roman"/>
          <w:kern w:val="0"/>
          <w:szCs w:val="22"/>
          <w14:ligatures w14:val="none"/>
        </w:rPr>
        <w:t xml:space="preserve">. Rather, they </w:t>
      </w:r>
      <w:proofErr w:type="spellStart"/>
      <w:r w:rsidR="00A263A8">
        <w:rPr>
          <w:rFonts w:ascii="Times New Roman" w:eastAsia="Calibri" w:hAnsi="Times New Roman" w:cs="Times New Roman"/>
          <w:kern w:val="0"/>
          <w:szCs w:val="22"/>
          <w14:ligatures w14:val="none"/>
        </w:rPr>
        <w:t>emphasise</w:t>
      </w:r>
      <w:proofErr w:type="spellEnd"/>
      <w:r w:rsidRPr="0064140E">
        <w:rPr>
          <w:rFonts w:ascii="Times New Roman" w:eastAsia="Calibri" w:hAnsi="Times New Roman" w:cs="Times New Roman"/>
          <w:kern w:val="0"/>
          <w:szCs w:val="22"/>
          <w14:ligatures w14:val="none"/>
        </w:rPr>
        <w:t xml:space="preserve"> contextual interpretations and justify the application of qualitative </w:t>
      </w:r>
      <w:r w:rsidRPr="0064140E">
        <w:rPr>
          <w:rFonts w:ascii="Times New Roman" w:eastAsia="Calibri" w:hAnsi="Times New Roman" w:cs="Times New Roman"/>
          <w:kern w:val="0"/>
          <w:szCs w:val="22"/>
          <w14:ligatures w14:val="none"/>
        </w:rPr>
        <w:lastRenderedPageBreak/>
        <w:t xml:space="preserve">secondary analysis as an exploratory and theory-focused method of </w:t>
      </w:r>
      <w:proofErr w:type="spellStart"/>
      <w:r w:rsidR="00A263A8">
        <w:rPr>
          <w:rFonts w:ascii="Times New Roman" w:eastAsia="Calibri" w:hAnsi="Times New Roman" w:cs="Times New Roman"/>
          <w:kern w:val="0"/>
          <w:szCs w:val="22"/>
          <w14:ligatures w14:val="none"/>
        </w:rPr>
        <w:t>cognising</w:t>
      </w:r>
      <w:proofErr w:type="spellEnd"/>
      <w:r w:rsidRPr="0064140E">
        <w:rPr>
          <w:rFonts w:ascii="Times New Roman" w:eastAsia="Calibri" w:hAnsi="Times New Roman" w:cs="Times New Roman"/>
          <w:kern w:val="0"/>
          <w:szCs w:val="22"/>
          <w14:ligatures w14:val="none"/>
        </w:rPr>
        <w:t xml:space="preserve"> intricate issues of operations (</w:t>
      </w:r>
      <w:proofErr w:type="spellStart"/>
      <w:r w:rsidRPr="0064140E">
        <w:rPr>
          <w:rFonts w:ascii="Times New Roman" w:eastAsia="Calibri" w:hAnsi="Times New Roman" w:cs="Times New Roman"/>
          <w:kern w:val="0"/>
          <w:szCs w:val="22"/>
          <w14:ligatures w14:val="none"/>
        </w:rPr>
        <w:t>Matushevskaya</w:t>
      </w:r>
      <w:proofErr w:type="spellEnd"/>
      <w:r w:rsidRPr="0064140E">
        <w:rPr>
          <w:rFonts w:ascii="Times New Roman" w:eastAsia="Calibri" w:hAnsi="Times New Roman" w:cs="Times New Roman"/>
          <w:kern w:val="0"/>
          <w:szCs w:val="22"/>
          <w14:ligatures w14:val="none"/>
        </w:rPr>
        <w:t xml:space="preserve"> and </w:t>
      </w:r>
      <w:proofErr w:type="spellStart"/>
      <w:r w:rsidRPr="0064140E">
        <w:rPr>
          <w:rFonts w:ascii="Times New Roman" w:eastAsia="Calibri" w:hAnsi="Times New Roman" w:cs="Times New Roman"/>
          <w:kern w:val="0"/>
          <w:szCs w:val="22"/>
          <w14:ligatures w14:val="none"/>
        </w:rPr>
        <w:t>Zhigaltsova</w:t>
      </w:r>
      <w:proofErr w:type="spellEnd"/>
      <w:r w:rsidRPr="0064140E">
        <w:rPr>
          <w:rFonts w:ascii="Times New Roman" w:eastAsia="Calibri" w:hAnsi="Times New Roman" w:cs="Times New Roman"/>
          <w:kern w:val="0"/>
          <w:szCs w:val="22"/>
          <w14:ligatures w14:val="none"/>
        </w:rPr>
        <w:t>, 2024).</w:t>
      </w:r>
    </w:p>
    <w:p w14:paraId="7CE716F6"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31" w:name="_Toc222615507"/>
      <w:r w:rsidRPr="0064140E">
        <w:rPr>
          <w:rFonts w:ascii="Times New Roman" w:eastAsia="Times New Roman" w:hAnsi="Times New Roman" w:cs="Times New Roman"/>
          <w:b/>
          <w:kern w:val="0"/>
          <w14:ligatures w14:val="none"/>
        </w:rPr>
        <w:t>4.2.2 Directions for Future Research</w:t>
      </w:r>
      <w:bookmarkEnd w:id="31"/>
    </w:p>
    <w:p w14:paraId="4868C76A"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roofErr w:type="gramStart"/>
      <w:r w:rsidRPr="0064140E">
        <w:rPr>
          <w:rFonts w:ascii="Times New Roman" w:eastAsia="Calibri" w:hAnsi="Times New Roman" w:cs="Times New Roman"/>
          <w:kern w:val="0"/>
          <w:szCs w:val="22"/>
          <w14:ligatures w14:val="none"/>
        </w:rPr>
        <w:t>The further</w:t>
      </w:r>
      <w:proofErr w:type="gramEnd"/>
      <w:r w:rsidRPr="0064140E">
        <w:rPr>
          <w:rFonts w:ascii="Times New Roman" w:eastAsia="Calibri" w:hAnsi="Times New Roman" w:cs="Times New Roman"/>
          <w:kern w:val="0"/>
          <w:szCs w:val="22"/>
          <w14:ligatures w14:val="none"/>
        </w:rPr>
        <w:t xml:space="preserve"> investigation may be improved by implementing mixed-methods methods, which incorporate the secondary analysis of the qualitative data with the primary data collection, </w:t>
      </w:r>
      <w:proofErr w:type="spellStart"/>
      <w:r w:rsidRPr="0064140E">
        <w:rPr>
          <w:rFonts w:ascii="Times New Roman" w:eastAsia="Calibri" w:hAnsi="Times New Roman" w:cs="Times New Roman"/>
          <w:kern w:val="0"/>
          <w:szCs w:val="22"/>
          <w14:ligatures w14:val="none"/>
        </w:rPr>
        <w:t>i</w:t>
      </w:r>
      <w:proofErr w:type="spellEnd"/>
      <w:proofErr w:type="gramStart"/>
      <w:r w:rsidRPr="0064140E">
        <w:rPr>
          <w:rFonts w:ascii="Times New Roman" w:eastAsia="Calibri" w:hAnsi="Times New Roman" w:cs="Times New Roman"/>
          <w:kern w:val="0"/>
          <w:szCs w:val="22"/>
          <w14:ligatures w14:val="none"/>
        </w:rPr>
        <w:t>. e</w:t>
      </w:r>
      <w:proofErr w:type="gramEnd"/>
      <w:r w:rsidRPr="0064140E">
        <w:rPr>
          <w:rFonts w:ascii="Times New Roman" w:eastAsia="Calibri" w:hAnsi="Times New Roman" w:cs="Times New Roman"/>
          <w:kern w:val="0"/>
          <w:szCs w:val="22"/>
          <w14:ligatures w14:val="none"/>
        </w:rPr>
        <w:t xml:space="preserve">. interfaces and surveys with staff members and hotel management. It would enable further investigation of the employee views, the decision-making process, and coping mechanisms in the case of staffing shortages. Operational data that is quantitative may also be used to reinforce knowledge of the magnitude and economic effect of understaffing. Multi-hotel comparative research across the brands, locations and service levels is also an option (Min and Min, 1997). The comparative studies would facilitate greater </w:t>
      </w:r>
      <w:proofErr w:type="spellStart"/>
      <w:r w:rsidRPr="0064140E">
        <w:rPr>
          <w:rFonts w:ascii="Times New Roman" w:eastAsia="Calibri" w:hAnsi="Times New Roman" w:cs="Times New Roman"/>
          <w:kern w:val="0"/>
          <w:szCs w:val="22"/>
          <w14:ligatures w14:val="none"/>
        </w:rPr>
        <w:t>generalisability</w:t>
      </w:r>
      <w:proofErr w:type="spellEnd"/>
      <w:r w:rsidRPr="0064140E">
        <w:rPr>
          <w:rFonts w:ascii="Times New Roman" w:eastAsia="Calibri" w:hAnsi="Times New Roman" w:cs="Times New Roman"/>
          <w:kern w:val="0"/>
          <w:szCs w:val="22"/>
          <w14:ligatures w14:val="none"/>
        </w:rPr>
        <w:t xml:space="preserve"> and facilitate benchmarking of the staffing approaches and operational reactions. The results of such research might be an invaluable input to the best practices in addressing the issue of </w:t>
      </w:r>
      <w:proofErr w:type="gramStart"/>
      <w:r w:rsidRPr="0064140E">
        <w:rPr>
          <w:rFonts w:ascii="Times New Roman" w:eastAsia="Calibri" w:hAnsi="Times New Roman" w:cs="Times New Roman"/>
          <w:kern w:val="0"/>
          <w:szCs w:val="22"/>
          <w14:ligatures w14:val="none"/>
        </w:rPr>
        <w:t>staffing of</w:t>
      </w:r>
      <w:proofErr w:type="gramEnd"/>
      <w:r w:rsidRPr="0064140E">
        <w:rPr>
          <w:rFonts w:ascii="Times New Roman" w:eastAsia="Calibri" w:hAnsi="Times New Roman" w:cs="Times New Roman"/>
          <w:kern w:val="0"/>
          <w:szCs w:val="22"/>
          <w14:ligatures w14:val="none"/>
        </w:rPr>
        <w:t xml:space="preserve"> housekeeping and maintenance in the hospitality sector.</w:t>
      </w:r>
      <w:r w:rsidRPr="0064140E">
        <w:rPr>
          <w:rFonts w:ascii="Times New Roman" w:eastAsia="Calibri" w:hAnsi="Times New Roman" w:cs="Times New Roman"/>
          <w:kern w:val="0"/>
          <w:szCs w:val="22"/>
          <w14:ligatures w14:val="none"/>
        </w:rPr>
        <w:br w:type="page"/>
      </w:r>
    </w:p>
    <w:p w14:paraId="76B704A5"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32" w:name="_Toc222615508"/>
      <w:r w:rsidRPr="0064140E">
        <w:rPr>
          <w:rFonts w:ascii="Times New Roman" w:eastAsia="Times New Roman" w:hAnsi="Times New Roman" w:cs="Times New Roman"/>
          <w:b/>
          <w:kern w:val="0"/>
          <w:sz w:val="28"/>
          <w:szCs w:val="32"/>
          <w14:ligatures w14:val="none"/>
        </w:rPr>
        <w:lastRenderedPageBreak/>
        <w:t>Chapter 5: Conclusion and Recommendations</w:t>
      </w:r>
      <w:bookmarkEnd w:id="32"/>
    </w:p>
    <w:p w14:paraId="663A37A8"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33" w:name="_Toc222615509"/>
      <w:r w:rsidRPr="0064140E">
        <w:rPr>
          <w:rFonts w:ascii="Times New Roman" w:eastAsia="Times New Roman" w:hAnsi="Times New Roman" w:cs="Times New Roman"/>
          <w:b/>
          <w:kern w:val="0"/>
          <w:sz w:val="26"/>
          <w:szCs w:val="26"/>
          <w14:ligatures w14:val="none"/>
        </w:rPr>
        <w:t>5.1 Conclusion</w:t>
      </w:r>
      <w:bookmarkEnd w:id="33"/>
    </w:p>
    <w:p w14:paraId="627622D6"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This research was supposed to critically analyze the relationship between staff shortage in housekeeping and maintenance and the level of performance in operations within a full-service hotel using qualitative secondary data (Mohsin, </w:t>
      </w:r>
      <w:proofErr w:type="spellStart"/>
      <w:r w:rsidRPr="0064140E">
        <w:rPr>
          <w:rFonts w:ascii="Times New Roman" w:eastAsia="Calibri" w:hAnsi="Times New Roman" w:cs="Times New Roman"/>
          <w:kern w:val="0"/>
          <w:szCs w:val="22"/>
          <w14:ligatures w14:val="none"/>
        </w:rPr>
        <w:t>Lengler</w:t>
      </w:r>
      <w:proofErr w:type="spellEnd"/>
      <w:r w:rsidRPr="0064140E">
        <w:rPr>
          <w:rFonts w:ascii="Times New Roman" w:eastAsia="Calibri" w:hAnsi="Times New Roman" w:cs="Times New Roman"/>
          <w:kern w:val="0"/>
          <w:szCs w:val="22"/>
          <w14:ligatures w14:val="none"/>
        </w:rPr>
        <w:t xml:space="preserve"> and Kumar, 2013). To answer this purpose, the research paper has aimed to describe how the lack of staff can affect room availability and the turnaround time, </w:t>
      </w:r>
      <w:proofErr w:type="spellStart"/>
      <w:r w:rsidRPr="0064140E">
        <w:rPr>
          <w:rFonts w:ascii="Times New Roman" w:eastAsia="Calibri" w:hAnsi="Times New Roman" w:cs="Times New Roman"/>
          <w:kern w:val="0"/>
          <w:szCs w:val="22"/>
          <w14:ligatures w14:val="none"/>
        </w:rPr>
        <w:t>analyse</w:t>
      </w:r>
      <w:proofErr w:type="spellEnd"/>
      <w:r w:rsidRPr="0064140E">
        <w:rPr>
          <w:rFonts w:ascii="Times New Roman" w:eastAsia="Calibri" w:hAnsi="Times New Roman" w:cs="Times New Roman"/>
          <w:kern w:val="0"/>
          <w:szCs w:val="22"/>
          <w14:ligatures w14:val="none"/>
        </w:rPr>
        <w:t xml:space="preserve"> how this will impact the cleanliness and the quality control, study how this will influence the operational risks in the maintenance and laundry, and outline broader service quality issues due to the impact of consistent understaffing. The research has addressed the objectives systematically through a qualitative case study design in </w:t>
      </w:r>
      <w:proofErr w:type="gramStart"/>
      <w:r w:rsidRPr="0064140E">
        <w:rPr>
          <w:rFonts w:ascii="Times New Roman" w:eastAsia="Calibri" w:hAnsi="Times New Roman" w:cs="Times New Roman"/>
          <w:kern w:val="0"/>
          <w:szCs w:val="22"/>
          <w14:ligatures w14:val="none"/>
        </w:rPr>
        <w:t>a research</w:t>
      </w:r>
      <w:proofErr w:type="gramEnd"/>
      <w:r w:rsidRPr="0064140E">
        <w:rPr>
          <w:rFonts w:ascii="Times New Roman" w:eastAsia="Calibri" w:hAnsi="Times New Roman" w:cs="Times New Roman"/>
          <w:kern w:val="0"/>
          <w:szCs w:val="22"/>
          <w14:ligatures w14:val="none"/>
        </w:rPr>
        <w:t xml:space="preserve"> supported by secondary academic and industry literature. The operational departments that the study concentrates on are the ones that have been underrepresented in hospitality research and the study is able to offer a thorough analysis of how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shortages can result in operational strain and service delivery risks in full-service hotel settings (</w:t>
      </w:r>
      <w:proofErr w:type="spellStart"/>
      <w:r w:rsidRPr="0064140E">
        <w:rPr>
          <w:rFonts w:ascii="Times New Roman" w:eastAsia="Calibri" w:hAnsi="Times New Roman" w:cs="Times New Roman"/>
          <w:kern w:val="0"/>
          <w:szCs w:val="22"/>
          <w14:ligatures w14:val="none"/>
        </w:rPr>
        <w:t>Murdana</w:t>
      </w:r>
      <w:proofErr w:type="spellEnd"/>
      <w:r w:rsidRPr="0064140E">
        <w:rPr>
          <w:rFonts w:ascii="Times New Roman" w:eastAsia="Calibri" w:hAnsi="Times New Roman" w:cs="Times New Roman"/>
          <w:kern w:val="0"/>
          <w:szCs w:val="22"/>
          <w14:ligatures w14:val="none"/>
        </w:rPr>
        <w:t>, 2023).</w:t>
      </w:r>
    </w:p>
    <w:p w14:paraId="692360C7"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On a sector level, the results affirm that employee shortage in housekeeping and maintenance is a major and persistent dilemma to the hospitality sector. The literature always shows less capacity of housekeeping staff will result in room </w:t>
      </w:r>
      <w:proofErr w:type="spellStart"/>
      <w:proofErr w:type="gramStart"/>
      <w:r w:rsidRPr="0064140E">
        <w:rPr>
          <w:rFonts w:ascii="Times New Roman" w:eastAsia="Calibri" w:hAnsi="Times New Roman" w:cs="Times New Roman"/>
          <w:kern w:val="0"/>
          <w:szCs w:val="22"/>
          <w14:ligatures w14:val="none"/>
        </w:rPr>
        <w:t>turn around</w:t>
      </w:r>
      <w:proofErr w:type="spellEnd"/>
      <w:r w:rsidRPr="0064140E">
        <w:rPr>
          <w:rFonts w:ascii="Times New Roman" w:eastAsia="Calibri" w:hAnsi="Times New Roman" w:cs="Times New Roman"/>
          <w:kern w:val="0"/>
          <w:szCs w:val="22"/>
          <w14:ligatures w14:val="none"/>
        </w:rPr>
        <w:t xml:space="preserve"> time</w:t>
      </w:r>
      <w:proofErr w:type="gramEnd"/>
      <w:r w:rsidRPr="0064140E">
        <w:rPr>
          <w:rFonts w:ascii="Times New Roman" w:eastAsia="Calibri" w:hAnsi="Times New Roman" w:cs="Times New Roman"/>
          <w:kern w:val="0"/>
          <w:szCs w:val="22"/>
          <w14:ligatures w14:val="none"/>
        </w:rPr>
        <w:t xml:space="preserve"> delays and inability to provide more </w:t>
      </w:r>
      <w:proofErr w:type="gramStart"/>
      <w:r w:rsidRPr="0064140E">
        <w:rPr>
          <w:rFonts w:ascii="Times New Roman" w:eastAsia="Calibri" w:hAnsi="Times New Roman" w:cs="Times New Roman"/>
          <w:kern w:val="0"/>
          <w:szCs w:val="22"/>
          <w14:ligatures w14:val="none"/>
        </w:rPr>
        <w:t>rooms</w:t>
      </w:r>
      <w:proofErr w:type="gramEnd"/>
      <w:r w:rsidRPr="0064140E">
        <w:rPr>
          <w:rFonts w:ascii="Times New Roman" w:eastAsia="Calibri" w:hAnsi="Times New Roman" w:cs="Times New Roman"/>
          <w:kern w:val="0"/>
          <w:szCs w:val="22"/>
          <w14:ligatures w14:val="none"/>
        </w:rPr>
        <w:t xml:space="preserve"> especially during high occupancy seasons. These limitations have direct impacts on the front office activities and revenue </w:t>
      </w:r>
      <w:proofErr w:type="spellStart"/>
      <w:r w:rsidRPr="0064140E">
        <w:rPr>
          <w:rFonts w:ascii="Times New Roman" w:eastAsia="Calibri" w:hAnsi="Times New Roman" w:cs="Times New Roman"/>
          <w:kern w:val="0"/>
          <w:szCs w:val="22"/>
          <w14:ligatures w14:val="none"/>
        </w:rPr>
        <w:t>maximisation</w:t>
      </w:r>
      <w:proofErr w:type="spellEnd"/>
      <w:r w:rsidRPr="0064140E">
        <w:rPr>
          <w:rFonts w:ascii="Times New Roman" w:eastAsia="Calibri" w:hAnsi="Times New Roman" w:cs="Times New Roman"/>
          <w:kern w:val="0"/>
          <w:szCs w:val="22"/>
          <w14:ligatures w14:val="none"/>
        </w:rPr>
        <w:t xml:space="preserve">, and that is why the housekeeping is crucial to the overall performance of the hotel (Nikou and </w:t>
      </w:r>
      <w:proofErr w:type="spellStart"/>
      <w:r w:rsidRPr="0064140E">
        <w:rPr>
          <w:rFonts w:ascii="Times New Roman" w:eastAsia="Calibri" w:hAnsi="Times New Roman" w:cs="Times New Roman"/>
          <w:kern w:val="0"/>
          <w:szCs w:val="22"/>
          <w14:ligatures w14:val="none"/>
        </w:rPr>
        <w:t>Khiabani</w:t>
      </w:r>
      <w:proofErr w:type="spellEnd"/>
      <w:r w:rsidRPr="0064140E">
        <w:rPr>
          <w:rFonts w:ascii="Times New Roman" w:eastAsia="Calibri" w:hAnsi="Times New Roman" w:cs="Times New Roman"/>
          <w:kern w:val="0"/>
          <w:szCs w:val="22"/>
          <w14:ligatures w14:val="none"/>
        </w:rPr>
        <w:t>, 2020).</w:t>
      </w:r>
    </w:p>
    <w:p w14:paraId="0D44A7DC"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results also indicate that understaffing compromises the quality control measures and cleanliness. The intensity of the workload decreases the period of sufficient cleaning and regular </w:t>
      </w:r>
      <w:r w:rsidRPr="0064140E">
        <w:rPr>
          <w:rFonts w:ascii="Times New Roman" w:eastAsia="Calibri" w:hAnsi="Times New Roman" w:cs="Times New Roman"/>
          <w:kern w:val="0"/>
          <w:szCs w:val="22"/>
          <w14:ligatures w14:val="none"/>
        </w:rPr>
        <w:lastRenderedPageBreak/>
        <w:t>inspection, which heightens the probability of inconsistencies in the services. This reinforces the literature on service quality research that has already highlighted that reliability and consistency are the core of guest satisfaction and especially susceptible in the event of under-resourcing in the operational departments (</w:t>
      </w:r>
      <w:proofErr w:type="spellStart"/>
      <w:r w:rsidRPr="0064140E">
        <w:rPr>
          <w:rFonts w:ascii="Times New Roman" w:eastAsia="Calibri" w:hAnsi="Times New Roman" w:cs="Times New Roman"/>
          <w:kern w:val="0"/>
          <w:szCs w:val="22"/>
          <w14:ligatures w14:val="none"/>
        </w:rPr>
        <w:t>Nurcahyo</w:t>
      </w:r>
      <w:proofErr w:type="spellEnd"/>
      <w:r w:rsidRPr="0064140E">
        <w:rPr>
          <w:rFonts w:ascii="Times New Roman" w:eastAsia="Calibri" w:hAnsi="Times New Roman" w:cs="Times New Roman"/>
          <w:kern w:val="0"/>
          <w:szCs w:val="22"/>
          <w14:ligatures w14:val="none"/>
        </w:rPr>
        <w:t xml:space="preserve">, </w:t>
      </w:r>
      <w:proofErr w:type="spellStart"/>
      <w:r w:rsidRPr="0064140E">
        <w:rPr>
          <w:rFonts w:ascii="Times New Roman" w:eastAsia="Calibri" w:hAnsi="Times New Roman" w:cs="Times New Roman"/>
          <w:kern w:val="0"/>
          <w:szCs w:val="22"/>
          <w14:ligatures w14:val="none"/>
        </w:rPr>
        <w:t>Fitriyani</w:t>
      </w:r>
      <w:proofErr w:type="spellEnd"/>
      <w:r w:rsidRPr="0064140E">
        <w:rPr>
          <w:rFonts w:ascii="Times New Roman" w:eastAsia="Calibri" w:hAnsi="Times New Roman" w:cs="Times New Roman"/>
          <w:kern w:val="0"/>
          <w:szCs w:val="22"/>
          <w14:ligatures w14:val="none"/>
        </w:rPr>
        <w:t xml:space="preserve"> and Hudda, 2017).</w:t>
      </w:r>
    </w:p>
    <w:p w14:paraId="1DE8562D"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Regarding maintenance and laundry processes, the research supports evidence in the sector at large that understaffing can frequently push the company toward more reactive than proactive maintenance. This reactive strategy raises the equipment downtime, speed or accelerates the assets depreciation and increases the risk in operations. The issues related to maintenance understaffing, thus, have short- and long-term consequences, including, but not limited to, the comfort of the guests. Lastly, the study notes that the issue of understaffing with time leads to </w:t>
      </w:r>
      <w:proofErr w:type="gramStart"/>
      <w:r w:rsidRPr="0064140E">
        <w:rPr>
          <w:rFonts w:ascii="Times New Roman" w:eastAsia="Calibri" w:hAnsi="Times New Roman" w:cs="Times New Roman"/>
          <w:kern w:val="0"/>
          <w:szCs w:val="22"/>
          <w14:ligatures w14:val="none"/>
        </w:rPr>
        <w:t>a greater</w:t>
      </w:r>
      <w:proofErr w:type="gramEnd"/>
      <w:r w:rsidRPr="0064140E">
        <w:rPr>
          <w:rFonts w:ascii="Times New Roman" w:eastAsia="Calibri" w:hAnsi="Times New Roman" w:cs="Times New Roman"/>
          <w:kern w:val="0"/>
          <w:szCs w:val="22"/>
          <w14:ligatures w14:val="none"/>
        </w:rPr>
        <w:t xml:space="preserve"> operational and service risk, such as guest dissatisfaction, staff burnout, and bad reputation (Parasuraman, Zeithaml and Berry, 1985). These risks are inter-related and could strengthen each other, forming an operation turmoil of instability that hotels can hardly solve without any strategic intervention.</w:t>
      </w:r>
    </w:p>
    <w:p w14:paraId="753EB91D" w14:textId="76692B21"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level findings reveal that the operational issues that are faced in Best Western Abbots Barton Hotel are directly related to the issues that are prevalent within the sector as identified in the literature (Peng, Li and Xu, 2023). The problem of staffing in the housekeeping department was linked to the length of time spent </w:t>
      </w:r>
      <w:proofErr w:type="gramStart"/>
      <w:r w:rsidRPr="0064140E">
        <w:rPr>
          <w:rFonts w:ascii="Times New Roman" w:eastAsia="Calibri" w:hAnsi="Times New Roman" w:cs="Times New Roman"/>
          <w:kern w:val="0"/>
          <w:szCs w:val="22"/>
          <w14:ligatures w14:val="none"/>
        </w:rPr>
        <w:t>in</w:t>
      </w:r>
      <w:proofErr w:type="gramEnd"/>
      <w:r w:rsidRPr="0064140E">
        <w:rPr>
          <w:rFonts w:ascii="Times New Roman" w:eastAsia="Calibri" w:hAnsi="Times New Roman" w:cs="Times New Roman"/>
          <w:kern w:val="0"/>
          <w:szCs w:val="22"/>
          <w14:ligatures w14:val="none"/>
        </w:rPr>
        <w:t xml:space="preserve"> the release of rooms and high pressures during high demand. It limited the flexibility of the hotel to adapt to the changes in occupancy and put more pressure on front office employees who needed to handle expectations of the guests. The staffing levels were also low and influenced the cleaning processes and quality control at the hotel. Even though brand standards and inspection systems were officially upheld, there was a need to be more flexible in their application when </w:t>
      </w:r>
      <w:r w:rsidR="00A263A8">
        <w:rPr>
          <w:rFonts w:ascii="Times New Roman" w:eastAsia="Calibri" w:hAnsi="Times New Roman" w:cs="Times New Roman"/>
          <w:kern w:val="0"/>
          <w:szCs w:val="22"/>
          <w14:ligatures w14:val="none"/>
        </w:rPr>
        <w:t>workloads</w:t>
      </w:r>
      <w:r w:rsidRPr="0064140E">
        <w:rPr>
          <w:rFonts w:ascii="Times New Roman" w:eastAsia="Calibri" w:hAnsi="Times New Roman" w:cs="Times New Roman"/>
          <w:kern w:val="0"/>
          <w:szCs w:val="22"/>
          <w14:ligatures w14:val="none"/>
        </w:rPr>
        <w:t xml:space="preserve"> were high (Pereira-Moliner and Tarí, 2015). </w:t>
      </w:r>
      <w:r w:rsidRPr="0064140E">
        <w:rPr>
          <w:rFonts w:ascii="Times New Roman" w:eastAsia="Calibri" w:hAnsi="Times New Roman" w:cs="Times New Roman"/>
          <w:kern w:val="0"/>
          <w:szCs w:val="22"/>
          <w14:ligatures w14:val="none"/>
        </w:rPr>
        <w:lastRenderedPageBreak/>
        <w:t>This amplified the chances of small glitches in quality and is an example of how even the well-established service systems could be undermined by staffing limitations.</w:t>
      </w:r>
    </w:p>
    <w:p w14:paraId="0250734B" w14:textId="7EE29404"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Restricted staffing capability in maintenance and laundry processes led to </w:t>
      </w:r>
      <w:r w:rsidR="00A263A8">
        <w:rPr>
          <w:rFonts w:ascii="Times New Roman" w:eastAsia="Calibri" w:hAnsi="Times New Roman" w:cs="Times New Roman"/>
          <w:kern w:val="0"/>
          <w:szCs w:val="22"/>
          <w14:ligatures w14:val="none"/>
        </w:rPr>
        <w:t xml:space="preserve">a </w:t>
      </w:r>
      <w:r w:rsidRPr="0064140E">
        <w:rPr>
          <w:rFonts w:ascii="Times New Roman" w:eastAsia="Calibri" w:hAnsi="Times New Roman" w:cs="Times New Roman"/>
          <w:kern w:val="0"/>
          <w:szCs w:val="22"/>
          <w14:ligatures w14:val="none"/>
        </w:rPr>
        <w:t>mainly reactive maintenance strategy. The daily preventative maintenance procedures were also put down to second place and replaced by the emergency repairs, which meant higher rates of second and third-time failures and interruptions in equipment (</w:t>
      </w:r>
      <w:proofErr w:type="spellStart"/>
      <w:r w:rsidRPr="0064140E">
        <w:rPr>
          <w:rFonts w:ascii="Times New Roman" w:eastAsia="Calibri" w:hAnsi="Times New Roman" w:cs="Times New Roman"/>
          <w:kern w:val="0"/>
          <w:szCs w:val="22"/>
          <w14:ligatures w14:val="none"/>
        </w:rPr>
        <w:t>Permana</w:t>
      </w:r>
      <w:proofErr w:type="spellEnd"/>
      <w:r w:rsidRPr="0064140E">
        <w:rPr>
          <w:rFonts w:ascii="Times New Roman" w:eastAsia="Calibri" w:hAnsi="Times New Roman" w:cs="Times New Roman"/>
          <w:kern w:val="0"/>
          <w:szCs w:val="22"/>
          <w14:ligatures w14:val="none"/>
        </w:rPr>
        <w:t xml:space="preserve">, </w:t>
      </w:r>
      <w:proofErr w:type="spellStart"/>
      <w:r w:rsidRPr="0064140E">
        <w:rPr>
          <w:rFonts w:ascii="Times New Roman" w:eastAsia="Calibri" w:hAnsi="Times New Roman" w:cs="Times New Roman"/>
          <w:kern w:val="0"/>
          <w:szCs w:val="22"/>
          <w14:ligatures w14:val="none"/>
        </w:rPr>
        <w:t>Purba</w:t>
      </w:r>
      <w:proofErr w:type="spellEnd"/>
      <w:r w:rsidRPr="0064140E">
        <w:rPr>
          <w:rFonts w:ascii="Times New Roman" w:eastAsia="Calibri" w:hAnsi="Times New Roman" w:cs="Times New Roman"/>
          <w:kern w:val="0"/>
          <w:szCs w:val="22"/>
          <w14:ligatures w14:val="none"/>
        </w:rPr>
        <w:t xml:space="preserve"> and </w:t>
      </w:r>
      <w:proofErr w:type="spellStart"/>
      <w:r w:rsidRPr="0064140E">
        <w:rPr>
          <w:rFonts w:ascii="Times New Roman" w:eastAsia="Calibri" w:hAnsi="Times New Roman" w:cs="Times New Roman"/>
          <w:kern w:val="0"/>
          <w:szCs w:val="22"/>
          <w14:ligatures w14:val="none"/>
        </w:rPr>
        <w:t>Rizkiyah</w:t>
      </w:r>
      <w:proofErr w:type="spellEnd"/>
      <w:r w:rsidRPr="0064140E">
        <w:rPr>
          <w:rFonts w:ascii="Times New Roman" w:eastAsia="Calibri" w:hAnsi="Times New Roman" w:cs="Times New Roman"/>
          <w:kern w:val="0"/>
          <w:szCs w:val="22"/>
          <w14:ligatures w14:val="none"/>
        </w:rPr>
        <w:t xml:space="preserve">, 2021). These problems had indirect implications on the efficiency of housekeeping and room readiness that supported the argument of high interdependence among the operational departments in the hotel. The results also indicate that the chronic understaffing was one of the factors that led to the workload pressure and exhaustion of the available personnel. This not only </w:t>
      </w:r>
      <w:proofErr w:type="gramStart"/>
      <w:r w:rsidRPr="0064140E">
        <w:rPr>
          <w:rFonts w:ascii="Times New Roman" w:eastAsia="Calibri" w:hAnsi="Times New Roman" w:cs="Times New Roman"/>
          <w:kern w:val="0"/>
          <w:szCs w:val="22"/>
          <w14:ligatures w14:val="none"/>
        </w:rPr>
        <w:t>impact</w:t>
      </w:r>
      <w:proofErr w:type="gramEnd"/>
      <w:r w:rsidRPr="0064140E">
        <w:rPr>
          <w:rFonts w:ascii="Times New Roman" w:eastAsia="Calibri" w:hAnsi="Times New Roman" w:cs="Times New Roman"/>
          <w:kern w:val="0"/>
          <w:szCs w:val="22"/>
          <w14:ligatures w14:val="none"/>
        </w:rPr>
        <w:t xml:space="preserve"> on the performance in operations but also represents a long-term threat to staff retention, which may continue the vicious cycle of shortages. In the case of Best Western Abbots Barton Hotel, these challenges are a matter of operations as well as a strategic problem that has implications on sustainability of services and brand reputation (Peters, 2023).</w:t>
      </w:r>
    </w:p>
    <w:p w14:paraId="6363AB22"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research would be a valuable addition to the research on the operations of the hospitality industry by targeting specifically housekeeping and maintenance </w:t>
      </w:r>
      <w:proofErr w:type="gramStart"/>
      <w:r w:rsidRPr="0064140E">
        <w:rPr>
          <w:rFonts w:ascii="Times New Roman" w:eastAsia="Calibri" w:hAnsi="Times New Roman" w:cs="Times New Roman"/>
          <w:kern w:val="0"/>
          <w:szCs w:val="22"/>
          <w14:ligatures w14:val="none"/>
        </w:rPr>
        <w:t>department</w:t>
      </w:r>
      <w:proofErr w:type="gramEnd"/>
      <w:r w:rsidRPr="0064140E">
        <w:rPr>
          <w:rFonts w:ascii="Times New Roman" w:eastAsia="Calibri" w:hAnsi="Times New Roman" w:cs="Times New Roman"/>
          <w:kern w:val="0"/>
          <w:szCs w:val="22"/>
          <w14:ligatures w14:val="none"/>
        </w:rPr>
        <w:t>, which are often neglected to give precedence to the front of house or managerial aspect (</w:t>
      </w:r>
      <w:proofErr w:type="spellStart"/>
      <w:r w:rsidRPr="0064140E">
        <w:rPr>
          <w:rFonts w:ascii="Times New Roman" w:eastAsia="Calibri" w:hAnsi="Times New Roman" w:cs="Times New Roman"/>
          <w:kern w:val="0"/>
          <w:szCs w:val="22"/>
          <w14:ligatures w14:val="none"/>
        </w:rPr>
        <w:t>Proudlove</w:t>
      </w:r>
      <w:proofErr w:type="spellEnd"/>
      <w:r w:rsidRPr="0064140E">
        <w:rPr>
          <w:rFonts w:ascii="Times New Roman" w:eastAsia="Calibri" w:hAnsi="Times New Roman" w:cs="Times New Roman"/>
          <w:kern w:val="0"/>
          <w:szCs w:val="22"/>
          <w14:ligatures w14:val="none"/>
        </w:rPr>
        <w:t xml:space="preserve">, 2003). Using the qualitative secondary data method, the study will </w:t>
      </w:r>
      <w:proofErr w:type="spellStart"/>
      <w:r w:rsidRPr="0064140E">
        <w:rPr>
          <w:rFonts w:ascii="Times New Roman" w:eastAsia="Calibri" w:hAnsi="Times New Roman" w:cs="Times New Roman"/>
          <w:kern w:val="0"/>
          <w:szCs w:val="22"/>
          <w14:ligatures w14:val="none"/>
        </w:rPr>
        <w:t>synthesise</w:t>
      </w:r>
      <w:proofErr w:type="spellEnd"/>
      <w:r w:rsidRPr="0064140E">
        <w:rPr>
          <w:rFonts w:ascii="Times New Roman" w:eastAsia="Calibri" w:hAnsi="Times New Roman" w:cs="Times New Roman"/>
          <w:kern w:val="0"/>
          <w:szCs w:val="22"/>
          <w14:ligatures w14:val="none"/>
        </w:rPr>
        <w:t xml:space="preserve"> the available literature and operational backgrounds to give an overall picture of the impact of staffing shortages on fundamental hotel operations. The Service Quality Theory further makes the study contribution to analysis. Connecting the staffing capacity to the dimensions of service quality (reliability and responsiveness)</w:t>
      </w:r>
      <w:proofErr w:type="gramStart"/>
      <w:r w:rsidRPr="0064140E">
        <w:rPr>
          <w:rFonts w:ascii="Times New Roman" w:eastAsia="Calibri" w:hAnsi="Times New Roman" w:cs="Times New Roman"/>
          <w:kern w:val="0"/>
          <w:szCs w:val="22"/>
          <w14:ligatures w14:val="none"/>
        </w:rPr>
        <w:t xml:space="preserve"> the</w:t>
      </w:r>
      <w:proofErr w:type="gramEnd"/>
      <w:r w:rsidRPr="0064140E">
        <w:rPr>
          <w:rFonts w:ascii="Times New Roman" w:eastAsia="Calibri" w:hAnsi="Times New Roman" w:cs="Times New Roman"/>
          <w:kern w:val="0"/>
          <w:szCs w:val="22"/>
          <w14:ligatures w14:val="none"/>
        </w:rPr>
        <w:t xml:space="preserve"> research shows how the internal operational constraints are converted into the outcomes facing the guests. This theoretical application promotes the knowledge of how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w:t>
      </w:r>
      <w:r w:rsidRPr="0064140E">
        <w:rPr>
          <w:rFonts w:ascii="Times New Roman" w:eastAsia="Calibri" w:hAnsi="Times New Roman" w:cs="Times New Roman"/>
          <w:kern w:val="0"/>
          <w:szCs w:val="22"/>
          <w14:ligatures w14:val="none"/>
        </w:rPr>
        <w:lastRenderedPageBreak/>
        <w:t xml:space="preserve">shortages affect the quality of service in the full-service hotels (Radnić, Milojica and </w:t>
      </w:r>
      <w:proofErr w:type="spellStart"/>
      <w:r w:rsidRPr="0064140E">
        <w:rPr>
          <w:rFonts w:ascii="Times New Roman" w:eastAsia="Calibri" w:hAnsi="Times New Roman" w:cs="Times New Roman"/>
          <w:kern w:val="0"/>
          <w:szCs w:val="22"/>
          <w14:ligatures w14:val="none"/>
        </w:rPr>
        <w:t>Roblek</w:t>
      </w:r>
      <w:proofErr w:type="spellEnd"/>
      <w:r w:rsidRPr="0064140E">
        <w:rPr>
          <w:rFonts w:ascii="Times New Roman" w:eastAsia="Calibri" w:hAnsi="Times New Roman" w:cs="Times New Roman"/>
          <w:kern w:val="0"/>
          <w:szCs w:val="22"/>
          <w14:ligatures w14:val="none"/>
        </w:rPr>
        <w:t>, 2023).</w:t>
      </w:r>
    </w:p>
    <w:p w14:paraId="01A91B9D"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Moreover, the single-hotel-based case study that is based on the placement experience provides important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knowledge but also has academic </w:t>
      </w:r>
      <w:proofErr w:type="spellStart"/>
      <w:r w:rsidRPr="0064140E">
        <w:rPr>
          <w:rFonts w:ascii="Times New Roman" w:eastAsia="Calibri" w:hAnsi="Times New Roman" w:cs="Times New Roman"/>
          <w:kern w:val="0"/>
          <w:szCs w:val="22"/>
          <w14:ligatures w14:val="none"/>
        </w:rPr>
        <w:t>rigour</w:t>
      </w:r>
      <w:proofErr w:type="spellEnd"/>
      <w:r w:rsidRPr="0064140E">
        <w:rPr>
          <w:rFonts w:ascii="Times New Roman" w:eastAsia="Calibri" w:hAnsi="Times New Roman" w:cs="Times New Roman"/>
          <w:kern w:val="0"/>
          <w:szCs w:val="22"/>
          <w14:ligatures w14:val="none"/>
        </w:rPr>
        <w:t xml:space="preserve">. The results add to the increasing number of studies that demand more focus on the importance of </w:t>
      </w:r>
      <w:proofErr w:type="gramStart"/>
      <w:r w:rsidRPr="0064140E">
        <w:rPr>
          <w:rFonts w:ascii="Times New Roman" w:eastAsia="Calibri" w:hAnsi="Times New Roman" w:cs="Times New Roman"/>
          <w:kern w:val="0"/>
          <w:szCs w:val="22"/>
          <w14:ligatures w14:val="none"/>
        </w:rPr>
        <w:t>the operational</w:t>
      </w:r>
      <w:proofErr w:type="gramEnd"/>
      <w:r w:rsidRPr="0064140E">
        <w:rPr>
          <w:rFonts w:ascii="Times New Roman" w:eastAsia="Calibri" w:hAnsi="Times New Roman" w:cs="Times New Roman"/>
          <w:kern w:val="0"/>
          <w:szCs w:val="22"/>
          <w14:ligatures w14:val="none"/>
        </w:rPr>
        <w:t xml:space="preserve"> resilience, workforce sustainability, and coordination across departments in </w:t>
      </w:r>
      <w:proofErr w:type="gramStart"/>
      <w:r w:rsidRPr="0064140E">
        <w:rPr>
          <w:rFonts w:ascii="Times New Roman" w:eastAsia="Calibri" w:hAnsi="Times New Roman" w:cs="Times New Roman"/>
          <w:kern w:val="0"/>
          <w:szCs w:val="22"/>
          <w14:ligatures w14:val="none"/>
        </w:rPr>
        <w:t>the hospitality</w:t>
      </w:r>
      <w:proofErr w:type="gramEnd"/>
      <w:r w:rsidRPr="0064140E">
        <w:rPr>
          <w:rFonts w:ascii="Times New Roman" w:eastAsia="Calibri" w:hAnsi="Times New Roman" w:cs="Times New Roman"/>
          <w:kern w:val="0"/>
          <w:szCs w:val="22"/>
          <w14:ligatures w14:val="none"/>
        </w:rPr>
        <w:t xml:space="preserve"> management. To sum up, this study illustrates that the issue of staff shortages in the housekeeping and maintenance department has many far-reaching consequences on the performance of operations, quality of service, and the sustainability of </w:t>
      </w:r>
      <w:proofErr w:type="spellStart"/>
      <w:r w:rsidRPr="0064140E">
        <w:rPr>
          <w:rFonts w:ascii="Times New Roman" w:eastAsia="Calibri" w:hAnsi="Times New Roman" w:cs="Times New Roman"/>
          <w:kern w:val="0"/>
          <w:szCs w:val="22"/>
          <w14:ligatures w14:val="none"/>
        </w:rPr>
        <w:t>organisations</w:t>
      </w:r>
      <w:proofErr w:type="spellEnd"/>
      <w:r w:rsidRPr="0064140E">
        <w:rPr>
          <w:rFonts w:ascii="Times New Roman" w:eastAsia="Calibri" w:hAnsi="Times New Roman" w:cs="Times New Roman"/>
          <w:kern w:val="0"/>
          <w:szCs w:val="22"/>
          <w14:ligatures w14:val="none"/>
        </w:rPr>
        <w:t xml:space="preserve"> in a full-service hotel (Rahman, Reynolds and </w:t>
      </w:r>
      <w:proofErr w:type="spellStart"/>
      <w:r w:rsidRPr="0064140E">
        <w:rPr>
          <w:rFonts w:ascii="Times New Roman" w:eastAsia="Calibri" w:hAnsi="Times New Roman" w:cs="Times New Roman"/>
          <w:kern w:val="0"/>
          <w:szCs w:val="22"/>
          <w14:ligatures w14:val="none"/>
        </w:rPr>
        <w:t>Svaren</w:t>
      </w:r>
      <w:proofErr w:type="spellEnd"/>
      <w:r w:rsidRPr="0064140E">
        <w:rPr>
          <w:rFonts w:ascii="Times New Roman" w:eastAsia="Calibri" w:hAnsi="Times New Roman" w:cs="Times New Roman"/>
          <w:kern w:val="0"/>
          <w:szCs w:val="22"/>
          <w14:ligatures w14:val="none"/>
        </w:rPr>
        <w:t>, 2012). Although the identified challenges are determined by the overall conditions in the sectors, their operational effect is felt the most at the hotel level where staffing decisions directly affect the daily service provision. Meeting those problems will need immediate changes related to operational aspects, as well as extended-term strategic investments in human stability and operational preparedness (Rauch et al., 2015).</w:t>
      </w:r>
    </w:p>
    <w:p w14:paraId="4F94FB80" w14:textId="77777777" w:rsidR="0064140E" w:rsidRPr="0064140E" w:rsidRDefault="0064140E" w:rsidP="0064140E">
      <w:pPr>
        <w:keepNext/>
        <w:keepLines/>
        <w:spacing w:before="160" w:after="120" w:line="480" w:lineRule="auto"/>
        <w:outlineLvl w:val="1"/>
        <w:rPr>
          <w:rFonts w:ascii="Times New Roman" w:eastAsia="Times New Roman" w:hAnsi="Times New Roman" w:cs="Times New Roman"/>
          <w:b/>
          <w:kern w:val="0"/>
          <w:sz w:val="26"/>
          <w:szCs w:val="26"/>
          <w14:ligatures w14:val="none"/>
        </w:rPr>
      </w:pPr>
      <w:bookmarkStart w:id="34" w:name="_Toc222615510"/>
      <w:r w:rsidRPr="0064140E">
        <w:rPr>
          <w:rFonts w:ascii="Times New Roman" w:eastAsia="Times New Roman" w:hAnsi="Times New Roman" w:cs="Times New Roman"/>
          <w:b/>
          <w:kern w:val="0"/>
          <w:sz w:val="26"/>
          <w:szCs w:val="26"/>
          <w14:ligatures w14:val="none"/>
        </w:rPr>
        <w:t>5.2 Recommendations and Practical Strategies</w:t>
      </w:r>
      <w:bookmarkEnd w:id="34"/>
    </w:p>
    <w:p w14:paraId="21813073"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35" w:name="_Toc222615511"/>
      <w:r w:rsidRPr="0064140E">
        <w:rPr>
          <w:rFonts w:ascii="Times New Roman" w:eastAsia="Times New Roman" w:hAnsi="Times New Roman" w:cs="Times New Roman"/>
          <w:b/>
          <w:kern w:val="0"/>
          <w14:ligatures w14:val="none"/>
        </w:rPr>
        <w:t>5.2.1 Short-Term Operational Actions</w:t>
      </w:r>
      <w:bookmarkEnd w:id="35"/>
    </w:p>
    <w:p w14:paraId="742C6DA3"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 xml:space="preserve">5.2.1.1 Task </w:t>
      </w:r>
      <w:proofErr w:type="spellStart"/>
      <w:r w:rsidRPr="0064140E">
        <w:rPr>
          <w:rFonts w:ascii="Calibri Light" w:eastAsia="Times New Roman" w:hAnsi="Calibri Light" w:cs="Times New Roman"/>
          <w:i/>
          <w:iCs/>
          <w:color w:val="2E74B5"/>
          <w:kern w:val="0"/>
          <w:szCs w:val="22"/>
          <w14:ligatures w14:val="none"/>
        </w:rPr>
        <w:t>Prioritisation</w:t>
      </w:r>
      <w:proofErr w:type="spellEnd"/>
      <w:r w:rsidRPr="0064140E">
        <w:rPr>
          <w:rFonts w:ascii="Calibri Light" w:eastAsia="Times New Roman" w:hAnsi="Calibri Light" w:cs="Times New Roman"/>
          <w:i/>
          <w:iCs/>
          <w:color w:val="2E74B5"/>
          <w:kern w:val="0"/>
          <w:szCs w:val="22"/>
          <w14:ligatures w14:val="none"/>
        </w:rPr>
        <w:t xml:space="preserve"> </w:t>
      </w:r>
    </w:p>
    <w:p w14:paraId="6776F974" w14:textId="3925D1E4"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short-term solution to the staffing crunch experienced in hotels is to implement </w:t>
      </w:r>
      <w:proofErr w:type="gramStart"/>
      <w:r w:rsidRPr="0064140E">
        <w:rPr>
          <w:rFonts w:ascii="Times New Roman" w:eastAsia="Calibri" w:hAnsi="Times New Roman" w:cs="Times New Roman"/>
          <w:kern w:val="0"/>
          <w:szCs w:val="22"/>
          <w14:ligatures w14:val="none"/>
        </w:rPr>
        <w:t>a systematic</w:t>
      </w:r>
      <w:proofErr w:type="gramEnd"/>
      <w:r w:rsidRPr="0064140E">
        <w:rPr>
          <w:rFonts w:ascii="Times New Roman" w:eastAsia="Calibri" w:hAnsi="Times New Roman" w:cs="Times New Roman"/>
          <w:kern w:val="0"/>
          <w:szCs w:val="22"/>
          <w14:ligatures w14:val="none"/>
        </w:rPr>
        <w:t xml:space="preserve"> task </w:t>
      </w:r>
      <w:proofErr w:type="spellStart"/>
      <w:r w:rsidRPr="0064140E">
        <w:rPr>
          <w:rFonts w:ascii="Times New Roman" w:eastAsia="Calibri" w:hAnsi="Times New Roman" w:cs="Times New Roman"/>
          <w:kern w:val="0"/>
          <w:szCs w:val="22"/>
          <w14:ligatures w14:val="none"/>
        </w:rPr>
        <w:t>prioritisation</w:t>
      </w:r>
      <w:proofErr w:type="spellEnd"/>
      <w:r w:rsidRPr="0064140E">
        <w:rPr>
          <w:rFonts w:ascii="Times New Roman" w:eastAsia="Calibri" w:hAnsi="Times New Roman" w:cs="Times New Roman"/>
          <w:kern w:val="0"/>
          <w:szCs w:val="22"/>
          <w14:ligatures w14:val="none"/>
        </w:rPr>
        <w:t xml:space="preserve"> to ensure continuity of services (Rosemberg, 2020). Literature indicates that where staffing is limited, then operations should be geared towards core service results that have the greatest direct impact on guest satisfaction, which can be room cleanliness, safety, and functionality. Crystal clear </w:t>
      </w:r>
      <w:proofErr w:type="spellStart"/>
      <w:r w:rsidRPr="0064140E">
        <w:rPr>
          <w:rFonts w:ascii="Times New Roman" w:eastAsia="Calibri" w:hAnsi="Times New Roman" w:cs="Times New Roman"/>
          <w:kern w:val="0"/>
          <w:szCs w:val="22"/>
          <w14:ligatures w14:val="none"/>
        </w:rPr>
        <w:t>prioritisation</w:t>
      </w:r>
      <w:proofErr w:type="spellEnd"/>
      <w:r w:rsidRPr="0064140E">
        <w:rPr>
          <w:rFonts w:ascii="Times New Roman" w:eastAsia="Calibri" w:hAnsi="Times New Roman" w:cs="Times New Roman"/>
          <w:kern w:val="0"/>
          <w:szCs w:val="22"/>
          <w14:ligatures w14:val="none"/>
        </w:rPr>
        <w:t xml:space="preserve"> frameworks can be used to make sure that vital </w:t>
      </w:r>
      <w:r w:rsidRPr="0064140E">
        <w:rPr>
          <w:rFonts w:ascii="Times New Roman" w:eastAsia="Calibri" w:hAnsi="Times New Roman" w:cs="Times New Roman"/>
          <w:kern w:val="0"/>
          <w:szCs w:val="22"/>
          <w14:ligatures w14:val="none"/>
        </w:rPr>
        <w:lastRenderedPageBreak/>
        <w:t>housekeeping and maintenance are accomplished regularly</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even at times when </w:t>
      </w:r>
      <w:proofErr w:type="gramStart"/>
      <w:r w:rsidRPr="0064140E">
        <w:rPr>
          <w:rFonts w:ascii="Times New Roman" w:eastAsia="Calibri" w:hAnsi="Times New Roman" w:cs="Times New Roman"/>
          <w:kern w:val="0"/>
          <w:szCs w:val="22"/>
          <w14:ligatures w14:val="none"/>
        </w:rPr>
        <w:t>full service</w:t>
      </w:r>
      <w:proofErr w:type="gramEnd"/>
      <w:r w:rsidRPr="0064140E">
        <w:rPr>
          <w:rFonts w:ascii="Times New Roman" w:eastAsia="Calibri" w:hAnsi="Times New Roman" w:cs="Times New Roman"/>
          <w:kern w:val="0"/>
          <w:szCs w:val="22"/>
          <w14:ligatures w14:val="none"/>
        </w:rPr>
        <w:t xml:space="preserve"> standards may not be met in all the areas (Rosenbaum and Wong, 2015). In Best Western Abbots Barton Hotel, this strategy may be to classify the housekeeping and maintenance </w:t>
      </w:r>
      <w:r w:rsidR="00A263A8">
        <w:rPr>
          <w:rFonts w:ascii="Times New Roman" w:eastAsia="Calibri" w:hAnsi="Times New Roman" w:cs="Times New Roman"/>
          <w:kern w:val="0"/>
          <w:szCs w:val="22"/>
          <w14:ligatures w14:val="none"/>
        </w:rPr>
        <w:t>activities</w:t>
      </w:r>
      <w:r w:rsidRPr="0064140E">
        <w:rPr>
          <w:rFonts w:ascii="Times New Roman" w:eastAsia="Calibri" w:hAnsi="Times New Roman" w:cs="Times New Roman"/>
          <w:kern w:val="0"/>
          <w:szCs w:val="22"/>
          <w14:ligatures w14:val="none"/>
        </w:rPr>
        <w:t xml:space="preserve"> into critical, important and deferrable activities. The most important tasks, e.g. room sanitation and urgent repairs, should be handled as urgently as possible; all other maintenance tasks that are not essential and that require deeper cleaning or aesthetics can be rescheduled to the times of lower occupancy. Such </w:t>
      </w:r>
      <w:proofErr w:type="spellStart"/>
      <w:r w:rsidRPr="0064140E">
        <w:rPr>
          <w:rFonts w:ascii="Times New Roman" w:eastAsia="Calibri" w:hAnsi="Times New Roman" w:cs="Times New Roman"/>
          <w:kern w:val="0"/>
          <w:szCs w:val="22"/>
          <w14:ligatures w14:val="none"/>
        </w:rPr>
        <w:t>prioritisation</w:t>
      </w:r>
      <w:proofErr w:type="spellEnd"/>
      <w:r w:rsidRPr="0064140E">
        <w:rPr>
          <w:rFonts w:ascii="Times New Roman" w:eastAsia="Calibri" w:hAnsi="Times New Roman" w:cs="Times New Roman"/>
          <w:kern w:val="0"/>
          <w:szCs w:val="22"/>
          <w14:ligatures w14:val="none"/>
        </w:rPr>
        <w:t xml:space="preserve"> in an </w:t>
      </w:r>
      <w:proofErr w:type="spellStart"/>
      <w:r w:rsidRPr="0064140E">
        <w:rPr>
          <w:rFonts w:ascii="Times New Roman" w:eastAsia="Calibri" w:hAnsi="Times New Roman" w:cs="Times New Roman"/>
          <w:kern w:val="0"/>
          <w:szCs w:val="22"/>
          <w14:ligatures w14:val="none"/>
        </w:rPr>
        <w:t>organised</w:t>
      </w:r>
      <w:proofErr w:type="spellEnd"/>
      <w:r w:rsidRPr="0064140E">
        <w:rPr>
          <w:rFonts w:ascii="Times New Roman" w:eastAsia="Calibri" w:hAnsi="Times New Roman" w:cs="Times New Roman"/>
          <w:kern w:val="0"/>
          <w:szCs w:val="22"/>
          <w14:ligatures w14:val="none"/>
        </w:rPr>
        <w:t xml:space="preserve"> way would ease the working load on employees and protect service quality in critical service fronts (</w:t>
      </w:r>
      <w:proofErr w:type="spellStart"/>
      <w:r w:rsidRPr="0064140E">
        <w:rPr>
          <w:rFonts w:ascii="Times New Roman" w:eastAsia="Calibri" w:hAnsi="Times New Roman" w:cs="Times New Roman"/>
          <w:kern w:val="0"/>
          <w:szCs w:val="22"/>
          <w14:ligatures w14:val="none"/>
        </w:rPr>
        <w:t>Rumambi</w:t>
      </w:r>
      <w:proofErr w:type="spellEnd"/>
      <w:r w:rsidRPr="0064140E">
        <w:rPr>
          <w:rFonts w:ascii="Times New Roman" w:eastAsia="Calibri" w:hAnsi="Times New Roman" w:cs="Times New Roman"/>
          <w:kern w:val="0"/>
          <w:szCs w:val="22"/>
          <w14:ligatures w14:val="none"/>
        </w:rPr>
        <w:t>, 2007).</w:t>
      </w:r>
    </w:p>
    <w:p w14:paraId="5A4CBF11"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5.2.1.2 Cross-Department Coordination</w:t>
      </w:r>
    </w:p>
    <w:p w14:paraId="4D4AC68B"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other short-term solution to the impact of understaffing is improved cross-department coordination (S.N. et al., 2024). In the studies, high communication between the housekeeping, maintenance and front office teams enhances the responsiveness of operations and lowers the service bottlenecks. The alignment can be enhanced by updating each other </w:t>
      </w:r>
      <w:proofErr w:type="gramStart"/>
      <w:r w:rsidRPr="0064140E">
        <w:rPr>
          <w:rFonts w:ascii="Times New Roman" w:eastAsia="Calibri" w:hAnsi="Times New Roman" w:cs="Times New Roman"/>
          <w:kern w:val="0"/>
          <w:szCs w:val="22"/>
          <w14:ligatures w14:val="none"/>
        </w:rPr>
        <w:t>on a daily basis</w:t>
      </w:r>
      <w:proofErr w:type="gramEnd"/>
      <w:r w:rsidRPr="0064140E">
        <w:rPr>
          <w:rFonts w:ascii="Times New Roman" w:eastAsia="Calibri" w:hAnsi="Times New Roman" w:cs="Times New Roman"/>
          <w:kern w:val="0"/>
          <w:szCs w:val="22"/>
          <w14:ligatures w14:val="none"/>
        </w:rPr>
        <w:t xml:space="preserve"> and sharing operational updates, allowing the departments to be more attentive and responsive to challenges. In the case of Best Western Abbots Barton Hotel, better coordination would involve collaborative planning sessions between the housekeeping and maintenance </w:t>
      </w:r>
      <w:proofErr w:type="gramStart"/>
      <w:r w:rsidRPr="0064140E">
        <w:rPr>
          <w:rFonts w:ascii="Times New Roman" w:eastAsia="Calibri" w:hAnsi="Times New Roman" w:cs="Times New Roman"/>
          <w:kern w:val="0"/>
          <w:szCs w:val="22"/>
          <w14:ligatures w14:val="none"/>
        </w:rPr>
        <w:t>supervisors</w:t>
      </w:r>
      <w:proofErr w:type="gramEnd"/>
      <w:r w:rsidRPr="0064140E">
        <w:rPr>
          <w:rFonts w:ascii="Times New Roman" w:eastAsia="Calibri" w:hAnsi="Times New Roman" w:cs="Times New Roman"/>
          <w:kern w:val="0"/>
          <w:szCs w:val="22"/>
          <w14:ligatures w14:val="none"/>
        </w:rPr>
        <w:t xml:space="preserve"> and they should be backed with real-time communication channels (Saeed, Zhang and Abdulwase, 2021). It would allow identifying the problems with room preparedness faster, as well as the needs </w:t>
      </w:r>
      <w:proofErr w:type="gramStart"/>
      <w:r w:rsidRPr="0064140E">
        <w:rPr>
          <w:rFonts w:ascii="Times New Roman" w:eastAsia="Calibri" w:hAnsi="Times New Roman" w:cs="Times New Roman"/>
          <w:kern w:val="0"/>
          <w:szCs w:val="22"/>
          <w14:ligatures w14:val="none"/>
        </w:rPr>
        <w:t>in</w:t>
      </w:r>
      <w:proofErr w:type="gramEnd"/>
      <w:r w:rsidRPr="0064140E">
        <w:rPr>
          <w:rFonts w:ascii="Times New Roman" w:eastAsia="Calibri" w:hAnsi="Times New Roman" w:cs="Times New Roman"/>
          <w:kern w:val="0"/>
          <w:szCs w:val="22"/>
          <w14:ligatures w14:val="none"/>
        </w:rPr>
        <w:t xml:space="preserve"> maintenance, ensuring fewer delays in releasing rooms and decreasing dissatisfaction on the part of guests.</w:t>
      </w:r>
    </w:p>
    <w:p w14:paraId="48AF9464"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36" w:name="_Toc222615512"/>
      <w:r w:rsidRPr="0064140E">
        <w:rPr>
          <w:rFonts w:ascii="Times New Roman" w:eastAsia="Times New Roman" w:hAnsi="Times New Roman" w:cs="Times New Roman"/>
          <w:b/>
          <w:kern w:val="0"/>
          <w14:ligatures w14:val="none"/>
        </w:rPr>
        <w:lastRenderedPageBreak/>
        <w:t>5.2.2 Medium-Term Strategies</w:t>
      </w:r>
      <w:bookmarkEnd w:id="36"/>
    </w:p>
    <w:p w14:paraId="12DCAEA0"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 xml:space="preserve">5.2.2.1 Staff Retention Initiatives </w:t>
      </w:r>
    </w:p>
    <w:p w14:paraId="3723F1FD"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Medium-term plans must be aimed at solving the root cause of staff </w:t>
      </w:r>
      <w:proofErr w:type="gramStart"/>
      <w:r w:rsidRPr="0064140E">
        <w:rPr>
          <w:rFonts w:ascii="Times New Roman" w:eastAsia="Calibri" w:hAnsi="Times New Roman" w:cs="Times New Roman"/>
          <w:kern w:val="0"/>
          <w:szCs w:val="22"/>
          <w14:ligatures w14:val="none"/>
        </w:rPr>
        <w:t>shortages</w:t>
      </w:r>
      <w:proofErr w:type="gramEnd"/>
      <w:r w:rsidRPr="0064140E">
        <w:rPr>
          <w:rFonts w:ascii="Times New Roman" w:eastAsia="Calibri" w:hAnsi="Times New Roman" w:cs="Times New Roman"/>
          <w:kern w:val="0"/>
          <w:szCs w:val="22"/>
          <w14:ligatures w14:val="none"/>
        </w:rPr>
        <w:t xml:space="preserve"> especially high levels of employee turnover (Salama et al., 2021). The literature in the field of hospitality focuses on the fact that retention is frequently cheaper than recruitment and highly dependent on the working conditions, balance of work, recognition and development opportunities. Increasing job satisfaction in housekeeping and maintenance departments can largely increase the stability of the workforce. Best Western Abbots Barton Hotel can introduce specific retention strategies at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level, including flexible work schedules, redistribution of work during peak seasons and recognition retention </w:t>
      </w:r>
      <w:proofErr w:type="spellStart"/>
      <w:r w:rsidRPr="0064140E">
        <w:rPr>
          <w:rFonts w:ascii="Times New Roman" w:eastAsia="Calibri" w:hAnsi="Times New Roman" w:cs="Times New Roman"/>
          <w:kern w:val="0"/>
          <w:szCs w:val="22"/>
          <w14:ligatures w14:val="none"/>
        </w:rPr>
        <w:t>programmes</w:t>
      </w:r>
      <w:proofErr w:type="spellEnd"/>
      <w:r w:rsidRPr="0064140E">
        <w:rPr>
          <w:rFonts w:ascii="Times New Roman" w:eastAsia="Calibri" w:hAnsi="Times New Roman" w:cs="Times New Roman"/>
          <w:kern w:val="0"/>
          <w:szCs w:val="22"/>
          <w14:ligatures w14:val="none"/>
        </w:rPr>
        <w:t xml:space="preserve"> to </w:t>
      </w:r>
      <w:proofErr w:type="spellStart"/>
      <w:r w:rsidRPr="0064140E">
        <w:rPr>
          <w:rFonts w:ascii="Times New Roman" w:eastAsia="Calibri" w:hAnsi="Times New Roman" w:cs="Times New Roman"/>
          <w:kern w:val="0"/>
          <w:szCs w:val="22"/>
          <w14:ligatures w14:val="none"/>
        </w:rPr>
        <w:t>recognise</w:t>
      </w:r>
      <w:proofErr w:type="spellEnd"/>
      <w:r w:rsidRPr="0064140E">
        <w:rPr>
          <w:rFonts w:ascii="Times New Roman" w:eastAsia="Calibri" w:hAnsi="Times New Roman" w:cs="Times New Roman"/>
          <w:kern w:val="0"/>
          <w:szCs w:val="22"/>
          <w14:ligatures w14:val="none"/>
        </w:rPr>
        <w:t xml:space="preserve"> valuable employee input (Shang et al., 2019). Giving certain progression opportunities and access to skills development can also enhance employee engagement and decrease turnover, which will lead to an increase in operational stability in the long term.</w:t>
      </w:r>
    </w:p>
    <w:p w14:paraId="790743C9"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 xml:space="preserve">5.2.2.2 Preventive Maintenance Planning </w:t>
      </w:r>
    </w:p>
    <w:p w14:paraId="26C05DCC"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 results of this paper show the dangers of reactive maintenance methodology instigated by personnel restrictions (Tefera and </w:t>
      </w:r>
      <w:proofErr w:type="spellStart"/>
      <w:r w:rsidRPr="0064140E">
        <w:rPr>
          <w:rFonts w:ascii="Times New Roman" w:eastAsia="Calibri" w:hAnsi="Times New Roman" w:cs="Times New Roman"/>
          <w:kern w:val="0"/>
          <w:szCs w:val="22"/>
          <w14:ligatures w14:val="none"/>
        </w:rPr>
        <w:t>Migiro</w:t>
      </w:r>
      <w:proofErr w:type="spellEnd"/>
      <w:r w:rsidRPr="0064140E">
        <w:rPr>
          <w:rFonts w:ascii="Times New Roman" w:eastAsia="Calibri" w:hAnsi="Times New Roman" w:cs="Times New Roman"/>
          <w:kern w:val="0"/>
          <w:szCs w:val="22"/>
          <w14:ligatures w14:val="none"/>
        </w:rPr>
        <w:t xml:space="preserve">, 2019). Reintroduction of preventive maintenance schedules should therefore be one of the priorities of medium-term planning to minimize equipment downtimes and long-term costs of operation. Preventive maintenance is </w:t>
      </w:r>
      <w:proofErr w:type="spellStart"/>
      <w:r w:rsidRPr="0064140E">
        <w:rPr>
          <w:rFonts w:ascii="Times New Roman" w:eastAsia="Calibri" w:hAnsi="Times New Roman" w:cs="Times New Roman"/>
          <w:kern w:val="0"/>
          <w:szCs w:val="22"/>
          <w14:ligatures w14:val="none"/>
        </w:rPr>
        <w:t>recognised</w:t>
      </w:r>
      <w:proofErr w:type="spellEnd"/>
      <w:r w:rsidRPr="0064140E">
        <w:rPr>
          <w:rFonts w:ascii="Times New Roman" w:eastAsia="Calibri" w:hAnsi="Times New Roman" w:cs="Times New Roman"/>
          <w:kern w:val="0"/>
          <w:szCs w:val="22"/>
          <w14:ligatures w14:val="none"/>
        </w:rPr>
        <w:t xml:space="preserve"> universally as a necessity in the hotel </w:t>
      </w:r>
      <w:proofErr w:type="gramStart"/>
      <w:r w:rsidRPr="0064140E">
        <w:rPr>
          <w:rFonts w:ascii="Times New Roman" w:eastAsia="Calibri" w:hAnsi="Times New Roman" w:cs="Times New Roman"/>
          <w:kern w:val="0"/>
          <w:szCs w:val="22"/>
          <w14:ligatures w14:val="none"/>
        </w:rPr>
        <w:t>setup</w:t>
      </w:r>
      <w:proofErr w:type="gramEnd"/>
      <w:r w:rsidRPr="0064140E">
        <w:rPr>
          <w:rFonts w:ascii="Times New Roman" w:eastAsia="Calibri" w:hAnsi="Times New Roman" w:cs="Times New Roman"/>
          <w:kern w:val="0"/>
          <w:szCs w:val="22"/>
          <w14:ligatures w14:val="none"/>
        </w:rPr>
        <w:t xml:space="preserve"> in terms of longevity and reliability of assets. In the case of Best Western Abbots Barton Hotel, the creation of a preventive maintenance schedule according to occupancy rates would be useful to strike a balance between the demands of operations and the maintenance potential (Sharma and Kaushik, 2021). This would be achieved by </w:t>
      </w:r>
      <w:r w:rsidRPr="0064140E">
        <w:rPr>
          <w:rFonts w:ascii="Times New Roman" w:eastAsia="Calibri" w:hAnsi="Times New Roman" w:cs="Times New Roman"/>
          <w:kern w:val="0"/>
          <w:szCs w:val="22"/>
          <w14:ligatures w14:val="none"/>
        </w:rPr>
        <w:lastRenderedPageBreak/>
        <w:t xml:space="preserve">setting budgeted time aside to conduct regular checks and services, which would in turn lessen the amount of emergency repair work done by indirectly putting pressure on the housekeeping operations </w:t>
      </w:r>
      <w:proofErr w:type="gramStart"/>
      <w:r w:rsidRPr="0064140E">
        <w:rPr>
          <w:rFonts w:ascii="Times New Roman" w:eastAsia="Calibri" w:hAnsi="Times New Roman" w:cs="Times New Roman"/>
          <w:kern w:val="0"/>
          <w:szCs w:val="22"/>
          <w14:ligatures w14:val="none"/>
        </w:rPr>
        <w:t>and also</w:t>
      </w:r>
      <w:proofErr w:type="gramEnd"/>
      <w:r w:rsidRPr="0064140E">
        <w:rPr>
          <w:rFonts w:ascii="Times New Roman" w:eastAsia="Calibri" w:hAnsi="Times New Roman" w:cs="Times New Roman"/>
          <w:kern w:val="0"/>
          <w:szCs w:val="22"/>
          <w14:ligatures w14:val="none"/>
        </w:rPr>
        <w:t xml:space="preserve"> increasing </w:t>
      </w:r>
      <w:proofErr w:type="gramStart"/>
      <w:r w:rsidRPr="0064140E">
        <w:rPr>
          <w:rFonts w:ascii="Times New Roman" w:eastAsia="Calibri" w:hAnsi="Times New Roman" w:cs="Times New Roman"/>
          <w:kern w:val="0"/>
          <w:szCs w:val="22"/>
          <w14:ligatures w14:val="none"/>
        </w:rPr>
        <w:t>the overall</w:t>
      </w:r>
      <w:proofErr w:type="gramEnd"/>
      <w:r w:rsidRPr="0064140E">
        <w:rPr>
          <w:rFonts w:ascii="Times New Roman" w:eastAsia="Calibri" w:hAnsi="Times New Roman" w:cs="Times New Roman"/>
          <w:kern w:val="0"/>
          <w:szCs w:val="22"/>
          <w14:ligatures w14:val="none"/>
        </w:rPr>
        <w:t xml:space="preserve"> efficiency.</w:t>
      </w:r>
    </w:p>
    <w:p w14:paraId="3CDB249D" w14:textId="77777777" w:rsidR="0064140E" w:rsidRPr="0064140E" w:rsidRDefault="0064140E" w:rsidP="0064140E">
      <w:pPr>
        <w:keepNext/>
        <w:keepLines/>
        <w:spacing w:before="160" w:after="120" w:line="480" w:lineRule="auto"/>
        <w:jc w:val="both"/>
        <w:outlineLvl w:val="2"/>
        <w:rPr>
          <w:rFonts w:ascii="Times New Roman" w:eastAsia="Times New Roman" w:hAnsi="Times New Roman" w:cs="Times New Roman"/>
          <w:b/>
          <w:kern w:val="0"/>
          <w14:ligatures w14:val="none"/>
        </w:rPr>
      </w:pPr>
      <w:bookmarkStart w:id="37" w:name="_Toc222615513"/>
      <w:r w:rsidRPr="0064140E">
        <w:rPr>
          <w:rFonts w:ascii="Times New Roman" w:eastAsia="Times New Roman" w:hAnsi="Times New Roman" w:cs="Times New Roman"/>
          <w:b/>
          <w:kern w:val="0"/>
          <w14:ligatures w14:val="none"/>
        </w:rPr>
        <w:t>5.2.3 Long-Term Strategic Improvements</w:t>
      </w:r>
      <w:bookmarkEnd w:id="37"/>
    </w:p>
    <w:p w14:paraId="3E187C25"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 xml:space="preserve">5.2.3.1 Workforce Planning </w:t>
      </w:r>
    </w:p>
    <w:p w14:paraId="4C5F5A80"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To achieve long-term enhancement, there should be a strategic workforce planning to synchronize the level of workforce with the business purpose and the operational demand. As highlighted in research on hospitality, it is important to make predictions on the number of people who will be required to work depending on the occupancy patterns, </w:t>
      </w:r>
      <w:proofErr w:type="spellStart"/>
      <w:r w:rsidRPr="0064140E">
        <w:rPr>
          <w:rFonts w:ascii="Times New Roman" w:eastAsia="Calibri" w:hAnsi="Times New Roman" w:cs="Times New Roman"/>
          <w:kern w:val="0"/>
          <w:szCs w:val="22"/>
          <w14:ligatures w14:val="none"/>
        </w:rPr>
        <w:t>seasonalities</w:t>
      </w:r>
      <w:proofErr w:type="spellEnd"/>
      <w:r w:rsidRPr="0064140E">
        <w:rPr>
          <w:rFonts w:ascii="Times New Roman" w:eastAsia="Calibri" w:hAnsi="Times New Roman" w:cs="Times New Roman"/>
          <w:kern w:val="0"/>
          <w:szCs w:val="22"/>
          <w14:ligatures w14:val="none"/>
        </w:rPr>
        <w:t xml:space="preserve">, and services they offer. Strategic workforce planning allows hotels to stop responding with staffing in reactionary modes and developing a sustainable operational capacity (Wirya, 2023). In the case of Best Western Abbots Barton Hotel, long-term workforce planning may entail coming up with a staffing model that has flexible roles, cross-training, and contingency staffing arrangements. This would further strengthen the hotel to respond to changes in demand and minimize the need to resort to overtime or emergency staffing responses which </w:t>
      </w:r>
      <w:proofErr w:type="gramStart"/>
      <w:r w:rsidRPr="0064140E">
        <w:rPr>
          <w:rFonts w:ascii="Times New Roman" w:eastAsia="Calibri" w:hAnsi="Times New Roman" w:cs="Times New Roman"/>
          <w:kern w:val="0"/>
          <w:szCs w:val="22"/>
          <w14:ligatures w14:val="none"/>
        </w:rPr>
        <w:t>increases</w:t>
      </w:r>
      <w:proofErr w:type="gramEnd"/>
      <w:r w:rsidRPr="0064140E">
        <w:rPr>
          <w:rFonts w:ascii="Times New Roman" w:eastAsia="Calibri" w:hAnsi="Times New Roman" w:cs="Times New Roman"/>
          <w:kern w:val="0"/>
          <w:szCs w:val="22"/>
          <w14:ligatures w14:val="none"/>
        </w:rPr>
        <w:t xml:space="preserve"> operational resilience (Teng, Cheon and Grover, 1995).</w:t>
      </w:r>
    </w:p>
    <w:p w14:paraId="011FD026"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5.2.3.2 Technology and Automation Support</w:t>
      </w:r>
    </w:p>
    <w:p w14:paraId="3C80E7A5" w14:textId="766D3BA6"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There is a high potential of using technology and automation to assist </w:t>
      </w:r>
      <w:proofErr w:type="spellStart"/>
      <w:r w:rsidR="00A263A8">
        <w:rPr>
          <w:rFonts w:ascii="Times New Roman" w:eastAsia="Calibri" w:hAnsi="Times New Roman" w:cs="Times New Roman"/>
          <w:kern w:val="0"/>
          <w:szCs w:val="22"/>
          <w14:ligatures w14:val="none"/>
        </w:rPr>
        <w:t>labour-intensive</w:t>
      </w:r>
      <w:proofErr w:type="spellEnd"/>
      <w:r w:rsidRPr="0064140E">
        <w:rPr>
          <w:rFonts w:ascii="Times New Roman" w:eastAsia="Calibri" w:hAnsi="Times New Roman" w:cs="Times New Roman"/>
          <w:kern w:val="0"/>
          <w:szCs w:val="22"/>
          <w14:ligatures w14:val="none"/>
        </w:rPr>
        <w:t xml:space="preserve"> hotel establishments (Wu, Song and Shen, 2017). Management information systems in digital housekeeping, predictive maintenance software, and inventory management tools may enhance task assignment, communication and efficiency. Technology cannot substitute human </w:t>
      </w:r>
      <w:proofErr w:type="spellStart"/>
      <w:r w:rsidRPr="0064140E">
        <w:rPr>
          <w:rFonts w:ascii="Times New Roman" w:eastAsia="Calibri" w:hAnsi="Times New Roman" w:cs="Times New Roman"/>
          <w:kern w:val="0"/>
          <w:szCs w:val="22"/>
          <w14:ligatures w14:val="none"/>
        </w:rPr>
        <w:t>labour</w:t>
      </w:r>
      <w:proofErr w:type="spellEnd"/>
      <w:r w:rsidRPr="0064140E">
        <w:rPr>
          <w:rFonts w:ascii="Times New Roman" w:eastAsia="Calibri" w:hAnsi="Times New Roman" w:cs="Times New Roman"/>
          <w:kern w:val="0"/>
          <w:szCs w:val="22"/>
          <w14:ligatures w14:val="none"/>
        </w:rPr>
        <w:t xml:space="preserve">, but it might alleviate the administrative load and </w:t>
      </w:r>
      <w:proofErr w:type="spellStart"/>
      <w:r w:rsidRPr="0064140E">
        <w:rPr>
          <w:rFonts w:ascii="Times New Roman" w:eastAsia="Calibri" w:hAnsi="Times New Roman" w:cs="Times New Roman"/>
          <w:kern w:val="0"/>
          <w:szCs w:val="22"/>
          <w14:ligatures w14:val="none"/>
        </w:rPr>
        <w:t>maximise</w:t>
      </w:r>
      <w:proofErr w:type="spellEnd"/>
      <w:r w:rsidRPr="0064140E">
        <w:rPr>
          <w:rFonts w:ascii="Times New Roman" w:eastAsia="Calibri" w:hAnsi="Times New Roman" w:cs="Times New Roman"/>
          <w:kern w:val="0"/>
          <w:szCs w:val="22"/>
          <w14:ligatures w14:val="none"/>
        </w:rPr>
        <w:t xml:space="preserve"> the </w:t>
      </w:r>
      <w:proofErr w:type="spellStart"/>
      <w:r w:rsidRPr="0064140E">
        <w:rPr>
          <w:rFonts w:ascii="Times New Roman" w:eastAsia="Calibri" w:hAnsi="Times New Roman" w:cs="Times New Roman"/>
          <w:kern w:val="0"/>
          <w:szCs w:val="22"/>
          <w14:ligatures w14:val="none"/>
        </w:rPr>
        <w:t>utilisation</w:t>
      </w:r>
      <w:proofErr w:type="spellEnd"/>
      <w:r w:rsidRPr="0064140E">
        <w:rPr>
          <w:rFonts w:ascii="Times New Roman" w:eastAsia="Calibri" w:hAnsi="Times New Roman" w:cs="Times New Roman"/>
          <w:kern w:val="0"/>
          <w:szCs w:val="22"/>
          <w14:ligatures w14:val="none"/>
        </w:rPr>
        <w:t xml:space="preserve"> of resources. In Best Western </w:t>
      </w:r>
      <w:r w:rsidRPr="0064140E">
        <w:rPr>
          <w:rFonts w:ascii="Times New Roman" w:eastAsia="Calibri" w:hAnsi="Times New Roman" w:cs="Times New Roman"/>
          <w:kern w:val="0"/>
          <w:szCs w:val="22"/>
          <w14:ligatures w14:val="none"/>
        </w:rPr>
        <w:lastRenderedPageBreak/>
        <w:t xml:space="preserve">Abbots Barton Hotel, the use of operational technology would be beneficial in terms of housekeeping scheduling, maintenance reporting, and asset tracking </w:t>
      </w:r>
      <w:r w:rsidR="00A263A8">
        <w:rPr>
          <w:rFonts w:ascii="Times New Roman" w:eastAsia="Calibri" w:hAnsi="Times New Roman" w:cs="Times New Roman"/>
          <w:kern w:val="0"/>
          <w:szCs w:val="22"/>
          <w14:ligatures w14:val="none"/>
        </w:rPr>
        <w:t>through</w:t>
      </w:r>
      <w:r w:rsidRPr="0064140E">
        <w:rPr>
          <w:rFonts w:ascii="Times New Roman" w:eastAsia="Calibri" w:hAnsi="Times New Roman" w:cs="Times New Roman"/>
          <w:kern w:val="0"/>
          <w:szCs w:val="22"/>
          <w14:ligatures w14:val="none"/>
        </w:rPr>
        <w:t xml:space="preserve"> gradual investment. These tools would increase transparency and decision-making</w:t>
      </w:r>
      <w:r w:rsidR="00A263A8">
        <w:rPr>
          <w:rFonts w:ascii="Times New Roman" w:eastAsia="Calibri" w:hAnsi="Times New Roman" w:cs="Times New Roman"/>
          <w:kern w:val="0"/>
          <w:szCs w:val="22"/>
          <w14:ligatures w14:val="none"/>
        </w:rPr>
        <w:t>,</w:t>
      </w:r>
      <w:r w:rsidRPr="0064140E">
        <w:rPr>
          <w:rFonts w:ascii="Times New Roman" w:eastAsia="Calibri" w:hAnsi="Times New Roman" w:cs="Times New Roman"/>
          <w:kern w:val="0"/>
          <w:szCs w:val="22"/>
          <w14:ligatures w14:val="none"/>
        </w:rPr>
        <w:t xml:space="preserve"> enabling the use of scarce staff resources to be used more efficiently and contribute to the provision of uniform service delivery (Yacoub and </w:t>
      </w:r>
      <w:proofErr w:type="spellStart"/>
      <w:r w:rsidRPr="0064140E">
        <w:rPr>
          <w:rFonts w:ascii="Times New Roman" w:eastAsia="Calibri" w:hAnsi="Times New Roman" w:cs="Times New Roman"/>
          <w:kern w:val="0"/>
          <w:szCs w:val="22"/>
          <w14:ligatures w14:val="none"/>
        </w:rPr>
        <w:t>Elhajjar</w:t>
      </w:r>
      <w:proofErr w:type="spellEnd"/>
      <w:r w:rsidRPr="0064140E">
        <w:rPr>
          <w:rFonts w:ascii="Times New Roman" w:eastAsia="Calibri" w:hAnsi="Times New Roman" w:cs="Times New Roman"/>
          <w:kern w:val="0"/>
          <w:szCs w:val="22"/>
          <w14:ligatures w14:val="none"/>
        </w:rPr>
        <w:t>, 2021).</w:t>
      </w:r>
    </w:p>
    <w:p w14:paraId="3843745E" w14:textId="77777777" w:rsidR="0064140E" w:rsidRPr="0064140E" w:rsidRDefault="0064140E" w:rsidP="0064140E">
      <w:pPr>
        <w:keepNext/>
        <w:keepLines/>
        <w:spacing w:before="40" w:after="0" w:line="480" w:lineRule="auto"/>
        <w:jc w:val="both"/>
        <w:outlineLvl w:val="3"/>
        <w:rPr>
          <w:rFonts w:ascii="Calibri Light" w:eastAsia="Times New Roman" w:hAnsi="Calibri Light" w:cs="Times New Roman"/>
          <w:i/>
          <w:iCs/>
          <w:color w:val="2E74B5"/>
          <w:kern w:val="0"/>
          <w:szCs w:val="22"/>
          <w14:ligatures w14:val="none"/>
        </w:rPr>
      </w:pPr>
      <w:r w:rsidRPr="0064140E">
        <w:rPr>
          <w:rFonts w:ascii="Calibri Light" w:eastAsia="Times New Roman" w:hAnsi="Calibri Light" w:cs="Times New Roman"/>
          <w:i/>
          <w:iCs/>
          <w:color w:val="2E74B5"/>
          <w:kern w:val="0"/>
          <w:szCs w:val="22"/>
          <w14:ligatures w14:val="none"/>
        </w:rPr>
        <w:t xml:space="preserve">5.2.3.3 </w:t>
      </w:r>
      <w:proofErr w:type="spellStart"/>
      <w:r w:rsidRPr="0064140E">
        <w:rPr>
          <w:rFonts w:ascii="Calibri Light" w:eastAsia="Times New Roman" w:hAnsi="Calibri Light" w:cs="Times New Roman"/>
          <w:i/>
          <w:iCs/>
          <w:color w:val="2E74B5"/>
          <w:kern w:val="0"/>
          <w:szCs w:val="22"/>
          <w14:ligatures w14:val="none"/>
        </w:rPr>
        <w:t>Organisational</w:t>
      </w:r>
      <w:proofErr w:type="spellEnd"/>
      <w:r w:rsidRPr="0064140E">
        <w:rPr>
          <w:rFonts w:ascii="Calibri Light" w:eastAsia="Times New Roman" w:hAnsi="Calibri Light" w:cs="Times New Roman"/>
          <w:i/>
          <w:iCs/>
          <w:color w:val="2E74B5"/>
          <w:kern w:val="0"/>
          <w:szCs w:val="22"/>
          <w14:ligatures w14:val="none"/>
        </w:rPr>
        <w:t xml:space="preserve"> Resilience and Sustainability</w:t>
      </w:r>
    </w:p>
    <w:p w14:paraId="0ED40DC6"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t xml:space="preserve">These recommendations will eventually lead to resilience of </w:t>
      </w:r>
      <w:proofErr w:type="spellStart"/>
      <w:r w:rsidRPr="0064140E">
        <w:rPr>
          <w:rFonts w:ascii="Times New Roman" w:eastAsia="Calibri" w:hAnsi="Times New Roman" w:cs="Times New Roman"/>
          <w:kern w:val="0"/>
          <w:szCs w:val="22"/>
          <w14:ligatures w14:val="none"/>
        </w:rPr>
        <w:t>organisations</w:t>
      </w:r>
      <w:proofErr w:type="spellEnd"/>
      <w:r w:rsidRPr="0064140E">
        <w:rPr>
          <w:rFonts w:ascii="Times New Roman" w:eastAsia="Calibri" w:hAnsi="Times New Roman" w:cs="Times New Roman"/>
          <w:kern w:val="0"/>
          <w:szCs w:val="22"/>
          <w14:ligatures w14:val="none"/>
        </w:rPr>
        <w:t xml:space="preserve">- the capacity to endure, be able to adapt, and recover through </w:t>
      </w:r>
      <w:proofErr w:type="spellStart"/>
      <w:r w:rsidRPr="0064140E">
        <w:rPr>
          <w:rFonts w:ascii="Times New Roman" w:eastAsia="Calibri" w:hAnsi="Times New Roman" w:cs="Times New Roman"/>
          <w:kern w:val="0"/>
          <w:szCs w:val="22"/>
          <w14:ligatures w14:val="none"/>
        </w:rPr>
        <w:t>organisational</w:t>
      </w:r>
      <w:proofErr w:type="spellEnd"/>
      <w:r w:rsidRPr="0064140E">
        <w:rPr>
          <w:rFonts w:ascii="Times New Roman" w:eastAsia="Calibri" w:hAnsi="Times New Roman" w:cs="Times New Roman"/>
          <w:kern w:val="0"/>
          <w:szCs w:val="22"/>
          <w14:ligatures w14:val="none"/>
        </w:rPr>
        <w:t xml:space="preserve"> disturbances (Ying-hui et al., 2016). Resilience is a complex process that needs a combination of staffing stability, an adequate plan, technological assistance, and a well-coordinated effort of different departments. In full-service hotels, service sustainability and competitiveness in the long term are highly connected with resilience. With the help of the phased approach that includes short-term measures, medium-term solutions, and long-term strategies, Best Western Abbots Barton Hotel can reduce the threats of operational risks related to the staff shortage (Zhang and </w:t>
      </w:r>
      <w:proofErr w:type="spellStart"/>
      <w:r w:rsidRPr="0064140E">
        <w:rPr>
          <w:rFonts w:ascii="Times New Roman" w:eastAsia="Calibri" w:hAnsi="Times New Roman" w:cs="Times New Roman"/>
          <w:kern w:val="0"/>
          <w:szCs w:val="22"/>
          <w14:ligatures w14:val="none"/>
        </w:rPr>
        <w:t>Ruanggoon</w:t>
      </w:r>
      <w:proofErr w:type="spellEnd"/>
      <w:r w:rsidRPr="0064140E">
        <w:rPr>
          <w:rFonts w:ascii="Times New Roman" w:eastAsia="Calibri" w:hAnsi="Times New Roman" w:cs="Times New Roman"/>
          <w:kern w:val="0"/>
          <w:szCs w:val="22"/>
          <w14:ligatures w14:val="none"/>
        </w:rPr>
        <w:t>, 2025). The strategies are also very sustainable in terms of service delivery, employee wellbeing and brand image in a competitive hospitality market.</w:t>
      </w:r>
    </w:p>
    <w:p w14:paraId="78210D50"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
    <w:p w14:paraId="2708B298" w14:textId="77777777" w:rsidR="0064140E" w:rsidRPr="0064140E" w:rsidRDefault="0064140E" w:rsidP="0064140E">
      <w:pPr>
        <w:spacing w:line="480" w:lineRule="auto"/>
        <w:rPr>
          <w:rFonts w:ascii="Times New Roman" w:eastAsia="Calibri" w:hAnsi="Times New Roman" w:cs="Times New Roman"/>
          <w:kern w:val="0"/>
          <w:szCs w:val="22"/>
          <w14:ligatures w14:val="none"/>
        </w:rPr>
      </w:pPr>
      <w:r w:rsidRPr="0064140E">
        <w:rPr>
          <w:rFonts w:ascii="Times New Roman" w:eastAsia="Calibri" w:hAnsi="Times New Roman" w:cs="Times New Roman"/>
          <w:kern w:val="0"/>
          <w:szCs w:val="22"/>
          <w14:ligatures w14:val="none"/>
        </w:rPr>
        <w:br w:type="page"/>
      </w:r>
    </w:p>
    <w:p w14:paraId="13B846DD" w14:textId="77777777" w:rsidR="0064140E" w:rsidRPr="0064140E" w:rsidRDefault="0064140E" w:rsidP="0064140E">
      <w:pPr>
        <w:keepNext/>
        <w:keepLines/>
        <w:spacing w:before="360" w:after="120" w:line="480" w:lineRule="auto"/>
        <w:outlineLvl w:val="0"/>
        <w:rPr>
          <w:rFonts w:ascii="Times New Roman" w:eastAsia="Times New Roman" w:hAnsi="Times New Roman" w:cs="Times New Roman"/>
          <w:b/>
          <w:kern w:val="0"/>
          <w:sz w:val="28"/>
          <w:szCs w:val="32"/>
          <w14:ligatures w14:val="none"/>
        </w:rPr>
      </w:pPr>
      <w:bookmarkStart w:id="38" w:name="_Toc222615514"/>
      <w:r w:rsidRPr="0064140E">
        <w:rPr>
          <w:rFonts w:ascii="Times New Roman" w:eastAsia="Times New Roman" w:hAnsi="Times New Roman" w:cs="Times New Roman"/>
          <w:b/>
          <w:kern w:val="0"/>
          <w:sz w:val="28"/>
          <w:szCs w:val="32"/>
          <w14:ligatures w14:val="none"/>
        </w:rPr>
        <w:lastRenderedPageBreak/>
        <w:t>References</w:t>
      </w:r>
      <w:bookmarkEnd w:id="38"/>
    </w:p>
    <w:p w14:paraId="1F83575E" w14:textId="77777777" w:rsidR="0064140E" w:rsidRPr="0064140E" w:rsidRDefault="0064140E" w:rsidP="0064140E">
      <w:pPr>
        <w:spacing w:after="240"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Abbots Barton Hotel. (2025). </w:t>
      </w:r>
      <w:r w:rsidRPr="0064140E">
        <w:rPr>
          <w:rFonts w:ascii="Times New Roman" w:eastAsia="Times New Roman" w:hAnsi="Times New Roman" w:cs="Times New Roman"/>
          <w:i/>
          <w:iCs/>
          <w:kern w:val="0"/>
          <w14:ligatures w14:val="none"/>
        </w:rPr>
        <w:t>Abbots Barton Hotel | Hotels Near Canterbury | Best Western</w:t>
      </w:r>
      <w:r w:rsidRPr="0064140E">
        <w:rPr>
          <w:rFonts w:ascii="Times New Roman" w:eastAsia="Times New Roman" w:hAnsi="Times New Roman" w:cs="Times New Roman"/>
          <w:kern w:val="0"/>
          <w14:ligatures w14:val="none"/>
        </w:rPr>
        <w:t xml:space="preserve">. [online] Available at: </w:t>
      </w:r>
      <w:hyperlink r:id="rId6" w:history="1">
        <w:r w:rsidRPr="0064140E">
          <w:rPr>
            <w:rFonts w:ascii="Times New Roman" w:eastAsia="Times New Roman" w:hAnsi="Times New Roman" w:cs="Times New Roman"/>
            <w:color w:val="0563C1"/>
            <w:kern w:val="0"/>
            <w:u w:val="single"/>
            <w14:ligatures w14:val="none"/>
          </w:rPr>
          <w:t>https://www.abbotsbartonhotel.com/</w:t>
        </w:r>
      </w:hyperlink>
      <w:r w:rsidRPr="0064140E">
        <w:rPr>
          <w:rFonts w:ascii="Times New Roman" w:eastAsia="Times New Roman" w:hAnsi="Times New Roman" w:cs="Times New Roman"/>
          <w:kern w:val="0"/>
          <w14:ligatures w14:val="none"/>
        </w:rPr>
        <w:t xml:space="preserve"> </w:t>
      </w:r>
    </w:p>
    <w:p w14:paraId="0CBB64C7"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Abdelrazaq, H., </w:t>
      </w:r>
      <w:proofErr w:type="spellStart"/>
      <w:r w:rsidRPr="0064140E">
        <w:rPr>
          <w:rFonts w:ascii="Times New Roman" w:eastAsia="Times New Roman" w:hAnsi="Times New Roman" w:cs="Times New Roman"/>
          <w:kern w:val="0"/>
          <w14:ligatures w14:val="none"/>
        </w:rPr>
        <w:t>Aljaffal</w:t>
      </w:r>
      <w:proofErr w:type="spellEnd"/>
      <w:r w:rsidRPr="0064140E">
        <w:rPr>
          <w:rFonts w:ascii="Times New Roman" w:eastAsia="Times New Roman" w:hAnsi="Times New Roman" w:cs="Times New Roman"/>
          <w:kern w:val="0"/>
          <w14:ligatures w14:val="none"/>
        </w:rPr>
        <w:t xml:space="preserve">, T., Daruwalla, P. and Wardle, K. (2021) ‘Business sustainability through environmental and operational management in five-star hotels in Amman, Jordan’, </w:t>
      </w:r>
      <w:r w:rsidRPr="0064140E">
        <w:rPr>
          <w:rFonts w:ascii="Times New Roman" w:eastAsia="Times New Roman" w:hAnsi="Times New Roman" w:cs="Times New Roman"/>
          <w:i/>
          <w:iCs/>
          <w:kern w:val="0"/>
          <w14:ligatures w14:val="none"/>
        </w:rPr>
        <w:t>Journal of Accounting, Business and Management</w:t>
      </w:r>
      <w:r w:rsidRPr="0064140E">
        <w:rPr>
          <w:rFonts w:ascii="Times New Roman" w:eastAsia="Times New Roman" w:hAnsi="Times New Roman" w:cs="Times New Roman"/>
          <w:kern w:val="0"/>
          <w14:ligatures w14:val="none"/>
        </w:rPr>
        <w:t xml:space="preserve">, 28(1), pp. 31–45. </w:t>
      </w:r>
      <w:hyperlink r:id="rId7" w:tgtFrame="_new" w:history="1">
        <w:r w:rsidRPr="0064140E">
          <w:rPr>
            <w:rFonts w:ascii="Times New Roman" w:eastAsia="Times New Roman" w:hAnsi="Times New Roman" w:cs="Times New Roman"/>
            <w:color w:val="0563C1"/>
            <w:kern w:val="0"/>
            <w:u w:val="single"/>
            <w14:ligatures w14:val="none"/>
          </w:rPr>
          <w:t>https://doi.org/10.31966/jabminternational.v28i1.824</w:t>
        </w:r>
      </w:hyperlink>
    </w:p>
    <w:p w14:paraId="0C15DF8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Ahmad, R. and Scott, N. (2019) ‘Technology innovations towards reducing hospitality human resource costs in Langkawi, Malaysia’, </w:t>
      </w:r>
      <w:r w:rsidRPr="0064140E">
        <w:rPr>
          <w:rFonts w:ascii="Times New Roman" w:eastAsia="Times New Roman" w:hAnsi="Times New Roman" w:cs="Times New Roman"/>
          <w:i/>
          <w:iCs/>
          <w:kern w:val="0"/>
          <w14:ligatures w14:val="none"/>
        </w:rPr>
        <w:t>Tourism Review</w:t>
      </w:r>
      <w:r w:rsidRPr="0064140E">
        <w:rPr>
          <w:rFonts w:ascii="Times New Roman" w:eastAsia="Times New Roman" w:hAnsi="Times New Roman" w:cs="Times New Roman"/>
          <w:kern w:val="0"/>
          <w14:ligatures w14:val="none"/>
        </w:rPr>
        <w:t xml:space="preserve">, 74(3), pp. 547–562. </w:t>
      </w:r>
      <w:hyperlink r:id="rId8" w:tgtFrame="_new" w:history="1">
        <w:r w:rsidRPr="0064140E">
          <w:rPr>
            <w:rFonts w:ascii="Times New Roman" w:eastAsia="Times New Roman" w:hAnsi="Times New Roman" w:cs="Times New Roman"/>
            <w:color w:val="0563C1"/>
            <w:kern w:val="0"/>
            <w:u w:val="single"/>
            <w14:ligatures w14:val="none"/>
          </w:rPr>
          <w:t>https://doi.org/10.1108/TR-03-2018-0038</w:t>
        </w:r>
      </w:hyperlink>
    </w:p>
    <w:p w14:paraId="3E2D8248"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Ahmed, M. (2019) ‘The use of performance-based contracting in managing the outsourcing of a reliability-</w:t>
      </w:r>
      <w:proofErr w:type="spellStart"/>
      <w:r w:rsidRPr="0064140E">
        <w:rPr>
          <w:rFonts w:ascii="Times New Roman" w:eastAsia="Times New Roman" w:hAnsi="Times New Roman" w:cs="Times New Roman"/>
          <w:kern w:val="0"/>
          <w14:ligatures w14:val="none"/>
        </w:rPr>
        <w:t>centred</w:t>
      </w:r>
      <w:proofErr w:type="spellEnd"/>
      <w:r w:rsidRPr="0064140E">
        <w:rPr>
          <w:rFonts w:ascii="Times New Roman" w:eastAsia="Times New Roman" w:hAnsi="Times New Roman" w:cs="Times New Roman"/>
          <w:kern w:val="0"/>
          <w14:ligatures w14:val="none"/>
        </w:rPr>
        <w:t xml:space="preserve"> maintenance program’, </w:t>
      </w:r>
      <w:r w:rsidRPr="0064140E">
        <w:rPr>
          <w:rFonts w:ascii="Times New Roman" w:eastAsia="Times New Roman" w:hAnsi="Times New Roman" w:cs="Times New Roman"/>
          <w:i/>
          <w:iCs/>
          <w:kern w:val="0"/>
          <w14:ligatures w14:val="none"/>
        </w:rPr>
        <w:t>Journal of Quality in Maintenance Engineering</w:t>
      </w:r>
      <w:r w:rsidRPr="0064140E">
        <w:rPr>
          <w:rFonts w:ascii="Times New Roman" w:eastAsia="Times New Roman" w:hAnsi="Times New Roman" w:cs="Times New Roman"/>
          <w:kern w:val="0"/>
          <w14:ligatures w14:val="none"/>
        </w:rPr>
        <w:t xml:space="preserve">, 26(4), pp. 526–554. </w:t>
      </w:r>
      <w:hyperlink r:id="rId9" w:tgtFrame="_new" w:history="1">
        <w:r w:rsidRPr="0064140E">
          <w:rPr>
            <w:rFonts w:ascii="Times New Roman" w:eastAsia="Times New Roman" w:hAnsi="Times New Roman" w:cs="Times New Roman"/>
            <w:color w:val="0563C1"/>
            <w:kern w:val="0"/>
            <w:u w:val="single"/>
            <w14:ligatures w14:val="none"/>
          </w:rPr>
          <w:t>https://doi.org/10.1108/JQME-02-2018-0007</w:t>
        </w:r>
      </w:hyperlink>
    </w:p>
    <w:p w14:paraId="72EBD32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Alfredsdottir</w:t>
      </w:r>
      <w:proofErr w:type="spellEnd"/>
      <w:r w:rsidRPr="0064140E">
        <w:rPr>
          <w:rFonts w:ascii="Times New Roman" w:eastAsia="Times New Roman" w:hAnsi="Times New Roman" w:cs="Times New Roman"/>
          <w:kern w:val="0"/>
          <w14:ligatures w14:val="none"/>
        </w:rPr>
        <w:t xml:space="preserve">, H. and Björnsdóttir, K. (2007) ‘Nursing and patient safety in the operating room’, </w:t>
      </w:r>
      <w:r w:rsidRPr="0064140E">
        <w:rPr>
          <w:rFonts w:ascii="Times New Roman" w:eastAsia="Times New Roman" w:hAnsi="Times New Roman" w:cs="Times New Roman"/>
          <w:i/>
          <w:iCs/>
          <w:kern w:val="0"/>
          <w14:ligatures w14:val="none"/>
        </w:rPr>
        <w:t>Journal of Advanced Nursing</w:t>
      </w:r>
      <w:r w:rsidRPr="0064140E">
        <w:rPr>
          <w:rFonts w:ascii="Times New Roman" w:eastAsia="Times New Roman" w:hAnsi="Times New Roman" w:cs="Times New Roman"/>
          <w:kern w:val="0"/>
          <w14:ligatures w14:val="none"/>
        </w:rPr>
        <w:t xml:space="preserve">, 61(1), pp. 29–37. </w:t>
      </w:r>
      <w:hyperlink r:id="rId10" w:tgtFrame="_new" w:history="1">
        <w:r w:rsidRPr="0064140E">
          <w:rPr>
            <w:rFonts w:ascii="Times New Roman" w:eastAsia="Times New Roman" w:hAnsi="Times New Roman" w:cs="Times New Roman"/>
            <w:color w:val="0563C1"/>
            <w:kern w:val="0"/>
            <w:u w:val="single"/>
            <w14:ligatures w14:val="none"/>
          </w:rPr>
          <w:t>https://doi.org/10.1111/j.1365-2648.2007.04462.x</w:t>
        </w:r>
      </w:hyperlink>
    </w:p>
    <w:p w14:paraId="5C0F840F"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Alhalholy</w:t>
      </w:r>
      <w:proofErr w:type="spellEnd"/>
      <w:r w:rsidRPr="0064140E">
        <w:rPr>
          <w:rFonts w:ascii="Times New Roman" w:eastAsia="Times New Roman" w:hAnsi="Times New Roman" w:cs="Times New Roman"/>
          <w:kern w:val="0"/>
          <w14:ligatures w14:val="none"/>
        </w:rPr>
        <w:t xml:space="preserve">, M. and </w:t>
      </w:r>
      <w:proofErr w:type="spellStart"/>
      <w:r w:rsidRPr="0064140E">
        <w:rPr>
          <w:rFonts w:ascii="Times New Roman" w:eastAsia="Times New Roman" w:hAnsi="Times New Roman" w:cs="Times New Roman"/>
          <w:kern w:val="0"/>
          <w14:ligatures w14:val="none"/>
        </w:rPr>
        <w:t>Alkhamis</w:t>
      </w:r>
      <w:proofErr w:type="spellEnd"/>
      <w:r w:rsidRPr="0064140E">
        <w:rPr>
          <w:rFonts w:ascii="Times New Roman" w:eastAsia="Times New Roman" w:hAnsi="Times New Roman" w:cs="Times New Roman"/>
          <w:kern w:val="0"/>
          <w14:ligatures w14:val="none"/>
        </w:rPr>
        <w:t xml:space="preserve">, T. (2024) ‘Economic impact of maintenance management and planning in Tala Bay resorts in Aqaba, Jordan’, </w:t>
      </w:r>
      <w:r w:rsidRPr="0064140E">
        <w:rPr>
          <w:rFonts w:ascii="Times New Roman" w:eastAsia="Times New Roman" w:hAnsi="Times New Roman" w:cs="Times New Roman"/>
          <w:i/>
          <w:iCs/>
          <w:kern w:val="0"/>
          <w14:ligatures w14:val="none"/>
        </w:rPr>
        <w:t>American Journal of Industrial and Business Management</w:t>
      </w:r>
      <w:r w:rsidRPr="0064140E">
        <w:rPr>
          <w:rFonts w:ascii="Times New Roman" w:eastAsia="Times New Roman" w:hAnsi="Times New Roman" w:cs="Times New Roman"/>
          <w:kern w:val="0"/>
          <w14:ligatures w14:val="none"/>
        </w:rPr>
        <w:t xml:space="preserve">, 14(4), pp. 408–424. </w:t>
      </w:r>
      <w:hyperlink r:id="rId11" w:tgtFrame="_new" w:history="1">
        <w:r w:rsidRPr="0064140E">
          <w:rPr>
            <w:rFonts w:ascii="Times New Roman" w:eastAsia="Times New Roman" w:hAnsi="Times New Roman" w:cs="Times New Roman"/>
            <w:color w:val="0563C1"/>
            <w:kern w:val="0"/>
            <w:u w:val="single"/>
            <w14:ligatures w14:val="none"/>
          </w:rPr>
          <w:t>https://doi.org/10.4236/ajibm.2024.144021</w:t>
        </w:r>
      </w:hyperlink>
    </w:p>
    <w:p w14:paraId="5A4A2304"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Alhammadi, A. (2025) ‘The integration of Industry 4.0 technologies in the hospitality sector’, </w:t>
      </w:r>
      <w:r w:rsidRPr="0064140E">
        <w:rPr>
          <w:rFonts w:ascii="Times New Roman" w:eastAsia="Times New Roman" w:hAnsi="Times New Roman" w:cs="Times New Roman"/>
          <w:i/>
          <w:iCs/>
          <w:kern w:val="0"/>
          <w14:ligatures w14:val="none"/>
        </w:rPr>
        <w:t>International Journal of Technology and Systems</w:t>
      </w:r>
      <w:r w:rsidRPr="0064140E">
        <w:rPr>
          <w:rFonts w:ascii="Times New Roman" w:eastAsia="Times New Roman" w:hAnsi="Times New Roman" w:cs="Times New Roman"/>
          <w:kern w:val="0"/>
          <w14:ligatures w14:val="none"/>
        </w:rPr>
        <w:t xml:space="preserve">, 10(3), pp. 20–31. </w:t>
      </w:r>
      <w:hyperlink r:id="rId12" w:tgtFrame="_new" w:history="1">
        <w:r w:rsidRPr="0064140E">
          <w:rPr>
            <w:rFonts w:ascii="Times New Roman" w:eastAsia="Times New Roman" w:hAnsi="Times New Roman" w:cs="Times New Roman"/>
            <w:color w:val="0563C1"/>
            <w:kern w:val="0"/>
            <w:u w:val="single"/>
            <w14:ligatures w14:val="none"/>
          </w:rPr>
          <w:t>https://doi.org/10.47604/ijts.3478</w:t>
        </w:r>
      </w:hyperlink>
    </w:p>
    <w:p w14:paraId="692E3C0C"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Ali, M. and Mohamad, W. (2009) ‘Audit assessment of facilities maintenance management in a public hospital in Malaysia’, </w:t>
      </w:r>
      <w:r w:rsidRPr="0064140E">
        <w:rPr>
          <w:rFonts w:ascii="Times New Roman" w:eastAsia="Times New Roman" w:hAnsi="Times New Roman" w:cs="Times New Roman"/>
          <w:i/>
          <w:iCs/>
          <w:kern w:val="0"/>
          <w14:ligatures w14:val="none"/>
        </w:rPr>
        <w:t>Journal of Facilities Management</w:t>
      </w:r>
      <w:r w:rsidRPr="0064140E">
        <w:rPr>
          <w:rFonts w:ascii="Times New Roman" w:eastAsia="Times New Roman" w:hAnsi="Times New Roman" w:cs="Times New Roman"/>
          <w:kern w:val="0"/>
          <w14:ligatures w14:val="none"/>
        </w:rPr>
        <w:t xml:space="preserve">, 7(2), pp. 142–158. </w:t>
      </w:r>
      <w:hyperlink r:id="rId13" w:tgtFrame="_new" w:history="1">
        <w:r w:rsidRPr="0064140E">
          <w:rPr>
            <w:rFonts w:ascii="Times New Roman" w:eastAsia="Times New Roman" w:hAnsi="Times New Roman" w:cs="Times New Roman"/>
            <w:color w:val="0563C1"/>
            <w:kern w:val="0"/>
            <w:u w:val="single"/>
            <w14:ligatures w14:val="none"/>
          </w:rPr>
          <w:t>https://doi.org/10.1108/14725960910952523</w:t>
        </w:r>
      </w:hyperlink>
    </w:p>
    <w:p w14:paraId="2DC29245"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Allread, W. and </w:t>
      </w:r>
      <w:proofErr w:type="spellStart"/>
      <w:r w:rsidRPr="0064140E">
        <w:rPr>
          <w:rFonts w:ascii="Times New Roman" w:eastAsia="Times New Roman" w:hAnsi="Times New Roman" w:cs="Times New Roman"/>
          <w:kern w:val="0"/>
          <w14:ligatures w14:val="none"/>
        </w:rPr>
        <w:t>Vossenas</w:t>
      </w:r>
      <w:proofErr w:type="spellEnd"/>
      <w:r w:rsidRPr="0064140E">
        <w:rPr>
          <w:rFonts w:ascii="Times New Roman" w:eastAsia="Times New Roman" w:hAnsi="Times New Roman" w:cs="Times New Roman"/>
          <w:kern w:val="0"/>
          <w14:ligatures w14:val="none"/>
        </w:rPr>
        <w:t>, P. (</w:t>
      </w:r>
      <w:proofErr w:type="gramStart"/>
      <w:r w:rsidRPr="0064140E">
        <w:rPr>
          <w:rFonts w:ascii="Times New Roman" w:eastAsia="Times New Roman" w:hAnsi="Times New Roman" w:cs="Times New Roman"/>
          <w:kern w:val="0"/>
          <w14:ligatures w14:val="none"/>
        </w:rPr>
        <w:t>2022) ‘</w:t>
      </w:r>
      <w:proofErr w:type="gramEnd"/>
      <w:r w:rsidRPr="0064140E">
        <w:rPr>
          <w:rFonts w:ascii="Times New Roman" w:eastAsia="Times New Roman" w:hAnsi="Times New Roman" w:cs="Times New Roman"/>
          <w:kern w:val="0"/>
          <w14:ligatures w14:val="none"/>
        </w:rPr>
        <w:t xml:space="preserve">Comparisons of trunk motions and low back injury risk between alternative hotel room cleaning methods’, </w:t>
      </w:r>
      <w:r w:rsidRPr="0064140E">
        <w:rPr>
          <w:rFonts w:ascii="Times New Roman" w:eastAsia="Times New Roman" w:hAnsi="Times New Roman" w:cs="Times New Roman"/>
          <w:i/>
          <w:iCs/>
          <w:kern w:val="0"/>
          <w14:ligatures w14:val="none"/>
        </w:rPr>
        <w:t>International Journal of Environmental Research and Public Health</w:t>
      </w:r>
      <w:r w:rsidRPr="0064140E">
        <w:rPr>
          <w:rFonts w:ascii="Times New Roman" w:eastAsia="Times New Roman" w:hAnsi="Times New Roman" w:cs="Times New Roman"/>
          <w:kern w:val="0"/>
          <w14:ligatures w14:val="none"/>
        </w:rPr>
        <w:t xml:space="preserve">, 19(22), 14907. </w:t>
      </w:r>
      <w:hyperlink r:id="rId14" w:tgtFrame="_new" w:history="1">
        <w:r w:rsidRPr="0064140E">
          <w:rPr>
            <w:rFonts w:ascii="Times New Roman" w:eastAsia="Times New Roman" w:hAnsi="Times New Roman" w:cs="Times New Roman"/>
            <w:color w:val="0563C1"/>
            <w:kern w:val="0"/>
            <w:u w:val="single"/>
            <w14:ligatures w14:val="none"/>
          </w:rPr>
          <w:t>https://doi.org/10.3390/ijerph192214907</w:t>
        </w:r>
      </w:hyperlink>
    </w:p>
    <w:p w14:paraId="1C7228DA"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Amran, M., Aziz, S., </w:t>
      </w:r>
      <w:proofErr w:type="spellStart"/>
      <w:r w:rsidRPr="0064140E">
        <w:rPr>
          <w:rFonts w:ascii="Times New Roman" w:eastAsia="Times New Roman" w:hAnsi="Times New Roman" w:cs="Times New Roman"/>
          <w:kern w:val="0"/>
          <w14:ligatures w14:val="none"/>
        </w:rPr>
        <w:t>Muhtazaruddin</w:t>
      </w:r>
      <w:proofErr w:type="spellEnd"/>
      <w:r w:rsidRPr="0064140E">
        <w:rPr>
          <w:rFonts w:ascii="Times New Roman" w:eastAsia="Times New Roman" w:hAnsi="Times New Roman" w:cs="Times New Roman"/>
          <w:kern w:val="0"/>
          <w14:ligatures w14:val="none"/>
        </w:rPr>
        <w:t>, M., Masrom, M., Haron, H., Bani, N. and Muhammad-</w:t>
      </w:r>
      <w:proofErr w:type="spellStart"/>
      <w:r w:rsidRPr="0064140E">
        <w:rPr>
          <w:rFonts w:ascii="Times New Roman" w:eastAsia="Times New Roman" w:hAnsi="Times New Roman" w:cs="Times New Roman"/>
          <w:kern w:val="0"/>
          <w14:ligatures w14:val="none"/>
        </w:rPr>
        <w:t>Sukki</w:t>
      </w:r>
      <w:proofErr w:type="spellEnd"/>
      <w:r w:rsidRPr="0064140E">
        <w:rPr>
          <w:rFonts w:ascii="Times New Roman" w:eastAsia="Times New Roman" w:hAnsi="Times New Roman" w:cs="Times New Roman"/>
          <w:kern w:val="0"/>
          <w14:ligatures w14:val="none"/>
        </w:rPr>
        <w:t xml:space="preserve">, F. (2023) ‘Critical assessment of medical devices on reliability, replacement </w:t>
      </w:r>
      <w:proofErr w:type="spellStart"/>
      <w:r w:rsidRPr="0064140E">
        <w:rPr>
          <w:rFonts w:ascii="Times New Roman" w:eastAsia="Times New Roman" w:hAnsi="Times New Roman" w:cs="Times New Roman"/>
          <w:kern w:val="0"/>
          <w14:ligatures w14:val="none"/>
        </w:rPr>
        <w:t>prioritisation</w:t>
      </w:r>
      <w:proofErr w:type="spellEnd"/>
      <w:r w:rsidRPr="0064140E">
        <w:rPr>
          <w:rFonts w:ascii="Times New Roman" w:eastAsia="Times New Roman" w:hAnsi="Times New Roman" w:cs="Times New Roman"/>
          <w:kern w:val="0"/>
          <w14:ligatures w14:val="none"/>
        </w:rPr>
        <w:t xml:space="preserve"> and maintenance strategy criteria: A case study of Malaysian hospitals’, </w:t>
      </w:r>
      <w:r w:rsidRPr="0064140E">
        <w:rPr>
          <w:rFonts w:ascii="Times New Roman" w:eastAsia="Times New Roman" w:hAnsi="Times New Roman" w:cs="Times New Roman"/>
          <w:i/>
          <w:iCs/>
          <w:kern w:val="0"/>
          <w14:ligatures w14:val="none"/>
        </w:rPr>
        <w:t>Quality and Reliability Engineering International</w:t>
      </w:r>
      <w:r w:rsidRPr="0064140E">
        <w:rPr>
          <w:rFonts w:ascii="Times New Roman" w:eastAsia="Times New Roman" w:hAnsi="Times New Roman" w:cs="Times New Roman"/>
          <w:kern w:val="0"/>
          <w14:ligatures w14:val="none"/>
        </w:rPr>
        <w:t xml:space="preserve">, 40(2), pp. 970–1001. </w:t>
      </w:r>
      <w:hyperlink r:id="rId15" w:tgtFrame="_new" w:history="1">
        <w:r w:rsidRPr="0064140E">
          <w:rPr>
            <w:rFonts w:ascii="Times New Roman" w:eastAsia="Times New Roman" w:hAnsi="Times New Roman" w:cs="Times New Roman"/>
            <w:color w:val="0563C1"/>
            <w:kern w:val="0"/>
            <w:u w:val="single"/>
            <w14:ligatures w14:val="none"/>
          </w:rPr>
          <w:t>https://doi.org/10.1002/qre.3447</w:t>
        </w:r>
      </w:hyperlink>
    </w:p>
    <w:p w14:paraId="6295E71E"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Antony, J., Antony, F. and Ghosh, S. (2004) ‘Evaluating service quality in a UK hotel chain: A case study’,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16(6), pp. 380–384. </w:t>
      </w:r>
      <w:hyperlink r:id="rId16" w:tgtFrame="_new" w:history="1">
        <w:r w:rsidRPr="0064140E">
          <w:rPr>
            <w:rFonts w:ascii="Times New Roman" w:eastAsia="Times New Roman" w:hAnsi="Times New Roman" w:cs="Times New Roman"/>
            <w:color w:val="0563C1"/>
            <w:kern w:val="0"/>
            <w:u w:val="single"/>
            <w14:ligatures w14:val="none"/>
          </w:rPr>
          <w:t>https://doi.org/10.1108/09596110410550833</w:t>
        </w:r>
      </w:hyperlink>
    </w:p>
    <w:p w14:paraId="2BD06562"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Banerjee, S. and Chua, A. (2016) ‘In search of patterns among </w:t>
      </w:r>
      <w:proofErr w:type="spellStart"/>
      <w:r w:rsidRPr="0064140E">
        <w:rPr>
          <w:rFonts w:ascii="Times New Roman" w:eastAsia="Times New Roman" w:hAnsi="Times New Roman" w:cs="Times New Roman"/>
          <w:kern w:val="0"/>
          <w14:ligatures w14:val="none"/>
        </w:rPr>
        <w:t>travellers’</w:t>
      </w:r>
      <w:proofErr w:type="spellEnd"/>
      <w:r w:rsidRPr="0064140E">
        <w:rPr>
          <w:rFonts w:ascii="Times New Roman" w:eastAsia="Times New Roman" w:hAnsi="Times New Roman" w:cs="Times New Roman"/>
          <w:kern w:val="0"/>
          <w14:ligatures w14:val="none"/>
        </w:rPr>
        <w:t xml:space="preserve"> hotel ratings in TripAdvisor’, </w:t>
      </w:r>
      <w:r w:rsidRPr="0064140E">
        <w:rPr>
          <w:rFonts w:ascii="Times New Roman" w:eastAsia="Times New Roman" w:hAnsi="Times New Roman" w:cs="Times New Roman"/>
          <w:i/>
          <w:iCs/>
          <w:kern w:val="0"/>
          <w14:ligatures w14:val="none"/>
        </w:rPr>
        <w:t>Tourism Management</w:t>
      </w:r>
      <w:r w:rsidRPr="0064140E">
        <w:rPr>
          <w:rFonts w:ascii="Times New Roman" w:eastAsia="Times New Roman" w:hAnsi="Times New Roman" w:cs="Times New Roman"/>
          <w:kern w:val="0"/>
          <w14:ligatures w14:val="none"/>
        </w:rPr>
        <w:t xml:space="preserve">, 53, pp. 125–131. </w:t>
      </w:r>
      <w:hyperlink r:id="rId17" w:tgtFrame="_new" w:history="1">
        <w:r w:rsidRPr="0064140E">
          <w:rPr>
            <w:rFonts w:ascii="Times New Roman" w:eastAsia="Times New Roman" w:hAnsi="Times New Roman" w:cs="Times New Roman"/>
            <w:color w:val="0563C1"/>
            <w:kern w:val="0"/>
            <w:u w:val="single"/>
            <w14:ligatures w14:val="none"/>
          </w:rPr>
          <w:t>https://doi.org/10.1016/j.tourman.2015.09.020</w:t>
        </w:r>
      </w:hyperlink>
    </w:p>
    <w:p w14:paraId="74CE2143"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Birkner, P. (2004) ‘Field experience with a condition-based maintenance program of 20-kV XLPE distribution systems using IRC analysis’, </w:t>
      </w:r>
      <w:r w:rsidRPr="0064140E">
        <w:rPr>
          <w:rFonts w:ascii="Times New Roman" w:eastAsia="Times New Roman" w:hAnsi="Times New Roman" w:cs="Times New Roman"/>
          <w:i/>
          <w:iCs/>
          <w:kern w:val="0"/>
          <w14:ligatures w14:val="none"/>
        </w:rPr>
        <w:t>IEEE Transactions on Power Delivery</w:t>
      </w:r>
      <w:r w:rsidRPr="0064140E">
        <w:rPr>
          <w:rFonts w:ascii="Times New Roman" w:eastAsia="Times New Roman" w:hAnsi="Times New Roman" w:cs="Times New Roman"/>
          <w:kern w:val="0"/>
          <w14:ligatures w14:val="none"/>
        </w:rPr>
        <w:t xml:space="preserve">, 19(1), pp. 3–8. </w:t>
      </w:r>
      <w:hyperlink r:id="rId18" w:tgtFrame="_new" w:history="1">
        <w:r w:rsidRPr="0064140E">
          <w:rPr>
            <w:rFonts w:ascii="Times New Roman" w:eastAsia="Times New Roman" w:hAnsi="Times New Roman" w:cs="Times New Roman"/>
            <w:color w:val="0563C1"/>
            <w:kern w:val="0"/>
            <w:u w:val="single"/>
            <w14:ligatures w14:val="none"/>
          </w:rPr>
          <w:t>https://doi.org/10.1109/TPWRD.2003.820421</w:t>
        </w:r>
      </w:hyperlink>
    </w:p>
    <w:p w14:paraId="22DEFE2E"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Boado, A., </w:t>
      </w:r>
      <w:proofErr w:type="spellStart"/>
      <w:r w:rsidRPr="0064140E">
        <w:rPr>
          <w:rFonts w:ascii="Times New Roman" w:eastAsia="Times New Roman" w:hAnsi="Times New Roman" w:cs="Times New Roman"/>
          <w:kern w:val="0"/>
          <w14:ligatures w14:val="none"/>
        </w:rPr>
        <w:t>Capinianes</w:t>
      </w:r>
      <w:proofErr w:type="spellEnd"/>
      <w:r w:rsidRPr="0064140E">
        <w:rPr>
          <w:rFonts w:ascii="Times New Roman" w:eastAsia="Times New Roman" w:hAnsi="Times New Roman" w:cs="Times New Roman"/>
          <w:kern w:val="0"/>
          <w14:ligatures w14:val="none"/>
        </w:rPr>
        <w:t xml:space="preserve">, E., Castro, E., </w:t>
      </w:r>
      <w:proofErr w:type="spellStart"/>
      <w:r w:rsidRPr="0064140E">
        <w:rPr>
          <w:rFonts w:ascii="Times New Roman" w:eastAsia="Times New Roman" w:hAnsi="Times New Roman" w:cs="Times New Roman"/>
          <w:kern w:val="0"/>
          <w14:ligatures w14:val="none"/>
        </w:rPr>
        <w:t>Napitan</w:t>
      </w:r>
      <w:proofErr w:type="spellEnd"/>
      <w:r w:rsidRPr="0064140E">
        <w:rPr>
          <w:rFonts w:ascii="Times New Roman" w:eastAsia="Times New Roman" w:hAnsi="Times New Roman" w:cs="Times New Roman"/>
          <w:kern w:val="0"/>
          <w14:ligatures w14:val="none"/>
        </w:rPr>
        <w:t xml:space="preserve">, L., Santiago, K., Bitonio, J. and Catacutan, K. (2023) ‘Employees’ experiences working in COVID-19 quarantine hotels: Basis for the development of a crisis management framework’, </w:t>
      </w:r>
      <w:r w:rsidRPr="0064140E">
        <w:rPr>
          <w:rFonts w:ascii="Times New Roman" w:eastAsia="Times New Roman" w:hAnsi="Times New Roman" w:cs="Times New Roman"/>
          <w:i/>
          <w:iCs/>
          <w:kern w:val="0"/>
          <w14:ligatures w14:val="none"/>
        </w:rPr>
        <w:t>Organization and Human Capital Development</w:t>
      </w:r>
      <w:r w:rsidRPr="0064140E">
        <w:rPr>
          <w:rFonts w:ascii="Times New Roman" w:eastAsia="Times New Roman" w:hAnsi="Times New Roman" w:cs="Times New Roman"/>
          <w:kern w:val="0"/>
          <w14:ligatures w14:val="none"/>
        </w:rPr>
        <w:t xml:space="preserve">, 2(1), pp. 78–91. </w:t>
      </w:r>
      <w:hyperlink r:id="rId19" w:tgtFrame="_new" w:history="1">
        <w:r w:rsidRPr="0064140E">
          <w:rPr>
            <w:rFonts w:ascii="Times New Roman" w:eastAsia="Times New Roman" w:hAnsi="Times New Roman" w:cs="Times New Roman"/>
            <w:color w:val="0563C1"/>
            <w:kern w:val="0"/>
            <w:u w:val="single"/>
            <w14:ligatures w14:val="none"/>
          </w:rPr>
          <w:t>https://doi.org/10.31098/orcadev.v2i1.1373</w:t>
        </w:r>
      </w:hyperlink>
    </w:p>
    <w:p w14:paraId="5FC9E17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Boon, B. (2007) ‘Working within the front-of-house/back-of-house boundary: Room attendants in the hotel guest room space’, </w:t>
      </w:r>
      <w:r w:rsidRPr="0064140E">
        <w:rPr>
          <w:rFonts w:ascii="Times New Roman" w:eastAsia="Times New Roman" w:hAnsi="Times New Roman" w:cs="Times New Roman"/>
          <w:i/>
          <w:iCs/>
          <w:kern w:val="0"/>
          <w14:ligatures w14:val="none"/>
        </w:rPr>
        <w:t>Journal of Management and Organization</w:t>
      </w:r>
      <w:r w:rsidRPr="0064140E">
        <w:rPr>
          <w:rFonts w:ascii="Times New Roman" w:eastAsia="Times New Roman" w:hAnsi="Times New Roman" w:cs="Times New Roman"/>
          <w:kern w:val="0"/>
          <w14:ligatures w14:val="none"/>
        </w:rPr>
        <w:t xml:space="preserve">, 13(2), pp. 160–174. </w:t>
      </w:r>
      <w:hyperlink r:id="rId20" w:tgtFrame="_new" w:history="1">
        <w:r w:rsidRPr="0064140E">
          <w:rPr>
            <w:rFonts w:ascii="Times New Roman" w:eastAsia="Times New Roman" w:hAnsi="Times New Roman" w:cs="Times New Roman"/>
            <w:color w:val="0563C1"/>
            <w:kern w:val="0"/>
            <w:u w:val="single"/>
            <w14:ligatures w14:val="none"/>
          </w:rPr>
          <w:t>https://doi.org/10.5172/jmo.2007.13.2.160</w:t>
        </w:r>
      </w:hyperlink>
    </w:p>
    <w:p w14:paraId="5EDC236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Buick, I. and Thomas, M. (2001) ‘Why do middle managers in hotels burn out?’,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13(6), pp. 304–309. </w:t>
      </w:r>
      <w:hyperlink r:id="rId21" w:tgtFrame="_new" w:history="1">
        <w:r w:rsidRPr="0064140E">
          <w:rPr>
            <w:rFonts w:ascii="Times New Roman" w:eastAsia="Times New Roman" w:hAnsi="Times New Roman" w:cs="Times New Roman"/>
            <w:color w:val="0563C1"/>
            <w:kern w:val="0"/>
            <w:u w:val="single"/>
            <w14:ligatures w14:val="none"/>
          </w:rPr>
          <w:t>https://doi.org/10.1108/EUM0000000005968</w:t>
        </w:r>
      </w:hyperlink>
    </w:p>
    <w:p w14:paraId="3E47A3C0"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Carr, A. and Kaynak, H. (2007) ‘Communication methods, information sharing, supplier development and performance’, </w:t>
      </w:r>
      <w:r w:rsidRPr="0064140E">
        <w:rPr>
          <w:rFonts w:ascii="Times New Roman" w:eastAsia="Times New Roman" w:hAnsi="Times New Roman" w:cs="Times New Roman"/>
          <w:i/>
          <w:iCs/>
          <w:kern w:val="0"/>
          <w14:ligatures w14:val="none"/>
        </w:rPr>
        <w:t>International Journal of Operations and Production Management</w:t>
      </w:r>
      <w:r w:rsidRPr="0064140E">
        <w:rPr>
          <w:rFonts w:ascii="Times New Roman" w:eastAsia="Times New Roman" w:hAnsi="Times New Roman" w:cs="Times New Roman"/>
          <w:kern w:val="0"/>
          <w14:ligatures w14:val="none"/>
        </w:rPr>
        <w:t xml:space="preserve">, 27(4), pp. 346–370. </w:t>
      </w:r>
      <w:hyperlink r:id="rId22" w:tgtFrame="_new" w:history="1">
        <w:r w:rsidRPr="0064140E">
          <w:rPr>
            <w:rFonts w:ascii="Times New Roman" w:eastAsia="Times New Roman" w:hAnsi="Times New Roman" w:cs="Times New Roman"/>
            <w:color w:val="0563C1"/>
            <w:kern w:val="0"/>
            <w:u w:val="single"/>
            <w14:ligatures w14:val="none"/>
          </w:rPr>
          <w:t>https://doi.org/10.1108/01443570710736958</w:t>
        </w:r>
      </w:hyperlink>
    </w:p>
    <w:p w14:paraId="5D61DB75"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Chandra, T., Hafni, L., Chandra, S., Purwati, A. and Chandra, J. (2019) ‘The influence of service quality and university image on student satisfaction and student loyalty’, </w:t>
      </w:r>
      <w:r w:rsidRPr="0064140E">
        <w:rPr>
          <w:rFonts w:ascii="Times New Roman" w:eastAsia="Times New Roman" w:hAnsi="Times New Roman" w:cs="Times New Roman"/>
          <w:i/>
          <w:iCs/>
          <w:kern w:val="0"/>
          <w14:ligatures w14:val="none"/>
        </w:rPr>
        <w:t>Benchmarking: An International Journal</w:t>
      </w:r>
      <w:r w:rsidRPr="0064140E">
        <w:rPr>
          <w:rFonts w:ascii="Times New Roman" w:eastAsia="Times New Roman" w:hAnsi="Times New Roman" w:cs="Times New Roman"/>
          <w:kern w:val="0"/>
          <w14:ligatures w14:val="none"/>
        </w:rPr>
        <w:t xml:space="preserve">, 26(5), pp. 1533–1549. </w:t>
      </w:r>
      <w:hyperlink r:id="rId23" w:tgtFrame="_new" w:history="1">
        <w:r w:rsidRPr="0064140E">
          <w:rPr>
            <w:rFonts w:ascii="Times New Roman" w:eastAsia="Times New Roman" w:hAnsi="Times New Roman" w:cs="Times New Roman"/>
            <w:color w:val="0563C1"/>
            <w:kern w:val="0"/>
            <w:u w:val="single"/>
            <w14:ligatures w14:val="none"/>
          </w:rPr>
          <w:t>https://doi.org/10.1108/BIJ-07-2018-0212</w:t>
        </w:r>
      </w:hyperlink>
    </w:p>
    <w:p w14:paraId="0E2D0820"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Chen, I. and Paulraj, A. (2004) ‘Towards a theory of supply chain management: The constructs and measurements’, </w:t>
      </w:r>
      <w:r w:rsidRPr="0064140E">
        <w:rPr>
          <w:rFonts w:ascii="Times New Roman" w:eastAsia="Times New Roman" w:hAnsi="Times New Roman" w:cs="Times New Roman"/>
          <w:i/>
          <w:iCs/>
          <w:kern w:val="0"/>
          <w14:ligatures w14:val="none"/>
        </w:rPr>
        <w:t>Journal of Operations Management</w:t>
      </w:r>
      <w:r w:rsidRPr="0064140E">
        <w:rPr>
          <w:rFonts w:ascii="Times New Roman" w:eastAsia="Times New Roman" w:hAnsi="Times New Roman" w:cs="Times New Roman"/>
          <w:kern w:val="0"/>
          <w14:ligatures w14:val="none"/>
        </w:rPr>
        <w:t xml:space="preserve">, 22(2), pp. 119–150. </w:t>
      </w:r>
      <w:hyperlink r:id="rId24" w:tgtFrame="_new" w:history="1">
        <w:r w:rsidRPr="0064140E">
          <w:rPr>
            <w:rFonts w:ascii="Times New Roman" w:eastAsia="Times New Roman" w:hAnsi="Times New Roman" w:cs="Times New Roman"/>
            <w:color w:val="0563C1"/>
            <w:kern w:val="0"/>
            <w:u w:val="single"/>
            <w14:ligatures w14:val="none"/>
          </w:rPr>
          <w:t>https://doi.org/10.1016/j.jom.2003.12.007</w:t>
        </w:r>
      </w:hyperlink>
    </w:p>
    <w:p w14:paraId="709D6753"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Espino-Rodríguez, T., Lai, P. and Baum, T. (2008) ‘Asset specificity in make-or-buy decisions for service operations’, </w:t>
      </w:r>
      <w:r w:rsidRPr="0064140E">
        <w:rPr>
          <w:rFonts w:ascii="Times New Roman" w:eastAsia="Times New Roman" w:hAnsi="Times New Roman" w:cs="Times New Roman"/>
          <w:i/>
          <w:iCs/>
          <w:kern w:val="0"/>
          <w14:ligatures w14:val="none"/>
        </w:rPr>
        <w:t>International Journal of Service Industry Management</w:t>
      </w:r>
      <w:r w:rsidRPr="0064140E">
        <w:rPr>
          <w:rFonts w:ascii="Times New Roman" w:eastAsia="Times New Roman" w:hAnsi="Times New Roman" w:cs="Times New Roman"/>
          <w:kern w:val="0"/>
          <w14:ligatures w14:val="none"/>
        </w:rPr>
        <w:t xml:space="preserve">, 19(1), pp. 111–133. </w:t>
      </w:r>
      <w:hyperlink r:id="rId25" w:tgtFrame="_new" w:history="1">
        <w:r w:rsidRPr="0064140E">
          <w:rPr>
            <w:rFonts w:ascii="Times New Roman" w:eastAsia="Times New Roman" w:hAnsi="Times New Roman" w:cs="Times New Roman"/>
            <w:color w:val="0563C1"/>
            <w:kern w:val="0"/>
            <w:u w:val="single"/>
            <w14:ligatures w14:val="none"/>
          </w:rPr>
          <w:t>https://doi.org/10.1108/09564230810855734</w:t>
        </w:r>
      </w:hyperlink>
    </w:p>
    <w:p w14:paraId="6191C1BA"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Gabbie, O. and O’Neill, M. (1996) ‘SERVQUAL and the Northern Ireland hotel sector: A comparative analysis – Part 1’, </w:t>
      </w:r>
      <w:r w:rsidRPr="0064140E">
        <w:rPr>
          <w:rFonts w:ascii="Times New Roman" w:eastAsia="Times New Roman" w:hAnsi="Times New Roman" w:cs="Times New Roman"/>
          <w:i/>
          <w:iCs/>
          <w:kern w:val="0"/>
          <w14:ligatures w14:val="none"/>
        </w:rPr>
        <w:t>Managing Service Quality</w:t>
      </w:r>
      <w:r w:rsidRPr="0064140E">
        <w:rPr>
          <w:rFonts w:ascii="Times New Roman" w:eastAsia="Times New Roman" w:hAnsi="Times New Roman" w:cs="Times New Roman"/>
          <w:kern w:val="0"/>
          <w14:ligatures w14:val="none"/>
        </w:rPr>
        <w:t xml:space="preserve">, 6(6), pp. 25–32. </w:t>
      </w:r>
      <w:hyperlink r:id="rId26" w:tgtFrame="_new" w:history="1">
        <w:r w:rsidRPr="0064140E">
          <w:rPr>
            <w:rFonts w:ascii="Times New Roman" w:eastAsia="Times New Roman" w:hAnsi="Times New Roman" w:cs="Times New Roman"/>
            <w:color w:val="0563C1"/>
            <w:kern w:val="0"/>
            <w:u w:val="single"/>
            <w14:ligatures w14:val="none"/>
          </w:rPr>
          <w:t>https://doi.org/10.1108/09604529610149194</w:t>
        </w:r>
      </w:hyperlink>
    </w:p>
    <w:p w14:paraId="2FC1F00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Giousmpasoglou, C., </w:t>
      </w:r>
      <w:proofErr w:type="spellStart"/>
      <w:r w:rsidRPr="0064140E">
        <w:rPr>
          <w:rFonts w:ascii="Times New Roman" w:eastAsia="Times New Roman" w:hAnsi="Times New Roman" w:cs="Times New Roman"/>
          <w:kern w:val="0"/>
          <w14:ligatures w14:val="none"/>
        </w:rPr>
        <w:t>Marinakou</w:t>
      </w:r>
      <w:proofErr w:type="spellEnd"/>
      <w:r w:rsidRPr="0064140E">
        <w:rPr>
          <w:rFonts w:ascii="Times New Roman" w:eastAsia="Times New Roman" w:hAnsi="Times New Roman" w:cs="Times New Roman"/>
          <w:kern w:val="0"/>
          <w14:ligatures w14:val="none"/>
        </w:rPr>
        <w:t xml:space="preserve">, E. and </w:t>
      </w:r>
      <w:proofErr w:type="spellStart"/>
      <w:r w:rsidRPr="0064140E">
        <w:rPr>
          <w:rFonts w:ascii="Times New Roman" w:eastAsia="Times New Roman" w:hAnsi="Times New Roman" w:cs="Times New Roman"/>
          <w:kern w:val="0"/>
          <w14:ligatures w14:val="none"/>
        </w:rPr>
        <w:t>Zopiatis</w:t>
      </w:r>
      <w:proofErr w:type="spellEnd"/>
      <w:r w:rsidRPr="0064140E">
        <w:rPr>
          <w:rFonts w:ascii="Times New Roman" w:eastAsia="Times New Roman" w:hAnsi="Times New Roman" w:cs="Times New Roman"/>
          <w:kern w:val="0"/>
          <w14:ligatures w14:val="none"/>
        </w:rPr>
        <w:t xml:space="preserve">, A. (2021) ‘Hospitality managers in turbulent times: The COVID-19 crisis’,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33(4), pp. 1297–1318. </w:t>
      </w:r>
      <w:hyperlink r:id="rId27" w:tgtFrame="_new" w:history="1">
        <w:r w:rsidRPr="0064140E">
          <w:rPr>
            <w:rFonts w:ascii="Times New Roman" w:eastAsia="Times New Roman" w:hAnsi="Times New Roman" w:cs="Times New Roman"/>
            <w:color w:val="0563C1"/>
            <w:kern w:val="0"/>
            <w:u w:val="single"/>
            <w14:ligatures w14:val="none"/>
          </w:rPr>
          <w:t>https://doi.org/10.1108/IJCHM-07-2020-0741</w:t>
        </w:r>
      </w:hyperlink>
    </w:p>
    <w:p w14:paraId="3E225F96"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Goodin, H. (2003) ‘The nursing shortage in the United States of America: An integrative review of the literature’, </w:t>
      </w:r>
      <w:r w:rsidRPr="0064140E">
        <w:rPr>
          <w:rFonts w:ascii="Times New Roman" w:eastAsia="Times New Roman" w:hAnsi="Times New Roman" w:cs="Times New Roman"/>
          <w:i/>
          <w:iCs/>
          <w:kern w:val="0"/>
          <w14:ligatures w14:val="none"/>
        </w:rPr>
        <w:t>Journal of Advanced Nursing</w:t>
      </w:r>
      <w:r w:rsidRPr="0064140E">
        <w:rPr>
          <w:rFonts w:ascii="Times New Roman" w:eastAsia="Times New Roman" w:hAnsi="Times New Roman" w:cs="Times New Roman"/>
          <w:kern w:val="0"/>
          <w14:ligatures w14:val="none"/>
        </w:rPr>
        <w:t xml:space="preserve">, 43(4), pp. 335–343. </w:t>
      </w:r>
      <w:hyperlink r:id="rId28" w:tgtFrame="_new" w:history="1">
        <w:r w:rsidRPr="0064140E">
          <w:rPr>
            <w:rFonts w:ascii="Times New Roman" w:eastAsia="Times New Roman" w:hAnsi="Times New Roman" w:cs="Times New Roman"/>
            <w:color w:val="0563C1"/>
            <w:kern w:val="0"/>
            <w:u w:val="single"/>
            <w14:ligatures w14:val="none"/>
          </w:rPr>
          <w:t>https://doi.org/10.1046/j.1365-2648.2003.02722_1.x</w:t>
        </w:r>
      </w:hyperlink>
    </w:p>
    <w:p w14:paraId="47B9E0EC"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Han, H., Back, K. and Barrett, B. (2009) ‘Influencing factors on restaurant customers’ revisit intention: The roles of emotions and switching barriers’, </w:t>
      </w:r>
      <w:r w:rsidRPr="0064140E">
        <w:rPr>
          <w:rFonts w:ascii="Times New Roman" w:eastAsia="Times New Roman" w:hAnsi="Times New Roman" w:cs="Times New Roman"/>
          <w:i/>
          <w:iCs/>
          <w:kern w:val="0"/>
          <w14:ligatures w14:val="none"/>
        </w:rPr>
        <w:t>International Journal of Hospitality Management</w:t>
      </w:r>
      <w:r w:rsidRPr="0064140E">
        <w:rPr>
          <w:rFonts w:ascii="Times New Roman" w:eastAsia="Times New Roman" w:hAnsi="Times New Roman" w:cs="Times New Roman"/>
          <w:kern w:val="0"/>
          <w14:ligatures w14:val="none"/>
        </w:rPr>
        <w:t xml:space="preserve">, 28(4), pp. 563–572. </w:t>
      </w:r>
      <w:hyperlink r:id="rId29" w:tgtFrame="_new" w:history="1">
        <w:r w:rsidRPr="0064140E">
          <w:rPr>
            <w:rFonts w:ascii="Times New Roman" w:eastAsia="Times New Roman" w:hAnsi="Times New Roman" w:cs="Times New Roman"/>
            <w:color w:val="0563C1"/>
            <w:kern w:val="0"/>
            <w:u w:val="single"/>
            <w14:ligatures w14:val="none"/>
          </w:rPr>
          <w:t>https://doi.org/10.1016/j.ijhm.2009.03.005</w:t>
        </w:r>
      </w:hyperlink>
    </w:p>
    <w:p w14:paraId="40F698FF" w14:textId="77777777" w:rsidR="0064140E" w:rsidRPr="0064140E" w:rsidRDefault="0064140E" w:rsidP="0064140E">
      <w:pPr>
        <w:spacing w:after="240"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Hotel, B. (2025). </w:t>
      </w:r>
      <w:r w:rsidRPr="0064140E">
        <w:rPr>
          <w:rFonts w:ascii="Times New Roman" w:eastAsia="Times New Roman" w:hAnsi="Times New Roman" w:cs="Times New Roman"/>
          <w:i/>
          <w:iCs/>
          <w:kern w:val="0"/>
          <w14:ligatures w14:val="none"/>
        </w:rPr>
        <w:t>Booking.com: The largest selection of hotels, homes, and vacation rentals</w:t>
      </w:r>
      <w:r w:rsidRPr="0064140E">
        <w:rPr>
          <w:rFonts w:ascii="Times New Roman" w:eastAsia="Times New Roman" w:hAnsi="Times New Roman" w:cs="Times New Roman"/>
          <w:kern w:val="0"/>
          <w14:ligatures w14:val="none"/>
        </w:rPr>
        <w:t xml:space="preserve">. [online] Booking.com. Available at: </w:t>
      </w:r>
      <w:hyperlink r:id="rId30" w:history="1">
        <w:r w:rsidRPr="0064140E">
          <w:rPr>
            <w:rFonts w:ascii="Times New Roman" w:eastAsia="Times New Roman" w:hAnsi="Times New Roman" w:cs="Times New Roman"/>
            <w:color w:val="0563C1"/>
            <w:kern w:val="0"/>
            <w:u w:val="single"/>
            <w14:ligatures w14:val="none"/>
          </w:rPr>
          <w:t>https://www.booking.com/reviews/gb/hotel/abbotsbartonhotel.html</w:t>
        </w:r>
      </w:hyperlink>
      <w:r w:rsidRPr="0064140E">
        <w:rPr>
          <w:rFonts w:ascii="Times New Roman" w:eastAsia="Times New Roman" w:hAnsi="Times New Roman" w:cs="Times New Roman"/>
          <w:kern w:val="0"/>
          <w14:ligatures w14:val="none"/>
        </w:rPr>
        <w:t xml:space="preserve"> [Accessed 21 Feb. 2026].</w:t>
      </w:r>
    </w:p>
    <w:p w14:paraId="4F58519E" w14:textId="66AFD520"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Howe-Walsh, L., Kirk, S. and </w:t>
      </w:r>
      <w:proofErr w:type="spellStart"/>
      <w:r w:rsidRPr="0064140E">
        <w:rPr>
          <w:rFonts w:ascii="Times New Roman" w:eastAsia="Times New Roman" w:hAnsi="Times New Roman" w:cs="Times New Roman"/>
          <w:kern w:val="0"/>
          <w14:ligatures w14:val="none"/>
        </w:rPr>
        <w:t>Oruh</w:t>
      </w:r>
      <w:proofErr w:type="spellEnd"/>
      <w:r w:rsidRPr="0064140E">
        <w:rPr>
          <w:rFonts w:ascii="Times New Roman" w:eastAsia="Times New Roman" w:hAnsi="Times New Roman" w:cs="Times New Roman"/>
          <w:kern w:val="0"/>
          <w14:ligatures w14:val="none"/>
        </w:rPr>
        <w:t>, E. (</w:t>
      </w:r>
      <w:proofErr w:type="gramStart"/>
      <w:r w:rsidRPr="0064140E">
        <w:rPr>
          <w:rFonts w:ascii="Times New Roman" w:eastAsia="Times New Roman" w:hAnsi="Times New Roman" w:cs="Times New Roman"/>
          <w:kern w:val="0"/>
          <w14:ligatures w14:val="none"/>
        </w:rPr>
        <w:t>2022) ‘</w:t>
      </w:r>
      <w:proofErr w:type="gramEnd"/>
      <w:r w:rsidRPr="0064140E">
        <w:rPr>
          <w:rFonts w:ascii="Times New Roman" w:eastAsia="Times New Roman" w:hAnsi="Times New Roman" w:cs="Times New Roman"/>
          <w:kern w:val="0"/>
          <w14:ligatures w14:val="none"/>
        </w:rPr>
        <w:t xml:space="preserve">Are people the greatest asset? Talent management in SME hotels in Nigeria during the COVID-19 crisis,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35(8), pp. 2708–2727. </w:t>
      </w:r>
      <w:hyperlink r:id="rId31" w:tgtFrame="_new" w:history="1">
        <w:r w:rsidRPr="0064140E">
          <w:rPr>
            <w:rFonts w:ascii="Times New Roman" w:eastAsia="Times New Roman" w:hAnsi="Times New Roman" w:cs="Times New Roman"/>
            <w:color w:val="0563C1"/>
            <w:kern w:val="0"/>
            <w:u w:val="single"/>
            <w14:ligatures w14:val="none"/>
          </w:rPr>
          <w:t>https://doi.org/10.1108/IJCHM-03-2022-0321</w:t>
        </w:r>
      </w:hyperlink>
    </w:p>
    <w:p w14:paraId="0A3FF238"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Hsieh, Y. and Chuang, I. (2019) ‘Evaluation of key factors for service experience: A comparison of tourism factories and international tourism hotels’, </w:t>
      </w:r>
      <w:r w:rsidRPr="0064140E">
        <w:rPr>
          <w:rFonts w:ascii="Times New Roman" w:eastAsia="Times New Roman" w:hAnsi="Times New Roman" w:cs="Times New Roman"/>
          <w:i/>
          <w:iCs/>
          <w:kern w:val="0"/>
          <w14:ligatures w14:val="none"/>
        </w:rPr>
        <w:t>Tourism Economics</w:t>
      </w:r>
      <w:r w:rsidRPr="0064140E">
        <w:rPr>
          <w:rFonts w:ascii="Times New Roman" w:eastAsia="Times New Roman" w:hAnsi="Times New Roman" w:cs="Times New Roman"/>
          <w:kern w:val="0"/>
          <w14:ligatures w14:val="none"/>
        </w:rPr>
        <w:t xml:space="preserve">, 26(3), pp. 404–436. </w:t>
      </w:r>
      <w:hyperlink r:id="rId32" w:tgtFrame="_new" w:history="1">
        <w:r w:rsidRPr="0064140E">
          <w:rPr>
            <w:rFonts w:ascii="Times New Roman" w:eastAsia="Times New Roman" w:hAnsi="Times New Roman" w:cs="Times New Roman"/>
            <w:color w:val="0563C1"/>
            <w:kern w:val="0"/>
            <w:u w:val="single"/>
            <w14:ligatures w14:val="none"/>
          </w:rPr>
          <w:t>https://doi.org/10.1177/1354816619840099</w:t>
        </w:r>
      </w:hyperlink>
    </w:p>
    <w:p w14:paraId="523BFD53"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Huang, T. (</w:t>
      </w:r>
      <w:proofErr w:type="gramStart"/>
      <w:r w:rsidRPr="0064140E">
        <w:rPr>
          <w:rFonts w:ascii="Times New Roman" w:eastAsia="Times New Roman" w:hAnsi="Times New Roman" w:cs="Times New Roman"/>
          <w:kern w:val="0"/>
          <w14:ligatures w14:val="none"/>
        </w:rPr>
        <w:t>2022) ‘</w:t>
      </w:r>
      <w:proofErr w:type="gramEnd"/>
      <w:r w:rsidRPr="0064140E">
        <w:rPr>
          <w:rFonts w:ascii="Times New Roman" w:eastAsia="Times New Roman" w:hAnsi="Times New Roman" w:cs="Times New Roman"/>
          <w:kern w:val="0"/>
          <w14:ligatures w14:val="none"/>
        </w:rPr>
        <w:t xml:space="preserve">What affects the acceptance and use of hotel service robots by elderly customers?’, </w:t>
      </w:r>
      <w:r w:rsidRPr="0064140E">
        <w:rPr>
          <w:rFonts w:ascii="Times New Roman" w:eastAsia="Times New Roman" w:hAnsi="Times New Roman" w:cs="Times New Roman"/>
          <w:i/>
          <w:iCs/>
          <w:kern w:val="0"/>
          <w14:ligatures w14:val="none"/>
        </w:rPr>
        <w:t>Sustainability</w:t>
      </w:r>
      <w:r w:rsidRPr="0064140E">
        <w:rPr>
          <w:rFonts w:ascii="Times New Roman" w:eastAsia="Times New Roman" w:hAnsi="Times New Roman" w:cs="Times New Roman"/>
          <w:kern w:val="0"/>
          <w14:ligatures w14:val="none"/>
        </w:rPr>
        <w:t xml:space="preserve">, 14(23), p. 16102. </w:t>
      </w:r>
      <w:hyperlink r:id="rId33" w:tgtFrame="_new" w:history="1">
        <w:r w:rsidRPr="0064140E">
          <w:rPr>
            <w:rFonts w:ascii="Times New Roman" w:eastAsia="Times New Roman" w:hAnsi="Times New Roman" w:cs="Times New Roman"/>
            <w:color w:val="0563C1"/>
            <w:kern w:val="0"/>
            <w:u w:val="single"/>
            <w14:ligatures w14:val="none"/>
          </w:rPr>
          <w:t>https://doi.org/10.3390/su142316102</w:t>
        </w:r>
      </w:hyperlink>
    </w:p>
    <w:p w14:paraId="62722EB8"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Huo, B., Han, Z. and Prajogo, D. (2016) ‘Antecedents and consequences of supply chain information integration: A resource-based view’, </w:t>
      </w:r>
      <w:r w:rsidRPr="0064140E">
        <w:rPr>
          <w:rFonts w:ascii="Times New Roman" w:eastAsia="Times New Roman" w:hAnsi="Times New Roman" w:cs="Times New Roman"/>
          <w:i/>
          <w:iCs/>
          <w:kern w:val="0"/>
          <w14:ligatures w14:val="none"/>
        </w:rPr>
        <w:t>Supply Chain Management: An International Journal</w:t>
      </w:r>
      <w:r w:rsidRPr="0064140E">
        <w:rPr>
          <w:rFonts w:ascii="Times New Roman" w:eastAsia="Times New Roman" w:hAnsi="Times New Roman" w:cs="Times New Roman"/>
          <w:kern w:val="0"/>
          <w14:ligatures w14:val="none"/>
        </w:rPr>
        <w:t xml:space="preserve">, 21(6), pp. 661–677. </w:t>
      </w:r>
      <w:hyperlink r:id="rId34" w:tgtFrame="_new" w:history="1">
        <w:r w:rsidRPr="0064140E">
          <w:rPr>
            <w:rFonts w:ascii="Times New Roman" w:eastAsia="Times New Roman" w:hAnsi="Times New Roman" w:cs="Times New Roman"/>
            <w:color w:val="0563C1"/>
            <w:kern w:val="0"/>
            <w:u w:val="single"/>
            <w14:ligatures w14:val="none"/>
          </w:rPr>
          <w:t>https://doi.org/10.1108/SCM-08-2015-0336</w:t>
        </w:r>
      </w:hyperlink>
    </w:p>
    <w:p w14:paraId="5177335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Imani, B., </w:t>
      </w:r>
      <w:proofErr w:type="spellStart"/>
      <w:r w:rsidRPr="0064140E">
        <w:rPr>
          <w:rFonts w:ascii="Times New Roman" w:eastAsia="Times New Roman" w:hAnsi="Times New Roman" w:cs="Times New Roman"/>
          <w:kern w:val="0"/>
          <w14:ligatures w14:val="none"/>
        </w:rPr>
        <w:t>Kermanshahi</w:t>
      </w:r>
      <w:proofErr w:type="spellEnd"/>
      <w:r w:rsidRPr="0064140E">
        <w:rPr>
          <w:rFonts w:ascii="Times New Roman" w:eastAsia="Times New Roman" w:hAnsi="Times New Roman" w:cs="Times New Roman"/>
          <w:kern w:val="0"/>
          <w14:ligatures w14:val="none"/>
        </w:rPr>
        <w:t xml:space="preserve">, S., </w:t>
      </w:r>
      <w:proofErr w:type="spellStart"/>
      <w:r w:rsidRPr="0064140E">
        <w:rPr>
          <w:rFonts w:ascii="Times New Roman" w:eastAsia="Times New Roman" w:hAnsi="Times New Roman" w:cs="Times New Roman"/>
          <w:kern w:val="0"/>
          <w14:ligatures w14:val="none"/>
        </w:rPr>
        <w:t>Vanaki</w:t>
      </w:r>
      <w:proofErr w:type="spellEnd"/>
      <w:r w:rsidRPr="0064140E">
        <w:rPr>
          <w:rFonts w:ascii="Times New Roman" w:eastAsia="Times New Roman" w:hAnsi="Times New Roman" w:cs="Times New Roman"/>
          <w:kern w:val="0"/>
          <w14:ligatures w14:val="none"/>
        </w:rPr>
        <w:t xml:space="preserve">, Z. and </w:t>
      </w:r>
      <w:proofErr w:type="spellStart"/>
      <w:r w:rsidRPr="0064140E">
        <w:rPr>
          <w:rFonts w:ascii="Times New Roman" w:eastAsia="Times New Roman" w:hAnsi="Times New Roman" w:cs="Times New Roman"/>
          <w:kern w:val="0"/>
          <w14:ligatures w14:val="none"/>
        </w:rPr>
        <w:t>Kazemnejad</w:t>
      </w:r>
      <w:proofErr w:type="spellEnd"/>
      <w:r w:rsidRPr="0064140E">
        <w:rPr>
          <w:rFonts w:ascii="Times New Roman" w:eastAsia="Times New Roman" w:hAnsi="Times New Roman" w:cs="Times New Roman"/>
          <w:kern w:val="0"/>
          <w14:ligatures w14:val="none"/>
        </w:rPr>
        <w:t xml:space="preserve">, A. (2018) ‘Hospital nurses’ lived experiences of intelligent resilience: A phenomenological study’, </w:t>
      </w:r>
      <w:r w:rsidRPr="0064140E">
        <w:rPr>
          <w:rFonts w:ascii="Times New Roman" w:eastAsia="Times New Roman" w:hAnsi="Times New Roman" w:cs="Times New Roman"/>
          <w:i/>
          <w:iCs/>
          <w:kern w:val="0"/>
          <w14:ligatures w14:val="none"/>
        </w:rPr>
        <w:t>Journal of Clinical Nursing</w:t>
      </w:r>
      <w:r w:rsidRPr="0064140E">
        <w:rPr>
          <w:rFonts w:ascii="Times New Roman" w:eastAsia="Times New Roman" w:hAnsi="Times New Roman" w:cs="Times New Roman"/>
          <w:kern w:val="0"/>
          <w14:ligatures w14:val="none"/>
        </w:rPr>
        <w:t xml:space="preserve">, 27(9–10), pp. 2031–2040. </w:t>
      </w:r>
      <w:hyperlink r:id="rId35" w:tgtFrame="_new" w:history="1">
        <w:r w:rsidRPr="0064140E">
          <w:rPr>
            <w:rFonts w:ascii="Times New Roman" w:eastAsia="Times New Roman" w:hAnsi="Times New Roman" w:cs="Times New Roman"/>
            <w:color w:val="0563C1"/>
            <w:kern w:val="0"/>
            <w:u w:val="single"/>
            <w14:ligatures w14:val="none"/>
          </w:rPr>
          <w:t>https://doi.org/10.1111/jocn.14310</w:t>
        </w:r>
      </w:hyperlink>
    </w:p>
    <w:p w14:paraId="64F8888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Jabnoun</w:t>
      </w:r>
      <w:proofErr w:type="spellEnd"/>
      <w:r w:rsidRPr="0064140E">
        <w:rPr>
          <w:rFonts w:ascii="Times New Roman" w:eastAsia="Times New Roman" w:hAnsi="Times New Roman" w:cs="Times New Roman"/>
          <w:kern w:val="0"/>
          <w14:ligatures w14:val="none"/>
        </w:rPr>
        <w:t xml:space="preserve">, N. and Chaker, M. (2003) ‘Comparing the quality of private and public hospitals’, </w:t>
      </w:r>
      <w:r w:rsidRPr="0064140E">
        <w:rPr>
          <w:rFonts w:ascii="Times New Roman" w:eastAsia="Times New Roman" w:hAnsi="Times New Roman" w:cs="Times New Roman"/>
          <w:i/>
          <w:iCs/>
          <w:kern w:val="0"/>
          <w14:ligatures w14:val="none"/>
        </w:rPr>
        <w:t>Managing Service Quality</w:t>
      </w:r>
      <w:r w:rsidRPr="0064140E">
        <w:rPr>
          <w:rFonts w:ascii="Times New Roman" w:eastAsia="Times New Roman" w:hAnsi="Times New Roman" w:cs="Times New Roman"/>
          <w:kern w:val="0"/>
          <w14:ligatures w14:val="none"/>
        </w:rPr>
        <w:t xml:space="preserve">, 13(4), pp. 290–299. </w:t>
      </w:r>
      <w:hyperlink r:id="rId36" w:tgtFrame="_new" w:history="1">
        <w:r w:rsidRPr="0064140E">
          <w:rPr>
            <w:rFonts w:ascii="Times New Roman" w:eastAsia="Times New Roman" w:hAnsi="Times New Roman" w:cs="Times New Roman"/>
            <w:color w:val="0563C1"/>
            <w:kern w:val="0"/>
            <w:u w:val="single"/>
            <w14:ligatures w14:val="none"/>
          </w:rPr>
          <w:t>https://doi.org/10.1108/09604520310484707</w:t>
        </w:r>
      </w:hyperlink>
    </w:p>
    <w:p w14:paraId="2D9ACF0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Jiang, Y. and Wen, J. (2020) ‘Effects of COVID-19 on hotel marketing and management: A perspective article’,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32(8), pp. 2563–2573. </w:t>
      </w:r>
      <w:hyperlink r:id="rId37" w:tgtFrame="_new" w:history="1">
        <w:r w:rsidRPr="0064140E">
          <w:rPr>
            <w:rFonts w:ascii="Times New Roman" w:eastAsia="Times New Roman" w:hAnsi="Times New Roman" w:cs="Times New Roman"/>
            <w:color w:val="0563C1"/>
            <w:kern w:val="0"/>
            <w:u w:val="single"/>
            <w14:ligatures w14:val="none"/>
          </w:rPr>
          <w:t>https://doi.org/10.1108/IJCHM-03-2020-0237</w:t>
        </w:r>
      </w:hyperlink>
    </w:p>
    <w:p w14:paraId="27042E0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Kalsi, N., Carroll, F., Minor, K. and Platts, J. (2025) ‘</w:t>
      </w:r>
      <w:proofErr w:type="spellStart"/>
      <w:r w:rsidRPr="0064140E">
        <w:rPr>
          <w:rFonts w:ascii="Times New Roman" w:eastAsia="Times New Roman" w:hAnsi="Times New Roman" w:cs="Times New Roman"/>
          <w:kern w:val="0"/>
          <w14:ligatures w14:val="none"/>
        </w:rPr>
        <w:t>Optimising</w:t>
      </w:r>
      <w:proofErr w:type="spellEnd"/>
      <w:r w:rsidRPr="0064140E">
        <w:rPr>
          <w:rFonts w:ascii="Times New Roman" w:eastAsia="Times New Roman" w:hAnsi="Times New Roman" w:cs="Times New Roman"/>
          <w:kern w:val="0"/>
          <w14:ligatures w14:val="none"/>
        </w:rPr>
        <w:t xml:space="preserve"> hotel sustainability through smart technology: A user-</w:t>
      </w:r>
      <w:proofErr w:type="spellStart"/>
      <w:r w:rsidRPr="0064140E">
        <w:rPr>
          <w:rFonts w:ascii="Times New Roman" w:eastAsia="Times New Roman" w:hAnsi="Times New Roman" w:cs="Times New Roman"/>
          <w:kern w:val="0"/>
          <w14:ligatures w14:val="none"/>
        </w:rPr>
        <w:t>centred</w:t>
      </w:r>
      <w:proofErr w:type="spellEnd"/>
      <w:r w:rsidRPr="0064140E">
        <w:rPr>
          <w:rFonts w:ascii="Times New Roman" w:eastAsia="Times New Roman" w:hAnsi="Times New Roman" w:cs="Times New Roman"/>
          <w:kern w:val="0"/>
          <w14:ligatures w14:val="none"/>
        </w:rPr>
        <w:t xml:space="preserve"> approach to measuring water usage via IoT sensors in housekeeping operations’, </w:t>
      </w:r>
      <w:r w:rsidRPr="0064140E">
        <w:rPr>
          <w:rFonts w:ascii="Times New Roman" w:eastAsia="Times New Roman" w:hAnsi="Times New Roman" w:cs="Times New Roman"/>
          <w:i/>
          <w:iCs/>
          <w:kern w:val="0"/>
          <w14:ligatures w14:val="none"/>
        </w:rPr>
        <w:t>Journal of Smart Tourism</w:t>
      </w:r>
      <w:r w:rsidRPr="0064140E">
        <w:rPr>
          <w:rFonts w:ascii="Times New Roman" w:eastAsia="Times New Roman" w:hAnsi="Times New Roman" w:cs="Times New Roman"/>
          <w:kern w:val="0"/>
          <w14:ligatures w14:val="none"/>
        </w:rPr>
        <w:t xml:space="preserve">, 5(3), pp. 108–120. </w:t>
      </w:r>
      <w:hyperlink r:id="rId38" w:tgtFrame="_new" w:history="1">
        <w:r w:rsidRPr="0064140E">
          <w:rPr>
            <w:rFonts w:ascii="Times New Roman" w:eastAsia="Times New Roman" w:hAnsi="Times New Roman" w:cs="Times New Roman"/>
            <w:color w:val="0563C1"/>
            <w:kern w:val="0"/>
            <w:u w:val="single"/>
            <w14:ligatures w14:val="none"/>
          </w:rPr>
          <w:t>https://doi.org/10.1177/27652157251354987</w:t>
        </w:r>
      </w:hyperlink>
    </w:p>
    <w:p w14:paraId="6666CC7C"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Kandampully</w:t>
      </w:r>
      <w:proofErr w:type="spellEnd"/>
      <w:r w:rsidRPr="0064140E">
        <w:rPr>
          <w:rFonts w:ascii="Times New Roman" w:eastAsia="Times New Roman" w:hAnsi="Times New Roman" w:cs="Times New Roman"/>
          <w:kern w:val="0"/>
          <w14:ligatures w14:val="none"/>
        </w:rPr>
        <w:t xml:space="preserve">, J. and Hu, H. (2007) ‘Do hoteliers need to manage image to retain loyal customers?’,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19(6), pp. 435–443. </w:t>
      </w:r>
      <w:hyperlink r:id="rId39" w:tgtFrame="_new" w:history="1">
        <w:r w:rsidRPr="0064140E">
          <w:rPr>
            <w:rFonts w:ascii="Times New Roman" w:eastAsia="Times New Roman" w:hAnsi="Times New Roman" w:cs="Times New Roman"/>
            <w:color w:val="0563C1"/>
            <w:kern w:val="0"/>
            <w:u w:val="single"/>
            <w14:ligatures w14:val="none"/>
          </w:rPr>
          <w:t>https://doi.org/10.1108/09596110710775101</w:t>
        </w:r>
      </w:hyperlink>
    </w:p>
    <w:p w14:paraId="10BF9A40"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Khalil, N., Abdullah, S., Haron, S. and Hamid, M. (2022) ‘A review of green practices and initiatives from stakeholders’ perspectives towards sustainable hotel operations and performance impact’, </w:t>
      </w:r>
      <w:r w:rsidRPr="0064140E">
        <w:rPr>
          <w:rFonts w:ascii="Times New Roman" w:eastAsia="Times New Roman" w:hAnsi="Times New Roman" w:cs="Times New Roman"/>
          <w:i/>
          <w:iCs/>
          <w:kern w:val="0"/>
          <w14:ligatures w14:val="none"/>
        </w:rPr>
        <w:t>Journal of Facilities Management</w:t>
      </w:r>
      <w:r w:rsidRPr="0064140E">
        <w:rPr>
          <w:rFonts w:ascii="Times New Roman" w:eastAsia="Times New Roman" w:hAnsi="Times New Roman" w:cs="Times New Roman"/>
          <w:kern w:val="0"/>
          <w14:ligatures w14:val="none"/>
        </w:rPr>
        <w:t xml:space="preserve">, 22(4), pp. 653–682. </w:t>
      </w:r>
      <w:hyperlink r:id="rId40" w:tgtFrame="_new" w:history="1">
        <w:r w:rsidRPr="0064140E">
          <w:rPr>
            <w:rFonts w:ascii="Times New Roman" w:eastAsia="Times New Roman" w:hAnsi="Times New Roman" w:cs="Times New Roman"/>
            <w:color w:val="0563C1"/>
            <w:kern w:val="0"/>
            <w:u w:val="single"/>
            <w14:ligatures w14:val="none"/>
          </w:rPr>
          <w:t>https://doi.org/10.1108/JFM-03-2022-0025</w:t>
        </w:r>
      </w:hyperlink>
    </w:p>
    <w:p w14:paraId="218D3DA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Khatter, A., White, L., Pyke, J. and McGrath, M. (2021) ‘Barriers and drivers of environmental sustainability: Australian hotels’,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33(5), pp. 1830–1849. </w:t>
      </w:r>
      <w:hyperlink r:id="rId41" w:tgtFrame="_new" w:history="1">
        <w:r w:rsidRPr="0064140E">
          <w:rPr>
            <w:rFonts w:ascii="Times New Roman" w:eastAsia="Times New Roman" w:hAnsi="Times New Roman" w:cs="Times New Roman"/>
            <w:color w:val="0563C1"/>
            <w:kern w:val="0"/>
            <w:u w:val="single"/>
            <w14:ligatures w14:val="none"/>
          </w:rPr>
          <w:t>https://doi.org/10.1108/IJCHM-08-2020-0929</w:t>
        </w:r>
      </w:hyperlink>
    </w:p>
    <w:p w14:paraId="4281FBB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Kim, S., Lee, K. and Fairhurst, A. (2017) ‘The review of “green” research in hospitality, 2000–2014’,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29(1), pp. 226–247. </w:t>
      </w:r>
      <w:hyperlink r:id="rId42" w:tgtFrame="_new" w:history="1">
        <w:r w:rsidRPr="0064140E">
          <w:rPr>
            <w:rFonts w:ascii="Times New Roman" w:eastAsia="Times New Roman" w:hAnsi="Times New Roman" w:cs="Times New Roman"/>
            <w:color w:val="0563C1"/>
            <w:kern w:val="0"/>
            <w:u w:val="single"/>
            <w14:ligatures w14:val="none"/>
          </w:rPr>
          <w:t>https://doi.org/10.1108/IJCHM-11-2014-0562</w:t>
        </w:r>
      </w:hyperlink>
    </w:p>
    <w:p w14:paraId="0FA1839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lastRenderedPageBreak/>
        <w:t>Kuranchie</w:t>
      </w:r>
      <w:proofErr w:type="spellEnd"/>
      <w:r w:rsidRPr="0064140E">
        <w:rPr>
          <w:rFonts w:ascii="Times New Roman" w:eastAsia="Times New Roman" w:hAnsi="Times New Roman" w:cs="Times New Roman"/>
          <w:kern w:val="0"/>
          <w14:ligatures w14:val="none"/>
        </w:rPr>
        <w:t xml:space="preserve">-Mensah, E. and Amponsah-Tawiah, K. (2016) ‘Employee motivation and work performance: A comparative study of mining companies in Ghana’, </w:t>
      </w:r>
      <w:r w:rsidRPr="0064140E">
        <w:rPr>
          <w:rFonts w:ascii="Times New Roman" w:eastAsia="Times New Roman" w:hAnsi="Times New Roman" w:cs="Times New Roman"/>
          <w:i/>
          <w:iCs/>
          <w:kern w:val="0"/>
          <w14:ligatures w14:val="none"/>
        </w:rPr>
        <w:t>Journal of Industrial Engineering and Management</w:t>
      </w:r>
      <w:r w:rsidRPr="0064140E">
        <w:rPr>
          <w:rFonts w:ascii="Times New Roman" w:eastAsia="Times New Roman" w:hAnsi="Times New Roman" w:cs="Times New Roman"/>
          <w:kern w:val="0"/>
          <w14:ligatures w14:val="none"/>
        </w:rPr>
        <w:t xml:space="preserve">, 9(2), pp. 255–269. </w:t>
      </w:r>
      <w:hyperlink r:id="rId43" w:tgtFrame="_new" w:history="1">
        <w:r w:rsidRPr="0064140E">
          <w:rPr>
            <w:rFonts w:ascii="Times New Roman" w:eastAsia="Times New Roman" w:hAnsi="Times New Roman" w:cs="Times New Roman"/>
            <w:color w:val="0563C1"/>
            <w:kern w:val="0"/>
            <w:u w:val="single"/>
            <w14:ligatures w14:val="none"/>
          </w:rPr>
          <w:t>https://doi.org/10.3926/jiem.1530</w:t>
        </w:r>
      </w:hyperlink>
    </w:p>
    <w:p w14:paraId="42427DA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Lugosi, P. (2019) ‘Deviance, deviant </w:t>
      </w:r>
      <w:proofErr w:type="spellStart"/>
      <w:r w:rsidRPr="0064140E">
        <w:rPr>
          <w:rFonts w:ascii="Times New Roman" w:eastAsia="Times New Roman" w:hAnsi="Times New Roman" w:cs="Times New Roman"/>
          <w:kern w:val="0"/>
          <w14:ligatures w14:val="none"/>
        </w:rPr>
        <w:t>behaviour</w:t>
      </w:r>
      <w:proofErr w:type="spellEnd"/>
      <w:r w:rsidRPr="0064140E">
        <w:rPr>
          <w:rFonts w:ascii="Times New Roman" w:eastAsia="Times New Roman" w:hAnsi="Times New Roman" w:cs="Times New Roman"/>
          <w:kern w:val="0"/>
          <w14:ligatures w14:val="none"/>
        </w:rPr>
        <w:t xml:space="preserve"> and hospitality management: Sources, forms and drivers’, </w:t>
      </w:r>
      <w:r w:rsidRPr="0064140E">
        <w:rPr>
          <w:rFonts w:ascii="Times New Roman" w:eastAsia="Times New Roman" w:hAnsi="Times New Roman" w:cs="Times New Roman"/>
          <w:i/>
          <w:iCs/>
          <w:kern w:val="0"/>
          <w14:ligatures w14:val="none"/>
        </w:rPr>
        <w:t>Tourism Management</w:t>
      </w:r>
      <w:r w:rsidRPr="0064140E">
        <w:rPr>
          <w:rFonts w:ascii="Times New Roman" w:eastAsia="Times New Roman" w:hAnsi="Times New Roman" w:cs="Times New Roman"/>
          <w:kern w:val="0"/>
          <w14:ligatures w14:val="none"/>
        </w:rPr>
        <w:t xml:space="preserve">, 74, pp. 81–98. </w:t>
      </w:r>
      <w:hyperlink r:id="rId44" w:tgtFrame="_new" w:history="1">
        <w:r w:rsidRPr="0064140E">
          <w:rPr>
            <w:rFonts w:ascii="Times New Roman" w:eastAsia="Times New Roman" w:hAnsi="Times New Roman" w:cs="Times New Roman"/>
            <w:color w:val="0563C1"/>
            <w:kern w:val="0"/>
            <w:u w:val="single"/>
            <w14:ligatures w14:val="none"/>
          </w:rPr>
          <w:t>https://doi.org/10.1016/j.tourman.2019.02.014</w:t>
        </w:r>
      </w:hyperlink>
    </w:p>
    <w:p w14:paraId="0BDBD0FB" w14:textId="77777777" w:rsidR="0064140E" w:rsidRPr="0064140E" w:rsidRDefault="0064140E" w:rsidP="0064140E">
      <w:pPr>
        <w:spacing w:after="240"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Malekalketab</w:t>
      </w:r>
      <w:proofErr w:type="spellEnd"/>
      <w:r w:rsidRPr="0064140E">
        <w:rPr>
          <w:rFonts w:ascii="Times New Roman" w:eastAsia="Times New Roman" w:hAnsi="Times New Roman" w:cs="Times New Roman"/>
          <w:kern w:val="0"/>
          <w14:ligatures w14:val="none"/>
        </w:rPr>
        <w:t xml:space="preserve"> Khiabani, M., Wan Ismail, W.K. and </w:t>
      </w:r>
      <w:proofErr w:type="spellStart"/>
      <w:r w:rsidRPr="0064140E">
        <w:rPr>
          <w:rFonts w:ascii="Times New Roman" w:eastAsia="Times New Roman" w:hAnsi="Times New Roman" w:cs="Times New Roman"/>
          <w:kern w:val="0"/>
          <w14:ligatures w14:val="none"/>
        </w:rPr>
        <w:t>Ahadmotlaghi</w:t>
      </w:r>
      <w:proofErr w:type="spellEnd"/>
      <w:r w:rsidRPr="0064140E">
        <w:rPr>
          <w:rFonts w:ascii="Times New Roman" w:eastAsia="Times New Roman" w:hAnsi="Times New Roman" w:cs="Times New Roman"/>
          <w:kern w:val="0"/>
          <w14:ligatures w14:val="none"/>
        </w:rPr>
        <w:t xml:space="preserve">, E. (2025). Marketing Public Relations, Electronic Customer Relationship Management, and Service Quality as Panaceas to Enhance Customer Loyalty in the Hospitality Industry: The Roles of Computer Anxiety and Interpersonal Relationships. </w:t>
      </w:r>
      <w:r w:rsidRPr="0064140E">
        <w:rPr>
          <w:rFonts w:ascii="Times New Roman" w:eastAsia="Times New Roman" w:hAnsi="Times New Roman" w:cs="Times New Roman"/>
          <w:i/>
          <w:iCs/>
          <w:kern w:val="0"/>
          <w14:ligatures w14:val="none"/>
        </w:rPr>
        <w:t>Journal of Quality Assurance in Hospitality &amp; Tourism</w:t>
      </w:r>
      <w:r w:rsidRPr="0064140E">
        <w:rPr>
          <w:rFonts w:ascii="Times New Roman" w:eastAsia="Times New Roman" w:hAnsi="Times New Roman" w:cs="Times New Roman"/>
          <w:kern w:val="0"/>
          <w14:ligatures w14:val="none"/>
        </w:rPr>
        <w:t xml:space="preserve">, pp.1–27. </w:t>
      </w:r>
      <w:proofErr w:type="spellStart"/>
      <w:r w:rsidRPr="0064140E">
        <w:rPr>
          <w:rFonts w:ascii="Times New Roman" w:eastAsia="Times New Roman" w:hAnsi="Times New Roman" w:cs="Times New Roman"/>
          <w:kern w:val="0"/>
          <w14:ligatures w14:val="none"/>
        </w:rPr>
        <w:t>doi</w:t>
      </w:r>
      <w:proofErr w:type="spellEnd"/>
      <w:r w:rsidRPr="0064140E">
        <w:rPr>
          <w:rFonts w:ascii="Times New Roman" w:eastAsia="Times New Roman" w:hAnsi="Times New Roman" w:cs="Times New Roman"/>
          <w:kern w:val="0"/>
          <w14:ligatures w14:val="none"/>
        </w:rPr>
        <w:t xml:space="preserve">: </w:t>
      </w:r>
      <w:hyperlink r:id="rId45" w:history="1">
        <w:r w:rsidRPr="0064140E">
          <w:rPr>
            <w:rFonts w:ascii="Times New Roman" w:eastAsia="Times New Roman" w:hAnsi="Times New Roman" w:cs="Times New Roman"/>
            <w:color w:val="0563C1"/>
            <w:kern w:val="0"/>
            <w:u w:val="single"/>
            <w14:ligatures w14:val="none"/>
          </w:rPr>
          <w:t>https://doi.org/10.1080/1528008x.2025.2610218</w:t>
        </w:r>
      </w:hyperlink>
      <w:r w:rsidRPr="0064140E">
        <w:rPr>
          <w:rFonts w:ascii="Times New Roman" w:eastAsia="Times New Roman" w:hAnsi="Times New Roman" w:cs="Times New Roman"/>
          <w:kern w:val="0"/>
          <w14:ligatures w14:val="none"/>
        </w:rPr>
        <w:t xml:space="preserve"> </w:t>
      </w:r>
    </w:p>
    <w:p w14:paraId="0AECE815"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Matushevskaya</w:t>
      </w:r>
      <w:proofErr w:type="spellEnd"/>
      <w:r w:rsidRPr="0064140E">
        <w:rPr>
          <w:rFonts w:ascii="Times New Roman" w:eastAsia="Times New Roman" w:hAnsi="Times New Roman" w:cs="Times New Roman"/>
          <w:kern w:val="0"/>
          <w14:ligatures w14:val="none"/>
        </w:rPr>
        <w:t xml:space="preserve">, E. and </w:t>
      </w:r>
      <w:proofErr w:type="spellStart"/>
      <w:r w:rsidRPr="0064140E">
        <w:rPr>
          <w:rFonts w:ascii="Times New Roman" w:eastAsia="Times New Roman" w:hAnsi="Times New Roman" w:cs="Times New Roman"/>
          <w:kern w:val="0"/>
          <w14:ligatures w14:val="none"/>
        </w:rPr>
        <w:t>Zhigaltsova</w:t>
      </w:r>
      <w:proofErr w:type="spellEnd"/>
      <w:r w:rsidRPr="0064140E">
        <w:rPr>
          <w:rFonts w:ascii="Times New Roman" w:eastAsia="Times New Roman" w:hAnsi="Times New Roman" w:cs="Times New Roman"/>
          <w:kern w:val="0"/>
          <w14:ligatures w14:val="none"/>
        </w:rPr>
        <w:t xml:space="preserve">, J. (2024) ‘The influence of the principles of the ESG agenda and the corporate features of the functioning of hospitality enterprises on the use of fixed assets’, </w:t>
      </w:r>
      <w:proofErr w:type="spellStart"/>
      <w:r w:rsidRPr="0064140E">
        <w:rPr>
          <w:rFonts w:ascii="Times New Roman" w:eastAsia="Times New Roman" w:hAnsi="Times New Roman" w:cs="Times New Roman"/>
          <w:i/>
          <w:iCs/>
          <w:kern w:val="0"/>
          <w14:ligatures w14:val="none"/>
        </w:rPr>
        <w:t>Vestnik</w:t>
      </w:r>
      <w:proofErr w:type="spellEnd"/>
      <w:r w:rsidRPr="0064140E">
        <w:rPr>
          <w:rFonts w:ascii="Times New Roman" w:eastAsia="Times New Roman" w:hAnsi="Times New Roman" w:cs="Times New Roman"/>
          <w:i/>
          <w:iCs/>
          <w:kern w:val="0"/>
          <w14:ligatures w14:val="none"/>
        </w:rPr>
        <w:t xml:space="preserve"> NSUEM</w:t>
      </w:r>
      <w:r w:rsidRPr="0064140E">
        <w:rPr>
          <w:rFonts w:ascii="Times New Roman" w:eastAsia="Times New Roman" w:hAnsi="Times New Roman" w:cs="Times New Roman"/>
          <w:kern w:val="0"/>
          <w14:ligatures w14:val="none"/>
        </w:rPr>
        <w:t xml:space="preserve">, (3), pp. 146–157. </w:t>
      </w:r>
      <w:hyperlink r:id="rId46" w:tgtFrame="_new" w:history="1">
        <w:r w:rsidRPr="0064140E">
          <w:rPr>
            <w:rFonts w:ascii="Times New Roman" w:eastAsia="Times New Roman" w:hAnsi="Times New Roman" w:cs="Times New Roman"/>
            <w:color w:val="0563C1"/>
            <w:kern w:val="0"/>
            <w:u w:val="single"/>
            <w14:ligatures w14:val="none"/>
          </w:rPr>
          <w:t>https://doi.org/10.34020/2073-6495-2024-3-146-157</w:t>
        </w:r>
      </w:hyperlink>
    </w:p>
    <w:p w14:paraId="3D901843"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Min, H. and Min, H. (1997) ‘Benchmarking the quality of hotel services: Managerial perspectives’, </w:t>
      </w:r>
      <w:r w:rsidRPr="0064140E">
        <w:rPr>
          <w:rFonts w:ascii="Times New Roman" w:eastAsia="Times New Roman" w:hAnsi="Times New Roman" w:cs="Times New Roman"/>
          <w:i/>
          <w:iCs/>
          <w:kern w:val="0"/>
          <w14:ligatures w14:val="none"/>
        </w:rPr>
        <w:t>International Journal of Quality and Reliability Management</w:t>
      </w:r>
      <w:r w:rsidRPr="0064140E">
        <w:rPr>
          <w:rFonts w:ascii="Times New Roman" w:eastAsia="Times New Roman" w:hAnsi="Times New Roman" w:cs="Times New Roman"/>
          <w:kern w:val="0"/>
          <w14:ligatures w14:val="none"/>
        </w:rPr>
        <w:t xml:space="preserve">, 14(6), pp. 582–597. </w:t>
      </w:r>
      <w:hyperlink r:id="rId47" w:tgtFrame="_new" w:history="1">
        <w:r w:rsidRPr="0064140E">
          <w:rPr>
            <w:rFonts w:ascii="Times New Roman" w:eastAsia="Times New Roman" w:hAnsi="Times New Roman" w:cs="Times New Roman"/>
            <w:color w:val="0563C1"/>
            <w:kern w:val="0"/>
            <w:u w:val="single"/>
            <w14:ligatures w14:val="none"/>
          </w:rPr>
          <w:t>https://doi.org/10.1108/02656719710186209</w:t>
        </w:r>
      </w:hyperlink>
    </w:p>
    <w:p w14:paraId="5BFFA9BD" w14:textId="77777777" w:rsidR="0064140E" w:rsidRPr="0064140E" w:rsidRDefault="0064140E" w:rsidP="0064140E">
      <w:pPr>
        <w:spacing w:after="240"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Minich, I. (2025). Hotel revenues under economic instability: adaptation strategies. </w:t>
      </w:r>
      <w:proofErr w:type="spellStart"/>
      <w:r w:rsidRPr="0064140E">
        <w:rPr>
          <w:rFonts w:ascii="Times New Roman" w:eastAsia="Times New Roman" w:hAnsi="Times New Roman" w:cs="Times New Roman"/>
          <w:i/>
          <w:iCs/>
          <w:kern w:val="0"/>
          <w14:ligatures w14:val="none"/>
        </w:rPr>
        <w:t>Ekonomichnyy</w:t>
      </w:r>
      <w:proofErr w:type="spellEnd"/>
      <w:r w:rsidRPr="0064140E">
        <w:rPr>
          <w:rFonts w:ascii="Times New Roman" w:eastAsia="Times New Roman" w:hAnsi="Times New Roman" w:cs="Times New Roman"/>
          <w:i/>
          <w:iCs/>
          <w:kern w:val="0"/>
          <w14:ligatures w14:val="none"/>
        </w:rPr>
        <w:t xml:space="preserve"> </w:t>
      </w:r>
      <w:proofErr w:type="spellStart"/>
      <w:r w:rsidRPr="0064140E">
        <w:rPr>
          <w:rFonts w:ascii="Times New Roman" w:eastAsia="Times New Roman" w:hAnsi="Times New Roman" w:cs="Times New Roman"/>
          <w:i/>
          <w:iCs/>
          <w:kern w:val="0"/>
          <w14:ligatures w14:val="none"/>
        </w:rPr>
        <w:t>analiz</w:t>
      </w:r>
      <w:proofErr w:type="spellEnd"/>
      <w:r w:rsidRPr="0064140E">
        <w:rPr>
          <w:rFonts w:ascii="Times New Roman" w:eastAsia="Times New Roman" w:hAnsi="Times New Roman" w:cs="Times New Roman"/>
          <w:kern w:val="0"/>
          <w14:ligatures w14:val="none"/>
        </w:rPr>
        <w:t xml:space="preserve">, [online] 35(1), pp.484–492. Available at: </w:t>
      </w:r>
      <w:hyperlink r:id="rId48" w:history="1">
        <w:r w:rsidRPr="0064140E">
          <w:rPr>
            <w:rFonts w:ascii="Times New Roman" w:eastAsia="Times New Roman" w:hAnsi="Times New Roman" w:cs="Times New Roman"/>
            <w:color w:val="0563C1"/>
            <w:kern w:val="0"/>
            <w:u w:val="single"/>
            <w14:ligatures w14:val="none"/>
          </w:rPr>
          <w:t>https://www.econa.org.ua/index.php/econa/article/view/6312</w:t>
        </w:r>
      </w:hyperlink>
      <w:r w:rsidRPr="0064140E">
        <w:rPr>
          <w:rFonts w:ascii="Times New Roman" w:eastAsia="Times New Roman" w:hAnsi="Times New Roman" w:cs="Times New Roman"/>
          <w:kern w:val="0"/>
          <w14:ligatures w14:val="none"/>
        </w:rPr>
        <w:t xml:space="preserve"> </w:t>
      </w:r>
    </w:p>
    <w:p w14:paraId="7A1FAAF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Mohsin, A., </w:t>
      </w:r>
      <w:proofErr w:type="spellStart"/>
      <w:r w:rsidRPr="0064140E">
        <w:rPr>
          <w:rFonts w:ascii="Times New Roman" w:eastAsia="Times New Roman" w:hAnsi="Times New Roman" w:cs="Times New Roman"/>
          <w:kern w:val="0"/>
          <w14:ligatures w14:val="none"/>
        </w:rPr>
        <w:t>Lengler</w:t>
      </w:r>
      <w:proofErr w:type="spellEnd"/>
      <w:r w:rsidRPr="0064140E">
        <w:rPr>
          <w:rFonts w:ascii="Times New Roman" w:eastAsia="Times New Roman" w:hAnsi="Times New Roman" w:cs="Times New Roman"/>
          <w:kern w:val="0"/>
          <w14:ligatures w14:val="none"/>
        </w:rPr>
        <w:t xml:space="preserve">, J. and Kumar, B. (2013) ‘Exploring the antecedents of intentions to leave the job: The case of luxury hotel staff’, </w:t>
      </w:r>
      <w:r w:rsidRPr="0064140E">
        <w:rPr>
          <w:rFonts w:ascii="Times New Roman" w:eastAsia="Times New Roman" w:hAnsi="Times New Roman" w:cs="Times New Roman"/>
          <w:i/>
          <w:iCs/>
          <w:kern w:val="0"/>
          <w14:ligatures w14:val="none"/>
        </w:rPr>
        <w:t>International Journal of Hospitality Management</w:t>
      </w:r>
      <w:r w:rsidRPr="0064140E">
        <w:rPr>
          <w:rFonts w:ascii="Times New Roman" w:eastAsia="Times New Roman" w:hAnsi="Times New Roman" w:cs="Times New Roman"/>
          <w:kern w:val="0"/>
          <w14:ligatures w14:val="none"/>
        </w:rPr>
        <w:t xml:space="preserve">, 35, pp. 48–58. </w:t>
      </w:r>
      <w:hyperlink r:id="rId49" w:tgtFrame="_new" w:history="1">
        <w:r w:rsidRPr="0064140E">
          <w:rPr>
            <w:rFonts w:ascii="Times New Roman" w:eastAsia="Times New Roman" w:hAnsi="Times New Roman" w:cs="Times New Roman"/>
            <w:color w:val="0563C1"/>
            <w:kern w:val="0"/>
            <w:u w:val="single"/>
            <w14:ligatures w14:val="none"/>
          </w:rPr>
          <w:t>https://doi.org/10.1016/j.ijhm.2013.05.002</w:t>
        </w:r>
      </w:hyperlink>
    </w:p>
    <w:p w14:paraId="2BEF0134"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Murdana</w:t>
      </w:r>
      <w:proofErr w:type="spellEnd"/>
      <w:r w:rsidRPr="0064140E">
        <w:rPr>
          <w:rFonts w:ascii="Times New Roman" w:eastAsia="Times New Roman" w:hAnsi="Times New Roman" w:cs="Times New Roman"/>
          <w:kern w:val="0"/>
          <w14:ligatures w14:val="none"/>
        </w:rPr>
        <w:t xml:space="preserve">, I. (2023) ‘Peran housekeeping </w:t>
      </w:r>
      <w:proofErr w:type="spellStart"/>
      <w:r w:rsidRPr="0064140E">
        <w:rPr>
          <w:rFonts w:ascii="Times New Roman" w:eastAsia="Times New Roman" w:hAnsi="Times New Roman" w:cs="Times New Roman"/>
          <w:kern w:val="0"/>
          <w14:ligatures w14:val="none"/>
        </w:rPr>
        <w:t>dalam</w:t>
      </w:r>
      <w:proofErr w:type="spellEnd"/>
      <w:r w:rsidRPr="0064140E">
        <w:rPr>
          <w:rFonts w:ascii="Times New Roman" w:eastAsia="Times New Roman" w:hAnsi="Times New Roman" w:cs="Times New Roman"/>
          <w:kern w:val="0"/>
          <w14:ligatures w14:val="none"/>
        </w:rPr>
        <w:t xml:space="preserve"> </w:t>
      </w:r>
      <w:proofErr w:type="spellStart"/>
      <w:r w:rsidRPr="0064140E">
        <w:rPr>
          <w:rFonts w:ascii="Times New Roman" w:eastAsia="Times New Roman" w:hAnsi="Times New Roman" w:cs="Times New Roman"/>
          <w:kern w:val="0"/>
          <w14:ligatures w14:val="none"/>
        </w:rPr>
        <w:t>operasional</w:t>
      </w:r>
      <w:proofErr w:type="spellEnd"/>
      <w:r w:rsidRPr="0064140E">
        <w:rPr>
          <w:rFonts w:ascii="Times New Roman" w:eastAsia="Times New Roman" w:hAnsi="Times New Roman" w:cs="Times New Roman"/>
          <w:kern w:val="0"/>
          <w14:ligatures w14:val="none"/>
        </w:rPr>
        <w:t xml:space="preserve"> hotel’, </w:t>
      </w:r>
      <w:proofErr w:type="spellStart"/>
      <w:r w:rsidRPr="0064140E">
        <w:rPr>
          <w:rFonts w:ascii="Times New Roman" w:eastAsia="Times New Roman" w:hAnsi="Times New Roman" w:cs="Times New Roman"/>
          <w:i/>
          <w:iCs/>
          <w:kern w:val="0"/>
          <w14:ligatures w14:val="none"/>
        </w:rPr>
        <w:t>Jurnal</w:t>
      </w:r>
      <w:proofErr w:type="spellEnd"/>
      <w:r w:rsidRPr="0064140E">
        <w:rPr>
          <w:rFonts w:ascii="Times New Roman" w:eastAsia="Times New Roman" w:hAnsi="Times New Roman" w:cs="Times New Roman"/>
          <w:i/>
          <w:iCs/>
          <w:kern w:val="0"/>
          <w14:ligatures w14:val="none"/>
        </w:rPr>
        <w:t xml:space="preserve"> </w:t>
      </w:r>
      <w:proofErr w:type="spellStart"/>
      <w:r w:rsidRPr="0064140E">
        <w:rPr>
          <w:rFonts w:ascii="Times New Roman" w:eastAsia="Times New Roman" w:hAnsi="Times New Roman" w:cs="Times New Roman"/>
          <w:i/>
          <w:iCs/>
          <w:kern w:val="0"/>
          <w14:ligatures w14:val="none"/>
        </w:rPr>
        <w:t>Ilmiah</w:t>
      </w:r>
      <w:proofErr w:type="spellEnd"/>
      <w:r w:rsidRPr="0064140E">
        <w:rPr>
          <w:rFonts w:ascii="Times New Roman" w:eastAsia="Times New Roman" w:hAnsi="Times New Roman" w:cs="Times New Roman"/>
          <w:i/>
          <w:iCs/>
          <w:kern w:val="0"/>
          <w14:ligatures w14:val="none"/>
        </w:rPr>
        <w:t xml:space="preserve"> Hospitality</w:t>
      </w:r>
      <w:r w:rsidRPr="0064140E">
        <w:rPr>
          <w:rFonts w:ascii="Times New Roman" w:eastAsia="Times New Roman" w:hAnsi="Times New Roman" w:cs="Times New Roman"/>
          <w:kern w:val="0"/>
          <w14:ligatures w14:val="none"/>
        </w:rPr>
        <w:t xml:space="preserve">, 12(2), pp. 401–410. </w:t>
      </w:r>
      <w:hyperlink r:id="rId50" w:tgtFrame="_new" w:history="1">
        <w:r w:rsidRPr="0064140E">
          <w:rPr>
            <w:rFonts w:ascii="Times New Roman" w:eastAsia="Times New Roman" w:hAnsi="Times New Roman" w:cs="Times New Roman"/>
            <w:color w:val="0563C1"/>
            <w:kern w:val="0"/>
            <w:u w:val="single"/>
            <w14:ligatures w14:val="none"/>
          </w:rPr>
          <w:t>https://doi.org/10.47492/jih.v12i2.2919</w:t>
        </w:r>
      </w:hyperlink>
    </w:p>
    <w:p w14:paraId="0B0DED5A"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Nikou, S. and </w:t>
      </w:r>
      <w:proofErr w:type="spellStart"/>
      <w:r w:rsidRPr="0064140E">
        <w:rPr>
          <w:rFonts w:ascii="Times New Roman" w:eastAsia="Times New Roman" w:hAnsi="Times New Roman" w:cs="Times New Roman"/>
          <w:kern w:val="0"/>
          <w14:ligatures w14:val="none"/>
        </w:rPr>
        <w:t>Khiabani</w:t>
      </w:r>
      <w:proofErr w:type="spellEnd"/>
      <w:r w:rsidRPr="0064140E">
        <w:rPr>
          <w:rFonts w:ascii="Times New Roman" w:eastAsia="Times New Roman" w:hAnsi="Times New Roman" w:cs="Times New Roman"/>
          <w:kern w:val="0"/>
          <w14:ligatures w14:val="none"/>
        </w:rPr>
        <w:t xml:space="preserve">, M. (2020) ‘Service quality, mediation effect of customer satisfaction, customer loyalty, and moderating role of interpersonal relationship: Case of four-star hotels in Kuala Lumpur, Malaysia’, </w:t>
      </w:r>
      <w:r w:rsidRPr="0064140E">
        <w:rPr>
          <w:rFonts w:ascii="Times New Roman" w:eastAsia="Times New Roman" w:hAnsi="Times New Roman" w:cs="Times New Roman"/>
          <w:i/>
          <w:iCs/>
          <w:kern w:val="0"/>
          <w14:ligatures w14:val="none"/>
        </w:rPr>
        <w:t>Asian Journal of Economics, Business and Accounting</w:t>
      </w:r>
      <w:r w:rsidRPr="0064140E">
        <w:rPr>
          <w:rFonts w:ascii="Times New Roman" w:eastAsia="Times New Roman" w:hAnsi="Times New Roman" w:cs="Times New Roman"/>
          <w:kern w:val="0"/>
          <w14:ligatures w14:val="none"/>
        </w:rPr>
        <w:t xml:space="preserve">, 19(4), pp. 1–18. </w:t>
      </w:r>
      <w:hyperlink r:id="rId51" w:tgtFrame="_new" w:history="1">
        <w:r w:rsidRPr="0064140E">
          <w:rPr>
            <w:rFonts w:ascii="Times New Roman" w:eastAsia="Times New Roman" w:hAnsi="Times New Roman" w:cs="Times New Roman"/>
            <w:color w:val="0563C1"/>
            <w:kern w:val="0"/>
            <w:u w:val="single"/>
            <w14:ligatures w14:val="none"/>
          </w:rPr>
          <w:t>https://doi.org/10.9734/AJEBA/2020/v19i430309</w:t>
        </w:r>
      </w:hyperlink>
    </w:p>
    <w:p w14:paraId="305757C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Nurcahyo</w:t>
      </w:r>
      <w:proofErr w:type="spellEnd"/>
      <w:r w:rsidRPr="0064140E">
        <w:rPr>
          <w:rFonts w:ascii="Times New Roman" w:eastAsia="Times New Roman" w:hAnsi="Times New Roman" w:cs="Times New Roman"/>
          <w:kern w:val="0"/>
          <w14:ligatures w14:val="none"/>
        </w:rPr>
        <w:t xml:space="preserve">, R., Fitriyani, A. and Hudda, I. (2017) ‘The influence of facility and service quality towards customer satisfaction and its impact on customer loyalty in Borobudur Hotel in Jakarta’, </w:t>
      </w:r>
      <w:r w:rsidRPr="0064140E">
        <w:rPr>
          <w:rFonts w:ascii="Times New Roman" w:eastAsia="Times New Roman" w:hAnsi="Times New Roman" w:cs="Times New Roman"/>
          <w:i/>
          <w:iCs/>
          <w:kern w:val="0"/>
          <w14:ligatures w14:val="none"/>
        </w:rPr>
        <w:t>Binus Business Review</w:t>
      </w:r>
      <w:r w:rsidRPr="0064140E">
        <w:rPr>
          <w:rFonts w:ascii="Times New Roman" w:eastAsia="Times New Roman" w:hAnsi="Times New Roman" w:cs="Times New Roman"/>
          <w:kern w:val="0"/>
          <w14:ligatures w14:val="none"/>
        </w:rPr>
        <w:t xml:space="preserve">, 8(1), pp. 23–32. </w:t>
      </w:r>
      <w:hyperlink r:id="rId52" w:tgtFrame="_new" w:history="1">
        <w:r w:rsidRPr="0064140E">
          <w:rPr>
            <w:rFonts w:ascii="Times New Roman" w:eastAsia="Times New Roman" w:hAnsi="Times New Roman" w:cs="Times New Roman"/>
            <w:color w:val="0563C1"/>
            <w:kern w:val="0"/>
            <w:u w:val="single"/>
            <w14:ligatures w14:val="none"/>
          </w:rPr>
          <w:t>https://doi.org/10.21512/bbr.v8i1.1790</w:t>
        </w:r>
      </w:hyperlink>
    </w:p>
    <w:p w14:paraId="21CF7571" w14:textId="77777777" w:rsidR="0064140E" w:rsidRPr="0064140E" w:rsidRDefault="0064140E" w:rsidP="0064140E">
      <w:pPr>
        <w:spacing w:after="240"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Pan, Y. and Chen, H. (2025). Securing Customer Loyalty in the Highly Competitive Chinese Hospitality Market: An Examination of the Influence of Sustainability, Service Quality, and Brand Equity. </w:t>
      </w:r>
      <w:r w:rsidRPr="0064140E">
        <w:rPr>
          <w:rFonts w:ascii="Times New Roman" w:eastAsia="Times New Roman" w:hAnsi="Times New Roman" w:cs="Times New Roman"/>
          <w:i/>
          <w:iCs/>
          <w:kern w:val="0"/>
          <w14:ligatures w14:val="none"/>
        </w:rPr>
        <w:t>Journal of Quality Assurance in Hospitality &amp; Tourism</w:t>
      </w:r>
      <w:r w:rsidRPr="0064140E">
        <w:rPr>
          <w:rFonts w:ascii="Times New Roman" w:eastAsia="Times New Roman" w:hAnsi="Times New Roman" w:cs="Times New Roman"/>
          <w:kern w:val="0"/>
          <w14:ligatures w14:val="none"/>
        </w:rPr>
        <w:t xml:space="preserve">, pp.1–42. </w:t>
      </w:r>
      <w:proofErr w:type="spellStart"/>
      <w:r w:rsidRPr="0064140E">
        <w:rPr>
          <w:rFonts w:ascii="Times New Roman" w:eastAsia="Times New Roman" w:hAnsi="Times New Roman" w:cs="Times New Roman"/>
          <w:kern w:val="0"/>
          <w14:ligatures w14:val="none"/>
        </w:rPr>
        <w:t>doi</w:t>
      </w:r>
      <w:proofErr w:type="spellEnd"/>
      <w:r w:rsidRPr="0064140E">
        <w:rPr>
          <w:rFonts w:ascii="Times New Roman" w:eastAsia="Times New Roman" w:hAnsi="Times New Roman" w:cs="Times New Roman"/>
          <w:kern w:val="0"/>
          <w14:ligatures w14:val="none"/>
        </w:rPr>
        <w:t xml:space="preserve">: </w:t>
      </w:r>
      <w:hyperlink r:id="rId53" w:history="1">
        <w:r w:rsidRPr="0064140E">
          <w:rPr>
            <w:rFonts w:ascii="Times New Roman" w:eastAsia="Times New Roman" w:hAnsi="Times New Roman" w:cs="Times New Roman"/>
            <w:color w:val="0563C1"/>
            <w:kern w:val="0"/>
            <w:u w:val="single"/>
            <w14:ligatures w14:val="none"/>
          </w:rPr>
          <w:t>https://doi.org/10.1080/1528008x.2025.2460202</w:t>
        </w:r>
      </w:hyperlink>
      <w:r w:rsidRPr="0064140E">
        <w:rPr>
          <w:rFonts w:ascii="Times New Roman" w:eastAsia="Times New Roman" w:hAnsi="Times New Roman" w:cs="Times New Roman"/>
          <w:kern w:val="0"/>
          <w14:ligatures w14:val="none"/>
        </w:rPr>
        <w:t xml:space="preserve"> </w:t>
      </w:r>
    </w:p>
    <w:p w14:paraId="2ED9251A"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Parasuraman, A., Zeithaml, V. and Berry, L. (1985) ‘A conceptual model of service quality and its implications for future research’, </w:t>
      </w:r>
      <w:r w:rsidRPr="0064140E">
        <w:rPr>
          <w:rFonts w:ascii="Times New Roman" w:eastAsia="Times New Roman" w:hAnsi="Times New Roman" w:cs="Times New Roman"/>
          <w:i/>
          <w:iCs/>
          <w:kern w:val="0"/>
          <w14:ligatures w14:val="none"/>
        </w:rPr>
        <w:t>Journal of Marketing</w:t>
      </w:r>
      <w:r w:rsidRPr="0064140E">
        <w:rPr>
          <w:rFonts w:ascii="Times New Roman" w:eastAsia="Times New Roman" w:hAnsi="Times New Roman" w:cs="Times New Roman"/>
          <w:kern w:val="0"/>
          <w14:ligatures w14:val="none"/>
        </w:rPr>
        <w:t xml:space="preserve">, 49(4), pp. 41–50. </w:t>
      </w:r>
      <w:hyperlink r:id="rId54" w:tgtFrame="_new" w:history="1">
        <w:r w:rsidRPr="0064140E">
          <w:rPr>
            <w:rFonts w:ascii="Times New Roman" w:eastAsia="Times New Roman" w:hAnsi="Times New Roman" w:cs="Times New Roman"/>
            <w:color w:val="0563C1"/>
            <w:kern w:val="0"/>
            <w:u w:val="single"/>
            <w14:ligatures w14:val="none"/>
          </w:rPr>
          <w:t>https://doi.org/10.2307/1251430</w:t>
        </w:r>
      </w:hyperlink>
    </w:p>
    <w:p w14:paraId="5B7120FF"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Peng, F., Li, Y. and Xu, W. (2023) ‘Internship and career adaptability: Addressing occupational stigma and identity for hospitality management students’, </w:t>
      </w:r>
      <w:r w:rsidRPr="0064140E">
        <w:rPr>
          <w:rFonts w:ascii="Times New Roman" w:eastAsia="Times New Roman" w:hAnsi="Times New Roman" w:cs="Times New Roman"/>
          <w:i/>
          <w:iCs/>
          <w:kern w:val="0"/>
          <w14:ligatures w14:val="none"/>
        </w:rPr>
        <w:t>Tourism Review</w:t>
      </w:r>
      <w:r w:rsidRPr="0064140E">
        <w:rPr>
          <w:rFonts w:ascii="Times New Roman" w:eastAsia="Times New Roman" w:hAnsi="Times New Roman" w:cs="Times New Roman"/>
          <w:kern w:val="0"/>
          <w14:ligatures w14:val="none"/>
        </w:rPr>
        <w:t xml:space="preserve">, 79(1), pp. 9–23. </w:t>
      </w:r>
      <w:hyperlink r:id="rId55" w:tgtFrame="_new" w:history="1">
        <w:r w:rsidRPr="0064140E">
          <w:rPr>
            <w:rFonts w:ascii="Times New Roman" w:eastAsia="Times New Roman" w:hAnsi="Times New Roman" w:cs="Times New Roman"/>
            <w:color w:val="0563C1"/>
            <w:kern w:val="0"/>
            <w:u w:val="single"/>
            <w14:ligatures w14:val="none"/>
          </w:rPr>
          <w:t>https://doi.org/10.1108/TR-12-2022-0631</w:t>
        </w:r>
      </w:hyperlink>
    </w:p>
    <w:p w14:paraId="1E0BCC94"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Pereira-Moliner, J. and Tarí, J. (2015) ‘Quality certification, performance and size in hotel chains’, </w:t>
      </w:r>
      <w:r w:rsidRPr="0064140E">
        <w:rPr>
          <w:rFonts w:ascii="Times New Roman" w:eastAsia="Times New Roman" w:hAnsi="Times New Roman" w:cs="Times New Roman"/>
          <w:i/>
          <w:iCs/>
          <w:kern w:val="0"/>
          <w14:ligatures w14:val="none"/>
        </w:rPr>
        <w:t>Tourism Economics</w:t>
      </w:r>
      <w:r w:rsidRPr="0064140E">
        <w:rPr>
          <w:rFonts w:ascii="Times New Roman" w:eastAsia="Times New Roman" w:hAnsi="Times New Roman" w:cs="Times New Roman"/>
          <w:kern w:val="0"/>
          <w14:ligatures w14:val="none"/>
        </w:rPr>
        <w:t xml:space="preserve">, 21(2), pp. 307–324. </w:t>
      </w:r>
      <w:hyperlink r:id="rId56" w:tgtFrame="_new" w:history="1">
        <w:r w:rsidRPr="0064140E">
          <w:rPr>
            <w:rFonts w:ascii="Times New Roman" w:eastAsia="Times New Roman" w:hAnsi="Times New Roman" w:cs="Times New Roman"/>
            <w:color w:val="0563C1"/>
            <w:kern w:val="0"/>
            <w:u w:val="single"/>
            <w14:ligatures w14:val="none"/>
          </w:rPr>
          <w:t>https://doi.org/10.5367/te.2013.0352</w:t>
        </w:r>
      </w:hyperlink>
    </w:p>
    <w:p w14:paraId="45B3F97F"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Permana</w:t>
      </w:r>
      <w:proofErr w:type="spellEnd"/>
      <w:r w:rsidRPr="0064140E">
        <w:rPr>
          <w:rFonts w:ascii="Times New Roman" w:eastAsia="Times New Roman" w:hAnsi="Times New Roman" w:cs="Times New Roman"/>
          <w:kern w:val="0"/>
          <w14:ligatures w14:val="none"/>
        </w:rPr>
        <w:t xml:space="preserve">, A., </w:t>
      </w:r>
      <w:proofErr w:type="spellStart"/>
      <w:r w:rsidRPr="0064140E">
        <w:rPr>
          <w:rFonts w:ascii="Times New Roman" w:eastAsia="Times New Roman" w:hAnsi="Times New Roman" w:cs="Times New Roman"/>
          <w:kern w:val="0"/>
          <w14:ligatures w14:val="none"/>
        </w:rPr>
        <w:t>Purba</w:t>
      </w:r>
      <w:proofErr w:type="spellEnd"/>
      <w:r w:rsidRPr="0064140E">
        <w:rPr>
          <w:rFonts w:ascii="Times New Roman" w:eastAsia="Times New Roman" w:hAnsi="Times New Roman" w:cs="Times New Roman"/>
          <w:kern w:val="0"/>
          <w14:ligatures w14:val="none"/>
        </w:rPr>
        <w:t xml:space="preserve">, H. and </w:t>
      </w:r>
      <w:proofErr w:type="spellStart"/>
      <w:r w:rsidRPr="0064140E">
        <w:rPr>
          <w:rFonts w:ascii="Times New Roman" w:eastAsia="Times New Roman" w:hAnsi="Times New Roman" w:cs="Times New Roman"/>
          <w:kern w:val="0"/>
          <w14:ligatures w14:val="none"/>
        </w:rPr>
        <w:t>Rizkiyah</w:t>
      </w:r>
      <w:proofErr w:type="spellEnd"/>
      <w:r w:rsidRPr="0064140E">
        <w:rPr>
          <w:rFonts w:ascii="Times New Roman" w:eastAsia="Times New Roman" w:hAnsi="Times New Roman" w:cs="Times New Roman"/>
          <w:kern w:val="0"/>
          <w14:ligatures w14:val="none"/>
        </w:rPr>
        <w:t xml:space="preserve">, N. (2021) ‘A systematic literature review of total quality management (TQM) implementation in </w:t>
      </w:r>
      <w:proofErr w:type="spellStart"/>
      <w:r w:rsidRPr="0064140E">
        <w:rPr>
          <w:rFonts w:ascii="Times New Roman" w:eastAsia="Times New Roman" w:hAnsi="Times New Roman" w:cs="Times New Roman"/>
          <w:kern w:val="0"/>
          <w14:ligatures w14:val="none"/>
        </w:rPr>
        <w:t>organisations</w:t>
      </w:r>
      <w:proofErr w:type="spellEnd"/>
      <w:r w:rsidRPr="0064140E">
        <w:rPr>
          <w:rFonts w:ascii="Times New Roman" w:eastAsia="Times New Roman" w:hAnsi="Times New Roman" w:cs="Times New Roman"/>
          <w:kern w:val="0"/>
          <w14:ligatures w14:val="none"/>
        </w:rPr>
        <w:t xml:space="preserve">’, </w:t>
      </w:r>
      <w:r w:rsidRPr="0064140E">
        <w:rPr>
          <w:rFonts w:ascii="Times New Roman" w:eastAsia="Times New Roman" w:hAnsi="Times New Roman" w:cs="Times New Roman"/>
          <w:i/>
          <w:iCs/>
          <w:kern w:val="0"/>
          <w14:ligatures w14:val="none"/>
        </w:rPr>
        <w:t>International Journal of Production Management and Engineering</w:t>
      </w:r>
      <w:r w:rsidRPr="0064140E">
        <w:rPr>
          <w:rFonts w:ascii="Times New Roman" w:eastAsia="Times New Roman" w:hAnsi="Times New Roman" w:cs="Times New Roman"/>
          <w:kern w:val="0"/>
          <w14:ligatures w14:val="none"/>
        </w:rPr>
        <w:t xml:space="preserve">, 9(1), pp. 25–38. </w:t>
      </w:r>
      <w:hyperlink r:id="rId57" w:tgtFrame="_new" w:history="1">
        <w:r w:rsidRPr="0064140E">
          <w:rPr>
            <w:rFonts w:ascii="Times New Roman" w:eastAsia="Times New Roman" w:hAnsi="Times New Roman" w:cs="Times New Roman"/>
            <w:color w:val="0563C1"/>
            <w:kern w:val="0"/>
            <w:u w:val="single"/>
            <w14:ligatures w14:val="none"/>
          </w:rPr>
          <w:t>https://doi.org/10.4995/ijpme.2021.13765</w:t>
        </w:r>
      </w:hyperlink>
    </w:p>
    <w:p w14:paraId="24774BAA"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Peters, M. (2023) ‘Time to solve persistent, pernicious and widespread nursing workforce shortages’, </w:t>
      </w:r>
      <w:r w:rsidRPr="0064140E">
        <w:rPr>
          <w:rFonts w:ascii="Times New Roman" w:eastAsia="Times New Roman" w:hAnsi="Times New Roman" w:cs="Times New Roman"/>
          <w:i/>
          <w:iCs/>
          <w:kern w:val="0"/>
          <w14:ligatures w14:val="none"/>
        </w:rPr>
        <w:t>International Nursing Review</w:t>
      </w:r>
      <w:r w:rsidRPr="0064140E">
        <w:rPr>
          <w:rFonts w:ascii="Times New Roman" w:eastAsia="Times New Roman" w:hAnsi="Times New Roman" w:cs="Times New Roman"/>
          <w:kern w:val="0"/>
          <w14:ligatures w14:val="none"/>
        </w:rPr>
        <w:t xml:space="preserve">, 70(2), pp. 247–253. </w:t>
      </w:r>
      <w:hyperlink r:id="rId58" w:tgtFrame="_new" w:history="1">
        <w:r w:rsidRPr="0064140E">
          <w:rPr>
            <w:rFonts w:ascii="Times New Roman" w:eastAsia="Times New Roman" w:hAnsi="Times New Roman" w:cs="Times New Roman"/>
            <w:color w:val="0563C1"/>
            <w:kern w:val="0"/>
            <w:u w:val="single"/>
            <w14:ligatures w14:val="none"/>
          </w:rPr>
          <w:t>https://doi.org/10.1111/inr.12837</w:t>
        </w:r>
      </w:hyperlink>
    </w:p>
    <w:p w14:paraId="0F9E7A06" w14:textId="02FAEAC0" w:rsidR="0064140E" w:rsidRPr="0064140E" w:rsidRDefault="0064140E" w:rsidP="0064140E">
      <w:pPr>
        <w:spacing w:after="240"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Pradip Gubhaju, Panta, P. and Ahn, J. (2024). AI-driven linen inspection: enhancing efficiency and guest satisfaction in </w:t>
      </w:r>
      <w:r w:rsidR="00A263A8">
        <w:rPr>
          <w:rFonts w:ascii="Times New Roman" w:eastAsia="Times New Roman" w:hAnsi="Times New Roman" w:cs="Times New Roman"/>
          <w:kern w:val="0"/>
          <w14:ligatures w14:val="none"/>
        </w:rPr>
        <w:t xml:space="preserve">the </w:t>
      </w:r>
      <w:r w:rsidRPr="0064140E">
        <w:rPr>
          <w:rFonts w:ascii="Times New Roman" w:eastAsia="Times New Roman" w:hAnsi="Times New Roman" w:cs="Times New Roman"/>
          <w:kern w:val="0"/>
          <w14:ligatures w14:val="none"/>
        </w:rPr>
        <w:t xml:space="preserve">hotel industry. </w:t>
      </w:r>
      <w:r w:rsidRPr="0064140E">
        <w:rPr>
          <w:rFonts w:ascii="Times New Roman" w:eastAsia="Times New Roman" w:hAnsi="Times New Roman" w:cs="Times New Roman"/>
          <w:i/>
          <w:iCs/>
          <w:kern w:val="0"/>
          <w14:ligatures w14:val="none"/>
        </w:rPr>
        <w:t>Multimedia tools and applications</w:t>
      </w:r>
      <w:r w:rsidRPr="0064140E">
        <w:rPr>
          <w:rFonts w:ascii="Times New Roman" w:eastAsia="Times New Roman" w:hAnsi="Times New Roman" w:cs="Times New Roman"/>
          <w:kern w:val="0"/>
          <w14:ligatures w14:val="none"/>
        </w:rPr>
        <w:t xml:space="preserve">. </w:t>
      </w:r>
      <w:proofErr w:type="spellStart"/>
      <w:r w:rsidRPr="0064140E">
        <w:rPr>
          <w:rFonts w:ascii="Times New Roman" w:eastAsia="Times New Roman" w:hAnsi="Times New Roman" w:cs="Times New Roman"/>
          <w:kern w:val="0"/>
          <w14:ligatures w14:val="none"/>
        </w:rPr>
        <w:t>doi</w:t>
      </w:r>
      <w:proofErr w:type="spellEnd"/>
      <w:r w:rsidRPr="0064140E">
        <w:rPr>
          <w:rFonts w:ascii="Times New Roman" w:eastAsia="Times New Roman" w:hAnsi="Times New Roman" w:cs="Times New Roman"/>
          <w:kern w:val="0"/>
          <w14:ligatures w14:val="none"/>
        </w:rPr>
        <w:t xml:space="preserve">: </w:t>
      </w:r>
      <w:hyperlink r:id="rId59" w:history="1">
        <w:r w:rsidRPr="0064140E">
          <w:rPr>
            <w:rFonts w:ascii="Times New Roman" w:eastAsia="Times New Roman" w:hAnsi="Times New Roman" w:cs="Times New Roman"/>
            <w:color w:val="0563C1"/>
            <w:kern w:val="0"/>
            <w:u w:val="single"/>
            <w14:ligatures w14:val="none"/>
          </w:rPr>
          <w:t>https://doi.org/10.1007/s11042-024-19246-0</w:t>
        </w:r>
      </w:hyperlink>
      <w:r w:rsidRPr="0064140E">
        <w:rPr>
          <w:rFonts w:ascii="Times New Roman" w:eastAsia="Times New Roman" w:hAnsi="Times New Roman" w:cs="Times New Roman"/>
          <w:kern w:val="0"/>
          <w14:ligatures w14:val="none"/>
        </w:rPr>
        <w:t xml:space="preserve"> </w:t>
      </w:r>
    </w:p>
    <w:p w14:paraId="4DBBF3AC"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Proudlove</w:t>
      </w:r>
      <w:proofErr w:type="spellEnd"/>
      <w:r w:rsidRPr="0064140E">
        <w:rPr>
          <w:rFonts w:ascii="Times New Roman" w:eastAsia="Times New Roman" w:hAnsi="Times New Roman" w:cs="Times New Roman"/>
          <w:kern w:val="0"/>
          <w14:ligatures w14:val="none"/>
        </w:rPr>
        <w:t xml:space="preserve">, N. (2003) ‘Can good bed management solve the overcrowding in accident and emergency departments?’, </w:t>
      </w:r>
      <w:r w:rsidRPr="0064140E">
        <w:rPr>
          <w:rFonts w:ascii="Times New Roman" w:eastAsia="Times New Roman" w:hAnsi="Times New Roman" w:cs="Times New Roman"/>
          <w:i/>
          <w:iCs/>
          <w:kern w:val="0"/>
          <w14:ligatures w14:val="none"/>
        </w:rPr>
        <w:t>Emergency Medicine Journal</w:t>
      </w:r>
      <w:r w:rsidRPr="0064140E">
        <w:rPr>
          <w:rFonts w:ascii="Times New Roman" w:eastAsia="Times New Roman" w:hAnsi="Times New Roman" w:cs="Times New Roman"/>
          <w:kern w:val="0"/>
          <w14:ligatures w14:val="none"/>
        </w:rPr>
        <w:t xml:space="preserve">, 20(2), pp. 149–155. </w:t>
      </w:r>
      <w:hyperlink r:id="rId60" w:tgtFrame="_new" w:history="1">
        <w:r w:rsidRPr="0064140E">
          <w:rPr>
            <w:rFonts w:ascii="Times New Roman" w:eastAsia="Times New Roman" w:hAnsi="Times New Roman" w:cs="Times New Roman"/>
            <w:color w:val="0563C1"/>
            <w:kern w:val="0"/>
            <w:u w:val="single"/>
            <w14:ligatures w14:val="none"/>
          </w:rPr>
          <w:t>https://doi.org/10.1136/emj.20.2.149</w:t>
        </w:r>
      </w:hyperlink>
    </w:p>
    <w:p w14:paraId="3E7FEFDE"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Radnić, R., Milojica, V. and </w:t>
      </w:r>
      <w:proofErr w:type="spellStart"/>
      <w:r w:rsidRPr="0064140E">
        <w:rPr>
          <w:rFonts w:ascii="Times New Roman" w:eastAsia="Times New Roman" w:hAnsi="Times New Roman" w:cs="Times New Roman"/>
          <w:kern w:val="0"/>
          <w14:ligatures w14:val="none"/>
        </w:rPr>
        <w:t>Roblek</w:t>
      </w:r>
      <w:proofErr w:type="spellEnd"/>
      <w:r w:rsidRPr="0064140E">
        <w:rPr>
          <w:rFonts w:ascii="Times New Roman" w:eastAsia="Times New Roman" w:hAnsi="Times New Roman" w:cs="Times New Roman"/>
          <w:kern w:val="0"/>
          <w14:ligatures w14:val="none"/>
        </w:rPr>
        <w:t xml:space="preserve">, V. (2023) ‘Role of hotel management crisis in COVID-19 and post-COVID-19 period: A case study of </w:t>
      </w:r>
      <w:proofErr w:type="spellStart"/>
      <w:r w:rsidRPr="0064140E">
        <w:rPr>
          <w:rFonts w:ascii="Times New Roman" w:eastAsia="Times New Roman" w:hAnsi="Times New Roman" w:cs="Times New Roman"/>
          <w:kern w:val="0"/>
          <w14:ligatures w14:val="none"/>
        </w:rPr>
        <w:t>Opatija</w:t>
      </w:r>
      <w:proofErr w:type="spellEnd"/>
      <w:r w:rsidRPr="0064140E">
        <w:rPr>
          <w:rFonts w:ascii="Times New Roman" w:eastAsia="Times New Roman" w:hAnsi="Times New Roman" w:cs="Times New Roman"/>
          <w:kern w:val="0"/>
          <w14:ligatures w14:val="none"/>
        </w:rPr>
        <w:t xml:space="preserve"> Riviera micro-region in Croatia’, </w:t>
      </w:r>
      <w:proofErr w:type="spellStart"/>
      <w:r w:rsidRPr="0064140E">
        <w:rPr>
          <w:rFonts w:ascii="Times New Roman" w:eastAsia="Times New Roman" w:hAnsi="Times New Roman" w:cs="Times New Roman"/>
          <w:i/>
          <w:iCs/>
          <w:kern w:val="0"/>
          <w14:ligatures w14:val="none"/>
        </w:rPr>
        <w:t>Organizacija</w:t>
      </w:r>
      <w:proofErr w:type="spellEnd"/>
      <w:r w:rsidRPr="0064140E">
        <w:rPr>
          <w:rFonts w:ascii="Times New Roman" w:eastAsia="Times New Roman" w:hAnsi="Times New Roman" w:cs="Times New Roman"/>
          <w:kern w:val="0"/>
          <w14:ligatures w14:val="none"/>
        </w:rPr>
        <w:t xml:space="preserve">, 56(4), pp. 324–341. </w:t>
      </w:r>
      <w:hyperlink r:id="rId61" w:tgtFrame="_new" w:history="1">
        <w:r w:rsidRPr="0064140E">
          <w:rPr>
            <w:rFonts w:ascii="Times New Roman" w:eastAsia="Times New Roman" w:hAnsi="Times New Roman" w:cs="Times New Roman"/>
            <w:color w:val="0563C1"/>
            <w:kern w:val="0"/>
            <w:u w:val="single"/>
            <w14:ligatures w14:val="none"/>
          </w:rPr>
          <w:t>https://doi.org/10.2478/orga-2023-0022</w:t>
        </w:r>
      </w:hyperlink>
    </w:p>
    <w:p w14:paraId="4D21DE15" w14:textId="6CA6BAB9"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Rahman, I., Reynolds, D. and </w:t>
      </w:r>
      <w:proofErr w:type="spellStart"/>
      <w:r w:rsidRPr="0064140E">
        <w:rPr>
          <w:rFonts w:ascii="Times New Roman" w:eastAsia="Times New Roman" w:hAnsi="Times New Roman" w:cs="Times New Roman"/>
          <w:kern w:val="0"/>
          <w14:ligatures w14:val="none"/>
        </w:rPr>
        <w:t>Svaren</w:t>
      </w:r>
      <w:proofErr w:type="spellEnd"/>
      <w:r w:rsidRPr="0064140E">
        <w:rPr>
          <w:rFonts w:ascii="Times New Roman" w:eastAsia="Times New Roman" w:hAnsi="Times New Roman" w:cs="Times New Roman"/>
          <w:kern w:val="0"/>
          <w14:ligatures w14:val="none"/>
        </w:rPr>
        <w:t xml:space="preserve">, S. (2012) ‘How “green” are North American hotels? An exploration of low-cost adoption practices, </w:t>
      </w:r>
      <w:r w:rsidRPr="0064140E">
        <w:rPr>
          <w:rFonts w:ascii="Times New Roman" w:eastAsia="Times New Roman" w:hAnsi="Times New Roman" w:cs="Times New Roman"/>
          <w:i/>
          <w:iCs/>
          <w:kern w:val="0"/>
          <w14:ligatures w14:val="none"/>
        </w:rPr>
        <w:t>International Journal of Hospitality Management</w:t>
      </w:r>
      <w:r w:rsidRPr="0064140E">
        <w:rPr>
          <w:rFonts w:ascii="Times New Roman" w:eastAsia="Times New Roman" w:hAnsi="Times New Roman" w:cs="Times New Roman"/>
          <w:kern w:val="0"/>
          <w14:ligatures w14:val="none"/>
        </w:rPr>
        <w:t xml:space="preserve">, 31(3), pp. 720–727. </w:t>
      </w:r>
      <w:hyperlink r:id="rId62" w:tgtFrame="_new" w:history="1">
        <w:r w:rsidRPr="0064140E">
          <w:rPr>
            <w:rFonts w:ascii="Times New Roman" w:eastAsia="Times New Roman" w:hAnsi="Times New Roman" w:cs="Times New Roman"/>
            <w:color w:val="0563C1"/>
            <w:kern w:val="0"/>
            <w:u w:val="single"/>
            <w14:ligatures w14:val="none"/>
          </w:rPr>
          <w:t>https://doi.org/10.1016/j.ijhm.2011.09.008</w:t>
        </w:r>
      </w:hyperlink>
    </w:p>
    <w:p w14:paraId="27519B94"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Rauch, D., Collins, M., Nale, R. and Barr, P. (2015) ‘Measuring service quality in mid-scale hotels’,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27(1), pp. 87–106. </w:t>
      </w:r>
      <w:hyperlink r:id="rId63" w:tgtFrame="_new" w:history="1">
        <w:r w:rsidRPr="0064140E">
          <w:rPr>
            <w:rFonts w:ascii="Times New Roman" w:eastAsia="Times New Roman" w:hAnsi="Times New Roman" w:cs="Times New Roman"/>
            <w:color w:val="0563C1"/>
            <w:kern w:val="0"/>
            <w:u w:val="single"/>
            <w14:ligatures w14:val="none"/>
          </w:rPr>
          <w:t>https://doi.org/10.1108/IJCHM-06-2013-0254</w:t>
        </w:r>
      </w:hyperlink>
    </w:p>
    <w:p w14:paraId="00CA4F57"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Rosemberg, M. (2020) ‘Health and safety considerations for hotel cleaners during COVID-19’, </w:t>
      </w:r>
      <w:r w:rsidRPr="0064140E">
        <w:rPr>
          <w:rFonts w:ascii="Times New Roman" w:eastAsia="Times New Roman" w:hAnsi="Times New Roman" w:cs="Times New Roman"/>
          <w:i/>
          <w:iCs/>
          <w:kern w:val="0"/>
          <w14:ligatures w14:val="none"/>
        </w:rPr>
        <w:t>Occupational Medicine</w:t>
      </w:r>
      <w:r w:rsidRPr="0064140E">
        <w:rPr>
          <w:rFonts w:ascii="Times New Roman" w:eastAsia="Times New Roman" w:hAnsi="Times New Roman" w:cs="Times New Roman"/>
          <w:kern w:val="0"/>
          <w14:ligatures w14:val="none"/>
        </w:rPr>
        <w:t xml:space="preserve">, 70(5), pp. 382–383. </w:t>
      </w:r>
      <w:hyperlink r:id="rId64" w:tgtFrame="_new" w:history="1">
        <w:r w:rsidRPr="0064140E">
          <w:rPr>
            <w:rFonts w:ascii="Times New Roman" w:eastAsia="Times New Roman" w:hAnsi="Times New Roman" w:cs="Times New Roman"/>
            <w:color w:val="0563C1"/>
            <w:kern w:val="0"/>
            <w:u w:val="single"/>
            <w14:ligatures w14:val="none"/>
          </w:rPr>
          <w:t>https://doi.org/10.1093/occmed/kqaa053</w:t>
        </w:r>
      </w:hyperlink>
    </w:p>
    <w:p w14:paraId="6C527686" w14:textId="7EF31DD3"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Rosenbaum, M. and Wong, I. (</w:t>
      </w:r>
      <w:proofErr w:type="gramStart"/>
      <w:r w:rsidRPr="0064140E">
        <w:rPr>
          <w:rFonts w:ascii="Times New Roman" w:eastAsia="Times New Roman" w:hAnsi="Times New Roman" w:cs="Times New Roman"/>
          <w:kern w:val="0"/>
          <w14:ligatures w14:val="none"/>
        </w:rPr>
        <w:t>2015) ‘</w:t>
      </w:r>
      <w:proofErr w:type="gramEnd"/>
      <w:r w:rsidRPr="0064140E">
        <w:rPr>
          <w:rFonts w:ascii="Times New Roman" w:eastAsia="Times New Roman" w:hAnsi="Times New Roman" w:cs="Times New Roman"/>
          <w:kern w:val="0"/>
          <w14:ligatures w14:val="none"/>
        </w:rPr>
        <w:t xml:space="preserve">If you install it, will they use it? Understanding why hospitality customers take “technological pauses” from self-service technology, </w:t>
      </w:r>
      <w:r w:rsidRPr="0064140E">
        <w:rPr>
          <w:rFonts w:ascii="Times New Roman" w:eastAsia="Times New Roman" w:hAnsi="Times New Roman" w:cs="Times New Roman"/>
          <w:i/>
          <w:iCs/>
          <w:kern w:val="0"/>
          <w14:ligatures w14:val="none"/>
        </w:rPr>
        <w:t>Journal of Business Research</w:t>
      </w:r>
      <w:r w:rsidRPr="0064140E">
        <w:rPr>
          <w:rFonts w:ascii="Times New Roman" w:eastAsia="Times New Roman" w:hAnsi="Times New Roman" w:cs="Times New Roman"/>
          <w:kern w:val="0"/>
          <w14:ligatures w14:val="none"/>
        </w:rPr>
        <w:t xml:space="preserve">, 68(9), pp. 1862–1868. </w:t>
      </w:r>
      <w:hyperlink r:id="rId65" w:tgtFrame="_new" w:history="1">
        <w:r w:rsidRPr="0064140E">
          <w:rPr>
            <w:rFonts w:ascii="Times New Roman" w:eastAsia="Times New Roman" w:hAnsi="Times New Roman" w:cs="Times New Roman"/>
            <w:color w:val="0563C1"/>
            <w:kern w:val="0"/>
            <w:u w:val="single"/>
            <w14:ligatures w14:val="none"/>
          </w:rPr>
          <w:t>https://doi.org/10.1016/j.jbusres.2015.01.014</w:t>
        </w:r>
      </w:hyperlink>
    </w:p>
    <w:p w14:paraId="3299DC2E"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roofErr w:type="spellStart"/>
      <w:r w:rsidRPr="0064140E">
        <w:rPr>
          <w:rFonts w:ascii="Times New Roman" w:eastAsia="Times New Roman" w:hAnsi="Times New Roman" w:cs="Times New Roman"/>
          <w:kern w:val="0"/>
          <w14:ligatures w14:val="none"/>
        </w:rPr>
        <w:t>Rumambi</w:t>
      </w:r>
      <w:proofErr w:type="spellEnd"/>
      <w:r w:rsidRPr="0064140E">
        <w:rPr>
          <w:rFonts w:ascii="Times New Roman" w:eastAsia="Times New Roman" w:hAnsi="Times New Roman" w:cs="Times New Roman"/>
          <w:kern w:val="0"/>
          <w14:ligatures w14:val="none"/>
        </w:rPr>
        <w:t xml:space="preserve">, L. (2007) ‘Hotel management and brand achievement: A study of hotel industry achievement’, </w:t>
      </w:r>
      <w:r w:rsidRPr="0064140E">
        <w:rPr>
          <w:rFonts w:ascii="Times New Roman" w:eastAsia="Times New Roman" w:hAnsi="Times New Roman" w:cs="Times New Roman"/>
          <w:i/>
          <w:iCs/>
          <w:kern w:val="0"/>
          <w14:ligatures w14:val="none"/>
        </w:rPr>
        <w:t>ASEAN Journal on Hospitality and Tourism</w:t>
      </w:r>
      <w:r w:rsidRPr="0064140E">
        <w:rPr>
          <w:rFonts w:ascii="Times New Roman" w:eastAsia="Times New Roman" w:hAnsi="Times New Roman" w:cs="Times New Roman"/>
          <w:kern w:val="0"/>
          <w14:ligatures w14:val="none"/>
        </w:rPr>
        <w:t xml:space="preserve">, 6(1), pp. 45–60. </w:t>
      </w:r>
      <w:hyperlink r:id="rId66" w:tgtFrame="_new" w:history="1">
        <w:r w:rsidRPr="0064140E">
          <w:rPr>
            <w:rFonts w:ascii="Times New Roman" w:eastAsia="Times New Roman" w:hAnsi="Times New Roman" w:cs="Times New Roman"/>
            <w:color w:val="0563C1"/>
            <w:kern w:val="0"/>
            <w:u w:val="single"/>
            <w14:ligatures w14:val="none"/>
          </w:rPr>
          <w:t>https://doi.org/10.5614/ajht.2007.6.1.04</w:t>
        </w:r>
      </w:hyperlink>
    </w:p>
    <w:p w14:paraId="53A0AC7F"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S.N., C., Khalil, N., S.N., H., M.Y., H., Sani, A. and Ajis, A. (</w:t>
      </w:r>
      <w:proofErr w:type="gramStart"/>
      <w:r w:rsidRPr="0064140E">
        <w:rPr>
          <w:rFonts w:ascii="Times New Roman" w:eastAsia="Times New Roman" w:hAnsi="Times New Roman" w:cs="Times New Roman"/>
          <w:kern w:val="0"/>
          <w14:ligatures w14:val="none"/>
        </w:rPr>
        <w:t>2024) ‘</w:t>
      </w:r>
      <w:proofErr w:type="gramEnd"/>
      <w:r w:rsidRPr="0064140E">
        <w:rPr>
          <w:rFonts w:ascii="Times New Roman" w:eastAsia="Times New Roman" w:hAnsi="Times New Roman" w:cs="Times New Roman"/>
          <w:kern w:val="0"/>
          <w14:ligatures w14:val="none"/>
        </w:rPr>
        <w:t xml:space="preserve">Conceptual framework of sustainable interior design (SID) criteria and components to hotel’s operational performance effectiveness’, </w:t>
      </w:r>
      <w:r w:rsidRPr="0064140E">
        <w:rPr>
          <w:rFonts w:ascii="Times New Roman" w:eastAsia="Times New Roman" w:hAnsi="Times New Roman" w:cs="Times New Roman"/>
          <w:i/>
          <w:iCs/>
          <w:kern w:val="0"/>
          <w14:ligatures w14:val="none"/>
        </w:rPr>
        <w:t>IOP Conference Series: Earth and Environmental Science</w:t>
      </w:r>
      <w:r w:rsidRPr="0064140E">
        <w:rPr>
          <w:rFonts w:ascii="Times New Roman" w:eastAsia="Times New Roman" w:hAnsi="Times New Roman" w:cs="Times New Roman"/>
          <w:kern w:val="0"/>
          <w14:ligatures w14:val="none"/>
        </w:rPr>
        <w:t xml:space="preserve">, 1361(1), p. 012051. </w:t>
      </w:r>
      <w:hyperlink r:id="rId67" w:tgtFrame="_new" w:history="1">
        <w:r w:rsidRPr="0064140E">
          <w:rPr>
            <w:rFonts w:ascii="Times New Roman" w:eastAsia="Times New Roman" w:hAnsi="Times New Roman" w:cs="Times New Roman"/>
            <w:color w:val="0563C1"/>
            <w:kern w:val="0"/>
            <w:u w:val="single"/>
            <w14:ligatures w14:val="none"/>
          </w:rPr>
          <w:t>https://doi.org/10.1088/1755-1315/1361/1/012051</w:t>
        </w:r>
      </w:hyperlink>
    </w:p>
    <w:p w14:paraId="56067188"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lastRenderedPageBreak/>
        <w:t xml:space="preserve">Saeed, M., Zhang, X. and Abdulwase, R. (2021) ‘Measuring the relationship between service quality and customer satisfaction in the hotel industry’, </w:t>
      </w:r>
      <w:r w:rsidRPr="0064140E">
        <w:rPr>
          <w:rFonts w:ascii="Times New Roman" w:eastAsia="Times New Roman" w:hAnsi="Times New Roman" w:cs="Times New Roman"/>
          <w:i/>
          <w:iCs/>
          <w:kern w:val="0"/>
          <w14:ligatures w14:val="none"/>
        </w:rPr>
        <w:t>International Journal of Research and Studies Publishing</w:t>
      </w:r>
      <w:r w:rsidRPr="0064140E">
        <w:rPr>
          <w:rFonts w:ascii="Times New Roman" w:eastAsia="Times New Roman" w:hAnsi="Times New Roman" w:cs="Times New Roman"/>
          <w:kern w:val="0"/>
          <w14:ligatures w14:val="none"/>
        </w:rPr>
        <w:t xml:space="preserve">, 11(8), pp. 336–347. </w:t>
      </w:r>
      <w:hyperlink r:id="rId68" w:tgtFrame="_new" w:history="1">
        <w:r w:rsidRPr="0064140E">
          <w:rPr>
            <w:rFonts w:ascii="Times New Roman" w:eastAsia="Times New Roman" w:hAnsi="Times New Roman" w:cs="Times New Roman"/>
            <w:color w:val="0563C1"/>
            <w:kern w:val="0"/>
            <w:u w:val="single"/>
            <w14:ligatures w14:val="none"/>
          </w:rPr>
          <w:t>https://doi.org/10.29322/IJSRP.11.08.2021.p11644</w:t>
        </w:r>
      </w:hyperlink>
    </w:p>
    <w:p w14:paraId="503E4FBD"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Salama, W., Abdou, A., Mohamed, S. and Shehata, H. (</w:t>
      </w:r>
      <w:proofErr w:type="gramStart"/>
      <w:r w:rsidRPr="0064140E">
        <w:rPr>
          <w:rFonts w:ascii="Times New Roman" w:eastAsia="Times New Roman" w:hAnsi="Times New Roman" w:cs="Times New Roman"/>
          <w:kern w:val="0"/>
          <w14:ligatures w14:val="none"/>
        </w:rPr>
        <w:t>2022) ‘</w:t>
      </w:r>
      <w:proofErr w:type="gramEnd"/>
      <w:r w:rsidRPr="0064140E">
        <w:rPr>
          <w:rFonts w:ascii="Times New Roman" w:eastAsia="Times New Roman" w:hAnsi="Times New Roman" w:cs="Times New Roman"/>
          <w:kern w:val="0"/>
          <w14:ligatures w14:val="none"/>
        </w:rPr>
        <w:t xml:space="preserve">Impact of work stress and job burnout on turnover intentions among hotel employees’, </w:t>
      </w:r>
      <w:r w:rsidRPr="0064140E">
        <w:rPr>
          <w:rFonts w:ascii="Times New Roman" w:eastAsia="Times New Roman" w:hAnsi="Times New Roman" w:cs="Times New Roman"/>
          <w:i/>
          <w:iCs/>
          <w:kern w:val="0"/>
          <w14:ligatures w14:val="none"/>
        </w:rPr>
        <w:t>International Journal of Environmental Research and Public Health</w:t>
      </w:r>
      <w:r w:rsidRPr="0064140E">
        <w:rPr>
          <w:rFonts w:ascii="Times New Roman" w:eastAsia="Times New Roman" w:hAnsi="Times New Roman" w:cs="Times New Roman"/>
          <w:kern w:val="0"/>
          <w14:ligatures w14:val="none"/>
        </w:rPr>
        <w:t xml:space="preserve">, 19(15), p. 9724. </w:t>
      </w:r>
      <w:hyperlink r:id="rId69" w:tgtFrame="_new" w:history="1">
        <w:r w:rsidRPr="0064140E">
          <w:rPr>
            <w:rFonts w:ascii="Times New Roman" w:eastAsia="Times New Roman" w:hAnsi="Times New Roman" w:cs="Times New Roman"/>
            <w:color w:val="0563C1"/>
            <w:kern w:val="0"/>
            <w:u w:val="single"/>
            <w14:ligatures w14:val="none"/>
          </w:rPr>
          <w:t>https://doi.org/10.3390/ijerph19159724</w:t>
        </w:r>
      </w:hyperlink>
    </w:p>
    <w:p w14:paraId="0185DDA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Salem, I., Elbaz, A., Elkhwesky, Z. and Ghazi, K. (2021) ‘The COVID-19 pandemic: The mitigating role of government and hotel support of hotel employees in Egypt’, </w:t>
      </w:r>
      <w:r w:rsidRPr="0064140E">
        <w:rPr>
          <w:rFonts w:ascii="Times New Roman" w:eastAsia="Times New Roman" w:hAnsi="Times New Roman" w:cs="Times New Roman"/>
          <w:i/>
          <w:iCs/>
          <w:kern w:val="0"/>
          <w14:ligatures w14:val="none"/>
        </w:rPr>
        <w:t>Tourism Management</w:t>
      </w:r>
      <w:r w:rsidRPr="0064140E">
        <w:rPr>
          <w:rFonts w:ascii="Times New Roman" w:eastAsia="Times New Roman" w:hAnsi="Times New Roman" w:cs="Times New Roman"/>
          <w:kern w:val="0"/>
          <w14:ligatures w14:val="none"/>
        </w:rPr>
        <w:t xml:space="preserve">, 85, p. 104305. </w:t>
      </w:r>
      <w:hyperlink r:id="rId70" w:tgtFrame="_new" w:history="1">
        <w:r w:rsidRPr="0064140E">
          <w:rPr>
            <w:rFonts w:ascii="Times New Roman" w:eastAsia="Times New Roman" w:hAnsi="Times New Roman" w:cs="Times New Roman"/>
            <w:color w:val="0563C1"/>
            <w:kern w:val="0"/>
            <w:u w:val="single"/>
            <w14:ligatures w14:val="none"/>
          </w:rPr>
          <w:t>https://doi.org/10.1016/j.tourman.2021.104305</w:t>
        </w:r>
      </w:hyperlink>
    </w:p>
    <w:p w14:paraId="07942669"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Salem, I., Elbaz, A., Elkhwesky, Z. and Ghazi, K. (2021) ‘The COVID-19 pandemic: The mitigating role of government and hotel support of hotel employees in Egypt’, </w:t>
      </w:r>
      <w:r w:rsidRPr="0064140E">
        <w:rPr>
          <w:rFonts w:ascii="Times New Roman" w:eastAsia="Times New Roman" w:hAnsi="Times New Roman" w:cs="Times New Roman"/>
          <w:i/>
          <w:iCs/>
          <w:kern w:val="0"/>
          <w14:ligatures w14:val="none"/>
        </w:rPr>
        <w:t>Tourism Management</w:t>
      </w:r>
      <w:r w:rsidRPr="0064140E">
        <w:rPr>
          <w:rFonts w:ascii="Times New Roman" w:eastAsia="Times New Roman" w:hAnsi="Times New Roman" w:cs="Times New Roman"/>
          <w:kern w:val="0"/>
          <w14:ligatures w14:val="none"/>
        </w:rPr>
        <w:t xml:space="preserve">, 85, p. 104305. </w:t>
      </w:r>
      <w:hyperlink r:id="rId71" w:tgtFrame="_new" w:history="1">
        <w:r w:rsidRPr="0064140E">
          <w:rPr>
            <w:rFonts w:ascii="Times New Roman" w:eastAsia="Times New Roman" w:hAnsi="Times New Roman" w:cs="Times New Roman"/>
            <w:color w:val="0563C1"/>
            <w:kern w:val="0"/>
            <w:u w:val="single"/>
            <w14:ligatures w14:val="none"/>
          </w:rPr>
          <w:t>https://doi.org/10.1016/j.tourman.2021.104305</w:t>
        </w:r>
      </w:hyperlink>
    </w:p>
    <w:p w14:paraId="5992311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Shang, J., Needleman, J., Liu, J., Larson, E. and Stone, P. (2019) ‘Nurse staffing and healthcare-associated infection: Unit-level analysis’, </w:t>
      </w:r>
      <w:r w:rsidRPr="0064140E">
        <w:rPr>
          <w:rFonts w:ascii="Times New Roman" w:eastAsia="Times New Roman" w:hAnsi="Times New Roman" w:cs="Times New Roman"/>
          <w:i/>
          <w:iCs/>
          <w:kern w:val="0"/>
          <w14:ligatures w14:val="none"/>
        </w:rPr>
        <w:t>JONA: The Journal of Nursing Administration</w:t>
      </w:r>
      <w:r w:rsidRPr="0064140E">
        <w:rPr>
          <w:rFonts w:ascii="Times New Roman" w:eastAsia="Times New Roman" w:hAnsi="Times New Roman" w:cs="Times New Roman"/>
          <w:kern w:val="0"/>
          <w14:ligatures w14:val="none"/>
        </w:rPr>
        <w:t xml:space="preserve">, 49(5), pp. 260–265. </w:t>
      </w:r>
      <w:hyperlink r:id="rId72" w:tgtFrame="_new" w:history="1">
        <w:r w:rsidRPr="0064140E">
          <w:rPr>
            <w:rFonts w:ascii="Times New Roman" w:eastAsia="Times New Roman" w:hAnsi="Times New Roman" w:cs="Times New Roman"/>
            <w:color w:val="0563C1"/>
            <w:kern w:val="0"/>
            <w:u w:val="single"/>
            <w14:ligatures w14:val="none"/>
          </w:rPr>
          <w:t>https://doi.org/10.1097/NNA.0000000000000748</w:t>
        </w:r>
      </w:hyperlink>
    </w:p>
    <w:p w14:paraId="5872CF88"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Sharma, S. and Kaushik, T. (2021) ‘Aesthetically clean to clinically clean: A study on new housekeeping practices in Delhi hotels beyond the COVID-19 pandemic’, </w:t>
      </w:r>
      <w:r w:rsidRPr="0064140E">
        <w:rPr>
          <w:rFonts w:ascii="Times New Roman" w:eastAsia="Times New Roman" w:hAnsi="Times New Roman" w:cs="Times New Roman"/>
          <w:i/>
          <w:iCs/>
          <w:kern w:val="0"/>
          <w14:ligatures w14:val="none"/>
        </w:rPr>
        <w:t>Worldwide Hospitality and Tourism Themes</w:t>
      </w:r>
      <w:r w:rsidRPr="0064140E">
        <w:rPr>
          <w:rFonts w:ascii="Times New Roman" w:eastAsia="Times New Roman" w:hAnsi="Times New Roman" w:cs="Times New Roman"/>
          <w:kern w:val="0"/>
          <w14:ligatures w14:val="none"/>
        </w:rPr>
        <w:t xml:space="preserve">, 13(5), pp. 646–659. </w:t>
      </w:r>
      <w:hyperlink r:id="rId73" w:tgtFrame="_new" w:history="1">
        <w:r w:rsidRPr="0064140E">
          <w:rPr>
            <w:rFonts w:ascii="Times New Roman" w:eastAsia="Times New Roman" w:hAnsi="Times New Roman" w:cs="Times New Roman"/>
            <w:color w:val="0563C1"/>
            <w:kern w:val="0"/>
            <w:u w:val="single"/>
            <w14:ligatures w14:val="none"/>
          </w:rPr>
          <w:t>https://doi.org/10.1108/WHATT-05-2021-0069</w:t>
        </w:r>
      </w:hyperlink>
    </w:p>
    <w:p w14:paraId="47907A29" w14:textId="2DC00A13"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Tefera, O. and </w:t>
      </w:r>
      <w:proofErr w:type="spellStart"/>
      <w:r w:rsidRPr="0064140E">
        <w:rPr>
          <w:rFonts w:ascii="Times New Roman" w:eastAsia="Times New Roman" w:hAnsi="Times New Roman" w:cs="Times New Roman"/>
          <w:kern w:val="0"/>
          <w14:ligatures w14:val="none"/>
        </w:rPr>
        <w:t>Migiro</w:t>
      </w:r>
      <w:proofErr w:type="spellEnd"/>
      <w:r w:rsidRPr="0064140E">
        <w:rPr>
          <w:rFonts w:ascii="Times New Roman" w:eastAsia="Times New Roman" w:hAnsi="Times New Roman" w:cs="Times New Roman"/>
          <w:kern w:val="0"/>
          <w14:ligatures w14:val="none"/>
        </w:rPr>
        <w:t xml:space="preserve">, S. (2019) ‘The relationship amongst customer satisfaction, loyalty, demographic and </w:t>
      </w:r>
      <w:proofErr w:type="spellStart"/>
      <w:r w:rsidRPr="0064140E">
        <w:rPr>
          <w:rFonts w:ascii="Times New Roman" w:eastAsia="Times New Roman" w:hAnsi="Times New Roman" w:cs="Times New Roman"/>
          <w:kern w:val="0"/>
          <w14:ligatures w14:val="none"/>
        </w:rPr>
        <w:t>tripographic</w:t>
      </w:r>
      <w:proofErr w:type="spellEnd"/>
      <w:r w:rsidRPr="0064140E">
        <w:rPr>
          <w:rFonts w:ascii="Times New Roman" w:eastAsia="Times New Roman" w:hAnsi="Times New Roman" w:cs="Times New Roman"/>
          <w:kern w:val="0"/>
          <w14:ligatures w14:val="none"/>
        </w:rPr>
        <w:t xml:space="preserve"> attributes: A case of star-rated hotel guests in Ethiopia’, </w:t>
      </w:r>
      <w:r w:rsidRPr="0064140E">
        <w:rPr>
          <w:rFonts w:ascii="Times New Roman" w:eastAsia="Times New Roman" w:hAnsi="Times New Roman" w:cs="Times New Roman"/>
          <w:i/>
          <w:iCs/>
          <w:kern w:val="0"/>
          <w14:ligatures w14:val="none"/>
        </w:rPr>
        <w:t xml:space="preserve">Journal of </w:t>
      </w:r>
      <w:r w:rsidRPr="0064140E">
        <w:rPr>
          <w:rFonts w:ascii="Times New Roman" w:eastAsia="Times New Roman" w:hAnsi="Times New Roman" w:cs="Times New Roman"/>
          <w:i/>
          <w:iCs/>
          <w:kern w:val="0"/>
          <w14:ligatures w14:val="none"/>
        </w:rPr>
        <w:lastRenderedPageBreak/>
        <w:t xml:space="preserve">Economics and </w:t>
      </w:r>
      <w:proofErr w:type="spellStart"/>
      <w:r w:rsidR="00A263A8">
        <w:rPr>
          <w:rFonts w:ascii="Times New Roman" w:eastAsia="Times New Roman" w:hAnsi="Times New Roman" w:cs="Times New Roman"/>
          <w:i/>
          <w:iCs/>
          <w:kern w:val="0"/>
          <w14:ligatures w14:val="none"/>
        </w:rPr>
        <w:t>Behavioural</w:t>
      </w:r>
      <w:proofErr w:type="spellEnd"/>
      <w:r w:rsidRPr="0064140E">
        <w:rPr>
          <w:rFonts w:ascii="Times New Roman" w:eastAsia="Times New Roman" w:hAnsi="Times New Roman" w:cs="Times New Roman"/>
          <w:i/>
          <w:iCs/>
          <w:kern w:val="0"/>
          <w14:ligatures w14:val="none"/>
        </w:rPr>
        <w:t xml:space="preserve"> Studies</w:t>
      </w:r>
      <w:r w:rsidRPr="0064140E">
        <w:rPr>
          <w:rFonts w:ascii="Times New Roman" w:eastAsia="Times New Roman" w:hAnsi="Times New Roman" w:cs="Times New Roman"/>
          <w:kern w:val="0"/>
          <w14:ligatures w14:val="none"/>
        </w:rPr>
        <w:t xml:space="preserve">, 10(6A), pp. 16–29. </w:t>
      </w:r>
      <w:hyperlink r:id="rId74" w:tgtFrame="_new" w:history="1">
        <w:r w:rsidRPr="0064140E">
          <w:rPr>
            <w:rFonts w:ascii="Times New Roman" w:eastAsia="Times New Roman" w:hAnsi="Times New Roman" w:cs="Times New Roman"/>
            <w:color w:val="0563C1"/>
            <w:kern w:val="0"/>
            <w:u w:val="single"/>
            <w14:ligatures w14:val="none"/>
          </w:rPr>
          <w:t>https://doi.org/10.22610/jebs.v10i6a.2648</w:t>
        </w:r>
      </w:hyperlink>
    </w:p>
    <w:p w14:paraId="0CAB4400"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Teng, J., Cheon, M. and Grover, V. (1995) ‘Decisions to outsource information systems functions: Testing a strategy-theoretic discrepancy model’, </w:t>
      </w:r>
      <w:r w:rsidRPr="0064140E">
        <w:rPr>
          <w:rFonts w:ascii="Times New Roman" w:eastAsia="Times New Roman" w:hAnsi="Times New Roman" w:cs="Times New Roman"/>
          <w:i/>
          <w:iCs/>
          <w:kern w:val="0"/>
          <w14:ligatures w14:val="none"/>
        </w:rPr>
        <w:t>Decision Sciences</w:t>
      </w:r>
      <w:r w:rsidRPr="0064140E">
        <w:rPr>
          <w:rFonts w:ascii="Times New Roman" w:eastAsia="Times New Roman" w:hAnsi="Times New Roman" w:cs="Times New Roman"/>
          <w:kern w:val="0"/>
          <w14:ligatures w14:val="none"/>
        </w:rPr>
        <w:t xml:space="preserve">, 26(1), pp. 75–103. </w:t>
      </w:r>
      <w:hyperlink r:id="rId75" w:tgtFrame="_new" w:history="1">
        <w:r w:rsidRPr="0064140E">
          <w:rPr>
            <w:rFonts w:ascii="Times New Roman" w:eastAsia="Times New Roman" w:hAnsi="Times New Roman" w:cs="Times New Roman"/>
            <w:color w:val="0563C1"/>
            <w:kern w:val="0"/>
            <w:u w:val="single"/>
            <w14:ligatures w14:val="none"/>
          </w:rPr>
          <w:t>https://doi.org/10.1111/j.1540-5915.1995.tb00838.x</w:t>
        </w:r>
      </w:hyperlink>
    </w:p>
    <w:p w14:paraId="215C63F5"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Wirya, I. (2023) ‘Analysis of the implementation of standard operating procedures (SOP) in the housekeeping and front office department of </w:t>
      </w:r>
      <w:proofErr w:type="spellStart"/>
      <w:r w:rsidRPr="0064140E">
        <w:rPr>
          <w:rFonts w:ascii="Times New Roman" w:eastAsia="Times New Roman" w:hAnsi="Times New Roman" w:cs="Times New Roman"/>
          <w:kern w:val="0"/>
          <w14:ligatures w14:val="none"/>
        </w:rPr>
        <w:t>Frii</w:t>
      </w:r>
      <w:proofErr w:type="spellEnd"/>
      <w:r w:rsidRPr="0064140E">
        <w:rPr>
          <w:rFonts w:ascii="Times New Roman" w:eastAsia="Times New Roman" w:hAnsi="Times New Roman" w:cs="Times New Roman"/>
          <w:kern w:val="0"/>
          <w14:ligatures w14:val="none"/>
        </w:rPr>
        <w:t xml:space="preserve"> Bali Echo Beach Hotel </w:t>
      </w:r>
      <w:proofErr w:type="spellStart"/>
      <w:r w:rsidRPr="0064140E">
        <w:rPr>
          <w:rFonts w:ascii="Times New Roman" w:eastAsia="Times New Roman" w:hAnsi="Times New Roman" w:cs="Times New Roman"/>
          <w:kern w:val="0"/>
          <w14:ligatures w14:val="none"/>
        </w:rPr>
        <w:t>Canggu</w:t>
      </w:r>
      <w:proofErr w:type="spellEnd"/>
      <w:r w:rsidRPr="0064140E">
        <w:rPr>
          <w:rFonts w:ascii="Times New Roman" w:eastAsia="Times New Roman" w:hAnsi="Times New Roman" w:cs="Times New Roman"/>
          <w:kern w:val="0"/>
          <w14:ligatures w14:val="none"/>
        </w:rPr>
        <w:t xml:space="preserve">’, </w:t>
      </w:r>
      <w:proofErr w:type="spellStart"/>
      <w:r w:rsidRPr="0064140E">
        <w:rPr>
          <w:rFonts w:ascii="Times New Roman" w:eastAsia="Times New Roman" w:hAnsi="Times New Roman" w:cs="Times New Roman"/>
          <w:i/>
          <w:iCs/>
          <w:kern w:val="0"/>
          <w14:ligatures w14:val="none"/>
        </w:rPr>
        <w:t>Jurnal</w:t>
      </w:r>
      <w:proofErr w:type="spellEnd"/>
      <w:r w:rsidRPr="0064140E">
        <w:rPr>
          <w:rFonts w:ascii="Times New Roman" w:eastAsia="Times New Roman" w:hAnsi="Times New Roman" w:cs="Times New Roman"/>
          <w:i/>
          <w:iCs/>
          <w:kern w:val="0"/>
          <w14:ligatures w14:val="none"/>
        </w:rPr>
        <w:t xml:space="preserve"> </w:t>
      </w:r>
      <w:proofErr w:type="spellStart"/>
      <w:r w:rsidRPr="0064140E">
        <w:rPr>
          <w:rFonts w:ascii="Times New Roman" w:eastAsia="Times New Roman" w:hAnsi="Times New Roman" w:cs="Times New Roman"/>
          <w:i/>
          <w:iCs/>
          <w:kern w:val="0"/>
          <w14:ligatures w14:val="none"/>
        </w:rPr>
        <w:t>Manajemen</w:t>
      </w:r>
      <w:proofErr w:type="spellEnd"/>
      <w:r w:rsidRPr="0064140E">
        <w:rPr>
          <w:rFonts w:ascii="Times New Roman" w:eastAsia="Times New Roman" w:hAnsi="Times New Roman" w:cs="Times New Roman"/>
          <w:i/>
          <w:iCs/>
          <w:kern w:val="0"/>
          <w14:ligatures w14:val="none"/>
        </w:rPr>
        <w:t xml:space="preserve"> </w:t>
      </w:r>
      <w:proofErr w:type="spellStart"/>
      <w:r w:rsidRPr="0064140E">
        <w:rPr>
          <w:rFonts w:ascii="Times New Roman" w:eastAsia="Times New Roman" w:hAnsi="Times New Roman" w:cs="Times New Roman"/>
          <w:i/>
          <w:iCs/>
          <w:kern w:val="0"/>
          <w14:ligatures w14:val="none"/>
        </w:rPr>
        <w:t>Pelayanan</w:t>
      </w:r>
      <w:proofErr w:type="spellEnd"/>
      <w:r w:rsidRPr="0064140E">
        <w:rPr>
          <w:rFonts w:ascii="Times New Roman" w:eastAsia="Times New Roman" w:hAnsi="Times New Roman" w:cs="Times New Roman"/>
          <w:i/>
          <w:iCs/>
          <w:kern w:val="0"/>
          <w14:ligatures w14:val="none"/>
        </w:rPr>
        <w:t xml:space="preserve"> Hotel</w:t>
      </w:r>
      <w:r w:rsidRPr="0064140E">
        <w:rPr>
          <w:rFonts w:ascii="Times New Roman" w:eastAsia="Times New Roman" w:hAnsi="Times New Roman" w:cs="Times New Roman"/>
          <w:kern w:val="0"/>
          <w14:ligatures w14:val="none"/>
        </w:rPr>
        <w:t xml:space="preserve">, 7(1), pp. 192–204. </w:t>
      </w:r>
      <w:hyperlink r:id="rId76" w:tgtFrame="_new" w:history="1">
        <w:r w:rsidRPr="0064140E">
          <w:rPr>
            <w:rFonts w:ascii="Times New Roman" w:eastAsia="Times New Roman" w:hAnsi="Times New Roman" w:cs="Times New Roman"/>
            <w:color w:val="0563C1"/>
            <w:kern w:val="0"/>
            <w:u w:val="single"/>
            <w14:ligatures w14:val="none"/>
          </w:rPr>
          <w:t>https://doi.org/10.37484/jmph.070110</w:t>
        </w:r>
      </w:hyperlink>
    </w:p>
    <w:p w14:paraId="70736B11"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Wu, D., Song, H. and Shen, S. (2017) ‘New developments in tourism and hotel demand modelling and forecasting’,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29(1), pp. 507–529. </w:t>
      </w:r>
      <w:hyperlink r:id="rId77" w:tgtFrame="_new" w:history="1">
        <w:r w:rsidRPr="0064140E">
          <w:rPr>
            <w:rFonts w:ascii="Times New Roman" w:eastAsia="Times New Roman" w:hAnsi="Times New Roman" w:cs="Times New Roman"/>
            <w:color w:val="0563C1"/>
            <w:kern w:val="0"/>
            <w:u w:val="single"/>
            <w14:ligatures w14:val="none"/>
          </w:rPr>
          <w:t>https://doi.org/10.1108/IJCHM-05-2015-0249</w:t>
        </w:r>
      </w:hyperlink>
    </w:p>
    <w:p w14:paraId="16DF6CCE" w14:textId="647F2E68"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Yacoub, L. and </w:t>
      </w:r>
      <w:proofErr w:type="spellStart"/>
      <w:r w:rsidRPr="0064140E">
        <w:rPr>
          <w:rFonts w:ascii="Times New Roman" w:eastAsia="Times New Roman" w:hAnsi="Times New Roman" w:cs="Times New Roman"/>
          <w:kern w:val="0"/>
          <w14:ligatures w14:val="none"/>
        </w:rPr>
        <w:t>Elhajjar</w:t>
      </w:r>
      <w:proofErr w:type="spellEnd"/>
      <w:r w:rsidRPr="0064140E">
        <w:rPr>
          <w:rFonts w:ascii="Times New Roman" w:eastAsia="Times New Roman" w:hAnsi="Times New Roman" w:cs="Times New Roman"/>
          <w:kern w:val="0"/>
          <w14:ligatures w14:val="none"/>
        </w:rPr>
        <w:t>, S. (</w:t>
      </w:r>
      <w:proofErr w:type="gramStart"/>
      <w:r w:rsidRPr="0064140E">
        <w:rPr>
          <w:rFonts w:ascii="Times New Roman" w:eastAsia="Times New Roman" w:hAnsi="Times New Roman" w:cs="Times New Roman"/>
          <w:kern w:val="0"/>
          <w14:ligatures w14:val="none"/>
        </w:rPr>
        <w:t>2021) ‘</w:t>
      </w:r>
      <w:proofErr w:type="gramEnd"/>
      <w:r w:rsidRPr="0064140E">
        <w:rPr>
          <w:rFonts w:ascii="Times New Roman" w:eastAsia="Times New Roman" w:hAnsi="Times New Roman" w:cs="Times New Roman"/>
          <w:kern w:val="0"/>
          <w14:ligatures w14:val="none"/>
        </w:rPr>
        <w:t xml:space="preserve">How do hotels in developing countries manage the impact of COVID-19? The case of Lebanese hotels, </w:t>
      </w:r>
      <w:r w:rsidRPr="0064140E">
        <w:rPr>
          <w:rFonts w:ascii="Times New Roman" w:eastAsia="Times New Roman" w:hAnsi="Times New Roman" w:cs="Times New Roman"/>
          <w:i/>
          <w:iCs/>
          <w:kern w:val="0"/>
          <w14:ligatures w14:val="none"/>
        </w:rPr>
        <w:t>International Journal of Contemporary Hospitality Management</w:t>
      </w:r>
      <w:r w:rsidRPr="0064140E">
        <w:rPr>
          <w:rFonts w:ascii="Times New Roman" w:eastAsia="Times New Roman" w:hAnsi="Times New Roman" w:cs="Times New Roman"/>
          <w:kern w:val="0"/>
          <w14:ligatures w14:val="none"/>
        </w:rPr>
        <w:t xml:space="preserve">, 33(3), pp. 929–948. </w:t>
      </w:r>
      <w:hyperlink r:id="rId78" w:tgtFrame="_new" w:history="1">
        <w:r w:rsidRPr="0064140E">
          <w:rPr>
            <w:rFonts w:ascii="Times New Roman" w:eastAsia="Times New Roman" w:hAnsi="Times New Roman" w:cs="Times New Roman"/>
            <w:color w:val="0563C1"/>
            <w:kern w:val="0"/>
            <w:u w:val="single"/>
            <w14:ligatures w14:val="none"/>
          </w:rPr>
          <w:t>https://doi.org/10.1108/IJCHM-08-2020-0814</w:t>
        </w:r>
      </w:hyperlink>
    </w:p>
    <w:p w14:paraId="145DD79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r w:rsidRPr="0064140E">
        <w:rPr>
          <w:rFonts w:ascii="Times New Roman" w:eastAsia="Times New Roman" w:hAnsi="Times New Roman" w:cs="Times New Roman"/>
          <w:kern w:val="0"/>
          <w14:ligatures w14:val="none"/>
        </w:rPr>
        <w:t xml:space="preserve">Ying-hui, C., Wu, Z., Lu, Y., Jin, W., Dai, X. and Bai, J. (2016) ‘Effects of the performance management information system in improving performance: An empirical study in Shanghai Ninth People’s Hospital’, </w:t>
      </w:r>
      <w:proofErr w:type="spellStart"/>
      <w:r w:rsidRPr="0064140E">
        <w:rPr>
          <w:rFonts w:ascii="Times New Roman" w:eastAsia="Times New Roman" w:hAnsi="Times New Roman" w:cs="Times New Roman"/>
          <w:i/>
          <w:iCs/>
          <w:kern w:val="0"/>
          <w14:ligatures w14:val="none"/>
        </w:rPr>
        <w:t>SpringerPlus</w:t>
      </w:r>
      <w:proofErr w:type="spellEnd"/>
      <w:r w:rsidRPr="0064140E">
        <w:rPr>
          <w:rFonts w:ascii="Times New Roman" w:eastAsia="Times New Roman" w:hAnsi="Times New Roman" w:cs="Times New Roman"/>
          <w:kern w:val="0"/>
          <w14:ligatures w14:val="none"/>
        </w:rPr>
        <w:t xml:space="preserve">, 5(1), pp. 1–11. </w:t>
      </w:r>
      <w:hyperlink r:id="rId79" w:tgtFrame="_new" w:history="1">
        <w:r w:rsidRPr="0064140E">
          <w:rPr>
            <w:rFonts w:ascii="Times New Roman" w:eastAsia="Times New Roman" w:hAnsi="Times New Roman" w:cs="Times New Roman"/>
            <w:color w:val="0563C1"/>
            <w:kern w:val="0"/>
            <w:u w:val="single"/>
            <w14:ligatures w14:val="none"/>
          </w:rPr>
          <w:t>https://doi.org/10.1186/s40064-016-3436-2</w:t>
        </w:r>
      </w:hyperlink>
    </w:p>
    <w:p w14:paraId="6F2514B2" w14:textId="52CE946C" w:rsidR="0064140E" w:rsidRPr="0064140E" w:rsidRDefault="0064140E" w:rsidP="0064140E">
      <w:pPr>
        <w:spacing w:before="100" w:beforeAutospacing="1" w:after="100" w:afterAutospacing="1" w:line="480" w:lineRule="auto"/>
        <w:rPr>
          <w:rFonts w:ascii="Times New Roman" w:eastAsia="Times New Roman" w:hAnsi="Times New Roman" w:cs="Times New Roman"/>
          <w:color w:val="0563C1"/>
          <w:kern w:val="0"/>
          <w:u w:val="single"/>
          <w14:ligatures w14:val="none"/>
        </w:rPr>
      </w:pPr>
      <w:r w:rsidRPr="0064140E">
        <w:rPr>
          <w:rFonts w:ascii="Times New Roman" w:eastAsia="Times New Roman" w:hAnsi="Times New Roman" w:cs="Times New Roman"/>
          <w:kern w:val="0"/>
          <w14:ligatures w14:val="none"/>
        </w:rPr>
        <w:lastRenderedPageBreak/>
        <w:t xml:space="preserve">Zhang, H. and </w:t>
      </w:r>
      <w:proofErr w:type="spellStart"/>
      <w:r w:rsidRPr="0064140E">
        <w:rPr>
          <w:rFonts w:ascii="Times New Roman" w:eastAsia="Times New Roman" w:hAnsi="Times New Roman" w:cs="Times New Roman"/>
          <w:kern w:val="0"/>
          <w14:ligatures w14:val="none"/>
        </w:rPr>
        <w:t>Ruanggoon</w:t>
      </w:r>
      <w:proofErr w:type="spellEnd"/>
      <w:r w:rsidRPr="0064140E">
        <w:rPr>
          <w:rFonts w:ascii="Times New Roman" w:eastAsia="Times New Roman" w:hAnsi="Times New Roman" w:cs="Times New Roman"/>
          <w:kern w:val="0"/>
          <w14:ligatures w14:val="none"/>
        </w:rPr>
        <w:t xml:space="preserve">, J. (2025) ‘Management innovation initiatives for enhancing the resilience of community green spaces during times of crisis’, </w:t>
      </w:r>
      <w:r w:rsidRPr="0064140E">
        <w:rPr>
          <w:rFonts w:ascii="Times New Roman" w:eastAsia="Times New Roman" w:hAnsi="Times New Roman" w:cs="Times New Roman"/>
          <w:i/>
          <w:iCs/>
          <w:kern w:val="0"/>
          <w14:ligatures w14:val="none"/>
        </w:rPr>
        <w:t xml:space="preserve">Human </w:t>
      </w:r>
      <w:proofErr w:type="spellStart"/>
      <w:r w:rsidR="00A263A8">
        <w:rPr>
          <w:rFonts w:ascii="Times New Roman" w:eastAsia="Times New Roman" w:hAnsi="Times New Roman" w:cs="Times New Roman"/>
          <w:i/>
          <w:iCs/>
          <w:kern w:val="0"/>
          <w14:ligatures w14:val="none"/>
        </w:rPr>
        <w:t>Behaviour</w:t>
      </w:r>
      <w:proofErr w:type="spellEnd"/>
      <w:r w:rsidRPr="0064140E">
        <w:rPr>
          <w:rFonts w:ascii="Times New Roman" w:eastAsia="Times New Roman" w:hAnsi="Times New Roman" w:cs="Times New Roman"/>
          <w:i/>
          <w:iCs/>
          <w:kern w:val="0"/>
          <w14:ligatures w14:val="none"/>
        </w:rPr>
        <w:t xml:space="preserve"> and Development Society</w:t>
      </w:r>
      <w:r w:rsidRPr="0064140E">
        <w:rPr>
          <w:rFonts w:ascii="Times New Roman" w:eastAsia="Times New Roman" w:hAnsi="Times New Roman" w:cs="Times New Roman"/>
          <w:kern w:val="0"/>
          <w14:ligatures w14:val="none"/>
        </w:rPr>
        <w:t xml:space="preserve">, 26(2), pp. 246–257. </w:t>
      </w:r>
      <w:hyperlink r:id="rId80" w:tgtFrame="_new" w:history="1">
        <w:r w:rsidRPr="0064140E">
          <w:rPr>
            <w:rFonts w:ascii="Times New Roman" w:eastAsia="Times New Roman" w:hAnsi="Times New Roman" w:cs="Times New Roman"/>
            <w:color w:val="0563C1"/>
            <w:kern w:val="0"/>
            <w:u w:val="single"/>
            <w14:ligatures w14:val="none"/>
          </w:rPr>
          <w:t>https://doi.org/10.62370/hbds.v26i2.279332</w:t>
        </w:r>
      </w:hyperlink>
    </w:p>
    <w:p w14:paraId="7C97E420" w14:textId="77777777" w:rsidR="0064140E" w:rsidRPr="0064140E" w:rsidRDefault="0064140E" w:rsidP="0064140E">
      <w:pPr>
        <w:spacing w:before="100" w:beforeAutospacing="1" w:after="100" w:afterAutospacing="1" w:line="480" w:lineRule="auto"/>
        <w:jc w:val="both"/>
        <w:rPr>
          <w:rFonts w:ascii="Times New Roman" w:eastAsia="Times New Roman" w:hAnsi="Times New Roman" w:cs="Times New Roman"/>
          <w:kern w:val="0"/>
          <w14:ligatures w14:val="none"/>
        </w:rPr>
      </w:pPr>
    </w:p>
    <w:p w14:paraId="6A179C61"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
    <w:p w14:paraId="26D71FB7" w14:textId="77777777" w:rsidR="0064140E" w:rsidRPr="0064140E" w:rsidRDefault="0064140E" w:rsidP="0064140E">
      <w:pPr>
        <w:spacing w:before="120" w:after="120" w:line="480" w:lineRule="auto"/>
        <w:jc w:val="both"/>
        <w:rPr>
          <w:rFonts w:ascii="Times New Roman" w:eastAsia="Calibri" w:hAnsi="Times New Roman" w:cs="Times New Roman"/>
          <w:kern w:val="0"/>
          <w:szCs w:val="22"/>
          <w14:ligatures w14:val="none"/>
        </w:rPr>
      </w:pPr>
    </w:p>
    <w:p w14:paraId="25E8673B"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
    <w:p w14:paraId="5FCCFB4D" w14:textId="77777777" w:rsidR="0064140E" w:rsidRPr="0064140E" w:rsidRDefault="0064140E" w:rsidP="0064140E">
      <w:pPr>
        <w:spacing w:before="100" w:beforeAutospacing="1" w:after="100" w:afterAutospacing="1" w:line="480" w:lineRule="auto"/>
        <w:rPr>
          <w:rFonts w:ascii="Times New Roman" w:eastAsia="Times New Roman" w:hAnsi="Times New Roman" w:cs="Times New Roman"/>
          <w:kern w:val="0"/>
          <w14:ligatures w14:val="none"/>
        </w:rPr>
      </w:pPr>
    </w:p>
    <w:p w14:paraId="4F56EDC4" w14:textId="77777777" w:rsidR="00140D7D" w:rsidRDefault="00140D7D"/>
    <w:sectPr w:rsidR="00140D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8213E"/>
    <w:multiLevelType w:val="hybridMultilevel"/>
    <w:tmpl w:val="1AD857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B37675"/>
    <w:multiLevelType w:val="hybridMultilevel"/>
    <w:tmpl w:val="8A742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111828"/>
    <w:multiLevelType w:val="hybridMultilevel"/>
    <w:tmpl w:val="C6CC34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614E61"/>
    <w:multiLevelType w:val="hybridMultilevel"/>
    <w:tmpl w:val="34E48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823DE4"/>
    <w:multiLevelType w:val="hybridMultilevel"/>
    <w:tmpl w:val="32A2E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29727680">
    <w:abstractNumId w:val="1"/>
  </w:num>
  <w:num w:numId="2" w16cid:durableId="1264458752">
    <w:abstractNumId w:val="2"/>
  </w:num>
  <w:num w:numId="3" w16cid:durableId="221714485">
    <w:abstractNumId w:val="4"/>
  </w:num>
  <w:num w:numId="4" w16cid:durableId="186337802">
    <w:abstractNumId w:val="3"/>
  </w:num>
  <w:num w:numId="5" w16cid:durableId="428083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D39"/>
    <w:rsid w:val="000900C3"/>
    <w:rsid w:val="00140D7D"/>
    <w:rsid w:val="0027349F"/>
    <w:rsid w:val="002A2A97"/>
    <w:rsid w:val="002C3661"/>
    <w:rsid w:val="00390459"/>
    <w:rsid w:val="0064140E"/>
    <w:rsid w:val="00997D8B"/>
    <w:rsid w:val="00A263A8"/>
    <w:rsid w:val="00C22B0C"/>
    <w:rsid w:val="00C70FDA"/>
    <w:rsid w:val="00C9421B"/>
    <w:rsid w:val="00F36D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297EA"/>
  <w15:chartTrackingRefBased/>
  <w15:docId w15:val="{25E36451-FDDF-47BA-8842-EFAF39454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6D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6D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6D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36D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6D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6D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6D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6D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6D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D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6D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6D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36D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6D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6D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6D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6D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6D39"/>
    <w:rPr>
      <w:rFonts w:eastAsiaTheme="majorEastAsia" w:cstheme="majorBidi"/>
      <w:color w:val="272727" w:themeColor="text1" w:themeTint="D8"/>
    </w:rPr>
  </w:style>
  <w:style w:type="paragraph" w:styleId="Title">
    <w:name w:val="Title"/>
    <w:basedOn w:val="Normal"/>
    <w:next w:val="Normal"/>
    <w:link w:val="TitleChar"/>
    <w:uiPriority w:val="10"/>
    <w:qFormat/>
    <w:rsid w:val="00F36D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6D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6D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6D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6D39"/>
    <w:pPr>
      <w:spacing w:before="160"/>
      <w:jc w:val="center"/>
    </w:pPr>
    <w:rPr>
      <w:i/>
      <w:iCs/>
      <w:color w:val="404040" w:themeColor="text1" w:themeTint="BF"/>
    </w:rPr>
  </w:style>
  <w:style w:type="character" w:customStyle="1" w:styleId="QuoteChar">
    <w:name w:val="Quote Char"/>
    <w:basedOn w:val="DefaultParagraphFont"/>
    <w:link w:val="Quote"/>
    <w:uiPriority w:val="29"/>
    <w:rsid w:val="00F36D39"/>
    <w:rPr>
      <w:i/>
      <w:iCs/>
      <w:color w:val="404040" w:themeColor="text1" w:themeTint="BF"/>
    </w:rPr>
  </w:style>
  <w:style w:type="paragraph" w:styleId="ListParagraph">
    <w:name w:val="List Paragraph"/>
    <w:basedOn w:val="Normal"/>
    <w:uiPriority w:val="34"/>
    <w:qFormat/>
    <w:rsid w:val="00F36D39"/>
    <w:pPr>
      <w:ind w:left="720"/>
      <w:contextualSpacing/>
    </w:pPr>
  </w:style>
  <w:style w:type="character" w:styleId="IntenseEmphasis">
    <w:name w:val="Intense Emphasis"/>
    <w:basedOn w:val="DefaultParagraphFont"/>
    <w:uiPriority w:val="21"/>
    <w:qFormat/>
    <w:rsid w:val="00F36D39"/>
    <w:rPr>
      <w:i/>
      <w:iCs/>
      <w:color w:val="0F4761" w:themeColor="accent1" w:themeShade="BF"/>
    </w:rPr>
  </w:style>
  <w:style w:type="paragraph" w:styleId="IntenseQuote">
    <w:name w:val="Intense Quote"/>
    <w:basedOn w:val="Normal"/>
    <w:next w:val="Normal"/>
    <w:link w:val="IntenseQuoteChar"/>
    <w:uiPriority w:val="30"/>
    <w:qFormat/>
    <w:rsid w:val="00F36D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6D39"/>
    <w:rPr>
      <w:i/>
      <w:iCs/>
      <w:color w:val="0F4761" w:themeColor="accent1" w:themeShade="BF"/>
    </w:rPr>
  </w:style>
  <w:style w:type="character" w:styleId="IntenseReference">
    <w:name w:val="Intense Reference"/>
    <w:basedOn w:val="DefaultParagraphFont"/>
    <w:uiPriority w:val="32"/>
    <w:qFormat/>
    <w:rsid w:val="00F36D39"/>
    <w:rPr>
      <w:b/>
      <w:bCs/>
      <w:smallCaps/>
      <w:color w:val="0F4761" w:themeColor="accent1" w:themeShade="BF"/>
      <w:spacing w:val="5"/>
    </w:rPr>
  </w:style>
  <w:style w:type="numbering" w:customStyle="1" w:styleId="NoList1">
    <w:name w:val="No List1"/>
    <w:next w:val="NoList"/>
    <w:uiPriority w:val="99"/>
    <w:semiHidden/>
    <w:unhideWhenUsed/>
    <w:rsid w:val="0064140E"/>
  </w:style>
  <w:style w:type="paragraph" w:customStyle="1" w:styleId="TOCHeading1">
    <w:name w:val="TOC Heading1"/>
    <w:basedOn w:val="Heading1"/>
    <w:next w:val="Normal"/>
    <w:uiPriority w:val="39"/>
    <w:unhideWhenUsed/>
    <w:qFormat/>
    <w:rsid w:val="0064140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4140E"/>
    <w:pPr>
      <w:spacing w:before="120" w:after="100" w:line="240" w:lineRule="auto"/>
      <w:jc w:val="both"/>
    </w:pPr>
    <w:rPr>
      <w:rFonts w:ascii="Times New Roman" w:hAnsi="Times New Roman"/>
      <w:kern w:val="0"/>
      <w:szCs w:val="22"/>
      <w14:ligatures w14:val="none"/>
    </w:rPr>
  </w:style>
  <w:style w:type="paragraph" w:styleId="TOC2">
    <w:name w:val="toc 2"/>
    <w:basedOn w:val="Normal"/>
    <w:next w:val="Normal"/>
    <w:autoRedefine/>
    <w:uiPriority w:val="39"/>
    <w:unhideWhenUsed/>
    <w:rsid w:val="0064140E"/>
    <w:pPr>
      <w:spacing w:before="120" w:after="100" w:line="240" w:lineRule="auto"/>
      <w:ind w:left="240"/>
      <w:jc w:val="both"/>
    </w:pPr>
    <w:rPr>
      <w:rFonts w:ascii="Times New Roman" w:hAnsi="Times New Roman"/>
      <w:kern w:val="0"/>
      <w:szCs w:val="22"/>
      <w14:ligatures w14:val="none"/>
    </w:rPr>
  </w:style>
  <w:style w:type="paragraph" w:styleId="TOC3">
    <w:name w:val="toc 3"/>
    <w:basedOn w:val="Normal"/>
    <w:next w:val="Normal"/>
    <w:autoRedefine/>
    <w:uiPriority w:val="39"/>
    <w:unhideWhenUsed/>
    <w:rsid w:val="0064140E"/>
    <w:pPr>
      <w:spacing w:before="120" w:after="100" w:line="240" w:lineRule="auto"/>
      <w:ind w:left="480"/>
      <w:jc w:val="both"/>
    </w:pPr>
    <w:rPr>
      <w:rFonts w:ascii="Times New Roman" w:hAnsi="Times New Roman"/>
      <w:kern w:val="0"/>
      <w:szCs w:val="22"/>
      <w14:ligatures w14:val="none"/>
    </w:rPr>
  </w:style>
  <w:style w:type="character" w:customStyle="1" w:styleId="Hyperlink1">
    <w:name w:val="Hyperlink1"/>
    <w:basedOn w:val="DefaultParagraphFont"/>
    <w:uiPriority w:val="99"/>
    <w:unhideWhenUsed/>
    <w:rsid w:val="0064140E"/>
    <w:rPr>
      <w:color w:val="0563C1"/>
      <w:u w:val="single"/>
    </w:rPr>
  </w:style>
  <w:style w:type="paragraph" w:styleId="Header">
    <w:name w:val="header"/>
    <w:basedOn w:val="Normal"/>
    <w:link w:val="HeaderChar"/>
    <w:uiPriority w:val="99"/>
    <w:unhideWhenUsed/>
    <w:rsid w:val="0064140E"/>
    <w:pPr>
      <w:tabs>
        <w:tab w:val="center" w:pos="4680"/>
        <w:tab w:val="right" w:pos="9360"/>
      </w:tabs>
      <w:spacing w:after="0" w:line="240" w:lineRule="auto"/>
      <w:jc w:val="both"/>
    </w:pPr>
    <w:rPr>
      <w:rFonts w:ascii="Times New Roman" w:hAnsi="Times New Roman"/>
      <w:kern w:val="0"/>
      <w:szCs w:val="22"/>
      <w14:ligatures w14:val="none"/>
    </w:rPr>
  </w:style>
  <w:style w:type="character" w:customStyle="1" w:styleId="HeaderChar">
    <w:name w:val="Header Char"/>
    <w:basedOn w:val="DefaultParagraphFont"/>
    <w:link w:val="Header"/>
    <w:uiPriority w:val="99"/>
    <w:rsid w:val="0064140E"/>
    <w:rPr>
      <w:rFonts w:ascii="Times New Roman" w:hAnsi="Times New Roman"/>
      <w:kern w:val="0"/>
      <w:szCs w:val="22"/>
      <w14:ligatures w14:val="none"/>
    </w:rPr>
  </w:style>
  <w:style w:type="paragraph" w:styleId="Footer">
    <w:name w:val="footer"/>
    <w:basedOn w:val="Normal"/>
    <w:link w:val="FooterChar"/>
    <w:uiPriority w:val="99"/>
    <w:unhideWhenUsed/>
    <w:rsid w:val="0064140E"/>
    <w:pPr>
      <w:tabs>
        <w:tab w:val="center" w:pos="4680"/>
        <w:tab w:val="right" w:pos="9360"/>
      </w:tabs>
      <w:spacing w:after="0" w:line="240" w:lineRule="auto"/>
      <w:jc w:val="both"/>
    </w:pPr>
    <w:rPr>
      <w:rFonts w:ascii="Times New Roman" w:hAnsi="Times New Roman"/>
      <w:kern w:val="0"/>
      <w:szCs w:val="22"/>
      <w14:ligatures w14:val="none"/>
    </w:rPr>
  </w:style>
  <w:style w:type="character" w:customStyle="1" w:styleId="FooterChar">
    <w:name w:val="Footer Char"/>
    <w:basedOn w:val="DefaultParagraphFont"/>
    <w:link w:val="Footer"/>
    <w:uiPriority w:val="99"/>
    <w:rsid w:val="0064140E"/>
    <w:rPr>
      <w:rFonts w:ascii="Times New Roman" w:hAnsi="Times New Roman"/>
      <w:kern w:val="0"/>
      <w:szCs w:val="22"/>
      <w14:ligatures w14:val="none"/>
    </w:rPr>
  </w:style>
  <w:style w:type="paragraph" w:styleId="NormalWeb">
    <w:name w:val="Normal (Web)"/>
    <w:basedOn w:val="Normal"/>
    <w:uiPriority w:val="99"/>
    <w:unhideWhenUsed/>
    <w:rsid w:val="0064140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64140E"/>
    <w:rPr>
      <w:i/>
      <w:iCs/>
    </w:rPr>
  </w:style>
  <w:style w:type="character" w:styleId="Hyperlink">
    <w:name w:val="Hyperlink"/>
    <w:basedOn w:val="DefaultParagraphFont"/>
    <w:uiPriority w:val="99"/>
    <w:semiHidden/>
    <w:unhideWhenUsed/>
    <w:rsid w:val="0064140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09604529610149194" TargetMode="External"/><Relationship Id="rId21" Type="http://schemas.openxmlformats.org/officeDocument/2006/relationships/hyperlink" Target="https://doi.org/10.1108/EUM0000000005968" TargetMode="External"/><Relationship Id="rId42" Type="http://schemas.openxmlformats.org/officeDocument/2006/relationships/hyperlink" Target="https://doi.org/10.1108/IJCHM-11-2014-0562" TargetMode="External"/><Relationship Id="rId47" Type="http://schemas.openxmlformats.org/officeDocument/2006/relationships/hyperlink" Target="https://doi.org/10.1108/02656719710186209" TargetMode="External"/><Relationship Id="rId63" Type="http://schemas.openxmlformats.org/officeDocument/2006/relationships/hyperlink" Target="https://doi.org/10.1108/IJCHM-06-2013-0254" TargetMode="External"/><Relationship Id="rId68" Type="http://schemas.openxmlformats.org/officeDocument/2006/relationships/hyperlink" Target="https://doi.org/10.29322/IJSRP.11.08.2021.p11644" TargetMode="External"/><Relationship Id="rId16" Type="http://schemas.openxmlformats.org/officeDocument/2006/relationships/hyperlink" Target="https://doi.org/10.1108/09596110410550833" TargetMode="External"/><Relationship Id="rId11" Type="http://schemas.openxmlformats.org/officeDocument/2006/relationships/hyperlink" Target="https://doi.org/10.4236/ajibm.2024.144021" TargetMode="External"/><Relationship Id="rId32" Type="http://schemas.openxmlformats.org/officeDocument/2006/relationships/hyperlink" Target="https://doi.org/10.1177/1354816619840099" TargetMode="External"/><Relationship Id="rId37" Type="http://schemas.openxmlformats.org/officeDocument/2006/relationships/hyperlink" Target="https://doi.org/10.1108/IJCHM-03-2020-0237" TargetMode="External"/><Relationship Id="rId53" Type="http://schemas.openxmlformats.org/officeDocument/2006/relationships/hyperlink" Target="https://doi.org/10.1080/1528008x.2025.2460202" TargetMode="External"/><Relationship Id="rId58" Type="http://schemas.openxmlformats.org/officeDocument/2006/relationships/hyperlink" Target="https://doi.org/10.1111/inr.12837" TargetMode="External"/><Relationship Id="rId74" Type="http://schemas.openxmlformats.org/officeDocument/2006/relationships/hyperlink" Target="https://doi.org/10.22610/jebs.v10i6a.2648" TargetMode="External"/><Relationship Id="rId79" Type="http://schemas.openxmlformats.org/officeDocument/2006/relationships/hyperlink" Target="https://doi.org/10.1186/s40064-016-3436-2" TargetMode="External"/><Relationship Id="rId5" Type="http://schemas.openxmlformats.org/officeDocument/2006/relationships/image" Target="media/image1.png"/><Relationship Id="rId61" Type="http://schemas.openxmlformats.org/officeDocument/2006/relationships/hyperlink" Target="https://doi.org/10.2478/orga-2023-0022" TargetMode="External"/><Relationship Id="rId82" Type="http://schemas.openxmlformats.org/officeDocument/2006/relationships/theme" Target="theme/theme1.xml"/><Relationship Id="rId19" Type="http://schemas.openxmlformats.org/officeDocument/2006/relationships/hyperlink" Target="https://doi.org/10.31098/orcadev.v2i1.1373" TargetMode="External"/><Relationship Id="rId14" Type="http://schemas.openxmlformats.org/officeDocument/2006/relationships/hyperlink" Target="https://doi.org/10.3390/ijerph192214907" TargetMode="External"/><Relationship Id="rId22" Type="http://schemas.openxmlformats.org/officeDocument/2006/relationships/hyperlink" Target="https://doi.org/10.1108/01443570710736958" TargetMode="External"/><Relationship Id="rId27" Type="http://schemas.openxmlformats.org/officeDocument/2006/relationships/hyperlink" Target="https://doi.org/10.1108/IJCHM-07-2020-0741" TargetMode="External"/><Relationship Id="rId30" Type="http://schemas.openxmlformats.org/officeDocument/2006/relationships/hyperlink" Target="https://www.booking.com/reviews/gb/hotel/abbotsbartonhotel.html" TargetMode="External"/><Relationship Id="rId35" Type="http://schemas.openxmlformats.org/officeDocument/2006/relationships/hyperlink" Target="https://doi.org/10.1111/jocn.14310" TargetMode="External"/><Relationship Id="rId43" Type="http://schemas.openxmlformats.org/officeDocument/2006/relationships/hyperlink" Target="https://doi.org/10.3926/jiem.1530" TargetMode="External"/><Relationship Id="rId48" Type="http://schemas.openxmlformats.org/officeDocument/2006/relationships/hyperlink" Target="https://www.econa.org.ua/index.php/econa/article/view/6312" TargetMode="External"/><Relationship Id="rId56" Type="http://schemas.openxmlformats.org/officeDocument/2006/relationships/hyperlink" Target="https://doi.org/10.5367/te.2013.0352" TargetMode="External"/><Relationship Id="rId64" Type="http://schemas.openxmlformats.org/officeDocument/2006/relationships/hyperlink" Target="https://doi.org/10.1093/occmed/kqaa053" TargetMode="External"/><Relationship Id="rId69" Type="http://schemas.openxmlformats.org/officeDocument/2006/relationships/hyperlink" Target="https://doi.org/10.3390/ijerph19159724" TargetMode="External"/><Relationship Id="rId77" Type="http://schemas.openxmlformats.org/officeDocument/2006/relationships/hyperlink" Target="https://doi.org/10.1108/IJCHM-05-2015-0249" TargetMode="External"/><Relationship Id="rId8" Type="http://schemas.openxmlformats.org/officeDocument/2006/relationships/hyperlink" Target="https://doi.org/10.1108/TR-03-2018-0038" TargetMode="External"/><Relationship Id="rId51" Type="http://schemas.openxmlformats.org/officeDocument/2006/relationships/hyperlink" Target="https://doi.org/10.9734/AJEBA/2020/v19i430309" TargetMode="External"/><Relationship Id="rId72" Type="http://schemas.openxmlformats.org/officeDocument/2006/relationships/hyperlink" Target="https://doi.org/10.1097/NNA.0000000000000748" TargetMode="External"/><Relationship Id="rId80" Type="http://schemas.openxmlformats.org/officeDocument/2006/relationships/hyperlink" Target="https://doi.org/10.62370/hbds.v26i2.279332" TargetMode="External"/><Relationship Id="rId3" Type="http://schemas.openxmlformats.org/officeDocument/2006/relationships/settings" Target="settings.xml"/><Relationship Id="rId12" Type="http://schemas.openxmlformats.org/officeDocument/2006/relationships/hyperlink" Target="https://doi.org/10.47604/ijts.3478" TargetMode="External"/><Relationship Id="rId17" Type="http://schemas.openxmlformats.org/officeDocument/2006/relationships/hyperlink" Target="https://doi.org/10.1016/j.tourman.2015.09.020" TargetMode="External"/><Relationship Id="rId25" Type="http://schemas.openxmlformats.org/officeDocument/2006/relationships/hyperlink" Target="https://doi.org/10.1108/09564230810855734" TargetMode="External"/><Relationship Id="rId33" Type="http://schemas.openxmlformats.org/officeDocument/2006/relationships/hyperlink" Target="https://doi.org/10.3390/su142316102" TargetMode="External"/><Relationship Id="rId38" Type="http://schemas.openxmlformats.org/officeDocument/2006/relationships/hyperlink" Target="https://doi.org/10.1177/27652157251354987" TargetMode="External"/><Relationship Id="rId46" Type="http://schemas.openxmlformats.org/officeDocument/2006/relationships/hyperlink" Target="https://doi.org/10.34020/2073-6495-2024-3-146-157" TargetMode="External"/><Relationship Id="rId59" Type="http://schemas.openxmlformats.org/officeDocument/2006/relationships/hyperlink" Target="https://doi.org/10.1007/s11042-024-19246-0" TargetMode="External"/><Relationship Id="rId67" Type="http://schemas.openxmlformats.org/officeDocument/2006/relationships/hyperlink" Target="https://doi.org/10.1088/1755-1315/1361/1/012051" TargetMode="External"/><Relationship Id="rId20" Type="http://schemas.openxmlformats.org/officeDocument/2006/relationships/hyperlink" Target="https://doi.org/10.5172/jmo.2007.13.2.160" TargetMode="External"/><Relationship Id="rId41" Type="http://schemas.openxmlformats.org/officeDocument/2006/relationships/hyperlink" Target="https://doi.org/10.1108/IJCHM-08-2020-0929" TargetMode="External"/><Relationship Id="rId54" Type="http://schemas.openxmlformats.org/officeDocument/2006/relationships/hyperlink" Target="https://doi.org/10.2307/1251430" TargetMode="External"/><Relationship Id="rId62" Type="http://schemas.openxmlformats.org/officeDocument/2006/relationships/hyperlink" Target="https://doi.org/10.1016/j.ijhm.2011.09.008" TargetMode="External"/><Relationship Id="rId70" Type="http://schemas.openxmlformats.org/officeDocument/2006/relationships/hyperlink" Target="https://doi.org/10.1016/j.tourman.2021.104305" TargetMode="External"/><Relationship Id="rId75" Type="http://schemas.openxmlformats.org/officeDocument/2006/relationships/hyperlink" Target="https://doi.org/10.1111/j.1540-5915.1995.tb00838.x" TargetMode="External"/><Relationship Id="rId1" Type="http://schemas.openxmlformats.org/officeDocument/2006/relationships/numbering" Target="numbering.xml"/><Relationship Id="rId6" Type="http://schemas.openxmlformats.org/officeDocument/2006/relationships/hyperlink" Target="https://www.abbotsbartonhotel.com/" TargetMode="External"/><Relationship Id="rId15" Type="http://schemas.openxmlformats.org/officeDocument/2006/relationships/hyperlink" Target="https://doi.org/10.1002/qre.3447" TargetMode="External"/><Relationship Id="rId23" Type="http://schemas.openxmlformats.org/officeDocument/2006/relationships/hyperlink" Target="https://doi.org/10.1108/BIJ-07-2018-0212" TargetMode="External"/><Relationship Id="rId28" Type="http://schemas.openxmlformats.org/officeDocument/2006/relationships/hyperlink" Target="https://doi.org/10.1046/j.1365-2648.2003.02722_1.x" TargetMode="External"/><Relationship Id="rId36" Type="http://schemas.openxmlformats.org/officeDocument/2006/relationships/hyperlink" Target="https://doi.org/10.1108/09604520310484707" TargetMode="External"/><Relationship Id="rId49" Type="http://schemas.openxmlformats.org/officeDocument/2006/relationships/hyperlink" Target="https://doi.org/10.1016/j.ijhm.2013.05.002" TargetMode="External"/><Relationship Id="rId57" Type="http://schemas.openxmlformats.org/officeDocument/2006/relationships/hyperlink" Target="https://doi.org/10.4995/ijpme.2021.13765" TargetMode="External"/><Relationship Id="rId10" Type="http://schemas.openxmlformats.org/officeDocument/2006/relationships/hyperlink" Target="https://doi.org/10.1111/j.1365-2648.2007.04462.x" TargetMode="External"/><Relationship Id="rId31" Type="http://schemas.openxmlformats.org/officeDocument/2006/relationships/hyperlink" Target="https://doi.org/10.1108/IJCHM-03-2022-0321" TargetMode="External"/><Relationship Id="rId44" Type="http://schemas.openxmlformats.org/officeDocument/2006/relationships/hyperlink" Target="https://doi.org/10.1016/j.tourman.2019.02.014" TargetMode="External"/><Relationship Id="rId52" Type="http://schemas.openxmlformats.org/officeDocument/2006/relationships/hyperlink" Target="https://doi.org/10.21512/bbr.v8i1.1790" TargetMode="External"/><Relationship Id="rId60" Type="http://schemas.openxmlformats.org/officeDocument/2006/relationships/hyperlink" Target="https://doi.org/10.1136/emj.20.2.149" TargetMode="External"/><Relationship Id="rId65" Type="http://schemas.openxmlformats.org/officeDocument/2006/relationships/hyperlink" Target="https://doi.org/10.1016/j.jbusres.2015.01.014" TargetMode="External"/><Relationship Id="rId73" Type="http://schemas.openxmlformats.org/officeDocument/2006/relationships/hyperlink" Target="https://doi.org/10.1108/WHATT-05-2021-0069" TargetMode="External"/><Relationship Id="rId78" Type="http://schemas.openxmlformats.org/officeDocument/2006/relationships/hyperlink" Target="https://doi.org/10.1108/IJCHM-08-2020-0814" TargetMode="External"/><Relationship Id="rId8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JQME-02-2018-0007" TargetMode="External"/><Relationship Id="rId13" Type="http://schemas.openxmlformats.org/officeDocument/2006/relationships/hyperlink" Target="https://doi.org/10.1108/14725960910952523" TargetMode="External"/><Relationship Id="rId18" Type="http://schemas.openxmlformats.org/officeDocument/2006/relationships/hyperlink" Target="https://doi.org/10.1109/TPWRD.2003.820421" TargetMode="External"/><Relationship Id="rId39" Type="http://schemas.openxmlformats.org/officeDocument/2006/relationships/hyperlink" Target="https://doi.org/10.1108/09596110710775101" TargetMode="External"/><Relationship Id="rId34" Type="http://schemas.openxmlformats.org/officeDocument/2006/relationships/hyperlink" Target="https://doi.org/10.1108/SCM-08-2015-0336" TargetMode="External"/><Relationship Id="rId50" Type="http://schemas.openxmlformats.org/officeDocument/2006/relationships/hyperlink" Target="https://doi.org/10.47492/jih.v12i2.2919" TargetMode="External"/><Relationship Id="rId55" Type="http://schemas.openxmlformats.org/officeDocument/2006/relationships/hyperlink" Target="https://doi.org/10.1108/TR-12-2022-0631" TargetMode="External"/><Relationship Id="rId76" Type="http://schemas.openxmlformats.org/officeDocument/2006/relationships/hyperlink" Target="https://doi.org/10.37484/jmph.070110" TargetMode="External"/><Relationship Id="rId7" Type="http://schemas.openxmlformats.org/officeDocument/2006/relationships/hyperlink" Target="https://doi.org/10.31966/jabminternational.v28i1.824" TargetMode="External"/><Relationship Id="rId71" Type="http://schemas.openxmlformats.org/officeDocument/2006/relationships/hyperlink" Target="https://doi.org/10.1016/j.tourman.2021.104305" TargetMode="External"/><Relationship Id="rId2" Type="http://schemas.openxmlformats.org/officeDocument/2006/relationships/styles" Target="styles.xml"/><Relationship Id="rId29" Type="http://schemas.openxmlformats.org/officeDocument/2006/relationships/hyperlink" Target="https://doi.org/10.1016/j.ijhm.2009.03.005" TargetMode="External"/><Relationship Id="rId24" Type="http://schemas.openxmlformats.org/officeDocument/2006/relationships/hyperlink" Target="https://doi.org/10.1016/j.jom.2003.12.007" TargetMode="External"/><Relationship Id="rId40" Type="http://schemas.openxmlformats.org/officeDocument/2006/relationships/hyperlink" Target="https://doi.org/10.1108/JFM-03-2022-0025" TargetMode="External"/><Relationship Id="rId45" Type="http://schemas.openxmlformats.org/officeDocument/2006/relationships/hyperlink" Target="https://doi.org/10.1080/1528008x.2025.2610218" TargetMode="External"/><Relationship Id="rId66" Type="http://schemas.openxmlformats.org/officeDocument/2006/relationships/hyperlink" Target="https://doi.org/10.5614/ajht.2007.6.1.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TotalTime>
  <Pages>49</Pages>
  <Words>12553</Words>
  <Characters>71554</Characters>
  <Application>Microsoft Office Word</Application>
  <DocSecurity>0</DocSecurity>
  <Lines>596</Lines>
  <Paragraphs>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Dragos Nenciu (2246448)</dc:creator>
  <cp:keywords/>
  <dc:description/>
  <cp:lastModifiedBy>Constantin Dragos Nenciu (2246448)</cp:lastModifiedBy>
  <cp:revision>7</cp:revision>
  <dcterms:created xsi:type="dcterms:W3CDTF">2026-01-13T09:31:00Z</dcterms:created>
  <dcterms:modified xsi:type="dcterms:W3CDTF">2026-02-26T19:52:00Z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497be6b4-9b97-4418-bc91-1e1cbeb9bbbf</vt:lpwstr>
  </property>
</Properties>
</file>