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E562ED3" w14:textId="77777777" w:rsidR="006E678A" w:rsidRPr="00566F6B" w:rsidRDefault="006E678A" w:rsidP="006E678A">
      <w:pPr>
        <w:rPr>
          <w:rFonts w:ascii="Calibri" w:hAnsi="Calibri" w:cs="Calibri"/>
          <w:b/>
          <w:bCs/>
          <w:lang w:val="en-US"/>
        </w:rPr>
      </w:pPr>
      <w:r w:rsidRPr="00566F6B">
        <w:rPr>
          <w:rFonts w:ascii="Calibri" w:hAnsi="Calibri" w:cs="Calibri"/>
          <w:b/>
          <w:bCs/>
          <w:lang w:val="en-US"/>
        </w:rPr>
        <w:t>HPHE5508 – Museums, Heritage and Representation</w:t>
      </w:r>
    </w:p>
    <w:p w14:paraId="2B4F3CCE" w14:textId="77777777" w:rsidR="006E678A" w:rsidRPr="00566F6B" w:rsidRDefault="006E678A" w:rsidP="006E678A">
      <w:pPr>
        <w:rPr>
          <w:rFonts w:ascii="Calibri" w:hAnsi="Calibri" w:cs="Calibri"/>
          <w:b/>
          <w:bCs/>
          <w:lang w:val="en-US"/>
        </w:rPr>
      </w:pPr>
    </w:p>
    <w:p w14:paraId="3AD56ACA" w14:textId="1B5B4F7F" w:rsidR="009850CB" w:rsidRPr="00566F6B" w:rsidRDefault="00391005">
      <w:pPr>
        <w:rPr>
          <w:rFonts w:ascii="Calibri" w:hAnsi="Calibri" w:cs="Calibri"/>
          <w:b/>
          <w:bCs/>
          <w:lang w:val="en-US"/>
        </w:rPr>
      </w:pPr>
      <w:r w:rsidRPr="00566F6B">
        <w:rPr>
          <w:rFonts w:ascii="Calibri" w:hAnsi="Calibri" w:cs="Calibri"/>
          <w:b/>
          <w:bCs/>
          <w:lang w:val="en-US"/>
        </w:rPr>
        <w:t>Using one of the establishments visited how easy is it to gain a sense of what constitutes Welsh cultur</w:t>
      </w:r>
      <w:r w:rsidR="0088576B" w:rsidRPr="00566F6B">
        <w:rPr>
          <w:rFonts w:ascii="Calibri" w:hAnsi="Calibri" w:cs="Calibri"/>
          <w:b/>
          <w:bCs/>
          <w:lang w:val="en-US"/>
        </w:rPr>
        <w:t>e?</w:t>
      </w:r>
    </w:p>
    <w:p w14:paraId="19057270" w14:textId="0103E81E" w:rsidR="0088576B" w:rsidRPr="00566F6B" w:rsidRDefault="0088576B">
      <w:pPr>
        <w:rPr>
          <w:rFonts w:ascii="Calibri" w:hAnsi="Calibri" w:cs="Calibri"/>
          <w:b/>
          <w:bCs/>
          <w:lang w:val="en-US"/>
        </w:rPr>
      </w:pPr>
    </w:p>
    <w:p w14:paraId="4256654F" w14:textId="52281BF1" w:rsidR="00CA1A6F" w:rsidRPr="00566F6B" w:rsidRDefault="0088576B">
      <w:pPr>
        <w:rPr>
          <w:rFonts w:ascii="Calibri" w:hAnsi="Calibri" w:cs="Calibri"/>
          <w:lang w:val="en-US"/>
        </w:rPr>
      </w:pPr>
      <w:r w:rsidRPr="00566F6B">
        <w:rPr>
          <w:rFonts w:ascii="Calibri" w:hAnsi="Calibri" w:cs="Calibri"/>
          <w:lang w:val="en-US"/>
        </w:rPr>
        <w:t>It has become apparent through the module and field trips that gathering an understanding of any form of culture is difficult</w:t>
      </w:r>
      <w:r w:rsidR="00F14D03">
        <w:rPr>
          <w:rFonts w:ascii="Calibri" w:hAnsi="Calibri" w:cs="Calibri"/>
          <w:lang w:val="en-US"/>
        </w:rPr>
        <w:t xml:space="preserve"> because of the sheer amount of influence and aspects that any place interacts with</w:t>
      </w:r>
      <w:r w:rsidRPr="00566F6B">
        <w:rPr>
          <w:rFonts w:ascii="Calibri" w:hAnsi="Calibri" w:cs="Calibri"/>
          <w:lang w:val="en-US"/>
        </w:rPr>
        <w:t>. It makes sense as our world, lifestyles and needs have been developing throughout all of history</w:t>
      </w:r>
      <w:r w:rsidR="00E5646A" w:rsidRPr="00566F6B">
        <w:rPr>
          <w:rFonts w:ascii="Calibri" w:hAnsi="Calibri" w:cs="Calibri"/>
          <w:lang w:val="en-US"/>
        </w:rPr>
        <w:t xml:space="preserve"> and therefore the space we take up on our planet must also</w:t>
      </w:r>
      <w:r w:rsidR="00367C73">
        <w:rPr>
          <w:rFonts w:ascii="Calibri" w:hAnsi="Calibri" w:cs="Calibri"/>
          <w:lang w:val="en-US"/>
        </w:rPr>
        <w:t xml:space="preserve"> be modified to continue evolution</w:t>
      </w:r>
      <w:r w:rsidR="00E5646A" w:rsidRPr="00566F6B">
        <w:rPr>
          <w:rFonts w:ascii="Calibri" w:hAnsi="Calibri" w:cs="Calibri"/>
          <w:lang w:val="en-US"/>
        </w:rPr>
        <w:t xml:space="preserve">. There </w:t>
      </w:r>
      <w:r w:rsidR="00F14D03">
        <w:rPr>
          <w:rFonts w:ascii="Calibri" w:hAnsi="Calibri" w:cs="Calibri"/>
          <w:lang w:val="en-US"/>
        </w:rPr>
        <w:t xml:space="preserve">may </w:t>
      </w:r>
      <w:r w:rsidR="00E5646A" w:rsidRPr="00566F6B">
        <w:rPr>
          <w:rFonts w:ascii="Calibri" w:hAnsi="Calibri" w:cs="Calibri"/>
          <w:lang w:val="en-US"/>
        </w:rPr>
        <w:t>never be a</w:t>
      </w:r>
      <w:r w:rsidR="00CA1A6F" w:rsidRPr="00566F6B">
        <w:rPr>
          <w:rFonts w:ascii="Calibri" w:hAnsi="Calibri" w:cs="Calibri"/>
          <w:lang w:val="en-US"/>
        </w:rPr>
        <w:t>n absolute</w:t>
      </w:r>
      <w:r w:rsidR="00E5646A" w:rsidRPr="00566F6B">
        <w:rPr>
          <w:rFonts w:ascii="Calibri" w:hAnsi="Calibri" w:cs="Calibri"/>
          <w:lang w:val="en-US"/>
        </w:rPr>
        <w:t xml:space="preserve"> happy medium</w:t>
      </w:r>
      <w:r w:rsidR="00C051C4" w:rsidRPr="00566F6B">
        <w:rPr>
          <w:rFonts w:ascii="Calibri" w:hAnsi="Calibri" w:cs="Calibri"/>
          <w:lang w:val="en-US"/>
        </w:rPr>
        <w:t xml:space="preserve"> </w:t>
      </w:r>
      <w:r w:rsidR="00E5646A" w:rsidRPr="00566F6B">
        <w:rPr>
          <w:rFonts w:ascii="Calibri" w:hAnsi="Calibri" w:cs="Calibri"/>
          <w:lang w:val="en-US"/>
        </w:rPr>
        <w:t xml:space="preserve">between </w:t>
      </w:r>
      <w:r w:rsidR="00C051C4" w:rsidRPr="00566F6B">
        <w:rPr>
          <w:rFonts w:ascii="Calibri" w:hAnsi="Calibri" w:cs="Calibri"/>
          <w:lang w:val="en-US"/>
        </w:rPr>
        <w:t xml:space="preserve">progression and respecting cultures and heritage because </w:t>
      </w:r>
      <w:r w:rsidR="008070AB">
        <w:rPr>
          <w:rFonts w:ascii="Calibri" w:hAnsi="Calibri" w:cs="Calibri"/>
          <w:lang w:val="en-US"/>
        </w:rPr>
        <w:t xml:space="preserve">there is a tendency to </w:t>
      </w:r>
      <w:r w:rsidR="00C051C4" w:rsidRPr="00566F6B">
        <w:rPr>
          <w:rFonts w:ascii="Calibri" w:hAnsi="Calibri" w:cs="Calibri"/>
          <w:lang w:val="en-US"/>
        </w:rPr>
        <w:t>scrub out, glos</w:t>
      </w:r>
      <w:r w:rsidR="008070AB">
        <w:rPr>
          <w:rFonts w:ascii="Calibri" w:hAnsi="Calibri" w:cs="Calibri"/>
          <w:lang w:val="en-US"/>
        </w:rPr>
        <w:t xml:space="preserve">s </w:t>
      </w:r>
      <w:r w:rsidR="00C051C4" w:rsidRPr="00566F6B">
        <w:rPr>
          <w:rFonts w:ascii="Calibri" w:hAnsi="Calibri" w:cs="Calibri"/>
          <w:lang w:val="en-US"/>
        </w:rPr>
        <w:t>over and replace time and time again</w:t>
      </w:r>
      <w:r w:rsidR="008070AB">
        <w:rPr>
          <w:rFonts w:ascii="Calibri" w:hAnsi="Calibri" w:cs="Calibri"/>
          <w:lang w:val="en-US"/>
        </w:rPr>
        <w:t xml:space="preserve"> </w:t>
      </w:r>
      <w:proofErr w:type="gramStart"/>
      <w:r w:rsidR="008070AB">
        <w:rPr>
          <w:rFonts w:ascii="Calibri" w:hAnsi="Calibri" w:cs="Calibri"/>
          <w:lang w:val="en-US"/>
        </w:rPr>
        <w:t>in order to</w:t>
      </w:r>
      <w:proofErr w:type="gramEnd"/>
      <w:r w:rsidR="008070AB">
        <w:rPr>
          <w:rFonts w:ascii="Calibri" w:hAnsi="Calibri" w:cs="Calibri"/>
          <w:lang w:val="en-US"/>
        </w:rPr>
        <w:t xml:space="preserve"> assert power or to hide the skeletons in the closet</w:t>
      </w:r>
      <w:r w:rsidR="00C051C4" w:rsidRPr="00566F6B">
        <w:rPr>
          <w:rFonts w:ascii="Calibri" w:hAnsi="Calibri" w:cs="Calibri"/>
          <w:lang w:val="en-US"/>
        </w:rPr>
        <w:t xml:space="preserve">. The </w:t>
      </w:r>
      <w:r w:rsidR="008070AB">
        <w:rPr>
          <w:rFonts w:ascii="Calibri" w:hAnsi="Calibri" w:cs="Calibri"/>
          <w:lang w:val="en-US"/>
        </w:rPr>
        <w:t xml:space="preserve">important </w:t>
      </w:r>
      <w:r w:rsidR="00C051C4" w:rsidRPr="00566F6B">
        <w:rPr>
          <w:rFonts w:ascii="Calibri" w:hAnsi="Calibri" w:cs="Calibri"/>
          <w:lang w:val="en-US"/>
        </w:rPr>
        <w:t>thing</w:t>
      </w:r>
      <w:r w:rsidR="00334B9B">
        <w:rPr>
          <w:rFonts w:ascii="Calibri" w:hAnsi="Calibri" w:cs="Calibri"/>
          <w:lang w:val="en-US"/>
        </w:rPr>
        <w:t xml:space="preserve"> to</w:t>
      </w:r>
      <w:r w:rsidR="00C051C4" w:rsidRPr="00566F6B">
        <w:rPr>
          <w:rFonts w:ascii="Calibri" w:hAnsi="Calibri" w:cs="Calibri"/>
          <w:lang w:val="en-US"/>
        </w:rPr>
        <w:t xml:space="preserve"> do now </w:t>
      </w:r>
      <w:proofErr w:type="gramStart"/>
      <w:r w:rsidR="00CA1A6F" w:rsidRPr="00566F6B">
        <w:rPr>
          <w:rFonts w:ascii="Calibri" w:hAnsi="Calibri" w:cs="Calibri"/>
          <w:lang w:val="en-US"/>
        </w:rPr>
        <w:t>is</w:t>
      </w:r>
      <w:r w:rsidR="00C051C4" w:rsidRPr="00566F6B">
        <w:rPr>
          <w:rFonts w:ascii="Calibri" w:hAnsi="Calibri" w:cs="Calibri"/>
          <w:lang w:val="en-US"/>
        </w:rPr>
        <w:t xml:space="preserve"> </w:t>
      </w:r>
      <w:r w:rsidR="00CA1A6F" w:rsidRPr="00566F6B">
        <w:rPr>
          <w:rFonts w:ascii="Calibri" w:hAnsi="Calibri" w:cs="Calibri"/>
          <w:lang w:val="en-US"/>
        </w:rPr>
        <w:t>be</w:t>
      </w:r>
      <w:proofErr w:type="gramEnd"/>
      <w:r w:rsidR="00CA1A6F" w:rsidRPr="00566F6B">
        <w:rPr>
          <w:rFonts w:ascii="Calibri" w:hAnsi="Calibri" w:cs="Calibri"/>
          <w:lang w:val="en-US"/>
        </w:rPr>
        <w:t xml:space="preserve"> </w:t>
      </w:r>
      <w:r w:rsidR="00C051C4" w:rsidRPr="00566F6B">
        <w:rPr>
          <w:rFonts w:ascii="Calibri" w:hAnsi="Calibri" w:cs="Calibri"/>
          <w:lang w:val="en-US"/>
        </w:rPr>
        <w:t>self-aware and make an effort to recognize and preserve as much of our history and culture as possible from this point onwards.</w:t>
      </w:r>
    </w:p>
    <w:p w14:paraId="5896C62C" w14:textId="77777777" w:rsidR="00CA1A6F" w:rsidRPr="00566F6B" w:rsidRDefault="00CA1A6F">
      <w:pPr>
        <w:rPr>
          <w:rFonts w:ascii="Calibri" w:hAnsi="Calibri" w:cs="Calibri"/>
          <w:lang w:val="en-US"/>
        </w:rPr>
      </w:pPr>
    </w:p>
    <w:p w14:paraId="0DEC6792" w14:textId="27511F4B" w:rsidR="0088576B" w:rsidRPr="00566F6B" w:rsidRDefault="00334B9B">
      <w:pPr>
        <w:rPr>
          <w:rFonts w:ascii="Calibri" w:hAnsi="Calibri" w:cs="Calibri"/>
          <w:lang w:val="en-US"/>
        </w:rPr>
      </w:pPr>
      <w:r>
        <w:rPr>
          <w:rFonts w:ascii="Calibri" w:hAnsi="Calibri" w:cs="Calibri"/>
          <w:lang w:val="en-US"/>
        </w:rPr>
        <w:t>It can be said that</w:t>
      </w:r>
      <w:r w:rsidR="00C051C4" w:rsidRPr="00566F6B">
        <w:rPr>
          <w:rFonts w:ascii="Calibri" w:hAnsi="Calibri" w:cs="Calibri"/>
          <w:lang w:val="en-US"/>
        </w:rPr>
        <w:t xml:space="preserve"> this has become the reality for Welsh culture.</w:t>
      </w:r>
      <w:r w:rsidR="00CA1A6F" w:rsidRPr="00566F6B">
        <w:rPr>
          <w:rFonts w:ascii="Calibri" w:hAnsi="Calibri" w:cs="Calibri"/>
          <w:lang w:val="en-US"/>
        </w:rPr>
        <w:t xml:space="preserve"> </w:t>
      </w:r>
      <w:r w:rsidR="00D174B2" w:rsidRPr="00566F6B">
        <w:rPr>
          <w:rFonts w:ascii="Calibri" w:hAnsi="Calibri" w:cs="Calibri"/>
          <w:lang w:val="en-US"/>
        </w:rPr>
        <w:t>While it could</w:t>
      </w:r>
      <w:r w:rsidR="00CA1A6F" w:rsidRPr="00566F6B">
        <w:rPr>
          <w:rFonts w:ascii="Calibri" w:hAnsi="Calibri" w:cs="Calibri"/>
          <w:lang w:val="en-US"/>
        </w:rPr>
        <w:t xml:space="preserve"> be argued that the establishments that are cared for and restored today constitute Welsh culture</w:t>
      </w:r>
      <w:r w:rsidR="006D3A78" w:rsidRPr="00566F6B">
        <w:rPr>
          <w:rFonts w:ascii="Calibri" w:hAnsi="Calibri" w:cs="Calibri"/>
          <w:lang w:val="en-US"/>
        </w:rPr>
        <w:t xml:space="preserve">, it is not hard to see that </w:t>
      </w:r>
      <w:r w:rsidR="001A2EE8" w:rsidRPr="00566F6B">
        <w:rPr>
          <w:rFonts w:ascii="Calibri" w:hAnsi="Calibri" w:cs="Calibri"/>
          <w:lang w:val="en-US"/>
        </w:rPr>
        <w:t xml:space="preserve">Welsh history is </w:t>
      </w:r>
      <w:r>
        <w:rPr>
          <w:rFonts w:ascii="Calibri" w:hAnsi="Calibri" w:cs="Calibri"/>
          <w:lang w:val="en-US"/>
        </w:rPr>
        <w:t>fractured with different eras of rule and culture</w:t>
      </w:r>
      <w:r w:rsidR="001A2EE8" w:rsidRPr="00566F6B">
        <w:rPr>
          <w:rFonts w:ascii="Calibri" w:hAnsi="Calibri" w:cs="Calibri"/>
          <w:lang w:val="en-US"/>
        </w:rPr>
        <w:t>. Although this means that heritage sites in Wales have a layered and fascinating story</w:t>
      </w:r>
      <w:r w:rsidR="00A85510" w:rsidRPr="00566F6B">
        <w:rPr>
          <w:rFonts w:ascii="Calibri" w:hAnsi="Calibri" w:cs="Calibri"/>
          <w:lang w:val="en-US"/>
        </w:rPr>
        <w:t>, it also suggests that the importance of their Welsh origins are diminished</w:t>
      </w:r>
      <w:r>
        <w:rPr>
          <w:rFonts w:ascii="Calibri" w:hAnsi="Calibri" w:cs="Calibri"/>
          <w:lang w:val="en-US"/>
        </w:rPr>
        <w:t xml:space="preserve"> and makes deciphering what is </w:t>
      </w:r>
      <w:proofErr w:type="gramStart"/>
      <w:r>
        <w:rPr>
          <w:rFonts w:ascii="Calibri" w:hAnsi="Calibri" w:cs="Calibri"/>
          <w:lang w:val="en-US"/>
        </w:rPr>
        <w:t>actually Welsh</w:t>
      </w:r>
      <w:proofErr w:type="gramEnd"/>
      <w:r>
        <w:rPr>
          <w:rFonts w:ascii="Calibri" w:hAnsi="Calibri" w:cs="Calibri"/>
          <w:lang w:val="en-US"/>
        </w:rPr>
        <w:t xml:space="preserve"> culture is difficult</w:t>
      </w:r>
      <w:r w:rsidR="00A85510" w:rsidRPr="00566F6B">
        <w:rPr>
          <w:rFonts w:ascii="Calibri" w:hAnsi="Calibri" w:cs="Calibri"/>
          <w:lang w:val="en-US"/>
        </w:rPr>
        <w:t>.</w:t>
      </w:r>
      <w:r>
        <w:rPr>
          <w:rFonts w:ascii="Calibri" w:hAnsi="Calibri" w:cs="Calibri"/>
          <w:lang w:val="en-US"/>
        </w:rPr>
        <w:t xml:space="preserve"> </w:t>
      </w:r>
      <w:r w:rsidR="00F95B51">
        <w:rPr>
          <w:rFonts w:ascii="Calibri" w:hAnsi="Calibri" w:cs="Calibri"/>
          <w:lang w:val="en-US"/>
        </w:rPr>
        <w:t xml:space="preserve">Nevertheless, the Welsh have a strong national identity that was ‘formed over centuries as the people […] struggled against being absorbed into </w:t>
      </w:r>
      <w:proofErr w:type="spellStart"/>
      <w:r w:rsidR="00F95B51">
        <w:rPr>
          <w:rFonts w:ascii="Calibri" w:hAnsi="Calibri" w:cs="Calibri"/>
          <w:lang w:val="en-US"/>
        </w:rPr>
        <w:t>neighbouring</w:t>
      </w:r>
      <w:proofErr w:type="spellEnd"/>
      <w:r w:rsidR="00F95B51">
        <w:rPr>
          <w:rFonts w:ascii="Calibri" w:hAnsi="Calibri" w:cs="Calibri"/>
          <w:lang w:val="en-US"/>
        </w:rPr>
        <w:t xml:space="preserve"> cultures’ (</w:t>
      </w:r>
      <w:proofErr w:type="spellStart"/>
      <w:r w:rsidR="00F95B51">
        <w:rPr>
          <w:rFonts w:ascii="Calibri" w:hAnsi="Calibri" w:cs="Calibri"/>
          <w:lang w:val="en-US"/>
        </w:rPr>
        <w:t>everyculture</w:t>
      </w:r>
      <w:proofErr w:type="spellEnd"/>
      <w:r w:rsidR="00F95B51">
        <w:rPr>
          <w:rFonts w:ascii="Calibri" w:hAnsi="Calibri" w:cs="Calibri"/>
          <w:lang w:val="en-US"/>
        </w:rPr>
        <w:t>).</w:t>
      </w:r>
      <w:r w:rsidR="00F57ABD">
        <w:rPr>
          <w:rFonts w:ascii="Calibri" w:hAnsi="Calibri" w:cs="Calibri"/>
          <w:lang w:val="en-US"/>
        </w:rPr>
        <w:t xml:space="preserve"> Perhaps Welsh culture could be said to be forged by fire as they have managed to remain connected to their roots while encompassing other aspects into their history and heritage.</w:t>
      </w:r>
    </w:p>
    <w:p w14:paraId="28F6D360" w14:textId="2017DC39" w:rsidR="00E36502" w:rsidRPr="00566F6B" w:rsidRDefault="00E36502">
      <w:pPr>
        <w:rPr>
          <w:rFonts w:ascii="Calibri" w:hAnsi="Calibri" w:cs="Calibri"/>
          <w:lang w:val="en-US"/>
        </w:rPr>
      </w:pPr>
    </w:p>
    <w:p w14:paraId="4E684216" w14:textId="000091A8" w:rsidR="00E36502" w:rsidRPr="00566F6B" w:rsidRDefault="00E36502">
      <w:pPr>
        <w:rPr>
          <w:rFonts w:ascii="Calibri" w:hAnsi="Calibri" w:cs="Calibri"/>
          <w:lang w:val="en-US"/>
        </w:rPr>
      </w:pPr>
      <w:r w:rsidRPr="00566F6B">
        <w:rPr>
          <w:rFonts w:ascii="Calibri" w:hAnsi="Calibri" w:cs="Calibri"/>
          <w:lang w:val="en-US"/>
        </w:rPr>
        <w:t xml:space="preserve">Wales has been identified as having been populated by humans for around 230,000 years through the uncovering of Neanderthal remains in north Wales. </w:t>
      </w:r>
      <w:r w:rsidR="0029411B" w:rsidRPr="00566F6B">
        <w:rPr>
          <w:rFonts w:ascii="Calibri" w:hAnsi="Calibri" w:cs="Calibri"/>
          <w:lang w:val="en-US"/>
        </w:rPr>
        <w:t>However, the country went through a considerable era of Roman occupation from 48AD to 383AD (Jones and Mattingly, 1990, p.153).</w:t>
      </w:r>
      <w:r w:rsidR="006E3A10" w:rsidRPr="00566F6B">
        <w:rPr>
          <w:rFonts w:ascii="Calibri" w:hAnsi="Calibri" w:cs="Calibri"/>
          <w:lang w:val="en-US"/>
        </w:rPr>
        <w:t xml:space="preserve"> Emerging from this, several small kingdoms began – Gwynedd, </w:t>
      </w:r>
      <w:proofErr w:type="spellStart"/>
      <w:r w:rsidR="006E3A10" w:rsidRPr="00566F6B">
        <w:rPr>
          <w:rFonts w:ascii="Calibri" w:hAnsi="Calibri" w:cs="Calibri"/>
          <w:lang w:val="en-US"/>
        </w:rPr>
        <w:t>Powys</w:t>
      </w:r>
      <w:proofErr w:type="spellEnd"/>
      <w:r w:rsidR="006E3A10" w:rsidRPr="00566F6B">
        <w:rPr>
          <w:rFonts w:ascii="Calibri" w:hAnsi="Calibri" w:cs="Calibri"/>
          <w:lang w:val="en-US"/>
        </w:rPr>
        <w:t xml:space="preserve">, </w:t>
      </w:r>
      <w:proofErr w:type="spellStart"/>
      <w:r w:rsidR="006E3A10" w:rsidRPr="00566F6B">
        <w:rPr>
          <w:rFonts w:ascii="Calibri" w:hAnsi="Calibri" w:cs="Calibri"/>
          <w:lang w:val="en-US"/>
        </w:rPr>
        <w:t>Deheubarth</w:t>
      </w:r>
      <w:proofErr w:type="spellEnd"/>
      <w:r w:rsidR="006E3A10" w:rsidRPr="00566F6B">
        <w:rPr>
          <w:rFonts w:ascii="Calibri" w:hAnsi="Calibri" w:cs="Calibri"/>
          <w:lang w:val="en-US"/>
        </w:rPr>
        <w:t xml:space="preserve"> – but even these were influenced by Ireland (Davies, 1982, p.94)</w:t>
      </w:r>
      <w:r w:rsidR="009B0A7C" w:rsidRPr="00566F6B">
        <w:rPr>
          <w:rFonts w:ascii="Calibri" w:hAnsi="Calibri" w:cs="Calibri"/>
          <w:lang w:val="en-US"/>
        </w:rPr>
        <w:t>. With varied success, Welsh rulers tried to unite the kingdoms and annex parts of England but by 1093 the Normans had successfully invaded Wales (Lloyd, 1911, p.398).</w:t>
      </w:r>
      <w:r w:rsidR="00BC35B2" w:rsidRPr="00566F6B">
        <w:rPr>
          <w:rFonts w:ascii="Calibri" w:hAnsi="Calibri" w:cs="Calibri"/>
          <w:lang w:val="en-US"/>
        </w:rPr>
        <w:t xml:space="preserve"> Already there is considerable evidence that Welsh culture </w:t>
      </w:r>
      <w:r w:rsidR="007C7A2E">
        <w:rPr>
          <w:rFonts w:ascii="Calibri" w:hAnsi="Calibri" w:cs="Calibri"/>
          <w:lang w:val="en-US"/>
        </w:rPr>
        <w:t>has face</w:t>
      </w:r>
      <w:r w:rsidR="00B12A07">
        <w:rPr>
          <w:rFonts w:ascii="Calibri" w:hAnsi="Calibri" w:cs="Calibri"/>
          <w:lang w:val="en-US"/>
        </w:rPr>
        <w:t>d</w:t>
      </w:r>
      <w:r w:rsidR="007C7A2E">
        <w:rPr>
          <w:rFonts w:ascii="Calibri" w:hAnsi="Calibri" w:cs="Calibri"/>
          <w:lang w:val="en-US"/>
        </w:rPr>
        <w:t xml:space="preserve"> significant </w:t>
      </w:r>
      <w:r w:rsidR="00BC35B2" w:rsidRPr="00566F6B">
        <w:rPr>
          <w:rFonts w:ascii="Calibri" w:hAnsi="Calibri" w:cs="Calibri"/>
          <w:lang w:val="en-US"/>
        </w:rPr>
        <w:t xml:space="preserve">interference </w:t>
      </w:r>
      <w:r w:rsidR="007C7A2E">
        <w:rPr>
          <w:rFonts w:ascii="Calibri" w:hAnsi="Calibri" w:cs="Calibri"/>
          <w:lang w:val="en-US"/>
        </w:rPr>
        <w:t>from</w:t>
      </w:r>
      <w:r w:rsidR="00BC35B2" w:rsidRPr="00566F6B">
        <w:rPr>
          <w:rFonts w:ascii="Calibri" w:hAnsi="Calibri" w:cs="Calibri"/>
          <w:lang w:val="en-US"/>
        </w:rPr>
        <w:t xml:space="preserve"> invading cultures.</w:t>
      </w:r>
    </w:p>
    <w:p w14:paraId="09E36047" w14:textId="72F148F3" w:rsidR="00A85510" w:rsidRPr="00566F6B" w:rsidRDefault="00A85510">
      <w:pPr>
        <w:rPr>
          <w:rFonts w:ascii="Calibri" w:hAnsi="Calibri" w:cs="Calibri"/>
          <w:lang w:val="en-US"/>
        </w:rPr>
      </w:pPr>
    </w:p>
    <w:p w14:paraId="2D888538" w14:textId="24DF176F" w:rsidR="00083851" w:rsidRDefault="00A85510">
      <w:pPr>
        <w:rPr>
          <w:rFonts w:ascii="Calibri" w:hAnsi="Calibri" w:cs="Calibri"/>
          <w:lang w:val="en-US"/>
        </w:rPr>
      </w:pPr>
      <w:r w:rsidRPr="00566F6B">
        <w:rPr>
          <w:rFonts w:ascii="Calibri" w:hAnsi="Calibri" w:cs="Calibri"/>
          <w:lang w:val="en-US"/>
        </w:rPr>
        <w:t xml:space="preserve">Take, for example, Carew Castle. This stunning site, tucked into the rural landscape of </w:t>
      </w:r>
      <w:proofErr w:type="spellStart"/>
      <w:r w:rsidRPr="00566F6B">
        <w:rPr>
          <w:rFonts w:ascii="Calibri" w:hAnsi="Calibri" w:cs="Calibri"/>
          <w:lang w:val="en-US"/>
        </w:rPr>
        <w:t>Pembrokeshire</w:t>
      </w:r>
      <w:proofErr w:type="spellEnd"/>
      <w:r w:rsidR="00437172" w:rsidRPr="00566F6B">
        <w:rPr>
          <w:rFonts w:ascii="Calibri" w:hAnsi="Calibri" w:cs="Calibri"/>
          <w:lang w:val="en-US"/>
        </w:rPr>
        <w:t>, could quite easily be the highlight of any daytrip. A beautifully rich history, incredible views</w:t>
      </w:r>
      <w:r w:rsidR="00227561" w:rsidRPr="00566F6B">
        <w:rPr>
          <w:rFonts w:ascii="Calibri" w:hAnsi="Calibri" w:cs="Calibri"/>
          <w:lang w:val="en-US"/>
        </w:rPr>
        <w:t xml:space="preserve"> with green space, and always another nook or cranny to climb into – the castle is everything a heritage site should be. However, how much does this castle </w:t>
      </w:r>
      <w:r w:rsidR="00B12A07">
        <w:rPr>
          <w:rFonts w:ascii="Calibri" w:hAnsi="Calibri" w:cs="Calibri"/>
          <w:lang w:val="en-US"/>
        </w:rPr>
        <w:t>symbolize the essence of Welsh culture</w:t>
      </w:r>
      <w:r w:rsidR="00227561" w:rsidRPr="00566F6B">
        <w:rPr>
          <w:rFonts w:ascii="Calibri" w:hAnsi="Calibri" w:cs="Calibri"/>
          <w:lang w:val="en-US"/>
        </w:rPr>
        <w:t xml:space="preserve">? </w:t>
      </w:r>
      <w:r w:rsidR="00083851" w:rsidRPr="00566F6B">
        <w:rPr>
          <w:rFonts w:ascii="Calibri" w:hAnsi="Calibri" w:cs="Calibri"/>
          <w:lang w:val="en-US"/>
        </w:rPr>
        <w:t>The Carew Castle webpage describes its history as ‘shaped by conquest and conflict’ (</w:t>
      </w:r>
      <w:proofErr w:type="spellStart"/>
      <w:proofErr w:type="gramStart"/>
      <w:r w:rsidR="00083851" w:rsidRPr="00566F6B">
        <w:rPr>
          <w:rFonts w:ascii="Calibri" w:hAnsi="Calibri" w:cs="Calibri"/>
          <w:lang w:val="en-US"/>
        </w:rPr>
        <w:t>pembrokeshirecoast.wales</w:t>
      </w:r>
      <w:proofErr w:type="spellEnd"/>
      <w:proofErr w:type="gramEnd"/>
      <w:r w:rsidR="00083851" w:rsidRPr="00566F6B">
        <w:rPr>
          <w:rFonts w:ascii="Calibri" w:hAnsi="Calibri" w:cs="Calibri"/>
          <w:lang w:val="en-US"/>
        </w:rPr>
        <w:t>)</w:t>
      </w:r>
      <w:r w:rsidR="00D62332" w:rsidRPr="00566F6B">
        <w:rPr>
          <w:rFonts w:ascii="Calibri" w:hAnsi="Calibri" w:cs="Calibri"/>
          <w:lang w:val="en-US"/>
        </w:rPr>
        <w:t xml:space="preserve"> suggesting that the transitions of power and ownership that the castle has seen is the most prevalent </w:t>
      </w:r>
      <w:r w:rsidR="00494E23" w:rsidRPr="00566F6B">
        <w:rPr>
          <w:rFonts w:ascii="Calibri" w:hAnsi="Calibri" w:cs="Calibri"/>
          <w:lang w:val="en-US"/>
        </w:rPr>
        <w:t>part of the narrative.</w:t>
      </w:r>
      <w:r w:rsidR="00D940B4" w:rsidRPr="00566F6B">
        <w:rPr>
          <w:rFonts w:ascii="Calibri" w:hAnsi="Calibri" w:cs="Calibri"/>
          <w:lang w:val="en-US"/>
        </w:rPr>
        <w:t xml:space="preserve"> While the castle structure itself may have been Norman in creation, there is evidence that an Iron Age settlement had </w:t>
      </w:r>
      <w:r w:rsidR="00C47838" w:rsidRPr="00566F6B">
        <w:rPr>
          <w:rFonts w:ascii="Calibri" w:hAnsi="Calibri" w:cs="Calibri"/>
          <w:lang w:val="en-US"/>
        </w:rPr>
        <w:t>once resided on the same land and archaeologists have discovered indications of Roman presence</w:t>
      </w:r>
      <w:r w:rsidR="00E36502" w:rsidRPr="00566F6B">
        <w:rPr>
          <w:rFonts w:ascii="Calibri" w:hAnsi="Calibri" w:cs="Calibri"/>
          <w:lang w:val="en-US"/>
        </w:rPr>
        <w:t xml:space="preserve">. </w:t>
      </w:r>
      <w:r w:rsidR="0065464C" w:rsidRPr="00566F6B">
        <w:rPr>
          <w:rFonts w:ascii="Calibri" w:hAnsi="Calibri" w:cs="Calibri"/>
          <w:lang w:val="en-US"/>
        </w:rPr>
        <w:t xml:space="preserve">This suggests that the castle that everyone visits and learns </w:t>
      </w:r>
      <w:r w:rsidR="0065464C" w:rsidRPr="00566F6B">
        <w:rPr>
          <w:rFonts w:ascii="Calibri" w:hAnsi="Calibri" w:cs="Calibri"/>
          <w:lang w:val="en-US"/>
        </w:rPr>
        <w:lastRenderedPageBreak/>
        <w:t>about today has further history buried underneath it that</w:t>
      </w:r>
      <w:r w:rsidR="00B12A07">
        <w:rPr>
          <w:rFonts w:ascii="Calibri" w:hAnsi="Calibri" w:cs="Calibri"/>
          <w:lang w:val="en-US"/>
        </w:rPr>
        <w:t xml:space="preserve"> might not be able to unearth due to the preservation of the site above it</w:t>
      </w:r>
      <w:r w:rsidR="0065464C" w:rsidRPr="00566F6B">
        <w:rPr>
          <w:rFonts w:ascii="Calibri" w:hAnsi="Calibri" w:cs="Calibri"/>
          <w:lang w:val="en-US"/>
        </w:rPr>
        <w:t>.</w:t>
      </w:r>
    </w:p>
    <w:p w14:paraId="295E36D4" w14:textId="1E6A34EA" w:rsidR="00B249B5" w:rsidRDefault="00B249B5">
      <w:pPr>
        <w:rPr>
          <w:rFonts w:ascii="Calibri" w:hAnsi="Calibri" w:cs="Calibri"/>
          <w:lang w:val="en-US"/>
        </w:rPr>
      </w:pPr>
    </w:p>
    <w:p w14:paraId="1191B7B2" w14:textId="3C19C514" w:rsidR="00DD7688" w:rsidRDefault="00A24C09">
      <w:pPr>
        <w:rPr>
          <w:rFonts w:ascii="Calibri" w:hAnsi="Calibri" w:cs="Calibri"/>
          <w:lang w:val="en-US"/>
        </w:rPr>
      </w:pPr>
      <w:r>
        <w:rPr>
          <w:rFonts w:ascii="Calibri" w:hAnsi="Calibri" w:cs="Calibri"/>
          <w:lang w:val="en-US"/>
        </w:rPr>
        <w:t xml:space="preserve">Nevertheless, Carew Castle has a fascinating history. The origins of the castle are in the stone keep that was built by Gerald de Windsor in 1100. He was made the castellan during the first Norman invasion of the area and gained Carew Manor as a part of the dowry to his marriage to Nest, the princess of </w:t>
      </w:r>
      <w:proofErr w:type="spellStart"/>
      <w:r>
        <w:rPr>
          <w:rFonts w:ascii="Calibri" w:hAnsi="Calibri" w:cs="Calibri"/>
          <w:lang w:val="en-US"/>
        </w:rPr>
        <w:t>Deheaubarth</w:t>
      </w:r>
      <w:proofErr w:type="spellEnd"/>
      <w:r>
        <w:rPr>
          <w:rFonts w:ascii="Calibri" w:hAnsi="Calibri" w:cs="Calibri"/>
          <w:lang w:val="en-US"/>
        </w:rPr>
        <w:t xml:space="preserve"> in 1095. Gerald cleared the preexisting fort </w:t>
      </w:r>
      <w:proofErr w:type="gramStart"/>
      <w:r>
        <w:rPr>
          <w:rFonts w:ascii="Calibri" w:hAnsi="Calibri" w:cs="Calibri"/>
          <w:lang w:val="en-US"/>
        </w:rPr>
        <w:t>in order to</w:t>
      </w:r>
      <w:proofErr w:type="gramEnd"/>
      <w:r>
        <w:rPr>
          <w:rFonts w:ascii="Calibri" w:hAnsi="Calibri" w:cs="Calibri"/>
          <w:lang w:val="en-US"/>
        </w:rPr>
        <w:t xml:space="preserve"> build his own castle, only the original stone keep remains and is now a part of the ‘Old Tower’.</w:t>
      </w:r>
      <w:r w:rsidR="004E2E01">
        <w:rPr>
          <w:rFonts w:ascii="Calibri" w:hAnsi="Calibri" w:cs="Calibri"/>
          <w:lang w:val="en-US"/>
        </w:rPr>
        <w:t xml:space="preserve"> Given the site’s connection with former royalty of the region, Gerald’s construction on this </w:t>
      </w:r>
      <w:r w:rsidR="001559A1">
        <w:rPr>
          <w:rFonts w:ascii="Calibri" w:hAnsi="Calibri" w:cs="Calibri"/>
          <w:lang w:val="en-US"/>
        </w:rPr>
        <w:t>land</w:t>
      </w:r>
      <w:r w:rsidR="004E2E01">
        <w:rPr>
          <w:rFonts w:ascii="Calibri" w:hAnsi="Calibri" w:cs="Calibri"/>
          <w:lang w:val="en-US"/>
        </w:rPr>
        <w:t xml:space="preserve"> sent a powerful message to the locals (Castles Forts Battles). This demonstrates</w:t>
      </w:r>
      <w:r w:rsidR="00A67F2F">
        <w:rPr>
          <w:rFonts w:ascii="Calibri" w:hAnsi="Calibri" w:cs="Calibri"/>
          <w:lang w:val="en-US"/>
        </w:rPr>
        <w:t xml:space="preserve"> Welsh culture being overwritten and belittled to cement the rule of another group.</w:t>
      </w:r>
    </w:p>
    <w:p w14:paraId="39744221" w14:textId="77777777" w:rsidR="00DD7688" w:rsidRDefault="00DD7688">
      <w:pPr>
        <w:rPr>
          <w:rFonts w:ascii="Calibri" w:hAnsi="Calibri" w:cs="Calibri"/>
          <w:lang w:val="en-US"/>
        </w:rPr>
      </w:pPr>
    </w:p>
    <w:p w14:paraId="724E5DBB" w14:textId="3577224A" w:rsidR="0096463A" w:rsidRDefault="008466FE">
      <w:pPr>
        <w:rPr>
          <w:rFonts w:ascii="Calibri" w:hAnsi="Calibri" w:cs="Calibri"/>
          <w:lang w:val="en-US"/>
        </w:rPr>
      </w:pPr>
      <w:r>
        <w:rPr>
          <w:rFonts w:ascii="Calibri" w:hAnsi="Calibri" w:cs="Calibri"/>
          <w:lang w:val="en-US"/>
        </w:rPr>
        <w:t>Gerald’s son took the name ‘de Carew’ as reference to his parent’s union</w:t>
      </w:r>
      <w:r w:rsidR="003559C1">
        <w:rPr>
          <w:rFonts w:ascii="Calibri" w:hAnsi="Calibri" w:cs="Calibri"/>
          <w:lang w:val="en-US"/>
        </w:rPr>
        <w:t>;</w:t>
      </w:r>
      <w:r w:rsidR="002A536A">
        <w:rPr>
          <w:rFonts w:ascii="Calibri" w:hAnsi="Calibri" w:cs="Calibri"/>
          <w:lang w:val="en-US"/>
        </w:rPr>
        <w:t xml:space="preserve"> with the word ‘Carew’ being a derivation from a Middle Welsh term for ‘fort’. This suggests that the family wanted to closely associate themselves with the land, the </w:t>
      </w:r>
      <w:proofErr w:type="gramStart"/>
      <w:r w:rsidR="002A536A">
        <w:rPr>
          <w:rFonts w:ascii="Calibri" w:hAnsi="Calibri" w:cs="Calibri"/>
          <w:lang w:val="en-US"/>
        </w:rPr>
        <w:t>castle</w:t>
      </w:r>
      <w:proofErr w:type="gramEnd"/>
      <w:r w:rsidR="002A536A">
        <w:rPr>
          <w:rFonts w:ascii="Calibri" w:hAnsi="Calibri" w:cs="Calibri"/>
          <w:lang w:val="en-US"/>
        </w:rPr>
        <w:t xml:space="preserve"> and the history. This could be </w:t>
      </w:r>
      <w:proofErr w:type="gramStart"/>
      <w:r w:rsidR="002A536A">
        <w:rPr>
          <w:rFonts w:ascii="Calibri" w:hAnsi="Calibri" w:cs="Calibri"/>
          <w:lang w:val="en-US"/>
        </w:rPr>
        <w:t>in an effort to</w:t>
      </w:r>
      <w:proofErr w:type="gramEnd"/>
      <w:r w:rsidR="002A536A">
        <w:rPr>
          <w:rFonts w:ascii="Calibri" w:hAnsi="Calibri" w:cs="Calibri"/>
          <w:lang w:val="en-US"/>
        </w:rPr>
        <w:t xml:space="preserve"> </w:t>
      </w:r>
      <w:r w:rsidR="003D1C78">
        <w:rPr>
          <w:rFonts w:ascii="Calibri" w:hAnsi="Calibri" w:cs="Calibri"/>
          <w:lang w:val="en-US"/>
        </w:rPr>
        <w:t>integrate themselves and solidify themselves as the powerful characters in the region. Throughout the 12</w:t>
      </w:r>
      <w:r w:rsidR="003D1C78" w:rsidRPr="003D1C78">
        <w:rPr>
          <w:rFonts w:ascii="Calibri" w:hAnsi="Calibri" w:cs="Calibri"/>
          <w:vertAlign w:val="superscript"/>
          <w:lang w:val="en-US"/>
        </w:rPr>
        <w:t>th</w:t>
      </w:r>
      <w:r w:rsidR="003D1C78">
        <w:rPr>
          <w:rFonts w:ascii="Calibri" w:hAnsi="Calibri" w:cs="Calibri"/>
          <w:lang w:val="en-US"/>
        </w:rPr>
        <w:t xml:space="preserve"> and 13</w:t>
      </w:r>
      <w:r w:rsidR="003D1C78" w:rsidRPr="003D1C78">
        <w:rPr>
          <w:rFonts w:ascii="Calibri" w:hAnsi="Calibri" w:cs="Calibri"/>
          <w:vertAlign w:val="superscript"/>
          <w:lang w:val="en-US"/>
        </w:rPr>
        <w:t>th</w:t>
      </w:r>
      <w:r w:rsidR="003D1C78">
        <w:rPr>
          <w:rFonts w:ascii="Calibri" w:hAnsi="Calibri" w:cs="Calibri"/>
          <w:lang w:val="en-US"/>
        </w:rPr>
        <w:t xml:space="preserve"> centuries </w:t>
      </w:r>
      <w:r w:rsidR="00AF5255">
        <w:rPr>
          <w:rFonts w:ascii="Calibri" w:hAnsi="Calibri" w:cs="Calibri"/>
          <w:lang w:val="en-US"/>
        </w:rPr>
        <w:t xml:space="preserve">the site continued to be expanded however, the original keep was maintained and incorporated </w:t>
      </w:r>
      <w:r w:rsidR="00DD7688">
        <w:rPr>
          <w:rFonts w:ascii="Calibri" w:hAnsi="Calibri" w:cs="Calibri"/>
          <w:lang w:val="en-US"/>
        </w:rPr>
        <w:t>thus suggesting that the family valued the importance of the history and development of the site and respected the work of those before them to keep it a part of their new castle.</w:t>
      </w:r>
    </w:p>
    <w:p w14:paraId="7B8A416B" w14:textId="01FC96B8" w:rsidR="00DD7688" w:rsidRDefault="00DD7688">
      <w:pPr>
        <w:rPr>
          <w:rFonts w:ascii="Calibri" w:hAnsi="Calibri" w:cs="Calibri"/>
          <w:lang w:val="en-US"/>
        </w:rPr>
      </w:pPr>
    </w:p>
    <w:p w14:paraId="522EB33C" w14:textId="3FD36144" w:rsidR="00DD7688" w:rsidRPr="00566F6B" w:rsidRDefault="008743F0">
      <w:pPr>
        <w:rPr>
          <w:rFonts w:ascii="Calibri" w:hAnsi="Calibri" w:cs="Calibri"/>
          <w:lang w:val="en-US"/>
        </w:rPr>
      </w:pPr>
      <w:r>
        <w:rPr>
          <w:rFonts w:ascii="Calibri" w:hAnsi="Calibri" w:cs="Calibri"/>
          <w:lang w:val="en-US"/>
        </w:rPr>
        <w:t xml:space="preserve">Throughout the Tudor period the de </w:t>
      </w:r>
      <w:proofErr w:type="spellStart"/>
      <w:r>
        <w:rPr>
          <w:rFonts w:ascii="Calibri" w:hAnsi="Calibri" w:cs="Calibri"/>
          <w:lang w:val="en-US"/>
        </w:rPr>
        <w:t>Carews</w:t>
      </w:r>
      <w:proofErr w:type="spellEnd"/>
      <w:r>
        <w:rPr>
          <w:rFonts w:ascii="Calibri" w:hAnsi="Calibri" w:cs="Calibri"/>
          <w:lang w:val="en-US"/>
        </w:rPr>
        <w:t xml:space="preserve"> struggled and had to pass Carew Castle into the hands of others. The next two owners of the site had close connections to Kings Henry VII and VIII which provided them with positions and budgets to make further developments to the building. Many of the new features, to show appreciation to their favor, were common Tudor stylings for the late 15</w:t>
      </w:r>
      <w:r w:rsidRPr="008743F0">
        <w:rPr>
          <w:rFonts w:ascii="Calibri" w:hAnsi="Calibri" w:cs="Calibri"/>
          <w:vertAlign w:val="superscript"/>
          <w:lang w:val="en-US"/>
        </w:rPr>
        <w:t>th</w:t>
      </w:r>
      <w:r>
        <w:rPr>
          <w:rFonts w:ascii="Calibri" w:hAnsi="Calibri" w:cs="Calibri"/>
          <w:lang w:val="en-US"/>
        </w:rPr>
        <w:t xml:space="preserve"> century. For example, the inner doorway had the coats of arms of Henry VII, his son Arthur and Arthur’s wife Catherine of Aragon above it.</w:t>
      </w:r>
      <w:r w:rsidR="002049A8">
        <w:rPr>
          <w:rFonts w:ascii="Calibri" w:hAnsi="Calibri" w:cs="Calibri"/>
          <w:lang w:val="en-US"/>
        </w:rPr>
        <w:t xml:space="preserve"> This is a blatant show of power and a demonstration of the projected ownership of the land from that point forward.</w:t>
      </w:r>
      <w:r w:rsidR="00E36966">
        <w:rPr>
          <w:rFonts w:ascii="Calibri" w:hAnsi="Calibri" w:cs="Calibri"/>
          <w:lang w:val="en-US"/>
        </w:rPr>
        <w:t xml:space="preserve"> When the initial Tudor owners fell out of grace with the Crown the site was then acquired by Sir John Perrot who completed the last of the major mod</w:t>
      </w:r>
      <w:r w:rsidR="003559C1">
        <w:rPr>
          <w:rFonts w:ascii="Calibri" w:hAnsi="Calibri" w:cs="Calibri"/>
          <w:lang w:val="en-US"/>
        </w:rPr>
        <w:t>ifica</w:t>
      </w:r>
      <w:r w:rsidR="00E36966">
        <w:rPr>
          <w:rFonts w:ascii="Calibri" w:hAnsi="Calibri" w:cs="Calibri"/>
          <w:lang w:val="en-US"/>
        </w:rPr>
        <w:t>tions to the castle. By the end of this period of ownership the castle had been extended to contain many luxurious apartments and a long range of domestic rooms.</w:t>
      </w:r>
      <w:r w:rsidR="00E76D51">
        <w:rPr>
          <w:rFonts w:ascii="Calibri" w:hAnsi="Calibri" w:cs="Calibri"/>
          <w:lang w:val="en-US"/>
        </w:rPr>
        <w:t xml:space="preserve"> Perrot eventually fell out of </w:t>
      </w:r>
      <w:proofErr w:type="spellStart"/>
      <w:r w:rsidR="00E76D51">
        <w:rPr>
          <w:rFonts w:ascii="Calibri" w:hAnsi="Calibri" w:cs="Calibri"/>
          <w:lang w:val="en-US"/>
        </w:rPr>
        <w:t>favour</w:t>
      </w:r>
      <w:proofErr w:type="spellEnd"/>
      <w:r w:rsidR="00E76D51">
        <w:rPr>
          <w:rFonts w:ascii="Calibri" w:hAnsi="Calibri" w:cs="Calibri"/>
          <w:lang w:val="en-US"/>
        </w:rPr>
        <w:t xml:space="preserve"> and the castle was repurchased by the de Carew family in 1607. The</w:t>
      </w:r>
      <w:r w:rsidR="0067082F">
        <w:rPr>
          <w:rFonts w:ascii="Calibri" w:hAnsi="Calibri" w:cs="Calibri"/>
          <w:lang w:val="en-US"/>
        </w:rPr>
        <w:t>y</w:t>
      </w:r>
      <w:r w:rsidR="00E76D51">
        <w:rPr>
          <w:rFonts w:ascii="Calibri" w:hAnsi="Calibri" w:cs="Calibri"/>
          <w:lang w:val="en-US"/>
        </w:rPr>
        <w:t xml:space="preserve"> occupied the residency until 1686 when it was abandoned to decay. Now, the site of Carew Castle is protected and maintained by various Welsh heritage services.</w:t>
      </w:r>
      <w:r w:rsidR="0067082F">
        <w:rPr>
          <w:rFonts w:ascii="Calibri" w:hAnsi="Calibri" w:cs="Calibri"/>
          <w:lang w:val="en-US"/>
        </w:rPr>
        <w:t xml:space="preserve"> The wonderful thing about this heritage site is that it was not </w:t>
      </w:r>
      <w:r w:rsidR="00F00CFF">
        <w:rPr>
          <w:rFonts w:ascii="Calibri" w:hAnsi="Calibri" w:cs="Calibri"/>
          <w:lang w:val="en-US"/>
        </w:rPr>
        <w:t>torn down and rebuilt every time it passed hands and therefore maintains evidence and the story of the Carew area.</w:t>
      </w:r>
    </w:p>
    <w:p w14:paraId="54277167" w14:textId="08366027" w:rsidR="005505C8" w:rsidRPr="00566F6B" w:rsidRDefault="005505C8">
      <w:pPr>
        <w:rPr>
          <w:rFonts w:ascii="Calibri" w:hAnsi="Calibri" w:cs="Calibri"/>
          <w:lang w:val="en-US"/>
        </w:rPr>
      </w:pPr>
    </w:p>
    <w:p w14:paraId="29136294" w14:textId="20935B8A" w:rsidR="005505C8" w:rsidRDefault="005505C8">
      <w:pPr>
        <w:rPr>
          <w:rFonts w:ascii="Calibri" w:hAnsi="Calibri" w:cs="Calibri"/>
          <w:lang w:val="en-US"/>
        </w:rPr>
      </w:pPr>
      <w:r w:rsidRPr="00566F6B">
        <w:rPr>
          <w:rFonts w:ascii="Calibri" w:hAnsi="Calibri" w:cs="Calibri"/>
          <w:lang w:val="en-US"/>
        </w:rPr>
        <w:t>While Castle Carew is the main draw of the site and has history through both Norman and Tudor residencies, the</w:t>
      </w:r>
      <w:r w:rsidR="00A6207B" w:rsidRPr="00566F6B">
        <w:rPr>
          <w:rFonts w:ascii="Calibri" w:hAnsi="Calibri" w:cs="Calibri"/>
          <w:lang w:val="en-US"/>
        </w:rPr>
        <w:t xml:space="preserve"> presence of the</w:t>
      </w:r>
      <w:r w:rsidRPr="00566F6B">
        <w:rPr>
          <w:rFonts w:ascii="Calibri" w:hAnsi="Calibri" w:cs="Calibri"/>
          <w:lang w:val="en-US"/>
        </w:rPr>
        <w:t xml:space="preserve"> Carew Cross is not to be underestimated</w:t>
      </w:r>
      <w:r w:rsidR="00A6207B" w:rsidRPr="00566F6B">
        <w:rPr>
          <w:rFonts w:ascii="Calibri" w:hAnsi="Calibri" w:cs="Calibri"/>
          <w:lang w:val="en-US"/>
        </w:rPr>
        <w:t xml:space="preserve"> as it demonstrates the Celtic roots of the Welsh culture.</w:t>
      </w:r>
      <w:r w:rsidR="006C3467">
        <w:rPr>
          <w:rFonts w:ascii="Calibri" w:hAnsi="Calibri" w:cs="Calibri"/>
          <w:lang w:val="en-US"/>
        </w:rPr>
        <w:t xml:space="preserve"> While </w:t>
      </w:r>
      <w:r w:rsidR="003E2328" w:rsidRPr="00566F6B">
        <w:rPr>
          <w:rFonts w:ascii="Calibri" w:hAnsi="Calibri" w:cs="Calibri"/>
          <w:lang w:val="en-US"/>
        </w:rPr>
        <w:t xml:space="preserve">it is </w:t>
      </w:r>
      <w:proofErr w:type="spellStart"/>
      <w:r w:rsidR="003E2328" w:rsidRPr="00566F6B">
        <w:rPr>
          <w:rFonts w:ascii="Calibri" w:hAnsi="Calibri" w:cs="Calibri"/>
          <w:lang w:val="en-US"/>
        </w:rPr>
        <w:t>recognised</w:t>
      </w:r>
      <w:proofErr w:type="spellEnd"/>
      <w:r w:rsidR="003E2328" w:rsidRPr="00566F6B">
        <w:rPr>
          <w:rFonts w:ascii="Calibri" w:hAnsi="Calibri" w:cs="Calibri"/>
          <w:lang w:val="en-US"/>
        </w:rPr>
        <w:t xml:space="preserve"> that the Cross had a previous location, it was first known to be placed at Carew in 1690. The monument </w:t>
      </w:r>
      <w:r w:rsidR="009579A4" w:rsidRPr="00566F6B">
        <w:rPr>
          <w:rFonts w:ascii="Calibri" w:hAnsi="Calibri" w:cs="Calibri"/>
          <w:lang w:val="en-US"/>
        </w:rPr>
        <w:t xml:space="preserve">has such importance to Welsh culture that it was moved away from its place by the road twice, once in 1925 and the second during World War II, </w:t>
      </w:r>
      <w:proofErr w:type="gramStart"/>
      <w:r w:rsidR="009579A4" w:rsidRPr="00566F6B">
        <w:rPr>
          <w:rFonts w:ascii="Calibri" w:hAnsi="Calibri" w:cs="Calibri"/>
          <w:lang w:val="en-US"/>
        </w:rPr>
        <w:t>in order to</w:t>
      </w:r>
      <w:proofErr w:type="gramEnd"/>
      <w:r w:rsidR="009579A4" w:rsidRPr="00566F6B">
        <w:rPr>
          <w:rFonts w:ascii="Calibri" w:hAnsi="Calibri" w:cs="Calibri"/>
          <w:lang w:val="en-US"/>
        </w:rPr>
        <w:t xml:space="preserve"> protect it by being closer to the castle. After the war it was placed back by the roadside, albeit in a new position. This position by the road was unusual for such an early Christian monument however so it may </w:t>
      </w:r>
      <w:r w:rsidR="009579A4" w:rsidRPr="00566F6B">
        <w:rPr>
          <w:rFonts w:ascii="Calibri" w:hAnsi="Calibri" w:cs="Calibri"/>
          <w:lang w:val="en-US"/>
        </w:rPr>
        <w:lastRenderedPageBreak/>
        <w:t>have been brought to Carew as an ornament for the castle</w:t>
      </w:r>
      <w:r w:rsidR="00566F6B" w:rsidRPr="00566F6B">
        <w:rPr>
          <w:rFonts w:ascii="Calibri" w:hAnsi="Calibri" w:cs="Calibri"/>
          <w:lang w:val="en-US"/>
        </w:rPr>
        <w:t>.</w:t>
      </w:r>
      <w:r w:rsidR="00566F6B">
        <w:rPr>
          <w:rFonts w:ascii="Calibri" w:hAnsi="Calibri" w:cs="Calibri"/>
          <w:lang w:val="en-US"/>
        </w:rPr>
        <w:t xml:space="preserve"> The Cross was listed as a Grade I listed building in 1970 for being ‘characteristically Welsh […] and one of the finest early Christian monuments in the Principality’ (British Listed Buildings).</w:t>
      </w:r>
    </w:p>
    <w:p w14:paraId="0C06C729" w14:textId="7B133247" w:rsidR="006C3467" w:rsidRDefault="006C3467">
      <w:pPr>
        <w:rPr>
          <w:rFonts w:ascii="Calibri" w:hAnsi="Calibri" w:cs="Calibri"/>
          <w:lang w:val="en-US"/>
        </w:rPr>
      </w:pPr>
    </w:p>
    <w:p w14:paraId="4A929BCD" w14:textId="74D89B83" w:rsidR="005D5CD2" w:rsidRDefault="006C3467">
      <w:pPr>
        <w:rPr>
          <w:rFonts w:ascii="Calibri" w:hAnsi="Calibri" w:cs="Calibri"/>
          <w:lang w:val="en-US"/>
        </w:rPr>
      </w:pPr>
      <w:r w:rsidRPr="00566F6B">
        <w:rPr>
          <w:rFonts w:ascii="Calibri" w:hAnsi="Calibri" w:cs="Calibri"/>
          <w:lang w:val="en-US"/>
        </w:rPr>
        <w:t xml:space="preserve">The monument is believed to be a memorial to </w:t>
      </w:r>
      <w:proofErr w:type="spellStart"/>
      <w:r w:rsidRPr="00566F6B">
        <w:rPr>
          <w:rFonts w:ascii="Calibri" w:hAnsi="Calibri" w:cs="Calibri"/>
          <w:lang w:val="en-US"/>
        </w:rPr>
        <w:t>Maredu</w:t>
      </w:r>
      <w:r w:rsidR="0037447E">
        <w:rPr>
          <w:rFonts w:ascii="Calibri" w:hAnsi="Calibri" w:cs="Calibri"/>
          <w:lang w:val="en-US"/>
        </w:rPr>
        <w:t>d</w:t>
      </w:r>
      <w:r w:rsidRPr="00566F6B">
        <w:rPr>
          <w:rFonts w:ascii="Calibri" w:hAnsi="Calibri" w:cs="Calibri"/>
          <w:lang w:val="en-US"/>
        </w:rPr>
        <w:t>d</w:t>
      </w:r>
      <w:proofErr w:type="spellEnd"/>
      <w:r w:rsidRPr="00566F6B">
        <w:rPr>
          <w:rFonts w:ascii="Calibri" w:hAnsi="Calibri" w:cs="Calibri"/>
          <w:lang w:val="en-US"/>
        </w:rPr>
        <w:t xml:space="preserve">. He was the descendant of </w:t>
      </w:r>
      <w:proofErr w:type="spellStart"/>
      <w:r w:rsidRPr="00566F6B">
        <w:rPr>
          <w:rFonts w:ascii="Calibri" w:hAnsi="Calibri" w:cs="Calibri"/>
          <w:lang w:val="en-US"/>
        </w:rPr>
        <w:t>Hwyel</w:t>
      </w:r>
      <w:proofErr w:type="spellEnd"/>
      <w:r w:rsidRPr="00566F6B">
        <w:rPr>
          <w:rFonts w:ascii="Calibri" w:hAnsi="Calibri" w:cs="Calibri"/>
          <w:lang w:val="en-US"/>
        </w:rPr>
        <w:t xml:space="preserve"> </w:t>
      </w:r>
      <w:proofErr w:type="spellStart"/>
      <w:r w:rsidRPr="00566F6B">
        <w:rPr>
          <w:rFonts w:ascii="Calibri" w:hAnsi="Calibri" w:cs="Calibri"/>
          <w:lang w:val="en-US"/>
        </w:rPr>
        <w:t>Dda</w:t>
      </w:r>
      <w:proofErr w:type="spellEnd"/>
      <w:r w:rsidRPr="00566F6B">
        <w:rPr>
          <w:rFonts w:ascii="Calibri" w:hAnsi="Calibri" w:cs="Calibri"/>
          <w:lang w:val="en-US"/>
        </w:rPr>
        <w:t xml:space="preserve"> (</w:t>
      </w:r>
      <w:proofErr w:type="spellStart"/>
      <w:r w:rsidRPr="00566F6B">
        <w:rPr>
          <w:rFonts w:ascii="Calibri" w:hAnsi="Calibri" w:cs="Calibri"/>
          <w:lang w:val="en-US"/>
        </w:rPr>
        <w:t>Cadw</w:t>
      </w:r>
      <w:proofErr w:type="spellEnd"/>
      <w:r w:rsidRPr="00566F6B">
        <w:rPr>
          <w:rFonts w:ascii="Calibri" w:hAnsi="Calibri" w:cs="Calibri"/>
          <w:lang w:val="en-US"/>
        </w:rPr>
        <w:t>) and brother of Hywel ab Edwin.</w:t>
      </w:r>
      <w:r>
        <w:rPr>
          <w:rFonts w:ascii="Calibri" w:hAnsi="Calibri" w:cs="Calibri"/>
          <w:lang w:val="en-US"/>
        </w:rPr>
        <w:t xml:space="preserve"> The brothers shared rule of the realm once Hywel became King of </w:t>
      </w:r>
      <w:proofErr w:type="spellStart"/>
      <w:r>
        <w:rPr>
          <w:rFonts w:ascii="Calibri" w:hAnsi="Calibri" w:cs="Calibri"/>
          <w:lang w:val="en-US"/>
        </w:rPr>
        <w:t>Deheubarth</w:t>
      </w:r>
      <w:proofErr w:type="spellEnd"/>
      <w:r>
        <w:rPr>
          <w:rFonts w:ascii="Calibri" w:hAnsi="Calibri" w:cs="Calibri"/>
          <w:lang w:val="en-US"/>
        </w:rPr>
        <w:t xml:space="preserve"> in 1033 and while they faced their challenges always seemed to be victorious. </w:t>
      </w:r>
      <w:proofErr w:type="spellStart"/>
      <w:r>
        <w:rPr>
          <w:rFonts w:ascii="Calibri" w:hAnsi="Calibri" w:cs="Calibri"/>
          <w:lang w:val="en-US"/>
        </w:rPr>
        <w:t>Mared</w:t>
      </w:r>
      <w:r w:rsidR="0037447E">
        <w:rPr>
          <w:rFonts w:ascii="Calibri" w:hAnsi="Calibri" w:cs="Calibri"/>
          <w:lang w:val="en-US"/>
        </w:rPr>
        <w:t>udd</w:t>
      </w:r>
      <w:proofErr w:type="spellEnd"/>
      <w:r w:rsidR="0037447E">
        <w:rPr>
          <w:rFonts w:ascii="Calibri" w:hAnsi="Calibri" w:cs="Calibri"/>
          <w:lang w:val="en-US"/>
        </w:rPr>
        <w:t xml:space="preserve"> died in battle in 1035, leaving Hywel to become the sole king. He came under immense pressure from Viking raids and was eventually driven out of his kingdom</w:t>
      </w:r>
      <w:r w:rsidR="00190441">
        <w:rPr>
          <w:rFonts w:ascii="Calibri" w:hAnsi="Calibri" w:cs="Calibri"/>
          <w:lang w:val="en-US"/>
        </w:rPr>
        <w:t xml:space="preserve"> by </w:t>
      </w:r>
      <w:proofErr w:type="spellStart"/>
      <w:r w:rsidR="00190441">
        <w:rPr>
          <w:rFonts w:ascii="Calibri" w:hAnsi="Calibri" w:cs="Calibri"/>
          <w:lang w:val="en-US"/>
        </w:rPr>
        <w:t>Gruffydd</w:t>
      </w:r>
      <w:proofErr w:type="spellEnd"/>
      <w:r w:rsidR="00190441">
        <w:rPr>
          <w:rFonts w:ascii="Calibri" w:hAnsi="Calibri" w:cs="Calibri"/>
          <w:lang w:val="en-US"/>
        </w:rPr>
        <w:t xml:space="preserve"> ap </w:t>
      </w:r>
      <w:proofErr w:type="spellStart"/>
      <w:r w:rsidR="00190441">
        <w:rPr>
          <w:rFonts w:ascii="Calibri" w:hAnsi="Calibri" w:cs="Calibri"/>
          <w:lang w:val="en-US"/>
        </w:rPr>
        <w:t>Llywelyn</w:t>
      </w:r>
      <w:proofErr w:type="spellEnd"/>
      <w:r w:rsidR="0037447E">
        <w:rPr>
          <w:rFonts w:ascii="Calibri" w:hAnsi="Calibri" w:cs="Calibri"/>
          <w:lang w:val="en-US"/>
        </w:rPr>
        <w:t xml:space="preserve"> in 1043. A failed attempt to recapture his throne resulted in his death in 1044</w:t>
      </w:r>
      <w:r w:rsidR="00190441">
        <w:rPr>
          <w:rFonts w:ascii="Calibri" w:hAnsi="Calibri" w:cs="Calibri"/>
          <w:lang w:val="en-US"/>
        </w:rPr>
        <w:t xml:space="preserve"> (Lloyd, 1911)</w:t>
      </w:r>
      <w:r w:rsidR="0037447E">
        <w:rPr>
          <w:rFonts w:ascii="Calibri" w:hAnsi="Calibri" w:cs="Calibri"/>
          <w:lang w:val="en-US"/>
        </w:rPr>
        <w:t xml:space="preserve">. </w:t>
      </w:r>
      <w:r w:rsidR="0045347E">
        <w:rPr>
          <w:rFonts w:ascii="Calibri" w:hAnsi="Calibri" w:cs="Calibri"/>
          <w:lang w:val="en-US"/>
        </w:rPr>
        <w:t>T</w:t>
      </w:r>
      <w:r w:rsidR="0037447E">
        <w:rPr>
          <w:rFonts w:ascii="Calibri" w:hAnsi="Calibri" w:cs="Calibri"/>
          <w:lang w:val="en-US"/>
        </w:rPr>
        <w:t>he Carew Cross has a book inscribed in it</w:t>
      </w:r>
      <w:r w:rsidR="00464BB7">
        <w:rPr>
          <w:rFonts w:ascii="Calibri" w:hAnsi="Calibri" w:cs="Calibri"/>
          <w:lang w:val="en-US"/>
        </w:rPr>
        <w:t xml:space="preserve">, the left page written </w:t>
      </w:r>
      <w:proofErr w:type="gramStart"/>
      <w:r w:rsidR="00464BB7">
        <w:rPr>
          <w:rFonts w:ascii="Calibri" w:hAnsi="Calibri" w:cs="Calibri"/>
          <w:lang w:val="en-US"/>
        </w:rPr>
        <w:t>on</w:t>
      </w:r>
      <w:proofErr w:type="gramEnd"/>
      <w:r w:rsidR="00464BB7">
        <w:rPr>
          <w:rFonts w:ascii="Calibri" w:hAnsi="Calibri" w:cs="Calibri"/>
          <w:lang w:val="en-US"/>
        </w:rPr>
        <w:t xml:space="preserve"> and the right page left blank. It has been speculated that this could be because </w:t>
      </w:r>
      <w:r w:rsidR="0045347E">
        <w:rPr>
          <w:rFonts w:ascii="Calibri" w:hAnsi="Calibri" w:cs="Calibri"/>
          <w:lang w:val="en-US"/>
        </w:rPr>
        <w:t xml:space="preserve">the memorial was supposed to be for both brothers, not just </w:t>
      </w:r>
      <w:proofErr w:type="spellStart"/>
      <w:r w:rsidR="0045347E">
        <w:rPr>
          <w:rFonts w:ascii="Calibri" w:hAnsi="Calibri" w:cs="Calibri"/>
          <w:lang w:val="en-US"/>
        </w:rPr>
        <w:t>Maredudd</w:t>
      </w:r>
      <w:proofErr w:type="spellEnd"/>
      <w:r w:rsidR="0045347E">
        <w:rPr>
          <w:rFonts w:ascii="Calibri" w:hAnsi="Calibri" w:cs="Calibri"/>
          <w:lang w:val="en-US"/>
        </w:rPr>
        <w:t>. However, because the line of succession was interrupted by</w:t>
      </w:r>
      <w:r w:rsidR="00190441">
        <w:rPr>
          <w:rFonts w:ascii="Calibri" w:hAnsi="Calibri" w:cs="Calibri"/>
          <w:lang w:val="en-US"/>
        </w:rPr>
        <w:t xml:space="preserve"> a usurper, </w:t>
      </w:r>
      <w:proofErr w:type="spellStart"/>
      <w:r w:rsidR="00190441">
        <w:rPr>
          <w:rFonts w:ascii="Calibri" w:hAnsi="Calibri" w:cs="Calibri"/>
          <w:lang w:val="en-US"/>
        </w:rPr>
        <w:t>Hwyel’s</w:t>
      </w:r>
      <w:proofErr w:type="spellEnd"/>
      <w:r w:rsidR="00190441">
        <w:rPr>
          <w:rFonts w:ascii="Calibri" w:hAnsi="Calibri" w:cs="Calibri"/>
          <w:lang w:val="en-US"/>
        </w:rPr>
        <w:t xml:space="preserve"> memorial was not carved in the page beside his brother’s.</w:t>
      </w:r>
      <w:r w:rsidR="007620C3">
        <w:rPr>
          <w:rFonts w:ascii="Calibri" w:hAnsi="Calibri" w:cs="Calibri"/>
          <w:lang w:val="en-US"/>
        </w:rPr>
        <w:t xml:space="preserve"> The Carew Cross is made from </w:t>
      </w:r>
      <w:proofErr w:type="spellStart"/>
      <w:r w:rsidR="007620C3">
        <w:rPr>
          <w:rFonts w:ascii="Calibri" w:hAnsi="Calibri" w:cs="Calibri"/>
          <w:lang w:val="en-US"/>
        </w:rPr>
        <w:t>Camarthenshire</w:t>
      </w:r>
      <w:proofErr w:type="spellEnd"/>
      <w:r w:rsidR="007620C3">
        <w:rPr>
          <w:rFonts w:ascii="Calibri" w:hAnsi="Calibri" w:cs="Calibri"/>
          <w:lang w:val="en-US"/>
        </w:rPr>
        <w:t xml:space="preserve"> sandstone and </w:t>
      </w:r>
      <w:r w:rsidR="00564043">
        <w:rPr>
          <w:rFonts w:ascii="Calibri" w:hAnsi="Calibri" w:cs="Calibri"/>
          <w:lang w:val="en-US"/>
        </w:rPr>
        <w:t>igneous stone</w:t>
      </w:r>
      <w:r w:rsidR="007620C3">
        <w:rPr>
          <w:rFonts w:ascii="Calibri" w:hAnsi="Calibri" w:cs="Calibri"/>
          <w:lang w:val="en-US"/>
        </w:rPr>
        <w:t xml:space="preserve"> from </w:t>
      </w:r>
      <w:proofErr w:type="spellStart"/>
      <w:r w:rsidR="007620C3">
        <w:rPr>
          <w:rFonts w:ascii="Calibri" w:hAnsi="Calibri" w:cs="Calibri"/>
          <w:lang w:val="en-US"/>
        </w:rPr>
        <w:t>Preseli</w:t>
      </w:r>
      <w:proofErr w:type="spellEnd"/>
      <w:r w:rsidR="007620C3">
        <w:rPr>
          <w:rFonts w:ascii="Calibri" w:hAnsi="Calibri" w:cs="Calibri"/>
          <w:lang w:val="en-US"/>
        </w:rPr>
        <w:t xml:space="preserve"> and is decorated with a mixture of Welsh, Irish and Viking motifs.</w:t>
      </w:r>
      <w:r w:rsidR="00564043">
        <w:rPr>
          <w:rFonts w:ascii="Calibri" w:hAnsi="Calibri" w:cs="Calibri"/>
          <w:lang w:val="en-US"/>
        </w:rPr>
        <w:t xml:space="preserve"> There is traditional Celtic style plait- and knotwork</w:t>
      </w:r>
      <w:r w:rsidR="00D14FA0">
        <w:rPr>
          <w:rFonts w:ascii="Calibri" w:hAnsi="Calibri" w:cs="Calibri"/>
          <w:lang w:val="en-US"/>
        </w:rPr>
        <w:t>, as well as cord-plaiting, circular and oval rings and square key patterns that suggests that inspiration in the carving has been taken from multiple sources</w:t>
      </w:r>
      <w:r w:rsidR="00FA5CD3">
        <w:rPr>
          <w:rFonts w:ascii="Calibri" w:hAnsi="Calibri" w:cs="Calibri"/>
          <w:lang w:val="en-US"/>
        </w:rPr>
        <w:t xml:space="preserve"> (Journal of Antiquities)</w:t>
      </w:r>
      <w:r w:rsidR="00D14FA0">
        <w:rPr>
          <w:rFonts w:ascii="Calibri" w:hAnsi="Calibri" w:cs="Calibri"/>
          <w:lang w:val="en-US"/>
        </w:rPr>
        <w:t>.</w:t>
      </w:r>
      <w:r w:rsidR="007620C3">
        <w:rPr>
          <w:rFonts w:ascii="Calibri" w:hAnsi="Calibri" w:cs="Calibri"/>
          <w:lang w:val="en-US"/>
        </w:rPr>
        <w:t xml:space="preserve"> It has been described as a milestone in Welsh art and is a beautiful representation of how the Welsh have developed their own culture and recognition despite the sway of other cultures.</w:t>
      </w:r>
    </w:p>
    <w:p w14:paraId="65829458" w14:textId="77777777" w:rsidR="00586BD6" w:rsidRDefault="00586BD6">
      <w:pPr>
        <w:rPr>
          <w:rFonts w:ascii="Calibri" w:hAnsi="Calibri" w:cs="Calibri"/>
          <w:lang w:val="en-US"/>
        </w:rPr>
      </w:pPr>
    </w:p>
    <w:p w14:paraId="2AC4E40B" w14:textId="3374F5E1" w:rsidR="005D5CD2" w:rsidRDefault="005D5CD2">
      <w:pPr>
        <w:rPr>
          <w:rFonts w:ascii="Calibri" w:hAnsi="Calibri" w:cs="Calibri"/>
          <w:lang w:val="en-US"/>
        </w:rPr>
      </w:pPr>
      <w:r>
        <w:rPr>
          <w:rFonts w:ascii="Calibri" w:hAnsi="Calibri" w:cs="Calibri"/>
          <w:lang w:val="en-US"/>
        </w:rPr>
        <w:t>While it may not be a complete memorial, it has earnt its place in Welsh culture enough to be tak</w:t>
      </w:r>
      <w:r w:rsidR="00586BD6">
        <w:rPr>
          <w:rFonts w:ascii="Calibri" w:hAnsi="Calibri" w:cs="Calibri"/>
          <w:lang w:val="en-US"/>
        </w:rPr>
        <w:t>en</w:t>
      </w:r>
      <w:r>
        <w:rPr>
          <w:rFonts w:ascii="Calibri" w:hAnsi="Calibri" w:cs="Calibri"/>
          <w:lang w:val="en-US"/>
        </w:rPr>
        <w:t xml:space="preserve"> into the modern day and used as inspiration for the logo of </w:t>
      </w:r>
      <w:proofErr w:type="spellStart"/>
      <w:r>
        <w:rPr>
          <w:rFonts w:ascii="Calibri" w:hAnsi="Calibri" w:cs="Calibri"/>
          <w:lang w:val="en-US"/>
        </w:rPr>
        <w:t>Cadw</w:t>
      </w:r>
      <w:proofErr w:type="spellEnd"/>
      <w:r>
        <w:rPr>
          <w:rFonts w:ascii="Calibri" w:hAnsi="Calibri" w:cs="Calibri"/>
          <w:lang w:val="en-US"/>
        </w:rPr>
        <w:t xml:space="preserve">. </w:t>
      </w:r>
      <w:proofErr w:type="spellStart"/>
      <w:r>
        <w:rPr>
          <w:rFonts w:ascii="Calibri" w:hAnsi="Calibri" w:cs="Calibri"/>
          <w:lang w:val="en-US"/>
        </w:rPr>
        <w:t>Cadw</w:t>
      </w:r>
      <w:proofErr w:type="spellEnd"/>
      <w:r>
        <w:rPr>
          <w:rFonts w:ascii="Calibri" w:hAnsi="Calibri" w:cs="Calibri"/>
          <w:lang w:val="en-US"/>
        </w:rPr>
        <w:t xml:space="preserve"> </w:t>
      </w:r>
      <w:r w:rsidR="007275B3">
        <w:rPr>
          <w:rFonts w:ascii="Calibri" w:hAnsi="Calibri" w:cs="Calibri"/>
          <w:lang w:val="en-US"/>
        </w:rPr>
        <w:t>is a Welsh noun meaning ‘keeping or preserving’ which is an apt name for the service of the Welsh government specializing in historic environments. The service manages 127 properties and sites to protect them and allow the public to visit, enjoy and understand their significance</w:t>
      </w:r>
      <w:r w:rsidR="00C2201E">
        <w:rPr>
          <w:rFonts w:ascii="Calibri" w:hAnsi="Calibri" w:cs="Calibri"/>
          <w:lang w:val="en-US"/>
        </w:rPr>
        <w:t xml:space="preserve"> (</w:t>
      </w:r>
      <w:proofErr w:type="spellStart"/>
      <w:r w:rsidR="00C2201E">
        <w:rPr>
          <w:rFonts w:ascii="Calibri" w:hAnsi="Calibri" w:cs="Calibri"/>
          <w:lang w:val="en-US"/>
        </w:rPr>
        <w:t>Cadw</w:t>
      </w:r>
      <w:proofErr w:type="spellEnd"/>
      <w:r w:rsidR="00C2201E">
        <w:rPr>
          <w:rFonts w:ascii="Calibri" w:hAnsi="Calibri" w:cs="Calibri"/>
          <w:lang w:val="en-US"/>
        </w:rPr>
        <w:t>)</w:t>
      </w:r>
      <w:r w:rsidR="007275B3">
        <w:rPr>
          <w:rFonts w:ascii="Calibri" w:hAnsi="Calibri" w:cs="Calibri"/>
          <w:lang w:val="en-US"/>
        </w:rPr>
        <w:t>.</w:t>
      </w:r>
      <w:r w:rsidR="00C2201E">
        <w:rPr>
          <w:rFonts w:ascii="Calibri" w:hAnsi="Calibri" w:cs="Calibri"/>
          <w:lang w:val="en-US"/>
        </w:rPr>
        <w:t xml:space="preserve"> This monument deserves to be preserved for numerous reasons, not the least of them being that it is a</w:t>
      </w:r>
      <w:r w:rsidR="00586BD6">
        <w:rPr>
          <w:rFonts w:ascii="Calibri" w:hAnsi="Calibri" w:cs="Calibri"/>
          <w:lang w:val="en-US"/>
        </w:rPr>
        <w:t xml:space="preserve"> true</w:t>
      </w:r>
      <w:r w:rsidR="00C2201E">
        <w:rPr>
          <w:rFonts w:ascii="Calibri" w:hAnsi="Calibri" w:cs="Calibri"/>
          <w:lang w:val="en-US"/>
        </w:rPr>
        <w:t xml:space="preserve"> sign of Welsh culture. While the Cross is often overshadowed by the majesty of Carew Castle</w:t>
      </w:r>
      <w:r w:rsidR="00CF558B">
        <w:rPr>
          <w:rFonts w:ascii="Calibri" w:hAnsi="Calibri" w:cs="Calibri"/>
          <w:lang w:val="en-US"/>
        </w:rPr>
        <w:t xml:space="preserve">, it remarks back to a time of Welsh </w:t>
      </w:r>
      <w:r w:rsidR="00974484">
        <w:rPr>
          <w:rFonts w:ascii="Calibri" w:hAnsi="Calibri" w:cs="Calibri"/>
          <w:lang w:val="en-US"/>
        </w:rPr>
        <w:t xml:space="preserve">values </w:t>
      </w:r>
      <w:r w:rsidR="00CF558B">
        <w:rPr>
          <w:rFonts w:ascii="Calibri" w:hAnsi="Calibri" w:cs="Calibri"/>
          <w:lang w:val="en-US"/>
        </w:rPr>
        <w:t>and independence but also serves as a reminder that new influences and changes to culture are being introduced all the time.</w:t>
      </w:r>
    </w:p>
    <w:p w14:paraId="0B5F5B4F" w14:textId="643E9D25" w:rsidR="00490EF7" w:rsidRDefault="00490EF7">
      <w:pPr>
        <w:rPr>
          <w:rFonts w:ascii="Calibri" w:hAnsi="Calibri" w:cs="Calibri"/>
          <w:lang w:val="en-US"/>
        </w:rPr>
      </w:pPr>
    </w:p>
    <w:p w14:paraId="511F7E2A" w14:textId="0A5CF0A1" w:rsidR="00490EF7" w:rsidRPr="00566F6B" w:rsidRDefault="00490EF7">
      <w:pPr>
        <w:rPr>
          <w:rFonts w:ascii="Calibri" w:hAnsi="Calibri" w:cs="Calibri"/>
          <w:lang w:val="en-US"/>
        </w:rPr>
      </w:pPr>
      <w:r>
        <w:rPr>
          <w:rFonts w:ascii="Calibri" w:hAnsi="Calibri" w:cs="Calibri"/>
          <w:lang w:val="en-US"/>
        </w:rPr>
        <w:t xml:space="preserve">In conclusion, Carew Castle and Carew Cross are a great example of what </w:t>
      </w:r>
      <w:r w:rsidR="00CA03FA">
        <w:rPr>
          <w:rFonts w:ascii="Calibri" w:hAnsi="Calibri" w:cs="Calibri"/>
          <w:lang w:val="en-US"/>
        </w:rPr>
        <w:t xml:space="preserve">constitutes Welsh culture because Wales is a land full of traditions and legends. The site showcases many of the layers of Welsh history from its Celtic roots and time in the Roman Empire, to being ruled by Norman knights and </w:t>
      </w:r>
      <w:r w:rsidR="00974484">
        <w:rPr>
          <w:rFonts w:ascii="Calibri" w:hAnsi="Calibri" w:cs="Calibri"/>
          <w:lang w:val="en-US"/>
        </w:rPr>
        <w:t>ultimately</w:t>
      </w:r>
      <w:r w:rsidR="00CA03FA">
        <w:rPr>
          <w:rFonts w:ascii="Calibri" w:hAnsi="Calibri" w:cs="Calibri"/>
          <w:lang w:val="en-US"/>
        </w:rPr>
        <w:t xml:space="preserve"> conquered by England.</w:t>
      </w:r>
      <w:r w:rsidR="00F14D03">
        <w:rPr>
          <w:rFonts w:ascii="Calibri" w:hAnsi="Calibri" w:cs="Calibri"/>
          <w:lang w:val="en-US"/>
        </w:rPr>
        <w:t xml:space="preserve"> While the country shares many cultural aspects with England, the Welsh have made </w:t>
      </w:r>
      <w:proofErr w:type="gramStart"/>
      <w:r w:rsidR="00F14D03">
        <w:rPr>
          <w:rFonts w:ascii="Calibri" w:hAnsi="Calibri" w:cs="Calibri"/>
          <w:lang w:val="en-US"/>
        </w:rPr>
        <w:t>particular efforts</w:t>
      </w:r>
      <w:proofErr w:type="gramEnd"/>
      <w:r w:rsidR="00F14D03">
        <w:rPr>
          <w:rFonts w:ascii="Calibri" w:hAnsi="Calibri" w:cs="Calibri"/>
          <w:lang w:val="en-US"/>
        </w:rPr>
        <w:t xml:space="preserve"> to maintain their national identity and local traditions.</w:t>
      </w:r>
      <w:r w:rsidR="00974484">
        <w:rPr>
          <w:rFonts w:ascii="Calibri" w:hAnsi="Calibri" w:cs="Calibri"/>
          <w:lang w:val="en-US"/>
        </w:rPr>
        <w:t xml:space="preserve"> It appears</w:t>
      </w:r>
      <w:r w:rsidR="00F86FE0">
        <w:rPr>
          <w:rFonts w:ascii="Calibri" w:hAnsi="Calibri" w:cs="Calibri"/>
          <w:lang w:val="en-US"/>
        </w:rPr>
        <w:t xml:space="preserve"> that while Wales has been through a lot of different </w:t>
      </w:r>
      <w:proofErr w:type="gramStart"/>
      <w:r w:rsidR="00F86FE0">
        <w:rPr>
          <w:rFonts w:ascii="Calibri" w:hAnsi="Calibri" w:cs="Calibri"/>
          <w:lang w:val="en-US"/>
        </w:rPr>
        <w:t>authorities</w:t>
      </w:r>
      <w:proofErr w:type="gramEnd"/>
      <w:r w:rsidR="00F86FE0">
        <w:rPr>
          <w:rFonts w:ascii="Calibri" w:hAnsi="Calibri" w:cs="Calibri"/>
          <w:lang w:val="en-US"/>
        </w:rPr>
        <w:t xml:space="preserve"> they always find a way to keep ahold of the quintessential nature of Welsh culture. Welsh heritage is nestled everywhere throughout the country and in modern times the traditions of the past are taught to children and celebrated nationally.</w:t>
      </w:r>
    </w:p>
    <w:p w14:paraId="13050A1C" w14:textId="00EF9E3F" w:rsidR="00083851" w:rsidRPr="00566F6B" w:rsidRDefault="00840E46">
      <w:pPr>
        <w:spacing w:after="160" w:line="259" w:lineRule="auto"/>
        <w:rPr>
          <w:rFonts w:ascii="Calibri" w:hAnsi="Calibri" w:cs="Calibri"/>
          <w:lang w:val="en-US"/>
        </w:rPr>
      </w:pPr>
      <w:r>
        <w:rPr>
          <w:rFonts w:ascii="Calibri" w:hAnsi="Calibri" w:cs="Calibri"/>
          <w:lang w:val="en-US"/>
        </w:rPr>
        <w:t>Wales has been described as a ‘modern nation with an ancient heart’ (wale.com) which wholly encompasses perceptions to Welsh culture – a current country that has been through multiple periods of transitions but never forgets where they began or what they have been through, thus resulting in a rich culture full of traditions and influences from a range of places and times.</w:t>
      </w:r>
      <w:r w:rsidR="00083851" w:rsidRPr="00566F6B">
        <w:rPr>
          <w:rFonts w:ascii="Calibri" w:hAnsi="Calibri" w:cs="Calibri"/>
          <w:lang w:val="en-US"/>
        </w:rPr>
        <w:br w:type="page"/>
      </w:r>
    </w:p>
    <w:p w14:paraId="48858B59" w14:textId="3D1CAAB2" w:rsidR="00A85510" w:rsidRPr="00566F6B" w:rsidRDefault="00083851">
      <w:pPr>
        <w:rPr>
          <w:rFonts w:ascii="Calibri" w:hAnsi="Calibri" w:cs="Calibri"/>
          <w:b/>
          <w:bCs/>
          <w:lang w:val="en-US"/>
        </w:rPr>
      </w:pPr>
      <w:r w:rsidRPr="00566F6B">
        <w:rPr>
          <w:rFonts w:ascii="Calibri" w:hAnsi="Calibri" w:cs="Calibri"/>
          <w:b/>
          <w:bCs/>
          <w:lang w:val="en-US"/>
        </w:rPr>
        <w:lastRenderedPageBreak/>
        <w:t>Bibliography:</w:t>
      </w:r>
    </w:p>
    <w:p w14:paraId="0FCD52EC" w14:textId="52F2DC8F" w:rsidR="00083851" w:rsidRPr="00566F6B" w:rsidRDefault="00083851">
      <w:pPr>
        <w:rPr>
          <w:rFonts w:ascii="Calibri" w:hAnsi="Calibri" w:cs="Calibri"/>
          <w:b/>
          <w:bCs/>
          <w:lang w:val="en-US"/>
        </w:rPr>
      </w:pPr>
    </w:p>
    <w:p w14:paraId="02E3000F" w14:textId="7E92345E" w:rsidR="009579A4" w:rsidRPr="00566F6B" w:rsidRDefault="009579A4" w:rsidP="00083851">
      <w:pPr>
        <w:pStyle w:val="ListParagraph"/>
        <w:numPr>
          <w:ilvl w:val="0"/>
          <w:numId w:val="1"/>
        </w:numPr>
        <w:rPr>
          <w:rFonts w:ascii="Calibri" w:hAnsi="Calibri" w:cs="Calibri"/>
          <w:lang w:val="en-US"/>
        </w:rPr>
      </w:pPr>
      <w:r w:rsidRPr="00566F6B">
        <w:rPr>
          <w:rFonts w:ascii="Calibri" w:hAnsi="Calibri" w:cs="Calibri"/>
          <w:lang w:val="en-US"/>
        </w:rPr>
        <w:t xml:space="preserve">British Listed Buildings. </w:t>
      </w:r>
      <w:r w:rsidRPr="00566F6B">
        <w:rPr>
          <w:rFonts w:ascii="Calibri" w:hAnsi="Calibri" w:cs="Calibri"/>
          <w:i/>
          <w:iCs/>
          <w:lang w:val="en-US"/>
        </w:rPr>
        <w:t xml:space="preserve">The Carew Cross. </w:t>
      </w:r>
      <w:r w:rsidRPr="00566F6B">
        <w:rPr>
          <w:rFonts w:ascii="Calibri" w:hAnsi="Calibri" w:cs="Calibri"/>
          <w:lang w:val="en-US"/>
        </w:rPr>
        <w:t xml:space="preserve">Available at: </w:t>
      </w:r>
      <w:hyperlink r:id="rId5" w:anchor=".YVjTKZrMI2x" w:history="1">
        <w:r w:rsidRPr="00566F6B">
          <w:rPr>
            <w:rStyle w:val="Hyperlink"/>
            <w:rFonts w:ascii="Calibri" w:hAnsi="Calibri" w:cs="Calibri"/>
            <w:lang w:val="en-US"/>
          </w:rPr>
          <w:t>https://britishlistedbuildings.co.uk/300005938-the-carew-cross-carew#.YVjTKZrMI2x</w:t>
        </w:r>
      </w:hyperlink>
      <w:r w:rsidRPr="00566F6B">
        <w:rPr>
          <w:rFonts w:ascii="Calibri" w:hAnsi="Calibri" w:cs="Calibri"/>
          <w:lang w:val="en-US"/>
        </w:rPr>
        <w:t xml:space="preserve"> (Accessed</w:t>
      </w:r>
      <w:r w:rsidR="008837E2" w:rsidRPr="00566F6B">
        <w:rPr>
          <w:rFonts w:ascii="Calibri" w:hAnsi="Calibri" w:cs="Calibri"/>
          <w:lang w:val="en-US"/>
        </w:rPr>
        <w:t>: 28</w:t>
      </w:r>
      <w:r w:rsidR="00C2201E">
        <w:rPr>
          <w:rFonts w:ascii="Calibri" w:hAnsi="Calibri" w:cs="Calibri"/>
          <w:lang w:val="en-US"/>
        </w:rPr>
        <w:t xml:space="preserve"> September </w:t>
      </w:r>
      <w:r w:rsidR="008837E2" w:rsidRPr="00566F6B">
        <w:rPr>
          <w:rFonts w:ascii="Calibri" w:hAnsi="Calibri" w:cs="Calibri"/>
          <w:lang w:val="en-US"/>
        </w:rPr>
        <w:t>2021).</w:t>
      </w:r>
    </w:p>
    <w:p w14:paraId="32E16375" w14:textId="6A0926BC" w:rsidR="003E2328" w:rsidRDefault="003E2328" w:rsidP="00083851">
      <w:pPr>
        <w:pStyle w:val="ListParagraph"/>
        <w:numPr>
          <w:ilvl w:val="0"/>
          <w:numId w:val="1"/>
        </w:numPr>
        <w:rPr>
          <w:rFonts w:ascii="Calibri" w:hAnsi="Calibri" w:cs="Calibri"/>
          <w:lang w:val="en-US"/>
        </w:rPr>
      </w:pPr>
      <w:proofErr w:type="spellStart"/>
      <w:r w:rsidRPr="00566F6B">
        <w:rPr>
          <w:rFonts w:ascii="Calibri" w:hAnsi="Calibri" w:cs="Calibri"/>
          <w:lang w:val="en-US"/>
        </w:rPr>
        <w:t>Cadwr</w:t>
      </w:r>
      <w:proofErr w:type="spellEnd"/>
      <w:r w:rsidRPr="00566F6B">
        <w:rPr>
          <w:rFonts w:ascii="Calibri" w:hAnsi="Calibri" w:cs="Calibri"/>
          <w:lang w:val="en-US"/>
        </w:rPr>
        <w:t xml:space="preserve">. </w:t>
      </w:r>
      <w:r w:rsidRPr="00566F6B">
        <w:rPr>
          <w:rFonts w:ascii="Calibri" w:hAnsi="Calibri" w:cs="Calibri"/>
          <w:i/>
          <w:iCs/>
          <w:lang w:val="en-US"/>
        </w:rPr>
        <w:t xml:space="preserve">Celtic Cross. </w:t>
      </w:r>
      <w:r w:rsidRPr="00566F6B">
        <w:rPr>
          <w:rFonts w:ascii="Calibri" w:hAnsi="Calibri" w:cs="Calibri"/>
          <w:lang w:val="en-US"/>
        </w:rPr>
        <w:t xml:space="preserve">Available at: </w:t>
      </w:r>
      <w:hyperlink r:id="rId6" w:history="1">
        <w:r w:rsidRPr="00566F6B">
          <w:rPr>
            <w:rStyle w:val="Hyperlink"/>
            <w:rFonts w:ascii="Calibri" w:hAnsi="Calibri" w:cs="Calibri"/>
            <w:lang w:val="en-US"/>
          </w:rPr>
          <w:t>https://cadw.gov.wales/visit/places-to-visit/carew-cross</w:t>
        </w:r>
      </w:hyperlink>
      <w:r w:rsidRPr="00566F6B">
        <w:rPr>
          <w:rFonts w:ascii="Calibri" w:hAnsi="Calibri" w:cs="Calibri"/>
          <w:lang w:val="en-US"/>
        </w:rPr>
        <w:t xml:space="preserve"> (Accessed: 28/09/2021)</w:t>
      </w:r>
    </w:p>
    <w:p w14:paraId="7C1FFACC" w14:textId="69CB62DD" w:rsidR="00C2201E" w:rsidRDefault="00C2201E" w:rsidP="00083851">
      <w:pPr>
        <w:pStyle w:val="ListParagraph"/>
        <w:numPr>
          <w:ilvl w:val="0"/>
          <w:numId w:val="1"/>
        </w:numPr>
        <w:rPr>
          <w:rFonts w:ascii="Calibri" w:hAnsi="Calibri" w:cs="Calibri"/>
          <w:lang w:val="en-US"/>
        </w:rPr>
      </w:pPr>
      <w:proofErr w:type="spellStart"/>
      <w:r>
        <w:rPr>
          <w:rFonts w:ascii="Calibri" w:hAnsi="Calibri" w:cs="Calibri"/>
          <w:lang w:val="en-US"/>
        </w:rPr>
        <w:t>Cadw</w:t>
      </w:r>
      <w:proofErr w:type="spellEnd"/>
      <w:r>
        <w:rPr>
          <w:rFonts w:ascii="Calibri" w:hAnsi="Calibri" w:cs="Calibri"/>
          <w:lang w:val="en-US"/>
        </w:rPr>
        <w:t xml:space="preserve">. </w:t>
      </w:r>
      <w:r>
        <w:rPr>
          <w:rFonts w:ascii="Calibri" w:hAnsi="Calibri" w:cs="Calibri"/>
          <w:i/>
          <w:iCs/>
          <w:lang w:val="en-US"/>
        </w:rPr>
        <w:t xml:space="preserve">What we do. </w:t>
      </w:r>
      <w:r>
        <w:rPr>
          <w:rFonts w:ascii="Calibri" w:hAnsi="Calibri" w:cs="Calibri"/>
          <w:lang w:val="en-US"/>
        </w:rPr>
        <w:t xml:space="preserve">Available at: </w:t>
      </w:r>
      <w:hyperlink r:id="rId7" w:history="1">
        <w:r w:rsidRPr="00071829">
          <w:rPr>
            <w:rStyle w:val="Hyperlink"/>
            <w:rFonts w:ascii="Calibri" w:hAnsi="Calibri" w:cs="Calibri"/>
            <w:lang w:val="en-US"/>
          </w:rPr>
          <w:t>https://cadw.gov.wales/about-us/what-we-do</w:t>
        </w:r>
      </w:hyperlink>
      <w:r>
        <w:rPr>
          <w:rFonts w:ascii="Calibri" w:hAnsi="Calibri" w:cs="Calibri"/>
          <w:lang w:val="en-US"/>
        </w:rPr>
        <w:t xml:space="preserve"> (Accessed: 28 September 2021).</w:t>
      </w:r>
    </w:p>
    <w:p w14:paraId="3A9CA1C9" w14:textId="7B37B03A" w:rsidR="004E2E01" w:rsidRPr="00566F6B" w:rsidRDefault="004E2E01" w:rsidP="00083851">
      <w:pPr>
        <w:pStyle w:val="ListParagraph"/>
        <w:numPr>
          <w:ilvl w:val="0"/>
          <w:numId w:val="1"/>
        </w:numPr>
        <w:rPr>
          <w:rFonts w:ascii="Calibri" w:hAnsi="Calibri" w:cs="Calibri"/>
          <w:lang w:val="en-US"/>
        </w:rPr>
      </w:pPr>
      <w:r>
        <w:rPr>
          <w:rFonts w:ascii="Calibri" w:hAnsi="Calibri" w:cs="Calibri"/>
          <w:lang w:val="en-US"/>
        </w:rPr>
        <w:t xml:space="preserve">Castles Forts Battles. </w:t>
      </w:r>
      <w:r>
        <w:rPr>
          <w:rFonts w:ascii="Calibri" w:hAnsi="Calibri" w:cs="Calibri"/>
          <w:i/>
          <w:iCs/>
          <w:lang w:val="en-US"/>
        </w:rPr>
        <w:t xml:space="preserve">Carew Castle. </w:t>
      </w:r>
      <w:r>
        <w:rPr>
          <w:rFonts w:ascii="Calibri" w:hAnsi="Calibri" w:cs="Calibri"/>
          <w:lang w:val="en-US"/>
        </w:rPr>
        <w:t xml:space="preserve">Available at: </w:t>
      </w:r>
      <w:hyperlink r:id="rId8" w:history="1">
        <w:r w:rsidRPr="002329DD">
          <w:rPr>
            <w:rStyle w:val="Hyperlink"/>
            <w:rFonts w:ascii="Calibri" w:hAnsi="Calibri" w:cs="Calibri"/>
            <w:lang w:val="en-US"/>
          </w:rPr>
          <w:t>http://www.castlesfortsbattles.co.uk/south_west_wales/carew_castle.html</w:t>
        </w:r>
      </w:hyperlink>
      <w:r>
        <w:rPr>
          <w:rFonts w:ascii="Calibri" w:hAnsi="Calibri" w:cs="Calibri"/>
          <w:lang w:val="en-US"/>
        </w:rPr>
        <w:t xml:space="preserve"> (Accessed: 29 September 2021).</w:t>
      </w:r>
    </w:p>
    <w:p w14:paraId="755D5A94" w14:textId="4D4FA0A5" w:rsidR="006E3A10" w:rsidRDefault="006E3A10" w:rsidP="00B249B5">
      <w:pPr>
        <w:pStyle w:val="ListParagraph"/>
        <w:numPr>
          <w:ilvl w:val="0"/>
          <w:numId w:val="1"/>
        </w:numPr>
        <w:rPr>
          <w:rFonts w:ascii="Calibri" w:hAnsi="Calibri" w:cs="Calibri"/>
          <w:lang w:val="en-US"/>
        </w:rPr>
      </w:pPr>
      <w:r w:rsidRPr="00B249B5">
        <w:rPr>
          <w:rFonts w:ascii="Calibri" w:hAnsi="Calibri" w:cs="Calibri"/>
          <w:lang w:val="en-US"/>
        </w:rPr>
        <w:t xml:space="preserve">Davies, W. </w:t>
      </w:r>
      <w:r w:rsidR="00215D62" w:rsidRPr="00B249B5">
        <w:rPr>
          <w:rFonts w:ascii="Calibri" w:hAnsi="Calibri" w:cs="Calibri"/>
          <w:lang w:val="en-US"/>
        </w:rPr>
        <w:t xml:space="preserve">(1982). </w:t>
      </w:r>
      <w:r w:rsidR="00215D62" w:rsidRPr="00B249B5">
        <w:rPr>
          <w:rFonts w:ascii="Calibri" w:hAnsi="Calibri" w:cs="Calibri"/>
          <w:i/>
          <w:iCs/>
          <w:lang w:val="en-US"/>
        </w:rPr>
        <w:t xml:space="preserve">Wales in the Early Middle Ages. </w:t>
      </w:r>
      <w:r w:rsidR="00215D62" w:rsidRPr="00B249B5">
        <w:rPr>
          <w:rFonts w:ascii="Calibri" w:hAnsi="Calibri" w:cs="Calibri"/>
          <w:lang w:val="en-US"/>
        </w:rPr>
        <w:t>Leicester: Leicester University Press.</w:t>
      </w:r>
    </w:p>
    <w:p w14:paraId="02D2C40B" w14:textId="2B9FD731" w:rsidR="00F95B51" w:rsidRDefault="00F95B51" w:rsidP="00B249B5">
      <w:pPr>
        <w:pStyle w:val="ListParagraph"/>
        <w:numPr>
          <w:ilvl w:val="0"/>
          <w:numId w:val="1"/>
        </w:numPr>
        <w:rPr>
          <w:rFonts w:ascii="Calibri" w:hAnsi="Calibri" w:cs="Calibri"/>
          <w:lang w:val="en-US"/>
        </w:rPr>
      </w:pPr>
      <w:r>
        <w:rPr>
          <w:rFonts w:ascii="Calibri" w:hAnsi="Calibri" w:cs="Calibri"/>
          <w:lang w:val="en-US"/>
        </w:rPr>
        <w:t xml:space="preserve">Countries and their Cultures. </w:t>
      </w:r>
      <w:r>
        <w:rPr>
          <w:rFonts w:ascii="Calibri" w:hAnsi="Calibri" w:cs="Calibri"/>
          <w:i/>
          <w:iCs/>
          <w:lang w:val="en-US"/>
        </w:rPr>
        <w:t xml:space="preserve">Wales. </w:t>
      </w:r>
      <w:r>
        <w:rPr>
          <w:rFonts w:ascii="Calibri" w:hAnsi="Calibri" w:cs="Calibri"/>
          <w:lang w:val="en-US"/>
        </w:rPr>
        <w:t xml:space="preserve">Available at: </w:t>
      </w:r>
      <w:hyperlink r:id="rId9" w:history="1">
        <w:r w:rsidR="001221C7" w:rsidRPr="002329DD">
          <w:rPr>
            <w:rStyle w:val="Hyperlink"/>
            <w:rFonts w:ascii="Calibri" w:hAnsi="Calibri" w:cs="Calibri"/>
            <w:lang w:val="en-US"/>
          </w:rPr>
          <w:t>https://www.everyculture.com/To-Z/Wales.html</w:t>
        </w:r>
      </w:hyperlink>
      <w:r w:rsidR="001221C7">
        <w:rPr>
          <w:rFonts w:ascii="Calibri" w:hAnsi="Calibri" w:cs="Calibri"/>
          <w:lang w:val="en-US"/>
        </w:rPr>
        <w:t xml:space="preserve"> (Accessed: 29 September 2021).</w:t>
      </w:r>
    </w:p>
    <w:p w14:paraId="407ADDA8" w14:textId="5490CA3A" w:rsidR="00B249B5" w:rsidRPr="00B249B5" w:rsidRDefault="00B249B5" w:rsidP="00B249B5">
      <w:pPr>
        <w:pStyle w:val="ListParagraph"/>
        <w:numPr>
          <w:ilvl w:val="0"/>
          <w:numId w:val="1"/>
        </w:numPr>
        <w:rPr>
          <w:rFonts w:ascii="Calibri" w:hAnsi="Calibri" w:cs="Calibri"/>
          <w:lang w:val="en-US"/>
        </w:rPr>
      </w:pPr>
      <w:r>
        <w:rPr>
          <w:rFonts w:ascii="Calibri" w:hAnsi="Calibri" w:cs="Calibri"/>
          <w:lang w:val="en-US"/>
        </w:rPr>
        <w:t xml:space="preserve">Kenyon, J. (2010). </w:t>
      </w:r>
      <w:r>
        <w:rPr>
          <w:rFonts w:ascii="Calibri" w:hAnsi="Calibri" w:cs="Calibri"/>
          <w:i/>
          <w:iCs/>
          <w:lang w:val="en-US"/>
        </w:rPr>
        <w:t xml:space="preserve">Carew Cross, Castle and Mill. </w:t>
      </w:r>
      <w:r>
        <w:rPr>
          <w:rFonts w:ascii="Calibri" w:hAnsi="Calibri" w:cs="Calibri"/>
          <w:lang w:val="en-US"/>
        </w:rPr>
        <w:t xml:space="preserve">Available at: </w:t>
      </w:r>
      <w:hyperlink r:id="rId10" w:history="1">
        <w:r w:rsidRPr="002329DD">
          <w:rPr>
            <w:rStyle w:val="Hyperlink"/>
            <w:rFonts w:ascii="Calibri" w:hAnsi="Calibri" w:cs="Calibri"/>
            <w:lang w:val="en-US"/>
          </w:rPr>
          <w:t>https://www-tandfonline-com.ezproxy.uwtsd.ac.uk/doi/pdf/10.1080/00665983.2010.11021485?needAccess=true</w:t>
        </w:r>
      </w:hyperlink>
      <w:r>
        <w:rPr>
          <w:rFonts w:ascii="Calibri" w:hAnsi="Calibri" w:cs="Calibri"/>
          <w:lang w:val="en-US"/>
        </w:rPr>
        <w:t xml:space="preserve"> (Accessed: 29 September 2021).</w:t>
      </w:r>
    </w:p>
    <w:p w14:paraId="153AAC6F" w14:textId="5C30A9AF" w:rsidR="009B0A7C" w:rsidRPr="00566F6B" w:rsidRDefault="009B0A7C" w:rsidP="00083851">
      <w:pPr>
        <w:pStyle w:val="ListParagraph"/>
        <w:numPr>
          <w:ilvl w:val="0"/>
          <w:numId w:val="1"/>
        </w:numPr>
        <w:rPr>
          <w:rFonts w:ascii="Calibri" w:hAnsi="Calibri" w:cs="Calibri"/>
          <w:lang w:val="en-US"/>
        </w:rPr>
      </w:pPr>
      <w:r w:rsidRPr="00566F6B">
        <w:rPr>
          <w:rFonts w:ascii="Calibri" w:hAnsi="Calibri" w:cs="Calibri"/>
          <w:lang w:val="en-US"/>
        </w:rPr>
        <w:t xml:space="preserve">Lloyd, J, E. (1911) </w:t>
      </w:r>
      <w:r w:rsidRPr="00566F6B">
        <w:rPr>
          <w:rFonts w:ascii="Calibri" w:hAnsi="Calibri" w:cs="Calibri"/>
          <w:i/>
          <w:iCs/>
          <w:lang w:val="en-US"/>
        </w:rPr>
        <w:t xml:space="preserve">A History of Wales: from the Earliest Times to the Edwardian Conquests. </w:t>
      </w:r>
      <w:r w:rsidRPr="00566F6B">
        <w:rPr>
          <w:rFonts w:ascii="Calibri" w:hAnsi="Calibri" w:cs="Calibri"/>
          <w:lang w:val="en-US"/>
        </w:rPr>
        <w:t xml:space="preserve">New York: Green </w:t>
      </w:r>
      <w:r w:rsidR="004E7466" w:rsidRPr="00566F6B">
        <w:rPr>
          <w:rFonts w:ascii="Calibri" w:hAnsi="Calibri" w:cs="Calibri"/>
          <w:lang w:val="en-US"/>
        </w:rPr>
        <w:t>&amp; Co.</w:t>
      </w:r>
    </w:p>
    <w:p w14:paraId="1DC0A666" w14:textId="567236D1" w:rsidR="0029411B" w:rsidRPr="00566F6B" w:rsidRDefault="0029411B" w:rsidP="00083851">
      <w:pPr>
        <w:pStyle w:val="ListParagraph"/>
        <w:numPr>
          <w:ilvl w:val="0"/>
          <w:numId w:val="1"/>
        </w:numPr>
        <w:rPr>
          <w:rFonts w:ascii="Calibri" w:hAnsi="Calibri" w:cs="Calibri"/>
          <w:lang w:val="en-US"/>
        </w:rPr>
      </w:pPr>
      <w:r w:rsidRPr="00566F6B">
        <w:rPr>
          <w:rFonts w:ascii="Calibri" w:hAnsi="Calibri" w:cs="Calibri"/>
          <w:lang w:val="en-US"/>
        </w:rPr>
        <w:t>Mattingly</w:t>
      </w:r>
      <w:r w:rsidR="006E3A10" w:rsidRPr="00566F6B">
        <w:rPr>
          <w:rFonts w:ascii="Calibri" w:hAnsi="Calibri" w:cs="Calibri"/>
          <w:lang w:val="en-US"/>
        </w:rPr>
        <w:t>, D, J.</w:t>
      </w:r>
      <w:r w:rsidRPr="00566F6B">
        <w:rPr>
          <w:rFonts w:ascii="Calibri" w:hAnsi="Calibri" w:cs="Calibri"/>
          <w:lang w:val="en-US"/>
        </w:rPr>
        <w:t xml:space="preserve"> Jones</w:t>
      </w:r>
      <w:r w:rsidR="006E3A10" w:rsidRPr="00566F6B">
        <w:rPr>
          <w:rFonts w:ascii="Calibri" w:hAnsi="Calibri" w:cs="Calibri"/>
          <w:lang w:val="en-US"/>
        </w:rPr>
        <w:t xml:space="preserve">, Bones. (1990). </w:t>
      </w:r>
      <w:r w:rsidR="006E3A10" w:rsidRPr="00566F6B">
        <w:rPr>
          <w:rFonts w:ascii="Calibri" w:hAnsi="Calibri" w:cs="Calibri"/>
          <w:i/>
          <w:iCs/>
          <w:lang w:val="en-US"/>
        </w:rPr>
        <w:t xml:space="preserve">An Atlas of Roman Britain. </w:t>
      </w:r>
      <w:r w:rsidR="006E3A10" w:rsidRPr="00566F6B">
        <w:rPr>
          <w:rFonts w:ascii="Calibri" w:hAnsi="Calibri" w:cs="Calibri"/>
          <w:lang w:val="en-US"/>
        </w:rPr>
        <w:t>Cambridge: Blackwell Publishers</w:t>
      </w:r>
      <w:r w:rsidR="00215D62" w:rsidRPr="00566F6B">
        <w:rPr>
          <w:rFonts w:ascii="Calibri" w:hAnsi="Calibri" w:cs="Calibri"/>
          <w:lang w:val="en-US"/>
        </w:rPr>
        <w:t>.</w:t>
      </w:r>
    </w:p>
    <w:p w14:paraId="4A0435F6" w14:textId="16C5A0CD" w:rsidR="00083851" w:rsidRDefault="00107103" w:rsidP="00083851">
      <w:pPr>
        <w:pStyle w:val="ListParagraph"/>
        <w:numPr>
          <w:ilvl w:val="0"/>
          <w:numId w:val="1"/>
        </w:numPr>
        <w:rPr>
          <w:rFonts w:ascii="Calibri" w:hAnsi="Calibri" w:cs="Calibri"/>
          <w:lang w:val="en-US"/>
        </w:rPr>
      </w:pPr>
      <w:proofErr w:type="spellStart"/>
      <w:r w:rsidRPr="00566F6B">
        <w:rPr>
          <w:rFonts w:ascii="Calibri" w:hAnsi="Calibri" w:cs="Calibri"/>
          <w:lang w:val="en-US"/>
        </w:rPr>
        <w:t>Pembrokeshire</w:t>
      </w:r>
      <w:proofErr w:type="spellEnd"/>
      <w:r w:rsidRPr="00566F6B">
        <w:rPr>
          <w:rFonts w:ascii="Calibri" w:hAnsi="Calibri" w:cs="Calibri"/>
          <w:lang w:val="en-US"/>
        </w:rPr>
        <w:t xml:space="preserve"> Coast. </w:t>
      </w:r>
      <w:r w:rsidRPr="00566F6B">
        <w:rPr>
          <w:rFonts w:ascii="Calibri" w:hAnsi="Calibri" w:cs="Calibri"/>
          <w:i/>
          <w:iCs/>
          <w:lang w:val="en-US"/>
        </w:rPr>
        <w:t xml:space="preserve">Carew Castle History. </w:t>
      </w:r>
      <w:r w:rsidRPr="00566F6B">
        <w:rPr>
          <w:rFonts w:ascii="Calibri" w:hAnsi="Calibri" w:cs="Calibri"/>
          <w:lang w:val="en-US"/>
        </w:rPr>
        <w:t xml:space="preserve">Available at: </w:t>
      </w:r>
      <w:hyperlink r:id="rId11" w:history="1">
        <w:r w:rsidRPr="00566F6B">
          <w:rPr>
            <w:rStyle w:val="Hyperlink"/>
            <w:rFonts w:ascii="Calibri" w:hAnsi="Calibri" w:cs="Calibri"/>
            <w:lang w:val="en-US"/>
          </w:rPr>
          <w:t>https://www.pembrokeshirecoast.wales/carew-castle/carew-castle-history/</w:t>
        </w:r>
      </w:hyperlink>
      <w:r w:rsidRPr="00566F6B">
        <w:rPr>
          <w:rFonts w:ascii="Calibri" w:hAnsi="Calibri" w:cs="Calibri"/>
          <w:lang w:val="en-US"/>
        </w:rPr>
        <w:t xml:space="preserve"> (Accessed: 28</w:t>
      </w:r>
      <w:r w:rsidR="00C2201E">
        <w:rPr>
          <w:rFonts w:ascii="Calibri" w:hAnsi="Calibri" w:cs="Calibri"/>
          <w:lang w:val="en-US"/>
        </w:rPr>
        <w:t xml:space="preserve"> September </w:t>
      </w:r>
      <w:r w:rsidRPr="00566F6B">
        <w:rPr>
          <w:rFonts w:ascii="Calibri" w:hAnsi="Calibri" w:cs="Calibri"/>
          <w:lang w:val="en-US"/>
        </w:rPr>
        <w:t>2021)</w:t>
      </w:r>
      <w:r w:rsidR="00215D62" w:rsidRPr="00566F6B">
        <w:rPr>
          <w:rFonts w:ascii="Calibri" w:hAnsi="Calibri" w:cs="Calibri"/>
          <w:lang w:val="en-US"/>
        </w:rPr>
        <w:t>.</w:t>
      </w:r>
    </w:p>
    <w:p w14:paraId="36B698FD" w14:textId="08FF12A4" w:rsidR="00D4741F" w:rsidRDefault="00D4741F" w:rsidP="00083851">
      <w:pPr>
        <w:pStyle w:val="ListParagraph"/>
        <w:numPr>
          <w:ilvl w:val="0"/>
          <w:numId w:val="1"/>
        </w:numPr>
        <w:rPr>
          <w:rFonts w:ascii="Calibri" w:hAnsi="Calibri" w:cs="Calibri"/>
          <w:lang w:val="en-US"/>
        </w:rPr>
      </w:pPr>
      <w:r>
        <w:rPr>
          <w:rFonts w:ascii="Calibri" w:hAnsi="Calibri" w:cs="Calibri"/>
          <w:lang w:val="en-US"/>
        </w:rPr>
        <w:t xml:space="preserve">The Journal of Antiquities. (2014). </w:t>
      </w:r>
      <w:r>
        <w:rPr>
          <w:rFonts w:ascii="Calibri" w:hAnsi="Calibri" w:cs="Calibri"/>
          <w:i/>
          <w:iCs/>
          <w:lang w:val="en-US"/>
        </w:rPr>
        <w:t xml:space="preserve">Carew Cross, </w:t>
      </w:r>
      <w:proofErr w:type="spellStart"/>
      <w:r>
        <w:rPr>
          <w:rFonts w:ascii="Calibri" w:hAnsi="Calibri" w:cs="Calibri"/>
          <w:i/>
          <w:iCs/>
          <w:lang w:val="en-US"/>
        </w:rPr>
        <w:t>Pembrokeshire</w:t>
      </w:r>
      <w:proofErr w:type="spellEnd"/>
      <w:r>
        <w:rPr>
          <w:rFonts w:ascii="Calibri" w:hAnsi="Calibri" w:cs="Calibri"/>
          <w:i/>
          <w:iCs/>
          <w:lang w:val="en-US"/>
        </w:rPr>
        <w:t xml:space="preserve">, Wales. </w:t>
      </w:r>
      <w:r>
        <w:rPr>
          <w:rFonts w:ascii="Calibri" w:hAnsi="Calibri" w:cs="Calibri"/>
          <w:lang w:val="en-US"/>
        </w:rPr>
        <w:t xml:space="preserve">Available at: </w:t>
      </w:r>
      <w:hyperlink r:id="rId12" w:history="1">
        <w:r w:rsidRPr="002329DD">
          <w:rPr>
            <w:rStyle w:val="Hyperlink"/>
            <w:rFonts w:ascii="Calibri" w:hAnsi="Calibri" w:cs="Calibri"/>
            <w:lang w:val="en-US"/>
          </w:rPr>
          <w:t>https://thejournalofantiquities.com/2014/01/15/carew-cross-pembrokeshire-wales/</w:t>
        </w:r>
      </w:hyperlink>
      <w:r>
        <w:rPr>
          <w:rFonts w:ascii="Calibri" w:hAnsi="Calibri" w:cs="Calibri"/>
          <w:lang w:val="en-US"/>
        </w:rPr>
        <w:t xml:space="preserve"> </w:t>
      </w:r>
      <w:r w:rsidR="00DB4D40">
        <w:rPr>
          <w:rFonts w:ascii="Calibri" w:hAnsi="Calibri" w:cs="Calibri"/>
          <w:lang w:val="en-US"/>
        </w:rPr>
        <w:t>Accessed: (28 September 2021)</w:t>
      </w:r>
    </w:p>
    <w:p w14:paraId="3C7AC990" w14:textId="59A25347" w:rsidR="00367C73" w:rsidRPr="00566F6B" w:rsidRDefault="00367C73" w:rsidP="00083851">
      <w:pPr>
        <w:pStyle w:val="ListParagraph"/>
        <w:numPr>
          <w:ilvl w:val="0"/>
          <w:numId w:val="1"/>
        </w:numPr>
        <w:rPr>
          <w:rFonts w:ascii="Calibri" w:hAnsi="Calibri" w:cs="Calibri"/>
          <w:lang w:val="en-US"/>
        </w:rPr>
      </w:pPr>
      <w:r>
        <w:rPr>
          <w:rFonts w:ascii="Calibri" w:hAnsi="Calibri" w:cs="Calibri"/>
          <w:lang w:val="en-US"/>
        </w:rPr>
        <w:t xml:space="preserve">Welcome to Wales. </w:t>
      </w:r>
      <w:r>
        <w:rPr>
          <w:rFonts w:ascii="Calibri" w:hAnsi="Calibri" w:cs="Calibri"/>
          <w:i/>
          <w:iCs/>
          <w:lang w:val="en-US"/>
        </w:rPr>
        <w:t xml:space="preserve">This is Wales. </w:t>
      </w:r>
      <w:r>
        <w:rPr>
          <w:rFonts w:ascii="Calibri" w:hAnsi="Calibri" w:cs="Calibri"/>
          <w:lang w:val="en-US"/>
        </w:rPr>
        <w:t xml:space="preserve">Available at: </w:t>
      </w:r>
      <w:hyperlink r:id="rId13" w:history="1">
        <w:r w:rsidRPr="002329DD">
          <w:rPr>
            <w:rStyle w:val="Hyperlink"/>
            <w:rFonts w:ascii="Calibri" w:hAnsi="Calibri" w:cs="Calibri"/>
            <w:lang w:val="en-US"/>
          </w:rPr>
          <w:t>https://www.wales.com/about/culture/wales</w:t>
        </w:r>
      </w:hyperlink>
      <w:r>
        <w:rPr>
          <w:rFonts w:ascii="Calibri" w:hAnsi="Calibri" w:cs="Calibri"/>
          <w:lang w:val="en-US"/>
        </w:rPr>
        <w:t xml:space="preserve"> (Accessed: 29 September 2021).</w:t>
      </w:r>
    </w:p>
    <w:sectPr w:rsidR="00367C73" w:rsidRPr="00566F6B">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E96210D"/>
    <w:multiLevelType w:val="hybridMultilevel"/>
    <w:tmpl w:val="2FB49A2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2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535B7"/>
    <w:rsid w:val="00083851"/>
    <w:rsid w:val="00107103"/>
    <w:rsid w:val="001171F0"/>
    <w:rsid w:val="001221C7"/>
    <w:rsid w:val="00145878"/>
    <w:rsid w:val="001559A1"/>
    <w:rsid w:val="00190441"/>
    <w:rsid w:val="001A2EE8"/>
    <w:rsid w:val="002049A8"/>
    <w:rsid w:val="00215D62"/>
    <w:rsid w:val="00227561"/>
    <w:rsid w:val="0029411B"/>
    <w:rsid w:val="002A536A"/>
    <w:rsid w:val="00334B9B"/>
    <w:rsid w:val="003559C1"/>
    <w:rsid w:val="00367C73"/>
    <w:rsid w:val="0037447E"/>
    <w:rsid w:val="00391005"/>
    <w:rsid w:val="003D1C78"/>
    <w:rsid w:val="003E2328"/>
    <w:rsid w:val="00437172"/>
    <w:rsid w:val="0045347E"/>
    <w:rsid w:val="00464BB7"/>
    <w:rsid w:val="00490EF7"/>
    <w:rsid w:val="00494E23"/>
    <w:rsid w:val="004E2E01"/>
    <w:rsid w:val="004E7466"/>
    <w:rsid w:val="005505C8"/>
    <w:rsid w:val="00564043"/>
    <w:rsid w:val="00566F6B"/>
    <w:rsid w:val="00586BD6"/>
    <w:rsid w:val="005D5CD2"/>
    <w:rsid w:val="006535B7"/>
    <w:rsid w:val="0065464C"/>
    <w:rsid w:val="006619EE"/>
    <w:rsid w:val="0067082F"/>
    <w:rsid w:val="006C3467"/>
    <w:rsid w:val="006D3A78"/>
    <w:rsid w:val="006E3A10"/>
    <w:rsid w:val="006E678A"/>
    <w:rsid w:val="007275B3"/>
    <w:rsid w:val="007620C3"/>
    <w:rsid w:val="00780C19"/>
    <w:rsid w:val="007C7A2E"/>
    <w:rsid w:val="008070AB"/>
    <w:rsid w:val="00840E46"/>
    <w:rsid w:val="008466FE"/>
    <w:rsid w:val="00854261"/>
    <w:rsid w:val="008567A8"/>
    <w:rsid w:val="008743F0"/>
    <w:rsid w:val="008837E2"/>
    <w:rsid w:val="0088576B"/>
    <w:rsid w:val="009579A4"/>
    <w:rsid w:val="0096463A"/>
    <w:rsid w:val="00974484"/>
    <w:rsid w:val="009850CB"/>
    <w:rsid w:val="009B0A7C"/>
    <w:rsid w:val="00A24C09"/>
    <w:rsid w:val="00A6207B"/>
    <w:rsid w:val="00A67F2F"/>
    <w:rsid w:val="00A85510"/>
    <w:rsid w:val="00AF5255"/>
    <w:rsid w:val="00B12A07"/>
    <w:rsid w:val="00B249B5"/>
    <w:rsid w:val="00BC35B2"/>
    <w:rsid w:val="00C051C4"/>
    <w:rsid w:val="00C07D1A"/>
    <w:rsid w:val="00C1590A"/>
    <w:rsid w:val="00C2201E"/>
    <w:rsid w:val="00C34911"/>
    <w:rsid w:val="00C47838"/>
    <w:rsid w:val="00CA03FA"/>
    <w:rsid w:val="00CA1A6F"/>
    <w:rsid w:val="00CF558B"/>
    <w:rsid w:val="00D14FA0"/>
    <w:rsid w:val="00D174B2"/>
    <w:rsid w:val="00D32FD4"/>
    <w:rsid w:val="00D4741F"/>
    <w:rsid w:val="00D62332"/>
    <w:rsid w:val="00D940B4"/>
    <w:rsid w:val="00DB4D40"/>
    <w:rsid w:val="00DD7688"/>
    <w:rsid w:val="00E36502"/>
    <w:rsid w:val="00E36966"/>
    <w:rsid w:val="00E51FBD"/>
    <w:rsid w:val="00E5646A"/>
    <w:rsid w:val="00E76D51"/>
    <w:rsid w:val="00E9203C"/>
    <w:rsid w:val="00F00CFF"/>
    <w:rsid w:val="00F07FED"/>
    <w:rsid w:val="00F14D03"/>
    <w:rsid w:val="00F57ABD"/>
    <w:rsid w:val="00F86FE0"/>
    <w:rsid w:val="00F95B51"/>
    <w:rsid w:val="00FA5CD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FF3878C"/>
  <w15:chartTrackingRefBased/>
  <w15:docId w15:val="{45D7710E-8D80-4BE3-88EC-ED8742500D1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6535B7"/>
    <w:pPr>
      <w:spacing w:after="0" w:line="240" w:lineRule="atLeast"/>
    </w:pPr>
    <w:rPr>
      <w:rFonts w:ascii="Times New Roman" w:eastAsia="Times New Roman" w:hAnsi="Times New Roman" w:cs="Times New Roman"/>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083851"/>
    <w:pPr>
      <w:ind w:left="720"/>
      <w:contextualSpacing/>
    </w:pPr>
  </w:style>
  <w:style w:type="character" w:styleId="Hyperlink">
    <w:name w:val="Hyperlink"/>
    <w:basedOn w:val="DefaultParagraphFont"/>
    <w:uiPriority w:val="99"/>
    <w:unhideWhenUsed/>
    <w:rsid w:val="00107103"/>
    <w:rPr>
      <w:color w:val="0563C1" w:themeColor="hyperlink"/>
      <w:u w:val="single"/>
    </w:rPr>
  </w:style>
  <w:style w:type="character" w:styleId="UnresolvedMention">
    <w:name w:val="Unresolved Mention"/>
    <w:basedOn w:val="DefaultParagraphFont"/>
    <w:uiPriority w:val="99"/>
    <w:semiHidden/>
    <w:unhideWhenUsed/>
    <w:rsid w:val="00107103"/>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22382813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www.castlesfortsbattles.co.uk/south_west_wales/carew_castle.html" TargetMode="External"/><Relationship Id="rId13" Type="http://schemas.openxmlformats.org/officeDocument/2006/relationships/hyperlink" Target="https://www.wales.com/about/culture/wales" TargetMode="External"/><Relationship Id="rId3" Type="http://schemas.openxmlformats.org/officeDocument/2006/relationships/settings" Target="settings.xml"/><Relationship Id="rId7" Type="http://schemas.openxmlformats.org/officeDocument/2006/relationships/hyperlink" Target="https://cadw.gov.wales/about-us/what-we-do" TargetMode="External"/><Relationship Id="rId12" Type="http://schemas.openxmlformats.org/officeDocument/2006/relationships/hyperlink" Target="https://thejournalofantiquities.com/2014/01/15/carew-cross-pembrokeshire-wales/"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s://cadw.gov.wales/visit/places-to-visit/carew-cross" TargetMode="External"/><Relationship Id="rId11" Type="http://schemas.openxmlformats.org/officeDocument/2006/relationships/hyperlink" Target="https://www.pembrokeshirecoast.wales/carew-castle/carew-castle-history/" TargetMode="External"/><Relationship Id="rId5" Type="http://schemas.openxmlformats.org/officeDocument/2006/relationships/hyperlink" Target="https://britishlistedbuildings.co.uk/300005938-the-carew-cross-carew" TargetMode="External"/><Relationship Id="rId15" Type="http://schemas.openxmlformats.org/officeDocument/2006/relationships/theme" Target="theme/theme1.xml"/><Relationship Id="rId10" Type="http://schemas.openxmlformats.org/officeDocument/2006/relationships/hyperlink" Target="https://www-tandfonline-com.ezproxy.uwtsd.ac.uk/doi/pdf/10.1080/00665983.2010.11021485?needAccess=true" TargetMode="External"/><Relationship Id="rId4" Type="http://schemas.openxmlformats.org/officeDocument/2006/relationships/webSettings" Target="webSettings.xml"/><Relationship Id="rId9" Type="http://schemas.openxmlformats.org/officeDocument/2006/relationships/hyperlink" Target="https://www.everyculture.com/To-Z/Wales.html" TargetMode="Externa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1196</TotalTime>
  <Pages>4</Pages>
  <Words>1985</Words>
  <Characters>11319</Characters>
  <Application>Microsoft Office Word</Application>
  <DocSecurity>0</DocSecurity>
  <Lines>94</Lines>
  <Paragraphs>26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13278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Bronnie Caine</dc:creator>
  <cp:keywords/>
  <dc:description/>
  <cp:lastModifiedBy>Bronnie Caine</cp:lastModifiedBy>
  <cp:revision>18</cp:revision>
  <dcterms:created xsi:type="dcterms:W3CDTF">2021-10-02T15:20:00Z</dcterms:created>
  <dcterms:modified xsi:type="dcterms:W3CDTF">2021-10-03T15:45:00Z</dcterms:modified>
</cp:coreProperties>
</file>