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6EDDF" w14:textId="3F26751C" w:rsidR="00486D08" w:rsidRPr="005F5D30" w:rsidRDefault="005F5D30" w:rsidP="005F5D30">
      <w:pPr>
        <w:jc w:val="center"/>
        <w:rPr>
          <w:rFonts w:ascii="Arial" w:hAnsi="Arial" w:cs="Arial"/>
          <w:b/>
          <w:bCs/>
          <w:sz w:val="100"/>
          <w:szCs w:val="100"/>
        </w:rPr>
      </w:pPr>
      <w:r w:rsidRPr="005F5D30">
        <w:rPr>
          <w:rFonts w:ascii="Arial" w:hAnsi="Arial" w:cs="Arial"/>
          <w:b/>
          <w:bCs/>
          <w:sz w:val="100"/>
          <w:szCs w:val="100"/>
        </w:rPr>
        <w:t>Complementary Therapies</w:t>
      </w:r>
    </w:p>
    <w:p w14:paraId="0B197723" w14:textId="405E188F" w:rsidR="005F5D30" w:rsidRDefault="005F5D30" w:rsidP="005F5D30">
      <w:pPr>
        <w:jc w:val="center"/>
        <w:rPr>
          <w:rFonts w:ascii="Arial" w:hAnsi="Arial" w:cs="Arial"/>
          <w:b/>
          <w:bCs/>
          <w:sz w:val="100"/>
          <w:szCs w:val="100"/>
        </w:rPr>
      </w:pPr>
      <w:r w:rsidRPr="005F5D30">
        <w:rPr>
          <w:rFonts w:ascii="Arial" w:hAnsi="Arial" w:cs="Arial"/>
          <w:b/>
          <w:bCs/>
          <w:sz w:val="100"/>
          <w:szCs w:val="100"/>
        </w:rPr>
        <w:t>BMHP500</w:t>
      </w:r>
      <w:r>
        <w:rPr>
          <w:rFonts w:ascii="Arial" w:hAnsi="Arial" w:cs="Arial"/>
          <w:b/>
          <w:bCs/>
          <w:sz w:val="100"/>
          <w:szCs w:val="100"/>
        </w:rPr>
        <w:t>1</w:t>
      </w:r>
    </w:p>
    <w:p w14:paraId="74E0F525" w14:textId="75298C6A" w:rsidR="005F5D30" w:rsidRDefault="005F5D30" w:rsidP="005F5D30">
      <w:pPr>
        <w:jc w:val="center"/>
        <w:rPr>
          <w:rFonts w:ascii="Arial" w:hAnsi="Arial" w:cs="Arial"/>
          <w:b/>
          <w:bCs/>
          <w:sz w:val="100"/>
          <w:szCs w:val="100"/>
        </w:rPr>
      </w:pPr>
    </w:p>
    <w:p w14:paraId="55FCC800" w14:textId="5131D435" w:rsidR="005F5D30" w:rsidRDefault="005F5D30" w:rsidP="005F5D30">
      <w:pPr>
        <w:jc w:val="center"/>
        <w:rPr>
          <w:rFonts w:ascii="Arial" w:hAnsi="Arial" w:cs="Arial"/>
          <w:b/>
          <w:bCs/>
          <w:sz w:val="32"/>
          <w:szCs w:val="32"/>
        </w:rPr>
      </w:pPr>
      <w:r>
        <w:rPr>
          <w:rFonts w:ascii="Arial" w:hAnsi="Arial" w:cs="Arial"/>
          <w:b/>
          <w:bCs/>
          <w:sz w:val="32"/>
          <w:szCs w:val="32"/>
        </w:rPr>
        <w:t>Student Name: Carlene Campbell</w:t>
      </w:r>
    </w:p>
    <w:p w14:paraId="76F7C1A4" w14:textId="7FA6D4C9" w:rsidR="005F5D30" w:rsidRDefault="005F5D30" w:rsidP="005F5D30">
      <w:pPr>
        <w:jc w:val="center"/>
        <w:rPr>
          <w:rFonts w:ascii="Arial" w:hAnsi="Arial" w:cs="Arial"/>
          <w:b/>
          <w:bCs/>
          <w:sz w:val="32"/>
          <w:szCs w:val="32"/>
        </w:rPr>
      </w:pPr>
      <w:r>
        <w:rPr>
          <w:rFonts w:ascii="Arial" w:hAnsi="Arial" w:cs="Arial"/>
          <w:b/>
          <w:bCs/>
          <w:sz w:val="32"/>
          <w:szCs w:val="32"/>
        </w:rPr>
        <w:t>Student ID: 1908537</w:t>
      </w:r>
    </w:p>
    <w:p w14:paraId="3E3E1390" w14:textId="6E814E8E" w:rsidR="005F5D30" w:rsidRDefault="005F5D30" w:rsidP="005F5D30">
      <w:pPr>
        <w:jc w:val="center"/>
        <w:rPr>
          <w:rFonts w:ascii="Arial" w:hAnsi="Arial" w:cs="Arial"/>
          <w:b/>
          <w:bCs/>
          <w:sz w:val="32"/>
          <w:szCs w:val="32"/>
        </w:rPr>
      </w:pPr>
    </w:p>
    <w:p w14:paraId="71AF9638" w14:textId="7822CD43" w:rsidR="005F5D30" w:rsidRDefault="005F5D30" w:rsidP="005F5D30">
      <w:pPr>
        <w:jc w:val="center"/>
        <w:rPr>
          <w:rFonts w:ascii="Arial" w:hAnsi="Arial" w:cs="Arial"/>
          <w:b/>
          <w:bCs/>
          <w:sz w:val="32"/>
          <w:szCs w:val="32"/>
        </w:rPr>
      </w:pPr>
    </w:p>
    <w:p w14:paraId="6A298B55" w14:textId="05B825E4" w:rsidR="005F5D30" w:rsidRDefault="005F5D30" w:rsidP="005F5D30">
      <w:pPr>
        <w:jc w:val="center"/>
        <w:rPr>
          <w:rFonts w:ascii="Arial" w:hAnsi="Arial" w:cs="Arial"/>
          <w:b/>
          <w:bCs/>
          <w:sz w:val="32"/>
          <w:szCs w:val="32"/>
        </w:rPr>
      </w:pPr>
      <w:r>
        <w:rPr>
          <w:rFonts w:ascii="Arial" w:hAnsi="Arial" w:cs="Arial"/>
          <w:b/>
          <w:bCs/>
          <w:sz w:val="32"/>
          <w:szCs w:val="32"/>
        </w:rPr>
        <w:t>Lecturer Name: Magdalena Wronska</w:t>
      </w:r>
    </w:p>
    <w:p w14:paraId="04923CE0" w14:textId="793614D2" w:rsidR="005F5D30" w:rsidRDefault="005F5D30" w:rsidP="005F5D30">
      <w:pPr>
        <w:jc w:val="center"/>
        <w:rPr>
          <w:rFonts w:ascii="Arial" w:hAnsi="Arial" w:cs="Arial"/>
          <w:b/>
          <w:bCs/>
          <w:sz w:val="32"/>
          <w:szCs w:val="32"/>
        </w:rPr>
      </w:pPr>
    </w:p>
    <w:p w14:paraId="2AC9A604" w14:textId="14F2A652" w:rsidR="005F5D30" w:rsidRDefault="005F5D30" w:rsidP="005F5D30">
      <w:pPr>
        <w:jc w:val="center"/>
        <w:rPr>
          <w:rFonts w:ascii="Arial" w:hAnsi="Arial" w:cs="Arial"/>
          <w:b/>
          <w:bCs/>
          <w:sz w:val="32"/>
          <w:szCs w:val="32"/>
        </w:rPr>
      </w:pPr>
    </w:p>
    <w:p w14:paraId="3BE35A7A" w14:textId="1C12C720" w:rsidR="005F5D30" w:rsidRDefault="005F5D30" w:rsidP="005F5D30">
      <w:pPr>
        <w:jc w:val="center"/>
        <w:rPr>
          <w:rFonts w:ascii="Arial" w:hAnsi="Arial" w:cs="Arial"/>
          <w:b/>
          <w:bCs/>
          <w:sz w:val="32"/>
          <w:szCs w:val="32"/>
        </w:rPr>
      </w:pPr>
    </w:p>
    <w:p w14:paraId="176DD112" w14:textId="6AFA6D16" w:rsidR="005F5D30" w:rsidRDefault="005F5D30" w:rsidP="005F5D30">
      <w:pPr>
        <w:jc w:val="center"/>
        <w:rPr>
          <w:rFonts w:ascii="Arial" w:hAnsi="Arial" w:cs="Arial"/>
          <w:b/>
          <w:bCs/>
          <w:sz w:val="32"/>
          <w:szCs w:val="32"/>
        </w:rPr>
      </w:pPr>
    </w:p>
    <w:p w14:paraId="2437E51F" w14:textId="0F5DA11E" w:rsidR="005F5D30" w:rsidRDefault="005F5D30" w:rsidP="005F5D30">
      <w:pPr>
        <w:jc w:val="center"/>
        <w:rPr>
          <w:rFonts w:ascii="Arial" w:hAnsi="Arial" w:cs="Arial"/>
          <w:b/>
          <w:bCs/>
          <w:sz w:val="32"/>
          <w:szCs w:val="32"/>
        </w:rPr>
      </w:pPr>
    </w:p>
    <w:p w14:paraId="15FAC0FC" w14:textId="4FCA4928" w:rsidR="005F5D30" w:rsidRDefault="005F5D30" w:rsidP="005F5D30">
      <w:pPr>
        <w:jc w:val="center"/>
        <w:rPr>
          <w:rFonts w:ascii="Arial" w:hAnsi="Arial" w:cs="Arial"/>
          <w:b/>
          <w:bCs/>
          <w:sz w:val="32"/>
          <w:szCs w:val="32"/>
        </w:rPr>
      </w:pPr>
    </w:p>
    <w:p w14:paraId="1E65538F" w14:textId="30434820" w:rsidR="005F5D30" w:rsidRDefault="005F5D30" w:rsidP="005F5D30">
      <w:pPr>
        <w:jc w:val="center"/>
        <w:rPr>
          <w:rFonts w:ascii="Arial" w:hAnsi="Arial" w:cs="Arial"/>
          <w:b/>
          <w:bCs/>
          <w:sz w:val="32"/>
          <w:szCs w:val="32"/>
        </w:rPr>
      </w:pPr>
    </w:p>
    <w:p w14:paraId="2032CFCA" w14:textId="585A3BE4" w:rsidR="005F5D30" w:rsidRDefault="005F5D30" w:rsidP="005F5D30">
      <w:pPr>
        <w:jc w:val="center"/>
        <w:rPr>
          <w:rFonts w:ascii="Arial" w:hAnsi="Arial" w:cs="Arial"/>
          <w:b/>
          <w:bCs/>
          <w:sz w:val="32"/>
          <w:szCs w:val="32"/>
        </w:rPr>
      </w:pPr>
    </w:p>
    <w:p w14:paraId="18B88CEC" w14:textId="7B02ED35" w:rsidR="005F5D30" w:rsidRDefault="005F5D30" w:rsidP="005F5D30">
      <w:pPr>
        <w:jc w:val="center"/>
        <w:rPr>
          <w:rFonts w:ascii="Arial" w:hAnsi="Arial" w:cs="Arial"/>
          <w:b/>
          <w:bCs/>
          <w:sz w:val="32"/>
          <w:szCs w:val="32"/>
        </w:rPr>
      </w:pPr>
    </w:p>
    <w:p w14:paraId="5C91D867" w14:textId="6227C141" w:rsidR="005F5D30" w:rsidRDefault="005F5D30" w:rsidP="005F5D30">
      <w:pPr>
        <w:rPr>
          <w:rFonts w:ascii="Arial" w:hAnsi="Arial" w:cs="Arial"/>
          <w:b/>
          <w:bCs/>
          <w:sz w:val="32"/>
          <w:szCs w:val="32"/>
        </w:rPr>
      </w:pPr>
    </w:p>
    <w:sdt>
      <w:sdtPr>
        <w:rPr>
          <w:rFonts w:asciiTheme="minorHAnsi" w:eastAsiaTheme="minorHAnsi" w:hAnsiTheme="minorHAnsi" w:cstheme="minorBidi"/>
          <w:color w:val="auto"/>
          <w:sz w:val="22"/>
          <w:szCs w:val="22"/>
          <w:lang w:val="en-GB"/>
        </w:rPr>
        <w:id w:val="-298466271"/>
        <w:docPartObj>
          <w:docPartGallery w:val="Table of Contents"/>
          <w:docPartUnique/>
        </w:docPartObj>
      </w:sdtPr>
      <w:sdtEndPr>
        <w:rPr>
          <w:rFonts w:ascii="Arial" w:hAnsi="Arial" w:cs="Arial"/>
          <w:b/>
          <w:bCs/>
          <w:noProof/>
          <w:sz w:val="40"/>
          <w:szCs w:val="40"/>
        </w:rPr>
      </w:sdtEndPr>
      <w:sdtContent>
        <w:p w14:paraId="76EC216A" w14:textId="344C8870" w:rsidR="00343AFD" w:rsidRDefault="00343AFD">
          <w:pPr>
            <w:pStyle w:val="TOCHeading"/>
          </w:pPr>
          <w:r>
            <w:t>Contents</w:t>
          </w:r>
        </w:p>
        <w:p w14:paraId="3703A116" w14:textId="6D3B913F" w:rsidR="00343AFD" w:rsidRPr="0002620B" w:rsidRDefault="00343AFD" w:rsidP="00161B8D">
          <w:pPr>
            <w:pStyle w:val="TOC2"/>
            <w:rPr>
              <w:rFonts w:eastAsiaTheme="minorEastAsia"/>
              <w:sz w:val="32"/>
              <w:szCs w:val="32"/>
              <w:lang w:eastAsia="en-GB"/>
            </w:rPr>
          </w:pPr>
          <w:r w:rsidRPr="00C55AF0">
            <w:rPr>
              <w:noProof w:val="0"/>
            </w:rPr>
            <w:fldChar w:fldCharType="begin"/>
          </w:r>
          <w:r w:rsidRPr="00C55AF0">
            <w:instrText xml:space="preserve"> TOC \o "1-3" \h \z \u </w:instrText>
          </w:r>
          <w:r w:rsidRPr="00C55AF0">
            <w:rPr>
              <w:noProof w:val="0"/>
            </w:rPr>
            <w:fldChar w:fldCharType="separate"/>
          </w:r>
          <w:hyperlink w:anchor="_Toc70655555" w:history="1">
            <w:r w:rsidRPr="0002620B">
              <w:rPr>
                <w:rStyle w:val="Hyperlink"/>
                <w:color w:val="auto"/>
                <w:sz w:val="32"/>
                <w:szCs w:val="32"/>
              </w:rPr>
              <w:t>Introduction</w:t>
            </w:r>
            <w:r w:rsidRPr="0002620B">
              <w:rPr>
                <w:webHidden/>
                <w:sz w:val="32"/>
                <w:szCs w:val="32"/>
              </w:rPr>
              <w:tab/>
            </w:r>
            <w:r w:rsidRPr="0002620B">
              <w:rPr>
                <w:webHidden/>
                <w:sz w:val="32"/>
                <w:szCs w:val="32"/>
              </w:rPr>
              <w:fldChar w:fldCharType="begin"/>
            </w:r>
            <w:r w:rsidRPr="0002620B">
              <w:rPr>
                <w:webHidden/>
                <w:sz w:val="32"/>
                <w:szCs w:val="32"/>
              </w:rPr>
              <w:instrText xml:space="preserve"> PAGEREF _Toc70655555 \h </w:instrText>
            </w:r>
            <w:r w:rsidRPr="0002620B">
              <w:rPr>
                <w:webHidden/>
                <w:sz w:val="32"/>
                <w:szCs w:val="32"/>
              </w:rPr>
            </w:r>
            <w:r w:rsidRPr="0002620B">
              <w:rPr>
                <w:webHidden/>
                <w:sz w:val="32"/>
                <w:szCs w:val="32"/>
              </w:rPr>
              <w:fldChar w:fldCharType="separate"/>
            </w:r>
            <w:r w:rsidR="00C55AF0" w:rsidRPr="0002620B">
              <w:rPr>
                <w:webHidden/>
                <w:sz w:val="32"/>
                <w:szCs w:val="32"/>
              </w:rPr>
              <w:t>2</w:t>
            </w:r>
            <w:r w:rsidRPr="0002620B">
              <w:rPr>
                <w:webHidden/>
                <w:sz w:val="32"/>
                <w:szCs w:val="32"/>
              </w:rPr>
              <w:fldChar w:fldCharType="end"/>
            </w:r>
          </w:hyperlink>
        </w:p>
        <w:p w14:paraId="2147889C" w14:textId="2140128D" w:rsidR="00343AFD" w:rsidRPr="0002620B" w:rsidRDefault="008827ED" w:rsidP="00161B8D">
          <w:pPr>
            <w:pStyle w:val="TOC2"/>
            <w:rPr>
              <w:rFonts w:eastAsiaTheme="minorEastAsia"/>
              <w:sz w:val="32"/>
              <w:szCs w:val="32"/>
              <w:lang w:eastAsia="en-GB"/>
            </w:rPr>
          </w:pPr>
          <w:hyperlink w:anchor="_Toc70655556" w:history="1">
            <w:r w:rsidR="00343AFD" w:rsidRPr="0002620B">
              <w:rPr>
                <w:rStyle w:val="Hyperlink"/>
                <w:color w:val="auto"/>
                <w:sz w:val="32"/>
                <w:szCs w:val="32"/>
              </w:rPr>
              <w:t>Definition and background of Osteopathy</w:t>
            </w:r>
            <w:r w:rsidR="00343AFD" w:rsidRPr="0002620B">
              <w:rPr>
                <w:webHidden/>
                <w:sz w:val="32"/>
                <w:szCs w:val="32"/>
              </w:rPr>
              <w:tab/>
            </w:r>
          </w:hyperlink>
          <w:r w:rsidR="00B94C5B" w:rsidRPr="003B4C1A">
            <w:rPr>
              <w:rStyle w:val="Hyperlink"/>
              <w:color w:val="auto"/>
              <w:sz w:val="32"/>
              <w:szCs w:val="32"/>
              <w:u w:val="none"/>
            </w:rPr>
            <w:t>3</w:t>
          </w:r>
        </w:p>
        <w:p w14:paraId="1264510D" w14:textId="32147E05" w:rsidR="006618BD" w:rsidRPr="003B4C1A" w:rsidRDefault="008827ED" w:rsidP="00161B8D">
          <w:pPr>
            <w:pStyle w:val="TOC2"/>
            <w:rPr>
              <w:rStyle w:val="Hyperlink"/>
              <w:color w:val="auto"/>
              <w:sz w:val="32"/>
              <w:szCs w:val="32"/>
              <w:u w:val="none"/>
            </w:rPr>
          </w:pPr>
          <w:hyperlink w:anchor="_Toc70655559" w:history="1">
            <w:r w:rsidR="00343AFD" w:rsidRPr="0002620B">
              <w:rPr>
                <w:rStyle w:val="Hyperlink"/>
                <w:color w:val="auto"/>
                <w:sz w:val="32"/>
                <w:szCs w:val="32"/>
              </w:rPr>
              <w:t>History</w:t>
            </w:r>
            <w:r w:rsidR="00343AFD" w:rsidRPr="0002620B">
              <w:rPr>
                <w:webHidden/>
                <w:sz w:val="32"/>
                <w:szCs w:val="32"/>
              </w:rPr>
              <w:tab/>
            </w:r>
          </w:hyperlink>
          <w:r w:rsidR="008008F3" w:rsidRPr="003B4C1A">
            <w:rPr>
              <w:rStyle w:val="Hyperlink"/>
              <w:color w:val="auto"/>
              <w:sz w:val="32"/>
              <w:szCs w:val="32"/>
              <w:u w:val="none"/>
            </w:rPr>
            <w:t>3</w:t>
          </w:r>
        </w:p>
        <w:p w14:paraId="23032ACB" w14:textId="63483F2B" w:rsidR="00343AFD" w:rsidRPr="0002620B" w:rsidRDefault="006618BD" w:rsidP="00161B8D">
          <w:pPr>
            <w:pStyle w:val="TOC2"/>
            <w:rPr>
              <w:rFonts w:eastAsiaTheme="minorEastAsia"/>
              <w:sz w:val="32"/>
              <w:szCs w:val="32"/>
              <w:lang w:eastAsia="en-GB"/>
            </w:rPr>
          </w:pPr>
          <w:r w:rsidRPr="0002620B">
            <w:rPr>
              <w:rStyle w:val="Hyperlink"/>
              <w:color w:val="auto"/>
              <w:sz w:val="32"/>
              <w:szCs w:val="32"/>
              <w:u w:val="none"/>
            </w:rPr>
            <w:t>History</w:t>
          </w:r>
          <w:r w:rsidR="00283F1C" w:rsidRPr="0002620B">
            <w:rPr>
              <w:rStyle w:val="Hyperlink"/>
              <w:color w:val="auto"/>
              <w:sz w:val="32"/>
              <w:szCs w:val="32"/>
              <w:u w:val="none"/>
            </w:rPr>
            <w:t>……………………………………………</w:t>
          </w:r>
          <w:r w:rsidR="00161B43">
            <w:rPr>
              <w:rStyle w:val="Hyperlink"/>
              <w:color w:val="auto"/>
              <w:sz w:val="32"/>
              <w:szCs w:val="32"/>
              <w:u w:val="none"/>
            </w:rPr>
            <w:t>………………</w:t>
          </w:r>
          <w:r w:rsidR="008008F3" w:rsidRPr="0002620B">
            <w:rPr>
              <w:rStyle w:val="Hyperlink"/>
              <w:color w:val="auto"/>
              <w:sz w:val="32"/>
              <w:szCs w:val="32"/>
              <w:u w:val="none"/>
            </w:rPr>
            <w:t>4</w:t>
          </w:r>
        </w:p>
        <w:p w14:paraId="0E38A6F2" w14:textId="573354A4" w:rsidR="00343AFD" w:rsidRPr="0002620B" w:rsidRDefault="008827ED" w:rsidP="00161B8D">
          <w:pPr>
            <w:pStyle w:val="TOC2"/>
            <w:rPr>
              <w:rFonts w:eastAsiaTheme="minorEastAsia"/>
              <w:sz w:val="32"/>
              <w:szCs w:val="32"/>
              <w:lang w:eastAsia="en-GB"/>
            </w:rPr>
          </w:pPr>
          <w:hyperlink w:anchor="_Toc70655561" w:history="1">
            <w:r w:rsidR="00343AFD" w:rsidRPr="0002620B">
              <w:rPr>
                <w:rStyle w:val="Hyperlink"/>
                <w:color w:val="auto"/>
                <w:sz w:val="32"/>
                <w:szCs w:val="32"/>
              </w:rPr>
              <w:t>Use</w:t>
            </w:r>
            <w:r w:rsidR="00343AFD" w:rsidRPr="0002620B">
              <w:rPr>
                <w:webHidden/>
                <w:sz w:val="32"/>
                <w:szCs w:val="32"/>
              </w:rPr>
              <w:tab/>
            </w:r>
            <w:r w:rsidR="00063141" w:rsidRPr="0002620B">
              <w:rPr>
                <w:webHidden/>
                <w:sz w:val="32"/>
                <w:szCs w:val="32"/>
              </w:rPr>
              <w:t>4</w:t>
            </w:r>
          </w:hyperlink>
        </w:p>
        <w:p w14:paraId="2E6948FD" w14:textId="6742F4B6" w:rsidR="00343AFD" w:rsidRPr="0002620B" w:rsidRDefault="008827ED" w:rsidP="00161B8D">
          <w:pPr>
            <w:pStyle w:val="TOC2"/>
            <w:rPr>
              <w:rFonts w:eastAsiaTheme="minorEastAsia"/>
              <w:sz w:val="32"/>
              <w:szCs w:val="32"/>
              <w:lang w:eastAsia="en-GB"/>
            </w:rPr>
          </w:pPr>
          <w:hyperlink w:anchor="_Toc70655562" w:history="1">
            <w:r w:rsidR="00343AFD" w:rsidRPr="0002620B">
              <w:rPr>
                <w:rStyle w:val="Hyperlink"/>
                <w:color w:val="auto"/>
                <w:sz w:val="32"/>
                <w:szCs w:val="32"/>
              </w:rPr>
              <w:t>Efficacy</w:t>
            </w:r>
            <w:r w:rsidR="00343AFD" w:rsidRPr="0002620B">
              <w:rPr>
                <w:webHidden/>
                <w:sz w:val="32"/>
                <w:szCs w:val="32"/>
              </w:rPr>
              <w:tab/>
            </w:r>
            <w:r w:rsidR="00063141" w:rsidRPr="0002620B">
              <w:rPr>
                <w:webHidden/>
                <w:sz w:val="32"/>
                <w:szCs w:val="32"/>
              </w:rPr>
              <w:t>4</w:t>
            </w:r>
          </w:hyperlink>
        </w:p>
        <w:p w14:paraId="1821D8CC" w14:textId="0EB2E1DB" w:rsidR="00343AFD" w:rsidRPr="0002620B" w:rsidRDefault="008827ED" w:rsidP="00161B8D">
          <w:pPr>
            <w:pStyle w:val="TOC2"/>
            <w:rPr>
              <w:rFonts w:eastAsiaTheme="minorEastAsia"/>
              <w:sz w:val="32"/>
              <w:szCs w:val="32"/>
              <w:lang w:eastAsia="en-GB"/>
            </w:rPr>
          </w:pPr>
          <w:hyperlink w:anchor="_Toc70655563" w:history="1">
            <w:r w:rsidR="00343AFD" w:rsidRPr="0002620B">
              <w:rPr>
                <w:rStyle w:val="Hyperlink"/>
                <w:color w:val="auto"/>
                <w:sz w:val="32"/>
                <w:szCs w:val="32"/>
              </w:rPr>
              <w:t>Contraindication</w:t>
            </w:r>
            <w:r w:rsidR="00343AFD" w:rsidRPr="0002620B">
              <w:rPr>
                <w:webHidden/>
                <w:sz w:val="32"/>
                <w:szCs w:val="32"/>
              </w:rPr>
              <w:tab/>
            </w:r>
            <w:r w:rsidR="00063141" w:rsidRPr="0002620B">
              <w:rPr>
                <w:webHidden/>
                <w:sz w:val="32"/>
                <w:szCs w:val="32"/>
              </w:rPr>
              <w:t>5</w:t>
            </w:r>
          </w:hyperlink>
        </w:p>
        <w:p w14:paraId="6586B724" w14:textId="7F8F4C12" w:rsidR="00343AFD" w:rsidRPr="0002620B" w:rsidRDefault="008827ED" w:rsidP="00161B8D">
          <w:pPr>
            <w:pStyle w:val="TOC2"/>
            <w:rPr>
              <w:rFonts w:eastAsiaTheme="minorEastAsia"/>
              <w:sz w:val="32"/>
              <w:szCs w:val="32"/>
              <w:lang w:eastAsia="en-GB"/>
            </w:rPr>
          </w:pPr>
          <w:hyperlink w:anchor="_Toc70655564" w:history="1">
            <w:r w:rsidR="00343AFD" w:rsidRPr="0002620B">
              <w:rPr>
                <w:rStyle w:val="Hyperlink"/>
                <w:color w:val="auto"/>
                <w:sz w:val="32"/>
                <w:szCs w:val="32"/>
              </w:rPr>
              <w:t>Evaluation- statutory self-regulated system and the voluntary self-regulated system</w:t>
            </w:r>
            <w:r w:rsidR="00343AFD" w:rsidRPr="0002620B">
              <w:rPr>
                <w:webHidden/>
                <w:sz w:val="32"/>
                <w:szCs w:val="32"/>
              </w:rPr>
              <w:tab/>
            </w:r>
            <w:r w:rsidR="00FD0143" w:rsidRPr="0002620B">
              <w:rPr>
                <w:webHidden/>
                <w:sz w:val="32"/>
                <w:szCs w:val="32"/>
              </w:rPr>
              <w:t>5</w:t>
            </w:r>
          </w:hyperlink>
        </w:p>
        <w:p w14:paraId="44EB2E2B" w14:textId="3766539D" w:rsidR="00343AFD" w:rsidRPr="0002620B" w:rsidRDefault="008827ED" w:rsidP="00161B8D">
          <w:pPr>
            <w:pStyle w:val="TOC2"/>
            <w:rPr>
              <w:rFonts w:eastAsiaTheme="minorEastAsia"/>
              <w:sz w:val="32"/>
              <w:szCs w:val="32"/>
              <w:lang w:eastAsia="en-GB"/>
            </w:rPr>
          </w:pPr>
          <w:hyperlink w:anchor="_Toc70655567" w:history="1">
            <w:r w:rsidR="00343AFD" w:rsidRPr="0002620B">
              <w:rPr>
                <w:rStyle w:val="Hyperlink"/>
                <w:rFonts w:eastAsia="Times New Roman"/>
                <w:color w:val="auto"/>
                <w:sz w:val="32"/>
                <w:szCs w:val="32"/>
                <w:lang w:eastAsia="en-GB"/>
              </w:rPr>
              <w:t>Regulation of Osteopathy</w:t>
            </w:r>
            <w:r w:rsidR="00343AFD" w:rsidRPr="0002620B">
              <w:rPr>
                <w:webHidden/>
                <w:sz w:val="32"/>
                <w:szCs w:val="32"/>
              </w:rPr>
              <w:tab/>
            </w:r>
            <w:r w:rsidR="00FD0143" w:rsidRPr="0002620B">
              <w:rPr>
                <w:webHidden/>
                <w:sz w:val="32"/>
                <w:szCs w:val="32"/>
              </w:rPr>
              <w:t>6</w:t>
            </w:r>
          </w:hyperlink>
        </w:p>
        <w:p w14:paraId="0D56F64D" w14:textId="6BA27849" w:rsidR="00343AFD" w:rsidRPr="0002620B" w:rsidRDefault="008827ED" w:rsidP="00161B8D">
          <w:pPr>
            <w:pStyle w:val="TOC2"/>
            <w:rPr>
              <w:rFonts w:eastAsiaTheme="minorEastAsia"/>
              <w:sz w:val="32"/>
              <w:szCs w:val="32"/>
              <w:lang w:eastAsia="en-GB"/>
            </w:rPr>
          </w:pPr>
          <w:hyperlink w:anchor="_Toc70655568" w:history="1">
            <w:r w:rsidR="00343AFD" w:rsidRPr="0002620B">
              <w:rPr>
                <w:rStyle w:val="Hyperlink"/>
                <w:color w:val="auto"/>
                <w:sz w:val="32"/>
                <w:szCs w:val="32"/>
              </w:rPr>
              <w:t>Ethical consideration</w:t>
            </w:r>
            <w:r w:rsidR="00343AFD" w:rsidRPr="0002620B">
              <w:rPr>
                <w:webHidden/>
                <w:sz w:val="32"/>
                <w:szCs w:val="32"/>
              </w:rPr>
              <w:tab/>
            </w:r>
            <w:r w:rsidR="00FD0143" w:rsidRPr="0002620B">
              <w:rPr>
                <w:webHidden/>
                <w:sz w:val="32"/>
                <w:szCs w:val="32"/>
              </w:rPr>
              <w:t>7</w:t>
            </w:r>
          </w:hyperlink>
        </w:p>
        <w:p w14:paraId="5C3390CF" w14:textId="52ED88F2" w:rsidR="00343AFD" w:rsidRPr="0002620B" w:rsidRDefault="008827ED" w:rsidP="00161B8D">
          <w:pPr>
            <w:pStyle w:val="TOC2"/>
            <w:rPr>
              <w:rFonts w:eastAsiaTheme="minorEastAsia"/>
              <w:sz w:val="32"/>
              <w:szCs w:val="32"/>
              <w:lang w:eastAsia="en-GB"/>
            </w:rPr>
          </w:pPr>
          <w:hyperlink w:anchor="_Toc70655569" w:history="1">
            <w:r w:rsidR="00343AFD" w:rsidRPr="0002620B">
              <w:rPr>
                <w:rStyle w:val="Hyperlink"/>
                <w:color w:val="auto"/>
                <w:sz w:val="32"/>
                <w:szCs w:val="32"/>
              </w:rPr>
              <w:t>Recommendation</w:t>
            </w:r>
            <w:r w:rsidR="00343AFD" w:rsidRPr="0002620B">
              <w:rPr>
                <w:webHidden/>
                <w:sz w:val="32"/>
                <w:szCs w:val="32"/>
              </w:rPr>
              <w:tab/>
            </w:r>
            <w:r w:rsidR="00D563F6" w:rsidRPr="0002620B">
              <w:rPr>
                <w:webHidden/>
                <w:sz w:val="32"/>
                <w:szCs w:val="32"/>
              </w:rPr>
              <w:t>7</w:t>
            </w:r>
          </w:hyperlink>
        </w:p>
        <w:p w14:paraId="41472ED0" w14:textId="7DAB92A3" w:rsidR="00343AFD" w:rsidRPr="0002620B" w:rsidRDefault="008827ED" w:rsidP="00161B8D">
          <w:pPr>
            <w:pStyle w:val="TOC2"/>
            <w:rPr>
              <w:rFonts w:eastAsiaTheme="minorEastAsia"/>
              <w:sz w:val="32"/>
              <w:szCs w:val="32"/>
              <w:lang w:eastAsia="en-GB"/>
            </w:rPr>
          </w:pPr>
          <w:hyperlink w:anchor="_Toc70655570" w:history="1">
            <w:r w:rsidR="00343AFD" w:rsidRPr="0002620B">
              <w:rPr>
                <w:rStyle w:val="Hyperlink"/>
                <w:color w:val="auto"/>
                <w:sz w:val="32"/>
                <w:szCs w:val="32"/>
              </w:rPr>
              <w:t>Conclusion</w:t>
            </w:r>
            <w:r w:rsidR="00343AFD" w:rsidRPr="0002620B">
              <w:rPr>
                <w:webHidden/>
                <w:sz w:val="32"/>
                <w:szCs w:val="32"/>
              </w:rPr>
              <w:tab/>
            </w:r>
            <w:r w:rsidR="00D563F6" w:rsidRPr="0002620B">
              <w:rPr>
                <w:webHidden/>
                <w:sz w:val="32"/>
                <w:szCs w:val="32"/>
              </w:rPr>
              <w:t>8</w:t>
            </w:r>
          </w:hyperlink>
        </w:p>
        <w:p w14:paraId="62DBC4B1" w14:textId="4C6442FD" w:rsidR="00343AFD" w:rsidRPr="0002620B" w:rsidRDefault="008827ED" w:rsidP="00161B8D">
          <w:pPr>
            <w:pStyle w:val="TOC2"/>
            <w:rPr>
              <w:rStyle w:val="Hyperlink"/>
              <w:color w:val="auto"/>
              <w:sz w:val="32"/>
              <w:szCs w:val="32"/>
            </w:rPr>
          </w:pPr>
          <w:hyperlink w:anchor="_Toc70655571" w:history="1">
            <w:r w:rsidR="00343AFD" w:rsidRPr="0002620B">
              <w:rPr>
                <w:rStyle w:val="Hyperlink"/>
                <w:rFonts w:eastAsiaTheme="majorEastAsia"/>
                <w:color w:val="auto"/>
                <w:sz w:val="32"/>
                <w:szCs w:val="32"/>
              </w:rPr>
              <w:t>Reference</w:t>
            </w:r>
            <w:r w:rsidR="00343AFD" w:rsidRPr="0002620B">
              <w:rPr>
                <w:webHidden/>
                <w:sz w:val="32"/>
                <w:szCs w:val="32"/>
              </w:rPr>
              <w:tab/>
            </w:r>
            <w:r w:rsidR="00343AFD" w:rsidRPr="0002620B">
              <w:rPr>
                <w:webHidden/>
                <w:sz w:val="32"/>
                <w:szCs w:val="32"/>
              </w:rPr>
              <w:fldChar w:fldCharType="begin"/>
            </w:r>
            <w:r w:rsidR="00343AFD" w:rsidRPr="0002620B">
              <w:rPr>
                <w:webHidden/>
                <w:sz w:val="32"/>
                <w:szCs w:val="32"/>
              </w:rPr>
              <w:instrText xml:space="preserve"> PAGEREF _Toc70655571 \h </w:instrText>
            </w:r>
            <w:r w:rsidR="00343AFD" w:rsidRPr="0002620B">
              <w:rPr>
                <w:webHidden/>
                <w:sz w:val="32"/>
                <w:szCs w:val="32"/>
              </w:rPr>
            </w:r>
            <w:r w:rsidR="00343AFD" w:rsidRPr="0002620B">
              <w:rPr>
                <w:webHidden/>
                <w:sz w:val="32"/>
                <w:szCs w:val="32"/>
              </w:rPr>
              <w:fldChar w:fldCharType="separate"/>
            </w:r>
            <w:r w:rsidR="00C55AF0" w:rsidRPr="0002620B">
              <w:rPr>
                <w:webHidden/>
                <w:sz w:val="32"/>
                <w:szCs w:val="32"/>
              </w:rPr>
              <w:t>9</w:t>
            </w:r>
            <w:r w:rsidR="00343AFD" w:rsidRPr="0002620B">
              <w:rPr>
                <w:webHidden/>
                <w:sz w:val="32"/>
                <w:szCs w:val="32"/>
              </w:rPr>
              <w:fldChar w:fldCharType="end"/>
            </w:r>
          </w:hyperlink>
        </w:p>
        <w:p w14:paraId="1CDB0915" w14:textId="6DAA1B10" w:rsidR="006F47C9" w:rsidRPr="00C55AF0" w:rsidRDefault="00386322" w:rsidP="006F47C9">
          <w:pPr>
            <w:rPr>
              <w:noProof/>
            </w:rPr>
          </w:pPr>
          <w:r w:rsidRPr="00C55AF0">
            <w:rPr>
              <w:noProof/>
            </w:rPr>
            <w:t xml:space="preserve">   </w:t>
          </w:r>
        </w:p>
        <w:p w14:paraId="251402C4" w14:textId="5B2F991A" w:rsidR="006A764B" w:rsidRPr="00C55AF0" w:rsidRDefault="00343AFD" w:rsidP="00BA02D3">
          <w:pPr>
            <w:rPr>
              <w:rFonts w:ascii="Arial" w:hAnsi="Arial" w:cs="Arial"/>
              <w:sz w:val="40"/>
              <w:szCs w:val="40"/>
            </w:rPr>
          </w:pPr>
          <w:r w:rsidRPr="00C55AF0">
            <w:rPr>
              <w:rFonts w:ascii="Arial" w:hAnsi="Arial" w:cs="Arial"/>
              <w:b/>
              <w:bCs/>
              <w:noProof/>
              <w:sz w:val="40"/>
              <w:szCs w:val="40"/>
            </w:rPr>
            <w:fldChar w:fldCharType="end"/>
          </w:r>
        </w:p>
      </w:sdtContent>
    </w:sdt>
    <w:bookmarkStart w:id="0" w:name="_Toc70655555" w:displacedByCustomXml="prev"/>
    <w:bookmarkStart w:id="1" w:name="_Toc70655476" w:displacedByCustomXml="prev"/>
    <w:bookmarkStart w:id="2" w:name="_Toc70655313" w:displacedByCustomXml="prev"/>
    <w:p w14:paraId="1A590938" w14:textId="77777777" w:rsidR="006A764B" w:rsidRDefault="006A764B" w:rsidP="00D410A5">
      <w:pPr>
        <w:pStyle w:val="Heading2"/>
      </w:pPr>
    </w:p>
    <w:p w14:paraId="37B2801B" w14:textId="77777777" w:rsidR="006A764B" w:rsidRDefault="006A764B" w:rsidP="00D410A5">
      <w:pPr>
        <w:pStyle w:val="Heading2"/>
      </w:pPr>
    </w:p>
    <w:p w14:paraId="74F90DF7" w14:textId="77777777" w:rsidR="006A764B" w:rsidRDefault="006A764B" w:rsidP="00D410A5">
      <w:pPr>
        <w:pStyle w:val="Heading2"/>
      </w:pPr>
    </w:p>
    <w:p w14:paraId="52A1469B" w14:textId="77777777" w:rsidR="006A764B" w:rsidRDefault="006A764B" w:rsidP="00D410A5">
      <w:pPr>
        <w:pStyle w:val="Heading2"/>
      </w:pPr>
    </w:p>
    <w:p w14:paraId="7FF4C0A2" w14:textId="77777777" w:rsidR="006A764B" w:rsidRDefault="006A764B" w:rsidP="00D410A5">
      <w:pPr>
        <w:pStyle w:val="Heading2"/>
      </w:pPr>
    </w:p>
    <w:p w14:paraId="693F538F" w14:textId="77777777" w:rsidR="006A764B" w:rsidRDefault="006A764B" w:rsidP="00D410A5">
      <w:pPr>
        <w:pStyle w:val="Heading2"/>
      </w:pPr>
    </w:p>
    <w:p w14:paraId="5E198231" w14:textId="77777777" w:rsidR="006A764B" w:rsidRDefault="006A764B" w:rsidP="00D410A5">
      <w:pPr>
        <w:pStyle w:val="Heading2"/>
      </w:pPr>
    </w:p>
    <w:p w14:paraId="258E8694" w14:textId="77777777" w:rsidR="006A764B" w:rsidRDefault="006A764B" w:rsidP="00D410A5">
      <w:pPr>
        <w:pStyle w:val="Heading2"/>
      </w:pPr>
    </w:p>
    <w:p w14:paraId="5949D227" w14:textId="77777777" w:rsidR="006A764B" w:rsidRDefault="006A764B" w:rsidP="00D410A5">
      <w:pPr>
        <w:pStyle w:val="Heading2"/>
      </w:pPr>
    </w:p>
    <w:p w14:paraId="01E75785" w14:textId="77777777" w:rsidR="006A764B" w:rsidRDefault="006A764B" w:rsidP="00D410A5">
      <w:pPr>
        <w:pStyle w:val="Heading2"/>
      </w:pPr>
    </w:p>
    <w:p w14:paraId="028A82E7" w14:textId="77777777" w:rsidR="006A764B" w:rsidRDefault="006A764B" w:rsidP="00D410A5">
      <w:pPr>
        <w:pStyle w:val="Heading2"/>
      </w:pPr>
    </w:p>
    <w:p w14:paraId="40880DCE" w14:textId="77777777" w:rsidR="006A764B" w:rsidRDefault="006A764B" w:rsidP="00D410A5">
      <w:pPr>
        <w:pStyle w:val="Heading2"/>
      </w:pPr>
    </w:p>
    <w:bookmarkEnd w:id="2"/>
    <w:bookmarkEnd w:id="1"/>
    <w:bookmarkEnd w:id="0"/>
    <w:p w14:paraId="1D4DD6B6" w14:textId="77777777" w:rsidR="0018642F" w:rsidRDefault="0018642F" w:rsidP="00B85676">
      <w:pPr>
        <w:keepNext/>
        <w:keepLines/>
        <w:spacing w:before="40" w:after="0"/>
        <w:outlineLvl w:val="1"/>
        <w:rPr>
          <w:rFonts w:asciiTheme="majorHAnsi" w:eastAsiaTheme="majorEastAsia" w:hAnsiTheme="majorHAnsi" w:cstheme="majorBidi"/>
          <w:color w:val="2F5496" w:themeColor="accent1" w:themeShade="BF"/>
          <w:sz w:val="26"/>
          <w:szCs w:val="26"/>
        </w:rPr>
      </w:pPr>
    </w:p>
    <w:p w14:paraId="41B4A053" w14:textId="77777777" w:rsidR="00B85676" w:rsidRDefault="00B85676" w:rsidP="00B85676">
      <w:pPr>
        <w:spacing w:line="360" w:lineRule="auto"/>
        <w:rPr>
          <w:rFonts w:ascii="Arial" w:hAnsi="Arial" w:cs="Arial"/>
          <w:color w:val="000000"/>
          <w:shd w:val="clear" w:color="auto" w:fill="FFFFFF"/>
        </w:rPr>
      </w:pPr>
      <w:r>
        <w:rPr>
          <w:rFonts w:ascii="Arial" w:hAnsi="Arial" w:cs="Arial"/>
          <w:color w:val="000000"/>
          <w:shd w:val="clear" w:color="auto" w:fill="FFFFFF"/>
        </w:rPr>
        <w:t xml:space="preserve">  </w:t>
      </w:r>
    </w:p>
    <w:p w14:paraId="07466EA3" w14:textId="77777777" w:rsidR="00B85676" w:rsidRDefault="00B85676" w:rsidP="00B85676">
      <w:pPr>
        <w:spacing w:line="360" w:lineRule="auto"/>
        <w:rPr>
          <w:rFonts w:ascii="Arial" w:hAnsi="Arial" w:cs="Arial"/>
          <w:color w:val="000000"/>
          <w:shd w:val="clear" w:color="auto" w:fill="FFFFFF"/>
        </w:rPr>
      </w:pPr>
    </w:p>
    <w:p w14:paraId="38897849" w14:textId="77777777" w:rsidR="0018642F" w:rsidRPr="003A4FE8" w:rsidRDefault="0018642F" w:rsidP="0018642F">
      <w:pPr>
        <w:keepNext/>
        <w:keepLines/>
        <w:spacing w:before="40" w:after="0"/>
        <w:outlineLvl w:val="1"/>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lastRenderedPageBreak/>
        <w:t>I</w:t>
      </w:r>
      <w:r w:rsidRPr="003A4FE8">
        <w:rPr>
          <w:rFonts w:asciiTheme="majorHAnsi" w:eastAsiaTheme="majorEastAsia" w:hAnsiTheme="majorHAnsi" w:cstheme="majorBidi"/>
          <w:color w:val="2F5496" w:themeColor="accent1" w:themeShade="BF"/>
          <w:sz w:val="26"/>
          <w:szCs w:val="26"/>
        </w:rPr>
        <w:t>ntroduction</w:t>
      </w:r>
    </w:p>
    <w:p w14:paraId="12811FA0" w14:textId="229D3F64" w:rsidR="0069143E" w:rsidRPr="003A4FE8" w:rsidRDefault="00FD11C1" w:rsidP="00B85676">
      <w:pPr>
        <w:spacing w:line="360" w:lineRule="auto"/>
        <w:rPr>
          <w:rFonts w:ascii="Arial" w:hAnsi="Arial" w:cs="Arial"/>
          <w:color w:val="000000"/>
          <w:shd w:val="clear" w:color="auto" w:fill="FFFFFF"/>
        </w:rPr>
      </w:pPr>
      <w:r>
        <w:rPr>
          <w:rFonts w:ascii="Arial" w:hAnsi="Arial" w:cs="Arial"/>
          <w:color w:val="000000"/>
          <w:shd w:val="clear" w:color="auto" w:fill="FFFFFF"/>
        </w:rPr>
        <w:t xml:space="preserve">  </w:t>
      </w:r>
      <w:r w:rsidR="00B85676" w:rsidRPr="00F36AF1">
        <w:rPr>
          <w:rFonts w:ascii="Arial" w:hAnsi="Arial" w:cs="Arial"/>
          <w:color w:val="000000"/>
          <w:shd w:val="clear" w:color="auto" w:fill="FFFFFF"/>
        </w:rPr>
        <w:t>This report will pay particular attention to osteopathy therapy</w:t>
      </w:r>
      <w:r w:rsidR="00B85676">
        <w:rPr>
          <w:rFonts w:ascii="Arial" w:hAnsi="Arial" w:cs="Arial"/>
          <w:color w:val="000000"/>
          <w:shd w:val="clear" w:color="auto" w:fill="FFFFFF"/>
        </w:rPr>
        <w:t>, which is a complementary therapy.</w:t>
      </w:r>
      <w:r w:rsidR="00B85676" w:rsidRPr="0061590F">
        <w:rPr>
          <w:rFonts w:ascii="Arial" w:hAnsi="Arial" w:cs="Arial"/>
        </w:rPr>
        <w:t xml:space="preserve"> </w:t>
      </w:r>
      <w:r w:rsidR="004D64F8">
        <w:rPr>
          <w:rFonts w:ascii="Arial" w:hAnsi="Arial" w:cs="Arial"/>
        </w:rPr>
        <w:t>“</w:t>
      </w:r>
      <w:r w:rsidR="00B85676" w:rsidRPr="00BA2A13">
        <w:rPr>
          <w:rFonts w:ascii="Arial" w:hAnsi="Arial" w:cs="Arial"/>
        </w:rPr>
        <w:t xml:space="preserve">Complementary and alternative medicine (CAM) has been </w:t>
      </w:r>
      <w:r w:rsidR="0098302E" w:rsidRPr="00BA2A13">
        <w:rPr>
          <w:rFonts w:ascii="Arial" w:hAnsi="Arial" w:cs="Arial"/>
        </w:rPr>
        <w:t>performed</w:t>
      </w:r>
      <w:r w:rsidR="00B85676" w:rsidRPr="00BA2A13">
        <w:rPr>
          <w:rFonts w:ascii="Arial" w:hAnsi="Arial" w:cs="Arial"/>
        </w:rPr>
        <w:t xml:space="preserve"> and </w:t>
      </w:r>
      <w:r w:rsidR="001F4183" w:rsidRPr="00BA2A13">
        <w:rPr>
          <w:rFonts w:ascii="Arial" w:hAnsi="Arial" w:cs="Arial"/>
        </w:rPr>
        <w:t>used in this nation</w:t>
      </w:r>
      <w:r w:rsidR="0061590F" w:rsidRPr="00BA2A13">
        <w:rPr>
          <w:rFonts w:ascii="Arial" w:hAnsi="Arial" w:cs="Arial"/>
        </w:rPr>
        <w:t xml:space="preserve"> </w:t>
      </w:r>
      <w:r w:rsidR="008F7FCC" w:rsidRPr="00BA2A13">
        <w:rPr>
          <w:rFonts w:ascii="Arial" w:hAnsi="Arial" w:cs="Arial"/>
        </w:rPr>
        <w:t>on an ongoing basis</w:t>
      </w:r>
      <w:r w:rsidR="0061590F" w:rsidRPr="00BA2A13">
        <w:rPr>
          <w:rFonts w:ascii="Arial" w:hAnsi="Arial" w:cs="Arial"/>
        </w:rPr>
        <w:t xml:space="preserve"> </w:t>
      </w:r>
      <w:r w:rsidR="008F7FCC" w:rsidRPr="00BA2A13">
        <w:rPr>
          <w:rFonts w:ascii="Arial" w:hAnsi="Arial" w:cs="Arial"/>
        </w:rPr>
        <w:t>from the nineteenth century</w:t>
      </w:r>
      <w:r w:rsidR="004D64F8">
        <w:rPr>
          <w:rFonts w:ascii="Arial" w:hAnsi="Arial" w:cs="Arial"/>
        </w:rPr>
        <w:t>”</w:t>
      </w:r>
      <w:r w:rsidR="0072778B">
        <w:rPr>
          <w:rFonts w:ascii="Arial" w:hAnsi="Arial" w:cs="Arial"/>
        </w:rPr>
        <w:t xml:space="preserve"> </w:t>
      </w:r>
      <w:r w:rsidR="0072778B" w:rsidRPr="00F32C96">
        <w:rPr>
          <w:rFonts w:ascii="Arial" w:hAnsi="Arial" w:cs="Arial"/>
        </w:rPr>
        <w:t>(McClune</w:t>
      </w:r>
      <w:r w:rsidR="00F171BE">
        <w:rPr>
          <w:rFonts w:ascii="Arial" w:hAnsi="Arial" w:cs="Arial"/>
        </w:rPr>
        <w:t>,</w:t>
      </w:r>
      <w:r w:rsidR="0072778B" w:rsidRPr="00F32C96">
        <w:rPr>
          <w:rFonts w:ascii="Arial" w:hAnsi="Arial" w:cs="Arial"/>
        </w:rPr>
        <w:t xml:space="preserve"> 2011)</w:t>
      </w:r>
      <w:r w:rsidR="0061590F" w:rsidRPr="00BA2A13">
        <w:rPr>
          <w:rFonts w:ascii="Arial" w:hAnsi="Arial" w:cs="Arial"/>
        </w:rPr>
        <w:t>.</w:t>
      </w:r>
      <w:r w:rsidR="003455A6">
        <w:rPr>
          <w:rFonts w:ascii="Arial" w:hAnsi="Arial" w:cs="Arial"/>
        </w:rPr>
        <w:t xml:space="preserve"> </w:t>
      </w:r>
      <w:r w:rsidR="00EC7676">
        <w:rPr>
          <w:rFonts w:ascii="Arial" w:hAnsi="Arial" w:cs="Arial"/>
        </w:rPr>
        <w:t>We are going to look at a brief history</w:t>
      </w:r>
      <w:r w:rsidR="008858FD">
        <w:rPr>
          <w:rFonts w:ascii="Arial" w:hAnsi="Arial" w:cs="Arial"/>
        </w:rPr>
        <w:t xml:space="preserve"> of osteopathy</w:t>
      </w:r>
      <w:r w:rsidR="00A13765">
        <w:rPr>
          <w:rFonts w:ascii="Arial" w:hAnsi="Arial" w:cs="Arial"/>
        </w:rPr>
        <w:t>,</w:t>
      </w:r>
      <w:r w:rsidR="003455A6">
        <w:rPr>
          <w:rFonts w:ascii="Arial" w:hAnsi="Arial" w:cs="Arial"/>
        </w:rPr>
        <w:t xml:space="preserve"> </w:t>
      </w:r>
      <w:r w:rsidR="0010664D">
        <w:rPr>
          <w:rFonts w:ascii="Arial" w:hAnsi="Arial" w:cs="Arial"/>
          <w:color w:val="000000"/>
          <w:shd w:val="clear" w:color="auto" w:fill="FFFFFF"/>
        </w:rPr>
        <w:t xml:space="preserve">when it </w:t>
      </w:r>
      <w:r w:rsidR="0062138A">
        <w:rPr>
          <w:rFonts w:ascii="Arial" w:hAnsi="Arial" w:cs="Arial"/>
          <w:color w:val="000000"/>
          <w:shd w:val="clear" w:color="auto" w:fill="FFFFFF"/>
        </w:rPr>
        <w:t>is being used</w:t>
      </w:r>
      <w:r w:rsidR="00BD2CC9">
        <w:rPr>
          <w:rFonts w:ascii="Arial" w:hAnsi="Arial" w:cs="Arial"/>
          <w:color w:val="000000"/>
          <w:shd w:val="clear" w:color="auto" w:fill="FFFFFF"/>
        </w:rPr>
        <w:t xml:space="preserve">, </w:t>
      </w:r>
      <w:r w:rsidR="0062138A">
        <w:rPr>
          <w:rFonts w:ascii="Arial" w:hAnsi="Arial" w:cs="Arial"/>
          <w:color w:val="000000"/>
          <w:shd w:val="clear" w:color="auto" w:fill="FFFFFF"/>
        </w:rPr>
        <w:t>the effectiveness</w:t>
      </w:r>
      <w:r w:rsidR="00514FF7">
        <w:rPr>
          <w:rFonts w:ascii="Arial" w:hAnsi="Arial" w:cs="Arial"/>
          <w:color w:val="000000"/>
          <w:shd w:val="clear" w:color="auto" w:fill="FFFFFF"/>
        </w:rPr>
        <w:t xml:space="preserve">, </w:t>
      </w:r>
      <w:r w:rsidR="00262698">
        <w:rPr>
          <w:rFonts w:ascii="Arial" w:hAnsi="Arial" w:cs="Arial"/>
          <w:color w:val="000000"/>
          <w:shd w:val="clear" w:color="auto" w:fill="FFFFFF"/>
        </w:rPr>
        <w:t>any contraindications</w:t>
      </w:r>
      <w:r w:rsidR="00514FF7">
        <w:rPr>
          <w:rFonts w:ascii="Arial" w:hAnsi="Arial" w:cs="Arial"/>
          <w:color w:val="000000"/>
          <w:shd w:val="clear" w:color="auto" w:fill="FFFFFF"/>
        </w:rPr>
        <w:t xml:space="preserve"> and </w:t>
      </w:r>
      <w:r w:rsidR="00E13DEB">
        <w:rPr>
          <w:rFonts w:ascii="Arial" w:hAnsi="Arial" w:cs="Arial"/>
          <w:color w:val="000000"/>
          <w:shd w:val="clear" w:color="auto" w:fill="FFFFFF"/>
        </w:rPr>
        <w:t>how it relates</w:t>
      </w:r>
      <w:r w:rsidR="0040363B">
        <w:rPr>
          <w:rFonts w:ascii="Arial" w:hAnsi="Arial" w:cs="Arial"/>
          <w:color w:val="000000"/>
          <w:shd w:val="clear" w:color="auto" w:fill="FFFFFF"/>
        </w:rPr>
        <w:t xml:space="preserve"> to </w:t>
      </w:r>
      <w:r w:rsidR="001C71CA">
        <w:rPr>
          <w:rFonts w:ascii="Arial" w:hAnsi="Arial" w:cs="Arial"/>
          <w:color w:val="000000"/>
          <w:shd w:val="clear" w:color="auto" w:fill="FFFFFF"/>
        </w:rPr>
        <w:t>conventional treatments</w:t>
      </w:r>
      <w:r w:rsidR="0040363B">
        <w:rPr>
          <w:rFonts w:ascii="Arial" w:hAnsi="Arial" w:cs="Arial"/>
          <w:color w:val="000000"/>
          <w:shd w:val="clear" w:color="auto" w:fill="FFFFFF"/>
        </w:rPr>
        <w:t>.</w:t>
      </w:r>
      <w:r w:rsidR="00CB6F6F">
        <w:rPr>
          <w:rFonts w:ascii="Arial" w:hAnsi="Arial" w:cs="Arial"/>
          <w:color w:val="000000"/>
          <w:shd w:val="clear" w:color="auto" w:fill="FFFFFF"/>
        </w:rPr>
        <w:t xml:space="preserve"> </w:t>
      </w:r>
      <w:r w:rsidR="00A64575">
        <w:rPr>
          <w:rFonts w:ascii="Arial" w:hAnsi="Arial" w:cs="Arial"/>
          <w:color w:val="000000"/>
          <w:shd w:val="clear" w:color="auto" w:fill="FFFFFF"/>
        </w:rPr>
        <w:t>Therefore,</w:t>
      </w:r>
      <w:r w:rsidR="00E3034E">
        <w:rPr>
          <w:rFonts w:ascii="Arial" w:hAnsi="Arial" w:cs="Arial"/>
          <w:color w:val="000000"/>
          <w:shd w:val="clear" w:color="auto" w:fill="FFFFFF"/>
        </w:rPr>
        <w:t xml:space="preserve"> an assessment</w:t>
      </w:r>
      <w:r w:rsidR="00CB6F6F">
        <w:rPr>
          <w:rFonts w:ascii="Arial" w:hAnsi="Arial" w:cs="Arial"/>
          <w:color w:val="000000"/>
          <w:shd w:val="clear" w:color="auto" w:fill="FFFFFF"/>
        </w:rPr>
        <w:t xml:space="preserve"> of </w:t>
      </w:r>
      <w:r w:rsidR="004D64F8">
        <w:rPr>
          <w:rFonts w:ascii="Arial" w:hAnsi="Arial" w:cs="Arial"/>
          <w:color w:val="000000"/>
          <w:shd w:val="clear" w:color="auto" w:fill="FFFFFF"/>
        </w:rPr>
        <w:t xml:space="preserve">the voluntary self-regulation system and </w:t>
      </w:r>
      <w:r w:rsidR="00D25B2E">
        <w:rPr>
          <w:rFonts w:ascii="Arial" w:hAnsi="Arial" w:cs="Arial"/>
          <w:color w:val="000000"/>
          <w:shd w:val="clear" w:color="auto" w:fill="FFFFFF"/>
        </w:rPr>
        <w:t xml:space="preserve">the statutory self-regulation system </w:t>
      </w:r>
      <w:r w:rsidR="0037300B">
        <w:rPr>
          <w:rFonts w:ascii="Arial" w:hAnsi="Arial" w:cs="Arial"/>
          <w:color w:val="000000"/>
          <w:shd w:val="clear" w:color="auto" w:fill="FFFFFF"/>
        </w:rPr>
        <w:t>shall be carried out</w:t>
      </w:r>
      <w:r w:rsidR="00680180">
        <w:rPr>
          <w:rFonts w:ascii="Arial" w:hAnsi="Arial" w:cs="Arial"/>
          <w:color w:val="000000"/>
          <w:shd w:val="clear" w:color="auto" w:fill="FFFFFF"/>
        </w:rPr>
        <w:t xml:space="preserve">. </w:t>
      </w:r>
      <w:r w:rsidR="00076552">
        <w:rPr>
          <w:rFonts w:ascii="Arial" w:hAnsi="Arial" w:cs="Arial"/>
          <w:color w:val="000000"/>
          <w:shd w:val="clear" w:color="auto" w:fill="FFFFFF"/>
        </w:rPr>
        <w:t xml:space="preserve">The </w:t>
      </w:r>
      <w:r w:rsidR="00AC10B6">
        <w:rPr>
          <w:rFonts w:ascii="Arial" w:hAnsi="Arial" w:cs="Arial"/>
          <w:color w:val="000000"/>
          <w:shd w:val="clear" w:color="auto" w:fill="FFFFFF"/>
        </w:rPr>
        <w:t xml:space="preserve">ethical considerations will </w:t>
      </w:r>
      <w:r w:rsidR="0038278C">
        <w:rPr>
          <w:rFonts w:ascii="Arial" w:hAnsi="Arial" w:cs="Arial"/>
          <w:color w:val="000000"/>
          <w:shd w:val="clear" w:color="auto" w:fill="FFFFFF"/>
        </w:rPr>
        <w:t xml:space="preserve">be </w:t>
      </w:r>
      <w:r w:rsidR="0037300B">
        <w:rPr>
          <w:rFonts w:ascii="Arial" w:hAnsi="Arial" w:cs="Arial"/>
          <w:color w:val="000000"/>
          <w:shd w:val="clear" w:color="auto" w:fill="FFFFFF"/>
        </w:rPr>
        <w:t>considered</w:t>
      </w:r>
      <w:r w:rsidR="00EA7A07">
        <w:rPr>
          <w:rFonts w:ascii="Arial" w:hAnsi="Arial" w:cs="Arial"/>
          <w:color w:val="000000"/>
          <w:shd w:val="clear" w:color="auto" w:fill="FFFFFF"/>
        </w:rPr>
        <w:t xml:space="preserve">, </w:t>
      </w:r>
      <w:r w:rsidR="005541B5">
        <w:rPr>
          <w:rFonts w:ascii="Arial" w:hAnsi="Arial" w:cs="Arial"/>
          <w:color w:val="000000"/>
          <w:shd w:val="clear" w:color="auto" w:fill="FFFFFF"/>
        </w:rPr>
        <w:t xml:space="preserve">the report will also be concluded with </w:t>
      </w:r>
      <w:r w:rsidR="0094259A">
        <w:rPr>
          <w:rFonts w:ascii="Arial" w:hAnsi="Arial" w:cs="Arial"/>
          <w:color w:val="000000"/>
          <w:shd w:val="clear" w:color="auto" w:fill="FFFFFF"/>
        </w:rPr>
        <w:t xml:space="preserve">some </w:t>
      </w:r>
      <w:r w:rsidR="00B04B80">
        <w:rPr>
          <w:rFonts w:ascii="Arial" w:hAnsi="Arial" w:cs="Arial"/>
          <w:color w:val="000000"/>
          <w:shd w:val="clear" w:color="auto" w:fill="FFFFFF"/>
        </w:rPr>
        <w:t>recommendations.</w:t>
      </w:r>
    </w:p>
    <w:p w14:paraId="63421EF4" w14:textId="2EEA52FB" w:rsidR="00C0204F" w:rsidRPr="00D410A5" w:rsidRDefault="008E4059" w:rsidP="00D410A5">
      <w:pPr>
        <w:pStyle w:val="Heading2"/>
      </w:pPr>
      <w:bookmarkStart w:id="3" w:name="_Toc70655314"/>
      <w:bookmarkStart w:id="4" w:name="_Toc70655477"/>
      <w:bookmarkStart w:id="5" w:name="_Toc70655556"/>
      <w:r w:rsidRPr="00D410A5">
        <w:t xml:space="preserve">Definition and background of </w:t>
      </w:r>
      <w:r w:rsidR="005D127E" w:rsidRPr="00D410A5">
        <w:t>O</w:t>
      </w:r>
      <w:r w:rsidRPr="00D410A5">
        <w:t>steopathy</w:t>
      </w:r>
      <w:bookmarkEnd w:id="3"/>
      <w:bookmarkEnd w:id="4"/>
      <w:bookmarkEnd w:id="5"/>
    </w:p>
    <w:p w14:paraId="3ED7E7FE" w14:textId="25669ED6" w:rsidR="006801CD" w:rsidRPr="00F32C96" w:rsidRDefault="00DD2798" w:rsidP="00DD2798">
      <w:pPr>
        <w:pStyle w:val="Heading2"/>
        <w:spacing w:line="360" w:lineRule="auto"/>
        <w:rPr>
          <w:rFonts w:ascii="Arial" w:hAnsi="Arial" w:cs="Arial"/>
          <w:color w:val="auto"/>
          <w:sz w:val="22"/>
          <w:szCs w:val="22"/>
        </w:rPr>
      </w:pPr>
      <w:r>
        <w:rPr>
          <w:rFonts w:ascii="Arial" w:hAnsi="Arial" w:cs="Arial"/>
          <w:color w:val="auto"/>
          <w:sz w:val="22"/>
          <w:szCs w:val="22"/>
        </w:rPr>
        <w:t xml:space="preserve">  </w:t>
      </w:r>
      <w:bookmarkStart w:id="6" w:name="_Toc70655315"/>
      <w:bookmarkStart w:id="7" w:name="_Toc70655478"/>
      <w:bookmarkStart w:id="8" w:name="_Toc70655557"/>
      <w:r w:rsidR="00971C96" w:rsidRPr="00F32C96">
        <w:rPr>
          <w:rFonts w:ascii="Arial" w:hAnsi="Arial" w:cs="Arial"/>
          <w:color w:val="auto"/>
          <w:sz w:val="22"/>
          <w:szCs w:val="22"/>
        </w:rPr>
        <w:t xml:space="preserve">According to the NHS, (2018) osteopathy is a method of sensing, </w:t>
      </w:r>
      <w:r w:rsidR="000904E1" w:rsidRPr="00F32C96">
        <w:rPr>
          <w:rFonts w:ascii="Arial" w:hAnsi="Arial" w:cs="Arial"/>
          <w:color w:val="auto"/>
          <w:sz w:val="22"/>
          <w:szCs w:val="22"/>
        </w:rPr>
        <w:t>healing</w:t>
      </w:r>
      <w:r w:rsidR="00971C96" w:rsidRPr="00F32C96">
        <w:rPr>
          <w:rFonts w:ascii="Arial" w:hAnsi="Arial" w:cs="Arial"/>
          <w:color w:val="auto"/>
          <w:sz w:val="22"/>
          <w:szCs w:val="22"/>
        </w:rPr>
        <w:t xml:space="preserve"> and </w:t>
      </w:r>
      <w:r w:rsidR="000904E1" w:rsidRPr="00F32C96">
        <w:rPr>
          <w:rFonts w:ascii="Arial" w:hAnsi="Arial" w:cs="Arial"/>
          <w:color w:val="auto"/>
          <w:sz w:val="22"/>
          <w:szCs w:val="22"/>
        </w:rPr>
        <w:t xml:space="preserve">counteracting health difficulties </w:t>
      </w:r>
      <w:r w:rsidR="00F82EC8" w:rsidRPr="00F32C96">
        <w:rPr>
          <w:rFonts w:ascii="Arial" w:hAnsi="Arial" w:cs="Arial"/>
          <w:color w:val="auto"/>
          <w:sz w:val="22"/>
          <w:szCs w:val="22"/>
        </w:rPr>
        <w:t xml:space="preserve">through stretching, shifting and messaging an individual joints and muscles. Osteopathy </w:t>
      </w:r>
      <w:r w:rsidR="001C60BF" w:rsidRPr="00F32C96">
        <w:rPr>
          <w:rFonts w:ascii="Arial" w:hAnsi="Arial" w:cs="Arial"/>
          <w:color w:val="auto"/>
          <w:sz w:val="22"/>
          <w:szCs w:val="22"/>
        </w:rPr>
        <w:t>is built on the principle</w:t>
      </w:r>
      <w:r w:rsidR="00F82EC8" w:rsidRPr="00F32C96">
        <w:rPr>
          <w:rFonts w:ascii="Arial" w:hAnsi="Arial" w:cs="Arial"/>
          <w:color w:val="auto"/>
          <w:sz w:val="22"/>
          <w:szCs w:val="22"/>
        </w:rPr>
        <w:t xml:space="preserve"> that the </w:t>
      </w:r>
      <w:r w:rsidR="001C60BF" w:rsidRPr="00F32C96">
        <w:rPr>
          <w:rFonts w:ascii="Arial" w:hAnsi="Arial" w:cs="Arial"/>
          <w:color w:val="auto"/>
          <w:sz w:val="22"/>
          <w:szCs w:val="22"/>
        </w:rPr>
        <w:t>health</w:t>
      </w:r>
      <w:r w:rsidR="00F82EC8" w:rsidRPr="00F32C96">
        <w:rPr>
          <w:rFonts w:ascii="Arial" w:hAnsi="Arial" w:cs="Arial"/>
          <w:color w:val="auto"/>
          <w:sz w:val="22"/>
          <w:szCs w:val="22"/>
        </w:rPr>
        <w:t xml:space="preserve"> of a person </w:t>
      </w:r>
      <w:r w:rsidR="001C60BF" w:rsidRPr="00F32C96">
        <w:rPr>
          <w:rFonts w:ascii="Arial" w:hAnsi="Arial" w:cs="Arial"/>
          <w:color w:val="auto"/>
          <w:sz w:val="22"/>
          <w:szCs w:val="22"/>
        </w:rPr>
        <w:t>varies based on</w:t>
      </w:r>
      <w:r w:rsidR="00F82EC8" w:rsidRPr="00F32C96">
        <w:rPr>
          <w:rFonts w:ascii="Arial" w:hAnsi="Arial" w:cs="Arial"/>
          <w:color w:val="auto"/>
          <w:sz w:val="22"/>
          <w:szCs w:val="22"/>
        </w:rPr>
        <w:t xml:space="preserve"> their </w:t>
      </w:r>
      <w:r w:rsidR="001C60BF" w:rsidRPr="00F32C96">
        <w:rPr>
          <w:rFonts w:ascii="Arial" w:hAnsi="Arial" w:cs="Arial"/>
          <w:color w:val="auto"/>
          <w:sz w:val="22"/>
          <w:szCs w:val="22"/>
        </w:rPr>
        <w:t>physiques</w:t>
      </w:r>
      <w:r w:rsidR="00F82EC8" w:rsidRPr="00F32C96">
        <w:rPr>
          <w:rFonts w:ascii="Arial" w:hAnsi="Arial" w:cs="Arial"/>
          <w:color w:val="auto"/>
          <w:sz w:val="22"/>
          <w:szCs w:val="22"/>
        </w:rPr>
        <w:t xml:space="preserve">, </w:t>
      </w:r>
      <w:r w:rsidR="001C60BF" w:rsidRPr="00F32C96">
        <w:rPr>
          <w:rFonts w:ascii="Arial" w:hAnsi="Arial" w:cs="Arial"/>
          <w:color w:val="auto"/>
          <w:sz w:val="22"/>
          <w:szCs w:val="22"/>
        </w:rPr>
        <w:t xml:space="preserve">bones, </w:t>
      </w:r>
      <w:r w:rsidR="004D5E58" w:rsidRPr="00F32C96">
        <w:rPr>
          <w:rFonts w:ascii="Arial" w:hAnsi="Arial" w:cs="Arial"/>
          <w:color w:val="auto"/>
          <w:sz w:val="22"/>
          <w:szCs w:val="22"/>
        </w:rPr>
        <w:t>muscles,</w:t>
      </w:r>
      <w:r w:rsidR="00F82EC8" w:rsidRPr="00F32C96">
        <w:rPr>
          <w:rFonts w:ascii="Arial" w:hAnsi="Arial" w:cs="Arial"/>
          <w:color w:val="auto"/>
          <w:sz w:val="22"/>
          <w:szCs w:val="22"/>
        </w:rPr>
        <w:t xml:space="preserve"> </w:t>
      </w:r>
      <w:r w:rsidR="001C60BF" w:rsidRPr="00F32C96">
        <w:rPr>
          <w:rFonts w:ascii="Arial" w:hAnsi="Arial" w:cs="Arial"/>
          <w:color w:val="auto"/>
          <w:sz w:val="22"/>
          <w:szCs w:val="22"/>
        </w:rPr>
        <w:t>and the connective tissue is operating properly all together. Th</w:t>
      </w:r>
      <w:r w:rsidR="00EA004E" w:rsidRPr="00F32C96">
        <w:rPr>
          <w:rFonts w:ascii="Arial" w:hAnsi="Arial" w:cs="Arial"/>
          <w:color w:val="auto"/>
          <w:sz w:val="22"/>
          <w:szCs w:val="22"/>
        </w:rPr>
        <w:t xml:space="preserve">e physical manipulation of osteopathy </w:t>
      </w:r>
      <w:r w:rsidR="004D64F8" w:rsidRPr="00F32C96">
        <w:rPr>
          <w:rFonts w:ascii="Arial" w:hAnsi="Arial" w:cs="Arial"/>
          <w:color w:val="auto"/>
          <w:sz w:val="22"/>
          <w:szCs w:val="22"/>
        </w:rPr>
        <w:t>is to enhance the</w:t>
      </w:r>
      <w:r w:rsidR="00EA004E" w:rsidRPr="00F32C96">
        <w:rPr>
          <w:rFonts w:ascii="Arial" w:hAnsi="Arial" w:cs="Arial"/>
          <w:color w:val="auto"/>
          <w:sz w:val="22"/>
          <w:szCs w:val="22"/>
        </w:rPr>
        <w:t xml:space="preserve"> </w:t>
      </w:r>
      <w:r w:rsidR="004D64F8" w:rsidRPr="00F32C96">
        <w:rPr>
          <w:rFonts w:ascii="Arial" w:hAnsi="Arial" w:cs="Arial"/>
          <w:color w:val="auto"/>
          <w:sz w:val="22"/>
          <w:szCs w:val="22"/>
        </w:rPr>
        <w:t>movement</w:t>
      </w:r>
      <w:r w:rsidR="00EA004E" w:rsidRPr="00F32C96">
        <w:rPr>
          <w:rFonts w:ascii="Arial" w:hAnsi="Arial" w:cs="Arial"/>
          <w:color w:val="auto"/>
          <w:sz w:val="22"/>
          <w:szCs w:val="22"/>
        </w:rPr>
        <w:t xml:space="preserve"> of joints, </w:t>
      </w:r>
      <w:r w:rsidR="004D64F8" w:rsidRPr="00F32C96">
        <w:rPr>
          <w:rFonts w:ascii="Arial" w:hAnsi="Arial" w:cs="Arial"/>
          <w:color w:val="auto"/>
          <w:sz w:val="22"/>
          <w:szCs w:val="22"/>
        </w:rPr>
        <w:t>lessen</w:t>
      </w:r>
      <w:r w:rsidR="00EA004E" w:rsidRPr="00F32C96">
        <w:rPr>
          <w:rFonts w:ascii="Arial" w:hAnsi="Arial" w:cs="Arial"/>
          <w:color w:val="auto"/>
          <w:sz w:val="22"/>
          <w:szCs w:val="22"/>
        </w:rPr>
        <w:t xml:space="preserve"> </w:t>
      </w:r>
      <w:r w:rsidR="004D64F8" w:rsidRPr="00F32C96">
        <w:rPr>
          <w:rFonts w:ascii="Arial" w:hAnsi="Arial" w:cs="Arial"/>
          <w:color w:val="auto"/>
          <w:sz w:val="22"/>
          <w:szCs w:val="22"/>
        </w:rPr>
        <w:t>tension in the muscles</w:t>
      </w:r>
      <w:r w:rsidR="00EA004E" w:rsidRPr="00F32C96">
        <w:rPr>
          <w:rFonts w:ascii="Arial" w:hAnsi="Arial" w:cs="Arial"/>
          <w:color w:val="auto"/>
          <w:sz w:val="22"/>
          <w:szCs w:val="22"/>
        </w:rPr>
        <w:t xml:space="preserve">, enhance </w:t>
      </w:r>
      <w:r w:rsidR="004D64F8" w:rsidRPr="00F32C96">
        <w:rPr>
          <w:rFonts w:ascii="Arial" w:hAnsi="Arial" w:cs="Arial"/>
          <w:color w:val="auto"/>
          <w:sz w:val="22"/>
          <w:szCs w:val="22"/>
        </w:rPr>
        <w:t>blood circulation to the</w:t>
      </w:r>
      <w:r w:rsidR="00EA004E" w:rsidRPr="00F32C96">
        <w:rPr>
          <w:rFonts w:ascii="Arial" w:hAnsi="Arial" w:cs="Arial"/>
          <w:color w:val="auto"/>
          <w:sz w:val="22"/>
          <w:szCs w:val="22"/>
        </w:rPr>
        <w:t xml:space="preserve"> tissues and </w:t>
      </w:r>
      <w:r w:rsidR="004D64F8" w:rsidRPr="00F32C96">
        <w:rPr>
          <w:rFonts w:ascii="Arial" w:hAnsi="Arial" w:cs="Arial"/>
          <w:color w:val="auto"/>
          <w:sz w:val="22"/>
          <w:szCs w:val="22"/>
        </w:rPr>
        <w:t>assist the body</w:t>
      </w:r>
      <w:r w:rsidR="00EA004E" w:rsidRPr="00F32C96">
        <w:rPr>
          <w:rFonts w:ascii="Arial" w:hAnsi="Arial" w:cs="Arial"/>
          <w:color w:val="auto"/>
          <w:sz w:val="22"/>
          <w:szCs w:val="22"/>
        </w:rPr>
        <w:t xml:space="preserve"> to heal</w:t>
      </w:r>
      <w:r w:rsidR="00960CC1" w:rsidRPr="00F32C96">
        <w:rPr>
          <w:rFonts w:ascii="Arial" w:hAnsi="Arial" w:cs="Arial"/>
          <w:color w:val="auto"/>
          <w:sz w:val="22"/>
          <w:szCs w:val="22"/>
        </w:rPr>
        <w:t xml:space="preserve"> (NHS, 2018)</w:t>
      </w:r>
      <w:r w:rsidR="00541C05" w:rsidRPr="00F32C96">
        <w:rPr>
          <w:rFonts w:ascii="Arial" w:hAnsi="Arial" w:cs="Arial"/>
          <w:color w:val="auto"/>
          <w:sz w:val="22"/>
          <w:szCs w:val="22"/>
        </w:rPr>
        <w:t xml:space="preserve">. </w:t>
      </w:r>
      <w:r w:rsidR="00EA004E" w:rsidRPr="00F32C96">
        <w:rPr>
          <w:rFonts w:ascii="Arial" w:hAnsi="Arial" w:cs="Arial"/>
          <w:color w:val="auto"/>
          <w:sz w:val="22"/>
          <w:szCs w:val="22"/>
        </w:rPr>
        <w:t>Osteopath</w:t>
      </w:r>
      <w:r w:rsidR="00975738" w:rsidRPr="00F32C96">
        <w:rPr>
          <w:rFonts w:ascii="Arial" w:hAnsi="Arial" w:cs="Arial"/>
          <w:color w:val="auto"/>
          <w:sz w:val="22"/>
          <w:szCs w:val="22"/>
        </w:rPr>
        <w:t>s</w:t>
      </w:r>
      <w:r w:rsidR="00EA004E" w:rsidRPr="00F32C96">
        <w:rPr>
          <w:rFonts w:ascii="Arial" w:hAnsi="Arial" w:cs="Arial"/>
          <w:color w:val="auto"/>
          <w:sz w:val="22"/>
          <w:szCs w:val="22"/>
        </w:rPr>
        <w:t xml:space="preserve"> use </w:t>
      </w:r>
      <w:r w:rsidR="00975738" w:rsidRPr="00F32C96">
        <w:rPr>
          <w:rFonts w:ascii="Arial" w:hAnsi="Arial" w:cs="Arial"/>
          <w:color w:val="auto"/>
          <w:sz w:val="22"/>
          <w:szCs w:val="22"/>
        </w:rPr>
        <w:t>a variety</w:t>
      </w:r>
      <w:r w:rsidR="00EA004E" w:rsidRPr="00F32C96">
        <w:rPr>
          <w:rFonts w:ascii="Arial" w:hAnsi="Arial" w:cs="Arial"/>
          <w:color w:val="auto"/>
          <w:sz w:val="22"/>
          <w:szCs w:val="22"/>
        </w:rPr>
        <w:t xml:space="preserve"> of </w:t>
      </w:r>
      <w:r w:rsidR="00975738" w:rsidRPr="00F32C96">
        <w:rPr>
          <w:rFonts w:ascii="Arial" w:hAnsi="Arial" w:cs="Arial"/>
          <w:color w:val="auto"/>
          <w:sz w:val="22"/>
          <w:szCs w:val="22"/>
        </w:rPr>
        <w:t>methods</w:t>
      </w:r>
      <w:r w:rsidR="00EA004E" w:rsidRPr="00F32C96">
        <w:rPr>
          <w:rFonts w:ascii="Arial" w:hAnsi="Arial" w:cs="Arial"/>
          <w:color w:val="auto"/>
          <w:sz w:val="22"/>
          <w:szCs w:val="22"/>
        </w:rPr>
        <w:t xml:space="preserve"> but no </w:t>
      </w:r>
      <w:r w:rsidR="00975738" w:rsidRPr="00F32C96">
        <w:rPr>
          <w:rFonts w:ascii="Arial" w:hAnsi="Arial" w:cs="Arial"/>
          <w:color w:val="auto"/>
          <w:sz w:val="22"/>
          <w:szCs w:val="22"/>
        </w:rPr>
        <w:t>medications</w:t>
      </w:r>
      <w:r w:rsidR="00EA004E" w:rsidRPr="00F32C96">
        <w:rPr>
          <w:rFonts w:ascii="Arial" w:hAnsi="Arial" w:cs="Arial"/>
          <w:color w:val="auto"/>
          <w:sz w:val="22"/>
          <w:szCs w:val="22"/>
        </w:rPr>
        <w:t xml:space="preserve"> or </w:t>
      </w:r>
      <w:r w:rsidR="00975738" w:rsidRPr="00F32C96">
        <w:rPr>
          <w:rFonts w:ascii="Arial" w:hAnsi="Arial" w:cs="Arial"/>
          <w:color w:val="auto"/>
          <w:sz w:val="22"/>
          <w:szCs w:val="22"/>
        </w:rPr>
        <w:t xml:space="preserve">surgical procedures. </w:t>
      </w:r>
      <w:r w:rsidR="003006D2" w:rsidRPr="00F32C96">
        <w:rPr>
          <w:rFonts w:ascii="Arial" w:hAnsi="Arial" w:cs="Arial"/>
          <w:color w:val="auto"/>
          <w:sz w:val="22"/>
          <w:szCs w:val="22"/>
        </w:rPr>
        <w:t xml:space="preserve">In </w:t>
      </w:r>
      <w:r w:rsidR="002B1B70" w:rsidRPr="00F32C96">
        <w:rPr>
          <w:rFonts w:ascii="Arial" w:hAnsi="Arial" w:cs="Arial"/>
          <w:color w:val="auto"/>
          <w:sz w:val="22"/>
          <w:szCs w:val="22"/>
        </w:rPr>
        <w:t>addition,</w:t>
      </w:r>
      <w:r w:rsidR="003006D2" w:rsidRPr="00F32C96">
        <w:rPr>
          <w:rFonts w:ascii="Arial" w:hAnsi="Arial" w:cs="Arial"/>
          <w:color w:val="auto"/>
          <w:sz w:val="22"/>
          <w:szCs w:val="22"/>
        </w:rPr>
        <w:t xml:space="preserve"> they</w:t>
      </w:r>
      <w:r w:rsidR="00975738" w:rsidRPr="00F32C96">
        <w:rPr>
          <w:rFonts w:ascii="Arial" w:hAnsi="Arial" w:cs="Arial"/>
          <w:color w:val="auto"/>
          <w:sz w:val="22"/>
          <w:szCs w:val="22"/>
        </w:rPr>
        <w:t xml:space="preserve"> use some traditional medical methods </w:t>
      </w:r>
      <w:r w:rsidR="003006D2" w:rsidRPr="00F32C96">
        <w:rPr>
          <w:rFonts w:ascii="Arial" w:hAnsi="Arial" w:cs="Arial"/>
          <w:color w:val="auto"/>
          <w:sz w:val="22"/>
          <w:szCs w:val="22"/>
        </w:rPr>
        <w:t>although</w:t>
      </w:r>
      <w:r w:rsidR="00975738" w:rsidRPr="00F32C96">
        <w:rPr>
          <w:rFonts w:ascii="Arial" w:hAnsi="Arial" w:cs="Arial"/>
          <w:color w:val="auto"/>
          <w:sz w:val="22"/>
          <w:szCs w:val="22"/>
        </w:rPr>
        <w:t xml:space="preserve"> osteopathy is not necessarily </w:t>
      </w:r>
      <w:r w:rsidR="00F447A6" w:rsidRPr="00F32C96">
        <w:rPr>
          <w:rFonts w:ascii="Arial" w:hAnsi="Arial" w:cs="Arial"/>
          <w:color w:val="auto"/>
          <w:sz w:val="22"/>
          <w:szCs w:val="22"/>
        </w:rPr>
        <w:t>based</w:t>
      </w:r>
      <w:r w:rsidR="00975738" w:rsidRPr="00F32C96">
        <w:rPr>
          <w:rFonts w:ascii="Arial" w:hAnsi="Arial" w:cs="Arial"/>
          <w:color w:val="auto"/>
          <w:sz w:val="22"/>
          <w:szCs w:val="22"/>
        </w:rPr>
        <w:t xml:space="preserve"> </w:t>
      </w:r>
      <w:r w:rsidR="003006D2" w:rsidRPr="00F32C96">
        <w:rPr>
          <w:rFonts w:ascii="Arial" w:hAnsi="Arial" w:cs="Arial"/>
          <w:color w:val="auto"/>
          <w:sz w:val="22"/>
          <w:szCs w:val="22"/>
        </w:rPr>
        <w:t>on scientific proof (NHS, 2018).</w:t>
      </w:r>
      <w:bookmarkEnd w:id="6"/>
      <w:bookmarkEnd w:id="7"/>
      <w:bookmarkEnd w:id="8"/>
      <w:r w:rsidR="002B1B70" w:rsidRPr="00F32C96">
        <w:rPr>
          <w:rFonts w:ascii="Arial" w:hAnsi="Arial" w:cs="Arial"/>
          <w:color w:val="auto"/>
          <w:sz w:val="22"/>
          <w:szCs w:val="22"/>
        </w:rPr>
        <w:t xml:space="preserve"> </w:t>
      </w:r>
    </w:p>
    <w:p w14:paraId="52B4EE5D" w14:textId="19805903" w:rsidR="00EC7A22" w:rsidRPr="00F32C96" w:rsidRDefault="006801CD" w:rsidP="00DD2798">
      <w:pPr>
        <w:pStyle w:val="Heading2"/>
        <w:spacing w:line="360" w:lineRule="auto"/>
        <w:rPr>
          <w:rFonts w:ascii="Arial" w:hAnsi="Arial" w:cs="Arial"/>
          <w:color w:val="auto"/>
          <w:sz w:val="22"/>
          <w:szCs w:val="22"/>
        </w:rPr>
      </w:pPr>
      <w:r w:rsidRPr="00F32C96">
        <w:rPr>
          <w:rFonts w:ascii="Arial" w:hAnsi="Arial" w:cs="Arial"/>
          <w:color w:val="auto"/>
          <w:sz w:val="22"/>
          <w:szCs w:val="22"/>
        </w:rPr>
        <w:t xml:space="preserve">  </w:t>
      </w:r>
      <w:bookmarkStart w:id="9" w:name="_Toc70655316"/>
      <w:bookmarkStart w:id="10" w:name="_Toc70655479"/>
      <w:bookmarkStart w:id="11" w:name="_Toc70655558"/>
      <w:r w:rsidR="00C06DB9" w:rsidRPr="00F32C96">
        <w:rPr>
          <w:rFonts w:ascii="Arial" w:hAnsi="Arial" w:cs="Arial"/>
          <w:color w:val="auto"/>
          <w:sz w:val="22"/>
          <w:szCs w:val="22"/>
        </w:rPr>
        <w:t>T</w:t>
      </w:r>
      <w:r w:rsidR="00C042CC" w:rsidRPr="00F32C96">
        <w:rPr>
          <w:rFonts w:ascii="Arial" w:hAnsi="Arial" w:cs="Arial"/>
          <w:color w:val="auto"/>
          <w:sz w:val="22"/>
          <w:szCs w:val="22"/>
        </w:rPr>
        <w:t>he</w:t>
      </w:r>
      <w:r w:rsidR="00A802F8" w:rsidRPr="00F32C96">
        <w:rPr>
          <w:rFonts w:ascii="Arial" w:hAnsi="Arial" w:cs="Arial"/>
          <w:color w:val="auto"/>
          <w:sz w:val="22"/>
          <w:szCs w:val="22"/>
        </w:rPr>
        <w:t xml:space="preserve"> U</w:t>
      </w:r>
      <w:r w:rsidR="006258B1" w:rsidRPr="00F32C96">
        <w:rPr>
          <w:rFonts w:ascii="Arial" w:hAnsi="Arial" w:cs="Arial"/>
          <w:color w:val="auto"/>
          <w:sz w:val="22"/>
          <w:szCs w:val="22"/>
        </w:rPr>
        <w:t>K Statutory Register of</w:t>
      </w:r>
      <w:r w:rsidR="00922438" w:rsidRPr="00F32C96">
        <w:rPr>
          <w:rFonts w:ascii="Arial" w:hAnsi="Arial" w:cs="Arial"/>
          <w:color w:val="auto"/>
          <w:sz w:val="22"/>
          <w:szCs w:val="22"/>
        </w:rPr>
        <w:t xml:space="preserve"> Osteopaths</w:t>
      </w:r>
      <w:r w:rsidR="00474551" w:rsidRPr="00F32C96">
        <w:rPr>
          <w:rFonts w:ascii="Arial" w:hAnsi="Arial" w:cs="Arial"/>
          <w:color w:val="auto"/>
          <w:sz w:val="22"/>
          <w:szCs w:val="22"/>
        </w:rPr>
        <w:t>,</w:t>
      </w:r>
      <w:r w:rsidR="00922438" w:rsidRPr="00F32C96">
        <w:rPr>
          <w:rFonts w:ascii="Arial" w:hAnsi="Arial" w:cs="Arial"/>
          <w:color w:val="auto"/>
          <w:sz w:val="22"/>
          <w:szCs w:val="22"/>
        </w:rPr>
        <w:t xml:space="preserve"> </w:t>
      </w:r>
      <w:r w:rsidR="00502C65" w:rsidRPr="00F32C96">
        <w:rPr>
          <w:rFonts w:ascii="Arial" w:hAnsi="Arial" w:cs="Arial"/>
          <w:color w:val="auto"/>
          <w:sz w:val="22"/>
          <w:szCs w:val="22"/>
        </w:rPr>
        <w:t>consist of 5,341</w:t>
      </w:r>
      <w:r w:rsidR="0044184D" w:rsidRPr="00F32C96">
        <w:rPr>
          <w:rFonts w:ascii="Arial" w:hAnsi="Arial" w:cs="Arial"/>
          <w:color w:val="auto"/>
          <w:sz w:val="22"/>
          <w:szCs w:val="22"/>
        </w:rPr>
        <w:t xml:space="preserve"> osteopaths</w:t>
      </w:r>
      <w:r w:rsidR="00CE15D5" w:rsidRPr="00F32C96">
        <w:rPr>
          <w:rFonts w:ascii="Arial" w:hAnsi="Arial" w:cs="Arial"/>
          <w:color w:val="auto"/>
          <w:sz w:val="22"/>
          <w:szCs w:val="22"/>
        </w:rPr>
        <w:t xml:space="preserve"> on its register</w:t>
      </w:r>
      <w:r w:rsidR="00EE1412" w:rsidRPr="00F32C96">
        <w:rPr>
          <w:rFonts w:ascii="Arial" w:hAnsi="Arial" w:cs="Arial"/>
          <w:color w:val="auto"/>
          <w:sz w:val="22"/>
          <w:szCs w:val="22"/>
        </w:rPr>
        <w:t xml:space="preserve">, </w:t>
      </w:r>
      <w:r w:rsidR="008B08AD" w:rsidRPr="00F32C96">
        <w:rPr>
          <w:rFonts w:ascii="Arial" w:hAnsi="Arial" w:cs="Arial"/>
          <w:color w:val="auto"/>
          <w:sz w:val="22"/>
          <w:szCs w:val="22"/>
        </w:rPr>
        <w:t>these constitute of</w:t>
      </w:r>
      <w:r w:rsidR="00EE1412" w:rsidRPr="00F32C96">
        <w:rPr>
          <w:rFonts w:ascii="Arial" w:hAnsi="Arial" w:cs="Arial"/>
          <w:color w:val="auto"/>
          <w:sz w:val="22"/>
          <w:szCs w:val="22"/>
        </w:rPr>
        <w:t xml:space="preserve"> 2,631</w:t>
      </w:r>
      <w:r w:rsidR="00500BA5" w:rsidRPr="00F32C96">
        <w:rPr>
          <w:rFonts w:ascii="Arial" w:hAnsi="Arial" w:cs="Arial"/>
          <w:color w:val="auto"/>
          <w:sz w:val="22"/>
          <w:szCs w:val="22"/>
        </w:rPr>
        <w:t xml:space="preserve">males and 2,710 </w:t>
      </w:r>
      <w:r w:rsidR="008B08AD" w:rsidRPr="00F32C96">
        <w:rPr>
          <w:rFonts w:ascii="Arial" w:hAnsi="Arial" w:cs="Arial"/>
          <w:color w:val="auto"/>
          <w:sz w:val="22"/>
          <w:szCs w:val="22"/>
        </w:rPr>
        <w:t>females.</w:t>
      </w:r>
      <w:r w:rsidR="00922438" w:rsidRPr="00F32C96">
        <w:rPr>
          <w:rFonts w:ascii="Arial" w:hAnsi="Arial" w:cs="Arial"/>
          <w:color w:val="auto"/>
          <w:sz w:val="22"/>
          <w:szCs w:val="22"/>
        </w:rPr>
        <w:t xml:space="preserve"> </w:t>
      </w:r>
      <w:r w:rsidR="000E2699" w:rsidRPr="00F32C96">
        <w:rPr>
          <w:rFonts w:ascii="Arial" w:hAnsi="Arial" w:cs="Arial"/>
          <w:color w:val="auto"/>
          <w:sz w:val="22"/>
          <w:szCs w:val="22"/>
        </w:rPr>
        <w:t xml:space="preserve">Despite the fact </w:t>
      </w:r>
      <w:r w:rsidR="00A90CB6" w:rsidRPr="00F32C96">
        <w:rPr>
          <w:rFonts w:ascii="Arial" w:hAnsi="Arial" w:cs="Arial"/>
          <w:color w:val="auto"/>
          <w:sz w:val="22"/>
          <w:szCs w:val="22"/>
        </w:rPr>
        <w:t>t</w:t>
      </w:r>
      <w:r w:rsidR="000E2699" w:rsidRPr="00F32C96">
        <w:rPr>
          <w:rFonts w:ascii="Arial" w:hAnsi="Arial" w:cs="Arial"/>
          <w:color w:val="auto"/>
          <w:sz w:val="22"/>
          <w:szCs w:val="22"/>
        </w:rPr>
        <w:t>hat</w:t>
      </w:r>
      <w:r w:rsidR="00ED7B28" w:rsidRPr="00F32C96">
        <w:rPr>
          <w:rFonts w:ascii="Arial" w:hAnsi="Arial" w:cs="Arial"/>
          <w:color w:val="auto"/>
          <w:sz w:val="22"/>
          <w:szCs w:val="22"/>
        </w:rPr>
        <w:t xml:space="preserve"> osteopaths</w:t>
      </w:r>
      <w:r w:rsidR="00DB4745" w:rsidRPr="00F32C96">
        <w:rPr>
          <w:rFonts w:ascii="Arial" w:hAnsi="Arial" w:cs="Arial"/>
          <w:color w:val="auto"/>
          <w:sz w:val="22"/>
          <w:szCs w:val="22"/>
        </w:rPr>
        <w:t xml:space="preserve"> practice in </w:t>
      </w:r>
      <w:r w:rsidR="00286492" w:rsidRPr="00F32C96">
        <w:rPr>
          <w:rFonts w:ascii="Arial" w:hAnsi="Arial" w:cs="Arial"/>
          <w:color w:val="auto"/>
          <w:sz w:val="22"/>
          <w:szCs w:val="22"/>
        </w:rPr>
        <w:t>all the nations in</w:t>
      </w:r>
      <w:r w:rsidR="00B572F0" w:rsidRPr="00F32C96">
        <w:rPr>
          <w:rFonts w:ascii="Arial" w:hAnsi="Arial" w:cs="Arial"/>
          <w:color w:val="auto"/>
          <w:sz w:val="22"/>
          <w:szCs w:val="22"/>
        </w:rPr>
        <w:t xml:space="preserve"> the UK</w:t>
      </w:r>
      <w:r w:rsidR="00AA46D6" w:rsidRPr="00F32C96">
        <w:rPr>
          <w:rFonts w:ascii="Arial" w:hAnsi="Arial" w:cs="Arial"/>
          <w:color w:val="auto"/>
          <w:sz w:val="22"/>
          <w:szCs w:val="22"/>
        </w:rPr>
        <w:t xml:space="preserve"> </w:t>
      </w:r>
      <w:r w:rsidR="00286492" w:rsidRPr="00F32C96">
        <w:rPr>
          <w:rFonts w:ascii="Arial" w:hAnsi="Arial" w:cs="Arial"/>
          <w:color w:val="auto"/>
          <w:sz w:val="22"/>
          <w:szCs w:val="22"/>
        </w:rPr>
        <w:t>the largest number</w:t>
      </w:r>
      <w:r w:rsidR="00AA46D6" w:rsidRPr="00F32C96">
        <w:rPr>
          <w:rFonts w:ascii="Arial" w:hAnsi="Arial" w:cs="Arial"/>
          <w:color w:val="auto"/>
          <w:sz w:val="22"/>
          <w:szCs w:val="22"/>
        </w:rPr>
        <w:t xml:space="preserve"> are </w:t>
      </w:r>
      <w:r w:rsidR="00745A43" w:rsidRPr="00F32C96">
        <w:rPr>
          <w:rFonts w:ascii="Arial" w:hAnsi="Arial" w:cs="Arial"/>
          <w:color w:val="auto"/>
          <w:sz w:val="22"/>
          <w:szCs w:val="22"/>
        </w:rPr>
        <w:t xml:space="preserve">to </w:t>
      </w:r>
      <w:r w:rsidR="00286492" w:rsidRPr="00F32C96">
        <w:rPr>
          <w:rFonts w:ascii="Arial" w:hAnsi="Arial" w:cs="Arial"/>
          <w:color w:val="auto"/>
          <w:sz w:val="22"/>
          <w:szCs w:val="22"/>
        </w:rPr>
        <w:t>be discovered in the</w:t>
      </w:r>
      <w:r w:rsidR="00745A43" w:rsidRPr="00F32C96">
        <w:rPr>
          <w:rFonts w:ascii="Arial" w:hAnsi="Arial" w:cs="Arial"/>
          <w:color w:val="auto"/>
          <w:sz w:val="22"/>
          <w:szCs w:val="22"/>
        </w:rPr>
        <w:t xml:space="preserve"> England</w:t>
      </w:r>
      <w:r w:rsidR="00CD403D" w:rsidRPr="00F32C96">
        <w:rPr>
          <w:rFonts w:ascii="Arial" w:hAnsi="Arial" w:cs="Arial"/>
          <w:color w:val="auto"/>
          <w:sz w:val="22"/>
          <w:szCs w:val="22"/>
        </w:rPr>
        <w:t xml:space="preserve"> (4,568),</w:t>
      </w:r>
      <w:r w:rsidR="00065EAE" w:rsidRPr="00F32C96">
        <w:rPr>
          <w:rFonts w:ascii="Arial" w:hAnsi="Arial" w:cs="Arial"/>
          <w:color w:val="auto"/>
          <w:sz w:val="22"/>
          <w:szCs w:val="22"/>
        </w:rPr>
        <w:t xml:space="preserve"> </w:t>
      </w:r>
      <w:r w:rsidR="001A4766" w:rsidRPr="00F32C96">
        <w:rPr>
          <w:rFonts w:ascii="Arial" w:hAnsi="Arial" w:cs="Arial"/>
          <w:color w:val="auto"/>
          <w:sz w:val="22"/>
          <w:szCs w:val="22"/>
        </w:rPr>
        <w:t>throughout</w:t>
      </w:r>
      <w:r w:rsidR="00377BB0" w:rsidRPr="00F32C96">
        <w:rPr>
          <w:rFonts w:ascii="Arial" w:hAnsi="Arial" w:cs="Arial"/>
          <w:color w:val="auto"/>
          <w:sz w:val="22"/>
          <w:szCs w:val="22"/>
        </w:rPr>
        <w:t xml:space="preserve"> Scotland (155)</w:t>
      </w:r>
      <w:r w:rsidR="0049679B" w:rsidRPr="00F32C96">
        <w:rPr>
          <w:rFonts w:ascii="Arial" w:hAnsi="Arial" w:cs="Arial"/>
          <w:color w:val="auto"/>
          <w:sz w:val="22"/>
          <w:szCs w:val="22"/>
        </w:rPr>
        <w:t xml:space="preserve">, </w:t>
      </w:r>
      <w:r w:rsidR="001A4766" w:rsidRPr="00F32C96">
        <w:rPr>
          <w:rFonts w:ascii="Arial" w:hAnsi="Arial" w:cs="Arial"/>
          <w:color w:val="auto"/>
          <w:sz w:val="22"/>
          <w:szCs w:val="22"/>
        </w:rPr>
        <w:t xml:space="preserve">from Wales </w:t>
      </w:r>
      <w:r w:rsidR="005D3C22" w:rsidRPr="00F32C96">
        <w:rPr>
          <w:rFonts w:ascii="Arial" w:hAnsi="Arial" w:cs="Arial"/>
          <w:color w:val="auto"/>
          <w:sz w:val="22"/>
          <w:szCs w:val="22"/>
        </w:rPr>
        <w:t>(143),</w:t>
      </w:r>
      <w:r w:rsidR="00662D84" w:rsidRPr="00F32C96">
        <w:rPr>
          <w:rFonts w:ascii="Arial" w:hAnsi="Arial" w:cs="Arial"/>
          <w:color w:val="auto"/>
          <w:sz w:val="22"/>
          <w:szCs w:val="22"/>
        </w:rPr>
        <w:t xml:space="preserve"> within Northern </w:t>
      </w:r>
      <w:r w:rsidR="00BD310D" w:rsidRPr="00F32C96">
        <w:rPr>
          <w:rFonts w:ascii="Arial" w:hAnsi="Arial" w:cs="Arial"/>
          <w:color w:val="auto"/>
          <w:sz w:val="22"/>
          <w:szCs w:val="22"/>
        </w:rPr>
        <w:t xml:space="preserve">(29) and </w:t>
      </w:r>
      <w:r w:rsidR="00D40EF0" w:rsidRPr="00F32C96">
        <w:rPr>
          <w:rFonts w:ascii="Arial" w:hAnsi="Arial" w:cs="Arial"/>
          <w:color w:val="auto"/>
          <w:sz w:val="22"/>
          <w:szCs w:val="22"/>
        </w:rPr>
        <w:t xml:space="preserve">there are (446) </w:t>
      </w:r>
      <w:r w:rsidR="00BD310D" w:rsidRPr="00F32C96">
        <w:rPr>
          <w:rFonts w:ascii="Arial" w:hAnsi="Arial" w:cs="Arial"/>
          <w:color w:val="auto"/>
          <w:sz w:val="22"/>
          <w:szCs w:val="22"/>
        </w:rPr>
        <w:t>outside the Un</w:t>
      </w:r>
      <w:r w:rsidR="000F24C0" w:rsidRPr="00F32C96">
        <w:rPr>
          <w:rFonts w:ascii="Arial" w:hAnsi="Arial" w:cs="Arial"/>
          <w:color w:val="auto"/>
          <w:sz w:val="22"/>
          <w:szCs w:val="22"/>
        </w:rPr>
        <w:t xml:space="preserve">ited Kingdom </w:t>
      </w:r>
      <w:r w:rsidR="00D40EF0" w:rsidRPr="00F32C96">
        <w:rPr>
          <w:rFonts w:ascii="Arial" w:hAnsi="Arial" w:cs="Arial"/>
          <w:color w:val="auto"/>
          <w:sz w:val="22"/>
          <w:szCs w:val="22"/>
        </w:rPr>
        <w:t>(</w:t>
      </w:r>
      <w:r w:rsidR="00396EA1" w:rsidRPr="00F32C96">
        <w:rPr>
          <w:rFonts w:ascii="Arial" w:hAnsi="Arial" w:cs="Arial"/>
          <w:color w:val="auto"/>
          <w:sz w:val="22"/>
          <w:szCs w:val="22"/>
        </w:rPr>
        <w:t>GOC, 2021).</w:t>
      </w:r>
      <w:r w:rsidR="004D5E58" w:rsidRPr="00F32C96">
        <w:rPr>
          <w:rFonts w:ascii="Arial" w:hAnsi="Arial" w:cs="Arial"/>
          <w:color w:val="auto"/>
          <w:sz w:val="22"/>
          <w:szCs w:val="22"/>
        </w:rPr>
        <w:t xml:space="preserve"> </w:t>
      </w:r>
      <w:r w:rsidR="007227CB" w:rsidRPr="00F32C96">
        <w:rPr>
          <w:rFonts w:ascii="Arial" w:hAnsi="Arial" w:cs="Arial"/>
          <w:color w:val="auto"/>
          <w:sz w:val="22"/>
          <w:szCs w:val="22"/>
        </w:rPr>
        <w:t xml:space="preserve">In the UK osteopathy </w:t>
      </w:r>
      <w:r w:rsidR="009C45F2" w:rsidRPr="00F32C96">
        <w:rPr>
          <w:rFonts w:ascii="Arial" w:hAnsi="Arial" w:cs="Arial"/>
          <w:color w:val="auto"/>
          <w:sz w:val="22"/>
          <w:szCs w:val="22"/>
        </w:rPr>
        <w:t xml:space="preserve">is a health </w:t>
      </w:r>
      <w:r w:rsidR="002643B9" w:rsidRPr="00F32C96">
        <w:rPr>
          <w:rFonts w:ascii="Arial" w:hAnsi="Arial" w:cs="Arial"/>
          <w:color w:val="auto"/>
          <w:sz w:val="22"/>
          <w:szCs w:val="22"/>
        </w:rPr>
        <w:t>occupation</w:t>
      </w:r>
      <w:r w:rsidR="00CD2AF9" w:rsidRPr="00F32C96">
        <w:rPr>
          <w:rFonts w:ascii="Arial" w:hAnsi="Arial" w:cs="Arial"/>
          <w:color w:val="auto"/>
          <w:sz w:val="22"/>
          <w:szCs w:val="22"/>
        </w:rPr>
        <w:t xml:space="preserve"> governed by the </w:t>
      </w:r>
      <w:r w:rsidR="00F447A6" w:rsidRPr="00F32C96">
        <w:rPr>
          <w:rFonts w:ascii="Arial" w:hAnsi="Arial" w:cs="Arial"/>
          <w:color w:val="auto"/>
          <w:sz w:val="22"/>
          <w:szCs w:val="22"/>
        </w:rPr>
        <w:t>UK law</w:t>
      </w:r>
      <w:r w:rsidR="00B912BB" w:rsidRPr="00F32C96">
        <w:rPr>
          <w:rFonts w:ascii="Arial" w:hAnsi="Arial" w:cs="Arial"/>
          <w:color w:val="auto"/>
          <w:sz w:val="22"/>
          <w:szCs w:val="22"/>
        </w:rPr>
        <w:t xml:space="preserve"> </w:t>
      </w:r>
      <w:bookmarkStart w:id="12" w:name="_Hlk70558971"/>
      <w:r w:rsidR="00B912BB" w:rsidRPr="00F32C96">
        <w:rPr>
          <w:rFonts w:ascii="Arial" w:hAnsi="Arial" w:cs="Arial"/>
          <w:color w:val="auto"/>
          <w:sz w:val="22"/>
          <w:szCs w:val="22"/>
        </w:rPr>
        <w:t>(NHS</w:t>
      </w:r>
      <w:r w:rsidR="00B912BB" w:rsidRPr="00F32C96">
        <w:rPr>
          <w:rFonts w:ascii="Arial" w:hAnsi="Arial" w:cs="Arial"/>
          <w:i/>
          <w:iCs/>
          <w:color w:val="auto"/>
          <w:sz w:val="22"/>
          <w:szCs w:val="22"/>
        </w:rPr>
        <w:t xml:space="preserve">, </w:t>
      </w:r>
      <w:r w:rsidR="00B912BB" w:rsidRPr="00F32C96">
        <w:rPr>
          <w:rFonts w:ascii="Arial" w:hAnsi="Arial" w:cs="Arial"/>
          <w:color w:val="auto"/>
          <w:sz w:val="22"/>
          <w:szCs w:val="22"/>
        </w:rPr>
        <w:t>2018).</w:t>
      </w:r>
      <w:r w:rsidR="00FD649C" w:rsidRPr="00F32C96">
        <w:rPr>
          <w:rFonts w:ascii="Arial" w:hAnsi="Arial" w:cs="Arial"/>
          <w:color w:val="auto"/>
          <w:sz w:val="22"/>
          <w:szCs w:val="22"/>
        </w:rPr>
        <w:t xml:space="preserve"> </w:t>
      </w:r>
      <w:bookmarkEnd w:id="12"/>
      <w:r w:rsidR="004D64F8">
        <w:rPr>
          <w:rFonts w:ascii="Arial" w:hAnsi="Arial" w:cs="Arial"/>
          <w:color w:val="auto"/>
          <w:sz w:val="22"/>
          <w:szCs w:val="22"/>
        </w:rPr>
        <w:t>S</w:t>
      </w:r>
      <w:r w:rsidR="004D64F8" w:rsidRPr="00F32C96">
        <w:rPr>
          <w:rFonts w:ascii="Arial" w:hAnsi="Arial" w:cs="Arial"/>
          <w:color w:val="auto"/>
          <w:sz w:val="22"/>
          <w:szCs w:val="22"/>
        </w:rPr>
        <w:t xml:space="preserve">ince the early Twentieth Century in the UK </w:t>
      </w:r>
      <w:r w:rsidR="004D64F8">
        <w:rPr>
          <w:rFonts w:ascii="Arial" w:hAnsi="Arial" w:cs="Arial"/>
          <w:color w:val="auto"/>
          <w:sz w:val="22"/>
          <w:szCs w:val="22"/>
        </w:rPr>
        <w:t>o</w:t>
      </w:r>
      <w:r w:rsidR="00F32C96" w:rsidRPr="00F32C96">
        <w:rPr>
          <w:rFonts w:ascii="Arial" w:hAnsi="Arial" w:cs="Arial"/>
          <w:color w:val="auto"/>
          <w:sz w:val="22"/>
          <w:szCs w:val="22"/>
        </w:rPr>
        <w:t xml:space="preserve">steopathy </w:t>
      </w:r>
      <w:r w:rsidR="004D64F8">
        <w:rPr>
          <w:rFonts w:ascii="Arial" w:hAnsi="Arial" w:cs="Arial"/>
          <w:color w:val="auto"/>
          <w:sz w:val="22"/>
          <w:szCs w:val="22"/>
        </w:rPr>
        <w:t>has</w:t>
      </w:r>
      <w:r w:rsidR="00F32C96" w:rsidRPr="00F32C96">
        <w:rPr>
          <w:rFonts w:ascii="Arial" w:hAnsi="Arial" w:cs="Arial"/>
          <w:color w:val="auto"/>
          <w:sz w:val="22"/>
          <w:szCs w:val="22"/>
        </w:rPr>
        <w:t xml:space="preserve"> </w:t>
      </w:r>
      <w:r w:rsidR="004D64F8" w:rsidRPr="00F32C96">
        <w:rPr>
          <w:rFonts w:ascii="Arial" w:hAnsi="Arial" w:cs="Arial"/>
          <w:color w:val="auto"/>
          <w:sz w:val="22"/>
          <w:szCs w:val="22"/>
        </w:rPr>
        <w:t>performed</w:t>
      </w:r>
      <w:r w:rsidR="00F32C96" w:rsidRPr="00F32C96">
        <w:rPr>
          <w:rFonts w:ascii="Arial" w:hAnsi="Arial" w:cs="Arial"/>
          <w:color w:val="auto"/>
          <w:sz w:val="22"/>
          <w:szCs w:val="22"/>
        </w:rPr>
        <w:t xml:space="preserve"> </w:t>
      </w:r>
      <w:r w:rsidR="004D64F8">
        <w:rPr>
          <w:rFonts w:ascii="Arial" w:hAnsi="Arial" w:cs="Arial"/>
          <w:color w:val="auto"/>
          <w:sz w:val="22"/>
          <w:szCs w:val="22"/>
        </w:rPr>
        <w:t>as</w:t>
      </w:r>
      <w:r w:rsidR="00F32C96" w:rsidRPr="00F32C96">
        <w:rPr>
          <w:rFonts w:ascii="Arial" w:hAnsi="Arial" w:cs="Arial"/>
          <w:color w:val="auto"/>
          <w:sz w:val="22"/>
          <w:szCs w:val="22"/>
        </w:rPr>
        <w:t xml:space="preserve"> a </w:t>
      </w:r>
      <w:r w:rsidR="004D64F8" w:rsidRPr="00F32C96">
        <w:rPr>
          <w:rFonts w:ascii="Arial" w:hAnsi="Arial" w:cs="Arial"/>
          <w:color w:val="auto"/>
          <w:sz w:val="22"/>
          <w:szCs w:val="22"/>
        </w:rPr>
        <w:t>sort</w:t>
      </w:r>
      <w:r w:rsidR="00F32C96" w:rsidRPr="00F32C96">
        <w:rPr>
          <w:rFonts w:ascii="Arial" w:hAnsi="Arial" w:cs="Arial"/>
          <w:color w:val="auto"/>
          <w:sz w:val="22"/>
          <w:szCs w:val="22"/>
        </w:rPr>
        <w:t xml:space="preserve"> of healing </w:t>
      </w:r>
      <w:bookmarkStart w:id="13" w:name="_Hlk70921478"/>
      <w:r w:rsidR="00F32C96" w:rsidRPr="00F32C96">
        <w:rPr>
          <w:rFonts w:ascii="Arial" w:hAnsi="Arial" w:cs="Arial"/>
          <w:color w:val="auto"/>
          <w:sz w:val="22"/>
          <w:szCs w:val="22"/>
        </w:rPr>
        <w:t>(McClune</w:t>
      </w:r>
      <w:r w:rsidR="0058331F">
        <w:rPr>
          <w:rFonts w:ascii="Arial" w:hAnsi="Arial" w:cs="Arial"/>
          <w:color w:val="auto"/>
          <w:sz w:val="22"/>
          <w:szCs w:val="22"/>
        </w:rPr>
        <w:t>,</w:t>
      </w:r>
      <w:r w:rsidR="00F32C96" w:rsidRPr="00F32C96">
        <w:rPr>
          <w:rFonts w:ascii="Arial" w:hAnsi="Arial" w:cs="Arial"/>
          <w:color w:val="auto"/>
          <w:sz w:val="22"/>
          <w:szCs w:val="22"/>
        </w:rPr>
        <w:t xml:space="preserve"> 2011)</w:t>
      </w:r>
      <w:bookmarkEnd w:id="13"/>
      <w:r w:rsidR="00F32C96" w:rsidRPr="00F32C96">
        <w:rPr>
          <w:rFonts w:ascii="Arial" w:hAnsi="Arial" w:cs="Arial"/>
          <w:color w:val="auto"/>
          <w:sz w:val="22"/>
          <w:szCs w:val="22"/>
        </w:rPr>
        <w:t>.</w:t>
      </w:r>
      <w:bookmarkEnd w:id="9"/>
      <w:bookmarkEnd w:id="10"/>
      <w:bookmarkEnd w:id="11"/>
    </w:p>
    <w:p w14:paraId="7BDCADC6" w14:textId="77777777" w:rsidR="00A21C93" w:rsidRPr="00A21C93" w:rsidRDefault="00A21C93" w:rsidP="00DD2798">
      <w:pPr>
        <w:spacing w:line="360" w:lineRule="auto"/>
      </w:pPr>
    </w:p>
    <w:p w14:paraId="15010AC6" w14:textId="77777777" w:rsidR="008E4059" w:rsidRPr="00D410A5" w:rsidRDefault="008E4059" w:rsidP="00D410A5">
      <w:pPr>
        <w:pStyle w:val="Heading2"/>
      </w:pPr>
      <w:bookmarkStart w:id="14" w:name="_Toc70655317"/>
      <w:bookmarkStart w:id="15" w:name="_Toc70655480"/>
      <w:bookmarkStart w:id="16" w:name="_Toc70655559"/>
      <w:r w:rsidRPr="00D410A5">
        <w:t>History</w:t>
      </w:r>
      <w:bookmarkEnd w:id="14"/>
      <w:bookmarkEnd w:id="15"/>
      <w:bookmarkEnd w:id="16"/>
    </w:p>
    <w:p w14:paraId="2BA47E71" w14:textId="0AA1C3C1" w:rsidR="008E4059" w:rsidRPr="003F6ADE" w:rsidRDefault="004C38C1" w:rsidP="00741831">
      <w:pPr>
        <w:pStyle w:val="Heading2"/>
        <w:spacing w:line="360" w:lineRule="auto"/>
        <w:rPr>
          <w:rFonts w:ascii="Arial" w:hAnsi="Arial" w:cs="Arial"/>
          <w:color w:val="auto"/>
          <w:sz w:val="22"/>
          <w:szCs w:val="22"/>
        </w:rPr>
      </w:pPr>
      <w:r>
        <w:rPr>
          <w:rFonts w:ascii="Arial" w:hAnsi="Arial" w:cs="Arial"/>
          <w:color w:val="auto"/>
          <w:sz w:val="22"/>
          <w:szCs w:val="22"/>
        </w:rPr>
        <w:t xml:space="preserve"> </w:t>
      </w:r>
      <w:r w:rsidR="00C422FF">
        <w:rPr>
          <w:rFonts w:ascii="Arial" w:hAnsi="Arial" w:cs="Arial"/>
          <w:color w:val="auto"/>
          <w:sz w:val="22"/>
          <w:szCs w:val="22"/>
        </w:rPr>
        <w:t xml:space="preserve"> </w:t>
      </w:r>
      <w:bookmarkStart w:id="17" w:name="_Toc70655318"/>
      <w:bookmarkStart w:id="18" w:name="_Toc70655481"/>
      <w:bookmarkStart w:id="19" w:name="_Toc70655560"/>
      <w:r w:rsidR="00FC69D0" w:rsidRPr="003F6ADE">
        <w:rPr>
          <w:rFonts w:ascii="Arial" w:hAnsi="Arial" w:cs="Arial"/>
          <w:color w:val="auto"/>
          <w:sz w:val="22"/>
          <w:szCs w:val="22"/>
        </w:rPr>
        <w:t xml:space="preserve">On the word of McClune (2011) </w:t>
      </w:r>
      <w:r w:rsidR="00170037" w:rsidRPr="003F6ADE">
        <w:rPr>
          <w:rFonts w:ascii="Arial" w:hAnsi="Arial" w:cs="Arial"/>
          <w:color w:val="auto"/>
          <w:sz w:val="22"/>
          <w:szCs w:val="22"/>
        </w:rPr>
        <w:t>Andrew Taylor</w:t>
      </w:r>
      <w:r w:rsidR="00170037">
        <w:rPr>
          <w:rFonts w:ascii="Arial" w:hAnsi="Arial" w:cs="Arial"/>
          <w:color w:val="auto"/>
          <w:sz w:val="22"/>
          <w:szCs w:val="22"/>
        </w:rPr>
        <w:t>,</w:t>
      </w:r>
      <w:r w:rsidR="00A26599">
        <w:rPr>
          <w:rFonts w:ascii="Arial" w:hAnsi="Arial" w:cs="Arial"/>
          <w:color w:val="auto"/>
          <w:sz w:val="22"/>
          <w:szCs w:val="22"/>
        </w:rPr>
        <w:t xml:space="preserve"> </w:t>
      </w:r>
      <w:r w:rsidR="00FC69D0" w:rsidRPr="003F6ADE">
        <w:rPr>
          <w:rFonts w:ascii="Arial" w:hAnsi="Arial" w:cs="Arial"/>
          <w:color w:val="auto"/>
          <w:sz w:val="22"/>
          <w:szCs w:val="22"/>
        </w:rPr>
        <w:t>“t</w:t>
      </w:r>
      <w:r w:rsidR="008E4059" w:rsidRPr="003F6ADE">
        <w:rPr>
          <w:rFonts w:ascii="Arial" w:hAnsi="Arial" w:cs="Arial"/>
          <w:color w:val="auto"/>
          <w:sz w:val="22"/>
          <w:szCs w:val="22"/>
        </w:rPr>
        <w:t>he creator of osteopathy present</w:t>
      </w:r>
      <w:r w:rsidR="0006427B">
        <w:rPr>
          <w:rFonts w:ascii="Arial" w:hAnsi="Arial" w:cs="Arial"/>
          <w:color w:val="auto"/>
          <w:sz w:val="22"/>
          <w:szCs w:val="22"/>
        </w:rPr>
        <w:t>ed</w:t>
      </w:r>
      <w:r w:rsidR="00A26599">
        <w:rPr>
          <w:rFonts w:ascii="Arial" w:hAnsi="Arial" w:cs="Arial"/>
          <w:color w:val="auto"/>
          <w:sz w:val="22"/>
          <w:szCs w:val="22"/>
        </w:rPr>
        <w:t xml:space="preserve"> </w:t>
      </w:r>
      <w:r w:rsidR="00974AF3">
        <w:rPr>
          <w:rFonts w:ascii="Arial" w:hAnsi="Arial" w:cs="Arial"/>
          <w:color w:val="auto"/>
          <w:sz w:val="22"/>
          <w:szCs w:val="22"/>
        </w:rPr>
        <w:t>his self</w:t>
      </w:r>
      <w:r w:rsidR="008E4059" w:rsidRPr="003F6ADE">
        <w:rPr>
          <w:rFonts w:ascii="Arial" w:hAnsi="Arial" w:cs="Arial"/>
          <w:color w:val="auto"/>
          <w:sz w:val="22"/>
          <w:szCs w:val="22"/>
        </w:rPr>
        <w:t xml:space="preserve"> as a 'lightning </w:t>
      </w:r>
      <w:r w:rsidR="00741831" w:rsidRPr="003F6ADE">
        <w:rPr>
          <w:rFonts w:ascii="Arial" w:hAnsi="Arial" w:cs="Arial"/>
          <w:color w:val="auto"/>
          <w:sz w:val="22"/>
          <w:szCs w:val="22"/>
        </w:rPr>
        <w:t>bonesetter</w:t>
      </w:r>
      <w:r w:rsidR="008E4059" w:rsidRPr="003F6ADE">
        <w:rPr>
          <w:rFonts w:ascii="Arial" w:hAnsi="Arial" w:cs="Arial"/>
          <w:color w:val="auto"/>
          <w:sz w:val="22"/>
          <w:szCs w:val="22"/>
        </w:rPr>
        <w:t xml:space="preserve">', </w:t>
      </w:r>
      <w:r w:rsidR="00D75F67" w:rsidRPr="003F6ADE">
        <w:rPr>
          <w:rFonts w:ascii="Arial" w:hAnsi="Arial" w:cs="Arial"/>
          <w:color w:val="auto"/>
          <w:sz w:val="22"/>
          <w:szCs w:val="22"/>
        </w:rPr>
        <w:t>then</w:t>
      </w:r>
      <w:r w:rsidR="008E4059" w:rsidRPr="003F6ADE">
        <w:rPr>
          <w:rFonts w:ascii="Arial" w:hAnsi="Arial" w:cs="Arial"/>
          <w:color w:val="auto"/>
          <w:sz w:val="22"/>
          <w:szCs w:val="22"/>
        </w:rPr>
        <w:t xml:space="preserve"> Baer</w:t>
      </w:r>
      <w:r w:rsidR="00FC69D0" w:rsidRPr="003F6ADE">
        <w:rPr>
          <w:rFonts w:ascii="Arial" w:hAnsi="Arial" w:cs="Arial"/>
          <w:color w:val="auto"/>
          <w:sz w:val="22"/>
          <w:szCs w:val="22"/>
        </w:rPr>
        <w:t>, emphasises</w:t>
      </w:r>
      <w:r w:rsidR="008E4059" w:rsidRPr="003F6ADE">
        <w:rPr>
          <w:rFonts w:ascii="Arial" w:hAnsi="Arial" w:cs="Arial"/>
          <w:color w:val="auto"/>
          <w:sz w:val="22"/>
          <w:szCs w:val="22"/>
        </w:rPr>
        <w:t xml:space="preserve"> the </w:t>
      </w:r>
      <w:r w:rsidR="00FC69D0" w:rsidRPr="003F6ADE">
        <w:rPr>
          <w:rFonts w:ascii="Arial" w:hAnsi="Arial" w:cs="Arial"/>
          <w:color w:val="auto"/>
          <w:sz w:val="22"/>
          <w:szCs w:val="22"/>
        </w:rPr>
        <w:t>link among</w:t>
      </w:r>
      <w:r w:rsidR="008E4059" w:rsidRPr="003F6ADE">
        <w:rPr>
          <w:rFonts w:ascii="Arial" w:hAnsi="Arial" w:cs="Arial"/>
          <w:color w:val="auto"/>
          <w:sz w:val="22"/>
          <w:szCs w:val="22"/>
        </w:rPr>
        <w:t xml:space="preserve"> bone-setting</w:t>
      </w:r>
      <w:r w:rsidR="00D75F67">
        <w:rPr>
          <w:rFonts w:ascii="Arial" w:hAnsi="Arial" w:cs="Arial"/>
          <w:color w:val="auto"/>
          <w:sz w:val="22"/>
          <w:szCs w:val="22"/>
        </w:rPr>
        <w:t xml:space="preserve"> and</w:t>
      </w:r>
      <w:r w:rsidR="008E4059" w:rsidRPr="003F6ADE">
        <w:rPr>
          <w:rFonts w:ascii="Arial" w:hAnsi="Arial" w:cs="Arial"/>
          <w:color w:val="auto"/>
          <w:sz w:val="22"/>
          <w:szCs w:val="22"/>
        </w:rPr>
        <w:t xml:space="preserve"> </w:t>
      </w:r>
      <w:r w:rsidR="00D75F67" w:rsidRPr="003F6ADE">
        <w:rPr>
          <w:rFonts w:ascii="Arial" w:hAnsi="Arial" w:cs="Arial"/>
          <w:color w:val="auto"/>
          <w:sz w:val="22"/>
          <w:szCs w:val="22"/>
        </w:rPr>
        <w:t xml:space="preserve">osteopathy </w:t>
      </w:r>
      <w:r w:rsidR="005961C1">
        <w:rPr>
          <w:rFonts w:ascii="Arial" w:hAnsi="Arial" w:cs="Arial"/>
          <w:color w:val="auto"/>
          <w:sz w:val="22"/>
          <w:szCs w:val="22"/>
        </w:rPr>
        <w:t>reasoning</w:t>
      </w:r>
      <w:r w:rsidR="008E4059" w:rsidRPr="003F6ADE">
        <w:rPr>
          <w:rFonts w:ascii="Arial" w:hAnsi="Arial" w:cs="Arial"/>
          <w:color w:val="auto"/>
          <w:sz w:val="22"/>
          <w:szCs w:val="22"/>
        </w:rPr>
        <w:t xml:space="preserve"> that ‘in </w:t>
      </w:r>
      <w:r w:rsidR="00F6424A">
        <w:rPr>
          <w:rFonts w:ascii="Arial" w:hAnsi="Arial" w:cs="Arial"/>
          <w:color w:val="auto"/>
          <w:sz w:val="22"/>
          <w:szCs w:val="22"/>
        </w:rPr>
        <w:t xml:space="preserve">the </w:t>
      </w:r>
      <w:r w:rsidR="00FC69D0" w:rsidRPr="003F6ADE">
        <w:rPr>
          <w:rFonts w:ascii="Arial" w:hAnsi="Arial" w:cs="Arial"/>
          <w:color w:val="auto"/>
          <w:sz w:val="22"/>
          <w:szCs w:val="22"/>
        </w:rPr>
        <w:t>spirit</w:t>
      </w:r>
      <w:r w:rsidR="008E4059" w:rsidRPr="003F6ADE">
        <w:rPr>
          <w:rFonts w:ascii="Arial" w:hAnsi="Arial" w:cs="Arial"/>
          <w:color w:val="auto"/>
          <w:sz w:val="22"/>
          <w:szCs w:val="22"/>
        </w:rPr>
        <w:t xml:space="preserve"> what he </w:t>
      </w:r>
      <w:r w:rsidR="00DE015A">
        <w:rPr>
          <w:rFonts w:ascii="Arial" w:hAnsi="Arial" w:cs="Arial"/>
          <w:color w:val="auto"/>
          <w:sz w:val="22"/>
          <w:szCs w:val="22"/>
        </w:rPr>
        <w:t xml:space="preserve">did </w:t>
      </w:r>
      <w:r w:rsidR="008E4059" w:rsidRPr="003F6ADE">
        <w:rPr>
          <w:rFonts w:ascii="Arial" w:hAnsi="Arial" w:cs="Arial"/>
          <w:color w:val="auto"/>
          <w:sz w:val="22"/>
          <w:szCs w:val="22"/>
        </w:rPr>
        <w:t xml:space="preserve">was to add a </w:t>
      </w:r>
      <w:r w:rsidR="00F42390" w:rsidRPr="003F6ADE">
        <w:rPr>
          <w:rFonts w:ascii="Arial" w:hAnsi="Arial" w:cs="Arial"/>
          <w:color w:val="auto"/>
          <w:sz w:val="22"/>
          <w:szCs w:val="22"/>
        </w:rPr>
        <w:t>theoretic</w:t>
      </w:r>
      <w:r w:rsidR="008E4059" w:rsidRPr="003F6ADE">
        <w:rPr>
          <w:rFonts w:ascii="Arial" w:hAnsi="Arial" w:cs="Arial"/>
          <w:color w:val="auto"/>
          <w:sz w:val="22"/>
          <w:szCs w:val="22"/>
        </w:rPr>
        <w:t xml:space="preserve"> </w:t>
      </w:r>
      <w:r w:rsidR="007D3976" w:rsidRPr="003F6ADE">
        <w:rPr>
          <w:rFonts w:ascii="Arial" w:hAnsi="Arial" w:cs="Arial"/>
          <w:color w:val="auto"/>
          <w:sz w:val="22"/>
          <w:szCs w:val="22"/>
        </w:rPr>
        <w:t>foundation</w:t>
      </w:r>
      <w:r w:rsidR="008E4059" w:rsidRPr="003F6ADE">
        <w:rPr>
          <w:rFonts w:ascii="Arial" w:hAnsi="Arial" w:cs="Arial"/>
          <w:color w:val="auto"/>
          <w:sz w:val="22"/>
          <w:szCs w:val="22"/>
        </w:rPr>
        <w:t xml:space="preserve"> to </w:t>
      </w:r>
      <w:r w:rsidR="008E4059" w:rsidRPr="00302508">
        <w:rPr>
          <w:rFonts w:ascii="Arial" w:hAnsi="Arial" w:cs="Arial"/>
          <w:color w:val="auto"/>
          <w:sz w:val="22"/>
          <w:szCs w:val="22"/>
        </w:rPr>
        <w:t xml:space="preserve">a </w:t>
      </w:r>
      <w:r w:rsidR="003D2E66" w:rsidRPr="00302508">
        <w:rPr>
          <w:rFonts w:ascii="Arial" w:hAnsi="Arial" w:cs="Arial"/>
          <w:color w:val="111111"/>
          <w:sz w:val="22"/>
          <w:szCs w:val="22"/>
          <w:shd w:val="clear" w:color="auto" w:fill="FFFFFF"/>
        </w:rPr>
        <w:t>beforehand</w:t>
      </w:r>
      <w:r w:rsidR="003D2E66" w:rsidRPr="003F6ADE">
        <w:rPr>
          <w:rFonts w:ascii="Arial" w:hAnsi="Arial" w:cs="Arial"/>
          <w:color w:val="auto"/>
          <w:sz w:val="22"/>
          <w:szCs w:val="22"/>
        </w:rPr>
        <w:t xml:space="preserve"> </w:t>
      </w:r>
      <w:r w:rsidR="00302508">
        <w:rPr>
          <w:rFonts w:ascii="Arial" w:hAnsi="Arial" w:cs="Arial"/>
          <w:color w:val="auto"/>
          <w:sz w:val="22"/>
          <w:szCs w:val="22"/>
        </w:rPr>
        <w:t>e</w:t>
      </w:r>
      <w:r w:rsidR="00B16152" w:rsidRPr="003F6ADE">
        <w:rPr>
          <w:rFonts w:ascii="Arial" w:hAnsi="Arial" w:cs="Arial"/>
          <w:color w:val="auto"/>
          <w:sz w:val="22"/>
          <w:szCs w:val="22"/>
        </w:rPr>
        <w:t>xperiential</w:t>
      </w:r>
      <w:r w:rsidR="008E4059" w:rsidRPr="003F6ADE">
        <w:rPr>
          <w:rFonts w:ascii="Arial" w:hAnsi="Arial" w:cs="Arial"/>
          <w:color w:val="auto"/>
          <w:sz w:val="22"/>
          <w:szCs w:val="22"/>
        </w:rPr>
        <w:t xml:space="preserve"> practice</w:t>
      </w:r>
      <w:r w:rsidR="00F41146" w:rsidRPr="003F6ADE">
        <w:rPr>
          <w:rFonts w:ascii="Arial" w:hAnsi="Arial" w:cs="Arial"/>
          <w:color w:val="auto"/>
          <w:sz w:val="22"/>
          <w:szCs w:val="22"/>
        </w:rPr>
        <w:t>”</w:t>
      </w:r>
      <w:r w:rsidR="00634A1D" w:rsidRPr="003F6ADE">
        <w:rPr>
          <w:rFonts w:ascii="Arial" w:hAnsi="Arial" w:cs="Arial"/>
          <w:color w:val="auto"/>
          <w:sz w:val="22"/>
          <w:szCs w:val="22"/>
        </w:rPr>
        <w:t xml:space="preserve">, </w:t>
      </w:r>
      <w:r w:rsidR="00F41146" w:rsidRPr="003F6ADE">
        <w:rPr>
          <w:rFonts w:ascii="Arial" w:hAnsi="Arial" w:cs="Arial"/>
          <w:color w:val="auto"/>
          <w:sz w:val="22"/>
          <w:szCs w:val="22"/>
        </w:rPr>
        <w:t>(McClune</w:t>
      </w:r>
      <w:r w:rsidR="0058331F">
        <w:rPr>
          <w:rFonts w:ascii="Arial" w:hAnsi="Arial" w:cs="Arial"/>
          <w:color w:val="auto"/>
          <w:sz w:val="22"/>
          <w:szCs w:val="22"/>
        </w:rPr>
        <w:t>,</w:t>
      </w:r>
      <w:r w:rsidR="00F41146" w:rsidRPr="003F6ADE">
        <w:rPr>
          <w:rFonts w:ascii="Arial" w:hAnsi="Arial" w:cs="Arial"/>
          <w:color w:val="auto"/>
          <w:sz w:val="22"/>
          <w:szCs w:val="22"/>
        </w:rPr>
        <w:t xml:space="preserve"> 2011).</w:t>
      </w:r>
      <w:bookmarkEnd w:id="17"/>
      <w:bookmarkEnd w:id="18"/>
      <w:bookmarkEnd w:id="19"/>
    </w:p>
    <w:p w14:paraId="10280364" w14:textId="14595CEB" w:rsidR="00634A1D" w:rsidRPr="00D600E0" w:rsidRDefault="006D2786" w:rsidP="00741831">
      <w:pPr>
        <w:spacing w:line="360" w:lineRule="auto"/>
        <w:rPr>
          <w:rFonts w:ascii="Arial" w:hAnsi="Arial" w:cs="Arial"/>
        </w:rPr>
      </w:pPr>
      <w:r>
        <w:rPr>
          <w:rFonts w:ascii="Arial" w:hAnsi="Arial" w:cs="Arial"/>
        </w:rPr>
        <w:t xml:space="preserve">The </w:t>
      </w:r>
      <w:r w:rsidR="008E4059" w:rsidRPr="003F6ADE">
        <w:rPr>
          <w:rFonts w:ascii="Arial" w:hAnsi="Arial" w:cs="Arial"/>
        </w:rPr>
        <w:t>UK</w:t>
      </w:r>
      <w:r w:rsidR="00771F6F">
        <w:rPr>
          <w:rFonts w:ascii="Arial" w:hAnsi="Arial" w:cs="Arial"/>
        </w:rPr>
        <w:t xml:space="preserve"> was introduce</w:t>
      </w:r>
      <w:r w:rsidR="005B5532">
        <w:rPr>
          <w:rFonts w:ascii="Arial" w:hAnsi="Arial" w:cs="Arial"/>
        </w:rPr>
        <w:t>d</w:t>
      </w:r>
      <w:r w:rsidR="00771F6F">
        <w:rPr>
          <w:rFonts w:ascii="Arial" w:hAnsi="Arial" w:cs="Arial"/>
        </w:rPr>
        <w:t xml:space="preserve"> to t</w:t>
      </w:r>
      <w:r w:rsidR="00771F6F" w:rsidRPr="003F6ADE">
        <w:rPr>
          <w:rFonts w:ascii="Arial" w:hAnsi="Arial" w:cs="Arial"/>
        </w:rPr>
        <w:t xml:space="preserve">his method of healing </w:t>
      </w:r>
      <w:r w:rsidR="00771F6F">
        <w:rPr>
          <w:rFonts w:ascii="Arial" w:hAnsi="Arial" w:cs="Arial"/>
        </w:rPr>
        <w:t xml:space="preserve">some </w:t>
      </w:r>
      <w:r w:rsidR="008E4059" w:rsidRPr="003F6ADE">
        <w:rPr>
          <w:rFonts w:ascii="Arial" w:hAnsi="Arial" w:cs="Arial"/>
        </w:rPr>
        <w:t xml:space="preserve">North American osteopaths, </w:t>
      </w:r>
      <w:r w:rsidR="0097509D">
        <w:rPr>
          <w:rFonts w:ascii="Arial" w:hAnsi="Arial" w:cs="Arial"/>
        </w:rPr>
        <w:t>specifically</w:t>
      </w:r>
      <w:r w:rsidR="008E4059" w:rsidRPr="003F6ADE">
        <w:rPr>
          <w:rFonts w:ascii="Arial" w:hAnsi="Arial" w:cs="Arial"/>
        </w:rPr>
        <w:t xml:space="preserve"> John Martin Littlejohn</w:t>
      </w:r>
      <w:r w:rsidR="00F41146" w:rsidRPr="003F6ADE">
        <w:rPr>
          <w:rFonts w:ascii="Arial" w:hAnsi="Arial" w:cs="Arial"/>
        </w:rPr>
        <w:t xml:space="preserve">. </w:t>
      </w:r>
      <w:r w:rsidR="002A7D1A" w:rsidRPr="003F6ADE">
        <w:rPr>
          <w:rFonts w:ascii="Arial" w:hAnsi="Arial" w:cs="Arial"/>
        </w:rPr>
        <w:t>Proposals have been made</w:t>
      </w:r>
      <w:r w:rsidR="00143A68" w:rsidRPr="003F6ADE">
        <w:rPr>
          <w:rFonts w:ascii="Arial" w:hAnsi="Arial" w:cs="Arial"/>
        </w:rPr>
        <w:t xml:space="preserve"> </w:t>
      </w:r>
      <w:r w:rsidR="00143A68" w:rsidRPr="00D600E0">
        <w:rPr>
          <w:rFonts w:ascii="Arial" w:hAnsi="Arial" w:cs="Arial"/>
        </w:rPr>
        <w:t>that</w:t>
      </w:r>
      <w:r w:rsidR="00F41146" w:rsidRPr="00D600E0">
        <w:rPr>
          <w:rFonts w:ascii="Arial" w:hAnsi="Arial" w:cs="Arial"/>
        </w:rPr>
        <w:t xml:space="preserve"> bone</w:t>
      </w:r>
      <w:r w:rsidR="00A6266A">
        <w:rPr>
          <w:rFonts w:ascii="Arial" w:hAnsi="Arial" w:cs="Arial"/>
        </w:rPr>
        <w:t>-</w:t>
      </w:r>
      <w:r w:rsidR="00F41146" w:rsidRPr="00D600E0">
        <w:rPr>
          <w:rFonts w:ascii="Arial" w:hAnsi="Arial" w:cs="Arial"/>
        </w:rPr>
        <w:t>setting</w:t>
      </w:r>
      <w:r w:rsidR="00EF5BFF">
        <w:rPr>
          <w:rFonts w:ascii="Arial" w:hAnsi="Arial" w:cs="Arial"/>
        </w:rPr>
        <w:t>, is</w:t>
      </w:r>
      <w:r w:rsidR="00F41146" w:rsidRPr="00D600E0">
        <w:rPr>
          <w:rFonts w:ascii="Arial" w:hAnsi="Arial" w:cs="Arial"/>
        </w:rPr>
        <w:t xml:space="preserve"> a </w:t>
      </w:r>
      <w:r w:rsidR="00AC1A17" w:rsidRPr="00D600E0">
        <w:rPr>
          <w:rFonts w:ascii="Arial" w:hAnsi="Arial" w:cs="Arial"/>
        </w:rPr>
        <w:t>prehistoric</w:t>
      </w:r>
      <w:r w:rsidR="00F41146" w:rsidRPr="00D600E0">
        <w:rPr>
          <w:rFonts w:ascii="Arial" w:hAnsi="Arial" w:cs="Arial"/>
        </w:rPr>
        <w:t xml:space="preserve"> </w:t>
      </w:r>
      <w:r w:rsidR="00AC1A17" w:rsidRPr="00D600E0">
        <w:rPr>
          <w:rFonts w:ascii="Arial" w:hAnsi="Arial" w:cs="Arial"/>
        </w:rPr>
        <w:t>technique</w:t>
      </w:r>
      <w:r w:rsidR="00F41146" w:rsidRPr="00D600E0">
        <w:rPr>
          <w:rFonts w:ascii="Arial" w:hAnsi="Arial" w:cs="Arial"/>
        </w:rPr>
        <w:t xml:space="preserve"> of </w:t>
      </w:r>
      <w:r w:rsidR="00A6266A" w:rsidRPr="00D600E0">
        <w:rPr>
          <w:rFonts w:ascii="Arial" w:hAnsi="Arial" w:cs="Arial"/>
        </w:rPr>
        <w:t>therapy</w:t>
      </w:r>
      <w:r w:rsidR="007A68D1">
        <w:rPr>
          <w:rFonts w:ascii="Arial" w:hAnsi="Arial" w:cs="Arial"/>
        </w:rPr>
        <w:t xml:space="preserve"> </w:t>
      </w:r>
      <w:r w:rsidR="00B453AE">
        <w:rPr>
          <w:rFonts w:ascii="Arial" w:hAnsi="Arial" w:cs="Arial"/>
        </w:rPr>
        <w:t>which has been</w:t>
      </w:r>
      <w:r w:rsidR="00F41146" w:rsidRPr="00D600E0">
        <w:rPr>
          <w:rFonts w:ascii="Arial" w:hAnsi="Arial" w:cs="Arial"/>
        </w:rPr>
        <w:t xml:space="preserve"> </w:t>
      </w:r>
      <w:r w:rsidR="00AC1A17" w:rsidRPr="00D600E0">
        <w:rPr>
          <w:rFonts w:ascii="Arial" w:hAnsi="Arial" w:cs="Arial"/>
        </w:rPr>
        <w:t xml:space="preserve">practiced </w:t>
      </w:r>
      <w:r w:rsidR="009C7A03" w:rsidRPr="00D600E0">
        <w:rPr>
          <w:rFonts w:ascii="Arial" w:hAnsi="Arial" w:cs="Arial"/>
        </w:rPr>
        <w:t>throughout the</w:t>
      </w:r>
      <w:r w:rsidR="00F41146" w:rsidRPr="00D600E0">
        <w:rPr>
          <w:rFonts w:ascii="Arial" w:hAnsi="Arial" w:cs="Arial"/>
        </w:rPr>
        <w:t xml:space="preserve"> UK for </w:t>
      </w:r>
      <w:r w:rsidR="00AE0F71" w:rsidRPr="00D600E0">
        <w:rPr>
          <w:rFonts w:ascii="Arial" w:hAnsi="Arial" w:cs="Arial"/>
        </w:rPr>
        <w:t>many years before</w:t>
      </w:r>
      <w:r w:rsidR="00F41146" w:rsidRPr="00D600E0">
        <w:rPr>
          <w:rFonts w:ascii="Arial" w:hAnsi="Arial" w:cs="Arial"/>
        </w:rPr>
        <w:t xml:space="preserve">, </w:t>
      </w:r>
      <w:r w:rsidR="00AE0F71">
        <w:rPr>
          <w:rFonts w:ascii="Arial" w:hAnsi="Arial" w:cs="Arial"/>
        </w:rPr>
        <w:t xml:space="preserve">and is </w:t>
      </w:r>
      <w:r w:rsidR="00AE0F71" w:rsidRPr="00D600E0">
        <w:rPr>
          <w:rFonts w:ascii="Arial" w:hAnsi="Arial" w:cs="Arial"/>
        </w:rPr>
        <w:t>parallels along with</w:t>
      </w:r>
      <w:r w:rsidR="00F41146" w:rsidRPr="00D600E0">
        <w:rPr>
          <w:rFonts w:ascii="Arial" w:hAnsi="Arial" w:cs="Arial"/>
        </w:rPr>
        <w:t xml:space="preserve"> osteopathy </w:t>
      </w:r>
      <w:bookmarkStart w:id="20" w:name="_Hlk70643078"/>
      <w:r w:rsidR="00F41146" w:rsidRPr="00D600E0">
        <w:rPr>
          <w:rFonts w:ascii="Arial" w:hAnsi="Arial" w:cs="Arial"/>
        </w:rPr>
        <w:t>(</w:t>
      </w:r>
      <w:r w:rsidR="00574A70" w:rsidRPr="00D600E0">
        <w:rPr>
          <w:rFonts w:ascii="Arial" w:hAnsi="Arial" w:cs="Arial"/>
        </w:rPr>
        <w:t>McClune</w:t>
      </w:r>
      <w:r w:rsidR="00E63252">
        <w:rPr>
          <w:rFonts w:ascii="Arial" w:hAnsi="Arial" w:cs="Arial"/>
        </w:rPr>
        <w:t>,</w:t>
      </w:r>
      <w:r w:rsidR="00574A70" w:rsidRPr="00D600E0">
        <w:rPr>
          <w:rFonts w:ascii="Arial" w:hAnsi="Arial" w:cs="Arial"/>
        </w:rPr>
        <w:t xml:space="preserve"> 2011).</w:t>
      </w:r>
      <w:r w:rsidR="005967A4" w:rsidRPr="00D600E0">
        <w:rPr>
          <w:rFonts w:ascii="Arial" w:hAnsi="Arial" w:cs="Arial"/>
        </w:rPr>
        <w:t xml:space="preserve"> </w:t>
      </w:r>
      <w:bookmarkEnd w:id="20"/>
    </w:p>
    <w:p w14:paraId="147F222B" w14:textId="69B171AB" w:rsidR="00AD7242" w:rsidRPr="00F3540F" w:rsidRDefault="006801CD" w:rsidP="00D600E0">
      <w:pPr>
        <w:spacing w:line="360" w:lineRule="auto"/>
        <w:rPr>
          <w:rFonts w:ascii="Arial" w:hAnsi="Arial" w:cs="Arial"/>
        </w:rPr>
      </w:pPr>
      <w:r w:rsidRPr="00D600E0">
        <w:rPr>
          <w:rFonts w:ascii="Arial" w:hAnsi="Arial" w:cs="Arial"/>
        </w:rPr>
        <w:lastRenderedPageBreak/>
        <w:t xml:space="preserve"> </w:t>
      </w:r>
      <w:r w:rsidR="00D3702F" w:rsidRPr="00F3540F">
        <w:rPr>
          <w:rFonts w:ascii="Arial" w:hAnsi="Arial" w:cs="Arial"/>
        </w:rPr>
        <w:t>“</w:t>
      </w:r>
      <w:r w:rsidR="00911FFA" w:rsidRPr="00F3540F">
        <w:rPr>
          <w:rFonts w:ascii="Arial" w:hAnsi="Arial" w:cs="Arial"/>
          <w:color w:val="2E2E2E"/>
        </w:rPr>
        <w:t>The United Kingdom</w:t>
      </w:r>
      <w:r w:rsidR="00063665">
        <w:rPr>
          <w:rFonts w:ascii="Arial" w:hAnsi="Arial" w:cs="Arial"/>
          <w:color w:val="2E2E2E"/>
        </w:rPr>
        <w:t xml:space="preserve"> </w:t>
      </w:r>
      <w:r w:rsidR="00027C43" w:rsidRPr="00F3540F">
        <w:rPr>
          <w:rFonts w:ascii="Arial" w:hAnsi="Arial" w:cs="Arial"/>
          <w:color w:val="2E2E2E"/>
        </w:rPr>
        <w:t xml:space="preserve">became </w:t>
      </w:r>
      <w:r w:rsidR="00063665" w:rsidRPr="00F3540F">
        <w:rPr>
          <w:rFonts w:ascii="Arial" w:hAnsi="Arial" w:cs="Arial"/>
          <w:color w:val="2E2E2E"/>
        </w:rPr>
        <w:t>the first nation in</w:t>
      </w:r>
      <w:r w:rsidR="00911FFA" w:rsidRPr="00F3540F">
        <w:rPr>
          <w:rFonts w:ascii="Arial" w:hAnsi="Arial" w:cs="Arial"/>
          <w:color w:val="2E2E2E"/>
        </w:rPr>
        <w:t xml:space="preserve"> Europe where osteopathy</w:t>
      </w:r>
      <w:r w:rsidR="00063665">
        <w:rPr>
          <w:rFonts w:ascii="Arial" w:hAnsi="Arial" w:cs="Arial"/>
          <w:color w:val="2E2E2E"/>
        </w:rPr>
        <w:t xml:space="preserve"> therapy </w:t>
      </w:r>
      <w:r w:rsidR="00911FFA" w:rsidRPr="00F3540F">
        <w:rPr>
          <w:rFonts w:ascii="Arial" w:hAnsi="Arial" w:cs="Arial"/>
          <w:color w:val="2E2E2E"/>
        </w:rPr>
        <w:t xml:space="preserve">was </w:t>
      </w:r>
      <w:r w:rsidR="00787CDD" w:rsidRPr="00F3540F">
        <w:rPr>
          <w:rFonts w:ascii="Arial" w:hAnsi="Arial" w:cs="Arial"/>
          <w:color w:val="2E2E2E"/>
        </w:rPr>
        <w:t>acknowledged as</w:t>
      </w:r>
      <w:r w:rsidR="00911FFA" w:rsidRPr="00F3540F">
        <w:rPr>
          <w:rFonts w:ascii="Arial" w:hAnsi="Arial" w:cs="Arial"/>
          <w:color w:val="2E2E2E"/>
        </w:rPr>
        <w:t xml:space="preserve"> </w:t>
      </w:r>
      <w:r w:rsidR="008340F8">
        <w:rPr>
          <w:rFonts w:ascii="Arial" w:hAnsi="Arial" w:cs="Arial"/>
          <w:color w:val="2E2E2E"/>
        </w:rPr>
        <w:t>being</w:t>
      </w:r>
      <w:r w:rsidR="00F40FD6" w:rsidRPr="00F3540F">
        <w:rPr>
          <w:rFonts w:ascii="Arial" w:hAnsi="Arial" w:cs="Arial"/>
          <w:color w:val="2E2E2E"/>
        </w:rPr>
        <w:t xml:space="preserve"> career</w:t>
      </w:r>
      <w:r w:rsidR="00911FFA" w:rsidRPr="00F3540F">
        <w:rPr>
          <w:rFonts w:ascii="Arial" w:hAnsi="Arial" w:cs="Arial"/>
          <w:color w:val="2E2E2E"/>
        </w:rPr>
        <w:t xml:space="preserve">, </w:t>
      </w:r>
      <w:r w:rsidR="00357288" w:rsidRPr="00F3540F">
        <w:rPr>
          <w:rFonts w:ascii="Arial" w:hAnsi="Arial" w:cs="Arial"/>
          <w:color w:val="2E2E2E"/>
        </w:rPr>
        <w:t>was eventually</w:t>
      </w:r>
      <w:r w:rsidR="00911FFA" w:rsidRPr="00F3540F">
        <w:rPr>
          <w:rFonts w:ascii="Arial" w:hAnsi="Arial" w:cs="Arial"/>
          <w:color w:val="2E2E2E"/>
        </w:rPr>
        <w:t xml:space="preserve"> </w:t>
      </w:r>
      <w:r w:rsidR="00A52772" w:rsidRPr="00F3540F">
        <w:rPr>
          <w:rFonts w:ascii="Arial" w:hAnsi="Arial" w:cs="Arial"/>
          <w:color w:val="2E2E2E"/>
        </w:rPr>
        <w:t>awarded</w:t>
      </w:r>
      <w:r w:rsidR="00911FFA" w:rsidRPr="00F3540F">
        <w:rPr>
          <w:rFonts w:ascii="Arial" w:hAnsi="Arial" w:cs="Arial"/>
          <w:color w:val="2E2E2E"/>
        </w:rPr>
        <w:t xml:space="preserve"> </w:t>
      </w:r>
      <w:r w:rsidR="00F51F92" w:rsidRPr="00F3540F">
        <w:rPr>
          <w:rFonts w:ascii="Arial" w:hAnsi="Arial" w:cs="Arial"/>
          <w:color w:val="2E2E2E"/>
        </w:rPr>
        <w:t>official approval</w:t>
      </w:r>
      <w:r w:rsidR="00911FFA" w:rsidRPr="00F3540F">
        <w:rPr>
          <w:rFonts w:ascii="Arial" w:hAnsi="Arial" w:cs="Arial"/>
          <w:color w:val="2E2E2E"/>
        </w:rPr>
        <w:t xml:space="preserve"> </w:t>
      </w:r>
      <w:r w:rsidR="009264D1" w:rsidRPr="00F3540F">
        <w:rPr>
          <w:rFonts w:ascii="Arial" w:hAnsi="Arial" w:cs="Arial"/>
          <w:color w:val="2E2E2E"/>
        </w:rPr>
        <w:t xml:space="preserve">by The </w:t>
      </w:r>
      <w:r w:rsidR="00295B10" w:rsidRPr="00F3540F">
        <w:rPr>
          <w:rFonts w:ascii="Arial" w:hAnsi="Arial" w:cs="Arial"/>
          <w:color w:val="2E2E2E"/>
        </w:rPr>
        <w:t>Government</w:t>
      </w:r>
      <w:r w:rsidR="009264D1" w:rsidRPr="00F3540F">
        <w:rPr>
          <w:rFonts w:ascii="Arial" w:hAnsi="Arial" w:cs="Arial"/>
          <w:color w:val="2E2E2E"/>
        </w:rPr>
        <w:t xml:space="preserve"> </w:t>
      </w:r>
      <w:r w:rsidR="00911FFA" w:rsidRPr="00F3540F">
        <w:rPr>
          <w:rFonts w:ascii="Arial" w:hAnsi="Arial" w:cs="Arial"/>
          <w:color w:val="2E2E2E"/>
        </w:rPr>
        <w:t xml:space="preserve">Osteopaths </w:t>
      </w:r>
      <w:r w:rsidR="00F3540F" w:rsidRPr="00F3540F">
        <w:rPr>
          <w:rFonts w:ascii="Arial" w:hAnsi="Arial" w:cs="Arial"/>
          <w:color w:val="2E2E2E"/>
        </w:rPr>
        <w:t>Act</w:t>
      </w:r>
      <w:r w:rsidR="00BC3C12">
        <w:rPr>
          <w:rFonts w:ascii="Arial" w:hAnsi="Arial" w:cs="Arial"/>
          <w:color w:val="2E2E2E"/>
        </w:rPr>
        <w:t xml:space="preserve"> 1993</w:t>
      </w:r>
      <w:r w:rsidR="00F3540F" w:rsidRPr="00F3540F">
        <w:rPr>
          <w:rFonts w:ascii="Arial" w:hAnsi="Arial" w:cs="Arial"/>
          <w:color w:val="2E2E2E"/>
        </w:rPr>
        <w:t xml:space="preserve">” </w:t>
      </w:r>
      <w:bookmarkStart w:id="21" w:name="_Hlk70923135"/>
      <w:r w:rsidR="00F3540F" w:rsidRPr="00F3540F">
        <w:rPr>
          <w:rFonts w:ascii="Arial" w:hAnsi="Arial" w:cs="Arial"/>
          <w:color w:val="2E2E2E"/>
        </w:rPr>
        <w:t>(</w:t>
      </w:r>
      <w:r w:rsidR="00E31722" w:rsidRPr="00F3540F">
        <w:rPr>
          <w:rFonts w:ascii="Arial" w:hAnsi="Arial" w:cs="Arial"/>
          <w:color w:val="2E2E2E"/>
        </w:rPr>
        <w:t>Luciani</w:t>
      </w:r>
      <w:r w:rsidR="00731EBF">
        <w:rPr>
          <w:rFonts w:ascii="Arial" w:hAnsi="Arial" w:cs="Arial"/>
          <w:color w:val="2E2E2E"/>
        </w:rPr>
        <w:t xml:space="preserve"> et al</w:t>
      </w:r>
      <w:r w:rsidR="00E31722" w:rsidRPr="00F3540F">
        <w:rPr>
          <w:rFonts w:ascii="Arial" w:hAnsi="Arial" w:cs="Arial"/>
          <w:color w:val="2E2E2E"/>
        </w:rPr>
        <w:t>, 2014</w:t>
      </w:r>
      <w:r w:rsidR="00EF579B">
        <w:rPr>
          <w:rFonts w:ascii="Arial" w:hAnsi="Arial" w:cs="Arial"/>
          <w:color w:val="2E2E2E"/>
        </w:rPr>
        <w:t>, p</w:t>
      </w:r>
      <w:r w:rsidR="000072B0">
        <w:rPr>
          <w:rFonts w:ascii="Arial" w:hAnsi="Arial" w:cs="Arial"/>
          <w:color w:val="2E2E2E"/>
        </w:rPr>
        <w:t>.</w:t>
      </w:r>
      <w:r w:rsidR="00EF579B">
        <w:rPr>
          <w:rFonts w:ascii="Arial" w:hAnsi="Arial" w:cs="Arial"/>
          <w:color w:val="2E2E2E"/>
        </w:rPr>
        <w:t xml:space="preserve"> 28-37</w:t>
      </w:r>
      <w:r w:rsidR="00DB262A" w:rsidRPr="00F3540F">
        <w:rPr>
          <w:rFonts w:ascii="Arial" w:hAnsi="Arial" w:cs="Arial"/>
          <w:color w:val="2E2E2E"/>
        </w:rPr>
        <w:t>)</w:t>
      </w:r>
      <w:r w:rsidR="00911FFA" w:rsidRPr="00F3540F">
        <w:rPr>
          <w:rFonts w:ascii="Arial" w:hAnsi="Arial" w:cs="Arial"/>
          <w:color w:val="2E2E2E"/>
        </w:rPr>
        <w:t>.</w:t>
      </w:r>
      <w:r w:rsidR="00AD7242" w:rsidRPr="00F3540F">
        <w:rPr>
          <w:rFonts w:ascii="Arial" w:hAnsi="Arial" w:cs="Arial"/>
        </w:rPr>
        <w:t xml:space="preserve"> </w:t>
      </w:r>
      <w:bookmarkEnd w:id="21"/>
      <w:r w:rsidR="00467A86">
        <w:rPr>
          <w:rFonts w:ascii="Arial" w:hAnsi="Arial" w:cs="Arial"/>
        </w:rPr>
        <w:t xml:space="preserve">The practice of </w:t>
      </w:r>
      <w:r w:rsidR="00E53D27">
        <w:rPr>
          <w:rFonts w:ascii="Arial" w:hAnsi="Arial" w:cs="Arial"/>
        </w:rPr>
        <w:t>o</w:t>
      </w:r>
      <w:r w:rsidR="00C226AD" w:rsidRPr="00F3540F">
        <w:rPr>
          <w:rFonts w:ascii="Arial" w:hAnsi="Arial" w:cs="Arial"/>
        </w:rPr>
        <w:t>steopathy in the UK</w:t>
      </w:r>
      <w:r w:rsidR="00AD7242" w:rsidRPr="00F3540F">
        <w:rPr>
          <w:rFonts w:ascii="Arial" w:hAnsi="Arial" w:cs="Arial"/>
        </w:rPr>
        <w:t xml:space="preserve"> </w:t>
      </w:r>
      <w:r w:rsidR="00E53D27" w:rsidRPr="00F3540F">
        <w:rPr>
          <w:rFonts w:ascii="Arial" w:hAnsi="Arial" w:cs="Arial"/>
        </w:rPr>
        <w:t>has constantly been</w:t>
      </w:r>
      <w:r w:rsidR="00AD7242" w:rsidRPr="00F3540F">
        <w:rPr>
          <w:rFonts w:ascii="Arial" w:hAnsi="Arial" w:cs="Arial"/>
        </w:rPr>
        <w:t xml:space="preserve"> </w:t>
      </w:r>
      <w:r w:rsidR="00130A36" w:rsidRPr="00F3540F">
        <w:rPr>
          <w:rFonts w:ascii="Arial" w:hAnsi="Arial" w:cs="Arial"/>
        </w:rPr>
        <w:t xml:space="preserve">on </w:t>
      </w:r>
      <w:r w:rsidR="008615C8" w:rsidRPr="00F3540F">
        <w:rPr>
          <w:rFonts w:ascii="Arial" w:hAnsi="Arial" w:cs="Arial"/>
        </w:rPr>
        <w:t>the margins</w:t>
      </w:r>
      <w:r w:rsidR="00AD7242" w:rsidRPr="00F3540F">
        <w:rPr>
          <w:rFonts w:ascii="Arial" w:hAnsi="Arial" w:cs="Arial"/>
        </w:rPr>
        <w:t xml:space="preserve"> of </w:t>
      </w:r>
      <w:r w:rsidR="008615C8" w:rsidRPr="00F3540F">
        <w:rPr>
          <w:rFonts w:ascii="Arial" w:hAnsi="Arial" w:cs="Arial"/>
        </w:rPr>
        <w:t>medical care</w:t>
      </w:r>
      <w:r w:rsidR="00192726" w:rsidRPr="00F3540F">
        <w:rPr>
          <w:rFonts w:ascii="Arial" w:hAnsi="Arial" w:cs="Arial"/>
        </w:rPr>
        <w:t xml:space="preserve"> (</w:t>
      </w:r>
      <w:r w:rsidR="00C85088" w:rsidRPr="00F3540F">
        <w:rPr>
          <w:rFonts w:ascii="Arial" w:hAnsi="Arial" w:cs="Arial"/>
        </w:rPr>
        <w:t>GOC,</w:t>
      </w:r>
      <w:r w:rsidR="00EF579B">
        <w:rPr>
          <w:rFonts w:ascii="Arial" w:hAnsi="Arial" w:cs="Arial"/>
        </w:rPr>
        <w:t xml:space="preserve"> </w:t>
      </w:r>
      <w:r w:rsidR="00C85088" w:rsidRPr="00F3540F">
        <w:rPr>
          <w:rFonts w:ascii="Arial" w:hAnsi="Arial" w:cs="Arial"/>
        </w:rPr>
        <w:t xml:space="preserve">2021). It has </w:t>
      </w:r>
      <w:r w:rsidR="00AD7242" w:rsidRPr="00F3540F">
        <w:rPr>
          <w:rFonts w:ascii="Arial" w:hAnsi="Arial" w:cs="Arial"/>
        </w:rPr>
        <w:t xml:space="preserve">never </w:t>
      </w:r>
      <w:r w:rsidR="00C226AD" w:rsidRPr="00F3540F">
        <w:rPr>
          <w:rFonts w:ascii="Arial" w:hAnsi="Arial" w:cs="Arial"/>
        </w:rPr>
        <w:t>been formally</w:t>
      </w:r>
      <w:r w:rsidR="00AD7242" w:rsidRPr="00F3540F">
        <w:rPr>
          <w:rFonts w:ascii="Arial" w:hAnsi="Arial" w:cs="Arial"/>
        </w:rPr>
        <w:t xml:space="preserve"> </w:t>
      </w:r>
      <w:r w:rsidR="0068696F" w:rsidRPr="00F3540F">
        <w:rPr>
          <w:rFonts w:ascii="Arial" w:hAnsi="Arial" w:cs="Arial"/>
        </w:rPr>
        <w:t>incorporated in the</w:t>
      </w:r>
      <w:r w:rsidR="00AD7242" w:rsidRPr="00F3540F">
        <w:rPr>
          <w:rFonts w:ascii="Arial" w:hAnsi="Arial" w:cs="Arial"/>
        </w:rPr>
        <w:t xml:space="preserve"> NHS -</w:t>
      </w:r>
      <w:r w:rsidR="00B20997" w:rsidRPr="00F3540F">
        <w:rPr>
          <w:rFonts w:ascii="Arial" w:hAnsi="Arial" w:cs="Arial"/>
        </w:rPr>
        <w:t>apart from some</w:t>
      </w:r>
      <w:r w:rsidR="00AD7242" w:rsidRPr="00F3540F">
        <w:rPr>
          <w:rFonts w:ascii="Arial" w:hAnsi="Arial" w:cs="Arial"/>
        </w:rPr>
        <w:t xml:space="preserve"> local </w:t>
      </w:r>
      <w:r w:rsidR="00024B36" w:rsidRPr="00F3540F">
        <w:rPr>
          <w:rFonts w:ascii="Arial" w:hAnsi="Arial" w:cs="Arial"/>
        </w:rPr>
        <w:t>agreements</w:t>
      </w:r>
      <w:r w:rsidR="00AD7242" w:rsidRPr="00F3540F">
        <w:rPr>
          <w:rFonts w:ascii="Arial" w:hAnsi="Arial" w:cs="Arial"/>
        </w:rPr>
        <w:t xml:space="preserve"> </w:t>
      </w:r>
      <w:r w:rsidR="00157021" w:rsidRPr="00F3540F">
        <w:rPr>
          <w:rFonts w:ascii="Arial" w:hAnsi="Arial" w:cs="Arial"/>
        </w:rPr>
        <w:t>in connection with the</w:t>
      </w:r>
      <w:r w:rsidR="00AD7242" w:rsidRPr="00F3540F">
        <w:rPr>
          <w:rFonts w:ascii="Arial" w:hAnsi="Arial" w:cs="Arial"/>
        </w:rPr>
        <w:t xml:space="preserve"> General Practice (GP) </w:t>
      </w:r>
      <w:r w:rsidR="00363FAD" w:rsidRPr="00F3540F">
        <w:rPr>
          <w:rFonts w:ascii="Arial" w:hAnsi="Arial" w:cs="Arial"/>
        </w:rPr>
        <w:t>to finance the</w:t>
      </w:r>
      <w:r w:rsidR="00AD7242" w:rsidRPr="00F3540F">
        <w:rPr>
          <w:rFonts w:ascii="Arial" w:hAnsi="Arial" w:cs="Arial"/>
        </w:rPr>
        <w:t xml:space="preserve"> </w:t>
      </w:r>
      <w:r w:rsidR="00363FAD" w:rsidRPr="00F3540F">
        <w:rPr>
          <w:rFonts w:ascii="Arial" w:hAnsi="Arial" w:cs="Arial"/>
        </w:rPr>
        <w:t xml:space="preserve">ownership </w:t>
      </w:r>
      <w:r w:rsidR="000E2ACE" w:rsidRPr="00F3540F">
        <w:rPr>
          <w:rFonts w:ascii="Arial" w:hAnsi="Arial" w:cs="Arial"/>
        </w:rPr>
        <w:t>interest throughout the</w:t>
      </w:r>
      <w:r w:rsidR="00AD7242" w:rsidRPr="00F3540F">
        <w:rPr>
          <w:rFonts w:ascii="Arial" w:hAnsi="Arial" w:cs="Arial"/>
        </w:rPr>
        <w:t xml:space="preserve"> 1990's</w:t>
      </w:r>
      <w:r w:rsidR="008317B0">
        <w:rPr>
          <w:rFonts w:ascii="Arial" w:hAnsi="Arial" w:cs="Arial"/>
        </w:rPr>
        <w:t xml:space="preserve"> </w:t>
      </w:r>
      <w:r w:rsidR="00AD7242" w:rsidRPr="00F3540F">
        <w:rPr>
          <w:rFonts w:ascii="Arial" w:hAnsi="Arial" w:cs="Arial"/>
        </w:rPr>
        <w:t xml:space="preserve">and </w:t>
      </w:r>
      <w:r w:rsidR="00C40050">
        <w:rPr>
          <w:rFonts w:ascii="Arial" w:hAnsi="Arial" w:cs="Arial"/>
        </w:rPr>
        <w:t>were not</w:t>
      </w:r>
      <w:r w:rsidR="00AD7242" w:rsidRPr="00F3540F">
        <w:rPr>
          <w:rFonts w:ascii="Arial" w:hAnsi="Arial" w:cs="Arial"/>
        </w:rPr>
        <w:t xml:space="preserve"> </w:t>
      </w:r>
      <w:r w:rsidR="00037AF2" w:rsidRPr="00F3540F">
        <w:rPr>
          <w:rFonts w:ascii="Arial" w:hAnsi="Arial" w:cs="Arial"/>
        </w:rPr>
        <w:t>fully integrated with the</w:t>
      </w:r>
      <w:r w:rsidR="00AD7242" w:rsidRPr="00F3540F">
        <w:rPr>
          <w:rFonts w:ascii="Arial" w:hAnsi="Arial" w:cs="Arial"/>
        </w:rPr>
        <w:t xml:space="preserve"> </w:t>
      </w:r>
      <w:r w:rsidR="00F12C4D" w:rsidRPr="00F3540F">
        <w:rPr>
          <w:rFonts w:ascii="Arial" w:hAnsi="Arial" w:cs="Arial"/>
        </w:rPr>
        <w:t>popular</w:t>
      </w:r>
      <w:r w:rsidR="00AD7242" w:rsidRPr="00F3540F">
        <w:rPr>
          <w:rFonts w:ascii="Arial" w:hAnsi="Arial" w:cs="Arial"/>
        </w:rPr>
        <w:t xml:space="preserve"> universities </w:t>
      </w:r>
      <w:r w:rsidR="00E14F0E" w:rsidRPr="00F3540F">
        <w:rPr>
          <w:rFonts w:ascii="Arial" w:hAnsi="Arial" w:cs="Arial"/>
        </w:rPr>
        <w:t>up until</w:t>
      </w:r>
      <w:r w:rsidR="00F12C4D" w:rsidRPr="00F3540F">
        <w:rPr>
          <w:rFonts w:ascii="Arial" w:hAnsi="Arial" w:cs="Arial"/>
        </w:rPr>
        <w:t xml:space="preserve"> </w:t>
      </w:r>
      <w:r w:rsidR="00E14F0E" w:rsidRPr="00F3540F">
        <w:rPr>
          <w:rFonts w:ascii="Arial" w:hAnsi="Arial" w:cs="Arial"/>
        </w:rPr>
        <w:t>lately</w:t>
      </w:r>
      <w:r w:rsidR="00AD7242" w:rsidRPr="00F3540F">
        <w:rPr>
          <w:rFonts w:ascii="Arial" w:hAnsi="Arial" w:cs="Arial"/>
        </w:rPr>
        <w:t xml:space="preserve">. </w:t>
      </w:r>
      <w:r w:rsidR="009D6C96" w:rsidRPr="00F3540F">
        <w:rPr>
          <w:rFonts w:ascii="Arial" w:hAnsi="Arial" w:cs="Arial"/>
        </w:rPr>
        <w:t>Currently a handful</w:t>
      </w:r>
      <w:r w:rsidR="00F12C4D" w:rsidRPr="00F3540F">
        <w:rPr>
          <w:rFonts w:ascii="Arial" w:hAnsi="Arial" w:cs="Arial"/>
        </w:rPr>
        <w:t xml:space="preserve"> of</w:t>
      </w:r>
      <w:r w:rsidR="00AD7242" w:rsidRPr="00F3540F">
        <w:rPr>
          <w:rFonts w:ascii="Arial" w:hAnsi="Arial" w:cs="Arial"/>
        </w:rPr>
        <w:t xml:space="preserve"> </w:t>
      </w:r>
      <w:r w:rsidR="00AB2F92" w:rsidRPr="00F3540F">
        <w:rPr>
          <w:rFonts w:ascii="Arial" w:hAnsi="Arial" w:cs="Arial"/>
        </w:rPr>
        <w:t>modern</w:t>
      </w:r>
      <w:r w:rsidR="00AD7242" w:rsidRPr="00F3540F">
        <w:rPr>
          <w:rFonts w:ascii="Arial" w:hAnsi="Arial" w:cs="Arial"/>
        </w:rPr>
        <w:t xml:space="preserve"> universities </w:t>
      </w:r>
      <w:r w:rsidR="00F12C4D" w:rsidRPr="00F3540F">
        <w:rPr>
          <w:rFonts w:ascii="Arial" w:hAnsi="Arial" w:cs="Arial"/>
        </w:rPr>
        <w:t>offer</w:t>
      </w:r>
      <w:r w:rsidR="00AD7242" w:rsidRPr="00F3540F">
        <w:rPr>
          <w:rFonts w:ascii="Arial" w:hAnsi="Arial" w:cs="Arial"/>
        </w:rPr>
        <w:t xml:space="preserve"> </w:t>
      </w:r>
      <w:r w:rsidR="00E11830" w:rsidRPr="00F3540F">
        <w:rPr>
          <w:rFonts w:ascii="Arial" w:hAnsi="Arial" w:cs="Arial"/>
        </w:rPr>
        <w:t>a bachelor's degree</w:t>
      </w:r>
      <w:r w:rsidR="00E274BB" w:rsidRPr="00F3540F">
        <w:rPr>
          <w:rFonts w:ascii="Arial" w:hAnsi="Arial" w:cs="Arial"/>
        </w:rPr>
        <w:t xml:space="preserve"> </w:t>
      </w:r>
      <w:r w:rsidR="00196EF4" w:rsidRPr="00F3540F">
        <w:rPr>
          <w:rFonts w:ascii="Arial" w:hAnsi="Arial" w:cs="Arial"/>
        </w:rPr>
        <w:t>program within</w:t>
      </w:r>
      <w:r w:rsidR="00AD7242" w:rsidRPr="00F3540F">
        <w:rPr>
          <w:rFonts w:ascii="Arial" w:hAnsi="Arial" w:cs="Arial"/>
        </w:rPr>
        <w:t xml:space="preserve"> osteopathy, </w:t>
      </w:r>
      <w:r w:rsidR="00EF5A1F" w:rsidRPr="00F3540F">
        <w:rPr>
          <w:rFonts w:ascii="Arial" w:hAnsi="Arial" w:cs="Arial"/>
        </w:rPr>
        <w:t>as well as a reputable</w:t>
      </w:r>
      <w:r w:rsidR="00AD7242" w:rsidRPr="00F3540F">
        <w:rPr>
          <w:rFonts w:ascii="Arial" w:hAnsi="Arial" w:cs="Arial"/>
        </w:rPr>
        <w:t xml:space="preserve"> osteopathic </w:t>
      </w:r>
      <w:r w:rsidR="00655155" w:rsidRPr="00F3540F">
        <w:rPr>
          <w:rFonts w:ascii="Arial" w:hAnsi="Arial" w:cs="Arial"/>
        </w:rPr>
        <w:t>graduate school</w:t>
      </w:r>
      <w:r w:rsidR="00AD7242" w:rsidRPr="00F3540F">
        <w:rPr>
          <w:rFonts w:ascii="Arial" w:hAnsi="Arial" w:cs="Arial"/>
        </w:rPr>
        <w:t xml:space="preserve"> </w:t>
      </w:r>
      <w:r w:rsidR="002630D7" w:rsidRPr="00F3540F">
        <w:rPr>
          <w:rFonts w:ascii="Arial" w:hAnsi="Arial" w:cs="Arial"/>
        </w:rPr>
        <w:t>currently</w:t>
      </w:r>
      <w:r w:rsidR="00AD7242" w:rsidRPr="00F3540F">
        <w:rPr>
          <w:rFonts w:ascii="Arial" w:hAnsi="Arial" w:cs="Arial"/>
        </w:rPr>
        <w:t xml:space="preserve"> </w:t>
      </w:r>
      <w:r w:rsidR="002630D7" w:rsidRPr="00F3540F">
        <w:rPr>
          <w:rFonts w:ascii="Arial" w:hAnsi="Arial" w:cs="Arial"/>
        </w:rPr>
        <w:t>offer</w:t>
      </w:r>
      <w:r w:rsidR="00655155">
        <w:rPr>
          <w:rFonts w:ascii="Arial" w:hAnsi="Arial" w:cs="Arial"/>
        </w:rPr>
        <w:t>ing</w:t>
      </w:r>
      <w:r w:rsidR="002630D7" w:rsidRPr="00F3540F">
        <w:rPr>
          <w:rFonts w:ascii="Arial" w:hAnsi="Arial" w:cs="Arial"/>
        </w:rPr>
        <w:t xml:space="preserve"> </w:t>
      </w:r>
      <w:r w:rsidR="00AD7242" w:rsidRPr="00F3540F">
        <w:rPr>
          <w:rFonts w:ascii="Arial" w:hAnsi="Arial" w:cs="Arial"/>
        </w:rPr>
        <w:t xml:space="preserve">degree course </w:t>
      </w:r>
      <w:r w:rsidR="00C358BA" w:rsidRPr="00F3540F">
        <w:rPr>
          <w:rFonts w:ascii="Arial" w:hAnsi="Arial" w:cs="Arial"/>
        </w:rPr>
        <w:t>verified by</w:t>
      </w:r>
      <w:r w:rsidR="00AD7242" w:rsidRPr="00F3540F">
        <w:rPr>
          <w:rFonts w:ascii="Arial" w:hAnsi="Arial" w:cs="Arial"/>
        </w:rPr>
        <w:t xml:space="preserve"> UK university (</w:t>
      </w:r>
      <w:r w:rsidR="00865021" w:rsidRPr="00F3540F">
        <w:rPr>
          <w:rFonts w:ascii="Arial" w:hAnsi="Arial" w:cs="Arial"/>
        </w:rPr>
        <w:t>GOC, 2021</w:t>
      </w:r>
      <w:r w:rsidR="00AD7242" w:rsidRPr="00F3540F">
        <w:rPr>
          <w:rFonts w:ascii="Arial" w:hAnsi="Arial" w:cs="Arial"/>
        </w:rPr>
        <w:t>).</w:t>
      </w:r>
    </w:p>
    <w:p w14:paraId="24BD33CA" w14:textId="2DDF56AF" w:rsidR="00CA0AF2" w:rsidRPr="00D600E0" w:rsidRDefault="00CA0AF2" w:rsidP="00D600E0">
      <w:pPr>
        <w:pStyle w:val="Heading2"/>
        <w:spacing w:line="360" w:lineRule="auto"/>
        <w:rPr>
          <w:rFonts w:ascii="Arial" w:hAnsi="Arial" w:cs="Arial"/>
          <w:sz w:val="22"/>
          <w:szCs w:val="22"/>
        </w:rPr>
      </w:pPr>
      <w:bookmarkStart w:id="22" w:name="_Toc70655319"/>
      <w:bookmarkStart w:id="23" w:name="_Toc70655482"/>
      <w:bookmarkStart w:id="24" w:name="_Toc70655561"/>
      <w:r w:rsidRPr="00D600E0">
        <w:rPr>
          <w:rFonts w:ascii="Arial" w:hAnsi="Arial" w:cs="Arial"/>
          <w:sz w:val="22"/>
          <w:szCs w:val="22"/>
        </w:rPr>
        <w:t>Use</w:t>
      </w:r>
      <w:bookmarkEnd w:id="22"/>
      <w:bookmarkEnd w:id="23"/>
      <w:bookmarkEnd w:id="24"/>
    </w:p>
    <w:p w14:paraId="5E3B2D3B" w14:textId="5A1DF6FD" w:rsidR="00087159" w:rsidRPr="00D600E0" w:rsidRDefault="00321A58" w:rsidP="00D600E0">
      <w:pPr>
        <w:spacing w:after="360" w:line="360" w:lineRule="auto"/>
        <w:rPr>
          <w:rFonts w:ascii="Arial" w:eastAsia="Times New Roman" w:hAnsi="Arial" w:cs="Arial"/>
          <w:lang w:eastAsia="en-GB"/>
        </w:rPr>
      </w:pPr>
      <w:r>
        <w:rPr>
          <w:rFonts w:ascii="Arial" w:hAnsi="Arial" w:cs="Arial"/>
        </w:rPr>
        <w:t xml:space="preserve"> </w:t>
      </w:r>
      <w:r w:rsidR="006C7BA7">
        <w:rPr>
          <w:rFonts w:ascii="Arial" w:hAnsi="Arial" w:cs="Arial"/>
        </w:rPr>
        <w:t xml:space="preserve"> </w:t>
      </w:r>
      <w:r w:rsidR="00597209" w:rsidRPr="00D600E0">
        <w:rPr>
          <w:rFonts w:ascii="Arial" w:hAnsi="Arial" w:cs="Arial"/>
          <w:shd w:val="clear" w:color="auto" w:fill="FFFFFF"/>
        </w:rPr>
        <w:t>Osteopath</w:t>
      </w:r>
      <w:r w:rsidR="000B1E9B">
        <w:rPr>
          <w:rFonts w:ascii="Arial" w:hAnsi="Arial" w:cs="Arial"/>
          <w:shd w:val="clear" w:color="auto" w:fill="FFFFFF"/>
        </w:rPr>
        <w:t>ic</w:t>
      </w:r>
      <w:r w:rsidR="00597209" w:rsidRPr="00D600E0">
        <w:rPr>
          <w:rFonts w:ascii="Arial" w:hAnsi="Arial" w:cs="Arial"/>
          <w:shd w:val="clear" w:color="auto" w:fill="FFFFFF"/>
        </w:rPr>
        <w:t xml:space="preserve"> treatment </w:t>
      </w:r>
      <w:r w:rsidR="00E00649">
        <w:rPr>
          <w:rFonts w:ascii="Arial" w:hAnsi="Arial" w:cs="Arial"/>
          <w:shd w:val="clear" w:color="auto" w:fill="FFFFFF"/>
        </w:rPr>
        <w:t xml:space="preserve">is </w:t>
      </w:r>
      <w:r w:rsidR="00597209" w:rsidRPr="00D600E0">
        <w:rPr>
          <w:rFonts w:ascii="Arial" w:hAnsi="Arial" w:cs="Arial"/>
          <w:shd w:val="clear" w:color="auto" w:fill="FFFFFF"/>
        </w:rPr>
        <w:t xml:space="preserve">mainly </w:t>
      </w:r>
      <w:r w:rsidR="00E00649">
        <w:rPr>
          <w:rFonts w:ascii="Arial" w:hAnsi="Arial" w:cs="Arial"/>
          <w:shd w:val="clear" w:color="auto" w:fill="FFFFFF"/>
        </w:rPr>
        <w:t xml:space="preserve">used </w:t>
      </w:r>
      <w:r w:rsidR="00597209" w:rsidRPr="00D600E0">
        <w:rPr>
          <w:rFonts w:ascii="Arial" w:hAnsi="Arial" w:cs="Arial"/>
          <w:shd w:val="clear" w:color="auto" w:fill="FFFFFF"/>
        </w:rPr>
        <w:t>in the UK for </w:t>
      </w:r>
      <w:r w:rsidR="00597209" w:rsidRPr="00D600E0">
        <w:rPr>
          <w:rStyle w:val="Strong"/>
          <w:rFonts w:ascii="Arial" w:hAnsi="Arial" w:cs="Arial"/>
          <w:b w:val="0"/>
          <w:bCs w:val="0"/>
          <w:shd w:val="clear" w:color="auto" w:fill="FFFFFF"/>
        </w:rPr>
        <w:t>musculoskeletal conditions</w:t>
      </w:r>
      <w:r w:rsidR="00597209" w:rsidRPr="00D600E0">
        <w:rPr>
          <w:rFonts w:ascii="Arial" w:hAnsi="Arial" w:cs="Arial"/>
          <w:shd w:val="clear" w:color="auto" w:fill="FFFFFF"/>
        </w:rPr>
        <w:t>, that mostly affects the lower back and neck. It is believed to be safe because it has a tendency to be gentle. Other muscles and joints are also treated by this therapy such as elbows, hips, and knees (Layman, 2021).</w:t>
      </w:r>
      <w:r w:rsidR="00597209" w:rsidRPr="00D600E0">
        <w:rPr>
          <w:rFonts w:ascii="Arial" w:eastAsia="Times New Roman" w:hAnsi="Arial" w:cs="Arial"/>
          <w:lang w:eastAsia="en-GB"/>
        </w:rPr>
        <w:t xml:space="preserve"> </w:t>
      </w:r>
      <w:r w:rsidR="00037E43" w:rsidRPr="00D600E0">
        <w:rPr>
          <w:rFonts w:ascii="Arial" w:hAnsi="Arial" w:cs="Arial"/>
        </w:rPr>
        <w:t xml:space="preserve">The </w:t>
      </w:r>
      <w:r w:rsidR="00ED1720" w:rsidRPr="00D600E0">
        <w:rPr>
          <w:rFonts w:ascii="Arial" w:hAnsi="Arial" w:cs="Arial"/>
        </w:rPr>
        <w:t xml:space="preserve">NHS, (2018) </w:t>
      </w:r>
      <w:r w:rsidR="0072097C" w:rsidRPr="00D600E0">
        <w:rPr>
          <w:rFonts w:ascii="Arial" w:hAnsi="Arial" w:cs="Arial"/>
        </w:rPr>
        <w:t xml:space="preserve">declares </w:t>
      </w:r>
      <w:r w:rsidR="00ED1720" w:rsidRPr="00D600E0">
        <w:rPr>
          <w:rFonts w:ascii="Arial" w:hAnsi="Arial" w:cs="Arial"/>
        </w:rPr>
        <w:t>that</w:t>
      </w:r>
      <w:r w:rsidR="006075BB" w:rsidRPr="00D600E0">
        <w:rPr>
          <w:rFonts w:ascii="Arial" w:hAnsi="Arial" w:cs="Arial"/>
        </w:rPr>
        <w:t xml:space="preserve"> o</w:t>
      </w:r>
      <w:r w:rsidR="00A70470" w:rsidRPr="00D600E0">
        <w:rPr>
          <w:rFonts w:ascii="Arial" w:hAnsi="Arial" w:cs="Arial"/>
        </w:rPr>
        <w:t xml:space="preserve">steopathy is mainly </w:t>
      </w:r>
      <w:r w:rsidR="004C4000" w:rsidRPr="00D600E0">
        <w:rPr>
          <w:rFonts w:ascii="Arial" w:hAnsi="Arial" w:cs="Arial"/>
        </w:rPr>
        <w:t>intended for</w:t>
      </w:r>
      <w:r w:rsidR="00A70470" w:rsidRPr="00D600E0">
        <w:rPr>
          <w:rFonts w:ascii="Arial" w:hAnsi="Arial" w:cs="Arial"/>
        </w:rPr>
        <w:t xml:space="preserve"> ailment that affects the bones, </w:t>
      </w:r>
      <w:r w:rsidR="001F130E" w:rsidRPr="00D600E0">
        <w:rPr>
          <w:rFonts w:ascii="Arial" w:hAnsi="Arial" w:cs="Arial"/>
        </w:rPr>
        <w:t>muscles,</w:t>
      </w:r>
      <w:r w:rsidR="00A70470" w:rsidRPr="00D600E0">
        <w:rPr>
          <w:rFonts w:ascii="Arial" w:hAnsi="Arial" w:cs="Arial"/>
        </w:rPr>
        <w:t xml:space="preserve"> and joints</w:t>
      </w:r>
      <w:r w:rsidR="00BF26D3" w:rsidRPr="00D600E0">
        <w:rPr>
          <w:rFonts w:ascii="Arial" w:eastAsia="Times New Roman" w:hAnsi="Arial" w:cs="Arial"/>
          <w:lang w:eastAsia="en-GB"/>
        </w:rPr>
        <w:t xml:space="preserve"> for example </w:t>
      </w:r>
      <w:r w:rsidR="00C07970" w:rsidRPr="00D600E0">
        <w:rPr>
          <w:rFonts w:ascii="Arial" w:eastAsia="Times New Roman" w:hAnsi="Arial" w:cs="Arial"/>
          <w:lang w:eastAsia="en-GB"/>
        </w:rPr>
        <w:t>pain in the lower back</w:t>
      </w:r>
      <w:r w:rsidR="00BF26D3" w:rsidRPr="00D600E0">
        <w:rPr>
          <w:rFonts w:ascii="Arial" w:eastAsia="Times New Roman" w:hAnsi="Arial" w:cs="Arial"/>
          <w:lang w:eastAsia="en-GB"/>
        </w:rPr>
        <w:t xml:space="preserve">, </w:t>
      </w:r>
      <w:r w:rsidR="00833DBF" w:rsidRPr="00D600E0">
        <w:rPr>
          <w:rFonts w:ascii="Arial" w:eastAsia="Times New Roman" w:hAnsi="Arial" w:cs="Arial"/>
          <w:lang w:eastAsia="en-GB"/>
        </w:rPr>
        <w:t>simple</w:t>
      </w:r>
      <w:r w:rsidR="00BF26D3" w:rsidRPr="00D600E0">
        <w:rPr>
          <w:rFonts w:ascii="Arial" w:eastAsia="Times New Roman" w:hAnsi="Arial" w:cs="Arial"/>
          <w:lang w:eastAsia="en-GB"/>
        </w:rPr>
        <w:t xml:space="preserve"> </w:t>
      </w:r>
      <w:r w:rsidR="00C07970" w:rsidRPr="00D600E0">
        <w:rPr>
          <w:rFonts w:ascii="Arial" w:eastAsia="Times New Roman" w:hAnsi="Arial" w:cs="Arial"/>
          <w:lang w:eastAsia="en-GB"/>
        </w:rPr>
        <w:t>neck ache</w:t>
      </w:r>
      <w:r w:rsidR="00BF26D3" w:rsidRPr="00D600E0">
        <w:rPr>
          <w:rFonts w:ascii="Arial" w:eastAsia="Times New Roman" w:hAnsi="Arial" w:cs="Arial"/>
          <w:lang w:eastAsia="en-GB"/>
        </w:rPr>
        <w:t xml:space="preserve"> (</w:t>
      </w:r>
      <w:r w:rsidR="00324FC7" w:rsidRPr="00D600E0">
        <w:rPr>
          <w:rFonts w:ascii="Arial" w:eastAsia="Times New Roman" w:hAnsi="Arial" w:cs="Arial"/>
          <w:lang w:eastAsia="en-GB"/>
        </w:rPr>
        <w:t>unlike</w:t>
      </w:r>
      <w:r w:rsidR="00BF26D3" w:rsidRPr="00D600E0">
        <w:rPr>
          <w:rFonts w:ascii="Arial" w:eastAsia="Times New Roman" w:hAnsi="Arial" w:cs="Arial"/>
          <w:lang w:eastAsia="en-GB"/>
        </w:rPr>
        <w:t xml:space="preserve"> pain</w:t>
      </w:r>
      <w:r w:rsidR="005D7902">
        <w:rPr>
          <w:rFonts w:ascii="Arial" w:eastAsia="Times New Roman" w:hAnsi="Arial" w:cs="Arial"/>
          <w:lang w:eastAsia="en-GB"/>
        </w:rPr>
        <w:t xml:space="preserve"> in the neck</w:t>
      </w:r>
      <w:r w:rsidR="00BF26D3" w:rsidRPr="00D600E0">
        <w:rPr>
          <w:rFonts w:ascii="Arial" w:eastAsia="Times New Roman" w:hAnsi="Arial" w:cs="Arial"/>
          <w:lang w:eastAsia="en-GB"/>
        </w:rPr>
        <w:t xml:space="preserve"> after </w:t>
      </w:r>
      <w:r w:rsidR="00EE4B6B">
        <w:rPr>
          <w:rFonts w:ascii="Arial" w:eastAsia="Times New Roman" w:hAnsi="Arial" w:cs="Arial"/>
          <w:lang w:eastAsia="en-GB"/>
        </w:rPr>
        <w:t xml:space="preserve">an </w:t>
      </w:r>
      <w:r w:rsidR="00324FC7" w:rsidRPr="00D600E0">
        <w:rPr>
          <w:rFonts w:ascii="Arial" w:eastAsia="Times New Roman" w:hAnsi="Arial" w:cs="Arial"/>
          <w:lang w:eastAsia="en-GB"/>
        </w:rPr>
        <w:t>injury</w:t>
      </w:r>
      <w:r w:rsidR="0034467B" w:rsidRPr="00D600E0">
        <w:rPr>
          <w:rFonts w:ascii="Arial" w:eastAsia="Times New Roman" w:hAnsi="Arial" w:cs="Arial"/>
          <w:lang w:eastAsia="en-GB"/>
        </w:rPr>
        <w:t xml:space="preserve"> </w:t>
      </w:r>
      <w:r w:rsidR="00C07970" w:rsidRPr="00D600E0">
        <w:rPr>
          <w:rFonts w:ascii="Arial" w:eastAsia="Times New Roman" w:hAnsi="Arial" w:cs="Arial"/>
          <w:lang w:eastAsia="en-GB"/>
        </w:rPr>
        <w:t>in accordance with the</w:t>
      </w:r>
      <w:r w:rsidR="00BF26D3" w:rsidRPr="00D600E0">
        <w:rPr>
          <w:rFonts w:ascii="Arial" w:eastAsia="Times New Roman" w:hAnsi="Arial" w:cs="Arial"/>
          <w:lang w:eastAsia="en-GB"/>
        </w:rPr>
        <w:t xml:space="preserve"> whiplash)</w:t>
      </w:r>
      <w:r w:rsidR="00605D91">
        <w:rPr>
          <w:rFonts w:ascii="Arial" w:eastAsia="Times New Roman" w:hAnsi="Arial" w:cs="Arial"/>
          <w:lang w:eastAsia="en-GB"/>
        </w:rPr>
        <w:t>.</w:t>
      </w:r>
      <w:r w:rsidR="00BF26D3" w:rsidRPr="00D600E0">
        <w:rPr>
          <w:rFonts w:ascii="Arial" w:eastAsia="Times New Roman" w:hAnsi="Arial" w:cs="Arial"/>
          <w:lang w:eastAsia="en-GB"/>
        </w:rPr>
        <w:t xml:space="preserve"> </w:t>
      </w:r>
      <w:r w:rsidR="004D4B9A">
        <w:rPr>
          <w:rFonts w:ascii="Arial" w:eastAsia="Times New Roman" w:hAnsi="Arial" w:cs="Arial"/>
          <w:lang w:eastAsia="en-GB"/>
        </w:rPr>
        <w:t>Likewise</w:t>
      </w:r>
      <w:r w:rsidR="006829B6">
        <w:rPr>
          <w:rFonts w:ascii="Arial" w:eastAsia="Times New Roman" w:hAnsi="Arial" w:cs="Arial"/>
          <w:lang w:eastAsia="en-GB"/>
        </w:rPr>
        <w:t>,</w:t>
      </w:r>
      <w:r w:rsidR="004D4B9A">
        <w:rPr>
          <w:rFonts w:ascii="Arial" w:eastAsia="Times New Roman" w:hAnsi="Arial" w:cs="Arial"/>
          <w:lang w:eastAsia="en-GB"/>
        </w:rPr>
        <w:t xml:space="preserve"> </w:t>
      </w:r>
      <w:r w:rsidR="00BF26D3" w:rsidRPr="00D600E0">
        <w:rPr>
          <w:rFonts w:ascii="Arial" w:eastAsia="Times New Roman" w:hAnsi="Arial" w:cs="Arial"/>
          <w:lang w:eastAsia="en-GB"/>
        </w:rPr>
        <w:t xml:space="preserve">arthritis, </w:t>
      </w:r>
      <w:proofErr w:type="gramStart"/>
      <w:r w:rsidR="00BF26D3" w:rsidRPr="00D600E0">
        <w:rPr>
          <w:rFonts w:ascii="Arial" w:eastAsia="Times New Roman" w:hAnsi="Arial" w:cs="Arial"/>
          <w:lang w:eastAsia="en-GB"/>
        </w:rPr>
        <w:t>shoulder</w:t>
      </w:r>
      <w:proofErr w:type="gramEnd"/>
      <w:r w:rsidR="00BF26D3" w:rsidRPr="00D600E0">
        <w:rPr>
          <w:rFonts w:ascii="Arial" w:eastAsia="Times New Roman" w:hAnsi="Arial" w:cs="Arial"/>
          <w:lang w:eastAsia="en-GB"/>
        </w:rPr>
        <w:t xml:space="preserve"> </w:t>
      </w:r>
      <w:r w:rsidR="001F76F2" w:rsidRPr="00D600E0">
        <w:rPr>
          <w:rFonts w:ascii="Arial" w:eastAsia="Times New Roman" w:hAnsi="Arial" w:cs="Arial"/>
          <w:lang w:eastAsia="en-GB"/>
        </w:rPr>
        <w:t>and arm</w:t>
      </w:r>
      <w:r w:rsidR="00BF26D3" w:rsidRPr="00D600E0">
        <w:rPr>
          <w:rFonts w:ascii="Arial" w:eastAsia="Times New Roman" w:hAnsi="Arial" w:cs="Arial"/>
          <w:lang w:eastAsia="en-GB"/>
        </w:rPr>
        <w:t xml:space="preserve"> </w:t>
      </w:r>
      <w:r w:rsidR="007D6B9E" w:rsidRPr="00D600E0">
        <w:rPr>
          <w:rFonts w:ascii="Arial" w:eastAsia="Times New Roman" w:hAnsi="Arial" w:cs="Arial"/>
          <w:lang w:eastAsia="en-GB"/>
        </w:rPr>
        <w:t>(</w:t>
      </w:r>
      <w:r w:rsidR="00BF26D3" w:rsidRPr="00D600E0">
        <w:rPr>
          <w:rFonts w:ascii="Arial" w:eastAsia="Times New Roman" w:hAnsi="Arial" w:cs="Arial"/>
          <w:lang w:eastAsia="en-GB"/>
        </w:rPr>
        <w:t xml:space="preserve">tennis elbow), pelvis, hips </w:t>
      </w:r>
      <w:r w:rsidR="00CA543B" w:rsidRPr="00D600E0">
        <w:rPr>
          <w:rFonts w:ascii="Arial" w:eastAsia="Times New Roman" w:hAnsi="Arial" w:cs="Arial"/>
          <w:lang w:eastAsia="en-GB"/>
        </w:rPr>
        <w:t>as well as leg</w:t>
      </w:r>
      <w:r w:rsidR="00BF26D3" w:rsidRPr="00D600E0">
        <w:rPr>
          <w:rFonts w:ascii="Arial" w:eastAsia="Times New Roman" w:hAnsi="Arial" w:cs="Arial"/>
          <w:lang w:eastAsia="en-GB"/>
        </w:rPr>
        <w:t xml:space="preserve"> problems, sports injuries,</w:t>
      </w:r>
      <w:r w:rsidR="00121058" w:rsidRPr="00D600E0">
        <w:rPr>
          <w:rFonts w:ascii="Arial" w:eastAsia="Times New Roman" w:hAnsi="Arial" w:cs="Arial"/>
          <w:lang w:eastAsia="en-GB"/>
        </w:rPr>
        <w:t xml:space="preserve"> </w:t>
      </w:r>
      <w:r w:rsidR="00BF26D3" w:rsidRPr="00D600E0">
        <w:rPr>
          <w:rFonts w:ascii="Arial" w:eastAsia="Times New Roman" w:hAnsi="Arial" w:cs="Arial"/>
          <w:lang w:eastAsia="en-GB"/>
        </w:rPr>
        <w:t>j</w:t>
      </w:r>
      <w:r w:rsidR="00121058" w:rsidRPr="00D600E0">
        <w:rPr>
          <w:rFonts w:ascii="Arial" w:eastAsia="Times New Roman" w:hAnsi="Arial" w:cs="Arial"/>
          <w:lang w:eastAsia="en-GB"/>
        </w:rPr>
        <w:t>oin</w:t>
      </w:r>
      <w:r w:rsidR="00BF26D3" w:rsidRPr="00D600E0">
        <w:rPr>
          <w:rFonts w:ascii="Arial" w:eastAsia="Times New Roman" w:hAnsi="Arial" w:cs="Arial"/>
          <w:lang w:eastAsia="en-GB"/>
        </w:rPr>
        <w:t xml:space="preserve">ts and muscle pain </w:t>
      </w:r>
      <w:r w:rsidR="000F3EA7" w:rsidRPr="00D600E0">
        <w:rPr>
          <w:rFonts w:ascii="Arial" w:eastAsia="Times New Roman" w:hAnsi="Arial" w:cs="Arial"/>
          <w:lang w:eastAsia="en-GB"/>
        </w:rPr>
        <w:t>relat</w:t>
      </w:r>
      <w:r w:rsidR="00C846DE" w:rsidRPr="00D600E0">
        <w:rPr>
          <w:rFonts w:ascii="Arial" w:eastAsia="Times New Roman" w:hAnsi="Arial" w:cs="Arial"/>
          <w:lang w:eastAsia="en-GB"/>
        </w:rPr>
        <w:t>ing to driving</w:t>
      </w:r>
      <w:r w:rsidR="00EC61D6" w:rsidRPr="00D600E0">
        <w:rPr>
          <w:rFonts w:ascii="Arial" w:eastAsia="Times New Roman" w:hAnsi="Arial" w:cs="Arial"/>
          <w:lang w:eastAsia="en-GB"/>
        </w:rPr>
        <w:t>,</w:t>
      </w:r>
      <w:r w:rsidR="00E21E70" w:rsidRPr="00D600E0">
        <w:rPr>
          <w:rFonts w:ascii="Arial" w:eastAsia="Times New Roman" w:hAnsi="Arial" w:cs="Arial"/>
          <w:lang w:eastAsia="en-GB"/>
        </w:rPr>
        <w:t xml:space="preserve"> work</w:t>
      </w:r>
      <w:r w:rsidR="00EC61D6" w:rsidRPr="00D600E0">
        <w:rPr>
          <w:rFonts w:ascii="Arial" w:eastAsia="Times New Roman" w:hAnsi="Arial" w:cs="Arial"/>
          <w:lang w:eastAsia="en-GB"/>
        </w:rPr>
        <w:t>ing</w:t>
      </w:r>
      <w:r w:rsidR="00E21E70" w:rsidRPr="00D600E0">
        <w:rPr>
          <w:rFonts w:ascii="Arial" w:eastAsia="Times New Roman" w:hAnsi="Arial" w:cs="Arial"/>
          <w:lang w:eastAsia="en-GB"/>
        </w:rPr>
        <w:t xml:space="preserve"> and pregnancy</w:t>
      </w:r>
      <w:r w:rsidR="00060060" w:rsidRPr="00D600E0">
        <w:rPr>
          <w:rFonts w:ascii="Arial" w:eastAsia="Times New Roman" w:hAnsi="Arial" w:cs="Arial"/>
          <w:lang w:eastAsia="en-GB"/>
        </w:rPr>
        <w:t xml:space="preserve"> (</w:t>
      </w:r>
      <w:r w:rsidR="00A02C77" w:rsidRPr="00D600E0">
        <w:rPr>
          <w:rFonts w:ascii="Arial" w:eastAsia="Times New Roman" w:hAnsi="Arial" w:cs="Arial"/>
          <w:lang w:eastAsia="en-GB"/>
        </w:rPr>
        <w:t>NHS,</w:t>
      </w:r>
      <w:r w:rsidR="00060060" w:rsidRPr="00D600E0">
        <w:rPr>
          <w:rFonts w:ascii="Arial" w:eastAsia="Times New Roman" w:hAnsi="Arial" w:cs="Arial"/>
          <w:lang w:eastAsia="en-GB"/>
        </w:rPr>
        <w:t>2018</w:t>
      </w:r>
      <w:r w:rsidR="00A02C77" w:rsidRPr="00D600E0">
        <w:rPr>
          <w:rFonts w:ascii="Arial" w:eastAsia="Times New Roman" w:hAnsi="Arial" w:cs="Arial"/>
          <w:lang w:eastAsia="en-GB"/>
        </w:rPr>
        <w:t>).</w:t>
      </w:r>
      <w:r w:rsidR="000111AA" w:rsidRPr="00D600E0">
        <w:rPr>
          <w:rFonts w:ascii="Arial" w:eastAsia="Times New Roman" w:hAnsi="Arial" w:cs="Arial"/>
          <w:lang w:eastAsia="en-GB"/>
        </w:rPr>
        <w:t xml:space="preserve"> Pregnant individuals </w:t>
      </w:r>
      <w:r w:rsidR="007250DC" w:rsidRPr="00D600E0">
        <w:rPr>
          <w:rFonts w:ascii="Arial" w:eastAsia="Times New Roman" w:hAnsi="Arial" w:cs="Arial"/>
          <w:lang w:eastAsia="en-GB"/>
        </w:rPr>
        <w:t xml:space="preserve">should </w:t>
      </w:r>
      <w:r w:rsidR="008541FC" w:rsidRPr="00D600E0">
        <w:rPr>
          <w:rFonts w:ascii="Arial" w:eastAsia="Times New Roman" w:hAnsi="Arial" w:cs="Arial"/>
          <w:lang w:eastAsia="en-GB"/>
        </w:rPr>
        <w:t>obtain</w:t>
      </w:r>
      <w:r w:rsidR="007250DC" w:rsidRPr="00D600E0">
        <w:rPr>
          <w:rFonts w:ascii="Arial" w:eastAsia="Times New Roman" w:hAnsi="Arial" w:cs="Arial"/>
          <w:lang w:eastAsia="en-GB"/>
        </w:rPr>
        <w:t xml:space="preserve"> advice from their</w:t>
      </w:r>
      <w:r w:rsidR="00663169" w:rsidRPr="00D600E0">
        <w:rPr>
          <w:rFonts w:ascii="Arial" w:eastAsia="Times New Roman" w:hAnsi="Arial" w:cs="Arial"/>
          <w:lang w:eastAsia="en-GB"/>
        </w:rPr>
        <w:t xml:space="preserve"> midwife or GP before </w:t>
      </w:r>
      <w:r w:rsidR="001A5C4E" w:rsidRPr="00D600E0">
        <w:rPr>
          <w:rFonts w:ascii="Arial" w:eastAsia="Times New Roman" w:hAnsi="Arial" w:cs="Arial"/>
          <w:lang w:eastAsia="en-GB"/>
        </w:rPr>
        <w:t>applying</w:t>
      </w:r>
      <w:r w:rsidR="00663169" w:rsidRPr="00D600E0">
        <w:rPr>
          <w:rFonts w:ascii="Arial" w:eastAsia="Times New Roman" w:hAnsi="Arial" w:cs="Arial"/>
          <w:lang w:eastAsia="en-GB"/>
        </w:rPr>
        <w:t xml:space="preserve"> </w:t>
      </w:r>
      <w:r w:rsidR="00037E43" w:rsidRPr="00D600E0">
        <w:rPr>
          <w:rFonts w:ascii="Arial" w:eastAsia="Times New Roman" w:hAnsi="Arial" w:cs="Arial"/>
          <w:lang w:eastAsia="en-GB"/>
        </w:rPr>
        <w:t>osteopathy</w:t>
      </w:r>
      <w:r w:rsidR="00807251" w:rsidRPr="00D600E0">
        <w:rPr>
          <w:rFonts w:ascii="Arial" w:eastAsia="Times New Roman" w:hAnsi="Arial" w:cs="Arial"/>
          <w:lang w:eastAsia="en-GB"/>
        </w:rPr>
        <w:t xml:space="preserve">, </w:t>
      </w:r>
      <w:r w:rsidR="006703B9" w:rsidRPr="00D600E0">
        <w:rPr>
          <w:rFonts w:ascii="Arial" w:eastAsia="Times New Roman" w:hAnsi="Arial" w:cs="Arial"/>
          <w:lang w:eastAsia="en-GB"/>
        </w:rPr>
        <w:t>(NHS</w:t>
      </w:r>
      <w:r w:rsidR="0064741B" w:rsidRPr="00D600E0">
        <w:rPr>
          <w:rFonts w:ascii="Arial" w:eastAsia="Times New Roman" w:hAnsi="Arial" w:cs="Arial"/>
          <w:lang w:eastAsia="en-GB"/>
        </w:rPr>
        <w:t>,</w:t>
      </w:r>
      <w:r w:rsidR="006703B9" w:rsidRPr="00D600E0">
        <w:rPr>
          <w:rFonts w:ascii="Arial" w:eastAsia="Times New Roman" w:hAnsi="Arial" w:cs="Arial"/>
          <w:lang w:eastAsia="en-GB"/>
        </w:rPr>
        <w:t xml:space="preserve"> 2018).</w:t>
      </w:r>
      <w:r w:rsidR="00F925E1" w:rsidRPr="00D600E0">
        <w:rPr>
          <w:rFonts w:ascii="Arial" w:eastAsia="Times New Roman" w:hAnsi="Arial" w:cs="Arial"/>
          <w:lang w:eastAsia="en-GB"/>
        </w:rPr>
        <w:t xml:space="preserve"> Several </w:t>
      </w:r>
      <w:r w:rsidR="006C3A5D" w:rsidRPr="00D600E0">
        <w:rPr>
          <w:rFonts w:ascii="Arial" w:eastAsia="Times New Roman" w:hAnsi="Arial" w:cs="Arial"/>
          <w:lang w:eastAsia="en-GB"/>
        </w:rPr>
        <w:t xml:space="preserve">osteopaths </w:t>
      </w:r>
      <w:r w:rsidR="00CE37B6" w:rsidRPr="00D600E0">
        <w:rPr>
          <w:rFonts w:ascii="Arial" w:eastAsia="Times New Roman" w:hAnsi="Arial" w:cs="Arial"/>
          <w:lang w:eastAsia="en-GB"/>
        </w:rPr>
        <w:t>allege</w:t>
      </w:r>
      <w:r w:rsidR="00BE243B" w:rsidRPr="00D600E0">
        <w:rPr>
          <w:rFonts w:ascii="Arial" w:eastAsia="Times New Roman" w:hAnsi="Arial" w:cs="Arial"/>
          <w:lang w:eastAsia="en-GB"/>
        </w:rPr>
        <w:t>d</w:t>
      </w:r>
      <w:r w:rsidR="006C3A5D" w:rsidRPr="00D600E0">
        <w:rPr>
          <w:rFonts w:ascii="Arial" w:eastAsia="Times New Roman" w:hAnsi="Arial" w:cs="Arial"/>
          <w:lang w:eastAsia="en-GB"/>
        </w:rPr>
        <w:t xml:space="preserve"> </w:t>
      </w:r>
      <w:r w:rsidR="00F27A07" w:rsidRPr="00D600E0">
        <w:rPr>
          <w:rFonts w:ascii="Arial" w:eastAsia="Times New Roman" w:hAnsi="Arial" w:cs="Arial"/>
          <w:lang w:eastAsia="en-GB"/>
        </w:rPr>
        <w:t>to have the ability to</w:t>
      </w:r>
      <w:r w:rsidR="006C3A5D" w:rsidRPr="00D600E0">
        <w:rPr>
          <w:rFonts w:ascii="Arial" w:eastAsia="Times New Roman" w:hAnsi="Arial" w:cs="Arial"/>
          <w:lang w:eastAsia="en-GB"/>
        </w:rPr>
        <w:t xml:space="preserve"> treat condition</w:t>
      </w:r>
      <w:r w:rsidR="00B506C4" w:rsidRPr="00D600E0">
        <w:rPr>
          <w:rFonts w:ascii="Arial" w:eastAsia="Times New Roman" w:hAnsi="Arial" w:cs="Arial"/>
          <w:lang w:eastAsia="en-GB"/>
        </w:rPr>
        <w:t xml:space="preserve">s that </w:t>
      </w:r>
      <w:r w:rsidR="00BE243B" w:rsidRPr="00D600E0">
        <w:rPr>
          <w:rFonts w:ascii="Arial" w:eastAsia="Times New Roman" w:hAnsi="Arial" w:cs="Arial"/>
          <w:lang w:eastAsia="en-GB"/>
        </w:rPr>
        <w:t>is not</w:t>
      </w:r>
      <w:r w:rsidR="009C454B" w:rsidRPr="00D600E0">
        <w:rPr>
          <w:rFonts w:ascii="Arial" w:eastAsia="Times New Roman" w:hAnsi="Arial" w:cs="Arial"/>
          <w:lang w:eastAsia="en-GB"/>
        </w:rPr>
        <w:t xml:space="preserve"> </w:t>
      </w:r>
      <w:r w:rsidR="001F0F33" w:rsidRPr="00D600E0">
        <w:rPr>
          <w:rFonts w:ascii="Arial" w:eastAsia="Times New Roman" w:hAnsi="Arial" w:cs="Arial"/>
          <w:lang w:eastAsia="en-GB"/>
        </w:rPr>
        <w:t>directly linked to</w:t>
      </w:r>
      <w:r w:rsidR="009C454B" w:rsidRPr="00D600E0">
        <w:rPr>
          <w:rFonts w:ascii="Arial" w:eastAsia="Times New Roman" w:hAnsi="Arial" w:cs="Arial"/>
          <w:lang w:eastAsia="en-GB"/>
        </w:rPr>
        <w:t xml:space="preserve"> </w:t>
      </w:r>
      <w:r w:rsidR="003C274E" w:rsidRPr="00D600E0">
        <w:rPr>
          <w:rFonts w:ascii="Arial" w:eastAsia="Times New Roman" w:hAnsi="Arial" w:cs="Arial"/>
          <w:lang w:eastAsia="en-GB"/>
        </w:rPr>
        <w:t xml:space="preserve">joints, </w:t>
      </w:r>
      <w:r w:rsidR="0024359B" w:rsidRPr="00D600E0">
        <w:rPr>
          <w:rFonts w:ascii="Arial" w:eastAsia="Times New Roman" w:hAnsi="Arial" w:cs="Arial"/>
          <w:lang w:eastAsia="en-GB"/>
        </w:rPr>
        <w:t>joints and</w:t>
      </w:r>
      <w:r w:rsidR="003C274E" w:rsidRPr="00D600E0">
        <w:rPr>
          <w:rFonts w:ascii="Arial" w:eastAsia="Times New Roman" w:hAnsi="Arial" w:cs="Arial"/>
          <w:lang w:eastAsia="en-GB"/>
        </w:rPr>
        <w:t xml:space="preserve"> </w:t>
      </w:r>
      <w:r w:rsidR="009C454B" w:rsidRPr="00D600E0">
        <w:rPr>
          <w:rFonts w:ascii="Arial" w:eastAsia="Times New Roman" w:hAnsi="Arial" w:cs="Arial"/>
          <w:lang w:eastAsia="en-GB"/>
        </w:rPr>
        <w:t xml:space="preserve">muscles, </w:t>
      </w:r>
      <w:r w:rsidR="001F0F33" w:rsidRPr="00D600E0">
        <w:rPr>
          <w:rFonts w:ascii="Arial" w:eastAsia="Times New Roman" w:hAnsi="Arial" w:cs="Arial"/>
          <w:lang w:eastAsia="en-GB"/>
        </w:rPr>
        <w:t xml:space="preserve">for example </w:t>
      </w:r>
      <w:hyperlink r:id="rId11" w:history="1">
        <w:r w:rsidR="001F0F33" w:rsidRPr="00D600E0">
          <w:rPr>
            <w:rFonts w:ascii="Arial" w:eastAsia="Times New Roman" w:hAnsi="Arial" w:cs="Arial"/>
            <w:lang w:eastAsia="en-GB"/>
          </w:rPr>
          <w:t>migraines</w:t>
        </w:r>
      </w:hyperlink>
      <w:r w:rsidR="001F0F33" w:rsidRPr="00D600E0">
        <w:rPr>
          <w:rFonts w:ascii="Arial" w:eastAsia="Times New Roman" w:hAnsi="Arial" w:cs="Arial"/>
          <w:lang w:eastAsia="en-GB"/>
        </w:rPr>
        <w:t xml:space="preserve">, </w:t>
      </w:r>
      <w:hyperlink r:id="rId12" w:history="1">
        <w:r w:rsidR="009C454B" w:rsidRPr="00D600E0">
          <w:rPr>
            <w:rFonts w:ascii="Arial" w:eastAsia="Times New Roman" w:hAnsi="Arial" w:cs="Arial"/>
            <w:lang w:eastAsia="en-GB"/>
          </w:rPr>
          <w:t>headaches</w:t>
        </w:r>
      </w:hyperlink>
      <w:r w:rsidR="009C454B" w:rsidRPr="00D600E0">
        <w:rPr>
          <w:rFonts w:ascii="Arial" w:eastAsia="Times New Roman" w:hAnsi="Arial" w:cs="Arial"/>
          <w:lang w:eastAsia="en-GB"/>
        </w:rPr>
        <w:t>,</w:t>
      </w:r>
      <w:r w:rsidR="007E3A5D" w:rsidRPr="00D600E0">
        <w:rPr>
          <w:rFonts w:ascii="Arial" w:eastAsia="Times New Roman" w:hAnsi="Arial" w:cs="Arial"/>
          <w:lang w:eastAsia="en-GB"/>
        </w:rPr>
        <w:t xml:space="preserve"> and</w:t>
      </w:r>
      <w:r w:rsidR="009C454B" w:rsidRPr="00D600E0">
        <w:rPr>
          <w:rFonts w:ascii="Arial" w:eastAsia="Times New Roman" w:hAnsi="Arial" w:cs="Arial"/>
          <w:lang w:eastAsia="en-GB"/>
        </w:rPr>
        <w:t> </w:t>
      </w:r>
      <w:hyperlink r:id="rId13" w:history="1">
        <w:r w:rsidR="009C454B" w:rsidRPr="00D600E0">
          <w:rPr>
            <w:rFonts w:ascii="Arial" w:eastAsia="Times New Roman" w:hAnsi="Arial" w:cs="Arial"/>
            <w:lang w:eastAsia="en-GB"/>
          </w:rPr>
          <w:t>painful periods</w:t>
        </w:r>
      </w:hyperlink>
      <w:r w:rsidR="009C454B" w:rsidRPr="00D600E0">
        <w:rPr>
          <w:rFonts w:ascii="Arial" w:eastAsia="Times New Roman" w:hAnsi="Arial" w:cs="Arial"/>
          <w:lang w:eastAsia="en-GB"/>
        </w:rPr>
        <w:t xml:space="preserve">, </w:t>
      </w:r>
      <w:r w:rsidR="00557495" w:rsidRPr="00D600E0">
        <w:rPr>
          <w:rFonts w:ascii="Arial" w:eastAsia="Times New Roman" w:hAnsi="Arial" w:cs="Arial"/>
          <w:lang w:eastAsia="en-GB"/>
        </w:rPr>
        <w:t>gastrointestinal disorders</w:t>
      </w:r>
      <w:r w:rsidR="009C454B" w:rsidRPr="00D600E0">
        <w:rPr>
          <w:rFonts w:ascii="Arial" w:eastAsia="Times New Roman" w:hAnsi="Arial" w:cs="Arial"/>
          <w:lang w:eastAsia="en-GB"/>
        </w:rPr>
        <w:t>, </w:t>
      </w:r>
      <w:r w:rsidR="006A4395" w:rsidRPr="00D600E0">
        <w:rPr>
          <w:rFonts w:ascii="Arial" w:eastAsia="Times New Roman" w:hAnsi="Arial" w:cs="Arial"/>
          <w:lang w:eastAsia="en-GB"/>
        </w:rPr>
        <w:t xml:space="preserve">such as </w:t>
      </w:r>
      <w:r w:rsidR="0093616E" w:rsidRPr="00D600E0">
        <w:rPr>
          <w:rFonts w:ascii="Arial" w:eastAsia="Times New Roman" w:hAnsi="Arial" w:cs="Arial"/>
          <w:lang w:eastAsia="en-GB"/>
        </w:rPr>
        <w:t>extreme</w:t>
      </w:r>
      <w:r w:rsidR="006A4395" w:rsidRPr="00D600E0">
        <w:rPr>
          <w:rFonts w:ascii="Arial" w:eastAsia="Times New Roman" w:hAnsi="Arial" w:cs="Arial"/>
          <w:lang w:eastAsia="en-GB"/>
        </w:rPr>
        <w:t xml:space="preserve"> </w:t>
      </w:r>
      <w:r w:rsidR="0093616E" w:rsidRPr="00D600E0">
        <w:rPr>
          <w:rFonts w:ascii="Arial" w:eastAsia="Times New Roman" w:hAnsi="Arial" w:cs="Arial"/>
          <w:lang w:eastAsia="en-GB"/>
        </w:rPr>
        <w:t>cr</w:t>
      </w:r>
      <w:r w:rsidR="00F447A6" w:rsidRPr="00D600E0">
        <w:rPr>
          <w:rFonts w:ascii="Arial" w:eastAsia="Times New Roman" w:hAnsi="Arial" w:cs="Arial"/>
          <w:lang w:eastAsia="en-GB"/>
        </w:rPr>
        <w:t>y</w:t>
      </w:r>
      <w:r w:rsidR="006A4395" w:rsidRPr="00D600E0">
        <w:rPr>
          <w:rFonts w:ascii="Arial" w:eastAsia="Times New Roman" w:hAnsi="Arial" w:cs="Arial"/>
          <w:lang w:eastAsia="en-GB"/>
        </w:rPr>
        <w:t xml:space="preserve"> in babies</w:t>
      </w:r>
      <w:r w:rsidR="002856FF" w:rsidRPr="00D600E0">
        <w:rPr>
          <w:rFonts w:ascii="Arial" w:eastAsia="Times New Roman" w:hAnsi="Arial" w:cs="Arial"/>
          <w:lang w:eastAsia="en-GB"/>
        </w:rPr>
        <w:t xml:space="preserve"> (colic</w:t>
      </w:r>
      <w:r w:rsidR="006A4395" w:rsidRPr="00D600E0">
        <w:rPr>
          <w:rFonts w:ascii="Arial" w:eastAsia="Times New Roman" w:hAnsi="Arial" w:cs="Arial"/>
          <w:lang w:eastAsia="en-GB"/>
        </w:rPr>
        <w:t>)</w:t>
      </w:r>
      <w:r w:rsidR="00BE243B" w:rsidRPr="00D600E0">
        <w:rPr>
          <w:rFonts w:ascii="Arial" w:eastAsia="Times New Roman" w:hAnsi="Arial" w:cs="Arial"/>
          <w:lang w:eastAsia="en-GB"/>
        </w:rPr>
        <w:t>,</w:t>
      </w:r>
      <w:r w:rsidR="00557495" w:rsidRPr="00D600E0">
        <w:rPr>
          <w:rFonts w:ascii="Arial" w:eastAsia="Times New Roman" w:hAnsi="Arial" w:cs="Arial"/>
          <w:lang w:eastAsia="en-GB"/>
        </w:rPr>
        <w:t>(NHS, 2018</w:t>
      </w:r>
      <w:r w:rsidR="0093616E" w:rsidRPr="00D600E0">
        <w:rPr>
          <w:rFonts w:ascii="Arial" w:eastAsia="Times New Roman" w:hAnsi="Arial" w:cs="Arial"/>
          <w:lang w:eastAsia="en-GB"/>
        </w:rPr>
        <w:t>).</w:t>
      </w:r>
      <w:r w:rsidR="00295AD0" w:rsidRPr="00D600E0">
        <w:rPr>
          <w:rFonts w:ascii="Arial" w:eastAsia="Times New Roman" w:hAnsi="Arial" w:cs="Arial"/>
          <w:lang w:eastAsia="en-GB"/>
        </w:rPr>
        <w:t xml:space="preserve"> </w:t>
      </w:r>
    </w:p>
    <w:p w14:paraId="5AAFB778" w14:textId="5232C878" w:rsidR="00636575" w:rsidRPr="00D600E0" w:rsidRDefault="00321A58" w:rsidP="00D600E0">
      <w:pPr>
        <w:spacing w:after="360" w:line="360" w:lineRule="auto"/>
        <w:rPr>
          <w:rFonts w:ascii="Arial" w:eastAsia="Times New Roman" w:hAnsi="Arial" w:cs="Arial"/>
          <w:lang w:eastAsia="en-GB"/>
        </w:rPr>
      </w:pPr>
      <w:r w:rsidRPr="00D600E0">
        <w:rPr>
          <w:rFonts w:ascii="Arial" w:eastAsia="Times New Roman" w:hAnsi="Arial" w:cs="Arial"/>
          <w:lang w:eastAsia="en-GB"/>
        </w:rPr>
        <w:t xml:space="preserve"> </w:t>
      </w:r>
      <w:r w:rsidR="006C7BA7" w:rsidRPr="00D600E0">
        <w:rPr>
          <w:rFonts w:ascii="Arial" w:eastAsia="Times New Roman" w:hAnsi="Arial" w:cs="Arial"/>
          <w:lang w:eastAsia="en-GB"/>
        </w:rPr>
        <w:t xml:space="preserve"> </w:t>
      </w:r>
      <w:r w:rsidR="00295AD0" w:rsidRPr="00D600E0">
        <w:rPr>
          <w:rFonts w:ascii="Arial" w:eastAsia="Times New Roman" w:hAnsi="Arial" w:cs="Arial"/>
          <w:lang w:eastAsia="en-GB"/>
        </w:rPr>
        <w:t xml:space="preserve">Currently </w:t>
      </w:r>
      <w:r w:rsidR="00753CE6" w:rsidRPr="00D600E0">
        <w:rPr>
          <w:rFonts w:ascii="Arial" w:eastAsia="Times New Roman" w:hAnsi="Arial" w:cs="Arial"/>
          <w:lang w:eastAsia="en-GB"/>
        </w:rPr>
        <w:t xml:space="preserve">around 30,000 people </w:t>
      </w:r>
      <w:r w:rsidR="00DB02C3" w:rsidRPr="00D600E0">
        <w:rPr>
          <w:rFonts w:ascii="Arial" w:eastAsia="Times New Roman" w:hAnsi="Arial" w:cs="Arial"/>
          <w:lang w:eastAsia="en-GB"/>
        </w:rPr>
        <w:t xml:space="preserve">consult osteopaths </w:t>
      </w:r>
      <w:r w:rsidR="00420E72" w:rsidRPr="00D600E0">
        <w:rPr>
          <w:rFonts w:ascii="Arial" w:eastAsia="Times New Roman" w:hAnsi="Arial" w:cs="Arial"/>
          <w:lang w:eastAsia="en-GB"/>
        </w:rPr>
        <w:t>on each working day.</w:t>
      </w:r>
      <w:r w:rsidR="000237FB" w:rsidRPr="00D600E0">
        <w:rPr>
          <w:rFonts w:ascii="Arial" w:eastAsia="Times New Roman" w:hAnsi="Arial" w:cs="Arial"/>
          <w:lang w:eastAsia="en-GB"/>
        </w:rPr>
        <w:t xml:space="preserve"> </w:t>
      </w:r>
      <w:r w:rsidR="00C479F7" w:rsidRPr="00D600E0">
        <w:rPr>
          <w:rFonts w:ascii="Arial" w:eastAsia="Times New Roman" w:hAnsi="Arial" w:cs="Arial"/>
          <w:lang w:eastAsia="en-GB"/>
        </w:rPr>
        <w:t xml:space="preserve">In </w:t>
      </w:r>
      <w:r w:rsidR="00544B4B" w:rsidRPr="00D600E0">
        <w:rPr>
          <w:rFonts w:ascii="Arial" w:eastAsia="Times New Roman" w:hAnsi="Arial" w:cs="Arial"/>
          <w:lang w:eastAsia="en-GB"/>
        </w:rPr>
        <w:t xml:space="preserve">just </w:t>
      </w:r>
      <w:r w:rsidR="00C479F7" w:rsidRPr="00D600E0">
        <w:rPr>
          <w:rFonts w:ascii="Arial" w:eastAsia="Times New Roman" w:hAnsi="Arial" w:cs="Arial"/>
          <w:lang w:eastAsia="en-GB"/>
        </w:rPr>
        <w:t>one day</w:t>
      </w:r>
      <w:r w:rsidR="000237FB" w:rsidRPr="00D600E0">
        <w:rPr>
          <w:rFonts w:ascii="Arial" w:eastAsia="Times New Roman" w:hAnsi="Arial" w:cs="Arial"/>
          <w:lang w:eastAsia="en-GB"/>
        </w:rPr>
        <w:t xml:space="preserve"> </w:t>
      </w:r>
      <w:r w:rsidR="00EB3678" w:rsidRPr="00D600E0">
        <w:rPr>
          <w:rFonts w:ascii="Arial" w:eastAsia="Times New Roman" w:hAnsi="Arial" w:cs="Arial"/>
          <w:lang w:eastAsia="en-GB"/>
        </w:rPr>
        <w:t xml:space="preserve">after contacting the osteopaths </w:t>
      </w:r>
      <w:r w:rsidR="000237FB" w:rsidRPr="00D600E0">
        <w:rPr>
          <w:rFonts w:ascii="Arial" w:eastAsia="Times New Roman" w:hAnsi="Arial" w:cs="Arial"/>
          <w:lang w:eastAsia="en-GB"/>
        </w:rPr>
        <w:t>54%</w:t>
      </w:r>
      <w:r w:rsidR="00E3023B" w:rsidRPr="00D600E0">
        <w:rPr>
          <w:rFonts w:ascii="Arial" w:eastAsia="Times New Roman" w:hAnsi="Arial" w:cs="Arial"/>
          <w:lang w:eastAsia="en-GB"/>
        </w:rPr>
        <w:t xml:space="preserve"> of new patients are seen</w:t>
      </w:r>
      <w:r w:rsidR="006B6DBE" w:rsidRPr="00D600E0">
        <w:rPr>
          <w:rFonts w:ascii="Arial" w:eastAsia="Times New Roman" w:hAnsi="Arial" w:cs="Arial"/>
          <w:lang w:eastAsia="en-GB"/>
        </w:rPr>
        <w:t>. Within a we</w:t>
      </w:r>
      <w:r w:rsidR="004E325D" w:rsidRPr="00D600E0">
        <w:rPr>
          <w:rFonts w:ascii="Arial" w:eastAsia="Times New Roman" w:hAnsi="Arial" w:cs="Arial"/>
          <w:lang w:eastAsia="en-GB"/>
        </w:rPr>
        <w:t xml:space="preserve">ek 95% of patients are </w:t>
      </w:r>
      <w:r w:rsidR="00E252E8" w:rsidRPr="00D600E0">
        <w:rPr>
          <w:rFonts w:ascii="Arial" w:eastAsia="Times New Roman" w:hAnsi="Arial" w:cs="Arial"/>
          <w:lang w:eastAsia="en-GB"/>
        </w:rPr>
        <w:t>consulted</w:t>
      </w:r>
      <w:r w:rsidR="003C2DF4" w:rsidRPr="00D600E0">
        <w:rPr>
          <w:rFonts w:ascii="Arial" w:eastAsia="Times New Roman" w:hAnsi="Arial" w:cs="Arial"/>
          <w:lang w:eastAsia="en-GB"/>
        </w:rPr>
        <w:t xml:space="preserve"> (GOC, 2021</w:t>
      </w:r>
      <w:r w:rsidR="00E45553" w:rsidRPr="00D600E0">
        <w:rPr>
          <w:rFonts w:ascii="Arial" w:eastAsia="Times New Roman" w:hAnsi="Arial" w:cs="Arial"/>
          <w:lang w:eastAsia="en-GB"/>
        </w:rPr>
        <w:t>).</w:t>
      </w:r>
      <w:r w:rsidR="00C94E43" w:rsidRPr="00D600E0">
        <w:rPr>
          <w:rFonts w:ascii="Arial" w:eastAsia="Times New Roman" w:hAnsi="Arial" w:cs="Arial"/>
          <w:lang w:eastAsia="en-GB"/>
        </w:rPr>
        <w:t xml:space="preserve"> </w:t>
      </w:r>
      <w:r w:rsidR="00F14FC2" w:rsidRPr="00D600E0">
        <w:rPr>
          <w:rFonts w:ascii="Arial" w:hAnsi="Arial" w:cs="Arial"/>
          <w:shd w:val="clear" w:color="auto" w:fill="FFFFFF"/>
        </w:rPr>
        <w:t>Normally</w:t>
      </w:r>
      <w:r w:rsidR="00636575" w:rsidRPr="00D600E0">
        <w:rPr>
          <w:rFonts w:ascii="Arial" w:hAnsi="Arial" w:cs="Arial"/>
          <w:shd w:val="clear" w:color="auto" w:fill="FFFFFF"/>
        </w:rPr>
        <w:t>,</w:t>
      </w:r>
      <w:r w:rsidR="00F14FC2" w:rsidRPr="00D600E0">
        <w:rPr>
          <w:rFonts w:ascii="Arial" w:hAnsi="Arial" w:cs="Arial"/>
          <w:shd w:val="clear" w:color="auto" w:fill="FFFFFF"/>
        </w:rPr>
        <w:t xml:space="preserve"> a</w:t>
      </w:r>
      <w:r w:rsidR="00636575" w:rsidRPr="00D600E0">
        <w:rPr>
          <w:rFonts w:ascii="Arial" w:hAnsi="Arial" w:cs="Arial"/>
          <w:shd w:val="clear" w:color="auto" w:fill="FFFFFF"/>
        </w:rPr>
        <w:t xml:space="preserve"> 6 </w:t>
      </w:r>
      <w:r w:rsidR="00F14FC2" w:rsidRPr="00D600E0">
        <w:rPr>
          <w:rFonts w:ascii="Arial" w:hAnsi="Arial" w:cs="Arial"/>
          <w:shd w:val="clear" w:color="auto" w:fill="FFFFFF"/>
        </w:rPr>
        <w:t>-</w:t>
      </w:r>
      <w:r w:rsidR="00636575" w:rsidRPr="00D600E0">
        <w:rPr>
          <w:rFonts w:ascii="Arial" w:hAnsi="Arial" w:cs="Arial"/>
          <w:shd w:val="clear" w:color="auto" w:fill="FFFFFF"/>
        </w:rPr>
        <w:t xml:space="preserve"> 12 treatment </w:t>
      </w:r>
      <w:r w:rsidR="003977F1" w:rsidRPr="00D600E0">
        <w:rPr>
          <w:rFonts w:ascii="Arial" w:hAnsi="Arial" w:cs="Arial"/>
          <w:shd w:val="clear" w:color="auto" w:fill="FFFFFF"/>
        </w:rPr>
        <w:t>period</w:t>
      </w:r>
      <w:r w:rsidR="00636575" w:rsidRPr="00D600E0">
        <w:rPr>
          <w:rFonts w:ascii="Arial" w:hAnsi="Arial" w:cs="Arial"/>
          <w:shd w:val="clear" w:color="auto" w:fill="FFFFFF"/>
        </w:rPr>
        <w:t xml:space="preserve"> will be </w:t>
      </w:r>
      <w:r w:rsidR="003977F1" w:rsidRPr="00D600E0">
        <w:rPr>
          <w:rFonts w:ascii="Arial" w:hAnsi="Arial" w:cs="Arial"/>
          <w:shd w:val="clear" w:color="auto" w:fill="FFFFFF"/>
        </w:rPr>
        <w:t>necessary</w:t>
      </w:r>
      <w:r w:rsidR="00636575" w:rsidRPr="00D600E0">
        <w:rPr>
          <w:rFonts w:ascii="Arial" w:hAnsi="Arial" w:cs="Arial"/>
          <w:shd w:val="clear" w:color="auto" w:fill="FFFFFF"/>
        </w:rPr>
        <w:t xml:space="preserve"> after </w:t>
      </w:r>
      <w:r w:rsidR="0098770F" w:rsidRPr="00D600E0">
        <w:rPr>
          <w:rFonts w:ascii="Arial" w:hAnsi="Arial" w:cs="Arial"/>
          <w:shd w:val="clear" w:color="auto" w:fill="FFFFFF"/>
        </w:rPr>
        <w:t>the first treatment</w:t>
      </w:r>
      <w:r w:rsidR="00636575" w:rsidRPr="00D600E0">
        <w:rPr>
          <w:rFonts w:ascii="Arial" w:hAnsi="Arial" w:cs="Arial"/>
          <w:shd w:val="clear" w:color="auto" w:fill="FFFFFF"/>
        </w:rPr>
        <w:t xml:space="preserve">, </w:t>
      </w:r>
      <w:r w:rsidR="00483287" w:rsidRPr="00D600E0">
        <w:rPr>
          <w:rFonts w:ascii="Arial" w:hAnsi="Arial" w:cs="Arial"/>
          <w:shd w:val="clear" w:color="auto" w:fill="FFFFFF"/>
        </w:rPr>
        <w:t>then</w:t>
      </w:r>
      <w:r w:rsidR="00636575" w:rsidRPr="00D600E0">
        <w:rPr>
          <w:rFonts w:ascii="Arial" w:hAnsi="Arial" w:cs="Arial"/>
          <w:shd w:val="clear" w:color="auto" w:fill="FFFFFF"/>
        </w:rPr>
        <w:t xml:space="preserve"> a </w:t>
      </w:r>
      <w:r w:rsidR="00483287" w:rsidRPr="00D600E0">
        <w:rPr>
          <w:rFonts w:ascii="Arial" w:hAnsi="Arial" w:cs="Arial"/>
          <w:shd w:val="clear" w:color="auto" w:fill="FFFFFF"/>
        </w:rPr>
        <w:t>once or twice per week</w:t>
      </w:r>
      <w:r w:rsidR="0098770F" w:rsidRPr="00D600E0">
        <w:rPr>
          <w:rFonts w:ascii="Arial" w:hAnsi="Arial" w:cs="Arial"/>
          <w:shd w:val="clear" w:color="auto" w:fill="FFFFFF"/>
        </w:rPr>
        <w:t xml:space="preserve"> session</w:t>
      </w:r>
      <w:r w:rsidR="00394258" w:rsidRPr="00D600E0">
        <w:rPr>
          <w:rFonts w:ascii="Arial" w:hAnsi="Arial" w:cs="Arial"/>
          <w:shd w:val="clear" w:color="auto" w:fill="FFFFFF"/>
        </w:rPr>
        <w:t xml:space="preserve">. </w:t>
      </w:r>
      <w:r w:rsidR="003F758B" w:rsidRPr="00D600E0">
        <w:rPr>
          <w:rFonts w:ascii="Arial" w:hAnsi="Arial" w:cs="Arial"/>
          <w:shd w:val="clear" w:color="auto" w:fill="FFFFFF"/>
        </w:rPr>
        <w:t xml:space="preserve">With </w:t>
      </w:r>
      <w:r w:rsidR="00313555" w:rsidRPr="00D600E0">
        <w:rPr>
          <w:rFonts w:ascii="Arial" w:hAnsi="Arial" w:cs="Arial"/>
          <w:shd w:val="clear" w:color="auto" w:fill="FFFFFF"/>
        </w:rPr>
        <w:t xml:space="preserve">short-term acute problems </w:t>
      </w:r>
      <w:r w:rsidR="00537F6E" w:rsidRPr="00D600E0">
        <w:rPr>
          <w:rFonts w:ascii="Arial" w:hAnsi="Arial" w:cs="Arial"/>
          <w:shd w:val="clear" w:color="auto" w:fill="FFFFFF"/>
        </w:rPr>
        <w:t>it</w:t>
      </w:r>
      <w:r w:rsidR="00636575" w:rsidRPr="00D600E0">
        <w:rPr>
          <w:rFonts w:ascii="Arial" w:hAnsi="Arial" w:cs="Arial"/>
          <w:shd w:val="clear" w:color="auto" w:fill="FFFFFF"/>
        </w:rPr>
        <w:t xml:space="preserve"> could be less </w:t>
      </w:r>
      <w:r w:rsidR="00537F6E" w:rsidRPr="00D600E0">
        <w:rPr>
          <w:rFonts w:ascii="Arial" w:hAnsi="Arial" w:cs="Arial"/>
          <w:shd w:val="clear" w:color="auto" w:fill="FFFFFF"/>
        </w:rPr>
        <w:t xml:space="preserve">sessions </w:t>
      </w:r>
      <w:r w:rsidR="00E96B24" w:rsidRPr="00D600E0">
        <w:rPr>
          <w:rFonts w:ascii="Arial" w:hAnsi="Arial" w:cs="Arial"/>
          <w:shd w:val="clear" w:color="auto" w:fill="FFFFFF"/>
        </w:rPr>
        <w:t>and</w:t>
      </w:r>
      <w:r w:rsidR="00636575" w:rsidRPr="00D600E0">
        <w:rPr>
          <w:rFonts w:ascii="Arial" w:hAnsi="Arial" w:cs="Arial"/>
          <w:shd w:val="clear" w:color="auto" w:fill="FFFFFF"/>
        </w:rPr>
        <w:t xml:space="preserve"> more for long-term </w:t>
      </w:r>
      <w:r w:rsidR="00A1718D" w:rsidRPr="00D600E0">
        <w:rPr>
          <w:rFonts w:ascii="Arial" w:hAnsi="Arial" w:cs="Arial"/>
          <w:shd w:val="clear" w:color="auto" w:fill="FFFFFF"/>
        </w:rPr>
        <w:t>chronic medical conditions</w:t>
      </w:r>
      <w:r w:rsidR="00636575" w:rsidRPr="00D600E0">
        <w:rPr>
          <w:rFonts w:ascii="Arial" w:hAnsi="Arial" w:cs="Arial"/>
          <w:shd w:val="clear" w:color="auto" w:fill="FFFFFF"/>
        </w:rPr>
        <w:t>. (Layman, 2021)</w:t>
      </w:r>
      <w:r w:rsidR="00C55B77" w:rsidRPr="00D600E0">
        <w:rPr>
          <w:rFonts w:ascii="Arial" w:hAnsi="Arial" w:cs="Arial"/>
          <w:shd w:val="clear" w:color="auto" w:fill="FFFFFF"/>
        </w:rPr>
        <w:t>.</w:t>
      </w:r>
      <w:r w:rsidR="00DF21A5">
        <w:rPr>
          <w:rFonts w:ascii="Arial" w:hAnsi="Arial" w:cs="Arial"/>
          <w:shd w:val="clear" w:color="auto" w:fill="FFFFFF"/>
        </w:rPr>
        <w:t xml:space="preserve"> </w:t>
      </w:r>
    </w:p>
    <w:p w14:paraId="645B8895" w14:textId="436539AB" w:rsidR="00CA0AF2" w:rsidRDefault="00CA0AF2" w:rsidP="002D198D">
      <w:pPr>
        <w:pStyle w:val="Heading2"/>
      </w:pPr>
      <w:bookmarkStart w:id="25" w:name="_Toc70655320"/>
      <w:bookmarkStart w:id="26" w:name="_Toc70655483"/>
      <w:bookmarkStart w:id="27" w:name="_Toc70655562"/>
      <w:r>
        <w:t>Efficacy</w:t>
      </w:r>
      <w:bookmarkEnd w:id="25"/>
      <w:bookmarkEnd w:id="26"/>
      <w:bookmarkEnd w:id="27"/>
    </w:p>
    <w:p w14:paraId="76E3F0FE" w14:textId="3EFF969E" w:rsidR="004A2398" w:rsidRPr="00E53AAE" w:rsidRDefault="00A177AE" w:rsidP="00E87957">
      <w:pPr>
        <w:spacing w:after="360" w:line="360" w:lineRule="auto"/>
        <w:rPr>
          <w:rFonts w:ascii="Arial" w:eastAsia="Times New Roman" w:hAnsi="Arial" w:cs="Arial"/>
          <w:lang w:eastAsia="en-GB"/>
        </w:rPr>
      </w:pPr>
      <w:r>
        <w:rPr>
          <w:rFonts w:ascii="Arial" w:eastAsia="Times New Roman" w:hAnsi="Arial" w:cs="Arial"/>
          <w:lang w:eastAsia="en-GB"/>
        </w:rPr>
        <w:t xml:space="preserve"> </w:t>
      </w:r>
      <w:r w:rsidR="006C7BA7">
        <w:rPr>
          <w:rFonts w:ascii="Arial" w:eastAsia="Times New Roman" w:hAnsi="Arial" w:cs="Arial"/>
          <w:lang w:eastAsia="en-GB"/>
        </w:rPr>
        <w:t xml:space="preserve"> </w:t>
      </w:r>
      <w:r w:rsidR="00037451" w:rsidRPr="00D600E0">
        <w:rPr>
          <w:rFonts w:ascii="Arial" w:eastAsia="Times New Roman" w:hAnsi="Arial" w:cs="Arial"/>
          <w:lang w:eastAsia="en-GB"/>
        </w:rPr>
        <w:t>A large</w:t>
      </w:r>
      <w:r w:rsidR="00FE07C3" w:rsidRPr="00D600E0">
        <w:rPr>
          <w:rFonts w:ascii="Arial" w:eastAsia="Times New Roman" w:hAnsi="Arial" w:cs="Arial"/>
          <w:lang w:eastAsia="en-GB"/>
        </w:rPr>
        <w:t xml:space="preserve"> amount of </w:t>
      </w:r>
      <w:r w:rsidR="00816932" w:rsidRPr="00D600E0">
        <w:rPr>
          <w:rFonts w:ascii="Arial" w:eastAsia="Times New Roman" w:hAnsi="Arial" w:cs="Arial"/>
          <w:lang w:eastAsia="en-GB"/>
        </w:rPr>
        <w:t>study incorporated in the</w:t>
      </w:r>
      <w:r w:rsidR="002F1F00" w:rsidRPr="00D600E0">
        <w:rPr>
          <w:rFonts w:ascii="Arial" w:eastAsia="Times New Roman" w:hAnsi="Arial" w:cs="Arial"/>
          <w:lang w:eastAsia="en-GB"/>
        </w:rPr>
        <w:t xml:space="preserve"> </w:t>
      </w:r>
      <w:r w:rsidR="00BD199B" w:rsidRPr="00D600E0">
        <w:rPr>
          <w:rFonts w:ascii="Arial" w:eastAsia="Times New Roman" w:hAnsi="Arial" w:cs="Arial"/>
          <w:lang w:eastAsia="en-GB"/>
        </w:rPr>
        <w:t>methods that are used in</w:t>
      </w:r>
      <w:r w:rsidR="002F1F00" w:rsidRPr="00D600E0">
        <w:rPr>
          <w:rFonts w:ascii="Arial" w:eastAsia="Times New Roman" w:hAnsi="Arial" w:cs="Arial"/>
          <w:lang w:eastAsia="en-GB"/>
        </w:rPr>
        <w:t xml:space="preserve"> osteopathy tends </w:t>
      </w:r>
      <w:r w:rsidR="00BD199B" w:rsidRPr="00D600E0">
        <w:rPr>
          <w:rFonts w:ascii="Arial" w:eastAsia="Times New Roman" w:hAnsi="Arial" w:cs="Arial"/>
          <w:lang w:eastAsia="en-GB"/>
        </w:rPr>
        <w:t xml:space="preserve">to concentrate </w:t>
      </w:r>
      <w:r w:rsidR="00F32158" w:rsidRPr="00D600E0">
        <w:rPr>
          <w:rFonts w:ascii="Arial" w:eastAsia="Times New Roman" w:hAnsi="Arial" w:cs="Arial"/>
          <w:lang w:eastAsia="en-GB"/>
        </w:rPr>
        <w:t>on common</w:t>
      </w:r>
      <w:r w:rsidR="002F1F00" w:rsidRPr="00D600E0">
        <w:rPr>
          <w:rFonts w:ascii="Arial" w:eastAsia="Times New Roman" w:hAnsi="Arial" w:cs="Arial"/>
          <w:lang w:eastAsia="en-GB"/>
        </w:rPr>
        <w:t xml:space="preserve"> "manual therapy" </w:t>
      </w:r>
      <w:r w:rsidR="00A01BB9" w:rsidRPr="00D600E0">
        <w:rPr>
          <w:rFonts w:ascii="Arial" w:eastAsia="Times New Roman" w:hAnsi="Arial" w:cs="Arial"/>
          <w:lang w:eastAsia="en-GB"/>
        </w:rPr>
        <w:t>methods</w:t>
      </w:r>
      <w:r w:rsidR="002F1F00" w:rsidRPr="00D600E0">
        <w:rPr>
          <w:rFonts w:ascii="Arial" w:eastAsia="Times New Roman" w:hAnsi="Arial" w:cs="Arial"/>
          <w:lang w:eastAsia="en-GB"/>
        </w:rPr>
        <w:t xml:space="preserve">, </w:t>
      </w:r>
      <w:r w:rsidR="00A01BB9" w:rsidRPr="00D600E0">
        <w:rPr>
          <w:rFonts w:ascii="Arial" w:eastAsia="Times New Roman" w:hAnsi="Arial" w:cs="Arial"/>
          <w:lang w:eastAsia="en-GB"/>
        </w:rPr>
        <w:t>for instance</w:t>
      </w:r>
      <w:r w:rsidR="00182A52" w:rsidRPr="00D600E0">
        <w:rPr>
          <w:rFonts w:ascii="Arial" w:eastAsia="Times New Roman" w:hAnsi="Arial" w:cs="Arial"/>
          <w:lang w:eastAsia="en-GB"/>
        </w:rPr>
        <w:t xml:space="preserve"> </w:t>
      </w:r>
      <w:r w:rsidR="002F1F00" w:rsidRPr="00D600E0">
        <w:rPr>
          <w:rFonts w:ascii="Arial" w:eastAsia="Times New Roman" w:hAnsi="Arial" w:cs="Arial"/>
          <w:lang w:eastAsia="en-GB"/>
        </w:rPr>
        <w:t xml:space="preserve">spinal </w:t>
      </w:r>
      <w:r w:rsidR="007A4501" w:rsidRPr="00D600E0">
        <w:rPr>
          <w:rFonts w:ascii="Arial" w:eastAsia="Times New Roman" w:hAnsi="Arial" w:cs="Arial"/>
          <w:lang w:eastAsia="en-GB"/>
        </w:rPr>
        <w:t>manoeuvring</w:t>
      </w:r>
      <w:r w:rsidR="002F1F00" w:rsidRPr="00D600E0">
        <w:rPr>
          <w:rFonts w:ascii="Arial" w:eastAsia="Times New Roman" w:hAnsi="Arial" w:cs="Arial"/>
          <w:lang w:eastAsia="en-GB"/>
        </w:rPr>
        <w:t>.</w:t>
      </w:r>
      <w:r w:rsidR="00555310" w:rsidRPr="00D600E0">
        <w:rPr>
          <w:rFonts w:ascii="Arial" w:eastAsia="Times New Roman" w:hAnsi="Arial" w:cs="Arial"/>
          <w:lang w:eastAsia="en-GB"/>
        </w:rPr>
        <w:t xml:space="preserve"> </w:t>
      </w:r>
      <w:r w:rsidR="001614B8" w:rsidRPr="00D600E0">
        <w:rPr>
          <w:rFonts w:ascii="Arial" w:eastAsia="Times New Roman" w:hAnsi="Arial" w:cs="Arial"/>
          <w:lang w:eastAsia="en-GB"/>
        </w:rPr>
        <w:t xml:space="preserve">Manual </w:t>
      </w:r>
      <w:r w:rsidR="0048341D" w:rsidRPr="00D600E0">
        <w:rPr>
          <w:rFonts w:ascii="Arial" w:eastAsia="Times New Roman" w:hAnsi="Arial" w:cs="Arial"/>
          <w:lang w:eastAsia="en-GB"/>
        </w:rPr>
        <w:t>treatment</w:t>
      </w:r>
      <w:r w:rsidR="001614B8" w:rsidRPr="00D600E0">
        <w:rPr>
          <w:rFonts w:ascii="Arial" w:eastAsia="Times New Roman" w:hAnsi="Arial" w:cs="Arial"/>
          <w:lang w:eastAsia="en-GB"/>
        </w:rPr>
        <w:t xml:space="preserve"> techniques </w:t>
      </w:r>
      <w:r w:rsidR="007A4501" w:rsidRPr="00D600E0">
        <w:rPr>
          <w:rFonts w:ascii="Arial" w:eastAsia="Times New Roman" w:hAnsi="Arial" w:cs="Arial"/>
          <w:lang w:eastAsia="en-GB"/>
        </w:rPr>
        <w:t>are being used by</w:t>
      </w:r>
      <w:r w:rsidR="001614B8" w:rsidRPr="00D600E0">
        <w:rPr>
          <w:rFonts w:ascii="Arial" w:eastAsia="Times New Roman" w:hAnsi="Arial" w:cs="Arial"/>
          <w:lang w:eastAsia="en-GB"/>
        </w:rPr>
        <w:t xml:space="preserve"> </w:t>
      </w:r>
      <w:r w:rsidR="007A4501" w:rsidRPr="00D600E0">
        <w:rPr>
          <w:rFonts w:ascii="Arial" w:eastAsia="Times New Roman" w:hAnsi="Arial" w:cs="Arial"/>
          <w:lang w:eastAsia="en-GB"/>
        </w:rPr>
        <w:t xml:space="preserve">osteopaths, </w:t>
      </w:r>
      <w:r w:rsidR="00272A11" w:rsidRPr="00D600E0">
        <w:rPr>
          <w:rFonts w:ascii="Arial" w:eastAsia="Times New Roman" w:hAnsi="Arial" w:cs="Arial"/>
          <w:lang w:eastAsia="en-GB"/>
        </w:rPr>
        <w:t>physiotherapists,</w:t>
      </w:r>
      <w:r w:rsidR="001614B8" w:rsidRPr="00D600E0">
        <w:rPr>
          <w:rFonts w:ascii="Arial" w:eastAsia="Times New Roman" w:hAnsi="Arial" w:cs="Arial"/>
          <w:lang w:eastAsia="en-GB"/>
        </w:rPr>
        <w:t xml:space="preserve"> </w:t>
      </w:r>
      <w:r w:rsidR="00182E2E" w:rsidRPr="00D600E0">
        <w:rPr>
          <w:rFonts w:ascii="Arial" w:eastAsia="Times New Roman" w:hAnsi="Arial" w:cs="Arial"/>
          <w:lang w:eastAsia="en-GB"/>
        </w:rPr>
        <w:t xml:space="preserve">and </w:t>
      </w:r>
      <w:r w:rsidR="001614B8" w:rsidRPr="00D600E0">
        <w:rPr>
          <w:rFonts w:ascii="Arial" w:eastAsia="Times New Roman" w:hAnsi="Arial" w:cs="Arial"/>
          <w:lang w:eastAsia="en-GB"/>
        </w:rPr>
        <w:lastRenderedPageBreak/>
        <w:t>chiropractors</w:t>
      </w:r>
      <w:r w:rsidR="0022284B" w:rsidRPr="00D600E0">
        <w:rPr>
          <w:rFonts w:ascii="Arial" w:eastAsia="Times New Roman" w:hAnsi="Arial" w:cs="Arial"/>
          <w:lang w:eastAsia="en-GB"/>
        </w:rPr>
        <w:t xml:space="preserve"> (NHS, 2018).</w:t>
      </w:r>
      <w:r w:rsidR="00D5685D" w:rsidRPr="00D600E0">
        <w:rPr>
          <w:rFonts w:ascii="Arial" w:eastAsia="Times New Roman" w:hAnsi="Arial" w:cs="Arial"/>
          <w:lang w:eastAsia="en-GB"/>
        </w:rPr>
        <w:t xml:space="preserve"> </w:t>
      </w:r>
      <w:r w:rsidR="00E969D8" w:rsidRPr="00D600E0">
        <w:rPr>
          <w:rFonts w:ascii="Arial" w:eastAsia="Times New Roman" w:hAnsi="Arial" w:cs="Arial"/>
          <w:lang w:eastAsia="en-GB"/>
        </w:rPr>
        <w:t>In accordance with The</w:t>
      </w:r>
      <w:r w:rsidR="00DD6532" w:rsidRPr="00D600E0">
        <w:rPr>
          <w:rFonts w:ascii="Arial" w:eastAsia="Times New Roman" w:hAnsi="Arial" w:cs="Arial"/>
          <w:lang w:eastAsia="en-GB"/>
        </w:rPr>
        <w:t xml:space="preserve"> National Institute for Health and Care Excellence (NICE), th</w:t>
      </w:r>
      <w:r w:rsidR="004A21C1">
        <w:rPr>
          <w:rFonts w:ascii="Arial" w:eastAsia="Times New Roman" w:hAnsi="Arial" w:cs="Arial"/>
          <w:lang w:eastAsia="en-GB"/>
        </w:rPr>
        <w:t>e</w:t>
      </w:r>
      <w:r w:rsidR="00DD6532" w:rsidRPr="00D600E0">
        <w:rPr>
          <w:rFonts w:ascii="Arial" w:eastAsia="Times New Roman" w:hAnsi="Arial" w:cs="Arial"/>
          <w:lang w:eastAsia="en-GB"/>
        </w:rPr>
        <w:t xml:space="preserve"> </w:t>
      </w:r>
      <w:r w:rsidR="00CF1517" w:rsidRPr="00D600E0">
        <w:rPr>
          <w:rFonts w:ascii="Arial" w:eastAsia="Times New Roman" w:hAnsi="Arial" w:cs="Arial"/>
          <w:lang w:eastAsia="en-GB"/>
        </w:rPr>
        <w:t xml:space="preserve">treatment </w:t>
      </w:r>
      <w:r w:rsidR="00443435" w:rsidRPr="00D600E0">
        <w:rPr>
          <w:rFonts w:ascii="Arial" w:eastAsia="Times New Roman" w:hAnsi="Arial" w:cs="Arial"/>
          <w:lang w:eastAsia="en-GB"/>
        </w:rPr>
        <w:t>may be regarded as</w:t>
      </w:r>
      <w:r w:rsidR="00CF1517" w:rsidRPr="00D600E0">
        <w:rPr>
          <w:rFonts w:ascii="Arial" w:eastAsia="Times New Roman" w:hAnsi="Arial" w:cs="Arial"/>
          <w:lang w:eastAsia="en-GB"/>
        </w:rPr>
        <w:t xml:space="preserve"> a</w:t>
      </w:r>
      <w:r w:rsidR="00935D21" w:rsidRPr="00D600E0">
        <w:rPr>
          <w:rFonts w:ascii="Arial" w:eastAsia="Times New Roman" w:hAnsi="Arial" w:cs="Arial"/>
          <w:lang w:eastAsia="en-GB"/>
        </w:rPr>
        <w:t>n</w:t>
      </w:r>
      <w:r w:rsidR="00CF1517" w:rsidRPr="00D600E0">
        <w:rPr>
          <w:rFonts w:ascii="Arial" w:eastAsia="Times New Roman" w:hAnsi="Arial" w:cs="Arial"/>
          <w:lang w:eastAsia="en-GB"/>
        </w:rPr>
        <w:t xml:space="preserve"> option </w:t>
      </w:r>
      <w:r w:rsidR="009E1BE0" w:rsidRPr="00D600E0">
        <w:rPr>
          <w:rFonts w:ascii="Arial" w:eastAsia="Times New Roman" w:hAnsi="Arial" w:cs="Arial"/>
          <w:lang w:eastAsia="en-GB"/>
        </w:rPr>
        <w:t>in conjunction with</w:t>
      </w:r>
      <w:r w:rsidR="00242DAA" w:rsidRPr="00D600E0">
        <w:rPr>
          <w:rFonts w:ascii="Arial" w:eastAsia="Times New Roman" w:hAnsi="Arial" w:cs="Arial"/>
          <w:lang w:eastAsia="en-GB"/>
        </w:rPr>
        <w:t xml:space="preserve"> </w:t>
      </w:r>
      <w:r w:rsidR="00242DAA" w:rsidRPr="00E53AAE">
        <w:rPr>
          <w:rFonts w:ascii="Arial" w:eastAsia="Times New Roman" w:hAnsi="Arial" w:cs="Arial"/>
          <w:lang w:eastAsia="en-GB"/>
        </w:rPr>
        <w:t>exercise</w:t>
      </w:r>
      <w:r w:rsidR="00D22027" w:rsidRPr="00E53AAE">
        <w:rPr>
          <w:rFonts w:ascii="Arial" w:eastAsia="Times New Roman" w:hAnsi="Arial" w:cs="Arial"/>
          <w:lang w:eastAsia="en-GB"/>
        </w:rPr>
        <w:t xml:space="preserve"> (NICE, 2020).</w:t>
      </w:r>
      <w:r w:rsidR="00DC3E8A" w:rsidRPr="00E53AAE">
        <w:rPr>
          <w:rFonts w:ascii="Arial" w:eastAsia="Times New Roman" w:hAnsi="Arial" w:cs="Arial"/>
          <w:lang w:eastAsia="en-GB"/>
        </w:rPr>
        <w:t xml:space="preserve"> They also </w:t>
      </w:r>
      <w:r w:rsidR="00E077A7" w:rsidRPr="00E53AAE">
        <w:rPr>
          <w:rFonts w:ascii="Arial" w:eastAsia="Times New Roman" w:hAnsi="Arial" w:cs="Arial"/>
          <w:lang w:eastAsia="en-GB"/>
        </w:rPr>
        <w:t>propose</w:t>
      </w:r>
      <w:r w:rsidR="00DC3E8A" w:rsidRPr="00E53AAE">
        <w:rPr>
          <w:rFonts w:ascii="Arial" w:eastAsia="Times New Roman" w:hAnsi="Arial" w:cs="Arial"/>
          <w:lang w:eastAsia="en-GB"/>
        </w:rPr>
        <w:t xml:space="preserve"> manual therapy </w:t>
      </w:r>
      <w:r w:rsidR="00E077A7" w:rsidRPr="00E53AAE">
        <w:rPr>
          <w:rFonts w:ascii="Arial" w:eastAsia="Times New Roman" w:hAnsi="Arial" w:cs="Arial"/>
          <w:lang w:eastAsia="en-GB"/>
        </w:rPr>
        <w:t>as a potential</w:t>
      </w:r>
      <w:r w:rsidR="00DC3E8A" w:rsidRPr="00E53AAE">
        <w:rPr>
          <w:rFonts w:ascii="Arial" w:eastAsia="Times New Roman" w:hAnsi="Arial" w:cs="Arial"/>
          <w:lang w:eastAsia="en-GB"/>
        </w:rPr>
        <w:t xml:space="preserve"> </w:t>
      </w:r>
      <w:r w:rsidR="00971561" w:rsidRPr="00E53AAE">
        <w:rPr>
          <w:rFonts w:ascii="Arial" w:eastAsia="Times New Roman" w:hAnsi="Arial" w:cs="Arial"/>
          <w:lang w:eastAsia="en-GB"/>
        </w:rPr>
        <w:t>treatment alternative for</w:t>
      </w:r>
      <w:r w:rsidR="00DC3E8A" w:rsidRPr="00E53AAE">
        <w:rPr>
          <w:rFonts w:ascii="Arial" w:eastAsia="Times New Roman" w:hAnsi="Arial" w:cs="Arial"/>
          <w:lang w:eastAsia="en-GB"/>
        </w:rPr>
        <w:t> </w:t>
      </w:r>
      <w:hyperlink r:id="rId14" w:history="1">
        <w:r w:rsidR="00DC3E8A" w:rsidRPr="00E53AAE">
          <w:rPr>
            <w:rFonts w:ascii="Arial" w:eastAsia="Times New Roman" w:hAnsi="Arial" w:cs="Arial"/>
            <w:lang w:eastAsia="en-GB"/>
          </w:rPr>
          <w:t>osteoarthritis</w:t>
        </w:r>
      </w:hyperlink>
      <w:r w:rsidR="00DC3E8A" w:rsidRPr="00E53AAE">
        <w:rPr>
          <w:rFonts w:ascii="Arial" w:eastAsia="Times New Roman" w:hAnsi="Arial" w:cs="Arial"/>
          <w:lang w:eastAsia="en-GB"/>
        </w:rPr>
        <w:t xml:space="preserve">, </w:t>
      </w:r>
      <w:r w:rsidR="00971561" w:rsidRPr="00E53AAE">
        <w:rPr>
          <w:rFonts w:ascii="Arial" w:eastAsia="Times New Roman" w:hAnsi="Arial" w:cs="Arial"/>
          <w:lang w:eastAsia="en-GB"/>
        </w:rPr>
        <w:t>however</w:t>
      </w:r>
      <w:r w:rsidR="00DC3E8A" w:rsidRPr="00E53AAE">
        <w:rPr>
          <w:rFonts w:ascii="Arial" w:eastAsia="Times New Roman" w:hAnsi="Arial" w:cs="Arial"/>
          <w:lang w:eastAsia="en-GB"/>
        </w:rPr>
        <w:t xml:space="preserve"> osteopathy </w:t>
      </w:r>
      <w:r w:rsidR="003F4033" w:rsidRPr="00E53AAE">
        <w:rPr>
          <w:rFonts w:ascii="Arial" w:eastAsia="Times New Roman" w:hAnsi="Arial" w:cs="Arial"/>
          <w:lang w:eastAsia="en-GB"/>
        </w:rPr>
        <w:t>was</w:t>
      </w:r>
      <w:r w:rsidR="00FF1234" w:rsidRPr="00E53AAE">
        <w:rPr>
          <w:rFonts w:ascii="Arial" w:eastAsia="Times New Roman" w:hAnsi="Arial" w:cs="Arial"/>
          <w:lang w:eastAsia="en-GB"/>
        </w:rPr>
        <w:t xml:space="preserve"> </w:t>
      </w:r>
      <w:r w:rsidR="00DF6B33" w:rsidRPr="00E53AAE">
        <w:rPr>
          <w:rFonts w:ascii="Arial" w:eastAsia="Times New Roman" w:hAnsi="Arial" w:cs="Arial"/>
          <w:lang w:eastAsia="en-GB"/>
        </w:rPr>
        <w:t>not specifically referred to</w:t>
      </w:r>
      <w:r w:rsidR="00CD2F17" w:rsidRPr="00E53AAE">
        <w:rPr>
          <w:rFonts w:ascii="Arial" w:eastAsia="Times New Roman" w:hAnsi="Arial" w:cs="Arial"/>
          <w:lang w:eastAsia="en-GB"/>
        </w:rPr>
        <w:t xml:space="preserve"> (NICE, 2020).</w:t>
      </w:r>
      <w:r w:rsidR="00C42B5A" w:rsidRPr="00E53AAE">
        <w:rPr>
          <w:rFonts w:ascii="Arial" w:eastAsia="Times New Roman" w:hAnsi="Arial" w:cs="Arial"/>
          <w:lang w:eastAsia="en-GB"/>
        </w:rPr>
        <w:t xml:space="preserve"> </w:t>
      </w:r>
      <w:r w:rsidR="004A2398" w:rsidRPr="00E53AAE">
        <w:rPr>
          <w:rFonts w:ascii="Arial" w:eastAsia="Times New Roman" w:hAnsi="Arial" w:cs="Arial"/>
          <w:lang w:eastAsia="en-GB"/>
        </w:rPr>
        <w:t>There</w:t>
      </w:r>
      <w:r w:rsidR="000C0880" w:rsidRPr="00E53AAE">
        <w:rPr>
          <w:rFonts w:ascii="Arial" w:eastAsia="Times New Roman" w:hAnsi="Arial" w:cs="Arial"/>
          <w:lang w:eastAsia="en-GB"/>
        </w:rPr>
        <w:t xml:space="preserve"> is</w:t>
      </w:r>
      <w:r w:rsidR="004A2398" w:rsidRPr="00E53AAE">
        <w:rPr>
          <w:rFonts w:ascii="Arial" w:eastAsia="Times New Roman" w:hAnsi="Arial" w:cs="Arial"/>
          <w:lang w:eastAsia="en-GB"/>
        </w:rPr>
        <w:t xml:space="preserve"> </w:t>
      </w:r>
      <w:r w:rsidR="0012388A" w:rsidRPr="00E53AAE">
        <w:rPr>
          <w:rFonts w:ascii="Arial" w:eastAsia="Times New Roman" w:hAnsi="Arial" w:cs="Arial"/>
          <w:lang w:eastAsia="en-GB"/>
        </w:rPr>
        <w:t>insufficient</w:t>
      </w:r>
      <w:r w:rsidR="006652F6" w:rsidRPr="00E53AAE">
        <w:rPr>
          <w:rFonts w:ascii="Arial" w:eastAsia="Times New Roman" w:hAnsi="Arial" w:cs="Arial"/>
          <w:lang w:eastAsia="en-GB"/>
        </w:rPr>
        <w:t xml:space="preserve"> </w:t>
      </w:r>
      <w:r w:rsidR="00C416CE" w:rsidRPr="00E53AAE">
        <w:rPr>
          <w:rFonts w:ascii="Arial" w:eastAsia="Times New Roman" w:hAnsi="Arial" w:cs="Arial"/>
          <w:lang w:eastAsia="en-GB"/>
        </w:rPr>
        <w:t>proof</w:t>
      </w:r>
      <w:r w:rsidR="000C0880" w:rsidRPr="00E53AAE">
        <w:rPr>
          <w:rFonts w:ascii="Arial" w:eastAsia="Times New Roman" w:hAnsi="Arial" w:cs="Arial"/>
          <w:lang w:eastAsia="en-GB"/>
        </w:rPr>
        <w:t xml:space="preserve"> </w:t>
      </w:r>
      <w:r w:rsidR="00C416CE" w:rsidRPr="00E53AAE">
        <w:rPr>
          <w:rFonts w:ascii="Arial" w:eastAsia="Times New Roman" w:hAnsi="Arial" w:cs="Arial"/>
          <w:lang w:eastAsia="en-GB"/>
        </w:rPr>
        <w:t>and</w:t>
      </w:r>
      <w:r w:rsidR="004A2398" w:rsidRPr="00E53AAE">
        <w:rPr>
          <w:rFonts w:ascii="Arial" w:eastAsia="Times New Roman" w:hAnsi="Arial" w:cs="Arial"/>
          <w:lang w:eastAsia="en-GB"/>
        </w:rPr>
        <w:t xml:space="preserve"> </w:t>
      </w:r>
      <w:r w:rsidR="00543B07" w:rsidRPr="00E53AAE">
        <w:rPr>
          <w:rFonts w:ascii="Arial" w:eastAsia="Times New Roman" w:hAnsi="Arial" w:cs="Arial"/>
          <w:lang w:eastAsia="en-GB"/>
        </w:rPr>
        <w:t>not any scientific evidence to back up</w:t>
      </w:r>
      <w:r w:rsidR="004A2398" w:rsidRPr="00E53AAE">
        <w:rPr>
          <w:rFonts w:ascii="Arial" w:eastAsia="Times New Roman" w:hAnsi="Arial" w:cs="Arial"/>
          <w:lang w:eastAsia="en-GB"/>
        </w:rPr>
        <w:t xml:space="preserve"> osteopathy as </w:t>
      </w:r>
      <w:r w:rsidR="001E0419" w:rsidRPr="00E53AAE">
        <w:rPr>
          <w:rFonts w:ascii="Arial" w:eastAsia="Times New Roman" w:hAnsi="Arial" w:cs="Arial"/>
          <w:lang w:eastAsia="en-GB"/>
        </w:rPr>
        <w:t>an effective therapy for illne</w:t>
      </w:r>
      <w:r w:rsidR="00187D84" w:rsidRPr="00E53AAE">
        <w:rPr>
          <w:rFonts w:ascii="Arial" w:eastAsia="Times New Roman" w:hAnsi="Arial" w:cs="Arial"/>
          <w:lang w:eastAsia="en-GB"/>
        </w:rPr>
        <w:t>s</w:t>
      </w:r>
      <w:r w:rsidR="001E0419" w:rsidRPr="00E53AAE">
        <w:rPr>
          <w:rFonts w:ascii="Arial" w:eastAsia="Times New Roman" w:hAnsi="Arial" w:cs="Arial"/>
          <w:lang w:eastAsia="en-GB"/>
        </w:rPr>
        <w:t xml:space="preserve">ses </w:t>
      </w:r>
      <w:r w:rsidR="00187D84" w:rsidRPr="00E53AAE">
        <w:rPr>
          <w:rFonts w:ascii="Arial" w:eastAsia="Times New Roman" w:hAnsi="Arial" w:cs="Arial"/>
          <w:lang w:eastAsia="en-GB"/>
        </w:rPr>
        <w:t>like asthma</w:t>
      </w:r>
      <w:r w:rsidR="008E0960" w:rsidRPr="00E53AAE">
        <w:rPr>
          <w:rFonts w:ascii="Arial" w:eastAsia="Times New Roman" w:hAnsi="Arial" w:cs="Arial"/>
          <w:lang w:eastAsia="en-GB"/>
        </w:rPr>
        <w:t xml:space="preserve">, </w:t>
      </w:r>
      <w:r w:rsidR="00E775C5" w:rsidRPr="00E53AAE">
        <w:rPr>
          <w:rFonts w:ascii="Arial" w:eastAsia="Times New Roman" w:hAnsi="Arial" w:cs="Arial"/>
          <w:lang w:eastAsia="en-GB"/>
        </w:rPr>
        <w:t xml:space="preserve">colic, and </w:t>
      </w:r>
      <w:r w:rsidR="00821CEB" w:rsidRPr="00E53AAE">
        <w:rPr>
          <w:rFonts w:ascii="Arial" w:eastAsia="Times New Roman" w:hAnsi="Arial" w:cs="Arial"/>
          <w:lang w:eastAsia="en-GB"/>
        </w:rPr>
        <w:t>migraines</w:t>
      </w:r>
      <w:r w:rsidR="000B556E" w:rsidRPr="00E53AAE">
        <w:rPr>
          <w:rFonts w:ascii="Arial" w:eastAsia="Times New Roman" w:hAnsi="Arial" w:cs="Arial"/>
          <w:lang w:eastAsia="en-GB"/>
        </w:rPr>
        <w:t xml:space="preserve"> (NHS, 2018).</w:t>
      </w:r>
    </w:p>
    <w:p w14:paraId="2D729061" w14:textId="306F038B" w:rsidR="007D4225" w:rsidRPr="00E53AAE" w:rsidRDefault="002245EE" w:rsidP="00E87957">
      <w:pPr>
        <w:spacing w:after="360" w:line="360" w:lineRule="auto"/>
        <w:rPr>
          <w:rFonts w:ascii="Arial" w:eastAsia="Times New Roman" w:hAnsi="Arial" w:cs="Arial"/>
          <w:lang w:eastAsia="en-GB"/>
        </w:rPr>
      </w:pPr>
      <w:r w:rsidRPr="00E53AAE">
        <w:rPr>
          <w:rFonts w:ascii="Arial" w:eastAsia="Times New Roman" w:hAnsi="Arial" w:cs="Arial"/>
          <w:lang w:eastAsia="en-GB"/>
        </w:rPr>
        <w:t xml:space="preserve">Weber and Rajendran, </w:t>
      </w:r>
      <w:r w:rsidR="008D05DF" w:rsidRPr="00E53AAE">
        <w:rPr>
          <w:rFonts w:ascii="Arial" w:eastAsia="Times New Roman" w:hAnsi="Arial" w:cs="Arial"/>
          <w:lang w:eastAsia="en-GB"/>
        </w:rPr>
        <w:t>(</w:t>
      </w:r>
      <w:r w:rsidRPr="00E53AAE">
        <w:rPr>
          <w:rFonts w:ascii="Arial" w:eastAsia="Times New Roman" w:hAnsi="Arial" w:cs="Arial"/>
          <w:lang w:eastAsia="en-GB"/>
        </w:rPr>
        <w:t>2018</w:t>
      </w:r>
      <w:r w:rsidR="008D05DF" w:rsidRPr="00E53AAE">
        <w:rPr>
          <w:rFonts w:ascii="Arial" w:eastAsia="Times New Roman" w:hAnsi="Arial" w:cs="Arial"/>
          <w:lang w:eastAsia="en-GB"/>
        </w:rPr>
        <w:t>)</w:t>
      </w:r>
      <w:r w:rsidRPr="00E53AAE">
        <w:rPr>
          <w:rFonts w:ascii="Arial" w:eastAsia="Times New Roman" w:hAnsi="Arial" w:cs="Arial"/>
          <w:lang w:eastAsia="en-GB"/>
        </w:rPr>
        <w:t>, conducted a study designed to investigate issues that impact the use of evidence-based practice (EBP)</w:t>
      </w:r>
      <w:r w:rsidR="007C4616" w:rsidRPr="00E53AAE">
        <w:rPr>
          <w:rFonts w:ascii="Arial" w:eastAsia="Times New Roman" w:hAnsi="Arial" w:cs="Arial"/>
          <w:lang w:eastAsia="en-GB"/>
        </w:rPr>
        <w:t xml:space="preserve"> with osteopaths in the UK </w:t>
      </w:r>
      <w:r w:rsidR="007D4225" w:rsidRPr="00E53AAE">
        <w:rPr>
          <w:rFonts w:ascii="Arial" w:eastAsia="Times New Roman" w:hAnsi="Arial" w:cs="Arial"/>
          <w:lang w:eastAsia="en-GB"/>
        </w:rPr>
        <w:t xml:space="preserve">compared with other healthcare specialists. EBP and its uses is still debateable among osteopaths in the UK and the development of considerate issues that affect the implementation of EBP is vital for the occupation. A survey was conducted using a questionnaire for registered osteopaths, where they </w:t>
      </w:r>
      <w:r w:rsidR="00293B3C" w:rsidRPr="00E53AAE">
        <w:rPr>
          <w:rFonts w:ascii="Arial" w:eastAsia="Times New Roman" w:hAnsi="Arial" w:cs="Arial"/>
          <w:lang w:eastAsia="en-GB"/>
        </w:rPr>
        <w:t xml:space="preserve">measured relations between mind-sets, thoughts, awareness, schooling, EBP services, along with the age of the osteopaths and the years since they graduated, their type of degree qualification, their attentiveness to information and the use of medical procedures. </w:t>
      </w:r>
    </w:p>
    <w:p w14:paraId="350B638E" w14:textId="1E4819D5" w:rsidR="002245EE" w:rsidRPr="00E53AAE" w:rsidRDefault="00A177AE" w:rsidP="00E87957">
      <w:pPr>
        <w:spacing w:after="360" w:line="360" w:lineRule="auto"/>
        <w:rPr>
          <w:rFonts w:ascii="Arial" w:eastAsia="Times New Roman" w:hAnsi="Arial" w:cs="Arial"/>
          <w:lang w:eastAsia="en-GB"/>
        </w:rPr>
      </w:pPr>
      <w:r w:rsidRPr="00E53AAE">
        <w:rPr>
          <w:rFonts w:ascii="Arial" w:eastAsia="Times New Roman" w:hAnsi="Arial" w:cs="Arial"/>
          <w:lang w:eastAsia="en-GB"/>
        </w:rPr>
        <w:t xml:space="preserve"> </w:t>
      </w:r>
      <w:r w:rsidR="006C7BA7" w:rsidRPr="00E53AAE">
        <w:rPr>
          <w:rFonts w:ascii="Arial" w:eastAsia="Times New Roman" w:hAnsi="Arial" w:cs="Arial"/>
          <w:lang w:eastAsia="en-GB"/>
        </w:rPr>
        <w:t xml:space="preserve"> </w:t>
      </w:r>
      <w:r w:rsidR="00293B3C" w:rsidRPr="00E53AAE">
        <w:rPr>
          <w:rFonts w:ascii="Arial" w:eastAsia="Times New Roman" w:hAnsi="Arial" w:cs="Arial"/>
          <w:lang w:eastAsia="en-GB"/>
        </w:rPr>
        <w:t>The results were based on the number of participants that finished the survey which was 370 osteopaths. This showed that osteopaths in the UK overall were optimistic about EBP</w:t>
      </w:r>
      <w:r w:rsidR="005E64CE" w:rsidRPr="00E53AAE">
        <w:rPr>
          <w:rFonts w:ascii="Arial" w:eastAsia="Times New Roman" w:hAnsi="Arial" w:cs="Arial"/>
          <w:lang w:eastAsia="en-GB"/>
        </w:rPr>
        <w:t xml:space="preserve">, that EBP was a necessity and that it enhanced the care quality and helped with making medical decision. </w:t>
      </w:r>
      <w:r w:rsidR="008A65AE" w:rsidRPr="00E53AAE">
        <w:rPr>
          <w:rFonts w:ascii="Arial" w:eastAsia="Times New Roman" w:hAnsi="Arial" w:cs="Arial"/>
          <w:lang w:eastAsia="en-GB"/>
        </w:rPr>
        <w:t>They decided that outcomes from research were beneficial in their job and showed interest in developing their EBP skills that they could integrate in their practice</w:t>
      </w:r>
      <w:r w:rsidR="00B670EB" w:rsidRPr="00E53AAE">
        <w:rPr>
          <w:rFonts w:ascii="Arial" w:eastAsia="Times New Roman" w:hAnsi="Arial" w:cs="Arial"/>
          <w:lang w:eastAsia="en-GB"/>
        </w:rPr>
        <w:t xml:space="preserve"> </w:t>
      </w:r>
      <w:r w:rsidR="008B5EE4" w:rsidRPr="00E53AAE">
        <w:rPr>
          <w:rFonts w:ascii="Arial" w:eastAsia="Times New Roman" w:hAnsi="Arial" w:cs="Arial"/>
          <w:lang w:eastAsia="en-GB"/>
        </w:rPr>
        <w:t>(Weber and Rajendran, 2018).</w:t>
      </w:r>
    </w:p>
    <w:p w14:paraId="19C69E10" w14:textId="4F13B0EF" w:rsidR="009B7525" w:rsidRPr="00E53AAE" w:rsidRDefault="00A177AE" w:rsidP="00293620">
      <w:pPr>
        <w:spacing w:after="360" w:line="360" w:lineRule="auto"/>
        <w:rPr>
          <w:rFonts w:ascii="Arial" w:eastAsia="Times New Roman" w:hAnsi="Arial" w:cs="Arial"/>
          <w:lang w:eastAsia="en-GB"/>
        </w:rPr>
      </w:pPr>
      <w:r w:rsidRPr="00E53AAE">
        <w:rPr>
          <w:rFonts w:ascii="Arial" w:eastAsia="Times New Roman" w:hAnsi="Arial" w:cs="Arial"/>
          <w:lang w:eastAsia="en-GB"/>
        </w:rPr>
        <w:t xml:space="preserve"> </w:t>
      </w:r>
      <w:r w:rsidR="006C7BA7" w:rsidRPr="00E53AAE">
        <w:rPr>
          <w:rFonts w:ascii="Arial" w:eastAsia="Times New Roman" w:hAnsi="Arial" w:cs="Arial"/>
          <w:lang w:eastAsia="en-GB"/>
        </w:rPr>
        <w:t xml:space="preserve"> </w:t>
      </w:r>
      <w:r w:rsidR="00C40487" w:rsidRPr="00E53AAE">
        <w:rPr>
          <w:rFonts w:ascii="Arial" w:eastAsia="Times New Roman" w:hAnsi="Arial" w:cs="Arial"/>
          <w:lang w:eastAsia="en-GB"/>
        </w:rPr>
        <w:t xml:space="preserve">Several methodical reviews of the efficiency of management for lower back pain. A review of 38 analyses were conducted and it was decided that even though some results were hopeful, there needed to be more experiments carried out to show the success of use. A meta-analysis was conducted which merged information from nine tests and </w:t>
      </w:r>
      <w:proofErr w:type="gramStart"/>
      <w:r w:rsidR="00C40487" w:rsidRPr="00E53AAE">
        <w:rPr>
          <w:rFonts w:ascii="Arial" w:eastAsia="Times New Roman" w:hAnsi="Arial" w:cs="Arial"/>
          <w:lang w:eastAsia="en-GB"/>
        </w:rPr>
        <w:t>came to the conclusion</w:t>
      </w:r>
      <w:proofErr w:type="gramEnd"/>
      <w:r w:rsidR="00C40487" w:rsidRPr="00E53AAE">
        <w:rPr>
          <w:rFonts w:ascii="Arial" w:eastAsia="Times New Roman" w:hAnsi="Arial" w:cs="Arial"/>
          <w:lang w:eastAsia="en-GB"/>
        </w:rPr>
        <w:t xml:space="preserve"> that manipulation could escalate the recovery rate from severe straightforward lower back pain. Nevertheless, they concluded that the data was </w:t>
      </w:r>
      <w:r w:rsidR="00293620" w:rsidRPr="00E53AAE">
        <w:rPr>
          <w:rFonts w:ascii="Arial" w:eastAsia="Times New Roman" w:hAnsi="Arial" w:cs="Arial"/>
          <w:lang w:eastAsia="en-GB"/>
        </w:rPr>
        <w:t>inadequate</w:t>
      </w:r>
      <w:r w:rsidR="00C40487" w:rsidRPr="00E53AAE">
        <w:rPr>
          <w:rFonts w:ascii="Arial" w:eastAsia="Times New Roman" w:hAnsi="Arial" w:cs="Arial"/>
          <w:lang w:eastAsia="en-GB"/>
        </w:rPr>
        <w:t xml:space="preserve"> to </w:t>
      </w:r>
      <w:r w:rsidR="00293620" w:rsidRPr="00E53AAE">
        <w:rPr>
          <w:rFonts w:ascii="Arial" w:eastAsia="Times New Roman" w:hAnsi="Arial" w:cs="Arial"/>
          <w:lang w:eastAsia="en-GB"/>
        </w:rPr>
        <w:t>deliver</w:t>
      </w:r>
      <w:r w:rsidR="00C40487" w:rsidRPr="00E53AAE">
        <w:rPr>
          <w:rFonts w:ascii="Arial" w:eastAsia="Times New Roman" w:hAnsi="Arial" w:cs="Arial"/>
          <w:lang w:eastAsia="en-GB"/>
        </w:rPr>
        <w:t xml:space="preserve"> </w:t>
      </w:r>
      <w:r w:rsidR="00293620" w:rsidRPr="00E53AAE">
        <w:rPr>
          <w:rFonts w:ascii="Arial" w:eastAsia="Times New Roman" w:hAnsi="Arial" w:cs="Arial"/>
          <w:lang w:eastAsia="en-GB"/>
        </w:rPr>
        <w:t>proof</w:t>
      </w:r>
      <w:r w:rsidR="00C40487" w:rsidRPr="00E53AAE">
        <w:rPr>
          <w:rFonts w:ascii="Arial" w:eastAsia="Times New Roman" w:hAnsi="Arial" w:cs="Arial"/>
          <w:lang w:eastAsia="en-GB"/>
        </w:rPr>
        <w:t xml:space="preserve"> for the </w:t>
      </w:r>
      <w:r w:rsidR="00293620" w:rsidRPr="00E53AAE">
        <w:rPr>
          <w:rFonts w:ascii="Arial" w:eastAsia="Times New Roman" w:hAnsi="Arial" w:cs="Arial"/>
          <w:lang w:eastAsia="en-GB"/>
        </w:rPr>
        <w:t>efficacy of manipulation in more long-lasting instances (Harvey, 2002).</w:t>
      </w:r>
    </w:p>
    <w:p w14:paraId="0D8E428B" w14:textId="55F16CD8" w:rsidR="00F031E9" w:rsidRPr="000B6323" w:rsidRDefault="00CA0AF2" w:rsidP="004839B9">
      <w:pPr>
        <w:pStyle w:val="Heading2"/>
      </w:pPr>
      <w:bookmarkStart w:id="28" w:name="_Toc70655321"/>
      <w:bookmarkStart w:id="29" w:name="_Toc70655484"/>
      <w:bookmarkStart w:id="30" w:name="_Toc70655563"/>
      <w:r w:rsidRPr="000E27FB">
        <w:t>Contraindication</w:t>
      </w:r>
      <w:bookmarkEnd w:id="28"/>
      <w:bookmarkEnd w:id="29"/>
      <w:bookmarkEnd w:id="30"/>
      <w:r w:rsidR="00F031E9" w:rsidRPr="000E27FB">
        <w:rPr>
          <w:rFonts w:eastAsia="Times New Roman"/>
          <w:b/>
          <w:bCs/>
          <w:sz w:val="36"/>
          <w:szCs w:val="36"/>
          <w:lang w:eastAsia="en-GB"/>
        </w:rPr>
        <w:t xml:space="preserve"> </w:t>
      </w:r>
    </w:p>
    <w:p w14:paraId="2C6B03CF" w14:textId="7E857CC8" w:rsidR="00F031E9" w:rsidRPr="00265CF3" w:rsidRDefault="00D34D93" w:rsidP="005D57EB">
      <w:pPr>
        <w:spacing w:line="360" w:lineRule="auto"/>
        <w:rPr>
          <w:rFonts w:ascii="Arial" w:eastAsia="Times New Roman" w:hAnsi="Arial" w:cs="Arial"/>
          <w:lang w:eastAsia="en-GB"/>
        </w:rPr>
      </w:pPr>
      <w:r>
        <w:rPr>
          <w:rFonts w:ascii="Arial" w:hAnsi="Arial" w:cs="Arial"/>
          <w:lang w:eastAsia="en-GB"/>
        </w:rPr>
        <w:t xml:space="preserve"> </w:t>
      </w:r>
      <w:r w:rsidR="006C7BA7">
        <w:rPr>
          <w:rFonts w:ascii="Arial" w:hAnsi="Arial" w:cs="Arial"/>
          <w:lang w:eastAsia="en-GB"/>
        </w:rPr>
        <w:t xml:space="preserve"> </w:t>
      </w:r>
      <w:r w:rsidR="00A03EB9" w:rsidRPr="005D57EB">
        <w:rPr>
          <w:rFonts w:ascii="Arial" w:hAnsi="Arial" w:cs="Arial"/>
          <w:lang w:eastAsia="en-GB"/>
        </w:rPr>
        <w:t xml:space="preserve"> </w:t>
      </w:r>
      <w:r w:rsidR="00276A17">
        <w:rPr>
          <w:rFonts w:ascii="Arial" w:hAnsi="Arial" w:cs="Arial"/>
          <w:lang w:eastAsia="en-GB"/>
        </w:rPr>
        <w:t>A simple meaning of c</w:t>
      </w:r>
      <w:r w:rsidR="00276A17" w:rsidRPr="005D57EB">
        <w:rPr>
          <w:rFonts w:ascii="Arial" w:hAnsi="Arial" w:cs="Arial"/>
          <w:lang w:eastAsia="en-GB"/>
        </w:rPr>
        <w:t>ontraindication</w:t>
      </w:r>
      <w:r w:rsidR="003723CC" w:rsidRPr="005D57EB">
        <w:rPr>
          <w:rFonts w:ascii="Arial" w:hAnsi="Arial" w:cs="Arial"/>
        </w:rPr>
        <w:t> </w:t>
      </w:r>
      <w:r w:rsidR="002F7816">
        <w:rPr>
          <w:rFonts w:ascii="Arial" w:hAnsi="Arial" w:cs="Arial"/>
        </w:rPr>
        <w:t>is</w:t>
      </w:r>
      <w:r w:rsidR="0009787C">
        <w:rPr>
          <w:rFonts w:ascii="Arial" w:hAnsi="Arial" w:cs="Arial"/>
        </w:rPr>
        <w:t xml:space="preserve"> </w:t>
      </w:r>
      <w:r w:rsidR="005A70D4">
        <w:rPr>
          <w:rFonts w:ascii="Arial" w:hAnsi="Arial" w:cs="Arial"/>
        </w:rPr>
        <w:t>a specific</w:t>
      </w:r>
      <w:r w:rsidR="002206C9">
        <w:rPr>
          <w:rFonts w:ascii="Arial" w:hAnsi="Arial" w:cs="Arial"/>
        </w:rPr>
        <w:t xml:space="preserve"> treatment or medicine </w:t>
      </w:r>
      <w:r w:rsidR="0029472B">
        <w:rPr>
          <w:rFonts w:ascii="Arial" w:hAnsi="Arial" w:cs="Arial"/>
        </w:rPr>
        <w:t>i</w:t>
      </w:r>
      <w:r w:rsidR="002F7816">
        <w:rPr>
          <w:rFonts w:ascii="Arial" w:hAnsi="Arial" w:cs="Arial"/>
        </w:rPr>
        <w:t>f</w:t>
      </w:r>
      <w:r w:rsidR="0029472B">
        <w:rPr>
          <w:rFonts w:ascii="Arial" w:hAnsi="Arial" w:cs="Arial"/>
        </w:rPr>
        <w:t xml:space="preserve"> </w:t>
      </w:r>
      <w:r w:rsidR="00393DED">
        <w:rPr>
          <w:rFonts w:ascii="Arial" w:hAnsi="Arial" w:cs="Arial"/>
        </w:rPr>
        <w:t>liable</w:t>
      </w:r>
      <w:r w:rsidR="0029472B">
        <w:rPr>
          <w:rFonts w:ascii="Arial" w:hAnsi="Arial" w:cs="Arial"/>
        </w:rPr>
        <w:t xml:space="preserve"> to cause </w:t>
      </w:r>
      <w:r w:rsidR="00A83528">
        <w:rPr>
          <w:rFonts w:ascii="Arial" w:hAnsi="Arial" w:cs="Arial"/>
        </w:rPr>
        <w:t xml:space="preserve">harm or </w:t>
      </w:r>
      <w:r w:rsidR="00393DED">
        <w:rPr>
          <w:rFonts w:ascii="Arial" w:hAnsi="Arial" w:cs="Arial"/>
        </w:rPr>
        <w:t>danger</w:t>
      </w:r>
      <w:r w:rsidR="00A83528">
        <w:rPr>
          <w:rFonts w:ascii="Arial" w:hAnsi="Arial" w:cs="Arial"/>
        </w:rPr>
        <w:t xml:space="preserve"> </w:t>
      </w:r>
      <w:r w:rsidR="001F6230">
        <w:rPr>
          <w:rFonts w:ascii="Arial" w:hAnsi="Arial" w:cs="Arial"/>
        </w:rPr>
        <w:t xml:space="preserve">to a person </w:t>
      </w:r>
      <w:r w:rsidR="00A83528">
        <w:rPr>
          <w:rFonts w:ascii="Arial" w:hAnsi="Arial" w:cs="Arial"/>
        </w:rPr>
        <w:t xml:space="preserve">should </w:t>
      </w:r>
      <w:r w:rsidR="00B7394E">
        <w:rPr>
          <w:rFonts w:ascii="Arial" w:hAnsi="Arial" w:cs="Arial"/>
        </w:rPr>
        <w:t xml:space="preserve">not be used or </w:t>
      </w:r>
      <w:r w:rsidR="001F6230">
        <w:rPr>
          <w:rFonts w:ascii="Arial" w:hAnsi="Arial" w:cs="Arial"/>
        </w:rPr>
        <w:t>continue</w:t>
      </w:r>
      <w:r w:rsidR="00B7394E">
        <w:rPr>
          <w:rFonts w:ascii="Arial" w:hAnsi="Arial" w:cs="Arial"/>
        </w:rPr>
        <w:t xml:space="preserve"> to be use</w:t>
      </w:r>
      <w:r w:rsidR="00393DED">
        <w:rPr>
          <w:rFonts w:ascii="Arial" w:hAnsi="Arial" w:cs="Arial"/>
        </w:rPr>
        <w:t>d</w:t>
      </w:r>
      <w:r w:rsidR="002C69DE" w:rsidRPr="002C69DE">
        <w:rPr>
          <w:rFonts w:ascii="Arial" w:hAnsi="Arial" w:cs="Arial"/>
          <w:lang w:eastAsia="en-GB"/>
        </w:rPr>
        <w:t xml:space="preserve"> </w:t>
      </w:r>
      <w:r w:rsidR="002C69DE">
        <w:rPr>
          <w:rFonts w:ascii="Arial" w:hAnsi="Arial" w:cs="Arial"/>
          <w:lang w:eastAsia="en-GB"/>
        </w:rPr>
        <w:t>(</w:t>
      </w:r>
      <w:r w:rsidR="002C69DE" w:rsidRPr="005D57EB">
        <w:rPr>
          <w:rFonts w:ascii="Arial" w:hAnsi="Arial" w:cs="Arial"/>
          <w:lang w:eastAsia="en-GB"/>
        </w:rPr>
        <w:t>Cambridge Dictionary,</w:t>
      </w:r>
      <w:r w:rsidR="00D3011B">
        <w:rPr>
          <w:rFonts w:ascii="Arial" w:hAnsi="Arial" w:cs="Arial"/>
          <w:lang w:eastAsia="en-GB"/>
        </w:rPr>
        <w:t xml:space="preserve"> </w:t>
      </w:r>
      <w:r w:rsidR="002C69DE" w:rsidRPr="005D57EB">
        <w:rPr>
          <w:rFonts w:ascii="Arial" w:hAnsi="Arial" w:cs="Arial"/>
          <w:lang w:eastAsia="en-GB"/>
        </w:rPr>
        <w:t>2021)</w:t>
      </w:r>
      <w:r w:rsidR="001F6230">
        <w:rPr>
          <w:rFonts w:ascii="Arial" w:hAnsi="Arial" w:cs="Arial"/>
          <w:lang w:eastAsia="en-GB"/>
        </w:rPr>
        <w:t>.</w:t>
      </w:r>
      <w:r w:rsidR="002C69DE" w:rsidRPr="005D57EB">
        <w:rPr>
          <w:rFonts w:ascii="Arial" w:hAnsi="Arial" w:cs="Arial"/>
          <w:lang w:eastAsia="en-GB"/>
        </w:rPr>
        <w:t xml:space="preserve"> </w:t>
      </w:r>
      <w:r w:rsidR="00F031E9" w:rsidRPr="005D57EB">
        <w:rPr>
          <w:rFonts w:ascii="Arial" w:eastAsia="Times New Roman" w:hAnsi="Arial" w:cs="Arial"/>
          <w:lang w:eastAsia="en-GB"/>
        </w:rPr>
        <w:t xml:space="preserve">Osteopathic </w:t>
      </w:r>
      <w:r w:rsidR="00281222" w:rsidRPr="005D57EB">
        <w:rPr>
          <w:rFonts w:ascii="Arial" w:eastAsia="Times New Roman" w:hAnsi="Arial" w:cs="Arial"/>
          <w:lang w:eastAsia="en-GB"/>
        </w:rPr>
        <w:t>therapy</w:t>
      </w:r>
      <w:r w:rsidR="00F032B4" w:rsidRPr="005D57EB">
        <w:rPr>
          <w:rFonts w:ascii="Arial" w:eastAsia="Times New Roman" w:hAnsi="Arial" w:cs="Arial"/>
          <w:lang w:eastAsia="en-GB"/>
        </w:rPr>
        <w:t xml:space="preserve"> is not advised</w:t>
      </w:r>
      <w:r w:rsidR="00F031E9" w:rsidRPr="005D57EB">
        <w:rPr>
          <w:rFonts w:ascii="Arial" w:eastAsia="Times New Roman" w:hAnsi="Arial" w:cs="Arial"/>
          <w:lang w:eastAsia="en-GB"/>
        </w:rPr>
        <w:t xml:space="preserve"> </w:t>
      </w:r>
      <w:r w:rsidR="0004595D" w:rsidRPr="005D57EB">
        <w:rPr>
          <w:rFonts w:ascii="Arial" w:eastAsia="Times New Roman" w:hAnsi="Arial" w:cs="Arial"/>
          <w:lang w:eastAsia="en-GB"/>
        </w:rPr>
        <w:t xml:space="preserve">to be used </w:t>
      </w:r>
      <w:r w:rsidR="00F031E9" w:rsidRPr="005D57EB">
        <w:rPr>
          <w:rFonts w:ascii="Arial" w:eastAsia="Times New Roman" w:hAnsi="Arial" w:cs="Arial"/>
          <w:lang w:eastAsia="en-GB"/>
        </w:rPr>
        <w:t xml:space="preserve">where </w:t>
      </w:r>
      <w:r w:rsidR="00587B6B" w:rsidRPr="005D57EB">
        <w:rPr>
          <w:rFonts w:ascii="Arial" w:eastAsia="Times New Roman" w:hAnsi="Arial" w:cs="Arial"/>
          <w:lang w:eastAsia="en-GB"/>
        </w:rPr>
        <w:t>there is heightened risk</w:t>
      </w:r>
      <w:r w:rsidR="00F031E9" w:rsidRPr="005D57EB">
        <w:rPr>
          <w:rFonts w:ascii="Arial" w:eastAsia="Times New Roman" w:hAnsi="Arial" w:cs="Arial"/>
          <w:lang w:eastAsia="en-GB"/>
        </w:rPr>
        <w:t xml:space="preserve"> of </w:t>
      </w:r>
      <w:r w:rsidR="00587B6B" w:rsidRPr="005D57EB">
        <w:rPr>
          <w:rFonts w:ascii="Arial" w:eastAsia="Times New Roman" w:hAnsi="Arial" w:cs="Arial"/>
          <w:lang w:eastAsia="en-GB"/>
        </w:rPr>
        <w:t>injury</w:t>
      </w:r>
      <w:r w:rsidR="00F031E9" w:rsidRPr="005D57EB">
        <w:rPr>
          <w:rFonts w:ascii="Arial" w:eastAsia="Times New Roman" w:hAnsi="Arial" w:cs="Arial"/>
          <w:lang w:eastAsia="en-GB"/>
        </w:rPr>
        <w:t xml:space="preserve"> to the spine </w:t>
      </w:r>
      <w:r w:rsidR="00802B3D" w:rsidRPr="005D57EB">
        <w:rPr>
          <w:rFonts w:ascii="Arial" w:eastAsia="Times New Roman" w:hAnsi="Arial" w:cs="Arial"/>
          <w:lang w:eastAsia="en-GB"/>
        </w:rPr>
        <w:t>or any other</w:t>
      </w:r>
      <w:r w:rsidR="00F031E9" w:rsidRPr="005D57EB">
        <w:rPr>
          <w:rFonts w:ascii="Arial" w:eastAsia="Times New Roman" w:hAnsi="Arial" w:cs="Arial"/>
          <w:lang w:eastAsia="en-GB"/>
        </w:rPr>
        <w:t xml:space="preserve"> bones, </w:t>
      </w:r>
      <w:r w:rsidR="00802B3D" w:rsidRPr="005D57EB">
        <w:rPr>
          <w:rFonts w:ascii="Arial" w:eastAsia="Times New Roman" w:hAnsi="Arial" w:cs="Arial"/>
          <w:lang w:eastAsia="en-GB"/>
        </w:rPr>
        <w:t>joints</w:t>
      </w:r>
      <w:r w:rsidR="00EB2477" w:rsidRPr="005D57EB">
        <w:rPr>
          <w:rFonts w:ascii="Arial" w:eastAsia="Times New Roman" w:hAnsi="Arial" w:cs="Arial"/>
          <w:lang w:eastAsia="en-GB"/>
        </w:rPr>
        <w:t>, muscles</w:t>
      </w:r>
      <w:r w:rsidR="00F031E9" w:rsidRPr="005D57EB">
        <w:rPr>
          <w:rFonts w:ascii="Arial" w:eastAsia="Times New Roman" w:hAnsi="Arial" w:cs="Arial"/>
          <w:lang w:eastAsia="en-GB"/>
        </w:rPr>
        <w:t>, or nerves</w:t>
      </w:r>
      <w:r w:rsidR="00BD7E2D" w:rsidRPr="005D57EB">
        <w:rPr>
          <w:rFonts w:ascii="Arial" w:eastAsia="Times New Roman" w:hAnsi="Arial" w:cs="Arial"/>
          <w:lang w:eastAsia="en-GB"/>
        </w:rPr>
        <w:t xml:space="preserve"> </w:t>
      </w:r>
      <w:r w:rsidR="00635BDB">
        <w:rPr>
          <w:rFonts w:ascii="Arial" w:eastAsia="Times New Roman" w:hAnsi="Arial" w:cs="Arial"/>
          <w:lang w:eastAsia="en-GB"/>
        </w:rPr>
        <w:t xml:space="preserve">because this </w:t>
      </w:r>
      <w:r w:rsidR="00076824">
        <w:rPr>
          <w:rFonts w:ascii="Arial" w:eastAsia="Times New Roman" w:hAnsi="Arial" w:cs="Arial"/>
          <w:lang w:eastAsia="en-GB"/>
        </w:rPr>
        <w:t xml:space="preserve">could </w:t>
      </w:r>
      <w:r w:rsidR="00635BDB">
        <w:rPr>
          <w:rFonts w:ascii="Arial" w:eastAsia="Times New Roman" w:hAnsi="Arial" w:cs="Arial"/>
          <w:lang w:eastAsia="en-GB"/>
        </w:rPr>
        <w:t xml:space="preserve">cause more </w:t>
      </w:r>
      <w:r w:rsidR="00D775C9">
        <w:rPr>
          <w:rFonts w:ascii="Arial" w:eastAsia="Times New Roman" w:hAnsi="Arial" w:cs="Arial"/>
          <w:lang w:eastAsia="en-GB"/>
        </w:rPr>
        <w:t xml:space="preserve">harm to the individual </w:t>
      </w:r>
      <w:r w:rsidR="00E92A75">
        <w:rPr>
          <w:rFonts w:ascii="Arial" w:eastAsia="Times New Roman" w:hAnsi="Arial" w:cs="Arial"/>
          <w:lang w:eastAsia="en-GB"/>
        </w:rPr>
        <w:t xml:space="preserve">where the area is tender </w:t>
      </w:r>
      <w:r w:rsidR="00BD7E2D" w:rsidRPr="005D57EB">
        <w:rPr>
          <w:rFonts w:ascii="Arial" w:eastAsia="Times New Roman" w:hAnsi="Arial" w:cs="Arial"/>
          <w:lang w:eastAsia="en-GB"/>
        </w:rPr>
        <w:t xml:space="preserve">(NHS, 2018). </w:t>
      </w:r>
      <w:r w:rsidR="00EA3165" w:rsidRPr="005D57EB">
        <w:rPr>
          <w:rFonts w:ascii="Arial" w:eastAsia="Times New Roman" w:hAnsi="Arial" w:cs="Arial"/>
          <w:lang w:eastAsia="en-GB"/>
        </w:rPr>
        <w:t xml:space="preserve">Such </w:t>
      </w:r>
      <w:r w:rsidR="00EA3165" w:rsidRPr="005D57EB">
        <w:rPr>
          <w:rFonts w:ascii="Arial" w:eastAsia="Times New Roman" w:hAnsi="Arial" w:cs="Arial"/>
          <w:lang w:eastAsia="en-GB"/>
        </w:rPr>
        <w:lastRenderedPageBreak/>
        <w:t>circumstances</w:t>
      </w:r>
      <w:r w:rsidR="00BD7E2D" w:rsidRPr="005D57EB">
        <w:rPr>
          <w:rFonts w:ascii="Arial" w:eastAsia="Times New Roman" w:hAnsi="Arial" w:cs="Arial"/>
          <w:lang w:eastAsia="en-GB"/>
        </w:rPr>
        <w:t> </w:t>
      </w:r>
      <w:r w:rsidR="002F2E67" w:rsidRPr="005D57EB">
        <w:rPr>
          <w:rFonts w:ascii="Arial" w:eastAsia="Times New Roman" w:hAnsi="Arial" w:cs="Arial"/>
          <w:lang w:eastAsia="en-GB"/>
        </w:rPr>
        <w:t>include</w:t>
      </w:r>
      <w:r w:rsidR="00097DDC" w:rsidRPr="005D57EB">
        <w:rPr>
          <w:rFonts w:ascii="Arial" w:eastAsia="Times New Roman" w:hAnsi="Arial" w:cs="Arial"/>
          <w:lang w:eastAsia="en-GB"/>
        </w:rPr>
        <w:t xml:space="preserve"> </w:t>
      </w:r>
      <w:r w:rsidR="00526085" w:rsidRPr="005D57EB">
        <w:rPr>
          <w:rFonts w:ascii="Arial" w:eastAsia="Times New Roman" w:hAnsi="Arial" w:cs="Arial"/>
          <w:lang w:eastAsia="en-GB"/>
        </w:rPr>
        <w:t xml:space="preserve">osteoporosis, fractures, </w:t>
      </w:r>
      <w:r w:rsidR="00BD3830" w:rsidRPr="005D57EB">
        <w:rPr>
          <w:rFonts w:ascii="Arial" w:eastAsia="Times New Roman" w:hAnsi="Arial" w:cs="Arial"/>
          <w:lang w:eastAsia="en-GB"/>
        </w:rPr>
        <w:t>arth</w:t>
      </w:r>
      <w:r w:rsidR="00351971" w:rsidRPr="005D57EB">
        <w:rPr>
          <w:rFonts w:ascii="Arial" w:eastAsia="Times New Roman" w:hAnsi="Arial" w:cs="Arial"/>
          <w:lang w:eastAsia="en-GB"/>
        </w:rPr>
        <w:t>ritis,</w:t>
      </w:r>
      <w:r w:rsidR="00D67BE5" w:rsidRPr="005D57EB">
        <w:rPr>
          <w:rFonts w:ascii="Arial" w:eastAsia="Times New Roman" w:hAnsi="Arial" w:cs="Arial"/>
          <w:lang w:eastAsia="en-GB"/>
        </w:rPr>
        <w:t xml:space="preserve"> cancer, multiple sclerosis</w:t>
      </w:r>
      <w:r w:rsidR="004409A4" w:rsidRPr="005D57EB">
        <w:rPr>
          <w:rFonts w:ascii="Arial" w:eastAsia="Times New Roman" w:hAnsi="Arial" w:cs="Arial"/>
          <w:lang w:eastAsia="en-GB"/>
        </w:rPr>
        <w:t>, infection</w:t>
      </w:r>
      <w:r w:rsidR="00E1364C" w:rsidRPr="005D57EB">
        <w:rPr>
          <w:rFonts w:ascii="Arial" w:eastAsia="Times New Roman" w:hAnsi="Arial" w:cs="Arial"/>
          <w:lang w:eastAsia="en-GB"/>
        </w:rPr>
        <w:t>s</w:t>
      </w:r>
      <w:r w:rsidR="00E94F58" w:rsidRPr="005D57EB">
        <w:rPr>
          <w:rFonts w:ascii="Arial" w:eastAsia="Times New Roman" w:hAnsi="Arial" w:cs="Arial"/>
          <w:lang w:eastAsia="en-GB"/>
        </w:rPr>
        <w:t>-</w:t>
      </w:r>
      <w:r w:rsidR="007D013F" w:rsidRPr="005D57EB">
        <w:rPr>
          <w:rFonts w:ascii="Arial" w:eastAsia="Times New Roman" w:hAnsi="Arial" w:cs="Arial"/>
          <w:lang w:eastAsia="en-GB"/>
        </w:rPr>
        <w:t xml:space="preserve"> and </w:t>
      </w:r>
      <w:r w:rsidR="00822162" w:rsidRPr="005D57EB">
        <w:rPr>
          <w:rFonts w:ascii="Arial" w:eastAsia="Times New Roman" w:hAnsi="Arial" w:cs="Arial"/>
          <w:lang w:eastAsia="en-GB"/>
        </w:rPr>
        <w:t xml:space="preserve">blood clotting </w:t>
      </w:r>
      <w:r w:rsidR="00FA133A" w:rsidRPr="005D57EB">
        <w:rPr>
          <w:rFonts w:ascii="Arial" w:eastAsia="Times New Roman" w:hAnsi="Arial" w:cs="Arial"/>
          <w:lang w:eastAsia="en-GB"/>
        </w:rPr>
        <w:t xml:space="preserve">syndrome </w:t>
      </w:r>
      <w:r w:rsidR="004E3B12" w:rsidRPr="005D57EB">
        <w:rPr>
          <w:rFonts w:ascii="Arial" w:eastAsia="Times New Roman" w:hAnsi="Arial" w:cs="Arial"/>
          <w:lang w:eastAsia="en-GB"/>
        </w:rPr>
        <w:t>like</w:t>
      </w:r>
      <w:r w:rsidR="00822162" w:rsidRPr="005D57EB">
        <w:rPr>
          <w:rFonts w:ascii="Arial" w:eastAsia="Times New Roman" w:hAnsi="Arial" w:cs="Arial"/>
          <w:lang w:eastAsia="en-GB"/>
        </w:rPr>
        <w:t xml:space="preserve"> </w:t>
      </w:r>
      <w:r w:rsidR="007D013F" w:rsidRPr="005D57EB">
        <w:rPr>
          <w:rFonts w:ascii="Arial" w:eastAsia="Times New Roman" w:hAnsi="Arial" w:cs="Arial"/>
          <w:lang w:eastAsia="en-GB"/>
        </w:rPr>
        <w:t>haemophilia</w:t>
      </w:r>
      <w:r w:rsidR="004E3B12" w:rsidRPr="005D57EB">
        <w:rPr>
          <w:rFonts w:ascii="Arial" w:eastAsia="Times New Roman" w:hAnsi="Arial" w:cs="Arial"/>
          <w:lang w:eastAsia="en-GB"/>
        </w:rPr>
        <w:t>.</w:t>
      </w:r>
      <w:r w:rsidR="005708C1" w:rsidRPr="005D57EB">
        <w:rPr>
          <w:rFonts w:ascii="Arial" w:eastAsia="Times New Roman" w:hAnsi="Arial" w:cs="Arial"/>
          <w:lang w:eastAsia="en-GB"/>
        </w:rPr>
        <w:t xml:space="preserve"> Therefore,</w:t>
      </w:r>
      <w:r w:rsidR="0004595D" w:rsidRPr="005D57EB">
        <w:rPr>
          <w:rFonts w:ascii="Arial" w:eastAsia="Times New Roman" w:hAnsi="Arial" w:cs="Arial"/>
          <w:lang w:eastAsia="en-GB"/>
        </w:rPr>
        <w:t xml:space="preserve"> </w:t>
      </w:r>
      <w:r w:rsidR="00765489" w:rsidRPr="005D57EB">
        <w:rPr>
          <w:rFonts w:ascii="Arial" w:eastAsia="Times New Roman" w:hAnsi="Arial" w:cs="Arial"/>
          <w:lang w:eastAsia="en-GB"/>
        </w:rPr>
        <w:t xml:space="preserve">individuals </w:t>
      </w:r>
      <w:r w:rsidR="00D52BDF" w:rsidRPr="005D57EB">
        <w:rPr>
          <w:rFonts w:ascii="Arial" w:eastAsia="Times New Roman" w:hAnsi="Arial" w:cs="Arial"/>
          <w:lang w:eastAsia="en-GB"/>
        </w:rPr>
        <w:t xml:space="preserve">with a </w:t>
      </w:r>
      <w:r w:rsidR="005708C1" w:rsidRPr="005D57EB">
        <w:rPr>
          <w:rFonts w:ascii="Arial" w:eastAsia="Times New Roman" w:hAnsi="Arial" w:cs="Arial"/>
          <w:lang w:eastAsia="en-GB"/>
        </w:rPr>
        <w:t>specific health problem</w:t>
      </w:r>
      <w:r w:rsidR="00D52BDF" w:rsidRPr="005D57EB">
        <w:rPr>
          <w:rFonts w:ascii="Arial" w:eastAsia="Times New Roman" w:hAnsi="Arial" w:cs="Arial"/>
          <w:lang w:eastAsia="en-GB"/>
        </w:rPr>
        <w:t xml:space="preserve"> might not be able to</w:t>
      </w:r>
      <w:r w:rsidR="0017440A" w:rsidRPr="005D57EB">
        <w:rPr>
          <w:rFonts w:ascii="Arial" w:eastAsia="Times New Roman" w:hAnsi="Arial" w:cs="Arial"/>
          <w:lang w:eastAsia="en-GB"/>
        </w:rPr>
        <w:t xml:space="preserve"> </w:t>
      </w:r>
      <w:r w:rsidR="00BD41E8" w:rsidRPr="005D57EB">
        <w:rPr>
          <w:rFonts w:ascii="Arial" w:eastAsia="Times New Roman" w:hAnsi="Arial" w:cs="Arial"/>
          <w:lang w:eastAsia="en-GB"/>
        </w:rPr>
        <w:t xml:space="preserve">receive </w:t>
      </w:r>
      <w:r w:rsidR="00AB6313" w:rsidRPr="005D57EB">
        <w:rPr>
          <w:rFonts w:ascii="Arial" w:eastAsia="Times New Roman" w:hAnsi="Arial" w:cs="Arial"/>
          <w:lang w:eastAsia="en-GB"/>
        </w:rPr>
        <w:t>osteopathy</w:t>
      </w:r>
      <w:r w:rsidR="00E1364C" w:rsidRPr="005D57EB">
        <w:rPr>
          <w:rFonts w:ascii="Arial" w:eastAsia="Times New Roman" w:hAnsi="Arial" w:cs="Arial"/>
          <w:lang w:eastAsia="en-GB"/>
        </w:rPr>
        <w:t xml:space="preserve"> </w:t>
      </w:r>
      <w:r w:rsidR="002F2E67" w:rsidRPr="005D57EB">
        <w:rPr>
          <w:rFonts w:ascii="Arial" w:eastAsia="Times New Roman" w:hAnsi="Arial" w:cs="Arial"/>
          <w:lang w:eastAsia="en-GB"/>
        </w:rPr>
        <w:t>(NHS,</w:t>
      </w:r>
      <w:r w:rsidR="001E7099">
        <w:rPr>
          <w:rFonts w:ascii="Arial" w:eastAsia="Times New Roman" w:hAnsi="Arial" w:cs="Arial"/>
          <w:lang w:eastAsia="en-GB"/>
        </w:rPr>
        <w:t xml:space="preserve"> </w:t>
      </w:r>
      <w:r w:rsidR="002F2E67" w:rsidRPr="005D57EB">
        <w:rPr>
          <w:rFonts w:ascii="Arial" w:eastAsia="Times New Roman" w:hAnsi="Arial" w:cs="Arial"/>
          <w:lang w:eastAsia="en-GB"/>
        </w:rPr>
        <w:t xml:space="preserve">2018). </w:t>
      </w:r>
      <w:r w:rsidRPr="005D57EB">
        <w:rPr>
          <w:rFonts w:ascii="Arial" w:eastAsia="Times New Roman" w:hAnsi="Arial" w:cs="Arial"/>
          <w:lang w:eastAsia="en-GB"/>
        </w:rPr>
        <w:t xml:space="preserve"> </w:t>
      </w:r>
      <w:r w:rsidR="00844EFD" w:rsidRPr="005D57EB">
        <w:rPr>
          <w:rFonts w:ascii="Arial" w:eastAsia="Times New Roman" w:hAnsi="Arial" w:cs="Arial"/>
          <w:lang w:eastAsia="en-GB"/>
        </w:rPr>
        <w:t>Also,</w:t>
      </w:r>
      <w:r w:rsidR="003A2649" w:rsidRPr="005D57EB">
        <w:rPr>
          <w:rFonts w:ascii="Arial" w:eastAsia="Times New Roman" w:hAnsi="Arial" w:cs="Arial"/>
          <w:lang w:eastAsia="en-GB"/>
        </w:rPr>
        <w:t xml:space="preserve"> </w:t>
      </w:r>
      <w:r w:rsidR="00844EFD" w:rsidRPr="005D57EB">
        <w:rPr>
          <w:rFonts w:ascii="Arial" w:eastAsia="Times New Roman" w:hAnsi="Arial" w:cs="Arial"/>
          <w:lang w:eastAsia="en-GB"/>
        </w:rPr>
        <w:t>if</w:t>
      </w:r>
      <w:r w:rsidR="002D346A" w:rsidRPr="005D57EB">
        <w:rPr>
          <w:rFonts w:ascii="Arial" w:eastAsia="Times New Roman" w:hAnsi="Arial" w:cs="Arial"/>
          <w:lang w:eastAsia="en-GB"/>
        </w:rPr>
        <w:t xml:space="preserve"> a person </w:t>
      </w:r>
      <w:r w:rsidR="00106150" w:rsidRPr="005D57EB">
        <w:rPr>
          <w:rFonts w:ascii="Arial" w:eastAsia="Times New Roman" w:hAnsi="Arial" w:cs="Arial"/>
          <w:lang w:eastAsia="en-GB"/>
        </w:rPr>
        <w:t xml:space="preserve">is </w:t>
      </w:r>
      <w:r w:rsidR="002D346A" w:rsidRPr="005D57EB">
        <w:rPr>
          <w:rFonts w:ascii="Arial" w:eastAsia="Times New Roman" w:hAnsi="Arial" w:cs="Arial"/>
          <w:lang w:eastAsia="en-GB"/>
        </w:rPr>
        <w:t>taking</w:t>
      </w:r>
      <w:r w:rsidR="00A42328" w:rsidRPr="00844EFD">
        <w:rPr>
          <w:rFonts w:ascii="Arial" w:eastAsia="Times New Roman" w:hAnsi="Arial" w:cs="Arial"/>
          <w:lang w:eastAsia="en-GB"/>
        </w:rPr>
        <w:t xml:space="preserve"> warfarin </w:t>
      </w:r>
      <w:r w:rsidR="00822383" w:rsidRPr="00844EFD">
        <w:rPr>
          <w:rFonts w:ascii="Arial" w:eastAsia="Times New Roman" w:hAnsi="Arial" w:cs="Arial"/>
          <w:lang w:eastAsia="en-GB"/>
        </w:rPr>
        <w:t xml:space="preserve">to thin the blood or </w:t>
      </w:r>
      <w:r w:rsidR="00106150" w:rsidRPr="00844EFD">
        <w:rPr>
          <w:rFonts w:ascii="Arial" w:eastAsia="Times New Roman" w:hAnsi="Arial" w:cs="Arial"/>
          <w:lang w:eastAsia="en-GB"/>
        </w:rPr>
        <w:t xml:space="preserve">having radiotherapy </w:t>
      </w:r>
      <w:r w:rsidR="008D606A" w:rsidRPr="00844EFD">
        <w:rPr>
          <w:rFonts w:ascii="Arial" w:eastAsia="Times New Roman" w:hAnsi="Arial" w:cs="Arial"/>
          <w:lang w:eastAsia="en-GB"/>
        </w:rPr>
        <w:t>osteopathy is not recommended</w:t>
      </w:r>
      <w:r w:rsidR="007B1DBF" w:rsidRPr="00844EFD">
        <w:rPr>
          <w:rFonts w:ascii="Arial" w:eastAsia="Times New Roman" w:hAnsi="Arial" w:cs="Arial"/>
          <w:lang w:eastAsia="en-GB"/>
        </w:rPr>
        <w:t>.</w:t>
      </w:r>
      <w:r w:rsidR="00747B2B" w:rsidRPr="00844EFD">
        <w:rPr>
          <w:rFonts w:ascii="Arial" w:eastAsia="Times New Roman" w:hAnsi="Arial" w:cs="Arial"/>
          <w:lang w:eastAsia="en-GB"/>
        </w:rPr>
        <w:t xml:space="preserve"> </w:t>
      </w:r>
      <w:r w:rsidR="00302E82" w:rsidRPr="00844EFD">
        <w:rPr>
          <w:rFonts w:ascii="Arial" w:eastAsia="Times New Roman" w:hAnsi="Arial" w:cs="Arial"/>
          <w:lang w:eastAsia="en-GB"/>
        </w:rPr>
        <w:t xml:space="preserve">Osteopathy maybe </w:t>
      </w:r>
      <w:r w:rsidR="00482754" w:rsidRPr="00844EFD">
        <w:rPr>
          <w:rFonts w:ascii="Arial" w:eastAsia="Times New Roman" w:hAnsi="Arial" w:cs="Arial"/>
          <w:lang w:eastAsia="en-GB"/>
        </w:rPr>
        <w:t xml:space="preserve">carried out on a pregnant </w:t>
      </w:r>
      <w:r w:rsidR="002F2E67" w:rsidRPr="00844EFD">
        <w:rPr>
          <w:rFonts w:ascii="Arial" w:eastAsia="Times New Roman" w:hAnsi="Arial" w:cs="Arial"/>
          <w:lang w:eastAsia="en-GB"/>
        </w:rPr>
        <w:t>person,</w:t>
      </w:r>
      <w:r w:rsidR="00482754" w:rsidRPr="00844EFD">
        <w:rPr>
          <w:rFonts w:ascii="Arial" w:eastAsia="Times New Roman" w:hAnsi="Arial" w:cs="Arial"/>
          <w:lang w:eastAsia="en-GB"/>
        </w:rPr>
        <w:t xml:space="preserve"> </w:t>
      </w:r>
      <w:r w:rsidR="00627F45" w:rsidRPr="00844EFD">
        <w:rPr>
          <w:rFonts w:ascii="Arial" w:eastAsia="Times New Roman" w:hAnsi="Arial" w:cs="Arial"/>
          <w:lang w:eastAsia="en-GB"/>
        </w:rPr>
        <w:t xml:space="preserve">but it is </w:t>
      </w:r>
      <w:r w:rsidR="00B150DA" w:rsidRPr="00844EFD">
        <w:rPr>
          <w:rFonts w:ascii="Arial" w:eastAsia="Times New Roman" w:hAnsi="Arial" w:cs="Arial"/>
          <w:lang w:eastAsia="en-GB"/>
        </w:rPr>
        <w:t>advisable</w:t>
      </w:r>
      <w:r w:rsidR="00627F45" w:rsidRPr="00844EFD">
        <w:rPr>
          <w:rFonts w:ascii="Arial" w:eastAsia="Times New Roman" w:hAnsi="Arial" w:cs="Arial"/>
          <w:lang w:eastAsia="en-GB"/>
        </w:rPr>
        <w:t xml:space="preserve"> </w:t>
      </w:r>
      <w:r w:rsidR="002F2E67" w:rsidRPr="00844EFD">
        <w:rPr>
          <w:rFonts w:ascii="Arial" w:eastAsia="Times New Roman" w:hAnsi="Arial" w:cs="Arial"/>
          <w:lang w:eastAsia="en-GB"/>
        </w:rPr>
        <w:t xml:space="preserve">that </w:t>
      </w:r>
      <w:r w:rsidR="00B150DA" w:rsidRPr="00844EFD">
        <w:rPr>
          <w:rFonts w:ascii="Arial" w:eastAsia="Times New Roman" w:hAnsi="Arial" w:cs="Arial"/>
          <w:lang w:eastAsia="en-GB"/>
        </w:rPr>
        <w:t>they</w:t>
      </w:r>
      <w:r w:rsidR="00747B2B" w:rsidRPr="00844EFD">
        <w:rPr>
          <w:rFonts w:ascii="Arial" w:eastAsia="Times New Roman" w:hAnsi="Arial" w:cs="Arial"/>
          <w:lang w:eastAsia="en-GB"/>
        </w:rPr>
        <w:t xml:space="preserve"> make sure to go see an osteopath whose speciality is in muscular and joint pain during pregnancy</w:t>
      </w:r>
      <w:r w:rsidR="002F2E67" w:rsidRPr="00844EFD">
        <w:rPr>
          <w:rFonts w:ascii="Arial" w:eastAsia="Times New Roman" w:hAnsi="Arial" w:cs="Arial"/>
          <w:lang w:eastAsia="en-GB"/>
        </w:rPr>
        <w:t>.</w:t>
      </w:r>
      <w:r w:rsidR="00141A9F" w:rsidRPr="00844EFD">
        <w:rPr>
          <w:rFonts w:ascii="Arial" w:eastAsia="Times New Roman" w:hAnsi="Arial" w:cs="Arial"/>
          <w:lang w:eastAsia="en-GB"/>
        </w:rPr>
        <w:t xml:space="preserve"> </w:t>
      </w:r>
      <w:r w:rsidR="00F031E9" w:rsidRPr="00844EFD">
        <w:rPr>
          <w:rFonts w:ascii="Arial" w:eastAsia="Times New Roman" w:hAnsi="Arial" w:cs="Arial"/>
          <w:lang w:eastAsia="en-GB"/>
        </w:rPr>
        <w:t xml:space="preserve">Osteopaths </w:t>
      </w:r>
      <w:r w:rsidR="007A6A3A" w:rsidRPr="00844EFD">
        <w:rPr>
          <w:rFonts w:ascii="Arial" w:eastAsia="Times New Roman" w:hAnsi="Arial" w:cs="Arial"/>
          <w:lang w:eastAsia="en-GB"/>
        </w:rPr>
        <w:t>have been trained</w:t>
      </w:r>
      <w:r w:rsidR="00F031E9" w:rsidRPr="00844EFD">
        <w:rPr>
          <w:rFonts w:ascii="Arial" w:eastAsia="Times New Roman" w:hAnsi="Arial" w:cs="Arial"/>
          <w:lang w:eastAsia="en-GB"/>
        </w:rPr>
        <w:t xml:space="preserve"> to use their </w:t>
      </w:r>
      <w:r w:rsidR="007A6A3A" w:rsidRPr="00844EFD">
        <w:rPr>
          <w:rFonts w:ascii="Arial" w:eastAsia="Times New Roman" w:hAnsi="Arial" w:cs="Arial"/>
          <w:lang w:eastAsia="en-GB"/>
        </w:rPr>
        <w:t>clinical assessment</w:t>
      </w:r>
      <w:r w:rsidR="00F031E9" w:rsidRPr="00844EFD">
        <w:rPr>
          <w:rFonts w:ascii="Arial" w:eastAsia="Times New Roman" w:hAnsi="Arial" w:cs="Arial"/>
          <w:lang w:eastAsia="en-GB"/>
        </w:rPr>
        <w:t xml:space="preserve"> </w:t>
      </w:r>
      <w:r w:rsidR="00AE3C61" w:rsidRPr="00844EFD">
        <w:rPr>
          <w:rFonts w:ascii="Arial" w:eastAsia="Times New Roman" w:hAnsi="Arial" w:cs="Arial"/>
          <w:lang w:eastAsia="en-GB"/>
        </w:rPr>
        <w:t>to recognize</w:t>
      </w:r>
      <w:r w:rsidR="00F031E9" w:rsidRPr="00844EFD">
        <w:rPr>
          <w:rFonts w:ascii="Arial" w:eastAsia="Times New Roman" w:hAnsi="Arial" w:cs="Arial"/>
          <w:lang w:eastAsia="en-GB"/>
        </w:rPr>
        <w:t xml:space="preserve"> </w:t>
      </w:r>
      <w:r w:rsidR="00E74788" w:rsidRPr="00844EFD">
        <w:rPr>
          <w:rFonts w:ascii="Arial" w:eastAsia="Times New Roman" w:hAnsi="Arial" w:cs="Arial"/>
          <w:lang w:eastAsia="en-GB"/>
        </w:rPr>
        <w:t>patients for which</w:t>
      </w:r>
      <w:r w:rsidR="00F031E9" w:rsidRPr="00844EFD">
        <w:rPr>
          <w:rFonts w:ascii="Arial" w:eastAsia="Times New Roman" w:hAnsi="Arial" w:cs="Arial"/>
          <w:lang w:eastAsia="en-GB"/>
        </w:rPr>
        <w:t xml:space="preserve"> osteopathic </w:t>
      </w:r>
      <w:r w:rsidR="00E74788" w:rsidRPr="00844EFD">
        <w:rPr>
          <w:rFonts w:ascii="Arial" w:eastAsia="Times New Roman" w:hAnsi="Arial" w:cs="Arial"/>
          <w:lang w:eastAsia="en-GB"/>
        </w:rPr>
        <w:t>therapy</w:t>
      </w:r>
      <w:r w:rsidR="00F031E9" w:rsidRPr="00844EFD">
        <w:rPr>
          <w:rFonts w:ascii="Arial" w:eastAsia="Times New Roman" w:hAnsi="Arial" w:cs="Arial"/>
          <w:lang w:eastAsia="en-GB"/>
        </w:rPr>
        <w:t xml:space="preserve"> </w:t>
      </w:r>
      <w:r w:rsidR="00E74788" w:rsidRPr="00844EFD">
        <w:rPr>
          <w:rFonts w:ascii="Arial" w:eastAsia="Times New Roman" w:hAnsi="Arial" w:cs="Arial"/>
          <w:lang w:eastAsia="en-GB"/>
        </w:rPr>
        <w:t>is not</w:t>
      </w:r>
      <w:r w:rsidR="00F031E9" w:rsidRPr="00844EFD">
        <w:rPr>
          <w:rFonts w:ascii="Arial" w:eastAsia="Times New Roman" w:hAnsi="Arial" w:cs="Arial"/>
          <w:lang w:eastAsia="en-GB"/>
        </w:rPr>
        <w:t xml:space="preserve"> </w:t>
      </w:r>
      <w:r w:rsidR="00E74788" w:rsidRPr="00844EFD">
        <w:rPr>
          <w:rFonts w:ascii="Arial" w:eastAsia="Times New Roman" w:hAnsi="Arial" w:cs="Arial"/>
          <w:lang w:eastAsia="en-GB"/>
        </w:rPr>
        <w:t>suitable</w:t>
      </w:r>
      <w:r w:rsidR="00BE7B07" w:rsidRPr="00844EFD">
        <w:rPr>
          <w:rFonts w:ascii="Arial" w:eastAsia="Times New Roman" w:hAnsi="Arial" w:cs="Arial"/>
          <w:lang w:eastAsia="en-GB"/>
        </w:rPr>
        <w:t xml:space="preserve"> (NHS, 2018).</w:t>
      </w:r>
    </w:p>
    <w:p w14:paraId="31AE4E7C" w14:textId="04219F1B" w:rsidR="001E1E22" w:rsidRDefault="001E1E22" w:rsidP="005F5D30">
      <w:pPr>
        <w:rPr>
          <w:rFonts w:ascii="Arial" w:hAnsi="Arial" w:cs="Arial"/>
          <w:b/>
          <w:bCs/>
          <w:sz w:val="32"/>
          <w:szCs w:val="32"/>
        </w:rPr>
      </w:pPr>
    </w:p>
    <w:p w14:paraId="39AFC78F" w14:textId="515987FD" w:rsidR="00CA0AF2" w:rsidRPr="00B36D9E" w:rsidRDefault="00CA0AF2" w:rsidP="00B36D9E">
      <w:pPr>
        <w:pStyle w:val="Heading2"/>
        <w:spacing w:line="360" w:lineRule="auto"/>
        <w:rPr>
          <w:rFonts w:ascii="Arial" w:hAnsi="Arial" w:cs="Arial"/>
          <w:sz w:val="22"/>
          <w:szCs w:val="22"/>
        </w:rPr>
      </w:pPr>
      <w:bookmarkStart w:id="31" w:name="_Toc70655322"/>
      <w:bookmarkStart w:id="32" w:name="_Toc70655485"/>
      <w:bookmarkStart w:id="33" w:name="_Toc70655564"/>
      <w:r w:rsidRPr="00B36D9E">
        <w:rPr>
          <w:rFonts w:ascii="Arial" w:hAnsi="Arial" w:cs="Arial"/>
          <w:sz w:val="22"/>
          <w:szCs w:val="22"/>
        </w:rPr>
        <w:t xml:space="preserve">Evaluation- </w:t>
      </w:r>
      <w:r w:rsidR="006A0F2D" w:rsidRPr="00B36D9E">
        <w:rPr>
          <w:rFonts w:ascii="Arial" w:hAnsi="Arial" w:cs="Arial"/>
          <w:sz w:val="22"/>
          <w:szCs w:val="22"/>
        </w:rPr>
        <w:t>statutory</w:t>
      </w:r>
      <w:r w:rsidRPr="00B36D9E">
        <w:rPr>
          <w:rFonts w:ascii="Arial" w:hAnsi="Arial" w:cs="Arial"/>
          <w:sz w:val="22"/>
          <w:szCs w:val="22"/>
        </w:rPr>
        <w:t xml:space="preserve"> self-regulated system and the voluntary self-regulated system</w:t>
      </w:r>
      <w:bookmarkEnd w:id="31"/>
      <w:bookmarkEnd w:id="32"/>
      <w:bookmarkEnd w:id="33"/>
    </w:p>
    <w:p w14:paraId="54181CCB" w14:textId="37BDB4E0" w:rsidR="00BB7DA2" w:rsidRPr="005D57EB" w:rsidRDefault="00265CF3" w:rsidP="00B36D9E">
      <w:pPr>
        <w:spacing w:after="360" w:line="360" w:lineRule="auto"/>
        <w:outlineLvl w:val="1"/>
        <w:rPr>
          <w:rFonts w:ascii="Arial" w:eastAsia="Times New Roman" w:hAnsi="Arial" w:cs="Arial"/>
          <w:lang w:eastAsia="en-GB"/>
        </w:rPr>
      </w:pPr>
      <w:r>
        <w:rPr>
          <w:rFonts w:ascii="Arial" w:eastAsia="Times New Roman" w:hAnsi="Arial" w:cs="Arial"/>
          <w:color w:val="2E2E2E"/>
          <w:lang w:eastAsia="en-GB"/>
        </w:rPr>
        <w:t xml:space="preserve">  </w:t>
      </w:r>
      <w:bookmarkStart w:id="34" w:name="_Toc70655323"/>
      <w:bookmarkStart w:id="35" w:name="_Toc70655486"/>
      <w:bookmarkStart w:id="36" w:name="_Toc70655565"/>
      <w:r w:rsidR="00E863B3" w:rsidRPr="005D57EB">
        <w:rPr>
          <w:rFonts w:ascii="Arial" w:eastAsia="Times New Roman" w:hAnsi="Arial" w:cs="Arial"/>
          <w:lang w:eastAsia="en-GB"/>
        </w:rPr>
        <w:t xml:space="preserve">One </w:t>
      </w:r>
      <w:r w:rsidR="0035233A" w:rsidRPr="005D57EB">
        <w:rPr>
          <w:rFonts w:ascii="Arial" w:eastAsia="Times New Roman" w:hAnsi="Arial" w:cs="Arial"/>
          <w:lang w:eastAsia="en-GB"/>
        </w:rPr>
        <w:t>route</w:t>
      </w:r>
      <w:r w:rsidR="00E863B3" w:rsidRPr="005D57EB">
        <w:rPr>
          <w:rFonts w:ascii="Arial" w:eastAsia="Times New Roman" w:hAnsi="Arial" w:cs="Arial"/>
          <w:lang w:eastAsia="en-GB"/>
        </w:rPr>
        <w:t xml:space="preserve"> </w:t>
      </w:r>
      <w:r w:rsidR="0013460D" w:rsidRPr="005D57EB">
        <w:rPr>
          <w:rFonts w:ascii="Arial" w:eastAsia="Times New Roman" w:hAnsi="Arial" w:cs="Arial"/>
          <w:lang w:eastAsia="en-GB"/>
        </w:rPr>
        <w:t xml:space="preserve">accessible </w:t>
      </w:r>
      <w:r w:rsidR="0065217C" w:rsidRPr="005D57EB">
        <w:rPr>
          <w:rFonts w:ascii="Arial" w:eastAsia="Times New Roman" w:hAnsi="Arial" w:cs="Arial"/>
          <w:lang w:eastAsia="en-GB"/>
        </w:rPr>
        <w:t>to the individual</w:t>
      </w:r>
      <w:r w:rsidR="00E863B3" w:rsidRPr="005D57EB">
        <w:rPr>
          <w:rFonts w:ascii="Arial" w:eastAsia="Times New Roman" w:hAnsi="Arial" w:cs="Arial"/>
          <w:lang w:eastAsia="en-GB"/>
        </w:rPr>
        <w:t xml:space="preserve"> </w:t>
      </w:r>
      <w:r w:rsidR="0065217C" w:rsidRPr="005D57EB">
        <w:rPr>
          <w:rFonts w:ascii="Arial" w:eastAsia="Times New Roman" w:hAnsi="Arial" w:cs="Arial"/>
          <w:lang w:eastAsia="en-GB"/>
        </w:rPr>
        <w:t>occupations</w:t>
      </w:r>
      <w:r w:rsidR="00E863B3" w:rsidRPr="005D57EB">
        <w:rPr>
          <w:rFonts w:ascii="Arial" w:eastAsia="Times New Roman" w:hAnsi="Arial" w:cs="Arial"/>
          <w:lang w:eastAsia="en-GB"/>
        </w:rPr>
        <w:t xml:space="preserve"> is statutory self-regulation, </w:t>
      </w:r>
      <w:r w:rsidR="0065217C" w:rsidRPr="005D57EB">
        <w:rPr>
          <w:rFonts w:ascii="Arial" w:eastAsia="Times New Roman" w:hAnsi="Arial" w:cs="Arial"/>
          <w:lang w:eastAsia="en-GB"/>
        </w:rPr>
        <w:t>that requires a</w:t>
      </w:r>
      <w:r w:rsidR="00E863B3" w:rsidRPr="005D57EB">
        <w:rPr>
          <w:rFonts w:ascii="Arial" w:eastAsia="Times New Roman" w:hAnsi="Arial" w:cs="Arial"/>
          <w:lang w:eastAsia="en-GB"/>
        </w:rPr>
        <w:t xml:space="preserve"> single </w:t>
      </w:r>
      <w:r w:rsidR="0065217C" w:rsidRPr="005D57EB">
        <w:rPr>
          <w:rFonts w:ascii="Arial" w:eastAsia="Times New Roman" w:hAnsi="Arial" w:cs="Arial"/>
          <w:lang w:eastAsia="en-GB"/>
        </w:rPr>
        <w:t>regulating body</w:t>
      </w:r>
      <w:r w:rsidR="00E863B3" w:rsidRPr="005D57EB">
        <w:rPr>
          <w:rFonts w:ascii="Arial" w:eastAsia="Times New Roman" w:hAnsi="Arial" w:cs="Arial"/>
          <w:lang w:eastAsia="en-GB"/>
        </w:rPr>
        <w:t xml:space="preserve">, </w:t>
      </w:r>
      <w:r w:rsidR="00E076CE" w:rsidRPr="005D57EB">
        <w:rPr>
          <w:rFonts w:ascii="Arial" w:eastAsia="Times New Roman" w:hAnsi="Arial" w:cs="Arial"/>
          <w:lang w:eastAsia="en-GB"/>
        </w:rPr>
        <w:t>the systematic</w:t>
      </w:r>
      <w:r w:rsidR="00E863B3" w:rsidRPr="005D57EB">
        <w:rPr>
          <w:rFonts w:ascii="Arial" w:eastAsia="Times New Roman" w:hAnsi="Arial" w:cs="Arial"/>
          <w:lang w:eastAsia="en-GB"/>
        </w:rPr>
        <w:t xml:space="preserve"> </w:t>
      </w:r>
      <w:r w:rsidR="00FE3352" w:rsidRPr="005D57EB">
        <w:rPr>
          <w:rFonts w:ascii="Arial" w:eastAsia="Times New Roman" w:hAnsi="Arial" w:cs="Arial"/>
          <w:lang w:eastAsia="en-GB"/>
        </w:rPr>
        <w:t>quantity</w:t>
      </w:r>
      <w:r w:rsidR="00E863B3" w:rsidRPr="005D57EB">
        <w:rPr>
          <w:rFonts w:ascii="Arial" w:eastAsia="Times New Roman" w:hAnsi="Arial" w:cs="Arial"/>
          <w:lang w:eastAsia="en-GB"/>
        </w:rPr>
        <w:t xml:space="preserve"> of </w:t>
      </w:r>
      <w:r w:rsidR="00FE3352" w:rsidRPr="005D57EB">
        <w:rPr>
          <w:rFonts w:ascii="Arial" w:eastAsia="Times New Roman" w:hAnsi="Arial" w:cs="Arial"/>
          <w:lang w:eastAsia="en-GB"/>
        </w:rPr>
        <w:t>information</w:t>
      </w:r>
      <w:r w:rsidR="00E863B3" w:rsidRPr="005D57EB">
        <w:rPr>
          <w:rFonts w:ascii="Arial" w:eastAsia="Times New Roman" w:hAnsi="Arial" w:cs="Arial"/>
          <w:lang w:eastAsia="en-GB"/>
        </w:rPr>
        <w:t xml:space="preserve">, </w:t>
      </w:r>
      <w:r w:rsidR="00FE3352" w:rsidRPr="005D57EB">
        <w:rPr>
          <w:rFonts w:ascii="Arial" w:eastAsia="Times New Roman" w:hAnsi="Arial" w:cs="Arial"/>
          <w:lang w:eastAsia="en-GB"/>
        </w:rPr>
        <w:t>acknowledged</w:t>
      </w:r>
      <w:r w:rsidR="00E863B3" w:rsidRPr="005D57EB">
        <w:rPr>
          <w:rFonts w:ascii="Arial" w:eastAsia="Times New Roman" w:hAnsi="Arial" w:cs="Arial"/>
          <w:lang w:eastAsia="en-GB"/>
        </w:rPr>
        <w:t xml:space="preserve"> </w:t>
      </w:r>
      <w:r w:rsidR="00FE3352" w:rsidRPr="005D57EB">
        <w:rPr>
          <w:rFonts w:ascii="Arial" w:eastAsia="Times New Roman" w:hAnsi="Arial" w:cs="Arial"/>
          <w:lang w:eastAsia="en-GB"/>
        </w:rPr>
        <w:t>professional development courses and shown</w:t>
      </w:r>
      <w:r w:rsidR="00E863B3" w:rsidRPr="005D57EB">
        <w:rPr>
          <w:rFonts w:ascii="Arial" w:eastAsia="Times New Roman" w:hAnsi="Arial" w:cs="Arial"/>
          <w:lang w:eastAsia="en-GB"/>
        </w:rPr>
        <w:t xml:space="preserve"> </w:t>
      </w:r>
      <w:r w:rsidR="00FE3352" w:rsidRPr="005D57EB">
        <w:rPr>
          <w:rFonts w:ascii="Arial" w:eastAsia="Times New Roman" w:hAnsi="Arial" w:cs="Arial"/>
          <w:lang w:eastAsia="en-GB"/>
        </w:rPr>
        <w:t>effectiveness</w:t>
      </w:r>
      <w:r w:rsidR="007C4325" w:rsidRPr="005D57EB">
        <w:rPr>
          <w:rFonts w:ascii="Arial" w:eastAsia="Times New Roman" w:hAnsi="Arial" w:cs="Arial"/>
          <w:lang w:eastAsia="en-GB"/>
        </w:rPr>
        <w:t xml:space="preserve"> (Walker and Budd, 2002</w:t>
      </w:r>
      <w:r w:rsidR="007954FC" w:rsidRPr="005D57EB">
        <w:rPr>
          <w:rFonts w:ascii="Arial" w:eastAsia="Times New Roman" w:hAnsi="Arial" w:cs="Arial"/>
          <w:lang w:eastAsia="en-GB"/>
        </w:rPr>
        <w:t>).</w:t>
      </w:r>
      <w:r w:rsidR="00E863B3" w:rsidRPr="005D57EB">
        <w:rPr>
          <w:rFonts w:ascii="Arial" w:eastAsia="Times New Roman" w:hAnsi="Arial" w:cs="Arial"/>
          <w:lang w:eastAsia="en-GB"/>
        </w:rPr>
        <w:t xml:space="preserve"> </w:t>
      </w:r>
      <w:r w:rsidR="0021416C" w:rsidRPr="005D57EB">
        <w:rPr>
          <w:rFonts w:ascii="Arial" w:eastAsia="Times New Roman" w:hAnsi="Arial" w:cs="Arial"/>
          <w:lang w:eastAsia="en-GB"/>
        </w:rPr>
        <w:t xml:space="preserve">Self-regulation is </w:t>
      </w:r>
      <w:r w:rsidR="00E86CE0" w:rsidRPr="005D57EB">
        <w:rPr>
          <w:rFonts w:ascii="Arial" w:eastAsia="Times New Roman" w:hAnsi="Arial" w:cs="Arial"/>
          <w:lang w:eastAsia="en-GB"/>
        </w:rPr>
        <w:t>somewhat</w:t>
      </w:r>
      <w:r w:rsidR="0021416C" w:rsidRPr="005D57EB">
        <w:rPr>
          <w:rFonts w:ascii="Arial" w:eastAsia="Times New Roman" w:hAnsi="Arial" w:cs="Arial"/>
          <w:lang w:eastAsia="en-GB"/>
        </w:rPr>
        <w:t xml:space="preserve"> of a </w:t>
      </w:r>
      <w:r w:rsidR="00E86CE0" w:rsidRPr="005D57EB">
        <w:rPr>
          <w:rFonts w:ascii="Arial" w:eastAsia="Times New Roman" w:hAnsi="Arial" w:cs="Arial"/>
          <w:lang w:eastAsia="en-GB"/>
        </w:rPr>
        <w:t>contradiction</w:t>
      </w:r>
      <w:r w:rsidR="0021416C" w:rsidRPr="005D57EB">
        <w:rPr>
          <w:rFonts w:ascii="Arial" w:eastAsia="Times New Roman" w:hAnsi="Arial" w:cs="Arial"/>
          <w:lang w:eastAsia="en-GB"/>
        </w:rPr>
        <w:t xml:space="preserve">. </w:t>
      </w:r>
      <w:r w:rsidR="00700169" w:rsidRPr="005D57EB">
        <w:rPr>
          <w:rFonts w:ascii="Arial" w:eastAsia="Times New Roman" w:hAnsi="Arial" w:cs="Arial"/>
          <w:lang w:eastAsia="en-GB"/>
        </w:rPr>
        <w:t>A long way from</w:t>
      </w:r>
      <w:r w:rsidR="0021416C" w:rsidRPr="005D57EB">
        <w:rPr>
          <w:rFonts w:ascii="Arial" w:eastAsia="Times New Roman" w:hAnsi="Arial" w:cs="Arial"/>
          <w:lang w:eastAsia="en-GB"/>
        </w:rPr>
        <w:t xml:space="preserve"> </w:t>
      </w:r>
      <w:r w:rsidR="00700169" w:rsidRPr="005D57EB">
        <w:rPr>
          <w:rFonts w:ascii="Arial" w:eastAsia="Times New Roman" w:hAnsi="Arial" w:cs="Arial"/>
          <w:lang w:eastAsia="en-GB"/>
        </w:rPr>
        <w:t>making it possible for every single person</w:t>
      </w:r>
      <w:r w:rsidR="0021416C" w:rsidRPr="005D57EB">
        <w:rPr>
          <w:rFonts w:ascii="Arial" w:eastAsia="Times New Roman" w:hAnsi="Arial" w:cs="Arial"/>
          <w:lang w:eastAsia="en-GB"/>
        </w:rPr>
        <w:t xml:space="preserve"> </w:t>
      </w:r>
      <w:r w:rsidR="00700169" w:rsidRPr="005D57EB">
        <w:rPr>
          <w:rFonts w:ascii="Arial" w:eastAsia="Times New Roman" w:hAnsi="Arial" w:cs="Arial"/>
          <w:lang w:eastAsia="en-GB"/>
        </w:rPr>
        <w:t>to control</w:t>
      </w:r>
      <w:r w:rsidR="0021416C" w:rsidRPr="005D57EB">
        <w:rPr>
          <w:rFonts w:ascii="Arial" w:eastAsia="Times New Roman" w:hAnsi="Arial" w:cs="Arial"/>
          <w:lang w:eastAsia="en-GB"/>
        </w:rPr>
        <w:t xml:space="preserve"> him or herself, self- regulation within CAM is </w:t>
      </w:r>
      <w:r w:rsidR="001D2DE9" w:rsidRPr="005D57EB">
        <w:rPr>
          <w:rFonts w:ascii="Arial" w:eastAsia="Times New Roman" w:hAnsi="Arial" w:cs="Arial"/>
          <w:lang w:eastAsia="en-GB"/>
        </w:rPr>
        <w:t>produced</w:t>
      </w:r>
      <w:r w:rsidR="0021416C" w:rsidRPr="005D57EB">
        <w:rPr>
          <w:rFonts w:ascii="Arial" w:eastAsia="Times New Roman" w:hAnsi="Arial" w:cs="Arial"/>
          <w:lang w:eastAsia="en-GB"/>
        </w:rPr>
        <w:t xml:space="preserve"> at a </w:t>
      </w:r>
      <w:r w:rsidR="00D97659" w:rsidRPr="005D57EB">
        <w:rPr>
          <w:rFonts w:ascii="Arial" w:eastAsia="Times New Roman" w:hAnsi="Arial" w:cs="Arial"/>
          <w:lang w:eastAsia="en-GB"/>
        </w:rPr>
        <w:t>nationwide</w:t>
      </w:r>
      <w:r w:rsidR="0021416C" w:rsidRPr="005D57EB">
        <w:rPr>
          <w:rFonts w:ascii="Arial" w:eastAsia="Times New Roman" w:hAnsi="Arial" w:cs="Arial"/>
          <w:lang w:eastAsia="en-GB"/>
        </w:rPr>
        <w:t xml:space="preserve"> collective </w:t>
      </w:r>
      <w:r w:rsidR="0036577D" w:rsidRPr="005D57EB">
        <w:rPr>
          <w:rFonts w:ascii="Arial" w:eastAsia="Times New Roman" w:hAnsi="Arial" w:cs="Arial"/>
          <w:lang w:eastAsia="en-GB"/>
        </w:rPr>
        <w:t xml:space="preserve">phase </w:t>
      </w:r>
      <w:r w:rsidR="005D2B85" w:rsidRPr="005D57EB">
        <w:rPr>
          <w:rFonts w:ascii="Arial" w:eastAsia="Times New Roman" w:hAnsi="Arial" w:cs="Arial"/>
          <w:lang w:eastAsia="en-GB"/>
        </w:rPr>
        <w:t xml:space="preserve">for instance </w:t>
      </w:r>
      <w:r w:rsidR="00B70527" w:rsidRPr="005D57EB">
        <w:rPr>
          <w:rFonts w:ascii="Arial" w:eastAsia="Times New Roman" w:hAnsi="Arial" w:cs="Arial"/>
          <w:lang w:eastAsia="en-GB"/>
        </w:rPr>
        <w:t>osteopathy,</w:t>
      </w:r>
      <w:r w:rsidR="0021416C" w:rsidRPr="005D57EB">
        <w:rPr>
          <w:rFonts w:ascii="Arial" w:eastAsia="Times New Roman" w:hAnsi="Arial" w:cs="Arial"/>
          <w:lang w:eastAsia="en-GB"/>
        </w:rPr>
        <w:t xml:space="preserve"> </w:t>
      </w:r>
      <w:r w:rsidR="00E40FA5" w:rsidRPr="005D57EB">
        <w:rPr>
          <w:rFonts w:ascii="Arial" w:eastAsia="Times New Roman" w:hAnsi="Arial" w:cs="Arial"/>
          <w:lang w:eastAsia="en-GB"/>
        </w:rPr>
        <w:t>instead of</w:t>
      </w:r>
      <w:r w:rsidR="0021416C" w:rsidRPr="005D57EB">
        <w:rPr>
          <w:rFonts w:ascii="Arial" w:eastAsia="Times New Roman" w:hAnsi="Arial" w:cs="Arial"/>
          <w:lang w:eastAsia="en-GB"/>
        </w:rPr>
        <w:t xml:space="preserve"> </w:t>
      </w:r>
      <w:r w:rsidR="008C76DB" w:rsidRPr="005D57EB">
        <w:rPr>
          <w:rFonts w:ascii="Arial" w:eastAsia="Times New Roman" w:hAnsi="Arial" w:cs="Arial"/>
          <w:lang w:eastAsia="en-GB"/>
        </w:rPr>
        <w:t>on the level</w:t>
      </w:r>
      <w:r w:rsidR="0021416C" w:rsidRPr="005D57EB">
        <w:rPr>
          <w:rFonts w:ascii="Arial" w:eastAsia="Times New Roman" w:hAnsi="Arial" w:cs="Arial"/>
          <w:lang w:eastAsia="en-GB"/>
        </w:rPr>
        <w:t xml:space="preserve"> of</w:t>
      </w:r>
      <w:r w:rsidR="00E86CE0" w:rsidRPr="005D57EB">
        <w:rPr>
          <w:rFonts w:ascii="Arial" w:eastAsia="Times New Roman" w:hAnsi="Arial" w:cs="Arial"/>
          <w:lang w:eastAsia="en-GB"/>
        </w:rPr>
        <w:t xml:space="preserve"> </w:t>
      </w:r>
      <w:r w:rsidR="00743A73" w:rsidRPr="005D57EB">
        <w:rPr>
          <w:rFonts w:ascii="Arial" w:eastAsia="Times New Roman" w:hAnsi="Arial" w:cs="Arial"/>
          <w:lang w:eastAsia="en-GB"/>
        </w:rPr>
        <w:t>the specific</w:t>
      </w:r>
      <w:r w:rsidR="0021416C" w:rsidRPr="005D57EB">
        <w:rPr>
          <w:rFonts w:ascii="Arial" w:eastAsia="Times New Roman" w:hAnsi="Arial" w:cs="Arial"/>
          <w:lang w:eastAsia="en-GB"/>
        </w:rPr>
        <w:t xml:space="preserve"> practitioner</w:t>
      </w:r>
      <w:r w:rsidR="00771A4A">
        <w:rPr>
          <w:rFonts w:ascii="Arial" w:eastAsia="Times New Roman" w:hAnsi="Arial" w:cs="Arial"/>
          <w:lang w:eastAsia="en-GB"/>
        </w:rPr>
        <w:t>,</w:t>
      </w:r>
      <w:r w:rsidR="0021416C" w:rsidRPr="005D57EB">
        <w:rPr>
          <w:rFonts w:ascii="Arial" w:eastAsia="Times New Roman" w:hAnsi="Arial" w:cs="Arial"/>
          <w:lang w:eastAsia="en-GB"/>
        </w:rPr>
        <w:t xml:space="preserve"> </w:t>
      </w:r>
      <w:r w:rsidR="00137664" w:rsidRPr="005D57EB">
        <w:rPr>
          <w:rFonts w:ascii="Arial" w:eastAsia="Times New Roman" w:hAnsi="Arial" w:cs="Arial"/>
          <w:lang w:eastAsia="en-GB"/>
        </w:rPr>
        <w:t>for example osteopaths</w:t>
      </w:r>
      <w:r w:rsidR="004463AE" w:rsidRPr="005D57EB">
        <w:rPr>
          <w:rFonts w:ascii="Arial" w:eastAsia="Times New Roman" w:hAnsi="Arial" w:cs="Arial"/>
          <w:lang w:eastAsia="en-GB"/>
        </w:rPr>
        <w:t xml:space="preserve"> </w:t>
      </w:r>
      <w:r w:rsidR="0078078F" w:rsidRPr="005D57EB">
        <w:rPr>
          <w:rFonts w:ascii="Arial" w:eastAsia="Times New Roman" w:hAnsi="Arial" w:cs="Arial"/>
          <w:lang w:eastAsia="en-GB"/>
        </w:rPr>
        <w:t>(</w:t>
      </w:r>
      <w:r w:rsidR="004463AE" w:rsidRPr="005D57EB">
        <w:rPr>
          <w:rFonts w:ascii="Arial" w:eastAsia="Times New Roman" w:hAnsi="Arial" w:cs="Arial"/>
          <w:lang w:eastAsia="en-GB"/>
        </w:rPr>
        <w:t>Clarke</w:t>
      </w:r>
      <w:r w:rsidR="00A703C7" w:rsidRPr="005D57EB">
        <w:rPr>
          <w:rFonts w:ascii="Arial" w:eastAsia="Times New Roman" w:hAnsi="Arial" w:cs="Arial"/>
          <w:lang w:eastAsia="en-GB"/>
        </w:rPr>
        <w:t xml:space="preserve"> at el, 2004</w:t>
      </w:r>
      <w:r w:rsidR="0078078F" w:rsidRPr="005D57EB">
        <w:rPr>
          <w:rFonts w:ascii="Arial" w:eastAsia="Times New Roman" w:hAnsi="Arial" w:cs="Arial"/>
          <w:lang w:eastAsia="en-GB"/>
        </w:rPr>
        <w:t>).</w:t>
      </w:r>
      <w:r w:rsidR="00FD3183" w:rsidRPr="005D57EB">
        <w:rPr>
          <w:rFonts w:ascii="Arial" w:eastAsia="Times New Roman" w:hAnsi="Arial" w:cs="Arial"/>
          <w:lang w:eastAsia="en-GB"/>
        </w:rPr>
        <w:t xml:space="preserve"> The other </w:t>
      </w:r>
      <w:r w:rsidR="00E71BC2" w:rsidRPr="005D57EB">
        <w:rPr>
          <w:rFonts w:ascii="Arial" w:eastAsia="Times New Roman" w:hAnsi="Arial" w:cs="Arial"/>
          <w:lang w:eastAsia="en-GB"/>
        </w:rPr>
        <w:t>route</w:t>
      </w:r>
      <w:r w:rsidR="00FD3183" w:rsidRPr="005D57EB">
        <w:rPr>
          <w:rFonts w:ascii="Arial" w:eastAsia="Times New Roman" w:hAnsi="Arial" w:cs="Arial"/>
          <w:lang w:eastAsia="en-GB"/>
        </w:rPr>
        <w:t xml:space="preserve"> is voluntary self-regulation.</w:t>
      </w:r>
      <w:r w:rsidR="00727045" w:rsidRPr="005D57EB">
        <w:rPr>
          <w:rFonts w:ascii="Arial" w:eastAsia="Times New Roman" w:hAnsi="Arial" w:cs="Arial"/>
          <w:lang w:eastAsia="en-GB"/>
        </w:rPr>
        <w:t xml:space="preserve"> Osteopathy and</w:t>
      </w:r>
      <w:r w:rsidR="00FD3183" w:rsidRPr="005D57EB">
        <w:rPr>
          <w:rFonts w:ascii="Arial" w:eastAsia="Times New Roman" w:hAnsi="Arial" w:cs="Arial"/>
          <w:lang w:eastAsia="en-GB"/>
        </w:rPr>
        <w:t xml:space="preserve"> </w:t>
      </w:r>
      <w:r w:rsidR="00727045" w:rsidRPr="005D57EB">
        <w:rPr>
          <w:rFonts w:ascii="Arial" w:eastAsia="Times New Roman" w:hAnsi="Arial" w:cs="Arial"/>
          <w:lang w:eastAsia="en-GB"/>
        </w:rPr>
        <w:t>c</w:t>
      </w:r>
      <w:r w:rsidR="00FD3183" w:rsidRPr="005D57EB">
        <w:rPr>
          <w:rFonts w:ascii="Arial" w:eastAsia="Times New Roman" w:hAnsi="Arial" w:cs="Arial"/>
          <w:lang w:eastAsia="en-GB"/>
        </w:rPr>
        <w:t xml:space="preserve">hiropractic </w:t>
      </w:r>
      <w:r w:rsidR="0014709D" w:rsidRPr="005D57EB">
        <w:rPr>
          <w:rFonts w:ascii="Arial" w:eastAsia="Times New Roman" w:hAnsi="Arial" w:cs="Arial"/>
          <w:lang w:eastAsia="en-GB"/>
        </w:rPr>
        <w:t>have embraced</w:t>
      </w:r>
      <w:r w:rsidR="00FD3183" w:rsidRPr="005D57EB">
        <w:rPr>
          <w:rFonts w:ascii="Arial" w:eastAsia="Times New Roman" w:hAnsi="Arial" w:cs="Arial"/>
          <w:lang w:eastAsia="en-GB"/>
        </w:rPr>
        <w:t xml:space="preserve"> statutory self-regulation</w:t>
      </w:r>
      <w:r w:rsidR="00180FF3" w:rsidRPr="005D57EB">
        <w:rPr>
          <w:rFonts w:ascii="Arial" w:eastAsia="Times New Roman" w:hAnsi="Arial" w:cs="Arial"/>
          <w:lang w:eastAsia="en-GB"/>
        </w:rPr>
        <w:t xml:space="preserve"> (Walker and Budd,2002).</w:t>
      </w:r>
      <w:bookmarkEnd w:id="34"/>
      <w:bookmarkEnd w:id="35"/>
      <w:bookmarkEnd w:id="36"/>
    </w:p>
    <w:p w14:paraId="48828E26" w14:textId="5589C800" w:rsidR="00293620" w:rsidRPr="005D57EB" w:rsidRDefault="00B74E09" w:rsidP="00B36D9E">
      <w:pPr>
        <w:spacing w:after="360" w:line="360" w:lineRule="auto"/>
        <w:outlineLvl w:val="1"/>
        <w:rPr>
          <w:rFonts w:ascii="Arial" w:eastAsia="Times New Roman" w:hAnsi="Arial" w:cs="Arial"/>
          <w:lang w:eastAsia="en-GB"/>
        </w:rPr>
      </w:pPr>
      <w:r w:rsidRPr="005D57EB">
        <w:rPr>
          <w:rFonts w:ascii="Arial" w:eastAsia="Times New Roman" w:hAnsi="Arial" w:cs="Arial"/>
          <w:lang w:eastAsia="en-GB"/>
        </w:rPr>
        <w:t xml:space="preserve"> </w:t>
      </w:r>
      <w:r w:rsidR="00265CF3" w:rsidRPr="005D57EB">
        <w:rPr>
          <w:rFonts w:ascii="Arial" w:eastAsia="Times New Roman" w:hAnsi="Arial" w:cs="Arial"/>
          <w:lang w:eastAsia="en-GB"/>
        </w:rPr>
        <w:t xml:space="preserve"> </w:t>
      </w:r>
      <w:bookmarkStart w:id="37" w:name="_Toc70655324"/>
      <w:bookmarkStart w:id="38" w:name="_Toc70655487"/>
      <w:bookmarkStart w:id="39" w:name="_Toc70655566"/>
      <w:r w:rsidR="00293620" w:rsidRPr="005D57EB">
        <w:rPr>
          <w:rFonts w:ascii="Arial" w:eastAsia="Times New Roman" w:hAnsi="Arial" w:cs="Arial"/>
          <w:lang w:eastAsia="en-GB"/>
        </w:rPr>
        <w:t xml:space="preserve">Statutory regulation means that the government carries out checks under an Act of Law with organisations. Whereas voluntary regulation is whenever an occupation is not overseen by an Act of Law, most times they are subject to controlled guidelines. </w:t>
      </w:r>
      <w:r w:rsidR="00D50520" w:rsidRPr="005D57EB">
        <w:rPr>
          <w:rFonts w:ascii="Arial" w:eastAsia="Times New Roman" w:hAnsi="Arial" w:cs="Arial"/>
          <w:lang w:eastAsia="en-GB"/>
        </w:rPr>
        <w:t>An</w:t>
      </w:r>
      <w:r w:rsidR="001C04CD" w:rsidRPr="005D57EB">
        <w:rPr>
          <w:rFonts w:ascii="Arial" w:eastAsia="Times New Roman" w:hAnsi="Arial" w:cs="Arial"/>
          <w:lang w:eastAsia="en-GB"/>
        </w:rPr>
        <w:t xml:space="preserve"> </w:t>
      </w:r>
      <w:r w:rsidR="00B11CD9" w:rsidRPr="005D57EB">
        <w:rPr>
          <w:rFonts w:ascii="Arial" w:eastAsia="Times New Roman" w:hAnsi="Arial" w:cs="Arial"/>
          <w:lang w:eastAsia="en-GB"/>
        </w:rPr>
        <w:t>advantage</w:t>
      </w:r>
      <w:r w:rsidR="001C04CD" w:rsidRPr="005D57EB">
        <w:rPr>
          <w:rFonts w:ascii="Arial" w:eastAsia="Times New Roman" w:hAnsi="Arial" w:cs="Arial"/>
          <w:lang w:eastAsia="en-GB"/>
        </w:rPr>
        <w:t xml:space="preserve"> of statutory regulations to osteopaths and their clients is that it makes facility for the defence of title</w:t>
      </w:r>
      <w:r w:rsidR="0003434E" w:rsidRPr="005D57EB">
        <w:rPr>
          <w:rFonts w:ascii="Arial" w:eastAsia="Times New Roman" w:hAnsi="Arial" w:cs="Arial"/>
          <w:lang w:eastAsia="en-GB"/>
        </w:rPr>
        <w:t xml:space="preserve"> </w:t>
      </w:r>
      <w:r w:rsidR="00370AA1" w:rsidRPr="005D57EB">
        <w:rPr>
          <w:rFonts w:ascii="Arial" w:eastAsia="Times New Roman" w:hAnsi="Arial" w:cs="Arial"/>
          <w:lang w:eastAsia="en-GB"/>
        </w:rPr>
        <w:t>(NALP, 2019)</w:t>
      </w:r>
      <w:r w:rsidR="00CF074C" w:rsidRPr="005D57EB">
        <w:rPr>
          <w:rFonts w:ascii="Arial" w:eastAsia="Times New Roman" w:hAnsi="Arial" w:cs="Arial"/>
          <w:lang w:eastAsia="en-GB"/>
        </w:rPr>
        <w:t>, and o</w:t>
      </w:r>
      <w:r w:rsidR="00830AEE" w:rsidRPr="005D57EB">
        <w:rPr>
          <w:rFonts w:ascii="Arial" w:eastAsia="Times New Roman" w:hAnsi="Arial" w:cs="Arial"/>
          <w:lang w:eastAsia="en-GB"/>
        </w:rPr>
        <w:t>ne can use the GOsC register of osteopaths to find an osteopathy therapist in their local area</w:t>
      </w:r>
      <w:r w:rsidR="000F4F02" w:rsidRPr="005D57EB">
        <w:rPr>
          <w:rFonts w:ascii="Arial" w:eastAsia="Times New Roman" w:hAnsi="Arial" w:cs="Arial"/>
          <w:lang w:eastAsia="en-GB"/>
        </w:rPr>
        <w:t xml:space="preserve"> (NHS,</w:t>
      </w:r>
      <w:r w:rsidR="00582222">
        <w:rPr>
          <w:rFonts w:ascii="Arial" w:eastAsia="Times New Roman" w:hAnsi="Arial" w:cs="Arial"/>
          <w:lang w:eastAsia="en-GB"/>
        </w:rPr>
        <w:t xml:space="preserve"> </w:t>
      </w:r>
      <w:r w:rsidR="000F4F02" w:rsidRPr="005D57EB">
        <w:rPr>
          <w:rFonts w:ascii="Arial" w:eastAsia="Times New Roman" w:hAnsi="Arial" w:cs="Arial"/>
          <w:lang w:eastAsia="en-GB"/>
        </w:rPr>
        <w:t>2018).</w:t>
      </w:r>
      <w:bookmarkEnd w:id="37"/>
      <w:bookmarkEnd w:id="38"/>
      <w:bookmarkEnd w:id="39"/>
      <w:r w:rsidR="000F4F02" w:rsidRPr="005D57EB">
        <w:rPr>
          <w:rFonts w:ascii="Arial" w:eastAsia="Times New Roman" w:hAnsi="Arial" w:cs="Arial"/>
          <w:lang w:eastAsia="en-GB"/>
        </w:rPr>
        <w:t xml:space="preserve">  </w:t>
      </w:r>
    </w:p>
    <w:p w14:paraId="1F83173D" w14:textId="7A63ADF0" w:rsidR="002D198D" w:rsidRDefault="00E63A5A" w:rsidP="002D198D">
      <w:pPr>
        <w:pStyle w:val="Heading2"/>
        <w:rPr>
          <w:rFonts w:eastAsia="Times New Roman"/>
          <w:lang w:eastAsia="en-GB"/>
        </w:rPr>
      </w:pPr>
      <w:bookmarkStart w:id="40" w:name="_Toc70655325"/>
      <w:bookmarkStart w:id="41" w:name="_Toc70655488"/>
      <w:bookmarkStart w:id="42" w:name="_Toc70655567"/>
      <w:r w:rsidRPr="00E63A5A">
        <w:rPr>
          <w:rFonts w:eastAsia="Times New Roman"/>
          <w:lang w:eastAsia="en-GB"/>
        </w:rPr>
        <w:t>Regulation</w:t>
      </w:r>
      <w:r w:rsidR="0060484C">
        <w:rPr>
          <w:rFonts w:eastAsia="Times New Roman"/>
          <w:lang w:eastAsia="en-GB"/>
        </w:rPr>
        <w:t xml:space="preserve"> of </w:t>
      </w:r>
      <w:r w:rsidR="005D127E">
        <w:rPr>
          <w:rFonts w:eastAsia="Times New Roman"/>
          <w:lang w:eastAsia="en-GB"/>
        </w:rPr>
        <w:t>O</w:t>
      </w:r>
      <w:r w:rsidR="00070AFD">
        <w:rPr>
          <w:rFonts w:eastAsia="Times New Roman"/>
          <w:lang w:eastAsia="en-GB"/>
        </w:rPr>
        <w:t>steopathy</w:t>
      </w:r>
      <w:bookmarkEnd w:id="40"/>
      <w:bookmarkEnd w:id="41"/>
      <w:bookmarkEnd w:id="42"/>
    </w:p>
    <w:p w14:paraId="6A356F0E" w14:textId="5793DC36" w:rsidR="003750FC" w:rsidRPr="005D57EB" w:rsidRDefault="00B74E09" w:rsidP="003750FC">
      <w:pPr>
        <w:spacing w:line="360" w:lineRule="auto"/>
        <w:rPr>
          <w:rFonts w:ascii="Arial" w:eastAsia="Times New Roman" w:hAnsi="Arial" w:cs="Arial"/>
          <w:lang w:eastAsia="en-GB"/>
        </w:rPr>
      </w:pPr>
      <w:r>
        <w:rPr>
          <w:rFonts w:ascii="Arial" w:eastAsia="Times New Roman" w:hAnsi="Arial" w:cs="Arial"/>
          <w:lang w:eastAsia="en-GB"/>
        </w:rPr>
        <w:t xml:space="preserve"> </w:t>
      </w:r>
      <w:r w:rsidR="00265CF3">
        <w:rPr>
          <w:rFonts w:ascii="Arial" w:eastAsia="Times New Roman" w:hAnsi="Arial" w:cs="Arial"/>
          <w:lang w:eastAsia="en-GB"/>
        </w:rPr>
        <w:t xml:space="preserve"> </w:t>
      </w:r>
      <w:r w:rsidR="004D3234" w:rsidRPr="005D57EB">
        <w:rPr>
          <w:rFonts w:ascii="Arial" w:eastAsia="Times New Roman" w:hAnsi="Arial" w:cs="Arial"/>
          <w:lang w:eastAsia="en-GB"/>
        </w:rPr>
        <w:t>Regulation seeks to safeguard sick people safety but t</w:t>
      </w:r>
      <w:r w:rsidR="00D46699">
        <w:rPr>
          <w:rFonts w:ascii="Arial" w:eastAsia="Times New Roman" w:hAnsi="Arial" w:cs="Arial"/>
          <w:lang w:eastAsia="en-GB"/>
        </w:rPr>
        <w:t>h</w:t>
      </w:r>
      <w:r w:rsidR="004D3234" w:rsidRPr="005D57EB">
        <w:rPr>
          <w:rFonts w:ascii="Arial" w:eastAsia="Times New Roman" w:hAnsi="Arial" w:cs="Arial"/>
          <w:lang w:eastAsia="en-GB"/>
        </w:rPr>
        <w:t xml:space="preserve">ere is no scientific proof of the therapy effectiveness </w:t>
      </w:r>
      <w:bookmarkStart w:id="43" w:name="_Hlk70645185"/>
      <w:r w:rsidR="004D3234" w:rsidRPr="005D57EB">
        <w:rPr>
          <w:rFonts w:ascii="Arial" w:eastAsia="Times New Roman" w:hAnsi="Arial" w:cs="Arial"/>
          <w:lang w:eastAsia="en-GB"/>
        </w:rPr>
        <w:t>(NHS,</w:t>
      </w:r>
      <w:r w:rsidR="00582222">
        <w:rPr>
          <w:rFonts w:ascii="Arial" w:eastAsia="Times New Roman" w:hAnsi="Arial" w:cs="Arial"/>
          <w:lang w:eastAsia="en-GB"/>
        </w:rPr>
        <w:t xml:space="preserve"> </w:t>
      </w:r>
      <w:r w:rsidR="004D3234" w:rsidRPr="005D57EB">
        <w:rPr>
          <w:rFonts w:ascii="Arial" w:eastAsia="Times New Roman" w:hAnsi="Arial" w:cs="Arial"/>
          <w:lang w:eastAsia="en-GB"/>
        </w:rPr>
        <w:t>2018).</w:t>
      </w:r>
      <w:bookmarkEnd w:id="43"/>
      <w:r w:rsidR="00E20017">
        <w:rPr>
          <w:rFonts w:ascii="Arial" w:eastAsia="Times New Roman" w:hAnsi="Arial" w:cs="Arial"/>
          <w:lang w:eastAsia="en-GB"/>
        </w:rPr>
        <w:t xml:space="preserve"> </w:t>
      </w:r>
      <w:r w:rsidR="004D2082">
        <w:rPr>
          <w:rFonts w:ascii="Arial" w:eastAsia="Times New Roman" w:hAnsi="Arial" w:cs="Arial"/>
          <w:lang w:eastAsia="en-GB"/>
        </w:rPr>
        <w:t>The Osteopathy Act 1993</w:t>
      </w:r>
      <w:r w:rsidR="004D269A">
        <w:rPr>
          <w:rFonts w:ascii="Arial" w:eastAsia="Times New Roman" w:hAnsi="Arial" w:cs="Arial"/>
          <w:lang w:eastAsia="en-GB"/>
        </w:rPr>
        <w:t xml:space="preserve"> </w:t>
      </w:r>
      <w:r w:rsidR="00DB0E1F">
        <w:rPr>
          <w:rFonts w:ascii="Arial" w:eastAsia="Times New Roman" w:hAnsi="Arial" w:cs="Arial"/>
          <w:lang w:eastAsia="en-GB"/>
        </w:rPr>
        <w:t>is considered</w:t>
      </w:r>
      <w:r w:rsidR="00A95AC7">
        <w:rPr>
          <w:rFonts w:ascii="Arial" w:eastAsia="Times New Roman" w:hAnsi="Arial" w:cs="Arial"/>
          <w:lang w:eastAsia="en-GB"/>
        </w:rPr>
        <w:t xml:space="preserve"> one of the</w:t>
      </w:r>
      <w:r w:rsidR="00A95AC7" w:rsidRPr="00A95AC7">
        <w:rPr>
          <w:rFonts w:ascii="Arial" w:hAnsi="Arial" w:cs="Arial"/>
        </w:rPr>
        <w:t xml:space="preserve"> </w:t>
      </w:r>
      <w:r w:rsidR="00A95AC7" w:rsidRPr="005D57EB">
        <w:rPr>
          <w:rFonts w:ascii="Arial" w:hAnsi="Arial" w:cs="Arial"/>
        </w:rPr>
        <w:t>main</w:t>
      </w:r>
      <w:r w:rsidR="00415B05">
        <w:rPr>
          <w:rFonts w:ascii="Arial" w:hAnsi="Arial" w:cs="Arial"/>
        </w:rPr>
        <w:t xml:space="preserve"> </w:t>
      </w:r>
      <w:r w:rsidR="00847F29" w:rsidRPr="005D57EB">
        <w:rPr>
          <w:rFonts w:ascii="Arial" w:hAnsi="Arial" w:cs="Arial"/>
        </w:rPr>
        <w:t>occasions</w:t>
      </w:r>
      <w:r w:rsidR="00A95AC7" w:rsidRPr="005D57EB">
        <w:rPr>
          <w:rFonts w:ascii="Arial" w:hAnsi="Arial" w:cs="Arial"/>
        </w:rPr>
        <w:t xml:space="preserve"> in the professional development of osteopathy </w:t>
      </w:r>
      <w:r w:rsidR="003F00BC" w:rsidRPr="005D57EB">
        <w:rPr>
          <w:rFonts w:ascii="Arial" w:hAnsi="Arial" w:cs="Arial"/>
        </w:rPr>
        <w:t>throughout the</w:t>
      </w:r>
      <w:r w:rsidR="003F00BC">
        <w:rPr>
          <w:rFonts w:ascii="Arial" w:hAnsi="Arial" w:cs="Arial"/>
        </w:rPr>
        <w:t xml:space="preserve"> UK</w:t>
      </w:r>
      <w:r w:rsidR="004D2082">
        <w:rPr>
          <w:rFonts w:ascii="Arial" w:hAnsi="Arial" w:cs="Arial"/>
        </w:rPr>
        <w:t xml:space="preserve">. </w:t>
      </w:r>
      <w:r w:rsidR="006A5B3A">
        <w:rPr>
          <w:rFonts w:ascii="Arial" w:hAnsi="Arial" w:cs="Arial"/>
        </w:rPr>
        <w:t xml:space="preserve">This has been </w:t>
      </w:r>
      <w:r w:rsidR="0020093E">
        <w:rPr>
          <w:rFonts w:ascii="Arial" w:hAnsi="Arial" w:cs="Arial"/>
        </w:rPr>
        <w:t>viewed</w:t>
      </w:r>
      <w:r w:rsidR="0020093E">
        <w:rPr>
          <w:rFonts w:ascii="Arial" w:hAnsi="Arial" w:cs="Arial"/>
        </w:rPr>
        <w:t xml:space="preserve"> </w:t>
      </w:r>
      <w:r w:rsidR="006A5B3A">
        <w:rPr>
          <w:rFonts w:ascii="Arial" w:hAnsi="Arial" w:cs="Arial"/>
        </w:rPr>
        <w:t>by</w:t>
      </w:r>
      <w:r w:rsidR="008B2991">
        <w:rPr>
          <w:rFonts w:ascii="Arial" w:hAnsi="Arial" w:cs="Arial"/>
        </w:rPr>
        <w:t xml:space="preserve"> the osteopathy </w:t>
      </w:r>
      <w:r w:rsidR="0020093E">
        <w:rPr>
          <w:rFonts w:ascii="Arial" w:hAnsi="Arial" w:cs="Arial"/>
        </w:rPr>
        <w:t>society</w:t>
      </w:r>
      <w:r w:rsidR="008764D2">
        <w:rPr>
          <w:rFonts w:ascii="Arial" w:hAnsi="Arial" w:cs="Arial"/>
        </w:rPr>
        <w:t xml:space="preserve"> </w:t>
      </w:r>
      <w:r w:rsidR="00D11EDE">
        <w:rPr>
          <w:rFonts w:ascii="Arial" w:hAnsi="Arial" w:cs="Arial"/>
        </w:rPr>
        <w:t xml:space="preserve">as </w:t>
      </w:r>
      <w:r w:rsidR="00B76460">
        <w:rPr>
          <w:rFonts w:ascii="Arial" w:hAnsi="Arial" w:cs="Arial"/>
        </w:rPr>
        <w:t xml:space="preserve">a </w:t>
      </w:r>
      <w:r w:rsidR="00A139A1" w:rsidRPr="005D57EB">
        <w:rPr>
          <w:rFonts w:ascii="Arial" w:hAnsi="Arial" w:cs="Arial"/>
        </w:rPr>
        <w:t xml:space="preserve">testimony </w:t>
      </w:r>
      <w:r w:rsidR="00B76460">
        <w:rPr>
          <w:rFonts w:ascii="Arial" w:hAnsi="Arial" w:cs="Arial"/>
        </w:rPr>
        <w:t>for</w:t>
      </w:r>
      <w:r w:rsidR="00A139A1" w:rsidRPr="005D57EB">
        <w:rPr>
          <w:rFonts w:ascii="Arial" w:hAnsi="Arial" w:cs="Arial"/>
        </w:rPr>
        <w:t xml:space="preserve"> legal</w:t>
      </w:r>
      <w:r w:rsidR="00370C32">
        <w:rPr>
          <w:rFonts w:ascii="Arial" w:hAnsi="Arial" w:cs="Arial"/>
        </w:rPr>
        <w:t xml:space="preserve"> </w:t>
      </w:r>
      <w:r w:rsidR="00A139A1" w:rsidRPr="005D57EB">
        <w:rPr>
          <w:rFonts w:ascii="Arial" w:hAnsi="Arial" w:cs="Arial"/>
        </w:rPr>
        <w:t>acknowledge</w:t>
      </w:r>
      <w:r w:rsidR="003750FC">
        <w:rPr>
          <w:rFonts w:ascii="Arial" w:hAnsi="Arial" w:cs="Arial"/>
        </w:rPr>
        <w:t>ment</w:t>
      </w:r>
      <w:r w:rsidR="00A139A1" w:rsidRPr="005D57EB">
        <w:rPr>
          <w:rFonts w:ascii="Arial" w:hAnsi="Arial" w:cs="Arial"/>
        </w:rPr>
        <w:t xml:space="preserve"> in the </w:t>
      </w:r>
      <w:r w:rsidR="003750FC">
        <w:rPr>
          <w:rFonts w:ascii="Arial" w:hAnsi="Arial" w:cs="Arial"/>
        </w:rPr>
        <w:t xml:space="preserve">UK </w:t>
      </w:r>
      <w:r w:rsidR="00A139A1" w:rsidRPr="005D57EB">
        <w:rPr>
          <w:rFonts w:ascii="Arial" w:hAnsi="Arial" w:cs="Arial"/>
        </w:rPr>
        <w:t>health professio</w:t>
      </w:r>
      <w:r w:rsidR="003750FC">
        <w:rPr>
          <w:rFonts w:ascii="Arial" w:hAnsi="Arial" w:cs="Arial"/>
        </w:rPr>
        <w:t>n</w:t>
      </w:r>
      <w:r w:rsidR="00D11EDE">
        <w:rPr>
          <w:rFonts w:ascii="Arial" w:hAnsi="Arial" w:cs="Arial"/>
        </w:rPr>
        <w:t xml:space="preserve"> </w:t>
      </w:r>
      <w:r w:rsidR="003750FC" w:rsidRPr="005D57EB">
        <w:rPr>
          <w:rFonts w:ascii="Arial" w:hAnsi="Arial" w:cs="Arial"/>
        </w:rPr>
        <w:t xml:space="preserve">(GOC, 2021). </w:t>
      </w:r>
    </w:p>
    <w:p w14:paraId="5D644F03" w14:textId="1EF253A4" w:rsidR="001F78A2" w:rsidRDefault="001F78A2" w:rsidP="008A678D">
      <w:pPr>
        <w:spacing w:line="360" w:lineRule="auto"/>
        <w:rPr>
          <w:rFonts w:ascii="Arial" w:eastAsia="Times New Roman" w:hAnsi="Arial" w:cs="Arial"/>
          <w:lang w:eastAsia="en-GB"/>
        </w:rPr>
      </w:pPr>
    </w:p>
    <w:p w14:paraId="7DACC385" w14:textId="212E3EB5" w:rsidR="00E17853" w:rsidRPr="00453202" w:rsidRDefault="00265CF3" w:rsidP="00453202">
      <w:pPr>
        <w:spacing w:line="360" w:lineRule="auto"/>
        <w:rPr>
          <w:rFonts w:ascii="Arial" w:eastAsia="Times New Roman" w:hAnsi="Arial" w:cs="Arial"/>
          <w:lang w:eastAsia="en-GB"/>
        </w:rPr>
      </w:pPr>
      <w:r>
        <w:rPr>
          <w:rFonts w:ascii="Arial" w:eastAsia="Times New Roman" w:hAnsi="Arial" w:cs="Arial"/>
          <w:color w:val="2E2E2E"/>
          <w:lang w:eastAsia="en-GB"/>
        </w:rPr>
        <w:t xml:space="preserve">  </w:t>
      </w:r>
      <w:r w:rsidR="00F94FD4" w:rsidRPr="00453202">
        <w:rPr>
          <w:rFonts w:ascii="Arial" w:eastAsia="Times New Roman" w:hAnsi="Arial" w:cs="Arial"/>
          <w:lang w:eastAsia="en-GB"/>
        </w:rPr>
        <w:t xml:space="preserve">There </w:t>
      </w:r>
      <w:r w:rsidR="00993CF1">
        <w:rPr>
          <w:rFonts w:ascii="Arial" w:eastAsia="Times New Roman" w:hAnsi="Arial" w:cs="Arial"/>
          <w:lang w:eastAsia="en-GB"/>
        </w:rPr>
        <w:t>is</w:t>
      </w:r>
      <w:r w:rsidR="00F94FD4" w:rsidRPr="00453202">
        <w:rPr>
          <w:rFonts w:ascii="Arial" w:eastAsia="Times New Roman" w:hAnsi="Arial" w:cs="Arial"/>
          <w:lang w:eastAsia="en-GB"/>
        </w:rPr>
        <w:t xml:space="preserve"> absolutely no</w:t>
      </w:r>
      <w:r w:rsidR="00092E67" w:rsidRPr="00453202">
        <w:rPr>
          <w:rFonts w:ascii="Arial" w:eastAsia="Times New Roman" w:hAnsi="Arial" w:cs="Arial"/>
          <w:lang w:eastAsia="en-GB"/>
        </w:rPr>
        <w:t xml:space="preserve"> </w:t>
      </w:r>
      <w:r w:rsidR="0020282F" w:rsidRPr="00453202">
        <w:rPr>
          <w:rFonts w:ascii="Arial" w:eastAsia="Times New Roman" w:hAnsi="Arial" w:cs="Arial"/>
          <w:lang w:eastAsia="en-GB"/>
        </w:rPr>
        <w:t>legislation which</w:t>
      </w:r>
      <w:r w:rsidR="00092E67" w:rsidRPr="00453202">
        <w:rPr>
          <w:rFonts w:ascii="Arial" w:eastAsia="Times New Roman" w:hAnsi="Arial" w:cs="Arial"/>
          <w:lang w:eastAsia="en-GB"/>
        </w:rPr>
        <w:t xml:space="preserve"> </w:t>
      </w:r>
      <w:r w:rsidR="00073137" w:rsidRPr="00453202">
        <w:rPr>
          <w:rFonts w:ascii="Arial" w:eastAsia="Times New Roman" w:hAnsi="Arial" w:cs="Arial"/>
          <w:lang w:eastAsia="en-GB"/>
        </w:rPr>
        <w:t>limits the</w:t>
      </w:r>
      <w:r w:rsidR="00092E67" w:rsidRPr="00453202">
        <w:rPr>
          <w:rFonts w:ascii="Arial" w:eastAsia="Times New Roman" w:hAnsi="Arial" w:cs="Arial"/>
          <w:lang w:eastAsia="en-GB"/>
        </w:rPr>
        <w:t xml:space="preserve"> </w:t>
      </w:r>
      <w:r w:rsidR="008C14B9" w:rsidRPr="00453202">
        <w:rPr>
          <w:rFonts w:ascii="Arial" w:eastAsia="Times New Roman" w:hAnsi="Arial" w:cs="Arial"/>
          <w:lang w:eastAsia="en-GB"/>
        </w:rPr>
        <w:t>process</w:t>
      </w:r>
      <w:r w:rsidR="00092E67" w:rsidRPr="00453202">
        <w:rPr>
          <w:rFonts w:ascii="Arial" w:eastAsia="Times New Roman" w:hAnsi="Arial" w:cs="Arial"/>
          <w:lang w:eastAsia="en-GB"/>
        </w:rPr>
        <w:t xml:space="preserve"> of </w:t>
      </w:r>
      <w:r w:rsidR="00670EA5">
        <w:rPr>
          <w:rFonts w:ascii="Arial" w:eastAsia="Times New Roman" w:hAnsi="Arial" w:cs="Arial"/>
          <w:lang w:eastAsia="en-GB"/>
        </w:rPr>
        <w:t>(</w:t>
      </w:r>
      <w:r w:rsidR="00092E67" w:rsidRPr="00453202">
        <w:rPr>
          <w:rFonts w:ascii="Arial" w:eastAsia="Times New Roman" w:hAnsi="Arial" w:cs="Arial"/>
          <w:lang w:eastAsia="en-GB"/>
        </w:rPr>
        <w:t>CAM</w:t>
      </w:r>
      <w:r w:rsidR="00670EA5">
        <w:rPr>
          <w:rFonts w:ascii="Arial" w:eastAsia="Times New Roman" w:hAnsi="Arial" w:cs="Arial"/>
          <w:lang w:eastAsia="en-GB"/>
        </w:rPr>
        <w:t>)</w:t>
      </w:r>
      <w:r w:rsidR="00092E67" w:rsidRPr="00453202">
        <w:rPr>
          <w:rFonts w:ascii="Arial" w:eastAsia="Times New Roman" w:hAnsi="Arial" w:cs="Arial"/>
          <w:lang w:eastAsia="en-GB"/>
        </w:rPr>
        <w:t xml:space="preserve"> </w:t>
      </w:r>
      <w:r w:rsidR="00CD1191" w:rsidRPr="00453202">
        <w:rPr>
          <w:rFonts w:ascii="Arial" w:eastAsia="Times New Roman" w:hAnsi="Arial" w:cs="Arial"/>
          <w:lang w:eastAsia="en-GB"/>
        </w:rPr>
        <w:t>in the</w:t>
      </w:r>
      <w:r w:rsidR="00092E67" w:rsidRPr="00453202">
        <w:rPr>
          <w:rFonts w:ascii="Arial" w:eastAsia="Times New Roman" w:hAnsi="Arial" w:cs="Arial"/>
          <w:lang w:eastAsia="en-GB"/>
        </w:rPr>
        <w:t xml:space="preserve"> UK </w:t>
      </w:r>
      <w:r w:rsidR="00311D1B" w:rsidRPr="00453202">
        <w:rPr>
          <w:rFonts w:ascii="Arial" w:eastAsia="Times New Roman" w:hAnsi="Arial" w:cs="Arial"/>
          <w:lang w:eastAsia="en-GB"/>
        </w:rPr>
        <w:t>outside the</w:t>
      </w:r>
      <w:r w:rsidR="00092E67" w:rsidRPr="00453202">
        <w:rPr>
          <w:rFonts w:ascii="Arial" w:eastAsia="Times New Roman" w:hAnsi="Arial" w:cs="Arial"/>
          <w:lang w:eastAsia="en-GB"/>
        </w:rPr>
        <w:t xml:space="preserve"> </w:t>
      </w:r>
      <w:r w:rsidR="002D652F" w:rsidRPr="00453202">
        <w:rPr>
          <w:rFonts w:ascii="Arial" w:eastAsia="Times New Roman" w:hAnsi="Arial" w:cs="Arial"/>
          <w:lang w:eastAsia="en-GB"/>
        </w:rPr>
        <w:t>procedure</w:t>
      </w:r>
      <w:r w:rsidR="00092E67" w:rsidRPr="00453202">
        <w:rPr>
          <w:rFonts w:ascii="Arial" w:eastAsia="Times New Roman" w:hAnsi="Arial" w:cs="Arial"/>
          <w:lang w:eastAsia="en-GB"/>
        </w:rPr>
        <w:t xml:space="preserve"> of chiropractic and osteopathy </w:t>
      </w:r>
      <w:r w:rsidR="009D44C7" w:rsidRPr="00453202">
        <w:rPr>
          <w:rFonts w:ascii="Arial" w:eastAsia="Times New Roman" w:hAnsi="Arial" w:cs="Arial"/>
          <w:lang w:eastAsia="en-GB"/>
        </w:rPr>
        <w:t>as well as</w:t>
      </w:r>
      <w:r w:rsidR="00092E67" w:rsidRPr="00453202">
        <w:rPr>
          <w:rFonts w:ascii="Arial" w:eastAsia="Times New Roman" w:hAnsi="Arial" w:cs="Arial"/>
          <w:lang w:eastAsia="en-GB"/>
        </w:rPr>
        <w:t xml:space="preserve"> </w:t>
      </w:r>
      <w:r w:rsidR="00037335" w:rsidRPr="00453202">
        <w:rPr>
          <w:rFonts w:ascii="Arial" w:eastAsia="Times New Roman" w:hAnsi="Arial" w:cs="Arial"/>
          <w:lang w:eastAsia="en-GB"/>
        </w:rPr>
        <w:t>boundaries</w:t>
      </w:r>
      <w:r w:rsidR="00092E67" w:rsidRPr="00453202">
        <w:rPr>
          <w:rFonts w:ascii="Arial" w:eastAsia="Times New Roman" w:hAnsi="Arial" w:cs="Arial"/>
          <w:lang w:eastAsia="en-GB"/>
        </w:rPr>
        <w:t xml:space="preserve"> </w:t>
      </w:r>
      <w:r w:rsidR="009D44C7" w:rsidRPr="00453202">
        <w:rPr>
          <w:rFonts w:ascii="Arial" w:eastAsia="Times New Roman" w:hAnsi="Arial" w:cs="Arial"/>
          <w:lang w:eastAsia="en-GB"/>
        </w:rPr>
        <w:t>upon</w:t>
      </w:r>
      <w:r w:rsidR="00092E67" w:rsidRPr="00453202">
        <w:rPr>
          <w:rFonts w:ascii="Arial" w:eastAsia="Times New Roman" w:hAnsi="Arial" w:cs="Arial"/>
          <w:lang w:eastAsia="en-GB"/>
        </w:rPr>
        <w:t xml:space="preserve"> </w:t>
      </w:r>
      <w:r w:rsidR="00037335" w:rsidRPr="00453202">
        <w:rPr>
          <w:rFonts w:ascii="Arial" w:eastAsia="Times New Roman" w:hAnsi="Arial" w:cs="Arial"/>
          <w:lang w:eastAsia="en-GB"/>
        </w:rPr>
        <w:t>promoting</w:t>
      </w:r>
      <w:r w:rsidR="00092E67" w:rsidRPr="00453202">
        <w:rPr>
          <w:rFonts w:ascii="Arial" w:eastAsia="Times New Roman" w:hAnsi="Arial" w:cs="Arial"/>
          <w:lang w:eastAsia="en-GB"/>
        </w:rPr>
        <w:t xml:space="preserve"> </w:t>
      </w:r>
      <w:r w:rsidR="00EC03AE" w:rsidRPr="00453202">
        <w:rPr>
          <w:rFonts w:ascii="Arial" w:eastAsia="Times New Roman" w:hAnsi="Arial" w:cs="Arial"/>
          <w:lang w:eastAsia="en-GB"/>
        </w:rPr>
        <w:t>healing</w:t>
      </w:r>
      <w:r w:rsidR="00092E67" w:rsidRPr="00453202">
        <w:rPr>
          <w:rFonts w:ascii="Arial" w:eastAsia="Times New Roman" w:hAnsi="Arial" w:cs="Arial"/>
          <w:lang w:eastAsia="en-GB"/>
        </w:rPr>
        <w:t xml:space="preserve"> of </w:t>
      </w:r>
      <w:r w:rsidR="00883D8B" w:rsidRPr="00453202">
        <w:rPr>
          <w:rFonts w:ascii="Arial" w:eastAsia="Times New Roman" w:hAnsi="Arial" w:cs="Arial"/>
          <w:lang w:eastAsia="en-GB"/>
        </w:rPr>
        <w:lastRenderedPageBreak/>
        <w:t xml:space="preserve">the </w:t>
      </w:r>
      <w:proofErr w:type="gramStart"/>
      <w:r w:rsidR="00883D8B" w:rsidRPr="00453202">
        <w:rPr>
          <w:rFonts w:ascii="Arial" w:eastAsia="Times New Roman" w:hAnsi="Arial" w:cs="Arial"/>
          <w:lang w:eastAsia="en-GB"/>
        </w:rPr>
        <w:t>particular conditions</w:t>
      </w:r>
      <w:proofErr w:type="gramEnd"/>
      <w:r w:rsidR="00092E67" w:rsidRPr="00453202">
        <w:rPr>
          <w:rFonts w:ascii="Arial" w:eastAsia="Times New Roman" w:hAnsi="Arial" w:cs="Arial"/>
          <w:lang w:eastAsia="en-GB"/>
        </w:rPr>
        <w:t xml:space="preserve"> such as </w:t>
      </w:r>
      <w:r w:rsidR="00B06FD4" w:rsidRPr="00453202">
        <w:rPr>
          <w:rFonts w:ascii="Arial" w:eastAsia="Times New Roman" w:hAnsi="Arial" w:cs="Arial"/>
          <w:lang w:eastAsia="en-GB"/>
        </w:rPr>
        <w:t xml:space="preserve">tuberculosis </w:t>
      </w:r>
      <w:r w:rsidR="009F342B" w:rsidRPr="00453202">
        <w:rPr>
          <w:rFonts w:ascii="Arial" w:eastAsia="Times New Roman" w:hAnsi="Arial" w:cs="Arial"/>
          <w:lang w:eastAsia="en-GB"/>
        </w:rPr>
        <w:t>along with</w:t>
      </w:r>
      <w:r w:rsidR="00B06FD4" w:rsidRPr="00453202">
        <w:rPr>
          <w:rFonts w:ascii="Arial" w:eastAsia="Times New Roman" w:hAnsi="Arial" w:cs="Arial"/>
          <w:lang w:eastAsia="en-GB"/>
        </w:rPr>
        <w:t xml:space="preserve"> </w:t>
      </w:r>
      <w:r w:rsidR="00092E67" w:rsidRPr="00453202">
        <w:rPr>
          <w:rFonts w:ascii="Arial" w:eastAsia="Times New Roman" w:hAnsi="Arial" w:cs="Arial"/>
          <w:lang w:eastAsia="en-GB"/>
        </w:rPr>
        <w:t>cancer</w:t>
      </w:r>
      <w:r w:rsidR="00055317" w:rsidRPr="00453202">
        <w:rPr>
          <w:rFonts w:ascii="Arial" w:eastAsia="Times New Roman" w:hAnsi="Arial" w:cs="Arial"/>
          <w:lang w:eastAsia="en-GB"/>
        </w:rPr>
        <w:t xml:space="preserve"> (</w:t>
      </w:r>
      <w:r w:rsidR="00CD6A43" w:rsidRPr="00453202">
        <w:rPr>
          <w:rFonts w:ascii="Arial" w:eastAsia="Times New Roman" w:hAnsi="Arial" w:cs="Arial"/>
          <w:lang w:eastAsia="en-GB"/>
        </w:rPr>
        <w:t>Walker</w:t>
      </w:r>
      <w:r w:rsidR="007954FC" w:rsidRPr="00453202">
        <w:rPr>
          <w:rFonts w:ascii="Arial" w:eastAsia="Times New Roman" w:hAnsi="Arial" w:cs="Arial"/>
          <w:lang w:eastAsia="en-GB"/>
        </w:rPr>
        <w:t xml:space="preserve"> and Budd</w:t>
      </w:r>
      <w:r w:rsidR="00BF538D" w:rsidRPr="00453202">
        <w:rPr>
          <w:rFonts w:ascii="Arial" w:eastAsia="Times New Roman" w:hAnsi="Arial" w:cs="Arial"/>
          <w:lang w:eastAsia="en-GB"/>
        </w:rPr>
        <w:t>,</w:t>
      </w:r>
      <w:r w:rsidR="009B4E53" w:rsidRPr="00453202">
        <w:rPr>
          <w:rFonts w:ascii="Arial" w:eastAsia="Times New Roman" w:hAnsi="Arial" w:cs="Arial"/>
          <w:lang w:eastAsia="en-GB"/>
        </w:rPr>
        <w:t xml:space="preserve"> 20</w:t>
      </w:r>
      <w:r w:rsidR="007954FC" w:rsidRPr="00453202">
        <w:rPr>
          <w:rFonts w:ascii="Arial" w:eastAsia="Times New Roman" w:hAnsi="Arial" w:cs="Arial"/>
          <w:lang w:eastAsia="en-GB"/>
        </w:rPr>
        <w:t>0</w:t>
      </w:r>
      <w:r w:rsidR="009B4E53" w:rsidRPr="00453202">
        <w:rPr>
          <w:rFonts w:ascii="Arial" w:eastAsia="Times New Roman" w:hAnsi="Arial" w:cs="Arial"/>
          <w:lang w:eastAsia="en-GB"/>
        </w:rPr>
        <w:t>2).</w:t>
      </w:r>
      <w:r w:rsidR="00092E67" w:rsidRPr="00453202">
        <w:rPr>
          <w:rFonts w:ascii="Arial" w:eastAsia="Times New Roman" w:hAnsi="Arial" w:cs="Arial"/>
          <w:lang w:eastAsia="en-GB"/>
        </w:rPr>
        <w:t xml:space="preserve">  </w:t>
      </w:r>
      <w:r w:rsidR="00675AE5" w:rsidRPr="00453202">
        <w:rPr>
          <w:rFonts w:ascii="Arial" w:hAnsi="Arial" w:cs="Arial"/>
          <w:lang w:eastAsia="en-GB"/>
        </w:rPr>
        <w:t>In the UK</w:t>
      </w:r>
      <w:r w:rsidR="00C802BC" w:rsidRPr="00453202">
        <w:rPr>
          <w:rFonts w:ascii="Arial" w:hAnsi="Arial" w:cs="Arial"/>
          <w:lang w:eastAsia="en-GB"/>
        </w:rPr>
        <w:t xml:space="preserve"> it is required</w:t>
      </w:r>
      <w:r w:rsidR="00675AE5" w:rsidRPr="00453202">
        <w:rPr>
          <w:rFonts w:ascii="Arial" w:hAnsi="Arial" w:cs="Arial"/>
          <w:lang w:eastAsia="en-GB"/>
        </w:rPr>
        <w:t xml:space="preserve"> by law</w:t>
      </w:r>
      <w:r w:rsidR="00C802BC" w:rsidRPr="00453202">
        <w:rPr>
          <w:rFonts w:ascii="Arial" w:hAnsi="Arial" w:cs="Arial"/>
          <w:lang w:eastAsia="en-GB"/>
        </w:rPr>
        <w:t xml:space="preserve"> </w:t>
      </w:r>
      <w:r w:rsidR="004D01BD" w:rsidRPr="00453202">
        <w:rPr>
          <w:rFonts w:ascii="Arial" w:hAnsi="Arial" w:cs="Arial"/>
          <w:lang w:eastAsia="en-GB"/>
        </w:rPr>
        <w:t>that</w:t>
      </w:r>
      <w:r w:rsidR="00675AE5" w:rsidRPr="00453202">
        <w:rPr>
          <w:rFonts w:ascii="Arial" w:hAnsi="Arial" w:cs="Arial"/>
          <w:lang w:eastAsia="en-GB"/>
        </w:rPr>
        <w:t xml:space="preserve"> osteopath</w:t>
      </w:r>
      <w:r w:rsidR="009C215C" w:rsidRPr="00453202">
        <w:rPr>
          <w:rFonts w:ascii="Arial" w:hAnsi="Arial" w:cs="Arial"/>
          <w:lang w:eastAsia="en-GB"/>
        </w:rPr>
        <w:t>s</w:t>
      </w:r>
      <w:r w:rsidR="004D01BD" w:rsidRPr="00453202">
        <w:rPr>
          <w:rFonts w:ascii="Arial" w:hAnsi="Arial" w:cs="Arial"/>
          <w:lang w:eastAsia="en-GB"/>
        </w:rPr>
        <w:t xml:space="preserve"> are registered with the </w:t>
      </w:r>
      <w:r w:rsidR="009C215C" w:rsidRPr="00453202">
        <w:rPr>
          <w:rFonts w:ascii="Arial" w:hAnsi="Arial" w:cs="Arial"/>
          <w:lang w:eastAsia="en-GB"/>
        </w:rPr>
        <w:t xml:space="preserve"> </w:t>
      </w:r>
      <w:hyperlink r:id="rId15" w:tooltip="External website" w:history="1">
        <w:r w:rsidR="006F1ED0" w:rsidRPr="00453202">
          <w:rPr>
            <w:rFonts w:ascii="Arial" w:eastAsia="Times New Roman" w:hAnsi="Arial" w:cs="Arial"/>
            <w:lang w:eastAsia="en-GB"/>
          </w:rPr>
          <w:t xml:space="preserve">General Osteopathic Council </w:t>
        </w:r>
        <w:r w:rsidR="00270EEA" w:rsidRPr="00453202">
          <w:rPr>
            <w:rFonts w:ascii="Arial" w:eastAsia="Times New Roman" w:hAnsi="Arial" w:cs="Arial"/>
            <w:lang w:eastAsia="en-GB"/>
          </w:rPr>
          <w:t>(GOsC),</w:t>
        </w:r>
        <w:r w:rsidR="00EA713C" w:rsidRPr="00453202">
          <w:rPr>
            <w:rFonts w:ascii="Arial" w:eastAsia="Times New Roman" w:hAnsi="Arial" w:cs="Arial"/>
            <w:lang w:eastAsia="en-GB"/>
          </w:rPr>
          <w:t xml:space="preserve"> </w:t>
        </w:r>
        <w:r w:rsidR="006F1ED0" w:rsidRPr="00453202">
          <w:rPr>
            <w:rFonts w:ascii="Arial" w:eastAsia="Times New Roman" w:hAnsi="Arial" w:cs="Arial"/>
            <w:lang w:eastAsia="en-GB"/>
          </w:rPr>
          <w:t>(</w:t>
        </w:r>
        <w:r w:rsidR="00F43ED7" w:rsidRPr="00453202">
          <w:rPr>
            <w:rFonts w:ascii="Arial" w:eastAsia="Times New Roman" w:hAnsi="Arial" w:cs="Arial"/>
            <w:lang w:eastAsia="en-GB"/>
          </w:rPr>
          <w:t>NHS, 2018</w:t>
        </w:r>
        <w:r w:rsidR="006F1ED0" w:rsidRPr="00453202">
          <w:rPr>
            <w:rFonts w:ascii="Arial" w:eastAsia="Times New Roman" w:hAnsi="Arial" w:cs="Arial"/>
            <w:lang w:eastAsia="en-GB"/>
          </w:rPr>
          <w:t>)</w:t>
        </w:r>
      </w:hyperlink>
      <w:r w:rsidR="00F43ED7" w:rsidRPr="00453202">
        <w:rPr>
          <w:rFonts w:ascii="Arial" w:eastAsia="Times New Roman" w:hAnsi="Arial" w:cs="Arial"/>
          <w:lang w:eastAsia="en-GB"/>
        </w:rPr>
        <w:t>.</w:t>
      </w:r>
      <w:r w:rsidR="00E61FF8" w:rsidRPr="00453202">
        <w:rPr>
          <w:rFonts w:ascii="Arial" w:eastAsia="Times New Roman" w:hAnsi="Arial" w:cs="Arial"/>
          <w:lang w:eastAsia="en-GB"/>
        </w:rPr>
        <w:t xml:space="preserve"> The GOsC </w:t>
      </w:r>
      <w:r w:rsidR="00F52F89" w:rsidRPr="00453202">
        <w:rPr>
          <w:rFonts w:ascii="Arial" w:eastAsia="Times New Roman" w:hAnsi="Arial" w:cs="Arial"/>
          <w:lang w:eastAsia="en-GB"/>
        </w:rPr>
        <w:t>accepts only</w:t>
      </w:r>
      <w:r w:rsidR="00E61FF8" w:rsidRPr="00453202">
        <w:rPr>
          <w:rFonts w:ascii="Arial" w:eastAsia="Times New Roman" w:hAnsi="Arial" w:cs="Arial"/>
          <w:lang w:eastAsia="en-GB"/>
        </w:rPr>
        <w:t xml:space="preserve"> practitioners who </w:t>
      </w:r>
      <w:r w:rsidR="00EA713C" w:rsidRPr="00453202">
        <w:rPr>
          <w:rFonts w:ascii="Arial" w:eastAsia="Times New Roman" w:hAnsi="Arial" w:cs="Arial"/>
          <w:lang w:eastAsia="en-GB"/>
        </w:rPr>
        <w:t xml:space="preserve">are </w:t>
      </w:r>
      <w:r w:rsidR="00E61FF8" w:rsidRPr="00453202">
        <w:rPr>
          <w:rFonts w:ascii="Arial" w:eastAsia="Times New Roman" w:hAnsi="Arial" w:cs="Arial"/>
          <w:lang w:eastAsia="en-GB"/>
        </w:rPr>
        <w:t>qualifi</w:t>
      </w:r>
      <w:r w:rsidR="00EA713C" w:rsidRPr="00453202">
        <w:rPr>
          <w:rFonts w:ascii="Arial" w:eastAsia="Times New Roman" w:hAnsi="Arial" w:cs="Arial"/>
          <w:lang w:eastAsia="en-GB"/>
        </w:rPr>
        <w:t>ed</w:t>
      </w:r>
      <w:r w:rsidR="00E61FF8" w:rsidRPr="00453202">
        <w:rPr>
          <w:rFonts w:ascii="Arial" w:eastAsia="Times New Roman" w:hAnsi="Arial" w:cs="Arial"/>
          <w:lang w:eastAsia="en-GB"/>
        </w:rPr>
        <w:t xml:space="preserve"> in osteopathy</w:t>
      </w:r>
      <w:r w:rsidR="0071719C" w:rsidRPr="00453202">
        <w:rPr>
          <w:rFonts w:ascii="Arial" w:eastAsia="Times New Roman" w:hAnsi="Arial" w:cs="Arial"/>
          <w:lang w:eastAsia="en-GB"/>
        </w:rPr>
        <w:t>,</w:t>
      </w:r>
      <w:r w:rsidR="00E61FF8" w:rsidRPr="00453202">
        <w:rPr>
          <w:rFonts w:ascii="Arial" w:eastAsia="Times New Roman" w:hAnsi="Arial" w:cs="Arial"/>
          <w:lang w:eastAsia="en-GB"/>
        </w:rPr>
        <w:t xml:space="preserve"> </w:t>
      </w:r>
      <w:r w:rsidR="00E75CD0" w:rsidRPr="00453202">
        <w:rPr>
          <w:rFonts w:ascii="Arial" w:eastAsia="Times New Roman" w:hAnsi="Arial" w:cs="Arial"/>
          <w:lang w:eastAsia="en-GB"/>
        </w:rPr>
        <w:t xml:space="preserve">for registration </w:t>
      </w:r>
      <w:r w:rsidR="00E0724D" w:rsidRPr="00453202">
        <w:rPr>
          <w:rFonts w:ascii="Arial" w:eastAsia="Times New Roman" w:hAnsi="Arial" w:cs="Arial"/>
          <w:lang w:eastAsia="en-GB"/>
        </w:rPr>
        <w:t>and</w:t>
      </w:r>
      <w:r w:rsidR="00E61FF8" w:rsidRPr="00453202">
        <w:rPr>
          <w:rFonts w:ascii="Arial" w:eastAsia="Times New Roman" w:hAnsi="Arial" w:cs="Arial"/>
          <w:lang w:eastAsia="en-GB"/>
        </w:rPr>
        <w:t xml:space="preserve"> recognised by the GOsC and who </w:t>
      </w:r>
      <w:r w:rsidR="002E2562" w:rsidRPr="00453202">
        <w:rPr>
          <w:rFonts w:ascii="Arial" w:eastAsia="Times New Roman" w:hAnsi="Arial" w:cs="Arial"/>
          <w:lang w:eastAsia="en-GB"/>
        </w:rPr>
        <w:t>are following</w:t>
      </w:r>
      <w:r w:rsidR="00E61FF8" w:rsidRPr="00453202">
        <w:rPr>
          <w:rFonts w:ascii="Arial" w:eastAsia="Times New Roman" w:hAnsi="Arial" w:cs="Arial"/>
          <w:lang w:eastAsia="en-GB"/>
        </w:rPr>
        <w:t xml:space="preserve"> their </w:t>
      </w:r>
      <w:r w:rsidR="00AA13B7" w:rsidRPr="00453202">
        <w:rPr>
          <w:rFonts w:ascii="Arial" w:eastAsia="Times New Roman" w:hAnsi="Arial" w:cs="Arial"/>
          <w:lang w:eastAsia="en-GB"/>
        </w:rPr>
        <w:t>requirements</w:t>
      </w:r>
      <w:r w:rsidR="00E61FF8" w:rsidRPr="00453202">
        <w:rPr>
          <w:rFonts w:ascii="Arial" w:eastAsia="Times New Roman" w:hAnsi="Arial" w:cs="Arial"/>
          <w:lang w:eastAsia="en-GB"/>
        </w:rPr>
        <w:t xml:space="preserve"> of </w:t>
      </w:r>
      <w:r w:rsidR="0071719C" w:rsidRPr="00453202">
        <w:rPr>
          <w:rFonts w:ascii="Arial" w:eastAsia="Times New Roman" w:hAnsi="Arial" w:cs="Arial"/>
          <w:lang w:eastAsia="en-GB"/>
        </w:rPr>
        <w:t>procedure</w:t>
      </w:r>
      <w:r w:rsidR="00001B6D" w:rsidRPr="00453202">
        <w:rPr>
          <w:rFonts w:ascii="Arial" w:eastAsia="Times New Roman" w:hAnsi="Arial" w:cs="Arial"/>
          <w:lang w:eastAsia="en-GB"/>
        </w:rPr>
        <w:t>.</w:t>
      </w:r>
      <w:r w:rsidR="00EB3D70" w:rsidRPr="00453202">
        <w:rPr>
          <w:rFonts w:ascii="Arial" w:eastAsia="Times New Roman" w:hAnsi="Arial" w:cs="Arial"/>
          <w:lang w:eastAsia="en-GB"/>
        </w:rPr>
        <w:t xml:space="preserve"> </w:t>
      </w:r>
      <w:r w:rsidR="00EE7C96" w:rsidRPr="00453202">
        <w:rPr>
          <w:rFonts w:ascii="Arial" w:eastAsia="Times New Roman" w:hAnsi="Arial" w:cs="Arial"/>
          <w:lang w:eastAsia="en-GB"/>
        </w:rPr>
        <w:t xml:space="preserve">This registration </w:t>
      </w:r>
      <w:r w:rsidR="005B5803" w:rsidRPr="00453202">
        <w:rPr>
          <w:rFonts w:ascii="Arial" w:eastAsia="Times New Roman" w:hAnsi="Arial" w:cs="Arial"/>
          <w:lang w:eastAsia="en-GB"/>
        </w:rPr>
        <w:t>needs to be renewed yearly.</w:t>
      </w:r>
      <w:r w:rsidR="00463FFF" w:rsidRPr="00453202">
        <w:rPr>
          <w:rFonts w:ascii="Arial" w:eastAsia="Times New Roman" w:hAnsi="Arial" w:cs="Arial"/>
          <w:lang w:eastAsia="en-GB"/>
        </w:rPr>
        <w:t xml:space="preserve"> </w:t>
      </w:r>
      <w:r w:rsidR="00F40C2C" w:rsidRPr="00453202">
        <w:rPr>
          <w:rFonts w:ascii="Arial" w:eastAsia="Times New Roman" w:hAnsi="Arial" w:cs="Arial"/>
          <w:lang w:eastAsia="en-GB"/>
        </w:rPr>
        <w:t>Th</w:t>
      </w:r>
      <w:r w:rsidR="007E5DFF" w:rsidRPr="00453202">
        <w:rPr>
          <w:rFonts w:ascii="Arial" w:eastAsia="Times New Roman" w:hAnsi="Arial" w:cs="Arial"/>
          <w:lang w:eastAsia="en-GB"/>
        </w:rPr>
        <w:t xml:space="preserve">e </w:t>
      </w:r>
      <w:r w:rsidR="00F61929" w:rsidRPr="00453202">
        <w:rPr>
          <w:rFonts w:ascii="Arial" w:eastAsia="Times New Roman" w:hAnsi="Arial" w:cs="Arial"/>
          <w:lang w:eastAsia="en-GB"/>
        </w:rPr>
        <w:t xml:space="preserve">(GOsC) </w:t>
      </w:r>
      <w:r w:rsidR="00F40C2C" w:rsidRPr="00453202">
        <w:rPr>
          <w:rFonts w:ascii="Arial" w:eastAsia="Times New Roman" w:hAnsi="Arial" w:cs="Arial"/>
          <w:lang w:eastAsia="en-GB"/>
        </w:rPr>
        <w:t xml:space="preserve">process </w:t>
      </w:r>
      <w:r w:rsidR="007E5DFF" w:rsidRPr="00453202">
        <w:rPr>
          <w:rFonts w:ascii="Arial" w:eastAsia="Times New Roman" w:hAnsi="Arial" w:cs="Arial"/>
          <w:lang w:eastAsia="en-GB"/>
        </w:rPr>
        <w:t>involves</w:t>
      </w:r>
      <w:r w:rsidR="00623878" w:rsidRPr="00453202">
        <w:rPr>
          <w:rFonts w:ascii="Arial" w:eastAsia="Times New Roman" w:hAnsi="Arial" w:cs="Arial"/>
          <w:lang w:eastAsia="en-GB"/>
        </w:rPr>
        <w:t xml:space="preserve"> checking for the correct insurance,</w:t>
      </w:r>
      <w:r w:rsidR="00024FAD" w:rsidRPr="00453202">
        <w:rPr>
          <w:rFonts w:ascii="Arial" w:eastAsia="Times New Roman" w:hAnsi="Arial" w:cs="Arial"/>
          <w:lang w:eastAsia="en-GB"/>
        </w:rPr>
        <w:t xml:space="preserve"> meeting the requirement</w:t>
      </w:r>
      <w:r w:rsidR="00CB04EE" w:rsidRPr="00453202">
        <w:rPr>
          <w:rFonts w:ascii="Arial" w:eastAsia="Times New Roman" w:hAnsi="Arial" w:cs="Arial"/>
          <w:lang w:eastAsia="en-GB"/>
        </w:rPr>
        <w:t>s for professional development</w:t>
      </w:r>
      <w:r w:rsidR="00EB5D6D" w:rsidRPr="00453202">
        <w:rPr>
          <w:rFonts w:ascii="Arial" w:eastAsia="Times New Roman" w:hAnsi="Arial" w:cs="Arial"/>
          <w:lang w:eastAsia="en-GB"/>
        </w:rPr>
        <w:t>, and</w:t>
      </w:r>
      <w:r w:rsidR="006F174D" w:rsidRPr="00453202">
        <w:rPr>
          <w:rFonts w:ascii="Arial" w:eastAsia="Times New Roman" w:hAnsi="Arial" w:cs="Arial"/>
          <w:lang w:eastAsia="en-GB"/>
        </w:rPr>
        <w:t xml:space="preserve"> stay healthy</w:t>
      </w:r>
      <w:r w:rsidR="00855A55">
        <w:rPr>
          <w:rFonts w:ascii="Arial" w:eastAsia="Times New Roman" w:hAnsi="Arial" w:cs="Arial"/>
          <w:lang w:eastAsia="en-GB"/>
        </w:rPr>
        <w:t xml:space="preserve"> </w:t>
      </w:r>
      <w:r w:rsidR="00855A55" w:rsidRPr="00453202">
        <w:rPr>
          <w:rFonts w:ascii="Arial" w:eastAsia="Times New Roman" w:hAnsi="Arial" w:cs="Arial"/>
          <w:lang w:eastAsia="en-GB"/>
        </w:rPr>
        <w:t>(NHS,</w:t>
      </w:r>
      <w:r w:rsidR="00855A55">
        <w:rPr>
          <w:rFonts w:ascii="Arial" w:eastAsia="Times New Roman" w:hAnsi="Arial" w:cs="Arial"/>
          <w:lang w:eastAsia="en-GB"/>
        </w:rPr>
        <w:t xml:space="preserve"> </w:t>
      </w:r>
      <w:r w:rsidR="00855A55" w:rsidRPr="00453202">
        <w:rPr>
          <w:rFonts w:ascii="Arial" w:eastAsia="Times New Roman" w:hAnsi="Arial" w:cs="Arial"/>
          <w:lang w:eastAsia="en-GB"/>
        </w:rPr>
        <w:t>2018)</w:t>
      </w:r>
      <w:r w:rsidR="006F174D" w:rsidRPr="00453202">
        <w:rPr>
          <w:rFonts w:ascii="Arial" w:eastAsia="Times New Roman" w:hAnsi="Arial" w:cs="Arial"/>
          <w:lang w:eastAsia="en-GB"/>
        </w:rPr>
        <w:t>.</w:t>
      </w:r>
      <w:r w:rsidR="008643A1" w:rsidRPr="00453202">
        <w:rPr>
          <w:rFonts w:ascii="Arial" w:eastAsia="Times New Roman" w:hAnsi="Arial" w:cs="Arial"/>
          <w:lang w:eastAsia="en-GB"/>
        </w:rPr>
        <w:t xml:space="preserve"> </w:t>
      </w:r>
    </w:p>
    <w:p w14:paraId="2917CFDA" w14:textId="593EE7F1" w:rsidR="00A33A9B" w:rsidRPr="00453202" w:rsidRDefault="00B74E09" w:rsidP="00453202">
      <w:pPr>
        <w:shd w:val="clear" w:color="auto" w:fill="FFFFFF"/>
        <w:spacing w:before="240" w:after="72" w:line="360" w:lineRule="auto"/>
        <w:outlineLvl w:val="3"/>
        <w:rPr>
          <w:rFonts w:ascii="Arial" w:eastAsia="Times New Roman" w:hAnsi="Arial" w:cs="Arial"/>
          <w:lang w:eastAsia="en-GB"/>
        </w:rPr>
      </w:pPr>
      <w:r>
        <w:rPr>
          <w:rFonts w:ascii="Arial" w:eastAsia="Times New Roman" w:hAnsi="Arial" w:cs="Arial"/>
          <w:lang w:eastAsia="en-GB"/>
        </w:rPr>
        <w:t xml:space="preserve"> </w:t>
      </w:r>
      <w:r w:rsidR="00265CF3">
        <w:rPr>
          <w:rFonts w:ascii="Arial" w:eastAsia="Times New Roman" w:hAnsi="Arial" w:cs="Arial"/>
          <w:lang w:eastAsia="en-GB"/>
        </w:rPr>
        <w:t xml:space="preserve"> </w:t>
      </w:r>
      <w:r w:rsidR="000A4A48" w:rsidRPr="00453202">
        <w:rPr>
          <w:rFonts w:ascii="Arial" w:eastAsia="Times New Roman" w:hAnsi="Arial" w:cs="Arial"/>
          <w:lang w:eastAsia="en-GB"/>
        </w:rPr>
        <w:t xml:space="preserve">Training needed to become an osteopath is </w:t>
      </w:r>
      <w:r w:rsidR="000241FC">
        <w:rPr>
          <w:rFonts w:ascii="Arial" w:eastAsia="Times New Roman" w:hAnsi="Arial" w:cs="Arial"/>
          <w:lang w:eastAsia="en-GB"/>
        </w:rPr>
        <w:t>four</w:t>
      </w:r>
      <w:r w:rsidR="000A4A48" w:rsidRPr="00453202">
        <w:rPr>
          <w:rFonts w:ascii="Arial" w:eastAsia="Times New Roman" w:hAnsi="Arial" w:cs="Arial"/>
          <w:lang w:eastAsia="en-GB"/>
        </w:rPr>
        <w:t xml:space="preserve"> years of fulltime </w:t>
      </w:r>
      <w:r w:rsidR="00456D1B" w:rsidRPr="00453202">
        <w:rPr>
          <w:rFonts w:ascii="Arial" w:eastAsia="Times New Roman" w:hAnsi="Arial" w:cs="Arial"/>
          <w:lang w:eastAsia="en-GB"/>
        </w:rPr>
        <w:t>studying</w:t>
      </w:r>
      <w:r w:rsidR="000A4A48" w:rsidRPr="00453202">
        <w:rPr>
          <w:rFonts w:ascii="Arial" w:eastAsia="Times New Roman" w:hAnsi="Arial" w:cs="Arial"/>
          <w:lang w:eastAsia="en-GB"/>
        </w:rPr>
        <w:t xml:space="preserve"> or </w:t>
      </w:r>
      <w:r w:rsidR="00D25632">
        <w:rPr>
          <w:rFonts w:ascii="Arial" w:eastAsia="Times New Roman" w:hAnsi="Arial" w:cs="Arial"/>
          <w:lang w:eastAsia="en-GB"/>
        </w:rPr>
        <w:t>a</w:t>
      </w:r>
      <w:r w:rsidR="00764CE3">
        <w:rPr>
          <w:rFonts w:ascii="Arial" w:eastAsia="Times New Roman" w:hAnsi="Arial" w:cs="Arial"/>
          <w:lang w:eastAsia="en-GB"/>
        </w:rPr>
        <w:t xml:space="preserve"> five</w:t>
      </w:r>
      <w:r w:rsidR="000A4A48" w:rsidRPr="00453202">
        <w:rPr>
          <w:rFonts w:ascii="Arial" w:eastAsia="Times New Roman" w:hAnsi="Arial" w:cs="Arial"/>
          <w:lang w:eastAsia="en-GB"/>
        </w:rPr>
        <w:t xml:space="preserve"> </w:t>
      </w:r>
      <w:r w:rsidR="004E6C9E" w:rsidRPr="00453202">
        <w:rPr>
          <w:rFonts w:ascii="Arial" w:eastAsia="Times New Roman" w:hAnsi="Arial" w:cs="Arial"/>
          <w:lang w:eastAsia="en-GB"/>
        </w:rPr>
        <w:t>year</w:t>
      </w:r>
      <w:r w:rsidR="000241FC">
        <w:rPr>
          <w:rFonts w:ascii="Arial" w:eastAsia="Times New Roman" w:hAnsi="Arial" w:cs="Arial"/>
          <w:lang w:eastAsia="en-GB"/>
        </w:rPr>
        <w:t xml:space="preserve"> </w:t>
      </w:r>
      <w:r w:rsidR="004E6C9E" w:rsidRPr="00453202">
        <w:rPr>
          <w:rFonts w:ascii="Arial" w:eastAsia="Times New Roman" w:hAnsi="Arial" w:cs="Arial"/>
          <w:lang w:eastAsia="en-GB"/>
        </w:rPr>
        <w:t>period</w:t>
      </w:r>
      <w:r w:rsidR="004E6C9E">
        <w:rPr>
          <w:rFonts w:ascii="Arial" w:eastAsia="Times New Roman" w:hAnsi="Arial" w:cs="Arial"/>
          <w:lang w:eastAsia="en-GB"/>
        </w:rPr>
        <w:t xml:space="preserve"> of </w:t>
      </w:r>
      <w:r w:rsidR="000A4A48" w:rsidRPr="00453202">
        <w:rPr>
          <w:rFonts w:ascii="Arial" w:eastAsia="Times New Roman" w:hAnsi="Arial" w:cs="Arial"/>
          <w:lang w:eastAsia="en-GB"/>
        </w:rPr>
        <w:t>part</w:t>
      </w:r>
      <w:r w:rsidR="004E6C9E">
        <w:rPr>
          <w:rFonts w:ascii="Arial" w:eastAsia="Times New Roman" w:hAnsi="Arial" w:cs="Arial"/>
          <w:lang w:eastAsia="en-GB"/>
        </w:rPr>
        <w:t>-</w:t>
      </w:r>
      <w:r w:rsidR="000A4A48" w:rsidRPr="00453202">
        <w:rPr>
          <w:rFonts w:ascii="Arial" w:eastAsia="Times New Roman" w:hAnsi="Arial" w:cs="Arial"/>
          <w:lang w:eastAsia="en-GB"/>
        </w:rPr>
        <w:t>time and the General Osteopathic Council only recognises 11 teaching institutes that awards qualifications. Every year an osteopath is required to fulfil 30 hours of continuing professional development (GOC, 2021).</w:t>
      </w:r>
      <w:r w:rsidR="00353752" w:rsidRPr="00453202">
        <w:rPr>
          <w:rFonts w:ascii="Arial" w:eastAsia="Times New Roman" w:hAnsi="Arial" w:cs="Arial"/>
          <w:lang w:eastAsia="en-GB"/>
        </w:rPr>
        <w:t xml:space="preserve"> The GOC’s record of osteopaths can be used to locate a qualified osteopath in any local area. </w:t>
      </w:r>
      <w:r w:rsidR="00737139" w:rsidRPr="00453202">
        <w:rPr>
          <w:rFonts w:ascii="Arial" w:eastAsia="Times New Roman" w:hAnsi="Arial" w:cs="Arial"/>
          <w:lang w:eastAsia="en-GB"/>
        </w:rPr>
        <w:t xml:space="preserve"> However, the NHS stated that there is no methodical evidence of the effectiveness of osteopathic therapy, even though regulations aim to safeguard patients’ safety. </w:t>
      </w:r>
      <w:r w:rsidR="00353752" w:rsidRPr="00453202">
        <w:rPr>
          <w:rFonts w:ascii="Arial" w:eastAsia="Times New Roman" w:hAnsi="Arial" w:cs="Arial"/>
          <w:lang w:eastAsia="en-GB"/>
        </w:rPr>
        <w:t xml:space="preserve">For example, </w:t>
      </w:r>
      <w:r w:rsidR="007D79CF" w:rsidRPr="00453202">
        <w:rPr>
          <w:rFonts w:ascii="Arial" w:eastAsia="Times New Roman" w:hAnsi="Arial" w:cs="Arial"/>
          <w:lang w:eastAsia="en-GB"/>
        </w:rPr>
        <w:t>because of</w:t>
      </w:r>
      <w:r w:rsidR="00737139" w:rsidRPr="00453202">
        <w:rPr>
          <w:rFonts w:ascii="Arial" w:eastAsia="Times New Roman" w:hAnsi="Arial" w:cs="Arial"/>
          <w:lang w:eastAsia="en-GB"/>
        </w:rPr>
        <w:t xml:space="preserve"> the lack of information concerning osteopathic method, the National Council for Osteopathic Research introduced the expansion of a consistent information gathering called the SDC (standardised data collection) tool to collect basic data relating to osteopathic practice</w:t>
      </w:r>
      <w:r w:rsidR="00C80A3D" w:rsidRPr="00453202">
        <w:rPr>
          <w:rFonts w:ascii="Arial" w:eastAsia="Times New Roman" w:hAnsi="Arial" w:cs="Arial"/>
          <w:lang w:eastAsia="en-GB"/>
        </w:rPr>
        <w:t xml:space="preserve"> </w:t>
      </w:r>
      <w:r w:rsidR="006F0474" w:rsidRPr="00453202">
        <w:rPr>
          <w:rFonts w:ascii="Arial" w:eastAsia="Times New Roman" w:hAnsi="Arial" w:cs="Arial"/>
          <w:lang w:eastAsia="en-GB"/>
        </w:rPr>
        <w:t xml:space="preserve">and </w:t>
      </w:r>
      <w:r w:rsidR="00784A60" w:rsidRPr="00453202">
        <w:rPr>
          <w:rFonts w:ascii="Arial" w:eastAsia="Times New Roman" w:hAnsi="Arial" w:cs="Arial"/>
          <w:lang w:eastAsia="en-GB"/>
        </w:rPr>
        <w:t xml:space="preserve">ethic </w:t>
      </w:r>
      <w:r w:rsidR="00A33A9B" w:rsidRPr="00453202">
        <w:rPr>
          <w:rFonts w:ascii="Arial" w:eastAsia="Times New Roman" w:hAnsi="Arial" w:cs="Arial"/>
          <w:lang w:eastAsia="en-GB"/>
        </w:rPr>
        <w:t>(Fawkes C.</w:t>
      </w:r>
      <w:r w:rsidR="00A33A9B" w:rsidRPr="00453202">
        <w:rPr>
          <w:rFonts w:ascii="Arial" w:hAnsi="Arial" w:cs="Arial"/>
        </w:rPr>
        <w:t xml:space="preserve"> et al, 2014</w:t>
      </w:r>
      <w:r w:rsidR="006C3C96">
        <w:rPr>
          <w:rFonts w:ascii="Arial" w:hAnsi="Arial" w:cs="Arial"/>
        </w:rPr>
        <w:t>,</w:t>
      </w:r>
      <w:r w:rsidR="00ED0A55">
        <w:rPr>
          <w:rFonts w:ascii="Arial" w:hAnsi="Arial" w:cs="Arial"/>
        </w:rPr>
        <w:t xml:space="preserve"> p.125-130</w:t>
      </w:r>
      <w:r w:rsidR="00A33A9B" w:rsidRPr="00453202">
        <w:rPr>
          <w:rFonts w:ascii="Arial" w:hAnsi="Arial" w:cs="Arial"/>
        </w:rPr>
        <w:t>).</w:t>
      </w:r>
    </w:p>
    <w:p w14:paraId="1CDCD7A4" w14:textId="74DAA272" w:rsidR="00C80A3D" w:rsidRPr="003A5F9E" w:rsidRDefault="00C80A3D" w:rsidP="003A5F9E">
      <w:pPr>
        <w:shd w:val="clear" w:color="auto" w:fill="FFFFFF"/>
        <w:spacing w:before="240" w:after="72" w:line="360" w:lineRule="auto"/>
        <w:outlineLvl w:val="3"/>
        <w:rPr>
          <w:rFonts w:ascii="Arial" w:eastAsia="Times New Roman" w:hAnsi="Arial" w:cs="Arial"/>
          <w:lang w:eastAsia="en-GB"/>
        </w:rPr>
      </w:pPr>
    </w:p>
    <w:p w14:paraId="0753728D" w14:textId="5F496E31" w:rsidR="001A4811" w:rsidRPr="00E91578" w:rsidRDefault="001A4811" w:rsidP="00E91578">
      <w:pPr>
        <w:spacing w:line="360" w:lineRule="auto"/>
        <w:rPr>
          <w:rFonts w:ascii="Arial" w:eastAsia="Times New Roman" w:hAnsi="Arial" w:cs="Arial"/>
          <w:color w:val="212B32"/>
          <w:lang w:eastAsia="en-GB"/>
        </w:rPr>
      </w:pPr>
    </w:p>
    <w:p w14:paraId="24C07BCE" w14:textId="6D74EF4F" w:rsidR="00CA0AF2" w:rsidRDefault="00CA0AF2" w:rsidP="003C2C9D">
      <w:pPr>
        <w:pStyle w:val="Heading2"/>
      </w:pPr>
      <w:bookmarkStart w:id="44" w:name="_Toc70655326"/>
      <w:bookmarkStart w:id="45" w:name="_Toc70655489"/>
      <w:bookmarkStart w:id="46" w:name="_Toc70655568"/>
      <w:r>
        <w:t>Ethical consideration</w:t>
      </w:r>
      <w:bookmarkEnd w:id="44"/>
      <w:bookmarkEnd w:id="45"/>
      <w:bookmarkEnd w:id="46"/>
    </w:p>
    <w:p w14:paraId="6C3C5510" w14:textId="36E8CF5C" w:rsidR="00025FD6" w:rsidRPr="00924589" w:rsidRDefault="00FD7D8A" w:rsidP="00B36D9E">
      <w:pPr>
        <w:spacing w:after="360" w:line="360" w:lineRule="auto"/>
        <w:rPr>
          <w:rFonts w:ascii="Arial" w:eastAsia="Times New Roman" w:hAnsi="Arial" w:cs="Arial"/>
          <w:lang w:eastAsia="en-GB"/>
        </w:rPr>
      </w:pPr>
      <w:r>
        <w:rPr>
          <w:rFonts w:ascii="Arial" w:eastAsia="Times New Roman" w:hAnsi="Arial" w:cs="Arial"/>
          <w:lang w:eastAsia="en-GB"/>
        </w:rPr>
        <w:t xml:space="preserve">  </w:t>
      </w:r>
      <w:r w:rsidR="003850FE" w:rsidRPr="00924589">
        <w:rPr>
          <w:rFonts w:ascii="Arial" w:eastAsia="Times New Roman" w:hAnsi="Arial" w:cs="Arial"/>
          <w:lang w:eastAsia="en-GB"/>
        </w:rPr>
        <w:t xml:space="preserve">The </w:t>
      </w:r>
      <w:r w:rsidR="00DF0C1D" w:rsidRPr="00924589">
        <w:rPr>
          <w:rFonts w:ascii="Arial" w:eastAsia="Times New Roman" w:hAnsi="Arial" w:cs="Arial"/>
          <w:lang w:eastAsia="en-GB"/>
        </w:rPr>
        <w:t>o</w:t>
      </w:r>
      <w:r w:rsidR="008F7441" w:rsidRPr="00924589">
        <w:rPr>
          <w:rFonts w:ascii="Arial" w:eastAsia="Times New Roman" w:hAnsi="Arial" w:cs="Arial"/>
          <w:lang w:eastAsia="en-GB"/>
        </w:rPr>
        <w:t>s</w:t>
      </w:r>
      <w:r w:rsidR="00DF0C1D" w:rsidRPr="00924589">
        <w:rPr>
          <w:rFonts w:ascii="Arial" w:eastAsia="Times New Roman" w:hAnsi="Arial" w:cs="Arial"/>
          <w:lang w:eastAsia="en-GB"/>
        </w:rPr>
        <w:t xml:space="preserve">teopath </w:t>
      </w:r>
      <w:r w:rsidR="008F7441" w:rsidRPr="00924589">
        <w:rPr>
          <w:rFonts w:ascii="Arial" w:eastAsia="Times New Roman" w:hAnsi="Arial" w:cs="Arial"/>
          <w:lang w:eastAsia="en-GB"/>
        </w:rPr>
        <w:t>should explain the advantages</w:t>
      </w:r>
      <w:r w:rsidR="00DF0C1D" w:rsidRPr="00924589">
        <w:rPr>
          <w:rFonts w:ascii="Arial" w:eastAsia="Times New Roman" w:hAnsi="Arial" w:cs="Arial"/>
          <w:lang w:eastAsia="en-GB"/>
        </w:rPr>
        <w:t xml:space="preserve"> and any </w:t>
      </w:r>
      <w:r w:rsidR="006246C1" w:rsidRPr="00924589">
        <w:rPr>
          <w:rFonts w:ascii="Arial" w:eastAsia="Times New Roman" w:hAnsi="Arial" w:cs="Arial"/>
          <w:lang w:eastAsia="en-GB"/>
        </w:rPr>
        <w:t xml:space="preserve">possible </w:t>
      </w:r>
      <w:r w:rsidR="00617533" w:rsidRPr="00924589">
        <w:rPr>
          <w:rFonts w:ascii="Arial" w:eastAsia="Times New Roman" w:hAnsi="Arial" w:cs="Arial"/>
          <w:lang w:eastAsia="en-GB"/>
        </w:rPr>
        <w:t>risks related to</w:t>
      </w:r>
      <w:r w:rsidR="00DF0C1D" w:rsidRPr="00924589">
        <w:rPr>
          <w:rFonts w:ascii="Arial" w:eastAsia="Times New Roman" w:hAnsi="Arial" w:cs="Arial"/>
          <w:lang w:eastAsia="en-GB"/>
        </w:rPr>
        <w:t xml:space="preserve"> having </w:t>
      </w:r>
      <w:r w:rsidR="00617533" w:rsidRPr="00924589">
        <w:rPr>
          <w:rFonts w:ascii="Arial" w:eastAsia="Times New Roman" w:hAnsi="Arial" w:cs="Arial"/>
          <w:lang w:eastAsia="en-GB"/>
        </w:rPr>
        <w:t xml:space="preserve">the </w:t>
      </w:r>
      <w:r w:rsidR="00DF0C1D" w:rsidRPr="00924589">
        <w:rPr>
          <w:rFonts w:ascii="Arial" w:eastAsia="Times New Roman" w:hAnsi="Arial" w:cs="Arial"/>
          <w:lang w:eastAsia="en-GB"/>
        </w:rPr>
        <w:t>treatment.</w:t>
      </w:r>
      <w:r w:rsidR="00CA75AC" w:rsidRPr="00924589">
        <w:rPr>
          <w:rFonts w:ascii="Arial" w:eastAsia="Times New Roman" w:hAnsi="Arial" w:cs="Arial"/>
          <w:lang w:eastAsia="en-GB"/>
        </w:rPr>
        <w:t xml:space="preserve"> </w:t>
      </w:r>
      <w:r w:rsidR="003A4EE0" w:rsidRPr="00924589">
        <w:rPr>
          <w:rFonts w:ascii="Arial" w:eastAsia="Times New Roman" w:hAnsi="Arial" w:cs="Arial"/>
          <w:lang w:eastAsia="en-GB"/>
        </w:rPr>
        <w:t xml:space="preserve">Osteopathy is </w:t>
      </w:r>
      <w:r w:rsidR="00CA75AC" w:rsidRPr="00924589">
        <w:rPr>
          <w:rFonts w:ascii="Arial" w:eastAsia="Times New Roman" w:hAnsi="Arial" w:cs="Arial"/>
          <w:lang w:eastAsia="en-GB"/>
        </w:rPr>
        <w:t>usually</w:t>
      </w:r>
      <w:r w:rsidR="003A4EE0" w:rsidRPr="00924589">
        <w:rPr>
          <w:rFonts w:ascii="Arial" w:eastAsia="Times New Roman" w:hAnsi="Arial" w:cs="Arial"/>
          <w:lang w:eastAsia="en-GB"/>
        </w:rPr>
        <w:t xml:space="preserve"> </w:t>
      </w:r>
      <w:r w:rsidR="00C84DD2" w:rsidRPr="00924589">
        <w:rPr>
          <w:rFonts w:ascii="Arial" w:eastAsia="Times New Roman" w:hAnsi="Arial" w:cs="Arial"/>
          <w:lang w:eastAsia="en-GB"/>
        </w:rPr>
        <w:t>considered as a secure</w:t>
      </w:r>
      <w:r w:rsidR="003A4EE0" w:rsidRPr="00924589">
        <w:rPr>
          <w:rFonts w:ascii="Arial" w:eastAsia="Times New Roman" w:hAnsi="Arial" w:cs="Arial"/>
          <w:lang w:eastAsia="en-GB"/>
        </w:rPr>
        <w:t xml:space="preserve"> treatment, </w:t>
      </w:r>
      <w:r w:rsidR="00C84DD2" w:rsidRPr="00924589">
        <w:rPr>
          <w:rFonts w:ascii="Arial" w:eastAsia="Times New Roman" w:hAnsi="Arial" w:cs="Arial"/>
          <w:lang w:eastAsia="en-GB"/>
        </w:rPr>
        <w:t>even though</w:t>
      </w:r>
      <w:r w:rsidR="003A4EE0" w:rsidRPr="00924589">
        <w:rPr>
          <w:rFonts w:ascii="Arial" w:eastAsia="Times New Roman" w:hAnsi="Arial" w:cs="Arial"/>
          <w:lang w:eastAsia="en-GB"/>
        </w:rPr>
        <w:t xml:space="preserve"> you </w:t>
      </w:r>
      <w:r w:rsidR="00BA66FA" w:rsidRPr="00924589">
        <w:rPr>
          <w:rFonts w:ascii="Arial" w:eastAsia="Times New Roman" w:hAnsi="Arial" w:cs="Arial"/>
          <w:lang w:eastAsia="en-GB"/>
        </w:rPr>
        <w:t>might encounter</w:t>
      </w:r>
      <w:r w:rsidR="003A4EE0" w:rsidRPr="00924589">
        <w:rPr>
          <w:rFonts w:ascii="Arial" w:eastAsia="Times New Roman" w:hAnsi="Arial" w:cs="Arial"/>
          <w:lang w:eastAsia="en-GB"/>
        </w:rPr>
        <w:t> </w:t>
      </w:r>
      <w:r w:rsidR="00F86531" w:rsidRPr="00924589">
        <w:rPr>
          <w:rFonts w:ascii="Arial" w:eastAsia="Times New Roman" w:hAnsi="Arial" w:cs="Arial"/>
          <w:lang w:eastAsia="en-GB"/>
        </w:rPr>
        <w:t>insignificant</w:t>
      </w:r>
      <w:r w:rsidR="003A4EE0" w:rsidRPr="00924589">
        <w:rPr>
          <w:rFonts w:ascii="Arial" w:eastAsia="Times New Roman" w:hAnsi="Arial" w:cs="Arial"/>
          <w:lang w:eastAsia="en-GB"/>
        </w:rPr>
        <w:t xml:space="preserve"> </w:t>
      </w:r>
      <w:r w:rsidR="004251D1" w:rsidRPr="00924589">
        <w:rPr>
          <w:rFonts w:ascii="Arial" w:eastAsia="Times New Roman" w:hAnsi="Arial" w:cs="Arial"/>
          <w:lang w:eastAsia="en-GB"/>
        </w:rPr>
        <w:t>impacts</w:t>
      </w:r>
      <w:r w:rsidR="003A4EE0" w:rsidRPr="00924589">
        <w:rPr>
          <w:rFonts w:ascii="Arial" w:eastAsia="Times New Roman" w:hAnsi="Arial" w:cs="Arial"/>
          <w:lang w:eastAsia="en-GB"/>
        </w:rPr>
        <w:t xml:space="preserve">, </w:t>
      </w:r>
      <w:r w:rsidR="00150138" w:rsidRPr="00924589">
        <w:rPr>
          <w:rFonts w:ascii="Arial" w:eastAsia="Times New Roman" w:hAnsi="Arial" w:cs="Arial"/>
          <w:lang w:eastAsia="en-GB"/>
        </w:rPr>
        <w:t>like mild-to-moderate pain or discomfort in the area treated</w:t>
      </w:r>
      <w:r w:rsidR="00747550" w:rsidRPr="00924589">
        <w:rPr>
          <w:rFonts w:ascii="Arial" w:eastAsia="Times New Roman" w:hAnsi="Arial" w:cs="Arial"/>
          <w:lang w:eastAsia="en-GB"/>
        </w:rPr>
        <w:t>,</w:t>
      </w:r>
      <w:r w:rsidR="00683205" w:rsidRPr="00924589">
        <w:rPr>
          <w:rFonts w:ascii="Arial" w:eastAsia="Times New Roman" w:hAnsi="Arial" w:cs="Arial"/>
          <w:lang w:eastAsia="en-GB"/>
        </w:rPr>
        <w:t xml:space="preserve"> fat</w:t>
      </w:r>
      <w:r w:rsidR="00A25B6A" w:rsidRPr="00924589">
        <w:rPr>
          <w:rFonts w:ascii="Arial" w:eastAsia="Times New Roman" w:hAnsi="Arial" w:cs="Arial"/>
          <w:lang w:eastAsia="en-GB"/>
        </w:rPr>
        <w:t xml:space="preserve">igue and </w:t>
      </w:r>
      <w:r w:rsidR="00683205" w:rsidRPr="00924589">
        <w:rPr>
          <w:rFonts w:ascii="Arial" w:eastAsia="Times New Roman" w:hAnsi="Arial" w:cs="Arial"/>
          <w:lang w:eastAsia="en-GB"/>
        </w:rPr>
        <w:t>headache</w:t>
      </w:r>
      <w:r w:rsidR="00A94B35" w:rsidRPr="00924589">
        <w:rPr>
          <w:rFonts w:ascii="Arial" w:eastAsia="Times New Roman" w:hAnsi="Arial" w:cs="Arial"/>
          <w:lang w:eastAsia="en-GB"/>
        </w:rPr>
        <w:t>.</w:t>
      </w:r>
      <w:r w:rsidR="002F52A4" w:rsidRPr="00924589">
        <w:rPr>
          <w:rFonts w:ascii="Arial" w:eastAsia="Times New Roman" w:hAnsi="Arial" w:cs="Arial"/>
          <w:lang w:eastAsia="en-GB"/>
        </w:rPr>
        <w:t xml:space="preserve"> These impacts generally improve within a few hours of a session and usually get well by themselves within a couple days</w:t>
      </w:r>
      <w:r w:rsidR="00E05C4A" w:rsidRPr="00924589">
        <w:rPr>
          <w:rFonts w:ascii="Arial" w:eastAsia="Times New Roman" w:hAnsi="Arial" w:cs="Arial"/>
          <w:lang w:eastAsia="en-GB"/>
        </w:rPr>
        <w:t xml:space="preserve"> </w:t>
      </w:r>
      <w:r w:rsidR="00C132FC" w:rsidRPr="00924589">
        <w:rPr>
          <w:rFonts w:ascii="Arial" w:eastAsia="Times New Roman" w:hAnsi="Arial" w:cs="Arial"/>
          <w:lang w:eastAsia="en-GB"/>
        </w:rPr>
        <w:t>(NHS, 2018)</w:t>
      </w:r>
    </w:p>
    <w:p w14:paraId="19730903" w14:textId="57DE2B23" w:rsidR="003A4EE0" w:rsidRPr="00924589" w:rsidRDefault="00FD7D8A" w:rsidP="00B36D9E">
      <w:pPr>
        <w:spacing w:after="360" w:line="360" w:lineRule="auto"/>
        <w:rPr>
          <w:rFonts w:ascii="Arial" w:eastAsia="Times New Roman" w:hAnsi="Arial" w:cs="Arial"/>
          <w:lang w:eastAsia="en-GB"/>
        </w:rPr>
      </w:pPr>
      <w:r w:rsidRPr="00924589">
        <w:rPr>
          <w:rFonts w:ascii="Arial" w:eastAsia="Times New Roman" w:hAnsi="Arial" w:cs="Arial"/>
          <w:lang w:eastAsia="en-GB"/>
        </w:rPr>
        <w:t xml:space="preserve">  </w:t>
      </w:r>
      <w:r w:rsidR="00E05C4A" w:rsidRPr="00924589">
        <w:rPr>
          <w:rFonts w:ascii="Arial" w:eastAsia="Times New Roman" w:hAnsi="Arial" w:cs="Arial"/>
          <w:lang w:eastAsia="en-GB"/>
        </w:rPr>
        <w:t xml:space="preserve">In </w:t>
      </w:r>
      <w:r w:rsidR="00664092" w:rsidRPr="00924589">
        <w:rPr>
          <w:rFonts w:ascii="Arial" w:eastAsia="Times New Roman" w:hAnsi="Arial" w:cs="Arial"/>
          <w:lang w:eastAsia="en-GB"/>
        </w:rPr>
        <w:t>unusual</w:t>
      </w:r>
      <w:r w:rsidR="00E05C4A" w:rsidRPr="00924589">
        <w:rPr>
          <w:rFonts w:ascii="Arial" w:eastAsia="Times New Roman" w:hAnsi="Arial" w:cs="Arial"/>
          <w:lang w:eastAsia="en-GB"/>
        </w:rPr>
        <w:t xml:space="preserve"> </w:t>
      </w:r>
      <w:r w:rsidR="00664092" w:rsidRPr="00924589">
        <w:rPr>
          <w:rFonts w:ascii="Arial" w:eastAsia="Times New Roman" w:hAnsi="Arial" w:cs="Arial"/>
          <w:lang w:eastAsia="en-GB"/>
        </w:rPr>
        <w:t>instances</w:t>
      </w:r>
      <w:r w:rsidR="00E05C4A" w:rsidRPr="00924589">
        <w:rPr>
          <w:rFonts w:ascii="Arial" w:eastAsia="Times New Roman" w:hAnsi="Arial" w:cs="Arial"/>
          <w:lang w:eastAsia="en-GB"/>
        </w:rPr>
        <w:t xml:space="preserve">, </w:t>
      </w:r>
      <w:r w:rsidR="00116818" w:rsidRPr="00924589">
        <w:rPr>
          <w:rFonts w:ascii="Arial" w:eastAsia="Times New Roman" w:hAnsi="Arial" w:cs="Arial"/>
          <w:lang w:eastAsia="en-GB"/>
        </w:rPr>
        <w:t>severe complications</w:t>
      </w:r>
      <w:r w:rsidR="00E05C4A" w:rsidRPr="00924589">
        <w:rPr>
          <w:rFonts w:ascii="Arial" w:eastAsia="Times New Roman" w:hAnsi="Arial" w:cs="Arial"/>
          <w:lang w:eastAsia="en-GB"/>
        </w:rPr>
        <w:t xml:space="preserve"> </w:t>
      </w:r>
      <w:r w:rsidR="008A40F5" w:rsidRPr="00924589">
        <w:rPr>
          <w:rFonts w:ascii="Arial" w:eastAsia="Times New Roman" w:hAnsi="Arial" w:cs="Arial"/>
          <w:lang w:eastAsia="en-GB"/>
        </w:rPr>
        <w:t>have been associated with</w:t>
      </w:r>
      <w:r w:rsidR="00E05C4A" w:rsidRPr="00924589">
        <w:rPr>
          <w:rFonts w:ascii="Arial" w:eastAsia="Times New Roman" w:hAnsi="Arial" w:cs="Arial"/>
          <w:lang w:eastAsia="en-GB"/>
        </w:rPr>
        <w:t xml:space="preserve"> therapies </w:t>
      </w:r>
      <w:r w:rsidR="008A40F5" w:rsidRPr="00924589">
        <w:rPr>
          <w:rFonts w:ascii="Arial" w:eastAsia="Times New Roman" w:hAnsi="Arial" w:cs="Arial"/>
          <w:lang w:eastAsia="en-GB"/>
        </w:rPr>
        <w:t>that involve</w:t>
      </w:r>
      <w:r w:rsidR="00E05C4A" w:rsidRPr="00924589">
        <w:rPr>
          <w:rFonts w:ascii="Arial" w:eastAsia="Times New Roman" w:hAnsi="Arial" w:cs="Arial"/>
          <w:lang w:eastAsia="en-GB"/>
        </w:rPr>
        <w:t xml:space="preserve"> spinal </w:t>
      </w:r>
      <w:r w:rsidR="005C1AD6" w:rsidRPr="00924589">
        <w:rPr>
          <w:rFonts w:ascii="Arial" w:eastAsia="Times New Roman" w:hAnsi="Arial" w:cs="Arial"/>
          <w:lang w:eastAsia="en-GB"/>
        </w:rPr>
        <w:t>misuse</w:t>
      </w:r>
      <w:r w:rsidR="00E05C4A" w:rsidRPr="00924589">
        <w:rPr>
          <w:rFonts w:ascii="Arial" w:eastAsia="Times New Roman" w:hAnsi="Arial" w:cs="Arial"/>
          <w:lang w:eastAsia="en-GB"/>
        </w:rPr>
        <w:t xml:space="preserve">, </w:t>
      </w:r>
      <w:r w:rsidR="00FD089D" w:rsidRPr="00924589">
        <w:rPr>
          <w:rFonts w:ascii="Arial" w:eastAsia="Times New Roman" w:hAnsi="Arial" w:cs="Arial"/>
          <w:lang w:eastAsia="en-GB"/>
        </w:rPr>
        <w:t>involving</w:t>
      </w:r>
      <w:r w:rsidR="00E05C4A" w:rsidRPr="00924589">
        <w:rPr>
          <w:rFonts w:ascii="Arial" w:eastAsia="Times New Roman" w:hAnsi="Arial" w:cs="Arial"/>
          <w:lang w:eastAsia="en-GB"/>
        </w:rPr>
        <w:t xml:space="preserve"> osteopathy</w:t>
      </w:r>
      <w:r w:rsidR="00FD089D" w:rsidRPr="00924589">
        <w:rPr>
          <w:rFonts w:ascii="Arial" w:eastAsia="Times New Roman" w:hAnsi="Arial" w:cs="Arial"/>
          <w:lang w:eastAsia="en-GB"/>
        </w:rPr>
        <w:t>.</w:t>
      </w:r>
      <w:r w:rsidR="005B0708" w:rsidRPr="00924589">
        <w:rPr>
          <w:rFonts w:ascii="Arial" w:eastAsia="Times New Roman" w:hAnsi="Arial" w:cs="Arial"/>
          <w:lang w:eastAsia="en-GB"/>
        </w:rPr>
        <w:t xml:space="preserve"> Among these are the </w:t>
      </w:r>
      <w:r w:rsidR="007438FF" w:rsidRPr="00924589">
        <w:rPr>
          <w:rFonts w:ascii="Arial" w:eastAsia="Times New Roman" w:hAnsi="Arial" w:cs="Arial"/>
          <w:lang w:eastAsia="en-GB"/>
        </w:rPr>
        <w:t>pulling</w:t>
      </w:r>
      <w:r w:rsidR="005B0708" w:rsidRPr="00924589">
        <w:rPr>
          <w:rFonts w:ascii="Arial" w:eastAsia="Times New Roman" w:hAnsi="Arial" w:cs="Arial"/>
          <w:lang w:eastAsia="en-GB"/>
        </w:rPr>
        <w:t xml:space="preserve"> of </w:t>
      </w:r>
      <w:r w:rsidR="007438FF" w:rsidRPr="00924589">
        <w:rPr>
          <w:rFonts w:ascii="Arial" w:eastAsia="Times New Roman" w:hAnsi="Arial" w:cs="Arial"/>
          <w:lang w:eastAsia="en-GB"/>
        </w:rPr>
        <w:t>the artery</w:t>
      </w:r>
      <w:r w:rsidR="005B0708" w:rsidRPr="00924589">
        <w:rPr>
          <w:rFonts w:ascii="Arial" w:eastAsia="Times New Roman" w:hAnsi="Arial" w:cs="Arial"/>
          <w:lang w:eastAsia="en-GB"/>
        </w:rPr>
        <w:t xml:space="preserve"> </w:t>
      </w:r>
      <w:r w:rsidR="00084A75" w:rsidRPr="00924589">
        <w:rPr>
          <w:rFonts w:ascii="Arial" w:eastAsia="Times New Roman" w:hAnsi="Arial" w:cs="Arial"/>
          <w:lang w:eastAsia="en-GB"/>
        </w:rPr>
        <w:t>leading up to a</w:t>
      </w:r>
      <w:r w:rsidR="005B0708" w:rsidRPr="00924589">
        <w:rPr>
          <w:rFonts w:ascii="Arial" w:eastAsia="Times New Roman" w:hAnsi="Arial" w:cs="Arial"/>
          <w:lang w:eastAsia="en-GB"/>
        </w:rPr>
        <w:t> </w:t>
      </w:r>
      <w:hyperlink r:id="rId16" w:history="1">
        <w:r w:rsidR="005B0708" w:rsidRPr="00924589">
          <w:rPr>
            <w:rFonts w:ascii="Arial" w:eastAsia="Times New Roman" w:hAnsi="Arial" w:cs="Arial"/>
            <w:lang w:eastAsia="en-GB"/>
          </w:rPr>
          <w:t>stroke</w:t>
        </w:r>
      </w:hyperlink>
      <w:r w:rsidR="005B0708" w:rsidRPr="00924589">
        <w:rPr>
          <w:rFonts w:ascii="Arial" w:eastAsia="Times New Roman" w:hAnsi="Arial" w:cs="Arial"/>
          <w:lang w:eastAsia="en-GB"/>
        </w:rPr>
        <w:t xml:space="preserve">, </w:t>
      </w:r>
      <w:r w:rsidR="00400F56" w:rsidRPr="00924589">
        <w:rPr>
          <w:rFonts w:ascii="Arial" w:eastAsia="Times New Roman" w:hAnsi="Arial" w:cs="Arial"/>
          <w:lang w:eastAsia="en-GB"/>
        </w:rPr>
        <w:t>which may lead to</w:t>
      </w:r>
      <w:r w:rsidR="005B0708" w:rsidRPr="00924589">
        <w:rPr>
          <w:rFonts w:ascii="Arial" w:eastAsia="Times New Roman" w:hAnsi="Arial" w:cs="Arial"/>
          <w:lang w:eastAsia="en-GB"/>
        </w:rPr>
        <w:t xml:space="preserve"> permanent disability or even </w:t>
      </w:r>
      <w:r w:rsidR="001C75A8" w:rsidRPr="00924589">
        <w:rPr>
          <w:rFonts w:ascii="Arial" w:eastAsia="Times New Roman" w:hAnsi="Arial" w:cs="Arial"/>
          <w:lang w:eastAsia="en-GB"/>
        </w:rPr>
        <w:t>demise</w:t>
      </w:r>
      <w:r w:rsidR="00EF47D8" w:rsidRPr="00924589">
        <w:rPr>
          <w:rFonts w:ascii="Arial" w:eastAsia="Times New Roman" w:hAnsi="Arial" w:cs="Arial"/>
          <w:lang w:eastAsia="en-GB"/>
        </w:rPr>
        <w:t>.</w:t>
      </w:r>
      <w:r w:rsidR="00A25AD3" w:rsidRPr="00924589">
        <w:rPr>
          <w:rFonts w:ascii="Arial" w:eastAsia="Times New Roman" w:hAnsi="Arial" w:cs="Arial"/>
          <w:lang w:eastAsia="en-GB"/>
        </w:rPr>
        <w:t xml:space="preserve"> Such incidents</w:t>
      </w:r>
      <w:r w:rsidR="003A4EE0" w:rsidRPr="00924589">
        <w:rPr>
          <w:rFonts w:ascii="Arial" w:eastAsia="Times New Roman" w:hAnsi="Arial" w:cs="Arial"/>
          <w:lang w:eastAsia="en-GB"/>
        </w:rPr>
        <w:t xml:space="preserve"> </w:t>
      </w:r>
      <w:r w:rsidR="00C864AD" w:rsidRPr="00924589">
        <w:rPr>
          <w:rFonts w:ascii="Arial" w:eastAsia="Times New Roman" w:hAnsi="Arial" w:cs="Arial"/>
          <w:lang w:eastAsia="en-GB"/>
        </w:rPr>
        <w:t>mostly</w:t>
      </w:r>
      <w:r w:rsidR="003A4EE0" w:rsidRPr="00924589">
        <w:rPr>
          <w:rFonts w:ascii="Arial" w:eastAsia="Times New Roman" w:hAnsi="Arial" w:cs="Arial"/>
          <w:lang w:eastAsia="en-GB"/>
        </w:rPr>
        <w:t xml:space="preserve"> </w:t>
      </w:r>
      <w:r w:rsidR="009D4BF4" w:rsidRPr="00924589">
        <w:rPr>
          <w:rFonts w:ascii="Arial" w:eastAsia="Times New Roman" w:hAnsi="Arial" w:cs="Arial"/>
          <w:lang w:eastAsia="en-GB"/>
        </w:rPr>
        <w:t>happened after</w:t>
      </w:r>
      <w:r w:rsidR="003A4EE0" w:rsidRPr="00924589">
        <w:rPr>
          <w:rFonts w:ascii="Arial" w:eastAsia="Times New Roman" w:hAnsi="Arial" w:cs="Arial"/>
          <w:lang w:eastAsia="en-GB"/>
        </w:rPr>
        <w:t xml:space="preserve"> spinal manipulation </w:t>
      </w:r>
      <w:r w:rsidR="00FB5FE5" w:rsidRPr="00924589">
        <w:rPr>
          <w:rFonts w:ascii="Arial" w:eastAsia="Times New Roman" w:hAnsi="Arial" w:cs="Arial"/>
          <w:lang w:eastAsia="en-GB"/>
        </w:rPr>
        <w:t>concerning</w:t>
      </w:r>
      <w:r w:rsidR="003A4EE0" w:rsidRPr="00924589">
        <w:rPr>
          <w:rFonts w:ascii="Arial" w:eastAsia="Times New Roman" w:hAnsi="Arial" w:cs="Arial"/>
          <w:lang w:eastAsia="en-GB"/>
        </w:rPr>
        <w:t xml:space="preserve"> the neck</w:t>
      </w:r>
      <w:r w:rsidR="00A25AD3" w:rsidRPr="00924589">
        <w:rPr>
          <w:rFonts w:ascii="Arial" w:eastAsia="Times New Roman" w:hAnsi="Arial" w:cs="Arial"/>
          <w:lang w:eastAsia="en-GB"/>
        </w:rPr>
        <w:t xml:space="preserve"> (</w:t>
      </w:r>
      <w:r w:rsidR="00A168D5" w:rsidRPr="00924589">
        <w:rPr>
          <w:rFonts w:ascii="Arial" w:eastAsia="Times New Roman" w:hAnsi="Arial" w:cs="Arial"/>
          <w:lang w:eastAsia="en-GB"/>
        </w:rPr>
        <w:t>NHS</w:t>
      </w:r>
      <w:r w:rsidR="00C54826" w:rsidRPr="00924589">
        <w:rPr>
          <w:rFonts w:ascii="Arial" w:eastAsia="Times New Roman" w:hAnsi="Arial" w:cs="Arial"/>
          <w:lang w:eastAsia="en-GB"/>
        </w:rPr>
        <w:t xml:space="preserve">, </w:t>
      </w:r>
      <w:r w:rsidR="00A168D5" w:rsidRPr="00924589">
        <w:rPr>
          <w:rFonts w:ascii="Arial" w:eastAsia="Times New Roman" w:hAnsi="Arial" w:cs="Arial"/>
          <w:lang w:eastAsia="en-GB"/>
        </w:rPr>
        <w:t>2018).</w:t>
      </w:r>
    </w:p>
    <w:p w14:paraId="620E636E" w14:textId="667C0913" w:rsidR="00EE6F0B" w:rsidRPr="00924589" w:rsidRDefault="00FD7D8A" w:rsidP="00B36D9E">
      <w:pPr>
        <w:spacing w:after="360" w:line="360" w:lineRule="auto"/>
        <w:rPr>
          <w:rFonts w:ascii="Arial" w:eastAsia="Times New Roman" w:hAnsi="Arial" w:cs="Arial"/>
          <w:lang w:eastAsia="en-GB"/>
        </w:rPr>
      </w:pPr>
      <w:r w:rsidRPr="00924589">
        <w:rPr>
          <w:rFonts w:ascii="Arial" w:eastAsia="Times New Roman" w:hAnsi="Arial" w:cs="Arial"/>
          <w:lang w:eastAsia="en-GB"/>
        </w:rPr>
        <w:t xml:space="preserve">  T</w:t>
      </w:r>
      <w:r w:rsidR="00EE6F0B" w:rsidRPr="00924589">
        <w:rPr>
          <w:rFonts w:ascii="Arial" w:eastAsia="Times New Roman" w:hAnsi="Arial" w:cs="Arial"/>
          <w:lang w:eastAsia="en-GB"/>
        </w:rPr>
        <w:t xml:space="preserve">here are different concerns that will arise from patients relating to osteopaths some of which might include observing a person without getting their consent first, not building trust with the patient, finding out if the patient is comfortable removing their clothes or if they </w:t>
      </w:r>
      <w:r w:rsidR="00EE6F0B" w:rsidRPr="00924589">
        <w:rPr>
          <w:rFonts w:ascii="Arial" w:eastAsia="Times New Roman" w:hAnsi="Arial" w:cs="Arial"/>
          <w:lang w:eastAsia="en-GB"/>
        </w:rPr>
        <w:lastRenderedPageBreak/>
        <w:t>prefer to be wearing underclothes during examination</w:t>
      </w:r>
      <w:r w:rsidR="00C93347" w:rsidRPr="00924589">
        <w:rPr>
          <w:rFonts w:ascii="Arial" w:eastAsia="Times New Roman" w:hAnsi="Arial" w:cs="Arial"/>
          <w:lang w:eastAsia="en-GB"/>
        </w:rPr>
        <w:t xml:space="preserve"> (GOC,</w:t>
      </w:r>
      <w:r w:rsidR="000E71ED">
        <w:rPr>
          <w:rFonts w:ascii="Arial" w:eastAsia="Times New Roman" w:hAnsi="Arial" w:cs="Arial"/>
          <w:lang w:eastAsia="en-GB"/>
        </w:rPr>
        <w:t xml:space="preserve"> </w:t>
      </w:r>
      <w:r w:rsidR="00C93347" w:rsidRPr="00924589">
        <w:rPr>
          <w:rFonts w:ascii="Arial" w:eastAsia="Times New Roman" w:hAnsi="Arial" w:cs="Arial"/>
          <w:lang w:eastAsia="en-GB"/>
        </w:rPr>
        <w:t xml:space="preserve">2021). </w:t>
      </w:r>
      <w:r w:rsidR="00EE6F0B" w:rsidRPr="00924589">
        <w:rPr>
          <w:rFonts w:ascii="Arial" w:eastAsia="Times New Roman" w:hAnsi="Arial" w:cs="Arial"/>
          <w:lang w:eastAsia="en-GB"/>
        </w:rPr>
        <w:t>Regulations are guidelines that are liable for creating and upholding the standards of specialised proficiency and conduct. Osteopathic practices usually have</w:t>
      </w:r>
      <w:r w:rsidR="00565C1D" w:rsidRPr="00924589">
        <w:rPr>
          <w:rFonts w:ascii="Arial" w:eastAsia="Times New Roman" w:hAnsi="Arial" w:cs="Arial"/>
          <w:lang w:eastAsia="en-GB"/>
        </w:rPr>
        <w:t xml:space="preserve"> </w:t>
      </w:r>
      <w:r w:rsidR="00EE6F0B" w:rsidRPr="00924589">
        <w:rPr>
          <w:rFonts w:ascii="Arial" w:eastAsia="Times New Roman" w:hAnsi="Arial" w:cs="Arial"/>
          <w:lang w:eastAsia="en-GB"/>
        </w:rPr>
        <w:t xml:space="preserve">standards and regulations that </w:t>
      </w:r>
      <w:r w:rsidR="00565C1D" w:rsidRPr="00924589">
        <w:rPr>
          <w:rFonts w:ascii="Arial" w:eastAsia="Times New Roman" w:hAnsi="Arial" w:cs="Arial"/>
          <w:lang w:eastAsia="en-GB"/>
        </w:rPr>
        <w:t xml:space="preserve">are </w:t>
      </w:r>
      <w:r w:rsidR="00EE6F0B" w:rsidRPr="00924589">
        <w:rPr>
          <w:rFonts w:ascii="Arial" w:eastAsia="Times New Roman" w:hAnsi="Arial" w:cs="Arial"/>
          <w:lang w:eastAsia="en-GB"/>
        </w:rPr>
        <w:t>put in place to safeguard patients and</w:t>
      </w:r>
      <w:r w:rsidR="00565C1D" w:rsidRPr="00924589">
        <w:rPr>
          <w:rFonts w:ascii="Arial" w:eastAsia="Times New Roman" w:hAnsi="Arial" w:cs="Arial"/>
          <w:lang w:eastAsia="en-GB"/>
        </w:rPr>
        <w:t xml:space="preserve"> deals with complaints about osteopaths and their conduct on the Register. Non-compliance to adhere to the regulations can lead to a</w:t>
      </w:r>
      <w:r w:rsidR="00650BC1" w:rsidRPr="00924589">
        <w:rPr>
          <w:rFonts w:ascii="Arial" w:eastAsia="Times New Roman" w:hAnsi="Arial" w:cs="Arial"/>
          <w:lang w:eastAsia="en-GB"/>
        </w:rPr>
        <w:t>n</w:t>
      </w:r>
      <w:r w:rsidR="00565C1D" w:rsidRPr="00924589">
        <w:rPr>
          <w:rFonts w:ascii="Arial" w:eastAsia="Times New Roman" w:hAnsi="Arial" w:cs="Arial"/>
          <w:lang w:eastAsia="en-GB"/>
        </w:rPr>
        <w:t xml:space="preserve"> investigation before the Professional Conduct Committee (PCC)</w:t>
      </w:r>
      <w:r w:rsidR="00C93347" w:rsidRPr="00924589">
        <w:rPr>
          <w:rFonts w:ascii="Arial" w:eastAsia="Times New Roman" w:hAnsi="Arial" w:cs="Arial"/>
          <w:lang w:eastAsia="en-GB"/>
        </w:rPr>
        <w:t>, (GOC,2021).</w:t>
      </w:r>
    </w:p>
    <w:p w14:paraId="453B7598" w14:textId="77777777" w:rsidR="008231F7" w:rsidRDefault="008231F7" w:rsidP="008231F7">
      <w:pPr>
        <w:spacing w:after="360" w:line="240" w:lineRule="auto"/>
        <w:outlineLvl w:val="1"/>
        <w:rPr>
          <w:rFonts w:ascii="Arial" w:eastAsia="Times New Roman" w:hAnsi="Arial" w:cs="Arial"/>
          <w:b/>
          <w:bCs/>
          <w:color w:val="212B32"/>
          <w:sz w:val="36"/>
          <w:szCs w:val="36"/>
          <w:highlight w:val="yellow"/>
          <w:lang w:eastAsia="en-GB"/>
        </w:rPr>
      </w:pPr>
    </w:p>
    <w:p w14:paraId="3ECAF575" w14:textId="2735B05D" w:rsidR="00CA0AF2" w:rsidRDefault="00CA0AF2" w:rsidP="00D500B3">
      <w:pPr>
        <w:pStyle w:val="Heading2"/>
      </w:pPr>
      <w:bookmarkStart w:id="47" w:name="_Toc70655327"/>
      <w:bookmarkStart w:id="48" w:name="_Toc70655490"/>
      <w:bookmarkStart w:id="49" w:name="_Toc70655569"/>
      <w:r>
        <w:t>Recommendation</w:t>
      </w:r>
      <w:bookmarkEnd w:id="47"/>
      <w:bookmarkEnd w:id="48"/>
      <w:bookmarkEnd w:id="49"/>
      <w:r>
        <w:t xml:space="preserve"> </w:t>
      </w:r>
    </w:p>
    <w:p w14:paraId="3DA49428" w14:textId="068BF0B1" w:rsidR="00AD4A3C" w:rsidRPr="00424A49" w:rsidRDefault="001018EF" w:rsidP="00CA1501">
      <w:pPr>
        <w:pStyle w:val="ce-list--remove-bulletslist-item"/>
        <w:shd w:val="clear" w:color="auto" w:fill="FFFFFF"/>
        <w:spacing w:after="225" w:afterAutospacing="0" w:line="360" w:lineRule="auto"/>
        <w:rPr>
          <w:rFonts w:ascii="Arial" w:hAnsi="Arial" w:cs="Arial"/>
          <w:sz w:val="22"/>
          <w:szCs w:val="22"/>
        </w:rPr>
      </w:pPr>
      <w:r w:rsidRPr="00424A49">
        <w:rPr>
          <w:rFonts w:ascii="Arial" w:hAnsi="Arial" w:cs="Arial"/>
          <w:sz w:val="22"/>
          <w:szCs w:val="22"/>
        </w:rPr>
        <w:t>It would be appropriate</w:t>
      </w:r>
      <w:r w:rsidR="004445F6" w:rsidRPr="00424A49">
        <w:rPr>
          <w:rFonts w:ascii="Arial" w:hAnsi="Arial" w:cs="Arial"/>
          <w:sz w:val="22"/>
          <w:szCs w:val="22"/>
        </w:rPr>
        <w:t xml:space="preserve"> </w:t>
      </w:r>
      <w:r w:rsidR="009C31F8" w:rsidRPr="00424A49">
        <w:rPr>
          <w:rFonts w:ascii="Arial" w:hAnsi="Arial" w:cs="Arial"/>
          <w:sz w:val="22"/>
          <w:szCs w:val="22"/>
        </w:rPr>
        <w:t>for</w:t>
      </w:r>
      <w:r w:rsidR="008F40B9" w:rsidRPr="00424A49">
        <w:rPr>
          <w:rFonts w:ascii="Arial" w:hAnsi="Arial" w:cs="Arial"/>
          <w:sz w:val="22"/>
          <w:szCs w:val="22"/>
        </w:rPr>
        <w:t xml:space="preserve"> o</w:t>
      </w:r>
      <w:r w:rsidR="00FB6E91" w:rsidRPr="00424A49">
        <w:rPr>
          <w:rFonts w:ascii="Arial" w:hAnsi="Arial" w:cs="Arial"/>
          <w:sz w:val="22"/>
          <w:szCs w:val="22"/>
        </w:rPr>
        <w:t>steopaths</w:t>
      </w:r>
      <w:r w:rsidR="00AF46CE" w:rsidRPr="00424A49">
        <w:rPr>
          <w:rFonts w:ascii="Arial" w:hAnsi="Arial" w:cs="Arial"/>
          <w:sz w:val="22"/>
          <w:szCs w:val="22"/>
        </w:rPr>
        <w:t xml:space="preserve"> </w:t>
      </w:r>
      <w:r w:rsidR="00D40A1E" w:rsidRPr="00424A49">
        <w:rPr>
          <w:rFonts w:ascii="Arial" w:hAnsi="Arial" w:cs="Arial"/>
          <w:sz w:val="22"/>
          <w:szCs w:val="22"/>
        </w:rPr>
        <w:t>to demonstrate a</w:t>
      </w:r>
      <w:r w:rsidR="00553BA9" w:rsidRPr="00424A49">
        <w:rPr>
          <w:rFonts w:ascii="Arial" w:hAnsi="Arial" w:cs="Arial"/>
          <w:sz w:val="22"/>
          <w:szCs w:val="22"/>
        </w:rPr>
        <w:t xml:space="preserve"> </w:t>
      </w:r>
      <w:r w:rsidR="00CA14F5" w:rsidRPr="00424A49">
        <w:rPr>
          <w:rFonts w:ascii="Arial" w:hAnsi="Arial" w:cs="Arial"/>
          <w:sz w:val="22"/>
          <w:szCs w:val="22"/>
        </w:rPr>
        <w:t xml:space="preserve">more </w:t>
      </w:r>
      <w:r w:rsidR="00D40A1E" w:rsidRPr="00424A49">
        <w:rPr>
          <w:rFonts w:ascii="Arial" w:hAnsi="Arial" w:cs="Arial"/>
          <w:sz w:val="22"/>
          <w:szCs w:val="22"/>
        </w:rPr>
        <w:t>positive attitude to the</w:t>
      </w:r>
      <w:r w:rsidR="00FB6E91" w:rsidRPr="00424A49">
        <w:rPr>
          <w:rFonts w:ascii="Arial" w:hAnsi="Arial" w:cs="Arial"/>
          <w:sz w:val="22"/>
          <w:szCs w:val="22"/>
        </w:rPr>
        <w:t xml:space="preserve"> </w:t>
      </w:r>
      <w:r w:rsidR="00795A11" w:rsidRPr="00424A49">
        <w:rPr>
          <w:rFonts w:ascii="Arial" w:hAnsi="Arial" w:cs="Arial"/>
          <w:sz w:val="22"/>
          <w:szCs w:val="22"/>
        </w:rPr>
        <w:t>evidence base practice (</w:t>
      </w:r>
      <w:r w:rsidR="00FB6E91" w:rsidRPr="00424A49">
        <w:rPr>
          <w:rFonts w:ascii="Arial" w:hAnsi="Arial" w:cs="Arial"/>
          <w:sz w:val="22"/>
          <w:szCs w:val="22"/>
        </w:rPr>
        <w:t>EBP</w:t>
      </w:r>
      <w:r w:rsidR="00AC47C8" w:rsidRPr="00424A49">
        <w:rPr>
          <w:rFonts w:ascii="Arial" w:hAnsi="Arial" w:cs="Arial"/>
          <w:sz w:val="22"/>
          <w:szCs w:val="22"/>
        </w:rPr>
        <w:t>)</w:t>
      </w:r>
      <w:r w:rsidR="00FB6E91" w:rsidRPr="00424A49">
        <w:rPr>
          <w:rFonts w:ascii="Arial" w:hAnsi="Arial" w:cs="Arial"/>
          <w:sz w:val="22"/>
          <w:szCs w:val="22"/>
        </w:rPr>
        <w:t>.</w:t>
      </w:r>
      <w:r w:rsidR="00724000" w:rsidRPr="00424A49">
        <w:rPr>
          <w:rFonts w:ascii="Arial" w:hAnsi="Arial" w:cs="Arial"/>
          <w:sz w:val="22"/>
          <w:szCs w:val="22"/>
        </w:rPr>
        <w:t xml:space="preserve"> </w:t>
      </w:r>
      <w:r w:rsidR="00050351" w:rsidRPr="00424A49">
        <w:rPr>
          <w:rFonts w:ascii="Arial" w:hAnsi="Arial" w:cs="Arial"/>
          <w:sz w:val="22"/>
          <w:szCs w:val="22"/>
        </w:rPr>
        <w:t xml:space="preserve">Osteopaths </w:t>
      </w:r>
      <w:r w:rsidR="0013060B" w:rsidRPr="00424A49">
        <w:rPr>
          <w:rFonts w:ascii="Arial" w:hAnsi="Arial" w:cs="Arial"/>
          <w:sz w:val="22"/>
          <w:szCs w:val="22"/>
        </w:rPr>
        <w:t>who are utilizing</w:t>
      </w:r>
      <w:r w:rsidR="001302FD" w:rsidRPr="00424A49">
        <w:rPr>
          <w:rFonts w:ascii="Arial" w:hAnsi="Arial" w:cs="Arial"/>
          <w:sz w:val="22"/>
          <w:szCs w:val="22"/>
        </w:rPr>
        <w:t xml:space="preserve"> EBP </w:t>
      </w:r>
      <w:r w:rsidR="006060EE" w:rsidRPr="00424A49">
        <w:rPr>
          <w:rFonts w:ascii="Arial" w:hAnsi="Arial" w:cs="Arial"/>
          <w:sz w:val="22"/>
          <w:szCs w:val="22"/>
        </w:rPr>
        <w:t>will need</w:t>
      </w:r>
      <w:r w:rsidR="001302FD" w:rsidRPr="00424A49">
        <w:rPr>
          <w:rFonts w:ascii="Arial" w:hAnsi="Arial" w:cs="Arial"/>
          <w:sz w:val="22"/>
          <w:szCs w:val="22"/>
        </w:rPr>
        <w:t xml:space="preserve"> </w:t>
      </w:r>
      <w:r w:rsidR="003104A9" w:rsidRPr="00424A49">
        <w:rPr>
          <w:rFonts w:ascii="Arial" w:hAnsi="Arial" w:cs="Arial"/>
          <w:sz w:val="22"/>
          <w:szCs w:val="22"/>
        </w:rPr>
        <w:t>much more time to</w:t>
      </w:r>
      <w:r w:rsidR="001302FD" w:rsidRPr="00424A49">
        <w:rPr>
          <w:rFonts w:ascii="Arial" w:hAnsi="Arial" w:cs="Arial"/>
          <w:sz w:val="22"/>
          <w:szCs w:val="22"/>
        </w:rPr>
        <w:t xml:space="preserve"> </w:t>
      </w:r>
      <w:r w:rsidR="008831D9" w:rsidRPr="00424A49">
        <w:rPr>
          <w:rFonts w:ascii="Arial" w:hAnsi="Arial" w:cs="Arial"/>
          <w:sz w:val="22"/>
          <w:szCs w:val="22"/>
        </w:rPr>
        <w:t>practice</w:t>
      </w:r>
      <w:r w:rsidR="00327EBF" w:rsidRPr="00424A49">
        <w:rPr>
          <w:rFonts w:ascii="Arial" w:hAnsi="Arial" w:cs="Arial"/>
          <w:sz w:val="22"/>
          <w:szCs w:val="22"/>
        </w:rPr>
        <w:t>.</w:t>
      </w:r>
      <w:r w:rsidR="00B76EF9" w:rsidRPr="00424A49">
        <w:rPr>
          <w:rFonts w:ascii="Arial" w:hAnsi="Arial" w:cs="Arial"/>
          <w:sz w:val="22"/>
          <w:szCs w:val="22"/>
        </w:rPr>
        <w:t xml:space="preserve"> </w:t>
      </w:r>
      <w:r w:rsidR="006F0917" w:rsidRPr="00424A49">
        <w:rPr>
          <w:rStyle w:val="label"/>
          <w:rFonts w:ascii="Arial" w:hAnsi="Arial" w:cs="Arial"/>
          <w:sz w:val="22"/>
          <w:szCs w:val="22"/>
        </w:rPr>
        <w:t xml:space="preserve">They could </w:t>
      </w:r>
      <w:r w:rsidR="00642AE9" w:rsidRPr="00424A49">
        <w:rPr>
          <w:rStyle w:val="label"/>
          <w:rFonts w:ascii="Arial" w:hAnsi="Arial" w:cs="Arial"/>
          <w:sz w:val="22"/>
          <w:szCs w:val="22"/>
        </w:rPr>
        <w:t>make</w:t>
      </w:r>
      <w:r w:rsidR="006F0917" w:rsidRPr="00424A49">
        <w:rPr>
          <w:rStyle w:val="label"/>
          <w:rFonts w:ascii="Arial" w:hAnsi="Arial" w:cs="Arial"/>
          <w:sz w:val="22"/>
          <w:szCs w:val="22"/>
        </w:rPr>
        <w:t xml:space="preserve"> </w:t>
      </w:r>
      <w:r w:rsidR="004A74D7" w:rsidRPr="00424A49">
        <w:rPr>
          <w:rStyle w:val="label"/>
          <w:rFonts w:ascii="Arial" w:hAnsi="Arial" w:cs="Arial"/>
          <w:sz w:val="22"/>
          <w:szCs w:val="22"/>
        </w:rPr>
        <w:t>more</w:t>
      </w:r>
      <w:r w:rsidR="00CA1501" w:rsidRPr="00424A49">
        <w:rPr>
          <w:rStyle w:val="label"/>
          <w:rFonts w:ascii="Arial" w:hAnsi="Arial" w:cs="Arial"/>
          <w:sz w:val="22"/>
          <w:szCs w:val="22"/>
        </w:rPr>
        <w:t xml:space="preserve"> use</w:t>
      </w:r>
      <w:r w:rsidR="004A74D7" w:rsidRPr="00424A49">
        <w:rPr>
          <w:rStyle w:val="label"/>
          <w:rFonts w:ascii="Arial" w:hAnsi="Arial" w:cs="Arial"/>
          <w:sz w:val="22"/>
          <w:szCs w:val="22"/>
        </w:rPr>
        <w:t xml:space="preserve"> of the </w:t>
      </w:r>
      <w:r w:rsidR="008831D9" w:rsidRPr="00424A49">
        <w:rPr>
          <w:rStyle w:val="label"/>
          <w:rFonts w:ascii="Arial" w:hAnsi="Arial" w:cs="Arial"/>
          <w:sz w:val="22"/>
          <w:szCs w:val="22"/>
        </w:rPr>
        <w:t xml:space="preserve">GOsC </w:t>
      </w:r>
      <w:r w:rsidR="004A74D7" w:rsidRPr="00424A49">
        <w:rPr>
          <w:rStyle w:val="label"/>
          <w:rFonts w:ascii="Arial" w:hAnsi="Arial" w:cs="Arial"/>
          <w:sz w:val="22"/>
          <w:szCs w:val="22"/>
        </w:rPr>
        <w:t xml:space="preserve">guideline in their </w:t>
      </w:r>
      <w:r w:rsidR="008831D9" w:rsidRPr="00424A49">
        <w:rPr>
          <w:rStyle w:val="label"/>
          <w:rFonts w:ascii="Arial" w:hAnsi="Arial" w:cs="Arial"/>
          <w:sz w:val="22"/>
          <w:szCs w:val="22"/>
        </w:rPr>
        <w:t>practices.</w:t>
      </w:r>
      <w:r w:rsidR="00CA1501" w:rsidRPr="00424A49">
        <w:rPr>
          <w:rStyle w:val="label"/>
          <w:rFonts w:ascii="Arial" w:hAnsi="Arial" w:cs="Arial"/>
          <w:sz w:val="22"/>
          <w:szCs w:val="22"/>
        </w:rPr>
        <w:t xml:space="preserve"> </w:t>
      </w:r>
      <w:r w:rsidR="0010384D" w:rsidRPr="00424A49">
        <w:rPr>
          <w:rFonts w:ascii="Arial" w:eastAsiaTheme="minorHAnsi" w:hAnsi="Arial" w:cs="Arial"/>
          <w:sz w:val="22"/>
          <w:szCs w:val="22"/>
          <w:lang w:eastAsia="en-US"/>
        </w:rPr>
        <w:t>More p</w:t>
      </w:r>
      <w:r w:rsidR="00AE0020" w:rsidRPr="00424A49">
        <w:rPr>
          <w:rFonts w:ascii="Arial" w:eastAsiaTheme="minorHAnsi" w:hAnsi="Arial" w:cs="Arial"/>
          <w:sz w:val="22"/>
          <w:szCs w:val="22"/>
          <w:lang w:eastAsia="en-US"/>
        </w:rPr>
        <w:t xml:space="preserve">reparedness </w:t>
      </w:r>
      <w:r w:rsidR="00EE21BE" w:rsidRPr="00424A49">
        <w:rPr>
          <w:rFonts w:ascii="Arial" w:eastAsiaTheme="minorHAnsi" w:hAnsi="Arial" w:cs="Arial"/>
          <w:sz w:val="22"/>
          <w:szCs w:val="22"/>
          <w:lang w:eastAsia="en-US"/>
        </w:rPr>
        <w:t>for the transition</w:t>
      </w:r>
      <w:r w:rsidR="00AE0020" w:rsidRPr="00424A49">
        <w:rPr>
          <w:rFonts w:ascii="Arial" w:eastAsiaTheme="minorHAnsi" w:hAnsi="Arial" w:cs="Arial"/>
          <w:sz w:val="22"/>
          <w:szCs w:val="22"/>
          <w:lang w:eastAsia="en-US"/>
        </w:rPr>
        <w:t xml:space="preserve"> f</w:t>
      </w:r>
      <w:r w:rsidR="00EE21BE" w:rsidRPr="00424A49">
        <w:rPr>
          <w:rFonts w:ascii="Arial" w:eastAsiaTheme="minorHAnsi" w:hAnsi="Arial" w:cs="Arial"/>
          <w:sz w:val="22"/>
          <w:szCs w:val="22"/>
          <w:lang w:eastAsia="en-US"/>
        </w:rPr>
        <w:t>rom</w:t>
      </w:r>
      <w:r w:rsidR="00AE0020" w:rsidRPr="00424A49">
        <w:rPr>
          <w:rFonts w:ascii="Arial" w:eastAsiaTheme="minorHAnsi" w:hAnsi="Arial" w:cs="Arial"/>
          <w:sz w:val="22"/>
          <w:szCs w:val="22"/>
          <w:lang w:eastAsia="en-US"/>
        </w:rPr>
        <w:t xml:space="preserve"> student to </w:t>
      </w:r>
      <w:r w:rsidR="004F48E3" w:rsidRPr="00424A49">
        <w:rPr>
          <w:rFonts w:ascii="Arial" w:eastAsiaTheme="minorHAnsi" w:hAnsi="Arial" w:cs="Arial"/>
          <w:sz w:val="22"/>
          <w:szCs w:val="22"/>
          <w:lang w:eastAsia="en-US"/>
        </w:rPr>
        <w:t>practitioner</w:t>
      </w:r>
      <w:r w:rsidR="00AE0020" w:rsidRPr="00424A49">
        <w:rPr>
          <w:rFonts w:ascii="Arial" w:eastAsiaTheme="minorHAnsi" w:hAnsi="Arial" w:cs="Arial"/>
          <w:sz w:val="22"/>
          <w:szCs w:val="22"/>
          <w:lang w:eastAsia="en-US"/>
        </w:rPr>
        <w:t>.</w:t>
      </w:r>
      <w:r w:rsidR="00AE0020" w:rsidRPr="00424A49">
        <w:rPr>
          <w:rFonts w:ascii="Arial" w:hAnsi="Arial" w:cs="Arial"/>
          <w:sz w:val="22"/>
          <w:szCs w:val="22"/>
        </w:rPr>
        <w:t xml:space="preserve"> </w:t>
      </w:r>
      <w:r w:rsidR="00767A66" w:rsidRPr="00424A49">
        <w:rPr>
          <w:rStyle w:val="label"/>
          <w:rFonts w:ascii="Arial" w:hAnsi="Arial" w:cs="Arial"/>
          <w:sz w:val="22"/>
          <w:szCs w:val="22"/>
        </w:rPr>
        <w:t>M</w:t>
      </w:r>
      <w:r w:rsidR="00AD4A3C" w:rsidRPr="00424A49">
        <w:rPr>
          <w:rStyle w:val="label"/>
          <w:rFonts w:ascii="Arial" w:hAnsi="Arial" w:cs="Arial"/>
          <w:sz w:val="22"/>
          <w:szCs w:val="22"/>
        </w:rPr>
        <w:t xml:space="preserve">ore research </w:t>
      </w:r>
      <w:r w:rsidR="00767A66" w:rsidRPr="00424A49">
        <w:rPr>
          <w:rStyle w:val="label"/>
          <w:rFonts w:ascii="Arial" w:hAnsi="Arial" w:cs="Arial"/>
          <w:sz w:val="22"/>
          <w:szCs w:val="22"/>
        </w:rPr>
        <w:t xml:space="preserve">is needed </w:t>
      </w:r>
      <w:r w:rsidR="00A6389E" w:rsidRPr="00424A49">
        <w:rPr>
          <w:rStyle w:val="label"/>
          <w:rFonts w:ascii="Arial" w:hAnsi="Arial" w:cs="Arial"/>
          <w:sz w:val="22"/>
          <w:szCs w:val="22"/>
        </w:rPr>
        <w:t>as</w:t>
      </w:r>
      <w:r w:rsidR="00767A66" w:rsidRPr="00424A49">
        <w:rPr>
          <w:rStyle w:val="label"/>
          <w:rFonts w:ascii="Arial" w:hAnsi="Arial" w:cs="Arial"/>
          <w:sz w:val="22"/>
          <w:szCs w:val="22"/>
        </w:rPr>
        <w:t xml:space="preserve"> </w:t>
      </w:r>
      <w:r w:rsidR="00A6389E" w:rsidRPr="00424A49">
        <w:rPr>
          <w:rStyle w:val="label"/>
          <w:rFonts w:ascii="Arial" w:hAnsi="Arial" w:cs="Arial"/>
          <w:sz w:val="22"/>
          <w:szCs w:val="22"/>
        </w:rPr>
        <w:t xml:space="preserve">evidence </w:t>
      </w:r>
      <w:r w:rsidR="00F4145A" w:rsidRPr="00424A49">
        <w:rPr>
          <w:rStyle w:val="label"/>
          <w:rFonts w:ascii="Arial" w:hAnsi="Arial" w:cs="Arial"/>
          <w:sz w:val="22"/>
          <w:szCs w:val="22"/>
        </w:rPr>
        <w:t>to show the</w:t>
      </w:r>
      <w:r w:rsidR="00767A66" w:rsidRPr="00424A49">
        <w:rPr>
          <w:rStyle w:val="label"/>
          <w:rFonts w:ascii="Arial" w:hAnsi="Arial" w:cs="Arial"/>
          <w:sz w:val="22"/>
          <w:szCs w:val="22"/>
        </w:rPr>
        <w:t xml:space="preserve"> effectiveness</w:t>
      </w:r>
      <w:r w:rsidR="00F4145A" w:rsidRPr="00424A49">
        <w:rPr>
          <w:rStyle w:val="label"/>
          <w:rFonts w:ascii="Arial" w:hAnsi="Arial" w:cs="Arial"/>
          <w:sz w:val="22"/>
          <w:szCs w:val="22"/>
        </w:rPr>
        <w:t xml:space="preserve"> </w:t>
      </w:r>
      <w:r w:rsidR="00141789" w:rsidRPr="00424A49">
        <w:rPr>
          <w:rStyle w:val="label"/>
          <w:rFonts w:ascii="Arial" w:hAnsi="Arial" w:cs="Arial"/>
          <w:sz w:val="22"/>
          <w:szCs w:val="22"/>
        </w:rPr>
        <w:t>of osteopathy</w:t>
      </w:r>
      <w:r w:rsidR="003D48D3" w:rsidRPr="00424A49">
        <w:rPr>
          <w:rStyle w:val="label"/>
          <w:rFonts w:ascii="Arial" w:hAnsi="Arial" w:cs="Arial"/>
          <w:sz w:val="22"/>
          <w:szCs w:val="22"/>
        </w:rPr>
        <w:t>.</w:t>
      </w:r>
      <w:r w:rsidR="00767A66" w:rsidRPr="00424A49">
        <w:rPr>
          <w:rStyle w:val="label"/>
          <w:rFonts w:ascii="Arial" w:hAnsi="Arial" w:cs="Arial"/>
          <w:sz w:val="22"/>
          <w:szCs w:val="22"/>
        </w:rPr>
        <w:t xml:space="preserve"> </w:t>
      </w:r>
    </w:p>
    <w:p w14:paraId="29106DA2" w14:textId="57668EF1" w:rsidR="00CA0AF2" w:rsidRPr="00424A49" w:rsidRDefault="00CE7D33" w:rsidP="00D500B3">
      <w:pPr>
        <w:pStyle w:val="Heading2"/>
        <w:rPr>
          <w:color w:val="auto"/>
        </w:rPr>
      </w:pPr>
      <w:bookmarkStart w:id="50" w:name="_Toc70655328"/>
      <w:bookmarkStart w:id="51" w:name="_Toc70655491"/>
      <w:bookmarkStart w:id="52" w:name="_Toc70655570"/>
      <w:r w:rsidRPr="00424A49">
        <w:rPr>
          <w:color w:val="auto"/>
        </w:rPr>
        <w:t>C</w:t>
      </w:r>
      <w:r w:rsidR="00CA0AF2" w:rsidRPr="00424A49">
        <w:rPr>
          <w:color w:val="auto"/>
        </w:rPr>
        <w:t>onclusion</w:t>
      </w:r>
      <w:bookmarkEnd w:id="50"/>
      <w:bookmarkEnd w:id="51"/>
      <w:bookmarkEnd w:id="52"/>
    </w:p>
    <w:p w14:paraId="2583686E" w14:textId="6CF9C47B" w:rsidR="0008100C" w:rsidRPr="00F76B55" w:rsidRDefault="00F8749E" w:rsidP="00047E29">
      <w:pPr>
        <w:pStyle w:val="Heading2"/>
        <w:spacing w:line="360" w:lineRule="auto"/>
        <w:rPr>
          <w:rFonts w:ascii="Arial" w:eastAsia="Times New Roman" w:hAnsi="Arial" w:cs="Arial"/>
          <w:color w:val="auto"/>
          <w:sz w:val="22"/>
          <w:szCs w:val="22"/>
          <w:bdr w:val="none" w:sz="0" w:space="0" w:color="auto" w:frame="1"/>
          <w:lang w:eastAsia="en-GB"/>
        </w:rPr>
      </w:pPr>
      <w:r w:rsidRPr="00047E29">
        <w:rPr>
          <w:rFonts w:ascii="Arial" w:eastAsia="Times New Roman" w:hAnsi="Arial" w:cs="Arial"/>
          <w:color w:val="auto"/>
          <w:sz w:val="22"/>
          <w:szCs w:val="22"/>
          <w:bdr w:val="none" w:sz="0" w:space="0" w:color="auto" w:frame="1"/>
          <w:lang w:eastAsia="en-GB"/>
        </w:rPr>
        <w:t xml:space="preserve">The main conclusion that can be drawn is that </w:t>
      </w:r>
      <w:r w:rsidR="00D03EBD" w:rsidRPr="00047E29">
        <w:rPr>
          <w:rFonts w:ascii="Arial" w:eastAsia="Times New Roman" w:hAnsi="Arial" w:cs="Arial"/>
          <w:color w:val="auto"/>
          <w:sz w:val="22"/>
          <w:szCs w:val="22"/>
          <w:bdr w:val="none" w:sz="0" w:space="0" w:color="auto" w:frame="1"/>
          <w:lang w:eastAsia="en-GB"/>
        </w:rPr>
        <w:t xml:space="preserve">osteopathy </w:t>
      </w:r>
      <w:r w:rsidR="00047E29" w:rsidRPr="00047E29">
        <w:rPr>
          <w:rFonts w:ascii="Arial" w:eastAsia="Times New Roman" w:hAnsi="Arial" w:cs="Arial"/>
          <w:color w:val="auto"/>
          <w:sz w:val="22"/>
          <w:szCs w:val="22"/>
          <w:bdr w:val="none" w:sz="0" w:space="0" w:color="auto" w:frame="1"/>
          <w:lang w:eastAsia="en-GB"/>
        </w:rPr>
        <w:t>therapy</w:t>
      </w:r>
      <w:r w:rsidR="002841D5">
        <w:rPr>
          <w:rFonts w:ascii="Arial" w:eastAsia="Times New Roman" w:hAnsi="Arial" w:cs="Arial"/>
          <w:color w:val="auto"/>
          <w:sz w:val="22"/>
          <w:szCs w:val="22"/>
          <w:bdr w:val="none" w:sz="0" w:space="0" w:color="auto" w:frame="1"/>
          <w:lang w:eastAsia="en-GB"/>
        </w:rPr>
        <w:t xml:space="preserve">, </w:t>
      </w:r>
      <w:r w:rsidR="003936D4">
        <w:rPr>
          <w:rFonts w:ascii="Arial" w:eastAsia="Times New Roman" w:hAnsi="Arial" w:cs="Arial"/>
          <w:color w:val="auto"/>
          <w:sz w:val="22"/>
          <w:szCs w:val="22"/>
          <w:bdr w:val="none" w:sz="0" w:space="0" w:color="auto" w:frame="1"/>
          <w:lang w:eastAsia="en-GB"/>
        </w:rPr>
        <w:t xml:space="preserve">compliments </w:t>
      </w:r>
      <w:r w:rsidR="002841D5">
        <w:rPr>
          <w:rFonts w:ascii="Arial" w:eastAsia="Times New Roman" w:hAnsi="Arial" w:cs="Arial"/>
          <w:color w:val="auto"/>
          <w:sz w:val="22"/>
          <w:szCs w:val="22"/>
          <w:bdr w:val="none" w:sz="0" w:space="0" w:color="auto" w:frame="1"/>
          <w:lang w:eastAsia="en-GB"/>
        </w:rPr>
        <w:t>orthodox medicin</w:t>
      </w:r>
      <w:r w:rsidR="007E661A">
        <w:rPr>
          <w:rFonts w:ascii="Arial" w:eastAsia="Times New Roman" w:hAnsi="Arial" w:cs="Arial"/>
          <w:color w:val="auto"/>
          <w:sz w:val="22"/>
          <w:szCs w:val="22"/>
          <w:bdr w:val="none" w:sz="0" w:space="0" w:color="auto" w:frame="1"/>
          <w:lang w:eastAsia="en-GB"/>
        </w:rPr>
        <w:t>e. Ost</w:t>
      </w:r>
      <w:r w:rsidR="0054029F">
        <w:rPr>
          <w:rFonts w:ascii="Arial" w:eastAsia="Times New Roman" w:hAnsi="Arial" w:cs="Arial"/>
          <w:color w:val="auto"/>
          <w:sz w:val="22"/>
          <w:szCs w:val="22"/>
          <w:bdr w:val="none" w:sz="0" w:space="0" w:color="auto" w:frame="1"/>
          <w:lang w:eastAsia="en-GB"/>
        </w:rPr>
        <w:t xml:space="preserve">eopathy is not a </w:t>
      </w:r>
      <w:r w:rsidR="00694C40">
        <w:rPr>
          <w:rFonts w:ascii="Arial" w:eastAsia="Times New Roman" w:hAnsi="Arial" w:cs="Arial"/>
          <w:color w:val="auto"/>
          <w:sz w:val="22"/>
          <w:szCs w:val="22"/>
          <w:bdr w:val="none" w:sz="0" w:space="0" w:color="auto" w:frame="1"/>
          <w:lang w:eastAsia="en-GB"/>
        </w:rPr>
        <w:t>stand-alone</w:t>
      </w:r>
      <w:r w:rsidR="0054029F">
        <w:rPr>
          <w:rFonts w:ascii="Arial" w:eastAsia="Times New Roman" w:hAnsi="Arial" w:cs="Arial"/>
          <w:color w:val="auto"/>
          <w:sz w:val="22"/>
          <w:szCs w:val="22"/>
          <w:bdr w:val="none" w:sz="0" w:space="0" w:color="auto" w:frame="1"/>
          <w:lang w:eastAsia="en-GB"/>
        </w:rPr>
        <w:t xml:space="preserve"> </w:t>
      </w:r>
      <w:r w:rsidR="00C864AC">
        <w:rPr>
          <w:rFonts w:ascii="Arial" w:eastAsia="Times New Roman" w:hAnsi="Arial" w:cs="Arial"/>
          <w:color w:val="auto"/>
          <w:sz w:val="22"/>
          <w:szCs w:val="22"/>
          <w:bdr w:val="none" w:sz="0" w:space="0" w:color="auto" w:frame="1"/>
          <w:lang w:eastAsia="en-GB"/>
        </w:rPr>
        <w:t>treatment;</w:t>
      </w:r>
      <w:r w:rsidR="004D709B">
        <w:rPr>
          <w:rFonts w:ascii="Arial" w:eastAsia="Times New Roman" w:hAnsi="Arial" w:cs="Arial"/>
          <w:color w:val="auto"/>
          <w:sz w:val="22"/>
          <w:szCs w:val="22"/>
          <w:bdr w:val="none" w:sz="0" w:space="0" w:color="auto" w:frame="1"/>
          <w:lang w:eastAsia="en-GB"/>
        </w:rPr>
        <w:t xml:space="preserve"> </w:t>
      </w:r>
      <w:r w:rsidR="00694C40">
        <w:rPr>
          <w:rFonts w:ascii="Arial" w:eastAsia="Times New Roman" w:hAnsi="Arial" w:cs="Arial"/>
          <w:color w:val="auto"/>
          <w:sz w:val="22"/>
          <w:szCs w:val="22"/>
          <w:bdr w:val="none" w:sz="0" w:space="0" w:color="auto" w:frame="1"/>
          <w:lang w:eastAsia="en-GB"/>
        </w:rPr>
        <w:t>it functions well</w:t>
      </w:r>
      <w:r w:rsidR="004D709B">
        <w:rPr>
          <w:rFonts w:ascii="Arial" w:eastAsia="Times New Roman" w:hAnsi="Arial" w:cs="Arial"/>
          <w:color w:val="auto"/>
          <w:sz w:val="22"/>
          <w:szCs w:val="22"/>
          <w:bdr w:val="none" w:sz="0" w:space="0" w:color="auto" w:frame="1"/>
          <w:lang w:eastAsia="en-GB"/>
        </w:rPr>
        <w:t xml:space="preserve"> as </w:t>
      </w:r>
      <w:r w:rsidR="004B69AD">
        <w:rPr>
          <w:rFonts w:ascii="Arial" w:eastAsia="Times New Roman" w:hAnsi="Arial" w:cs="Arial"/>
          <w:color w:val="auto"/>
          <w:sz w:val="22"/>
          <w:szCs w:val="22"/>
          <w:bdr w:val="none" w:sz="0" w:space="0" w:color="auto" w:frame="1"/>
          <w:lang w:eastAsia="en-GB"/>
        </w:rPr>
        <w:t>the complementary and alternative medicine</w:t>
      </w:r>
      <w:r w:rsidR="00E25336">
        <w:rPr>
          <w:rFonts w:ascii="Arial" w:eastAsia="Times New Roman" w:hAnsi="Arial" w:cs="Arial"/>
          <w:color w:val="auto"/>
          <w:sz w:val="22"/>
          <w:szCs w:val="22"/>
          <w:bdr w:val="none" w:sz="0" w:space="0" w:color="auto" w:frame="1"/>
          <w:lang w:eastAsia="en-GB"/>
        </w:rPr>
        <w:t xml:space="preserve"> (CAM).</w:t>
      </w:r>
      <w:r w:rsidR="001042D5">
        <w:rPr>
          <w:rFonts w:ascii="Arial" w:eastAsia="Times New Roman" w:hAnsi="Arial" w:cs="Arial"/>
          <w:color w:val="auto"/>
          <w:sz w:val="22"/>
          <w:szCs w:val="22"/>
          <w:bdr w:val="none" w:sz="0" w:space="0" w:color="auto" w:frame="1"/>
          <w:lang w:eastAsia="en-GB"/>
        </w:rPr>
        <w:t xml:space="preserve"> </w:t>
      </w:r>
      <w:r w:rsidR="00862B3E">
        <w:rPr>
          <w:rFonts w:ascii="Arial" w:eastAsia="Times New Roman" w:hAnsi="Arial" w:cs="Arial"/>
          <w:color w:val="auto"/>
          <w:sz w:val="22"/>
          <w:szCs w:val="22"/>
          <w:bdr w:val="none" w:sz="0" w:space="0" w:color="auto" w:frame="1"/>
          <w:lang w:eastAsia="en-GB"/>
        </w:rPr>
        <w:t xml:space="preserve">Evidence has shown </w:t>
      </w:r>
      <w:r w:rsidR="000B2BBD">
        <w:rPr>
          <w:rFonts w:ascii="Arial" w:eastAsia="Times New Roman" w:hAnsi="Arial" w:cs="Arial"/>
          <w:color w:val="auto"/>
          <w:sz w:val="22"/>
          <w:szCs w:val="22"/>
          <w:bdr w:val="none" w:sz="0" w:space="0" w:color="auto" w:frame="1"/>
          <w:lang w:eastAsia="en-GB"/>
        </w:rPr>
        <w:t>that osteopathy can be effective when co</w:t>
      </w:r>
      <w:r w:rsidR="003350E0">
        <w:rPr>
          <w:rFonts w:ascii="Arial" w:eastAsia="Times New Roman" w:hAnsi="Arial" w:cs="Arial"/>
          <w:color w:val="auto"/>
          <w:sz w:val="22"/>
          <w:szCs w:val="22"/>
          <w:bdr w:val="none" w:sz="0" w:space="0" w:color="auto" w:frame="1"/>
          <w:lang w:eastAsia="en-GB"/>
        </w:rPr>
        <w:t>mbine</w:t>
      </w:r>
      <w:r w:rsidR="00C864AC">
        <w:rPr>
          <w:rFonts w:ascii="Arial" w:eastAsia="Times New Roman" w:hAnsi="Arial" w:cs="Arial"/>
          <w:color w:val="auto"/>
          <w:sz w:val="22"/>
          <w:szCs w:val="22"/>
          <w:bdr w:val="none" w:sz="0" w:space="0" w:color="auto" w:frame="1"/>
          <w:lang w:eastAsia="en-GB"/>
        </w:rPr>
        <w:t>d</w:t>
      </w:r>
      <w:r w:rsidR="003350E0">
        <w:rPr>
          <w:rFonts w:ascii="Arial" w:eastAsia="Times New Roman" w:hAnsi="Arial" w:cs="Arial"/>
          <w:color w:val="auto"/>
          <w:sz w:val="22"/>
          <w:szCs w:val="22"/>
          <w:bdr w:val="none" w:sz="0" w:space="0" w:color="auto" w:frame="1"/>
          <w:lang w:eastAsia="en-GB"/>
        </w:rPr>
        <w:t xml:space="preserve"> with traditional treatment</w:t>
      </w:r>
      <w:r w:rsidR="00F76B55">
        <w:rPr>
          <w:rFonts w:ascii="Arial" w:eastAsia="Times New Roman" w:hAnsi="Arial" w:cs="Arial"/>
          <w:color w:val="auto"/>
          <w:sz w:val="22"/>
          <w:szCs w:val="22"/>
          <w:bdr w:val="none" w:sz="0" w:space="0" w:color="auto" w:frame="1"/>
          <w:lang w:eastAsia="en-GB"/>
        </w:rPr>
        <w:t>. A</w:t>
      </w:r>
      <w:r w:rsidR="004228C2" w:rsidRPr="00047E29">
        <w:rPr>
          <w:rFonts w:ascii="Arial" w:eastAsia="Times New Roman" w:hAnsi="Arial" w:cs="Arial"/>
          <w:color w:val="auto"/>
          <w:sz w:val="22"/>
          <w:szCs w:val="22"/>
          <w:bdr w:val="none" w:sz="0" w:space="0" w:color="auto" w:frame="1"/>
          <w:lang w:eastAsia="en-GB"/>
        </w:rPr>
        <w:t xml:space="preserve">s recommended above, future research </w:t>
      </w:r>
      <w:r w:rsidR="00080F96">
        <w:rPr>
          <w:rFonts w:ascii="Arial" w:eastAsia="Times New Roman" w:hAnsi="Arial" w:cs="Arial"/>
          <w:color w:val="auto"/>
          <w:sz w:val="22"/>
          <w:szCs w:val="22"/>
          <w:bdr w:val="none" w:sz="0" w:space="0" w:color="auto" w:frame="1"/>
          <w:lang w:eastAsia="en-GB"/>
        </w:rPr>
        <w:t xml:space="preserve">and more time is needed </w:t>
      </w:r>
      <w:r w:rsidR="00652C09">
        <w:rPr>
          <w:rFonts w:ascii="Arial" w:eastAsia="Times New Roman" w:hAnsi="Arial" w:cs="Arial"/>
          <w:color w:val="auto"/>
          <w:sz w:val="22"/>
          <w:szCs w:val="22"/>
          <w:bdr w:val="none" w:sz="0" w:space="0" w:color="auto" w:frame="1"/>
          <w:lang w:eastAsia="en-GB"/>
        </w:rPr>
        <w:t xml:space="preserve">to examine the </w:t>
      </w:r>
      <w:r w:rsidR="00D164AC">
        <w:rPr>
          <w:rFonts w:ascii="Arial" w:eastAsia="Times New Roman" w:hAnsi="Arial" w:cs="Arial"/>
          <w:color w:val="auto"/>
          <w:sz w:val="22"/>
          <w:szCs w:val="22"/>
          <w:bdr w:val="none" w:sz="0" w:space="0" w:color="auto" w:frame="1"/>
          <w:lang w:eastAsia="en-GB"/>
        </w:rPr>
        <w:t xml:space="preserve">conclusive </w:t>
      </w:r>
      <w:r w:rsidR="00C20208">
        <w:rPr>
          <w:rFonts w:ascii="Arial" w:eastAsia="Times New Roman" w:hAnsi="Arial" w:cs="Arial"/>
          <w:color w:val="auto"/>
          <w:sz w:val="22"/>
          <w:szCs w:val="22"/>
          <w:bdr w:val="none" w:sz="0" w:space="0" w:color="auto" w:frame="1"/>
          <w:lang w:eastAsia="en-GB"/>
        </w:rPr>
        <w:t>efficacy</w:t>
      </w:r>
      <w:r w:rsidR="00D60094">
        <w:rPr>
          <w:rFonts w:ascii="Arial" w:eastAsia="Times New Roman" w:hAnsi="Arial" w:cs="Arial"/>
          <w:color w:val="auto"/>
          <w:sz w:val="22"/>
          <w:szCs w:val="22"/>
          <w:bdr w:val="none" w:sz="0" w:space="0" w:color="auto" w:frame="1"/>
          <w:lang w:eastAsia="en-GB"/>
        </w:rPr>
        <w:t xml:space="preserve"> for osteopathy.</w:t>
      </w:r>
    </w:p>
    <w:p w14:paraId="16137CB7" w14:textId="77777777" w:rsidR="00032884" w:rsidRPr="00047E29" w:rsidRDefault="00032884" w:rsidP="00047E29">
      <w:pPr>
        <w:pStyle w:val="Heading2"/>
        <w:spacing w:line="360" w:lineRule="auto"/>
        <w:rPr>
          <w:rFonts w:ascii="Arial" w:hAnsi="Arial" w:cs="Arial"/>
          <w:color w:val="auto"/>
          <w:sz w:val="22"/>
          <w:szCs w:val="22"/>
        </w:rPr>
      </w:pPr>
    </w:p>
    <w:p w14:paraId="7F741FDD" w14:textId="77777777" w:rsidR="00032884" w:rsidRDefault="00032884" w:rsidP="00D500B3">
      <w:pPr>
        <w:pStyle w:val="Heading2"/>
      </w:pPr>
    </w:p>
    <w:p w14:paraId="6653F9B9" w14:textId="77777777" w:rsidR="00032884" w:rsidRDefault="00032884" w:rsidP="00D500B3">
      <w:pPr>
        <w:pStyle w:val="Heading2"/>
      </w:pPr>
    </w:p>
    <w:p w14:paraId="02FA364F" w14:textId="77777777" w:rsidR="006E0705" w:rsidRDefault="006E0705" w:rsidP="00D500B3">
      <w:pPr>
        <w:pStyle w:val="Heading2"/>
      </w:pPr>
    </w:p>
    <w:p w14:paraId="65AE1AB1" w14:textId="77777777" w:rsidR="006E0705" w:rsidRDefault="006E0705" w:rsidP="00D500B3">
      <w:pPr>
        <w:pStyle w:val="Heading2"/>
      </w:pPr>
    </w:p>
    <w:p w14:paraId="17F444B0" w14:textId="77777777" w:rsidR="006E0705" w:rsidRDefault="006E0705" w:rsidP="00D500B3">
      <w:pPr>
        <w:pStyle w:val="Heading2"/>
      </w:pPr>
    </w:p>
    <w:p w14:paraId="2A03724E" w14:textId="77777777" w:rsidR="006E0705" w:rsidRDefault="006E0705" w:rsidP="00D500B3">
      <w:pPr>
        <w:pStyle w:val="Heading2"/>
      </w:pPr>
    </w:p>
    <w:p w14:paraId="2BB1A708" w14:textId="77777777" w:rsidR="006E0705" w:rsidRDefault="006E0705" w:rsidP="00D500B3">
      <w:pPr>
        <w:pStyle w:val="Heading2"/>
      </w:pPr>
    </w:p>
    <w:p w14:paraId="138E1AAD" w14:textId="77777777" w:rsidR="006E0705" w:rsidRDefault="006E0705" w:rsidP="00D500B3">
      <w:pPr>
        <w:pStyle w:val="Heading2"/>
      </w:pPr>
    </w:p>
    <w:p w14:paraId="5E60A36B" w14:textId="77777777" w:rsidR="006E0705" w:rsidRDefault="006E0705" w:rsidP="00D500B3">
      <w:pPr>
        <w:pStyle w:val="Heading2"/>
      </w:pPr>
    </w:p>
    <w:p w14:paraId="5B744398" w14:textId="77777777" w:rsidR="006E0705" w:rsidRPr="006E0705" w:rsidRDefault="006E0705" w:rsidP="006E0705"/>
    <w:p w14:paraId="7DA9D443" w14:textId="77777777" w:rsidR="008F3162" w:rsidRDefault="008F3162" w:rsidP="00BB2B3C">
      <w:pPr>
        <w:keepNext/>
        <w:keepLines/>
        <w:spacing w:before="40" w:after="0"/>
        <w:outlineLvl w:val="1"/>
        <w:rPr>
          <w:rFonts w:asciiTheme="majorHAnsi" w:eastAsiaTheme="majorEastAsia" w:hAnsiTheme="majorHAnsi" w:cstheme="majorBidi"/>
          <w:color w:val="2F5496" w:themeColor="accent1" w:themeShade="BF"/>
          <w:sz w:val="26"/>
          <w:szCs w:val="26"/>
        </w:rPr>
      </w:pPr>
    </w:p>
    <w:p w14:paraId="2CCA58D9" w14:textId="77777777" w:rsidR="00AD46A9" w:rsidRDefault="00AD46A9" w:rsidP="00BB2B3C">
      <w:pPr>
        <w:keepNext/>
        <w:keepLines/>
        <w:spacing w:before="40" w:after="0"/>
        <w:outlineLvl w:val="1"/>
        <w:rPr>
          <w:rFonts w:asciiTheme="majorHAnsi" w:eastAsiaTheme="majorEastAsia" w:hAnsiTheme="majorHAnsi" w:cstheme="majorBidi"/>
          <w:color w:val="2F5496" w:themeColor="accent1" w:themeShade="BF"/>
          <w:sz w:val="26"/>
          <w:szCs w:val="26"/>
        </w:rPr>
      </w:pPr>
    </w:p>
    <w:p w14:paraId="69DD73A4" w14:textId="77777777" w:rsidR="00AD46A9" w:rsidRDefault="00AD46A9" w:rsidP="00BB2B3C">
      <w:pPr>
        <w:keepNext/>
        <w:keepLines/>
        <w:spacing w:before="40" w:after="0"/>
        <w:outlineLvl w:val="1"/>
        <w:rPr>
          <w:rFonts w:asciiTheme="majorHAnsi" w:eastAsiaTheme="majorEastAsia" w:hAnsiTheme="majorHAnsi" w:cstheme="majorBidi"/>
          <w:color w:val="2F5496" w:themeColor="accent1" w:themeShade="BF"/>
          <w:sz w:val="26"/>
          <w:szCs w:val="26"/>
        </w:rPr>
      </w:pPr>
    </w:p>
    <w:p w14:paraId="3819BC44" w14:textId="69BF4596" w:rsidR="00BB2B3C" w:rsidRDefault="00BB2B3C" w:rsidP="00BB2B3C">
      <w:pPr>
        <w:keepNext/>
        <w:keepLines/>
        <w:spacing w:before="40" w:after="0"/>
        <w:outlineLvl w:val="1"/>
        <w:rPr>
          <w:rFonts w:asciiTheme="majorHAnsi" w:eastAsiaTheme="majorEastAsia" w:hAnsiTheme="majorHAnsi" w:cstheme="majorBidi"/>
          <w:color w:val="2F5496" w:themeColor="accent1" w:themeShade="BF"/>
          <w:sz w:val="26"/>
          <w:szCs w:val="26"/>
        </w:rPr>
      </w:pPr>
      <w:bookmarkStart w:id="53" w:name="_Toc70655329"/>
      <w:bookmarkStart w:id="54" w:name="_Toc70655492"/>
      <w:bookmarkStart w:id="55" w:name="_Toc70655571"/>
      <w:r w:rsidRPr="00BB2B3C">
        <w:rPr>
          <w:rFonts w:asciiTheme="majorHAnsi" w:eastAsiaTheme="majorEastAsia" w:hAnsiTheme="majorHAnsi" w:cstheme="majorBidi"/>
          <w:color w:val="2F5496" w:themeColor="accent1" w:themeShade="BF"/>
          <w:sz w:val="26"/>
          <w:szCs w:val="26"/>
        </w:rPr>
        <w:t>Reference</w:t>
      </w:r>
      <w:bookmarkEnd w:id="53"/>
      <w:bookmarkEnd w:id="54"/>
      <w:bookmarkEnd w:id="55"/>
    </w:p>
    <w:p w14:paraId="036B7814" w14:textId="39B0C232" w:rsidR="00F2132A" w:rsidRPr="004051A3" w:rsidRDefault="00222848" w:rsidP="004051A3">
      <w:pPr>
        <w:keepNext/>
        <w:keepLines/>
        <w:spacing w:before="40" w:after="0" w:line="360" w:lineRule="auto"/>
        <w:outlineLvl w:val="1"/>
        <w:rPr>
          <w:rFonts w:ascii="Arial" w:hAnsi="Arial" w:cs="Arial"/>
          <w:shd w:val="clear" w:color="auto" w:fill="FFFFFF"/>
        </w:rPr>
      </w:pPr>
      <w:bookmarkStart w:id="56" w:name="_Toc70655330"/>
      <w:bookmarkStart w:id="57" w:name="_Toc70655493"/>
      <w:bookmarkStart w:id="58" w:name="_Toc70655572"/>
      <w:r w:rsidRPr="00664AAE">
        <w:rPr>
          <w:rFonts w:ascii="Arial" w:hAnsi="Arial" w:cs="Arial"/>
          <w:shd w:val="clear" w:color="auto" w:fill="FFFFFF"/>
        </w:rPr>
        <w:t>Cambridge English dictionary</w:t>
      </w:r>
      <w:r w:rsidR="00455CF6">
        <w:rPr>
          <w:rFonts w:ascii="Arial" w:hAnsi="Arial" w:cs="Arial"/>
          <w:shd w:val="clear" w:color="auto" w:fill="FFFFFF"/>
        </w:rPr>
        <w:t>.</w:t>
      </w:r>
      <w:r w:rsidRPr="00664AAE">
        <w:rPr>
          <w:rFonts w:ascii="Arial" w:hAnsi="Arial" w:cs="Arial"/>
          <w:shd w:val="clear" w:color="auto" w:fill="FFFFFF"/>
        </w:rPr>
        <w:t xml:space="preserve"> </w:t>
      </w:r>
      <w:r w:rsidRPr="004051A3">
        <w:rPr>
          <w:rFonts w:ascii="Arial" w:hAnsi="Arial" w:cs="Arial"/>
          <w:shd w:val="clear" w:color="auto" w:fill="FFFFFF"/>
        </w:rPr>
        <w:t xml:space="preserve">(2021) </w:t>
      </w:r>
      <w:r w:rsidRPr="00684D54">
        <w:rPr>
          <w:rFonts w:ascii="Arial" w:hAnsi="Arial" w:cs="Arial"/>
          <w:i/>
          <w:iCs/>
          <w:shd w:val="clear" w:color="auto" w:fill="FFFFFF"/>
        </w:rPr>
        <w:t>Cambridge University Press</w:t>
      </w:r>
      <w:r w:rsidR="00AC707D">
        <w:rPr>
          <w:rFonts w:ascii="Arial" w:hAnsi="Arial" w:cs="Arial"/>
          <w:i/>
          <w:iCs/>
          <w:shd w:val="clear" w:color="auto" w:fill="FFFFFF"/>
        </w:rPr>
        <w:t>.</w:t>
      </w:r>
      <w:r w:rsidRPr="004051A3">
        <w:rPr>
          <w:rFonts w:ascii="Arial" w:hAnsi="Arial" w:cs="Arial"/>
          <w:shd w:val="clear" w:color="auto" w:fill="FFFFFF"/>
        </w:rPr>
        <w:t xml:space="preserve"> Available at: </w:t>
      </w:r>
      <w:hyperlink r:id="rId17" w:history="1">
        <w:r w:rsidR="00616E83" w:rsidRPr="00664AAE">
          <w:rPr>
            <w:rStyle w:val="Hyperlink"/>
            <w:rFonts w:ascii="Arial" w:hAnsi="Arial" w:cs="Arial"/>
            <w:color w:val="auto"/>
            <w:u w:val="none"/>
            <w:shd w:val="clear" w:color="auto" w:fill="FFFFFF"/>
          </w:rPr>
          <w:t>https://dictionary.cambridge.org/dictionary/english/contraindication</w:t>
        </w:r>
        <w:r w:rsidR="00616E83" w:rsidRPr="004051A3">
          <w:rPr>
            <w:rStyle w:val="Hyperlink"/>
            <w:rFonts w:ascii="Arial" w:hAnsi="Arial" w:cs="Arial"/>
            <w:color w:val="auto"/>
            <w:u w:val="none"/>
            <w:shd w:val="clear" w:color="auto" w:fill="FFFFFF"/>
          </w:rPr>
          <w:t>/</w:t>
        </w:r>
      </w:hyperlink>
      <w:r w:rsidR="00616E83" w:rsidRPr="004051A3">
        <w:rPr>
          <w:rFonts w:ascii="Arial" w:hAnsi="Arial" w:cs="Arial"/>
          <w:shd w:val="clear" w:color="auto" w:fill="FFFFFF"/>
        </w:rPr>
        <w:t xml:space="preserve"> (Accessed: 27</w:t>
      </w:r>
      <w:r w:rsidR="00616E83" w:rsidRPr="004051A3">
        <w:rPr>
          <w:rFonts w:ascii="Arial" w:hAnsi="Arial" w:cs="Arial"/>
          <w:shd w:val="clear" w:color="auto" w:fill="FFFFFF"/>
          <w:vertAlign w:val="superscript"/>
        </w:rPr>
        <w:t>th</w:t>
      </w:r>
      <w:r w:rsidR="00616E83" w:rsidRPr="004051A3">
        <w:rPr>
          <w:rFonts w:ascii="Arial" w:hAnsi="Arial" w:cs="Arial"/>
          <w:shd w:val="clear" w:color="auto" w:fill="FFFFFF"/>
        </w:rPr>
        <w:t xml:space="preserve"> April 2021).</w:t>
      </w:r>
      <w:bookmarkEnd w:id="56"/>
      <w:bookmarkEnd w:id="57"/>
      <w:bookmarkEnd w:id="58"/>
    </w:p>
    <w:p w14:paraId="41B1E200" w14:textId="7772048C" w:rsidR="0068410D" w:rsidRPr="004051A3" w:rsidRDefault="0068410D" w:rsidP="004051A3">
      <w:pPr>
        <w:keepNext/>
        <w:keepLines/>
        <w:spacing w:after="0" w:line="360" w:lineRule="auto"/>
        <w:outlineLvl w:val="1"/>
        <w:rPr>
          <w:rFonts w:ascii="Arial" w:eastAsiaTheme="majorEastAsia" w:hAnsi="Arial" w:cs="Arial"/>
        </w:rPr>
      </w:pPr>
      <w:bookmarkStart w:id="59" w:name="_Toc70655331"/>
      <w:bookmarkStart w:id="60" w:name="_Toc70655494"/>
      <w:bookmarkStart w:id="61" w:name="_Toc70655573"/>
      <w:r w:rsidRPr="00664AAE">
        <w:rPr>
          <w:rFonts w:ascii="Arial" w:eastAsia="Times New Roman" w:hAnsi="Arial" w:cs="Arial"/>
          <w:lang w:eastAsia="en-GB"/>
        </w:rPr>
        <w:t>Fawkes C.</w:t>
      </w:r>
      <w:r w:rsidRPr="00664AAE">
        <w:rPr>
          <w:rFonts w:ascii="Arial" w:eastAsiaTheme="majorEastAsia" w:hAnsi="Arial" w:cs="Arial"/>
        </w:rPr>
        <w:t xml:space="preserve"> et al</w:t>
      </w:r>
      <w:r w:rsidR="00221919">
        <w:rPr>
          <w:rFonts w:ascii="Arial" w:eastAsiaTheme="majorEastAsia" w:hAnsi="Arial" w:cs="Arial"/>
        </w:rPr>
        <w:t>.</w:t>
      </w:r>
      <w:r w:rsidRPr="00664AAE">
        <w:rPr>
          <w:rFonts w:ascii="Arial" w:eastAsiaTheme="majorEastAsia" w:hAnsi="Arial" w:cs="Arial"/>
        </w:rPr>
        <w:t xml:space="preserve"> (2014) </w:t>
      </w:r>
      <w:r w:rsidR="00C719F3">
        <w:rPr>
          <w:rFonts w:ascii="Arial" w:eastAsiaTheme="majorEastAsia" w:hAnsi="Arial" w:cs="Arial"/>
        </w:rPr>
        <w:t>‘</w:t>
      </w:r>
      <w:r w:rsidRPr="00664AAE">
        <w:rPr>
          <w:rFonts w:ascii="Arial" w:eastAsiaTheme="majorEastAsia" w:hAnsi="Arial" w:cs="Arial"/>
        </w:rPr>
        <w:t>A profile of osteopathic care in private practices in the United Kingdo</w:t>
      </w:r>
      <w:r w:rsidR="00AB26E5">
        <w:rPr>
          <w:rFonts w:ascii="Arial" w:eastAsiaTheme="majorEastAsia" w:hAnsi="Arial" w:cs="Arial"/>
        </w:rPr>
        <w:t>m’</w:t>
      </w:r>
      <w:r w:rsidR="00B60199">
        <w:rPr>
          <w:rFonts w:ascii="Arial" w:eastAsiaTheme="majorEastAsia" w:hAnsi="Arial" w:cs="Arial"/>
        </w:rPr>
        <w:t>,</w:t>
      </w:r>
      <w:r w:rsidRPr="00664AAE">
        <w:rPr>
          <w:rFonts w:ascii="Arial" w:eastAsiaTheme="majorEastAsia" w:hAnsi="Arial" w:cs="Arial"/>
        </w:rPr>
        <w:t xml:space="preserve"> </w:t>
      </w:r>
      <w:r w:rsidRPr="00B60199">
        <w:rPr>
          <w:rFonts w:ascii="Arial" w:eastAsiaTheme="majorEastAsia" w:hAnsi="Arial" w:cs="Arial"/>
          <w:i/>
          <w:iCs/>
        </w:rPr>
        <w:t>A national pilot using standardised data collection journal Manual Therapy</w:t>
      </w:r>
      <w:r w:rsidRPr="00664AAE">
        <w:rPr>
          <w:rFonts w:ascii="Arial" w:eastAsiaTheme="majorEastAsia" w:hAnsi="Arial" w:cs="Arial"/>
        </w:rPr>
        <w:t xml:space="preserve">, volume 19, issue 2, </w:t>
      </w:r>
      <w:r w:rsidR="00713DD5">
        <w:rPr>
          <w:rFonts w:ascii="Arial" w:eastAsiaTheme="majorEastAsia" w:hAnsi="Arial" w:cs="Arial"/>
        </w:rPr>
        <w:t>pp</w:t>
      </w:r>
      <w:r w:rsidR="001E1FEB">
        <w:rPr>
          <w:rFonts w:ascii="Arial" w:eastAsiaTheme="majorEastAsia" w:hAnsi="Arial" w:cs="Arial"/>
        </w:rPr>
        <w:t>.</w:t>
      </w:r>
      <w:r w:rsidRPr="00664AAE">
        <w:rPr>
          <w:rFonts w:ascii="Arial" w:eastAsiaTheme="majorEastAsia" w:hAnsi="Arial" w:cs="Arial"/>
        </w:rPr>
        <w:t xml:space="preserve"> 125-130. Available at: extension://mbcgpelmjnpfbdnkbebdlfjmeckpnhha/enhanced-reader.html?openApp&amp;pd/ (Accessed: 23</w:t>
      </w:r>
      <w:r w:rsidRPr="00664AAE">
        <w:rPr>
          <w:rFonts w:ascii="Arial" w:eastAsiaTheme="majorEastAsia" w:hAnsi="Arial" w:cs="Arial"/>
          <w:vertAlign w:val="superscript"/>
        </w:rPr>
        <w:t>rd</w:t>
      </w:r>
      <w:r w:rsidRPr="00664AAE">
        <w:rPr>
          <w:rFonts w:ascii="Arial" w:eastAsiaTheme="majorEastAsia" w:hAnsi="Arial" w:cs="Arial"/>
        </w:rPr>
        <w:t xml:space="preserve"> April 2021)</w:t>
      </w:r>
      <w:bookmarkEnd w:id="59"/>
      <w:bookmarkEnd w:id="60"/>
      <w:bookmarkEnd w:id="61"/>
    </w:p>
    <w:p w14:paraId="53AF53D1" w14:textId="79D01BC9" w:rsidR="009A2725" w:rsidRPr="00664AAE" w:rsidRDefault="009A2725" w:rsidP="004051A3">
      <w:pPr>
        <w:keepNext/>
        <w:keepLines/>
        <w:spacing w:after="0" w:line="360" w:lineRule="auto"/>
        <w:outlineLvl w:val="1"/>
        <w:rPr>
          <w:rFonts w:ascii="Arial" w:eastAsiaTheme="majorEastAsia" w:hAnsi="Arial" w:cs="Arial"/>
        </w:rPr>
      </w:pPr>
      <w:bookmarkStart w:id="62" w:name="_Toc70655332"/>
      <w:bookmarkStart w:id="63" w:name="_Toc70655495"/>
      <w:bookmarkStart w:id="64" w:name="_Toc70655574"/>
      <w:r w:rsidRPr="00664AAE">
        <w:rPr>
          <w:rFonts w:ascii="Arial" w:eastAsiaTheme="majorEastAsia" w:hAnsi="Arial" w:cs="Arial"/>
        </w:rPr>
        <w:t>(GOC) General Osteopathic Council</w:t>
      </w:r>
      <w:r w:rsidR="00DA549E">
        <w:rPr>
          <w:rFonts w:ascii="Arial" w:eastAsiaTheme="majorEastAsia" w:hAnsi="Arial" w:cs="Arial"/>
        </w:rPr>
        <w:t>.</w:t>
      </w:r>
      <w:r w:rsidRPr="00664AAE">
        <w:rPr>
          <w:rFonts w:ascii="Arial" w:eastAsiaTheme="majorEastAsia" w:hAnsi="Arial" w:cs="Arial"/>
        </w:rPr>
        <w:t xml:space="preserve"> (2021</w:t>
      </w:r>
      <w:r w:rsidRPr="00664AAE">
        <w:rPr>
          <w:rFonts w:ascii="Arial" w:eastAsiaTheme="majorEastAsia" w:hAnsi="Arial" w:cs="Arial"/>
          <w:i/>
          <w:iCs/>
        </w:rPr>
        <w:t>) Guidance for osteopaths</w:t>
      </w:r>
      <w:r w:rsidRPr="00664AAE">
        <w:rPr>
          <w:rFonts w:ascii="Arial" w:eastAsiaTheme="majorEastAsia" w:hAnsi="Arial" w:cs="Arial"/>
        </w:rPr>
        <w:t>. Available at:</w:t>
      </w:r>
      <w:bookmarkEnd w:id="62"/>
      <w:bookmarkEnd w:id="63"/>
      <w:bookmarkEnd w:id="64"/>
      <w:r w:rsidRPr="00664AAE">
        <w:rPr>
          <w:rFonts w:ascii="Arial" w:eastAsiaTheme="majorEastAsia" w:hAnsi="Arial" w:cs="Arial"/>
        </w:rPr>
        <w:t xml:space="preserve"> </w:t>
      </w:r>
    </w:p>
    <w:p w14:paraId="0B1F9FD7" w14:textId="77777777" w:rsidR="007D5F5D" w:rsidRPr="004051A3" w:rsidRDefault="008827ED" w:rsidP="004051A3">
      <w:pPr>
        <w:spacing w:line="360" w:lineRule="auto"/>
        <w:rPr>
          <w:rFonts w:ascii="Arial" w:hAnsi="Arial" w:cs="Arial"/>
        </w:rPr>
      </w:pPr>
      <w:hyperlink r:id="rId18" w:history="1">
        <w:r w:rsidR="009A2725" w:rsidRPr="00664AAE">
          <w:rPr>
            <w:rFonts w:ascii="Arial" w:hAnsi="Arial" w:cs="Arial"/>
          </w:rPr>
          <w:t>https://www.osteopathy.org.uk/standards/guidance-for-osteopaths/(Accessed</w:t>
        </w:r>
      </w:hyperlink>
      <w:r w:rsidR="009A2725" w:rsidRPr="00664AAE">
        <w:rPr>
          <w:rFonts w:ascii="Arial" w:hAnsi="Arial" w:cs="Arial"/>
        </w:rPr>
        <w:t>: 27</w:t>
      </w:r>
      <w:r w:rsidR="009A2725" w:rsidRPr="00664AAE">
        <w:rPr>
          <w:rFonts w:ascii="Arial" w:hAnsi="Arial" w:cs="Arial"/>
          <w:vertAlign w:val="superscript"/>
        </w:rPr>
        <w:t>th</w:t>
      </w:r>
      <w:r w:rsidR="009A2725" w:rsidRPr="00664AAE">
        <w:rPr>
          <w:rFonts w:ascii="Arial" w:hAnsi="Arial" w:cs="Arial"/>
        </w:rPr>
        <w:t xml:space="preserve"> April 2021) </w:t>
      </w:r>
    </w:p>
    <w:p w14:paraId="6D1C2B0D" w14:textId="00B3F455" w:rsidR="007D5F5D" w:rsidRPr="004051A3" w:rsidRDefault="00DB6126" w:rsidP="007D5F5D">
      <w:pPr>
        <w:spacing w:line="360" w:lineRule="auto"/>
        <w:rPr>
          <w:rFonts w:ascii="Arial" w:hAnsi="Arial" w:cs="Arial"/>
        </w:rPr>
      </w:pPr>
      <w:r w:rsidRPr="00664AAE">
        <w:rPr>
          <w:rFonts w:ascii="Arial" w:hAnsi="Arial" w:cs="Arial"/>
          <w:shd w:val="clear" w:color="auto" w:fill="FFFFFF"/>
        </w:rPr>
        <w:t>Harvey E. et al</w:t>
      </w:r>
      <w:r w:rsidR="00AC707D">
        <w:rPr>
          <w:rFonts w:ascii="Arial" w:hAnsi="Arial" w:cs="Arial"/>
          <w:shd w:val="clear" w:color="auto" w:fill="FFFFFF"/>
        </w:rPr>
        <w:t>.</w:t>
      </w:r>
      <w:r w:rsidRPr="00664AAE">
        <w:rPr>
          <w:rFonts w:ascii="Arial" w:hAnsi="Arial" w:cs="Arial"/>
          <w:shd w:val="clear" w:color="auto" w:fill="FFFFFF"/>
        </w:rPr>
        <w:t xml:space="preserve"> (2003) </w:t>
      </w:r>
      <w:r w:rsidR="00DA549E">
        <w:rPr>
          <w:rFonts w:ascii="Arial" w:hAnsi="Arial" w:cs="Arial"/>
          <w:shd w:val="clear" w:color="auto" w:fill="FFFFFF"/>
        </w:rPr>
        <w:t>‘</w:t>
      </w:r>
      <w:r w:rsidRPr="00664AAE">
        <w:rPr>
          <w:rFonts w:ascii="Arial" w:hAnsi="Arial" w:cs="Arial"/>
          <w:shd w:val="clear" w:color="auto" w:fill="FFFFFF"/>
        </w:rPr>
        <w:t>Spinal manipulation for low-back pain</w:t>
      </w:r>
      <w:r w:rsidR="007E2CDB">
        <w:rPr>
          <w:rFonts w:ascii="Arial" w:hAnsi="Arial" w:cs="Arial"/>
          <w:shd w:val="clear" w:color="auto" w:fill="FFFFFF"/>
        </w:rPr>
        <w:t xml:space="preserve">, </w:t>
      </w:r>
      <w:r w:rsidRPr="007E2CDB">
        <w:rPr>
          <w:rFonts w:ascii="Arial" w:hAnsi="Arial" w:cs="Arial"/>
          <w:shd w:val="clear" w:color="auto" w:fill="FFFFFF"/>
        </w:rPr>
        <w:t xml:space="preserve">A treatment package agreed by the UK chiropractic, osteopathy and physiotherapy professional </w:t>
      </w:r>
      <w:proofErr w:type="gramStart"/>
      <w:r w:rsidR="004B5151" w:rsidRPr="007E2CDB">
        <w:rPr>
          <w:rFonts w:ascii="Arial" w:hAnsi="Arial" w:cs="Arial"/>
          <w:shd w:val="clear" w:color="auto" w:fill="FFFFFF"/>
        </w:rPr>
        <w:t>associations</w:t>
      </w:r>
      <w:r w:rsidR="004B5151">
        <w:rPr>
          <w:rFonts w:ascii="Arial" w:hAnsi="Arial" w:cs="Arial"/>
          <w:shd w:val="clear" w:color="auto" w:fill="FFFFFF"/>
        </w:rPr>
        <w:t>’</w:t>
      </w:r>
      <w:proofErr w:type="gramEnd"/>
      <w:r w:rsidRPr="007E2CDB">
        <w:rPr>
          <w:rFonts w:ascii="Arial" w:hAnsi="Arial" w:cs="Arial"/>
          <w:shd w:val="clear" w:color="auto" w:fill="FFFFFF"/>
        </w:rPr>
        <w:t>. </w:t>
      </w:r>
      <w:r w:rsidRPr="00BC2EAD">
        <w:rPr>
          <w:rFonts w:ascii="Arial" w:hAnsi="Arial" w:cs="Arial"/>
          <w:i/>
          <w:iCs/>
          <w:shd w:val="clear" w:color="auto" w:fill="FFFFFF"/>
        </w:rPr>
        <w:t xml:space="preserve">Manual Therapy. </w:t>
      </w:r>
      <w:r w:rsidRPr="00664AAE">
        <w:rPr>
          <w:rFonts w:ascii="Arial" w:hAnsi="Arial" w:cs="Arial"/>
          <w:shd w:val="clear" w:color="auto" w:fill="FFFFFF"/>
        </w:rPr>
        <w:t xml:space="preserve">Churchill Livingstone. Volume 8, issue 1, </w:t>
      </w:r>
      <w:r w:rsidR="00DA549E">
        <w:rPr>
          <w:rFonts w:ascii="Arial" w:hAnsi="Arial" w:cs="Arial"/>
          <w:shd w:val="clear" w:color="auto" w:fill="FFFFFF"/>
        </w:rPr>
        <w:t>pp</w:t>
      </w:r>
      <w:r w:rsidRPr="00664AAE">
        <w:rPr>
          <w:rFonts w:ascii="Arial" w:hAnsi="Arial" w:cs="Arial"/>
          <w:shd w:val="clear" w:color="auto" w:fill="FFFFFF"/>
        </w:rPr>
        <w:t xml:space="preserve"> 46-51</w:t>
      </w:r>
      <w:r w:rsidR="00C01524">
        <w:rPr>
          <w:rFonts w:ascii="Arial" w:hAnsi="Arial" w:cs="Arial"/>
          <w:shd w:val="clear" w:color="auto" w:fill="FFFFFF"/>
        </w:rPr>
        <w:t>.</w:t>
      </w:r>
      <w:r w:rsidRPr="00664AAE">
        <w:rPr>
          <w:rFonts w:ascii="Arial" w:hAnsi="Arial" w:cs="Arial"/>
          <w:shd w:val="clear" w:color="auto" w:fill="FFFFFF"/>
        </w:rPr>
        <w:t xml:space="preserve"> Available at: </w:t>
      </w:r>
      <w:hyperlink r:id="rId19" w:history="1">
        <w:r w:rsidRPr="00664AAE">
          <w:rPr>
            <w:rFonts w:ascii="Arial" w:hAnsi="Arial" w:cs="Arial"/>
            <w:shd w:val="clear" w:color="auto" w:fill="FFFFFF"/>
          </w:rPr>
          <w:t>https://doi.org/10.1054/math.2002.0472</w:t>
        </w:r>
      </w:hyperlink>
      <w:r w:rsidRPr="00664AAE">
        <w:rPr>
          <w:rFonts w:ascii="Arial" w:hAnsi="Arial" w:cs="Arial"/>
          <w:shd w:val="clear" w:color="auto" w:fill="FFFFFF"/>
        </w:rPr>
        <w:t xml:space="preserve"> (Accessed: 23</w:t>
      </w:r>
      <w:r w:rsidRPr="00664AAE">
        <w:rPr>
          <w:rFonts w:ascii="Arial" w:hAnsi="Arial" w:cs="Arial"/>
          <w:shd w:val="clear" w:color="auto" w:fill="FFFFFF"/>
          <w:vertAlign w:val="superscript"/>
        </w:rPr>
        <w:t>rd</w:t>
      </w:r>
      <w:r w:rsidRPr="00664AAE">
        <w:rPr>
          <w:rFonts w:ascii="Arial" w:hAnsi="Arial" w:cs="Arial"/>
          <w:shd w:val="clear" w:color="auto" w:fill="FFFFFF"/>
        </w:rPr>
        <w:t xml:space="preserve"> April 2021).</w:t>
      </w:r>
    </w:p>
    <w:p w14:paraId="2CE34E33" w14:textId="79768BF5" w:rsidR="00DD0093" w:rsidRPr="00D667E3" w:rsidRDefault="00DD0093" w:rsidP="00D667E3">
      <w:pPr>
        <w:spacing w:line="360" w:lineRule="auto"/>
        <w:rPr>
          <w:rFonts w:ascii="Arial" w:eastAsia="Times New Roman" w:hAnsi="Arial" w:cs="Arial"/>
          <w:lang w:eastAsia="en-GB"/>
        </w:rPr>
      </w:pPr>
      <w:r w:rsidRPr="00D667E3">
        <w:rPr>
          <w:rFonts w:ascii="Arial" w:eastAsia="Times New Roman" w:hAnsi="Arial" w:cs="Arial"/>
          <w:lang w:eastAsia="en-GB"/>
        </w:rPr>
        <w:t xml:space="preserve">Layman, (2021) </w:t>
      </w:r>
      <w:r w:rsidRPr="00D667E3">
        <w:rPr>
          <w:rFonts w:ascii="Arial" w:eastAsia="Times New Roman" w:hAnsi="Arial" w:cs="Arial"/>
          <w:i/>
          <w:iCs/>
          <w:lang w:eastAsia="en-GB"/>
        </w:rPr>
        <w:t>Layman's Medical Reference</w:t>
      </w:r>
      <w:r w:rsidR="00FA0BAC" w:rsidRPr="00D667E3">
        <w:rPr>
          <w:rFonts w:ascii="Arial" w:eastAsia="Times New Roman" w:hAnsi="Arial" w:cs="Arial"/>
          <w:i/>
          <w:iCs/>
          <w:lang w:eastAsia="en-GB"/>
        </w:rPr>
        <w:t>.</w:t>
      </w:r>
      <w:r w:rsidRPr="00D667E3">
        <w:rPr>
          <w:rFonts w:ascii="Arial" w:eastAsia="Times New Roman" w:hAnsi="Arial" w:cs="Arial"/>
          <w:lang w:eastAsia="en-GB"/>
        </w:rPr>
        <w:t xml:space="preserve"> Available at:  </w:t>
      </w:r>
      <w:hyperlink r:id="rId20" w:history="1">
        <w:r w:rsidRPr="00D667E3">
          <w:rPr>
            <w:rFonts w:ascii="Arial" w:eastAsia="Times New Roman" w:hAnsi="Arial" w:cs="Arial"/>
            <w:lang w:eastAsia="en-GB"/>
          </w:rPr>
          <w:t>https://www.healthpedian.org/osteopathy-what-is-os/ (Accessed</w:t>
        </w:r>
      </w:hyperlink>
      <w:r w:rsidRPr="00D667E3">
        <w:rPr>
          <w:rFonts w:ascii="Arial" w:eastAsia="Times New Roman" w:hAnsi="Arial" w:cs="Arial"/>
          <w:lang w:eastAsia="en-GB"/>
        </w:rPr>
        <w:t>: 27</w:t>
      </w:r>
      <w:r w:rsidRPr="00D667E3">
        <w:rPr>
          <w:rFonts w:ascii="Arial" w:eastAsia="Times New Roman" w:hAnsi="Arial" w:cs="Arial"/>
          <w:vertAlign w:val="superscript"/>
          <w:lang w:eastAsia="en-GB"/>
        </w:rPr>
        <w:t>th</w:t>
      </w:r>
      <w:r w:rsidRPr="00D667E3">
        <w:rPr>
          <w:rFonts w:ascii="Arial" w:eastAsia="Times New Roman" w:hAnsi="Arial" w:cs="Arial"/>
          <w:lang w:eastAsia="en-GB"/>
        </w:rPr>
        <w:t xml:space="preserve"> April 2021).</w:t>
      </w:r>
    </w:p>
    <w:p w14:paraId="53E43262" w14:textId="2BE8B5CE" w:rsidR="00FD5AAA" w:rsidRPr="00D667E3" w:rsidRDefault="00FD5AAA" w:rsidP="00D667E3">
      <w:pPr>
        <w:spacing w:line="360" w:lineRule="auto"/>
        <w:rPr>
          <w:rFonts w:ascii="Arial" w:hAnsi="Arial" w:cs="Arial"/>
        </w:rPr>
      </w:pPr>
      <w:r w:rsidRPr="00CD5E81">
        <w:rPr>
          <w:rFonts w:ascii="Arial" w:eastAsia="Times New Roman" w:hAnsi="Arial" w:cs="Arial"/>
          <w:lang w:eastAsia="en-GB"/>
        </w:rPr>
        <w:t>Luciani</w:t>
      </w:r>
      <w:r w:rsidRPr="00D667E3">
        <w:rPr>
          <w:rFonts w:ascii="Arial" w:eastAsia="Times New Roman" w:hAnsi="Arial" w:cs="Arial"/>
          <w:lang w:eastAsia="en-GB"/>
        </w:rPr>
        <w:t xml:space="preserve"> E. et at, (2014) ‘</w:t>
      </w:r>
      <w:r w:rsidRPr="00D667E3">
        <w:rPr>
          <w:rFonts w:ascii="Arial" w:hAnsi="Arial" w:cs="Arial"/>
        </w:rPr>
        <w:t xml:space="preserve">Osteopathic student satisfaction and preparedness to practice’: </w:t>
      </w:r>
      <w:r w:rsidRPr="00D667E3">
        <w:rPr>
          <w:rFonts w:ascii="Arial" w:hAnsi="Arial" w:cs="Arial"/>
          <w:i/>
          <w:iCs/>
        </w:rPr>
        <w:t>A comparative study International Journal of Osteopathic Medicine</w:t>
      </w:r>
      <w:r w:rsidRPr="00D667E3">
        <w:rPr>
          <w:rFonts w:ascii="Arial" w:hAnsi="Arial" w:cs="Arial"/>
        </w:rPr>
        <w:t xml:space="preserve">, volume 17, pp 28-37 Available at: </w:t>
      </w:r>
      <w:hyperlink r:id="rId21" w:history="1">
        <w:r w:rsidRPr="00D667E3">
          <w:rPr>
            <w:rFonts w:ascii="Arial" w:hAnsi="Arial" w:cs="Arial"/>
          </w:rPr>
          <w:t>https://www.osteopathy.org.uk/standards/guidance-for-osteopaths/(Accessed</w:t>
        </w:r>
      </w:hyperlink>
      <w:r w:rsidRPr="00D667E3">
        <w:rPr>
          <w:rFonts w:ascii="Arial" w:hAnsi="Arial" w:cs="Arial"/>
        </w:rPr>
        <w:t>: 27</w:t>
      </w:r>
      <w:r w:rsidRPr="00D667E3">
        <w:rPr>
          <w:rFonts w:ascii="Arial" w:hAnsi="Arial" w:cs="Arial"/>
          <w:vertAlign w:val="superscript"/>
        </w:rPr>
        <w:t>th</w:t>
      </w:r>
      <w:r w:rsidRPr="00D667E3">
        <w:rPr>
          <w:rFonts w:ascii="Arial" w:hAnsi="Arial" w:cs="Arial"/>
        </w:rPr>
        <w:t xml:space="preserve"> April 2021) </w:t>
      </w:r>
    </w:p>
    <w:p w14:paraId="0BF76BFC" w14:textId="3211B6AF" w:rsidR="00E104BA" w:rsidRPr="00D667E3" w:rsidRDefault="00552523" w:rsidP="00D667E3">
      <w:pPr>
        <w:spacing w:line="360" w:lineRule="auto"/>
        <w:rPr>
          <w:rFonts w:ascii="Arial" w:hAnsi="Arial" w:cs="Arial"/>
        </w:rPr>
      </w:pPr>
      <w:r w:rsidRPr="00D667E3">
        <w:rPr>
          <w:rFonts w:ascii="Arial" w:hAnsi="Arial" w:cs="Arial"/>
        </w:rPr>
        <w:t>McClune</w:t>
      </w:r>
      <w:r w:rsidR="005A57FE" w:rsidRPr="00D667E3">
        <w:rPr>
          <w:rFonts w:ascii="Arial" w:hAnsi="Arial" w:cs="Arial"/>
        </w:rPr>
        <w:t>,</w:t>
      </w:r>
      <w:r w:rsidRPr="00D667E3">
        <w:rPr>
          <w:rFonts w:ascii="Arial" w:hAnsi="Arial" w:cs="Arial"/>
        </w:rPr>
        <w:t xml:space="preserve"> T</w:t>
      </w:r>
      <w:r w:rsidR="005A57FE" w:rsidRPr="00D667E3">
        <w:rPr>
          <w:rFonts w:ascii="Arial" w:hAnsi="Arial" w:cs="Arial"/>
        </w:rPr>
        <w:t>.</w:t>
      </w:r>
      <w:r w:rsidR="001C63E7" w:rsidRPr="00D667E3">
        <w:rPr>
          <w:rFonts w:ascii="Arial" w:hAnsi="Arial" w:cs="Arial"/>
        </w:rPr>
        <w:t xml:space="preserve"> </w:t>
      </w:r>
      <w:r w:rsidRPr="00D667E3">
        <w:rPr>
          <w:rFonts w:ascii="Arial" w:hAnsi="Arial" w:cs="Arial"/>
        </w:rPr>
        <w:t xml:space="preserve">(2011) </w:t>
      </w:r>
      <w:r w:rsidRPr="00D667E3">
        <w:rPr>
          <w:rFonts w:ascii="Arial" w:hAnsi="Arial" w:cs="Arial"/>
          <w:i/>
          <w:iCs/>
        </w:rPr>
        <w:t>HEALTH CARE PROFESSIONALISATION A CASE STUDY OF OSTEOPATHY IN THE UNITED KINGDOM AND THE OSTEOPATHS ACT 1993</w:t>
      </w:r>
      <w:r w:rsidRPr="00D667E3">
        <w:rPr>
          <w:rFonts w:ascii="Arial" w:hAnsi="Arial" w:cs="Arial"/>
        </w:rPr>
        <w:t xml:space="preserve">. Available at: </w:t>
      </w:r>
      <w:hyperlink r:id="rId22" w:history="1">
        <w:r w:rsidRPr="00D667E3">
          <w:rPr>
            <w:rFonts w:ascii="Arial" w:hAnsi="Arial" w:cs="Arial"/>
            <w:shd w:val="clear" w:color="auto" w:fill="FFFFFF"/>
          </w:rPr>
          <w:t>https://research.brighton.ac.uk/en/studentTheses/health-care/</w:t>
        </w:r>
      </w:hyperlink>
      <w:r w:rsidRPr="00D667E3">
        <w:rPr>
          <w:rFonts w:ascii="Arial" w:hAnsi="Arial" w:cs="Arial"/>
          <w:i/>
          <w:iCs/>
          <w:shd w:val="clear" w:color="auto" w:fill="FFFFFF"/>
        </w:rPr>
        <w:t xml:space="preserve"> </w:t>
      </w:r>
      <w:r w:rsidRPr="00D667E3">
        <w:rPr>
          <w:rFonts w:ascii="Arial" w:hAnsi="Arial" w:cs="Arial"/>
        </w:rPr>
        <w:t xml:space="preserve"> (Accessed: 23</w:t>
      </w:r>
      <w:r w:rsidRPr="00D667E3">
        <w:rPr>
          <w:rFonts w:ascii="Arial" w:hAnsi="Arial" w:cs="Arial"/>
          <w:vertAlign w:val="superscript"/>
        </w:rPr>
        <w:t>rd</w:t>
      </w:r>
      <w:r w:rsidRPr="00D667E3">
        <w:rPr>
          <w:rFonts w:ascii="Arial" w:hAnsi="Arial" w:cs="Arial"/>
        </w:rPr>
        <w:t xml:space="preserve"> April 2021).</w:t>
      </w:r>
    </w:p>
    <w:p w14:paraId="6BC9D9C5" w14:textId="6E6DB744" w:rsidR="00E104BA" w:rsidRPr="00664AAE" w:rsidRDefault="00E104BA" w:rsidP="000E7BC3">
      <w:pPr>
        <w:keepNext/>
        <w:keepLines/>
        <w:shd w:val="clear" w:color="auto" w:fill="FFFFFF"/>
        <w:spacing w:after="0" w:line="360" w:lineRule="auto"/>
        <w:outlineLvl w:val="0"/>
        <w:rPr>
          <w:rFonts w:ascii="Arial" w:eastAsia="Times New Roman" w:hAnsi="Arial" w:cs="Arial"/>
          <w:kern w:val="36"/>
          <w:lang w:eastAsia="en-GB"/>
        </w:rPr>
      </w:pPr>
      <w:bookmarkStart w:id="65" w:name="_Toc70655333"/>
      <w:bookmarkStart w:id="66" w:name="_Toc70655496"/>
      <w:bookmarkStart w:id="67" w:name="_Toc70655575"/>
      <w:r w:rsidRPr="00664AAE">
        <w:rPr>
          <w:rFonts w:ascii="Arial" w:eastAsiaTheme="majorEastAsia" w:hAnsi="Arial" w:cs="Arial"/>
          <w:shd w:val="clear" w:color="auto" w:fill="FFFFFF"/>
        </w:rPr>
        <w:t>(NALP) National Association of licensed paralegals</w:t>
      </w:r>
      <w:r w:rsidR="00E61F1A">
        <w:rPr>
          <w:rFonts w:ascii="Arial" w:eastAsiaTheme="majorEastAsia" w:hAnsi="Arial" w:cs="Arial"/>
          <w:shd w:val="clear" w:color="auto" w:fill="FFFFFF"/>
        </w:rPr>
        <w:t>,</w:t>
      </w:r>
      <w:r w:rsidRPr="00664AAE">
        <w:rPr>
          <w:rFonts w:ascii="Arial" w:eastAsiaTheme="majorEastAsia" w:hAnsi="Arial" w:cs="Arial"/>
          <w:shd w:val="clear" w:color="auto" w:fill="FFFFFF"/>
        </w:rPr>
        <w:t xml:space="preserve"> (2019) </w:t>
      </w:r>
      <w:r w:rsidRPr="00E61F1A">
        <w:rPr>
          <w:rFonts w:ascii="Arial" w:eastAsia="Times New Roman" w:hAnsi="Arial" w:cs="Arial"/>
          <w:i/>
          <w:iCs/>
          <w:kern w:val="36"/>
          <w:lang w:eastAsia="en-GB"/>
        </w:rPr>
        <w:t>Regulation or Self-regulation</w:t>
      </w:r>
      <w:r w:rsidRPr="00664AAE">
        <w:rPr>
          <w:rFonts w:ascii="Arial" w:eastAsia="Times New Roman" w:hAnsi="Arial" w:cs="Arial"/>
          <w:kern w:val="36"/>
          <w:lang w:eastAsia="en-GB"/>
        </w:rPr>
        <w:t>. Available at:</w:t>
      </w:r>
      <w:r w:rsidR="00036973" w:rsidRPr="00AC7876">
        <w:rPr>
          <w:rFonts w:ascii="Arial" w:eastAsia="Times New Roman" w:hAnsi="Arial" w:cs="Arial"/>
          <w:kern w:val="36"/>
          <w:lang w:eastAsia="en-GB"/>
        </w:rPr>
        <w:t xml:space="preserve"> </w:t>
      </w:r>
      <w:hyperlink r:id="rId23" w:history="1">
        <w:r w:rsidR="00036973" w:rsidRPr="00664AAE">
          <w:rPr>
            <w:rStyle w:val="Hyperlink"/>
            <w:rFonts w:ascii="Arial" w:hAnsi="Arial" w:cs="Arial"/>
            <w:color w:val="auto"/>
            <w:u w:val="none"/>
            <w:shd w:val="clear" w:color="auto" w:fill="FFFFFF"/>
          </w:rPr>
          <w:t>www.nationalparalegals.co.uk/regulation-or-self-regulation/</w:t>
        </w:r>
      </w:hyperlink>
      <w:r w:rsidRPr="00664AAE">
        <w:rPr>
          <w:rFonts w:ascii="Arial" w:hAnsi="Arial" w:cs="Arial"/>
          <w:shd w:val="clear" w:color="auto" w:fill="FFFFFF"/>
        </w:rPr>
        <w:t xml:space="preserve"> (Accessed: 27</w:t>
      </w:r>
      <w:r w:rsidRPr="00664AAE">
        <w:rPr>
          <w:rFonts w:ascii="Arial" w:hAnsi="Arial" w:cs="Arial"/>
          <w:shd w:val="clear" w:color="auto" w:fill="FFFFFF"/>
          <w:vertAlign w:val="superscript"/>
        </w:rPr>
        <w:t>th</w:t>
      </w:r>
      <w:r w:rsidRPr="00664AAE">
        <w:rPr>
          <w:rFonts w:ascii="Arial" w:hAnsi="Arial" w:cs="Arial"/>
          <w:shd w:val="clear" w:color="auto" w:fill="FFFFFF"/>
        </w:rPr>
        <w:t xml:space="preserve"> April 2021</w:t>
      </w:r>
      <w:r w:rsidR="000E7BC3" w:rsidRPr="00AC7876">
        <w:rPr>
          <w:rFonts w:ascii="Arial" w:hAnsi="Arial" w:cs="Arial"/>
          <w:shd w:val="clear" w:color="auto" w:fill="FFFFFF"/>
        </w:rPr>
        <w:t>).</w:t>
      </w:r>
      <w:bookmarkEnd w:id="65"/>
      <w:bookmarkEnd w:id="66"/>
      <w:bookmarkEnd w:id="67"/>
    </w:p>
    <w:p w14:paraId="65587B78" w14:textId="77777777" w:rsidR="00036973" w:rsidRPr="00AC7876" w:rsidRDefault="00664AAE" w:rsidP="00036973">
      <w:pPr>
        <w:spacing w:line="360" w:lineRule="auto"/>
        <w:rPr>
          <w:rFonts w:ascii="Arial" w:hAnsi="Arial" w:cs="Arial"/>
        </w:rPr>
      </w:pPr>
      <w:r w:rsidRPr="00664AAE">
        <w:rPr>
          <w:rFonts w:ascii="Arial" w:eastAsia="Times New Roman" w:hAnsi="Arial" w:cs="Arial"/>
          <w:lang w:eastAsia="en-GB"/>
        </w:rPr>
        <w:t>NHS, (2018)</w:t>
      </w:r>
      <w:r w:rsidRPr="00664AAE">
        <w:rPr>
          <w:rFonts w:ascii="Arial" w:eastAsia="Times New Roman" w:hAnsi="Arial" w:cs="Arial"/>
          <w:b/>
          <w:bCs/>
          <w:kern w:val="36"/>
          <w:lang w:eastAsia="en-GB"/>
        </w:rPr>
        <w:t xml:space="preserve"> </w:t>
      </w:r>
      <w:r w:rsidRPr="00664AAE">
        <w:rPr>
          <w:rFonts w:ascii="Arial" w:eastAsia="Times New Roman" w:hAnsi="Arial" w:cs="Arial"/>
          <w:i/>
          <w:iCs/>
          <w:kern w:val="36"/>
          <w:lang w:eastAsia="en-GB"/>
        </w:rPr>
        <w:t>Osteopathy – NHS</w:t>
      </w:r>
      <w:r w:rsidRPr="00664AAE">
        <w:rPr>
          <w:rFonts w:ascii="Arial" w:eastAsia="Times New Roman" w:hAnsi="Arial" w:cs="Arial"/>
          <w:kern w:val="36"/>
          <w:lang w:eastAsia="en-GB"/>
        </w:rPr>
        <w:t>. Available at:</w:t>
      </w:r>
      <w:r w:rsidRPr="00664AAE">
        <w:rPr>
          <w:rFonts w:ascii="Arial" w:eastAsiaTheme="majorEastAsia" w:hAnsi="Arial" w:cs="Arial"/>
        </w:rPr>
        <w:t xml:space="preserve"> </w:t>
      </w:r>
      <w:hyperlink r:id="rId24" w:history="1">
        <w:r w:rsidRPr="00664AAE">
          <w:rPr>
            <w:rFonts w:ascii="Arial" w:eastAsia="Times New Roman" w:hAnsi="Arial" w:cs="Arial"/>
            <w:kern w:val="36"/>
            <w:lang w:eastAsia="en-GB"/>
          </w:rPr>
          <w:t>https://www.nhs.uk/conditions/osteopathy/</w:t>
        </w:r>
      </w:hyperlink>
      <w:r w:rsidRPr="00664AAE">
        <w:rPr>
          <w:rFonts w:ascii="Arial" w:eastAsia="Times New Roman" w:hAnsi="Arial" w:cs="Arial"/>
          <w:kern w:val="36"/>
          <w:lang w:eastAsia="en-GB"/>
        </w:rPr>
        <w:t xml:space="preserve"> (Accessed: 18</w:t>
      </w:r>
      <w:r w:rsidRPr="00664AAE">
        <w:rPr>
          <w:rFonts w:ascii="Arial" w:eastAsia="Times New Roman" w:hAnsi="Arial" w:cs="Arial"/>
          <w:kern w:val="36"/>
          <w:vertAlign w:val="superscript"/>
          <w:lang w:eastAsia="en-GB"/>
        </w:rPr>
        <w:t>th</w:t>
      </w:r>
      <w:r w:rsidRPr="00664AAE">
        <w:rPr>
          <w:rFonts w:ascii="Arial" w:eastAsia="Times New Roman" w:hAnsi="Arial" w:cs="Arial"/>
          <w:kern w:val="36"/>
          <w:lang w:eastAsia="en-GB"/>
        </w:rPr>
        <w:t xml:space="preserve"> April 2021).</w:t>
      </w:r>
    </w:p>
    <w:p w14:paraId="5B13F26E" w14:textId="64CBE68C" w:rsidR="00664AAE" w:rsidRPr="00664AAE" w:rsidRDefault="00664AAE" w:rsidP="00036973">
      <w:pPr>
        <w:spacing w:line="360" w:lineRule="auto"/>
        <w:rPr>
          <w:rFonts w:ascii="Arial" w:hAnsi="Arial" w:cs="Arial"/>
        </w:rPr>
      </w:pPr>
      <w:r w:rsidRPr="00664AAE">
        <w:rPr>
          <w:rFonts w:ascii="Arial" w:eastAsiaTheme="majorEastAsia" w:hAnsi="Arial" w:cs="Arial"/>
          <w:lang w:eastAsia="en-GB"/>
        </w:rPr>
        <w:lastRenderedPageBreak/>
        <w:t>NICE</w:t>
      </w:r>
      <w:r w:rsidRPr="00664AAE">
        <w:rPr>
          <w:rFonts w:ascii="Arial" w:eastAsia="Times New Roman" w:hAnsi="Arial" w:cs="Arial"/>
          <w:kern w:val="36"/>
          <w:lang w:eastAsia="en-GB"/>
        </w:rPr>
        <w:t xml:space="preserve"> Guidelines</w:t>
      </w:r>
      <w:r w:rsidR="00E61F1A">
        <w:rPr>
          <w:rFonts w:ascii="Arial" w:eastAsia="Times New Roman" w:hAnsi="Arial" w:cs="Arial"/>
          <w:kern w:val="36"/>
          <w:lang w:eastAsia="en-GB"/>
        </w:rPr>
        <w:t>,</w:t>
      </w:r>
      <w:r w:rsidRPr="00664AAE">
        <w:rPr>
          <w:rFonts w:ascii="Arial" w:eastAsia="Times New Roman" w:hAnsi="Arial" w:cs="Arial"/>
          <w:kern w:val="36"/>
          <w:lang w:eastAsia="en-GB"/>
        </w:rPr>
        <w:t xml:space="preserve"> (2020) </w:t>
      </w:r>
      <w:r w:rsidRPr="00664AAE">
        <w:rPr>
          <w:rFonts w:ascii="Arial" w:eastAsia="Times New Roman" w:hAnsi="Arial" w:cs="Arial"/>
          <w:i/>
          <w:iCs/>
          <w:kern w:val="36"/>
          <w:lang w:eastAsia="en-GB"/>
        </w:rPr>
        <w:t xml:space="preserve">Low back pain and sciatica in over 16s: assessment and management. </w:t>
      </w:r>
      <w:r w:rsidRPr="00664AAE">
        <w:rPr>
          <w:rFonts w:ascii="Arial" w:eastAsiaTheme="majorEastAsia" w:hAnsi="Arial" w:cs="Arial"/>
          <w:lang w:eastAsia="en-GB"/>
        </w:rPr>
        <w:t xml:space="preserve">Available at: </w:t>
      </w:r>
      <w:hyperlink r:id="rId25" w:history="1">
        <w:r w:rsidRPr="00664AAE">
          <w:rPr>
            <w:rFonts w:ascii="Arial" w:eastAsiaTheme="majorEastAsia" w:hAnsi="Arial" w:cs="Arial"/>
            <w:lang w:eastAsia="en-GB"/>
          </w:rPr>
          <w:t>https://www.nice.org.uk/guidance/NG59/chapter/Recommen/</w:t>
        </w:r>
      </w:hyperlink>
      <w:r w:rsidRPr="00664AAE">
        <w:rPr>
          <w:rFonts w:ascii="Arial" w:eastAsiaTheme="majorEastAsia" w:hAnsi="Arial" w:cs="Arial"/>
          <w:lang w:eastAsia="en-GB"/>
        </w:rPr>
        <w:t xml:space="preserve"> (Accessed 21</w:t>
      </w:r>
      <w:r w:rsidRPr="00664AAE">
        <w:rPr>
          <w:rFonts w:ascii="Arial" w:eastAsiaTheme="majorEastAsia" w:hAnsi="Arial" w:cs="Arial"/>
          <w:vertAlign w:val="superscript"/>
          <w:lang w:eastAsia="en-GB"/>
        </w:rPr>
        <w:t>st</w:t>
      </w:r>
      <w:r w:rsidRPr="00664AAE">
        <w:rPr>
          <w:rFonts w:ascii="Arial" w:eastAsiaTheme="majorEastAsia" w:hAnsi="Arial" w:cs="Arial"/>
          <w:lang w:eastAsia="en-GB"/>
        </w:rPr>
        <w:t xml:space="preserve"> April 2021)</w:t>
      </w:r>
      <w:r w:rsidR="00C339FD">
        <w:rPr>
          <w:rFonts w:ascii="Arial" w:eastAsiaTheme="majorEastAsia" w:hAnsi="Arial" w:cs="Arial"/>
          <w:lang w:eastAsia="en-GB"/>
        </w:rPr>
        <w:t>.</w:t>
      </w:r>
    </w:p>
    <w:p w14:paraId="27485010" w14:textId="0A8D6744" w:rsidR="00664AAE" w:rsidRPr="00664AAE" w:rsidRDefault="00664AAE" w:rsidP="00116829">
      <w:pPr>
        <w:spacing w:line="360" w:lineRule="auto"/>
        <w:rPr>
          <w:rFonts w:ascii="Arial" w:hAnsi="Arial" w:cs="Arial"/>
          <w:sz w:val="20"/>
          <w:szCs w:val="20"/>
          <w:shd w:val="clear" w:color="auto" w:fill="FFFFFF"/>
        </w:rPr>
      </w:pPr>
      <w:r w:rsidRPr="00664AAE">
        <w:rPr>
          <w:rFonts w:ascii="Arial" w:eastAsia="Times New Roman" w:hAnsi="Arial" w:cs="Arial"/>
          <w:kern w:val="36"/>
          <w:lang w:eastAsia="en-GB"/>
        </w:rPr>
        <w:t xml:space="preserve">Walker L. and Budd S, (2002) UK: the current state of regulation of complementary and alternative medicine </w:t>
      </w:r>
      <w:r w:rsidRPr="00664AAE">
        <w:rPr>
          <w:rFonts w:ascii="Arial" w:hAnsi="Arial" w:cs="Arial"/>
        </w:rPr>
        <w:t>Complementary Therapies in Medicine</w:t>
      </w:r>
      <w:r w:rsidRPr="00664AAE">
        <w:rPr>
          <w:rFonts w:ascii="Arial" w:eastAsia="Times New Roman" w:hAnsi="Arial" w:cs="Arial"/>
          <w:kern w:val="36"/>
          <w:lang w:eastAsia="en-GB"/>
        </w:rPr>
        <w:t xml:space="preserve">. Volume 10, issue 1, pages 8-13 Available at: </w:t>
      </w:r>
      <w:hyperlink r:id="rId26" w:history="1">
        <w:r w:rsidRPr="00664AAE">
          <w:rPr>
            <w:rFonts w:ascii="Arial" w:eastAsia="Times New Roman" w:hAnsi="Arial" w:cs="Arial"/>
            <w:lang w:eastAsia="en-GB"/>
          </w:rPr>
          <w:t>https://www.sciencedirect.com/science/article/pii/S09652299029/</w:t>
        </w:r>
      </w:hyperlink>
      <w:r w:rsidRPr="00664AAE">
        <w:rPr>
          <w:rFonts w:ascii="Arial" w:eastAsia="Times New Roman" w:hAnsi="Arial" w:cs="Arial"/>
          <w:lang w:eastAsia="en-GB"/>
        </w:rPr>
        <w:t xml:space="preserve"> (Accessed: 23</w:t>
      </w:r>
      <w:r w:rsidRPr="00664AAE">
        <w:rPr>
          <w:rFonts w:ascii="Arial" w:eastAsia="Times New Roman" w:hAnsi="Arial" w:cs="Arial"/>
          <w:vertAlign w:val="superscript"/>
          <w:lang w:eastAsia="en-GB"/>
        </w:rPr>
        <w:t>rd</w:t>
      </w:r>
      <w:r w:rsidRPr="00664AAE">
        <w:rPr>
          <w:rFonts w:ascii="Arial" w:eastAsia="Times New Roman" w:hAnsi="Arial" w:cs="Arial"/>
          <w:lang w:eastAsia="en-GB"/>
        </w:rPr>
        <w:t xml:space="preserve"> April 2021)</w:t>
      </w:r>
    </w:p>
    <w:p w14:paraId="131E487E" w14:textId="578E9948" w:rsidR="00664AAE" w:rsidRPr="00664AAE" w:rsidRDefault="00664AAE" w:rsidP="00116829">
      <w:pPr>
        <w:spacing w:after="330" w:line="360" w:lineRule="auto"/>
        <w:outlineLvl w:val="0"/>
        <w:rPr>
          <w:rFonts w:ascii="Arial" w:eastAsia="Times New Roman" w:hAnsi="Arial" w:cs="Arial"/>
          <w:kern w:val="36"/>
          <w:lang w:eastAsia="en-GB"/>
        </w:rPr>
      </w:pPr>
      <w:bookmarkStart w:id="68" w:name="_Toc70655334"/>
      <w:bookmarkStart w:id="69" w:name="_Toc70655497"/>
      <w:bookmarkStart w:id="70" w:name="_Toc70655576"/>
      <w:r w:rsidRPr="00664AAE">
        <w:rPr>
          <w:rFonts w:ascii="Arial" w:hAnsi="Arial" w:cs="Arial"/>
          <w:shd w:val="clear" w:color="auto" w:fill="FFFFFF"/>
        </w:rPr>
        <w:t xml:space="preserve">Weber V. and Rajendran D. (2018) International Journal of Osteopathy Medicine, </w:t>
      </w:r>
      <w:r w:rsidRPr="00664AAE">
        <w:rPr>
          <w:rFonts w:ascii="Arial" w:hAnsi="Arial" w:cs="Arial"/>
          <w:i/>
          <w:iCs/>
          <w:shd w:val="clear" w:color="auto" w:fill="FFFFFF"/>
        </w:rPr>
        <w:t>UK trained osteopaths’ relationship to evidence- based practice – An analysis of influencing factors</w:t>
      </w:r>
      <w:r w:rsidRPr="00664AAE">
        <w:rPr>
          <w:rFonts w:ascii="Arial" w:hAnsi="Arial" w:cs="Arial"/>
          <w:shd w:val="clear" w:color="auto" w:fill="FFFFFF"/>
        </w:rPr>
        <w:t xml:space="preserve">. Available </w:t>
      </w:r>
      <w:proofErr w:type="spellStart"/>
      <w:r w:rsidRPr="00664AAE">
        <w:rPr>
          <w:rFonts w:ascii="Arial" w:hAnsi="Arial" w:cs="Arial"/>
          <w:shd w:val="clear" w:color="auto" w:fill="FFFFFF"/>
        </w:rPr>
        <w:t>at</w:t>
      </w:r>
      <w:r w:rsidRPr="00664AAE">
        <w:rPr>
          <w:rFonts w:ascii="Arial" w:eastAsia="Times New Roman" w:hAnsi="Arial" w:cs="Arial"/>
          <w:lang w:eastAsia="en-GB"/>
        </w:rPr>
        <w:t>:</w:t>
      </w:r>
      <w:hyperlink r:id="rId27" w:history="1">
        <w:r w:rsidRPr="00664AAE">
          <w:rPr>
            <w:rFonts w:ascii="Arial" w:eastAsia="Times New Roman" w:hAnsi="Arial" w:cs="Arial"/>
            <w:lang w:eastAsia="en-GB"/>
          </w:rPr>
          <w:t>https</w:t>
        </w:r>
        <w:proofErr w:type="spellEnd"/>
        <w:r w:rsidRPr="00664AAE">
          <w:rPr>
            <w:rFonts w:ascii="Arial" w:eastAsia="Times New Roman" w:hAnsi="Arial" w:cs="Arial"/>
            <w:lang w:eastAsia="en-GB"/>
          </w:rPr>
          <w:t>://doi.org/10.1016/j.ijosm.2018.07.007</w:t>
        </w:r>
      </w:hyperlink>
      <w:proofErr w:type="gramStart"/>
      <w:r w:rsidRPr="00664AAE">
        <w:rPr>
          <w:rFonts w:ascii="Arial" w:eastAsia="Times New Roman" w:hAnsi="Arial" w:cs="Arial"/>
          <w:lang w:eastAsia="en-GB"/>
        </w:rPr>
        <w:t>/</w:t>
      </w:r>
      <w:r w:rsidRPr="00664AAE">
        <w:rPr>
          <w:rFonts w:ascii="Arial" w:hAnsi="Arial" w:cs="Arial"/>
          <w:shd w:val="clear" w:color="auto" w:fill="FFFFFF"/>
        </w:rPr>
        <w:t>(</w:t>
      </w:r>
      <w:proofErr w:type="gramEnd"/>
      <w:r w:rsidRPr="00664AAE">
        <w:rPr>
          <w:rFonts w:ascii="Arial" w:hAnsi="Arial" w:cs="Arial"/>
          <w:shd w:val="clear" w:color="auto" w:fill="FFFFFF"/>
        </w:rPr>
        <w:t>Accessed: 23</w:t>
      </w:r>
      <w:r w:rsidRPr="00664AAE">
        <w:rPr>
          <w:rFonts w:ascii="Arial" w:hAnsi="Arial" w:cs="Arial"/>
          <w:shd w:val="clear" w:color="auto" w:fill="FFFFFF"/>
          <w:vertAlign w:val="superscript"/>
        </w:rPr>
        <w:t>rd</w:t>
      </w:r>
      <w:r w:rsidRPr="00664AAE">
        <w:rPr>
          <w:rFonts w:ascii="Arial" w:hAnsi="Arial" w:cs="Arial"/>
          <w:shd w:val="clear" w:color="auto" w:fill="FFFFFF"/>
        </w:rPr>
        <w:t xml:space="preserve"> April 2021).</w:t>
      </w:r>
      <w:bookmarkEnd w:id="68"/>
      <w:bookmarkEnd w:id="69"/>
      <w:bookmarkEnd w:id="70"/>
    </w:p>
    <w:p w14:paraId="3A5A2068" w14:textId="77777777" w:rsidR="00664AAE" w:rsidRPr="00664AAE" w:rsidRDefault="00664AAE" w:rsidP="00664AAE">
      <w:pPr>
        <w:keepNext/>
        <w:keepLines/>
        <w:spacing w:after="0" w:line="276" w:lineRule="auto"/>
        <w:outlineLvl w:val="1"/>
        <w:rPr>
          <w:rFonts w:ascii="Arial" w:eastAsia="Times New Roman" w:hAnsi="Arial" w:cs="Arial"/>
          <w:lang w:eastAsia="en-GB"/>
        </w:rPr>
      </w:pPr>
    </w:p>
    <w:p w14:paraId="106BE3BD" w14:textId="77777777" w:rsidR="00664AAE" w:rsidRPr="00664AAE" w:rsidRDefault="00664AAE" w:rsidP="00664AAE">
      <w:pPr>
        <w:spacing w:after="0" w:line="360" w:lineRule="auto"/>
        <w:rPr>
          <w:rFonts w:ascii="Arial" w:hAnsi="Arial" w:cs="Arial"/>
          <w:color w:val="737373"/>
          <w:sz w:val="21"/>
          <w:szCs w:val="21"/>
          <w:shd w:val="clear" w:color="auto" w:fill="FFFFFF"/>
        </w:rPr>
      </w:pPr>
    </w:p>
    <w:p w14:paraId="7685CC44" w14:textId="40464ED3" w:rsidR="00664AAE" w:rsidRPr="00880CB4" w:rsidRDefault="00664AAE" w:rsidP="00880CB4">
      <w:pPr>
        <w:spacing w:after="0" w:line="240" w:lineRule="auto"/>
        <w:rPr>
          <w:rFonts w:ascii="Times New Roman" w:eastAsia="Times New Roman" w:hAnsi="Times New Roman" w:cs="Times New Roman"/>
          <w:sz w:val="24"/>
          <w:szCs w:val="24"/>
          <w:lang w:eastAsia="en-GB"/>
        </w:rPr>
      </w:pPr>
    </w:p>
    <w:p w14:paraId="05FA4052" w14:textId="386BDDC5" w:rsidR="00664AAE" w:rsidRPr="00664AAE" w:rsidRDefault="008827ED" w:rsidP="00664AAE">
      <w:pPr>
        <w:spacing w:after="0" w:line="360" w:lineRule="auto"/>
        <w:rPr>
          <w:rFonts w:ascii="Arial" w:eastAsia="Times New Roman" w:hAnsi="Arial" w:cs="Arial"/>
          <w:lang w:eastAsia="en-GB"/>
        </w:rPr>
      </w:pPr>
      <w:hyperlink r:id="rId28" w:history="1">
        <w:r w:rsidR="00664AAE" w:rsidRPr="00664AAE">
          <w:rPr>
            <w:rFonts w:ascii="Arial" w:hAnsi="Arial" w:cs="Arial"/>
            <w:color w:val="1A0DAB"/>
            <w:shd w:val="clear" w:color="auto" w:fill="FFFFFF"/>
          </w:rPr>
          <w:br/>
        </w:r>
      </w:hyperlink>
    </w:p>
    <w:p w14:paraId="69791C8A" w14:textId="77777777" w:rsidR="00664AAE" w:rsidRPr="00BB2B3C" w:rsidRDefault="00664AAE" w:rsidP="00BB2B3C">
      <w:pPr>
        <w:keepNext/>
        <w:keepLines/>
        <w:spacing w:before="40" w:after="0"/>
        <w:outlineLvl w:val="1"/>
        <w:rPr>
          <w:rFonts w:asciiTheme="majorHAnsi" w:eastAsiaTheme="majorEastAsia" w:hAnsiTheme="majorHAnsi" w:cstheme="majorBidi"/>
          <w:color w:val="2F5496" w:themeColor="accent1" w:themeShade="BF"/>
          <w:sz w:val="26"/>
          <w:szCs w:val="26"/>
        </w:rPr>
      </w:pPr>
    </w:p>
    <w:sectPr w:rsidR="00664AAE" w:rsidRPr="00BB2B3C">
      <w:headerReference w:type="even" r:id="rId29"/>
      <w:headerReference w:type="default" r:id="rId30"/>
      <w:footerReference w:type="even" r:id="rId31"/>
      <w:footerReference w:type="default" r:id="rId32"/>
      <w:headerReference w:type="first" r:id="rId33"/>
      <w:footerReference w:type="firs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09763" w14:textId="77777777" w:rsidR="00880372" w:rsidRDefault="00880372" w:rsidP="00D62DE4">
      <w:pPr>
        <w:spacing w:after="0" w:line="240" w:lineRule="auto"/>
      </w:pPr>
      <w:r>
        <w:separator/>
      </w:r>
    </w:p>
  </w:endnote>
  <w:endnote w:type="continuationSeparator" w:id="0">
    <w:p w14:paraId="466D7D9D" w14:textId="77777777" w:rsidR="00880372" w:rsidRDefault="00880372" w:rsidP="00D62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80EA9" w14:textId="77777777" w:rsidR="00D62DE4" w:rsidRDefault="00D62D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10B92" w14:textId="77777777" w:rsidR="00D62DE4" w:rsidRDefault="00D62D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3A018" w14:textId="77777777" w:rsidR="00D62DE4" w:rsidRDefault="00D62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D4A76" w14:textId="77777777" w:rsidR="00880372" w:rsidRDefault="00880372" w:rsidP="00D62DE4">
      <w:pPr>
        <w:spacing w:after="0" w:line="240" w:lineRule="auto"/>
      </w:pPr>
      <w:r>
        <w:separator/>
      </w:r>
    </w:p>
  </w:footnote>
  <w:footnote w:type="continuationSeparator" w:id="0">
    <w:p w14:paraId="70A97378" w14:textId="77777777" w:rsidR="00880372" w:rsidRDefault="00880372" w:rsidP="00D62D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D9FE8" w14:textId="77777777" w:rsidR="00D62DE4" w:rsidRDefault="00D62D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13AA8" w14:textId="77777777" w:rsidR="00D62DE4" w:rsidRDefault="00D62D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D95F4" w14:textId="77777777" w:rsidR="00D62DE4" w:rsidRDefault="00D62D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D69FF"/>
    <w:multiLevelType w:val="multilevel"/>
    <w:tmpl w:val="6356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A7EA1"/>
    <w:multiLevelType w:val="multilevel"/>
    <w:tmpl w:val="6C660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B1061B"/>
    <w:multiLevelType w:val="multilevel"/>
    <w:tmpl w:val="BDFC2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731E74"/>
    <w:multiLevelType w:val="multilevel"/>
    <w:tmpl w:val="1776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667981"/>
    <w:multiLevelType w:val="multilevel"/>
    <w:tmpl w:val="3ECA4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82521C"/>
    <w:multiLevelType w:val="multilevel"/>
    <w:tmpl w:val="7512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D276CD"/>
    <w:multiLevelType w:val="hybridMultilevel"/>
    <w:tmpl w:val="26EA3BA0"/>
    <w:lvl w:ilvl="0" w:tplc="80445250">
      <w:start w:val="9"/>
      <w:numFmt w:val="bullet"/>
      <w:lvlText w:val="-"/>
      <w:lvlJc w:val="left"/>
      <w:pPr>
        <w:ind w:left="720" w:hanging="360"/>
      </w:pPr>
      <w:rPr>
        <w:rFonts w:ascii="Arial" w:eastAsia="Times New Roman" w:hAnsi="Arial" w:cs="Arial" w:hint="default"/>
        <w:color w:val="2E2E2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EB2E84"/>
    <w:multiLevelType w:val="multilevel"/>
    <w:tmpl w:val="70943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B9A34F7"/>
    <w:multiLevelType w:val="multilevel"/>
    <w:tmpl w:val="291A1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8D6E89"/>
    <w:multiLevelType w:val="multilevel"/>
    <w:tmpl w:val="82765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776039"/>
    <w:multiLevelType w:val="multilevel"/>
    <w:tmpl w:val="5738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8E82AFF"/>
    <w:multiLevelType w:val="multilevel"/>
    <w:tmpl w:val="57DE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F94AB6"/>
    <w:multiLevelType w:val="hybridMultilevel"/>
    <w:tmpl w:val="BA80701C"/>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D1D0810"/>
    <w:multiLevelType w:val="hybridMultilevel"/>
    <w:tmpl w:val="DD9645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7D6658"/>
    <w:multiLevelType w:val="hybridMultilevel"/>
    <w:tmpl w:val="222EB5CC"/>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E676F00"/>
    <w:multiLevelType w:val="multilevel"/>
    <w:tmpl w:val="2D4E9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9F27C22"/>
    <w:multiLevelType w:val="multilevel"/>
    <w:tmpl w:val="07D8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1C2481"/>
    <w:multiLevelType w:val="multilevel"/>
    <w:tmpl w:val="30102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5"/>
  </w:num>
  <w:num w:numId="3">
    <w:abstractNumId w:val="10"/>
  </w:num>
  <w:num w:numId="4">
    <w:abstractNumId w:val="1"/>
  </w:num>
  <w:num w:numId="5">
    <w:abstractNumId w:val="3"/>
  </w:num>
  <w:num w:numId="6">
    <w:abstractNumId w:val="7"/>
  </w:num>
  <w:num w:numId="7">
    <w:abstractNumId w:val="8"/>
  </w:num>
  <w:num w:numId="8">
    <w:abstractNumId w:val="17"/>
  </w:num>
  <w:num w:numId="9">
    <w:abstractNumId w:val="6"/>
  </w:num>
  <w:num w:numId="10">
    <w:abstractNumId w:val="9"/>
  </w:num>
  <w:num w:numId="11">
    <w:abstractNumId w:val="0"/>
  </w:num>
  <w:num w:numId="12">
    <w:abstractNumId w:val="11"/>
  </w:num>
  <w:num w:numId="13">
    <w:abstractNumId w:val="4"/>
  </w:num>
  <w:num w:numId="14">
    <w:abstractNumId w:val="2"/>
  </w:num>
  <w:num w:numId="15">
    <w:abstractNumId w:val="16"/>
  </w:num>
  <w:num w:numId="16">
    <w:abstractNumId w:val="14"/>
  </w:num>
  <w:num w:numId="17">
    <w:abstractNumId w:val="13"/>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activeWritingStyle w:appName="MSWord" w:lang="en-GB" w:vendorID="64" w:dllVersion="0" w:nlCheck="1" w:checkStyle="0"/>
  <w:activeWritingStyle w:appName="MSWord" w:lang="en-GB" w:vendorID="64" w:dllVersion="4096"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D30"/>
    <w:rsid w:val="00001B6D"/>
    <w:rsid w:val="00002737"/>
    <w:rsid w:val="00003556"/>
    <w:rsid w:val="000065AC"/>
    <w:rsid w:val="000065FD"/>
    <w:rsid w:val="000072B0"/>
    <w:rsid w:val="00007407"/>
    <w:rsid w:val="000079C9"/>
    <w:rsid w:val="00007E77"/>
    <w:rsid w:val="000111AA"/>
    <w:rsid w:val="000168C1"/>
    <w:rsid w:val="0002231E"/>
    <w:rsid w:val="00023374"/>
    <w:rsid w:val="000237FB"/>
    <w:rsid w:val="000241FC"/>
    <w:rsid w:val="00024B36"/>
    <w:rsid w:val="00024FAD"/>
    <w:rsid w:val="00025FD6"/>
    <w:rsid w:val="0002620B"/>
    <w:rsid w:val="00027C43"/>
    <w:rsid w:val="000317AF"/>
    <w:rsid w:val="00032884"/>
    <w:rsid w:val="0003434E"/>
    <w:rsid w:val="00035229"/>
    <w:rsid w:val="00036973"/>
    <w:rsid w:val="00037335"/>
    <w:rsid w:val="00037451"/>
    <w:rsid w:val="00037AF2"/>
    <w:rsid w:val="00037E43"/>
    <w:rsid w:val="0004595D"/>
    <w:rsid w:val="00047A1F"/>
    <w:rsid w:val="00047E29"/>
    <w:rsid w:val="00050351"/>
    <w:rsid w:val="00054BDE"/>
    <w:rsid w:val="00055317"/>
    <w:rsid w:val="000557CE"/>
    <w:rsid w:val="0005737B"/>
    <w:rsid w:val="00060060"/>
    <w:rsid w:val="000620A1"/>
    <w:rsid w:val="0006310B"/>
    <w:rsid w:val="00063141"/>
    <w:rsid w:val="00063665"/>
    <w:rsid w:val="0006427B"/>
    <w:rsid w:val="000645EA"/>
    <w:rsid w:val="00065EAE"/>
    <w:rsid w:val="000672AE"/>
    <w:rsid w:val="00070AFD"/>
    <w:rsid w:val="00073137"/>
    <w:rsid w:val="0007511B"/>
    <w:rsid w:val="00076552"/>
    <w:rsid w:val="000765E7"/>
    <w:rsid w:val="00076824"/>
    <w:rsid w:val="000770C4"/>
    <w:rsid w:val="00080F96"/>
    <w:rsid w:val="0008100C"/>
    <w:rsid w:val="00084A75"/>
    <w:rsid w:val="00087159"/>
    <w:rsid w:val="000904E1"/>
    <w:rsid w:val="00092E67"/>
    <w:rsid w:val="000965B8"/>
    <w:rsid w:val="0009787C"/>
    <w:rsid w:val="00097DDC"/>
    <w:rsid w:val="000A32F2"/>
    <w:rsid w:val="000A4A48"/>
    <w:rsid w:val="000B1E9B"/>
    <w:rsid w:val="000B2BBD"/>
    <w:rsid w:val="000B556E"/>
    <w:rsid w:val="000B592E"/>
    <w:rsid w:val="000B6323"/>
    <w:rsid w:val="000C0880"/>
    <w:rsid w:val="000C0DFB"/>
    <w:rsid w:val="000C38BC"/>
    <w:rsid w:val="000C40A6"/>
    <w:rsid w:val="000D0BD1"/>
    <w:rsid w:val="000D1AFF"/>
    <w:rsid w:val="000D3167"/>
    <w:rsid w:val="000D73F2"/>
    <w:rsid w:val="000E120D"/>
    <w:rsid w:val="000E2699"/>
    <w:rsid w:val="000E27FB"/>
    <w:rsid w:val="000E2ACE"/>
    <w:rsid w:val="000E43FC"/>
    <w:rsid w:val="000E71ED"/>
    <w:rsid w:val="000E7BC3"/>
    <w:rsid w:val="000F0BD7"/>
    <w:rsid w:val="000F223A"/>
    <w:rsid w:val="000F24C0"/>
    <w:rsid w:val="000F3EA7"/>
    <w:rsid w:val="000F41CA"/>
    <w:rsid w:val="000F4999"/>
    <w:rsid w:val="000F4F02"/>
    <w:rsid w:val="000F60CE"/>
    <w:rsid w:val="001018EF"/>
    <w:rsid w:val="00102AFE"/>
    <w:rsid w:val="00102F65"/>
    <w:rsid w:val="0010384D"/>
    <w:rsid w:val="00103D0A"/>
    <w:rsid w:val="001042D5"/>
    <w:rsid w:val="00106150"/>
    <w:rsid w:val="0010664D"/>
    <w:rsid w:val="0011160B"/>
    <w:rsid w:val="00111936"/>
    <w:rsid w:val="00116818"/>
    <w:rsid w:val="00116829"/>
    <w:rsid w:val="00120991"/>
    <w:rsid w:val="001209DD"/>
    <w:rsid w:val="00121058"/>
    <w:rsid w:val="001211FE"/>
    <w:rsid w:val="0012388A"/>
    <w:rsid w:val="001302FD"/>
    <w:rsid w:val="0013060B"/>
    <w:rsid w:val="00130A36"/>
    <w:rsid w:val="00130CFC"/>
    <w:rsid w:val="0013460D"/>
    <w:rsid w:val="00137664"/>
    <w:rsid w:val="00141789"/>
    <w:rsid w:val="00141A9F"/>
    <w:rsid w:val="00143A68"/>
    <w:rsid w:val="0014709D"/>
    <w:rsid w:val="00150138"/>
    <w:rsid w:val="00153299"/>
    <w:rsid w:val="00153FD6"/>
    <w:rsid w:val="001553C8"/>
    <w:rsid w:val="00157021"/>
    <w:rsid w:val="001614B8"/>
    <w:rsid w:val="00161B43"/>
    <w:rsid w:val="00161B8D"/>
    <w:rsid w:val="0016283A"/>
    <w:rsid w:val="00170037"/>
    <w:rsid w:val="00172F3A"/>
    <w:rsid w:val="0017440A"/>
    <w:rsid w:val="00174F57"/>
    <w:rsid w:val="001774A3"/>
    <w:rsid w:val="00177535"/>
    <w:rsid w:val="001800EC"/>
    <w:rsid w:val="00180FF3"/>
    <w:rsid w:val="001815D9"/>
    <w:rsid w:val="00182A52"/>
    <w:rsid w:val="00182E2E"/>
    <w:rsid w:val="0018633E"/>
    <w:rsid w:val="0018642F"/>
    <w:rsid w:val="001871AD"/>
    <w:rsid w:val="00187D84"/>
    <w:rsid w:val="00187E92"/>
    <w:rsid w:val="00192726"/>
    <w:rsid w:val="00196E61"/>
    <w:rsid w:val="00196EF4"/>
    <w:rsid w:val="00197272"/>
    <w:rsid w:val="001A2B02"/>
    <w:rsid w:val="001A4766"/>
    <w:rsid w:val="001A4811"/>
    <w:rsid w:val="001A5C4E"/>
    <w:rsid w:val="001B04D8"/>
    <w:rsid w:val="001B0CBD"/>
    <w:rsid w:val="001C04CD"/>
    <w:rsid w:val="001C26A9"/>
    <w:rsid w:val="001C60BF"/>
    <w:rsid w:val="001C63E7"/>
    <w:rsid w:val="001C6970"/>
    <w:rsid w:val="001C71CA"/>
    <w:rsid w:val="001C75A8"/>
    <w:rsid w:val="001D2DE9"/>
    <w:rsid w:val="001D409C"/>
    <w:rsid w:val="001E0419"/>
    <w:rsid w:val="001E1E22"/>
    <w:rsid w:val="001E1FEB"/>
    <w:rsid w:val="001E3D07"/>
    <w:rsid w:val="001E4A87"/>
    <w:rsid w:val="001E7099"/>
    <w:rsid w:val="001E7A77"/>
    <w:rsid w:val="001F0F33"/>
    <w:rsid w:val="001F130E"/>
    <w:rsid w:val="001F1D86"/>
    <w:rsid w:val="001F2229"/>
    <w:rsid w:val="001F4183"/>
    <w:rsid w:val="001F5114"/>
    <w:rsid w:val="001F6230"/>
    <w:rsid w:val="001F76F2"/>
    <w:rsid w:val="001F78A2"/>
    <w:rsid w:val="001F7B15"/>
    <w:rsid w:val="0020093E"/>
    <w:rsid w:val="0020282F"/>
    <w:rsid w:val="00207A83"/>
    <w:rsid w:val="0021416C"/>
    <w:rsid w:val="00217EB8"/>
    <w:rsid w:val="002206C9"/>
    <w:rsid w:val="00221919"/>
    <w:rsid w:val="00221E8E"/>
    <w:rsid w:val="00222848"/>
    <w:rsid w:val="0022284B"/>
    <w:rsid w:val="002245EE"/>
    <w:rsid w:val="002255E4"/>
    <w:rsid w:val="002259B0"/>
    <w:rsid w:val="002307C8"/>
    <w:rsid w:val="00234104"/>
    <w:rsid w:val="00234849"/>
    <w:rsid w:val="002378F1"/>
    <w:rsid w:val="00242DAA"/>
    <w:rsid w:val="0024359B"/>
    <w:rsid w:val="0025622A"/>
    <w:rsid w:val="00256B58"/>
    <w:rsid w:val="00262698"/>
    <w:rsid w:val="002630D7"/>
    <w:rsid w:val="002633E3"/>
    <w:rsid w:val="002643B9"/>
    <w:rsid w:val="00265CF3"/>
    <w:rsid w:val="00270EEA"/>
    <w:rsid w:val="00272A11"/>
    <w:rsid w:val="00275FA3"/>
    <w:rsid w:val="002761B8"/>
    <w:rsid w:val="00276A17"/>
    <w:rsid w:val="00277BC9"/>
    <w:rsid w:val="00281222"/>
    <w:rsid w:val="0028383C"/>
    <w:rsid w:val="00283F1C"/>
    <w:rsid w:val="002841D5"/>
    <w:rsid w:val="002856FF"/>
    <w:rsid w:val="00286492"/>
    <w:rsid w:val="00286AA4"/>
    <w:rsid w:val="00290311"/>
    <w:rsid w:val="00293620"/>
    <w:rsid w:val="00293B3C"/>
    <w:rsid w:val="0029472B"/>
    <w:rsid w:val="00295AD0"/>
    <w:rsid w:val="00295B10"/>
    <w:rsid w:val="002A5D72"/>
    <w:rsid w:val="002A7D1A"/>
    <w:rsid w:val="002B1B70"/>
    <w:rsid w:val="002B26DD"/>
    <w:rsid w:val="002B7F92"/>
    <w:rsid w:val="002C5CC4"/>
    <w:rsid w:val="002C69DE"/>
    <w:rsid w:val="002D198D"/>
    <w:rsid w:val="002D346A"/>
    <w:rsid w:val="002D513D"/>
    <w:rsid w:val="002D5275"/>
    <w:rsid w:val="002D652F"/>
    <w:rsid w:val="002E2458"/>
    <w:rsid w:val="002E2562"/>
    <w:rsid w:val="002E3D45"/>
    <w:rsid w:val="002F1F00"/>
    <w:rsid w:val="002F2E67"/>
    <w:rsid w:val="002F52A4"/>
    <w:rsid w:val="002F7816"/>
    <w:rsid w:val="003006D2"/>
    <w:rsid w:val="00302508"/>
    <w:rsid w:val="00302E82"/>
    <w:rsid w:val="003104A9"/>
    <w:rsid w:val="00311D1B"/>
    <w:rsid w:val="00313555"/>
    <w:rsid w:val="00321A58"/>
    <w:rsid w:val="003221C6"/>
    <w:rsid w:val="00324C1A"/>
    <w:rsid w:val="00324FC7"/>
    <w:rsid w:val="00327EBF"/>
    <w:rsid w:val="003350E0"/>
    <w:rsid w:val="00335EA1"/>
    <w:rsid w:val="00343AFD"/>
    <w:rsid w:val="0034427D"/>
    <w:rsid w:val="0034467B"/>
    <w:rsid w:val="003455A6"/>
    <w:rsid w:val="0034712D"/>
    <w:rsid w:val="00351971"/>
    <w:rsid w:val="0035233A"/>
    <w:rsid w:val="00353752"/>
    <w:rsid w:val="003551F5"/>
    <w:rsid w:val="00355F4D"/>
    <w:rsid w:val="00356BBF"/>
    <w:rsid w:val="00357288"/>
    <w:rsid w:val="00363FAD"/>
    <w:rsid w:val="0036577D"/>
    <w:rsid w:val="00370AA1"/>
    <w:rsid w:val="00370C32"/>
    <w:rsid w:val="003723CC"/>
    <w:rsid w:val="0037300B"/>
    <w:rsid w:val="003750FC"/>
    <w:rsid w:val="00377BB0"/>
    <w:rsid w:val="0038278C"/>
    <w:rsid w:val="00382CC2"/>
    <w:rsid w:val="003850FE"/>
    <w:rsid w:val="003857CA"/>
    <w:rsid w:val="00386322"/>
    <w:rsid w:val="0039271D"/>
    <w:rsid w:val="003936D4"/>
    <w:rsid w:val="00393DED"/>
    <w:rsid w:val="00394258"/>
    <w:rsid w:val="00396EA1"/>
    <w:rsid w:val="003977F1"/>
    <w:rsid w:val="003A2649"/>
    <w:rsid w:val="003A28AD"/>
    <w:rsid w:val="003A4535"/>
    <w:rsid w:val="003A463B"/>
    <w:rsid w:val="003A4EE0"/>
    <w:rsid w:val="003A4FE8"/>
    <w:rsid w:val="003A5F9E"/>
    <w:rsid w:val="003A60C4"/>
    <w:rsid w:val="003A7CDA"/>
    <w:rsid w:val="003B0954"/>
    <w:rsid w:val="003B123B"/>
    <w:rsid w:val="003B133E"/>
    <w:rsid w:val="003B4C1A"/>
    <w:rsid w:val="003B7116"/>
    <w:rsid w:val="003B77BC"/>
    <w:rsid w:val="003C0509"/>
    <w:rsid w:val="003C274E"/>
    <w:rsid w:val="003C2C9D"/>
    <w:rsid w:val="003C2DF4"/>
    <w:rsid w:val="003C781A"/>
    <w:rsid w:val="003C7D70"/>
    <w:rsid w:val="003D1047"/>
    <w:rsid w:val="003D2E66"/>
    <w:rsid w:val="003D48D3"/>
    <w:rsid w:val="003D4B20"/>
    <w:rsid w:val="003E1E22"/>
    <w:rsid w:val="003E5C48"/>
    <w:rsid w:val="003F00BC"/>
    <w:rsid w:val="003F29F0"/>
    <w:rsid w:val="003F4033"/>
    <w:rsid w:val="003F6ADE"/>
    <w:rsid w:val="003F758B"/>
    <w:rsid w:val="00400F56"/>
    <w:rsid w:val="0040363B"/>
    <w:rsid w:val="004051A3"/>
    <w:rsid w:val="00406FDB"/>
    <w:rsid w:val="0041040E"/>
    <w:rsid w:val="004125C5"/>
    <w:rsid w:val="0041418A"/>
    <w:rsid w:val="0041579E"/>
    <w:rsid w:val="00415B05"/>
    <w:rsid w:val="00415CA9"/>
    <w:rsid w:val="00420E72"/>
    <w:rsid w:val="004228C2"/>
    <w:rsid w:val="0042388C"/>
    <w:rsid w:val="00424A49"/>
    <w:rsid w:val="004251D1"/>
    <w:rsid w:val="004316FA"/>
    <w:rsid w:val="00432D00"/>
    <w:rsid w:val="0044039A"/>
    <w:rsid w:val="004409A4"/>
    <w:rsid w:val="0044184D"/>
    <w:rsid w:val="00443435"/>
    <w:rsid w:val="004445F6"/>
    <w:rsid w:val="004463AE"/>
    <w:rsid w:val="00446992"/>
    <w:rsid w:val="00446EF4"/>
    <w:rsid w:val="00451E3D"/>
    <w:rsid w:val="00453202"/>
    <w:rsid w:val="00454172"/>
    <w:rsid w:val="004541C7"/>
    <w:rsid w:val="00455B18"/>
    <w:rsid w:val="00455CF6"/>
    <w:rsid w:val="00456D1B"/>
    <w:rsid w:val="00461B61"/>
    <w:rsid w:val="004625D6"/>
    <w:rsid w:val="00463FFF"/>
    <w:rsid w:val="00464C09"/>
    <w:rsid w:val="00464E29"/>
    <w:rsid w:val="00467A86"/>
    <w:rsid w:val="00474551"/>
    <w:rsid w:val="00482754"/>
    <w:rsid w:val="00483287"/>
    <w:rsid w:val="0048341D"/>
    <w:rsid w:val="004839B9"/>
    <w:rsid w:val="00486D08"/>
    <w:rsid w:val="00492957"/>
    <w:rsid w:val="0049616B"/>
    <w:rsid w:val="0049679B"/>
    <w:rsid w:val="004973B6"/>
    <w:rsid w:val="004A21C1"/>
    <w:rsid w:val="004A2398"/>
    <w:rsid w:val="004A74D7"/>
    <w:rsid w:val="004B5151"/>
    <w:rsid w:val="004B69AD"/>
    <w:rsid w:val="004C2AFC"/>
    <w:rsid w:val="004C38C1"/>
    <w:rsid w:val="004C4000"/>
    <w:rsid w:val="004C7793"/>
    <w:rsid w:val="004D01BD"/>
    <w:rsid w:val="004D2082"/>
    <w:rsid w:val="004D269A"/>
    <w:rsid w:val="004D2E16"/>
    <w:rsid w:val="004D3234"/>
    <w:rsid w:val="004D4B9A"/>
    <w:rsid w:val="004D5E58"/>
    <w:rsid w:val="004D64F8"/>
    <w:rsid w:val="004D709B"/>
    <w:rsid w:val="004E325D"/>
    <w:rsid w:val="004E3B12"/>
    <w:rsid w:val="004E5BF6"/>
    <w:rsid w:val="004E6C9E"/>
    <w:rsid w:val="004E7284"/>
    <w:rsid w:val="004F48E3"/>
    <w:rsid w:val="004F59C4"/>
    <w:rsid w:val="004F6227"/>
    <w:rsid w:val="004F7F4A"/>
    <w:rsid w:val="00500BA5"/>
    <w:rsid w:val="00502C65"/>
    <w:rsid w:val="0050751A"/>
    <w:rsid w:val="00511A5F"/>
    <w:rsid w:val="00514FF7"/>
    <w:rsid w:val="0051589E"/>
    <w:rsid w:val="005201FE"/>
    <w:rsid w:val="0052053A"/>
    <w:rsid w:val="00520780"/>
    <w:rsid w:val="00521D89"/>
    <w:rsid w:val="00526085"/>
    <w:rsid w:val="00537F6E"/>
    <w:rsid w:val="0054029F"/>
    <w:rsid w:val="00541687"/>
    <w:rsid w:val="00541C05"/>
    <w:rsid w:val="00543B07"/>
    <w:rsid w:val="00544B4B"/>
    <w:rsid w:val="00546150"/>
    <w:rsid w:val="0054751E"/>
    <w:rsid w:val="00547807"/>
    <w:rsid w:val="00552523"/>
    <w:rsid w:val="0055320F"/>
    <w:rsid w:val="00553BA9"/>
    <w:rsid w:val="0055402A"/>
    <w:rsid w:val="005541B5"/>
    <w:rsid w:val="005542D2"/>
    <w:rsid w:val="00555310"/>
    <w:rsid w:val="00557495"/>
    <w:rsid w:val="00565C1D"/>
    <w:rsid w:val="005708C1"/>
    <w:rsid w:val="00572C19"/>
    <w:rsid w:val="00574A70"/>
    <w:rsid w:val="005765D9"/>
    <w:rsid w:val="005774AC"/>
    <w:rsid w:val="00582222"/>
    <w:rsid w:val="00582CF3"/>
    <w:rsid w:val="0058331F"/>
    <w:rsid w:val="00587B6B"/>
    <w:rsid w:val="005961C1"/>
    <w:rsid w:val="005967A4"/>
    <w:rsid w:val="00597209"/>
    <w:rsid w:val="005A4428"/>
    <w:rsid w:val="005A57FE"/>
    <w:rsid w:val="005A70D4"/>
    <w:rsid w:val="005B0708"/>
    <w:rsid w:val="005B1C6F"/>
    <w:rsid w:val="005B211F"/>
    <w:rsid w:val="005B5532"/>
    <w:rsid w:val="005B5803"/>
    <w:rsid w:val="005C1120"/>
    <w:rsid w:val="005C1AD6"/>
    <w:rsid w:val="005C58BE"/>
    <w:rsid w:val="005C7E86"/>
    <w:rsid w:val="005D127E"/>
    <w:rsid w:val="005D2B85"/>
    <w:rsid w:val="005D3C22"/>
    <w:rsid w:val="005D57EB"/>
    <w:rsid w:val="005D5C92"/>
    <w:rsid w:val="005D71E2"/>
    <w:rsid w:val="005D7902"/>
    <w:rsid w:val="005D7FAC"/>
    <w:rsid w:val="005E3815"/>
    <w:rsid w:val="005E49CD"/>
    <w:rsid w:val="005E556D"/>
    <w:rsid w:val="005E64CE"/>
    <w:rsid w:val="005F4566"/>
    <w:rsid w:val="005F57B7"/>
    <w:rsid w:val="005F5D30"/>
    <w:rsid w:val="005F5E40"/>
    <w:rsid w:val="005F673A"/>
    <w:rsid w:val="005F6ECA"/>
    <w:rsid w:val="0060484C"/>
    <w:rsid w:val="00605D91"/>
    <w:rsid w:val="006060EE"/>
    <w:rsid w:val="00606133"/>
    <w:rsid w:val="006075BB"/>
    <w:rsid w:val="006154C1"/>
    <w:rsid w:val="0061590F"/>
    <w:rsid w:val="00616148"/>
    <w:rsid w:val="00616E83"/>
    <w:rsid w:val="00617533"/>
    <w:rsid w:val="0061798E"/>
    <w:rsid w:val="0062138A"/>
    <w:rsid w:val="00621F69"/>
    <w:rsid w:val="00623878"/>
    <w:rsid w:val="006246C1"/>
    <w:rsid w:val="006258B1"/>
    <w:rsid w:val="00625E8C"/>
    <w:rsid w:val="00627BDE"/>
    <w:rsid w:val="00627DD7"/>
    <w:rsid w:val="00627F45"/>
    <w:rsid w:val="0063103C"/>
    <w:rsid w:val="00633F98"/>
    <w:rsid w:val="00634406"/>
    <w:rsid w:val="00634A1D"/>
    <w:rsid w:val="0063517C"/>
    <w:rsid w:val="00635BDB"/>
    <w:rsid w:val="00636575"/>
    <w:rsid w:val="00642AE9"/>
    <w:rsid w:val="00646051"/>
    <w:rsid w:val="0064741B"/>
    <w:rsid w:val="00650BC1"/>
    <w:rsid w:val="0065217C"/>
    <w:rsid w:val="00652C09"/>
    <w:rsid w:val="00654B38"/>
    <w:rsid w:val="00655155"/>
    <w:rsid w:val="00657D43"/>
    <w:rsid w:val="006618BD"/>
    <w:rsid w:val="00661BAB"/>
    <w:rsid w:val="00662D84"/>
    <w:rsid w:val="00663169"/>
    <w:rsid w:val="00664092"/>
    <w:rsid w:val="00664AAE"/>
    <w:rsid w:val="006652F6"/>
    <w:rsid w:val="006703B9"/>
    <w:rsid w:val="00670949"/>
    <w:rsid w:val="00670EA5"/>
    <w:rsid w:val="00671181"/>
    <w:rsid w:val="00673AC5"/>
    <w:rsid w:val="00674AAA"/>
    <w:rsid w:val="00675AE5"/>
    <w:rsid w:val="0067661F"/>
    <w:rsid w:val="00680180"/>
    <w:rsid w:val="006801CD"/>
    <w:rsid w:val="00680D88"/>
    <w:rsid w:val="0068260F"/>
    <w:rsid w:val="006829B6"/>
    <w:rsid w:val="00683205"/>
    <w:rsid w:val="0068410D"/>
    <w:rsid w:val="00684D54"/>
    <w:rsid w:val="0068696F"/>
    <w:rsid w:val="0069143E"/>
    <w:rsid w:val="00694C40"/>
    <w:rsid w:val="006974BA"/>
    <w:rsid w:val="006A0F2D"/>
    <w:rsid w:val="006A2FD1"/>
    <w:rsid w:val="006A4395"/>
    <w:rsid w:val="006A5B3A"/>
    <w:rsid w:val="006A764B"/>
    <w:rsid w:val="006A7722"/>
    <w:rsid w:val="006B5278"/>
    <w:rsid w:val="006B6DBE"/>
    <w:rsid w:val="006C3A5D"/>
    <w:rsid w:val="006C3C96"/>
    <w:rsid w:val="006C7BA7"/>
    <w:rsid w:val="006D2786"/>
    <w:rsid w:val="006E0705"/>
    <w:rsid w:val="006E1E58"/>
    <w:rsid w:val="006F0474"/>
    <w:rsid w:val="006F0917"/>
    <w:rsid w:val="006F174D"/>
    <w:rsid w:val="006F1837"/>
    <w:rsid w:val="006F1ED0"/>
    <w:rsid w:val="006F3026"/>
    <w:rsid w:val="006F47C9"/>
    <w:rsid w:val="006F6357"/>
    <w:rsid w:val="00700169"/>
    <w:rsid w:val="007010C5"/>
    <w:rsid w:val="007011BB"/>
    <w:rsid w:val="00702F3A"/>
    <w:rsid w:val="00703598"/>
    <w:rsid w:val="00704F3B"/>
    <w:rsid w:val="007078F1"/>
    <w:rsid w:val="00707FA1"/>
    <w:rsid w:val="0071125E"/>
    <w:rsid w:val="00713DD5"/>
    <w:rsid w:val="00716BAD"/>
    <w:rsid w:val="0071719C"/>
    <w:rsid w:val="0072097C"/>
    <w:rsid w:val="00721746"/>
    <w:rsid w:val="007227CB"/>
    <w:rsid w:val="00724000"/>
    <w:rsid w:val="007250DC"/>
    <w:rsid w:val="00727045"/>
    <w:rsid w:val="0072778B"/>
    <w:rsid w:val="00727818"/>
    <w:rsid w:val="00731EBF"/>
    <w:rsid w:val="007346E4"/>
    <w:rsid w:val="00735390"/>
    <w:rsid w:val="00737139"/>
    <w:rsid w:val="00741831"/>
    <w:rsid w:val="00742567"/>
    <w:rsid w:val="00742F56"/>
    <w:rsid w:val="007438FF"/>
    <w:rsid w:val="00743A73"/>
    <w:rsid w:val="00743DFE"/>
    <w:rsid w:val="007445DC"/>
    <w:rsid w:val="00745A43"/>
    <w:rsid w:val="00747550"/>
    <w:rsid w:val="00747B2B"/>
    <w:rsid w:val="00753016"/>
    <w:rsid w:val="00753CE6"/>
    <w:rsid w:val="00753EBA"/>
    <w:rsid w:val="00755F50"/>
    <w:rsid w:val="0076258F"/>
    <w:rsid w:val="00764CE3"/>
    <w:rsid w:val="00765489"/>
    <w:rsid w:val="00766AD6"/>
    <w:rsid w:val="00767A66"/>
    <w:rsid w:val="00770287"/>
    <w:rsid w:val="00770E5F"/>
    <w:rsid w:val="00771A4A"/>
    <w:rsid w:val="00771F6F"/>
    <w:rsid w:val="007741E1"/>
    <w:rsid w:val="00774F7C"/>
    <w:rsid w:val="0078078F"/>
    <w:rsid w:val="00784A60"/>
    <w:rsid w:val="00787CDD"/>
    <w:rsid w:val="00790992"/>
    <w:rsid w:val="0079114A"/>
    <w:rsid w:val="0079180A"/>
    <w:rsid w:val="007954FC"/>
    <w:rsid w:val="00795A11"/>
    <w:rsid w:val="007A2165"/>
    <w:rsid w:val="007A3AA9"/>
    <w:rsid w:val="007A4501"/>
    <w:rsid w:val="007A4FC0"/>
    <w:rsid w:val="007A68D1"/>
    <w:rsid w:val="007A6A3A"/>
    <w:rsid w:val="007A7B59"/>
    <w:rsid w:val="007B065E"/>
    <w:rsid w:val="007B1925"/>
    <w:rsid w:val="007B1DBF"/>
    <w:rsid w:val="007B4752"/>
    <w:rsid w:val="007B7B41"/>
    <w:rsid w:val="007C0D88"/>
    <w:rsid w:val="007C4325"/>
    <w:rsid w:val="007C4616"/>
    <w:rsid w:val="007D013F"/>
    <w:rsid w:val="007D1FEE"/>
    <w:rsid w:val="007D21D0"/>
    <w:rsid w:val="007D3976"/>
    <w:rsid w:val="007D4225"/>
    <w:rsid w:val="007D59C2"/>
    <w:rsid w:val="007D5F5D"/>
    <w:rsid w:val="007D6B9E"/>
    <w:rsid w:val="007D79CF"/>
    <w:rsid w:val="007D7FC3"/>
    <w:rsid w:val="007E2CDB"/>
    <w:rsid w:val="007E3A5D"/>
    <w:rsid w:val="007E3FDD"/>
    <w:rsid w:val="007E58E7"/>
    <w:rsid w:val="007E5DFF"/>
    <w:rsid w:val="007E661A"/>
    <w:rsid w:val="007F250D"/>
    <w:rsid w:val="007F5735"/>
    <w:rsid w:val="007F7B5D"/>
    <w:rsid w:val="008008F3"/>
    <w:rsid w:val="00801B3D"/>
    <w:rsid w:val="00802B3D"/>
    <w:rsid w:val="00804EA1"/>
    <w:rsid w:val="00807251"/>
    <w:rsid w:val="00815171"/>
    <w:rsid w:val="00815201"/>
    <w:rsid w:val="00816932"/>
    <w:rsid w:val="00821CEB"/>
    <w:rsid w:val="00822162"/>
    <w:rsid w:val="00822383"/>
    <w:rsid w:val="008231F7"/>
    <w:rsid w:val="0082478D"/>
    <w:rsid w:val="00830AEE"/>
    <w:rsid w:val="008317B0"/>
    <w:rsid w:val="00833174"/>
    <w:rsid w:val="00833DBF"/>
    <w:rsid w:val="008340F8"/>
    <w:rsid w:val="0083570C"/>
    <w:rsid w:val="00842434"/>
    <w:rsid w:val="00844EFD"/>
    <w:rsid w:val="008459F3"/>
    <w:rsid w:val="00847F29"/>
    <w:rsid w:val="008541FC"/>
    <w:rsid w:val="0085471D"/>
    <w:rsid w:val="008551C2"/>
    <w:rsid w:val="00855A55"/>
    <w:rsid w:val="008615C8"/>
    <w:rsid w:val="00862B3E"/>
    <w:rsid w:val="008635AC"/>
    <w:rsid w:val="008643A1"/>
    <w:rsid w:val="00865021"/>
    <w:rsid w:val="00865B1A"/>
    <w:rsid w:val="00871B3E"/>
    <w:rsid w:val="008764D2"/>
    <w:rsid w:val="008770AA"/>
    <w:rsid w:val="00880372"/>
    <w:rsid w:val="00880CB4"/>
    <w:rsid w:val="008831D9"/>
    <w:rsid w:val="00883D8B"/>
    <w:rsid w:val="008858FD"/>
    <w:rsid w:val="00885BF9"/>
    <w:rsid w:val="00891DCF"/>
    <w:rsid w:val="00896DED"/>
    <w:rsid w:val="00897FAF"/>
    <w:rsid w:val="008A40F5"/>
    <w:rsid w:val="008A43BA"/>
    <w:rsid w:val="008A5C25"/>
    <w:rsid w:val="008A65AE"/>
    <w:rsid w:val="008A6748"/>
    <w:rsid w:val="008A678D"/>
    <w:rsid w:val="008B08AD"/>
    <w:rsid w:val="008B2991"/>
    <w:rsid w:val="008B5EE4"/>
    <w:rsid w:val="008B727E"/>
    <w:rsid w:val="008C14B9"/>
    <w:rsid w:val="008C5B1E"/>
    <w:rsid w:val="008C76DB"/>
    <w:rsid w:val="008C78F5"/>
    <w:rsid w:val="008D05DF"/>
    <w:rsid w:val="008D11CC"/>
    <w:rsid w:val="008D606A"/>
    <w:rsid w:val="008E0960"/>
    <w:rsid w:val="008E14CC"/>
    <w:rsid w:val="008E4059"/>
    <w:rsid w:val="008E475E"/>
    <w:rsid w:val="008F0902"/>
    <w:rsid w:val="008F3162"/>
    <w:rsid w:val="008F40B9"/>
    <w:rsid w:val="008F5853"/>
    <w:rsid w:val="008F7441"/>
    <w:rsid w:val="008F7FCC"/>
    <w:rsid w:val="00900D14"/>
    <w:rsid w:val="009018D5"/>
    <w:rsid w:val="00911FFA"/>
    <w:rsid w:val="009142DE"/>
    <w:rsid w:val="00922438"/>
    <w:rsid w:val="00924589"/>
    <w:rsid w:val="009264D1"/>
    <w:rsid w:val="00933270"/>
    <w:rsid w:val="00935D21"/>
    <w:rsid w:val="0093616E"/>
    <w:rsid w:val="009408F8"/>
    <w:rsid w:val="00941F1E"/>
    <w:rsid w:val="0094259A"/>
    <w:rsid w:val="0094372B"/>
    <w:rsid w:val="00945A51"/>
    <w:rsid w:val="00946482"/>
    <w:rsid w:val="00947F40"/>
    <w:rsid w:val="009554A4"/>
    <w:rsid w:val="00956560"/>
    <w:rsid w:val="00960CC1"/>
    <w:rsid w:val="009611E2"/>
    <w:rsid w:val="00964260"/>
    <w:rsid w:val="00964398"/>
    <w:rsid w:val="0096786A"/>
    <w:rsid w:val="00971561"/>
    <w:rsid w:val="00971C96"/>
    <w:rsid w:val="00974AF3"/>
    <w:rsid w:val="0097509D"/>
    <w:rsid w:val="00975738"/>
    <w:rsid w:val="009767CC"/>
    <w:rsid w:val="0097718C"/>
    <w:rsid w:val="00981AC8"/>
    <w:rsid w:val="00982F63"/>
    <w:rsid w:val="0098302E"/>
    <w:rsid w:val="00984EB5"/>
    <w:rsid w:val="0098770F"/>
    <w:rsid w:val="009916AA"/>
    <w:rsid w:val="00993CF1"/>
    <w:rsid w:val="009A108D"/>
    <w:rsid w:val="009A2725"/>
    <w:rsid w:val="009A3379"/>
    <w:rsid w:val="009A41AB"/>
    <w:rsid w:val="009A6021"/>
    <w:rsid w:val="009A733A"/>
    <w:rsid w:val="009B184B"/>
    <w:rsid w:val="009B4E53"/>
    <w:rsid w:val="009B5134"/>
    <w:rsid w:val="009B7525"/>
    <w:rsid w:val="009C0347"/>
    <w:rsid w:val="009C1146"/>
    <w:rsid w:val="009C215C"/>
    <w:rsid w:val="009C31F8"/>
    <w:rsid w:val="009C454B"/>
    <w:rsid w:val="009C45F2"/>
    <w:rsid w:val="009C561B"/>
    <w:rsid w:val="009C5F6E"/>
    <w:rsid w:val="009C7A03"/>
    <w:rsid w:val="009D3C24"/>
    <w:rsid w:val="009D44C7"/>
    <w:rsid w:val="009D4BF4"/>
    <w:rsid w:val="009D6C96"/>
    <w:rsid w:val="009D6F45"/>
    <w:rsid w:val="009D78BB"/>
    <w:rsid w:val="009E1BE0"/>
    <w:rsid w:val="009E278D"/>
    <w:rsid w:val="009E376C"/>
    <w:rsid w:val="009F2BF2"/>
    <w:rsid w:val="009F342B"/>
    <w:rsid w:val="009F3B1F"/>
    <w:rsid w:val="009F41B5"/>
    <w:rsid w:val="00A01BB9"/>
    <w:rsid w:val="00A02C77"/>
    <w:rsid w:val="00A03EB9"/>
    <w:rsid w:val="00A0564E"/>
    <w:rsid w:val="00A0685C"/>
    <w:rsid w:val="00A0716C"/>
    <w:rsid w:val="00A12433"/>
    <w:rsid w:val="00A13765"/>
    <w:rsid w:val="00A139A1"/>
    <w:rsid w:val="00A140FB"/>
    <w:rsid w:val="00A168D5"/>
    <w:rsid w:val="00A1718D"/>
    <w:rsid w:val="00A17457"/>
    <w:rsid w:val="00A177AE"/>
    <w:rsid w:val="00A21A62"/>
    <w:rsid w:val="00A21C93"/>
    <w:rsid w:val="00A25AD3"/>
    <w:rsid w:val="00A25B6A"/>
    <w:rsid w:val="00A26599"/>
    <w:rsid w:val="00A33A9B"/>
    <w:rsid w:val="00A35A07"/>
    <w:rsid w:val="00A418F4"/>
    <w:rsid w:val="00A42328"/>
    <w:rsid w:val="00A426D5"/>
    <w:rsid w:val="00A43EB6"/>
    <w:rsid w:val="00A51B04"/>
    <w:rsid w:val="00A526FC"/>
    <w:rsid w:val="00A52772"/>
    <w:rsid w:val="00A54332"/>
    <w:rsid w:val="00A6266A"/>
    <w:rsid w:val="00A62F8E"/>
    <w:rsid w:val="00A6389E"/>
    <w:rsid w:val="00A6396F"/>
    <w:rsid w:val="00A64575"/>
    <w:rsid w:val="00A65D43"/>
    <w:rsid w:val="00A67169"/>
    <w:rsid w:val="00A703C7"/>
    <w:rsid w:val="00A70470"/>
    <w:rsid w:val="00A70DFC"/>
    <w:rsid w:val="00A734A8"/>
    <w:rsid w:val="00A7719A"/>
    <w:rsid w:val="00A802F8"/>
    <w:rsid w:val="00A80DA9"/>
    <w:rsid w:val="00A81AE2"/>
    <w:rsid w:val="00A83528"/>
    <w:rsid w:val="00A84C7A"/>
    <w:rsid w:val="00A860F9"/>
    <w:rsid w:val="00A87675"/>
    <w:rsid w:val="00A90CB6"/>
    <w:rsid w:val="00A90D4A"/>
    <w:rsid w:val="00A91045"/>
    <w:rsid w:val="00A920D4"/>
    <w:rsid w:val="00A94B35"/>
    <w:rsid w:val="00A95AC7"/>
    <w:rsid w:val="00AA13B7"/>
    <w:rsid w:val="00AA46D6"/>
    <w:rsid w:val="00AA4A24"/>
    <w:rsid w:val="00AB018A"/>
    <w:rsid w:val="00AB26E5"/>
    <w:rsid w:val="00AB2F92"/>
    <w:rsid w:val="00AB53B4"/>
    <w:rsid w:val="00AB6313"/>
    <w:rsid w:val="00AB7552"/>
    <w:rsid w:val="00AC10B6"/>
    <w:rsid w:val="00AC1A17"/>
    <w:rsid w:val="00AC339A"/>
    <w:rsid w:val="00AC47C8"/>
    <w:rsid w:val="00AC707D"/>
    <w:rsid w:val="00AC7876"/>
    <w:rsid w:val="00AD0989"/>
    <w:rsid w:val="00AD0B7D"/>
    <w:rsid w:val="00AD302C"/>
    <w:rsid w:val="00AD46A9"/>
    <w:rsid w:val="00AD4919"/>
    <w:rsid w:val="00AD4A3C"/>
    <w:rsid w:val="00AD61D6"/>
    <w:rsid w:val="00AD7242"/>
    <w:rsid w:val="00AE0020"/>
    <w:rsid w:val="00AE0F71"/>
    <w:rsid w:val="00AE3C61"/>
    <w:rsid w:val="00AE57F6"/>
    <w:rsid w:val="00AE71FF"/>
    <w:rsid w:val="00AF04DA"/>
    <w:rsid w:val="00AF0A18"/>
    <w:rsid w:val="00AF21B1"/>
    <w:rsid w:val="00AF4023"/>
    <w:rsid w:val="00AF46CE"/>
    <w:rsid w:val="00B01C03"/>
    <w:rsid w:val="00B04B80"/>
    <w:rsid w:val="00B06FD4"/>
    <w:rsid w:val="00B10372"/>
    <w:rsid w:val="00B11ADC"/>
    <w:rsid w:val="00B11CD9"/>
    <w:rsid w:val="00B13C43"/>
    <w:rsid w:val="00B150DA"/>
    <w:rsid w:val="00B16152"/>
    <w:rsid w:val="00B20997"/>
    <w:rsid w:val="00B22698"/>
    <w:rsid w:val="00B243EE"/>
    <w:rsid w:val="00B24C06"/>
    <w:rsid w:val="00B3193E"/>
    <w:rsid w:val="00B36D9E"/>
    <w:rsid w:val="00B42C11"/>
    <w:rsid w:val="00B4375F"/>
    <w:rsid w:val="00B453AE"/>
    <w:rsid w:val="00B45597"/>
    <w:rsid w:val="00B506C4"/>
    <w:rsid w:val="00B5667F"/>
    <w:rsid w:val="00B572F0"/>
    <w:rsid w:val="00B60199"/>
    <w:rsid w:val="00B6038B"/>
    <w:rsid w:val="00B60DF3"/>
    <w:rsid w:val="00B66053"/>
    <w:rsid w:val="00B670EB"/>
    <w:rsid w:val="00B70527"/>
    <w:rsid w:val="00B735A6"/>
    <w:rsid w:val="00B7394E"/>
    <w:rsid w:val="00B74048"/>
    <w:rsid w:val="00B74E09"/>
    <w:rsid w:val="00B7601C"/>
    <w:rsid w:val="00B76460"/>
    <w:rsid w:val="00B76D27"/>
    <w:rsid w:val="00B76EF9"/>
    <w:rsid w:val="00B77200"/>
    <w:rsid w:val="00B81188"/>
    <w:rsid w:val="00B82212"/>
    <w:rsid w:val="00B82314"/>
    <w:rsid w:val="00B85676"/>
    <w:rsid w:val="00B912BB"/>
    <w:rsid w:val="00B94C5B"/>
    <w:rsid w:val="00B95610"/>
    <w:rsid w:val="00BA02D3"/>
    <w:rsid w:val="00BA22A8"/>
    <w:rsid w:val="00BA2A13"/>
    <w:rsid w:val="00BA54CD"/>
    <w:rsid w:val="00BA56A8"/>
    <w:rsid w:val="00BA66FA"/>
    <w:rsid w:val="00BB2B3C"/>
    <w:rsid w:val="00BB7DA2"/>
    <w:rsid w:val="00BC2EAD"/>
    <w:rsid w:val="00BC3126"/>
    <w:rsid w:val="00BC3C12"/>
    <w:rsid w:val="00BD199B"/>
    <w:rsid w:val="00BD23F9"/>
    <w:rsid w:val="00BD283D"/>
    <w:rsid w:val="00BD2CC9"/>
    <w:rsid w:val="00BD310D"/>
    <w:rsid w:val="00BD3830"/>
    <w:rsid w:val="00BD41E8"/>
    <w:rsid w:val="00BD7E2D"/>
    <w:rsid w:val="00BE0CA1"/>
    <w:rsid w:val="00BE15AF"/>
    <w:rsid w:val="00BE243B"/>
    <w:rsid w:val="00BE7B07"/>
    <w:rsid w:val="00BF04BE"/>
    <w:rsid w:val="00BF16AA"/>
    <w:rsid w:val="00BF1A0D"/>
    <w:rsid w:val="00BF26D3"/>
    <w:rsid w:val="00BF2EA1"/>
    <w:rsid w:val="00BF538D"/>
    <w:rsid w:val="00BF657B"/>
    <w:rsid w:val="00C00629"/>
    <w:rsid w:val="00C00C6E"/>
    <w:rsid w:val="00C01524"/>
    <w:rsid w:val="00C0204F"/>
    <w:rsid w:val="00C042CC"/>
    <w:rsid w:val="00C063EE"/>
    <w:rsid w:val="00C06DB9"/>
    <w:rsid w:val="00C07970"/>
    <w:rsid w:val="00C1061E"/>
    <w:rsid w:val="00C12870"/>
    <w:rsid w:val="00C132FC"/>
    <w:rsid w:val="00C20208"/>
    <w:rsid w:val="00C226AD"/>
    <w:rsid w:val="00C24BE6"/>
    <w:rsid w:val="00C25550"/>
    <w:rsid w:val="00C26CDD"/>
    <w:rsid w:val="00C276BA"/>
    <w:rsid w:val="00C31B6F"/>
    <w:rsid w:val="00C32BB0"/>
    <w:rsid w:val="00C339FD"/>
    <w:rsid w:val="00C353C3"/>
    <w:rsid w:val="00C35861"/>
    <w:rsid w:val="00C358BA"/>
    <w:rsid w:val="00C35BAC"/>
    <w:rsid w:val="00C36FF1"/>
    <w:rsid w:val="00C40050"/>
    <w:rsid w:val="00C40487"/>
    <w:rsid w:val="00C416CE"/>
    <w:rsid w:val="00C422FF"/>
    <w:rsid w:val="00C42B5A"/>
    <w:rsid w:val="00C44955"/>
    <w:rsid w:val="00C479F7"/>
    <w:rsid w:val="00C54826"/>
    <w:rsid w:val="00C54B31"/>
    <w:rsid w:val="00C55AF0"/>
    <w:rsid w:val="00C55B77"/>
    <w:rsid w:val="00C61C22"/>
    <w:rsid w:val="00C62208"/>
    <w:rsid w:val="00C63680"/>
    <w:rsid w:val="00C65486"/>
    <w:rsid w:val="00C65E84"/>
    <w:rsid w:val="00C67CCB"/>
    <w:rsid w:val="00C719F3"/>
    <w:rsid w:val="00C72F52"/>
    <w:rsid w:val="00C73EF1"/>
    <w:rsid w:val="00C74DBC"/>
    <w:rsid w:val="00C769D6"/>
    <w:rsid w:val="00C769F9"/>
    <w:rsid w:val="00C76C9B"/>
    <w:rsid w:val="00C77EFC"/>
    <w:rsid w:val="00C802BC"/>
    <w:rsid w:val="00C80A3D"/>
    <w:rsid w:val="00C846DE"/>
    <w:rsid w:val="00C84DD2"/>
    <w:rsid w:val="00C85088"/>
    <w:rsid w:val="00C864AC"/>
    <w:rsid w:val="00C864AD"/>
    <w:rsid w:val="00C8767E"/>
    <w:rsid w:val="00C93347"/>
    <w:rsid w:val="00C94E43"/>
    <w:rsid w:val="00C95106"/>
    <w:rsid w:val="00CA0AF2"/>
    <w:rsid w:val="00CA14F5"/>
    <w:rsid w:val="00CA1501"/>
    <w:rsid w:val="00CA543B"/>
    <w:rsid w:val="00CA54E3"/>
    <w:rsid w:val="00CA75AC"/>
    <w:rsid w:val="00CB04EE"/>
    <w:rsid w:val="00CB2CE6"/>
    <w:rsid w:val="00CB43B7"/>
    <w:rsid w:val="00CB6B09"/>
    <w:rsid w:val="00CB6F6F"/>
    <w:rsid w:val="00CC5309"/>
    <w:rsid w:val="00CD1191"/>
    <w:rsid w:val="00CD2AF9"/>
    <w:rsid w:val="00CD2F17"/>
    <w:rsid w:val="00CD403D"/>
    <w:rsid w:val="00CD41A5"/>
    <w:rsid w:val="00CD5E81"/>
    <w:rsid w:val="00CD6A43"/>
    <w:rsid w:val="00CE15D5"/>
    <w:rsid w:val="00CE3097"/>
    <w:rsid w:val="00CE37B6"/>
    <w:rsid w:val="00CE64CC"/>
    <w:rsid w:val="00CE6FCB"/>
    <w:rsid w:val="00CE707B"/>
    <w:rsid w:val="00CE7D33"/>
    <w:rsid w:val="00CF074C"/>
    <w:rsid w:val="00CF0BC1"/>
    <w:rsid w:val="00CF1517"/>
    <w:rsid w:val="00CF7979"/>
    <w:rsid w:val="00D00F7E"/>
    <w:rsid w:val="00D02259"/>
    <w:rsid w:val="00D03EBD"/>
    <w:rsid w:val="00D11EDE"/>
    <w:rsid w:val="00D164AC"/>
    <w:rsid w:val="00D1783D"/>
    <w:rsid w:val="00D22027"/>
    <w:rsid w:val="00D238EA"/>
    <w:rsid w:val="00D25632"/>
    <w:rsid w:val="00D25B2E"/>
    <w:rsid w:val="00D3011B"/>
    <w:rsid w:val="00D31D1D"/>
    <w:rsid w:val="00D336A4"/>
    <w:rsid w:val="00D34D93"/>
    <w:rsid w:val="00D3702F"/>
    <w:rsid w:val="00D37AB3"/>
    <w:rsid w:val="00D4075B"/>
    <w:rsid w:val="00D40A1E"/>
    <w:rsid w:val="00D40EF0"/>
    <w:rsid w:val="00D410A5"/>
    <w:rsid w:val="00D43FA3"/>
    <w:rsid w:val="00D46699"/>
    <w:rsid w:val="00D500B3"/>
    <w:rsid w:val="00D50520"/>
    <w:rsid w:val="00D514BB"/>
    <w:rsid w:val="00D52BDF"/>
    <w:rsid w:val="00D563F6"/>
    <w:rsid w:val="00D5685D"/>
    <w:rsid w:val="00D60094"/>
    <w:rsid w:val="00D600E0"/>
    <w:rsid w:val="00D609AB"/>
    <w:rsid w:val="00D6292F"/>
    <w:rsid w:val="00D62DE4"/>
    <w:rsid w:val="00D63376"/>
    <w:rsid w:val="00D660D6"/>
    <w:rsid w:val="00D667E3"/>
    <w:rsid w:val="00D67BE5"/>
    <w:rsid w:val="00D70035"/>
    <w:rsid w:val="00D71228"/>
    <w:rsid w:val="00D75F67"/>
    <w:rsid w:val="00D77418"/>
    <w:rsid w:val="00D775C9"/>
    <w:rsid w:val="00D87941"/>
    <w:rsid w:val="00D92C28"/>
    <w:rsid w:val="00D96AEA"/>
    <w:rsid w:val="00D97659"/>
    <w:rsid w:val="00DA3481"/>
    <w:rsid w:val="00DA549E"/>
    <w:rsid w:val="00DA6B8E"/>
    <w:rsid w:val="00DB02C3"/>
    <w:rsid w:val="00DB0E1F"/>
    <w:rsid w:val="00DB262A"/>
    <w:rsid w:val="00DB4745"/>
    <w:rsid w:val="00DB53B0"/>
    <w:rsid w:val="00DB59D7"/>
    <w:rsid w:val="00DB6126"/>
    <w:rsid w:val="00DC2EFE"/>
    <w:rsid w:val="00DC361F"/>
    <w:rsid w:val="00DC3E8A"/>
    <w:rsid w:val="00DC638F"/>
    <w:rsid w:val="00DD0093"/>
    <w:rsid w:val="00DD13FF"/>
    <w:rsid w:val="00DD2798"/>
    <w:rsid w:val="00DD4B62"/>
    <w:rsid w:val="00DD6532"/>
    <w:rsid w:val="00DD7A91"/>
    <w:rsid w:val="00DE015A"/>
    <w:rsid w:val="00DE78C5"/>
    <w:rsid w:val="00DF0C1D"/>
    <w:rsid w:val="00DF21A5"/>
    <w:rsid w:val="00DF6B33"/>
    <w:rsid w:val="00DF7700"/>
    <w:rsid w:val="00DF7BE1"/>
    <w:rsid w:val="00E00061"/>
    <w:rsid w:val="00E00649"/>
    <w:rsid w:val="00E044E9"/>
    <w:rsid w:val="00E05C4A"/>
    <w:rsid w:val="00E06614"/>
    <w:rsid w:val="00E0724D"/>
    <w:rsid w:val="00E076CE"/>
    <w:rsid w:val="00E077A7"/>
    <w:rsid w:val="00E104BA"/>
    <w:rsid w:val="00E11830"/>
    <w:rsid w:val="00E1364C"/>
    <w:rsid w:val="00E13DEB"/>
    <w:rsid w:val="00E144BC"/>
    <w:rsid w:val="00E14F0E"/>
    <w:rsid w:val="00E167EA"/>
    <w:rsid w:val="00E17853"/>
    <w:rsid w:val="00E20017"/>
    <w:rsid w:val="00E21E70"/>
    <w:rsid w:val="00E252E8"/>
    <w:rsid w:val="00E25336"/>
    <w:rsid w:val="00E274BB"/>
    <w:rsid w:val="00E27AB5"/>
    <w:rsid w:val="00E3023B"/>
    <w:rsid w:val="00E3034E"/>
    <w:rsid w:val="00E3129A"/>
    <w:rsid w:val="00E31722"/>
    <w:rsid w:val="00E32E8E"/>
    <w:rsid w:val="00E4068E"/>
    <w:rsid w:val="00E40FA5"/>
    <w:rsid w:val="00E41C12"/>
    <w:rsid w:val="00E45553"/>
    <w:rsid w:val="00E455F2"/>
    <w:rsid w:val="00E45AF2"/>
    <w:rsid w:val="00E53AAE"/>
    <w:rsid w:val="00E53D27"/>
    <w:rsid w:val="00E612CD"/>
    <w:rsid w:val="00E61747"/>
    <w:rsid w:val="00E61F1A"/>
    <w:rsid w:val="00E61FF8"/>
    <w:rsid w:val="00E63252"/>
    <w:rsid w:val="00E63A5A"/>
    <w:rsid w:val="00E64355"/>
    <w:rsid w:val="00E67BA8"/>
    <w:rsid w:val="00E71BC2"/>
    <w:rsid w:val="00E74788"/>
    <w:rsid w:val="00E75CD0"/>
    <w:rsid w:val="00E76E7A"/>
    <w:rsid w:val="00E775C5"/>
    <w:rsid w:val="00E835B7"/>
    <w:rsid w:val="00E863B3"/>
    <w:rsid w:val="00E86CE0"/>
    <w:rsid w:val="00E87957"/>
    <w:rsid w:val="00E91578"/>
    <w:rsid w:val="00E92A75"/>
    <w:rsid w:val="00E94915"/>
    <w:rsid w:val="00E94F58"/>
    <w:rsid w:val="00E95F17"/>
    <w:rsid w:val="00E969D8"/>
    <w:rsid w:val="00E96B24"/>
    <w:rsid w:val="00EA004E"/>
    <w:rsid w:val="00EA045F"/>
    <w:rsid w:val="00EA1625"/>
    <w:rsid w:val="00EA2748"/>
    <w:rsid w:val="00EA3165"/>
    <w:rsid w:val="00EA713C"/>
    <w:rsid w:val="00EA7A07"/>
    <w:rsid w:val="00EB2477"/>
    <w:rsid w:val="00EB3678"/>
    <w:rsid w:val="00EB3A33"/>
    <w:rsid w:val="00EB3D70"/>
    <w:rsid w:val="00EB5D6D"/>
    <w:rsid w:val="00EC03AE"/>
    <w:rsid w:val="00EC1966"/>
    <w:rsid w:val="00EC5272"/>
    <w:rsid w:val="00EC61D6"/>
    <w:rsid w:val="00EC7676"/>
    <w:rsid w:val="00EC7A22"/>
    <w:rsid w:val="00ED0A55"/>
    <w:rsid w:val="00ED1720"/>
    <w:rsid w:val="00ED7B28"/>
    <w:rsid w:val="00EE1412"/>
    <w:rsid w:val="00EE21BE"/>
    <w:rsid w:val="00EE4B6B"/>
    <w:rsid w:val="00EE6F0B"/>
    <w:rsid w:val="00EE7C96"/>
    <w:rsid w:val="00EF47D8"/>
    <w:rsid w:val="00EF579B"/>
    <w:rsid w:val="00EF5A1F"/>
    <w:rsid w:val="00EF5BFF"/>
    <w:rsid w:val="00F031E9"/>
    <w:rsid w:val="00F032B4"/>
    <w:rsid w:val="00F05A42"/>
    <w:rsid w:val="00F0751F"/>
    <w:rsid w:val="00F11574"/>
    <w:rsid w:val="00F11E7C"/>
    <w:rsid w:val="00F12C4D"/>
    <w:rsid w:val="00F1405E"/>
    <w:rsid w:val="00F14FC2"/>
    <w:rsid w:val="00F15CE6"/>
    <w:rsid w:val="00F16926"/>
    <w:rsid w:val="00F171BE"/>
    <w:rsid w:val="00F2132A"/>
    <w:rsid w:val="00F27A07"/>
    <w:rsid w:val="00F32158"/>
    <w:rsid w:val="00F329B1"/>
    <w:rsid w:val="00F32C96"/>
    <w:rsid w:val="00F3540F"/>
    <w:rsid w:val="00F35E1D"/>
    <w:rsid w:val="00F36AF1"/>
    <w:rsid w:val="00F40547"/>
    <w:rsid w:val="00F40C2C"/>
    <w:rsid w:val="00F40FD6"/>
    <w:rsid w:val="00F41146"/>
    <w:rsid w:val="00F4145A"/>
    <w:rsid w:val="00F42390"/>
    <w:rsid w:val="00F43ED7"/>
    <w:rsid w:val="00F447A6"/>
    <w:rsid w:val="00F44CDB"/>
    <w:rsid w:val="00F5083D"/>
    <w:rsid w:val="00F51326"/>
    <w:rsid w:val="00F51F92"/>
    <w:rsid w:val="00F5209C"/>
    <w:rsid w:val="00F52F89"/>
    <w:rsid w:val="00F54870"/>
    <w:rsid w:val="00F61929"/>
    <w:rsid w:val="00F6424A"/>
    <w:rsid w:val="00F66BF3"/>
    <w:rsid w:val="00F7176A"/>
    <w:rsid w:val="00F73987"/>
    <w:rsid w:val="00F76B55"/>
    <w:rsid w:val="00F8005E"/>
    <w:rsid w:val="00F8100F"/>
    <w:rsid w:val="00F82EC8"/>
    <w:rsid w:val="00F8433F"/>
    <w:rsid w:val="00F86531"/>
    <w:rsid w:val="00F8749E"/>
    <w:rsid w:val="00F91F90"/>
    <w:rsid w:val="00F925E1"/>
    <w:rsid w:val="00F94FD4"/>
    <w:rsid w:val="00F969A1"/>
    <w:rsid w:val="00FA08C5"/>
    <w:rsid w:val="00FA0BAC"/>
    <w:rsid w:val="00FA133A"/>
    <w:rsid w:val="00FA582C"/>
    <w:rsid w:val="00FB1CCE"/>
    <w:rsid w:val="00FB5FE5"/>
    <w:rsid w:val="00FB6E91"/>
    <w:rsid w:val="00FC3106"/>
    <w:rsid w:val="00FC4E26"/>
    <w:rsid w:val="00FC69D0"/>
    <w:rsid w:val="00FC6C81"/>
    <w:rsid w:val="00FD0143"/>
    <w:rsid w:val="00FD089D"/>
    <w:rsid w:val="00FD10B6"/>
    <w:rsid w:val="00FD11C1"/>
    <w:rsid w:val="00FD1ABF"/>
    <w:rsid w:val="00FD3183"/>
    <w:rsid w:val="00FD4555"/>
    <w:rsid w:val="00FD5AAA"/>
    <w:rsid w:val="00FD649C"/>
    <w:rsid w:val="00FD7D8A"/>
    <w:rsid w:val="00FE07C3"/>
    <w:rsid w:val="00FE3352"/>
    <w:rsid w:val="00FE52C5"/>
    <w:rsid w:val="00FE57BB"/>
    <w:rsid w:val="00FF1234"/>
    <w:rsid w:val="00FF135A"/>
    <w:rsid w:val="00FF1BAF"/>
    <w:rsid w:val="00FF3B21"/>
    <w:rsid w:val="00FF5189"/>
    <w:rsid w:val="00FF7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2F0CD"/>
  <w15:chartTrackingRefBased/>
  <w15:docId w15:val="{F8E8B49F-945A-419D-AC67-CAC8DC64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AAA"/>
  </w:style>
  <w:style w:type="paragraph" w:styleId="Heading1">
    <w:name w:val="heading 1"/>
    <w:basedOn w:val="Normal"/>
    <w:next w:val="Normal"/>
    <w:link w:val="Heading1Char"/>
    <w:uiPriority w:val="9"/>
    <w:qFormat/>
    <w:rsid w:val="00E455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79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735A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A7B5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B59D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5F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56560"/>
    <w:rPr>
      <w:color w:val="0563C1" w:themeColor="hyperlink"/>
      <w:u w:val="single"/>
    </w:rPr>
  </w:style>
  <w:style w:type="character" w:styleId="UnresolvedMention">
    <w:name w:val="Unresolved Mention"/>
    <w:basedOn w:val="DefaultParagraphFont"/>
    <w:uiPriority w:val="99"/>
    <w:semiHidden/>
    <w:unhideWhenUsed/>
    <w:rsid w:val="00956560"/>
    <w:rPr>
      <w:color w:val="605E5C"/>
      <w:shd w:val="clear" w:color="auto" w:fill="E1DFDD"/>
    </w:rPr>
  </w:style>
  <w:style w:type="character" w:customStyle="1" w:styleId="Heading2Char">
    <w:name w:val="Heading 2 Char"/>
    <w:basedOn w:val="DefaultParagraphFont"/>
    <w:link w:val="Heading2"/>
    <w:uiPriority w:val="9"/>
    <w:rsid w:val="000079C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964260"/>
    <w:rPr>
      <w:rFonts w:ascii="Times New Roman" w:hAnsi="Times New Roman" w:cs="Times New Roman"/>
      <w:sz w:val="24"/>
      <w:szCs w:val="24"/>
    </w:rPr>
  </w:style>
  <w:style w:type="character" w:customStyle="1" w:styleId="Heading4Char">
    <w:name w:val="Heading 4 Char"/>
    <w:basedOn w:val="DefaultParagraphFont"/>
    <w:link w:val="Heading4"/>
    <w:uiPriority w:val="9"/>
    <w:rsid w:val="007A7B59"/>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7A7B59"/>
    <w:pPr>
      <w:ind w:left="720"/>
      <w:contextualSpacing/>
    </w:pPr>
  </w:style>
  <w:style w:type="character" w:customStyle="1" w:styleId="Heading3Char">
    <w:name w:val="Heading 3 Char"/>
    <w:basedOn w:val="DefaultParagraphFont"/>
    <w:link w:val="Heading3"/>
    <w:uiPriority w:val="9"/>
    <w:semiHidden/>
    <w:rsid w:val="00B735A6"/>
    <w:rPr>
      <w:rFonts w:asciiTheme="majorHAnsi" w:eastAsiaTheme="majorEastAsia" w:hAnsiTheme="majorHAnsi" w:cstheme="majorBidi"/>
      <w:color w:val="1F3763" w:themeColor="accent1" w:themeShade="7F"/>
      <w:sz w:val="24"/>
      <w:szCs w:val="24"/>
    </w:rPr>
  </w:style>
  <w:style w:type="paragraph" w:customStyle="1" w:styleId="ce-list--remove-bulletslist-item">
    <w:name w:val="ce-list--remove-bullets__list-item"/>
    <w:basedOn w:val="Normal"/>
    <w:rsid w:val="00FB6E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
    <w:name w:val="label"/>
    <w:basedOn w:val="DefaultParagraphFont"/>
    <w:rsid w:val="00FB6E91"/>
  </w:style>
  <w:style w:type="character" w:styleId="Strong">
    <w:name w:val="Strong"/>
    <w:basedOn w:val="DefaultParagraphFont"/>
    <w:uiPriority w:val="22"/>
    <w:qFormat/>
    <w:rsid w:val="00DC638F"/>
    <w:rPr>
      <w:b/>
      <w:bCs/>
    </w:rPr>
  </w:style>
  <w:style w:type="character" w:customStyle="1" w:styleId="Heading5Char">
    <w:name w:val="Heading 5 Char"/>
    <w:basedOn w:val="DefaultParagraphFont"/>
    <w:link w:val="Heading5"/>
    <w:uiPriority w:val="9"/>
    <w:semiHidden/>
    <w:rsid w:val="00DB59D7"/>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3D1047"/>
    <w:pPr>
      <w:outlineLvl w:val="9"/>
    </w:pPr>
    <w:rPr>
      <w:lang w:val="en-US"/>
    </w:rPr>
  </w:style>
  <w:style w:type="paragraph" w:styleId="TOC2">
    <w:name w:val="toc 2"/>
    <w:basedOn w:val="Normal"/>
    <w:next w:val="Normal"/>
    <w:autoRedefine/>
    <w:uiPriority w:val="39"/>
    <w:unhideWhenUsed/>
    <w:rsid w:val="00161B8D"/>
    <w:pPr>
      <w:tabs>
        <w:tab w:val="right" w:leader="dot" w:pos="9016"/>
      </w:tabs>
      <w:spacing w:after="0"/>
      <w:ind w:left="220"/>
    </w:pPr>
    <w:rPr>
      <w:rFonts w:ascii="Arial" w:hAnsi="Arial" w:cs="Arial"/>
      <w:smallCaps/>
      <w:noProof/>
      <w:sz w:val="40"/>
      <w:szCs w:val="40"/>
    </w:rPr>
  </w:style>
  <w:style w:type="paragraph" w:styleId="TOC1">
    <w:name w:val="toc 1"/>
    <w:basedOn w:val="Normal"/>
    <w:next w:val="Normal"/>
    <w:autoRedefine/>
    <w:uiPriority w:val="39"/>
    <w:unhideWhenUsed/>
    <w:rsid w:val="003D1047"/>
    <w:pPr>
      <w:spacing w:before="120" w:after="120"/>
    </w:pPr>
    <w:rPr>
      <w:rFonts w:cstheme="minorHAnsi"/>
      <w:b/>
      <w:bCs/>
      <w:caps/>
      <w:sz w:val="20"/>
      <w:szCs w:val="20"/>
    </w:rPr>
  </w:style>
  <w:style w:type="paragraph" w:styleId="TOC3">
    <w:name w:val="toc 3"/>
    <w:basedOn w:val="Normal"/>
    <w:next w:val="Normal"/>
    <w:autoRedefine/>
    <w:uiPriority w:val="39"/>
    <w:unhideWhenUsed/>
    <w:rsid w:val="0018633E"/>
    <w:pPr>
      <w:spacing w:after="0"/>
      <w:ind w:left="440"/>
    </w:pPr>
    <w:rPr>
      <w:rFonts w:cstheme="minorHAnsi"/>
      <w:i/>
      <w:iCs/>
      <w:sz w:val="20"/>
      <w:szCs w:val="20"/>
    </w:rPr>
  </w:style>
  <w:style w:type="paragraph" w:styleId="TOC4">
    <w:name w:val="toc 4"/>
    <w:basedOn w:val="Normal"/>
    <w:next w:val="Normal"/>
    <w:autoRedefine/>
    <w:uiPriority w:val="39"/>
    <w:unhideWhenUsed/>
    <w:rsid w:val="0018633E"/>
    <w:pPr>
      <w:spacing w:after="0"/>
      <w:ind w:left="660"/>
    </w:pPr>
    <w:rPr>
      <w:rFonts w:cstheme="minorHAnsi"/>
      <w:sz w:val="18"/>
      <w:szCs w:val="18"/>
    </w:rPr>
  </w:style>
  <w:style w:type="paragraph" w:styleId="TOC5">
    <w:name w:val="toc 5"/>
    <w:basedOn w:val="Normal"/>
    <w:next w:val="Normal"/>
    <w:autoRedefine/>
    <w:uiPriority w:val="39"/>
    <w:unhideWhenUsed/>
    <w:rsid w:val="0018633E"/>
    <w:pPr>
      <w:spacing w:after="0"/>
      <w:ind w:left="880"/>
    </w:pPr>
    <w:rPr>
      <w:rFonts w:cstheme="minorHAnsi"/>
      <w:sz w:val="18"/>
      <w:szCs w:val="18"/>
    </w:rPr>
  </w:style>
  <w:style w:type="paragraph" w:styleId="TOC6">
    <w:name w:val="toc 6"/>
    <w:basedOn w:val="Normal"/>
    <w:next w:val="Normal"/>
    <w:autoRedefine/>
    <w:uiPriority w:val="39"/>
    <w:unhideWhenUsed/>
    <w:rsid w:val="0018633E"/>
    <w:pPr>
      <w:spacing w:after="0"/>
      <w:ind w:left="1100"/>
    </w:pPr>
    <w:rPr>
      <w:rFonts w:cstheme="minorHAnsi"/>
      <w:sz w:val="18"/>
      <w:szCs w:val="18"/>
    </w:rPr>
  </w:style>
  <w:style w:type="paragraph" w:styleId="TOC7">
    <w:name w:val="toc 7"/>
    <w:basedOn w:val="Normal"/>
    <w:next w:val="Normal"/>
    <w:autoRedefine/>
    <w:uiPriority w:val="39"/>
    <w:unhideWhenUsed/>
    <w:rsid w:val="0018633E"/>
    <w:pPr>
      <w:spacing w:after="0"/>
      <w:ind w:left="1320"/>
    </w:pPr>
    <w:rPr>
      <w:rFonts w:cstheme="minorHAnsi"/>
      <w:sz w:val="18"/>
      <w:szCs w:val="18"/>
    </w:rPr>
  </w:style>
  <w:style w:type="paragraph" w:styleId="TOC8">
    <w:name w:val="toc 8"/>
    <w:basedOn w:val="Normal"/>
    <w:next w:val="Normal"/>
    <w:autoRedefine/>
    <w:uiPriority w:val="39"/>
    <w:unhideWhenUsed/>
    <w:rsid w:val="0018633E"/>
    <w:pPr>
      <w:spacing w:after="0"/>
      <w:ind w:left="1540"/>
    </w:pPr>
    <w:rPr>
      <w:rFonts w:cstheme="minorHAnsi"/>
      <w:sz w:val="18"/>
      <w:szCs w:val="18"/>
    </w:rPr>
  </w:style>
  <w:style w:type="paragraph" w:styleId="TOC9">
    <w:name w:val="toc 9"/>
    <w:basedOn w:val="Normal"/>
    <w:next w:val="Normal"/>
    <w:autoRedefine/>
    <w:uiPriority w:val="39"/>
    <w:unhideWhenUsed/>
    <w:rsid w:val="0018633E"/>
    <w:pPr>
      <w:spacing w:after="0"/>
      <w:ind w:left="1760"/>
    </w:pPr>
    <w:rPr>
      <w:rFonts w:cstheme="minorHAnsi"/>
      <w:sz w:val="18"/>
      <w:szCs w:val="18"/>
    </w:rPr>
  </w:style>
  <w:style w:type="paragraph" w:styleId="Header">
    <w:name w:val="header"/>
    <w:basedOn w:val="Normal"/>
    <w:link w:val="HeaderChar"/>
    <w:uiPriority w:val="99"/>
    <w:unhideWhenUsed/>
    <w:rsid w:val="00D62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DE4"/>
  </w:style>
  <w:style w:type="paragraph" w:styleId="Footer">
    <w:name w:val="footer"/>
    <w:basedOn w:val="Normal"/>
    <w:link w:val="FooterChar"/>
    <w:uiPriority w:val="99"/>
    <w:unhideWhenUsed/>
    <w:rsid w:val="00D62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744812">
      <w:bodyDiv w:val="1"/>
      <w:marLeft w:val="0"/>
      <w:marRight w:val="0"/>
      <w:marTop w:val="0"/>
      <w:marBottom w:val="0"/>
      <w:divBdr>
        <w:top w:val="none" w:sz="0" w:space="0" w:color="auto"/>
        <w:left w:val="none" w:sz="0" w:space="0" w:color="auto"/>
        <w:bottom w:val="none" w:sz="0" w:space="0" w:color="auto"/>
        <w:right w:val="none" w:sz="0" w:space="0" w:color="auto"/>
      </w:divBdr>
      <w:divsChild>
        <w:div w:id="1552501957">
          <w:marLeft w:val="0"/>
          <w:marRight w:val="0"/>
          <w:marTop w:val="720"/>
          <w:marBottom w:val="0"/>
          <w:divBdr>
            <w:top w:val="none" w:sz="0" w:space="0" w:color="auto"/>
            <w:left w:val="none" w:sz="0" w:space="0" w:color="auto"/>
            <w:bottom w:val="none" w:sz="0" w:space="0" w:color="auto"/>
            <w:right w:val="none" w:sz="0" w:space="0" w:color="auto"/>
          </w:divBdr>
        </w:div>
      </w:divsChild>
    </w:div>
    <w:div w:id="501044636">
      <w:bodyDiv w:val="1"/>
      <w:marLeft w:val="0"/>
      <w:marRight w:val="0"/>
      <w:marTop w:val="0"/>
      <w:marBottom w:val="0"/>
      <w:divBdr>
        <w:top w:val="none" w:sz="0" w:space="0" w:color="auto"/>
        <w:left w:val="none" w:sz="0" w:space="0" w:color="auto"/>
        <w:bottom w:val="none" w:sz="0" w:space="0" w:color="auto"/>
        <w:right w:val="none" w:sz="0" w:space="0" w:color="auto"/>
      </w:divBdr>
    </w:div>
    <w:div w:id="518660828">
      <w:bodyDiv w:val="1"/>
      <w:marLeft w:val="0"/>
      <w:marRight w:val="0"/>
      <w:marTop w:val="0"/>
      <w:marBottom w:val="0"/>
      <w:divBdr>
        <w:top w:val="none" w:sz="0" w:space="0" w:color="auto"/>
        <w:left w:val="none" w:sz="0" w:space="0" w:color="auto"/>
        <w:bottom w:val="none" w:sz="0" w:space="0" w:color="auto"/>
        <w:right w:val="none" w:sz="0" w:space="0" w:color="auto"/>
      </w:divBdr>
    </w:div>
    <w:div w:id="535585715">
      <w:bodyDiv w:val="1"/>
      <w:marLeft w:val="0"/>
      <w:marRight w:val="0"/>
      <w:marTop w:val="0"/>
      <w:marBottom w:val="0"/>
      <w:divBdr>
        <w:top w:val="none" w:sz="0" w:space="0" w:color="auto"/>
        <w:left w:val="none" w:sz="0" w:space="0" w:color="auto"/>
        <w:bottom w:val="none" w:sz="0" w:space="0" w:color="auto"/>
        <w:right w:val="none" w:sz="0" w:space="0" w:color="auto"/>
      </w:divBdr>
    </w:div>
    <w:div w:id="643775382">
      <w:bodyDiv w:val="1"/>
      <w:marLeft w:val="0"/>
      <w:marRight w:val="0"/>
      <w:marTop w:val="0"/>
      <w:marBottom w:val="0"/>
      <w:divBdr>
        <w:top w:val="none" w:sz="0" w:space="0" w:color="auto"/>
        <w:left w:val="none" w:sz="0" w:space="0" w:color="auto"/>
        <w:bottom w:val="none" w:sz="0" w:space="0" w:color="auto"/>
        <w:right w:val="none" w:sz="0" w:space="0" w:color="auto"/>
      </w:divBdr>
      <w:divsChild>
        <w:div w:id="37710151">
          <w:marLeft w:val="0"/>
          <w:marRight w:val="0"/>
          <w:marTop w:val="0"/>
          <w:marBottom w:val="0"/>
          <w:divBdr>
            <w:top w:val="none" w:sz="0" w:space="0" w:color="auto"/>
            <w:left w:val="none" w:sz="0" w:space="0" w:color="auto"/>
            <w:bottom w:val="none" w:sz="0" w:space="0" w:color="auto"/>
            <w:right w:val="none" w:sz="0" w:space="0" w:color="auto"/>
          </w:divBdr>
        </w:div>
        <w:div w:id="1824467834">
          <w:marLeft w:val="0"/>
          <w:marRight w:val="0"/>
          <w:marTop w:val="0"/>
          <w:marBottom w:val="0"/>
          <w:divBdr>
            <w:top w:val="none" w:sz="0" w:space="0" w:color="auto"/>
            <w:left w:val="none" w:sz="0" w:space="0" w:color="auto"/>
            <w:bottom w:val="none" w:sz="0" w:space="0" w:color="auto"/>
            <w:right w:val="none" w:sz="0" w:space="0" w:color="auto"/>
          </w:divBdr>
        </w:div>
        <w:div w:id="1960794935">
          <w:marLeft w:val="0"/>
          <w:marRight w:val="0"/>
          <w:marTop w:val="0"/>
          <w:marBottom w:val="0"/>
          <w:divBdr>
            <w:top w:val="none" w:sz="0" w:space="0" w:color="auto"/>
            <w:left w:val="none" w:sz="0" w:space="0" w:color="auto"/>
            <w:bottom w:val="none" w:sz="0" w:space="0" w:color="auto"/>
            <w:right w:val="none" w:sz="0" w:space="0" w:color="auto"/>
          </w:divBdr>
        </w:div>
        <w:div w:id="1707489004">
          <w:marLeft w:val="0"/>
          <w:marRight w:val="0"/>
          <w:marTop w:val="0"/>
          <w:marBottom w:val="0"/>
          <w:divBdr>
            <w:top w:val="none" w:sz="0" w:space="0" w:color="auto"/>
            <w:left w:val="none" w:sz="0" w:space="0" w:color="auto"/>
            <w:bottom w:val="none" w:sz="0" w:space="0" w:color="auto"/>
            <w:right w:val="none" w:sz="0" w:space="0" w:color="auto"/>
          </w:divBdr>
        </w:div>
      </w:divsChild>
    </w:div>
    <w:div w:id="736783378">
      <w:bodyDiv w:val="1"/>
      <w:marLeft w:val="0"/>
      <w:marRight w:val="0"/>
      <w:marTop w:val="0"/>
      <w:marBottom w:val="0"/>
      <w:divBdr>
        <w:top w:val="none" w:sz="0" w:space="0" w:color="auto"/>
        <w:left w:val="none" w:sz="0" w:space="0" w:color="auto"/>
        <w:bottom w:val="none" w:sz="0" w:space="0" w:color="auto"/>
        <w:right w:val="none" w:sz="0" w:space="0" w:color="auto"/>
      </w:divBdr>
    </w:div>
    <w:div w:id="811487589">
      <w:bodyDiv w:val="1"/>
      <w:marLeft w:val="0"/>
      <w:marRight w:val="0"/>
      <w:marTop w:val="0"/>
      <w:marBottom w:val="0"/>
      <w:divBdr>
        <w:top w:val="none" w:sz="0" w:space="0" w:color="auto"/>
        <w:left w:val="none" w:sz="0" w:space="0" w:color="auto"/>
        <w:bottom w:val="none" w:sz="0" w:space="0" w:color="auto"/>
        <w:right w:val="none" w:sz="0" w:space="0" w:color="auto"/>
      </w:divBdr>
    </w:div>
    <w:div w:id="892351304">
      <w:bodyDiv w:val="1"/>
      <w:marLeft w:val="0"/>
      <w:marRight w:val="0"/>
      <w:marTop w:val="0"/>
      <w:marBottom w:val="0"/>
      <w:divBdr>
        <w:top w:val="none" w:sz="0" w:space="0" w:color="auto"/>
        <w:left w:val="none" w:sz="0" w:space="0" w:color="auto"/>
        <w:bottom w:val="none" w:sz="0" w:space="0" w:color="auto"/>
        <w:right w:val="none" w:sz="0" w:space="0" w:color="auto"/>
      </w:divBdr>
      <w:divsChild>
        <w:div w:id="1492600958">
          <w:marLeft w:val="0"/>
          <w:marRight w:val="0"/>
          <w:marTop w:val="0"/>
          <w:marBottom w:val="120"/>
          <w:divBdr>
            <w:top w:val="none" w:sz="0" w:space="0" w:color="auto"/>
            <w:left w:val="none" w:sz="0" w:space="0" w:color="auto"/>
            <w:bottom w:val="none" w:sz="0" w:space="0" w:color="auto"/>
            <w:right w:val="none" w:sz="0" w:space="0" w:color="auto"/>
          </w:divBdr>
          <w:divsChild>
            <w:div w:id="1799836270">
              <w:marLeft w:val="0"/>
              <w:marRight w:val="0"/>
              <w:marTop w:val="0"/>
              <w:marBottom w:val="0"/>
              <w:divBdr>
                <w:top w:val="none" w:sz="0" w:space="0" w:color="auto"/>
                <w:left w:val="none" w:sz="0" w:space="0" w:color="auto"/>
                <w:bottom w:val="none" w:sz="0" w:space="0" w:color="auto"/>
                <w:right w:val="none" w:sz="0" w:space="0" w:color="auto"/>
              </w:divBdr>
              <w:divsChild>
                <w:div w:id="2140143932">
                  <w:marLeft w:val="0"/>
                  <w:marRight w:val="0"/>
                  <w:marTop w:val="0"/>
                  <w:marBottom w:val="0"/>
                  <w:divBdr>
                    <w:top w:val="none" w:sz="0" w:space="0" w:color="auto"/>
                    <w:left w:val="none" w:sz="0" w:space="0" w:color="auto"/>
                    <w:bottom w:val="none" w:sz="0" w:space="0" w:color="auto"/>
                    <w:right w:val="none" w:sz="0" w:space="0" w:color="auto"/>
                  </w:divBdr>
                  <w:divsChild>
                    <w:div w:id="26950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238578">
      <w:bodyDiv w:val="1"/>
      <w:marLeft w:val="0"/>
      <w:marRight w:val="0"/>
      <w:marTop w:val="0"/>
      <w:marBottom w:val="0"/>
      <w:divBdr>
        <w:top w:val="none" w:sz="0" w:space="0" w:color="auto"/>
        <w:left w:val="none" w:sz="0" w:space="0" w:color="auto"/>
        <w:bottom w:val="none" w:sz="0" w:space="0" w:color="auto"/>
        <w:right w:val="none" w:sz="0" w:space="0" w:color="auto"/>
      </w:divBdr>
    </w:div>
    <w:div w:id="1005326426">
      <w:bodyDiv w:val="1"/>
      <w:marLeft w:val="0"/>
      <w:marRight w:val="0"/>
      <w:marTop w:val="0"/>
      <w:marBottom w:val="0"/>
      <w:divBdr>
        <w:top w:val="none" w:sz="0" w:space="0" w:color="auto"/>
        <w:left w:val="none" w:sz="0" w:space="0" w:color="auto"/>
        <w:bottom w:val="none" w:sz="0" w:space="0" w:color="auto"/>
        <w:right w:val="none" w:sz="0" w:space="0" w:color="auto"/>
      </w:divBdr>
    </w:div>
    <w:div w:id="1013144988">
      <w:bodyDiv w:val="1"/>
      <w:marLeft w:val="0"/>
      <w:marRight w:val="0"/>
      <w:marTop w:val="0"/>
      <w:marBottom w:val="0"/>
      <w:divBdr>
        <w:top w:val="none" w:sz="0" w:space="0" w:color="auto"/>
        <w:left w:val="none" w:sz="0" w:space="0" w:color="auto"/>
        <w:bottom w:val="none" w:sz="0" w:space="0" w:color="auto"/>
        <w:right w:val="none" w:sz="0" w:space="0" w:color="auto"/>
      </w:divBdr>
    </w:div>
    <w:div w:id="1049912022">
      <w:bodyDiv w:val="1"/>
      <w:marLeft w:val="0"/>
      <w:marRight w:val="0"/>
      <w:marTop w:val="0"/>
      <w:marBottom w:val="0"/>
      <w:divBdr>
        <w:top w:val="none" w:sz="0" w:space="0" w:color="auto"/>
        <w:left w:val="none" w:sz="0" w:space="0" w:color="auto"/>
        <w:bottom w:val="none" w:sz="0" w:space="0" w:color="auto"/>
        <w:right w:val="none" w:sz="0" w:space="0" w:color="auto"/>
      </w:divBdr>
    </w:div>
    <w:div w:id="1065832938">
      <w:bodyDiv w:val="1"/>
      <w:marLeft w:val="0"/>
      <w:marRight w:val="0"/>
      <w:marTop w:val="0"/>
      <w:marBottom w:val="0"/>
      <w:divBdr>
        <w:top w:val="none" w:sz="0" w:space="0" w:color="auto"/>
        <w:left w:val="none" w:sz="0" w:space="0" w:color="auto"/>
        <w:bottom w:val="none" w:sz="0" w:space="0" w:color="auto"/>
        <w:right w:val="none" w:sz="0" w:space="0" w:color="auto"/>
      </w:divBdr>
      <w:divsChild>
        <w:div w:id="878980591">
          <w:marLeft w:val="0"/>
          <w:marRight w:val="0"/>
          <w:marTop w:val="0"/>
          <w:marBottom w:val="0"/>
          <w:divBdr>
            <w:top w:val="none" w:sz="0" w:space="0" w:color="auto"/>
            <w:left w:val="none" w:sz="0" w:space="0" w:color="auto"/>
            <w:bottom w:val="none" w:sz="0" w:space="0" w:color="auto"/>
            <w:right w:val="none" w:sz="0" w:space="0" w:color="auto"/>
          </w:divBdr>
          <w:divsChild>
            <w:div w:id="202342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233667">
      <w:bodyDiv w:val="1"/>
      <w:marLeft w:val="0"/>
      <w:marRight w:val="0"/>
      <w:marTop w:val="0"/>
      <w:marBottom w:val="0"/>
      <w:divBdr>
        <w:top w:val="none" w:sz="0" w:space="0" w:color="auto"/>
        <w:left w:val="none" w:sz="0" w:space="0" w:color="auto"/>
        <w:bottom w:val="none" w:sz="0" w:space="0" w:color="auto"/>
        <w:right w:val="none" w:sz="0" w:space="0" w:color="auto"/>
      </w:divBdr>
    </w:div>
    <w:div w:id="1273708386">
      <w:bodyDiv w:val="1"/>
      <w:marLeft w:val="0"/>
      <w:marRight w:val="0"/>
      <w:marTop w:val="0"/>
      <w:marBottom w:val="0"/>
      <w:divBdr>
        <w:top w:val="none" w:sz="0" w:space="0" w:color="auto"/>
        <w:left w:val="none" w:sz="0" w:space="0" w:color="auto"/>
        <w:bottom w:val="none" w:sz="0" w:space="0" w:color="auto"/>
        <w:right w:val="none" w:sz="0" w:space="0" w:color="auto"/>
      </w:divBdr>
    </w:div>
    <w:div w:id="1384907032">
      <w:bodyDiv w:val="1"/>
      <w:marLeft w:val="0"/>
      <w:marRight w:val="0"/>
      <w:marTop w:val="0"/>
      <w:marBottom w:val="0"/>
      <w:divBdr>
        <w:top w:val="none" w:sz="0" w:space="0" w:color="auto"/>
        <w:left w:val="none" w:sz="0" w:space="0" w:color="auto"/>
        <w:bottom w:val="none" w:sz="0" w:space="0" w:color="auto"/>
        <w:right w:val="none" w:sz="0" w:space="0" w:color="auto"/>
      </w:divBdr>
    </w:div>
    <w:div w:id="1581212346">
      <w:bodyDiv w:val="1"/>
      <w:marLeft w:val="0"/>
      <w:marRight w:val="0"/>
      <w:marTop w:val="0"/>
      <w:marBottom w:val="0"/>
      <w:divBdr>
        <w:top w:val="none" w:sz="0" w:space="0" w:color="auto"/>
        <w:left w:val="none" w:sz="0" w:space="0" w:color="auto"/>
        <w:bottom w:val="none" w:sz="0" w:space="0" w:color="auto"/>
        <w:right w:val="none" w:sz="0" w:space="0" w:color="auto"/>
      </w:divBdr>
    </w:div>
    <w:div w:id="1587573947">
      <w:bodyDiv w:val="1"/>
      <w:marLeft w:val="0"/>
      <w:marRight w:val="0"/>
      <w:marTop w:val="0"/>
      <w:marBottom w:val="0"/>
      <w:divBdr>
        <w:top w:val="none" w:sz="0" w:space="0" w:color="auto"/>
        <w:left w:val="none" w:sz="0" w:space="0" w:color="auto"/>
        <w:bottom w:val="none" w:sz="0" w:space="0" w:color="auto"/>
        <w:right w:val="none" w:sz="0" w:space="0" w:color="auto"/>
      </w:divBdr>
    </w:div>
    <w:div w:id="1594898425">
      <w:bodyDiv w:val="1"/>
      <w:marLeft w:val="0"/>
      <w:marRight w:val="0"/>
      <w:marTop w:val="0"/>
      <w:marBottom w:val="0"/>
      <w:divBdr>
        <w:top w:val="none" w:sz="0" w:space="0" w:color="auto"/>
        <w:left w:val="none" w:sz="0" w:space="0" w:color="auto"/>
        <w:bottom w:val="none" w:sz="0" w:space="0" w:color="auto"/>
        <w:right w:val="none" w:sz="0" w:space="0" w:color="auto"/>
      </w:divBdr>
    </w:div>
    <w:div w:id="1651520410">
      <w:bodyDiv w:val="1"/>
      <w:marLeft w:val="0"/>
      <w:marRight w:val="0"/>
      <w:marTop w:val="0"/>
      <w:marBottom w:val="0"/>
      <w:divBdr>
        <w:top w:val="none" w:sz="0" w:space="0" w:color="auto"/>
        <w:left w:val="none" w:sz="0" w:space="0" w:color="auto"/>
        <w:bottom w:val="none" w:sz="0" w:space="0" w:color="auto"/>
        <w:right w:val="none" w:sz="0" w:space="0" w:color="auto"/>
      </w:divBdr>
    </w:div>
    <w:div w:id="1668173541">
      <w:bodyDiv w:val="1"/>
      <w:marLeft w:val="0"/>
      <w:marRight w:val="0"/>
      <w:marTop w:val="0"/>
      <w:marBottom w:val="0"/>
      <w:divBdr>
        <w:top w:val="none" w:sz="0" w:space="0" w:color="auto"/>
        <w:left w:val="none" w:sz="0" w:space="0" w:color="auto"/>
        <w:bottom w:val="none" w:sz="0" w:space="0" w:color="auto"/>
        <w:right w:val="none" w:sz="0" w:space="0" w:color="auto"/>
      </w:divBdr>
      <w:divsChild>
        <w:div w:id="1923904134">
          <w:marLeft w:val="0"/>
          <w:marRight w:val="0"/>
          <w:marTop w:val="0"/>
          <w:marBottom w:val="0"/>
          <w:divBdr>
            <w:top w:val="none" w:sz="0" w:space="0" w:color="auto"/>
            <w:left w:val="none" w:sz="0" w:space="0" w:color="auto"/>
            <w:bottom w:val="none" w:sz="0" w:space="0" w:color="auto"/>
            <w:right w:val="none" w:sz="0" w:space="0" w:color="auto"/>
          </w:divBdr>
        </w:div>
        <w:div w:id="852960861">
          <w:marLeft w:val="0"/>
          <w:marRight w:val="0"/>
          <w:marTop w:val="0"/>
          <w:marBottom w:val="0"/>
          <w:divBdr>
            <w:top w:val="none" w:sz="0" w:space="0" w:color="auto"/>
            <w:left w:val="none" w:sz="0" w:space="0" w:color="auto"/>
            <w:bottom w:val="none" w:sz="0" w:space="0" w:color="auto"/>
            <w:right w:val="none" w:sz="0" w:space="0" w:color="auto"/>
          </w:divBdr>
        </w:div>
        <w:div w:id="1047220559">
          <w:marLeft w:val="0"/>
          <w:marRight w:val="150"/>
          <w:marTop w:val="0"/>
          <w:marBottom w:val="0"/>
          <w:divBdr>
            <w:top w:val="none" w:sz="0" w:space="0" w:color="auto"/>
            <w:left w:val="none" w:sz="0" w:space="0" w:color="auto"/>
            <w:bottom w:val="none" w:sz="0" w:space="0" w:color="auto"/>
            <w:right w:val="none" w:sz="0" w:space="0" w:color="auto"/>
          </w:divBdr>
        </w:div>
      </w:divsChild>
    </w:div>
    <w:div w:id="1896114570">
      <w:bodyDiv w:val="1"/>
      <w:marLeft w:val="0"/>
      <w:marRight w:val="0"/>
      <w:marTop w:val="0"/>
      <w:marBottom w:val="0"/>
      <w:divBdr>
        <w:top w:val="none" w:sz="0" w:space="0" w:color="auto"/>
        <w:left w:val="none" w:sz="0" w:space="0" w:color="auto"/>
        <w:bottom w:val="none" w:sz="0" w:space="0" w:color="auto"/>
        <w:right w:val="none" w:sz="0" w:space="0" w:color="auto"/>
      </w:divBdr>
    </w:div>
    <w:div w:id="2075350040">
      <w:bodyDiv w:val="1"/>
      <w:marLeft w:val="0"/>
      <w:marRight w:val="0"/>
      <w:marTop w:val="0"/>
      <w:marBottom w:val="0"/>
      <w:divBdr>
        <w:top w:val="none" w:sz="0" w:space="0" w:color="auto"/>
        <w:left w:val="none" w:sz="0" w:space="0" w:color="auto"/>
        <w:bottom w:val="none" w:sz="0" w:space="0" w:color="auto"/>
        <w:right w:val="none" w:sz="0" w:space="0" w:color="auto"/>
      </w:divBdr>
      <w:divsChild>
        <w:div w:id="1575314459">
          <w:marLeft w:val="0"/>
          <w:marRight w:val="0"/>
          <w:marTop w:val="150"/>
          <w:marBottom w:val="270"/>
          <w:divBdr>
            <w:top w:val="none" w:sz="0" w:space="0" w:color="auto"/>
            <w:left w:val="none" w:sz="0" w:space="0" w:color="auto"/>
            <w:bottom w:val="none" w:sz="0" w:space="0" w:color="auto"/>
            <w:right w:val="none" w:sz="0" w:space="0" w:color="auto"/>
          </w:divBdr>
          <w:divsChild>
            <w:div w:id="579027963">
              <w:marLeft w:val="0"/>
              <w:marRight w:val="0"/>
              <w:marTop w:val="150"/>
              <w:marBottom w:val="270"/>
              <w:divBdr>
                <w:top w:val="none" w:sz="0" w:space="0" w:color="auto"/>
                <w:left w:val="none" w:sz="0" w:space="0" w:color="auto"/>
                <w:bottom w:val="none" w:sz="0" w:space="0" w:color="auto"/>
                <w:right w:val="none" w:sz="0" w:space="0" w:color="auto"/>
              </w:divBdr>
            </w:div>
            <w:div w:id="338510912">
              <w:marLeft w:val="0"/>
              <w:marRight w:val="0"/>
              <w:marTop w:val="150"/>
              <w:marBottom w:val="270"/>
              <w:divBdr>
                <w:top w:val="none" w:sz="0" w:space="0" w:color="auto"/>
                <w:left w:val="none" w:sz="0" w:space="0" w:color="auto"/>
                <w:bottom w:val="none" w:sz="0" w:space="0" w:color="auto"/>
                <w:right w:val="none" w:sz="0" w:space="0" w:color="auto"/>
              </w:divBdr>
            </w:div>
            <w:div w:id="1945261541">
              <w:marLeft w:val="0"/>
              <w:marRight w:val="0"/>
              <w:marTop w:val="150"/>
              <w:marBottom w:val="270"/>
              <w:divBdr>
                <w:top w:val="none" w:sz="0" w:space="0" w:color="auto"/>
                <w:left w:val="none" w:sz="0" w:space="0" w:color="auto"/>
                <w:bottom w:val="none" w:sz="0" w:space="0" w:color="auto"/>
                <w:right w:val="none" w:sz="0" w:space="0" w:color="auto"/>
              </w:divBdr>
            </w:div>
            <w:div w:id="1411581848">
              <w:marLeft w:val="0"/>
              <w:marRight w:val="0"/>
              <w:marTop w:val="150"/>
              <w:marBottom w:val="270"/>
              <w:divBdr>
                <w:top w:val="none" w:sz="0" w:space="0" w:color="auto"/>
                <w:left w:val="none" w:sz="0" w:space="0" w:color="auto"/>
                <w:bottom w:val="none" w:sz="0" w:space="0" w:color="auto"/>
                <w:right w:val="none" w:sz="0" w:space="0" w:color="auto"/>
              </w:divBdr>
            </w:div>
          </w:divsChild>
        </w:div>
      </w:divsChild>
    </w:div>
    <w:div w:id="2136219628">
      <w:bodyDiv w:val="1"/>
      <w:marLeft w:val="0"/>
      <w:marRight w:val="0"/>
      <w:marTop w:val="0"/>
      <w:marBottom w:val="0"/>
      <w:divBdr>
        <w:top w:val="none" w:sz="0" w:space="0" w:color="auto"/>
        <w:left w:val="none" w:sz="0" w:space="0" w:color="auto"/>
        <w:bottom w:val="none" w:sz="0" w:space="0" w:color="auto"/>
        <w:right w:val="none" w:sz="0" w:space="0" w:color="auto"/>
      </w:divBdr>
      <w:divsChild>
        <w:div w:id="173423327">
          <w:marLeft w:val="0"/>
          <w:marRight w:val="0"/>
          <w:marTop w:val="0"/>
          <w:marBottom w:val="0"/>
          <w:divBdr>
            <w:top w:val="none" w:sz="0" w:space="0" w:color="auto"/>
            <w:left w:val="none" w:sz="0" w:space="0" w:color="auto"/>
            <w:bottom w:val="none" w:sz="0" w:space="0" w:color="auto"/>
            <w:right w:val="none" w:sz="0" w:space="0" w:color="auto"/>
          </w:divBdr>
          <w:divsChild>
            <w:div w:id="616105334">
              <w:marLeft w:val="0"/>
              <w:marRight w:val="0"/>
              <w:marTop w:val="0"/>
              <w:marBottom w:val="120"/>
              <w:divBdr>
                <w:top w:val="none" w:sz="0" w:space="0" w:color="auto"/>
                <w:left w:val="none" w:sz="0" w:space="0" w:color="auto"/>
                <w:bottom w:val="none" w:sz="0" w:space="0" w:color="auto"/>
                <w:right w:val="none" w:sz="0" w:space="0" w:color="auto"/>
              </w:divBdr>
              <w:divsChild>
                <w:div w:id="102740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hs.uk/conditions/period-pain/" TargetMode="External"/><Relationship Id="rId18" Type="http://schemas.openxmlformats.org/officeDocument/2006/relationships/hyperlink" Target="https://www.osteopathy.org.uk/standards/guidance-for-osteopaths/(Accessed" TargetMode="External"/><Relationship Id="rId26" Type="http://schemas.openxmlformats.org/officeDocument/2006/relationships/hyperlink" Target="https://www.sciencedirect.com/science/article/pii/S09652299029/" TargetMode="External"/><Relationship Id="rId3" Type="http://schemas.openxmlformats.org/officeDocument/2006/relationships/customXml" Target="../customXml/item3.xml"/><Relationship Id="rId21" Type="http://schemas.openxmlformats.org/officeDocument/2006/relationships/hyperlink" Target="https://www.osteopathy.org.uk/standards/guidance-for-osteopaths/(Accessed" TargetMode="Externa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nhs.uk/conditions/headache/" TargetMode="External"/><Relationship Id="rId17" Type="http://schemas.openxmlformats.org/officeDocument/2006/relationships/hyperlink" Target="https://dictionary.cambridge.org/dictionary/english/contraindication/" TargetMode="External"/><Relationship Id="rId25" Type="http://schemas.openxmlformats.org/officeDocument/2006/relationships/hyperlink" Target="https://www.nice.org.uk/guidance/NG59/chapter/Recommen/"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nhs.uk/conditions/stroke/" TargetMode="External"/><Relationship Id="rId20" Type="http://schemas.openxmlformats.org/officeDocument/2006/relationships/hyperlink" Target="https://www.healthpedian.org/osteopathy-what-is-os/%20(Accessed"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hs.uk/conditions/migraine/" TargetMode="External"/><Relationship Id="rId24" Type="http://schemas.openxmlformats.org/officeDocument/2006/relationships/hyperlink" Target="https://www.nhs.uk/conditions/osteopathy/"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osteopathy.org.uk/" TargetMode="External"/><Relationship Id="rId23" Type="http://schemas.openxmlformats.org/officeDocument/2006/relationships/hyperlink" Target="http://www.nationalparalegals.co.uk/regulation-or-self-regulation/" TargetMode="External"/><Relationship Id="rId28" Type="http://schemas.openxmlformats.org/officeDocument/2006/relationships/hyperlink" Target="https://www.bing.com/search?q=contraindications+definition&amp;form=WNSGPH&amp;qs=DA&amp;cvid=58433f9e909e4fca9bb94a3630e69422&amp;pq=Contraindications+definition&amp;cc=GB&amp;setlang=en-GB&amp;nclid=22B45766AE74BCB6E8AA27C8BF80D4E9&amp;ts=1619753472493&amp;wsso=Moderate"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54/math.2002.0472"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conditions/osteoarthritis/" TargetMode="External"/><Relationship Id="rId22" Type="http://schemas.openxmlformats.org/officeDocument/2006/relationships/hyperlink" Target="https://research.brighton.ac.uk/en/studentTheses/health-care/" TargetMode="External"/><Relationship Id="rId27" Type="http://schemas.openxmlformats.org/officeDocument/2006/relationships/hyperlink" Target="https://doi.org/10.1016/j.ijosm.2018.07.007"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1" ma:contentTypeDescription="Create a new document." ma:contentTypeScope="" ma:versionID="c3fd6729f5ca0286bff877600b68511c">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db87eab28f9eec2e0feacf8db49a1e79"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948A5F-7810-46A6-9168-3665D35B7C70}">
  <ds:schemaRefs>
    <ds:schemaRef ds:uri="a8d74de7-2952-40f5-912e-dc0441479ce8"/>
    <ds:schemaRef ds:uri="http://schemas.microsoft.com/office/2006/metadata/properties"/>
    <ds:schemaRef ds:uri="2dc8c000-3fb6-4aae-80f6-b33e90f8692e"/>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95E2EB1E-B5B4-4072-AAD1-C2F69A86B89A}">
  <ds:schemaRefs>
    <ds:schemaRef ds:uri="http://schemas.openxmlformats.org/officeDocument/2006/bibliography"/>
  </ds:schemaRefs>
</ds:datastoreItem>
</file>

<file path=customXml/itemProps3.xml><?xml version="1.0" encoding="utf-8"?>
<ds:datastoreItem xmlns:ds="http://schemas.openxmlformats.org/officeDocument/2006/customXml" ds:itemID="{9754E98C-6F9C-4A51-9ED6-5EF9F95DBE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6FFEF42-05A6-4EB9-BEE8-7E1D7ACF93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2949</Words>
  <Characters>16810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Carlene Marie Campbell</dc:creator>
  <cp:keywords/>
  <dc:description/>
  <cp:lastModifiedBy>Carlene Marie Campbell</cp:lastModifiedBy>
  <cp:revision>2</cp:revision>
  <cp:lastPrinted>2021-04-25T22:02:00Z</cp:lastPrinted>
  <dcterms:created xsi:type="dcterms:W3CDTF">2021-05-03T13:14:00Z</dcterms:created>
  <dcterms:modified xsi:type="dcterms:W3CDTF">2021-05-03T13:14:00Z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