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11A70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2203A4A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9690F9C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48556D1" w14:textId="77777777" w:rsidR="00DD4C1D" w:rsidRDefault="00DD4C1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FD75F3" w14:textId="77777777" w:rsidR="00DD4C1D" w:rsidRDefault="00DD4C1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74EBA25" w14:textId="77777777" w:rsidR="00DD4C1D" w:rsidRDefault="00DD4C1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A70FEA8" w14:textId="77777777" w:rsidR="00DD4C1D" w:rsidRDefault="00DD4C1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E88AEA3" w14:textId="1247E035" w:rsidR="00427181" w:rsidRDefault="00EA63A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AUDIT CASE STUDY: HILTON HOTEL GROUP</w:t>
      </w:r>
    </w:p>
    <w:p w14:paraId="67E3B825" w14:textId="77777777" w:rsidR="00DD4C1D" w:rsidRDefault="00DD4C1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7788186" w14:textId="7F6772B9" w:rsidR="00DD4C1D" w:rsidRPr="004A7F5F" w:rsidRDefault="00DD4C1D" w:rsidP="00EA63AD">
      <w:pPr>
        <w:spacing w:after="0" w:line="480" w:lineRule="auto"/>
        <w:ind w:firstLine="720"/>
        <w:jc w:val="center"/>
        <w:rPr>
          <w:rFonts w:ascii="Arial" w:hAnsi="Arial" w:cs="Arial"/>
          <w:sz w:val="40"/>
          <w:szCs w:val="40"/>
        </w:rPr>
      </w:pPr>
      <w:r w:rsidRPr="004A7F5F">
        <w:rPr>
          <w:rFonts w:ascii="Arial" w:hAnsi="Arial" w:cs="Arial"/>
          <w:sz w:val="40"/>
          <w:szCs w:val="40"/>
        </w:rPr>
        <w:t>Student name: Rodica Cornea</w:t>
      </w:r>
    </w:p>
    <w:p w14:paraId="78A3B19E" w14:textId="7E63B8A0" w:rsidR="00DD4C1D" w:rsidRPr="004A7F5F" w:rsidRDefault="00DD4C1D" w:rsidP="00EA63AD">
      <w:pPr>
        <w:spacing w:after="0" w:line="480" w:lineRule="auto"/>
        <w:ind w:firstLine="720"/>
        <w:jc w:val="center"/>
        <w:rPr>
          <w:rFonts w:ascii="Arial" w:hAnsi="Arial" w:cs="Arial"/>
          <w:sz w:val="40"/>
          <w:szCs w:val="40"/>
        </w:rPr>
      </w:pPr>
      <w:r w:rsidRPr="004A7F5F">
        <w:rPr>
          <w:rFonts w:ascii="Arial" w:hAnsi="Arial" w:cs="Arial"/>
          <w:sz w:val="40"/>
          <w:szCs w:val="40"/>
        </w:rPr>
        <w:t>Student number:2110386</w:t>
      </w:r>
    </w:p>
    <w:p w14:paraId="15CDC907" w14:textId="611BC245" w:rsidR="00DD4C1D" w:rsidRPr="004A7F5F" w:rsidRDefault="00DD4C1D" w:rsidP="00EA63AD">
      <w:pPr>
        <w:spacing w:after="0" w:line="480" w:lineRule="auto"/>
        <w:ind w:firstLine="720"/>
        <w:jc w:val="center"/>
        <w:rPr>
          <w:rFonts w:ascii="Arial" w:hAnsi="Arial" w:cs="Arial"/>
          <w:sz w:val="40"/>
          <w:szCs w:val="40"/>
        </w:rPr>
      </w:pPr>
      <w:r w:rsidRPr="004A7F5F">
        <w:rPr>
          <w:rFonts w:ascii="Arial" w:hAnsi="Arial" w:cs="Arial"/>
          <w:sz w:val="40"/>
          <w:szCs w:val="40"/>
        </w:rPr>
        <w:t>Lecturer: Lola Villard-Coles</w:t>
      </w:r>
    </w:p>
    <w:p w14:paraId="43CDB827" w14:textId="09D3AEDA" w:rsidR="004A7F5F" w:rsidRPr="004A7F5F" w:rsidRDefault="004A7F5F" w:rsidP="00EA63AD">
      <w:pPr>
        <w:spacing w:after="0" w:line="480" w:lineRule="auto"/>
        <w:ind w:firstLine="720"/>
        <w:jc w:val="center"/>
        <w:rPr>
          <w:rFonts w:ascii="Arial" w:hAnsi="Arial" w:cs="Arial"/>
          <w:sz w:val="40"/>
          <w:szCs w:val="40"/>
        </w:rPr>
      </w:pPr>
      <w:r w:rsidRPr="004A7F5F">
        <w:rPr>
          <w:rFonts w:ascii="Arial" w:hAnsi="Arial" w:cs="Arial"/>
          <w:sz w:val="40"/>
          <w:szCs w:val="40"/>
        </w:rPr>
        <w:t>Management &amp; Organisational  Behaviour (BMIH5004)</w:t>
      </w:r>
    </w:p>
    <w:p w14:paraId="7B55FF81" w14:textId="77777777" w:rsidR="00427181" w:rsidRPr="00E5083F" w:rsidRDefault="00427181" w:rsidP="00DD4C1D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D37F346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67C7E33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1024618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F47B8D8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D8B242B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DF74191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19B1725" w14:textId="77777777" w:rsidR="00427181" w:rsidRPr="00E5083F" w:rsidRDefault="00427181" w:rsidP="0022607A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5D39426" w14:textId="77777777" w:rsidR="00EA63AD" w:rsidRPr="00E5083F" w:rsidRDefault="00EA63AD" w:rsidP="00427181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0E74801" w14:textId="77777777" w:rsidR="00EA63AD" w:rsidRPr="00E5083F" w:rsidRDefault="00EA63AD" w:rsidP="00427181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3C21746" w14:textId="77777777" w:rsidR="00EA63AD" w:rsidRPr="00E5083F" w:rsidRDefault="00EA63AD" w:rsidP="00427181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80381CB" w14:textId="77777777" w:rsidR="00EA63AD" w:rsidRPr="00E5083F" w:rsidRDefault="00EA63AD" w:rsidP="00427181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9970669" w14:textId="77777777" w:rsidR="00EA63AD" w:rsidRPr="00E5083F" w:rsidRDefault="00EA63AD" w:rsidP="00EA63AD">
      <w:pPr>
        <w:spacing w:after="0"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AUDIT CASE STUDY: HILTON HOTEL GROUP</w:t>
      </w:r>
    </w:p>
    <w:p w14:paraId="11DDD6CB" w14:textId="77777777" w:rsidR="0022607A" w:rsidRPr="00E5083F" w:rsidRDefault="0022607A" w:rsidP="0022607A">
      <w:pPr>
        <w:pStyle w:val="Heading1"/>
        <w:spacing w:line="480" w:lineRule="auto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Introduction</w:t>
      </w:r>
    </w:p>
    <w:p w14:paraId="0685EBC3" w14:textId="77777777" w:rsidR="00CD7549" w:rsidRPr="00E5083F" w:rsidRDefault="00B406BF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06BF">
        <w:rPr>
          <w:rFonts w:ascii="Times New Roman" w:hAnsi="Times New Roman" w:cs="Times New Roman"/>
          <w:sz w:val="24"/>
          <w:szCs w:val="24"/>
        </w:rPr>
        <w:t>With more than 6,800 hotels spread throughout 123 countries and territories, Hilton Hotel Group is a major player in the global hospitality sector and a pioneer in the field. Conrad Hilton founded the business in 1919, and since then, it has experienced major changes in response to changing consumer demands and industry trends</w:t>
      </w:r>
      <w:r>
        <w:rPr>
          <w:rFonts w:ascii="Times New Roman" w:hAnsi="Times New Roman" w:cs="Times New Roman"/>
          <w:sz w:val="24"/>
          <w:szCs w:val="24"/>
        </w:rPr>
        <w:t>(Hilton Worldwide, 2023)</w:t>
      </w:r>
      <w:r w:rsidRPr="00B406BF">
        <w:rPr>
          <w:rFonts w:ascii="Times New Roman" w:hAnsi="Times New Roman" w:cs="Times New Roman"/>
          <w:sz w:val="24"/>
          <w:szCs w:val="24"/>
        </w:rPr>
        <w:t>.</w:t>
      </w:r>
      <w:r w:rsidR="008A27B0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C87DDC" w:rsidRPr="00E5083F">
        <w:rPr>
          <w:rFonts w:ascii="Times New Roman" w:hAnsi="Times New Roman" w:cs="Times New Roman"/>
          <w:sz w:val="24"/>
          <w:szCs w:val="24"/>
        </w:rPr>
        <w:t xml:space="preserve">Hilton Hotel Group manages significant and diverse </w:t>
      </w:r>
      <w:r w:rsidR="000A0E6E" w:rsidRPr="00E5083F">
        <w:rPr>
          <w:rFonts w:ascii="Times New Roman" w:hAnsi="Times New Roman" w:cs="Times New Roman"/>
          <w:sz w:val="24"/>
          <w:szCs w:val="24"/>
        </w:rPr>
        <w:t>portfolios of hotels and res</w:t>
      </w:r>
      <w:r w:rsidR="00C87DDC" w:rsidRPr="00E5083F">
        <w:rPr>
          <w:rFonts w:ascii="Times New Roman" w:hAnsi="Times New Roman" w:cs="Times New Roman"/>
          <w:sz w:val="24"/>
          <w:szCs w:val="24"/>
        </w:rPr>
        <w:t>ort</w:t>
      </w:r>
      <w:r w:rsidR="000A0E6E" w:rsidRPr="00E5083F">
        <w:rPr>
          <w:rFonts w:ascii="Times New Roman" w:hAnsi="Times New Roman" w:cs="Times New Roman"/>
          <w:sz w:val="24"/>
          <w:szCs w:val="24"/>
        </w:rPr>
        <w:t xml:space="preserve">s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worldwide. </w:t>
      </w:r>
      <w:r w:rsidRPr="00E5083F">
        <w:rPr>
          <w:rFonts w:ascii="Times New Roman" w:hAnsi="Times New Roman" w:cs="Times New Roman"/>
          <w:sz w:val="24"/>
          <w:szCs w:val="24"/>
        </w:rPr>
        <w:t xml:space="preserve">The leadership style, communication channel, the diversity of the employees, the corporate culture, and the employee's conduct may influence the </w:t>
      </w:r>
      <w:r>
        <w:rPr>
          <w:rFonts w:ascii="Times New Roman" w:hAnsi="Times New Roman" w:cs="Times New Roman"/>
          <w:sz w:val="24"/>
          <w:szCs w:val="24"/>
        </w:rPr>
        <w:t>company’s performance.</w:t>
      </w:r>
      <w:r w:rsidRPr="00B406BF">
        <w:rPr>
          <w:rFonts w:ascii="Times New Roman" w:hAnsi="Times New Roman" w:cs="Times New Roman"/>
          <w:sz w:val="24"/>
          <w:szCs w:val="24"/>
        </w:rPr>
        <w:t xml:space="preserve"> The Hilton Hotel Group is critically examined in this essay, along with its organisational structure, culture, objectives, reform initiat</w:t>
      </w:r>
      <w:r>
        <w:rPr>
          <w:rFonts w:ascii="Times New Roman" w:hAnsi="Times New Roman" w:cs="Times New Roman"/>
          <w:sz w:val="24"/>
          <w:szCs w:val="24"/>
        </w:rPr>
        <w:t>ives, and strategic orientation</w:t>
      </w:r>
      <w:r w:rsidR="00247E14" w:rsidRPr="00E5083F">
        <w:rPr>
          <w:rFonts w:ascii="Times New Roman" w:hAnsi="Times New Roman" w:cs="Times New Roman"/>
          <w:sz w:val="24"/>
          <w:szCs w:val="24"/>
        </w:rPr>
        <w:t>.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627998" w:rsidRPr="00E5083F">
        <w:rPr>
          <w:rFonts w:ascii="Times New Roman" w:hAnsi="Times New Roman" w:cs="Times New Roman"/>
          <w:sz w:val="24"/>
          <w:szCs w:val="24"/>
        </w:rPr>
        <w:t>B</w:t>
      </w:r>
      <w:r w:rsidR="00C87DDC" w:rsidRPr="00E5083F">
        <w:rPr>
          <w:rFonts w:ascii="Times New Roman" w:hAnsi="Times New Roman" w:cs="Times New Roman"/>
          <w:sz w:val="24"/>
          <w:szCs w:val="24"/>
        </w:rPr>
        <w:t>ureaucratic theory</w:t>
      </w:r>
      <w:r w:rsidR="00247E14" w:rsidRPr="00E5083F">
        <w:rPr>
          <w:rFonts w:ascii="Times New Roman" w:hAnsi="Times New Roman" w:cs="Times New Roman"/>
          <w:sz w:val="24"/>
          <w:szCs w:val="24"/>
        </w:rPr>
        <w:t xml:space="preserve">, </w:t>
      </w:r>
      <w:r w:rsidR="00BA6A41" w:rsidRPr="00E5083F">
        <w:rPr>
          <w:rFonts w:ascii="Times New Roman" w:hAnsi="Times New Roman" w:cs="Times New Roman"/>
          <w:sz w:val="24"/>
          <w:szCs w:val="24"/>
        </w:rPr>
        <w:t>Schein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BA6A41" w:rsidRPr="00E5083F">
        <w:rPr>
          <w:rFonts w:ascii="Times New Roman" w:hAnsi="Times New Roman" w:cs="Times New Roman"/>
          <w:sz w:val="24"/>
          <w:szCs w:val="24"/>
        </w:rPr>
        <w:t xml:space="preserve">s three levels of culture </w:t>
      </w:r>
      <w:r w:rsidR="00247E14" w:rsidRPr="00E5083F">
        <w:rPr>
          <w:rFonts w:ascii="Times New Roman" w:hAnsi="Times New Roman" w:cs="Times New Roman"/>
          <w:sz w:val="24"/>
          <w:szCs w:val="24"/>
        </w:rPr>
        <w:t xml:space="preserve">theory, </w:t>
      </w:r>
      <w:r w:rsidR="00BA6A41" w:rsidRPr="00E5083F">
        <w:rPr>
          <w:rFonts w:ascii="Times New Roman" w:hAnsi="Times New Roman" w:cs="Times New Roman"/>
          <w:sz w:val="24"/>
          <w:szCs w:val="24"/>
        </w:rPr>
        <w:t>Hofstede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BA6A41" w:rsidRPr="00E5083F">
        <w:rPr>
          <w:rFonts w:ascii="Times New Roman" w:hAnsi="Times New Roman" w:cs="Times New Roman"/>
          <w:sz w:val="24"/>
          <w:szCs w:val="24"/>
        </w:rPr>
        <w:t>s cultural dimensional theory</w:t>
      </w:r>
      <w:r w:rsidR="00247E14" w:rsidRPr="00E5083F">
        <w:rPr>
          <w:rFonts w:ascii="Times New Roman" w:hAnsi="Times New Roman" w:cs="Times New Roman"/>
          <w:sz w:val="24"/>
          <w:szCs w:val="24"/>
        </w:rPr>
        <w:t xml:space="preserve">, </w:t>
      </w:r>
      <w:r w:rsidR="00CD7549" w:rsidRPr="00E5083F">
        <w:rPr>
          <w:rFonts w:ascii="Times New Roman" w:hAnsi="Times New Roman" w:cs="Times New Roman"/>
          <w:sz w:val="24"/>
          <w:szCs w:val="24"/>
        </w:rPr>
        <w:t>scientific</w:t>
      </w:r>
      <w:r w:rsidR="00247E14" w:rsidRPr="00E5083F">
        <w:rPr>
          <w:rFonts w:ascii="Times New Roman" w:hAnsi="Times New Roman" w:cs="Times New Roman"/>
          <w:sz w:val="24"/>
          <w:szCs w:val="24"/>
        </w:rPr>
        <w:t xml:space="preserve"> management theory</w:t>
      </w:r>
      <w:r w:rsidR="005E2C5F" w:rsidRPr="00E5083F">
        <w:rPr>
          <w:rFonts w:ascii="Times New Roman" w:hAnsi="Times New Roman" w:cs="Times New Roman"/>
          <w:sz w:val="24"/>
          <w:szCs w:val="24"/>
        </w:rPr>
        <w:t>,</w:t>
      </w:r>
      <w:r w:rsidR="00247E14" w:rsidRPr="00E5083F">
        <w:rPr>
          <w:rFonts w:ascii="Times New Roman" w:hAnsi="Times New Roman" w:cs="Times New Roman"/>
          <w:sz w:val="24"/>
          <w:szCs w:val="24"/>
        </w:rPr>
        <w:t xml:space="preserve"> and </w:t>
      </w:r>
      <w:r w:rsidR="00BA6A41" w:rsidRPr="00E5083F">
        <w:rPr>
          <w:rFonts w:ascii="Times New Roman" w:hAnsi="Times New Roman" w:cs="Times New Roman"/>
          <w:sz w:val="24"/>
          <w:szCs w:val="24"/>
        </w:rPr>
        <w:t>Mintzberg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BA6A41" w:rsidRPr="00E5083F">
        <w:rPr>
          <w:rFonts w:ascii="Times New Roman" w:hAnsi="Times New Roman" w:cs="Times New Roman"/>
          <w:sz w:val="24"/>
          <w:szCs w:val="24"/>
        </w:rPr>
        <w:t>s configuration theory</w:t>
      </w:r>
      <w:r>
        <w:rPr>
          <w:rFonts w:ascii="Times New Roman" w:hAnsi="Times New Roman" w:cs="Times New Roman"/>
          <w:sz w:val="24"/>
          <w:szCs w:val="24"/>
        </w:rPr>
        <w:t xml:space="preserve"> are utlised to</w:t>
      </w:r>
      <w:r w:rsidR="00C87DDC" w:rsidRPr="00E50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elaborate on the Hilton Hotel Grroup analysis.</w:t>
      </w:r>
    </w:p>
    <w:p w14:paraId="5AB24C4A" w14:textId="77777777" w:rsidR="00CD7549" w:rsidRPr="00E5083F" w:rsidRDefault="00CD7549" w:rsidP="00727838">
      <w:pPr>
        <w:pStyle w:val="Heading1"/>
        <w:spacing w:line="480" w:lineRule="auto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 xml:space="preserve">Organisation </w:t>
      </w:r>
      <w:r w:rsidR="00427181" w:rsidRPr="00E5083F">
        <w:rPr>
          <w:rFonts w:cs="Times New Roman"/>
          <w:szCs w:val="24"/>
        </w:rPr>
        <w:t>Structure, Culture and Goals</w:t>
      </w:r>
    </w:p>
    <w:p w14:paraId="0525926C" w14:textId="77777777" w:rsidR="000A0E6E" w:rsidRPr="00E5083F" w:rsidRDefault="00427181" w:rsidP="00E20EBC">
      <w:pPr>
        <w:pStyle w:val="Heading2"/>
        <w:spacing w:line="480" w:lineRule="auto"/>
        <w:jc w:val="both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Organisational S</w:t>
      </w:r>
      <w:r w:rsidR="000A0E6E" w:rsidRPr="00E5083F">
        <w:rPr>
          <w:rFonts w:cs="Times New Roman"/>
          <w:szCs w:val="24"/>
        </w:rPr>
        <w:t>tructure</w:t>
      </w:r>
    </w:p>
    <w:p w14:paraId="0D6EDD0E" w14:textId="77777777" w:rsidR="00427181" w:rsidRPr="00E5083F" w:rsidRDefault="0062799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At a corporate level, Hilton Hotel Group exercises</w:t>
      </w:r>
      <w:r w:rsidR="00D65FE5" w:rsidRPr="00E5083F">
        <w:rPr>
          <w:rFonts w:ascii="Times New Roman" w:hAnsi="Times New Roman" w:cs="Times New Roman"/>
          <w:sz w:val="24"/>
          <w:szCs w:val="24"/>
        </w:rPr>
        <w:t xml:space="preserve"> a high magnitude </w:t>
      </w:r>
      <w:r w:rsidR="00C87DDC" w:rsidRPr="00E5083F">
        <w:rPr>
          <w:rFonts w:ascii="Times New Roman" w:hAnsi="Times New Roman" w:cs="Times New Roman"/>
          <w:sz w:val="24"/>
          <w:szCs w:val="24"/>
        </w:rPr>
        <w:t>of matrix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5FE5" w:rsidRPr="00E5083F">
        <w:rPr>
          <w:rFonts w:ascii="Times New Roman" w:hAnsi="Times New Roman" w:cs="Times New Roman"/>
          <w:sz w:val="24"/>
          <w:szCs w:val="24"/>
        </w:rPr>
        <w:t xml:space="preserve">organisational structure where the reporting of various organisational operations </w:t>
      </w:r>
      <w:r w:rsidR="000A0E6E" w:rsidRPr="00E5083F">
        <w:rPr>
          <w:rFonts w:ascii="Times New Roman" w:hAnsi="Times New Roman" w:cs="Times New Roman"/>
          <w:sz w:val="24"/>
          <w:szCs w:val="24"/>
        </w:rPr>
        <w:t xml:space="preserve">is subject to the </w:t>
      </w:r>
      <w:r w:rsidR="000A0E6E" w:rsidRPr="00E5083F">
        <w:rPr>
          <w:rFonts w:ascii="Times New Roman" w:hAnsi="Times New Roman" w:cs="Times New Roman"/>
          <w:sz w:val="24"/>
          <w:szCs w:val="24"/>
        </w:rPr>
        <w:lastRenderedPageBreak/>
        <w:t>well</w:t>
      </w:r>
      <w:r w:rsidRPr="00E5083F">
        <w:rPr>
          <w:rFonts w:ascii="Times New Roman" w:hAnsi="Times New Roman" w:cs="Times New Roman"/>
          <w:sz w:val="24"/>
          <w:szCs w:val="24"/>
        </w:rPr>
        <w:t>-</w:t>
      </w:r>
      <w:r w:rsidR="000A0E6E" w:rsidRPr="00E5083F">
        <w:rPr>
          <w:rFonts w:ascii="Times New Roman" w:hAnsi="Times New Roman" w:cs="Times New Roman"/>
          <w:sz w:val="24"/>
          <w:szCs w:val="24"/>
        </w:rPr>
        <w:t xml:space="preserve">outlined authority and control as the </w:t>
      </w:r>
      <w:r w:rsidR="00D65FE5" w:rsidRPr="00E5083F">
        <w:rPr>
          <w:rFonts w:ascii="Times New Roman" w:hAnsi="Times New Roman" w:cs="Times New Roman"/>
          <w:sz w:val="24"/>
          <w:szCs w:val="24"/>
        </w:rPr>
        <w:t>communication structure</w:t>
      </w:r>
      <w:r w:rsidR="00A16369">
        <w:rPr>
          <w:rFonts w:ascii="Times New Roman" w:hAnsi="Times New Roman" w:cs="Times New Roman"/>
          <w:sz w:val="24"/>
          <w:szCs w:val="24"/>
        </w:rPr>
        <w:t xml:space="preserve"> (</w:t>
      </w:r>
      <w:r w:rsidR="00A16369">
        <w:rPr>
          <w:rFonts w:ascii="Times New Roman" w:eastAsia="Times New Roman" w:hAnsi="Times New Roman" w:cs="Times New Roman"/>
          <w:sz w:val="24"/>
          <w:szCs w:val="24"/>
        </w:rPr>
        <w:t xml:space="preserve">Hilton Worldwide, </w:t>
      </w:r>
      <w:r w:rsidR="00A16369" w:rsidRPr="00E5083F">
        <w:rPr>
          <w:rFonts w:ascii="Times New Roman" w:eastAsia="Times New Roman" w:hAnsi="Times New Roman" w:cs="Times New Roman"/>
          <w:sz w:val="24"/>
          <w:szCs w:val="24"/>
        </w:rPr>
        <w:t>2023</w:t>
      </w:r>
      <w:r w:rsidR="00A16369">
        <w:rPr>
          <w:rFonts w:ascii="Times New Roman" w:hAnsi="Times New Roman" w:cs="Times New Roman"/>
          <w:sz w:val="24"/>
          <w:szCs w:val="24"/>
        </w:rPr>
        <w:t>)</w:t>
      </w:r>
      <w:r w:rsidR="00D65FE5" w:rsidRPr="00E5083F">
        <w:rPr>
          <w:rFonts w:ascii="Times New Roman" w:hAnsi="Times New Roman" w:cs="Times New Roman"/>
          <w:sz w:val="24"/>
          <w:szCs w:val="24"/>
        </w:rPr>
        <w:t xml:space="preserve">. The matrix organisational structure </w:t>
      </w:r>
      <w:r w:rsidR="00C87DDC" w:rsidRPr="00E5083F">
        <w:rPr>
          <w:rFonts w:ascii="Times New Roman" w:hAnsi="Times New Roman" w:cs="Times New Roman"/>
          <w:sz w:val="24"/>
          <w:szCs w:val="24"/>
        </w:rPr>
        <w:t>conforms to the elements of the</w:t>
      </w:r>
      <w:r w:rsidR="00D65FE5" w:rsidRPr="00E5083F">
        <w:rPr>
          <w:rFonts w:ascii="Times New Roman" w:hAnsi="Times New Roman" w:cs="Times New Roman"/>
          <w:sz w:val="24"/>
          <w:szCs w:val="24"/>
        </w:rPr>
        <w:t xml:space="preserve"> bureaucratic theory </w:t>
      </w:r>
      <w:r w:rsidR="000A0E6E" w:rsidRPr="00E5083F">
        <w:rPr>
          <w:rFonts w:ascii="Times New Roman" w:hAnsi="Times New Roman" w:cs="Times New Roman"/>
          <w:sz w:val="24"/>
          <w:szCs w:val="24"/>
        </w:rPr>
        <w:t xml:space="preserve">of management </w:t>
      </w:r>
      <w:r w:rsidR="0022607A" w:rsidRPr="00E5083F">
        <w:rPr>
          <w:rFonts w:ascii="Times New Roman" w:hAnsi="Times New Roman" w:cs="Times New Roman"/>
          <w:sz w:val="24"/>
          <w:szCs w:val="24"/>
        </w:rPr>
        <w:t>by Max Weber (</w:t>
      </w:r>
      <w:r w:rsidR="0022607A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Weber, 2023). </w:t>
      </w:r>
      <w:r w:rsidR="00D65FE5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Pr="00E5083F">
        <w:rPr>
          <w:rFonts w:ascii="Times New Roman" w:hAnsi="Times New Roman" w:cs="Times New Roman"/>
          <w:sz w:val="24"/>
          <w:szCs w:val="24"/>
        </w:rPr>
        <w:t>structure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is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C87DDC" w:rsidRPr="00E5083F">
        <w:rPr>
          <w:rFonts w:ascii="Times New Roman" w:hAnsi="Times New Roman" w:cs="Times New Roman"/>
          <w:sz w:val="24"/>
          <w:szCs w:val="24"/>
        </w:rPr>
        <w:t xml:space="preserve">founded </w:t>
      </w:r>
      <w:r w:rsidR="0022607A" w:rsidRPr="00E5083F">
        <w:rPr>
          <w:rFonts w:ascii="Times New Roman" w:hAnsi="Times New Roman" w:cs="Times New Roman"/>
          <w:sz w:val="24"/>
          <w:szCs w:val="24"/>
        </w:rPr>
        <w:t>on</w:t>
      </w:r>
      <w:r w:rsidR="00C87DDC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C87DDC" w:rsidRPr="00E5083F">
        <w:rPr>
          <w:rFonts w:ascii="Times New Roman" w:hAnsi="Times New Roman" w:cs="Times New Roman"/>
          <w:sz w:val="24"/>
          <w:szCs w:val="24"/>
        </w:rPr>
        <w:t>horizontal flow of the operations reporting and the hierarc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hical vertical flow of the work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that </w:t>
      </w:r>
      <w:r w:rsidRPr="00E5083F">
        <w:rPr>
          <w:rFonts w:ascii="Times New Roman" w:hAnsi="Times New Roman" w:cs="Times New Roman"/>
          <w:sz w:val="24"/>
          <w:szCs w:val="24"/>
        </w:rPr>
        <w:t>requires the</w:t>
      </w:r>
      <w:r w:rsidR="00C87DDC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C74259" w:rsidRPr="00E5083F">
        <w:rPr>
          <w:rFonts w:ascii="Times New Roman" w:hAnsi="Times New Roman" w:cs="Times New Roman"/>
          <w:sz w:val="24"/>
          <w:szCs w:val="24"/>
        </w:rPr>
        <w:t>individual unit managers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Pr="00E5083F">
        <w:rPr>
          <w:rFonts w:ascii="Times New Roman" w:hAnsi="Times New Roman" w:cs="Times New Roman"/>
          <w:sz w:val="24"/>
          <w:szCs w:val="24"/>
        </w:rPr>
        <w:t>to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 report at the corporate level</w:t>
      </w:r>
      <w:r w:rsidR="00C87DDC" w:rsidRPr="00E5083F">
        <w:rPr>
          <w:rFonts w:ascii="Times New Roman" w:hAnsi="Times New Roman" w:cs="Times New Roman"/>
          <w:sz w:val="24"/>
          <w:szCs w:val="24"/>
        </w:rPr>
        <w:t>.</w:t>
      </w:r>
      <w:r w:rsidR="000A0E6E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At the individual unit level, every hotel is responsible for managing its operations under the leadership of the unit manager. </w:t>
      </w:r>
      <w:r w:rsidR="0022607A" w:rsidRPr="00E5083F">
        <w:rPr>
          <w:rFonts w:ascii="Times New Roman" w:hAnsi="Times New Roman" w:cs="Times New Roman"/>
          <w:sz w:val="24"/>
          <w:szCs w:val="24"/>
        </w:rPr>
        <w:t>The leadership style determines the organisational behaviour (</w:t>
      </w:r>
      <w:r w:rsidR="0022607A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Mansaray, 2019)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095868" w:rsidRPr="00E5083F">
        <w:rPr>
          <w:rFonts w:ascii="Times New Roman" w:hAnsi="Times New Roman" w:cs="Times New Roman"/>
          <w:sz w:val="24"/>
          <w:szCs w:val="24"/>
        </w:rPr>
        <w:t>Employees make all report</w:t>
      </w:r>
      <w:r w:rsidRPr="00E5083F">
        <w:rPr>
          <w:rFonts w:ascii="Times New Roman" w:hAnsi="Times New Roman" w:cs="Times New Roman"/>
          <w:sz w:val="24"/>
          <w:szCs w:val="24"/>
        </w:rPr>
        <w:t>s</w:t>
      </w:r>
      <w:r w:rsidR="00095868" w:rsidRPr="00E5083F">
        <w:rPr>
          <w:rFonts w:ascii="Times New Roman" w:hAnsi="Times New Roman" w:cs="Times New Roman"/>
          <w:sz w:val="24"/>
          <w:szCs w:val="24"/>
        </w:rPr>
        <w:t xml:space="preserve"> to the unit manager. </w:t>
      </w:r>
      <w:r w:rsidR="000F3B53" w:rsidRPr="00E5083F">
        <w:rPr>
          <w:rFonts w:ascii="Times New Roman" w:hAnsi="Times New Roman" w:cs="Times New Roman"/>
          <w:sz w:val="24"/>
          <w:szCs w:val="24"/>
        </w:rPr>
        <w:t xml:space="preserve">Additionally, </w:t>
      </w:r>
      <w:r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5A54BB" w:rsidRPr="00E5083F">
        <w:rPr>
          <w:rFonts w:ascii="Times New Roman" w:hAnsi="Times New Roman" w:cs="Times New Roman"/>
          <w:sz w:val="24"/>
          <w:szCs w:val="24"/>
        </w:rPr>
        <w:t>corporate level falls under the simple structure, as it is the apex from which the powe</w:t>
      </w:r>
      <w:r w:rsidR="00D62B3D" w:rsidRPr="00E5083F">
        <w:rPr>
          <w:rFonts w:ascii="Times New Roman" w:hAnsi="Times New Roman" w:cs="Times New Roman"/>
          <w:sz w:val="24"/>
          <w:szCs w:val="24"/>
        </w:rPr>
        <w:t>r over individual units emanates, as Mintzberg's configuration theory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Steyn, 2020) suggests</w:t>
      </w:r>
      <w:r w:rsidR="004D5999" w:rsidRPr="00E5083F">
        <w:rPr>
          <w:rFonts w:ascii="Times New Roman" w:hAnsi="Times New Roman" w:cs="Times New Roman"/>
          <w:sz w:val="24"/>
          <w:szCs w:val="24"/>
        </w:rPr>
        <w:t>. On the other hand, Hilton</w:t>
      </w:r>
      <w:r w:rsidRPr="00E5083F">
        <w:rPr>
          <w:rFonts w:ascii="Times New Roman" w:hAnsi="Times New Roman" w:cs="Times New Roman"/>
          <w:sz w:val="24"/>
          <w:szCs w:val="24"/>
        </w:rPr>
        <w:t>'</w:t>
      </w:r>
      <w:r w:rsidR="004D5999" w:rsidRPr="00E5083F">
        <w:rPr>
          <w:rFonts w:ascii="Times New Roman" w:hAnsi="Times New Roman" w:cs="Times New Roman"/>
          <w:sz w:val="24"/>
          <w:szCs w:val="24"/>
        </w:rPr>
        <w:t xml:space="preserve">s level assumes </w:t>
      </w:r>
      <w:r w:rsidRPr="00E5083F">
        <w:rPr>
          <w:rFonts w:ascii="Times New Roman" w:hAnsi="Times New Roman" w:cs="Times New Roman"/>
          <w:sz w:val="24"/>
          <w:szCs w:val="24"/>
        </w:rPr>
        <w:t xml:space="preserve">a </w:t>
      </w:r>
      <w:r w:rsidR="004D5999" w:rsidRPr="00E5083F">
        <w:rPr>
          <w:rFonts w:ascii="Times New Roman" w:hAnsi="Times New Roman" w:cs="Times New Roman"/>
          <w:sz w:val="24"/>
          <w:szCs w:val="24"/>
        </w:rPr>
        <w:t>professional bureaucracy structure where authority is built on standard laws, regulations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4D5999" w:rsidRPr="00E5083F">
        <w:rPr>
          <w:rFonts w:ascii="Times New Roman" w:hAnsi="Times New Roman" w:cs="Times New Roman"/>
          <w:sz w:val="24"/>
          <w:szCs w:val="24"/>
        </w:rPr>
        <w:t xml:space="preserve"> and administrative practices.  </w:t>
      </w:r>
    </w:p>
    <w:p w14:paraId="71230ED1" w14:textId="77777777" w:rsidR="00E5083F" w:rsidRPr="00E5083F" w:rsidRDefault="00E5083F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E51A52" wp14:editId="732FB180">
            <wp:extent cx="5943600" cy="5015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C529F" w14:textId="77777777" w:rsidR="00E5083F" w:rsidRPr="00E5083F" w:rsidRDefault="00E5083F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Hilton Hoten Group Organisational  Structure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Pr="008E4732">
        <w:rPr>
          <w:rFonts w:ascii="Times New Roman" w:eastAsia="Times New Roman" w:hAnsi="Times New Roman" w:cs="Times New Roman"/>
          <w:sz w:val="24"/>
          <w:szCs w:val="24"/>
        </w:rPr>
        <w:t>Hilton Worldwide (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>2023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2FA90C7" w14:textId="77777777" w:rsidR="00095868" w:rsidRPr="00E5083F" w:rsidRDefault="00427181" w:rsidP="00E20EBC">
      <w:pPr>
        <w:pStyle w:val="Heading2"/>
        <w:spacing w:line="480" w:lineRule="auto"/>
        <w:jc w:val="both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Organisational C</w:t>
      </w:r>
      <w:r w:rsidR="00095868" w:rsidRPr="00E5083F">
        <w:rPr>
          <w:rFonts w:cs="Times New Roman"/>
          <w:szCs w:val="24"/>
        </w:rPr>
        <w:t>ulture</w:t>
      </w:r>
    </w:p>
    <w:p w14:paraId="5190F52A" w14:textId="77777777" w:rsidR="00095868" w:rsidRPr="00E5083F" w:rsidRDefault="006F6F14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The culture of the Hilton Hotel Group is not only centred on customer satisfaction but also the </w:t>
      </w:r>
      <w:r w:rsidR="00D97829" w:rsidRPr="00E5083F">
        <w:rPr>
          <w:rFonts w:ascii="Times New Roman" w:hAnsi="Times New Roman" w:cs="Times New Roman"/>
          <w:sz w:val="24"/>
          <w:szCs w:val="24"/>
        </w:rPr>
        <w:t>employee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D97829" w:rsidRPr="00E5083F">
        <w:rPr>
          <w:rFonts w:ascii="Times New Roman" w:hAnsi="Times New Roman" w:cs="Times New Roman"/>
          <w:sz w:val="24"/>
          <w:szCs w:val="24"/>
        </w:rPr>
        <w:t>s</w:t>
      </w:r>
      <w:r w:rsidRPr="00E5083F">
        <w:rPr>
          <w:rFonts w:ascii="Times New Roman" w:hAnsi="Times New Roman" w:cs="Times New Roman"/>
          <w:sz w:val="24"/>
          <w:szCs w:val="24"/>
        </w:rPr>
        <w:t xml:space="preserve"> job satisfaction.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Shulga and Busser (2020), the employee and customer have to take a role in creating a personalized experience</w:t>
      </w:r>
      <w:r w:rsidRPr="00E5083F">
        <w:rPr>
          <w:rFonts w:ascii="Times New Roman" w:hAnsi="Times New Roman" w:cs="Times New Roman"/>
          <w:sz w:val="24"/>
          <w:szCs w:val="24"/>
        </w:rPr>
        <w:t>. Being customer</w:t>
      </w:r>
      <w:r w:rsidR="00627998" w:rsidRPr="00E5083F">
        <w:rPr>
          <w:rFonts w:ascii="Times New Roman" w:hAnsi="Times New Roman" w:cs="Times New Roman"/>
          <w:sz w:val="24"/>
          <w:szCs w:val="24"/>
        </w:rPr>
        <w:t>-</w:t>
      </w:r>
      <w:r w:rsidRPr="00E5083F">
        <w:rPr>
          <w:rFonts w:ascii="Times New Roman" w:hAnsi="Times New Roman" w:cs="Times New Roman"/>
          <w:sz w:val="24"/>
          <w:szCs w:val="24"/>
        </w:rPr>
        <w:t xml:space="preserve">centred has contributed to </w:t>
      </w:r>
      <w:r w:rsidR="00D97829" w:rsidRPr="00E5083F">
        <w:rPr>
          <w:rFonts w:ascii="Times New Roman" w:hAnsi="Times New Roman" w:cs="Times New Roman"/>
          <w:sz w:val="24"/>
          <w:szCs w:val="24"/>
        </w:rPr>
        <w:t>Hilton Hotel Group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D97829" w:rsidRPr="00E5083F">
        <w:rPr>
          <w:rFonts w:ascii="Times New Roman" w:hAnsi="Times New Roman" w:cs="Times New Roman"/>
          <w:sz w:val="24"/>
          <w:szCs w:val="24"/>
        </w:rPr>
        <w:t xml:space="preserve">s competitive advantage in all locations. 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At the corporate level, the organisation 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analyse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consistently </w:t>
      </w:r>
      <w:r w:rsidR="00E636FB" w:rsidRPr="00E5083F">
        <w:rPr>
          <w:rFonts w:ascii="Times New Roman" w:hAnsi="Times New Roman" w:cs="Times New Roman"/>
          <w:sz w:val="24"/>
          <w:szCs w:val="24"/>
        </w:rPr>
        <w:t>the cultural differences experienced by various individua</w:t>
      </w:r>
      <w:r w:rsidR="00D62B3D" w:rsidRPr="00E5083F">
        <w:rPr>
          <w:rFonts w:ascii="Times New Roman" w:hAnsi="Times New Roman" w:cs="Times New Roman"/>
          <w:sz w:val="24"/>
          <w:szCs w:val="24"/>
        </w:rPr>
        <w:t>l hotels in different countries, as Hofstede's cultural dimensional theory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Gerlach and Eriksson, 2021) recommends.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 By understanding the diversified cultural framework, corporat</w:t>
      </w:r>
      <w:r w:rsidR="00627998" w:rsidRPr="00E5083F">
        <w:rPr>
          <w:rFonts w:ascii="Times New Roman" w:hAnsi="Times New Roman" w:cs="Times New Roman"/>
          <w:sz w:val="24"/>
          <w:szCs w:val="24"/>
        </w:rPr>
        <w:t>ions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627998" w:rsidRPr="00E5083F">
        <w:rPr>
          <w:rFonts w:ascii="Times New Roman" w:hAnsi="Times New Roman" w:cs="Times New Roman"/>
          <w:sz w:val="24"/>
          <w:szCs w:val="24"/>
        </w:rPr>
        <w:lastRenderedPageBreak/>
        <w:t>can develop strategies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 to be implemented by the hotels to enhance cultural promotion </w:t>
      </w:r>
      <w:r w:rsidR="00D62B3D" w:rsidRPr="00E5083F">
        <w:rPr>
          <w:rFonts w:ascii="Times New Roman" w:hAnsi="Times New Roman" w:cs="Times New Roman"/>
          <w:sz w:val="24"/>
          <w:szCs w:val="24"/>
        </w:rPr>
        <w:t>and adaptation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Lamo, 2019). 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Hilton hotel group culture at the corporate level reflects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a 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high power distance index </w:t>
      </w:r>
      <w:r w:rsidR="00627998" w:rsidRPr="00E5083F">
        <w:rPr>
          <w:rFonts w:ascii="Times New Roman" w:hAnsi="Times New Roman" w:cs="Times New Roman"/>
          <w:sz w:val="24"/>
          <w:szCs w:val="24"/>
        </w:rPr>
        <w:t>per the hierarchical leadership structure, where the authority and control emanate</w:t>
      </w:r>
      <w:r w:rsidR="00E636FB" w:rsidRPr="00E5083F">
        <w:rPr>
          <w:rFonts w:ascii="Times New Roman" w:hAnsi="Times New Roman" w:cs="Times New Roman"/>
          <w:sz w:val="24"/>
          <w:szCs w:val="24"/>
        </w:rPr>
        <w:t xml:space="preserve"> from the executive.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Today, being customer-centric is not enough. The organisation needs to apply a customer-facing approach to help build brand awareness and establish customer trust, as 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Uğurlu (2020) states.</w:t>
      </w:r>
    </w:p>
    <w:p w14:paraId="411A220D" w14:textId="77777777" w:rsidR="00E636FB" w:rsidRPr="00E5083F" w:rsidRDefault="001F6D30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Schein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Pr="00E5083F">
        <w:rPr>
          <w:rFonts w:ascii="Times New Roman" w:hAnsi="Times New Roman" w:cs="Times New Roman"/>
          <w:sz w:val="24"/>
          <w:szCs w:val="24"/>
        </w:rPr>
        <w:t>s three levels of culture explain how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Pr="00E5083F">
        <w:rPr>
          <w:rFonts w:ascii="Times New Roman" w:hAnsi="Times New Roman" w:cs="Times New Roman"/>
          <w:sz w:val="24"/>
          <w:szCs w:val="24"/>
        </w:rPr>
        <w:t xml:space="preserve"> at the individual level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97829" w:rsidRPr="00E5083F">
        <w:rPr>
          <w:rFonts w:ascii="Times New Roman" w:hAnsi="Times New Roman" w:cs="Times New Roman"/>
          <w:sz w:val="24"/>
          <w:szCs w:val="24"/>
        </w:rPr>
        <w:t>hotels and resorts have cultivated a culture of serving customers effectively with their preferences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D62B3D" w:rsidRPr="00E5083F">
        <w:rPr>
          <w:rFonts w:ascii="Times New Roman" w:hAnsi="Times New Roman" w:cs="Times New Roman"/>
          <w:sz w:val="24"/>
          <w:szCs w:val="24"/>
        </w:rPr>
        <w:t>The framework expounds on how organisations apply different levels in promoting culture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Bolinger and Burch, 2020). </w:t>
      </w:r>
      <w:r w:rsidRPr="00E5083F">
        <w:rPr>
          <w:rFonts w:ascii="Times New Roman" w:hAnsi="Times New Roman" w:cs="Times New Roman"/>
          <w:sz w:val="24"/>
          <w:szCs w:val="24"/>
        </w:rPr>
        <w:t xml:space="preserve">The individual units have embraced many espoused values highlighted by 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a </w:t>
      </w:r>
      <w:r w:rsidRPr="00E5083F">
        <w:rPr>
          <w:rFonts w:ascii="Times New Roman" w:hAnsi="Times New Roman" w:cs="Times New Roman"/>
          <w:sz w:val="24"/>
          <w:szCs w:val="24"/>
        </w:rPr>
        <w:t xml:space="preserve">framework, such as 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B330A5" w:rsidRPr="00E5083F">
        <w:rPr>
          <w:rFonts w:ascii="Times New Roman" w:hAnsi="Times New Roman" w:cs="Times New Roman"/>
          <w:sz w:val="24"/>
          <w:szCs w:val="24"/>
        </w:rPr>
        <w:t>employee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B330A5" w:rsidRPr="00E5083F">
        <w:rPr>
          <w:rFonts w:ascii="Times New Roman" w:hAnsi="Times New Roman" w:cs="Times New Roman"/>
          <w:sz w:val="24"/>
          <w:szCs w:val="24"/>
        </w:rPr>
        <w:t>s</w:t>
      </w:r>
      <w:r w:rsidRPr="00E5083F">
        <w:rPr>
          <w:rFonts w:ascii="Times New Roman" w:hAnsi="Times New Roman" w:cs="Times New Roman"/>
          <w:sz w:val="24"/>
          <w:szCs w:val="24"/>
        </w:rPr>
        <w:t xml:space="preserve"> charter 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and the contract. </w:t>
      </w:r>
      <w:r w:rsidR="00627998" w:rsidRPr="00E5083F">
        <w:rPr>
          <w:rFonts w:ascii="Times New Roman" w:hAnsi="Times New Roman" w:cs="Times New Roman"/>
          <w:sz w:val="24"/>
          <w:szCs w:val="24"/>
        </w:rPr>
        <w:t>The u</w:t>
      </w:r>
      <w:r w:rsidR="00B330A5" w:rsidRPr="00E5083F">
        <w:rPr>
          <w:rFonts w:ascii="Times New Roman" w:hAnsi="Times New Roman" w:cs="Times New Roman"/>
          <w:sz w:val="24"/>
          <w:szCs w:val="24"/>
        </w:rPr>
        <w:t>se of art</w:t>
      </w:r>
      <w:r w:rsidR="00627998" w:rsidRPr="00E5083F">
        <w:rPr>
          <w:rFonts w:ascii="Times New Roman" w:hAnsi="Times New Roman" w:cs="Times New Roman"/>
          <w:sz w:val="24"/>
          <w:szCs w:val="24"/>
        </w:rPr>
        <w:t>e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facts such as posters advertising the hotel services 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and 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the dress code uniform for the employees with designated titles shows how </w:t>
      </w:r>
      <w:r w:rsidR="00D62B3D" w:rsidRPr="00E5083F">
        <w:rPr>
          <w:rFonts w:ascii="Times New Roman" w:hAnsi="Times New Roman" w:cs="Times New Roman"/>
          <w:sz w:val="24"/>
          <w:szCs w:val="24"/>
        </w:rPr>
        <w:t>the hotels embrace culture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2B3D" w:rsidRPr="00E5083F">
        <w:rPr>
          <w:rFonts w:ascii="Times New Roman" w:hAnsi="Times New Roman" w:cs="Times New Roman"/>
          <w:sz w:val="24"/>
          <w:szCs w:val="24"/>
        </w:rPr>
        <w:t>individually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Schein, 2019).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Employees also have several underlying beliefs that have steered the produc</w:t>
      </w:r>
      <w:r w:rsidR="00D62B3D" w:rsidRPr="00E5083F">
        <w:rPr>
          <w:rFonts w:ascii="Times New Roman" w:hAnsi="Times New Roman" w:cs="Times New Roman"/>
          <w:sz w:val="24"/>
          <w:szCs w:val="24"/>
        </w:rPr>
        <w:t>tivity of hotels and resorts (</w:t>
      </w:r>
      <w:r w:rsidR="00D62B3D" w:rsidRPr="00E5083F">
        <w:rPr>
          <w:rFonts w:ascii="Times New Roman" w:eastAsia="Times New Roman" w:hAnsi="Times New Roman" w:cs="Times New Roman"/>
          <w:sz w:val="24"/>
          <w:szCs w:val="24"/>
        </w:rPr>
        <w:t>Twowp, 2021).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Believes </w:t>
      </w:r>
      <w:r w:rsidR="00DC24F1" w:rsidRPr="00E5083F">
        <w:rPr>
          <w:rFonts w:ascii="Times New Roman" w:hAnsi="Times New Roman" w:cs="Times New Roman"/>
          <w:sz w:val="24"/>
          <w:szCs w:val="24"/>
        </w:rPr>
        <w:t>that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teamwork is essential in attaining objectives </w:t>
      </w:r>
      <w:r w:rsidR="00DC24F1" w:rsidRPr="00E5083F">
        <w:rPr>
          <w:rFonts w:ascii="Times New Roman" w:hAnsi="Times New Roman" w:cs="Times New Roman"/>
          <w:sz w:val="24"/>
          <w:szCs w:val="24"/>
        </w:rPr>
        <w:t>quick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ly, customer valuation and quality service </w:t>
      </w:r>
      <w:r w:rsidR="00DC24F1" w:rsidRPr="00E5083F">
        <w:rPr>
          <w:rFonts w:ascii="Times New Roman" w:hAnsi="Times New Roman" w:cs="Times New Roman"/>
          <w:sz w:val="24"/>
          <w:szCs w:val="24"/>
        </w:rPr>
        <w:t>are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the cent</w:t>
      </w:r>
      <w:r w:rsidR="00627998" w:rsidRPr="00E5083F">
        <w:rPr>
          <w:rFonts w:ascii="Times New Roman" w:hAnsi="Times New Roman" w:cs="Times New Roman"/>
          <w:sz w:val="24"/>
          <w:szCs w:val="24"/>
        </w:rPr>
        <w:t>re</w:t>
      </w:r>
      <w:r w:rsidR="00DC24F1" w:rsidRPr="00E5083F">
        <w:rPr>
          <w:rFonts w:ascii="Times New Roman" w:hAnsi="Times New Roman" w:cs="Times New Roman"/>
          <w:sz w:val="24"/>
          <w:szCs w:val="24"/>
        </w:rPr>
        <w:t>s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of increased sales</w:t>
      </w:r>
      <w:r w:rsidR="00DC24F1" w:rsidRPr="00E5083F">
        <w:rPr>
          <w:rFonts w:ascii="Times New Roman" w:hAnsi="Times New Roman" w:cs="Times New Roman"/>
          <w:sz w:val="24"/>
          <w:szCs w:val="24"/>
        </w:rPr>
        <w:t>,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and individual commitment is the pivot to 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B330A5" w:rsidRPr="00E5083F">
        <w:rPr>
          <w:rFonts w:ascii="Times New Roman" w:hAnsi="Times New Roman" w:cs="Times New Roman"/>
          <w:sz w:val="24"/>
          <w:szCs w:val="24"/>
        </w:rPr>
        <w:t>success of every project</w:t>
      </w:r>
      <w:r w:rsidR="00DC24F1" w:rsidRPr="00E5083F">
        <w:rPr>
          <w:rFonts w:ascii="Times New Roman" w:hAnsi="Times New Roman" w:cs="Times New Roman"/>
          <w:sz w:val="24"/>
          <w:szCs w:val="24"/>
        </w:rPr>
        <w:t>. These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 are among the belie</w:t>
      </w:r>
      <w:r w:rsidR="00DC24F1" w:rsidRPr="00E5083F">
        <w:rPr>
          <w:rFonts w:ascii="Times New Roman" w:hAnsi="Times New Roman" w:cs="Times New Roman"/>
          <w:sz w:val="24"/>
          <w:szCs w:val="24"/>
        </w:rPr>
        <w:t>f</w:t>
      </w:r>
      <w:r w:rsidR="00B330A5" w:rsidRPr="00E5083F">
        <w:rPr>
          <w:rFonts w:ascii="Times New Roman" w:hAnsi="Times New Roman" w:cs="Times New Roman"/>
          <w:sz w:val="24"/>
          <w:szCs w:val="24"/>
        </w:rPr>
        <w:t xml:space="preserve">s that </w:t>
      </w:r>
      <w:r w:rsidR="00DC24F1" w:rsidRPr="00E5083F">
        <w:rPr>
          <w:rFonts w:ascii="Times New Roman" w:hAnsi="Times New Roman" w:cs="Times New Roman"/>
          <w:sz w:val="24"/>
          <w:szCs w:val="24"/>
        </w:rPr>
        <w:t>the hotels and resorts in the Hilton Hotel group have embraced</w:t>
      </w:r>
      <w:r w:rsidR="00B330A5" w:rsidRPr="00E5083F">
        <w:rPr>
          <w:rFonts w:ascii="Times New Roman" w:hAnsi="Times New Roman" w:cs="Times New Roman"/>
          <w:sz w:val="24"/>
          <w:szCs w:val="24"/>
        </w:rPr>
        <w:t>.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925BD" w14:textId="77777777" w:rsidR="00E636FB" w:rsidRPr="00E5083F" w:rsidRDefault="00E636FB" w:rsidP="00E20EBC">
      <w:pPr>
        <w:pStyle w:val="Heading2"/>
        <w:spacing w:line="480" w:lineRule="auto"/>
        <w:jc w:val="both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Organisational Goal</w:t>
      </w:r>
      <w:r w:rsidR="00EA63AD" w:rsidRPr="00E5083F">
        <w:rPr>
          <w:rFonts w:cs="Times New Roman"/>
          <w:szCs w:val="24"/>
        </w:rPr>
        <w:t>s</w:t>
      </w:r>
    </w:p>
    <w:p w14:paraId="68499568" w14:textId="77777777" w:rsidR="000A0E6E" w:rsidRPr="00E5083F" w:rsidRDefault="002F4C61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Hilton Hotel Group </w:t>
      </w:r>
      <w:r w:rsidR="00721608" w:rsidRPr="00E5083F">
        <w:rPr>
          <w:rFonts w:ascii="Times New Roman" w:hAnsi="Times New Roman" w:cs="Times New Roman"/>
          <w:sz w:val="24"/>
          <w:szCs w:val="24"/>
        </w:rPr>
        <w:t xml:space="preserve">at the corporate level </w:t>
      </w:r>
      <w:r w:rsidRPr="00E5083F">
        <w:rPr>
          <w:rFonts w:ascii="Times New Roman" w:hAnsi="Times New Roman" w:cs="Times New Roman"/>
          <w:sz w:val="24"/>
          <w:szCs w:val="24"/>
        </w:rPr>
        <w:t xml:space="preserve">embraces the SMART </w:t>
      </w:r>
      <w:r w:rsidR="00721608" w:rsidRPr="00E5083F">
        <w:rPr>
          <w:rFonts w:ascii="Times New Roman" w:hAnsi="Times New Roman" w:cs="Times New Roman"/>
          <w:sz w:val="24"/>
          <w:szCs w:val="24"/>
        </w:rPr>
        <w:t xml:space="preserve">Goal theory </w:t>
      </w:r>
      <w:r w:rsidRPr="00E5083F">
        <w:rPr>
          <w:rFonts w:ascii="Times New Roman" w:hAnsi="Times New Roman" w:cs="Times New Roman"/>
          <w:sz w:val="24"/>
          <w:szCs w:val="24"/>
        </w:rPr>
        <w:t>framework at the operations</w:t>
      </w:r>
      <w:r w:rsidR="00721608"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DC24F1" w:rsidRPr="00E5083F">
        <w:rPr>
          <w:rFonts w:ascii="Times New Roman" w:hAnsi="Times New Roman" w:cs="Times New Roman"/>
          <w:sz w:val="24"/>
          <w:szCs w:val="24"/>
        </w:rPr>
        <w:t>A</w:t>
      </w:r>
      <w:r w:rsidR="00721608" w:rsidRPr="00E5083F">
        <w:rPr>
          <w:rFonts w:ascii="Times New Roman" w:hAnsi="Times New Roman" w:cs="Times New Roman"/>
          <w:sz w:val="24"/>
          <w:szCs w:val="24"/>
        </w:rPr>
        <w:t>chieving</w:t>
      </w:r>
      <w:r w:rsidRPr="00E5083F">
        <w:rPr>
          <w:rFonts w:ascii="Times New Roman" w:hAnsi="Times New Roman" w:cs="Times New Roman"/>
          <w:sz w:val="24"/>
          <w:szCs w:val="24"/>
        </w:rPr>
        <w:t xml:space="preserve"> optimum customer satisfaction</w:t>
      </w:r>
      <w:r w:rsidR="00721608" w:rsidRPr="00E5083F">
        <w:rPr>
          <w:rFonts w:ascii="Times New Roman" w:hAnsi="Times New Roman" w:cs="Times New Roman"/>
          <w:sz w:val="24"/>
          <w:szCs w:val="24"/>
        </w:rPr>
        <w:t xml:space="preserve"> and being the best customer choice </w:t>
      </w:r>
      <w:r w:rsidR="005E58FA" w:rsidRPr="00E5083F">
        <w:rPr>
          <w:rFonts w:ascii="Times New Roman" w:hAnsi="Times New Roman" w:cs="Times New Roman"/>
          <w:sz w:val="24"/>
          <w:szCs w:val="24"/>
        </w:rPr>
        <w:t>in the industry is an example of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a 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specific, measurable, </w:t>
      </w:r>
      <w:r w:rsidR="005E58FA" w:rsidRPr="00E5083F">
        <w:rPr>
          <w:rFonts w:ascii="Times New Roman" w:hAnsi="Times New Roman" w:cs="Times New Roman"/>
          <w:sz w:val="24"/>
          <w:szCs w:val="24"/>
        </w:rPr>
        <w:t>achievable, relevant</w:t>
      </w:r>
      <w:r w:rsidR="00DC24F1" w:rsidRPr="00E5083F">
        <w:rPr>
          <w:rFonts w:ascii="Times New Roman" w:hAnsi="Times New Roman" w:cs="Times New Roman"/>
          <w:sz w:val="24"/>
          <w:szCs w:val="24"/>
        </w:rPr>
        <w:t>,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 and time</w:t>
      </w:r>
      <w:r w:rsidR="00DC24F1" w:rsidRPr="00E5083F">
        <w:rPr>
          <w:rFonts w:ascii="Times New Roman" w:hAnsi="Times New Roman" w:cs="Times New Roman"/>
          <w:sz w:val="24"/>
          <w:szCs w:val="24"/>
        </w:rPr>
        <w:t>-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bound 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goal </w:t>
      </w:r>
      <w:r w:rsidR="00D62B3D" w:rsidRPr="00E5083F">
        <w:rPr>
          <w:rFonts w:ascii="Times New Roman" w:hAnsi="Times New Roman" w:cs="Times New Roman"/>
          <w:sz w:val="24"/>
          <w:szCs w:val="24"/>
        </w:rPr>
        <w:t>that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 can be attained when the targets are well set. Focusing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on expanding the brand to extensive </w:t>
      </w:r>
      <w:r w:rsidRPr="00E5083F">
        <w:rPr>
          <w:rFonts w:ascii="Times New Roman" w:hAnsi="Times New Roman" w:cs="Times New Roman"/>
          <w:sz w:val="24"/>
          <w:szCs w:val="24"/>
        </w:rPr>
        <w:lastRenderedPageBreak/>
        <w:t>geographical coverage, maintaining productivity standards, constantly growing revenue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Pr="00E5083F">
        <w:rPr>
          <w:rFonts w:ascii="Times New Roman" w:hAnsi="Times New Roman" w:cs="Times New Roman"/>
          <w:sz w:val="24"/>
          <w:szCs w:val="24"/>
        </w:rPr>
        <w:t xml:space="preserve"> and achieving a competitive edge through customer loyalty </w:t>
      </w:r>
      <w:r w:rsidR="005E58FA" w:rsidRPr="00E5083F">
        <w:rPr>
          <w:rFonts w:ascii="Times New Roman" w:hAnsi="Times New Roman" w:cs="Times New Roman"/>
          <w:sz w:val="24"/>
          <w:szCs w:val="24"/>
        </w:rPr>
        <w:t>reflects goal alignment to the requirements of the strategic managemen</w:t>
      </w:r>
      <w:r w:rsidR="00D62B3D" w:rsidRPr="00E5083F">
        <w:rPr>
          <w:rFonts w:ascii="Times New Roman" w:hAnsi="Times New Roman" w:cs="Times New Roman"/>
          <w:sz w:val="24"/>
          <w:szCs w:val="24"/>
        </w:rPr>
        <w:t>t theory at the corporate level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Matteucci, 2020).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Bogers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 et al. (2019) recommend that e</w:t>
      </w:r>
      <w:r w:rsidR="005E58FA" w:rsidRPr="00E5083F">
        <w:rPr>
          <w:rFonts w:ascii="Times New Roman" w:hAnsi="Times New Roman" w:cs="Times New Roman"/>
          <w:sz w:val="24"/>
          <w:szCs w:val="24"/>
        </w:rPr>
        <w:t>mbracing innovation and creativity through dietary menus and automation shows a growing development strategy to remain competitive and acquire more partnership</w:t>
      </w:r>
      <w:r w:rsidR="00627998" w:rsidRPr="00E5083F">
        <w:rPr>
          <w:rFonts w:ascii="Times New Roman" w:hAnsi="Times New Roman" w:cs="Times New Roman"/>
          <w:sz w:val="24"/>
          <w:szCs w:val="24"/>
        </w:rPr>
        <w:t>s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 for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5E58FA" w:rsidRPr="00E5083F">
        <w:rPr>
          <w:rFonts w:ascii="Times New Roman" w:hAnsi="Times New Roman" w:cs="Times New Roman"/>
          <w:sz w:val="24"/>
          <w:szCs w:val="24"/>
        </w:rPr>
        <w:t>guest experience. Through online surveys, service ratings and random surveys, employee turnover rates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and online reviews, the executive t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eam </w:t>
      </w:r>
      <w:r w:rsidR="00627998" w:rsidRPr="00E5083F">
        <w:rPr>
          <w:rFonts w:ascii="Times New Roman" w:hAnsi="Times New Roman" w:cs="Times New Roman"/>
          <w:sz w:val="24"/>
          <w:szCs w:val="24"/>
        </w:rPr>
        <w:t>can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 track the productivity of different hotels, </w:t>
      </w:r>
      <w:r w:rsidR="00F35741" w:rsidRPr="00E5083F">
        <w:rPr>
          <w:rFonts w:ascii="Times New Roman" w:hAnsi="Times New Roman" w:cs="Times New Roman"/>
          <w:sz w:val="24"/>
          <w:szCs w:val="24"/>
        </w:rPr>
        <w:t>employees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job satisfaction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and customer satisfaction. Financially, scorecards such as profit margins and return on investment give insights </w:t>
      </w:r>
      <w:r w:rsidR="00627998" w:rsidRPr="00E5083F">
        <w:rPr>
          <w:rFonts w:ascii="Times New Roman" w:hAnsi="Times New Roman" w:cs="Times New Roman"/>
          <w:sz w:val="24"/>
          <w:szCs w:val="24"/>
        </w:rPr>
        <w:t>into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the group</w:t>
      </w:r>
      <w:r w:rsidR="00627998" w:rsidRPr="00E5083F">
        <w:rPr>
          <w:rFonts w:ascii="Times New Roman" w:hAnsi="Times New Roman" w:cs="Times New Roman"/>
          <w:sz w:val="24"/>
          <w:szCs w:val="24"/>
        </w:rPr>
        <w:t>'s</w:t>
      </w:r>
      <w:r w:rsidR="00F35741" w:rsidRPr="00E5083F">
        <w:rPr>
          <w:rFonts w:ascii="Times New Roman" w:hAnsi="Times New Roman" w:cs="Times New Roman"/>
          <w:sz w:val="24"/>
          <w:szCs w:val="24"/>
        </w:rPr>
        <w:t xml:space="preserve"> performance. </w:t>
      </w:r>
      <w:r w:rsidR="005E58FA" w:rsidRPr="00E50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59723" w14:textId="77777777" w:rsidR="00307671" w:rsidRPr="00E5083F" w:rsidRDefault="00F35741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On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Pr="00E5083F">
        <w:rPr>
          <w:rFonts w:ascii="Times New Roman" w:hAnsi="Times New Roman" w:cs="Times New Roman"/>
          <w:sz w:val="24"/>
          <w:szCs w:val="24"/>
        </w:rPr>
        <w:t>individual unit level, goals such as reducing employee turnover rate by 20 % within a year is a SMART goal that is easily achievable with appropriate resour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ce allocation by the management, as 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Zia et al. (2022) recommend.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The hotels appl</w:t>
      </w:r>
      <w:r w:rsidR="00627998" w:rsidRPr="00E5083F">
        <w:rPr>
          <w:rFonts w:ascii="Times New Roman" w:hAnsi="Times New Roman" w:cs="Times New Roman"/>
          <w:sz w:val="24"/>
          <w:szCs w:val="24"/>
        </w:rPr>
        <w:t>y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the theory to keep improvements each year and maintain their market space. </w:t>
      </w:r>
      <w:r w:rsidR="00627998" w:rsidRPr="00E5083F">
        <w:rPr>
          <w:rFonts w:ascii="Times New Roman" w:hAnsi="Times New Roman" w:cs="Times New Roman"/>
          <w:sz w:val="24"/>
          <w:szCs w:val="24"/>
        </w:rPr>
        <w:t>According to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the strategic management theory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Henry, 2021)</w:t>
      </w:r>
      <w:r w:rsidRPr="00E5083F">
        <w:rPr>
          <w:rFonts w:ascii="Times New Roman" w:hAnsi="Times New Roman" w:cs="Times New Roman"/>
          <w:sz w:val="24"/>
          <w:szCs w:val="24"/>
        </w:rPr>
        <w:t xml:space="preserve">, individual hotels create goals that align </w:t>
      </w:r>
      <w:r w:rsidR="00627998" w:rsidRPr="00E5083F">
        <w:rPr>
          <w:rFonts w:ascii="Times New Roman" w:hAnsi="Times New Roman" w:cs="Times New Roman"/>
          <w:sz w:val="24"/>
          <w:szCs w:val="24"/>
        </w:rPr>
        <w:t>with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the goals set by the executive team. </w:t>
      </w:r>
      <w:r w:rsidR="00627998" w:rsidRPr="00E5083F">
        <w:rPr>
          <w:rFonts w:ascii="Times New Roman" w:hAnsi="Times New Roman" w:cs="Times New Roman"/>
          <w:sz w:val="24"/>
          <w:szCs w:val="24"/>
        </w:rPr>
        <w:t>Hilton Hotel can achieve the g</w:t>
      </w:r>
      <w:r w:rsidRPr="00E5083F">
        <w:rPr>
          <w:rFonts w:ascii="Times New Roman" w:hAnsi="Times New Roman" w:cs="Times New Roman"/>
          <w:sz w:val="24"/>
          <w:szCs w:val="24"/>
        </w:rPr>
        <w:t xml:space="preserve">oals </w:t>
      </w:r>
      <w:r w:rsidR="00BA6A41" w:rsidRPr="00E5083F">
        <w:rPr>
          <w:rFonts w:ascii="Times New Roman" w:hAnsi="Times New Roman" w:cs="Times New Roman"/>
          <w:sz w:val="24"/>
          <w:szCs w:val="24"/>
        </w:rPr>
        <w:t xml:space="preserve">of attracting partnerships and </w:t>
      </w:r>
      <w:r w:rsidR="00627998" w:rsidRPr="00E5083F">
        <w:rPr>
          <w:rFonts w:ascii="Times New Roman" w:hAnsi="Times New Roman" w:cs="Times New Roman"/>
          <w:sz w:val="24"/>
          <w:szCs w:val="24"/>
        </w:rPr>
        <w:t>attaining a competitive edge by strategising</w:t>
      </w:r>
      <w:r w:rsidR="00BA6A41" w:rsidRPr="00E5083F">
        <w:rPr>
          <w:rFonts w:ascii="Times New Roman" w:hAnsi="Times New Roman" w:cs="Times New Roman"/>
          <w:sz w:val="24"/>
          <w:szCs w:val="24"/>
        </w:rPr>
        <w:t xml:space="preserve"> how t</w:t>
      </w:r>
      <w:r w:rsidR="00627998" w:rsidRPr="00E5083F">
        <w:rPr>
          <w:rFonts w:ascii="Times New Roman" w:hAnsi="Times New Roman" w:cs="Times New Roman"/>
          <w:sz w:val="24"/>
          <w:szCs w:val="24"/>
        </w:rPr>
        <w:t>o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BA6A41" w:rsidRPr="00E5083F">
        <w:rPr>
          <w:rFonts w:ascii="Times New Roman" w:hAnsi="Times New Roman" w:cs="Times New Roman"/>
          <w:sz w:val="24"/>
          <w:szCs w:val="24"/>
        </w:rPr>
        <w:t>maintain</w:t>
      </w:r>
      <w:r w:rsidRPr="00E5083F">
        <w:rPr>
          <w:rFonts w:ascii="Times New Roman" w:hAnsi="Times New Roman" w:cs="Times New Roman"/>
          <w:sz w:val="24"/>
          <w:szCs w:val="24"/>
        </w:rPr>
        <w:t xml:space="preserve"> high productivity and customer satisfaction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and </w:t>
      </w:r>
      <w:r w:rsidR="00BA6A41" w:rsidRPr="00E5083F">
        <w:rPr>
          <w:rFonts w:ascii="Times New Roman" w:hAnsi="Times New Roman" w:cs="Times New Roman"/>
          <w:sz w:val="24"/>
          <w:szCs w:val="24"/>
        </w:rPr>
        <w:t>create strong market dominance. Through the competitive advantage, the hotel can attract investors and contribute</w:t>
      </w:r>
      <w:r w:rsidRPr="00E5083F">
        <w:rPr>
          <w:rFonts w:ascii="Times New Roman" w:hAnsi="Times New Roman" w:cs="Times New Roman"/>
          <w:sz w:val="24"/>
          <w:szCs w:val="24"/>
        </w:rPr>
        <w:t xml:space="preserve"> to the </w:t>
      </w:r>
      <w:r w:rsidR="00627998" w:rsidRPr="00E5083F">
        <w:rPr>
          <w:rFonts w:ascii="Times New Roman" w:hAnsi="Times New Roman" w:cs="Times New Roman"/>
          <w:sz w:val="24"/>
          <w:szCs w:val="24"/>
        </w:rPr>
        <w:t>executive team's strategic goal of expanding the brand worldwide</w:t>
      </w:r>
      <w:r w:rsidR="00BA6A41" w:rsidRPr="00E5083F">
        <w:rPr>
          <w:rFonts w:ascii="Times New Roman" w:hAnsi="Times New Roman" w:cs="Times New Roman"/>
          <w:sz w:val="24"/>
          <w:szCs w:val="24"/>
        </w:rPr>
        <w:t>. The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 Hilton Hotel can assess the financial balance scorecard</w:t>
      </w:r>
      <w:r w:rsidR="00BA6A41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627998" w:rsidRPr="00E5083F">
        <w:rPr>
          <w:rFonts w:ascii="Times New Roman" w:hAnsi="Times New Roman" w:cs="Times New Roman"/>
          <w:sz w:val="24"/>
          <w:szCs w:val="24"/>
        </w:rPr>
        <w:t>and customer satisfaction by</w:t>
      </w:r>
      <w:r w:rsidR="00BA6A41" w:rsidRPr="00E5083F">
        <w:rPr>
          <w:rFonts w:ascii="Times New Roman" w:hAnsi="Times New Roman" w:cs="Times New Roman"/>
          <w:sz w:val="24"/>
          <w:szCs w:val="24"/>
        </w:rPr>
        <w:t xml:space="preserve"> computing </w:t>
      </w:r>
      <w:r w:rsidR="00627998" w:rsidRPr="00E5083F">
        <w:rPr>
          <w:rFonts w:ascii="Times New Roman" w:hAnsi="Times New Roman" w:cs="Times New Roman"/>
          <w:sz w:val="24"/>
          <w:szCs w:val="24"/>
        </w:rPr>
        <w:t>daily earnings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from sales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 and measuring through online reviews and survey feedback.</w:t>
      </w:r>
    </w:p>
    <w:p w14:paraId="0DB40A30" w14:textId="77777777" w:rsidR="00307671" w:rsidRPr="00E5083F" w:rsidRDefault="00E37DEA" w:rsidP="00727838">
      <w:pPr>
        <w:pStyle w:val="Heading1"/>
        <w:spacing w:before="0" w:line="480" w:lineRule="auto"/>
        <w:ind w:firstLine="720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lastRenderedPageBreak/>
        <w:t>Recent Change Initiatives</w:t>
      </w:r>
    </w:p>
    <w:p w14:paraId="4EF77933" w14:textId="77777777" w:rsidR="00BD5822" w:rsidRPr="00E5083F" w:rsidRDefault="00307671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color w:val="323232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Change initiatives </w:t>
      </w:r>
      <w:r w:rsidR="00627998" w:rsidRPr="00E5083F">
        <w:rPr>
          <w:rFonts w:ascii="Times New Roman" w:hAnsi="Times New Roman" w:cs="Times New Roman"/>
          <w:sz w:val="24"/>
          <w:szCs w:val="24"/>
        </w:rPr>
        <w:t>are pivotal</w:t>
      </w:r>
      <w:r w:rsidRPr="00E5083F">
        <w:rPr>
          <w:rFonts w:ascii="Times New Roman" w:hAnsi="Times New Roman" w:cs="Times New Roman"/>
          <w:sz w:val="24"/>
          <w:szCs w:val="24"/>
        </w:rPr>
        <w:t xml:space="preserve"> in </w:t>
      </w:r>
      <w:r w:rsidR="00D62B3D" w:rsidRPr="00E5083F">
        <w:rPr>
          <w:rFonts w:ascii="Times New Roman" w:hAnsi="Times New Roman" w:cs="Times New Roman"/>
          <w:sz w:val="24"/>
          <w:szCs w:val="24"/>
        </w:rPr>
        <w:t>shaping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management and </w:t>
      </w:r>
      <w:r w:rsidRPr="00E5083F">
        <w:rPr>
          <w:rFonts w:ascii="Times New Roman" w:hAnsi="Times New Roman" w:cs="Times New Roman"/>
          <w:sz w:val="24"/>
          <w:szCs w:val="24"/>
        </w:rPr>
        <w:t xml:space="preserve">organisational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behaviour for the </w:t>
      </w:r>
      <w:r w:rsidRPr="00E5083F">
        <w:rPr>
          <w:rFonts w:ascii="Times New Roman" w:hAnsi="Times New Roman" w:cs="Times New Roman"/>
          <w:sz w:val="24"/>
          <w:szCs w:val="24"/>
        </w:rPr>
        <w:t xml:space="preserve">success </w:t>
      </w:r>
      <w:r w:rsidR="00D62B3D" w:rsidRPr="00E5083F">
        <w:rPr>
          <w:rFonts w:ascii="Times New Roman" w:hAnsi="Times New Roman" w:cs="Times New Roman"/>
          <w:sz w:val="24"/>
          <w:szCs w:val="24"/>
        </w:rPr>
        <w:t>of every organisation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Rees and Mullins, 2023)</w:t>
      </w:r>
      <w:r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627998" w:rsidRPr="00E5083F">
        <w:rPr>
          <w:rFonts w:ascii="Times New Roman" w:hAnsi="Times New Roman" w:cs="Times New Roman"/>
          <w:sz w:val="24"/>
          <w:szCs w:val="24"/>
        </w:rPr>
        <w:t>At the corporate level, Hilton Hotel Group has recently</w:t>
      </w:r>
      <w:r w:rsidR="00B33876" w:rsidRPr="00E5083F">
        <w:rPr>
          <w:rFonts w:ascii="Times New Roman" w:hAnsi="Times New Roman" w:cs="Times New Roman"/>
          <w:sz w:val="24"/>
          <w:szCs w:val="24"/>
        </w:rPr>
        <w:t xml:space="preserve"> introduced several technological leading initiatives such as digital key share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and the </w:t>
      </w:r>
      <w:r w:rsidR="00B33876" w:rsidRPr="00E5083F">
        <w:rPr>
          <w:rFonts w:ascii="Times New Roman" w:hAnsi="Times New Roman" w:cs="Times New Roman"/>
          <w:sz w:val="24"/>
          <w:szCs w:val="24"/>
        </w:rPr>
        <w:t>Hilton Honors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loyalty program to improve </w:t>
      </w:r>
      <w:r w:rsidR="00B33876" w:rsidRPr="00E5083F">
        <w:rPr>
          <w:rFonts w:ascii="Times New Roman" w:hAnsi="Times New Roman" w:cs="Times New Roman"/>
          <w:sz w:val="24"/>
          <w:szCs w:val="24"/>
        </w:rPr>
        <w:t xml:space="preserve">customer experience and 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enhance </w:t>
      </w:r>
      <w:r w:rsidR="00B33876" w:rsidRPr="00E5083F">
        <w:rPr>
          <w:rFonts w:ascii="Times New Roman" w:hAnsi="Times New Roman" w:cs="Times New Roman"/>
          <w:sz w:val="24"/>
          <w:szCs w:val="24"/>
        </w:rPr>
        <w:t xml:space="preserve">loyalty. </w:t>
      </w:r>
      <w:r w:rsidR="00D62B3D" w:rsidRPr="00E5083F">
        <w:rPr>
          <w:rFonts w:ascii="Times New Roman" w:hAnsi="Times New Roman" w:cs="Times New Roman"/>
          <w:sz w:val="24"/>
          <w:szCs w:val="24"/>
        </w:rPr>
        <w:t>As Kotter's Eight-step Change Model suggests, the corporation created a sense of urgency by identifying the need to emphasise customer loyalty by introducing a loyalty rewards program (Spiridonova, 2021)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D62B3D" w:rsidRPr="00E5083F">
        <w:rPr>
          <w:rFonts w:ascii="Times New Roman" w:hAnsi="Times New Roman" w:cs="Times New Roman"/>
          <w:sz w:val="24"/>
          <w:szCs w:val="24"/>
        </w:rPr>
        <w:t>The management formed a</w:t>
      </w:r>
      <w:r w:rsidR="00B33876" w:rsidRPr="00E5083F">
        <w:rPr>
          <w:rFonts w:ascii="Times New Roman" w:hAnsi="Times New Roman" w:cs="Times New Roman"/>
          <w:sz w:val="24"/>
          <w:szCs w:val="24"/>
        </w:rPr>
        <w:t xml:space="preserve"> team of diverse people to steer the vision</w:t>
      </w:r>
      <w:r w:rsidR="00627998" w:rsidRPr="00E5083F">
        <w:rPr>
          <w:rFonts w:ascii="Times New Roman" w:hAnsi="Times New Roman" w:cs="Times New Roman"/>
          <w:sz w:val="24"/>
          <w:szCs w:val="24"/>
        </w:rPr>
        <w:t>. T</w:t>
      </w:r>
      <w:r w:rsidR="00B33876" w:rsidRPr="00E5083F">
        <w:rPr>
          <w:rFonts w:ascii="Times New Roman" w:hAnsi="Times New Roman" w:cs="Times New Roman"/>
          <w:sz w:val="24"/>
          <w:szCs w:val="24"/>
        </w:rPr>
        <w:t>he vision was declared by stating the possible gains on the customer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B33876" w:rsidRPr="00E5083F">
        <w:rPr>
          <w:rFonts w:ascii="Times New Roman" w:hAnsi="Times New Roman" w:cs="Times New Roman"/>
          <w:sz w:val="24"/>
          <w:szCs w:val="24"/>
        </w:rPr>
        <w:t xml:space="preserve">s side and how the initiative corresponds to the corporate strategic plans. </w:t>
      </w:r>
      <w:r w:rsidR="00565CAB" w:rsidRPr="00E5083F">
        <w:rPr>
          <w:rFonts w:ascii="Times New Roman" w:hAnsi="Times New Roman" w:cs="Times New Roman"/>
          <w:sz w:val="24"/>
          <w:szCs w:val="24"/>
        </w:rPr>
        <w:t>The vision was communicated to hotel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565CAB" w:rsidRPr="00E5083F">
        <w:rPr>
          <w:rFonts w:ascii="Times New Roman" w:hAnsi="Times New Roman" w:cs="Times New Roman"/>
          <w:sz w:val="24"/>
          <w:szCs w:val="24"/>
        </w:rPr>
        <w:t xml:space="preserve"> and employees durin</w:t>
      </w:r>
      <w:r w:rsidR="0022607A" w:rsidRPr="00E5083F">
        <w:rPr>
          <w:rFonts w:ascii="Times New Roman" w:hAnsi="Times New Roman" w:cs="Times New Roman"/>
          <w:sz w:val="24"/>
          <w:szCs w:val="24"/>
        </w:rPr>
        <w:t>g training and through the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newsletters.</w:t>
      </w:r>
      <w:r w:rsidR="00565CAB" w:rsidRPr="00E5083F">
        <w:rPr>
          <w:rFonts w:ascii="Times New Roman" w:hAnsi="Times New Roman" w:cs="Times New Roman"/>
          <w:sz w:val="24"/>
          <w:szCs w:val="24"/>
        </w:rPr>
        <w:t xml:space="preserve"> To counter the </w:t>
      </w:r>
      <w:r w:rsidR="00BD5822" w:rsidRPr="00E5083F">
        <w:rPr>
          <w:rFonts w:ascii="Times New Roman" w:hAnsi="Times New Roman" w:cs="Times New Roman"/>
          <w:sz w:val="24"/>
          <w:szCs w:val="24"/>
        </w:rPr>
        <w:t>obstacles</w:t>
      </w:r>
      <w:r w:rsidR="00565CAB" w:rsidRPr="00E5083F">
        <w:rPr>
          <w:rFonts w:ascii="Times New Roman" w:hAnsi="Times New Roman" w:cs="Times New Roman"/>
          <w:sz w:val="24"/>
          <w:szCs w:val="24"/>
        </w:rPr>
        <w:t>, every hotel allocated the resources to facilitate the initiative. To attract customers</w:t>
      </w:r>
      <w:r w:rsidR="00627998" w:rsidRPr="00E5083F">
        <w:rPr>
          <w:rFonts w:ascii="Times New Roman" w:hAnsi="Times New Roman" w:cs="Times New Roman"/>
          <w:sz w:val="24"/>
          <w:szCs w:val="24"/>
        </w:rPr>
        <w:t>, the Hilton App introduced points rewards as short wins to customers who book</w:t>
      </w:r>
      <w:r w:rsidR="00565CAB" w:rsidRPr="00E5083F">
        <w:rPr>
          <w:rFonts w:ascii="Times New Roman" w:hAnsi="Times New Roman" w:cs="Times New Roman"/>
          <w:sz w:val="24"/>
          <w:szCs w:val="24"/>
        </w:rPr>
        <w:t xml:space="preserve"> via the app. </w:t>
      </w:r>
    </w:p>
    <w:p w14:paraId="06F1885A" w14:textId="77777777" w:rsidR="00307671" w:rsidRPr="00E5083F" w:rsidRDefault="00565CAB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The rewards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caused an increase in </w:t>
      </w:r>
      <w:r w:rsidRPr="00E5083F">
        <w:rPr>
          <w:rFonts w:ascii="Times New Roman" w:hAnsi="Times New Roman" w:cs="Times New Roman"/>
          <w:sz w:val="24"/>
          <w:szCs w:val="24"/>
        </w:rPr>
        <w:t xml:space="preserve">the booking rate. </w:t>
      </w:r>
      <w:r w:rsidR="00BD5822" w:rsidRPr="00E5083F">
        <w:rPr>
          <w:rFonts w:ascii="Times New Roman" w:hAnsi="Times New Roman" w:cs="Times New Roman"/>
          <w:sz w:val="24"/>
          <w:szCs w:val="24"/>
        </w:rPr>
        <w:t>Feedback</w:t>
      </w:r>
      <w:r w:rsidRPr="00E5083F">
        <w:rPr>
          <w:rFonts w:ascii="Times New Roman" w:hAnsi="Times New Roman" w:cs="Times New Roman"/>
          <w:sz w:val="24"/>
          <w:szCs w:val="24"/>
        </w:rPr>
        <w:t xml:space="preserve"> w</w:t>
      </w:r>
      <w:r w:rsidR="00627998" w:rsidRPr="00E5083F">
        <w:rPr>
          <w:rFonts w:ascii="Times New Roman" w:hAnsi="Times New Roman" w:cs="Times New Roman"/>
          <w:sz w:val="24"/>
          <w:szCs w:val="24"/>
        </w:rPr>
        <w:t>as</w:t>
      </w:r>
      <w:r w:rsidRPr="00E5083F">
        <w:rPr>
          <w:rFonts w:ascii="Times New Roman" w:hAnsi="Times New Roman" w:cs="Times New Roman"/>
          <w:sz w:val="24"/>
          <w:szCs w:val="24"/>
        </w:rPr>
        <w:t xml:space="preserve"> utilised to build up the change and keep improving it. </w:t>
      </w:r>
      <w:r w:rsidR="0022607A" w:rsidRPr="00E5083F">
        <w:rPr>
          <w:rFonts w:ascii="Times New Roman" w:hAnsi="Times New Roman" w:cs="Times New Roman"/>
          <w:sz w:val="24"/>
          <w:szCs w:val="24"/>
        </w:rPr>
        <w:t>T</w:t>
      </w:r>
      <w:r w:rsidRPr="00E5083F">
        <w:rPr>
          <w:rFonts w:ascii="Times New Roman" w:hAnsi="Times New Roman" w:cs="Times New Roman"/>
          <w:sz w:val="24"/>
          <w:szCs w:val="24"/>
        </w:rPr>
        <w:t xml:space="preserve">he values associated with the initiatives were incorporated into the management systems to make </w:t>
      </w:r>
      <w:r w:rsidR="00627998" w:rsidRPr="00E5083F">
        <w:rPr>
          <w:rFonts w:ascii="Times New Roman" w:hAnsi="Times New Roman" w:cs="Times New Roman"/>
          <w:sz w:val="24"/>
          <w:szCs w:val="24"/>
        </w:rPr>
        <w:t>them</w:t>
      </w:r>
      <w:r w:rsidRPr="00E5083F">
        <w:rPr>
          <w:rFonts w:ascii="Times New Roman" w:hAnsi="Times New Roman" w:cs="Times New Roman"/>
          <w:sz w:val="24"/>
          <w:szCs w:val="24"/>
        </w:rPr>
        <w:t xml:space="preserve"> remain part of the organisation</w:t>
      </w:r>
      <w:r w:rsidR="00627998" w:rsidRPr="00E5083F">
        <w:rPr>
          <w:rFonts w:ascii="Times New Roman" w:hAnsi="Times New Roman" w:cs="Times New Roman"/>
          <w:sz w:val="24"/>
          <w:szCs w:val="24"/>
        </w:rPr>
        <w:t>'s</w:t>
      </w:r>
      <w:r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culture to anchor the initiative. </w:t>
      </w:r>
      <w:r w:rsidR="00627998" w:rsidRPr="00E5083F">
        <w:rPr>
          <w:rFonts w:ascii="Times New Roman" w:hAnsi="Times New Roman" w:cs="Times New Roman"/>
          <w:sz w:val="24"/>
          <w:szCs w:val="24"/>
        </w:rPr>
        <w:t>Lewin's change model was adopted at the individual unit level,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and all three stages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unfreez</w:t>
      </w:r>
      <w:r w:rsidR="00627998" w:rsidRPr="00E5083F">
        <w:rPr>
          <w:rFonts w:ascii="Times New Roman" w:hAnsi="Times New Roman" w:cs="Times New Roman"/>
          <w:sz w:val="24"/>
          <w:szCs w:val="24"/>
        </w:rPr>
        <w:t>ing</w:t>
      </w:r>
      <w:r w:rsidR="00BD5822" w:rsidRPr="00E5083F">
        <w:rPr>
          <w:rFonts w:ascii="Times New Roman" w:hAnsi="Times New Roman" w:cs="Times New Roman"/>
          <w:sz w:val="24"/>
          <w:szCs w:val="24"/>
        </w:rPr>
        <w:t>, changing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and </w:t>
      </w:r>
      <w:r w:rsidR="003E27BA" w:rsidRPr="00E5083F">
        <w:rPr>
          <w:rFonts w:ascii="Times New Roman" w:hAnsi="Times New Roman" w:cs="Times New Roman"/>
          <w:sz w:val="24"/>
          <w:szCs w:val="24"/>
        </w:rPr>
        <w:t>re</w:t>
      </w:r>
      <w:r w:rsidR="00BD5822" w:rsidRPr="00E5083F">
        <w:rPr>
          <w:rFonts w:ascii="Times New Roman" w:hAnsi="Times New Roman" w:cs="Times New Roman"/>
          <w:sz w:val="24"/>
          <w:szCs w:val="24"/>
        </w:rPr>
        <w:t>freezing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BD5822" w:rsidRPr="00E5083F">
        <w:rPr>
          <w:rFonts w:ascii="Times New Roman" w:hAnsi="Times New Roman" w:cs="Times New Roman"/>
          <w:sz w:val="24"/>
          <w:szCs w:val="24"/>
        </w:rPr>
        <w:t xml:space="preserve"> were </w:t>
      </w:r>
      <w:r w:rsidR="003E27BA" w:rsidRPr="00E5083F">
        <w:rPr>
          <w:rFonts w:ascii="Times New Roman" w:hAnsi="Times New Roman" w:cs="Times New Roman"/>
          <w:sz w:val="24"/>
          <w:szCs w:val="24"/>
        </w:rPr>
        <w:t xml:space="preserve">applied. The hotel manager </w:t>
      </w:r>
      <w:r w:rsidR="00627998" w:rsidRPr="00E5083F">
        <w:rPr>
          <w:rFonts w:ascii="Times New Roman" w:hAnsi="Times New Roman" w:cs="Times New Roman"/>
          <w:sz w:val="24"/>
          <w:szCs w:val="24"/>
        </w:rPr>
        <w:t>communicated about introducing</w:t>
      </w:r>
      <w:r w:rsidR="003E27BA" w:rsidRPr="00E5083F">
        <w:rPr>
          <w:rFonts w:ascii="Times New Roman" w:hAnsi="Times New Roman" w:cs="Times New Roman"/>
          <w:sz w:val="24"/>
          <w:szCs w:val="24"/>
        </w:rPr>
        <w:t xml:space="preserve"> the employee performance management system to </w:t>
      </w:r>
      <w:r w:rsidR="0022607A" w:rsidRPr="00E5083F">
        <w:rPr>
          <w:rFonts w:ascii="Times New Roman" w:hAnsi="Times New Roman" w:cs="Times New Roman"/>
          <w:sz w:val="24"/>
          <w:szCs w:val="24"/>
        </w:rPr>
        <w:t>get all employees ready for the change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, as 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 and Anwar (2021) recommend.</w:t>
      </w:r>
      <w:r w:rsidR="003E27BA" w:rsidRPr="00E5083F">
        <w:rPr>
          <w:rFonts w:ascii="Times New Roman" w:hAnsi="Times New Roman" w:cs="Times New Roman"/>
          <w:sz w:val="24"/>
          <w:szCs w:val="24"/>
        </w:rPr>
        <w:t xml:space="preserve"> The initiative was aimed at improving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individual and organisational </w:t>
      </w:r>
      <w:r w:rsidR="003E27BA" w:rsidRPr="00E5083F">
        <w:rPr>
          <w:rFonts w:ascii="Times New Roman" w:hAnsi="Times New Roman" w:cs="Times New Roman"/>
          <w:sz w:val="24"/>
          <w:szCs w:val="24"/>
        </w:rPr>
        <w:t xml:space="preserve">productivity. At the changing stage, employees were trained effectively to make them understand the </w:t>
      </w:r>
      <w:r w:rsidR="00627998" w:rsidRPr="00E5083F">
        <w:rPr>
          <w:rFonts w:ascii="Times New Roman" w:hAnsi="Times New Roman" w:cs="Times New Roman"/>
          <w:sz w:val="24"/>
          <w:szCs w:val="24"/>
        </w:rPr>
        <w:t>procedure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involved</w:t>
      </w:r>
      <w:r w:rsidR="003E27BA"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627998" w:rsidRPr="00E5083F">
        <w:rPr>
          <w:rFonts w:ascii="Times New Roman" w:hAnsi="Times New Roman" w:cs="Times New Roman"/>
          <w:sz w:val="24"/>
          <w:szCs w:val="24"/>
        </w:rPr>
        <w:t>The employees' contracts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and system details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 were </w:t>
      </w:r>
      <w:r w:rsidR="00627998" w:rsidRPr="00E5083F">
        <w:rPr>
          <w:rFonts w:ascii="Times New Roman" w:hAnsi="Times New Roman" w:cs="Times New Roman"/>
          <w:sz w:val="24"/>
          <w:szCs w:val="24"/>
        </w:rPr>
        <w:lastRenderedPageBreak/>
        <w:t>updated with the new management initiative practices at the refreezing stage</w:t>
      </w:r>
      <w:r w:rsidR="003E27BA" w:rsidRPr="00E5083F">
        <w:rPr>
          <w:rFonts w:ascii="Times New Roman" w:hAnsi="Times New Roman" w:cs="Times New Roman"/>
          <w:sz w:val="24"/>
          <w:szCs w:val="24"/>
        </w:rPr>
        <w:t>. Awards were introduced for the employees who would manage to reach the individual targets after evaluation.</w:t>
      </w:r>
    </w:p>
    <w:p w14:paraId="7B088A9B" w14:textId="77777777" w:rsidR="003E27BA" w:rsidRPr="00E5083F" w:rsidRDefault="003E27BA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Hilton Hotel </w:t>
      </w:r>
      <w:r w:rsidR="00627998" w:rsidRPr="00E5083F">
        <w:rPr>
          <w:rFonts w:ascii="Times New Roman" w:hAnsi="Times New Roman" w:cs="Times New Roman"/>
          <w:sz w:val="24"/>
          <w:szCs w:val="24"/>
        </w:rPr>
        <w:t>G</w:t>
      </w:r>
      <w:r w:rsidRPr="00E5083F">
        <w:rPr>
          <w:rFonts w:ascii="Times New Roman" w:hAnsi="Times New Roman" w:cs="Times New Roman"/>
          <w:sz w:val="24"/>
          <w:szCs w:val="24"/>
        </w:rPr>
        <w:t xml:space="preserve">roup has made </w:t>
      </w:r>
      <w:r w:rsidR="0022607A" w:rsidRPr="00E5083F">
        <w:rPr>
          <w:rFonts w:ascii="Times New Roman" w:hAnsi="Times New Roman" w:cs="Times New Roman"/>
          <w:sz w:val="24"/>
          <w:szCs w:val="24"/>
        </w:rPr>
        <w:t>several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changes to adapt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to </w:t>
      </w:r>
      <w:r w:rsidR="00E37DEA" w:rsidRPr="00E5083F">
        <w:rPr>
          <w:rFonts w:ascii="Times New Roman" w:hAnsi="Times New Roman" w:cs="Times New Roman"/>
          <w:sz w:val="24"/>
          <w:szCs w:val="24"/>
        </w:rPr>
        <w:t>market dynamism</w:t>
      </w:r>
      <w:r w:rsidR="0022607A" w:rsidRPr="00E5083F">
        <w:rPr>
          <w:rFonts w:ascii="Times New Roman" w:hAnsi="Times New Roman" w:cs="Times New Roman"/>
          <w:sz w:val="24"/>
          <w:szCs w:val="24"/>
        </w:rPr>
        <w:t>,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just like </w:t>
      </w:r>
      <w:r w:rsidR="00044E6F" w:rsidRPr="00E5083F">
        <w:rPr>
          <w:rFonts w:ascii="Times New Roman" w:hAnsi="Times New Roman" w:cs="Times New Roman"/>
          <w:sz w:val="24"/>
          <w:szCs w:val="24"/>
        </w:rPr>
        <w:t>its competitor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Marriott </w:t>
      </w:r>
      <w:r w:rsidR="00627998" w:rsidRPr="00E5083F">
        <w:rPr>
          <w:rFonts w:ascii="Times New Roman" w:hAnsi="Times New Roman" w:cs="Times New Roman"/>
          <w:sz w:val="24"/>
          <w:szCs w:val="24"/>
        </w:rPr>
        <w:t>H</w:t>
      </w:r>
      <w:r w:rsidR="00E37DEA" w:rsidRPr="00E5083F">
        <w:rPr>
          <w:rFonts w:ascii="Times New Roman" w:hAnsi="Times New Roman" w:cs="Times New Roman"/>
          <w:sz w:val="24"/>
          <w:szCs w:val="24"/>
        </w:rPr>
        <w:t>otel. Technological investment</w:t>
      </w:r>
      <w:r w:rsidR="00627998" w:rsidRPr="00E5083F">
        <w:rPr>
          <w:rFonts w:ascii="Times New Roman" w:hAnsi="Times New Roman" w:cs="Times New Roman"/>
          <w:sz w:val="24"/>
          <w:szCs w:val="24"/>
        </w:rPr>
        <w:t>s such as the Hilton Honors App, digital key share, and environmental sustainability initiatives have been significant. At the same time,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Marriott has implemented keyless entry and green engage</w:t>
      </w:r>
      <w:r w:rsidR="00627998" w:rsidRPr="00E5083F">
        <w:rPr>
          <w:rFonts w:ascii="Times New Roman" w:hAnsi="Times New Roman" w:cs="Times New Roman"/>
          <w:sz w:val="24"/>
          <w:szCs w:val="24"/>
        </w:rPr>
        <w:t>ment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initiative</w:t>
      </w:r>
      <w:r w:rsidR="00627998" w:rsidRPr="00E5083F">
        <w:rPr>
          <w:rFonts w:ascii="Times New Roman" w:hAnsi="Times New Roman" w:cs="Times New Roman"/>
          <w:sz w:val="24"/>
          <w:szCs w:val="24"/>
        </w:rPr>
        <w:t>s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to promote e</w:t>
      </w:r>
      <w:r w:rsidR="00627998" w:rsidRPr="00E5083F">
        <w:rPr>
          <w:rFonts w:ascii="Times New Roman" w:hAnsi="Times New Roman" w:cs="Times New Roman"/>
          <w:sz w:val="24"/>
          <w:szCs w:val="24"/>
        </w:rPr>
        <w:t>cologic</w:t>
      </w:r>
      <w:r w:rsidR="00E37DEA" w:rsidRPr="00E5083F">
        <w:rPr>
          <w:rFonts w:ascii="Times New Roman" w:hAnsi="Times New Roman" w:cs="Times New Roman"/>
          <w:sz w:val="24"/>
          <w:szCs w:val="24"/>
        </w:rPr>
        <w:t>al stability. The Hilton Honors App has fostered improve</w:t>
      </w:r>
      <w:r w:rsidR="00627998" w:rsidRPr="00E5083F">
        <w:rPr>
          <w:rFonts w:ascii="Times New Roman" w:hAnsi="Times New Roman" w:cs="Times New Roman"/>
          <w:sz w:val="24"/>
          <w:szCs w:val="24"/>
        </w:rPr>
        <w:t>d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customer loyalty and increased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number of guests. </w:t>
      </w:r>
      <w:r w:rsidR="0012698E" w:rsidRPr="00E5083F">
        <w:rPr>
          <w:rFonts w:ascii="Times New Roman" w:hAnsi="Times New Roman" w:cs="Times New Roman"/>
          <w:sz w:val="24"/>
          <w:szCs w:val="24"/>
        </w:rPr>
        <w:t>Lack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of partnership</w:t>
      </w:r>
      <w:r w:rsidR="00627998" w:rsidRPr="00E5083F">
        <w:rPr>
          <w:rFonts w:ascii="Times New Roman" w:hAnsi="Times New Roman" w:cs="Times New Roman"/>
          <w:sz w:val="24"/>
          <w:szCs w:val="24"/>
        </w:rPr>
        <w:t>s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and stiff competition from competitors are among the challenges </w:t>
      </w:r>
      <w:r w:rsidR="00627998" w:rsidRPr="00E5083F">
        <w:rPr>
          <w:rFonts w:ascii="Times New Roman" w:hAnsi="Times New Roman" w:cs="Times New Roman"/>
          <w:sz w:val="24"/>
          <w:szCs w:val="24"/>
        </w:rPr>
        <w:t>in implementing</w:t>
      </w:r>
      <w:r w:rsidR="00E37DEA" w:rsidRPr="00E5083F">
        <w:rPr>
          <w:rFonts w:ascii="Times New Roman" w:hAnsi="Times New Roman" w:cs="Times New Roman"/>
          <w:sz w:val="24"/>
          <w:szCs w:val="24"/>
        </w:rPr>
        <w:t xml:space="preserve"> the initiative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. For example,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introduction of keyless entry by Marriott </w:t>
      </w:r>
      <w:r w:rsidR="00627998" w:rsidRPr="00E5083F">
        <w:rPr>
          <w:rFonts w:ascii="Times New Roman" w:hAnsi="Times New Roman" w:cs="Times New Roman"/>
          <w:sz w:val="24"/>
          <w:szCs w:val="24"/>
        </w:rPr>
        <w:t>H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otel is a </w:t>
      </w:r>
      <w:r w:rsidR="0022607A" w:rsidRPr="00E5083F">
        <w:rPr>
          <w:rFonts w:ascii="Times New Roman" w:hAnsi="Times New Roman" w:cs="Times New Roman"/>
          <w:sz w:val="24"/>
          <w:szCs w:val="24"/>
        </w:rPr>
        <w:t>threat to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Hilton as the customers may choose to go to Marriott </w:t>
      </w:r>
      <w:r w:rsidR="00627998" w:rsidRPr="00E5083F">
        <w:rPr>
          <w:rFonts w:ascii="Times New Roman" w:hAnsi="Times New Roman" w:cs="Times New Roman"/>
          <w:sz w:val="24"/>
          <w:szCs w:val="24"/>
        </w:rPr>
        <w:t>H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otel rather than Hilton. </w:t>
      </w:r>
      <w:r w:rsidR="0012698E" w:rsidRPr="00E5083F">
        <w:rPr>
          <w:rFonts w:ascii="Times New Roman" w:hAnsi="Times New Roman" w:cs="Times New Roman"/>
          <w:sz w:val="24"/>
          <w:szCs w:val="24"/>
        </w:rPr>
        <w:t>In addition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, </w:t>
      </w:r>
      <w:r w:rsidR="0012698E" w:rsidRPr="00E5083F">
        <w:rPr>
          <w:rFonts w:ascii="Times New Roman" w:hAnsi="Times New Roman" w:cs="Times New Roman"/>
          <w:sz w:val="24"/>
          <w:szCs w:val="24"/>
        </w:rPr>
        <w:t>environmental</w:t>
      </w:r>
      <w:r w:rsidR="00627998" w:rsidRPr="00E5083F">
        <w:rPr>
          <w:rFonts w:ascii="Times New Roman" w:hAnsi="Times New Roman" w:cs="Times New Roman"/>
          <w:sz w:val="24"/>
          <w:szCs w:val="24"/>
        </w:rPr>
        <w:t>ly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conscious guests are likely to </w:t>
      </w:r>
      <w:r w:rsidR="00627998" w:rsidRPr="00E5083F">
        <w:rPr>
          <w:rFonts w:ascii="Times New Roman" w:hAnsi="Times New Roman" w:cs="Times New Roman"/>
          <w:sz w:val="24"/>
          <w:szCs w:val="24"/>
        </w:rPr>
        <w:t>select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Marriott over Hilton due to its </w:t>
      </w:r>
      <w:r w:rsidR="0012698E" w:rsidRPr="00E5083F">
        <w:rPr>
          <w:rFonts w:ascii="Times New Roman" w:hAnsi="Times New Roman" w:cs="Times New Roman"/>
          <w:sz w:val="24"/>
          <w:szCs w:val="24"/>
        </w:rPr>
        <w:t>commitment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12698E" w:rsidRPr="00E5083F">
        <w:rPr>
          <w:rFonts w:ascii="Times New Roman" w:hAnsi="Times New Roman" w:cs="Times New Roman"/>
          <w:sz w:val="24"/>
          <w:szCs w:val="24"/>
        </w:rPr>
        <w:t>to</w:t>
      </w:r>
      <w:r w:rsidR="00044E6F" w:rsidRPr="00E5083F">
        <w:rPr>
          <w:rFonts w:ascii="Times New Roman" w:hAnsi="Times New Roman" w:cs="Times New Roman"/>
          <w:sz w:val="24"/>
          <w:szCs w:val="24"/>
        </w:rPr>
        <w:t xml:space="preserve"> green hospitality. </w:t>
      </w:r>
      <w:r w:rsidR="00E37DEA" w:rsidRPr="00E5083F">
        <w:rPr>
          <w:rFonts w:ascii="Times New Roman" w:hAnsi="Times New Roman" w:cs="Times New Roman"/>
          <w:sz w:val="24"/>
          <w:szCs w:val="24"/>
        </w:rPr>
        <w:t>To</w:t>
      </w:r>
      <w:r w:rsidR="0012698E" w:rsidRPr="00E5083F">
        <w:rPr>
          <w:rFonts w:ascii="Times New Roman" w:hAnsi="Times New Roman" w:cs="Times New Roman"/>
          <w:sz w:val="24"/>
          <w:szCs w:val="24"/>
        </w:rPr>
        <w:t xml:space="preserve"> facilitate initiative implementation consistency, the hotel should seek local and international partnerships to </w:t>
      </w:r>
      <w:r w:rsidR="00627998" w:rsidRPr="00E5083F">
        <w:rPr>
          <w:rFonts w:ascii="Times New Roman" w:hAnsi="Times New Roman" w:cs="Times New Roman"/>
          <w:sz w:val="24"/>
          <w:szCs w:val="24"/>
        </w:rPr>
        <w:t>promo</w:t>
      </w:r>
      <w:r w:rsidR="0022607A" w:rsidRPr="00E5083F">
        <w:rPr>
          <w:rFonts w:ascii="Times New Roman" w:hAnsi="Times New Roman" w:cs="Times New Roman"/>
          <w:sz w:val="24"/>
          <w:szCs w:val="24"/>
        </w:rPr>
        <w:t>te initiative implementation and train its employees on diverse hospitality topics.</w:t>
      </w:r>
    </w:p>
    <w:p w14:paraId="11BA5911" w14:textId="77777777" w:rsidR="0012698E" w:rsidRPr="00E5083F" w:rsidRDefault="00427181" w:rsidP="00727838">
      <w:pPr>
        <w:pStyle w:val="Heading1"/>
        <w:spacing w:line="480" w:lineRule="auto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The</w:t>
      </w:r>
      <w:r w:rsidR="0012698E" w:rsidRPr="00E5083F">
        <w:rPr>
          <w:rFonts w:cs="Times New Roman"/>
          <w:szCs w:val="24"/>
        </w:rPr>
        <w:t xml:space="preserve"> </w:t>
      </w:r>
      <w:r w:rsidR="00C629E2" w:rsidRPr="00E5083F">
        <w:rPr>
          <w:rFonts w:cs="Times New Roman"/>
          <w:szCs w:val="24"/>
        </w:rPr>
        <w:t>Organisation</w:t>
      </w:r>
      <w:r w:rsidR="00627998" w:rsidRPr="00E5083F">
        <w:rPr>
          <w:rFonts w:cs="Times New Roman"/>
          <w:szCs w:val="24"/>
        </w:rPr>
        <w:t>'</w:t>
      </w:r>
      <w:r w:rsidR="0022607A" w:rsidRPr="00E5083F">
        <w:rPr>
          <w:rFonts w:cs="Times New Roman"/>
          <w:szCs w:val="24"/>
        </w:rPr>
        <w:t>s Strategic Direction a</w:t>
      </w:r>
      <w:r w:rsidR="00C629E2" w:rsidRPr="00E5083F">
        <w:rPr>
          <w:rFonts w:cs="Times New Roman"/>
          <w:szCs w:val="24"/>
        </w:rPr>
        <w:t>nd Current Business Performance</w:t>
      </w:r>
    </w:p>
    <w:p w14:paraId="34F7A549" w14:textId="77777777" w:rsidR="00785030" w:rsidRPr="00E5083F" w:rsidRDefault="00785030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The strategic direction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based on strategic management investment in </w:t>
      </w:r>
      <w:r w:rsidRPr="00E5083F">
        <w:rPr>
          <w:rFonts w:ascii="Times New Roman" w:hAnsi="Times New Roman" w:cs="Times New Roman"/>
          <w:sz w:val="24"/>
          <w:szCs w:val="24"/>
        </w:rPr>
        <w:t xml:space="preserve">the business is essential in determining </w:t>
      </w:r>
      <w:r w:rsidR="00D62B3D" w:rsidRPr="00E5083F">
        <w:rPr>
          <w:rFonts w:ascii="Times New Roman" w:hAnsi="Times New Roman" w:cs="Times New Roman"/>
          <w:sz w:val="24"/>
          <w:szCs w:val="24"/>
        </w:rPr>
        <w:t>sustainable development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Zhuravlyov et al., 2019)</w:t>
      </w:r>
      <w:r w:rsidRPr="00E5083F">
        <w:rPr>
          <w:rFonts w:ascii="Times New Roman" w:hAnsi="Times New Roman" w:cs="Times New Roman"/>
          <w:sz w:val="24"/>
          <w:szCs w:val="24"/>
        </w:rPr>
        <w:t>. Strategic direction is the roadmap to the achievement o</w:t>
      </w:r>
      <w:r w:rsidR="00F068D5" w:rsidRPr="00E5083F">
        <w:rPr>
          <w:rFonts w:ascii="Times New Roman" w:hAnsi="Times New Roman" w:cs="Times New Roman"/>
          <w:sz w:val="24"/>
          <w:szCs w:val="24"/>
        </w:rPr>
        <w:t>f the organisational objectives</w:t>
      </w:r>
      <w:r w:rsidR="00DF7DB1" w:rsidRPr="00E5083F">
        <w:rPr>
          <w:rFonts w:ascii="Times New Roman" w:hAnsi="Times New Roman" w:cs="Times New Roman"/>
          <w:sz w:val="24"/>
          <w:szCs w:val="24"/>
        </w:rPr>
        <w:t xml:space="preserve">. The mission of the 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Hilton </w:t>
      </w:r>
      <w:r w:rsidR="00627998" w:rsidRPr="00E5083F">
        <w:rPr>
          <w:rFonts w:ascii="Times New Roman" w:hAnsi="Times New Roman" w:cs="Times New Roman"/>
          <w:sz w:val="24"/>
          <w:szCs w:val="24"/>
        </w:rPr>
        <w:t>H</w:t>
      </w:r>
      <w:r w:rsidR="00F068D5" w:rsidRPr="00E5083F">
        <w:rPr>
          <w:rFonts w:ascii="Times New Roman" w:hAnsi="Times New Roman" w:cs="Times New Roman"/>
          <w:sz w:val="24"/>
          <w:szCs w:val="24"/>
        </w:rPr>
        <w:t>otel is to be</w:t>
      </w:r>
      <w:r w:rsidR="00DF7DB1" w:rsidRPr="00E5083F">
        <w:rPr>
          <w:rFonts w:ascii="Times New Roman" w:hAnsi="Times New Roman" w:cs="Times New Roman"/>
          <w:sz w:val="24"/>
          <w:szCs w:val="24"/>
        </w:rPr>
        <w:t xml:space="preserve"> the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C629E2" w:rsidRPr="00E5083F">
        <w:rPr>
          <w:rFonts w:ascii="Times New Roman" w:hAnsi="Times New Roman" w:cs="Times New Roman"/>
          <w:sz w:val="24"/>
          <w:szCs w:val="24"/>
        </w:rPr>
        <w:t>leading premium hotel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by providing guest experience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with </w:t>
      </w:r>
      <w:r w:rsidR="00F068D5" w:rsidRPr="00E5083F">
        <w:rPr>
          <w:rFonts w:ascii="Times New Roman" w:hAnsi="Times New Roman" w:cs="Times New Roman"/>
          <w:sz w:val="24"/>
          <w:szCs w:val="24"/>
        </w:rPr>
        <w:t>significant employee opportunities, maximis</w:t>
      </w:r>
      <w:r w:rsidR="00627998" w:rsidRPr="00E5083F">
        <w:rPr>
          <w:rFonts w:ascii="Times New Roman" w:hAnsi="Times New Roman" w:cs="Times New Roman"/>
          <w:sz w:val="24"/>
          <w:szCs w:val="24"/>
        </w:rPr>
        <w:t>ing its shareholder value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 and positively influencing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society. Its vision is to fill the world with </w:t>
      </w:r>
      <w:r w:rsidR="00627998" w:rsidRPr="00E5083F">
        <w:rPr>
          <w:rFonts w:ascii="Times New Roman" w:hAnsi="Times New Roman" w:cs="Times New Roman"/>
          <w:sz w:val="24"/>
          <w:szCs w:val="24"/>
        </w:rPr>
        <w:t>the goodness of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hospitality through exceptional guest experience. SWOT, Porter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F068D5" w:rsidRPr="00E5083F">
        <w:rPr>
          <w:rFonts w:ascii="Times New Roman" w:hAnsi="Times New Roman" w:cs="Times New Roman"/>
          <w:sz w:val="24"/>
          <w:szCs w:val="24"/>
        </w:rPr>
        <w:t>s 5 Forces analysis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and the balance</w:t>
      </w:r>
      <w:r w:rsidR="00627998" w:rsidRPr="00E5083F">
        <w:rPr>
          <w:rFonts w:ascii="Times New Roman" w:hAnsi="Times New Roman" w:cs="Times New Roman"/>
          <w:sz w:val="24"/>
          <w:szCs w:val="24"/>
        </w:rPr>
        <w:t>d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scorecard </w:t>
      </w:r>
      <w:r w:rsidR="00D62B3D" w:rsidRPr="00E5083F">
        <w:rPr>
          <w:rFonts w:ascii="Times New Roman" w:hAnsi="Times New Roman" w:cs="Times New Roman"/>
          <w:sz w:val="24"/>
          <w:szCs w:val="24"/>
        </w:rPr>
        <w:t>are great tools for establishing strategic direction (</w:t>
      </w:r>
      <w:r w:rsidR="00D62B3D" w:rsidRPr="00E5083F">
        <w:rPr>
          <w:rFonts w:ascii="Times New Roman" w:eastAsia="Times New Roman" w:hAnsi="Times New Roman" w:cs="Times New Roman"/>
          <w:sz w:val="24"/>
          <w:szCs w:val="24"/>
        </w:rPr>
        <w:t>Myassignmenthelp</w:t>
      </w:r>
      <w:r w:rsidR="00D62B3D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, 2019).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The strengths of the Hilton Hotel, both at the corporate </w:t>
      </w:r>
      <w:r w:rsidR="00627998" w:rsidRPr="00E5083F">
        <w:rPr>
          <w:rFonts w:ascii="Times New Roman" w:hAnsi="Times New Roman" w:cs="Times New Roman"/>
          <w:sz w:val="24"/>
          <w:szCs w:val="24"/>
        </w:rPr>
        <w:lastRenderedPageBreak/>
        <w:t>level, include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the brand image, diverse brand portfolios, solid revenue base, extensive network, partnerships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and competitive advantage. At the individual unit level, strengths such as customer loyalty, market competition advantage</w:t>
      </w:r>
      <w:r w:rsidR="00D62B3D" w:rsidRPr="00E5083F">
        <w:rPr>
          <w:rFonts w:ascii="Times New Roman" w:hAnsi="Times New Roman" w:cs="Times New Roman"/>
          <w:sz w:val="24"/>
          <w:szCs w:val="24"/>
        </w:rPr>
        <w:t>,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and growing portfolios </w:t>
      </w:r>
      <w:r w:rsidR="00627998" w:rsidRPr="00E5083F">
        <w:rPr>
          <w:rFonts w:ascii="Times New Roman" w:hAnsi="Times New Roman" w:cs="Times New Roman"/>
          <w:sz w:val="24"/>
          <w:szCs w:val="24"/>
        </w:rPr>
        <w:t>contribute</w:t>
      </w:r>
      <w:r w:rsidR="00F068D5" w:rsidRPr="00E5083F">
        <w:rPr>
          <w:rFonts w:ascii="Times New Roman" w:hAnsi="Times New Roman" w:cs="Times New Roman"/>
          <w:sz w:val="24"/>
          <w:szCs w:val="24"/>
        </w:rPr>
        <w:t xml:space="preserve"> to their growth.</w:t>
      </w:r>
    </w:p>
    <w:p w14:paraId="1B8CBFA2" w14:textId="77777777" w:rsidR="00DF7DB1" w:rsidRPr="00E5083F" w:rsidRDefault="0062799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The </w:t>
      </w:r>
      <w:r w:rsidR="0022607A" w:rsidRPr="00E5083F">
        <w:rPr>
          <w:rFonts w:ascii="Times New Roman" w:hAnsi="Times New Roman" w:cs="Times New Roman"/>
          <w:sz w:val="24"/>
          <w:szCs w:val="24"/>
        </w:rPr>
        <w:t>Hilton Hotel organisation's weaknesses</w:t>
      </w:r>
      <w:r w:rsidRPr="00E5083F">
        <w:rPr>
          <w:rFonts w:ascii="Times New Roman" w:hAnsi="Times New Roman" w:cs="Times New Roman"/>
          <w:sz w:val="24"/>
          <w:szCs w:val="24"/>
        </w:rPr>
        <w:t xml:space="preserve"> are high market dependence on the North American economic market and 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a </w:t>
      </w:r>
      <w:r w:rsidRPr="00E5083F">
        <w:rPr>
          <w:rFonts w:ascii="Times New Roman" w:hAnsi="Times New Roman" w:cs="Times New Roman"/>
          <w:sz w:val="24"/>
          <w:szCs w:val="24"/>
        </w:rPr>
        <w:t>lack of creativity and innov</w:t>
      </w:r>
      <w:r w:rsidR="001A3137" w:rsidRPr="00E5083F">
        <w:rPr>
          <w:rFonts w:ascii="Times New Roman" w:hAnsi="Times New Roman" w:cs="Times New Roman"/>
          <w:sz w:val="24"/>
          <w:szCs w:val="24"/>
        </w:rPr>
        <w:t>ation. The strategic opportunities include</w:t>
      </w:r>
      <w:r w:rsidRPr="00E5083F">
        <w:rPr>
          <w:rFonts w:ascii="Times New Roman" w:hAnsi="Times New Roman" w:cs="Times New Roman"/>
          <w:sz w:val="24"/>
          <w:szCs w:val="24"/>
        </w:rPr>
        <w:t xml:space="preserve"> technological advancement and brand portfolio expansion</w:t>
      </w:r>
      <w:r w:rsidR="001A3137" w:rsidRPr="00E5083F">
        <w:rPr>
          <w:rFonts w:ascii="Times New Roman" w:hAnsi="Times New Roman" w:cs="Times New Roman"/>
          <w:sz w:val="24"/>
          <w:szCs w:val="24"/>
        </w:rPr>
        <w:t xml:space="preserve"> through customer loyalty. Corporation threats include</w:t>
      </w:r>
      <w:r w:rsidRPr="00E5083F">
        <w:rPr>
          <w:rFonts w:ascii="Times New Roman" w:hAnsi="Times New Roman" w:cs="Times New Roman"/>
          <w:sz w:val="24"/>
          <w:szCs w:val="24"/>
        </w:rPr>
        <w:t xml:space="preserve"> competition from brands such as Marriott and geopolitical uncertainties</w:t>
      </w:r>
      <w:r w:rsidR="001A3137" w:rsidRPr="00E5083F">
        <w:rPr>
          <w:rFonts w:ascii="Times New Roman" w:hAnsi="Times New Roman" w:cs="Times New Roman"/>
          <w:sz w:val="24"/>
          <w:szCs w:val="24"/>
        </w:rPr>
        <w:t xml:space="preserve"> affecting travelling efficiency. From Porter</w:t>
      </w:r>
      <w:r w:rsidRPr="00E5083F">
        <w:rPr>
          <w:rFonts w:ascii="Times New Roman" w:hAnsi="Times New Roman" w:cs="Times New Roman"/>
          <w:sz w:val="24"/>
          <w:szCs w:val="24"/>
        </w:rPr>
        <w:t>'</w:t>
      </w:r>
      <w:r w:rsidR="001A3137" w:rsidRPr="00E5083F">
        <w:rPr>
          <w:rFonts w:ascii="Times New Roman" w:hAnsi="Times New Roman" w:cs="Times New Roman"/>
          <w:sz w:val="24"/>
          <w:szCs w:val="24"/>
        </w:rPr>
        <w:t>s 5 analysis framework, Hilton</w:t>
      </w:r>
      <w:r w:rsidRPr="00E5083F">
        <w:rPr>
          <w:rFonts w:ascii="Times New Roman" w:hAnsi="Times New Roman" w:cs="Times New Roman"/>
          <w:sz w:val="24"/>
          <w:szCs w:val="24"/>
        </w:rPr>
        <w:t>'s</w:t>
      </w:r>
      <w:r w:rsidR="001A3137" w:rsidRPr="00E5083F">
        <w:rPr>
          <w:rFonts w:ascii="Times New Roman" w:hAnsi="Times New Roman" w:cs="Times New Roman"/>
          <w:sz w:val="24"/>
          <w:szCs w:val="24"/>
        </w:rPr>
        <w:t xml:space="preserve"> hotel units have implemented an efficient value chain that adds value to their operations and promotes sustainable growth.</w:t>
      </w:r>
      <w:r w:rsidR="00C629E2" w:rsidRPr="00E5083F">
        <w:rPr>
          <w:rFonts w:ascii="Times New Roman" w:hAnsi="Times New Roman" w:cs="Times New Roman"/>
          <w:sz w:val="24"/>
          <w:szCs w:val="24"/>
        </w:rPr>
        <w:t xml:space="preserve"> The framework notes that the new entrants in the market </w:t>
      </w:r>
      <w:r w:rsidRPr="00E5083F">
        <w:rPr>
          <w:rFonts w:ascii="Times New Roman" w:hAnsi="Times New Roman" w:cs="Times New Roman"/>
          <w:sz w:val="24"/>
          <w:szCs w:val="24"/>
        </w:rPr>
        <w:t>are growing to threaten</w:t>
      </w:r>
      <w:r w:rsidR="00C629E2" w:rsidRPr="00E5083F">
        <w:rPr>
          <w:rFonts w:ascii="Times New Roman" w:hAnsi="Times New Roman" w:cs="Times New Roman"/>
          <w:sz w:val="24"/>
          <w:szCs w:val="24"/>
        </w:rPr>
        <w:t xml:space="preserve"> the corporate future as many resources are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 being invested in the industry 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Isabelle et al., 2020).</w:t>
      </w:r>
      <w:r w:rsidR="00C629E2" w:rsidRPr="00E5083F">
        <w:rPr>
          <w:rFonts w:ascii="Times New Roman" w:hAnsi="Times New Roman" w:cs="Times New Roman"/>
          <w:sz w:val="24"/>
          <w:szCs w:val="24"/>
        </w:rPr>
        <w:t xml:space="preserve"> In the competitive rivalry aspect, </w:t>
      </w:r>
      <w:r w:rsidRPr="00E5083F">
        <w:rPr>
          <w:rFonts w:ascii="Times New Roman" w:hAnsi="Times New Roman" w:cs="Times New Roman"/>
          <w:sz w:val="24"/>
          <w:szCs w:val="24"/>
        </w:rPr>
        <w:t>the emergence of</w:t>
      </w:r>
      <w:r w:rsidR="00C629E2" w:rsidRPr="00E5083F">
        <w:rPr>
          <w:rFonts w:ascii="Times New Roman" w:hAnsi="Times New Roman" w:cs="Times New Roman"/>
          <w:sz w:val="24"/>
          <w:szCs w:val="24"/>
        </w:rPr>
        <w:t xml:space="preserve"> alternative accommodation services such as Airbnb is a </w:t>
      </w:r>
      <w:r w:rsidRPr="00E5083F">
        <w:rPr>
          <w:rFonts w:ascii="Times New Roman" w:hAnsi="Times New Roman" w:cs="Times New Roman"/>
          <w:sz w:val="24"/>
          <w:szCs w:val="24"/>
        </w:rPr>
        <w:t>significan</w:t>
      </w:r>
      <w:r w:rsidR="00C629E2" w:rsidRPr="00E5083F">
        <w:rPr>
          <w:rFonts w:ascii="Times New Roman" w:hAnsi="Times New Roman" w:cs="Times New Roman"/>
          <w:sz w:val="24"/>
          <w:szCs w:val="24"/>
        </w:rPr>
        <w:t xml:space="preserve">t threat to the Hilton Hotel </w:t>
      </w:r>
      <w:r w:rsidR="00D62B3D" w:rsidRPr="00E5083F">
        <w:rPr>
          <w:rFonts w:ascii="Times New Roman" w:hAnsi="Times New Roman" w:cs="Times New Roman"/>
          <w:sz w:val="24"/>
          <w:szCs w:val="24"/>
        </w:rPr>
        <w:t>(</w:t>
      </w:r>
      <w:r w:rsidR="00D62B3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Lu and Zhu, 2019). </w:t>
      </w:r>
      <w:r w:rsidR="00C629E2" w:rsidRPr="00E5083F">
        <w:rPr>
          <w:rFonts w:ascii="Times New Roman" w:hAnsi="Times New Roman" w:cs="Times New Roman"/>
          <w:sz w:val="24"/>
          <w:szCs w:val="24"/>
        </w:rPr>
        <w:t>In addition, adverse influences over businesses influenced by government regulations such as Brexit affect the hotel market.</w:t>
      </w:r>
    </w:p>
    <w:p w14:paraId="01A062BA" w14:textId="77777777" w:rsidR="00DF7DB1" w:rsidRPr="00E5083F" w:rsidRDefault="00C629E2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 xml:space="preserve">On the current business performance, the scorecard shows that Hilton has been experiencing consistent revenue growth over the years.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D62B3D" w:rsidRPr="00E5083F">
        <w:rPr>
          <w:rFonts w:ascii="Times New Roman" w:eastAsia="Times New Roman" w:hAnsi="Times New Roman" w:cs="Times New Roman"/>
          <w:sz w:val="24"/>
          <w:szCs w:val="24"/>
        </w:rPr>
        <w:t xml:space="preserve">Statista Research Department (2023), Hilton Hotel accounts for $9.4 million in worldwide sales in 2023. </w:t>
      </w:r>
      <w:r w:rsidRPr="00E5083F">
        <w:rPr>
          <w:rFonts w:ascii="Times New Roman" w:hAnsi="Times New Roman" w:cs="Times New Roman"/>
          <w:sz w:val="24"/>
          <w:szCs w:val="24"/>
        </w:rPr>
        <w:t>Hilton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Pr="00E5083F">
        <w:rPr>
          <w:rFonts w:ascii="Times New Roman" w:hAnsi="Times New Roman" w:cs="Times New Roman"/>
          <w:sz w:val="24"/>
          <w:szCs w:val="24"/>
        </w:rPr>
        <w:t>s Revenue Management Consolidation Center is utilising technological advancement to help Hilton properties achieve high market shares and profitability. The full</w:t>
      </w:r>
      <w:r w:rsidR="00627998" w:rsidRPr="00E5083F">
        <w:rPr>
          <w:rFonts w:ascii="Times New Roman" w:hAnsi="Times New Roman" w:cs="Times New Roman"/>
          <w:sz w:val="24"/>
          <w:szCs w:val="24"/>
        </w:rPr>
        <w:t>-</w:t>
      </w:r>
      <w:r w:rsidRPr="00E5083F">
        <w:rPr>
          <w:rFonts w:ascii="Times New Roman" w:hAnsi="Times New Roman" w:cs="Times New Roman"/>
          <w:sz w:val="24"/>
          <w:szCs w:val="24"/>
        </w:rPr>
        <w:t xml:space="preserve">year revenue per room outlook is expected to 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rise from 12% to 12.5% </w:t>
      </w:r>
      <w:r w:rsidR="00627998" w:rsidRPr="00E5083F">
        <w:rPr>
          <w:rFonts w:ascii="Times New Roman" w:hAnsi="Times New Roman" w:cs="Times New Roman"/>
          <w:sz w:val="24"/>
          <w:szCs w:val="24"/>
        </w:rPr>
        <w:t>compared to the previous outlook, which was between 10% and</w:t>
      </w:r>
      <w:r w:rsidR="0022607A" w:rsidRPr="00E5083F">
        <w:rPr>
          <w:rFonts w:ascii="Times New Roman" w:hAnsi="Times New Roman" w:cs="Times New Roman"/>
          <w:sz w:val="24"/>
          <w:szCs w:val="24"/>
        </w:rPr>
        <w:t xml:space="preserve"> 12%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 (</w:t>
      </w:r>
      <w:r w:rsidR="00D62B3D" w:rsidRPr="00E5083F">
        <w:rPr>
          <w:rFonts w:ascii="Times New Roman" w:eastAsia="Times New Roman" w:hAnsi="Times New Roman" w:cs="Times New Roman"/>
          <w:sz w:val="24"/>
          <w:szCs w:val="24"/>
        </w:rPr>
        <w:t>Geheren, 2023).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 In the second quarter of 2023, Hilton </w:t>
      </w:r>
      <w:r w:rsidR="00627998" w:rsidRPr="00E5083F">
        <w:rPr>
          <w:rFonts w:ascii="Times New Roman" w:hAnsi="Times New Roman" w:cs="Times New Roman"/>
          <w:sz w:val="24"/>
          <w:szCs w:val="24"/>
        </w:rPr>
        <w:t>H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otel rolled out a series of impeccable achievements. They include </w:t>
      </w:r>
      <w:r w:rsidR="00627998" w:rsidRPr="00E5083F">
        <w:rPr>
          <w:rFonts w:ascii="Times New Roman" w:hAnsi="Times New Roman" w:cs="Times New Roman"/>
          <w:sz w:val="24"/>
          <w:szCs w:val="24"/>
        </w:rPr>
        <w:t xml:space="preserve">an 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additional 14,000 rooms to the Hilton </w:t>
      </w:r>
      <w:r w:rsidR="007466FB" w:rsidRPr="00E5083F">
        <w:rPr>
          <w:rFonts w:ascii="Times New Roman" w:hAnsi="Times New Roman" w:cs="Times New Roman"/>
          <w:sz w:val="24"/>
          <w:szCs w:val="24"/>
        </w:rPr>
        <w:lastRenderedPageBreak/>
        <w:t>system, launched a new extended</w:t>
      </w:r>
      <w:r w:rsidR="00627998" w:rsidRPr="00E5083F">
        <w:rPr>
          <w:rFonts w:ascii="Times New Roman" w:hAnsi="Times New Roman" w:cs="Times New Roman"/>
          <w:sz w:val="24"/>
          <w:szCs w:val="24"/>
        </w:rPr>
        <w:t>-</w:t>
      </w:r>
      <w:r w:rsidR="007466FB" w:rsidRPr="00E5083F">
        <w:rPr>
          <w:rFonts w:ascii="Times New Roman" w:hAnsi="Times New Roman" w:cs="Times New Roman"/>
          <w:sz w:val="24"/>
          <w:szCs w:val="24"/>
        </w:rPr>
        <w:t>stay brand with the working title project H3 in May 2023, approv</w:t>
      </w:r>
      <w:r w:rsidR="00D62B3D" w:rsidRPr="00E5083F">
        <w:rPr>
          <w:rFonts w:ascii="Times New Roman" w:hAnsi="Times New Roman" w:cs="Times New Roman"/>
          <w:sz w:val="24"/>
          <w:szCs w:val="24"/>
        </w:rPr>
        <w:t>ed 36000 new rooms for development, and increased system-wide comparable RevPAR by 9.3% on a neutral basis.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D62B3D" w:rsidRPr="00E5083F">
        <w:rPr>
          <w:rFonts w:ascii="Times New Roman" w:eastAsia="Times New Roman" w:hAnsi="Times New Roman" w:cs="Times New Roman"/>
          <w:sz w:val="24"/>
          <w:szCs w:val="24"/>
        </w:rPr>
        <w:t>Geheren (2023), Hilton repurchases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 3.3 million shares of Hilton</w:t>
      </w:r>
      <w:r w:rsidR="00D62B3D" w:rsidRPr="00E5083F">
        <w:rPr>
          <w:rFonts w:ascii="Times New Roman" w:hAnsi="Times New Roman" w:cs="Times New Roman"/>
          <w:sz w:val="24"/>
          <w:szCs w:val="24"/>
        </w:rPr>
        <w:t>'s</w:t>
      </w:r>
      <w:r w:rsidR="007466FB" w:rsidRPr="00E5083F">
        <w:rPr>
          <w:rFonts w:ascii="Times New Roman" w:hAnsi="Times New Roman" w:cs="Times New Roman"/>
          <w:sz w:val="24"/>
          <w:szCs w:val="24"/>
        </w:rPr>
        <w:t xml:space="preserve"> common stock. </w:t>
      </w:r>
      <w:r w:rsidR="003B53A8" w:rsidRPr="00E5083F">
        <w:rPr>
          <w:rFonts w:ascii="Times New Roman" w:hAnsi="Times New Roman" w:cs="Times New Roman"/>
          <w:sz w:val="24"/>
          <w:szCs w:val="24"/>
        </w:rPr>
        <w:t xml:space="preserve">The net unit growth in 2024 is projected to be between 5.5 % to 6%. </w:t>
      </w:r>
    </w:p>
    <w:p w14:paraId="00F827E1" w14:textId="77777777" w:rsidR="003B53A8" w:rsidRPr="00E5083F" w:rsidRDefault="003B53A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B1E9FF5" w14:textId="77777777" w:rsidR="003B53A8" w:rsidRPr="00E5083F" w:rsidRDefault="003B53A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0EB4856" w14:textId="77777777" w:rsidR="003B53A8" w:rsidRPr="00E5083F" w:rsidRDefault="003B53A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430408" w14:textId="77777777" w:rsidR="003B53A8" w:rsidRPr="00E5083F" w:rsidRDefault="003B53A8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B9630E" wp14:editId="6E19C4C2">
            <wp:extent cx="5943600" cy="3739476"/>
            <wp:effectExtent l="0" t="0" r="0" b="0"/>
            <wp:docPr id="6" name="Picture 6" descr="Hilton Q2 2023 Resu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ilton Q2 2023 Resul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E52E3" w14:textId="77777777" w:rsidR="00DC24F1" w:rsidRPr="00E5083F" w:rsidRDefault="00D62B3D" w:rsidP="00E20EB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eastAsia="Times New Roman" w:hAnsi="Times New Roman" w:cs="Times New Roman"/>
          <w:i/>
          <w:iCs/>
          <w:sz w:val="24"/>
          <w:szCs w:val="24"/>
        </w:rPr>
        <w:t>Hilton reports second quarter results; Raises full-year outlook (</w:t>
      </w:r>
      <w:r w:rsidRPr="00E5083F">
        <w:rPr>
          <w:rFonts w:ascii="Times New Roman" w:eastAsia="Times New Roman" w:hAnsi="Times New Roman" w:cs="Times New Roman"/>
          <w:i/>
          <w:sz w:val="24"/>
          <w:szCs w:val="24"/>
        </w:rPr>
        <w:t>Geheren, 2023).</w:t>
      </w:r>
    </w:p>
    <w:p w14:paraId="5DBEC034" w14:textId="77777777" w:rsidR="003B53A8" w:rsidRPr="00E5083F" w:rsidRDefault="003B53A8" w:rsidP="00E20EBC">
      <w:pPr>
        <w:pStyle w:val="Heading1"/>
        <w:spacing w:line="480" w:lineRule="auto"/>
        <w:jc w:val="both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t>Conclusion</w:t>
      </w:r>
    </w:p>
    <w:p w14:paraId="79E080C0" w14:textId="77777777" w:rsidR="003B53A8" w:rsidRPr="00E5083F" w:rsidRDefault="003B53A8" w:rsidP="00E5083F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t>Management and organisation</w:t>
      </w:r>
      <w:r w:rsidR="00627998" w:rsidRPr="00E5083F">
        <w:rPr>
          <w:rFonts w:ascii="Times New Roman" w:hAnsi="Times New Roman" w:cs="Times New Roman"/>
          <w:sz w:val="24"/>
          <w:szCs w:val="24"/>
        </w:rPr>
        <w:t>al</w:t>
      </w:r>
      <w:r w:rsidRPr="00E5083F">
        <w:rPr>
          <w:rFonts w:ascii="Times New Roman" w:hAnsi="Times New Roman" w:cs="Times New Roman"/>
          <w:sz w:val="24"/>
          <w:szCs w:val="24"/>
        </w:rPr>
        <w:t xml:space="preserve"> behaviour are interlinked aspect</w:t>
      </w:r>
      <w:r w:rsidR="00627998" w:rsidRPr="00E5083F">
        <w:rPr>
          <w:rFonts w:ascii="Times New Roman" w:hAnsi="Times New Roman" w:cs="Times New Roman"/>
          <w:sz w:val="24"/>
          <w:szCs w:val="24"/>
        </w:rPr>
        <w:t>s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that every organisation must embrace. Hilton Hotel Group </w:t>
      </w:r>
      <w:r w:rsidR="00627998" w:rsidRPr="00E5083F">
        <w:rPr>
          <w:rFonts w:ascii="Times New Roman" w:hAnsi="Times New Roman" w:cs="Times New Roman"/>
          <w:sz w:val="24"/>
          <w:szCs w:val="24"/>
        </w:rPr>
        <w:t>has depicted its high-level management capacity at corporate and individual unit levels</w:t>
      </w:r>
      <w:r w:rsidRPr="00E5083F">
        <w:rPr>
          <w:rFonts w:ascii="Times New Roman" w:hAnsi="Times New Roman" w:cs="Times New Roman"/>
          <w:sz w:val="24"/>
          <w:szCs w:val="24"/>
        </w:rPr>
        <w:t xml:space="preserve">. </w:t>
      </w:r>
      <w:r w:rsidR="00627998" w:rsidRPr="00E5083F">
        <w:rPr>
          <w:rFonts w:ascii="Times New Roman" w:hAnsi="Times New Roman" w:cs="Times New Roman"/>
          <w:sz w:val="24"/>
          <w:szCs w:val="24"/>
        </w:rPr>
        <w:t>Applying</w:t>
      </w:r>
      <w:r w:rsidRPr="00E5083F">
        <w:rPr>
          <w:rFonts w:ascii="Times New Roman" w:hAnsi="Times New Roman" w:cs="Times New Roman"/>
          <w:sz w:val="24"/>
          <w:szCs w:val="24"/>
        </w:rPr>
        <w:t xml:space="preserve"> the simple structure type of Mintzberg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Pr="00E5083F">
        <w:rPr>
          <w:rFonts w:ascii="Times New Roman" w:hAnsi="Times New Roman" w:cs="Times New Roman"/>
          <w:sz w:val="24"/>
          <w:szCs w:val="24"/>
        </w:rPr>
        <w:t xml:space="preserve">s configuration </w:t>
      </w:r>
      <w:r w:rsidRPr="00E5083F">
        <w:rPr>
          <w:rFonts w:ascii="Times New Roman" w:hAnsi="Times New Roman" w:cs="Times New Roman"/>
          <w:sz w:val="24"/>
          <w:szCs w:val="24"/>
        </w:rPr>
        <w:lastRenderedPageBreak/>
        <w:t xml:space="preserve">theory shows how the executive team is the powerful group that </w:t>
      </w:r>
      <w:r w:rsidR="00D62B3D" w:rsidRPr="00E5083F">
        <w:rPr>
          <w:rFonts w:ascii="Times New Roman" w:hAnsi="Times New Roman" w:cs="Times New Roman"/>
          <w:sz w:val="24"/>
          <w:szCs w:val="24"/>
        </w:rPr>
        <w:t>do</w:t>
      </w:r>
      <w:r w:rsidRPr="00E5083F">
        <w:rPr>
          <w:rFonts w:ascii="Times New Roman" w:hAnsi="Times New Roman" w:cs="Times New Roman"/>
          <w:sz w:val="24"/>
          <w:szCs w:val="24"/>
        </w:rPr>
        <w:t xml:space="preserve">es strategic planning </w:t>
      </w:r>
      <w:r w:rsidR="00D62B3D" w:rsidRPr="00E5083F">
        <w:rPr>
          <w:rFonts w:ascii="Times New Roman" w:hAnsi="Times New Roman" w:cs="Times New Roman"/>
          <w:sz w:val="24"/>
          <w:szCs w:val="24"/>
        </w:rPr>
        <w:t xml:space="preserve">and installs </w:t>
      </w:r>
      <w:r w:rsidRPr="00E5083F">
        <w:rPr>
          <w:rFonts w:ascii="Times New Roman" w:hAnsi="Times New Roman" w:cs="Times New Roman"/>
          <w:sz w:val="24"/>
          <w:szCs w:val="24"/>
        </w:rPr>
        <w:t>authority and control over all the individual hotels and resorts. By practi</w:t>
      </w:r>
      <w:r w:rsidR="00627998" w:rsidRPr="00E5083F">
        <w:rPr>
          <w:rFonts w:ascii="Times New Roman" w:hAnsi="Times New Roman" w:cs="Times New Roman"/>
          <w:sz w:val="24"/>
          <w:szCs w:val="24"/>
        </w:rPr>
        <w:t>s</w:t>
      </w:r>
      <w:r w:rsidRPr="00E5083F">
        <w:rPr>
          <w:rFonts w:ascii="Times New Roman" w:hAnsi="Times New Roman" w:cs="Times New Roman"/>
          <w:sz w:val="24"/>
          <w:szCs w:val="24"/>
        </w:rPr>
        <w:t xml:space="preserve">ing professional bureaucracy, individual units show that the employees have no </w:t>
      </w:r>
      <w:r w:rsidR="00627998" w:rsidRPr="00E5083F">
        <w:rPr>
          <w:rFonts w:ascii="Times New Roman" w:hAnsi="Times New Roman" w:cs="Times New Roman"/>
          <w:sz w:val="24"/>
          <w:szCs w:val="24"/>
        </w:rPr>
        <w:t>power</w:t>
      </w:r>
      <w:r w:rsidRPr="00E5083F">
        <w:rPr>
          <w:rFonts w:ascii="Times New Roman" w:hAnsi="Times New Roman" w:cs="Times New Roman"/>
          <w:sz w:val="24"/>
          <w:szCs w:val="24"/>
        </w:rPr>
        <w:t xml:space="preserve"> to directly report to the senior management except through the unit managers. The organisational culture is anchored o</w:t>
      </w:r>
      <w:r w:rsidR="00DC24F1" w:rsidRPr="00E5083F">
        <w:rPr>
          <w:rFonts w:ascii="Times New Roman" w:hAnsi="Times New Roman" w:cs="Times New Roman"/>
          <w:sz w:val="24"/>
          <w:szCs w:val="24"/>
        </w:rPr>
        <w:t>n diversity, local customs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and internal organisational practises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as Hofstede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DC24F1" w:rsidRPr="00E5083F">
        <w:rPr>
          <w:rFonts w:ascii="Times New Roman" w:hAnsi="Times New Roman" w:cs="Times New Roman"/>
          <w:sz w:val="24"/>
          <w:szCs w:val="24"/>
        </w:rPr>
        <w:t>s cultural dimensional theory and Schein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s three levels of culture frameworks explain. The culture enables the hotel to thrive </w:t>
      </w:r>
      <w:r w:rsidR="00627998" w:rsidRPr="00E5083F">
        <w:rPr>
          <w:rFonts w:ascii="Times New Roman" w:hAnsi="Times New Roman" w:cs="Times New Roman"/>
          <w:sz w:val="24"/>
          <w:szCs w:val="24"/>
        </w:rPr>
        <w:t>i</w:t>
      </w:r>
      <w:r w:rsidR="00DC24F1" w:rsidRPr="00E5083F">
        <w:rPr>
          <w:rFonts w:ascii="Times New Roman" w:hAnsi="Times New Roman" w:cs="Times New Roman"/>
          <w:sz w:val="24"/>
          <w:szCs w:val="24"/>
        </w:rPr>
        <w:t>n diverse environments and serve</w:t>
      </w:r>
      <w:r w:rsidR="00D62B3D" w:rsidRPr="00E5083F">
        <w:rPr>
          <w:rFonts w:ascii="Times New Roman" w:hAnsi="Times New Roman" w:cs="Times New Roman"/>
          <w:sz w:val="24"/>
          <w:szCs w:val="24"/>
        </w:rPr>
        <w:t>s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customers</w:t>
      </w:r>
      <w:r w:rsidR="00627998" w:rsidRPr="00E5083F">
        <w:rPr>
          <w:rFonts w:ascii="Times New Roman" w:hAnsi="Times New Roman" w:cs="Times New Roman"/>
          <w:sz w:val="24"/>
          <w:szCs w:val="24"/>
        </w:rPr>
        <w:t>'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preferences, as their goal is to maximise customer satisfaction. With new initiatives such as digital key share, Hilton continues to grow in technology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and its revenue margins continue to expand</w:t>
      </w:r>
      <w:r w:rsidR="00627998" w:rsidRPr="00E5083F">
        <w:rPr>
          <w:rFonts w:ascii="Times New Roman" w:hAnsi="Times New Roman" w:cs="Times New Roman"/>
          <w:sz w:val="24"/>
          <w:szCs w:val="24"/>
        </w:rPr>
        <w:t>,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a</w:t>
      </w:r>
      <w:r w:rsidR="00D62B3D" w:rsidRPr="00E5083F">
        <w:rPr>
          <w:rFonts w:ascii="Times New Roman" w:hAnsi="Times New Roman" w:cs="Times New Roman"/>
          <w:sz w:val="24"/>
          <w:szCs w:val="24"/>
        </w:rPr>
        <w:t>s well as competition advantage, although threats face it.</w:t>
      </w:r>
      <w:r w:rsidR="00DC24F1" w:rsidRPr="00E50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B83B3D" w14:textId="77777777" w:rsidR="003B53A8" w:rsidRPr="00E5083F" w:rsidRDefault="003B53A8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AC565CF" w14:textId="77777777" w:rsidR="003B53A8" w:rsidRPr="00E5083F" w:rsidRDefault="003B53A8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1DF7717" w14:textId="77777777" w:rsidR="00E5083F" w:rsidRPr="00E5083F" w:rsidRDefault="00E5083F">
      <w:pPr>
        <w:rPr>
          <w:rFonts w:ascii="Times New Roman" w:eastAsiaTheme="majorEastAsia" w:hAnsi="Times New Roman" w:cs="Times New Roman"/>
          <w:sz w:val="24"/>
          <w:szCs w:val="24"/>
        </w:rPr>
      </w:pPr>
      <w:r w:rsidRPr="00E5083F">
        <w:rPr>
          <w:rFonts w:ascii="Times New Roman" w:hAnsi="Times New Roman" w:cs="Times New Roman"/>
          <w:sz w:val="24"/>
          <w:szCs w:val="24"/>
        </w:rPr>
        <w:br w:type="page"/>
      </w:r>
    </w:p>
    <w:p w14:paraId="14E86C60" w14:textId="77777777" w:rsidR="00EE634D" w:rsidRPr="00E5083F" w:rsidRDefault="00EE634D" w:rsidP="00EE634D">
      <w:pPr>
        <w:pStyle w:val="Heading1"/>
        <w:spacing w:line="480" w:lineRule="auto"/>
        <w:rPr>
          <w:rFonts w:cs="Times New Roman"/>
          <w:szCs w:val="24"/>
        </w:rPr>
      </w:pPr>
      <w:r w:rsidRPr="00E5083F">
        <w:rPr>
          <w:rFonts w:cs="Times New Roman"/>
          <w:szCs w:val="24"/>
        </w:rPr>
        <w:lastRenderedPageBreak/>
        <w:t>References list</w:t>
      </w:r>
    </w:p>
    <w:p w14:paraId="33924923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Ali, B.J. and Anwar, G., (2021)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mediation role of change man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agement in employee development,’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The Mediation Role of Change Management in Employee Development. International Journal of English Literature and Social Sciences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(2), pp.361-374.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8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https://papers.ssrn.com/sol3/papers.cfm?abstract_id=3834721</w:t>
        </w:r>
      </w:hyperlink>
    </w:p>
    <w:p w14:paraId="0E0C8847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Bogers, M., Chesbrough, H., H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eaton, S. and Teece, D.J., (2019)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Strategic management of open innovation: A d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ynamic capabilities perspective,’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California Management Review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62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pp.77-94.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Available at: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9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https://journals.sagepub.com/doi/abs/10.1177/0008125619885150</w:t>
        </w:r>
      </w:hyperlink>
    </w:p>
    <w:p w14:paraId="11D4C6FD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Bolin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ger, A.R. and Burch, T.C., (2020)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Identifying and evaluating Schein’s three layers of culture: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Texas A&amp;M culture exercise,’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Management Teaching Review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pp.351-362.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Available at: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10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https://journals.sagepub.com/doi/abs/10.1177/2379298120908921</w:t>
        </w:r>
      </w:hyperlink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2AE29E6B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5083F">
        <w:rPr>
          <w:rFonts w:ascii="Times New Roman" w:eastAsia="Times New Roman" w:hAnsi="Times New Roman" w:cs="Times New Roman"/>
          <w:sz w:val="24"/>
          <w:szCs w:val="24"/>
        </w:rPr>
        <w:t>Geheren, M. (2023, July 26)</w:t>
      </w:r>
      <w:r w:rsidR="00EE634D"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634D" w:rsidRPr="00E5083F">
        <w:rPr>
          <w:rFonts w:ascii="Times New Roman" w:eastAsia="Times New Roman" w:hAnsi="Times New Roman" w:cs="Times New Roman"/>
          <w:i/>
          <w:iCs/>
          <w:sz w:val="24"/>
          <w:szCs w:val="24"/>
        </w:rPr>
        <w:t>Hilton reports second quarter results; Raises full year outlook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EE634D" w:rsidRPr="00E5083F">
        <w:rPr>
          <w:rFonts w:ascii="Times New Roman" w:eastAsia="Times New Roman" w:hAnsi="Times New Roman" w:cs="Times New Roman"/>
          <w:i/>
          <w:sz w:val="24"/>
          <w:szCs w:val="24"/>
        </w:rPr>
        <w:t>Stories From Hilton</w:t>
      </w:r>
      <w:r w:rsidR="00EE634D" w:rsidRPr="00E5083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EE634D" w:rsidRPr="00E5083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https://stories.hilton.com/releases/hilton-reports-2023-second-quarter-results</w:t>
        </w:r>
      </w:hyperlink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083F">
        <w:rPr>
          <w:rFonts w:ascii="Times New Roman" w:eastAsia="Times New Roman" w:hAnsi="Times New Roman" w:cs="Times New Roman"/>
          <w:i/>
          <w:iCs/>
          <w:sz w:val="24"/>
          <w:szCs w:val="24"/>
        </w:rPr>
        <w:t>(Accessed: 14 November 2023).</w:t>
      </w:r>
    </w:p>
    <w:p w14:paraId="52E445C9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Ger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lach, P. and Eriksson, K., (2021)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Measuring cultural dimensions: external validity and internal consistenc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 of Hofstede's VSM 2013 Scales,’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p.662604.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Available at: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12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https://www.frontiersin.org/articles/10.3389/fpsyg.2021.662604/full</w:t>
        </w:r>
      </w:hyperlink>
    </w:p>
    <w:p w14:paraId="1A5624D6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Henry, A., (2021)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Understanding strategic management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Oxford University Press.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https://www.taylorfrancis.com/books/mono/10.4324/9780429437601/strategic-management-tourism-hospitality-events-nigel-evans</w:t>
        </w:r>
      </w:hyperlink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5CFE009" w14:textId="77777777" w:rsidR="00E5083F" w:rsidRPr="00E5083F" w:rsidRDefault="00E5083F" w:rsidP="00E5083F">
      <w:pPr>
        <w:spacing w:after="100" w:afterAutospacing="1" w:line="360" w:lineRule="auto"/>
        <w:ind w:left="720" w:hanging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E4732">
        <w:rPr>
          <w:rFonts w:ascii="Times New Roman" w:eastAsia="Times New Roman" w:hAnsi="Times New Roman" w:cs="Times New Roman"/>
          <w:sz w:val="24"/>
          <w:szCs w:val="24"/>
        </w:rPr>
        <w:t>Hilton Worldwide (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>2023</w:t>
      </w:r>
      <w:r w:rsidRPr="008E473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E4732">
        <w:rPr>
          <w:rFonts w:ascii="Times New Roman" w:eastAsia="Times New Roman" w:hAnsi="Times New Roman" w:cs="Times New Roman"/>
          <w:i/>
          <w:iCs/>
          <w:sz w:val="24"/>
          <w:szCs w:val="24"/>
        </w:rPr>
        <w:t>Hilton Brands | Global hospitality Company</w:t>
      </w:r>
      <w:r w:rsidRPr="008E473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14" w:history="1">
        <w:r w:rsidRPr="00E5083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https://www.hilton.com/en/corporate/</w:t>
        </w:r>
      </w:hyperlink>
      <w:r w:rsidRPr="008E473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D29F3F" w14:textId="77777777" w:rsidR="00E5083F" w:rsidRPr="00E5083F" w:rsidRDefault="00E5083F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53415F8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Isabelle, D., Horak, K., McKinnon, S. and Palumbo, C.,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(2020)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 Porter's Five Forces Framework Still Relevant? A study of the capital/labour intensity continuum via mining and I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 industries,’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Technology Innovation Management Review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(6).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https://timreview.ca/sites/default/files/article_PDF/TIMReview_2020_June%20-%203.pdf</w:t>
        </w:r>
      </w:hyperlink>
    </w:p>
    <w:p w14:paraId="5A3B9C04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Lamo, E.G., (2019)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Center of Success: </w:t>
      </w:r>
      <w:r w:rsidR="00EE634D" w:rsidRPr="00E5083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A Case Study on Hilton's Company Culture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,’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https://digitalcommons.calpoly.edu/expindsp/4/</w:t>
        </w:r>
      </w:hyperlink>
    </w:p>
    <w:p w14:paraId="3BDD25E3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Lu, D. and Zhu, W., (2019 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May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Study on the Difficulties and Countermeasures of Hilton Hotel Group's Cro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ss-Cultural Management in China,’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2019 International Conference on Pedagogy, Communication and Sociology (ICPCS 2019)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434-438). Atlantis Press.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7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https://www.atlantis-press.com/proceedings/icpcs-19/125907075</w:t>
        </w:r>
      </w:hyperlink>
    </w:p>
    <w:p w14:paraId="2E03468A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Mansaray, H.E.,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(2019)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role of leadership style in organisational change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management: a literature review,’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Human Resource Management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pp.18-31.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https://www.academia.edu/download/85746027/10.11648.j.jhrm.20190701.13.pdf</w:t>
        </w:r>
      </w:hyperlink>
    </w:p>
    <w:p w14:paraId="4EB5E423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Matteucci, V., (2020)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How can the hospitality industry increase corporate value aligned with sustainable development goals? Case exam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ples from Hilton, Meliá and Sun,’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Worldwide Hospitality and Tourism Themes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(5), pp.509-523.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https://www.emerald.com/insight/content/doi/10.1108/WHATT-06-2020-0043/full/html</w:t>
        </w:r>
      </w:hyperlink>
    </w:p>
    <w:p w14:paraId="32FE01E9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5083F">
        <w:rPr>
          <w:rFonts w:ascii="Times New Roman" w:eastAsia="Times New Roman" w:hAnsi="Times New Roman" w:cs="Times New Roman"/>
          <w:sz w:val="24"/>
          <w:szCs w:val="24"/>
        </w:rPr>
        <w:t>Myassignmenthelp</w:t>
      </w:r>
      <w:r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(2019) </w:t>
      </w:r>
      <w:r w:rsidRPr="00E5083F">
        <w:rPr>
          <w:rStyle w:val="Emphasis"/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Strategic Management Of Hilton Worldwide: SWOT, PEST, And Porter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. Available at</w:t>
      </w:r>
      <w:r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: </w:t>
      </w:r>
      <w:hyperlink r:id="rId20" w:history="1">
        <w:r w:rsidRPr="00E5083F">
          <w:rPr>
            <w:rStyle w:val="Hyperlink"/>
            <w:rFonts w:ascii="Times New Roman" w:hAnsi="Times New Roman" w:cs="Times New Roman"/>
            <w:color w:val="0070C0"/>
            <w:sz w:val="24"/>
            <w:szCs w:val="24"/>
            <w:shd w:val="clear" w:color="auto" w:fill="FFFFFF"/>
          </w:rPr>
          <w:t>https://myassignmenthelp.com/free-samples/strategic-management-of-hilton-worldwide</w:t>
        </w:r>
      </w:hyperlink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(</w:t>
      </w:r>
      <w:r w:rsidR="00C500E8" w:rsidRPr="00E5083F">
        <w:rPr>
          <w:rFonts w:ascii="Times New Roman" w:hAnsi="Times New Roman" w:cs="Times New Roman"/>
          <w:i/>
          <w:color w:val="373737"/>
          <w:sz w:val="24"/>
          <w:szCs w:val="24"/>
          <w:shd w:val="clear" w:color="auto" w:fill="FFFFFF"/>
        </w:rPr>
        <w:t>Accessed 14</w:t>
      </w:r>
      <w:r w:rsidRPr="00E5083F">
        <w:rPr>
          <w:rFonts w:ascii="Times New Roman" w:hAnsi="Times New Roman" w:cs="Times New Roman"/>
          <w:i/>
          <w:color w:val="373737"/>
          <w:sz w:val="24"/>
          <w:szCs w:val="24"/>
          <w:shd w:val="clear" w:color="auto" w:fill="FFFFFF"/>
        </w:rPr>
        <w:t xml:space="preserve"> November 2023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).</w:t>
      </w:r>
    </w:p>
    <w:p w14:paraId="559C1066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Rees, G. and Mullins, L.,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(2023)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Management and Organisational Behaviour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Pearson.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https://researchportal.port.ac.uk/en/publications/management-and-organisational-behaviour-2</w:t>
        </w:r>
      </w:hyperlink>
    </w:p>
    <w:p w14:paraId="5F2E0134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Schein, E.H., (2019)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new era for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culture, change, and leadership,’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MIT Sloan management review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60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(4), pp.52-58.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2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https://search.proquest.com/openview/80583939ba39acd2bb3569c6ee04990c/1?pq-origsite=gscholar&amp;cbl=26142</w:t>
        </w:r>
      </w:hyperlink>
    </w:p>
    <w:p w14:paraId="02F1142B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Shulga, L.V. and Busser, J.A.,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(2020)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Hospitality employee and customer role in value co-creation: Personal, organizati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onal and collaborative outcomes,’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91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p.102648.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https://www.sciencedirect.com/science/article/pii/S0278431920302000</w:t>
        </w:r>
      </w:hyperlink>
    </w:p>
    <w:p w14:paraId="759F54CA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Spiridonova, V., (2021)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Project management versus Change management: Exploring the most effective change technique to implement a sustainable strategic change in the hotel industry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,’ Available at: 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24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https://theses.ubn.ru.nl/handle/123456789/11162</w:t>
        </w:r>
      </w:hyperlink>
    </w:p>
    <w:p w14:paraId="7C84B8CD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Statista Research Department. (2023, July 18). </w:t>
      </w:r>
      <w:r w:rsidRPr="00E5083F">
        <w:rPr>
          <w:rFonts w:ascii="Times New Roman" w:eastAsia="Times New Roman" w:hAnsi="Times New Roman" w:cs="Times New Roman"/>
          <w:i/>
          <w:iCs/>
          <w:sz w:val="24"/>
          <w:szCs w:val="24"/>
        </w:rPr>
        <w:t>Topic: Hilton Worldwide Holdings</w:t>
      </w:r>
      <w:r w:rsidR="00C500E8" w:rsidRPr="00E5083F">
        <w:rPr>
          <w:rFonts w:ascii="Times New Roman" w:eastAsia="Times New Roman" w:hAnsi="Times New Roman" w:cs="Times New Roman"/>
          <w:i/>
          <w:sz w:val="24"/>
          <w:szCs w:val="24"/>
        </w:rPr>
        <w:t xml:space="preserve"> - </w:t>
      </w:r>
      <w:r w:rsidRPr="00E5083F">
        <w:rPr>
          <w:rFonts w:ascii="Times New Roman" w:eastAsia="Times New Roman" w:hAnsi="Times New Roman" w:cs="Times New Roman"/>
          <w:i/>
          <w:sz w:val="24"/>
          <w:szCs w:val="24"/>
        </w:rPr>
        <w:t>Statista.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0E8" w:rsidRPr="00E5083F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5" w:anchor=":~:text=In%20a%202023%20ranking%20of,billion%20U.S.%20dollars%20in%20revenue" w:history="1">
        <w:r w:rsidRPr="00E5083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https://www.statista.com/topics/1880/hilton-worldwide/#:~:text=In%20a%202023%20ranking%20of,billion%20U.S.%20dollars%20in%20revenue</w:t>
        </w:r>
      </w:hyperlink>
      <w:r w:rsidR="00C500E8"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(</w:t>
      </w:r>
      <w:r w:rsidR="00C500E8" w:rsidRPr="00E5083F">
        <w:rPr>
          <w:rFonts w:ascii="Times New Roman" w:hAnsi="Times New Roman" w:cs="Times New Roman"/>
          <w:i/>
          <w:color w:val="373737"/>
          <w:sz w:val="24"/>
          <w:szCs w:val="24"/>
          <w:shd w:val="clear" w:color="auto" w:fill="FFFFFF"/>
        </w:rPr>
        <w:t>Accessed 14 November 2023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).</w:t>
      </w:r>
    </w:p>
    <w:p w14:paraId="0AB28524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Steyn, R., (2020)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Leadership styl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 and organizational structure,’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Human Resource Studies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(3), pp.98-116.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6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https://www.academia.edu/download/72606819/13503.pdf</w:t>
        </w:r>
      </w:hyperlink>
    </w:p>
    <w:p w14:paraId="7DAA6282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Twowp. (2021, August 2). </w:t>
      </w:r>
      <w:r w:rsidRPr="00E5083F">
        <w:rPr>
          <w:rFonts w:ascii="Times New Roman" w:eastAsia="Times New Roman" w:hAnsi="Times New Roman" w:cs="Times New Roman"/>
          <w:i/>
          <w:iCs/>
          <w:sz w:val="24"/>
          <w:szCs w:val="24"/>
        </w:rPr>
        <w:t>Edgar Schein’s Organizational Culture Triangle: A Simple Summary</w:t>
      </w:r>
      <w:r w:rsidR="00C500E8" w:rsidRPr="00E5083F">
        <w:rPr>
          <w:rFonts w:ascii="Times New Roman" w:eastAsia="Times New Roman" w:hAnsi="Times New Roman" w:cs="Times New Roman"/>
          <w:sz w:val="24"/>
          <w:szCs w:val="24"/>
        </w:rPr>
        <w:t xml:space="preserve">.- </w:t>
      </w:r>
      <w:r w:rsidRPr="00E5083F">
        <w:rPr>
          <w:rFonts w:ascii="Times New Roman" w:eastAsia="Times New Roman" w:hAnsi="Times New Roman" w:cs="Times New Roman"/>
          <w:i/>
          <w:sz w:val="24"/>
          <w:szCs w:val="24"/>
        </w:rPr>
        <w:t>The World of Work Project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500E8" w:rsidRPr="00E5083F">
        <w:rPr>
          <w:rFonts w:ascii="Times New Roman" w:eastAsia="Times New Roman" w:hAnsi="Times New Roman" w:cs="Times New Roman"/>
          <w:sz w:val="24"/>
          <w:szCs w:val="24"/>
        </w:rPr>
        <w:t xml:space="preserve"> Available at:</w:t>
      </w:r>
      <w:r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" w:anchor=":~:text=Edgar%20Schein's%20Organizational%20Culture%20Triangle%20details%20three%20layers%20of%20organizational,actual%20culture%20of%20an%20organization" w:history="1">
        <w:r w:rsidRPr="00E5083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https://worldofwork.io/2019/10/edgar-scheins-culture-triangle/#:~:text=Edgar%20Schein's%20Organizational%20Culture%20Triangle%20details%20three%20layers%20of%20organizational,actual%20culture%20of%20an%20organization</w:t>
        </w:r>
      </w:hyperlink>
      <w:r w:rsidR="00C500E8" w:rsidRPr="00E508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(</w:t>
      </w:r>
      <w:r w:rsidR="00C500E8" w:rsidRPr="00E5083F">
        <w:rPr>
          <w:rFonts w:ascii="Times New Roman" w:hAnsi="Times New Roman" w:cs="Times New Roman"/>
          <w:i/>
          <w:color w:val="373737"/>
          <w:sz w:val="24"/>
          <w:szCs w:val="24"/>
          <w:shd w:val="clear" w:color="auto" w:fill="FFFFFF"/>
        </w:rPr>
        <w:t>Accessed 14 November 2023</w:t>
      </w:r>
      <w:r w:rsidR="00C500E8" w:rsidRPr="00E5083F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).</w:t>
      </w:r>
    </w:p>
    <w:p w14:paraId="0C920A6B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Uğurlu, K., (2020)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E634D" w:rsidRPr="00E5083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Integrated Marketing Approach in Hotel Management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In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Emerald Handbook of ICT in Tourism and Hospitality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67-84). Emerald Publishing Limited.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8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https://www.emerald.com/insight/content/doi/10.1108/978-1-83982-688-720201005/full/html</w:t>
        </w:r>
      </w:hyperlink>
    </w:p>
    <w:p w14:paraId="59A661A4" w14:textId="77777777" w:rsidR="00EE634D" w:rsidRPr="00E5083F" w:rsidRDefault="00C500E8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Weber, M., (2023)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Bureaucracy. In </w:t>
      </w:r>
      <w:r w:rsidR="00EE634D"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Social Theory Re-Wired</w:t>
      </w:r>
      <w:r w:rsidR="00EE634D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271-276). Routledge. 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Available at: </w:t>
      </w:r>
      <w:hyperlink r:id="rId29" w:history="1">
        <w:r w:rsidR="00EE634D"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https://www.taylorfrancis.com/chapters/edit/10.4324/9781003320609-33/bureaucracy-max-weber</w:t>
        </w:r>
      </w:hyperlink>
    </w:p>
    <w:p w14:paraId="5EFCC850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Zhuravlyov, V., Khudyakova, T., Varkova, N., Aliukov, S. and Shmidt, S.,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(2019)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Improving the strategic management of investment activities of industrial enterprises as a factor for sust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ainable development in a crisis,’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(23), p.6667.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availabel at: </w:t>
      </w:r>
      <w:hyperlink r:id="rId30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https://www.mdpi.com/2071-1050/11/23/6667</w:t>
        </w:r>
      </w:hyperlink>
    </w:p>
    <w:p w14:paraId="229D88F2" w14:textId="77777777" w:rsidR="00EE634D" w:rsidRPr="00E5083F" w:rsidRDefault="00EE634D" w:rsidP="00EE634D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Zia, M.Q., Naveed, M., Bashir, M.A. and Iqbal, A.,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(2022)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influence of servant leadership on employees' outcomes via job embed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dedness in hospitality industry,’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Hospitality and Tourism Insights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E5083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(3), pp.612-628. </w:t>
      </w:r>
      <w:r w:rsidR="00C500E8" w:rsidRPr="00E5083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Availabel at: </w:t>
      </w:r>
      <w:hyperlink r:id="rId31" w:history="1">
        <w:r w:rsidRPr="00E5083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https://www.emerald.com/insight/content/doi/10.1108/JHTI-01-2021-0003/full/html</w:t>
        </w:r>
      </w:hyperlink>
    </w:p>
    <w:p w14:paraId="109B6443" w14:textId="77777777" w:rsidR="00EE634D" w:rsidRPr="00E5083F" w:rsidRDefault="00EE634D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4622898" w14:textId="77777777" w:rsidR="003B53A8" w:rsidRPr="00E5083F" w:rsidRDefault="003B53A8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4BC2949" w14:textId="77777777" w:rsidR="003B53A8" w:rsidRPr="00E5083F" w:rsidRDefault="003B53A8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18895BC" w14:textId="77777777" w:rsidR="003B53A8" w:rsidRPr="00E5083F" w:rsidRDefault="003B53A8" w:rsidP="0022607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3B53A8" w:rsidRPr="00E5083F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E4D0" w14:textId="77777777" w:rsidR="00D20831" w:rsidRDefault="00D20831" w:rsidP="0022607A">
      <w:pPr>
        <w:spacing w:after="0" w:line="240" w:lineRule="auto"/>
      </w:pPr>
      <w:r>
        <w:separator/>
      </w:r>
    </w:p>
  </w:endnote>
  <w:endnote w:type="continuationSeparator" w:id="0">
    <w:p w14:paraId="127A43AC" w14:textId="77777777" w:rsidR="00D20831" w:rsidRDefault="00D20831" w:rsidP="00226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D56A" w14:textId="77777777" w:rsidR="00417480" w:rsidRDefault="004174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6612C" w14:textId="77777777" w:rsidR="00417480" w:rsidRDefault="004174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ED118" w14:textId="77777777" w:rsidR="00417480" w:rsidRDefault="004174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5C873" w14:textId="77777777" w:rsidR="00D20831" w:rsidRDefault="00D20831" w:rsidP="0022607A">
      <w:pPr>
        <w:spacing w:after="0" w:line="240" w:lineRule="auto"/>
      </w:pPr>
      <w:r>
        <w:separator/>
      </w:r>
    </w:p>
  </w:footnote>
  <w:footnote w:type="continuationSeparator" w:id="0">
    <w:p w14:paraId="2C517188" w14:textId="77777777" w:rsidR="00D20831" w:rsidRDefault="00D20831" w:rsidP="00226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138B" w14:textId="77777777" w:rsidR="00417480" w:rsidRDefault="004174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1515" w14:textId="77777777" w:rsidR="00417480" w:rsidRDefault="004174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2CFE" w14:textId="77777777" w:rsidR="00417480" w:rsidRDefault="004174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ExNzI3NTE1MjYwMjVU0lEKTi0uzszPAykwrQUASeLsLCwAAAA="/>
  </w:docVars>
  <w:rsids>
    <w:rsidRoot w:val="007E7918"/>
    <w:rsid w:val="00044E6F"/>
    <w:rsid w:val="00057342"/>
    <w:rsid w:val="00095868"/>
    <w:rsid w:val="000A0E6E"/>
    <w:rsid w:val="000F3B53"/>
    <w:rsid w:val="00115B4C"/>
    <w:rsid w:val="0012698E"/>
    <w:rsid w:val="001A3137"/>
    <w:rsid w:val="001B7BF2"/>
    <w:rsid w:val="001F6D30"/>
    <w:rsid w:val="0022607A"/>
    <w:rsid w:val="00247E14"/>
    <w:rsid w:val="002F4C61"/>
    <w:rsid w:val="00307671"/>
    <w:rsid w:val="003709FC"/>
    <w:rsid w:val="003B53A8"/>
    <w:rsid w:val="003E27BA"/>
    <w:rsid w:val="00417480"/>
    <w:rsid w:val="00427181"/>
    <w:rsid w:val="004A7F5F"/>
    <w:rsid w:val="004D5999"/>
    <w:rsid w:val="00502999"/>
    <w:rsid w:val="00565CAB"/>
    <w:rsid w:val="005A54BB"/>
    <w:rsid w:val="005E2C5F"/>
    <w:rsid w:val="005E58FA"/>
    <w:rsid w:val="0062443D"/>
    <w:rsid w:val="00627998"/>
    <w:rsid w:val="006F6F14"/>
    <w:rsid w:val="007008E8"/>
    <w:rsid w:val="00721608"/>
    <w:rsid w:val="00727838"/>
    <w:rsid w:val="00741F10"/>
    <w:rsid w:val="007466FB"/>
    <w:rsid w:val="00785030"/>
    <w:rsid w:val="007E7918"/>
    <w:rsid w:val="008A27B0"/>
    <w:rsid w:val="00A16369"/>
    <w:rsid w:val="00AB467B"/>
    <w:rsid w:val="00AD0BE5"/>
    <w:rsid w:val="00B330A5"/>
    <w:rsid w:val="00B33876"/>
    <w:rsid w:val="00B406BF"/>
    <w:rsid w:val="00BA6A41"/>
    <w:rsid w:val="00BD5822"/>
    <w:rsid w:val="00C500E8"/>
    <w:rsid w:val="00C629E2"/>
    <w:rsid w:val="00C74259"/>
    <w:rsid w:val="00C87DDC"/>
    <w:rsid w:val="00CD7549"/>
    <w:rsid w:val="00D20831"/>
    <w:rsid w:val="00D62B3D"/>
    <w:rsid w:val="00D65FE5"/>
    <w:rsid w:val="00D97829"/>
    <w:rsid w:val="00DC24F1"/>
    <w:rsid w:val="00DD4C1D"/>
    <w:rsid w:val="00DF7DB1"/>
    <w:rsid w:val="00E20EBC"/>
    <w:rsid w:val="00E37DEA"/>
    <w:rsid w:val="00E5083F"/>
    <w:rsid w:val="00E636FB"/>
    <w:rsid w:val="00EA63AD"/>
    <w:rsid w:val="00EE634D"/>
    <w:rsid w:val="00F068D5"/>
    <w:rsid w:val="00F3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4A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607A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607A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7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C24F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2607A"/>
    <w:rPr>
      <w:rFonts w:ascii="Times New Roman" w:eastAsiaTheme="majorEastAsia" w:hAnsi="Times New Roman" w:cstheme="majorBidi"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2260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07A"/>
  </w:style>
  <w:style w:type="paragraph" w:styleId="Footer">
    <w:name w:val="footer"/>
    <w:basedOn w:val="Normal"/>
    <w:link w:val="FooterChar"/>
    <w:uiPriority w:val="99"/>
    <w:unhideWhenUsed/>
    <w:rsid w:val="002260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07A"/>
  </w:style>
  <w:style w:type="character" w:customStyle="1" w:styleId="Heading2Char">
    <w:name w:val="Heading 2 Char"/>
    <w:basedOn w:val="DefaultParagraphFont"/>
    <w:link w:val="Heading2"/>
    <w:uiPriority w:val="9"/>
    <w:rsid w:val="0022607A"/>
    <w:rPr>
      <w:rFonts w:ascii="Times New Roman" w:eastAsiaTheme="majorEastAsia" w:hAnsi="Times New Roman" w:cstheme="majorBidi"/>
      <w:sz w:val="24"/>
      <w:szCs w:val="26"/>
    </w:rPr>
  </w:style>
  <w:style w:type="character" w:styleId="Emphasis">
    <w:name w:val="Emphasis"/>
    <w:basedOn w:val="DefaultParagraphFont"/>
    <w:uiPriority w:val="20"/>
    <w:qFormat/>
    <w:rsid w:val="00EE634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ylorfrancis.com/books/mono/10.4324/9780429437601/strategic-management-tourism-hospitality-events-nigel-evans" TargetMode="External"/><Relationship Id="rId18" Type="http://schemas.openxmlformats.org/officeDocument/2006/relationships/hyperlink" Target="https://www.academia.edu/download/85746027/10.11648.j.jhrm.20190701.13.pdf" TargetMode="External"/><Relationship Id="rId26" Type="http://schemas.openxmlformats.org/officeDocument/2006/relationships/hyperlink" Target="https://www.academia.edu/download/72606819/13503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researchportal.port.ac.uk/en/publications/management-and-organisational-behaviour-2" TargetMode="External"/><Relationship Id="rId34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hyperlink" Target="https://www.frontiersin.org/articles/10.3389/fpsyg.2021.662604/full" TargetMode="External"/><Relationship Id="rId17" Type="http://schemas.openxmlformats.org/officeDocument/2006/relationships/hyperlink" Target="https://www.atlantis-press.com/proceedings/icpcs-19/125907075" TargetMode="External"/><Relationship Id="rId25" Type="http://schemas.openxmlformats.org/officeDocument/2006/relationships/hyperlink" Target="https://www.statista.com/topics/1880/hilton-worldwide/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igitalcommons.calpoly.edu/expindsp/4/" TargetMode="External"/><Relationship Id="rId20" Type="http://schemas.openxmlformats.org/officeDocument/2006/relationships/hyperlink" Target="https://myassignmenthelp.com/free-samples/strategic-management-of-hilton-worldwide" TargetMode="External"/><Relationship Id="rId29" Type="http://schemas.openxmlformats.org/officeDocument/2006/relationships/hyperlink" Target="https://www.taylorfrancis.com/chapters/edit/10.4324/9781003320609-33/bureaucracy-max-weber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stories.hilton.com/releases/hilton-reports-2023-second-quarter-results" TargetMode="External"/><Relationship Id="rId24" Type="http://schemas.openxmlformats.org/officeDocument/2006/relationships/hyperlink" Target="https://theses.ubn.ru.nl/handle/123456789/11162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s://timreview.ca/sites/default/files/article_PDF/TIMReview_2020_June%20-%203.pdf" TargetMode="External"/><Relationship Id="rId23" Type="http://schemas.openxmlformats.org/officeDocument/2006/relationships/hyperlink" Target="https://www.sciencedirect.com/science/article/pii/S0278431920302000" TargetMode="External"/><Relationship Id="rId28" Type="http://schemas.openxmlformats.org/officeDocument/2006/relationships/hyperlink" Target="https://www.emerald.com/insight/content/doi/10.1108/978-1-83982-688-720201005/full/html" TargetMode="External"/><Relationship Id="rId36" Type="http://schemas.openxmlformats.org/officeDocument/2006/relationships/header" Target="header3.xml"/><Relationship Id="rId10" Type="http://schemas.openxmlformats.org/officeDocument/2006/relationships/hyperlink" Target="https://journals.sagepub.com/doi/abs/10.1177/2379298120908921" TargetMode="External"/><Relationship Id="rId19" Type="http://schemas.openxmlformats.org/officeDocument/2006/relationships/hyperlink" Target="https://www.emerald.com/insight/content/doi/10.1108/WHATT-06-2020-0043/full/html" TargetMode="External"/><Relationship Id="rId31" Type="http://schemas.openxmlformats.org/officeDocument/2006/relationships/hyperlink" Target="https://www.emerald.com/insight/content/doi/10.1108/JHTI-01-2021-0003/full/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journals.sagepub.com/doi/abs/10.1177/0008125619885150" TargetMode="External"/><Relationship Id="rId14" Type="http://schemas.openxmlformats.org/officeDocument/2006/relationships/hyperlink" Target="https://www.hilton.com/en/corporate/" TargetMode="External"/><Relationship Id="rId22" Type="http://schemas.openxmlformats.org/officeDocument/2006/relationships/hyperlink" Target="https://search.proquest.com/openview/80583939ba39acd2bb3569c6ee04990c/1?pq-origsite=gscholar&amp;cbl=26142" TargetMode="External"/><Relationship Id="rId27" Type="http://schemas.openxmlformats.org/officeDocument/2006/relationships/hyperlink" Target="https://worldofwork.io/2019/10/edgar-scheins-culture-triangle/" TargetMode="External"/><Relationship Id="rId30" Type="http://schemas.openxmlformats.org/officeDocument/2006/relationships/hyperlink" Target="https://www.mdpi.com/2071-1050/11/23/6667" TargetMode="External"/><Relationship Id="rId35" Type="http://schemas.openxmlformats.org/officeDocument/2006/relationships/footer" Target="footer2.xml"/><Relationship Id="rId8" Type="http://schemas.openxmlformats.org/officeDocument/2006/relationships/hyperlink" Target="https://papers.ssrn.com/sol3/papers.cfm?abstract_id=3834721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3483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2023-11-15T08:09:00Z</dcterms:created>
  <dcterms:modified xsi:type="dcterms:W3CDTF">2023-11-15T11:41:00Z</dcterms:modified>
</cp:coreProperties>
</file>