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5C7" w:rsidRPr="009D65C7" w:rsidRDefault="004E0BA5" w:rsidP="009D65C7">
      <w:pPr>
        <w:jc w:val="center"/>
        <w:rPr>
          <w:rFonts w:ascii="Arial" w:hAnsi="Arial" w:cs="Arial"/>
          <w:b/>
          <w:sz w:val="22"/>
          <w:szCs w:val="22"/>
        </w:rPr>
      </w:pPr>
      <w:r>
        <w:rPr>
          <w:rFonts w:ascii="Arial" w:hAnsi="Arial" w:cs="Arial"/>
          <w:b/>
          <w:sz w:val="22"/>
          <w:szCs w:val="22"/>
        </w:rPr>
        <w:t>ACBA5011 ENERGY EFFICIENCY IN BUILDINGS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D65C7" w:rsidRPr="00A406E5" w:rsidTr="002A214E">
        <w:trPr>
          <w:jc w:val="center"/>
        </w:trPr>
        <w:tc>
          <w:tcPr>
            <w:tcW w:w="10670" w:type="dxa"/>
            <w:shd w:val="clear" w:color="auto" w:fill="BFBFBF"/>
          </w:tcPr>
          <w:p w:rsidR="009D65C7" w:rsidRPr="00A406E5" w:rsidRDefault="009D65C7" w:rsidP="009D65C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rsidR="009D65C7" w:rsidRPr="00A406E5" w:rsidRDefault="009D65C7" w:rsidP="009D65C7">
      <w:pPr>
        <w:rPr>
          <w:rFonts w:ascii="Arial" w:hAnsi="Arial" w:cs="Arial"/>
        </w:rPr>
      </w:pPr>
    </w:p>
    <w:p w:rsidR="009D65C7" w:rsidRPr="00A406E5" w:rsidRDefault="001634FD" w:rsidP="009D65C7">
      <w:pPr>
        <w:rPr>
          <w:rFonts w:ascii="Arial" w:hAnsi="Arial" w:cs="Arial"/>
          <w:b/>
          <w:sz w:val="22"/>
          <w:szCs w:val="22"/>
        </w:rPr>
      </w:pPr>
      <w:r>
        <w:rPr>
          <w:rFonts w:ascii="Arial" w:hAnsi="Arial" w:cs="Arial"/>
          <w:b/>
          <w:sz w:val="22"/>
          <w:szCs w:val="22"/>
        </w:rPr>
        <w:t>Adam Meyrick</w:t>
      </w:r>
    </w:p>
    <w:tbl>
      <w:tblPr>
        <w:tblW w:w="5000" w:type="pct"/>
        <w:tblLayout w:type="fixed"/>
        <w:tblLook w:val="04A0" w:firstRow="1" w:lastRow="0" w:firstColumn="1" w:lastColumn="0" w:noHBand="0" w:noVBand="1"/>
      </w:tblPr>
      <w:tblGrid>
        <w:gridCol w:w="8718"/>
        <w:gridCol w:w="870"/>
        <w:gridCol w:w="868"/>
      </w:tblGrid>
      <w:tr w:rsidR="009D65C7" w:rsidRPr="00A406E5" w:rsidTr="002A214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D65C7" w:rsidRPr="00A406E5" w:rsidRDefault="009D65C7" w:rsidP="002A214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D65C7" w:rsidRPr="00A85BFE" w:rsidRDefault="009D65C7" w:rsidP="002A214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D65C7" w:rsidRPr="00A85BFE" w:rsidRDefault="009D65C7" w:rsidP="002A214E">
            <w:pPr>
              <w:ind w:left="113" w:right="113"/>
              <w:jc w:val="center"/>
              <w:rPr>
                <w:rFonts w:ascii="Arial" w:hAnsi="Arial" w:cs="Arial"/>
                <w:b/>
                <w:sz w:val="18"/>
                <w:szCs w:val="18"/>
              </w:rPr>
            </w:pPr>
            <w:r w:rsidRPr="00A85BFE">
              <w:rPr>
                <w:rFonts w:ascii="Arial" w:hAnsi="Arial" w:cs="Arial"/>
                <w:b/>
                <w:sz w:val="18"/>
                <w:szCs w:val="18"/>
              </w:rPr>
              <w:t xml:space="preserve">Marks </w:t>
            </w:r>
          </w:p>
          <w:p w:rsidR="009D65C7" w:rsidRPr="00A85BFE" w:rsidRDefault="009D65C7" w:rsidP="002A214E">
            <w:pPr>
              <w:ind w:left="113" w:right="113"/>
              <w:jc w:val="center"/>
              <w:rPr>
                <w:rFonts w:ascii="Arial" w:hAnsi="Arial" w:cs="Arial"/>
                <w:b/>
                <w:sz w:val="18"/>
                <w:szCs w:val="18"/>
              </w:rPr>
            </w:pPr>
            <w:r w:rsidRPr="00A85BFE">
              <w:rPr>
                <w:rFonts w:ascii="Arial" w:hAnsi="Arial" w:cs="Arial"/>
                <w:b/>
                <w:sz w:val="18"/>
                <w:szCs w:val="18"/>
              </w:rPr>
              <w:t>awarded</w:t>
            </w: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9D65C7" w:rsidRPr="00A406E5" w:rsidRDefault="009D65C7" w:rsidP="002A214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1E124D" w:rsidP="002A214E">
            <w:pPr>
              <w:jc w:val="center"/>
              <w:rPr>
                <w:rFonts w:ascii="Arial" w:hAnsi="Arial" w:cs="Arial"/>
                <w:sz w:val="32"/>
              </w:rPr>
            </w:pPr>
            <w:r>
              <w:rPr>
                <w:rFonts w:ascii="Arial" w:hAnsi="Arial" w:cs="Arial"/>
                <w:sz w:val="32"/>
              </w:rPr>
              <w:t>8</w:t>
            </w:r>
          </w:p>
        </w:tc>
      </w:tr>
      <w:tr w:rsidR="009D65C7" w:rsidRPr="00A406E5" w:rsidTr="002A214E">
        <w:trPr>
          <w:trHeight w:val="450"/>
        </w:trPr>
        <w:tc>
          <w:tcPr>
            <w:tcW w:w="4169" w:type="pct"/>
            <w:vMerge w:val="restart"/>
            <w:tcBorders>
              <w:top w:val="single" w:sz="4" w:space="0" w:color="auto"/>
              <w:left w:val="single" w:sz="4" w:space="0" w:color="auto"/>
              <w:right w:val="single" w:sz="4" w:space="0" w:color="auto"/>
            </w:tcBorders>
          </w:tcPr>
          <w:p w:rsidR="009D65C7" w:rsidRDefault="005222F1" w:rsidP="002A214E">
            <w:pPr>
              <w:spacing w:after="120"/>
              <w:rPr>
                <w:rFonts w:ascii="Arial" w:hAnsi="Arial" w:cs="Arial"/>
                <w:sz w:val="14"/>
                <w:szCs w:val="14"/>
              </w:rPr>
            </w:pPr>
            <w:r>
              <w:rPr>
                <w:rFonts w:ascii="Arial" w:hAnsi="Arial" w:cs="Arial"/>
                <w:sz w:val="14"/>
                <w:szCs w:val="14"/>
              </w:rPr>
              <w:t xml:space="preserve">Your reference list is good, </w:t>
            </w:r>
            <w:r w:rsidR="001E124D">
              <w:rPr>
                <w:rFonts w:ascii="Arial" w:hAnsi="Arial" w:cs="Arial"/>
                <w:sz w:val="14"/>
                <w:szCs w:val="14"/>
              </w:rPr>
              <w:t xml:space="preserve">you work very well with standards and manuals, </w:t>
            </w:r>
            <w:r>
              <w:rPr>
                <w:rFonts w:ascii="Arial" w:hAnsi="Arial" w:cs="Arial"/>
                <w:sz w:val="14"/>
                <w:szCs w:val="14"/>
              </w:rPr>
              <w:t xml:space="preserve">although more scientific articles would be desirable. </w:t>
            </w:r>
            <w:r w:rsidR="001E124D">
              <w:rPr>
                <w:rFonts w:ascii="Arial" w:hAnsi="Arial" w:cs="Arial"/>
                <w:sz w:val="14"/>
                <w:szCs w:val="14"/>
              </w:rPr>
              <w:t>This is the following step you need to cover so that you can be able to be updated with last improvements.</w:t>
            </w:r>
          </w:p>
          <w:p w:rsidR="001E124D" w:rsidRPr="00A406E5" w:rsidRDefault="001E124D" w:rsidP="002A214E">
            <w:pPr>
              <w:spacing w:after="120"/>
              <w:rPr>
                <w:rFonts w:ascii="Arial" w:hAnsi="Arial" w:cs="Arial"/>
                <w:sz w:val="14"/>
                <w:szCs w:val="14"/>
              </w:rPr>
            </w:pPr>
            <w:r>
              <w:rPr>
                <w:rFonts w:ascii="Arial" w:hAnsi="Arial" w:cs="Arial"/>
                <w:sz w:val="14"/>
                <w:szCs w:val="14"/>
              </w:rPr>
              <w:t>Last reference does not have any editor/publisher (Wilkinson, 2019). Is it a journal? A book?</w:t>
            </w:r>
          </w:p>
          <w:p w:rsidR="009D65C7" w:rsidRPr="00A406E5" w:rsidRDefault="007B7AD4" w:rsidP="002A214E">
            <w:pPr>
              <w:spacing w:after="120"/>
              <w:rPr>
                <w:rFonts w:ascii="Arial" w:hAnsi="Arial" w:cs="Arial"/>
                <w:sz w:val="14"/>
                <w:szCs w:val="14"/>
              </w:rPr>
            </w:pPr>
            <w:r>
              <w:rPr>
                <w:rFonts w:ascii="Arial" w:hAnsi="Arial" w:cs="Arial"/>
                <w:sz w:val="14"/>
                <w:szCs w:val="14"/>
              </w:rPr>
              <w:t>Please avoid large quotations. You can paraphrase these and then simply cite your source.</w:t>
            </w: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1"/>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5222F1" w:rsidP="002A214E">
            <w:pPr>
              <w:jc w:val="center"/>
              <w:rPr>
                <w:rFonts w:ascii="Arial" w:hAnsi="Arial" w:cs="Arial"/>
                <w:sz w:val="32"/>
              </w:rPr>
            </w:pPr>
            <w:r>
              <w:rPr>
                <w:rFonts w:ascii="Arial" w:hAnsi="Arial" w:cs="Arial"/>
                <w:sz w:val="32"/>
              </w:rPr>
              <w:t>18</w:t>
            </w:r>
          </w:p>
        </w:tc>
      </w:tr>
      <w:tr w:rsidR="009D65C7" w:rsidRPr="00A406E5" w:rsidTr="002A214E">
        <w:trPr>
          <w:trHeight w:val="450"/>
        </w:trPr>
        <w:tc>
          <w:tcPr>
            <w:tcW w:w="4169" w:type="pct"/>
            <w:vMerge w:val="restart"/>
            <w:tcBorders>
              <w:top w:val="single" w:sz="4" w:space="0" w:color="auto"/>
              <w:left w:val="single" w:sz="4" w:space="0" w:color="auto"/>
              <w:right w:val="single" w:sz="4" w:space="0" w:color="auto"/>
            </w:tcBorders>
          </w:tcPr>
          <w:p w:rsidR="009D65C7" w:rsidRPr="00A406E5" w:rsidRDefault="005222F1" w:rsidP="002A214E">
            <w:pPr>
              <w:spacing w:after="120"/>
              <w:rPr>
                <w:rFonts w:ascii="Arial" w:hAnsi="Arial" w:cs="Arial"/>
                <w:sz w:val="14"/>
                <w:szCs w:val="14"/>
              </w:rPr>
            </w:pPr>
            <w:r>
              <w:rPr>
                <w:rFonts w:ascii="Arial" w:hAnsi="Arial" w:cs="Arial"/>
                <w:sz w:val="14"/>
                <w:szCs w:val="14"/>
              </w:rPr>
              <w:t>You show very good understanding and knowledge to develop this assignment.</w:t>
            </w:r>
            <w:r w:rsidR="001E124D">
              <w:rPr>
                <w:rFonts w:ascii="Arial" w:hAnsi="Arial" w:cs="Arial"/>
                <w:sz w:val="14"/>
                <w:szCs w:val="14"/>
              </w:rPr>
              <w:t xml:space="preserve"> As mentioned in this feedback, you need to go for the next step now: innovation.</w:t>
            </w:r>
          </w:p>
          <w:p w:rsidR="009D65C7" w:rsidRPr="00A406E5" w:rsidRDefault="007B7AD4" w:rsidP="002A214E">
            <w:pPr>
              <w:spacing w:after="120"/>
              <w:rPr>
                <w:rFonts w:ascii="Arial" w:hAnsi="Arial" w:cs="Arial"/>
                <w:sz w:val="14"/>
                <w:szCs w:val="14"/>
              </w:rPr>
            </w:pPr>
            <w:r>
              <w:rPr>
                <w:rFonts w:ascii="Arial" w:hAnsi="Arial" w:cs="Arial"/>
                <w:sz w:val="14"/>
                <w:szCs w:val="14"/>
              </w:rPr>
              <w:t>Agreed – your level of knowledge is excellent.  Now to consider further application and how to go beyond the norm.</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1"/>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5222F1" w:rsidP="002A214E">
            <w:pPr>
              <w:jc w:val="center"/>
              <w:rPr>
                <w:rFonts w:ascii="Arial" w:hAnsi="Arial" w:cs="Arial"/>
                <w:sz w:val="32"/>
              </w:rPr>
            </w:pPr>
            <w:r>
              <w:rPr>
                <w:rFonts w:ascii="Arial" w:hAnsi="Arial" w:cs="Arial"/>
                <w:sz w:val="32"/>
              </w:rPr>
              <w:t>26</w:t>
            </w:r>
          </w:p>
        </w:tc>
      </w:tr>
      <w:tr w:rsidR="009D65C7" w:rsidRPr="00A406E5" w:rsidTr="002A214E">
        <w:trPr>
          <w:trHeight w:val="450"/>
        </w:trPr>
        <w:tc>
          <w:tcPr>
            <w:tcW w:w="4169" w:type="pct"/>
            <w:vMerge w:val="restart"/>
            <w:tcBorders>
              <w:top w:val="single" w:sz="4" w:space="0" w:color="auto"/>
              <w:left w:val="single" w:sz="4" w:space="0" w:color="auto"/>
              <w:right w:val="single" w:sz="4" w:space="0" w:color="auto"/>
            </w:tcBorders>
          </w:tcPr>
          <w:p w:rsidR="006F11A1" w:rsidRDefault="006F11A1" w:rsidP="002A214E">
            <w:pPr>
              <w:spacing w:after="120"/>
              <w:rPr>
                <w:rFonts w:ascii="Arial" w:hAnsi="Arial" w:cs="Arial"/>
                <w:sz w:val="14"/>
                <w:szCs w:val="14"/>
              </w:rPr>
            </w:pPr>
            <w:r>
              <w:rPr>
                <w:rFonts w:ascii="Arial" w:hAnsi="Arial" w:cs="Arial"/>
                <w:sz w:val="14"/>
                <w:szCs w:val="14"/>
              </w:rPr>
              <w:t xml:space="preserve">In general, you make a very good discussion of thermal bridging. The analysis and solutions are good. </w:t>
            </w:r>
            <w:r w:rsidR="005222F1">
              <w:rPr>
                <w:rFonts w:ascii="Arial" w:hAnsi="Arial" w:cs="Arial"/>
                <w:sz w:val="14"/>
                <w:szCs w:val="14"/>
              </w:rPr>
              <w:t xml:space="preserve">You cover the aim of this assignment. </w:t>
            </w:r>
            <w:r>
              <w:rPr>
                <w:rFonts w:ascii="Arial" w:hAnsi="Arial" w:cs="Arial"/>
                <w:sz w:val="14"/>
                <w:szCs w:val="14"/>
              </w:rPr>
              <w:t>The following step is already work on research and innovation, in some cases you already mention good innovative solutions. It would be good to compare results of practical examples with different solutions, for example injecting foam</w:t>
            </w:r>
            <w:r w:rsidR="005222F1">
              <w:rPr>
                <w:rFonts w:ascii="Arial" w:hAnsi="Arial" w:cs="Arial"/>
                <w:sz w:val="14"/>
                <w:szCs w:val="14"/>
              </w:rPr>
              <w:t>,</w:t>
            </w:r>
            <w:r>
              <w:rPr>
                <w:rFonts w:ascii="Arial" w:hAnsi="Arial" w:cs="Arial"/>
                <w:sz w:val="14"/>
                <w:szCs w:val="14"/>
              </w:rPr>
              <w:t xml:space="preserve"> </w:t>
            </w:r>
            <w:r w:rsidR="005222F1">
              <w:rPr>
                <w:rFonts w:ascii="Arial" w:hAnsi="Arial" w:cs="Arial"/>
                <w:sz w:val="14"/>
                <w:szCs w:val="14"/>
              </w:rPr>
              <w:t>filing with polystyrene beads and blowing cellulose insulation inside the cavity.</w:t>
            </w:r>
            <w:r w:rsidR="007B7AD4">
              <w:rPr>
                <w:rFonts w:ascii="Arial" w:hAnsi="Arial" w:cs="Arial"/>
                <w:sz w:val="14"/>
                <w:szCs w:val="14"/>
              </w:rPr>
              <w:t xml:space="preserve">  </w:t>
            </w:r>
          </w:p>
          <w:p w:rsidR="005222F1" w:rsidRDefault="005222F1" w:rsidP="002A214E">
            <w:pPr>
              <w:spacing w:after="120"/>
              <w:rPr>
                <w:rFonts w:ascii="Arial" w:hAnsi="Arial" w:cs="Arial"/>
                <w:sz w:val="14"/>
                <w:szCs w:val="14"/>
              </w:rPr>
            </w:pPr>
            <w:r>
              <w:rPr>
                <w:rFonts w:ascii="Arial" w:hAnsi="Arial" w:cs="Arial"/>
                <w:sz w:val="14"/>
                <w:szCs w:val="14"/>
              </w:rPr>
              <w:t>Some comments on your solutions:</w:t>
            </w:r>
          </w:p>
          <w:p w:rsidR="009D65C7" w:rsidRDefault="006F6741" w:rsidP="002A214E">
            <w:pPr>
              <w:spacing w:after="120"/>
              <w:rPr>
                <w:rFonts w:ascii="Arial" w:hAnsi="Arial" w:cs="Arial"/>
                <w:sz w:val="14"/>
                <w:szCs w:val="14"/>
              </w:rPr>
            </w:pPr>
            <w:r>
              <w:rPr>
                <w:rFonts w:ascii="Arial" w:hAnsi="Arial" w:cs="Arial"/>
                <w:sz w:val="14"/>
                <w:szCs w:val="14"/>
              </w:rPr>
              <w:t xml:space="preserve">Detail 1. Extra insulation of 100mm, did you calculate thickness? </w:t>
            </w:r>
            <w:r w:rsidR="006F11A1">
              <w:rPr>
                <w:rFonts w:ascii="Arial" w:hAnsi="Arial" w:cs="Arial"/>
                <w:sz w:val="14"/>
                <w:szCs w:val="14"/>
              </w:rPr>
              <w:t>If so, h</w:t>
            </w:r>
            <w:r>
              <w:rPr>
                <w:rFonts w:ascii="Arial" w:hAnsi="Arial" w:cs="Arial"/>
                <w:sz w:val="14"/>
                <w:szCs w:val="14"/>
              </w:rPr>
              <w:t xml:space="preserve">ow? </w:t>
            </w:r>
          </w:p>
          <w:p w:rsidR="006F6741" w:rsidRPr="00A406E5" w:rsidRDefault="006F6741" w:rsidP="002A214E">
            <w:pPr>
              <w:spacing w:after="120"/>
              <w:rPr>
                <w:rFonts w:ascii="Arial" w:hAnsi="Arial" w:cs="Arial"/>
                <w:sz w:val="14"/>
                <w:szCs w:val="14"/>
              </w:rPr>
            </w:pPr>
            <w:r>
              <w:rPr>
                <w:rFonts w:ascii="Arial" w:hAnsi="Arial" w:cs="Arial"/>
                <w:sz w:val="14"/>
                <w:szCs w:val="14"/>
              </w:rPr>
              <w:t>Detail 2. Good solution for fire prevention</w:t>
            </w:r>
            <w:r w:rsidR="006F11A1">
              <w:rPr>
                <w:rFonts w:ascii="Arial" w:hAnsi="Arial" w:cs="Arial"/>
                <w:sz w:val="14"/>
                <w:szCs w:val="14"/>
              </w:rPr>
              <w:t>, but how do you put it in place?</w:t>
            </w:r>
          </w:p>
          <w:p w:rsidR="009D65C7" w:rsidRPr="00A406E5" w:rsidRDefault="006F6741" w:rsidP="002A214E">
            <w:pPr>
              <w:spacing w:after="120"/>
              <w:rPr>
                <w:rFonts w:ascii="Arial" w:hAnsi="Arial" w:cs="Arial"/>
                <w:sz w:val="14"/>
                <w:szCs w:val="14"/>
              </w:rPr>
            </w:pPr>
            <w:r>
              <w:rPr>
                <w:rFonts w:ascii="Arial" w:hAnsi="Arial" w:cs="Arial"/>
                <w:sz w:val="14"/>
                <w:szCs w:val="14"/>
              </w:rPr>
              <w:t>Detail 4. Good innovative solution for internal insulation with injected foam</w:t>
            </w: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1"/>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1E124D" w:rsidP="004F7CDB">
            <w:pPr>
              <w:jc w:val="center"/>
              <w:rPr>
                <w:rFonts w:ascii="Arial" w:hAnsi="Arial" w:cs="Arial"/>
                <w:sz w:val="32"/>
              </w:rPr>
            </w:pPr>
            <w:r>
              <w:rPr>
                <w:rFonts w:ascii="Arial" w:hAnsi="Arial" w:cs="Arial"/>
                <w:sz w:val="32"/>
              </w:rPr>
              <w:t>1</w:t>
            </w:r>
            <w:r w:rsidR="004F7CDB">
              <w:rPr>
                <w:rFonts w:ascii="Arial" w:hAnsi="Arial" w:cs="Arial"/>
                <w:sz w:val="32"/>
              </w:rPr>
              <w:t>8</w:t>
            </w:r>
          </w:p>
        </w:tc>
      </w:tr>
      <w:tr w:rsidR="009D65C7" w:rsidRPr="00A406E5" w:rsidTr="002A214E">
        <w:trPr>
          <w:trHeight w:val="451"/>
        </w:trPr>
        <w:tc>
          <w:tcPr>
            <w:tcW w:w="4169" w:type="pct"/>
            <w:vMerge w:val="restart"/>
            <w:tcBorders>
              <w:top w:val="single" w:sz="4" w:space="0" w:color="auto"/>
              <w:left w:val="single" w:sz="4" w:space="0" w:color="auto"/>
              <w:right w:val="single" w:sz="4" w:space="0" w:color="auto"/>
            </w:tcBorders>
          </w:tcPr>
          <w:p w:rsidR="009D65C7" w:rsidRDefault="005222F1" w:rsidP="002A214E">
            <w:pPr>
              <w:spacing w:after="120"/>
              <w:rPr>
                <w:rFonts w:ascii="Arial" w:hAnsi="Arial" w:cs="Arial"/>
                <w:sz w:val="14"/>
                <w:szCs w:val="14"/>
              </w:rPr>
            </w:pPr>
            <w:r>
              <w:rPr>
                <w:rFonts w:ascii="Arial" w:hAnsi="Arial" w:cs="Arial"/>
                <w:sz w:val="14"/>
                <w:szCs w:val="14"/>
              </w:rPr>
              <w:t>You organise information in a clear format. Details are very well presented.</w:t>
            </w:r>
          </w:p>
          <w:p w:rsidR="005222F1" w:rsidRDefault="005222F1" w:rsidP="002A214E">
            <w:pPr>
              <w:spacing w:after="120"/>
              <w:rPr>
                <w:rFonts w:ascii="Arial" w:hAnsi="Arial" w:cs="Arial"/>
                <w:sz w:val="14"/>
                <w:szCs w:val="14"/>
              </w:rPr>
            </w:pPr>
            <w:r>
              <w:rPr>
                <w:rFonts w:ascii="Arial" w:hAnsi="Arial" w:cs="Arial"/>
                <w:sz w:val="14"/>
                <w:szCs w:val="14"/>
              </w:rPr>
              <w:t>You work details and draw them clearly, identifying improvements.</w:t>
            </w:r>
          </w:p>
          <w:p w:rsidR="005222F1" w:rsidRPr="00A406E5" w:rsidRDefault="005222F1" w:rsidP="002A214E">
            <w:pPr>
              <w:spacing w:after="120"/>
              <w:rPr>
                <w:rFonts w:ascii="Arial" w:hAnsi="Arial" w:cs="Arial"/>
                <w:sz w:val="14"/>
                <w:szCs w:val="14"/>
              </w:rPr>
            </w:pPr>
            <w:r>
              <w:rPr>
                <w:rFonts w:ascii="Arial" w:hAnsi="Arial" w:cs="Arial"/>
                <w:sz w:val="14"/>
                <w:szCs w:val="14"/>
              </w:rPr>
              <w:t>You present information, graphs and tables accordingly in a good way to explain your work and background.</w:t>
            </w:r>
          </w:p>
          <w:p w:rsidR="009D65C7" w:rsidRPr="00A406E5" w:rsidRDefault="007B7AD4" w:rsidP="002A214E">
            <w:pPr>
              <w:spacing w:after="120"/>
              <w:rPr>
                <w:rFonts w:ascii="Arial" w:hAnsi="Arial" w:cs="Arial"/>
                <w:sz w:val="14"/>
                <w:szCs w:val="14"/>
              </w:rPr>
            </w:pPr>
            <w:r>
              <w:rPr>
                <w:rFonts w:ascii="Arial" w:hAnsi="Arial" w:cs="Arial"/>
                <w:sz w:val="14"/>
                <w:szCs w:val="14"/>
              </w:rPr>
              <w:t>It is detailed and very well considered.</w:t>
            </w:r>
            <w:bookmarkStart w:id="0" w:name="_GoBack"/>
            <w:bookmarkEnd w:id="0"/>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5222F1" w:rsidP="002A214E">
            <w:pPr>
              <w:jc w:val="center"/>
              <w:rPr>
                <w:rFonts w:ascii="Arial" w:hAnsi="Arial" w:cs="Arial"/>
                <w:sz w:val="32"/>
              </w:rPr>
            </w:pPr>
            <w:r>
              <w:rPr>
                <w:rFonts w:ascii="Arial" w:hAnsi="Arial" w:cs="Arial"/>
                <w:sz w:val="32"/>
              </w:rPr>
              <w:t>18</w:t>
            </w:r>
          </w:p>
        </w:tc>
      </w:tr>
      <w:tr w:rsidR="009D65C7" w:rsidRPr="00A406E5" w:rsidTr="002A214E">
        <w:trPr>
          <w:trHeight w:val="451"/>
        </w:trPr>
        <w:tc>
          <w:tcPr>
            <w:tcW w:w="4169" w:type="pct"/>
            <w:vMerge w:val="restart"/>
            <w:tcBorders>
              <w:top w:val="single" w:sz="4" w:space="0" w:color="auto"/>
              <w:left w:val="single" w:sz="4" w:space="0" w:color="auto"/>
              <w:right w:val="single" w:sz="4" w:space="0" w:color="auto"/>
            </w:tcBorders>
          </w:tcPr>
          <w:p w:rsidR="005222F1" w:rsidRDefault="005222F1" w:rsidP="002A214E">
            <w:pPr>
              <w:spacing w:after="120"/>
              <w:rPr>
                <w:rFonts w:ascii="Arial" w:hAnsi="Arial" w:cs="Arial"/>
                <w:sz w:val="14"/>
                <w:szCs w:val="14"/>
              </w:rPr>
            </w:pPr>
            <w:r>
              <w:rPr>
                <w:rFonts w:ascii="Arial" w:hAnsi="Arial" w:cs="Arial"/>
                <w:sz w:val="14"/>
                <w:szCs w:val="14"/>
              </w:rPr>
              <w:t xml:space="preserve">Information is very well organised and defined. </w:t>
            </w:r>
          </w:p>
          <w:p w:rsidR="009D65C7" w:rsidRPr="00A406E5" w:rsidRDefault="001634FD" w:rsidP="002A214E">
            <w:pPr>
              <w:spacing w:after="120"/>
              <w:rPr>
                <w:rFonts w:ascii="Arial" w:hAnsi="Arial" w:cs="Arial"/>
                <w:sz w:val="14"/>
                <w:szCs w:val="14"/>
              </w:rPr>
            </w:pPr>
            <w:r>
              <w:rPr>
                <w:rFonts w:ascii="Arial" w:hAnsi="Arial" w:cs="Arial"/>
                <w:sz w:val="14"/>
                <w:szCs w:val="14"/>
              </w:rPr>
              <w:t>Acronyms, when used, they should be defined beforehand. You mostly do it (except for SBS, page 3)</w:t>
            </w:r>
          </w:p>
          <w:p w:rsidR="009D65C7" w:rsidRPr="00A406E5" w:rsidRDefault="007B7AD4" w:rsidP="002A214E">
            <w:pPr>
              <w:spacing w:after="120"/>
              <w:rPr>
                <w:rFonts w:ascii="Arial" w:hAnsi="Arial" w:cs="Arial"/>
                <w:sz w:val="14"/>
                <w:szCs w:val="14"/>
              </w:rPr>
            </w:pPr>
            <w:r>
              <w:rPr>
                <w:rFonts w:ascii="Arial" w:hAnsi="Arial" w:cs="Arial"/>
                <w:sz w:val="14"/>
                <w:szCs w:val="14"/>
              </w:rPr>
              <w:t>Your work is presented excellently.  It is clear, logical and well developed.  Well done.</w:t>
            </w: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bl>
    <w:p w:rsidR="009D65C7" w:rsidRPr="00A406E5" w:rsidRDefault="009D65C7" w:rsidP="009D65C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D65C7" w:rsidRPr="00A406E5" w:rsidTr="002A214E">
        <w:trPr>
          <w:cantSplit/>
        </w:trPr>
        <w:tc>
          <w:tcPr>
            <w:tcW w:w="6062" w:type="dxa"/>
            <w:vMerge w:val="restart"/>
            <w:shd w:val="pct15" w:color="auto" w:fill="auto"/>
            <w:vAlign w:val="center"/>
          </w:tcPr>
          <w:p w:rsidR="009D65C7" w:rsidRPr="00A406E5" w:rsidRDefault="009D65C7" w:rsidP="002A214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9D65C7" w:rsidRPr="00A406E5" w:rsidRDefault="009D65C7" w:rsidP="002A214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D65C7" w:rsidRPr="007B7AD4" w:rsidRDefault="001E124D" w:rsidP="004F7CDB">
            <w:pPr>
              <w:jc w:val="right"/>
              <w:rPr>
                <w:rFonts w:ascii="Arial" w:hAnsi="Arial" w:cs="Arial"/>
                <w:b/>
                <w:bCs/>
                <w:sz w:val="40"/>
                <w:szCs w:val="40"/>
              </w:rPr>
            </w:pPr>
            <w:r w:rsidRPr="007B7AD4">
              <w:rPr>
                <w:rFonts w:ascii="Arial" w:hAnsi="Arial" w:cs="Arial"/>
                <w:b/>
                <w:bCs/>
                <w:sz w:val="40"/>
                <w:szCs w:val="40"/>
              </w:rPr>
              <w:t>8</w:t>
            </w:r>
            <w:r w:rsidR="004F7CDB" w:rsidRPr="007B7AD4">
              <w:rPr>
                <w:rFonts w:ascii="Arial" w:hAnsi="Arial" w:cs="Arial"/>
                <w:b/>
                <w:bCs/>
                <w:sz w:val="40"/>
                <w:szCs w:val="40"/>
              </w:rPr>
              <w:t>8</w:t>
            </w:r>
            <w:r w:rsidR="009D65C7" w:rsidRPr="007B7AD4">
              <w:rPr>
                <w:rFonts w:ascii="Arial" w:hAnsi="Arial" w:cs="Arial"/>
                <w:b/>
                <w:bCs/>
                <w:sz w:val="40"/>
                <w:szCs w:val="40"/>
              </w:rPr>
              <w:t>%</w:t>
            </w:r>
          </w:p>
        </w:tc>
      </w:tr>
      <w:tr w:rsidR="009D65C7" w:rsidRPr="00A406E5" w:rsidTr="002A214E">
        <w:trPr>
          <w:cantSplit/>
        </w:trPr>
        <w:tc>
          <w:tcPr>
            <w:tcW w:w="6062" w:type="dxa"/>
            <w:vMerge/>
            <w:vAlign w:val="bottom"/>
          </w:tcPr>
          <w:p w:rsidR="009D65C7" w:rsidRPr="00A406E5" w:rsidRDefault="009D65C7" w:rsidP="002A214E">
            <w:pPr>
              <w:rPr>
                <w:rFonts w:ascii="Arial" w:hAnsi="Arial" w:cs="Arial"/>
              </w:rPr>
            </w:pPr>
          </w:p>
        </w:tc>
        <w:tc>
          <w:tcPr>
            <w:tcW w:w="2903" w:type="dxa"/>
            <w:vAlign w:val="bottom"/>
          </w:tcPr>
          <w:p w:rsidR="009D65C7" w:rsidRPr="00A406E5" w:rsidRDefault="009D65C7" w:rsidP="002A214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9D65C7" w:rsidRPr="00A406E5" w:rsidRDefault="009D65C7" w:rsidP="002A214E">
            <w:pPr>
              <w:jc w:val="center"/>
              <w:rPr>
                <w:rFonts w:ascii="Arial" w:hAnsi="Arial" w:cs="Arial"/>
                <w:sz w:val="12"/>
                <w:szCs w:val="12"/>
              </w:rPr>
            </w:pPr>
          </w:p>
        </w:tc>
        <w:tc>
          <w:tcPr>
            <w:tcW w:w="1060" w:type="dxa"/>
            <w:vMerge/>
            <w:vAlign w:val="bottom"/>
          </w:tcPr>
          <w:p w:rsidR="009D65C7" w:rsidRPr="00A406E5" w:rsidRDefault="009D65C7" w:rsidP="002A214E">
            <w:pPr>
              <w:ind w:leftChars="71" w:left="142"/>
              <w:rPr>
                <w:rFonts w:ascii="Arial" w:hAnsi="Arial" w:cs="Arial"/>
              </w:rPr>
            </w:pPr>
          </w:p>
        </w:tc>
      </w:tr>
      <w:tr w:rsidR="009D65C7" w:rsidRPr="00A406E5" w:rsidTr="002A214E">
        <w:trPr>
          <w:cantSplit/>
        </w:trPr>
        <w:tc>
          <w:tcPr>
            <w:tcW w:w="6062" w:type="dxa"/>
            <w:vMerge/>
            <w:vAlign w:val="bottom"/>
          </w:tcPr>
          <w:p w:rsidR="009D65C7" w:rsidRPr="00A406E5" w:rsidRDefault="009D65C7" w:rsidP="002A214E">
            <w:pPr>
              <w:rPr>
                <w:rFonts w:ascii="Arial" w:hAnsi="Arial" w:cs="Arial"/>
              </w:rPr>
            </w:pPr>
          </w:p>
        </w:tc>
        <w:tc>
          <w:tcPr>
            <w:tcW w:w="2903" w:type="dxa"/>
            <w:vAlign w:val="bottom"/>
          </w:tcPr>
          <w:p w:rsidR="009D65C7" w:rsidRPr="00A406E5" w:rsidRDefault="009D65C7" w:rsidP="002A214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9D65C7" w:rsidRPr="00A406E5" w:rsidRDefault="009D65C7" w:rsidP="002A214E">
            <w:pPr>
              <w:jc w:val="center"/>
              <w:rPr>
                <w:rFonts w:ascii="Arial" w:hAnsi="Arial" w:cs="Arial"/>
                <w:sz w:val="12"/>
                <w:szCs w:val="12"/>
              </w:rPr>
            </w:pPr>
          </w:p>
        </w:tc>
        <w:tc>
          <w:tcPr>
            <w:tcW w:w="1060" w:type="dxa"/>
            <w:vMerge/>
            <w:vAlign w:val="bottom"/>
          </w:tcPr>
          <w:p w:rsidR="009D65C7" w:rsidRPr="00A406E5" w:rsidRDefault="009D65C7" w:rsidP="002A214E">
            <w:pPr>
              <w:ind w:firstLineChars="141" w:firstLine="282"/>
              <w:rPr>
                <w:rFonts w:ascii="Arial" w:hAnsi="Arial" w:cs="Arial"/>
              </w:rPr>
            </w:pPr>
          </w:p>
        </w:tc>
      </w:tr>
    </w:tbl>
    <w:p w:rsidR="009D65C7" w:rsidRDefault="009D65C7" w:rsidP="009D65C7">
      <w:pPr>
        <w:rPr>
          <w:rFonts w:ascii="Arial" w:hAnsi="Arial" w:cs="Arial"/>
        </w:rPr>
      </w:pPr>
    </w:p>
    <w:p w:rsidR="009D65C7" w:rsidRDefault="009D65C7" w:rsidP="009D65C7">
      <w:pPr>
        <w:rPr>
          <w:rFonts w:ascii="Arial" w:hAnsi="Arial" w:cs="Arial"/>
        </w:rPr>
      </w:pPr>
    </w:p>
    <w:p w:rsidR="009A3ED1" w:rsidRDefault="000D63B0"/>
    <w:sectPr w:rsidR="009A3ED1" w:rsidSect="009D65C7">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3B0" w:rsidRDefault="000D63B0">
      <w:r>
        <w:separator/>
      </w:r>
    </w:p>
  </w:endnote>
  <w:endnote w:type="continuationSeparator" w:id="0">
    <w:p w:rsidR="000D63B0" w:rsidRDefault="000D6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9D65C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B7AD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B7AD4">
      <w:rPr>
        <w:b/>
        <w:noProof/>
      </w:rPr>
      <w:t>1</w:t>
    </w:r>
    <w:r>
      <w:rPr>
        <w:b/>
        <w:sz w:val="24"/>
        <w:szCs w:val="24"/>
      </w:rPr>
      <w:fldChar w:fldCharType="end"/>
    </w:r>
  </w:p>
  <w:p w:rsidR="00152E9D" w:rsidRDefault="000D63B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3B0" w:rsidRDefault="000D63B0">
      <w:r>
        <w:separator/>
      </w:r>
    </w:p>
  </w:footnote>
  <w:footnote w:type="continuationSeparator" w:id="0">
    <w:p w:rsidR="000D63B0" w:rsidRDefault="000D63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5C7"/>
    <w:rsid w:val="00072A4B"/>
    <w:rsid w:val="000D63B0"/>
    <w:rsid w:val="001634FD"/>
    <w:rsid w:val="001E124D"/>
    <w:rsid w:val="004A3F7A"/>
    <w:rsid w:val="004E0BA5"/>
    <w:rsid w:val="004F7CDB"/>
    <w:rsid w:val="005222F1"/>
    <w:rsid w:val="00621BEF"/>
    <w:rsid w:val="00666620"/>
    <w:rsid w:val="006F11A1"/>
    <w:rsid w:val="006F6741"/>
    <w:rsid w:val="00795A8A"/>
    <w:rsid w:val="007B7AD4"/>
    <w:rsid w:val="009016F7"/>
    <w:rsid w:val="009D65C7"/>
    <w:rsid w:val="00AA61A4"/>
    <w:rsid w:val="00CE2EF4"/>
    <w:rsid w:val="00ED716C"/>
    <w:rsid w:val="00FC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19EC4"/>
  <w15:chartTrackingRefBased/>
  <w15:docId w15:val="{1D395482-A4E9-413E-AD3D-9FB98F4B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5C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D65C7"/>
    <w:pPr>
      <w:tabs>
        <w:tab w:val="center" w:pos="4153"/>
        <w:tab w:val="right" w:pos="8306"/>
      </w:tabs>
    </w:pPr>
  </w:style>
  <w:style w:type="character" w:customStyle="1" w:styleId="FooterChar">
    <w:name w:val="Footer Char"/>
    <w:basedOn w:val="DefaultParagraphFont"/>
    <w:link w:val="Footer"/>
    <w:uiPriority w:val="99"/>
    <w:rsid w:val="009D65C7"/>
    <w:rPr>
      <w:rFonts w:ascii="Times New Roman" w:eastAsia="Times New Roman" w:hAnsi="Times New Roman" w:cs="Times New Roman"/>
      <w:sz w:val="20"/>
      <w:szCs w:val="20"/>
      <w:lang w:eastAsia="en-GB"/>
    </w:rPr>
  </w:style>
  <w:style w:type="paragraph" w:customStyle="1" w:styleId="BodyText1">
    <w:name w:val="Body Text1"/>
    <w:basedOn w:val="Normal"/>
    <w:rsid w:val="009D65C7"/>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400</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Lara Hopkinson</cp:lastModifiedBy>
  <cp:revision>2</cp:revision>
  <dcterms:created xsi:type="dcterms:W3CDTF">2019-05-23T13:11:00Z</dcterms:created>
  <dcterms:modified xsi:type="dcterms:W3CDTF">2019-05-23T13:11:00Z</dcterms:modified>
</cp:coreProperties>
</file>