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0607" w:rsidRDefault="00170607" w:rsidP="00170607">
      <w:pPr>
        <w:pStyle w:val="Default"/>
      </w:pPr>
      <w:r>
        <w:rPr>
          <w:noProof/>
          <w:lang w:val="en-GB" w:eastAsia="en-GB"/>
        </w:rPr>
        <w:drawing>
          <wp:inline distT="0" distB="0" distL="0" distR="0">
            <wp:extent cx="5943600" cy="2042565"/>
            <wp:effectExtent l="1905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943600" cy="2042565"/>
                    </a:xfrm>
                    <a:prstGeom prst="rect">
                      <a:avLst/>
                    </a:prstGeom>
                    <a:noFill/>
                    <a:ln w="9525">
                      <a:noFill/>
                      <a:miter lim="800000"/>
                      <a:headEnd/>
                      <a:tailEnd/>
                    </a:ln>
                  </pic:spPr>
                </pic:pic>
              </a:graphicData>
            </a:graphic>
          </wp:inline>
        </w:drawing>
      </w:r>
    </w:p>
    <w:p w:rsidR="00170607" w:rsidRDefault="00170607" w:rsidP="00170607">
      <w:pPr>
        <w:pStyle w:val="Default"/>
      </w:pPr>
    </w:p>
    <w:p w:rsidR="00170607" w:rsidRDefault="00170607" w:rsidP="00170607">
      <w:pPr>
        <w:pStyle w:val="Default"/>
      </w:pPr>
    </w:p>
    <w:p w:rsidR="00170607" w:rsidRDefault="00170607" w:rsidP="00170607">
      <w:pPr>
        <w:pStyle w:val="Default"/>
      </w:pPr>
    </w:p>
    <w:p w:rsidR="00170607" w:rsidRDefault="00170607" w:rsidP="00170607">
      <w:pPr>
        <w:pStyle w:val="Default"/>
        <w:jc w:val="center"/>
      </w:pPr>
      <w:r>
        <w:rPr>
          <w:b/>
          <w:bCs/>
          <w:sz w:val="28"/>
          <w:szCs w:val="28"/>
        </w:rPr>
        <w:t>LEVEL/ LEFEL 4</w:t>
      </w:r>
    </w:p>
    <w:p w:rsidR="00170607" w:rsidRDefault="00170607" w:rsidP="00170607">
      <w:pPr>
        <w:pStyle w:val="Default"/>
      </w:pPr>
    </w:p>
    <w:p w:rsidR="00170607" w:rsidRDefault="00170607" w:rsidP="00170607">
      <w:pPr>
        <w:pStyle w:val="Default"/>
      </w:pPr>
    </w:p>
    <w:p w:rsidR="00170607" w:rsidRDefault="00170607" w:rsidP="00170607">
      <w:pPr>
        <w:pStyle w:val="Default"/>
      </w:pPr>
    </w:p>
    <w:p w:rsidR="00170607" w:rsidRDefault="00170607" w:rsidP="00170607">
      <w:pPr>
        <w:pStyle w:val="Default"/>
      </w:pPr>
    </w:p>
    <w:p w:rsidR="00170607" w:rsidRDefault="00170607" w:rsidP="00170607">
      <w:pPr>
        <w:pStyle w:val="Default"/>
      </w:pPr>
    </w:p>
    <w:p w:rsidR="00170607" w:rsidRDefault="00170607" w:rsidP="00170607">
      <w:pPr>
        <w:pStyle w:val="Default"/>
      </w:pPr>
    </w:p>
    <w:p w:rsidR="00170607" w:rsidRPr="006E374C" w:rsidRDefault="00170607" w:rsidP="00170607">
      <w:pPr>
        <w:pStyle w:val="Default"/>
        <w:spacing w:line="360" w:lineRule="auto"/>
        <w:rPr>
          <w:sz w:val="32"/>
          <w:szCs w:val="32"/>
        </w:rPr>
      </w:pPr>
    </w:p>
    <w:p w:rsidR="00170607" w:rsidRDefault="00170607" w:rsidP="00170607">
      <w:pPr>
        <w:jc w:val="center"/>
        <w:rPr>
          <w:sz w:val="32"/>
          <w:szCs w:val="32"/>
        </w:rPr>
      </w:pPr>
      <w:r>
        <w:rPr>
          <w:rFonts w:cs="Times New Roman"/>
          <w:sz w:val="32"/>
          <w:szCs w:val="32"/>
          <w:lang w:val="en-GB"/>
        </w:rPr>
        <w:t>Unit-4004</w:t>
      </w:r>
      <w:r w:rsidRPr="006E374C">
        <w:rPr>
          <w:rFonts w:cs="Times New Roman"/>
          <w:sz w:val="32"/>
          <w:szCs w:val="32"/>
          <w:lang w:val="en-GB"/>
        </w:rPr>
        <w:t xml:space="preserve">: </w:t>
      </w:r>
      <w:r w:rsidRPr="006A12A0">
        <w:rPr>
          <w:sz w:val="32"/>
          <w:szCs w:val="32"/>
        </w:rPr>
        <w:t>Problem solving and decision making</w:t>
      </w:r>
    </w:p>
    <w:p w:rsidR="00170607" w:rsidRPr="006E374C" w:rsidRDefault="00170607" w:rsidP="00170607">
      <w:pPr>
        <w:pStyle w:val="NoSpacing"/>
        <w:jc w:val="center"/>
        <w:rPr>
          <w:rFonts w:cs="Times New Roman"/>
          <w:sz w:val="32"/>
          <w:szCs w:val="32"/>
          <w:lang w:val="en-GB"/>
        </w:rPr>
      </w:pPr>
    </w:p>
    <w:p w:rsidR="00170607" w:rsidRPr="006E374C" w:rsidRDefault="00170607" w:rsidP="00170607">
      <w:pPr>
        <w:jc w:val="center"/>
        <w:rPr>
          <w:rFonts w:cs="Times New Roman"/>
          <w:sz w:val="32"/>
          <w:szCs w:val="32"/>
        </w:rPr>
      </w:pPr>
    </w:p>
    <w:p w:rsidR="00170607" w:rsidRPr="00043EBB" w:rsidRDefault="00170607" w:rsidP="00170607">
      <w:pPr>
        <w:pStyle w:val="NoSpacing"/>
        <w:jc w:val="center"/>
        <w:rPr>
          <w:rFonts w:cs="Times New Roman"/>
          <w:sz w:val="28"/>
          <w:szCs w:val="28"/>
          <w:lang w:val="en-GB"/>
        </w:rPr>
      </w:pPr>
      <w:r w:rsidRPr="00043EBB">
        <w:rPr>
          <w:rFonts w:cs="Times New Roman"/>
          <w:sz w:val="28"/>
          <w:szCs w:val="28"/>
        </w:rPr>
        <w:t xml:space="preserve">Student Name: </w:t>
      </w:r>
      <w:r>
        <w:rPr>
          <w:rFonts w:cs="Times New Roman"/>
          <w:sz w:val="28"/>
          <w:szCs w:val="28"/>
        </w:rPr>
        <w:t>Salema Begume</w:t>
      </w:r>
    </w:p>
    <w:p w:rsidR="00170607" w:rsidRPr="00043EBB" w:rsidRDefault="00170607" w:rsidP="00170607">
      <w:pPr>
        <w:pStyle w:val="NoSpacing"/>
        <w:rPr>
          <w:rFonts w:cs="Times New Roman"/>
          <w:sz w:val="28"/>
          <w:szCs w:val="28"/>
        </w:rPr>
      </w:pPr>
    </w:p>
    <w:p w:rsidR="00170607" w:rsidRDefault="00170607" w:rsidP="00170607">
      <w:pPr>
        <w:jc w:val="center"/>
        <w:rPr>
          <w:rFonts w:cs="Times New Roman"/>
          <w:sz w:val="28"/>
          <w:szCs w:val="28"/>
        </w:rPr>
      </w:pPr>
      <w:r w:rsidRPr="00043EBB">
        <w:rPr>
          <w:rFonts w:cs="Times New Roman"/>
          <w:sz w:val="28"/>
          <w:szCs w:val="28"/>
        </w:rPr>
        <w:t xml:space="preserve">Student ID: </w:t>
      </w:r>
      <w:r w:rsidR="005F0237">
        <w:rPr>
          <w:rFonts w:cs="Times New Roman"/>
          <w:sz w:val="28"/>
          <w:szCs w:val="28"/>
        </w:rPr>
        <w:t>1707072</w:t>
      </w:r>
    </w:p>
    <w:p w:rsidR="00E913ED" w:rsidRPr="00043EBB" w:rsidRDefault="00E913ED" w:rsidP="00170607">
      <w:pPr>
        <w:jc w:val="center"/>
        <w:rPr>
          <w:rFonts w:cs="Times New Roman"/>
          <w:sz w:val="28"/>
          <w:szCs w:val="28"/>
        </w:rPr>
      </w:pPr>
      <w:r>
        <w:rPr>
          <w:rFonts w:cs="Times New Roman"/>
          <w:sz w:val="28"/>
          <w:szCs w:val="28"/>
        </w:rPr>
        <w:t>Lecturer: Molly Jack</w:t>
      </w:r>
    </w:p>
    <w:p w:rsidR="0056545D" w:rsidRDefault="0056545D" w:rsidP="0056545D"/>
    <w:p w:rsidR="0096016D" w:rsidRDefault="0096016D">
      <w:pPr>
        <w:pStyle w:val="TOC1"/>
        <w:tabs>
          <w:tab w:val="right" w:leader="dot" w:pos="9350"/>
        </w:tabs>
      </w:pPr>
    </w:p>
    <w:p w:rsidR="0096016D" w:rsidRDefault="0096016D">
      <w:pPr>
        <w:pStyle w:val="TOC1"/>
        <w:tabs>
          <w:tab w:val="right" w:leader="dot" w:pos="9350"/>
        </w:tabs>
      </w:pPr>
    </w:p>
    <w:p w:rsidR="0096016D" w:rsidRDefault="0096016D">
      <w:pPr>
        <w:pStyle w:val="TOC1"/>
        <w:tabs>
          <w:tab w:val="right" w:leader="dot" w:pos="9350"/>
        </w:tabs>
      </w:pPr>
    </w:p>
    <w:p w:rsidR="0096016D" w:rsidRDefault="0096016D">
      <w:pPr>
        <w:pStyle w:val="TOC1"/>
        <w:tabs>
          <w:tab w:val="right" w:leader="dot" w:pos="9350"/>
        </w:tabs>
      </w:pPr>
    </w:p>
    <w:p w:rsidR="0096016D" w:rsidRDefault="0096016D">
      <w:pPr>
        <w:pStyle w:val="TOC1"/>
        <w:tabs>
          <w:tab w:val="right" w:leader="dot" w:pos="9350"/>
        </w:tabs>
      </w:pPr>
    </w:p>
    <w:p w:rsidR="0056545D" w:rsidRDefault="003A53C5">
      <w:pPr>
        <w:pStyle w:val="TOC1"/>
        <w:tabs>
          <w:tab w:val="right" w:leader="dot" w:pos="9350"/>
        </w:tabs>
        <w:rPr>
          <w:noProof/>
        </w:rPr>
      </w:pPr>
      <w:r>
        <w:fldChar w:fldCharType="begin"/>
      </w:r>
      <w:r w:rsidR="0056545D">
        <w:instrText xml:space="preserve"> TOC \o "1-2" \h \z \u </w:instrText>
      </w:r>
      <w:r>
        <w:fldChar w:fldCharType="separate"/>
      </w:r>
      <w:hyperlink w:anchor="_Toc519539657" w:history="1">
        <w:r w:rsidR="0056545D" w:rsidRPr="004F6240">
          <w:rPr>
            <w:rStyle w:val="Hyperlink"/>
            <w:noProof/>
          </w:rPr>
          <w:t>Introduction</w:t>
        </w:r>
        <w:r w:rsidR="0056545D">
          <w:rPr>
            <w:noProof/>
            <w:webHidden/>
          </w:rPr>
          <w:tab/>
        </w:r>
        <w:r>
          <w:rPr>
            <w:noProof/>
            <w:webHidden/>
          </w:rPr>
          <w:fldChar w:fldCharType="begin"/>
        </w:r>
        <w:r w:rsidR="0056545D">
          <w:rPr>
            <w:noProof/>
            <w:webHidden/>
          </w:rPr>
          <w:instrText xml:space="preserve"> PAGEREF _Toc519539657 \h </w:instrText>
        </w:r>
        <w:r>
          <w:rPr>
            <w:noProof/>
            <w:webHidden/>
          </w:rPr>
        </w:r>
        <w:r>
          <w:rPr>
            <w:noProof/>
            <w:webHidden/>
          </w:rPr>
          <w:fldChar w:fldCharType="separate"/>
        </w:r>
        <w:r w:rsidR="00EB6FD9">
          <w:rPr>
            <w:noProof/>
            <w:webHidden/>
          </w:rPr>
          <w:t>4</w:t>
        </w:r>
        <w:r>
          <w:rPr>
            <w:noProof/>
            <w:webHidden/>
          </w:rPr>
          <w:fldChar w:fldCharType="end"/>
        </w:r>
      </w:hyperlink>
    </w:p>
    <w:p w:rsidR="0056545D" w:rsidRDefault="008111B3">
      <w:pPr>
        <w:pStyle w:val="TOC1"/>
        <w:tabs>
          <w:tab w:val="right" w:leader="dot" w:pos="9350"/>
        </w:tabs>
        <w:rPr>
          <w:noProof/>
        </w:rPr>
      </w:pPr>
      <w:hyperlink w:anchor="_Toc519539658" w:history="1">
        <w:r w:rsidR="0056545D" w:rsidRPr="004F6240">
          <w:rPr>
            <w:rStyle w:val="Hyperlink"/>
            <w:noProof/>
          </w:rPr>
          <w:t>1.0 Complex problem of Tesco and its scopes and impact on Tesco</w:t>
        </w:r>
        <w:r w:rsidR="0056545D">
          <w:rPr>
            <w:noProof/>
            <w:webHidden/>
          </w:rPr>
          <w:tab/>
        </w:r>
        <w:r w:rsidR="003A53C5">
          <w:rPr>
            <w:noProof/>
            <w:webHidden/>
          </w:rPr>
          <w:fldChar w:fldCharType="begin"/>
        </w:r>
        <w:r w:rsidR="0056545D">
          <w:rPr>
            <w:noProof/>
            <w:webHidden/>
          </w:rPr>
          <w:instrText xml:space="preserve"> PAGEREF _Toc519539658 \h </w:instrText>
        </w:r>
        <w:r w:rsidR="003A53C5">
          <w:rPr>
            <w:noProof/>
            <w:webHidden/>
          </w:rPr>
        </w:r>
        <w:r w:rsidR="003A53C5">
          <w:rPr>
            <w:noProof/>
            <w:webHidden/>
          </w:rPr>
          <w:fldChar w:fldCharType="separate"/>
        </w:r>
        <w:r w:rsidR="00EB6FD9">
          <w:rPr>
            <w:noProof/>
            <w:webHidden/>
          </w:rPr>
          <w:t>4</w:t>
        </w:r>
        <w:r w:rsidR="003A53C5">
          <w:rPr>
            <w:noProof/>
            <w:webHidden/>
          </w:rPr>
          <w:fldChar w:fldCharType="end"/>
        </w:r>
      </w:hyperlink>
    </w:p>
    <w:p w:rsidR="0056545D" w:rsidRDefault="008111B3">
      <w:pPr>
        <w:pStyle w:val="TOC2"/>
        <w:tabs>
          <w:tab w:val="right" w:leader="dot" w:pos="9350"/>
        </w:tabs>
        <w:rPr>
          <w:noProof/>
        </w:rPr>
      </w:pPr>
      <w:hyperlink w:anchor="_Toc519539659" w:history="1">
        <w:r w:rsidR="0056545D" w:rsidRPr="004F6240">
          <w:rPr>
            <w:rStyle w:val="Hyperlink"/>
            <w:noProof/>
          </w:rPr>
          <w:t>1.1 Definition of problem</w:t>
        </w:r>
        <w:r w:rsidR="0056545D">
          <w:rPr>
            <w:noProof/>
            <w:webHidden/>
          </w:rPr>
          <w:tab/>
        </w:r>
        <w:r w:rsidR="003A53C5">
          <w:rPr>
            <w:noProof/>
            <w:webHidden/>
          </w:rPr>
          <w:fldChar w:fldCharType="begin"/>
        </w:r>
        <w:r w:rsidR="0056545D">
          <w:rPr>
            <w:noProof/>
            <w:webHidden/>
          </w:rPr>
          <w:instrText xml:space="preserve"> PAGEREF _Toc519539659 \h </w:instrText>
        </w:r>
        <w:r w:rsidR="003A53C5">
          <w:rPr>
            <w:noProof/>
            <w:webHidden/>
          </w:rPr>
        </w:r>
        <w:r w:rsidR="003A53C5">
          <w:rPr>
            <w:noProof/>
            <w:webHidden/>
          </w:rPr>
          <w:fldChar w:fldCharType="separate"/>
        </w:r>
        <w:r w:rsidR="00EB6FD9">
          <w:rPr>
            <w:noProof/>
            <w:webHidden/>
          </w:rPr>
          <w:t>4</w:t>
        </w:r>
        <w:r w:rsidR="003A53C5">
          <w:rPr>
            <w:noProof/>
            <w:webHidden/>
          </w:rPr>
          <w:fldChar w:fldCharType="end"/>
        </w:r>
      </w:hyperlink>
    </w:p>
    <w:p w:rsidR="0056545D" w:rsidRDefault="008111B3">
      <w:pPr>
        <w:pStyle w:val="TOC2"/>
        <w:tabs>
          <w:tab w:val="right" w:leader="dot" w:pos="9350"/>
        </w:tabs>
        <w:rPr>
          <w:noProof/>
        </w:rPr>
      </w:pPr>
      <w:hyperlink w:anchor="_Toc519539660" w:history="1">
        <w:r w:rsidR="0056545D" w:rsidRPr="004F6240">
          <w:rPr>
            <w:rStyle w:val="Hyperlink"/>
            <w:noProof/>
          </w:rPr>
          <w:t>1.2 Definition of complex problem in a business</w:t>
        </w:r>
        <w:r w:rsidR="0056545D">
          <w:rPr>
            <w:noProof/>
            <w:webHidden/>
          </w:rPr>
          <w:tab/>
        </w:r>
        <w:r w:rsidR="003A53C5">
          <w:rPr>
            <w:noProof/>
            <w:webHidden/>
          </w:rPr>
          <w:fldChar w:fldCharType="begin"/>
        </w:r>
        <w:r w:rsidR="0056545D">
          <w:rPr>
            <w:noProof/>
            <w:webHidden/>
          </w:rPr>
          <w:instrText xml:space="preserve"> PAGEREF _Toc519539660 \h </w:instrText>
        </w:r>
        <w:r w:rsidR="003A53C5">
          <w:rPr>
            <w:noProof/>
            <w:webHidden/>
          </w:rPr>
        </w:r>
        <w:r w:rsidR="003A53C5">
          <w:rPr>
            <w:noProof/>
            <w:webHidden/>
          </w:rPr>
          <w:fldChar w:fldCharType="separate"/>
        </w:r>
        <w:r w:rsidR="00EB6FD9">
          <w:rPr>
            <w:noProof/>
            <w:webHidden/>
          </w:rPr>
          <w:t>4</w:t>
        </w:r>
        <w:r w:rsidR="003A53C5">
          <w:rPr>
            <w:noProof/>
            <w:webHidden/>
          </w:rPr>
          <w:fldChar w:fldCharType="end"/>
        </w:r>
      </w:hyperlink>
    </w:p>
    <w:p w:rsidR="0056545D" w:rsidRDefault="008111B3">
      <w:pPr>
        <w:pStyle w:val="TOC2"/>
        <w:tabs>
          <w:tab w:val="right" w:leader="dot" w:pos="9350"/>
        </w:tabs>
        <w:rPr>
          <w:noProof/>
        </w:rPr>
      </w:pPr>
      <w:hyperlink w:anchor="_Toc519539661" w:history="1">
        <w:r w:rsidR="0056545D" w:rsidRPr="004F6240">
          <w:rPr>
            <w:rStyle w:val="Hyperlink"/>
            <w:noProof/>
          </w:rPr>
          <w:t>1.3 How to solve a complex problem</w:t>
        </w:r>
        <w:r w:rsidR="0056545D">
          <w:rPr>
            <w:noProof/>
            <w:webHidden/>
          </w:rPr>
          <w:tab/>
        </w:r>
        <w:r w:rsidR="003A53C5">
          <w:rPr>
            <w:noProof/>
            <w:webHidden/>
          </w:rPr>
          <w:fldChar w:fldCharType="begin"/>
        </w:r>
        <w:r w:rsidR="0056545D">
          <w:rPr>
            <w:noProof/>
            <w:webHidden/>
          </w:rPr>
          <w:instrText xml:space="preserve"> PAGEREF _Toc519539661 \h </w:instrText>
        </w:r>
        <w:r w:rsidR="003A53C5">
          <w:rPr>
            <w:noProof/>
            <w:webHidden/>
          </w:rPr>
        </w:r>
        <w:r w:rsidR="003A53C5">
          <w:rPr>
            <w:noProof/>
            <w:webHidden/>
          </w:rPr>
          <w:fldChar w:fldCharType="separate"/>
        </w:r>
        <w:r w:rsidR="00EB6FD9">
          <w:rPr>
            <w:noProof/>
            <w:webHidden/>
          </w:rPr>
          <w:t>4</w:t>
        </w:r>
        <w:r w:rsidR="003A53C5">
          <w:rPr>
            <w:noProof/>
            <w:webHidden/>
          </w:rPr>
          <w:fldChar w:fldCharType="end"/>
        </w:r>
      </w:hyperlink>
    </w:p>
    <w:p w:rsidR="0056545D" w:rsidRDefault="008111B3">
      <w:pPr>
        <w:pStyle w:val="TOC2"/>
        <w:tabs>
          <w:tab w:val="right" w:leader="dot" w:pos="9350"/>
        </w:tabs>
        <w:rPr>
          <w:noProof/>
        </w:rPr>
      </w:pPr>
      <w:hyperlink w:anchor="_Toc519539662" w:history="1">
        <w:r w:rsidR="0056545D" w:rsidRPr="004F6240">
          <w:rPr>
            <w:rStyle w:val="Hyperlink"/>
            <w:noProof/>
          </w:rPr>
          <w:t>1.4 Complex problem of Tesco</w:t>
        </w:r>
        <w:r w:rsidR="0056545D">
          <w:rPr>
            <w:noProof/>
            <w:webHidden/>
          </w:rPr>
          <w:tab/>
        </w:r>
        <w:r w:rsidR="003A53C5">
          <w:rPr>
            <w:noProof/>
            <w:webHidden/>
          </w:rPr>
          <w:fldChar w:fldCharType="begin"/>
        </w:r>
        <w:r w:rsidR="0056545D">
          <w:rPr>
            <w:noProof/>
            <w:webHidden/>
          </w:rPr>
          <w:instrText xml:space="preserve"> PAGEREF _Toc519539662 \h </w:instrText>
        </w:r>
        <w:r w:rsidR="003A53C5">
          <w:rPr>
            <w:noProof/>
            <w:webHidden/>
          </w:rPr>
        </w:r>
        <w:r w:rsidR="003A53C5">
          <w:rPr>
            <w:noProof/>
            <w:webHidden/>
          </w:rPr>
          <w:fldChar w:fldCharType="separate"/>
        </w:r>
        <w:r w:rsidR="00EB6FD9">
          <w:rPr>
            <w:noProof/>
            <w:webHidden/>
          </w:rPr>
          <w:t>5</w:t>
        </w:r>
        <w:r w:rsidR="003A53C5">
          <w:rPr>
            <w:noProof/>
            <w:webHidden/>
          </w:rPr>
          <w:fldChar w:fldCharType="end"/>
        </w:r>
      </w:hyperlink>
    </w:p>
    <w:p w:rsidR="0056545D" w:rsidRDefault="008111B3">
      <w:pPr>
        <w:pStyle w:val="TOC2"/>
        <w:tabs>
          <w:tab w:val="right" w:leader="dot" w:pos="9350"/>
        </w:tabs>
        <w:rPr>
          <w:noProof/>
        </w:rPr>
      </w:pPr>
      <w:hyperlink w:anchor="_Toc519539663" w:history="1">
        <w:r w:rsidR="0056545D" w:rsidRPr="004F6240">
          <w:rPr>
            <w:rStyle w:val="Hyperlink"/>
            <w:noProof/>
          </w:rPr>
          <w:t>1.5 Scopes of Tesco’s problem with “Clubcard”</w:t>
        </w:r>
        <w:r w:rsidR="0056545D">
          <w:rPr>
            <w:noProof/>
            <w:webHidden/>
          </w:rPr>
          <w:tab/>
        </w:r>
        <w:r w:rsidR="003A53C5">
          <w:rPr>
            <w:noProof/>
            <w:webHidden/>
          </w:rPr>
          <w:fldChar w:fldCharType="begin"/>
        </w:r>
        <w:r w:rsidR="0056545D">
          <w:rPr>
            <w:noProof/>
            <w:webHidden/>
          </w:rPr>
          <w:instrText xml:space="preserve"> PAGEREF _Toc519539663 \h </w:instrText>
        </w:r>
        <w:r w:rsidR="003A53C5">
          <w:rPr>
            <w:noProof/>
            <w:webHidden/>
          </w:rPr>
        </w:r>
        <w:r w:rsidR="003A53C5">
          <w:rPr>
            <w:noProof/>
            <w:webHidden/>
          </w:rPr>
          <w:fldChar w:fldCharType="separate"/>
        </w:r>
        <w:r w:rsidR="00EB6FD9">
          <w:rPr>
            <w:noProof/>
            <w:webHidden/>
          </w:rPr>
          <w:t>6</w:t>
        </w:r>
        <w:r w:rsidR="003A53C5">
          <w:rPr>
            <w:noProof/>
            <w:webHidden/>
          </w:rPr>
          <w:fldChar w:fldCharType="end"/>
        </w:r>
      </w:hyperlink>
    </w:p>
    <w:p w:rsidR="0056545D" w:rsidRDefault="008111B3">
      <w:pPr>
        <w:pStyle w:val="TOC2"/>
        <w:tabs>
          <w:tab w:val="right" w:leader="dot" w:pos="9350"/>
        </w:tabs>
        <w:rPr>
          <w:noProof/>
        </w:rPr>
      </w:pPr>
      <w:hyperlink w:anchor="_Toc519539664" w:history="1">
        <w:r w:rsidR="0056545D" w:rsidRPr="004F6240">
          <w:rPr>
            <w:rStyle w:val="Hyperlink"/>
            <w:noProof/>
          </w:rPr>
          <w:t>1.6 Impact on Business of Tesco</w:t>
        </w:r>
        <w:r w:rsidR="0056545D">
          <w:rPr>
            <w:noProof/>
            <w:webHidden/>
          </w:rPr>
          <w:tab/>
        </w:r>
        <w:r w:rsidR="003A53C5">
          <w:rPr>
            <w:noProof/>
            <w:webHidden/>
          </w:rPr>
          <w:fldChar w:fldCharType="begin"/>
        </w:r>
        <w:r w:rsidR="0056545D">
          <w:rPr>
            <w:noProof/>
            <w:webHidden/>
          </w:rPr>
          <w:instrText xml:space="preserve"> PAGEREF _Toc519539664 \h </w:instrText>
        </w:r>
        <w:r w:rsidR="003A53C5">
          <w:rPr>
            <w:noProof/>
            <w:webHidden/>
          </w:rPr>
        </w:r>
        <w:r w:rsidR="003A53C5">
          <w:rPr>
            <w:noProof/>
            <w:webHidden/>
          </w:rPr>
          <w:fldChar w:fldCharType="separate"/>
        </w:r>
        <w:r w:rsidR="00EB6FD9">
          <w:rPr>
            <w:noProof/>
            <w:webHidden/>
          </w:rPr>
          <w:t>6</w:t>
        </w:r>
        <w:r w:rsidR="003A53C5">
          <w:rPr>
            <w:noProof/>
            <w:webHidden/>
          </w:rPr>
          <w:fldChar w:fldCharType="end"/>
        </w:r>
      </w:hyperlink>
    </w:p>
    <w:p w:rsidR="0056545D" w:rsidRDefault="008111B3">
      <w:pPr>
        <w:pStyle w:val="TOC1"/>
        <w:tabs>
          <w:tab w:val="right" w:leader="dot" w:pos="9350"/>
        </w:tabs>
        <w:rPr>
          <w:noProof/>
        </w:rPr>
      </w:pPr>
      <w:hyperlink w:anchor="_Toc519539665" w:history="1">
        <w:r w:rsidR="0056545D" w:rsidRPr="004F6240">
          <w:rPr>
            <w:rStyle w:val="Hyperlink"/>
            <w:noProof/>
          </w:rPr>
          <w:t>2.0 Analysis of the information gathered on Tesco’s problem in order to help the decision making process</w:t>
        </w:r>
        <w:r w:rsidR="0056545D">
          <w:rPr>
            <w:noProof/>
            <w:webHidden/>
          </w:rPr>
          <w:tab/>
        </w:r>
        <w:r w:rsidR="003A53C5">
          <w:rPr>
            <w:noProof/>
            <w:webHidden/>
          </w:rPr>
          <w:fldChar w:fldCharType="begin"/>
        </w:r>
        <w:r w:rsidR="0056545D">
          <w:rPr>
            <w:noProof/>
            <w:webHidden/>
          </w:rPr>
          <w:instrText xml:space="preserve"> PAGEREF _Toc519539665 \h </w:instrText>
        </w:r>
        <w:r w:rsidR="003A53C5">
          <w:rPr>
            <w:noProof/>
            <w:webHidden/>
          </w:rPr>
        </w:r>
        <w:r w:rsidR="003A53C5">
          <w:rPr>
            <w:noProof/>
            <w:webHidden/>
          </w:rPr>
          <w:fldChar w:fldCharType="separate"/>
        </w:r>
        <w:r w:rsidR="00EB6FD9">
          <w:rPr>
            <w:noProof/>
            <w:webHidden/>
          </w:rPr>
          <w:t>7</w:t>
        </w:r>
        <w:r w:rsidR="003A53C5">
          <w:rPr>
            <w:noProof/>
            <w:webHidden/>
          </w:rPr>
          <w:fldChar w:fldCharType="end"/>
        </w:r>
      </w:hyperlink>
    </w:p>
    <w:p w:rsidR="0056545D" w:rsidRDefault="008111B3">
      <w:pPr>
        <w:pStyle w:val="TOC2"/>
        <w:tabs>
          <w:tab w:val="right" w:leader="dot" w:pos="9350"/>
        </w:tabs>
        <w:rPr>
          <w:noProof/>
        </w:rPr>
      </w:pPr>
      <w:hyperlink w:anchor="_Toc519539666" w:history="1">
        <w:r w:rsidR="0056545D" w:rsidRPr="004F6240">
          <w:rPr>
            <w:rStyle w:val="Hyperlink"/>
            <w:noProof/>
          </w:rPr>
          <w:t>2.1 Definition of loyalty scheme</w:t>
        </w:r>
        <w:r w:rsidR="0056545D">
          <w:rPr>
            <w:noProof/>
            <w:webHidden/>
          </w:rPr>
          <w:tab/>
        </w:r>
        <w:r w:rsidR="003A53C5">
          <w:rPr>
            <w:noProof/>
            <w:webHidden/>
          </w:rPr>
          <w:fldChar w:fldCharType="begin"/>
        </w:r>
        <w:r w:rsidR="0056545D">
          <w:rPr>
            <w:noProof/>
            <w:webHidden/>
          </w:rPr>
          <w:instrText xml:space="preserve"> PAGEREF _Toc519539666 \h </w:instrText>
        </w:r>
        <w:r w:rsidR="003A53C5">
          <w:rPr>
            <w:noProof/>
            <w:webHidden/>
          </w:rPr>
        </w:r>
        <w:r w:rsidR="003A53C5">
          <w:rPr>
            <w:noProof/>
            <w:webHidden/>
          </w:rPr>
          <w:fldChar w:fldCharType="separate"/>
        </w:r>
        <w:r w:rsidR="00EB6FD9">
          <w:rPr>
            <w:noProof/>
            <w:webHidden/>
          </w:rPr>
          <w:t>7</w:t>
        </w:r>
        <w:r w:rsidR="003A53C5">
          <w:rPr>
            <w:noProof/>
            <w:webHidden/>
          </w:rPr>
          <w:fldChar w:fldCharType="end"/>
        </w:r>
      </w:hyperlink>
    </w:p>
    <w:p w:rsidR="0056545D" w:rsidRDefault="008111B3">
      <w:pPr>
        <w:pStyle w:val="TOC2"/>
        <w:tabs>
          <w:tab w:val="right" w:leader="dot" w:pos="9350"/>
        </w:tabs>
        <w:rPr>
          <w:noProof/>
        </w:rPr>
      </w:pPr>
      <w:hyperlink w:anchor="_Toc519539667" w:history="1">
        <w:r w:rsidR="0056545D" w:rsidRPr="004F6240">
          <w:rPr>
            <w:rStyle w:val="Hyperlink"/>
            <w:noProof/>
          </w:rPr>
          <w:t>2.2 Tesco’s loyalty scheme Clubcard</w:t>
        </w:r>
        <w:r w:rsidR="0056545D">
          <w:rPr>
            <w:noProof/>
            <w:webHidden/>
          </w:rPr>
          <w:tab/>
        </w:r>
        <w:r w:rsidR="003A53C5">
          <w:rPr>
            <w:noProof/>
            <w:webHidden/>
          </w:rPr>
          <w:fldChar w:fldCharType="begin"/>
        </w:r>
        <w:r w:rsidR="0056545D">
          <w:rPr>
            <w:noProof/>
            <w:webHidden/>
          </w:rPr>
          <w:instrText xml:space="preserve"> PAGEREF _Toc519539667 \h </w:instrText>
        </w:r>
        <w:r w:rsidR="003A53C5">
          <w:rPr>
            <w:noProof/>
            <w:webHidden/>
          </w:rPr>
        </w:r>
        <w:r w:rsidR="003A53C5">
          <w:rPr>
            <w:noProof/>
            <w:webHidden/>
          </w:rPr>
          <w:fldChar w:fldCharType="separate"/>
        </w:r>
        <w:r w:rsidR="00EB6FD9">
          <w:rPr>
            <w:noProof/>
            <w:webHidden/>
          </w:rPr>
          <w:t>7</w:t>
        </w:r>
        <w:r w:rsidR="003A53C5">
          <w:rPr>
            <w:noProof/>
            <w:webHidden/>
          </w:rPr>
          <w:fldChar w:fldCharType="end"/>
        </w:r>
      </w:hyperlink>
    </w:p>
    <w:p w:rsidR="0056545D" w:rsidRDefault="008111B3">
      <w:pPr>
        <w:pStyle w:val="TOC2"/>
        <w:tabs>
          <w:tab w:val="right" w:leader="dot" w:pos="9350"/>
        </w:tabs>
        <w:rPr>
          <w:noProof/>
        </w:rPr>
      </w:pPr>
      <w:hyperlink w:anchor="_Toc519539668" w:history="1">
        <w:r w:rsidR="0056545D" w:rsidRPr="004F6240">
          <w:rPr>
            <w:rStyle w:val="Hyperlink"/>
            <w:noProof/>
          </w:rPr>
          <w:t>2.3 Advantage of Clubcard of Tesco</w:t>
        </w:r>
        <w:r w:rsidR="0056545D">
          <w:rPr>
            <w:noProof/>
            <w:webHidden/>
          </w:rPr>
          <w:tab/>
        </w:r>
        <w:r w:rsidR="003A53C5">
          <w:rPr>
            <w:noProof/>
            <w:webHidden/>
          </w:rPr>
          <w:fldChar w:fldCharType="begin"/>
        </w:r>
        <w:r w:rsidR="0056545D">
          <w:rPr>
            <w:noProof/>
            <w:webHidden/>
          </w:rPr>
          <w:instrText xml:space="preserve"> PAGEREF _Toc519539668 \h </w:instrText>
        </w:r>
        <w:r w:rsidR="003A53C5">
          <w:rPr>
            <w:noProof/>
            <w:webHidden/>
          </w:rPr>
        </w:r>
        <w:r w:rsidR="003A53C5">
          <w:rPr>
            <w:noProof/>
            <w:webHidden/>
          </w:rPr>
          <w:fldChar w:fldCharType="separate"/>
        </w:r>
        <w:r w:rsidR="00EB6FD9">
          <w:rPr>
            <w:noProof/>
            <w:webHidden/>
          </w:rPr>
          <w:t>8</w:t>
        </w:r>
        <w:r w:rsidR="003A53C5">
          <w:rPr>
            <w:noProof/>
            <w:webHidden/>
          </w:rPr>
          <w:fldChar w:fldCharType="end"/>
        </w:r>
      </w:hyperlink>
    </w:p>
    <w:p w:rsidR="0056545D" w:rsidRDefault="008111B3">
      <w:pPr>
        <w:pStyle w:val="TOC2"/>
        <w:tabs>
          <w:tab w:val="right" w:leader="dot" w:pos="9350"/>
        </w:tabs>
        <w:rPr>
          <w:noProof/>
        </w:rPr>
      </w:pPr>
      <w:hyperlink w:anchor="_Toc519539669" w:history="1">
        <w:r w:rsidR="0056545D" w:rsidRPr="004F6240">
          <w:rPr>
            <w:rStyle w:val="Hyperlink"/>
            <w:noProof/>
          </w:rPr>
          <w:t>2.4 The problems Tesco facing with their Clubcard</w:t>
        </w:r>
        <w:r w:rsidR="0056545D">
          <w:rPr>
            <w:noProof/>
            <w:webHidden/>
          </w:rPr>
          <w:tab/>
        </w:r>
        <w:r w:rsidR="003A53C5">
          <w:rPr>
            <w:noProof/>
            <w:webHidden/>
          </w:rPr>
          <w:fldChar w:fldCharType="begin"/>
        </w:r>
        <w:r w:rsidR="0056545D">
          <w:rPr>
            <w:noProof/>
            <w:webHidden/>
          </w:rPr>
          <w:instrText xml:space="preserve"> PAGEREF _Toc519539669 \h </w:instrText>
        </w:r>
        <w:r w:rsidR="003A53C5">
          <w:rPr>
            <w:noProof/>
            <w:webHidden/>
          </w:rPr>
        </w:r>
        <w:r w:rsidR="003A53C5">
          <w:rPr>
            <w:noProof/>
            <w:webHidden/>
          </w:rPr>
          <w:fldChar w:fldCharType="separate"/>
        </w:r>
        <w:r w:rsidR="00EB6FD9">
          <w:rPr>
            <w:noProof/>
            <w:webHidden/>
          </w:rPr>
          <w:t>8</w:t>
        </w:r>
        <w:r w:rsidR="003A53C5">
          <w:rPr>
            <w:noProof/>
            <w:webHidden/>
          </w:rPr>
          <w:fldChar w:fldCharType="end"/>
        </w:r>
      </w:hyperlink>
    </w:p>
    <w:p w:rsidR="0056545D" w:rsidRDefault="008111B3">
      <w:pPr>
        <w:pStyle w:val="TOC1"/>
        <w:tabs>
          <w:tab w:val="right" w:leader="dot" w:pos="9350"/>
        </w:tabs>
        <w:rPr>
          <w:noProof/>
        </w:rPr>
      </w:pPr>
      <w:hyperlink w:anchor="_Toc519539670" w:history="1">
        <w:r w:rsidR="0056545D" w:rsidRPr="004F6240">
          <w:rPr>
            <w:rStyle w:val="Hyperlink"/>
            <w:noProof/>
          </w:rPr>
          <w:t>3.0 Alternative solutions to this problem of Tesco</w:t>
        </w:r>
        <w:r w:rsidR="0056545D">
          <w:rPr>
            <w:noProof/>
            <w:webHidden/>
          </w:rPr>
          <w:tab/>
        </w:r>
        <w:r w:rsidR="003A53C5">
          <w:rPr>
            <w:noProof/>
            <w:webHidden/>
          </w:rPr>
          <w:fldChar w:fldCharType="begin"/>
        </w:r>
        <w:r w:rsidR="0056545D">
          <w:rPr>
            <w:noProof/>
            <w:webHidden/>
          </w:rPr>
          <w:instrText xml:space="preserve"> PAGEREF _Toc519539670 \h </w:instrText>
        </w:r>
        <w:r w:rsidR="003A53C5">
          <w:rPr>
            <w:noProof/>
            <w:webHidden/>
          </w:rPr>
        </w:r>
        <w:r w:rsidR="003A53C5">
          <w:rPr>
            <w:noProof/>
            <w:webHidden/>
          </w:rPr>
          <w:fldChar w:fldCharType="separate"/>
        </w:r>
        <w:r w:rsidR="00EB6FD9">
          <w:rPr>
            <w:noProof/>
            <w:webHidden/>
          </w:rPr>
          <w:t>9</w:t>
        </w:r>
        <w:r w:rsidR="003A53C5">
          <w:rPr>
            <w:noProof/>
            <w:webHidden/>
          </w:rPr>
          <w:fldChar w:fldCharType="end"/>
        </w:r>
      </w:hyperlink>
    </w:p>
    <w:p w:rsidR="0056545D" w:rsidRDefault="008111B3">
      <w:pPr>
        <w:pStyle w:val="TOC1"/>
        <w:tabs>
          <w:tab w:val="right" w:leader="dot" w:pos="9350"/>
        </w:tabs>
        <w:rPr>
          <w:noProof/>
        </w:rPr>
      </w:pPr>
      <w:hyperlink w:anchor="_Toc519539671" w:history="1">
        <w:r w:rsidR="0056545D" w:rsidRPr="004F6240">
          <w:rPr>
            <w:rStyle w:val="Hyperlink"/>
            <w:noProof/>
          </w:rPr>
          <w:t>4.0 The most appropriate option to solve the problem of Tesco</w:t>
        </w:r>
        <w:r w:rsidR="0056545D">
          <w:rPr>
            <w:noProof/>
            <w:webHidden/>
          </w:rPr>
          <w:tab/>
        </w:r>
        <w:r w:rsidR="003A53C5">
          <w:rPr>
            <w:noProof/>
            <w:webHidden/>
          </w:rPr>
          <w:fldChar w:fldCharType="begin"/>
        </w:r>
        <w:r w:rsidR="0056545D">
          <w:rPr>
            <w:noProof/>
            <w:webHidden/>
          </w:rPr>
          <w:instrText xml:space="preserve"> PAGEREF _Toc519539671 \h </w:instrText>
        </w:r>
        <w:r w:rsidR="003A53C5">
          <w:rPr>
            <w:noProof/>
            <w:webHidden/>
          </w:rPr>
        </w:r>
        <w:r w:rsidR="003A53C5">
          <w:rPr>
            <w:noProof/>
            <w:webHidden/>
          </w:rPr>
          <w:fldChar w:fldCharType="separate"/>
        </w:r>
        <w:r w:rsidR="00EB6FD9">
          <w:rPr>
            <w:noProof/>
            <w:webHidden/>
          </w:rPr>
          <w:t>10</w:t>
        </w:r>
        <w:r w:rsidR="003A53C5">
          <w:rPr>
            <w:noProof/>
            <w:webHidden/>
          </w:rPr>
          <w:fldChar w:fldCharType="end"/>
        </w:r>
      </w:hyperlink>
    </w:p>
    <w:p w:rsidR="0056545D" w:rsidRDefault="008111B3">
      <w:pPr>
        <w:pStyle w:val="TOC1"/>
        <w:tabs>
          <w:tab w:val="right" w:leader="dot" w:pos="9350"/>
        </w:tabs>
        <w:rPr>
          <w:noProof/>
        </w:rPr>
      </w:pPr>
      <w:hyperlink w:anchor="_Toc519539672" w:history="1">
        <w:r w:rsidR="00BF55AA">
          <w:rPr>
            <w:rStyle w:val="Hyperlink"/>
            <w:noProof/>
          </w:rPr>
          <w:t>5.0 plan for implement</w:t>
        </w:r>
        <w:r w:rsidR="0056545D" w:rsidRPr="004F6240">
          <w:rPr>
            <w:rStyle w:val="Hyperlink"/>
            <w:noProof/>
          </w:rPr>
          <w:t>ing the solution</w:t>
        </w:r>
        <w:r w:rsidR="0056545D">
          <w:rPr>
            <w:noProof/>
            <w:webHidden/>
          </w:rPr>
          <w:tab/>
        </w:r>
        <w:r w:rsidR="003A53C5">
          <w:rPr>
            <w:noProof/>
            <w:webHidden/>
          </w:rPr>
          <w:fldChar w:fldCharType="begin"/>
        </w:r>
        <w:r w:rsidR="0056545D">
          <w:rPr>
            <w:noProof/>
            <w:webHidden/>
          </w:rPr>
          <w:instrText xml:space="preserve"> PAGEREF _Toc519539672 \h </w:instrText>
        </w:r>
        <w:r w:rsidR="003A53C5">
          <w:rPr>
            <w:noProof/>
            <w:webHidden/>
          </w:rPr>
        </w:r>
        <w:r w:rsidR="003A53C5">
          <w:rPr>
            <w:noProof/>
            <w:webHidden/>
          </w:rPr>
          <w:fldChar w:fldCharType="separate"/>
        </w:r>
        <w:r w:rsidR="00EB6FD9">
          <w:rPr>
            <w:noProof/>
            <w:webHidden/>
          </w:rPr>
          <w:t>11</w:t>
        </w:r>
        <w:r w:rsidR="003A53C5">
          <w:rPr>
            <w:noProof/>
            <w:webHidden/>
          </w:rPr>
          <w:fldChar w:fldCharType="end"/>
        </w:r>
      </w:hyperlink>
    </w:p>
    <w:p w:rsidR="0056545D" w:rsidRDefault="008111B3">
      <w:pPr>
        <w:pStyle w:val="TOC2"/>
        <w:tabs>
          <w:tab w:val="right" w:leader="dot" w:pos="9350"/>
        </w:tabs>
        <w:rPr>
          <w:noProof/>
        </w:rPr>
      </w:pPr>
      <w:hyperlink w:anchor="_Toc519539673" w:history="1">
        <w:r w:rsidR="0056545D" w:rsidRPr="004F6240">
          <w:rPr>
            <w:rStyle w:val="Hyperlink"/>
            <w:noProof/>
          </w:rPr>
          <w:t>5.1 Goals of the plan:</w:t>
        </w:r>
        <w:r w:rsidR="0056545D">
          <w:rPr>
            <w:noProof/>
            <w:webHidden/>
          </w:rPr>
          <w:tab/>
        </w:r>
        <w:r w:rsidR="003A53C5">
          <w:rPr>
            <w:noProof/>
            <w:webHidden/>
          </w:rPr>
          <w:fldChar w:fldCharType="begin"/>
        </w:r>
        <w:r w:rsidR="0056545D">
          <w:rPr>
            <w:noProof/>
            <w:webHidden/>
          </w:rPr>
          <w:instrText xml:space="preserve"> PAGEREF _Toc519539673 \h </w:instrText>
        </w:r>
        <w:r w:rsidR="003A53C5">
          <w:rPr>
            <w:noProof/>
            <w:webHidden/>
          </w:rPr>
        </w:r>
        <w:r w:rsidR="003A53C5">
          <w:rPr>
            <w:noProof/>
            <w:webHidden/>
          </w:rPr>
          <w:fldChar w:fldCharType="separate"/>
        </w:r>
        <w:r w:rsidR="00EB6FD9">
          <w:rPr>
            <w:noProof/>
            <w:webHidden/>
          </w:rPr>
          <w:t>11</w:t>
        </w:r>
        <w:r w:rsidR="003A53C5">
          <w:rPr>
            <w:noProof/>
            <w:webHidden/>
          </w:rPr>
          <w:fldChar w:fldCharType="end"/>
        </w:r>
      </w:hyperlink>
    </w:p>
    <w:p w:rsidR="0056545D" w:rsidRDefault="008111B3">
      <w:pPr>
        <w:pStyle w:val="TOC2"/>
        <w:tabs>
          <w:tab w:val="right" w:leader="dot" w:pos="9350"/>
        </w:tabs>
        <w:rPr>
          <w:noProof/>
        </w:rPr>
      </w:pPr>
      <w:hyperlink w:anchor="_Toc519539674" w:history="1">
        <w:r w:rsidR="0056545D" w:rsidRPr="004F6240">
          <w:rPr>
            <w:rStyle w:val="Hyperlink"/>
            <w:noProof/>
          </w:rPr>
          <w:t>5.5 Li</w:t>
        </w:r>
        <w:r w:rsidR="00BF55AA">
          <w:rPr>
            <w:rStyle w:val="Hyperlink"/>
            <w:noProof/>
          </w:rPr>
          <w:t>st of required elements to implement</w:t>
        </w:r>
        <w:r w:rsidR="0056545D" w:rsidRPr="004F6240">
          <w:rPr>
            <w:rStyle w:val="Hyperlink"/>
            <w:noProof/>
          </w:rPr>
          <w:t xml:space="preserve"> the plan</w:t>
        </w:r>
        <w:r w:rsidR="0056545D">
          <w:rPr>
            <w:noProof/>
            <w:webHidden/>
          </w:rPr>
          <w:tab/>
        </w:r>
        <w:r w:rsidR="003A53C5">
          <w:rPr>
            <w:noProof/>
            <w:webHidden/>
          </w:rPr>
          <w:fldChar w:fldCharType="begin"/>
        </w:r>
        <w:r w:rsidR="0056545D">
          <w:rPr>
            <w:noProof/>
            <w:webHidden/>
          </w:rPr>
          <w:instrText xml:space="preserve"> PAGEREF _Toc519539674 \h </w:instrText>
        </w:r>
        <w:r w:rsidR="003A53C5">
          <w:rPr>
            <w:noProof/>
            <w:webHidden/>
          </w:rPr>
        </w:r>
        <w:r w:rsidR="003A53C5">
          <w:rPr>
            <w:noProof/>
            <w:webHidden/>
          </w:rPr>
          <w:fldChar w:fldCharType="separate"/>
        </w:r>
        <w:r w:rsidR="00EB6FD9">
          <w:rPr>
            <w:noProof/>
            <w:webHidden/>
          </w:rPr>
          <w:t>11</w:t>
        </w:r>
        <w:r w:rsidR="003A53C5">
          <w:rPr>
            <w:noProof/>
            <w:webHidden/>
          </w:rPr>
          <w:fldChar w:fldCharType="end"/>
        </w:r>
      </w:hyperlink>
    </w:p>
    <w:p w:rsidR="0056545D" w:rsidRDefault="008111B3">
      <w:pPr>
        <w:pStyle w:val="TOC2"/>
        <w:tabs>
          <w:tab w:val="right" w:leader="dot" w:pos="9350"/>
        </w:tabs>
        <w:rPr>
          <w:noProof/>
        </w:rPr>
      </w:pPr>
      <w:hyperlink w:anchor="_Toc519539675" w:history="1">
        <w:r w:rsidR="0056545D" w:rsidRPr="004F6240">
          <w:rPr>
            <w:rStyle w:val="Hyperlink"/>
            <w:noProof/>
          </w:rPr>
          <w:t>5.6 Timeline for implantation of the plan</w:t>
        </w:r>
        <w:r w:rsidR="0056545D">
          <w:rPr>
            <w:noProof/>
            <w:webHidden/>
          </w:rPr>
          <w:tab/>
        </w:r>
        <w:r w:rsidR="003A53C5">
          <w:rPr>
            <w:noProof/>
            <w:webHidden/>
          </w:rPr>
          <w:fldChar w:fldCharType="begin"/>
        </w:r>
        <w:r w:rsidR="0056545D">
          <w:rPr>
            <w:noProof/>
            <w:webHidden/>
          </w:rPr>
          <w:instrText xml:space="preserve"> PAGEREF _Toc519539675 \h </w:instrText>
        </w:r>
        <w:r w:rsidR="003A53C5">
          <w:rPr>
            <w:noProof/>
            <w:webHidden/>
          </w:rPr>
        </w:r>
        <w:r w:rsidR="003A53C5">
          <w:rPr>
            <w:noProof/>
            <w:webHidden/>
          </w:rPr>
          <w:fldChar w:fldCharType="separate"/>
        </w:r>
        <w:r w:rsidR="00EB6FD9">
          <w:rPr>
            <w:noProof/>
            <w:webHidden/>
          </w:rPr>
          <w:t>11</w:t>
        </w:r>
        <w:r w:rsidR="003A53C5">
          <w:rPr>
            <w:noProof/>
            <w:webHidden/>
          </w:rPr>
          <w:fldChar w:fldCharType="end"/>
        </w:r>
      </w:hyperlink>
    </w:p>
    <w:p w:rsidR="0056545D" w:rsidRDefault="008111B3">
      <w:pPr>
        <w:pStyle w:val="TOC1"/>
        <w:tabs>
          <w:tab w:val="right" w:leader="dot" w:pos="9350"/>
        </w:tabs>
        <w:rPr>
          <w:noProof/>
        </w:rPr>
      </w:pPr>
      <w:hyperlink w:anchor="_Toc519539676" w:history="1">
        <w:r w:rsidR="0056545D" w:rsidRPr="004F6240">
          <w:rPr>
            <w:rStyle w:val="Hyperlink"/>
            <w:noProof/>
          </w:rPr>
          <w:t>6.0 communicating the stakeholder about the plan</w:t>
        </w:r>
        <w:r w:rsidR="0056545D">
          <w:rPr>
            <w:noProof/>
            <w:webHidden/>
          </w:rPr>
          <w:tab/>
        </w:r>
        <w:r w:rsidR="003A53C5">
          <w:rPr>
            <w:noProof/>
            <w:webHidden/>
          </w:rPr>
          <w:fldChar w:fldCharType="begin"/>
        </w:r>
        <w:r w:rsidR="0056545D">
          <w:rPr>
            <w:noProof/>
            <w:webHidden/>
          </w:rPr>
          <w:instrText xml:space="preserve"> PAGEREF _Toc519539676 \h </w:instrText>
        </w:r>
        <w:r w:rsidR="003A53C5">
          <w:rPr>
            <w:noProof/>
            <w:webHidden/>
          </w:rPr>
        </w:r>
        <w:r w:rsidR="003A53C5">
          <w:rPr>
            <w:noProof/>
            <w:webHidden/>
          </w:rPr>
          <w:fldChar w:fldCharType="separate"/>
        </w:r>
        <w:r w:rsidR="00EB6FD9">
          <w:rPr>
            <w:noProof/>
            <w:webHidden/>
          </w:rPr>
          <w:t>13</w:t>
        </w:r>
        <w:r w:rsidR="003A53C5">
          <w:rPr>
            <w:noProof/>
            <w:webHidden/>
          </w:rPr>
          <w:fldChar w:fldCharType="end"/>
        </w:r>
      </w:hyperlink>
    </w:p>
    <w:p w:rsidR="0056545D" w:rsidRDefault="008111B3">
      <w:pPr>
        <w:pStyle w:val="TOC2"/>
        <w:tabs>
          <w:tab w:val="right" w:leader="dot" w:pos="9350"/>
        </w:tabs>
        <w:rPr>
          <w:noProof/>
        </w:rPr>
      </w:pPr>
      <w:hyperlink w:anchor="_Toc519539677" w:history="1">
        <w:r w:rsidR="0056545D" w:rsidRPr="004F6240">
          <w:rPr>
            <w:rStyle w:val="Hyperlink"/>
            <w:noProof/>
          </w:rPr>
          <w:t>6.1 Definition of Stakeholders</w:t>
        </w:r>
        <w:r w:rsidR="0056545D">
          <w:rPr>
            <w:noProof/>
            <w:webHidden/>
          </w:rPr>
          <w:tab/>
        </w:r>
        <w:r w:rsidR="003A53C5">
          <w:rPr>
            <w:noProof/>
            <w:webHidden/>
          </w:rPr>
          <w:fldChar w:fldCharType="begin"/>
        </w:r>
        <w:r w:rsidR="0056545D">
          <w:rPr>
            <w:noProof/>
            <w:webHidden/>
          </w:rPr>
          <w:instrText xml:space="preserve"> PAGEREF _Toc519539677 \h </w:instrText>
        </w:r>
        <w:r w:rsidR="003A53C5">
          <w:rPr>
            <w:noProof/>
            <w:webHidden/>
          </w:rPr>
        </w:r>
        <w:r w:rsidR="003A53C5">
          <w:rPr>
            <w:noProof/>
            <w:webHidden/>
          </w:rPr>
          <w:fldChar w:fldCharType="separate"/>
        </w:r>
        <w:r w:rsidR="00EB6FD9">
          <w:rPr>
            <w:noProof/>
            <w:webHidden/>
          </w:rPr>
          <w:t>13</w:t>
        </w:r>
        <w:r w:rsidR="003A53C5">
          <w:rPr>
            <w:noProof/>
            <w:webHidden/>
          </w:rPr>
          <w:fldChar w:fldCharType="end"/>
        </w:r>
      </w:hyperlink>
    </w:p>
    <w:p w:rsidR="0056545D" w:rsidRDefault="008111B3">
      <w:pPr>
        <w:pStyle w:val="TOC2"/>
        <w:tabs>
          <w:tab w:val="right" w:leader="dot" w:pos="9350"/>
        </w:tabs>
        <w:rPr>
          <w:noProof/>
        </w:rPr>
      </w:pPr>
      <w:hyperlink w:anchor="_Toc519539678" w:history="1">
        <w:r w:rsidR="0056545D" w:rsidRPr="004F6240">
          <w:rPr>
            <w:rStyle w:val="Hyperlink"/>
            <w:noProof/>
          </w:rPr>
          <w:t>6.2 Types of stakeholders</w:t>
        </w:r>
        <w:r w:rsidR="0056545D">
          <w:rPr>
            <w:noProof/>
            <w:webHidden/>
          </w:rPr>
          <w:tab/>
        </w:r>
        <w:r w:rsidR="003A53C5">
          <w:rPr>
            <w:noProof/>
            <w:webHidden/>
          </w:rPr>
          <w:fldChar w:fldCharType="begin"/>
        </w:r>
        <w:r w:rsidR="0056545D">
          <w:rPr>
            <w:noProof/>
            <w:webHidden/>
          </w:rPr>
          <w:instrText xml:space="preserve"> PAGEREF _Toc519539678 \h </w:instrText>
        </w:r>
        <w:r w:rsidR="003A53C5">
          <w:rPr>
            <w:noProof/>
            <w:webHidden/>
          </w:rPr>
        </w:r>
        <w:r w:rsidR="003A53C5">
          <w:rPr>
            <w:noProof/>
            <w:webHidden/>
          </w:rPr>
          <w:fldChar w:fldCharType="separate"/>
        </w:r>
        <w:r w:rsidR="00EB6FD9">
          <w:rPr>
            <w:noProof/>
            <w:webHidden/>
          </w:rPr>
          <w:t>13</w:t>
        </w:r>
        <w:r w:rsidR="003A53C5">
          <w:rPr>
            <w:noProof/>
            <w:webHidden/>
          </w:rPr>
          <w:fldChar w:fldCharType="end"/>
        </w:r>
      </w:hyperlink>
    </w:p>
    <w:p w:rsidR="0056545D" w:rsidRDefault="008111B3">
      <w:pPr>
        <w:pStyle w:val="TOC2"/>
        <w:tabs>
          <w:tab w:val="right" w:leader="dot" w:pos="9350"/>
        </w:tabs>
        <w:rPr>
          <w:noProof/>
        </w:rPr>
      </w:pPr>
      <w:hyperlink w:anchor="_Toc519539679" w:history="1">
        <w:r w:rsidR="0056545D" w:rsidRPr="004F6240">
          <w:rPr>
            <w:rStyle w:val="Hyperlink"/>
            <w:noProof/>
          </w:rPr>
          <w:t>6.3 How Tesco can communicate with their stakeholders</w:t>
        </w:r>
        <w:r w:rsidR="0056545D">
          <w:rPr>
            <w:noProof/>
            <w:webHidden/>
          </w:rPr>
          <w:tab/>
        </w:r>
        <w:r w:rsidR="003A53C5">
          <w:rPr>
            <w:noProof/>
            <w:webHidden/>
          </w:rPr>
          <w:fldChar w:fldCharType="begin"/>
        </w:r>
        <w:r w:rsidR="0056545D">
          <w:rPr>
            <w:noProof/>
            <w:webHidden/>
          </w:rPr>
          <w:instrText xml:space="preserve"> PAGEREF _Toc519539679 \h </w:instrText>
        </w:r>
        <w:r w:rsidR="003A53C5">
          <w:rPr>
            <w:noProof/>
            <w:webHidden/>
          </w:rPr>
        </w:r>
        <w:r w:rsidR="003A53C5">
          <w:rPr>
            <w:noProof/>
            <w:webHidden/>
          </w:rPr>
          <w:fldChar w:fldCharType="separate"/>
        </w:r>
        <w:r w:rsidR="00EB6FD9">
          <w:rPr>
            <w:noProof/>
            <w:webHidden/>
          </w:rPr>
          <w:t>14</w:t>
        </w:r>
        <w:r w:rsidR="003A53C5">
          <w:rPr>
            <w:noProof/>
            <w:webHidden/>
          </w:rPr>
          <w:fldChar w:fldCharType="end"/>
        </w:r>
      </w:hyperlink>
    </w:p>
    <w:p w:rsidR="0056545D" w:rsidRDefault="008111B3">
      <w:pPr>
        <w:pStyle w:val="TOC1"/>
        <w:tabs>
          <w:tab w:val="right" w:leader="dot" w:pos="9350"/>
        </w:tabs>
        <w:rPr>
          <w:noProof/>
        </w:rPr>
      </w:pPr>
      <w:hyperlink w:anchor="_Toc519539680" w:history="1">
        <w:r w:rsidR="0056545D" w:rsidRPr="004F6240">
          <w:rPr>
            <w:rStyle w:val="Hyperlink"/>
            <w:noProof/>
          </w:rPr>
          <w:t>7.0 Appropriate monitoring and reviewing technique</w:t>
        </w:r>
        <w:r w:rsidR="0056545D">
          <w:rPr>
            <w:noProof/>
            <w:webHidden/>
          </w:rPr>
          <w:tab/>
        </w:r>
        <w:r w:rsidR="003A53C5">
          <w:rPr>
            <w:noProof/>
            <w:webHidden/>
          </w:rPr>
          <w:fldChar w:fldCharType="begin"/>
        </w:r>
        <w:r w:rsidR="0056545D">
          <w:rPr>
            <w:noProof/>
            <w:webHidden/>
          </w:rPr>
          <w:instrText xml:space="preserve"> PAGEREF _Toc519539680 \h </w:instrText>
        </w:r>
        <w:r w:rsidR="003A53C5">
          <w:rPr>
            <w:noProof/>
            <w:webHidden/>
          </w:rPr>
        </w:r>
        <w:r w:rsidR="003A53C5">
          <w:rPr>
            <w:noProof/>
            <w:webHidden/>
          </w:rPr>
          <w:fldChar w:fldCharType="separate"/>
        </w:r>
        <w:r w:rsidR="00EB6FD9">
          <w:rPr>
            <w:noProof/>
            <w:webHidden/>
          </w:rPr>
          <w:t>15</w:t>
        </w:r>
        <w:r w:rsidR="003A53C5">
          <w:rPr>
            <w:noProof/>
            <w:webHidden/>
          </w:rPr>
          <w:fldChar w:fldCharType="end"/>
        </w:r>
      </w:hyperlink>
    </w:p>
    <w:p w:rsidR="0056545D" w:rsidRDefault="008111B3">
      <w:pPr>
        <w:pStyle w:val="TOC1"/>
        <w:tabs>
          <w:tab w:val="right" w:leader="dot" w:pos="9350"/>
        </w:tabs>
        <w:rPr>
          <w:noProof/>
        </w:rPr>
      </w:pPr>
      <w:hyperlink w:anchor="_Toc519539681" w:history="1">
        <w:r w:rsidR="0056545D" w:rsidRPr="004F6240">
          <w:rPr>
            <w:rStyle w:val="Hyperlink"/>
            <w:noProof/>
          </w:rPr>
          <w:t>Conclusion</w:t>
        </w:r>
        <w:r w:rsidR="0056545D">
          <w:rPr>
            <w:noProof/>
            <w:webHidden/>
          </w:rPr>
          <w:tab/>
        </w:r>
        <w:r w:rsidR="003A53C5">
          <w:rPr>
            <w:noProof/>
            <w:webHidden/>
          </w:rPr>
          <w:fldChar w:fldCharType="begin"/>
        </w:r>
        <w:r w:rsidR="0056545D">
          <w:rPr>
            <w:noProof/>
            <w:webHidden/>
          </w:rPr>
          <w:instrText xml:space="preserve"> PAGEREF _Toc519539681 \h </w:instrText>
        </w:r>
        <w:r w:rsidR="003A53C5">
          <w:rPr>
            <w:noProof/>
            <w:webHidden/>
          </w:rPr>
        </w:r>
        <w:r w:rsidR="003A53C5">
          <w:rPr>
            <w:noProof/>
            <w:webHidden/>
          </w:rPr>
          <w:fldChar w:fldCharType="separate"/>
        </w:r>
        <w:r w:rsidR="00EB6FD9">
          <w:rPr>
            <w:noProof/>
            <w:webHidden/>
          </w:rPr>
          <w:t>16</w:t>
        </w:r>
        <w:r w:rsidR="003A53C5">
          <w:rPr>
            <w:noProof/>
            <w:webHidden/>
          </w:rPr>
          <w:fldChar w:fldCharType="end"/>
        </w:r>
      </w:hyperlink>
    </w:p>
    <w:p w:rsidR="0056545D" w:rsidRDefault="008111B3">
      <w:pPr>
        <w:pStyle w:val="TOC1"/>
        <w:tabs>
          <w:tab w:val="right" w:leader="dot" w:pos="9350"/>
        </w:tabs>
        <w:rPr>
          <w:noProof/>
        </w:rPr>
      </w:pPr>
      <w:hyperlink w:anchor="_Toc519539682" w:history="1">
        <w:r w:rsidR="0056545D" w:rsidRPr="004F6240">
          <w:rPr>
            <w:rStyle w:val="Hyperlink"/>
            <w:noProof/>
          </w:rPr>
          <w:t>Reference</w:t>
        </w:r>
        <w:r w:rsidR="0056545D">
          <w:rPr>
            <w:noProof/>
            <w:webHidden/>
          </w:rPr>
          <w:tab/>
        </w:r>
        <w:r w:rsidR="003A53C5">
          <w:rPr>
            <w:noProof/>
            <w:webHidden/>
          </w:rPr>
          <w:fldChar w:fldCharType="begin"/>
        </w:r>
        <w:r w:rsidR="0056545D">
          <w:rPr>
            <w:noProof/>
            <w:webHidden/>
          </w:rPr>
          <w:instrText xml:space="preserve"> PAGEREF _Toc519539682 \h </w:instrText>
        </w:r>
        <w:r w:rsidR="003A53C5">
          <w:rPr>
            <w:noProof/>
            <w:webHidden/>
          </w:rPr>
        </w:r>
        <w:r w:rsidR="003A53C5">
          <w:rPr>
            <w:noProof/>
            <w:webHidden/>
          </w:rPr>
          <w:fldChar w:fldCharType="separate"/>
        </w:r>
        <w:r w:rsidR="00EB6FD9">
          <w:rPr>
            <w:noProof/>
            <w:webHidden/>
          </w:rPr>
          <w:t>17</w:t>
        </w:r>
        <w:r w:rsidR="003A53C5">
          <w:rPr>
            <w:noProof/>
            <w:webHidden/>
          </w:rPr>
          <w:fldChar w:fldCharType="end"/>
        </w:r>
      </w:hyperlink>
    </w:p>
    <w:p w:rsidR="0056545D" w:rsidRDefault="003A53C5">
      <w:pPr>
        <w:spacing w:after="200" w:line="276" w:lineRule="auto"/>
        <w:jc w:val="left"/>
        <w:rPr>
          <w:rFonts w:eastAsiaTheme="majorEastAsia" w:cstheme="majorBidi"/>
          <w:b/>
          <w:bCs/>
          <w:color w:val="365F91" w:themeColor="accent1" w:themeShade="BF"/>
          <w:sz w:val="28"/>
          <w:szCs w:val="28"/>
        </w:rPr>
      </w:pPr>
      <w:r>
        <w:fldChar w:fldCharType="end"/>
      </w:r>
      <w:r w:rsidR="0056545D">
        <w:br w:type="page"/>
      </w:r>
    </w:p>
    <w:p w:rsidR="00E178F7" w:rsidRDefault="00E178F7" w:rsidP="00D061F0">
      <w:pPr>
        <w:pStyle w:val="Heading1"/>
      </w:pPr>
      <w:bookmarkStart w:id="0" w:name="_Toc519539657"/>
      <w:r>
        <w:lastRenderedPageBreak/>
        <w:t>Introduction</w:t>
      </w:r>
      <w:bookmarkEnd w:id="0"/>
    </w:p>
    <w:p w:rsidR="00E178F7" w:rsidRPr="00E178F7" w:rsidRDefault="00E178F7" w:rsidP="00E178F7">
      <w:r>
        <w:t>In this paper, a complex problem of Tesco is mainly discussed. In the first section</w:t>
      </w:r>
      <w:r w:rsidR="009B676E">
        <w:t xml:space="preserve">, the problem itself </w:t>
      </w:r>
      <w:r w:rsidR="00E913ED">
        <w:t>and how</w:t>
      </w:r>
      <w:r w:rsidR="009B676E">
        <w:t xml:space="preserve"> it affects the store is described</w:t>
      </w:r>
      <w:r>
        <w:t xml:space="preserve">. In the second section the information gathered on the topic of complex problem of Tesco is analyzed. In the third section, alternative options to solve Tesco’s problems are explained. In the fourth section, an appropriate solution is described depending on the decision making model. Fifth section gives a planning of implanting the solution in the business. In the sixth and seventh section, the communication process with the stakeholder of Tesco about the planning and monitoring, reviewing process is described.  </w:t>
      </w:r>
    </w:p>
    <w:p w:rsidR="009C0236" w:rsidRDefault="00E16A4E" w:rsidP="00D061F0">
      <w:pPr>
        <w:pStyle w:val="Heading1"/>
      </w:pPr>
      <w:bookmarkStart w:id="1" w:name="_Toc519539658"/>
      <w:r>
        <w:t xml:space="preserve">1.0 </w:t>
      </w:r>
      <w:r w:rsidR="00D061F0">
        <w:t>Complex problem of Tesco and its scopes and impact on Tesco</w:t>
      </w:r>
      <w:bookmarkEnd w:id="1"/>
    </w:p>
    <w:p w:rsidR="00D061F0" w:rsidRDefault="00C751E5" w:rsidP="00D061F0">
      <w:pPr>
        <w:pStyle w:val="Heading2"/>
      </w:pPr>
      <w:bookmarkStart w:id="2" w:name="_Toc519539659"/>
      <w:r>
        <w:t xml:space="preserve">1.1 </w:t>
      </w:r>
      <w:r w:rsidR="00D061F0">
        <w:t>Definition of problem</w:t>
      </w:r>
      <w:bookmarkEnd w:id="2"/>
      <w:r w:rsidR="00D061F0">
        <w:t xml:space="preserve"> </w:t>
      </w:r>
    </w:p>
    <w:p w:rsidR="00D061F0" w:rsidRDefault="00D061F0" w:rsidP="00D061F0">
      <w:r>
        <w:t>Problem in business can be defined as a deviation among the present situation and situation that is desired by the marketers. Though any problems of business can be solved by the workers and the marketers, however, is becomes difficult to solve them when the problems rise from an unpredictable source or the elements that are needed to solve the problem</w:t>
      </w:r>
      <w:r w:rsidR="00CE55D4" w:rsidRPr="00CE55D4">
        <w:t xml:space="preserve"> </w:t>
      </w:r>
      <w:r w:rsidR="00CE55D4">
        <w:t xml:space="preserve">(Business Dictionary, </w:t>
      </w:r>
      <w:r w:rsidR="00CE55D4" w:rsidRPr="00726344">
        <w:t>2017)</w:t>
      </w:r>
      <w:r w:rsidR="00CE55D4">
        <w:t xml:space="preserve">. </w:t>
      </w:r>
      <w:r>
        <w:t>Nevertheless, a well defined problem has a solut</w:t>
      </w:r>
      <w:r w:rsidR="009B676E">
        <w:t xml:space="preserve">ion determined with in. It requires good skills and brain </w:t>
      </w:r>
      <w:r w:rsidR="00E913ED">
        <w:t>power to</w:t>
      </w:r>
      <w:r w:rsidR="00E178F7">
        <w:t xml:space="preserve"> solve the problem</w:t>
      </w:r>
      <w:r w:rsidR="00CE55D4">
        <w:t xml:space="preserve"> (</w:t>
      </w:r>
      <w:r w:rsidR="00CE55D4" w:rsidRPr="00726344">
        <w:t>Cooper</w:t>
      </w:r>
      <w:r w:rsidR="00CE55D4">
        <w:t xml:space="preserve">, </w:t>
      </w:r>
      <w:r w:rsidR="00CE55D4" w:rsidRPr="00726344">
        <w:t>2014)</w:t>
      </w:r>
      <w:r w:rsidR="00CE55D4">
        <w:t xml:space="preserve">. </w:t>
      </w:r>
      <w:r w:rsidR="00CE55D4" w:rsidRPr="00726344">
        <w:t xml:space="preserve"> </w:t>
      </w:r>
      <w:r w:rsidR="00E178F7">
        <w:t xml:space="preserve"> </w:t>
      </w:r>
    </w:p>
    <w:p w:rsidR="00D061F0" w:rsidRDefault="00C751E5" w:rsidP="00F41FD9">
      <w:pPr>
        <w:pStyle w:val="Heading2"/>
      </w:pPr>
      <w:bookmarkStart w:id="3" w:name="_Toc519539660"/>
      <w:r>
        <w:t xml:space="preserve">1.2 </w:t>
      </w:r>
      <w:r w:rsidR="00F41FD9">
        <w:t>Definition of complex problem in a business</w:t>
      </w:r>
      <w:bookmarkEnd w:id="3"/>
    </w:p>
    <w:p w:rsidR="00F41FD9" w:rsidRDefault="00F41FD9" w:rsidP="00F41FD9">
      <w:r>
        <w:t xml:space="preserve">Complex problem is a business is situation which is hard for the marketers to solve easily. </w:t>
      </w:r>
      <w:r w:rsidR="000B10D4">
        <w:t>When the problem rise from an uncertain source and the problem involves human resources is called complex problem. The marketers find hard time to solve the complex</w:t>
      </w:r>
      <w:r w:rsidR="009B676E">
        <w:t xml:space="preserve"> problem as many factors remain</w:t>
      </w:r>
      <w:r w:rsidR="000B10D4">
        <w:t xml:space="preserve"> involved with the problem. Complex problem</w:t>
      </w:r>
      <w:r w:rsidR="009B676E">
        <w:t>s require</w:t>
      </w:r>
      <w:r w:rsidR="000B10D4">
        <w:t xml:space="preserve"> patience, repletion and thorough exa</w:t>
      </w:r>
      <w:r w:rsidR="00CE55D4">
        <w:t>mination of the whole situation</w:t>
      </w:r>
      <w:r w:rsidR="00CE55D4" w:rsidRPr="00CE55D4">
        <w:t xml:space="preserve"> </w:t>
      </w:r>
      <w:r w:rsidR="00CE55D4">
        <w:t>(</w:t>
      </w:r>
      <w:r w:rsidR="00CE55D4" w:rsidRPr="00726344">
        <w:t>Cooper</w:t>
      </w:r>
      <w:r w:rsidR="00CE55D4">
        <w:t xml:space="preserve">, </w:t>
      </w:r>
      <w:r w:rsidR="00CE55D4" w:rsidRPr="00726344">
        <w:t>2014)</w:t>
      </w:r>
      <w:r w:rsidR="00CE55D4">
        <w:t xml:space="preserve">. </w:t>
      </w:r>
      <w:r w:rsidR="00CE55D4" w:rsidRPr="00726344">
        <w:t xml:space="preserve"> </w:t>
      </w:r>
      <w:r w:rsidR="000B10D4">
        <w:t xml:space="preserve"> </w:t>
      </w:r>
    </w:p>
    <w:p w:rsidR="000B10D4" w:rsidRDefault="00C751E5" w:rsidP="000B10D4">
      <w:pPr>
        <w:pStyle w:val="Heading2"/>
      </w:pPr>
      <w:bookmarkStart w:id="4" w:name="_Toc519539661"/>
      <w:r>
        <w:t xml:space="preserve">1.3 </w:t>
      </w:r>
      <w:r w:rsidR="000B10D4">
        <w:t>How to solve a complex problem</w:t>
      </w:r>
      <w:bookmarkEnd w:id="4"/>
    </w:p>
    <w:p w:rsidR="000B10D4" w:rsidRDefault="000B10D4" w:rsidP="000B10D4">
      <w:r>
        <w:t xml:space="preserve">Before solving any kind of problem the first important thing that needed to be done by the marketers is identifying the cause and signs of the problem. In identifying the complex problem and its solution is the most important thing is critical thinking. In the first step the person has to explore the present situation in order to know more about the problem. </w:t>
      </w:r>
      <w:r w:rsidR="00EA7DA7">
        <w:t xml:space="preserve">Then he has to make explanation of current situations most relevant causes. Then he need find out the superficial </w:t>
      </w:r>
      <w:r w:rsidR="00EA7DA7">
        <w:lastRenderedPageBreak/>
        <w:t>problems. After solving the simpler problem he has to move forward for the bigger issues in the business</w:t>
      </w:r>
      <w:r w:rsidR="00CE55D4" w:rsidRPr="00CE55D4">
        <w:t xml:space="preserve"> </w:t>
      </w:r>
      <w:r w:rsidR="00CE55D4">
        <w:t>(</w:t>
      </w:r>
      <w:r w:rsidR="00CE55D4" w:rsidRPr="00726344">
        <w:t>Chevallier</w:t>
      </w:r>
      <w:r w:rsidR="00CE55D4">
        <w:t xml:space="preserve">, 2009). </w:t>
      </w:r>
    </w:p>
    <w:p w:rsidR="00EA7DA7" w:rsidRDefault="00EA7DA7" w:rsidP="000B10D4">
      <w:r>
        <w:t>However, there are some steps that are needed to be followed by the marketers to solve their complex problem of the business. They are first marketers need to determine the problem with in their business. Then they have to figure out options that can solve the problem. In the third, they have think critically and evaluate to find out the most appropriate and convenient solution to solve their problem. Then they have work out an action plan to make the soluti</w:t>
      </w:r>
      <w:r w:rsidR="00BF55AA">
        <w:t>on real. Then they have to implement</w:t>
      </w:r>
      <w:r>
        <w:t xml:space="preserve"> the action plan in their company or business. Lastly, to get a greater result they have to monitor their business regularly</w:t>
      </w:r>
      <w:r w:rsidR="00CE55D4">
        <w:t xml:space="preserve"> (</w:t>
      </w:r>
      <w:r w:rsidR="00CE55D4" w:rsidRPr="00726344">
        <w:t>Chevallier</w:t>
      </w:r>
      <w:r w:rsidR="00CE55D4">
        <w:t xml:space="preserve">, 2009). </w:t>
      </w:r>
    </w:p>
    <w:p w:rsidR="00EA7DA7" w:rsidRDefault="00C751E5" w:rsidP="00EA7DA7">
      <w:pPr>
        <w:pStyle w:val="Heading2"/>
      </w:pPr>
      <w:bookmarkStart w:id="5" w:name="_Toc519539662"/>
      <w:r>
        <w:t xml:space="preserve">1.4 </w:t>
      </w:r>
      <w:r w:rsidR="00EA7DA7">
        <w:t>Complex problem of Tesco</w:t>
      </w:r>
      <w:bookmarkEnd w:id="5"/>
    </w:p>
    <w:p w:rsidR="000379DD" w:rsidRDefault="00EA7DA7" w:rsidP="000B10D4">
      <w:r>
        <w:t>Tes</w:t>
      </w:r>
      <w:r w:rsidR="00330D7A">
        <w:t xml:space="preserve">co is one of the leading retailing companies of UK. The business of Tesco is retailing groceries and food products to their customers around the world. At present Tesco is running their business in seven nations of Asia and Europe. Moreover, in UK, Hungary, Ireland and Thailand, Tesco is the leading company in the retailing sector. Currently Tesco has over 4000 store across the world. In only UK they have about 2200 store including different formats of </w:t>
      </w:r>
      <w:r w:rsidR="00330D7A" w:rsidRPr="00330D7A">
        <w:t>store, Tesco Express, Tesco Metro, Tesco Superstores, Tesco Extra and Tesco Homeplus. </w:t>
      </w:r>
      <w:r w:rsidR="0087443F">
        <w:t>The main competitors of Tesco in the market are Sainsbury and ASDA</w:t>
      </w:r>
      <w:r w:rsidR="00C751E5" w:rsidRPr="00C751E5">
        <w:t xml:space="preserve"> </w:t>
      </w:r>
      <w:r w:rsidR="00C751E5">
        <w:t xml:space="preserve">(Simms and Andrew, 2014). </w:t>
      </w:r>
      <w:r w:rsidR="0087443F">
        <w:t xml:space="preserve">To give tough competition to their competitors in the market and increase their customers Tesco launched a loyalty scheme called “Clubcard” in 1995. At first it was a huge successful movement for Tesco. Customers got attracted towards this loyalty scheme largely. Tesco’s revenue and profit level got increased and they got large amount of loyal customers than their competitors in the market. </w:t>
      </w:r>
      <w:r w:rsidR="00C51A76">
        <w:t xml:space="preserve">However, now the “Clubcard” of Tesco has lost its potency in the market. It is no longer a secret weapon of Tesco to increase their customers and profit level. Many companies have adopted this loyalty scheme of theirs. Their one of the main </w:t>
      </w:r>
      <w:r w:rsidR="000379DD">
        <w:t>competitor Sainsbury launched “Nectar” as their loyalty scheme. Other supermarkets are also offering their customer discounts and many more attractive offerings that customers are not happy with</w:t>
      </w:r>
      <w:r w:rsidR="00485108">
        <w:t xml:space="preserve"> only</w:t>
      </w:r>
      <w:r w:rsidR="000379DD">
        <w:t xml:space="preserve"> the “</w:t>
      </w:r>
      <w:r w:rsidR="00335CEF">
        <w:t>C</w:t>
      </w:r>
      <w:r w:rsidR="000379DD">
        <w:t>lubcard</w:t>
      </w:r>
      <w:r w:rsidR="00E913ED">
        <w:t>” anymore</w:t>
      </w:r>
      <w:r w:rsidR="000379DD">
        <w:t>. Tesco is also criticized for many other reasons like involvement in litigation, price fixing, scandals about finding horse meat in the burger, discrimination against the blind, practicing slavery in Thailand etc. Therefore, Tesco is having trouble to retain their customers only with the “</w:t>
      </w:r>
      <w:r w:rsidR="00335CEF">
        <w:t>C</w:t>
      </w:r>
      <w:r w:rsidR="000379DD">
        <w:t>lubcard” and discounts with it</w:t>
      </w:r>
      <w:r w:rsidR="00C751E5" w:rsidRPr="00C751E5">
        <w:t xml:space="preserve"> </w:t>
      </w:r>
      <w:r w:rsidR="00C751E5">
        <w:t>(</w:t>
      </w:r>
      <w:r w:rsidR="00C751E5" w:rsidRPr="00726344">
        <w:t xml:space="preserve">Humby, </w:t>
      </w:r>
      <w:r w:rsidR="00C751E5">
        <w:t xml:space="preserve">et al. </w:t>
      </w:r>
      <w:r w:rsidR="00C751E5" w:rsidRPr="00726344">
        <w:t>2006)</w:t>
      </w:r>
      <w:r w:rsidR="00C751E5">
        <w:t>.</w:t>
      </w:r>
      <w:r w:rsidR="00C751E5" w:rsidRPr="00726344">
        <w:t> </w:t>
      </w:r>
      <w:r w:rsidR="000379DD">
        <w:t xml:space="preserve"> </w:t>
      </w:r>
    </w:p>
    <w:p w:rsidR="00EA7DA7" w:rsidRDefault="00C751E5" w:rsidP="000379DD">
      <w:pPr>
        <w:pStyle w:val="Heading2"/>
      </w:pPr>
      <w:bookmarkStart w:id="6" w:name="_Toc519539663"/>
      <w:r>
        <w:lastRenderedPageBreak/>
        <w:t xml:space="preserve">1.5 </w:t>
      </w:r>
      <w:r w:rsidR="000379DD">
        <w:t>Scope</w:t>
      </w:r>
      <w:r w:rsidR="00B46D0E">
        <w:t>s</w:t>
      </w:r>
      <w:r w:rsidR="000379DD">
        <w:t xml:space="preserve"> of Tesco’s problem with “Clubcard”</w:t>
      </w:r>
      <w:bookmarkEnd w:id="6"/>
      <w:r w:rsidR="000379DD">
        <w:t xml:space="preserve">  </w:t>
      </w:r>
      <w:r w:rsidR="0087443F">
        <w:t xml:space="preserve"> </w:t>
      </w:r>
      <w:r w:rsidR="00330D7A" w:rsidRPr="00330D7A">
        <w:t xml:space="preserve"> </w:t>
      </w:r>
      <w:r w:rsidR="00EA7DA7" w:rsidRPr="00330D7A">
        <w:t xml:space="preserve"> </w:t>
      </w:r>
    </w:p>
    <w:p w:rsidR="000379DD" w:rsidRPr="000379DD" w:rsidRDefault="00B46D0E" w:rsidP="000379DD">
      <w:r>
        <w:t>The loyalty scheme of Tesco which is called “</w:t>
      </w:r>
      <w:r w:rsidR="00335CEF">
        <w:t>C</w:t>
      </w:r>
      <w:r>
        <w:t>lubcard” is</w:t>
      </w:r>
      <w:r w:rsidR="00485108">
        <w:t xml:space="preserve"> a very mimic</w:t>
      </w:r>
      <w:r>
        <w:t>able strategy. Any company with sufficient resource</w:t>
      </w:r>
      <w:r w:rsidR="00EF7DF7">
        <w:t>s</w:t>
      </w:r>
      <w:r>
        <w:t xml:space="preserve"> and workers can apply this strategy to increase their customers.</w:t>
      </w:r>
      <w:r w:rsidR="00EF7DF7">
        <w:t xml:space="preserve"> Tesco introduced their Clubcard in 1995. Back then it was a very alluring scheme for the customers. They earned many profit and loyal customers through this strategy. However, with time, many companies </w:t>
      </w:r>
      <w:r w:rsidR="00BE1048">
        <w:t>rose</w:t>
      </w:r>
      <w:r w:rsidR="00EF7DF7">
        <w:t xml:space="preserve"> in the market of UK and started to operate their business by</w:t>
      </w:r>
      <w:r w:rsidR="00485108">
        <w:t xml:space="preserve"> giving tough competition to</w:t>
      </w:r>
      <w:r w:rsidR="00EF7DF7">
        <w:t xml:space="preserve"> Tesco.</w:t>
      </w:r>
      <w:r w:rsidR="00BE1048">
        <w:t xml:space="preserve"> One of the key rival</w:t>
      </w:r>
      <w:r w:rsidR="00485108">
        <w:t>s</w:t>
      </w:r>
      <w:r w:rsidR="00BE1048">
        <w:t xml:space="preserve"> of Tesco, Sainsbury introduced Nectar card in 2002. They offered their customers points for discounts on the every use of the card. In the mean time, the evolution of technology has been increased. As a result most of the potential and loyal customers learnt to use the internet and compare their options and substitution against Tesco’s product. Introduction of same loyalty scheme by the rival companies and increasing consciousness among the customers make the charm of the “clubcard” fade away. Moreover, when Tesco declared double discount on the Clubcard the customers got confused and started to rethink about going back to Tesco</w:t>
      </w:r>
      <w:r w:rsidR="00C751E5">
        <w:t xml:space="preserve"> (</w:t>
      </w:r>
      <w:r w:rsidR="00C751E5" w:rsidRPr="00726344">
        <w:t xml:space="preserve">Humby, </w:t>
      </w:r>
      <w:r w:rsidR="00C751E5">
        <w:t xml:space="preserve">et al. </w:t>
      </w:r>
      <w:r w:rsidR="00C751E5" w:rsidRPr="00726344">
        <w:t>2006)</w:t>
      </w:r>
      <w:r w:rsidR="00C751E5">
        <w:t>.</w:t>
      </w:r>
      <w:r w:rsidR="00C751E5" w:rsidRPr="00726344">
        <w:t> </w:t>
      </w:r>
      <w:r w:rsidR="00C751E5">
        <w:t xml:space="preserve"> </w:t>
      </w:r>
      <w:r w:rsidR="00EF7DF7">
        <w:t xml:space="preserve"> </w:t>
      </w:r>
      <w:r w:rsidR="00335CEF">
        <w:t xml:space="preserve"> </w:t>
      </w:r>
      <w:r>
        <w:t xml:space="preserve">  </w:t>
      </w:r>
    </w:p>
    <w:p w:rsidR="00D061F0" w:rsidRDefault="00C751E5" w:rsidP="00C4021F">
      <w:pPr>
        <w:pStyle w:val="Heading2"/>
      </w:pPr>
      <w:bookmarkStart w:id="7" w:name="_Toc519539664"/>
      <w:r>
        <w:t xml:space="preserve">1.6 </w:t>
      </w:r>
      <w:r w:rsidR="00C4021F">
        <w:t>Impact on Business of Tesco</w:t>
      </w:r>
      <w:bookmarkEnd w:id="7"/>
    </w:p>
    <w:p w:rsidR="00EB254C" w:rsidRDefault="00C4021F" w:rsidP="00C4021F">
      <w:r>
        <w:t xml:space="preserve">As many companies started to offer the customers the same </w:t>
      </w:r>
      <w:r w:rsidR="00EB254C">
        <w:t>proposal on their loyalty card as Tesco, the customers started to search for better and more convenient options in the market. Due to lack of additional and attractive offerings,</w:t>
      </w:r>
      <w:r w:rsidR="00242F30">
        <w:t xml:space="preserve"> Tesco’s Clubcard started to lo</w:t>
      </w:r>
      <w:r w:rsidR="00EB254C">
        <w:t>se its fascination among the customers.</w:t>
      </w:r>
      <w:r w:rsidR="00485108">
        <w:t xml:space="preserve"> As a result they started to lo</w:t>
      </w:r>
      <w:r w:rsidR="00EB254C">
        <w:t>se market share</w:t>
      </w:r>
      <w:r w:rsidR="00485108">
        <w:t>s</w:t>
      </w:r>
      <w:r w:rsidR="00EB254C">
        <w:t xml:space="preserve"> and most of their loyal customers. This impacted the business revenue and profit levels as well</w:t>
      </w:r>
      <w:r w:rsidR="00C751E5">
        <w:t xml:space="preserve"> (Simms and Andrew, 2014). </w:t>
      </w:r>
      <w:r w:rsidR="00EB254C">
        <w:t>Any companies’ success level is weigh by their earned revenue and profit level. Maintaining loyal customers are more cost friendly process that attracting new potential customers. To attract the new customers, companies have to do more attractive promotional works and have to introduce more alluring offering to grab the attention of those customers. However, in case of loyal customer, companies have to spend less as they are already have faith on the companies products and service and they are not choosing any ot</w:t>
      </w:r>
      <w:r w:rsidR="00C751E5">
        <w:t xml:space="preserve">her company as their substitute (Simms and Andrew, 2014). </w:t>
      </w:r>
      <w:r w:rsidR="00EB254C">
        <w:t>The only thing they have to do for them is propose them extra offerings and give them a better service than their rivals in the market. In case of Tesco, they were failed to provide their customers extra offerings through their clubcard which was not satisfying their customers enough to be retain</w:t>
      </w:r>
      <w:r w:rsidR="00485108">
        <w:t>ed. Therefore, their sales decreased and the</w:t>
      </w:r>
      <w:r w:rsidR="00EB254C">
        <w:t xml:space="preserve"> number </w:t>
      </w:r>
      <w:r w:rsidR="00485108">
        <w:lastRenderedPageBreak/>
        <w:t>of loyal customers also</w:t>
      </w:r>
      <w:r w:rsidR="00EB254C">
        <w:t xml:space="preserve"> decreased. Moreover, many customers were complaining that, their clubcard were failing and they could not use their clubcard points in order to have discounts. This also impacted the Tesco’s sales greatly</w:t>
      </w:r>
      <w:r w:rsidR="00C751E5">
        <w:t xml:space="preserve"> (</w:t>
      </w:r>
      <w:r w:rsidR="00C751E5" w:rsidRPr="00726344">
        <w:t xml:space="preserve">Humby, </w:t>
      </w:r>
      <w:r w:rsidR="00C751E5">
        <w:t xml:space="preserve">et al. </w:t>
      </w:r>
      <w:r w:rsidR="00C751E5" w:rsidRPr="00726344">
        <w:t>2006)</w:t>
      </w:r>
      <w:r w:rsidR="00C751E5">
        <w:t>.</w:t>
      </w:r>
      <w:r w:rsidR="00C751E5" w:rsidRPr="00726344">
        <w:t> </w:t>
      </w:r>
      <w:r w:rsidR="00C751E5">
        <w:t xml:space="preserve">     </w:t>
      </w:r>
    </w:p>
    <w:p w:rsidR="00007128" w:rsidRDefault="00C751E5" w:rsidP="00EB254C">
      <w:pPr>
        <w:pStyle w:val="Heading1"/>
      </w:pPr>
      <w:bookmarkStart w:id="8" w:name="_Toc519539665"/>
      <w:r>
        <w:t>2.0</w:t>
      </w:r>
      <w:r w:rsidR="00E16A4E">
        <w:t xml:space="preserve"> </w:t>
      </w:r>
      <w:r w:rsidR="00EB254C">
        <w:t>Analysis of</w:t>
      </w:r>
      <w:r w:rsidR="00C67820">
        <w:t xml:space="preserve"> the information gathered on</w:t>
      </w:r>
      <w:r w:rsidR="00EB254C">
        <w:t xml:space="preserve"> Tesco’s problem </w:t>
      </w:r>
      <w:r w:rsidR="00007128">
        <w:t>in order to help the decision making process</w:t>
      </w:r>
      <w:bookmarkEnd w:id="8"/>
    </w:p>
    <w:p w:rsidR="00007128" w:rsidRDefault="00007128" w:rsidP="00007128">
      <w:r>
        <w:t>Tesco’s is having problem to retain their loyal customers through their loyalty scheme called “clubcard”. The analysis of their problem is given below:</w:t>
      </w:r>
    </w:p>
    <w:p w:rsidR="00007128" w:rsidRDefault="00C751E5" w:rsidP="00007128">
      <w:pPr>
        <w:pStyle w:val="Heading2"/>
      </w:pPr>
      <w:bookmarkStart w:id="9" w:name="_Toc519539666"/>
      <w:r>
        <w:t xml:space="preserve">2.1 </w:t>
      </w:r>
      <w:r w:rsidR="00007128">
        <w:t>Definition of loyalty scheme</w:t>
      </w:r>
      <w:bookmarkEnd w:id="9"/>
    </w:p>
    <w:p w:rsidR="008B03D6" w:rsidRDefault="00007128" w:rsidP="00007128">
      <w:r>
        <w:t xml:space="preserve">Loyalty scheme or loyalty program are the offerings proposed by certain company in order to increase the number of their loyal customers. Loyalty schemes can also be defined as a organized and long time marketing strategy that offers the customers rewards to buy more often from a certain company. To increase the retention level of the customers and earn their full faith, companies offer their customers loyalty scheme. In this loyalty program the companies mainly provide their customer discounts on their </w:t>
      </w:r>
      <w:r w:rsidR="00485108">
        <w:t>frequent and multiple purchases</w:t>
      </w:r>
      <w:r>
        <w:t xml:space="preserve">. They give their </w:t>
      </w:r>
      <w:r w:rsidR="008B03D6">
        <w:t>customers points depending on their number of purchase. Based on their collection of points the companies offer them different services and rewards on their further purchase</w:t>
      </w:r>
      <w:r w:rsidR="00C751E5" w:rsidRPr="00C751E5">
        <w:t xml:space="preserve"> </w:t>
      </w:r>
      <w:r w:rsidR="00C751E5">
        <w:t>(</w:t>
      </w:r>
      <w:r w:rsidR="00C751E5" w:rsidRPr="00726344">
        <w:t>Bernazzani</w:t>
      </w:r>
      <w:r w:rsidR="00C751E5">
        <w:t xml:space="preserve">, </w:t>
      </w:r>
      <w:r w:rsidR="00C751E5" w:rsidRPr="00726344">
        <w:t>2018)</w:t>
      </w:r>
    </w:p>
    <w:p w:rsidR="008B03D6" w:rsidRDefault="00C751E5" w:rsidP="008B03D6">
      <w:pPr>
        <w:pStyle w:val="Heading2"/>
      </w:pPr>
      <w:bookmarkStart w:id="10" w:name="_Toc519539667"/>
      <w:r>
        <w:t xml:space="preserve">2.2 </w:t>
      </w:r>
      <w:r w:rsidR="008B03D6">
        <w:t>Tesco’s</w:t>
      </w:r>
      <w:r w:rsidR="00191E4D">
        <w:t xml:space="preserve"> loyalty scheme</w:t>
      </w:r>
      <w:r w:rsidR="008B03D6">
        <w:t xml:space="preserve"> Clubcard</w:t>
      </w:r>
      <w:bookmarkEnd w:id="10"/>
    </w:p>
    <w:p w:rsidR="00C67820" w:rsidRDefault="00191E4D" w:rsidP="008B03D6">
      <w:r>
        <w:t>In 1995 Tesco first launched a loyalty scheme called “Clubcard”.</w:t>
      </w:r>
      <w:r w:rsidR="006F74D0">
        <w:t xml:space="preserve"> This clubcard has about 17 million of user all over the world who purchases products from Tesco more often. Before 1993, Tesco used to run Green shield Stamps as their promotional work. Through this Green shield Stamps customers used to earn incentives from Tesco</w:t>
      </w:r>
      <w:r w:rsidR="00C751E5">
        <w:t xml:space="preserve"> (</w:t>
      </w:r>
      <w:r w:rsidR="00C751E5" w:rsidRPr="00726344">
        <w:t xml:space="preserve">Humby, </w:t>
      </w:r>
      <w:r w:rsidR="00C751E5">
        <w:t xml:space="preserve">et al. </w:t>
      </w:r>
      <w:r w:rsidR="00C751E5" w:rsidRPr="00726344">
        <w:t>2006)</w:t>
      </w:r>
      <w:r w:rsidR="00C751E5">
        <w:t>.</w:t>
      </w:r>
      <w:r w:rsidR="00C751E5" w:rsidRPr="00726344">
        <w:t> </w:t>
      </w:r>
      <w:r w:rsidR="006F74D0">
        <w:t xml:space="preserve">However, Tesco could not tress any information about their customers through this stamp card. </w:t>
      </w:r>
      <w:r w:rsidR="00C67820">
        <w:t xml:space="preserve">Eventually, in 1993, an investigation was run by the marketing team of Tesco in order to identify the potential and opportunities of loyalty card. This investigation was run under </w:t>
      </w:r>
      <w:r w:rsidR="00C67820" w:rsidRPr="00C67820">
        <w:t>Terry Leahy</w:t>
      </w:r>
      <w:r w:rsidR="00C67820">
        <w:t>. However, Grant Harrison and his team conducted an investigation around the world and came to know that loyalty card is really effective for the business</w:t>
      </w:r>
      <w:r w:rsidR="00C751E5">
        <w:t xml:space="preserve"> (Nash and Bethany, 2006).</w:t>
      </w:r>
      <w:r w:rsidR="00C67820">
        <w:t xml:space="preserve"> In 1</w:t>
      </w:r>
      <w:r w:rsidR="00E913ED">
        <w:t>994 Grant Harrison approached</w:t>
      </w:r>
      <w:r w:rsidR="00C67820">
        <w:t xml:space="preserve"> Dunnhumby to ask for their help in developing Tesco’s loyalty scheme. After that, with the help of Dunnhumby, Tesco brought significant change in their</w:t>
      </w:r>
      <w:r w:rsidR="00C67820" w:rsidRPr="00C67820">
        <w:t xml:space="preserve"> </w:t>
      </w:r>
      <w:r w:rsidR="00C67820">
        <w:t xml:space="preserve">Green shield </w:t>
      </w:r>
      <w:r w:rsidR="00C67820">
        <w:lastRenderedPageBreak/>
        <w:t>Stamp and were able to gather information about their customers through that card</w:t>
      </w:r>
      <w:r w:rsidR="00C751E5">
        <w:t xml:space="preserve"> (</w:t>
      </w:r>
      <w:r w:rsidR="00C751E5" w:rsidRPr="00726344">
        <w:t xml:space="preserve">Humby, </w:t>
      </w:r>
      <w:r w:rsidR="00C751E5">
        <w:t xml:space="preserve">et al. </w:t>
      </w:r>
      <w:r w:rsidR="00C751E5" w:rsidRPr="00726344">
        <w:t>2006)</w:t>
      </w:r>
      <w:r w:rsidR="00C751E5">
        <w:t xml:space="preserve">. </w:t>
      </w:r>
      <w:r w:rsidR="00C67820">
        <w:t>Then they started to call the scheme as Clubcard. Tesco club card was introduced internationally after Tesco’s acquiring of Power supermarket Limited in Ireland which is now known as Tesco Ireland. As this scheme was an extension of the main schem</w:t>
      </w:r>
      <w:r w:rsidR="00E16A4E">
        <w:t>e, the owners of Ireland Tesco C</w:t>
      </w:r>
      <w:r w:rsidR="00C67820">
        <w:t>lubcard could use this card in the Tes</w:t>
      </w:r>
      <w:r w:rsidR="00E16A4E">
        <w:t>co stores of UK. In 2007 Tesco C</w:t>
      </w:r>
      <w:r w:rsidR="00C67820">
        <w:t>lubcard went full international and was launched in Malaysia and other countries</w:t>
      </w:r>
      <w:r w:rsidR="00C751E5" w:rsidRPr="00C751E5">
        <w:t xml:space="preserve"> </w:t>
      </w:r>
      <w:r w:rsidR="00C751E5">
        <w:t>(Nash and Bethany, 2006).</w:t>
      </w:r>
    </w:p>
    <w:p w:rsidR="00C67820" w:rsidRDefault="00C751E5" w:rsidP="00C67820">
      <w:pPr>
        <w:pStyle w:val="Heading2"/>
      </w:pPr>
      <w:bookmarkStart w:id="11" w:name="_Toc519539668"/>
      <w:r>
        <w:t xml:space="preserve">2.3 </w:t>
      </w:r>
      <w:r w:rsidR="00E16A4E">
        <w:t>Advantage of Clubcard of Tesco</w:t>
      </w:r>
      <w:bookmarkEnd w:id="11"/>
    </w:p>
    <w:p w:rsidR="002354CD" w:rsidRDefault="00154F73" w:rsidP="00E16A4E">
      <w:r>
        <w:t xml:space="preserve">Tesco offers their customers points through the club card when they purchase any product or use any service of Tesco. These points are given based on the spent amount of money by the </w:t>
      </w:r>
      <w:r w:rsidRPr="00154F73">
        <w:t xml:space="preserve">customers. Here, in every spent </w:t>
      </w:r>
      <w:r>
        <w:t>£1 for shopping</w:t>
      </w:r>
      <w:r w:rsidRPr="00154F73">
        <w:t xml:space="preserve"> (one point for every €1 in Ireland)</w:t>
      </w:r>
      <w:r>
        <w:t xml:space="preserve"> customers receive 1 point. However, in case of other service and buying fuel, the customers get 1 point for £2</w:t>
      </w:r>
      <w:r w:rsidR="002354CD">
        <w:t xml:space="preserve"> spent. Tesco also provides their customers special offer on extra earned points</w:t>
      </w:r>
      <w:r w:rsidR="00C751E5">
        <w:t xml:space="preserve"> (</w:t>
      </w:r>
      <w:r w:rsidR="00C751E5" w:rsidRPr="00726344">
        <w:t xml:space="preserve">Humby, </w:t>
      </w:r>
      <w:r w:rsidR="00C751E5">
        <w:t xml:space="preserve">et al. </w:t>
      </w:r>
      <w:r w:rsidR="00C751E5" w:rsidRPr="00726344">
        <w:t>2006)</w:t>
      </w:r>
      <w:r w:rsidR="00C751E5">
        <w:t xml:space="preserve">. </w:t>
      </w:r>
      <w:r w:rsidR="002354CD">
        <w:t>However, for these extra points, Tesco sends their  customer surprise mail about their special offer or provide them vouchers with extra discount for their further shopping. These points are counted for at least four times a year. The offered vouchers can spent through online or offline of Tesco stores</w:t>
      </w:r>
      <w:r w:rsidR="00C751E5">
        <w:t xml:space="preserve"> (Nash and Bethany, 2006).</w:t>
      </w:r>
    </w:p>
    <w:p w:rsidR="002354CD" w:rsidRDefault="00C751E5" w:rsidP="002354CD">
      <w:pPr>
        <w:pStyle w:val="Heading2"/>
      </w:pPr>
      <w:bookmarkStart w:id="12" w:name="_Toc519539669"/>
      <w:r>
        <w:t xml:space="preserve">2.4 </w:t>
      </w:r>
      <w:r w:rsidR="002354CD">
        <w:t xml:space="preserve">The problems Tesco facing with their </w:t>
      </w:r>
      <w:r w:rsidR="003152C0">
        <w:t>C</w:t>
      </w:r>
      <w:r w:rsidR="002354CD">
        <w:t>lubcard</w:t>
      </w:r>
      <w:bookmarkEnd w:id="12"/>
    </w:p>
    <w:p w:rsidR="003C76DB" w:rsidRDefault="003152C0" w:rsidP="003C76DB">
      <w:r>
        <w:t>As many companies have already introduced their own clubcard like loyalty scheme, customers of Tesco are losing their attraction with Clubcard. Customers always look for same service, same products but with better options and reasonable price. If the supermarket offers them more then they will automatically choose that market over their previous one. During launching of clubcard 2 in 2009, they doubled the discounts on every points and this step was very profitable for them. They gained about 15million of loyal customers in one year. However, Sainsbury’</w:t>
      </w:r>
      <w:r w:rsidR="003C76DB">
        <w:t>s Necta</w:t>
      </w:r>
      <w:r>
        <w:t xml:space="preserve">r card got </w:t>
      </w:r>
      <w:r w:rsidR="003C76DB">
        <w:t>about 16million users in 2010. Therefore, only offering points and discounts were not sufficient acts for retaining the customers of Tesco. As, customers Due to lack of additional and attractive offerings, Tesco’s Clubcard started to lose its fascination among the customers</w:t>
      </w:r>
      <w:r w:rsidR="00242F30">
        <w:t>. As a result they started to l</w:t>
      </w:r>
      <w:r w:rsidR="003C76DB">
        <w:t xml:space="preserve">ose market share and most of their loyal customers. This impacted the business revenue and profit levels as well. Any companies’ success level is weigh by their earned revenue and profit level. In case of Tesco, they were failed to provide their customers extra </w:t>
      </w:r>
      <w:r w:rsidR="003C76DB">
        <w:lastRenderedPageBreak/>
        <w:t>offerings through their clubcard which was not satisfying their customers enough to be re</w:t>
      </w:r>
      <w:r w:rsidR="00485108">
        <w:t>tain. Therefore, their sales</w:t>
      </w:r>
      <w:r w:rsidR="003C76DB">
        <w:t xml:space="preserve"> decreased an</w:t>
      </w:r>
      <w:r w:rsidR="00485108">
        <w:t>d their</w:t>
      </w:r>
      <w:r w:rsidR="003C76DB">
        <w:t xml:space="preserve"> nu</w:t>
      </w:r>
      <w:r w:rsidR="00485108">
        <w:t>mber of loyal customers also</w:t>
      </w:r>
      <w:r w:rsidR="003C76DB">
        <w:t xml:space="preserve"> decreased. Moreover, many customers were complaining that, their clubcard were failing and they could not use their clubcard points in order to have discounts. This also impacted the Tesco’s sales greatly</w:t>
      </w:r>
      <w:r w:rsidR="00C751E5">
        <w:t xml:space="preserve"> (</w:t>
      </w:r>
      <w:r w:rsidR="00C751E5" w:rsidRPr="00726344">
        <w:t xml:space="preserve">Humby, </w:t>
      </w:r>
      <w:r w:rsidR="00C751E5">
        <w:t xml:space="preserve">et al. </w:t>
      </w:r>
      <w:r w:rsidR="00C751E5" w:rsidRPr="00726344">
        <w:t>2006)</w:t>
      </w:r>
      <w:r w:rsidR="00C751E5">
        <w:t>.</w:t>
      </w:r>
    </w:p>
    <w:p w:rsidR="003C76DB" w:rsidRDefault="00392B76" w:rsidP="003C76DB">
      <w:pPr>
        <w:pStyle w:val="Heading1"/>
      </w:pPr>
      <w:bookmarkStart w:id="13" w:name="_Toc519539670"/>
      <w:r>
        <w:t xml:space="preserve">3.0 </w:t>
      </w:r>
      <w:r w:rsidR="003C76DB">
        <w:t>Alternative solutions to this problem of Tesco</w:t>
      </w:r>
      <w:bookmarkEnd w:id="13"/>
    </w:p>
    <w:p w:rsidR="003C76DB" w:rsidRDefault="003C76DB" w:rsidP="003C76DB">
      <w:r>
        <w:t>The main problem of Tesco was they were not able to satisfy their customers with their loyalty schemes anymo</w:t>
      </w:r>
      <w:r w:rsidR="00242F30">
        <w:t>re. Therefore they started to l</w:t>
      </w:r>
      <w:r>
        <w:t>ose their most customers and market share. They also started to encounter losses in their business as the amount of sales got decrease and the profit level got reduced. To attract their customers again and retain them for longer time, they need to offer them more creative services through the Clubcard. To make the loyalty scheme more creative the companies can</w:t>
      </w:r>
    </w:p>
    <w:p w:rsidR="003C76DB" w:rsidRDefault="003C76DB" w:rsidP="003C76DB">
      <w:pPr>
        <w:pStyle w:val="ListParagraph"/>
        <w:numPr>
          <w:ilvl w:val="0"/>
          <w:numId w:val="1"/>
        </w:numPr>
      </w:pPr>
      <w:r>
        <w:t xml:space="preserve">Firstly be creative with their points. Companies can name their points as pages or any name that will grab the attention of the customers. </w:t>
      </w:r>
      <w:r w:rsidR="003F02AE">
        <w:t>Companies</w:t>
      </w:r>
      <w:r>
        <w:t xml:space="preserve"> can also change their visuals of points to make their outlook of loyalty scheme more </w:t>
      </w:r>
      <w:r w:rsidR="003F02AE">
        <w:t xml:space="preserve">noticeable. </w:t>
      </w:r>
    </w:p>
    <w:p w:rsidR="003F02AE" w:rsidRDefault="003F02AE" w:rsidP="003C76DB">
      <w:pPr>
        <w:pStyle w:val="ListParagraph"/>
        <w:numPr>
          <w:ilvl w:val="0"/>
          <w:numId w:val="1"/>
        </w:numPr>
      </w:pPr>
      <w:r>
        <w:t>Secondly, companies can be creative with their offerings. Like when the customers are not expecting any offers or discounts, Companies can pro</w:t>
      </w:r>
      <w:r w:rsidR="00E913ED">
        <w:t>vide them surprise offerings. For</w:t>
      </w:r>
      <w:r>
        <w:t xml:space="preserve"> Example</w:t>
      </w:r>
      <w:r w:rsidR="00E913ED">
        <w:t>,</w:t>
      </w:r>
      <w:r>
        <w:t xml:space="preserve"> they can send them discount vouchers as birthday or anniversary present to make their customers eager to buy things from them. </w:t>
      </w:r>
    </w:p>
    <w:p w:rsidR="003F02AE" w:rsidRDefault="003F02AE" w:rsidP="003F02AE">
      <w:pPr>
        <w:pStyle w:val="ListParagraph"/>
        <w:numPr>
          <w:ilvl w:val="0"/>
          <w:numId w:val="1"/>
        </w:numPr>
      </w:pPr>
      <w:r>
        <w:t>Thirdly Companies can offer them exclusive products buying which are not available anywhere in the market with their earned points. This will make the customers very eager to spend more to buy the exclusive products.</w:t>
      </w:r>
    </w:p>
    <w:p w:rsidR="003F02AE" w:rsidRDefault="003F02AE" w:rsidP="003F02AE">
      <w:r>
        <w:t>Incase of Tesco, to provide extra offerings to their customers they can do several things.</w:t>
      </w:r>
    </w:p>
    <w:p w:rsidR="003F02AE" w:rsidRDefault="003F02AE" w:rsidP="003F02AE">
      <w:pPr>
        <w:pStyle w:val="ListParagraph"/>
        <w:numPr>
          <w:ilvl w:val="0"/>
          <w:numId w:val="2"/>
        </w:numPr>
      </w:pPr>
      <w:r>
        <w:t>Firstly they can do a survey on their customers to know about what they want more. They can do it onlin</w:t>
      </w:r>
      <w:r w:rsidR="00E913ED">
        <w:t>e or offline. During in-store purchases</w:t>
      </w:r>
      <w:r>
        <w:t xml:space="preserve"> Tesco can give their customers a survey questionnaire asking them about their desires. In online store, after purchasing their products Tesco can ask their customers to fill up their survey to know </w:t>
      </w:r>
      <w:r>
        <w:lastRenderedPageBreak/>
        <w:t>more about their opinion. Thus with the reviews and opinions of customers, Tesco can solve their Clubcard problem.</w:t>
      </w:r>
    </w:p>
    <w:p w:rsidR="003F02AE" w:rsidRDefault="003F02AE" w:rsidP="003F02AE">
      <w:pPr>
        <w:pStyle w:val="ListParagraph"/>
        <w:numPr>
          <w:ilvl w:val="0"/>
          <w:numId w:val="2"/>
        </w:numPr>
      </w:pPr>
      <w:r>
        <w:t xml:space="preserve">Secondly, Tesco can offer their customers to buy services from other companies like Hotels or gas station with their extra earned points through Clubcard. Before that Tesco </w:t>
      </w:r>
      <w:r w:rsidR="00E913ED">
        <w:t>should</w:t>
      </w:r>
      <w:r>
        <w:t xml:space="preserve"> merge with o</w:t>
      </w:r>
      <w:r w:rsidR="00E913ED">
        <w:t>ther companies and make deals</w:t>
      </w:r>
      <w:r>
        <w:t xml:space="preserve"> </w:t>
      </w:r>
      <w:r w:rsidR="00392B76">
        <w:t>with them about their service.</w:t>
      </w:r>
    </w:p>
    <w:p w:rsidR="003F02AE" w:rsidRDefault="003F02AE" w:rsidP="003F02AE">
      <w:pPr>
        <w:pStyle w:val="ListParagraph"/>
        <w:numPr>
          <w:ilvl w:val="0"/>
          <w:numId w:val="2"/>
        </w:numPr>
      </w:pPr>
      <w:r>
        <w:t>Thirdly, Tesco can offer their customers free parking with their Clubcard points.</w:t>
      </w:r>
    </w:p>
    <w:p w:rsidR="00392B76" w:rsidRDefault="003F02AE" w:rsidP="003F02AE">
      <w:pPr>
        <w:pStyle w:val="ListParagraph"/>
        <w:numPr>
          <w:ilvl w:val="0"/>
          <w:numId w:val="2"/>
        </w:numPr>
      </w:pPr>
      <w:r>
        <w:t>Fourthly,</w:t>
      </w:r>
      <w:r w:rsidR="00392B76">
        <w:t xml:space="preserve"> many people in UK like to contribute money to the charity. Tesco can initiate a program through which customers of theirs can donate their extra point as money to the charity. It will increase attraction in certain customers. </w:t>
      </w:r>
    </w:p>
    <w:p w:rsidR="00392B76" w:rsidRDefault="00392B76" w:rsidP="003F02AE">
      <w:pPr>
        <w:pStyle w:val="ListParagraph"/>
        <w:numPr>
          <w:ilvl w:val="0"/>
          <w:numId w:val="2"/>
        </w:numPr>
      </w:pPr>
      <w:r>
        <w:t>Fifthly, Tesco can offer their customers baby care service through</w:t>
      </w:r>
      <w:r w:rsidR="00E913ED">
        <w:t xml:space="preserve"> the</w:t>
      </w:r>
      <w:r>
        <w:t xml:space="preserve"> clubcard. They can initiate program that customers will have to earn a certain amount of point to get this service. </w:t>
      </w:r>
    </w:p>
    <w:p w:rsidR="003F02AE" w:rsidRDefault="00392B76" w:rsidP="00A7088F">
      <w:pPr>
        <w:pStyle w:val="Heading1"/>
      </w:pPr>
      <w:r>
        <w:t xml:space="preserve">  </w:t>
      </w:r>
      <w:r w:rsidR="003F02AE">
        <w:t xml:space="preserve"> </w:t>
      </w:r>
      <w:bookmarkStart w:id="14" w:name="_Toc519539671"/>
      <w:r w:rsidR="00A7088F">
        <w:t>4.0 The most appropriate option to solve the problem of Tesco</w:t>
      </w:r>
      <w:bookmarkEnd w:id="14"/>
    </w:p>
    <w:p w:rsidR="00A7088F" w:rsidRDefault="00A7088F" w:rsidP="00A7088F">
      <w:r>
        <w:t xml:space="preserve"> A decision making process includes several steps.</w:t>
      </w:r>
      <w:r w:rsidR="00BF55AA">
        <w:t xml:space="preserve"> The first and most important step is to identify the problem</w:t>
      </w:r>
      <w:r w:rsidR="00955EF2">
        <w:t>. The second step is about gathering information on the problem</w:t>
      </w:r>
      <w:r w:rsidR="00BF55AA">
        <w:t>’</w:t>
      </w:r>
      <w:r w:rsidR="00955EF2">
        <w:t xml:space="preserve">s background. The third step is about determining different solutions for that certain problem in the company. The fourth step is about evaluating every possible solution and selecting an appropriate solution for that problem. The fifth step is about making a plan regarding the solution selected in the previous step. The final step is about implementing the plan and monitoring the functions of the company after implementing the plan.  </w:t>
      </w:r>
    </w:p>
    <w:p w:rsidR="00B7488A" w:rsidRDefault="00955EF2" w:rsidP="00A7088F">
      <w:r>
        <w:t>In</w:t>
      </w:r>
      <w:r w:rsidR="00BF55AA">
        <w:t xml:space="preserve"> the </w:t>
      </w:r>
      <w:r>
        <w:t xml:space="preserve">case of Tesco, their main problem is their </w:t>
      </w:r>
      <w:r w:rsidR="00BF55AA">
        <w:t>loyalty scheme “Clubcard” is lo</w:t>
      </w:r>
      <w:r>
        <w:t>sing its charm among the customers as several other rival have already brought similar loyalty schemes in the market. The customers prefer Tesco’s rival as they are offering extra services in their loyalty schemes. There are many solutions to this problem. Those have been discussed in the previous section. However, according to decision making process the next step is defining the appropriate solutions among many options. In</w:t>
      </w:r>
      <w:r w:rsidR="00BF55AA">
        <w:t xml:space="preserve"> the </w:t>
      </w:r>
      <w:r>
        <w:t xml:space="preserve">case of Tesco, as their customers are shifting to other companies and therefore they are encountering losses in their business, they have to be very careful with spending their resources. They have to choose a solution to their problem that will be convenient for them, creative and most importantly effective on their customers. Therefore </w:t>
      </w:r>
      <w:r>
        <w:lastRenderedPageBreak/>
        <w:t xml:space="preserve">the most proper solution is first doing a survey on their customers to know about their opinions and desires, and then arrange offers according to their customer’s wish with some creativity of their own. It will reduce the risk of failing the plan as the plan has been made according to their customers’ choice. Therefore, Tesco will not have to face any more losses in their business regarding </w:t>
      </w:r>
      <w:r w:rsidR="00B7488A">
        <w:t xml:space="preserve">the plan for their loyalty scheme and loyal customers. </w:t>
      </w:r>
    </w:p>
    <w:p w:rsidR="00D00804" w:rsidRDefault="00BF55AA" w:rsidP="00D00804">
      <w:pPr>
        <w:pStyle w:val="Heading1"/>
      </w:pPr>
      <w:bookmarkStart w:id="15" w:name="_Toc519539672"/>
      <w:r>
        <w:t>5.0 plan for implement</w:t>
      </w:r>
      <w:r w:rsidR="00D00804">
        <w:t>ing the solution</w:t>
      </w:r>
      <w:bookmarkEnd w:id="15"/>
    </w:p>
    <w:p w:rsidR="00D00804" w:rsidRDefault="00C751E5" w:rsidP="00D00804">
      <w:pPr>
        <w:pStyle w:val="Heading2"/>
      </w:pPr>
      <w:bookmarkStart w:id="16" w:name="_Toc519539673"/>
      <w:r>
        <w:t xml:space="preserve">5.1 </w:t>
      </w:r>
      <w:r w:rsidR="00D00804">
        <w:t>Goals of the plan:</w:t>
      </w:r>
      <w:bookmarkEnd w:id="16"/>
    </w:p>
    <w:p w:rsidR="00D00804" w:rsidRDefault="00D00804" w:rsidP="00D00804">
      <w:r>
        <w:t>To gather opinions of customers and know more about what the customers want more through a survey in order to increase the number of the loyal customers of Tesco and increase their revenue and profit level.</w:t>
      </w:r>
    </w:p>
    <w:p w:rsidR="00D00804" w:rsidRDefault="00C751E5" w:rsidP="00D00804">
      <w:pPr>
        <w:pStyle w:val="Heading2"/>
      </w:pPr>
      <w:bookmarkStart w:id="17" w:name="_Toc519539674"/>
      <w:r>
        <w:t xml:space="preserve">5.5 </w:t>
      </w:r>
      <w:r w:rsidR="00D00804">
        <w:t>Li</w:t>
      </w:r>
      <w:r w:rsidR="00BF55AA">
        <w:t>st of required elements to implement</w:t>
      </w:r>
      <w:r w:rsidR="00D00804">
        <w:t xml:space="preserve"> the plan</w:t>
      </w:r>
      <w:bookmarkEnd w:id="17"/>
    </w:p>
    <w:p w:rsidR="00D00804" w:rsidRDefault="00D00804" w:rsidP="00D00804">
      <w:pPr>
        <w:pStyle w:val="ListParagraph"/>
        <w:numPr>
          <w:ilvl w:val="0"/>
          <w:numId w:val="3"/>
        </w:numPr>
      </w:pPr>
      <w:r>
        <w:t>First Tesco will need Human resource to set and conduct the survey through online and offline. Here, Tesco can give responsibility to their research and development department to handle the conduction of the survey. Tesco will have to give responsibility to their IT department to handle the online survey.</w:t>
      </w:r>
    </w:p>
    <w:p w:rsidR="00D00804" w:rsidRDefault="00D00804" w:rsidP="00D00804">
      <w:pPr>
        <w:pStyle w:val="ListParagraph"/>
        <w:numPr>
          <w:ilvl w:val="0"/>
          <w:numId w:val="3"/>
        </w:numPr>
      </w:pPr>
      <w:r>
        <w:t xml:space="preserve">Tesco will require </w:t>
      </w:r>
      <w:r w:rsidR="00DE752C">
        <w:t xml:space="preserve">computers and printers to compose and print the survey to conduct their offline survey. </w:t>
      </w:r>
    </w:p>
    <w:p w:rsidR="00DE752C" w:rsidRDefault="00DE752C" w:rsidP="00D00804">
      <w:pPr>
        <w:pStyle w:val="ListParagraph"/>
        <w:numPr>
          <w:ilvl w:val="0"/>
          <w:numId w:val="3"/>
        </w:numPr>
      </w:pPr>
      <w:r>
        <w:t xml:space="preserve"> Tesco will need internet connection to do their online survey.</w:t>
      </w:r>
    </w:p>
    <w:p w:rsidR="00DE752C" w:rsidRDefault="00DE752C" w:rsidP="00D00804">
      <w:pPr>
        <w:pStyle w:val="ListParagraph"/>
        <w:numPr>
          <w:ilvl w:val="0"/>
          <w:numId w:val="3"/>
        </w:numPr>
      </w:pPr>
      <w:r>
        <w:t>According to the survey, Tesco will need a group of people to figure out the most desired service of the customers. Then they will need their marketing team and decision making team to launch the services as wanted by their customers.</w:t>
      </w:r>
    </w:p>
    <w:p w:rsidR="00CE55D4" w:rsidRDefault="00C751E5" w:rsidP="00CE55D4">
      <w:pPr>
        <w:pStyle w:val="Heading2"/>
      </w:pPr>
      <w:bookmarkStart w:id="18" w:name="_Toc519539675"/>
      <w:r>
        <w:t xml:space="preserve">5.6 </w:t>
      </w:r>
      <w:r w:rsidR="00CE55D4">
        <w:t>Timeline for implantation of the plan</w:t>
      </w:r>
      <w:bookmarkEnd w:id="18"/>
    </w:p>
    <w:tbl>
      <w:tblPr>
        <w:tblStyle w:val="TableGrid"/>
        <w:tblW w:w="8475" w:type="dxa"/>
        <w:tblLayout w:type="fixed"/>
        <w:tblLook w:val="04A0" w:firstRow="1" w:lastRow="0" w:firstColumn="1" w:lastColumn="0" w:noHBand="0" w:noVBand="1"/>
      </w:tblPr>
      <w:tblGrid>
        <w:gridCol w:w="1600"/>
        <w:gridCol w:w="329"/>
        <w:gridCol w:w="309"/>
        <w:gridCol w:w="283"/>
        <w:gridCol w:w="276"/>
        <w:gridCol w:w="261"/>
        <w:gridCol w:w="322"/>
        <w:gridCol w:w="236"/>
        <w:gridCol w:w="291"/>
        <w:gridCol w:w="11"/>
        <w:gridCol w:w="13"/>
        <w:gridCol w:w="212"/>
        <w:gridCol w:w="11"/>
        <w:gridCol w:w="304"/>
        <w:gridCol w:w="26"/>
        <w:gridCol w:w="22"/>
        <w:gridCol w:w="323"/>
        <w:gridCol w:w="377"/>
        <w:gridCol w:w="236"/>
        <w:gridCol w:w="236"/>
        <w:gridCol w:w="236"/>
        <w:gridCol w:w="292"/>
        <w:gridCol w:w="255"/>
        <w:gridCol w:w="309"/>
        <w:gridCol w:w="236"/>
        <w:gridCol w:w="292"/>
        <w:gridCol w:w="43"/>
        <w:gridCol w:w="283"/>
        <w:gridCol w:w="284"/>
        <w:gridCol w:w="283"/>
        <w:gridCol w:w="284"/>
      </w:tblGrid>
      <w:tr w:rsidR="00DE752C" w:rsidRPr="00E37E3B" w:rsidTr="0055433F">
        <w:trPr>
          <w:trHeight w:val="600"/>
        </w:trPr>
        <w:tc>
          <w:tcPr>
            <w:tcW w:w="1600" w:type="dxa"/>
            <w:vMerge w:val="restart"/>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Start date</w:t>
            </w:r>
          </w:p>
        </w:tc>
        <w:tc>
          <w:tcPr>
            <w:tcW w:w="1197" w:type="dxa"/>
            <w:gridSpan w:val="4"/>
            <w:tcBorders>
              <w:top w:val="single" w:sz="4" w:space="0" w:color="auto"/>
              <w:left w:val="single" w:sz="4" w:space="0" w:color="auto"/>
              <w:bottom w:val="single" w:sz="4" w:space="0" w:color="auto"/>
              <w:right w:val="single" w:sz="4" w:space="0" w:color="auto"/>
            </w:tcBorders>
            <w:hideMark/>
          </w:tcPr>
          <w:p w:rsidR="00DE752C" w:rsidRPr="00E37E3B" w:rsidRDefault="0055433F" w:rsidP="00C751E5">
            <w:r>
              <w:t>July</w:t>
            </w:r>
          </w:p>
          <w:p w:rsidR="00DE752C" w:rsidRPr="00E37E3B" w:rsidRDefault="00DE752C" w:rsidP="00C751E5">
            <w:r w:rsidRPr="00E37E3B">
              <w:t>2018</w:t>
            </w:r>
          </w:p>
        </w:tc>
        <w:tc>
          <w:tcPr>
            <w:tcW w:w="1134" w:type="dxa"/>
            <w:gridSpan w:val="6"/>
            <w:tcBorders>
              <w:top w:val="single" w:sz="4" w:space="0" w:color="auto"/>
              <w:left w:val="single" w:sz="4" w:space="0" w:color="auto"/>
              <w:bottom w:val="single" w:sz="4" w:space="0" w:color="auto"/>
              <w:right w:val="single" w:sz="4" w:space="0" w:color="auto"/>
            </w:tcBorders>
            <w:hideMark/>
          </w:tcPr>
          <w:p w:rsidR="00DE752C" w:rsidRPr="00E37E3B" w:rsidRDefault="0055433F" w:rsidP="00C751E5">
            <w:r>
              <w:t>August</w:t>
            </w:r>
          </w:p>
          <w:p w:rsidR="00DE752C" w:rsidRPr="00E37E3B" w:rsidRDefault="00DE752C" w:rsidP="00C751E5">
            <w:r w:rsidRPr="00E37E3B">
              <w:t>2018</w:t>
            </w:r>
          </w:p>
        </w:tc>
        <w:tc>
          <w:tcPr>
            <w:tcW w:w="1275" w:type="dxa"/>
            <w:gridSpan w:val="7"/>
            <w:tcBorders>
              <w:top w:val="single" w:sz="4" w:space="0" w:color="auto"/>
              <w:left w:val="single" w:sz="4" w:space="0" w:color="auto"/>
              <w:bottom w:val="single" w:sz="4" w:space="0" w:color="auto"/>
              <w:right w:val="single" w:sz="4" w:space="0" w:color="auto"/>
            </w:tcBorders>
            <w:hideMark/>
          </w:tcPr>
          <w:p w:rsidR="00DE752C" w:rsidRPr="00E37E3B" w:rsidRDefault="0055433F" w:rsidP="00C751E5">
            <w:r>
              <w:t>Sept</w:t>
            </w:r>
          </w:p>
          <w:p w:rsidR="00DE752C" w:rsidRPr="00E37E3B" w:rsidRDefault="00DE752C" w:rsidP="00C751E5">
            <w:r w:rsidRPr="00E37E3B">
              <w:t>2018</w:t>
            </w:r>
          </w:p>
        </w:tc>
        <w:tc>
          <w:tcPr>
            <w:tcW w:w="1000" w:type="dxa"/>
            <w:gridSpan w:val="4"/>
            <w:tcBorders>
              <w:top w:val="single" w:sz="4" w:space="0" w:color="auto"/>
              <w:left w:val="single" w:sz="4" w:space="0" w:color="auto"/>
              <w:bottom w:val="single" w:sz="4" w:space="0" w:color="auto"/>
              <w:right w:val="single" w:sz="4" w:space="0" w:color="auto"/>
            </w:tcBorders>
            <w:hideMark/>
          </w:tcPr>
          <w:p w:rsidR="00DE752C" w:rsidRPr="00E37E3B" w:rsidRDefault="0055433F" w:rsidP="00C751E5">
            <w:r>
              <w:t>Oct</w:t>
            </w:r>
          </w:p>
          <w:p w:rsidR="00DE752C" w:rsidRPr="00E37E3B" w:rsidRDefault="00DE752C" w:rsidP="00C751E5">
            <w:r w:rsidRPr="00E37E3B">
              <w:t>2018</w:t>
            </w:r>
          </w:p>
        </w:tc>
        <w:tc>
          <w:tcPr>
            <w:tcW w:w="1135" w:type="dxa"/>
            <w:gridSpan w:val="5"/>
            <w:tcBorders>
              <w:top w:val="single" w:sz="4" w:space="0" w:color="auto"/>
              <w:left w:val="single" w:sz="4" w:space="0" w:color="auto"/>
              <w:bottom w:val="single" w:sz="4" w:space="0" w:color="auto"/>
              <w:right w:val="single" w:sz="4" w:space="0" w:color="auto"/>
            </w:tcBorders>
            <w:hideMark/>
          </w:tcPr>
          <w:p w:rsidR="00DE752C" w:rsidRPr="00E37E3B" w:rsidRDefault="0055433F" w:rsidP="00C751E5">
            <w:r>
              <w:t>Nov</w:t>
            </w:r>
          </w:p>
          <w:p w:rsidR="00DE752C" w:rsidRPr="00E37E3B" w:rsidRDefault="00DE752C" w:rsidP="00C751E5">
            <w:r w:rsidRPr="00E37E3B">
              <w:t>2018</w:t>
            </w:r>
          </w:p>
        </w:tc>
        <w:tc>
          <w:tcPr>
            <w:tcW w:w="1134" w:type="dxa"/>
            <w:gridSpan w:val="4"/>
            <w:tcBorders>
              <w:top w:val="single" w:sz="4" w:space="0" w:color="auto"/>
              <w:left w:val="single" w:sz="4" w:space="0" w:color="auto"/>
              <w:bottom w:val="single" w:sz="4" w:space="0" w:color="auto"/>
              <w:right w:val="single" w:sz="4" w:space="0" w:color="auto"/>
            </w:tcBorders>
            <w:hideMark/>
          </w:tcPr>
          <w:p w:rsidR="00DE752C" w:rsidRPr="00E37E3B" w:rsidRDefault="00CE55D4" w:rsidP="00C751E5">
            <w:r>
              <w:t>Dec</w:t>
            </w:r>
          </w:p>
          <w:p w:rsidR="00DE752C" w:rsidRPr="00E37E3B" w:rsidRDefault="00DE752C" w:rsidP="00C751E5">
            <w:r w:rsidRPr="00E37E3B">
              <w:t>2018</w:t>
            </w:r>
          </w:p>
        </w:tc>
      </w:tr>
      <w:tr w:rsidR="00DE752C" w:rsidRPr="00E37E3B" w:rsidTr="0055433F">
        <w:trPr>
          <w:trHeight w:val="285"/>
        </w:trPr>
        <w:tc>
          <w:tcPr>
            <w:tcW w:w="1600" w:type="dxa"/>
            <w:vMerge/>
            <w:tcBorders>
              <w:top w:val="single" w:sz="4" w:space="0" w:color="auto"/>
              <w:left w:val="single" w:sz="4" w:space="0" w:color="auto"/>
              <w:bottom w:val="single" w:sz="4" w:space="0" w:color="auto"/>
              <w:right w:val="single" w:sz="4" w:space="0" w:color="auto"/>
            </w:tcBorders>
            <w:vAlign w:val="center"/>
            <w:hideMark/>
          </w:tcPr>
          <w:p w:rsidR="00DE752C" w:rsidRPr="00E37E3B" w:rsidRDefault="00DE752C" w:rsidP="00C751E5"/>
        </w:tc>
        <w:tc>
          <w:tcPr>
            <w:tcW w:w="329"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1</w:t>
            </w:r>
          </w:p>
        </w:tc>
        <w:tc>
          <w:tcPr>
            <w:tcW w:w="309"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2</w:t>
            </w:r>
          </w:p>
        </w:tc>
        <w:tc>
          <w:tcPr>
            <w:tcW w:w="283"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3</w:t>
            </w:r>
          </w:p>
        </w:tc>
        <w:tc>
          <w:tcPr>
            <w:tcW w:w="276"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4</w:t>
            </w:r>
          </w:p>
        </w:tc>
        <w:tc>
          <w:tcPr>
            <w:tcW w:w="261"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1</w:t>
            </w:r>
          </w:p>
        </w:tc>
        <w:tc>
          <w:tcPr>
            <w:tcW w:w="322"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2</w:t>
            </w:r>
          </w:p>
        </w:tc>
        <w:tc>
          <w:tcPr>
            <w:tcW w:w="236"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3</w:t>
            </w:r>
          </w:p>
        </w:tc>
        <w:tc>
          <w:tcPr>
            <w:tcW w:w="302" w:type="dxa"/>
            <w:gridSpan w:val="2"/>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4</w:t>
            </w:r>
          </w:p>
        </w:tc>
        <w:tc>
          <w:tcPr>
            <w:tcW w:w="236" w:type="dxa"/>
            <w:gridSpan w:val="3"/>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1</w:t>
            </w:r>
          </w:p>
        </w:tc>
        <w:tc>
          <w:tcPr>
            <w:tcW w:w="330" w:type="dxa"/>
            <w:gridSpan w:val="2"/>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2</w:t>
            </w:r>
          </w:p>
        </w:tc>
        <w:tc>
          <w:tcPr>
            <w:tcW w:w="345" w:type="dxa"/>
            <w:gridSpan w:val="2"/>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3</w:t>
            </w:r>
          </w:p>
        </w:tc>
        <w:tc>
          <w:tcPr>
            <w:tcW w:w="377"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4</w:t>
            </w:r>
          </w:p>
        </w:tc>
        <w:tc>
          <w:tcPr>
            <w:tcW w:w="236"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1</w:t>
            </w:r>
          </w:p>
        </w:tc>
        <w:tc>
          <w:tcPr>
            <w:tcW w:w="236"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2</w:t>
            </w:r>
          </w:p>
        </w:tc>
        <w:tc>
          <w:tcPr>
            <w:tcW w:w="236"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3</w:t>
            </w:r>
          </w:p>
        </w:tc>
        <w:tc>
          <w:tcPr>
            <w:tcW w:w="292"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4</w:t>
            </w:r>
          </w:p>
        </w:tc>
        <w:tc>
          <w:tcPr>
            <w:tcW w:w="255"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1</w:t>
            </w:r>
          </w:p>
        </w:tc>
        <w:tc>
          <w:tcPr>
            <w:tcW w:w="309"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2</w:t>
            </w:r>
          </w:p>
        </w:tc>
        <w:tc>
          <w:tcPr>
            <w:tcW w:w="236"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3</w:t>
            </w:r>
          </w:p>
        </w:tc>
        <w:tc>
          <w:tcPr>
            <w:tcW w:w="292"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4</w:t>
            </w:r>
          </w:p>
        </w:tc>
        <w:tc>
          <w:tcPr>
            <w:tcW w:w="326" w:type="dxa"/>
            <w:gridSpan w:val="2"/>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1</w:t>
            </w:r>
          </w:p>
        </w:tc>
        <w:tc>
          <w:tcPr>
            <w:tcW w:w="284"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2</w:t>
            </w:r>
          </w:p>
        </w:tc>
        <w:tc>
          <w:tcPr>
            <w:tcW w:w="283"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3</w:t>
            </w:r>
          </w:p>
        </w:tc>
        <w:tc>
          <w:tcPr>
            <w:tcW w:w="284"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rsidRPr="00E37E3B">
              <w:t>4</w:t>
            </w:r>
          </w:p>
        </w:tc>
      </w:tr>
      <w:tr w:rsidR="00DE752C" w:rsidRPr="00E37E3B" w:rsidTr="0055433F">
        <w:trPr>
          <w:trHeight w:val="201"/>
        </w:trPr>
        <w:tc>
          <w:tcPr>
            <w:tcW w:w="1600" w:type="dxa"/>
            <w:tcBorders>
              <w:top w:val="single" w:sz="4" w:space="0" w:color="auto"/>
              <w:left w:val="single" w:sz="4" w:space="0" w:color="auto"/>
              <w:bottom w:val="single" w:sz="4" w:space="0" w:color="auto"/>
              <w:right w:val="single" w:sz="4" w:space="0" w:color="auto"/>
            </w:tcBorders>
            <w:hideMark/>
          </w:tcPr>
          <w:p w:rsidR="00DE752C" w:rsidRPr="00E37E3B" w:rsidRDefault="00DE752C" w:rsidP="00C751E5">
            <w:r>
              <w:t xml:space="preserve">Survey </w:t>
            </w:r>
            <w:r w:rsidRPr="00E37E3B">
              <w:lastRenderedPageBreak/>
              <w:t xml:space="preserve">preparation </w:t>
            </w:r>
          </w:p>
        </w:tc>
        <w:tc>
          <w:tcPr>
            <w:tcW w:w="329" w:type="dxa"/>
            <w:tcBorders>
              <w:top w:val="single" w:sz="4" w:space="0" w:color="auto"/>
              <w:left w:val="single" w:sz="4" w:space="0" w:color="auto"/>
              <w:bottom w:val="single" w:sz="4" w:space="0" w:color="auto"/>
              <w:right w:val="single" w:sz="4" w:space="0" w:color="auto"/>
            </w:tcBorders>
            <w:shd w:val="clear" w:color="auto" w:fill="DDD9C3" w:themeFill="background2" w:themeFillShade="E6"/>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shd w:val="clear" w:color="auto" w:fill="DDD9C3" w:themeFill="background2" w:themeFillShade="E6"/>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7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6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2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63" w:type="dxa"/>
            <w:gridSpan w:val="4"/>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23"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7"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55"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26" w:type="dxa"/>
            <w:gridSpan w:val="2"/>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r>
      <w:tr w:rsidR="00DE752C" w:rsidRPr="00E37E3B" w:rsidTr="0055433F">
        <w:trPr>
          <w:trHeight w:val="300"/>
        </w:trPr>
        <w:tc>
          <w:tcPr>
            <w:tcW w:w="1600" w:type="dxa"/>
            <w:tcBorders>
              <w:top w:val="single" w:sz="4" w:space="0" w:color="auto"/>
              <w:left w:val="single" w:sz="4" w:space="0" w:color="auto"/>
              <w:bottom w:val="single" w:sz="4" w:space="0" w:color="auto"/>
              <w:right w:val="single" w:sz="4" w:space="0" w:color="auto"/>
            </w:tcBorders>
            <w:hideMark/>
          </w:tcPr>
          <w:p w:rsidR="00DE752C" w:rsidRPr="00E37E3B" w:rsidRDefault="0055433F" w:rsidP="00C751E5">
            <w:r>
              <w:lastRenderedPageBreak/>
              <w:t>Communicating with the stakeholders about the survey</w:t>
            </w:r>
            <w:r w:rsidR="00DE752C" w:rsidRPr="00E37E3B">
              <w:t xml:space="preserve"> </w:t>
            </w:r>
          </w:p>
        </w:tc>
        <w:tc>
          <w:tcPr>
            <w:tcW w:w="32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shd w:val="clear" w:color="auto" w:fill="C4BC96" w:themeFill="background2" w:themeFillShade="BF"/>
          </w:tcPr>
          <w:p w:rsidR="00DE752C" w:rsidRPr="00E37E3B" w:rsidRDefault="00DE752C" w:rsidP="00C751E5"/>
        </w:tc>
        <w:tc>
          <w:tcPr>
            <w:tcW w:w="276" w:type="dxa"/>
            <w:tcBorders>
              <w:top w:val="single" w:sz="4" w:space="0" w:color="auto"/>
              <w:left w:val="single" w:sz="4" w:space="0" w:color="auto"/>
              <w:bottom w:val="single" w:sz="4" w:space="0" w:color="auto"/>
              <w:right w:val="single" w:sz="4" w:space="0" w:color="auto"/>
            </w:tcBorders>
            <w:shd w:val="clear" w:color="auto" w:fill="C4BC96" w:themeFill="background2" w:themeFillShade="BF"/>
          </w:tcPr>
          <w:p w:rsidR="00DE752C" w:rsidRPr="00E37E3B" w:rsidRDefault="00DE752C" w:rsidP="00C751E5"/>
        </w:tc>
        <w:tc>
          <w:tcPr>
            <w:tcW w:w="26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2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15" w:type="dxa"/>
            <w:gridSpan w:val="2"/>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1"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7"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55"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26" w:type="dxa"/>
            <w:gridSpan w:val="2"/>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r>
      <w:tr w:rsidR="00DE752C" w:rsidRPr="00E37E3B" w:rsidTr="0055433F">
        <w:trPr>
          <w:trHeight w:val="156"/>
        </w:trPr>
        <w:tc>
          <w:tcPr>
            <w:tcW w:w="1600" w:type="dxa"/>
            <w:tcBorders>
              <w:top w:val="single" w:sz="4" w:space="0" w:color="auto"/>
              <w:left w:val="single" w:sz="4" w:space="0" w:color="auto"/>
              <w:bottom w:val="single" w:sz="4" w:space="0" w:color="auto"/>
              <w:right w:val="single" w:sz="4" w:space="0" w:color="auto"/>
            </w:tcBorders>
            <w:hideMark/>
          </w:tcPr>
          <w:p w:rsidR="00DE752C" w:rsidRPr="00E37E3B" w:rsidRDefault="0055433F" w:rsidP="00C751E5">
            <w:r>
              <w:t>Conducting the survey in store and online</w:t>
            </w:r>
            <w:r w:rsidR="00DE752C" w:rsidRPr="00E37E3B">
              <w:t xml:space="preserve"> </w:t>
            </w:r>
          </w:p>
        </w:tc>
        <w:tc>
          <w:tcPr>
            <w:tcW w:w="329"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76"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61"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rsidR="00DE752C" w:rsidRPr="00E37E3B" w:rsidRDefault="00DE752C" w:rsidP="00C751E5"/>
        </w:tc>
        <w:tc>
          <w:tcPr>
            <w:tcW w:w="322"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rsidR="00DE752C" w:rsidRPr="00E37E3B" w:rsidRDefault="00DE752C" w:rsidP="00C751E5"/>
        </w:tc>
        <w:tc>
          <w:tcPr>
            <w:tcW w:w="291"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rsidR="00DE752C" w:rsidRPr="00E37E3B" w:rsidRDefault="00DE752C" w:rsidP="00C751E5"/>
        </w:tc>
        <w:tc>
          <w:tcPr>
            <w:tcW w:w="236"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15" w:type="dxa"/>
            <w:gridSpan w:val="2"/>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1"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7"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55"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26" w:type="dxa"/>
            <w:gridSpan w:val="2"/>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r>
      <w:tr w:rsidR="00DE752C" w:rsidRPr="00E37E3B" w:rsidTr="0055433F">
        <w:trPr>
          <w:trHeight w:val="345"/>
        </w:trPr>
        <w:tc>
          <w:tcPr>
            <w:tcW w:w="1600" w:type="dxa"/>
            <w:tcBorders>
              <w:top w:val="single" w:sz="4" w:space="0" w:color="auto"/>
              <w:left w:val="single" w:sz="4" w:space="0" w:color="auto"/>
              <w:bottom w:val="single" w:sz="4" w:space="0" w:color="auto"/>
              <w:right w:val="single" w:sz="4" w:space="0" w:color="auto"/>
            </w:tcBorders>
            <w:hideMark/>
          </w:tcPr>
          <w:p w:rsidR="00DE752C" w:rsidRPr="00E37E3B" w:rsidRDefault="0055433F" w:rsidP="00C751E5">
            <w:r>
              <w:t>Data analysis</w:t>
            </w:r>
          </w:p>
        </w:tc>
        <w:tc>
          <w:tcPr>
            <w:tcW w:w="32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7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6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2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gridSpan w:val="3"/>
            <w:tcBorders>
              <w:top w:val="single" w:sz="4" w:space="0" w:color="auto"/>
              <w:left w:val="single" w:sz="4" w:space="0" w:color="auto"/>
              <w:bottom w:val="single" w:sz="4" w:space="0" w:color="auto"/>
              <w:right w:val="single" w:sz="4" w:space="0" w:color="auto"/>
            </w:tcBorders>
            <w:shd w:val="clear" w:color="auto" w:fill="808080" w:themeFill="background1" w:themeFillShade="80"/>
          </w:tcPr>
          <w:p w:rsidR="00DE752C" w:rsidRPr="00E37E3B" w:rsidRDefault="00DE752C" w:rsidP="00C751E5"/>
        </w:tc>
        <w:tc>
          <w:tcPr>
            <w:tcW w:w="315" w:type="dxa"/>
            <w:gridSpan w:val="2"/>
            <w:tcBorders>
              <w:top w:val="single" w:sz="4" w:space="0" w:color="auto"/>
              <w:left w:val="single" w:sz="4" w:space="0" w:color="auto"/>
              <w:bottom w:val="single" w:sz="4" w:space="0" w:color="auto"/>
              <w:right w:val="single" w:sz="4" w:space="0" w:color="auto"/>
            </w:tcBorders>
            <w:shd w:val="clear" w:color="auto" w:fill="808080" w:themeFill="background1" w:themeFillShade="80"/>
          </w:tcPr>
          <w:p w:rsidR="00DE752C" w:rsidRPr="00E37E3B" w:rsidRDefault="00DE752C" w:rsidP="00C751E5"/>
        </w:tc>
        <w:tc>
          <w:tcPr>
            <w:tcW w:w="371"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7"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55"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326"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r>
      <w:tr w:rsidR="00DE752C" w:rsidRPr="00E37E3B" w:rsidTr="0055433F">
        <w:trPr>
          <w:trHeight w:val="570"/>
        </w:trPr>
        <w:tc>
          <w:tcPr>
            <w:tcW w:w="1600" w:type="dxa"/>
            <w:tcBorders>
              <w:top w:val="single" w:sz="4" w:space="0" w:color="auto"/>
              <w:left w:val="single" w:sz="4" w:space="0" w:color="auto"/>
              <w:bottom w:val="single" w:sz="4" w:space="0" w:color="auto"/>
              <w:right w:val="single" w:sz="4" w:space="0" w:color="auto"/>
            </w:tcBorders>
            <w:hideMark/>
          </w:tcPr>
          <w:p w:rsidR="00DE752C" w:rsidRPr="00E37E3B" w:rsidRDefault="0055433F" w:rsidP="0055433F">
            <w:r>
              <w:t>Selecting the most desired services by the customers.</w:t>
            </w:r>
          </w:p>
        </w:tc>
        <w:tc>
          <w:tcPr>
            <w:tcW w:w="32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7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6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2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15" w:type="dxa"/>
            <w:gridSpan w:val="2"/>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1" w:type="dxa"/>
            <w:gridSpan w:val="3"/>
            <w:tcBorders>
              <w:top w:val="single" w:sz="4" w:space="0" w:color="auto"/>
              <w:left w:val="single" w:sz="4" w:space="0" w:color="auto"/>
              <w:bottom w:val="single" w:sz="4" w:space="0" w:color="auto"/>
              <w:right w:val="single" w:sz="4" w:space="0" w:color="auto"/>
            </w:tcBorders>
            <w:shd w:val="clear" w:color="auto" w:fill="595959" w:themeFill="text1" w:themeFillTint="A6"/>
          </w:tcPr>
          <w:p w:rsidR="00DE752C" w:rsidRPr="00E37E3B" w:rsidRDefault="00DE752C" w:rsidP="00C751E5"/>
        </w:tc>
        <w:tc>
          <w:tcPr>
            <w:tcW w:w="377" w:type="dxa"/>
            <w:tcBorders>
              <w:top w:val="single" w:sz="4" w:space="0" w:color="auto"/>
              <w:left w:val="single" w:sz="4" w:space="0" w:color="auto"/>
              <w:bottom w:val="single" w:sz="4" w:space="0" w:color="auto"/>
              <w:right w:val="single" w:sz="4" w:space="0" w:color="auto"/>
            </w:tcBorders>
            <w:shd w:val="clear" w:color="auto" w:fill="595959" w:themeFill="text1" w:themeFillTint="A6"/>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shd w:val="clear" w:color="auto" w:fill="595959" w:themeFill="text1" w:themeFillTint="A6"/>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55"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26" w:type="dxa"/>
            <w:gridSpan w:val="2"/>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r>
      <w:tr w:rsidR="00DE752C" w:rsidRPr="00E37E3B" w:rsidTr="0055433F">
        <w:trPr>
          <w:trHeight w:val="243"/>
        </w:trPr>
        <w:tc>
          <w:tcPr>
            <w:tcW w:w="1600" w:type="dxa"/>
            <w:tcBorders>
              <w:top w:val="single" w:sz="4" w:space="0" w:color="auto"/>
              <w:left w:val="single" w:sz="4" w:space="0" w:color="auto"/>
              <w:bottom w:val="single" w:sz="4" w:space="0" w:color="auto"/>
              <w:right w:val="single" w:sz="4" w:space="0" w:color="auto"/>
            </w:tcBorders>
            <w:hideMark/>
          </w:tcPr>
          <w:p w:rsidR="00DE752C" w:rsidRPr="00E37E3B" w:rsidRDefault="0055433F" w:rsidP="00C751E5">
            <w:r>
              <w:t>Designing the services with own creativity</w:t>
            </w:r>
            <w:r w:rsidR="00DE752C">
              <w:t xml:space="preserve"> </w:t>
            </w:r>
            <w:r w:rsidR="00DE752C" w:rsidRPr="00E37E3B">
              <w:t xml:space="preserve"> </w:t>
            </w:r>
          </w:p>
        </w:tc>
        <w:tc>
          <w:tcPr>
            <w:tcW w:w="32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7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6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2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15" w:type="dxa"/>
            <w:gridSpan w:val="2"/>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1"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7"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shd w:val="clear" w:color="auto" w:fill="7F7F7F" w:themeFill="text1" w:themeFillTint="80"/>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shd w:val="clear" w:color="auto" w:fill="7F7F7F" w:themeFill="text1" w:themeFillTint="80"/>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shd w:val="clear" w:color="auto" w:fill="7F7F7F" w:themeFill="text1" w:themeFillTint="80"/>
          </w:tcPr>
          <w:p w:rsidR="00DE752C" w:rsidRPr="00E37E3B" w:rsidRDefault="00DE752C" w:rsidP="00C751E5"/>
        </w:tc>
        <w:tc>
          <w:tcPr>
            <w:tcW w:w="255" w:type="dxa"/>
            <w:tcBorders>
              <w:top w:val="single" w:sz="4" w:space="0" w:color="auto"/>
              <w:left w:val="single" w:sz="4" w:space="0" w:color="auto"/>
              <w:bottom w:val="single" w:sz="4" w:space="0" w:color="auto"/>
              <w:right w:val="single" w:sz="4" w:space="0" w:color="auto"/>
            </w:tcBorders>
            <w:shd w:val="clear" w:color="auto" w:fill="7F7F7F" w:themeFill="text1" w:themeFillTint="80"/>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326"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r>
      <w:tr w:rsidR="00DE752C" w:rsidRPr="00E37E3B" w:rsidTr="0055433F">
        <w:trPr>
          <w:trHeight w:val="315"/>
        </w:trPr>
        <w:tc>
          <w:tcPr>
            <w:tcW w:w="1600" w:type="dxa"/>
            <w:tcBorders>
              <w:top w:val="single" w:sz="4" w:space="0" w:color="auto"/>
              <w:left w:val="single" w:sz="4" w:space="0" w:color="auto"/>
              <w:bottom w:val="single" w:sz="4" w:space="0" w:color="auto"/>
              <w:right w:val="single" w:sz="4" w:space="0" w:color="auto"/>
            </w:tcBorders>
            <w:hideMark/>
          </w:tcPr>
          <w:p w:rsidR="00DE752C" w:rsidRPr="00E37E3B" w:rsidRDefault="0055433F" w:rsidP="00C751E5">
            <w:r>
              <w:t>Evaluation of risk behind the services</w:t>
            </w:r>
            <w:r w:rsidR="00DE752C" w:rsidRPr="00E37E3B">
              <w:t xml:space="preserve"> </w:t>
            </w:r>
          </w:p>
        </w:tc>
        <w:tc>
          <w:tcPr>
            <w:tcW w:w="32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7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6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2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15" w:type="dxa"/>
            <w:gridSpan w:val="2"/>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1"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7"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55"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shd w:val="clear" w:color="auto" w:fill="C2D69B" w:themeFill="accent3" w:themeFillTint="99"/>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26" w:type="dxa"/>
            <w:gridSpan w:val="2"/>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r>
      <w:tr w:rsidR="00DE752C" w:rsidRPr="00E37E3B" w:rsidTr="0055433F">
        <w:trPr>
          <w:trHeight w:val="222"/>
        </w:trPr>
        <w:tc>
          <w:tcPr>
            <w:tcW w:w="1600" w:type="dxa"/>
            <w:tcBorders>
              <w:top w:val="single" w:sz="4" w:space="0" w:color="auto"/>
              <w:left w:val="single" w:sz="4" w:space="0" w:color="auto"/>
              <w:bottom w:val="single" w:sz="4" w:space="0" w:color="auto"/>
              <w:right w:val="single" w:sz="4" w:space="0" w:color="auto"/>
            </w:tcBorders>
            <w:hideMark/>
          </w:tcPr>
          <w:p w:rsidR="00DE752C" w:rsidRPr="00E37E3B" w:rsidRDefault="0055433F" w:rsidP="00C751E5">
            <w:r>
              <w:t>Implement the service into their Clubcard</w:t>
            </w:r>
          </w:p>
        </w:tc>
        <w:tc>
          <w:tcPr>
            <w:tcW w:w="32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7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6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2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15" w:type="dxa"/>
            <w:gridSpan w:val="2"/>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1"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7"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55"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shd w:val="clear" w:color="auto" w:fill="B2A1C7" w:themeFill="accent4" w:themeFillTint="99"/>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shd w:val="clear" w:color="auto" w:fill="B2A1C7" w:themeFill="accent4" w:themeFillTint="99"/>
          </w:tcPr>
          <w:p w:rsidR="00DE752C" w:rsidRPr="00E37E3B" w:rsidRDefault="00DE752C" w:rsidP="00C751E5"/>
        </w:tc>
        <w:tc>
          <w:tcPr>
            <w:tcW w:w="326" w:type="dxa"/>
            <w:gridSpan w:val="2"/>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r>
      <w:tr w:rsidR="00DE752C" w:rsidRPr="00E37E3B" w:rsidTr="00CE55D4">
        <w:trPr>
          <w:trHeight w:val="630"/>
        </w:trPr>
        <w:tc>
          <w:tcPr>
            <w:tcW w:w="1600" w:type="dxa"/>
            <w:tcBorders>
              <w:top w:val="single" w:sz="4" w:space="0" w:color="auto"/>
              <w:left w:val="single" w:sz="4" w:space="0" w:color="auto"/>
              <w:bottom w:val="single" w:sz="4" w:space="0" w:color="auto"/>
              <w:right w:val="single" w:sz="4" w:space="0" w:color="auto"/>
            </w:tcBorders>
            <w:hideMark/>
          </w:tcPr>
          <w:p w:rsidR="00DE752C" w:rsidRPr="00E37E3B" w:rsidRDefault="0055433F" w:rsidP="00C751E5">
            <w:r>
              <w:t xml:space="preserve">Monitoring the plan implementation  by gathering reviews </w:t>
            </w:r>
            <w:r w:rsidR="00DE752C" w:rsidRPr="00E37E3B">
              <w:t xml:space="preserve"> </w:t>
            </w:r>
          </w:p>
        </w:tc>
        <w:tc>
          <w:tcPr>
            <w:tcW w:w="32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7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6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2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1"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15" w:type="dxa"/>
            <w:gridSpan w:val="2"/>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1" w:type="dxa"/>
            <w:gridSpan w:val="3"/>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77"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55"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309"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36" w:type="dxa"/>
            <w:tcBorders>
              <w:top w:val="single" w:sz="4" w:space="0" w:color="auto"/>
              <w:left w:val="single" w:sz="4" w:space="0" w:color="auto"/>
              <w:bottom w:val="single" w:sz="4" w:space="0" w:color="auto"/>
              <w:right w:val="single" w:sz="4" w:space="0" w:color="auto"/>
            </w:tcBorders>
          </w:tcPr>
          <w:p w:rsidR="00DE752C" w:rsidRPr="00E37E3B" w:rsidRDefault="00DE752C" w:rsidP="00C751E5"/>
        </w:tc>
        <w:tc>
          <w:tcPr>
            <w:tcW w:w="292" w:type="dxa"/>
            <w:tcBorders>
              <w:top w:val="single" w:sz="4" w:space="0" w:color="auto"/>
              <w:left w:val="single" w:sz="4" w:space="0" w:color="auto"/>
              <w:bottom w:val="single" w:sz="4" w:space="0" w:color="auto"/>
              <w:right w:val="single" w:sz="4" w:space="0" w:color="auto"/>
            </w:tcBorders>
            <w:shd w:val="clear" w:color="auto" w:fill="FFFFFF" w:themeFill="background1"/>
          </w:tcPr>
          <w:p w:rsidR="00DE752C" w:rsidRPr="00E37E3B" w:rsidRDefault="00DE752C" w:rsidP="00C751E5"/>
        </w:tc>
        <w:tc>
          <w:tcPr>
            <w:tcW w:w="326" w:type="dxa"/>
            <w:gridSpan w:val="2"/>
            <w:tcBorders>
              <w:top w:val="single" w:sz="4" w:space="0" w:color="auto"/>
              <w:left w:val="single" w:sz="4" w:space="0" w:color="auto"/>
              <w:bottom w:val="single" w:sz="4" w:space="0" w:color="auto"/>
              <w:right w:val="single" w:sz="4" w:space="0" w:color="auto"/>
            </w:tcBorders>
            <w:shd w:val="clear" w:color="auto" w:fill="FBD4B4" w:themeFill="accent6" w:themeFillTint="66"/>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DE752C" w:rsidRPr="00E37E3B" w:rsidRDefault="00DE752C" w:rsidP="00C751E5"/>
        </w:tc>
        <w:tc>
          <w:tcPr>
            <w:tcW w:w="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DE752C" w:rsidRPr="00E37E3B" w:rsidRDefault="00DE752C" w:rsidP="00C751E5"/>
        </w:tc>
        <w:tc>
          <w:tcPr>
            <w:tcW w:w="284"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DE752C" w:rsidRPr="00E37E3B" w:rsidRDefault="00DE752C" w:rsidP="00C751E5"/>
        </w:tc>
      </w:tr>
    </w:tbl>
    <w:p w:rsidR="00DE752C" w:rsidRPr="00D00804" w:rsidRDefault="00DE752C" w:rsidP="00DE752C"/>
    <w:p w:rsidR="00B7488A" w:rsidRDefault="00955EF2" w:rsidP="00B7488A">
      <w:pPr>
        <w:pStyle w:val="Heading1"/>
      </w:pPr>
      <w:r>
        <w:lastRenderedPageBreak/>
        <w:t xml:space="preserve"> </w:t>
      </w:r>
      <w:bookmarkStart w:id="19" w:name="_Toc519539676"/>
      <w:r w:rsidR="00B7488A">
        <w:t>6.0 communicating</w:t>
      </w:r>
      <w:r w:rsidR="00BF55AA">
        <w:t xml:space="preserve"> to</w:t>
      </w:r>
      <w:r w:rsidR="00B7488A">
        <w:t xml:space="preserve"> the stakeholder about the plan</w:t>
      </w:r>
      <w:bookmarkEnd w:id="19"/>
    </w:p>
    <w:p w:rsidR="00955EF2" w:rsidRDefault="00955EF2" w:rsidP="00B7488A">
      <w:pPr>
        <w:pStyle w:val="Heading2"/>
      </w:pPr>
      <w:r>
        <w:t xml:space="preserve">  </w:t>
      </w:r>
      <w:bookmarkStart w:id="20" w:name="_Toc519539677"/>
      <w:r w:rsidR="00C751E5">
        <w:t xml:space="preserve">6.1 </w:t>
      </w:r>
      <w:r w:rsidR="00B7488A">
        <w:t>Definition of Stakeholders</w:t>
      </w:r>
      <w:bookmarkEnd w:id="20"/>
    </w:p>
    <w:p w:rsidR="00A906CD" w:rsidRDefault="00B7488A" w:rsidP="00B7488A">
      <w:r>
        <w:t>A person or group of persons who have interest in the function of the business are called stakeholder. They can be directly or indirectly involved in the business operations. Stakeholders have the power to affect or be affected by the companies’ aims, goals and operations.</w:t>
      </w:r>
      <w:r w:rsidR="00023C54">
        <w:t xml:space="preserve"> </w:t>
      </w:r>
      <w:r w:rsidR="00A906CD">
        <w:t>A stakeholder is a person or a group or community who are impacted by the final result of the business. Their main interest lies with in the prosperity of the business. However they can be included in the business or can help the business fro being outside of the business by sponsoring them</w:t>
      </w:r>
      <w:r w:rsidR="00C751E5" w:rsidRPr="00C751E5">
        <w:t xml:space="preserve"> </w:t>
      </w:r>
      <w:r w:rsidR="00C751E5">
        <w:t>(</w:t>
      </w:r>
      <w:r w:rsidR="00C751E5" w:rsidRPr="00726344">
        <w:t>Phillips</w:t>
      </w:r>
      <w:r w:rsidR="00C751E5">
        <w:t xml:space="preserve">, </w:t>
      </w:r>
      <w:r w:rsidR="00C751E5" w:rsidRPr="00726344">
        <w:t>2010)</w:t>
      </w:r>
      <w:r w:rsidR="00C751E5">
        <w:t xml:space="preserve">. </w:t>
      </w:r>
    </w:p>
    <w:p w:rsidR="00B7488A" w:rsidRPr="00B7488A" w:rsidRDefault="00C751E5" w:rsidP="00A906CD">
      <w:pPr>
        <w:pStyle w:val="Heading2"/>
      </w:pPr>
      <w:bookmarkStart w:id="21" w:name="_Toc519539678"/>
      <w:r>
        <w:t xml:space="preserve">6.2 </w:t>
      </w:r>
      <w:r w:rsidR="00A906CD">
        <w:t>Types of stakeholders</w:t>
      </w:r>
      <w:bookmarkEnd w:id="21"/>
      <w:r w:rsidR="00A906CD">
        <w:t xml:space="preserve">  </w:t>
      </w:r>
    </w:p>
    <w:p w:rsidR="00A906CD" w:rsidRDefault="00A906CD" w:rsidP="00E16A4E">
      <w:r>
        <w:t>Stakeholders can be different types. Like:</w:t>
      </w:r>
    </w:p>
    <w:p w:rsidR="00A906CD" w:rsidRDefault="00A906CD" w:rsidP="00A906CD">
      <w:pPr>
        <w:pStyle w:val="Heading3"/>
      </w:pPr>
      <w:r>
        <w:t>External and internal stakeholder</w:t>
      </w:r>
    </w:p>
    <w:p w:rsidR="00A906CD" w:rsidRDefault="00A906CD" w:rsidP="00A906CD">
      <w:r>
        <w:t>The stakeholder who works directly inside the company is called internal stakeholder. They are employers, workers, managers etc. However, stakeholders who work from outside of the organization are called external stakeholders. They are suppliers, sponsors etc</w:t>
      </w:r>
      <w:r w:rsidR="00C751E5">
        <w:t xml:space="preserve"> (</w:t>
      </w:r>
      <w:r w:rsidR="00C751E5" w:rsidRPr="00726344">
        <w:t>Phillips</w:t>
      </w:r>
      <w:r w:rsidR="00C751E5">
        <w:t xml:space="preserve">, </w:t>
      </w:r>
      <w:r w:rsidR="00C751E5" w:rsidRPr="00726344">
        <w:t>2010)</w:t>
      </w:r>
      <w:r w:rsidR="00C751E5">
        <w:t>.</w:t>
      </w:r>
    </w:p>
    <w:p w:rsidR="00A906CD" w:rsidRDefault="00A906CD" w:rsidP="00A906CD">
      <w:pPr>
        <w:pStyle w:val="Heading3"/>
      </w:pPr>
      <w:r>
        <w:t>Primary and Secondary stakeholders</w:t>
      </w:r>
    </w:p>
    <w:p w:rsidR="00CD1162" w:rsidRDefault="00A906CD" w:rsidP="00A906CD">
      <w:r>
        <w:t xml:space="preserve">Primary stakeholders are the persons who are impacted by the business directly. Usually customers are the persons who are directly impacted by any changes of the business. However, the persons or </w:t>
      </w:r>
      <w:r w:rsidR="00CD1162">
        <w:t>stakeholders who are</w:t>
      </w:r>
      <w:r>
        <w:t xml:space="preserve"> not directly impacted by the business operations are called secondary stakeholders. Government</w:t>
      </w:r>
      <w:r w:rsidR="00CD1162">
        <w:t xml:space="preserve"> can be considered as secondary stakeholder</w:t>
      </w:r>
      <w:r w:rsidR="00C751E5">
        <w:t xml:space="preserve"> (</w:t>
      </w:r>
      <w:r w:rsidR="00C751E5" w:rsidRPr="00726344">
        <w:t>Phillips</w:t>
      </w:r>
      <w:r w:rsidR="00C751E5">
        <w:t xml:space="preserve">, </w:t>
      </w:r>
      <w:r w:rsidR="00C751E5" w:rsidRPr="00726344">
        <w:t>2010)</w:t>
      </w:r>
      <w:r w:rsidR="00C751E5">
        <w:t xml:space="preserve">. </w:t>
      </w:r>
    </w:p>
    <w:p w:rsidR="00E16A4E" w:rsidRPr="00154F73" w:rsidRDefault="00CD1162" w:rsidP="00CD1162">
      <w:pPr>
        <w:pStyle w:val="Heading3"/>
      </w:pPr>
      <w:r>
        <w:t xml:space="preserve">Direct and indirect stakeholders </w:t>
      </w:r>
      <w:r w:rsidR="00A906CD">
        <w:t xml:space="preserve"> </w:t>
      </w:r>
      <w:r w:rsidR="003152C0">
        <w:t xml:space="preserve"> </w:t>
      </w:r>
      <w:r w:rsidR="002354CD">
        <w:t xml:space="preserve"> </w:t>
      </w:r>
      <w:r w:rsidR="00154F73">
        <w:t xml:space="preserve">  </w:t>
      </w:r>
    </w:p>
    <w:p w:rsidR="00C751E5" w:rsidRDefault="00CD1162" w:rsidP="00C751E5">
      <w:r>
        <w:t>Direct stakeholders are the people who are directly involved in the day to day to activities of the business. Like workers, managers are the directly involved person of the business. On the other hand, sponsors, suppliers, vendor can be considered as indirect stakeholders</w:t>
      </w:r>
      <w:r w:rsidR="00C751E5">
        <w:t xml:space="preserve"> (</w:t>
      </w:r>
      <w:r w:rsidR="00C751E5" w:rsidRPr="00726344">
        <w:t>Phillips</w:t>
      </w:r>
      <w:r w:rsidR="00C751E5">
        <w:t xml:space="preserve">, </w:t>
      </w:r>
      <w:r w:rsidR="00C751E5" w:rsidRPr="00726344">
        <w:t>2010)</w:t>
      </w:r>
      <w:r w:rsidR="00C751E5">
        <w:t xml:space="preserve">. </w:t>
      </w:r>
    </w:p>
    <w:p w:rsidR="00CD1162" w:rsidRDefault="00CD1162" w:rsidP="00E16A4E">
      <w:r>
        <w:t xml:space="preserve">From the above discussion, it can be said that whether the stakeholder are primary or secondary, external or internal, direct or indirect, they </w:t>
      </w:r>
      <w:r w:rsidR="003A7C85">
        <w:t xml:space="preserve">are mainly 5 types. These include: </w:t>
      </w:r>
      <w:r>
        <w:t>workers, customers, managers,  suppliers and investors</w:t>
      </w:r>
      <w:r w:rsidR="00C751E5">
        <w:t xml:space="preserve"> (</w:t>
      </w:r>
      <w:r w:rsidR="00C751E5" w:rsidRPr="00726344">
        <w:t>Miles</w:t>
      </w:r>
      <w:r w:rsidR="00C751E5">
        <w:t xml:space="preserve">, </w:t>
      </w:r>
      <w:r w:rsidR="00C751E5" w:rsidRPr="00726344">
        <w:t>2011)</w:t>
      </w:r>
      <w:r w:rsidR="00C751E5">
        <w:t>.</w:t>
      </w:r>
      <w:r w:rsidR="00C751E5" w:rsidRPr="00726344">
        <w:t xml:space="preserve"> </w:t>
      </w:r>
      <w:r w:rsidR="00C751E5">
        <w:t xml:space="preserve"> </w:t>
      </w:r>
    </w:p>
    <w:p w:rsidR="00CD1162" w:rsidRDefault="00CD1162" w:rsidP="00CD1162">
      <w:pPr>
        <w:pStyle w:val="Heading3"/>
      </w:pPr>
      <w:r>
        <w:lastRenderedPageBreak/>
        <w:t>Stakeholder of Tesco</w:t>
      </w:r>
    </w:p>
    <w:p w:rsidR="00CD1162" w:rsidRDefault="00CD1162" w:rsidP="00E16A4E">
      <w:r>
        <w:t xml:space="preserve">Tesco have external and internal stakeholder of their company. </w:t>
      </w:r>
      <w:r w:rsidR="002C6AFC">
        <w:t>The</w:t>
      </w:r>
      <w:r>
        <w:t xml:space="preserve"> external stakeholders are pressure groups, trade union, government and regional and national </w:t>
      </w:r>
      <w:r w:rsidR="002C6AFC">
        <w:t>communities. On the other hand, Tesco’s internal stakeholders are owners, directors, managers, workers, creditors, suppliers and customers. However, in any business customers are the main source of their income. Therefore, among the entire stakeholders in case of Tesco, customers are the most important stakeholder</w:t>
      </w:r>
      <w:r w:rsidR="00C751E5">
        <w:t xml:space="preserve"> for them (Simms and Andrew, 2014).</w:t>
      </w:r>
      <w:r w:rsidR="00C751E5" w:rsidRPr="00726344">
        <w:t> </w:t>
      </w:r>
    </w:p>
    <w:p w:rsidR="002C6AFC" w:rsidRDefault="002C6AFC" w:rsidP="002C6AFC">
      <w:pPr>
        <w:pStyle w:val="Heading3"/>
      </w:pPr>
      <w:r>
        <w:t>Communication process with the stakeholders</w:t>
      </w:r>
    </w:p>
    <w:p w:rsidR="002C6AFC" w:rsidRDefault="002C6AFC" w:rsidP="002C6AFC">
      <w:r>
        <w:t>Before taking decision or implementing any new changes or plans in the business, the marketers have to inform their stakeholder about their actions. Stakeholders can have</w:t>
      </w:r>
      <w:r w:rsidR="003A7C85">
        <w:t xml:space="preserve"> a</w:t>
      </w:r>
      <w:r>
        <w:t xml:space="preserve"> role and can be affected by the new changes in the business</w:t>
      </w:r>
      <w:r w:rsidR="00C751E5" w:rsidRPr="00C751E5">
        <w:t xml:space="preserve"> </w:t>
      </w:r>
      <w:r w:rsidR="00C751E5">
        <w:t>(</w:t>
      </w:r>
      <w:r w:rsidR="00C751E5" w:rsidRPr="00726344">
        <w:t>Bryde</w:t>
      </w:r>
      <w:r w:rsidR="00C751E5">
        <w:t xml:space="preserve">, </w:t>
      </w:r>
      <w:r w:rsidR="00C751E5" w:rsidRPr="00726344">
        <w:t>201</w:t>
      </w:r>
      <w:r w:rsidR="00C751E5">
        <w:t>5</w:t>
      </w:r>
      <w:r w:rsidR="00C751E5" w:rsidRPr="00726344">
        <w:t>)</w:t>
      </w:r>
      <w:r w:rsidR="00C751E5">
        <w:t xml:space="preserve">. </w:t>
      </w:r>
      <w:r>
        <w:t>Therefore, informing them before taking any actions is always safer options as stakeholders will be ready for the changes and company will also get help according to their need. To inform the stakeholder</w:t>
      </w:r>
      <w:r w:rsidR="003A7C85">
        <w:t>s</w:t>
      </w:r>
      <w:r>
        <w:t xml:space="preserve"> company can use different techniques. In the era of advanced technology communication process has became very easy process for everyone. However, prior to application of any plans, companies can send their stakeholders like share partners, investors email or direct messages</w:t>
      </w:r>
      <w:r w:rsidR="00C751E5">
        <w:t xml:space="preserve"> (</w:t>
      </w:r>
      <w:r w:rsidR="00C751E5" w:rsidRPr="00726344">
        <w:t>Bryde</w:t>
      </w:r>
      <w:r w:rsidR="00C751E5">
        <w:t xml:space="preserve">, </w:t>
      </w:r>
      <w:r w:rsidR="00C751E5" w:rsidRPr="00726344">
        <w:t>201</w:t>
      </w:r>
      <w:r w:rsidR="00C751E5">
        <w:t>5</w:t>
      </w:r>
      <w:r w:rsidR="00C751E5" w:rsidRPr="00726344">
        <w:t>)</w:t>
      </w:r>
      <w:r w:rsidR="00C751E5">
        <w:t xml:space="preserve">. </w:t>
      </w:r>
      <w:r>
        <w:t>Inform their workers companies can arrange meetings, presentations, seminars to inform th</w:t>
      </w:r>
      <w:r w:rsidR="003A7C85">
        <w:t>em about the plans in details. In order t</w:t>
      </w:r>
      <w:r>
        <w:t>o inform the customers</w:t>
      </w:r>
      <w:r w:rsidR="003A7C85">
        <w:t>,</w:t>
      </w:r>
      <w:r>
        <w:t xml:space="preserve"> companies can give ads or do promotional works about their new plan. They can inform their customers through traditional way or online platforms. They can give ads on the TV, Radio, and Newspaper etc. Companies can also give their ads through the social media. </w:t>
      </w:r>
      <w:r w:rsidR="006E33EE">
        <w:t>They</w:t>
      </w:r>
      <w:r>
        <w:t xml:space="preserve"> can send messages to their valuable </w:t>
      </w:r>
      <w:r w:rsidR="006E33EE">
        <w:t>customers,</w:t>
      </w:r>
      <w:r>
        <w:t xml:space="preserve"> messages in their social media accounts and can inform them about their new planning for business</w:t>
      </w:r>
      <w:r w:rsidR="00C751E5">
        <w:t xml:space="preserve"> (</w:t>
      </w:r>
      <w:r w:rsidR="00C751E5" w:rsidRPr="00726344">
        <w:t>Bryde</w:t>
      </w:r>
      <w:r w:rsidR="00C751E5">
        <w:t xml:space="preserve">, </w:t>
      </w:r>
      <w:r w:rsidR="00C751E5" w:rsidRPr="00726344">
        <w:t>201</w:t>
      </w:r>
      <w:r w:rsidR="00C751E5">
        <w:t>5</w:t>
      </w:r>
      <w:r w:rsidR="00C751E5" w:rsidRPr="00726344">
        <w:t>)</w:t>
      </w:r>
      <w:r w:rsidR="00C751E5">
        <w:t>.</w:t>
      </w:r>
    </w:p>
    <w:p w:rsidR="002C6AFC" w:rsidRDefault="0056545D" w:rsidP="00C751E5">
      <w:pPr>
        <w:pStyle w:val="Heading2"/>
      </w:pPr>
      <w:bookmarkStart w:id="22" w:name="_Toc519539679"/>
      <w:r>
        <w:t xml:space="preserve">6.3 </w:t>
      </w:r>
      <w:r w:rsidR="002C6AFC">
        <w:t>How Tesco can communicate with their stakeholders</w:t>
      </w:r>
      <w:bookmarkEnd w:id="22"/>
    </w:p>
    <w:p w:rsidR="006E33EE" w:rsidRDefault="002C6AFC" w:rsidP="006E33EE">
      <w:r>
        <w:t xml:space="preserve">Incase of Tesco’s planning of conducting a survey in order to gather opinions of their </w:t>
      </w:r>
      <w:r w:rsidR="006E33EE">
        <w:t>customer’s</w:t>
      </w:r>
      <w:r>
        <w:t xml:space="preserve"> </w:t>
      </w:r>
      <w:r w:rsidR="006E33EE">
        <w:t xml:space="preserve">wishes about services, here the main stakeholder who are directly involved in the plan and will be affected by the plan are their customers. Therefore, to communicate with their customers, they can send their customers emails or direct messages through the information gathered by the Clubcard. They can give ads or do promotional works about their new plan. They can inform their customers through traditional way or online platforms. They can give ads on the TV, Radio, </w:t>
      </w:r>
      <w:r w:rsidR="006E33EE">
        <w:lastRenderedPageBreak/>
        <w:t>and Newspaper etc. Companies can also give their ads through the social media. They can send messages to their valuable customers, messages in their social media accounts and can inform them about their new planning for business. However, incase of doing promotional work or giving ads they have to creative about their content making to grab maximum attention of their main stakeholders, their customers</w:t>
      </w:r>
      <w:r w:rsidR="00C751E5">
        <w:t xml:space="preserve"> (</w:t>
      </w:r>
      <w:r w:rsidR="00C751E5" w:rsidRPr="00726344">
        <w:t>Bryde</w:t>
      </w:r>
      <w:r w:rsidR="00C751E5">
        <w:t xml:space="preserve">, </w:t>
      </w:r>
      <w:r w:rsidR="00C751E5" w:rsidRPr="00726344">
        <w:t>201</w:t>
      </w:r>
      <w:r w:rsidR="00C751E5">
        <w:t>5</w:t>
      </w:r>
      <w:r w:rsidR="00C751E5" w:rsidRPr="00726344">
        <w:t>)</w:t>
      </w:r>
      <w:r w:rsidR="00C751E5">
        <w:t>.</w:t>
      </w:r>
    </w:p>
    <w:p w:rsidR="006E33EE" w:rsidRDefault="006E33EE" w:rsidP="006E33EE">
      <w:r>
        <w:t>In</w:t>
      </w:r>
      <w:r w:rsidR="003A7C85">
        <w:t xml:space="preserve"> the </w:t>
      </w:r>
      <w:r>
        <w:t>case of workers and managers, Tesco can arrange meetings, are seminar in order to inform them about the companies next steps and present plans. Through these meetings Tesco can give their workers a briefing about their future goals and make them ready for what they are going to do next</w:t>
      </w:r>
      <w:r w:rsidR="00C751E5">
        <w:t xml:space="preserve"> (</w:t>
      </w:r>
      <w:r w:rsidR="00C751E5" w:rsidRPr="00726344">
        <w:t>Bryde</w:t>
      </w:r>
      <w:r w:rsidR="00C751E5">
        <w:t xml:space="preserve">, </w:t>
      </w:r>
      <w:r w:rsidR="00C751E5" w:rsidRPr="00726344">
        <w:t>201</w:t>
      </w:r>
      <w:r w:rsidR="00C751E5">
        <w:t>5</w:t>
      </w:r>
      <w:r w:rsidR="00C751E5" w:rsidRPr="00726344">
        <w:t>)</w:t>
      </w:r>
      <w:r w:rsidR="00C751E5">
        <w:t xml:space="preserve">. </w:t>
      </w:r>
    </w:p>
    <w:p w:rsidR="006E33EE" w:rsidRDefault="006E33EE" w:rsidP="006E33EE">
      <w:pPr>
        <w:pStyle w:val="Heading1"/>
      </w:pPr>
      <w:bookmarkStart w:id="23" w:name="_Toc519539680"/>
      <w:r>
        <w:t>7.0 Appropriate monitoring and reviewing technique</w:t>
      </w:r>
      <w:bookmarkEnd w:id="23"/>
    </w:p>
    <w:p w:rsidR="006E33EE" w:rsidRDefault="006E33EE" w:rsidP="006E33EE">
      <w:r>
        <w:t xml:space="preserve"> After implementation of any plan in the business, it is very important to monitor and review the process to ensure the success of the plan. </w:t>
      </w:r>
      <w:r w:rsidR="008376C3">
        <w:t>The monitoring, reviewing and evaluation process of any business consists of several functions. They are given below:</w:t>
      </w:r>
    </w:p>
    <w:p w:rsidR="008376C3" w:rsidRDefault="008376C3" w:rsidP="008376C3">
      <w:pPr>
        <w:pStyle w:val="Heading3"/>
      </w:pPr>
      <w:r>
        <w:t>Planning</w:t>
      </w:r>
    </w:p>
    <w:p w:rsidR="008376C3" w:rsidRDefault="008376C3" w:rsidP="008376C3">
      <w:r>
        <w:t>Before monitoring the success of plan first the objective of the plan must be made clear to the team who will be monitoring the success rate of the implemented plan. Then a systematic plan should be developed for monitor and review</w:t>
      </w:r>
      <w:r w:rsidR="00C751E5" w:rsidRPr="00C751E5">
        <w:t xml:space="preserve"> </w:t>
      </w:r>
      <w:r w:rsidR="00C751E5">
        <w:t>(</w:t>
      </w:r>
      <w:r w:rsidR="00C751E5" w:rsidRPr="00530B8E">
        <w:t>Saunders</w:t>
      </w:r>
      <w:r w:rsidR="00C751E5">
        <w:t xml:space="preserve">, </w:t>
      </w:r>
      <w:r w:rsidR="00C751E5" w:rsidRPr="00530B8E">
        <w:t>2015)</w:t>
      </w:r>
      <w:r w:rsidR="00C751E5">
        <w:t>.</w:t>
      </w:r>
      <w:r w:rsidR="00C751E5" w:rsidRPr="00530B8E">
        <w:t xml:space="preserve"> </w:t>
      </w:r>
      <w:r>
        <w:t xml:space="preserve"> </w:t>
      </w:r>
    </w:p>
    <w:p w:rsidR="008376C3" w:rsidRDefault="008376C3" w:rsidP="008376C3">
      <w:pPr>
        <w:pStyle w:val="Heading3"/>
      </w:pPr>
      <w:r>
        <w:t>Governance</w:t>
      </w:r>
    </w:p>
    <w:p w:rsidR="008376C3" w:rsidRDefault="008376C3" w:rsidP="008376C3">
      <w:r>
        <w:t xml:space="preserve"> The company has to make sure of certain point for governance of the monitoring and review. They are if the demands for reviews and evaluations have been established with decision-makers? If monitoring, review and evaluation activities have been directly linked to decision-making? Will the activities provide useful information, in the correct format to decision-makers? These questions will help the company to make the decision and monitor the success rate of implemented plan</w:t>
      </w:r>
      <w:r w:rsidR="00C751E5">
        <w:t xml:space="preserve"> (</w:t>
      </w:r>
      <w:r w:rsidR="00C751E5" w:rsidRPr="00530B8E">
        <w:t>Saunders</w:t>
      </w:r>
      <w:r w:rsidR="00C751E5">
        <w:t xml:space="preserve">, </w:t>
      </w:r>
      <w:r w:rsidR="00C751E5" w:rsidRPr="00530B8E">
        <w:t>2015)</w:t>
      </w:r>
      <w:r w:rsidR="00C751E5">
        <w:t>.</w:t>
      </w:r>
      <w:r w:rsidR="00C751E5" w:rsidRPr="00530B8E">
        <w:t xml:space="preserve"> </w:t>
      </w:r>
    </w:p>
    <w:p w:rsidR="008376C3" w:rsidRDefault="008376C3" w:rsidP="008376C3">
      <w:pPr>
        <w:pStyle w:val="Heading3"/>
      </w:pPr>
      <w:r>
        <w:t xml:space="preserve">Risk management </w:t>
      </w:r>
    </w:p>
    <w:p w:rsidR="008376C3" w:rsidRDefault="008376C3" w:rsidP="008376C3">
      <w:r>
        <w:t>Through the monitoring and reviewing process the risk involved in the implemented pl</w:t>
      </w:r>
      <w:r w:rsidR="003A7C85">
        <w:t>ans should be determined. If</w:t>
      </w:r>
      <w:bookmarkStart w:id="24" w:name="_GoBack"/>
      <w:bookmarkEnd w:id="24"/>
      <w:r>
        <w:t xml:space="preserve"> there is any risk involved in the plan then the team who are responsible </w:t>
      </w:r>
      <w:r>
        <w:lastRenderedPageBreak/>
        <w:t>for monitoring and reviewing will inform the risk management team immediately</w:t>
      </w:r>
      <w:r w:rsidR="00C751E5">
        <w:t xml:space="preserve"> (</w:t>
      </w:r>
      <w:r w:rsidR="00C751E5" w:rsidRPr="00530B8E">
        <w:t>Saunders</w:t>
      </w:r>
      <w:r w:rsidR="00C751E5">
        <w:t xml:space="preserve">, </w:t>
      </w:r>
      <w:r w:rsidR="00C751E5" w:rsidRPr="00530B8E">
        <w:t>2015)</w:t>
      </w:r>
      <w:r w:rsidR="00C751E5">
        <w:t>.</w:t>
      </w:r>
      <w:r w:rsidR="00C751E5" w:rsidRPr="00530B8E">
        <w:t xml:space="preserve"> </w:t>
      </w:r>
      <w:r w:rsidR="00C751E5">
        <w:t xml:space="preserve"> </w:t>
      </w:r>
    </w:p>
    <w:p w:rsidR="008376C3" w:rsidRDefault="008376C3" w:rsidP="008376C3">
      <w:pPr>
        <w:pStyle w:val="Heading3"/>
      </w:pPr>
      <w:r>
        <w:t>Engaging stakeholders</w:t>
      </w:r>
    </w:p>
    <w:p w:rsidR="00E178F7" w:rsidRDefault="008376C3" w:rsidP="008376C3">
      <w:r>
        <w:t xml:space="preserve">The stakeholders must know about the progress of the plan and they should be appreciated for their contribution in the </w:t>
      </w:r>
      <w:r w:rsidR="00C751E5">
        <w:t>plan of the company (</w:t>
      </w:r>
      <w:r w:rsidR="00C751E5" w:rsidRPr="00530B8E">
        <w:t>Saunders</w:t>
      </w:r>
      <w:r w:rsidR="00C751E5">
        <w:t xml:space="preserve">, </w:t>
      </w:r>
      <w:r w:rsidR="00C751E5" w:rsidRPr="00530B8E">
        <w:t>2015)</w:t>
      </w:r>
      <w:r w:rsidR="00C751E5">
        <w:t>.</w:t>
      </w:r>
      <w:r w:rsidR="00C751E5" w:rsidRPr="00530B8E">
        <w:t xml:space="preserve"> </w:t>
      </w:r>
      <w:r w:rsidR="00C751E5">
        <w:t xml:space="preserve">  </w:t>
      </w:r>
    </w:p>
    <w:p w:rsidR="008376C3" w:rsidRDefault="008376C3" w:rsidP="00E178F7">
      <w:pPr>
        <w:pStyle w:val="Heading1"/>
      </w:pPr>
      <w:r>
        <w:t xml:space="preserve"> </w:t>
      </w:r>
      <w:bookmarkStart w:id="25" w:name="_Toc519539681"/>
      <w:r w:rsidR="00E178F7">
        <w:t>Conclusion</w:t>
      </w:r>
      <w:bookmarkEnd w:id="25"/>
    </w:p>
    <w:p w:rsidR="00E178F7" w:rsidRPr="00E178F7" w:rsidRDefault="00E178F7" w:rsidP="00E178F7">
      <w:r>
        <w:t>In this paper, a complex problem of Tesco has been mainly discussed. In the first section, the complex problem of Tesco,</w:t>
      </w:r>
      <w:r w:rsidR="00BF55AA">
        <w:t xml:space="preserve"> the problem itself and its impacts on the store are discussed</w:t>
      </w:r>
      <w:r>
        <w:t>. In the second section the information gathered on the topic of complex problem of Tesco has been analyzed. In the third section, alternative options to solve Tesco’s problems have been explained. In the fourth section, an appropriate solution has been described depending on the decision making model. Fifth section gave a planning of implanting the solution in the business. In the sixth and seventh section, the communication process with the stakeholder</w:t>
      </w:r>
      <w:r w:rsidR="003A7C85">
        <w:t>s</w:t>
      </w:r>
      <w:r>
        <w:t xml:space="preserve"> of Tesco about the planning and monitoring, reviewing process have been described.  </w:t>
      </w:r>
    </w:p>
    <w:p w:rsidR="00A02F34" w:rsidRDefault="00A02F34">
      <w:pPr>
        <w:spacing w:after="200" w:line="276" w:lineRule="auto"/>
        <w:jc w:val="left"/>
        <w:rPr>
          <w:rFonts w:eastAsiaTheme="majorEastAsia" w:cstheme="majorBidi"/>
          <w:b/>
          <w:bCs/>
          <w:color w:val="365F91" w:themeColor="accent1" w:themeShade="BF"/>
          <w:sz w:val="28"/>
          <w:szCs w:val="28"/>
        </w:rPr>
      </w:pPr>
      <w:bookmarkStart w:id="26" w:name="_Toc519539682"/>
      <w:r>
        <w:br w:type="page"/>
      </w:r>
    </w:p>
    <w:p w:rsidR="00E178F7" w:rsidRDefault="00E178F7" w:rsidP="00E178F7">
      <w:pPr>
        <w:pStyle w:val="Heading1"/>
      </w:pPr>
      <w:r>
        <w:lastRenderedPageBreak/>
        <w:t>Reference</w:t>
      </w:r>
      <w:bookmarkEnd w:id="26"/>
    </w:p>
    <w:p w:rsidR="0056545D" w:rsidRDefault="0056545D" w:rsidP="0056545D">
      <w:r w:rsidRPr="00726344">
        <w:t xml:space="preserve">Business Dictionary (2017) </w:t>
      </w:r>
      <w:r w:rsidRPr="0056545D">
        <w:rPr>
          <w:i/>
        </w:rPr>
        <w:t>problem.</w:t>
      </w:r>
      <w:r w:rsidRPr="00726344">
        <w:t xml:space="preserve"> Available at: </w:t>
      </w:r>
      <w:hyperlink r:id="rId10" w:history="1">
        <w:r w:rsidRPr="00726344">
          <w:rPr>
            <w:rStyle w:val="Hyperlink"/>
          </w:rPr>
          <w:t>http://www.businessdictionary.com/definition/problem.html</w:t>
        </w:r>
      </w:hyperlink>
      <w:r w:rsidRPr="00726344">
        <w:t xml:space="preserve"> [Accessed at: 16 June 2018]</w:t>
      </w:r>
      <w:r w:rsidRPr="00726344">
        <w:br/>
      </w:r>
    </w:p>
    <w:p w:rsidR="0056545D" w:rsidRDefault="0056545D" w:rsidP="0056545D">
      <w:r w:rsidRPr="00726344">
        <w:t xml:space="preserve">Cooper, M. (2014) </w:t>
      </w:r>
      <w:r w:rsidRPr="0056545D">
        <w:rPr>
          <w:i/>
        </w:rPr>
        <w:t>Defining Problems: The Most Important Business Skill You've Never Been Taught.</w:t>
      </w:r>
      <w:r>
        <w:t xml:space="preserve"> </w:t>
      </w:r>
      <w:r w:rsidRPr="00726344">
        <w:t>Available at:</w:t>
      </w:r>
      <w:r>
        <w:t xml:space="preserve"> </w:t>
      </w:r>
      <w:hyperlink r:id="rId11" w:history="1">
        <w:r w:rsidRPr="00E34D86">
          <w:rPr>
            <w:rStyle w:val="Hyperlink"/>
          </w:rPr>
          <w:t>https://www.entrepreneur.com/article/237668</w:t>
        </w:r>
      </w:hyperlink>
      <w:r>
        <w:t xml:space="preserve"> </w:t>
      </w:r>
      <w:r w:rsidRPr="00726344">
        <w:t>[Accessed at: 16 June 2018]</w:t>
      </w:r>
      <w:r w:rsidRPr="00726344">
        <w:br/>
      </w:r>
    </w:p>
    <w:p w:rsidR="0056545D" w:rsidRDefault="0056545D" w:rsidP="0056545D">
      <w:r w:rsidRPr="00726344">
        <w:t xml:space="preserve">Chevallier, A. (2009) </w:t>
      </w:r>
      <w:r w:rsidRPr="0056545D">
        <w:rPr>
          <w:i/>
        </w:rPr>
        <w:t>How to solve complex problems.</w:t>
      </w:r>
      <w:r w:rsidRPr="00726344">
        <w:t xml:space="preserve"> Available at: </w:t>
      </w:r>
      <w:hyperlink r:id="rId12" w:history="1">
        <w:r w:rsidRPr="00726344">
          <w:rPr>
            <w:rStyle w:val="Hyperlink"/>
          </w:rPr>
          <w:t>https://www.slideshare.net/achevallier/ibps-slideshare</w:t>
        </w:r>
      </w:hyperlink>
      <w:r w:rsidRPr="00726344">
        <w:t>[Accessed at: 16 June 2018]</w:t>
      </w:r>
      <w:r w:rsidRPr="00726344">
        <w:br/>
      </w:r>
    </w:p>
    <w:p w:rsidR="0056545D" w:rsidRPr="00726344" w:rsidRDefault="0056545D" w:rsidP="0056545D">
      <w:r w:rsidRPr="00726344">
        <w:t xml:space="preserve">The Guardian (2014) </w:t>
      </w:r>
      <w:r w:rsidRPr="0056545D">
        <w:rPr>
          <w:i/>
        </w:rPr>
        <w:t>Five problems for Tesco's new boss to deal with.</w:t>
      </w:r>
      <w:r>
        <w:t xml:space="preserve"> </w:t>
      </w:r>
      <w:r w:rsidRPr="00726344">
        <w:t xml:space="preserve">Available at: </w:t>
      </w:r>
      <w:hyperlink r:id="rId13" w:history="1">
        <w:r w:rsidRPr="00E34D86">
          <w:rPr>
            <w:rStyle w:val="Hyperlink"/>
          </w:rPr>
          <w:t>https://www.theguardian.com/business/2014/jul/21/five-probems-tesco-dave-lewis</w:t>
        </w:r>
      </w:hyperlink>
      <w:r>
        <w:t xml:space="preserve"> </w:t>
      </w:r>
      <w:r w:rsidRPr="00726344">
        <w:t>[Accessed at: 16 June 2018]</w:t>
      </w:r>
      <w:r w:rsidRPr="00726344">
        <w:br/>
      </w:r>
      <w:r>
        <w:t>Simms and Andrew (2014)</w:t>
      </w:r>
      <w:r w:rsidRPr="00726344">
        <w:t> </w:t>
      </w:r>
      <w:r w:rsidRPr="0056545D">
        <w:rPr>
          <w:i/>
        </w:rPr>
        <w:t xml:space="preserve">Tescopoly: How one shop came out on top and why it matters. </w:t>
      </w:r>
      <w:r>
        <w:t>2</w:t>
      </w:r>
      <w:r w:rsidRPr="00726344">
        <w:rPr>
          <w:vertAlign w:val="superscript"/>
        </w:rPr>
        <w:t>nd</w:t>
      </w:r>
      <w:r>
        <w:t xml:space="preserve"> Ed.</w:t>
      </w:r>
      <w:r w:rsidRPr="00726344">
        <w:t xml:space="preserve"> London: </w:t>
      </w:r>
      <w:r>
        <w:t>Pearson Library.</w:t>
      </w:r>
    </w:p>
    <w:p w:rsidR="0056545D" w:rsidRDefault="0056545D" w:rsidP="0056545D">
      <w:r w:rsidRPr="00726344">
        <w:t xml:space="preserve">Humby, </w:t>
      </w:r>
      <w:r>
        <w:t>et al.</w:t>
      </w:r>
      <w:r w:rsidRPr="00726344">
        <w:t xml:space="preserve"> (2006) </w:t>
      </w:r>
      <w:r w:rsidRPr="0056545D">
        <w:rPr>
          <w:i/>
        </w:rPr>
        <w:t>Scoring points: How Tesco continues to win customer loyalty</w:t>
      </w:r>
      <w:r w:rsidRPr="00726344">
        <w:t xml:space="preserve">. London &amp; Philadelphia: Kogan </w:t>
      </w:r>
    </w:p>
    <w:p w:rsidR="0056545D" w:rsidRDefault="0056545D" w:rsidP="0056545D">
      <w:r>
        <w:t>Nash and</w:t>
      </w:r>
      <w:r w:rsidRPr="00726344">
        <w:t xml:space="preserve"> Bethany (</w:t>
      </w:r>
      <w:r>
        <w:t>2006)</w:t>
      </w:r>
      <w:r w:rsidRPr="00726344">
        <w:t> </w:t>
      </w:r>
      <w:r w:rsidRPr="0056545D">
        <w:rPr>
          <w:i/>
        </w:rPr>
        <w:t>Fair-Trade and the growth of ethical consumerism within the mainstream: an investigation into the Tesco consumer.</w:t>
      </w:r>
      <w:r w:rsidRPr="00726344">
        <w:t xml:space="preserve"> </w:t>
      </w:r>
      <w:r>
        <w:t>London: Arthur publication</w:t>
      </w:r>
    </w:p>
    <w:p w:rsidR="00242F30" w:rsidRDefault="0056545D" w:rsidP="0056545D">
      <w:r w:rsidRPr="00726344">
        <w:t xml:space="preserve">Bernazzani, S. (2018) </w:t>
      </w:r>
      <w:r w:rsidRPr="0056545D">
        <w:rPr>
          <w:i/>
        </w:rPr>
        <w:t>Customer Loyalty: The Ultimate Guide.</w:t>
      </w:r>
      <w:r w:rsidRPr="00726344">
        <w:t xml:space="preserve"> Available at: </w:t>
      </w:r>
      <w:hyperlink r:id="rId14" w:history="1">
        <w:r w:rsidRPr="00726344">
          <w:rPr>
            <w:rStyle w:val="Hyperlink"/>
          </w:rPr>
          <w:t>https://blog.hubspot.com/service/customer-loyalty</w:t>
        </w:r>
      </w:hyperlink>
      <w:r w:rsidRPr="00726344">
        <w:t xml:space="preserve"> [Accessed at: 16 June 2018]</w:t>
      </w:r>
      <w:r w:rsidRPr="00726344">
        <w:br/>
        <w:t xml:space="preserve">Tesco Clubcard (2017) </w:t>
      </w:r>
      <w:r w:rsidRPr="0056545D">
        <w:rPr>
          <w:i/>
        </w:rPr>
        <w:t>Overview of Tesco Clubcard</w:t>
      </w:r>
      <w:r w:rsidRPr="00726344">
        <w:t xml:space="preserve">. Available at: </w:t>
      </w:r>
      <w:hyperlink r:id="rId15" w:history="1">
        <w:r w:rsidRPr="00726344">
          <w:rPr>
            <w:rStyle w:val="Hyperlink"/>
          </w:rPr>
          <w:t>www.tesco.com</w:t>
        </w:r>
      </w:hyperlink>
      <w:r w:rsidRPr="00726344">
        <w:t xml:space="preserve"> [Accessed at: 16 June 2018]</w:t>
      </w:r>
      <w:r w:rsidRPr="00726344">
        <w:br/>
      </w:r>
    </w:p>
    <w:p w:rsidR="0056545D" w:rsidRDefault="0056545D" w:rsidP="0056545D">
      <w:r w:rsidRPr="00726344">
        <w:t xml:space="preserve">UMass Dartmouth (2018) </w:t>
      </w:r>
      <w:r w:rsidRPr="0056545D">
        <w:rPr>
          <w:i/>
        </w:rPr>
        <w:t>Decision-making process</w:t>
      </w:r>
      <w:r>
        <w:t xml:space="preserve">. </w:t>
      </w:r>
      <w:r w:rsidRPr="00726344">
        <w:t xml:space="preserve">Available at: </w:t>
      </w:r>
      <w:hyperlink r:id="rId16" w:history="1">
        <w:r w:rsidRPr="00E34D86">
          <w:rPr>
            <w:rStyle w:val="Hyperlink"/>
          </w:rPr>
          <w:t>https://www.umassd.edu/fycm/decisionmaking/proc</w:t>
        </w:r>
        <w:r w:rsidRPr="00E34D86">
          <w:rPr>
            <w:rStyle w:val="Hyperlink"/>
          </w:rPr>
          <w:t>e</w:t>
        </w:r>
        <w:r w:rsidRPr="00E34D86">
          <w:rPr>
            <w:rStyle w:val="Hyperlink"/>
          </w:rPr>
          <w:t>ss/</w:t>
        </w:r>
      </w:hyperlink>
      <w:r>
        <w:t xml:space="preserve"> </w:t>
      </w:r>
      <w:r w:rsidRPr="00726344">
        <w:t>[Accessed at: 16 June 2018]</w:t>
      </w:r>
      <w:r w:rsidRPr="00726344">
        <w:br/>
        <w:t xml:space="preserve">Miles, S. (2011) </w:t>
      </w:r>
      <w:r w:rsidRPr="0056545D">
        <w:rPr>
          <w:i/>
        </w:rPr>
        <w:t>Stakeholders: Theory and Practice.</w:t>
      </w:r>
      <w:r>
        <w:t xml:space="preserve"> London: Redman Library</w:t>
      </w:r>
    </w:p>
    <w:p w:rsidR="0056545D" w:rsidRDefault="0056545D" w:rsidP="0056545D">
      <w:r w:rsidRPr="00726344">
        <w:t xml:space="preserve">Phillips, R. A. (2010) </w:t>
      </w:r>
      <w:r w:rsidRPr="0056545D">
        <w:rPr>
          <w:i/>
        </w:rPr>
        <w:t>Stakeholders</w:t>
      </w:r>
      <w:r>
        <w:t>. London: Redman Library</w:t>
      </w:r>
    </w:p>
    <w:p w:rsidR="0056545D" w:rsidRDefault="0056545D" w:rsidP="0056545D">
      <w:r w:rsidRPr="00726344">
        <w:lastRenderedPageBreak/>
        <w:t>Bryde, D. (201</w:t>
      </w:r>
      <w:r>
        <w:t>5</w:t>
      </w:r>
      <w:r w:rsidRPr="00726344">
        <w:t xml:space="preserve">) </w:t>
      </w:r>
      <w:r w:rsidRPr="0056545D">
        <w:rPr>
          <w:i/>
        </w:rPr>
        <w:t>A Practical Guide to Dealing with Difficult Stakeholders</w:t>
      </w:r>
      <w:r>
        <w:t>. London: Pearon Library.</w:t>
      </w:r>
    </w:p>
    <w:p w:rsidR="0056545D" w:rsidRDefault="0056545D" w:rsidP="0056545D">
      <w:r w:rsidRPr="00530B8E">
        <w:t xml:space="preserve">Saunders, R. P. (2015) </w:t>
      </w:r>
      <w:r w:rsidRPr="0056545D">
        <w:rPr>
          <w:i/>
        </w:rPr>
        <w:t>Implementation Monitoring and Process Evaluation.</w:t>
      </w:r>
      <w:r>
        <w:t xml:space="preserve"> London: Pearon Library.</w:t>
      </w:r>
    </w:p>
    <w:p w:rsidR="0056545D" w:rsidRPr="00530B8E" w:rsidRDefault="0056545D" w:rsidP="0056545D"/>
    <w:p w:rsidR="0056545D" w:rsidRPr="00726344" w:rsidRDefault="0056545D" w:rsidP="0056545D">
      <w:r w:rsidRPr="00726344">
        <w:t xml:space="preserve">    </w:t>
      </w:r>
    </w:p>
    <w:p w:rsidR="0056545D" w:rsidRPr="00726344" w:rsidRDefault="0056545D" w:rsidP="0056545D">
      <w:r w:rsidRPr="00726344">
        <w:t> </w:t>
      </w:r>
    </w:p>
    <w:p w:rsidR="0056545D" w:rsidRPr="00726344" w:rsidRDefault="0056545D" w:rsidP="0056545D">
      <w:r>
        <w:t xml:space="preserve"> </w:t>
      </w:r>
    </w:p>
    <w:p w:rsidR="0056545D" w:rsidRPr="00726344" w:rsidRDefault="0056545D" w:rsidP="0056545D"/>
    <w:p w:rsidR="0056545D" w:rsidRPr="00726344" w:rsidRDefault="0056545D" w:rsidP="0056545D"/>
    <w:p w:rsidR="0056545D" w:rsidRPr="00726344" w:rsidRDefault="0056545D" w:rsidP="0056545D">
      <w:r w:rsidRPr="00726344">
        <w:br/>
      </w:r>
    </w:p>
    <w:p w:rsidR="00E178F7" w:rsidRPr="00E178F7" w:rsidRDefault="00E178F7" w:rsidP="00E178F7"/>
    <w:p w:rsidR="006E33EE" w:rsidRDefault="006E33EE" w:rsidP="006E33EE"/>
    <w:p w:rsidR="006E33EE" w:rsidRDefault="006E33EE" w:rsidP="006E33EE"/>
    <w:p w:rsidR="002C6AFC" w:rsidRPr="002C6AFC" w:rsidRDefault="006E33EE" w:rsidP="002C6AFC">
      <w:r>
        <w:t xml:space="preserve">  </w:t>
      </w:r>
      <w:r w:rsidR="002C6AFC">
        <w:t xml:space="preserve">  </w:t>
      </w:r>
    </w:p>
    <w:p w:rsidR="002C6AFC" w:rsidRPr="002C6AFC" w:rsidRDefault="002C6AFC" w:rsidP="002C6AFC"/>
    <w:p w:rsidR="00CD1162" w:rsidRPr="00E16A4E" w:rsidRDefault="00CD1162" w:rsidP="00E16A4E"/>
    <w:p w:rsidR="00C4021F" w:rsidRPr="00C4021F" w:rsidRDefault="00C67820" w:rsidP="00C67820">
      <w:r>
        <w:t xml:space="preserve">     </w:t>
      </w:r>
      <w:r w:rsidR="00EB254C">
        <w:t xml:space="preserve">  </w:t>
      </w:r>
    </w:p>
    <w:sectPr w:rsidR="00C4021F" w:rsidRPr="00C4021F" w:rsidSect="009F1D2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111B3" w:rsidRDefault="008111B3" w:rsidP="0056545D">
      <w:pPr>
        <w:spacing w:after="0" w:line="240" w:lineRule="auto"/>
      </w:pPr>
      <w:r>
        <w:separator/>
      </w:r>
    </w:p>
  </w:endnote>
  <w:endnote w:type="continuationSeparator" w:id="0">
    <w:p w:rsidR="008111B3" w:rsidRDefault="008111B3" w:rsidP="00565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19494839"/>
      <w:docPartObj>
        <w:docPartGallery w:val="Page Numbers (Bottom of Page)"/>
        <w:docPartUnique/>
      </w:docPartObj>
    </w:sdtPr>
    <w:sdtEndPr/>
    <w:sdtContent>
      <w:sdt>
        <w:sdtPr>
          <w:id w:val="860082579"/>
          <w:docPartObj>
            <w:docPartGallery w:val="Page Numbers (Top of Page)"/>
            <w:docPartUnique/>
          </w:docPartObj>
        </w:sdtPr>
        <w:sdtEndPr/>
        <w:sdtContent>
          <w:p w:rsidR="0056545D" w:rsidRDefault="0056545D">
            <w:pPr>
              <w:pStyle w:val="Footer"/>
              <w:jc w:val="right"/>
            </w:pPr>
            <w:r>
              <w:t xml:space="preserve">Page </w:t>
            </w:r>
            <w:r w:rsidR="003A53C5">
              <w:rPr>
                <w:b/>
                <w:bCs/>
                <w:szCs w:val="24"/>
              </w:rPr>
              <w:fldChar w:fldCharType="begin"/>
            </w:r>
            <w:r>
              <w:rPr>
                <w:b/>
                <w:bCs/>
              </w:rPr>
              <w:instrText xml:space="preserve"> PAGE </w:instrText>
            </w:r>
            <w:r w:rsidR="003A53C5">
              <w:rPr>
                <w:b/>
                <w:bCs/>
                <w:szCs w:val="24"/>
              </w:rPr>
              <w:fldChar w:fldCharType="separate"/>
            </w:r>
            <w:r w:rsidR="00EB6FD9">
              <w:rPr>
                <w:b/>
                <w:bCs/>
                <w:noProof/>
              </w:rPr>
              <w:t>1</w:t>
            </w:r>
            <w:r w:rsidR="003A53C5">
              <w:rPr>
                <w:b/>
                <w:bCs/>
                <w:szCs w:val="24"/>
              </w:rPr>
              <w:fldChar w:fldCharType="end"/>
            </w:r>
            <w:r>
              <w:t xml:space="preserve"> of </w:t>
            </w:r>
            <w:r w:rsidR="003A53C5">
              <w:rPr>
                <w:b/>
                <w:bCs/>
                <w:szCs w:val="24"/>
              </w:rPr>
              <w:fldChar w:fldCharType="begin"/>
            </w:r>
            <w:r>
              <w:rPr>
                <w:b/>
                <w:bCs/>
              </w:rPr>
              <w:instrText xml:space="preserve"> NUMPAGES  </w:instrText>
            </w:r>
            <w:r w:rsidR="003A53C5">
              <w:rPr>
                <w:b/>
                <w:bCs/>
                <w:szCs w:val="24"/>
              </w:rPr>
              <w:fldChar w:fldCharType="separate"/>
            </w:r>
            <w:r w:rsidR="00EB6FD9">
              <w:rPr>
                <w:b/>
                <w:bCs/>
                <w:noProof/>
              </w:rPr>
              <w:t>18</w:t>
            </w:r>
            <w:r w:rsidR="003A53C5">
              <w:rPr>
                <w:b/>
                <w:bCs/>
                <w:szCs w:val="24"/>
              </w:rPr>
              <w:fldChar w:fldCharType="end"/>
            </w:r>
          </w:p>
        </w:sdtContent>
      </w:sdt>
    </w:sdtContent>
  </w:sdt>
  <w:p w:rsidR="0056545D" w:rsidRDefault="005654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111B3" w:rsidRDefault="008111B3" w:rsidP="0056545D">
      <w:pPr>
        <w:spacing w:after="0" w:line="240" w:lineRule="auto"/>
      </w:pPr>
      <w:r>
        <w:separator/>
      </w:r>
    </w:p>
  </w:footnote>
  <w:footnote w:type="continuationSeparator" w:id="0">
    <w:p w:rsidR="008111B3" w:rsidRDefault="008111B3" w:rsidP="0056545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B655A2"/>
    <w:multiLevelType w:val="hybridMultilevel"/>
    <w:tmpl w:val="FD00A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0A917BC"/>
    <w:multiLevelType w:val="hybridMultilevel"/>
    <w:tmpl w:val="692E92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C9146D9"/>
    <w:multiLevelType w:val="hybridMultilevel"/>
    <w:tmpl w:val="7F02EE52"/>
    <w:lvl w:ilvl="0" w:tplc="04090001">
      <w:start w:val="1"/>
      <w:numFmt w:val="bullet"/>
      <w:lvlText w:val=""/>
      <w:lvlJc w:val="left"/>
      <w:pPr>
        <w:ind w:left="784" w:hanging="360"/>
      </w:pPr>
      <w:rPr>
        <w:rFonts w:ascii="Symbol" w:hAnsi="Symbol" w:hint="default"/>
      </w:rPr>
    </w:lvl>
    <w:lvl w:ilvl="1" w:tplc="04090003" w:tentative="1">
      <w:start w:val="1"/>
      <w:numFmt w:val="bullet"/>
      <w:lvlText w:val="o"/>
      <w:lvlJc w:val="left"/>
      <w:pPr>
        <w:ind w:left="1504" w:hanging="360"/>
      </w:pPr>
      <w:rPr>
        <w:rFonts w:ascii="Courier New" w:hAnsi="Courier New" w:cs="Courier New" w:hint="default"/>
      </w:rPr>
    </w:lvl>
    <w:lvl w:ilvl="2" w:tplc="04090005" w:tentative="1">
      <w:start w:val="1"/>
      <w:numFmt w:val="bullet"/>
      <w:lvlText w:val=""/>
      <w:lvlJc w:val="left"/>
      <w:pPr>
        <w:ind w:left="2224" w:hanging="360"/>
      </w:pPr>
      <w:rPr>
        <w:rFonts w:ascii="Wingdings" w:hAnsi="Wingdings" w:hint="default"/>
      </w:rPr>
    </w:lvl>
    <w:lvl w:ilvl="3" w:tplc="04090001" w:tentative="1">
      <w:start w:val="1"/>
      <w:numFmt w:val="bullet"/>
      <w:lvlText w:val=""/>
      <w:lvlJc w:val="left"/>
      <w:pPr>
        <w:ind w:left="2944" w:hanging="360"/>
      </w:pPr>
      <w:rPr>
        <w:rFonts w:ascii="Symbol" w:hAnsi="Symbol" w:hint="default"/>
      </w:rPr>
    </w:lvl>
    <w:lvl w:ilvl="4" w:tplc="04090003" w:tentative="1">
      <w:start w:val="1"/>
      <w:numFmt w:val="bullet"/>
      <w:lvlText w:val="o"/>
      <w:lvlJc w:val="left"/>
      <w:pPr>
        <w:ind w:left="3664" w:hanging="360"/>
      </w:pPr>
      <w:rPr>
        <w:rFonts w:ascii="Courier New" w:hAnsi="Courier New" w:cs="Courier New" w:hint="default"/>
      </w:rPr>
    </w:lvl>
    <w:lvl w:ilvl="5" w:tplc="04090005" w:tentative="1">
      <w:start w:val="1"/>
      <w:numFmt w:val="bullet"/>
      <w:lvlText w:val=""/>
      <w:lvlJc w:val="left"/>
      <w:pPr>
        <w:ind w:left="4384" w:hanging="360"/>
      </w:pPr>
      <w:rPr>
        <w:rFonts w:ascii="Wingdings" w:hAnsi="Wingdings" w:hint="default"/>
      </w:rPr>
    </w:lvl>
    <w:lvl w:ilvl="6" w:tplc="04090001" w:tentative="1">
      <w:start w:val="1"/>
      <w:numFmt w:val="bullet"/>
      <w:lvlText w:val=""/>
      <w:lvlJc w:val="left"/>
      <w:pPr>
        <w:ind w:left="5104" w:hanging="360"/>
      </w:pPr>
      <w:rPr>
        <w:rFonts w:ascii="Symbol" w:hAnsi="Symbol" w:hint="default"/>
      </w:rPr>
    </w:lvl>
    <w:lvl w:ilvl="7" w:tplc="04090003" w:tentative="1">
      <w:start w:val="1"/>
      <w:numFmt w:val="bullet"/>
      <w:lvlText w:val="o"/>
      <w:lvlJc w:val="left"/>
      <w:pPr>
        <w:ind w:left="5824" w:hanging="360"/>
      </w:pPr>
      <w:rPr>
        <w:rFonts w:ascii="Courier New" w:hAnsi="Courier New" w:cs="Courier New" w:hint="default"/>
      </w:rPr>
    </w:lvl>
    <w:lvl w:ilvl="8" w:tplc="04090005" w:tentative="1">
      <w:start w:val="1"/>
      <w:numFmt w:val="bullet"/>
      <w:lvlText w:val=""/>
      <w:lvlJc w:val="left"/>
      <w:pPr>
        <w:ind w:left="6544"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1021"/>
    <w:rsid w:val="00007128"/>
    <w:rsid w:val="00023C54"/>
    <w:rsid w:val="000379DD"/>
    <w:rsid w:val="000A714C"/>
    <w:rsid w:val="000B10D4"/>
    <w:rsid w:val="0011287E"/>
    <w:rsid w:val="00154F73"/>
    <w:rsid w:val="00170607"/>
    <w:rsid w:val="00191E4D"/>
    <w:rsid w:val="002048F2"/>
    <w:rsid w:val="002354CD"/>
    <w:rsid w:val="00242F30"/>
    <w:rsid w:val="00253316"/>
    <w:rsid w:val="002C6AFC"/>
    <w:rsid w:val="003152C0"/>
    <w:rsid w:val="00330D7A"/>
    <w:rsid w:val="00335CEF"/>
    <w:rsid w:val="00346E05"/>
    <w:rsid w:val="00392B76"/>
    <w:rsid w:val="003A3935"/>
    <w:rsid w:val="003A53C5"/>
    <w:rsid w:val="003A7C85"/>
    <w:rsid w:val="003C76DB"/>
    <w:rsid w:val="003E381D"/>
    <w:rsid w:val="003F02AE"/>
    <w:rsid w:val="00485108"/>
    <w:rsid w:val="0055433F"/>
    <w:rsid w:val="0056545D"/>
    <w:rsid w:val="005F0237"/>
    <w:rsid w:val="006733EB"/>
    <w:rsid w:val="006E33EE"/>
    <w:rsid w:val="006F74D0"/>
    <w:rsid w:val="00811021"/>
    <w:rsid w:val="008111B3"/>
    <w:rsid w:val="008376C3"/>
    <w:rsid w:val="0087318A"/>
    <w:rsid w:val="0087443F"/>
    <w:rsid w:val="008B03D6"/>
    <w:rsid w:val="00955EF2"/>
    <w:rsid w:val="0096016D"/>
    <w:rsid w:val="009B676E"/>
    <w:rsid w:val="009C0236"/>
    <w:rsid w:val="009F1D23"/>
    <w:rsid w:val="00A02F34"/>
    <w:rsid w:val="00A7088F"/>
    <w:rsid w:val="00A906CD"/>
    <w:rsid w:val="00B46D0E"/>
    <w:rsid w:val="00B7488A"/>
    <w:rsid w:val="00BE1048"/>
    <w:rsid w:val="00BF55AA"/>
    <w:rsid w:val="00C4021F"/>
    <w:rsid w:val="00C51A76"/>
    <w:rsid w:val="00C67820"/>
    <w:rsid w:val="00C751E5"/>
    <w:rsid w:val="00CD1162"/>
    <w:rsid w:val="00CE55D4"/>
    <w:rsid w:val="00CE66DD"/>
    <w:rsid w:val="00D00804"/>
    <w:rsid w:val="00D061F0"/>
    <w:rsid w:val="00DE752C"/>
    <w:rsid w:val="00E16A4E"/>
    <w:rsid w:val="00E178F7"/>
    <w:rsid w:val="00E913ED"/>
    <w:rsid w:val="00EA7DA7"/>
    <w:rsid w:val="00EB254C"/>
    <w:rsid w:val="00EB6FD9"/>
    <w:rsid w:val="00EF7DF7"/>
    <w:rsid w:val="00F41F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1F0"/>
    <w:pPr>
      <w:spacing w:after="1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061F0"/>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061F0"/>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Heading2"/>
    <w:next w:val="Normal"/>
    <w:link w:val="Heading3Char"/>
    <w:uiPriority w:val="9"/>
    <w:unhideWhenUsed/>
    <w:qFormat/>
    <w:rsid w:val="00A906CD"/>
    <w:pPr>
      <w:outlineLvl w:val="2"/>
    </w:pPr>
    <w:rPr>
      <w:color w:val="943634" w:themeColor="accent2"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1F0"/>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061F0"/>
    <w:rPr>
      <w:rFonts w:ascii="Times New Roman" w:eastAsiaTheme="majorEastAsia" w:hAnsi="Times New Roman" w:cstheme="majorBidi"/>
      <w:b/>
      <w:bCs/>
      <w:color w:val="4F81BD" w:themeColor="accent1"/>
      <w:sz w:val="26"/>
      <w:szCs w:val="26"/>
    </w:rPr>
  </w:style>
  <w:style w:type="character" w:customStyle="1" w:styleId="Heading3Char">
    <w:name w:val="Heading 3 Char"/>
    <w:basedOn w:val="DefaultParagraphFont"/>
    <w:link w:val="Heading3"/>
    <w:uiPriority w:val="9"/>
    <w:rsid w:val="00A906CD"/>
    <w:rPr>
      <w:rFonts w:ascii="Times New Roman" w:eastAsiaTheme="majorEastAsia" w:hAnsi="Times New Roman" w:cstheme="majorBidi"/>
      <w:b/>
      <w:bCs/>
      <w:color w:val="943634" w:themeColor="accent2" w:themeShade="BF"/>
      <w:sz w:val="24"/>
      <w:szCs w:val="26"/>
    </w:rPr>
  </w:style>
  <w:style w:type="character" w:customStyle="1" w:styleId="apple-converted-space">
    <w:name w:val="apple-converted-space"/>
    <w:basedOn w:val="DefaultParagraphFont"/>
    <w:rsid w:val="00330D7A"/>
  </w:style>
  <w:style w:type="paragraph" w:styleId="ListParagraph">
    <w:name w:val="List Paragraph"/>
    <w:basedOn w:val="Normal"/>
    <w:uiPriority w:val="34"/>
    <w:qFormat/>
    <w:rsid w:val="003C76DB"/>
    <w:pPr>
      <w:ind w:left="720"/>
      <w:contextualSpacing/>
    </w:pPr>
  </w:style>
  <w:style w:type="table" w:styleId="TableGrid">
    <w:name w:val="Table Grid"/>
    <w:basedOn w:val="TableNormal"/>
    <w:uiPriority w:val="59"/>
    <w:rsid w:val="00DE752C"/>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6545D"/>
    <w:rPr>
      <w:color w:val="0000FF" w:themeColor="hyperlink"/>
      <w:u w:val="single"/>
    </w:rPr>
  </w:style>
  <w:style w:type="paragraph" w:styleId="TOC1">
    <w:name w:val="toc 1"/>
    <w:basedOn w:val="Normal"/>
    <w:next w:val="Normal"/>
    <w:autoRedefine/>
    <w:uiPriority w:val="39"/>
    <w:unhideWhenUsed/>
    <w:rsid w:val="0056545D"/>
    <w:pPr>
      <w:spacing w:after="100"/>
    </w:pPr>
  </w:style>
  <w:style w:type="paragraph" w:styleId="TOC2">
    <w:name w:val="toc 2"/>
    <w:basedOn w:val="Normal"/>
    <w:next w:val="Normal"/>
    <w:autoRedefine/>
    <w:uiPriority w:val="39"/>
    <w:unhideWhenUsed/>
    <w:rsid w:val="0056545D"/>
    <w:pPr>
      <w:spacing w:after="100"/>
      <w:ind w:left="240"/>
    </w:pPr>
  </w:style>
  <w:style w:type="paragraph" w:styleId="Header">
    <w:name w:val="header"/>
    <w:basedOn w:val="Normal"/>
    <w:link w:val="HeaderChar"/>
    <w:uiPriority w:val="99"/>
    <w:unhideWhenUsed/>
    <w:rsid w:val="005654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545D"/>
    <w:rPr>
      <w:rFonts w:ascii="Times New Roman" w:hAnsi="Times New Roman"/>
      <w:sz w:val="24"/>
    </w:rPr>
  </w:style>
  <w:style w:type="paragraph" w:styleId="Footer">
    <w:name w:val="footer"/>
    <w:basedOn w:val="Normal"/>
    <w:link w:val="FooterChar"/>
    <w:uiPriority w:val="99"/>
    <w:unhideWhenUsed/>
    <w:rsid w:val="005654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545D"/>
    <w:rPr>
      <w:rFonts w:ascii="Times New Roman" w:hAnsi="Times New Roman"/>
      <w:sz w:val="24"/>
    </w:rPr>
  </w:style>
  <w:style w:type="paragraph" w:styleId="NoSpacing">
    <w:name w:val="No Spacing"/>
    <w:link w:val="NoSpacingChar"/>
    <w:uiPriority w:val="1"/>
    <w:qFormat/>
    <w:rsid w:val="00170607"/>
    <w:pPr>
      <w:spacing w:after="0" w:line="240" w:lineRule="auto"/>
    </w:pPr>
  </w:style>
  <w:style w:type="paragraph" w:customStyle="1" w:styleId="Default">
    <w:name w:val="Default"/>
    <w:rsid w:val="00170607"/>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NoSpacingChar">
    <w:name w:val="No Spacing Char"/>
    <w:basedOn w:val="DefaultParagraphFont"/>
    <w:link w:val="NoSpacing"/>
    <w:uiPriority w:val="1"/>
    <w:locked/>
    <w:rsid w:val="00170607"/>
  </w:style>
  <w:style w:type="paragraph" w:styleId="BalloonText">
    <w:name w:val="Balloon Text"/>
    <w:basedOn w:val="Normal"/>
    <w:link w:val="BalloonTextChar"/>
    <w:uiPriority w:val="99"/>
    <w:semiHidden/>
    <w:unhideWhenUsed/>
    <w:rsid w:val="001706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607"/>
    <w:rPr>
      <w:rFonts w:ascii="Tahoma" w:hAnsi="Tahoma" w:cs="Tahoma"/>
      <w:sz w:val="16"/>
      <w:szCs w:val="16"/>
    </w:rPr>
  </w:style>
  <w:style w:type="character" w:styleId="FollowedHyperlink">
    <w:name w:val="FollowedHyperlink"/>
    <w:basedOn w:val="DefaultParagraphFont"/>
    <w:uiPriority w:val="99"/>
    <w:semiHidden/>
    <w:unhideWhenUsed/>
    <w:rsid w:val="00485108"/>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1F0"/>
    <w:pPr>
      <w:spacing w:after="1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061F0"/>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061F0"/>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Heading2"/>
    <w:next w:val="Normal"/>
    <w:link w:val="Heading3Char"/>
    <w:uiPriority w:val="9"/>
    <w:unhideWhenUsed/>
    <w:qFormat/>
    <w:rsid w:val="00A906CD"/>
    <w:pPr>
      <w:outlineLvl w:val="2"/>
    </w:pPr>
    <w:rPr>
      <w:color w:val="943634" w:themeColor="accent2"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1F0"/>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061F0"/>
    <w:rPr>
      <w:rFonts w:ascii="Times New Roman" w:eastAsiaTheme="majorEastAsia" w:hAnsi="Times New Roman" w:cstheme="majorBidi"/>
      <w:b/>
      <w:bCs/>
      <w:color w:val="4F81BD" w:themeColor="accent1"/>
      <w:sz w:val="26"/>
      <w:szCs w:val="26"/>
    </w:rPr>
  </w:style>
  <w:style w:type="character" w:customStyle="1" w:styleId="Heading3Char">
    <w:name w:val="Heading 3 Char"/>
    <w:basedOn w:val="DefaultParagraphFont"/>
    <w:link w:val="Heading3"/>
    <w:uiPriority w:val="9"/>
    <w:rsid w:val="00A906CD"/>
    <w:rPr>
      <w:rFonts w:ascii="Times New Roman" w:eastAsiaTheme="majorEastAsia" w:hAnsi="Times New Roman" w:cstheme="majorBidi"/>
      <w:b/>
      <w:bCs/>
      <w:color w:val="943634" w:themeColor="accent2" w:themeShade="BF"/>
      <w:sz w:val="24"/>
      <w:szCs w:val="26"/>
    </w:rPr>
  </w:style>
  <w:style w:type="character" w:customStyle="1" w:styleId="apple-converted-space">
    <w:name w:val="apple-converted-space"/>
    <w:basedOn w:val="DefaultParagraphFont"/>
    <w:rsid w:val="00330D7A"/>
  </w:style>
  <w:style w:type="paragraph" w:styleId="ListParagraph">
    <w:name w:val="List Paragraph"/>
    <w:basedOn w:val="Normal"/>
    <w:uiPriority w:val="34"/>
    <w:qFormat/>
    <w:rsid w:val="003C76DB"/>
    <w:pPr>
      <w:ind w:left="720"/>
      <w:contextualSpacing/>
    </w:pPr>
  </w:style>
  <w:style w:type="table" w:styleId="TableGrid">
    <w:name w:val="Table Grid"/>
    <w:basedOn w:val="TableNormal"/>
    <w:uiPriority w:val="59"/>
    <w:rsid w:val="00DE752C"/>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6545D"/>
    <w:rPr>
      <w:color w:val="0000FF" w:themeColor="hyperlink"/>
      <w:u w:val="single"/>
    </w:rPr>
  </w:style>
  <w:style w:type="paragraph" w:styleId="TOC1">
    <w:name w:val="toc 1"/>
    <w:basedOn w:val="Normal"/>
    <w:next w:val="Normal"/>
    <w:autoRedefine/>
    <w:uiPriority w:val="39"/>
    <w:unhideWhenUsed/>
    <w:rsid w:val="0056545D"/>
    <w:pPr>
      <w:spacing w:after="100"/>
    </w:pPr>
  </w:style>
  <w:style w:type="paragraph" w:styleId="TOC2">
    <w:name w:val="toc 2"/>
    <w:basedOn w:val="Normal"/>
    <w:next w:val="Normal"/>
    <w:autoRedefine/>
    <w:uiPriority w:val="39"/>
    <w:unhideWhenUsed/>
    <w:rsid w:val="0056545D"/>
    <w:pPr>
      <w:spacing w:after="100"/>
      <w:ind w:left="240"/>
    </w:pPr>
  </w:style>
  <w:style w:type="paragraph" w:styleId="Header">
    <w:name w:val="header"/>
    <w:basedOn w:val="Normal"/>
    <w:link w:val="HeaderChar"/>
    <w:uiPriority w:val="99"/>
    <w:unhideWhenUsed/>
    <w:rsid w:val="005654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545D"/>
    <w:rPr>
      <w:rFonts w:ascii="Times New Roman" w:hAnsi="Times New Roman"/>
      <w:sz w:val="24"/>
    </w:rPr>
  </w:style>
  <w:style w:type="paragraph" w:styleId="Footer">
    <w:name w:val="footer"/>
    <w:basedOn w:val="Normal"/>
    <w:link w:val="FooterChar"/>
    <w:uiPriority w:val="99"/>
    <w:unhideWhenUsed/>
    <w:rsid w:val="005654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545D"/>
    <w:rPr>
      <w:rFonts w:ascii="Times New Roman" w:hAnsi="Times New Roman"/>
      <w:sz w:val="24"/>
    </w:rPr>
  </w:style>
  <w:style w:type="paragraph" w:styleId="NoSpacing">
    <w:name w:val="No Spacing"/>
    <w:link w:val="NoSpacingChar"/>
    <w:uiPriority w:val="1"/>
    <w:qFormat/>
    <w:rsid w:val="00170607"/>
    <w:pPr>
      <w:spacing w:after="0" w:line="240" w:lineRule="auto"/>
    </w:pPr>
  </w:style>
  <w:style w:type="paragraph" w:customStyle="1" w:styleId="Default">
    <w:name w:val="Default"/>
    <w:rsid w:val="00170607"/>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NoSpacingChar">
    <w:name w:val="No Spacing Char"/>
    <w:basedOn w:val="DefaultParagraphFont"/>
    <w:link w:val="NoSpacing"/>
    <w:uiPriority w:val="1"/>
    <w:locked/>
    <w:rsid w:val="00170607"/>
  </w:style>
  <w:style w:type="paragraph" w:styleId="BalloonText">
    <w:name w:val="Balloon Text"/>
    <w:basedOn w:val="Normal"/>
    <w:link w:val="BalloonTextChar"/>
    <w:uiPriority w:val="99"/>
    <w:semiHidden/>
    <w:unhideWhenUsed/>
    <w:rsid w:val="001706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607"/>
    <w:rPr>
      <w:rFonts w:ascii="Tahoma" w:hAnsi="Tahoma" w:cs="Tahoma"/>
      <w:sz w:val="16"/>
      <w:szCs w:val="16"/>
    </w:rPr>
  </w:style>
  <w:style w:type="character" w:styleId="FollowedHyperlink">
    <w:name w:val="FollowedHyperlink"/>
    <w:basedOn w:val="DefaultParagraphFont"/>
    <w:uiPriority w:val="99"/>
    <w:semiHidden/>
    <w:unhideWhenUsed/>
    <w:rsid w:val="004851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uardian.com/business/2014/jul/21/five-probems-tesco-dave-lewi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slideshare.net/achevallier/ibps-slideshar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massd.edu/fycm/decisionmaking/proces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ntrepreneur.com/article/237668" TargetMode="External"/><Relationship Id="rId5" Type="http://schemas.openxmlformats.org/officeDocument/2006/relationships/settings" Target="settings.xml"/><Relationship Id="rId15" Type="http://schemas.openxmlformats.org/officeDocument/2006/relationships/hyperlink" Target="http://www.tesco.com" TargetMode="External"/><Relationship Id="rId10" Type="http://schemas.openxmlformats.org/officeDocument/2006/relationships/hyperlink" Target="http://www.businessdictionary.com/definition/problem.html"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blog.hubspot.com/service/customer-loyal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222FFD-BECF-4240-9AFB-E84346CDF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4805</Words>
  <Characters>27390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32131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Motiur Rahman</cp:lastModifiedBy>
  <cp:revision>2</cp:revision>
  <cp:lastPrinted>2018-08-28T16:08:00Z</cp:lastPrinted>
  <dcterms:created xsi:type="dcterms:W3CDTF">2018-08-28T16:09:00Z</dcterms:created>
  <dcterms:modified xsi:type="dcterms:W3CDTF">2018-08-28T16:09:00Z</dcterms:modified>
</cp:coreProperties>
</file>