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D966" w:themeColor="accent4" w:themeTint="99">
    <v:background id="_x0000_s1025" o:bwmode="white" fillcolor="#ffd966 [1943]" o:targetscreensize="1024,768">
      <v:fill color2="#fff2cc [663]" focus="-50%" type="gradient"/>
    </v:background>
  </w:background>
  <w:body>
    <w:p w14:paraId="1DF24A47" w14:textId="77777777" w:rsidR="00426316" w:rsidRDefault="003E3DD6">
      <w:r>
        <w:rPr>
          <w:noProof/>
          <w:lang w:eastAsia="en-GB"/>
        </w:rPr>
        <w:drawing>
          <wp:anchor distT="0" distB="0" distL="114300" distR="114300" simplePos="0" relativeHeight="251660288" behindDoc="0" locked="0" layoutInCell="1" allowOverlap="1" wp14:anchorId="778EA43F" wp14:editId="36400DC8">
            <wp:simplePos x="0" y="0"/>
            <wp:positionH relativeFrom="margin">
              <wp:align>right</wp:align>
            </wp:positionH>
            <wp:positionV relativeFrom="paragraph">
              <wp:posOffset>1508760</wp:posOffset>
            </wp:positionV>
            <wp:extent cx="5731510" cy="1987550"/>
            <wp:effectExtent l="0" t="0" r="2540" b="0"/>
            <wp:wrapSquare wrapText="bothSides"/>
            <wp:docPr id="4" name="Picture 4" descr="Image result for ad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dh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987550"/>
                    </a:xfrm>
                    <a:prstGeom prst="rect">
                      <a:avLst/>
                    </a:prstGeom>
                    <a:solidFill>
                      <a:schemeClr val="accent1">
                        <a:lumMod val="75000"/>
                      </a:schemeClr>
                    </a:solidFill>
                    <a:ln>
                      <a:noFill/>
                    </a:ln>
                  </pic:spPr>
                </pic:pic>
              </a:graphicData>
            </a:graphic>
          </wp:anchor>
        </w:drawing>
      </w:r>
      <w:r>
        <w:rPr>
          <w:noProof/>
          <w:lang w:eastAsia="en-GB"/>
        </w:rPr>
        <mc:AlternateContent>
          <mc:Choice Requires="wps">
            <w:drawing>
              <wp:anchor distT="0" distB="0" distL="114300" distR="114300" simplePos="0" relativeHeight="251659264" behindDoc="0" locked="0" layoutInCell="1" allowOverlap="1" wp14:anchorId="525D861A" wp14:editId="68EE621E">
                <wp:simplePos x="0" y="0"/>
                <wp:positionH relativeFrom="margin">
                  <wp:posOffset>3057525</wp:posOffset>
                </wp:positionH>
                <wp:positionV relativeFrom="paragraph">
                  <wp:posOffset>828675</wp:posOffset>
                </wp:positionV>
                <wp:extent cx="253365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533650" cy="1828800"/>
                        </a:xfrm>
                        <a:prstGeom prst="rect">
                          <a:avLst/>
                        </a:prstGeom>
                        <a:noFill/>
                        <a:ln>
                          <a:noFill/>
                        </a:ln>
                      </wps:spPr>
                      <wps:txbx>
                        <w:txbxContent>
                          <w:p w14:paraId="0687B885" w14:textId="77777777" w:rsidR="00426316" w:rsidRPr="003E3DD6" w:rsidRDefault="003E3DD6" w:rsidP="00426316">
                            <w:pPr>
                              <w:jc w:val="center"/>
                              <w:rPr>
                                <w:b/>
                                <w:color w:val="2E74B5"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E3DD6">
                              <w:rPr>
                                <w:b/>
                                <w:color w:val="2E74B5"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In</w:t>
                            </w:r>
                            <w:r w:rsidR="00426316" w:rsidRPr="003E3DD6">
                              <w:rPr>
                                <w:b/>
                                <w:color w:val="2E74B5"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25D861A" id="_x0000_t202" coordsize="21600,21600" o:spt="202" path="m,l,21600r21600,l21600,xe">
                <v:stroke joinstyle="miter"/>
                <v:path gradientshapeok="t" o:connecttype="rect"/>
              </v:shapetype>
              <v:shape id="Text Box 1" o:spid="_x0000_s1026" type="#_x0000_t202" style="position:absolute;margin-left:240.75pt;margin-top:65.25pt;width:199.5pt;height:2in;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" filled="f" stroked="f">
                <v:textbox style="mso-fit-shape-to-text:t">
                  <w:txbxContent>
                    <w:p w14:paraId="0687B885" w14:textId="77777777" w:rsidR="00426316" w:rsidRPr="003E3DD6" w:rsidRDefault="003E3DD6" w:rsidP="00426316">
                      <w:pPr>
                        <w:jc w:val="center"/>
                        <w:rPr>
                          <w:b/>
                          <w:color w:val="2E74B5"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E3DD6">
                        <w:rPr>
                          <w:b/>
                          <w:color w:val="2E74B5"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In</w:t>
                      </w:r>
                      <w:r w:rsidR="00426316" w:rsidRPr="003E3DD6">
                        <w:rPr>
                          <w:b/>
                          <w:color w:val="2E74B5"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Children</w:t>
                      </w:r>
                    </w:p>
                  </w:txbxContent>
                </v:textbox>
                <w10:wrap anchorx="margin"/>
              </v:shape>
            </w:pict>
          </mc:Fallback>
        </mc:AlternateContent>
      </w:r>
      <w:r>
        <w:rPr>
          <w:noProof/>
          <w:lang w:eastAsia="en-GB"/>
        </w:rPr>
        <w:drawing>
          <wp:anchor distT="0" distB="0" distL="114300" distR="114300" simplePos="0" relativeHeight="251658239" behindDoc="0" locked="0" layoutInCell="1" allowOverlap="1" wp14:anchorId="1C370E77" wp14:editId="07329E7C">
            <wp:simplePos x="0" y="0"/>
            <wp:positionH relativeFrom="margin">
              <wp:align>center</wp:align>
            </wp:positionH>
            <wp:positionV relativeFrom="paragraph">
              <wp:posOffset>180975</wp:posOffset>
            </wp:positionV>
            <wp:extent cx="2375535" cy="791845"/>
            <wp:effectExtent l="0" t="0" r="5715" b="8255"/>
            <wp:wrapSquare wrapText="bothSides"/>
            <wp:docPr id="5" name="Picture 5" descr="Image result for ad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dh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0913" t="26498" r="13802" b="30172"/>
                    <a:stretch/>
                  </pic:blipFill>
                  <pic:spPr bwMode="auto">
                    <a:xfrm>
                      <a:off x="0" y="0"/>
                      <a:ext cx="2375535" cy="791845"/>
                    </a:xfrm>
                    <a:prstGeom prst="rect">
                      <a:avLst/>
                    </a:prstGeom>
                    <a:pattFill prst="pct70">
                      <a:fgClr>
                        <a:schemeClr val="accent4">
                          <a:lumMod val="40000"/>
                          <a:lumOff val="60000"/>
                        </a:schemeClr>
                      </a:fgClr>
                      <a:bgClr>
                        <a:schemeClr val="bg1"/>
                      </a:bgClr>
                    </a:patt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6316">
        <w:rPr>
          <w:noProof/>
          <w:lang w:eastAsia="en-GB"/>
        </w:rPr>
        <mc:AlternateContent>
          <mc:Choice Requires="wps">
            <w:drawing>
              <wp:inline distT="0" distB="0" distL="0" distR="0" wp14:anchorId="3BF6B7D0" wp14:editId="02F68C52">
                <wp:extent cx="304800" cy="304800"/>
                <wp:effectExtent l="0" t="0" r="0" b="0"/>
                <wp:docPr id="2" name="AutoShape 3" descr="Image result for adh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4BA0CC" id="AutoShape 3" o:spid="_x0000_s1026" alt="Image result for adh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JMrrA/GAgAA1QUAAA4AAAAAAAAAAAAAAAAALgIAAGRycy9lMm9Eb2MueG1sUEsBAi0AFAAGAAgA&#10;AAAhAEyg6SzYAAAAAwEAAA8AAAAAAAAAAAAAAAAAIAUAAGRycy9kb3ducmV2LnhtbFBLBQYAAAAA&#10;BAAEAPMAAAAlBgAAAAA=&#10;" filled="f" stroked="f">
                <o:lock v:ext="edit" aspectratio="t"/>
                <w10:anchorlock/>
              </v:rect>
            </w:pict>
          </mc:Fallback>
        </mc:AlternateContent>
      </w:r>
      <w:r w:rsidR="00426316" w:rsidRPr="00426316">
        <w:rPr>
          <w:noProof/>
          <w:lang w:eastAsia="en-GB"/>
        </w:rPr>
        <mc:AlternateContent>
          <mc:Choice Requires="wps">
            <w:drawing>
              <wp:inline distT="0" distB="0" distL="0" distR="0" wp14:anchorId="4771CC87" wp14:editId="73C02D5C">
                <wp:extent cx="304800" cy="304800"/>
                <wp:effectExtent l="0" t="0" r="0" b="0"/>
                <wp:docPr id="3" name="Rectangle 3" descr="Image result for adh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01C607" id="Rectangle 3" o:spid="_x0000_s1026" alt="Image result for adh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xxEPjcgCAADVBQAADgAAAAAAAAAAAAAAAAAuAgAAZHJzL2Uyb0RvYy54bWxQSwECLQAUAAYA&#10;CAAAACEATKDpLNgAAAADAQAADwAAAAAAAAAAAAAAAAAiBQAAZHJzL2Rvd25yZXYueG1sUEsFBgAA&#10;AAAEAAQA8wAAACcGAAAAAA==&#10;" filled="f" stroked="f">
                <o:lock v:ext="edit" aspectratio="t"/>
                <w10:anchorlock/>
              </v:rect>
            </w:pict>
          </mc:Fallback>
        </mc:AlternateContent>
      </w:r>
    </w:p>
    <w:p w14:paraId="73185A62" w14:textId="77777777" w:rsidR="00B351FE" w:rsidRDefault="00B351FE"/>
    <w:p w14:paraId="08506494" w14:textId="77777777" w:rsidR="00B351FE" w:rsidRDefault="00B351FE"/>
    <w:p w14:paraId="0F2F48BA" w14:textId="77777777" w:rsidR="00B351FE" w:rsidRDefault="00B351FE"/>
    <w:p w14:paraId="2405BB93" w14:textId="77777777" w:rsidR="00B351FE" w:rsidRDefault="00B351FE"/>
    <w:p w14:paraId="0AF9AC21" w14:textId="744E518B" w:rsidR="00D9606D" w:rsidRDefault="004C49B8" w:rsidP="00FD5717">
      <w:r>
        <w:rPr>
          <w:noProof/>
        </w:rPr>
        <w:lastRenderedPageBreak/>
        <mc:AlternateContent>
          <mc:Choice Requires="wps">
            <w:drawing>
              <wp:anchor distT="0" distB="0" distL="114300" distR="114300" simplePos="0" relativeHeight="251662336" behindDoc="0" locked="0" layoutInCell="1" allowOverlap="1" wp14:anchorId="563EFE9F" wp14:editId="63EE848D">
                <wp:simplePos x="0" y="0"/>
                <wp:positionH relativeFrom="margin">
                  <wp:align>center</wp:align>
                </wp:positionH>
                <wp:positionV relativeFrom="paragraph">
                  <wp:posOffset>9525</wp:posOffset>
                </wp:positionV>
                <wp:extent cx="1828800" cy="51435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514350"/>
                        </a:xfrm>
                        <a:prstGeom prst="rect">
                          <a:avLst/>
                        </a:prstGeom>
                        <a:noFill/>
                        <a:ln>
                          <a:noFill/>
                        </a:ln>
                      </wps:spPr>
                      <wps:txbx>
                        <w:txbxContent>
                          <w:p w14:paraId="4CEA05D2" w14:textId="177BBC2E" w:rsidR="00E80502" w:rsidRPr="004C49B8" w:rsidRDefault="00E80502" w:rsidP="00E80502">
                            <w:pPr>
                              <w:jc w:val="center"/>
                              <w:rPr>
                                <w:color w:val="385623" w:themeColor="accent6" w:themeShade="80"/>
                                <w:sz w:val="52"/>
                                <w:szCs w:val="52"/>
                                <w14:shadow w14:blurRad="38100" w14:dist="25400" w14:dir="5400000" w14:sx="100000" w14:sy="100000" w14:kx="0" w14:ky="0" w14:algn="ctr">
                                  <w14:srgbClr w14:val="6E747A">
                                    <w14:alpha w14:val="57000"/>
                                  </w14:srgbClr>
                                </w14:shadow>
                                <w14:textOutline w14:w="9525" w14:cap="flat" w14:cmpd="sng" w14:algn="ctr">
                                  <w14:solidFill>
                                    <w14:schemeClr w14:val="tx1"/>
                                  </w14:solidFill>
                                  <w14:prstDash w14:val="solid"/>
                                  <w14:round/>
                                </w14:textOutline>
                              </w:rPr>
                            </w:pPr>
                            <w:r w:rsidRPr="004C49B8">
                              <w:rPr>
                                <w:color w:val="385623" w:themeColor="accent6" w:themeShade="80"/>
                                <w:sz w:val="52"/>
                                <w:szCs w:val="52"/>
                                <w14:shadow w14:blurRad="38100" w14:dist="25400" w14:dir="5400000" w14:sx="100000" w14:sy="100000" w14:kx="0" w14:ky="0" w14:algn="ctr">
                                  <w14:srgbClr w14:val="6E747A">
                                    <w14:alpha w14:val="57000"/>
                                  </w14:srgbClr>
                                </w14:shadow>
                                <w14:textOutline w14:w="9525" w14:cap="flat" w14:cmpd="sng" w14:algn="ctr">
                                  <w14:solidFill>
                                    <w14:schemeClr w14:val="tx1"/>
                                  </w14:solidFill>
                                  <w14:prstDash w14:val="solid"/>
                                  <w14:round/>
                                </w14:textOutline>
                              </w:rPr>
                              <w:t>What is ADHD</w:t>
                            </w:r>
                            <w:r w:rsidR="004C49B8">
                              <w:rPr>
                                <w:color w:val="385623" w:themeColor="accent6" w:themeShade="80"/>
                                <w:sz w:val="52"/>
                                <w:szCs w:val="52"/>
                                <w14:shadow w14:blurRad="38100" w14:dist="25400" w14:dir="5400000" w14:sx="100000" w14:sy="100000" w14:kx="0" w14:ky="0" w14:algn="ctr">
                                  <w14:srgbClr w14:val="6E747A">
                                    <w14:alpha w14:val="57000"/>
                                  </w14:srgbClr>
                                </w14:shadow>
                                <w14:textOutline w14:w="9525" w14:cap="flat" w14:cmpd="sng" w14:algn="ctr">
                                  <w14:solidFill>
                                    <w14:schemeClr w14:val="tx1"/>
                                  </w14:solidFill>
                                  <w14:prstDash w14:val="solid"/>
                                  <w14:round/>
                                </w14:textOutline>
                              </w:rPr>
                              <w:t>?</w:t>
                            </w:r>
                          </w:p>
                          <w:p w14:paraId="576FB2D5" w14:textId="06DE414C" w:rsidR="004C49B8" w:rsidRPr="004C49B8" w:rsidRDefault="004C49B8" w:rsidP="00E80502">
                            <w:pPr>
                              <w:jc w:val="center"/>
                              <w:rPr>
                                <w:color w:val="385623" w:themeColor="accent6" w:themeShade="80"/>
                                <w:sz w:val="52"/>
                                <w:szCs w:val="52"/>
                                <w14:shadow w14:blurRad="38100" w14:dist="25400" w14:dir="5400000" w14:sx="100000" w14:sy="100000" w14:kx="0" w14:ky="0" w14:algn="ctr">
                                  <w14:srgbClr w14:val="6E747A">
                                    <w14:alpha w14:val="57000"/>
                                  </w14:srgbClr>
                                </w14:shadow>
                                <w14:textOutline w14:w="9525" w14:cap="flat" w14:cmpd="sng" w14:algn="ctr">
                                  <w14:solidFill>
                                    <w14:schemeClr w14:val="tx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3EFE9F" id="Text Box 6" o:spid="_x0000_s1027" type="#_x0000_t202" style="position:absolute;margin-left:0;margin-top:.75pt;width:2in;height:40.5pt;z-index:251662336;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" filled="f" stroked="f">
                <v:textbox>
                  <w:txbxContent>
                    <w:p w14:paraId="4CEA05D2" w14:textId="177BBC2E" w:rsidR="00E80502" w:rsidRPr="004C49B8" w:rsidRDefault="00E80502" w:rsidP="00E80502">
                      <w:pPr>
                        <w:jc w:val="center"/>
                        <w:rPr>
                          <w:color w:val="385623" w:themeColor="accent6" w:themeShade="80"/>
                          <w:sz w:val="52"/>
                          <w:szCs w:val="52"/>
                          <w14:shadow w14:blurRad="38100" w14:dist="25400" w14:dir="5400000" w14:sx="100000" w14:sy="100000" w14:kx="0" w14:ky="0" w14:algn="ctr">
                            <w14:srgbClr w14:val="6E747A">
                              <w14:alpha w14:val="57000"/>
                            </w14:srgbClr>
                          </w14:shadow>
                          <w14:textOutline w14:w="9525" w14:cap="flat" w14:cmpd="sng" w14:algn="ctr">
                            <w14:solidFill>
                              <w14:schemeClr w14:val="tx1"/>
                            </w14:solidFill>
                            <w14:prstDash w14:val="solid"/>
                            <w14:round/>
                          </w14:textOutline>
                        </w:rPr>
                      </w:pPr>
                      <w:r w:rsidRPr="004C49B8">
                        <w:rPr>
                          <w:color w:val="385623" w:themeColor="accent6" w:themeShade="80"/>
                          <w:sz w:val="52"/>
                          <w:szCs w:val="52"/>
                          <w14:shadow w14:blurRad="38100" w14:dist="25400" w14:dir="5400000" w14:sx="100000" w14:sy="100000" w14:kx="0" w14:ky="0" w14:algn="ctr">
                            <w14:srgbClr w14:val="6E747A">
                              <w14:alpha w14:val="57000"/>
                            </w14:srgbClr>
                          </w14:shadow>
                          <w14:textOutline w14:w="9525" w14:cap="flat" w14:cmpd="sng" w14:algn="ctr">
                            <w14:solidFill>
                              <w14:schemeClr w14:val="tx1"/>
                            </w14:solidFill>
                            <w14:prstDash w14:val="solid"/>
                            <w14:round/>
                          </w14:textOutline>
                        </w:rPr>
                        <w:t>What is ADHD</w:t>
                      </w:r>
                      <w:r w:rsidR="004C49B8">
                        <w:rPr>
                          <w:color w:val="385623" w:themeColor="accent6" w:themeShade="80"/>
                          <w:sz w:val="52"/>
                          <w:szCs w:val="52"/>
                          <w14:shadow w14:blurRad="38100" w14:dist="25400" w14:dir="5400000" w14:sx="100000" w14:sy="100000" w14:kx="0" w14:ky="0" w14:algn="ctr">
                            <w14:srgbClr w14:val="6E747A">
                              <w14:alpha w14:val="57000"/>
                            </w14:srgbClr>
                          </w14:shadow>
                          <w14:textOutline w14:w="9525" w14:cap="flat" w14:cmpd="sng" w14:algn="ctr">
                            <w14:solidFill>
                              <w14:schemeClr w14:val="tx1"/>
                            </w14:solidFill>
                            <w14:prstDash w14:val="solid"/>
                            <w14:round/>
                          </w14:textOutline>
                        </w:rPr>
                        <w:t>?</w:t>
                      </w:r>
                    </w:p>
                    <w:p w14:paraId="576FB2D5" w14:textId="06DE414C" w:rsidR="004C49B8" w:rsidRPr="004C49B8" w:rsidRDefault="004C49B8" w:rsidP="00E80502">
                      <w:pPr>
                        <w:jc w:val="center"/>
                        <w:rPr>
                          <w:color w:val="385623" w:themeColor="accent6" w:themeShade="80"/>
                          <w:sz w:val="52"/>
                          <w:szCs w:val="52"/>
                          <w14:shadow w14:blurRad="38100" w14:dist="25400" w14:dir="5400000" w14:sx="100000" w14:sy="100000" w14:kx="0" w14:ky="0" w14:algn="ctr">
                            <w14:srgbClr w14:val="6E747A">
                              <w14:alpha w14:val="57000"/>
                            </w14:srgbClr>
                          </w14:shadow>
                          <w14:textOutline w14:w="9525" w14:cap="flat" w14:cmpd="sng" w14:algn="ctr">
                            <w14:solidFill>
                              <w14:schemeClr w14:val="tx1"/>
                            </w14:solidFill>
                            <w14:prstDash w14:val="solid"/>
                            <w14:round/>
                          </w14:textOutline>
                        </w:rPr>
                      </w:pPr>
                    </w:p>
                  </w:txbxContent>
                </v:textbox>
                <w10:wrap anchorx="margin"/>
              </v:shape>
            </w:pict>
          </mc:Fallback>
        </mc:AlternateContent>
      </w:r>
      <w:r w:rsidR="00D9606D">
        <w:rPr>
          <w:noProof/>
          <w:lang w:eastAsia="en-GB"/>
        </w:rPr>
        <w:drawing>
          <wp:anchor distT="0" distB="0" distL="114300" distR="114300" simplePos="0" relativeHeight="251673600" behindDoc="1" locked="0" layoutInCell="1" allowOverlap="1" wp14:anchorId="44D8C2A9" wp14:editId="1CA21719">
            <wp:simplePos x="0" y="0"/>
            <wp:positionH relativeFrom="column">
              <wp:posOffset>523875</wp:posOffset>
            </wp:positionH>
            <wp:positionV relativeFrom="paragraph">
              <wp:posOffset>1270</wp:posOffset>
            </wp:positionV>
            <wp:extent cx="371475" cy="560170"/>
            <wp:effectExtent l="57150" t="38100" r="0" b="49530"/>
            <wp:wrapNone/>
            <wp:docPr id="27" name="Picture 27" descr="Image result for question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age result for questionmar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0859343">
                      <a:off x="0" y="0"/>
                      <a:ext cx="371475" cy="560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606D">
        <w:rPr>
          <w:noProof/>
          <w:lang w:eastAsia="en-GB"/>
        </w:rPr>
        <w:drawing>
          <wp:anchor distT="0" distB="0" distL="114300" distR="114300" simplePos="0" relativeHeight="251672576" behindDoc="1" locked="0" layoutInCell="1" allowOverlap="1" wp14:anchorId="747FCC50" wp14:editId="65CE1212">
            <wp:simplePos x="0" y="0"/>
            <wp:positionH relativeFrom="margin">
              <wp:posOffset>4321810</wp:posOffset>
            </wp:positionH>
            <wp:positionV relativeFrom="paragraph">
              <wp:posOffset>1473200</wp:posOffset>
            </wp:positionV>
            <wp:extent cx="361950" cy="545675"/>
            <wp:effectExtent l="0" t="0" r="0" b="6985"/>
            <wp:wrapNone/>
            <wp:docPr id="26" name="Picture 26" descr="Image result for question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questionmar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1950" cy="545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606D">
        <w:rPr>
          <w:noProof/>
          <w:lang w:eastAsia="en-GB"/>
        </w:rPr>
        <w:drawing>
          <wp:anchor distT="0" distB="0" distL="114300" distR="114300" simplePos="0" relativeHeight="251668480" behindDoc="1" locked="0" layoutInCell="1" allowOverlap="1" wp14:anchorId="2D9823DE" wp14:editId="40A4C1A2">
            <wp:simplePos x="0" y="0"/>
            <wp:positionH relativeFrom="column">
              <wp:posOffset>2569845</wp:posOffset>
            </wp:positionH>
            <wp:positionV relativeFrom="paragraph">
              <wp:posOffset>2078354</wp:posOffset>
            </wp:positionV>
            <wp:extent cx="588188" cy="887058"/>
            <wp:effectExtent l="19050" t="38100" r="59690" b="46990"/>
            <wp:wrapNone/>
            <wp:docPr id="22" name="Picture 22" descr="Image result for question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questionmar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424747">
                      <a:off x="0" y="0"/>
                      <a:ext cx="588188" cy="8870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606D">
        <w:rPr>
          <w:noProof/>
          <w:lang w:eastAsia="en-GB"/>
        </w:rPr>
        <w:drawing>
          <wp:anchor distT="0" distB="0" distL="114300" distR="114300" simplePos="0" relativeHeight="251666432" behindDoc="1" locked="0" layoutInCell="1" allowOverlap="1" wp14:anchorId="0BA5305B" wp14:editId="5B3CD7FE">
            <wp:simplePos x="0" y="0"/>
            <wp:positionH relativeFrom="column">
              <wp:posOffset>2142490</wp:posOffset>
            </wp:positionH>
            <wp:positionV relativeFrom="paragraph">
              <wp:posOffset>55766</wp:posOffset>
            </wp:positionV>
            <wp:extent cx="713740" cy="1009015"/>
            <wp:effectExtent l="0" t="38100" r="86360" b="57785"/>
            <wp:wrapNone/>
            <wp:docPr id="15" name="Picture 15" descr="Image result for question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questionmar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652984">
                      <a:off x="0" y="0"/>
                      <a:ext cx="713740" cy="1009015"/>
                    </a:xfrm>
                    <a:prstGeom prst="rect">
                      <a:avLst/>
                    </a:prstGeom>
                    <a:noFill/>
                    <a:ln>
                      <a:noFill/>
                    </a:ln>
                  </pic:spPr>
                </pic:pic>
              </a:graphicData>
            </a:graphic>
          </wp:anchor>
        </w:drawing>
      </w:r>
      <w:r w:rsidR="00D9606D">
        <w:rPr>
          <w:noProof/>
          <w:lang w:eastAsia="en-GB"/>
        </w:rPr>
        <w:drawing>
          <wp:anchor distT="0" distB="0" distL="114300" distR="114300" simplePos="0" relativeHeight="251671552" behindDoc="1" locked="0" layoutInCell="1" allowOverlap="1" wp14:anchorId="4837094F" wp14:editId="026CF3F8">
            <wp:simplePos x="0" y="0"/>
            <wp:positionH relativeFrom="column">
              <wp:posOffset>-152400</wp:posOffset>
            </wp:positionH>
            <wp:positionV relativeFrom="paragraph">
              <wp:posOffset>946150</wp:posOffset>
            </wp:positionV>
            <wp:extent cx="1085327" cy="1636318"/>
            <wp:effectExtent l="0" t="38100" r="172085" b="21590"/>
            <wp:wrapNone/>
            <wp:docPr id="25" name="Picture 25" descr="Image result for question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 result for questionmar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278291">
                      <a:off x="0" y="0"/>
                      <a:ext cx="1085327" cy="163631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606D">
        <w:rPr>
          <w:noProof/>
          <w:lang w:eastAsia="en-GB"/>
        </w:rPr>
        <w:drawing>
          <wp:anchor distT="0" distB="0" distL="114300" distR="114300" simplePos="0" relativeHeight="251670528" behindDoc="1" locked="0" layoutInCell="1" allowOverlap="1" wp14:anchorId="28D82386" wp14:editId="06D78887">
            <wp:simplePos x="0" y="0"/>
            <wp:positionH relativeFrom="column">
              <wp:posOffset>4857750</wp:posOffset>
            </wp:positionH>
            <wp:positionV relativeFrom="paragraph">
              <wp:posOffset>2581275</wp:posOffset>
            </wp:positionV>
            <wp:extent cx="982188" cy="1480820"/>
            <wp:effectExtent l="114300" t="57150" r="0" b="43180"/>
            <wp:wrapNone/>
            <wp:docPr id="24" name="Picture 24" descr="Image result for question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 result for questionmar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0873485">
                      <a:off x="0" y="0"/>
                      <a:ext cx="982188" cy="1480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606D">
        <w:rPr>
          <w:noProof/>
          <w:lang w:eastAsia="en-GB"/>
        </w:rPr>
        <w:drawing>
          <wp:anchor distT="0" distB="0" distL="114300" distR="114300" simplePos="0" relativeHeight="251667456" behindDoc="1" locked="0" layoutInCell="1" allowOverlap="1" wp14:anchorId="159D5A0B" wp14:editId="509417E9">
            <wp:simplePos x="0" y="0"/>
            <wp:positionH relativeFrom="margin">
              <wp:align>right</wp:align>
            </wp:positionH>
            <wp:positionV relativeFrom="paragraph">
              <wp:posOffset>52070</wp:posOffset>
            </wp:positionV>
            <wp:extent cx="636889" cy="960526"/>
            <wp:effectExtent l="0" t="38100" r="106680" b="49530"/>
            <wp:wrapNone/>
            <wp:docPr id="23" name="Picture 23" descr="Image result for question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questionmar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837881">
                      <a:off x="0" y="0"/>
                      <a:ext cx="636889" cy="9605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606D">
        <w:rPr>
          <w:noProof/>
          <w:lang w:eastAsia="en-GB"/>
        </w:rPr>
        <w:drawing>
          <wp:anchor distT="0" distB="0" distL="114300" distR="114300" simplePos="0" relativeHeight="251669504" behindDoc="1" locked="0" layoutInCell="1" allowOverlap="1" wp14:anchorId="5C661D29" wp14:editId="54798DBA">
            <wp:simplePos x="0" y="0"/>
            <wp:positionH relativeFrom="column">
              <wp:posOffset>1066800</wp:posOffset>
            </wp:positionH>
            <wp:positionV relativeFrom="paragraph">
              <wp:posOffset>3208020</wp:posOffset>
            </wp:positionV>
            <wp:extent cx="381000" cy="574339"/>
            <wp:effectExtent l="38100" t="38100" r="0" b="35560"/>
            <wp:wrapNone/>
            <wp:docPr id="21" name="Picture 21" descr="Image result for question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questionmar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21178679">
                      <a:off x="0" y="0"/>
                      <a:ext cx="381000" cy="5743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606D" w:rsidRPr="00D9606D">
        <w:t xml:space="preserve">  </w:t>
      </w:r>
    </w:p>
    <w:p w14:paraId="274D2A88" w14:textId="77777777" w:rsidR="00D9606D" w:rsidRDefault="00D9606D" w:rsidP="00FD5717"/>
    <w:p w14:paraId="56657441" w14:textId="3A65BF04" w:rsidR="00D9606D" w:rsidRDefault="004C49B8" w:rsidP="00FD5717">
      <w:r>
        <w:rPr>
          <w:noProof/>
        </w:rPr>
        <mc:AlternateContent>
          <mc:Choice Requires="wps">
            <w:drawing>
              <wp:anchor distT="0" distB="0" distL="114300" distR="114300" simplePos="0" relativeHeight="251664384" behindDoc="0" locked="0" layoutInCell="1" allowOverlap="1" wp14:anchorId="2E991CDB" wp14:editId="6C5DC1FC">
                <wp:simplePos x="0" y="0"/>
                <wp:positionH relativeFrom="margin">
                  <wp:align>right</wp:align>
                </wp:positionH>
                <wp:positionV relativeFrom="paragraph">
                  <wp:posOffset>209550</wp:posOffset>
                </wp:positionV>
                <wp:extent cx="1828800" cy="1828800"/>
                <wp:effectExtent l="0" t="0" r="0" b="508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D46116" w14:textId="77777777" w:rsidR="0086214B" w:rsidRPr="004C49B8" w:rsidRDefault="00E80502" w:rsidP="0086214B">
                            <w:pPr>
                              <w:jc w:val="center"/>
                              <w:rPr>
                                <w:b/>
                                <w:noProof/>
                                <w:color w:val="C00000"/>
                                <w:spacing w:val="10"/>
                                <w:sz w:val="36"/>
                                <w:szCs w:val="36"/>
                                <w14:glow w14:rad="38100">
                                  <w14:schemeClr w14:val="accent1">
                                    <w14:alpha w14:val="60000"/>
                                  </w14:schemeClr>
                                </w14:glow>
                                <w14:textOutline w14:w="9525" w14:cap="flat" w14:cmpd="sng" w14:algn="ctr">
                                  <w14:solidFill>
                                    <w14:schemeClr w14:val="tx1"/>
                                  </w14:solidFill>
                                  <w14:prstDash w14:val="solid"/>
                                  <w14:round/>
                                </w14:textOutline>
                              </w:rPr>
                            </w:pPr>
                            <w:r w:rsidRPr="004C49B8">
                              <w:rPr>
                                <w:b/>
                                <w:noProof/>
                                <w:color w:val="C00000"/>
                                <w:spacing w:val="10"/>
                                <w:sz w:val="36"/>
                                <w:szCs w:val="36"/>
                                <w14:glow w14:rad="38100">
                                  <w14:schemeClr w14:val="accent1">
                                    <w14:alpha w14:val="60000"/>
                                  </w14:schemeClr>
                                </w14:glow>
                                <w14:textOutline w14:w="9525" w14:cap="flat" w14:cmpd="sng" w14:algn="ctr">
                                  <w14:solidFill>
                                    <w14:schemeClr w14:val="tx1"/>
                                  </w14:solidFill>
                                  <w14:prstDash w14:val="solid"/>
                                  <w14:round/>
                                </w14:textOutline>
                              </w:rPr>
                              <w:t>Patterns of inattention, hyperactivity and/or impulsivity which is persistent and interferes with functioning and/or development.</w:t>
                            </w:r>
                          </w:p>
                          <w:p w14:paraId="709D799B" w14:textId="77777777" w:rsidR="0086214B" w:rsidRPr="0086214B" w:rsidRDefault="0086214B" w:rsidP="0086214B">
                            <w:pPr>
                              <w:jc w:val="right"/>
                              <w:rPr>
                                <w:b/>
                                <w:noProof/>
                                <w:spacing w:val="10"/>
                                <w:sz w:val="20"/>
                                <w:szCs w:val="20"/>
                                <w14:glow w14:rad="38100">
                                  <w14:schemeClr w14:val="accent1">
                                    <w14:alpha w14:val="60000"/>
                                  </w14:schemeClr>
                                </w14:glow>
                                <w14:textOutline w14:w="9525" w14:cap="flat" w14:cmpd="sng" w14:algn="ctr">
                                  <w14:solidFill>
                                    <w14:schemeClr w14:val="tx1"/>
                                  </w14:solidFill>
                                  <w14:prstDash w14:val="solid"/>
                                  <w14:round/>
                                </w14:textOutline>
                              </w:rPr>
                            </w:pPr>
                            <w:r w:rsidRPr="0086214B">
                              <w:rPr>
                                <w:rFonts w:ascii="Franklin Gothic Heavy" w:hAnsi="Franklin Gothic Heavy" w:cs="Franklin Gothic Heavy"/>
                                <w:sz w:val="20"/>
                                <w:szCs w:val="20"/>
                              </w:rPr>
                              <w:t>American Psychiatric Association (2013)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E991CDB" id="Text Box 8" o:spid="_x0000_s1028" type="#_x0000_t202" style="position:absolute;margin-left:92.8pt;margin-top:16.5pt;width:2in;height:2in;z-index:25166438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p6mIQIAAE4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" filled="f" stroked="f">
                <v:textbox style="mso-fit-shape-to-text:t">
                  <w:txbxContent>
                    <w:p w14:paraId="6AD46116" w14:textId="77777777" w:rsidR="0086214B" w:rsidRPr="004C49B8" w:rsidRDefault="00E80502" w:rsidP="0086214B">
                      <w:pPr>
                        <w:jc w:val="center"/>
                        <w:rPr>
                          <w:b/>
                          <w:noProof/>
                          <w:color w:val="C00000"/>
                          <w:spacing w:val="10"/>
                          <w:sz w:val="36"/>
                          <w:szCs w:val="36"/>
                          <w14:glow w14:rad="38100">
                            <w14:schemeClr w14:val="accent1">
                              <w14:alpha w14:val="60000"/>
                            </w14:schemeClr>
                          </w14:glow>
                          <w14:textOutline w14:w="9525" w14:cap="flat" w14:cmpd="sng" w14:algn="ctr">
                            <w14:solidFill>
                              <w14:schemeClr w14:val="tx1"/>
                            </w14:solidFill>
                            <w14:prstDash w14:val="solid"/>
                            <w14:round/>
                          </w14:textOutline>
                        </w:rPr>
                      </w:pPr>
                      <w:r w:rsidRPr="004C49B8">
                        <w:rPr>
                          <w:b/>
                          <w:noProof/>
                          <w:color w:val="C00000"/>
                          <w:spacing w:val="10"/>
                          <w:sz w:val="36"/>
                          <w:szCs w:val="36"/>
                          <w14:glow w14:rad="38100">
                            <w14:schemeClr w14:val="accent1">
                              <w14:alpha w14:val="60000"/>
                            </w14:schemeClr>
                          </w14:glow>
                          <w14:textOutline w14:w="9525" w14:cap="flat" w14:cmpd="sng" w14:algn="ctr">
                            <w14:solidFill>
                              <w14:schemeClr w14:val="tx1"/>
                            </w14:solidFill>
                            <w14:prstDash w14:val="solid"/>
                            <w14:round/>
                          </w14:textOutline>
                        </w:rPr>
                        <w:t>Patterns of inattention, hyperactivity and/or impulsivity which is persistent and interferes with functioning and/or development.</w:t>
                      </w:r>
                    </w:p>
                    <w:p w14:paraId="709D799B" w14:textId="77777777" w:rsidR="0086214B" w:rsidRPr="0086214B" w:rsidRDefault="0086214B" w:rsidP="0086214B">
                      <w:pPr>
                        <w:jc w:val="right"/>
                        <w:rPr>
                          <w:b/>
                          <w:noProof/>
                          <w:spacing w:val="10"/>
                          <w:sz w:val="20"/>
                          <w:szCs w:val="20"/>
                          <w14:glow w14:rad="38100">
                            <w14:schemeClr w14:val="accent1">
                              <w14:alpha w14:val="60000"/>
                            </w14:schemeClr>
                          </w14:glow>
                          <w14:textOutline w14:w="9525" w14:cap="flat" w14:cmpd="sng" w14:algn="ctr">
                            <w14:solidFill>
                              <w14:schemeClr w14:val="tx1"/>
                            </w14:solidFill>
                            <w14:prstDash w14:val="solid"/>
                            <w14:round/>
                          </w14:textOutline>
                        </w:rPr>
                      </w:pPr>
                      <w:r w:rsidRPr="0086214B">
                        <w:rPr>
                          <w:rFonts w:ascii="Franklin Gothic Heavy" w:hAnsi="Franklin Gothic Heavy" w:cs="Franklin Gothic Heavy"/>
                          <w:sz w:val="20"/>
                          <w:szCs w:val="20"/>
                        </w:rPr>
                        <w:t>American Psychiatric Association (2013)</w:t>
                      </w:r>
                    </w:p>
                  </w:txbxContent>
                </v:textbox>
                <w10:wrap anchorx="margin"/>
              </v:shape>
            </w:pict>
          </mc:Fallback>
        </mc:AlternateContent>
      </w:r>
    </w:p>
    <w:p w14:paraId="0D29BB15" w14:textId="00EDB5D8" w:rsidR="00BB5A39" w:rsidRDefault="00BB5A39" w:rsidP="00FD5717">
      <w:pPr>
        <w:rPr>
          <w:noProof/>
          <w:lang w:eastAsia="en-GB"/>
        </w:rPr>
      </w:pPr>
    </w:p>
    <w:p w14:paraId="14FAC376" w14:textId="77777777" w:rsidR="00BB5A39" w:rsidRDefault="00BB5A39" w:rsidP="00FD5717">
      <w:pPr>
        <w:rPr>
          <w:noProof/>
          <w:lang w:eastAsia="en-GB"/>
        </w:rPr>
      </w:pPr>
    </w:p>
    <w:p w14:paraId="73294D7F" w14:textId="66E4CC75" w:rsidR="00BB5A39" w:rsidRDefault="00BB5A39" w:rsidP="00FD5717">
      <w:pPr>
        <w:rPr>
          <w:noProof/>
          <w:lang w:eastAsia="en-GB"/>
        </w:rPr>
      </w:pPr>
    </w:p>
    <w:p w14:paraId="128EF3DB" w14:textId="303FBC6D" w:rsidR="00BB5A39" w:rsidRDefault="00BB5A39" w:rsidP="00FD5717">
      <w:pPr>
        <w:rPr>
          <w:noProof/>
          <w:lang w:eastAsia="en-GB"/>
        </w:rPr>
      </w:pPr>
    </w:p>
    <w:p w14:paraId="112DCFA2" w14:textId="25DDA58E" w:rsidR="00BB5A39" w:rsidRDefault="004C49B8" w:rsidP="00FD5717">
      <w:pPr>
        <w:rPr>
          <w:noProof/>
          <w:lang w:eastAsia="en-GB"/>
        </w:rPr>
      </w:pPr>
      <w:r>
        <w:rPr>
          <w:noProof/>
        </w:rPr>
        <mc:AlternateContent>
          <mc:Choice Requires="wps">
            <w:drawing>
              <wp:anchor distT="0" distB="0" distL="114300" distR="114300" simplePos="0" relativeHeight="251675648" behindDoc="0" locked="0" layoutInCell="1" allowOverlap="1" wp14:anchorId="788BAE57" wp14:editId="388998A7">
                <wp:simplePos x="0" y="0"/>
                <wp:positionH relativeFrom="column">
                  <wp:posOffset>2019300</wp:posOffset>
                </wp:positionH>
                <wp:positionV relativeFrom="paragraph">
                  <wp:posOffset>8890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272C63" w14:textId="6F85C1CC" w:rsidR="004C49B8" w:rsidRPr="004C49B8" w:rsidRDefault="004C49B8" w:rsidP="004C49B8">
                            <w:pPr>
                              <w:jc w:val="center"/>
                              <w:rPr>
                                <w:b/>
                                <w:noProof/>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C49B8">
                              <w:rPr>
                                <w:b/>
                                <w:noProof/>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Who has it?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88BAE57" id="Text Box 7" o:spid="_x0000_s1029" type="#_x0000_t202" style="position:absolute;margin-left:159pt;margin-top:.7pt;width:2in;height:2in;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" filled="f" stroked="f">
                <v:textbox style="mso-fit-shape-to-text:t">
                  <w:txbxContent>
                    <w:p w14:paraId="3A272C63" w14:textId="6F85C1CC" w:rsidR="004C49B8" w:rsidRPr="004C49B8" w:rsidRDefault="004C49B8" w:rsidP="004C49B8">
                      <w:pPr>
                        <w:jc w:val="center"/>
                        <w:rPr>
                          <w:b/>
                          <w:noProof/>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C49B8">
                        <w:rPr>
                          <w:b/>
                          <w:noProof/>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Who has it?</w:t>
                      </w:r>
                    </w:p>
                  </w:txbxContent>
                </v:textbox>
              </v:shape>
            </w:pict>
          </mc:Fallback>
        </mc:AlternateContent>
      </w:r>
    </w:p>
    <w:p w14:paraId="258340BC" w14:textId="3F7CE509" w:rsidR="00BB5A39" w:rsidRDefault="00BB5A39" w:rsidP="00FD5717">
      <w:pPr>
        <w:rPr>
          <w:noProof/>
          <w:lang w:eastAsia="en-GB"/>
        </w:rPr>
      </w:pPr>
    </w:p>
    <w:p w14:paraId="37573FB1" w14:textId="4324F847" w:rsidR="00BB5A39" w:rsidRDefault="007D4AAA" w:rsidP="00FD5717">
      <w:pPr>
        <w:rPr>
          <w:noProof/>
          <w:lang w:eastAsia="en-GB"/>
        </w:rPr>
      </w:pPr>
      <w:r>
        <w:rPr>
          <w:noProof/>
        </w:rPr>
        <mc:AlternateContent>
          <mc:Choice Requires="wps">
            <w:drawing>
              <wp:anchor distT="0" distB="0" distL="114300" distR="114300" simplePos="0" relativeHeight="251679744" behindDoc="0" locked="0" layoutInCell="1" allowOverlap="1" wp14:anchorId="5C875FB6" wp14:editId="19817A69">
                <wp:simplePos x="0" y="0"/>
                <wp:positionH relativeFrom="margin">
                  <wp:posOffset>276225</wp:posOffset>
                </wp:positionH>
                <wp:positionV relativeFrom="paragraph">
                  <wp:posOffset>172720</wp:posOffset>
                </wp:positionV>
                <wp:extent cx="5626735" cy="20453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626735" cy="2045335"/>
                        </a:xfrm>
                        <a:prstGeom prst="rect">
                          <a:avLst/>
                        </a:prstGeom>
                        <a:noFill/>
                        <a:ln>
                          <a:noFill/>
                        </a:ln>
                      </wps:spPr>
                      <wps:txbx>
                        <w:txbxContent>
                          <w:p w14:paraId="663F2426" w14:textId="1865912C" w:rsidR="004C49B8" w:rsidRPr="007D4AAA" w:rsidRDefault="004C49B8" w:rsidP="004C49B8">
                            <w:pPr>
                              <w:jc w:val="center"/>
                              <w:rPr>
                                <w:b/>
                                <w:noProof/>
                                <w:color w:val="A50021"/>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D4AAA">
                              <w:rPr>
                                <w:b/>
                                <w:noProof/>
                                <w:color w:val="A50021"/>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ADHD may be more common than you thought, </w:t>
                            </w:r>
                            <w:r w:rsidR="003F719F">
                              <w:rPr>
                                <w:b/>
                                <w:noProof/>
                                <w:color w:val="A50021"/>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prevelance rates are </w:t>
                            </w:r>
                            <w:r w:rsidR="00372979">
                              <w:rPr>
                                <w:b/>
                                <w:noProof/>
                                <w:color w:val="A50021"/>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for children with ADHD are ranging from 2% up to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75FB6" id="Text Box 10" o:spid="_x0000_s1030" type="#_x0000_t202" style="position:absolute;margin-left:21.75pt;margin-top:13.6pt;width:443.05pt;height:161.0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" filled="f" stroked="f">
                <v:textbox>
                  <w:txbxContent>
                    <w:p w14:paraId="663F2426" w14:textId="1865912C" w:rsidR="004C49B8" w:rsidRPr="007D4AAA" w:rsidRDefault="004C49B8" w:rsidP="004C49B8">
                      <w:pPr>
                        <w:jc w:val="center"/>
                        <w:rPr>
                          <w:b/>
                          <w:noProof/>
                          <w:color w:val="A50021"/>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D4AAA">
                        <w:rPr>
                          <w:b/>
                          <w:noProof/>
                          <w:color w:val="A50021"/>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ADHD may be more common than you thought, </w:t>
                      </w:r>
                      <w:r w:rsidR="003F719F">
                        <w:rPr>
                          <w:b/>
                          <w:noProof/>
                          <w:color w:val="A50021"/>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prevelance rates are </w:t>
                      </w:r>
                      <w:r w:rsidR="00372979">
                        <w:rPr>
                          <w:b/>
                          <w:noProof/>
                          <w:color w:val="A50021"/>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for children with ADHD are ranging from 2% up to 9%</w:t>
                      </w:r>
                    </w:p>
                  </w:txbxContent>
                </v:textbox>
                <w10:wrap anchorx="margin"/>
              </v:shape>
            </w:pict>
          </mc:Fallback>
        </mc:AlternateContent>
      </w:r>
    </w:p>
    <w:p w14:paraId="29334983" w14:textId="3E9B6DF7" w:rsidR="00BB5A39" w:rsidRDefault="00BB5A39" w:rsidP="00FD5717">
      <w:pPr>
        <w:rPr>
          <w:noProof/>
          <w:lang w:eastAsia="en-GB"/>
        </w:rPr>
      </w:pPr>
    </w:p>
    <w:p w14:paraId="2F97E2C2" w14:textId="7A742EE4" w:rsidR="00BB5A39" w:rsidRDefault="00BB5A39" w:rsidP="00FD5717">
      <w:pPr>
        <w:rPr>
          <w:noProof/>
          <w:lang w:eastAsia="en-GB"/>
        </w:rPr>
      </w:pPr>
    </w:p>
    <w:p w14:paraId="6D191D87" w14:textId="44BC6AB4" w:rsidR="006564F8" w:rsidRDefault="006564F8" w:rsidP="00FD5717">
      <w:pPr>
        <w:rPr>
          <w:noProof/>
          <w:lang w:eastAsia="en-GB"/>
        </w:rPr>
      </w:pPr>
      <w:r>
        <w:rPr>
          <w:noProof/>
          <w:lang w:eastAsia="en-GB"/>
        </w:rPr>
        <w:lastRenderedPageBreak/>
        <w:drawing>
          <wp:anchor distT="0" distB="0" distL="114300" distR="114300" simplePos="0" relativeHeight="251681792" behindDoc="0" locked="0" layoutInCell="1" allowOverlap="1" wp14:anchorId="0B5664D1" wp14:editId="0C666F36">
            <wp:simplePos x="0" y="0"/>
            <wp:positionH relativeFrom="column">
              <wp:posOffset>0</wp:posOffset>
            </wp:positionH>
            <wp:positionV relativeFrom="paragraph">
              <wp:posOffset>0</wp:posOffset>
            </wp:positionV>
            <wp:extent cx="6362700" cy="4229100"/>
            <wp:effectExtent l="0" t="0" r="0" b="0"/>
            <wp:wrapSquare wrapText="bothSides"/>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anchor>
        </w:drawing>
      </w:r>
    </w:p>
    <w:p w14:paraId="3FA5E0B1" w14:textId="1391DBB0" w:rsidR="00DE205D" w:rsidRDefault="005707F1">
      <w:pPr>
        <w:rPr>
          <w:noProof/>
          <w:lang w:eastAsia="en-GB"/>
        </w:rPr>
      </w:pPr>
      <w:r>
        <w:rPr>
          <w:noProof/>
        </w:rPr>
        <w:lastRenderedPageBreak/>
        <mc:AlternateContent>
          <mc:Choice Requires="wps">
            <w:drawing>
              <wp:anchor distT="0" distB="0" distL="114300" distR="114300" simplePos="0" relativeHeight="251683840" behindDoc="0" locked="0" layoutInCell="1" allowOverlap="1" wp14:anchorId="4E248C2F" wp14:editId="5148D2AD">
                <wp:simplePos x="0" y="0"/>
                <wp:positionH relativeFrom="column">
                  <wp:posOffset>1390650</wp:posOffset>
                </wp:positionH>
                <wp:positionV relativeFrom="paragraph">
                  <wp:posOffset>0</wp:posOffset>
                </wp:positionV>
                <wp:extent cx="182880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66DE924" w14:textId="223211FD" w:rsidR="005707F1" w:rsidRPr="005707F1" w:rsidRDefault="005707F1" w:rsidP="005707F1">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Impacts </w:t>
                            </w:r>
                            <w:r w:rsidR="00DE205D">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 ADHD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E248C2F" id="Text Box 11" o:spid="_x0000_s1031" type="#_x0000_t202" style="position:absolute;margin-left:109.5pt;margin-top:0;width:2in;height:2in;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" filled="f" stroked="f">
                <v:fill o:detectmouseclick="t"/>
                <v:textbox style="mso-fit-shape-to-text:t">
                  <w:txbxContent>
                    <w:p w14:paraId="366DE924" w14:textId="223211FD" w:rsidR="005707F1" w:rsidRPr="005707F1" w:rsidRDefault="005707F1" w:rsidP="005707F1">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Impacts </w:t>
                      </w:r>
                      <w:r w:rsidR="00DE205D">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 ADHD </w:t>
                      </w:r>
                    </w:p>
                  </w:txbxContent>
                </v:textbox>
              </v:shape>
            </w:pict>
          </mc:Fallback>
        </mc:AlternateContent>
      </w:r>
    </w:p>
    <w:p w14:paraId="3A4B70ED" w14:textId="77777777" w:rsidR="00DE205D" w:rsidRDefault="00DE205D">
      <w:pPr>
        <w:rPr>
          <w:lang w:eastAsia="en-GB"/>
        </w:rPr>
      </w:pPr>
    </w:p>
    <w:p w14:paraId="313EF911" w14:textId="77777777" w:rsidR="00DE205D" w:rsidRDefault="00DE205D">
      <w:pPr>
        <w:rPr>
          <w:lang w:eastAsia="en-GB"/>
        </w:rPr>
      </w:pPr>
    </w:p>
    <w:p w14:paraId="26440ED2" w14:textId="77777777" w:rsidR="00DE205D" w:rsidRDefault="00DE205D">
      <w:pPr>
        <w:rPr>
          <w:lang w:eastAsia="en-GB"/>
        </w:rPr>
      </w:pPr>
    </w:p>
    <w:p w14:paraId="4A6945F7" w14:textId="5F848870" w:rsidR="00DE205D" w:rsidRPr="00DE205D" w:rsidRDefault="00DE205D">
      <w:pPr>
        <w:rPr>
          <w:sz w:val="28"/>
          <w:szCs w:val="28"/>
          <w:lang w:eastAsia="en-GB"/>
        </w:rPr>
      </w:pPr>
      <w:r>
        <w:rPr>
          <w:sz w:val="28"/>
          <w:szCs w:val="28"/>
          <w:lang w:eastAsia="en-GB"/>
        </w:rPr>
        <w:t>S</w:t>
      </w:r>
      <w:r w:rsidRPr="00DE205D">
        <w:rPr>
          <w:sz w:val="28"/>
          <w:szCs w:val="28"/>
          <w:lang w:eastAsia="en-GB"/>
        </w:rPr>
        <w:t xml:space="preserve">ome of the ways that ADHD can affect someone’s life are </w:t>
      </w:r>
    </w:p>
    <w:p w14:paraId="0294E97E" w14:textId="77777777" w:rsidR="00DE205D" w:rsidRDefault="00DE205D">
      <w:pPr>
        <w:rPr>
          <w:lang w:eastAsia="en-GB"/>
        </w:rPr>
      </w:pPr>
    </w:p>
    <w:p w14:paraId="4CF7C847" w14:textId="0A48221F" w:rsidR="00DE205D" w:rsidRPr="00DE205D" w:rsidRDefault="00DE205D" w:rsidP="00DE205D">
      <w:pPr>
        <w:pStyle w:val="ListParagraph"/>
        <w:numPr>
          <w:ilvl w:val="0"/>
          <w:numId w:val="1"/>
        </w:numPr>
        <w:rPr>
          <w:sz w:val="24"/>
          <w:szCs w:val="24"/>
          <w:lang w:eastAsia="en-GB"/>
        </w:rPr>
      </w:pPr>
      <w:r w:rsidRPr="00DE205D">
        <w:rPr>
          <w:sz w:val="24"/>
          <w:szCs w:val="24"/>
          <w:lang w:eastAsia="en-GB"/>
        </w:rPr>
        <w:t>Schooling</w:t>
      </w:r>
    </w:p>
    <w:p w14:paraId="04B7664B" w14:textId="77777777" w:rsidR="00DE205D" w:rsidRPr="00DE205D" w:rsidRDefault="00DE205D" w:rsidP="00DE205D">
      <w:pPr>
        <w:pStyle w:val="ListParagraph"/>
        <w:ind w:left="765"/>
        <w:rPr>
          <w:sz w:val="24"/>
          <w:szCs w:val="24"/>
          <w:lang w:eastAsia="en-GB"/>
        </w:rPr>
      </w:pPr>
    </w:p>
    <w:p w14:paraId="0981C8DF" w14:textId="22C303CB" w:rsidR="00DE205D" w:rsidRPr="00DE205D" w:rsidRDefault="00DE205D" w:rsidP="00DE205D">
      <w:pPr>
        <w:pStyle w:val="ListParagraph"/>
        <w:numPr>
          <w:ilvl w:val="0"/>
          <w:numId w:val="1"/>
        </w:numPr>
        <w:rPr>
          <w:sz w:val="24"/>
          <w:szCs w:val="24"/>
          <w:lang w:eastAsia="en-GB"/>
        </w:rPr>
      </w:pPr>
      <w:r w:rsidRPr="00DE205D">
        <w:rPr>
          <w:sz w:val="24"/>
          <w:szCs w:val="24"/>
          <w:lang w:eastAsia="en-GB"/>
        </w:rPr>
        <w:t>Family life</w:t>
      </w:r>
    </w:p>
    <w:p w14:paraId="5303CC55" w14:textId="27985F84" w:rsidR="00DE205D" w:rsidRPr="00DE205D" w:rsidRDefault="00DE205D" w:rsidP="00DE205D">
      <w:pPr>
        <w:pStyle w:val="ListParagraph"/>
        <w:rPr>
          <w:sz w:val="24"/>
          <w:szCs w:val="24"/>
          <w:lang w:eastAsia="en-GB"/>
        </w:rPr>
      </w:pPr>
    </w:p>
    <w:p w14:paraId="4D9DEA78" w14:textId="05BEB0C7" w:rsidR="00DE205D" w:rsidRPr="00DE205D" w:rsidRDefault="00DE205D" w:rsidP="00DE205D">
      <w:pPr>
        <w:pStyle w:val="ListParagraph"/>
        <w:numPr>
          <w:ilvl w:val="0"/>
          <w:numId w:val="1"/>
        </w:numPr>
        <w:rPr>
          <w:sz w:val="24"/>
          <w:szCs w:val="24"/>
          <w:lang w:eastAsia="en-GB"/>
        </w:rPr>
      </w:pPr>
      <w:r w:rsidRPr="00DE205D">
        <w:rPr>
          <w:sz w:val="24"/>
          <w:szCs w:val="24"/>
          <w:lang w:eastAsia="en-GB"/>
        </w:rPr>
        <w:t xml:space="preserve">Social </w:t>
      </w:r>
    </w:p>
    <w:p w14:paraId="3E38D1F7" w14:textId="761874AB" w:rsidR="00DE205D" w:rsidRPr="00DE205D" w:rsidRDefault="00DE205D" w:rsidP="00DE205D">
      <w:pPr>
        <w:pStyle w:val="ListParagraph"/>
        <w:rPr>
          <w:sz w:val="24"/>
          <w:szCs w:val="24"/>
          <w:lang w:eastAsia="en-GB"/>
        </w:rPr>
      </w:pPr>
    </w:p>
    <w:p w14:paraId="434082F1" w14:textId="116088F4" w:rsidR="00DE205D" w:rsidRPr="00DE205D" w:rsidRDefault="00DE205D" w:rsidP="00DE205D">
      <w:pPr>
        <w:pStyle w:val="ListParagraph"/>
        <w:numPr>
          <w:ilvl w:val="0"/>
          <w:numId w:val="1"/>
        </w:numPr>
        <w:rPr>
          <w:sz w:val="24"/>
          <w:szCs w:val="24"/>
          <w:lang w:eastAsia="en-GB"/>
        </w:rPr>
      </w:pPr>
      <w:r w:rsidRPr="00DE205D">
        <w:rPr>
          <w:sz w:val="24"/>
          <w:szCs w:val="24"/>
          <w:lang w:eastAsia="en-GB"/>
        </w:rPr>
        <w:t>Economic</w:t>
      </w:r>
    </w:p>
    <w:p w14:paraId="2883AE59" w14:textId="0B5F6879" w:rsidR="00DE205D" w:rsidRPr="00DE205D" w:rsidRDefault="00DE205D" w:rsidP="00DE205D">
      <w:pPr>
        <w:pStyle w:val="ListParagraph"/>
        <w:ind w:left="765"/>
        <w:rPr>
          <w:sz w:val="24"/>
          <w:szCs w:val="24"/>
          <w:lang w:eastAsia="en-GB"/>
        </w:rPr>
      </w:pPr>
    </w:p>
    <w:p w14:paraId="1387FAB2" w14:textId="05E802DD" w:rsidR="00DE205D" w:rsidRDefault="00DE205D">
      <w:pPr>
        <w:rPr>
          <w:lang w:eastAsia="en-GB"/>
        </w:rPr>
      </w:pPr>
      <w:r>
        <w:rPr>
          <w:noProof/>
        </w:rPr>
        <w:lastRenderedPageBreak/>
        <mc:AlternateContent>
          <mc:Choice Requires="wps">
            <w:drawing>
              <wp:anchor distT="0" distB="0" distL="114300" distR="114300" simplePos="0" relativeHeight="251685888" behindDoc="0" locked="0" layoutInCell="1" allowOverlap="1" wp14:anchorId="11C27D41" wp14:editId="35136B82">
                <wp:simplePos x="0" y="0"/>
                <wp:positionH relativeFrom="margin">
                  <wp:align>center</wp:align>
                </wp:positionH>
                <wp:positionV relativeFrom="paragraph">
                  <wp:posOffset>9525</wp:posOffset>
                </wp:positionV>
                <wp:extent cx="1828800" cy="18288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840A318" w14:textId="205128E2" w:rsidR="00DE205D" w:rsidRPr="00DE205D" w:rsidRDefault="00DE205D" w:rsidP="00DE205D">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Schooling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1C27D41" id="Text Box 12" o:spid="_x0000_s1032" type="#_x0000_t202" style="position:absolute;margin-left:0;margin-top:.75pt;width:2in;height:2in;z-index:2516858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" filled="f" stroked="f">
                <v:fill o:detectmouseclick="t"/>
                <v:textbox style="mso-fit-shape-to-text:t">
                  <w:txbxContent>
                    <w:p w14:paraId="6840A318" w14:textId="205128E2" w:rsidR="00DE205D" w:rsidRPr="00DE205D" w:rsidRDefault="00DE205D" w:rsidP="00DE205D">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Schooling</w:t>
                      </w:r>
                    </w:p>
                  </w:txbxContent>
                </v:textbox>
                <w10:wrap anchorx="margin"/>
              </v:shape>
            </w:pict>
          </mc:Fallback>
        </mc:AlternateContent>
      </w:r>
    </w:p>
    <w:p w14:paraId="79605AB5" w14:textId="30210CEA" w:rsidR="00DE205D" w:rsidRDefault="00B77C67">
      <w:pPr>
        <w:rPr>
          <w:lang w:eastAsia="en-GB"/>
        </w:rPr>
      </w:pPr>
      <w:r>
        <w:rPr>
          <w:noProof/>
        </w:rPr>
        <w:drawing>
          <wp:anchor distT="0" distB="0" distL="114300" distR="114300" simplePos="0" relativeHeight="251693056" behindDoc="1" locked="0" layoutInCell="1" allowOverlap="1" wp14:anchorId="7AC3EDBD" wp14:editId="3A7C1763">
            <wp:simplePos x="0" y="0"/>
            <wp:positionH relativeFrom="margin">
              <wp:posOffset>-123825</wp:posOffset>
            </wp:positionH>
            <wp:positionV relativeFrom="paragraph">
              <wp:posOffset>2656840</wp:posOffset>
            </wp:positionV>
            <wp:extent cx="1362075" cy="1314450"/>
            <wp:effectExtent l="0" t="0" r="9525" b="0"/>
            <wp:wrapNone/>
            <wp:docPr id="19" name="Picture 19" descr="Image result f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chool"/>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62075" cy="1314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7936" behindDoc="0" locked="0" layoutInCell="1" allowOverlap="1" wp14:anchorId="1E20164F" wp14:editId="7E93302E">
                <wp:simplePos x="0" y="0"/>
                <wp:positionH relativeFrom="margin">
                  <wp:align>right</wp:align>
                </wp:positionH>
                <wp:positionV relativeFrom="paragraph">
                  <wp:posOffset>590550</wp:posOffset>
                </wp:positionV>
                <wp:extent cx="1828800" cy="1828800"/>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6B34D1" w14:textId="77777777" w:rsidR="004059F1" w:rsidRDefault="004F2BC7" w:rsidP="004F2BC7">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2BC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Schooling is a big part of a child life. children with</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ADHD often have poor concentration and restlessness which could have a negative affect on their school life. There is evidence to say that children with </w:t>
                            </w:r>
                            <w:r w:rsidR="004059F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ADHD</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 achieve less that that of a child without. </w:t>
                            </w:r>
                          </w:p>
                          <w:p w14:paraId="67458F86" w14:textId="3BD61A7B" w:rsidR="004F2BC7" w:rsidRDefault="004F2BC7" w:rsidP="004F2BC7">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2BC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with ADHD </w:t>
                            </w:r>
                            <w:r w:rsidR="004059F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3-7% more likely to either be suspended, receive special education (special learning classes within or out of school) or get expelled than that of a child without ADHD (</w:t>
                            </w:r>
                            <w:proofErr w:type="spellStart"/>
                            <w:r w:rsidR="004059F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LeFever</w:t>
                            </w:r>
                            <w:proofErr w:type="spellEnd"/>
                            <w:r w:rsidR="004059F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 (2001)</w:t>
                            </w:r>
                          </w:p>
                          <w:p w14:paraId="1FC2B162" w14:textId="7EBDBBE7" w:rsidR="004059F1" w:rsidRPr="004F2BC7" w:rsidRDefault="004059F1" w:rsidP="004F2BC7">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have been studies to see whether the academic performance ratings of children with ADHD are persistent. </w:t>
                            </w:r>
                            <w:r w:rsidR="00B77C6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Studies on this have provided evidence that the lower academic performance of children with ADHD does in fact prove to be persistent from early childhood up to adulthood.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E20164F" id="Text Box 13" o:spid="_x0000_s1033" type="#_x0000_t202" style="position:absolute;margin-left:92.8pt;margin-top:46.5pt;width:2in;height:2in;z-index:251687936;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" filled="f" stroked="f">
                <v:fill o:detectmouseclick="t"/>
                <v:textbox style="mso-fit-shape-to-text:t">
                  <w:txbxContent>
                    <w:p w14:paraId="506B34D1" w14:textId="77777777" w:rsidR="004059F1" w:rsidRDefault="004F2BC7" w:rsidP="004F2BC7">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2BC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Schooling is a big part of a child life. children with</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ADHD often have poor concentration and restlessness which could have a negative affect on their school life. There is evidence to say that children with </w:t>
                      </w:r>
                      <w:r w:rsidR="004059F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ADHD</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 achieve less that that of a child without. </w:t>
                      </w:r>
                    </w:p>
                    <w:p w14:paraId="67458F86" w14:textId="3BD61A7B" w:rsidR="004F2BC7" w:rsidRDefault="004F2BC7" w:rsidP="004F2BC7">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2BC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with ADHD </w:t>
                      </w:r>
                      <w:r w:rsidR="004059F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3-7% more likely to either be suspended, receive special education (special learning classes within or out of school) or get expelled than that of a child without ADHD (</w:t>
                      </w:r>
                      <w:proofErr w:type="spellStart"/>
                      <w:r w:rsidR="004059F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LeFever</w:t>
                      </w:r>
                      <w:proofErr w:type="spellEnd"/>
                      <w:r w:rsidR="004059F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 (2001)</w:t>
                      </w:r>
                    </w:p>
                    <w:p w14:paraId="1FC2B162" w14:textId="7EBDBBE7" w:rsidR="004059F1" w:rsidRPr="004F2BC7" w:rsidRDefault="004059F1" w:rsidP="004F2BC7">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have been studies to see whether the academic performance ratings of children with ADHD are persistent. </w:t>
                      </w:r>
                      <w:r w:rsidR="00B77C6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Studies on this have provided evidence that the lower academic performance of children with ADHD does in fact prove to be persistent from early childhood up to adulthood.</w:t>
                      </w:r>
                    </w:p>
                  </w:txbxContent>
                </v:textbox>
                <w10:wrap anchorx="margin"/>
              </v:shape>
            </w:pict>
          </mc:Fallback>
        </mc:AlternateContent>
      </w:r>
      <w:r>
        <w:rPr>
          <w:noProof/>
        </w:rPr>
        <w:drawing>
          <wp:anchor distT="0" distB="0" distL="114300" distR="114300" simplePos="0" relativeHeight="251691008" behindDoc="1" locked="0" layoutInCell="1" allowOverlap="1" wp14:anchorId="68F425AB" wp14:editId="5112BC02">
            <wp:simplePos x="0" y="0"/>
            <wp:positionH relativeFrom="margin">
              <wp:posOffset>5181600</wp:posOffset>
            </wp:positionH>
            <wp:positionV relativeFrom="paragraph">
              <wp:posOffset>9525</wp:posOffset>
            </wp:positionV>
            <wp:extent cx="1362075" cy="1314450"/>
            <wp:effectExtent l="0" t="0" r="9525" b="0"/>
            <wp:wrapNone/>
            <wp:docPr id="16" name="Picture 16" descr="Image result f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chool"/>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62075" cy="1314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205D">
        <w:rPr>
          <w:lang w:eastAsia="en-GB"/>
        </w:rPr>
        <w:br w:type="page"/>
      </w:r>
    </w:p>
    <w:p w14:paraId="3BE6159F" w14:textId="35EFA7E6" w:rsidR="006564F8" w:rsidRDefault="0073786A">
      <w:pPr>
        <w:rPr>
          <w:noProof/>
          <w:lang w:eastAsia="en-GB"/>
        </w:rPr>
      </w:pPr>
      <w:r>
        <w:rPr>
          <w:noProof/>
        </w:rPr>
        <w:lastRenderedPageBreak/>
        <w:drawing>
          <wp:anchor distT="0" distB="0" distL="114300" distR="114300" simplePos="0" relativeHeight="251700224" behindDoc="1" locked="0" layoutInCell="1" allowOverlap="1" wp14:anchorId="0C525B93" wp14:editId="5E4C6874">
            <wp:simplePos x="0" y="0"/>
            <wp:positionH relativeFrom="margin">
              <wp:align>right</wp:align>
            </wp:positionH>
            <wp:positionV relativeFrom="paragraph">
              <wp:posOffset>-447675</wp:posOffset>
            </wp:positionV>
            <wp:extent cx="1390650" cy="966734"/>
            <wp:effectExtent l="0" t="0" r="0" b="5080"/>
            <wp:wrapNone/>
            <wp:docPr id="30" name="Picture 30" descr="Image result for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amil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90650" cy="96673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8176" behindDoc="1" locked="0" layoutInCell="1" allowOverlap="1" wp14:anchorId="514E5633" wp14:editId="73D651CB">
            <wp:simplePos x="0" y="0"/>
            <wp:positionH relativeFrom="margin">
              <wp:align>left</wp:align>
            </wp:positionH>
            <wp:positionV relativeFrom="paragraph">
              <wp:posOffset>-462280</wp:posOffset>
            </wp:positionV>
            <wp:extent cx="1390650" cy="966734"/>
            <wp:effectExtent l="0" t="0" r="0" b="5080"/>
            <wp:wrapNone/>
            <wp:docPr id="29" name="Picture 29" descr="Image result for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amil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90650" cy="9667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7C67">
        <w:rPr>
          <w:noProof/>
        </w:rPr>
        <mc:AlternateContent>
          <mc:Choice Requires="wps">
            <w:drawing>
              <wp:anchor distT="0" distB="0" distL="114300" distR="114300" simplePos="0" relativeHeight="251695104" behindDoc="0" locked="0" layoutInCell="1" allowOverlap="1" wp14:anchorId="30FABB0E" wp14:editId="17B86974">
                <wp:simplePos x="0" y="0"/>
                <wp:positionH relativeFrom="margin">
                  <wp:align>center</wp:align>
                </wp:positionH>
                <wp:positionV relativeFrom="paragraph">
                  <wp:posOffset>9525</wp:posOffset>
                </wp:positionV>
                <wp:extent cx="1828800" cy="1828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CFEBC1E" w14:textId="093CCDE9" w:rsidR="00B77C67" w:rsidRPr="00B77C67" w:rsidRDefault="00B77C67" w:rsidP="00B77C67">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Family life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0FABB0E" id="Text Box 20" o:spid="_x0000_s1034" type="#_x0000_t202" style="position:absolute;margin-left:0;margin-top:.75pt;width:2in;height:2in;z-index:2516951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" filled="f" stroked="f">
                <v:fill o:detectmouseclick="t"/>
                <v:textbox style="mso-fit-shape-to-text:t">
                  <w:txbxContent>
                    <w:p w14:paraId="4CFEBC1E" w14:textId="093CCDE9" w:rsidR="00B77C67" w:rsidRPr="00B77C67" w:rsidRDefault="00B77C67" w:rsidP="00B77C67">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Family life</w:t>
                      </w:r>
                    </w:p>
                  </w:txbxContent>
                </v:textbox>
                <w10:wrap anchorx="margin"/>
              </v:shape>
            </w:pict>
          </mc:Fallback>
        </mc:AlternateContent>
      </w:r>
    </w:p>
    <w:p w14:paraId="7325135A" w14:textId="0CC2AEB7" w:rsidR="0073786A" w:rsidRDefault="0073786A" w:rsidP="00FD5717">
      <w:pPr>
        <w:rPr>
          <w:noProof/>
          <w:lang w:eastAsia="en-GB"/>
        </w:rPr>
      </w:pPr>
    </w:p>
    <w:p w14:paraId="60BF4B78" w14:textId="70750B5D" w:rsidR="0073786A" w:rsidRDefault="0073786A">
      <w:pPr>
        <w:rPr>
          <w:noProof/>
          <w:lang w:eastAsia="en-GB"/>
        </w:rPr>
      </w:pPr>
      <w:r>
        <w:rPr>
          <w:noProof/>
        </w:rPr>
        <mc:AlternateContent>
          <mc:Choice Requires="wps">
            <w:drawing>
              <wp:anchor distT="0" distB="0" distL="114300" distR="114300" simplePos="0" relativeHeight="251697152" behindDoc="0" locked="0" layoutInCell="1" allowOverlap="1" wp14:anchorId="5CBF881E" wp14:editId="5C521EE7">
                <wp:simplePos x="0" y="0"/>
                <wp:positionH relativeFrom="margin">
                  <wp:align>right</wp:align>
                </wp:positionH>
                <wp:positionV relativeFrom="paragraph">
                  <wp:posOffset>314325</wp:posOffset>
                </wp:positionV>
                <wp:extent cx="1828800" cy="18288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C25CAC" w14:textId="2BC24E62" w:rsidR="00097009" w:rsidRDefault="00505A86" w:rsidP="00097009">
                            <w:pPr>
                              <w:jc w:val="cente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Having ADHD can be difficult. It is also difficult on their familly. The family are the main carers for children with ADHD and have to cope with all the difficulties that come along with the disorder. </w:t>
                            </w:r>
                          </w:p>
                          <w:p w14:paraId="5845DEEA" w14:textId="76F43AF1" w:rsidR="00505A86" w:rsidRDefault="00505A86" w:rsidP="00097009">
                            <w:pPr>
                              <w:jc w:val="cente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of children with ADHD often have larger stress levels and martial problems than that of families without an ADHD child. Parents of children with ADHD also are more likely to have depressive traits.</w:t>
                            </w:r>
                          </w:p>
                          <w:p w14:paraId="12862DA8" w14:textId="225F5A9C" w:rsidR="00505A86" w:rsidRDefault="00505A86" w:rsidP="00097009">
                            <w:pPr>
                              <w:jc w:val="cente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w:t>
                            </w:r>
                            <w:r w:rsidR="00407DAB">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ervey</w:t>
                            </w:r>
                            <w: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w:t>
                            </w:r>
                            <w:r w:rsidR="00407DAB">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mothers and fathers of 66 children, both with and without ADHD. Parents of the children with ADHD expressed more dissatisfaction whth their role than that of parents of the crontroled children (Podolski, CL. (2001).</w:t>
                            </w:r>
                          </w:p>
                          <w:p w14:paraId="3F23C579" w14:textId="6FEDA771" w:rsidR="00407DAB" w:rsidRDefault="00407DAB" w:rsidP="00097009">
                            <w:pPr>
                              <w:jc w:val="cente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Pelham et al also reported that iregular behaviours in their children resulted in hightend stress levels and parents of children with ADHD are linked with an increase of parental alcohol consumption</w:t>
                            </w:r>
                          </w:p>
                          <w:p w14:paraId="2525873F" w14:textId="77777777" w:rsidR="00505A86" w:rsidRPr="00097009" w:rsidRDefault="00505A86" w:rsidP="00097009">
                            <w:pPr>
                              <w:jc w:val="cente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CBF881E" id="Text Box 28" o:spid="_x0000_s1035" type="#_x0000_t202" style="position:absolute;margin-left:92.8pt;margin-top:24.75pt;width:2in;height:2in;z-index:25169715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" filled="f" stroked="f">
                <v:fill o:detectmouseclick="t"/>
                <v:textbox style="mso-fit-shape-to-text:t">
                  <w:txbxContent>
                    <w:p w14:paraId="19C25CAC" w14:textId="2BC24E62" w:rsidR="00097009" w:rsidRDefault="00505A86" w:rsidP="00097009">
                      <w:pPr>
                        <w:jc w:val="cente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Having ADHD can be difficult. It is also difficult on their familly. The family are the main carers for children with ADHD and have to cope with all the difficulties that come along with the disorder. </w:t>
                      </w:r>
                    </w:p>
                    <w:p w14:paraId="5845DEEA" w14:textId="76F43AF1" w:rsidR="00505A86" w:rsidRDefault="00505A86" w:rsidP="00097009">
                      <w:pPr>
                        <w:jc w:val="cente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of children with ADHD often have larger stress levels and martial problems than that of families without an ADHD child. Parents of children with ADHD also are more likely to have depressive traits.</w:t>
                      </w:r>
                    </w:p>
                    <w:p w14:paraId="12862DA8" w14:textId="225F5A9C" w:rsidR="00505A86" w:rsidRDefault="00505A86" w:rsidP="00097009">
                      <w:pPr>
                        <w:jc w:val="cente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w:t>
                      </w:r>
                      <w:r w:rsidR="00407DAB">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ervey</w:t>
                      </w:r>
                      <w: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w:t>
                      </w:r>
                      <w:r w:rsidR="00407DAB">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mothers and fathers of 66 children, both with and without ADHD. Parents of the children with ADHD expressed more dissatisfaction whth their role than that of parents of the crontroled children (Podolski, CL. (2001).</w:t>
                      </w:r>
                    </w:p>
                    <w:p w14:paraId="3F23C579" w14:textId="6FEDA771" w:rsidR="00407DAB" w:rsidRDefault="00407DAB" w:rsidP="00097009">
                      <w:pPr>
                        <w:jc w:val="cente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Pelham et al also reported that iregular behaviours in their children resulted in hightend stress levels and parents of children with ADHD are linked with an increase of parental alcohol consumption</w:t>
                      </w:r>
                    </w:p>
                    <w:p w14:paraId="2525873F" w14:textId="77777777" w:rsidR="00505A86" w:rsidRPr="00097009" w:rsidRDefault="00505A86" w:rsidP="00097009">
                      <w:pPr>
                        <w:jc w:val="cente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Pr>
          <w:noProof/>
          <w:lang w:eastAsia="en-GB"/>
        </w:rPr>
        <w:br w:type="page"/>
      </w:r>
    </w:p>
    <w:p w14:paraId="108909A4" w14:textId="3E790DDF" w:rsidR="00407DAB" w:rsidRDefault="00E31F76" w:rsidP="00FD5717">
      <w:pPr>
        <w:rPr>
          <w:noProof/>
          <w:lang w:eastAsia="en-GB"/>
        </w:rPr>
      </w:pPr>
      <w:r>
        <w:rPr>
          <w:noProof/>
        </w:rPr>
        <w:lastRenderedPageBreak/>
        <w:drawing>
          <wp:anchor distT="0" distB="0" distL="114300" distR="114300" simplePos="0" relativeHeight="251707392" behindDoc="1" locked="0" layoutInCell="1" allowOverlap="1" wp14:anchorId="492B7CE3" wp14:editId="756280C4">
            <wp:simplePos x="0" y="0"/>
            <wp:positionH relativeFrom="margin">
              <wp:posOffset>-123825</wp:posOffset>
            </wp:positionH>
            <wp:positionV relativeFrom="paragraph">
              <wp:posOffset>-582930</wp:posOffset>
            </wp:positionV>
            <wp:extent cx="1819275" cy="1557260"/>
            <wp:effectExtent l="0" t="0" r="0" b="5080"/>
            <wp:wrapNone/>
            <wp:docPr id="194" name="Picture 194" descr="Image result for fri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riend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19275" cy="15572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2272" behindDoc="0" locked="0" layoutInCell="1" allowOverlap="1" wp14:anchorId="48EAE5E5" wp14:editId="12649206">
                <wp:simplePos x="0" y="0"/>
                <wp:positionH relativeFrom="margin">
                  <wp:align>center</wp:align>
                </wp:positionH>
                <wp:positionV relativeFrom="paragraph">
                  <wp:posOffset>9525</wp:posOffset>
                </wp:positionV>
                <wp:extent cx="1828800" cy="182880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C2B5A1" w14:textId="40CAFC39" w:rsidR="0073786A" w:rsidRPr="0073786A" w:rsidRDefault="0073786A" w:rsidP="0073786A">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Social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8EAE5E5" id="Text Box 31" o:spid="_x0000_s1036" type="#_x0000_t202" style="position:absolute;margin-left:0;margin-top:.75pt;width:2in;height:2in;z-index:2517022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" filled="f" stroked="f">
                <v:fill o:detectmouseclick="t"/>
                <v:textbox style="mso-fit-shape-to-text:t">
                  <w:txbxContent>
                    <w:p w14:paraId="37C2B5A1" w14:textId="40CAFC39" w:rsidR="0073786A" w:rsidRPr="0073786A" w:rsidRDefault="0073786A" w:rsidP="0073786A">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Social </w:t>
                      </w:r>
                    </w:p>
                  </w:txbxContent>
                </v:textbox>
                <w10:wrap anchorx="margin"/>
              </v:shape>
            </w:pict>
          </mc:Fallback>
        </mc:AlternateContent>
      </w:r>
    </w:p>
    <w:p w14:paraId="5273CD1A" w14:textId="58E6C362" w:rsidR="00407DAB" w:rsidRDefault="00407DAB">
      <w:pPr>
        <w:rPr>
          <w:noProof/>
          <w:lang w:eastAsia="en-GB"/>
        </w:rPr>
      </w:pPr>
    </w:p>
    <w:p w14:paraId="7E1B50E7" w14:textId="7352E2CA" w:rsidR="004C270B" w:rsidRDefault="004C270B" w:rsidP="00FD5717">
      <w:pPr>
        <w:rPr>
          <w:noProof/>
          <w:lang w:eastAsia="en-GB"/>
        </w:rPr>
      </w:pPr>
    </w:p>
    <w:p w14:paraId="6B1CE3F4" w14:textId="4F6B6459" w:rsidR="004C270B" w:rsidRDefault="004C270B">
      <w:pPr>
        <w:rPr>
          <w:noProof/>
          <w:lang w:eastAsia="en-GB"/>
        </w:rPr>
      </w:pPr>
      <w:r>
        <w:rPr>
          <w:noProof/>
        </w:rPr>
        <w:drawing>
          <wp:anchor distT="0" distB="0" distL="114300" distR="114300" simplePos="0" relativeHeight="251709440" behindDoc="1" locked="0" layoutInCell="1" allowOverlap="1" wp14:anchorId="65FE44E8" wp14:editId="17089CC8">
            <wp:simplePos x="0" y="0"/>
            <wp:positionH relativeFrom="margin">
              <wp:posOffset>4895850</wp:posOffset>
            </wp:positionH>
            <wp:positionV relativeFrom="paragraph">
              <wp:posOffset>2096135</wp:posOffset>
            </wp:positionV>
            <wp:extent cx="1373890" cy="1176020"/>
            <wp:effectExtent l="0" t="0" r="0" b="5080"/>
            <wp:wrapNone/>
            <wp:docPr id="196" name="Picture 196" descr="Image result for fri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riend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73890" cy="11760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6368" behindDoc="0" locked="0" layoutInCell="1" allowOverlap="1" wp14:anchorId="4198CA55" wp14:editId="35174A1D">
                <wp:simplePos x="0" y="0"/>
                <wp:positionH relativeFrom="margin">
                  <wp:align>right</wp:align>
                </wp:positionH>
                <wp:positionV relativeFrom="paragraph">
                  <wp:posOffset>10160</wp:posOffset>
                </wp:positionV>
                <wp:extent cx="5731510" cy="594995"/>
                <wp:effectExtent l="0" t="0" r="0" b="0"/>
                <wp:wrapNone/>
                <wp:docPr id="193" name="Text Box 193"/>
                <wp:cNvGraphicFramePr/>
                <a:graphic xmlns:a="http://schemas.openxmlformats.org/drawingml/2006/main">
                  <a:graphicData uri="http://schemas.microsoft.com/office/word/2010/wordprocessingShape">
                    <wps:wsp>
                      <wps:cNvSpPr txBox="1"/>
                      <wps:spPr>
                        <a:xfrm>
                          <a:off x="0" y="0"/>
                          <a:ext cx="5731510" cy="594995"/>
                        </a:xfrm>
                        <a:prstGeom prst="rect">
                          <a:avLst/>
                        </a:prstGeom>
                        <a:noFill/>
                        <a:ln>
                          <a:noFill/>
                        </a:ln>
                      </wps:spPr>
                      <wps:txbx>
                        <w:txbxContent>
                          <w:p w14:paraId="5F879F8C" w14:textId="48B7EB64" w:rsidR="001A34F8" w:rsidRDefault="001A34F8" w:rsidP="001A34F8">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34F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child’s social life is very important. Children learn how to be cooperative, negotiate and conflict resolution amongst other skills.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with ADHD often have difficulties when </w:t>
                            </w:r>
                            <w:proofErr w:type="spell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scoializing</w:t>
                            </w:r>
                            <w:proofErr w:type="spellEnd"/>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2CE377D" w14:textId="69950DA2" w:rsidR="001A34F8" w:rsidRDefault="001A34F8" w:rsidP="001A34F8">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Studies on social status of children with ADHD found that 52% of ADHD sufferers fall in to the rejected category from peers, and only 1% being considered popular (</w:t>
                            </w:r>
                            <w:proofErr w:type="spell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Coie</w:t>
                            </w:r>
                            <w:proofErr w:type="spellEnd"/>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 1982)</w:t>
                            </w:r>
                          </w:p>
                          <w:p w14:paraId="1638EC5A" w14:textId="70F27633" w:rsidR="00E31F76" w:rsidRDefault="00E31F76" w:rsidP="00E31F76">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Peers problems for children suffering with ADHD are not just rejection. Compared to children without ADHD they score lower on social preference, higher on social impact, less well liked and fewer friendships. They were also disliked by children of a higher status, suggesting an </w:t>
                            </w:r>
                            <w:proofErr w:type="spell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exclution</w:t>
                            </w:r>
                            <w:proofErr w:type="spellEnd"/>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process by the more popular peers (</w:t>
                            </w:r>
                            <w:proofErr w:type="spell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Hoza</w:t>
                            </w:r>
                            <w:proofErr w:type="spellEnd"/>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 2009). These results did not differ regardless of gender or age.</w:t>
                            </w:r>
                            <w:r w:rsidRPr="00E31F76">
                              <w:rPr>
                                <w:noProof/>
                              </w:rPr>
                              <w:t xml:space="preserve"> </w:t>
                            </w:r>
                          </w:p>
                          <w:p w14:paraId="003BC4F5" w14:textId="5908F66D" w:rsidR="00E31F76" w:rsidRDefault="00E31F76" w:rsidP="00E31F76">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CFCB44" w14:textId="4509053A" w:rsidR="001A34F8" w:rsidRPr="001A34F8" w:rsidRDefault="001A34F8" w:rsidP="001A34F8">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198CA55" id="Text Box 193" o:spid="_x0000_s1037" type="#_x0000_t202" style="position:absolute;margin-left:400.1pt;margin-top:.8pt;width:451.3pt;height:46.85pt;z-index:25170636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" filled="f" stroked="f">
                <v:fill o:detectmouseclick="t"/>
                <v:textbox style="mso-fit-shape-to-text:t">
                  <w:txbxContent>
                    <w:p w14:paraId="5F879F8C" w14:textId="48B7EB64" w:rsidR="001A34F8" w:rsidRDefault="001A34F8" w:rsidP="001A34F8">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34F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child’s social life is very important. Children learn how to be cooperative, negotiate and conflict resolution amongst other skills.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with ADHD often have difficulties when </w:t>
                      </w:r>
                      <w:proofErr w:type="spell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scoializing</w:t>
                      </w:r>
                      <w:proofErr w:type="spellEnd"/>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2CE377D" w14:textId="69950DA2" w:rsidR="001A34F8" w:rsidRDefault="001A34F8" w:rsidP="001A34F8">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Studies on social status of children with ADHD found that 52% of ADHD sufferers fall in to the rejected category from peers, and only 1% being considered popular (</w:t>
                      </w:r>
                      <w:proofErr w:type="spell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Coie</w:t>
                      </w:r>
                      <w:proofErr w:type="spellEnd"/>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 1982)</w:t>
                      </w:r>
                    </w:p>
                    <w:p w14:paraId="1638EC5A" w14:textId="70F27633" w:rsidR="00E31F76" w:rsidRDefault="00E31F76" w:rsidP="00E31F76">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Peers problems for children suffering with ADHD are not just rejection. Compared to children without ADHD they score lower on social preference, higher on social impact, less well liked and fewer friendships. They were also disliked by children of a higher status, suggesting an </w:t>
                      </w:r>
                      <w:proofErr w:type="spell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exclution</w:t>
                      </w:r>
                      <w:proofErr w:type="spellEnd"/>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process by the more popular peers (</w:t>
                      </w:r>
                      <w:proofErr w:type="spell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Hoza</w:t>
                      </w:r>
                      <w:proofErr w:type="spellEnd"/>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 2009). These results did not differ regardless of gender or age.</w:t>
                      </w:r>
                      <w:r w:rsidRPr="00E31F76">
                        <w:rPr>
                          <w:noProof/>
                        </w:rPr>
                        <w:t xml:space="preserve"> </w:t>
                      </w:r>
                    </w:p>
                    <w:p w14:paraId="003BC4F5" w14:textId="5908F66D" w:rsidR="00E31F76" w:rsidRDefault="00E31F76" w:rsidP="00E31F76">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CFCB44" w14:textId="4509053A" w:rsidR="001A34F8" w:rsidRPr="001A34F8" w:rsidRDefault="001A34F8" w:rsidP="001A34F8">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Pr>
          <w:noProof/>
          <w:lang w:eastAsia="en-GB"/>
        </w:rPr>
        <w:br w:type="page"/>
      </w:r>
    </w:p>
    <w:p w14:paraId="5923B923" w14:textId="72038981" w:rsidR="00BE5132" w:rsidRDefault="00AD141D" w:rsidP="00FD5717">
      <w:pPr>
        <w:rPr>
          <w:noProof/>
          <w:lang w:eastAsia="en-GB"/>
        </w:rPr>
      </w:pPr>
      <w:r w:rsidRPr="00AD141D">
        <w:lastRenderedPageBreak/>
        <w:drawing>
          <wp:anchor distT="0" distB="0" distL="114300" distR="114300" simplePos="0" relativeHeight="251726848" behindDoc="1" locked="0" layoutInCell="1" allowOverlap="1" wp14:anchorId="12988CF3" wp14:editId="719B9FD6">
            <wp:simplePos x="0" y="0"/>
            <wp:positionH relativeFrom="column">
              <wp:posOffset>3924300</wp:posOffset>
            </wp:positionH>
            <wp:positionV relativeFrom="paragraph">
              <wp:posOffset>-638810</wp:posOffset>
            </wp:positionV>
            <wp:extent cx="2345391" cy="1733550"/>
            <wp:effectExtent l="0" t="0" r="0" b="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345391" cy="1733550"/>
                    </a:xfrm>
                    <a:prstGeom prst="rect">
                      <a:avLst/>
                    </a:prstGeom>
                  </pic:spPr>
                </pic:pic>
              </a:graphicData>
            </a:graphic>
          </wp:anchor>
        </w:drawing>
      </w:r>
      <w:r w:rsidRPr="00AD141D">
        <w:drawing>
          <wp:anchor distT="0" distB="0" distL="114300" distR="114300" simplePos="0" relativeHeight="251724800" behindDoc="1" locked="0" layoutInCell="1" allowOverlap="1" wp14:anchorId="246457C2" wp14:editId="3EF898BA">
            <wp:simplePos x="0" y="0"/>
            <wp:positionH relativeFrom="column">
              <wp:posOffset>-381000</wp:posOffset>
            </wp:positionH>
            <wp:positionV relativeFrom="paragraph">
              <wp:posOffset>-457200</wp:posOffset>
            </wp:positionV>
            <wp:extent cx="2345391" cy="1733550"/>
            <wp:effectExtent l="0" t="0" r="0" b="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345391" cy="1733550"/>
                    </a:xfrm>
                    <a:prstGeom prst="rect">
                      <a:avLst/>
                    </a:prstGeom>
                  </pic:spPr>
                </pic:pic>
              </a:graphicData>
            </a:graphic>
          </wp:anchor>
        </w:drawing>
      </w:r>
      <w:r w:rsidR="004C270B">
        <w:rPr>
          <w:noProof/>
        </w:rPr>
        <mc:AlternateContent>
          <mc:Choice Requires="wps">
            <w:drawing>
              <wp:anchor distT="0" distB="0" distL="114300" distR="114300" simplePos="0" relativeHeight="251713536" behindDoc="0" locked="0" layoutInCell="1" allowOverlap="1" wp14:anchorId="52ABE171" wp14:editId="73E5C22C">
                <wp:simplePos x="0" y="0"/>
                <wp:positionH relativeFrom="margin">
                  <wp:align>center</wp:align>
                </wp:positionH>
                <wp:positionV relativeFrom="paragraph">
                  <wp:posOffset>1152525</wp:posOffset>
                </wp:positionV>
                <wp:extent cx="1828800" cy="1828800"/>
                <wp:effectExtent l="0" t="0" r="0" b="0"/>
                <wp:wrapNone/>
                <wp:docPr id="198" name="Text Box 1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6455027" w14:textId="1CA539DB" w:rsidR="004C270B" w:rsidRDefault="004C270B" w:rsidP="004C270B">
                            <w:pPr>
                              <w:jc w:val="center"/>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ADHD i</w:t>
                            </w:r>
                            <w:r w:rsidR="00591C3C">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amongst the most common mental health disorder in childood. This can have a </w:t>
                            </w:r>
                            <w:r w:rsidR="00BE5132">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high cost affect on the baord of child health services. These can include health service, educational services. </w:t>
                            </w:r>
                          </w:p>
                          <w:p w14:paraId="65674E01" w14:textId="44C8495C" w:rsidR="00591C3C" w:rsidRDefault="00591C3C" w:rsidP="004C270B">
                            <w:pPr>
                              <w:jc w:val="center"/>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ADHD sufferers are estimated to cos around £100,000 per case. Two thirds of thst being heath and educational costs, where as the last remaining sum being that of reduced earnings.</w:t>
                            </w:r>
                          </w:p>
                          <w:p w14:paraId="52B325DD" w14:textId="57D4AFCA" w:rsidR="00591C3C" w:rsidRDefault="00591C3C" w:rsidP="004C270B">
                            <w:pPr>
                              <w:jc w:val="center"/>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 costs of ADHD support an economic case for early intervention, even though most families seek help, only a small percentage receive the appropriate treatments (Khong, B 2014)</w:t>
                            </w:r>
                          </w:p>
                          <w:p w14:paraId="09A942E1" w14:textId="583D0852" w:rsidR="00591C3C" w:rsidRPr="004C270B" w:rsidRDefault="00591C3C" w:rsidP="004C270B">
                            <w:pPr>
                              <w:jc w:val="center"/>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2ABE171" id="Text Box 198" o:spid="_x0000_s1038" type="#_x0000_t202" style="position:absolute;margin-left:0;margin-top:90.75pt;width:2in;height:2in;z-index:2517135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" filled="f" stroked="f">
                <v:fill o:detectmouseclick="t"/>
                <v:textbox style="mso-fit-shape-to-text:t">
                  <w:txbxContent>
                    <w:p w14:paraId="36455027" w14:textId="1CA539DB" w:rsidR="004C270B" w:rsidRDefault="004C270B" w:rsidP="004C270B">
                      <w:pPr>
                        <w:jc w:val="center"/>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ADHD i</w:t>
                      </w:r>
                      <w:r w:rsidR="00591C3C">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amongst the most common mental health disorder in childood. This can have a </w:t>
                      </w:r>
                      <w:r w:rsidR="00BE5132">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high cost affect on the baord of child health services. These can include health service, educational services. </w:t>
                      </w:r>
                    </w:p>
                    <w:p w14:paraId="65674E01" w14:textId="44C8495C" w:rsidR="00591C3C" w:rsidRDefault="00591C3C" w:rsidP="004C270B">
                      <w:pPr>
                        <w:jc w:val="center"/>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ADHD sufferers are estimated to cos around £100,000 per case. Two thirds of thst being heath and educational costs, where as the last remaining sum being that of reduced earnings.</w:t>
                      </w:r>
                    </w:p>
                    <w:p w14:paraId="52B325DD" w14:textId="57D4AFCA" w:rsidR="00591C3C" w:rsidRDefault="00591C3C" w:rsidP="004C270B">
                      <w:pPr>
                        <w:jc w:val="center"/>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 costs of ADHD support an economic case for early intervention, even though most families seek help, only a small percentage receive the appropriate treatments (Khong, B 2014)</w:t>
                      </w:r>
                    </w:p>
                    <w:p w14:paraId="09A942E1" w14:textId="583D0852" w:rsidR="00591C3C" w:rsidRPr="004C270B" w:rsidRDefault="00591C3C" w:rsidP="004C270B">
                      <w:pPr>
                        <w:jc w:val="center"/>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4C270B">
        <w:rPr>
          <w:noProof/>
        </w:rPr>
        <mc:AlternateContent>
          <mc:Choice Requires="wps">
            <w:drawing>
              <wp:anchor distT="0" distB="0" distL="114300" distR="114300" simplePos="0" relativeHeight="251711488" behindDoc="0" locked="0" layoutInCell="1" allowOverlap="1" wp14:anchorId="40CCBE64" wp14:editId="47B3C5F3">
                <wp:simplePos x="0" y="0"/>
                <wp:positionH relativeFrom="margin">
                  <wp:align>center</wp:align>
                </wp:positionH>
                <wp:positionV relativeFrom="paragraph">
                  <wp:posOffset>0</wp:posOffset>
                </wp:positionV>
                <wp:extent cx="1828800" cy="1828800"/>
                <wp:effectExtent l="0" t="0" r="0" b="0"/>
                <wp:wrapNone/>
                <wp:docPr id="197" name="Text Box 1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0CEFCEB" w14:textId="73C25591" w:rsidR="004C270B" w:rsidRPr="004C270B" w:rsidRDefault="004C270B" w:rsidP="004C270B">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Economic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0CCBE64" id="Text Box 197" o:spid="_x0000_s1039" type="#_x0000_t202" style="position:absolute;margin-left:0;margin-top:0;width:2in;height:2in;z-index:2517114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" filled="f" stroked="f">
                <v:fill o:detectmouseclick="t"/>
                <v:textbox style="mso-fit-shape-to-text:t">
                  <w:txbxContent>
                    <w:p w14:paraId="30CEFCEB" w14:textId="73C25591" w:rsidR="004C270B" w:rsidRPr="004C270B" w:rsidRDefault="004C270B" w:rsidP="004C270B">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Economic</w:t>
                      </w:r>
                    </w:p>
                  </w:txbxContent>
                </v:textbox>
                <w10:wrap anchorx="margin"/>
              </v:shape>
            </w:pict>
          </mc:Fallback>
        </mc:AlternateContent>
      </w:r>
    </w:p>
    <w:p w14:paraId="450942B6" w14:textId="6323DDDE" w:rsidR="00BE5132" w:rsidRPr="00BE5132" w:rsidRDefault="00BE5132" w:rsidP="00BE5132">
      <w:pPr>
        <w:rPr>
          <w:lang w:eastAsia="en-GB"/>
        </w:rPr>
      </w:pPr>
    </w:p>
    <w:p w14:paraId="33389661" w14:textId="77777777" w:rsidR="00BE5132" w:rsidRPr="00BE5132" w:rsidRDefault="00BE5132" w:rsidP="00BE5132">
      <w:pPr>
        <w:rPr>
          <w:lang w:eastAsia="en-GB"/>
        </w:rPr>
      </w:pPr>
    </w:p>
    <w:p w14:paraId="6A094EA8" w14:textId="77777777" w:rsidR="00BE5132" w:rsidRPr="00BE5132" w:rsidRDefault="00BE5132" w:rsidP="00BE5132">
      <w:pPr>
        <w:rPr>
          <w:lang w:eastAsia="en-GB"/>
        </w:rPr>
      </w:pPr>
    </w:p>
    <w:p w14:paraId="6FBAFDB0" w14:textId="77777777" w:rsidR="00BE5132" w:rsidRPr="00BE5132" w:rsidRDefault="00BE5132" w:rsidP="00BE5132">
      <w:pPr>
        <w:rPr>
          <w:lang w:eastAsia="en-GB"/>
        </w:rPr>
      </w:pPr>
    </w:p>
    <w:p w14:paraId="5967FC44" w14:textId="77777777" w:rsidR="00BE5132" w:rsidRPr="00BE5132" w:rsidRDefault="00BE5132" w:rsidP="00BE5132">
      <w:pPr>
        <w:rPr>
          <w:lang w:eastAsia="en-GB"/>
        </w:rPr>
      </w:pPr>
      <w:bookmarkStart w:id="0" w:name="_GoBack"/>
      <w:bookmarkEnd w:id="0"/>
    </w:p>
    <w:p w14:paraId="5E2530B2" w14:textId="77777777" w:rsidR="00BE5132" w:rsidRPr="00BE5132" w:rsidRDefault="00BE5132" w:rsidP="00BE5132">
      <w:pPr>
        <w:rPr>
          <w:lang w:eastAsia="en-GB"/>
        </w:rPr>
      </w:pPr>
    </w:p>
    <w:p w14:paraId="075B7505" w14:textId="77777777" w:rsidR="00BE5132" w:rsidRPr="00BE5132" w:rsidRDefault="00BE5132" w:rsidP="00BE5132">
      <w:pPr>
        <w:rPr>
          <w:lang w:eastAsia="en-GB"/>
        </w:rPr>
      </w:pPr>
    </w:p>
    <w:p w14:paraId="05CC6C75" w14:textId="77777777" w:rsidR="00BE5132" w:rsidRPr="00BE5132" w:rsidRDefault="00BE5132" w:rsidP="00BE5132">
      <w:pPr>
        <w:rPr>
          <w:lang w:eastAsia="en-GB"/>
        </w:rPr>
      </w:pPr>
    </w:p>
    <w:p w14:paraId="7CF94333" w14:textId="77777777" w:rsidR="00BE5132" w:rsidRPr="00BE5132" w:rsidRDefault="00BE5132" w:rsidP="00BE5132">
      <w:pPr>
        <w:rPr>
          <w:lang w:eastAsia="en-GB"/>
        </w:rPr>
      </w:pPr>
    </w:p>
    <w:p w14:paraId="1A13A467" w14:textId="0193FD62" w:rsidR="00BE5132" w:rsidRDefault="00BE5132" w:rsidP="00BE5132">
      <w:pPr>
        <w:rPr>
          <w:lang w:eastAsia="en-GB"/>
        </w:rPr>
      </w:pPr>
    </w:p>
    <w:p w14:paraId="256C43D6" w14:textId="68251DDF" w:rsidR="00BE5132" w:rsidRDefault="00BE5132" w:rsidP="00BE5132">
      <w:pPr>
        <w:rPr>
          <w:lang w:eastAsia="en-GB"/>
        </w:rPr>
      </w:pPr>
    </w:p>
    <w:p w14:paraId="72F7DABC" w14:textId="2633F744" w:rsidR="00BE5132" w:rsidRDefault="00BE5132">
      <w:pPr>
        <w:rPr>
          <w:lang w:eastAsia="en-GB"/>
        </w:rPr>
      </w:pPr>
      <w:r>
        <w:rPr>
          <w:noProof/>
        </w:rPr>
        <w:lastRenderedPageBreak/>
        <mc:AlternateContent>
          <mc:Choice Requires="wps">
            <w:drawing>
              <wp:anchor distT="0" distB="0" distL="114300" distR="114300" simplePos="0" relativeHeight="251717632" behindDoc="0" locked="0" layoutInCell="1" allowOverlap="1" wp14:anchorId="6449A25C" wp14:editId="2E1DEA32">
                <wp:simplePos x="0" y="0"/>
                <wp:positionH relativeFrom="margin">
                  <wp:align>right</wp:align>
                </wp:positionH>
                <wp:positionV relativeFrom="paragraph">
                  <wp:posOffset>1543050</wp:posOffset>
                </wp:positionV>
                <wp:extent cx="1828800" cy="1828800"/>
                <wp:effectExtent l="0" t="0" r="0" b="0"/>
                <wp:wrapNone/>
                <wp:docPr id="200" name="Text Box 2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EF1020" w14:textId="07A591D9" w:rsidR="00BE5132" w:rsidRDefault="00BE5132" w:rsidP="00BE5132">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513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a lot of helpful websites and helplines conducted for children with ADHD.  These can be helpful for gathering more information about the disorder and strategies to help cope and provide a better life for children with ADHD.</w:t>
                            </w:r>
                            <w:r w:rsidRPr="00BE513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Family members and peers alike can find useful information to help either for themselves or sufferers close to them. </w:t>
                            </w:r>
                          </w:p>
                          <w:p w14:paraId="75D8E767" w14:textId="693106CF" w:rsidR="00557F28" w:rsidRPr="00BE5132" w:rsidRDefault="00557F28" w:rsidP="00BE5132">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 feel that your child is suffering with ADHD and have not yet been seen by a medical professional, then it is advised that the child should go to a doctor to get relevant information and diagnosis information.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449A25C" id="Text Box 200" o:spid="_x0000_s1040" type="#_x0000_t202" style="position:absolute;margin-left:92.8pt;margin-top:121.5pt;width:2in;height:2in;z-index:25171763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" filled="f" stroked="f">
                <v:fill o:detectmouseclick="t"/>
                <v:textbox style="mso-fit-shape-to-text:t">
                  <w:txbxContent>
                    <w:p w14:paraId="0FEF1020" w14:textId="07A591D9" w:rsidR="00BE5132" w:rsidRDefault="00BE5132" w:rsidP="00BE5132">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513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a lot of helpful websites and helplines conducted for children with ADHD.  These can be helpful for gathering more information about the disorder and strategies to help cope and provide a better life for children with ADHD.</w:t>
                      </w:r>
                      <w:r w:rsidRPr="00BE513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Family members and peers alike can find useful information to help either for themselves or sufferers close to them. </w:t>
                      </w:r>
                    </w:p>
                    <w:p w14:paraId="75D8E767" w14:textId="693106CF" w:rsidR="00557F28" w:rsidRPr="00BE5132" w:rsidRDefault="00557F28" w:rsidP="00BE5132">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 feel that your child is suffering with ADHD and have not yet been seen by a medical professional, then it is advised that the child should go to a doctor to get relevant information and diagnosis information.</w:t>
                      </w:r>
                    </w:p>
                  </w:txbxContent>
                </v:textbox>
                <w10:wrap anchorx="margin"/>
              </v:shape>
            </w:pict>
          </mc:Fallback>
        </mc:AlternateContent>
      </w:r>
      <w:r>
        <w:rPr>
          <w:lang w:eastAsia="en-GB"/>
        </w:rPr>
        <w:br w:type="page"/>
      </w:r>
      <w:r>
        <w:rPr>
          <w:noProof/>
        </w:rPr>
        <mc:AlternateContent>
          <mc:Choice Requires="wps">
            <w:drawing>
              <wp:anchor distT="0" distB="0" distL="114300" distR="114300" simplePos="0" relativeHeight="251715584" behindDoc="0" locked="0" layoutInCell="1" allowOverlap="1" wp14:anchorId="3339AC72" wp14:editId="469959CB">
                <wp:simplePos x="0" y="0"/>
                <wp:positionH relativeFrom="column">
                  <wp:posOffset>0</wp:posOffset>
                </wp:positionH>
                <wp:positionV relativeFrom="paragraph">
                  <wp:posOffset>0</wp:posOffset>
                </wp:positionV>
                <wp:extent cx="1828800" cy="1828800"/>
                <wp:effectExtent l="0" t="0" r="0" b="0"/>
                <wp:wrapNone/>
                <wp:docPr id="199" name="Text Box 1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CA76C6" w14:textId="5E01F6E7" w:rsidR="00BE5132" w:rsidRPr="00BE5132" w:rsidRDefault="00BE5132" w:rsidP="00BE5132">
                            <w:pPr>
                              <w:jc w:val="cente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Helpful websites and helplines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339AC72" id="Text Box 199" o:spid="_x0000_s1041" type="#_x0000_t202" style="position:absolute;margin-left:0;margin-top:0;width:2in;height:2in;z-index:2517155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" filled="f" stroked="f">
                <v:fill o:detectmouseclick="t"/>
                <v:textbox style="mso-fit-shape-to-text:t">
                  <w:txbxContent>
                    <w:p w14:paraId="71CA76C6" w14:textId="5E01F6E7" w:rsidR="00BE5132" w:rsidRPr="00BE5132" w:rsidRDefault="00BE5132" w:rsidP="00BE5132">
                      <w:pPr>
                        <w:jc w:val="cente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Helpful websites and helplines</w:t>
                      </w:r>
                    </w:p>
                  </w:txbxContent>
                </v:textbox>
              </v:shape>
            </w:pict>
          </mc:Fallback>
        </mc:AlternateContent>
      </w:r>
    </w:p>
    <w:p w14:paraId="70B1981A" w14:textId="183D0909" w:rsidR="00557F28" w:rsidRDefault="00557F28" w:rsidP="00BE5132">
      <w:pPr>
        <w:rPr>
          <w:lang w:eastAsia="en-GB"/>
        </w:rPr>
      </w:pPr>
      <w:r>
        <w:rPr>
          <w:noProof/>
        </w:rPr>
        <w:lastRenderedPageBreak/>
        <w:drawing>
          <wp:anchor distT="0" distB="0" distL="114300" distR="114300" simplePos="0" relativeHeight="251722752" behindDoc="1" locked="0" layoutInCell="1" allowOverlap="1" wp14:anchorId="35503A5E" wp14:editId="5EAE9088">
            <wp:simplePos x="0" y="0"/>
            <wp:positionH relativeFrom="column">
              <wp:posOffset>-76200</wp:posOffset>
            </wp:positionH>
            <wp:positionV relativeFrom="paragraph">
              <wp:posOffset>181610</wp:posOffset>
            </wp:positionV>
            <wp:extent cx="1843168" cy="1819275"/>
            <wp:effectExtent l="171450" t="171450" r="157480" b="180975"/>
            <wp:wrapTight wrapText="bothSides">
              <wp:wrapPolygon edited="0">
                <wp:start x="20527" y="-252"/>
                <wp:lineTo x="3698" y="-3818"/>
                <wp:lineTo x="2966" y="-276"/>
                <wp:lineTo x="125" y="-878"/>
                <wp:lineTo x="-607" y="2664"/>
                <wp:lineTo x="-1195" y="9933"/>
                <wp:lineTo x="-1271" y="13614"/>
                <wp:lineTo x="-397" y="13800"/>
                <wp:lineTo x="-839" y="19252"/>
                <wp:lineTo x="-376" y="21430"/>
                <wp:lineTo x="498" y="21615"/>
                <wp:lineTo x="717" y="21661"/>
                <wp:lineTo x="1855" y="21671"/>
                <wp:lineTo x="19416" y="21695"/>
                <wp:lineTo x="21851" y="18745"/>
                <wp:lineTo x="21972" y="14843"/>
                <wp:lineTo x="21830" y="11115"/>
                <wp:lineTo x="21981" y="3753"/>
                <wp:lineTo x="21839" y="26"/>
                <wp:lineTo x="20527" y="-252"/>
              </wp:wrapPolygon>
            </wp:wrapTight>
            <wp:docPr id="205" name="Picture 205" descr="Image result for adhd websites and help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adhd websites and helplin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20891035">
                      <a:off x="0" y="0"/>
                      <a:ext cx="1843168" cy="18192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1728" behindDoc="1" locked="0" layoutInCell="1" allowOverlap="1" wp14:anchorId="39BFFE6C" wp14:editId="4B1DB31B">
            <wp:simplePos x="0" y="0"/>
            <wp:positionH relativeFrom="margin">
              <wp:align>center</wp:align>
            </wp:positionH>
            <wp:positionV relativeFrom="paragraph">
              <wp:posOffset>0</wp:posOffset>
            </wp:positionV>
            <wp:extent cx="2537460" cy="1828800"/>
            <wp:effectExtent l="0" t="0" r="0" b="0"/>
            <wp:wrapTight wrapText="bothSides">
              <wp:wrapPolygon edited="0">
                <wp:start x="9568" y="2250"/>
                <wp:lineTo x="4378" y="3375"/>
                <wp:lineTo x="2432" y="4275"/>
                <wp:lineTo x="2432" y="6300"/>
                <wp:lineTo x="3405" y="9900"/>
                <wp:lineTo x="2757" y="11250"/>
                <wp:lineTo x="3081" y="11700"/>
                <wp:lineTo x="5514" y="13500"/>
                <wp:lineTo x="2108" y="15975"/>
                <wp:lineTo x="2270" y="16875"/>
                <wp:lineTo x="4541" y="17325"/>
                <wp:lineTo x="4541" y="18675"/>
                <wp:lineTo x="17027" y="18675"/>
                <wp:lineTo x="17351" y="17325"/>
                <wp:lineTo x="18973" y="16875"/>
                <wp:lineTo x="19459" y="15975"/>
                <wp:lineTo x="16216" y="13500"/>
                <wp:lineTo x="19622" y="13050"/>
                <wp:lineTo x="19784" y="11700"/>
                <wp:lineTo x="18000" y="9900"/>
                <wp:lineTo x="17189" y="6300"/>
                <wp:lineTo x="18973" y="4500"/>
                <wp:lineTo x="17838" y="3150"/>
                <wp:lineTo x="10378" y="2250"/>
                <wp:lineTo x="9568" y="2250"/>
              </wp:wrapPolygon>
            </wp:wrapTight>
            <wp:docPr id="204" name="Picture 204" descr="Image result for adhd websites and help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dhd websites and helplin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3746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9680" behindDoc="1" locked="0" layoutInCell="1" allowOverlap="1" wp14:anchorId="36B11F99" wp14:editId="544503CA">
            <wp:simplePos x="0" y="0"/>
            <wp:positionH relativeFrom="column">
              <wp:posOffset>3867150</wp:posOffset>
            </wp:positionH>
            <wp:positionV relativeFrom="paragraph">
              <wp:posOffset>190500</wp:posOffset>
            </wp:positionV>
            <wp:extent cx="2600325" cy="1333500"/>
            <wp:effectExtent l="95250" t="190500" r="85725" b="190500"/>
            <wp:wrapTight wrapText="bothSides">
              <wp:wrapPolygon edited="0">
                <wp:start x="-306" y="-10"/>
                <wp:lineTo x="-221" y="19932"/>
                <wp:lineTo x="10795" y="21721"/>
                <wp:lineTo x="10952" y="21675"/>
                <wp:lineTo x="20396" y="21738"/>
                <wp:lineTo x="20552" y="21692"/>
                <wp:lineTo x="21804" y="21328"/>
                <wp:lineTo x="21847" y="13516"/>
                <wp:lineTo x="21726" y="3568"/>
                <wp:lineTo x="21423" y="-400"/>
                <wp:lineTo x="18066" y="-360"/>
                <wp:lineTo x="17693" y="-5243"/>
                <wp:lineTo x="633" y="-283"/>
                <wp:lineTo x="-306" y="-10"/>
              </wp:wrapPolygon>
            </wp:wrapTight>
            <wp:docPr id="202" name="Picture 202" descr="Image result for adhd websites and help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dhd websites and helpline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508781">
                      <a:off x="0" y="0"/>
                      <a:ext cx="2600325" cy="1333500"/>
                    </a:xfrm>
                    <a:prstGeom prst="rect">
                      <a:avLst/>
                    </a:prstGeom>
                    <a:noFill/>
                    <a:ln>
                      <a:noFill/>
                    </a:ln>
                  </pic:spPr>
                </pic:pic>
              </a:graphicData>
            </a:graphic>
          </wp:anchor>
        </w:drawing>
      </w:r>
    </w:p>
    <w:p w14:paraId="7BD81EB1" w14:textId="3E2960AC" w:rsidR="00557F28" w:rsidRDefault="00557F28">
      <w:pPr>
        <w:rPr>
          <w:lang w:eastAsia="en-GB"/>
        </w:rPr>
      </w:pPr>
      <w:r>
        <w:rPr>
          <w:noProof/>
        </w:rPr>
        <w:drawing>
          <wp:anchor distT="0" distB="0" distL="114300" distR="114300" simplePos="0" relativeHeight="251718656" behindDoc="1" locked="0" layoutInCell="1" allowOverlap="1" wp14:anchorId="2842FA80" wp14:editId="0F6D816F">
            <wp:simplePos x="0" y="0"/>
            <wp:positionH relativeFrom="margin">
              <wp:posOffset>2362200</wp:posOffset>
            </wp:positionH>
            <wp:positionV relativeFrom="paragraph">
              <wp:posOffset>1534160</wp:posOffset>
            </wp:positionV>
            <wp:extent cx="1676400" cy="1676400"/>
            <wp:effectExtent l="0" t="0" r="0" b="0"/>
            <wp:wrapTight wrapText="bothSides">
              <wp:wrapPolygon edited="0">
                <wp:start x="0" y="0"/>
                <wp:lineTo x="0" y="21355"/>
                <wp:lineTo x="21355" y="21355"/>
                <wp:lineTo x="21355" y="0"/>
                <wp:lineTo x="0" y="0"/>
              </wp:wrapPolygon>
            </wp:wrapTight>
            <wp:docPr id="201" name="Picture 201" descr="Image result for adhd websites and help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dhd websites and helpline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3776" behindDoc="1" locked="0" layoutInCell="1" allowOverlap="1" wp14:anchorId="4BF8CCF6" wp14:editId="2FF5085A">
            <wp:simplePos x="0" y="0"/>
            <wp:positionH relativeFrom="margin">
              <wp:align>left</wp:align>
            </wp:positionH>
            <wp:positionV relativeFrom="paragraph">
              <wp:posOffset>1866338</wp:posOffset>
            </wp:positionV>
            <wp:extent cx="1875790" cy="962025"/>
            <wp:effectExtent l="76200" t="171450" r="86360" b="161925"/>
            <wp:wrapTight wrapText="bothSides">
              <wp:wrapPolygon edited="0">
                <wp:start x="-472" y="-274"/>
                <wp:lineTo x="-381" y="18360"/>
                <wp:lineTo x="-157" y="20889"/>
                <wp:lineTo x="17733" y="21814"/>
                <wp:lineTo x="17949" y="21741"/>
                <wp:lineTo x="20402" y="21784"/>
                <wp:lineTo x="20618" y="21712"/>
                <wp:lineTo x="21915" y="21275"/>
                <wp:lineTo x="21840" y="20432"/>
                <wp:lineTo x="21944" y="6508"/>
                <wp:lineTo x="21563" y="-308"/>
                <wp:lineTo x="21227" y="-4102"/>
                <wp:lineTo x="11887" y="-3998"/>
                <wp:lineTo x="1258" y="-855"/>
                <wp:lineTo x="-472" y="-274"/>
              </wp:wrapPolygon>
            </wp:wrapTight>
            <wp:docPr id="206" name="Picture 206" descr="Image result for adhd websites and help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dhd websites and helpline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587401">
                      <a:off x="0" y="0"/>
                      <a:ext cx="1875790" cy="962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0704" behindDoc="1" locked="0" layoutInCell="1" allowOverlap="1" wp14:anchorId="57001AAD" wp14:editId="18748D81">
            <wp:simplePos x="0" y="0"/>
            <wp:positionH relativeFrom="page">
              <wp:posOffset>5426710</wp:posOffset>
            </wp:positionH>
            <wp:positionV relativeFrom="paragraph">
              <wp:posOffset>1362711</wp:posOffset>
            </wp:positionV>
            <wp:extent cx="1767417" cy="1590675"/>
            <wp:effectExtent l="228600" t="266700" r="233045" b="257175"/>
            <wp:wrapTight wrapText="bothSides">
              <wp:wrapPolygon edited="0">
                <wp:start x="-716" y="101"/>
                <wp:lineTo x="-1731" y="785"/>
                <wp:lineTo x="-460" y="4676"/>
                <wp:lineTo x="-1773" y="5205"/>
                <wp:lineTo x="-503" y="9096"/>
                <wp:lineTo x="-1816" y="9625"/>
                <wp:lineTo x="-545" y="13516"/>
                <wp:lineTo x="-1858" y="14045"/>
                <wp:lineTo x="-847" y="19417"/>
                <wp:lineTo x="902" y="21739"/>
                <wp:lineTo x="11585" y="21835"/>
                <wp:lineTo x="20716" y="21732"/>
                <wp:lineTo x="21810" y="21290"/>
                <wp:lineTo x="21684" y="427"/>
                <wp:lineTo x="20731" y="-2491"/>
                <wp:lineTo x="17488" y="-2560"/>
                <wp:lineTo x="12235" y="-442"/>
                <wp:lineTo x="10964" y="-4333"/>
                <wp:lineTo x="816" y="-517"/>
                <wp:lineTo x="-716" y="101"/>
              </wp:wrapPolygon>
            </wp:wrapTight>
            <wp:docPr id="203" name="Picture 203" descr="Image result for adhd websites and help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dhd websites and helplin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1196607">
                      <a:off x="0" y="0"/>
                      <a:ext cx="1767417" cy="15906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eastAsia="en-GB"/>
        </w:rPr>
        <w:br w:type="page"/>
      </w:r>
    </w:p>
    <w:p w14:paraId="22C7E56A" w14:textId="0F68354C" w:rsidR="00557F28" w:rsidRDefault="00557F28" w:rsidP="00557F28">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References </w:t>
      </w:r>
    </w:p>
    <w:p w14:paraId="74FDB1F1" w14:textId="77777777" w:rsidR="00557F28" w:rsidRDefault="00557F28" w:rsidP="00557F28">
      <w:pPr>
        <w:rPr>
          <w:rFonts w:ascii="Times New Roman" w:hAnsi="Times New Roman" w:cs="Times New Roman"/>
          <w:sz w:val="24"/>
          <w:szCs w:val="24"/>
        </w:rPr>
      </w:pPr>
    </w:p>
    <w:p w14:paraId="2BA20214" w14:textId="69B8E387" w:rsidR="00557F28" w:rsidRPr="00591C3C" w:rsidRDefault="00557F28" w:rsidP="00557F28">
      <w:pPr>
        <w:rPr>
          <w:rFonts w:ascii="Times New Roman" w:hAnsi="Times New Roman" w:cs="Times New Roman"/>
          <w:sz w:val="24"/>
          <w:szCs w:val="24"/>
        </w:rPr>
      </w:pPr>
      <w:r w:rsidRPr="00591C3C">
        <w:rPr>
          <w:rFonts w:ascii="Times New Roman" w:hAnsi="Times New Roman" w:cs="Times New Roman"/>
          <w:sz w:val="24"/>
          <w:szCs w:val="24"/>
        </w:rPr>
        <w:t xml:space="preserve">Biederman, J., Mick, E., &amp; </w:t>
      </w:r>
      <w:proofErr w:type="spellStart"/>
      <w:r w:rsidRPr="00591C3C">
        <w:rPr>
          <w:rFonts w:ascii="Times New Roman" w:hAnsi="Times New Roman" w:cs="Times New Roman"/>
          <w:sz w:val="24"/>
          <w:szCs w:val="24"/>
        </w:rPr>
        <w:t>Faraone</w:t>
      </w:r>
      <w:proofErr w:type="spellEnd"/>
      <w:r w:rsidRPr="00591C3C">
        <w:rPr>
          <w:rFonts w:ascii="Times New Roman" w:hAnsi="Times New Roman" w:cs="Times New Roman"/>
          <w:sz w:val="24"/>
          <w:szCs w:val="24"/>
        </w:rPr>
        <w:t xml:space="preserve">, S. V. (2000). Age-dependent decline of symptoms of attention deficit hyperactivity disorder: impact of remission definition and symptom type. </w:t>
      </w:r>
      <w:r w:rsidRPr="00591C3C">
        <w:rPr>
          <w:rFonts w:ascii="Times New Roman" w:hAnsi="Times New Roman" w:cs="Times New Roman"/>
          <w:i/>
          <w:iCs/>
          <w:sz w:val="24"/>
          <w:szCs w:val="24"/>
        </w:rPr>
        <w:t>American journal of psychiatry</w:t>
      </w:r>
      <w:r w:rsidRPr="00591C3C">
        <w:rPr>
          <w:rFonts w:ascii="Times New Roman" w:hAnsi="Times New Roman" w:cs="Times New Roman"/>
          <w:sz w:val="24"/>
          <w:szCs w:val="24"/>
        </w:rPr>
        <w:t xml:space="preserve">, </w:t>
      </w:r>
      <w:r w:rsidRPr="00591C3C">
        <w:rPr>
          <w:rFonts w:ascii="Times New Roman" w:hAnsi="Times New Roman" w:cs="Times New Roman"/>
          <w:i/>
          <w:iCs/>
          <w:sz w:val="24"/>
          <w:szCs w:val="24"/>
        </w:rPr>
        <w:t>157</w:t>
      </w:r>
      <w:r w:rsidRPr="00591C3C">
        <w:rPr>
          <w:rFonts w:ascii="Times New Roman" w:hAnsi="Times New Roman" w:cs="Times New Roman"/>
          <w:sz w:val="24"/>
          <w:szCs w:val="24"/>
        </w:rPr>
        <w:t>(5), 816-818.</w:t>
      </w:r>
    </w:p>
    <w:p w14:paraId="01369309" w14:textId="77777777" w:rsidR="00557F28" w:rsidRPr="00591C3C" w:rsidRDefault="00557F28" w:rsidP="00557F28">
      <w:pPr>
        <w:rPr>
          <w:rFonts w:ascii="Times New Roman" w:hAnsi="Times New Roman" w:cs="Times New Roman"/>
          <w:sz w:val="24"/>
          <w:szCs w:val="24"/>
        </w:rPr>
      </w:pPr>
      <w:r w:rsidRPr="00591C3C">
        <w:rPr>
          <w:rFonts w:ascii="Times New Roman" w:hAnsi="Times New Roman" w:cs="Times New Roman"/>
          <w:sz w:val="24"/>
          <w:szCs w:val="24"/>
        </w:rPr>
        <w:t xml:space="preserve">Biederman, J., Mick, E., </w:t>
      </w:r>
      <w:proofErr w:type="spellStart"/>
      <w:r w:rsidRPr="00591C3C">
        <w:rPr>
          <w:rFonts w:ascii="Times New Roman" w:hAnsi="Times New Roman" w:cs="Times New Roman"/>
          <w:sz w:val="24"/>
          <w:szCs w:val="24"/>
        </w:rPr>
        <w:t>Faraone</w:t>
      </w:r>
      <w:proofErr w:type="spellEnd"/>
      <w:r w:rsidRPr="00591C3C">
        <w:rPr>
          <w:rFonts w:ascii="Times New Roman" w:hAnsi="Times New Roman" w:cs="Times New Roman"/>
          <w:sz w:val="24"/>
          <w:szCs w:val="24"/>
        </w:rPr>
        <w:t xml:space="preserve">, S. V., </w:t>
      </w:r>
      <w:proofErr w:type="spellStart"/>
      <w:r w:rsidRPr="00591C3C">
        <w:rPr>
          <w:rFonts w:ascii="Times New Roman" w:hAnsi="Times New Roman" w:cs="Times New Roman"/>
          <w:sz w:val="24"/>
          <w:szCs w:val="24"/>
        </w:rPr>
        <w:t>Braaten</w:t>
      </w:r>
      <w:proofErr w:type="spellEnd"/>
      <w:r w:rsidRPr="00591C3C">
        <w:rPr>
          <w:rFonts w:ascii="Times New Roman" w:hAnsi="Times New Roman" w:cs="Times New Roman"/>
          <w:sz w:val="24"/>
          <w:szCs w:val="24"/>
        </w:rPr>
        <w:t xml:space="preserve">, E., Doyle, A., Spencer, T., ... &amp; Johnson, M. A. (2002). Influence of gender on attention deficit hyperactivity disorder in children referred to a psychiatric clinic. </w:t>
      </w:r>
      <w:r w:rsidRPr="00591C3C">
        <w:rPr>
          <w:rFonts w:ascii="Times New Roman" w:hAnsi="Times New Roman" w:cs="Times New Roman"/>
          <w:i/>
          <w:iCs/>
          <w:sz w:val="24"/>
          <w:szCs w:val="24"/>
        </w:rPr>
        <w:t>American Journal of psychiatry</w:t>
      </w:r>
      <w:r w:rsidRPr="00591C3C">
        <w:rPr>
          <w:rFonts w:ascii="Times New Roman" w:hAnsi="Times New Roman" w:cs="Times New Roman"/>
          <w:sz w:val="24"/>
          <w:szCs w:val="24"/>
        </w:rPr>
        <w:t xml:space="preserve">, </w:t>
      </w:r>
      <w:r w:rsidRPr="00591C3C">
        <w:rPr>
          <w:rFonts w:ascii="Times New Roman" w:hAnsi="Times New Roman" w:cs="Times New Roman"/>
          <w:i/>
          <w:iCs/>
          <w:sz w:val="24"/>
          <w:szCs w:val="24"/>
        </w:rPr>
        <w:t>159</w:t>
      </w:r>
      <w:r w:rsidRPr="00591C3C">
        <w:rPr>
          <w:rFonts w:ascii="Times New Roman" w:hAnsi="Times New Roman" w:cs="Times New Roman"/>
          <w:sz w:val="24"/>
          <w:szCs w:val="24"/>
        </w:rPr>
        <w:t>(1), 36-42.</w:t>
      </w:r>
    </w:p>
    <w:p w14:paraId="25B3649D" w14:textId="77777777" w:rsidR="00557F28" w:rsidRPr="00591C3C" w:rsidRDefault="00557F28" w:rsidP="00557F28">
      <w:pPr>
        <w:rPr>
          <w:rFonts w:ascii="Times New Roman" w:hAnsi="Times New Roman" w:cs="Times New Roman"/>
          <w:sz w:val="24"/>
          <w:szCs w:val="24"/>
          <w:shd w:val="clear" w:color="auto" w:fill="FFFFFF"/>
        </w:rPr>
      </w:pPr>
      <w:proofErr w:type="spellStart"/>
      <w:r w:rsidRPr="00591C3C">
        <w:rPr>
          <w:rFonts w:ascii="Times New Roman" w:hAnsi="Times New Roman" w:cs="Times New Roman"/>
          <w:sz w:val="24"/>
          <w:szCs w:val="24"/>
          <w:shd w:val="clear" w:color="auto" w:fill="FFFFFF"/>
        </w:rPr>
        <w:t>Coie</w:t>
      </w:r>
      <w:proofErr w:type="spellEnd"/>
      <w:r w:rsidRPr="00591C3C">
        <w:rPr>
          <w:rFonts w:ascii="Times New Roman" w:hAnsi="Times New Roman" w:cs="Times New Roman"/>
          <w:sz w:val="24"/>
          <w:szCs w:val="24"/>
          <w:shd w:val="clear" w:color="auto" w:fill="FFFFFF"/>
        </w:rPr>
        <w:t xml:space="preserve">, J. D., Dodge, K. A., &amp; </w:t>
      </w:r>
      <w:proofErr w:type="spellStart"/>
      <w:r w:rsidRPr="00591C3C">
        <w:rPr>
          <w:rFonts w:ascii="Times New Roman" w:hAnsi="Times New Roman" w:cs="Times New Roman"/>
          <w:sz w:val="24"/>
          <w:szCs w:val="24"/>
          <w:shd w:val="clear" w:color="auto" w:fill="FFFFFF"/>
        </w:rPr>
        <w:t>Coppotelli</w:t>
      </w:r>
      <w:proofErr w:type="spellEnd"/>
      <w:r w:rsidRPr="00591C3C">
        <w:rPr>
          <w:rFonts w:ascii="Times New Roman" w:hAnsi="Times New Roman" w:cs="Times New Roman"/>
          <w:sz w:val="24"/>
          <w:szCs w:val="24"/>
          <w:shd w:val="clear" w:color="auto" w:fill="FFFFFF"/>
        </w:rPr>
        <w:t>, H. (1982). Dimensions and types of social status: A cross-age perspective. </w:t>
      </w:r>
      <w:r w:rsidRPr="00591C3C">
        <w:rPr>
          <w:rFonts w:ascii="Times New Roman" w:hAnsi="Times New Roman" w:cs="Times New Roman"/>
          <w:i/>
          <w:iCs/>
          <w:sz w:val="24"/>
          <w:szCs w:val="24"/>
          <w:shd w:val="clear" w:color="auto" w:fill="FFFFFF"/>
        </w:rPr>
        <w:t>Developmental psychology</w:t>
      </w:r>
      <w:r w:rsidRPr="00591C3C">
        <w:rPr>
          <w:rFonts w:ascii="Times New Roman" w:hAnsi="Times New Roman" w:cs="Times New Roman"/>
          <w:sz w:val="24"/>
          <w:szCs w:val="24"/>
          <w:shd w:val="clear" w:color="auto" w:fill="FFFFFF"/>
        </w:rPr>
        <w:t>, </w:t>
      </w:r>
      <w:r w:rsidRPr="00591C3C">
        <w:rPr>
          <w:rFonts w:ascii="Times New Roman" w:hAnsi="Times New Roman" w:cs="Times New Roman"/>
          <w:i/>
          <w:iCs/>
          <w:sz w:val="24"/>
          <w:szCs w:val="24"/>
          <w:shd w:val="clear" w:color="auto" w:fill="FFFFFF"/>
        </w:rPr>
        <w:t>18</w:t>
      </w:r>
      <w:r w:rsidRPr="00591C3C">
        <w:rPr>
          <w:rFonts w:ascii="Times New Roman" w:hAnsi="Times New Roman" w:cs="Times New Roman"/>
          <w:sz w:val="24"/>
          <w:szCs w:val="24"/>
          <w:shd w:val="clear" w:color="auto" w:fill="FFFFFF"/>
        </w:rPr>
        <w:t>(4), 557.</w:t>
      </w:r>
    </w:p>
    <w:p w14:paraId="6E27922E" w14:textId="77777777" w:rsidR="00557F28" w:rsidRPr="00591C3C" w:rsidRDefault="00557F28" w:rsidP="00557F28">
      <w:pPr>
        <w:rPr>
          <w:rFonts w:ascii="Times New Roman" w:hAnsi="Times New Roman" w:cs="Times New Roman"/>
          <w:sz w:val="24"/>
          <w:szCs w:val="24"/>
        </w:rPr>
      </w:pPr>
      <w:proofErr w:type="spellStart"/>
      <w:r w:rsidRPr="00591C3C">
        <w:rPr>
          <w:rFonts w:ascii="Times New Roman" w:hAnsi="Times New Roman" w:cs="Times New Roman"/>
          <w:sz w:val="24"/>
          <w:szCs w:val="24"/>
        </w:rPr>
        <w:t>Harpin</w:t>
      </w:r>
      <w:proofErr w:type="spellEnd"/>
      <w:r w:rsidRPr="00591C3C">
        <w:rPr>
          <w:rFonts w:ascii="Times New Roman" w:hAnsi="Times New Roman" w:cs="Times New Roman"/>
          <w:sz w:val="24"/>
          <w:szCs w:val="24"/>
        </w:rPr>
        <w:t xml:space="preserve">, V. A. (2005). The effect of ADHD on the life of an individual, their family, and community from preschool to adult life. </w:t>
      </w:r>
      <w:r w:rsidRPr="00591C3C">
        <w:rPr>
          <w:rFonts w:ascii="Times New Roman" w:hAnsi="Times New Roman" w:cs="Times New Roman"/>
          <w:i/>
          <w:iCs/>
          <w:sz w:val="24"/>
          <w:szCs w:val="24"/>
        </w:rPr>
        <w:t>Archives of disease in childhood</w:t>
      </w:r>
      <w:r w:rsidRPr="00591C3C">
        <w:rPr>
          <w:rFonts w:ascii="Times New Roman" w:hAnsi="Times New Roman" w:cs="Times New Roman"/>
          <w:sz w:val="24"/>
          <w:szCs w:val="24"/>
        </w:rPr>
        <w:t xml:space="preserve">, </w:t>
      </w:r>
      <w:r w:rsidRPr="00591C3C">
        <w:rPr>
          <w:rFonts w:ascii="Times New Roman" w:hAnsi="Times New Roman" w:cs="Times New Roman"/>
          <w:i/>
          <w:iCs/>
          <w:sz w:val="24"/>
          <w:szCs w:val="24"/>
        </w:rPr>
        <w:t>90</w:t>
      </w:r>
      <w:r w:rsidRPr="00591C3C">
        <w:rPr>
          <w:rFonts w:ascii="Times New Roman" w:hAnsi="Times New Roman" w:cs="Times New Roman"/>
          <w:sz w:val="24"/>
          <w:szCs w:val="24"/>
        </w:rPr>
        <w:t>(</w:t>
      </w:r>
      <w:proofErr w:type="spellStart"/>
      <w:r w:rsidRPr="00591C3C">
        <w:rPr>
          <w:rFonts w:ascii="Times New Roman" w:hAnsi="Times New Roman" w:cs="Times New Roman"/>
          <w:sz w:val="24"/>
          <w:szCs w:val="24"/>
        </w:rPr>
        <w:t>suppl</w:t>
      </w:r>
      <w:proofErr w:type="spellEnd"/>
      <w:r w:rsidRPr="00591C3C">
        <w:rPr>
          <w:rFonts w:ascii="Times New Roman" w:hAnsi="Times New Roman" w:cs="Times New Roman"/>
          <w:sz w:val="24"/>
          <w:szCs w:val="24"/>
        </w:rPr>
        <w:t xml:space="preserve"> 1), i2-i7.</w:t>
      </w:r>
    </w:p>
    <w:p w14:paraId="63B4C6FB" w14:textId="77777777" w:rsidR="00591C3C" w:rsidRDefault="00591C3C" w:rsidP="00557F28">
      <w:pPr>
        <w:rPr>
          <w:rFonts w:ascii="Times New Roman" w:hAnsi="Times New Roman" w:cs="Times New Roman"/>
          <w:sz w:val="24"/>
          <w:szCs w:val="24"/>
          <w:shd w:val="clear" w:color="auto" w:fill="FFFFFF"/>
        </w:rPr>
      </w:pPr>
    </w:p>
    <w:p w14:paraId="7F1FEE6C" w14:textId="4DF24E5B" w:rsidR="00557F28" w:rsidRPr="00591C3C" w:rsidRDefault="00557F28" w:rsidP="00557F28">
      <w:pPr>
        <w:rPr>
          <w:rFonts w:ascii="Times New Roman" w:hAnsi="Times New Roman" w:cs="Times New Roman"/>
          <w:sz w:val="24"/>
          <w:szCs w:val="24"/>
        </w:rPr>
      </w:pPr>
      <w:proofErr w:type="spellStart"/>
      <w:r w:rsidRPr="00591C3C">
        <w:rPr>
          <w:rFonts w:ascii="Times New Roman" w:hAnsi="Times New Roman" w:cs="Times New Roman"/>
          <w:sz w:val="24"/>
          <w:szCs w:val="24"/>
          <w:shd w:val="clear" w:color="auto" w:fill="FFFFFF"/>
        </w:rPr>
        <w:lastRenderedPageBreak/>
        <w:t>Hoza</w:t>
      </w:r>
      <w:proofErr w:type="spellEnd"/>
      <w:r w:rsidRPr="00591C3C">
        <w:rPr>
          <w:rFonts w:ascii="Times New Roman" w:hAnsi="Times New Roman" w:cs="Times New Roman"/>
          <w:sz w:val="24"/>
          <w:szCs w:val="24"/>
          <w:shd w:val="clear" w:color="auto" w:fill="FFFFFF"/>
        </w:rPr>
        <w:t xml:space="preserve">, B., </w:t>
      </w:r>
      <w:proofErr w:type="spellStart"/>
      <w:r w:rsidRPr="00591C3C">
        <w:rPr>
          <w:rFonts w:ascii="Times New Roman" w:hAnsi="Times New Roman" w:cs="Times New Roman"/>
          <w:sz w:val="24"/>
          <w:szCs w:val="24"/>
          <w:shd w:val="clear" w:color="auto" w:fill="FFFFFF"/>
        </w:rPr>
        <w:t>Mrug</w:t>
      </w:r>
      <w:proofErr w:type="spellEnd"/>
      <w:r w:rsidRPr="00591C3C">
        <w:rPr>
          <w:rFonts w:ascii="Times New Roman" w:hAnsi="Times New Roman" w:cs="Times New Roman"/>
          <w:sz w:val="24"/>
          <w:szCs w:val="24"/>
          <w:shd w:val="clear" w:color="auto" w:fill="FFFFFF"/>
        </w:rPr>
        <w:t xml:space="preserve">, S., Gerdes, A. C., Hinshaw, S. P., Bukowski, W. M., Gold, J. A., ... &amp; Arnold, L. E. (2005). What aspects of peer relationships are impaired in children with attention-deficit/hyperactivity </w:t>
      </w:r>
      <w:proofErr w:type="gramStart"/>
      <w:r w:rsidRPr="00591C3C">
        <w:rPr>
          <w:rFonts w:ascii="Times New Roman" w:hAnsi="Times New Roman" w:cs="Times New Roman"/>
          <w:sz w:val="24"/>
          <w:szCs w:val="24"/>
          <w:shd w:val="clear" w:color="auto" w:fill="FFFFFF"/>
        </w:rPr>
        <w:t>disorder?.</w:t>
      </w:r>
      <w:proofErr w:type="gramEnd"/>
      <w:r w:rsidRPr="00591C3C">
        <w:rPr>
          <w:rFonts w:ascii="Times New Roman" w:hAnsi="Times New Roman" w:cs="Times New Roman"/>
          <w:sz w:val="24"/>
          <w:szCs w:val="24"/>
          <w:shd w:val="clear" w:color="auto" w:fill="FFFFFF"/>
        </w:rPr>
        <w:t> </w:t>
      </w:r>
      <w:r w:rsidRPr="00591C3C">
        <w:rPr>
          <w:rFonts w:ascii="Times New Roman" w:hAnsi="Times New Roman" w:cs="Times New Roman"/>
          <w:i/>
          <w:iCs/>
          <w:sz w:val="24"/>
          <w:szCs w:val="24"/>
          <w:shd w:val="clear" w:color="auto" w:fill="FFFFFF"/>
        </w:rPr>
        <w:t>Journal of consulting and clinical psychology</w:t>
      </w:r>
      <w:r w:rsidRPr="00591C3C">
        <w:rPr>
          <w:rFonts w:ascii="Times New Roman" w:hAnsi="Times New Roman" w:cs="Times New Roman"/>
          <w:sz w:val="24"/>
          <w:szCs w:val="24"/>
          <w:shd w:val="clear" w:color="auto" w:fill="FFFFFF"/>
        </w:rPr>
        <w:t>, </w:t>
      </w:r>
      <w:r w:rsidRPr="00591C3C">
        <w:rPr>
          <w:rFonts w:ascii="Times New Roman" w:hAnsi="Times New Roman" w:cs="Times New Roman"/>
          <w:i/>
          <w:iCs/>
          <w:sz w:val="24"/>
          <w:szCs w:val="24"/>
          <w:shd w:val="clear" w:color="auto" w:fill="FFFFFF"/>
        </w:rPr>
        <w:t>73</w:t>
      </w:r>
      <w:r w:rsidRPr="00591C3C">
        <w:rPr>
          <w:rFonts w:ascii="Times New Roman" w:hAnsi="Times New Roman" w:cs="Times New Roman"/>
          <w:sz w:val="24"/>
          <w:szCs w:val="24"/>
          <w:shd w:val="clear" w:color="auto" w:fill="FFFFFF"/>
        </w:rPr>
        <w:t>(3), 411.</w:t>
      </w:r>
    </w:p>
    <w:p w14:paraId="7DBAA8D8" w14:textId="7FAB5FC6" w:rsidR="00AD141D" w:rsidRDefault="00AD141D" w:rsidP="00557F28">
      <w:pPr>
        <w:rPr>
          <w:rFonts w:ascii="Times New Roman" w:hAnsi="Times New Roman" w:cs="Times New Roman"/>
          <w:sz w:val="24"/>
          <w:szCs w:val="24"/>
        </w:rPr>
      </w:pPr>
      <w:proofErr w:type="spellStart"/>
      <w:r>
        <w:rPr>
          <w:rFonts w:ascii="Times New Roman" w:hAnsi="Times New Roman" w:cs="Times New Roman"/>
          <w:sz w:val="24"/>
          <w:szCs w:val="24"/>
        </w:rPr>
        <w:t>Khong</w:t>
      </w:r>
      <w:proofErr w:type="spellEnd"/>
      <w:r>
        <w:rPr>
          <w:rFonts w:ascii="Times New Roman" w:hAnsi="Times New Roman" w:cs="Times New Roman"/>
          <w:sz w:val="24"/>
          <w:szCs w:val="24"/>
        </w:rPr>
        <w:t xml:space="preserve">, B. (2004) </w:t>
      </w:r>
      <w:hyperlink r:id="rId33" w:history="1">
        <w:r w:rsidRPr="00C45AA9">
          <w:rPr>
            <w:rStyle w:val="Hyperlink"/>
            <w:rFonts w:ascii="Times New Roman" w:hAnsi="Times New Roman" w:cs="Times New Roman"/>
            <w:sz w:val="24"/>
            <w:szCs w:val="24"/>
          </w:rPr>
          <w:t>https://www.centreformentalhealth.org.uk/costs-of-adhd</w:t>
        </w:r>
      </w:hyperlink>
      <w:r>
        <w:rPr>
          <w:rFonts w:ascii="Times New Roman" w:hAnsi="Times New Roman" w:cs="Times New Roman"/>
          <w:sz w:val="24"/>
          <w:szCs w:val="24"/>
        </w:rPr>
        <w:t xml:space="preserve"> </w:t>
      </w:r>
    </w:p>
    <w:p w14:paraId="070AA9A3" w14:textId="60462307" w:rsidR="00557F28" w:rsidRPr="00591C3C" w:rsidRDefault="00557F28" w:rsidP="00557F28">
      <w:pPr>
        <w:rPr>
          <w:rFonts w:ascii="Times New Roman" w:hAnsi="Times New Roman" w:cs="Times New Roman"/>
          <w:sz w:val="24"/>
          <w:szCs w:val="24"/>
        </w:rPr>
      </w:pPr>
      <w:r w:rsidRPr="00591C3C">
        <w:rPr>
          <w:rFonts w:ascii="Times New Roman" w:hAnsi="Times New Roman" w:cs="Times New Roman"/>
          <w:sz w:val="24"/>
          <w:szCs w:val="24"/>
        </w:rPr>
        <w:t xml:space="preserve">Klassen, A. F., Miller, A., &amp; Fine, S. (2004). Health-related quality of life in children and adolescents who have a diagnosis of attention-deficit/hyperactivity disorder. </w:t>
      </w:r>
      <w:proofErr w:type="spellStart"/>
      <w:r w:rsidRPr="00591C3C">
        <w:rPr>
          <w:rFonts w:ascii="Times New Roman" w:hAnsi="Times New Roman" w:cs="Times New Roman"/>
          <w:i/>
          <w:iCs/>
          <w:sz w:val="24"/>
          <w:szCs w:val="24"/>
        </w:rPr>
        <w:t>Pediatrics</w:t>
      </w:r>
      <w:proofErr w:type="spellEnd"/>
      <w:r w:rsidRPr="00591C3C">
        <w:rPr>
          <w:rFonts w:ascii="Times New Roman" w:hAnsi="Times New Roman" w:cs="Times New Roman"/>
          <w:sz w:val="24"/>
          <w:szCs w:val="24"/>
        </w:rPr>
        <w:t xml:space="preserve">, </w:t>
      </w:r>
      <w:r w:rsidRPr="00591C3C">
        <w:rPr>
          <w:rFonts w:ascii="Times New Roman" w:hAnsi="Times New Roman" w:cs="Times New Roman"/>
          <w:i/>
          <w:iCs/>
          <w:sz w:val="24"/>
          <w:szCs w:val="24"/>
        </w:rPr>
        <w:t>114</w:t>
      </w:r>
      <w:r w:rsidRPr="00591C3C">
        <w:rPr>
          <w:rFonts w:ascii="Times New Roman" w:hAnsi="Times New Roman" w:cs="Times New Roman"/>
          <w:sz w:val="24"/>
          <w:szCs w:val="24"/>
        </w:rPr>
        <w:t>(5), e541-e547.</w:t>
      </w:r>
    </w:p>
    <w:p w14:paraId="3F1A8431" w14:textId="77777777" w:rsidR="00557F28" w:rsidRPr="00591C3C" w:rsidRDefault="00557F28" w:rsidP="00557F28">
      <w:pPr>
        <w:rPr>
          <w:rFonts w:ascii="Times New Roman" w:hAnsi="Times New Roman" w:cs="Times New Roman"/>
          <w:sz w:val="24"/>
          <w:szCs w:val="24"/>
        </w:rPr>
      </w:pPr>
      <w:proofErr w:type="spellStart"/>
      <w:r w:rsidRPr="00591C3C">
        <w:rPr>
          <w:rFonts w:ascii="Times New Roman" w:hAnsi="Times New Roman" w:cs="Times New Roman"/>
          <w:sz w:val="24"/>
          <w:szCs w:val="24"/>
        </w:rPr>
        <w:t>Konofal</w:t>
      </w:r>
      <w:proofErr w:type="spellEnd"/>
      <w:r w:rsidRPr="00591C3C">
        <w:rPr>
          <w:rFonts w:ascii="Times New Roman" w:hAnsi="Times New Roman" w:cs="Times New Roman"/>
          <w:sz w:val="24"/>
          <w:szCs w:val="24"/>
        </w:rPr>
        <w:t xml:space="preserve">, E., Cortese, S., Marchand, M., </w:t>
      </w:r>
      <w:proofErr w:type="spellStart"/>
      <w:r w:rsidRPr="00591C3C">
        <w:rPr>
          <w:rFonts w:ascii="Times New Roman" w:hAnsi="Times New Roman" w:cs="Times New Roman"/>
          <w:sz w:val="24"/>
          <w:szCs w:val="24"/>
        </w:rPr>
        <w:t>Mouren</w:t>
      </w:r>
      <w:proofErr w:type="spellEnd"/>
      <w:r w:rsidRPr="00591C3C">
        <w:rPr>
          <w:rFonts w:ascii="Times New Roman" w:hAnsi="Times New Roman" w:cs="Times New Roman"/>
          <w:sz w:val="24"/>
          <w:szCs w:val="24"/>
        </w:rPr>
        <w:t xml:space="preserve">, M. C., Arnulf, I., &amp; </w:t>
      </w:r>
      <w:proofErr w:type="spellStart"/>
      <w:r w:rsidRPr="00591C3C">
        <w:rPr>
          <w:rFonts w:ascii="Times New Roman" w:hAnsi="Times New Roman" w:cs="Times New Roman"/>
          <w:sz w:val="24"/>
          <w:szCs w:val="24"/>
        </w:rPr>
        <w:t>Lecendreux</w:t>
      </w:r>
      <w:proofErr w:type="spellEnd"/>
      <w:r w:rsidRPr="00591C3C">
        <w:rPr>
          <w:rFonts w:ascii="Times New Roman" w:hAnsi="Times New Roman" w:cs="Times New Roman"/>
          <w:sz w:val="24"/>
          <w:szCs w:val="24"/>
        </w:rPr>
        <w:t xml:space="preserve">, M. (2007). Impact of restless legs syndrome and iron deficiency on attention-deficit/hyperactivity disorder in children. </w:t>
      </w:r>
      <w:r w:rsidRPr="00591C3C">
        <w:rPr>
          <w:rFonts w:ascii="Times New Roman" w:hAnsi="Times New Roman" w:cs="Times New Roman"/>
          <w:i/>
          <w:iCs/>
          <w:sz w:val="24"/>
          <w:szCs w:val="24"/>
        </w:rPr>
        <w:t>Sleep medicine</w:t>
      </w:r>
      <w:r w:rsidRPr="00591C3C">
        <w:rPr>
          <w:rFonts w:ascii="Times New Roman" w:hAnsi="Times New Roman" w:cs="Times New Roman"/>
          <w:sz w:val="24"/>
          <w:szCs w:val="24"/>
        </w:rPr>
        <w:t xml:space="preserve">, </w:t>
      </w:r>
      <w:r w:rsidRPr="00591C3C">
        <w:rPr>
          <w:rFonts w:ascii="Times New Roman" w:hAnsi="Times New Roman" w:cs="Times New Roman"/>
          <w:i/>
          <w:iCs/>
          <w:sz w:val="24"/>
          <w:szCs w:val="24"/>
        </w:rPr>
        <w:t>8</w:t>
      </w:r>
      <w:r w:rsidRPr="00591C3C">
        <w:rPr>
          <w:rFonts w:ascii="Times New Roman" w:hAnsi="Times New Roman" w:cs="Times New Roman"/>
          <w:sz w:val="24"/>
          <w:szCs w:val="24"/>
        </w:rPr>
        <w:t>(7), 711-715.</w:t>
      </w:r>
    </w:p>
    <w:p w14:paraId="774E2B8E" w14:textId="77777777" w:rsidR="00557F28" w:rsidRPr="00591C3C" w:rsidRDefault="00557F28" w:rsidP="00557F28">
      <w:pPr>
        <w:rPr>
          <w:rFonts w:ascii="Times New Roman" w:hAnsi="Times New Roman" w:cs="Times New Roman"/>
          <w:sz w:val="24"/>
          <w:szCs w:val="24"/>
          <w:shd w:val="clear" w:color="auto" w:fill="FFFFFF"/>
        </w:rPr>
      </w:pPr>
      <w:proofErr w:type="spellStart"/>
      <w:r w:rsidRPr="00591C3C">
        <w:rPr>
          <w:rFonts w:ascii="Times New Roman" w:hAnsi="Times New Roman" w:cs="Times New Roman"/>
          <w:sz w:val="24"/>
          <w:szCs w:val="24"/>
          <w:shd w:val="clear" w:color="auto" w:fill="FFFFFF"/>
        </w:rPr>
        <w:t>LeFever</w:t>
      </w:r>
      <w:proofErr w:type="spellEnd"/>
      <w:r w:rsidRPr="00591C3C">
        <w:rPr>
          <w:rFonts w:ascii="Times New Roman" w:hAnsi="Times New Roman" w:cs="Times New Roman"/>
          <w:sz w:val="24"/>
          <w:szCs w:val="24"/>
          <w:shd w:val="clear" w:color="auto" w:fill="FFFFFF"/>
        </w:rPr>
        <w:t>, G. B., Villers, M. S., Morrow, A. L., &amp; Vaughn, E. S. (2002). Parental perceptions of adverse educational outcomes among children diagnosed and treated for ADHD: A call for improved school/provider collaboration. </w:t>
      </w:r>
      <w:r w:rsidRPr="00591C3C">
        <w:rPr>
          <w:rFonts w:ascii="Times New Roman" w:hAnsi="Times New Roman" w:cs="Times New Roman"/>
          <w:i/>
          <w:iCs/>
          <w:sz w:val="24"/>
          <w:szCs w:val="24"/>
          <w:shd w:val="clear" w:color="auto" w:fill="FFFFFF"/>
        </w:rPr>
        <w:t>Psychology in the Schools</w:t>
      </w:r>
      <w:r w:rsidRPr="00591C3C">
        <w:rPr>
          <w:rFonts w:ascii="Times New Roman" w:hAnsi="Times New Roman" w:cs="Times New Roman"/>
          <w:sz w:val="24"/>
          <w:szCs w:val="24"/>
          <w:shd w:val="clear" w:color="auto" w:fill="FFFFFF"/>
        </w:rPr>
        <w:t>, </w:t>
      </w:r>
      <w:r w:rsidRPr="00591C3C">
        <w:rPr>
          <w:rFonts w:ascii="Times New Roman" w:hAnsi="Times New Roman" w:cs="Times New Roman"/>
          <w:i/>
          <w:iCs/>
          <w:sz w:val="24"/>
          <w:szCs w:val="24"/>
          <w:shd w:val="clear" w:color="auto" w:fill="FFFFFF"/>
        </w:rPr>
        <w:t>39</w:t>
      </w:r>
      <w:r w:rsidRPr="00591C3C">
        <w:rPr>
          <w:rFonts w:ascii="Times New Roman" w:hAnsi="Times New Roman" w:cs="Times New Roman"/>
          <w:sz w:val="24"/>
          <w:szCs w:val="24"/>
          <w:shd w:val="clear" w:color="auto" w:fill="FFFFFF"/>
        </w:rPr>
        <w:t>(1), 63-71.</w:t>
      </w:r>
    </w:p>
    <w:p w14:paraId="0CE9EC09" w14:textId="77777777" w:rsidR="00557F28" w:rsidRPr="00591C3C" w:rsidRDefault="00557F28" w:rsidP="00557F28">
      <w:pPr>
        <w:rPr>
          <w:rFonts w:ascii="Times New Roman" w:hAnsi="Times New Roman" w:cs="Times New Roman"/>
          <w:sz w:val="24"/>
          <w:szCs w:val="24"/>
        </w:rPr>
      </w:pPr>
      <w:proofErr w:type="spellStart"/>
      <w:r w:rsidRPr="00591C3C">
        <w:rPr>
          <w:rFonts w:ascii="Times New Roman" w:hAnsi="Times New Roman" w:cs="Times New Roman"/>
          <w:sz w:val="24"/>
          <w:szCs w:val="24"/>
        </w:rPr>
        <w:lastRenderedPageBreak/>
        <w:t>Loe</w:t>
      </w:r>
      <w:proofErr w:type="spellEnd"/>
      <w:r w:rsidRPr="00591C3C">
        <w:rPr>
          <w:rFonts w:ascii="Times New Roman" w:hAnsi="Times New Roman" w:cs="Times New Roman"/>
          <w:sz w:val="24"/>
          <w:szCs w:val="24"/>
        </w:rPr>
        <w:t xml:space="preserve">, I. M., &amp; Feldman, H. M. (2007). Academic and educational outcomes of children with ADHD. </w:t>
      </w:r>
      <w:r w:rsidRPr="00591C3C">
        <w:rPr>
          <w:rFonts w:ascii="Times New Roman" w:hAnsi="Times New Roman" w:cs="Times New Roman"/>
          <w:i/>
          <w:iCs/>
          <w:sz w:val="24"/>
          <w:szCs w:val="24"/>
        </w:rPr>
        <w:t xml:space="preserve">Journal of </w:t>
      </w:r>
      <w:proofErr w:type="spellStart"/>
      <w:r w:rsidRPr="00591C3C">
        <w:rPr>
          <w:rFonts w:ascii="Times New Roman" w:hAnsi="Times New Roman" w:cs="Times New Roman"/>
          <w:i/>
          <w:iCs/>
          <w:sz w:val="24"/>
          <w:szCs w:val="24"/>
        </w:rPr>
        <w:t>pediatric</w:t>
      </w:r>
      <w:proofErr w:type="spellEnd"/>
      <w:r w:rsidRPr="00591C3C">
        <w:rPr>
          <w:rFonts w:ascii="Times New Roman" w:hAnsi="Times New Roman" w:cs="Times New Roman"/>
          <w:i/>
          <w:iCs/>
          <w:sz w:val="24"/>
          <w:szCs w:val="24"/>
        </w:rPr>
        <w:t xml:space="preserve"> psychology</w:t>
      </w:r>
      <w:r w:rsidRPr="00591C3C">
        <w:rPr>
          <w:rFonts w:ascii="Times New Roman" w:hAnsi="Times New Roman" w:cs="Times New Roman"/>
          <w:sz w:val="24"/>
          <w:szCs w:val="24"/>
        </w:rPr>
        <w:t xml:space="preserve">, </w:t>
      </w:r>
      <w:r w:rsidRPr="00591C3C">
        <w:rPr>
          <w:rFonts w:ascii="Times New Roman" w:hAnsi="Times New Roman" w:cs="Times New Roman"/>
          <w:i/>
          <w:iCs/>
          <w:sz w:val="24"/>
          <w:szCs w:val="24"/>
        </w:rPr>
        <w:t>32</w:t>
      </w:r>
      <w:r w:rsidRPr="00591C3C">
        <w:rPr>
          <w:rFonts w:ascii="Times New Roman" w:hAnsi="Times New Roman" w:cs="Times New Roman"/>
          <w:sz w:val="24"/>
          <w:szCs w:val="24"/>
        </w:rPr>
        <w:t>(6), 643-654.</w:t>
      </w:r>
    </w:p>
    <w:p w14:paraId="0510DC15" w14:textId="77777777" w:rsidR="00557F28" w:rsidRPr="00591C3C" w:rsidRDefault="00557F28" w:rsidP="00557F28">
      <w:pPr>
        <w:rPr>
          <w:rFonts w:ascii="Times New Roman" w:hAnsi="Times New Roman" w:cs="Times New Roman"/>
          <w:sz w:val="24"/>
          <w:szCs w:val="24"/>
        </w:rPr>
      </w:pPr>
      <w:r w:rsidRPr="00591C3C">
        <w:rPr>
          <w:rFonts w:ascii="Times New Roman" w:hAnsi="Times New Roman" w:cs="Times New Roman"/>
          <w:sz w:val="24"/>
          <w:szCs w:val="24"/>
        </w:rPr>
        <w:t xml:space="preserve">Pelham, W. E., Foster, E. M., &amp; Robb, J. A. (2007). The economic impact of attention-deficit/hyperactivity disorder in children and adolescents. </w:t>
      </w:r>
      <w:r w:rsidRPr="00591C3C">
        <w:rPr>
          <w:rFonts w:ascii="Times New Roman" w:hAnsi="Times New Roman" w:cs="Times New Roman"/>
          <w:i/>
          <w:iCs/>
          <w:sz w:val="24"/>
          <w:szCs w:val="24"/>
        </w:rPr>
        <w:t xml:space="preserve">Journal of </w:t>
      </w:r>
      <w:proofErr w:type="spellStart"/>
      <w:r w:rsidRPr="00591C3C">
        <w:rPr>
          <w:rFonts w:ascii="Times New Roman" w:hAnsi="Times New Roman" w:cs="Times New Roman"/>
          <w:i/>
          <w:iCs/>
          <w:sz w:val="24"/>
          <w:szCs w:val="24"/>
        </w:rPr>
        <w:t>pediatric</w:t>
      </w:r>
      <w:proofErr w:type="spellEnd"/>
      <w:r w:rsidRPr="00591C3C">
        <w:rPr>
          <w:rFonts w:ascii="Times New Roman" w:hAnsi="Times New Roman" w:cs="Times New Roman"/>
          <w:i/>
          <w:iCs/>
          <w:sz w:val="24"/>
          <w:szCs w:val="24"/>
        </w:rPr>
        <w:t xml:space="preserve"> psychology</w:t>
      </w:r>
      <w:r w:rsidRPr="00591C3C">
        <w:rPr>
          <w:rFonts w:ascii="Times New Roman" w:hAnsi="Times New Roman" w:cs="Times New Roman"/>
          <w:sz w:val="24"/>
          <w:szCs w:val="24"/>
        </w:rPr>
        <w:t xml:space="preserve">, </w:t>
      </w:r>
      <w:r w:rsidRPr="00591C3C">
        <w:rPr>
          <w:rFonts w:ascii="Times New Roman" w:hAnsi="Times New Roman" w:cs="Times New Roman"/>
          <w:i/>
          <w:iCs/>
          <w:sz w:val="24"/>
          <w:szCs w:val="24"/>
        </w:rPr>
        <w:t>32</w:t>
      </w:r>
      <w:r w:rsidRPr="00591C3C">
        <w:rPr>
          <w:rFonts w:ascii="Times New Roman" w:hAnsi="Times New Roman" w:cs="Times New Roman"/>
          <w:sz w:val="24"/>
          <w:szCs w:val="24"/>
        </w:rPr>
        <w:t>(6), 711-727.</w:t>
      </w:r>
    </w:p>
    <w:p w14:paraId="72D7B7B1" w14:textId="77777777" w:rsidR="00557F28" w:rsidRPr="00557F28" w:rsidRDefault="00557F28" w:rsidP="00557F28">
      <w:pPr>
        <w:rPr>
          <w:rFonts w:ascii="Times New Roman" w:hAnsi="Times New Roman" w:cs="Times New Roman"/>
          <w:sz w:val="24"/>
          <w:szCs w:val="24"/>
          <w:shd w:val="clear" w:color="auto" w:fill="FFFFFF"/>
        </w:rPr>
      </w:pPr>
      <w:proofErr w:type="spellStart"/>
      <w:r w:rsidRPr="00591C3C">
        <w:rPr>
          <w:rFonts w:ascii="Times New Roman" w:hAnsi="Times New Roman" w:cs="Times New Roman"/>
          <w:sz w:val="24"/>
          <w:szCs w:val="24"/>
          <w:shd w:val="clear" w:color="auto" w:fill="FFFFFF"/>
        </w:rPr>
        <w:t>Polanczyk</w:t>
      </w:r>
      <w:proofErr w:type="spellEnd"/>
      <w:r w:rsidRPr="00591C3C">
        <w:rPr>
          <w:rFonts w:ascii="Times New Roman" w:hAnsi="Times New Roman" w:cs="Times New Roman"/>
          <w:sz w:val="24"/>
          <w:szCs w:val="24"/>
          <w:shd w:val="clear" w:color="auto" w:fill="FFFFFF"/>
        </w:rPr>
        <w:t xml:space="preserve">, G. V., </w:t>
      </w:r>
      <w:proofErr w:type="spellStart"/>
      <w:r w:rsidRPr="00591C3C">
        <w:rPr>
          <w:rFonts w:ascii="Times New Roman" w:hAnsi="Times New Roman" w:cs="Times New Roman"/>
          <w:sz w:val="24"/>
          <w:szCs w:val="24"/>
          <w:shd w:val="clear" w:color="auto" w:fill="FFFFFF"/>
        </w:rPr>
        <w:t>Willcutt</w:t>
      </w:r>
      <w:proofErr w:type="spellEnd"/>
      <w:r w:rsidRPr="00591C3C">
        <w:rPr>
          <w:rFonts w:ascii="Times New Roman" w:hAnsi="Times New Roman" w:cs="Times New Roman"/>
          <w:sz w:val="24"/>
          <w:szCs w:val="24"/>
          <w:shd w:val="clear" w:color="auto" w:fill="FFFFFF"/>
        </w:rPr>
        <w:t xml:space="preserve">, E. G., </w:t>
      </w:r>
      <w:proofErr w:type="spellStart"/>
      <w:r w:rsidRPr="00591C3C">
        <w:rPr>
          <w:rFonts w:ascii="Times New Roman" w:hAnsi="Times New Roman" w:cs="Times New Roman"/>
          <w:sz w:val="24"/>
          <w:szCs w:val="24"/>
          <w:shd w:val="clear" w:color="auto" w:fill="FFFFFF"/>
        </w:rPr>
        <w:t>Salum</w:t>
      </w:r>
      <w:proofErr w:type="spellEnd"/>
      <w:r w:rsidRPr="00591C3C">
        <w:rPr>
          <w:rFonts w:ascii="Times New Roman" w:hAnsi="Times New Roman" w:cs="Times New Roman"/>
          <w:sz w:val="24"/>
          <w:szCs w:val="24"/>
          <w:shd w:val="clear" w:color="auto" w:fill="FFFFFF"/>
        </w:rPr>
        <w:t xml:space="preserve">, G. A., </w:t>
      </w:r>
      <w:proofErr w:type="spellStart"/>
      <w:r w:rsidRPr="00591C3C">
        <w:rPr>
          <w:rFonts w:ascii="Times New Roman" w:hAnsi="Times New Roman" w:cs="Times New Roman"/>
          <w:sz w:val="24"/>
          <w:szCs w:val="24"/>
          <w:shd w:val="clear" w:color="auto" w:fill="FFFFFF"/>
        </w:rPr>
        <w:t>Kieling</w:t>
      </w:r>
      <w:proofErr w:type="spellEnd"/>
      <w:r w:rsidRPr="00591C3C">
        <w:rPr>
          <w:rFonts w:ascii="Times New Roman" w:hAnsi="Times New Roman" w:cs="Times New Roman"/>
          <w:sz w:val="24"/>
          <w:szCs w:val="24"/>
          <w:shd w:val="clear" w:color="auto" w:fill="FFFFFF"/>
        </w:rPr>
        <w:t>, C., &amp; Rohde, L. A. (2014). ADHD prevalence estimates across three decades: an updated systematic review and meta-regression analysis. </w:t>
      </w:r>
      <w:r w:rsidRPr="00591C3C">
        <w:rPr>
          <w:rFonts w:ascii="Times New Roman" w:hAnsi="Times New Roman" w:cs="Times New Roman"/>
          <w:i/>
          <w:iCs/>
          <w:sz w:val="24"/>
          <w:szCs w:val="24"/>
          <w:shd w:val="clear" w:color="auto" w:fill="FFFFFF"/>
        </w:rPr>
        <w:t>International journal of epidemiology</w:t>
      </w:r>
      <w:r w:rsidRPr="00591C3C">
        <w:rPr>
          <w:rFonts w:ascii="Times New Roman" w:hAnsi="Times New Roman" w:cs="Times New Roman"/>
          <w:sz w:val="24"/>
          <w:szCs w:val="24"/>
          <w:shd w:val="clear" w:color="auto" w:fill="FFFFFF"/>
        </w:rPr>
        <w:t>, </w:t>
      </w:r>
      <w:r w:rsidRPr="00591C3C">
        <w:rPr>
          <w:rFonts w:ascii="Times New Roman" w:hAnsi="Times New Roman" w:cs="Times New Roman"/>
          <w:i/>
          <w:iCs/>
          <w:sz w:val="24"/>
          <w:szCs w:val="24"/>
          <w:shd w:val="clear" w:color="auto" w:fill="FFFFFF"/>
        </w:rPr>
        <w:t>43</w:t>
      </w:r>
      <w:r w:rsidRPr="00591C3C">
        <w:rPr>
          <w:rFonts w:ascii="Times New Roman" w:hAnsi="Times New Roman" w:cs="Times New Roman"/>
          <w:sz w:val="24"/>
          <w:szCs w:val="24"/>
          <w:shd w:val="clear" w:color="auto" w:fill="FFFFFF"/>
        </w:rPr>
        <w:t>(2), 434-442.</w:t>
      </w:r>
    </w:p>
    <w:p w14:paraId="43AA4046" w14:textId="446BEA2A" w:rsidR="00323A31" w:rsidRPr="00557F28" w:rsidRDefault="00323A31" w:rsidP="00BE5132">
      <w:pPr>
        <w:rPr>
          <w:rFonts w:ascii="Times New Roman" w:hAnsi="Times New Roman" w:cs="Times New Roman"/>
          <w:sz w:val="24"/>
          <w:szCs w:val="24"/>
          <w:lang w:eastAsia="en-GB"/>
        </w:rPr>
      </w:pPr>
    </w:p>
    <w:sectPr w:rsidR="00323A31" w:rsidRPr="00557F28" w:rsidSect="00426316">
      <w:footerReference w:type="default" r:id="rId34"/>
      <w:pgSz w:w="11906" w:h="8391" w:orient="landscape" w:code="1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15DC0" w14:textId="77777777" w:rsidR="00B351FE" w:rsidRDefault="00B351FE" w:rsidP="00B351FE">
      <w:pPr>
        <w:spacing w:after="0" w:line="240" w:lineRule="auto"/>
      </w:pPr>
      <w:r>
        <w:separator/>
      </w:r>
    </w:p>
  </w:endnote>
  <w:endnote w:type="continuationSeparator" w:id="0">
    <w:p w14:paraId="371A6B45" w14:textId="77777777" w:rsidR="00B351FE" w:rsidRDefault="00B351FE" w:rsidP="00B35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Franklin Gothic Heavy">
    <w:panose1 w:val="020B09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491E3" w14:textId="38D31CDD" w:rsidR="006564F8" w:rsidRDefault="006564F8">
    <w:pPr>
      <w:pStyle w:val="Footer"/>
    </w:pPr>
  </w:p>
  <w:p w14:paraId="160729D2" w14:textId="77777777" w:rsidR="006564F8" w:rsidRDefault="00656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64D27F" w14:textId="77777777" w:rsidR="00B351FE" w:rsidRDefault="00B351FE" w:rsidP="00B351FE">
      <w:pPr>
        <w:spacing w:after="0" w:line="240" w:lineRule="auto"/>
      </w:pPr>
      <w:r>
        <w:separator/>
      </w:r>
    </w:p>
  </w:footnote>
  <w:footnote w:type="continuationSeparator" w:id="0">
    <w:p w14:paraId="6F499690" w14:textId="77777777" w:rsidR="00B351FE" w:rsidRDefault="00B351FE" w:rsidP="00B351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CA4ADD"/>
    <w:multiLevelType w:val="hybridMultilevel"/>
    <w:tmpl w:val="7EE6E1F6"/>
    <w:lvl w:ilvl="0" w:tplc="08090001">
      <w:start w:val="1"/>
      <w:numFmt w:val="bullet"/>
      <w:lvlText w:val=""/>
      <w:lvlJc w:val="left"/>
      <w:pPr>
        <w:ind w:left="2345" w:hanging="360"/>
      </w:pPr>
      <w:rPr>
        <w:rFonts w:ascii="Symbol" w:hAnsi="Symbol" w:hint="default"/>
      </w:rPr>
    </w:lvl>
    <w:lvl w:ilvl="1" w:tplc="08090003" w:tentative="1">
      <w:start w:val="1"/>
      <w:numFmt w:val="bullet"/>
      <w:lvlText w:val="o"/>
      <w:lvlJc w:val="left"/>
      <w:pPr>
        <w:ind w:left="3065" w:hanging="360"/>
      </w:pPr>
      <w:rPr>
        <w:rFonts w:ascii="Courier New" w:hAnsi="Courier New" w:cs="Courier New" w:hint="default"/>
      </w:rPr>
    </w:lvl>
    <w:lvl w:ilvl="2" w:tplc="08090005" w:tentative="1">
      <w:start w:val="1"/>
      <w:numFmt w:val="bullet"/>
      <w:lvlText w:val=""/>
      <w:lvlJc w:val="left"/>
      <w:pPr>
        <w:ind w:left="3785" w:hanging="360"/>
      </w:pPr>
      <w:rPr>
        <w:rFonts w:ascii="Wingdings" w:hAnsi="Wingdings" w:hint="default"/>
      </w:rPr>
    </w:lvl>
    <w:lvl w:ilvl="3" w:tplc="08090001" w:tentative="1">
      <w:start w:val="1"/>
      <w:numFmt w:val="bullet"/>
      <w:lvlText w:val=""/>
      <w:lvlJc w:val="left"/>
      <w:pPr>
        <w:ind w:left="4505" w:hanging="360"/>
      </w:pPr>
      <w:rPr>
        <w:rFonts w:ascii="Symbol" w:hAnsi="Symbol" w:hint="default"/>
      </w:rPr>
    </w:lvl>
    <w:lvl w:ilvl="4" w:tplc="08090003" w:tentative="1">
      <w:start w:val="1"/>
      <w:numFmt w:val="bullet"/>
      <w:lvlText w:val="o"/>
      <w:lvlJc w:val="left"/>
      <w:pPr>
        <w:ind w:left="5225" w:hanging="360"/>
      </w:pPr>
      <w:rPr>
        <w:rFonts w:ascii="Courier New" w:hAnsi="Courier New" w:cs="Courier New" w:hint="default"/>
      </w:rPr>
    </w:lvl>
    <w:lvl w:ilvl="5" w:tplc="08090005" w:tentative="1">
      <w:start w:val="1"/>
      <w:numFmt w:val="bullet"/>
      <w:lvlText w:val=""/>
      <w:lvlJc w:val="left"/>
      <w:pPr>
        <w:ind w:left="5945" w:hanging="360"/>
      </w:pPr>
      <w:rPr>
        <w:rFonts w:ascii="Wingdings" w:hAnsi="Wingdings" w:hint="default"/>
      </w:rPr>
    </w:lvl>
    <w:lvl w:ilvl="6" w:tplc="08090001" w:tentative="1">
      <w:start w:val="1"/>
      <w:numFmt w:val="bullet"/>
      <w:lvlText w:val=""/>
      <w:lvlJc w:val="left"/>
      <w:pPr>
        <w:ind w:left="6665" w:hanging="360"/>
      </w:pPr>
      <w:rPr>
        <w:rFonts w:ascii="Symbol" w:hAnsi="Symbol" w:hint="default"/>
      </w:rPr>
    </w:lvl>
    <w:lvl w:ilvl="7" w:tplc="08090003" w:tentative="1">
      <w:start w:val="1"/>
      <w:numFmt w:val="bullet"/>
      <w:lvlText w:val="o"/>
      <w:lvlJc w:val="left"/>
      <w:pPr>
        <w:ind w:left="7385" w:hanging="360"/>
      </w:pPr>
      <w:rPr>
        <w:rFonts w:ascii="Courier New" w:hAnsi="Courier New" w:cs="Courier New" w:hint="default"/>
      </w:rPr>
    </w:lvl>
    <w:lvl w:ilvl="8" w:tplc="08090005" w:tentative="1">
      <w:start w:val="1"/>
      <w:numFmt w:val="bullet"/>
      <w:lvlText w:val=""/>
      <w:lvlJc w:val="left"/>
      <w:pPr>
        <w:ind w:left="810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316"/>
    <w:rsid w:val="00097009"/>
    <w:rsid w:val="000E12D4"/>
    <w:rsid w:val="001A34F8"/>
    <w:rsid w:val="00323A31"/>
    <w:rsid w:val="00372979"/>
    <w:rsid w:val="003D1D81"/>
    <w:rsid w:val="003E3DD6"/>
    <w:rsid w:val="003F34C2"/>
    <w:rsid w:val="003F719F"/>
    <w:rsid w:val="004059F1"/>
    <w:rsid w:val="00407DAB"/>
    <w:rsid w:val="00426316"/>
    <w:rsid w:val="004C270B"/>
    <w:rsid w:val="004C49B8"/>
    <w:rsid w:val="004E6513"/>
    <w:rsid w:val="004F2BC7"/>
    <w:rsid w:val="00505A86"/>
    <w:rsid w:val="00537592"/>
    <w:rsid w:val="00557F28"/>
    <w:rsid w:val="005707F1"/>
    <w:rsid w:val="00591C3C"/>
    <w:rsid w:val="006564F8"/>
    <w:rsid w:val="006D1BCD"/>
    <w:rsid w:val="0073786A"/>
    <w:rsid w:val="00797080"/>
    <w:rsid w:val="007D4AAA"/>
    <w:rsid w:val="0086214B"/>
    <w:rsid w:val="00910727"/>
    <w:rsid w:val="009172A4"/>
    <w:rsid w:val="009D1F85"/>
    <w:rsid w:val="00AD141D"/>
    <w:rsid w:val="00B351FE"/>
    <w:rsid w:val="00B4751F"/>
    <w:rsid w:val="00B77C67"/>
    <w:rsid w:val="00BA3F40"/>
    <w:rsid w:val="00BB4B31"/>
    <w:rsid w:val="00BB5A39"/>
    <w:rsid w:val="00BC7CBE"/>
    <w:rsid w:val="00BE5132"/>
    <w:rsid w:val="00D9606D"/>
    <w:rsid w:val="00DE205D"/>
    <w:rsid w:val="00E31F76"/>
    <w:rsid w:val="00E80502"/>
    <w:rsid w:val="00E827C7"/>
    <w:rsid w:val="00FD5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30848"/>
  <w15:chartTrackingRefBased/>
  <w15:docId w15:val="{4741B7F0-3147-42A3-9DBF-F2549B5C3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5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1FE"/>
  </w:style>
  <w:style w:type="paragraph" w:styleId="Footer">
    <w:name w:val="footer"/>
    <w:basedOn w:val="Normal"/>
    <w:link w:val="FooterChar"/>
    <w:uiPriority w:val="99"/>
    <w:unhideWhenUsed/>
    <w:rsid w:val="00B35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1FE"/>
  </w:style>
  <w:style w:type="paragraph" w:styleId="ListParagraph">
    <w:name w:val="List Paragraph"/>
    <w:basedOn w:val="Normal"/>
    <w:uiPriority w:val="34"/>
    <w:qFormat/>
    <w:rsid w:val="00DE205D"/>
    <w:pPr>
      <w:ind w:left="720"/>
      <w:contextualSpacing/>
    </w:pPr>
  </w:style>
  <w:style w:type="character" w:styleId="Hyperlink">
    <w:name w:val="Hyperlink"/>
    <w:basedOn w:val="DefaultParagraphFont"/>
    <w:uiPriority w:val="99"/>
    <w:unhideWhenUsed/>
    <w:rsid w:val="00407DAB"/>
    <w:rPr>
      <w:color w:val="0000FF"/>
      <w:u w:val="single"/>
    </w:rPr>
  </w:style>
  <w:style w:type="character" w:styleId="Emphasis">
    <w:name w:val="Emphasis"/>
    <w:basedOn w:val="DefaultParagraphFont"/>
    <w:uiPriority w:val="20"/>
    <w:qFormat/>
    <w:rsid w:val="00407DAB"/>
    <w:rPr>
      <w:i/>
      <w:iCs/>
    </w:rPr>
  </w:style>
  <w:style w:type="paragraph" w:styleId="NormalWeb">
    <w:name w:val="Normal (Web)"/>
    <w:basedOn w:val="Normal"/>
    <w:uiPriority w:val="99"/>
    <w:semiHidden/>
    <w:unhideWhenUsed/>
    <w:rsid w:val="00591C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D141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64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diagramLayout" Target="diagrams/layout1.xml"/><Relationship Id="rId26" Type="http://schemas.openxmlformats.org/officeDocument/2006/relationships/image" Target="media/image15.png"/><Relationship Id="rId3" Type="http://schemas.openxmlformats.org/officeDocument/2006/relationships/settings" Target="settings.xml"/><Relationship Id="rId21" Type="http://schemas.microsoft.com/office/2007/relationships/diagramDrawing" Target="diagrams/drawing1.xm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diagramData" Target="diagrams/data1.xml"/><Relationship Id="rId25" Type="http://schemas.openxmlformats.org/officeDocument/2006/relationships/image" Target="media/image14.jpeg"/><Relationship Id="rId33" Type="http://schemas.openxmlformats.org/officeDocument/2006/relationships/hyperlink" Target="https://www.centreformentalhealth.org.uk/costs-of-adhd"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diagramColors" Target="diagrams/colors1.xml"/><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3.jpeg"/><Relationship Id="rId32" Type="http://schemas.openxmlformats.org/officeDocument/2006/relationships/image" Target="media/image21.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diagramQuickStyle" Target="diagrams/quickStyle1.xml"/><Relationship Id="rId31"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9EEE3A-7CB2-422A-98FF-88C9395D69EF}"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08341AE3-0529-43FD-A6B0-80E8D69777BD}">
      <dgm:prSet phldrT="[Text]" custT="1"/>
      <dgm:spPr>
        <a:solidFill>
          <a:schemeClr val="accent1">
            <a:lumMod val="60000"/>
            <a:lumOff val="40000"/>
            <a:alpha val="90000"/>
          </a:schemeClr>
        </a:solidFill>
      </dgm:spPr>
      <dgm:t>
        <a:bodyPr/>
        <a:lstStyle/>
        <a:p>
          <a:r>
            <a:rPr lang="en-GB" sz="1400"/>
            <a:t>ADHD and what to look for</a:t>
          </a:r>
        </a:p>
      </dgm:t>
    </dgm:pt>
    <dgm:pt modelId="{5F53A084-3109-49DE-8430-E64AFE962BBA}" type="parTrans" cxnId="{660C76BA-96FB-4595-868B-A615251EC10F}">
      <dgm:prSet/>
      <dgm:spPr/>
      <dgm:t>
        <a:bodyPr/>
        <a:lstStyle/>
        <a:p>
          <a:endParaRPr lang="en-GB"/>
        </a:p>
      </dgm:t>
    </dgm:pt>
    <dgm:pt modelId="{AA656041-70F8-4F57-9D26-03063D819B0B}" type="sibTrans" cxnId="{660C76BA-96FB-4595-868B-A615251EC10F}">
      <dgm:prSet/>
      <dgm:spPr/>
      <dgm:t>
        <a:bodyPr/>
        <a:lstStyle/>
        <a:p>
          <a:endParaRPr lang="en-GB"/>
        </a:p>
      </dgm:t>
    </dgm:pt>
    <dgm:pt modelId="{44FCB678-6C8C-40EB-B689-0655E849E2AB}">
      <dgm:prSet phldrT="[Text]" custT="1"/>
      <dgm:spPr>
        <a:solidFill>
          <a:schemeClr val="accent1">
            <a:lumMod val="60000"/>
            <a:lumOff val="40000"/>
            <a:alpha val="90000"/>
          </a:schemeClr>
        </a:solidFill>
      </dgm:spPr>
      <dgm:t>
        <a:bodyPr/>
        <a:lstStyle/>
        <a:p>
          <a:r>
            <a:rPr lang="en-GB" sz="1200"/>
            <a:t>Inattention</a:t>
          </a:r>
        </a:p>
      </dgm:t>
    </dgm:pt>
    <dgm:pt modelId="{D9C1C859-2AC5-44C0-A91F-0D4A9FEA68BD}" type="parTrans" cxnId="{CD2AD9D5-0348-4999-A101-BA7F163DBDD7}">
      <dgm:prSet/>
      <dgm:spPr/>
      <dgm:t>
        <a:bodyPr/>
        <a:lstStyle/>
        <a:p>
          <a:endParaRPr lang="en-GB"/>
        </a:p>
      </dgm:t>
    </dgm:pt>
    <dgm:pt modelId="{39C5BD7B-727B-46FF-8B1E-7C48DB535ABB}" type="sibTrans" cxnId="{CD2AD9D5-0348-4999-A101-BA7F163DBDD7}">
      <dgm:prSet/>
      <dgm:spPr/>
      <dgm:t>
        <a:bodyPr/>
        <a:lstStyle/>
        <a:p>
          <a:endParaRPr lang="en-GB"/>
        </a:p>
      </dgm:t>
    </dgm:pt>
    <dgm:pt modelId="{F1A77938-39F2-4698-AB39-77FF88695D16}">
      <dgm:prSet phldrT="[Text]"/>
      <dgm:spPr>
        <a:solidFill>
          <a:srgbClr val="FE9494">
            <a:alpha val="89804"/>
          </a:srgbClr>
        </a:solidFill>
      </dgm:spPr>
      <dgm:t>
        <a:bodyPr/>
        <a:lstStyle/>
        <a:p>
          <a:r>
            <a:rPr lang="en-GB"/>
            <a:t>Often makes mistakes</a:t>
          </a:r>
        </a:p>
      </dgm:t>
    </dgm:pt>
    <dgm:pt modelId="{E54048D0-AA71-4400-88FA-8D7145205094}" type="parTrans" cxnId="{1E7AE039-5777-4F9F-BCC7-77BB486FBD00}">
      <dgm:prSet/>
      <dgm:spPr/>
      <dgm:t>
        <a:bodyPr/>
        <a:lstStyle/>
        <a:p>
          <a:endParaRPr lang="en-GB"/>
        </a:p>
      </dgm:t>
    </dgm:pt>
    <dgm:pt modelId="{18A733AF-49B5-4FB1-BDE1-C814D12881A9}" type="sibTrans" cxnId="{1E7AE039-5777-4F9F-BCC7-77BB486FBD00}">
      <dgm:prSet/>
      <dgm:spPr/>
      <dgm:t>
        <a:bodyPr/>
        <a:lstStyle/>
        <a:p>
          <a:endParaRPr lang="en-GB"/>
        </a:p>
      </dgm:t>
    </dgm:pt>
    <dgm:pt modelId="{03BC1F50-E263-42CC-A3D5-691AB3E327B3}">
      <dgm:prSet phldrT="[Text]"/>
      <dgm:spPr>
        <a:solidFill>
          <a:srgbClr val="FE9494">
            <a:alpha val="89804"/>
          </a:srgbClr>
        </a:solidFill>
      </dgm:spPr>
      <dgm:t>
        <a:bodyPr/>
        <a:lstStyle/>
        <a:p>
          <a:r>
            <a:rPr lang="en-GB"/>
            <a:t>Falure to remain focused</a:t>
          </a:r>
        </a:p>
      </dgm:t>
    </dgm:pt>
    <dgm:pt modelId="{297CDB2A-E37F-45BB-A684-F47158083112}" type="parTrans" cxnId="{67C082AF-3AC6-48A8-B262-1418E32F09A6}">
      <dgm:prSet/>
      <dgm:spPr/>
      <dgm:t>
        <a:bodyPr/>
        <a:lstStyle/>
        <a:p>
          <a:endParaRPr lang="en-GB"/>
        </a:p>
      </dgm:t>
    </dgm:pt>
    <dgm:pt modelId="{04797D62-84B6-4F83-94CA-AEDDCF1DAB1F}" type="sibTrans" cxnId="{67C082AF-3AC6-48A8-B262-1418E32F09A6}">
      <dgm:prSet/>
      <dgm:spPr/>
      <dgm:t>
        <a:bodyPr/>
        <a:lstStyle/>
        <a:p>
          <a:endParaRPr lang="en-GB"/>
        </a:p>
      </dgm:t>
    </dgm:pt>
    <dgm:pt modelId="{6E28C6D0-3CD0-4A82-AD2B-45E897882F1C}">
      <dgm:prSet phldrT="[Text]" custT="1"/>
      <dgm:spPr>
        <a:solidFill>
          <a:schemeClr val="accent6">
            <a:lumMod val="60000"/>
            <a:lumOff val="40000"/>
            <a:alpha val="90000"/>
          </a:schemeClr>
        </a:solidFill>
      </dgm:spPr>
      <dgm:t>
        <a:bodyPr/>
        <a:lstStyle/>
        <a:p>
          <a:r>
            <a:rPr lang="en-GB" sz="1200"/>
            <a:t>Hyperactivity and Impulsivity</a:t>
          </a:r>
        </a:p>
      </dgm:t>
    </dgm:pt>
    <dgm:pt modelId="{E44E9D59-84C8-4FC7-B388-E1889D8882DF}" type="parTrans" cxnId="{988B48C2-066E-4D5C-9E8F-4B1CCC1847D6}">
      <dgm:prSet/>
      <dgm:spPr/>
      <dgm:t>
        <a:bodyPr/>
        <a:lstStyle/>
        <a:p>
          <a:endParaRPr lang="en-GB"/>
        </a:p>
      </dgm:t>
    </dgm:pt>
    <dgm:pt modelId="{2B6183C9-DA03-4E73-B6AF-22014249B6CF}" type="sibTrans" cxnId="{988B48C2-066E-4D5C-9E8F-4B1CCC1847D6}">
      <dgm:prSet/>
      <dgm:spPr/>
      <dgm:t>
        <a:bodyPr/>
        <a:lstStyle/>
        <a:p>
          <a:endParaRPr lang="en-GB"/>
        </a:p>
      </dgm:t>
    </dgm:pt>
    <dgm:pt modelId="{18BAC5EE-7FFE-4C92-90DB-BF7641A4B769}">
      <dgm:prSet phldrT="[Text]"/>
      <dgm:spPr>
        <a:solidFill>
          <a:schemeClr val="accent2">
            <a:lumMod val="60000"/>
            <a:lumOff val="40000"/>
            <a:alpha val="90000"/>
          </a:schemeClr>
        </a:solidFill>
      </dgm:spPr>
      <dgm:t>
        <a:bodyPr/>
        <a:lstStyle/>
        <a:p>
          <a:r>
            <a:rPr lang="en-GB"/>
            <a:t>Often restless</a:t>
          </a:r>
        </a:p>
      </dgm:t>
    </dgm:pt>
    <dgm:pt modelId="{EE37E687-E476-4844-BB47-B9E023637FAA}" type="parTrans" cxnId="{E0E1CD55-D5B7-4677-A0B6-427B48274BD6}">
      <dgm:prSet/>
      <dgm:spPr/>
      <dgm:t>
        <a:bodyPr/>
        <a:lstStyle/>
        <a:p>
          <a:endParaRPr lang="en-GB"/>
        </a:p>
      </dgm:t>
    </dgm:pt>
    <dgm:pt modelId="{4E90757A-E069-4E9F-9A48-1158D10C563D}" type="sibTrans" cxnId="{E0E1CD55-D5B7-4677-A0B6-427B48274BD6}">
      <dgm:prSet/>
      <dgm:spPr/>
      <dgm:t>
        <a:bodyPr/>
        <a:lstStyle/>
        <a:p>
          <a:endParaRPr lang="en-GB"/>
        </a:p>
      </dgm:t>
    </dgm:pt>
    <dgm:pt modelId="{84810BBD-F19B-46E5-8CB4-834B33FDDE33}">
      <dgm:prSet/>
      <dgm:spPr>
        <a:solidFill>
          <a:schemeClr val="accent2">
            <a:lumMod val="60000"/>
            <a:lumOff val="40000"/>
            <a:alpha val="90000"/>
          </a:schemeClr>
        </a:solidFill>
      </dgm:spPr>
      <dgm:t>
        <a:bodyPr/>
        <a:lstStyle/>
        <a:p>
          <a:r>
            <a:rPr lang="en-GB"/>
            <a:t>Often figets</a:t>
          </a:r>
        </a:p>
      </dgm:t>
    </dgm:pt>
    <dgm:pt modelId="{4EE34726-AC3B-4669-8CF3-27828E8FAF52}" type="parTrans" cxnId="{A35CD776-442D-4673-BB67-A9FC5356B418}">
      <dgm:prSet/>
      <dgm:spPr/>
      <dgm:t>
        <a:bodyPr/>
        <a:lstStyle/>
        <a:p>
          <a:endParaRPr lang="en-GB"/>
        </a:p>
      </dgm:t>
    </dgm:pt>
    <dgm:pt modelId="{3F0D656B-0CAD-42D4-BD69-CA82D8B4398B}" type="sibTrans" cxnId="{A35CD776-442D-4673-BB67-A9FC5356B418}">
      <dgm:prSet/>
      <dgm:spPr/>
      <dgm:t>
        <a:bodyPr/>
        <a:lstStyle/>
        <a:p>
          <a:endParaRPr lang="en-GB"/>
        </a:p>
      </dgm:t>
    </dgm:pt>
    <dgm:pt modelId="{C8DD8CBE-A010-47CB-8C8E-CF87C144F14C}">
      <dgm:prSet/>
      <dgm:spPr>
        <a:solidFill>
          <a:srgbClr val="FE9494">
            <a:alpha val="89804"/>
          </a:srgbClr>
        </a:solidFill>
      </dgm:spPr>
      <dgm:t>
        <a:bodyPr/>
        <a:lstStyle/>
        <a:p>
          <a:r>
            <a:rPr lang="en-GB"/>
            <a:t>Often seems to not listen</a:t>
          </a:r>
        </a:p>
      </dgm:t>
    </dgm:pt>
    <dgm:pt modelId="{885C5C40-02DA-4381-852B-5C9FF48538D7}" type="parTrans" cxnId="{D930E622-C138-4870-863D-09EB98417C7E}">
      <dgm:prSet/>
      <dgm:spPr/>
      <dgm:t>
        <a:bodyPr/>
        <a:lstStyle/>
        <a:p>
          <a:endParaRPr lang="en-GB"/>
        </a:p>
      </dgm:t>
    </dgm:pt>
    <dgm:pt modelId="{7C865145-9776-4CAE-989F-17D31AAEA3A0}" type="sibTrans" cxnId="{D930E622-C138-4870-863D-09EB98417C7E}">
      <dgm:prSet/>
      <dgm:spPr/>
      <dgm:t>
        <a:bodyPr/>
        <a:lstStyle/>
        <a:p>
          <a:endParaRPr lang="en-GB"/>
        </a:p>
      </dgm:t>
    </dgm:pt>
    <dgm:pt modelId="{B7EC4EBF-1D6E-4F5E-AEA2-291F9B65FE7B}">
      <dgm:prSet/>
      <dgm:spPr>
        <a:solidFill>
          <a:srgbClr val="FE9494">
            <a:alpha val="89804"/>
          </a:srgbClr>
        </a:solidFill>
      </dgm:spPr>
      <dgm:t>
        <a:bodyPr/>
        <a:lstStyle/>
        <a:p>
          <a:r>
            <a:rPr lang="en-GB"/>
            <a:t>Often unorganised and forgetful</a:t>
          </a:r>
        </a:p>
      </dgm:t>
    </dgm:pt>
    <dgm:pt modelId="{2C1C4331-17E7-4D3B-9C28-C25BE71E0DF0}" type="parTrans" cxnId="{D0C41067-E00C-4F98-9EAB-F5B2919EBA8C}">
      <dgm:prSet/>
      <dgm:spPr/>
      <dgm:t>
        <a:bodyPr/>
        <a:lstStyle/>
        <a:p>
          <a:endParaRPr lang="en-GB"/>
        </a:p>
      </dgm:t>
    </dgm:pt>
    <dgm:pt modelId="{4BA27885-93A5-4191-9520-294A29F3B3E3}" type="sibTrans" cxnId="{D0C41067-E00C-4F98-9EAB-F5B2919EBA8C}">
      <dgm:prSet/>
      <dgm:spPr/>
      <dgm:t>
        <a:bodyPr/>
        <a:lstStyle/>
        <a:p>
          <a:endParaRPr lang="en-GB"/>
        </a:p>
      </dgm:t>
    </dgm:pt>
    <dgm:pt modelId="{E7081B7E-07D3-491A-B2CF-C2DB9179F937}">
      <dgm:prSet/>
      <dgm:spPr>
        <a:solidFill>
          <a:schemeClr val="accent2">
            <a:lumMod val="60000"/>
            <a:lumOff val="40000"/>
            <a:alpha val="90000"/>
          </a:schemeClr>
        </a:solidFill>
      </dgm:spPr>
      <dgm:t>
        <a:bodyPr/>
        <a:lstStyle/>
        <a:p>
          <a:r>
            <a:rPr lang="en-GB"/>
            <a:t>Often has inapropriate behaviour in situations</a:t>
          </a:r>
        </a:p>
      </dgm:t>
    </dgm:pt>
    <dgm:pt modelId="{384AFE63-A188-4791-96CA-84AB7DC40185}" type="parTrans" cxnId="{97A1A487-95FE-44D2-9183-F3473C2837F0}">
      <dgm:prSet/>
      <dgm:spPr/>
      <dgm:t>
        <a:bodyPr/>
        <a:lstStyle/>
        <a:p>
          <a:endParaRPr lang="en-GB"/>
        </a:p>
      </dgm:t>
    </dgm:pt>
    <dgm:pt modelId="{2AF0BC2D-479E-4F71-8DEF-D9E323CF6B93}" type="sibTrans" cxnId="{97A1A487-95FE-44D2-9183-F3473C2837F0}">
      <dgm:prSet/>
      <dgm:spPr/>
      <dgm:t>
        <a:bodyPr/>
        <a:lstStyle/>
        <a:p>
          <a:endParaRPr lang="en-GB"/>
        </a:p>
      </dgm:t>
    </dgm:pt>
    <dgm:pt modelId="{B8050D5B-CF7D-4F1A-B62C-D7854714E097}">
      <dgm:prSet/>
      <dgm:spPr>
        <a:solidFill>
          <a:schemeClr val="accent2">
            <a:lumMod val="60000"/>
            <a:lumOff val="40000"/>
            <a:alpha val="90000"/>
          </a:schemeClr>
        </a:solidFill>
      </dgm:spPr>
      <dgm:t>
        <a:bodyPr/>
        <a:lstStyle/>
        <a:p>
          <a:r>
            <a:rPr lang="en-GB"/>
            <a:t>Often talks excessivly</a:t>
          </a:r>
        </a:p>
      </dgm:t>
    </dgm:pt>
    <dgm:pt modelId="{7DD3801D-BBE9-4D26-8A21-0C5142BEB7FB}" type="parTrans" cxnId="{795900D6-3C3B-4668-80EF-B5EFE9DF2B20}">
      <dgm:prSet/>
      <dgm:spPr/>
      <dgm:t>
        <a:bodyPr/>
        <a:lstStyle/>
        <a:p>
          <a:endParaRPr lang="en-GB"/>
        </a:p>
      </dgm:t>
    </dgm:pt>
    <dgm:pt modelId="{7E3E6FAF-A5CA-4E10-A04D-51A4F967CA2C}" type="sibTrans" cxnId="{795900D6-3C3B-4668-80EF-B5EFE9DF2B20}">
      <dgm:prSet/>
      <dgm:spPr/>
      <dgm:t>
        <a:bodyPr/>
        <a:lstStyle/>
        <a:p>
          <a:endParaRPr lang="en-GB"/>
        </a:p>
      </dgm:t>
    </dgm:pt>
    <dgm:pt modelId="{85EFD2C4-8926-4D0F-8C80-F34D8025F2AD}">
      <dgm:prSet/>
      <dgm:spPr>
        <a:solidFill>
          <a:srgbClr val="FE9494">
            <a:alpha val="89804"/>
          </a:srgbClr>
        </a:solidFill>
      </dgm:spPr>
      <dgm:t>
        <a:bodyPr/>
        <a:lstStyle/>
        <a:p>
          <a:r>
            <a:rPr lang="en-GB"/>
            <a:t>Often dislikes stutained mental effort</a:t>
          </a:r>
        </a:p>
      </dgm:t>
    </dgm:pt>
    <dgm:pt modelId="{B6032914-536A-42B5-B918-DF610093FA4A}" type="parTrans" cxnId="{9260E1D3-D8C1-4B7A-8CC9-77D25C864945}">
      <dgm:prSet/>
      <dgm:spPr/>
      <dgm:t>
        <a:bodyPr/>
        <a:lstStyle/>
        <a:p>
          <a:endParaRPr lang="en-GB"/>
        </a:p>
      </dgm:t>
    </dgm:pt>
    <dgm:pt modelId="{2C83DAD6-2A92-4EF4-ADA5-41F9CA313FA0}" type="sibTrans" cxnId="{9260E1D3-D8C1-4B7A-8CC9-77D25C864945}">
      <dgm:prSet/>
      <dgm:spPr/>
      <dgm:t>
        <a:bodyPr/>
        <a:lstStyle/>
        <a:p>
          <a:endParaRPr lang="en-GB"/>
        </a:p>
      </dgm:t>
    </dgm:pt>
    <dgm:pt modelId="{9DC5EAAF-33E6-46AA-ADCD-0A2CBFC78BDA}">
      <dgm:prSet/>
      <dgm:spPr>
        <a:solidFill>
          <a:srgbClr val="FE9494">
            <a:alpha val="89804"/>
          </a:srgbClr>
        </a:solidFill>
      </dgm:spPr>
      <dgm:t>
        <a:bodyPr/>
        <a:lstStyle/>
        <a:p>
          <a:r>
            <a:rPr lang="en-GB"/>
            <a:t>Often gets distracted</a:t>
          </a:r>
        </a:p>
      </dgm:t>
    </dgm:pt>
    <dgm:pt modelId="{EC35DC27-58FA-4B94-80F4-FA52E7C68E59}" type="parTrans" cxnId="{3EC485DF-AD1E-40E3-9AFE-B7983F917B32}">
      <dgm:prSet/>
      <dgm:spPr/>
      <dgm:t>
        <a:bodyPr/>
        <a:lstStyle/>
        <a:p>
          <a:endParaRPr lang="en-GB"/>
        </a:p>
      </dgm:t>
    </dgm:pt>
    <dgm:pt modelId="{781C149F-8672-4590-B384-A69B6B64C387}" type="sibTrans" cxnId="{3EC485DF-AD1E-40E3-9AFE-B7983F917B32}">
      <dgm:prSet/>
      <dgm:spPr/>
      <dgm:t>
        <a:bodyPr/>
        <a:lstStyle/>
        <a:p>
          <a:endParaRPr lang="en-GB"/>
        </a:p>
      </dgm:t>
    </dgm:pt>
    <dgm:pt modelId="{2558FE81-92FF-4EF8-9876-204882FC26E6}">
      <dgm:prSet/>
      <dgm:spPr>
        <a:solidFill>
          <a:schemeClr val="accent2">
            <a:lumMod val="60000"/>
            <a:lumOff val="40000"/>
            <a:alpha val="90000"/>
          </a:schemeClr>
        </a:solidFill>
      </dgm:spPr>
      <dgm:t>
        <a:bodyPr/>
        <a:lstStyle/>
        <a:p>
          <a:r>
            <a:rPr lang="en-GB"/>
            <a:t>Often interupts in conversations</a:t>
          </a:r>
        </a:p>
      </dgm:t>
    </dgm:pt>
    <dgm:pt modelId="{57CD935D-EB5B-4F05-B465-94DD13EB3803}" type="parTrans" cxnId="{18A8A72A-2FDB-49F1-BCD5-DCEC3A800BCA}">
      <dgm:prSet/>
      <dgm:spPr/>
      <dgm:t>
        <a:bodyPr/>
        <a:lstStyle/>
        <a:p>
          <a:endParaRPr lang="en-GB"/>
        </a:p>
      </dgm:t>
    </dgm:pt>
    <dgm:pt modelId="{7E0A6DFF-BBAD-4E90-9099-9914A4EB15F8}" type="sibTrans" cxnId="{18A8A72A-2FDB-49F1-BCD5-DCEC3A800BCA}">
      <dgm:prSet/>
      <dgm:spPr/>
      <dgm:t>
        <a:bodyPr/>
        <a:lstStyle/>
        <a:p>
          <a:endParaRPr lang="en-GB"/>
        </a:p>
      </dgm:t>
    </dgm:pt>
    <dgm:pt modelId="{9BD94134-57EB-4A4B-8581-9D21D31885DA}">
      <dgm:prSet/>
      <dgm:spPr>
        <a:solidFill>
          <a:schemeClr val="accent2">
            <a:lumMod val="60000"/>
            <a:lumOff val="40000"/>
            <a:alpha val="90000"/>
          </a:schemeClr>
        </a:solidFill>
      </dgm:spPr>
      <dgm:t>
        <a:bodyPr/>
        <a:lstStyle/>
        <a:p>
          <a:r>
            <a:rPr lang="en-GB"/>
            <a:t>often impatient</a:t>
          </a:r>
        </a:p>
      </dgm:t>
    </dgm:pt>
    <dgm:pt modelId="{90DFE6EF-8CE7-4C5F-8678-C222F6C3A8B6}" type="parTrans" cxnId="{A32BE54D-10F1-4646-91D7-3F38BE9FF78D}">
      <dgm:prSet/>
      <dgm:spPr/>
      <dgm:t>
        <a:bodyPr/>
        <a:lstStyle/>
        <a:p>
          <a:endParaRPr lang="en-GB"/>
        </a:p>
      </dgm:t>
    </dgm:pt>
    <dgm:pt modelId="{83A9C30C-5CB9-4708-A3EA-C2EDDB83F341}" type="sibTrans" cxnId="{A32BE54D-10F1-4646-91D7-3F38BE9FF78D}">
      <dgm:prSet/>
      <dgm:spPr/>
      <dgm:t>
        <a:bodyPr/>
        <a:lstStyle/>
        <a:p>
          <a:endParaRPr lang="en-GB"/>
        </a:p>
      </dgm:t>
    </dgm:pt>
    <dgm:pt modelId="{9FA435DA-156C-4435-A1D9-0A7818097162}" type="pres">
      <dgm:prSet presAssocID="{CB9EEE3A-7CB2-422A-98FF-88C9395D69EF}" presName="hierChild1" presStyleCnt="0">
        <dgm:presLayoutVars>
          <dgm:chPref val="1"/>
          <dgm:dir/>
          <dgm:animOne val="branch"/>
          <dgm:animLvl val="lvl"/>
          <dgm:resizeHandles/>
        </dgm:presLayoutVars>
      </dgm:prSet>
      <dgm:spPr/>
    </dgm:pt>
    <dgm:pt modelId="{1C2297C6-EEED-4334-B85F-1460BF0B68A3}" type="pres">
      <dgm:prSet presAssocID="{08341AE3-0529-43FD-A6B0-80E8D69777BD}" presName="hierRoot1" presStyleCnt="0"/>
      <dgm:spPr/>
    </dgm:pt>
    <dgm:pt modelId="{A910A5AC-6917-4B28-9954-565A37576F6E}" type="pres">
      <dgm:prSet presAssocID="{08341AE3-0529-43FD-A6B0-80E8D69777BD}" presName="composite" presStyleCnt="0"/>
      <dgm:spPr/>
    </dgm:pt>
    <dgm:pt modelId="{9B238210-E2E9-4B53-B5E6-5F11437735D0}" type="pres">
      <dgm:prSet presAssocID="{08341AE3-0529-43FD-A6B0-80E8D69777BD}" presName="background" presStyleLbl="node0" presStyleIdx="0" presStyleCnt="1"/>
      <dgm:spPr>
        <a:solidFill>
          <a:schemeClr val="accent6">
            <a:lumMod val="60000"/>
            <a:lumOff val="40000"/>
          </a:schemeClr>
        </a:solidFill>
      </dgm:spPr>
    </dgm:pt>
    <dgm:pt modelId="{9417949A-E694-40F7-9FA9-50C13C8AD807}" type="pres">
      <dgm:prSet presAssocID="{08341AE3-0529-43FD-A6B0-80E8D69777BD}" presName="text" presStyleLbl="fgAcc0" presStyleIdx="0" presStyleCnt="1" custScaleX="207715" custLinFactNeighborX="-29215" custLinFactNeighborY="-166">
        <dgm:presLayoutVars>
          <dgm:chPref val="3"/>
        </dgm:presLayoutVars>
      </dgm:prSet>
      <dgm:spPr/>
    </dgm:pt>
    <dgm:pt modelId="{09C7C34C-B6A6-4099-8194-DCB796D630FA}" type="pres">
      <dgm:prSet presAssocID="{08341AE3-0529-43FD-A6B0-80E8D69777BD}" presName="hierChild2" presStyleCnt="0"/>
      <dgm:spPr/>
    </dgm:pt>
    <dgm:pt modelId="{34C51B7D-774B-48E4-9F1E-9BB6458EB8F1}" type="pres">
      <dgm:prSet presAssocID="{D9C1C859-2AC5-44C0-A91F-0D4A9FEA68BD}" presName="Name10" presStyleLbl="parChTrans1D2" presStyleIdx="0" presStyleCnt="2"/>
      <dgm:spPr/>
    </dgm:pt>
    <dgm:pt modelId="{738C294D-6133-437D-8D47-27DE93E58CFD}" type="pres">
      <dgm:prSet presAssocID="{44FCB678-6C8C-40EB-B689-0655E849E2AB}" presName="hierRoot2" presStyleCnt="0"/>
      <dgm:spPr/>
    </dgm:pt>
    <dgm:pt modelId="{94D9AC12-0823-4F8C-9E11-1D1F4869BE44}" type="pres">
      <dgm:prSet presAssocID="{44FCB678-6C8C-40EB-B689-0655E849E2AB}" presName="composite2" presStyleCnt="0"/>
      <dgm:spPr/>
    </dgm:pt>
    <dgm:pt modelId="{8B754AD8-3D8D-4CE2-92F6-680BA7B5168B}" type="pres">
      <dgm:prSet presAssocID="{44FCB678-6C8C-40EB-B689-0655E849E2AB}" presName="background2" presStyleLbl="node2" presStyleIdx="0" presStyleCnt="2"/>
      <dgm:spPr>
        <a:solidFill>
          <a:srgbClr val="FE9494"/>
        </a:solidFill>
      </dgm:spPr>
    </dgm:pt>
    <dgm:pt modelId="{D2F3362A-3133-4251-81A5-61AFECDFB9E5}" type="pres">
      <dgm:prSet presAssocID="{44FCB678-6C8C-40EB-B689-0655E849E2AB}" presName="text2" presStyleLbl="fgAcc2" presStyleIdx="0" presStyleCnt="2" custLinFactNeighborX="-51419" custLinFactNeighborY="-23924">
        <dgm:presLayoutVars>
          <dgm:chPref val="3"/>
        </dgm:presLayoutVars>
      </dgm:prSet>
      <dgm:spPr/>
    </dgm:pt>
    <dgm:pt modelId="{8554AE99-E1A6-4D1E-9EC4-5CFB10E67A0F}" type="pres">
      <dgm:prSet presAssocID="{44FCB678-6C8C-40EB-B689-0655E849E2AB}" presName="hierChild3" presStyleCnt="0"/>
      <dgm:spPr/>
    </dgm:pt>
    <dgm:pt modelId="{97EDDCED-52DE-47EC-B407-879CE3F7B95D}" type="pres">
      <dgm:prSet presAssocID="{E54048D0-AA71-4400-88FA-8D7145205094}" presName="Name17" presStyleLbl="parChTrans1D3" presStyleIdx="0" presStyleCnt="4"/>
      <dgm:spPr/>
    </dgm:pt>
    <dgm:pt modelId="{2237BBF3-815C-4AFE-9674-DCE14C2BECA2}" type="pres">
      <dgm:prSet presAssocID="{F1A77938-39F2-4698-AB39-77FF88695D16}" presName="hierRoot3" presStyleCnt="0"/>
      <dgm:spPr/>
    </dgm:pt>
    <dgm:pt modelId="{C46CAC6A-6FA1-44E0-98D3-7A126657F28B}" type="pres">
      <dgm:prSet presAssocID="{F1A77938-39F2-4698-AB39-77FF88695D16}" presName="composite3" presStyleCnt="0"/>
      <dgm:spPr/>
    </dgm:pt>
    <dgm:pt modelId="{A2DFE11A-2A20-42EC-8615-EB9351C55E06}" type="pres">
      <dgm:prSet presAssocID="{F1A77938-39F2-4698-AB39-77FF88695D16}" presName="background3" presStyleLbl="node3" presStyleIdx="0" presStyleCnt="4"/>
      <dgm:spPr>
        <a:solidFill>
          <a:schemeClr val="accent1">
            <a:lumMod val="60000"/>
            <a:lumOff val="40000"/>
          </a:schemeClr>
        </a:solidFill>
      </dgm:spPr>
    </dgm:pt>
    <dgm:pt modelId="{68FEA41E-B542-49F8-8E8C-032FBECAAC27}" type="pres">
      <dgm:prSet presAssocID="{F1A77938-39F2-4698-AB39-77FF88695D16}" presName="text3" presStyleLbl="fgAcc3" presStyleIdx="0" presStyleCnt="4" custLinFactNeighborX="-16797" custLinFactNeighborY="-26686">
        <dgm:presLayoutVars>
          <dgm:chPref val="3"/>
        </dgm:presLayoutVars>
      </dgm:prSet>
      <dgm:spPr/>
    </dgm:pt>
    <dgm:pt modelId="{17EAFFDD-527F-436C-A927-31D87A9A6FE0}" type="pres">
      <dgm:prSet presAssocID="{F1A77938-39F2-4698-AB39-77FF88695D16}" presName="hierChild4" presStyleCnt="0"/>
      <dgm:spPr/>
    </dgm:pt>
    <dgm:pt modelId="{2FED2249-E4BC-4808-AC5B-C4E796E8F9A3}" type="pres">
      <dgm:prSet presAssocID="{885C5C40-02DA-4381-852B-5C9FF48538D7}" presName="Name23" presStyleLbl="parChTrans1D4" presStyleIdx="0" presStyleCnt="8"/>
      <dgm:spPr/>
    </dgm:pt>
    <dgm:pt modelId="{0E45DCFA-51AE-4FDF-88DF-C6DBE4853A36}" type="pres">
      <dgm:prSet presAssocID="{C8DD8CBE-A010-47CB-8C8E-CF87C144F14C}" presName="hierRoot4" presStyleCnt="0"/>
      <dgm:spPr/>
    </dgm:pt>
    <dgm:pt modelId="{0679DEB1-F014-4EDC-92D8-24C49F630EEB}" type="pres">
      <dgm:prSet presAssocID="{C8DD8CBE-A010-47CB-8C8E-CF87C144F14C}" presName="composite4" presStyleCnt="0"/>
      <dgm:spPr/>
    </dgm:pt>
    <dgm:pt modelId="{10A01430-2319-46A2-9D2F-68530E2778FA}" type="pres">
      <dgm:prSet presAssocID="{C8DD8CBE-A010-47CB-8C8E-CF87C144F14C}" presName="background4" presStyleLbl="node4" presStyleIdx="0" presStyleCnt="8"/>
      <dgm:spPr>
        <a:solidFill>
          <a:schemeClr val="accent1">
            <a:lumMod val="60000"/>
            <a:lumOff val="40000"/>
          </a:schemeClr>
        </a:solidFill>
      </dgm:spPr>
    </dgm:pt>
    <dgm:pt modelId="{48E83A57-ABBE-49B4-BB3C-35CDDC48AEC2}" type="pres">
      <dgm:prSet presAssocID="{C8DD8CBE-A010-47CB-8C8E-CF87C144F14C}" presName="text4" presStyleLbl="fgAcc4" presStyleIdx="0" presStyleCnt="8" custLinFactNeighborX="-16656" custLinFactNeighborY="-36222">
        <dgm:presLayoutVars>
          <dgm:chPref val="3"/>
        </dgm:presLayoutVars>
      </dgm:prSet>
      <dgm:spPr/>
    </dgm:pt>
    <dgm:pt modelId="{3B4B78BB-250F-4C6E-B2F7-5F35C4A8F8C2}" type="pres">
      <dgm:prSet presAssocID="{C8DD8CBE-A010-47CB-8C8E-CF87C144F14C}" presName="hierChild5" presStyleCnt="0"/>
      <dgm:spPr/>
    </dgm:pt>
    <dgm:pt modelId="{6D35DC42-0138-42DA-BAA5-1C34ED8FE71A}" type="pres">
      <dgm:prSet presAssocID="{B6032914-536A-42B5-B918-DF610093FA4A}" presName="Name23" presStyleLbl="parChTrans1D4" presStyleIdx="1" presStyleCnt="8"/>
      <dgm:spPr/>
    </dgm:pt>
    <dgm:pt modelId="{9A679C38-A5A7-4643-BF8E-4131ED242B90}" type="pres">
      <dgm:prSet presAssocID="{85EFD2C4-8926-4D0F-8C80-F34D8025F2AD}" presName="hierRoot4" presStyleCnt="0"/>
      <dgm:spPr/>
    </dgm:pt>
    <dgm:pt modelId="{0ACA1436-1631-41F6-9384-D4BF4460627E}" type="pres">
      <dgm:prSet presAssocID="{85EFD2C4-8926-4D0F-8C80-F34D8025F2AD}" presName="composite4" presStyleCnt="0"/>
      <dgm:spPr/>
    </dgm:pt>
    <dgm:pt modelId="{61E1CC42-18A3-4147-871C-4E3858C070E9}" type="pres">
      <dgm:prSet presAssocID="{85EFD2C4-8926-4D0F-8C80-F34D8025F2AD}" presName="background4" presStyleLbl="node4" presStyleIdx="1" presStyleCnt="8"/>
      <dgm:spPr>
        <a:solidFill>
          <a:schemeClr val="accent1">
            <a:lumMod val="60000"/>
            <a:lumOff val="40000"/>
          </a:schemeClr>
        </a:solidFill>
      </dgm:spPr>
    </dgm:pt>
    <dgm:pt modelId="{DBDD07BC-7205-4536-8DC8-9298500495A4}" type="pres">
      <dgm:prSet presAssocID="{85EFD2C4-8926-4D0F-8C80-F34D8025F2AD}" presName="text4" presStyleLbl="fgAcc4" presStyleIdx="1" presStyleCnt="8" custLinFactNeighborX="-17034" custLinFactNeighborY="-44180">
        <dgm:presLayoutVars>
          <dgm:chPref val="3"/>
        </dgm:presLayoutVars>
      </dgm:prSet>
      <dgm:spPr/>
    </dgm:pt>
    <dgm:pt modelId="{29FD3ACE-96E9-4973-BC93-D7787C888FA6}" type="pres">
      <dgm:prSet presAssocID="{85EFD2C4-8926-4D0F-8C80-F34D8025F2AD}" presName="hierChild5" presStyleCnt="0"/>
      <dgm:spPr/>
    </dgm:pt>
    <dgm:pt modelId="{BA0473AF-8AAA-4A52-BB28-D02B9DE4FD10}" type="pres">
      <dgm:prSet presAssocID="{297CDB2A-E37F-45BB-A684-F47158083112}" presName="Name17" presStyleLbl="parChTrans1D3" presStyleIdx="1" presStyleCnt="4"/>
      <dgm:spPr/>
    </dgm:pt>
    <dgm:pt modelId="{D841FD63-5416-4ABB-82AC-9333EF19E402}" type="pres">
      <dgm:prSet presAssocID="{03BC1F50-E263-42CC-A3D5-691AB3E327B3}" presName="hierRoot3" presStyleCnt="0"/>
      <dgm:spPr/>
    </dgm:pt>
    <dgm:pt modelId="{E5BF50F9-B0FC-48AB-B598-D0D1AF14F724}" type="pres">
      <dgm:prSet presAssocID="{03BC1F50-E263-42CC-A3D5-691AB3E327B3}" presName="composite3" presStyleCnt="0"/>
      <dgm:spPr/>
    </dgm:pt>
    <dgm:pt modelId="{5D1FEBA8-60DA-4E7A-A532-2A10999130B8}" type="pres">
      <dgm:prSet presAssocID="{03BC1F50-E263-42CC-A3D5-691AB3E327B3}" presName="background3" presStyleLbl="node3" presStyleIdx="1" presStyleCnt="4"/>
      <dgm:spPr>
        <a:solidFill>
          <a:schemeClr val="accent1">
            <a:lumMod val="60000"/>
            <a:lumOff val="40000"/>
          </a:schemeClr>
        </a:solidFill>
      </dgm:spPr>
    </dgm:pt>
    <dgm:pt modelId="{702110DF-4001-43AD-B634-A5F637DA52CC}" type="pres">
      <dgm:prSet presAssocID="{03BC1F50-E263-42CC-A3D5-691AB3E327B3}" presName="text3" presStyleLbl="fgAcc3" presStyleIdx="1" presStyleCnt="4" custLinFactNeighborX="-13938" custLinFactNeighborY="-25557">
        <dgm:presLayoutVars>
          <dgm:chPref val="3"/>
        </dgm:presLayoutVars>
      </dgm:prSet>
      <dgm:spPr/>
    </dgm:pt>
    <dgm:pt modelId="{FEC31E39-2A4A-4A98-8D0B-8A046E4FA00E}" type="pres">
      <dgm:prSet presAssocID="{03BC1F50-E263-42CC-A3D5-691AB3E327B3}" presName="hierChild4" presStyleCnt="0"/>
      <dgm:spPr/>
    </dgm:pt>
    <dgm:pt modelId="{73951B06-1D9B-4717-8DEE-200AF8C7840C}" type="pres">
      <dgm:prSet presAssocID="{2C1C4331-17E7-4D3B-9C28-C25BE71E0DF0}" presName="Name23" presStyleLbl="parChTrans1D4" presStyleIdx="2" presStyleCnt="8"/>
      <dgm:spPr/>
    </dgm:pt>
    <dgm:pt modelId="{7FA26E29-7238-4E49-9D75-44DB420231B4}" type="pres">
      <dgm:prSet presAssocID="{B7EC4EBF-1D6E-4F5E-AEA2-291F9B65FE7B}" presName="hierRoot4" presStyleCnt="0"/>
      <dgm:spPr/>
    </dgm:pt>
    <dgm:pt modelId="{0FDE8B83-3A12-46F7-A144-769567643CF1}" type="pres">
      <dgm:prSet presAssocID="{B7EC4EBF-1D6E-4F5E-AEA2-291F9B65FE7B}" presName="composite4" presStyleCnt="0"/>
      <dgm:spPr/>
    </dgm:pt>
    <dgm:pt modelId="{B4E26366-B536-44ED-9D91-6063FE29BA8A}" type="pres">
      <dgm:prSet presAssocID="{B7EC4EBF-1D6E-4F5E-AEA2-291F9B65FE7B}" presName="background4" presStyleLbl="node4" presStyleIdx="2" presStyleCnt="8"/>
      <dgm:spPr>
        <a:solidFill>
          <a:schemeClr val="accent1">
            <a:lumMod val="60000"/>
            <a:lumOff val="40000"/>
          </a:schemeClr>
        </a:solidFill>
      </dgm:spPr>
    </dgm:pt>
    <dgm:pt modelId="{E91B151A-A946-41A7-8343-A242E6B3C255}" type="pres">
      <dgm:prSet presAssocID="{B7EC4EBF-1D6E-4F5E-AEA2-291F9B65FE7B}" presName="text4" presStyleLbl="fgAcc4" presStyleIdx="2" presStyleCnt="8" custLinFactNeighborX="-13484" custLinFactNeighborY="-33724">
        <dgm:presLayoutVars>
          <dgm:chPref val="3"/>
        </dgm:presLayoutVars>
      </dgm:prSet>
      <dgm:spPr/>
    </dgm:pt>
    <dgm:pt modelId="{C1BA8596-206C-42B2-B587-A7979C66B87C}" type="pres">
      <dgm:prSet presAssocID="{B7EC4EBF-1D6E-4F5E-AEA2-291F9B65FE7B}" presName="hierChild5" presStyleCnt="0"/>
      <dgm:spPr/>
    </dgm:pt>
    <dgm:pt modelId="{B19C63A1-6884-48E5-BCFD-E98106874685}" type="pres">
      <dgm:prSet presAssocID="{EC35DC27-58FA-4B94-80F4-FA52E7C68E59}" presName="Name23" presStyleLbl="parChTrans1D4" presStyleIdx="3" presStyleCnt="8"/>
      <dgm:spPr/>
    </dgm:pt>
    <dgm:pt modelId="{C2ADFBA2-A8E9-429E-81F1-730090CD81FA}" type="pres">
      <dgm:prSet presAssocID="{9DC5EAAF-33E6-46AA-ADCD-0A2CBFC78BDA}" presName="hierRoot4" presStyleCnt="0"/>
      <dgm:spPr/>
    </dgm:pt>
    <dgm:pt modelId="{B4DAD617-814D-47EC-8003-DD84D73154CD}" type="pres">
      <dgm:prSet presAssocID="{9DC5EAAF-33E6-46AA-ADCD-0A2CBFC78BDA}" presName="composite4" presStyleCnt="0"/>
      <dgm:spPr/>
    </dgm:pt>
    <dgm:pt modelId="{ED8B477C-19FB-485C-8660-02CC539BF1C9}" type="pres">
      <dgm:prSet presAssocID="{9DC5EAAF-33E6-46AA-ADCD-0A2CBFC78BDA}" presName="background4" presStyleLbl="node4" presStyleIdx="3" presStyleCnt="8"/>
      <dgm:spPr>
        <a:solidFill>
          <a:schemeClr val="accent1">
            <a:lumMod val="60000"/>
            <a:lumOff val="40000"/>
          </a:schemeClr>
        </a:solidFill>
      </dgm:spPr>
    </dgm:pt>
    <dgm:pt modelId="{0BEDC4CD-871D-4C05-961A-908F273A9245}" type="pres">
      <dgm:prSet presAssocID="{9DC5EAAF-33E6-46AA-ADCD-0A2CBFC78BDA}" presName="text4" presStyleLbl="fgAcc4" presStyleIdx="3" presStyleCnt="8" custLinFactNeighborX="-13025" custLinFactNeighborY="-41023">
        <dgm:presLayoutVars>
          <dgm:chPref val="3"/>
        </dgm:presLayoutVars>
      </dgm:prSet>
      <dgm:spPr/>
    </dgm:pt>
    <dgm:pt modelId="{96F41C5C-BD72-44FC-B424-0CF3E2620C4E}" type="pres">
      <dgm:prSet presAssocID="{9DC5EAAF-33E6-46AA-ADCD-0A2CBFC78BDA}" presName="hierChild5" presStyleCnt="0"/>
      <dgm:spPr/>
    </dgm:pt>
    <dgm:pt modelId="{B858E4E5-DEEA-4824-BFB1-1F48341F997C}" type="pres">
      <dgm:prSet presAssocID="{E44E9D59-84C8-4FC7-B388-E1889D8882DF}" presName="Name10" presStyleLbl="parChTrans1D2" presStyleIdx="1" presStyleCnt="2"/>
      <dgm:spPr/>
    </dgm:pt>
    <dgm:pt modelId="{2939FFEB-097B-4A78-80F7-72B5FFE671F9}" type="pres">
      <dgm:prSet presAssocID="{6E28C6D0-3CD0-4A82-AD2B-45E897882F1C}" presName="hierRoot2" presStyleCnt="0"/>
      <dgm:spPr/>
    </dgm:pt>
    <dgm:pt modelId="{50648EF8-51ED-42E6-B205-ACB6FDEB18E5}" type="pres">
      <dgm:prSet presAssocID="{6E28C6D0-3CD0-4A82-AD2B-45E897882F1C}" presName="composite2" presStyleCnt="0"/>
      <dgm:spPr/>
    </dgm:pt>
    <dgm:pt modelId="{76DA8AEE-ABA5-4ABA-A5DA-1C27516C4728}" type="pres">
      <dgm:prSet presAssocID="{6E28C6D0-3CD0-4A82-AD2B-45E897882F1C}" presName="background2" presStyleLbl="node2" presStyleIdx="1" presStyleCnt="2"/>
      <dgm:spPr>
        <a:solidFill>
          <a:schemeClr val="accent2">
            <a:lumMod val="60000"/>
            <a:lumOff val="40000"/>
          </a:schemeClr>
        </a:solidFill>
      </dgm:spPr>
    </dgm:pt>
    <dgm:pt modelId="{FC096696-4AA5-4AF7-B4F2-1206CC55332D}" type="pres">
      <dgm:prSet presAssocID="{6E28C6D0-3CD0-4A82-AD2B-45E897882F1C}" presName="text2" presStyleLbl="fgAcc2" presStyleIdx="1" presStyleCnt="2" custLinFactNeighborX="9349" custLinFactNeighborY="-23004">
        <dgm:presLayoutVars>
          <dgm:chPref val="3"/>
        </dgm:presLayoutVars>
      </dgm:prSet>
      <dgm:spPr/>
    </dgm:pt>
    <dgm:pt modelId="{35C9AF35-5E99-4CA1-BD94-FEBA158A38CC}" type="pres">
      <dgm:prSet presAssocID="{6E28C6D0-3CD0-4A82-AD2B-45E897882F1C}" presName="hierChild3" presStyleCnt="0"/>
      <dgm:spPr/>
    </dgm:pt>
    <dgm:pt modelId="{12726BC1-8C0F-401D-8EEF-1B7E5B702D65}" type="pres">
      <dgm:prSet presAssocID="{4EE34726-AC3B-4669-8CF3-27828E8FAF52}" presName="Name17" presStyleLbl="parChTrans1D3" presStyleIdx="2" presStyleCnt="4"/>
      <dgm:spPr/>
    </dgm:pt>
    <dgm:pt modelId="{00A385F9-8EB0-4460-A8BC-F2CEA31662B1}" type="pres">
      <dgm:prSet presAssocID="{84810BBD-F19B-46E5-8CB4-834B33FDDE33}" presName="hierRoot3" presStyleCnt="0"/>
      <dgm:spPr/>
    </dgm:pt>
    <dgm:pt modelId="{9AEC8E7A-87BA-453A-A7AC-009A37000D35}" type="pres">
      <dgm:prSet presAssocID="{84810BBD-F19B-46E5-8CB4-834B33FDDE33}" presName="composite3" presStyleCnt="0"/>
      <dgm:spPr/>
    </dgm:pt>
    <dgm:pt modelId="{2D82F1E5-13DF-459D-9298-804FCC96FF2B}" type="pres">
      <dgm:prSet presAssocID="{84810BBD-F19B-46E5-8CB4-834B33FDDE33}" presName="background3" presStyleLbl="node3" presStyleIdx="2" presStyleCnt="4"/>
      <dgm:spPr>
        <a:solidFill>
          <a:schemeClr val="accent6">
            <a:lumMod val="60000"/>
            <a:lumOff val="40000"/>
          </a:schemeClr>
        </a:solidFill>
      </dgm:spPr>
    </dgm:pt>
    <dgm:pt modelId="{91137D48-B02D-43DB-836F-B96AC9D8F206}" type="pres">
      <dgm:prSet presAssocID="{84810BBD-F19B-46E5-8CB4-834B33FDDE33}" presName="text3" presStyleLbl="fgAcc3" presStyleIdx="2" presStyleCnt="4" custLinFactNeighborX="-12882" custLinFactNeighborY="-25921">
        <dgm:presLayoutVars>
          <dgm:chPref val="3"/>
        </dgm:presLayoutVars>
      </dgm:prSet>
      <dgm:spPr/>
    </dgm:pt>
    <dgm:pt modelId="{FD00ECDD-D84B-479F-BD2B-64C353F25E1B}" type="pres">
      <dgm:prSet presAssocID="{84810BBD-F19B-46E5-8CB4-834B33FDDE33}" presName="hierChild4" presStyleCnt="0"/>
      <dgm:spPr/>
    </dgm:pt>
    <dgm:pt modelId="{31CEDBC3-83CF-4740-B62E-6E91869C83FA}" type="pres">
      <dgm:prSet presAssocID="{384AFE63-A188-4791-96CA-84AB7DC40185}" presName="Name23" presStyleLbl="parChTrans1D4" presStyleIdx="4" presStyleCnt="8"/>
      <dgm:spPr/>
    </dgm:pt>
    <dgm:pt modelId="{CC74FFAC-5B50-411C-9132-B27C5F2C6AB4}" type="pres">
      <dgm:prSet presAssocID="{E7081B7E-07D3-491A-B2CF-C2DB9179F937}" presName="hierRoot4" presStyleCnt="0"/>
      <dgm:spPr/>
    </dgm:pt>
    <dgm:pt modelId="{937C9398-B531-45FC-A6CA-A9377D6FC7BE}" type="pres">
      <dgm:prSet presAssocID="{E7081B7E-07D3-491A-B2CF-C2DB9179F937}" presName="composite4" presStyleCnt="0"/>
      <dgm:spPr/>
    </dgm:pt>
    <dgm:pt modelId="{1896D849-9727-4221-B67D-2F586EECBF86}" type="pres">
      <dgm:prSet presAssocID="{E7081B7E-07D3-491A-B2CF-C2DB9179F937}" presName="background4" presStyleLbl="node4" presStyleIdx="4" presStyleCnt="8"/>
      <dgm:spPr>
        <a:solidFill>
          <a:schemeClr val="accent6">
            <a:lumMod val="60000"/>
            <a:lumOff val="40000"/>
          </a:schemeClr>
        </a:solidFill>
      </dgm:spPr>
    </dgm:pt>
    <dgm:pt modelId="{68E206B0-2B33-4FF8-854A-34F0500558A3}" type="pres">
      <dgm:prSet presAssocID="{E7081B7E-07D3-491A-B2CF-C2DB9179F937}" presName="text4" presStyleLbl="fgAcc4" presStyleIdx="4" presStyleCnt="8" custScaleX="180508" custLinFactNeighborX="17576" custLinFactNeighborY="-32804">
        <dgm:presLayoutVars>
          <dgm:chPref val="3"/>
        </dgm:presLayoutVars>
      </dgm:prSet>
      <dgm:spPr/>
    </dgm:pt>
    <dgm:pt modelId="{CE8F4883-784A-4EFD-8245-A387E86B3815}" type="pres">
      <dgm:prSet presAssocID="{E7081B7E-07D3-491A-B2CF-C2DB9179F937}" presName="hierChild5" presStyleCnt="0"/>
      <dgm:spPr/>
    </dgm:pt>
    <dgm:pt modelId="{AA73153A-B0A3-4520-BEF5-DE047F5E71AE}" type="pres">
      <dgm:prSet presAssocID="{57CD935D-EB5B-4F05-B465-94DD13EB3803}" presName="Name23" presStyleLbl="parChTrans1D4" presStyleIdx="5" presStyleCnt="8"/>
      <dgm:spPr/>
    </dgm:pt>
    <dgm:pt modelId="{7459E29B-C539-470E-A582-DB8DD2C4CFD4}" type="pres">
      <dgm:prSet presAssocID="{2558FE81-92FF-4EF8-9876-204882FC26E6}" presName="hierRoot4" presStyleCnt="0"/>
      <dgm:spPr/>
    </dgm:pt>
    <dgm:pt modelId="{1BF70F37-3DAC-4130-A0BC-79545E3E5E48}" type="pres">
      <dgm:prSet presAssocID="{2558FE81-92FF-4EF8-9876-204882FC26E6}" presName="composite4" presStyleCnt="0"/>
      <dgm:spPr/>
    </dgm:pt>
    <dgm:pt modelId="{9C02D37E-C007-4806-9E6A-E4E404365445}" type="pres">
      <dgm:prSet presAssocID="{2558FE81-92FF-4EF8-9876-204882FC26E6}" presName="background4" presStyleLbl="node4" presStyleIdx="5" presStyleCnt="8"/>
      <dgm:spPr>
        <a:solidFill>
          <a:schemeClr val="accent6">
            <a:lumMod val="60000"/>
            <a:lumOff val="40000"/>
          </a:schemeClr>
        </a:solidFill>
      </dgm:spPr>
    </dgm:pt>
    <dgm:pt modelId="{DDE5D98B-7A2A-486E-8064-79149EC257D6}" type="pres">
      <dgm:prSet presAssocID="{2558FE81-92FF-4EF8-9876-204882FC26E6}" presName="text4" presStyleLbl="fgAcc4" presStyleIdx="5" presStyleCnt="8" custScaleX="147205" custLinFactNeighborX="8015" custLinFactNeighborY="-41023">
        <dgm:presLayoutVars>
          <dgm:chPref val="3"/>
        </dgm:presLayoutVars>
      </dgm:prSet>
      <dgm:spPr/>
    </dgm:pt>
    <dgm:pt modelId="{055FFA95-93D4-4B68-B1A9-005CA29378DF}" type="pres">
      <dgm:prSet presAssocID="{2558FE81-92FF-4EF8-9876-204882FC26E6}" presName="hierChild5" presStyleCnt="0"/>
      <dgm:spPr/>
    </dgm:pt>
    <dgm:pt modelId="{37B19963-130A-4F6A-97B0-F604198B9C84}" type="pres">
      <dgm:prSet presAssocID="{EE37E687-E476-4844-BB47-B9E023637FAA}" presName="Name17" presStyleLbl="parChTrans1D3" presStyleIdx="3" presStyleCnt="4"/>
      <dgm:spPr/>
    </dgm:pt>
    <dgm:pt modelId="{AB6874E5-F8C9-40D0-8C03-EE5EFCC174E4}" type="pres">
      <dgm:prSet presAssocID="{18BAC5EE-7FFE-4C92-90DB-BF7641A4B769}" presName="hierRoot3" presStyleCnt="0"/>
      <dgm:spPr/>
    </dgm:pt>
    <dgm:pt modelId="{FF3C7CBD-C801-4E75-AA7E-D1BB8B48F59B}" type="pres">
      <dgm:prSet presAssocID="{18BAC5EE-7FFE-4C92-90DB-BF7641A4B769}" presName="composite3" presStyleCnt="0"/>
      <dgm:spPr/>
    </dgm:pt>
    <dgm:pt modelId="{F771C3BA-3C8A-4E38-B71C-DCD9158C696A}" type="pres">
      <dgm:prSet presAssocID="{18BAC5EE-7FFE-4C92-90DB-BF7641A4B769}" presName="background3" presStyleLbl="node3" presStyleIdx="3" presStyleCnt="4"/>
      <dgm:spPr>
        <a:solidFill>
          <a:schemeClr val="accent6">
            <a:lumMod val="60000"/>
            <a:lumOff val="40000"/>
          </a:schemeClr>
        </a:solidFill>
      </dgm:spPr>
    </dgm:pt>
    <dgm:pt modelId="{76D4F02E-4286-40C0-A202-012EBBB76390}" type="pres">
      <dgm:prSet presAssocID="{18BAC5EE-7FFE-4C92-90DB-BF7641A4B769}" presName="text3" presStyleLbl="fgAcc3" presStyleIdx="3" presStyleCnt="4" custLinFactNeighborX="-3578" custLinFactNeighborY="-25921">
        <dgm:presLayoutVars>
          <dgm:chPref val="3"/>
        </dgm:presLayoutVars>
      </dgm:prSet>
      <dgm:spPr/>
    </dgm:pt>
    <dgm:pt modelId="{3199873A-ED5A-493C-8143-B78D5EC522B9}" type="pres">
      <dgm:prSet presAssocID="{18BAC5EE-7FFE-4C92-90DB-BF7641A4B769}" presName="hierChild4" presStyleCnt="0"/>
      <dgm:spPr/>
    </dgm:pt>
    <dgm:pt modelId="{1B50E739-FFC9-4CD9-AAE4-8B93F5A8B843}" type="pres">
      <dgm:prSet presAssocID="{7DD3801D-BBE9-4D26-8A21-0C5142BEB7FB}" presName="Name23" presStyleLbl="parChTrans1D4" presStyleIdx="6" presStyleCnt="8"/>
      <dgm:spPr/>
    </dgm:pt>
    <dgm:pt modelId="{EF3B74BD-1545-46EF-89EF-131968004AA2}" type="pres">
      <dgm:prSet presAssocID="{B8050D5B-CF7D-4F1A-B62C-D7854714E097}" presName="hierRoot4" presStyleCnt="0"/>
      <dgm:spPr/>
    </dgm:pt>
    <dgm:pt modelId="{024A671A-73A6-4961-86AD-F50773C13C7A}" type="pres">
      <dgm:prSet presAssocID="{B8050D5B-CF7D-4F1A-B62C-D7854714E097}" presName="composite4" presStyleCnt="0"/>
      <dgm:spPr/>
    </dgm:pt>
    <dgm:pt modelId="{430E7B64-1E65-4887-802B-CDE2D40D452B}" type="pres">
      <dgm:prSet presAssocID="{B8050D5B-CF7D-4F1A-B62C-D7854714E097}" presName="background4" presStyleLbl="node4" presStyleIdx="6" presStyleCnt="8"/>
      <dgm:spPr>
        <a:solidFill>
          <a:schemeClr val="accent6">
            <a:lumMod val="60000"/>
            <a:lumOff val="40000"/>
          </a:schemeClr>
        </a:solidFill>
      </dgm:spPr>
    </dgm:pt>
    <dgm:pt modelId="{84919E0D-320C-4EEA-AEE7-29CA8AB63629}" type="pres">
      <dgm:prSet presAssocID="{B8050D5B-CF7D-4F1A-B62C-D7854714E097}" presName="text4" presStyleLbl="fgAcc4" presStyleIdx="6" presStyleCnt="8" custLinFactNeighborX="27444" custLinFactNeighborY="-31293">
        <dgm:presLayoutVars>
          <dgm:chPref val="3"/>
        </dgm:presLayoutVars>
      </dgm:prSet>
      <dgm:spPr/>
    </dgm:pt>
    <dgm:pt modelId="{AD2F90C8-52BA-4504-A607-DA732F70D7A3}" type="pres">
      <dgm:prSet presAssocID="{B8050D5B-CF7D-4F1A-B62C-D7854714E097}" presName="hierChild5" presStyleCnt="0"/>
      <dgm:spPr/>
    </dgm:pt>
    <dgm:pt modelId="{8198772E-D2B5-4CCB-89AC-2931975F15D1}" type="pres">
      <dgm:prSet presAssocID="{90DFE6EF-8CE7-4C5F-8678-C222F6C3A8B6}" presName="Name23" presStyleLbl="parChTrans1D4" presStyleIdx="7" presStyleCnt="8"/>
      <dgm:spPr/>
    </dgm:pt>
    <dgm:pt modelId="{6C3B5AFA-FEF1-4DAB-8F51-3AE2527F3F66}" type="pres">
      <dgm:prSet presAssocID="{9BD94134-57EB-4A4B-8581-9D21D31885DA}" presName="hierRoot4" presStyleCnt="0"/>
      <dgm:spPr/>
    </dgm:pt>
    <dgm:pt modelId="{4A5C18C8-68AC-4B81-8924-BA07652AE8DF}" type="pres">
      <dgm:prSet presAssocID="{9BD94134-57EB-4A4B-8581-9D21D31885DA}" presName="composite4" presStyleCnt="0"/>
      <dgm:spPr/>
    </dgm:pt>
    <dgm:pt modelId="{13C57220-24B2-4777-87A4-FDC2057ADAFF}" type="pres">
      <dgm:prSet presAssocID="{9BD94134-57EB-4A4B-8581-9D21D31885DA}" presName="background4" presStyleLbl="node4" presStyleIdx="7" presStyleCnt="8"/>
      <dgm:spPr>
        <a:solidFill>
          <a:schemeClr val="accent6">
            <a:lumMod val="60000"/>
            <a:lumOff val="40000"/>
          </a:schemeClr>
        </a:solidFill>
      </dgm:spPr>
    </dgm:pt>
    <dgm:pt modelId="{FBADA31F-91F1-4E07-A43F-66FDB60E964E}" type="pres">
      <dgm:prSet presAssocID="{9BD94134-57EB-4A4B-8581-9D21D31885DA}" presName="text4" presStyleLbl="fgAcc4" presStyleIdx="7" presStyleCnt="8" custLinFactNeighborX="3006" custLinFactNeighborY="-45757">
        <dgm:presLayoutVars>
          <dgm:chPref val="3"/>
        </dgm:presLayoutVars>
      </dgm:prSet>
      <dgm:spPr/>
    </dgm:pt>
    <dgm:pt modelId="{DAB8AB32-A45D-480B-8693-4A0A29C0B0D6}" type="pres">
      <dgm:prSet presAssocID="{9BD94134-57EB-4A4B-8581-9D21D31885DA}" presName="hierChild5" presStyleCnt="0"/>
      <dgm:spPr/>
    </dgm:pt>
  </dgm:ptLst>
  <dgm:cxnLst>
    <dgm:cxn modelId="{BABCE401-F483-425B-9484-493AE6537FC2}" type="presOf" srcId="{08341AE3-0529-43FD-A6B0-80E8D69777BD}" destId="{9417949A-E694-40F7-9FA9-50C13C8AD807}" srcOrd="0" destOrd="0" presId="urn:microsoft.com/office/officeart/2005/8/layout/hierarchy1"/>
    <dgm:cxn modelId="{12F7BD0A-02FE-4A21-9B19-131C3BE54532}" type="presOf" srcId="{D9C1C859-2AC5-44C0-A91F-0D4A9FEA68BD}" destId="{34C51B7D-774B-48E4-9F1E-9BB6458EB8F1}" srcOrd="0" destOrd="0" presId="urn:microsoft.com/office/officeart/2005/8/layout/hierarchy1"/>
    <dgm:cxn modelId="{BD853A10-74E6-4E23-9BC6-5A78627FDA34}" type="presOf" srcId="{E7081B7E-07D3-491A-B2CF-C2DB9179F937}" destId="{68E206B0-2B33-4FF8-854A-34F0500558A3}" srcOrd="0" destOrd="0" presId="urn:microsoft.com/office/officeart/2005/8/layout/hierarchy1"/>
    <dgm:cxn modelId="{5BF8C118-EB42-4A34-9C69-A647CC561EB6}" type="presOf" srcId="{EC35DC27-58FA-4B94-80F4-FA52E7C68E59}" destId="{B19C63A1-6884-48E5-BCFD-E98106874685}" srcOrd="0" destOrd="0" presId="urn:microsoft.com/office/officeart/2005/8/layout/hierarchy1"/>
    <dgm:cxn modelId="{D930E622-C138-4870-863D-09EB98417C7E}" srcId="{F1A77938-39F2-4698-AB39-77FF88695D16}" destId="{C8DD8CBE-A010-47CB-8C8E-CF87C144F14C}" srcOrd="0" destOrd="0" parTransId="{885C5C40-02DA-4381-852B-5C9FF48538D7}" sibTransId="{7C865145-9776-4CAE-989F-17D31AAEA3A0}"/>
    <dgm:cxn modelId="{18A8A72A-2FDB-49F1-BCD5-DCEC3A800BCA}" srcId="{E7081B7E-07D3-491A-B2CF-C2DB9179F937}" destId="{2558FE81-92FF-4EF8-9876-204882FC26E6}" srcOrd="0" destOrd="0" parTransId="{57CD935D-EB5B-4F05-B465-94DD13EB3803}" sibTransId="{7E0A6DFF-BBAD-4E90-9099-9914A4EB15F8}"/>
    <dgm:cxn modelId="{BE993936-4031-427E-8C18-A59AB5200631}" type="presOf" srcId="{03BC1F50-E263-42CC-A3D5-691AB3E327B3}" destId="{702110DF-4001-43AD-B634-A5F637DA52CC}" srcOrd="0" destOrd="0" presId="urn:microsoft.com/office/officeart/2005/8/layout/hierarchy1"/>
    <dgm:cxn modelId="{1E7AE039-5777-4F9F-BCC7-77BB486FBD00}" srcId="{44FCB678-6C8C-40EB-B689-0655E849E2AB}" destId="{F1A77938-39F2-4698-AB39-77FF88695D16}" srcOrd="0" destOrd="0" parTransId="{E54048D0-AA71-4400-88FA-8D7145205094}" sibTransId="{18A733AF-49B5-4FB1-BDE1-C814D12881A9}"/>
    <dgm:cxn modelId="{9168A462-DEA6-4794-AF4E-64292DE27C6E}" type="presOf" srcId="{CB9EEE3A-7CB2-422A-98FF-88C9395D69EF}" destId="{9FA435DA-156C-4435-A1D9-0A7818097162}" srcOrd="0" destOrd="0" presId="urn:microsoft.com/office/officeart/2005/8/layout/hierarchy1"/>
    <dgm:cxn modelId="{0CD75C45-7806-40B1-A6C7-45CB30DEAB9D}" type="presOf" srcId="{E44E9D59-84C8-4FC7-B388-E1889D8882DF}" destId="{B858E4E5-DEEA-4824-BFB1-1F48341F997C}" srcOrd="0" destOrd="0" presId="urn:microsoft.com/office/officeart/2005/8/layout/hierarchy1"/>
    <dgm:cxn modelId="{D0C41067-E00C-4F98-9EAB-F5B2919EBA8C}" srcId="{03BC1F50-E263-42CC-A3D5-691AB3E327B3}" destId="{B7EC4EBF-1D6E-4F5E-AEA2-291F9B65FE7B}" srcOrd="0" destOrd="0" parTransId="{2C1C4331-17E7-4D3B-9C28-C25BE71E0DF0}" sibTransId="{4BA27885-93A5-4191-9520-294A29F3B3E3}"/>
    <dgm:cxn modelId="{A9712C6C-198C-4984-963F-161808ACF3C5}" type="presOf" srcId="{384AFE63-A188-4791-96CA-84AB7DC40185}" destId="{31CEDBC3-83CF-4740-B62E-6E91869C83FA}" srcOrd="0" destOrd="0" presId="urn:microsoft.com/office/officeart/2005/8/layout/hierarchy1"/>
    <dgm:cxn modelId="{A32BE54D-10F1-4646-91D7-3F38BE9FF78D}" srcId="{B8050D5B-CF7D-4F1A-B62C-D7854714E097}" destId="{9BD94134-57EB-4A4B-8581-9D21D31885DA}" srcOrd="0" destOrd="0" parTransId="{90DFE6EF-8CE7-4C5F-8678-C222F6C3A8B6}" sibTransId="{83A9C30C-5CB9-4708-A3EA-C2EDDB83F341}"/>
    <dgm:cxn modelId="{DD73124E-09E0-4F99-9EAC-5B9C89B963C2}" type="presOf" srcId="{44FCB678-6C8C-40EB-B689-0655E849E2AB}" destId="{D2F3362A-3133-4251-81A5-61AFECDFB9E5}" srcOrd="0" destOrd="0" presId="urn:microsoft.com/office/officeart/2005/8/layout/hierarchy1"/>
    <dgm:cxn modelId="{F27E8A55-8511-4C16-A20B-CEC70F846143}" type="presOf" srcId="{F1A77938-39F2-4698-AB39-77FF88695D16}" destId="{68FEA41E-B542-49F8-8E8C-032FBECAAC27}" srcOrd="0" destOrd="0" presId="urn:microsoft.com/office/officeart/2005/8/layout/hierarchy1"/>
    <dgm:cxn modelId="{E0E1CD55-D5B7-4677-A0B6-427B48274BD6}" srcId="{6E28C6D0-3CD0-4A82-AD2B-45E897882F1C}" destId="{18BAC5EE-7FFE-4C92-90DB-BF7641A4B769}" srcOrd="1" destOrd="0" parTransId="{EE37E687-E476-4844-BB47-B9E023637FAA}" sibTransId="{4E90757A-E069-4E9F-9A48-1158D10C563D}"/>
    <dgm:cxn modelId="{A35CD776-442D-4673-BB67-A9FC5356B418}" srcId="{6E28C6D0-3CD0-4A82-AD2B-45E897882F1C}" destId="{84810BBD-F19B-46E5-8CB4-834B33FDDE33}" srcOrd="0" destOrd="0" parTransId="{4EE34726-AC3B-4669-8CF3-27828E8FAF52}" sibTransId="{3F0D656B-0CAD-42D4-BD69-CA82D8B4398B}"/>
    <dgm:cxn modelId="{48B9F677-6376-4227-B093-A6080351D44A}" type="presOf" srcId="{90DFE6EF-8CE7-4C5F-8678-C222F6C3A8B6}" destId="{8198772E-D2B5-4CCB-89AC-2931975F15D1}" srcOrd="0" destOrd="0" presId="urn:microsoft.com/office/officeart/2005/8/layout/hierarchy1"/>
    <dgm:cxn modelId="{E3E5F780-36EF-4499-A38B-834689678F13}" type="presOf" srcId="{B7EC4EBF-1D6E-4F5E-AEA2-291F9B65FE7B}" destId="{E91B151A-A946-41A7-8343-A242E6B3C255}" srcOrd="0" destOrd="0" presId="urn:microsoft.com/office/officeart/2005/8/layout/hierarchy1"/>
    <dgm:cxn modelId="{E6E5F283-4333-4CD6-9144-CAA54B1E42CD}" type="presOf" srcId="{9DC5EAAF-33E6-46AA-ADCD-0A2CBFC78BDA}" destId="{0BEDC4CD-871D-4C05-961A-908F273A9245}" srcOrd="0" destOrd="0" presId="urn:microsoft.com/office/officeart/2005/8/layout/hierarchy1"/>
    <dgm:cxn modelId="{97A1A487-95FE-44D2-9183-F3473C2837F0}" srcId="{84810BBD-F19B-46E5-8CB4-834B33FDDE33}" destId="{E7081B7E-07D3-491A-B2CF-C2DB9179F937}" srcOrd="0" destOrd="0" parTransId="{384AFE63-A188-4791-96CA-84AB7DC40185}" sibTransId="{2AF0BC2D-479E-4F71-8DEF-D9E323CF6B93}"/>
    <dgm:cxn modelId="{A552868C-42F6-4FCA-8FD2-4625C7084FAE}" type="presOf" srcId="{4EE34726-AC3B-4669-8CF3-27828E8FAF52}" destId="{12726BC1-8C0F-401D-8EEF-1B7E5B702D65}" srcOrd="0" destOrd="0" presId="urn:microsoft.com/office/officeart/2005/8/layout/hierarchy1"/>
    <dgm:cxn modelId="{976B018D-AB61-4703-9B18-E818E8F14C4C}" type="presOf" srcId="{57CD935D-EB5B-4F05-B465-94DD13EB3803}" destId="{AA73153A-B0A3-4520-BEF5-DE047F5E71AE}" srcOrd="0" destOrd="0" presId="urn:microsoft.com/office/officeart/2005/8/layout/hierarchy1"/>
    <dgm:cxn modelId="{656A8393-4B9B-4521-94EA-216A29B6ABE5}" type="presOf" srcId="{7DD3801D-BBE9-4D26-8A21-0C5142BEB7FB}" destId="{1B50E739-FFC9-4CD9-AAE4-8B93F5A8B843}" srcOrd="0" destOrd="0" presId="urn:microsoft.com/office/officeart/2005/8/layout/hierarchy1"/>
    <dgm:cxn modelId="{19F9769F-4B5B-4127-8C41-60BBCD375CEF}" type="presOf" srcId="{9BD94134-57EB-4A4B-8581-9D21D31885DA}" destId="{FBADA31F-91F1-4E07-A43F-66FDB60E964E}" srcOrd="0" destOrd="0" presId="urn:microsoft.com/office/officeart/2005/8/layout/hierarchy1"/>
    <dgm:cxn modelId="{F8425AA5-EB11-4C1C-A42C-ED27AA65E78F}" type="presOf" srcId="{2558FE81-92FF-4EF8-9876-204882FC26E6}" destId="{DDE5D98B-7A2A-486E-8064-79149EC257D6}" srcOrd="0" destOrd="0" presId="urn:microsoft.com/office/officeart/2005/8/layout/hierarchy1"/>
    <dgm:cxn modelId="{67C082AF-3AC6-48A8-B262-1418E32F09A6}" srcId="{44FCB678-6C8C-40EB-B689-0655E849E2AB}" destId="{03BC1F50-E263-42CC-A3D5-691AB3E327B3}" srcOrd="1" destOrd="0" parTransId="{297CDB2A-E37F-45BB-A684-F47158083112}" sibTransId="{04797D62-84B6-4F83-94CA-AEDDCF1DAB1F}"/>
    <dgm:cxn modelId="{2D4E32B6-AB92-405A-9F76-C65436EEBF77}" type="presOf" srcId="{B6032914-536A-42B5-B918-DF610093FA4A}" destId="{6D35DC42-0138-42DA-BAA5-1C34ED8FE71A}" srcOrd="0" destOrd="0" presId="urn:microsoft.com/office/officeart/2005/8/layout/hierarchy1"/>
    <dgm:cxn modelId="{F1E542B6-8278-4D86-A44D-F0360BA08AAD}" type="presOf" srcId="{B8050D5B-CF7D-4F1A-B62C-D7854714E097}" destId="{84919E0D-320C-4EEA-AEE7-29CA8AB63629}" srcOrd="0" destOrd="0" presId="urn:microsoft.com/office/officeart/2005/8/layout/hierarchy1"/>
    <dgm:cxn modelId="{660C76BA-96FB-4595-868B-A615251EC10F}" srcId="{CB9EEE3A-7CB2-422A-98FF-88C9395D69EF}" destId="{08341AE3-0529-43FD-A6B0-80E8D69777BD}" srcOrd="0" destOrd="0" parTransId="{5F53A084-3109-49DE-8430-E64AFE962BBA}" sibTransId="{AA656041-70F8-4F57-9D26-03063D819B0B}"/>
    <dgm:cxn modelId="{988B48C2-066E-4D5C-9E8F-4B1CCC1847D6}" srcId="{08341AE3-0529-43FD-A6B0-80E8D69777BD}" destId="{6E28C6D0-3CD0-4A82-AD2B-45E897882F1C}" srcOrd="1" destOrd="0" parTransId="{E44E9D59-84C8-4FC7-B388-E1889D8882DF}" sibTransId="{2B6183C9-DA03-4E73-B6AF-22014249B6CF}"/>
    <dgm:cxn modelId="{884C39C3-1146-4135-9817-6FA3D37401A1}" type="presOf" srcId="{18BAC5EE-7FFE-4C92-90DB-BF7641A4B769}" destId="{76D4F02E-4286-40C0-A202-012EBBB76390}" srcOrd="0" destOrd="0" presId="urn:microsoft.com/office/officeart/2005/8/layout/hierarchy1"/>
    <dgm:cxn modelId="{D4453DC4-B893-40D4-B57A-231A75FE0FBD}" type="presOf" srcId="{2C1C4331-17E7-4D3B-9C28-C25BE71E0DF0}" destId="{73951B06-1D9B-4717-8DEE-200AF8C7840C}" srcOrd="0" destOrd="0" presId="urn:microsoft.com/office/officeart/2005/8/layout/hierarchy1"/>
    <dgm:cxn modelId="{AE7432CE-D859-4115-909E-C8FA8ADD2476}" type="presOf" srcId="{297CDB2A-E37F-45BB-A684-F47158083112}" destId="{BA0473AF-8AAA-4A52-BB28-D02B9DE4FD10}" srcOrd="0" destOrd="0" presId="urn:microsoft.com/office/officeart/2005/8/layout/hierarchy1"/>
    <dgm:cxn modelId="{2E1F6CCE-9091-45DA-BF3B-7070381C4214}" type="presOf" srcId="{85EFD2C4-8926-4D0F-8C80-F34D8025F2AD}" destId="{DBDD07BC-7205-4536-8DC8-9298500495A4}" srcOrd="0" destOrd="0" presId="urn:microsoft.com/office/officeart/2005/8/layout/hierarchy1"/>
    <dgm:cxn modelId="{9260E1D3-D8C1-4B7A-8CC9-77D25C864945}" srcId="{C8DD8CBE-A010-47CB-8C8E-CF87C144F14C}" destId="{85EFD2C4-8926-4D0F-8C80-F34D8025F2AD}" srcOrd="0" destOrd="0" parTransId="{B6032914-536A-42B5-B918-DF610093FA4A}" sibTransId="{2C83DAD6-2A92-4EF4-ADA5-41F9CA313FA0}"/>
    <dgm:cxn modelId="{C75F35D4-C2BC-43C9-AAC2-3AE61A22716D}" type="presOf" srcId="{EE37E687-E476-4844-BB47-B9E023637FAA}" destId="{37B19963-130A-4F6A-97B0-F604198B9C84}" srcOrd="0" destOrd="0" presId="urn:microsoft.com/office/officeart/2005/8/layout/hierarchy1"/>
    <dgm:cxn modelId="{CD2AD9D5-0348-4999-A101-BA7F163DBDD7}" srcId="{08341AE3-0529-43FD-A6B0-80E8D69777BD}" destId="{44FCB678-6C8C-40EB-B689-0655E849E2AB}" srcOrd="0" destOrd="0" parTransId="{D9C1C859-2AC5-44C0-A91F-0D4A9FEA68BD}" sibTransId="{39C5BD7B-727B-46FF-8B1E-7C48DB535ABB}"/>
    <dgm:cxn modelId="{795900D6-3C3B-4668-80EF-B5EFE9DF2B20}" srcId="{18BAC5EE-7FFE-4C92-90DB-BF7641A4B769}" destId="{B8050D5B-CF7D-4F1A-B62C-D7854714E097}" srcOrd="0" destOrd="0" parTransId="{7DD3801D-BBE9-4D26-8A21-0C5142BEB7FB}" sibTransId="{7E3E6FAF-A5CA-4E10-A04D-51A4F967CA2C}"/>
    <dgm:cxn modelId="{5B273CDA-5C4A-494B-9B83-4F6F9FAB84D9}" type="presOf" srcId="{E54048D0-AA71-4400-88FA-8D7145205094}" destId="{97EDDCED-52DE-47EC-B407-879CE3F7B95D}" srcOrd="0" destOrd="0" presId="urn:microsoft.com/office/officeart/2005/8/layout/hierarchy1"/>
    <dgm:cxn modelId="{77E27DDF-C8FE-4269-9628-CBFCFE7C63A2}" type="presOf" srcId="{84810BBD-F19B-46E5-8CB4-834B33FDDE33}" destId="{91137D48-B02D-43DB-836F-B96AC9D8F206}" srcOrd="0" destOrd="0" presId="urn:microsoft.com/office/officeart/2005/8/layout/hierarchy1"/>
    <dgm:cxn modelId="{3EC485DF-AD1E-40E3-9AFE-B7983F917B32}" srcId="{B7EC4EBF-1D6E-4F5E-AEA2-291F9B65FE7B}" destId="{9DC5EAAF-33E6-46AA-ADCD-0A2CBFC78BDA}" srcOrd="0" destOrd="0" parTransId="{EC35DC27-58FA-4B94-80F4-FA52E7C68E59}" sibTransId="{781C149F-8672-4590-B384-A69B6B64C387}"/>
    <dgm:cxn modelId="{5EB8EAEF-203E-4E2B-91D3-2DA7FE50D350}" type="presOf" srcId="{885C5C40-02DA-4381-852B-5C9FF48538D7}" destId="{2FED2249-E4BC-4808-AC5B-C4E796E8F9A3}" srcOrd="0" destOrd="0" presId="urn:microsoft.com/office/officeart/2005/8/layout/hierarchy1"/>
    <dgm:cxn modelId="{330A56F9-2C2A-460D-9D5C-9F297AB2AE77}" type="presOf" srcId="{C8DD8CBE-A010-47CB-8C8E-CF87C144F14C}" destId="{48E83A57-ABBE-49B4-BB3C-35CDDC48AEC2}" srcOrd="0" destOrd="0" presId="urn:microsoft.com/office/officeart/2005/8/layout/hierarchy1"/>
    <dgm:cxn modelId="{730981FC-5B0F-4ED2-A654-EF2F5056EECD}" type="presOf" srcId="{6E28C6D0-3CD0-4A82-AD2B-45E897882F1C}" destId="{FC096696-4AA5-4AF7-B4F2-1206CC55332D}" srcOrd="0" destOrd="0" presId="urn:microsoft.com/office/officeart/2005/8/layout/hierarchy1"/>
    <dgm:cxn modelId="{DD36A501-82A5-4BC8-AA9A-E68649E8B771}" type="presParOf" srcId="{9FA435DA-156C-4435-A1D9-0A7818097162}" destId="{1C2297C6-EEED-4334-B85F-1460BF0B68A3}" srcOrd="0" destOrd="0" presId="urn:microsoft.com/office/officeart/2005/8/layout/hierarchy1"/>
    <dgm:cxn modelId="{08455881-6C64-4A64-924F-7DABEEC799FD}" type="presParOf" srcId="{1C2297C6-EEED-4334-B85F-1460BF0B68A3}" destId="{A910A5AC-6917-4B28-9954-565A37576F6E}" srcOrd="0" destOrd="0" presId="urn:microsoft.com/office/officeart/2005/8/layout/hierarchy1"/>
    <dgm:cxn modelId="{EA2BA479-0630-4204-B45B-4A0AD2EAC060}" type="presParOf" srcId="{A910A5AC-6917-4B28-9954-565A37576F6E}" destId="{9B238210-E2E9-4B53-B5E6-5F11437735D0}" srcOrd="0" destOrd="0" presId="urn:microsoft.com/office/officeart/2005/8/layout/hierarchy1"/>
    <dgm:cxn modelId="{20346ACB-2763-4A41-8732-69BABCE9C9DF}" type="presParOf" srcId="{A910A5AC-6917-4B28-9954-565A37576F6E}" destId="{9417949A-E694-40F7-9FA9-50C13C8AD807}" srcOrd="1" destOrd="0" presId="urn:microsoft.com/office/officeart/2005/8/layout/hierarchy1"/>
    <dgm:cxn modelId="{ACA3A24C-5C98-4026-BB70-A5E54F273624}" type="presParOf" srcId="{1C2297C6-EEED-4334-B85F-1460BF0B68A3}" destId="{09C7C34C-B6A6-4099-8194-DCB796D630FA}" srcOrd="1" destOrd="0" presId="urn:microsoft.com/office/officeart/2005/8/layout/hierarchy1"/>
    <dgm:cxn modelId="{B3B86BE8-CA26-4971-B618-5A0BCB0CDC0C}" type="presParOf" srcId="{09C7C34C-B6A6-4099-8194-DCB796D630FA}" destId="{34C51B7D-774B-48E4-9F1E-9BB6458EB8F1}" srcOrd="0" destOrd="0" presId="urn:microsoft.com/office/officeart/2005/8/layout/hierarchy1"/>
    <dgm:cxn modelId="{91430E1B-1177-432E-888B-73CB3238BF5D}" type="presParOf" srcId="{09C7C34C-B6A6-4099-8194-DCB796D630FA}" destId="{738C294D-6133-437D-8D47-27DE93E58CFD}" srcOrd="1" destOrd="0" presId="urn:microsoft.com/office/officeart/2005/8/layout/hierarchy1"/>
    <dgm:cxn modelId="{1560BCDD-77C3-4803-9EF1-C56C1CA7E043}" type="presParOf" srcId="{738C294D-6133-437D-8D47-27DE93E58CFD}" destId="{94D9AC12-0823-4F8C-9E11-1D1F4869BE44}" srcOrd="0" destOrd="0" presId="urn:microsoft.com/office/officeart/2005/8/layout/hierarchy1"/>
    <dgm:cxn modelId="{3C6ADA78-ACE7-46D5-81EF-396D7F9F7160}" type="presParOf" srcId="{94D9AC12-0823-4F8C-9E11-1D1F4869BE44}" destId="{8B754AD8-3D8D-4CE2-92F6-680BA7B5168B}" srcOrd="0" destOrd="0" presId="urn:microsoft.com/office/officeart/2005/8/layout/hierarchy1"/>
    <dgm:cxn modelId="{4E876015-3F10-4AC2-AC9C-8F279E58C608}" type="presParOf" srcId="{94D9AC12-0823-4F8C-9E11-1D1F4869BE44}" destId="{D2F3362A-3133-4251-81A5-61AFECDFB9E5}" srcOrd="1" destOrd="0" presId="urn:microsoft.com/office/officeart/2005/8/layout/hierarchy1"/>
    <dgm:cxn modelId="{32B5BECB-42FF-4B36-91C6-30D389D055E4}" type="presParOf" srcId="{738C294D-6133-437D-8D47-27DE93E58CFD}" destId="{8554AE99-E1A6-4D1E-9EC4-5CFB10E67A0F}" srcOrd="1" destOrd="0" presId="urn:microsoft.com/office/officeart/2005/8/layout/hierarchy1"/>
    <dgm:cxn modelId="{683B12AF-8BEB-4DC2-B8D7-7A03AEC2AFE8}" type="presParOf" srcId="{8554AE99-E1A6-4D1E-9EC4-5CFB10E67A0F}" destId="{97EDDCED-52DE-47EC-B407-879CE3F7B95D}" srcOrd="0" destOrd="0" presId="urn:microsoft.com/office/officeart/2005/8/layout/hierarchy1"/>
    <dgm:cxn modelId="{9102CD19-8A4A-4CE6-A405-C3EF9835AC64}" type="presParOf" srcId="{8554AE99-E1A6-4D1E-9EC4-5CFB10E67A0F}" destId="{2237BBF3-815C-4AFE-9674-DCE14C2BECA2}" srcOrd="1" destOrd="0" presId="urn:microsoft.com/office/officeart/2005/8/layout/hierarchy1"/>
    <dgm:cxn modelId="{9F7A5B78-22EA-4F94-B9C8-11E10E7C6577}" type="presParOf" srcId="{2237BBF3-815C-4AFE-9674-DCE14C2BECA2}" destId="{C46CAC6A-6FA1-44E0-98D3-7A126657F28B}" srcOrd="0" destOrd="0" presId="urn:microsoft.com/office/officeart/2005/8/layout/hierarchy1"/>
    <dgm:cxn modelId="{0656FFDA-C1E9-4ED4-AD9F-08192FA1643C}" type="presParOf" srcId="{C46CAC6A-6FA1-44E0-98D3-7A126657F28B}" destId="{A2DFE11A-2A20-42EC-8615-EB9351C55E06}" srcOrd="0" destOrd="0" presId="urn:microsoft.com/office/officeart/2005/8/layout/hierarchy1"/>
    <dgm:cxn modelId="{281C4299-CABB-4928-91FB-CD5A2564E42C}" type="presParOf" srcId="{C46CAC6A-6FA1-44E0-98D3-7A126657F28B}" destId="{68FEA41E-B542-49F8-8E8C-032FBECAAC27}" srcOrd="1" destOrd="0" presId="urn:microsoft.com/office/officeart/2005/8/layout/hierarchy1"/>
    <dgm:cxn modelId="{98036C8A-2538-4DEA-A3CA-2FD7FB83EF55}" type="presParOf" srcId="{2237BBF3-815C-4AFE-9674-DCE14C2BECA2}" destId="{17EAFFDD-527F-436C-A927-31D87A9A6FE0}" srcOrd="1" destOrd="0" presId="urn:microsoft.com/office/officeart/2005/8/layout/hierarchy1"/>
    <dgm:cxn modelId="{65465E68-5AB5-4D4B-B085-54A6A5D8EAB9}" type="presParOf" srcId="{17EAFFDD-527F-436C-A927-31D87A9A6FE0}" destId="{2FED2249-E4BC-4808-AC5B-C4E796E8F9A3}" srcOrd="0" destOrd="0" presId="urn:microsoft.com/office/officeart/2005/8/layout/hierarchy1"/>
    <dgm:cxn modelId="{C843C442-A5BE-4DFD-BC8A-07765421AD35}" type="presParOf" srcId="{17EAFFDD-527F-436C-A927-31D87A9A6FE0}" destId="{0E45DCFA-51AE-4FDF-88DF-C6DBE4853A36}" srcOrd="1" destOrd="0" presId="urn:microsoft.com/office/officeart/2005/8/layout/hierarchy1"/>
    <dgm:cxn modelId="{8CEE4981-355B-4DEC-8918-39EBF4F32306}" type="presParOf" srcId="{0E45DCFA-51AE-4FDF-88DF-C6DBE4853A36}" destId="{0679DEB1-F014-4EDC-92D8-24C49F630EEB}" srcOrd="0" destOrd="0" presId="urn:microsoft.com/office/officeart/2005/8/layout/hierarchy1"/>
    <dgm:cxn modelId="{51DE7B2F-4E6E-4F46-B7AA-3F2713AC8B7E}" type="presParOf" srcId="{0679DEB1-F014-4EDC-92D8-24C49F630EEB}" destId="{10A01430-2319-46A2-9D2F-68530E2778FA}" srcOrd="0" destOrd="0" presId="urn:microsoft.com/office/officeart/2005/8/layout/hierarchy1"/>
    <dgm:cxn modelId="{ACE10BFF-83B1-4C00-A534-B1666529E895}" type="presParOf" srcId="{0679DEB1-F014-4EDC-92D8-24C49F630EEB}" destId="{48E83A57-ABBE-49B4-BB3C-35CDDC48AEC2}" srcOrd="1" destOrd="0" presId="urn:microsoft.com/office/officeart/2005/8/layout/hierarchy1"/>
    <dgm:cxn modelId="{D0F96027-5B3B-4971-BDED-92E08B0DC2B2}" type="presParOf" srcId="{0E45DCFA-51AE-4FDF-88DF-C6DBE4853A36}" destId="{3B4B78BB-250F-4C6E-B2F7-5F35C4A8F8C2}" srcOrd="1" destOrd="0" presId="urn:microsoft.com/office/officeart/2005/8/layout/hierarchy1"/>
    <dgm:cxn modelId="{CFF4138B-3F42-4AEF-9F33-00E0E67E4EEF}" type="presParOf" srcId="{3B4B78BB-250F-4C6E-B2F7-5F35C4A8F8C2}" destId="{6D35DC42-0138-42DA-BAA5-1C34ED8FE71A}" srcOrd="0" destOrd="0" presId="urn:microsoft.com/office/officeart/2005/8/layout/hierarchy1"/>
    <dgm:cxn modelId="{5EB7BB0F-A731-4063-9C02-59E506E337D3}" type="presParOf" srcId="{3B4B78BB-250F-4C6E-B2F7-5F35C4A8F8C2}" destId="{9A679C38-A5A7-4643-BF8E-4131ED242B90}" srcOrd="1" destOrd="0" presId="urn:microsoft.com/office/officeart/2005/8/layout/hierarchy1"/>
    <dgm:cxn modelId="{68C02190-166C-4C53-910A-83A1C625C44E}" type="presParOf" srcId="{9A679C38-A5A7-4643-BF8E-4131ED242B90}" destId="{0ACA1436-1631-41F6-9384-D4BF4460627E}" srcOrd="0" destOrd="0" presId="urn:microsoft.com/office/officeart/2005/8/layout/hierarchy1"/>
    <dgm:cxn modelId="{1CA39A5D-2C94-4AAC-BDEE-D7D1CFCC8007}" type="presParOf" srcId="{0ACA1436-1631-41F6-9384-D4BF4460627E}" destId="{61E1CC42-18A3-4147-871C-4E3858C070E9}" srcOrd="0" destOrd="0" presId="urn:microsoft.com/office/officeart/2005/8/layout/hierarchy1"/>
    <dgm:cxn modelId="{37657A36-8B64-4F84-8838-F1F2AC20B60F}" type="presParOf" srcId="{0ACA1436-1631-41F6-9384-D4BF4460627E}" destId="{DBDD07BC-7205-4536-8DC8-9298500495A4}" srcOrd="1" destOrd="0" presId="urn:microsoft.com/office/officeart/2005/8/layout/hierarchy1"/>
    <dgm:cxn modelId="{3FC5618F-50F0-48D6-8D0A-460C66193995}" type="presParOf" srcId="{9A679C38-A5A7-4643-BF8E-4131ED242B90}" destId="{29FD3ACE-96E9-4973-BC93-D7787C888FA6}" srcOrd="1" destOrd="0" presId="urn:microsoft.com/office/officeart/2005/8/layout/hierarchy1"/>
    <dgm:cxn modelId="{0E9DBE85-9EBC-4ACC-9956-EF4450262B5B}" type="presParOf" srcId="{8554AE99-E1A6-4D1E-9EC4-5CFB10E67A0F}" destId="{BA0473AF-8AAA-4A52-BB28-D02B9DE4FD10}" srcOrd="2" destOrd="0" presId="urn:microsoft.com/office/officeart/2005/8/layout/hierarchy1"/>
    <dgm:cxn modelId="{45F8A809-2152-440D-AA53-17922BE8AC09}" type="presParOf" srcId="{8554AE99-E1A6-4D1E-9EC4-5CFB10E67A0F}" destId="{D841FD63-5416-4ABB-82AC-9333EF19E402}" srcOrd="3" destOrd="0" presId="urn:microsoft.com/office/officeart/2005/8/layout/hierarchy1"/>
    <dgm:cxn modelId="{659BA4E5-A77C-43AD-A579-2D88CF3717A4}" type="presParOf" srcId="{D841FD63-5416-4ABB-82AC-9333EF19E402}" destId="{E5BF50F9-B0FC-48AB-B598-D0D1AF14F724}" srcOrd="0" destOrd="0" presId="urn:microsoft.com/office/officeart/2005/8/layout/hierarchy1"/>
    <dgm:cxn modelId="{9080EBE3-F1D2-471F-A7ED-CB682D9C2683}" type="presParOf" srcId="{E5BF50F9-B0FC-48AB-B598-D0D1AF14F724}" destId="{5D1FEBA8-60DA-4E7A-A532-2A10999130B8}" srcOrd="0" destOrd="0" presId="urn:microsoft.com/office/officeart/2005/8/layout/hierarchy1"/>
    <dgm:cxn modelId="{204FE984-BE1B-4B79-9166-EAA275127D41}" type="presParOf" srcId="{E5BF50F9-B0FC-48AB-B598-D0D1AF14F724}" destId="{702110DF-4001-43AD-B634-A5F637DA52CC}" srcOrd="1" destOrd="0" presId="urn:microsoft.com/office/officeart/2005/8/layout/hierarchy1"/>
    <dgm:cxn modelId="{A5BAD9F5-B170-4C79-AAF5-4E15A3DB8710}" type="presParOf" srcId="{D841FD63-5416-4ABB-82AC-9333EF19E402}" destId="{FEC31E39-2A4A-4A98-8D0B-8A046E4FA00E}" srcOrd="1" destOrd="0" presId="urn:microsoft.com/office/officeart/2005/8/layout/hierarchy1"/>
    <dgm:cxn modelId="{FCD28F19-0B5A-4DEF-8B9B-F4C8A70F2C5C}" type="presParOf" srcId="{FEC31E39-2A4A-4A98-8D0B-8A046E4FA00E}" destId="{73951B06-1D9B-4717-8DEE-200AF8C7840C}" srcOrd="0" destOrd="0" presId="urn:microsoft.com/office/officeart/2005/8/layout/hierarchy1"/>
    <dgm:cxn modelId="{CB3E1A08-5B85-4B9B-82B1-3F85B5FE9FF0}" type="presParOf" srcId="{FEC31E39-2A4A-4A98-8D0B-8A046E4FA00E}" destId="{7FA26E29-7238-4E49-9D75-44DB420231B4}" srcOrd="1" destOrd="0" presId="urn:microsoft.com/office/officeart/2005/8/layout/hierarchy1"/>
    <dgm:cxn modelId="{89531186-4743-4174-8B0F-7F6D7F4BEA53}" type="presParOf" srcId="{7FA26E29-7238-4E49-9D75-44DB420231B4}" destId="{0FDE8B83-3A12-46F7-A144-769567643CF1}" srcOrd="0" destOrd="0" presId="urn:microsoft.com/office/officeart/2005/8/layout/hierarchy1"/>
    <dgm:cxn modelId="{06906DCB-5530-4897-BE00-01AF30BF6E92}" type="presParOf" srcId="{0FDE8B83-3A12-46F7-A144-769567643CF1}" destId="{B4E26366-B536-44ED-9D91-6063FE29BA8A}" srcOrd="0" destOrd="0" presId="urn:microsoft.com/office/officeart/2005/8/layout/hierarchy1"/>
    <dgm:cxn modelId="{435E0115-11F8-43C3-8F8A-EA56C7EFFC82}" type="presParOf" srcId="{0FDE8B83-3A12-46F7-A144-769567643CF1}" destId="{E91B151A-A946-41A7-8343-A242E6B3C255}" srcOrd="1" destOrd="0" presId="urn:microsoft.com/office/officeart/2005/8/layout/hierarchy1"/>
    <dgm:cxn modelId="{2451CFD3-2483-4A44-B011-552BF0436C2D}" type="presParOf" srcId="{7FA26E29-7238-4E49-9D75-44DB420231B4}" destId="{C1BA8596-206C-42B2-B587-A7979C66B87C}" srcOrd="1" destOrd="0" presId="urn:microsoft.com/office/officeart/2005/8/layout/hierarchy1"/>
    <dgm:cxn modelId="{49C0C683-CDC9-46D0-BE79-18ADA9C6C6BF}" type="presParOf" srcId="{C1BA8596-206C-42B2-B587-A7979C66B87C}" destId="{B19C63A1-6884-48E5-BCFD-E98106874685}" srcOrd="0" destOrd="0" presId="urn:microsoft.com/office/officeart/2005/8/layout/hierarchy1"/>
    <dgm:cxn modelId="{2F27E18D-C84E-48FD-9E0B-D80481E3B722}" type="presParOf" srcId="{C1BA8596-206C-42B2-B587-A7979C66B87C}" destId="{C2ADFBA2-A8E9-429E-81F1-730090CD81FA}" srcOrd="1" destOrd="0" presId="urn:microsoft.com/office/officeart/2005/8/layout/hierarchy1"/>
    <dgm:cxn modelId="{4A654ED2-36FA-42DD-98A7-A8A7E8F1922E}" type="presParOf" srcId="{C2ADFBA2-A8E9-429E-81F1-730090CD81FA}" destId="{B4DAD617-814D-47EC-8003-DD84D73154CD}" srcOrd="0" destOrd="0" presId="urn:microsoft.com/office/officeart/2005/8/layout/hierarchy1"/>
    <dgm:cxn modelId="{A4239C02-08B5-4A49-88F7-72B3026B84E1}" type="presParOf" srcId="{B4DAD617-814D-47EC-8003-DD84D73154CD}" destId="{ED8B477C-19FB-485C-8660-02CC539BF1C9}" srcOrd="0" destOrd="0" presId="urn:microsoft.com/office/officeart/2005/8/layout/hierarchy1"/>
    <dgm:cxn modelId="{812A0779-7BB7-4994-902C-CA4C85039B35}" type="presParOf" srcId="{B4DAD617-814D-47EC-8003-DD84D73154CD}" destId="{0BEDC4CD-871D-4C05-961A-908F273A9245}" srcOrd="1" destOrd="0" presId="urn:microsoft.com/office/officeart/2005/8/layout/hierarchy1"/>
    <dgm:cxn modelId="{EEBC1366-7850-4137-B27C-2AA85B388031}" type="presParOf" srcId="{C2ADFBA2-A8E9-429E-81F1-730090CD81FA}" destId="{96F41C5C-BD72-44FC-B424-0CF3E2620C4E}" srcOrd="1" destOrd="0" presId="urn:microsoft.com/office/officeart/2005/8/layout/hierarchy1"/>
    <dgm:cxn modelId="{73F18395-2288-40CB-837E-74199B97067C}" type="presParOf" srcId="{09C7C34C-B6A6-4099-8194-DCB796D630FA}" destId="{B858E4E5-DEEA-4824-BFB1-1F48341F997C}" srcOrd="2" destOrd="0" presId="urn:microsoft.com/office/officeart/2005/8/layout/hierarchy1"/>
    <dgm:cxn modelId="{5F3CB117-4C32-4AFD-80CA-2C5B37538D40}" type="presParOf" srcId="{09C7C34C-B6A6-4099-8194-DCB796D630FA}" destId="{2939FFEB-097B-4A78-80F7-72B5FFE671F9}" srcOrd="3" destOrd="0" presId="urn:microsoft.com/office/officeart/2005/8/layout/hierarchy1"/>
    <dgm:cxn modelId="{9968846B-66E5-4AAE-B755-2327FCC169B4}" type="presParOf" srcId="{2939FFEB-097B-4A78-80F7-72B5FFE671F9}" destId="{50648EF8-51ED-42E6-B205-ACB6FDEB18E5}" srcOrd="0" destOrd="0" presId="urn:microsoft.com/office/officeart/2005/8/layout/hierarchy1"/>
    <dgm:cxn modelId="{69177E10-E12D-4565-BA3F-453705AE1EF9}" type="presParOf" srcId="{50648EF8-51ED-42E6-B205-ACB6FDEB18E5}" destId="{76DA8AEE-ABA5-4ABA-A5DA-1C27516C4728}" srcOrd="0" destOrd="0" presId="urn:microsoft.com/office/officeart/2005/8/layout/hierarchy1"/>
    <dgm:cxn modelId="{7E03F5EA-152A-4EF0-B929-FE10BDFFC4EA}" type="presParOf" srcId="{50648EF8-51ED-42E6-B205-ACB6FDEB18E5}" destId="{FC096696-4AA5-4AF7-B4F2-1206CC55332D}" srcOrd="1" destOrd="0" presId="urn:microsoft.com/office/officeart/2005/8/layout/hierarchy1"/>
    <dgm:cxn modelId="{8ED6662F-01AD-406B-91CD-7C1D206BCFB6}" type="presParOf" srcId="{2939FFEB-097B-4A78-80F7-72B5FFE671F9}" destId="{35C9AF35-5E99-4CA1-BD94-FEBA158A38CC}" srcOrd="1" destOrd="0" presId="urn:microsoft.com/office/officeart/2005/8/layout/hierarchy1"/>
    <dgm:cxn modelId="{0C750704-2970-46B3-B723-7A16F9838AD8}" type="presParOf" srcId="{35C9AF35-5E99-4CA1-BD94-FEBA158A38CC}" destId="{12726BC1-8C0F-401D-8EEF-1B7E5B702D65}" srcOrd="0" destOrd="0" presId="urn:microsoft.com/office/officeart/2005/8/layout/hierarchy1"/>
    <dgm:cxn modelId="{236FED4E-BDC3-4DE5-9423-C3C05D136843}" type="presParOf" srcId="{35C9AF35-5E99-4CA1-BD94-FEBA158A38CC}" destId="{00A385F9-8EB0-4460-A8BC-F2CEA31662B1}" srcOrd="1" destOrd="0" presId="urn:microsoft.com/office/officeart/2005/8/layout/hierarchy1"/>
    <dgm:cxn modelId="{02988CAA-A9D9-47D3-B84B-FF4D22984B11}" type="presParOf" srcId="{00A385F9-8EB0-4460-A8BC-F2CEA31662B1}" destId="{9AEC8E7A-87BA-453A-A7AC-009A37000D35}" srcOrd="0" destOrd="0" presId="urn:microsoft.com/office/officeart/2005/8/layout/hierarchy1"/>
    <dgm:cxn modelId="{DDFE373E-B59E-417A-8D3E-AE7668960AF9}" type="presParOf" srcId="{9AEC8E7A-87BA-453A-A7AC-009A37000D35}" destId="{2D82F1E5-13DF-459D-9298-804FCC96FF2B}" srcOrd="0" destOrd="0" presId="urn:microsoft.com/office/officeart/2005/8/layout/hierarchy1"/>
    <dgm:cxn modelId="{09DCC9FD-0C23-4B6F-9282-4F07F2ACE9E8}" type="presParOf" srcId="{9AEC8E7A-87BA-453A-A7AC-009A37000D35}" destId="{91137D48-B02D-43DB-836F-B96AC9D8F206}" srcOrd="1" destOrd="0" presId="urn:microsoft.com/office/officeart/2005/8/layout/hierarchy1"/>
    <dgm:cxn modelId="{16B07F96-6BB1-4403-B881-0D9C94372C07}" type="presParOf" srcId="{00A385F9-8EB0-4460-A8BC-F2CEA31662B1}" destId="{FD00ECDD-D84B-479F-BD2B-64C353F25E1B}" srcOrd="1" destOrd="0" presId="urn:microsoft.com/office/officeart/2005/8/layout/hierarchy1"/>
    <dgm:cxn modelId="{1885F604-A332-44E1-B6B6-6474854EE925}" type="presParOf" srcId="{FD00ECDD-D84B-479F-BD2B-64C353F25E1B}" destId="{31CEDBC3-83CF-4740-B62E-6E91869C83FA}" srcOrd="0" destOrd="0" presId="urn:microsoft.com/office/officeart/2005/8/layout/hierarchy1"/>
    <dgm:cxn modelId="{DD13CD42-7BCD-4FE5-A9B8-E95BAA0ABFF8}" type="presParOf" srcId="{FD00ECDD-D84B-479F-BD2B-64C353F25E1B}" destId="{CC74FFAC-5B50-411C-9132-B27C5F2C6AB4}" srcOrd="1" destOrd="0" presId="urn:microsoft.com/office/officeart/2005/8/layout/hierarchy1"/>
    <dgm:cxn modelId="{C13C2B31-8D86-442C-9740-E136DB3DF483}" type="presParOf" srcId="{CC74FFAC-5B50-411C-9132-B27C5F2C6AB4}" destId="{937C9398-B531-45FC-A6CA-A9377D6FC7BE}" srcOrd="0" destOrd="0" presId="urn:microsoft.com/office/officeart/2005/8/layout/hierarchy1"/>
    <dgm:cxn modelId="{2DE321DA-7FCD-4F04-AA95-D0871B79F20A}" type="presParOf" srcId="{937C9398-B531-45FC-A6CA-A9377D6FC7BE}" destId="{1896D849-9727-4221-B67D-2F586EECBF86}" srcOrd="0" destOrd="0" presId="urn:microsoft.com/office/officeart/2005/8/layout/hierarchy1"/>
    <dgm:cxn modelId="{2327FB01-79CC-424D-BD5F-0970B512DD43}" type="presParOf" srcId="{937C9398-B531-45FC-A6CA-A9377D6FC7BE}" destId="{68E206B0-2B33-4FF8-854A-34F0500558A3}" srcOrd="1" destOrd="0" presId="urn:microsoft.com/office/officeart/2005/8/layout/hierarchy1"/>
    <dgm:cxn modelId="{E79E854F-94E7-4469-B5E3-5E2BB0CF7290}" type="presParOf" srcId="{CC74FFAC-5B50-411C-9132-B27C5F2C6AB4}" destId="{CE8F4883-784A-4EFD-8245-A387E86B3815}" srcOrd="1" destOrd="0" presId="urn:microsoft.com/office/officeart/2005/8/layout/hierarchy1"/>
    <dgm:cxn modelId="{852A8813-84AF-400E-AA44-CA6367603435}" type="presParOf" srcId="{CE8F4883-784A-4EFD-8245-A387E86B3815}" destId="{AA73153A-B0A3-4520-BEF5-DE047F5E71AE}" srcOrd="0" destOrd="0" presId="urn:microsoft.com/office/officeart/2005/8/layout/hierarchy1"/>
    <dgm:cxn modelId="{0B5B8318-A0A4-461B-A28A-F59935050889}" type="presParOf" srcId="{CE8F4883-784A-4EFD-8245-A387E86B3815}" destId="{7459E29B-C539-470E-A582-DB8DD2C4CFD4}" srcOrd="1" destOrd="0" presId="urn:microsoft.com/office/officeart/2005/8/layout/hierarchy1"/>
    <dgm:cxn modelId="{D457000C-97D2-4461-A9EA-4132A0C0CF30}" type="presParOf" srcId="{7459E29B-C539-470E-A582-DB8DD2C4CFD4}" destId="{1BF70F37-3DAC-4130-A0BC-79545E3E5E48}" srcOrd="0" destOrd="0" presId="urn:microsoft.com/office/officeart/2005/8/layout/hierarchy1"/>
    <dgm:cxn modelId="{BC8A01DC-9979-4DF5-B9C7-5E327A65CAFC}" type="presParOf" srcId="{1BF70F37-3DAC-4130-A0BC-79545E3E5E48}" destId="{9C02D37E-C007-4806-9E6A-E4E404365445}" srcOrd="0" destOrd="0" presId="urn:microsoft.com/office/officeart/2005/8/layout/hierarchy1"/>
    <dgm:cxn modelId="{9AEF3A32-1DB7-4D3F-9159-6D4BD94DBCD9}" type="presParOf" srcId="{1BF70F37-3DAC-4130-A0BC-79545E3E5E48}" destId="{DDE5D98B-7A2A-486E-8064-79149EC257D6}" srcOrd="1" destOrd="0" presId="urn:microsoft.com/office/officeart/2005/8/layout/hierarchy1"/>
    <dgm:cxn modelId="{6B6555B5-D7EC-45B2-B6A7-14008991BA1E}" type="presParOf" srcId="{7459E29B-C539-470E-A582-DB8DD2C4CFD4}" destId="{055FFA95-93D4-4B68-B1A9-005CA29378DF}" srcOrd="1" destOrd="0" presId="urn:microsoft.com/office/officeart/2005/8/layout/hierarchy1"/>
    <dgm:cxn modelId="{70468BFB-3BF9-421F-BADE-46840530D5D6}" type="presParOf" srcId="{35C9AF35-5E99-4CA1-BD94-FEBA158A38CC}" destId="{37B19963-130A-4F6A-97B0-F604198B9C84}" srcOrd="2" destOrd="0" presId="urn:microsoft.com/office/officeart/2005/8/layout/hierarchy1"/>
    <dgm:cxn modelId="{E0A3C701-1AA5-48C5-8FBB-00209B46B137}" type="presParOf" srcId="{35C9AF35-5E99-4CA1-BD94-FEBA158A38CC}" destId="{AB6874E5-F8C9-40D0-8C03-EE5EFCC174E4}" srcOrd="3" destOrd="0" presId="urn:microsoft.com/office/officeart/2005/8/layout/hierarchy1"/>
    <dgm:cxn modelId="{A0A46573-36E5-4243-B5C1-43D6E1EC9160}" type="presParOf" srcId="{AB6874E5-F8C9-40D0-8C03-EE5EFCC174E4}" destId="{FF3C7CBD-C801-4E75-AA7E-D1BB8B48F59B}" srcOrd="0" destOrd="0" presId="urn:microsoft.com/office/officeart/2005/8/layout/hierarchy1"/>
    <dgm:cxn modelId="{94EA27DE-1F02-4E1D-9CD5-D636F4E235FC}" type="presParOf" srcId="{FF3C7CBD-C801-4E75-AA7E-D1BB8B48F59B}" destId="{F771C3BA-3C8A-4E38-B71C-DCD9158C696A}" srcOrd="0" destOrd="0" presId="urn:microsoft.com/office/officeart/2005/8/layout/hierarchy1"/>
    <dgm:cxn modelId="{21685C53-3220-414A-A03C-039455C45CC9}" type="presParOf" srcId="{FF3C7CBD-C801-4E75-AA7E-D1BB8B48F59B}" destId="{76D4F02E-4286-40C0-A202-012EBBB76390}" srcOrd="1" destOrd="0" presId="urn:microsoft.com/office/officeart/2005/8/layout/hierarchy1"/>
    <dgm:cxn modelId="{B1DE3F88-0145-4D50-BD59-8E0D8A5D0F7E}" type="presParOf" srcId="{AB6874E5-F8C9-40D0-8C03-EE5EFCC174E4}" destId="{3199873A-ED5A-493C-8143-B78D5EC522B9}" srcOrd="1" destOrd="0" presId="urn:microsoft.com/office/officeart/2005/8/layout/hierarchy1"/>
    <dgm:cxn modelId="{550CE3BA-95EC-4A73-B849-131BEA856C70}" type="presParOf" srcId="{3199873A-ED5A-493C-8143-B78D5EC522B9}" destId="{1B50E739-FFC9-4CD9-AAE4-8B93F5A8B843}" srcOrd="0" destOrd="0" presId="urn:microsoft.com/office/officeart/2005/8/layout/hierarchy1"/>
    <dgm:cxn modelId="{CA2FAF29-83CC-46E1-B62D-F30B0D77F3DA}" type="presParOf" srcId="{3199873A-ED5A-493C-8143-B78D5EC522B9}" destId="{EF3B74BD-1545-46EF-89EF-131968004AA2}" srcOrd="1" destOrd="0" presId="urn:microsoft.com/office/officeart/2005/8/layout/hierarchy1"/>
    <dgm:cxn modelId="{B68BF3B8-340E-4E33-A7D4-35771A641CFC}" type="presParOf" srcId="{EF3B74BD-1545-46EF-89EF-131968004AA2}" destId="{024A671A-73A6-4961-86AD-F50773C13C7A}" srcOrd="0" destOrd="0" presId="urn:microsoft.com/office/officeart/2005/8/layout/hierarchy1"/>
    <dgm:cxn modelId="{E253559E-71EC-407D-A668-AE8454A1E043}" type="presParOf" srcId="{024A671A-73A6-4961-86AD-F50773C13C7A}" destId="{430E7B64-1E65-4887-802B-CDE2D40D452B}" srcOrd="0" destOrd="0" presId="urn:microsoft.com/office/officeart/2005/8/layout/hierarchy1"/>
    <dgm:cxn modelId="{76C34BB6-F1DF-4F58-9062-581A5B5FBA3A}" type="presParOf" srcId="{024A671A-73A6-4961-86AD-F50773C13C7A}" destId="{84919E0D-320C-4EEA-AEE7-29CA8AB63629}" srcOrd="1" destOrd="0" presId="urn:microsoft.com/office/officeart/2005/8/layout/hierarchy1"/>
    <dgm:cxn modelId="{EDA8EE05-4EC7-4141-85BA-B1D252E56593}" type="presParOf" srcId="{EF3B74BD-1545-46EF-89EF-131968004AA2}" destId="{AD2F90C8-52BA-4504-A607-DA732F70D7A3}" srcOrd="1" destOrd="0" presId="urn:microsoft.com/office/officeart/2005/8/layout/hierarchy1"/>
    <dgm:cxn modelId="{9D5417B0-5C8A-430E-A476-C454C1016D49}" type="presParOf" srcId="{AD2F90C8-52BA-4504-A607-DA732F70D7A3}" destId="{8198772E-D2B5-4CCB-89AC-2931975F15D1}" srcOrd="0" destOrd="0" presId="urn:microsoft.com/office/officeart/2005/8/layout/hierarchy1"/>
    <dgm:cxn modelId="{F0E039A0-F1B2-4199-BBCC-29C42B064AA0}" type="presParOf" srcId="{AD2F90C8-52BA-4504-A607-DA732F70D7A3}" destId="{6C3B5AFA-FEF1-4DAB-8F51-3AE2527F3F66}" srcOrd="1" destOrd="0" presId="urn:microsoft.com/office/officeart/2005/8/layout/hierarchy1"/>
    <dgm:cxn modelId="{8E1520B6-A020-4BE7-B15E-D630A03C7E3A}" type="presParOf" srcId="{6C3B5AFA-FEF1-4DAB-8F51-3AE2527F3F66}" destId="{4A5C18C8-68AC-4B81-8924-BA07652AE8DF}" srcOrd="0" destOrd="0" presId="urn:microsoft.com/office/officeart/2005/8/layout/hierarchy1"/>
    <dgm:cxn modelId="{0349101D-CDB1-41FD-ADB9-C7FAD7DEB8C7}" type="presParOf" srcId="{4A5C18C8-68AC-4B81-8924-BA07652AE8DF}" destId="{13C57220-24B2-4777-87A4-FDC2057ADAFF}" srcOrd="0" destOrd="0" presId="urn:microsoft.com/office/officeart/2005/8/layout/hierarchy1"/>
    <dgm:cxn modelId="{3FBC7D02-D84D-41EA-84CE-110BFA5FC868}" type="presParOf" srcId="{4A5C18C8-68AC-4B81-8924-BA07652AE8DF}" destId="{FBADA31F-91F1-4E07-A43F-66FDB60E964E}" srcOrd="1" destOrd="0" presId="urn:microsoft.com/office/officeart/2005/8/layout/hierarchy1"/>
    <dgm:cxn modelId="{661CE81C-B59E-4878-B229-299ED9C58266}" type="presParOf" srcId="{6C3B5AFA-FEF1-4DAB-8F51-3AE2527F3F66}" destId="{DAB8AB32-A45D-480B-8693-4A0A29C0B0D6}" srcOrd="1" destOrd="0" presId="urn:microsoft.com/office/officeart/2005/8/layout/hierarchy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98772E-D2B5-4CCB-89AC-2931975F15D1}">
      <dsp:nvSpPr>
        <dsp:cNvPr id="0" name=""/>
        <dsp:cNvSpPr/>
      </dsp:nvSpPr>
      <dsp:spPr>
        <a:xfrm>
          <a:off x="5282704" y="3057474"/>
          <a:ext cx="232326" cy="189172"/>
        </a:xfrm>
        <a:custGeom>
          <a:avLst/>
          <a:gdLst/>
          <a:ahLst/>
          <a:cxnLst/>
          <a:rect l="0" t="0" r="0" b="0"/>
          <a:pathLst>
            <a:path>
              <a:moveTo>
                <a:pt x="232326" y="0"/>
              </a:moveTo>
              <a:lnTo>
                <a:pt x="232326" y="101102"/>
              </a:lnTo>
              <a:lnTo>
                <a:pt x="0" y="101102"/>
              </a:lnTo>
              <a:lnTo>
                <a:pt x="0" y="1891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50E739-FFC9-4CD9-AAE4-8B93F5A8B843}">
      <dsp:nvSpPr>
        <dsp:cNvPr id="0" name=""/>
        <dsp:cNvSpPr/>
      </dsp:nvSpPr>
      <dsp:spPr>
        <a:xfrm>
          <a:off x="5220112" y="2209735"/>
          <a:ext cx="294918" cy="244058"/>
        </a:xfrm>
        <a:custGeom>
          <a:avLst/>
          <a:gdLst/>
          <a:ahLst/>
          <a:cxnLst/>
          <a:rect l="0" t="0" r="0" b="0"/>
          <a:pathLst>
            <a:path>
              <a:moveTo>
                <a:pt x="0" y="0"/>
              </a:moveTo>
              <a:lnTo>
                <a:pt x="0" y="155989"/>
              </a:lnTo>
              <a:lnTo>
                <a:pt x="294918" y="155989"/>
              </a:lnTo>
              <a:lnTo>
                <a:pt x="294918" y="24405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B19963-130A-4F6A-97B0-F604198B9C84}">
      <dsp:nvSpPr>
        <dsp:cNvPr id="0" name=""/>
        <dsp:cNvSpPr/>
      </dsp:nvSpPr>
      <dsp:spPr>
        <a:xfrm>
          <a:off x="4570694" y="1347176"/>
          <a:ext cx="649417" cy="258879"/>
        </a:xfrm>
        <a:custGeom>
          <a:avLst/>
          <a:gdLst/>
          <a:ahLst/>
          <a:cxnLst/>
          <a:rect l="0" t="0" r="0" b="0"/>
          <a:pathLst>
            <a:path>
              <a:moveTo>
                <a:pt x="0" y="0"/>
              </a:moveTo>
              <a:lnTo>
                <a:pt x="0" y="170809"/>
              </a:lnTo>
              <a:lnTo>
                <a:pt x="649417" y="170809"/>
              </a:lnTo>
              <a:lnTo>
                <a:pt x="649417" y="2588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73153A-B0A3-4520-BEF5-DE047F5E71AE}">
      <dsp:nvSpPr>
        <dsp:cNvPr id="0" name=""/>
        <dsp:cNvSpPr/>
      </dsp:nvSpPr>
      <dsp:spPr>
        <a:xfrm>
          <a:off x="3739980" y="3048352"/>
          <a:ext cx="91440" cy="226872"/>
        </a:xfrm>
        <a:custGeom>
          <a:avLst/>
          <a:gdLst/>
          <a:ahLst/>
          <a:cxnLst/>
          <a:rect l="0" t="0" r="0" b="0"/>
          <a:pathLst>
            <a:path>
              <a:moveTo>
                <a:pt x="136614" y="0"/>
              </a:moveTo>
              <a:lnTo>
                <a:pt x="136614" y="138802"/>
              </a:lnTo>
              <a:lnTo>
                <a:pt x="45720" y="138802"/>
              </a:lnTo>
              <a:lnTo>
                <a:pt x="45720" y="2268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CEDBC3-83CF-4740-B62E-6E91869C83FA}">
      <dsp:nvSpPr>
        <dsp:cNvPr id="0" name=""/>
        <dsp:cNvSpPr/>
      </dsp:nvSpPr>
      <dsp:spPr>
        <a:xfrm>
          <a:off x="3587037" y="2209735"/>
          <a:ext cx="289557" cy="234937"/>
        </a:xfrm>
        <a:custGeom>
          <a:avLst/>
          <a:gdLst/>
          <a:ahLst/>
          <a:cxnLst/>
          <a:rect l="0" t="0" r="0" b="0"/>
          <a:pathLst>
            <a:path>
              <a:moveTo>
                <a:pt x="0" y="0"/>
              </a:moveTo>
              <a:lnTo>
                <a:pt x="0" y="146867"/>
              </a:lnTo>
              <a:lnTo>
                <a:pt x="289557" y="146867"/>
              </a:lnTo>
              <a:lnTo>
                <a:pt x="289557" y="23493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726BC1-8C0F-401D-8EEF-1B7E5B702D65}">
      <dsp:nvSpPr>
        <dsp:cNvPr id="0" name=""/>
        <dsp:cNvSpPr/>
      </dsp:nvSpPr>
      <dsp:spPr>
        <a:xfrm>
          <a:off x="3587037" y="1347176"/>
          <a:ext cx="983656" cy="258879"/>
        </a:xfrm>
        <a:custGeom>
          <a:avLst/>
          <a:gdLst/>
          <a:ahLst/>
          <a:cxnLst/>
          <a:rect l="0" t="0" r="0" b="0"/>
          <a:pathLst>
            <a:path>
              <a:moveTo>
                <a:pt x="983656" y="0"/>
              </a:moveTo>
              <a:lnTo>
                <a:pt x="983656" y="170809"/>
              </a:lnTo>
              <a:lnTo>
                <a:pt x="0" y="170809"/>
              </a:lnTo>
              <a:lnTo>
                <a:pt x="0" y="2588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858E4E5-DEEA-4824-BFB1-1F48341F997C}">
      <dsp:nvSpPr>
        <dsp:cNvPr id="0" name=""/>
        <dsp:cNvSpPr/>
      </dsp:nvSpPr>
      <dsp:spPr>
        <a:xfrm>
          <a:off x="2755123" y="604876"/>
          <a:ext cx="1815571" cy="138620"/>
        </a:xfrm>
        <a:custGeom>
          <a:avLst/>
          <a:gdLst/>
          <a:ahLst/>
          <a:cxnLst/>
          <a:rect l="0" t="0" r="0" b="0"/>
          <a:pathLst>
            <a:path>
              <a:moveTo>
                <a:pt x="0" y="0"/>
              </a:moveTo>
              <a:lnTo>
                <a:pt x="0" y="50550"/>
              </a:lnTo>
              <a:lnTo>
                <a:pt x="1815571" y="50550"/>
              </a:lnTo>
              <a:lnTo>
                <a:pt x="1815571" y="1386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19C63A1-6884-48E5-BCFD-E98106874685}">
      <dsp:nvSpPr>
        <dsp:cNvPr id="0" name=""/>
        <dsp:cNvSpPr/>
      </dsp:nvSpPr>
      <dsp:spPr>
        <a:xfrm>
          <a:off x="1990970" y="3042798"/>
          <a:ext cx="91440" cy="232425"/>
        </a:xfrm>
        <a:custGeom>
          <a:avLst/>
          <a:gdLst/>
          <a:ahLst/>
          <a:cxnLst/>
          <a:rect l="0" t="0" r="0" b="0"/>
          <a:pathLst>
            <a:path>
              <a:moveTo>
                <a:pt x="45720" y="0"/>
              </a:moveTo>
              <a:lnTo>
                <a:pt x="45720" y="144356"/>
              </a:lnTo>
              <a:lnTo>
                <a:pt x="50083" y="144356"/>
              </a:lnTo>
              <a:lnTo>
                <a:pt x="50083" y="23242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951B06-1D9B-4717-8DEE-200AF8C7840C}">
      <dsp:nvSpPr>
        <dsp:cNvPr id="0" name=""/>
        <dsp:cNvSpPr/>
      </dsp:nvSpPr>
      <dsp:spPr>
        <a:xfrm>
          <a:off x="1986654" y="2211932"/>
          <a:ext cx="91440" cy="227185"/>
        </a:xfrm>
        <a:custGeom>
          <a:avLst/>
          <a:gdLst/>
          <a:ahLst/>
          <a:cxnLst/>
          <a:rect l="0" t="0" r="0" b="0"/>
          <a:pathLst>
            <a:path>
              <a:moveTo>
                <a:pt x="45720" y="0"/>
              </a:moveTo>
              <a:lnTo>
                <a:pt x="45720" y="139116"/>
              </a:lnTo>
              <a:lnTo>
                <a:pt x="50036" y="139116"/>
              </a:lnTo>
              <a:lnTo>
                <a:pt x="50036" y="22718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0473AF-8AAA-4A52-BB28-D02B9DE4FD10}">
      <dsp:nvSpPr>
        <dsp:cNvPr id="0" name=""/>
        <dsp:cNvSpPr/>
      </dsp:nvSpPr>
      <dsp:spPr>
        <a:xfrm>
          <a:off x="1095082" y="1341622"/>
          <a:ext cx="937292" cy="266630"/>
        </a:xfrm>
        <a:custGeom>
          <a:avLst/>
          <a:gdLst/>
          <a:ahLst/>
          <a:cxnLst/>
          <a:rect l="0" t="0" r="0" b="0"/>
          <a:pathLst>
            <a:path>
              <a:moveTo>
                <a:pt x="0" y="0"/>
              </a:moveTo>
              <a:lnTo>
                <a:pt x="0" y="178560"/>
              </a:lnTo>
              <a:lnTo>
                <a:pt x="937292" y="178560"/>
              </a:lnTo>
              <a:lnTo>
                <a:pt x="937292" y="2666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35DC42-0138-42DA-BAA5-1C34ED8FE71A}">
      <dsp:nvSpPr>
        <dsp:cNvPr id="0" name=""/>
        <dsp:cNvSpPr/>
      </dsp:nvSpPr>
      <dsp:spPr>
        <a:xfrm>
          <a:off x="795283" y="3027718"/>
          <a:ext cx="91440" cy="228447"/>
        </a:xfrm>
        <a:custGeom>
          <a:avLst/>
          <a:gdLst/>
          <a:ahLst/>
          <a:cxnLst/>
          <a:rect l="0" t="0" r="0" b="0"/>
          <a:pathLst>
            <a:path>
              <a:moveTo>
                <a:pt x="49313" y="0"/>
              </a:moveTo>
              <a:lnTo>
                <a:pt x="49313" y="140378"/>
              </a:lnTo>
              <a:lnTo>
                <a:pt x="45720" y="140378"/>
              </a:lnTo>
              <a:lnTo>
                <a:pt x="45720" y="2284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ED2249-E4BC-4808-AC5B-C4E796E8F9A3}">
      <dsp:nvSpPr>
        <dsp:cNvPr id="0" name=""/>
        <dsp:cNvSpPr/>
      </dsp:nvSpPr>
      <dsp:spPr>
        <a:xfrm>
          <a:off x="797536" y="2205117"/>
          <a:ext cx="91440" cy="218921"/>
        </a:xfrm>
        <a:custGeom>
          <a:avLst/>
          <a:gdLst/>
          <a:ahLst/>
          <a:cxnLst/>
          <a:rect l="0" t="0" r="0" b="0"/>
          <a:pathLst>
            <a:path>
              <a:moveTo>
                <a:pt x="45720" y="0"/>
              </a:moveTo>
              <a:lnTo>
                <a:pt x="45720" y="130851"/>
              </a:lnTo>
              <a:lnTo>
                <a:pt x="47060" y="130851"/>
              </a:lnTo>
              <a:lnTo>
                <a:pt x="47060" y="21892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EDDCED-52DE-47EC-B407-879CE3F7B95D}">
      <dsp:nvSpPr>
        <dsp:cNvPr id="0" name=""/>
        <dsp:cNvSpPr/>
      </dsp:nvSpPr>
      <dsp:spPr>
        <a:xfrm>
          <a:off x="843256" y="1341622"/>
          <a:ext cx="251825" cy="259814"/>
        </a:xfrm>
        <a:custGeom>
          <a:avLst/>
          <a:gdLst/>
          <a:ahLst/>
          <a:cxnLst/>
          <a:rect l="0" t="0" r="0" b="0"/>
          <a:pathLst>
            <a:path>
              <a:moveTo>
                <a:pt x="251825" y="0"/>
              </a:moveTo>
              <a:lnTo>
                <a:pt x="251825" y="171745"/>
              </a:lnTo>
              <a:lnTo>
                <a:pt x="0" y="171745"/>
              </a:lnTo>
              <a:lnTo>
                <a:pt x="0" y="2598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C51B7D-774B-48E4-9F1E-9BB6458EB8F1}">
      <dsp:nvSpPr>
        <dsp:cNvPr id="0" name=""/>
        <dsp:cNvSpPr/>
      </dsp:nvSpPr>
      <dsp:spPr>
        <a:xfrm>
          <a:off x="1095082" y="604876"/>
          <a:ext cx="1660040" cy="133066"/>
        </a:xfrm>
        <a:custGeom>
          <a:avLst/>
          <a:gdLst/>
          <a:ahLst/>
          <a:cxnLst/>
          <a:rect l="0" t="0" r="0" b="0"/>
          <a:pathLst>
            <a:path>
              <a:moveTo>
                <a:pt x="1660040" y="0"/>
              </a:moveTo>
              <a:lnTo>
                <a:pt x="1660040" y="44996"/>
              </a:lnTo>
              <a:lnTo>
                <a:pt x="0" y="44996"/>
              </a:lnTo>
              <a:lnTo>
                <a:pt x="0" y="1330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238210-E2E9-4B53-B5E6-5F11437735D0}">
      <dsp:nvSpPr>
        <dsp:cNvPr id="0" name=""/>
        <dsp:cNvSpPr/>
      </dsp:nvSpPr>
      <dsp:spPr>
        <a:xfrm>
          <a:off x="1767773" y="1196"/>
          <a:ext cx="1974698" cy="603679"/>
        </a:xfrm>
        <a:prstGeom prst="roundRect">
          <a:avLst>
            <a:gd name="adj" fmla="val 10000"/>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417949A-E694-40F7-9FA9-50C13C8AD807}">
      <dsp:nvSpPr>
        <dsp:cNvPr id="0" name=""/>
        <dsp:cNvSpPr/>
      </dsp:nvSpPr>
      <dsp:spPr>
        <a:xfrm>
          <a:off x="1873404" y="101545"/>
          <a:ext cx="1974698" cy="603679"/>
        </a:xfrm>
        <a:prstGeom prst="roundRect">
          <a:avLst>
            <a:gd name="adj" fmla="val 10000"/>
          </a:avLst>
        </a:prstGeom>
        <a:solidFill>
          <a:schemeClr val="accent1">
            <a:lumMod val="60000"/>
            <a:lumOff val="4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ADHD and what to look for</a:t>
          </a:r>
        </a:p>
      </dsp:txBody>
      <dsp:txXfrm>
        <a:off x="1891085" y="119226"/>
        <a:ext cx="1939336" cy="568317"/>
      </dsp:txXfrm>
    </dsp:sp>
    <dsp:sp modelId="{8B754AD8-3D8D-4CE2-92F6-680BA7B5168B}">
      <dsp:nvSpPr>
        <dsp:cNvPr id="0" name=""/>
        <dsp:cNvSpPr/>
      </dsp:nvSpPr>
      <dsp:spPr>
        <a:xfrm>
          <a:off x="619743" y="737942"/>
          <a:ext cx="950676" cy="603679"/>
        </a:xfrm>
        <a:prstGeom prst="roundRect">
          <a:avLst>
            <a:gd name="adj" fmla="val 10000"/>
          </a:avLst>
        </a:prstGeom>
        <a:solidFill>
          <a:srgbClr val="FE949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2F3362A-3133-4251-81A5-61AFECDFB9E5}">
      <dsp:nvSpPr>
        <dsp:cNvPr id="0" name=""/>
        <dsp:cNvSpPr/>
      </dsp:nvSpPr>
      <dsp:spPr>
        <a:xfrm>
          <a:off x="725374" y="838292"/>
          <a:ext cx="950676" cy="603679"/>
        </a:xfrm>
        <a:prstGeom prst="roundRect">
          <a:avLst>
            <a:gd name="adj" fmla="val 10000"/>
          </a:avLst>
        </a:prstGeom>
        <a:solidFill>
          <a:schemeClr val="accent1">
            <a:lumMod val="60000"/>
            <a:lumOff val="4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Inattention</a:t>
          </a:r>
        </a:p>
      </dsp:txBody>
      <dsp:txXfrm>
        <a:off x="743055" y="855973"/>
        <a:ext cx="915314" cy="568317"/>
      </dsp:txXfrm>
    </dsp:sp>
    <dsp:sp modelId="{A2DFE11A-2A20-42EC-8615-EB9351C55E06}">
      <dsp:nvSpPr>
        <dsp:cNvPr id="0" name=""/>
        <dsp:cNvSpPr/>
      </dsp:nvSpPr>
      <dsp:spPr>
        <a:xfrm>
          <a:off x="367917" y="1601437"/>
          <a:ext cx="950676" cy="603679"/>
        </a:xfrm>
        <a:prstGeom prst="roundRect">
          <a:avLst>
            <a:gd name="adj" fmla="val 10000"/>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8FEA41E-B542-49F8-8E8C-032FBECAAC27}">
      <dsp:nvSpPr>
        <dsp:cNvPr id="0" name=""/>
        <dsp:cNvSpPr/>
      </dsp:nvSpPr>
      <dsp:spPr>
        <a:xfrm>
          <a:off x="473548" y="1701786"/>
          <a:ext cx="950676" cy="603679"/>
        </a:xfrm>
        <a:prstGeom prst="roundRect">
          <a:avLst>
            <a:gd name="adj" fmla="val 10000"/>
          </a:avLst>
        </a:prstGeom>
        <a:solidFill>
          <a:srgbClr val="FE9494">
            <a:alpha val="89804"/>
          </a:srgb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Often makes mistakes</a:t>
          </a:r>
        </a:p>
      </dsp:txBody>
      <dsp:txXfrm>
        <a:off x="491229" y="1719467"/>
        <a:ext cx="915314" cy="568317"/>
      </dsp:txXfrm>
    </dsp:sp>
    <dsp:sp modelId="{10A01430-2319-46A2-9D2F-68530E2778FA}">
      <dsp:nvSpPr>
        <dsp:cNvPr id="0" name=""/>
        <dsp:cNvSpPr/>
      </dsp:nvSpPr>
      <dsp:spPr>
        <a:xfrm>
          <a:off x="369258" y="2424038"/>
          <a:ext cx="950676" cy="603679"/>
        </a:xfrm>
        <a:prstGeom prst="roundRect">
          <a:avLst>
            <a:gd name="adj" fmla="val 10000"/>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8E83A57-ABBE-49B4-BB3C-35CDDC48AEC2}">
      <dsp:nvSpPr>
        <dsp:cNvPr id="0" name=""/>
        <dsp:cNvSpPr/>
      </dsp:nvSpPr>
      <dsp:spPr>
        <a:xfrm>
          <a:off x="474889" y="2524388"/>
          <a:ext cx="950676" cy="603679"/>
        </a:xfrm>
        <a:prstGeom prst="roundRect">
          <a:avLst>
            <a:gd name="adj" fmla="val 10000"/>
          </a:avLst>
        </a:prstGeom>
        <a:solidFill>
          <a:srgbClr val="FE9494">
            <a:alpha val="89804"/>
          </a:srgb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Often seems to not listen</a:t>
          </a:r>
        </a:p>
      </dsp:txBody>
      <dsp:txXfrm>
        <a:off x="492570" y="2542069"/>
        <a:ext cx="915314" cy="568317"/>
      </dsp:txXfrm>
    </dsp:sp>
    <dsp:sp modelId="{61E1CC42-18A3-4147-871C-4E3858C070E9}">
      <dsp:nvSpPr>
        <dsp:cNvPr id="0" name=""/>
        <dsp:cNvSpPr/>
      </dsp:nvSpPr>
      <dsp:spPr>
        <a:xfrm>
          <a:off x="365664" y="3256166"/>
          <a:ext cx="950676" cy="603679"/>
        </a:xfrm>
        <a:prstGeom prst="roundRect">
          <a:avLst>
            <a:gd name="adj" fmla="val 10000"/>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BDD07BC-7205-4536-8DC8-9298500495A4}">
      <dsp:nvSpPr>
        <dsp:cNvPr id="0" name=""/>
        <dsp:cNvSpPr/>
      </dsp:nvSpPr>
      <dsp:spPr>
        <a:xfrm>
          <a:off x="471295" y="3356515"/>
          <a:ext cx="950676" cy="603679"/>
        </a:xfrm>
        <a:prstGeom prst="roundRect">
          <a:avLst>
            <a:gd name="adj" fmla="val 10000"/>
          </a:avLst>
        </a:prstGeom>
        <a:solidFill>
          <a:srgbClr val="FE9494">
            <a:alpha val="89804"/>
          </a:srgb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Often dislikes stutained mental effort</a:t>
          </a:r>
        </a:p>
      </dsp:txBody>
      <dsp:txXfrm>
        <a:off x="488976" y="3374196"/>
        <a:ext cx="915314" cy="568317"/>
      </dsp:txXfrm>
    </dsp:sp>
    <dsp:sp modelId="{5D1FEBA8-60DA-4E7A-A532-2A10999130B8}">
      <dsp:nvSpPr>
        <dsp:cNvPr id="0" name=""/>
        <dsp:cNvSpPr/>
      </dsp:nvSpPr>
      <dsp:spPr>
        <a:xfrm>
          <a:off x="1557036" y="1608253"/>
          <a:ext cx="950676" cy="603679"/>
        </a:xfrm>
        <a:prstGeom prst="roundRect">
          <a:avLst>
            <a:gd name="adj" fmla="val 10000"/>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02110DF-4001-43AD-B634-A5F637DA52CC}">
      <dsp:nvSpPr>
        <dsp:cNvPr id="0" name=""/>
        <dsp:cNvSpPr/>
      </dsp:nvSpPr>
      <dsp:spPr>
        <a:xfrm>
          <a:off x="1662666" y="1708602"/>
          <a:ext cx="950676" cy="603679"/>
        </a:xfrm>
        <a:prstGeom prst="roundRect">
          <a:avLst>
            <a:gd name="adj" fmla="val 10000"/>
          </a:avLst>
        </a:prstGeom>
        <a:solidFill>
          <a:srgbClr val="FE9494">
            <a:alpha val="89804"/>
          </a:srgb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Falure to remain focused</a:t>
          </a:r>
        </a:p>
      </dsp:txBody>
      <dsp:txXfrm>
        <a:off x="1680347" y="1726283"/>
        <a:ext cx="915314" cy="568317"/>
      </dsp:txXfrm>
    </dsp:sp>
    <dsp:sp modelId="{B4E26366-B536-44ED-9D91-6063FE29BA8A}">
      <dsp:nvSpPr>
        <dsp:cNvPr id="0" name=""/>
        <dsp:cNvSpPr/>
      </dsp:nvSpPr>
      <dsp:spPr>
        <a:xfrm>
          <a:off x="1561352" y="2439118"/>
          <a:ext cx="950676" cy="603679"/>
        </a:xfrm>
        <a:prstGeom prst="roundRect">
          <a:avLst>
            <a:gd name="adj" fmla="val 10000"/>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91B151A-A946-41A7-8343-A242E6B3C255}">
      <dsp:nvSpPr>
        <dsp:cNvPr id="0" name=""/>
        <dsp:cNvSpPr/>
      </dsp:nvSpPr>
      <dsp:spPr>
        <a:xfrm>
          <a:off x="1666983" y="2539468"/>
          <a:ext cx="950676" cy="603679"/>
        </a:xfrm>
        <a:prstGeom prst="roundRect">
          <a:avLst>
            <a:gd name="adj" fmla="val 10000"/>
          </a:avLst>
        </a:prstGeom>
        <a:solidFill>
          <a:srgbClr val="FE9494">
            <a:alpha val="89804"/>
          </a:srgb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Often unorganised and forgetful</a:t>
          </a:r>
        </a:p>
      </dsp:txBody>
      <dsp:txXfrm>
        <a:off x="1684664" y="2557149"/>
        <a:ext cx="915314" cy="568317"/>
      </dsp:txXfrm>
    </dsp:sp>
    <dsp:sp modelId="{ED8B477C-19FB-485C-8660-02CC539BF1C9}">
      <dsp:nvSpPr>
        <dsp:cNvPr id="0" name=""/>
        <dsp:cNvSpPr/>
      </dsp:nvSpPr>
      <dsp:spPr>
        <a:xfrm>
          <a:off x="1565715" y="3275224"/>
          <a:ext cx="950676" cy="603679"/>
        </a:xfrm>
        <a:prstGeom prst="roundRect">
          <a:avLst>
            <a:gd name="adj" fmla="val 10000"/>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BEDC4CD-871D-4C05-961A-908F273A9245}">
      <dsp:nvSpPr>
        <dsp:cNvPr id="0" name=""/>
        <dsp:cNvSpPr/>
      </dsp:nvSpPr>
      <dsp:spPr>
        <a:xfrm>
          <a:off x="1671346" y="3375573"/>
          <a:ext cx="950676" cy="603679"/>
        </a:xfrm>
        <a:prstGeom prst="roundRect">
          <a:avLst>
            <a:gd name="adj" fmla="val 10000"/>
          </a:avLst>
        </a:prstGeom>
        <a:solidFill>
          <a:srgbClr val="FE9494">
            <a:alpha val="89804"/>
          </a:srgb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Often gets distracted</a:t>
          </a:r>
        </a:p>
      </dsp:txBody>
      <dsp:txXfrm>
        <a:off x="1689027" y="3393254"/>
        <a:ext cx="915314" cy="568317"/>
      </dsp:txXfrm>
    </dsp:sp>
    <dsp:sp modelId="{76DA8AEE-ABA5-4ABA-A5DA-1C27516C4728}">
      <dsp:nvSpPr>
        <dsp:cNvPr id="0" name=""/>
        <dsp:cNvSpPr/>
      </dsp:nvSpPr>
      <dsp:spPr>
        <a:xfrm>
          <a:off x="4095356" y="743496"/>
          <a:ext cx="950676" cy="603679"/>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C096696-4AA5-4AF7-B4F2-1206CC55332D}">
      <dsp:nvSpPr>
        <dsp:cNvPr id="0" name=""/>
        <dsp:cNvSpPr/>
      </dsp:nvSpPr>
      <dsp:spPr>
        <a:xfrm>
          <a:off x="4200986" y="843845"/>
          <a:ext cx="950676" cy="603679"/>
        </a:xfrm>
        <a:prstGeom prst="roundRect">
          <a:avLst>
            <a:gd name="adj" fmla="val 10000"/>
          </a:avLst>
        </a:prstGeom>
        <a:solidFill>
          <a:schemeClr val="accent6">
            <a:lumMod val="60000"/>
            <a:lumOff val="4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Hyperactivity and Impulsivity</a:t>
          </a:r>
        </a:p>
      </dsp:txBody>
      <dsp:txXfrm>
        <a:off x="4218667" y="861526"/>
        <a:ext cx="915314" cy="568317"/>
      </dsp:txXfrm>
    </dsp:sp>
    <dsp:sp modelId="{2D82F1E5-13DF-459D-9298-804FCC96FF2B}">
      <dsp:nvSpPr>
        <dsp:cNvPr id="0" name=""/>
        <dsp:cNvSpPr/>
      </dsp:nvSpPr>
      <dsp:spPr>
        <a:xfrm>
          <a:off x="3111699" y="1606055"/>
          <a:ext cx="950676" cy="603679"/>
        </a:xfrm>
        <a:prstGeom prst="roundRect">
          <a:avLst>
            <a:gd name="adj" fmla="val 10000"/>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1137D48-B02D-43DB-836F-B96AC9D8F206}">
      <dsp:nvSpPr>
        <dsp:cNvPr id="0" name=""/>
        <dsp:cNvSpPr/>
      </dsp:nvSpPr>
      <dsp:spPr>
        <a:xfrm>
          <a:off x="3217329" y="1706404"/>
          <a:ext cx="950676" cy="603679"/>
        </a:xfrm>
        <a:prstGeom prst="roundRect">
          <a:avLst>
            <a:gd name="adj" fmla="val 10000"/>
          </a:avLst>
        </a:prstGeom>
        <a:solidFill>
          <a:schemeClr val="accent2">
            <a:lumMod val="60000"/>
            <a:lumOff val="4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Often figets</a:t>
          </a:r>
        </a:p>
      </dsp:txBody>
      <dsp:txXfrm>
        <a:off x="3235010" y="1724085"/>
        <a:ext cx="915314" cy="568317"/>
      </dsp:txXfrm>
    </dsp:sp>
    <dsp:sp modelId="{1896D849-9727-4221-B67D-2F586EECBF86}">
      <dsp:nvSpPr>
        <dsp:cNvPr id="0" name=""/>
        <dsp:cNvSpPr/>
      </dsp:nvSpPr>
      <dsp:spPr>
        <a:xfrm>
          <a:off x="3018570" y="2444672"/>
          <a:ext cx="1716047" cy="603679"/>
        </a:xfrm>
        <a:prstGeom prst="roundRect">
          <a:avLst>
            <a:gd name="adj" fmla="val 10000"/>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8E206B0-2B33-4FF8-854A-34F0500558A3}">
      <dsp:nvSpPr>
        <dsp:cNvPr id="0" name=""/>
        <dsp:cNvSpPr/>
      </dsp:nvSpPr>
      <dsp:spPr>
        <a:xfrm>
          <a:off x="3124201" y="2545021"/>
          <a:ext cx="1716047" cy="603679"/>
        </a:xfrm>
        <a:prstGeom prst="roundRect">
          <a:avLst>
            <a:gd name="adj" fmla="val 10000"/>
          </a:avLst>
        </a:prstGeom>
        <a:solidFill>
          <a:schemeClr val="accent2">
            <a:lumMod val="60000"/>
            <a:lumOff val="4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Often has inapropriate behaviour in situations</a:t>
          </a:r>
        </a:p>
      </dsp:txBody>
      <dsp:txXfrm>
        <a:off x="3141882" y="2562702"/>
        <a:ext cx="1680685" cy="568317"/>
      </dsp:txXfrm>
    </dsp:sp>
    <dsp:sp modelId="{9C02D37E-C007-4806-9E6A-E4E404365445}">
      <dsp:nvSpPr>
        <dsp:cNvPr id="0" name=""/>
        <dsp:cNvSpPr/>
      </dsp:nvSpPr>
      <dsp:spPr>
        <a:xfrm>
          <a:off x="3085978" y="3275224"/>
          <a:ext cx="1399443" cy="603679"/>
        </a:xfrm>
        <a:prstGeom prst="roundRect">
          <a:avLst>
            <a:gd name="adj" fmla="val 10000"/>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DE5D98B-7A2A-486E-8064-79149EC257D6}">
      <dsp:nvSpPr>
        <dsp:cNvPr id="0" name=""/>
        <dsp:cNvSpPr/>
      </dsp:nvSpPr>
      <dsp:spPr>
        <a:xfrm>
          <a:off x="3191609" y="3375573"/>
          <a:ext cx="1399443" cy="603679"/>
        </a:xfrm>
        <a:prstGeom prst="roundRect">
          <a:avLst>
            <a:gd name="adj" fmla="val 10000"/>
          </a:avLst>
        </a:prstGeom>
        <a:solidFill>
          <a:schemeClr val="accent2">
            <a:lumMod val="60000"/>
            <a:lumOff val="4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Often interupts in conversations</a:t>
          </a:r>
        </a:p>
      </dsp:txBody>
      <dsp:txXfrm>
        <a:off x="3209290" y="3393254"/>
        <a:ext cx="1364081" cy="568317"/>
      </dsp:txXfrm>
    </dsp:sp>
    <dsp:sp modelId="{F771C3BA-3C8A-4E38-B71C-DCD9158C696A}">
      <dsp:nvSpPr>
        <dsp:cNvPr id="0" name=""/>
        <dsp:cNvSpPr/>
      </dsp:nvSpPr>
      <dsp:spPr>
        <a:xfrm>
          <a:off x="4744774" y="1606055"/>
          <a:ext cx="950676" cy="603679"/>
        </a:xfrm>
        <a:prstGeom prst="roundRect">
          <a:avLst>
            <a:gd name="adj" fmla="val 10000"/>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6D4F02E-4286-40C0-A202-012EBBB76390}">
      <dsp:nvSpPr>
        <dsp:cNvPr id="0" name=""/>
        <dsp:cNvSpPr/>
      </dsp:nvSpPr>
      <dsp:spPr>
        <a:xfrm>
          <a:off x="4850404" y="1706404"/>
          <a:ext cx="950676" cy="603679"/>
        </a:xfrm>
        <a:prstGeom prst="roundRect">
          <a:avLst>
            <a:gd name="adj" fmla="val 10000"/>
          </a:avLst>
        </a:prstGeom>
        <a:solidFill>
          <a:schemeClr val="accent2">
            <a:lumMod val="60000"/>
            <a:lumOff val="4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Often restless</a:t>
          </a:r>
        </a:p>
      </dsp:txBody>
      <dsp:txXfrm>
        <a:off x="4868085" y="1724085"/>
        <a:ext cx="915314" cy="568317"/>
      </dsp:txXfrm>
    </dsp:sp>
    <dsp:sp modelId="{430E7B64-1E65-4887-802B-CDE2D40D452B}">
      <dsp:nvSpPr>
        <dsp:cNvPr id="0" name=""/>
        <dsp:cNvSpPr/>
      </dsp:nvSpPr>
      <dsp:spPr>
        <a:xfrm>
          <a:off x="5039692" y="2453794"/>
          <a:ext cx="950676" cy="603679"/>
        </a:xfrm>
        <a:prstGeom prst="roundRect">
          <a:avLst>
            <a:gd name="adj" fmla="val 10000"/>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4919E0D-320C-4EEA-AEE7-29CA8AB63629}">
      <dsp:nvSpPr>
        <dsp:cNvPr id="0" name=""/>
        <dsp:cNvSpPr/>
      </dsp:nvSpPr>
      <dsp:spPr>
        <a:xfrm>
          <a:off x="5145323" y="2554143"/>
          <a:ext cx="950676" cy="603679"/>
        </a:xfrm>
        <a:prstGeom prst="roundRect">
          <a:avLst>
            <a:gd name="adj" fmla="val 10000"/>
          </a:avLst>
        </a:prstGeom>
        <a:solidFill>
          <a:schemeClr val="accent2">
            <a:lumMod val="60000"/>
            <a:lumOff val="4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Often talks excessivly</a:t>
          </a:r>
        </a:p>
      </dsp:txBody>
      <dsp:txXfrm>
        <a:off x="5163004" y="2571824"/>
        <a:ext cx="915314" cy="568317"/>
      </dsp:txXfrm>
    </dsp:sp>
    <dsp:sp modelId="{13C57220-24B2-4777-87A4-FDC2057ADAFF}">
      <dsp:nvSpPr>
        <dsp:cNvPr id="0" name=""/>
        <dsp:cNvSpPr/>
      </dsp:nvSpPr>
      <dsp:spPr>
        <a:xfrm>
          <a:off x="4807366" y="3246646"/>
          <a:ext cx="950676" cy="603679"/>
        </a:xfrm>
        <a:prstGeom prst="roundRect">
          <a:avLst>
            <a:gd name="adj" fmla="val 10000"/>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ADA31F-91F1-4E07-A43F-66FDB60E964E}">
      <dsp:nvSpPr>
        <dsp:cNvPr id="0" name=""/>
        <dsp:cNvSpPr/>
      </dsp:nvSpPr>
      <dsp:spPr>
        <a:xfrm>
          <a:off x="4912997" y="3346995"/>
          <a:ext cx="950676" cy="603679"/>
        </a:xfrm>
        <a:prstGeom prst="roundRect">
          <a:avLst>
            <a:gd name="adj" fmla="val 10000"/>
          </a:avLst>
        </a:prstGeom>
        <a:solidFill>
          <a:schemeClr val="accent2">
            <a:lumMod val="60000"/>
            <a:lumOff val="4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often impatient</a:t>
          </a:r>
        </a:p>
      </dsp:txBody>
      <dsp:txXfrm>
        <a:off x="4930678" y="3364676"/>
        <a:ext cx="915314" cy="56831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TotalTime>
  <Pages>13</Pages>
  <Words>370</Words>
  <Characters>2199</Characters>
  <Application>Microsoft Office Word</Application>
  <DocSecurity>0</DocSecurity>
  <Lines>91</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Morgan (1702538)</dc:creator>
  <cp:keywords/>
  <dc:description/>
  <cp:lastModifiedBy>Lucy Morgan (1602970)</cp:lastModifiedBy>
  <cp:revision>10</cp:revision>
  <dcterms:created xsi:type="dcterms:W3CDTF">2018-01-05T15:01:00Z</dcterms:created>
  <dcterms:modified xsi:type="dcterms:W3CDTF">2018-01-08T11:22:00Z</dcterms:modified>
</cp:coreProperties>
</file>