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384E6" w14:textId="77777777" w:rsidR="001F4E1E" w:rsidRDefault="001F4E1E">
      <w:pPr>
        <w:rPr>
          <w:b/>
          <w:sz w:val="36"/>
          <w:szCs w:val="36"/>
        </w:rPr>
      </w:pPr>
    </w:p>
    <w:p w14:paraId="074E2374" w14:textId="77777777" w:rsidR="001F4E1E" w:rsidRDefault="001F4E1E">
      <w:pPr>
        <w:keepNext/>
        <w:keepLines/>
        <w:spacing w:before="240" w:after="0"/>
      </w:pPr>
    </w:p>
    <w:p w14:paraId="5BB2DFF2" w14:textId="77777777" w:rsidR="001F4E1E" w:rsidRDefault="001F4E1E">
      <w:pPr>
        <w:keepNext/>
        <w:keepLines/>
        <w:spacing w:before="240" w:after="0"/>
      </w:pPr>
    </w:p>
    <w:p w14:paraId="784639B3" w14:textId="77777777" w:rsidR="001F4E1E" w:rsidRDefault="001F4E1E" w:rsidP="008D7FA5">
      <w:pPr>
        <w:keepNext/>
        <w:keepLines/>
        <w:spacing w:before="240" w:after="0"/>
        <w:jc w:val="center"/>
      </w:pPr>
    </w:p>
    <w:p w14:paraId="392092B8" w14:textId="77777777" w:rsidR="001F4E1E" w:rsidRPr="002524CC" w:rsidRDefault="00032C6F" w:rsidP="008D7FA5">
      <w:pPr>
        <w:keepNext/>
        <w:keepLines/>
        <w:spacing w:before="240" w:after="0"/>
        <w:jc w:val="center"/>
        <w:rPr>
          <w:b/>
          <w:sz w:val="40"/>
          <w:szCs w:val="40"/>
        </w:rPr>
      </w:pPr>
      <w:r w:rsidRPr="002524CC">
        <w:rPr>
          <w:b/>
          <w:sz w:val="40"/>
          <w:szCs w:val="40"/>
        </w:rPr>
        <w:t>Introducing the Modern Workplace</w:t>
      </w:r>
    </w:p>
    <w:p w14:paraId="0D776878" w14:textId="77777777" w:rsidR="002524CC" w:rsidRPr="00456F79" w:rsidRDefault="002524CC" w:rsidP="008D7FA5">
      <w:pPr>
        <w:keepNext/>
        <w:keepLines/>
        <w:spacing w:before="240" w:after="0"/>
        <w:jc w:val="center"/>
        <w:rPr>
          <w:b/>
          <w:sz w:val="36"/>
          <w:szCs w:val="36"/>
        </w:rPr>
      </w:pPr>
    </w:p>
    <w:p w14:paraId="31A97F13" w14:textId="30129741" w:rsidR="001F4E1E" w:rsidRDefault="00456F79" w:rsidP="008D7FA5">
      <w:pPr>
        <w:keepNext/>
        <w:keepLines/>
        <w:spacing w:before="240" w:after="0"/>
        <w:jc w:val="center"/>
        <w:rPr>
          <w:b/>
          <w:sz w:val="36"/>
          <w:szCs w:val="36"/>
        </w:rPr>
      </w:pPr>
      <w:r w:rsidRPr="00456F79">
        <w:rPr>
          <w:b/>
          <w:sz w:val="36"/>
          <w:szCs w:val="36"/>
        </w:rPr>
        <w:t xml:space="preserve">Assignment </w:t>
      </w:r>
      <w:r w:rsidR="0035208C">
        <w:rPr>
          <w:b/>
          <w:sz w:val="36"/>
          <w:szCs w:val="36"/>
        </w:rPr>
        <w:t xml:space="preserve">1: </w:t>
      </w:r>
      <w:r w:rsidRPr="00456F79">
        <w:rPr>
          <w:b/>
          <w:sz w:val="36"/>
          <w:szCs w:val="36"/>
        </w:rPr>
        <w:t>Organisational Structure &amp; Culture</w:t>
      </w:r>
    </w:p>
    <w:p w14:paraId="32DE807A" w14:textId="1F62EDCE" w:rsidR="00456F79" w:rsidRPr="00520FBE" w:rsidRDefault="00520FBE" w:rsidP="008D7FA5">
      <w:pPr>
        <w:keepNext/>
        <w:keepLines/>
        <w:spacing w:before="240" w:after="0"/>
        <w:jc w:val="center"/>
        <w:rPr>
          <w:b/>
          <w:bCs/>
          <w:sz w:val="32"/>
          <w:szCs w:val="32"/>
        </w:rPr>
      </w:pPr>
      <w:r w:rsidRPr="00520FBE">
        <w:rPr>
          <w:b/>
          <w:bCs/>
          <w:sz w:val="32"/>
          <w:szCs w:val="32"/>
        </w:rPr>
        <w:t>LCBB4003</w:t>
      </w:r>
    </w:p>
    <w:p w14:paraId="12A9F455" w14:textId="77777777" w:rsidR="008D7FA5" w:rsidRDefault="00CA6512" w:rsidP="008D7FA5">
      <w:pPr>
        <w:keepNext/>
        <w:keepLines/>
        <w:spacing w:before="240" w:after="0"/>
        <w:jc w:val="center"/>
        <w:rPr>
          <w:b/>
          <w:sz w:val="36"/>
          <w:szCs w:val="36"/>
        </w:rPr>
      </w:pPr>
      <w:r w:rsidRPr="00520FBE">
        <w:rPr>
          <w:b/>
          <w:sz w:val="36"/>
          <w:szCs w:val="36"/>
        </w:rPr>
        <w:t xml:space="preserve">Karolina </w:t>
      </w:r>
      <w:proofErr w:type="spellStart"/>
      <w:r w:rsidRPr="00520FBE">
        <w:rPr>
          <w:b/>
          <w:sz w:val="36"/>
          <w:szCs w:val="36"/>
        </w:rPr>
        <w:t>Kwiecien</w:t>
      </w:r>
      <w:proofErr w:type="spellEnd"/>
    </w:p>
    <w:p w14:paraId="49C3383F" w14:textId="1C26AC3A" w:rsidR="00ED4560" w:rsidRDefault="00032C6F" w:rsidP="008D7FA5">
      <w:pPr>
        <w:keepNext/>
        <w:keepLines/>
        <w:spacing w:before="240" w:after="0"/>
        <w:jc w:val="center"/>
        <w:rPr>
          <w:b/>
          <w:sz w:val="36"/>
          <w:szCs w:val="36"/>
        </w:rPr>
      </w:pPr>
      <w:r w:rsidRPr="00520FBE">
        <w:rPr>
          <w:b/>
          <w:sz w:val="36"/>
          <w:szCs w:val="36"/>
        </w:rPr>
        <w:t>ID:</w:t>
      </w:r>
      <w:r w:rsidR="00CA6512" w:rsidRPr="00520FBE">
        <w:rPr>
          <w:b/>
          <w:sz w:val="36"/>
          <w:szCs w:val="36"/>
        </w:rPr>
        <w:t xml:space="preserve"> </w:t>
      </w:r>
      <w:r w:rsidR="00BB712C" w:rsidRPr="00520FBE">
        <w:rPr>
          <w:b/>
          <w:sz w:val="36"/>
          <w:szCs w:val="36"/>
        </w:rPr>
        <w:t>2113036</w:t>
      </w:r>
    </w:p>
    <w:p w14:paraId="365CFE81" w14:textId="3A24A5FD" w:rsidR="008D7FA5" w:rsidRPr="008D7FA5" w:rsidRDefault="008D7FA5" w:rsidP="008D7FA5">
      <w:pPr>
        <w:keepNext/>
        <w:keepLines/>
        <w:spacing w:before="240" w:after="0"/>
        <w:jc w:val="center"/>
        <w:rPr>
          <w:b/>
          <w:bCs/>
          <w:sz w:val="36"/>
          <w:szCs w:val="36"/>
        </w:rPr>
      </w:pPr>
      <w:r w:rsidRPr="008D7FA5">
        <w:rPr>
          <w:b/>
          <w:bCs/>
        </w:rPr>
        <w:t>Word count</w:t>
      </w:r>
      <w:r w:rsidRPr="008D7FA5">
        <w:rPr>
          <w:b/>
          <w:bCs/>
        </w:rPr>
        <w:t>:</w:t>
      </w:r>
      <w:r>
        <w:rPr>
          <w:b/>
          <w:bCs/>
        </w:rPr>
        <w:t xml:space="preserve"> 1924</w:t>
      </w:r>
    </w:p>
    <w:p w14:paraId="15357BBA" w14:textId="77777777" w:rsidR="00ED4560" w:rsidRDefault="00ED4560" w:rsidP="008D7FA5">
      <w:pPr>
        <w:keepNext/>
        <w:keepLines/>
        <w:spacing w:before="240" w:after="0"/>
        <w:jc w:val="center"/>
        <w:rPr>
          <w:b/>
          <w:sz w:val="40"/>
          <w:szCs w:val="44"/>
        </w:rPr>
      </w:pPr>
    </w:p>
    <w:p w14:paraId="26E14308" w14:textId="1A197355" w:rsidR="001F4E1E" w:rsidRPr="00CB0151" w:rsidRDefault="00CB0151" w:rsidP="008D7FA5">
      <w:pPr>
        <w:keepNext/>
        <w:keepLines/>
        <w:spacing w:before="240" w:after="0"/>
        <w:jc w:val="center"/>
        <w:rPr>
          <w:rFonts w:ascii="Times New Roman" w:hAnsi="Times New Roman" w:cs="Times New Roman"/>
          <w:b/>
          <w:bCs/>
        </w:rPr>
      </w:pPr>
      <w:r w:rsidRPr="00CB0151">
        <w:rPr>
          <w:rFonts w:ascii="Times New Roman" w:hAnsi="Times New Roman" w:cs="Times New Roman"/>
          <w:b/>
          <w:bCs/>
        </w:rPr>
        <w:t>05/01/2022</w:t>
      </w:r>
      <w:r w:rsidR="00032C6F" w:rsidRPr="00CB0151">
        <w:rPr>
          <w:rFonts w:ascii="Times New Roman" w:hAnsi="Times New Roman" w:cs="Times New Roman"/>
          <w:b/>
          <w:bCs/>
        </w:rPr>
        <w:br w:type="page"/>
      </w:r>
    </w:p>
    <w:p w14:paraId="2AD55BBB" w14:textId="77777777" w:rsidR="001F4E1E" w:rsidRDefault="00032C6F">
      <w:pPr>
        <w:keepNext/>
        <w:keepLines/>
        <w:pBdr>
          <w:top w:val="nil"/>
          <w:left w:val="nil"/>
          <w:bottom w:val="nil"/>
          <w:right w:val="nil"/>
          <w:between w:val="nil"/>
        </w:pBdr>
        <w:spacing w:before="240" w:after="0"/>
        <w:jc w:val="center"/>
        <w:rPr>
          <w:b/>
          <w:color w:val="000000"/>
          <w:sz w:val="28"/>
          <w:szCs w:val="28"/>
        </w:rPr>
      </w:pPr>
      <w:r>
        <w:rPr>
          <w:b/>
          <w:color w:val="000000"/>
          <w:sz w:val="28"/>
          <w:szCs w:val="28"/>
        </w:rPr>
        <w:lastRenderedPageBreak/>
        <w:t>Table of Contents</w:t>
      </w:r>
    </w:p>
    <w:p w14:paraId="562CD5E5" w14:textId="77777777" w:rsidR="001F4E1E" w:rsidRDefault="001F4E1E">
      <w:pPr>
        <w:pBdr>
          <w:top w:val="nil"/>
          <w:left w:val="nil"/>
          <w:bottom w:val="nil"/>
          <w:right w:val="nil"/>
          <w:between w:val="nil"/>
        </w:pBdr>
        <w:tabs>
          <w:tab w:val="right" w:pos="9016"/>
        </w:tabs>
        <w:spacing w:after="100"/>
        <w:rPr>
          <w:color w:val="000000"/>
        </w:rPr>
      </w:pPr>
    </w:p>
    <w:sdt>
      <w:sdtPr>
        <w:rPr>
          <w:rFonts w:cs="Arial"/>
          <w:lang w:val="en-GB"/>
        </w:rPr>
        <w:id w:val="570159846"/>
        <w:docPartObj>
          <w:docPartGallery w:val="Table of Contents"/>
          <w:docPartUnique/>
        </w:docPartObj>
      </w:sdtPr>
      <w:sdtEndPr/>
      <w:sdtContent>
        <w:p w14:paraId="11169E8A" w14:textId="6C2C7F85" w:rsidR="00B02F7D" w:rsidRDefault="00032C6F" w:rsidP="00B02F7D">
          <w:pPr>
            <w:pStyle w:val="TOC1"/>
            <w:tabs>
              <w:tab w:val="right" w:pos="9016"/>
            </w:tabs>
            <w:rPr>
              <w:rFonts w:asciiTheme="minorHAnsi" w:eastAsiaTheme="minorEastAsia" w:hAnsiTheme="minorHAnsi" w:cstheme="minorBidi"/>
              <w:noProof/>
              <w:color w:val="auto"/>
              <w:sz w:val="22"/>
              <w:szCs w:val="22"/>
            </w:rPr>
          </w:pPr>
          <w:r>
            <w:fldChar w:fldCharType="begin"/>
          </w:r>
          <w:r>
            <w:instrText xml:space="preserve"> TOC \h \u \z </w:instrText>
          </w:r>
          <w:r>
            <w:fldChar w:fldCharType="separate"/>
          </w:r>
          <w:hyperlink w:anchor="_Toc90333909" w:history="1">
            <w:r w:rsidR="00B02F7D" w:rsidRPr="00920CD1">
              <w:rPr>
                <w:rStyle w:val="Hyperlink"/>
                <w:noProof/>
              </w:rPr>
              <w:t>Introduction</w:t>
            </w:r>
            <w:r w:rsidR="00B02F7D">
              <w:rPr>
                <w:noProof/>
                <w:webHidden/>
              </w:rPr>
              <w:tab/>
            </w:r>
            <w:r w:rsidR="00B02F7D">
              <w:rPr>
                <w:noProof/>
                <w:webHidden/>
              </w:rPr>
              <w:fldChar w:fldCharType="begin"/>
            </w:r>
            <w:r w:rsidR="00B02F7D">
              <w:rPr>
                <w:noProof/>
                <w:webHidden/>
              </w:rPr>
              <w:instrText xml:space="preserve"> PAGEREF _Toc90333909 \h </w:instrText>
            </w:r>
            <w:r w:rsidR="00B02F7D">
              <w:rPr>
                <w:noProof/>
                <w:webHidden/>
              </w:rPr>
            </w:r>
            <w:r w:rsidR="00B02F7D">
              <w:rPr>
                <w:noProof/>
                <w:webHidden/>
              </w:rPr>
              <w:fldChar w:fldCharType="separate"/>
            </w:r>
            <w:r w:rsidR="001C64B3">
              <w:rPr>
                <w:noProof/>
                <w:webHidden/>
              </w:rPr>
              <w:t>2</w:t>
            </w:r>
            <w:r w:rsidR="00B02F7D">
              <w:rPr>
                <w:noProof/>
                <w:webHidden/>
              </w:rPr>
              <w:fldChar w:fldCharType="end"/>
            </w:r>
          </w:hyperlink>
        </w:p>
        <w:p w14:paraId="2BCCE0A3" w14:textId="240114BC"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0" w:history="1">
            <w:r w:rsidR="00B02F7D" w:rsidRPr="00920CD1">
              <w:rPr>
                <w:rStyle w:val="Hyperlink"/>
                <w:noProof/>
              </w:rPr>
              <w:t>Amazon’s Structure</w:t>
            </w:r>
            <w:r w:rsidR="00B02F7D">
              <w:rPr>
                <w:noProof/>
                <w:webHidden/>
              </w:rPr>
              <w:tab/>
            </w:r>
            <w:r w:rsidR="00B02F7D">
              <w:rPr>
                <w:noProof/>
                <w:webHidden/>
              </w:rPr>
              <w:fldChar w:fldCharType="begin"/>
            </w:r>
            <w:r w:rsidR="00B02F7D">
              <w:rPr>
                <w:noProof/>
                <w:webHidden/>
              </w:rPr>
              <w:instrText xml:space="preserve"> PAGEREF _Toc90333910 \h </w:instrText>
            </w:r>
            <w:r w:rsidR="00B02F7D">
              <w:rPr>
                <w:noProof/>
                <w:webHidden/>
              </w:rPr>
            </w:r>
            <w:r w:rsidR="00B02F7D">
              <w:rPr>
                <w:noProof/>
                <w:webHidden/>
              </w:rPr>
              <w:fldChar w:fldCharType="separate"/>
            </w:r>
            <w:r w:rsidR="001C64B3">
              <w:rPr>
                <w:noProof/>
                <w:webHidden/>
              </w:rPr>
              <w:t>2</w:t>
            </w:r>
            <w:r w:rsidR="00B02F7D">
              <w:rPr>
                <w:noProof/>
                <w:webHidden/>
              </w:rPr>
              <w:fldChar w:fldCharType="end"/>
            </w:r>
          </w:hyperlink>
        </w:p>
        <w:p w14:paraId="6DD29225" w14:textId="737A4489"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1" w:history="1">
            <w:r w:rsidR="00B02F7D" w:rsidRPr="00920CD1">
              <w:rPr>
                <w:rStyle w:val="Hyperlink"/>
                <w:noProof/>
              </w:rPr>
              <w:t>Amazon’s Culture</w:t>
            </w:r>
            <w:r w:rsidR="00B02F7D">
              <w:rPr>
                <w:noProof/>
                <w:webHidden/>
              </w:rPr>
              <w:tab/>
            </w:r>
            <w:r w:rsidR="00B02F7D">
              <w:rPr>
                <w:noProof/>
                <w:webHidden/>
              </w:rPr>
              <w:fldChar w:fldCharType="begin"/>
            </w:r>
            <w:r w:rsidR="00B02F7D">
              <w:rPr>
                <w:noProof/>
                <w:webHidden/>
              </w:rPr>
              <w:instrText xml:space="preserve"> PAGEREF _Toc90333911 \h </w:instrText>
            </w:r>
            <w:r w:rsidR="00B02F7D">
              <w:rPr>
                <w:noProof/>
                <w:webHidden/>
              </w:rPr>
            </w:r>
            <w:r w:rsidR="00B02F7D">
              <w:rPr>
                <w:noProof/>
                <w:webHidden/>
              </w:rPr>
              <w:fldChar w:fldCharType="separate"/>
            </w:r>
            <w:r w:rsidR="001C64B3">
              <w:rPr>
                <w:noProof/>
                <w:webHidden/>
              </w:rPr>
              <w:t>4</w:t>
            </w:r>
            <w:r w:rsidR="00B02F7D">
              <w:rPr>
                <w:noProof/>
                <w:webHidden/>
              </w:rPr>
              <w:fldChar w:fldCharType="end"/>
            </w:r>
          </w:hyperlink>
        </w:p>
        <w:p w14:paraId="423D99D7" w14:textId="11157B36"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2" w:history="1">
            <w:r w:rsidR="00B02F7D" w:rsidRPr="00920CD1">
              <w:rPr>
                <w:rStyle w:val="Hyperlink"/>
                <w:noProof/>
              </w:rPr>
              <w:t>Amazon’s Behaviour</w:t>
            </w:r>
            <w:r w:rsidR="00B02F7D">
              <w:rPr>
                <w:noProof/>
                <w:webHidden/>
              </w:rPr>
              <w:tab/>
            </w:r>
            <w:r w:rsidR="00B02F7D">
              <w:rPr>
                <w:noProof/>
                <w:webHidden/>
              </w:rPr>
              <w:fldChar w:fldCharType="begin"/>
            </w:r>
            <w:r w:rsidR="00B02F7D">
              <w:rPr>
                <w:noProof/>
                <w:webHidden/>
              </w:rPr>
              <w:instrText xml:space="preserve"> PAGEREF _Toc90333912 \h </w:instrText>
            </w:r>
            <w:r w:rsidR="00B02F7D">
              <w:rPr>
                <w:noProof/>
                <w:webHidden/>
              </w:rPr>
            </w:r>
            <w:r w:rsidR="00B02F7D">
              <w:rPr>
                <w:noProof/>
                <w:webHidden/>
              </w:rPr>
              <w:fldChar w:fldCharType="separate"/>
            </w:r>
            <w:r w:rsidR="001C64B3">
              <w:rPr>
                <w:noProof/>
                <w:webHidden/>
              </w:rPr>
              <w:t>5</w:t>
            </w:r>
            <w:r w:rsidR="00B02F7D">
              <w:rPr>
                <w:noProof/>
                <w:webHidden/>
              </w:rPr>
              <w:fldChar w:fldCharType="end"/>
            </w:r>
          </w:hyperlink>
        </w:p>
        <w:p w14:paraId="5043A572" w14:textId="546E4B8B"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3" w:history="1">
            <w:r w:rsidR="00B02F7D" w:rsidRPr="00920CD1">
              <w:rPr>
                <w:rStyle w:val="Hyperlink"/>
                <w:noProof/>
              </w:rPr>
              <w:t>Internal factors</w:t>
            </w:r>
            <w:r w:rsidR="00B02F7D">
              <w:rPr>
                <w:noProof/>
                <w:webHidden/>
              </w:rPr>
              <w:tab/>
            </w:r>
            <w:r w:rsidR="00B02F7D">
              <w:rPr>
                <w:noProof/>
                <w:webHidden/>
              </w:rPr>
              <w:fldChar w:fldCharType="begin"/>
            </w:r>
            <w:r w:rsidR="00B02F7D">
              <w:rPr>
                <w:noProof/>
                <w:webHidden/>
              </w:rPr>
              <w:instrText xml:space="preserve"> PAGEREF _Toc90333913 \h </w:instrText>
            </w:r>
            <w:r w:rsidR="00B02F7D">
              <w:rPr>
                <w:noProof/>
                <w:webHidden/>
              </w:rPr>
            </w:r>
            <w:r w:rsidR="00B02F7D">
              <w:rPr>
                <w:noProof/>
                <w:webHidden/>
              </w:rPr>
              <w:fldChar w:fldCharType="separate"/>
            </w:r>
            <w:r w:rsidR="001C64B3">
              <w:rPr>
                <w:noProof/>
                <w:webHidden/>
              </w:rPr>
              <w:t>5</w:t>
            </w:r>
            <w:r w:rsidR="00B02F7D">
              <w:rPr>
                <w:noProof/>
                <w:webHidden/>
              </w:rPr>
              <w:fldChar w:fldCharType="end"/>
            </w:r>
          </w:hyperlink>
        </w:p>
        <w:p w14:paraId="4E2EE62C" w14:textId="049947E8"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4" w:history="1">
            <w:r w:rsidR="00B02F7D" w:rsidRPr="00920CD1">
              <w:rPr>
                <w:rStyle w:val="Hyperlink"/>
                <w:noProof/>
              </w:rPr>
              <w:t>PESTEL Analysis</w:t>
            </w:r>
            <w:r w:rsidR="00B02F7D">
              <w:rPr>
                <w:noProof/>
                <w:webHidden/>
              </w:rPr>
              <w:tab/>
            </w:r>
            <w:r w:rsidR="00B02F7D">
              <w:rPr>
                <w:noProof/>
                <w:webHidden/>
              </w:rPr>
              <w:fldChar w:fldCharType="begin"/>
            </w:r>
            <w:r w:rsidR="00B02F7D">
              <w:rPr>
                <w:noProof/>
                <w:webHidden/>
              </w:rPr>
              <w:instrText xml:space="preserve"> PAGEREF _Toc90333914 \h </w:instrText>
            </w:r>
            <w:r w:rsidR="00B02F7D">
              <w:rPr>
                <w:noProof/>
                <w:webHidden/>
              </w:rPr>
            </w:r>
            <w:r w:rsidR="00B02F7D">
              <w:rPr>
                <w:noProof/>
                <w:webHidden/>
              </w:rPr>
              <w:fldChar w:fldCharType="separate"/>
            </w:r>
            <w:r w:rsidR="001C64B3">
              <w:rPr>
                <w:noProof/>
                <w:webHidden/>
              </w:rPr>
              <w:t>7</w:t>
            </w:r>
            <w:r w:rsidR="00B02F7D">
              <w:rPr>
                <w:noProof/>
                <w:webHidden/>
              </w:rPr>
              <w:fldChar w:fldCharType="end"/>
            </w:r>
          </w:hyperlink>
        </w:p>
        <w:p w14:paraId="78410511" w14:textId="26C060DF"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5" w:history="1">
            <w:r w:rsidR="00B02F7D" w:rsidRPr="00920CD1">
              <w:rPr>
                <w:rStyle w:val="Hyperlink"/>
                <w:noProof/>
              </w:rPr>
              <w:t>Conclusion</w:t>
            </w:r>
            <w:r w:rsidR="00B02F7D">
              <w:rPr>
                <w:noProof/>
                <w:webHidden/>
              </w:rPr>
              <w:tab/>
            </w:r>
            <w:r w:rsidR="00B02F7D">
              <w:rPr>
                <w:noProof/>
                <w:webHidden/>
              </w:rPr>
              <w:fldChar w:fldCharType="begin"/>
            </w:r>
            <w:r w:rsidR="00B02F7D">
              <w:rPr>
                <w:noProof/>
                <w:webHidden/>
              </w:rPr>
              <w:instrText xml:space="preserve"> PAGEREF _Toc90333915 \h </w:instrText>
            </w:r>
            <w:r w:rsidR="00B02F7D">
              <w:rPr>
                <w:noProof/>
                <w:webHidden/>
              </w:rPr>
            </w:r>
            <w:r w:rsidR="00B02F7D">
              <w:rPr>
                <w:noProof/>
                <w:webHidden/>
              </w:rPr>
              <w:fldChar w:fldCharType="separate"/>
            </w:r>
            <w:r w:rsidR="001C64B3">
              <w:rPr>
                <w:noProof/>
                <w:webHidden/>
              </w:rPr>
              <w:t>9</w:t>
            </w:r>
            <w:r w:rsidR="00B02F7D">
              <w:rPr>
                <w:noProof/>
                <w:webHidden/>
              </w:rPr>
              <w:fldChar w:fldCharType="end"/>
            </w:r>
          </w:hyperlink>
        </w:p>
        <w:p w14:paraId="716C4A45" w14:textId="78187759" w:rsidR="00B02F7D" w:rsidRDefault="00CA4CA4" w:rsidP="00B02F7D">
          <w:pPr>
            <w:pStyle w:val="TOC1"/>
            <w:tabs>
              <w:tab w:val="right" w:pos="9016"/>
            </w:tabs>
            <w:rPr>
              <w:rFonts w:asciiTheme="minorHAnsi" w:eastAsiaTheme="minorEastAsia" w:hAnsiTheme="minorHAnsi" w:cstheme="minorBidi"/>
              <w:noProof/>
              <w:color w:val="auto"/>
              <w:sz w:val="22"/>
              <w:szCs w:val="22"/>
            </w:rPr>
          </w:pPr>
          <w:hyperlink w:anchor="_Toc90333916" w:history="1">
            <w:r w:rsidR="00B02F7D" w:rsidRPr="00920CD1">
              <w:rPr>
                <w:rStyle w:val="Hyperlink"/>
                <w:noProof/>
              </w:rPr>
              <w:t>References</w:t>
            </w:r>
            <w:r w:rsidR="00B02F7D">
              <w:rPr>
                <w:noProof/>
                <w:webHidden/>
              </w:rPr>
              <w:tab/>
            </w:r>
            <w:r w:rsidR="00B02F7D">
              <w:rPr>
                <w:noProof/>
                <w:webHidden/>
              </w:rPr>
              <w:fldChar w:fldCharType="begin"/>
            </w:r>
            <w:r w:rsidR="00B02F7D">
              <w:rPr>
                <w:noProof/>
                <w:webHidden/>
              </w:rPr>
              <w:instrText xml:space="preserve"> PAGEREF _Toc90333916 \h </w:instrText>
            </w:r>
            <w:r w:rsidR="00B02F7D">
              <w:rPr>
                <w:noProof/>
                <w:webHidden/>
              </w:rPr>
            </w:r>
            <w:r w:rsidR="00B02F7D">
              <w:rPr>
                <w:noProof/>
                <w:webHidden/>
              </w:rPr>
              <w:fldChar w:fldCharType="separate"/>
            </w:r>
            <w:r w:rsidR="001C64B3">
              <w:rPr>
                <w:noProof/>
                <w:webHidden/>
              </w:rPr>
              <w:t>10</w:t>
            </w:r>
            <w:r w:rsidR="00B02F7D">
              <w:rPr>
                <w:noProof/>
                <w:webHidden/>
              </w:rPr>
              <w:fldChar w:fldCharType="end"/>
            </w:r>
          </w:hyperlink>
        </w:p>
        <w:p w14:paraId="626A24E3" w14:textId="77777777" w:rsidR="001F4E1E" w:rsidRDefault="00032C6F">
          <w:r>
            <w:fldChar w:fldCharType="end"/>
          </w:r>
        </w:p>
      </w:sdtContent>
    </w:sdt>
    <w:p w14:paraId="1D1600FE" w14:textId="77777777" w:rsidR="00B02F7D" w:rsidRDefault="00B02F7D">
      <w:pPr>
        <w:rPr>
          <w:rFonts w:eastAsiaTheme="majorEastAsia" w:cstheme="majorBidi"/>
          <w:b/>
          <w:sz w:val="28"/>
          <w:szCs w:val="32"/>
          <w:lang w:val="en-US"/>
        </w:rPr>
      </w:pPr>
      <w:bookmarkStart w:id="0" w:name="_Toc90333909"/>
      <w:r>
        <w:br w:type="page"/>
      </w:r>
    </w:p>
    <w:p w14:paraId="7030D2A8" w14:textId="77777777" w:rsidR="001F4E1E" w:rsidRPr="001C64B3" w:rsidRDefault="00032C6F">
      <w:pPr>
        <w:pStyle w:val="Heading1"/>
        <w:rPr>
          <w:rFonts w:cs="Arial"/>
          <w:sz w:val="22"/>
          <w:szCs w:val="22"/>
        </w:rPr>
      </w:pPr>
      <w:r w:rsidRPr="001C64B3">
        <w:rPr>
          <w:rFonts w:cs="Arial"/>
          <w:sz w:val="22"/>
          <w:szCs w:val="22"/>
        </w:rPr>
        <w:lastRenderedPageBreak/>
        <w:t>Introduction</w:t>
      </w:r>
      <w:bookmarkEnd w:id="0"/>
    </w:p>
    <w:p w14:paraId="1C0E74B0" w14:textId="77777777" w:rsidR="001F4E1E" w:rsidRPr="001C64B3" w:rsidRDefault="00032C6F">
      <w:pPr>
        <w:shd w:val="clear" w:color="auto" w:fill="FFFFFF"/>
        <w:spacing w:after="240"/>
        <w:rPr>
          <w:b/>
          <w:sz w:val="22"/>
          <w:szCs w:val="22"/>
        </w:rPr>
      </w:pPr>
      <w:r w:rsidRPr="001C64B3">
        <w:rPr>
          <w:sz w:val="22"/>
          <w:szCs w:val="22"/>
        </w:rPr>
        <w:t xml:space="preserve">Growth strategy of Amazon is a cross between competitive pricing and diversity. The online shop also profits from fostering collaboration among various aspects inside its own environment as well as the development of its management ideals, which was also envisioned in the situation of the covid-19 epidemic. Rather than facing numerous challenges, the business saw a 44 percent increase in sales and a 220 percent increase in profit during the first quarter of 2021. Nonetheless, it maintains a high degree of flexibility in order to respond to rapid changes in the international economy. Organisational culture of Amazon, from the other end, is founded on the ideas of expenditure, organisational culture reconfiguration and development, and customer orientation (Amazon Staff, 2020). The report is going to discuss the structure, culture and organisational </w:t>
      </w:r>
      <w:proofErr w:type="spellStart"/>
      <w:r w:rsidRPr="001C64B3">
        <w:rPr>
          <w:sz w:val="22"/>
          <w:szCs w:val="22"/>
        </w:rPr>
        <w:t>behavior</w:t>
      </w:r>
      <w:proofErr w:type="spellEnd"/>
      <w:r w:rsidRPr="001C64B3">
        <w:rPr>
          <w:sz w:val="22"/>
          <w:szCs w:val="22"/>
        </w:rPr>
        <w:t xml:space="preserve"> of Amazon which ensured the company with mammoth profit instead of the pandemic situation.</w:t>
      </w:r>
    </w:p>
    <w:p w14:paraId="719F4EF0" w14:textId="77777777" w:rsidR="001F4E1E" w:rsidRPr="001C64B3" w:rsidRDefault="00032C6F">
      <w:pPr>
        <w:pStyle w:val="Heading1"/>
        <w:rPr>
          <w:rFonts w:cs="Arial"/>
          <w:sz w:val="22"/>
          <w:szCs w:val="22"/>
        </w:rPr>
      </w:pPr>
      <w:bookmarkStart w:id="1" w:name="_Toc90333910"/>
      <w:r w:rsidRPr="001C64B3">
        <w:rPr>
          <w:rFonts w:cs="Arial"/>
          <w:sz w:val="22"/>
          <w:szCs w:val="22"/>
        </w:rPr>
        <w:t>Amazon’s Structure</w:t>
      </w:r>
      <w:bookmarkEnd w:id="1"/>
      <w:r w:rsidRPr="001C64B3">
        <w:rPr>
          <w:rFonts w:cs="Arial"/>
          <w:sz w:val="22"/>
          <w:szCs w:val="22"/>
        </w:rPr>
        <w:t xml:space="preserve"> </w:t>
      </w:r>
    </w:p>
    <w:p w14:paraId="07A44693" w14:textId="77777777" w:rsidR="001F4E1E" w:rsidRPr="001C64B3" w:rsidRDefault="00913A84">
      <w:pPr>
        <w:rPr>
          <w:sz w:val="22"/>
          <w:szCs w:val="22"/>
        </w:rPr>
      </w:pPr>
      <w:bookmarkStart w:id="2" w:name="_heading=h.b389zbu80z7e" w:colFirst="0" w:colLast="0"/>
      <w:bookmarkEnd w:id="2"/>
      <w:r w:rsidRPr="001C64B3">
        <w:rPr>
          <w:color w:val="000000"/>
          <w:sz w:val="22"/>
          <w:szCs w:val="22"/>
        </w:rPr>
        <w:t>The easiest approach to characterise the organisational structure of Amazon is as an organisational structure. Three CEOs, comprising three former top executives, report directly to Amazon CEO Jeff Bezos and are responsible for a number of key aspects of the business (Rivet, 2017). The largest and most influential online store on volume employs up to 647,00 people. The organisational model has a layered architecture, and Amazon has established a hierarchy organisation due to its large scale.</w:t>
      </w:r>
      <w:r w:rsidR="00032C6F" w:rsidRPr="001C64B3">
        <w:rPr>
          <w:sz w:val="22"/>
          <w:szCs w:val="22"/>
        </w:rPr>
        <w:t xml:space="preserve"> It is indeed worth mentioning that, relative to its size, Amazon, unlike most other organisations with hierarchical organisational structures, is extremely adaptable to shifts in the global economy even during the pandemic crisis. Furthermore, the internet commerce powerhouse drives the impact of the external corporate environment, having pioneered radical technology in e-commerce and now is poised to do so in the worldwide shipping sector (Rivet, 2017). This is likely attributable to Amazon founder and CEO Jeff Bezos whose visionary and effective management has changed the scenario even in the global pandemic situations (SOLANKI, 2019). The Organisational structure of </w:t>
      </w:r>
      <w:r w:rsidR="00032C6F" w:rsidRPr="001C64B3">
        <w:rPr>
          <w:sz w:val="22"/>
          <w:szCs w:val="22"/>
        </w:rPr>
        <w:lastRenderedPageBreak/>
        <w:t xml:space="preserve">Amazon is made up of several small groups that work with different elements of the company. Jeff Bezos, as the founder and Chief executive of Amazon, is known for inventing the "two pizza principle." Conferences should indeed be organised in small groups so that everyone may be served with just two slices, as per this regulation. One of the most important characteristics of Amazon is its stability. It has been observed that the company also maintains a bureaucratic system which denotes that major decisions are taken by the top officials and the lower ground workers do not have any part in it (SOLANKI, 2019). These kinds of policies helped the company to maintain their global standards and offer localised services to their customers, which is a big reason for their rapid growth of business during the Covid-19 pandemic situation. </w:t>
      </w:r>
    </w:p>
    <w:p w14:paraId="443432C5" w14:textId="77777777" w:rsidR="001F4E1E" w:rsidRPr="001C64B3" w:rsidRDefault="0036555A">
      <w:pPr>
        <w:jc w:val="center"/>
        <w:rPr>
          <w:sz w:val="22"/>
          <w:szCs w:val="22"/>
        </w:rPr>
      </w:pPr>
      <w:r w:rsidRPr="001C64B3">
        <w:rPr>
          <w:noProof/>
          <w:sz w:val="22"/>
          <w:szCs w:val="22"/>
        </w:rPr>
        <w:drawing>
          <wp:inline distT="0" distB="0" distL="0" distR="0" wp14:anchorId="18E33F16" wp14:editId="60F7E311">
            <wp:extent cx="5731510" cy="4550526"/>
            <wp:effectExtent l="0" t="0" r="2540" b="2540"/>
            <wp:docPr id="1" name="Picture 1" descr="The Internal Organization and External Enviro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ternal Organization and External Environm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550526"/>
                    </a:xfrm>
                    <a:prstGeom prst="rect">
                      <a:avLst/>
                    </a:prstGeom>
                    <a:noFill/>
                    <a:ln>
                      <a:noFill/>
                    </a:ln>
                  </pic:spPr>
                </pic:pic>
              </a:graphicData>
            </a:graphic>
          </wp:inline>
        </w:drawing>
      </w:r>
    </w:p>
    <w:p w14:paraId="218C8057" w14:textId="77777777" w:rsidR="001F4E1E" w:rsidRPr="001C64B3" w:rsidRDefault="00032C6F">
      <w:pPr>
        <w:jc w:val="center"/>
        <w:rPr>
          <w:b/>
          <w:i/>
          <w:sz w:val="22"/>
          <w:szCs w:val="22"/>
        </w:rPr>
      </w:pPr>
      <w:r w:rsidRPr="001C64B3">
        <w:rPr>
          <w:b/>
          <w:i/>
          <w:sz w:val="22"/>
          <w:szCs w:val="22"/>
        </w:rPr>
        <w:t xml:space="preserve">Figure 1: Amazon’s organisational structure </w:t>
      </w:r>
    </w:p>
    <w:p w14:paraId="26245C1A" w14:textId="77777777" w:rsidR="001F4E1E" w:rsidRPr="001C64B3" w:rsidRDefault="00032C6F">
      <w:pPr>
        <w:jc w:val="center"/>
        <w:rPr>
          <w:sz w:val="22"/>
          <w:szCs w:val="22"/>
        </w:rPr>
      </w:pPr>
      <w:r w:rsidRPr="001C64B3">
        <w:rPr>
          <w:sz w:val="22"/>
          <w:szCs w:val="22"/>
        </w:rPr>
        <w:lastRenderedPageBreak/>
        <w:t xml:space="preserve">(Source: </w:t>
      </w:r>
      <w:r w:rsidR="00054F5E" w:rsidRPr="001C64B3">
        <w:rPr>
          <w:sz w:val="22"/>
          <w:szCs w:val="22"/>
        </w:rPr>
        <w:t>Amazon Staff, 2020</w:t>
      </w:r>
      <w:r w:rsidRPr="001C64B3">
        <w:rPr>
          <w:sz w:val="22"/>
          <w:szCs w:val="22"/>
        </w:rPr>
        <w:t>)</w:t>
      </w:r>
    </w:p>
    <w:p w14:paraId="5BEE2AC2" w14:textId="77777777" w:rsidR="001F4E1E" w:rsidRPr="001C64B3" w:rsidRDefault="00032C6F">
      <w:pPr>
        <w:pStyle w:val="Heading1"/>
        <w:rPr>
          <w:rFonts w:cs="Arial"/>
          <w:sz w:val="22"/>
          <w:szCs w:val="22"/>
        </w:rPr>
      </w:pPr>
      <w:bookmarkStart w:id="3" w:name="_Toc90333911"/>
      <w:r w:rsidRPr="001C64B3">
        <w:rPr>
          <w:rFonts w:cs="Arial"/>
          <w:sz w:val="22"/>
          <w:szCs w:val="22"/>
        </w:rPr>
        <w:t>Amazon’s Culture</w:t>
      </w:r>
      <w:bookmarkEnd w:id="3"/>
    </w:p>
    <w:p w14:paraId="5AEB4218" w14:textId="77777777" w:rsidR="001F4E1E" w:rsidRPr="001C64B3" w:rsidRDefault="00032C6F">
      <w:pPr>
        <w:spacing w:after="0"/>
        <w:rPr>
          <w:sz w:val="22"/>
          <w:szCs w:val="22"/>
        </w:rPr>
      </w:pPr>
      <w:r w:rsidRPr="001C64B3">
        <w:rPr>
          <w:sz w:val="22"/>
          <w:szCs w:val="22"/>
        </w:rPr>
        <w:t xml:space="preserve">In order for firms to prosper, it is widely believed that workspaces must be supportive and stimulating, and that management must be warm and courteous and pay their people like relatives (Amazon Staff, 2020). This idea is disproven by the largest internet retailer of the world by revenues. Amazon has an extremely intense business culture, as well as some workers being subjected to a great deal of emotional and perhaps even extreme stress. Nonetheless, according to SOLANKI (2019), the IT behemoth has surpassed Google as that of the companies to work in the United States. </w:t>
      </w:r>
      <w:r w:rsidR="00913A84" w:rsidRPr="001C64B3">
        <w:rPr>
          <w:color w:val="000000"/>
          <w:sz w:val="22"/>
          <w:szCs w:val="22"/>
        </w:rPr>
        <w:t xml:space="preserve">This could be because Amazon appears to have a specific organisational culture that is not ideal for all workers. This company could only hire those who can work with immense pressure but in a fast-paced environment. Amazon has an organisational culture that enables it to adapt to the demands of the e-commerce sector. The corporate culture of the company establishes the conventions and principles that influence employee behaviour. Organisational culture of Amazon, for instance, pushes employees to push past identified and developed conventions in order to generate new ideas and solutions (SOLANKI, 2019). The world's best-performing online marketplace is continuously on the lookout for new talent. Nonetheless, Amazon must reinforce its corporate community in order to orient human resource development towards that long-term strategic edge in effort to keep a qualified workforce. During the outbreak, Amazon is known for encouraging workers to come up with new innovative ideas and take risks. Enabling employees to run their businesses effectively and to ensure staff retention, the organisation has implemented working remotely capabilities (Amazon Staff, 2020). In critical instances like the epidemic, the capacity to find new developments and apply data-intensive techniques to provide excellent online retailing service is related to this cultural environment. Through an </w:t>
      </w:r>
      <w:r w:rsidR="00342D49" w:rsidRPr="001C64B3">
        <w:rPr>
          <w:color w:val="000000"/>
          <w:sz w:val="22"/>
          <w:szCs w:val="22"/>
        </w:rPr>
        <w:t>organis</w:t>
      </w:r>
      <w:r w:rsidR="00913A84" w:rsidRPr="001C64B3">
        <w:rPr>
          <w:color w:val="000000"/>
          <w:sz w:val="22"/>
          <w:szCs w:val="22"/>
        </w:rPr>
        <w:t>ationally varied workplace, the company promotes fresh inventions. This component of organisational culture of Amazon enables the corporation to find the best potential solutions to problems or to improve the e-commerce market.</w:t>
      </w:r>
    </w:p>
    <w:p w14:paraId="0E5388F5" w14:textId="77777777" w:rsidR="001F4E1E" w:rsidRPr="001C64B3" w:rsidRDefault="00913A84">
      <w:pPr>
        <w:pStyle w:val="Heading1"/>
        <w:rPr>
          <w:rFonts w:cs="Arial"/>
          <w:sz w:val="22"/>
          <w:szCs w:val="22"/>
        </w:rPr>
      </w:pPr>
      <w:bookmarkStart w:id="4" w:name="_Toc90333912"/>
      <w:r w:rsidRPr="001C64B3">
        <w:rPr>
          <w:rFonts w:cs="Arial"/>
          <w:sz w:val="22"/>
          <w:szCs w:val="22"/>
        </w:rPr>
        <w:lastRenderedPageBreak/>
        <w:t>Amazon’s Behaviour</w:t>
      </w:r>
      <w:bookmarkEnd w:id="4"/>
    </w:p>
    <w:p w14:paraId="35B9EA9C" w14:textId="77777777" w:rsidR="001F4E1E" w:rsidRPr="001C64B3" w:rsidRDefault="00032C6F">
      <w:pPr>
        <w:spacing w:after="0"/>
        <w:rPr>
          <w:sz w:val="22"/>
          <w:szCs w:val="22"/>
        </w:rPr>
      </w:pPr>
      <w:r w:rsidRPr="001C64B3">
        <w:rPr>
          <w:sz w:val="22"/>
          <w:szCs w:val="22"/>
        </w:rPr>
        <w:t xml:space="preserve">Through enhanced safety precautions to increase the amount paid off, Amazon is significantly involved in helping workers, consumers, and regions during the outbreak (Schein, 2020). Staff from Amazon as well as Virginia Mason Franciscan Health convened at the Amazon Sectors in Seattle to commemorate the successful collaboration that culminated in the administration of 80,000 units of the COVID-19 vaccination across the campus of Amazon. Just after some days of preparation, this partnership came with each other to assist address the Puget Sound region to the access for public-accessible immunizations. The Amazon </w:t>
      </w:r>
      <w:proofErr w:type="spellStart"/>
      <w:r w:rsidRPr="001C64B3">
        <w:rPr>
          <w:sz w:val="22"/>
          <w:szCs w:val="22"/>
        </w:rPr>
        <w:t>PerfectFit</w:t>
      </w:r>
      <w:proofErr w:type="spellEnd"/>
      <w:r w:rsidRPr="001C64B3">
        <w:rPr>
          <w:sz w:val="22"/>
          <w:szCs w:val="22"/>
        </w:rPr>
        <w:t xml:space="preserve"> Mask was created by a group of engineers and designers of the company from all around the globe (Schein, 2020). The masks are meant to restrict the absorption of aerosol droplets that could contain malware and other microscale diseases more than traditional cloth-based masks. Amazon will indeed invest more than 350 million dollars worldwide to raise pay for their employees during the coronavirus disease outbreak, and that they will hire an additional 100,000 people with proper and part-time employment throughout their operations network to maintain that many people who are working as conceivable during the pandemic crisis (Schein, 2020). Therefore, they are pleased to inform that their initial 100,000-job promise has been fulfilled, and even those new workers are now serving consumers at locations across the United States (Schein, 2020). They continue to observe greater supply as corporate teams assist their communities, and they plan to hire approximately 75,000 people to help service customers throughout this era.</w:t>
      </w:r>
    </w:p>
    <w:p w14:paraId="386A20B7" w14:textId="77777777" w:rsidR="001F4E1E" w:rsidRPr="001C64B3" w:rsidRDefault="00032C6F">
      <w:pPr>
        <w:pStyle w:val="Heading1"/>
        <w:rPr>
          <w:rFonts w:cs="Arial"/>
          <w:sz w:val="22"/>
          <w:szCs w:val="22"/>
        </w:rPr>
      </w:pPr>
      <w:bookmarkStart w:id="5" w:name="_Toc90333913"/>
      <w:r w:rsidRPr="001C64B3">
        <w:rPr>
          <w:rFonts w:cs="Arial"/>
          <w:sz w:val="22"/>
          <w:szCs w:val="22"/>
        </w:rPr>
        <w:t>Internal factors</w:t>
      </w:r>
      <w:bookmarkEnd w:id="5"/>
    </w:p>
    <w:p w14:paraId="5A75CF3E" w14:textId="77777777" w:rsidR="001F4E1E" w:rsidRPr="001C64B3" w:rsidRDefault="00032C6F" w:rsidP="00054F5E">
      <w:pPr>
        <w:rPr>
          <w:b/>
          <w:sz w:val="22"/>
          <w:szCs w:val="22"/>
        </w:rPr>
      </w:pPr>
      <w:r w:rsidRPr="001C64B3">
        <w:rPr>
          <w:b/>
          <w:sz w:val="22"/>
          <w:szCs w:val="22"/>
        </w:rPr>
        <w:t>Reward</w:t>
      </w:r>
    </w:p>
    <w:p w14:paraId="749C514A" w14:textId="77777777" w:rsidR="001F4E1E" w:rsidRPr="001C64B3" w:rsidRDefault="00032C6F">
      <w:pPr>
        <w:spacing w:after="0"/>
        <w:rPr>
          <w:sz w:val="22"/>
          <w:szCs w:val="22"/>
        </w:rPr>
      </w:pPr>
      <w:r w:rsidRPr="001C64B3">
        <w:rPr>
          <w:sz w:val="22"/>
          <w:szCs w:val="22"/>
        </w:rPr>
        <w:t xml:space="preserve">Annually one and the year two show incentive will be given to many new employees. During the first twenty months with Amazon, the incentive is handed out with every payment, even in the pandemic situation (Employee benefit, 2019). It would be essentially an extra wage as Individuals can earn an extra 5000 dollars every payment unless they are eligible for a 60000 </w:t>
      </w:r>
      <w:r w:rsidRPr="001C64B3">
        <w:rPr>
          <w:sz w:val="22"/>
          <w:szCs w:val="22"/>
        </w:rPr>
        <w:lastRenderedPageBreak/>
        <w:t>dollars year one sign-on incentive. In year two, the very same payment method can apply, simply divide their incentive by twelve (Employee benefit, 2019). Amazon provides a variety of excellent benefits to workers and associated qualifying relatives, such as domestic spouses and children. These extensive benefits begin during the first day of employment and include medical insurance, paternity leave, retirement planning, and other funds to ensure health and very well (Employee benefit, 2019). They provide industry-leading pay and other benefits to all workers, allowing them to build good careers for themselves.</w:t>
      </w:r>
    </w:p>
    <w:p w14:paraId="2BE786EF" w14:textId="77777777" w:rsidR="00054F5E" w:rsidRPr="001C64B3" w:rsidRDefault="00032C6F" w:rsidP="00054F5E">
      <w:pPr>
        <w:rPr>
          <w:b/>
          <w:sz w:val="22"/>
          <w:szCs w:val="22"/>
        </w:rPr>
      </w:pPr>
      <w:r w:rsidRPr="001C64B3">
        <w:rPr>
          <w:b/>
          <w:sz w:val="22"/>
          <w:szCs w:val="22"/>
        </w:rPr>
        <w:t>Motivation</w:t>
      </w:r>
    </w:p>
    <w:p w14:paraId="6C304CD2" w14:textId="77777777" w:rsidR="00913A84" w:rsidRPr="001C64B3" w:rsidRDefault="00913A84" w:rsidP="00054F5E">
      <w:pPr>
        <w:rPr>
          <w:sz w:val="22"/>
          <w:szCs w:val="22"/>
        </w:rPr>
      </w:pPr>
      <w:r w:rsidRPr="001C64B3">
        <w:rPr>
          <w:color w:val="000000"/>
          <w:sz w:val="22"/>
          <w:szCs w:val="22"/>
        </w:rPr>
        <w:t>Whenever it comes to workplace involvement at Amazon, money is a huge factor. Amazon realised that money isn't a particularly potent motivator, especially once it has been obtained. The possibility of making money, on the other hand, is a powerful motivator for workers (Amazon Staff, 2020). Every employee has a massive goal in front of them that grows tremendously as they work toward it. When an employee sees his or her future income plainly displayed, it becomes a motivational factor. Staffs are motivated to put in long hours in order to achieve that aim (Amazon Staff, 2020). Learning chances, professional prospects, and a nice work atmosphere are just a few of the ways Amazon keeps its employees motivated.</w:t>
      </w:r>
    </w:p>
    <w:p w14:paraId="140017DE" w14:textId="77777777" w:rsidR="00054F5E" w:rsidRPr="001C64B3" w:rsidRDefault="00054F5E">
      <w:pPr>
        <w:rPr>
          <w:b/>
          <w:sz w:val="22"/>
          <w:szCs w:val="22"/>
        </w:rPr>
      </w:pPr>
      <w:r w:rsidRPr="001C64B3">
        <w:rPr>
          <w:b/>
          <w:sz w:val="22"/>
          <w:szCs w:val="22"/>
        </w:rPr>
        <w:br w:type="page"/>
      </w:r>
    </w:p>
    <w:p w14:paraId="62A051A0" w14:textId="77777777" w:rsidR="001F4E1E" w:rsidRPr="001C64B3" w:rsidRDefault="00032C6F" w:rsidP="00054F5E">
      <w:pPr>
        <w:rPr>
          <w:b/>
          <w:sz w:val="22"/>
          <w:szCs w:val="22"/>
        </w:rPr>
      </w:pPr>
      <w:r w:rsidRPr="001C64B3">
        <w:rPr>
          <w:b/>
          <w:sz w:val="22"/>
          <w:szCs w:val="22"/>
        </w:rPr>
        <w:lastRenderedPageBreak/>
        <w:t>Communication</w:t>
      </w:r>
    </w:p>
    <w:p w14:paraId="3B6846E2" w14:textId="77777777" w:rsidR="001F4E1E" w:rsidRPr="001C64B3" w:rsidRDefault="00032C6F">
      <w:pPr>
        <w:spacing w:after="0"/>
        <w:rPr>
          <w:sz w:val="22"/>
          <w:szCs w:val="22"/>
        </w:rPr>
      </w:pPr>
      <w:r w:rsidRPr="001C64B3">
        <w:rPr>
          <w:sz w:val="22"/>
          <w:szCs w:val="22"/>
        </w:rPr>
        <w:t>There is a collective agreement in place as they encourage feedback from employees and thus are dedicated to providing grievances channels and corrective action to all workers (Amazon Staff, 2020). They are convinced that continuing such direct interactions is in both workers and best interests of companies, and that the right method to accomplish genuine development is for the management and staff to work collaboratively directly (Amazon Staff, 2020). They put forth a lot of effort to communicate to their employees, make continual changes, and spend extensively to provide competitive compensation packages in a safe and comfortable environment.</w:t>
      </w:r>
    </w:p>
    <w:p w14:paraId="2A742B30" w14:textId="77777777" w:rsidR="001F4E1E" w:rsidRPr="001C64B3" w:rsidRDefault="00032C6F">
      <w:pPr>
        <w:pStyle w:val="Heading1"/>
        <w:rPr>
          <w:rFonts w:cs="Arial"/>
          <w:sz w:val="22"/>
          <w:szCs w:val="22"/>
        </w:rPr>
      </w:pPr>
      <w:bookmarkStart w:id="6" w:name="_Toc90333914"/>
      <w:r w:rsidRPr="001C64B3">
        <w:rPr>
          <w:rFonts w:cs="Arial"/>
          <w:sz w:val="22"/>
          <w:szCs w:val="22"/>
        </w:rPr>
        <w:t>PESTEL Analysis</w:t>
      </w:r>
      <w:bookmarkEnd w:id="6"/>
    </w:p>
    <w:p w14:paraId="45A9972B" w14:textId="77777777" w:rsidR="001F4E1E" w:rsidRPr="001C64B3" w:rsidRDefault="00032C6F" w:rsidP="00054F5E">
      <w:pPr>
        <w:rPr>
          <w:b/>
          <w:sz w:val="22"/>
          <w:szCs w:val="22"/>
        </w:rPr>
      </w:pPr>
      <w:r w:rsidRPr="001C64B3">
        <w:rPr>
          <w:b/>
          <w:sz w:val="22"/>
          <w:szCs w:val="22"/>
        </w:rPr>
        <w:t>Political</w:t>
      </w:r>
    </w:p>
    <w:p w14:paraId="16193872" w14:textId="77777777" w:rsidR="001F4E1E" w:rsidRPr="001C64B3" w:rsidRDefault="00032C6F">
      <w:pPr>
        <w:rPr>
          <w:color w:val="FF0000"/>
          <w:sz w:val="22"/>
          <w:szCs w:val="22"/>
        </w:rPr>
      </w:pPr>
      <w:r w:rsidRPr="001C64B3">
        <w:rPr>
          <w:sz w:val="22"/>
          <w:szCs w:val="22"/>
        </w:rPr>
        <w:t>Governmental assistance for privacy and efficient e-commerce operations benefits Amazon. Furthermore, Amazon</w:t>
      </w:r>
      <w:r w:rsidR="00913A84" w:rsidRPr="001C64B3">
        <w:rPr>
          <w:sz w:val="22"/>
          <w:szCs w:val="22"/>
        </w:rPr>
        <w:t xml:space="preserve"> has the</w:t>
      </w:r>
      <w:r w:rsidRPr="001C64B3">
        <w:rPr>
          <w:sz w:val="22"/>
          <w:szCs w:val="22"/>
        </w:rPr>
        <w:t xml:space="preserve"> benefits from the stability </w:t>
      </w:r>
      <w:r w:rsidR="00913A84" w:rsidRPr="001C64B3">
        <w:rPr>
          <w:sz w:val="22"/>
          <w:szCs w:val="22"/>
        </w:rPr>
        <w:t xml:space="preserve">of political section </w:t>
      </w:r>
      <w:r w:rsidRPr="001C64B3">
        <w:rPr>
          <w:sz w:val="22"/>
          <w:szCs w:val="22"/>
        </w:rPr>
        <w:t>of advanced economies (Amazon Staff, 2020). That is indeed up from $75.5 billion in the corresponding period of last year, when the outbreak was just starting to spread over the world which ensured that the countries had allowed the borders to pass the essential commodities by Amazon (</w:t>
      </w:r>
      <w:proofErr w:type="spellStart"/>
      <w:r w:rsidRPr="001C64B3">
        <w:rPr>
          <w:sz w:val="22"/>
          <w:szCs w:val="22"/>
        </w:rPr>
        <w:t>Ponciano</w:t>
      </w:r>
      <w:proofErr w:type="spellEnd"/>
      <w:r w:rsidRPr="001C64B3">
        <w:rPr>
          <w:sz w:val="22"/>
          <w:szCs w:val="22"/>
        </w:rPr>
        <w:t>, 2021).</w:t>
      </w:r>
    </w:p>
    <w:p w14:paraId="60972F80" w14:textId="77777777" w:rsidR="001F4E1E" w:rsidRPr="001C64B3" w:rsidRDefault="00032C6F">
      <w:pPr>
        <w:rPr>
          <w:b/>
          <w:sz w:val="22"/>
          <w:szCs w:val="22"/>
        </w:rPr>
      </w:pPr>
      <w:r w:rsidRPr="001C64B3">
        <w:rPr>
          <w:b/>
          <w:sz w:val="22"/>
          <w:szCs w:val="22"/>
        </w:rPr>
        <w:t xml:space="preserve">Economical </w:t>
      </w:r>
    </w:p>
    <w:p w14:paraId="23062349" w14:textId="77777777" w:rsidR="001F4E1E" w:rsidRPr="001C64B3" w:rsidRDefault="00913A84">
      <w:pPr>
        <w:rPr>
          <w:sz w:val="22"/>
          <w:szCs w:val="22"/>
        </w:rPr>
      </w:pPr>
      <w:r w:rsidRPr="001C64B3">
        <w:rPr>
          <w:color w:val="000000"/>
          <w:sz w:val="22"/>
          <w:szCs w:val="22"/>
        </w:rPr>
        <w:t>Even if shoppers are not shopping for anything expensive, the vast selection appeals to shoppers. Expansion prospects of the company are aided by the economic stability of developing countries. Despite the COVID-19 outbreak, Amazon had a fantastic year in 2020, but it continues to decline in 2021. (Palmer, 2021). The company announced its financial results for the first quarter of 2021, revealing net revenues of 108.5 billion dollars (</w:t>
      </w:r>
      <w:proofErr w:type="spellStart"/>
      <w:r w:rsidRPr="001C64B3">
        <w:rPr>
          <w:color w:val="000000"/>
          <w:sz w:val="22"/>
          <w:szCs w:val="22"/>
        </w:rPr>
        <w:t>Ponciano</w:t>
      </w:r>
      <w:proofErr w:type="spellEnd"/>
      <w:r w:rsidRPr="001C64B3">
        <w:rPr>
          <w:color w:val="000000"/>
          <w:sz w:val="22"/>
          <w:szCs w:val="22"/>
        </w:rPr>
        <w:t>, 2021).</w:t>
      </w:r>
    </w:p>
    <w:p w14:paraId="3D845C92" w14:textId="77777777" w:rsidR="001F4E1E" w:rsidRPr="001C64B3" w:rsidRDefault="00032C6F">
      <w:pPr>
        <w:rPr>
          <w:b/>
          <w:sz w:val="22"/>
          <w:szCs w:val="22"/>
        </w:rPr>
      </w:pPr>
      <w:r w:rsidRPr="001C64B3">
        <w:rPr>
          <w:b/>
          <w:sz w:val="22"/>
          <w:szCs w:val="22"/>
        </w:rPr>
        <w:lastRenderedPageBreak/>
        <w:t>Social</w:t>
      </w:r>
    </w:p>
    <w:p w14:paraId="19E01798" w14:textId="77777777" w:rsidR="001F4E1E" w:rsidRPr="001C64B3" w:rsidRDefault="00913A84">
      <w:pPr>
        <w:rPr>
          <w:color w:val="000000"/>
          <w:sz w:val="22"/>
          <w:szCs w:val="22"/>
        </w:rPr>
      </w:pPr>
      <w:r w:rsidRPr="001C64B3">
        <w:rPr>
          <w:color w:val="000000"/>
          <w:sz w:val="22"/>
          <w:szCs w:val="22"/>
        </w:rPr>
        <w:t>The expanding availability of online shopping and excessive intake can benefit the organisation (Amazon Staff, 2020). The attraction of Amazon to younger and older customers who choose not to evacuate their families stems from its simple product availability and speedy delivery. Social considerations dictate the impact of rising breakthroughs and a socio</w:t>
      </w:r>
      <w:r w:rsidRPr="001C64B3">
        <w:rPr>
          <w:rFonts w:ascii="Cambria Math" w:hAnsi="Cambria Math" w:cs="Cambria Math"/>
          <w:color w:val="000000"/>
          <w:sz w:val="22"/>
          <w:szCs w:val="22"/>
        </w:rPr>
        <w:t>‐</w:t>
      </w:r>
      <w:r w:rsidRPr="001C64B3">
        <w:rPr>
          <w:color w:val="000000"/>
          <w:sz w:val="22"/>
          <w:szCs w:val="22"/>
        </w:rPr>
        <w:t>economic shift for Amazon operations</w:t>
      </w:r>
      <w:r w:rsidR="00032C6F" w:rsidRPr="001C64B3">
        <w:rPr>
          <w:sz w:val="22"/>
          <w:szCs w:val="22"/>
        </w:rPr>
        <w:t>.</w:t>
      </w:r>
    </w:p>
    <w:p w14:paraId="44F5F1CB" w14:textId="77777777" w:rsidR="001F4E1E" w:rsidRPr="001C64B3" w:rsidRDefault="00032C6F">
      <w:pPr>
        <w:rPr>
          <w:b/>
          <w:sz w:val="22"/>
          <w:szCs w:val="22"/>
        </w:rPr>
      </w:pPr>
      <w:r w:rsidRPr="001C64B3">
        <w:rPr>
          <w:b/>
          <w:sz w:val="22"/>
          <w:szCs w:val="22"/>
        </w:rPr>
        <w:t>Technological</w:t>
      </w:r>
    </w:p>
    <w:p w14:paraId="2A49CED7" w14:textId="77777777" w:rsidR="001F4E1E" w:rsidRPr="001C64B3" w:rsidRDefault="00540E8D">
      <w:pPr>
        <w:rPr>
          <w:sz w:val="22"/>
          <w:szCs w:val="22"/>
        </w:rPr>
      </w:pPr>
      <w:r w:rsidRPr="001C64B3">
        <w:rPr>
          <w:color w:val="000000"/>
          <w:sz w:val="22"/>
          <w:szCs w:val="22"/>
        </w:rPr>
        <w:t>During a global crisis, technologies, innovation, change, and technical expertise are all factors that help organisations make educated informed decisions and choices (Amazon, 2010). In crucial circumstances, it aids them in deploying new technologies as well as organising manufacturing, transportation, and advertising. Amazon is a large digital technology provider of goods and services.</w:t>
      </w:r>
    </w:p>
    <w:p w14:paraId="6C90DCA1" w14:textId="77777777" w:rsidR="001F4E1E" w:rsidRPr="001C64B3" w:rsidRDefault="00032C6F">
      <w:pPr>
        <w:rPr>
          <w:b/>
          <w:sz w:val="22"/>
          <w:szCs w:val="22"/>
        </w:rPr>
      </w:pPr>
      <w:r w:rsidRPr="001C64B3">
        <w:rPr>
          <w:b/>
          <w:sz w:val="22"/>
          <w:szCs w:val="22"/>
        </w:rPr>
        <w:t xml:space="preserve">Environmental </w:t>
      </w:r>
    </w:p>
    <w:p w14:paraId="0C6CF41E" w14:textId="77777777" w:rsidR="001F4E1E" w:rsidRPr="001C64B3" w:rsidRDefault="00032C6F">
      <w:pPr>
        <w:rPr>
          <w:sz w:val="22"/>
          <w:szCs w:val="22"/>
        </w:rPr>
      </w:pPr>
      <w:r w:rsidRPr="001C64B3">
        <w:rPr>
          <w:sz w:val="22"/>
          <w:szCs w:val="22"/>
        </w:rPr>
        <w:t xml:space="preserve">Considering the ecological element of Amazon, there are prospects for expansion (Amazon, 2010). Its growing environmental programmes maintain sustainability of the business, including low-carbon lifestyles and waste disposal measures that can help during a pandemic crisis. </w:t>
      </w:r>
      <w:r w:rsidR="00540E8D" w:rsidRPr="001C64B3">
        <w:rPr>
          <w:color w:val="000000"/>
          <w:sz w:val="22"/>
          <w:szCs w:val="22"/>
        </w:rPr>
        <w:t>Amazon can enhance its impact on the environment by focusing on exogenous variables. This product would certainly appeal to environmentally aware consumers. They can cut down on their energy consumption and rubbish environmental contamination.</w:t>
      </w:r>
    </w:p>
    <w:p w14:paraId="4ADDDE77" w14:textId="77777777" w:rsidR="001F4E1E" w:rsidRPr="001C64B3" w:rsidRDefault="00032C6F">
      <w:pPr>
        <w:rPr>
          <w:b/>
          <w:sz w:val="22"/>
          <w:szCs w:val="22"/>
        </w:rPr>
      </w:pPr>
      <w:r w:rsidRPr="001C64B3">
        <w:rPr>
          <w:b/>
          <w:sz w:val="22"/>
          <w:szCs w:val="22"/>
        </w:rPr>
        <w:t>Legal</w:t>
      </w:r>
    </w:p>
    <w:p w14:paraId="3CAC6495" w14:textId="77777777" w:rsidR="001F4E1E" w:rsidRPr="001C64B3" w:rsidRDefault="00540E8D">
      <w:pPr>
        <w:rPr>
          <w:color w:val="FF0000"/>
          <w:sz w:val="22"/>
          <w:szCs w:val="22"/>
        </w:rPr>
      </w:pPr>
      <w:bookmarkStart w:id="7" w:name="_heading=h.lnxbz9" w:colFirst="0" w:colLast="0"/>
      <w:bookmarkEnd w:id="7"/>
      <w:r w:rsidRPr="001C64B3">
        <w:rPr>
          <w:color w:val="000000"/>
          <w:sz w:val="22"/>
          <w:szCs w:val="22"/>
        </w:rPr>
        <w:t xml:space="preserve">Amazon abides by all laws and regulations as it increases its reach around the world. It focuses on cyber defence with the protection of consumers in consideration. The various numbers of industries in relation is largely aimed at protecting customer security and safety. </w:t>
      </w:r>
      <w:r w:rsidRPr="001C64B3">
        <w:rPr>
          <w:color w:val="000000"/>
          <w:sz w:val="22"/>
          <w:szCs w:val="22"/>
        </w:rPr>
        <w:lastRenderedPageBreak/>
        <w:t>This external situation offers opportunities for the company. They could use these limits to restrict the selling of counterfeit goods. Due to sound input and output restrictions, the company can expand its operations into other countries</w:t>
      </w:r>
      <w:r w:rsidR="00032C6F" w:rsidRPr="001C64B3">
        <w:rPr>
          <w:sz w:val="22"/>
          <w:szCs w:val="22"/>
        </w:rPr>
        <w:t xml:space="preserve"> (Forbes, 2021).</w:t>
      </w:r>
    </w:p>
    <w:p w14:paraId="3C9B6A71" w14:textId="77777777" w:rsidR="001F4E1E" w:rsidRPr="001C64B3" w:rsidRDefault="00032C6F">
      <w:pPr>
        <w:pStyle w:val="Heading1"/>
        <w:rPr>
          <w:rFonts w:cs="Arial"/>
          <w:sz w:val="22"/>
          <w:szCs w:val="22"/>
        </w:rPr>
      </w:pPr>
      <w:bookmarkStart w:id="8" w:name="_Toc90333915"/>
      <w:r w:rsidRPr="001C64B3">
        <w:rPr>
          <w:rFonts w:cs="Arial"/>
          <w:sz w:val="22"/>
          <w:szCs w:val="22"/>
        </w:rPr>
        <w:t>Conclusion</w:t>
      </w:r>
      <w:bookmarkEnd w:id="8"/>
      <w:r w:rsidRPr="001C64B3">
        <w:rPr>
          <w:rFonts w:cs="Arial"/>
          <w:sz w:val="22"/>
          <w:szCs w:val="22"/>
        </w:rPr>
        <w:t xml:space="preserve"> </w:t>
      </w:r>
    </w:p>
    <w:p w14:paraId="314F4160" w14:textId="77777777" w:rsidR="001F4E1E" w:rsidRDefault="00032C6F">
      <w:pPr>
        <w:shd w:val="clear" w:color="auto" w:fill="FFFFFF"/>
        <w:spacing w:after="240"/>
      </w:pPr>
      <w:bookmarkStart w:id="9" w:name="_heading=h.kd8hax83soef" w:colFirst="0" w:colLast="0"/>
      <w:bookmarkEnd w:id="9"/>
      <w:r w:rsidRPr="001C64B3">
        <w:rPr>
          <w:sz w:val="22"/>
          <w:szCs w:val="22"/>
        </w:rPr>
        <w:t xml:space="preserve">It can be concluded from the above report that growth strategy is a mix of competitive rates and variety. The online marketplace also benefits from encouraging cooperation among many components of its own culture, and also the growth of its innovation management, which was also anticipated in the case of the covid-19 outbreak. The report has [portrayed the causes of the rapid growth of the Amazon company during the covid-19 situation through internal and external factors along with mentioning the organisational structure, culture and </w:t>
      </w:r>
      <w:proofErr w:type="spellStart"/>
      <w:r w:rsidRPr="001C64B3">
        <w:rPr>
          <w:sz w:val="22"/>
          <w:szCs w:val="22"/>
        </w:rPr>
        <w:t>behavior</w:t>
      </w:r>
      <w:proofErr w:type="spellEnd"/>
      <w:r w:rsidRPr="001C64B3">
        <w:rPr>
          <w:sz w:val="22"/>
          <w:szCs w:val="22"/>
        </w:rPr>
        <w:t xml:space="preserve"> of the firm.</w:t>
      </w:r>
    </w:p>
    <w:p w14:paraId="488BCEED" w14:textId="77777777" w:rsidR="001F4E1E" w:rsidRDefault="001F4E1E"/>
    <w:p w14:paraId="368E25C7" w14:textId="77777777" w:rsidR="001F4E1E" w:rsidRDefault="00032C6F">
      <w:pPr>
        <w:spacing w:before="0" w:after="160" w:line="259" w:lineRule="auto"/>
        <w:jc w:val="left"/>
        <w:rPr>
          <w:b/>
          <w:sz w:val="28"/>
          <w:szCs w:val="28"/>
        </w:rPr>
      </w:pPr>
      <w:r>
        <w:br w:type="page"/>
      </w:r>
    </w:p>
    <w:p w14:paraId="064C084E" w14:textId="77777777" w:rsidR="001F4E1E" w:rsidRPr="00CA4CA4" w:rsidRDefault="00032C6F">
      <w:pPr>
        <w:pStyle w:val="Heading1"/>
        <w:rPr>
          <w:sz w:val="22"/>
          <w:szCs w:val="22"/>
        </w:rPr>
      </w:pPr>
      <w:bookmarkStart w:id="10" w:name="_Toc90333916"/>
      <w:r w:rsidRPr="00CA4CA4">
        <w:rPr>
          <w:sz w:val="22"/>
          <w:szCs w:val="22"/>
        </w:rPr>
        <w:lastRenderedPageBreak/>
        <w:t>References</w:t>
      </w:r>
      <w:bookmarkEnd w:id="10"/>
    </w:p>
    <w:p w14:paraId="2DE756FA" w14:textId="77777777" w:rsidR="001F4E1E" w:rsidRPr="00CA4CA4" w:rsidRDefault="00032C6F">
      <w:pPr>
        <w:rPr>
          <w:sz w:val="22"/>
          <w:szCs w:val="22"/>
        </w:rPr>
      </w:pPr>
      <w:r w:rsidRPr="00CA4CA4">
        <w:rPr>
          <w:sz w:val="22"/>
          <w:szCs w:val="22"/>
        </w:rPr>
        <w:t xml:space="preserve">Amazon (2010). </w:t>
      </w:r>
      <w:r w:rsidRPr="00CA4CA4">
        <w:rPr>
          <w:i/>
          <w:sz w:val="22"/>
          <w:szCs w:val="22"/>
        </w:rPr>
        <w:t>Our culture</w:t>
      </w:r>
      <w:r w:rsidRPr="00CA4CA4">
        <w:rPr>
          <w:sz w:val="22"/>
          <w:szCs w:val="22"/>
        </w:rPr>
        <w:t xml:space="preserve">. [online] UK About Amazon. Available at: </w:t>
      </w:r>
      <w:hyperlink r:id="rId8">
        <w:r w:rsidRPr="00CA4CA4">
          <w:rPr>
            <w:color w:val="0563C1"/>
            <w:sz w:val="22"/>
            <w:szCs w:val="22"/>
            <w:u w:val="single"/>
          </w:rPr>
          <w:t>https://www.aboutamazon.co.uk/working-at-amazon/our-culture</w:t>
        </w:r>
      </w:hyperlink>
      <w:r w:rsidRPr="00CA4CA4">
        <w:rPr>
          <w:sz w:val="22"/>
          <w:szCs w:val="22"/>
        </w:rPr>
        <w:t xml:space="preserve"> [Accessed 7 Dec. 2021].</w:t>
      </w:r>
    </w:p>
    <w:p w14:paraId="1F0088F8" w14:textId="77777777" w:rsidR="001F4E1E" w:rsidRPr="00CA4CA4" w:rsidRDefault="00032C6F">
      <w:pPr>
        <w:rPr>
          <w:sz w:val="22"/>
          <w:szCs w:val="22"/>
        </w:rPr>
      </w:pPr>
      <w:r w:rsidRPr="00CA4CA4">
        <w:rPr>
          <w:sz w:val="22"/>
          <w:szCs w:val="22"/>
        </w:rPr>
        <w:t xml:space="preserve">Amazon Staff (2020). </w:t>
      </w:r>
      <w:r w:rsidRPr="00CA4CA4">
        <w:rPr>
          <w:i/>
          <w:sz w:val="22"/>
          <w:szCs w:val="22"/>
        </w:rPr>
        <w:t>Amazon’s COVID-19 blog: updates on how we’re responding to the crisis</w:t>
      </w:r>
      <w:r w:rsidRPr="00CA4CA4">
        <w:rPr>
          <w:sz w:val="22"/>
          <w:szCs w:val="22"/>
        </w:rPr>
        <w:t xml:space="preserve">. [online] About Amazon. Available at: </w:t>
      </w:r>
      <w:hyperlink r:id="rId9">
        <w:r w:rsidRPr="00CA4CA4">
          <w:rPr>
            <w:color w:val="0563C1"/>
            <w:sz w:val="22"/>
            <w:szCs w:val="22"/>
            <w:u w:val="single"/>
          </w:rPr>
          <w:t>https://www.aboutamazon.com/news/company-news/amazons-covid-19-blog-updates-on-how-were-responding-to-the-crisis</w:t>
        </w:r>
      </w:hyperlink>
      <w:r w:rsidRPr="00CA4CA4">
        <w:rPr>
          <w:sz w:val="22"/>
          <w:szCs w:val="22"/>
        </w:rPr>
        <w:t xml:space="preserve"> [Accessed 7 Dec. 2021].</w:t>
      </w:r>
    </w:p>
    <w:p w14:paraId="729344E4" w14:textId="77777777" w:rsidR="001F4E1E" w:rsidRPr="00CA4CA4" w:rsidRDefault="00032C6F">
      <w:pPr>
        <w:rPr>
          <w:sz w:val="22"/>
          <w:szCs w:val="22"/>
        </w:rPr>
      </w:pPr>
      <w:r w:rsidRPr="00CA4CA4">
        <w:rPr>
          <w:sz w:val="22"/>
          <w:szCs w:val="22"/>
        </w:rPr>
        <w:t xml:space="preserve">Employee benefit (2019). </w:t>
      </w:r>
      <w:r w:rsidRPr="00CA4CA4">
        <w:rPr>
          <w:i/>
          <w:sz w:val="22"/>
          <w:szCs w:val="22"/>
        </w:rPr>
        <w:t>Employee Rewards: who would you rather work for – Amazon or Apple? - Employee Benefits</w:t>
      </w:r>
      <w:r w:rsidRPr="00CA4CA4">
        <w:rPr>
          <w:sz w:val="22"/>
          <w:szCs w:val="22"/>
        </w:rPr>
        <w:t xml:space="preserve">. [online] Employee Benefits. Available at: </w:t>
      </w:r>
      <w:hyperlink r:id="rId10">
        <w:r w:rsidRPr="00CA4CA4">
          <w:rPr>
            <w:color w:val="0563C1"/>
            <w:sz w:val="22"/>
            <w:szCs w:val="22"/>
            <w:u w:val="single"/>
          </w:rPr>
          <w:t>https://employeebenefits.co.uk/employee-rewards-who-would-you-rather-work-for-amazon-or-apple/</w:t>
        </w:r>
      </w:hyperlink>
      <w:r w:rsidRPr="00CA4CA4">
        <w:rPr>
          <w:sz w:val="22"/>
          <w:szCs w:val="22"/>
        </w:rPr>
        <w:t xml:space="preserve"> [Accessed 7 Dec. 2021].</w:t>
      </w:r>
    </w:p>
    <w:p w14:paraId="16C6E4E1" w14:textId="77777777" w:rsidR="001F4E1E" w:rsidRPr="00CA4CA4" w:rsidRDefault="00032C6F">
      <w:pPr>
        <w:rPr>
          <w:sz w:val="22"/>
          <w:szCs w:val="22"/>
        </w:rPr>
      </w:pPr>
      <w:r w:rsidRPr="00CA4CA4">
        <w:rPr>
          <w:sz w:val="22"/>
          <w:szCs w:val="22"/>
          <w:lang w:val="de-DE"/>
        </w:rPr>
        <w:t xml:space="preserve">Forbes (2021). </w:t>
      </w:r>
      <w:r w:rsidRPr="00CA4CA4">
        <w:rPr>
          <w:i/>
          <w:sz w:val="22"/>
          <w:szCs w:val="22"/>
          <w:lang w:val="de-DE"/>
        </w:rPr>
        <w:t>Amazon (AMZN)</w:t>
      </w:r>
      <w:r w:rsidRPr="00CA4CA4">
        <w:rPr>
          <w:sz w:val="22"/>
          <w:szCs w:val="22"/>
          <w:lang w:val="de-DE"/>
        </w:rPr>
        <w:t xml:space="preserve">. [online] Forbes. </w:t>
      </w:r>
      <w:r w:rsidRPr="00CA4CA4">
        <w:rPr>
          <w:sz w:val="22"/>
          <w:szCs w:val="22"/>
        </w:rPr>
        <w:t xml:space="preserve">Available at: </w:t>
      </w:r>
      <w:hyperlink r:id="rId11">
        <w:r w:rsidRPr="00CA4CA4">
          <w:rPr>
            <w:color w:val="0563C1"/>
            <w:sz w:val="22"/>
            <w:szCs w:val="22"/>
            <w:u w:val="single"/>
          </w:rPr>
          <w:t>https://www.forbes.com/companies/amazon/?sh=7603f7ac6fb8</w:t>
        </w:r>
      </w:hyperlink>
      <w:r w:rsidRPr="00CA4CA4">
        <w:rPr>
          <w:sz w:val="22"/>
          <w:szCs w:val="22"/>
        </w:rPr>
        <w:t xml:space="preserve"> [Accessed 7 Dec. 2021].</w:t>
      </w:r>
    </w:p>
    <w:p w14:paraId="67473D90" w14:textId="77777777" w:rsidR="001F4E1E" w:rsidRPr="00CA4CA4" w:rsidRDefault="00032C6F">
      <w:pPr>
        <w:rPr>
          <w:sz w:val="22"/>
          <w:szCs w:val="22"/>
        </w:rPr>
      </w:pPr>
      <w:r w:rsidRPr="00CA4CA4">
        <w:rPr>
          <w:sz w:val="22"/>
          <w:szCs w:val="22"/>
        </w:rPr>
        <w:t xml:space="preserve">Palmer, A. (2021). </w:t>
      </w:r>
      <w:r w:rsidRPr="00CA4CA4">
        <w:rPr>
          <w:i/>
          <w:sz w:val="22"/>
          <w:szCs w:val="22"/>
        </w:rPr>
        <w:t>Amazon’s sales surge 44% as it smashes earnings expectations</w:t>
      </w:r>
      <w:r w:rsidRPr="00CA4CA4">
        <w:rPr>
          <w:sz w:val="22"/>
          <w:szCs w:val="22"/>
        </w:rPr>
        <w:t xml:space="preserve">. [online] CNBC. Available at: </w:t>
      </w:r>
      <w:hyperlink r:id="rId12">
        <w:r w:rsidRPr="00CA4CA4">
          <w:rPr>
            <w:color w:val="0563C1"/>
            <w:sz w:val="22"/>
            <w:szCs w:val="22"/>
            <w:u w:val="single"/>
          </w:rPr>
          <w:t>https://www.cnbc.com/2021/04/29/amazon-amzn-earnings-q1-2021.html</w:t>
        </w:r>
      </w:hyperlink>
      <w:r w:rsidRPr="00CA4CA4">
        <w:rPr>
          <w:sz w:val="22"/>
          <w:szCs w:val="22"/>
        </w:rPr>
        <w:t xml:space="preserve"> [Accessed 7 Dec. 2021].</w:t>
      </w:r>
    </w:p>
    <w:p w14:paraId="3311B580" w14:textId="77777777" w:rsidR="001F4E1E" w:rsidRPr="00CA4CA4" w:rsidRDefault="00032C6F">
      <w:pPr>
        <w:rPr>
          <w:sz w:val="22"/>
          <w:szCs w:val="22"/>
        </w:rPr>
      </w:pPr>
      <w:proofErr w:type="spellStart"/>
      <w:r w:rsidRPr="00CA4CA4">
        <w:rPr>
          <w:sz w:val="22"/>
          <w:szCs w:val="22"/>
        </w:rPr>
        <w:t>Ponciano</w:t>
      </w:r>
      <w:proofErr w:type="spellEnd"/>
      <w:r w:rsidRPr="00CA4CA4">
        <w:rPr>
          <w:sz w:val="22"/>
          <w:szCs w:val="22"/>
        </w:rPr>
        <w:t xml:space="preserve">, J. (2021). </w:t>
      </w:r>
      <w:r w:rsidRPr="00CA4CA4">
        <w:rPr>
          <w:i/>
          <w:sz w:val="22"/>
          <w:szCs w:val="22"/>
        </w:rPr>
        <w:t>Amazon Posts $108.5 Billion In Sales, Smashing Expectations In Best First Quarter Ever</w:t>
      </w:r>
      <w:r w:rsidRPr="00CA4CA4">
        <w:rPr>
          <w:sz w:val="22"/>
          <w:szCs w:val="22"/>
        </w:rPr>
        <w:t xml:space="preserve">. [online] Forbes. Available at: </w:t>
      </w:r>
      <w:hyperlink r:id="rId13">
        <w:r w:rsidRPr="00CA4CA4">
          <w:rPr>
            <w:color w:val="0563C1"/>
            <w:sz w:val="22"/>
            <w:szCs w:val="22"/>
            <w:u w:val="single"/>
          </w:rPr>
          <w:t>https://www.forbes.com/sites/jonathanponciano/2021/04/29/amazon-earnings-first-quarter/</w:t>
        </w:r>
      </w:hyperlink>
      <w:r w:rsidRPr="00CA4CA4">
        <w:rPr>
          <w:sz w:val="22"/>
          <w:szCs w:val="22"/>
        </w:rPr>
        <w:t xml:space="preserve"> [Accessed 7 Dec. 2021].</w:t>
      </w:r>
    </w:p>
    <w:p w14:paraId="496CB076" w14:textId="77777777" w:rsidR="001F4E1E" w:rsidRPr="00CA4CA4" w:rsidRDefault="00032C6F">
      <w:pPr>
        <w:rPr>
          <w:sz w:val="22"/>
          <w:szCs w:val="22"/>
        </w:rPr>
      </w:pPr>
      <w:r w:rsidRPr="00CA4CA4">
        <w:rPr>
          <w:sz w:val="22"/>
          <w:szCs w:val="22"/>
        </w:rPr>
        <w:t xml:space="preserve">Rivet, D. (2017). </w:t>
      </w:r>
      <w:r w:rsidRPr="00CA4CA4">
        <w:rPr>
          <w:i/>
          <w:sz w:val="22"/>
          <w:szCs w:val="22"/>
        </w:rPr>
        <w:t>Amazon 's Superior Innovation: a Study of Amazon ’ S Corporate structure, CEO, and Reasons behind Why It Has Become the Most Innovative Company in Today ’ S market.</w:t>
      </w:r>
      <w:r w:rsidRPr="00CA4CA4">
        <w:rPr>
          <w:sz w:val="22"/>
          <w:szCs w:val="22"/>
        </w:rPr>
        <w:t xml:space="preserve"> [online] Available at: </w:t>
      </w:r>
      <w:hyperlink r:id="rId14">
        <w:r w:rsidRPr="00CA4CA4">
          <w:rPr>
            <w:color w:val="0563C1"/>
            <w:sz w:val="22"/>
            <w:szCs w:val="22"/>
            <w:u w:val="single"/>
          </w:rPr>
          <w:t>https://scholars.unh.edu/cgi/viewcontent.cgi?article=1347&amp;context=honors</w:t>
        </w:r>
      </w:hyperlink>
      <w:r w:rsidRPr="00CA4CA4">
        <w:rPr>
          <w:sz w:val="22"/>
          <w:szCs w:val="22"/>
        </w:rPr>
        <w:t xml:space="preserve"> [Accessed 7 Dec. 2021].</w:t>
      </w:r>
    </w:p>
    <w:p w14:paraId="69BA8B36" w14:textId="77777777" w:rsidR="001F4E1E" w:rsidRPr="00CA4CA4" w:rsidRDefault="00032C6F">
      <w:pPr>
        <w:rPr>
          <w:sz w:val="22"/>
          <w:szCs w:val="22"/>
        </w:rPr>
      </w:pPr>
      <w:r w:rsidRPr="00CA4CA4">
        <w:rPr>
          <w:sz w:val="22"/>
          <w:szCs w:val="22"/>
        </w:rPr>
        <w:t xml:space="preserve">Schein, A. (2020). Organisational ambidexterity, hard power management and smart power management at Amazon, a case study. </w:t>
      </w:r>
      <w:r w:rsidRPr="00CA4CA4">
        <w:rPr>
          <w:i/>
          <w:sz w:val="22"/>
          <w:szCs w:val="22"/>
        </w:rPr>
        <w:t>Global Business and Economics Review</w:t>
      </w:r>
      <w:r w:rsidRPr="00CA4CA4">
        <w:rPr>
          <w:sz w:val="22"/>
          <w:szCs w:val="22"/>
        </w:rPr>
        <w:t>, 22(1/2), p.27.</w:t>
      </w:r>
    </w:p>
    <w:p w14:paraId="347B897C" w14:textId="77777777" w:rsidR="001F4E1E" w:rsidRPr="00CA4CA4" w:rsidRDefault="00032C6F">
      <w:pPr>
        <w:rPr>
          <w:color w:val="000000"/>
          <w:sz w:val="22"/>
          <w:szCs w:val="22"/>
        </w:rPr>
      </w:pPr>
      <w:bookmarkStart w:id="11" w:name="_heading=h.o7wvyytjz4bu" w:colFirst="0" w:colLast="0"/>
      <w:bookmarkEnd w:id="11"/>
      <w:r w:rsidRPr="00CA4CA4">
        <w:rPr>
          <w:sz w:val="22"/>
          <w:szCs w:val="22"/>
        </w:rPr>
        <w:t xml:space="preserve">SOLANKI, K. (2019). ‘To what extent does Amazon.com, Inc success be accredited to its </w:t>
      </w:r>
      <w:r w:rsidR="00342D49" w:rsidRPr="00CA4CA4">
        <w:rPr>
          <w:sz w:val="22"/>
          <w:szCs w:val="22"/>
        </w:rPr>
        <w:t>organis</w:t>
      </w:r>
      <w:r w:rsidRPr="00CA4CA4">
        <w:rPr>
          <w:sz w:val="22"/>
          <w:szCs w:val="22"/>
        </w:rPr>
        <w:t xml:space="preserve">ational culture and ND Jeff Bezos’s leadership style? </w:t>
      </w:r>
      <w:r w:rsidRPr="00CA4CA4">
        <w:rPr>
          <w:i/>
          <w:sz w:val="22"/>
          <w:szCs w:val="22"/>
        </w:rPr>
        <w:t>Archives of Business Research</w:t>
      </w:r>
      <w:r w:rsidRPr="00CA4CA4">
        <w:rPr>
          <w:sz w:val="22"/>
          <w:szCs w:val="22"/>
        </w:rPr>
        <w:t>, 7(11), pp.21–40.</w:t>
      </w:r>
    </w:p>
    <w:sectPr w:rsidR="001F4E1E" w:rsidRPr="00CA4CA4">
      <w:headerReference w:type="default" r:id="rId15"/>
      <w:footerReference w:type="default" r:id="rId16"/>
      <w:headerReference w:type="first" r:id="rId17"/>
      <w:footerReference w:type="first" r:id="rId18"/>
      <w:pgSz w:w="11906" w:h="16838"/>
      <w:pgMar w:top="1440" w:right="1440" w:bottom="1440" w:left="144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C923E" w14:textId="77777777" w:rsidR="00B11DC3" w:rsidRDefault="00B11DC3">
      <w:pPr>
        <w:spacing w:before="0" w:after="0" w:line="240" w:lineRule="auto"/>
      </w:pPr>
      <w:r>
        <w:separator/>
      </w:r>
    </w:p>
  </w:endnote>
  <w:endnote w:type="continuationSeparator" w:id="0">
    <w:p w14:paraId="28231437" w14:textId="77777777" w:rsidR="00B11DC3" w:rsidRDefault="00B11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6A1D5" w14:textId="77777777" w:rsidR="001F4E1E" w:rsidRDefault="00032C6F">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38437F">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38437F">
      <w:rPr>
        <w:b/>
        <w:noProof/>
        <w:color w:val="000000"/>
      </w:rPr>
      <w:t>13</w:t>
    </w:r>
    <w:r>
      <w:rPr>
        <w:b/>
        <w:color w:val="000000"/>
      </w:rPr>
      <w:fldChar w:fldCharType="end"/>
    </w:r>
  </w:p>
  <w:p w14:paraId="311B3BED" w14:textId="77777777" w:rsidR="001F4E1E" w:rsidRDefault="001F4E1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1D899" w14:textId="77777777" w:rsidR="001F4E1E" w:rsidRDefault="001F4E1E">
    <w:pPr>
      <w:pBdr>
        <w:top w:val="nil"/>
        <w:left w:val="nil"/>
        <w:bottom w:val="nil"/>
        <w:right w:val="nil"/>
        <w:between w:val="nil"/>
      </w:pBdr>
      <w:tabs>
        <w:tab w:val="center" w:pos="4513"/>
        <w:tab w:val="right" w:pos="9026"/>
      </w:tabs>
      <w:spacing w:after="0" w:line="240" w:lineRule="auto"/>
      <w:jc w:val="right"/>
      <w:rPr>
        <w:color w:val="000000"/>
      </w:rPr>
    </w:pPr>
  </w:p>
  <w:p w14:paraId="44DF42F1" w14:textId="77777777" w:rsidR="001F4E1E" w:rsidRDefault="001F4E1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7FDD4" w14:textId="77777777" w:rsidR="00B11DC3" w:rsidRDefault="00B11DC3">
      <w:pPr>
        <w:spacing w:before="0" w:after="0" w:line="240" w:lineRule="auto"/>
      </w:pPr>
      <w:r>
        <w:separator/>
      </w:r>
    </w:p>
  </w:footnote>
  <w:footnote w:type="continuationSeparator" w:id="0">
    <w:p w14:paraId="67718588" w14:textId="77777777" w:rsidR="00B11DC3" w:rsidRDefault="00B11DC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A2EA2" w14:textId="77777777" w:rsidR="001F4E1E" w:rsidRDefault="00032C6F">
    <w:pPr>
      <w:pBdr>
        <w:top w:val="nil"/>
        <w:left w:val="nil"/>
        <w:bottom w:val="nil"/>
        <w:right w:val="nil"/>
        <w:between w:val="nil"/>
      </w:pBdr>
      <w:tabs>
        <w:tab w:val="center" w:pos="4513"/>
        <w:tab w:val="right" w:pos="9026"/>
      </w:tabs>
      <w:spacing w:after="0" w:line="240" w:lineRule="auto"/>
      <w:jc w:val="right"/>
      <w:rPr>
        <w:color w:val="000000"/>
      </w:rPr>
    </w:pPr>
    <w:r>
      <w:rPr>
        <w:color w:val="000000"/>
      </w:rPr>
      <w:t>Organisational Structure &amp; Culture</w:t>
    </w:r>
  </w:p>
  <w:p w14:paraId="5F9BFF97" w14:textId="77777777" w:rsidR="001F4E1E" w:rsidRDefault="001F4E1E">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C2407" w14:textId="77777777" w:rsidR="001F4E1E" w:rsidRDefault="001F4E1E">
    <w:pPr>
      <w:pBdr>
        <w:top w:val="nil"/>
        <w:left w:val="nil"/>
        <w:bottom w:val="nil"/>
        <w:right w:val="nil"/>
        <w:between w:val="nil"/>
      </w:pBdr>
      <w:tabs>
        <w:tab w:val="center" w:pos="4513"/>
        <w:tab w:val="right" w:pos="9026"/>
      </w:tabs>
      <w:spacing w:after="0" w:line="240" w:lineRule="auto"/>
      <w:rPr>
        <w:color w:val="000000"/>
      </w:rPr>
    </w:pPr>
  </w:p>
  <w:p w14:paraId="368EF5BD" w14:textId="77777777" w:rsidR="001F4E1E" w:rsidRDefault="001F4E1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1E"/>
    <w:rsid w:val="00023F8C"/>
    <w:rsid w:val="00032C6F"/>
    <w:rsid w:val="00054F5E"/>
    <w:rsid w:val="001C64B3"/>
    <w:rsid w:val="001F4E1E"/>
    <w:rsid w:val="002524CC"/>
    <w:rsid w:val="00342D49"/>
    <w:rsid w:val="0035208C"/>
    <w:rsid w:val="0036555A"/>
    <w:rsid w:val="0038437F"/>
    <w:rsid w:val="00456F79"/>
    <w:rsid w:val="00520FBE"/>
    <w:rsid w:val="00540E8D"/>
    <w:rsid w:val="006D5570"/>
    <w:rsid w:val="008D7FA5"/>
    <w:rsid w:val="00913A84"/>
    <w:rsid w:val="00A0781C"/>
    <w:rsid w:val="00B02F7D"/>
    <w:rsid w:val="00B050CA"/>
    <w:rsid w:val="00B11DC3"/>
    <w:rsid w:val="00BB712C"/>
    <w:rsid w:val="00CA4CA4"/>
    <w:rsid w:val="00CA6512"/>
    <w:rsid w:val="00CB0151"/>
    <w:rsid w:val="00E40DFC"/>
    <w:rsid w:val="00E473BE"/>
    <w:rsid w:val="00ED45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0E87E"/>
  <w15:docId w15:val="{DD05F60B-1C9D-4839-ADF4-A047B5987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before="120" w:after="28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3A1"/>
    <w:rPr>
      <w:color w:val="000000" w:themeColor="text1"/>
    </w:rPr>
  </w:style>
  <w:style w:type="paragraph" w:styleId="Heading1">
    <w:name w:val="heading 1"/>
    <w:basedOn w:val="Normal"/>
    <w:next w:val="Normal"/>
    <w:link w:val="Heading1Char"/>
    <w:uiPriority w:val="9"/>
    <w:qFormat/>
    <w:rsid w:val="00F043A1"/>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36102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D67CA"/>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Spacing">
    <w:name w:val="No Spacing"/>
    <w:link w:val="NoSpacingChar"/>
    <w:uiPriority w:val="1"/>
    <w:qFormat/>
    <w:rsid w:val="007427A3"/>
    <w:pPr>
      <w:spacing w:after="0" w:line="240" w:lineRule="auto"/>
    </w:pPr>
    <w:rPr>
      <w:lang w:val="en-US"/>
    </w:rPr>
  </w:style>
  <w:style w:type="character" w:customStyle="1" w:styleId="NoSpacingChar">
    <w:name w:val="No Spacing Char"/>
    <w:basedOn w:val="DefaultParagraphFont"/>
    <w:link w:val="NoSpacing"/>
    <w:uiPriority w:val="1"/>
    <w:rsid w:val="007427A3"/>
    <w:rPr>
      <w:lang w:val="en-US" w:eastAsia="en-US"/>
    </w:rPr>
  </w:style>
  <w:style w:type="paragraph" w:styleId="Header">
    <w:name w:val="header"/>
    <w:basedOn w:val="Normal"/>
    <w:link w:val="HeaderChar"/>
    <w:uiPriority w:val="99"/>
    <w:unhideWhenUsed/>
    <w:rsid w:val="00D86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A49"/>
  </w:style>
  <w:style w:type="paragraph" w:styleId="Footer">
    <w:name w:val="footer"/>
    <w:basedOn w:val="Normal"/>
    <w:link w:val="FooterChar"/>
    <w:uiPriority w:val="99"/>
    <w:unhideWhenUsed/>
    <w:rsid w:val="00D86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A49"/>
  </w:style>
  <w:style w:type="table" w:styleId="TableGrid">
    <w:name w:val="Table Grid"/>
    <w:basedOn w:val="TableNormal"/>
    <w:uiPriority w:val="39"/>
    <w:rsid w:val="00D86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043A1"/>
    <w:rPr>
      <w:rFonts w:ascii="Arial" w:eastAsiaTheme="majorEastAsia" w:hAnsi="Arial" w:cstheme="majorBidi"/>
      <w:b/>
      <w:color w:val="000000" w:themeColor="text1"/>
      <w:sz w:val="28"/>
      <w:szCs w:val="32"/>
      <w:lang w:val="en-US"/>
    </w:rPr>
  </w:style>
  <w:style w:type="paragraph" w:styleId="Bibliography">
    <w:name w:val="Bibliography"/>
    <w:basedOn w:val="Normal"/>
    <w:next w:val="Normal"/>
    <w:uiPriority w:val="37"/>
    <w:unhideWhenUsed/>
    <w:rsid w:val="004C2253"/>
  </w:style>
  <w:style w:type="character" w:customStyle="1" w:styleId="Heading2Char">
    <w:name w:val="Heading 2 Char"/>
    <w:basedOn w:val="DefaultParagraphFont"/>
    <w:link w:val="Heading2"/>
    <w:uiPriority w:val="9"/>
    <w:rsid w:val="0036102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D67C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D67CA"/>
    <w:pPr>
      <w:outlineLvl w:val="9"/>
    </w:pPr>
  </w:style>
  <w:style w:type="paragraph" w:styleId="TOC2">
    <w:name w:val="toc 2"/>
    <w:basedOn w:val="Normal"/>
    <w:next w:val="Normal"/>
    <w:autoRedefine/>
    <w:uiPriority w:val="39"/>
    <w:unhideWhenUsed/>
    <w:rsid w:val="006D67CA"/>
    <w:pPr>
      <w:spacing w:after="100"/>
      <w:ind w:left="220"/>
    </w:pPr>
    <w:rPr>
      <w:rFonts w:cs="Times New Roman"/>
      <w:lang w:val="en-US"/>
    </w:rPr>
  </w:style>
  <w:style w:type="paragraph" w:styleId="TOC1">
    <w:name w:val="toc 1"/>
    <w:basedOn w:val="Normal"/>
    <w:next w:val="Normal"/>
    <w:autoRedefine/>
    <w:uiPriority w:val="39"/>
    <w:unhideWhenUsed/>
    <w:rsid w:val="006D67CA"/>
    <w:pPr>
      <w:spacing w:after="100"/>
    </w:pPr>
    <w:rPr>
      <w:rFonts w:cs="Times New Roman"/>
      <w:lang w:val="en-US"/>
    </w:rPr>
  </w:style>
  <w:style w:type="paragraph" w:styleId="TOC3">
    <w:name w:val="toc 3"/>
    <w:basedOn w:val="Normal"/>
    <w:next w:val="Normal"/>
    <w:autoRedefine/>
    <w:uiPriority w:val="39"/>
    <w:unhideWhenUsed/>
    <w:rsid w:val="006D67CA"/>
    <w:pPr>
      <w:spacing w:after="100"/>
      <w:ind w:left="440"/>
    </w:pPr>
    <w:rPr>
      <w:rFonts w:cs="Times New Roman"/>
      <w:lang w:val="en-US"/>
    </w:rPr>
  </w:style>
  <w:style w:type="character" w:styleId="Hyperlink">
    <w:name w:val="Hyperlink"/>
    <w:basedOn w:val="DefaultParagraphFont"/>
    <w:uiPriority w:val="99"/>
    <w:unhideWhenUsed/>
    <w:rsid w:val="006D67CA"/>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A6E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E94"/>
    <w:rPr>
      <w:rFonts w:ascii="Tahoma" w:hAnsi="Tahoma" w:cs="Tahoma"/>
      <w:sz w:val="16"/>
      <w:szCs w:val="16"/>
    </w:rPr>
  </w:style>
  <w:style w:type="paragraph" w:styleId="NormalWeb">
    <w:name w:val="Normal (Web)"/>
    <w:basedOn w:val="Normal"/>
    <w:uiPriority w:val="99"/>
    <w:unhideWhenUsed/>
    <w:rsid w:val="004A6E94"/>
    <w:pPr>
      <w:spacing w:before="100" w:beforeAutospacing="1" w:after="100" w:afterAutospacing="1" w:line="240" w:lineRule="auto"/>
    </w:pPr>
    <w:rPr>
      <w:rFonts w:ascii="Times New Roman" w:eastAsia="Times New Roman" w:hAnsi="Times New Roman" w:cs="Times New Roman"/>
      <w:lang w:val="en-US"/>
    </w:rPr>
  </w:style>
  <w:style w:type="character" w:customStyle="1" w:styleId="UnresolvedMention1">
    <w:name w:val="Unresolved Mention1"/>
    <w:basedOn w:val="DefaultParagraphFont"/>
    <w:uiPriority w:val="99"/>
    <w:semiHidden/>
    <w:unhideWhenUsed/>
    <w:rsid w:val="00BA4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118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uk/working-at-amazon/our-culture" TargetMode="External"/><Relationship Id="rId13" Type="http://schemas.openxmlformats.org/officeDocument/2006/relationships/hyperlink" Target="https://www.forbes.com/sites/jonathanponciano/2021/04/29/amazon-earnings-first-quarter/"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nbc.com/2021/04/29/amazon-amzn-earnings-q1-2021.html"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companies/amazon/?sh=7603f7ac6fb8"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mployeebenefits.co.uk/employee-rewards-who-would-you-rather-work-for-amazon-or-app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boutamazon.com/news/company-news/amazons-covid-19-blog-updates-on-how-were-responding-to-the-crisis" TargetMode="External"/><Relationship Id="rId14" Type="http://schemas.openxmlformats.org/officeDocument/2006/relationships/hyperlink" Target="https://scholars.unh.edu/cgi/viewcontent.cgi?article=1347&amp;context=hon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Djdt8FmCkTB1IcDto3iYfUX+MpA==">AMUW2mVGNFZynAUiGqyixGpcQr126GpdxR4qZuPTC2vVAWbu7LQNgI/ddIHyFg7PKVuStHoWzXQPFP4Bv3UNtxcq+uo/T5K930OftIWc/pDsIx5zBSCzD7CernAxrSbq1Oz6ud60UOl7J33w5XY+8NTVevGQIgla3gDigaA1yBSbYIGkVHKE+F6OJ/xqxxEHxbf+ApMOqKB2Si64wSI/Q2qL8DBxUwkNKSnA6hdJdrpIJxQ2UK5iCh+NTnmJKNfK0z7Ks6jIQZW0xs5Sa6GT9pGDTZrby14aJts4x506XQDe+Wt/1/MI6IpJwWB2w/DQDMVuE6dhFPrO46yQO+H1JVlXHkwzhI3EoIivFLNkX+On6pYk7Mi6mfyWgoxj1x6X6OjA0Ic8Hr9ttbzgwWAXNTQ8CfEFKv1QcP2X7xnCmYdm4uvtFCeusNQCvJsyCYYO29xZCF/hGQiMPvgiqsWO/cVRMILrCzLH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dc:creator>
  <cp:lastModifiedBy>karolinakwiecien98@yahoo.com</cp:lastModifiedBy>
  <cp:revision>9</cp:revision>
  <dcterms:created xsi:type="dcterms:W3CDTF">2022-01-02T13:57:00Z</dcterms:created>
  <dcterms:modified xsi:type="dcterms:W3CDTF">2022-01-02T14:06:00Z</dcterms:modified>
</cp:coreProperties>
</file>