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4EC6EC" w14:textId="77777777" w:rsidR="004A198A" w:rsidRPr="00B35920" w:rsidRDefault="004A198A" w:rsidP="007159BA">
      <w:pPr>
        <w:shd w:val="clear" w:color="auto" w:fill="FFFFFF" w:themeFill="background1"/>
        <w:spacing w:after="0" w:line="480" w:lineRule="auto"/>
        <w:rPr>
          <w:rFonts w:ascii="Times New Roman" w:hAnsi="Times New Roman" w:cs="Times New Roman"/>
          <w:color w:val="auto"/>
          <w:sz w:val="24"/>
          <w:szCs w:val="24"/>
        </w:rPr>
      </w:pPr>
    </w:p>
    <w:p w14:paraId="4E321F94" w14:textId="77777777" w:rsidR="004A198A" w:rsidRPr="00B35920" w:rsidRDefault="004A198A" w:rsidP="007159BA">
      <w:pPr>
        <w:shd w:val="clear" w:color="auto" w:fill="FFFFFF" w:themeFill="background1"/>
        <w:spacing w:after="0" w:line="480" w:lineRule="auto"/>
        <w:ind w:firstLine="720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73F2546B" w14:textId="77777777" w:rsidR="004A198A" w:rsidRPr="00B35920" w:rsidRDefault="004A198A" w:rsidP="007159BA">
      <w:pPr>
        <w:shd w:val="clear" w:color="auto" w:fill="FFFFFF" w:themeFill="background1"/>
        <w:spacing w:after="0" w:line="480" w:lineRule="auto"/>
        <w:ind w:firstLine="720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329D7D0A" w14:textId="77777777" w:rsidR="004A198A" w:rsidRPr="00B35920" w:rsidRDefault="004A198A" w:rsidP="007159BA">
      <w:pPr>
        <w:shd w:val="clear" w:color="auto" w:fill="FFFFFF" w:themeFill="background1"/>
        <w:spacing w:after="0" w:line="480" w:lineRule="auto"/>
        <w:ind w:firstLine="720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5ED2BF53" w14:textId="77777777" w:rsidR="004A198A" w:rsidRPr="00B35920" w:rsidRDefault="004A198A" w:rsidP="007159BA">
      <w:pPr>
        <w:shd w:val="clear" w:color="auto" w:fill="FFFFFF" w:themeFill="background1"/>
        <w:spacing w:after="0" w:line="480" w:lineRule="auto"/>
        <w:ind w:firstLine="720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5602B30F" w14:textId="77777777" w:rsidR="004A198A" w:rsidRPr="00B35920" w:rsidRDefault="004A198A" w:rsidP="007159BA">
      <w:pPr>
        <w:shd w:val="clear" w:color="auto" w:fill="FFFFFF" w:themeFill="background1"/>
        <w:spacing w:after="0" w:line="480" w:lineRule="auto"/>
        <w:ind w:firstLine="720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409C3378" w14:textId="77777777" w:rsidR="004A198A" w:rsidRPr="00B35920" w:rsidRDefault="004A198A" w:rsidP="007159BA">
      <w:pPr>
        <w:shd w:val="clear" w:color="auto" w:fill="FFFFFF" w:themeFill="background1"/>
        <w:spacing w:after="0" w:line="480" w:lineRule="auto"/>
        <w:ind w:firstLine="720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436F6773" w14:textId="77777777" w:rsidR="004A198A" w:rsidRPr="00B35920" w:rsidRDefault="004A198A" w:rsidP="007159BA">
      <w:pPr>
        <w:shd w:val="clear" w:color="auto" w:fill="FFFFFF" w:themeFill="background1"/>
        <w:spacing w:after="0" w:line="480" w:lineRule="auto"/>
        <w:ind w:firstLine="720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6FDFCF92" w14:textId="3452B939" w:rsidR="004A198A" w:rsidRPr="00B35920" w:rsidRDefault="00D50EDD" w:rsidP="00D50EDD">
      <w:pPr>
        <w:shd w:val="clear" w:color="auto" w:fill="FFFFFF" w:themeFill="background1"/>
        <w:spacing w:after="0" w:line="480" w:lineRule="auto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                </w:t>
      </w:r>
      <w:r w:rsidR="004A198A" w:rsidRPr="00B35920">
        <w:rPr>
          <w:rFonts w:ascii="Times New Roman" w:hAnsi="Times New Roman" w:cs="Times New Roman"/>
          <w:color w:val="auto"/>
          <w:sz w:val="24"/>
          <w:szCs w:val="24"/>
        </w:rPr>
        <w:t>ENVIRONMENTAL ANALYSIS OF THE AUTOMO</w:t>
      </w:r>
      <w:r w:rsidR="006B7F49">
        <w:rPr>
          <w:rFonts w:ascii="Times New Roman" w:hAnsi="Times New Roman" w:cs="Times New Roman"/>
          <w:color w:val="auto"/>
          <w:sz w:val="24"/>
          <w:szCs w:val="24"/>
        </w:rPr>
        <w:t>BILE</w:t>
      </w:r>
      <w:r w:rsidR="004A198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INDUSTRY</w:t>
      </w:r>
    </w:p>
    <w:p w14:paraId="782B19A2" w14:textId="77777777" w:rsidR="004A198A" w:rsidRPr="00B35920" w:rsidRDefault="004A198A" w:rsidP="007159BA">
      <w:pPr>
        <w:shd w:val="clear" w:color="auto" w:fill="FFFFFF" w:themeFill="background1"/>
        <w:spacing w:after="0" w:line="480" w:lineRule="auto"/>
        <w:ind w:firstLine="720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288356F6" w14:textId="33639A79" w:rsidR="004A198A" w:rsidRPr="00B35920" w:rsidRDefault="00BE6ACB" w:rsidP="00BE6ACB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                                       Program</w:t>
      </w:r>
      <w:r w:rsidR="00D50EDD">
        <w:rPr>
          <w:rFonts w:ascii="Times New Roman" w:hAnsi="Times New Roman" w:cs="Times New Roman"/>
          <w:color w:val="auto"/>
          <w:sz w:val="24"/>
          <w:szCs w:val="24"/>
        </w:rPr>
        <w:t>: BA Business Management</w:t>
      </w:r>
    </w:p>
    <w:p w14:paraId="51ABDFA0" w14:textId="75AF5468" w:rsidR="004A198A" w:rsidRPr="00B35920" w:rsidRDefault="00D50EDD" w:rsidP="00D50EDD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                                       Module: The Global</w:t>
      </w:r>
      <w:r w:rsidR="00BE6ACB">
        <w:rPr>
          <w:rFonts w:ascii="Times New Roman" w:hAnsi="Times New Roman" w:cs="Times New Roman"/>
          <w:color w:val="auto"/>
          <w:sz w:val="24"/>
          <w:szCs w:val="24"/>
        </w:rPr>
        <w:t xml:space="preserve"> Business Environment</w:t>
      </w:r>
    </w:p>
    <w:p w14:paraId="49AEE92C" w14:textId="4EB34869" w:rsidR="004A198A" w:rsidRPr="00B35920" w:rsidRDefault="00BE6ACB" w:rsidP="00BE6ACB">
      <w:pPr>
        <w:shd w:val="clear" w:color="auto" w:fill="FFFFFF" w:themeFill="background1"/>
        <w:spacing w:after="0" w:line="480" w:lineRule="auto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                                                   Module code: LCCB4005</w:t>
      </w:r>
    </w:p>
    <w:p w14:paraId="563413FA" w14:textId="307AAF0F" w:rsidR="004A198A" w:rsidRDefault="00BE6ACB" w:rsidP="00BE6ACB">
      <w:pPr>
        <w:shd w:val="clear" w:color="auto" w:fill="FFFFFF" w:themeFill="background1"/>
        <w:spacing w:after="0" w:line="480" w:lineRule="auto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                                                   Module Coordinator / Lecturer: </w:t>
      </w:r>
      <w:r w:rsidR="0052576F">
        <w:rPr>
          <w:rFonts w:ascii="Times New Roman" w:hAnsi="Times New Roman" w:cs="Times New Roman"/>
          <w:color w:val="auto"/>
          <w:sz w:val="24"/>
          <w:szCs w:val="24"/>
        </w:rPr>
        <w:t>Nadeem Mirza</w:t>
      </w:r>
    </w:p>
    <w:p w14:paraId="2128E989" w14:textId="3192A6EE" w:rsidR="0052576F" w:rsidRDefault="00BE6ACB" w:rsidP="00BE6ACB">
      <w:pPr>
        <w:shd w:val="clear" w:color="auto" w:fill="FFFFFF" w:themeFill="background1"/>
        <w:spacing w:after="0" w:line="480" w:lineRule="auto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                                           </w:t>
      </w:r>
      <w:r w:rsidR="0052576F">
        <w:rPr>
          <w:rFonts w:ascii="Times New Roman" w:hAnsi="Times New Roman" w:cs="Times New Roman"/>
          <w:color w:val="auto"/>
          <w:sz w:val="24"/>
          <w:szCs w:val="24"/>
        </w:rPr>
        <w:t xml:space="preserve">       Assignment Title:  Assessment </w:t>
      </w:r>
      <w:r w:rsidR="00521304">
        <w:rPr>
          <w:rFonts w:ascii="Times New Roman" w:hAnsi="Times New Roman" w:cs="Times New Roman"/>
          <w:color w:val="auto"/>
          <w:sz w:val="24"/>
          <w:szCs w:val="24"/>
        </w:rPr>
        <w:t>2</w:t>
      </w:r>
      <w:r w:rsidR="008F09ED">
        <w:rPr>
          <w:rFonts w:ascii="Times New Roman" w:hAnsi="Times New Roman" w:cs="Times New Roman"/>
          <w:color w:val="auto"/>
          <w:sz w:val="24"/>
          <w:szCs w:val="24"/>
        </w:rPr>
        <w:t xml:space="preserve"> Environmental Analysis of an </w:t>
      </w:r>
    </w:p>
    <w:p w14:paraId="621AC017" w14:textId="325D985D" w:rsidR="008F09ED" w:rsidRDefault="008F09ED" w:rsidP="00BE6ACB">
      <w:pPr>
        <w:shd w:val="clear" w:color="auto" w:fill="FFFFFF" w:themeFill="background1"/>
        <w:spacing w:after="0" w:line="480" w:lineRule="auto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                                                  industry</w:t>
      </w:r>
    </w:p>
    <w:p w14:paraId="541099C0" w14:textId="5128A136" w:rsidR="00BE6ACB" w:rsidRDefault="0052576F" w:rsidP="00BE6ACB">
      <w:pPr>
        <w:shd w:val="clear" w:color="auto" w:fill="FFFFFF" w:themeFill="background1"/>
        <w:spacing w:after="0" w:line="480" w:lineRule="auto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                                                  </w:t>
      </w:r>
      <w:r w:rsidR="00BE6ACB">
        <w:rPr>
          <w:rFonts w:ascii="Times New Roman" w:hAnsi="Times New Roman" w:cs="Times New Roman"/>
          <w:color w:val="auto"/>
          <w:sz w:val="24"/>
          <w:szCs w:val="24"/>
        </w:rPr>
        <w:t xml:space="preserve"> Name: Bilyana </w:t>
      </w:r>
      <w:proofErr w:type="spellStart"/>
      <w:r w:rsidR="00BE6ACB">
        <w:rPr>
          <w:rFonts w:ascii="Times New Roman" w:hAnsi="Times New Roman" w:cs="Times New Roman"/>
          <w:color w:val="auto"/>
          <w:sz w:val="24"/>
          <w:szCs w:val="24"/>
        </w:rPr>
        <w:t>Veselinova</w:t>
      </w:r>
      <w:proofErr w:type="spellEnd"/>
      <w:r w:rsidR="00BE6ACB">
        <w:rPr>
          <w:rFonts w:ascii="Times New Roman" w:hAnsi="Times New Roman" w:cs="Times New Roman"/>
          <w:color w:val="auto"/>
          <w:sz w:val="24"/>
          <w:szCs w:val="24"/>
        </w:rPr>
        <w:t xml:space="preserve"> Nikolova</w:t>
      </w:r>
    </w:p>
    <w:p w14:paraId="7DE79E62" w14:textId="06493151" w:rsidR="00BE6ACB" w:rsidRDefault="00BE6ACB" w:rsidP="00BE6ACB">
      <w:pPr>
        <w:shd w:val="clear" w:color="auto" w:fill="FFFFFF" w:themeFill="background1"/>
        <w:spacing w:after="0" w:line="480" w:lineRule="auto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                                                  St</w:t>
      </w:r>
      <w:r w:rsidR="0052576F">
        <w:rPr>
          <w:rFonts w:ascii="Times New Roman" w:hAnsi="Times New Roman" w:cs="Times New Roman"/>
          <w:color w:val="auto"/>
          <w:sz w:val="24"/>
          <w:szCs w:val="24"/>
        </w:rPr>
        <w:t>udents ID: 1916915</w:t>
      </w:r>
    </w:p>
    <w:p w14:paraId="30CB4320" w14:textId="115CD973" w:rsidR="00BE6ACB" w:rsidRPr="00B35920" w:rsidRDefault="00BE6ACB" w:rsidP="00BE6ACB">
      <w:pPr>
        <w:shd w:val="clear" w:color="auto" w:fill="FFFFFF" w:themeFill="background1"/>
        <w:spacing w:after="0" w:line="480" w:lineRule="auto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                                                   </w:t>
      </w:r>
    </w:p>
    <w:p w14:paraId="26EF333E" w14:textId="77777777" w:rsidR="004A198A" w:rsidRPr="00B35920" w:rsidRDefault="004A198A">
      <w:pPr>
        <w:rPr>
          <w:rFonts w:ascii="Times New Roman" w:hAnsi="Times New Roman" w:cs="Times New Roman"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</w:rPr>
        <w:br w:type="page"/>
      </w:r>
    </w:p>
    <w:p w14:paraId="418D87B2" w14:textId="77777777" w:rsidR="00403920" w:rsidRPr="00B35920" w:rsidRDefault="00437DC0" w:rsidP="00A33D2D">
      <w:pPr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</w:rPr>
        <w:lastRenderedPageBreak/>
        <w:t xml:space="preserve">The coronavirus pandemic has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impacted almost every sector globally, as evidenced by</w:t>
      </w:r>
      <w:r w:rsidR="00AF32B3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the synchronized shutdown of industries. The pandemic has had severe consequences on the economic, social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 and political environments, which</w:t>
      </w:r>
      <w:r w:rsidR="00456D0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has necessitated </w:t>
      </w:r>
      <w:r w:rsidR="00F67223" w:rsidRPr="00B35920">
        <w:rPr>
          <w:rFonts w:ascii="Times New Roman" w:hAnsi="Times New Roman" w:cs="Times New Roman"/>
          <w:color w:val="auto"/>
          <w:sz w:val="24"/>
          <w:szCs w:val="24"/>
        </w:rPr>
        <w:t>a change in operations to avoid losses. The scale of impact is felt in the broken supply chain</w:t>
      </w:r>
      <w:r w:rsidR="001034D4" w:rsidRPr="00B35920">
        <w:rPr>
          <w:rFonts w:ascii="Times New Roman" w:hAnsi="Times New Roman" w:cs="Times New Roman"/>
          <w:color w:val="auto"/>
          <w:sz w:val="24"/>
          <w:szCs w:val="24"/>
        </w:rPr>
        <w:t>, factory shutdown, layoffs, declining profits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 increased losses,</w:t>
      </w:r>
      <w:r w:rsidR="001034D4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and shift of customer demand in almost all sectors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Hoeft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2021)</w:t>
      </w:r>
      <w:r w:rsidR="001034D4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Today, the economic and financial constraints as felt global </w:t>
      </w:r>
      <w:r w:rsidR="008159D0" w:rsidRPr="00B35920">
        <w:rPr>
          <w:rFonts w:ascii="Times New Roman" w:hAnsi="Times New Roman" w:cs="Times New Roman"/>
          <w:color w:val="auto"/>
          <w:sz w:val="24"/>
          <w:szCs w:val="24"/>
        </w:rPr>
        <w:t>ha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ve</w:t>
      </w:r>
      <w:r w:rsidR="008159D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left people with no other option but to consider cutting down on costs saving for unforeseen circumstances. </w:t>
      </w:r>
      <w:r w:rsidR="00D94548" w:rsidRPr="00B35920">
        <w:rPr>
          <w:rFonts w:ascii="Times New Roman" w:hAnsi="Times New Roman" w:cs="Times New Roman"/>
          <w:color w:val="auto"/>
          <w:sz w:val="24"/>
          <w:szCs w:val="24"/>
        </w:rPr>
        <w:t>The automobile industry has had its share</w:t>
      </w:r>
      <w:r w:rsidR="00AB1E2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The inability of consumers to have purchasing power has driven the industry into a deeper recession. </w:t>
      </w:r>
    </w:p>
    <w:p w14:paraId="6D9B9E03" w14:textId="77777777" w:rsidR="00437DC0" w:rsidRPr="00B35920" w:rsidRDefault="00FA4B75" w:rsidP="00A33D2D">
      <w:pPr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 coronavirus </w:t>
      </w:r>
      <w:r w:rsidR="00E47AC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caused widespread economic difficulties with </w:t>
      </w:r>
      <w:r w:rsidR="00F075D2" w:rsidRPr="00B35920">
        <w:rPr>
          <w:rFonts w:ascii="Times New Roman" w:hAnsi="Times New Roman" w:cs="Times New Roman"/>
          <w:color w:val="auto"/>
          <w:sz w:val="24"/>
          <w:szCs w:val="24"/>
        </w:rPr>
        <w:t>unprecedented</w:t>
      </w:r>
      <w:r w:rsidR="00E47AC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F075D2" w:rsidRPr="00B35920">
        <w:rPr>
          <w:rFonts w:ascii="Times New Roman" w:hAnsi="Times New Roman" w:cs="Times New Roman"/>
          <w:color w:val="auto"/>
          <w:sz w:val="24"/>
          <w:szCs w:val="24"/>
        </w:rPr>
        <w:t>uncertainties</w:t>
      </w:r>
      <w:r w:rsidR="00E47AC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F075D2" w:rsidRPr="00B35920">
        <w:rPr>
          <w:rFonts w:ascii="Times New Roman" w:hAnsi="Times New Roman" w:cs="Times New Roman"/>
          <w:color w:val="auto"/>
          <w:sz w:val="24"/>
          <w:szCs w:val="24"/>
        </w:rPr>
        <w:t>The hit was on major vulnerable regions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F075D2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which a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r</w:t>
      </w:r>
      <w:r w:rsidR="00F075D2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e part of the main production hubs </w:t>
      </w:r>
      <w:r w:rsidR="00B97D99" w:rsidRPr="00B35920">
        <w:rPr>
          <w:rFonts w:ascii="Times New Roman" w:hAnsi="Times New Roman" w:cs="Times New Roman"/>
          <w:color w:val="auto"/>
          <w:sz w:val="24"/>
          <w:szCs w:val="24"/>
        </w:rPr>
        <w:t>creating immense consequence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s</w:t>
      </w:r>
      <w:r w:rsidR="00B97D9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405AD0" w:rsidRPr="00B35920">
        <w:rPr>
          <w:rFonts w:ascii="Times New Roman" w:hAnsi="Times New Roman" w:cs="Times New Roman"/>
          <w:color w:val="auto"/>
          <w:sz w:val="24"/>
          <w:szCs w:val="24"/>
        </w:rPr>
        <w:t>including asset reduction</w:t>
      </w:r>
      <w:r w:rsidR="00B97D9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, restructuring, change in production </w:t>
      </w:r>
      <w:r w:rsidR="00405AD0" w:rsidRPr="00B35920">
        <w:rPr>
          <w:rFonts w:ascii="Times New Roman" w:hAnsi="Times New Roman" w:cs="Times New Roman"/>
          <w:color w:val="auto"/>
          <w:sz w:val="24"/>
          <w:szCs w:val="24"/>
        </w:rPr>
        <w:t>capacities</w:t>
      </w:r>
      <w:r w:rsidR="00F9525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,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 </w:t>
      </w:r>
      <w:r w:rsidR="00F9525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shutdown of </w:t>
      </w:r>
      <w:r w:rsidR="00405AD0" w:rsidRPr="00B35920">
        <w:rPr>
          <w:rFonts w:ascii="Times New Roman" w:hAnsi="Times New Roman" w:cs="Times New Roman"/>
          <w:color w:val="auto"/>
          <w:sz w:val="24"/>
          <w:szCs w:val="24"/>
        </w:rPr>
        <w:t>manufacturing facilities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F9525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and inability to pay receivables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Kaitwade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2021)</w:t>
      </w:r>
      <w:r w:rsidR="00F9525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Even though there </w:t>
      </w:r>
      <w:r w:rsidR="008D40B2" w:rsidRPr="00B35920">
        <w:rPr>
          <w:rFonts w:ascii="Times New Roman" w:hAnsi="Times New Roman" w:cs="Times New Roman"/>
          <w:color w:val="auto"/>
          <w:sz w:val="24"/>
          <w:szCs w:val="24"/>
        </w:rPr>
        <w:t>have</w:t>
      </w:r>
      <w:r w:rsidR="00F9525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been state interventions </w:t>
      </w:r>
      <w:r w:rsidR="002C7856" w:rsidRPr="00B35920">
        <w:rPr>
          <w:rFonts w:ascii="Times New Roman" w:hAnsi="Times New Roman" w:cs="Times New Roman"/>
          <w:color w:val="auto"/>
          <w:sz w:val="24"/>
          <w:szCs w:val="24"/>
        </w:rPr>
        <w:t>aimed at speeding up the recover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y</w:t>
      </w:r>
      <w:r w:rsidR="002C785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of companies, the crisis has </w:t>
      </w:r>
      <w:proofErr w:type="gramStart"/>
      <w:r w:rsidR="002C7856" w:rsidRPr="00B35920">
        <w:rPr>
          <w:rFonts w:ascii="Times New Roman" w:hAnsi="Times New Roman" w:cs="Times New Roman"/>
          <w:color w:val="auto"/>
          <w:sz w:val="24"/>
          <w:szCs w:val="24"/>
        </w:rPr>
        <w:t>opened up</w:t>
      </w:r>
      <w:proofErr w:type="gramEnd"/>
      <w:r w:rsidR="002C785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 door for serious reforms in the automobile industry, </w:t>
      </w:r>
      <w:r w:rsidR="00B12B38" w:rsidRPr="00B35920">
        <w:rPr>
          <w:rFonts w:ascii="Times New Roman" w:hAnsi="Times New Roman" w:cs="Times New Roman"/>
          <w:color w:val="auto"/>
          <w:sz w:val="24"/>
          <w:szCs w:val="24"/>
        </w:rPr>
        <w:t>its adaptability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B12B38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and agility in doing business. </w:t>
      </w:r>
    </w:p>
    <w:p w14:paraId="0609DDF1" w14:textId="77777777" w:rsidR="006966B0" w:rsidRPr="00B35920" w:rsidRDefault="00B70741" w:rsidP="00A33D2D">
      <w:pPr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</w:rPr>
        <w:t>T</w:t>
      </w:r>
      <w:r w:rsidR="00B20AA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he European Automobile Manufacturers Association (ACEA) 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explains they have</w:t>
      </w:r>
      <w:r w:rsidR="00B20AA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had gra</w:t>
      </w:r>
      <w:r w:rsidR="00DF39AC" w:rsidRPr="00B35920">
        <w:rPr>
          <w:rFonts w:ascii="Times New Roman" w:hAnsi="Times New Roman" w:cs="Times New Roman"/>
          <w:color w:val="auto"/>
          <w:sz w:val="24"/>
          <w:szCs w:val="24"/>
        </w:rPr>
        <w:t>v</w:t>
      </w:r>
      <w:r w:rsidR="00B20AA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e consequences. </w:t>
      </w:r>
      <w:r w:rsidR="00DF39AC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Most 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association members</w:t>
      </w:r>
      <w:r w:rsidR="00DF39AC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have admitted t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h</w:t>
      </w:r>
      <w:r w:rsidR="00DF39AC" w:rsidRPr="00B35920">
        <w:rPr>
          <w:rFonts w:ascii="Times New Roman" w:hAnsi="Times New Roman" w:cs="Times New Roman"/>
          <w:color w:val="auto"/>
          <w:sz w:val="24"/>
          <w:szCs w:val="24"/>
        </w:rPr>
        <w:t>at most of their plants</w:t>
      </w:r>
      <w:r w:rsidR="000C20EB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DF39AC" w:rsidRPr="00B35920">
        <w:rPr>
          <w:rFonts w:ascii="Times New Roman" w:hAnsi="Times New Roman" w:cs="Times New Roman"/>
          <w:color w:val="auto"/>
          <w:sz w:val="24"/>
          <w:szCs w:val="24"/>
        </w:rPr>
        <w:t>are closed due to supply shortages, government</w:t>
      </w:r>
      <w:r w:rsidR="000C20EB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DF39AC" w:rsidRPr="00B35920">
        <w:rPr>
          <w:rFonts w:ascii="Times New Roman" w:hAnsi="Times New Roman" w:cs="Times New Roman"/>
          <w:color w:val="auto"/>
          <w:sz w:val="24"/>
          <w:szCs w:val="24"/>
        </w:rPr>
        <w:t>measures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0C20EB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and collapsing demand. Additionally, they 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face</w:t>
      </w:r>
      <w:r w:rsidR="000C20EB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cases of corona infections and numerous quarantines among their employees. </w:t>
      </w:r>
      <w:r w:rsidR="005718A0" w:rsidRPr="00B35920">
        <w:rPr>
          <w:rFonts w:ascii="Times New Roman" w:hAnsi="Times New Roman" w:cs="Times New Roman"/>
          <w:color w:val="auto"/>
          <w:sz w:val="24"/>
          <w:szCs w:val="24"/>
        </w:rPr>
        <w:t>According</w:t>
      </w:r>
      <w:r w:rsidR="000C20EB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to the ACEA director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-</w:t>
      </w:r>
      <w:r w:rsidR="000C20EB" w:rsidRPr="00B35920">
        <w:rPr>
          <w:rFonts w:ascii="Times New Roman" w:hAnsi="Times New Roman" w:cs="Times New Roman"/>
          <w:color w:val="auto"/>
          <w:sz w:val="24"/>
          <w:szCs w:val="24"/>
        </w:rPr>
        <w:t>general</w:t>
      </w:r>
      <w:r w:rsidR="005718A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, the pandemic has presented the worst crisis ever in the automotive industry. In Europe, over 14 million </w:t>
      </w:r>
      <w:r w:rsidR="00D800EE" w:rsidRPr="00B35920">
        <w:rPr>
          <w:rFonts w:ascii="Times New Roman" w:hAnsi="Times New Roman" w:cs="Times New Roman"/>
          <w:color w:val="auto"/>
          <w:sz w:val="24"/>
          <w:szCs w:val="24"/>
        </w:rPr>
        <w:t>Europeans are at risk due to the closure of the manufacturing an</w:t>
      </w:r>
      <w:r w:rsidR="003E6625" w:rsidRPr="00B35920">
        <w:rPr>
          <w:rFonts w:ascii="Times New Roman" w:hAnsi="Times New Roman" w:cs="Times New Roman"/>
          <w:color w:val="auto"/>
          <w:sz w:val="24"/>
          <w:szCs w:val="24"/>
        </w:rPr>
        <w:t>d</w:t>
      </w:r>
      <w:r w:rsidR="00D800E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retail network. </w:t>
      </w:r>
      <w:r w:rsidR="003E6625" w:rsidRPr="00B35920">
        <w:rPr>
          <w:rFonts w:ascii="Times New Roman" w:hAnsi="Times New Roman" w:cs="Times New Roman"/>
          <w:color w:val="auto"/>
          <w:sz w:val="24"/>
          <w:szCs w:val="24"/>
        </w:rPr>
        <w:t>According</w:t>
      </w:r>
      <w:r w:rsidR="00D800E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to the director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-</w:t>
      </w:r>
      <w:r w:rsidR="00D800E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general, 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over 230 vehicle assembly 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lastRenderedPageBreak/>
        <w:t>and production plants across the European Union directly offer</w:t>
      </w:r>
      <w:r w:rsidR="00D800E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employment </w:t>
      </w:r>
      <w:r w:rsidR="003E6625" w:rsidRPr="00B35920">
        <w:rPr>
          <w:rFonts w:ascii="Times New Roman" w:hAnsi="Times New Roman" w:cs="Times New Roman"/>
          <w:color w:val="auto"/>
          <w:sz w:val="24"/>
          <w:szCs w:val="24"/>
        </w:rPr>
        <w:t>t</w:t>
      </w:r>
      <w:r w:rsidR="00D800E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o over 2.6 million </w:t>
      </w:r>
      <w:r w:rsidR="003E6625" w:rsidRPr="00B35920">
        <w:rPr>
          <w:rFonts w:ascii="Times New Roman" w:hAnsi="Times New Roman" w:cs="Times New Roman"/>
          <w:color w:val="auto"/>
          <w:sz w:val="24"/>
          <w:szCs w:val="24"/>
        </w:rPr>
        <w:t>employees in the sector</w:t>
      </w:r>
      <w:r w:rsidR="00703D8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703D8A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de Vet et al., 2021)</w:t>
      </w:r>
      <w:r w:rsidR="003E6625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D641D7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 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more significant</w:t>
      </w:r>
      <w:r w:rsidR="00D641D7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automotive sector indirectly 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provide</w:t>
      </w:r>
      <w:r w:rsidR="00D641D7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s jobs for over 10 million people across the region. </w:t>
      </w:r>
    </w:p>
    <w:p w14:paraId="43941BFA" w14:textId="77777777" w:rsidR="00752B0B" w:rsidRPr="00B35920" w:rsidRDefault="0011170C" w:rsidP="00A33D2D">
      <w:pPr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 coronavirus pandemic brought out a shift </w:t>
      </w:r>
      <w:r w:rsidR="00D10C3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in the manufacturing industry with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increased</w:t>
      </w:r>
      <w:r w:rsidR="00D10C3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demand for items such as ventilators, masks,</w:t>
      </w:r>
      <w:r w:rsidR="00914C7F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D10C31" w:rsidRPr="00B35920">
        <w:rPr>
          <w:rFonts w:ascii="Times New Roman" w:hAnsi="Times New Roman" w:cs="Times New Roman"/>
          <w:color w:val="auto"/>
          <w:sz w:val="24"/>
          <w:szCs w:val="24"/>
        </w:rPr>
        <w:t>sanitizers,</w:t>
      </w:r>
      <w:r w:rsidR="00914C7F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D10C31" w:rsidRPr="00B35920">
        <w:rPr>
          <w:rFonts w:ascii="Times New Roman" w:hAnsi="Times New Roman" w:cs="Times New Roman"/>
          <w:color w:val="auto"/>
          <w:sz w:val="24"/>
          <w:szCs w:val="24"/>
        </w:rPr>
        <w:t>gloves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D10C3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and face shields. Some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automobile manufacturing giants, including Ford and General Motors, forced them</w:t>
      </w:r>
      <w:r w:rsidR="006157BC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to change their production systems from vehicle manufacturing to ventilator manufacturing.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However, most of these activities were in favor of supporting the current need in</w:t>
      </w:r>
      <w:r w:rsidR="00914C7F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society. </w:t>
      </w:r>
      <w:r w:rsidR="00BA3C75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 pandemic exposed the automotive industry to </w:t>
      </w:r>
      <w:r w:rsidR="009D7E19" w:rsidRPr="00B35920">
        <w:rPr>
          <w:rFonts w:ascii="Times New Roman" w:hAnsi="Times New Roman" w:cs="Times New Roman"/>
          <w:color w:val="auto"/>
          <w:sz w:val="24"/>
          <w:szCs w:val="24"/>
        </w:rPr>
        <w:t>unprecedented</w:t>
      </w:r>
      <w:r w:rsidR="00BA3C75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change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Hoeft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2021)</w:t>
      </w:r>
      <w:r w:rsidR="00BA3C75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The disruption </w:t>
      </w:r>
      <w:r w:rsidR="00B40792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and restrictions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created a shortage in the sector'</w:t>
      </w:r>
      <w:r w:rsidR="00B40792" w:rsidRPr="00B35920">
        <w:rPr>
          <w:rFonts w:ascii="Times New Roman" w:hAnsi="Times New Roman" w:cs="Times New Roman"/>
          <w:color w:val="auto"/>
          <w:sz w:val="24"/>
          <w:szCs w:val="24"/>
        </w:rPr>
        <w:t>s complex value chain. Most persistent was the reduced production across the assembly plants</w:t>
      </w:r>
      <w:r w:rsidR="0054777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9D7E19" w:rsidRPr="00B35920">
        <w:rPr>
          <w:rFonts w:ascii="Times New Roman" w:hAnsi="Times New Roman" w:cs="Times New Roman"/>
          <w:color w:val="auto"/>
          <w:sz w:val="24"/>
          <w:szCs w:val="24"/>
        </w:rPr>
        <w:t>According</w:t>
      </w:r>
      <w:r w:rsidR="0054777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to </w:t>
      </w:r>
      <w:r w:rsidR="00F13E08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data from </w:t>
      </w:r>
      <w:r w:rsidR="0054777D" w:rsidRPr="00B35920">
        <w:rPr>
          <w:rFonts w:ascii="Times New Roman" w:hAnsi="Times New Roman" w:cs="Times New Roman"/>
          <w:color w:val="auto"/>
          <w:sz w:val="24"/>
          <w:szCs w:val="24"/>
        </w:rPr>
        <w:t>the C</w:t>
      </w:r>
      <w:r w:rsidR="00F13E08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entral and Eastern Europe region, </w:t>
      </w:r>
      <w:r w:rsidR="0054777D" w:rsidRPr="00B35920">
        <w:rPr>
          <w:rFonts w:ascii="Times New Roman" w:hAnsi="Times New Roman" w:cs="Times New Roman"/>
          <w:color w:val="auto"/>
          <w:sz w:val="24"/>
          <w:szCs w:val="24"/>
        </w:rPr>
        <w:t>car sales plunged by almost 30% within the first quarters of 2020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 translating</w:t>
      </w:r>
      <w:r w:rsidR="0054777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to a</w:t>
      </w:r>
      <w:r w:rsidR="004910E2" w:rsidRPr="00B35920">
        <w:rPr>
          <w:rFonts w:ascii="Times New Roman" w:hAnsi="Times New Roman" w:cs="Times New Roman"/>
          <w:color w:val="auto"/>
          <w:sz w:val="24"/>
          <w:szCs w:val="24"/>
        </w:rPr>
        <w:t>n effective stop of 28 days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Falchetta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and 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Noussan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2020)</w:t>
      </w:r>
      <w:r w:rsidR="004910E2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The persistent shutdown of factories and reduced production followed in the third quarter</w:t>
      </w:r>
      <w:r w:rsidR="00F13E08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9D7E1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For example,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output</w:t>
      </w:r>
      <w:r w:rsidR="009D7E1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in Slovakia reduced from 25% to 17%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Kufelová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and 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Raková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2020)</w:t>
      </w:r>
      <w:r w:rsidR="009D7E1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</w:p>
    <w:p w14:paraId="24020CDB" w14:textId="77777777" w:rsidR="00106501" w:rsidRPr="00B35920" w:rsidRDefault="00106501" w:rsidP="00A33D2D">
      <w:pPr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 automotive industry in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 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Europe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an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region depends on foreign demand developments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wit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h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more than 65% of what is produced in the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sector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being exported. </w:t>
      </w:r>
      <w:r w:rsidR="001B3706" w:rsidRPr="00B35920">
        <w:rPr>
          <w:rFonts w:ascii="Times New Roman" w:hAnsi="Times New Roman" w:cs="Times New Roman"/>
          <w:color w:val="auto"/>
          <w:sz w:val="24"/>
          <w:szCs w:val="24"/>
        </w:rPr>
        <w:t>Therefore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, more than 79&amp;% of the domestic employment in </w:t>
      </w:r>
      <w:r w:rsidR="001B3706" w:rsidRPr="00B35920">
        <w:rPr>
          <w:rFonts w:ascii="Times New Roman" w:hAnsi="Times New Roman" w:cs="Times New Roman"/>
          <w:color w:val="auto"/>
          <w:sz w:val="24"/>
          <w:szCs w:val="24"/>
        </w:rPr>
        <w:t>Germany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1B370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as an example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1B370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depends on foreign demand. </w:t>
      </w:r>
      <w:r w:rsidR="0088296D" w:rsidRPr="00B35920">
        <w:rPr>
          <w:rFonts w:ascii="Times New Roman" w:hAnsi="Times New Roman" w:cs="Times New Roman"/>
          <w:color w:val="auto"/>
          <w:sz w:val="24"/>
          <w:szCs w:val="24"/>
        </w:rPr>
        <w:t>The pandemic has led to many changes in the car-buyer attitude and behavior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Kim, 2020)</w:t>
      </w:r>
      <w:r w:rsidR="0088296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6C7D3B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Over </w:t>
      </w:r>
      <w:r w:rsidR="008278E4" w:rsidRPr="00B35920">
        <w:rPr>
          <w:rFonts w:ascii="Times New Roman" w:hAnsi="Times New Roman" w:cs="Times New Roman"/>
          <w:color w:val="auto"/>
          <w:sz w:val="24"/>
          <w:szCs w:val="24"/>
        </w:rPr>
        <w:t>2019, car sales dropped to almost hal</w:t>
      </w:r>
      <w:r w:rsidR="00E21AB9" w:rsidRPr="00B35920">
        <w:rPr>
          <w:rFonts w:ascii="Times New Roman" w:hAnsi="Times New Roman" w:cs="Times New Roman"/>
          <w:color w:val="auto"/>
          <w:sz w:val="24"/>
          <w:szCs w:val="24"/>
        </w:rPr>
        <w:t>f</w:t>
      </w:r>
      <w:r w:rsidR="008278E4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of the YoY </w:t>
      </w:r>
      <w:r w:rsidR="003A010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sales in previous years. For example,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sales dropped by 72% to around 34000 alone in the UK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Xu et al., 2020)</w:t>
      </w:r>
      <w:r w:rsidR="003A010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N</w:t>
      </w:r>
      <w:r w:rsidR="003A010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ew vehicle registrations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fell</w:t>
      </w:r>
      <w:r w:rsidR="003A010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by 89%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E21AB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with about 5% of the new registrations on Tesla Motor vehicles. Overall, the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manufacturers felt the effect</w:t>
      </w:r>
      <w:r w:rsidR="00E21AB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1D39E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due to the economic fallout with the weak economy. In </w:t>
      </w:r>
      <w:r w:rsidR="001D39E9" w:rsidRPr="00B35920">
        <w:rPr>
          <w:rFonts w:ascii="Times New Roman" w:hAnsi="Times New Roman" w:cs="Times New Roman"/>
          <w:color w:val="auto"/>
          <w:sz w:val="24"/>
          <w:szCs w:val="24"/>
        </w:rPr>
        <w:lastRenderedPageBreak/>
        <w:t xml:space="preserve">2020, the eased lockdowns </w:t>
      </w:r>
      <w:r w:rsidR="00685DF9" w:rsidRPr="00B35920">
        <w:rPr>
          <w:rFonts w:ascii="Times New Roman" w:hAnsi="Times New Roman" w:cs="Times New Roman"/>
          <w:color w:val="auto"/>
          <w:sz w:val="24"/>
          <w:szCs w:val="24"/>
        </w:rPr>
        <w:t>in many countries ha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d</w:t>
      </w:r>
      <w:r w:rsidR="00685DF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seen the region benefit positively. Sales surpassed the 1.2 million </w:t>
      </w:r>
      <w:proofErr w:type="gramStart"/>
      <w:r w:rsidR="00685DF9" w:rsidRPr="00B35920">
        <w:rPr>
          <w:rFonts w:ascii="Times New Roman" w:hAnsi="Times New Roman" w:cs="Times New Roman"/>
          <w:color w:val="auto"/>
          <w:sz w:val="24"/>
          <w:szCs w:val="24"/>
        </w:rPr>
        <w:t>mark</w:t>
      </w:r>
      <w:proofErr w:type="gramEnd"/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Kufelová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and 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Raková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2020)</w:t>
      </w:r>
      <w:r w:rsidR="00685DF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A</w:t>
      </w:r>
      <w:r w:rsidR="00685DF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s much as the sales were a 16% decline on the YOY basis, it was an improvement based on the pandemic crisis. However, it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doesn't remain easy</w:t>
      </w:r>
      <w:r w:rsidR="006F7F22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to ascertain the actual market situation as we proceed ahead. </w:t>
      </w:r>
    </w:p>
    <w:p w14:paraId="7DB3E886" w14:textId="77777777" w:rsidR="00B03E49" w:rsidRPr="00B35920" w:rsidRDefault="001D354C" w:rsidP="00A33D2D">
      <w:pPr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In the </w:t>
      </w:r>
      <w:proofErr w:type="gramStart"/>
      <w:r w:rsidRPr="00B35920">
        <w:rPr>
          <w:rFonts w:ascii="Times New Roman" w:hAnsi="Times New Roman" w:cs="Times New Roman"/>
          <w:color w:val="auto"/>
          <w:sz w:val="24"/>
          <w:szCs w:val="24"/>
        </w:rPr>
        <w:t>united states</w:t>
      </w:r>
      <w:proofErr w:type="gramEnd"/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,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 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automobile industry was also impacted. Tes</w:t>
      </w:r>
      <w:r w:rsidR="00160456" w:rsidRPr="00B35920">
        <w:rPr>
          <w:rFonts w:ascii="Times New Roman" w:hAnsi="Times New Roman" w:cs="Times New Roman"/>
          <w:color w:val="auto"/>
          <w:sz w:val="24"/>
          <w:szCs w:val="24"/>
        </w:rPr>
        <w:t>l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a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M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otors </w:t>
      </w:r>
      <w:r w:rsidR="00160456" w:rsidRPr="00B35920">
        <w:rPr>
          <w:rFonts w:ascii="Times New Roman" w:hAnsi="Times New Roman" w:cs="Times New Roman"/>
          <w:color w:val="auto"/>
          <w:sz w:val="24"/>
          <w:szCs w:val="24"/>
        </w:rPr>
        <w:t>had a standoff with authorities in San Francisco, California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 concerning the coronavirus's spread</w:t>
      </w:r>
      <w:r w:rsidR="0016045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682EA5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Despite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taking</w:t>
      </w:r>
      <w:r w:rsidR="00682EA5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all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available</w:t>
      </w:r>
      <w:r w:rsidR="00682EA5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health precautions, operations in some regions have had to stop due to the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pandemic's impact</w:t>
      </w:r>
      <w:r w:rsidR="00682EA5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on the employees, families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682EA5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and suppliers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>. W</w:t>
      </w:r>
      <w:r w:rsidR="00682EA5" w:rsidRPr="00B35920">
        <w:rPr>
          <w:rFonts w:ascii="Times New Roman" w:hAnsi="Times New Roman" w:cs="Times New Roman"/>
          <w:color w:val="auto"/>
          <w:sz w:val="24"/>
          <w:szCs w:val="24"/>
        </w:rPr>
        <w:t>ith</w:t>
      </w:r>
      <w:r w:rsidR="00E53000" w:rsidRPr="00B35920">
        <w:rPr>
          <w:rFonts w:ascii="Times New Roman" w:hAnsi="Times New Roman" w:cs="Times New Roman"/>
          <w:color w:val="auto"/>
          <w:sz w:val="24"/>
          <w:szCs w:val="24"/>
        </w:rPr>
        <w:t>in hours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E5300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Tesla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was</w:t>
      </w:r>
      <w:r w:rsidR="00E5300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shares dropped by 8%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in 2020 (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Coiro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2021)</w:t>
      </w:r>
      <w:r w:rsidR="00D91DED" w:rsidRPr="00B35920">
        <w:rPr>
          <w:rFonts w:ascii="Times New Roman" w:hAnsi="Times New Roman" w:cs="Times New Roman"/>
          <w:color w:val="auto"/>
          <w:sz w:val="24"/>
          <w:szCs w:val="24"/>
        </w:rPr>
        <w:t>. The effect was quite har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d</w:t>
      </w:r>
      <w:r w:rsidR="00D91DE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on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T</w:t>
      </w:r>
      <w:r w:rsidR="00D91DED" w:rsidRPr="00B35920">
        <w:rPr>
          <w:rFonts w:ascii="Times New Roman" w:hAnsi="Times New Roman" w:cs="Times New Roman"/>
          <w:color w:val="auto"/>
          <w:sz w:val="24"/>
          <w:szCs w:val="24"/>
        </w:rPr>
        <w:t>esla because they had announced the heightened production of the Model Y sport utility vehicle at Fremo</w:t>
      </w:r>
      <w:r w:rsidR="00834C99" w:rsidRPr="00B35920">
        <w:rPr>
          <w:rFonts w:ascii="Times New Roman" w:hAnsi="Times New Roman" w:cs="Times New Roman"/>
          <w:color w:val="auto"/>
          <w:sz w:val="24"/>
          <w:szCs w:val="24"/>
        </w:rPr>
        <w:t>nt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834C9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California. </w:t>
      </w:r>
      <w:r w:rsidR="00CD611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However, unlike the tough times, automobile industries dealing with electric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car</w:t>
      </w:r>
      <w:r w:rsidR="00CD611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s were on a boost due to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governments</w:t>
      </w:r>
      <w:r w:rsidR="00CD611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setting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strict</w:t>
      </w:r>
      <w:r w:rsidR="00CD611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er targets for the companies in producing more electric vehicles. </w:t>
      </w:r>
      <w:r w:rsidR="00767183" w:rsidRPr="00B35920">
        <w:rPr>
          <w:rFonts w:ascii="Times New Roman" w:hAnsi="Times New Roman" w:cs="Times New Roman"/>
          <w:color w:val="auto"/>
          <w:sz w:val="24"/>
          <w:szCs w:val="24"/>
        </w:rPr>
        <w:t>It has been a challenging covid-19 era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767183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but </w:t>
      </w:r>
      <w:r w:rsidR="004D28D1" w:rsidRPr="00B35920">
        <w:rPr>
          <w:rFonts w:ascii="Times New Roman" w:hAnsi="Times New Roman" w:cs="Times New Roman"/>
          <w:color w:val="auto"/>
          <w:sz w:val="24"/>
          <w:szCs w:val="24"/>
        </w:rPr>
        <w:t>T</w:t>
      </w:r>
      <w:r w:rsidR="00767183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esla </w:t>
      </w:r>
      <w:r w:rsidR="004D28D1" w:rsidRPr="00B35920">
        <w:rPr>
          <w:rFonts w:ascii="Times New Roman" w:hAnsi="Times New Roman" w:cs="Times New Roman"/>
          <w:color w:val="auto"/>
          <w:sz w:val="24"/>
          <w:szCs w:val="24"/>
        </w:rPr>
        <w:t>I</w:t>
      </w:r>
      <w:r w:rsidR="00767183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nc has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maintained</w:t>
      </w:r>
      <w:r w:rsidR="00767183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its momentum </w:t>
      </w:r>
      <w:r w:rsidR="004D28D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into the wider automotive industry. In </w:t>
      </w:r>
      <w:r w:rsidR="00820BA9" w:rsidRPr="00B35920">
        <w:rPr>
          <w:rFonts w:ascii="Times New Roman" w:hAnsi="Times New Roman" w:cs="Times New Roman"/>
          <w:color w:val="auto"/>
          <w:sz w:val="24"/>
          <w:szCs w:val="24"/>
        </w:rPr>
        <w:t>turn,</w:t>
      </w:r>
      <w:r w:rsidR="004D28D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the company saw increased sales and profits in most quarters of 2020. </w:t>
      </w:r>
      <w:r w:rsidR="009B1A4D" w:rsidRPr="00B35920">
        <w:rPr>
          <w:rFonts w:ascii="Times New Roman" w:hAnsi="Times New Roman" w:cs="Times New Roman"/>
          <w:color w:val="auto"/>
          <w:sz w:val="24"/>
          <w:szCs w:val="24"/>
        </w:rPr>
        <w:t>In the fourth quarter of 2020, Tesla delivered 180,570 vehicles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Shiddiq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2020)</w:t>
      </w:r>
      <w:r w:rsidR="009B1A4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However, the cumulative sales</w:t>
      </w:r>
      <w:r w:rsidR="00820BA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were short of the half a million deliveries targeted. </w:t>
      </w:r>
    </w:p>
    <w:p w14:paraId="79EC5B01" w14:textId="77777777" w:rsidR="00C82722" w:rsidRPr="00B35920" w:rsidRDefault="00C82722" w:rsidP="00A33D2D">
      <w:pPr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With the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considerabl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e uncertainty experienced within the automobile industr</w:t>
      </w:r>
      <w:r w:rsidR="00630BD7" w:rsidRPr="00B35920">
        <w:rPr>
          <w:rFonts w:ascii="Times New Roman" w:hAnsi="Times New Roman" w:cs="Times New Roman"/>
          <w:color w:val="auto"/>
          <w:sz w:val="24"/>
          <w:szCs w:val="24"/>
        </w:rPr>
        <w:t>y, the Covid-19 s</w:t>
      </w:r>
      <w:r w:rsidR="009E0D35" w:rsidRPr="00B35920">
        <w:rPr>
          <w:rFonts w:ascii="Times New Roman" w:hAnsi="Times New Roman" w:cs="Times New Roman"/>
          <w:color w:val="auto"/>
          <w:sz w:val="24"/>
          <w:szCs w:val="24"/>
        </w:rPr>
        <w:t>h</w:t>
      </w:r>
      <w:r w:rsidR="00630BD7" w:rsidRPr="00B35920">
        <w:rPr>
          <w:rFonts w:ascii="Times New Roman" w:hAnsi="Times New Roman" w:cs="Times New Roman"/>
          <w:color w:val="auto"/>
          <w:sz w:val="24"/>
          <w:szCs w:val="24"/>
        </w:rPr>
        <w:t>utdown is an opportunity for companies to re-strategize and reconfigure future transport for the practice of solving</w:t>
      </w:r>
      <w:r w:rsidR="00C455C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630BD7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mobility problems as experienced during </w:t>
      </w:r>
      <w:r w:rsidR="00C455C0" w:rsidRPr="00B35920">
        <w:rPr>
          <w:rFonts w:ascii="Times New Roman" w:hAnsi="Times New Roman" w:cs="Times New Roman"/>
          <w:color w:val="auto"/>
          <w:sz w:val="24"/>
          <w:szCs w:val="24"/>
        </w:rPr>
        <w:t>the</w:t>
      </w:r>
      <w:r w:rsidR="00630BD7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C455C0" w:rsidRPr="00B35920">
        <w:rPr>
          <w:rFonts w:ascii="Times New Roman" w:hAnsi="Times New Roman" w:cs="Times New Roman"/>
          <w:color w:val="auto"/>
          <w:sz w:val="24"/>
          <w:szCs w:val="24"/>
        </w:rPr>
        <w:t>pandemic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bookmarkStart w:id="0" w:name="_Hlk90540463"/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Falchetta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and 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Noussan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2020</w:t>
      </w:r>
      <w:bookmarkEnd w:id="0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)</w:t>
      </w:r>
      <w:r w:rsidR="00630BD7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It is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ideal for Automobile companies and</w:t>
      </w:r>
      <w:r w:rsidR="00630BD7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electric vehicles manufacturers to focus on</w:t>
      </w:r>
      <w:r w:rsidR="00A45B08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630BD7" w:rsidRPr="00B35920">
        <w:rPr>
          <w:rFonts w:ascii="Times New Roman" w:hAnsi="Times New Roman" w:cs="Times New Roman"/>
          <w:color w:val="auto"/>
          <w:sz w:val="24"/>
          <w:szCs w:val="24"/>
        </w:rPr>
        <w:t>resource optimization an</w:t>
      </w:r>
      <w:r w:rsidR="00A45B08" w:rsidRPr="00B35920">
        <w:rPr>
          <w:rFonts w:ascii="Times New Roman" w:hAnsi="Times New Roman" w:cs="Times New Roman"/>
          <w:color w:val="auto"/>
          <w:sz w:val="24"/>
          <w:szCs w:val="24"/>
        </w:rPr>
        <w:t>d standardization to overcome the slowdown associated with the pandemic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Allan et al., 2020)</w:t>
      </w:r>
      <w:r w:rsidR="00A45B08" w:rsidRPr="00B35920">
        <w:rPr>
          <w:rFonts w:ascii="Times New Roman" w:hAnsi="Times New Roman" w:cs="Times New Roman"/>
          <w:color w:val="auto"/>
          <w:sz w:val="24"/>
          <w:szCs w:val="24"/>
        </w:rPr>
        <w:t>. Equally, the pandemic provides a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utomobile manufacturers and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lastRenderedPageBreak/>
        <w:t>the government an opportunity</w:t>
      </w:r>
      <w:r w:rsidR="00A6788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to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develop</w:t>
      </w:r>
      <w:r w:rsidR="00A6788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C455C0" w:rsidRPr="00B35920">
        <w:rPr>
          <w:rFonts w:ascii="Times New Roman" w:hAnsi="Times New Roman" w:cs="Times New Roman"/>
          <w:color w:val="auto"/>
          <w:sz w:val="24"/>
          <w:szCs w:val="24"/>
        </w:rPr>
        <w:t>policies</w:t>
      </w:r>
      <w:r w:rsidR="00A6788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that </w:t>
      </w:r>
      <w:r w:rsidR="00C455C0" w:rsidRPr="00B35920">
        <w:rPr>
          <w:rFonts w:ascii="Times New Roman" w:hAnsi="Times New Roman" w:cs="Times New Roman"/>
          <w:color w:val="auto"/>
          <w:sz w:val="24"/>
          <w:szCs w:val="24"/>
        </w:rPr>
        <w:t>consider consumer perfection</w:t>
      </w:r>
      <w:r w:rsidR="008E337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These developments focus o</w:t>
      </w:r>
      <w:r w:rsidR="009E0D35" w:rsidRPr="00B35920">
        <w:rPr>
          <w:rFonts w:ascii="Times New Roman" w:hAnsi="Times New Roman" w:cs="Times New Roman"/>
          <w:color w:val="auto"/>
          <w:sz w:val="24"/>
          <w:szCs w:val="24"/>
        </w:rPr>
        <w:t>n framing more reliable strategic visions that can accelerate the transition of conve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n</w:t>
      </w:r>
      <w:r w:rsidR="009E0D35" w:rsidRPr="00B35920">
        <w:rPr>
          <w:rFonts w:ascii="Times New Roman" w:hAnsi="Times New Roman" w:cs="Times New Roman"/>
          <w:color w:val="auto"/>
          <w:sz w:val="24"/>
          <w:szCs w:val="24"/>
        </w:rPr>
        <w:t>tional engines to electric vehicle manufacturing.</w:t>
      </w:r>
    </w:p>
    <w:p w14:paraId="7B6C3F27" w14:textId="77777777" w:rsidR="000377F0" w:rsidRPr="00B35920" w:rsidRDefault="003E4745" w:rsidP="00A33D2D">
      <w:pPr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Some of the countermeasures put in place by </w:t>
      </w:r>
      <w:r w:rsidR="005571BC" w:rsidRPr="00B35920">
        <w:rPr>
          <w:rFonts w:ascii="Times New Roman" w:hAnsi="Times New Roman" w:cs="Times New Roman"/>
          <w:color w:val="auto"/>
          <w:sz w:val="24"/>
          <w:szCs w:val="24"/>
        </w:rPr>
        <w:t>governments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are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border restrictions and nationwide lockdowns that have disrupted international trade and global supply chains. </w:t>
      </w:r>
      <w:r w:rsidR="00C87A84" w:rsidRPr="00B35920">
        <w:rPr>
          <w:rFonts w:ascii="Times New Roman" w:hAnsi="Times New Roman" w:cs="Times New Roman"/>
          <w:color w:val="auto"/>
          <w:sz w:val="24"/>
          <w:szCs w:val="24"/>
        </w:rPr>
        <w:t>The previous strategic approaches put in place over the pre-</w:t>
      </w:r>
      <w:r w:rsidR="000377F0" w:rsidRPr="00B35920">
        <w:rPr>
          <w:rFonts w:ascii="Times New Roman" w:hAnsi="Times New Roman" w:cs="Times New Roman"/>
          <w:color w:val="auto"/>
          <w:sz w:val="24"/>
          <w:szCs w:val="24"/>
        </w:rPr>
        <w:t>Covid</w:t>
      </w:r>
      <w:r w:rsidR="00D0756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era are prone to disruptions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 necessitating</w:t>
      </w:r>
      <w:r w:rsidR="00D0756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better approaches. Automobile companies </w:t>
      </w:r>
      <w:proofErr w:type="gramStart"/>
      <w:r w:rsidR="00D07566" w:rsidRPr="00B35920">
        <w:rPr>
          <w:rFonts w:ascii="Times New Roman" w:hAnsi="Times New Roman" w:cs="Times New Roman"/>
          <w:color w:val="auto"/>
          <w:sz w:val="24"/>
          <w:szCs w:val="24"/>
        </w:rPr>
        <w:t>have to</w:t>
      </w:r>
      <w:proofErr w:type="gramEnd"/>
      <w:r w:rsidR="00D0756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B24410" w:rsidRPr="00B35920">
        <w:rPr>
          <w:rFonts w:ascii="Times New Roman" w:hAnsi="Times New Roman" w:cs="Times New Roman"/>
          <w:color w:val="auto"/>
          <w:sz w:val="24"/>
          <w:szCs w:val="24"/>
        </w:rPr>
        <w:t>consider their value chain resilience strategies that co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u</w:t>
      </w:r>
      <w:r w:rsidR="00B2441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ld help them predict, prepare and understand the extent of future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trouble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Pervaiz, Khan, and 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Akram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2020)</w:t>
      </w:r>
      <w:r w:rsidR="00B2441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The new system should allow companies to strengthen competencies and enhance consequent efforts in most case</w:t>
      </w:r>
      <w:r w:rsidR="00F7097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s.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N</w:t>
      </w:r>
      <w:r w:rsidR="00F7097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ew resilience in the automobile industry should </w:t>
      </w:r>
      <w:proofErr w:type="gramStart"/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open up</w:t>
      </w:r>
      <w:proofErr w:type="gramEnd"/>
      <w:r w:rsidR="00F7097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0377F0" w:rsidRPr="00B35920">
        <w:rPr>
          <w:rFonts w:ascii="Times New Roman" w:hAnsi="Times New Roman" w:cs="Times New Roman"/>
          <w:color w:val="auto"/>
          <w:sz w:val="24"/>
          <w:szCs w:val="24"/>
        </w:rPr>
        <w:t>innovations</w:t>
      </w:r>
      <w:r w:rsidR="00F7097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and b</w:t>
      </w:r>
      <w:r w:rsidR="000377F0" w:rsidRPr="00B35920">
        <w:rPr>
          <w:rFonts w:ascii="Times New Roman" w:hAnsi="Times New Roman" w:cs="Times New Roman"/>
          <w:color w:val="auto"/>
          <w:sz w:val="24"/>
          <w:szCs w:val="24"/>
        </w:rPr>
        <w:t>arrier breakthroughs in disrupting prior behavioral patterns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Arribas-Ibar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Nylund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and 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Brem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2021)</w:t>
      </w:r>
      <w:r w:rsidR="000377F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C8017B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 negative impact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of the on</w:t>
      </w:r>
      <w:r w:rsidR="00C8017B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going economic crisis amid </w:t>
      </w:r>
      <w:r w:rsidR="00777534" w:rsidRPr="00B35920">
        <w:rPr>
          <w:rFonts w:ascii="Times New Roman" w:hAnsi="Times New Roman" w:cs="Times New Roman"/>
          <w:color w:val="auto"/>
          <w:sz w:val="24"/>
          <w:szCs w:val="24"/>
        </w:rPr>
        <w:t>the pandemic has affected consumer behavior and preferences</w:t>
      </w:r>
      <w:r w:rsidR="00432054" w:rsidRPr="00B35920">
        <w:rPr>
          <w:rFonts w:ascii="Times New Roman" w:hAnsi="Times New Roman" w:cs="Times New Roman"/>
          <w:color w:val="auto"/>
          <w:sz w:val="24"/>
          <w:szCs w:val="24"/>
        </w:rPr>
        <w:t>. The lockdown and new norm of working from home ha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ve reduced car demand in public transportation, bringing a transformation of direction towards</w:t>
      </w:r>
      <w:r w:rsidR="00432054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ren</w:t>
      </w:r>
      <w:r w:rsidR="006B076B" w:rsidRPr="00B35920">
        <w:rPr>
          <w:rFonts w:ascii="Times New Roman" w:hAnsi="Times New Roman" w:cs="Times New Roman"/>
          <w:color w:val="auto"/>
          <w:sz w:val="24"/>
          <w:szCs w:val="24"/>
        </w:rPr>
        <w:t>t</w:t>
      </w:r>
      <w:r w:rsidR="00432054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al cars or carpooling. </w:t>
      </w:r>
    </w:p>
    <w:p w14:paraId="02BFBCDF" w14:textId="77777777" w:rsidR="00403920" w:rsidRPr="00B35920" w:rsidRDefault="00D35167" w:rsidP="00A33D2D">
      <w:pPr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</w:rPr>
        <w:t>As the pandemic crisis continues to cut through globally, car production</w:t>
      </w:r>
      <w:r w:rsidR="007174A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is almost grounding to a halt. Moreover</w:t>
      </w:r>
      <w:r w:rsidR="00825A69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7174A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it is not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sure</w:t>
      </w:r>
      <w:r w:rsidR="007174A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whether </w:t>
      </w:r>
      <w:r w:rsidR="00E523E1" w:rsidRPr="00B35920">
        <w:rPr>
          <w:rFonts w:ascii="Times New Roman" w:hAnsi="Times New Roman" w:cs="Times New Roman"/>
          <w:color w:val="auto"/>
          <w:sz w:val="24"/>
          <w:szCs w:val="24"/>
        </w:rPr>
        <w:t>the pandemic will slow down its effects and have the production process roar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ing</w:t>
      </w:r>
      <w:r w:rsidR="00E523E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back to life. In this scenario, automotive </w:t>
      </w:r>
      <w:r w:rsidR="00825A6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executives </w:t>
      </w:r>
      <w:proofErr w:type="gramStart"/>
      <w:r w:rsidR="00825A69" w:rsidRPr="00B35920">
        <w:rPr>
          <w:rFonts w:ascii="Times New Roman" w:hAnsi="Times New Roman" w:cs="Times New Roman"/>
          <w:color w:val="auto"/>
          <w:sz w:val="24"/>
          <w:szCs w:val="24"/>
        </w:rPr>
        <w:t>have to</w:t>
      </w:r>
      <w:proofErr w:type="gramEnd"/>
      <w:r w:rsidR="00825A6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make critical decisions that will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favor the situation of the day and</w:t>
      </w:r>
      <w:r w:rsidR="00825A6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the future for survival purposes. </w:t>
      </w:r>
      <w:r w:rsidR="00F511EE" w:rsidRPr="00B35920">
        <w:rPr>
          <w:rFonts w:ascii="Times New Roman" w:hAnsi="Times New Roman" w:cs="Times New Roman"/>
          <w:color w:val="auto"/>
          <w:sz w:val="24"/>
          <w:szCs w:val="24"/>
        </w:rPr>
        <w:t>According</w:t>
      </w:r>
      <w:r w:rsidR="00EF53B2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F511EE" w:rsidRPr="00B35920">
        <w:rPr>
          <w:rFonts w:ascii="Times New Roman" w:hAnsi="Times New Roman" w:cs="Times New Roman"/>
          <w:color w:val="auto"/>
          <w:sz w:val="24"/>
          <w:szCs w:val="24"/>
        </w:rPr>
        <w:t>to</w:t>
      </w:r>
      <w:r w:rsidR="00EF53B2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Seetharaman, (2020)</w:t>
      </w:r>
      <w:r w:rsidR="00EF53B2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some</w:t>
      </w:r>
      <w:r w:rsidR="00FA2464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EF53B2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forecasts are ideal for realistic recovery. </w:t>
      </w:r>
      <w:r w:rsidR="00D71F04" w:rsidRPr="00B35920">
        <w:rPr>
          <w:rFonts w:ascii="Times New Roman" w:hAnsi="Times New Roman" w:cs="Times New Roman"/>
          <w:color w:val="auto"/>
          <w:sz w:val="24"/>
          <w:szCs w:val="24"/>
        </w:rPr>
        <w:t>Companies can focus on a fast recovery approach, delayed cure approach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D71F04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or a profound recession approach. The most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practical</w:t>
      </w:r>
      <w:r w:rsidR="00D71F04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approach would be the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quick</w:t>
      </w:r>
      <w:r w:rsidR="00D71F04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recovery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D71F04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even though it no </w:t>
      </w:r>
      <w:r w:rsidR="00D71F04" w:rsidRPr="00B35920">
        <w:rPr>
          <w:rFonts w:ascii="Times New Roman" w:hAnsi="Times New Roman" w:cs="Times New Roman"/>
          <w:color w:val="auto"/>
          <w:sz w:val="24"/>
          <w:szCs w:val="24"/>
        </w:rPr>
        <w:lastRenderedPageBreak/>
        <w:t>longer seems realistic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Nikbin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 et al., 2021)</w:t>
      </w:r>
      <w:r w:rsidR="00FA2464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Even if other businesses bounce back </w:t>
      </w:r>
      <w:r w:rsidR="00405AD0" w:rsidRPr="00B35920">
        <w:rPr>
          <w:rFonts w:ascii="Times New Roman" w:hAnsi="Times New Roman" w:cs="Times New Roman"/>
          <w:color w:val="auto"/>
          <w:sz w:val="24"/>
          <w:szCs w:val="24"/>
        </w:rPr>
        <w:t>quicker</w:t>
      </w:r>
      <w:r w:rsidR="00FA2464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, the industry will continue feeling the impact for a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more extended</w:t>
      </w:r>
      <w:r w:rsidR="00FA2464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period. </w:t>
      </w:r>
    </w:p>
    <w:p w14:paraId="10BD7AAD" w14:textId="77777777" w:rsidR="005B6868" w:rsidRPr="00B35920" w:rsidRDefault="00CF6B72" w:rsidP="00A33D2D">
      <w:pPr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 pandemic has not only challenged the supply chains and consumer demands for </w:t>
      </w:r>
      <w:r w:rsidR="00405AD0" w:rsidRPr="00B35920">
        <w:rPr>
          <w:rFonts w:ascii="Times New Roman" w:hAnsi="Times New Roman" w:cs="Times New Roman"/>
          <w:color w:val="auto"/>
          <w:sz w:val="24"/>
          <w:szCs w:val="24"/>
        </w:rPr>
        <w:t>motors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but has also shaken up the </w:t>
      </w:r>
      <w:r w:rsidR="00426C4D" w:rsidRPr="00B35920">
        <w:rPr>
          <w:rFonts w:ascii="Times New Roman" w:hAnsi="Times New Roman" w:cs="Times New Roman"/>
          <w:color w:val="auto"/>
          <w:sz w:val="24"/>
          <w:szCs w:val="24"/>
        </w:rPr>
        <w:t>innovation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405AD0" w:rsidRPr="00B35920">
        <w:rPr>
          <w:rFonts w:ascii="Times New Roman" w:hAnsi="Times New Roman" w:cs="Times New Roman"/>
          <w:color w:val="auto"/>
          <w:sz w:val="24"/>
          <w:szCs w:val="24"/>
        </w:rPr>
        <w:t>processes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for the ent</w:t>
      </w:r>
      <w:r w:rsidR="00426C4D" w:rsidRPr="00B35920">
        <w:rPr>
          <w:rFonts w:ascii="Times New Roman" w:hAnsi="Times New Roman" w:cs="Times New Roman"/>
          <w:color w:val="auto"/>
          <w:sz w:val="24"/>
          <w:szCs w:val="24"/>
        </w:rPr>
        <w:t>i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re </w:t>
      </w:r>
      <w:r w:rsidR="00426C4D" w:rsidRPr="00B35920">
        <w:rPr>
          <w:rFonts w:ascii="Times New Roman" w:hAnsi="Times New Roman" w:cs="Times New Roman"/>
          <w:color w:val="auto"/>
          <w:sz w:val="24"/>
          <w:szCs w:val="24"/>
        </w:rPr>
        <w:t>i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ndustry. This is evident from the successful </w:t>
      </w:r>
      <w:r w:rsidR="001410C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path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accompanying</w:t>
      </w:r>
      <w:r w:rsidR="001410C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Tesla Motors during the pandemic. The continued design and development of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electric vehicles, self-driving vehicles, and environmentally friendly vehicles has proved</w:t>
      </w:r>
      <w:r w:rsidR="00426C4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 sustainable course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Kuzemko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 et al., 2020)</w:t>
      </w:r>
      <w:r w:rsidR="00426C4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DC404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Therefore, managers </w:t>
      </w:r>
      <w:proofErr w:type="gramStart"/>
      <w:r w:rsidR="00DC404E" w:rsidRPr="00B35920">
        <w:rPr>
          <w:rFonts w:ascii="Times New Roman" w:hAnsi="Times New Roman" w:cs="Times New Roman"/>
          <w:color w:val="auto"/>
          <w:sz w:val="24"/>
          <w:szCs w:val="24"/>
        </w:rPr>
        <w:t>have to</w:t>
      </w:r>
      <w:proofErr w:type="gramEnd"/>
      <w:r w:rsidR="00DC404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design an innovation path that will see them </w:t>
      </w:r>
      <w:r w:rsidR="00BB7C2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be in a position to launch new vehicles or products that </w:t>
      </w:r>
      <w:r w:rsidR="00AB509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will not affect their sales or put them out of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 </w:t>
      </w:r>
      <w:r w:rsidR="00AB5096" w:rsidRPr="00B35920">
        <w:rPr>
          <w:rFonts w:ascii="Times New Roman" w:hAnsi="Times New Roman" w:cs="Times New Roman"/>
          <w:color w:val="auto"/>
          <w:sz w:val="24"/>
          <w:szCs w:val="24"/>
        </w:rPr>
        <w:t>market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Hofstätter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 et al., 2020)</w:t>
      </w:r>
      <w:r w:rsidR="00AB509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</w:p>
    <w:p w14:paraId="5017F326" w14:textId="77777777" w:rsidR="00B70741" w:rsidRPr="00B35920" w:rsidRDefault="00FA099F" w:rsidP="00A33D2D">
      <w:pPr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Under any approach, </w:t>
      </w:r>
      <w:r w:rsidR="00DC404E" w:rsidRPr="00B35920">
        <w:rPr>
          <w:rFonts w:ascii="Times New Roman" w:hAnsi="Times New Roman" w:cs="Times New Roman"/>
          <w:color w:val="auto"/>
          <w:sz w:val="24"/>
          <w:szCs w:val="24"/>
        </w:rPr>
        <w:t>it is evident that th</w:t>
      </w:r>
      <w:r w:rsidR="00AB5096" w:rsidRPr="00B35920">
        <w:rPr>
          <w:rFonts w:ascii="Times New Roman" w:hAnsi="Times New Roman" w:cs="Times New Roman"/>
          <w:color w:val="auto"/>
          <w:sz w:val="24"/>
          <w:szCs w:val="24"/>
        </w:rPr>
        <w:t>e</w:t>
      </w:r>
      <w:r w:rsidR="00DC404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auto industry will take a dip in terms of sales. </w:t>
      </w:r>
      <w:r w:rsidR="005E12FA" w:rsidRPr="00B35920">
        <w:rPr>
          <w:rFonts w:ascii="Times New Roman" w:hAnsi="Times New Roman" w:cs="Times New Roman"/>
          <w:color w:val="auto"/>
          <w:sz w:val="24"/>
          <w:szCs w:val="24"/>
        </w:rPr>
        <w:t>Therefore,</w:t>
      </w:r>
      <w:r w:rsidR="00AB509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manufacturers and suppliers will have to decipher better measures to manage the crisis. </w:t>
      </w:r>
      <w:r w:rsidR="005E12F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However, the tactical approach </w:t>
      </w:r>
      <w:proofErr w:type="gramStart"/>
      <w:r w:rsidR="005E12FA" w:rsidRPr="00B35920">
        <w:rPr>
          <w:rFonts w:ascii="Times New Roman" w:hAnsi="Times New Roman" w:cs="Times New Roman"/>
          <w:color w:val="auto"/>
          <w:sz w:val="24"/>
          <w:szCs w:val="24"/>
        </w:rPr>
        <w:t>has to</w:t>
      </w:r>
      <w:proofErr w:type="gramEnd"/>
      <w:r w:rsidR="005E12F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be deployed considering the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company's financial position</w:t>
      </w:r>
      <w:r w:rsidR="005E12F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T</w:t>
      </w:r>
      <w:r w:rsidR="005E12F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he company cannot use recovery </w:t>
      </w:r>
      <w:r w:rsidR="00040EC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processes beyond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its</w:t>
      </w:r>
      <w:r w:rsidR="00040EC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reach. They will only end up in losses.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</w:p>
    <w:p w14:paraId="41D7E168" w14:textId="77777777" w:rsidR="00FA099F" w:rsidRPr="00B35920" w:rsidRDefault="00B70741" w:rsidP="00A33D2D">
      <w:pPr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Similarly, </w:t>
      </w:r>
      <w:r w:rsidR="00040EC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 company cannot underutilize 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its</w:t>
      </w:r>
      <w:r w:rsidR="00040EC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resources because 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i</w:t>
      </w:r>
      <w:r w:rsidR="00040EC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 will be </w:t>
      </w:r>
      <w:r w:rsidR="009E392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unrealistic. According to 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Zulkifli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Yazid, and 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Shamsudin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(2020)</w:t>
      </w:r>
      <w:r w:rsidR="009E392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, 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five critical strategic approaches</w:t>
      </w:r>
      <w:r w:rsidR="009E392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are 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essential</w:t>
      </w:r>
      <w:r w:rsidR="009E392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to the 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company's short-term survival</w:t>
      </w:r>
      <w:r w:rsidR="009E3926" w:rsidRPr="00B35920">
        <w:rPr>
          <w:rFonts w:ascii="Times New Roman" w:hAnsi="Times New Roman" w:cs="Times New Roman"/>
          <w:color w:val="auto"/>
          <w:sz w:val="24"/>
          <w:szCs w:val="24"/>
        </w:rPr>
        <w:t>. These include</w:t>
      </w:r>
      <w:r w:rsidR="004543C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securing funding and access to state aid, deploy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ing short-term liquidity measures, ensuring staff health, and prioritizing</w:t>
      </w:r>
      <w:r w:rsidR="004543C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their vulnerabilities. It is also essential </w:t>
      </w:r>
      <w:r w:rsidR="00B86BCF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to develop an </w:t>
      </w:r>
      <w:r w:rsidR="003F2BB4" w:rsidRPr="00B35920">
        <w:rPr>
          <w:rFonts w:ascii="Times New Roman" w:hAnsi="Times New Roman" w:cs="Times New Roman"/>
          <w:color w:val="auto"/>
          <w:sz w:val="24"/>
          <w:szCs w:val="24"/>
        </w:rPr>
        <w:t>employee-oriented</w:t>
      </w:r>
      <w:r w:rsidR="00B86BCF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3366D7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operations restart focusing on health priorities. Nevertheless, it is ideal 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for focusing</w:t>
      </w:r>
      <w:r w:rsidR="003366D7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on emerging stronger </w:t>
      </w:r>
      <w:r w:rsidR="003F2BB4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after the crisis rather than weaker or stagnant. </w:t>
      </w:r>
    </w:p>
    <w:p w14:paraId="11EF1C24" w14:textId="77777777" w:rsidR="005B6868" w:rsidRPr="00B35920" w:rsidRDefault="00F04C8D" w:rsidP="00A33D2D">
      <w:pPr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 entire paradigm </w:t>
      </w:r>
      <w:r w:rsidR="00A11C5A" w:rsidRPr="00B35920">
        <w:rPr>
          <w:rFonts w:ascii="Times New Roman" w:hAnsi="Times New Roman" w:cs="Times New Roman"/>
          <w:color w:val="auto"/>
          <w:sz w:val="24"/>
          <w:szCs w:val="24"/>
        </w:rPr>
        <w:t>changes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either short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-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term</w:t>
      </w:r>
      <w:r w:rsidR="00BA3A6C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or</w:t>
      </w:r>
      <w:r w:rsidR="00BA3A6C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long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-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term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BA3A6C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have strict coordination and execution from the management. Every crisis has its opportunities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BA3A6C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and it take</w:t>
      </w:r>
      <w:r w:rsidR="00A11C5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s proactive </w:t>
      </w:r>
      <w:r w:rsidR="00A11C5A" w:rsidRPr="00B35920">
        <w:rPr>
          <w:rFonts w:ascii="Times New Roman" w:hAnsi="Times New Roman" w:cs="Times New Roman"/>
          <w:color w:val="auto"/>
          <w:sz w:val="24"/>
          <w:szCs w:val="24"/>
        </w:rPr>
        <w:lastRenderedPageBreak/>
        <w:t xml:space="preserve">managers and executives to showcase what is best for the respective </w:t>
      </w:r>
      <w:r w:rsidR="00D5112E" w:rsidRPr="00B35920">
        <w:rPr>
          <w:rFonts w:ascii="Times New Roman" w:hAnsi="Times New Roman" w:cs="Times New Roman"/>
          <w:color w:val="auto"/>
          <w:sz w:val="24"/>
          <w:szCs w:val="24"/>
        </w:rPr>
        <w:t>industry. Therefore</w:t>
      </w:r>
      <w:r w:rsidR="00A11C5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, </w:t>
      </w:r>
      <w:r w:rsidR="00D5112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for the company to change the success story, they </w:t>
      </w:r>
      <w:proofErr w:type="gramStart"/>
      <w:r w:rsidR="00D5112E" w:rsidRPr="00B35920">
        <w:rPr>
          <w:rFonts w:ascii="Times New Roman" w:hAnsi="Times New Roman" w:cs="Times New Roman"/>
          <w:color w:val="auto"/>
          <w:sz w:val="24"/>
          <w:szCs w:val="24"/>
        </w:rPr>
        <w:t>have to</w:t>
      </w:r>
      <w:proofErr w:type="gramEnd"/>
      <w:r w:rsidR="00D5112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think about opportunities within and beyond their macroeconomic environment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Arribas-Ibar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Nylund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and 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Brem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2021)</w:t>
      </w:r>
      <w:r w:rsidR="00D5112E" w:rsidRPr="00B35920">
        <w:rPr>
          <w:rFonts w:ascii="Times New Roman" w:hAnsi="Times New Roman" w:cs="Times New Roman"/>
          <w:color w:val="auto"/>
          <w:sz w:val="24"/>
          <w:szCs w:val="24"/>
        </w:rPr>
        <w:t>. Moving forward, the crisis created will end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D5112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and the </w:t>
      </w:r>
      <w:r w:rsidR="00405AD0" w:rsidRPr="00B35920">
        <w:rPr>
          <w:rFonts w:ascii="Times New Roman" w:hAnsi="Times New Roman" w:cs="Times New Roman"/>
          <w:color w:val="auto"/>
          <w:sz w:val="24"/>
          <w:szCs w:val="24"/>
        </w:rPr>
        <w:t>vehicle manufacturing</w:t>
      </w:r>
      <w:r w:rsidR="00EB78B7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industry will </w:t>
      </w:r>
      <w:r w:rsidR="00405AD0" w:rsidRPr="00B35920">
        <w:rPr>
          <w:rFonts w:ascii="Times New Roman" w:hAnsi="Times New Roman" w:cs="Times New Roman"/>
          <w:color w:val="auto"/>
          <w:sz w:val="24"/>
          <w:szCs w:val="24"/>
        </w:rPr>
        <w:t>look differently</w:t>
      </w:r>
      <w:r w:rsidR="00EB78B7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T</w:t>
      </w:r>
      <w:r w:rsidR="00EB78B7" w:rsidRPr="00B35920">
        <w:rPr>
          <w:rFonts w:ascii="Times New Roman" w:hAnsi="Times New Roman" w:cs="Times New Roman"/>
          <w:color w:val="auto"/>
          <w:sz w:val="24"/>
          <w:szCs w:val="24"/>
        </w:rPr>
        <w:t>he industry works on a globalization scale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EB78B7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from production</w:t>
      </w:r>
      <w:r w:rsidR="00405AD0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EB78B7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08483B" w:rsidRPr="00B35920">
        <w:rPr>
          <w:rFonts w:ascii="Times New Roman" w:hAnsi="Times New Roman" w:cs="Times New Roman"/>
          <w:color w:val="auto"/>
          <w:sz w:val="24"/>
          <w:szCs w:val="24"/>
        </w:rPr>
        <w:t>supply chains</w:t>
      </w:r>
      <w:r w:rsidR="00405AD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and management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08483B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and logistics</w:t>
      </w:r>
      <w:r w:rsidR="00405AD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processes</w:t>
      </w:r>
      <w:r w:rsidR="0008483B" w:rsidRPr="00B35920">
        <w:rPr>
          <w:rFonts w:ascii="Times New Roman" w:hAnsi="Times New Roman" w:cs="Times New Roman"/>
          <w:color w:val="auto"/>
          <w:sz w:val="24"/>
          <w:szCs w:val="24"/>
        </w:rPr>
        <w:t>. Customers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08483B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to</w:t>
      </w:r>
      <w:r w:rsidR="00500045" w:rsidRPr="00B35920">
        <w:rPr>
          <w:rFonts w:ascii="Times New Roman" w:hAnsi="Times New Roman" w:cs="Times New Roman"/>
          <w:color w:val="auto"/>
          <w:sz w:val="24"/>
          <w:szCs w:val="24"/>
        </w:rPr>
        <w:t>o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08483B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have </w:t>
      </w:r>
      <w:r w:rsidR="00302DEB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 choice of variability.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 gradual efficiency gains and the limited risk management options </w:t>
      </w:r>
      <w:r w:rsidR="00405AD0" w:rsidRPr="00B35920">
        <w:rPr>
          <w:rFonts w:ascii="Times New Roman" w:hAnsi="Times New Roman" w:cs="Times New Roman"/>
          <w:color w:val="auto"/>
          <w:sz w:val="24"/>
          <w:szCs w:val="24"/>
        </w:rPr>
        <w:t>are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sufficient in terms of managem</w:t>
      </w:r>
      <w:r w:rsidR="00302DEB" w:rsidRPr="00B35920">
        <w:rPr>
          <w:rFonts w:ascii="Times New Roman" w:hAnsi="Times New Roman" w:cs="Times New Roman"/>
          <w:color w:val="auto"/>
          <w:sz w:val="24"/>
          <w:szCs w:val="24"/>
        </w:rPr>
        <w:t>ent</w:t>
      </w:r>
      <w:r w:rsidR="0022261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</w:p>
    <w:p w14:paraId="1D173DE3" w14:textId="77777777" w:rsidR="00500045" w:rsidRPr="00B35920" w:rsidRDefault="00500045" w:rsidP="00A33D2D">
      <w:pPr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</w:rPr>
        <w:t>The post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-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Covid era is likely to be different. The approach desi</w:t>
      </w:r>
      <w:r w:rsidR="004246ED" w:rsidRPr="00B35920">
        <w:rPr>
          <w:rFonts w:ascii="Times New Roman" w:hAnsi="Times New Roman" w:cs="Times New Roman"/>
          <w:color w:val="auto"/>
          <w:sz w:val="24"/>
          <w:szCs w:val="24"/>
        </w:rPr>
        <w:t>r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able is the glocalization aspect. </w:t>
      </w:r>
      <w:r w:rsidR="004246E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Vehicle manufacturers </w:t>
      </w:r>
      <w:proofErr w:type="gramStart"/>
      <w:r w:rsidR="004246ED" w:rsidRPr="00B35920">
        <w:rPr>
          <w:rFonts w:ascii="Times New Roman" w:hAnsi="Times New Roman" w:cs="Times New Roman"/>
          <w:color w:val="auto"/>
          <w:sz w:val="24"/>
          <w:szCs w:val="24"/>
        </w:rPr>
        <w:t>have to</w:t>
      </w:r>
      <w:proofErr w:type="gramEnd"/>
      <w:r w:rsidR="004246E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consider having regional or local production networks that lower global dependency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Zulkifli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Yazid, and 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Shamsudin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2020)</w:t>
      </w:r>
      <w:r w:rsidR="004246E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F7064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This approach is ideal for the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"</w:t>
      </w:r>
      <w:r w:rsidR="00F7064D" w:rsidRPr="00B35920">
        <w:rPr>
          <w:rFonts w:ascii="Times New Roman" w:hAnsi="Times New Roman" w:cs="Times New Roman"/>
          <w:color w:val="auto"/>
          <w:sz w:val="24"/>
          <w:szCs w:val="24"/>
        </w:rPr>
        <w:t>build where your sell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"</w:t>
      </w:r>
      <w:r w:rsidR="00F7064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approach.</w:t>
      </w:r>
      <w:r w:rsidR="004246E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A01E0B" w:rsidRPr="00B35920">
        <w:rPr>
          <w:rFonts w:ascii="Times New Roman" w:hAnsi="Times New Roman" w:cs="Times New Roman"/>
          <w:color w:val="auto"/>
          <w:sz w:val="24"/>
          <w:szCs w:val="24"/>
        </w:rPr>
        <w:t>Automobile companies will</w:t>
      </w:r>
      <w:r w:rsidR="00294F0F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A01E0B" w:rsidRPr="00B35920">
        <w:rPr>
          <w:rFonts w:ascii="Times New Roman" w:hAnsi="Times New Roman" w:cs="Times New Roman"/>
          <w:color w:val="auto"/>
          <w:sz w:val="24"/>
          <w:szCs w:val="24"/>
        </w:rPr>
        <w:t>have the chance to expect the unexpected based on consumer preferences, resource</w:t>
      </w:r>
      <w:r w:rsidR="00294F0F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mobilization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294F0F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and risk management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294F0F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which further prepares them for the future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Arribas-Ibar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Nylund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and 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Brem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2021)</w:t>
      </w:r>
      <w:r w:rsidR="00294F0F" w:rsidRPr="00B35920">
        <w:rPr>
          <w:rFonts w:ascii="Times New Roman" w:hAnsi="Times New Roman" w:cs="Times New Roman"/>
          <w:color w:val="auto"/>
          <w:sz w:val="24"/>
          <w:szCs w:val="24"/>
        </w:rPr>
        <w:t>. By having a glocali</w:t>
      </w:r>
      <w:r w:rsidR="00EF17CA" w:rsidRPr="00B35920">
        <w:rPr>
          <w:rFonts w:ascii="Times New Roman" w:hAnsi="Times New Roman" w:cs="Times New Roman"/>
          <w:color w:val="auto"/>
          <w:sz w:val="24"/>
          <w:szCs w:val="24"/>
        </w:rPr>
        <w:t>z</w:t>
      </w:r>
      <w:r w:rsidR="00294F0F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ation approach, </w:t>
      </w:r>
      <w:r w:rsidR="00EF17C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companies will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design</w:t>
      </w:r>
      <w:r w:rsidR="00EF17CA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their financial </w:t>
      </w:r>
      <w:r w:rsidR="00886EF0" w:rsidRPr="00B35920">
        <w:rPr>
          <w:rFonts w:ascii="Times New Roman" w:hAnsi="Times New Roman" w:cs="Times New Roman"/>
          <w:color w:val="auto"/>
          <w:sz w:val="24"/>
          <w:szCs w:val="24"/>
        </w:rPr>
        <w:t>capacity based on requirement and demand and not just production. With this app</w:t>
      </w:r>
      <w:r w:rsidR="00703A07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roach, vehicle manufacturers can offer model variants </w:t>
      </w:r>
      <w:r w:rsidR="006C343E" w:rsidRPr="00B35920">
        <w:rPr>
          <w:rFonts w:ascii="Times New Roman" w:hAnsi="Times New Roman" w:cs="Times New Roman"/>
          <w:color w:val="auto"/>
          <w:sz w:val="24"/>
          <w:szCs w:val="24"/>
        </w:rPr>
        <w:t>based on location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6C343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balancing</w:t>
      </w:r>
      <w:r w:rsidR="006C343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costs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6C343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and the benefit ratio. </w:t>
      </w:r>
    </w:p>
    <w:p w14:paraId="1FADF8C5" w14:textId="77777777" w:rsidR="005B6868" w:rsidRPr="00B35920" w:rsidRDefault="006C343E" w:rsidP="00A33D2D">
      <w:pPr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 current business models </w:t>
      </w:r>
      <w:r w:rsidR="00EA23C7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require a radical update towards refining efficiency improvement. The automobile industry requires a broader usage of </w:t>
      </w:r>
      <w:r w:rsidR="000D0D95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agile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working methods</w:t>
      </w:r>
      <w:r w:rsidR="000D0D95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, lowering </w:t>
      </w:r>
      <w:r w:rsidR="00E213AD" w:rsidRPr="00B35920">
        <w:rPr>
          <w:rFonts w:ascii="Times New Roman" w:hAnsi="Times New Roman" w:cs="Times New Roman"/>
          <w:color w:val="auto"/>
          <w:sz w:val="24"/>
          <w:szCs w:val="24"/>
        </w:rPr>
        <w:t>capital expenditure requirements, aligning existing decision processes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E213A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and </w:t>
      </w:r>
      <w:r w:rsidR="000D0D95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leveraging the improvement </w:t>
      </w:r>
      <w:r w:rsidR="008F0D49" w:rsidRPr="00B35920">
        <w:rPr>
          <w:rFonts w:ascii="Times New Roman" w:hAnsi="Times New Roman" w:cs="Times New Roman"/>
          <w:color w:val="auto"/>
          <w:sz w:val="24"/>
          <w:szCs w:val="24"/>
        </w:rPr>
        <w:t>capabilities in</w:t>
      </w:r>
      <w:r w:rsidR="000D0D95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digitization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de Vet et al., 2021)</w:t>
      </w:r>
      <w:r w:rsidR="00E213AD" w:rsidRPr="00B35920">
        <w:rPr>
          <w:rFonts w:ascii="Times New Roman" w:hAnsi="Times New Roman" w:cs="Times New Roman"/>
          <w:color w:val="auto"/>
          <w:sz w:val="24"/>
          <w:szCs w:val="24"/>
        </w:rPr>
        <w:t>. For example, t</w:t>
      </w:r>
      <w:r w:rsidR="005B6868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he green economy </w:t>
      </w:r>
      <w:r w:rsidR="00FE236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is seen as 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>t</w:t>
      </w:r>
      <w:r w:rsidR="00FE2369" w:rsidRPr="00B35920">
        <w:rPr>
          <w:rFonts w:ascii="Times New Roman" w:hAnsi="Times New Roman" w:cs="Times New Roman"/>
          <w:color w:val="auto"/>
          <w:sz w:val="24"/>
          <w:szCs w:val="24"/>
        </w:rPr>
        <w:t>he road towar</w:t>
      </w:r>
      <w:r w:rsidR="00CA1F7D" w:rsidRPr="00B35920">
        <w:rPr>
          <w:rFonts w:ascii="Times New Roman" w:hAnsi="Times New Roman" w:cs="Times New Roman"/>
          <w:color w:val="auto"/>
          <w:sz w:val="24"/>
          <w:szCs w:val="24"/>
        </w:rPr>
        <w:t>d</w:t>
      </w:r>
      <w:r w:rsidR="00FE2369" w:rsidRPr="00B35920">
        <w:rPr>
          <w:rFonts w:ascii="Times New Roman" w:hAnsi="Times New Roman" w:cs="Times New Roman"/>
          <w:color w:val="auto"/>
          <w:sz w:val="24"/>
          <w:szCs w:val="24"/>
        </w:rPr>
        <w:t>s eco</w:t>
      </w:r>
      <w:r w:rsidR="00CA1F7D" w:rsidRPr="00B35920">
        <w:rPr>
          <w:rFonts w:ascii="Times New Roman" w:hAnsi="Times New Roman" w:cs="Times New Roman"/>
          <w:color w:val="auto"/>
          <w:sz w:val="24"/>
          <w:szCs w:val="24"/>
        </w:rPr>
        <w:t>no</w:t>
      </w:r>
      <w:r w:rsidR="00FE2369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mic recovery after the covid-19 pandemic in the automotive sector. The </w:t>
      </w:r>
      <w:r w:rsidR="00887662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electric vehicle ecosystem is one of the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critical</w:t>
      </w:r>
      <w:r w:rsidR="00887662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pillars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887662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more so with the pandemic</w:t>
      </w:r>
      <w:r w:rsidR="00CA1F7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887662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that has slowed down the manufacturing process for most companies. </w:t>
      </w:r>
      <w:r w:rsidR="00D734D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Therefore, by </w:t>
      </w:r>
      <w:r w:rsidR="00D734DD" w:rsidRPr="00B35920">
        <w:rPr>
          <w:rFonts w:ascii="Times New Roman" w:hAnsi="Times New Roman" w:cs="Times New Roman"/>
          <w:color w:val="auto"/>
          <w:sz w:val="24"/>
          <w:szCs w:val="24"/>
        </w:rPr>
        <w:lastRenderedPageBreak/>
        <w:t>automobile manufacturers developing a business model focusing on the green economy, the industry would remain relevant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proofErr w:type="spellStart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Kuzemko</w:t>
      </w:r>
      <w:proofErr w:type="spellEnd"/>
      <w:r w:rsidR="00403920"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 et al., 2020)</w:t>
      </w:r>
      <w:r w:rsidR="00D734D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Despite the pandemic, the advancement of Tesla motors</w:t>
      </w:r>
      <w:r w:rsidR="00D734D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remains to be a perfect example for </w:t>
      </w:r>
      <w:r w:rsidR="0088296D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leveraging on such an initiative. </w:t>
      </w:r>
    </w:p>
    <w:p w14:paraId="702D6618" w14:textId="77777777" w:rsidR="00403920" w:rsidRPr="00B35920" w:rsidRDefault="006F7F22" w:rsidP="00A33D2D">
      <w:pPr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</w:rPr>
        <w:t>I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>n</w:t>
      </w:r>
      <w:r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conclusion, the covid-19 pandemic has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had a direct impact on the global health scene and</w:t>
      </w:r>
      <w:r w:rsidR="007941AF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the economy. As discussed,</w:t>
      </w:r>
      <w:r w:rsidR="00F90D5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7941AF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 pandemic has had a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significan</w:t>
      </w:r>
      <w:r w:rsidR="007941AF" w:rsidRPr="00B35920">
        <w:rPr>
          <w:rFonts w:ascii="Times New Roman" w:hAnsi="Times New Roman" w:cs="Times New Roman"/>
          <w:color w:val="auto"/>
          <w:sz w:val="24"/>
          <w:szCs w:val="24"/>
        </w:rPr>
        <w:t>t toll on the automotive industry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. I</w:t>
      </w:r>
      <w:r w:rsidR="007941AF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 is only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essential</w:t>
      </w:r>
      <w:r w:rsidR="007941AF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for </w:t>
      </w:r>
      <w:r w:rsidR="00F90D5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the industry to </w:t>
      </w:r>
      <w:r w:rsidR="005D300E" w:rsidRPr="00B35920">
        <w:rPr>
          <w:rFonts w:ascii="Times New Roman" w:hAnsi="Times New Roman" w:cs="Times New Roman"/>
          <w:color w:val="auto"/>
          <w:sz w:val="24"/>
          <w:szCs w:val="24"/>
        </w:rPr>
        <w:t>impact their survival and success rates significantly</w:t>
      </w:r>
      <w:r w:rsidR="00F90D5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. Moreover, it is time that the 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sector</w:t>
      </w:r>
      <w:r w:rsidR="00F90D5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3E6204" w:rsidRPr="00B35920">
        <w:rPr>
          <w:rFonts w:ascii="Times New Roman" w:hAnsi="Times New Roman" w:cs="Times New Roman"/>
          <w:color w:val="auto"/>
          <w:sz w:val="24"/>
          <w:szCs w:val="24"/>
        </w:rPr>
        <w:t>liaises</w:t>
      </w:r>
      <w:r w:rsidR="00F90D5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with the government </w:t>
      </w:r>
      <w:r w:rsidR="003E6204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to create favorable market environments and factor in preparedness for </w:t>
      </w:r>
      <w:r w:rsidR="005D300E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any </w:t>
      </w:r>
      <w:r w:rsidR="003E6204" w:rsidRPr="00B35920">
        <w:rPr>
          <w:rFonts w:ascii="Times New Roman" w:hAnsi="Times New Roman" w:cs="Times New Roman"/>
          <w:color w:val="auto"/>
          <w:sz w:val="24"/>
          <w:szCs w:val="24"/>
        </w:rPr>
        <w:t>future cris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i</w:t>
      </w:r>
      <w:r w:rsidR="003E6204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s. </w:t>
      </w:r>
      <w:r w:rsidR="00F726D4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It </w:t>
      </w:r>
      <w:r w:rsidR="00403920" w:rsidRPr="00B35920">
        <w:rPr>
          <w:rFonts w:ascii="Times New Roman" w:hAnsi="Times New Roman" w:cs="Times New Roman"/>
          <w:color w:val="auto"/>
          <w:sz w:val="24"/>
          <w:szCs w:val="24"/>
        </w:rPr>
        <w:t>i</w:t>
      </w:r>
      <w:r w:rsidR="00F726D4" w:rsidRPr="00B35920">
        <w:rPr>
          <w:rFonts w:ascii="Times New Roman" w:hAnsi="Times New Roman" w:cs="Times New Roman"/>
          <w:color w:val="auto"/>
          <w:sz w:val="24"/>
          <w:szCs w:val="24"/>
        </w:rPr>
        <w:t>s ideal that automobile manufacturers focus on stabilizing the supply chain</w:t>
      </w:r>
      <w:r w:rsidR="002F1E76" w:rsidRPr="00B35920">
        <w:rPr>
          <w:rFonts w:ascii="Times New Roman" w:hAnsi="Times New Roman" w:cs="Times New Roman"/>
          <w:color w:val="auto"/>
          <w:sz w:val="24"/>
          <w:szCs w:val="24"/>
        </w:rPr>
        <w:t>, support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ing</w:t>
      </w:r>
      <w:r w:rsidR="002F1E7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individual manufacturing processes, boost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ing</w:t>
      </w:r>
      <w:r w:rsidR="002F1E7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vehicle sales, and stabiliz</w:t>
      </w:r>
      <w:r w:rsidR="00B70741" w:rsidRPr="00B35920">
        <w:rPr>
          <w:rFonts w:ascii="Times New Roman" w:hAnsi="Times New Roman" w:cs="Times New Roman"/>
          <w:color w:val="auto"/>
          <w:sz w:val="24"/>
          <w:szCs w:val="24"/>
        </w:rPr>
        <w:t>ing</w:t>
      </w:r>
      <w:r w:rsidR="002F1E76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 working capital and liquidity. All the same, we should have to focus on improving th</w:t>
      </w:r>
      <w:r w:rsidR="00FE3C33" w:rsidRPr="00B35920">
        <w:rPr>
          <w:rFonts w:ascii="Times New Roman" w:hAnsi="Times New Roman" w:cs="Times New Roman"/>
          <w:color w:val="auto"/>
          <w:sz w:val="24"/>
          <w:szCs w:val="24"/>
        </w:rPr>
        <w:t xml:space="preserve">e industry considering the global health scene. </w:t>
      </w:r>
    </w:p>
    <w:p w14:paraId="18B2A055" w14:textId="77777777" w:rsidR="00403920" w:rsidRPr="00B35920" w:rsidRDefault="00403920">
      <w:pPr>
        <w:rPr>
          <w:rFonts w:ascii="Times New Roman" w:hAnsi="Times New Roman" w:cs="Times New Roman"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</w:rPr>
        <w:br w:type="page"/>
      </w:r>
    </w:p>
    <w:p w14:paraId="17BD88DD" w14:textId="77777777" w:rsidR="00403920" w:rsidRPr="00B35920" w:rsidRDefault="00403920" w:rsidP="00403920">
      <w:pPr>
        <w:spacing w:after="0" w:line="480" w:lineRule="auto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B35920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References</w:t>
      </w:r>
    </w:p>
    <w:p w14:paraId="5D3851A9" w14:textId="77777777" w:rsidR="00403920" w:rsidRPr="00B35920" w:rsidRDefault="00403920" w:rsidP="00403920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1" w:name="_Hlk90540318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Allan</w:t>
      </w:r>
      <w:bookmarkEnd w:id="1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J., Donovan, C., Ekins, P., Gambhir, A., Hepburn, C., Reay, D., Robins, N., Shuckburgh, E. and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Zenghelis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S., 2020. A net-zero emissions economic recovery from COVID-19.</w:t>
      </w:r>
    </w:p>
    <w:p w14:paraId="54A1B641" w14:textId="77777777" w:rsidR="00403920" w:rsidRPr="00B35920" w:rsidRDefault="00403920" w:rsidP="00403920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2" w:name="_Hlk90540264"/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Arribas-Ibar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M.,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Nylund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P.A. and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Brem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A., 2021</w:t>
      </w:r>
      <w:bookmarkEnd w:id="2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 The risk of dissolution of sustainable innovation ecosystems in times of crisis: The electric vehicle during the COVID-19 pandemic.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Sustainability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13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(3), p.1319.</w:t>
      </w:r>
    </w:p>
    <w:p w14:paraId="5AD9D119" w14:textId="77777777" w:rsidR="00403920" w:rsidRPr="00B35920" w:rsidRDefault="00403920" w:rsidP="00403920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3" w:name="_Hlk90540937"/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Coiro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M., 2021</w:t>
      </w:r>
      <w:bookmarkEnd w:id="3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 Tesla: Is Now the Time to Invest? An examination of Tesla, social media, and its effect on stock.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An examination of Tesla, social media, and its effect on stock (August 19, 2021)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</w:t>
      </w:r>
    </w:p>
    <w:p w14:paraId="7137A517" w14:textId="77777777" w:rsidR="00403920" w:rsidRPr="00B35920" w:rsidRDefault="00403920" w:rsidP="00403920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4" w:name="_Hlk90540676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de Vet</w:t>
      </w:r>
      <w:bookmarkEnd w:id="4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J.M.,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Nigohosyan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D., Ferrer, J.N., Gross, A.K., Kuehl, S. and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Flickenschild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M., 2021.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Impacts of the COVID-19 pandemic on EU industries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. European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Parliament.recession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Journal of Postgraduate Current Business Research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1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(1).</w:t>
      </w:r>
    </w:p>
    <w:p w14:paraId="7EC54A9A" w14:textId="77777777" w:rsidR="00403920" w:rsidRPr="00B35920" w:rsidRDefault="00403920" w:rsidP="00403920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Falchetta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G. and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Noussan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M., 2020, December. The Impact of COVID-19 on transport demand, modal choices, and sectoral energy consumption in Europe. In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IAEE Energy Forum, Special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 (No. 2020).</w:t>
      </w:r>
    </w:p>
    <w:p w14:paraId="71CC01D5" w14:textId="77777777" w:rsidR="00403920" w:rsidRPr="00B35920" w:rsidRDefault="00403920" w:rsidP="00403920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 </w:t>
      </w:r>
      <w:bookmarkStart w:id="5" w:name="_Hlk90539935"/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Hoeft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F., 2021</w:t>
      </w:r>
      <w:bookmarkEnd w:id="5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 The case of sales in the automotive industry during the COVID‐19 pandemic.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Strategic Change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30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(2), pp.117-125.</w:t>
      </w:r>
    </w:p>
    <w:p w14:paraId="3A6F4D61" w14:textId="77777777" w:rsidR="00403920" w:rsidRPr="00B35920" w:rsidRDefault="00403920" w:rsidP="00403920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6" w:name="_Hlk90540126"/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Hofstätter</w:t>
      </w:r>
      <w:bookmarkEnd w:id="6"/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T.,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Krawina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M.,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Mühlreiter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B.,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Pöhler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S. and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Tschiesner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A., 2020. Reimagining the auto industry’s future: It’s now or never.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 xml:space="preserve">Retrieved from McKinsey &amp; Company: https://www. </w:t>
      </w:r>
      <w:proofErr w:type="spellStart"/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mckinsey</w:t>
      </w:r>
      <w:proofErr w:type="spellEnd"/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. com/industries/automotive-and-assembly/ourinsights/reimagining-the-auto-industrys-future-its-now-or-never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. </w:t>
      </w:r>
    </w:p>
    <w:p w14:paraId="5AF84599" w14:textId="77777777" w:rsidR="00403920" w:rsidRPr="00B35920" w:rsidRDefault="00403920" w:rsidP="00403920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7" w:name="_Hlk90540005"/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Kaitwade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N., 2021</w:t>
      </w:r>
      <w:bookmarkEnd w:id="7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 COVID-19 shatters global automotive industry; sales of metal powder take a nosedive amid wavering demand.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Metal Powder Report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76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(3), pp.137-139.</w:t>
      </w:r>
    </w:p>
    <w:p w14:paraId="0192E3BD" w14:textId="77777777" w:rsidR="00403920" w:rsidRPr="00B35920" w:rsidRDefault="00403920" w:rsidP="00403920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8" w:name="_Hlk90540162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lastRenderedPageBreak/>
        <w:t>Kim, R.Y., 2020</w:t>
      </w:r>
      <w:bookmarkEnd w:id="8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 The impact of COVID-19 on consumers: Preparing for digital sales.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IEEE Engineering Management Review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48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(3), pp.212-218.</w:t>
      </w:r>
    </w:p>
    <w:p w14:paraId="7B378560" w14:textId="77777777" w:rsidR="00403920" w:rsidRPr="00B35920" w:rsidRDefault="00403920" w:rsidP="00403920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9" w:name="_Hlk90540776"/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Kufelová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I. and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Raková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M., 2020</w:t>
      </w:r>
      <w:bookmarkEnd w:id="9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 Impact of the Covid-19 pandemic on the automotive industry in Slovakia and selected countries. In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SHS Web of Conferences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 (Vol. 83, p. 01040). EDP Sciences.</w:t>
      </w:r>
    </w:p>
    <w:p w14:paraId="1C04AB2A" w14:textId="77777777" w:rsidR="00403920" w:rsidRPr="00B35920" w:rsidRDefault="00403920" w:rsidP="00403920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10" w:name="_Hlk90540195"/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Kuzemko</w:t>
      </w:r>
      <w:bookmarkEnd w:id="10"/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C., Bradshaw, M., Bridge, G.,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Goldthau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A., Jewell, J., Overland, I., Scholten, D., Van de Graaf, T. and Westphal, K., 2020. Covid-19 and the politics of sustainable energy transitions.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Energy Research &amp; Social Science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68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p.101685.</w:t>
      </w:r>
    </w:p>
    <w:p w14:paraId="7A272FDD" w14:textId="77777777" w:rsidR="00403920" w:rsidRPr="00B35920" w:rsidRDefault="00403920" w:rsidP="00403920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11" w:name="_Hlk90540081"/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Nikbin</w:t>
      </w:r>
      <w:bookmarkEnd w:id="11"/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D.,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Iranmanesh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M.,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Ghobakhloo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M. and Foroughi, B., 2021. Marketing mix strategies during and after COVID-19 pandemic and recession: a systematic review.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Asia-Pacific Journal of Business Administration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</w:t>
      </w:r>
    </w:p>
    <w:p w14:paraId="4C6427AC" w14:textId="77777777" w:rsidR="00403920" w:rsidRPr="00B35920" w:rsidRDefault="00403920" w:rsidP="00403920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12" w:name="_Hlk90540822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Pervaiz, S., Khan, F.Z. and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Akram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M.A.N., 2020</w:t>
      </w:r>
      <w:bookmarkEnd w:id="12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 Impact of COVID-19 lockdown policy on air and automotive industry.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Pen Acclaims 2020a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10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pp.1-8.</w:t>
      </w:r>
    </w:p>
    <w:p w14:paraId="3952CB06" w14:textId="77777777" w:rsidR="00403920" w:rsidRPr="00B35920" w:rsidRDefault="00403920" w:rsidP="00403920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13" w:name="_Hlk90540636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Seetharaman, P., 2020</w:t>
      </w:r>
      <w:bookmarkEnd w:id="13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 Business models shifts: Impact of Covid-19.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International Journal of Information Management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54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p.102173.</w:t>
      </w:r>
    </w:p>
    <w:p w14:paraId="38438158" w14:textId="77777777" w:rsidR="00403920" w:rsidRPr="00B35920" w:rsidRDefault="00403920" w:rsidP="00403920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14" w:name="_Hlk90540405"/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Shiddiq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M., 2020</w:t>
      </w:r>
      <w:bookmarkEnd w:id="14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 Case Study of Tesla, Inc. as Dynamic Organization in Automotive Industry and How It Acts Amidst COVID-19 Epidemic.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Inc. as Dynamic Organization in Automotive Industry and How It Acts Amidst COVID-19 Epidemic (April 30, 2020)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</w:t>
      </w:r>
    </w:p>
    <w:p w14:paraId="10C5D07B" w14:textId="77777777" w:rsidR="00403920" w:rsidRPr="00B35920" w:rsidRDefault="00403920" w:rsidP="00403920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15" w:name="_Hlk90540510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Xu</w:t>
      </w:r>
      <w:bookmarkEnd w:id="15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Z.,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Elomri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A.,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Kerbache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L. and El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Omri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A., 2020. Impacts of COVID-19 on global supply chains: facts and perspectives.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IEEE Engineering Management Review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 </w:t>
      </w:r>
      <w:r w:rsidRPr="00B35920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48</w:t>
      </w:r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(3), pp.153-166.</w:t>
      </w:r>
    </w:p>
    <w:p w14:paraId="0FDBCB6A" w14:textId="77777777" w:rsidR="00403920" w:rsidRPr="00B35920" w:rsidRDefault="00403920" w:rsidP="00403920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16" w:name="_Hlk90540705"/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lastRenderedPageBreak/>
        <w:t>Zulkifli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, N.A., Yazid, M.F.M. and </w:t>
      </w:r>
      <w:proofErr w:type="spellStart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Shamsudin</w:t>
      </w:r>
      <w:proofErr w:type="spellEnd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M.F., 2020</w:t>
      </w:r>
      <w:bookmarkEnd w:id="16"/>
      <w:r w:rsidRPr="00B35920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. How will the market players in the automotive industry strengthen their market positioning during the pandemic Covid-19 outbreak and </w:t>
      </w:r>
    </w:p>
    <w:p w14:paraId="7E1754FB" w14:textId="77777777" w:rsidR="00403920" w:rsidRPr="00B35920" w:rsidRDefault="00403920" w:rsidP="00403920">
      <w:pPr>
        <w:spacing w:after="0" w:line="480" w:lineRule="auto"/>
        <w:rPr>
          <w:rFonts w:ascii="Times New Roman" w:hAnsi="Times New Roman" w:cs="Times New Roman"/>
          <w:color w:val="auto"/>
          <w:sz w:val="24"/>
          <w:szCs w:val="24"/>
        </w:rPr>
      </w:pPr>
    </w:p>
    <w:sectPr w:rsidR="00403920" w:rsidRPr="00B35920">
      <w:head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C5A629" w14:textId="77777777" w:rsidR="00294849" w:rsidRDefault="00294849" w:rsidP="004A198A">
      <w:pPr>
        <w:spacing w:after="0" w:line="240" w:lineRule="auto"/>
      </w:pPr>
      <w:r>
        <w:separator/>
      </w:r>
    </w:p>
  </w:endnote>
  <w:endnote w:type="continuationSeparator" w:id="0">
    <w:p w14:paraId="284105DF" w14:textId="77777777" w:rsidR="00294849" w:rsidRDefault="00294849" w:rsidP="004A19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MT">
    <w:altName w:val="Arial"/>
    <w:panose1 w:val="00000000000000000000"/>
    <w:charset w:val="00"/>
    <w:family w:val="roman"/>
    <w:notTrueType/>
    <w:pitch w:val="default"/>
  </w:font>
  <w:font w:name="Arial-BoldMT">
    <w:altName w:val="Arial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ECC929" w14:textId="77777777" w:rsidR="00294849" w:rsidRDefault="00294849" w:rsidP="004A198A">
      <w:pPr>
        <w:spacing w:after="0" w:line="240" w:lineRule="auto"/>
      </w:pPr>
      <w:r>
        <w:separator/>
      </w:r>
    </w:p>
  </w:footnote>
  <w:footnote w:type="continuationSeparator" w:id="0">
    <w:p w14:paraId="139F1A25" w14:textId="77777777" w:rsidR="00294849" w:rsidRDefault="00294849" w:rsidP="004A19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0804962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1A679A7" w14:textId="0430AABB" w:rsidR="004A198A" w:rsidRPr="004A198A" w:rsidRDefault="004A198A" w:rsidP="00D50217">
        <w:pPr>
          <w:shd w:val="clear" w:color="auto" w:fill="FFFFFF" w:themeFill="background1"/>
          <w:spacing w:after="0" w:line="480" w:lineRule="auto"/>
          <w:rPr>
            <w:rFonts w:ascii="Times New Roman" w:hAnsi="Times New Roman" w:cs="Times New Roman"/>
            <w:color w:val="auto"/>
            <w:sz w:val="24"/>
            <w:szCs w:val="24"/>
          </w:rPr>
        </w:pPr>
        <w:r>
          <w:rPr>
            <w:rFonts w:ascii="Times New Roman" w:hAnsi="Times New Roman" w:cs="Times New Roman"/>
            <w:color w:val="auto"/>
            <w:sz w:val="24"/>
            <w:szCs w:val="24"/>
          </w:rPr>
          <w:t>ENVIRONMENTAL ANALYSIS OF THE AUTOMO</w:t>
        </w:r>
        <w:r w:rsidR="00D50EDD">
          <w:rPr>
            <w:rFonts w:ascii="Times New Roman" w:hAnsi="Times New Roman" w:cs="Times New Roman"/>
            <w:color w:val="auto"/>
            <w:sz w:val="24"/>
            <w:szCs w:val="24"/>
          </w:rPr>
          <w:t>BILE</w:t>
        </w:r>
        <w:r>
          <w:rPr>
            <w:rFonts w:ascii="Times New Roman" w:hAnsi="Times New Roman" w:cs="Times New Roman"/>
            <w:color w:val="auto"/>
            <w:sz w:val="24"/>
            <w:szCs w:val="24"/>
          </w:rPr>
          <w:t xml:space="preserve"> INDUSTRY</w:t>
        </w:r>
        <w:r>
          <w:rPr>
            <w:rFonts w:ascii="Times New Roman" w:hAnsi="Times New Roman" w:cs="Times New Roman"/>
            <w:color w:val="auto"/>
            <w:sz w:val="24"/>
            <w:szCs w:val="24"/>
          </w:rPr>
          <w:tab/>
        </w:r>
        <w:r w:rsidR="00D50217">
          <w:rPr>
            <w:rFonts w:ascii="Times New Roman" w:hAnsi="Times New Roman" w:cs="Times New Roman"/>
            <w:color w:val="auto"/>
            <w:sz w:val="24"/>
            <w:szCs w:val="24"/>
          </w:rPr>
          <w:t xml:space="preserve">             </w:t>
        </w:r>
        <w:r>
          <w:rPr>
            <w:rFonts w:ascii="Times New Roman" w:hAnsi="Times New Roman" w:cs="Times New Roman"/>
            <w:color w:val="auto"/>
            <w:sz w:val="24"/>
            <w:szCs w:val="24"/>
          </w:rPr>
          <w:tab/>
          <w:t xml:space="preserve">        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95D91A" w14:textId="77777777" w:rsidR="004A198A" w:rsidRDefault="004A198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EwMjM2MbAwNLU0MjBX0lEKTi0uzszPAykwrAUApcQPzSwAAAA="/>
  </w:docVars>
  <w:rsids>
    <w:rsidRoot w:val="00D519E8"/>
    <w:rsid w:val="000377F0"/>
    <w:rsid w:val="00040EC9"/>
    <w:rsid w:val="0008483B"/>
    <w:rsid w:val="000B5F0D"/>
    <w:rsid w:val="000C20EB"/>
    <w:rsid w:val="000D0D95"/>
    <w:rsid w:val="001034D4"/>
    <w:rsid w:val="00106501"/>
    <w:rsid w:val="0011170C"/>
    <w:rsid w:val="001410CA"/>
    <w:rsid w:val="0014570A"/>
    <w:rsid w:val="00160456"/>
    <w:rsid w:val="001B3706"/>
    <w:rsid w:val="001D354C"/>
    <w:rsid w:val="001D39E9"/>
    <w:rsid w:val="00222610"/>
    <w:rsid w:val="002847A0"/>
    <w:rsid w:val="00294849"/>
    <w:rsid w:val="00294F0F"/>
    <w:rsid w:val="002C7856"/>
    <w:rsid w:val="002F1E76"/>
    <w:rsid w:val="00302DEB"/>
    <w:rsid w:val="003366D7"/>
    <w:rsid w:val="003A0101"/>
    <w:rsid w:val="003C52E8"/>
    <w:rsid w:val="003E4745"/>
    <w:rsid w:val="003E6204"/>
    <w:rsid w:val="003E6625"/>
    <w:rsid w:val="003F2823"/>
    <w:rsid w:val="003F2BB4"/>
    <w:rsid w:val="00403920"/>
    <w:rsid w:val="00405AD0"/>
    <w:rsid w:val="00420389"/>
    <w:rsid w:val="004246ED"/>
    <w:rsid w:val="00426C4D"/>
    <w:rsid w:val="00432054"/>
    <w:rsid w:val="00437DC0"/>
    <w:rsid w:val="004543C1"/>
    <w:rsid w:val="00456D0A"/>
    <w:rsid w:val="004910E2"/>
    <w:rsid w:val="004A198A"/>
    <w:rsid w:val="004D28D1"/>
    <w:rsid w:val="00500045"/>
    <w:rsid w:val="00521304"/>
    <w:rsid w:val="0052576F"/>
    <w:rsid w:val="0054777D"/>
    <w:rsid w:val="005571BC"/>
    <w:rsid w:val="005718A0"/>
    <w:rsid w:val="005B6868"/>
    <w:rsid w:val="005D300E"/>
    <w:rsid w:val="005E12FA"/>
    <w:rsid w:val="006157BC"/>
    <w:rsid w:val="00630BD7"/>
    <w:rsid w:val="00682EA5"/>
    <w:rsid w:val="00685DF9"/>
    <w:rsid w:val="006966B0"/>
    <w:rsid w:val="006B076B"/>
    <w:rsid w:val="006B7F49"/>
    <w:rsid w:val="006C343E"/>
    <w:rsid w:val="006C7D3B"/>
    <w:rsid w:val="006F7F22"/>
    <w:rsid w:val="00703A07"/>
    <w:rsid w:val="00703D8A"/>
    <w:rsid w:val="007159BA"/>
    <w:rsid w:val="007174AA"/>
    <w:rsid w:val="00752B0B"/>
    <w:rsid w:val="00767183"/>
    <w:rsid w:val="00777534"/>
    <w:rsid w:val="007941AF"/>
    <w:rsid w:val="00814B2A"/>
    <w:rsid w:val="008159D0"/>
    <w:rsid w:val="00820BA9"/>
    <w:rsid w:val="00825A69"/>
    <w:rsid w:val="008278E4"/>
    <w:rsid w:val="00834C99"/>
    <w:rsid w:val="0088296D"/>
    <w:rsid w:val="00886EF0"/>
    <w:rsid w:val="00887662"/>
    <w:rsid w:val="008D40B2"/>
    <w:rsid w:val="008D4DA2"/>
    <w:rsid w:val="008E337A"/>
    <w:rsid w:val="008F09ED"/>
    <w:rsid w:val="008F0D49"/>
    <w:rsid w:val="00914C7F"/>
    <w:rsid w:val="00970FB8"/>
    <w:rsid w:val="009A50DD"/>
    <w:rsid w:val="009B1A4D"/>
    <w:rsid w:val="009D7E19"/>
    <w:rsid w:val="009E0D35"/>
    <w:rsid w:val="009E3926"/>
    <w:rsid w:val="00A01E0B"/>
    <w:rsid w:val="00A11C5A"/>
    <w:rsid w:val="00A33D2D"/>
    <w:rsid w:val="00A45B08"/>
    <w:rsid w:val="00A67880"/>
    <w:rsid w:val="00AB1E29"/>
    <w:rsid w:val="00AB5096"/>
    <w:rsid w:val="00AE28A0"/>
    <w:rsid w:val="00AF32B3"/>
    <w:rsid w:val="00B024F8"/>
    <w:rsid w:val="00B03E49"/>
    <w:rsid w:val="00B12B38"/>
    <w:rsid w:val="00B20AAD"/>
    <w:rsid w:val="00B24410"/>
    <w:rsid w:val="00B35920"/>
    <w:rsid w:val="00B40792"/>
    <w:rsid w:val="00B70741"/>
    <w:rsid w:val="00B86BCF"/>
    <w:rsid w:val="00B97D99"/>
    <w:rsid w:val="00BA3A6C"/>
    <w:rsid w:val="00BA3C75"/>
    <w:rsid w:val="00BB7C2D"/>
    <w:rsid w:val="00BC3181"/>
    <w:rsid w:val="00BE6ACB"/>
    <w:rsid w:val="00C455C0"/>
    <w:rsid w:val="00C8017B"/>
    <w:rsid w:val="00C82722"/>
    <w:rsid w:val="00C87A84"/>
    <w:rsid w:val="00CA1F7D"/>
    <w:rsid w:val="00CD611E"/>
    <w:rsid w:val="00CF6B72"/>
    <w:rsid w:val="00D07566"/>
    <w:rsid w:val="00D10C31"/>
    <w:rsid w:val="00D35167"/>
    <w:rsid w:val="00D50217"/>
    <w:rsid w:val="00D50EDD"/>
    <w:rsid w:val="00D5112E"/>
    <w:rsid w:val="00D519E8"/>
    <w:rsid w:val="00D53D2B"/>
    <w:rsid w:val="00D641D7"/>
    <w:rsid w:val="00D71F04"/>
    <w:rsid w:val="00D734DD"/>
    <w:rsid w:val="00D800EE"/>
    <w:rsid w:val="00D91DED"/>
    <w:rsid w:val="00D94548"/>
    <w:rsid w:val="00DC404E"/>
    <w:rsid w:val="00DF39AC"/>
    <w:rsid w:val="00E213AD"/>
    <w:rsid w:val="00E21AB9"/>
    <w:rsid w:val="00E47AC1"/>
    <w:rsid w:val="00E523E1"/>
    <w:rsid w:val="00E53000"/>
    <w:rsid w:val="00EA23C7"/>
    <w:rsid w:val="00EB78B7"/>
    <w:rsid w:val="00EF17CA"/>
    <w:rsid w:val="00EF1E79"/>
    <w:rsid w:val="00EF53B2"/>
    <w:rsid w:val="00F04C8D"/>
    <w:rsid w:val="00F075D2"/>
    <w:rsid w:val="00F13E08"/>
    <w:rsid w:val="00F1531B"/>
    <w:rsid w:val="00F24936"/>
    <w:rsid w:val="00F511EE"/>
    <w:rsid w:val="00F67223"/>
    <w:rsid w:val="00F7064D"/>
    <w:rsid w:val="00F7097E"/>
    <w:rsid w:val="00F726D4"/>
    <w:rsid w:val="00F90D56"/>
    <w:rsid w:val="00F9525A"/>
    <w:rsid w:val="00FA099F"/>
    <w:rsid w:val="00FA2464"/>
    <w:rsid w:val="00FA4B75"/>
    <w:rsid w:val="00FE2369"/>
    <w:rsid w:val="00FE3C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74D8B"/>
  <w15:chartTrackingRefBased/>
  <w15:docId w15:val="{04D8C776-007E-478C-AA66-270B0383C9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Garamond" w:eastAsiaTheme="minorHAnsi" w:hAnsi="Garamond" w:cs="Calibri"/>
        <w:color w:val="071D49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159B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fontstyle01">
    <w:name w:val="fontstyle01"/>
    <w:basedOn w:val="DefaultParagraphFont"/>
    <w:rsid w:val="00D519E8"/>
    <w:rPr>
      <w:rFonts w:ascii="ArialMT" w:hAnsi="ArialMT" w:hint="default"/>
      <w:b w:val="0"/>
      <w:bCs w:val="0"/>
      <w:i w:val="0"/>
      <w:iCs w:val="0"/>
      <w:color w:val="000000"/>
      <w:sz w:val="24"/>
      <w:szCs w:val="24"/>
    </w:rPr>
  </w:style>
  <w:style w:type="character" w:customStyle="1" w:styleId="fontstyle21">
    <w:name w:val="fontstyle21"/>
    <w:basedOn w:val="DefaultParagraphFont"/>
    <w:rsid w:val="00D519E8"/>
    <w:rPr>
      <w:rFonts w:ascii="Arial-BoldMT" w:hAnsi="Arial-BoldMT" w:hint="default"/>
      <w:b/>
      <w:bCs/>
      <w:i w:val="0"/>
      <w:iCs w:val="0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4A198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198A"/>
  </w:style>
  <w:style w:type="paragraph" w:styleId="Footer">
    <w:name w:val="footer"/>
    <w:basedOn w:val="Normal"/>
    <w:link w:val="FooterChar"/>
    <w:uiPriority w:val="99"/>
    <w:unhideWhenUsed/>
    <w:rsid w:val="004A198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19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2567</Words>
  <Characters>14634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.</dc:creator>
  <cp:keywords/>
  <dc:description/>
  <cp:lastModifiedBy>Bilyana Nikolova</cp:lastModifiedBy>
  <cp:revision>2</cp:revision>
  <dcterms:created xsi:type="dcterms:W3CDTF">2022-01-04T16:47:00Z</dcterms:created>
  <dcterms:modified xsi:type="dcterms:W3CDTF">2022-01-04T16:47:00Z</dcterms:modified>
</cp:coreProperties>
</file>