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DE5B32" w14:textId="77777777" w:rsidR="00F00408" w:rsidRDefault="00F00408" w:rsidP="00F00408">
      <w:pPr>
        <w:pStyle w:val="Heading1"/>
      </w:pPr>
      <w:bookmarkStart w:id="0" w:name="_Toc202212539"/>
      <w:r>
        <w:t>Front page</w:t>
      </w:r>
      <w:bookmarkEnd w:id="0"/>
      <w:r>
        <w:t xml:space="preserve"> </w:t>
      </w:r>
    </w:p>
    <w:p w14:paraId="3229B888" w14:textId="77777777" w:rsidR="00932117" w:rsidRDefault="00932117" w:rsidP="00932117">
      <w:pPr>
        <w:pStyle w:val="Heading1"/>
        <w:jc w:val="center"/>
      </w:pPr>
    </w:p>
    <w:p w14:paraId="5BDC011F" w14:textId="77777777" w:rsidR="00932117" w:rsidRDefault="00932117" w:rsidP="00932117">
      <w:pPr>
        <w:pStyle w:val="Heading1"/>
        <w:jc w:val="center"/>
      </w:pPr>
    </w:p>
    <w:p w14:paraId="61F7868B" w14:textId="40D3D0DD" w:rsidR="007A7D0F" w:rsidRDefault="00932117" w:rsidP="00932117">
      <w:pPr>
        <w:jc w:val="center"/>
      </w:pPr>
      <w:r>
        <w:rPr>
          <w:sz w:val="72"/>
          <w:szCs w:val="72"/>
        </w:rPr>
        <w:t>Engineering science assignment</w:t>
      </w:r>
      <w:r w:rsidR="007A7D0F">
        <w:br w:type="page"/>
      </w:r>
    </w:p>
    <w:p w14:paraId="1449AB8E" w14:textId="21EE8F6E" w:rsidR="007A7D0F" w:rsidRDefault="007A7D0F" w:rsidP="007A7D0F">
      <w:pPr>
        <w:pStyle w:val="Heading1"/>
      </w:pPr>
      <w:bookmarkStart w:id="1" w:name="_Toc202212540"/>
      <w:r>
        <w:lastRenderedPageBreak/>
        <w:t>Contents page</w:t>
      </w:r>
      <w:bookmarkEnd w:id="1"/>
      <w:r>
        <w:t xml:space="preserve"> </w:t>
      </w:r>
    </w:p>
    <w:sdt>
      <w:sdtPr>
        <w:id w:val="158912019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1421E4F5" w14:textId="3D1024B1" w:rsidR="007A7D0F" w:rsidRDefault="007A7D0F">
          <w:pPr>
            <w:pStyle w:val="TOCHeading"/>
          </w:pPr>
          <w:r>
            <w:t>Contents</w:t>
          </w:r>
        </w:p>
        <w:p w14:paraId="6CDFB11C" w14:textId="364CCD5C" w:rsidR="00832544" w:rsidRDefault="007A7D0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2212539" w:history="1">
            <w:r w:rsidR="00832544" w:rsidRPr="008B218D">
              <w:rPr>
                <w:rStyle w:val="Hyperlink"/>
                <w:noProof/>
              </w:rPr>
              <w:t>Front page</w:t>
            </w:r>
            <w:r w:rsidR="00832544">
              <w:rPr>
                <w:noProof/>
                <w:webHidden/>
              </w:rPr>
              <w:tab/>
            </w:r>
            <w:r w:rsidR="00832544">
              <w:rPr>
                <w:noProof/>
                <w:webHidden/>
              </w:rPr>
              <w:fldChar w:fldCharType="begin"/>
            </w:r>
            <w:r w:rsidR="00832544">
              <w:rPr>
                <w:noProof/>
                <w:webHidden/>
              </w:rPr>
              <w:instrText xml:space="preserve"> PAGEREF _Toc202212539 \h </w:instrText>
            </w:r>
            <w:r w:rsidR="00832544">
              <w:rPr>
                <w:noProof/>
                <w:webHidden/>
              </w:rPr>
            </w:r>
            <w:r w:rsidR="00832544">
              <w:rPr>
                <w:noProof/>
                <w:webHidden/>
              </w:rPr>
              <w:fldChar w:fldCharType="separate"/>
            </w:r>
            <w:r w:rsidR="00832544">
              <w:rPr>
                <w:noProof/>
                <w:webHidden/>
              </w:rPr>
              <w:t>1</w:t>
            </w:r>
            <w:r w:rsidR="00832544">
              <w:rPr>
                <w:noProof/>
                <w:webHidden/>
              </w:rPr>
              <w:fldChar w:fldCharType="end"/>
            </w:r>
          </w:hyperlink>
        </w:p>
        <w:p w14:paraId="5C9A5EDB" w14:textId="26825079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0" w:history="1">
            <w:r w:rsidRPr="008B218D">
              <w:rPr>
                <w:rStyle w:val="Hyperlink"/>
                <w:noProof/>
              </w:rPr>
              <w:t>Contents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5CFC0" w14:textId="4E416B0F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1" w:history="1">
            <w:r w:rsidRPr="008B218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FCA93" w14:textId="25759686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2" w:history="1">
            <w:r w:rsidRPr="008B218D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B2A5E" w14:textId="59F820F7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3" w:history="1">
            <w:r w:rsidRPr="008B218D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51E22" w14:textId="344FD4CE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4" w:history="1">
            <w:r w:rsidRPr="008B218D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1CADA" w14:textId="0EADAC24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5" w:history="1">
            <w:r w:rsidRPr="008B218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FF87F" w14:textId="3D3F74F1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6" w:history="1">
            <w:r w:rsidRPr="008B218D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CD7CE" w14:textId="566EB639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7" w:history="1">
            <w:r w:rsidRPr="008B218D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9FF876" w14:textId="2FB3C70E" w:rsidR="00832544" w:rsidRDefault="008325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02212548" w:history="1">
            <w:r w:rsidRPr="008B218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_Toc202212548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9443F" w14:textId="500BC605" w:rsidR="007A7D0F" w:rsidRDefault="007A7D0F">
          <w:r>
            <w:rPr>
              <w:b/>
              <w:bCs/>
            </w:rPr>
            <w:fldChar w:fldCharType="end"/>
          </w:r>
        </w:p>
      </w:sdtContent>
    </w:sdt>
    <w:p w14:paraId="43B1B963" w14:textId="00F67D6B" w:rsidR="007A7D0F" w:rsidRDefault="007A7D0F">
      <w:r>
        <w:br w:type="page"/>
      </w:r>
    </w:p>
    <w:p w14:paraId="0B36134B" w14:textId="6187005E" w:rsidR="007A7D0F" w:rsidRDefault="007A7D0F" w:rsidP="007A7D0F">
      <w:pPr>
        <w:pStyle w:val="Heading1"/>
      </w:pPr>
      <w:bookmarkStart w:id="2" w:name="_Toc202212541"/>
      <w:r>
        <w:lastRenderedPageBreak/>
        <w:t>Introduction</w:t>
      </w:r>
      <w:bookmarkEnd w:id="2"/>
    </w:p>
    <w:p w14:paraId="3670D52A" w14:textId="15E52519" w:rsidR="007A7D0F" w:rsidRDefault="007A7D0F" w:rsidP="007A7D0F">
      <w:r>
        <w:t xml:space="preserve">Throughout this assignment the main aims and objectives focus upon </w:t>
      </w:r>
      <w:r w:rsidR="00852688">
        <w:t xml:space="preserve">understanding appropriate engineering principles to </w:t>
      </w:r>
      <w:proofErr w:type="gramStart"/>
      <w:r w:rsidR="00852688">
        <w:t>carry out</w:t>
      </w:r>
      <w:proofErr w:type="gramEnd"/>
      <w:r w:rsidR="00852688">
        <w:t xml:space="preserve"> tensile test</w:t>
      </w:r>
      <w:r w:rsidR="00567DD9">
        <w:t>s</w:t>
      </w:r>
      <w:r w:rsidR="005A14A9">
        <w:t xml:space="preserve"> as a group</w:t>
      </w:r>
      <w:r w:rsidR="00852688">
        <w:t>. This specific experiment involves theoretical and practical methods which ensures a proper representation of</w:t>
      </w:r>
      <w:r w:rsidR="00FF217C">
        <w:t xml:space="preserve"> construction abilities,</w:t>
      </w:r>
      <w:r w:rsidR="00852688">
        <w:t xml:space="preserve"> decision making, human error, interpreting and analysing results by utilizing </w:t>
      </w:r>
      <w:r w:rsidR="00FF217C">
        <w:t xml:space="preserve">simulation platforms, formulae, </w:t>
      </w:r>
      <w:r w:rsidR="00852688">
        <w:t>numerical and mathematical skills. When referring to the theoretical</w:t>
      </w:r>
      <w:r w:rsidR="005A14A9">
        <w:t xml:space="preserve"> and practical</w:t>
      </w:r>
      <w:r w:rsidR="00852688">
        <w:t xml:space="preserve"> method</w:t>
      </w:r>
      <w:r w:rsidR="005A14A9">
        <w:t xml:space="preserve">s </w:t>
      </w:r>
      <w:r w:rsidR="00852688">
        <w:t xml:space="preserve">it is essential to </w:t>
      </w:r>
      <w:r w:rsidR="005A14A9">
        <w:t xml:space="preserve">plan the experiment ensuring that all variables and sections of the task have been discussed thoroughly. This can be </w:t>
      </w:r>
      <w:proofErr w:type="gramStart"/>
      <w:r w:rsidR="005A14A9">
        <w:t>carried out</w:t>
      </w:r>
      <w:proofErr w:type="gramEnd"/>
      <w:r w:rsidR="005A14A9">
        <w:t xml:space="preserve"> by utilizing skills such as brainstorming and mind mapping to visualise the outcome of the experiment. Once brainstorming the experiment, assigning various tasks to individuals throughout the group. </w:t>
      </w:r>
      <w:r w:rsidR="00032871">
        <w:t>S</w:t>
      </w:r>
      <w:r w:rsidR="00D952C2">
        <w:t>uggesting that</w:t>
      </w:r>
      <w:r w:rsidR="005A14A9">
        <w:t xml:space="preserve"> </w:t>
      </w:r>
      <w:proofErr w:type="gramStart"/>
      <w:r w:rsidR="005A14A9">
        <w:t>each individual</w:t>
      </w:r>
      <w:proofErr w:type="gramEnd"/>
      <w:r w:rsidR="005A14A9">
        <w:t xml:space="preserve"> appears to </w:t>
      </w:r>
      <w:proofErr w:type="gramStart"/>
      <w:r w:rsidR="005A14A9">
        <w:t>have an understanding o</w:t>
      </w:r>
      <w:r w:rsidR="00FF217C">
        <w:t>f</w:t>
      </w:r>
      <w:proofErr w:type="gramEnd"/>
      <w:r w:rsidR="00FF217C">
        <w:t xml:space="preserve"> the skill sets needed to achieve the following goals and ambitions. So, a successful experiment can be accomplished. </w:t>
      </w:r>
    </w:p>
    <w:p w14:paraId="555F0685" w14:textId="3989FDF3" w:rsidR="005C46EA" w:rsidRDefault="005C46EA">
      <w:r>
        <w:br w:type="page"/>
      </w:r>
    </w:p>
    <w:p w14:paraId="7E079888" w14:textId="677B9F65" w:rsidR="00FF217C" w:rsidRDefault="00FF217C" w:rsidP="00FF217C">
      <w:pPr>
        <w:pStyle w:val="Heading1"/>
      </w:pPr>
      <w:bookmarkStart w:id="3" w:name="_Toc202212542"/>
      <w:r>
        <w:lastRenderedPageBreak/>
        <w:t>Experimental procedure</w:t>
      </w:r>
      <w:bookmarkEnd w:id="3"/>
      <w:r>
        <w:t xml:space="preserve"> </w:t>
      </w:r>
    </w:p>
    <w:p w14:paraId="13F8DFCC" w14:textId="77777777" w:rsidR="0057027E" w:rsidRDefault="0057027E" w:rsidP="0057027E"/>
    <w:p w14:paraId="033348C4" w14:textId="77777777" w:rsidR="0057027E" w:rsidRPr="0057027E" w:rsidRDefault="0057027E" w:rsidP="0057027E"/>
    <w:p w14:paraId="6D1B8D81" w14:textId="77E1E178" w:rsidR="00FF217C" w:rsidRDefault="0028490D" w:rsidP="00FF217C">
      <w:r>
        <w:t xml:space="preserve">When </w:t>
      </w:r>
      <w:proofErr w:type="gramStart"/>
      <w:r>
        <w:t>carrying out</w:t>
      </w:r>
      <w:proofErr w:type="gramEnd"/>
      <w:r>
        <w:t xml:space="preserve"> the</w:t>
      </w:r>
      <w:r w:rsidR="00D454C9">
        <w:t xml:space="preserve"> experiment</w:t>
      </w:r>
      <w:r w:rsidR="00A3557F">
        <w:t>al procedure</w:t>
      </w:r>
      <w:r w:rsidR="00AF6243">
        <w:t xml:space="preserve"> for the various tensile tests</w:t>
      </w:r>
      <w:r w:rsidR="00A3557F">
        <w:t>,</w:t>
      </w:r>
      <w:r w:rsidR="00F974CB">
        <w:t xml:space="preserve"> it is important to gain a knowledge and understanding of tensile loads</w:t>
      </w:r>
      <w:r w:rsidR="00BE426F">
        <w:t>, tests and to familiarize the formulae</w:t>
      </w:r>
      <w:r w:rsidR="00463F2D">
        <w:t xml:space="preserve"> before constructing and proceeding with the experiment. After gaining a knowledge and understanding</w:t>
      </w:r>
      <w:r w:rsidR="00372F35">
        <w:t xml:space="preserve">, constructing </w:t>
      </w:r>
      <w:r w:rsidR="00FA0A96">
        <w:t xml:space="preserve">the engineering equipment and appliances needed for the experiment </w:t>
      </w:r>
      <w:r w:rsidR="004C129F">
        <w:t xml:space="preserve">are essential. </w:t>
      </w:r>
    </w:p>
    <w:p w14:paraId="4E569C30" w14:textId="6EBAC0AE" w:rsidR="004C129F" w:rsidRDefault="004C129F" w:rsidP="00FF217C">
      <w:pPr>
        <w:rPr>
          <w:b/>
          <w:bCs/>
        </w:rPr>
      </w:pPr>
      <w:r w:rsidRPr="00BD69DF">
        <w:rPr>
          <w:b/>
          <w:bCs/>
        </w:rPr>
        <w:t xml:space="preserve">Engineering equipment and appliances </w:t>
      </w:r>
    </w:p>
    <w:p w14:paraId="474309F7" w14:textId="40D13060" w:rsidR="00BD69DF" w:rsidRDefault="00BD69DF" w:rsidP="00FF217C">
      <w:r>
        <w:t xml:space="preserve">The following engineering equipment and appliances needed for the experiment </w:t>
      </w:r>
      <w:r w:rsidR="001F5AA4">
        <w:t>are listed below:</w:t>
      </w:r>
    </w:p>
    <w:p w14:paraId="25E86008" w14:textId="16E84A37" w:rsidR="001F5AA4" w:rsidRDefault="00AE5F7B" w:rsidP="001F5AA4">
      <w:pPr>
        <w:pStyle w:val="ListParagraph"/>
        <w:numPr>
          <w:ilvl w:val="0"/>
          <w:numId w:val="1"/>
        </w:numPr>
      </w:pPr>
      <w:r>
        <w:t>Work panel</w:t>
      </w:r>
    </w:p>
    <w:p w14:paraId="3EA95F7F" w14:textId="0A08F7BE" w:rsidR="00AE5F7B" w:rsidRDefault="00EF7937" w:rsidP="001F5AA4">
      <w:pPr>
        <w:pStyle w:val="ListParagraph"/>
        <w:numPr>
          <w:ilvl w:val="0"/>
          <w:numId w:val="1"/>
        </w:numPr>
      </w:pPr>
      <w:r>
        <w:t>Top plate</w:t>
      </w:r>
    </w:p>
    <w:p w14:paraId="5E4CA7CF" w14:textId="7E6745D3" w:rsidR="00EF7937" w:rsidRDefault="00EF7937" w:rsidP="001F5AA4">
      <w:pPr>
        <w:pStyle w:val="ListParagraph"/>
        <w:numPr>
          <w:ilvl w:val="0"/>
          <w:numId w:val="1"/>
        </w:numPr>
      </w:pPr>
      <w:r>
        <w:t>Top chuck</w:t>
      </w:r>
    </w:p>
    <w:p w14:paraId="11395DC1" w14:textId="15B76156" w:rsidR="00EF7937" w:rsidRDefault="00EF7937" w:rsidP="001F5AA4">
      <w:pPr>
        <w:pStyle w:val="ListParagraph"/>
        <w:numPr>
          <w:ilvl w:val="0"/>
          <w:numId w:val="1"/>
        </w:numPr>
      </w:pPr>
      <w:r>
        <w:t>Bottom chuck</w:t>
      </w:r>
    </w:p>
    <w:p w14:paraId="0EF9A3E4" w14:textId="62C0069F" w:rsidR="00EF7937" w:rsidRDefault="00EF7937" w:rsidP="001F5AA4">
      <w:pPr>
        <w:pStyle w:val="ListParagraph"/>
        <w:numPr>
          <w:ilvl w:val="0"/>
          <w:numId w:val="1"/>
        </w:numPr>
      </w:pPr>
      <w:r>
        <w:t>Dial indicator</w:t>
      </w:r>
    </w:p>
    <w:p w14:paraId="32C18447" w14:textId="35A091B2" w:rsidR="00EF7937" w:rsidRDefault="00EF7937" w:rsidP="001F5AA4">
      <w:pPr>
        <w:pStyle w:val="ListParagraph"/>
        <w:numPr>
          <w:ilvl w:val="0"/>
          <w:numId w:val="1"/>
        </w:numPr>
      </w:pPr>
      <w:r>
        <w:t>Vertical scale</w:t>
      </w:r>
    </w:p>
    <w:p w14:paraId="27B5F91F" w14:textId="66171ED1" w:rsidR="00EF7937" w:rsidRDefault="00AB75A7" w:rsidP="001F5AA4">
      <w:pPr>
        <w:pStyle w:val="ListParagraph"/>
        <w:numPr>
          <w:ilvl w:val="0"/>
          <w:numId w:val="1"/>
        </w:numPr>
      </w:pPr>
      <w:r>
        <w:t>Springs</w:t>
      </w:r>
    </w:p>
    <w:p w14:paraId="6B6CFD6E" w14:textId="5397CE62" w:rsidR="00AB75A7" w:rsidRDefault="00AB75A7" w:rsidP="001F5AA4">
      <w:pPr>
        <w:pStyle w:val="ListParagraph"/>
        <w:numPr>
          <w:ilvl w:val="0"/>
          <w:numId w:val="1"/>
        </w:numPr>
      </w:pPr>
      <w:r>
        <w:t>Load nut</w:t>
      </w:r>
    </w:p>
    <w:p w14:paraId="74F71E79" w14:textId="4A9C54C4" w:rsidR="00AB75A7" w:rsidRDefault="00AB75A7" w:rsidP="001F5AA4">
      <w:pPr>
        <w:pStyle w:val="ListParagraph"/>
        <w:numPr>
          <w:ilvl w:val="0"/>
          <w:numId w:val="1"/>
        </w:numPr>
      </w:pPr>
      <w:r>
        <w:t>Load nut scale</w:t>
      </w:r>
    </w:p>
    <w:p w14:paraId="682A25D7" w14:textId="52E3F0E3" w:rsidR="00AB75A7" w:rsidRDefault="00EE18CF" w:rsidP="001F5AA4">
      <w:pPr>
        <w:pStyle w:val="ListParagraph"/>
        <w:numPr>
          <w:ilvl w:val="0"/>
          <w:numId w:val="1"/>
        </w:numPr>
      </w:pPr>
      <w:r>
        <w:t xml:space="preserve">Allen key </w:t>
      </w:r>
    </w:p>
    <w:p w14:paraId="5ED2C5A4" w14:textId="1C5B5609" w:rsidR="00EE18CF" w:rsidRDefault="00EE18CF" w:rsidP="001F5AA4">
      <w:pPr>
        <w:pStyle w:val="ListParagraph"/>
        <w:numPr>
          <w:ilvl w:val="0"/>
          <w:numId w:val="1"/>
        </w:numPr>
      </w:pPr>
      <w:r>
        <w:t>Nuts</w:t>
      </w:r>
    </w:p>
    <w:p w14:paraId="36EE56F6" w14:textId="6C4E94A7" w:rsidR="00EE18CF" w:rsidRDefault="00EE18CF" w:rsidP="001F5AA4">
      <w:pPr>
        <w:pStyle w:val="ListParagraph"/>
        <w:numPr>
          <w:ilvl w:val="0"/>
          <w:numId w:val="1"/>
        </w:numPr>
      </w:pPr>
      <w:r>
        <w:t xml:space="preserve">Bolts </w:t>
      </w:r>
    </w:p>
    <w:p w14:paraId="15F55D78" w14:textId="00D9E2A2" w:rsidR="00EE18CF" w:rsidRDefault="00EE18CF" w:rsidP="001F5AA4">
      <w:pPr>
        <w:pStyle w:val="ListParagraph"/>
        <w:numPr>
          <w:ilvl w:val="0"/>
          <w:numId w:val="1"/>
        </w:numPr>
      </w:pPr>
      <w:r>
        <w:t>Washers</w:t>
      </w:r>
    </w:p>
    <w:p w14:paraId="4265BF33" w14:textId="316C6320" w:rsidR="00EE18CF" w:rsidRDefault="00EE18CF" w:rsidP="00CA4600">
      <w:pPr>
        <w:pStyle w:val="ListParagraph"/>
        <w:numPr>
          <w:ilvl w:val="0"/>
          <w:numId w:val="1"/>
        </w:numPr>
      </w:pPr>
      <w:r>
        <w:t>Plastic safety guard</w:t>
      </w:r>
    </w:p>
    <w:p w14:paraId="3CB54FBE" w14:textId="7EC46A23" w:rsidR="00CA4600" w:rsidRDefault="00730FC4" w:rsidP="00CA4600">
      <w:pPr>
        <w:rPr>
          <w:b/>
          <w:bCs/>
        </w:rPr>
      </w:pPr>
      <w:r w:rsidRPr="00EE42D9">
        <w:rPr>
          <w:b/>
          <w:bCs/>
        </w:rPr>
        <w:t xml:space="preserve">Materials needed for the experiment </w:t>
      </w:r>
    </w:p>
    <w:p w14:paraId="5B8893AB" w14:textId="31CAEEE3" w:rsidR="00EE42D9" w:rsidRDefault="00C34FFA" w:rsidP="00EE42D9">
      <w:r>
        <w:t xml:space="preserve">The tensile test requires materials </w:t>
      </w:r>
      <w:r w:rsidR="000C23B7">
        <w:t xml:space="preserve">in the form of a </w:t>
      </w:r>
      <w:r w:rsidR="00DE05C1">
        <w:t>specimen;</w:t>
      </w:r>
      <w:r w:rsidR="000C23B7">
        <w:t xml:space="preserve"> the following material types are </w:t>
      </w:r>
      <w:r w:rsidR="00613471">
        <w:t>listed below:</w:t>
      </w:r>
    </w:p>
    <w:p w14:paraId="498B9B43" w14:textId="47293AF6" w:rsidR="00613471" w:rsidRDefault="0058320E" w:rsidP="00613471">
      <w:pPr>
        <w:pStyle w:val="ListParagraph"/>
        <w:numPr>
          <w:ilvl w:val="0"/>
          <w:numId w:val="3"/>
        </w:numPr>
      </w:pPr>
      <w:r>
        <w:t>Aluminium alloy</w:t>
      </w:r>
    </w:p>
    <w:p w14:paraId="71651499" w14:textId="1C5C5A63" w:rsidR="0058320E" w:rsidRDefault="0058320E" w:rsidP="00613471">
      <w:pPr>
        <w:pStyle w:val="ListParagraph"/>
        <w:numPr>
          <w:ilvl w:val="0"/>
          <w:numId w:val="3"/>
        </w:numPr>
      </w:pPr>
      <w:r>
        <w:t>Duralumin</w:t>
      </w:r>
    </w:p>
    <w:p w14:paraId="28121A0E" w14:textId="62DF7460" w:rsidR="0058320E" w:rsidRDefault="0058320E" w:rsidP="00613471">
      <w:pPr>
        <w:pStyle w:val="ListParagraph"/>
        <w:numPr>
          <w:ilvl w:val="0"/>
          <w:numId w:val="3"/>
        </w:numPr>
      </w:pPr>
      <w:r>
        <w:t>Mild steel</w:t>
      </w:r>
    </w:p>
    <w:p w14:paraId="4D553B8F" w14:textId="294BDF94" w:rsidR="00F1273D" w:rsidRDefault="0058320E" w:rsidP="00F1273D">
      <w:pPr>
        <w:pStyle w:val="ListParagraph"/>
        <w:numPr>
          <w:ilvl w:val="0"/>
          <w:numId w:val="3"/>
        </w:numPr>
      </w:pPr>
      <w:r>
        <w:t>PVC</w:t>
      </w:r>
      <w:r w:rsidR="002B4F9C">
        <w:t>/plastic</w:t>
      </w:r>
    </w:p>
    <w:p w14:paraId="551FF53E" w14:textId="77777777" w:rsidR="00DE05C1" w:rsidRDefault="00DE05C1" w:rsidP="00DE05C1">
      <w:pPr>
        <w:ind w:left="360"/>
      </w:pPr>
    </w:p>
    <w:p w14:paraId="324312BE" w14:textId="77777777" w:rsidR="0057027E" w:rsidRDefault="0057027E" w:rsidP="00F1273D">
      <w:pPr>
        <w:rPr>
          <w:b/>
          <w:bCs/>
          <w:sz w:val="44"/>
          <w:szCs w:val="44"/>
        </w:rPr>
      </w:pPr>
    </w:p>
    <w:p w14:paraId="07416DB1" w14:textId="77B89509" w:rsidR="00F1273D" w:rsidRPr="0057027E" w:rsidRDefault="00F1273D" w:rsidP="00F1273D">
      <w:pPr>
        <w:rPr>
          <w:b/>
          <w:bCs/>
          <w:sz w:val="44"/>
          <w:szCs w:val="44"/>
        </w:rPr>
      </w:pPr>
      <w:r w:rsidRPr="0057027E">
        <w:rPr>
          <w:b/>
          <w:bCs/>
          <w:sz w:val="44"/>
          <w:szCs w:val="44"/>
        </w:rPr>
        <w:lastRenderedPageBreak/>
        <w:t xml:space="preserve">The </w:t>
      </w:r>
      <w:r w:rsidR="00DE05C1" w:rsidRPr="0057027E">
        <w:rPr>
          <w:b/>
          <w:bCs/>
          <w:sz w:val="44"/>
          <w:szCs w:val="44"/>
        </w:rPr>
        <w:t>experiment</w:t>
      </w:r>
      <w:r w:rsidR="002B4F9C">
        <w:rPr>
          <w:b/>
          <w:bCs/>
          <w:sz w:val="44"/>
          <w:szCs w:val="44"/>
        </w:rPr>
        <w:t>al</w:t>
      </w:r>
      <w:r w:rsidR="00DE05C1" w:rsidRPr="0057027E">
        <w:rPr>
          <w:b/>
          <w:bCs/>
          <w:sz w:val="44"/>
          <w:szCs w:val="44"/>
        </w:rPr>
        <w:t xml:space="preserve"> </w:t>
      </w:r>
      <w:r w:rsidRPr="0057027E">
        <w:rPr>
          <w:b/>
          <w:bCs/>
          <w:sz w:val="44"/>
          <w:szCs w:val="44"/>
        </w:rPr>
        <w:t xml:space="preserve">set up </w:t>
      </w:r>
    </w:p>
    <w:p w14:paraId="72E6888F" w14:textId="13E309D2" w:rsidR="005A098F" w:rsidRDefault="00A979D8" w:rsidP="00F1273D">
      <w:r>
        <w:t xml:space="preserve">The experimental </w:t>
      </w:r>
      <w:r w:rsidR="004F78AB">
        <w:t>set up involves various stages to ensure a s</w:t>
      </w:r>
      <w:r w:rsidR="00E13FED">
        <w:t xml:space="preserve">traightforward </w:t>
      </w:r>
      <w:r w:rsidR="00DA4914">
        <w:t>procedure. The stages include constructing the engineering equipment</w:t>
      </w:r>
      <w:r w:rsidR="00304D83">
        <w:t xml:space="preserve">, utilizing the </w:t>
      </w:r>
      <w:r w:rsidR="00BD512A">
        <w:t>measuring appl</w:t>
      </w:r>
      <w:r w:rsidR="00B23EBC">
        <w:t>iances, recording</w:t>
      </w:r>
      <w:r w:rsidR="005A098F">
        <w:t xml:space="preserve"> </w:t>
      </w:r>
      <w:r w:rsidR="00D74004">
        <w:t>results,</w:t>
      </w:r>
      <w:r w:rsidR="009B72F8">
        <w:t xml:space="preserve"> and </w:t>
      </w:r>
      <w:r w:rsidR="005A098F">
        <w:t xml:space="preserve">analysing the results. </w:t>
      </w:r>
    </w:p>
    <w:p w14:paraId="73BEF26F" w14:textId="77777777" w:rsidR="005A098F" w:rsidRDefault="005A098F" w:rsidP="00F1273D">
      <w:pPr>
        <w:rPr>
          <w:u w:val="single"/>
        </w:rPr>
      </w:pPr>
      <w:r w:rsidRPr="005A098F">
        <w:rPr>
          <w:u w:val="single"/>
        </w:rPr>
        <w:t xml:space="preserve">Stages </w:t>
      </w:r>
    </w:p>
    <w:p w14:paraId="2EC93E78" w14:textId="77777777" w:rsidR="00F97D07" w:rsidRPr="0076695F" w:rsidRDefault="00AC52F6" w:rsidP="005A098F">
      <w:pPr>
        <w:pStyle w:val="ListParagraph"/>
        <w:numPr>
          <w:ilvl w:val="0"/>
          <w:numId w:val="4"/>
        </w:numPr>
        <w:rPr>
          <w:u w:val="single"/>
        </w:rPr>
      </w:pPr>
      <w:r>
        <w:t>Construct the work panel</w:t>
      </w:r>
      <w:r w:rsidR="00434457">
        <w:t>, the work panel consists of two dark grey triangular plates which</w:t>
      </w:r>
      <w:r w:rsidR="003408AE">
        <w:t xml:space="preserve"> fasten to the white rectangular plate</w:t>
      </w:r>
      <w:r w:rsidR="00925091">
        <w:t xml:space="preserve">. Both fasten together using </w:t>
      </w:r>
      <w:r w:rsidR="006B3BAA">
        <w:t xml:space="preserve">nuts and bolts </w:t>
      </w:r>
      <w:r w:rsidR="00925091">
        <w:t xml:space="preserve">which </w:t>
      </w:r>
      <w:r w:rsidR="0096352E">
        <w:t>insert into</w:t>
      </w:r>
      <w:r w:rsidR="006B3BAA">
        <w:t xml:space="preserve"> either side</w:t>
      </w:r>
      <w:r w:rsidR="0096352E">
        <w:t xml:space="preserve"> </w:t>
      </w:r>
      <w:r w:rsidR="006B3BAA">
        <w:t>of</w:t>
      </w:r>
      <w:r w:rsidR="0096352E">
        <w:t xml:space="preserve"> triangular plate</w:t>
      </w:r>
      <w:r w:rsidR="006B3BAA">
        <w:t xml:space="preserve">s picking up on </w:t>
      </w:r>
      <w:r w:rsidR="00F956B1">
        <w:t xml:space="preserve">the flanges located </w:t>
      </w:r>
      <w:r w:rsidR="00F97D07">
        <w:t xml:space="preserve">on the white plate. </w:t>
      </w:r>
    </w:p>
    <w:p w14:paraId="75C95036" w14:textId="77777777" w:rsidR="0076695F" w:rsidRPr="0076695F" w:rsidRDefault="0076695F" w:rsidP="0076695F">
      <w:pPr>
        <w:ind w:left="360"/>
        <w:rPr>
          <w:u w:val="single"/>
        </w:rPr>
      </w:pPr>
    </w:p>
    <w:p w14:paraId="4B1F3F84" w14:textId="417BD35E" w:rsidR="003A51A4" w:rsidRPr="00C528C0" w:rsidRDefault="00955412" w:rsidP="005A098F">
      <w:pPr>
        <w:pStyle w:val="ListParagraph"/>
        <w:numPr>
          <w:ilvl w:val="0"/>
          <w:numId w:val="4"/>
        </w:numPr>
        <w:rPr>
          <w:u w:val="single"/>
        </w:rPr>
      </w:pPr>
      <w:r>
        <w:t xml:space="preserve">Once the </w:t>
      </w:r>
      <w:r w:rsidR="001B1995">
        <w:t xml:space="preserve">work panel is fastened together, the tensile test is ready to be </w:t>
      </w:r>
      <w:r w:rsidR="00274CFA">
        <w:t>placed on the work panel using nuts and bolts</w:t>
      </w:r>
      <w:r w:rsidR="001B1995">
        <w:t xml:space="preserve">. For instance, </w:t>
      </w:r>
      <w:r w:rsidR="00850C38">
        <w:t xml:space="preserve">the tensile tester consists of </w:t>
      </w:r>
      <w:r w:rsidR="000A4156">
        <w:t xml:space="preserve">a load nut, top plate, top chuck, bottom chuck, dial indicator, vertical </w:t>
      </w:r>
      <w:r w:rsidR="00257CB8">
        <w:t>scale,</w:t>
      </w:r>
      <w:r w:rsidR="000A4156">
        <w:t xml:space="preserve"> and springs.</w:t>
      </w:r>
    </w:p>
    <w:p w14:paraId="524DC2A7" w14:textId="77777777" w:rsidR="00C528C0" w:rsidRPr="00C528C0" w:rsidRDefault="00C528C0" w:rsidP="006C25F0">
      <w:pPr>
        <w:pStyle w:val="ListParagraph"/>
        <w:jc w:val="center"/>
        <w:rPr>
          <w:u w:val="single"/>
        </w:rPr>
      </w:pPr>
    </w:p>
    <w:p w14:paraId="28A4B8AE" w14:textId="7C39AD9E" w:rsidR="00C528C0" w:rsidRDefault="00725745" w:rsidP="006C25F0">
      <w:pPr>
        <w:pStyle w:val="ListParagraph"/>
        <w:jc w:val="center"/>
      </w:pPr>
      <w:r w:rsidRPr="00725745">
        <w:t xml:space="preserve">Figure </w:t>
      </w:r>
      <w:r w:rsidR="002D4BA8">
        <w:t>1</w:t>
      </w:r>
    </w:p>
    <w:p w14:paraId="477B530D" w14:textId="5C4822BB" w:rsidR="00725745" w:rsidRPr="00725745" w:rsidRDefault="006165DF" w:rsidP="006C25F0">
      <w:pPr>
        <w:pStyle w:val="ListParagraph"/>
        <w:jc w:val="center"/>
      </w:pPr>
      <w:r>
        <w:t>Experiment</w:t>
      </w:r>
      <w:r w:rsidR="004B74B4">
        <w:t>-</w:t>
      </w:r>
      <w:r>
        <w:t xml:space="preserve"> set </w:t>
      </w:r>
      <w:proofErr w:type="gramStart"/>
      <w:r>
        <w:t>up</w:t>
      </w:r>
      <w:proofErr w:type="gramEnd"/>
    </w:p>
    <w:p w14:paraId="4884663A" w14:textId="77777777" w:rsidR="00725745" w:rsidRPr="00E331C9" w:rsidRDefault="00725745" w:rsidP="00C528C0">
      <w:pPr>
        <w:pStyle w:val="ListParagraph"/>
        <w:jc w:val="center"/>
        <w:rPr>
          <w:u w:val="single"/>
        </w:rPr>
      </w:pPr>
    </w:p>
    <w:p w14:paraId="60EF1F0A" w14:textId="77777777" w:rsidR="00E331C9" w:rsidRPr="00E331C9" w:rsidRDefault="00E331C9" w:rsidP="00E331C9">
      <w:pPr>
        <w:pStyle w:val="ListParagraph"/>
        <w:rPr>
          <w:u w:val="single"/>
        </w:rPr>
      </w:pPr>
    </w:p>
    <w:p w14:paraId="5C526B66" w14:textId="76BA8772" w:rsidR="00E331C9" w:rsidRPr="00E331C9" w:rsidRDefault="00F8529D" w:rsidP="006C25F0">
      <w:pPr>
        <w:jc w:val="center"/>
        <w:rPr>
          <w:u w:val="single"/>
        </w:rPr>
      </w:pPr>
      <w:r>
        <w:rPr>
          <w:noProof/>
          <w:u w:val="single"/>
        </w:rPr>
        <w:drawing>
          <wp:inline distT="0" distB="0" distL="0" distR="0" wp14:anchorId="325C5104" wp14:editId="6EE849CE">
            <wp:extent cx="2168752" cy="3595370"/>
            <wp:effectExtent l="0" t="0" r="3175" b="5080"/>
            <wp:docPr id="9563815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4592" cy="36547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FC1597" w14:textId="77777777" w:rsidR="00F8529D" w:rsidRDefault="00F8529D" w:rsidP="004B6BD1">
      <w:pPr>
        <w:rPr>
          <w:b/>
          <w:bCs/>
        </w:rPr>
      </w:pPr>
    </w:p>
    <w:p w14:paraId="60A58491" w14:textId="653644D9" w:rsidR="004B6BD1" w:rsidRPr="004B6BD1" w:rsidRDefault="004B6BD1" w:rsidP="004B6BD1">
      <w:pPr>
        <w:rPr>
          <w:b/>
          <w:bCs/>
        </w:rPr>
      </w:pPr>
      <w:r w:rsidRPr="004B6BD1">
        <w:rPr>
          <w:b/>
          <w:bCs/>
        </w:rPr>
        <w:lastRenderedPageBreak/>
        <w:t xml:space="preserve">Tensile tester </w:t>
      </w:r>
    </w:p>
    <w:p w14:paraId="40EEBB27" w14:textId="201270FD" w:rsidR="005A098F" w:rsidRDefault="000A4156" w:rsidP="004B6BD1">
      <w:r>
        <w:t xml:space="preserve"> </w:t>
      </w:r>
      <w:r w:rsidR="006F5437">
        <w:t xml:space="preserve">The two chucks hold the material sample in place </w:t>
      </w:r>
      <w:r w:rsidR="002F0E84">
        <w:t xml:space="preserve">ensuring the security of the material whilst carrying out the testing. </w:t>
      </w:r>
      <w:r w:rsidR="00FA773E">
        <w:t xml:space="preserve">To move the </w:t>
      </w:r>
      <w:r w:rsidR="0076695F">
        <w:t>material</w:t>
      </w:r>
      <w:r w:rsidR="00A82AC9">
        <w:t xml:space="preserve"> </w:t>
      </w:r>
      <w:r w:rsidR="00FA773E">
        <w:t xml:space="preserve">sample the load nut allows for the chucks to move up and down </w:t>
      </w:r>
      <w:r w:rsidR="00A35D22">
        <w:t xml:space="preserve">by 1mm </w:t>
      </w:r>
      <w:r w:rsidR="00F5668E">
        <w:t>each complete turn</w:t>
      </w:r>
      <w:r w:rsidR="00481FF4">
        <w:t xml:space="preserve">. To calculate the amount of </w:t>
      </w:r>
      <w:r w:rsidR="001E5F8D">
        <w:t xml:space="preserve">strain placed upon </w:t>
      </w:r>
      <w:r w:rsidR="00C9556D">
        <w:t>each material sample th</w:t>
      </w:r>
      <w:r w:rsidR="00926BBD">
        <w:t xml:space="preserve">e load nut has notches and </w:t>
      </w:r>
      <w:r w:rsidR="0076695F">
        <w:t>a divided scale</w:t>
      </w:r>
      <w:r w:rsidR="00BA0E6F">
        <w:t xml:space="preserve"> </w:t>
      </w:r>
      <w:r w:rsidR="003A51A4">
        <w:t xml:space="preserve">to help calculate this throughout ten increments. </w:t>
      </w:r>
      <w:r w:rsidR="00D362B8">
        <w:t xml:space="preserve">Furthermore, the </w:t>
      </w:r>
      <w:r w:rsidR="00BA0E6F">
        <w:t xml:space="preserve">dial indicator helps </w:t>
      </w:r>
      <w:r w:rsidR="008A0A37">
        <w:t xml:space="preserve">to measure the deflection of the springs once force is applied, these springs are connected to the bottom chuck. </w:t>
      </w:r>
      <w:r w:rsidR="00731449">
        <w:t xml:space="preserve">Therefore, the top plate has a vertical scale to </w:t>
      </w:r>
      <w:r w:rsidR="00C66687">
        <w:t>ensure the turns</w:t>
      </w:r>
      <w:r w:rsidR="00DC1EBC">
        <w:t xml:space="preserve"> </w:t>
      </w:r>
      <w:proofErr w:type="gramStart"/>
      <w:r w:rsidR="00DC1EBC">
        <w:t>are</w:t>
      </w:r>
      <w:r w:rsidR="00C66687">
        <w:t xml:space="preserve"> </w:t>
      </w:r>
      <w:r w:rsidR="00B130FC">
        <w:t>completed</w:t>
      </w:r>
      <w:proofErr w:type="gramEnd"/>
      <w:r w:rsidR="00B130FC">
        <w:t xml:space="preserve">. </w:t>
      </w:r>
    </w:p>
    <w:p w14:paraId="2183DD39" w14:textId="5D6BEB24" w:rsidR="00F00897" w:rsidRPr="006C25F0" w:rsidRDefault="001C74A8" w:rsidP="00B130FC">
      <w:pPr>
        <w:pStyle w:val="ListParagraph"/>
        <w:numPr>
          <w:ilvl w:val="0"/>
          <w:numId w:val="4"/>
        </w:numPr>
        <w:rPr>
          <w:u w:val="single"/>
        </w:rPr>
      </w:pPr>
      <w:r>
        <w:t>W</w:t>
      </w:r>
      <w:r w:rsidR="005047E0">
        <w:t xml:space="preserve">hen the tensile tester is </w:t>
      </w:r>
      <w:r w:rsidR="00D86944">
        <w:t>constructed,</w:t>
      </w:r>
      <w:r w:rsidR="00905344">
        <w:t xml:space="preserve"> the next step is t</w:t>
      </w:r>
      <w:r w:rsidR="00CA1C54">
        <w:t xml:space="preserve">o place the material sample into the tensile tester </w:t>
      </w:r>
      <w:r w:rsidR="00B9064F">
        <w:t xml:space="preserve">between the bottom and top chuck. Before doing this and carrying out the tensile test it is essential to measure </w:t>
      </w:r>
      <w:r w:rsidR="00D86944">
        <w:t xml:space="preserve">the specimen and note which material is which. </w:t>
      </w:r>
      <w:r w:rsidR="00A609AD">
        <w:t xml:space="preserve">After the measuring has been </w:t>
      </w:r>
      <w:proofErr w:type="gramStart"/>
      <w:r w:rsidR="00A609AD">
        <w:t>carried out</w:t>
      </w:r>
      <w:proofErr w:type="gramEnd"/>
      <w:r w:rsidR="00A609AD">
        <w:t xml:space="preserve"> </w:t>
      </w:r>
      <w:r w:rsidR="007168E7">
        <w:t>simply</w:t>
      </w:r>
      <w:r w:rsidR="00513A88" w:rsidRPr="00513A88">
        <w:t xml:space="preserve"> </w:t>
      </w:r>
      <w:r w:rsidR="00513A88">
        <w:t>remove the plastic safety guard</w:t>
      </w:r>
      <w:r w:rsidR="00513A88">
        <w:t>, then fit the</w:t>
      </w:r>
      <w:r w:rsidR="00DD2D9F">
        <w:t xml:space="preserve"> sample</w:t>
      </w:r>
      <w:r w:rsidR="007168E7">
        <w:t xml:space="preserve"> and</w:t>
      </w:r>
      <w:r w:rsidR="002F16E6">
        <w:t xml:space="preserve"> secure it</w:t>
      </w:r>
      <w:r w:rsidR="00125D4E">
        <w:t xml:space="preserve">. This can </w:t>
      </w:r>
      <w:proofErr w:type="gramStart"/>
      <w:r w:rsidR="00125D4E">
        <w:t>be achieved</w:t>
      </w:r>
      <w:proofErr w:type="gramEnd"/>
      <w:r w:rsidR="00125D4E">
        <w:t xml:space="preserve"> by inserting</w:t>
      </w:r>
      <w:r w:rsidR="00D666AD">
        <w:t xml:space="preserve"> the </w:t>
      </w:r>
      <w:r w:rsidR="00887776">
        <w:t xml:space="preserve">bolts through each specimen hole onto the </w:t>
      </w:r>
      <w:r w:rsidR="00F97218">
        <w:t>tapped blocks located in between the bottom and top chuck</w:t>
      </w:r>
      <w:r w:rsidR="00614691">
        <w:t xml:space="preserve">. After putting the bolts through use the </w:t>
      </w:r>
      <w:r w:rsidR="009D6469">
        <w:t>Allen key</w:t>
      </w:r>
      <w:r w:rsidR="000E24D8">
        <w:t>,</w:t>
      </w:r>
      <w:r w:rsidR="009D6469">
        <w:t xml:space="preserve"> turn the bolt</w:t>
      </w:r>
      <w:r w:rsidR="00D778BF">
        <w:t xml:space="preserve">s </w:t>
      </w:r>
      <w:r w:rsidR="009D6469">
        <w:t xml:space="preserve">clockwise until </w:t>
      </w:r>
      <w:r w:rsidR="00D778BF">
        <w:t>hand tight</w:t>
      </w:r>
      <w:r w:rsidR="000E24D8">
        <w:t xml:space="preserve"> and p</w:t>
      </w:r>
      <w:r w:rsidR="00F00897">
        <w:t>ut</w:t>
      </w:r>
      <w:r w:rsidR="000E24D8">
        <w:t xml:space="preserve"> the </w:t>
      </w:r>
      <w:r w:rsidR="00F00897">
        <w:t xml:space="preserve">plastic safety guard back into position. </w:t>
      </w:r>
    </w:p>
    <w:p w14:paraId="2EA64951" w14:textId="77777777" w:rsidR="006C25F0" w:rsidRPr="004432D6" w:rsidRDefault="006C25F0" w:rsidP="006C25F0">
      <w:pPr>
        <w:pStyle w:val="ListParagraph"/>
        <w:rPr>
          <w:u w:val="single"/>
        </w:rPr>
      </w:pPr>
    </w:p>
    <w:p w14:paraId="475470EF" w14:textId="3E00A047" w:rsidR="004432D6" w:rsidRPr="006C25F0" w:rsidRDefault="004432D6" w:rsidP="004432D6">
      <w:pPr>
        <w:pStyle w:val="ListParagraph"/>
        <w:jc w:val="center"/>
      </w:pPr>
      <w:r w:rsidRPr="006C25F0">
        <w:t>Figure 2</w:t>
      </w:r>
    </w:p>
    <w:p w14:paraId="7077E873" w14:textId="3AFFAC40" w:rsidR="004432D6" w:rsidRPr="006C25F0" w:rsidRDefault="006C25F0" w:rsidP="004432D6">
      <w:pPr>
        <w:pStyle w:val="ListParagraph"/>
        <w:jc w:val="center"/>
      </w:pPr>
      <w:r w:rsidRPr="006C25F0">
        <w:t xml:space="preserve">Using the Allen key to secure the material sample </w:t>
      </w:r>
    </w:p>
    <w:p w14:paraId="3A5693B8" w14:textId="434E3158" w:rsidR="00BD4333" w:rsidRPr="00F00897" w:rsidRDefault="004432D6" w:rsidP="004432D6">
      <w:pPr>
        <w:pStyle w:val="ListParagraph"/>
        <w:jc w:val="center"/>
        <w:rPr>
          <w:u w:val="single"/>
        </w:rPr>
      </w:pPr>
      <w:r>
        <w:rPr>
          <w:noProof/>
          <w:u w:val="single"/>
        </w:rPr>
        <w:drawing>
          <wp:inline distT="0" distB="0" distL="0" distR="0" wp14:anchorId="3DF9E9D9" wp14:editId="3B203DD9">
            <wp:extent cx="2240280" cy="2987040"/>
            <wp:effectExtent l="0" t="0" r="7620" b="3810"/>
            <wp:docPr id="9530737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0280" cy="2987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C98DE6" w14:textId="3B540656" w:rsidR="00D86944" w:rsidRPr="00F00897" w:rsidRDefault="00F00897" w:rsidP="00F00897">
      <w:pPr>
        <w:ind w:left="360"/>
        <w:rPr>
          <w:u w:val="single"/>
        </w:rPr>
      </w:pPr>
      <w:r>
        <w:t xml:space="preserve"> </w:t>
      </w:r>
    </w:p>
    <w:p w14:paraId="2735B54A" w14:textId="77777777" w:rsidR="00294876" w:rsidRDefault="00294876" w:rsidP="00D86944">
      <w:pPr>
        <w:ind w:left="360"/>
        <w:rPr>
          <w:b/>
          <w:bCs/>
        </w:rPr>
      </w:pPr>
    </w:p>
    <w:p w14:paraId="799A8B25" w14:textId="77777777" w:rsidR="00294876" w:rsidRDefault="00294876" w:rsidP="00D86944">
      <w:pPr>
        <w:ind w:left="360"/>
        <w:rPr>
          <w:b/>
          <w:bCs/>
        </w:rPr>
      </w:pPr>
    </w:p>
    <w:p w14:paraId="6D9B8808" w14:textId="5278A68F" w:rsidR="00B130FC" w:rsidRPr="00F00897" w:rsidRDefault="00D86944" w:rsidP="00D86944">
      <w:pPr>
        <w:ind w:left="360"/>
        <w:rPr>
          <w:b/>
          <w:bCs/>
          <w:u w:val="single"/>
        </w:rPr>
      </w:pPr>
      <w:r w:rsidRPr="00F00897">
        <w:rPr>
          <w:b/>
          <w:bCs/>
        </w:rPr>
        <w:lastRenderedPageBreak/>
        <w:t xml:space="preserve">Measuring </w:t>
      </w:r>
      <w:r w:rsidR="005047E0" w:rsidRPr="00F00897">
        <w:rPr>
          <w:b/>
          <w:bCs/>
        </w:rPr>
        <w:t xml:space="preserve"> </w:t>
      </w:r>
    </w:p>
    <w:p w14:paraId="686A8E83" w14:textId="77501550" w:rsidR="00A979D8" w:rsidRDefault="009B72F8" w:rsidP="00F1273D">
      <w:r>
        <w:t xml:space="preserve"> </w:t>
      </w:r>
      <w:r w:rsidR="00571F4D">
        <w:t xml:space="preserve">When measuring the material specimens </w:t>
      </w:r>
      <w:r w:rsidR="00DE3194">
        <w:t xml:space="preserve">the required measuring equipment includes a vernier calliper. A vernier calliper consists of </w:t>
      </w:r>
      <w:r w:rsidR="0063254F">
        <w:t>a fixed internal</w:t>
      </w:r>
      <w:r w:rsidR="00E50F23">
        <w:t xml:space="preserve"> and external jaw, movable internal</w:t>
      </w:r>
      <w:r w:rsidR="0062668E">
        <w:t xml:space="preserve"> and external</w:t>
      </w:r>
      <w:r w:rsidR="00E50F23">
        <w:t xml:space="preserve"> jaw, locking screw</w:t>
      </w:r>
      <w:r w:rsidR="0062668E">
        <w:t>, vernier scale, fine adjustable screw, main scale, depth bar and</w:t>
      </w:r>
      <w:r w:rsidR="00E31CB6">
        <w:t xml:space="preserve"> </w:t>
      </w:r>
      <w:r w:rsidR="00057EC6">
        <w:t>a main</w:t>
      </w:r>
      <w:r w:rsidR="0062668E">
        <w:t xml:space="preserve"> body. </w:t>
      </w:r>
      <w:r w:rsidR="00E31CB6">
        <w:t>This can be demonstrated in the figure below</w:t>
      </w:r>
      <w:r w:rsidR="00F80ACF">
        <w:t>:</w:t>
      </w:r>
    </w:p>
    <w:p w14:paraId="67236DC9" w14:textId="77777777" w:rsidR="004432D6" w:rsidRDefault="004432D6" w:rsidP="00F80ACF">
      <w:pPr>
        <w:jc w:val="center"/>
      </w:pPr>
    </w:p>
    <w:p w14:paraId="37CB509D" w14:textId="54196618" w:rsidR="00F80ACF" w:rsidRDefault="00F80ACF" w:rsidP="00F80ACF">
      <w:pPr>
        <w:jc w:val="center"/>
      </w:pPr>
      <w:r>
        <w:t xml:space="preserve">Figure </w:t>
      </w:r>
      <w:r w:rsidR="004432D6">
        <w:t>3</w:t>
      </w:r>
    </w:p>
    <w:p w14:paraId="231D038D" w14:textId="4A67F9F1" w:rsidR="00F80ACF" w:rsidRDefault="00F80ACF" w:rsidP="00F80ACF">
      <w:pPr>
        <w:jc w:val="center"/>
      </w:pPr>
      <w:r>
        <w:t xml:space="preserve">Parts and functions of a vernier </w:t>
      </w:r>
      <w:r w:rsidR="00057EC6">
        <w:t>calliper</w:t>
      </w:r>
      <w:r>
        <w:t xml:space="preserve"> </w:t>
      </w:r>
    </w:p>
    <w:p w14:paraId="23640E6A" w14:textId="3A15F3E9" w:rsidR="00F80ACF" w:rsidRDefault="005C46EA" w:rsidP="00F80ACF">
      <w:pPr>
        <w:jc w:val="center"/>
      </w:pPr>
      <w:r>
        <w:rPr>
          <w:noProof/>
        </w:rPr>
        <w:drawing>
          <wp:inline distT="0" distB="0" distL="0" distR="0" wp14:anchorId="495FCB87" wp14:editId="2F892369">
            <wp:extent cx="3916680" cy="2122801"/>
            <wp:effectExtent l="0" t="0" r="7620" b="0"/>
            <wp:docPr id="1478033491" name="Picture 1" descr="Parts of a Vernier Caliper - Fine MetalWor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rts of a Vernier Caliper - Fine MetalWorki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8226" cy="21290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36CE10" w14:textId="032F5EB7" w:rsidR="005C46EA" w:rsidRDefault="00FA6438" w:rsidP="008C53BB">
      <w:pPr>
        <w:pStyle w:val="ListParagraph"/>
        <w:numPr>
          <w:ilvl w:val="0"/>
          <w:numId w:val="4"/>
        </w:numPr>
      </w:pPr>
      <w:r>
        <w:t xml:space="preserve">Measuring each of the specimens consist of </w:t>
      </w:r>
      <w:r w:rsidR="00401792">
        <w:t xml:space="preserve">using the vernier </w:t>
      </w:r>
      <w:r w:rsidR="005C2908">
        <w:t>calliper</w:t>
      </w:r>
      <w:r w:rsidR="00401792">
        <w:t xml:space="preserve"> to calculate the gauge length, </w:t>
      </w:r>
      <w:r w:rsidR="001378ED">
        <w:t xml:space="preserve">the overall </w:t>
      </w:r>
      <w:proofErr w:type="gramStart"/>
      <w:r w:rsidR="001378ED">
        <w:t>length</w:t>
      </w:r>
      <w:proofErr w:type="gramEnd"/>
      <w:r w:rsidR="001378ED">
        <w:t xml:space="preserve"> and the width of the sample</w:t>
      </w:r>
      <w:r w:rsidR="005C2908">
        <w:t xml:space="preserve">s. Once all </w:t>
      </w:r>
      <w:proofErr w:type="gramStart"/>
      <w:r w:rsidR="005C2908">
        <w:t>is calculated</w:t>
      </w:r>
      <w:proofErr w:type="gramEnd"/>
      <w:r w:rsidR="005C2908">
        <w:t xml:space="preserve"> each specimen can be individually </w:t>
      </w:r>
      <w:proofErr w:type="gramStart"/>
      <w:r w:rsidR="00F36641">
        <w:t>tested</w:t>
      </w:r>
      <w:proofErr w:type="gramEnd"/>
      <w:r w:rsidR="00F36641">
        <w:t xml:space="preserve">. </w:t>
      </w:r>
    </w:p>
    <w:p w14:paraId="2834C73F" w14:textId="77777777" w:rsidR="006165DF" w:rsidRDefault="006165DF" w:rsidP="00CD57B5">
      <w:pPr>
        <w:ind w:left="360"/>
      </w:pPr>
    </w:p>
    <w:p w14:paraId="138681B5" w14:textId="04FAAD0F" w:rsidR="00CD57B5" w:rsidRPr="000D5D92" w:rsidRDefault="000D5D92" w:rsidP="004413B4">
      <w:pPr>
        <w:rPr>
          <w:b/>
          <w:bCs/>
        </w:rPr>
      </w:pPr>
      <w:r w:rsidRPr="000D5D92">
        <w:rPr>
          <w:b/>
          <w:bCs/>
        </w:rPr>
        <w:t xml:space="preserve">Measurements recorded from each sample </w:t>
      </w:r>
    </w:p>
    <w:p w14:paraId="368C9BD6" w14:textId="77777777" w:rsidR="000D5D92" w:rsidRPr="00A979D8" w:rsidRDefault="000D5D92" w:rsidP="000D5D92">
      <w:pPr>
        <w:pStyle w:val="ListParagraph"/>
        <w:numPr>
          <w:ilvl w:val="0"/>
          <w:numId w:val="6"/>
        </w:numPr>
      </w:pPr>
      <w:r>
        <w:t xml:space="preserve">Steel: </w:t>
      </w:r>
    </w:p>
    <w:tbl>
      <w:tblPr>
        <w:tblW w:w="79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320"/>
        <w:gridCol w:w="1320"/>
        <w:gridCol w:w="1320"/>
        <w:gridCol w:w="1320"/>
        <w:gridCol w:w="1320"/>
        <w:gridCol w:w="1320"/>
      </w:tblGrid>
      <w:tr w:rsidR="000D5D92" w:rsidRPr="000D5D92" w14:paraId="52D600DF" w14:textId="77777777" w:rsidTr="000D5D92">
        <w:trPr>
          <w:trHeight w:val="285"/>
        </w:trPr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432AFF" w14:textId="77777777" w:rsidR="000D5D92" w:rsidRPr="000D5D92" w:rsidRDefault="000D5D92" w:rsidP="000D5D9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D5D9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X: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D552B3" w14:textId="78D15313" w:rsidR="000D5D92" w:rsidRPr="000D5D92" w:rsidRDefault="003F4305" w:rsidP="000D5D9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                   </w:t>
            </w:r>
            <w:r w:rsidR="000D5D92" w:rsidRPr="000D5D9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D2839B" w14:textId="77777777" w:rsidR="000D5D92" w:rsidRPr="000D5D92" w:rsidRDefault="000D5D92" w:rsidP="000D5D9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D5D9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0F9E68" w14:textId="77777777" w:rsidR="000D5D92" w:rsidRPr="000D5D92" w:rsidRDefault="000D5D92" w:rsidP="000D5D9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D5D9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30.6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3CF876" w14:textId="77777777" w:rsidR="000D5D92" w:rsidRPr="000D5D92" w:rsidRDefault="000D5D92" w:rsidP="000D5D9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D5D9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Z: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14AA4C" w14:textId="77777777" w:rsidR="000D5D92" w:rsidRPr="000D5D92" w:rsidRDefault="000D5D92" w:rsidP="000D5D9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0D5D9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0.9</w:t>
            </w:r>
          </w:p>
        </w:tc>
      </w:tr>
    </w:tbl>
    <w:p w14:paraId="35E40B75" w14:textId="306A781A" w:rsidR="000D5D92" w:rsidRDefault="000D5D92" w:rsidP="000D5D92">
      <w:pPr>
        <w:pStyle w:val="ListParagraph"/>
        <w:numPr>
          <w:ilvl w:val="0"/>
          <w:numId w:val="6"/>
        </w:numPr>
      </w:pPr>
      <w:r>
        <w:t>Aluminium</w:t>
      </w:r>
      <w:r w:rsidR="001E0159">
        <w:t>:</w:t>
      </w:r>
      <w:r>
        <w:t xml:space="preserve"> </w:t>
      </w:r>
    </w:p>
    <w:tbl>
      <w:tblPr>
        <w:tblW w:w="79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320"/>
        <w:gridCol w:w="1320"/>
        <w:gridCol w:w="1320"/>
        <w:gridCol w:w="1320"/>
        <w:gridCol w:w="1320"/>
        <w:gridCol w:w="1320"/>
      </w:tblGrid>
      <w:tr w:rsidR="00366CBD" w:rsidRPr="00366CBD" w14:paraId="2D3EFF9C" w14:textId="77777777" w:rsidTr="00366CBD">
        <w:trPr>
          <w:trHeight w:val="285"/>
        </w:trPr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AE5BFC" w14:textId="77777777" w:rsidR="00366CBD" w:rsidRPr="00366CBD" w:rsidRDefault="00366CBD" w:rsidP="00366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6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X: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0BCCC1" w14:textId="77777777" w:rsidR="00366CBD" w:rsidRPr="00366CBD" w:rsidRDefault="00366CBD" w:rsidP="00366CB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6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BAEBD8" w14:textId="77777777" w:rsidR="00366CBD" w:rsidRPr="00366CBD" w:rsidRDefault="00366CBD" w:rsidP="00366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6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F68E3D" w14:textId="77777777" w:rsidR="00366CBD" w:rsidRPr="00366CBD" w:rsidRDefault="00366CBD" w:rsidP="003F430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6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30.6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BBB305" w14:textId="77777777" w:rsidR="00366CBD" w:rsidRPr="00366CBD" w:rsidRDefault="00366CBD" w:rsidP="00366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6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Z: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CFA021" w14:textId="77777777" w:rsidR="00366CBD" w:rsidRPr="00366CBD" w:rsidRDefault="00366CBD" w:rsidP="003F430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6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1.08</w:t>
            </w:r>
          </w:p>
        </w:tc>
      </w:tr>
    </w:tbl>
    <w:p w14:paraId="373FAEA1" w14:textId="7F8E3AA8" w:rsidR="003F4305" w:rsidRDefault="00366CBD" w:rsidP="00366CBD">
      <w:pPr>
        <w:pStyle w:val="ListParagraph"/>
        <w:numPr>
          <w:ilvl w:val="0"/>
          <w:numId w:val="6"/>
        </w:numPr>
      </w:pPr>
      <w:r>
        <w:t>Duralium</w:t>
      </w:r>
      <w:r w:rsidR="001E0159">
        <w:t>:</w:t>
      </w:r>
    </w:p>
    <w:tbl>
      <w:tblPr>
        <w:tblW w:w="79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320"/>
        <w:gridCol w:w="1320"/>
        <w:gridCol w:w="1320"/>
        <w:gridCol w:w="1320"/>
        <w:gridCol w:w="1320"/>
        <w:gridCol w:w="1320"/>
      </w:tblGrid>
      <w:tr w:rsidR="003F4305" w:rsidRPr="003F4305" w14:paraId="0D30C9CD" w14:textId="77777777" w:rsidTr="003F4305">
        <w:trPr>
          <w:trHeight w:val="285"/>
        </w:trPr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D21148" w14:textId="77777777" w:rsidR="003F4305" w:rsidRPr="003F4305" w:rsidRDefault="003F4305" w:rsidP="003F430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F43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X: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EDC47B" w14:textId="77777777" w:rsidR="003F4305" w:rsidRPr="003F4305" w:rsidRDefault="003F4305" w:rsidP="003F430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F43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2.1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978DE7" w14:textId="77777777" w:rsidR="003F4305" w:rsidRPr="003F4305" w:rsidRDefault="003F4305" w:rsidP="003F430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F43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2BD46D" w14:textId="77777777" w:rsidR="003F4305" w:rsidRPr="003F4305" w:rsidRDefault="003F4305" w:rsidP="003F430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F43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31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8116AB" w14:textId="77777777" w:rsidR="003F4305" w:rsidRPr="003F4305" w:rsidRDefault="003F4305" w:rsidP="003F430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F43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Z: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4F5305" w14:textId="77777777" w:rsidR="003F4305" w:rsidRPr="003F4305" w:rsidRDefault="003F4305" w:rsidP="003F430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F430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1.08</w:t>
            </w:r>
          </w:p>
        </w:tc>
      </w:tr>
    </w:tbl>
    <w:p w14:paraId="45B090CE" w14:textId="126CF7F6" w:rsidR="000D5D92" w:rsidRDefault="003F4305" w:rsidP="003F4305">
      <w:pPr>
        <w:pStyle w:val="ListParagraph"/>
        <w:numPr>
          <w:ilvl w:val="0"/>
          <w:numId w:val="6"/>
        </w:numPr>
      </w:pPr>
      <w:r>
        <w:t>Plastic</w:t>
      </w:r>
      <w:r w:rsidR="001E0159">
        <w:t>:</w:t>
      </w:r>
    </w:p>
    <w:tbl>
      <w:tblPr>
        <w:tblW w:w="79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320"/>
        <w:gridCol w:w="1320"/>
        <w:gridCol w:w="1320"/>
        <w:gridCol w:w="1320"/>
        <w:gridCol w:w="1320"/>
        <w:gridCol w:w="1320"/>
      </w:tblGrid>
      <w:tr w:rsidR="002C2E7E" w:rsidRPr="002C2E7E" w14:paraId="5406C55F" w14:textId="77777777" w:rsidTr="002C2E7E">
        <w:trPr>
          <w:trHeight w:val="285"/>
        </w:trPr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0F9E00" w14:textId="77777777" w:rsidR="002C2E7E" w:rsidRPr="002C2E7E" w:rsidRDefault="002C2E7E" w:rsidP="002C2E7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C2E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X: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2D511C" w14:textId="77777777" w:rsidR="002C2E7E" w:rsidRPr="002C2E7E" w:rsidRDefault="002C2E7E" w:rsidP="002C2E7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C2E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1.88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8D7EEE" w14:textId="77777777" w:rsidR="002C2E7E" w:rsidRPr="002C2E7E" w:rsidRDefault="002C2E7E" w:rsidP="002C2E7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C2E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Y: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4B4F8B" w14:textId="77777777" w:rsidR="002C2E7E" w:rsidRPr="002C2E7E" w:rsidRDefault="002C2E7E" w:rsidP="002C2E7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C2E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31.21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377497" w14:textId="77777777" w:rsidR="002C2E7E" w:rsidRPr="002C2E7E" w:rsidRDefault="002C2E7E" w:rsidP="002C2E7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C2E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Z: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80B0AE" w14:textId="4A884324" w:rsidR="002C2E7E" w:rsidRPr="002C2E7E" w:rsidRDefault="002C2E7E" w:rsidP="002C2E7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C2E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</w:p>
        </w:tc>
      </w:tr>
    </w:tbl>
    <w:p w14:paraId="5591C145" w14:textId="77777777" w:rsidR="005044DC" w:rsidRDefault="005044DC" w:rsidP="005044DC">
      <w:pPr>
        <w:pStyle w:val="ListParagraph"/>
      </w:pPr>
    </w:p>
    <w:p w14:paraId="5D39559E" w14:textId="77777777" w:rsidR="00366CBD" w:rsidRDefault="00366CBD" w:rsidP="002C2E7E"/>
    <w:p w14:paraId="35FC22FD" w14:textId="7ECBB3A2" w:rsidR="002C2E7E" w:rsidRDefault="00B20A17" w:rsidP="00B20A17">
      <w:pPr>
        <w:pStyle w:val="ListParagraph"/>
        <w:numPr>
          <w:ilvl w:val="0"/>
          <w:numId w:val="4"/>
        </w:numPr>
      </w:pPr>
      <w:r>
        <w:lastRenderedPageBreak/>
        <w:t>Once all the above has been completed</w:t>
      </w:r>
      <w:r w:rsidR="003959D8">
        <w:t>, the experiment can now be carried out</w:t>
      </w:r>
      <w:r w:rsidR="00EB7A56">
        <w:t xml:space="preserve">. </w:t>
      </w:r>
      <w:r w:rsidR="00805013">
        <w:t>To start the experiment it is important to do safety checks</w:t>
      </w:r>
      <w:r w:rsidR="004B0C58">
        <w:t xml:space="preserve">, check the specimen </w:t>
      </w:r>
      <w:proofErr w:type="gramStart"/>
      <w:r w:rsidR="004B0C58">
        <w:t>is place</w:t>
      </w:r>
      <w:r w:rsidR="005A6146">
        <w:t>d</w:t>
      </w:r>
      <w:proofErr w:type="gramEnd"/>
      <w:r w:rsidR="004B0C58">
        <w:t xml:space="preserve"> correctly and fastened, </w:t>
      </w:r>
      <w:r w:rsidR="00745532">
        <w:t xml:space="preserve">ensure the top plate </w:t>
      </w:r>
      <w:r w:rsidR="00D24953">
        <w:t>matches to zero on the vertical scale</w:t>
      </w:r>
      <w:r w:rsidR="008907C8">
        <w:t>. Then</w:t>
      </w:r>
      <w:r w:rsidR="00D24953">
        <w:t xml:space="preserve"> </w:t>
      </w:r>
      <w:r w:rsidR="00803486">
        <w:t>make sure the load nut mark matches a notch on the load nut scale</w:t>
      </w:r>
      <w:r w:rsidR="008907C8">
        <w:t xml:space="preserve"> </w:t>
      </w:r>
      <w:r w:rsidR="00FB4380">
        <w:t xml:space="preserve">and the dial indicator is zeroed before starting. </w:t>
      </w:r>
    </w:p>
    <w:p w14:paraId="57C0556B" w14:textId="77777777" w:rsidR="00AC401C" w:rsidRDefault="00AC401C" w:rsidP="00AC401C">
      <w:pPr>
        <w:pStyle w:val="ListParagraph"/>
      </w:pPr>
    </w:p>
    <w:p w14:paraId="3E170296" w14:textId="496B748C" w:rsidR="00FB4380" w:rsidRDefault="00AC401C" w:rsidP="00270DC6">
      <w:pPr>
        <w:pStyle w:val="ListParagraph"/>
        <w:numPr>
          <w:ilvl w:val="0"/>
          <w:numId w:val="4"/>
        </w:numPr>
      </w:pPr>
      <w:r>
        <w:t xml:space="preserve">When all safety checks have </w:t>
      </w:r>
      <w:proofErr w:type="gramStart"/>
      <w:r>
        <w:t>been carried</w:t>
      </w:r>
      <w:proofErr w:type="gramEnd"/>
      <w:r>
        <w:t xml:space="preserve"> </w:t>
      </w:r>
      <w:r w:rsidR="00664416">
        <w:t xml:space="preserve">the experiment can </w:t>
      </w:r>
      <w:proofErr w:type="gramStart"/>
      <w:r w:rsidR="00664416">
        <w:t xml:space="preserve">be </w:t>
      </w:r>
      <w:r w:rsidR="009716EC">
        <w:t>undertaken</w:t>
      </w:r>
      <w:proofErr w:type="gramEnd"/>
      <w:r w:rsidR="00664416">
        <w:t xml:space="preserve">. </w:t>
      </w:r>
      <w:r w:rsidR="00DA5A7D">
        <w:t xml:space="preserve">The experiment </w:t>
      </w:r>
      <w:proofErr w:type="gramStart"/>
      <w:r w:rsidR="00DA5A7D">
        <w:t xml:space="preserve">was </w:t>
      </w:r>
      <w:r w:rsidR="00257CB8">
        <w:t>conducted</w:t>
      </w:r>
      <w:proofErr w:type="gramEnd"/>
      <w:r w:rsidR="00DA5A7D">
        <w:t xml:space="preserve"> as a group</w:t>
      </w:r>
      <w:r w:rsidR="009716EC">
        <w:t>,</w:t>
      </w:r>
      <w:r w:rsidR="00DA5A7D">
        <w:t xml:space="preserve"> </w:t>
      </w:r>
      <w:r w:rsidR="009716EC">
        <w:t xml:space="preserve">team members </w:t>
      </w:r>
      <w:r w:rsidR="00DA5A7D">
        <w:t xml:space="preserve">took turns to </w:t>
      </w:r>
      <w:r w:rsidR="0003737B">
        <w:t xml:space="preserve">turn the load nut, read the dial </w:t>
      </w:r>
      <w:r w:rsidR="00257CB8">
        <w:t>indicator,</w:t>
      </w:r>
      <w:r w:rsidR="0003737B">
        <w:t xml:space="preserve"> and record the results. </w:t>
      </w:r>
    </w:p>
    <w:p w14:paraId="6A5817D5" w14:textId="77777777" w:rsidR="00FD3EF1" w:rsidRDefault="00FD3EF1" w:rsidP="00FD3EF1">
      <w:pPr>
        <w:pStyle w:val="ListParagraph"/>
      </w:pPr>
    </w:p>
    <w:p w14:paraId="018F1CFF" w14:textId="0BEBD9E3" w:rsidR="00FD3EF1" w:rsidRDefault="00FD3EF1" w:rsidP="00FD3EF1">
      <w:pPr>
        <w:rPr>
          <w:b/>
          <w:bCs/>
          <w:sz w:val="44"/>
          <w:szCs w:val="44"/>
        </w:rPr>
      </w:pPr>
      <w:proofErr w:type="gramStart"/>
      <w:r w:rsidRPr="00FD3EF1">
        <w:rPr>
          <w:b/>
          <w:bCs/>
          <w:sz w:val="44"/>
          <w:szCs w:val="44"/>
        </w:rPr>
        <w:t>Carrying out</w:t>
      </w:r>
      <w:proofErr w:type="gramEnd"/>
      <w:r w:rsidRPr="00FD3EF1">
        <w:rPr>
          <w:b/>
          <w:bCs/>
          <w:sz w:val="44"/>
          <w:szCs w:val="44"/>
        </w:rPr>
        <w:t xml:space="preserve"> the experiment </w:t>
      </w:r>
    </w:p>
    <w:p w14:paraId="4EAE92D5" w14:textId="3A62FD45" w:rsidR="0057027E" w:rsidRPr="006C25F0" w:rsidRDefault="006B22D0" w:rsidP="0057027E">
      <w:pPr>
        <w:pStyle w:val="ListParagraph"/>
        <w:numPr>
          <w:ilvl w:val="0"/>
          <w:numId w:val="6"/>
        </w:numPr>
        <w:rPr>
          <w:b/>
          <w:bCs/>
          <w:sz w:val="44"/>
          <w:szCs w:val="44"/>
        </w:rPr>
      </w:pPr>
      <w:r>
        <w:t xml:space="preserve">To start the experiment </w:t>
      </w:r>
      <w:r w:rsidR="00CD1772">
        <w:t xml:space="preserve">it is essential to follow the table below </w:t>
      </w:r>
      <w:r w:rsidR="00D00D8F">
        <w:t xml:space="preserve">to allow for efficient </w:t>
      </w:r>
      <w:r w:rsidR="000935AD">
        <w:t>load nut movement</w:t>
      </w:r>
      <w:r w:rsidR="009716EC">
        <w:t>s</w:t>
      </w:r>
      <w:r w:rsidR="00BF0392">
        <w:t>:</w:t>
      </w:r>
    </w:p>
    <w:p w14:paraId="5D1F9D4F" w14:textId="5A95D823" w:rsidR="006C25F0" w:rsidRDefault="006C25F0" w:rsidP="006C25F0">
      <w:pPr>
        <w:pStyle w:val="ListParagraph"/>
        <w:jc w:val="center"/>
      </w:pPr>
      <w:r>
        <w:t xml:space="preserve">Figure 4 </w:t>
      </w:r>
    </w:p>
    <w:p w14:paraId="0C90B927" w14:textId="3FAA40E5" w:rsidR="006C25F0" w:rsidRPr="006C25F0" w:rsidRDefault="006C25F0" w:rsidP="006C25F0">
      <w:pPr>
        <w:pStyle w:val="ListParagraph"/>
        <w:jc w:val="center"/>
      </w:pPr>
      <w:r>
        <w:t>Tables for experimental recordings</w:t>
      </w:r>
    </w:p>
    <w:p w14:paraId="2D3CA830" w14:textId="625CF58F" w:rsidR="000935AD" w:rsidRDefault="000935AD" w:rsidP="006C25F0">
      <w:pPr>
        <w:pStyle w:val="ListParagraph"/>
        <w:jc w:val="center"/>
        <w:rPr>
          <w:b/>
          <w:bCs/>
          <w:sz w:val="44"/>
          <w:szCs w:val="44"/>
        </w:rPr>
      </w:pPr>
      <w:r w:rsidRPr="000935AD">
        <w:rPr>
          <w:b/>
          <w:bCs/>
          <w:sz w:val="44"/>
          <w:szCs w:val="44"/>
        </w:rPr>
        <w:drawing>
          <wp:inline distT="0" distB="0" distL="0" distR="0" wp14:anchorId="23456736" wp14:editId="5259C515">
            <wp:extent cx="3254022" cy="4221846"/>
            <wp:effectExtent l="0" t="0" r="3810" b="7620"/>
            <wp:docPr id="755639441" name="Picture 1" descr="A shee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639441" name="Picture 1" descr="A sheet of a graph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54022" cy="4221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64DF4" w14:textId="24439CA6" w:rsidR="00BF0392" w:rsidRPr="00693253" w:rsidRDefault="004509C0" w:rsidP="00BB75B8">
      <w:pPr>
        <w:pStyle w:val="ListParagraph"/>
        <w:numPr>
          <w:ilvl w:val="0"/>
          <w:numId w:val="6"/>
        </w:numPr>
        <w:rPr>
          <w:b/>
          <w:bCs/>
          <w:sz w:val="44"/>
          <w:szCs w:val="44"/>
        </w:rPr>
      </w:pPr>
      <w:r>
        <w:t xml:space="preserve">When </w:t>
      </w:r>
      <w:r w:rsidR="00257CB8">
        <w:t>conducting</w:t>
      </w:r>
      <w:r>
        <w:t xml:space="preserve"> the experiment simply turn the load nut </w:t>
      </w:r>
      <w:r w:rsidR="00293CA6">
        <w:t xml:space="preserve">clockwise </w:t>
      </w:r>
      <w:r w:rsidR="004300F4">
        <w:t>counting in mm (</w:t>
      </w:r>
      <w:r w:rsidR="00293CA6">
        <w:t>e.g.</w:t>
      </w:r>
      <w:r w:rsidR="004300F4">
        <w:t xml:space="preserve"> 0.2m</w:t>
      </w:r>
      <w:r w:rsidR="00293CA6">
        <w:t>m,0.4mm,0.6mm etc.</w:t>
      </w:r>
      <w:r w:rsidR="004300F4">
        <w:t>),</w:t>
      </w:r>
      <w:r w:rsidR="00A101A4">
        <w:t xml:space="preserve"> then</w:t>
      </w:r>
      <w:r w:rsidR="00ED2BDA">
        <w:t xml:space="preserve"> </w:t>
      </w:r>
      <w:r w:rsidR="00A101A4">
        <w:t xml:space="preserve">read the dial indicator and record </w:t>
      </w:r>
      <w:r w:rsidR="00ED2BDA">
        <w:t>the results in the table above</w:t>
      </w:r>
      <w:r w:rsidR="00B116DF">
        <w:t xml:space="preserve">. The dial indicator will move from </w:t>
      </w:r>
      <w:proofErr w:type="gramStart"/>
      <w:r w:rsidR="00B116DF">
        <w:t>0</w:t>
      </w:r>
      <w:proofErr w:type="gramEnd"/>
      <w:r w:rsidR="00B116DF">
        <w:t xml:space="preserve"> and </w:t>
      </w:r>
      <w:r w:rsidR="00AF1522">
        <w:t xml:space="preserve">show a </w:t>
      </w:r>
      <w:r w:rsidR="00AF1522">
        <w:lastRenderedPageBreak/>
        <w:t>completely different reading each time the load nut moves</w:t>
      </w:r>
      <w:r w:rsidR="00C407E1">
        <w:t>. This</w:t>
      </w:r>
      <w:r w:rsidR="00562C18">
        <w:t xml:space="preserve"> depend</w:t>
      </w:r>
      <w:r w:rsidR="00C407E1">
        <w:t>s</w:t>
      </w:r>
      <w:r w:rsidR="00562C18">
        <w:t xml:space="preserve"> on the mm increments</w:t>
      </w:r>
      <w:r w:rsidR="00B12ACF">
        <w:t>/elongation placed upon the material</w:t>
      </w:r>
      <w:r w:rsidR="00562C18">
        <w:t xml:space="preserve">. </w:t>
      </w:r>
      <w:r w:rsidR="00CC28FD">
        <w:t xml:space="preserve">Therefore, </w:t>
      </w:r>
      <w:r w:rsidR="00B12ACF">
        <w:t>conduct</w:t>
      </w:r>
      <w:r w:rsidR="00DB1C9B">
        <w:t xml:space="preserve"> each load nut movement until the </w:t>
      </w:r>
      <w:r w:rsidR="0056151F">
        <w:t xml:space="preserve">material sample </w:t>
      </w:r>
      <w:r w:rsidR="00693253">
        <w:t>reaches its maximum force limit</w:t>
      </w:r>
      <w:r w:rsidR="005E6E04">
        <w:t xml:space="preserve"> and fails. </w:t>
      </w:r>
    </w:p>
    <w:p w14:paraId="6AB94242" w14:textId="03C31CB1" w:rsidR="00693253" w:rsidRPr="001E0159" w:rsidRDefault="007E5B4F" w:rsidP="00BB75B8">
      <w:pPr>
        <w:pStyle w:val="ListParagraph"/>
        <w:numPr>
          <w:ilvl w:val="0"/>
          <w:numId w:val="6"/>
        </w:numPr>
        <w:rPr>
          <w:b/>
          <w:bCs/>
          <w:sz w:val="44"/>
          <w:szCs w:val="44"/>
        </w:rPr>
      </w:pPr>
      <w:r>
        <w:t>To complete the experiment</w:t>
      </w:r>
      <w:r w:rsidR="0013364F">
        <w:t xml:space="preserve"> it is essential to</w:t>
      </w:r>
      <w:r>
        <w:t xml:space="preserve"> </w:t>
      </w:r>
      <w:r w:rsidR="000D68FD">
        <w:t>conduct</w:t>
      </w:r>
      <w:r>
        <w:t xml:space="preserve"> the load nut movements for each </w:t>
      </w:r>
      <w:r w:rsidR="006E6D8C">
        <w:t xml:space="preserve">material sample, ensuring a steady load nut manoeuvre to reduce the likelihood of human </w:t>
      </w:r>
      <w:r w:rsidR="009B0B69">
        <w:t xml:space="preserve">error. Simply read the </w:t>
      </w:r>
      <w:r w:rsidR="005B7BC4">
        <w:t>measurements on the dial indicator and record until each sample has reached maximum potential</w:t>
      </w:r>
      <w:r w:rsidR="005E6E04">
        <w:t xml:space="preserve"> and fail</w:t>
      </w:r>
      <w:r w:rsidR="00DC5572">
        <w:t xml:space="preserve">s. </w:t>
      </w:r>
    </w:p>
    <w:p w14:paraId="5C3D928E" w14:textId="2B219ACA" w:rsidR="00CE3886" w:rsidRPr="005B4EE3" w:rsidRDefault="001E0159" w:rsidP="00E6244A">
      <w:pPr>
        <w:pStyle w:val="ListParagraph"/>
        <w:numPr>
          <w:ilvl w:val="0"/>
          <w:numId w:val="6"/>
        </w:numPr>
        <w:rPr>
          <w:b/>
          <w:bCs/>
          <w:sz w:val="44"/>
          <w:szCs w:val="44"/>
        </w:rPr>
      </w:pPr>
      <w:r>
        <w:t xml:space="preserve">when all material samples </w:t>
      </w:r>
      <w:r w:rsidR="007D7FAD">
        <w:t>including</w:t>
      </w:r>
      <w:r>
        <w:t xml:space="preserve"> aluminium, plastic, d</w:t>
      </w:r>
      <w:r>
        <w:t>uralium</w:t>
      </w:r>
      <w:r>
        <w:t xml:space="preserve"> and steel have </w:t>
      </w:r>
      <w:proofErr w:type="gramStart"/>
      <w:r>
        <w:t xml:space="preserve">been </w:t>
      </w:r>
      <w:r w:rsidR="0013364F">
        <w:t>recorded</w:t>
      </w:r>
      <w:proofErr w:type="gramEnd"/>
      <w:r w:rsidR="00762231">
        <w:t>,</w:t>
      </w:r>
      <w:r w:rsidR="0013364F">
        <w:t xml:space="preserve"> </w:t>
      </w:r>
      <w:r w:rsidR="00E81D08">
        <w:t xml:space="preserve">it is time for an analysis of each </w:t>
      </w:r>
      <w:r w:rsidR="00F1530E">
        <w:t>data set</w:t>
      </w:r>
      <w:r w:rsidR="00E81D08">
        <w:t>. This involves comparing the tensile strength of each</w:t>
      </w:r>
      <w:r w:rsidR="00F1530E">
        <w:t xml:space="preserve"> material using</w:t>
      </w:r>
      <w:r w:rsidR="00E6244A">
        <w:t xml:space="preserve"> excel</w:t>
      </w:r>
      <w:r w:rsidR="00F1530E">
        <w:t>,</w:t>
      </w:r>
      <w:r w:rsidR="00E6244A">
        <w:t xml:space="preserve"> where graphs and </w:t>
      </w:r>
      <w:r w:rsidR="005B4EE3">
        <w:t xml:space="preserve">tables can </w:t>
      </w:r>
      <w:proofErr w:type="gramStart"/>
      <w:r w:rsidR="005B4EE3">
        <w:t>be created</w:t>
      </w:r>
      <w:proofErr w:type="gramEnd"/>
      <w:r w:rsidR="005B4EE3">
        <w:t xml:space="preserve"> and generated. </w:t>
      </w:r>
    </w:p>
    <w:p w14:paraId="189FAA1B" w14:textId="77777777" w:rsidR="001D4635" w:rsidRDefault="001D4635" w:rsidP="005B4EE3">
      <w:pPr>
        <w:ind w:left="360"/>
        <w:rPr>
          <w:b/>
          <w:bCs/>
        </w:rPr>
      </w:pPr>
    </w:p>
    <w:p w14:paraId="7B429E36" w14:textId="77777777" w:rsidR="001D4635" w:rsidRDefault="001D4635" w:rsidP="005B4EE3">
      <w:pPr>
        <w:ind w:left="360"/>
        <w:rPr>
          <w:b/>
          <w:bCs/>
        </w:rPr>
      </w:pPr>
    </w:p>
    <w:p w14:paraId="68E0ADBB" w14:textId="77777777" w:rsidR="001D4635" w:rsidRDefault="001D4635" w:rsidP="005B4EE3">
      <w:pPr>
        <w:ind w:left="360"/>
        <w:rPr>
          <w:b/>
          <w:bCs/>
        </w:rPr>
      </w:pPr>
    </w:p>
    <w:p w14:paraId="1FADD7BC" w14:textId="4E14928F" w:rsidR="005B4EE3" w:rsidRDefault="005B4EE3" w:rsidP="005B4EE3">
      <w:pPr>
        <w:ind w:left="360"/>
        <w:rPr>
          <w:b/>
          <w:bCs/>
        </w:rPr>
      </w:pPr>
      <w:r w:rsidRPr="005B4EE3">
        <w:rPr>
          <w:b/>
          <w:bCs/>
        </w:rPr>
        <w:t xml:space="preserve">Images of </w:t>
      </w:r>
      <w:proofErr w:type="gramStart"/>
      <w:r w:rsidRPr="005B4EE3">
        <w:rPr>
          <w:b/>
          <w:bCs/>
        </w:rPr>
        <w:t>carrying out</w:t>
      </w:r>
      <w:proofErr w:type="gramEnd"/>
      <w:r w:rsidRPr="005B4EE3">
        <w:rPr>
          <w:b/>
          <w:bCs/>
        </w:rPr>
        <w:t xml:space="preserve"> the experiment</w:t>
      </w:r>
      <w:r w:rsidR="001810FD">
        <w:rPr>
          <w:b/>
          <w:bCs/>
        </w:rPr>
        <w:t>:</w:t>
      </w:r>
      <w:r w:rsidRPr="005B4EE3">
        <w:rPr>
          <w:b/>
          <w:bCs/>
        </w:rPr>
        <w:t xml:space="preserve"> </w:t>
      </w:r>
    </w:p>
    <w:p w14:paraId="684591AC" w14:textId="617BCCA7" w:rsidR="006C25F0" w:rsidRDefault="006C25F0" w:rsidP="006C25F0">
      <w:pPr>
        <w:ind w:left="360"/>
        <w:jc w:val="center"/>
      </w:pPr>
      <w:r>
        <w:t>Figure 5</w:t>
      </w:r>
    </w:p>
    <w:p w14:paraId="3BA6F0C0" w14:textId="541BEB09" w:rsidR="006C25F0" w:rsidRPr="006C25F0" w:rsidRDefault="001810FD" w:rsidP="006C25F0">
      <w:pPr>
        <w:ind w:left="360"/>
        <w:jc w:val="center"/>
      </w:pPr>
      <w:r>
        <w:t xml:space="preserve">Dial indicator reading </w:t>
      </w:r>
    </w:p>
    <w:p w14:paraId="05E0C887" w14:textId="4FF26813" w:rsidR="005B4EE3" w:rsidRDefault="001D4635" w:rsidP="006C25F0">
      <w:pPr>
        <w:ind w:left="360"/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52DFCAB" wp14:editId="30261450">
            <wp:extent cx="2224026" cy="2965368"/>
            <wp:effectExtent l="0" t="0" r="5080" b="6985"/>
            <wp:docPr id="165028811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7825" cy="29704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646C33" w14:textId="77777777" w:rsidR="001810FD" w:rsidRDefault="001810FD" w:rsidP="006C25F0">
      <w:pPr>
        <w:ind w:left="360"/>
        <w:jc w:val="center"/>
        <w:rPr>
          <w:b/>
          <w:bCs/>
        </w:rPr>
      </w:pPr>
    </w:p>
    <w:p w14:paraId="249CE758" w14:textId="77777777" w:rsidR="00887C73" w:rsidRDefault="00887C73" w:rsidP="006C25F0">
      <w:pPr>
        <w:ind w:left="360"/>
        <w:jc w:val="center"/>
      </w:pPr>
    </w:p>
    <w:p w14:paraId="3C6C20A2" w14:textId="77777777" w:rsidR="00887C73" w:rsidRDefault="00887C73" w:rsidP="006C25F0">
      <w:pPr>
        <w:ind w:left="360"/>
        <w:jc w:val="center"/>
      </w:pPr>
    </w:p>
    <w:p w14:paraId="3F2DE7EC" w14:textId="3263DEEE" w:rsidR="001810FD" w:rsidRDefault="001810FD" w:rsidP="006C25F0">
      <w:pPr>
        <w:ind w:left="360"/>
        <w:jc w:val="center"/>
      </w:pPr>
      <w:r>
        <w:lastRenderedPageBreak/>
        <w:t xml:space="preserve">Figure 6 </w:t>
      </w:r>
    </w:p>
    <w:p w14:paraId="3CC25212" w14:textId="777EBE90" w:rsidR="001810FD" w:rsidRDefault="00743CD5" w:rsidP="006C25F0">
      <w:pPr>
        <w:ind w:left="360"/>
        <w:jc w:val="center"/>
      </w:pPr>
      <w:r>
        <w:t>Material sample after tensile test</w:t>
      </w:r>
    </w:p>
    <w:p w14:paraId="3CF6485B" w14:textId="17466E45" w:rsidR="00743CD5" w:rsidRDefault="00743CD5" w:rsidP="006C25F0">
      <w:pPr>
        <w:ind w:left="360"/>
        <w:jc w:val="center"/>
      </w:pPr>
      <w:r>
        <w:rPr>
          <w:noProof/>
        </w:rPr>
        <w:drawing>
          <wp:inline distT="0" distB="0" distL="0" distR="0" wp14:anchorId="3D6F81F5" wp14:editId="3CCFDBF0">
            <wp:extent cx="1823103" cy="2583669"/>
            <wp:effectExtent l="0" t="0" r="5715" b="7620"/>
            <wp:docPr id="99189931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340" t="42961" r="53469" b="30264"/>
                    <a:stretch/>
                  </pic:blipFill>
                  <pic:spPr bwMode="auto">
                    <a:xfrm>
                      <a:off x="0" y="0"/>
                      <a:ext cx="1859263" cy="26349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38B4F9" w14:textId="1AF99E50" w:rsidR="00C3570C" w:rsidRDefault="00C3570C" w:rsidP="006C25F0">
      <w:pPr>
        <w:ind w:left="360"/>
        <w:jc w:val="center"/>
      </w:pPr>
      <w:r>
        <w:t xml:space="preserve">Figure 7 </w:t>
      </w:r>
    </w:p>
    <w:p w14:paraId="76CE1E73" w14:textId="48F8CBCB" w:rsidR="00C3570C" w:rsidRDefault="00F00408" w:rsidP="006C25F0">
      <w:pPr>
        <w:ind w:left="360"/>
        <w:jc w:val="center"/>
      </w:pPr>
      <w:r>
        <w:t>Plastic sample after tensile testing</w:t>
      </w:r>
    </w:p>
    <w:p w14:paraId="39A72721" w14:textId="675B8A4D" w:rsidR="00F00408" w:rsidRDefault="00F00408" w:rsidP="006C25F0">
      <w:pPr>
        <w:ind w:left="360"/>
        <w:jc w:val="center"/>
      </w:pPr>
      <w:r w:rsidRPr="00F00408">
        <w:drawing>
          <wp:inline distT="0" distB="0" distL="0" distR="0" wp14:anchorId="3DD5A62E" wp14:editId="52479543">
            <wp:extent cx="2813819" cy="2560320"/>
            <wp:effectExtent l="0" t="0" r="5715" b="0"/>
            <wp:docPr id="937802569" name="Picture 1" descr="A metal object with a ho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802569" name="Picture 1" descr="A metal object with a hole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20223" cy="2566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9DAF55" w14:textId="77777777" w:rsidR="00932117" w:rsidRDefault="00932117" w:rsidP="006C25F0">
      <w:pPr>
        <w:ind w:left="360"/>
        <w:jc w:val="center"/>
      </w:pPr>
    </w:p>
    <w:p w14:paraId="4E9C0847" w14:textId="52F6743E" w:rsidR="00932117" w:rsidRDefault="00932117">
      <w:r>
        <w:br w:type="page"/>
      </w:r>
    </w:p>
    <w:p w14:paraId="53D6504E" w14:textId="2C2D6839" w:rsidR="00932117" w:rsidRDefault="00E42323" w:rsidP="00932117">
      <w:pPr>
        <w:pStyle w:val="Heading1"/>
      </w:pPr>
      <w:bookmarkStart w:id="4" w:name="_Toc202212543"/>
      <w:r>
        <w:lastRenderedPageBreak/>
        <w:t>Results</w:t>
      </w:r>
      <w:bookmarkEnd w:id="4"/>
      <w:r>
        <w:t xml:space="preserve"> </w:t>
      </w:r>
    </w:p>
    <w:p w14:paraId="6C5EA655" w14:textId="5D9C236D" w:rsidR="00E42323" w:rsidRDefault="00774FFF" w:rsidP="00E42323">
      <w:r>
        <w:t>Before analysing and implementing the following recordings and results of each material sample</w:t>
      </w:r>
      <w:r w:rsidR="00F35FE3">
        <w:t xml:space="preserve"> (</w:t>
      </w:r>
      <w:r>
        <w:t>steel, aluminium, plastic and duralium</w:t>
      </w:r>
      <w:r w:rsidR="00F35FE3">
        <w:t>)</w:t>
      </w:r>
      <w:r>
        <w:t xml:space="preserve"> </w:t>
      </w:r>
      <w:r w:rsidR="00F35FE3">
        <w:t>into</w:t>
      </w:r>
      <w:r w:rsidR="00C62C62">
        <w:t xml:space="preserve"> </w:t>
      </w:r>
      <w:r w:rsidR="00F35FE3">
        <w:t>E</w:t>
      </w:r>
      <w:r w:rsidR="00C62C62">
        <w:t xml:space="preserve">xcel where </w:t>
      </w:r>
      <w:r w:rsidR="00164D75">
        <w:t xml:space="preserve">the results can </w:t>
      </w:r>
      <w:proofErr w:type="gramStart"/>
      <w:r w:rsidR="00164D75">
        <w:t>be compared</w:t>
      </w:r>
      <w:proofErr w:type="gramEnd"/>
      <w:r w:rsidR="00164D75">
        <w:t>. Firstly,</w:t>
      </w:r>
      <w:r w:rsidR="00A83A2C">
        <w:t xml:space="preserve"> it is important to visualize the results collected in the science lab</w:t>
      </w:r>
      <w:r w:rsidR="008611E1">
        <w:t xml:space="preserve">oratory </w:t>
      </w:r>
      <w:r w:rsidR="002673F0">
        <w:t xml:space="preserve">to ensure that </w:t>
      </w:r>
      <w:r w:rsidR="00ED1551">
        <w:t>the results look worthy of being</w:t>
      </w:r>
      <w:r w:rsidR="009D26A6">
        <w:t xml:space="preserve"> further analysed. For instance, when </w:t>
      </w:r>
      <w:r w:rsidR="00B73B9E">
        <w:t xml:space="preserve">completing experiments </w:t>
      </w:r>
      <w:r w:rsidR="00BA2DF6">
        <w:t xml:space="preserve">a recording can be easily missed out </w:t>
      </w:r>
      <w:r w:rsidR="004E05C9">
        <w:t>and forgotten about or the recording taken do</w:t>
      </w:r>
      <w:r w:rsidR="003035D8">
        <w:t xml:space="preserve">es </w:t>
      </w:r>
      <w:r w:rsidR="004E05C9">
        <w:t>not match up or look appropriate</w:t>
      </w:r>
      <w:r w:rsidR="003035D8">
        <w:t>. Therefore, before further analysis</w:t>
      </w:r>
      <w:r w:rsidR="00F35FE3">
        <w:t>,</w:t>
      </w:r>
      <w:r w:rsidR="005C4C0E">
        <w:t xml:space="preserve"> </w:t>
      </w:r>
      <w:r w:rsidR="00710B79">
        <w:t xml:space="preserve">options are available such as </w:t>
      </w:r>
      <w:r w:rsidR="00B35FD9">
        <w:t xml:space="preserve">repeating the tensile test </w:t>
      </w:r>
      <w:r w:rsidR="00402307">
        <w:t>again</w:t>
      </w:r>
      <w:r w:rsidR="00DC5572">
        <w:t xml:space="preserve"> and</w:t>
      </w:r>
      <w:r w:rsidR="00402307">
        <w:t xml:space="preserve"> </w:t>
      </w:r>
      <w:r w:rsidR="006414F8">
        <w:t xml:space="preserve">repeating a recording that </w:t>
      </w:r>
      <w:proofErr w:type="gramStart"/>
      <w:r w:rsidR="006414F8">
        <w:t>was missed</w:t>
      </w:r>
      <w:proofErr w:type="gramEnd"/>
      <w:r w:rsidR="00CD7A76">
        <w:t xml:space="preserve">- this is </w:t>
      </w:r>
      <w:r w:rsidR="00DD5D8C">
        <w:t xml:space="preserve">only applicable if the material sample has not reached </w:t>
      </w:r>
      <w:r w:rsidR="005E6E04">
        <w:t>failure</w:t>
      </w:r>
      <w:r w:rsidR="00DC5572">
        <w:t xml:space="preserve">. </w:t>
      </w:r>
    </w:p>
    <w:p w14:paraId="693AF0F0" w14:textId="67307386" w:rsidR="00CC0A17" w:rsidRDefault="00CC0A17" w:rsidP="00E42323">
      <w:r>
        <w:t>The raw science laboratory results are shown below:</w:t>
      </w:r>
    </w:p>
    <w:p w14:paraId="73A6BB18" w14:textId="70E33DA8" w:rsidR="00CC0A17" w:rsidRDefault="00CC0A17" w:rsidP="00CC0A17">
      <w:pPr>
        <w:jc w:val="center"/>
      </w:pPr>
      <w:r>
        <w:t xml:space="preserve">Figure </w:t>
      </w:r>
      <w:r w:rsidR="0038597A">
        <w:t>8</w:t>
      </w:r>
    </w:p>
    <w:p w14:paraId="08A3952D" w14:textId="39FEA65D" w:rsidR="0038597A" w:rsidRDefault="0038597A" w:rsidP="00CC0A17">
      <w:pPr>
        <w:jc w:val="center"/>
      </w:pPr>
      <w:r>
        <w:t>Raw data collected in the science laboratory</w:t>
      </w:r>
    </w:p>
    <w:p w14:paraId="52733871" w14:textId="591518F0" w:rsidR="0038597A" w:rsidRDefault="003B2D22" w:rsidP="00CC0A17">
      <w:pPr>
        <w:jc w:val="center"/>
      </w:pPr>
      <w:r w:rsidRPr="003B2D22">
        <w:drawing>
          <wp:inline distT="0" distB="0" distL="0" distR="0" wp14:anchorId="57CF84E8" wp14:editId="3378CFCA">
            <wp:extent cx="2949196" cy="4595258"/>
            <wp:effectExtent l="0" t="0" r="3810" b="0"/>
            <wp:docPr id="467263628" name="Picture 1" descr="A paper with number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263628" name="Picture 1" descr="A paper with numbers and numbers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949196" cy="4595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351EC" w14:textId="77777777" w:rsidR="00EB6E13" w:rsidRDefault="00EB6E13" w:rsidP="00CC0A17">
      <w:pPr>
        <w:jc w:val="center"/>
      </w:pPr>
    </w:p>
    <w:p w14:paraId="38F6905D" w14:textId="77777777" w:rsidR="00EB6E13" w:rsidRPr="00E42323" w:rsidRDefault="00EB6E13" w:rsidP="00CC0A17">
      <w:pPr>
        <w:jc w:val="center"/>
      </w:pPr>
    </w:p>
    <w:p w14:paraId="45D82005" w14:textId="591518F0" w:rsidR="00FF217C" w:rsidRDefault="00667B9A" w:rsidP="00667B9A">
      <w:pPr>
        <w:pStyle w:val="Heading1"/>
      </w:pPr>
      <w:bookmarkStart w:id="5" w:name="_Toc202212544"/>
      <w:r>
        <w:lastRenderedPageBreak/>
        <w:t>Analysis</w:t>
      </w:r>
      <w:bookmarkEnd w:id="5"/>
      <w:r>
        <w:t xml:space="preserve"> </w:t>
      </w:r>
    </w:p>
    <w:p w14:paraId="2BD7B77F" w14:textId="77777777" w:rsidR="00832544" w:rsidRDefault="00540459" w:rsidP="00540459">
      <w:r>
        <w:t>When analysing the results</w:t>
      </w:r>
      <w:r w:rsidR="008D3381">
        <w:t xml:space="preserve"> from the recordings </w:t>
      </w:r>
      <w:r w:rsidR="00257CB8">
        <w:t xml:space="preserve">conducted </w:t>
      </w:r>
      <w:r w:rsidR="008D3381">
        <w:t>in the scien</w:t>
      </w:r>
      <w:r w:rsidR="005F4A70">
        <w:t>ce laboratory,</w:t>
      </w:r>
      <w:r w:rsidR="00A8224E">
        <w:t xml:space="preserve"> using the platform excel</w:t>
      </w:r>
      <w:r w:rsidR="00E303DF">
        <w:t xml:space="preserve"> allowed for results to be </w:t>
      </w:r>
      <w:r w:rsidR="00FE149B">
        <w:t xml:space="preserve">demonstrated </w:t>
      </w:r>
      <w:r w:rsidR="00CD0162">
        <w:t>within a specific manner</w:t>
      </w:r>
      <w:r w:rsidR="0018704F">
        <w:t>. For instance, th</w:t>
      </w:r>
      <w:r w:rsidR="0076026C">
        <w:t xml:space="preserve">ese results </w:t>
      </w:r>
      <w:proofErr w:type="gramStart"/>
      <w:r w:rsidR="00633786">
        <w:t>are placed</w:t>
      </w:r>
      <w:proofErr w:type="gramEnd"/>
      <w:r w:rsidR="00633786">
        <w:t xml:space="preserve"> in spreadsheets and graph form</w:t>
      </w:r>
      <w:r w:rsidR="00776D63">
        <w:t>s</w:t>
      </w:r>
      <w:proofErr w:type="gramStart"/>
      <w:r w:rsidR="00776D63">
        <w:t xml:space="preserve">. </w:t>
      </w:r>
      <w:r w:rsidR="00633786">
        <w:t xml:space="preserve"> </w:t>
      </w:r>
      <w:proofErr w:type="gramEnd"/>
    </w:p>
    <w:p w14:paraId="678C9FC5" w14:textId="5A593875" w:rsidR="00EB6E13" w:rsidRPr="00540459" w:rsidRDefault="00EB6E13" w:rsidP="00540459">
      <w:r>
        <w:t>Link for Excel Spreadsheet and graphs</w:t>
      </w:r>
      <w:r w:rsidR="00031D71">
        <w:t xml:space="preserve">- </w:t>
      </w:r>
      <w:hyperlink r:id="rId16" w:history="1">
        <w:r w:rsidR="00031D71" w:rsidRPr="00031D71">
          <w:rPr>
            <w:rStyle w:val="Hyperlink"/>
          </w:rPr>
          <w:t xml:space="preserve">engineering science excel </w:t>
        </w:r>
        <w:proofErr w:type="spellStart"/>
        <w:r w:rsidR="00031D71" w:rsidRPr="00031D71">
          <w:rPr>
            <w:rStyle w:val="Hyperlink"/>
          </w:rPr>
          <w:t>spreasheet</w:t>
        </w:r>
        <w:proofErr w:type="spellEnd"/>
        <w:r w:rsidR="00031D71" w:rsidRPr="00031D71">
          <w:rPr>
            <w:rStyle w:val="Hyperlink"/>
          </w:rPr>
          <w:t>- FINAL.xlsx</w:t>
        </w:r>
      </w:hyperlink>
    </w:p>
    <w:tbl>
      <w:tblPr>
        <w:tblStyle w:val="TableGrid"/>
        <w:tblW w:w="0" w:type="auto"/>
        <w:tblBorders>
          <w:bottom w:val="none" w:sz="0" w:space="0" w:color="auto"/>
        </w:tblBorders>
        <w:tblLook w:val="04A0" w:firstRow="1" w:lastRow="0" w:firstColumn="1" w:lastColumn="0" w:noHBand="0" w:noVBand="1"/>
      </w:tblPr>
      <w:tblGrid>
        <w:gridCol w:w="4596"/>
        <w:gridCol w:w="4420"/>
      </w:tblGrid>
      <w:tr w:rsidR="00B31308" w14:paraId="4A1C0802" w14:textId="77777777" w:rsidTr="00EB6E13">
        <w:tc>
          <w:tcPr>
            <w:tcW w:w="4553" w:type="dxa"/>
          </w:tcPr>
          <w:p w14:paraId="7EC89005" w14:textId="77777777" w:rsidR="00B31308" w:rsidRDefault="00B31308" w:rsidP="00B31308">
            <w:r>
              <w:rPr>
                <w:noProof/>
              </w:rPr>
              <w:drawing>
                <wp:inline distT="0" distB="0" distL="0" distR="0" wp14:anchorId="6478E50D" wp14:editId="209144E8">
                  <wp:extent cx="2768367" cy="3296873"/>
                  <wp:effectExtent l="0" t="0" r="13335" b="18415"/>
                  <wp:docPr id="1083497814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C7177E3-AF55-09ED-9400-B71721DCEB1C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7"/>
                    </a:graphicData>
                  </a:graphic>
                </wp:inline>
              </w:drawing>
            </w:r>
          </w:p>
          <w:p w14:paraId="0797B255" w14:textId="77777777" w:rsidR="00865BF4" w:rsidRDefault="001938CC" w:rsidP="001938CC">
            <w:pPr>
              <w:jc w:val="center"/>
            </w:pPr>
            <w:r>
              <w:t>Figure 9</w:t>
            </w:r>
          </w:p>
          <w:p w14:paraId="0414F32D" w14:textId="2B7DB28D" w:rsidR="00C946DB" w:rsidRDefault="00C946DB" w:rsidP="001938CC">
            <w:pPr>
              <w:jc w:val="center"/>
            </w:pPr>
            <w:r>
              <w:t xml:space="preserve">Steel </w:t>
            </w:r>
            <w:r w:rsidR="00140852">
              <w:t xml:space="preserve">graph </w:t>
            </w:r>
          </w:p>
        </w:tc>
        <w:tc>
          <w:tcPr>
            <w:tcW w:w="4463" w:type="dxa"/>
          </w:tcPr>
          <w:p w14:paraId="18B3FA9F" w14:textId="6CAFAB9D" w:rsidR="00B31308" w:rsidRDefault="00B31308" w:rsidP="00B31308">
            <w:pPr>
              <w:jc w:val="right"/>
            </w:pPr>
            <w:r>
              <w:rPr>
                <w:noProof/>
              </w:rPr>
              <w:drawing>
                <wp:inline distT="0" distB="0" distL="0" distR="0" wp14:anchorId="2A57A15E" wp14:editId="2F5588A3">
                  <wp:extent cx="2634143" cy="3338731"/>
                  <wp:effectExtent l="0" t="0" r="13970" b="14605"/>
                  <wp:docPr id="1843801093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CBFC3D3-7EA5-4A40-B3A4-7D06BC8BC0B9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8"/>
                    </a:graphicData>
                  </a:graphic>
                </wp:inline>
              </w:drawing>
            </w:r>
          </w:p>
          <w:p w14:paraId="32A198A8" w14:textId="65F62443" w:rsidR="00B31308" w:rsidRDefault="001938CC" w:rsidP="001938CC">
            <w:pPr>
              <w:jc w:val="center"/>
            </w:pPr>
            <w:r>
              <w:t>Figure 10</w:t>
            </w:r>
          </w:p>
          <w:p w14:paraId="32C1A678" w14:textId="26A3E9D6" w:rsidR="00B31308" w:rsidRDefault="00140852" w:rsidP="00EB6E13">
            <w:pPr>
              <w:jc w:val="center"/>
            </w:pPr>
            <w:r>
              <w:t>Aluminium graph</w:t>
            </w:r>
          </w:p>
        </w:tc>
      </w:tr>
      <w:tr w:rsidR="00EB6E13" w14:paraId="75CAFA8D" w14:textId="77777777" w:rsidTr="00EB6E13">
        <w:trPr>
          <w:trHeight w:val="63"/>
        </w:trPr>
        <w:tc>
          <w:tcPr>
            <w:tcW w:w="4553" w:type="dxa"/>
          </w:tcPr>
          <w:p w14:paraId="301A1350" w14:textId="17C2977F" w:rsidR="00B31308" w:rsidRDefault="00B31308" w:rsidP="00B31308"/>
          <w:p w14:paraId="389F4039" w14:textId="77777777" w:rsidR="00B31308" w:rsidRDefault="00865BF4" w:rsidP="00B31308">
            <w:r>
              <w:rPr>
                <w:noProof/>
              </w:rPr>
              <w:drawing>
                <wp:inline distT="0" distB="0" distL="0" distR="0" wp14:anchorId="48ACBB66" wp14:editId="1319CBC0">
                  <wp:extent cx="2499919" cy="2885813"/>
                  <wp:effectExtent l="0" t="0" r="15240" b="10160"/>
                  <wp:docPr id="1966455812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4143EF7-6508-47A3-9792-C4EBAD9BAF14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9"/>
                    </a:graphicData>
                  </a:graphic>
                </wp:inline>
              </w:drawing>
            </w:r>
          </w:p>
          <w:p w14:paraId="2F51B04F" w14:textId="2ED4C1A2" w:rsidR="00865BF4" w:rsidRDefault="001938CC" w:rsidP="001938CC">
            <w:pPr>
              <w:jc w:val="center"/>
            </w:pPr>
            <w:r>
              <w:t>Figure</w:t>
            </w:r>
            <w:r w:rsidR="00C946DB">
              <w:t xml:space="preserve"> 11</w:t>
            </w:r>
          </w:p>
          <w:p w14:paraId="306C1A55" w14:textId="21E60199" w:rsidR="00865BF4" w:rsidRDefault="00140852" w:rsidP="00776D63">
            <w:pPr>
              <w:jc w:val="center"/>
            </w:pPr>
            <w:r>
              <w:lastRenderedPageBreak/>
              <w:t>Duralium graph</w:t>
            </w:r>
          </w:p>
        </w:tc>
        <w:tc>
          <w:tcPr>
            <w:tcW w:w="4463" w:type="dxa"/>
          </w:tcPr>
          <w:p w14:paraId="60B77D8C" w14:textId="77777777" w:rsidR="00B31308" w:rsidRDefault="00B31308" w:rsidP="00B31308">
            <w:pPr>
              <w:jc w:val="right"/>
            </w:pPr>
            <w:r>
              <w:rPr>
                <w:noProof/>
              </w:rPr>
              <w:lastRenderedPageBreak/>
              <w:drawing>
                <wp:inline distT="0" distB="0" distL="0" distR="0" wp14:anchorId="7972516E" wp14:editId="69D585CA">
                  <wp:extent cx="2432283" cy="3011648"/>
                  <wp:effectExtent l="0" t="0" r="6350" b="17780"/>
                  <wp:docPr id="956362289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8E387341-4F3E-4AFC-9BB0-E6A9ABF4AA12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0"/>
                    </a:graphicData>
                  </a:graphic>
                </wp:inline>
              </w:drawing>
            </w:r>
          </w:p>
          <w:p w14:paraId="42B7E359" w14:textId="7182CCC9" w:rsidR="00776D63" w:rsidRDefault="001938CC" w:rsidP="00776D63">
            <w:pPr>
              <w:jc w:val="center"/>
            </w:pPr>
            <w:r>
              <w:t>Figure</w:t>
            </w:r>
            <w:r w:rsidR="00C946DB">
              <w:t xml:space="preserve"> 12</w:t>
            </w:r>
          </w:p>
          <w:p w14:paraId="3E3AEE0B" w14:textId="51B664C7" w:rsidR="00140852" w:rsidRDefault="00140852" w:rsidP="001938CC">
            <w:pPr>
              <w:jc w:val="center"/>
            </w:pPr>
            <w:r>
              <w:t xml:space="preserve">Plastic </w:t>
            </w:r>
            <w:r w:rsidR="00540459">
              <w:t>graph</w:t>
            </w:r>
            <w:r>
              <w:t xml:space="preserve"> </w:t>
            </w:r>
          </w:p>
        </w:tc>
      </w:tr>
    </w:tbl>
    <w:p w14:paraId="2B2B5153" w14:textId="199627C1" w:rsidR="00F9092E" w:rsidRDefault="00FD3DA3" w:rsidP="00FD3DA3">
      <w:pPr>
        <w:pStyle w:val="Heading1"/>
      </w:pPr>
      <w:bookmarkStart w:id="6" w:name="_Toc202212545"/>
      <w:r>
        <w:t>Conclusion</w:t>
      </w:r>
      <w:bookmarkEnd w:id="6"/>
      <w:r>
        <w:t xml:space="preserve"> </w:t>
      </w:r>
    </w:p>
    <w:p w14:paraId="4BC56173" w14:textId="5BD1B8C2" w:rsidR="00C11FEE" w:rsidRDefault="00CF7AF1" w:rsidP="00EB6E13">
      <w:pPr>
        <w:rPr>
          <w:rFonts w:ascii="Segoe UI Emoji" w:hAnsi="Segoe UI Emoji" w:cs="Segoe UI Emoji"/>
        </w:rPr>
      </w:pPr>
      <w:r w:rsidRPr="00894141">
        <w:rPr>
          <w:rFonts w:ascii="Segoe UI Emoji" w:hAnsi="Segoe UI Emoji" w:cs="Segoe UI Emoji"/>
        </w:rPr>
        <w:t>The materials tested included Steel, Aluminium, Duralium and Plastic (PVC) as shown in the results above</w:t>
      </w:r>
      <w:proofErr w:type="gramStart"/>
      <w:r w:rsidRPr="00894141">
        <w:rPr>
          <w:rFonts w:ascii="Segoe UI Emoji" w:hAnsi="Segoe UI Emoji" w:cs="Segoe UI Emoji"/>
        </w:rPr>
        <w:t xml:space="preserve">.  </w:t>
      </w:r>
      <w:proofErr w:type="gramEnd"/>
      <w:r w:rsidRPr="00894141">
        <w:rPr>
          <w:rFonts w:ascii="Segoe UI Emoji" w:hAnsi="Segoe UI Emoji" w:cs="Segoe UI Emoji"/>
        </w:rPr>
        <w:t>The following materials ha</w:t>
      </w:r>
      <w:r w:rsidR="00894141" w:rsidRPr="00894141">
        <w:rPr>
          <w:rFonts w:ascii="Segoe UI Emoji" w:hAnsi="Segoe UI Emoji" w:cs="Segoe UI Emoji"/>
        </w:rPr>
        <w:t>d been tested under increasing loads</w:t>
      </w:r>
      <w:r w:rsidR="00894141">
        <w:rPr>
          <w:rFonts w:ascii="Segoe UI Emoji" w:hAnsi="Segoe UI Emoji" w:cs="Segoe UI Emoji"/>
        </w:rPr>
        <w:t>, which ensures that results can be recorded to compare and analyse the similarities and differences.</w:t>
      </w:r>
    </w:p>
    <w:p w14:paraId="682D79F7" w14:textId="14FFA7B9" w:rsidR="00894141" w:rsidRDefault="00894141" w:rsidP="00EB6E13">
      <w:p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 xml:space="preserve">By using the sectional cross area and tension/elongation we were able to establish the elastic and plastic limits for each </w:t>
      </w:r>
      <w:r w:rsidR="002743F5">
        <w:rPr>
          <w:rFonts w:ascii="Segoe UI Emoji" w:hAnsi="Segoe UI Emoji" w:cs="Segoe UI Emoji"/>
        </w:rPr>
        <w:t>material and</w:t>
      </w:r>
      <w:r>
        <w:rPr>
          <w:rFonts w:ascii="Segoe UI Emoji" w:hAnsi="Segoe UI Emoji" w:cs="Segoe UI Emoji"/>
        </w:rPr>
        <w:t xml:space="preserve"> calculated the stress using MPa or N/mm2 of force</w:t>
      </w:r>
      <w:proofErr w:type="gramStart"/>
      <w:r>
        <w:rPr>
          <w:rFonts w:ascii="Segoe UI Emoji" w:hAnsi="Segoe UI Emoji" w:cs="Segoe UI Emoji"/>
        </w:rPr>
        <w:t xml:space="preserve">.  </w:t>
      </w:r>
      <w:proofErr w:type="gramEnd"/>
    </w:p>
    <w:p w14:paraId="7BABC2A6" w14:textId="6F0A8C8F" w:rsidR="00894141" w:rsidRDefault="006E1DF2" w:rsidP="00EB6E13">
      <w:pPr>
        <w:rPr>
          <w:rFonts w:ascii="Segoe UI Emoji" w:hAnsi="Segoe UI Emoji" w:cs="Segoe UI Emoji"/>
        </w:rPr>
      </w:pPr>
      <w:r w:rsidRPr="00442C2E">
        <w:rPr>
          <w:rFonts w:ascii="Segoe UI Emoji" w:hAnsi="Segoe UI Emoji" w:cs="Segoe UI Emoji"/>
          <w:b/>
          <w:bCs/>
        </w:rPr>
        <w:t xml:space="preserve">Steel </w:t>
      </w:r>
      <w:r>
        <w:rPr>
          <w:rFonts w:ascii="Segoe UI Emoji" w:hAnsi="Segoe UI Emoji" w:cs="Segoe UI Emoji"/>
        </w:rPr>
        <w:t>was the strongest material, and the test results were best recorded of the available data set</w:t>
      </w:r>
      <w:proofErr w:type="gramStart"/>
      <w:r>
        <w:rPr>
          <w:rFonts w:ascii="Segoe UI Emoji" w:hAnsi="Segoe UI Emoji" w:cs="Segoe UI Emoji"/>
        </w:rPr>
        <w:t xml:space="preserve">.  </w:t>
      </w:r>
      <w:proofErr w:type="gramEnd"/>
      <w:r>
        <w:rPr>
          <w:rFonts w:ascii="Segoe UI Emoji" w:hAnsi="Segoe UI Emoji" w:cs="Segoe UI Emoji"/>
        </w:rPr>
        <w:t xml:space="preserve">For instance, steel endured the highest loads up to </w:t>
      </w:r>
      <w:r w:rsidR="00CF2978">
        <w:rPr>
          <w:rFonts w:ascii="Segoe UI Emoji" w:hAnsi="Segoe UI Emoji" w:cs="Segoe UI Emoji"/>
        </w:rPr>
        <w:t>452</w:t>
      </w:r>
      <w:r w:rsidR="006A513E">
        <w:rPr>
          <w:rFonts w:ascii="Segoe UI Emoji" w:hAnsi="Segoe UI Emoji" w:cs="Segoe UI Emoji"/>
        </w:rPr>
        <w:t>MPa before</w:t>
      </w:r>
      <w:r w:rsidR="003B2837">
        <w:rPr>
          <w:rFonts w:ascii="Segoe UI Emoji" w:hAnsi="Segoe UI Emoji" w:cs="Segoe UI Emoji"/>
        </w:rPr>
        <w:t xml:space="preserve"> shearing </w:t>
      </w:r>
      <w:r w:rsidR="001377A4">
        <w:rPr>
          <w:rFonts w:ascii="Segoe UI Emoji" w:hAnsi="Segoe UI Emoji" w:cs="Segoe UI Emoji"/>
        </w:rPr>
        <w:t>with close to 9mm of elongation.</w:t>
      </w:r>
    </w:p>
    <w:p w14:paraId="2A245C00" w14:textId="1E638AE7" w:rsidR="001377A4" w:rsidRDefault="006D0DFF" w:rsidP="00EB6E13">
      <w:p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 xml:space="preserve">The stress values are substantial, reflecting the high strength capacity of steel as a material, whereas </w:t>
      </w:r>
      <w:r w:rsidR="00442C2E">
        <w:rPr>
          <w:rFonts w:ascii="Segoe UI Emoji" w:hAnsi="Segoe UI Emoji" w:cs="Segoe UI Emoji"/>
        </w:rPr>
        <w:t>strain increased gradually indicating a ductile and elastic material with near linear deformation before failure, which was not sudden/catastrophic.</w:t>
      </w:r>
    </w:p>
    <w:p w14:paraId="65C0463B" w14:textId="65099515" w:rsidR="001377A4" w:rsidRDefault="002509DC" w:rsidP="00EB6E13">
      <w:pPr>
        <w:rPr>
          <w:rFonts w:ascii="Segoe UI Emoji" w:hAnsi="Segoe UI Emoji" w:cs="Segoe UI Emoji"/>
        </w:rPr>
      </w:pPr>
      <w:r w:rsidRPr="00FF28CD">
        <w:rPr>
          <w:rFonts w:ascii="Segoe UI Emoji" w:hAnsi="Segoe UI Emoji" w:cs="Segoe UI Emoji"/>
          <w:b/>
          <w:bCs/>
        </w:rPr>
        <w:t>Aluminium</w:t>
      </w:r>
      <w:r>
        <w:rPr>
          <w:rFonts w:ascii="Segoe UI Emoji" w:hAnsi="Segoe UI Emoji" w:cs="Segoe UI Emoji"/>
        </w:rPr>
        <w:t xml:space="preserve"> when compared to steel shows a lower </w:t>
      </w:r>
      <w:r w:rsidR="00FF28CD">
        <w:rPr>
          <w:rFonts w:ascii="Segoe UI Emoji" w:hAnsi="Segoe UI Emoji" w:cs="Segoe UI Emoji"/>
        </w:rPr>
        <w:t>maximum</w:t>
      </w:r>
      <w:r>
        <w:rPr>
          <w:rFonts w:ascii="Segoe UI Emoji" w:hAnsi="Segoe UI Emoji" w:cs="Segoe UI Emoji"/>
        </w:rPr>
        <w:t xml:space="preserve"> force and ability to handle stress</w:t>
      </w:r>
      <w:r w:rsidR="00FF28CD">
        <w:rPr>
          <w:rFonts w:ascii="Segoe UI Emoji" w:hAnsi="Segoe UI Emoji" w:cs="Segoe UI Emoji"/>
        </w:rPr>
        <w:t xml:space="preserve">, with less elongation before failure. A lighter material, but with stress handling limitations, lower tensile and elongation properties. </w:t>
      </w:r>
    </w:p>
    <w:p w14:paraId="369605E5" w14:textId="27F7E745" w:rsidR="00FF28CD" w:rsidRDefault="00FF28CD" w:rsidP="00EB6E13">
      <w:pPr>
        <w:rPr>
          <w:rFonts w:ascii="Segoe UI Emoji" w:hAnsi="Segoe UI Emoji" w:cs="Segoe UI Emoji"/>
        </w:rPr>
      </w:pPr>
      <w:r w:rsidRPr="00A21A20">
        <w:rPr>
          <w:rFonts w:ascii="Segoe UI Emoji" w:hAnsi="Segoe UI Emoji" w:cs="Segoe UI Emoji"/>
          <w:b/>
          <w:bCs/>
        </w:rPr>
        <w:t>Duralium</w:t>
      </w:r>
      <w:r>
        <w:rPr>
          <w:rFonts w:ascii="Segoe UI Emoji" w:hAnsi="Segoe UI Emoji" w:cs="Segoe UI Emoji"/>
        </w:rPr>
        <w:t xml:space="preserve">, an aluminium alloy, is expected to behave ‘between the </w:t>
      </w:r>
      <w:r w:rsidR="00A21A20">
        <w:rPr>
          <w:rFonts w:ascii="Segoe UI Emoji" w:hAnsi="Segoe UI Emoji" w:cs="Segoe UI Emoji"/>
        </w:rPr>
        <w:t xml:space="preserve">limitations’ of steel and </w:t>
      </w:r>
      <w:r w:rsidR="002743F5">
        <w:rPr>
          <w:rFonts w:ascii="Segoe UI Emoji" w:hAnsi="Segoe UI Emoji" w:cs="Segoe UI Emoji"/>
        </w:rPr>
        <w:t>aluminium</w:t>
      </w:r>
      <w:r w:rsidR="00271232">
        <w:rPr>
          <w:rFonts w:ascii="Segoe UI Emoji" w:hAnsi="Segoe UI Emoji" w:cs="Segoe UI Emoji"/>
        </w:rPr>
        <w:t xml:space="preserve">, and indeed this is reflected in the data collected. It offers a linear behaviour similar to steel, but at lower stress loads. Elongation </w:t>
      </w:r>
      <w:r w:rsidR="002F2A62">
        <w:rPr>
          <w:rFonts w:ascii="Segoe UI Emoji" w:hAnsi="Segoe UI Emoji" w:cs="Segoe UI Emoji"/>
        </w:rPr>
        <w:t>is limited prior to failure.</w:t>
      </w:r>
    </w:p>
    <w:p w14:paraId="7DD2A868" w14:textId="2FCAE46C" w:rsidR="002F2A62" w:rsidRDefault="002F2A62" w:rsidP="00EB6E13">
      <w:pPr>
        <w:rPr>
          <w:rFonts w:ascii="Segoe UI Emoji" w:hAnsi="Segoe UI Emoji" w:cs="Segoe UI Emoji"/>
        </w:rPr>
      </w:pPr>
      <w:r w:rsidRPr="00257CB8">
        <w:rPr>
          <w:rFonts w:ascii="Segoe UI Emoji" w:hAnsi="Segoe UI Emoji" w:cs="Segoe UI Emoji"/>
          <w:b/>
          <w:bCs/>
        </w:rPr>
        <w:t>Plastic</w:t>
      </w:r>
      <w:r w:rsidR="00AE54A5">
        <w:rPr>
          <w:rFonts w:ascii="Segoe UI Emoji" w:hAnsi="Segoe UI Emoji" w:cs="Segoe UI Emoji"/>
        </w:rPr>
        <w:t xml:space="preserve"> showed a bizarre behaviour with ‘increasing and </w:t>
      </w:r>
      <w:r w:rsidR="002743F5">
        <w:rPr>
          <w:rFonts w:ascii="Segoe UI Emoji" w:hAnsi="Segoe UI Emoji" w:cs="Segoe UI Emoji"/>
        </w:rPr>
        <w:t>decreasing</w:t>
      </w:r>
      <w:r w:rsidR="00AE54A5">
        <w:rPr>
          <w:rFonts w:ascii="Segoe UI Emoji" w:hAnsi="Segoe UI Emoji" w:cs="Segoe UI Emoji"/>
        </w:rPr>
        <w:t xml:space="preserve"> values. It moved from elastic to plastic behaviours very early </w:t>
      </w:r>
      <w:r w:rsidR="002743F5">
        <w:rPr>
          <w:rFonts w:ascii="Segoe UI Emoji" w:hAnsi="Segoe UI Emoji" w:cs="Segoe UI Emoji"/>
        </w:rPr>
        <w:t>on and</w:t>
      </w:r>
      <w:r w:rsidR="00542270">
        <w:rPr>
          <w:rFonts w:ascii="Segoe UI Emoji" w:hAnsi="Segoe UI Emoji" w:cs="Segoe UI Emoji"/>
        </w:rPr>
        <w:t xml:space="preserve"> was a brittle material overall</w:t>
      </w:r>
      <w:proofErr w:type="gramStart"/>
      <w:r w:rsidR="00542270">
        <w:rPr>
          <w:rFonts w:ascii="Segoe UI Emoji" w:hAnsi="Segoe UI Emoji" w:cs="Segoe UI Emoji"/>
        </w:rPr>
        <w:t xml:space="preserve">.  </w:t>
      </w:r>
      <w:proofErr w:type="gramEnd"/>
      <w:r w:rsidR="00542270">
        <w:rPr>
          <w:rFonts w:ascii="Segoe UI Emoji" w:hAnsi="Segoe UI Emoji" w:cs="Segoe UI Emoji"/>
        </w:rPr>
        <w:t xml:space="preserve">The graphical results appear to show challenges with data collection indicating that this result may not be as reliable as </w:t>
      </w:r>
      <w:r w:rsidR="00561E2A">
        <w:rPr>
          <w:rFonts w:ascii="Segoe UI Emoji" w:hAnsi="Segoe UI Emoji" w:cs="Segoe UI Emoji"/>
        </w:rPr>
        <w:t>would be hoped for.</w:t>
      </w:r>
    </w:p>
    <w:p w14:paraId="33546F8D" w14:textId="77777777" w:rsidR="00561E2A" w:rsidRDefault="00561E2A" w:rsidP="00EB6E13">
      <w:pPr>
        <w:rPr>
          <w:rFonts w:ascii="Segoe UI Emoji" w:hAnsi="Segoe UI Emoji" w:cs="Segoe UI Emoji"/>
        </w:rPr>
      </w:pPr>
    </w:p>
    <w:p w14:paraId="75A29096" w14:textId="7891BA0F" w:rsidR="00561E2A" w:rsidRDefault="00561E2A">
      <w:p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br w:type="page"/>
      </w:r>
    </w:p>
    <w:p w14:paraId="099BBD20" w14:textId="44D94C6F" w:rsidR="00561E2A" w:rsidRPr="00561E2A" w:rsidRDefault="00561E2A" w:rsidP="00561E2A">
      <w:pPr>
        <w:pStyle w:val="Heading1"/>
      </w:pPr>
      <w:bookmarkStart w:id="7" w:name="_Toc202212546"/>
      <w:r>
        <w:lastRenderedPageBreak/>
        <w:t>Evaluation</w:t>
      </w:r>
      <w:bookmarkEnd w:id="7"/>
    </w:p>
    <w:p w14:paraId="0540110E" w14:textId="73FCAFB6" w:rsidR="00561E2A" w:rsidRPr="008916F4" w:rsidRDefault="00F37D2B" w:rsidP="00EB6E13">
      <w:pPr>
        <w:rPr>
          <w:rFonts w:ascii="Segoe UI Emoji" w:hAnsi="Segoe UI Emoji" w:cs="Segoe UI Emoji"/>
        </w:rPr>
      </w:pPr>
      <w:r w:rsidRPr="008916F4">
        <w:rPr>
          <w:rFonts w:ascii="Segoe UI Emoji" w:hAnsi="Segoe UI Emoji" w:cs="Segoe UI Emoji"/>
        </w:rPr>
        <w:t xml:space="preserve">During the </w:t>
      </w:r>
      <w:r w:rsidR="008916F4" w:rsidRPr="008916F4">
        <w:rPr>
          <w:rFonts w:ascii="Segoe UI Emoji" w:hAnsi="Segoe UI Emoji" w:cs="Segoe UI Emoji"/>
        </w:rPr>
        <w:t>experimentation</w:t>
      </w:r>
      <w:r w:rsidRPr="008916F4">
        <w:rPr>
          <w:rFonts w:ascii="Segoe UI Emoji" w:hAnsi="Segoe UI Emoji" w:cs="Segoe UI Emoji"/>
        </w:rPr>
        <w:t xml:space="preserve"> </w:t>
      </w:r>
      <w:r w:rsidR="008916F4" w:rsidRPr="008916F4">
        <w:rPr>
          <w:rFonts w:ascii="Segoe UI Emoji" w:hAnsi="Segoe UI Emoji" w:cs="Segoe UI Emoji"/>
        </w:rPr>
        <w:t>efforts</w:t>
      </w:r>
      <w:r w:rsidRPr="008916F4">
        <w:rPr>
          <w:rFonts w:ascii="Segoe UI Emoji" w:hAnsi="Segoe UI Emoji" w:cs="Segoe UI Emoji"/>
        </w:rPr>
        <w:t xml:space="preserve"> were made to keep errors to a minimum, however, the following errors are evident </w:t>
      </w:r>
      <w:r w:rsidR="008916F4">
        <w:rPr>
          <w:rFonts w:ascii="Segoe UI Emoji" w:hAnsi="Segoe UI Emoji" w:cs="Segoe UI Emoji"/>
        </w:rPr>
        <w:t xml:space="preserve">or potentially evident </w:t>
      </w:r>
      <w:r w:rsidRPr="008916F4">
        <w:rPr>
          <w:rFonts w:ascii="Segoe UI Emoji" w:hAnsi="Segoe UI Emoji" w:cs="Segoe UI Emoji"/>
        </w:rPr>
        <w:t>in the data set.</w:t>
      </w:r>
    </w:p>
    <w:p w14:paraId="43B859A1" w14:textId="3D8F0896" w:rsidR="000841B0" w:rsidRPr="00D36BA8" w:rsidRDefault="00F37D2B" w:rsidP="00DD51E3">
      <w:pPr>
        <w:pStyle w:val="ListParagraph"/>
        <w:numPr>
          <w:ilvl w:val="0"/>
          <w:numId w:val="14"/>
        </w:numPr>
        <w:rPr>
          <w:rFonts w:ascii="Segoe UI Emoji" w:hAnsi="Segoe UI Emoji" w:cs="Segoe UI Emoji"/>
        </w:rPr>
      </w:pPr>
      <w:r w:rsidRPr="00D36BA8">
        <w:rPr>
          <w:rFonts w:ascii="Segoe UI Emoji" w:hAnsi="Segoe UI Emoji" w:cs="Segoe UI Emoji"/>
        </w:rPr>
        <w:t xml:space="preserve">Human Error: </w:t>
      </w:r>
      <w:r w:rsidR="00D36BA8" w:rsidRPr="00D36BA8">
        <w:rPr>
          <w:rFonts w:ascii="Segoe UI Emoji" w:hAnsi="Segoe UI Emoji" w:cs="Segoe UI Emoji"/>
        </w:rPr>
        <w:t xml:space="preserve">lock </w:t>
      </w:r>
      <w:r w:rsidRPr="00D36BA8">
        <w:rPr>
          <w:rFonts w:ascii="Segoe UI Emoji" w:hAnsi="Segoe UI Emoji" w:cs="Segoe UI Emoji"/>
        </w:rPr>
        <w:t xml:space="preserve">nut </w:t>
      </w:r>
      <w:r w:rsidR="00D36BA8" w:rsidRPr="00D36BA8">
        <w:rPr>
          <w:rFonts w:ascii="Segoe UI Emoji" w:hAnsi="Segoe UI Emoji" w:cs="Segoe UI Emoji"/>
        </w:rPr>
        <w:t>could</w:t>
      </w:r>
      <w:r w:rsidR="008916F4" w:rsidRPr="00D36BA8">
        <w:rPr>
          <w:rFonts w:ascii="Segoe UI Emoji" w:hAnsi="Segoe UI Emoji" w:cs="Segoe UI Emoji"/>
        </w:rPr>
        <w:t xml:space="preserve"> potentially </w:t>
      </w:r>
      <w:r w:rsidR="00D36BA8" w:rsidRPr="00D36BA8">
        <w:rPr>
          <w:rFonts w:ascii="Segoe UI Emoji" w:hAnsi="Segoe UI Emoji" w:cs="Segoe UI Emoji"/>
        </w:rPr>
        <w:t xml:space="preserve">be </w:t>
      </w:r>
      <w:r w:rsidR="006A513E">
        <w:rPr>
          <w:rFonts w:ascii="Segoe UI Emoji" w:hAnsi="Segoe UI Emoji" w:cs="Segoe UI Emoji"/>
        </w:rPr>
        <w:t>rotated</w:t>
      </w:r>
      <w:r w:rsidRPr="00D36BA8">
        <w:rPr>
          <w:rFonts w:ascii="Segoe UI Emoji" w:hAnsi="Segoe UI Emoji" w:cs="Segoe UI Emoji"/>
        </w:rPr>
        <w:t xml:space="preserve"> incorrectly, </w:t>
      </w:r>
      <w:r w:rsidR="008916F4" w:rsidRPr="00D36BA8">
        <w:rPr>
          <w:rFonts w:ascii="Segoe UI Emoji" w:hAnsi="Segoe UI Emoji" w:cs="Segoe UI Emoji"/>
        </w:rPr>
        <w:t xml:space="preserve">lack of smooth operation, </w:t>
      </w:r>
      <w:r w:rsidR="000841B0" w:rsidRPr="00D36BA8">
        <w:rPr>
          <w:rFonts w:ascii="Segoe UI Emoji" w:hAnsi="Segoe UI Emoji" w:cs="Segoe UI Emoji"/>
        </w:rPr>
        <w:t xml:space="preserve">poor reading of lock nut </w:t>
      </w:r>
      <w:r w:rsidR="002743F5" w:rsidRPr="00D36BA8">
        <w:rPr>
          <w:rFonts w:ascii="Segoe UI Emoji" w:hAnsi="Segoe UI Emoji" w:cs="Segoe UI Emoji"/>
        </w:rPr>
        <w:t>scale.</w:t>
      </w:r>
      <w:r w:rsidR="00D36BA8">
        <w:rPr>
          <w:rFonts w:ascii="Segoe UI Emoji" w:hAnsi="Segoe UI Emoji" w:cs="Segoe UI Emoji"/>
        </w:rPr>
        <w:t xml:space="preserve"> </w:t>
      </w:r>
    </w:p>
    <w:p w14:paraId="5C1EEEFD" w14:textId="18D93A5E" w:rsidR="000F2616" w:rsidRDefault="000F2616" w:rsidP="000F2616">
      <w:pPr>
        <w:pStyle w:val="ListParagraph"/>
        <w:numPr>
          <w:ilvl w:val="0"/>
          <w:numId w:val="14"/>
        </w:num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 xml:space="preserve">Lack of efficiency in reading the dial gauge in a timely manner, </w:t>
      </w:r>
      <w:r w:rsidR="009267D6">
        <w:rPr>
          <w:rFonts w:ascii="Segoe UI Emoji" w:hAnsi="Segoe UI Emoji" w:cs="Segoe UI Emoji"/>
        </w:rPr>
        <w:t xml:space="preserve">for example if not </w:t>
      </w:r>
      <w:r w:rsidR="006A513E">
        <w:rPr>
          <w:rFonts w:ascii="Segoe UI Emoji" w:hAnsi="Segoe UI Emoji" w:cs="Segoe UI Emoji"/>
        </w:rPr>
        <w:t>quickly read</w:t>
      </w:r>
      <w:r w:rsidR="009267D6">
        <w:rPr>
          <w:rFonts w:ascii="Segoe UI Emoji" w:hAnsi="Segoe UI Emoji" w:cs="Segoe UI Emoji"/>
        </w:rPr>
        <w:t xml:space="preserve"> </w:t>
      </w:r>
      <w:r w:rsidR="00256C05">
        <w:rPr>
          <w:rFonts w:ascii="Segoe UI Emoji" w:hAnsi="Segoe UI Emoji" w:cs="Segoe UI Emoji"/>
        </w:rPr>
        <w:t xml:space="preserve">the material characteristics could </w:t>
      </w:r>
      <w:r w:rsidR="009B5175">
        <w:rPr>
          <w:rFonts w:ascii="Segoe UI Emoji" w:hAnsi="Segoe UI Emoji" w:cs="Segoe UI Emoji"/>
        </w:rPr>
        <w:t xml:space="preserve">evidently </w:t>
      </w:r>
      <w:r w:rsidR="002743F5">
        <w:rPr>
          <w:rFonts w:ascii="Segoe UI Emoji" w:hAnsi="Segoe UI Emoji" w:cs="Segoe UI Emoji"/>
        </w:rPr>
        <w:t>change.</w:t>
      </w:r>
    </w:p>
    <w:p w14:paraId="5F83AD35" w14:textId="371BAA53" w:rsidR="000F2616" w:rsidRDefault="009B5175" w:rsidP="000F2616">
      <w:pPr>
        <w:pStyle w:val="ListParagraph"/>
        <w:numPr>
          <w:ilvl w:val="0"/>
          <w:numId w:val="14"/>
        </w:num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>Mis-recording of data</w:t>
      </w:r>
    </w:p>
    <w:p w14:paraId="4A22907B" w14:textId="37DB12D4" w:rsidR="007338EA" w:rsidRPr="000841B0" w:rsidRDefault="007338EA" w:rsidP="000F2616">
      <w:pPr>
        <w:pStyle w:val="ListParagraph"/>
        <w:numPr>
          <w:ilvl w:val="0"/>
          <w:numId w:val="14"/>
        </w:num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>Environmental factors – temperature, vibration, manual handling of material before testing</w:t>
      </w:r>
    </w:p>
    <w:p w14:paraId="4D0C0C89" w14:textId="0181C8E3" w:rsidR="00F37D2B" w:rsidRDefault="009B5175" w:rsidP="000F2616">
      <w:p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 xml:space="preserve">To mitigate these risks, </w:t>
      </w:r>
      <w:r w:rsidR="007338EA">
        <w:rPr>
          <w:rFonts w:ascii="Segoe UI Emoji" w:hAnsi="Segoe UI Emoji" w:cs="Segoe UI Emoji"/>
        </w:rPr>
        <w:t xml:space="preserve">safety checks were </w:t>
      </w:r>
      <w:r w:rsidR="00B36C61">
        <w:rPr>
          <w:rFonts w:ascii="Segoe UI Emoji" w:hAnsi="Segoe UI Emoji" w:cs="Segoe UI Emoji"/>
        </w:rPr>
        <w:t>made</w:t>
      </w:r>
      <w:r w:rsidR="007338EA">
        <w:rPr>
          <w:rFonts w:ascii="Segoe UI Emoji" w:hAnsi="Segoe UI Emoji" w:cs="Segoe UI Emoji"/>
        </w:rPr>
        <w:t xml:space="preserve"> ensuring </w:t>
      </w:r>
      <w:r w:rsidR="00D36BA8">
        <w:rPr>
          <w:rFonts w:ascii="Segoe UI Emoji" w:hAnsi="Segoe UI Emoji" w:cs="Segoe UI Emoji"/>
        </w:rPr>
        <w:t xml:space="preserve">the engineering equipment and appliances were secured and set up correctly to reduce environmental </w:t>
      </w:r>
      <w:r w:rsidR="002743F5">
        <w:rPr>
          <w:rFonts w:ascii="Segoe UI Emoji" w:hAnsi="Segoe UI Emoji" w:cs="Segoe UI Emoji"/>
        </w:rPr>
        <w:t>impacts.</w:t>
      </w:r>
    </w:p>
    <w:p w14:paraId="0D8095EF" w14:textId="278D89C7" w:rsidR="00D36BA8" w:rsidRDefault="00D36BA8" w:rsidP="000F2616">
      <w:p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>Team members worked to collect data as efficiently as possible.</w:t>
      </w:r>
    </w:p>
    <w:p w14:paraId="0952F7BA" w14:textId="77777777" w:rsidR="00DB193A" w:rsidRDefault="00DB193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0D890EC4" w14:textId="6EDF587F" w:rsidR="00D36BA8" w:rsidRDefault="00DB193A" w:rsidP="00DB193A">
      <w:pPr>
        <w:pStyle w:val="Heading1"/>
      </w:pPr>
      <w:bookmarkStart w:id="8" w:name="_Toc202212547"/>
      <w:r>
        <w:lastRenderedPageBreak/>
        <w:t>Further work</w:t>
      </w:r>
      <w:bookmarkEnd w:id="8"/>
    </w:p>
    <w:p w14:paraId="59877AC1" w14:textId="746EF3C4" w:rsidR="00DB193A" w:rsidRDefault="00DB193A" w:rsidP="00DB193A">
      <w:r>
        <w:t xml:space="preserve">With time and funds, a </w:t>
      </w:r>
      <w:r w:rsidR="00477830">
        <w:t>climate-controlled</w:t>
      </w:r>
      <w:r>
        <w:t xml:space="preserve"> environment would have been used, with </w:t>
      </w:r>
      <w:r w:rsidR="00BC1DA4">
        <w:t xml:space="preserve">video cameras to record minute movements between readings.  </w:t>
      </w:r>
      <w:r w:rsidR="00477830">
        <w:t>Step motors to adjust loads, along with a</w:t>
      </w:r>
      <w:r w:rsidR="00BC1DA4">
        <w:t xml:space="preserve"> digital recording system linked to a data collection solution would allow for more accurate</w:t>
      </w:r>
      <w:r w:rsidR="00477830">
        <w:t xml:space="preserve">, </w:t>
      </w:r>
      <w:r w:rsidR="000B7790">
        <w:t>substantial,</w:t>
      </w:r>
      <w:r w:rsidR="00477830">
        <w:t xml:space="preserve"> and detailed data sets for analytical procedures.  </w:t>
      </w:r>
    </w:p>
    <w:p w14:paraId="63332B91" w14:textId="3D1B413A" w:rsidR="000B7790" w:rsidRDefault="000B7790">
      <w:r>
        <w:br w:type="page"/>
      </w:r>
    </w:p>
    <w:p w14:paraId="59A228F5" w14:textId="017EA383" w:rsidR="000B7790" w:rsidRDefault="000B7790" w:rsidP="000B7790">
      <w:pPr>
        <w:pStyle w:val="Heading1"/>
      </w:pPr>
      <w:bookmarkStart w:id="9" w:name="_Toc202212548"/>
      <w:r>
        <w:lastRenderedPageBreak/>
        <w:t>References</w:t>
      </w:r>
      <w:bookmarkEnd w:id="9"/>
      <w:r>
        <w:t xml:space="preserve"> </w:t>
      </w:r>
    </w:p>
    <w:p w14:paraId="59FE39CB" w14:textId="77777777" w:rsidR="00633B27" w:rsidRPr="00633B27" w:rsidRDefault="00633B27" w:rsidP="00633B27">
      <w:r w:rsidRPr="00633B27">
        <w:t xml:space="preserve">Bird, J.O. and Ross, C.T.F. (2020). </w:t>
      </w:r>
      <w:r w:rsidRPr="00633B27">
        <w:rPr>
          <w:i/>
          <w:iCs/>
        </w:rPr>
        <w:t>Mechanical engineering principles</w:t>
      </w:r>
      <w:r w:rsidRPr="00633B27">
        <w:t xml:space="preserve">. </w:t>
      </w:r>
      <w:proofErr w:type="gramStart"/>
      <w:r w:rsidRPr="00633B27">
        <w:t>London ;</w:t>
      </w:r>
      <w:proofErr w:type="gramEnd"/>
      <w:r w:rsidRPr="00633B27">
        <w:t xml:space="preserve"> New York Routledge, Taylor Et Francis Group.</w:t>
      </w:r>
    </w:p>
    <w:p w14:paraId="6F699585" w14:textId="77777777" w:rsidR="00C83453" w:rsidRPr="00C83453" w:rsidRDefault="00C83453" w:rsidP="00C83453">
      <w:proofErr w:type="spellStart"/>
      <w:r w:rsidRPr="00C83453">
        <w:t>Budynas</w:t>
      </w:r>
      <w:proofErr w:type="spellEnd"/>
      <w:r w:rsidRPr="00C83453">
        <w:t xml:space="preserve">, R.G. (2020). </w:t>
      </w:r>
      <w:r w:rsidRPr="00C83453">
        <w:rPr>
          <w:i/>
          <w:iCs/>
        </w:rPr>
        <w:t xml:space="preserve">Roark’s Formulas </w:t>
      </w:r>
      <w:proofErr w:type="gramStart"/>
      <w:r w:rsidRPr="00C83453">
        <w:rPr>
          <w:i/>
          <w:iCs/>
        </w:rPr>
        <w:t>For</w:t>
      </w:r>
      <w:proofErr w:type="gramEnd"/>
      <w:r w:rsidRPr="00C83453">
        <w:rPr>
          <w:i/>
          <w:iCs/>
        </w:rPr>
        <w:t xml:space="preserve"> Stress </w:t>
      </w:r>
      <w:proofErr w:type="gramStart"/>
      <w:r w:rsidRPr="00C83453">
        <w:rPr>
          <w:i/>
          <w:iCs/>
        </w:rPr>
        <w:t>And</w:t>
      </w:r>
      <w:proofErr w:type="gramEnd"/>
      <w:r w:rsidRPr="00C83453">
        <w:rPr>
          <w:i/>
          <w:iCs/>
        </w:rPr>
        <w:t xml:space="preserve"> Strain.</w:t>
      </w:r>
      <w:r w:rsidRPr="00C83453">
        <w:t xml:space="preserve"> S.L.: </w:t>
      </w:r>
      <w:proofErr w:type="spellStart"/>
      <w:r w:rsidRPr="00C83453">
        <w:t>Mcgraw-Hill</w:t>
      </w:r>
      <w:proofErr w:type="spellEnd"/>
      <w:r w:rsidRPr="00C83453">
        <w:t xml:space="preserve"> Education.</w:t>
      </w:r>
    </w:p>
    <w:p w14:paraId="073D3BDE" w14:textId="77777777" w:rsidR="000B7790" w:rsidRPr="000B7790" w:rsidRDefault="000B7790" w:rsidP="000B7790"/>
    <w:p w14:paraId="3A587723" w14:textId="77777777" w:rsidR="00DB193A" w:rsidRPr="00DB193A" w:rsidRDefault="00DB193A" w:rsidP="00DB193A"/>
    <w:p w14:paraId="0BEE6490" w14:textId="03FD2395" w:rsidR="00EB6E13" w:rsidRPr="00EB6E13" w:rsidRDefault="00EB6E13" w:rsidP="00DB193A"/>
    <w:p w14:paraId="33B97B70" w14:textId="77777777" w:rsidR="00FD3DA3" w:rsidRPr="00FD3DA3" w:rsidRDefault="00FD3DA3" w:rsidP="00FD3DA3"/>
    <w:p w14:paraId="454100F8" w14:textId="77777777" w:rsidR="00FF217C" w:rsidRDefault="00FF217C" w:rsidP="007A7D0F"/>
    <w:p w14:paraId="432A9847" w14:textId="635B7A6A" w:rsidR="00FF217C" w:rsidRDefault="00FF217C" w:rsidP="007A7D0F"/>
    <w:p w14:paraId="44D92145" w14:textId="6CA5D211" w:rsidR="00E30CD4" w:rsidRDefault="00E30CD4" w:rsidP="007A7D0F"/>
    <w:p w14:paraId="691C7E80" w14:textId="1D67C453" w:rsidR="00E30CD4" w:rsidRDefault="00E30CD4" w:rsidP="007A7D0F"/>
    <w:p w14:paraId="1D4D8166" w14:textId="1E941938" w:rsidR="00B31308" w:rsidRDefault="00B31308" w:rsidP="007A7D0F"/>
    <w:p w14:paraId="03A97725" w14:textId="77777777" w:rsidR="00E30CD4" w:rsidRDefault="00E30CD4" w:rsidP="007A7D0F"/>
    <w:p w14:paraId="7C60FAF9" w14:textId="77777777" w:rsidR="004C2F4E" w:rsidRPr="007A7D0F" w:rsidRDefault="004C2F4E" w:rsidP="007A7D0F"/>
    <w:sectPr w:rsidR="004C2F4E" w:rsidRPr="007A7D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1CE8EB" w14:textId="77777777" w:rsidR="007A7D0F" w:rsidRDefault="007A7D0F" w:rsidP="007A7D0F">
      <w:pPr>
        <w:spacing w:after="0" w:line="240" w:lineRule="auto"/>
      </w:pPr>
      <w:r>
        <w:separator/>
      </w:r>
    </w:p>
  </w:endnote>
  <w:endnote w:type="continuationSeparator" w:id="0">
    <w:p w14:paraId="60BA3F61" w14:textId="77777777" w:rsidR="007A7D0F" w:rsidRDefault="007A7D0F" w:rsidP="007A7D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AFFBF4" w14:textId="77777777" w:rsidR="007A7D0F" w:rsidRDefault="007A7D0F" w:rsidP="007A7D0F">
      <w:pPr>
        <w:spacing w:after="0" w:line="240" w:lineRule="auto"/>
      </w:pPr>
      <w:r>
        <w:separator/>
      </w:r>
    </w:p>
  </w:footnote>
  <w:footnote w:type="continuationSeparator" w:id="0">
    <w:p w14:paraId="3A635D2C" w14:textId="77777777" w:rsidR="007A7D0F" w:rsidRDefault="007A7D0F" w:rsidP="007A7D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B33AB7"/>
    <w:multiLevelType w:val="multilevel"/>
    <w:tmpl w:val="8B76B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F65522"/>
    <w:multiLevelType w:val="multilevel"/>
    <w:tmpl w:val="97BA4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DD0F35"/>
    <w:multiLevelType w:val="multilevel"/>
    <w:tmpl w:val="19AC31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6F4640"/>
    <w:multiLevelType w:val="multilevel"/>
    <w:tmpl w:val="85707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EE1CDA"/>
    <w:multiLevelType w:val="hybridMultilevel"/>
    <w:tmpl w:val="FF52B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CB6332"/>
    <w:multiLevelType w:val="hybridMultilevel"/>
    <w:tmpl w:val="6DE2E2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D60A02"/>
    <w:multiLevelType w:val="hybridMultilevel"/>
    <w:tmpl w:val="82EC02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EA45D5"/>
    <w:multiLevelType w:val="multilevel"/>
    <w:tmpl w:val="94CAAD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6E307F"/>
    <w:multiLevelType w:val="hybridMultilevel"/>
    <w:tmpl w:val="650AA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CD47BE"/>
    <w:multiLevelType w:val="hybridMultilevel"/>
    <w:tmpl w:val="08505D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D310DA9"/>
    <w:multiLevelType w:val="hybridMultilevel"/>
    <w:tmpl w:val="9E7C84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7E2890"/>
    <w:multiLevelType w:val="multilevel"/>
    <w:tmpl w:val="9E860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DC054B8"/>
    <w:multiLevelType w:val="hybridMultilevel"/>
    <w:tmpl w:val="1F2E77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4B003B"/>
    <w:multiLevelType w:val="hybridMultilevel"/>
    <w:tmpl w:val="EEA0FB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9146439">
    <w:abstractNumId w:val="10"/>
  </w:num>
  <w:num w:numId="2" w16cid:durableId="1756977849">
    <w:abstractNumId w:val="8"/>
  </w:num>
  <w:num w:numId="3" w16cid:durableId="363793271">
    <w:abstractNumId w:val="4"/>
  </w:num>
  <w:num w:numId="4" w16cid:durableId="1720935244">
    <w:abstractNumId w:val="5"/>
  </w:num>
  <w:num w:numId="5" w16cid:durableId="2087531488">
    <w:abstractNumId w:val="9"/>
  </w:num>
  <w:num w:numId="6" w16cid:durableId="1760977845">
    <w:abstractNumId w:val="12"/>
  </w:num>
  <w:num w:numId="7" w16cid:durableId="1358002056">
    <w:abstractNumId w:val="13"/>
  </w:num>
  <w:num w:numId="8" w16cid:durableId="1212380051">
    <w:abstractNumId w:val="3"/>
  </w:num>
  <w:num w:numId="9" w16cid:durableId="1177622219">
    <w:abstractNumId w:val="2"/>
  </w:num>
  <w:num w:numId="10" w16cid:durableId="693962795">
    <w:abstractNumId w:val="1"/>
  </w:num>
  <w:num w:numId="11" w16cid:durableId="715856301">
    <w:abstractNumId w:val="0"/>
  </w:num>
  <w:num w:numId="12" w16cid:durableId="254438902">
    <w:abstractNumId w:val="7"/>
  </w:num>
  <w:num w:numId="13" w16cid:durableId="1789545083">
    <w:abstractNumId w:val="11"/>
  </w:num>
  <w:num w:numId="14" w16cid:durableId="126695674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E09"/>
    <w:rsid w:val="00031D71"/>
    <w:rsid w:val="00032871"/>
    <w:rsid w:val="00033C88"/>
    <w:rsid w:val="0003737B"/>
    <w:rsid w:val="00051D02"/>
    <w:rsid w:val="00057EC6"/>
    <w:rsid w:val="000841B0"/>
    <w:rsid w:val="000935AD"/>
    <w:rsid w:val="000A4156"/>
    <w:rsid w:val="000B1A11"/>
    <w:rsid w:val="000B7790"/>
    <w:rsid w:val="000C23B7"/>
    <w:rsid w:val="000D5D92"/>
    <w:rsid w:val="000D68FD"/>
    <w:rsid w:val="000E24D8"/>
    <w:rsid w:val="000E5FD3"/>
    <w:rsid w:val="000F2616"/>
    <w:rsid w:val="000F61EF"/>
    <w:rsid w:val="00125D4E"/>
    <w:rsid w:val="0013364F"/>
    <w:rsid w:val="001377A4"/>
    <w:rsid w:val="001378ED"/>
    <w:rsid w:val="00140852"/>
    <w:rsid w:val="0014602D"/>
    <w:rsid w:val="00164D75"/>
    <w:rsid w:val="00175341"/>
    <w:rsid w:val="001810FD"/>
    <w:rsid w:val="0018704F"/>
    <w:rsid w:val="001938CC"/>
    <w:rsid w:val="001B1995"/>
    <w:rsid w:val="001C74A8"/>
    <w:rsid w:val="001D4635"/>
    <w:rsid w:val="001E0159"/>
    <w:rsid w:val="001E5F8D"/>
    <w:rsid w:val="001F5AA4"/>
    <w:rsid w:val="0024104C"/>
    <w:rsid w:val="0024138E"/>
    <w:rsid w:val="002509DC"/>
    <w:rsid w:val="00256C05"/>
    <w:rsid w:val="00257CB8"/>
    <w:rsid w:val="002673F0"/>
    <w:rsid w:val="00270DC6"/>
    <w:rsid w:val="00271232"/>
    <w:rsid w:val="002743F5"/>
    <w:rsid w:val="00274CFA"/>
    <w:rsid w:val="0028490D"/>
    <w:rsid w:val="00293CA6"/>
    <w:rsid w:val="00294876"/>
    <w:rsid w:val="002B4F9C"/>
    <w:rsid w:val="002C2E7E"/>
    <w:rsid w:val="002D4BA8"/>
    <w:rsid w:val="002F0E84"/>
    <w:rsid w:val="002F16E6"/>
    <w:rsid w:val="002F2A62"/>
    <w:rsid w:val="003035D8"/>
    <w:rsid w:val="00304D83"/>
    <w:rsid w:val="003408AE"/>
    <w:rsid w:val="00343D95"/>
    <w:rsid w:val="00366CBD"/>
    <w:rsid w:val="00372F35"/>
    <w:rsid w:val="0038597A"/>
    <w:rsid w:val="003959D8"/>
    <w:rsid w:val="003A51A4"/>
    <w:rsid w:val="003B2837"/>
    <w:rsid w:val="003B2D22"/>
    <w:rsid w:val="003C18DF"/>
    <w:rsid w:val="003F4305"/>
    <w:rsid w:val="00401792"/>
    <w:rsid w:val="00402307"/>
    <w:rsid w:val="004300F4"/>
    <w:rsid w:val="00434457"/>
    <w:rsid w:val="004413B4"/>
    <w:rsid w:val="00442C2E"/>
    <w:rsid w:val="004432D6"/>
    <w:rsid w:val="004509C0"/>
    <w:rsid w:val="00463F2D"/>
    <w:rsid w:val="00477830"/>
    <w:rsid w:val="00481FF4"/>
    <w:rsid w:val="00483EF6"/>
    <w:rsid w:val="004B0C58"/>
    <w:rsid w:val="004B6BD1"/>
    <w:rsid w:val="004B74B4"/>
    <w:rsid w:val="004C129F"/>
    <w:rsid w:val="004C2F4E"/>
    <w:rsid w:val="004E05C9"/>
    <w:rsid w:val="004F78AB"/>
    <w:rsid w:val="005044DC"/>
    <w:rsid w:val="005047E0"/>
    <w:rsid w:val="00513A88"/>
    <w:rsid w:val="00540459"/>
    <w:rsid w:val="005417DA"/>
    <w:rsid w:val="00542270"/>
    <w:rsid w:val="0056151F"/>
    <w:rsid w:val="00561E2A"/>
    <w:rsid w:val="00562C18"/>
    <w:rsid w:val="00567DD9"/>
    <w:rsid w:val="0057027E"/>
    <w:rsid w:val="00571F4D"/>
    <w:rsid w:val="0058031F"/>
    <w:rsid w:val="0058320E"/>
    <w:rsid w:val="005A098F"/>
    <w:rsid w:val="005A14A9"/>
    <w:rsid w:val="005A6146"/>
    <w:rsid w:val="005B4EE3"/>
    <w:rsid w:val="005B7BC4"/>
    <w:rsid w:val="005C2908"/>
    <w:rsid w:val="005C46EA"/>
    <w:rsid w:val="005C4C0E"/>
    <w:rsid w:val="005C6F47"/>
    <w:rsid w:val="005E632A"/>
    <w:rsid w:val="005E6E04"/>
    <w:rsid w:val="005F4A70"/>
    <w:rsid w:val="00613471"/>
    <w:rsid w:val="00614691"/>
    <w:rsid w:val="006165DF"/>
    <w:rsid w:val="0062668E"/>
    <w:rsid w:val="0063254F"/>
    <w:rsid w:val="00633786"/>
    <w:rsid w:val="00633B27"/>
    <w:rsid w:val="006414F8"/>
    <w:rsid w:val="00664416"/>
    <w:rsid w:val="00667B9A"/>
    <w:rsid w:val="00693253"/>
    <w:rsid w:val="006A513E"/>
    <w:rsid w:val="006B22D0"/>
    <w:rsid w:val="006B3BAA"/>
    <w:rsid w:val="006C25F0"/>
    <w:rsid w:val="006D0DFF"/>
    <w:rsid w:val="006E1DF2"/>
    <w:rsid w:val="006E6D8C"/>
    <w:rsid w:val="006F5437"/>
    <w:rsid w:val="00710B79"/>
    <w:rsid w:val="007168E7"/>
    <w:rsid w:val="00725745"/>
    <w:rsid w:val="00730FC4"/>
    <w:rsid w:val="00731449"/>
    <w:rsid w:val="007338EA"/>
    <w:rsid w:val="00743CD5"/>
    <w:rsid w:val="00745532"/>
    <w:rsid w:val="0076026C"/>
    <w:rsid w:val="00762231"/>
    <w:rsid w:val="0076695F"/>
    <w:rsid w:val="00774FFF"/>
    <w:rsid w:val="00776D63"/>
    <w:rsid w:val="007A7D0F"/>
    <w:rsid w:val="007B16A7"/>
    <w:rsid w:val="007D7FAD"/>
    <w:rsid w:val="007E5B4F"/>
    <w:rsid w:val="00803486"/>
    <w:rsid w:val="00805013"/>
    <w:rsid w:val="00832544"/>
    <w:rsid w:val="00850C38"/>
    <w:rsid w:val="00852688"/>
    <w:rsid w:val="008611E1"/>
    <w:rsid w:val="00865BF4"/>
    <w:rsid w:val="00887776"/>
    <w:rsid w:val="00887C73"/>
    <w:rsid w:val="008907C8"/>
    <w:rsid w:val="008916F4"/>
    <w:rsid w:val="00894141"/>
    <w:rsid w:val="008A0A37"/>
    <w:rsid w:val="008C53BB"/>
    <w:rsid w:val="008D3381"/>
    <w:rsid w:val="00905344"/>
    <w:rsid w:val="00925091"/>
    <w:rsid w:val="009267D6"/>
    <w:rsid w:val="00926BBD"/>
    <w:rsid w:val="00932117"/>
    <w:rsid w:val="00954508"/>
    <w:rsid w:val="00955412"/>
    <w:rsid w:val="0096352E"/>
    <w:rsid w:val="009716EC"/>
    <w:rsid w:val="009B0B69"/>
    <w:rsid w:val="009B5175"/>
    <w:rsid w:val="009B72F8"/>
    <w:rsid w:val="009D26A6"/>
    <w:rsid w:val="009D6469"/>
    <w:rsid w:val="00A04BDB"/>
    <w:rsid w:val="00A101A4"/>
    <w:rsid w:val="00A21A20"/>
    <w:rsid w:val="00A3557F"/>
    <w:rsid w:val="00A35D22"/>
    <w:rsid w:val="00A609AD"/>
    <w:rsid w:val="00A8224E"/>
    <w:rsid w:val="00A82AC9"/>
    <w:rsid w:val="00A83A2C"/>
    <w:rsid w:val="00A9476B"/>
    <w:rsid w:val="00A979D8"/>
    <w:rsid w:val="00AB75A7"/>
    <w:rsid w:val="00AC401C"/>
    <w:rsid w:val="00AC52F6"/>
    <w:rsid w:val="00AE54A5"/>
    <w:rsid w:val="00AE5F7B"/>
    <w:rsid w:val="00AF1522"/>
    <w:rsid w:val="00AF6243"/>
    <w:rsid w:val="00B116DF"/>
    <w:rsid w:val="00B12ACF"/>
    <w:rsid w:val="00B130FC"/>
    <w:rsid w:val="00B20A17"/>
    <w:rsid w:val="00B23EBC"/>
    <w:rsid w:val="00B31308"/>
    <w:rsid w:val="00B32382"/>
    <w:rsid w:val="00B35FD9"/>
    <w:rsid w:val="00B36C61"/>
    <w:rsid w:val="00B41859"/>
    <w:rsid w:val="00B44E09"/>
    <w:rsid w:val="00B5421A"/>
    <w:rsid w:val="00B5709E"/>
    <w:rsid w:val="00B73B9E"/>
    <w:rsid w:val="00B8490E"/>
    <w:rsid w:val="00B9064F"/>
    <w:rsid w:val="00BA0E6F"/>
    <w:rsid w:val="00BA2DF6"/>
    <w:rsid w:val="00BB75B8"/>
    <w:rsid w:val="00BC1DA4"/>
    <w:rsid w:val="00BD4333"/>
    <w:rsid w:val="00BD512A"/>
    <w:rsid w:val="00BD69DF"/>
    <w:rsid w:val="00BE426F"/>
    <w:rsid w:val="00BF0392"/>
    <w:rsid w:val="00C11FEE"/>
    <w:rsid w:val="00C34FFA"/>
    <w:rsid w:val="00C3570C"/>
    <w:rsid w:val="00C407E1"/>
    <w:rsid w:val="00C528C0"/>
    <w:rsid w:val="00C62C62"/>
    <w:rsid w:val="00C66687"/>
    <w:rsid w:val="00C83453"/>
    <w:rsid w:val="00C946DB"/>
    <w:rsid w:val="00C9556D"/>
    <w:rsid w:val="00CA1C54"/>
    <w:rsid w:val="00CA4600"/>
    <w:rsid w:val="00CC0A17"/>
    <w:rsid w:val="00CC28FD"/>
    <w:rsid w:val="00CD0162"/>
    <w:rsid w:val="00CD1772"/>
    <w:rsid w:val="00CD36B5"/>
    <w:rsid w:val="00CD57B5"/>
    <w:rsid w:val="00CD7A76"/>
    <w:rsid w:val="00CE3886"/>
    <w:rsid w:val="00CF2978"/>
    <w:rsid w:val="00CF7AF1"/>
    <w:rsid w:val="00D00D8F"/>
    <w:rsid w:val="00D24953"/>
    <w:rsid w:val="00D362B8"/>
    <w:rsid w:val="00D36BA8"/>
    <w:rsid w:val="00D424BF"/>
    <w:rsid w:val="00D454C9"/>
    <w:rsid w:val="00D666AD"/>
    <w:rsid w:val="00D74004"/>
    <w:rsid w:val="00D74A17"/>
    <w:rsid w:val="00D778BF"/>
    <w:rsid w:val="00D86944"/>
    <w:rsid w:val="00D952C2"/>
    <w:rsid w:val="00DA4914"/>
    <w:rsid w:val="00DA5A7D"/>
    <w:rsid w:val="00DB187D"/>
    <w:rsid w:val="00DB193A"/>
    <w:rsid w:val="00DB1C9B"/>
    <w:rsid w:val="00DC1EBC"/>
    <w:rsid w:val="00DC5572"/>
    <w:rsid w:val="00DD2D9F"/>
    <w:rsid w:val="00DD31DA"/>
    <w:rsid w:val="00DD5D8C"/>
    <w:rsid w:val="00DE05C1"/>
    <w:rsid w:val="00DE3194"/>
    <w:rsid w:val="00E13FED"/>
    <w:rsid w:val="00E303DF"/>
    <w:rsid w:val="00E30CD4"/>
    <w:rsid w:val="00E31CB6"/>
    <w:rsid w:val="00E331C9"/>
    <w:rsid w:val="00E42323"/>
    <w:rsid w:val="00E50F23"/>
    <w:rsid w:val="00E57583"/>
    <w:rsid w:val="00E6244A"/>
    <w:rsid w:val="00E81D08"/>
    <w:rsid w:val="00EB6E13"/>
    <w:rsid w:val="00EB7A56"/>
    <w:rsid w:val="00ED1551"/>
    <w:rsid w:val="00ED2BDA"/>
    <w:rsid w:val="00EE18CF"/>
    <w:rsid w:val="00EE42D9"/>
    <w:rsid w:val="00EF7937"/>
    <w:rsid w:val="00F00408"/>
    <w:rsid w:val="00F00897"/>
    <w:rsid w:val="00F1273D"/>
    <w:rsid w:val="00F1530E"/>
    <w:rsid w:val="00F31066"/>
    <w:rsid w:val="00F35FE3"/>
    <w:rsid w:val="00F36641"/>
    <w:rsid w:val="00F37D2B"/>
    <w:rsid w:val="00F5668E"/>
    <w:rsid w:val="00F80ACF"/>
    <w:rsid w:val="00F8529D"/>
    <w:rsid w:val="00F9092E"/>
    <w:rsid w:val="00F956B1"/>
    <w:rsid w:val="00F97218"/>
    <w:rsid w:val="00F974CB"/>
    <w:rsid w:val="00F97D07"/>
    <w:rsid w:val="00FA05BF"/>
    <w:rsid w:val="00FA0A96"/>
    <w:rsid w:val="00FA6438"/>
    <w:rsid w:val="00FA773E"/>
    <w:rsid w:val="00FB4380"/>
    <w:rsid w:val="00FD3DA3"/>
    <w:rsid w:val="00FD3EF1"/>
    <w:rsid w:val="00FE149B"/>
    <w:rsid w:val="00FF217C"/>
    <w:rsid w:val="00FF28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49FE7860"/>
  <w15:chartTrackingRefBased/>
  <w15:docId w15:val="{3A561496-AF81-4E05-A4B5-D6786468F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4E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4E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4E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4E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4E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4E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4E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4E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4E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4E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4E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4E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4E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4E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4E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4E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4E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4E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4E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4E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4E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4E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4E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4E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4E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4E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4E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4E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4E0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7A7D0F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A7D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7D0F"/>
  </w:style>
  <w:style w:type="paragraph" w:styleId="Footer">
    <w:name w:val="footer"/>
    <w:basedOn w:val="Normal"/>
    <w:link w:val="FooterChar"/>
    <w:uiPriority w:val="99"/>
    <w:unhideWhenUsed/>
    <w:rsid w:val="007A7D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7D0F"/>
  </w:style>
  <w:style w:type="paragraph" w:styleId="TOC1">
    <w:name w:val="toc 1"/>
    <w:basedOn w:val="Normal"/>
    <w:next w:val="Normal"/>
    <w:autoRedefine/>
    <w:uiPriority w:val="39"/>
    <w:unhideWhenUsed/>
    <w:rsid w:val="007A7D0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A7D0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B313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31D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43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046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131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972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9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23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60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18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20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93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49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08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173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21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720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377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076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541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04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4787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78636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07220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19487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41172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228579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930782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440570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13385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4993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74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774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89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027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1903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6586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6339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14038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7092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22143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13143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176537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719001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894306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0285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414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chart" Target="charts/chart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chart" Target="charts/chart1.xml"/><Relationship Id="rId2" Type="http://schemas.openxmlformats.org/officeDocument/2006/relationships/numbering" Target="numbering.xml"/><Relationship Id="rId16" Type="http://schemas.openxmlformats.org/officeDocument/2006/relationships/hyperlink" Target="https://1drv.ms/x/c/6cd3ea862c936f58/Ef0ubBZm2_pPnQXPBegVUiMB_n9qnJqA0DKM-4hnDCExhA?e=fj0gwe" TargetMode="External"/><Relationship Id="rId20" Type="http://schemas.openxmlformats.org/officeDocument/2006/relationships/chart" Target="charts/chart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jpeg"/><Relationship Id="rId19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6cd3ea862c936f58/Documents/engineering%20science%20excel%20spreasheet-%20FINAL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6cd3ea862c936f58/Documents/engineering%20science%20excel%20spreasheet-%20FINAL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6cd3ea862c936f58/Documents/engineering%20science%20excel%20spreasheet-%20FINAL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6cd3ea862c936f58/Documents/engineering%20science%20excel%20spreasheet-%20FINAL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STEEL TENSILE TEST</a:t>
            </a:r>
            <a:r>
              <a:rPr lang="en-GB" baseline="0"/>
              <a:t> : Stress v Strain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Steel!$F$4</c:f>
              <c:strCache>
                <c:ptCount val="1"/>
                <c:pt idx="0">
                  <c:v> STRESS Force/Area (N/mm2) MPa 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Steel!$F$5:$F$35</c:f>
              <c:numCache>
                <c:formatCode>_(* #,##0.00_);_(* \(#,##0.00\);_(* "-"??_);_(@_)</c:formatCode>
                <c:ptCount val="31"/>
                <c:pt idx="0">
                  <c:v>7.9365079365079358</c:v>
                </c:pt>
                <c:pt idx="1">
                  <c:v>16.93121693121693</c:v>
                </c:pt>
                <c:pt idx="2">
                  <c:v>26.455026455026452</c:v>
                </c:pt>
                <c:pt idx="3">
                  <c:v>36.507936507936506</c:v>
                </c:pt>
                <c:pt idx="4">
                  <c:v>46.560846560846556</c:v>
                </c:pt>
                <c:pt idx="5">
                  <c:v>56.084656084656082</c:v>
                </c:pt>
                <c:pt idx="6">
                  <c:v>66.137566137566139</c:v>
                </c:pt>
                <c:pt idx="7">
                  <c:v>75.396825396825392</c:v>
                </c:pt>
                <c:pt idx="8">
                  <c:v>84.656084656084644</c:v>
                </c:pt>
                <c:pt idx="9">
                  <c:v>93.650793650793645</c:v>
                </c:pt>
                <c:pt idx="10">
                  <c:v>103.17460317460316</c:v>
                </c:pt>
                <c:pt idx="11">
                  <c:v>112.6984126984127</c:v>
                </c:pt>
                <c:pt idx="12">
                  <c:v>122.22222222222221</c:v>
                </c:pt>
                <c:pt idx="13">
                  <c:v>131.21693121693121</c:v>
                </c:pt>
                <c:pt idx="14">
                  <c:v>140.2116402116402</c:v>
                </c:pt>
                <c:pt idx="15">
                  <c:v>149.20634920634919</c:v>
                </c:pt>
                <c:pt idx="16">
                  <c:v>158.2010582010582</c:v>
                </c:pt>
                <c:pt idx="17">
                  <c:v>166.66666666666666</c:v>
                </c:pt>
                <c:pt idx="18">
                  <c:v>172.48677248677248</c:v>
                </c:pt>
                <c:pt idx="19">
                  <c:v>179.89417989417987</c:v>
                </c:pt>
                <c:pt idx="20">
                  <c:v>186.24338624338623</c:v>
                </c:pt>
                <c:pt idx="21">
                  <c:v>192.59259259259258</c:v>
                </c:pt>
                <c:pt idx="22">
                  <c:v>198.4126984126984</c:v>
                </c:pt>
                <c:pt idx="23">
                  <c:v>204.76190476190476</c:v>
                </c:pt>
                <c:pt idx="24">
                  <c:v>210.58201058201058</c:v>
                </c:pt>
                <c:pt idx="25">
                  <c:v>239.68253968253967</c:v>
                </c:pt>
                <c:pt idx="26">
                  <c:v>263.49206349206349</c:v>
                </c:pt>
                <c:pt idx="27">
                  <c:v>272.48677248677245</c:v>
                </c:pt>
                <c:pt idx="28">
                  <c:v>281.48148148148147</c:v>
                </c:pt>
                <c:pt idx="29">
                  <c:v>287.30158730158729</c:v>
                </c:pt>
                <c:pt idx="30">
                  <c:v>451.85185185185185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6FE7-4199-A185-52C6B9B5B9E8}"/>
            </c:ext>
          </c:extLst>
        </c:ser>
        <c:ser>
          <c:idx val="1"/>
          <c:order val="1"/>
          <c:tx>
            <c:strRef>
              <c:f>Steel!$G$4</c:f>
              <c:strCache>
                <c:ptCount val="1"/>
                <c:pt idx="0">
                  <c:v> Nominal Strain e: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Steel!$G$5:$G$35</c:f>
              <c:numCache>
                <c:formatCode>_-* #,##0.000000_-;\-* #,##0.000000_-;_-* "-"??_-;_-@_-</c:formatCode>
                <c:ptCount val="31"/>
                <c:pt idx="0">
                  <c:v>1.6339869281045752E-3</c:v>
                </c:pt>
                <c:pt idx="1">
                  <c:v>2.6143790849673201E-3</c:v>
                </c:pt>
                <c:pt idx="2">
                  <c:v>3.2679738562091504E-3</c:v>
                </c:pt>
                <c:pt idx="3">
                  <c:v>3.5947712418300652E-3</c:v>
                </c:pt>
                <c:pt idx="4">
                  <c:v>3.9215686274509803E-3</c:v>
                </c:pt>
                <c:pt idx="5">
                  <c:v>4.5751633986928107E-3</c:v>
                </c:pt>
                <c:pt idx="6">
                  <c:v>4.9019607843137254E-3</c:v>
                </c:pt>
                <c:pt idx="7">
                  <c:v>5.7189542483660127E-3</c:v>
                </c:pt>
                <c:pt idx="8">
                  <c:v>6.5359477124183009E-3</c:v>
                </c:pt>
                <c:pt idx="9">
                  <c:v>7.5163398692810459E-3</c:v>
                </c:pt>
                <c:pt idx="10">
                  <c:v>8.1699346405228763E-3</c:v>
                </c:pt>
                <c:pt idx="11">
                  <c:v>8.8235294117647058E-3</c:v>
                </c:pt>
                <c:pt idx="12">
                  <c:v>9.4771241830065352E-3</c:v>
                </c:pt>
                <c:pt idx="13">
                  <c:v>1.0457516339869275E-2</c:v>
                </c:pt>
                <c:pt idx="14">
                  <c:v>1.1437908496732029E-2</c:v>
                </c:pt>
                <c:pt idx="15">
                  <c:v>1.2418300653594781E-2</c:v>
                </c:pt>
                <c:pt idx="16">
                  <c:v>1.3398692810457505E-2</c:v>
                </c:pt>
                <c:pt idx="17">
                  <c:v>1.4705882352941181E-2</c:v>
                </c:pt>
                <c:pt idx="18">
                  <c:v>1.7647058823529412E-2</c:v>
                </c:pt>
                <c:pt idx="19">
                  <c:v>1.9607843137254905E-2</c:v>
                </c:pt>
                <c:pt idx="20">
                  <c:v>2.2222222222222227E-2</c:v>
                </c:pt>
                <c:pt idx="21">
                  <c:v>2.4836601307189548E-2</c:v>
                </c:pt>
                <c:pt idx="22">
                  <c:v>2.7777777777777766E-2</c:v>
                </c:pt>
                <c:pt idx="23">
                  <c:v>3.0392156862745087E-2</c:v>
                </c:pt>
                <c:pt idx="24">
                  <c:v>3.3333333333333333E-2</c:v>
                </c:pt>
                <c:pt idx="25">
                  <c:v>4.8039215686274499E-2</c:v>
                </c:pt>
                <c:pt idx="26">
                  <c:v>6.6013071895424824E-2</c:v>
                </c:pt>
                <c:pt idx="27">
                  <c:v>9.3137254901960773E-2</c:v>
                </c:pt>
                <c:pt idx="28">
                  <c:v>0.12026143790849672</c:v>
                </c:pt>
                <c:pt idx="29">
                  <c:v>0.14934640522875817</c:v>
                </c:pt>
                <c:pt idx="30">
                  <c:v>0.14575163398692811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6FE7-4199-A185-52C6B9B5B9E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17413055"/>
        <c:axId val="617414975"/>
      </c:lineChart>
      <c:catAx>
        <c:axId val="61741305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4975"/>
        <c:crosses val="autoZero"/>
        <c:auto val="1"/>
        <c:lblAlgn val="ctr"/>
        <c:lblOffset val="100"/>
        <c:tickMarkSkip val="10"/>
        <c:noMultiLvlLbl val="0"/>
      </c:catAx>
      <c:valAx>
        <c:axId val="6174149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MPa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_(* #,##0.00_);_(* \(#,##0.00\);_(* &quot;-&quot;??_);_(@_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305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ALU TENSILE TEST</a:t>
            </a:r>
            <a:r>
              <a:rPr lang="en-GB" baseline="0"/>
              <a:t> : Stress v Strain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Alu!$F$4</c:f>
              <c:strCache>
                <c:ptCount val="1"/>
                <c:pt idx="0">
                  <c:v> STRESS Force/Area (N/mm2) MPa 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Alu!$F$5:$F$28</c:f>
              <c:numCache>
                <c:formatCode>_-* #,##0.000_-;\-* #,##0.000_-;_-* "-"??_-;_-@_-</c:formatCode>
                <c:ptCount val="24"/>
                <c:pt idx="0">
                  <c:v>28.659611992945322</c:v>
                </c:pt>
                <c:pt idx="1">
                  <c:v>14.991181657848323</c:v>
                </c:pt>
                <c:pt idx="2">
                  <c:v>19.31216931216931</c:v>
                </c:pt>
                <c:pt idx="3">
                  <c:v>27.336860670194</c:v>
                </c:pt>
                <c:pt idx="4">
                  <c:v>35.273368606701936</c:v>
                </c:pt>
                <c:pt idx="5">
                  <c:v>43.209876543209873</c:v>
                </c:pt>
                <c:pt idx="6">
                  <c:v>49.382716049382715</c:v>
                </c:pt>
                <c:pt idx="7">
                  <c:v>56.878306878306873</c:v>
                </c:pt>
                <c:pt idx="8">
                  <c:v>64.373897707231038</c:v>
                </c:pt>
                <c:pt idx="9">
                  <c:v>71.869488536155188</c:v>
                </c:pt>
                <c:pt idx="10">
                  <c:v>76.719576719576708</c:v>
                </c:pt>
                <c:pt idx="11">
                  <c:v>83.7742504409171</c:v>
                </c:pt>
                <c:pt idx="12">
                  <c:v>89.506172839506149</c:v>
                </c:pt>
                <c:pt idx="13">
                  <c:v>93.474426807760125</c:v>
                </c:pt>
                <c:pt idx="14">
                  <c:v>99.206349206349202</c:v>
                </c:pt>
                <c:pt idx="15">
                  <c:v>102.29276895943561</c:v>
                </c:pt>
                <c:pt idx="16">
                  <c:v>106.26102292768958</c:v>
                </c:pt>
                <c:pt idx="17">
                  <c:v>108.90652557319224</c:v>
                </c:pt>
                <c:pt idx="18">
                  <c:v>111.99294532627864</c:v>
                </c:pt>
                <c:pt idx="19">
                  <c:v>115.07936507936506</c:v>
                </c:pt>
                <c:pt idx="20">
                  <c:v>117.06349206349205</c:v>
                </c:pt>
                <c:pt idx="21">
                  <c:v>118.16578483245149</c:v>
                </c:pt>
                <c:pt idx="22">
                  <c:v>119.04761904761904</c:v>
                </c:pt>
                <c:pt idx="23">
                  <c:v>120.37037037037035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3EC8-429D-9E5E-38DABF6FA59E}"/>
            </c:ext>
          </c:extLst>
        </c:ser>
        <c:ser>
          <c:idx val="1"/>
          <c:order val="1"/>
          <c:tx>
            <c:strRef>
              <c:f>Alu!$G$4</c:f>
              <c:strCache>
                <c:ptCount val="1"/>
                <c:pt idx="0">
                  <c:v> Nominal Strain e: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Alu!$G$5:$G$28</c:f>
              <c:numCache>
                <c:formatCode>_-* #,##0.000000_-;\-* #,##0.000000_-;_-* "-"??_-;_-@_-</c:formatCode>
                <c:ptCount val="24"/>
                <c:pt idx="0">
                  <c:v>-1.4705882352941176E-2</c:v>
                </c:pt>
                <c:pt idx="1">
                  <c:v>1.9607843137254902E-3</c:v>
                </c:pt>
                <c:pt idx="2">
                  <c:v>5.2941176470588224E-3</c:v>
                </c:pt>
                <c:pt idx="3">
                  <c:v>5.8823529411764722E-3</c:v>
                </c:pt>
                <c:pt idx="4">
                  <c:v>6.5359477124182991E-3</c:v>
                </c:pt>
                <c:pt idx="5">
                  <c:v>7.1895424836601295E-3</c:v>
                </c:pt>
                <c:pt idx="6">
                  <c:v>9.1503267973856144E-3</c:v>
                </c:pt>
                <c:pt idx="7">
                  <c:v>1.0130718954248366E-2</c:v>
                </c:pt>
                <c:pt idx="8">
                  <c:v>1.1111111111111113E-2</c:v>
                </c:pt>
                <c:pt idx="9">
                  <c:v>1.2091503267973858E-2</c:v>
                </c:pt>
                <c:pt idx="10">
                  <c:v>1.5032679738562097E-2</c:v>
                </c:pt>
                <c:pt idx="11">
                  <c:v>1.6339869281045753E-2</c:v>
                </c:pt>
                <c:pt idx="12">
                  <c:v>1.8627450980392167E-2</c:v>
                </c:pt>
                <c:pt idx="13">
                  <c:v>2.2222222222222213E-2</c:v>
                </c:pt>
                <c:pt idx="14">
                  <c:v>2.4509803921568627E-2</c:v>
                </c:pt>
                <c:pt idx="15">
                  <c:v>2.8758169934640532E-2</c:v>
                </c:pt>
                <c:pt idx="16">
                  <c:v>3.2352941176470577E-2</c:v>
                </c:pt>
                <c:pt idx="17">
                  <c:v>3.6928104575163392E-2</c:v>
                </c:pt>
                <c:pt idx="18">
                  <c:v>4.1176470588235287E-2</c:v>
                </c:pt>
                <c:pt idx="19">
                  <c:v>4.5424836601307195E-2</c:v>
                </c:pt>
                <c:pt idx="20">
                  <c:v>5.0490196078431381E-2</c:v>
                </c:pt>
                <c:pt idx="21">
                  <c:v>5.6209150326797387E-2</c:v>
                </c:pt>
                <c:pt idx="22">
                  <c:v>6.2091503267973837E-2</c:v>
                </c:pt>
                <c:pt idx="23">
                  <c:v>6.7647058823529407E-2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3EC8-429D-9E5E-38DABF6FA59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17413055"/>
        <c:axId val="617414975"/>
      </c:lineChart>
      <c:catAx>
        <c:axId val="61741305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4975"/>
        <c:crosses val="autoZero"/>
        <c:auto val="1"/>
        <c:lblAlgn val="ctr"/>
        <c:lblOffset val="100"/>
        <c:tickMarkSkip val="10"/>
        <c:noMultiLvlLbl val="0"/>
      </c:catAx>
      <c:valAx>
        <c:axId val="6174149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MPa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_-* #,##0.000_-;\-* #,##0.000_-;_-* &quot;-&quot;??_-;_-@_-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305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DURALIUM TENSILE TEST</a:t>
            </a:r>
            <a:r>
              <a:rPr lang="en-GB" baseline="0"/>
              <a:t> : Stress v Strain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Duralium!$F$4</c:f>
              <c:strCache>
                <c:ptCount val="1"/>
                <c:pt idx="0">
                  <c:v> STRESS Force/Area (N/mm2) MPa 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Duralium!$F$5:$F$31</c:f>
              <c:numCache>
                <c:formatCode>_-* #,##0.000000_-;\-* #,##0.000000_-;_-* "-"??_-;_-@_-</c:formatCode>
                <c:ptCount val="27"/>
                <c:pt idx="0">
                  <c:v>7.716049382716049</c:v>
                </c:pt>
                <c:pt idx="1">
                  <c:v>15.21164021164021</c:v>
                </c:pt>
                <c:pt idx="2">
                  <c:v>23.368606701940031</c:v>
                </c:pt>
                <c:pt idx="3">
                  <c:v>31.305114638447968</c:v>
                </c:pt>
                <c:pt idx="4">
                  <c:v>39.682539682539677</c:v>
                </c:pt>
                <c:pt idx="5">
                  <c:v>52.028218694885354</c:v>
                </c:pt>
                <c:pt idx="6">
                  <c:v>55.55555555555555</c:v>
                </c:pt>
                <c:pt idx="7">
                  <c:v>63.932980599647259</c:v>
                </c:pt>
                <c:pt idx="8">
                  <c:v>71.869488536155188</c:v>
                </c:pt>
                <c:pt idx="9">
                  <c:v>80.026455026455011</c:v>
                </c:pt>
                <c:pt idx="10">
                  <c:v>91.710758377425037</c:v>
                </c:pt>
                <c:pt idx="11">
                  <c:v>96.340388007054671</c:v>
                </c:pt>
                <c:pt idx="12">
                  <c:v>104.40917107583772</c:v>
                </c:pt>
                <c:pt idx="13">
                  <c:v>112.43386243386242</c:v>
                </c:pt>
                <c:pt idx="14">
                  <c:v>120.37037037037035</c:v>
                </c:pt>
                <c:pt idx="15">
                  <c:v>128.3068783068783</c:v>
                </c:pt>
                <c:pt idx="16">
                  <c:v>136.46384479717813</c:v>
                </c:pt>
                <c:pt idx="17">
                  <c:v>144.17989417989418</c:v>
                </c:pt>
                <c:pt idx="18">
                  <c:v>152.1164021164021</c:v>
                </c:pt>
                <c:pt idx="19">
                  <c:v>160.05291005291002</c:v>
                </c:pt>
                <c:pt idx="20">
                  <c:v>167.98941798941797</c:v>
                </c:pt>
                <c:pt idx="21">
                  <c:v>175.70546737213402</c:v>
                </c:pt>
                <c:pt idx="22">
                  <c:v>183.20105820105817</c:v>
                </c:pt>
                <c:pt idx="23">
                  <c:v>190.91710758377423</c:v>
                </c:pt>
                <c:pt idx="24">
                  <c:v>153.21869488536154</c:v>
                </c:pt>
                <c:pt idx="25">
                  <c:v>215.16754850088182</c:v>
                </c:pt>
                <c:pt idx="26">
                  <c:v>223.98589065255729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520-4FF0-87FA-321AF9B2E48C}"/>
            </c:ext>
          </c:extLst>
        </c:ser>
        <c:ser>
          <c:idx val="1"/>
          <c:order val="1"/>
          <c:tx>
            <c:strRef>
              <c:f>Duralium!$G$4</c:f>
              <c:strCache>
                <c:ptCount val="1"/>
                <c:pt idx="0">
                  <c:v> Nominal Strain e: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Duralium!$G$5:$G$31</c:f>
              <c:numCache>
                <c:formatCode>_-* #,##0.000000_-;\-* #,##0.000000_-;_-* "-"??_-;_-@_-</c:formatCode>
                <c:ptCount val="27"/>
                <c:pt idx="0">
                  <c:v>8.0645161290322656E-4</c:v>
                </c:pt>
                <c:pt idx="1">
                  <c:v>1.7741935483870984E-3</c:v>
                </c:pt>
                <c:pt idx="2">
                  <c:v>2.2580645161290307E-3</c:v>
                </c:pt>
                <c:pt idx="3">
                  <c:v>2.9032258064516153E-3</c:v>
                </c:pt>
                <c:pt idx="4">
                  <c:v>3.2258064516129024E-3</c:v>
                </c:pt>
                <c:pt idx="5">
                  <c:v>6.4516129032258119E-4</c:v>
                </c:pt>
                <c:pt idx="6">
                  <c:v>4.5161290322580615E-3</c:v>
                </c:pt>
                <c:pt idx="7">
                  <c:v>4.8387096774193594E-3</c:v>
                </c:pt>
                <c:pt idx="8">
                  <c:v>5.4838709677419405E-3</c:v>
                </c:pt>
                <c:pt idx="9">
                  <c:v>5.967741935483873E-3</c:v>
                </c:pt>
                <c:pt idx="10">
                  <c:v>3.8709677419354873E-3</c:v>
                </c:pt>
                <c:pt idx="11">
                  <c:v>6.9354838709677373E-3</c:v>
                </c:pt>
                <c:pt idx="12">
                  <c:v>7.4838709677419422E-3</c:v>
                </c:pt>
                <c:pt idx="13">
                  <c:v>8.0645161290322578E-3</c:v>
                </c:pt>
                <c:pt idx="14">
                  <c:v>8.7096774193548398E-3</c:v>
                </c:pt>
                <c:pt idx="15">
                  <c:v>9.35483870967742E-3</c:v>
                </c:pt>
                <c:pt idx="16">
                  <c:v>9.8387096774193456E-3</c:v>
                </c:pt>
                <c:pt idx="17">
                  <c:v>1.0645161290322582E-2</c:v>
                </c:pt>
                <c:pt idx="18">
                  <c:v>1.129032258064515E-2</c:v>
                </c:pt>
                <c:pt idx="19">
                  <c:v>1.1935483870967746E-2</c:v>
                </c:pt>
                <c:pt idx="20">
                  <c:v>1.2580645161290326E-2</c:v>
                </c:pt>
                <c:pt idx="21">
                  <c:v>1.3387096774193565E-2</c:v>
                </c:pt>
                <c:pt idx="22">
                  <c:v>1.43548387096774E-2</c:v>
                </c:pt>
                <c:pt idx="23">
                  <c:v>1.5161290322580637E-2</c:v>
                </c:pt>
                <c:pt idx="24">
                  <c:v>4.9193548387096768E-2</c:v>
                </c:pt>
                <c:pt idx="25">
                  <c:v>3.612903225806452E-2</c:v>
                </c:pt>
                <c:pt idx="26">
                  <c:v>6.1935483870967742E-2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520-4FF0-87FA-321AF9B2E48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17413055"/>
        <c:axId val="617414975"/>
      </c:lineChart>
      <c:catAx>
        <c:axId val="61741305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4975"/>
        <c:crosses val="autoZero"/>
        <c:auto val="1"/>
        <c:lblAlgn val="ctr"/>
        <c:lblOffset val="100"/>
        <c:tickMarkSkip val="10"/>
        <c:noMultiLvlLbl val="0"/>
      </c:catAx>
      <c:valAx>
        <c:axId val="6174149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MPa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_-* #,##0.000000_-;\-* #,##0.000000_-;_-* &quot;-&quot;??_-;_-@_-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305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PLASTIC TENSILE TEST</a:t>
            </a:r>
            <a:r>
              <a:rPr lang="en-GB" baseline="0"/>
              <a:t> : Stress v Strain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Plastic!$F$4</c:f>
              <c:strCache>
                <c:ptCount val="1"/>
                <c:pt idx="0">
                  <c:v> STRESS Force/Area (N/mm2) MPa 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Plastic!$F$5:$F$36</c:f>
              <c:numCache>
                <c:formatCode>_-* #,##0.000000_-;\-* #,##0.000000_-;_-* "-"??_-;_-@_-</c:formatCode>
                <c:ptCount val="32"/>
                <c:pt idx="0">
                  <c:v>3.4574468085106385</c:v>
                </c:pt>
                <c:pt idx="1">
                  <c:v>6.1170212765957448</c:v>
                </c:pt>
                <c:pt idx="2">
                  <c:v>8.5106382978723403</c:v>
                </c:pt>
                <c:pt idx="3">
                  <c:v>0.53191489361702127</c:v>
                </c:pt>
                <c:pt idx="4">
                  <c:v>2.6595744680851063</c:v>
                </c:pt>
                <c:pt idx="5">
                  <c:v>3.7234042553191498</c:v>
                </c:pt>
                <c:pt idx="6">
                  <c:v>2.6595744680851063</c:v>
                </c:pt>
                <c:pt idx="7">
                  <c:v>2.1276595744680851</c:v>
                </c:pt>
                <c:pt idx="8">
                  <c:v>3.191489361702128</c:v>
                </c:pt>
                <c:pt idx="9">
                  <c:v>3.4574468085106385</c:v>
                </c:pt>
                <c:pt idx="10">
                  <c:v>3.191489361702128</c:v>
                </c:pt>
                <c:pt idx="11">
                  <c:v>2.6595744680851063</c:v>
                </c:pt>
                <c:pt idx="12">
                  <c:v>3.191489361702128</c:v>
                </c:pt>
                <c:pt idx="13">
                  <c:v>4.2553191489361701</c:v>
                </c:pt>
                <c:pt idx="14">
                  <c:v>3.191489361702128</c:v>
                </c:pt>
                <c:pt idx="15">
                  <c:v>2.6595744680851063</c:v>
                </c:pt>
                <c:pt idx="16">
                  <c:v>3.191489361702128</c:v>
                </c:pt>
                <c:pt idx="17">
                  <c:v>2.6595744680851063</c:v>
                </c:pt>
                <c:pt idx="18">
                  <c:v>3.191489361702128</c:v>
                </c:pt>
                <c:pt idx="19">
                  <c:v>3.191489361702128</c:v>
                </c:pt>
                <c:pt idx="20">
                  <c:v>2.6595744680851063</c:v>
                </c:pt>
                <c:pt idx="21">
                  <c:v>2.6595744680851063</c:v>
                </c:pt>
                <c:pt idx="22">
                  <c:v>2.6595744680851063</c:v>
                </c:pt>
                <c:pt idx="23">
                  <c:v>2.6595744680851063</c:v>
                </c:pt>
                <c:pt idx="24">
                  <c:v>3.191489361702128</c:v>
                </c:pt>
                <c:pt idx="25">
                  <c:v>3.191489361702128</c:v>
                </c:pt>
                <c:pt idx="26">
                  <c:v>2.6595744680851063</c:v>
                </c:pt>
                <c:pt idx="27">
                  <c:v>2.6595744680851063</c:v>
                </c:pt>
                <c:pt idx="28">
                  <c:v>1.595744680851064</c:v>
                </c:pt>
                <c:pt idx="29">
                  <c:v>2.1276595744680851</c:v>
                </c:pt>
                <c:pt idx="30">
                  <c:v>2.1276595744680851</c:v>
                </c:pt>
                <c:pt idx="31">
                  <c:v>3.191489361702128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1AB-41A4-B1F7-75660440F3D4}"/>
            </c:ext>
          </c:extLst>
        </c:ser>
        <c:ser>
          <c:idx val="1"/>
          <c:order val="1"/>
          <c:tx>
            <c:strRef>
              <c:f>Plastic!$G$4</c:f>
              <c:strCache>
                <c:ptCount val="1"/>
                <c:pt idx="0">
                  <c:v> Nominal Strain e: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Plastic!$G$5:$G$36</c:f>
              <c:numCache>
                <c:formatCode>_-* #,##0.000000_-;\-* #,##0.000000_-;_-* "-"??_-;_-@_-</c:formatCode>
                <c:ptCount val="32"/>
                <c:pt idx="0">
                  <c:v>4.3255366869593085E-3</c:v>
                </c:pt>
                <c:pt idx="1">
                  <c:v>9.1316885613585402E-3</c:v>
                </c:pt>
                <c:pt idx="2">
                  <c:v>1.4098045498237743E-2</c:v>
                </c:pt>
                <c:pt idx="3">
                  <c:v>2.531239987183595E-2</c:v>
                </c:pt>
                <c:pt idx="4">
                  <c:v>3.0438961871195127E-2</c:v>
                </c:pt>
                <c:pt idx="5">
                  <c:v>3.6206344120474201E-2</c:v>
                </c:pt>
                <c:pt idx="6">
                  <c:v>4.3255366869593075E-2</c:v>
                </c:pt>
                <c:pt idx="7">
                  <c:v>4.9983979493752002E-2</c:v>
                </c:pt>
                <c:pt idx="8">
                  <c:v>5.575136174303108E-2</c:v>
                </c:pt>
                <c:pt idx="9">
                  <c:v>6.199935917975008E-2</c:v>
                </c:pt>
                <c:pt idx="10">
                  <c:v>6.8567766741429031E-2</c:v>
                </c:pt>
                <c:pt idx="11">
                  <c:v>7.5296379365587959E-2</c:v>
                </c:pt>
                <c:pt idx="12">
                  <c:v>8.1384171739826983E-2</c:v>
                </c:pt>
                <c:pt idx="13">
                  <c:v>8.715155398910604E-2</c:v>
                </c:pt>
                <c:pt idx="14">
                  <c:v>9.420057673822492E-2</c:v>
                </c:pt>
                <c:pt idx="15">
                  <c:v>0.10092918936238386</c:v>
                </c:pt>
                <c:pt idx="16">
                  <c:v>0.10701698173662287</c:v>
                </c:pt>
                <c:pt idx="17">
                  <c:v>0.11374559436078181</c:v>
                </c:pt>
                <c:pt idx="18">
                  <c:v>0.11983338673502082</c:v>
                </c:pt>
                <c:pt idx="19">
                  <c:v>0.1262415892342198</c:v>
                </c:pt>
                <c:pt idx="20">
                  <c:v>0.13297020185837874</c:v>
                </c:pt>
                <c:pt idx="21">
                  <c:v>0.1393784043575777</c:v>
                </c:pt>
                <c:pt idx="22">
                  <c:v>0.14578660685677666</c:v>
                </c:pt>
                <c:pt idx="23">
                  <c:v>0.15219480935597565</c:v>
                </c:pt>
                <c:pt idx="24">
                  <c:v>0.15828260173021469</c:v>
                </c:pt>
                <c:pt idx="25">
                  <c:v>0.19032361422620955</c:v>
                </c:pt>
                <c:pt idx="26">
                  <c:v>0.22268503684716437</c:v>
                </c:pt>
                <c:pt idx="27">
                  <c:v>0.25472604934315923</c:v>
                </c:pt>
                <c:pt idx="28">
                  <c:v>0.28740788208907403</c:v>
                </c:pt>
                <c:pt idx="29">
                  <c:v>0.31912848446010894</c:v>
                </c:pt>
                <c:pt idx="30">
                  <c:v>0.63953860942005769</c:v>
                </c:pt>
                <c:pt idx="31">
                  <c:v>0.95930791413008654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D1AB-41A4-B1F7-75660440F3D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17413055"/>
        <c:axId val="617414975"/>
      </c:lineChart>
      <c:catAx>
        <c:axId val="61741305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STRAIN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4975"/>
        <c:crosses val="autoZero"/>
        <c:auto val="1"/>
        <c:lblAlgn val="ctr"/>
        <c:lblOffset val="100"/>
        <c:tickMarkSkip val="10"/>
        <c:noMultiLvlLbl val="0"/>
      </c:catAx>
      <c:valAx>
        <c:axId val="6174149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MPa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_-* #,##0.000000_-;\-* #,##0.000000_-;_-* &quot;-&quot;??_-;_-@_-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741305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C937A3-EE0C-410C-A575-BDCF5E770D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1847</Words>
  <Characters>10530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Layney Lindsay</dc:creator>
  <cp:keywords/>
  <dc:description/>
  <cp:lastModifiedBy>Layney Lindsay</cp:lastModifiedBy>
  <cp:revision>2</cp:revision>
  <dcterms:created xsi:type="dcterms:W3CDTF">2025-06-30T20:49:00Z</dcterms:created>
  <dcterms:modified xsi:type="dcterms:W3CDTF">2025-06-30T20:49:00Z</dcterms:modified>
</cp:coreProperties>
</file>