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8170588"/>
        <w:docPartObj>
          <w:docPartGallery w:val="Cover Pages"/>
          <w:docPartUnique/>
        </w:docPartObj>
      </w:sdtPr>
      <w:sdtContent>
        <w:p w14:paraId="1C51468D" w14:textId="4E79894D" w:rsidR="000E6E05" w:rsidRDefault="000E6E05">
          <w:r>
            <w:rPr>
              <w:noProof/>
            </w:rPr>
            <mc:AlternateContent>
              <mc:Choice Requires="wps">
                <w:drawing>
                  <wp:anchor distT="0" distB="0" distL="114300" distR="114300" simplePos="0" relativeHeight="251659264" behindDoc="0" locked="0" layoutInCell="1" allowOverlap="1" wp14:anchorId="72E33923" wp14:editId="1213DBC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3CE19426" w14:textId="77777777" w:rsidR="002C230B" w:rsidRPr="005F4FB3" w:rsidRDefault="002C230B" w:rsidP="002C230B">
                                <w:pPr>
                                  <w:spacing w:before="240"/>
                                  <w:ind w:left="720"/>
                                  <w:rPr>
                                    <w:rFonts w:asciiTheme="majorHAnsi" w:hAnsiTheme="majorHAnsi" w:cstheme="majorHAnsi"/>
                                    <w:bCs/>
                                    <w:color w:val="3B3838" w:themeColor="background2" w:themeShade="40"/>
                                    <w:sz w:val="72"/>
                                    <w:szCs w:val="72"/>
                                  </w:rPr>
                                </w:pPr>
                                <w:r w:rsidRPr="005F4FB3">
                                  <w:rPr>
                                    <w:rFonts w:asciiTheme="majorHAnsi" w:hAnsiTheme="majorHAnsi" w:cstheme="majorHAnsi"/>
                                    <w:bCs/>
                                    <w:color w:val="3B3838" w:themeColor="background2" w:themeShade="40"/>
                                    <w:sz w:val="72"/>
                                    <w:szCs w:val="72"/>
                                  </w:rPr>
                                  <w:t>Networks and Cyber Security Essentials</w:t>
                                </w:r>
                              </w:p>
                              <w:p w14:paraId="5D1279C0" w14:textId="77777777" w:rsidR="000E6E05" w:rsidRDefault="000E6E05" w:rsidP="007E170F">
                                <w:pPr>
                                  <w:pStyle w:val="Title"/>
                                </w:pPr>
                              </w:p>
                              <w:sdt>
                                <w:sdtPr>
                                  <w:rPr>
                                    <w:rFonts w:cstheme="majorHAnsi"/>
                                    <w:bCs/>
                                    <w:color w:val="3B3838" w:themeColor="background2" w:themeShade="40"/>
                                    <w:sz w:val="36"/>
                                    <w:szCs w:val="36"/>
                                  </w:rPr>
                                  <w:alias w:val="Abstract"/>
                                  <w:id w:val="-1812170092"/>
                                  <w:dataBinding w:prefixMappings="xmlns:ns0='http://schemas.microsoft.com/office/2006/coverPageProps'" w:xpath="/ns0:CoverPageProperties[1]/ns0:Abstract[1]" w:storeItemID="{55AF091B-3C7A-41E3-B477-F2FDAA23CFDA}"/>
                                  <w:text/>
                                </w:sdtPr>
                                <w:sdtContent>
                                  <w:p w14:paraId="28D593B1" w14:textId="7450645E" w:rsidR="000E6E05" w:rsidRDefault="002C230B" w:rsidP="007E170F">
                                    <w:pPr>
                                      <w:pStyle w:val="Title"/>
                                      <w:rPr>
                                        <w:color w:val="FFFFFF" w:themeColor="background1"/>
                                      </w:rPr>
                                    </w:pPr>
                                    <w:r w:rsidRPr="002C230B">
                                      <w:rPr>
                                        <w:rFonts w:cstheme="majorHAnsi"/>
                                        <w:bCs/>
                                        <w:color w:val="3B3838" w:themeColor="background2" w:themeShade="40"/>
                                        <w:sz w:val="36"/>
                                        <w:szCs w:val="36"/>
                                      </w:rPr>
                                      <w:t>Module Number - ACCA4024</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2E33923"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p w14:paraId="3CE19426" w14:textId="77777777" w:rsidR="002C230B" w:rsidRPr="005F4FB3" w:rsidRDefault="002C230B" w:rsidP="002C230B">
                          <w:pPr>
                            <w:spacing w:before="240"/>
                            <w:ind w:left="720"/>
                            <w:rPr>
                              <w:rFonts w:asciiTheme="majorHAnsi" w:hAnsiTheme="majorHAnsi" w:cstheme="majorHAnsi"/>
                              <w:bCs/>
                              <w:color w:val="3B3838" w:themeColor="background2" w:themeShade="40"/>
                              <w:sz w:val="72"/>
                              <w:szCs w:val="72"/>
                            </w:rPr>
                          </w:pPr>
                          <w:r w:rsidRPr="005F4FB3">
                            <w:rPr>
                              <w:rFonts w:asciiTheme="majorHAnsi" w:hAnsiTheme="majorHAnsi" w:cstheme="majorHAnsi"/>
                              <w:bCs/>
                              <w:color w:val="3B3838" w:themeColor="background2" w:themeShade="40"/>
                              <w:sz w:val="72"/>
                              <w:szCs w:val="72"/>
                            </w:rPr>
                            <w:t>Networks and Cyber Security Essentials</w:t>
                          </w:r>
                        </w:p>
                        <w:p w14:paraId="5D1279C0" w14:textId="77777777" w:rsidR="000E6E05" w:rsidRDefault="000E6E05" w:rsidP="007E170F">
                          <w:pPr>
                            <w:pStyle w:val="Title"/>
                          </w:pPr>
                        </w:p>
                        <w:sdt>
                          <w:sdtPr>
                            <w:rPr>
                              <w:rFonts w:cstheme="majorHAnsi"/>
                              <w:bCs/>
                              <w:color w:val="3B3838" w:themeColor="background2" w:themeShade="40"/>
                              <w:sz w:val="36"/>
                              <w:szCs w:val="36"/>
                            </w:rPr>
                            <w:alias w:val="Abstract"/>
                            <w:id w:val="-1812170092"/>
                            <w:dataBinding w:prefixMappings="xmlns:ns0='http://schemas.microsoft.com/office/2006/coverPageProps'" w:xpath="/ns0:CoverPageProperties[1]/ns0:Abstract[1]" w:storeItemID="{55AF091B-3C7A-41E3-B477-F2FDAA23CFDA}"/>
                            <w:text/>
                          </w:sdtPr>
                          <w:sdtContent>
                            <w:p w14:paraId="28D593B1" w14:textId="7450645E" w:rsidR="000E6E05" w:rsidRDefault="002C230B" w:rsidP="007E170F">
                              <w:pPr>
                                <w:pStyle w:val="Title"/>
                                <w:rPr>
                                  <w:color w:val="FFFFFF" w:themeColor="background1"/>
                                </w:rPr>
                              </w:pPr>
                              <w:r w:rsidRPr="002C230B">
                                <w:rPr>
                                  <w:rFonts w:cstheme="majorHAnsi"/>
                                  <w:bCs/>
                                  <w:color w:val="3B3838" w:themeColor="background2" w:themeShade="40"/>
                                  <w:sz w:val="36"/>
                                  <w:szCs w:val="36"/>
                                </w:rPr>
                                <w:t>Module Number - ACCA4024</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EE3B9C3" wp14:editId="215A3E7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895BBBF" w14:textId="7DDA08BA" w:rsidR="000E6E05" w:rsidRPr="007E170F" w:rsidRDefault="000E6E05" w:rsidP="007E170F">
                                    <w:pPr>
                                      <w:pStyle w:val="Title"/>
                                      <w:rPr>
                                        <w:color w:val="FFFFFF" w:themeColor="background1"/>
                                      </w:rPr>
                                    </w:pPr>
                                    <w:r w:rsidRPr="007E170F">
                                      <w:rPr>
                                        <w:color w:val="FFFFFF" w:themeColor="background1"/>
                                      </w:rPr>
                                      <w:t>Student Name: Dafydd Davies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EE3B9C3"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895BBBF" w14:textId="7DDA08BA" w:rsidR="000E6E05" w:rsidRPr="007E170F" w:rsidRDefault="000E6E05" w:rsidP="007E170F">
                              <w:pPr>
                                <w:pStyle w:val="Title"/>
                                <w:rPr>
                                  <w:color w:val="FFFFFF" w:themeColor="background1"/>
                                </w:rPr>
                              </w:pPr>
                              <w:r w:rsidRPr="007E170F">
                                <w:rPr>
                                  <w:color w:val="FFFFFF" w:themeColor="background1"/>
                                </w:rPr>
                                <w:t>Student Name: Dafydd Davies</w:t>
                              </w:r>
                            </w:p>
                          </w:sdtContent>
                        </w:sdt>
                      </w:txbxContent>
                    </v:textbox>
                    <w10:wrap anchorx="page" anchory="page"/>
                  </v:rect>
                </w:pict>
              </mc:Fallback>
            </mc:AlternateContent>
          </w:r>
        </w:p>
        <w:p w14:paraId="750C45EB" w14:textId="77777777" w:rsidR="000E6E05" w:rsidRDefault="000E6E05"/>
        <w:p w14:paraId="0A59FA83" w14:textId="1E1B1FCB" w:rsidR="000E6E05" w:rsidRDefault="000E6E05">
          <w:r>
            <w:br w:type="page"/>
          </w:r>
        </w:p>
      </w:sdtContent>
    </w:sdt>
    <w:sdt>
      <w:sdtPr>
        <w:rPr>
          <w:rFonts w:asciiTheme="minorHAnsi" w:eastAsiaTheme="minorHAnsi" w:hAnsiTheme="minorHAnsi" w:cstheme="minorBidi"/>
          <w:color w:val="auto"/>
          <w:kern w:val="2"/>
          <w:sz w:val="22"/>
          <w:szCs w:val="22"/>
          <w:lang w:val="en-GB"/>
          <w14:ligatures w14:val="standardContextual"/>
        </w:rPr>
        <w:id w:val="-1732537557"/>
        <w:docPartObj>
          <w:docPartGallery w:val="Table of Contents"/>
          <w:docPartUnique/>
        </w:docPartObj>
      </w:sdtPr>
      <w:sdtEndPr>
        <w:rPr>
          <w:b/>
          <w:bCs/>
          <w:noProof/>
        </w:rPr>
      </w:sdtEndPr>
      <w:sdtContent>
        <w:p w14:paraId="68AA6E88" w14:textId="5FD36887" w:rsidR="000E6E05" w:rsidRDefault="000E6E05">
          <w:pPr>
            <w:pStyle w:val="TOCHeading"/>
          </w:pPr>
          <w:r>
            <w:t>Contents</w:t>
          </w:r>
        </w:p>
        <w:p w14:paraId="31BD849A" w14:textId="5D684512" w:rsidR="002C230B" w:rsidRDefault="000E6E05">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0637504" w:history="1">
            <w:r w:rsidR="002C230B" w:rsidRPr="00C71DE5">
              <w:rPr>
                <w:rStyle w:val="Hyperlink"/>
                <w:noProof/>
              </w:rPr>
              <w:t>Introduction</w:t>
            </w:r>
            <w:r w:rsidR="002C230B">
              <w:rPr>
                <w:noProof/>
                <w:webHidden/>
              </w:rPr>
              <w:tab/>
            </w:r>
            <w:r w:rsidR="002C230B">
              <w:rPr>
                <w:noProof/>
                <w:webHidden/>
              </w:rPr>
              <w:fldChar w:fldCharType="begin"/>
            </w:r>
            <w:r w:rsidR="002C230B">
              <w:rPr>
                <w:noProof/>
                <w:webHidden/>
              </w:rPr>
              <w:instrText xml:space="preserve"> PAGEREF _Toc160637504 \h </w:instrText>
            </w:r>
            <w:r w:rsidR="002C230B">
              <w:rPr>
                <w:noProof/>
                <w:webHidden/>
              </w:rPr>
            </w:r>
            <w:r w:rsidR="002C230B">
              <w:rPr>
                <w:noProof/>
                <w:webHidden/>
              </w:rPr>
              <w:fldChar w:fldCharType="separate"/>
            </w:r>
            <w:r w:rsidR="002C230B">
              <w:rPr>
                <w:noProof/>
                <w:webHidden/>
              </w:rPr>
              <w:t>1</w:t>
            </w:r>
            <w:r w:rsidR="002C230B">
              <w:rPr>
                <w:noProof/>
                <w:webHidden/>
              </w:rPr>
              <w:fldChar w:fldCharType="end"/>
            </w:r>
          </w:hyperlink>
        </w:p>
        <w:p w14:paraId="4E94E8FA" w14:textId="3B0100CB" w:rsidR="002C230B" w:rsidRDefault="002C230B">
          <w:pPr>
            <w:pStyle w:val="TOC2"/>
            <w:tabs>
              <w:tab w:val="right" w:leader="dot" w:pos="9016"/>
            </w:tabs>
            <w:rPr>
              <w:rFonts w:eastAsiaTheme="minorEastAsia"/>
              <w:noProof/>
              <w:sz w:val="24"/>
              <w:szCs w:val="24"/>
              <w:lang w:eastAsia="en-GB"/>
            </w:rPr>
          </w:pPr>
          <w:hyperlink w:anchor="_Toc160637505" w:history="1">
            <w:r w:rsidRPr="00C71DE5">
              <w:rPr>
                <w:rStyle w:val="Hyperlink"/>
                <w:noProof/>
              </w:rPr>
              <w:t>NIST cybersecurity framework</w:t>
            </w:r>
            <w:r>
              <w:rPr>
                <w:noProof/>
                <w:webHidden/>
              </w:rPr>
              <w:tab/>
            </w:r>
            <w:r>
              <w:rPr>
                <w:noProof/>
                <w:webHidden/>
              </w:rPr>
              <w:fldChar w:fldCharType="begin"/>
            </w:r>
            <w:r>
              <w:rPr>
                <w:noProof/>
                <w:webHidden/>
              </w:rPr>
              <w:instrText xml:space="preserve"> PAGEREF _Toc160637505 \h </w:instrText>
            </w:r>
            <w:r>
              <w:rPr>
                <w:noProof/>
                <w:webHidden/>
              </w:rPr>
            </w:r>
            <w:r>
              <w:rPr>
                <w:noProof/>
                <w:webHidden/>
              </w:rPr>
              <w:fldChar w:fldCharType="separate"/>
            </w:r>
            <w:r>
              <w:rPr>
                <w:noProof/>
                <w:webHidden/>
              </w:rPr>
              <w:t>1</w:t>
            </w:r>
            <w:r>
              <w:rPr>
                <w:noProof/>
                <w:webHidden/>
              </w:rPr>
              <w:fldChar w:fldCharType="end"/>
            </w:r>
          </w:hyperlink>
        </w:p>
        <w:p w14:paraId="41BAA147" w14:textId="70E39D59" w:rsidR="002C230B" w:rsidRDefault="002C230B">
          <w:pPr>
            <w:pStyle w:val="TOC2"/>
            <w:tabs>
              <w:tab w:val="right" w:leader="dot" w:pos="9016"/>
            </w:tabs>
            <w:rPr>
              <w:rFonts w:eastAsiaTheme="minorEastAsia"/>
              <w:noProof/>
              <w:sz w:val="24"/>
              <w:szCs w:val="24"/>
              <w:lang w:eastAsia="en-GB"/>
            </w:rPr>
          </w:pPr>
          <w:hyperlink w:anchor="_Toc160637506" w:history="1">
            <w:r w:rsidRPr="00C71DE5">
              <w:rPr>
                <w:rStyle w:val="Hyperlink"/>
                <w:noProof/>
              </w:rPr>
              <w:t>Nmap</w:t>
            </w:r>
            <w:r>
              <w:rPr>
                <w:noProof/>
                <w:webHidden/>
              </w:rPr>
              <w:tab/>
            </w:r>
            <w:r>
              <w:rPr>
                <w:noProof/>
                <w:webHidden/>
              </w:rPr>
              <w:fldChar w:fldCharType="begin"/>
            </w:r>
            <w:r>
              <w:rPr>
                <w:noProof/>
                <w:webHidden/>
              </w:rPr>
              <w:instrText xml:space="preserve"> PAGEREF _Toc160637506 \h </w:instrText>
            </w:r>
            <w:r>
              <w:rPr>
                <w:noProof/>
                <w:webHidden/>
              </w:rPr>
            </w:r>
            <w:r>
              <w:rPr>
                <w:noProof/>
                <w:webHidden/>
              </w:rPr>
              <w:fldChar w:fldCharType="separate"/>
            </w:r>
            <w:r>
              <w:rPr>
                <w:noProof/>
                <w:webHidden/>
              </w:rPr>
              <w:t>1</w:t>
            </w:r>
            <w:r>
              <w:rPr>
                <w:noProof/>
                <w:webHidden/>
              </w:rPr>
              <w:fldChar w:fldCharType="end"/>
            </w:r>
          </w:hyperlink>
        </w:p>
        <w:p w14:paraId="2FC9EE32" w14:textId="0D85B990" w:rsidR="002C230B" w:rsidRDefault="002C230B">
          <w:pPr>
            <w:pStyle w:val="TOC2"/>
            <w:tabs>
              <w:tab w:val="right" w:leader="dot" w:pos="9016"/>
            </w:tabs>
            <w:rPr>
              <w:rFonts w:eastAsiaTheme="minorEastAsia"/>
              <w:noProof/>
              <w:sz w:val="24"/>
              <w:szCs w:val="24"/>
              <w:lang w:eastAsia="en-GB"/>
            </w:rPr>
          </w:pPr>
          <w:hyperlink w:anchor="_Toc160637507" w:history="1">
            <w:r w:rsidRPr="00C71DE5">
              <w:rPr>
                <w:rStyle w:val="Hyperlink"/>
                <w:noProof/>
              </w:rPr>
              <w:t>Wireshark</w:t>
            </w:r>
            <w:r>
              <w:rPr>
                <w:noProof/>
                <w:webHidden/>
              </w:rPr>
              <w:tab/>
            </w:r>
            <w:r>
              <w:rPr>
                <w:noProof/>
                <w:webHidden/>
              </w:rPr>
              <w:fldChar w:fldCharType="begin"/>
            </w:r>
            <w:r>
              <w:rPr>
                <w:noProof/>
                <w:webHidden/>
              </w:rPr>
              <w:instrText xml:space="preserve"> PAGEREF _Toc160637507 \h </w:instrText>
            </w:r>
            <w:r>
              <w:rPr>
                <w:noProof/>
                <w:webHidden/>
              </w:rPr>
            </w:r>
            <w:r>
              <w:rPr>
                <w:noProof/>
                <w:webHidden/>
              </w:rPr>
              <w:fldChar w:fldCharType="separate"/>
            </w:r>
            <w:r>
              <w:rPr>
                <w:noProof/>
                <w:webHidden/>
              </w:rPr>
              <w:t>1</w:t>
            </w:r>
            <w:r>
              <w:rPr>
                <w:noProof/>
                <w:webHidden/>
              </w:rPr>
              <w:fldChar w:fldCharType="end"/>
            </w:r>
          </w:hyperlink>
        </w:p>
        <w:p w14:paraId="70C3BFFD" w14:textId="60A74EB2" w:rsidR="002C230B" w:rsidRDefault="002C230B">
          <w:pPr>
            <w:pStyle w:val="TOC2"/>
            <w:tabs>
              <w:tab w:val="right" w:leader="dot" w:pos="9016"/>
            </w:tabs>
            <w:rPr>
              <w:rFonts w:eastAsiaTheme="minorEastAsia"/>
              <w:noProof/>
              <w:sz w:val="24"/>
              <w:szCs w:val="24"/>
              <w:lang w:eastAsia="en-GB"/>
            </w:rPr>
          </w:pPr>
          <w:hyperlink w:anchor="_Toc160637508" w:history="1">
            <w:r w:rsidRPr="00C71DE5">
              <w:rPr>
                <w:rStyle w:val="Hyperlink"/>
                <w:noProof/>
              </w:rPr>
              <w:t>WannaCry</w:t>
            </w:r>
            <w:r>
              <w:rPr>
                <w:noProof/>
                <w:webHidden/>
              </w:rPr>
              <w:tab/>
            </w:r>
            <w:r>
              <w:rPr>
                <w:noProof/>
                <w:webHidden/>
              </w:rPr>
              <w:fldChar w:fldCharType="begin"/>
            </w:r>
            <w:r>
              <w:rPr>
                <w:noProof/>
                <w:webHidden/>
              </w:rPr>
              <w:instrText xml:space="preserve"> PAGEREF _Toc160637508 \h </w:instrText>
            </w:r>
            <w:r>
              <w:rPr>
                <w:noProof/>
                <w:webHidden/>
              </w:rPr>
            </w:r>
            <w:r>
              <w:rPr>
                <w:noProof/>
                <w:webHidden/>
              </w:rPr>
              <w:fldChar w:fldCharType="separate"/>
            </w:r>
            <w:r>
              <w:rPr>
                <w:noProof/>
                <w:webHidden/>
              </w:rPr>
              <w:t>2</w:t>
            </w:r>
            <w:r>
              <w:rPr>
                <w:noProof/>
                <w:webHidden/>
              </w:rPr>
              <w:fldChar w:fldCharType="end"/>
            </w:r>
          </w:hyperlink>
        </w:p>
        <w:p w14:paraId="20A94639" w14:textId="4A86721A" w:rsidR="002C230B" w:rsidRDefault="002C230B">
          <w:pPr>
            <w:pStyle w:val="TOC2"/>
            <w:tabs>
              <w:tab w:val="right" w:leader="dot" w:pos="9016"/>
            </w:tabs>
            <w:rPr>
              <w:rFonts w:eastAsiaTheme="minorEastAsia"/>
              <w:noProof/>
              <w:sz w:val="24"/>
              <w:szCs w:val="24"/>
              <w:lang w:eastAsia="en-GB"/>
            </w:rPr>
          </w:pPr>
          <w:hyperlink w:anchor="_Toc160637509" w:history="1">
            <w:r w:rsidRPr="00C71DE5">
              <w:rPr>
                <w:rStyle w:val="Hyperlink"/>
                <w:noProof/>
              </w:rPr>
              <w:t>TeleRAT</w:t>
            </w:r>
            <w:r>
              <w:rPr>
                <w:noProof/>
                <w:webHidden/>
              </w:rPr>
              <w:tab/>
            </w:r>
            <w:r>
              <w:rPr>
                <w:noProof/>
                <w:webHidden/>
              </w:rPr>
              <w:fldChar w:fldCharType="begin"/>
            </w:r>
            <w:r>
              <w:rPr>
                <w:noProof/>
                <w:webHidden/>
              </w:rPr>
              <w:instrText xml:space="preserve"> PAGEREF _Toc160637509 \h </w:instrText>
            </w:r>
            <w:r>
              <w:rPr>
                <w:noProof/>
                <w:webHidden/>
              </w:rPr>
            </w:r>
            <w:r>
              <w:rPr>
                <w:noProof/>
                <w:webHidden/>
              </w:rPr>
              <w:fldChar w:fldCharType="separate"/>
            </w:r>
            <w:r>
              <w:rPr>
                <w:noProof/>
                <w:webHidden/>
              </w:rPr>
              <w:t>2</w:t>
            </w:r>
            <w:r>
              <w:rPr>
                <w:noProof/>
                <w:webHidden/>
              </w:rPr>
              <w:fldChar w:fldCharType="end"/>
            </w:r>
          </w:hyperlink>
        </w:p>
        <w:p w14:paraId="18F7AF2F" w14:textId="26B603BA" w:rsidR="002C230B" w:rsidRDefault="002C230B">
          <w:pPr>
            <w:pStyle w:val="TOC2"/>
            <w:tabs>
              <w:tab w:val="right" w:leader="dot" w:pos="9016"/>
            </w:tabs>
            <w:rPr>
              <w:rFonts w:eastAsiaTheme="minorEastAsia"/>
              <w:noProof/>
              <w:sz w:val="24"/>
              <w:szCs w:val="24"/>
              <w:lang w:eastAsia="en-GB"/>
            </w:rPr>
          </w:pPr>
          <w:hyperlink w:anchor="_Toc160637510" w:history="1">
            <w:r w:rsidRPr="00C71DE5">
              <w:rPr>
                <w:rStyle w:val="Hyperlink"/>
                <w:noProof/>
              </w:rPr>
              <w:t>Whaling</w:t>
            </w:r>
            <w:r>
              <w:rPr>
                <w:noProof/>
                <w:webHidden/>
              </w:rPr>
              <w:tab/>
            </w:r>
            <w:r>
              <w:rPr>
                <w:noProof/>
                <w:webHidden/>
              </w:rPr>
              <w:fldChar w:fldCharType="begin"/>
            </w:r>
            <w:r>
              <w:rPr>
                <w:noProof/>
                <w:webHidden/>
              </w:rPr>
              <w:instrText xml:space="preserve"> PAGEREF _Toc160637510 \h </w:instrText>
            </w:r>
            <w:r>
              <w:rPr>
                <w:noProof/>
                <w:webHidden/>
              </w:rPr>
            </w:r>
            <w:r>
              <w:rPr>
                <w:noProof/>
                <w:webHidden/>
              </w:rPr>
              <w:fldChar w:fldCharType="separate"/>
            </w:r>
            <w:r>
              <w:rPr>
                <w:noProof/>
                <w:webHidden/>
              </w:rPr>
              <w:t>3</w:t>
            </w:r>
            <w:r>
              <w:rPr>
                <w:noProof/>
                <w:webHidden/>
              </w:rPr>
              <w:fldChar w:fldCharType="end"/>
            </w:r>
          </w:hyperlink>
        </w:p>
        <w:p w14:paraId="71085392" w14:textId="403F94EC" w:rsidR="002C230B" w:rsidRDefault="002C230B">
          <w:pPr>
            <w:pStyle w:val="TOC2"/>
            <w:tabs>
              <w:tab w:val="right" w:leader="dot" w:pos="9016"/>
            </w:tabs>
            <w:rPr>
              <w:rFonts w:eastAsiaTheme="minorEastAsia"/>
              <w:noProof/>
              <w:sz w:val="24"/>
              <w:szCs w:val="24"/>
              <w:lang w:eastAsia="en-GB"/>
            </w:rPr>
          </w:pPr>
          <w:hyperlink w:anchor="_Toc160637511" w:history="1">
            <w:r w:rsidRPr="00C71DE5">
              <w:rPr>
                <w:rStyle w:val="Hyperlink"/>
                <w:noProof/>
              </w:rPr>
              <w:t>Pharming</w:t>
            </w:r>
            <w:r>
              <w:rPr>
                <w:noProof/>
                <w:webHidden/>
              </w:rPr>
              <w:tab/>
            </w:r>
            <w:r>
              <w:rPr>
                <w:noProof/>
                <w:webHidden/>
              </w:rPr>
              <w:fldChar w:fldCharType="begin"/>
            </w:r>
            <w:r>
              <w:rPr>
                <w:noProof/>
                <w:webHidden/>
              </w:rPr>
              <w:instrText xml:space="preserve"> PAGEREF _Toc160637511 \h </w:instrText>
            </w:r>
            <w:r>
              <w:rPr>
                <w:noProof/>
                <w:webHidden/>
              </w:rPr>
            </w:r>
            <w:r>
              <w:rPr>
                <w:noProof/>
                <w:webHidden/>
              </w:rPr>
              <w:fldChar w:fldCharType="separate"/>
            </w:r>
            <w:r>
              <w:rPr>
                <w:noProof/>
                <w:webHidden/>
              </w:rPr>
              <w:t>3</w:t>
            </w:r>
            <w:r>
              <w:rPr>
                <w:noProof/>
                <w:webHidden/>
              </w:rPr>
              <w:fldChar w:fldCharType="end"/>
            </w:r>
          </w:hyperlink>
        </w:p>
        <w:p w14:paraId="677AFC67" w14:textId="630DA849" w:rsidR="002C230B" w:rsidRDefault="002C230B">
          <w:pPr>
            <w:pStyle w:val="TOC2"/>
            <w:tabs>
              <w:tab w:val="right" w:leader="dot" w:pos="9016"/>
            </w:tabs>
            <w:rPr>
              <w:rFonts w:eastAsiaTheme="minorEastAsia"/>
              <w:noProof/>
              <w:sz w:val="24"/>
              <w:szCs w:val="24"/>
              <w:lang w:eastAsia="en-GB"/>
            </w:rPr>
          </w:pPr>
          <w:hyperlink w:anchor="_Toc160637512" w:history="1">
            <w:r w:rsidRPr="00C71DE5">
              <w:rPr>
                <w:rStyle w:val="Hyperlink"/>
                <w:noProof/>
              </w:rPr>
              <w:t>Network Diagram Topology</w:t>
            </w:r>
            <w:r>
              <w:rPr>
                <w:noProof/>
                <w:webHidden/>
              </w:rPr>
              <w:tab/>
            </w:r>
            <w:r>
              <w:rPr>
                <w:noProof/>
                <w:webHidden/>
              </w:rPr>
              <w:fldChar w:fldCharType="begin"/>
            </w:r>
            <w:r>
              <w:rPr>
                <w:noProof/>
                <w:webHidden/>
              </w:rPr>
              <w:instrText xml:space="preserve"> PAGEREF _Toc160637512 \h </w:instrText>
            </w:r>
            <w:r>
              <w:rPr>
                <w:noProof/>
                <w:webHidden/>
              </w:rPr>
            </w:r>
            <w:r>
              <w:rPr>
                <w:noProof/>
                <w:webHidden/>
              </w:rPr>
              <w:fldChar w:fldCharType="separate"/>
            </w:r>
            <w:r>
              <w:rPr>
                <w:noProof/>
                <w:webHidden/>
              </w:rPr>
              <w:t>3</w:t>
            </w:r>
            <w:r>
              <w:rPr>
                <w:noProof/>
                <w:webHidden/>
              </w:rPr>
              <w:fldChar w:fldCharType="end"/>
            </w:r>
          </w:hyperlink>
        </w:p>
        <w:p w14:paraId="7431D8B3" w14:textId="1853C5F7" w:rsidR="002C230B" w:rsidRDefault="002C230B">
          <w:pPr>
            <w:pStyle w:val="TOC2"/>
            <w:tabs>
              <w:tab w:val="right" w:leader="dot" w:pos="9016"/>
            </w:tabs>
            <w:rPr>
              <w:rFonts w:eastAsiaTheme="minorEastAsia"/>
              <w:noProof/>
              <w:sz w:val="24"/>
              <w:szCs w:val="24"/>
              <w:lang w:eastAsia="en-GB"/>
            </w:rPr>
          </w:pPr>
          <w:hyperlink w:anchor="_Toc160637513" w:history="1">
            <w:r w:rsidRPr="00C71DE5">
              <w:rPr>
                <w:rStyle w:val="Hyperlink"/>
                <w:noProof/>
              </w:rPr>
              <w:t>How to improve implemented network security during operation</w:t>
            </w:r>
            <w:r>
              <w:rPr>
                <w:noProof/>
                <w:webHidden/>
              </w:rPr>
              <w:tab/>
            </w:r>
            <w:r>
              <w:rPr>
                <w:noProof/>
                <w:webHidden/>
              </w:rPr>
              <w:fldChar w:fldCharType="begin"/>
            </w:r>
            <w:r>
              <w:rPr>
                <w:noProof/>
                <w:webHidden/>
              </w:rPr>
              <w:instrText xml:space="preserve"> PAGEREF _Toc160637513 \h </w:instrText>
            </w:r>
            <w:r>
              <w:rPr>
                <w:noProof/>
                <w:webHidden/>
              </w:rPr>
            </w:r>
            <w:r>
              <w:rPr>
                <w:noProof/>
                <w:webHidden/>
              </w:rPr>
              <w:fldChar w:fldCharType="separate"/>
            </w:r>
            <w:r>
              <w:rPr>
                <w:noProof/>
                <w:webHidden/>
              </w:rPr>
              <w:t>4</w:t>
            </w:r>
            <w:r>
              <w:rPr>
                <w:noProof/>
                <w:webHidden/>
              </w:rPr>
              <w:fldChar w:fldCharType="end"/>
            </w:r>
          </w:hyperlink>
        </w:p>
        <w:p w14:paraId="375350B3" w14:textId="6A3B60A8" w:rsidR="002C230B" w:rsidRDefault="002C230B">
          <w:pPr>
            <w:pStyle w:val="TOC2"/>
            <w:tabs>
              <w:tab w:val="right" w:leader="dot" w:pos="9016"/>
            </w:tabs>
            <w:rPr>
              <w:rFonts w:eastAsiaTheme="minorEastAsia"/>
              <w:noProof/>
              <w:sz w:val="24"/>
              <w:szCs w:val="24"/>
              <w:lang w:eastAsia="en-GB"/>
            </w:rPr>
          </w:pPr>
          <w:hyperlink w:anchor="_Toc160637514" w:history="1">
            <w:r w:rsidRPr="00C71DE5">
              <w:rPr>
                <w:rStyle w:val="Hyperlink"/>
                <w:noProof/>
              </w:rPr>
              <w:t>Certificates</w:t>
            </w:r>
            <w:r>
              <w:rPr>
                <w:noProof/>
                <w:webHidden/>
              </w:rPr>
              <w:tab/>
            </w:r>
            <w:r>
              <w:rPr>
                <w:noProof/>
                <w:webHidden/>
              </w:rPr>
              <w:fldChar w:fldCharType="begin"/>
            </w:r>
            <w:r>
              <w:rPr>
                <w:noProof/>
                <w:webHidden/>
              </w:rPr>
              <w:instrText xml:space="preserve"> PAGEREF _Toc160637514 \h </w:instrText>
            </w:r>
            <w:r>
              <w:rPr>
                <w:noProof/>
                <w:webHidden/>
              </w:rPr>
            </w:r>
            <w:r>
              <w:rPr>
                <w:noProof/>
                <w:webHidden/>
              </w:rPr>
              <w:fldChar w:fldCharType="separate"/>
            </w:r>
            <w:r>
              <w:rPr>
                <w:noProof/>
                <w:webHidden/>
              </w:rPr>
              <w:t>5</w:t>
            </w:r>
            <w:r>
              <w:rPr>
                <w:noProof/>
                <w:webHidden/>
              </w:rPr>
              <w:fldChar w:fldCharType="end"/>
            </w:r>
          </w:hyperlink>
        </w:p>
        <w:p w14:paraId="124BBEAB" w14:textId="1D9C25CA" w:rsidR="002C230B" w:rsidRDefault="002C230B">
          <w:pPr>
            <w:pStyle w:val="TOC2"/>
            <w:tabs>
              <w:tab w:val="right" w:leader="dot" w:pos="9016"/>
            </w:tabs>
            <w:rPr>
              <w:rFonts w:eastAsiaTheme="minorEastAsia"/>
              <w:noProof/>
              <w:sz w:val="24"/>
              <w:szCs w:val="24"/>
              <w:lang w:eastAsia="en-GB"/>
            </w:rPr>
          </w:pPr>
          <w:hyperlink w:anchor="_Toc160637515" w:history="1">
            <w:r w:rsidRPr="00C71DE5">
              <w:rPr>
                <w:rStyle w:val="Hyperlink"/>
                <w:noProof/>
              </w:rPr>
              <w:t>Conclusion</w:t>
            </w:r>
            <w:r>
              <w:rPr>
                <w:noProof/>
                <w:webHidden/>
              </w:rPr>
              <w:tab/>
            </w:r>
            <w:r>
              <w:rPr>
                <w:noProof/>
                <w:webHidden/>
              </w:rPr>
              <w:fldChar w:fldCharType="begin"/>
            </w:r>
            <w:r>
              <w:rPr>
                <w:noProof/>
                <w:webHidden/>
              </w:rPr>
              <w:instrText xml:space="preserve"> PAGEREF _Toc160637515 \h </w:instrText>
            </w:r>
            <w:r>
              <w:rPr>
                <w:noProof/>
                <w:webHidden/>
              </w:rPr>
            </w:r>
            <w:r>
              <w:rPr>
                <w:noProof/>
                <w:webHidden/>
              </w:rPr>
              <w:fldChar w:fldCharType="separate"/>
            </w:r>
            <w:r>
              <w:rPr>
                <w:noProof/>
                <w:webHidden/>
              </w:rPr>
              <w:t>6</w:t>
            </w:r>
            <w:r>
              <w:rPr>
                <w:noProof/>
                <w:webHidden/>
              </w:rPr>
              <w:fldChar w:fldCharType="end"/>
            </w:r>
          </w:hyperlink>
        </w:p>
        <w:p w14:paraId="7EDE5F37" w14:textId="681ADA0D" w:rsidR="002C230B" w:rsidRDefault="002C230B">
          <w:pPr>
            <w:pStyle w:val="TOC2"/>
            <w:tabs>
              <w:tab w:val="right" w:leader="dot" w:pos="9016"/>
            </w:tabs>
            <w:rPr>
              <w:rFonts w:eastAsiaTheme="minorEastAsia"/>
              <w:noProof/>
              <w:sz w:val="24"/>
              <w:szCs w:val="24"/>
              <w:lang w:eastAsia="en-GB"/>
            </w:rPr>
          </w:pPr>
          <w:hyperlink w:anchor="_Toc160637516" w:history="1">
            <w:r w:rsidRPr="00C71DE5">
              <w:rPr>
                <w:rStyle w:val="Hyperlink"/>
                <w:noProof/>
              </w:rPr>
              <w:t>Appendix</w:t>
            </w:r>
            <w:r>
              <w:rPr>
                <w:noProof/>
                <w:webHidden/>
              </w:rPr>
              <w:tab/>
            </w:r>
            <w:r>
              <w:rPr>
                <w:noProof/>
                <w:webHidden/>
              </w:rPr>
              <w:fldChar w:fldCharType="begin"/>
            </w:r>
            <w:r>
              <w:rPr>
                <w:noProof/>
                <w:webHidden/>
              </w:rPr>
              <w:instrText xml:space="preserve"> PAGEREF _Toc160637516 \h </w:instrText>
            </w:r>
            <w:r>
              <w:rPr>
                <w:noProof/>
                <w:webHidden/>
              </w:rPr>
            </w:r>
            <w:r>
              <w:rPr>
                <w:noProof/>
                <w:webHidden/>
              </w:rPr>
              <w:fldChar w:fldCharType="separate"/>
            </w:r>
            <w:r>
              <w:rPr>
                <w:noProof/>
                <w:webHidden/>
              </w:rPr>
              <w:t>6</w:t>
            </w:r>
            <w:r>
              <w:rPr>
                <w:noProof/>
                <w:webHidden/>
              </w:rPr>
              <w:fldChar w:fldCharType="end"/>
            </w:r>
          </w:hyperlink>
        </w:p>
        <w:p w14:paraId="6D5F4EFD" w14:textId="33F7AA8E" w:rsidR="000E6E05" w:rsidRDefault="000E6E05">
          <w:r>
            <w:rPr>
              <w:b/>
              <w:bCs/>
              <w:noProof/>
            </w:rPr>
            <w:fldChar w:fldCharType="end"/>
          </w:r>
        </w:p>
      </w:sdtContent>
    </w:sdt>
    <w:p w14:paraId="0C847815" w14:textId="77777777" w:rsidR="00F4319A" w:rsidRDefault="00F4319A"/>
    <w:p w14:paraId="33AB29D2" w14:textId="77777777" w:rsidR="000E6E05" w:rsidRDefault="000E6E05"/>
    <w:p w14:paraId="14CBD57B" w14:textId="77777777" w:rsidR="000E6E05" w:rsidRDefault="000E6E05"/>
    <w:p w14:paraId="51CD55A4" w14:textId="77777777" w:rsidR="000E6E05" w:rsidRDefault="000E6E05"/>
    <w:p w14:paraId="4388A8C9" w14:textId="77777777" w:rsidR="000E6E05" w:rsidRDefault="000E6E05"/>
    <w:p w14:paraId="1A4D27DC" w14:textId="77777777" w:rsidR="000E6E05" w:rsidRDefault="000E6E05"/>
    <w:p w14:paraId="782BD072" w14:textId="77777777" w:rsidR="000E6E05" w:rsidRDefault="000E6E05"/>
    <w:p w14:paraId="4FCD28A5" w14:textId="77777777" w:rsidR="000E6E05" w:rsidRDefault="000E6E05"/>
    <w:p w14:paraId="01E67D57" w14:textId="77777777" w:rsidR="000E6E05" w:rsidRDefault="000E6E05"/>
    <w:p w14:paraId="328D5039" w14:textId="77777777" w:rsidR="000E6E05" w:rsidRDefault="000E6E05"/>
    <w:p w14:paraId="5435BD5A" w14:textId="77777777" w:rsidR="000E6E05" w:rsidRDefault="000E6E05"/>
    <w:p w14:paraId="2B227194" w14:textId="77777777" w:rsidR="000E6E05" w:rsidRDefault="000E6E05"/>
    <w:p w14:paraId="442B924F" w14:textId="77777777" w:rsidR="000E6E05" w:rsidRDefault="000E6E05"/>
    <w:p w14:paraId="3BC616FA" w14:textId="77777777" w:rsidR="000E6E05" w:rsidRDefault="000E6E05"/>
    <w:p w14:paraId="0CB62830" w14:textId="77777777" w:rsidR="000E6E05" w:rsidRDefault="000E6E05"/>
    <w:p w14:paraId="358F8A81" w14:textId="77777777" w:rsidR="000E6E05" w:rsidRDefault="000E6E05"/>
    <w:p w14:paraId="5D29B30E" w14:textId="77777777" w:rsidR="000E6E05" w:rsidRDefault="000E6E05">
      <w:pPr>
        <w:sectPr w:rsidR="000E6E05" w:rsidSect="00354057">
          <w:pgSz w:w="11906" w:h="16838"/>
          <w:pgMar w:top="1440" w:right="1440" w:bottom="1440" w:left="1440" w:header="708" w:footer="708" w:gutter="0"/>
          <w:pgNumType w:start="0"/>
          <w:cols w:space="708"/>
          <w:docGrid w:linePitch="360"/>
        </w:sectPr>
      </w:pPr>
    </w:p>
    <w:p w14:paraId="62F79791" w14:textId="0122878B" w:rsidR="002C230B" w:rsidRDefault="002C230B" w:rsidP="002C230B">
      <w:pPr>
        <w:pStyle w:val="Heading2"/>
      </w:pPr>
      <w:bookmarkStart w:id="0" w:name="_Toc160394528"/>
      <w:bookmarkStart w:id="1" w:name="_Toc160637504"/>
      <w:r>
        <w:lastRenderedPageBreak/>
        <w:t>Introduction</w:t>
      </w:r>
      <w:bookmarkEnd w:id="1"/>
      <w:r>
        <w:t xml:space="preserve"> </w:t>
      </w:r>
      <w:bookmarkEnd w:id="0"/>
    </w:p>
    <w:p w14:paraId="4F7E8B63" w14:textId="677CACB0" w:rsidR="002C230B" w:rsidRPr="004D74A2" w:rsidRDefault="002C230B" w:rsidP="002C230B">
      <w:r>
        <w:t xml:space="preserve">In this report, I will be talking about cybersecurity and many parts about it. I will start off by talking about NIST cybersecurity framework. I will then discuss some tools that will help you analyse your computers and networks. After that I will be discussing about some malwares that you should avoid and how to avoid them. Then I will be talking about techniques cybercriminals use to try and get your data. After that I will be showing a network topology I have designed </w:t>
      </w:r>
      <w:r w:rsidR="00840AA0">
        <w:t>and</w:t>
      </w:r>
      <w:r>
        <w:t xml:space="preserve"> ways to improve a network while </w:t>
      </w:r>
      <w:r w:rsidR="00840AA0">
        <w:t>it’s</w:t>
      </w:r>
      <w:r>
        <w:t xml:space="preserve"> in operation.</w:t>
      </w:r>
    </w:p>
    <w:p w14:paraId="44B63C84" w14:textId="77777777" w:rsidR="002C230B" w:rsidRDefault="002C230B" w:rsidP="002C230B">
      <w:pPr>
        <w:pStyle w:val="Heading2"/>
      </w:pPr>
      <w:bookmarkStart w:id="2" w:name="_Toc160394529"/>
      <w:bookmarkStart w:id="3" w:name="_Toc160637505"/>
      <w:r>
        <w:t>NIST cybersecurity framework</w:t>
      </w:r>
      <w:bookmarkEnd w:id="2"/>
      <w:bookmarkEnd w:id="3"/>
      <w:r>
        <w:t xml:space="preserve"> </w:t>
      </w:r>
    </w:p>
    <w:p w14:paraId="1E3C6ED8" w14:textId="10C5A78D" w:rsidR="002C230B" w:rsidRPr="004D74A2" w:rsidRDefault="002C230B" w:rsidP="002C230B">
      <w:r>
        <w:t>The national institute of standards and technology also known as NIST is a framework that helps outline some of the best practices to help people decide where they should focus their time in their cybersecurity protection. There are five main areas that it should be used for and those are to “Identify, Protect, Detect, Respond, and Recover.”</w:t>
      </w:r>
      <w:sdt>
        <w:sdtPr>
          <w:id w:val="-714424645"/>
          <w:citation/>
        </w:sdtPr>
        <w:sdtContent>
          <w:r>
            <w:fldChar w:fldCharType="begin"/>
          </w:r>
          <w:r>
            <w:instrText xml:space="preserve"> CITATION Fednd \l 2057 </w:instrText>
          </w:r>
          <w:r>
            <w:fldChar w:fldCharType="separate"/>
          </w:r>
          <w:r>
            <w:rPr>
              <w:noProof/>
            </w:rPr>
            <w:t xml:space="preserve"> (Commision, n.d.)</w:t>
          </w:r>
          <w:r>
            <w:fldChar w:fldCharType="end"/>
          </w:r>
        </w:sdtContent>
      </w:sdt>
      <w:r>
        <w:t xml:space="preserve">. Those five areas are what allows the people to choose what their focuses should be. As with identifying you should </w:t>
      </w:r>
      <w:r w:rsidR="00840AA0">
        <w:t>look</w:t>
      </w:r>
      <w:r>
        <w:t xml:space="preserve"> at all the devices that your business holds and set policies for areas like which employees and vendors have access to select data. The protection aspect is ensuring that the data is protected this means making sure everything has scheduled and regular backups to ensure no data loss, having logs for when people log onto the network and to see who it is and if they should have access to it, making sure to use security software and the proper type of software, ensuring all security software is up to date training and encrypting all data that would need encryption. The detection is to watch what and who enters the devices for example, monitoring if any devices like USB drivers or if any software is being installed onto the devices to make sure no harmful files are being taken in and no files that shouldn’t be taken out are being taken out. The respond is to make sure that you have a contingency plan for </w:t>
      </w:r>
      <w:r w:rsidR="00840AA0">
        <w:t>all</w:t>
      </w:r>
      <w:r>
        <w:t xml:space="preserve"> situations so if your employees or customers data was at risk you would let them know, preparing for attacks and updating cybersecurity software to have a lower chance of being attacked. The last stage is about recovery which means if you are attacked or any of your devices are faulty or broken you should ensure fixing that problem for example letting employees and customers know about how you are going to fix this problem or what steps you are taking for repercussions. These steps are what many people use to layout a safe environment for their network and to allow them to safely traverse through different software’s and websites while being able to still have a safer guarantee of not having the worry of being attacked at any moment they could make a mis click.</w:t>
      </w:r>
    </w:p>
    <w:p w14:paraId="0F75149C" w14:textId="77777777" w:rsidR="002C230B" w:rsidRDefault="002C230B" w:rsidP="002C230B">
      <w:pPr>
        <w:pStyle w:val="Heading2"/>
      </w:pPr>
      <w:bookmarkStart w:id="4" w:name="_Toc160394530"/>
      <w:bookmarkStart w:id="5" w:name="_Toc160637506"/>
      <w:r>
        <w:t>Nmap</w:t>
      </w:r>
      <w:bookmarkEnd w:id="5"/>
      <w:r>
        <w:t xml:space="preserve"> </w:t>
      </w:r>
      <w:bookmarkEnd w:id="4"/>
    </w:p>
    <w:p w14:paraId="19A46ABC" w14:textId="2FFC9E51" w:rsidR="002C230B" w:rsidRPr="004D74A2" w:rsidRDefault="002C230B" w:rsidP="002C230B">
      <w:r>
        <w:t xml:space="preserve">Nmap is a free </w:t>
      </w:r>
      <w:r w:rsidR="00840AA0">
        <w:t>open-source</w:t>
      </w:r>
      <w:r>
        <w:t xml:space="preserve"> tool that many people use to help check for vulnerabilities and scan their networks. It can also be used to map out your networks. There are six main tools within Nmap that people use to complete their activities which are network mapping, port rules discovery, shadow it hunting, operating system detection, service discovery and vulnerability scanning. One of the most popular parts of Nmap is its port scanning feature which allows the user to select certain ports within their network in which it will then feedback information about that port and subports beneath it. Although Nmap have added another tool that makes it far easier to use this is known an </w:t>
      </w:r>
      <w:proofErr w:type="spellStart"/>
      <w:r>
        <w:t>Zenmap</w:t>
      </w:r>
      <w:proofErr w:type="spellEnd"/>
      <w:r>
        <w:t xml:space="preserve"> and it “adds </w:t>
      </w:r>
      <w:r w:rsidRPr="005F4FB3">
        <w:rPr>
          <w:rFonts w:cstheme="minorHAnsi"/>
          <w:color w:val="0C0C0C"/>
          <w:spacing w:val="-3"/>
          <w:shd w:val="clear" w:color="auto" w:fill="FFFFFF"/>
        </w:rPr>
        <w:t xml:space="preserve">a graphical interface that makes launching the program and </w:t>
      </w:r>
      <w:proofErr w:type="spellStart"/>
      <w:r w:rsidRPr="005F4FB3">
        <w:rPr>
          <w:rFonts w:cstheme="minorHAnsi"/>
          <w:color w:val="0C0C0C"/>
          <w:spacing w:val="-3"/>
          <w:shd w:val="clear" w:color="auto" w:fill="FFFFFF"/>
        </w:rPr>
        <w:t>analy</w:t>
      </w:r>
      <w:r>
        <w:rPr>
          <w:rFonts w:cstheme="minorHAnsi"/>
          <w:color w:val="0C0C0C"/>
          <w:spacing w:val="-3"/>
          <w:shd w:val="clear" w:color="auto" w:fill="FFFFFF"/>
        </w:rPr>
        <w:t>z</w:t>
      </w:r>
      <w:r w:rsidRPr="005F4FB3">
        <w:rPr>
          <w:rFonts w:cstheme="minorHAnsi"/>
          <w:color w:val="0C0C0C"/>
          <w:spacing w:val="-3"/>
          <w:shd w:val="clear" w:color="auto" w:fill="FFFFFF"/>
        </w:rPr>
        <w:t>ing</w:t>
      </w:r>
      <w:proofErr w:type="spellEnd"/>
      <w:r w:rsidRPr="005F4FB3">
        <w:rPr>
          <w:rFonts w:cstheme="minorHAnsi"/>
          <w:color w:val="0C0C0C"/>
          <w:spacing w:val="-3"/>
          <w:shd w:val="clear" w:color="auto" w:fill="FFFFFF"/>
        </w:rPr>
        <w:t xml:space="preserve"> the returned output it generates much more accessible</w:t>
      </w:r>
      <w:r>
        <w:rPr>
          <w:rFonts w:cstheme="minorHAnsi"/>
          <w:color w:val="0C0C0C"/>
          <w:spacing w:val="-3"/>
          <w:shd w:val="clear" w:color="auto" w:fill="FFFFFF"/>
        </w:rPr>
        <w:t>”</w:t>
      </w:r>
      <w:sdt>
        <w:sdtPr>
          <w:rPr>
            <w:rFonts w:cstheme="minorHAnsi"/>
            <w:color w:val="0C0C0C"/>
            <w:spacing w:val="-3"/>
            <w:shd w:val="clear" w:color="auto" w:fill="FFFFFF"/>
          </w:rPr>
          <w:id w:val="496078185"/>
          <w:citation/>
        </w:sdtPr>
        <w:sdtContent>
          <w:r>
            <w:rPr>
              <w:rFonts w:cstheme="minorHAnsi"/>
              <w:color w:val="0C0C0C"/>
              <w:spacing w:val="-3"/>
              <w:shd w:val="clear" w:color="auto" w:fill="FFFFFF"/>
            </w:rPr>
            <w:fldChar w:fldCharType="begin"/>
          </w:r>
          <w:r>
            <w:rPr>
              <w:rFonts w:cstheme="minorHAnsi"/>
              <w:color w:val="0C0C0C"/>
              <w:spacing w:val="-3"/>
              <w:shd w:val="clear" w:color="auto" w:fill="FFFFFF"/>
            </w:rPr>
            <w:instrText xml:space="preserve"> CITATION Chr22 \l 2057 </w:instrText>
          </w:r>
          <w:r>
            <w:rPr>
              <w:rFonts w:cstheme="minorHAnsi"/>
              <w:color w:val="0C0C0C"/>
              <w:spacing w:val="-3"/>
              <w:shd w:val="clear" w:color="auto" w:fill="FFFFFF"/>
            </w:rPr>
            <w:fldChar w:fldCharType="separate"/>
          </w:r>
          <w:r>
            <w:rPr>
              <w:rFonts w:cstheme="minorHAnsi"/>
              <w:noProof/>
              <w:color w:val="0C0C0C"/>
              <w:spacing w:val="-3"/>
              <w:shd w:val="clear" w:color="auto" w:fill="FFFFFF"/>
            </w:rPr>
            <w:t xml:space="preserve"> </w:t>
          </w:r>
          <w:r w:rsidRPr="005F4FB3">
            <w:rPr>
              <w:rFonts w:cstheme="minorHAnsi"/>
              <w:noProof/>
              <w:color w:val="0C0C0C"/>
              <w:spacing w:val="-3"/>
              <w:shd w:val="clear" w:color="auto" w:fill="FFFFFF"/>
            </w:rPr>
            <w:t>(Morillo, 2022)</w:t>
          </w:r>
          <w:r>
            <w:rPr>
              <w:rFonts w:cstheme="minorHAnsi"/>
              <w:color w:val="0C0C0C"/>
              <w:spacing w:val="-3"/>
              <w:shd w:val="clear" w:color="auto" w:fill="FFFFFF"/>
            </w:rPr>
            <w:fldChar w:fldCharType="end"/>
          </w:r>
        </w:sdtContent>
      </w:sdt>
    </w:p>
    <w:p w14:paraId="539F5B67" w14:textId="77777777" w:rsidR="002C230B" w:rsidRDefault="002C230B" w:rsidP="002C230B">
      <w:pPr>
        <w:pStyle w:val="Heading2"/>
      </w:pPr>
      <w:bookmarkStart w:id="6" w:name="_Toc160394531"/>
      <w:bookmarkStart w:id="7" w:name="_Toc160637507"/>
      <w:r>
        <w:t>Wireshark</w:t>
      </w:r>
      <w:bookmarkEnd w:id="6"/>
      <w:bookmarkEnd w:id="7"/>
    </w:p>
    <w:p w14:paraId="23826599" w14:textId="367DD2FB" w:rsidR="002C230B" w:rsidRPr="004D74A2" w:rsidRDefault="002C230B" w:rsidP="002C230B">
      <w:r>
        <w:t xml:space="preserve">Wireshark is another way to analyse your network. It can be used to get real time details of your network and the traffic in your network. It helps capture and display an </w:t>
      </w:r>
      <w:r w:rsidR="00840AA0">
        <w:t>in-depth</w:t>
      </w:r>
      <w:r>
        <w:t xml:space="preserve"> view into what activities are actually happening on your network and helps diagnose any issues to do with performance or any possible threats with the security. There are four main features Wire shark offers </w:t>
      </w:r>
      <w:r>
        <w:lastRenderedPageBreak/>
        <w:t>those being packet capture, real time analysis, filtering capabilities and a graphical user interface. The packet capture is what allows us to know what is happening on the network and it does this by translating the network traffic into a format that we are able to read and understand which allows us to understand the problems it would show us. The real time analysis is what allows you to see a live view of what is happening on the network at the current moment allowing you to monitor ongoing activity on the network. The filtering capabilities allows you to focus on certain types of traffic where you may just want to see certain aspects within the network to attempt to find an issue with a certain area and the graphical user interface is what makes it far easier to use with an easy navigation and effective way to analyse data. The packet capture is the most important tool of wire shark as it “can provide a network administrator with information about individual packets, including transmit time, source, destination, protocol type and header data”</w:t>
      </w:r>
      <w:sdt>
        <w:sdtPr>
          <w:id w:val="1307278041"/>
          <w:citation/>
        </w:sdtPr>
        <w:sdtContent>
          <w:r>
            <w:fldChar w:fldCharType="begin"/>
          </w:r>
          <w:r>
            <w:instrText xml:space="preserve"> CITATION Kat24 \l 2057 </w:instrText>
          </w:r>
          <w:r>
            <w:fldChar w:fldCharType="separate"/>
          </w:r>
          <w:r>
            <w:rPr>
              <w:noProof/>
            </w:rPr>
            <w:t xml:space="preserve"> (Hanna, 2024)</w:t>
          </w:r>
          <w:r>
            <w:fldChar w:fldCharType="end"/>
          </w:r>
        </w:sdtContent>
      </w:sdt>
      <w:r>
        <w:t>. The reason this is so important is that it is what allows cyber staff to figure out potentially fatal flaws with their system that end up disrupting data making it slower or finding harmful threats that could lead to potential attacks or data leaks.</w:t>
      </w:r>
    </w:p>
    <w:p w14:paraId="5C8056A1" w14:textId="77777777" w:rsidR="002C230B" w:rsidRDefault="002C230B" w:rsidP="002C230B">
      <w:pPr>
        <w:pStyle w:val="Heading2"/>
      </w:pPr>
      <w:bookmarkStart w:id="8" w:name="_Toc160394532"/>
      <w:bookmarkStart w:id="9" w:name="_Toc160637508"/>
      <w:r>
        <w:t>WannaCry</w:t>
      </w:r>
      <w:bookmarkEnd w:id="9"/>
      <w:r>
        <w:t xml:space="preserve"> </w:t>
      </w:r>
      <w:bookmarkEnd w:id="8"/>
    </w:p>
    <w:p w14:paraId="4288333B" w14:textId="07FDA4D3" w:rsidR="002C230B" w:rsidRPr="004D74A2" w:rsidRDefault="002C230B" w:rsidP="002C230B">
      <w:r>
        <w:t xml:space="preserve">WannaCry was a ransomware attack that had a peak in May 2017. It was an attack that became so big it was a global level threat. The cybercriminals would use the </w:t>
      </w:r>
      <w:proofErr w:type="spellStart"/>
      <w:r>
        <w:t>Wannacry</w:t>
      </w:r>
      <w:proofErr w:type="spellEnd"/>
      <w:r>
        <w:t xml:space="preserve"> ransomware to hold different organisations hostage and take money from them in the form of crypto currency. Wanna cry is spread using an exploit called </w:t>
      </w:r>
      <w:proofErr w:type="spellStart"/>
      <w:r>
        <w:t>EternalBlue</w:t>
      </w:r>
      <w:proofErr w:type="spellEnd"/>
      <w:r>
        <w:t xml:space="preserve"> which “The </w:t>
      </w:r>
      <w:proofErr w:type="spellStart"/>
      <w:r>
        <w:t>eternalBlue</w:t>
      </w:r>
      <w:proofErr w:type="spellEnd"/>
      <w:r>
        <w:t xml:space="preserve"> exploit, initially developed by the NSA, was stolen and leaked about a month before the WannaCry attack by a hacker group called The Shadow Brokers” </w:t>
      </w:r>
      <w:sdt>
        <w:sdtPr>
          <w:id w:val="-1695373051"/>
          <w:citation/>
        </w:sdtPr>
        <w:sdtContent>
          <w:r>
            <w:fldChar w:fldCharType="begin"/>
          </w:r>
          <w:r>
            <w:instrText xml:space="preserve"> CITATION Ale23 \l 2057 </w:instrText>
          </w:r>
          <w:r>
            <w:fldChar w:fldCharType="separate"/>
          </w:r>
          <w:r>
            <w:rPr>
              <w:noProof/>
            </w:rPr>
            <w:t>(Alexander S. Gillis, 2023)</w:t>
          </w:r>
          <w:r>
            <w:fldChar w:fldCharType="end"/>
          </w:r>
        </w:sdtContent>
      </w:sdt>
      <w:r>
        <w:t xml:space="preserve">. This group has stolen many different exploits and cyber weapons from the NSA. Microsoft had attempted to issue a patch for the vulnerability this exploit would cause although they did manage to get it out a month before it was released many businesses failed to update their systems in time which led to them getting attacked.  There are many ways of defending against this threat. One being ensuring you have scheduled and regular backups to ensure that even if the network is disabled you will lose some </w:t>
      </w:r>
      <w:r w:rsidR="00840AA0">
        <w:t>data,</w:t>
      </w:r>
      <w:r>
        <w:t xml:space="preserve"> but you will not lose too much as you are able to do a roll back and get any data loss back. Another is to use </w:t>
      </w:r>
      <w:r w:rsidR="00840AA0">
        <w:t>anti-virus</w:t>
      </w:r>
      <w:r>
        <w:t xml:space="preserve"> programs although this is essential for all businesses and people it is </w:t>
      </w:r>
      <w:r w:rsidR="00840AA0">
        <w:t>an</w:t>
      </w:r>
      <w:r>
        <w:t xml:space="preserve"> important step in protecting yourself. A third way is to ensure any users are educated into not falling for any threats for example, making sure they </w:t>
      </w:r>
      <w:r w:rsidR="00840AA0">
        <w:t>are</w:t>
      </w:r>
      <w:r>
        <w:t xml:space="preserve"> aware of what phishing is and how to avoid </w:t>
      </w:r>
      <w:r w:rsidR="00840AA0">
        <w:t>it and</w:t>
      </w:r>
      <w:r>
        <w:t xml:space="preserve"> making sure their passwords are strong enough so they would not get easily hacked into.</w:t>
      </w:r>
    </w:p>
    <w:p w14:paraId="7E2248FA" w14:textId="77777777" w:rsidR="002C230B" w:rsidRDefault="002C230B" w:rsidP="002C230B">
      <w:pPr>
        <w:pStyle w:val="Heading2"/>
      </w:pPr>
      <w:bookmarkStart w:id="10" w:name="_Toc160394533"/>
      <w:bookmarkStart w:id="11" w:name="_Toc160637509"/>
      <w:proofErr w:type="spellStart"/>
      <w:r>
        <w:t>TeleRAT</w:t>
      </w:r>
      <w:bookmarkEnd w:id="10"/>
      <w:bookmarkEnd w:id="11"/>
      <w:proofErr w:type="spellEnd"/>
      <w:r w:rsidRPr="004D74A2">
        <w:t xml:space="preserve"> </w:t>
      </w:r>
    </w:p>
    <w:p w14:paraId="0456AA44" w14:textId="77777777" w:rsidR="002C230B" w:rsidRPr="009F13F0" w:rsidRDefault="002C230B" w:rsidP="002C230B">
      <w:proofErr w:type="spellStart"/>
      <w:r>
        <w:t>TeleRat</w:t>
      </w:r>
      <w:proofErr w:type="spellEnd"/>
      <w:r>
        <w:t xml:space="preserve"> is a bot that uses telegrams to communicate with android devices. It’s a malware similar to IRRAT Trojan which uses telegrams bot API for communications. Through this it is able to steal contact information, google accounts registered on devices, your message history and is also able to take pictures on the device from both the front and back cameras. The malware works by creating two files on the device one that contains the information for the device and one that contains the telegram channel and a list of commands for the channel. Through the commands it uses the malware is then able to receive and use those commands to then go grab and retrieve certain data like your contacts, location, downloading certain files, receiving and sending messages, deleting apps or getting photos from your gallery. </w:t>
      </w:r>
      <w:r w:rsidRPr="00CE3DF9">
        <w:rPr>
          <w:rStyle w:val="Emphasis"/>
          <w:rFonts w:cstheme="minorHAnsi"/>
          <w:color w:val="000000"/>
          <w:bdr w:val="none" w:sz="0" w:space="0" w:color="auto" w:frame="1"/>
          <w:shd w:val="clear" w:color="auto" w:fill="FFFFFF"/>
        </w:rPr>
        <w:t>“</w:t>
      </w:r>
      <w:proofErr w:type="spellStart"/>
      <w:r w:rsidRPr="00CE3DF9">
        <w:rPr>
          <w:rStyle w:val="Emphasis"/>
          <w:rFonts w:cstheme="minorHAnsi"/>
          <w:color w:val="000000"/>
          <w:bdr w:val="none" w:sz="0" w:space="0" w:color="auto" w:frame="1"/>
          <w:shd w:val="clear" w:color="auto" w:fill="FFFFFF"/>
        </w:rPr>
        <w:t>TeleRAT</w:t>
      </w:r>
      <w:proofErr w:type="spellEnd"/>
      <w:r w:rsidRPr="00CE3DF9">
        <w:rPr>
          <w:rStyle w:val="Emphasis"/>
          <w:rFonts w:cstheme="minorHAnsi"/>
          <w:color w:val="000000"/>
          <w:bdr w:val="none" w:sz="0" w:space="0" w:color="auto" w:frame="1"/>
          <w:shd w:val="clear" w:color="auto" w:fill="FFFFFF"/>
        </w:rPr>
        <w:t xml:space="preserve"> is an upgrade from IRRAT in that it eliminates the possibility of network-based detection that is based on traffic to known upload servers, as all communication (including uploads) is done via the Telegram bot API.”</w:t>
      </w:r>
      <w:sdt>
        <w:sdtPr>
          <w:rPr>
            <w:rStyle w:val="Emphasis"/>
            <w:rFonts w:cstheme="minorHAnsi"/>
            <w:i w:val="0"/>
            <w:iCs w:val="0"/>
            <w:color w:val="000000"/>
            <w:bdr w:val="none" w:sz="0" w:space="0" w:color="auto" w:frame="1"/>
            <w:shd w:val="clear" w:color="auto" w:fill="FFFFFF"/>
          </w:rPr>
          <w:id w:val="1042023616"/>
          <w:citation/>
        </w:sdtPr>
        <w:sdtContent>
          <w:r>
            <w:rPr>
              <w:rStyle w:val="Emphasis"/>
              <w:rFonts w:cstheme="minorHAnsi"/>
              <w:i w:val="0"/>
              <w:iCs w:val="0"/>
              <w:color w:val="000000"/>
              <w:bdr w:val="none" w:sz="0" w:space="0" w:color="auto" w:frame="1"/>
              <w:shd w:val="clear" w:color="auto" w:fill="FFFFFF"/>
            </w:rPr>
            <w:fldChar w:fldCharType="begin"/>
          </w:r>
          <w:r>
            <w:rPr>
              <w:rStyle w:val="Emphasis"/>
              <w:rFonts w:cstheme="minorHAnsi"/>
              <w:color w:val="000000"/>
              <w:bdr w:val="none" w:sz="0" w:space="0" w:color="auto" w:frame="1"/>
              <w:shd w:val="clear" w:color="auto" w:fill="FFFFFF"/>
            </w:rPr>
            <w:instrText xml:space="preserve">CITATION Pie18 \l 2057 </w:instrText>
          </w:r>
          <w:r>
            <w:rPr>
              <w:rStyle w:val="Emphasis"/>
              <w:rFonts w:cstheme="minorHAnsi"/>
              <w:i w:val="0"/>
              <w:iCs w:val="0"/>
              <w:color w:val="000000"/>
              <w:bdr w:val="none" w:sz="0" w:space="0" w:color="auto" w:frame="1"/>
              <w:shd w:val="clear" w:color="auto" w:fill="FFFFFF"/>
            </w:rPr>
            <w:fldChar w:fldCharType="separate"/>
          </w:r>
          <w:r>
            <w:rPr>
              <w:rStyle w:val="Emphasis"/>
              <w:rFonts w:cstheme="minorHAnsi"/>
              <w:noProof/>
              <w:color w:val="000000"/>
              <w:bdr w:val="none" w:sz="0" w:space="0" w:color="auto" w:frame="1"/>
              <w:shd w:val="clear" w:color="auto" w:fill="FFFFFF"/>
            </w:rPr>
            <w:t xml:space="preserve"> </w:t>
          </w:r>
          <w:r w:rsidRPr="00CE3DF9">
            <w:rPr>
              <w:rFonts w:cstheme="minorHAnsi"/>
              <w:noProof/>
              <w:color w:val="000000"/>
              <w:bdr w:val="none" w:sz="0" w:space="0" w:color="auto" w:frame="1"/>
              <w:shd w:val="clear" w:color="auto" w:fill="FFFFFF"/>
            </w:rPr>
            <w:t>(Paganini, 2018)</w:t>
          </w:r>
          <w:r>
            <w:rPr>
              <w:rStyle w:val="Emphasis"/>
              <w:rFonts w:cstheme="minorHAnsi"/>
              <w:i w:val="0"/>
              <w:iCs w:val="0"/>
              <w:color w:val="000000"/>
              <w:bdr w:val="none" w:sz="0" w:space="0" w:color="auto" w:frame="1"/>
              <w:shd w:val="clear" w:color="auto" w:fill="FFFFFF"/>
            </w:rPr>
            <w:fldChar w:fldCharType="end"/>
          </w:r>
        </w:sdtContent>
      </w:sdt>
      <w:r>
        <w:rPr>
          <w:rStyle w:val="Emphasis"/>
          <w:rFonts w:cstheme="minorHAnsi"/>
          <w:color w:val="000000"/>
          <w:bdr w:val="none" w:sz="0" w:space="0" w:color="auto" w:frame="1"/>
          <w:shd w:val="clear" w:color="auto" w:fill="FFFFFF"/>
        </w:rPr>
        <w:t xml:space="preserve">. Ways to defend it are by making sure users are trained and know how to figure out whether a source is third party and that the source they are using or installing is official. Making sure to review which apps you </w:t>
      </w:r>
      <w:r>
        <w:rPr>
          <w:rStyle w:val="Emphasis"/>
          <w:rFonts w:cstheme="minorHAnsi"/>
          <w:color w:val="000000"/>
          <w:bdr w:val="none" w:sz="0" w:space="0" w:color="auto" w:frame="1"/>
          <w:shd w:val="clear" w:color="auto" w:fill="FFFFFF"/>
        </w:rPr>
        <w:lastRenderedPageBreak/>
        <w:t>give permission to and what permissions they are requesting. Using certain antiviruses as some will refuse to let you install files or let you go on websites as they can detect they are malicious.</w:t>
      </w:r>
    </w:p>
    <w:p w14:paraId="0BCEA788" w14:textId="77777777" w:rsidR="002C230B" w:rsidRPr="004D74A2" w:rsidRDefault="002C230B" w:rsidP="002C230B"/>
    <w:p w14:paraId="11FDC20F" w14:textId="77777777" w:rsidR="002C230B" w:rsidRDefault="002C230B" w:rsidP="002C230B">
      <w:pPr>
        <w:pStyle w:val="Heading2"/>
      </w:pPr>
      <w:bookmarkStart w:id="12" w:name="_Toc160394534"/>
      <w:bookmarkStart w:id="13" w:name="_Toc160637510"/>
      <w:r>
        <w:t>Whaling</w:t>
      </w:r>
      <w:bookmarkEnd w:id="13"/>
      <w:r>
        <w:t xml:space="preserve"> </w:t>
      </w:r>
      <w:bookmarkEnd w:id="12"/>
    </w:p>
    <w:p w14:paraId="4F0A6F06" w14:textId="565C43C8" w:rsidR="002C230B" w:rsidRPr="004D74A2" w:rsidRDefault="002C230B" w:rsidP="002C230B">
      <w:r>
        <w:t>Whaling is a technique that many cybercriminals use to trick people into giving out their personal information and organisations information. They do this through many methods for example “the attackers may send the victim an email that appears to be from a trusted source”</w:t>
      </w:r>
      <w:sdt>
        <w:sdtPr>
          <w:id w:val="-372230902"/>
          <w:citation/>
        </w:sdtPr>
        <w:sdtContent>
          <w:r>
            <w:fldChar w:fldCharType="begin"/>
          </w:r>
          <w:r>
            <w:instrText xml:space="preserve"> CITATION Ben21 \l 2057 </w:instrText>
          </w:r>
          <w:r>
            <w:fldChar w:fldCharType="separate"/>
          </w:r>
          <w:r>
            <w:rPr>
              <w:noProof/>
            </w:rPr>
            <w:t xml:space="preserve"> (Lutkevich, 2021)</w:t>
          </w:r>
          <w:r>
            <w:fldChar w:fldCharType="end"/>
          </w:r>
        </w:sdtContent>
      </w:sdt>
      <w:r>
        <w:t xml:space="preserve">. This will then trick the less educated people on devices into going onto their links or downloading files in which these files or websites have malicious content then leading the people into giving out their information without even knowing. The reason they are constructed so well and fool so many people is </w:t>
      </w:r>
      <w:r w:rsidR="00840AA0">
        <w:t>since</w:t>
      </w:r>
      <w:r>
        <w:t xml:space="preserve"> the attackers will spend longer making them to make sure they are more believable as it has a higher return value compared to other methods. There are a few ways to defend this one being employee awareness, this means making sure that when employees are at your organisation that they will know how to detect or see through and attempts of whaling attacks so that they do not expose any company data. Another way to prevent this is by having software that offers anti phishing tools and with this it will be able to tell if what you are accessing and if it is suspicious therefore giving you an advance into not falling for any schemes.</w:t>
      </w:r>
    </w:p>
    <w:p w14:paraId="5E520E26" w14:textId="77777777" w:rsidR="002C230B" w:rsidRDefault="002C230B" w:rsidP="002C230B">
      <w:pPr>
        <w:pStyle w:val="Heading2"/>
      </w:pPr>
      <w:bookmarkStart w:id="14" w:name="_Toc160394535"/>
      <w:bookmarkStart w:id="15" w:name="_Toc160637511"/>
      <w:r>
        <w:t>Pharming</w:t>
      </w:r>
      <w:bookmarkEnd w:id="14"/>
      <w:bookmarkEnd w:id="15"/>
    </w:p>
    <w:p w14:paraId="0CF5A0E6" w14:textId="1E50CD84" w:rsidR="002C230B" w:rsidRPr="004D74A2" w:rsidRDefault="002C230B" w:rsidP="002C230B">
      <w:r>
        <w:t xml:space="preserve">Pharming is </w:t>
      </w:r>
      <w:r w:rsidR="00840AA0">
        <w:t>like</w:t>
      </w:r>
      <w:r>
        <w:t xml:space="preserve"> whaling although instead of trying to trick you through emails they will send you to the wrong website through manipulating web traffic. After they have led you to the </w:t>
      </w:r>
      <w:r w:rsidR="00840AA0">
        <w:t>website,</w:t>
      </w:r>
      <w:r>
        <w:t xml:space="preserve"> they will then attempt to trick you into giving out information such as personal and log in credentials, also the website that it could lead you to also has the chance to load malicious malware onto your computer if it is designed to. “</w:t>
      </w:r>
      <w:r w:rsidR="00840AA0">
        <w:t>The</w:t>
      </w:r>
      <w:r>
        <w:t xml:space="preserve"> final goal for cyber criminals is often identity theft” </w:t>
      </w:r>
      <w:sdt>
        <w:sdtPr>
          <w:id w:val="1069458853"/>
          <w:citation/>
        </w:sdtPr>
        <w:sdtContent>
          <w:r>
            <w:fldChar w:fldCharType="begin"/>
          </w:r>
          <w:r>
            <w:instrText xml:space="preserve"> CITATION Mar \l 2057 </w:instrText>
          </w:r>
          <w:r>
            <w:fldChar w:fldCharType="separate"/>
          </w:r>
          <w:r>
            <w:rPr>
              <w:noProof/>
            </w:rPr>
            <w:t>(Eriksson, n.d.)</w:t>
          </w:r>
          <w:r>
            <w:fldChar w:fldCharType="end"/>
          </w:r>
        </w:sdtContent>
      </w:sdt>
      <w:r>
        <w:t xml:space="preserve">. </w:t>
      </w:r>
    </w:p>
    <w:p w14:paraId="462A49E8" w14:textId="10D94C7E" w:rsidR="002C230B" w:rsidRDefault="002C230B" w:rsidP="002C230B">
      <w:pPr>
        <w:pStyle w:val="Heading2"/>
      </w:pPr>
      <w:bookmarkStart w:id="16" w:name="_Toc160394536"/>
      <w:bookmarkStart w:id="17" w:name="_Toc160637512"/>
      <w:r>
        <w:t>Network Diagram Topology</w:t>
      </w:r>
      <w:bookmarkEnd w:id="17"/>
      <w:r>
        <w:t xml:space="preserve"> </w:t>
      </w:r>
      <w:bookmarkEnd w:id="16"/>
    </w:p>
    <w:p w14:paraId="5F622584" w14:textId="77777777" w:rsidR="002C230B" w:rsidRPr="004D74A2" w:rsidRDefault="002C230B" w:rsidP="002C230B">
      <w:r>
        <w:rPr>
          <w:noProof/>
        </w:rPr>
        <w:drawing>
          <wp:inline distT="0" distB="0" distL="0" distR="0" wp14:anchorId="582FE694" wp14:editId="40ADA9B0">
            <wp:extent cx="4572000" cy="2752725"/>
            <wp:effectExtent l="0" t="0" r="0" b="0"/>
            <wp:docPr id="1465572493" name="Picture 1465572493" descr="A network diagram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572493" name="Picture 1465572493" descr="A network diagram of a computer&#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534629CB" w14:textId="77777777" w:rsidR="002C230B" w:rsidRPr="004D74A2" w:rsidRDefault="002C230B" w:rsidP="002C230B">
      <w:r>
        <w:rPr>
          <w:noProof/>
        </w:rPr>
        <w:lastRenderedPageBreak/>
        <w:drawing>
          <wp:inline distT="0" distB="0" distL="0" distR="0" wp14:anchorId="61538A52" wp14:editId="5CEE4D45">
            <wp:extent cx="4572000" cy="3933825"/>
            <wp:effectExtent l="0" t="0" r="0" b="0"/>
            <wp:docPr id="1047988303" name="Picture 1047988303"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988303" name="Picture 1047988303" descr="A diagram of a network&#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72000" cy="3933825"/>
                    </a:xfrm>
                    <a:prstGeom prst="rect">
                      <a:avLst/>
                    </a:prstGeom>
                  </pic:spPr>
                </pic:pic>
              </a:graphicData>
            </a:graphic>
          </wp:inline>
        </w:drawing>
      </w:r>
    </w:p>
    <w:p w14:paraId="45BE3FB7" w14:textId="77777777" w:rsidR="002C230B" w:rsidRDefault="002C230B" w:rsidP="002C230B">
      <w:r>
        <w:t>I have made a network topology with multilayer switches so that if one were to fail the network could continue without shutting down. This would then eliminate any points of failures if any of the switches were to fail as the traffic can be divided and shared between the other layers of the switches as they can reroute it. The reason there is 2 screenshots is due to the fact I had improved my old topology is due to the fact if one of the switches were to fail there would be no connection between them but now with the multilayer switches if one were to fail the network would still be able to operate.</w:t>
      </w:r>
    </w:p>
    <w:p w14:paraId="2E9F29B2" w14:textId="77777777" w:rsidR="002C230B" w:rsidRDefault="002C230B" w:rsidP="002C230B">
      <w:pPr>
        <w:pStyle w:val="Heading2"/>
      </w:pPr>
      <w:bookmarkStart w:id="18" w:name="_Toc160394537"/>
      <w:bookmarkStart w:id="19" w:name="_Toc160637513"/>
      <w:r>
        <w:t>How to improve implemented network security during operation</w:t>
      </w:r>
      <w:bookmarkEnd w:id="18"/>
      <w:bookmarkEnd w:id="19"/>
    </w:p>
    <w:p w14:paraId="2B0F5FD1" w14:textId="77777777" w:rsidR="002C230B" w:rsidRDefault="002C230B" w:rsidP="002C230B"/>
    <w:p w14:paraId="07DB99B7" w14:textId="77777777" w:rsidR="002C230B" w:rsidRDefault="002C230B" w:rsidP="002C230B">
      <w:r>
        <w:t>There are many ways to improve the security of a network and a simple one is to make sure you have a separate network for guests and mobile access. The reason for this is if you allow guests to access your main network line, they could easy import any malicious files onto the network which could then lead to you losing data or them stealing data. If it is a private network, you could also limit which devices that can access your network and only make it so devices you own, or trust can access it so you will then know what is accessing and the fact it won't be used to upload anything you don't want. Making sure that the way you access the network is secure for example, if it is a password make sure that the password is secure and strong so that no one can easily crack it and gain access if it is done through a wire or port make sure that port and wire is hard to get to.</w:t>
      </w:r>
    </w:p>
    <w:p w14:paraId="0EA4AB38" w14:textId="77777777" w:rsidR="002C230B" w:rsidRDefault="002C230B" w:rsidP="002C230B"/>
    <w:p w14:paraId="5E493D7D" w14:textId="77777777" w:rsidR="002C230B" w:rsidRDefault="002C230B" w:rsidP="002C230B"/>
    <w:p w14:paraId="3AC8BC74" w14:textId="77777777" w:rsidR="002C230B" w:rsidRDefault="002C230B" w:rsidP="002C230B"/>
    <w:p w14:paraId="41F27207" w14:textId="77777777" w:rsidR="002C230B" w:rsidRDefault="002C230B" w:rsidP="002C230B"/>
    <w:p w14:paraId="0D0D3FC0" w14:textId="77777777" w:rsidR="002C230B" w:rsidRDefault="002C230B" w:rsidP="002C230B"/>
    <w:p w14:paraId="50536DFC" w14:textId="77777777" w:rsidR="002C230B" w:rsidRDefault="002C230B" w:rsidP="002C230B"/>
    <w:p w14:paraId="2BAF3018" w14:textId="77777777" w:rsidR="002C230B" w:rsidRDefault="002C230B" w:rsidP="002C230B">
      <w:pPr>
        <w:pStyle w:val="Heading2"/>
      </w:pPr>
    </w:p>
    <w:p w14:paraId="7AD4D07F" w14:textId="77777777" w:rsidR="002C230B" w:rsidRDefault="002C230B" w:rsidP="002C230B">
      <w:pPr>
        <w:pStyle w:val="Heading2"/>
      </w:pPr>
    </w:p>
    <w:p w14:paraId="514F98CA" w14:textId="77777777" w:rsidR="002C230B" w:rsidRDefault="002C230B" w:rsidP="002C230B">
      <w:pPr>
        <w:pStyle w:val="Heading2"/>
      </w:pPr>
    </w:p>
    <w:p w14:paraId="75A55293" w14:textId="77777777" w:rsidR="002C230B" w:rsidRDefault="002C230B" w:rsidP="002C230B">
      <w:pPr>
        <w:pStyle w:val="Heading2"/>
      </w:pPr>
      <w:bookmarkStart w:id="20" w:name="_Toc160394538"/>
      <w:bookmarkStart w:id="21" w:name="_Toc160637514"/>
      <w:r>
        <w:t>Certificates</w:t>
      </w:r>
      <w:bookmarkEnd w:id="20"/>
      <w:bookmarkEnd w:id="21"/>
    </w:p>
    <w:p w14:paraId="625DBF65" w14:textId="77777777" w:rsidR="002C230B" w:rsidRDefault="002C230B" w:rsidP="002C230B">
      <w:r>
        <w:t>Introduction to packet tracer</w:t>
      </w:r>
    </w:p>
    <w:p w14:paraId="41847868" w14:textId="77777777" w:rsidR="002C230B" w:rsidRDefault="002C230B" w:rsidP="002C230B">
      <w:r w:rsidRPr="00C548FD">
        <w:rPr>
          <w:noProof/>
        </w:rPr>
        <w:drawing>
          <wp:inline distT="0" distB="0" distL="0" distR="0" wp14:anchorId="3D1735F8" wp14:editId="3E7E4622">
            <wp:extent cx="5731510" cy="3204845"/>
            <wp:effectExtent l="0" t="0" r="2540" b="0"/>
            <wp:docPr id="1"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screen with black text&#10;&#10;Description automatically generated"/>
                    <pic:cNvPicPr/>
                  </pic:nvPicPr>
                  <pic:blipFill>
                    <a:blip r:embed="rId11"/>
                    <a:stretch>
                      <a:fillRect/>
                    </a:stretch>
                  </pic:blipFill>
                  <pic:spPr>
                    <a:xfrm>
                      <a:off x="0" y="0"/>
                      <a:ext cx="5731510" cy="3204845"/>
                    </a:xfrm>
                    <a:prstGeom prst="rect">
                      <a:avLst/>
                    </a:prstGeom>
                  </pic:spPr>
                </pic:pic>
              </a:graphicData>
            </a:graphic>
          </wp:inline>
        </w:drawing>
      </w:r>
    </w:p>
    <w:p w14:paraId="120C0B25" w14:textId="77777777" w:rsidR="002C230B" w:rsidRDefault="002C230B" w:rsidP="002C230B">
      <w:r>
        <w:t>Palo alto network security fundamentals</w:t>
      </w:r>
    </w:p>
    <w:p w14:paraId="73144A5A" w14:textId="77777777" w:rsidR="002C230B" w:rsidRDefault="002C230B" w:rsidP="002C230B"/>
    <w:p w14:paraId="6C755C93" w14:textId="77777777" w:rsidR="002C230B" w:rsidRDefault="002C230B" w:rsidP="002C230B">
      <w:r>
        <w:t>Palo alto cybersecurity foundation</w:t>
      </w:r>
    </w:p>
    <w:p w14:paraId="6D6D533C" w14:textId="77777777" w:rsidR="002C230B" w:rsidRDefault="002C230B" w:rsidP="002C230B">
      <w:r w:rsidRPr="00C548FD">
        <w:rPr>
          <w:noProof/>
        </w:rPr>
        <w:lastRenderedPageBreak/>
        <w:drawing>
          <wp:inline distT="0" distB="0" distL="0" distR="0" wp14:anchorId="0D55546E" wp14:editId="1D94BDC7">
            <wp:extent cx="5731510" cy="4057015"/>
            <wp:effectExtent l="0" t="0" r="2540" b="635"/>
            <wp:docPr id="2" name="Picture 2"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certificate&#10;&#10;Description automatically generated"/>
                    <pic:cNvPicPr/>
                  </pic:nvPicPr>
                  <pic:blipFill>
                    <a:blip r:embed="rId12"/>
                    <a:stretch>
                      <a:fillRect/>
                    </a:stretch>
                  </pic:blipFill>
                  <pic:spPr>
                    <a:xfrm>
                      <a:off x="0" y="0"/>
                      <a:ext cx="5731510" cy="4057015"/>
                    </a:xfrm>
                    <a:prstGeom prst="rect">
                      <a:avLst/>
                    </a:prstGeom>
                  </pic:spPr>
                </pic:pic>
              </a:graphicData>
            </a:graphic>
          </wp:inline>
        </w:drawing>
      </w:r>
    </w:p>
    <w:p w14:paraId="161F0AED" w14:textId="77777777" w:rsidR="002C230B" w:rsidRDefault="002C230B" w:rsidP="002C230B">
      <w:pPr>
        <w:pStyle w:val="Heading2"/>
      </w:pPr>
      <w:bookmarkStart w:id="22" w:name="_Toc160637515"/>
      <w:r>
        <w:t>Conclusion</w:t>
      </w:r>
      <w:bookmarkEnd w:id="22"/>
    </w:p>
    <w:p w14:paraId="3FF2EFC1" w14:textId="77777777" w:rsidR="002C230B" w:rsidRPr="00F31CCA" w:rsidRDefault="002C230B" w:rsidP="002C230B">
      <w:r>
        <w:t>After this report I have learned about organisations should keep all their technologies up to date and keep their employees notified and educated in the new malware and attack types to avoid losing any data or exposing any personal information or company secrets. I have also showed ways that you can use combat these techniques so that you can stay safe from these malwares I have also showed tools that you can use to help monitor your network to give it another way of being safe.</w:t>
      </w:r>
    </w:p>
    <w:p w14:paraId="65E487CB" w14:textId="77777777" w:rsidR="002C230B" w:rsidRDefault="002C230B" w:rsidP="002C230B">
      <w:pPr>
        <w:pStyle w:val="Heading2"/>
      </w:pPr>
      <w:bookmarkStart w:id="23" w:name="_Toc160394539"/>
      <w:bookmarkStart w:id="24" w:name="_Toc160637516"/>
      <w:r>
        <w:t>Appendix</w:t>
      </w:r>
      <w:bookmarkEnd w:id="23"/>
      <w:bookmarkEnd w:id="24"/>
    </w:p>
    <w:p w14:paraId="0B3A57EE" w14:textId="77777777" w:rsidR="002C230B" w:rsidRPr="00996DFB" w:rsidRDefault="002C230B" w:rsidP="002C230B">
      <w:r>
        <w:t>[1]</w:t>
      </w:r>
      <w:sdt>
        <w:sdtPr>
          <w:id w:val="-639966895"/>
          <w:citation/>
        </w:sdtPr>
        <w:sdtContent>
          <w:r>
            <w:fldChar w:fldCharType="begin"/>
          </w:r>
          <w:r>
            <w:instrText xml:space="preserve"> CITATION Fednd \l 2057 </w:instrText>
          </w:r>
          <w:r>
            <w:fldChar w:fldCharType="separate"/>
          </w:r>
          <w:r>
            <w:rPr>
              <w:noProof/>
            </w:rPr>
            <w:t xml:space="preserve"> (Commision, n.d.)</w:t>
          </w:r>
          <w:r>
            <w:fldChar w:fldCharType="end"/>
          </w:r>
        </w:sdtContent>
      </w:sdt>
    </w:p>
    <w:p w14:paraId="584C0F7D" w14:textId="77777777" w:rsidR="002C230B" w:rsidRDefault="002C230B" w:rsidP="002C230B">
      <w:r>
        <w:t>[2]</w:t>
      </w:r>
      <w:sdt>
        <w:sdtPr>
          <w:id w:val="-1924175931"/>
          <w:citation/>
        </w:sdtPr>
        <w:sdtContent>
          <w:r>
            <w:fldChar w:fldCharType="begin"/>
          </w:r>
          <w:r>
            <w:instrText xml:space="preserve"> CITATION Chr22 \l 2057 </w:instrText>
          </w:r>
          <w:r>
            <w:fldChar w:fldCharType="separate"/>
          </w:r>
          <w:r>
            <w:rPr>
              <w:noProof/>
            </w:rPr>
            <w:t xml:space="preserve"> (Morillo, 2022)</w:t>
          </w:r>
          <w:r>
            <w:fldChar w:fldCharType="end"/>
          </w:r>
        </w:sdtContent>
      </w:sdt>
    </w:p>
    <w:p w14:paraId="78FB19EE" w14:textId="77777777" w:rsidR="002C230B" w:rsidRDefault="002C230B" w:rsidP="002C230B">
      <w:r>
        <w:t>[3]</w:t>
      </w:r>
      <w:sdt>
        <w:sdtPr>
          <w:id w:val="294727678"/>
          <w:citation/>
        </w:sdtPr>
        <w:sdtContent>
          <w:r>
            <w:fldChar w:fldCharType="begin"/>
          </w:r>
          <w:r>
            <w:instrText xml:space="preserve"> CITATION Kat24 \l 2057 </w:instrText>
          </w:r>
          <w:r>
            <w:fldChar w:fldCharType="separate"/>
          </w:r>
          <w:r>
            <w:rPr>
              <w:noProof/>
            </w:rPr>
            <w:t xml:space="preserve"> (Hanna, 2024)</w:t>
          </w:r>
          <w:r>
            <w:fldChar w:fldCharType="end"/>
          </w:r>
        </w:sdtContent>
      </w:sdt>
    </w:p>
    <w:p w14:paraId="541EB266" w14:textId="77777777" w:rsidR="002C230B" w:rsidRDefault="002C230B" w:rsidP="002C230B">
      <w:r>
        <w:t>[4]</w:t>
      </w:r>
      <w:sdt>
        <w:sdtPr>
          <w:id w:val="857392141"/>
          <w:citation/>
        </w:sdtPr>
        <w:sdtContent>
          <w:r>
            <w:fldChar w:fldCharType="begin"/>
          </w:r>
          <w:r>
            <w:instrText xml:space="preserve"> CITATION Ale23 \l 2057 </w:instrText>
          </w:r>
          <w:r>
            <w:fldChar w:fldCharType="separate"/>
          </w:r>
          <w:r>
            <w:rPr>
              <w:noProof/>
            </w:rPr>
            <w:t xml:space="preserve"> (Alexander S. Gillis, 2023)</w:t>
          </w:r>
          <w:r>
            <w:fldChar w:fldCharType="end"/>
          </w:r>
        </w:sdtContent>
      </w:sdt>
    </w:p>
    <w:p w14:paraId="38AEE579" w14:textId="77777777" w:rsidR="002C230B" w:rsidRDefault="002C230B" w:rsidP="002C230B">
      <w:r>
        <w:t>[5]</w:t>
      </w:r>
      <w:sdt>
        <w:sdtPr>
          <w:id w:val="-876770967"/>
          <w:citation/>
        </w:sdtPr>
        <w:sdtContent>
          <w:r>
            <w:fldChar w:fldCharType="begin"/>
          </w:r>
          <w:r>
            <w:instrText xml:space="preserve">CITATION Pie18 \l 2057 </w:instrText>
          </w:r>
          <w:r>
            <w:fldChar w:fldCharType="separate"/>
          </w:r>
          <w:r>
            <w:rPr>
              <w:noProof/>
            </w:rPr>
            <w:t xml:space="preserve"> (Paganini, 2018)</w:t>
          </w:r>
          <w:r>
            <w:fldChar w:fldCharType="end"/>
          </w:r>
        </w:sdtContent>
      </w:sdt>
    </w:p>
    <w:p w14:paraId="28A61472" w14:textId="77777777" w:rsidR="002C230B" w:rsidRDefault="002C230B" w:rsidP="002C230B">
      <w:r>
        <w:t>[6]</w:t>
      </w:r>
      <w:sdt>
        <w:sdtPr>
          <w:id w:val="-1006360446"/>
          <w:citation/>
        </w:sdtPr>
        <w:sdtContent>
          <w:r>
            <w:fldChar w:fldCharType="begin"/>
          </w:r>
          <w:r>
            <w:instrText xml:space="preserve"> CITATION Ben21 \l 2057 </w:instrText>
          </w:r>
          <w:r>
            <w:fldChar w:fldCharType="separate"/>
          </w:r>
          <w:r>
            <w:rPr>
              <w:noProof/>
            </w:rPr>
            <w:t xml:space="preserve"> (Lutkevich, 2021)</w:t>
          </w:r>
          <w:r>
            <w:fldChar w:fldCharType="end"/>
          </w:r>
        </w:sdtContent>
      </w:sdt>
    </w:p>
    <w:p w14:paraId="066B29D1" w14:textId="77777777" w:rsidR="002C230B" w:rsidRDefault="002C230B" w:rsidP="002C230B">
      <w:r>
        <w:t>[7]</w:t>
      </w:r>
      <w:sdt>
        <w:sdtPr>
          <w:id w:val="-179666425"/>
          <w:citation/>
        </w:sdtPr>
        <w:sdtContent>
          <w:r>
            <w:fldChar w:fldCharType="begin"/>
          </w:r>
          <w:r>
            <w:instrText xml:space="preserve"> CITATION Mar \l 2057 </w:instrText>
          </w:r>
          <w:r>
            <w:fldChar w:fldCharType="separate"/>
          </w:r>
          <w:r>
            <w:rPr>
              <w:noProof/>
            </w:rPr>
            <w:t xml:space="preserve"> (Eriksson, n.d.)</w:t>
          </w:r>
          <w:r>
            <w:fldChar w:fldCharType="end"/>
          </w:r>
        </w:sdtContent>
      </w:sdt>
    </w:p>
    <w:p w14:paraId="5F378534" w14:textId="5594A6AC" w:rsidR="000E6E05" w:rsidRDefault="00897A84">
      <w:r>
        <w:t xml:space="preserve"> </w:t>
      </w:r>
    </w:p>
    <w:sectPr w:rsidR="000E6E05" w:rsidSect="00354057">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C761B" w14:textId="77777777" w:rsidR="00354057" w:rsidRDefault="00354057" w:rsidP="000E6E05">
      <w:pPr>
        <w:spacing w:after="0" w:line="240" w:lineRule="auto"/>
      </w:pPr>
      <w:r>
        <w:separator/>
      </w:r>
    </w:p>
  </w:endnote>
  <w:endnote w:type="continuationSeparator" w:id="0">
    <w:p w14:paraId="34DB2FF7" w14:textId="77777777" w:rsidR="00354057" w:rsidRDefault="00354057" w:rsidP="000E6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890730"/>
      <w:docPartObj>
        <w:docPartGallery w:val="Page Numbers (Bottom of Page)"/>
        <w:docPartUnique/>
      </w:docPartObj>
    </w:sdtPr>
    <w:sdtEndPr>
      <w:rPr>
        <w:noProof/>
      </w:rPr>
    </w:sdtEndPr>
    <w:sdtContent>
      <w:p w14:paraId="6A2151E8" w14:textId="6DE91AD4" w:rsidR="000E6E05" w:rsidRDefault="000E6E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AD7011" w14:textId="45254ED7" w:rsidR="000E6E05" w:rsidRDefault="000E6E05" w:rsidP="000E6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D7659" w14:textId="77777777" w:rsidR="00354057" w:rsidRDefault="00354057" w:rsidP="000E6E05">
      <w:pPr>
        <w:spacing w:after="0" w:line="240" w:lineRule="auto"/>
      </w:pPr>
      <w:r>
        <w:separator/>
      </w:r>
    </w:p>
  </w:footnote>
  <w:footnote w:type="continuationSeparator" w:id="0">
    <w:p w14:paraId="49F5FF07" w14:textId="77777777" w:rsidR="00354057" w:rsidRDefault="00354057" w:rsidP="000E6E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77072520"/>
    <w:multiLevelType w:val="multilevel"/>
    <w:tmpl w:val="0816A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858283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13624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E05"/>
    <w:rsid w:val="00024FC0"/>
    <w:rsid w:val="000B1256"/>
    <w:rsid w:val="000E6E05"/>
    <w:rsid w:val="001E63D2"/>
    <w:rsid w:val="00231E65"/>
    <w:rsid w:val="0027219C"/>
    <w:rsid w:val="00290CA2"/>
    <w:rsid w:val="00295A33"/>
    <w:rsid w:val="002B5103"/>
    <w:rsid w:val="002C230B"/>
    <w:rsid w:val="003476D7"/>
    <w:rsid w:val="00354057"/>
    <w:rsid w:val="00374671"/>
    <w:rsid w:val="003C590B"/>
    <w:rsid w:val="003E6765"/>
    <w:rsid w:val="0041373B"/>
    <w:rsid w:val="00424FA3"/>
    <w:rsid w:val="004867E4"/>
    <w:rsid w:val="004B42B6"/>
    <w:rsid w:val="004E224C"/>
    <w:rsid w:val="005D2C9F"/>
    <w:rsid w:val="005D2F3C"/>
    <w:rsid w:val="005F144F"/>
    <w:rsid w:val="00602012"/>
    <w:rsid w:val="00644F57"/>
    <w:rsid w:val="00772DC3"/>
    <w:rsid w:val="007E170F"/>
    <w:rsid w:val="007E2132"/>
    <w:rsid w:val="007E56FF"/>
    <w:rsid w:val="0083193E"/>
    <w:rsid w:val="00840AA0"/>
    <w:rsid w:val="00883BD6"/>
    <w:rsid w:val="0088609F"/>
    <w:rsid w:val="00891F4C"/>
    <w:rsid w:val="00897A84"/>
    <w:rsid w:val="008A4392"/>
    <w:rsid w:val="008E4B6F"/>
    <w:rsid w:val="00936EE5"/>
    <w:rsid w:val="009A7113"/>
    <w:rsid w:val="00A208EB"/>
    <w:rsid w:val="00A25957"/>
    <w:rsid w:val="00A57B6D"/>
    <w:rsid w:val="00A726D0"/>
    <w:rsid w:val="00AA6FCE"/>
    <w:rsid w:val="00AA7302"/>
    <w:rsid w:val="00AB0950"/>
    <w:rsid w:val="00B03DBB"/>
    <w:rsid w:val="00B32A33"/>
    <w:rsid w:val="00B35725"/>
    <w:rsid w:val="00B94CC0"/>
    <w:rsid w:val="00BC23B2"/>
    <w:rsid w:val="00BD0ECD"/>
    <w:rsid w:val="00BD530C"/>
    <w:rsid w:val="00C06A19"/>
    <w:rsid w:val="00C437EA"/>
    <w:rsid w:val="00C52823"/>
    <w:rsid w:val="00C66814"/>
    <w:rsid w:val="00C74630"/>
    <w:rsid w:val="00D10388"/>
    <w:rsid w:val="00E11BD3"/>
    <w:rsid w:val="00E32CFD"/>
    <w:rsid w:val="00E54A83"/>
    <w:rsid w:val="00EB3CE5"/>
    <w:rsid w:val="00EB6CA1"/>
    <w:rsid w:val="00ED1E83"/>
    <w:rsid w:val="00EE160B"/>
    <w:rsid w:val="00F14DD9"/>
    <w:rsid w:val="00F4319A"/>
    <w:rsid w:val="00FB101B"/>
    <w:rsid w:val="00FD4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82101"/>
  <w15:chartTrackingRefBased/>
  <w15:docId w15:val="{576C0E85-C675-41B2-A2EF-35E289DC0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E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20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20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6E0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0E6E05"/>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0E6E05"/>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0E6E05"/>
    <w:rPr>
      <w:rFonts w:eastAsiaTheme="minorEastAsia" w:cs="Times New Roman"/>
      <w:color w:val="5A5A5A" w:themeColor="text1" w:themeTint="A5"/>
      <w:spacing w:val="15"/>
      <w:kern w:val="0"/>
      <w:lang w:val="en-US"/>
      <w14:ligatures w14:val="none"/>
    </w:rPr>
  </w:style>
  <w:style w:type="character" w:customStyle="1" w:styleId="Heading1Char">
    <w:name w:val="Heading 1 Char"/>
    <w:basedOn w:val="DefaultParagraphFont"/>
    <w:link w:val="Heading1"/>
    <w:uiPriority w:val="9"/>
    <w:rsid w:val="000E6E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6E05"/>
    <w:pPr>
      <w:outlineLvl w:val="9"/>
    </w:pPr>
    <w:rPr>
      <w:kern w:val="0"/>
      <w:lang w:val="en-US"/>
      <w14:ligatures w14:val="none"/>
    </w:rPr>
  </w:style>
  <w:style w:type="paragraph" w:styleId="Header">
    <w:name w:val="header"/>
    <w:basedOn w:val="Normal"/>
    <w:link w:val="HeaderChar"/>
    <w:uiPriority w:val="99"/>
    <w:unhideWhenUsed/>
    <w:rsid w:val="000E6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E05"/>
  </w:style>
  <w:style w:type="paragraph" w:styleId="Footer">
    <w:name w:val="footer"/>
    <w:basedOn w:val="Normal"/>
    <w:link w:val="FooterChar"/>
    <w:uiPriority w:val="99"/>
    <w:unhideWhenUsed/>
    <w:rsid w:val="000E6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E05"/>
  </w:style>
  <w:style w:type="paragraph" w:styleId="TOC1">
    <w:name w:val="toc 1"/>
    <w:basedOn w:val="Normal"/>
    <w:next w:val="Normal"/>
    <w:autoRedefine/>
    <w:uiPriority w:val="39"/>
    <w:unhideWhenUsed/>
    <w:rsid w:val="000E6E05"/>
    <w:pPr>
      <w:spacing w:after="100"/>
    </w:pPr>
  </w:style>
  <w:style w:type="character" w:styleId="Hyperlink">
    <w:name w:val="Hyperlink"/>
    <w:basedOn w:val="DefaultParagraphFont"/>
    <w:uiPriority w:val="99"/>
    <w:unhideWhenUsed/>
    <w:rsid w:val="000E6E05"/>
    <w:rPr>
      <w:color w:val="0563C1" w:themeColor="hyperlink"/>
      <w:u w:val="single"/>
    </w:rPr>
  </w:style>
  <w:style w:type="character" w:customStyle="1" w:styleId="Heading2Char">
    <w:name w:val="Heading 2 Char"/>
    <w:basedOn w:val="DefaultParagraphFont"/>
    <w:link w:val="Heading2"/>
    <w:uiPriority w:val="9"/>
    <w:rsid w:val="0060201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2012"/>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E54A83"/>
    <w:rPr>
      <w:color w:val="954F72" w:themeColor="followedHyperlink"/>
      <w:u w:val="single"/>
    </w:rPr>
  </w:style>
  <w:style w:type="paragraph" w:styleId="ListParagraph">
    <w:name w:val="List Paragraph"/>
    <w:basedOn w:val="Normal"/>
    <w:uiPriority w:val="34"/>
    <w:qFormat/>
    <w:rsid w:val="008E4B6F"/>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B03DBB"/>
    <w:rPr>
      <w:color w:val="605E5C"/>
      <w:shd w:val="clear" w:color="auto" w:fill="E1DFDD"/>
    </w:rPr>
  </w:style>
  <w:style w:type="paragraph" w:styleId="TOC2">
    <w:name w:val="toc 2"/>
    <w:basedOn w:val="Normal"/>
    <w:next w:val="Normal"/>
    <w:autoRedefine/>
    <w:uiPriority w:val="39"/>
    <w:unhideWhenUsed/>
    <w:rsid w:val="00C66814"/>
    <w:pPr>
      <w:spacing w:after="100"/>
      <w:ind w:left="220"/>
    </w:pPr>
  </w:style>
  <w:style w:type="character" w:styleId="Strong">
    <w:name w:val="Strong"/>
    <w:basedOn w:val="DefaultParagraphFont"/>
    <w:uiPriority w:val="22"/>
    <w:qFormat/>
    <w:rsid w:val="00A57B6D"/>
    <w:rPr>
      <w:b/>
      <w:bCs/>
    </w:rPr>
  </w:style>
  <w:style w:type="character" w:styleId="Emphasis">
    <w:name w:val="Emphasis"/>
    <w:basedOn w:val="DefaultParagraphFont"/>
    <w:uiPriority w:val="20"/>
    <w:qFormat/>
    <w:rsid w:val="002C23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982070">
      <w:bodyDiv w:val="1"/>
      <w:marLeft w:val="0"/>
      <w:marRight w:val="0"/>
      <w:marTop w:val="0"/>
      <w:marBottom w:val="0"/>
      <w:divBdr>
        <w:top w:val="none" w:sz="0" w:space="0" w:color="auto"/>
        <w:left w:val="none" w:sz="0" w:space="0" w:color="auto"/>
        <w:bottom w:val="none" w:sz="0" w:space="0" w:color="auto"/>
        <w:right w:val="none" w:sz="0" w:space="0" w:color="auto"/>
      </w:divBdr>
    </w:div>
    <w:div w:id="469202682">
      <w:bodyDiv w:val="1"/>
      <w:marLeft w:val="0"/>
      <w:marRight w:val="0"/>
      <w:marTop w:val="0"/>
      <w:marBottom w:val="0"/>
      <w:divBdr>
        <w:top w:val="none" w:sz="0" w:space="0" w:color="auto"/>
        <w:left w:val="none" w:sz="0" w:space="0" w:color="auto"/>
        <w:bottom w:val="none" w:sz="0" w:space="0" w:color="auto"/>
        <w:right w:val="none" w:sz="0" w:space="0" w:color="auto"/>
      </w:divBdr>
    </w:div>
    <w:div w:id="488444251">
      <w:bodyDiv w:val="1"/>
      <w:marLeft w:val="0"/>
      <w:marRight w:val="0"/>
      <w:marTop w:val="0"/>
      <w:marBottom w:val="0"/>
      <w:divBdr>
        <w:top w:val="none" w:sz="0" w:space="0" w:color="auto"/>
        <w:left w:val="none" w:sz="0" w:space="0" w:color="auto"/>
        <w:bottom w:val="none" w:sz="0" w:space="0" w:color="auto"/>
        <w:right w:val="none" w:sz="0" w:space="0" w:color="auto"/>
      </w:divBdr>
    </w:div>
    <w:div w:id="576015140">
      <w:bodyDiv w:val="1"/>
      <w:marLeft w:val="0"/>
      <w:marRight w:val="0"/>
      <w:marTop w:val="0"/>
      <w:marBottom w:val="0"/>
      <w:divBdr>
        <w:top w:val="none" w:sz="0" w:space="0" w:color="auto"/>
        <w:left w:val="none" w:sz="0" w:space="0" w:color="auto"/>
        <w:bottom w:val="none" w:sz="0" w:space="0" w:color="auto"/>
        <w:right w:val="none" w:sz="0" w:space="0" w:color="auto"/>
      </w:divBdr>
    </w:div>
    <w:div w:id="721683497">
      <w:bodyDiv w:val="1"/>
      <w:marLeft w:val="0"/>
      <w:marRight w:val="0"/>
      <w:marTop w:val="0"/>
      <w:marBottom w:val="0"/>
      <w:divBdr>
        <w:top w:val="none" w:sz="0" w:space="0" w:color="auto"/>
        <w:left w:val="none" w:sz="0" w:space="0" w:color="auto"/>
        <w:bottom w:val="none" w:sz="0" w:space="0" w:color="auto"/>
        <w:right w:val="none" w:sz="0" w:space="0" w:color="auto"/>
      </w:divBdr>
    </w:div>
    <w:div w:id="742992981">
      <w:bodyDiv w:val="1"/>
      <w:marLeft w:val="0"/>
      <w:marRight w:val="0"/>
      <w:marTop w:val="0"/>
      <w:marBottom w:val="0"/>
      <w:divBdr>
        <w:top w:val="none" w:sz="0" w:space="0" w:color="auto"/>
        <w:left w:val="none" w:sz="0" w:space="0" w:color="auto"/>
        <w:bottom w:val="none" w:sz="0" w:space="0" w:color="auto"/>
        <w:right w:val="none" w:sz="0" w:space="0" w:color="auto"/>
      </w:divBdr>
    </w:div>
    <w:div w:id="778141651">
      <w:bodyDiv w:val="1"/>
      <w:marLeft w:val="0"/>
      <w:marRight w:val="0"/>
      <w:marTop w:val="0"/>
      <w:marBottom w:val="0"/>
      <w:divBdr>
        <w:top w:val="none" w:sz="0" w:space="0" w:color="auto"/>
        <w:left w:val="none" w:sz="0" w:space="0" w:color="auto"/>
        <w:bottom w:val="none" w:sz="0" w:space="0" w:color="auto"/>
        <w:right w:val="none" w:sz="0" w:space="0" w:color="auto"/>
      </w:divBdr>
    </w:div>
    <w:div w:id="821117120">
      <w:bodyDiv w:val="1"/>
      <w:marLeft w:val="0"/>
      <w:marRight w:val="0"/>
      <w:marTop w:val="0"/>
      <w:marBottom w:val="0"/>
      <w:divBdr>
        <w:top w:val="none" w:sz="0" w:space="0" w:color="auto"/>
        <w:left w:val="none" w:sz="0" w:space="0" w:color="auto"/>
        <w:bottom w:val="none" w:sz="0" w:space="0" w:color="auto"/>
        <w:right w:val="none" w:sz="0" w:space="0" w:color="auto"/>
      </w:divBdr>
    </w:div>
    <w:div w:id="931426607">
      <w:bodyDiv w:val="1"/>
      <w:marLeft w:val="0"/>
      <w:marRight w:val="0"/>
      <w:marTop w:val="0"/>
      <w:marBottom w:val="0"/>
      <w:divBdr>
        <w:top w:val="none" w:sz="0" w:space="0" w:color="auto"/>
        <w:left w:val="none" w:sz="0" w:space="0" w:color="auto"/>
        <w:bottom w:val="none" w:sz="0" w:space="0" w:color="auto"/>
        <w:right w:val="none" w:sz="0" w:space="0" w:color="auto"/>
      </w:divBdr>
    </w:div>
    <w:div w:id="952707706">
      <w:bodyDiv w:val="1"/>
      <w:marLeft w:val="0"/>
      <w:marRight w:val="0"/>
      <w:marTop w:val="0"/>
      <w:marBottom w:val="0"/>
      <w:divBdr>
        <w:top w:val="none" w:sz="0" w:space="0" w:color="auto"/>
        <w:left w:val="none" w:sz="0" w:space="0" w:color="auto"/>
        <w:bottom w:val="none" w:sz="0" w:space="0" w:color="auto"/>
        <w:right w:val="none" w:sz="0" w:space="0" w:color="auto"/>
      </w:divBdr>
    </w:div>
    <w:div w:id="1015377462">
      <w:bodyDiv w:val="1"/>
      <w:marLeft w:val="0"/>
      <w:marRight w:val="0"/>
      <w:marTop w:val="0"/>
      <w:marBottom w:val="0"/>
      <w:divBdr>
        <w:top w:val="none" w:sz="0" w:space="0" w:color="auto"/>
        <w:left w:val="none" w:sz="0" w:space="0" w:color="auto"/>
        <w:bottom w:val="none" w:sz="0" w:space="0" w:color="auto"/>
        <w:right w:val="none" w:sz="0" w:space="0" w:color="auto"/>
      </w:divBdr>
    </w:div>
    <w:div w:id="1153107592">
      <w:bodyDiv w:val="1"/>
      <w:marLeft w:val="0"/>
      <w:marRight w:val="0"/>
      <w:marTop w:val="0"/>
      <w:marBottom w:val="0"/>
      <w:divBdr>
        <w:top w:val="none" w:sz="0" w:space="0" w:color="auto"/>
        <w:left w:val="none" w:sz="0" w:space="0" w:color="auto"/>
        <w:bottom w:val="none" w:sz="0" w:space="0" w:color="auto"/>
        <w:right w:val="none" w:sz="0" w:space="0" w:color="auto"/>
      </w:divBdr>
    </w:div>
    <w:div w:id="1192766542">
      <w:bodyDiv w:val="1"/>
      <w:marLeft w:val="0"/>
      <w:marRight w:val="0"/>
      <w:marTop w:val="0"/>
      <w:marBottom w:val="0"/>
      <w:divBdr>
        <w:top w:val="none" w:sz="0" w:space="0" w:color="auto"/>
        <w:left w:val="none" w:sz="0" w:space="0" w:color="auto"/>
        <w:bottom w:val="none" w:sz="0" w:space="0" w:color="auto"/>
        <w:right w:val="none" w:sz="0" w:space="0" w:color="auto"/>
      </w:divBdr>
    </w:div>
    <w:div w:id="1198859201">
      <w:bodyDiv w:val="1"/>
      <w:marLeft w:val="0"/>
      <w:marRight w:val="0"/>
      <w:marTop w:val="0"/>
      <w:marBottom w:val="0"/>
      <w:divBdr>
        <w:top w:val="none" w:sz="0" w:space="0" w:color="auto"/>
        <w:left w:val="none" w:sz="0" w:space="0" w:color="auto"/>
        <w:bottom w:val="none" w:sz="0" w:space="0" w:color="auto"/>
        <w:right w:val="none" w:sz="0" w:space="0" w:color="auto"/>
      </w:divBdr>
    </w:div>
    <w:div w:id="1288395942">
      <w:bodyDiv w:val="1"/>
      <w:marLeft w:val="0"/>
      <w:marRight w:val="0"/>
      <w:marTop w:val="0"/>
      <w:marBottom w:val="0"/>
      <w:divBdr>
        <w:top w:val="none" w:sz="0" w:space="0" w:color="auto"/>
        <w:left w:val="none" w:sz="0" w:space="0" w:color="auto"/>
        <w:bottom w:val="none" w:sz="0" w:space="0" w:color="auto"/>
        <w:right w:val="none" w:sz="0" w:space="0" w:color="auto"/>
      </w:divBdr>
    </w:div>
    <w:div w:id="1477066901">
      <w:bodyDiv w:val="1"/>
      <w:marLeft w:val="0"/>
      <w:marRight w:val="0"/>
      <w:marTop w:val="0"/>
      <w:marBottom w:val="0"/>
      <w:divBdr>
        <w:top w:val="none" w:sz="0" w:space="0" w:color="auto"/>
        <w:left w:val="none" w:sz="0" w:space="0" w:color="auto"/>
        <w:bottom w:val="none" w:sz="0" w:space="0" w:color="auto"/>
        <w:right w:val="none" w:sz="0" w:space="0" w:color="auto"/>
      </w:divBdr>
    </w:div>
    <w:div w:id="1693411168">
      <w:bodyDiv w:val="1"/>
      <w:marLeft w:val="0"/>
      <w:marRight w:val="0"/>
      <w:marTop w:val="0"/>
      <w:marBottom w:val="0"/>
      <w:divBdr>
        <w:top w:val="none" w:sz="0" w:space="0" w:color="auto"/>
        <w:left w:val="none" w:sz="0" w:space="0" w:color="auto"/>
        <w:bottom w:val="none" w:sz="0" w:space="0" w:color="auto"/>
        <w:right w:val="none" w:sz="0" w:space="0" w:color="auto"/>
      </w:divBdr>
    </w:div>
    <w:div w:id="1706446407">
      <w:bodyDiv w:val="1"/>
      <w:marLeft w:val="0"/>
      <w:marRight w:val="0"/>
      <w:marTop w:val="0"/>
      <w:marBottom w:val="0"/>
      <w:divBdr>
        <w:top w:val="none" w:sz="0" w:space="0" w:color="auto"/>
        <w:left w:val="none" w:sz="0" w:space="0" w:color="auto"/>
        <w:bottom w:val="none" w:sz="0" w:space="0" w:color="auto"/>
        <w:right w:val="none" w:sz="0" w:space="0" w:color="auto"/>
      </w:divBdr>
    </w:div>
    <w:div w:id="1710564956">
      <w:bodyDiv w:val="1"/>
      <w:marLeft w:val="0"/>
      <w:marRight w:val="0"/>
      <w:marTop w:val="0"/>
      <w:marBottom w:val="0"/>
      <w:divBdr>
        <w:top w:val="none" w:sz="0" w:space="0" w:color="auto"/>
        <w:left w:val="none" w:sz="0" w:space="0" w:color="auto"/>
        <w:bottom w:val="none" w:sz="0" w:space="0" w:color="auto"/>
        <w:right w:val="none" w:sz="0" w:space="0" w:color="auto"/>
      </w:divBdr>
    </w:div>
    <w:div w:id="1720937558">
      <w:bodyDiv w:val="1"/>
      <w:marLeft w:val="0"/>
      <w:marRight w:val="0"/>
      <w:marTop w:val="0"/>
      <w:marBottom w:val="0"/>
      <w:divBdr>
        <w:top w:val="none" w:sz="0" w:space="0" w:color="auto"/>
        <w:left w:val="none" w:sz="0" w:space="0" w:color="auto"/>
        <w:bottom w:val="none" w:sz="0" w:space="0" w:color="auto"/>
        <w:right w:val="none" w:sz="0" w:space="0" w:color="auto"/>
      </w:divBdr>
    </w:div>
    <w:div w:id="1770659139">
      <w:bodyDiv w:val="1"/>
      <w:marLeft w:val="0"/>
      <w:marRight w:val="0"/>
      <w:marTop w:val="0"/>
      <w:marBottom w:val="0"/>
      <w:divBdr>
        <w:top w:val="none" w:sz="0" w:space="0" w:color="auto"/>
        <w:left w:val="none" w:sz="0" w:space="0" w:color="auto"/>
        <w:bottom w:val="none" w:sz="0" w:space="0" w:color="auto"/>
        <w:right w:val="none" w:sz="0" w:space="0" w:color="auto"/>
      </w:divBdr>
    </w:div>
    <w:div w:id="1925651560">
      <w:bodyDiv w:val="1"/>
      <w:marLeft w:val="0"/>
      <w:marRight w:val="0"/>
      <w:marTop w:val="0"/>
      <w:marBottom w:val="0"/>
      <w:divBdr>
        <w:top w:val="none" w:sz="0" w:space="0" w:color="auto"/>
        <w:left w:val="none" w:sz="0" w:space="0" w:color="auto"/>
        <w:bottom w:val="none" w:sz="0" w:space="0" w:color="auto"/>
        <w:right w:val="none" w:sz="0" w:space="0" w:color="auto"/>
      </w:divBdr>
    </w:div>
    <w:div w:id="1926526572">
      <w:bodyDiv w:val="1"/>
      <w:marLeft w:val="0"/>
      <w:marRight w:val="0"/>
      <w:marTop w:val="0"/>
      <w:marBottom w:val="0"/>
      <w:divBdr>
        <w:top w:val="none" w:sz="0" w:space="0" w:color="auto"/>
        <w:left w:val="none" w:sz="0" w:space="0" w:color="auto"/>
        <w:bottom w:val="none" w:sz="0" w:space="0" w:color="auto"/>
        <w:right w:val="none" w:sz="0" w:space="0" w:color="auto"/>
      </w:divBdr>
    </w:div>
    <w:div w:id="2016035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Number - ACCA4024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99d21</b:Tag>
    <b:SourceType>InternetSite</b:SourceType>
    <b:Guid>{E0D5F805-5F22-4135-A41C-128A5CBDC4B0}</b:Guid>
    <b:Author>
      <b:Author>
        <b:NameList>
          <b:Person>
            <b:Last>99designsteam</b:Last>
          </b:Person>
        </b:NameList>
      </b:Author>
    </b:Author>
    <b:Title>The principles of website usability</b:Title>
    <b:InternetSiteTitle>99designs</b:InternetSiteTitle>
    <b:Year>2021</b:Year>
    <b:URL>https://99designs.com/blog/web-digital/website-usability-principles/#2</b:URL>
    <b:RefOrder>2</b:RefOrder>
  </b:Source>
  <b:Source>
    <b:Tag>Tim23</b:Tag>
    <b:SourceType>InternetSite</b:SourceType>
    <b:Guid>{7333F7E9-4C4E-412D-8B9E-6581AF3C37E3}</b:Guid>
    <b:Author>
      <b:Author>
        <b:NameList>
          <b:Person>
            <b:Last>Soulo</b:Last>
            <b:First>Tim</b:First>
          </b:Person>
        </b:NameList>
      </b:Author>
    </b:Author>
    <b:Year>2023</b:Year>
    <b:Month>10</b:Month>
    <b:Day>9</b:Day>
    <b:URL>https://ahrefs.com/blog/link-building/#:~:text=Link%20building%20is%20the%20process,and%20bring%20more%20search%20traffic</b:URL>
    <b:Title>Link Building for SEO: The Beginnger's Guide</b:Title>
    <b:InternetSiteTitle>ahrefsblog</b:InternetSiteTitle>
    <b:RefOrder>8</b:RefOrder>
  </b:Source>
  <b:Source>
    <b:Tag>Emm23</b:Tag>
    <b:SourceType>InternetSite</b:SourceType>
    <b:Guid>{554C6EE3-853D-4B90-935C-FB1C1E39EF6A}</b:Guid>
    <b:Author>
      <b:Author>
        <b:NameList>
          <b:Person>
            <b:Last>Ryan</b:Last>
            <b:First>Emma</b:First>
          </b:Person>
        </b:NameList>
      </b:Author>
    </b:Author>
    <b:Title>Website Load Time Statistics: Why Speed Matters in 2024</b:Title>
    <b:InternetSiteTitle>building websites</b:InternetSiteTitle>
    <b:Year>2023</b:Year>
    <b:Month>11</b:Month>
    <b:Day>27</b:Day>
    <b:URL>https://www.websitebuilderexpert.com/building-websites/website-load-time-statistics/#:~:text=The%20two%2Dto%2Dthree%20second,on%20mobile%20to%20fully%20load.</b:URL>
    <b:RefOrder>3</b:RefOrder>
  </b:Source>
  <b:Source>
    <b:Tag>Eli23</b:Tag>
    <b:SourceType>InternetSite</b:SourceType>
    <b:Guid>{0BFEA150-5DBF-4BF5-AFE0-1F6F7AB247F8}</b:Guid>
    <b:Author>
      <b:Author>
        <b:NameList>
          <b:Person>
            <b:Last>Gabbert</b:Last>
            <b:First>Elisa</b:First>
          </b:Person>
        </b:NameList>
      </b:Author>
    </b:Author>
    <b:Title>What is SEO content? A guide to creating content for SEO</b:Title>
    <b:InternetSiteTitle>WordStream</b:InternetSiteTitle>
    <b:Year>2023</b:Year>
    <b:Month>12</b:Month>
    <b:Day>1</b:Day>
    <b:URL>https://www.wordstream.com/blog/seo-content-beginners-guide</b:URL>
    <b:RefOrder>7</b:RefOrder>
  </b:Source>
  <b:Source>
    <b:Tag>Bri23</b:Tag>
    <b:SourceType>InternetSite</b:SourceType>
    <b:Guid>{60E9964C-8D5D-43D1-BB38-5032D9BC39D1}</b:Guid>
    <b:Author>
      <b:Author>
        <b:NameList>
          <b:Person>
            <b:Last>Dean</b:Last>
            <b:First>Brian</b:First>
          </b:Person>
        </b:NameList>
      </b:Author>
    </b:Author>
    <b:Title>SEO keywords</b:Title>
    <b:InternetSiteTitle>backlinko</b:InternetSiteTitle>
    <b:Year>2023</b:Year>
    <b:Month>9</b:Month>
    <b:Day>22</b:Day>
    <b:URL>https://backlinko.com/hub/seo/seo-keywords</b:URL>
    <b:RefOrder>6</b:RefOrder>
  </b:Source>
  <b:Source>
    <b:Tag>Vla22</b:Tag>
    <b:SourceType>InternetSite</b:SourceType>
    <b:Guid>{A45229E2-5F8F-483D-BA9D-A471455D9942}</b:Guid>
    <b:Author>
      <b:Author>
        <b:NameList>
          <b:Person>
            <b:Last>Pavlik</b:Last>
            <b:First>Vlado</b:First>
          </b:Person>
        </b:NameList>
      </b:Author>
    </b:Author>
    <b:Title>What Is SEO? Meaning, Examples &amp; How to Optimize Your Site</b:Title>
    <b:InternetSiteTitle>Semrush</b:InternetSiteTitle>
    <b:Year>2022</b:Year>
    <b:Month>12</b:Month>
    <b:Day>5</b:Day>
    <b:URL>https://www.semrush.com/blog/what-is-seo/</b:URL>
    <b:RefOrder>5</b:RefOrder>
  </b:Source>
  <b:Source>
    <b:Tag>Hub23</b:Tag>
    <b:SourceType>InternetSite</b:SourceType>
    <b:Guid>{5992A433-1064-4DFF-8526-57E64F1446C0}</b:Guid>
    <b:Author>
      <b:Author>
        <b:NameList>
          <b:Person>
            <b:Last>Hubspot</b:Last>
          </b:Person>
        </b:NameList>
      </b:Author>
    </b:Author>
    <b:Title>Web Accessibility: The Ultimate Guide</b:Title>
    <b:InternetSiteTitle>Hubspot</b:InternetSiteTitle>
    <b:Year>2023</b:Year>
    <b:Month>2</b:Month>
    <b:Day>21</b:Day>
    <b:URL>https://blog.hubspot.com/website/web-accessibility#web-accessibility-tools</b:URL>
    <b:RefOrder>4</b:RefOrder>
  </b:Source>
  <b:Source>
    <b:Tag>W3C24</b:Tag>
    <b:SourceType>InternetSite</b:SourceType>
    <b:Guid>{BEC7B6EA-E7D6-443A-9562-3F165DD145CF}</b:Guid>
    <b:Author>
      <b:Author>
        <b:NameList>
          <b:Person>
            <b:Last>W3C</b:Last>
          </b:Person>
        </b:NameList>
      </b:Author>
    </b:Author>
    <b:Title>CSS validation service</b:Title>
    <b:InternetSiteTitle>W3C</b:InternetSiteTitle>
    <b:Year>2024</b:Year>
    <b:Month>1</b:Month>
    <b:Day>3</b:Day>
    <b:URL>https://jigsaw.w3.org/css-validator/</b:URL>
    <b:RefOrder>1</b:RefOrder>
  </b:Source>
  <b:Source>
    <b:Tag>Fednd</b:Tag>
    <b:SourceType>InternetSite</b:SourceType>
    <b:Guid>{D69B77E4-827C-4549-9390-6A9B7715D763}</b:Guid>
    <b:Author>
      <b:Author>
        <b:NameList>
          <b:Person>
            <b:Last>Commision</b:Last>
            <b:First>Federal</b:First>
            <b:Middle>Trade</b:Middle>
          </b:Person>
        </b:NameList>
      </b:Author>
    </b:Author>
    <b:Title>Understanding the NIST cybersecurity frameowrk</b:Title>
    <b:InternetSiteTitle>Federal Trade Commision</b:InternetSiteTitle>
    <b:Year>n.d.</b:Year>
    <b:Month>n.d.</b:Month>
    <b:Day>n.d.</b:Day>
    <b:URL>https://www.ftc.gov/business-guidance/small-businesses/cybersecurity/nist-framework</b:URL>
    <b:RefOrder>1</b:RefOrder>
  </b:Source>
  <b:Source>
    <b:Tag>Chr22</b:Tag>
    <b:SourceType>InternetSite</b:SourceType>
    <b:Guid>{1DE2B090-8042-4F8B-BA54-0D05B30C6A6A}</b:Guid>
    <b:Author>
      <b:Author>
        <b:NameList>
          <b:Person>
            <b:Last>Morillo</b:Last>
            <b:First>Christina</b:First>
          </b:Person>
        </b:NameList>
      </b:Author>
    </b:Author>
    <b:Title>What is Nmap and why do you need it on your network?</b:Title>
    <b:InternetSiteTitle>NETWORKWORLD</b:InternetSiteTitle>
    <b:Year>2022</b:Year>
    <b:Month>May</b:Month>
    <b:Day>20</b:Day>
    <b:URL>https://www.networkworld.com/article/966196/what-is-nmap-why-you-need-this-network-mapper.html</b:URL>
    <b:RefOrder>2</b:RefOrder>
  </b:Source>
  <b:Source>
    <b:Tag>Kat24</b:Tag>
    <b:SourceType>InternetSite</b:SourceType>
    <b:Guid>{13DC1388-FDE6-4494-B14D-02B22A29A379}</b:Guid>
    <b:Author>
      <b:Author>
        <b:NameList>
          <b:Person>
            <b:Last>Hanna</b:Last>
            <b:First>Katie</b:First>
            <b:Middle>Terrell</b:Middle>
          </b:Person>
        </b:NameList>
      </b:Author>
    </b:Author>
    <b:Title>What is Wireshark?</b:Title>
    <b:InternetSiteTitle>TechTarget</b:InternetSiteTitle>
    <b:Year>2024</b:Year>
    <b:Month>January</b:Month>
    <b:URL>https://www.techtarget.com/whatis/definition/Wireshark</b:URL>
    <b:RefOrder>3</b:RefOrder>
  </b:Source>
  <b:Source>
    <b:Tag>Ale23</b:Tag>
    <b:SourceType>InternetSite</b:SourceType>
    <b:Guid>{C36AA877-F19C-456E-9A1B-C70A08D02B1E}</b:Guid>
    <b:Author>
      <b:Author>
        <b:NameList>
          <b:Person>
            <b:Last>Alexander S. Gillis</b:Last>
            <b:First>Linda</b:First>
            <b:Middle>Roserncrance</b:Middle>
          </b:Person>
        </b:NameList>
      </b:Author>
    </b:Author>
    <b:Title>What is wannacry randomware?</b:Title>
    <b:InternetSiteTitle>TechTarget</b:InternetSiteTitle>
    <b:Year>2023</b:Year>
    <b:Month>July</b:Month>
    <b:URL>https://www.kaspersky.com/resource-center/threats/ransomware-wannacry</b:URL>
    <b:RefOrder>4</b:RefOrder>
  </b:Source>
  <b:Source>
    <b:Tag>Pie18</b:Tag>
    <b:SourceType>InternetSite</b:SourceType>
    <b:Guid>{20C504EE-5261-4AFB-9121-260880DD1457}</b:Guid>
    <b:Author>
      <b:Author>
        <b:NameList>
          <b:Person>
            <b:Last>Paganini</b:Last>
            <b:First>Pierluigi</b:First>
          </b:Person>
        </b:NameList>
      </b:Author>
    </b:Author>
    <b:Title>Telerat a new android trojan that uses telegram for data exfiltration</b:Title>
    <b:InternetSiteTitle>security affairs</b:InternetSiteTitle>
    <b:Year>2018</b:Year>
    <b:Month>March</b:Month>
    <b:Day>22</b:Day>
    <b:URL>https://securityaffairs.com/70551/malware/telerat-android-trojan.html</b:URL>
    <b:RefOrder>5</b:RefOrder>
  </b:Source>
  <b:Source>
    <b:Tag>Ben21</b:Tag>
    <b:SourceType>InternetSite</b:SourceType>
    <b:Guid>{37B49841-37D4-40B8-B250-6489948D94EE}</b:Guid>
    <b:Title>Whaling attack (Whaling Phishing)</b:Title>
    <b:Year>2021</b:Year>
    <b:Author>
      <b:Author>
        <b:NameList>
          <b:Person>
            <b:Last>Lutkevich</b:Last>
            <b:First>Ben</b:First>
          </b:Person>
        </b:NameList>
      </b:Author>
    </b:Author>
    <b:InternetSiteTitle>TechTarget</b:InternetSiteTitle>
    <b:Month>January</b:Month>
    <b:URL>https://www.techtarget.com/searchsecurity/definition/whaling</b:URL>
    <b:RefOrder>6</b:RefOrder>
  </b:Source>
  <b:Source>
    <b:Tag>Mar</b:Tag>
    <b:SourceType>InternetSite</b:SourceType>
    <b:Guid>{4E63BC35-F361-47EB-8F99-1908CB0C5084}</b:Guid>
    <b:Author>
      <b:Author>
        <b:NameList>
          <b:Person>
            <b:Last>Eriksson</b:Last>
            <b:First>Mary-Ann</b:First>
          </b:Person>
        </b:NameList>
      </b:Author>
    </b:Author>
    <b:Title>Pharming - what it is and how to prevent it</b:Title>
    <b:InternetSiteTitle>CyberPilot</b:InternetSiteTitle>
    <b:Month>April</b:Month>
    <b:Day>13</b:Day>
    <b:URL>https://www.cyberpilot.io/cyberpilot-blog/pharming-what-it-is-and-how-to-prevent-it</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DBD9B4-4029-44AD-9C24-0B725A135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2094</Words>
  <Characters>11938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WEBSITE DEVELOPMENT</vt:lpstr>
    </vt:vector>
  </TitlesOfParts>
  <Company/>
  <LinksUpToDate>false</LinksUpToDate>
  <CharactersWithSpaces>14004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DEVELOPMENT</dc:title>
  <dc:subject>Student Name: Dafydd Davies</dc:subject>
  <dc:creator>DAV20857032 (Dafydd Davies)</dc:creator>
  <cp:keywords/>
  <dc:description/>
  <cp:lastModifiedBy>DAV20857032 (Dafydd Davies)</cp:lastModifiedBy>
  <cp:revision>3</cp:revision>
  <dcterms:created xsi:type="dcterms:W3CDTF">2024-03-06T17:12:00Z</dcterms:created>
  <dcterms:modified xsi:type="dcterms:W3CDTF">2024-03-06T17:13:00Z</dcterms:modified>
</cp:coreProperties>
</file>