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ECB9B2" w14:textId="06B629CD" w:rsidR="00EF4AAD" w:rsidRPr="00EC0655" w:rsidRDefault="00910576" w:rsidP="007C1EF4">
      <w:pPr>
        <w:jc w:val="center"/>
        <w:rPr>
          <w:rFonts w:ascii="Arial" w:hAnsi="Arial" w:cs="Arial"/>
          <w:sz w:val="40"/>
          <w:szCs w:val="40"/>
        </w:rPr>
      </w:pPr>
      <w:r w:rsidRPr="00EC0655">
        <w:rPr>
          <w:rFonts w:ascii="Arial" w:hAnsi="Arial" w:cs="Arial"/>
          <w:sz w:val="40"/>
          <w:szCs w:val="40"/>
        </w:rPr>
        <w:t xml:space="preserve"> </w:t>
      </w:r>
      <w:r w:rsidR="00F562AC" w:rsidRPr="00EC0655">
        <w:rPr>
          <w:rFonts w:ascii="Arial" w:hAnsi="Arial" w:cs="Arial"/>
          <w:sz w:val="40"/>
          <w:szCs w:val="40"/>
        </w:rPr>
        <w:t xml:space="preserve"> </w:t>
      </w:r>
      <w:r w:rsidR="005C446C" w:rsidRPr="00EC0655">
        <w:rPr>
          <w:rFonts w:ascii="Arial" w:hAnsi="Arial" w:cs="Arial"/>
          <w:sz w:val="40"/>
          <w:szCs w:val="40"/>
        </w:rPr>
        <w:t>U</w:t>
      </w:r>
      <w:r w:rsidR="0087148D" w:rsidRPr="00EC0655">
        <w:rPr>
          <w:rFonts w:ascii="Arial" w:hAnsi="Arial" w:cs="Arial"/>
          <w:sz w:val="40"/>
          <w:szCs w:val="40"/>
        </w:rPr>
        <w:t>niversity of Wales Trinity Saint David</w:t>
      </w:r>
    </w:p>
    <w:p w14:paraId="2EC3DC1B" w14:textId="7623D9C1" w:rsidR="0087148D" w:rsidRPr="00EC0655" w:rsidRDefault="0087148D" w:rsidP="007C1EF4">
      <w:pPr>
        <w:jc w:val="center"/>
        <w:rPr>
          <w:rFonts w:ascii="Arial" w:hAnsi="Arial" w:cs="Arial"/>
          <w:sz w:val="40"/>
          <w:szCs w:val="40"/>
        </w:rPr>
      </w:pPr>
      <w:r w:rsidRPr="00EC0655">
        <w:rPr>
          <w:rFonts w:ascii="Arial" w:hAnsi="Arial" w:cs="Arial"/>
          <w:sz w:val="40"/>
          <w:szCs w:val="40"/>
        </w:rPr>
        <w:t>School of Engineering</w:t>
      </w:r>
    </w:p>
    <w:p w14:paraId="5865AA9D" w14:textId="77777777" w:rsidR="007C1EF4" w:rsidRPr="00EC0655" w:rsidRDefault="007C1EF4" w:rsidP="007C1EF4">
      <w:pPr>
        <w:jc w:val="center"/>
        <w:rPr>
          <w:rFonts w:ascii="Arial" w:hAnsi="Arial" w:cs="Arial"/>
          <w:sz w:val="40"/>
          <w:szCs w:val="40"/>
        </w:rPr>
      </w:pPr>
    </w:p>
    <w:p w14:paraId="23F7AD1D" w14:textId="1B802716" w:rsidR="00345FD9" w:rsidRPr="00EC0655" w:rsidRDefault="003B2BCC" w:rsidP="00942BD3">
      <w:pPr>
        <w:jc w:val="center"/>
        <w:rPr>
          <w:rFonts w:ascii="Arial" w:hAnsi="Arial" w:cs="Arial"/>
          <w:sz w:val="36"/>
          <w:szCs w:val="36"/>
        </w:rPr>
      </w:pPr>
      <w:r w:rsidRPr="00EC0655">
        <w:rPr>
          <w:rFonts w:ascii="Arial" w:hAnsi="Arial" w:cs="Arial"/>
          <w:noProof/>
        </w:rPr>
        <w:drawing>
          <wp:inline distT="0" distB="0" distL="0" distR="0" wp14:anchorId="1E68467E" wp14:editId="21651EE6">
            <wp:extent cx="3132667" cy="997708"/>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3199504" cy="1018995"/>
                    </a:xfrm>
                    <a:prstGeom prst="rect">
                      <a:avLst/>
                    </a:prstGeom>
                  </pic:spPr>
                </pic:pic>
              </a:graphicData>
            </a:graphic>
          </wp:inline>
        </w:drawing>
      </w:r>
    </w:p>
    <w:p w14:paraId="7EDEE525" w14:textId="4A9C8BE7" w:rsidR="0070316E" w:rsidRPr="00EC0655" w:rsidRDefault="0070316E" w:rsidP="00942BD3">
      <w:pPr>
        <w:jc w:val="center"/>
        <w:rPr>
          <w:rFonts w:ascii="Arial" w:hAnsi="Arial" w:cs="Arial"/>
          <w:sz w:val="40"/>
          <w:szCs w:val="40"/>
        </w:rPr>
      </w:pPr>
    </w:p>
    <w:p w14:paraId="11FB4947" w14:textId="77777777" w:rsidR="004B6899" w:rsidRPr="00EC0655" w:rsidRDefault="004B6899" w:rsidP="00942BD3">
      <w:pPr>
        <w:jc w:val="center"/>
        <w:rPr>
          <w:rFonts w:ascii="Arial" w:hAnsi="Arial" w:cs="Arial"/>
          <w:sz w:val="40"/>
          <w:szCs w:val="40"/>
        </w:rPr>
      </w:pPr>
    </w:p>
    <w:p w14:paraId="251F1FC7" w14:textId="0974C04A" w:rsidR="00345FD9" w:rsidRPr="00EC0655" w:rsidRDefault="00405928" w:rsidP="00942BD3">
      <w:pPr>
        <w:jc w:val="center"/>
        <w:rPr>
          <w:rFonts w:ascii="Arial" w:hAnsi="Arial" w:cs="Arial"/>
          <w:sz w:val="40"/>
          <w:szCs w:val="40"/>
        </w:rPr>
      </w:pPr>
      <w:r w:rsidRPr="00EC0655">
        <w:rPr>
          <w:rFonts w:ascii="Arial" w:hAnsi="Arial" w:cs="Arial"/>
          <w:sz w:val="40"/>
          <w:szCs w:val="40"/>
        </w:rPr>
        <w:t>Design for X Project</w:t>
      </w:r>
    </w:p>
    <w:p w14:paraId="5B18E3AD" w14:textId="049D1BE9" w:rsidR="00F8432E" w:rsidRPr="00EC0655" w:rsidRDefault="00405928" w:rsidP="00942BD3">
      <w:pPr>
        <w:jc w:val="center"/>
        <w:rPr>
          <w:rFonts w:ascii="Arial" w:hAnsi="Arial" w:cs="Arial"/>
          <w:sz w:val="40"/>
          <w:szCs w:val="40"/>
        </w:rPr>
      </w:pPr>
      <w:r w:rsidRPr="00EC0655">
        <w:rPr>
          <w:rFonts w:ascii="Arial" w:hAnsi="Arial" w:cs="Arial"/>
          <w:sz w:val="40"/>
          <w:szCs w:val="40"/>
        </w:rPr>
        <w:t>Manufacturing Design &amp; Technology</w:t>
      </w:r>
    </w:p>
    <w:p w14:paraId="6D78BE84" w14:textId="57B0C734" w:rsidR="000860FC" w:rsidRPr="00EC0655" w:rsidRDefault="00834F00" w:rsidP="00F8432E">
      <w:pPr>
        <w:jc w:val="center"/>
        <w:rPr>
          <w:rFonts w:ascii="Arial" w:hAnsi="Arial" w:cs="Arial"/>
          <w:sz w:val="40"/>
          <w:szCs w:val="40"/>
        </w:rPr>
      </w:pPr>
      <w:r w:rsidRPr="00EC0655">
        <w:rPr>
          <w:rFonts w:ascii="Arial" w:hAnsi="Arial" w:cs="Arial"/>
          <w:sz w:val="40"/>
          <w:szCs w:val="40"/>
        </w:rPr>
        <w:t>BEng Part-Time</w:t>
      </w:r>
      <w:r w:rsidR="00FF0CB7" w:rsidRPr="00EC0655">
        <w:rPr>
          <w:rFonts w:ascii="Arial" w:hAnsi="Arial" w:cs="Arial"/>
          <w:sz w:val="40"/>
          <w:szCs w:val="40"/>
        </w:rPr>
        <w:t xml:space="preserve"> </w:t>
      </w:r>
      <w:r w:rsidR="000860FC" w:rsidRPr="00EC0655">
        <w:rPr>
          <w:rFonts w:ascii="Arial" w:hAnsi="Arial" w:cs="Arial"/>
          <w:sz w:val="40"/>
          <w:szCs w:val="40"/>
        </w:rPr>
        <w:t xml:space="preserve">Engineering Programme’s </w:t>
      </w:r>
    </w:p>
    <w:p w14:paraId="2A72BE35" w14:textId="4A586310" w:rsidR="00FF0CB7" w:rsidRPr="00EC0655" w:rsidRDefault="00EB71A2" w:rsidP="00942BD3">
      <w:pPr>
        <w:jc w:val="center"/>
        <w:rPr>
          <w:rFonts w:ascii="Arial" w:hAnsi="Arial" w:cs="Arial"/>
          <w:sz w:val="40"/>
          <w:szCs w:val="40"/>
        </w:rPr>
      </w:pPr>
      <w:r w:rsidRPr="00EC0655">
        <w:rPr>
          <w:rFonts w:ascii="Arial" w:hAnsi="Arial" w:cs="Arial"/>
          <w:sz w:val="40"/>
          <w:szCs w:val="40"/>
        </w:rPr>
        <w:t>(</w:t>
      </w:r>
      <w:r w:rsidR="00A20AD7" w:rsidRPr="00EC0655">
        <w:rPr>
          <w:rFonts w:ascii="Arial" w:hAnsi="Arial" w:cs="Arial"/>
          <w:sz w:val="40"/>
          <w:szCs w:val="40"/>
        </w:rPr>
        <w:t>AC</w:t>
      </w:r>
      <w:r w:rsidR="006910AC" w:rsidRPr="00EC0655">
        <w:rPr>
          <w:rFonts w:ascii="Arial" w:hAnsi="Arial" w:cs="Arial"/>
          <w:sz w:val="40"/>
          <w:szCs w:val="40"/>
        </w:rPr>
        <w:t>MA500</w:t>
      </w:r>
      <w:r w:rsidRPr="00EC0655">
        <w:rPr>
          <w:rFonts w:ascii="Arial" w:hAnsi="Arial" w:cs="Arial"/>
          <w:sz w:val="40"/>
          <w:szCs w:val="40"/>
        </w:rPr>
        <w:t>)</w:t>
      </w:r>
    </w:p>
    <w:p w14:paraId="042C7926" w14:textId="4809ACC2" w:rsidR="00FA0FFC" w:rsidRPr="00EC0655" w:rsidRDefault="00FA0FFC" w:rsidP="00942BD3">
      <w:pPr>
        <w:jc w:val="center"/>
        <w:rPr>
          <w:rFonts w:ascii="Arial" w:hAnsi="Arial" w:cs="Arial"/>
          <w:sz w:val="36"/>
          <w:szCs w:val="36"/>
        </w:rPr>
      </w:pPr>
    </w:p>
    <w:p w14:paraId="3635731B" w14:textId="77777777" w:rsidR="0070316E" w:rsidRPr="00EC0655" w:rsidRDefault="0070316E" w:rsidP="00942BD3">
      <w:pPr>
        <w:jc w:val="center"/>
        <w:rPr>
          <w:rFonts w:ascii="Arial" w:hAnsi="Arial" w:cs="Arial"/>
          <w:sz w:val="36"/>
          <w:szCs w:val="36"/>
        </w:rPr>
      </w:pPr>
    </w:p>
    <w:p w14:paraId="22B209AC" w14:textId="77777777" w:rsidR="004B6899" w:rsidRPr="00EC0655" w:rsidRDefault="004B6899" w:rsidP="00942BD3">
      <w:pPr>
        <w:jc w:val="center"/>
        <w:rPr>
          <w:rFonts w:ascii="Arial" w:hAnsi="Arial" w:cs="Arial"/>
          <w:sz w:val="36"/>
          <w:szCs w:val="36"/>
        </w:rPr>
      </w:pPr>
    </w:p>
    <w:p w14:paraId="0CC567B2" w14:textId="71224E95" w:rsidR="00FA0FFC" w:rsidRPr="00EC0655" w:rsidRDefault="00EB4566" w:rsidP="00F56D94">
      <w:pPr>
        <w:jc w:val="center"/>
        <w:rPr>
          <w:rFonts w:ascii="Arial" w:hAnsi="Arial" w:cs="Arial"/>
          <w:sz w:val="36"/>
          <w:szCs w:val="36"/>
        </w:rPr>
      </w:pPr>
      <w:r w:rsidRPr="00EC0655">
        <w:rPr>
          <w:rFonts w:ascii="Arial" w:hAnsi="Arial" w:cs="Arial"/>
          <w:sz w:val="36"/>
          <w:szCs w:val="36"/>
        </w:rPr>
        <w:t>Tia Ball</w:t>
      </w:r>
    </w:p>
    <w:p w14:paraId="60FB0A92" w14:textId="13CC92E1" w:rsidR="00F56D94" w:rsidRPr="00EC0655" w:rsidRDefault="00EB4566" w:rsidP="00F56D94">
      <w:pPr>
        <w:jc w:val="center"/>
        <w:rPr>
          <w:rFonts w:ascii="Arial" w:hAnsi="Arial" w:cs="Arial"/>
          <w:sz w:val="36"/>
          <w:szCs w:val="36"/>
        </w:rPr>
      </w:pPr>
      <w:r w:rsidRPr="00EC0655">
        <w:rPr>
          <w:rFonts w:ascii="Arial" w:hAnsi="Arial" w:cs="Arial"/>
          <w:sz w:val="36"/>
          <w:szCs w:val="36"/>
        </w:rPr>
        <w:t>2220258</w:t>
      </w:r>
    </w:p>
    <w:p w14:paraId="0AF509A0" w14:textId="59213AF5" w:rsidR="004B6899" w:rsidRPr="00EC0655" w:rsidRDefault="00234196" w:rsidP="00BC5D63">
      <w:pPr>
        <w:jc w:val="center"/>
        <w:rPr>
          <w:rFonts w:ascii="Arial" w:hAnsi="Arial" w:cs="Arial"/>
          <w:sz w:val="36"/>
          <w:szCs w:val="36"/>
        </w:rPr>
      </w:pPr>
      <w:r>
        <w:rPr>
          <w:rFonts w:ascii="Arial" w:hAnsi="Arial" w:cs="Arial"/>
          <w:sz w:val="36"/>
          <w:szCs w:val="36"/>
        </w:rPr>
        <w:t>July</w:t>
      </w:r>
      <w:r w:rsidR="00DF365E" w:rsidRPr="00EC0655">
        <w:rPr>
          <w:rFonts w:ascii="Arial" w:hAnsi="Arial" w:cs="Arial"/>
          <w:sz w:val="36"/>
          <w:szCs w:val="36"/>
        </w:rPr>
        <w:t xml:space="preserve"> 2024</w:t>
      </w:r>
    </w:p>
    <w:p w14:paraId="58214E96" w14:textId="57AD8FB5" w:rsidR="004B52C9" w:rsidRPr="00EC0655" w:rsidRDefault="008609E6" w:rsidP="0005428C">
      <w:pPr>
        <w:pStyle w:val="Heading1"/>
        <w:numPr>
          <w:ilvl w:val="0"/>
          <w:numId w:val="0"/>
        </w:numPr>
        <w:rPr>
          <w:rFonts w:ascii="Arial" w:hAnsi="Arial" w:cs="Arial"/>
        </w:rPr>
      </w:pPr>
      <w:bookmarkStart w:id="0" w:name="_Toc178532361"/>
      <w:r w:rsidRPr="00EC0655">
        <w:rPr>
          <w:rFonts w:ascii="Arial" w:hAnsi="Arial" w:cs="Arial"/>
        </w:rPr>
        <w:lastRenderedPageBreak/>
        <w:t>Abstract</w:t>
      </w:r>
      <w:bookmarkEnd w:id="0"/>
    </w:p>
    <w:p w14:paraId="31831A52" w14:textId="72D84805" w:rsidR="008931BD" w:rsidRPr="008931BD" w:rsidRDefault="00B20D51" w:rsidP="00F4091C">
      <w:pPr>
        <w:spacing w:after="0"/>
        <w:rPr>
          <w:rFonts w:ascii="Arial" w:eastAsia="Times New Roman" w:hAnsi="Arial" w:cs="Arial"/>
          <w:sz w:val="24"/>
          <w:szCs w:val="24"/>
          <w:lang w:eastAsia="en-GB"/>
        </w:rPr>
      </w:pPr>
      <w:r>
        <w:rPr>
          <w:rFonts w:ascii="Arial" w:eastAsia="Times New Roman" w:hAnsi="Arial" w:cs="Arial"/>
          <w:sz w:val="24"/>
          <w:szCs w:val="24"/>
          <w:lang w:eastAsia="en-GB"/>
        </w:rPr>
        <w:t>Due to the rapid improvements in robotic automation, production solutions that are both scalable and efficient are now required</w:t>
      </w:r>
      <w:r w:rsidR="008931BD" w:rsidRPr="008931BD">
        <w:rPr>
          <w:rFonts w:ascii="Arial" w:eastAsia="Times New Roman" w:hAnsi="Arial" w:cs="Arial"/>
          <w:sz w:val="24"/>
          <w:szCs w:val="24"/>
          <w:lang w:eastAsia="en-GB"/>
        </w:rPr>
        <w:t xml:space="preserve">. This study details how a top manufacturer completely redesigned and optimised a mechanical gripper, increasing output from tiny batches to a weekly goal of more than 1,000 units. </w:t>
      </w:r>
      <w:r w:rsidR="00102CCA">
        <w:rPr>
          <w:rFonts w:ascii="Arial" w:eastAsia="Times New Roman" w:hAnsi="Arial" w:cs="Arial"/>
          <w:sz w:val="24"/>
          <w:szCs w:val="24"/>
          <w:lang w:eastAsia="en-GB"/>
        </w:rPr>
        <w:t>The main goal is to improve the gripper's productivity, manufacturing capacity, and dependability while maintaining compliance with client demands and industry norms</w:t>
      </w:r>
      <w:r w:rsidR="008931BD" w:rsidRPr="008931BD">
        <w:rPr>
          <w:rFonts w:ascii="Arial" w:eastAsia="Times New Roman" w:hAnsi="Arial" w:cs="Arial"/>
          <w:sz w:val="24"/>
          <w:szCs w:val="24"/>
          <w:lang w:eastAsia="en-GB"/>
        </w:rPr>
        <w:t>.</w:t>
      </w:r>
      <w:r w:rsidR="008931BD" w:rsidRPr="008931BD">
        <w:rPr>
          <w:rFonts w:ascii="Arial" w:eastAsia="Times New Roman" w:hAnsi="Arial" w:cs="Arial"/>
          <w:sz w:val="24"/>
          <w:szCs w:val="24"/>
          <w:lang w:eastAsia="en-GB"/>
        </w:rPr>
        <w:br/>
      </w:r>
      <w:r w:rsidR="008931BD" w:rsidRPr="008931BD">
        <w:rPr>
          <w:rFonts w:ascii="Arial" w:eastAsia="Times New Roman" w:hAnsi="Arial" w:cs="Arial"/>
          <w:sz w:val="24"/>
          <w:szCs w:val="24"/>
          <w:lang w:eastAsia="en-GB"/>
        </w:rPr>
        <w:br/>
        <w:t xml:space="preserve">Performance, economy, and environmental sustainability are all integrated into the design process </w:t>
      </w:r>
      <w:r w:rsidR="000C4F3B" w:rsidRPr="008931BD">
        <w:rPr>
          <w:rFonts w:ascii="Arial" w:eastAsia="Times New Roman" w:hAnsi="Arial" w:cs="Arial"/>
          <w:sz w:val="24"/>
          <w:szCs w:val="24"/>
          <w:lang w:eastAsia="en-GB"/>
        </w:rPr>
        <w:t>using</w:t>
      </w:r>
      <w:r w:rsidR="008931BD" w:rsidRPr="008931BD">
        <w:rPr>
          <w:rFonts w:ascii="Arial" w:eastAsia="Times New Roman" w:hAnsi="Arial" w:cs="Arial"/>
          <w:sz w:val="24"/>
          <w:szCs w:val="24"/>
          <w:lang w:eastAsia="en-GB"/>
        </w:rPr>
        <w:t xml:space="preserve"> Quality Function Deployment (QFD) and other systematic approaches. </w:t>
      </w:r>
      <w:r w:rsidR="000C4F3B">
        <w:rPr>
          <w:rFonts w:ascii="Arial" w:eastAsia="Times New Roman" w:hAnsi="Arial" w:cs="Arial"/>
          <w:sz w:val="24"/>
          <w:szCs w:val="24"/>
          <w:lang w:eastAsia="en-GB"/>
        </w:rPr>
        <w:t>Premium</w:t>
      </w:r>
      <w:r w:rsidR="008931BD" w:rsidRPr="008931BD">
        <w:rPr>
          <w:rFonts w:ascii="Arial" w:eastAsia="Times New Roman" w:hAnsi="Arial" w:cs="Arial"/>
          <w:sz w:val="24"/>
          <w:szCs w:val="24"/>
          <w:lang w:eastAsia="en-GB"/>
        </w:rPr>
        <w:t xml:space="preserve"> materials, such as lightweight polymers and aluminium alloys, adaptable and ergonomic design for ease of maintenance, and efficient production techniques, including CNC machining, injection moulding, and 3D printing, are important areas of attention.</w:t>
      </w:r>
    </w:p>
    <w:p w14:paraId="3DF9E23E" w14:textId="20A8653D" w:rsidR="00F4091C" w:rsidRPr="00F4091C" w:rsidRDefault="00F4091C" w:rsidP="00F4091C">
      <w:pPr>
        <w:spacing w:after="0"/>
        <w:rPr>
          <w:rFonts w:ascii="Arial" w:eastAsia="Times New Roman" w:hAnsi="Arial" w:cs="Arial"/>
          <w:sz w:val="24"/>
          <w:szCs w:val="24"/>
          <w:lang w:eastAsia="en-GB"/>
        </w:rPr>
      </w:pPr>
      <w:r w:rsidRPr="00F4091C">
        <w:rPr>
          <w:rFonts w:ascii="Arial" w:eastAsia="Times New Roman" w:hAnsi="Arial" w:cs="Arial"/>
          <w:sz w:val="24"/>
          <w:szCs w:val="24"/>
          <w:lang w:eastAsia="en-GB"/>
        </w:rPr>
        <w:t xml:space="preserve">SCAMPER analysis and Design for Assembly (DFA) concepts are used to further optimise the design, resulting in fewer parts and easier assembly. </w:t>
      </w:r>
      <w:r w:rsidRPr="00F4091C">
        <w:rPr>
          <w:rFonts w:ascii="Arial" w:eastAsia="Times New Roman" w:hAnsi="Arial" w:cs="Arial"/>
          <w:sz w:val="24"/>
          <w:szCs w:val="24"/>
          <w:lang w:eastAsia="en-GB"/>
        </w:rPr>
        <w:br/>
      </w:r>
      <w:r w:rsidRPr="00F4091C">
        <w:rPr>
          <w:rFonts w:ascii="Arial" w:eastAsia="Times New Roman" w:hAnsi="Arial" w:cs="Arial"/>
          <w:sz w:val="24"/>
          <w:szCs w:val="24"/>
          <w:lang w:eastAsia="en-GB"/>
        </w:rPr>
        <w:br/>
      </w:r>
      <w:r w:rsidR="00EF3C72">
        <w:rPr>
          <w:rFonts w:ascii="Arial" w:eastAsia="Times New Roman" w:hAnsi="Arial" w:cs="Arial"/>
          <w:sz w:val="24"/>
          <w:szCs w:val="24"/>
          <w:lang w:eastAsia="en-GB"/>
        </w:rPr>
        <w:t>Failure Modes Effects Analysis (FMEA) predicts and mitigates potential risks, improving the gripper's operational lifespan and dependability. The design also</w:t>
      </w:r>
      <w:r w:rsidR="000C4F3B">
        <w:rPr>
          <w:rFonts w:ascii="Arial" w:eastAsia="Times New Roman" w:hAnsi="Arial" w:cs="Arial"/>
          <w:sz w:val="24"/>
          <w:szCs w:val="24"/>
          <w:lang w:eastAsia="en-GB"/>
        </w:rPr>
        <w:t xml:space="preserve"> incorporates safety and compliance regulations with features like failsafe systems and overload avoidance. Recyclable materials and energy-efficient production methods prioriti</w:t>
      </w:r>
      <w:r w:rsidR="00312B9E">
        <w:rPr>
          <w:rFonts w:ascii="Arial" w:eastAsia="Times New Roman" w:hAnsi="Arial" w:cs="Arial"/>
          <w:sz w:val="24"/>
          <w:szCs w:val="24"/>
          <w:lang w:eastAsia="en-GB"/>
        </w:rPr>
        <w:t>s</w:t>
      </w:r>
      <w:r w:rsidR="000C4F3B">
        <w:rPr>
          <w:rFonts w:ascii="Arial" w:eastAsia="Times New Roman" w:hAnsi="Arial" w:cs="Arial"/>
          <w:sz w:val="24"/>
          <w:szCs w:val="24"/>
          <w:lang w:eastAsia="en-GB"/>
        </w:rPr>
        <w:t>e environmental concerns</w:t>
      </w:r>
      <w:r w:rsidRPr="00F4091C">
        <w:rPr>
          <w:rFonts w:ascii="Arial" w:eastAsia="Times New Roman" w:hAnsi="Arial" w:cs="Arial"/>
          <w:sz w:val="24"/>
          <w:szCs w:val="24"/>
          <w:lang w:eastAsia="en-GB"/>
        </w:rPr>
        <w:t xml:space="preserve">. </w:t>
      </w:r>
      <w:r w:rsidRPr="00F4091C">
        <w:rPr>
          <w:rFonts w:ascii="Arial" w:eastAsia="Times New Roman" w:hAnsi="Arial" w:cs="Arial"/>
          <w:sz w:val="24"/>
          <w:szCs w:val="24"/>
          <w:lang w:eastAsia="en-GB"/>
        </w:rPr>
        <w:br/>
      </w:r>
      <w:r w:rsidRPr="00F4091C">
        <w:rPr>
          <w:rFonts w:ascii="Arial" w:eastAsia="Times New Roman" w:hAnsi="Arial" w:cs="Arial"/>
          <w:sz w:val="24"/>
          <w:szCs w:val="24"/>
          <w:lang w:eastAsia="en-GB"/>
        </w:rPr>
        <w:br/>
        <w:t xml:space="preserve">With its enhanced performance, scalability, and decreased environmental effect, the redesigned gripper not only meets but exceeds the demanding requirements of contemporary industrial contexts. This all-encompassing strategy guarantees the gripper's competitive advantage in the worldwide market, offering producers and end users reliability and value. Future developments will be guided by ongoing feedback and technological breakthroughs, preserving the gripper's location. </w:t>
      </w:r>
    </w:p>
    <w:p w14:paraId="65CDFAFB" w14:textId="77777777" w:rsidR="00700214" w:rsidRPr="00F4091C" w:rsidRDefault="00700214" w:rsidP="00F4091C">
      <w:pPr>
        <w:rPr>
          <w:rFonts w:ascii="Arial" w:hAnsi="Arial" w:cs="Arial"/>
        </w:rPr>
      </w:pPr>
    </w:p>
    <w:p w14:paraId="05C1BE85" w14:textId="77777777" w:rsidR="00700214" w:rsidRPr="00EC0655" w:rsidRDefault="00700214" w:rsidP="00EC0655">
      <w:pPr>
        <w:rPr>
          <w:rFonts w:ascii="Arial" w:hAnsi="Arial" w:cs="Arial"/>
          <w:sz w:val="36"/>
          <w:szCs w:val="36"/>
        </w:rPr>
      </w:pPr>
    </w:p>
    <w:p w14:paraId="6BF27AC6" w14:textId="77777777" w:rsidR="006634E1" w:rsidRPr="00EC0655" w:rsidRDefault="006634E1" w:rsidP="00EC0655">
      <w:pPr>
        <w:rPr>
          <w:rFonts w:ascii="Arial" w:hAnsi="Arial" w:cs="Arial"/>
          <w:sz w:val="36"/>
          <w:szCs w:val="36"/>
        </w:rPr>
      </w:pPr>
    </w:p>
    <w:sdt>
      <w:sdtPr>
        <w:rPr>
          <w:rFonts w:ascii="Arial" w:eastAsiaTheme="minorHAnsi" w:hAnsi="Arial" w:cs="Arial"/>
          <w:color w:val="auto"/>
          <w:sz w:val="22"/>
          <w:szCs w:val="22"/>
          <w:lang w:val="en-GB"/>
        </w:rPr>
        <w:id w:val="-1283958304"/>
        <w:docPartObj>
          <w:docPartGallery w:val="Table of Contents"/>
          <w:docPartUnique/>
        </w:docPartObj>
      </w:sdtPr>
      <w:sdtEndPr>
        <w:rPr>
          <w:b/>
          <w:bCs/>
          <w:noProof/>
        </w:rPr>
      </w:sdtEndPr>
      <w:sdtContent>
        <w:p w14:paraId="3EAF89C3" w14:textId="499E51FF" w:rsidR="00E57AD8" w:rsidRPr="00523D98" w:rsidRDefault="00E57AD8" w:rsidP="00EC0655">
          <w:pPr>
            <w:pStyle w:val="TOCHeading"/>
            <w:spacing w:line="360" w:lineRule="auto"/>
            <w:rPr>
              <w:rFonts w:ascii="Arial" w:hAnsi="Arial" w:cs="Arial"/>
              <w:sz w:val="24"/>
              <w:szCs w:val="24"/>
            </w:rPr>
          </w:pPr>
          <w:r w:rsidRPr="00523D98">
            <w:rPr>
              <w:rFonts w:ascii="Arial" w:hAnsi="Arial" w:cs="Arial"/>
              <w:sz w:val="24"/>
              <w:szCs w:val="24"/>
            </w:rPr>
            <w:t>Contents</w:t>
          </w:r>
        </w:p>
        <w:p w14:paraId="275915D7" w14:textId="038539AD" w:rsidR="001559D6" w:rsidRDefault="00E57AD8">
          <w:pPr>
            <w:pStyle w:val="TOC1"/>
            <w:tabs>
              <w:tab w:val="right" w:leader="dot" w:pos="9016"/>
            </w:tabs>
            <w:rPr>
              <w:rFonts w:asciiTheme="minorHAnsi" w:eastAsiaTheme="minorEastAsia" w:hAnsiTheme="minorHAnsi"/>
              <w:noProof/>
              <w:kern w:val="2"/>
              <w:sz w:val="24"/>
              <w:szCs w:val="24"/>
              <w:lang w:eastAsia="en-GB"/>
              <w14:ligatures w14:val="standardContextual"/>
            </w:rPr>
          </w:pPr>
          <w:r w:rsidRPr="00523D98">
            <w:rPr>
              <w:rFonts w:ascii="Arial" w:hAnsi="Arial" w:cs="Arial"/>
              <w:sz w:val="24"/>
              <w:szCs w:val="24"/>
            </w:rPr>
            <w:fldChar w:fldCharType="begin"/>
          </w:r>
          <w:r w:rsidRPr="00523D98">
            <w:rPr>
              <w:rFonts w:ascii="Arial" w:hAnsi="Arial" w:cs="Arial"/>
              <w:sz w:val="24"/>
              <w:szCs w:val="24"/>
            </w:rPr>
            <w:instrText xml:space="preserve"> TOC \o "1-3" \h \z \u </w:instrText>
          </w:r>
          <w:r w:rsidRPr="00523D98">
            <w:rPr>
              <w:rFonts w:ascii="Arial" w:hAnsi="Arial" w:cs="Arial"/>
              <w:sz w:val="24"/>
              <w:szCs w:val="24"/>
            </w:rPr>
            <w:fldChar w:fldCharType="separate"/>
          </w:r>
          <w:hyperlink w:anchor="_Toc178532361" w:history="1">
            <w:r w:rsidR="001559D6" w:rsidRPr="003F59FA">
              <w:rPr>
                <w:rStyle w:val="Hyperlink"/>
                <w:rFonts w:ascii="Arial" w:hAnsi="Arial" w:cs="Arial"/>
                <w:noProof/>
              </w:rPr>
              <w:t>Abstract</w:t>
            </w:r>
            <w:r w:rsidR="001559D6">
              <w:rPr>
                <w:noProof/>
                <w:webHidden/>
              </w:rPr>
              <w:tab/>
            </w:r>
            <w:r w:rsidR="001559D6">
              <w:rPr>
                <w:noProof/>
                <w:webHidden/>
              </w:rPr>
              <w:fldChar w:fldCharType="begin"/>
            </w:r>
            <w:r w:rsidR="001559D6">
              <w:rPr>
                <w:noProof/>
                <w:webHidden/>
              </w:rPr>
              <w:instrText xml:space="preserve"> PAGEREF _Toc178532361 \h </w:instrText>
            </w:r>
            <w:r w:rsidR="001559D6">
              <w:rPr>
                <w:noProof/>
                <w:webHidden/>
              </w:rPr>
            </w:r>
            <w:r w:rsidR="001559D6">
              <w:rPr>
                <w:noProof/>
                <w:webHidden/>
              </w:rPr>
              <w:fldChar w:fldCharType="separate"/>
            </w:r>
            <w:r w:rsidR="001559D6">
              <w:rPr>
                <w:noProof/>
                <w:webHidden/>
              </w:rPr>
              <w:t>2</w:t>
            </w:r>
            <w:r w:rsidR="001559D6">
              <w:rPr>
                <w:noProof/>
                <w:webHidden/>
              </w:rPr>
              <w:fldChar w:fldCharType="end"/>
            </w:r>
          </w:hyperlink>
        </w:p>
        <w:p w14:paraId="1FA79619" w14:textId="6B9817CC"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62" w:history="1">
            <w:r w:rsidR="001559D6" w:rsidRPr="003F59FA">
              <w:rPr>
                <w:rStyle w:val="Hyperlink"/>
                <w:rFonts w:ascii="Arial" w:hAnsi="Arial" w:cs="Arial"/>
                <w:noProof/>
              </w:rPr>
              <w:t>Figures table</w:t>
            </w:r>
            <w:r w:rsidR="001559D6">
              <w:rPr>
                <w:noProof/>
                <w:webHidden/>
              </w:rPr>
              <w:tab/>
            </w:r>
            <w:r w:rsidR="001559D6">
              <w:rPr>
                <w:noProof/>
                <w:webHidden/>
              </w:rPr>
              <w:fldChar w:fldCharType="begin"/>
            </w:r>
            <w:r w:rsidR="001559D6">
              <w:rPr>
                <w:noProof/>
                <w:webHidden/>
              </w:rPr>
              <w:instrText xml:space="preserve"> PAGEREF _Toc178532362 \h </w:instrText>
            </w:r>
            <w:r w:rsidR="001559D6">
              <w:rPr>
                <w:noProof/>
                <w:webHidden/>
              </w:rPr>
            </w:r>
            <w:r w:rsidR="001559D6">
              <w:rPr>
                <w:noProof/>
                <w:webHidden/>
              </w:rPr>
              <w:fldChar w:fldCharType="separate"/>
            </w:r>
            <w:r w:rsidR="001559D6">
              <w:rPr>
                <w:noProof/>
                <w:webHidden/>
              </w:rPr>
              <w:t>5</w:t>
            </w:r>
            <w:r w:rsidR="001559D6">
              <w:rPr>
                <w:noProof/>
                <w:webHidden/>
              </w:rPr>
              <w:fldChar w:fldCharType="end"/>
            </w:r>
          </w:hyperlink>
        </w:p>
        <w:p w14:paraId="7B361160" w14:textId="7C76A063"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63" w:history="1">
            <w:r w:rsidR="001559D6" w:rsidRPr="003F59FA">
              <w:rPr>
                <w:rStyle w:val="Hyperlink"/>
                <w:rFonts w:ascii="Arial" w:hAnsi="Arial" w:cs="Arial"/>
                <w:b/>
                <w:bCs/>
                <w:noProof/>
              </w:rPr>
              <w:t>Task One</w:t>
            </w:r>
            <w:r w:rsidR="001559D6">
              <w:rPr>
                <w:noProof/>
                <w:webHidden/>
              </w:rPr>
              <w:tab/>
            </w:r>
            <w:r w:rsidR="001559D6">
              <w:rPr>
                <w:noProof/>
                <w:webHidden/>
              </w:rPr>
              <w:fldChar w:fldCharType="begin"/>
            </w:r>
            <w:r w:rsidR="001559D6">
              <w:rPr>
                <w:noProof/>
                <w:webHidden/>
              </w:rPr>
              <w:instrText xml:space="preserve"> PAGEREF _Toc178532363 \h </w:instrText>
            </w:r>
            <w:r w:rsidR="001559D6">
              <w:rPr>
                <w:noProof/>
                <w:webHidden/>
              </w:rPr>
            </w:r>
            <w:r w:rsidR="001559D6">
              <w:rPr>
                <w:noProof/>
                <w:webHidden/>
              </w:rPr>
              <w:fldChar w:fldCharType="separate"/>
            </w:r>
            <w:r w:rsidR="001559D6">
              <w:rPr>
                <w:noProof/>
                <w:webHidden/>
              </w:rPr>
              <w:t>6</w:t>
            </w:r>
            <w:r w:rsidR="001559D6">
              <w:rPr>
                <w:noProof/>
                <w:webHidden/>
              </w:rPr>
              <w:fldChar w:fldCharType="end"/>
            </w:r>
          </w:hyperlink>
        </w:p>
        <w:p w14:paraId="644576F9" w14:textId="3E75C50C"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64" w:history="1">
            <w:r w:rsidR="001559D6" w:rsidRPr="003F59FA">
              <w:rPr>
                <w:rStyle w:val="Hyperlink"/>
                <w:rFonts w:ascii="Arial" w:hAnsi="Arial" w:cs="Arial"/>
                <w:noProof/>
              </w:rPr>
              <w:t>Introduction</w:t>
            </w:r>
            <w:r w:rsidR="001559D6">
              <w:rPr>
                <w:noProof/>
                <w:webHidden/>
              </w:rPr>
              <w:tab/>
            </w:r>
            <w:r w:rsidR="001559D6">
              <w:rPr>
                <w:noProof/>
                <w:webHidden/>
              </w:rPr>
              <w:fldChar w:fldCharType="begin"/>
            </w:r>
            <w:r w:rsidR="001559D6">
              <w:rPr>
                <w:noProof/>
                <w:webHidden/>
              </w:rPr>
              <w:instrText xml:space="preserve"> PAGEREF _Toc178532364 \h </w:instrText>
            </w:r>
            <w:r w:rsidR="001559D6">
              <w:rPr>
                <w:noProof/>
                <w:webHidden/>
              </w:rPr>
            </w:r>
            <w:r w:rsidR="001559D6">
              <w:rPr>
                <w:noProof/>
                <w:webHidden/>
              </w:rPr>
              <w:fldChar w:fldCharType="separate"/>
            </w:r>
            <w:r w:rsidR="001559D6">
              <w:rPr>
                <w:noProof/>
                <w:webHidden/>
              </w:rPr>
              <w:t>6</w:t>
            </w:r>
            <w:r w:rsidR="001559D6">
              <w:rPr>
                <w:noProof/>
                <w:webHidden/>
              </w:rPr>
              <w:fldChar w:fldCharType="end"/>
            </w:r>
          </w:hyperlink>
        </w:p>
        <w:p w14:paraId="57F22C43" w14:textId="732C850F"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65" w:history="1">
            <w:r w:rsidR="001559D6" w:rsidRPr="003F59FA">
              <w:rPr>
                <w:rStyle w:val="Hyperlink"/>
                <w:rFonts w:ascii="Arial" w:hAnsi="Arial" w:cs="Arial"/>
                <w:noProof/>
              </w:rPr>
              <w:t>Aims &amp; Objectives</w:t>
            </w:r>
            <w:r w:rsidR="001559D6">
              <w:rPr>
                <w:noProof/>
                <w:webHidden/>
              </w:rPr>
              <w:tab/>
            </w:r>
            <w:r w:rsidR="001559D6">
              <w:rPr>
                <w:noProof/>
                <w:webHidden/>
              </w:rPr>
              <w:fldChar w:fldCharType="begin"/>
            </w:r>
            <w:r w:rsidR="001559D6">
              <w:rPr>
                <w:noProof/>
                <w:webHidden/>
              </w:rPr>
              <w:instrText xml:space="preserve"> PAGEREF _Toc178532365 \h </w:instrText>
            </w:r>
            <w:r w:rsidR="001559D6">
              <w:rPr>
                <w:noProof/>
                <w:webHidden/>
              </w:rPr>
            </w:r>
            <w:r w:rsidR="001559D6">
              <w:rPr>
                <w:noProof/>
                <w:webHidden/>
              </w:rPr>
              <w:fldChar w:fldCharType="separate"/>
            </w:r>
            <w:r w:rsidR="001559D6">
              <w:rPr>
                <w:noProof/>
                <w:webHidden/>
              </w:rPr>
              <w:t>6</w:t>
            </w:r>
            <w:r w:rsidR="001559D6">
              <w:rPr>
                <w:noProof/>
                <w:webHidden/>
              </w:rPr>
              <w:fldChar w:fldCharType="end"/>
            </w:r>
          </w:hyperlink>
        </w:p>
        <w:p w14:paraId="0098DF36" w14:textId="3A224886"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66" w:history="1">
            <w:r w:rsidR="001559D6" w:rsidRPr="003F59FA">
              <w:rPr>
                <w:rStyle w:val="Hyperlink"/>
                <w:rFonts w:ascii="Arial" w:hAnsi="Arial" w:cs="Arial"/>
                <w:noProof/>
              </w:rPr>
              <w:t>Concept Design Appraisal</w:t>
            </w:r>
            <w:r w:rsidR="001559D6">
              <w:rPr>
                <w:noProof/>
                <w:webHidden/>
              </w:rPr>
              <w:tab/>
            </w:r>
            <w:r w:rsidR="001559D6">
              <w:rPr>
                <w:noProof/>
                <w:webHidden/>
              </w:rPr>
              <w:fldChar w:fldCharType="begin"/>
            </w:r>
            <w:r w:rsidR="001559D6">
              <w:rPr>
                <w:noProof/>
                <w:webHidden/>
              </w:rPr>
              <w:instrText xml:space="preserve"> PAGEREF _Toc178532366 \h </w:instrText>
            </w:r>
            <w:r w:rsidR="001559D6">
              <w:rPr>
                <w:noProof/>
                <w:webHidden/>
              </w:rPr>
            </w:r>
            <w:r w:rsidR="001559D6">
              <w:rPr>
                <w:noProof/>
                <w:webHidden/>
              </w:rPr>
              <w:fldChar w:fldCharType="separate"/>
            </w:r>
            <w:r w:rsidR="001559D6">
              <w:rPr>
                <w:noProof/>
                <w:webHidden/>
              </w:rPr>
              <w:t>7</w:t>
            </w:r>
            <w:r w:rsidR="001559D6">
              <w:rPr>
                <w:noProof/>
                <w:webHidden/>
              </w:rPr>
              <w:fldChar w:fldCharType="end"/>
            </w:r>
          </w:hyperlink>
        </w:p>
        <w:p w14:paraId="03B7B811" w14:textId="39EF838E"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67" w:history="1">
            <w:r w:rsidR="001559D6" w:rsidRPr="003F59FA">
              <w:rPr>
                <w:rStyle w:val="Hyperlink"/>
                <w:rFonts w:ascii="Arial" w:hAnsi="Arial" w:cs="Arial"/>
                <w:noProof/>
              </w:rPr>
              <w:t>QFD</w:t>
            </w:r>
            <w:r w:rsidR="001559D6">
              <w:rPr>
                <w:noProof/>
                <w:webHidden/>
              </w:rPr>
              <w:tab/>
            </w:r>
            <w:r w:rsidR="001559D6">
              <w:rPr>
                <w:noProof/>
                <w:webHidden/>
              </w:rPr>
              <w:fldChar w:fldCharType="begin"/>
            </w:r>
            <w:r w:rsidR="001559D6">
              <w:rPr>
                <w:noProof/>
                <w:webHidden/>
              </w:rPr>
              <w:instrText xml:space="preserve"> PAGEREF _Toc178532367 \h </w:instrText>
            </w:r>
            <w:r w:rsidR="001559D6">
              <w:rPr>
                <w:noProof/>
                <w:webHidden/>
              </w:rPr>
            </w:r>
            <w:r w:rsidR="001559D6">
              <w:rPr>
                <w:noProof/>
                <w:webHidden/>
              </w:rPr>
              <w:fldChar w:fldCharType="separate"/>
            </w:r>
            <w:r w:rsidR="001559D6">
              <w:rPr>
                <w:noProof/>
                <w:webHidden/>
              </w:rPr>
              <w:t>7</w:t>
            </w:r>
            <w:r w:rsidR="001559D6">
              <w:rPr>
                <w:noProof/>
                <w:webHidden/>
              </w:rPr>
              <w:fldChar w:fldCharType="end"/>
            </w:r>
          </w:hyperlink>
        </w:p>
        <w:p w14:paraId="3A1D266A" w14:textId="1D3662A7"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68" w:history="1">
            <w:r w:rsidR="001559D6" w:rsidRPr="003F59FA">
              <w:rPr>
                <w:rStyle w:val="Hyperlink"/>
                <w:rFonts w:ascii="Arial" w:hAnsi="Arial" w:cs="Arial"/>
                <w:noProof/>
              </w:rPr>
              <w:t>Design Specification</w:t>
            </w:r>
            <w:r w:rsidR="001559D6">
              <w:rPr>
                <w:noProof/>
                <w:webHidden/>
              </w:rPr>
              <w:tab/>
            </w:r>
            <w:r w:rsidR="001559D6">
              <w:rPr>
                <w:noProof/>
                <w:webHidden/>
              </w:rPr>
              <w:fldChar w:fldCharType="begin"/>
            </w:r>
            <w:r w:rsidR="001559D6">
              <w:rPr>
                <w:noProof/>
                <w:webHidden/>
              </w:rPr>
              <w:instrText xml:space="preserve"> PAGEREF _Toc178532368 \h </w:instrText>
            </w:r>
            <w:r w:rsidR="001559D6">
              <w:rPr>
                <w:noProof/>
                <w:webHidden/>
              </w:rPr>
            </w:r>
            <w:r w:rsidR="001559D6">
              <w:rPr>
                <w:noProof/>
                <w:webHidden/>
              </w:rPr>
              <w:fldChar w:fldCharType="separate"/>
            </w:r>
            <w:r w:rsidR="001559D6">
              <w:rPr>
                <w:noProof/>
                <w:webHidden/>
              </w:rPr>
              <w:t>8</w:t>
            </w:r>
            <w:r w:rsidR="001559D6">
              <w:rPr>
                <w:noProof/>
                <w:webHidden/>
              </w:rPr>
              <w:fldChar w:fldCharType="end"/>
            </w:r>
          </w:hyperlink>
        </w:p>
        <w:p w14:paraId="0B57855D" w14:textId="40C2F5E5"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69" w:history="1">
            <w:r w:rsidR="001559D6" w:rsidRPr="003F59FA">
              <w:rPr>
                <w:rStyle w:val="Hyperlink"/>
                <w:rFonts w:ascii="Arial" w:hAnsi="Arial" w:cs="Arial"/>
                <w:noProof/>
              </w:rPr>
              <w:t>Manufacturing Process Proposal</w:t>
            </w:r>
            <w:r w:rsidR="001559D6">
              <w:rPr>
                <w:noProof/>
                <w:webHidden/>
              </w:rPr>
              <w:tab/>
            </w:r>
            <w:r w:rsidR="001559D6">
              <w:rPr>
                <w:noProof/>
                <w:webHidden/>
              </w:rPr>
              <w:fldChar w:fldCharType="begin"/>
            </w:r>
            <w:r w:rsidR="001559D6">
              <w:rPr>
                <w:noProof/>
                <w:webHidden/>
              </w:rPr>
              <w:instrText xml:space="preserve"> PAGEREF _Toc178532369 \h </w:instrText>
            </w:r>
            <w:r w:rsidR="001559D6">
              <w:rPr>
                <w:noProof/>
                <w:webHidden/>
              </w:rPr>
            </w:r>
            <w:r w:rsidR="001559D6">
              <w:rPr>
                <w:noProof/>
                <w:webHidden/>
              </w:rPr>
              <w:fldChar w:fldCharType="separate"/>
            </w:r>
            <w:r w:rsidR="001559D6">
              <w:rPr>
                <w:noProof/>
                <w:webHidden/>
              </w:rPr>
              <w:t>10</w:t>
            </w:r>
            <w:r w:rsidR="001559D6">
              <w:rPr>
                <w:noProof/>
                <w:webHidden/>
              </w:rPr>
              <w:fldChar w:fldCharType="end"/>
            </w:r>
          </w:hyperlink>
        </w:p>
        <w:p w14:paraId="37A3F4A3" w14:textId="14720CF5"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70" w:history="1">
            <w:r w:rsidR="001559D6" w:rsidRPr="003F59FA">
              <w:rPr>
                <w:rStyle w:val="Hyperlink"/>
                <w:rFonts w:ascii="Arial" w:hAnsi="Arial" w:cs="Arial"/>
                <w:noProof/>
              </w:rPr>
              <w:t>Design and Development Work Undertaken</w:t>
            </w:r>
            <w:r w:rsidR="001559D6">
              <w:rPr>
                <w:noProof/>
                <w:webHidden/>
              </w:rPr>
              <w:tab/>
            </w:r>
            <w:r w:rsidR="001559D6">
              <w:rPr>
                <w:noProof/>
                <w:webHidden/>
              </w:rPr>
              <w:fldChar w:fldCharType="begin"/>
            </w:r>
            <w:r w:rsidR="001559D6">
              <w:rPr>
                <w:noProof/>
                <w:webHidden/>
              </w:rPr>
              <w:instrText xml:space="preserve"> PAGEREF _Toc178532370 \h </w:instrText>
            </w:r>
            <w:r w:rsidR="001559D6">
              <w:rPr>
                <w:noProof/>
                <w:webHidden/>
              </w:rPr>
            </w:r>
            <w:r w:rsidR="001559D6">
              <w:rPr>
                <w:noProof/>
                <w:webHidden/>
              </w:rPr>
              <w:fldChar w:fldCharType="separate"/>
            </w:r>
            <w:r w:rsidR="001559D6">
              <w:rPr>
                <w:noProof/>
                <w:webHidden/>
              </w:rPr>
              <w:t>12</w:t>
            </w:r>
            <w:r w:rsidR="001559D6">
              <w:rPr>
                <w:noProof/>
                <w:webHidden/>
              </w:rPr>
              <w:fldChar w:fldCharType="end"/>
            </w:r>
          </w:hyperlink>
        </w:p>
        <w:p w14:paraId="27ECDF5E" w14:textId="2C20328C"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71" w:history="1">
            <w:r w:rsidR="001559D6" w:rsidRPr="003F59FA">
              <w:rPr>
                <w:rStyle w:val="Hyperlink"/>
                <w:rFonts w:ascii="Arial" w:hAnsi="Arial" w:cs="Arial"/>
                <w:noProof/>
              </w:rPr>
              <w:t>Assembly Analysis</w:t>
            </w:r>
            <w:r w:rsidR="001559D6">
              <w:rPr>
                <w:noProof/>
                <w:webHidden/>
              </w:rPr>
              <w:tab/>
            </w:r>
            <w:r w:rsidR="001559D6">
              <w:rPr>
                <w:noProof/>
                <w:webHidden/>
              </w:rPr>
              <w:fldChar w:fldCharType="begin"/>
            </w:r>
            <w:r w:rsidR="001559D6">
              <w:rPr>
                <w:noProof/>
                <w:webHidden/>
              </w:rPr>
              <w:instrText xml:space="preserve"> PAGEREF _Toc178532371 \h </w:instrText>
            </w:r>
            <w:r w:rsidR="001559D6">
              <w:rPr>
                <w:noProof/>
                <w:webHidden/>
              </w:rPr>
            </w:r>
            <w:r w:rsidR="001559D6">
              <w:rPr>
                <w:noProof/>
                <w:webHidden/>
              </w:rPr>
              <w:fldChar w:fldCharType="separate"/>
            </w:r>
            <w:r w:rsidR="001559D6">
              <w:rPr>
                <w:noProof/>
                <w:webHidden/>
              </w:rPr>
              <w:t>12</w:t>
            </w:r>
            <w:r w:rsidR="001559D6">
              <w:rPr>
                <w:noProof/>
                <w:webHidden/>
              </w:rPr>
              <w:fldChar w:fldCharType="end"/>
            </w:r>
          </w:hyperlink>
        </w:p>
        <w:p w14:paraId="4541DDEF" w14:textId="124528B4" w:rsidR="001559D6" w:rsidRDefault="0000000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78532372" w:history="1">
            <w:r w:rsidR="001559D6" w:rsidRPr="003F59FA">
              <w:rPr>
                <w:rStyle w:val="Hyperlink"/>
                <w:noProof/>
              </w:rPr>
              <w:t>FMEA</w:t>
            </w:r>
            <w:r w:rsidR="001559D6">
              <w:rPr>
                <w:noProof/>
                <w:webHidden/>
              </w:rPr>
              <w:tab/>
            </w:r>
            <w:r w:rsidR="001559D6">
              <w:rPr>
                <w:noProof/>
                <w:webHidden/>
              </w:rPr>
              <w:fldChar w:fldCharType="begin"/>
            </w:r>
            <w:r w:rsidR="001559D6">
              <w:rPr>
                <w:noProof/>
                <w:webHidden/>
              </w:rPr>
              <w:instrText xml:space="preserve"> PAGEREF _Toc178532372 \h </w:instrText>
            </w:r>
            <w:r w:rsidR="001559D6">
              <w:rPr>
                <w:noProof/>
                <w:webHidden/>
              </w:rPr>
            </w:r>
            <w:r w:rsidR="001559D6">
              <w:rPr>
                <w:noProof/>
                <w:webHidden/>
              </w:rPr>
              <w:fldChar w:fldCharType="separate"/>
            </w:r>
            <w:r w:rsidR="001559D6">
              <w:rPr>
                <w:noProof/>
                <w:webHidden/>
              </w:rPr>
              <w:t>12</w:t>
            </w:r>
            <w:r w:rsidR="001559D6">
              <w:rPr>
                <w:noProof/>
                <w:webHidden/>
              </w:rPr>
              <w:fldChar w:fldCharType="end"/>
            </w:r>
          </w:hyperlink>
        </w:p>
        <w:p w14:paraId="0AEBE9ED" w14:textId="40885B9D" w:rsidR="001559D6" w:rsidRDefault="0000000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78532373" w:history="1">
            <w:r w:rsidR="001559D6" w:rsidRPr="003F59FA">
              <w:rPr>
                <w:rStyle w:val="Hyperlink"/>
                <w:rFonts w:ascii="Arial" w:eastAsia="Times New Roman" w:hAnsi="Arial" w:cs="Arial"/>
                <w:noProof/>
                <w:lang w:eastAsia="en-GB"/>
              </w:rPr>
              <w:t>Design for Assembly (DFA)</w:t>
            </w:r>
            <w:r w:rsidR="001559D6">
              <w:rPr>
                <w:noProof/>
                <w:webHidden/>
              </w:rPr>
              <w:tab/>
            </w:r>
            <w:r w:rsidR="001559D6">
              <w:rPr>
                <w:noProof/>
                <w:webHidden/>
              </w:rPr>
              <w:fldChar w:fldCharType="begin"/>
            </w:r>
            <w:r w:rsidR="001559D6">
              <w:rPr>
                <w:noProof/>
                <w:webHidden/>
              </w:rPr>
              <w:instrText xml:space="preserve"> PAGEREF _Toc178532373 \h </w:instrText>
            </w:r>
            <w:r w:rsidR="001559D6">
              <w:rPr>
                <w:noProof/>
                <w:webHidden/>
              </w:rPr>
            </w:r>
            <w:r w:rsidR="001559D6">
              <w:rPr>
                <w:noProof/>
                <w:webHidden/>
              </w:rPr>
              <w:fldChar w:fldCharType="separate"/>
            </w:r>
            <w:r w:rsidR="001559D6">
              <w:rPr>
                <w:noProof/>
                <w:webHidden/>
              </w:rPr>
              <w:t>12</w:t>
            </w:r>
            <w:r w:rsidR="001559D6">
              <w:rPr>
                <w:noProof/>
                <w:webHidden/>
              </w:rPr>
              <w:fldChar w:fldCharType="end"/>
            </w:r>
          </w:hyperlink>
        </w:p>
        <w:p w14:paraId="1779E33F" w14:textId="2BE56B50"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74" w:history="1">
            <w:r w:rsidR="001559D6" w:rsidRPr="003F59FA">
              <w:rPr>
                <w:rStyle w:val="Hyperlink"/>
                <w:rFonts w:ascii="Arial" w:hAnsi="Arial" w:cs="Arial"/>
                <w:noProof/>
                <w:lang w:eastAsia="en-GB"/>
              </w:rPr>
              <w:t>SCAMPER Analysis</w:t>
            </w:r>
            <w:r w:rsidR="001559D6">
              <w:rPr>
                <w:noProof/>
                <w:webHidden/>
              </w:rPr>
              <w:tab/>
            </w:r>
            <w:r w:rsidR="001559D6">
              <w:rPr>
                <w:noProof/>
                <w:webHidden/>
              </w:rPr>
              <w:fldChar w:fldCharType="begin"/>
            </w:r>
            <w:r w:rsidR="001559D6">
              <w:rPr>
                <w:noProof/>
                <w:webHidden/>
              </w:rPr>
              <w:instrText xml:space="preserve"> PAGEREF _Toc178532374 \h </w:instrText>
            </w:r>
            <w:r w:rsidR="001559D6">
              <w:rPr>
                <w:noProof/>
                <w:webHidden/>
              </w:rPr>
            </w:r>
            <w:r w:rsidR="001559D6">
              <w:rPr>
                <w:noProof/>
                <w:webHidden/>
              </w:rPr>
              <w:fldChar w:fldCharType="separate"/>
            </w:r>
            <w:r w:rsidR="001559D6">
              <w:rPr>
                <w:noProof/>
                <w:webHidden/>
              </w:rPr>
              <w:t>13</w:t>
            </w:r>
            <w:r w:rsidR="001559D6">
              <w:rPr>
                <w:noProof/>
                <w:webHidden/>
              </w:rPr>
              <w:fldChar w:fldCharType="end"/>
            </w:r>
          </w:hyperlink>
        </w:p>
        <w:p w14:paraId="3A0F9991" w14:textId="6D481301"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75" w:history="1">
            <w:r w:rsidR="001559D6" w:rsidRPr="003F59FA">
              <w:rPr>
                <w:rStyle w:val="Hyperlink"/>
                <w:rFonts w:ascii="Arial" w:eastAsia="Times New Roman" w:hAnsi="Arial" w:cs="Arial"/>
                <w:noProof/>
                <w:lang w:eastAsia="en-GB"/>
              </w:rPr>
              <w:t>Design for X</w:t>
            </w:r>
            <w:r w:rsidR="001559D6">
              <w:rPr>
                <w:noProof/>
                <w:webHidden/>
              </w:rPr>
              <w:tab/>
            </w:r>
            <w:r w:rsidR="001559D6">
              <w:rPr>
                <w:noProof/>
                <w:webHidden/>
              </w:rPr>
              <w:fldChar w:fldCharType="begin"/>
            </w:r>
            <w:r w:rsidR="001559D6">
              <w:rPr>
                <w:noProof/>
                <w:webHidden/>
              </w:rPr>
              <w:instrText xml:space="preserve"> PAGEREF _Toc178532375 \h </w:instrText>
            </w:r>
            <w:r w:rsidR="001559D6">
              <w:rPr>
                <w:noProof/>
                <w:webHidden/>
              </w:rPr>
            </w:r>
            <w:r w:rsidR="001559D6">
              <w:rPr>
                <w:noProof/>
                <w:webHidden/>
              </w:rPr>
              <w:fldChar w:fldCharType="separate"/>
            </w:r>
            <w:r w:rsidR="001559D6">
              <w:rPr>
                <w:noProof/>
                <w:webHidden/>
              </w:rPr>
              <w:t>14</w:t>
            </w:r>
            <w:r w:rsidR="001559D6">
              <w:rPr>
                <w:noProof/>
                <w:webHidden/>
              </w:rPr>
              <w:fldChar w:fldCharType="end"/>
            </w:r>
          </w:hyperlink>
        </w:p>
        <w:p w14:paraId="03831391" w14:textId="029B975E"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76" w:history="1">
            <w:r w:rsidR="001559D6" w:rsidRPr="003F59FA">
              <w:rPr>
                <w:rStyle w:val="Hyperlink"/>
                <w:rFonts w:ascii="Arial" w:hAnsi="Arial" w:cs="Arial"/>
                <w:noProof/>
              </w:rPr>
              <w:t>CAD</w:t>
            </w:r>
            <w:r w:rsidR="001559D6">
              <w:rPr>
                <w:noProof/>
                <w:webHidden/>
              </w:rPr>
              <w:tab/>
            </w:r>
            <w:r w:rsidR="001559D6">
              <w:rPr>
                <w:noProof/>
                <w:webHidden/>
              </w:rPr>
              <w:fldChar w:fldCharType="begin"/>
            </w:r>
            <w:r w:rsidR="001559D6">
              <w:rPr>
                <w:noProof/>
                <w:webHidden/>
              </w:rPr>
              <w:instrText xml:space="preserve"> PAGEREF _Toc178532376 \h </w:instrText>
            </w:r>
            <w:r w:rsidR="001559D6">
              <w:rPr>
                <w:noProof/>
                <w:webHidden/>
              </w:rPr>
            </w:r>
            <w:r w:rsidR="001559D6">
              <w:rPr>
                <w:noProof/>
                <w:webHidden/>
              </w:rPr>
              <w:fldChar w:fldCharType="separate"/>
            </w:r>
            <w:r w:rsidR="001559D6">
              <w:rPr>
                <w:noProof/>
                <w:webHidden/>
              </w:rPr>
              <w:t>15</w:t>
            </w:r>
            <w:r w:rsidR="001559D6">
              <w:rPr>
                <w:noProof/>
                <w:webHidden/>
              </w:rPr>
              <w:fldChar w:fldCharType="end"/>
            </w:r>
          </w:hyperlink>
        </w:p>
        <w:p w14:paraId="56924484" w14:textId="69B55095"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77" w:history="1">
            <w:r w:rsidR="001559D6" w:rsidRPr="003F59FA">
              <w:rPr>
                <w:rStyle w:val="Hyperlink"/>
                <w:rFonts w:ascii="Arial" w:hAnsi="Arial" w:cs="Arial"/>
                <w:noProof/>
              </w:rPr>
              <w:t>Conclusion</w:t>
            </w:r>
            <w:r w:rsidR="001559D6">
              <w:rPr>
                <w:noProof/>
                <w:webHidden/>
              </w:rPr>
              <w:tab/>
            </w:r>
            <w:r w:rsidR="001559D6">
              <w:rPr>
                <w:noProof/>
                <w:webHidden/>
              </w:rPr>
              <w:fldChar w:fldCharType="begin"/>
            </w:r>
            <w:r w:rsidR="001559D6">
              <w:rPr>
                <w:noProof/>
                <w:webHidden/>
              </w:rPr>
              <w:instrText xml:space="preserve"> PAGEREF _Toc178532377 \h </w:instrText>
            </w:r>
            <w:r w:rsidR="001559D6">
              <w:rPr>
                <w:noProof/>
                <w:webHidden/>
              </w:rPr>
            </w:r>
            <w:r w:rsidR="001559D6">
              <w:rPr>
                <w:noProof/>
                <w:webHidden/>
              </w:rPr>
              <w:fldChar w:fldCharType="separate"/>
            </w:r>
            <w:r w:rsidR="001559D6">
              <w:rPr>
                <w:noProof/>
                <w:webHidden/>
              </w:rPr>
              <w:t>17</w:t>
            </w:r>
            <w:r w:rsidR="001559D6">
              <w:rPr>
                <w:noProof/>
                <w:webHidden/>
              </w:rPr>
              <w:fldChar w:fldCharType="end"/>
            </w:r>
          </w:hyperlink>
        </w:p>
        <w:p w14:paraId="445B678D" w14:textId="2162A187"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78" w:history="1">
            <w:r w:rsidR="001559D6" w:rsidRPr="003F59FA">
              <w:rPr>
                <w:rStyle w:val="Hyperlink"/>
                <w:rFonts w:ascii="Arial" w:hAnsi="Arial" w:cs="Arial"/>
                <w:b/>
                <w:bCs/>
                <w:noProof/>
              </w:rPr>
              <w:t>Task Two</w:t>
            </w:r>
            <w:r w:rsidR="001559D6">
              <w:rPr>
                <w:noProof/>
                <w:webHidden/>
              </w:rPr>
              <w:tab/>
            </w:r>
            <w:r w:rsidR="001559D6">
              <w:rPr>
                <w:noProof/>
                <w:webHidden/>
              </w:rPr>
              <w:fldChar w:fldCharType="begin"/>
            </w:r>
            <w:r w:rsidR="001559D6">
              <w:rPr>
                <w:noProof/>
                <w:webHidden/>
              </w:rPr>
              <w:instrText xml:space="preserve"> PAGEREF _Toc178532378 \h </w:instrText>
            </w:r>
            <w:r w:rsidR="001559D6">
              <w:rPr>
                <w:noProof/>
                <w:webHidden/>
              </w:rPr>
            </w:r>
            <w:r w:rsidR="001559D6">
              <w:rPr>
                <w:noProof/>
                <w:webHidden/>
              </w:rPr>
              <w:fldChar w:fldCharType="separate"/>
            </w:r>
            <w:r w:rsidR="001559D6">
              <w:rPr>
                <w:noProof/>
                <w:webHidden/>
              </w:rPr>
              <w:t>18</w:t>
            </w:r>
            <w:r w:rsidR="001559D6">
              <w:rPr>
                <w:noProof/>
                <w:webHidden/>
              </w:rPr>
              <w:fldChar w:fldCharType="end"/>
            </w:r>
          </w:hyperlink>
        </w:p>
        <w:p w14:paraId="01A05FC6" w14:textId="7FA9F72B"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79" w:history="1">
            <w:r w:rsidR="001559D6" w:rsidRPr="003F59FA">
              <w:rPr>
                <w:rStyle w:val="Hyperlink"/>
                <w:rFonts w:ascii="Arial" w:hAnsi="Arial" w:cs="Arial"/>
                <w:noProof/>
              </w:rPr>
              <w:t>Introduction</w:t>
            </w:r>
            <w:r w:rsidR="001559D6">
              <w:rPr>
                <w:noProof/>
                <w:webHidden/>
              </w:rPr>
              <w:tab/>
            </w:r>
            <w:r w:rsidR="001559D6">
              <w:rPr>
                <w:noProof/>
                <w:webHidden/>
              </w:rPr>
              <w:fldChar w:fldCharType="begin"/>
            </w:r>
            <w:r w:rsidR="001559D6">
              <w:rPr>
                <w:noProof/>
                <w:webHidden/>
              </w:rPr>
              <w:instrText xml:space="preserve"> PAGEREF _Toc178532379 \h </w:instrText>
            </w:r>
            <w:r w:rsidR="001559D6">
              <w:rPr>
                <w:noProof/>
                <w:webHidden/>
              </w:rPr>
            </w:r>
            <w:r w:rsidR="001559D6">
              <w:rPr>
                <w:noProof/>
                <w:webHidden/>
              </w:rPr>
              <w:fldChar w:fldCharType="separate"/>
            </w:r>
            <w:r w:rsidR="001559D6">
              <w:rPr>
                <w:noProof/>
                <w:webHidden/>
              </w:rPr>
              <w:t>18</w:t>
            </w:r>
            <w:r w:rsidR="001559D6">
              <w:rPr>
                <w:noProof/>
                <w:webHidden/>
              </w:rPr>
              <w:fldChar w:fldCharType="end"/>
            </w:r>
          </w:hyperlink>
        </w:p>
        <w:p w14:paraId="0086D05A" w14:textId="6276F5AB"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80" w:history="1">
            <w:r w:rsidR="001559D6" w:rsidRPr="003F59FA">
              <w:rPr>
                <w:rStyle w:val="Hyperlink"/>
                <w:rFonts w:ascii="Arial" w:hAnsi="Arial" w:cs="Arial"/>
                <w:noProof/>
              </w:rPr>
              <w:t>Design for Additive Manufacturing</w:t>
            </w:r>
            <w:r w:rsidR="001559D6">
              <w:rPr>
                <w:noProof/>
                <w:webHidden/>
              </w:rPr>
              <w:tab/>
            </w:r>
            <w:r w:rsidR="001559D6">
              <w:rPr>
                <w:noProof/>
                <w:webHidden/>
              </w:rPr>
              <w:fldChar w:fldCharType="begin"/>
            </w:r>
            <w:r w:rsidR="001559D6">
              <w:rPr>
                <w:noProof/>
                <w:webHidden/>
              </w:rPr>
              <w:instrText xml:space="preserve"> PAGEREF _Toc178532380 \h </w:instrText>
            </w:r>
            <w:r w:rsidR="001559D6">
              <w:rPr>
                <w:noProof/>
                <w:webHidden/>
              </w:rPr>
            </w:r>
            <w:r w:rsidR="001559D6">
              <w:rPr>
                <w:noProof/>
                <w:webHidden/>
              </w:rPr>
              <w:fldChar w:fldCharType="separate"/>
            </w:r>
            <w:r w:rsidR="001559D6">
              <w:rPr>
                <w:noProof/>
                <w:webHidden/>
              </w:rPr>
              <w:t>18</w:t>
            </w:r>
            <w:r w:rsidR="001559D6">
              <w:rPr>
                <w:noProof/>
                <w:webHidden/>
              </w:rPr>
              <w:fldChar w:fldCharType="end"/>
            </w:r>
          </w:hyperlink>
        </w:p>
        <w:p w14:paraId="4EF3C09F" w14:textId="49CCE23E"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81" w:history="1">
            <w:r w:rsidR="001559D6" w:rsidRPr="003F59FA">
              <w:rPr>
                <w:rStyle w:val="Hyperlink"/>
                <w:rFonts w:ascii="Arial" w:hAnsi="Arial" w:cs="Arial"/>
                <w:noProof/>
              </w:rPr>
              <w:t>Key DfAM Principles</w:t>
            </w:r>
            <w:r w:rsidR="001559D6">
              <w:rPr>
                <w:noProof/>
                <w:webHidden/>
              </w:rPr>
              <w:tab/>
            </w:r>
            <w:r w:rsidR="001559D6">
              <w:rPr>
                <w:noProof/>
                <w:webHidden/>
              </w:rPr>
              <w:fldChar w:fldCharType="begin"/>
            </w:r>
            <w:r w:rsidR="001559D6">
              <w:rPr>
                <w:noProof/>
                <w:webHidden/>
              </w:rPr>
              <w:instrText xml:space="preserve"> PAGEREF _Toc178532381 \h </w:instrText>
            </w:r>
            <w:r w:rsidR="001559D6">
              <w:rPr>
                <w:noProof/>
                <w:webHidden/>
              </w:rPr>
            </w:r>
            <w:r w:rsidR="001559D6">
              <w:rPr>
                <w:noProof/>
                <w:webHidden/>
              </w:rPr>
              <w:fldChar w:fldCharType="separate"/>
            </w:r>
            <w:r w:rsidR="001559D6">
              <w:rPr>
                <w:noProof/>
                <w:webHidden/>
              </w:rPr>
              <w:t>18</w:t>
            </w:r>
            <w:r w:rsidR="001559D6">
              <w:rPr>
                <w:noProof/>
                <w:webHidden/>
              </w:rPr>
              <w:fldChar w:fldCharType="end"/>
            </w:r>
          </w:hyperlink>
        </w:p>
        <w:p w14:paraId="78317460" w14:textId="19A0ECF0" w:rsidR="001559D6" w:rsidRDefault="0000000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78532382" w:history="1">
            <w:r w:rsidR="001559D6" w:rsidRPr="003F59FA">
              <w:rPr>
                <w:rStyle w:val="Hyperlink"/>
                <w:rFonts w:ascii="Arial" w:hAnsi="Arial" w:cs="Arial"/>
                <w:noProof/>
              </w:rPr>
              <w:t>Application of DfAM Principles</w:t>
            </w:r>
            <w:r w:rsidR="001559D6">
              <w:rPr>
                <w:noProof/>
                <w:webHidden/>
              </w:rPr>
              <w:tab/>
            </w:r>
            <w:r w:rsidR="001559D6">
              <w:rPr>
                <w:noProof/>
                <w:webHidden/>
              </w:rPr>
              <w:fldChar w:fldCharType="begin"/>
            </w:r>
            <w:r w:rsidR="001559D6">
              <w:rPr>
                <w:noProof/>
                <w:webHidden/>
              </w:rPr>
              <w:instrText xml:space="preserve"> PAGEREF _Toc178532382 \h </w:instrText>
            </w:r>
            <w:r w:rsidR="001559D6">
              <w:rPr>
                <w:noProof/>
                <w:webHidden/>
              </w:rPr>
            </w:r>
            <w:r w:rsidR="001559D6">
              <w:rPr>
                <w:noProof/>
                <w:webHidden/>
              </w:rPr>
              <w:fldChar w:fldCharType="separate"/>
            </w:r>
            <w:r w:rsidR="001559D6">
              <w:rPr>
                <w:noProof/>
                <w:webHidden/>
              </w:rPr>
              <w:t>19</w:t>
            </w:r>
            <w:r w:rsidR="001559D6">
              <w:rPr>
                <w:noProof/>
                <w:webHidden/>
              </w:rPr>
              <w:fldChar w:fldCharType="end"/>
            </w:r>
          </w:hyperlink>
        </w:p>
        <w:p w14:paraId="1C4A8BF3" w14:textId="747EDD89" w:rsidR="001559D6" w:rsidRDefault="0000000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78532383" w:history="1">
            <w:r w:rsidR="001559D6" w:rsidRPr="003F59FA">
              <w:rPr>
                <w:rStyle w:val="Hyperlink"/>
                <w:rFonts w:ascii="Arial" w:hAnsi="Arial" w:cs="Arial"/>
                <w:noProof/>
              </w:rPr>
              <w:t>Ergonomic Enhancements</w:t>
            </w:r>
            <w:r w:rsidR="001559D6">
              <w:rPr>
                <w:noProof/>
                <w:webHidden/>
              </w:rPr>
              <w:tab/>
            </w:r>
            <w:r w:rsidR="001559D6">
              <w:rPr>
                <w:noProof/>
                <w:webHidden/>
              </w:rPr>
              <w:fldChar w:fldCharType="begin"/>
            </w:r>
            <w:r w:rsidR="001559D6">
              <w:rPr>
                <w:noProof/>
                <w:webHidden/>
              </w:rPr>
              <w:instrText xml:space="preserve"> PAGEREF _Toc178532383 \h </w:instrText>
            </w:r>
            <w:r w:rsidR="001559D6">
              <w:rPr>
                <w:noProof/>
                <w:webHidden/>
              </w:rPr>
            </w:r>
            <w:r w:rsidR="001559D6">
              <w:rPr>
                <w:noProof/>
                <w:webHidden/>
              </w:rPr>
              <w:fldChar w:fldCharType="separate"/>
            </w:r>
            <w:r w:rsidR="001559D6">
              <w:rPr>
                <w:noProof/>
                <w:webHidden/>
              </w:rPr>
              <w:t>19</w:t>
            </w:r>
            <w:r w:rsidR="001559D6">
              <w:rPr>
                <w:noProof/>
                <w:webHidden/>
              </w:rPr>
              <w:fldChar w:fldCharType="end"/>
            </w:r>
          </w:hyperlink>
        </w:p>
        <w:p w14:paraId="72E7B387" w14:textId="3E555845" w:rsidR="001559D6" w:rsidRDefault="0000000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78532384" w:history="1">
            <w:r w:rsidR="001559D6" w:rsidRPr="003F59FA">
              <w:rPr>
                <w:rStyle w:val="Hyperlink"/>
                <w:rFonts w:ascii="Arial" w:hAnsi="Arial" w:cs="Arial"/>
                <w:noProof/>
              </w:rPr>
              <w:t>Benefits of DfAM</w:t>
            </w:r>
            <w:r w:rsidR="001559D6">
              <w:rPr>
                <w:noProof/>
                <w:webHidden/>
              </w:rPr>
              <w:tab/>
            </w:r>
            <w:r w:rsidR="001559D6">
              <w:rPr>
                <w:noProof/>
                <w:webHidden/>
              </w:rPr>
              <w:fldChar w:fldCharType="begin"/>
            </w:r>
            <w:r w:rsidR="001559D6">
              <w:rPr>
                <w:noProof/>
                <w:webHidden/>
              </w:rPr>
              <w:instrText xml:space="preserve"> PAGEREF _Toc178532384 \h </w:instrText>
            </w:r>
            <w:r w:rsidR="001559D6">
              <w:rPr>
                <w:noProof/>
                <w:webHidden/>
              </w:rPr>
            </w:r>
            <w:r w:rsidR="001559D6">
              <w:rPr>
                <w:noProof/>
                <w:webHidden/>
              </w:rPr>
              <w:fldChar w:fldCharType="separate"/>
            </w:r>
            <w:r w:rsidR="001559D6">
              <w:rPr>
                <w:noProof/>
                <w:webHidden/>
              </w:rPr>
              <w:t>20</w:t>
            </w:r>
            <w:r w:rsidR="001559D6">
              <w:rPr>
                <w:noProof/>
                <w:webHidden/>
              </w:rPr>
              <w:fldChar w:fldCharType="end"/>
            </w:r>
          </w:hyperlink>
        </w:p>
        <w:p w14:paraId="3DDF4278" w14:textId="42F71860" w:rsidR="001559D6" w:rsidRDefault="0000000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78532385" w:history="1">
            <w:r w:rsidR="001559D6" w:rsidRPr="003F59FA">
              <w:rPr>
                <w:rStyle w:val="Hyperlink"/>
                <w:rFonts w:ascii="Arial" w:hAnsi="Arial" w:cs="Arial"/>
                <w:noProof/>
              </w:rPr>
              <w:t>Enhanced Performance</w:t>
            </w:r>
            <w:r w:rsidR="001559D6">
              <w:rPr>
                <w:noProof/>
                <w:webHidden/>
              </w:rPr>
              <w:tab/>
            </w:r>
            <w:r w:rsidR="001559D6">
              <w:rPr>
                <w:noProof/>
                <w:webHidden/>
              </w:rPr>
              <w:fldChar w:fldCharType="begin"/>
            </w:r>
            <w:r w:rsidR="001559D6">
              <w:rPr>
                <w:noProof/>
                <w:webHidden/>
              </w:rPr>
              <w:instrText xml:space="preserve"> PAGEREF _Toc178532385 \h </w:instrText>
            </w:r>
            <w:r w:rsidR="001559D6">
              <w:rPr>
                <w:noProof/>
                <w:webHidden/>
              </w:rPr>
            </w:r>
            <w:r w:rsidR="001559D6">
              <w:rPr>
                <w:noProof/>
                <w:webHidden/>
              </w:rPr>
              <w:fldChar w:fldCharType="separate"/>
            </w:r>
            <w:r w:rsidR="001559D6">
              <w:rPr>
                <w:noProof/>
                <w:webHidden/>
              </w:rPr>
              <w:t>20</w:t>
            </w:r>
            <w:r w:rsidR="001559D6">
              <w:rPr>
                <w:noProof/>
                <w:webHidden/>
              </w:rPr>
              <w:fldChar w:fldCharType="end"/>
            </w:r>
          </w:hyperlink>
        </w:p>
        <w:p w14:paraId="3905DC52" w14:textId="7249944F"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86" w:history="1">
            <w:r w:rsidR="001559D6" w:rsidRPr="003F59FA">
              <w:rPr>
                <w:rStyle w:val="Hyperlink"/>
                <w:rFonts w:ascii="Arial" w:hAnsi="Arial" w:cs="Arial"/>
                <w:noProof/>
              </w:rPr>
              <w:t>Additive manufacturing benefits</w:t>
            </w:r>
            <w:r w:rsidR="001559D6">
              <w:rPr>
                <w:noProof/>
                <w:webHidden/>
              </w:rPr>
              <w:tab/>
            </w:r>
            <w:r w:rsidR="001559D6">
              <w:rPr>
                <w:noProof/>
                <w:webHidden/>
              </w:rPr>
              <w:fldChar w:fldCharType="begin"/>
            </w:r>
            <w:r w:rsidR="001559D6">
              <w:rPr>
                <w:noProof/>
                <w:webHidden/>
              </w:rPr>
              <w:instrText xml:space="preserve"> PAGEREF _Toc178532386 \h </w:instrText>
            </w:r>
            <w:r w:rsidR="001559D6">
              <w:rPr>
                <w:noProof/>
                <w:webHidden/>
              </w:rPr>
            </w:r>
            <w:r w:rsidR="001559D6">
              <w:rPr>
                <w:noProof/>
                <w:webHidden/>
              </w:rPr>
              <w:fldChar w:fldCharType="separate"/>
            </w:r>
            <w:r w:rsidR="001559D6">
              <w:rPr>
                <w:noProof/>
                <w:webHidden/>
              </w:rPr>
              <w:t>21</w:t>
            </w:r>
            <w:r w:rsidR="001559D6">
              <w:rPr>
                <w:noProof/>
                <w:webHidden/>
              </w:rPr>
              <w:fldChar w:fldCharType="end"/>
            </w:r>
          </w:hyperlink>
        </w:p>
        <w:p w14:paraId="30E210C1" w14:textId="502CDB52"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87" w:history="1">
            <w:r w:rsidR="001559D6" w:rsidRPr="003F59FA">
              <w:rPr>
                <w:rStyle w:val="Hyperlink"/>
                <w:rFonts w:ascii="Arial" w:hAnsi="Arial" w:cs="Arial"/>
                <w:noProof/>
              </w:rPr>
              <w:t>Design changes using DfAM principles</w:t>
            </w:r>
            <w:r w:rsidR="001559D6">
              <w:rPr>
                <w:noProof/>
                <w:webHidden/>
              </w:rPr>
              <w:tab/>
            </w:r>
            <w:r w:rsidR="001559D6">
              <w:rPr>
                <w:noProof/>
                <w:webHidden/>
              </w:rPr>
              <w:fldChar w:fldCharType="begin"/>
            </w:r>
            <w:r w:rsidR="001559D6">
              <w:rPr>
                <w:noProof/>
                <w:webHidden/>
              </w:rPr>
              <w:instrText xml:space="preserve"> PAGEREF _Toc178532387 \h </w:instrText>
            </w:r>
            <w:r w:rsidR="001559D6">
              <w:rPr>
                <w:noProof/>
                <w:webHidden/>
              </w:rPr>
            </w:r>
            <w:r w:rsidR="001559D6">
              <w:rPr>
                <w:noProof/>
                <w:webHidden/>
              </w:rPr>
              <w:fldChar w:fldCharType="separate"/>
            </w:r>
            <w:r w:rsidR="001559D6">
              <w:rPr>
                <w:noProof/>
                <w:webHidden/>
              </w:rPr>
              <w:t>22</w:t>
            </w:r>
            <w:r w:rsidR="001559D6">
              <w:rPr>
                <w:noProof/>
                <w:webHidden/>
              </w:rPr>
              <w:fldChar w:fldCharType="end"/>
            </w:r>
          </w:hyperlink>
        </w:p>
        <w:p w14:paraId="6BA98338" w14:textId="5F0709A3"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88" w:history="1">
            <w:r w:rsidR="001559D6" w:rsidRPr="003F59FA">
              <w:rPr>
                <w:rStyle w:val="Hyperlink"/>
                <w:rFonts w:ascii="Arial" w:eastAsia="Times New Roman" w:hAnsi="Arial" w:cs="Arial"/>
                <w:noProof/>
                <w:lang w:eastAsia="en-GB"/>
              </w:rPr>
              <w:t>Selections and Justification</w:t>
            </w:r>
            <w:r w:rsidR="001559D6">
              <w:rPr>
                <w:noProof/>
                <w:webHidden/>
              </w:rPr>
              <w:tab/>
            </w:r>
            <w:r w:rsidR="001559D6">
              <w:rPr>
                <w:noProof/>
                <w:webHidden/>
              </w:rPr>
              <w:fldChar w:fldCharType="begin"/>
            </w:r>
            <w:r w:rsidR="001559D6">
              <w:rPr>
                <w:noProof/>
                <w:webHidden/>
              </w:rPr>
              <w:instrText xml:space="preserve"> PAGEREF _Toc178532388 \h </w:instrText>
            </w:r>
            <w:r w:rsidR="001559D6">
              <w:rPr>
                <w:noProof/>
                <w:webHidden/>
              </w:rPr>
            </w:r>
            <w:r w:rsidR="001559D6">
              <w:rPr>
                <w:noProof/>
                <w:webHidden/>
              </w:rPr>
              <w:fldChar w:fldCharType="separate"/>
            </w:r>
            <w:r w:rsidR="001559D6">
              <w:rPr>
                <w:noProof/>
                <w:webHidden/>
              </w:rPr>
              <w:t>25</w:t>
            </w:r>
            <w:r w:rsidR="001559D6">
              <w:rPr>
                <w:noProof/>
                <w:webHidden/>
              </w:rPr>
              <w:fldChar w:fldCharType="end"/>
            </w:r>
          </w:hyperlink>
        </w:p>
        <w:p w14:paraId="611BE3A4" w14:textId="2834098B"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89" w:history="1">
            <w:r w:rsidR="001559D6" w:rsidRPr="003F59FA">
              <w:rPr>
                <w:rStyle w:val="Hyperlink"/>
                <w:rFonts w:ascii="Arial" w:hAnsi="Arial" w:cs="Arial"/>
                <w:noProof/>
                <w:lang w:eastAsia="en-GB"/>
              </w:rPr>
              <w:t>Selection of Additive Manufacturing Process</w:t>
            </w:r>
            <w:r w:rsidR="001559D6">
              <w:rPr>
                <w:noProof/>
                <w:webHidden/>
              </w:rPr>
              <w:tab/>
            </w:r>
            <w:r w:rsidR="001559D6">
              <w:rPr>
                <w:noProof/>
                <w:webHidden/>
              </w:rPr>
              <w:fldChar w:fldCharType="begin"/>
            </w:r>
            <w:r w:rsidR="001559D6">
              <w:rPr>
                <w:noProof/>
                <w:webHidden/>
              </w:rPr>
              <w:instrText xml:space="preserve"> PAGEREF _Toc178532389 \h </w:instrText>
            </w:r>
            <w:r w:rsidR="001559D6">
              <w:rPr>
                <w:noProof/>
                <w:webHidden/>
              </w:rPr>
            </w:r>
            <w:r w:rsidR="001559D6">
              <w:rPr>
                <w:noProof/>
                <w:webHidden/>
              </w:rPr>
              <w:fldChar w:fldCharType="separate"/>
            </w:r>
            <w:r w:rsidR="001559D6">
              <w:rPr>
                <w:noProof/>
                <w:webHidden/>
              </w:rPr>
              <w:t>25</w:t>
            </w:r>
            <w:r w:rsidR="001559D6">
              <w:rPr>
                <w:noProof/>
                <w:webHidden/>
              </w:rPr>
              <w:fldChar w:fldCharType="end"/>
            </w:r>
          </w:hyperlink>
        </w:p>
        <w:p w14:paraId="05F904CA" w14:textId="70E522DB"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90" w:history="1">
            <w:r w:rsidR="001559D6" w:rsidRPr="003F59FA">
              <w:rPr>
                <w:rStyle w:val="Hyperlink"/>
                <w:rFonts w:ascii="Arial" w:hAnsi="Arial" w:cs="Arial"/>
                <w:noProof/>
                <w:lang w:eastAsia="en-GB"/>
              </w:rPr>
              <w:t>Material Selection</w:t>
            </w:r>
            <w:r w:rsidR="001559D6">
              <w:rPr>
                <w:noProof/>
                <w:webHidden/>
              </w:rPr>
              <w:tab/>
            </w:r>
            <w:r w:rsidR="001559D6">
              <w:rPr>
                <w:noProof/>
                <w:webHidden/>
              </w:rPr>
              <w:fldChar w:fldCharType="begin"/>
            </w:r>
            <w:r w:rsidR="001559D6">
              <w:rPr>
                <w:noProof/>
                <w:webHidden/>
              </w:rPr>
              <w:instrText xml:space="preserve"> PAGEREF _Toc178532390 \h </w:instrText>
            </w:r>
            <w:r w:rsidR="001559D6">
              <w:rPr>
                <w:noProof/>
                <w:webHidden/>
              </w:rPr>
            </w:r>
            <w:r w:rsidR="001559D6">
              <w:rPr>
                <w:noProof/>
                <w:webHidden/>
              </w:rPr>
              <w:fldChar w:fldCharType="separate"/>
            </w:r>
            <w:r w:rsidR="001559D6">
              <w:rPr>
                <w:noProof/>
                <w:webHidden/>
              </w:rPr>
              <w:t>25</w:t>
            </w:r>
            <w:r w:rsidR="001559D6">
              <w:rPr>
                <w:noProof/>
                <w:webHidden/>
              </w:rPr>
              <w:fldChar w:fldCharType="end"/>
            </w:r>
          </w:hyperlink>
        </w:p>
        <w:p w14:paraId="3D3976AD" w14:textId="0F3DA0E5" w:rsidR="001559D6"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8532391" w:history="1">
            <w:r w:rsidR="001559D6" w:rsidRPr="003F59FA">
              <w:rPr>
                <w:rStyle w:val="Hyperlink"/>
                <w:rFonts w:ascii="Arial" w:hAnsi="Arial" w:cs="Arial"/>
                <w:noProof/>
                <w:lang w:eastAsia="en-GB"/>
              </w:rPr>
              <w:t>Justification for Process and Material Selection</w:t>
            </w:r>
            <w:r w:rsidR="001559D6">
              <w:rPr>
                <w:noProof/>
                <w:webHidden/>
              </w:rPr>
              <w:tab/>
            </w:r>
            <w:r w:rsidR="001559D6">
              <w:rPr>
                <w:noProof/>
                <w:webHidden/>
              </w:rPr>
              <w:fldChar w:fldCharType="begin"/>
            </w:r>
            <w:r w:rsidR="001559D6">
              <w:rPr>
                <w:noProof/>
                <w:webHidden/>
              </w:rPr>
              <w:instrText xml:space="preserve"> PAGEREF _Toc178532391 \h </w:instrText>
            </w:r>
            <w:r w:rsidR="001559D6">
              <w:rPr>
                <w:noProof/>
                <w:webHidden/>
              </w:rPr>
            </w:r>
            <w:r w:rsidR="001559D6">
              <w:rPr>
                <w:noProof/>
                <w:webHidden/>
              </w:rPr>
              <w:fldChar w:fldCharType="separate"/>
            </w:r>
            <w:r w:rsidR="001559D6">
              <w:rPr>
                <w:noProof/>
                <w:webHidden/>
              </w:rPr>
              <w:t>26</w:t>
            </w:r>
            <w:r w:rsidR="001559D6">
              <w:rPr>
                <w:noProof/>
                <w:webHidden/>
              </w:rPr>
              <w:fldChar w:fldCharType="end"/>
            </w:r>
          </w:hyperlink>
        </w:p>
        <w:p w14:paraId="608A94A6" w14:textId="54959AC3"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92" w:history="1">
            <w:r w:rsidR="001559D6" w:rsidRPr="003F59FA">
              <w:rPr>
                <w:rStyle w:val="Hyperlink"/>
                <w:rFonts w:ascii="Arial" w:hAnsi="Arial" w:cs="Arial"/>
                <w:noProof/>
              </w:rPr>
              <w:t>DFMEA</w:t>
            </w:r>
            <w:r w:rsidR="001559D6">
              <w:rPr>
                <w:noProof/>
                <w:webHidden/>
              </w:rPr>
              <w:tab/>
            </w:r>
            <w:r w:rsidR="001559D6">
              <w:rPr>
                <w:noProof/>
                <w:webHidden/>
              </w:rPr>
              <w:fldChar w:fldCharType="begin"/>
            </w:r>
            <w:r w:rsidR="001559D6">
              <w:rPr>
                <w:noProof/>
                <w:webHidden/>
              </w:rPr>
              <w:instrText xml:space="preserve"> PAGEREF _Toc178532392 \h </w:instrText>
            </w:r>
            <w:r w:rsidR="001559D6">
              <w:rPr>
                <w:noProof/>
                <w:webHidden/>
              </w:rPr>
            </w:r>
            <w:r w:rsidR="001559D6">
              <w:rPr>
                <w:noProof/>
                <w:webHidden/>
              </w:rPr>
              <w:fldChar w:fldCharType="separate"/>
            </w:r>
            <w:r w:rsidR="001559D6">
              <w:rPr>
                <w:noProof/>
                <w:webHidden/>
              </w:rPr>
              <w:t>28</w:t>
            </w:r>
            <w:r w:rsidR="001559D6">
              <w:rPr>
                <w:noProof/>
                <w:webHidden/>
              </w:rPr>
              <w:fldChar w:fldCharType="end"/>
            </w:r>
          </w:hyperlink>
        </w:p>
        <w:p w14:paraId="3F75A149" w14:textId="3F1AA995"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93" w:history="1">
            <w:r w:rsidR="001559D6" w:rsidRPr="003F59FA">
              <w:rPr>
                <w:rStyle w:val="Hyperlink"/>
                <w:rFonts w:ascii="Arial" w:hAnsi="Arial" w:cs="Arial"/>
                <w:noProof/>
              </w:rPr>
              <w:t>Conclusion</w:t>
            </w:r>
            <w:r w:rsidR="001559D6">
              <w:rPr>
                <w:noProof/>
                <w:webHidden/>
              </w:rPr>
              <w:tab/>
            </w:r>
            <w:r w:rsidR="001559D6">
              <w:rPr>
                <w:noProof/>
                <w:webHidden/>
              </w:rPr>
              <w:fldChar w:fldCharType="begin"/>
            </w:r>
            <w:r w:rsidR="001559D6">
              <w:rPr>
                <w:noProof/>
                <w:webHidden/>
              </w:rPr>
              <w:instrText xml:space="preserve"> PAGEREF _Toc178532393 \h </w:instrText>
            </w:r>
            <w:r w:rsidR="001559D6">
              <w:rPr>
                <w:noProof/>
                <w:webHidden/>
              </w:rPr>
            </w:r>
            <w:r w:rsidR="001559D6">
              <w:rPr>
                <w:noProof/>
                <w:webHidden/>
              </w:rPr>
              <w:fldChar w:fldCharType="separate"/>
            </w:r>
            <w:r w:rsidR="001559D6">
              <w:rPr>
                <w:noProof/>
                <w:webHidden/>
              </w:rPr>
              <w:t>29</w:t>
            </w:r>
            <w:r w:rsidR="001559D6">
              <w:rPr>
                <w:noProof/>
                <w:webHidden/>
              </w:rPr>
              <w:fldChar w:fldCharType="end"/>
            </w:r>
          </w:hyperlink>
        </w:p>
        <w:p w14:paraId="1EB94676" w14:textId="31614AE0" w:rsidR="001559D6"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8532394" w:history="1">
            <w:r w:rsidR="001559D6" w:rsidRPr="003F59FA">
              <w:rPr>
                <w:rStyle w:val="Hyperlink"/>
                <w:rFonts w:ascii="Arial" w:hAnsi="Arial" w:cs="Arial"/>
                <w:noProof/>
              </w:rPr>
              <w:t>References</w:t>
            </w:r>
            <w:r w:rsidR="001559D6">
              <w:rPr>
                <w:noProof/>
                <w:webHidden/>
              </w:rPr>
              <w:tab/>
            </w:r>
            <w:r w:rsidR="001559D6">
              <w:rPr>
                <w:noProof/>
                <w:webHidden/>
              </w:rPr>
              <w:fldChar w:fldCharType="begin"/>
            </w:r>
            <w:r w:rsidR="001559D6">
              <w:rPr>
                <w:noProof/>
                <w:webHidden/>
              </w:rPr>
              <w:instrText xml:space="preserve"> PAGEREF _Toc178532394 \h </w:instrText>
            </w:r>
            <w:r w:rsidR="001559D6">
              <w:rPr>
                <w:noProof/>
                <w:webHidden/>
              </w:rPr>
            </w:r>
            <w:r w:rsidR="001559D6">
              <w:rPr>
                <w:noProof/>
                <w:webHidden/>
              </w:rPr>
              <w:fldChar w:fldCharType="separate"/>
            </w:r>
            <w:r w:rsidR="001559D6">
              <w:rPr>
                <w:noProof/>
                <w:webHidden/>
              </w:rPr>
              <w:t>30</w:t>
            </w:r>
            <w:r w:rsidR="001559D6">
              <w:rPr>
                <w:noProof/>
                <w:webHidden/>
              </w:rPr>
              <w:fldChar w:fldCharType="end"/>
            </w:r>
          </w:hyperlink>
        </w:p>
        <w:p w14:paraId="6F44CA57" w14:textId="44D0E7A5" w:rsidR="00E57AD8" w:rsidRPr="00EC0655" w:rsidRDefault="00E57AD8" w:rsidP="00EC0655">
          <w:pPr>
            <w:rPr>
              <w:rFonts w:ascii="Arial" w:hAnsi="Arial" w:cs="Arial"/>
              <w:b/>
              <w:bCs/>
              <w:noProof/>
            </w:rPr>
          </w:pPr>
          <w:r w:rsidRPr="00523D98">
            <w:rPr>
              <w:rFonts w:ascii="Arial" w:hAnsi="Arial" w:cs="Arial"/>
              <w:b/>
              <w:bCs/>
              <w:noProof/>
              <w:sz w:val="24"/>
              <w:szCs w:val="24"/>
            </w:rPr>
            <w:fldChar w:fldCharType="end"/>
          </w:r>
        </w:p>
      </w:sdtContent>
    </w:sdt>
    <w:p w14:paraId="0B1E5C3B" w14:textId="77777777" w:rsidR="007F241B" w:rsidRPr="00EC0655" w:rsidRDefault="007F241B" w:rsidP="00EC0655">
      <w:pPr>
        <w:rPr>
          <w:rFonts w:ascii="Arial" w:hAnsi="Arial" w:cs="Arial"/>
          <w:b/>
          <w:bCs/>
          <w:noProof/>
        </w:rPr>
      </w:pPr>
    </w:p>
    <w:p w14:paraId="73BCE166" w14:textId="173D9F79" w:rsidR="007F241B" w:rsidRPr="00EC0655" w:rsidRDefault="007F241B" w:rsidP="00EC0655">
      <w:pPr>
        <w:rPr>
          <w:rFonts w:ascii="Arial" w:hAnsi="Arial" w:cs="Arial"/>
        </w:rPr>
      </w:pPr>
      <w:r w:rsidRPr="00EC0655">
        <w:rPr>
          <w:rFonts w:ascii="Arial" w:hAnsi="Arial" w:cs="Arial"/>
        </w:rPr>
        <w:br w:type="page"/>
      </w:r>
    </w:p>
    <w:p w14:paraId="5C061EEE" w14:textId="04B143CA" w:rsidR="00E5778A" w:rsidRPr="00EC0655" w:rsidRDefault="00BB512B" w:rsidP="00E5778A">
      <w:pPr>
        <w:pStyle w:val="Heading1"/>
        <w:numPr>
          <w:ilvl w:val="0"/>
          <w:numId w:val="0"/>
        </w:numPr>
        <w:rPr>
          <w:rFonts w:ascii="Arial" w:hAnsi="Arial" w:cs="Arial"/>
        </w:rPr>
      </w:pPr>
      <w:bookmarkStart w:id="1" w:name="_Toc178532362"/>
      <w:r w:rsidRPr="00EC0655">
        <w:rPr>
          <w:rFonts w:ascii="Arial" w:hAnsi="Arial" w:cs="Arial"/>
        </w:rPr>
        <w:lastRenderedPageBreak/>
        <w:t>Figures table</w:t>
      </w:r>
      <w:bookmarkEnd w:id="1"/>
    </w:p>
    <w:p w14:paraId="118E9C1C" w14:textId="1CDEE727" w:rsidR="00E5778A" w:rsidRDefault="00E5778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178532060" w:history="1">
        <w:r w:rsidRPr="006D0214">
          <w:rPr>
            <w:rStyle w:val="Hyperlink"/>
            <w:noProof/>
          </w:rPr>
          <w:t>Figure 1- QFD.</w:t>
        </w:r>
        <w:r>
          <w:rPr>
            <w:noProof/>
            <w:webHidden/>
          </w:rPr>
          <w:tab/>
        </w:r>
        <w:r>
          <w:rPr>
            <w:noProof/>
            <w:webHidden/>
          </w:rPr>
          <w:fldChar w:fldCharType="begin"/>
        </w:r>
        <w:r>
          <w:rPr>
            <w:noProof/>
            <w:webHidden/>
          </w:rPr>
          <w:instrText xml:space="preserve"> PAGEREF _Toc178532060 \h </w:instrText>
        </w:r>
        <w:r>
          <w:rPr>
            <w:noProof/>
            <w:webHidden/>
          </w:rPr>
        </w:r>
        <w:r>
          <w:rPr>
            <w:noProof/>
            <w:webHidden/>
          </w:rPr>
          <w:fldChar w:fldCharType="separate"/>
        </w:r>
        <w:r>
          <w:rPr>
            <w:noProof/>
            <w:webHidden/>
          </w:rPr>
          <w:t>7</w:t>
        </w:r>
        <w:r>
          <w:rPr>
            <w:noProof/>
            <w:webHidden/>
          </w:rPr>
          <w:fldChar w:fldCharType="end"/>
        </w:r>
      </w:hyperlink>
    </w:p>
    <w:p w14:paraId="2707A548" w14:textId="70673E62" w:rsidR="00E5778A"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78532061" w:history="1">
        <w:r w:rsidR="00E5778A" w:rsidRPr="006D0214">
          <w:rPr>
            <w:rStyle w:val="Hyperlink"/>
            <w:noProof/>
          </w:rPr>
          <w:t>Figure 2 - Robot Gripper FMEA</w:t>
        </w:r>
        <w:r w:rsidR="00E5778A">
          <w:rPr>
            <w:noProof/>
            <w:webHidden/>
          </w:rPr>
          <w:tab/>
        </w:r>
        <w:r w:rsidR="00E5778A">
          <w:rPr>
            <w:noProof/>
            <w:webHidden/>
          </w:rPr>
          <w:fldChar w:fldCharType="begin"/>
        </w:r>
        <w:r w:rsidR="00E5778A">
          <w:rPr>
            <w:noProof/>
            <w:webHidden/>
          </w:rPr>
          <w:instrText xml:space="preserve"> PAGEREF _Toc178532061 \h </w:instrText>
        </w:r>
        <w:r w:rsidR="00E5778A">
          <w:rPr>
            <w:noProof/>
            <w:webHidden/>
          </w:rPr>
        </w:r>
        <w:r w:rsidR="00E5778A">
          <w:rPr>
            <w:noProof/>
            <w:webHidden/>
          </w:rPr>
          <w:fldChar w:fldCharType="separate"/>
        </w:r>
        <w:r w:rsidR="00E5778A">
          <w:rPr>
            <w:noProof/>
            <w:webHidden/>
          </w:rPr>
          <w:t>12</w:t>
        </w:r>
        <w:r w:rsidR="00E5778A">
          <w:rPr>
            <w:noProof/>
            <w:webHidden/>
          </w:rPr>
          <w:fldChar w:fldCharType="end"/>
        </w:r>
      </w:hyperlink>
    </w:p>
    <w:p w14:paraId="6B5C7D17" w14:textId="0F2BB135" w:rsidR="00E5778A"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78532062" w:history="1">
        <w:r w:rsidR="00E5778A" w:rsidRPr="006D0214">
          <w:rPr>
            <w:rStyle w:val="Hyperlink"/>
            <w:noProof/>
          </w:rPr>
          <w:t>Figure 3 - Exploded view of Robot Gripper</w:t>
        </w:r>
        <w:r w:rsidR="00E5778A">
          <w:rPr>
            <w:noProof/>
            <w:webHidden/>
          </w:rPr>
          <w:tab/>
        </w:r>
        <w:r w:rsidR="00E5778A">
          <w:rPr>
            <w:noProof/>
            <w:webHidden/>
          </w:rPr>
          <w:fldChar w:fldCharType="begin"/>
        </w:r>
        <w:r w:rsidR="00E5778A">
          <w:rPr>
            <w:noProof/>
            <w:webHidden/>
          </w:rPr>
          <w:instrText xml:space="preserve"> PAGEREF _Toc178532062 \h </w:instrText>
        </w:r>
        <w:r w:rsidR="00E5778A">
          <w:rPr>
            <w:noProof/>
            <w:webHidden/>
          </w:rPr>
        </w:r>
        <w:r w:rsidR="00E5778A">
          <w:rPr>
            <w:noProof/>
            <w:webHidden/>
          </w:rPr>
          <w:fldChar w:fldCharType="separate"/>
        </w:r>
        <w:r w:rsidR="00E5778A">
          <w:rPr>
            <w:noProof/>
            <w:webHidden/>
          </w:rPr>
          <w:t>15</w:t>
        </w:r>
        <w:r w:rsidR="00E5778A">
          <w:rPr>
            <w:noProof/>
            <w:webHidden/>
          </w:rPr>
          <w:fldChar w:fldCharType="end"/>
        </w:r>
      </w:hyperlink>
    </w:p>
    <w:p w14:paraId="5637D590" w14:textId="129E0145" w:rsidR="00E5778A"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78532063" w:history="1">
        <w:r w:rsidR="00E5778A" w:rsidRPr="006D0214">
          <w:rPr>
            <w:rStyle w:val="Hyperlink"/>
            <w:noProof/>
          </w:rPr>
          <w:t>Figure 4 - Assembled Robot Gripper</w:t>
        </w:r>
        <w:r w:rsidR="00E5778A">
          <w:rPr>
            <w:noProof/>
            <w:webHidden/>
          </w:rPr>
          <w:tab/>
        </w:r>
        <w:r w:rsidR="00E5778A">
          <w:rPr>
            <w:noProof/>
            <w:webHidden/>
          </w:rPr>
          <w:fldChar w:fldCharType="begin"/>
        </w:r>
        <w:r w:rsidR="00E5778A">
          <w:rPr>
            <w:noProof/>
            <w:webHidden/>
          </w:rPr>
          <w:instrText xml:space="preserve"> PAGEREF _Toc178532063 \h </w:instrText>
        </w:r>
        <w:r w:rsidR="00E5778A">
          <w:rPr>
            <w:noProof/>
            <w:webHidden/>
          </w:rPr>
        </w:r>
        <w:r w:rsidR="00E5778A">
          <w:rPr>
            <w:noProof/>
            <w:webHidden/>
          </w:rPr>
          <w:fldChar w:fldCharType="separate"/>
        </w:r>
        <w:r w:rsidR="00E5778A">
          <w:rPr>
            <w:noProof/>
            <w:webHidden/>
          </w:rPr>
          <w:t>15</w:t>
        </w:r>
        <w:r w:rsidR="00E5778A">
          <w:rPr>
            <w:noProof/>
            <w:webHidden/>
          </w:rPr>
          <w:fldChar w:fldCharType="end"/>
        </w:r>
      </w:hyperlink>
    </w:p>
    <w:p w14:paraId="3708D90B" w14:textId="4F5A92C6" w:rsidR="00E5778A"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78532064" w:history="1">
        <w:r w:rsidR="00E5778A" w:rsidRPr="006D0214">
          <w:rPr>
            <w:rStyle w:val="Hyperlink"/>
            <w:noProof/>
          </w:rPr>
          <w:t>Figure 5 - 3D Model</w:t>
        </w:r>
        <w:r w:rsidR="00E5778A">
          <w:rPr>
            <w:noProof/>
            <w:webHidden/>
          </w:rPr>
          <w:tab/>
        </w:r>
        <w:r w:rsidR="00E5778A">
          <w:rPr>
            <w:noProof/>
            <w:webHidden/>
          </w:rPr>
          <w:fldChar w:fldCharType="begin"/>
        </w:r>
        <w:r w:rsidR="00E5778A">
          <w:rPr>
            <w:noProof/>
            <w:webHidden/>
          </w:rPr>
          <w:instrText xml:space="preserve"> PAGEREF _Toc178532064 \h </w:instrText>
        </w:r>
        <w:r w:rsidR="00E5778A">
          <w:rPr>
            <w:noProof/>
            <w:webHidden/>
          </w:rPr>
        </w:r>
        <w:r w:rsidR="00E5778A">
          <w:rPr>
            <w:noProof/>
            <w:webHidden/>
          </w:rPr>
          <w:fldChar w:fldCharType="separate"/>
        </w:r>
        <w:r w:rsidR="00E5778A">
          <w:rPr>
            <w:noProof/>
            <w:webHidden/>
          </w:rPr>
          <w:t>22</w:t>
        </w:r>
        <w:r w:rsidR="00E5778A">
          <w:rPr>
            <w:noProof/>
            <w:webHidden/>
          </w:rPr>
          <w:fldChar w:fldCharType="end"/>
        </w:r>
      </w:hyperlink>
    </w:p>
    <w:p w14:paraId="697B4BC4" w14:textId="0F5B1059" w:rsidR="00E5778A"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78532065" w:history="1">
        <w:r w:rsidR="00E5778A" w:rsidRPr="006D0214">
          <w:rPr>
            <w:rStyle w:val="Hyperlink"/>
            <w:noProof/>
          </w:rPr>
          <w:t>Figure 6 - Basic Steering Wheel Design</w:t>
        </w:r>
        <w:r w:rsidR="00E5778A">
          <w:rPr>
            <w:noProof/>
            <w:webHidden/>
          </w:rPr>
          <w:tab/>
        </w:r>
        <w:r w:rsidR="00E5778A">
          <w:rPr>
            <w:noProof/>
            <w:webHidden/>
          </w:rPr>
          <w:fldChar w:fldCharType="begin"/>
        </w:r>
        <w:r w:rsidR="00E5778A">
          <w:rPr>
            <w:noProof/>
            <w:webHidden/>
          </w:rPr>
          <w:instrText xml:space="preserve"> PAGEREF _Toc178532065 \h </w:instrText>
        </w:r>
        <w:r w:rsidR="00E5778A">
          <w:rPr>
            <w:noProof/>
            <w:webHidden/>
          </w:rPr>
        </w:r>
        <w:r w:rsidR="00E5778A">
          <w:rPr>
            <w:noProof/>
            <w:webHidden/>
          </w:rPr>
          <w:fldChar w:fldCharType="separate"/>
        </w:r>
        <w:r w:rsidR="00E5778A">
          <w:rPr>
            <w:noProof/>
            <w:webHidden/>
          </w:rPr>
          <w:t>22</w:t>
        </w:r>
        <w:r w:rsidR="00E5778A">
          <w:rPr>
            <w:noProof/>
            <w:webHidden/>
          </w:rPr>
          <w:fldChar w:fldCharType="end"/>
        </w:r>
      </w:hyperlink>
    </w:p>
    <w:p w14:paraId="3A169710" w14:textId="6FF4E241" w:rsidR="00E5778A"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78532066" w:history="1">
        <w:r w:rsidR="00E5778A" w:rsidRPr="006D0214">
          <w:rPr>
            <w:rStyle w:val="Hyperlink"/>
            <w:noProof/>
          </w:rPr>
          <w:t>Figure 7 - Redesigned Steering Wheel using Generative Design</w:t>
        </w:r>
        <w:r w:rsidR="00E5778A">
          <w:rPr>
            <w:noProof/>
            <w:webHidden/>
          </w:rPr>
          <w:tab/>
        </w:r>
        <w:r w:rsidR="00E5778A">
          <w:rPr>
            <w:noProof/>
            <w:webHidden/>
          </w:rPr>
          <w:fldChar w:fldCharType="begin"/>
        </w:r>
        <w:r w:rsidR="00E5778A">
          <w:rPr>
            <w:noProof/>
            <w:webHidden/>
          </w:rPr>
          <w:instrText xml:space="preserve"> PAGEREF _Toc178532066 \h </w:instrText>
        </w:r>
        <w:r w:rsidR="00E5778A">
          <w:rPr>
            <w:noProof/>
            <w:webHidden/>
          </w:rPr>
        </w:r>
        <w:r w:rsidR="00E5778A">
          <w:rPr>
            <w:noProof/>
            <w:webHidden/>
          </w:rPr>
          <w:fldChar w:fldCharType="separate"/>
        </w:r>
        <w:r w:rsidR="00E5778A">
          <w:rPr>
            <w:noProof/>
            <w:webHidden/>
          </w:rPr>
          <w:t>22</w:t>
        </w:r>
        <w:r w:rsidR="00E5778A">
          <w:rPr>
            <w:noProof/>
            <w:webHidden/>
          </w:rPr>
          <w:fldChar w:fldCharType="end"/>
        </w:r>
      </w:hyperlink>
    </w:p>
    <w:p w14:paraId="0FAE1A21" w14:textId="31E95217" w:rsidR="00E5778A"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78532067" w:history="1">
        <w:r w:rsidR="00E5778A" w:rsidRPr="006D0214">
          <w:rPr>
            <w:rStyle w:val="Hyperlink"/>
            <w:noProof/>
          </w:rPr>
          <w:t>Figure 8 – DFMEA</w:t>
        </w:r>
        <w:r w:rsidR="00E5778A">
          <w:rPr>
            <w:noProof/>
            <w:webHidden/>
          </w:rPr>
          <w:tab/>
        </w:r>
        <w:r w:rsidR="00E5778A">
          <w:rPr>
            <w:noProof/>
            <w:webHidden/>
          </w:rPr>
          <w:fldChar w:fldCharType="begin"/>
        </w:r>
        <w:r w:rsidR="00E5778A">
          <w:rPr>
            <w:noProof/>
            <w:webHidden/>
          </w:rPr>
          <w:instrText xml:space="preserve"> PAGEREF _Toc178532067 \h </w:instrText>
        </w:r>
        <w:r w:rsidR="00E5778A">
          <w:rPr>
            <w:noProof/>
            <w:webHidden/>
          </w:rPr>
        </w:r>
        <w:r w:rsidR="00E5778A">
          <w:rPr>
            <w:noProof/>
            <w:webHidden/>
          </w:rPr>
          <w:fldChar w:fldCharType="separate"/>
        </w:r>
        <w:r w:rsidR="00E5778A">
          <w:rPr>
            <w:noProof/>
            <w:webHidden/>
          </w:rPr>
          <w:t>28</w:t>
        </w:r>
        <w:r w:rsidR="00E5778A">
          <w:rPr>
            <w:noProof/>
            <w:webHidden/>
          </w:rPr>
          <w:fldChar w:fldCharType="end"/>
        </w:r>
      </w:hyperlink>
    </w:p>
    <w:p w14:paraId="5971590B" w14:textId="252D2B3F" w:rsidR="00E93689" w:rsidRPr="00EC0655" w:rsidRDefault="00E5778A" w:rsidP="00EC0655">
      <w:pPr>
        <w:pStyle w:val="Heading1"/>
        <w:numPr>
          <w:ilvl w:val="0"/>
          <w:numId w:val="0"/>
        </w:numPr>
        <w:rPr>
          <w:rFonts w:ascii="Arial" w:hAnsi="Arial" w:cs="Arial"/>
        </w:rPr>
      </w:pPr>
      <w:r>
        <w:rPr>
          <w:rFonts w:ascii="Arial" w:hAnsi="Arial" w:cs="Arial"/>
        </w:rPr>
        <w:fldChar w:fldCharType="end"/>
      </w:r>
    </w:p>
    <w:p w14:paraId="6963005B" w14:textId="77777777" w:rsidR="00E93689" w:rsidRPr="00EC0655" w:rsidRDefault="00E93689" w:rsidP="00EC0655">
      <w:pPr>
        <w:pStyle w:val="Heading1"/>
        <w:numPr>
          <w:ilvl w:val="0"/>
          <w:numId w:val="0"/>
        </w:numPr>
        <w:rPr>
          <w:rFonts w:ascii="Arial" w:hAnsi="Arial" w:cs="Arial"/>
        </w:rPr>
      </w:pPr>
    </w:p>
    <w:p w14:paraId="3B163104" w14:textId="77777777" w:rsidR="00E93689" w:rsidRPr="00EC0655" w:rsidRDefault="00E93689" w:rsidP="00EC0655">
      <w:pPr>
        <w:pStyle w:val="Heading1"/>
        <w:numPr>
          <w:ilvl w:val="0"/>
          <w:numId w:val="0"/>
        </w:numPr>
        <w:rPr>
          <w:rFonts w:ascii="Arial" w:hAnsi="Arial" w:cs="Arial"/>
        </w:rPr>
      </w:pPr>
    </w:p>
    <w:p w14:paraId="432214DE" w14:textId="77777777" w:rsidR="00E93689" w:rsidRPr="00EC0655" w:rsidRDefault="00E93689" w:rsidP="00EC0655">
      <w:pPr>
        <w:pStyle w:val="Heading1"/>
        <w:numPr>
          <w:ilvl w:val="0"/>
          <w:numId w:val="0"/>
        </w:numPr>
        <w:rPr>
          <w:rFonts w:ascii="Arial" w:hAnsi="Arial" w:cs="Arial"/>
        </w:rPr>
      </w:pPr>
    </w:p>
    <w:p w14:paraId="1D72ABBD" w14:textId="77777777" w:rsidR="00E93689" w:rsidRPr="00EC0655" w:rsidRDefault="00E93689" w:rsidP="00EC0655">
      <w:pPr>
        <w:pStyle w:val="Heading1"/>
        <w:numPr>
          <w:ilvl w:val="0"/>
          <w:numId w:val="0"/>
        </w:numPr>
        <w:rPr>
          <w:rFonts w:ascii="Arial" w:hAnsi="Arial" w:cs="Arial"/>
        </w:rPr>
      </w:pPr>
    </w:p>
    <w:p w14:paraId="710F88BD" w14:textId="77777777" w:rsidR="00E93689" w:rsidRPr="00EC0655" w:rsidRDefault="00E93689" w:rsidP="00EC0655">
      <w:pPr>
        <w:pStyle w:val="Heading1"/>
        <w:numPr>
          <w:ilvl w:val="0"/>
          <w:numId w:val="0"/>
        </w:numPr>
        <w:rPr>
          <w:rFonts w:ascii="Arial" w:hAnsi="Arial" w:cs="Arial"/>
        </w:rPr>
      </w:pPr>
    </w:p>
    <w:p w14:paraId="4F9A862B" w14:textId="77777777" w:rsidR="00E93689" w:rsidRPr="00EC0655" w:rsidRDefault="00E93689" w:rsidP="00EC0655">
      <w:pPr>
        <w:pStyle w:val="Heading1"/>
        <w:numPr>
          <w:ilvl w:val="0"/>
          <w:numId w:val="0"/>
        </w:numPr>
        <w:rPr>
          <w:rFonts w:ascii="Arial" w:hAnsi="Arial" w:cs="Arial"/>
        </w:rPr>
      </w:pPr>
    </w:p>
    <w:p w14:paraId="6104CD30" w14:textId="77777777" w:rsidR="00E93689" w:rsidRPr="00EC0655" w:rsidRDefault="00E93689" w:rsidP="00EC0655">
      <w:pPr>
        <w:pStyle w:val="Heading1"/>
        <w:numPr>
          <w:ilvl w:val="0"/>
          <w:numId w:val="0"/>
        </w:numPr>
        <w:rPr>
          <w:rFonts w:ascii="Arial" w:hAnsi="Arial" w:cs="Arial"/>
        </w:rPr>
      </w:pPr>
    </w:p>
    <w:p w14:paraId="18DCC9E9" w14:textId="77777777" w:rsidR="00E93689" w:rsidRPr="00EC0655" w:rsidRDefault="00E93689" w:rsidP="00EC0655">
      <w:pPr>
        <w:pStyle w:val="Heading1"/>
        <w:numPr>
          <w:ilvl w:val="0"/>
          <w:numId w:val="0"/>
        </w:numPr>
        <w:rPr>
          <w:rFonts w:ascii="Arial" w:hAnsi="Arial" w:cs="Arial"/>
        </w:rPr>
      </w:pPr>
    </w:p>
    <w:p w14:paraId="0E08BA77" w14:textId="77777777" w:rsidR="00E93689" w:rsidRPr="00EC0655" w:rsidRDefault="00E93689" w:rsidP="00EC0655">
      <w:pPr>
        <w:pStyle w:val="Heading1"/>
        <w:numPr>
          <w:ilvl w:val="0"/>
          <w:numId w:val="0"/>
        </w:numPr>
        <w:rPr>
          <w:rFonts w:ascii="Arial" w:hAnsi="Arial" w:cs="Arial"/>
        </w:rPr>
      </w:pPr>
    </w:p>
    <w:p w14:paraId="3AF453E8" w14:textId="77777777" w:rsidR="00E93689" w:rsidRPr="00EC0655" w:rsidRDefault="00E93689" w:rsidP="00EC0655">
      <w:pPr>
        <w:pStyle w:val="Heading1"/>
        <w:numPr>
          <w:ilvl w:val="0"/>
          <w:numId w:val="0"/>
        </w:numPr>
        <w:rPr>
          <w:rFonts w:ascii="Arial" w:hAnsi="Arial" w:cs="Arial"/>
        </w:rPr>
      </w:pPr>
    </w:p>
    <w:p w14:paraId="64928F82" w14:textId="77777777" w:rsidR="00E93689" w:rsidRDefault="00E93689" w:rsidP="00EC0655">
      <w:pPr>
        <w:pStyle w:val="Heading1"/>
        <w:numPr>
          <w:ilvl w:val="0"/>
          <w:numId w:val="0"/>
        </w:numPr>
        <w:rPr>
          <w:rFonts w:ascii="Arial" w:hAnsi="Arial" w:cs="Arial"/>
        </w:rPr>
      </w:pPr>
    </w:p>
    <w:p w14:paraId="08BBBC90" w14:textId="77777777" w:rsidR="0039663B" w:rsidRDefault="0039663B" w:rsidP="0039663B"/>
    <w:p w14:paraId="462AABC1" w14:textId="77777777" w:rsidR="0039663B" w:rsidRDefault="0039663B" w:rsidP="0039663B"/>
    <w:p w14:paraId="1226CA63" w14:textId="77777777" w:rsidR="0039663B" w:rsidRDefault="0039663B" w:rsidP="0039663B"/>
    <w:p w14:paraId="113BBC97" w14:textId="77777777" w:rsidR="0039663B" w:rsidRPr="0039663B" w:rsidRDefault="0039663B" w:rsidP="0039663B"/>
    <w:p w14:paraId="18FCB2BF" w14:textId="36D53B9D" w:rsidR="003B752B" w:rsidRPr="003B752B" w:rsidRDefault="003B752B" w:rsidP="003B752B">
      <w:pPr>
        <w:pStyle w:val="Heading1"/>
        <w:numPr>
          <w:ilvl w:val="0"/>
          <w:numId w:val="0"/>
        </w:numPr>
        <w:jc w:val="center"/>
        <w:rPr>
          <w:rFonts w:ascii="Arial" w:hAnsi="Arial" w:cs="Arial"/>
          <w:b/>
          <w:bCs/>
        </w:rPr>
      </w:pPr>
      <w:bookmarkStart w:id="2" w:name="_Toc178532363"/>
      <w:r w:rsidRPr="003B752B">
        <w:rPr>
          <w:rFonts w:ascii="Arial" w:hAnsi="Arial" w:cs="Arial"/>
          <w:b/>
          <w:bCs/>
        </w:rPr>
        <w:t>Task One</w:t>
      </w:r>
      <w:bookmarkEnd w:id="2"/>
    </w:p>
    <w:p w14:paraId="0B0A7A7A" w14:textId="36D53B9D" w:rsidR="007F241B" w:rsidRPr="00EC0655" w:rsidRDefault="007F241B" w:rsidP="00EC0655">
      <w:pPr>
        <w:pStyle w:val="Heading1"/>
        <w:numPr>
          <w:ilvl w:val="0"/>
          <w:numId w:val="0"/>
        </w:numPr>
        <w:rPr>
          <w:rFonts w:ascii="Arial" w:hAnsi="Arial" w:cs="Arial"/>
        </w:rPr>
      </w:pPr>
      <w:bookmarkStart w:id="3" w:name="_Toc178532364"/>
      <w:r w:rsidRPr="00EC0655">
        <w:rPr>
          <w:rFonts w:ascii="Arial" w:hAnsi="Arial" w:cs="Arial"/>
        </w:rPr>
        <w:t>Introduction</w:t>
      </w:r>
      <w:bookmarkEnd w:id="3"/>
    </w:p>
    <w:p w14:paraId="4E98CE62" w14:textId="468FF494" w:rsidR="00704467" w:rsidRPr="005A3039" w:rsidRDefault="007040E9" w:rsidP="00EC0655">
      <w:pPr>
        <w:pStyle w:val="NormalWeb"/>
        <w:spacing w:line="360" w:lineRule="auto"/>
        <w:rPr>
          <w:rFonts w:ascii="Arial" w:hAnsi="Arial" w:cs="Arial"/>
          <w:sz w:val="22"/>
          <w:szCs w:val="22"/>
        </w:rPr>
      </w:pPr>
      <w:r w:rsidRPr="005A3039">
        <w:rPr>
          <w:rFonts w:ascii="Arial" w:hAnsi="Arial" w:cs="Arial"/>
          <w:sz w:val="22"/>
          <w:szCs w:val="22"/>
        </w:rPr>
        <w:t xml:space="preserve">In response to rapid advancements in robotic automation, there has been an increased demand for efficient and scalable production solutions. A leading manufacturer of robotic tooling has initiated a comprehensive review and redesign of one of its mechanical gripper solutions to meet this growing market need. Previously, the gripper was produced in small volumes, but now </w:t>
      </w:r>
      <w:r w:rsidR="008525C4" w:rsidRPr="005A3039">
        <w:rPr>
          <w:rFonts w:ascii="Arial" w:hAnsi="Arial" w:cs="Arial"/>
          <w:sz w:val="22"/>
          <w:szCs w:val="22"/>
        </w:rPr>
        <w:t>it is required</w:t>
      </w:r>
      <w:r w:rsidRPr="005A3039">
        <w:rPr>
          <w:rFonts w:ascii="Arial" w:hAnsi="Arial" w:cs="Arial"/>
          <w:sz w:val="22"/>
          <w:szCs w:val="22"/>
        </w:rPr>
        <w:t xml:space="preserve"> to </w:t>
      </w:r>
      <w:r w:rsidR="00704467" w:rsidRPr="005A3039">
        <w:rPr>
          <w:rFonts w:ascii="Arial" w:hAnsi="Arial" w:cs="Arial"/>
          <w:sz w:val="22"/>
          <w:szCs w:val="22"/>
        </w:rPr>
        <w:t>optimise</w:t>
      </w:r>
      <w:r w:rsidRPr="005A3039">
        <w:rPr>
          <w:rFonts w:ascii="Arial" w:hAnsi="Arial" w:cs="Arial"/>
          <w:sz w:val="22"/>
          <w:szCs w:val="22"/>
        </w:rPr>
        <w:t xml:space="preserve"> it for mass production, with a target output of over 1,000 units per week. This report aims to enhance the gripper's design for improved efficiency and manufacturability, ensuring that it meets customer requirements and aligns with industry standards. The initial design, provided through model files, will serve as the foundation for further development and </w:t>
      </w:r>
      <w:r w:rsidR="00704467" w:rsidRPr="005A3039">
        <w:rPr>
          <w:rFonts w:ascii="Arial" w:hAnsi="Arial" w:cs="Arial"/>
          <w:sz w:val="22"/>
          <w:szCs w:val="22"/>
        </w:rPr>
        <w:t>optimisation</w:t>
      </w:r>
      <w:r w:rsidRPr="005A3039">
        <w:rPr>
          <w:rFonts w:ascii="Arial" w:hAnsi="Arial" w:cs="Arial"/>
          <w:sz w:val="22"/>
          <w:szCs w:val="22"/>
        </w:rPr>
        <w:t>.</w:t>
      </w:r>
    </w:p>
    <w:p w14:paraId="01200FA1" w14:textId="633D87C3" w:rsidR="00704467" w:rsidRPr="00EC0655" w:rsidRDefault="00704467" w:rsidP="00EC0655">
      <w:pPr>
        <w:pStyle w:val="Heading2"/>
        <w:numPr>
          <w:ilvl w:val="0"/>
          <w:numId w:val="0"/>
        </w:numPr>
        <w:spacing w:line="360" w:lineRule="auto"/>
        <w:rPr>
          <w:rFonts w:ascii="Arial" w:hAnsi="Arial" w:cs="Arial"/>
        </w:rPr>
      </w:pPr>
      <w:bookmarkStart w:id="4" w:name="_Toc178532365"/>
      <w:r w:rsidRPr="00EC0655">
        <w:rPr>
          <w:rFonts w:ascii="Arial" w:hAnsi="Arial" w:cs="Arial"/>
        </w:rPr>
        <w:t>Aims &amp; Objectives</w:t>
      </w:r>
      <w:bookmarkEnd w:id="4"/>
    </w:p>
    <w:p w14:paraId="2EA47213" w14:textId="0F5F34EC" w:rsidR="00704467" w:rsidRPr="004C3DC0" w:rsidRDefault="00D42D2E" w:rsidP="00EC0655">
      <w:pPr>
        <w:pStyle w:val="NormalWeb"/>
        <w:spacing w:line="360" w:lineRule="auto"/>
        <w:rPr>
          <w:rFonts w:ascii="Arial" w:hAnsi="Arial" w:cs="Arial"/>
          <w:sz w:val="22"/>
          <w:szCs w:val="22"/>
        </w:rPr>
      </w:pPr>
      <w:r w:rsidRPr="004C3DC0">
        <w:rPr>
          <w:rFonts w:ascii="Arial" w:hAnsi="Arial" w:cs="Arial"/>
          <w:sz w:val="22"/>
          <w:szCs w:val="22"/>
        </w:rPr>
        <w:t xml:space="preserve">The </w:t>
      </w:r>
      <w:r w:rsidR="00250F0A">
        <w:rPr>
          <w:rFonts w:ascii="Arial" w:hAnsi="Arial" w:cs="Arial"/>
          <w:sz w:val="22"/>
          <w:szCs w:val="22"/>
        </w:rPr>
        <w:t>report</w:t>
      </w:r>
      <w:r w:rsidRPr="004C3DC0">
        <w:rPr>
          <w:rFonts w:ascii="Arial" w:hAnsi="Arial" w:cs="Arial"/>
          <w:sz w:val="22"/>
          <w:szCs w:val="22"/>
        </w:rPr>
        <w:t xml:space="preserve"> aims to optimise the gripper's efficiency, manufacturability, and reliability by carefully addressing these objectives, guaranteeing that it satisfies the high standards necessary for mass manufacturing. This report's comprehensive strategy will not only improve the gripper's performance but also guarantee its economic viability and environmental sustainability, satisfying the demands of end users and manufacturers alike in a competitive marketplace.</w:t>
      </w:r>
    </w:p>
    <w:p w14:paraId="624218C7" w14:textId="77777777" w:rsidR="00BC5AEB" w:rsidRDefault="00BC5AEB" w:rsidP="00EC0655">
      <w:pPr>
        <w:pStyle w:val="NormalWeb"/>
        <w:spacing w:line="360" w:lineRule="auto"/>
        <w:rPr>
          <w:rFonts w:ascii="Arial" w:hAnsi="Arial" w:cs="Arial"/>
        </w:rPr>
      </w:pPr>
    </w:p>
    <w:p w14:paraId="3D83BFAF" w14:textId="77777777" w:rsidR="00E02B4A" w:rsidRDefault="00E02B4A" w:rsidP="00BC5AEB">
      <w:pPr>
        <w:pStyle w:val="Heading1"/>
        <w:numPr>
          <w:ilvl w:val="0"/>
          <w:numId w:val="0"/>
        </w:numPr>
        <w:rPr>
          <w:rFonts w:ascii="Arial" w:hAnsi="Arial" w:cs="Arial"/>
        </w:rPr>
      </w:pPr>
    </w:p>
    <w:p w14:paraId="554D507B" w14:textId="77777777" w:rsidR="007F47C8" w:rsidRDefault="007F47C8" w:rsidP="007F47C8"/>
    <w:p w14:paraId="468DBB6A" w14:textId="77777777" w:rsidR="007F47C8" w:rsidRDefault="007F47C8" w:rsidP="007F47C8"/>
    <w:p w14:paraId="43FD5BB2" w14:textId="77777777" w:rsidR="007F47C8" w:rsidRDefault="007F47C8" w:rsidP="007F47C8"/>
    <w:p w14:paraId="4814C92E" w14:textId="77777777" w:rsidR="00250F0A" w:rsidRDefault="00250F0A" w:rsidP="007F47C8"/>
    <w:p w14:paraId="4A076990" w14:textId="77777777" w:rsidR="00250F0A" w:rsidRPr="007F47C8" w:rsidRDefault="00250F0A" w:rsidP="007F47C8"/>
    <w:p w14:paraId="52A91194" w14:textId="528E70A1" w:rsidR="00BC5AEB" w:rsidRPr="00523D98" w:rsidRDefault="00BC5AEB" w:rsidP="00BC5AEB">
      <w:pPr>
        <w:pStyle w:val="Heading1"/>
        <w:numPr>
          <w:ilvl w:val="0"/>
          <w:numId w:val="0"/>
        </w:numPr>
        <w:rPr>
          <w:rFonts w:ascii="Arial" w:hAnsi="Arial" w:cs="Arial"/>
        </w:rPr>
      </w:pPr>
      <w:bookmarkStart w:id="5" w:name="_Toc178532366"/>
      <w:r w:rsidRPr="00523D98">
        <w:rPr>
          <w:rFonts w:ascii="Arial" w:hAnsi="Arial" w:cs="Arial"/>
        </w:rPr>
        <w:lastRenderedPageBreak/>
        <w:t>Concept Design Appraisal</w:t>
      </w:r>
      <w:bookmarkEnd w:id="5"/>
      <w:r w:rsidRPr="00523D98">
        <w:rPr>
          <w:rFonts w:ascii="Arial" w:hAnsi="Arial" w:cs="Arial"/>
        </w:rPr>
        <w:t xml:space="preserve"> </w:t>
      </w:r>
    </w:p>
    <w:p w14:paraId="323708BF" w14:textId="11AB5B9C" w:rsidR="00D14389" w:rsidRPr="00523D98" w:rsidRDefault="00D14389" w:rsidP="00D14389">
      <w:pPr>
        <w:pStyle w:val="Heading2"/>
        <w:numPr>
          <w:ilvl w:val="0"/>
          <w:numId w:val="0"/>
        </w:numPr>
        <w:rPr>
          <w:rFonts w:ascii="Arial" w:hAnsi="Arial" w:cs="Arial"/>
        </w:rPr>
      </w:pPr>
      <w:bookmarkStart w:id="6" w:name="_Toc178532367"/>
      <w:r w:rsidRPr="00523D98">
        <w:rPr>
          <w:rFonts w:ascii="Arial" w:hAnsi="Arial" w:cs="Arial"/>
        </w:rPr>
        <w:t>QFD</w:t>
      </w:r>
      <w:bookmarkEnd w:id="6"/>
    </w:p>
    <w:p w14:paraId="1DDB9FD7" w14:textId="55554495" w:rsidR="007F47C8" w:rsidRPr="004C3DC0" w:rsidRDefault="008A58F4" w:rsidP="002605F1">
      <w:pPr>
        <w:rPr>
          <w:rFonts w:ascii="Arial" w:hAnsi="Arial" w:cs="Arial"/>
        </w:rPr>
      </w:pPr>
      <w:r w:rsidRPr="004C3DC0">
        <w:rPr>
          <w:rFonts w:ascii="Arial" w:hAnsi="Arial" w:cs="Arial"/>
        </w:rPr>
        <w:t>The systematic approach used in operations management and product development is called Quality Function Deployment, or QFD. To improve overall customer satisfaction, QFD makes sure that every phase of product development</w:t>
      </w:r>
      <w:r w:rsidR="0075225F">
        <w:rPr>
          <w:rFonts w:ascii="Arial" w:hAnsi="Arial" w:cs="Arial"/>
        </w:rPr>
        <w:t>,</w:t>
      </w:r>
      <w:r w:rsidR="005A727C">
        <w:rPr>
          <w:rFonts w:ascii="Arial" w:hAnsi="Arial" w:cs="Arial"/>
        </w:rPr>
        <w:t xml:space="preserve"> </w:t>
      </w:r>
      <w:r w:rsidRPr="004C3DC0">
        <w:rPr>
          <w:rFonts w:ascii="Arial" w:hAnsi="Arial" w:cs="Arial"/>
        </w:rPr>
        <w:t>including design, manufacturing, marketing, and even service after the sale</w:t>
      </w:r>
      <w:r w:rsidR="008D7636" w:rsidRPr="004C3DC0">
        <w:rPr>
          <w:rFonts w:ascii="Arial" w:hAnsi="Arial" w:cs="Arial"/>
        </w:rPr>
        <w:t xml:space="preserve">, </w:t>
      </w:r>
      <w:r w:rsidRPr="004C3DC0">
        <w:rPr>
          <w:rFonts w:ascii="Arial" w:hAnsi="Arial" w:cs="Arial"/>
        </w:rPr>
        <w:t>aligns with the needs and expectations of the consumer</w:t>
      </w:r>
      <w:r w:rsidR="008D7636" w:rsidRPr="004C3DC0">
        <w:rPr>
          <w:rFonts w:ascii="Arial" w:hAnsi="Arial" w:cs="Arial"/>
        </w:rPr>
        <w:t xml:space="preserve"> </w:t>
      </w:r>
      <w:sdt>
        <w:sdtPr>
          <w:rPr>
            <w:rFonts w:ascii="Arial" w:hAnsi="Arial" w:cs="Arial"/>
          </w:rPr>
          <w:id w:val="-203868056"/>
          <w:citation/>
        </w:sdtPr>
        <w:sdtContent>
          <w:r w:rsidR="008D7636" w:rsidRPr="004C3DC0">
            <w:rPr>
              <w:rFonts w:ascii="Arial" w:hAnsi="Arial" w:cs="Arial"/>
            </w:rPr>
            <w:fldChar w:fldCharType="begin"/>
          </w:r>
          <w:r w:rsidR="008D7636" w:rsidRPr="004C3DC0">
            <w:rPr>
              <w:rFonts w:ascii="Arial" w:hAnsi="Arial" w:cs="Arial"/>
            </w:rPr>
            <w:instrText xml:space="preserve"> CITATION Oss22 \l 2057 </w:instrText>
          </w:r>
          <w:r w:rsidR="008D7636" w:rsidRPr="004C3DC0">
            <w:rPr>
              <w:rFonts w:ascii="Arial" w:hAnsi="Arial" w:cs="Arial"/>
            </w:rPr>
            <w:fldChar w:fldCharType="separate"/>
          </w:r>
          <w:r w:rsidR="008E1209" w:rsidRPr="008E1209">
            <w:rPr>
              <w:rFonts w:ascii="Arial" w:hAnsi="Arial" w:cs="Arial"/>
              <w:noProof/>
            </w:rPr>
            <w:t>(Muscad, 2022)</w:t>
          </w:r>
          <w:r w:rsidR="008D7636" w:rsidRPr="004C3DC0">
            <w:rPr>
              <w:rFonts w:ascii="Arial" w:hAnsi="Arial" w:cs="Arial"/>
            </w:rPr>
            <w:fldChar w:fldCharType="end"/>
          </w:r>
        </w:sdtContent>
      </w:sdt>
      <w:r w:rsidRPr="004C3DC0">
        <w:rPr>
          <w:rFonts w:ascii="Arial" w:hAnsi="Arial" w:cs="Arial"/>
        </w:rPr>
        <w:t xml:space="preserve">. Organisations can save time and money by employing QFD to find and fix possible flaws early in the product development process, which also boosts consumer loyalty. Deploying </w:t>
      </w:r>
      <w:r w:rsidR="00043082" w:rsidRPr="004C3DC0">
        <w:rPr>
          <w:rFonts w:ascii="Arial" w:hAnsi="Arial" w:cs="Arial"/>
        </w:rPr>
        <w:t>quality functions is a crucial point of differentiation for companies trying to beat their rivals in today's highly competitive business environment</w:t>
      </w:r>
      <w:r w:rsidRPr="004C3DC0">
        <w:rPr>
          <w:rFonts w:ascii="Arial" w:hAnsi="Arial" w:cs="Arial"/>
        </w:rPr>
        <w:t>. Its customer-centric approach is what makes it so important. Businesses can transform their deep understanding of client wants into precise product qualities with QFD. This procedure guarantees the creation of high-quality items that appeal to the target market</w:t>
      </w:r>
      <w:r w:rsidR="00050C3D" w:rsidRPr="004C3DC0">
        <w:rPr>
          <w:rFonts w:ascii="Arial" w:hAnsi="Arial" w:cs="Arial"/>
        </w:rPr>
        <w:t xml:space="preserve"> </w:t>
      </w:r>
      <w:sdt>
        <w:sdtPr>
          <w:rPr>
            <w:rFonts w:ascii="Arial" w:hAnsi="Arial" w:cs="Arial"/>
          </w:rPr>
          <w:id w:val="1396240871"/>
          <w:citation/>
        </w:sdtPr>
        <w:sdtContent>
          <w:r w:rsidR="007D5D81" w:rsidRPr="004C3DC0">
            <w:rPr>
              <w:rFonts w:ascii="Arial" w:hAnsi="Arial" w:cs="Arial"/>
            </w:rPr>
            <w:fldChar w:fldCharType="begin"/>
          </w:r>
          <w:r w:rsidR="007D5D81" w:rsidRPr="004C3DC0">
            <w:rPr>
              <w:rFonts w:ascii="Arial" w:hAnsi="Arial" w:cs="Arial"/>
            </w:rPr>
            <w:instrText xml:space="preserve"> CITATION Oss22 \l 2057 </w:instrText>
          </w:r>
          <w:r w:rsidR="007D5D81" w:rsidRPr="004C3DC0">
            <w:rPr>
              <w:rFonts w:ascii="Arial" w:hAnsi="Arial" w:cs="Arial"/>
            </w:rPr>
            <w:fldChar w:fldCharType="separate"/>
          </w:r>
          <w:r w:rsidR="008E1209" w:rsidRPr="008E1209">
            <w:rPr>
              <w:rFonts w:ascii="Arial" w:hAnsi="Arial" w:cs="Arial"/>
              <w:noProof/>
            </w:rPr>
            <w:t>(Muscad, 2022)</w:t>
          </w:r>
          <w:r w:rsidR="007D5D81" w:rsidRPr="004C3DC0">
            <w:rPr>
              <w:rFonts w:ascii="Arial" w:hAnsi="Arial" w:cs="Arial"/>
            </w:rPr>
            <w:fldChar w:fldCharType="end"/>
          </w:r>
        </w:sdtContent>
      </w:sdt>
      <w:r w:rsidR="0034701B" w:rsidRPr="004C3DC0">
        <w:rPr>
          <w:rFonts w:ascii="Arial" w:hAnsi="Arial" w:cs="Arial"/>
        </w:rPr>
        <w:t>.</w:t>
      </w:r>
    </w:p>
    <w:p w14:paraId="5FE0F626" w14:textId="6D099F02" w:rsidR="0034701B" w:rsidRDefault="00820A64" w:rsidP="002605F1">
      <w:pPr>
        <w:rPr>
          <w:rFonts w:ascii="Arial" w:hAnsi="Arial" w:cs="Arial"/>
          <w:sz w:val="24"/>
          <w:szCs w:val="24"/>
        </w:rPr>
      </w:pPr>
      <w:r w:rsidRPr="00820A64">
        <w:rPr>
          <w:rFonts w:ascii="Arial" w:hAnsi="Arial" w:cs="Arial"/>
          <w:noProof/>
          <w:sz w:val="24"/>
          <w:szCs w:val="24"/>
        </w:rPr>
        <w:drawing>
          <wp:inline distT="0" distB="0" distL="0" distR="0" wp14:anchorId="030F19D8" wp14:editId="6C4DFF5E">
            <wp:extent cx="5588000" cy="4418519"/>
            <wp:effectExtent l="0" t="0" r="0" b="1270"/>
            <wp:docPr id="1955166330" name="Picture 1" descr="A diagram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166330" name="Picture 1" descr="A diagram of a house&#10;&#10;Description automatically generated"/>
                    <pic:cNvPicPr/>
                  </pic:nvPicPr>
                  <pic:blipFill>
                    <a:blip r:embed="rId9"/>
                    <a:stretch>
                      <a:fillRect/>
                    </a:stretch>
                  </pic:blipFill>
                  <pic:spPr>
                    <a:xfrm>
                      <a:off x="0" y="0"/>
                      <a:ext cx="5616172" cy="4440795"/>
                    </a:xfrm>
                    <a:prstGeom prst="rect">
                      <a:avLst/>
                    </a:prstGeom>
                  </pic:spPr>
                </pic:pic>
              </a:graphicData>
            </a:graphic>
          </wp:inline>
        </w:drawing>
      </w:r>
    </w:p>
    <w:p w14:paraId="63604A48" w14:textId="1C1898D1" w:rsidR="00EE50CE" w:rsidRPr="00EE50CE" w:rsidRDefault="00826E84" w:rsidP="00BC5AEB">
      <w:pPr>
        <w:pStyle w:val="Caption"/>
        <w:jc w:val="center"/>
      </w:pPr>
      <w:bookmarkStart w:id="7" w:name="_Toc178436222"/>
      <w:bookmarkStart w:id="8" w:name="_Toc178532060"/>
      <w:r>
        <w:t xml:space="preserve">Figure </w:t>
      </w:r>
      <w:r>
        <w:fldChar w:fldCharType="begin"/>
      </w:r>
      <w:r>
        <w:instrText xml:space="preserve"> SEQ Figure \* ARABIC </w:instrText>
      </w:r>
      <w:r>
        <w:fldChar w:fldCharType="separate"/>
      </w:r>
      <w:r w:rsidR="00531CFF">
        <w:rPr>
          <w:noProof/>
        </w:rPr>
        <w:t>1</w:t>
      </w:r>
      <w:r>
        <w:fldChar w:fldCharType="end"/>
      </w:r>
      <w:r>
        <w:t>- QFD.</w:t>
      </w:r>
      <w:bookmarkEnd w:id="7"/>
      <w:bookmarkEnd w:id="8"/>
    </w:p>
    <w:p w14:paraId="2C6CAF8D" w14:textId="622F4D26" w:rsidR="002605F1" w:rsidRPr="00523D98" w:rsidRDefault="002605F1" w:rsidP="002605F1">
      <w:pPr>
        <w:pStyle w:val="Heading2"/>
        <w:numPr>
          <w:ilvl w:val="0"/>
          <w:numId w:val="0"/>
        </w:numPr>
        <w:rPr>
          <w:rFonts w:ascii="Arial" w:hAnsi="Arial" w:cs="Arial"/>
        </w:rPr>
      </w:pPr>
      <w:bookmarkStart w:id="9" w:name="_Toc178532368"/>
      <w:r w:rsidRPr="00523D98">
        <w:rPr>
          <w:rFonts w:ascii="Arial" w:hAnsi="Arial" w:cs="Arial"/>
        </w:rPr>
        <w:lastRenderedPageBreak/>
        <w:t>Design Specification</w:t>
      </w:r>
      <w:bookmarkEnd w:id="9"/>
    </w:p>
    <w:p w14:paraId="30ABE03C" w14:textId="16683DBF" w:rsidR="00E63A7D" w:rsidRPr="004C3DC0" w:rsidRDefault="002B6B3B" w:rsidP="00C71A0E">
      <w:pPr>
        <w:pStyle w:val="NormalWeb"/>
        <w:spacing w:line="360" w:lineRule="auto"/>
        <w:rPr>
          <w:rFonts w:ascii="Arial" w:hAnsi="Arial" w:cs="Arial"/>
          <w:sz w:val="22"/>
          <w:szCs w:val="22"/>
        </w:rPr>
      </w:pPr>
      <w:r w:rsidRPr="004C3DC0">
        <w:rPr>
          <w:rFonts w:ascii="Arial" w:hAnsi="Arial" w:cs="Arial"/>
          <w:sz w:val="22"/>
          <w:szCs w:val="22"/>
        </w:rPr>
        <w:t xml:space="preserve">Design specifications are comprehensive documents that list all necessary conditions, limitations, and guidelines that goods must follow. In product development, they serve as essential blueprints that direct teams from creation to completion. </w:t>
      </w:r>
      <w:proofErr w:type="gramStart"/>
      <w:r w:rsidRPr="004C3DC0">
        <w:rPr>
          <w:rFonts w:ascii="Arial" w:hAnsi="Arial" w:cs="Arial"/>
          <w:sz w:val="22"/>
          <w:szCs w:val="22"/>
        </w:rPr>
        <w:t>In order to</w:t>
      </w:r>
      <w:proofErr w:type="gramEnd"/>
      <w:r w:rsidRPr="004C3DC0">
        <w:rPr>
          <w:rFonts w:ascii="Arial" w:hAnsi="Arial" w:cs="Arial"/>
          <w:sz w:val="22"/>
          <w:szCs w:val="22"/>
        </w:rPr>
        <w:t xml:space="preserve"> coordinate efforts and promote a more efficient development process, specifications make sure that all parties involved</w:t>
      </w:r>
      <w:r w:rsidR="0075225F">
        <w:rPr>
          <w:rFonts w:ascii="Arial" w:hAnsi="Arial" w:cs="Arial"/>
          <w:sz w:val="22"/>
          <w:szCs w:val="22"/>
        </w:rPr>
        <w:t xml:space="preserve">, </w:t>
      </w:r>
      <w:r w:rsidRPr="004C3DC0">
        <w:rPr>
          <w:rFonts w:ascii="Arial" w:hAnsi="Arial" w:cs="Arial"/>
          <w:sz w:val="22"/>
          <w:szCs w:val="22"/>
        </w:rPr>
        <w:t>including designers, developers, and clients</w:t>
      </w:r>
      <w:r w:rsidR="00911589" w:rsidRPr="004C3DC0">
        <w:rPr>
          <w:rFonts w:ascii="Arial" w:hAnsi="Arial" w:cs="Arial"/>
          <w:sz w:val="22"/>
          <w:szCs w:val="22"/>
        </w:rPr>
        <w:t xml:space="preserve"> </w:t>
      </w:r>
      <w:r w:rsidRPr="004C3DC0">
        <w:rPr>
          <w:rFonts w:ascii="Arial" w:hAnsi="Arial" w:cs="Arial"/>
          <w:sz w:val="22"/>
          <w:szCs w:val="22"/>
        </w:rPr>
        <w:t xml:space="preserve">have a clear grasp of the product goals </w:t>
      </w:r>
      <w:sdt>
        <w:sdtPr>
          <w:rPr>
            <w:rFonts w:ascii="Arial" w:hAnsi="Arial" w:cs="Arial"/>
            <w:sz w:val="22"/>
            <w:szCs w:val="22"/>
          </w:rPr>
          <w:id w:val="-1586064161"/>
          <w:citation/>
        </w:sdtPr>
        <w:sdtContent>
          <w:r w:rsidR="002669A6" w:rsidRPr="004C3DC0">
            <w:rPr>
              <w:rFonts w:ascii="Arial" w:hAnsi="Arial" w:cs="Arial"/>
              <w:sz w:val="22"/>
              <w:szCs w:val="22"/>
            </w:rPr>
            <w:fldChar w:fldCharType="begin"/>
          </w:r>
          <w:r w:rsidR="002669A6" w:rsidRPr="004C3DC0">
            <w:rPr>
              <w:rFonts w:ascii="Arial" w:hAnsi="Arial" w:cs="Arial"/>
              <w:sz w:val="22"/>
              <w:szCs w:val="22"/>
            </w:rPr>
            <w:instrText xml:space="preserve"> CITATION Int21 \l 2057 </w:instrText>
          </w:r>
          <w:r w:rsidR="002669A6" w:rsidRPr="004C3DC0">
            <w:rPr>
              <w:rFonts w:ascii="Arial" w:hAnsi="Arial" w:cs="Arial"/>
              <w:sz w:val="22"/>
              <w:szCs w:val="22"/>
            </w:rPr>
            <w:fldChar w:fldCharType="separate"/>
          </w:r>
          <w:r w:rsidR="008E1209" w:rsidRPr="008E1209">
            <w:rPr>
              <w:rFonts w:ascii="Arial" w:hAnsi="Arial" w:cs="Arial"/>
              <w:noProof/>
              <w:sz w:val="22"/>
              <w:szCs w:val="22"/>
            </w:rPr>
            <w:t>(Interaction Design Foundation, 2021)</w:t>
          </w:r>
          <w:r w:rsidR="002669A6" w:rsidRPr="004C3DC0">
            <w:rPr>
              <w:rFonts w:ascii="Arial" w:hAnsi="Arial" w:cs="Arial"/>
              <w:sz w:val="22"/>
              <w:szCs w:val="22"/>
            </w:rPr>
            <w:fldChar w:fldCharType="end"/>
          </w:r>
        </w:sdtContent>
      </w:sdt>
      <w:r w:rsidRPr="004C3DC0">
        <w:rPr>
          <w:rFonts w:ascii="Arial" w:hAnsi="Arial" w:cs="Arial"/>
          <w:sz w:val="22"/>
          <w:szCs w:val="22"/>
        </w:rPr>
        <w:t>.</w:t>
      </w:r>
      <w:r w:rsidR="00E26DCB" w:rsidRPr="004C3DC0">
        <w:rPr>
          <w:rFonts w:ascii="Arial" w:hAnsi="Arial" w:cs="Arial"/>
          <w:sz w:val="22"/>
          <w:szCs w:val="22"/>
        </w:rPr>
        <w:t xml:space="preserve"> </w:t>
      </w:r>
    </w:p>
    <w:p w14:paraId="069990EF" w14:textId="53391E79" w:rsidR="00214C3E" w:rsidRPr="004C3DC0" w:rsidRDefault="00E63A7D" w:rsidP="00C71A0E">
      <w:pPr>
        <w:pStyle w:val="NormalWeb"/>
        <w:spacing w:line="360" w:lineRule="auto"/>
        <w:rPr>
          <w:rFonts w:ascii="Arial" w:hAnsi="Arial" w:cs="Arial"/>
          <w:sz w:val="22"/>
          <w:szCs w:val="22"/>
        </w:rPr>
      </w:pPr>
      <w:r w:rsidRPr="004C3DC0">
        <w:rPr>
          <w:rFonts w:ascii="Arial" w:hAnsi="Arial" w:cs="Arial"/>
          <w:sz w:val="22"/>
          <w:szCs w:val="22"/>
        </w:rPr>
        <w:t xml:space="preserve">The robot gripper is designed to handle a variety of objects in an industrial automation setting. </w:t>
      </w:r>
      <w:r w:rsidR="00EF3C72" w:rsidRPr="004C3DC0">
        <w:rPr>
          <w:rFonts w:ascii="Arial" w:hAnsi="Arial" w:cs="Arial"/>
          <w:sz w:val="22"/>
          <w:szCs w:val="22"/>
        </w:rPr>
        <w:t>To ensure its effectiveness in mass production and daily operations, it must meet specific requirements related to performance, reliability, cost, and user needs</w:t>
      </w:r>
      <w:r w:rsidRPr="004C3DC0">
        <w:rPr>
          <w:rFonts w:ascii="Arial" w:hAnsi="Arial" w:cs="Arial"/>
          <w:sz w:val="22"/>
          <w:szCs w:val="22"/>
        </w:rPr>
        <w:t>.</w:t>
      </w:r>
    </w:p>
    <w:p w14:paraId="30538F06" w14:textId="77777777" w:rsidR="007576F7" w:rsidRPr="004C3DC0" w:rsidRDefault="007576F7" w:rsidP="00C71A0E">
      <w:pPr>
        <w:pStyle w:val="NormalWeb"/>
        <w:spacing w:line="360" w:lineRule="auto"/>
        <w:rPr>
          <w:rFonts w:ascii="Arial" w:hAnsi="Arial" w:cs="Arial"/>
          <w:sz w:val="22"/>
          <w:szCs w:val="22"/>
        </w:rPr>
      </w:pPr>
    </w:p>
    <w:p w14:paraId="3DF22C7A" w14:textId="0748645E" w:rsidR="00E63A7D" w:rsidRPr="004C3DC0" w:rsidRDefault="00E63A7D" w:rsidP="00C71A0E">
      <w:pPr>
        <w:pStyle w:val="NormalWeb"/>
        <w:spacing w:line="360" w:lineRule="auto"/>
        <w:rPr>
          <w:rFonts w:ascii="Arial" w:hAnsi="Arial" w:cs="Arial"/>
          <w:sz w:val="22"/>
          <w:szCs w:val="22"/>
          <w:u w:val="single"/>
        </w:rPr>
      </w:pPr>
      <w:r w:rsidRPr="004C3DC0">
        <w:rPr>
          <w:rFonts w:ascii="Arial" w:hAnsi="Arial" w:cs="Arial"/>
          <w:sz w:val="22"/>
          <w:szCs w:val="22"/>
          <w:u w:val="single"/>
        </w:rPr>
        <w:t>Performance Requirements</w:t>
      </w:r>
    </w:p>
    <w:p w14:paraId="368CC41F" w14:textId="09E18426" w:rsidR="00281F93" w:rsidRPr="004C3DC0" w:rsidRDefault="00430B9F" w:rsidP="00C71A0E">
      <w:pPr>
        <w:pStyle w:val="NormalWeb"/>
        <w:spacing w:line="360" w:lineRule="auto"/>
        <w:rPr>
          <w:rFonts w:ascii="Arial" w:hAnsi="Arial" w:cs="Arial"/>
          <w:sz w:val="22"/>
          <w:szCs w:val="22"/>
        </w:rPr>
      </w:pPr>
      <w:r w:rsidRPr="004C3DC0">
        <w:rPr>
          <w:rFonts w:ascii="Arial" w:hAnsi="Arial" w:cs="Arial"/>
          <w:sz w:val="22"/>
          <w:szCs w:val="22"/>
        </w:rPr>
        <w:t>Ensure the gripper can accommodate objects of different weights and sizes by providing adjustable gripping force. It should enable quick and efficient handling by offering fast actuation speed. The gripper must have internal tolerance control and maintain a high level of precision. Additionally, it needs to have a minimum lifespan of five years under typical working conditions and be capable of sustaining continuous operation in industrial settings</w:t>
      </w:r>
      <w:r w:rsidR="00C26B1D" w:rsidRPr="004C3DC0">
        <w:rPr>
          <w:rFonts w:ascii="Arial" w:hAnsi="Arial" w:cs="Arial"/>
          <w:sz w:val="22"/>
          <w:szCs w:val="22"/>
        </w:rPr>
        <w:t xml:space="preserve"> </w:t>
      </w:r>
      <w:sdt>
        <w:sdtPr>
          <w:rPr>
            <w:rFonts w:ascii="Arial" w:hAnsi="Arial" w:cs="Arial"/>
            <w:sz w:val="22"/>
            <w:szCs w:val="22"/>
          </w:rPr>
          <w:id w:val="1565978968"/>
          <w:citation/>
        </w:sdtPr>
        <w:sdtContent>
          <w:r w:rsidR="00C26B1D" w:rsidRPr="004C3DC0">
            <w:rPr>
              <w:rFonts w:ascii="Arial" w:hAnsi="Arial" w:cs="Arial"/>
              <w:sz w:val="22"/>
              <w:szCs w:val="22"/>
            </w:rPr>
            <w:fldChar w:fldCharType="begin"/>
          </w:r>
          <w:r w:rsidR="00C26B1D" w:rsidRPr="004C3DC0">
            <w:rPr>
              <w:rFonts w:ascii="Arial" w:hAnsi="Arial" w:cs="Arial"/>
              <w:sz w:val="22"/>
              <w:szCs w:val="22"/>
            </w:rPr>
            <w:instrText xml:space="preserve"> CITATION Int21 \l 2057 </w:instrText>
          </w:r>
          <w:r w:rsidR="00C26B1D" w:rsidRPr="004C3DC0">
            <w:rPr>
              <w:rFonts w:ascii="Arial" w:hAnsi="Arial" w:cs="Arial"/>
              <w:sz w:val="22"/>
              <w:szCs w:val="22"/>
            </w:rPr>
            <w:fldChar w:fldCharType="separate"/>
          </w:r>
          <w:r w:rsidR="008E1209" w:rsidRPr="008E1209">
            <w:rPr>
              <w:rFonts w:ascii="Arial" w:hAnsi="Arial" w:cs="Arial"/>
              <w:noProof/>
              <w:sz w:val="22"/>
              <w:szCs w:val="22"/>
            </w:rPr>
            <w:t>(Interaction Design Foundation, 2021)</w:t>
          </w:r>
          <w:r w:rsidR="00C26B1D" w:rsidRPr="004C3DC0">
            <w:rPr>
              <w:rFonts w:ascii="Arial" w:hAnsi="Arial" w:cs="Arial"/>
              <w:sz w:val="22"/>
              <w:szCs w:val="22"/>
            </w:rPr>
            <w:fldChar w:fldCharType="end"/>
          </w:r>
        </w:sdtContent>
      </w:sdt>
      <w:r w:rsidRPr="004C3DC0">
        <w:rPr>
          <w:rFonts w:ascii="Arial" w:hAnsi="Arial" w:cs="Arial"/>
          <w:sz w:val="22"/>
          <w:szCs w:val="22"/>
        </w:rPr>
        <w:t>.</w:t>
      </w:r>
    </w:p>
    <w:p w14:paraId="718E9ECF" w14:textId="5B3FB843" w:rsidR="009D7870" w:rsidRPr="004C3DC0" w:rsidRDefault="009D7870" w:rsidP="00C71A0E">
      <w:pPr>
        <w:pStyle w:val="NormalWeb"/>
        <w:spacing w:line="360" w:lineRule="auto"/>
        <w:rPr>
          <w:rFonts w:ascii="Arial" w:hAnsi="Arial" w:cs="Arial"/>
          <w:sz w:val="22"/>
          <w:szCs w:val="22"/>
          <w:u w:val="single"/>
        </w:rPr>
      </w:pPr>
      <w:r w:rsidRPr="004C3DC0">
        <w:rPr>
          <w:rFonts w:ascii="Arial" w:hAnsi="Arial" w:cs="Arial"/>
          <w:sz w:val="22"/>
          <w:szCs w:val="22"/>
          <w:u w:val="single"/>
        </w:rPr>
        <w:t>Material and Construction</w:t>
      </w:r>
    </w:p>
    <w:p w14:paraId="1EAE1C04" w14:textId="682C8A90" w:rsidR="007D6115" w:rsidRPr="004C3DC0" w:rsidRDefault="007F6B55" w:rsidP="00C71A0E">
      <w:pPr>
        <w:pStyle w:val="NormalWeb"/>
        <w:spacing w:line="360" w:lineRule="auto"/>
        <w:rPr>
          <w:rFonts w:ascii="Arial" w:hAnsi="Arial" w:cs="Arial"/>
          <w:sz w:val="22"/>
          <w:szCs w:val="22"/>
        </w:rPr>
      </w:pPr>
      <w:r w:rsidRPr="004C3DC0">
        <w:rPr>
          <w:rFonts w:ascii="Arial" w:hAnsi="Arial" w:cs="Arial"/>
          <w:sz w:val="22"/>
          <w:szCs w:val="22"/>
        </w:rPr>
        <w:t xml:space="preserve">High-grade plastics or aluminium alloys are excellent examples of lightweight, highly durable materials that should be used to manufacture the gripper components. The total weight of the gripper should not exceed 1 kg to </w:t>
      </w:r>
      <w:r w:rsidR="00EF3C72" w:rsidRPr="004C3DC0">
        <w:rPr>
          <w:rFonts w:ascii="Arial" w:hAnsi="Arial" w:cs="Arial"/>
          <w:sz w:val="22"/>
          <w:szCs w:val="22"/>
        </w:rPr>
        <w:t>minimise</w:t>
      </w:r>
      <w:r w:rsidRPr="004C3DC0">
        <w:rPr>
          <w:rFonts w:ascii="Arial" w:hAnsi="Arial" w:cs="Arial"/>
          <w:sz w:val="22"/>
          <w:szCs w:val="22"/>
        </w:rPr>
        <w:t xml:space="preserve"> energy consumption and facilitate effortless interaction with robotic arms. Furthermore, for endurance under varied climatic conditions, it is essential that all materials used are </w:t>
      </w:r>
      <w:r w:rsidR="00EF3C72" w:rsidRPr="004C3DC0">
        <w:rPr>
          <w:rFonts w:ascii="Arial" w:hAnsi="Arial" w:cs="Arial"/>
          <w:sz w:val="22"/>
          <w:szCs w:val="22"/>
        </w:rPr>
        <w:t>corrosion-resistant</w:t>
      </w:r>
      <w:r w:rsidR="009D64B1" w:rsidRPr="004C3DC0">
        <w:rPr>
          <w:rFonts w:ascii="Arial" w:hAnsi="Arial" w:cs="Arial"/>
          <w:sz w:val="22"/>
          <w:szCs w:val="22"/>
        </w:rPr>
        <w:t xml:space="preserve"> </w:t>
      </w:r>
      <w:sdt>
        <w:sdtPr>
          <w:rPr>
            <w:rFonts w:ascii="Arial" w:hAnsi="Arial" w:cs="Arial"/>
            <w:sz w:val="22"/>
            <w:szCs w:val="22"/>
          </w:rPr>
          <w:id w:val="-1199781134"/>
          <w:citation/>
        </w:sdtPr>
        <w:sdtContent>
          <w:r w:rsidR="009D64B1" w:rsidRPr="004C3DC0">
            <w:rPr>
              <w:rFonts w:ascii="Arial" w:hAnsi="Arial" w:cs="Arial"/>
              <w:sz w:val="22"/>
              <w:szCs w:val="22"/>
            </w:rPr>
            <w:fldChar w:fldCharType="begin"/>
          </w:r>
          <w:r w:rsidR="009D64B1" w:rsidRPr="004C3DC0">
            <w:rPr>
              <w:rFonts w:ascii="Arial" w:hAnsi="Arial" w:cs="Arial"/>
              <w:sz w:val="22"/>
              <w:szCs w:val="22"/>
            </w:rPr>
            <w:instrText xml:space="preserve"> CITATION RIC13 \l 2057 </w:instrText>
          </w:r>
          <w:r w:rsidR="009D64B1" w:rsidRPr="004C3DC0">
            <w:rPr>
              <w:rFonts w:ascii="Arial" w:hAnsi="Arial" w:cs="Arial"/>
              <w:sz w:val="22"/>
              <w:szCs w:val="22"/>
            </w:rPr>
            <w:fldChar w:fldCharType="separate"/>
          </w:r>
          <w:r w:rsidR="008E1209" w:rsidRPr="008E1209">
            <w:rPr>
              <w:rFonts w:ascii="Arial" w:hAnsi="Arial" w:cs="Arial"/>
              <w:noProof/>
              <w:sz w:val="22"/>
              <w:szCs w:val="22"/>
            </w:rPr>
            <w:t>(RICS, 2013)</w:t>
          </w:r>
          <w:r w:rsidR="009D64B1" w:rsidRPr="004C3DC0">
            <w:rPr>
              <w:rFonts w:ascii="Arial" w:hAnsi="Arial" w:cs="Arial"/>
              <w:sz w:val="22"/>
              <w:szCs w:val="22"/>
            </w:rPr>
            <w:fldChar w:fldCharType="end"/>
          </w:r>
        </w:sdtContent>
      </w:sdt>
      <w:r w:rsidRPr="004C3DC0">
        <w:rPr>
          <w:rFonts w:ascii="Arial" w:hAnsi="Arial" w:cs="Arial"/>
          <w:sz w:val="22"/>
          <w:szCs w:val="22"/>
        </w:rPr>
        <w:t>.</w:t>
      </w:r>
    </w:p>
    <w:p w14:paraId="4967BEC5" w14:textId="77777777" w:rsidR="007576F7" w:rsidRPr="004C3DC0" w:rsidRDefault="007576F7" w:rsidP="00C71A0E">
      <w:pPr>
        <w:pStyle w:val="NormalWeb"/>
        <w:spacing w:line="360" w:lineRule="auto"/>
        <w:rPr>
          <w:rFonts w:ascii="Arial" w:hAnsi="Arial" w:cs="Arial"/>
          <w:sz w:val="22"/>
          <w:szCs w:val="22"/>
          <w:u w:val="single"/>
        </w:rPr>
      </w:pPr>
    </w:p>
    <w:p w14:paraId="0E3A3D09" w14:textId="083CC715" w:rsidR="00E63A7D" w:rsidRPr="004C3DC0" w:rsidRDefault="00E63A7D" w:rsidP="00C71A0E">
      <w:pPr>
        <w:pStyle w:val="NormalWeb"/>
        <w:spacing w:line="360" w:lineRule="auto"/>
        <w:rPr>
          <w:rFonts w:ascii="Arial" w:hAnsi="Arial" w:cs="Arial"/>
          <w:sz w:val="22"/>
          <w:szCs w:val="22"/>
          <w:u w:val="single"/>
        </w:rPr>
      </w:pPr>
      <w:r w:rsidRPr="004C3DC0">
        <w:rPr>
          <w:rFonts w:ascii="Arial" w:hAnsi="Arial" w:cs="Arial"/>
          <w:sz w:val="22"/>
          <w:szCs w:val="22"/>
          <w:u w:val="single"/>
        </w:rPr>
        <w:t>Design and Ergonomics</w:t>
      </w:r>
    </w:p>
    <w:p w14:paraId="6F8C5EE1" w14:textId="72AF1BB5" w:rsidR="00A558A6" w:rsidRPr="004C3DC0" w:rsidRDefault="00A558A6" w:rsidP="00C71A0E">
      <w:pPr>
        <w:pStyle w:val="NormalWeb"/>
        <w:spacing w:line="360" w:lineRule="auto"/>
        <w:rPr>
          <w:rFonts w:ascii="Arial" w:hAnsi="Arial" w:cs="Arial"/>
          <w:sz w:val="22"/>
          <w:szCs w:val="22"/>
        </w:rPr>
      </w:pPr>
      <w:r w:rsidRPr="004C3DC0">
        <w:rPr>
          <w:rFonts w:ascii="Arial" w:hAnsi="Arial" w:cs="Arial"/>
          <w:sz w:val="22"/>
          <w:szCs w:val="22"/>
        </w:rPr>
        <w:t xml:space="preserve">The gripper should have a modular design with easily interchangeable parts so that common tools can be used for maintenance and part replacement in under ten minutes. To ensure </w:t>
      </w:r>
      <w:r w:rsidRPr="004C3DC0">
        <w:rPr>
          <w:rFonts w:ascii="Arial" w:hAnsi="Arial" w:cs="Arial"/>
          <w:sz w:val="22"/>
          <w:szCs w:val="22"/>
        </w:rPr>
        <w:lastRenderedPageBreak/>
        <w:t>user-friendliness and reduce operator strain during manual adjustments or maintenance, the gripper should be designed with ergonomics in mind</w:t>
      </w:r>
      <w:r w:rsidR="00B22BFF" w:rsidRPr="004C3DC0">
        <w:rPr>
          <w:rFonts w:ascii="Arial" w:hAnsi="Arial" w:cs="Arial"/>
          <w:sz w:val="22"/>
          <w:szCs w:val="22"/>
        </w:rPr>
        <w:t xml:space="preserve"> </w:t>
      </w:r>
      <w:sdt>
        <w:sdtPr>
          <w:rPr>
            <w:rFonts w:ascii="Arial" w:hAnsi="Arial" w:cs="Arial"/>
            <w:sz w:val="22"/>
            <w:szCs w:val="22"/>
          </w:rPr>
          <w:id w:val="-1889948454"/>
          <w:citation/>
        </w:sdtPr>
        <w:sdtContent>
          <w:r w:rsidR="00B22BFF" w:rsidRPr="004C3DC0">
            <w:rPr>
              <w:rFonts w:ascii="Arial" w:hAnsi="Arial" w:cs="Arial"/>
              <w:sz w:val="22"/>
              <w:szCs w:val="22"/>
            </w:rPr>
            <w:fldChar w:fldCharType="begin"/>
          </w:r>
          <w:r w:rsidR="00B22BFF" w:rsidRPr="004C3DC0">
            <w:rPr>
              <w:rFonts w:ascii="Arial" w:hAnsi="Arial" w:cs="Arial"/>
              <w:sz w:val="22"/>
              <w:szCs w:val="22"/>
            </w:rPr>
            <w:instrText xml:space="preserve"> CITATION BBC22 \l 2057 </w:instrText>
          </w:r>
          <w:r w:rsidR="00B22BFF" w:rsidRPr="004C3DC0">
            <w:rPr>
              <w:rFonts w:ascii="Arial" w:hAnsi="Arial" w:cs="Arial"/>
              <w:sz w:val="22"/>
              <w:szCs w:val="22"/>
            </w:rPr>
            <w:fldChar w:fldCharType="separate"/>
          </w:r>
          <w:r w:rsidR="008E1209" w:rsidRPr="008E1209">
            <w:rPr>
              <w:rFonts w:ascii="Arial" w:hAnsi="Arial" w:cs="Arial"/>
              <w:noProof/>
              <w:sz w:val="22"/>
              <w:szCs w:val="22"/>
            </w:rPr>
            <w:t>(BBC Bitesize, 2022)</w:t>
          </w:r>
          <w:r w:rsidR="00B22BFF" w:rsidRPr="004C3DC0">
            <w:rPr>
              <w:rFonts w:ascii="Arial" w:hAnsi="Arial" w:cs="Arial"/>
              <w:sz w:val="22"/>
              <w:szCs w:val="22"/>
            </w:rPr>
            <w:fldChar w:fldCharType="end"/>
          </w:r>
        </w:sdtContent>
      </w:sdt>
      <w:r w:rsidRPr="004C3DC0">
        <w:rPr>
          <w:rFonts w:ascii="Arial" w:hAnsi="Arial" w:cs="Arial"/>
          <w:sz w:val="22"/>
          <w:szCs w:val="22"/>
        </w:rPr>
        <w:t>.</w:t>
      </w:r>
    </w:p>
    <w:p w14:paraId="01C97056" w14:textId="331CB65A" w:rsidR="00E63A7D" w:rsidRPr="004C3DC0" w:rsidRDefault="00E63A7D" w:rsidP="00C71A0E">
      <w:pPr>
        <w:pStyle w:val="NormalWeb"/>
        <w:spacing w:line="360" w:lineRule="auto"/>
        <w:rPr>
          <w:rFonts w:ascii="Arial" w:hAnsi="Arial" w:cs="Arial"/>
          <w:sz w:val="22"/>
          <w:szCs w:val="22"/>
          <w:u w:val="single"/>
        </w:rPr>
      </w:pPr>
      <w:r w:rsidRPr="004C3DC0">
        <w:rPr>
          <w:rFonts w:ascii="Arial" w:hAnsi="Arial" w:cs="Arial"/>
          <w:sz w:val="22"/>
          <w:szCs w:val="22"/>
          <w:u w:val="single"/>
        </w:rPr>
        <w:t>Manufacturing Requirements</w:t>
      </w:r>
    </w:p>
    <w:p w14:paraId="3B1A27EF" w14:textId="07CA9336" w:rsidR="00666D26" w:rsidRPr="004C3DC0" w:rsidRDefault="005A3FF4" w:rsidP="00C71A0E">
      <w:pPr>
        <w:pStyle w:val="NormalWeb"/>
        <w:spacing w:line="360" w:lineRule="auto"/>
        <w:rPr>
          <w:rFonts w:ascii="Arial" w:hAnsi="Arial" w:cs="Arial"/>
          <w:sz w:val="22"/>
          <w:szCs w:val="22"/>
        </w:rPr>
      </w:pPr>
      <w:r w:rsidRPr="004C3DC0">
        <w:rPr>
          <w:rFonts w:ascii="Arial" w:hAnsi="Arial" w:cs="Arial"/>
          <w:sz w:val="22"/>
          <w:szCs w:val="22"/>
        </w:rPr>
        <w:t>The gripper's manufacturing cost per unit should not exceed that of similar leading manufacturers to ensure cost-effective mass production</w:t>
      </w:r>
      <w:r w:rsidR="00623A33" w:rsidRPr="004C3DC0">
        <w:rPr>
          <w:rFonts w:ascii="Arial" w:hAnsi="Arial" w:cs="Arial"/>
          <w:sz w:val="22"/>
          <w:szCs w:val="22"/>
        </w:rPr>
        <w:t xml:space="preserve">. At least 80% of the parts should be standardised and compatible across models to reduce inventory costs and streamline the supply chain. The design should </w:t>
      </w:r>
      <w:r w:rsidR="008E05D5" w:rsidRPr="004C3DC0">
        <w:rPr>
          <w:rFonts w:ascii="Arial" w:hAnsi="Arial" w:cs="Arial"/>
          <w:sz w:val="22"/>
          <w:szCs w:val="22"/>
        </w:rPr>
        <w:t>emphasise</w:t>
      </w:r>
      <w:r w:rsidR="00623A33" w:rsidRPr="004C3DC0">
        <w:rPr>
          <w:rFonts w:ascii="Arial" w:hAnsi="Arial" w:cs="Arial"/>
          <w:sz w:val="22"/>
          <w:szCs w:val="22"/>
        </w:rPr>
        <w:t xml:space="preserve"> reducing the number of fasteners and simplifying the assembly and disassembly process for easy manufacturing and maintenance</w:t>
      </w:r>
      <w:r w:rsidR="00C8205F" w:rsidRPr="004C3DC0">
        <w:rPr>
          <w:rFonts w:ascii="Arial" w:hAnsi="Arial" w:cs="Arial"/>
          <w:sz w:val="22"/>
          <w:szCs w:val="22"/>
        </w:rPr>
        <w:t xml:space="preserve"> </w:t>
      </w:r>
      <w:sdt>
        <w:sdtPr>
          <w:rPr>
            <w:rFonts w:ascii="Arial" w:hAnsi="Arial" w:cs="Arial"/>
            <w:sz w:val="22"/>
            <w:szCs w:val="22"/>
          </w:rPr>
          <w:id w:val="1216778880"/>
          <w:citation/>
        </w:sdtPr>
        <w:sdtContent>
          <w:r w:rsidR="00C8205F" w:rsidRPr="004C3DC0">
            <w:rPr>
              <w:rFonts w:ascii="Arial" w:hAnsi="Arial" w:cs="Arial"/>
              <w:sz w:val="22"/>
              <w:szCs w:val="22"/>
            </w:rPr>
            <w:fldChar w:fldCharType="begin"/>
          </w:r>
          <w:r w:rsidR="00C8205F" w:rsidRPr="004C3DC0">
            <w:rPr>
              <w:rFonts w:ascii="Arial" w:hAnsi="Arial" w:cs="Arial"/>
              <w:sz w:val="22"/>
              <w:szCs w:val="22"/>
            </w:rPr>
            <w:instrText xml:space="preserve"> CITATION BBC22 \l 2057 </w:instrText>
          </w:r>
          <w:r w:rsidR="00C8205F" w:rsidRPr="004C3DC0">
            <w:rPr>
              <w:rFonts w:ascii="Arial" w:hAnsi="Arial" w:cs="Arial"/>
              <w:sz w:val="22"/>
              <w:szCs w:val="22"/>
            </w:rPr>
            <w:fldChar w:fldCharType="separate"/>
          </w:r>
          <w:r w:rsidR="008E1209" w:rsidRPr="008E1209">
            <w:rPr>
              <w:rFonts w:ascii="Arial" w:hAnsi="Arial" w:cs="Arial"/>
              <w:noProof/>
              <w:sz w:val="22"/>
              <w:szCs w:val="22"/>
            </w:rPr>
            <w:t>(BBC Bitesize, 2022)</w:t>
          </w:r>
          <w:r w:rsidR="00C8205F" w:rsidRPr="004C3DC0">
            <w:rPr>
              <w:rFonts w:ascii="Arial" w:hAnsi="Arial" w:cs="Arial"/>
              <w:sz w:val="22"/>
              <w:szCs w:val="22"/>
            </w:rPr>
            <w:fldChar w:fldCharType="end"/>
          </w:r>
        </w:sdtContent>
      </w:sdt>
      <w:r w:rsidR="00623A33" w:rsidRPr="004C3DC0">
        <w:rPr>
          <w:rFonts w:ascii="Arial" w:hAnsi="Arial" w:cs="Arial"/>
          <w:sz w:val="22"/>
          <w:szCs w:val="22"/>
        </w:rPr>
        <w:t>.</w:t>
      </w:r>
    </w:p>
    <w:p w14:paraId="7107F1DC" w14:textId="0BB15B89" w:rsidR="00E63A7D" w:rsidRPr="004C3DC0" w:rsidRDefault="00E63A7D" w:rsidP="00C71A0E">
      <w:pPr>
        <w:pStyle w:val="NormalWeb"/>
        <w:spacing w:line="360" w:lineRule="auto"/>
        <w:rPr>
          <w:rFonts w:ascii="Arial" w:hAnsi="Arial" w:cs="Arial"/>
          <w:sz w:val="22"/>
          <w:szCs w:val="22"/>
          <w:u w:val="single"/>
        </w:rPr>
      </w:pPr>
      <w:r w:rsidRPr="004C3DC0">
        <w:rPr>
          <w:rFonts w:ascii="Arial" w:hAnsi="Arial" w:cs="Arial"/>
          <w:sz w:val="22"/>
          <w:szCs w:val="22"/>
          <w:u w:val="single"/>
        </w:rPr>
        <w:t>Safety and Compliance</w:t>
      </w:r>
    </w:p>
    <w:p w14:paraId="769ADC29" w14:textId="4A49D9FB" w:rsidR="002B41C1" w:rsidRPr="004C3DC0" w:rsidRDefault="005A47DC" w:rsidP="00C71A0E">
      <w:pPr>
        <w:pStyle w:val="NormalWeb"/>
        <w:spacing w:line="360" w:lineRule="auto"/>
        <w:rPr>
          <w:rFonts w:ascii="Arial" w:hAnsi="Arial" w:cs="Arial"/>
          <w:sz w:val="22"/>
          <w:szCs w:val="22"/>
        </w:rPr>
      </w:pPr>
      <w:r w:rsidRPr="004C3DC0">
        <w:rPr>
          <w:rFonts w:ascii="Arial" w:hAnsi="Arial" w:cs="Arial"/>
          <w:sz w:val="22"/>
          <w:szCs w:val="22"/>
        </w:rPr>
        <w:t xml:space="preserve">The gripper </w:t>
      </w:r>
      <w:r w:rsidR="001B039D" w:rsidRPr="004C3DC0">
        <w:rPr>
          <w:rFonts w:ascii="Arial" w:hAnsi="Arial" w:cs="Arial"/>
          <w:sz w:val="22"/>
          <w:szCs w:val="22"/>
        </w:rPr>
        <w:t>must</w:t>
      </w:r>
      <w:r w:rsidRPr="004C3DC0">
        <w:rPr>
          <w:rFonts w:ascii="Arial" w:hAnsi="Arial" w:cs="Arial"/>
          <w:sz w:val="22"/>
          <w:szCs w:val="22"/>
        </w:rPr>
        <w:t xml:space="preserve"> have various safety features, including overload prevention and failsafe releases, to guarantee safe operation in all circumstances. The design must also comply with relevant industry norms and laws, such as the BSI requirements for the UK market and the CE marking for the European market</w:t>
      </w:r>
      <w:r w:rsidR="007B0610" w:rsidRPr="004C3DC0">
        <w:rPr>
          <w:rFonts w:ascii="Arial" w:hAnsi="Arial" w:cs="Arial"/>
          <w:sz w:val="22"/>
          <w:szCs w:val="22"/>
        </w:rPr>
        <w:t xml:space="preserve"> </w:t>
      </w:r>
      <w:sdt>
        <w:sdtPr>
          <w:rPr>
            <w:rFonts w:ascii="Arial" w:hAnsi="Arial" w:cs="Arial"/>
            <w:sz w:val="22"/>
            <w:szCs w:val="22"/>
          </w:rPr>
          <w:id w:val="-1381859999"/>
          <w:citation/>
        </w:sdtPr>
        <w:sdtContent>
          <w:r w:rsidR="003818AB" w:rsidRPr="004C3DC0">
            <w:rPr>
              <w:rFonts w:ascii="Arial" w:hAnsi="Arial" w:cs="Arial"/>
              <w:sz w:val="22"/>
              <w:szCs w:val="22"/>
            </w:rPr>
            <w:fldChar w:fldCharType="begin"/>
          </w:r>
          <w:r w:rsidR="003818AB" w:rsidRPr="004C3DC0">
            <w:rPr>
              <w:rFonts w:ascii="Arial" w:hAnsi="Arial" w:cs="Arial"/>
              <w:sz w:val="22"/>
              <w:szCs w:val="22"/>
            </w:rPr>
            <w:instrText xml:space="preserve"> CITATION Pen21 \l 2057 </w:instrText>
          </w:r>
          <w:r w:rsidR="003818AB" w:rsidRPr="004C3DC0">
            <w:rPr>
              <w:rFonts w:ascii="Arial" w:hAnsi="Arial" w:cs="Arial"/>
              <w:sz w:val="22"/>
              <w:szCs w:val="22"/>
            </w:rPr>
            <w:fldChar w:fldCharType="separate"/>
          </w:r>
          <w:r w:rsidR="008E1209" w:rsidRPr="008E1209">
            <w:rPr>
              <w:rFonts w:ascii="Arial" w:hAnsi="Arial" w:cs="Arial"/>
              <w:noProof/>
              <w:sz w:val="22"/>
              <w:szCs w:val="22"/>
            </w:rPr>
            <w:t>(Peninsula Group, 2021)</w:t>
          </w:r>
          <w:r w:rsidR="003818AB" w:rsidRPr="004C3DC0">
            <w:rPr>
              <w:rFonts w:ascii="Arial" w:hAnsi="Arial" w:cs="Arial"/>
              <w:sz w:val="22"/>
              <w:szCs w:val="22"/>
            </w:rPr>
            <w:fldChar w:fldCharType="end"/>
          </w:r>
        </w:sdtContent>
      </w:sdt>
      <w:r w:rsidR="002B41C1" w:rsidRPr="004C3DC0">
        <w:rPr>
          <w:rFonts w:ascii="Arial" w:hAnsi="Arial" w:cs="Arial"/>
          <w:sz w:val="22"/>
          <w:szCs w:val="22"/>
        </w:rPr>
        <w:t>.</w:t>
      </w:r>
    </w:p>
    <w:p w14:paraId="2342E913" w14:textId="725D0BCE" w:rsidR="00E63A7D" w:rsidRPr="004C3DC0" w:rsidRDefault="00E63A7D" w:rsidP="00C71A0E">
      <w:pPr>
        <w:pStyle w:val="NormalWeb"/>
        <w:spacing w:line="360" w:lineRule="auto"/>
        <w:rPr>
          <w:rFonts w:ascii="Arial" w:hAnsi="Arial" w:cs="Arial"/>
          <w:sz w:val="22"/>
          <w:szCs w:val="22"/>
          <w:u w:val="single"/>
        </w:rPr>
      </w:pPr>
      <w:r w:rsidRPr="004C3DC0">
        <w:rPr>
          <w:rFonts w:ascii="Arial" w:hAnsi="Arial" w:cs="Arial"/>
          <w:sz w:val="22"/>
          <w:szCs w:val="22"/>
          <w:u w:val="single"/>
        </w:rPr>
        <w:t>Environmental Considerations</w:t>
      </w:r>
    </w:p>
    <w:p w14:paraId="55E7F038" w14:textId="73876D2D" w:rsidR="005A47DC" w:rsidRPr="004C3DC0" w:rsidRDefault="005A47DC" w:rsidP="00C71A0E">
      <w:pPr>
        <w:pStyle w:val="NormalWeb"/>
        <w:spacing w:line="360" w:lineRule="auto"/>
        <w:rPr>
          <w:rFonts w:ascii="Arial" w:hAnsi="Arial" w:cs="Arial"/>
          <w:sz w:val="22"/>
          <w:szCs w:val="22"/>
        </w:rPr>
      </w:pPr>
      <w:r w:rsidRPr="004C3DC0">
        <w:rPr>
          <w:rFonts w:ascii="Arial" w:hAnsi="Arial" w:cs="Arial"/>
          <w:sz w:val="22"/>
          <w:szCs w:val="22"/>
        </w:rPr>
        <w:t>Reducing the environmental impact of materials and processes</w:t>
      </w:r>
      <w:r w:rsidR="006D7E0E" w:rsidRPr="004C3DC0">
        <w:rPr>
          <w:rFonts w:ascii="Arial" w:hAnsi="Arial" w:cs="Arial"/>
          <w:sz w:val="22"/>
          <w:szCs w:val="22"/>
        </w:rPr>
        <w:t>, including energy-efficient production techniques and recyclable materials, is crucial</w:t>
      </w:r>
      <w:r w:rsidRPr="004C3DC0">
        <w:rPr>
          <w:rFonts w:ascii="Arial" w:hAnsi="Arial" w:cs="Arial"/>
          <w:sz w:val="22"/>
          <w:szCs w:val="22"/>
        </w:rPr>
        <w:t>. Design should consider product recycling and end-of-life disposal</w:t>
      </w:r>
      <w:r w:rsidR="00BE6FEC" w:rsidRPr="004C3DC0">
        <w:rPr>
          <w:rFonts w:ascii="Arial" w:hAnsi="Arial" w:cs="Arial"/>
          <w:sz w:val="22"/>
          <w:szCs w:val="22"/>
        </w:rPr>
        <w:t xml:space="preserve"> </w:t>
      </w:r>
      <w:sdt>
        <w:sdtPr>
          <w:rPr>
            <w:rFonts w:ascii="Arial" w:hAnsi="Arial" w:cs="Arial"/>
            <w:sz w:val="22"/>
            <w:szCs w:val="22"/>
          </w:rPr>
          <w:id w:val="507640960"/>
          <w:citation/>
        </w:sdtPr>
        <w:sdtContent>
          <w:r w:rsidR="002A0B56" w:rsidRPr="004C3DC0">
            <w:rPr>
              <w:rFonts w:ascii="Arial" w:hAnsi="Arial" w:cs="Arial"/>
              <w:sz w:val="22"/>
              <w:szCs w:val="22"/>
            </w:rPr>
            <w:fldChar w:fldCharType="begin"/>
          </w:r>
          <w:r w:rsidR="002A0B56" w:rsidRPr="004C3DC0">
            <w:rPr>
              <w:rFonts w:ascii="Arial" w:hAnsi="Arial" w:cs="Arial"/>
              <w:sz w:val="22"/>
              <w:szCs w:val="22"/>
            </w:rPr>
            <w:instrText xml:space="preserve"> CITATION Eur24 \l 2057 </w:instrText>
          </w:r>
          <w:r w:rsidR="002A0B56" w:rsidRPr="004C3DC0">
            <w:rPr>
              <w:rFonts w:ascii="Arial" w:hAnsi="Arial" w:cs="Arial"/>
              <w:sz w:val="22"/>
              <w:szCs w:val="22"/>
            </w:rPr>
            <w:fldChar w:fldCharType="separate"/>
          </w:r>
          <w:r w:rsidR="008E1209" w:rsidRPr="008E1209">
            <w:rPr>
              <w:rFonts w:ascii="Arial" w:hAnsi="Arial" w:cs="Arial"/>
              <w:noProof/>
              <w:sz w:val="22"/>
              <w:szCs w:val="22"/>
            </w:rPr>
            <w:t>(European Environment Agency, 2024)</w:t>
          </w:r>
          <w:r w:rsidR="002A0B56" w:rsidRPr="004C3DC0">
            <w:rPr>
              <w:rFonts w:ascii="Arial" w:hAnsi="Arial" w:cs="Arial"/>
              <w:sz w:val="22"/>
              <w:szCs w:val="22"/>
            </w:rPr>
            <w:fldChar w:fldCharType="end"/>
          </w:r>
        </w:sdtContent>
      </w:sdt>
      <w:r w:rsidRPr="004C3DC0">
        <w:rPr>
          <w:rFonts w:ascii="Arial" w:hAnsi="Arial" w:cs="Arial"/>
          <w:sz w:val="22"/>
          <w:szCs w:val="22"/>
        </w:rPr>
        <w:t>.</w:t>
      </w:r>
    </w:p>
    <w:p w14:paraId="1DE8A91D" w14:textId="6016632F" w:rsidR="00E63A7D" w:rsidRPr="004C3DC0" w:rsidRDefault="00E63A7D" w:rsidP="00C71A0E">
      <w:pPr>
        <w:pStyle w:val="NormalWeb"/>
        <w:spacing w:line="360" w:lineRule="auto"/>
        <w:rPr>
          <w:rFonts w:ascii="Arial" w:hAnsi="Arial" w:cs="Arial"/>
          <w:sz w:val="22"/>
          <w:szCs w:val="22"/>
          <w:u w:val="single"/>
        </w:rPr>
      </w:pPr>
      <w:r w:rsidRPr="004C3DC0">
        <w:rPr>
          <w:rFonts w:ascii="Arial" w:hAnsi="Arial" w:cs="Arial"/>
          <w:sz w:val="22"/>
          <w:szCs w:val="22"/>
          <w:u w:val="single"/>
        </w:rPr>
        <w:t>Customer and Market Requirements</w:t>
      </w:r>
    </w:p>
    <w:p w14:paraId="1A072366" w14:textId="76C97E90" w:rsidR="00B257F7" w:rsidRPr="004C3DC0" w:rsidRDefault="00B257F7" w:rsidP="00B257F7">
      <w:pPr>
        <w:pStyle w:val="NormalWeb"/>
        <w:spacing w:line="360" w:lineRule="auto"/>
        <w:rPr>
          <w:rFonts w:ascii="Arial" w:hAnsi="Arial" w:cs="Arial"/>
          <w:sz w:val="22"/>
          <w:szCs w:val="22"/>
        </w:rPr>
      </w:pPr>
      <w:r w:rsidRPr="004C3DC0">
        <w:rPr>
          <w:rFonts w:ascii="Arial" w:hAnsi="Arial" w:cs="Arial"/>
          <w:sz w:val="22"/>
          <w:szCs w:val="22"/>
        </w:rPr>
        <w:t>To satisfy the target market, the gripper needs to be efficient, dependable, and easy to use. It is important to routinely gather and incorporate user input into design enhancements. Although functionality is of the utmost importance, the gripper should also have an aesthetically pleasing design that complements the aesthetics of contemporary industrial equipment.</w:t>
      </w:r>
    </w:p>
    <w:p w14:paraId="420074F3" w14:textId="16782578" w:rsidR="005B4D10" w:rsidRPr="00250F0A" w:rsidRDefault="00A46D76" w:rsidP="00250F0A">
      <w:pPr>
        <w:pStyle w:val="NormalWeb"/>
        <w:spacing w:line="360" w:lineRule="auto"/>
        <w:rPr>
          <w:rFonts w:ascii="Arial" w:hAnsi="Arial" w:cs="Arial"/>
          <w:sz w:val="22"/>
          <w:szCs w:val="22"/>
        </w:rPr>
      </w:pPr>
      <w:r w:rsidRPr="004C3DC0">
        <w:rPr>
          <w:rFonts w:ascii="Arial" w:hAnsi="Arial" w:cs="Arial"/>
          <w:sz w:val="22"/>
          <w:szCs w:val="22"/>
        </w:rPr>
        <w:t>This design specification defines the major requirements and considerations for the robot gripper, ensuring it fits the needs of both the manufacturer and end-users. The gripper is designed with performance, longevity, affordability, and user pleasure in mind. This makes it ideal for large-scale manufacturing and a range of industrial automation applications</w:t>
      </w:r>
      <w:r w:rsidR="00946801" w:rsidRPr="004C3DC0">
        <w:rPr>
          <w:rFonts w:ascii="Arial" w:hAnsi="Arial" w:cs="Arial"/>
          <w:sz w:val="22"/>
          <w:szCs w:val="22"/>
        </w:rPr>
        <w:t xml:space="preserve"> </w:t>
      </w:r>
      <w:sdt>
        <w:sdtPr>
          <w:rPr>
            <w:rFonts w:ascii="Arial" w:hAnsi="Arial" w:cs="Arial"/>
            <w:sz w:val="22"/>
            <w:szCs w:val="22"/>
          </w:rPr>
          <w:id w:val="442495682"/>
          <w:citation/>
        </w:sdtPr>
        <w:sdtContent>
          <w:r w:rsidR="00946801" w:rsidRPr="004C3DC0">
            <w:rPr>
              <w:rFonts w:ascii="Arial" w:hAnsi="Arial" w:cs="Arial"/>
              <w:sz w:val="22"/>
              <w:szCs w:val="22"/>
            </w:rPr>
            <w:fldChar w:fldCharType="begin"/>
          </w:r>
          <w:r w:rsidR="00946801" w:rsidRPr="004C3DC0">
            <w:rPr>
              <w:rFonts w:ascii="Arial" w:hAnsi="Arial" w:cs="Arial"/>
              <w:sz w:val="22"/>
              <w:szCs w:val="22"/>
            </w:rPr>
            <w:instrText xml:space="preserve"> CITATION BBC22 \l 2057 </w:instrText>
          </w:r>
          <w:r w:rsidR="00946801" w:rsidRPr="004C3DC0">
            <w:rPr>
              <w:rFonts w:ascii="Arial" w:hAnsi="Arial" w:cs="Arial"/>
              <w:sz w:val="22"/>
              <w:szCs w:val="22"/>
            </w:rPr>
            <w:fldChar w:fldCharType="separate"/>
          </w:r>
          <w:r w:rsidR="008E1209" w:rsidRPr="008E1209">
            <w:rPr>
              <w:rFonts w:ascii="Arial" w:hAnsi="Arial" w:cs="Arial"/>
              <w:noProof/>
              <w:sz w:val="22"/>
              <w:szCs w:val="22"/>
            </w:rPr>
            <w:t>(BBC Bitesize, 2022)</w:t>
          </w:r>
          <w:r w:rsidR="00946801" w:rsidRPr="004C3DC0">
            <w:rPr>
              <w:rFonts w:ascii="Arial" w:hAnsi="Arial" w:cs="Arial"/>
              <w:sz w:val="22"/>
              <w:szCs w:val="22"/>
            </w:rPr>
            <w:fldChar w:fldCharType="end"/>
          </w:r>
        </w:sdtContent>
      </w:sdt>
      <w:r w:rsidRPr="004C3DC0">
        <w:rPr>
          <w:rFonts w:ascii="Arial" w:hAnsi="Arial" w:cs="Arial"/>
          <w:sz w:val="22"/>
          <w:szCs w:val="22"/>
        </w:rPr>
        <w:t>.</w:t>
      </w:r>
    </w:p>
    <w:p w14:paraId="28F8A259" w14:textId="1A490EF5" w:rsidR="00BB22AD" w:rsidRPr="00523D98" w:rsidRDefault="001E23A5" w:rsidP="00BB22AD">
      <w:pPr>
        <w:pStyle w:val="Heading1"/>
        <w:numPr>
          <w:ilvl w:val="0"/>
          <w:numId w:val="0"/>
        </w:numPr>
        <w:rPr>
          <w:rFonts w:ascii="Arial" w:hAnsi="Arial" w:cs="Arial"/>
        </w:rPr>
      </w:pPr>
      <w:bookmarkStart w:id="10" w:name="_Toc178532369"/>
      <w:r w:rsidRPr="00523D98">
        <w:rPr>
          <w:rFonts w:ascii="Arial" w:hAnsi="Arial" w:cs="Arial"/>
        </w:rPr>
        <w:lastRenderedPageBreak/>
        <w:t>Manufacturing Process Proposal</w:t>
      </w:r>
      <w:bookmarkEnd w:id="10"/>
    </w:p>
    <w:p w14:paraId="430404AA" w14:textId="77777777" w:rsidR="00C36E4B" w:rsidRPr="004C3DC0" w:rsidRDefault="00BE61AA" w:rsidP="002B19D2">
      <w:pPr>
        <w:spacing w:after="0"/>
        <w:rPr>
          <w:rFonts w:ascii="Arial" w:eastAsia="Times New Roman" w:hAnsi="Arial" w:cs="Arial"/>
          <w:lang w:eastAsia="en-GB"/>
        </w:rPr>
      </w:pPr>
      <w:r w:rsidRPr="00BE61AA">
        <w:rPr>
          <w:rFonts w:ascii="Arial" w:eastAsia="Times New Roman" w:hAnsi="Arial" w:cs="Arial"/>
          <w:sz w:val="24"/>
          <w:szCs w:val="24"/>
          <w:lang w:eastAsia="en-GB"/>
        </w:rPr>
        <w:br/>
      </w:r>
      <w:r w:rsidRPr="004C3DC0">
        <w:rPr>
          <w:rFonts w:ascii="Arial" w:eastAsia="Times New Roman" w:hAnsi="Arial" w:cs="Arial"/>
          <w:lang w:eastAsia="en-GB"/>
        </w:rPr>
        <w:t xml:space="preserve">The market for industrial automation needs robotic grippers that are dependable and effective. </w:t>
      </w:r>
      <w:proofErr w:type="gramStart"/>
      <w:r w:rsidRPr="004C3DC0">
        <w:rPr>
          <w:rFonts w:ascii="Arial" w:eastAsia="Times New Roman" w:hAnsi="Arial" w:cs="Arial"/>
          <w:lang w:eastAsia="en-GB"/>
        </w:rPr>
        <w:t>In order to</w:t>
      </w:r>
      <w:proofErr w:type="gramEnd"/>
      <w:r w:rsidRPr="004C3DC0">
        <w:rPr>
          <w:rFonts w:ascii="Arial" w:eastAsia="Times New Roman" w:hAnsi="Arial" w:cs="Arial"/>
          <w:lang w:eastAsia="en-GB"/>
        </w:rPr>
        <w:t xml:space="preserve"> meet this demand, this project will create a gripper that is more user-friendly, flexible and performs better. In an industry where competition is fierce, the product will stand out thanks to its creative design and cutting-edge materials. Cost-effective materials and production techniques will be taken into consideration to ensure affordability without sacrificing quality because cost efficiency is essential.</w:t>
      </w:r>
    </w:p>
    <w:p w14:paraId="5D32E8C1" w14:textId="77777777" w:rsidR="000223A7" w:rsidRPr="004C3DC0" w:rsidRDefault="000223A7" w:rsidP="002B19D2">
      <w:pPr>
        <w:spacing w:after="0"/>
        <w:rPr>
          <w:rFonts w:ascii="Arial" w:eastAsia="Times New Roman" w:hAnsi="Arial" w:cs="Arial"/>
          <w:lang w:eastAsia="en-GB"/>
        </w:rPr>
      </w:pPr>
    </w:p>
    <w:p w14:paraId="4AC551A5" w14:textId="0152EFBD" w:rsidR="000223A7" w:rsidRPr="004C3DC0" w:rsidRDefault="000223A7" w:rsidP="002B19D2">
      <w:pPr>
        <w:spacing w:after="0"/>
        <w:rPr>
          <w:rFonts w:ascii="Arial" w:eastAsia="Times New Roman" w:hAnsi="Arial" w:cs="Arial"/>
          <w:lang w:eastAsia="en-GB"/>
        </w:rPr>
      </w:pPr>
      <w:r w:rsidRPr="004C3DC0">
        <w:rPr>
          <w:rFonts w:ascii="Arial" w:eastAsia="Times New Roman" w:hAnsi="Arial" w:cs="Arial"/>
          <w:lang w:eastAsia="en-GB"/>
        </w:rPr>
        <w:t xml:space="preserve">The choice of materials has a direct impact on the total cost. </w:t>
      </w:r>
      <w:r w:rsidR="006333D0" w:rsidRPr="004C3DC0">
        <w:rPr>
          <w:rFonts w:ascii="Arial" w:eastAsia="Times New Roman" w:hAnsi="Arial" w:cs="Arial"/>
          <w:lang w:eastAsia="en-GB"/>
        </w:rPr>
        <w:t>L</w:t>
      </w:r>
      <w:r w:rsidRPr="004C3DC0">
        <w:rPr>
          <w:rFonts w:ascii="Arial" w:eastAsia="Times New Roman" w:hAnsi="Arial" w:cs="Arial"/>
          <w:lang w:eastAsia="en-GB"/>
        </w:rPr>
        <w:t xml:space="preserve">ightweight, highly durable materials such as premium plastics and </w:t>
      </w:r>
      <w:r w:rsidR="000C34EC" w:rsidRPr="004C3DC0">
        <w:rPr>
          <w:rFonts w:ascii="Arial" w:eastAsia="Times New Roman" w:hAnsi="Arial" w:cs="Arial"/>
          <w:lang w:eastAsia="en-GB"/>
        </w:rPr>
        <w:t>aluminium</w:t>
      </w:r>
      <w:r w:rsidRPr="004C3DC0">
        <w:rPr>
          <w:rFonts w:ascii="Arial" w:eastAsia="Times New Roman" w:hAnsi="Arial" w:cs="Arial"/>
          <w:lang w:eastAsia="en-GB"/>
        </w:rPr>
        <w:t xml:space="preserve"> alloys</w:t>
      </w:r>
      <w:r w:rsidR="006333D0" w:rsidRPr="004C3DC0">
        <w:rPr>
          <w:rFonts w:ascii="Arial" w:eastAsia="Times New Roman" w:hAnsi="Arial" w:cs="Arial"/>
          <w:lang w:eastAsia="en-GB"/>
        </w:rPr>
        <w:t xml:space="preserve"> </w:t>
      </w:r>
      <w:r w:rsidR="00A41DF9" w:rsidRPr="004C3DC0">
        <w:rPr>
          <w:rFonts w:ascii="Arial" w:eastAsia="Times New Roman" w:hAnsi="Arial" w:cs="Arial"/>
          <w:lang w:eastAsia="en-GB"/>
        </w:rPr>
        <w:t>would be a great option</w:t>
      </w:r>
      <w:r w:rsidRPr="004C3DC0">
        <w:rPr>
          <w:rFonts w:ascii="Arial" w:eastAsia="Times New Roman" w:hAnsi="Arial" w:cs="Arial"/>
          <w:lang w:eastAsia="en-GB"/>
        </w:rPr>
        <w:t>. To reduce expenses, scalable and efficient manufacturing processes</w:t>
      </w:r>
      <w:r w:rsidR="00953153" w:rsidRPr="004C3DC0">
        <w:rPr>
          <w:rFonts w:ascii="Arial" w:eastAsia="Times New Roman" w:hAnsi="Arial" w:cs="Arial"/>
          <w:lang w:eastAsia="en-GB"/>
        </w:rPr>
        <w:t xml:space="preserve"> would be prioritised</w:t>
      </w:r>
      <w:r w:rsidRPr="004C3DC0">
        <w:rPr>
          <w:rFonts w:ascii="Arial" w:eastAsia="Times New Roman" w:hAnsi="Arial" w:cs="Arial"/>
          <w:lang w:eastAsia="en-GB"/>
        </w:rPr>
        <w:t>. The design will prioriti</w:t>
      </w:r>
      <w:r w:rsidR="00953153" w:rsidRPr="004C3DC0">
        <w:rPr>
          <w:rFonts w:ascii="Arial" w:eastAsia="Times New Roman" w:hAnsi="Arial" w:cs="Arial"/>
          <w:lang w:eastAsia="en-GB"/>
        </w:rPr>
        <w:t>s</w:t>
      </w:r>
      <w:r w:rsidRPr="004C3DC0">
        <w:rPr>
          <w:rFonts w:ascii="Arial" w:eastAsia="Times New Roman" w:hAnsi="Arial" w:cs="Arial"/>
          <w:lang w:eastAsia="en-GB"/>
        </w:rPr>
        <w:t xml:space="preserve">e modularity and ease of assembly </w:t>
      </w:r>
      <w:r w:rsidR="00666D26" w:rsidRPr="004C3DC0">
        <w:rPr>
          <w:rFonts w:ascii="Arial" w:eastAsia="Times New Roman" w:hAnsi="Arial" w:cs="Arial"/>
          <w:lang w:eastAsia="en-GB"/>
        </w:rPr>
        <w:t>to</w:t>
      </w:r>
      <w:r w:rsidRPr="004C3DC0">
        <w:rPr>
          <w:rFonts w:ascii="Arial" w:eastAsia="Times New Roman" w:hAnsi="Arial" w:cs="Arial"/>
          <w:lang w:eastAsia="en-GB"/>
        </w:rPr>
        <w:t xml:space="preserve"> save on </w:t>
      </w:r>
      <w:r w:rsidR="004F25AC" w:rsidRPr="004C3DC0">
        <w:rPr>
          <w:rFonts w:ascii="Arial" w:eastAsia="Times New Roman" w:hAnsi="Arial" w:cs="Arial"/>
          <w:lang w:eastAsia="en-GB"/>
        </w:rPr>
        <w:t>labour</w:t>
      </w:r>
      <w:r w:rsidRPr="004C3DC0">
        <w:rPr>
          <w:rFonts w:ascii="Arial" w:eastAsia="Times New Roman" w:hAnsi="Arial" w:cs="Arial"/>
          <w:lang w:eastAsia="en-GB"/>
        </w:rPr>
        <w:t xml:space="preserve"> and maintenance costs. Additionally, using </w:t>
      </w:r>
      <w:r w:rsidR="006106D8" w:rsidRPr="004C3DC0">
        <w:rPr>
          <w:rFonts w:ascii="Arial" w:eastAsia="Times New Roman" w:hAnsi="Arial" w:cs="Arial"/>
          <w:lang w:eastAsia="en-GB"/>
        </w:rPr>
        <w:t>standardised</w:t>
      </w:r>
      <w:r w:rsidRPr="004C3DC0">
        <w:rPr>
          <w:rFonts w:ascii="Arial" w:eastAsia="Times New Roman" w:hAnsi="Arial" w:cs="Arial"/>
          <w:lang w:eastAsia="en-GB"/>
        </w:rPr>
        <w:t xml:space="preserve"> components will streamline supply chain management.</w:t>
      </w:r>
    </w:p>
    <w:p w14:paraId="5AEFBAC0" w14:textId="77777777" w:rsidR="000223A7" w:rsidRPr="004C3DC0" w:rsidRDefault="000223A7" w:rsidP="002B19D2">
      <w:pPr>
        <w:spacing w:after="0"/>
        <w:rPr>
          <w:rFonts w:ascii="Arial" w:eastAsia="Times New Roman" w:hAnsi="Arial" w:cs="Arial"/>
          <w:lang w:eastAsia="en-GB"/>
        </w:rPr>
      </w:pPr>
    </w:p>
    <w:p w14:paraId="069457F6" w14:textId="5146CBC6" w:rsidR="00CB3C9E" w:rsidRPr="004C3DC0" w:rsidRDefault="000223A7" w:rsidP="002B19D2">
      <w:pPr>
        <w:spacing w:after="0"/>
        <w:rPr>
          <w:rFonts w:ascii="Arial" w:eastAsia="Times New Roman" w:hAnsi="Arial" w:cs="Arial"/>
          <w:lang w:eastAsia="en-GB"/>
        </w:rPr>
      </w:pPr>
      <w:r w:rsidRPr="004C3DC0">
        <w:rPr>
          <w:rFonts w:ascii="Arial" w:eastAsia="Times New Roman" w:hAnsi="Arial" w:cs="Arial"/>
          <w:lang w:eastAsia="en-GB"/>
        </w:rPr>
        <w:t xml:space="preserve">CNC machining </w:t>
      </w:r>
      <w:r w:rsidR="004F25AC" w:rsidRPr="004C3DC0">
        <w:rPr>
          <w:rFonts w:ascii="Arial" w:eastAsia="Times New Roman" w:hAnsi="Arial" w:cs="Arial"/>
          <w:lang w:eastAsia="en-GB"/>
        </w:rPr>
        <w:t>would be a</w:t>
      </w:r>
      <w:r w:rsidRPr="004C3DC0">
        <w:rPr>
          <w:rFonts w:ascii="Arial" w:eastAsia="Times New Roman" w:hAnsi="Arial" w:cs="Arial"/>
          <w:lang w:eastAsia="en-GB"/>
        </w:rPr>
        <w:t xml:space="preserve"> preferred method due to its accuracy, versatility in handling different materials, and adaptability for intricate shapes and close tolerances. This will ensure high accuracy and repeatability, which are crucial for the gripper's functionality</w:t>
      </w:r>
      <w:r w:rsidR="00C66B34" w:rsidRPr="004C3DC0">
        <w:rPr>
          <w:rFonts w:ascii="Arial" w:eastAsia="Times New Roman" w:hAnsi="Arial" w:cs="Arial"/>
          <w:lang w:eastAsia="en-GB"/>
        </w:rPr>
        <w:t xml:space="preserve"> </w:t>
      </w:r>
      <w:sdt>
        <w:sdtPr>
          <w:rPr>
            <w:rFonts w:ascii="Arial" w:eastAsia="Times New Roman" w:hAnsi="Arial" w:cs="Arial"/>
            <w:lang w:eastAsia="en-GB"/>
          </w:rPr>
          <w:id w:val="1795088602"/>
          <w:citation/>
        </w:sdtPr>
        <w:sdtContent>
          <w:r w:rsidR="00C66B34" w:rsidRPr="004C3DC0">
            <w:rPr>
              <w:rFonts w:ascii="Arial" w:eastAsia="Times New Roman" w:hAnsi="Arial" w:cs="Arial"/>
              <w:lang w:eastAsia="en-GB"/>
            </w:rPr>
            <w:fldChar w:fldCharType="begin"/>
          </w:r>
          <w:r w:rsidR="00C66B34" w:rsidRPr="004C3DC0">
            <w:rPr>
              <w:rFonts w:ascii="Arial" w:eastAsia="Times New Roman" w:hAnsi="Arial" w:cs="Arial"/>
              <w:lang w:eastAsia="en-GB"/>
            </w:rPr>
            <w:instrText xml:space="preserve"> CITATION Bri21 \l 2057 </w:instrText>
          </w:r>
          <w:r w:rsidR="00C66B34" w:rsidRPr="004C3DC0">
            <w:rPr>
              <w:rFonts w:ascii="Arial" w:eastAsia="Times New Roman" w:hAnsi="Arial" w:cs="Arial"/>
              <w:lang w:eastAsia="en-GB"/>
            </w:rPr>
            <w:fldChar w:fldCharType="separate"/>
          </w:r>
          <w:r w:rsidR="008E1209" w:rsidRPr="008E1209">
            <w:rPr>
              <w:rFonts w:ascii="Arial" w:eastAsia="Times New Roman" w:hAnsi="Arial" w:cs="Arial"/>
              <w:noProof/>
              <w:lang w:eastAsia="en-GB"/>
            </w:rPr>
            <w:t>(Hess, 2021)</w:t>
          </w:r>
          <w:r w:rsidR="00C66B34" w:rsidRPr="004C3DC0">
            <w:rPr>
              <w:rFonts w:ascii="Arial" w:eastAsia="Times New Roman" w:hAnsi="Arial" w:cs="Arial"/>
              <w:lang w:eastAsia="en-GB"/>
            </w:rPr>
            <w:fldChar w:fldCharType="end"/>
          </w:r>
        </w:sdtContent>
      </w:sdt>
      <w:r w:rsidRPr="004C3DC0">
        <w:rPr>
          <w:rFonts w:ascii="Arial" w:eastAsia="Times New Roman" w:hAnsi="Arial" w:cs="Arial"/>
          <w:lang w:eastAsia="en-GB"/>
        </w:rPr>
        <w:t>.</w:t>
      </w:r>
      <w:r w:rsidR="00CB3C9E" w:rsidRPr="004C3DC0">
        <w:rPr>
          <w:rFonts w:ascii="Arial" w:eastAsia="Times New Roman" w:hAnsi="Arial" w:cs="Arial"/>
          <w:lang w:eastAsia="en-GB"/>
        </w:rPr>
        <w:br/>
      </w:r>
      <w:r w:rsidR="00CB3C9E" w:rsidRPr="004C3DC0">
        <w:rPr>
          <w:rFonts w:ascii="Arial" w:eastAsia="Times New Roman" w:hAnsi="Arial" w:cs="Arial"/>
          <w:lang w:eastAsia="en-GB"/>
        </w:rPr>
        <w:br/>
        <w:t>Because of its great reproducibility and inexpensive cost per unit, injection moulding is the method of choice for producing plastic components in large quantities. For big manufacturing runs, the substantial unit cost decrease justifies the initial mould investment</w:t>
      </w:r>
      <w:r w:rsidR="005818AA" w:rsidRPr="004C3DC0">
        <w:rPr>
          <w:rFonts w:ascii="Arial" w:eastAsia="Times New Roman" w:hAnsi="Arial" w:cs="Arial"/>
          <w:lang w:eastAsia="en-GB"/>
        </w:rPr>
        <w:t xml:space="preserve"> </w:t>
      </w:r>
      <w:sdt>
        <w:sdtPr>
          <w:rPr>
            <w:rFonts w:ascii="Arial" w:eastAsia="Times New Roman" w:hAnsi="Arial" w:cs="Arial"/>
            <w:lang w:eastAsia="en-GB"/>
          </w:rPr>
          <w:id w:val="785318477"/>
          <w:citation/>
        </w:sdtPr>
        <w:sdtContent>
          <w:r w:rsidR="005818AA" w:rsidRPr="004C3DC0">
            <w:rPr>
              <w:rFonts w:ascii="Arial" w:eastAsia="Times New Roman" w:hAnsi="Arial" w:cs="Arial"/>
              <w:lang w:eastAsia="en-GB"/>
            </w:rPr>
            <w:fldChar w:fldCharType="begin"/>
          </w:r>
          <w:r w:rsidR="005818AA" w:rsidRPr="004C3DC0">
            <w:rPr>
              <w:rFonts w:ascii="Arial" w:eastAsia="Times New Roman" w:hAnsi="Arial" w:cs="Arial"/>
              <w:lang w:eastAsia="en-GB"/>
            </w:rPr>
            <w:instrText xml:space="preserve"> CITATION TWI24 \l 2057 </w:instrText>
          </w:r>
          <w:r w:rsidR="005818AA" w:rsidRPr="004C3DC0">
            <w:rPr>
              <w:rFonts w:ascii="Arial" w:eastAsia="Times New Roman" w:hAnsi="Arial" w:cs="Arial"/>
              <w:lang w:eastAsia="en-GB"/>
            </w:rPr>
            <w:fldChar w:fldCharType="separate"/>
          </w:r>
          <w:r w:rsidR="008E1209" w:rsidRPr="008E1209">
            <w:rPr>
              <w:rFonts w:ascii="Arial" w:eastAsia="Times New Roman" w:hAnsi="Arial" w:cs="Arial"/>
              <w:noProof/>
              <w:lang w:eastAsia="en-GB"/>
            </w:rPr>
            <w:t>(TWI Global, 2024)</w:t>
          </w:r>
          <w:r w:rsidR="005818AA" w:rsidRPr="004C3DC0">
            <w:rPr>
              <w:rFonts w:ascii="Arial" w:eastAsia="Times New Roman" w:hAnsi="Arial" w:cs="Arial"/>
              <w:lang w:eastAsia="en-GB"/>
            </w:rPr>
            <w:fldChar w:fldCharType="end"/>
          </w:r>
        </w:sdtContent>
      </w:sdt>
      <w:r w:rsidR="00CB3C9E" w:rsidRPr="004C3DC0">
        <w:rPr>
          <w:rFonts w:ascii="Arial" w:eastAsia="Times New Roman" w:hAnsi="Arial" w:cs="Arial"/>
          <w:lang w:eastAsia="en-GB"/>
        </w:rPr>
        <w:t>.</w:t>
      </w:r>
    </w:p>
    <w:p w14:paraId="3A8476EF" w14:textId="22763EB4" w:rsidR="007F47C8" w:rsidRPr="004C3DC0" w:rsidRDefault="006106D8" w:rsidP="002B19D2">
      <w:pPr>
        <w:pStyle w:val="NormalWeb"/>
        <w:spacing w:line="360" w:lineRule="auto"/>
        <w:rPr>
          <w:rFonts w:ascii="Arial" w:hAnsi="Arial" w:cs="Arial"/>
          <w:sz w:val="22"/>
          <w:szCs w:val="22"/>
        </w:rPr>
      </w:pPr>
      <w:r w:rsidRPr="004C3DC0">
        <w:rPr>
          <w:rFonts w:ascii="Arial" w:hAnsi="Arial" w:cs="Arial"/>
          <w:sz w:val="22"/>
          <w:szCs w:val="22"/>
        </w:rPr>
        <w:t>3D printing makes prototyping and low-volume manufacturing runs possible. It enables quick iteration and testing of design changes and</w:t>
      </w:r>
      <w:r w:rsidR="002B19D2" w:rsidRPr="004C3DC0">
        <w:rPr>
          <w:rFonts w:ascii="Arial" w:hAnsi="Arial" w:cs="Arial"/>
          <w:sz w:val="22"/>
          <w:szCs w:val="22"/>
        </w:rPr>
        <w:t xml:space="preserve"> can handle intricate shapes that would be costly or challenging to create using conventional techniques</w:t>
      </w:r>
      <w:r w:rsidR="00B11207" w:rsidRPr="004C3DC0">
        <w:rPr>
          <w:rFonts w:ascii="Arial" w:hAnsi="Arial" w:cs="Arial"/>
          <w:sz w:val="22"/>
          <w:szCs w:val="22"/>
        </w:rPr>
        <w:t xml:space="preserve"> </w:t>
      </w:r>
      <w:sdt>
        <w:sdtPr>
          <w:rPr>
            <w:rFonts w:ascii="Arial" w:hAnsi="Arial" w:cs="Arial"/>
            <w:sz w:val="22"/>
            <w:szCs w:val="22"/>
          </w:rPr>
          <w:id w:val="2059126434"/>
          <w:citation/>
        </w:sdtPr>
        <w:sdtContent>
          <w:r w:rsidR="00B11207" w:rsidRPr="004C3DC0">
            <w:rPr>
              <w:rFonts w:ascii="Arial" w:hAnsi="Arial" w:cs="Arial"/>
              <w:sz w:val="22"/>
              <w:szCs w:val="22"/>
            </w:rPr>
            <w:fldChar w:fldCharType="begin"/>
          </w:r>
          <w:r w:rsidR="00B11207" w:rsidRPr="004C3DC0">
            <w:rPr>
              <w:rFonts w:ascii="Arial" w:hAnsi="Arial" w:cs="Arial"/>
              <w:sz w:val="22"/>
              <w:szCs w:val="22"/>
            </w:rPr>
            <w:instrText xml:space="preserve"> CITATION TWI241 \l 2057 </w:instrText>
          </w:r>
          <w:r w:rsidR="00B11207" w:rsidRPr="004C3DC0">
            <w:rPr>
              <w:rFonts w:ascii="Arial" w:hAnsi="Arial" w:cs="Arial"/>
              <w:sz w:val="22"/>
              <w:szCs w:val="22"/>
            </w:rPr>
            <w:fldChar w:fldCharType="separate"/>
          </w:r>
          <w:r w:rsidR="008E1209" w:rsidRPr="008E1209">
            <w:rPr>
              <w:rFonts w:ascii="Arial" w:hAnsi="Arial" w:cs="Arial"/>
              <w:noProof/>
              <w:sz w:val="22"/>
              <w:szCs w:val="22"/>
            </w:rPr>
            <w:t>(TWI Global, 2024)</w:t>
          </w:r>
          <w:r w:rsidR="00B11207" w:rsidRPr="004C3DC0">
            <w:rPr>
              <w:rFonts w:ascii="Arial" w:hAnsi="Arial" w:cs="Arial"/>
              <w:sz w:val="22"/>
              <w:szCs w:val="22"/>
            </w:rPr>
            <w:fldChar w:fldCharType="end"/>
          </w:r>
        </w:sdtContent>
      </w:sdt>
      <w:r w:rsidR="002B19D2" w:rsidRPr="004C3DC0">
        <w:rPr>
          <w:rFonts w:ascii="Arial" w:hAnsi="Arial" w:cs="Arial"/>
          <w:sz w:val="22"/>
          <w:szCs w:val="22"/>
        </w:rPr>
        <w:t>.</w:t>
      </w:r>
      <w:r w:rsidR="002B19D2" w:rsidRPr="004C3DC0">
        <w:rPr>
          <w:rFonts w:ascii="Arial" w:hAnsi="Arial" w:cs="Arial"/>
          <w:sz w:val="22"/>
          <w:szCs w:val="22"/>
        </w:rPr>
        <w:br/>
      </w:r>
      <w:r w:rsidR="002B19D2" w:rsidRPr="004C3DC0">
        <w:rPr>
          <w:rFonts w:ascii="Arial" w:hAnsi="Arial" w:cs="Arial"/>
          <w:sz w:val="22"/>
          <w:szCs w:val="22"/>
        </w:rPr>
        <w:br/>
      </w:r>
      <w:r w:rsidR="001E0F7D" w:rsidRPr="004C3DC0">
        <w:rPr>
          <w:rFonts w:ascii="Arial" w:hAnsi="Arial" w:cs="Arial"/>
          <w:sz w:val="22"/>
          <w:szCs w:val="22"/>
        </w:rPr>
        <w:t>Automation of the assembly line is used to reduce lab</w:t>
      </w:r>
      <w:r w:rsidR="005C747C" w:rsidRPr="004C3DC0">
        <w:rPr>
          <w:rFonts w:ascii="Arial" w:hAnsi="Arial" w:cs="Arial"/>
          <w:sz w:val="22"/>
          <w:szCs w:val="22"/>
        </w:rPr>
        <w:t>ou</w:t>
      </w:r>
      <w:r w:rsidR="001E0F7D" w:rsidRPr="004C3DC0">
        <w:rPr>
          <w:rFonts w:ascii="Arial" w:hAnsi="Arial" w:cs="Arial"/>
          <w:sz w:val="22"/>
          <w:szCs w:val="22"/>
        </w:rPr>
        <w:t>r expenses and increase output. It helps to minimi</w:t>
      </w:r>
      <w:r w:rsidR="00093100">
        <w:rPr>
          <w:rFonts w:ascii="Arial" w:hAnsi="Arial" w:cs="Arial"/>
          <w:sz w:val="22"/>
          <w:szCs w:val="22"/>
        </w:rPr>
        <w:t>s</w:t>
      </w:r>
      <w:r w:rsidR="001E0F7D" w:rsidRPr="004C3DC0">
        <w:rPr>
          <w:rFonts w:ascii="Arial" w:hAnsi="Arial" w:cs="Arial"/>
          <w:sz w:val="22"/>
          <w:szCs w:val="22"/>
        </w:rPr>
        <w:t>e human errors, ensures consistent quality, and enhances manufacturing speed and reliability.</w:t>
      </w:r>
      <w:r w:rsidR="00B10CE0" w:rsidRPr="004C3DC0">
        <w:rPr>
          <w:rFonts w:ascii="Arial" w:hAnsi="Arial" w:cs="Arial"/>
          <w:sz w:val="22"/>
          <w:szCs w:val="22"/>
        </w:rPr>
        <w:t xml:space="preserve"> </w:t>
      </w:r>
      <w:sdt>
        <w:sdtPr>
          <w:rPr>
            <w:rFonts w:ascii="Arial" w:hAnsi="Arial" w:cs="Arial"/>
            <w:sz w:val="22"/>
            <w:szCs w:val="22"/>
          </w:rPr>
          <w:id w:val="1109012658"/>
          <w:citation/>
        </w:sdtPr>
        <w:sdtContent>
          <w:r w:rsidR="003D72E4" w:rsidRPr="004C3DC0">
            <w:rPr>
              <w:rFonts w:ascii="Arial" w:hAnsi="Arial" w:cs="Arial"/>
              <w:sz w:val="22"/>
              <w:szCs w:val="22"/>
            </w:rPr>
            <w:fldChar w:fldCharType="begin"/>
          </w:r>
          <w:r w:rsidR="003D72E4" w:rsidRPr="004C3DC0">
            <w:rPr>
              <w:rFonts w:ascii="Arial" w:hAnsi="Arial" w:cs="Arial"/>
              <w:sz w:val="22"/>
              <w:szCs w:val="22"/>
            </w:rPr>
            <w:instrText xml:space="preserve"> CITATION Pub22 \l 2057 </w:instrText>
          </w:r>
          <w:r w:rsidR="003D72E4" w:rsidRPr="004C3DC0">
            <w:rPr>
              <w:rFonts w:ascii="Arial" w:hAnsi="Arial" w:cs="Arial"/>
              <w:sz w:val="22"/>
              <w:szCs w:val="22"/>
            </w:rPr>
            <w:fldChar w:fldCharType="separate"/>
          </w:r>
          <w:r w:rsidR="008E1209" w:rsidRPr="008E1209">
            <w:rPr>
              <w:rFonts w:ascii="Arial" w:hAnsi="Arial" w:cs="Arial"/>
              <w:noProof/>
              <w:sz w:val="22"/>
              <w:szCs w:val="22"/>
            </w:rPr>
            <w:t>(PubNub, 2022)</w:t>
          </w:r>
          <w:r w:rsidR="003D72E4" w:rsidRPr="004C3DC0">
            <w:rPr>
              <w:rFonts w:ascii="Arial" w:hAnsi="Arial" w:cs="Arial"/>
              <w:sz w:val="22"/>
              <w:szCs w:val="22"/>
            </w:rPr>
            <w:fldChar w:fldCharType="end"/>
          </w:r>
        </w:sdtContent>
      </w:sdt>
      <w:r w:rsidR="002B19D2" w:rsidRPr="004C3DC0">
        <w:rPr>
          <w:rFonts w:ascii="Arial" w:hAnsi="Arial" w:cs="Arial"/>
          <w:sz w:val="22"/>
          <w:szCs w:val="22"/>
        </w:rPr>
        <w:t>.</w:t>
      </w:r>
    </w:p>
    <w:p w14:paraId="3573F2C0" w14:textId="50B13D2B" w:rsidR="002B19D2" w:rsidRPr="004C3DC0" w:rsidRDefault="006106D8" w:rsidP="002B19D2">
      <w:pPr>
        <w:pStyle w:val="NormalWeb"/>
        <w:spacing w:line="360" w:lineRule="auto"/>
        <w:rPr>
          <w:rFonts w:ascii="Arial" w:hAnsi="Arial" w:cs="Arial"/>
          <w:sz w:val="22"/>
          <w:szCs w:val="22"/>
        </w:rPr>
      </w:pPr>
      <w:r w:rsidRPr="004C3DC0">
        <w:rPr>
          <w:rFonts w:ascii="Arial" w:hAnsi="Arial" w:cs="Arial"/>
          <w:sz w:val="22"/>
          <w:szCs w:val="22"/>
        </w:rPr>
        <w:t>Overall,</w:t>
      </w:r>
      <w:r w:rsidR="002B19D2" w:rsidRPr="004C3DC0">
        <w:rPr>
          <w:rFonts w:ascii="Arial" w:hAnsi="Arial" w:cs="Arial"/>
          <w:sz w:val="22"/>
          <w:szCs w:val="22"/>
        </w:rPr>
        <w:t xml:space="preserve"> </w:t>
      </w:r>
      <w:r w:rsidRPr="004C3DC0">
        <w:rPr>
          <w:rFonts w:ascii="Arial" w:hAnsi="Arial" w:cs="Arial"/>
          <w:sz w:val="22"/>
          <w:szCs w:val="22"/>
        </w:rPr>
        <w:t>CNC machining is suitable for both low-volume and high-volume manufacturing and</w:t>
      </w:r>
      <w:r w:rsidR="002B19D2" w:rsidRPr="004C3DC0">
        <w:rPr>
          <w:rFonts w:ascii="Arial" w:hAnsi="Arial" w:cs="Arial"/>
          <w:sz w:val="22"/>
          <w:szCs w:val="22"/>
        </w:rPr>
        <w:t xml:space="preserve"> offers the required precision and flexibility. Injection moulding provides robust parts at a reasonable cost while producing large quantities. Rapid prototyping and complex geometries are supported by 3D printing, which makes customisation possible without the need for </w:t>
      </w:r>
      <w:r w:rsidR="002B19D2" w:rsidRPr="004C3DC0">
        <w:rPr>
          <w:rFonts w:ascii="Arial" w:hAnsi="Arial" w:cs="Arial"/>
          <w:sz w:val="22"/>
          <w:szCs w:val="22"/>
        </w:rPr>
        <w:lastRenderedPageBreak/>
        <w:t>pricey equipment. Assembly line automation saves labour costs and manufacturing time by ensuring uniformity, efficiency, and scalability.</w:t>
      </w:r>
    </w:p>
    <w:p w14:paraId="2476E008" w14:textId="77777777" w:rsidR="00704467" w:rsidRDefault="00704467" w:rsidP="00EC0655">
      <w:pPr>
        <w:pStyle w:val="NormalWeb"/>
        <w:spacing w:line="360" w:lineRule="auto"/>
        <w:rPr>
          <w:rFonts w:ascii="Arial" w:hAnsi="Arial" w:cs="Arial"/>
        </w:rPr>
      </w:pPr>
    </w:p>
    <w:p w14:paraId="7C7D67FE" w14:textId="77777777" w:rsidR="00050684" w:rsidRDefault="00050684" w:rsidP="00EC0655">
      <w:pPr>
        <w:pStyle w:val="NormalWeb"/>
        <w:spacing w:line="360" w:lineRule="auto"/>
        <w:rPr>
          <w:rFonts w:ascii="Arial" w:hAnsi="Arial" w:cs="Arial"/>
        </w:rPr>
      </w:pPr>
    </w:p>
    <w:p w14:paraId="3B3F83A8" w14:textId="77777777" w:rsidR="00050684" w:rsidRDefault="00050684" w:rsidP="00EC0655">
      <w:pPr>
        <w:pStyle w:val="NormalWeb"/>
        <w:spacing w:line="360" w:lineRule="auto"/>
        <w:rPr>
          <w:rFonts w:ascii="Arial" w:hAnsi="Arial" w:cs="Arial"/>
        </w:rPr>
      </w:pPr>
    </w:p>
    <w:p w14:paraId="0976B4AE" w14:textId="77777777" w:rsidR="00050684" w:rsidRDefault="00050684" w:rsidP="00EC0655">
      <w:pPr>
        <w:pStyle w:val="NormalWeb"/>
        <w:spacing w:line="360" w:lineRule="auto"/>
        <w:rPr>
          <w:rFonts w:ascii="Arial" w:hAnsi="Arial" w:cs="Arial"/>
        </w:rPr>
      </w:pPr>
    </w:p>
    <w:p w14:paraId="293F3A6F" w14:textId="77777777" w:rsidR="00050684" w:rsidRDefault="00050684" w:rsidP="00EC0655">
      <w:pPr>
        <w:pStyle w:val="NormalWeb"/>
        <w:spacing w:line="360" w:lineRule="auto"/>
        <w:rPr>
          <w:rFonts w:ascii="Arial" w:hAnsi="Arial" w:cs="Arial"/>
        </w:rPr>
      </w:pPr>
    </w:p>
    <w:p w14:paraId="78F0BDA5" w14:textId="77777777" w:rsidR="00050684" w:rsidRDefault="00050684" w:rsidP="00EC0655">
      <w:pPr>
        <w:pStyle w:val="NormalWeb"/>
        <w:spacing w:line="360" w:lineRule="auto"/>
        <w:rPr>
          <w:rFonts w:ascii="Arial" w:hAnsi="Arial" w:cs="Arial"/>
        </w:rPr>
      </w:pPr>
    </w:p>
    <w:p w14:paraId="1A6CD794" w14:textId="77777777" w:rsidR="00050684" w:rsidRDefault="00050684" w:rsidP="00EC0655">
      <w:pPr>
        <w:pStyle w:val="NormalWeb"/>
        <w:spacing w:line="360" w:lineRule="auto"/>
        <w:rPr>
          <w:rFonts w:ascii="Arial" w:hAnsi="Arial" w:cs="Arial"/>
        </w:rPr>
      </w:pPr>
    </w:p>
    <w:p w14:paraId="1A9BDA50" w14:textId="77777777" w:rsidR="00050684" w:rsidRDefault="00050684" w:rsidP="00EC0655">
      <w:pPr>
        <w:pStyle w:val="NormalWeb"/>
        <w:spacing w:line="360" w:lineRule="auto"/>
        <w:rPr>
          <w:rFonts w:ascii="Arial" w:hAnsi="Arial" w:cs="Arial"/>
        </w:rPr>
      </w:pPr>
    </w:p>
    <w:p w14:paraId="27863E41" w14:textId="77777777" w:rsidR="00050684" w:rsidRDefault="00050684" w:rsidP="00EC0655">
      <w:pPr>
        <w:pStyle w:val="NormalWeb"/>
        <w:spacing w:line="360" w:lineRule="auto"/>
        <w:rPr>
          <w:rFonts w:ascii="Arial" w:hAnsi="Arial" w:cs="Arial"/>
        </w:rPr>
      </w:pPr>
    </w:p>
    <w:p w14:paraId="1D60F179" w14:textId="77777777" w:rsidR="00050684" w:rsidRDefault="00050684" w:rsidP="00EC0655">
      <w:pPr>
        <w:pStyle w:val="NormalWeb"/>
        <w:spacing w:line="360" w:lineRule="auto"/>
        <w:rPr>
          <w:rFonts w:ascii="Arial" w:hAnsi="Arial" w:cs="Arial"/>
        </w:rPr>
      </w:pPr>
    </w:p>
    <w:p w14:paraId="342F0FA0" w14:textId="77777777" w:rsidR="00050684" w:rsidRDefault="00050684" w:rsidP="00EC0655">
      <w:pPr>
        <w:pStyle w:val="NormalWeb"/>
        <w:spacing w:line="360" w:lineRule="auto"/>
        <w:rPr>
          <w:rFonts w:ascii="Arial" w:hAnsi="Arial" w:cs="Arial"/>
        </w:rPr>
      </w:pPr>
    </w:p>
    <w:p w14:paraId="1F18C6C0" w14:textId="77777777" w:rsidR="00050684" w:rsidRDefault="00050684" w:rsidP="00EC0655">
      <w:pPr>
        <w:pStyle w:val="NormalWeb"/>
        <w:spacing w:line="360" w:lineRule="auto"/>
        <w:rPr>
          <w:rFonts w:ascii="Arial" w:hAnsi="Arial" w:cs="Arial"/>
        </w:rPr>
      </w:pPr>
    </w:p>
    <w:p w14:paraId="180B3D0E" w14:textId="77777777" w:rsidR="00050684" w:rsidRDefault="00050684" w:rsidP="00EC0655">
      <w:pPr>
        <w:pStyle w:val="NormalWeb"/>
        <w:spacing w:line="360" w:lineRule="auto"/>
        <w:rPr>
          <w:rFonts w:ascii="Arial" w:hAnsi="Arial" w:cs="Arial"/>
        </w:rPr>
      </w:pPr>
    </w:p>
    <w:p w14:paraId="34D4300F" w14:textId="77777777" w:rsidR="00250F0A" w:rsidRDefault="00250F0A" w:rsidP="00EC0655">
      <w:pPr>
        <w:pStyle w:val="NormalWeb"/>
        <w:spacing w:line="360" w:lineRule="auto"/>
        <w:rPr>
          <w:rFonts w:ascii="Arial" w:hAnsi="Arial" w:cs="Arial"/>
        </w:rPr>
      </w:pPr>
    </w:p>
    <w:p w14:paraId="18EA4E43" w14:textId="77777777" w:rsidR="00250F0A" w:rsidRDefault="00250F0A" w:rsidP="00EC0655">
      <w:pPr>
        <w:pStyle w:val="NormalWeb"/>
        <w:spacing w:line="360" w:lineRule="auto"/>
        <w:rPr>
          <w:rFonts w:ascii="Arial" w:hAnsi="Arial" w:cs="Arial"/>
        </w:rPr>
      </w:pPr>
    </w:p>
    <w:p w14:paraId="4553745B" w14:textId="77777777" w:rsidR="00250F0A" w:rsidRPr="00EC0655" w:rsidRDefault="00250F0A" w:rsidP="00EC0655">
      <w:pPr>
        <w:pStyle w:val="NormalWeb"/>
        <w:spacing w:line="360" w:lineRule="auto"/>
        <w:rPr>
          <w:rFonts w:ascii="Arial" w:hAnsi="Arial" w:cs="Arial"/>
        </w:rPr>
      </w:pPr>
    </w:p>
    <w:p w14:paraId="408DE3BE" w14:textId="2CA9F075" w:rsidR="007F241B" w:rsidRPr="003E1797" w:rsidRDefault="00540A6D" w:rsidP="00540A6D">
      <w:pPr>
        <w:pStyle w:val="Heading1"/>
        <w:numPr>
          <w:ilvl w:val="0"/>
          <w:numId w:val="0"/>
        </w:numPr>
        <w:rPr>
          <w:rFonts w:ascii="Arial" w:hAnsi="Arial" w:cs="Arial"/>
        </w:rPr>
      </w:pPr>
      <w:bookmarkStart w:id="11" w:name="_Toc178532370"/>
      <w:r w:rsidRPr="003E1797">
        <w:rPr>
          <w:rFonts w:ascii="Arial" w:hAnsi="Arial" w:cs="Arial"/>
        </w:rPr>
        <w:lastRenderedPageBreak/>
        <w:t>Design and Development</w:t>
      </w:r>
      <w:r w:rsidR="00825B18" w:rsidRPr="003E1797">
        <w:rPr>
          <w:rFonts w:ascii="Arial" w:hAnsi="Arial" w:cs="Arial"/>
        </w:rPr>
        <w:t xml:space="preserve"> Work Undertaken</w:t>
      </w:r>
      <w:bookmarkEnd w:id="11"/>
    </w:p>
    <w:p w14:paraId="2E3A3C9F" w14:textId="46581DC0" w:rsidR="003E1797" w:rsidRPr="005A64B0" w:rsidRDefault="005A64B0" w:rsidP="000A53D7">
      <w:pPr>
        <w:pStyle w:val="Heading2"/>
        <w:numPr>
          <w:ilvl w:val="0"/>
          <w:numId w:val="0"/>
        </w:numPr>
        <w:rPr>
          <w:rFonts w:ascii="Arial" w:hAnsi="Arial" w:cs="Arial"/>
        </w:rPr>
      </w:pPr>
      <w:bookmarkStart w:id="12" w:name="_Toc178532371"/>
      <w:r w:rsidRPr="005A64B0">
        <w:rPr>
          <w:rFonts w:ascii="Arial" w:hAnsi="Arial" w:cs="Arial"/>
        </w:rPr>
        <w:t>Assembly Analysis</w:t>
      </w:r>
      <w:bookmarkEnd w:id="12"/>
    </w:p>
    <w:p w14:paraId="6A467ED7" w14:textId="6EE04EC1" w:rsidR="007F241B" w:rsidRPr="003E1797" w:rsidRDefault="003E1797" w:rsidP="005A64B0">
      <w:pPr>
        <w:pStyle w:val="Heading3"/>
        <w:numPr>
          <w:ilvl w:val="0"/>
          <w:numId w:val="0"/>
        </w:numPr>
      </w:pPr>
      <w:bookmarkStart w:id="13" w:name="_Toc178532372"/>
      <w:r w:rsidRPr="003E1797">
        <w:t>FMEA</w:t>
      </w:r>
      <w:bookmarkEnd w:id="13"/>
    </w:p>
    <w:p w14:paraId="53E50560" w14:textId="7D746D24" w:rsidR="009B1FAB" w:rsidRPr="00586296" w:rsidRDefault="003E1797" w:rsidP="009B1FAB">
      <w:pPr>
        <w:spacing w:after="0"/>
        <w:rPr>
          <w:rFonts w:ascii="Arial" w:eastAsia="Times New Roman" w:hAnsi="Arial" w:cs="Arial"/>
          <w:lang w:eastAsia="en-GB"/>
        </w:rPr>
      </w:pPr>
      <w:r w:rsidRPr="00586296">
        <w:rPr>
          <w:rFonts w:ascii="Arial" w:eastAsia="Times New Roman" w:hAnsi="Arial" w:cs="Arial"/>
          <w:lang w:eastAsia="en-GB"/>
        </w:rPr>
        <w:t>A systematic methodology called Failure Modes Effects Analysis (FMEA) is used in engineering projects' design and development phases to identify and rank potential failure modes of a system, component, or process. By evaluating the effects of failures and putting preventative measures in place early in the design lifecycle, it seeks to foresee and reduce risks</w:t>
      </w:r>
      <w:r w:rsidR="00314026" w:rsidRPr="00586296">
        <w:rPr>
          <w:rFonts w:ascii="Arial" w:eastAsia="Times New Roman" w:hAnsi="Arial" w:cs="Arial"/>
          <w:lang w:eastAsia="en-GB"/>
        </w:rPr>
        <w:t xml:space="preserve"> </w:t>
      </w:r>
      <w:sdt>
        <w:sdtPr>
          <w:rPr>
            <w:rFonts w:ascii="Arial" w:eastAsia="Times New Roman" w:hAnsi="Arial" w:cs="Arial"/>
            <w:lang w:eastAsia="en-GB"/>
          </w:rPr>
          <w:id w:val="1141305147"/>
          <w:citation/>
        </w:sdtPr>
        <w:sdtContent>
          <w:r w:rsidR="00314026" w:rsidRPr="00586296">
            <w:rPr>
              <w:rFonts w:ascii="Arial" w:eastAsia="Times New Roman" w:hAnsi="Arial" w:cs="Arial"/>
              <w:lang w:eastAsia="en-GB"/>
            </w:rPr>
            <w:fldChar w:fldCharType="begin"/>
          </w:r>
          <w:r w:rsidR="00314026" w:rsidRPr="00586296">
            <w:rPr>
              <w:rFonts w:ascii="Arial" w:eastAsia="Times New Roman" w:hAnsi="Arial" w:cs="Arial"/>
              <w:lang w:eastAsia="en-GB"/>
            </w:rPr>
            <w:instrText xml:space="preserve"> CITATION Qua24 \l 2057 </w:instrText>
          </w:r>
          <w:r w:rsidR="00314026" w:rsidRPr="00586296">
            <w:rPr>
              <w:rFonts w:ascii="Arial" w:eastAsia="Times New Roman" w:hAnsi="Arial" w:cs="Arial"/>
              <w:lang w:eastAsia="en-GB"/>
            </w:rPr>
            <w:fldChar w:fldCharType="separate"/>
          </w:r>
          <w:r w:rsidR="008E1209" w:rsidRPr="008E1209">
            <w:rPr>
              <w:rFonts w:ascii="Arial" w:eastAsia="Times New Roman" w:hAnsi="Arial" w:cs="Arial"/>
              <w:noProof/>
              <w:lang w:eastAsia="en-GB"/>
            </w:rPr>
            <w:t>(Quality-One International, 2024)</w:t>
          </w:r>
          <w:r w:rsidR="00314026" w:rsidRPr="00586296">
            <w:rPr>
              <w:rFonts w:ascii="Arial" w:eastAsia="Times New Roman" w:hAnsi="Arial" w:cs="Arial"/>
              <w:lang w:eastAsia="en-GB"/>
            </w:rPr>
            <w:fldChar w:fldCharType="end"/>
          </w:r>
        </w:sdtContent>
      </w:sdt>
      <w:r w:rsidRPr="00586296">
        <w:rPr>
          <w:rFonts w:ascii="Arial" w:eastAsia="Times New Roman" w:hAnsi="Arial" w:cs="Arial"/>
          <w:lang w:eastAsia="en-GB"/>
        </w:rPr>
        <w:t>.</w:t>
      </w:r>
      <w:r w:rsidR="002365BB" w:rsidRPr="00586296">
        <w:rPr>
          <w:rFonts w:ascii="Arial" w:eastAsia="Times New Roman" w:hAnsi="Arial" w:cs="Arial"/>
          <w:lang w:eastAsia="en-GB"/>
        </w:rPr>
        <w:t xml:space="preserve"> Next, each failure mode is assessed according to its detectability, occurrence likelihood, and severity. A number scale, such as one ranging from 1 to 10, is frequently used to quantify these three criteria, allowing the objective evaluation and prioritisation of risks.</w:t>
      </w:r>
      <w:r w:rsidR="009B1FAB" w:rsidRPr="00586296">
        <w:rPr>
          <w:rFonts w:ascii="Arial" w:eastAsia="Times New Roman" w:hAnsi="Arial" w:cs="Arial"/>
          <w:lang w:eastAsia="en-GB"/>
        </w:rPr>
        <w:t xml:space="preserve"> A Risk Priority Number (RPN) is determined by multiplying the severity, occurrence, and detectability ratings given to each failure mode. As a quantitative indicator of risk, the RPN assists teams in determining which failure modes need to be addressed right away </w:t>
      </w:r>
      <w:proofErr w:type="gramStart"/>
      <w:r w:rsidR="009B1FAB" w:rsidRPr="00586296">
        <w:rPr>
          <w:rFonts w:ascii="Arial" w:eastAsia="Times New Roman" w:hAnsi="Arial" w:cs="Arial"/>
          <w:lang w:eastAsia="en-GB"/>
        </w:rPr>
        <w:t>in order to</w:t>
      </w:r>
      <w:proofErr w:type="gramEnd"/>
      <w:r w:rsidR="009B1FAB" w:rsidRPr="00586296">
        <w:rPr>
          <w:rFonts w:ascii="Arial" w:eastAsia="Times New Roman" w:hAnsi="Arial" w:cs="Arial"/>
          <w:lang w:eastAsia="en-GB"/>
        </w:rPr>
        <w:t xml:space="preserve"> focus mitigation efforts. Elevated RPN values indicate crucial failure modes that require targeted remedial efforts, such </w:t>
      </w:r>
      <w:r w:rsidR="002F0168" w:rsidRPr="00586296">
        <w:rPr>
          <w:rFonts w:ascii="Arial" w:eastAsia="Times New Roman" w:hAnsi="Arial" w:cs="Arial"/>
          <w:lang w:eastAsia="en-GB"/>
        </w:rPr>
        <w:t xml:space="preserve">as </w:t>
      </w:r>
      <w:r w:rsidR="009B1FAB" w:rsidRPr="00586296">
        <w:rPr>
          <w:rFonts w:ascii="Arial" w:eastAsia="Times New Roman" w:hAnsi="Arial" w:cs="Arial"/>
          <w:lang w:eastAsia="en-GB"/>
        </w:rPr>
        <w:t>alterations to the design, improved testing protocols, or deployment of redundancy controls</w:t>
      </w:r>
      <w:r w:rsidR="00314026" w:rsidRPr="00586296">
        <w:rPr>
          <w:rFonts w:ascii="Arial" w:eastAsia="Times New Roman" w:hAnsi="Arial" w:cs="Arial"/>
          <w:lang w:eastAsia="en-GB"/>
        </w:rPr>
        <w:t xml:space="preserve"> </w:t>
      </w:r>
      <w:sdt>
        <w:sdtPr>
          <w:rPr>
            <w:rFonts w:ascii="Arial" w:eastAsia="Times New Roman" w:hAnsi="Arial" w:cs="Arial"/>
            <w:lang w:eastAsia="en-GB"/>
          </w:rPr>
          <w:id w:val="-1744093348"/>
          <w:citation/>
        </w:sdtPr>
        <w:sdtContent>
          <w:r w:rsidR="00314026" w:rsidRPr="00586296">
            <w:rPr>
              <w:rFonts w:ascii="Arial" w:eastAsia="Times New Roman" w:hAnsi="Arial" w:cs="Arial"/>
              <w:lang w:eastAsia="en-GB"/>
            </w:rPr>
            <w:fldChar w:fldCharType="begin"/>
          </w:r>
          <w:r w:rsidR="00314026" w:rsidRPr="00586296">
            <w:rPr>
              <w:rFonts w:ascii="Arial" w:eastAsia="Times New Roman" w:hAnsi="Arial" w:cs="Arial"/>
              <w:lang w:eastAsia="en-GB"/>
            </w:rPr>
            <w:instrText xml:space="preserve"> CITATION Qua24 \l 2057 </w:instrText>
          </w:r>
          <w:r w:rsidR="00314026" w:rsidRPr="00586296">
            <w:rPr>
              <w:rFonts w:ascii="Arial" w:eastAsia="Times New Roman" w:hAnsi="Arial" w:cs="Arial"/>
              <w:lang w:eastAsia="en-GB"/>
            </w:rPr>
            <w:fldChar w:fldCharType="separate"/>
          </w:r>
          <w:r w:rsidR="008E1209" w:rsidRPr="008E1209">
            <w:rPr>
              <w:rFonts w:ascii="Arial" w:eastAsia="Times New Roman" w:hAnsi="Arial" w:cs="Arial"/>
              <w:noProof/>
              <w:lang w:eastAsia="en-GB"/>
            </w:rPr>
            <w:t>(Quality-One International, 2024)</w:t>
          </w:r>
          <w:r w:rsidR="00314026" w:rsidRPr="00586296">
            <w:rPr>
              <w:rFonts w:ascii="Arial" w:eastAsia="Times New Roman" w:hAnsi="Arial" w:cs="Arial"/>
              <w:lang w:eastAsia="en-GB"/>
            </w:rPr>
            <w:fldChar w:fldCharType="end"/>
          </w:r>
        </w:sdtContent>
      </w:sdt>
      <w:r w:rsidR="009B1FAB" w:rsidRPr="00586296">
        <w:rPr>
          <w:rFonts w:ascii="Arial" w:eastAsia="Times New Roman" w:hAnsi="Arial" w:cs="Arial"/>
          <w:lang w:eastAsia="en-GB"/>
        </w:rPr>
        <w:t>.</w:t>
      </w:r>
    </w:p>
    <w:p w14:paraId="487BA19B" w14:textId="77777777" w:rsidR="00E02B4A" w:rsidRPr="009B1FAB" w:rsidRDefault="00E02B4A" w:rsidP="009B1FAB">
      <w:pPr>
        <w:spacing w:after="0"/>
        <w:rPr>
          <w:rFonts w:ascii="Arial" w:eastAsia="Times New Roman" w:hAnsi="Arial" w:cs="Arial"/>
          <w:sz w:val="24"/>
          <w:szCs w:val="24"/>
          <w:lang w:eastAsia="en-GB"/>
        </w:rPr>
      </w:pPr>
    </w:p>
    <w:p w14:paraId="18248C81" w14:textId="77777777" w:rsidR="00E02B4A" w:rsidRDefault="00E02B4A" w:rsidP="00E02B4A">
      <w:pPr>
        <w:keepNext/>
        <w:spacing w:after="0"/>
      </w:pPr>
      <w:r w:rsidRPr="00E02B4A">
        <w:rPr>
          <w:rFonts w:ascii="Arial" w:eastAsia="Times New Roman" w:hAnsi="Arial" w:cs="Arial"/>
          <w:b/>
          <w:bCs/>
          <w:noProof/>
          <w:sz w:val="24"/>
          <w:szCs w:val="24"/>
          <w:lang w:eastAsia="en-GB"/>
        </w:rPr>
        <w:drawing>
          <wp:inline distT="0" distB="0" distL="0" distR="0" wp14:anchorId="7197B3D6" wp14:editId="08AE6823">
            <wp:extent cx="5731510" cy="2146935"/>
            <wp:effectExtent l="0" t="0" r="2540" b="5715"/>
            <wp:docPr id="1073130103"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130103" name="Picture 1" descr="A white sheet with black text&#10;&#10;Description automatically generated"/>
                    <pic:cNvPicPr/>
                  </pic:nvPicPr>
                  <pic:blipFill>
                    <a:blip r:embed="rId10"/>
                    <a:stretch>
                      <a:fillRect/>
                    </a:stretch>
                  </pic:blipFill>
                  <pic:spPr>
                    <a:xfrm>
                      <a:off x="0" y="0"/>
                      <a:ext cx="5731510" cy="2146935"/>
                    </a:xfrm>
                    <a:prstGeom prst="rect">
                      <a:avLst/>
                    </a:prstGeom>
                  </pic:spPr>
                </pic:pic>
              </a:graphicData>
            </a:graphic>
          </wp:inline>
        </w:drawing>
      </w:r>
    </w:p>
    <w:p w14:paraId="08BA1C1E" w14:textId="62B216AF" w:rsidR="002365BB" w:rsidRPr="00652368" w:rsidRDefault="00E02B4A" w:rsidP="00E02B4A">
      <w:pPr>
        <w:pStyle w:val="Caption"/>
        <w:jc w:val="center"/>
        <w:rPr>
          <w:rFonts w:ascii="Arial" w:eastAsia="Times New Roman" w:hAnsi="Arial" w:cs="Arial"/>
          <w:b/>
          <w:bCs/>
          <w:sz w:val="24"/>
          <w:szCs w:val="24"/>
          <w:lang w:eastAsia="en-GB"/>
        </w:rPr>
      </w:pPr>
      <w:bookmarkStart w:id="14" w:name="_Toc178436223"/>
      <w:bookmarkStart w:id="15" w:name="_Toc178532061"/>
      <w:r>
        <w:t xml:space="preserve">Figure </w:t>
      </w:r>
      <w:r>
        <w:fldChar w:fldCharType="begin"/>
      </w:r>
      <w:r>
        <w:instrText xml:space="preserve"> SEQ Figure \* ARABIC </w:instrText>
      </w:r>
      <w:r>
        <w:fldChar w:fldCharType="separate"/>
      </w:r>
      <w:r w:rsidR="00531CFF">
        <w:rPr>
          <w:noProof/>
        </w:rPr>
        <w:t>2</w:t>
      </w:r>
      <w:r>
        <w:fldChar w:fldCharType="end"/>
      </w:r>
      <w:r>
        <w:t xml:space="preserve"> - Robot Gripper FMEA</w:t>
      </w:r>
      <w:bookmarkEnd w:id="14"/>
      <w:bookmarkEnd w:id="15"/>
    </w:p>
    <w:p w14:paraId="5555F5DF" w14:textId="77777777" w:rsidR="00A2144E" w:rsidRDefault="00A2144E" w:rsidP="002365BB">
      <w:pPr>
        <w:spacing w:after="0"/>
        <w:rPr>
          <w:rFonts w:ascii="Arial" w:eastAsia="Times New Roman" w:hAnsi="Arial" w:cs="Arial"/>
          <w:sz w:val="24"/>
          <w:szCs w:val="24"/>
          <w:lang w:eastAsia="en-GB"/>
        </w:rPr>
      </w:pPr>
    </w:p>
    <w:p w14:paraId="0EA2C07A" w14:textId="481E5760" w:rsidR="005A64B0" w:rsidRPr="0025560B" w:rsidRDefault="004A3C2B" w:rsidP="004A3C2B">
      <w:pPr>
        <w:pStyle w:val="Heading3"/>
        <w:numPr>
          <w:ilvl w:val="0"/>
          <w:numId w:val="0"/>
        </w:numPr>
        <w:rPr>
          <w:rFonts w:ascii="Arial" w:eastAsia="Times New Roman" w:hAnsi="Arial" w:cs="Arial"/>
          <w:lang w:eastAsia="en-GB"/>
        </w:rPr>
      </w:pPr>
      <w:bookmarkStart w:id="16" w:name="_Toc178532373"/>
      <w:r w:rsidRPr="0025560B">
        <w:rPr>
          <w:rFonts w:ascii="Arial" w:eastAsia="Times New Roman" w:hAnsi="Arial" w:cs="Arial"/>
          <w:lang w:eastAsia="en-GB"/>
        </w:rPr>
        <w:t>Design for Assembly (DFA)</w:t>
      </w:r>
      <w:bookmarkEnd w:id="16"/>
    </w:p>
    <w:p w14:paraId="0890C320" w14:textId="1914AE73" w:rsidR="0025560B" w:rsidRPr="00586296" w:rsidRDefault="0025560B" w:rsidP="00465835">
      <w:pPr>
        <w:rPr>
          <w:rFonts w:ascii="Arial" w:hAnsi="Arial" w:cs="Arial"/>
          <w:lang w:eastAsia="en-GB"/>
        </w:rPr>
      </w:pPr>
      <w:r w:rsidRPr="00586296">
        <w:rPr>
          <w:rFonts w:ascii="Arial" w:hAnsi="Arial" w:cs="Arial"/>
          <w:lang w:eastAsia="en-GB"/>
        </w:rPr>
        <w:t>The goals of Design for Assembly (DFA) are to minimise assembly time, reduce the number of parts, and simplify the assembly process</w:t>
      </w:r>
      <w:r w:rsidR="00E24A1C" w:rsidRPr="00586296">
        <w:rPr>
          <w:rFonts w:ascii="Arial" w:hAnsi="Arial" w:cs="Arial"/>
          <w:lang w:eastAsia="en-GB"/>
        </w:rPr>
        <w:t xml:space="preserve"> </w:t>
      </w:r>
      <w:sdt>
        <w:sdtPr>
          <w:rPr>
            <w:rFonts w:ascii="Arial" w:hAnsi="Arial" w:cs="Arial"/>
            <w:lang w:eastAsia="en-GB"/>
          </w:rPr>
          <w:id w:val="1284922164"/>
          <w:citation/>
        </w:sdtPr>
        <w:sdtContent>
          <w:r w:rsidR="00E24A1C" w:rsidRPr="00586296">
            <w:rPr>
              <w:rFonts w:ascii="Arial" w:hAnsi="Arial" w:cs="Arial"/>
              <w:lang w:eastAsia="en-GB"/>
            </w:rPr>
            <w:fldChar w:fldCharType="begin"/>
          </w:r>
          <w:r w:rsidR="00E24A1C" w:rsidRPr="00586296">
            <w:rPr>
              <w:rFonts w:ascii="Arial" w:hAnsi="Arial" w:cs="Arial"/>
              <w:lang w:eastAsia="en-GB"/>
            </w:rPr>
            <w:instrText xml:space="preserve"> CITATION And21 \l 2057 </w:instrText>
          </w:r>
          <w:r w:rsidR="00E24A1C" w:rsidRPr="00586296">
            <w:rPr>
              <w:rFonts w:ascii="Arial" w:hAnsi="Arial" w:cs="Arial"/>
              <w:lang w:eastAsia="en-GB"/>
            </w:rPr>
            <w:fldChar w:fldCharType="separate"/>
          </w:r>
          <w:r w:rsidR="008E1209" w:rsidRPr="008E1209">
            <w:rPr>
              <w:rFonts w:ascii="Arial" w:hAnsi="Arial" w:cs="Arial"/>
              <w:noProof/>
              <w:lang w:eastAsia="en-GB"/>
            </w:rPr>
            <w:t>(Velling, 2021)</w:t>
          </w:r>
          <w:r w:rsidR="00E24A1C" w:rsidRPr="00586296">
            <w:rPr>
              <w:rFonts w:ascii="Arial" w:hAnsi="Arial" w:cs="Arial"/>
              <w:lang w:eastAsia="en-GB"/>
            </w:rPr>
            <w:fldChar w:fldCharType="end"/>
          </w:r>
        </w:sdtContent>
      </w:sdt>
      <w:r w:rsidRPr="00586296">
        <w:rPr>
          <w:rFonts w:ascii="Arial" w:hAnsi="Arial" w:cs="Arial"/>
          <w:lang w:eastAsia="en-GB"/>
        </w:rPr>
        <w:t>. The following DFA principles are implemented for the robot gripper:</w:t>
      </w:r>
    </w:p>
    <w:p w14:paraId="3F1D1B4C" w14:textId="7E71AAA8" w:rsidR="00F80576" w:rsidRPr="00586296" w:rsidRDefault="00F80576" w:rsidP="00465835">
      <w:pPr>
        <w:rPr>
          <w:rFonts w:ascii="Arial" w:hAnsi="Arial" w:cs="Arial"/>
          <w:lang w:eastAsia="en-GB"/>
        </w:rPr>
      </w:pPr>
      <w:r w:rsidRPr="00586296">
        <w:rPr>
          <w:rFonts w:ascii="Arial" w:hAnsi="Arial" w:cs="Arial"/>
          <w:lang w:eastAsia="en-GB"/>
        </w:rPr>
        <w:lastRenderedPageBreak/>
        <w:t>Part Reduction: This involves decreasing the total number of parts by identifying and removing non-essential components from the current assembly.</w:t>
      </w:r>
    </w:p>
    <w:p w14:paraId="7829129E" w14:textId="5C60798B" w:rsidR="00F80576" w:rsidRPr="00586296" w:rsidRDefault="00897090" w:rsidP="00465835">
      <w:pPr>
        <w:rPr>
          <w:rFonts w:ascii="Arial" w:hAnsi="Arial" w:cs="Arial"/>
          <w:lang w:eastAsia="en-GB"/>
        </w:rPr>
      </w:pPr>
      <w:r w:rsidRPr="00586296">
        <w:rPr>
          <w:rFonts w:ascii="Arial" w:hAnsi="Arial" w:cs="Arial"/>
          <w:lang w:eastAsia="en-GB"/>
        </w:rPr>
        <w:t>Standardisation</w:t>
      </w:r>
      <w:r w:rsidR="00F80576" w:rsidRPr="00586296">
        <w:rPr>
          <w:rFonts w:ascii="Arial" w:hAnsi="Arial" w:cs="Arial"/>
          <w:lang w:eastAsia="en-GB"/>
        </w:rPr>
        <w:t>: This entails streamlining the assembly process using identical components and fasteners.</w:t>
      </w:r>
    </w:p>
    <w:p w14:paraId="22EAB3FB" w14:textId="7FD8F96B" w:rsidR="00F80576" w:rsidRPr="00586296" w:rsidRDefault="00F80576" w:rsidP="00465835">
      <w:pPr>
        <w:rPr>
          <w:rFonts w:ascii="Arial" w:hAnsi="Arial" w:cs="Arial"/>
          <w:lang w:eastAsia="en-GB"/>
        </w:rPr>
      </w:pPr>
      <w:r w:rsidRPr="00586296">
        <w:rPr>
          <w:rFonts w:ascii="Arial" w:hAnsi="Arial" w:cs="Arial"/>
          <w:lang w:eastAsia="en-GB"/>
        </w:rPr>
        <w:t xml:space="preserve">Ease of Handling: To </w:t>
      </w:r>
      <w:r w:rsidR="00897090" w:rsidRPr="00586296">
        <w:rPr>
          <w:rFonts w:ascii="Arial" w:hAnsi="Arial" w:cs="Arial"/>
          <w:lang w:eastAsia="en-GB"/>
        </w:rPr>
        <w:t>minimise</w:t>
      </w:r>
      <w:r w:rsidRPr="00586296">
        <w:rPr>
          <w:rFonts w:ascii="Arial" w:hAnsi="Arial" w:cs="Arial"/>
          <w:lang w:eastAsia="en-GB"/>
        </w:rPr>
        <w:t xml:space="preserve"> assembly errors, parts should be designed for easy handling and proper orientation during assembly.</w:t>
      </w:r>
    </w:p>
    <w:p w14:paraId="239E4DA5" w14:textId="2EE74167" w:rsidR="00B15153" w:rsidRPr="00586296" w:rsidRDefault="00F80576" w:rsidP="00465835">
      <w:pPr>
        <w:rPr>
          <w:rFonts w:ascii="Arial" w:hAnsi="Arial" w:cs="Arial"/>
          <w:lang w:eastAsia="en-GB"/>
        </w:rPr>
      </w:pPr>
      <w:r w:rsidRPr="00586296">
        <w:rPr>
          <w:rFonts w:ascii="Arial" w:hAnsi="Arial" w:cs="Arial"/>
          <w:lang w:eastAsia="en-GB"/>
        </w:rPr>
        <w:t>Example: In the current gripper design, snap-fit connections allow for fewer screws to secure the gripper arms, reducing both the number of parts and the assembly time</w:t>
      </w:r>
      <w:r w:rsidR="00586296" w:rsidRPr="00586296">
        <w:rPr>
          <w:rFonts w:ascii="Arial" w:hAnsi="Arial" w:cs="Arial"/>
          <w:lang w:eastAsia="en-GB"/>
        </w:rPr>
        <w:t xml:space="preserve"> </w:t>
      </w:r>
      <w:sdt>
        <w:sdtPr>
          <w:rPr>
            <w:rFonts w:ascii="Arial" w:hAnsi="Arial" w:cs="Arial"/>
            <w:lang w:eastAsia="en-GB"/>
          </w:rPr>
          <w:id w:val="980432292"/>
          <w:citation/>
        </w:sdtPr>
        <w:sdtContent>
          <w:r w:rsidR="00896AF6" w:rsidRPr="00586296">
            <w:rPr>
              <w:rFonts w:ascii="Arial" w:hAnsi="Arial" w:cs="Arial"/>
              <w:lang w:eastAsia="en-GB"/>
            </w:rPr>
            <w:fldChar w:fldCharType="begin"/>
          </w:r>
          <w:r w:rsidR="00896AF6" w:rsidRPr="00586296">
            <w:rPr>
              <w:rFonts w:ascii="Arial" w:hAnsi="Arial" w:cs="Arial"/>
              <w:lang w:eastAsia="en-GB"/>
            </w:rPr>
            <w:instrText xml:space="preserve"> CITATION And21 \l 2057 </w:instrText>
          </w:r>
          <w:r w:rsidR="00896AF6" w:rsidRPr="00586296">
            <w:rPr>
              <w:rFonts w:ascii="Arial" w:hAnsi="Arial" w:cs="Arial"/>
              <w:lang w:eastAsia="en-GB"/>
            </w:rPr>
            <w:fldChar w:fldCharType="separate"/>
          </w:r>
          <w:r w:rsidR="008E1209" w:rsidRPr="008E1209">
            <w:rPr>
              <w:rFonts w:ascii="Arial" w:hAnsi="Arial" w:cs="Arial"/>
              <w:noProof/>
              <w:lang w:eastAsia="en-GB"/>
            </w:rPr>
            <w:t>(Velling, 2021)</w:t>
          </w:r>
          <w:r w:rsidR="00896AF6" w:rsidRPr="00586296">
            <w:rPr>
              <w:rFonts w:ascii="Arial" w:hAnsi="Arial" w:cs="Arial"/>
              <w:lang w:eastAsia="en-GB"/>
            </w:rPr>
            <w:fldChar w:fldCharType="end"/>
          </w:r>
        </w:sdtContent>
      </w:sdt>
      <w:r w:rsidR="0025560B" w:rsidRPr="00586296">
        <w:rPr>
          <w:rFonts w:ascii="Arial" w:hAnsi="Arial" w:cs="Arial"/>
          <w:lang w:eastAsia="en-GB"/>
        </w:rPr>
        <w:t>.</w:t>
      </w:r>
    </w:p>
    <w:p w14:paraId="5048DA0F" w14:textId="77777777" w:rsidR="00B15153" w:rsidRDefault="00B15153" w:rsidP="00B15153">
      <w:pPr>
        <w:rPr>
          <w:rFonts w:ascii="Arial" w:hAnsi="Arial" w:cs="Arial"/>
          <w:lang w:eastAsia="en-GB"/>
        </w:rPr>
      </w:pPr>
    </w:p>
    <w:p w14:paraId="4CBF37CE" w14:textId="0B156ED0" w:rsidR="00B15153" w:rsidRPr="003E30F0" w:rsidRDefault="00B15153" w:rsidP="00B15153">
      <w:pPr>
        <w:pStyle w:val="Heading2"/>
        <w:numPr>
          <w:ilvl w:val="0"/>
          <w:numId w:val="0"/>
        </w:numPr>
        <w:rPr>
          <w:rFonts w:ascii="Arial" w:hAnsi="Arial" w:cs="Arial"/>
          <w:lang w:eastAsia="en-GB"/>
        </w:rPr>
      </w:pPr>
      <w:bookmarkStart w:id="17" w:name="_Toc178532374"/>
      <w:r w:rsidRPr="003E30F0">
        <w:rPr>
          <w:rFonts w:ascii="Arial" w:hAnsi="Arial" w:cs="Arial"/>
          <w:lang w:eastAsia="en-GB"/>
        </w:rPr>
        <w:t>SCAMPER Analysis</w:t>
      </w:r>
      <w:bookmarkEnd w:id="17"/>
    </w:p>
    <w:p w14:paraId="02484184" w14:textId="63DD213A" w:rsidR="000941A7" w:rsidRPr="00586296" w:rsidRDefault="003F0B8F" w:rsidP="00465835">
      <w:pPr>
        <w:spacing w:after="0"/>
        <w:rPr>
          <w:rFonts w:ascii="Arial" w:eastAsia="Times New Roman" w:hAnsi="Arial" w:cs="Arial"/>
          <w:lang w:eastAsia="en-GB"/>
        </w:rPr>
      </w:pPr>
      <w:r w:rsidRPr="00586296">
        <w:rPr>
          <w:rFonts w:ascii="Arial" w:eastAsia="Times New Roman" w:hAnsi="Arial" w:cs="Arial"/>
          <w:lang w:eastAsia="en-GB"/>
        </w:rPr>
        <w:t>The SCAMPER approach systematically improves and innovates robot gripper design</w:t>
      </w:r>
      <w:r w:rsidR="003E30F0" w:rsidRPr="00586296">
        <w:rPr>
          <w:rFonts w:ascii="Arial" w:eastAsia="Times New Roman" w:hAnsi="Arial" w:cs="Arial"/>
          <w:lang w:eastAsia="en-GB"/>
        </w:rPr>
        <w:t>. Every SCAMPER component is investigated for possible improvements.</w:t>
      </w:r>
    </w:p>
    <w:p w14:paraId="6B68D3DA" w14:textId="09E24A75" w:rsidR="00AA2A75" w:rsidRPr="00586296" w:rsidRDefault="000941A7" w:rsidP="00465835">
      <w:pPr>
        <w:spacing w:after="0"/>
        <w:rPr>
          <w:rFonts w:ascii="Arial" w:eastAsia="Times New Roman" w:hAnsi="Arial" w:cs="Arial"/>
          <w:lang w:eastAsia="en-GB"/>
        </w:rPr>
      </w:pPr>
      <w:r w:rsidRPr="00586296">
        <w:rPr>
          <w:rFonts w:ascii="Arial" w:eastAsia="Times New Roman" w:hAnsi="Arial" w:cs="Arial"/>
          <w:lang w:eastAsia="en-GB"/>
        </w:rPr>
        <w:t>Identify which gripper components can be replaced with superior ones to either save costs or enhance performance</w:t>
      </w:r>
      <w:r w:rsidR="00CA0373" w:rsidRPr="00586296">
        <w:rPr>
          <w:rFonts w:ascii="Arial" w:eastAsia="Times New Roman" w:hAnsi="Arial" w:cs="Arial"/>
          <w:lang w:eastAsia="en-GB"/>
        </w:rPr>
        <w:t>.</w:t>
      </w:r>
      <w:r w:rsidRPr="00586296">
        <w:rPr>
          <w:rFonts w:ascii="Arial" w:eastAsia="Times New Roman" w:hAnsi="Arial" w:cs="Arial"/>
          <w:lang w:eastAsia="en-GB"/>
        </w:rPr>
        <w:t xml:space="preserve"> To reduce weight without compromising strength, consider using high-strength composites instead of metal components</w:t>
      </w:r>
      <w:r w:rsidR="00CA0373" w:rsidRPr="00586296">
        <w:rPr>
          <w:rFonts w:ascii="Arial" w:eastAsia="Times New Roman" w:hAnsi="Arial" w:cs="Arial"/>
          <w:lang w:eastAsia="en-GB"/>
        </w:rPr>
        <w:t xml:space="preserve">. </w:t>
      </w:r>
      <w:r w:rsidRPr="00586296">
        <w:rPr>
          <w:rFonts w:ascii="Arial" w:eastAsia="Times New Roman" w:hAnsi="Arial" w:cs="Arial"/>
          <w:lang w:eastAsia="en-GB"/>
        </w:rPr>
        <w:t>For applications requiring high-speed operation, consider using pneumatic actuators instead of electric motors.</w:t>
      </w:r>
      <w:r w:rsidR="00CA0373" w:rsidRPr="00586296">
        <w:rPr>
          <w:rFonts w:ascii="Arial" w:eastAsia="Times New Roman" w:hAnsi="Arial" w:cs="Arial"/>
          <w:lang w:eastAsia="en-GB"/>
        </w:rPr>
        <w:t xml:space="preserve"> </w:t>
      </w:r>
      <w:r w:rsidRPr="00586296">
        <w:rPr>
          <w:rFonts w:ascii="Arial" w:eastAsia="Times New Roman" w:hAnsi="Arial" w:cs="Arial"/>
          <w:lang w:eastAsia="en-GB"/>
        </w:rPr>
        <w:t xml:space="preserve">For example, replacing </w:t>
      </w:r>
      <w:r w:rsidR="00CA0373" w:rsidRPr="00586296">
        <w:rPr>
          <w:rFonts w:ascii="Arial" w:eastAsia="Times New Roman" w:hAnsi="Arial" w:cs="Arial"/>
          <w:lang w:eastAsia="en-GB"/>
        </w:rPr>
        <w:t>aluminium</w:t>
      </w:r>
      <w:r w:rsidRPr="00586296">
        <w:rPr>
          <w:rFonts w:ascii="Arial" w:eastAsia="Times New Roman" w:hAnsi="Arial" w:cs="Arial"/>
          <w:lang w:eastAsia="en-GB"/>
        </w:rPr>
        <w:t xml:space="preserve"> gripper arms with carbon </w:t>
      </w:r>
      <w:r w:rsidR="00CA0373" w:rsidRPr="00586296">
        <w:rPr>
          <w:rFonts w:ascii="Arial" w:eastAsia="Times New Roman" w:hAnsi="Arial" w:cs="Arial"/>
          <w:lang w:eastAsia="en-GB"/>
        </w:rPr>
        <w:t>fibre</w:t>
      </w:r>
      <w:r w:rsidRPr="00586296">
        <w:rPr>
          <w:rFonts w:ascii="Arial" w:eastAsia="Times New Roman" w:hAnsi="Arial" w:cs="Arial"/>
          <w:lang w:eastAsia="en-GB"/>
        </w:rPr>
        <w:t xml:space="preserve"> composites can significantly decrease weight, leading to faster response times and reduced energy consumption</w:t>
      </w:r>
      <w:r w:rsidR="0052124B" w:rsidRPr="00586296">
        <w:rPr>
          <w:rFonts w:ascii="Arial" w:eastAsia="Times New Roman" w:hAnsi="Arial" w:cs="Arial"/>
          <w:lang w:eastAsia="en-GB"/>
        </w:rPr>
        <w:t xml:space="preserve"> </w:t>
      </w:r>
      <w:sdt>
        <w:sdtPr>
          <w:rPr>
            <w:rFonts w:ascii="Arial" w:eastAsia="Times New Roman" w:hAnsi="Arial" w:cs="Arial"/>
            <w:lang w:eastAsia="en-GB"/>
          </w:rPr>
          <w:id w:val="-781177934"/>
          <w:citation/>
        </w:sdtPr>
        <w:sdtContent>
          <w:r w:rsidR="00E07F56" w:rsidRPr="00586296">
            <w:rPr>
              <w:rFonts w:ascii="Arial" w:eastAsia="Times New Roman" w:hAnsi="Arial" w:cs="Arial"/>
              <w:lang w:eastAsia="en-GB"/>
            </w:rPr>
            <w:fldChar w:fldCharType="begin"/>
          </w:r>
          <w:r w:rsidR="00E07F56" w:rsidRPr="00586296">
            <w:rPr>
              <w:rFonts w:ascii="Arial" w:eastAsia="Times New Roman" w:hAnsi="Arial" w:cs="Arial"/>
              <w:lang w:eastAsia="en-GB"/>
            </w:rPr>
            <w:instrText xml:space="preserve"> CITATION DrR15 \l 2057 </w:instrText>
          </w:r>
          <w:r w:rsidR="00E07F56" w:rsidRPr="00586296">
            <w:rPr>
              <w:rFonts w:ascii="Arial" w:eastAsia="Times New Roman" w:hAnsi="Arial" w:cs="Arial"/>
              <w:lang w:eastAsia="en-GB"/>
            </w:rPr>
            <w:fldChar w:fldCharType="separate"/>
          </w:r>
          <w:r w:rsidR="008E1209" w:rsidRPr="008E1209">
            <w:rPr>
              <w:rFonts w:ascii="Arial" w:eastAsia="Times New Roman" w:hAnsi="Arial" w:cs="Arial"/>
              <w:noProof/>
              <w:lang w:eastAsia="en-GB"/>
            </w:rPr>
            <w:t>(Elmansy, 2015)</w:t>
          </w:r>
          <w:r w:rsidR="00E07F56" w:rsidRPr="00586296">
            <w:rPr>
              <w:rFonts w:ascii="Arial" w:eastAsia="Times New Roman" w:hAnsi="Arial" w:cs="Arial"/>
              <w:lang w:eastAsia="en-GB"/>
            </w:rPr>
            <w:fldChar w:fldCharType="end"/>
          </w:r>
        </w:sdtContent>
      </w:sdt>
      <w:r w:rsidR="003E30F0" w:rsidRPr="00586296">
        <w:rPr>
          <w:rFonts w:ascii="Arial" w:eastAsia="Times New Roman" w:hAnsi="Arial" w:cs="Arial"/>
          <w:lang w:eastAsia="en-GB"/>
        </w:rPr>
        <w:t>.</w:t>
      </w:r>
      <w:r w:rsidR="003E30F0" w:rsidRPr="00586296">
        <w:rPr>
          <w:rFonts w:ascii="Arial" w:eastAsia="Times New Roman" w:hAnsi="Arial" w:cs="Arial"/>
          <w:lang w:eastAsia="en-GB"/>
        </w:rPr>
        <w:br/>
      </w:r>
      <w:r w:rsidR="003E30F0" w:rsidRPr="00586296">
        <w:rPr>
          <w:rFonts w:ascii="Arial" w:eastAsia="Times New Roman" w:hAnsi="Arial" w:cs="Arial"/>
          <w:lang w:eastAsia="en-GB"/>
        </w:rPr>
        <w:br/>
      </w:r>
      <w:r w:rsidR="0046601D" w:rsidRPr="00586296">
        <w:rPr>
          <w:rFonts w:ascii="Arial" w:eastAsia="Times New Roman" w:hAnsi="Arial" w:cs="Arial"/>
          <w:lang w:eastAsia="en-GB"/>
        </w:rPr>
        <w:t xml:space="preserve">To enhance a design's effectiveness, consider combining two or more elements or functions. For simpler wiring, integrate position and force sensors into a single unit. Develop gripper fingers with the capability to detect the presence and characteristics of objects. For example, integrating a force sensor within the gripper fingers can allow for more precise adjustments to the control algorithm, potentially reducing the need for separate sensor mounts. This integration also enables real-time input on the gripping force </w:t>
      </w:r>
      <w:sdt>
        <w:sdtPr>
          <w:rPr>
            <w:rFonts w:ascii="Arial" w:eastAsia="Times New Roman" w:hAnsi="Arial" w:cs="Arial"/>
            <w:lang w:eastAsia="en-GB"/>
          </w:rPr>
          <w:id w:val="304202459"/>
          <w:citation/>
        </w:sdtPr>
        <w:sdtContent>
          <w:r w:rsidR="00E07F56" w:rsidRPr="00586296">
            <w:rPr>
              <w:rFonts w:ascii="Arial" w:eastAsia="Times New Roman" w:hAnsi="Arial" w:cs="Arial"/>
              <w:lang w:eastAsia="en-GB"/>
            </w:rPr>
            <w:fldChar w:fldCharType="begin"/>
          </w:r>
          <w:r w:rsidR="00E07F56" w:rsidRPr="00586296">
            <w:rPr>
              <w:rFonts w:ascii="Arial" w:eastAsia="Times New Roman" w:hAnsi="Arial" w:cs="Arial"/>
              <w:lang w:eastAsia="en-GB"/>
            </w:rPr>
            <w:instrText xml:space="preserve"> CITATION DrR15 \l 2057 </w:instrText>
          </w:r>
          <w:r w:rsidR="00E07F56" w:rsidRPr="00586296">
            <w:rPr>
              <w:rFonts w:ascii="Arial" w:eastAsia="Times New Roman" w:hAnsi="Arial" w:cs="Arial"/>
              <w:lang w:eastAsia="en-GB"/>
            </w:rPr>
            <w:fldChar w:fldCharType="separate"/>
          </w:r>
          <w:r w:rsidR="008E1209" w:rsidRPr="008E1209">
            <w:rPr>
              <w:rFonts w:ascii="Arial" w:eastAsia="Times New Roman" w:hAnsi="Arial" w:cs="Arial"/>
              <w:noProof/>
              <w:lang w:eastAsia="en-GB"/>
            </w:rPr>
            <w:t>(Elmansy, 2015)</w:t>
          </w:r>
          <w:r w:rsidR="00E07F56" w:rsidRPr="00586296">
            <w:rPr>
              <w:rFonts w:ascii="Arial" w:eastAsia="Times New Roman" w:hAnsi="Arial" w:cs="Arial"/>
              <w:lang w:eastAsia="en-GB"/>
            </w:rPr>
            <w:fldChar w:fldCharType="end"/>
          </w:r>
        </w:sdtContent>
      </w:sdt>
      <w:r w:rsidR="00465835" w:rsidRPr="00586296">
        <w:rPr>
          <w:rFonts w:ascii="Arial" w:eastAsia="Times New Roman" w:hAnsi="Arial" w:cs="Arial"/>
          <w:lang w:eastAsia="en-GB"/>
        </w:rPr>
        <w:t>.</w:t>
      </w:r>
      <w:r w:rsidR="00465835" w:rsidRPr="00586296">
        <w:rPr>
          <w:rFonts w:ascii="Arial" w:eastAsia="Times New Roman" w:hAnsi="Arial" w:cs="Arial"/>
          <w:lang w:eastAsia="en-GB"/>
        </w:rPr>
        <w:br/>
      </w:r>
      <w:r w:rsidR="00465835" w:rsidRPr="00586296">
        <w:rPr>
          <w:rFonts w:ascii="Arial" w:eastAsia="Times New Roman" w:hAnsi="Arial" w:cs="Arial"/>
          <w:lang w:eastAsia="en-GB"/>
        </w:rPr>
        <w:br/>
      </w:r>
      <w:r w:rsidR="00A66ECB">
        <w:rPr>
          <w:rFonts w:ascii="Arial" w:eastAsia="Times New Roman" w:hAnsi="Arial" w:cs="Arial"/>
          <w:lang w:eastAsia="en-GB"/>
        </w:rPr>
        <w:t xml:space="preserve">The objective of adaptation </w:t>
      </w:r>
      <w:r w:rsidR="00953EEF" w:rsidRPr="00586296">
        <w:rPr>
          <w:rFonts w:ascii="Arial" w:eastAsia="Times New Roman" w:hAnsi="Arial" w:cs="Arial"/>
          <w:lang w:eastAsia="en-GB"/>
        </w:rPr>
        <w:t>is to m</w:t>
      </w:r>
      <w:r w:rsidR="00465835" w:rsidRPr="00586296">
        <w:rPr>
          <w:rFonts w:ascii="Arial" w:eastAsia="Times New Roman" w:hAnsi="Arial" w:cs="Arial"/>
          <w:lang w:eastAsia="en-GB"/>
        </w:rPr>
        <w:t>odify current elements or designs to suit novel uses or settings.</w:t>
      </w:r>
      <w:r w:rsidR="00953EEF" w:rsidRPr="00586296">
        <w:rPr>
          <w:rFonts w:ascii="Arial" w:eastAsia="Times New Roman" w:hAnsi="Arial" w:cs="Arial"/>
          <w:lang w:eastAsia="en-GB"/>
        </w:rPr>
        <w:t xml:space="preserve"> For h</w:t>
      </w:r>
      <w:r w:rsidR="00465835" w:rsidRPr="00586296">
        <w:rPr>
          <w:rFonts w:ascii="Arial" w:eastAsia="Times New Roman" w:hAnsi="Arial" w:cs="Arial"/>
          <w:lang w:eastAsia="en-GB"/>
        </w:rPr>
        <w:t xml:space="preserve">arsh </w:t>
      </w:r>
      <w:r w:rsidR="00953EEF" w:rsidRPr="00586296">
        <w:rPr>
          <w:rFonts w:ascii="Arial" w:eastAsia="Times New Roman" w:hAnsi="Arial" w:cs="Arial"/>
          <w:lang w:eastAsia="en-GB"/>
        </w:rPr>
        <w:t>e</w:t>
      </w:r>
      <w:r w:rsidR="00465835" w:rsidRPr="00586296">
        <w:rPr>
          <w:rFonts w:ascii="Arial" w:eastAsia="Times New Roman" w:hAnsi="Arial" w:cs="Arial"/>
          <w:lang w:eastAsia="en-GB"/>
        </w:rPr>
        <w:t>nvironments</w:t>
      </w:r>
      <w:r w:rsidR="00953EEF" w:rsidRPr="00586296">
        <w:rPr>
          <w:rFonts w:ascii="Arial" w:eastAsia="Times New Roman" w:hAnsi="Arial" w:cs="Arial"/>
          <w:lang w:eastAsia="en-GB"/>
        </w:rPr>
        <w:t>, m</w:t>
      </w:r>
      <w:r w:rsidR="003F0B8F" w:rsidRPr="00586296">
        <w:rPr>
          <w:rFonts w:ascii="Arial" w:eastAsia="Times New Roman" w:hAnsi="Arial" w:cs="Arial"/>
          <w:lang w:eastAsia="en-GB"/>
        </w:rPr>
        <w:t xml:space="preserve">odify the gripper design </w:t>
      </w:r>
      <w:r w:rsidR="00353C0D" w:rsidRPr="00586296">
        <w:rPr>
          <w:rFonts w:ascii="Arial" w:eastAsia="Times New Roman" w:hAnsi="Arial" w:cs="Arial"/>
          <w:lang w:eastAsia="en-GB"/>
        </w:rPr>
        <w:t>to</w:t>
      </w:r>
      <w:r w:rsidR="003F0B8F" w:rsidRPr="00586296">
        <w:rPr>
          <w:rFonts w:ascii="Arial" w:eastAsia="Times New Roman" w:hAnsi="Arial" w:cs="Arial"/>
          <w:lang w:eastAsia="en-GB"/>
        </w:rPr>
        <w:t xml:space="preserve"> operate at extremely high or low temperatures or underwater, using suitable sealing and material choices</w:t>
      </w:r>
      <w:r w:rsidR="00465835" w:rsidRPr="00586296">
        <w:rPr>
          <w:rFonts w:ascii="Arial" w:eastAsia="Times New Roman" w:hAnsi="Arial" w:cs="Arial"/>
          <w:lang w:eastAsia="en-GB"/>
        </w:rPr>
        <w:t>.</w:t>
      </w:r>
    </w:p>
    <w:p w14:paraId="07240E81" w14:textId="530DCC38" w:rsidR="00465835" w:rsidRPr="00586296" w:rsidRDefault="0051096D" w:rsidP="00465835">
      <w:pPr>
        <w:spacing w:after="0"/>
        <w:rPr>
          <w:rFonts w:ascii="Arial" w:eastAsia="Times New Roman" w:hAnsi="Arial" w:cs="Arial"/>
          <w:lang w:eastAsia="en-GB"/>
        </w:rPr>
      </w:pPr>
      <w:r w:rsidRPr="00586296">
        <w:rPr>
          <w:rFonts w:ascii="Arial" w:eastAsia="Times New Roman" w:hAnsi="Arial" w:cs="Arial"/>
          <w:lang w:eastAsia="en-GB"/>
        </w:rPr>
        <w:t xml:space="preserve">Another option is interchangeable gripper </w:t>
      </w:r>
      <w:r w:rsidR="00DC03CE" w:rsidRPr="00586296">
        <w:rPr>
          <w:rFonts w:ascii="Arial" w:eastAsia="Times New Roman" w:hAnsi="Arial" w:cs="Arial"/>
          <w:lang w:eastAsia="en-GB"/>
        </w:rPr>
        <w:t>pads. B</w:t>
      </w:r>
      <w:r w:rsidR="00465835" w:rsidRPr="00586296">
        <w:rPr>
          <w:rFonts w:ascii="Arial" w:eastAsia="Times New Roman" w:hAnsi="Arial" w:cs="Arial"/>
          <w:lang w:eastAsia="en-GB"/>
        </w:rPr>
        <w:t xml:space="preserve">y creating readily interchangeable gripper pads, the gripper can be modified to accommodate a variety of </w:t>
      </w:r>
      <w:r w:rsidR="00685706" w:rsidRPr="00586296">
        <w:rPr>
          <w:rFonts w:ascii="Arial" w:eastAsia="Times New Roman" w:hAnsi="Arial" w:cs="Arial"/>
          <w:lang w:eastAsia="en-GB"/>
        </w:rPr>
        <w:t>items</w:t>
      </w:r>
      <w:r w:rsidR="00465835" w:rsidRPr="00586296">
        <w:rPr>
          <w:rFonts w:ascii="Arial" w:eastAsia="Times New Roman" w:hAnsi="Arial" w:cs="Arial"/>
          <w:lang w:eastAsia="en-GB"/>
        </w:rPr>
        <w:t>.</w:t>
      </w:r>
      <w:r w:rsidR="00465835" w:rsidRPr="00586296">
        <w:rPr>
          <w:rFonts w:ascii="Arial" w:eastAsia="Times New Roman" w:hAnsi="Arial" w:cs="Arial"/>
          <w:lang w:eastAsia="en-GB"/>
        </w:rPr>
        <w:br/>
        <w:t xml:space="preserve">For instance, by including detachable silicone pads in </w:t>
      </w:r>
      <w:r w:rsidR="003F0B8F" w:rsidRPr="00586296">
        <w:rPr>
          <w:rFonts w:ascii="Arial" w:eastAsia="Times New Roman" w:hAnsi="Arial" w:cs="Arial"/>
          <w:lang w:eastAsia="en-GB"/>
        </w:rPr>
        <w:t>their</w:t>
      </w:r>
      <w:r w:rsidR="00465835" w:rsidRPr="00586296">
        <w:rPr>
          <w:rFonts w:ascii="Arial" w:eastAsia="Times New Roman" w:hAnsi="Arial" w:cs="Arial"/>
          <w:lang w:eastAsia="en-GB"/>
        </w:rPr>
        <w:t xml:space="preserve"> design, the gripper can be used </w:t>
      </w:r>
      <w:r w:rsidR="00465835" w:rsidRPr="00586296">
        <w:rPr>
          <w:rFonts w:ascii="Arial" w:eastAsia="Times New Roman" w:hAnsi="Arial" w:cs="Arial"/>
          <w:lang w:eastAsia="en-GB"/>
        </w:rPr>
        <w:lastRenderedPageBreak/>
        <w:t>for a variety of applications by handling both sturdy and delicate objects, including metal parts</w:t>
      </w:r>
      <w:r w:rsidR="00E07F56" w:rsidRPr="00586296">
        <w:rPr>
          <w:rFonts w:ascii="Arial" w:eastAsia="Times New Roman" w:hAnsi="Arial" w:cs="Arial"/>
          <w:lang w:eastAsia="en-GB"/>
        </w:rPr>
        <w:t xml:space="preserve"> </w:t>
      </w:r>
      <w:sdt>
        <w:sdtPr>
          <w:rPr>
            <w:rFonts w:ascii="Arial" w:eastAsia="Times New Roman" w:hAnsi="Arial" w:cs="Arial"/>
            <w:lang w:eastAsia="en-GB"/>
          </w:rPr>
          <w:id w:val="1557283753"/>
          <w:citation/>
        </w:sdtPr>
        <w:sdtContent>
          <w:r w:rsidR="00E07F56" w:rsidRPr="00586296">
            <w:rPr>
              <w:rFonts w:ascii="Arial" w:eastAsia="Times New Roman" w:hAnsi="Arial" w:cs="Arial"/>
              <w:lang w:eastAsia="en-GB"/>
            </w:rPr>
            <w:fldChar w:fldCharType="begin"/>
          </w:r>
          <w:r w:rsidR="00E07F56" w:rsidRPr="00586296">
            <w:rPr>
              <w:rFonts w:ascii="Arial" w:eastAsia="Times New Roman" w:hAnsi="Arial" w:cs="Arial"/>
              <w:lang w:eastAsia="en-GB"/>
            </w:rPr>
            <w:instrText xml:space="preserve"> CITATION DrR15 \l 2057 </w:instrText>
          </w:r>
          <w:r w:rsidR="00E07F56" w:rsidRPr="00586296">
            <w:rPr>
              <w:rFonts w:ascii="Arial" w:eastAsia="Times New Roman" w:hAnsi="Arial" w:cs="Arial"/>
              <w:lang w:eastAsia="en-GB"/>
            </w:rPr>
            <w:fldChar w:fldCharType="separate"/>
          </w:r>
          <w:r w:rsidR="008E1209" w:rsidRPr="008E1209">
            <w:rPr>
              <w:rFonts w:ascii="Arial" w:eastAsia="Times New Roman" w:hAnsi="Arial" w:cs="Arial"/>
              <w:noProof/>
              <w:lang w:eastAsia="en-GB"/>
            </w:rPr>
            <w:t>(Elmansy, 2015)</w:t>
          </w:r>
          <w:r w:rsidR="00E07F56" w:rsidRPr="00586296">
            <w:rPr>
              <w:rFonts w:ascii="Arial" w:eastAsia="Times New Roman" w:hAnsi="Arial" w:cs="Arial"/>
              <w:lang w:eastAsia="en-GB"/>
            </w:rPr>
            <w:fldChar w:fldCharType="end"/>
          </w:r>
        </w:sdtContent>
      </w:sdt>
      <w:r w:rsidR="00465835" w:rsidRPr="00586296">
        <w:rPr>
          <w:rFonts w:ascii="Arial" w:eastAsia="Times New Roman" w:hAnsi="Arial" w:cs="Arial"/>
          <w:lang w:eastAsia="en-GB"/>
        </w:rPr>
        <w:t xml:space="preserve">. </w:t>
      </w:r>
    </w:p>
    <w:p w14:paraId="0B33828C" w14:textId="77777777" w:rsidR="00E54CDF" w:rsidRPr="00586296" w:rsidRDefault="00E54CDF" w:rsidP="00465835">
      <w:pPr>
        <w:spacing w:after="0"/>
        <w:rPr>
          <w:rFonts w:ascii="Arial" w:eastAsia="Times New Roman" w:hAnsi="Arial" w:cs="Arial"/>
          <w:lang w:eastAsia="en-GB"/>
        </w:rPr>
      </w:pPr>
    </w:p>
    <w:p w14:paraId="077B62CB" w14:textId="19F1A810" w:rsidR="00C434C6" w:rsidRPr="00586296" w:rsidRDefault="002F590D" w:rsidP="00C434C6">
      <w:pPr>
        <w:spacing w:after="0"/>
        <w:rPr>
          <w:rFonts w:ascii="Arial" w:eastAsia="Times New Roman" w:hAnsi="Arial" w:cs="Arial"/>
          <w:lang w:eastAsia="en-GB"/>
        </w:rPr>
      </w:pPr>
      <w:r w:rsidRPr="00586296">
        <w:rPr>
          <w:rFonts w:ascii="Arial" w:eastAsia="Times New Roman" w:hAnsi="Arial" w:cs="Arial"/>
          <w:lang w:eastAsia="en-GB"/>
        </w:rPr>
        <w:t>Modifying objectives involves making changes to the design to improve its usability or aesthetics.</w:t>
      </w:r>
      <w:r w:rsidR="00907D86" w:rsidRPr="00586296">
        <w:rPr>
          <w:rFonts w:ascii="Arial" w:eastAsia="Times New Roman" w:hAnsi="Arial" w:cs="Arial"/>
          <w:lang w:eastAsia="en-GB"/>
        </w:rPr>
        <w:t xml:space="preserve"> </w:t>
      </w:r>
      <w:r w:rsidR="00F54784" w:rsidRPr="00586296">
        <w:rPr>
          <w:rFonts w:ascii="Arial" w:eastAsia="Times New Roman" w:hAnsi="Arial" w:cs="Arial"/>
          <w:lang w:eastAsia="en-GB"/>
        </w:rPr>
        <w:t>E</w:t>
      </w:r>
      <w:r w:rsidR="00430857" w:rsidRPr="00586296">
        <w:rPr>
          <w:rFonts w:ascii="Arial" w:eastAsia="Times New Roman" w:hAnsi="Arial" w:cs="Arial"/>
          <w:lang w:eastAsia="en-GB"/>
        </w:rPr>
        <w:t>rgonomic enhancements could include resculpting the gripper fingers to better fit the contours of frequently handled objects. A compact design and arrangement</w:t>
      </w:r>
      <w:r w:rsidR="004F31DB">
        <w:rPr>
          <w:rFonts w:ascii="Arial" w:eastAsia="Times New Roman" w:hAnsi="Arial" w:cs="Arial"/>
          <w:lang w:eastAsia="en-GB"/>
        </w:rPr>
        <w:t xml:space="preserve"> would</w:t>
      </w:r>
      <w:r w:rsidR="00430857" w:rsidRPr="00586296">
        <w:rPr>
          <w:rFonts w:ascii="Arial" w:eastAsia="Times New Roman" w:hAnsi="Arial" w:cs="Arial"/>
          <w:lang w:eastAsia="en-GB"/>
        </w:rPr>
        <w:t xml:space="preserve"> minimise</w:t>
      </w:r>
      <w:r w:rsidR="00E54CDF" w:rsidRPr="00586296">
        <w:rPr>
          <w:rFonts w:ascii="Arial" w:eastAsia="Times New Roman" w:hAnsi="Arial" w:cs="Arial"/>
          <w:lang w:eastAsia="en-GB"/>
        </w:rPr>
        <w:t xml:space="preserve"> the gripper's overall footprint, making it suitable for space-constrained applications.</w:t>
      </w:r>
      <w:r w:rsidRPr="00586296">
        <w:rPr>
          <w:rFonts w:ascii="Arial" w:eastAsia="Times New Roman" w:hAnsi="Arial" w:cs="Arial"/>
          <w:lang w:eastAsia="en-GB"/>
        </w:rPr>
        <w:t xml:space="preserve"> </w:t>
      </w:r>
      <w:r w:rsidR="00E54CDF" w:rsidRPr="00586296">
        <w:rPr>
          <w:rFonts w:ascii="Arial" w:eastAsia="Times New Roman" w:hAnsi="Arial" w:cs="Arial"/>
          <w:lang w:eastAsia="en-GB"/>
        </w:rPr>
        <w:t xml:space="preserve">As an illustration, bending the gripper fingers to </w:t>
      </w:r>
      <w:r w:rsidR="00F576DD" w:rsidRPr="00586296">
        <w:rPr>
          <w:rFonts w:ascii="Arial" w:eastAsia="Times New Roman" w:hAnsi="Arial" w:cs="Arial"/>
          <w:lang w:eastAsia="en-GB"/>
        </w:rPr>
        <w:t>resemble the curves of spherical objects more closely</w:t>
      </w:r>
      <w:r w:rsidR="00E54CDF" w:rsidRPr="00586296">
        <w:rPr>
          <w:rFonts w:ascii="Arial" w:eastAsia="Times New Roman" w:hAnsi="Arial" w:cs="Arial"/>
          <w:lang w:eastAsia="en-GB"/>
        </w:rPr>
        <w:t> can increase grasp stability and lower the risk of slippage</w:t>
      </w:r>
      <w:r w:rsidR="00E07F56" w:rsidRPr="00586296">
        <w:rPr>
          <w:rFonts w:ascii="Arial" w:eastAsia="Times New Roman" w:hAnsi="Arial" w:cs="Arial"/>
          <w:lang w:eastAsia="en-GB"/>
        </w:rPr>
        <w:t xml:space="preserve"> </w:t>
      </w:r>
      <w:sdt>
        <w:sdtPr>
          <w:rPr>
            <w:rFonts w:ascii="Arial" w:eastAsia="Times New Roman" w:hAnsi="Arial" w:cs="Arial"/>
            <w:lang w:eastAsia="en-GB"/>
          </w:rPr>
          <w:id w:val="-1663074856"/>
          <w:citation/>
        </w:sdtPr>
        <w:sdtContent>
          <w:r w:rsidR="00E07F56" w:rsidRPr="00586296">
            <w:rPr>
              <w:rFonts w:ascii="Arial" w:eastAsia="Times New Roman" w:hAnsi="Arial" w:cs="Arial"/>
              <w:lang w:eastAsia="en-GB"/>
            </w:rPr>
            <w:fldChar w:fldCharType="begin"/>
          </w:r>
          <w:r w:rsidR="00E07F56" w:rsidRPr="00586296">
            <w:rPr>
              <w:rFonts w:ascii="Arial" w:eastAsia="Times New Roman" w:hAnsi="Arial" w:cs="Arial"/>
              <w:lang w:eastAsia="en-GB"/>
            </w:rPr>
            <w:instrText xml:space="preserve"> CITATION DrR15 \l 2057 </w:instrText>
          </w:r>
          <w:r w:rsidR="00E07F56" w:rsidRPr="00586296">
            <w:rPr>
              <w:rFonts w:ascii="Arial" w:eastAsia="Times New Roman" w:hAnsi="Arial" w:cs="Arial"/>
              <w:lang w:eastAsia="en-GB"/>
            </w:rPr>
            <w:fldChar w:fldCharType="separate"/>
          </w:r>
          <w:r w:rsidR="008E1209" w:rsidRPr="008E1209">
            <w:rPr>
              <w:rFonts w:ascii="Arial" w:eastAsia="Times New Roman" w:hAnsi="Arial" w:cs="Arial"/>
              <w:noProof/>
              <w:lang w:eastAsia="en-GB"/>
            </w:rPr>
            <w:t>(Elmansy, 2015)</w:t>
          </w:r>
          <w:r w:rsidR="00E07F56" w:rsidRPr="00586296">
            <w:rPr>
              <w:rFonts w:ascii="Arial" w:eastAsia="Times New Roman" w:hAnsi="Arial" w:cs="Arial"/>
              <w:lang w:eastAsia="en-GB"/>
            </w:rPr>
            <w:fldChar w:fldCharType="end"/>
          </w:r>
        </w:sdtContent>
      </w:sdt>
      <w:r w:rsidR="00E54CDF" w:rsidRPr="00586296">
        <w:rPr>
          <w:rFonts w:ascii="Arial" w:eastAsia="Times New Roman" w:hAnsi="Arial" w:cs="Arial"/>
          <w:lang w:eastAsia="en-GB"/>
        </w:rPr>
        <w:t>.</w:t>
      </w:r>
      <w:r w:rsidR="00C434C6" w:rsidRPr="00586296">
        <w:rPr>
          <w:rFonts w:ascii="Arial" w:eastAsia="Times New Roman" w:hAnsi="Arial" w:cs="Arial"/>
          <w:lang w:eastAsia="en-GB"/>
        </w:rPr>
        <w:br/>
      </w:r>
      <w:r w:rsidR="00C434C6" w:rsidRPr="00586296">
        <w:rPr>
          <w:rFonts w:ascii="Arial" w:eastAsia="Times New Roman" w:hAnsi="Arial" w:cs="Arial"/>
          <w:lang w:eastAsia="en-GB"/>
        </w:rPr>
        <w:br/>
      </w:r>
      <w:r w:rsidR="005B6BF9" w:rsidRPr="00586296">
        <w:rPr>
          <w:rFonts w:ascii="Arial" w:eastAsia="Times New Roman" w:hAnsi="Arial" w:cs="Arial"/>
          <w:lang w:eastAsia="en-GB"/>
        </w:rPr>
        <w:t xml:space="preserve">Medical applications include handling fragile tissues and using the gripper in robotic surgical systems. </w:t>
      </w:r>
      <w:r w:rsidR="00BC78E2">
        <w:rPr>
          <w:rFonts w:ascii="Arial" w:eastAsia="Times New Roman" w:hAnsi="Arial" w:cs="Arial"/>
          <w:lang w:eastAsia="en-GB"/>
        </w:rPr>
        <w:t>The agricultural industry</w:t>
      </w:r>
      <w:r w:rsidR="00EF06DC" w:rsidRPr="00586296">
        <w:rPr>
          <w:rFonts w:ascii="Arial" w:eastAsia="Times New Roman" w:hAnsi="Arial" w:cs="Arial"/>
          <w:lang w:eastAsia="en-GB"/>
        </w:rPr>
        <w:t xml:space="preserve"> is also a possibility</w:t>
      </w:r>
      <w:r w:rsidR="00A51E8D">
        <w:rPr>
          <w:rFonts w:ascii="Arial" w:eastAsia="Times New Roman" w:hAnsi="Arial" w:cs="Arial"/>
          <w:lang w:eastAsia="en-GB"/>
        </w:rPr>
        <w:t>; modifying the gripper for automated harvesting systems would</w:t>
      </w:r>
      <w:r w:rsidR="00EF06DC" w:rsidRPr="00586296">
        <w:rPr>
          <w:rFonts w:ascii="Arial" w:eastAsia="Times New Roman" w:hAnsi="Arial" w:cs="Arial"/>
          <w:lang w:eastAsia="en-GB"/>
        </w:rPr>
        <w:t xml:space="preserve"> ensure that produce is picked gently and without damage. </w:t>
      </w:r>
      <w:r w:rsidR="00C434C6" w:rsidRPr="00586296">
        <w:rPr>
          <w:rFonts w:ascii="Arial" w:eastAsia="Times New Roman" w:hAnsi="Arial" w:cs="Arial"/>
          <w:lang w:eastAsia="en-GB"/>
        </w:rPr>
        <w:t>An agricultural robot equipped with a gripper, for instance, can automate the harvesting process, boosting productivity and cutting labour expenses</w:t>
      </w:r>
      <w:r w:rsidR="00E07F56" w:rsidRPr="00586296">
        <w:rPr>
          <w:rFonts w:ascii="Arial" w:eastAsia="Times New Roman" w:hAnsi="Arial" w:cs="Arial"/>
          <w:lang w:eastAsia="en-GB"/>
        </w:rPr>
        <w:t xml:space="preserve"> </w:t>
      </w:r>
      <w:sdt>
        <w:sdtPr>
          <w:rPr>
            <w:rFonts w:ascii="Arial" w:eastAsia="Times New Roman" w:hAnsi="Arial" w:cs="Arial"/>
            <w:lang w:eastAsia="en-GB"/>
          </w:rPr>
          <w:id w:val="1753159344"/>
          <w:citation/>
        </w:sdtPr>
        <w:sdtContent>
          <w:r w:rsidR="00E07F56" w:rsidRPr="00586296">
            <w:rPr>
              <w:rFonts w:ascii="Arial" w:eastAsia="Times New Roman" w:hAnsi="Arial" w:cs="Arial"/>
              <w:lang w:eastAsia="en-GB"/>
            </w:rPr>
            <w:fldChar w:fldCharType="begin"/>
          </w:r>
          <w:r w:rsidR="00E07F56" w:rsidRPr="00586296">
            <w:rPr>
              <w:rFonts w:ascii="Arial" w:eastAsia="Times New Roman" w:hAnsi="Arial" w:cs="Arial"/>
              <w:lang w:eastAsia="en-GB"/>
            </w:rPr>
            <w:instrText xml:space="preserve"> CITATION DrR15 \l 2057 </w:instrText>
          </w:r>
          <w:r w:rsidR="00E07F56" w:rsidRPr="00586296">
            <w:rPr>
              <w:rFonts w:ascii="Arial" w:eastAsia="Times New Roman" w:hAnsi="Arial" w:cs="Arial"/>
              <w:lang w:eastAsia="en-GB"/>
            </w:rPr>
            <w:fldChar w:fldCharType="separate"/>
          </w:r>
          <w:r w:rsidR="008E1209" w:rsidRPr="008E1209">
            <w:rPr>
              <w:rFonts w:ascii="Arial" w:eastAsia="Times New Roman" w:hAnsi="Arial" w:cs="Arial"/>
              <w:noProof/>
              <w:lang w:eastAsia="en-GB"/>
            </w:rPr>
            <w:t>(Elmansy, 2015)</w:t>
          </w:r>
          <w:r w:rsidR="00E07F56" w:rsidRPr="00586296">
            <w:rPr>
              <w:rFonts w:ascii="Arial" w:eastAsia="Times New Roman" w:hAnsi="Arial" w:cs="Arial"/>
              <w:lang w:eastAsia="en-GB"/>
            </w:rPr>
            <w:fldChar w:fldCharType="end"/>
          </w:r>
        </w:sdtContent>
      </w:sdt>
      <w:r w:rsidR="00C434C6" w:rsidRPr="00586296">
        <w:rPr>
          <w:rFonts w:ascii="Arial" w:eastAsia="Times New Roman" w:hAnsi="Arial" w:cs="Arial"/>
          <w:lang w:eastAsia="en-GB"/>
        </w:rPr>
        <w:t>.</w:t>
      </w:r>
    </w:p>
    <w:p w14:paraId="12393BFA" w14:textId="77777777" w:rsidR="00C434C6" w:rsidRPr="00586296" w:rsidRDefault="00C434C6" w:rsidP="00465835">
      <w:pPr>
        <w:spacing w:after="0"/>
        <w:rPr>
          <w:rFonts w:ascii="Arial" w:eastAsia="Times New Roman" w:hAnsi="Arial" w:cs="Arial"/>
          <w:lang w:eastAsia="en-GB"/>
        </w:rPr>
      </w:pPr>
    </w:p>
    <w:p w14:paraId="3F886EB7" w14:textId="5D9019DE" w:rsidR="00FD21E7" w:rsidRPr="00586296" w:rsidRDefault="00255611" w:rsidP="003F0B8F">
      <w:pPr>
        <w:spacing w:after="0"/>
        <w:rPr>
          <w:rFonts w:ascii="Arial" w:eastAsia="Times New Roman" w:hAnsi="Arial" w:cs="Arial"/>
          <w:lang w:eastAsia="en-GB"/>
        </w:rPr>
      </w:pPr>
      <w:r>
        <w:rPr>
          <w:rFonts w:ascii="Arial" w:eastAsia="Times New Roman" w:hAnsi="Arial" w:cs="Arial"/>
          <w:lang w:eastAsia="en-GB"/>
        </w:rPr>
        <w:t>The goal is to simplify the design, so remove any unnecessary parts or features. Always remove</w:t>
      </w:r>
      <w:r w:rsidR="00FD21E7" w:rsidRPr="00586296">
        <w:rPr>
          <w:rFonts w:ascii="Arial" w:eastAsia="Times New Roman" w:hAnsi="Arial" w:cs="Arial"/>
          <w:lang w:eastAsia="en-GB"/>
        </w:rPr>
        <w:t xml:space="preserve"> </w:t>
      </w:r>
      <w:r w:rsidR="00F51939" w:rsidRPr="00586296">
        <w:rPr>
          <w:rFonts w:ascii="Arial" w:eastAsia="Times New Roman" w:hAnsi="Arial" w:cs="Arial"/>
          <w:lang w:eastAsia="en-GB"/>
        </w:rPr>
        <w:t>d</w:t>
      </w:r>
      <w:r w:rsidR="00FD21E7" w:rsidRPr="00586296">
        <w:rPr>
          <w:rFonts w:ascii="Arial" w:eastAsia="Times New Roman" w:hAnsi="Arial" w:cs="Arial"/>
          <w:lang w:eastAsia="en-GB"/>
        </w:rPr>
        <w:t xml:space="preserve">uplicate </w:t>
      </w:r>
      <w:r w:rsidR="00F51939" w:rsidRPr="00586296">
        <w:rPr>
          <w:rFonts w:ascii="Arial" w:eastAsia="Times New Roman" w:hAnsi="Arial" w:cs="Arial"/>
          <w:lang w:eastAsia="en-GB"/>
        </w:rPr>
        <w:t>p</w:t>
      </w:r>
      <w:r w:rsidR="00FD21E7" w:rsidRPr="00586296">
        <w:rPr>
          <w:rFonts w:ascii="Arial" w:eastAsia="Times New Roman" w:hAnsi="Arial" w:cs="Arial"/>
          <w:lang w:eastAsia="en-GB"/>
        </w:rPr>
        <w:t>arts</w:t>
      </w:r>
      <w:r w:rsidR="00F51939" w:rsidRPr="00586296">
        <w:rPr>
          <w:rFonts w:ascii="Arial" w:eastAsia="Times New Roman" w:hAnsi="Arial" w:cs="Arial"/>
          <w:lang w:eastAsia="en-GB"/>
        </w:rPr>
        <w:t xml:space="preserve"> to g</w:t>
      </w:r>
      <w:r w:rsidR="00FD21E7" w:rsidRPr="00586296">
        <w:rPr>
          <w:rFonts w:ascii="Arial" w:eastAsia="Times New Roman" w:hAnsi="Arial" w:cs="Arial"/>
          <w:lang w:eastAsia="en-GB"/>
        </w:rPr>
        <w:t>et rid of any extra structural components that don't really add much to the gripper's strength.</w:t>
      </w:r>
      <w:r w:rsidR="00C90185">
        <w:rPr>
          <w:rFonts w:ascii="Arial" w:eastAsia="Times New Roman" w:hAnsi="Arial" w:cs="Arial"/>
          <w:lang w:eastAsia="en-GB"/>
        </w:rPr>
        <w:t xml:space="preserve"> </w:t>
      </w:r>
      <w:r w:rsidR="00FD21E7" w:rsidRPr="00586296">
        <w:rPr>
          <w:rFonts w:ascii="Arial" w:eastAsia="Times New Roman" w:hAnsi="Arial" w:cs="Arial"/>
          <w:lang w:eastAsia="en-GB"/>
        </w:rPr>
        <w:t>Simplify</w:t>
      </w:r>
      <w:r w:rsidR="004E0732" w:rsidRPr="00586296">
        <w:rPr>
          <w:rFonts w:ascii="Arial" w:eastAsia="Times New Roman" w:hAnsi="Arial" w:cs="Arial"/>
          <w:lang w:eastAsia="en-GB"/>
        </w:rPr>
        <w:t>ing</w:t>
      </w:r>
      <w:r w:rsidR="00FD21E7" w:rsidRPr="00586296">
        <w:rPr>
          <w:rFonts w:ascii="Arial" w:eastAsia="Times New Roman" w:hAnsi="Arial" w:cs="Arial"/>
          <w:lang w:eastAsia="en-GB"/>
        </w:rPr>
        <w:t xml:space="preserve"> </w:t>
      </w:r>
      <w:r w:rsidR="004E0732" w:rsidRPr="00586296">
        <w:rPr>
          <w:rFonts w:ascii="Arial" w:eastAsia="Times New Roman" w:hAnsi="Arial" w:cs="Arial"/>
          <w:lang w:eastAsia="en-GB"/>
        </w:rPr>
        <w:t>c</w:t>
      </w:r>
      <w:r w:rsidR="00FD21E7" w:rsidRPr="00586296">
        <w:rPr>
          <w:rFonts w:ascii="Arial" w:eastAsia="Times New Roman" w:hAnsi="Arial" w:cs="Arial"/>
          <w:lang w:eastAsia="en-GB"/>
        </w:rPr>
        <w:t xml:space="preserve">ontrol </w:t>
      </w:r>
      <w:r w:rsidR="004E0732" w:rsidRPr="00586296">
        <w:rPr>
          <w:rFonts w:ascii="Arial" w:eastAsia="Times New Roman" w:hAnsi="Arial" w:cs="Arial"/>
          <w:lang w:eastAsia="en-GB"/>
        </w:rPr>
        <w:t>s</w:t>
      </w:r>
      <w:r w:rsidR="00FD21E7" w:rsidRPr="00586296">
        <w:rPr>
          <w:rFonts w:ascii="Arial" w:eastAsia="Times New Roman" w:hAnsi="Arial" w:cs="Arial"/>
          <w:lang w:eastAsia="en-GB"/>
        </w:rPr>
        <w:t>ystems</w:t>
      </w:r>
      <w:r w:rsidR="004E0732" w:rsidRPr="00586296">
        <w:rPr>
          <w:rFonts w:ascii="Arial" w:eastAsia="Times New Roman" w:hAnsi="Arial" w:cs="Arial"/>
          <w:lang w:eastAsia="en-GB"/>
        </w:rPr>
        <w:t xml:space="preserve"> </w:t>
      </w:r>
      <w:r w:rsidR="005538FF">
        <w:rPr>
          <w:rFonts w:ascii="Arial" w:eastAsia="Times New Roman" w:hAnsi="Arial" w:cs="Arial"/>
          <w:lang w:eastAsia="en-GB"/>
        </w:rPr>
        <w:t>requires</w:t>
      </w:r>
      <w:r w:rsidR="00FD21E7" w:rsidRPr="00586296">
        <w:rPr>
          <w:rFonts w:ascii="Arial" w:eastAsia="Times New Roman" w:hAnsi="Arial" w:cs="Arial"/>
          <w:lang w:eastAsia="en-GB"/>
        </w:rPr>
        <w:t xml:space="preserve"> </w:t>
      </w:r>
      <w:r w:rsidR="004E0732" w:rsidRPr="00586296">
        <w:rPr>
          <w:rFonts w:ascii="Arial" w:eastAsia="Times New Roman" w:hAnsi="Arial" w:cs="Arial"/>
          <w:lang w:eastAsia="en-GB"/>
        </w:rPr>
        <w:t>g</w:t>
      </w:r>
      <w:r w:rsidR="00FD21E7" w:rsidRPr="00586296">
        <w:rPr>
          <w:rFonts w:ascii="Arial" w:eastAsia="Times New Roman" w:hAnsi="Arial" w:cs="Arial"/>
          <w:lang w:eastAsia="en-GB"/>
        </w:rPr>
        <w:t>et</w:t>
      </w:r>
      <w:r w:rsidR="004E0732" w:rsidRPr="00586296">
        <w:rPr>
          <w:rFonts w:ascii="Arial" w:eastAsia="Times New Roman" w:hAnsi="Arial" w:cs="Arial"/>
          <w:lang w:eastAsia="en-GB"/>
        </w:rPr>
        <w:t>ting</w:t>
      </w:r>
      <w:r w:rsidR="00FD21E7" w:rsidRPr="00586296">
        <w:rPr>
          <w:rFonts w:ascii="Arial" w:eastAsia="Times New Roman" w:hAnsi="Arial" w:cs="Arial"/>
          <w:lang w:eastAsia="en-GB"/>
        </w:rPr>
        <w:t xml:space="preserve"> rid of intricate control algorithms that fail to provide appreciable gains in performance.</w:t>
      </w:r>
      <w:r w:rsidR="00D1750D" w:rsidRPr="00586296">
        <w:rPr>
          <w:rFonts w:ascii="Arial" w:eastAsia="Times New Roman" w:hAnsi="Arial" w:cs="Arial"/>
          <w:lang w:eastAsia="en-GB"/>
        </w:rPr>
        <w:t xml:space="preserve"> For e</w:t>
      </w:r>
      <w:r w:rsidR="00FD21E7" w:rsidRPr="00586296">
        <w:rPr>
          <w:rFonts w:ascii="Arial" w:eastAsia="Times New Roman" w:hAnsi="Arial" w:cs="Arial"/>
          <w:lang w:eastAsia="en-GB"/>
        </w:rPr>
        <w:t>xample</w:t>
      </w:r>
      <w:r w:rsidR="00C90185">
        <w:rPr>
          <w:rFonts w:ascii="Arial" w:eastAsia="Times New Roman" w:hAnsi="Arial" w:cs="Arial"/>
          <w:lang w:eastAsia="en-GB"/>
        </w:rPr>
        <w:t>,</w:t>
      </w:r>
      <w:r w:rsidR="00FD21E7" w:rsidRPr="00586296">
        <w:rPr>
          <w:rFonts w:ascii="Arial" w:eastAsia="Times New Roman" w:hAnsi="Arial" w:cs="Arial"/>
          <w:lang w:eastAsia="en-GB"/>
        </w:rPr>
        <w:t xml:space="preserve"> Weight and manufacturing costs can be lowered without sacrificing strength by eliminating unnecessary structural components from the gripper arms</w:t>
      </w:r>
      <w:r w:rsidR="00E07F56" w:rsidRPr="00586296">
        <w:rPr>
          <w:rFonts w:ascii="Arial" w:eastAsia="Times New Roman" w:hAnsi="Arial" w:cs="Arial"/>
          <w:lang w:eastAsia="en-GB"/>
        </w:rPr>
        <w:t xml:space="preserve"> </w:t>
      </w:r>
      <w:sdt>
        <w:sdtPr>
          <w:rPr>
            <w:rFonts w:ascii="Arial" w:eastAsia="Times New Roman" w:hAnsi="Arial" w:cs="Arial"/>
            <w:lang w:eastAsia="en-GB"/>
          </w:rPr>
          <w:id w:val="2047174778"/>
          <w:citation/>
        </w:sdtPr>
        <w:sdtContent>
          <w:r w:rsidR="00E07F56" w:rsidRPr="00586296">
            <w:rPr>
              <w:rFonts w:ascii="Arial" w:eastAsia="Times New Roman" w:hAnsi="Arial" w:cs="Arial"/>
              <w:lang w:eastAsia="en-GB"/>
            </w:rPr>
            <w:fldChar w:fldCharType="begin"/>
          </w:r>
          <w:r w:rsidR="00E07F56" w:rsidRPr="00586296">
            <w:rPr>
              <w:rFonts w:ascii="Arial" w:eastAsia="Times New Roman" w:hAnsi="Arial" w:cs="Arial"/>
              <w:lang w:eastAsia="en-GB"/>
            </w:rPr>
            <w:instrText xml:space="preserve"> CITATION DrR15 \l 2057 </w:instrText>
          </w:r>
          <w:r w:rsidR="00E07F56" w:rsidRPr="00586296">
            <w:rPr>
              <w:rFonts w:ascii="Arial" w:eastAsia="Times New Roman" w:hAnsi="Arial" w:cs="Arial"/>
              <w:lang w:eastAsia="en-GB"/>
            </w:rPr>
            <w:fldChar w:fldCharType="separate"/>
          </w:r>
          <w:r w:rsidR="008E1209" w:rsidRPr="008E1209">
            <w:rPr>
              <w:rFonts w:ascii="Arial" w:eastAsia="Times New Roman" w:hAnsi="Arial" w:cs="Arial"/>
              <w:noProof/>
              <w:lang w:eastAsia="en-GB"/>
            </w:rPr>
            <w:t>(Elmansy, 2015)</w:t>
          </w:r>
          <w:r w:rsidR="00E07F56" w:rsidRPr="00586296">
            <w:rPr>
              <w:rFonts w:ascii="Arial" w:eastAsia="Times New Roman" w:hAnsi="Arial" w:cs="Arial"/>
              <w:lang w:eastAsia="en-GB"/>
            </w:rPr>
            <w:fldChar w:fldCharType="end"/>
          </w:r>
        </w:sdtContent>
      </w:sdt>
      <w:r w:rsidR="00FD21E7" w:rsidRPr="00586296">
        <w:rPr>
          <w:rFonts w:ascii="Arial" w:eastAsia="Times New Roman" w:hAnsi="Arial" w:cs="Arial"/>
          <w:lang w:eastAsia="en-GB"/>
        </w:rPr>
        <w:t>.</w:t>
      </w:r>
    </w:p>
    <w:p w14:paraId="73DC00C9" w14:textId="77777777" w:rsidR="00FD21E7" w:rsidRPr="00586296" w:rsidRDefault="00FD21E7" w:rsidP="00FD21E7">
      <w:pPr>
        <w:spacing w:after="0"/>
        <w:rPr>
          <w:rFonts w:ascii="Arial" w:eastAsia="Times New Roman" w:hAnsi="Arial" w:cs="Arial"/>
          <w:lang w:eastAsia="en-GB"/>
        </w:rPr>
      </w:pPr>
    </w:p>
    <w:p w14:paraId="23336CA1" w14:textId="7B53689D" w:rsidR="005A64B0" w:rsidRPr="00586296" w:rsidRDefault="00847B5A" w:rsidP="001668F9">
      <w:pPr>
        <w:spacing w:after="0"/>
        <w:rPr>
          <w:rFonts w:ascii="Arial" w:eastAsia="Times New Roman" w:hAnsi="Arial" w:cs="Arial"/>
          <w:lang w:eastAsia="en-GB"/>
        </w:rPr>
      </w:pPr>
      <w:r w:rsidRPr="00586296">
        <w:rPr>
          <w:rFonts w:ascii="Arial" w:eastAsia="Times New Roman" w:hAnsi="Arial" w:cs="Arial"/>
          <w:lang w:eastAsia="en-GB"/>
        </w:rPr>
        <w:t xml:space="preserve">Reverse the orientation or process of the components to find new methods of assembly or operation. Reverse the order of gripper actions to optimise for </w:t>
      </w:r>
      <w:proofErr w:type="gramStart"/>
      <w:r w:rsidRPr="00586296">
        <w:rPr>
          <w:rFonts w:ascii="Arial" w:eastAsia="Times New Roman" w:hAnsi="Arial" w:cs="Arial"/>
          <w:lang w:eastAsia="en-GB"/>
        </w:rPr>
        <w:t>particular tasks</w:t>
      </w:r>
      <w:proofErr w:type="gramEnd"/>
      <w:r w:rsidRPr="00586296">
        <w:rPr>
          <w:rFonts w:ascii="Arial" w:eastAsia="Times New Roman" w:hAnsi="Arial" w:cs="Arial"/>
          <w:lang w:eastAsia="en-GB"/>
        </w:rPr>
        <w:t>, such as recognising the existence of an object before closing the gripper. Reverse the gripper's mounting orientation to accommodate various robotic arm designs</w:t>
      </w:r>
      <w:r w:rsidR="00103893" w:rsidRPr="00586296">
        <w:rPr>
          <w:rFonts w:ascii="Arial" w:eastAsia="Times New Roman" w:hAnsi="Arial" w:cs="Arial"/>
          <w:lang w:eastAsia="en-GB"/>
        </w:rPr>
        <w:t xml:space="preserve">. </w:t>
      </w:r>
      <w:r w:rsidR="003F0B8F" w:rsidRPr="00586296">
        <w:rPr>
          <w:rFonts w:ascii="Arial" w:eastAsia="Times New Roman" w:hAnsi="Arial" w:cs="Arial"/>
          <w:lang w:eastAsia="en-GB"/>
        </w:rPr>
        <w:t>For instance, the gripper's application range can be increased by reversing the mounting position to make it compatible with overhead robotic arms</w:t>
      </w:r>
      <w:r w:rsidR="00E07F56" w:rsidRPr="00586296">
        <w:rPr>
          <w:rFonts w:ascii="Arial" w:eastAsia="Times New Roman" w:hAnsi="Arial" w:cs="Arial"/>
          <w:lang w:eastAsia="en-GB"/>
        </w:rPr>
        <w:t xml:space="preserve"> </w:t>
      </w:r>
      <w:sdt>
        <w:sdtPr>
          <w:rPr>
            <w:rFonts w:ascii="Arial" w:eastAsia="Times New Roman" w:hAnsi="Arial" w:cs="Arial"/>
            <w:lang w:eastAsia="en-GB"/>
          </w:rPr>
          <w:id w:val="108242075"/>
          <w:citation/>
        </w:sdtPr>
        <w:sdtContent>
          <w:r w:rsidR="00E07F56" w:rsidRPr="00586296">
            <w:rPr>
              <w:rFonts w:ascii="Arial" w:eastAsia="Times New Roman" w:hAnsi="Arial" w:cs="Arial"/>
              <w:lang w:eastAsia="en-GB"/>
            </w:rPr>
            <w:fldChar w:fldCharType="begin"/>
          </w:r>
          <w:r w:rsidR="00E07F56" w:rsidRPr="00586296">
            <w:rPr>
              <w:rFonts w:ascii="Arial" w:eastAsia="Times New Roman" w:hAnsi="Arial" w:cs="Arial"/>
              <w:lang w:eastAsia="en-GB"/>
            </w:rPr>
            <w:instrText xml:space="preserve"> CITATION DrR15 \l 2057 </w:instrText>
          </w:r>
          <w:r w:rsidR="00E07F56" w:rsidRPr="00586296">
            <w:rPr>
              <w:rFonts w:ascii="Arial" w:eastAsia="Times New Roman" w:hAnsi="Arial" w:cs="Arial"/>
              <w:lang w:eastAsia="en-GB"/>
            </w:rPr>
            <w:fldChar w:fldCharType="separate"/>
          </w:r>
          <w:r w:rsidR="008E1209" w:rsidRPr="008E1209">
            <w:rPr>
              <w:rFonts w:ascii="Arial" w:eastAsia="Times New Roman" w:hAnsi="Arial" w:cs="Arial"/>
              <w:noProof/>
              <w:lang w:eastAsia="en-GB"/>
            </w:rPr>
            <w:t>(Elmansy, 2015)</w:t>
          </w:r>
          <w:r w:rsidR="00E07F56" w:rsidRPr="00586296">
            <w:rPr>
              <w:rFonts w:ascii="Arial" w:eastAsia="Times New Roman" w:hAnsi="Arial" w:cs="Arial"/>
              <w:lang w:eastAsia="en-GB"/>
            </w:rPr>
            <w:fldChar w:fldCharType="end"/>
          </w:r>
        </w:sdtContent>
      </w:sdt>
      <w:r w:rsidR="003F0B8F" w:rsidRPr="00586296">
        <w:rPr>
          <w:rFonts w:ascii="Arial" w:eastAsia="Times New Roman" w:hAnsi="Arial" w:cs="Arial"/>
          <w:lang w:eastAsia="en-GB"/>
        </w:rPr>
        <w:t>.</w:t>
      </w:r>
    </w:p>
    <w:p w14:paraId="46EC4CFF" w14:textId="77777777" w:rsidR="00847B5A" w:rsidRPr="001668F9" w:rsidRDefault="00847B5A" w:rsidP="001668F9">
      <w:pPr>
        <w:spacing w:after="0"/>
        <w:rPr>
          <w:rFonts w:ascii="Arial" w:eastAsia="Times New Roman" w:hAnsi="Arial" w:cs="Arial"/>
          <w:sz w:val="24"/>
          <w:szCs w:val="24"/>
          <w:lang w:eastAsia="en-GB"/>
        </w:rPr>
      </w:pPr>
    </w:p>
    <w:p w14:paraId="620D2B06" w14:textId="5C2C1BCD" w:rsidR="00B247AE" w:rsidRPr="00BC6005" w:rsidRDefault="00B247AE" w:rsidP="00B247AE">
      <w:pPr>
        <w:pStyle w:val="Heading2"/>
        <w:numPr>
          <w:ilvl w:val="0"/>
          <w:numId w:val="0"/>
        </w:numPr>
        <w:rPr>
          <w:rFonts w:ascii="Arial" w:eastAsia="Times New Roman" w:hAnsi="Arial" w:cs="Arial"/>
          <w:lang w:eastAsia="en-GB"/>
        </w:rPr>
      </w:pPr>
      <w:bookmarkStart w:id="18" w:name="_Toc178532375"/>
      <w:r w:rsidRPr="00BC6005">
        <w:rPr>
          <w:rFonts w:ascii="Arial" w:eastAsia="Times New Roman" w:hAnsi="Arial" w:cs="Arial"/>
          <w:lang w:eastAsia="en-GB"/>
        </w:rPr>
        <w:t xml:space="preserve">Design for </w:t>
      </w:r>
      <w:r w:rsidR="00BC6005" w:rsidRPr="00BC6005">
        <w:rPr>
          <w:rFonts w:ascii="Arial" w:eastAsia="Times New Roman" w:hAnsi="Arial" w:cs="Arial"/>
          <w:lang w:eastAsia="en-GB"/>
        </w:rPr>
        <w:t>X</w:t>
      </w:r>
      <w:bookmarkEnd w:id="18"/>
    </w:p>
    <w:p w14:paraId="5CC2C030" w14:textId="50703E05" w:rsidR="00EA3402" w:rsidRPr="00586296" w:rsidRDefault="00894185" w:rsidP="00DA7313">
      <w:pPr>
        <w:rPr>
          <w:rFonts w:ascii="Arial" w:eastAsia="Times New Roman" w:hAnsi="Arial" w:cs="Arial"/>
          <w:lang w:eastAsia="en-GB"/>
        </w:rPr>
      </w:pPr>
      <w:r w:rsidRPr="00586296">
        <w:rPr>
          <w:rFonts w:ascii="Arial" w:eastAsia="Times New Roman" w:hAnsi="Arial" w:cs="Arial"/>
          <w:lang w:eastAsia="en-GB"/>
        </w:rPr>
        <w:t>D</w:t>
      </w:r>
      <w:r w:rsidR="00F36001" w:rsidRPr="00586296">
        <w:rPr>
          <w:rFonts w:ascii="Arial" w:eastAsia="Times New Roman" w:hAnsi="Arial" w:cs="Arial"/>
          <w:lang w:eastAsia="en-GB"/>
        </w:rPr>
        <w:t>esign for X (</w:t>
      </w:r>
      <w:proofErr w:type="spellStart"/>
      <w:r w:rsidR="00F36001" w:rsidRPr="00586296">
        <w:rPr>
          <w:rFonts w:ascii="Arial" w:eastAsia="Times New Roman" w:hAnsi="Arial" w:cs="Arial"/>
          <w:lang w:eastAsia="en-GB"/>
        </w:rPr>
        <w:t>DfX</w:t>
      </w:r>
      <w:proofErr w:type="spellEnd"/>
      <w:r w:rsidR="00F36001" w:rsidRPr="00586296">
        <w:rPr>
          <w:rFonts w:ascii="Arial" w:eastAsia="Times New Roman" w:hAnsi="Arial" w:cs="Arial"/>
          <w:lang w:eastAsia="en-GB"/>
        </w:rPr>
        <w:t xml:space="preserve">) is a systematic approach that aims to optimise the design of products or systems to enhance specific attributes or address </w:t>
      </w:r>
      <w:r w:rsidR="00D9357A" w:rsidRPr="00586296">
        <w:rPr>
          <w:rFonts w:ascii="Arial" w:eastAsia="Times New Roman" w:hAnsi="Arial" w:cs="Arial"/>
          <w:lang w:eastAsia="en-GB"/>
        </w:rPr>
        <w:t>challenges</w:t>
      </w:r>
      <w:r w:rsidR="00F36001" w:rsidRPr="00586296">
        <w:rPr>
          <w:rFonts w:ascii="Arial" w:eastAsia="Times New Roman" w:hAnsi="Arial" w:cs="Arial"/>
          <w:lang w:eastAsia="en-GB"/>
        </w:rPr>
        <w:t>. The design process focused on improving ergonomics to ensure user-friendly operation and maintenance, thereby reducing potential downtime during industrial applications</w:t>
      </w:r>
      <w:r w:rsidR="00802124">
        <w:rPr>
          <w:rFonts w:ascii="Arial" w:eastAsia="Times New Roman" w:hAnsi="Arial" w:cs="Arial"/>
          <w:lang w:eastAsia="en-GB"/>
        </w:rPr>
        <w:t xml:space="preserve"> </w:t>
      </w:r>
      <w:sdt>
        <w:sdtPr>
          <w:rPr>
            <w:rFonts w:ascii="Arial" w:eastAsia="Times New Roman" w:hAnsi="Arial" w:cs="Arial"/>
            <w:lang w:eastAsia="en-GB"/>
          </w:rPr>
          <w:id w:val="815686579"/>
          <w:citation/>
        </w:sdtPr>
        <w:sdtContent>
          <w:r w:rsidR="00802124">
            <w:rPr>
              <w:rFonts w:ascii="Arial" w:eastAsia="Times New Roman" w:hAnsi="Arial" w:cs="Arial"/>
              <w:lang w:eastAsia="en-GB"/>
            </w:rPr>
            <w:fldChar w:fldCharType="begin"/>
          </w:r>
          <w:r w:rsidR="00802124">
            <w:rPr>
              <w:rFonts w:ascii="Arial" w:eastAsia="Times New Roman" w:hAnsi="Arial" w:cs="Arial"/>
              <w:lang w:eastAsia="en-GB"/>
            </w:rPr>
            <w:instrText xml:space="preserve"> CITATION And212 \l 2057 </w:instrText>
          </w:r>
          <w:r w:rsidR="00802124">
            <w:rPr>
              <w:rFonts w:ascii="Arial" w:eastAsia="Times New Roman" w:hAnsi="Arial" w:cs="Arial"/>
              <w:lang w:eastAsia="en-GB"/>
            </w:rPr>
            <w:fldChar w:fldCharType="separate"/>
          </w:r>
          <w:r w:rsidR="008E1209" w:rsidRPr="008E1209">
            <w:rPr>
              <w:rFonts w:ascii="Arial" w:eastAsia="Times New Roman" w:hAnsi="Arial" w:cs="Arial"/>
              <w:noProof/>
              <w:lang w:eastAsia="en-GB"/>
            </w:rPr>
            <w:t>(Velling, 2021)</w:t>
          </w:r>
          <w:r w:rsidR="00802124">
            <w:rPr>
              <w:rFonts w:ascii="Arial" w:eastAsia="Times New Roman" w:hAnsi="Arial" w:cs="Arial"/>
              <w:lang w:eastAsia="en-GB"/>
            </w:rPr>
            <w:fldChar w:fldCharType="end"/>
          </w:r>
        </w:sdtContent>
      </w:sdt>
      <w:r w:rsidR="00F36001" w:rsidRPr="00586296">
        <w:rPr>
          <w:rFonts w:ascii="Arial" w:eastAsia="Times New Roman" w:hAnsi="Arial" w:cs="Arial"/>
          <w:lang w:eastAsia="en-GB"/>
        </w:rPr>
        <w:t xml:space="preserve">. Additionally, considerations for manufacturability were made to streamline production processes and </w:t>
      </w:r>
      <w:r w:rsidR="00F36001" w:rsidRPr="00586296">
        <w:rPr>
          <w:rFonts w:ascii="Arial" w:eastAsia="Times New Roman" w:hAnsi="Arial" w:cs="Arial"/>
          <w:lang w:eastAsia="en-GB"/>
        </w:rPr>
        <w:lastRenderedPageBreak/>
        <w:t xml:space="preserve">minimise material waste. The gripper's design also incorporated features that enhance performance under various environmental conditions, contributing to the overall </w:t>
      </w:r>
      <w:r w:rsidR="00411D69">
        <w:rPr>
          <w:rFonts w:ascii="Arial" w:eastAsia="Times New Roman" w:hAnsi="Arial" w:cs="Arial"/>
          <w:lang w:eastAsia="en-GB"/>
        </w:rPr>
        <w:t xml:space="preserve">effectiveness of the </w:t>
      </w:r>
      <w:r w:rsidR="00F36001" w:rsidRPr="00586296">
        <w:rPr>
          <w:rFonts w:ascii="Arial" w:eastAsia="Times New Roman" w:hAnsi="Arial" w:cs="Arial"/>
          <w:lang w:eastAsia="en-GB"/>
        </w:rPr>
        <w:t>design.</w:t>
      </w:r>
      <w:r w:rsidR="006C29C6" w:rsidRPr="00586296">
        <w:rPr>
          <w:rFonts w:ascii="Arial" w:eastAsia="Times New Roman" w:hAnsi="Arial" w:cs="Arial"/>
          <w:lang w:eastAsia="en-GB"/>
        </w:rPr>
        <w:t xml:space="preserve"> It's critical that businesses take sustainability into account at every turn, from design to disposal. This guarantees that the robot gripper complies with environmental regulations and favourably supports international sustainability initiatives</w:t>
      </w:r>
      <w:r w:rsidR="004900C8" w:rsidRPr="00586296">
        <w:rPr>
          <w:rFonts w:ascii="Arial" w:eastAsia="Times New Roman" w:hAnsi="Arial" w:cs="Arial"/>
          <w:lang w:eastAsia="en-GB"/>
        </w:rPr>
        <w:t xml:space="preserve"> </w:t>
      </w:r>
      <w:sdt>
        <w:sdtPr>
          <w:rPr>
            <w:rFonts w:ascii="Arial" w:eastAsia="Times New Roman" w:hAnsi="Arial" w:cs="Arial"/>
            <w:lang w:eastAsia="en-GB"/>
          </w:rPr>
          <w:id w:val="-1322885470"/>
          <w:citation/>
        </w:sdtPr>
        <w:sdtContent>
          <w:r w:rsidR="004900C8" w:rsidRPr="00586296">
            <w:rPr>
              <w:rFonts w:ascii="Arial" w:eastAsia="Times New Roman" w:hAnsi="Arial" w:cs="Arial"/>
              <w:lang w:eastAsia="en-GB"/>
            </w:rPr>
            <w:fldChar w:fldCharType="begin"/>
          </w:r>
          <w:r w:rsidR="004900C8" w:rsidRPr="00586296">
            <w:rPr>
              <w:rFonts w:ascii="Arial" w:eastAsia="Times New Roman" w:hAnsi="Arial" w:cs="Arial"/>
              <w:lang w:eastAsia="en-GB"/>
            </w:rPr>
            <w:instrText xml:space="preserve"> CITATION And211 \l 2057 </w:instrText>
          </w:r>
          <w:r w:rsidR="004900C8" w:rsidRPr="00586296">
            <w:rPr>
              <w:rFonts w:ascii="Arial" w:eastAsia="Times New Roman" w:hAnsi="Arial" w:cs="Arial"/>
              <w:lang w:eastAsia="en-GB"/>
            </w:rPr>
            <w:fldChar w:fldCharType="separate"/>
          </w:r>
          <w:r w:rsidR="008E1209" w:rsidRPr="008E1209">
            <w:rPr>
              <w:rFonts w:ascii="Arial" w:eastAsia="Times New Roman" w:hAnsi="Arial" w:cs="Arial"/>
              <w:noProof/>
              <w:lang w:eastAsia="en-GB"/>
            </w:rPr>
            <w:t>(Velling, 2021)</w:t>
          </w:r>
          <w:r w:rsidR="004900C8" w:rsidRPr="00586296">
            <w:rPr>
              <w:rFonts w:ascii="Arial" w:eastAsia="Times New Roman" w:hAnsi="Arial" w:cs="Arial"/>
              <w:lang w:eastAsia="en-GB"/>
            </w:rPr>
            <w:fldChar w:fldCharType="end"/>
          </w:r>
        </w:sdtContent>
      </w:sdt>
      <w:r w:rsidR="006C29C6" w:rsidRPr="00586296">
        <w:rPr>
          <w:rFonts w:ascii="Arial" w:eastAsia="Times New Roman" w:hAnsi="Arial" w:cs="Arial"/>
          <w:lang w:eastAsia="en-GB"/>
        </w:rPr>
        <w:t xml:space="preserve">. Among the strategies to mitigate environmental effects are: </w:t>
      </w:r>
    </w:p>
    <w:p w14:paraId="31FDF337" w14:textId="652A43FB" w:rsidR="003E1797" w:rsidRPr="00586296" w:rsidRDefault="006C29C6" w:rsidP="005A64B0">
      <w:pPr>
        <w:rPr>
          <w:rFonts w:ascii="Arial" w:eastAsia="Times New Roman" w:hAnsi="Arial" w:cs="Arial"/>
          <w:lang w:eastAsia="en-GB"/>
        </w:rPr>
      </w:pPr>
      <w:r w:rsidRPr="00586296">
        <w:rPr>
          <w:rFonts w:ascii="Arial" w:eastAsia="Times New Roman" w:hAnsi="Arial" w:cs="Arial"/>
          <w:lang w:eastAsia="en-GB"/>
        </w:rPr>
        <w:t xml:space="preserve">• Material selection: recycling materials can help cut down on environmental footprints. </w:t>
      </w:r>
      <w:r w:rsidRPr="00586296">
        <w:rPr>
          <w:rFonts w:ascii="Arial" w:eastAsia="Times New Roman" w:hAnsi="Arial" w:cs="Arial"/>
          <w:lang w:eastAsia="en-GB"/>
        </w:rPr>
        <w:br/>
        <w:t xml:space="preserve">• Putting into practice efficient manufacturing techniques to reduce waste and energy usage. </w:t>
      </w:r>
      <w:r w:rsidRPr="00586296">
        <w:rPr>
          <w:rFonts w:ascii="Arial" w:eastAsia="Times New Roman" w:hAnsi="Arial" w:cs="Arial"/>
          <w:lang w:eastAsia="en-GB"/>
        </w:rPr>
        <w:br/>
        <w:t xml:space="preserve">• Ensuring that the product is created dependable and lasting, which will lower the need for replacements and cut down on waste. </w:t>
      </w:r>
      <w:r w:rsidRPr="00586296">
        <w:rPr>
          <w:rFonts w:ascii="Arial" w:eastAsia="Times New Roman" w:hAnsi="Arial" w:cs="Arial"/>
          <w:lang w:eastAsia="en-GB"/>
        </w:rPr>
        <w:br/>
        <w:t xml:space="preserve">• Putting in place appropriate disposal techniques and recycling programmes to reduce environmental harm. </w:t>
      </w:r>
    </w:p>
    <w:p w14:paraId="7D78BB52" w14:textId="77777777" w:rsidR="004D6353" w:rsidRPr="004D6353" w:rsidRDefault="004D6353" w:rsidP="004D6353">
      <w:pPr>
        <w:rPr>
          <w:lang w:eastAsia="en-GB"/>
        </w:rPr>
      </w:pPr>
    </w:p>
    <w:p w14:paraId="2D046797" w14:textId="319F46F7" w:rsidR="007F241B" w:rsidRPr="00B9556E" w:rsidRDefault="00BF2AB8" w:rsidP="00092C07">
      <w:pPr>
        <w:pStyle w:val="Heading2"/>
        <w:numPr>
          <w:ilvl w:val="0"/>
          <w:numId w:val="0"/>
        </w:numPr>
        <w:rPr>
          <w:rFonts w:ascii="Arial" w:hAnsi="Arial" w:cs="Arial"/>
        </w:rPr>
      </w:pPr>
      <w:bookmarkStart w:id="19" w:name="_Toc178532376"/>
      <w:r w:rsidRPr="00B9556E">
        <w:rPr>
          <w:rFonts w:ascii="Arial" w:hAnsi="Arial" w:cs="Arial"/>
        </w:rPr>
        <w:t>CAD</w:t>
      </w:r>
      <w:bookmarkEnd w:id="19"/>
    </w:p>
    <w:p w14:paraId="64DA2DA5" w14:textId="4D88B5E4" w:rsidR="00D703EF" w:rsidRPr="00D703EF" w:rsidRDefault="00C47B0D" w:rsidP="00D703EF">
      <w:pPr>
        <w:spacing w:after="0" w:line="240" w:lineRule="auto"/>
        <w:rPr>
          <w:rFonts w:eastAsia="Times New Roman" w:cs="Times New Roman"/>
          <w:sz w:val="24"/>
          <w:szCs w:val="24"/>
          <w:lang w:eastAsia="en-GB"/>
        </w:rPr>
      </w:pPr>
      <w:r>
        <w:rPr>
          <w:noProof/>
        </w:rPr>
        <mc:AlternateContent>
          <mc:Choice Requires="wps">
            <w:drawing>
              <wp:anchor distT="0" distB="0" distL="114300" distR="114300" simplePos="0" relativeHeight="251661312" behindDoc="1" locked="0" layoutInCell="1" allowOverlap="1" wp14:anchorId="10B6CEA9" wp14:editId="0CAED37E">
                <wp:simplePos x="0" y="0"/>
                <wp:positionH relativeFrom="column">
                  <wp:posOffset>-476250</wp:posOffset>
                </wp:positionH>
                <wp:positionV relativeFrom="paragraph">
                  <wp:posOffset>2287270</wp:posOffset>
                </wp:positionV>
                <wp:extent cx="3181350" cy="635"/>
                <wp:effectExtent l="0" t="0" r="0" b="8255"/>
                <wp:wrapTight wrapText="bothSides">
                  <wp:wrapPolygon edited="0">
                    <wp:start x="0" y="0"/>
                    <wp:lineTo x="0" y="20698"/>
                    <wp:lineTo x="21471" y="20698"/>
                    <wp:lineTo x="21471" y="0"/>
                    <wp:lineTo x="0" y="0"/>
                  </wp:wrapPolygon>
                </wp:wrapTight>
                <wp:docPr id="1263902536" name="Text Box 1"/>
                <wp:cNvGraphicFramePr/>
                <a:graphic xmlns:a="http://schemas.openxmlformats.org/drawingml/2006/main">
                  <a:graphicData uri="http://schemas.microsoft.com/office/word/2010/wordprocessingShape">
                    <wps:wsp>
                      <wps:cNvSpPr txBox="1"/>
                      <wps:spPr>
                        <a:xfrm>
                          <a:off x="0" y="0"/>
                          <a:ext cx="3181350" cy="635"/>
                        </a:xfrm>
                        <a:prstGeom prst="rect">
                          <a:avLst/>
                        </a:prstGeom>
                        <a:noFill/>
                        <a:ln>
                          <a:noFill/>
                        </a:ln>
                      </wps:spPr>
                      <wps:txbx>
                        <w:txbxContent>
                          <w:p w14:paraId="235008E7" w14:textId="33E4EFB0" w:rsidR="00C47B0D" w:rsidRPr="000636E8" w:rsidRDefault="00C47B0D" w:rsidP="00C47B0D">
                            <w:pPr>
                              <w:pStyle w:val="Caption"/>
                              <w:jc w:val="center"/>
                              <w:rPr>
                                <w:rFonts w:eastAsia="Times New Roman" w:cs="Times New Roman"/>
                                <w:noProof/>
                              </w:rPr>
                            </w:pPr>
                            <w:bookmarkStart w:id="20" w:name="_Toc178436224"/>
                            <w:bookmarkStart w:id="21" w:name="_Toc178532062"/>
                            <w:r>
                              <w:t xml:space="preserve">Figure </w:t>
                            </w:r>
                            <w:r>
                              <w:fldChar w:fldCharType="begin"/>
                            </w:r>
                            <w:r>
                              <w:instrText xml:space="preserve"> SEQ Figure \* ARABIC </w:instrText>
                            </w:r>
                            <w:r>
                              <w:fldChar w:fldCharType="separate"/>
                            </w:r>
                            <w:r w:rsidR="00531CFF">
                              <w:rPr>
                                <w:noProof/>
                              </w:rPr>
                              <w:t>3</w:t>
                            </w:r>
                            <w:r>
                              <w:fldChar w:fldCharType="end"/>
                            </w:r>
                            <w:r>
                              <w:t xml:space="preserve"> - Exploded view of Robot Gripper</w:t>
                            </w:r>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0B6CEA9" id="_x0000_t202" coordsize="21600,21600" o:spt="202" path="m,l,21600r21600,l21600,xe">
                <v:stroke joinstyle="miter"/>
                <v:path gradientshapeok="t" o:connecttype="rect"/>
              </v:shapetype>
              <v:shape id="Text Box 1" o:spid="_x0000_s1026" type="#_x0000_t202" style="position:absolute;margin-left:-37.5pt;margin-top:180.1pt;width:250.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" filled="f" stroked="f">
                <v:textbox style="mso-fit-shape-to-text:t" inset="0,0,0,0">
                  <w:txbxContent>
                    <w:p w14:paraId="235008E7" w14:textId="33E4EFB0" w:rsidR="00C47B0D" w:rsidRPr="000636E8" w:rsidRDefault="00C47B0D" w:rsidP="00C47B0D">
                      <w:pPr>
                        <w:pStyle w:val="Caption"/>
                        <w:jc w:val="center"/>
                        <w:rPr>
                          <w:rFonts w:eastAsia="Times New Roman" w:cs="Times New Roman"/>
                          <w:noProof/>
                        </w:rPr>
                      </w:pPr>
                      <w:bookmarkStart w:id="22" w:name="_Toc178436224"/>
                      <w:bookmarkStart w:id="23" w:name="_Toc178532062"/>
                      <w:r>
                        <w:t xml:space="preserve">Figure </w:t>
                      </w:r>
                      <w:r>
                        <w:fldChar w:fldCharType="begin"/>
                      </w:r>
                      <w:r>
                        <w:instrText xml:space="preserve"> SEQ Figure \* ARABIC </w:instrText>
                      </w:r>
                      <w:r>
                        <w:fldChar w:fldCharType="separate"/>
                      </w:r>
                      <w:r w:rsidR="00531CFF">
                        <w:rPr>
                          <w:noProof/>
                        </w:rPr>
                        <w:t>3</w:t>
                      </w:r>
                      <w:r>
                        <w:fldChar w:fldCharType="end"/>
                      </w:r>
                      <w:r>
                        <w:t xml:space="preserve"> - Exploded view of Robot Gripper</w:t>
                      </w:r>
                      <w:bookmarkEnd w:id="22"/>
                      <w:bookmarkEnd w:id="23"/>
                    </w:p>
                  </w:txbxContent>
                </v:textbox>
                <w10:wrap type="tight"/>
              </v:shape>
            </w:pict>
          </mc:Fallback>
        </mc:AlternateContent>
      </w:r>
      <w:r w:rsidRPr="00D703EF">
        <w:rPr>
          <w:rFonts w:eastAsia="Times New Roman" w:cs="Times New Roman"/>
          <w:noProof/>
          <w:sz w:val="24"/>
          <w:szCs w:val="24"/>
          <w:lang w:eastAsia="en-GB"/>
        </w:rPr>
        <w:drawing>
          <wp:anchor distT="0" distB="0" distL="114300" distR="114300" simplePos="0" relativeHeight="251658240" behindDoc="1" locked="0" layoutInCell="1" allowOverlap="1" wp14:anchorId="6E08DB83" wp14:editId="62715427">
            <wp:simplePos x="0" y="0"/>
            <wp:positionH relativeFrom="column">
              <wp:posOffset>-476250</wp:posOffset>
            </wp:positionH>
            <wp:positionV relativeFrom="paragraph">
              <wp:posOffset>180340</wp:posOffset>
            </wp:positionV>
            <wp:extent cx="3181350" cy="2049780"/>
            <wp:effectExtent l="0" t="0" r="0" b="7620"/>
            <wp:wrapTight wrapText="bothSides">
              <wp:wrapPolygon edited="0">
                <wp:start x="0" y="0"/>
                <wp:lineTo x="0" y="21480"/>
                <wp:lineTo x="21471" y="21480"/>
                <wp:lineTo x="21471" y="0"/>
                <wp:lineTo x="0" y="0"/>
              </wp:wrapPolygon>
            </wp:wrapTight>
            <wp:docPr id="211188464" name="Picture 2" descr="A colorful mechanical arm with different p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88464" name="Picture 2" descr="A colorful mechanical arm with different parts&#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81350"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55C0D0" w14:textId="7B3DCB54" w:rsidR="00D703EF" w:rsidRPr="00D703EF" w:rsidRDefault="00C47B0D" w:rsidP="00D703EF">
      <w:r>
        <w:rPr>
          <w:noProof/>
        </w:rPr>
        <mc:AlternateContent>
          <mc:Choice Requires="wps">
            <w:drawing>
              <wp:anchor distT="0" distB="0" distL="114300" distR="114300" simplePos="0" relativeHeight="251663360" behindDoc="0" locked="0" layoutInCell="1" allowOverlap="1" wp14:anchorId="0CAE5C8A" wp14:editId="3C19E72C">
                <wp:simplePos x="0" y="0"/>
                <wp:positionH relativeFrom="column">
                  <wp:posOffset>3192780</wp:posOffset>
                </wp:positionH>
                <wp:positionV relativeFrom="paragraph">
                  <wp:posOffset>2115820</wp:posOffset>
                </wp:positionV>
                <wp:extent cx="3055620" cy="635"/>
                <wp:effectExtent l="0" t="0" r="11430" b="8255"/>
                <wp:wrapThrough wrapText="bothSides">
                  <wp:wrapPolygon edited="0">
                    <wp:start x="0" y="0"/>
                    <wp:lineTo x="0" y="20698"/>
                    <wp:lineTo x="21546" y="20698"/>
                    <wp:lineTo x="21546" y="0"/>
                    <wp:lineTo x="0" y="0"/>
                  </wp:wrapPolygon>
                </wp:wrapThrough>
                <wp:docPr id="396921408" name="Text Box 1"/>
                <wp:cNvGraphicFramePr/>
                <a:graphic xmlns:a="http://schemas.openxmlformats.org/drawingml/2006/main">
                  <a:graphicData uri="http://schemas.microsoft.com/office/word/2010/wordprocessingShape">
                    <wps:wsp>
                      <wps:cNvSpPr txBox="1"/>
                      <wps:spPr>
                        <a:xfrm>
                          <a:off x="0" y="0"/>
                          <a:ext cx="3055620" cy="635"/>
                        </a:xfrm>
                        <a:prstGeom prst="rect">
                          <a:avLst/>
                        </a:prstGeom>
                        <a:noFill/>
                        <a:ln>
                          <a:noFill/>
                        </a:ln>
                      </wps:spPr>
                      <wps:txbx>
                        <w:txbxContent>
                          <w:p w14:paraId="6EDE50EA" w14:textId="644A4607" w:rsidR="00C47B0D" w:rsidRPr="00E67B6B" w:rsidRDefault="00C47B0D" w:rsidP="00C47B0D">
                            <w:pPr>
                              <w:pStyle w:val="Caption"/>
                              <w:jc w:val="center"/>
                              <w:rPr>
                                <w:noProof/>
                                <w:sz w:val="22"/>
                                <w:szCs w:val="22"/>
                              </w:rPr>
                            </w:pPr>
                            <w:bookmarkStart w:id="24" w:name="_Toc178436225"/>
                            <w:bookmarkStart w:id="25" w:name="_Toc178532063"/>
                            <w:r>
                              <w:t xml:space="preserve">Figure </w:t>
                            </w:r>
                            <w:r>
                              <w:fldChar w:fldCharType="begin"/>
                            </w:r>
                            <w:r>
                              <w:instrText xml:space="preserve"> SEQ Figure \* ARABIC </w:instrText>
                            </w:r>
                            <w:r>
                              <w:fldChar w:fldCharType="separate"/>
                            </w:r>
                            <w:r w:rsidR="00531CFF">
                              <w:rPr>
                                <w:noProof/>
                              </w:rPr>
                              <w:t>4</w:t>
                            </w:r>
                            <w:r>
                              <w:fldChar w:fldCharType="end"/>
                            </w:r>
                            <w:r>
                              <w:t xml:space="preserve"> - Assembled Robot Gripper</w:t>
                            </w:r>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AE5C8A" id="_x0000_s1027" type="#_x0000_t202" style="position:absolute;margin-left:251.4pt;margin-top:166.6pt;width:240.6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" filled="f" stroked="f">
                <v:textbox style="mso-fit-shape-to-text:t" inset="0,0,0,0">
                  <w:txbxContent>
                    <w:p w14:paraId="6EDE50EA" w14:textId="644A4607" w:rsidR="00C47B0D" w:rsidRPr="00E67B6B" w:rsidRDefault="00C47B0D" w:rsidP="00C47B0D">
                      <w:pPr>
                        <w:pStyle w:val="Caption"/>
                        <w:jc w:val="center"/>
                        <w:rPr>
                          <w:noProof/>
                          <w:sz w:val="22"/>
                          <w:szCs w:val="22"/>
                        </w:rPr>
                      </w:pPr>
                      <w:bookmarkStart w:id="26" w:name="_Toc178436225"/>
                      <w:bookmarkStart w:id="27" w:name="_Toc178532063"/>
                      <w:r>
                        <w:t xml:space="preserve">Figure </w:t>
                      </w:r>
                      <w:r>
                        <w:fldChar w:fldCharType="begin"/>
                      </w:r>
                      <w:r>
                        <w:instrText xml:space="preserve"> SEQ Figure \* ARABIC </w:instrText>
                      </w:r>
                      <w:r>
                        <w:fldChar w:fldCharType="separate"/>
                      </w:r>
                      <w:r w:rsidR="00531CFF">
                        <w:rPr>
                          <w:noProof/>
                        </w:rPr>
                        <w:t>4</w:t>
                      </w:r>
                      <w:r>
                        <w:fldChar w:fldCharType="end"/>
                      </w:r>
                      <w:r>
                        <w:t xml:space="preserve"> - Assembled Robot Gripper</w:t>
                      </w:r>
                      <w:bookmarkEnd w:id="26"/>
                      <w:bookmarkEnd w:id="27"/>
                    </w:p>
                  </w:txbxContent>
                </v:textbox>
                <w10:wrap type="through"/>
              </v:shape>
            </w:pict>
          </mc:Fallback>
        </mc:AlternateContent>
      </w:r>
      <w:r>
        <w:rPr>
          <w:noProof/>
        </w:rPr>
        <w:drawing>
          <wp:anchor distT="0" distB="0" distL="114300" distR="114300" simplePos="0" relativeHeight="251659264" behindDoc="0" locked="0" layoutInCell="1" allowOverlap="1" wp14:anchorId="731E28E4" wp14:editId="19B8C320">
            <wp:simplePos x="0" y="0"/>
            <wp:positionH relativeFrom="margin">
              <wp:posOffset>3192780</wp:posOffset>
            </wp:positionH>
            <wp:positionV relativeFrom="paragraph">
              <wp:posOffset>5080</wp:posOffset>
            </wp:positionV>
            <wp:extent cx="3055620" cy="2053590"/>
            <wp:effectExtent l="0" t="0" r="0" b="3810"/>
            <wp:wrapThrough wrapText="bothSides">
              <wp:wrapPolygon edited="0">
                <wp:start x="0" y="0"/>
                <wp:lineTo x="0" y="21440"/>
                <wp:lineTo x="21411" y="21440"/>
                <wp:lineTo x="21411" y="0"/>
                <wp:lineTo x="0" y="0"/>
              </wp:wrapPolygon>
            </wp:wrapThrough>
            <wp:docPr id="166178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5620" cy="2053590"/>
                    </a:xfrm>
                    <a:prstGeom prst="rect">
                      <a:avLst/>
                    </a:prstGeom>
                    <a:noFill/>
                  </pic:spPr>
                </pic:pic>
              </a:graphicData>
            </a:graphic>
            <wp14:sizeRelH relativeFrom="margin">
              <wp14:pctWidth>0</wp14:pctWidth>
            </wp14:sizeRelH>
            <wp14:sizeRelV relativeFrom="margin">
              <wp14:pctHeight>0</wp14:pctHeight>
            </wp14:sizeRelV>
          </wp:anchor>
        </w:drawing>
      </w:r>
    </w:p>
    <w:p w14:paraId="04A2745E" w14:textId="42D1C72E" w:rsidR="00092C07" w:rsidRDefault="00092C07" w:rsidP="00092C07"/>
    <w:p w14:paraId="0D2BE1B2" w14:textId="4DF83785" w:rsidR="00092C07" w:rsidRDefault="00092C07" w:rsidP="00092C07"/>
    <w:p w14:paraId="6E8C6497" w14:textId="5FFB715A" w:rsidR="00092C07" w:rsidRDefault="00092C07" w:rsidP="00092C07"/>
    <w:p w14:paraId="32BD4B3F" w14:textId="77777777" w:rsidR="00C47B0D" w:rsidRDefault="00C47B0D" w:rsidP="00092C07"/>
    <w:p w14:paraId="4A9EB460" w14:textId="77777777" w:rsidR="00C47B0D" w:rsidRDefault="00C47B0D" w:rsidP="00092C07"/>
    <w:p w14:paraId="0C8E3CFE" w14:textId="77777777" w:rsidR="00C47B0D" w:rsidRDefault="00C47B0D" w:rsidP="00092C07"/>
    <w:p w14:paraId="27A52900" w14:textId="77777777" w:rsidR="00C47B0D" w:rsidRDefault="00C47B0D" w:rsidP="00092C07"/>
    <w:p w14:paraId="7CE37C94" w14:textId="2DF6C457" w:rsidR="00C47B0D" w:rsidRPr="00BF1B9D" w:rsidRDefault="003B358B" w:rsidP="00092C07">
      <w:pPr>
        <w:rPr>
          <w:rFonts w:ascii="Arial" w:hAnsi="Arial" w:cs="Arial"/>
        </w:rPr>
      </w:pPr>
      <w:r w:rsidRPr="00BF1B9D">
        <w:rPr>
          <w:rFonts w:ascii="Arial" w:hAnsi="Arial" w:cs="Arial"/>
        </w:rPr>
        <w:t xml:space="preserve">As shown </w:t>
      </w:r>
      <w:r w:rsidR="0098744F" w:rsidRPr="00BF1B9D">
        <w:rPr>
          <w:rFonts w:ascii="Arial" w:hAnsi="Arial" w:cs="Arial"/>
        </w:rPr>
        <w:t xml:space="preserve">by the colour coding </w:t>
      </w:r>
      <w:r w:rsidRPr="00BF1B9D">
        <w:rPr>
          <w:rFonts w:ascii="Arial" w:hAnsi="Arial" w:cs="Arial"/>
        </w:rPr>
        <w:t xml:space="preserve">in </w:t>
      </w:r>
      <w:r w:rsidR="009F00F1" w:rsidRPr="00BF1B9D">
        <w:rPr>
          <w:rFonts w:ascii="Arial" w:hAnsi="Arial" w:cs="Arial"/>
        </w:rPr>
        <w:t>figures two and three,</w:t>
      </w:r>
      <w:r w:rsidRPr="00BF1B9D">
        <w:rPr>
          <w:rFonts w:ascii="Arial" w:hAnsi="Arial" w:cs="Arial"/>
        </w:rPr>
        <w:t xml:space="preserve"> </w:t>
      </w:r>
      <w:r w:rsidR="0098744F" w:rsidRPr="00BF1B9D">
        <w:rPr>
          <w:rFonts w:ascii="Arial" w:hAnsi="Arial" w:cs="Arial"/>
        </w:rPr>
        <w:t xml:space="preserve">the design </w:t>
      </w:r>
      <w:r w:rsidR="00FB22DD" w:rsidRPr="00BF1B9D">
        <w:rPr>
          <w:rFonts w:ascii="Arial" w:hAnsi="Arial" w:cs="Arial"/>
        </w:rPr>
        <w:t xml:space="preserve">could be changed in many ways to optimise manufacturability. </w:t>
      </w:r>
      <w:r w:rsidR="00620392" w:rsidRPr="00BF1B9D">
        <w:rPr>
          <w:rFonts w:ascii="Arial" w:hAnsi="Arial" w:cs="Arial"/>
        </w:rPr>
        <w:t>Standardising</w:t>
      </w:r>
      <w:r w:rsidR="007754B0" w:rsidRPr="00BF1B9D">
        <w:rPr>
          <w:rFonts w:ascii="Arial" w:hAnsi="Arial" w:cs="Arial"/>
        </w:rPr>
        <w:t xml:space="preserve"> the size of all screws used on the parts </w:t>
      </w:r>
      <w:r w:rsidR="00620392" w:rsidRPr="00BF1B9D">
        <w:rPr>
          <w:rFonts w:ascii="Arial" w:hAnsi="Arial" w:cs="Arial"/>
        </w:rPr>
        <w:t>would save cost</w:t>
      </w:r>
      <w:r w:rsidR="00B74F3D" w:rsidRPr="00BF1B9D">
        <w:rPr>
          <w:rFonts w:ascii="Arial" w:hAnsi="Arial" w:cs="Arial"/>
        </w:rPr>
        <w:t xml:space="preserve"> and time as the </w:t>
      </w:r>
      <w:r w:rsidR="009F00F1" w:rsidRPr="00BF1B9D">
        <w:rPr>
          <w:rFonts w:ascii="Arial" w:hAnsi="Arial" w:cs="Arial"/>
        </w:rPr>
        <w:t xml:space="preserve">manufacturer would either only </w:t>
      </w:r>
      <w:proofErr w:type="gramStart"/>
      <w:r w:rsidR="00EC1919">
        <w:rPr>
          <w:rFonts w:ascii="Arial" w:hAnsi="Arial" w:cs="Arial"/>
        </w:rPr>
        <w:t>have to</w:t>
      </w:r>
      <w:proofErr w:type="gramEnd"/>
      <w:r w:rsidR="00EC1919">
        <w:rPr>
          <w:rFonts w:ascii="Arial" w:hAnsi="Arial" w:cs="Arial"/>
        </w:rPr>
        <w:t xml:space="preserve"> </w:t>
      </w:r>
      <w:r w:rsidR="00403DD5" w:rsidRPr="00BF1B9D">
        <w:rPr>
          <w:rFonts w:ascii="Arial" w:hAnsi="Arial" w:cs="Arial"/>
        </w:rPr>
        <w:t>purchase</w:t>
      </w:r>
      <w:r w:rsidR="009F00F1" w:rsidRPr="00BF1B9D">
        <w:rPr>
          <w:rFonts w:ascii="Arial" w:hAnsi="Arial" w:cs="Arial"/>
        </w:rPr>
        <w:t xml:space="preserve"> one size or produce one size, also saving in material. </w:t>
      </w:r>
      <w:r w:rsidR="005F01A6" w:rsidRPr="00BF1B9D">
        <w:rPr>
          <w:rFonts w:ascii="Arial" w:hAnsi="Arial" w:cs="Arial"/>
        </w:rPr>
        <w:t xml:space="preserve">As stated previously, using injection moulding </w:t>
      </w:r>
      <w:r w:rsidR="004D78BD" w:rsidRPr="00BF1B9D">
        <w:rPr>
          <w:rFonts w:ascii="Arial" w:hAnsi="Arial" w:cs="Arial"/>
        </w:rPr>
        <w:t>is great for reproducibility and cost</w:t>
      </w:r>
      <w:r w:rsidR="00696693" w:rsidRPr="00BF1B9D">
        <w:rPr>
          <w:rFonts w:ascii="Arial" w:hAnsi="Arial" w:cs="Arial"/>
        </w:rPr>
        <w:t>. By combining all pink highlighted parts</w:t>
      </w:r>
      <w:r w:rsidR="00EE4A1F" w:rsidRPr="00BF1B9D">
        <w:rPr>
          <w:rFonts w:ascii="Arial" w:hAnsi="Arial" w:cs="Arial"/>
        </w:rPr>
        <w:t>,</w:t>
      </w:r>
      <w:r w:rsidR="00696693" w:rsidRPr="00BF1B9D">
        <w:rPr>
          <w:rFonts w:ascii="Arial" w:hAnsi="Arial" w:cs="Arial"/>
        </w:rPr>
        <w:t xml:space="preserve"> this method could be </w:t>
      </w:r>
      <w:r w:rsidR="00657D1E" w:rsidRPr="00BF1B9D">
        <w:rPr>
          <w:rFonts w:ascii="Arial" w:hAnsi="Arial" w:cs="Arial"/>
        </w:rPr>
        <w:t xml:space="preserve">implemented </w:t>
      </w:r>
      <w:r w:rsidR="00EE4A1F" w:rsidRPr="00BF1B9D">
        <w:rPr>
          <w:rFonts w:ascii="Arial" w:hAnsi="Arial" w:cs="Arial"/>
        </w:rPr>
        <w:t>to create a new plastic part.</w:t>
      </w:r>
      <w:r w:rsidR="00EF0847" w:rsidRPr="00BF1B9D">
        <w:rPr>
          <w:rFonts w:ascii="Arial" w:hAnsi="Arial" w:cs="Arial"/>
        </w:rPr>
        <w:t xml:space="preserve"> </w:t>
      </w:r>
      <w:r w:rsidR="00523EAB" w:rsidRPr="00BF1B9D">
        <w:rPr>
          <w:rFonts w:ascii="Arial" w:hAnsi="Arial" w:cs="Arial"/>
        </w:rPr>
        <w:t>This c</w:t>
      </w:r>
      <w:r w:rsidR="00534EDE" w:rsidRPr="00BF1B9D">
        <w:rPr>
          <w:rFonts w:ascii="Arial" w:hAnsi="Arial" w:cs="Arial"/>
        </w:rPr>
        <w:t>an also be achieved by combining the yellow parts highlighted</w:t>
      </w:r>
      <w:r w:rsidR="008369B8" w:rsidRPr="00BF1B9D">
        <w:rPr>
          <w:rFonts w:ascii="Arial" w:hAnsi="Arial" w:cs="Arial"/>
        </w:rPr>
        <w:t xml:space="preserve"> and</w:t>
      </w:r>
      <w:r w:rsidR="007235BE" w:rsidRPr="00BF1B9D">
        <w:rPr>
          <w:rFonts w:ascii="Arial" w:hAnsi="Arial" w:cs="Arial"/>
        </w:rPr>
        <w:t xml:space="preserve">, again, changing from machined parts </w:t>
      </w:r>
      <w:r w:rsidR="007638B9" w:rsidRPr="00BF1B9D">
        <w:rPr>
          <w:rFonts w:ascii="Arial" w:hAnsi="Arial" w:cs="Arial"/>
        </w:rPr>
        <w:t xml:space="preserve">to plastic. </w:t>
      </w:r>
      <w:r w:rsidR="004D74CC" w:rsidRPr="00BF1B9D">
        <w:rPr>
          <w:rFonts w:ascii="Arial" w:hAnsi="Arial" w:cs="Arial"/>
        </w:rPr>
        <w:t xml:space="preserve">The green highlighted parts shown above could be </w:t>
      </w:r>
      <w:r w:rsidR="00C55E70" w:rsidRPr="00BF1B9D">
        <w:rPr>
          <w:rFonts w:ascii="Arial" w:hAnsi="Arial" w:cs="Arial"/>
        </w:rPr>
        <w:t>made from</w:t>
      </w:r>
      <w:r w:rsidR="004D74CC" w:rsidRPr="00BF1B9D">
        <w:rPr>
          <w:rFonts w:ascii="Arial" w:hAnsi="Arial" w:cs="Arial"/>
        </w:rPr>
        <w:t xml:space="preserve"> a more durable, robust material</w:t>
      </w:r>
      <w:r w:rsidR="00824A21" w:rsidRPr="00BF1B9D">
        <w:rPr>
          <w:rFonts w:ascii="Arial" w:hAnsi="Arial" w:cs="Arial"/>
        </w:rPr>
        <w:t xml:space="preserve"> </w:t>
      </w:r>
      <w:r w:rsidR="006207A9" w:rsidRPr="00BF1B9D">
        <w:rPr>
          <w:rFonts w:ascii="Arial" w:hAnsi="Arial" w:cs="Arial"/>
        </w:rPr>
        <w:t>as it’s more prone to wear and tear.</w:t>
      </w:r>
      <w:r w:rsidR="00A73769" w:rsidRPr="00BF1B9D">
        <w:rPr>
          <w:rFonts w:ascii="Arial" w:hAnsi="Arial" w:cs="Arial"/>
        </w:rPr>
        <w:t xml:space="preserve"> </w:t>
      </w:r>
      <w:r w:rsidR="00296EEA" w:rsidRPr="00BF1B9D">
        <w:rPr>
          <w:rFonts w:ascii="Arial" w:hAnsi="Arial" w:cs="Arial"/>
        </w:rPr>
        <w:t xml:space="preserve">For the orange highlighted part, removing all </w:t>
      </w:r>
      <w:r w:rsidR="00296EEA" w:rsidRPr="00BF1B9D">
        <w:rPr>
          <w:rFonts w:ascii="Arial" w:hAnsi="Arial" w:cs="Arial"/>
        </w:rPr>
        <w:lastRenderedPageBreak/>
        <w:t xml:space="preserve">other holes and keeping one standard position </w:t>
      </w:r>
      <w:r w:rsidR="00C4770A" w:rsidRPr="00BF1B9D">
        <w:rPr>
          <w:rFonts w:ascii="Arial" w:hAnsi="Arial" w:cs="Arial"/>
        </w:rPr>
        <w:t xml:space="preserve">will ensure </w:t>
      </w:r>
      <w:r w:rsidR="00E1057B" w:rsidRPr="00BF1B9D">
        <w:rPr>
          <w:rFonts w:ascii="Arial" w:hAnsi="Arial" w:cs="Arial"/>
        </w:rPr>
        <w:t xml:space="preserve">that the part is always assembled in the correct way. </w:t>
      </w:r>
      <w:r w:rsidR="00640DF4" w:rsidRPr="00BF1B9D">
        <w:rPr>
          <w:rFonts w:ascii="Arial" w:hAnsi="Arial" w:cs="Arial"/>
        </w:rPr>
        <w:t xml:space="preserve">Instead of having two holes on the </w:t>
      </w:r>
      <w:r w:rsidR="0088668E" w:rsidRPr="00BF1B9D">
        <w:rPr>
          <w:rFonts w:ascii="Arial" w:hAnsi="Arial" w:cs="Arial"/>
        </w:rPr>
        <w:t>grippers</w:t>
      </w:r>
      <w:r w:rsidR="008005EC" w:rsidRPr="00BF1B9D">
        <w:rPr>
          <w:rFonts w:ascii="Arial" w:hAnsi="Arial" w:cs="Arial"/>
        </w:rPr>
        <w:t xml:space="preserve">, reduce it to one to remove complexity. </w:t>
      </w:r>
      <w:r w:rsidR="009B6580" w:rsidRPr="00BF1B9D">
        <w:rPr>
          <w:rFonts w:ascii="Arial" w:hAnsi="Arial" w:cs="Arial"/>
        </w:rPr>
        <w:t>Finally, adding as many poke-</w:t>
      </w:r>
      <w:r w:rsidR="00FA424A" w:rsidRPr="00BF1B9D">
        <w:rPr>
          <w:rFonts w:ascii="Arial" w:hAnsi="Arial" w:cs="Arial"/>
        </w:rPr>
        <w:t xml:space="preserve">yoke designs as possible will eliminate </w:t>
      </w:r>
      <w:r w:rsidR="00C55E70" w:rsidRPr="00BF1B9D">
        <w:rPr>
          <w:rFonts w:ascii="Arial" w:hAnsi="Arial" w:cs="Arial"/>
        </w:rPr>
        <w:t>any quality mistakes.</w:t>
      </w:r>
    </w:p>
    <w:p w14:paraId="016B44C1" w14:textId="77777777" w:rsidR="00F23FF9" w:rsidRDefault="00F23FF9" w:rsidP="00092C07">
      <w:pPr>
        <w:rPr>
          <w:rFonts w:ascii="Arial" w:hAnsi="Arial" w:cs="Arial"/>
          <w:sz w:val="24"/>
          <w:szCs w:val="24"/>
        </w:rPr>
      </w:pPr>
    </w:p>
    <w:p w14:paraId="2E8B3916" w14:textId="77777777" w:rsidR="00F23FF9" w:rsidRDefault="00F23FF9" w:rsidP="00092C07">
      <w:pPr>
        <w:rPr>
          <w:rFonts w:ascii="Arial" w:hAnsi="Arial" w:cs="Arial"/>
          <w:sz w:val="24"/>
          <w:szCs w:val="24"/>
        </w:rPr>
      </w:pPr>
    </w:p>
    <w:p w14:paraId="4373DF72" w14:textId="77777777" w:rsidR="00F23FF9" w:rsidRDefault="00F23FF9" w:rsidP="00092C07">
      <w:pPr>
        <w:rPr>
          <w:rFonts w:ascii="Arial" w:hAnsi="Arial" w:cs="Arial"/>
          <w:sz w:val="24"/>
          <w:szCs w:val="24"/>
        </w:rPr>
      </w:pPr>
    </w:p>
    <w:p w14:paraId="6B71518A" w14:textId="77777777" w:rsidR="005871FC" w:rsidRDefault="005871FC" w:rsidP="00092C07">
      <w:pPr>
        <w:rPr>
          <w:rFonts w:ascii="Arial" w:hAnsi="Arial" w:cs="Arial"/>
          <w:sz w:val="24"/>
          <w:szCs w:val="24"/>
        </w:rPr>
      </w:pPr>
    </w:p>
    <w:p w14:paraId="4209B2B3" w14:textId="77777777" w:rsidR="005871FC" w:rsidRDefault="005871FC" w:rsidP="00092C07">
      <w:pPr>
        <w:rPr>
          <w:rFonts w:ascii="Arial" w:hAnsi="Arial" w:cs="Arial"/>
          <w:sz w:val="24"/>
          <w:szCs w:val="24"/>
        </w:rPr>
      </w:pPr>
    </w:p>
    <w:p w14:paraId="55A324E0" w14:textId="77777777" w:rsidR="00250F0A" w:rsidRDefault="00250F0A" w:rsidP="00092C07">
      <w:pPr>
        <w:rPr>
          <w:rFonts w:ascii="Arial" w:hAnsi="Arial" w:cs="Arial"/>
          <w:sz w:val="24"/>
          <w:szCs w:val="24"/>
        </w:rPr>
      </w:pPr>
    </w:p>
    <w:p w14:paraId="2D63E60E" w14:textId="77777777" w:rsidR="00250F0A" w:rsidRDefault="00250F0A" w:rsidP="00092C07">
      <w:pPr>
        <w:rPr>
          <w:rFonts w:ascii="Arial" w:hAnsi="Arial" w:cs="Arial"/>
          <w:sz w:val="24"/>
          <w:szCs w:val="24"/>
        </w:rPr>
      </w:pPr>
    </w:p>
    <w:p w14:paraId="76606905" w14:textId="77777777" w:rsidR="00250F0A" w:rsidRDefault="00250F0A" w:rsidP="00092C07">
      <w:pPr>
        <w:rPr>
          <w:rFonts w:ascii="Arial" w:hAnsi="Arial" w:cs="Arial"/>
          <w:sz w:val="24"/>
          <w:szCs w:val="24"/>
        </w:rPr>
      </w:pPr>
    </w:p>
    <w:p w14:paraId="17AA15EC" w14:textId="77777777" w:rsidR="00250F0A" w:rsidRDefault="00250F0A" w:rsidP="00092C07">
      <w:pPr>
        <w:rPr>
          <w:rFonts w:ascii="Arial" w:hAnsi="Arial" w:cs="Arial"/>
          <w:sz w:val="24"/>
          <w:szCs w:val="24"/>
        </w:rPr>
      </w:pPr>
    </w:p>
    <w:p w14:paraId="39CA09AC" w14:textId="77777777" w:rsidR="00250F0A" w:rsidRDefault="00250F0A" w:rsidP="00092C07">
      <w:pPr>
        <w:rPr>
          <w:rFonts w:ascii="Arial" w:hAnsi="Arial" w:cs="Arial"/>
          <w:sz w:val="24"/>
          <w:szCs w:val="24"/>
        </w:rPr>
      </w:pPr>
    </w:p>
    <w:p w14:paraId="5B297B11" w14:textId="77777777" w:rsidR="00250F0A" w:rsidRDefault="00250F0A" w:rsidP="00092C07">
      <w:pPr>
        <w:rPr>
          <w:rFonts w:ascii="Arial" w:hAnsi="Arial" w:cs="Arial"/>
          <w:sz w:val="24"/>
          <w:szCs w:val="24"/>
        </w:rPr>
      </w:pPr>
    </w:p>
    <w:p w14:paraId="1131EF50" w14:textId="77777777" w:rsidR="00250F0A" w:rsidRDefault="00250F0A" w:rsidP="00092C07">
      <w:pPr>
        <w:rPr>
          <w:rFonts w:ascii="Arial" w:hAnsi="Arial" w:cs="Arial"/>
          <w:sz w:val="24"/>
          <w:szCs w:val="24"/>
        </w:rPr>
      </w:pPr>
    </w:p>
    <w:p w14:paraId="15A336F7" w14:textId="77777777" w:rsidR="00250F0A" w:rsidRDefault="00250F0A" w:rsidP="00092C07">
      <w:pPr>
        <w:rPr>
          <w:rFonts w:ascii="Arial" w:hAnsi="Arial" w:cs="Arial"/>
          <w:sz w:val="24"/>
          <w:szCs w:val="24"/>
        </w:rPr>
      </w:pPr>
    </w:p>
    <w:p w14:paraId="11D81190" w14:textId="77777777" w:rsidR="00250F0A" w:rsidRDefault="00250F0A" w:rsidP="00092C07">
      <w:pPr>
        <w:rPr>
          <w:rFonts w:ascii="Arial" w:hAnsi="Arial" w:cs="Arial"/>
          <w:sz w:val="24"/>
          <w:szCs w:val="24"/>
        </w:rPr>
      </w:pPr>
    </w:p>
    <w:p w14:paraId="0EB92BEB" w14:textId="77777777" w:rsidR="00250F0A" w:rsidRDefault="00250F0A" w:rsidP="00092C07">
      <w:pPr>
        <w:rPr>
          <w:rFonts w:ascii="Arial" w:hAnsi="Arial" w:cs="Arial"/>
          <w:sz w:val="24"/>
          <w:szCs w:val="24"/>
        </w:rPr>
      </w:pPr>
    </w:p>
    <w:p w14:paraId="61318F0D" w14:textId="77777777" w:rsidR="00250F0A" w:rsidRDefault="00250F0A" w:rsidP="00092C07">
      <w:pPr>
        <w:rPr>
          <w:rFonts w:ascii="Arial" w:hAnsi="Arial" w:cs="Arial"/>
          <w:sz w:val="24"/>
          <w:szCs w:val="24"/>
        </w:rPr>
      </w:pPr>
    </w:p>
    <w:p w14:paraId="3A133A50" w14:textId="77777777" w:rsidR="00250F0A" w:rsidRDefault="00250F0A" w:rsidP="00092C07">
      <w:pPr>
        <w:rPr>
          <w:rFonts w:ascii="Arial" w:hAnsi="Arial" w:cs="Arial"/>
          <w:sz w:val="24"/>
          <w:szCs w:val="24"/>
        </w:rPr>
      </w:pPr>
    </w:p>
    <w:p w14:paraId="56BE5716" w14:textId="77777777" w:rsidR="00250F0A" w:rsidRDefault="00250F0A" w:rsidP="00092C07">
      <w:pPr>
        <w:rPr>
          <w:rFonts w:ascii="Arial" w:hAnsi="Arial" w:cs="Arial"/>
          <w:sz w:val="24"/>
          <w:szCs w:val="24"/>
        </w:rPr>
      </w:pPr>
    </w:p>
    <w:p w14:paraId="17CEA807" w14:textId="77777777" w:rsidR="00F5635F" w:rsidRDefault="00F5635F" w:rsidP="00092C07">
      <w:pPr>
        <w:rPr>
          <w:rFonts w:ascii="Arial" w:hAnsi="Arial" w:cs="Arial"/>
          <w:sz w:val="24"/>
          <w:szCs w:val="24"/>
        </w:rPr>
      </w:pPr>
    </w:p>
    <w:p w14:paraId="5F7222E3" w14:textId="77777777" w:rsidR="00250F0A" w:rsidRDefault="00250F0A" w:rsidP="00092C07">
      <w:pPr>
        <w:rPr>
          <w:rFonts w:ascii="Arial" w:hAnsi="Arial" w:cs="Arial"/>
          <w:sz w:val="24"/>
          <w:szCs w:val="24"/>
        </w:rPr>
      </w:pPr>
    </w:p>
    <w:p w14:paraId="6F5C45FF" w14:textId="00E86068" w:rsidR="00D703EF" w:rsidRPr="000258AD" w:rsidRDefault="001A1530" w:rsidP="001A1530">
      <w:pPr>
        <w:pStyle w:val="Heading1"/>
        <w:numPr>
          <w:ilvl w:val="0"/>
          <w:numId w:val="0"/>
        </w:numPr>
        <w:rPr>
          <w:rFonts w:ascii="Arial" w:hAnsi="Arial" w:cs="Arial"/>
        </w:rPr>
      </w:pPr>
      <w:bookmarkStart w:id="28" w:name="_Toc178532377"/>
      <w:r w:rsidRPr="000258AD">
        <w:rPr>
          <w:rFonts w:ascii="Arial" w:hAnsi="Arial" w:cs="Arial"/>
        </w:rPr>
        <w:lastRenderedPageBreak/>
        <w:t>Conclusion</w:t>
      </w:r>
      <w:bookmarkEnd w:id="28"/>
    </w:p>
    <w:p w14:paraId="5141DA7D" w14:textId="4D0CA90C" w:rsidR="00151DCD" w:rsidRDefault="00F23FF9" w:rsidP="00151DCD">
      <w:pPr>
        <w:rPr>
          <w:rFonts w:ascii="Arial" w:eastAsia="Times New Roman" w:hAnsi="Arial" w:cs="Arial"/>
          <w:lang w:eastAsia="en-GB"/>
        </w:rPr>
      </w:pPr>
      <w:r w:rsidRPr="00BF1B9D">
        <w:rPr>
          <w:rFonts w:ascii="Arial" w:eastAsia="Times New Roman" w:hAnsi="Arial" w:cs="Arial"/>
          <w:lang w:eastAsia="en-GB"/>
        </w:rPr>
        <w:t xml:space="preserve">The original emphasis on moving from </w:t>
      </w:r>
      <w:r w:rsidR="00DB2974" w:rsidRPr="00BF1B9D">
        <w:rPr>
          <w:rFonts w:ascii="Arial" w:eastAsia="Times New Roman" w:hAnsi="Arial" w:cs="Arial"/>
          <w:lang w:eastAsia="en-GB"/>
        </w:rPr>
        <w:t>low volume</w:t>
      </w:r>
      <w:r w:rsidRPr="00BF1B9D">
        <w:rPr>
          <w:rFonts w:ascii="Arial" w:eastAsia="Times New Roman" w:hAnsi="Arial" w:cs="Arial"/>
          <w:lang w:eastAsia="en-GB"/>
        </w:rPr>
        <w:t xml:space="preserve"> to mass manufacturing</w:t>
      </w:r>
      <w:r w:rsidR="00B82A4E" w:rsidRPr="00BF1B9D">
        <w:rPr>
          <w:rFonts w:ascii="Arial" w:eastAsia="Times New Roman" w:hAnsi="Arial" w:cs="Arial"/>
          <w:lang w:eastAsia="en-GB"/>
        </w:rPr>
        <w:t xml:space="preserve"> </w:t>
      </w:r>
      <w:r w:rsidRPr="00BF1B9D">
        <w:rPr>
          <w:rFonts w:ascii="Arial" w:eastAsia="Times New Roman" w:hAnsi="Arial" w:cs="Arial"/>
          <w:lang w:eastAsia="en-GB"/>
        </w:rPr>
        <w:t>with a goal of producing more than 1,000 pieces weekly</w:t>
      </w:r>
      <w:r w:rsidR="00B82A4E" w:rsidRPr="00BF1B9D">
        <w:rPr>
          <w:rFonts w:ascii="Arial" w:eastAsia="Times New Roman" w:hAnsi="Arial" w:cs="Arial"/>
          <w:lang w:eastAsia="en-GB"/>
        </w:rPr>
        <w:t xml:space="preserve">, </w:t>
      </w:r>
      <w:r w:rsidRPr="00BF1B9D">
        <w:rPr>
          <w:rFonts w:ascii="Arial" w:eastAsia="Times New Roman" w:hAnsi="Arial" w:cs="Arial"/>
          <w:lang w:eastAsia="en-GB"/>
        </w:rPr>
        <w:t>highlighted the necessity of substantial design improvements and manufacturability advancements. Critical aspects like performance, reliability, cost-effectiveness, and environmental sustainability were methodically addressed and integrated into the development of the gripper through the use of rigorous design methodologies like Quality Function Deployment (QFD), Design for X (</w:t>
      </w:r>
      <w:proofErr w:type="spellStart"/>
      <w:r w:rsidRPr="00BF1B9D">
        <w:rPr>
          <w:rFonts w:ascii="Arial" w:eastAsia="Times New Roman" w:hAnsi="Arial" w:cs="Arial"/>
          <w:lang w:eastAsia="en-GB"/>
        </w:rPr>
        <w:t>DfX</w:t>
      </w:r>
      <w:proofErr w:type="spellEnd"/>
      <w:r w:rsidRPr="00BF1B9D">
        <w:rPr>
          <w:rFonts w:ascii="Arial" w:eastAsia="Times New Roman" w:hAnsi="Arial" w:cs="Arial"/>
          <w:lang w:eastAsia="en-GB"/>
        </w:rPr>
        <w:t>), Failure Modes Effects Analysis (FMEA)</w:t>
      </w:r>
      <w:r w:rsidR="00085679" w:rsidRPr="00BF1B9D">
        <w:rPr>
          <w:rFonts w:ascii="Arial" w:eastAsia="Times New Roman" w:hAnsi="Arial" w:cs="Arial"/>
          <w:lang w:eastAsia="en-GB"/>
        </w:rPr>
        <w:t xml:space="preserve"> and SCAMPER</w:t>
      </w:r>
      <w:r w:rsidRPr="00BF1B9D">
        <w:rPr>
          <w:rFonts w:ascii="Arial" w:eastAsia="Times New Roman" w:hAnsi="Arial" w:cs="Arial"/>
          <w:lang w:eastAsia="en-GB"/>
        </w:rPr>
        <w:t>.</w:t>
      </w:r>
      <w:r w:rsidRPr="00BF1B9D">
        <w:rPr>
          <w:rFonts w:ascii="Arial" w:eastAsia="Times New Roman" w:hAnsi="Arial" w:cs="Arial"/>
          <w:lang w:eastAsia="en-GB"/>
        </w:rPr>
        <w:br/>
      </w:r>
      <w:r w:rsidRPr="00BF1B9D">
        <w:rPr>
          <w:rFonts w:ascii="Arial" w:eastAsia="Times New Roman" w:hAnsi="Arial" w:cs="Arial"/>
          <w:lang w:eastAsia="en-GB"/>
        </w:rPr>
        <w:br/>
        <w:t xml:space="preserve">User-centric elements, like ergonomic improvements and modular construction, were given priority during the iterative design process to ensure ease of use, compatibility with various industrial automation systems, and maintenance. High precision, scalability, and cost-efficiency without sacrificing quality were made possible through strategic material selection and manufacturing process optimisation, which included CNC machining, injection moulding, and 3D printing. </w:t>
      </w:r>
      <w:r w:rsidR="00151DCD" w:rsidRPr="00BF1B9D">
        <w:rPr>
          <w:rFonts w:ascii="Arial" w:eastAsia="Times New Roman" w:hAnsi="Arial" w:cs="Arial"/>
          <w:lang w:eastAsia="en-GB"/>
        </w:rPr>
        <w:t>Furthermore, our dedication to sustainability throughout the product lifespan is demonstrated by paying close attention to safety regulations and environmental considerations, which range from material recyclability to energy-efficient production procedures.</w:t>
      </w:r>
      <w:r w:rsidR="00151DCD" w:rsidRPr="00BF1B9D">
        <w:rPr>
          <w:rFonts w:ascii="Arial" w:eastAsia="Times New Roman" w:hAnsi="Arial" w:cs="Arial"/>
          <w:lang w:eastAsia="en-GB"/>
        </w:rPr>
        <w:br/>
      </w:r>
      <w:r w:rsidR="00151DCD" w:rsidRPr="00BF1B9D">
        <w:rPr>
          <w:rFonts w:ascii="Arial" w:eastAsia="Times New Roman" w:hAnsi="Arial" w:cs="Arial"/>
          <w:lang w:eastAsia="en-GB"/>
        </w:rPr>
        <w:br/>
      </w:r>
      <w:r w:rsidR="0060173C" w:rsidRPr="00BF1B9D">
        <w:rPr>
          <w:rFonts w:ascii="Arial" w:eastAsia="Times New Roman" w:hAnsi="Arial" w:cs="Arial"/>
          <w:lang w:eastAsia="en-GB"/>
        </w:rPr>
        <w:t>Thanks to the alignment of these efforts with industry standards and consumer expectations, the revised gripper not only meets but surpasses the demanding requirements of contemporary industrial environments. Its improved performance capabilities, combined with efficient production methods and reduced environmental impact</w:t>
      </w:r>
      <w:r w:rsidR="00151DCD" w:rsidRPr="00BF1B9D">
        <w:rPr>
          <w:rFonts w:ascii="Arial" w:eastAsia="Times New Roman" w:hAnsi="Arial" w:cs="Arial"/>
          <w:lang w:eastAsia="en-GB"/>
        </w:rPr>
        <w:t>, provide it a competitive edge in the international market. Going forward, constant improvement and modification in response to user input and technical developments will guarantee that the gripper stays at the forefront of innovation and keeps providing clients with value and dependability.</w:t>
      </w:r>
    </w:p>
    <w:p w14:paraId="4EFE9121" w14:textId="77777777" w:rsidR="00A407CC" w:rsidRDefault="00A407CC" w:rsidP="00151DCD">
      <w:pPr>
        <w:rPr>
          <w:rFonts w:ascii="Arial" w:eastAsia="Times New Roman" w:hAnsi="Arial" w:cs="Arial"/>
          <w:lang w:eastAsia="en-GB"/>
        </w:rPr>
      </w:pPr>
    </w:p>
    <w:p w14:paraId="5E4A5CAF" w14:textId="77777777" w:rsidR="00A407CC" w:rsidRPr="00BF1B9D" w:rsidRDefault="00A407CC" w:rsidP="00151DCD">
      <w:pPr>
        <w:rPr>
          <w:rFonts w:ascii="Arial" w:eastAsia="Times New Roman" w:hAnsi="Arial" w:cs="Arial"/>
          <w:lang w:eastAsia="en-GB"/>
        </w:rPr>
      </w:pPr>
    </w:p>
    <w:p w14:paraId="6A4EFCBB" w14:textId="6667C839" w:rsidR="00F23FF9" w:rsidRPr="00F23FF9" w:rsidRDefault="00F23FF9" w:rsidP="00151DCD">
      <w:pPr>
        <w:spacing w:after="0"/>
        <w:rPr>
          <w:rFonts w:ascii="Arial" w:eastAsia="Times New Roman" w:hAnsi="Arial" w:cs="Arial"/>
          <w:sz w:val="24"/>
          <w:szCs w:val="24"/>
          <w:lang w:eastAsia="en-GB"/>
        </w:rPr>
      </w:pPr>
    </w:p>
    <w:p w14:paraId="1D4096AF" w14:textId="3766099D" w:rsidR="00D703EF" w:rsidRPr="00B9556E" w:rsidRDefault="00B9556E" w:rsidP="00B9556E">
      <w:pPr>
        <w:pStyle w:val="Heading1"/>
        <w:numPr>
          <w:ilvl w:val="0"/>
          <w:numId w:val="0"/>
        </w:numPr>
        <w:jc w:val="center"/>
        <w:rPr>
          <w:rFonts w:ascii="Arial" w:hAnsi="Arial" w:cs="Arial"/>
          <w:b/>
          <w:bCs/>
        </w:rPr>
      </w:pPr>
      <w:bookmarkStart w:id="29" w:name="_Toc178532378"/>
      <w:r w:rsidRPr="00B9556E">
        <w:rPr>
          <w:rFonts w:ascii="Arial" w:hAnsi="Arial" w:cs="Arial"/>
          <w:b/>
          <w:bCs/>
        </w:rPr>
        <w:lastRenderedPageBreak/>
        <w:t>Task Two</w:t>
      </w:r>
      <w:bookmarkEnd w:id="29"/>
    </w:p>
    <w:p w14:paraId="2FE2180A" w14:textId="15DC5B02" w:rsidR="005B4C8D" w:rsidRDefault="005B4C8D" w:rsidP="00C91951">
      <w:pPr>
        <w:pStyle w:val="Heading1"/>
        <w:numPr>
          <w:ilvl w:val="0"/>
          <w:numId w:val="0"/>
        </w:numPr>
        <w:rPr>
          <w:rFonts w:ascii="Arial" w:hAnsi="Arial" w:cs="Arial"/>
        </w:rPr>
      </w:pPr>
      <w:bookmarkStart w:id="30" w:name="_Toc178532379"/>
      <w:r>
        <w:rPr>
          <w:rFonts w:ascii="Arial" w:hAnsi="Arial" w:cs="Arial"/>
        </w:rPr>
        <w:t>Introduction</w:t>
      </w:r>
      <w:bookmarkEnd w:id="30"/>
    </w:p>
    <w:p w14:paraId="5210A9A8" w14:textId="789CBBEB" w:rsidR="00D703EF" w:rsidRDefault="006A185B" w:rsidP="00C91951">
      <w:pPr>
        <w:pStyle w:val="Heading1"/>
        <w:numPr>
          <w:ilvl w:val="0"/>
          <w:numId w:val="0"/>
        </w:numPr>
        <w:rPr>
          <w:rFonts w:ascii="Arial" w:hAnsi="Arial" w:cs="Arial"/>
        </w:rPr>
      </w:pPr>
      <w:bookmarkStart w:id="31" w:name="_Toc178532380"/>
      <w:r w:rsidRPr="006A185B">
        <w:rPr>
          <w:rFonts w:ascii="Arial" w:hAnsi="Arial" w:cs="Arial"/>
        </w:rPr>
        <w:t>Design for Additive Manufacturing</w:t>
      </w:r>
      <w:bookmarkEnd w:id="31"/>
    </w:p>
    <w:p w14:paraId="10EF5746" w14:textId="77777777" w:rsidR="00A407CC" w:rsidRPr="00A407CC" w:rsidRDefault="00A407CC" w:rsidP="00A407CC"/>
    <w:p w14:paraId="6E394FA4" w14:textId="2897F6EF" w:rsidR="00E13F37" w:rsidRPr="003D777B" w:rsidRDefault="00E13F37" w:rsidP="003D777B">
      <w:pPr>
        <w:pStyle w:val="Heading2"/>
        <w:numPr>
          <w:ilvl w:val="0"/>
          <w:numId w:val="0"/>
        </w:numPr>
        <w:rPr>
          <w:rFonts w:ascii="Arial" w:hAnsi="Arial" w:cs="Arial"/>
        </w:rPr>
      </w:pPr>
      <w:bookmarkStart w:id="32" w:name="_Toc178532381"/>
      <w:r w:rsidRPr="009006C5">
        <w:rPr>
          <w:rFonts w:ascii="Arial" w:hAnsi="Arial" w:cs="Arial"/>
        </w:rPr>
        <w:t>Key DfAM Principles</w:t>
      </w:r>
      <w:bookmarkEnd w:id="32"/>
    </w:p>
    <w:p w14:paraId="1FB9204F" w14:textId="09411F94" w:rsidR="00586A67" w:rsidRPr="00CC202C" w:rsidRDefault="00586A67" w:rsidP="00354081">
      <w:pPr>
        <w:pStyle w:val="NormalWeb"/>
        <w:spacing w:line="360" w:lineRule="auto"/>
        <w:rPr>
          <w:rFonts w:ascii="Arial" w:hAnsi="Arial" w:cs="Arial"/>
          <w:u w:val="single"/>
        </w:rPr>
      </w:pPr>
      <w:r w:rsidRPr="00CC202C">
        <w:rPr>
          <w:rFonts w:ascii="Arial" w:hAnsi="Arial" w:cs="Arial"/>
          <w:u w:val="single"/>
        </w:rPr>
        <w:t xml:space="preserve">Complexity for </w:t>
      </w:r>
      <w:r w:rsidR="006E46E4" w:rsidRPr="00CC202C">
        <w:rPr>
          <w:rFonts w:ascii="Arial" w:hAnsi="Arial" w:cs="Arial"/>
          <w:u w:val="single"/>
        </w:rPr>
        <w:t>F</w:t>
      </w:r>
      <w:r w:rsidRPr="00CC202C">
        <w:rPr>
          <w:rFonts w:ascii="Arial" w:hAnsi="Arial" w:cs="Arial"/>
          <w:u w:val="single"/>
        </w:rPr>
        <w:t>ree</w:t>
      </w:r>
    </w:p>
    <w:p w14:paraId="27B13027" w14:textId="5E47C282" w:rsidR="00E13F37" w:rsidRPr="00CC202C" w:rsidRDefault="00E13F37" w:rsidP="006E46E4">
      <w:pPr>
        <w:rPr>
          <w:rFonts w:ascii="Arial" w:hAnsi="Arial" w:cs="Arial"/>
        </w:rPr>
      </w:pPr>
      <w:r w:rsidRPr="00CC202C">
        <w:rPr>
          <w:rFonts w:ascii="Arial" w:hAnsi="Arial" w:cs="Arial"/>
        </w:rPr>
        <w:t>Additive manufacturing allows for complex geometries without additional cost. The design can incorporate intricate features that would be difficult or impossible to produce with traditional manufacturing methods</w:t>
      </w:r>
      <w:r w:rsidR="00DF69AC">
        <w:rPr>
          <w:rFonts w:ascii="Arial" w:hAnsi="Arial" w:cs="Arial"/>
        </w:rPr>
        <w:t xml:space="preserve"> </w:t>
      </w:r>
      <w:sdt>
        <w:sdtPr>
          <w:rPr>
            <w:rFonts w:ascii="Arial" w:hAnsi="Arial" w:cs="Arial"/>
          </w:rPr>
          <w:id w:val="221179142"/>
          <w:citation/>
        </w:sdtPr>
        <w:sdtContent>
          <w:r w:rsidR="00DF69AC">
            <w:rPr>
              <w:rFonts w:ascii="Arial" w:hAnsi="Arial" w:cs="Arial"/>
            </w:rPr>
            <w:fldChar w:fldCharType="begin"/>
          </w:r>
          <w:r w:rsidR="00DF69AC">
            <w:rPr>
              <w:rFonts w:ascii="Arial" w:hAnsi="Arial" w:cs="Arial"/>
            </w:rPr>
            <w:instrText xml:space="preserve"> CITATION DiM24 \l 2057 </w:instrText>
          </w:r>
          <w:r w:rsidR="00DF69AC">
            <w:rPr>
              <w:rFonts w:ascii="Arial" w:hAnsi="Arial" w:cs="Arial"/>
            </w:rPr>
            <w:fldChar w:fldCharType="separate"/>
          </w:r>
          <w:r w:rsidR="008E1209" w:rsidRPr="008E1209">
            <w:rPr>
              <w:rFonts w:ascii="Arial" w:hAnsi="Arial" w:cs="Arial"/>
              <w:noProof/>
            </w:rPr>
            <w:t>(DiManEx, 2024)</w:t>
          </w:r>
          <w:r w:rsidR="00DF69AC">
            <w:rPr>
              <w:rFonts w:ascii="Arial" w:hAnsi="Arial" w:cs="Arial"/>
            </w:rPr>
            <w:fldChar w:fldCharType="end"/>
          </w:r>
        </w:sdtContent>
      </w:sdt>
      <w:r w:rsidRPr="00CC202C">
        <w:rPr>
          <w:rFonts w:ascii="Arial" w:hAnsi="Arial" w:cs="Arial"/>
        </w:rPr>
        <w:t>.</w:t>
      </w:r>
    </w:p>
    <w:p w14:paraId="09CD9EA9" w14:textId="77777777" w:rsidR="00BF1B9D" w:rsidRPr="00CC202C" w:rsidRDefault="00E13F37" w:rsidP="006E46E4">
      <w:pPr>
        <w:rPr>
          <w:rFonts w:ascii="Arial" w:hAnsi="Arial" w:cs="Arial"/>
        </w:rPr>
      </w:pPr>
      <w:r w:rsidRPr="00CC202C">
        <w:rPr>
          <w:rStyle w:val="Strong"/>
          <w:rFonts w:ascii="Arial" w:hAnsi="Arial" w:cs="Arial"/>
          <w:b w:val="0"/>
          <w:bCs w:val="0"/>
        </w:rPr>
        <w:t>Current Design</w:t>
      </w:r>
      <w:r w:rsidRPr="00CC202C">
        <w:rPr>
          <w:rFonts w:ascii="Arial" w:hAnsi="Arial" w:cs="Arial"/>
        </w:rPr>
        <w:t>: The steering wheel has a relatively simple structure with integrated controls.</w:t>
      </w:r>
    </w:p>
    <w:p w14:paraId="0170BCCD" w14:textId="668EF5B3" w:rsidR="00E13F37" w:rsidRPr="00CC202C" w:rsidRDefault="00E13F37" w:rsidP="006E46E4">
      <w:pPr>
        <w:rPr>
          <w:rFonts w:ascii="Arial" w:hAnsi="Arial" w:cs="Arial"/>
        </w:rPr>
      </w:pPr>
      <w:r w:rsidRPr="00CC202C">
        <w:rPr>
          <w:rStyle w:val="Strong"/>
          <w:rFonts w:ascii="Arial" w:hAnsi="Arial" w:cs="Arial"/>
          <w:b w:val="0"/>
          <w:bCs w:val="0"/>
        </w:rPr>
        <w:t>DfAM Opportunity</w:t>
      </w:r>
      <w:r w:rsidRPr="00CC202C">
        <w:rPr>
          <w:rFonts w:ascii="Arial" w:hAnsi="Arial" w:cs="Arial"/>
        </w:rPr>
        <w:t xml:space="preserve">: Incorporate complex ergonomic grips and </w:t>
      </w:r>
      <w:r w:rsidR="006E46E4" w:rsidRPr="00CC202C">
        <w:rPr>
          <w:rFonts w:ascii="Arial" w:hAnsi="Arial" w:cs="Arial"/>
        </w:rPr>
        <w:t>customisable</w:t>
      </w:r>
      <w:r w:rsidRPr="00CC202C">
        <w:rPr>
          <w:rFonts w:ascii="Arial" w:hAnsi="Arial" w:cs="Arial"/>
        </w:rPr>
        <w:t xml:space="preserve"> textures to improve user comfort and control. Add internal channels for wiring or sensors directly into the structure.</w:t>
      </w:r>
    </w:p>
    <w:p w14:paraId="5D07AA29" w14:textId="2103A56F" w:rsidR="00E13F37" w:rsidRPr="00CC202C" w:rsidRDefault="006E46E4" w:rsidP="00E03D49">
      <w:pPr>
        <w:rPr>
          <w:rFonts w:ascii="Arial" w:hAnsi="Arial" w:cs="Arial"/>
          <w:sz w:val="24"/>
          <w:szCs w:val="24"/>
          <w:u w:val="single"/>
        </w:rPr>
      </w:pPr>
      <w:r w:rsidRPr="00CC202C">
        <w:rPr>
          <w:rFonts w:ascii="Arial" w:hAnsi="Arial" w:cs="Arial"/>
          <w:sz w:val="24"/>
          <w:szCs w:val="24"/>
          <w:u w:val="single"/>
        </w:rPr>
        <w:t>Minimise Material Usage</w:t>
      </w:r>
    </w:p>
    <w:p w14:paraId="0A17CEC0" w14:textId="60079CFF" w:rsidR="00E13F37" w:rsidRPr="00CC202C" w:rsidRDefault="00E13F37" w:rsidP="00354081">
      <w:pPr>
        <w:pStyle w:val="NormalWeb"/>
        <w:spacing w:line="360" w:lineRule="auto"/>
        <w:rPr>
          <w:rFonts w:ascii="Arial" w:hAnsi="Arial" w:cs="Arial"/>
        </w:rPr>
      </w:pPr>
      <w:r w:rsidRPr="00CC202C">
        <w:rPr>
          <w:rFonts w:ascii="Arial" w:hAnsi="Arial" w:cs="Arial"/>
        </w:rPr>
        <w:t xml:space="preserve">Using additive manufacturing, </w:t>
      </w:r>
      <w:r w:rsidR="00BF1B9D" w:rsidRPr="00CC202C">
        <w:rPr>
          <w:rFonts w:ascii="Arial" w:hAnsi="Arial" w:cs="Arial"/>
        </w:rPr>
        <w:t xml:space="preserve">the </w:t>
      </w:r>
      <w:r w:rsidRPr="00CC202C">
        <w:rPr>
          <w:rFonts w:ascii="Arial" w:hAnsi="Arial" w:cs="Arial"/>
        </w:rPr>
        <w:t>material can be precisely placed only where needed, reducing waste and weight while maintaining strength</w:t>
      </w:r>
      <w:r w:rsidR="00DF69AC">
        <w:rPr>
          <w:rFonts w:ascii="Arial" w:hAnsi="Arial" w:cs="Arial"/>
        </w:rPr>
        <w:t xml:space="preserve"> </w:t>
      </w:r>
      <w:sdt>
        <w:sdtPr>
          <w:rPr>
            <w:rFonts w:ascii="Arial" w:hAnsi="Arial" w:cs="Arial"/>
          </w:rPr>
          <w:id w:val="1053580150"/>
          <w:citation/>
        </w:sdtPr>
        <w:sdtContent>
          <w:r w:rsidR="00DF69AC">
            <w:rPr>
              <w:rFonts w:ascii="Arial" w:hAnsi="Arial" w:cs="Arial"/>
            </w:rPr>
            <w:fldChar w:fldCharType="begin"/>
          </w:r>
          <w:r w:rsidR="00DF69AC">
            <w:rPr>
              <w:rFonts w:ascii="Arial" w:hAnsi="Arial" w:cs="Arial"/>
            </w:rPr>
            <w:instrText xml:space="preserve"> CITATION DiM24 \l 2057 </w:instrText>
          </w:r>
          <w:r w:rsidR="00DF69AC">
            <w:rPr>
              <w:rFonts w:ascii="Arial" w:hAnsi="Arial" w:cs="Arial"/>
            </w:rPr>
            <w:fldChar w:fldCharType="separate"/>
          </w:r>
          <w:r w:rsidR="008E1209" w:rsidRPr="008E1209">
            <w:rPr>
              <w:rFonts w:ascii="Arial" w:hAnsi="Arial" w:cs="Arial"/>
              <w:noProof/>
            </w:rPr>
            <w:t>(DiManEx, 2024)</w:t>
          </w:r>
          <w:r w:rsidR="00DF69AC">
            <w:rPr>
              <w:rFonts w:ascii="Arial" w:hAnsi="Arial" w:cs="Arial"/>
            </w:rPr>
            <w:fldChar w:fldCharType="end"/>
          </w:r>
        </w:sdtContent>
      </w:sdt>
      <w:r w:rsidRPr="00CC202C">
        <w:rPr>
          <w:rFonts w:ascii="Arial" w:hAnsi="Arial" w:cs="Arial"/>
        </w:rPr>
        <w:t>.</w:t>
      </w:r>
    </w:p>
    <w:p w14:paraId="4E635140" w14:textId="77777777" w:rsidR="00E13F37" w:rsidRPr="00CC202C" w:rsidRDefault="00E13F37" w:rsidP="006E46E4">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t>Current Design</w:t>
      </w:r>
      <w:r w:rsidRPr="00CC202C">
        <w:rPr>
          <w:rFonts w:ascii="Arial" w:hAnsi="Arial" w:cs="Arial"/>
          <w:sz w:val="24"/>
          <w:szCs w:val="24"/>
        </w:rPr>
        <w:t>: Likely uses a combination of metal, plastic, and possibly wood for aesthetic purposes.</w:t>
      </w:r>
    </w:p>
    <w:p w14:paraId="5330D240" w14:textId="4302D4DE" w:rsidR="00E13F37" w:rsidRPr="00CC202C" w:rsidRDefault="00E13F37" w:rsidP="006E46E4">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t>DfAM Opportunity</w:t>
      </w:r>
      <w:r w:rsidRPr="00CC202C">
        <w:rPr>
          <w:rFonts w:ascii="Arial" w:hAnsi="Arial" w:cs="Arial"/>
          <w:sz w:val="24"/>
          <w:szCs w:val="24"/>
        </w:rPr>
        <w:t xml:space="preserve">: Use a lattice structure within the steering wheel to reduce weight while maintaining structural integrity. Combine multiple materials (e.g., a </w:t>
      </w:r>
      <w:r w:rsidR="00F52A79" w:rsidRPr="00CC202C">
        <w:rPr>
          <w:rFonts w:ascii="Arial" w:hAnsi="Arial" w:cs="Arial"/>
          <w:sz w:val="24"/>
          <w:szCs w:val="24"/>
        </w:rPr>
        <w:t>robust</w:t>
      </w:r>
      <w:r w:rsidRPr="00CC202C">
        <w:rPr>
          <w:rFonts w:ascii="Arial" w:hAnsi="Arial" w:cs="Arial"/>
          <w:sz w:val="24"/>
          <w:szCs w:val="24"/>
        </w:rPr>
        <w:t xml:space="preserve"> inner core with a softer outer layer) for </w:t>
      </w:r>
      <w:r w:rsidR="006E46E4" w:rsidRPr="00CC202C">
        <w:rPr>
          <w:rFonts w:ascii="Arial" w:hAnsi="Arial" w:cs="Arial"/>
          <w:sz w:val="24"/>
          <w:szCs w:val="24"/>
        </w:rPr>
        <w:t>optimised</w:t>
      </w:r>
      <w:r w:rsidRPr="00CC202C">
        <w:rPr>
          <w:rFonts w:ascii="Arial" w:hAnsi="Arial" w:cs="Arial"/>
          <w:sz w:val="24"/>
          <w:szCs w:val="24"/>
        </w:rPr>
        <w:t xml:space="preserve"> performance.</w:t>
      </w:r>
    </w:p>
    <w:p w14:paraId="12FEBE77" w14:textId="0302B704" w:rsidR="00E13F37" w:rsidRPr="00CC202C" w:rsidRDefault="00E13F37" w:rsidP="00666D26">
      <w:pPr>
        <w:rPr>
          <w:rFonts w:ascii="Arial" w:hAnsi="Arial" w:cs="Arial"/>
          <w:sz w:val="24"/>
          <w:szCs w:val="24"/>
          <w:u w:val="single"/>
        </w:rPr>
      </w:pPr>
      <w:r w:rsidRPr="00CC202C">
        <w:rPr>
          <w:rFonts w:ascii="Arial" w:hAnsi="Arial" w:cs="Arial"/>
          <w:sz w:val="24"/>
          <w:szCs w:val="24"/>
          <w:u w:val="single"/>
        </w:rPr>
        <w:t>Part Consolidation</w:t>
      </w:r>
    </w:p>
    <w:p w14:paraId="51DD8D35" w14:textId="77777777" w:rsidR="00E13F37" w:rsidRPr="00CC202C" w:rsidRDefault="00E13F37" w:rsidP="00354081">
      <w:pPr>
        <w:pStyle w:val="NormalWeb"/>
        <w:spacing w:line="360" w:lineRule="auto"/>
        <w:rPr>
          <w:rFonts w:ascii="Arial" w:hAnsi="Arial" w:cs="Arial"/>
        </w:rPr>
      </w:pPr>
      <w:r w:rsidRPr="00CC202C">
        <w:rPr>
          <w:rFonts w:ascii="Arial" w:hAnsi="Arial" w:cs="Arial"/>
        </w:rPr>
        <w:t>Combining multiple parts into a single printed piece reduces assembly time and potential points of failure.</w:t>
      </w:r>
    </w:p>
    <w:p w14:paraId="3B7F0A03" w14:textId="704CDAC5" w:rsidR="00E13F37" w:rsidRPr="00CC202C" w:rsidRDefault="00E13F37" w:rsidP="005212A1">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lastRenderedPageBreak/>
        <w:t>Current Design</w:t>
      </w:r>
      <w:r w:rsidRPr="00CC202C">
        <w:rPr>
          <w:rFonts w:ascii="Arial" w:hAnsi="Arial" w:cs="Arial"/>
          <w:sz w:val="24"/>
          <w:szCs w:val="24"/>
        </w:rPr>
        <w:t>: Composed of multiple parts assembled (e.g., central hub, outer ring, integrated buttons).</w:t>
      </w:r>
    </w:p>
    <w:p w14:paraId="13AFF42D" w14:textId="77777777" w:rsidR="00E13F37" w:rsidRPr="00CC202C" w:rsidRDefault="00E13F37" w:rsidP="005212A1">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t>DfAM Opportunity</w:t>
      </w:r>
      <w:r w:rsidRPr="00CC202C">
        <w:rPr>
          <w:rFonts w:ascii="Arial" w:hAnsi="Arial" w:cs="Arial"/>
          <w:b/>
          <w:bCs/>
          <w:sz w:val="24"/>
          <w:szCs w:val="24"/>
        </w:rPr>
        <w:t xml:space="preserve">: </w:t>
      </w:r>
      <w:r w:rsidRPr="00CC202C">
        <w:rPr>
          <w:rFonts w:ascii="Arial" w:hAnsi="Arial" w:cs="Arial"/>
          <w:sz w:val="24"/>
          <w:szCs w:val="24"/>
        </w:rPr>
        <w:t>Integrate the central hub, outer ring, and button mounts into a single print. This can reduce assembly steps and improve durability.</w:t>
      </w:r>
    </w:p>
    <w:p w14:paraId="60372914" w14:textId="51CCA5E2" w:rsidR="00E13F37" w:rsidRPr="00CC202C" w:rsidRDefault="00C51976" w:rsidP="00666D26">
      <w:pPr>
        <w:rPr>
          <w:rFonts w:ascii="Arial" w:hAnsi="Arial" w:cs="Arial"/>
          <w:i/>
          <w:iCs/>
          <w:sz w:val="24"/>
          <w:szCs w:val="24"/>
          <w:u w:val="single"/>
        </w:rPr>
      </w:pPr>
      <w:r w:rsidRPr="00CC202C">
        <w:rPr>
          <w:rFonts w:ascii="Arial" w:hAnsi="Arial" w:cs="Arial"/>
          <w:sz w:val="24"/>
          <w:szCs w:val="24"/>
          <w:u w:val="single"/>
        </w:rPr>
        <w:t>Customisation</w:t>
      </w:r>
    </w:p>
    <w:p w14:paraId="3F2FD016" w14:textId="40C64ADE" w:rsidR="00E13F37" w:rsidRPr="00CC202C" w:rsidRDefault="00E13F37" w:rsidP="00354081">
      <w:pPr>
        <w:pStyle w:val="NormalWeb"/>
        <w:spacing w:line="360" w:lineRule="auto"/>
        <w:rPr>
          <w:rFonts w:ascii="Arial" w:hAnsi="Arial" w:cs="Arial"/>
        </w:rPr>
      </w:pPr>
      <w:r w:rsidRPr="00CC202C">
        <w:rPr>
          <w:rFonts w:ascii="Arial" w:hAnsi="Arial" w:cs="Arial"/>
        </w:rPr>
        <w:t xml:space="preserve">Additive manufacturing allows for easy </w:t>
      </w:r>
      <w:r w:rsidR="005212A1" w:rsidRPr="00CC202C">
        <w:rPr>
          <w:rFonts w:ascii="Arial" w:hAnsi="Arial" w:cs="Arial"/>
        </w:rPr>
        <w:t>customisation</w:t>
      </w:r>
      <w:r w:rsidRPr="00CC202C">
        <w:rPr>
          <w:rFonts w:ascii="Arial" w:hAnsi="Arial" w:cs="Arial"/>
        </w:rPr>
        <w:t xml:space="preserve"> of each part, which can be particularly useful for ergonomic components like a steering wheel</w:t>
      </w:r>
      <w:r w:rsidR="00DF69AC">
        <w:rPr>
          <w:rFonts w:ascii="Arial" w:hAnsi="Arial" w:cs="Arial"/>
        </w:rPr>
        <w:t xml:space="preserve"> </w:t>
      </w:r>
      <w:sdt>
        <w:sdtPr>
          <w:rPr>
            <w:rFonts w:ascii="Arial" w:hAnsi="Arial" w:cs="Arial"/>
          </w:rPr>
          <w:id w:val="-1123770293"/>
          <w:citation/>
        </w:sdtPr>
        <w:sdtContent>
          <w:r w:rsidR="00DF69AC">
            <w:rPr>
              <w:rFonts w:ascii="Arial" w:hAnsi="Arial" w:cs="Arial"/>
            </w:rPr>
            <w:fldChar w:fldCharType="begin"/>
          </w:r>
          <w:r w:rsidR="00DF69AC">
            <w:rPr>
              <w:rFonts w:ascii="Arial" w:hAnsi="Arial" w:cs="Arial"/>
            </w:rPr>
            <w:instrText xml:space="preserve"> CITATION DiM24 \l 2057 </w:instrText>
          </w:r>
          <w:r w:rsidR="00DF69AC">
            <w:rPr>
              <w:rFonts w:ascii="Arial" w:hAnsi="Arial" w:cs="Arial"/>
            </w:rPr>
            <w:fldChar w:fldCharType="separate"/>
          </w:r>
          <w:r w:rsidR="008E1209" w:rsidRPr="008E1209">
            <w:rPr>
              <w:rFonts w:ascii="Arial" w:hAnsi="Arial" w:cs="Arial"/>
              <w:noProof/>
            </w:rPr>
            <w:t>(DiManEx, 2024)</w:t>
          </w:r>
          <w:r w:rsidR="00DF69AC">
            <w:rPr>
              <w:rFonts w:ascii="Arial" w:hAnsi="Arial" w:cs="Arial"/>
            </w:rPr>
            <w:fldChar w:fldCharType="end"/>
          </w:r>
        </w:sdtContent>
      </w:sdt>
      <w:r w:rsidRPr="00CC202C">
        <w:rPr>
          <w:rFonts w:ascii="Arial" w:hAnsi="Arial" w:cs="Arial"/>
        </w:rPr>
        <w:t>.</w:t>
      </w:r>
    </w:p>
    <w:p w14:paraId="284EC472" w14:textId="77777777" w:rsidR="00E13F37" w:rsidRPr="00CC202C" w:rsidRDefault="00E13F37" w:rsidP="00C22C5A">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t>Current Design</w:t>
      </w:r>
      <w:r w:rsidRPr="00CC202C">
        <w:rPr>
          <w:rFonts w:ascii="Arial" w:hAnsi="Arial" w:cs="Arial"/>
          <w:sz w:val="24"/>
          <w:szCs w:val="24"/>
        </w:rPr>
        <w:t>: Standard design used across multiple vehicles.</w:t>
      </w:r>
    </w:p>
    <w:p w14:paraId="1B30E849" w14:textId="3CC71A79" w:rsidR="00E03D49" w:rsidRDefault="00E13F37" w:rsidP="00C22C5A">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t>DfAM Opportunity</w:t>
      </w:r>
      <w:r w:rsidRPr="00CC202C">
        <w:rPr>
          <w:rFonts w:ascii="Arial" w:hAnsi="Arial" w:cs="Arial"/>
          <w:sz w:val="24"/>
          <w:szCs w:val="24"/>
        </w:rPr>
        <w:t>:</w:t>
      </w:r>
      <w:r w:rsidRPr="00354081">
        <w:rPr>
          <w:rFonts w:ascii="Arial" w:hAnsi="Arial" w:cs="Arial"/>
          <w:sz w:val="24"/>
          <w:szCs w:val="24"/>
        </w:rPr>
        <w:t xml:space="preserve"> Customi</w:t>
      </w:r>
      <w:r w:rsidR="006E51C9">
        <w:rPr>
          <w:rFonts w:ascii="Arial" w:hAnsi="Arial" w:cs="Arial"/>
          <w:sz w:val="24"/>
          <w:szCs w:val="24"/>
        </w:rPr>
        <w:t>s</w:t>
      </w:r>
      <w:r w:rsidRPr="00354081">
        <w:rPr>
          <w:rFonts w:ascii="Arial" w:hAnsi="Arial" w:cs="Arial"/>
          <w:sz w:val="24"/>
          <w:szCs w:val="24"/>
        </w:rPr>
        <w:t>e the steering wheel to fit individual driver preferences or specific vehicle models. Adjust grip size</w:t>
      </w:r>
      <w:r w:rsidR="00E03D49">
        <w:rPr>
          <w:rFonts w:ascii="Arial" w:hAnsi="Arial" w:cs="Arial"/>
          <w:sz w:val="24"/>
          <w:szCs w:val="24"/>
        </w:rPr>
        <w:t xml:space="preserve"> and </w:t>
      </w:r>
      <w:r w:rsidRPr="00354081">
        <w:rPr>
          <w:rFonts w:ascii="Arial" w:hAnsi="Arial" w:cs="Arial"/>
          <w:sz w:val="24"/>
          <w:szCs w:val="24"/>
        </w:rPr>
        <w:t xml:space="preserve">button placement, and even add </w:t>
      </w:r>
      <w:r w:rsidR="00E03D49">
        <w:rPr>
          <w:rFonts w:ascii="Arial" w:hAnsi="Arial" w:cs="Arial"/>
          <w:sz w:val="24"/>
          <w:szCs w:val="24"/>
        </w:rPr>
        <w:t>personalised</w:t>
      </w:r>
      <w:r w:rsidRPr="00354081">
        <w:rPr>
          <w:rFonts w:ascii="Arial" w:hAnsi="Arial" w:cs="Arial"/>
          <w:sz w:val="24"/>
          <w:szCs w:val="24"/>
        </w:rPr>
        <w:t xml:space="preserve"> aesthetic features.</w:t>
      </w:r>
    </w:p>
    <w:p w14:paraId="4DE3C0F8" w14:textId="77777777" w:rsidR="00C22C5A" w:rsidRPr="00354081" w:rsidRDefault="00C22C5A" w:rsidP="00C22C5A">
      <w:pPr>
        <w:spacing w:before="100" w:beforeAutospacing="1" w:after="100" w:afterAutospacing="1"/>
        <w:rPr>
          <w:rFonts w:ascii="Arial" w:hAnsi="Arial" w:cs="Arial"/>
          <w:sz w:val="24"/>
          <w:szCs w:val="24"/>
        </w:rPr>
      </w:pPr>
    </w:p>
    <w:p w14:paraId="3067187A" w14:textId="2CB23D17" w:rsidR="00D0022F" w:rsidRPr="00A407CC" w:rsidRDefault="00E13F37" w:rsidP="00A407CC">
      <w:pPr>
        <w:pStyle w:val="Heading3"/>
        <w:numPr>
          <w:ilvl w:val="0"/>
          <w:numId w:val="0"/>
        </w:numPr>
        <w:rPr>
          <w:rFonts w:ascii="Arial" w:hAnsi="Arial" w:cs="Arial"/>
          <w:color w:val="2F5496" w:themeColor="accent1" w:themeShade="BF"/>
          <w:sz w:val="26"/>
          <w:szCs w:val="26"/>
        </w:rPr>
      </w:pPr>
      <w:bookmarkStart w:id="33" w:name="_Toc178532382"/>
      <w:r w:rsidRPr="00C51976">
        <w:rPr>
          <w:rStyle w:val="Heading2Char"/>
          <w:rFonts w:ascii="Arial" w:hAnsi="Arial" w:cs="Arial"/>
        </w:rPr>
        <w:t>Application of DfAM Principles</w:t>
      </w:r>
      <w:bookmarkEnd w:id="33"/>
    </w:p>
    <w:p w14:paraId="7B75484C" w14:textId="0E23AFD5" w:rsidR="00E13F37" w:rsidRPr="00E03D49" w:rsidRDefault="00E13F37" w:rsidP="00E03D49">
      <w:pPr>
        <w:rPr>
          <w:color w:val="000000" w:themeColor="text1"/>
        </w:rPr>
      </w:pPr>
      <w:bookmarkStart w:id="34" w:name="_Toc178532383"/>
      <w:r w:rsidRPr="00E03D49">
        <w:rPr>
          <w:rStyle w:val="Heading3Char"/>
          <w:rFonts w:ascii="Arial" w:hAnsi="Arial" w:cs="Arial"/>
          <w:color w:val="000000" w:themeColor="text1"/>
          <w:u w:val="single"/>
        </w:rPr>
        <w:t>Ergonomic Enhancements</w:t>
      </w:r>
      <w:bookmarkEnd w:id="34"/>
    </w:p>
    <w:p w14:paraId="5D63818C" w14:textId="704EE26D" w:rsidR="00E13F37" w:rsidRPr="00CC202C" w:rsidRDefault="00E13F37" w:rsidP="00C22C5A">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t>Current Design</w:t>
      </w:r>
      <w:r w:rsidRPr="00CC202C">
        <w:rPr>
          <w:rFonts w:ascii="Arial" w:hAnsi="Arial" w:cs="Arial"/>
          <w:sz w:val="24"/>
          <w:szCs w:val="24"/>
        </w:rPr>
        <w:t>: Standardi</w:t>
      </w:r>
      <w:r w:rsidR="00CC202C">
        <w:rPr>
          <w:rFonts w:ascii="Arial" w:hAnsi="Arial" w:cs="Arial"/>
          <w:sz w:val="24"/>
          <w:szCs w:val="24"/>
        </w:rPr>
        <w:t>s</w:t>
      </w:r>
      <w:r w:rsidRPr="00CC202C">
        <w:rPr>
          <w:rFonts w:ascii="Arial" w:hAnsi="Arial" w:cs="Arial"/>
          <w:sz w:val="24"/>
          <w:szCs w:val="24"/>
        </w:rPr>
        <w:t>ed grip and shape.</w:t>
      </w:r>
    </w:p>
    <w:p w14:paraId="4D6DAE1A" w14:textId="77777777" w:rsidR="00E13F37" w:rsidRPr="00CC202C" w:rsidRDefault="00E13F37" w:rsidP="00C22C5A">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t>DfAM Application</w:t>
      </w:r>
      <w:r w:rsidRPr="00CC202C">
        <w:rPr>
          <w:rFonts w:ascii="Arial" w:hAnsi="Arial" w:cs="Arial"/>
          <w:sz w:val="24"/>
          <w:szCs w:val="24"/>
        </w:rPr>
        <w:t>: Design ergonomic grips that conform to the driver’s hands. Use biometric data to create a tailored fit for enhanced comfort and control.</w:t>
      </w:r>
    </w:p>
    <w:p w14:paraId="03BCF7E9" w14:textId="7C37C2A7" w:rsidR="00E13F37" w:rsidRPr="00CC202C" w:rsidRDefault="00E13F37" w:rsidP="00E03D49">
      <w:pPr>
        <w:rPr>
          <w:rFonts w:ascii="Arial" w:hAnsi="Arial" w:cs="Arial"/>
          <w:sz w:val="24"/>
          <w:szCs w:val="24"/>
          <w:u w:val="single"/>
        </w:rPr>
      </w:pPr>
      <w:r w:rsidRPr="00CC202C">
        <w:rPr>
          <w:rFonts w:ascii="Arial" w:hAnsi="Arial" w:cs="Arial"/>
          <w:sz w:val="24"/>
          <w:szCs w:val="24"/>
          <w:u w:val="single"/>
        </w:rPr>
        <w:t>Integration of Sensors and Electronics</w:t>
      </w:r>
    </w:p>
    <w:p w14:paraId="037F5EAB" w14:textId="77777777" w:rsidR="00E13F37" w:rsidRPr="00CC202C" w:rsidRDefault="00E13F37" w:rsidP="00C22C5A">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t>Current Design</w:t>
      </w:r>
      <w:r w:rsidRPr="00CC202C">
        <w:rPr>
          <w:rFonts w:ascii="Arial" w:hAnsi="Arial" w:cs="Arial"/>
          <w:sz w:val="24"/>
          <w:szCs w:val="24"/>
        </w:rPr>
        <w:t>: Separate housing for buttons and electronics.</w:t>
      </w:r>
    </w:p>
    <w:p w14:paraId="485F825D" w14:textId="1BDDD72E" w:rsidR="00E13F37" w:rsidRPr="00CC202C" w:rsidRDefault="00E13F37" w:rsidP="00C22C5A">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t>DfAM Application</w:t>
      </w:r>
      <w:r w:rsidRPr="00CC202C">
        <w:rPr>
          <w:rFonts w:ascii="Arial" w:hAnsi="Arial" w:cs="Arial"/>
          <w:sz w:val="24"/>
          <w:szCs w:val="24"/>
        </w:rPr>
        <w:t>: Embed electronic pathways and sensor mounts directly into the steering wheel structure. This can streamline the design and protect sensitive components</w:t>
      </w:r>
      <w:r w:rsidR="00450126">
        <w:rPr>
          <w:rFonts w:ascii="Arial" w:hAnsi="Arial" w:cs="Arial"/>
          <w:sz w:val="24"/>
          <w:szCs w:val="24"/>
        </w:rPr>
        <w:t xml:space="preserve"> </w:t>
      </w:r>
      <w:sdt>
        <w:sdtPr>
          <w:rPr>
            <w:rFonts w:ascii="Arial" w:hAnsi="Arial" w:cs="Arial"/>
            <w:sz w:val="24"/>
            <w:szCs w:val="24"/>
          </w:rPr>
          <w:id w:val="-734474112"/>
          <w:citation/>
        </w:sdtPr>
        <w:sdtContent>
          <w:r w:rsidR="00450126">
            <w:rPr>
              <w:rFonts w:ascii="Arial" w:hAnsi="Arial" w:cs="Arial"/>
              <w:sz w:val="24"/>
              <w:szCs w:val="24"/>
            </w:rPr>
            <w:fldChar w:fldCharType="begin"/>
          </w:r>
          <w:r w:rsidR="00450126">
            <w:rPr>
              <w:rFonts w:ascii="Arial" w:hAnsi="Arial" w:cs="Arial"/>
              <w:sz w:val="24"/>
              <w:szCs w:val="24"/>
            </w:rPr>
            <w:instrText xml:space="preserve"> CITATION DiM24 \l 2057 </w:instrText>
          </w:r>
          <w:r w:rsidR="00450126">
            <w:rPr>
              <w:rFonts w:ascii="Arial" w:hAnsi="Arial" w:cs="Arial"/>
              <w:sz w:val="24"/>
              <w:szCs w:val="24"/>
            </w:rPr>
            <w:fldChar w:fldCharType="separate"/>
          </w:r>
          <w:r w:rsidR="008E1209" w:rsidRPr="008E1209">
            <w:rPr>
              <w:rFonts w:ascii="Arial" w:hAnsi="Arial" w:cs="Arial"/>
              <w:noProof/>
              <w:sz w:val="24"/>
              <w:szCs w:val="24"/>
            </w:rPr>
            <w:t>(DiManEx, 2024)</w:t>
          </w:r>
          <w:r w:rsidR="00450126">
            <w:rPr>
              <w:rFonts w:ascii="Arial" w:hAnsi="Arial" w:cs="Arial"/>
              <w:sz w:val="24"/>
              <w:szCs w:val="24"/>
            </w:rPr>
            <w:fldChar w:fldCharType="end"/>
          </w:r>
        </w:sdtContent>
      </w:sdt>
      <w:r w:rsidRPr="00CC202C">
        <w:rPr>
          <w:rFonts w:ascii="Arial" w:hAnsi="Arial" w:cs="Arial"/>
          <w:sz w:val="24"/>
          <w:szCs w:val="24"/>
        </w:rPr>
        <w:t>.</w:t>
      </w:r>
    </w:p>
    <w:p w14:paraId="13190520" w14:textId="1835C6A4" w:rsidR="00E13F37" w:rsidRPr="00CC202C" w:rsidRDefault="00E13F37" w:rsidP="00E03D49">
      <w:pPr>
        <w:rPr>
          <w:rFonts w:ascii="Arial" w:hAnsi="Arial" w:cs="Arial"/>
          <w:sz w:val="24"/>
          <w:szCs w:val="24"/>
          <w:u w:val="single"/>
        </w:rPr>
      </w:pPr>
      <w:r w:rsidRPr="00CC202C">
        <w:rPr>
          <w:rFonts w:ascii="Arial" w:hAnsi="Arial" w:cs="Arial"/>
          <w:sz w:val="24"/>
          <w:szCs w:val="24"/>
          <w:u w:val="single"/>
        </w:rPr>
        <w:t>Lightweight Design</w:t>
      </w:r>
    </w:p>
    <w:p w14:paraId="41E66036" w14:textId="77777777" w:rsidR="00E13F37" w:rsidRPr="00CC202C" w:rsidRDefault="00E13F37" w:rsidP="00C22C5A">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t>Current Design</w:t>
      </w:r>
      <w:r w:rsidRPr="00CC202C">
        <w:rPr>
          <w:rFonts w:ascii="Arial" w:hAnsi="Arial" w:cs="Arial"/>
          <w:sz w:val="24"/>
          <w:szCs w:val="24"/>
        </w:rPr>
        <w:t>: Likely includes solid sections of metal and plastic.</w:t>
      </w:r>
    </w:p>
    <w:p w14:paraId="3E05CB50" w14:textId="13B31C02" w:rsidR="00E13F37" w:rsidRPr="00CC202C" w:rsidRDefault="00E13F37" w:rsidP="00C22C5A">
      <w:pPr>
        <w:spacing w:before="100" w:beforeAutospacing="1" w:after="100" w:afterAutospacing="1"/>
        <w:rPr>
          <w:rFonts w:ascii="Arial" w:hAnsi="Arial" w:cs="Arial"/>
          <w:sz w:val="24"/>
          <w:szCs w:val="24"/>
        </w:rPr>
      </w:pPr>
      <w:r w:rsidRPr="00CC202C">
        <w:rPr>
          <w:rStyle w:val="Strong"/>
          <w:rFonts w:ascii="Arial" w:hAnsi="Arial" w:cs="Arial"/>
          <w:b w:val="0"/>
          <w:bCs w:val="0"/>
          <w:sz w:val="24"/>
          <w:szCs w:val="24"/>
        </w:rPr>
        <w:lastRenderedPageBreak/>
        <w:t>DfAM Application</w:t>
      </w:r>
      <w:r w:rsidRPr="00CC202C">
        <w:rPr>
          <w:rFonts w:ascii="Arial" w:hAnsi="Arial" w:cs="Arial"/>
          <w:sz w:val="24"/>
          <w:szCs w:val="24"/>
        </w:rPr>
        <w:t>: Implement a lattice or honeycomb structure inside the steering wheel to reduce weight without sacrificing strength. This can improve vehicle fuel efficiency and handling</w:t>
      </w:r>
      <w:r w:rsidR="00450126">
        <w:rPr>
          <w:rFonts w:ascii="Arial" w:hAnsi="Arial" w:cs="Arial"/>
          <w:sz w:val="24"/>
          <w:szCs w:val="24"/>
        </w:rPr>
        <w:t xml:space="preserve"> </w:t>
      </w:r>
      <w:sdt>
        <w:sdtPr>
          <w:rPr>
            <w:rFonts w:ascii="Arial" w:hAnsi="Arial" w:cs="Arial"/>
            <w:sz w:val="24"/>
            <w:szCs w:val="24"/>
          </w:rPr>
          <w:id w:val="-1052464129"/>
          <w:citation/>
        </w:sdtPr>
        <w:sdtContent>
          <w:r w:rsidR="00450126">
            <w:rPr>
              <w:rFonts w:ascii="Arial" w:hAnsi="Arial" w:cs="Arial"/>
              <w:sz w:val="24"/>
              <w:szCs w:val="24"/>
            </w:rPr>
            <w:fldChar w:fldCharType="begin"/>
          </w:r>
          <w:r w:rsidR="00450126">
            <w:rPr>
              <w:rFonts w:ascii="Arial" w:hAnsi="Arial" w:cs="Arial"/>
              <w:sz w:val="24"/>
              <w:szCs w:val="24"/>
            </w:rPr>
            <w:instrText xml:space="preserve"> CITATION DiM24 \l 2057 </w:instrText>
          </w:r>
          <w:r w:rsidR="00450126">
            <w:rPr>
              <w:rFonts w:ascii="Arial" w:hAnsi="Arial" w:cs="Arial"/>
              <w:sz w:val="24"/>
              <w:szCs w:val="24"/>
            </w:rPr>
            <w:fldChar w:fldCharType="separate"/>
          </w:r>
          <w:r w:rsidR="008E1209" w:rsidRPr="008E1209">
            <w:rPr>
              <w:rFonts w:ascii="Arial" w:hAnsi="Arial" w:cs="Arial"/>
              <w:noProof/>
              <w:sz w:val="24"/>
              <w:szCs w:val="24"/>
            </w:rPr>
            <w:t>(DiManEx, 2024)</w:t>
          </w:r>
          <w:r w:rsidR="00450126">
            <w:rPr>
              <w:rFonts w:ascii="Arial" w:hAnsi="Arial" w:cs="Arial"/>
              <w:sz w:val="24"/>
              <w:szCs w:val="24"/>
            </w:rPr>
            <w:fldChar w:fldCharType="end"/>
          </w:r>
        </w:sdtContent>
      </w:sdt>
      <w:r w:rsidRPr="00CC202C">
        <w:rPr>
          <w:rFonts w:ascii="Arial" w:hAnsi="Arial" w:cs="Arial"/>
          <w:sz w:val="24"/>
          <w:szCs w:val="24"/>
        </w:rPr>
        <w:t>.</w:t>
      </w:r>
    </w:p>
    <w:p w14:paraId="1A01299B" w14:textId="3406E4A6" w:rsidR="00D0022F" w:rsidRPr="00A407CC" w:rsidRDefault="00E13F37" w:rsidP="00A407CC">
      <w:pPr>
        <w:pStyle w:val="Heading3"/>
        <w:numPr>
          <w:ilvl w:val="0"/>
          <w:numId w:val="0"/>
        </w:numPr>
        <w:rPr>
          <w:rFonts w:ascii="Arial" w:hAnsi="Arial" w:cs="Arial"/>
          <w:color w:val="2F5496" w:themeColor="accent1" w:themeShade="BF"/>
          <w:sz w:val="26"/>
          <w:szCs w:val="26"/>
        </w:rPr>
      </w:pPr>
      <w:bookmarkStart w:id="35" w:name="_Toc178532384"/>
      <w:r w:rsidRPr="00C51976">
        <w:rPr>
          <w:rStyle w:val="Heading2Char"/>
          <w:rFonts w:ascii="Arial" w:hAnsi="Arial" w:cs="Arial"/>
        </w:rPr>
        <w:t>Benefits of DfAM</w:t>
      </w:r>
      <w:bookmarkEnd w:id="35"/>
    </w:p>
    <w:p w14:paraId="10C677B5" w14:textId="62B26980" w:rsidR="00E13F37" w:rsidRPr="00E03D49" w:rsidRDefault="00E13F37" w:rsidP="00E03D49">
      <w:pPr>
        <w:rPr>
          <w:rFonts w:ascii="Arial" w:hAnsi="Arial" w:cs="Arial"/>
          <w:sz w:val="24"/>
          <w:szCs w:val="24"/>
          <w:u w:val="single"/>
        </w:rPr>
      </w:pPr>
      <w:r w:rsidRPr="00E03D49">
        <w:rPr>
          <w:rFonts w:ascii="Arial" w:hAnsi="Arial" w:cs="Arial"/>
          <w:sz w:val="24"/>
          <w:szCs w:val="24"/>
          <w:u w:val="single"/>
        </w:rPr>
        <w:t>Reduced Manufacturing Time and Cost</w:t>
      </w:r>
    </w:p>
    <w:p w14:paraId="3C237E70" w14:textId="66A87152" w:rsidR="00C51976" w:rsidRDefault="00E13F37" w:rsidP="000D61FE">
      <w:pPr>
        <w:spacing w:before="100" w:beforeAutospacing="1" w:after="100" w:afterAutospacing="1"/>
        <w:rPr>
          <w:rFonts w:ascii="Arial" w:hAnsi="Arial" w:cs="Arial"/>
          <w:sz w:val="24"/>
          <w:szCs w:val="24"/>
        </w:rPr>
      </w:pPr>
      <w:r w:rsidRPr="00354081">
        <w:rPr>
          <w:rFonts w:ascii="Arial" w:hAnsi="Arial" w:cs="Arial"/>
          <w:sz w:val="24"/>
          <w:szCs w:val="24"/>
        </w:rPr>
        <w:t>By consolidating parts and reducing the need for assembly, manufacturing time and cost can be significantly reduced.</w:t>
      </w:r>
    </w:p>
    <w:p w14:paraId="5ED8394A" w14:textId="77777777" w:rsidR="00D0022F" w:rsidRPr="00D0022F" w:rsidRDefault="00E13F37" w:rsidP="00D0022F">
      <w:pPr>
        <w:rPr>
          <w:color w:val="000000" w:themeColor="text1"/>
        </w:rPr>
      </w:pPr>
      <w:bookmarkStart w:id="36" w:name="_Toc178532385"/>
      <w:r w:rsidRPr="00D0022F">
        <w:rPr>
          <w:rStyle w:val="Heading3Char"/>
          <w:rFonts w:ascii="Arial" w:hAnsi="Arial" w:cs="Arial"/>
          <w:color w:val="000000" w:themeColor="text1"/>
          <w:sz w:val="22"/>
          <w:szCs w:val="22"/>
          <w:u w:val="single"/>
        </w:rPr>
        <w:t>Enhanced Performance</w:t>
      </w:r>
      <w:bookmarkEnd w:id="36"/>
    </w:p>
    <w:p w14:paraId="5E9BC5E2" w14:textId="098217D0" w:rsidR="00E13F37" w:rsidRPr="00D0022F" w:rsidRDefault="006E51C9" w:rsidP="00D0022F">
      <w:pPr>
        <w:rPr>
          <w:color w:val="000000" w:themeColor="text1"/>
        </w:rPr>
      </w:pPr>
      <w:r w:rsidRPr="00D0022F">
        <w:rPr>
          <w:rFonts w:ascii="Arial" w:hAnsi="Arial" w:cs="Arial"/>
        </w:rPr>
        <w:t>Customisable</w:t>
      </w:r>
      <w:r w:rsidR="00E13F37" w:rsidRPr="00D0022F">
        <w:rPr>
          <w:rFonts w:ascii="Arial" w:hAnsi="Arial" w:cs="Arial"/>
        </w:rPr>
        <w:t xml:space="preserve"> ergonomic features and lightweight structures can enhance driver comfort and vehicle performance.</w:t>
      </w:r>
    </w:p>
    <w:p w14:paraId="19035036" w14:textId="143B2431" w:rsidR="00E13F37" w:rsidRPr="00D0022F" w:rsidRDefault="00E13F37" w:rsidP="00D0022F">
      <w:pPr>
        <w:rPr>
          <w:rFonts w:ascii="Arial" w:hAnsi="Arial" w:cs="Arial"/>
          <w:u w:val="single"/>
        </w:rPr>
      </w:pPr>
      <w:r w:rsidRPr="00D0022F">
        <w:rPr>
          <w:rFonts w:ascii="Arial" w:hAnsi="Arial" w:cs="Arial"/>
          <w:u w:val="single"/>
        </w:rPr>
        <w:t>Increased Durability</w:t>
      </w:r>
    </w:p>
    <w:p w14:paraId="2F28EAAE" w14:textId="1A9A3544" w:rsidR="00E13F37" w:rsidRDefault="00E13F37" w:rsidP="00D0022F">
      <w:pPr>
        <w:spacing w:before="100" w:beforeAutospacing="1" w:after="100" w:afterAutospacing="1"/>
        <w:rPr>
          <w:rFonts w:ascii="Arial" w:hAnsi="Arial" w:cs="Arial"/>
          <w:sz w:val="24"/>
          <w:szCs w:val="24"/>
        </w:rPr>
      </w:pPr>
      <w:r w:rsidRPr="00D0022F">
        <w:rPr>
          <w:rFonts w:ascii="Arial" w:hAnsi="Arial" w:cs="Arial"/>
        </w:rPr>
        <w:t xml:space="preserve">Integrating multiple parts into a single structure can reduce potential failure points, increasing the </w:t>
      </w:r>
      <w:r w:rsidR="006E51C9" w:rsidRPr="00D0022F">
        <w:rPr>
          <w:rFonts w:ascii="Arial" w:hAnsi="Arial" w:cs="Arial"/>
        </w:rPr>
        <w:t>steering wheel's overall durability</w:t>
      </w:r>
      <w:r w:rsidR="007E5EA6">
        <w:rPr>
          <w:rFonts w:ascii="Arial" w:hAnsi="Arial" w:cs="Arial"/>
        </w:rPr>
        <w:t xml:space="preserve"> </w:t>
      </w:r>
      <w:sdt>
        <w:sdtPr>
          <w:rPr>
            <w:rFonts w:ascii="Arial" w:hAnsi="Arial" w:cs="Arial"/>
          </w:rPr>
          <w:id w:val="342289192"/>
          <w:citation/>
        </w:sdtPr>
        <w:sdtContent>
          <w:r w:rsidR="007E5EA6">
            <w:rPr>
              <w:rFonts w:ascii="Arial" w:hAnsi="Arial" w:cs="Arial"/>
            </w:rPr>
            <w:fldChar w:fldCharType="begin"/>
          </w:r>
          <w:r w:rsidR="007E5EA6">
            <w:rPr>
              <w:rFonts w:ascii="Arial" w:hAnsi="Arial" w:cs="Arial"/>
            </w:rPr>
            <w:instrText xml:space="preserve"> CITATION DiM24 \l 2057 </w:instrText>
          </w:r>
          <w:r w:rsidR="007E5EA6">
            <w:rPr>
              <w:rFonts w:ascii="Arial" w:hAnsi="Arial" w:cs="Arial"/>
            </w:rPr>
            <w:fldChar w:fldCharType="separate"/>
          </w:r>
          <w:r w:rsidR="008E1209" w:rsidRPr="008E1209">
            <w:rPr>
              <w:rFonts w:ascii="Arial" w:hAnsi="Arial" w:cs="Arial"/>
              <w:noProof/>
            </w:rPr>
            <w:t>(DiManEx, 2024)</w:t>
          </w:r>
          <w:r w:rsidR="007E5EA6">
            <w:rPr>
              <w:rFonts w:ascii="Arial" w:hAnsi="Arial" w:cs="Arial"/>
            </w:rPr>
            <w:fldChar w:fldCharType="end"/>
          </w:r>
        </w:sdtContent>
      </w:sdt>
      <w:r w:rsidRPr="00354081">
        <w:rPr>
          <w:rFonts w:ascii="Arial" w:hAnsi="Arial" w:cs="Arial"/>
          <w:sz w:val="24"/>
          <w:szCs w:val="24"/>
        </w:rPr>
        <w:t>.</w:t>
      </w:r>
    </w:p>
    <w:p w14:paraId="78A5F748" w14:textId="77777777" w:rsidR="00374DE7" w:rsidRDefault="00374DE7" w:rsidP="00374DE7">
      <w:pPr>
        <w:spacing w:before="100" w:beforeAutospacing="1" w:after="100" w:afterAutospacing="1"/>
        <w:rPr>
          <w:rFonts w:ascii="Arial" w:hAnsi="Arial" w:cs="Arial"/>
          <w:sz w:val="24"/>
          <w:szCs w:val="24"/>
        </w:rPr>
      </w:pPr>
    </w:p>
    <w:p w14:paraId="0B375AA1" w14:textId="77777777" w:rsidR="00374DE7" w:rsidRDefault="00374DE7" w:rsidP="00374DE7">
      <w:pPr>
        <w:spacing w:before="100" w:beforeAutospacing="1" w:after="100" w:afterAutospacing="1"/>
        <w:rPr>
          <w:rFonts w:ascii="Arial" w:hAnsi="Arial" w:cs="Arial"/>
          <w:sz w:val="24"/>
          <w:szCs w:val="24"/>
        </w:rPr>
      </w:pPr>
    </w:p>
    <w:p w14:paraId="38AE16D3" w14:textId="77777777" w:rsidR="00374DE7" w:rsidRDefault="00374DE7" w:rsidP="00374DE7">
      <w:pPr>
        <w:spacing w:before="100" w:beforeAutospacing="1" w:after="100" w:afterAutospacing="1"/>
        <w:rPr>
          <w:rFonts w:ascii="Arial" w:hAnsi="Arial" w:cs="Arial"/>
          <w:sz w:val="24"/>
          <w:szCs w:val="24"/>
        </w:rPr>
      </w:pPr>
    </w:p>
    <w:p w14:paraId="4881BB95" w14:textId="77777777" w:rsidR="00374DE7" w:rsidRDefault="00374DE7" w:rsidP="00374DE7">
      <w:pPr>
        <w:spacing w:before="100" w:beforeAutospacing="1" w:after="100" w:afterAutospacing="1"/>
        <w:rPr>
          <w:rFonts w:ascii="Arial" w:hAnsi="Arial" w:cs="Arial"/>
          <w:sz w:val="24"/>
          <w:szCs w:val="24"/>
        </w:rPr>
      </w:pPr>
    </w:p>
    <w:p w14:paraId="51159847" w14:textId="77777777" w:rsidR="00374DE7" w:rsidRDefault="00374DE7" w:rsidP="00374DE7">
      <w:pPr>
        <w:spacing w:before="100" w:beforeAutospacing="1" w:after="100" w:afterAutospacing="1"/>
        <w:rPr>
          <w:rFonts w:ascii="Arial" w:hAnsi="Arial" w:cs="Arial"/>
          <w:sz w:val="24"/>
          <w:szCs w:val="24"/>
        </w:rPr>
      </w:pPr>
    </w:p>
    <w:p w14:paraId="0E6CE736" w14:textId="77777777" w:rsidR="00374DE7" w:rsidRDefault="00374DE7" w:rsidP="00374DE7">
      <w:pPr>
        <w:spacing w:before="100" w:beforeAutospacing="1" w:after="100" w:afterAutospacing="1"/>
        <w:rPr>
          <w:rFonts w:ascii="Arial" w:hAnsi="Arial" w:cs="Arial"/>
          <w:sz w:val="24"/>
          <w:szCs w:val="24"/>
        </w:rPr>
      </w:pPr>
    </w:p>
    <w:p w14:paraId="323ECB51" w14:textId="77777777" w:rsidR="00374DE7" w:rsidRDefault="00374DE7" w:rsidP="00374DE7">
      <w:pPr>
        <w:spacing w:before="100" w:beforeAutospacing="1" w:after="100" w:afterAutospacing="1"/>
        <w:rPr>
          <w:rFonts w:ascii="Arial" w:hAnsi="Arial" w:cs="Arial"/>
          <w:sz w:val="24"/>
          <w:szCs w:val="24"/>
        </w:rPr>
      </w:pPr>
    </w:p>
    <w:p w14:paraId="192940C5" w14:textId="77777777" w:rsidR="00A407CC" w:rsidRDefault="00A407CC" w:rsidP="00374DE7">
      <w:pPr>
        <w:spacing w:before="100" w:beforeAutospacing="1" w:after="100" w:afterAutospacing="1"/>
        <w:rPr>
          <w:rFonts w:ascii="Arial" w:hAnsi="Arial" w:cs="Arial"/>
          <w:sz w:val="24"/>
          <w:szCs w:val="24"/>
        </w:rPr>
      </w:pPr>
    </w:p>
    <w:p w14:paraId="4E231979" w14:textId="77777777" w:rsidR="00374DE7" w:rsidRPr="00354081" w:rsidRDefault="00374DE7" w:rsidP="00374DE7">
      <w:pPr>
        <w:spacing w:before="100" w:beforeAutospacing="1" w:after="100" w:afterAutospacing="1"/>
        <w:rPr>
          <w:rFonts w:ascii="Arial" w:hAnsi="Arial" w:cs="Arial"/>
          <w:sz w:val="24"/>
          <w:szCs w:val="24"/>
        </w:rPr>
      </w:pPr>
    </w:p>
    <w:p w14:paraId="0CFD9E93" w14:textId="0F2F0420" w:rsidR="00D703EF" w:rsidRDefault="007465DF" w:rsidP="007465DF">
      <w:pPr>
        <w:pStyle w:val="Heading1"/>
        <w:numPr>
          <w:ilvl w:val="0"/>
          <w:numId w:val="0"/>
        </w:numPr>
        <w:rPr>
          <w:rFonts w:ascii="Arial" w:hAnsi="Arial" w:cs="Arial"/>
        </w:rPr>
      </w:pPr>
      <w:bookmarkStart w:id="37" w:name="_Toc178532386"/>
      <w:r w:rsidRPr="007465DF">
        <w:rPr>
          <w:rFonts w:ascii="Arial" w:hAnsi="Arial" w:cs="Arial"/>
        </w:rPr>
        <w:lastRenderedPageBreak/>
        <w:t>Additive manufacturing benefits</w:t>
      </w:r>
      <w:bookmarkEnd w:id="37"/>
      <w:r w:rsidRPr="007465DF">
        <w:rPr>
          <w:rFonts w:ascii="Arial" w:hAnsi="Arial" w:cs="Arial"/>
        </w:rPr>
        <w:t xml:space="preserve"> </w:t>
      </w:r>
    </w:p>
    <w:p w14:paraId="64E2D8E6" w14:textId="181C1AF2" w:rsidR="00D5602A" w:rsidRPr="00D5602A" w:rsidRDefault="00D5602A" w:rsidP="00092773">
      <w:pPr>
        <w:spacing w:after="0"/>
        <w:rPr>
          <w:rFonts w:ascii="Arial" w:eastAsia="Times New Roman" w:hAnsi="Arial" w:cs="Arial"/>
          <w:sz w:val="24"/>
          <w:szCs w:val="24"/>
          <w:lang w:eastAsia="en-GB"/>
        </w:rPr>
      </w:pPr>
      <w:r w:rsidRPr="00D5602A">
        <w:rPr>
          <w:rFonts w:ascii="Arial" w:eastAsia="Times New Roman" w:hAnsi="Arial" w:cs="Arial"/>
          <w:sz w:val="24"/>
          <w:szCs w:val="24"/>
          <w:lang w:eastAsia="en-GB"/>
        </w:rPr>
        <w:t xml:space="preserve">Additive manufacturing, also referred to as 3D printing, is a game-changing technology for a variety of sectors and scholarly </w:t>
      </w:r>
      <w:r w:rsidR="00821094">
        <w:rPr>
          <w:rFonts w:ascii="Arial" w:eastAsia="Times New Roman" w:hAnsi="Arial" w:cs="Arial"/>
          <w:sz w:val="24"/>
          <w:szCs w:val="24"/>
          <w:lang w:eastAsia="en-GB"/>
        </w:rPr>
        <w:t>studies</w:t>
      </w:r>
      <w:r w:rsidRPr="00D5602A">
        <w:rPr>
          <w:rFonts w:ascii="Arial" w:eastAsia="Times New Roman" w:hAnsi="Arial" w:cs="Arial"/>
          <w:sz w:val="24"/>
          <w:szCs w:val="24"/>
          <w:lang w:eastAsia="en-GB"/>
        </w:rPr>
        <w:t xml:space="preserve"> because of its many advantages. Its capacity to create intricate geometries that would be difficult or impossible to do with conventional manufacturing techniques is one of its main features. Since this complexity doesn't come with extra expenses, creative designs that improve functionality and performance are possible. In addition, additive manufacturing uses a lot less material because it creates objects layer by layer, resulting in a </w:t>
      </w:r>
      <w:r w:rsidR="003438F2">
        <w:rPr>
          <w:rFonts w:ascii="Arial" w:eastAsia="Times New Roman" w:hAnsi="Arial" w:cs="Arial"/>
          <w:sz w:val="24"/>
          <w:szCs w:val="24"/>
          <w:lang w:eastAsia="en-GB"/>
        </w:rPr>
        <w:t>considerable</w:t>
      </w:r>
      <w:r w:rsidRPr="00D5602A">
        <w:rPr>
          <w:rFonts w:ascii="Arial" w:eastAsia="Times New Roman" w:hAnsi="Arial" w:cs="Arial"/>
          <w:sz w:val="24"/>
          <w:szCs w:val="24"/>
          <w:lang w:eastAsia="en-GB"/>
        </w:rPr>
        <w:t xml:space="preserve"> waste reduction as compared to subtractive processes. This feature helps to promote more environmentally friendly manufacturing techniques while also reducing the cost of materials. Rapid prototyping, which shortens time-to-market, speeds up design repetitions, and encourages a more flexible approach to product development, is another benefit of the technology</w:t>
      </w:r>
      <w:r w:rsidR="00CC202C">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220909025"/>
          <w:citation/>
        </w:sdtPr>
        <w:sdtContent>
          <w:r w:rsidR="00CC202C">
            <w:rPr>
              <w:rFonts w:ascii="Arial" w:eastAsia="Times New Roman" w:hAnsi="Arial" w:cs="Arial"/>
              <w:sz w:val="24"/>
              <w:szCs w:val="24"/>
              <w:lang w:eastAsia="en-GB"/>
            </w:rPr>
            <w:fldChar w:fldCharType="begin"/>
          </w:r>
          <w:r w:rsidR="00CC202C">
            <w:rPr>
              <w:rFonts w:ascii="Arial" w:eastAsia="Times New Roman" w:hAnsi="Arial" w:cs="Arial"/>
              <w:sz w:val="24"/>
              <w:szCs w:val="24"/>
              <w:lang w:eastAsia="en-GB"/>
            </w:rPr>
            <w:instrText xml:space="preserve"> CITATION Mik22 \l 2057 </w:instrText>
          </w:r>
          <w:r w:rsidR="00CC202C">
            <w:rPr>
              <w:rFonts w:ascii="Arial" w:eastAsia="Times New Roman" w:hAnsi="Arial" w:cs="Arial"/>
              <w:sz w:val="24"/>
              <w:szCs w:val="24"/>
              <w:lang w:eastAsia="en-GB"/>
            </w:rPr>
            <w:fldChar w:fldCharType="separate"/>
          </w:r>
          <w:r w:rsidR="008E1209" w:rsidRPr="008E1209">
            <w:rPr>
              <w:rFonts w:ascii="Arial" w:eastAsia="Times New Roman" w:hAnsi="Arial" w:cs="Arial"/>
              <w:noProof/>
              <w:sz w:val="24"/>
              <w:szCs w:val="24"/>
              <w:lang w:eastAsia="en-GB"/>
            </w:rPr>
            <w:t>(Gayette, 2022)</w:t>
          </w:r>
          <w:r w:rsidR="00CC202C">
            <w:rPr>
              <w:rFonts w:ascii="Arial" w:eastAsia="Times New Roman" w:hAnsi="Arial" w:cs="Arial"/>
              <w:sz w:val="24"/>
              <w:szCs w:val="24"/>
              <w:lang w:eastAsia="en-GB"/>
            </w:rPr>
            <w:fldChar w:fldCharType="end"/>
          </w:r>
        </w:sdtContent>
      </w:sdt>
      <w:r w:rsidRPr="00D5602A">
        <w:rPr>
          <w:rFonts w:ascii="Arial" w:eastAsia="Times New Roman" w:hAnsi="Arial" w:cs="Arial"/>
          <w:sz w:val="24"/>
          <w:szCs w:val="24"/>
          <w:lang w:eastAsia="en-GB"/>
        </w:rPr>
        <w:t xml:space="preserve">. </w:t>
      </w:r>
    </w:p>
    <w:p w14:paraId="29278B1C" w14:textId="77777777" w:rsidR="00092773" w:rsidRPr="00092773" w:rsidRDefault="00092773" w:rsidP="00092773">
      <w:pPr>
        <w:spacing w:after="0"/>
        <w:rPr>
          <w:rFonts w:ascii="Arial" w:hAnsi="Arial" w:cs="Arial"/>
        </w:rPr>
      </w:pPr>
    </w:p>
    <w:p w14:paraId="1B0C30EF" w14:textId="7D7B00EF" w:rsidR="00092773" w:rsidRPr="00092773" w:rsidRDefault="00092773" w:rsidP="00092773">
      <w:pPr>
        <w:spacing w:after="0"/>
        <w:rPr>
          <w:rFonts w:ascii="Arial" w:eastAsia="Times New Roman" w:hAnsi="Arial" w:cs="Arial"/>
          <w:sz w:val="24"/>
          <w:szCs w:val="24"/>
          <w:lang w:eastAsia="en-GB"/>
        </w:rPr>
      </w:pPr>
      <w:r w:rsidRPr="00092773">
        <w:rPr>
          <w:rFonts w:ascii="Arial" w:eastAsia="Times New Roman" w:hAnsi="Arial" w:cs="Arial"/>
          <w:sz w:val="24"/>
          <w:szCs w:val="24"/>
          <w:lang w:eastAsia="en-GB"/>
        </w:rPr>
        <w:t>Furthermore, mass customisation is made easier by additive manufacturing, which makes it possible to produce personalised objects that are made to order without the need for costly moulds or equipment. Because it may be used to manufacture medical implants and devices that are unique to each patient, this customisation potential is very valuable in the healthcare industry. Moreover, by lowering assembly stages and possible sites of failure, the capacity to combine several components into a single, integrated structure can improve product reliability. When taken as a whole, these advantages show how additive manufacturing has a big influence on enhancing productivity, creativity, and sustainability in contemporary engineering and manufacturing settings</w:t>
      </w:r>
      <w:r w:rsidR="00CC202C">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856848808"/>
          <w:citation/>
        </w:sdtPr>
        <w:sdtContent>
          <w:r w:rsidR="00CC202C">
            <w:rPr>
              <w:rFonts w:ascii="Arial" w:eastAsia="Times New Roman" w:hAnsi="Arial" w:cs="Arial"/>
              <w:sz w:val="24"/>
              <w:szCs w:val="24"/>
              <w:lang w:eastAsia="en-GB"/>
            </w:rPr>
            <w:fldChar w:fldCharType="begin"/>
          </w:r>
          <w:r w:rsidR="00CC202C">
            <w:rPr>
              <w:rFonts w:ascii="Arial" w:eastAsia="Times New Roman" w:hAnsi="Arial" w:cs="Arial"/>
              <w:sz w:val="24"/>
              <w:szCs w:val="24"/>
              <w:lang w:eastAsia="en-GB"/>
            </w:rPr>
            <w:instrText xml:space="preserve"> CITATION Mik22 \l 2057 </w:instrText>
          </w:r>
          <w:r w:rsidR="00CC202C">
            <w:rPr>
              <w:rFonts w:ascii="Arial" w:eastAsia="Times New Roman" w:hAnsi="Arial" w:cs="Arial"/>
              <w:sz w:val="24"/>
              <w:szCs w:val="24"/>
              <w:lang w:eastAsia="en-GB"/>
            </w:rPr>
            <w:fldChar w:fldCharType="separate"/>
          </w:r>
          <w:r w:rsidR="008E1209" w:rsidRPr="008E1209">
            <w:rPr>
              <w:rFonts w:ascii="Arial" w:eastAsia="Times New Roman" w:hAnsi="Arial" w:cs="Arial"/>
              <w:noProof/>
              <w:sz w:val="24"/>
              <w:szCs w:val="24"/>
              <w:lang w:eastAsia="en-GB"/>
            </w:rPr>
            <w:t>(Gayette, 2022)</w:t>
          </w:r>
          <w:r w:rsidR="00CC202C">
            <w:rPr>
              <w:rFonts w:ascii="Arial" w:eastAsia="Times New Roman" w:hAnsi="Arial" w:cs="Arial"/>
              <w:sz w:val="24"/>
              <w:szCs w:val="24"/>
              <w:lang w:eastAsia="en-GB"/>
            </w:rPr>
            <w:fldChar w:fldCharType="end"/>
          </w:r>
        </w:sdtContent>
      </w:sdt>
      <w:r w:rsidRPr="00092773">
        <w:rPr>
          <w:rFonts w:ascii="Arial" w:eastAsia="Times New Roman" w:hAnsi="Arial" w:cs="Arial"/>
          <w:sz w:val="24"/>
          <w:szCs w:val="24"/>
          <w:lang w:eastAsia="en-GB"/>
        </w:rPr>
        <w:t>.</w:t>
      </w:r>
    </w:p>
    <w:p w14:paraId="2CDABEFC" w14:textId="77777777" w:rsidR="00F069B9" w:rsidRDefault="00F069B9" w:rsidP="0088618F"/>
    <w:p w14:paraId="73D84C6A" w14:textId="77777777" w:rsidR="00F069B9" w:rsidRDefault="00F069B9" w:rsidP="0088618F"/>
    <w:p w14:paraId="47A226CF" w14:textId="77777777" w:rsidR="0088618F" w:rsidRDefault="0088618F" w:rsidP="0088618F"/>
    <w:p w14:paraId="31ED71A6" w14:textId="77777777" w:rsidR="0088618F" w:rsidRDefault="0088618F" w:rsidP="007247DE">
      <w:pPr>
        <w:pStyle w:val="Heading1"/>
        <w:numPr>
          <w:ilvl w:val="0"/>
          <w:numId w:val="0"/>
        </w:numPr>
        <w:rPr>
          <w:rFonts w:ascii="Arial" w:hAnsi="Arial" w:cs="Arial"/>
        </w:rPr>
      </w:pPr>
    </w:p>
    <w:p w14:paraId="2C47D39B" w14:textId="5929C167" w:rsidR="007F241B" w:rsidRPr="00EC0655" w:rsidRDefault="007247DE" w:rsidP="007247DE">
      <w:pPr>
        <w:pStyle w:val="Heading1"/>
        <w:numPr>
          <w:ilvl w:val="0"/>
          <w:numId w:val="0"/>
        </w:numPr>
        <w:rPr>
          <w:rFonts w:ascii="Arial" w:hAnsi="Arial" w:cs="Arial"/>
        </w:rPr>
      </w:pPr>
      <w:bookmarkStart w:id="38" w:name="_Toc178532387"/>
      <w:r>
        <w:rPr>
          <w:rFonts w:ascii="Arial" w:hAnsi="Arial" w:cs="Arial"/>
        </w:rPr>
        <w:t>D</w:t>
      </w:r>
      <w:r w:rsidR="00835105">
        <w:rPr>
          <w:rFonts w:ascii="Arial" w:hAnsi="Arial" w:cs="Arial"/>
        </w:rPr>
        <w:t>esign changes using D</w:t>
      </w:r>
      <w:r>
        <w:rPr>
          <w:rFonts w:ascii="Arial" w:hAnsi="Arial" w:cs="Arial"/>
        </w:rPr>
        <w:t>f</w:t>
      </w:r>
      <w:r w:rsidR="00835105">
        <w:rPr>
          <w:rFonts w:ascii="Arial" w:hAnsi="Arial" w:cs="Arial"/>
        </w:rPr>
        <w:t>AM principles</w:t>
      </w:r>
      <w:bookmarkEnd w:id="38"/>
    </w:p>
    <w:p w14:paraId="0D3E1EC4" w14:textId="00469480" w:rsidR="009B2C43" w:rsidRPr="00C1379F" w:rsidRDefault="00A11AF2" w:rsidP="00C1379F">
      <w:pPr>
        <w:rPr>
          <w:rFonts w:ascii="Arial" w:hAnsi="Arial" w:cs="Arial"/>
          <w:lang w:eastAsia="en-GB"/>
        </w:rPr>
      </w:pPr>
      <w:r w:rsidRPr="00C1379F">
        <w:rPr>
          <w:rFonts w:ascii="Arial" w:hAnsi="Arial" w:cs="Arial"/>
          <w:lang w:eastAsia="en-GB"/>
        </w:rPr>
        <w:t xml:space="preserve">The </w:t>
      </w:r>
      <w:r w:rsidR="00C005AF" w:rsidRPr="00C1379F">
        <w:rPr>
          <w:rFonts w:ascii="Arial" w:hAnsi="Arial" w:cs="Arial"/>
          <w:lang w:eastAsia="en-GB"/>
        </w:rPr>
        <w:t>three</w:t>
      </w:r>
      <w:r w:rsidRPr="00C1379F">
        <w:rPr>
          <w:rFonts w:ascii="Arial" w:hAnsi="Arial" w:cs="Arial"/>
          <w:lang w:eastAsia="en-GB"/>
        </w:rPr>
        <w:t xml:space="preserve"> </w:t>
      </w:r>
      <w:r w:rsidR="002F2FF0" w:rsidRPr="00C1379F">
        <w:rPr>
          <w:rFonts w:ascii="Arial" w:hAnsi="Arial" w:cs="Arial"/>
          <w:lang w:eastAsia="en-GB"/>
        </w:rPr>
        <w:t xml:space="preserve">images show different </w:t>
      </w:r>
      <w:r w:rsidR="00254F05" w:rsidRPr="00C1379F">
        <w:rPr>
          <w:rFonts w:ascii="Arial" w:hAnsi="Arial" w:cs="Arial"/>
          <w:lang w:eastAsia="en-GB"/>
        </w:rPr>
        <w:t xml:space="preserve">steering wheel designs: the first is a basic design, the second is a 3D model designed </w:t>
      </w:r>
      <w:r w:rsidR="00834664" w:rsidRPr="00C1379F">
        <w:rPr>
          <w:rFonts w:ascii="Arial" w:hAnsi="Arial" w:cs="Arial"/>
          <w:lang w:eastAsia="en-GB"/>
        </w:rPr>
        <w:t>in</w:t>
      </w:r>
      <w:r w:rsidR="00254F05" w:rsidRPr="00C1379F">
        <w:rPr>
          <w:rFonts w:ascii="Arial" w:hAnsi="Arial" w:cs="Arial"/>
          <w:lang w:eastAsia="en-GB"/>
        </w:rPr>
        <w:t xml:space="preserve"> CAD, and the third is</w:t>
      </w:r>
      <w:r w:rsidR="001F3811" w:rsidRPr="00C1379F">
        <w:rPr>
          <w:rFonts w:ascii="Arial" w:hAnsi="Arial" w:cs="Arial"/>
          <w:lang w:eastAsia="en-GB"/>
        </w:rPr>
        <w:t xml:space="preserve"> an</w:t>
      </w:r>
      <w:r w:rsidRPr="00C1379F">
        <w:rPr>
          <w:rFonts w:ascii="Arial" w:hAnsi="Arial" w:cs="Arial"/>
          <w:lang w:eastAsia="en-GB"/>
        </w:rPr>
        <w:t xml:space="preserve"> enhanced</w:t>
      </w:r>
      <w:r w:rsidR="00254F05" w:rsidRPr="00C1379F">
        <w:rPr>
          <w:rFonts w:ascii="Arial" w:hAnsi="Arial" w:cs="Arial"/>
          <w:lang w:eastAsia="en-GB"/>
        </w:rPr>
        <w:t xml:space="preserve"> version</w:t>
      </w:r>
      <w:r w:rsidRPr="00C1379F">
        <w:rPr>
          <w:rFonts w:ascii="Arial" w:hAnsi="Arial" w:cs="Arial"/>
          <w:lang w:eastAsia="en-GB"/>
        </w:rPr>
        <w:t xml:space="preserve"> for additive manufacturing</w:t>
      </w:r>
      <w:r w:rsidR="00254F05" w:rsidRPr="00C1379F">
        <w:rPr>
          <w:rFonts w:ascii="Arial" w:hAnsi="Arial" w:cs="Arial"/>
          <w:lang w:eastAsia="en-GB"/>
        </w:rPr>
        <w:t xml:space="preserve"> using generative design</w:t>
      </w:r>
      <w:r w:rsidRPr="00C1379F">
        <w:rPr>
          <w:rFonts w:ascii="Arial" w:hAnsi="Arial" w:cs="Arial"/>
          <w:lang w:eastAsia="en-GB"/>
        </w:rPr>
        <w:t xml:space="preserve">. </w:t>
      </w:r>
    </w:p>
    <w:p w14:paraId="5F907425" w14:textId="5E6EC671" w:rsidR="009B2C43" w:rsidRPr="00C1379F" w:rsidRDefault="000447E1" w:rsidP="00C1379F">
      <w:pPr>
        <w:rPr>
          <w:rFonts w:ascii="Arial" w:hAnsi="Arial" w:cs="Arial"/>
          <w:lang w:eastAsia="en-GB"/>
        </w:rPr>
      </w:pPr>
      <w:r w:rsidRPr="00C1379F">
        <w:rPr>
          <w:rFonts w:ascii="Arial" w:hAnsi="Arial" w:cs="Arial"/>
          <w:noProof/>
        </w:rPr>
        <mc:AlternateContent>
          <mc:Choice Requires="wps">
            <w:drawing>
              <wp:anchor distT="0" distB="0" distL="114300" distR="114300" simplePos="0" relativeHeight="251675648" behindDoc="0" locked="0" layoutInCell="1" allowOverlap="1" wp14:anchorId="31F42D42" wp14:editId="691D6EB6">
                <wp:simplePos x="0" y="0"/>
                <wp:positionH relativeFrom="column">
                  <wp:posOffset>1680210</wp:posOffset>
                </wp:positionH>
                <wp:positionV relativeFrom="paragraph">
                  <wp:posOffset>1840230</wp:posOffset>
                </wp:positionV>
                <wp:extent cx="2122170" cy="254635"/>
                <wp:effectExtent l="0" t="0" r="11430" b="12065"/>
                <wp:wrapThrough wrapText="bothSides">
                  <wp:wrapPolygon edited="0">
                    <wp:start x="0" y="0"/>
                    <wp:lineTo x="0" y="21007"/>
                    <wp:lineTo x="21522" y="21007"/>
                    <wp:lineTo x="21522" y="0"/>
                    <wp:lineTo x="0" y="0"/>
                  </wp:wrapPolygon>
                </wp:wrapThrough>
                <wp:docPr id="444474724" name="Text Box 1"/>
                <wp:cNvGraphicFramePr/>
                <a:graphic xmlns:a="http://schemas.openxmlformats.org/drawingml/2006/main">
                  <a:graphicData uri="http://schemas.microsoft.com/office/word/2010/wordprocessingShape">
                    <wps:wsp>
                      <wps:cNvSpPr txBox="1"/>
                      <wps:spPr>
                        <a:xfrm>
                          <a:off x="0" y="0"/>
                          <a:ext cx="2122170" cy="254635"/>
                        </a:xfrm>
                        <a:prstGeom prst="rect">
                          <a:avLst/>
                        </a:prstGeom>
                        <a:noFill/>
                        <a:ln>
                          <a:noFill/>
                        </a:ln>
                      </wps:spPr>
                      <wps:txbx>
                        <w:txbxContent>
                          <w:p w14:paraId="0B4FBBFA" w14:textId="53BA9A1B" w:rsidR="000447E1" w:rsidRPr="002B65C3" w:rsidRDefault="000447E1" w:rsidP="000447E1">
                            <w:pPr>
                              <w:pStyle w:val="Caption"/>
                              <w:jc w:val="center"/>
                              <w:rPr>
                                <w:noProof/>
                              </w:rPr>
                            </w:pPr>
                            <w:bookmarkStart w:id="39" w:name="_Toc178532064"/>
                            <w:r>
                              <w:t xml:space="preserve">Figure </w:t>
                            </w:r>
                            <w:r>
                              <w:fldChar w:fldCharType="begin"/>
                            </w:r>
                            <w:r>
                              <w:instrText xml:space="preserve"> SEQ Figure \* ARABIC </w:instrText>
                            </w:r>
                            <w:r>
                              <w:fldChar w:fldCharType="separate"/>
                            </w:r>
                            <w:r w:rsidR="00531CFF">
                              <w:rPr>
                                <w:noProof/>
                              </w:rPr>
                              <w:t>5</w:t>
                            </w:r>
                            <w:r>
                              <w:fldChar w:fldCharType="end"/>
                            </w:r>
                            <w:r>
                              <w:t xml:space="preserve"> - 3D Model</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42D42" id="_x0000_s1028" type="#_x0000_t202" style="position:absolute;margin-left:132.3pt;margin-top:144.9pt;width:167.1pt;height:2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" filled="f" stroked="f">
                <v:textbox inset="0,0,0,0">
                  <w:txbxContent>
                    <w:p w14:paraId="0B4FBBFA" w14:textId="53BA9A1B" w:rsidR="000447E1" w:rsidRPr="002B65C3" w:rsidRDefault="000447E1" w:rsidP="000447E1">
                      <w:pPr>
                        <w:pStyle w:val="Caption"/>
                        <w:jc w:val="center"/>
                        <w:rPr>
                          <w:noProof/>
                        </w:rPr>
                      </w:pPr>
                      <w:bookmarkStart w:id="40" w:name="_Toc178532064"/>
                      <w:r>
                        <w:t xml:space="preserve">Figure </w:t>
                      </w:r>
                      <w:r>
                        <w:fldChar w:fldCharType="begin"/>
                      </w:r>
                      <w:r>
                        <w:instrText xml:space="preserve"> SEQ Figure \* ARABIC </w:instrText>
                      </w:r>
                      <w:r>
                        <w:fldChar w:fldCharType="separate"/>
                      </w:r>
                      <w:r w:rsidR="00531CFF">
                        <w:rPr>
                          <w:noProof/>
                        </w:rPr>
                        <w:t>5</w:t>
                      </w:r>
                      <w:r>
                        <w:fldChar w:fldCharType="end"/>
                      </w:r>
                      <w:r>
                        <w:t xml:space="preserve"> - 3D Model</w:t>
                      </w:r>
                      <w:bookmarkEnd w:id="40"/>
                    </w:p>
                  </w:txbxContent>
                </v:textbox>
                <w10:wrap type="through"/>
              </v:shape>
            </w:pict>
          </mc:Fallback>
        </mc:AlternateContent>
      </w:r>
      <w:r w:rsidR="00F00490" w:rsidRPr="00C1379F">
        <w:rPr>
          <w:rFonts w:ascii="Arial" w:hAnsi="Arial" w:cs="Arial"/>
          <w:noProof/>
        </w:rPr>
        <mc:AlternateContent>
          <mc:Choice Requires="wps">
            <w:drawing>
              <wp:anchor distT="0" distB="0" distL="114300" distR="114300" simplePos="0" relativeHeight="251669504" behindDoc="0" locked="0" layoutInCell="1" allowOverlap="1" wp14:anchorId="352953FD" wp14:editId="7D5578FB">
                <wp:simplePos x="0" y="0"/>
                <wp:positionH relativeFrom="column">
                  <wp:posOffset>-22860</wp:posOffset>
                </wp:positionH>
                <wp:positionV relativeFrom="paragraph">
                  <wp:posOffset>1847850</wp:posOffset>
                </wp:positionV>
                <wp:extent cx="1581150" cy="281305"/>
                <wp:effectExtent l="0" t="0" r="0" b="4445"/>
                <wp:wrapTopAndBottom/>
                <wp:docPr id="1077819847" name="Text Box 1"/>
                <wp:cNvGraphicFramePr/>
                <a:graphic xmlns:a="http://schemas.openxmlformats.org/drawingml/2006/main">
                  <a:graphicData uri="http://schemas.microsoft.com/office/word/2010/wordprocessingShape">
                    <wps:wsp>
                      <wps:cNvSpPr txBox="1"/>
                      <wps:spPr>
                        <a:xfrm>
                          <a:off x="0" y="0"/>
                          <a:ext cx="1581150" cy="281305"/>
                        </a:xfrm>
                        <a:prstGeom prst="rect">
                          <a:avLst/>
                        </a:prstGeom>
                        <a:noFill/>
                        <a:ln>
                          <a:noFill/>
                        </a:ln>
                      </wps:spPr>
                      <wps:txbx>
                        <w:txbxContent>
                          <w:p w14:paraId="23EF8963" w14:textId="4ADE29EA" w:rsidR="009A1559" w:rsidRPr="00DF5343" w:rsidRDefault="009A1559" w:rsidP="009A1559">
                            <w:pPr>
                              <w:pStyle w:val="Caption"/>
                              <w:jc w:val="center"/>
                              <w:rPr>
                                <w:rFonts w:ascii="Arial" w:eastAsia="Times New Roman" w:hAnsi="Arial" w:cs="Arial"/>
                                <w:noProof/>
                              </w:rPr>
                            </w:pPr>
                            <w:bookmarkStart w:id="41" w:name="_Toc178436226"/>
                            <w:bookmarkStart w:id="42" w:name="_Toc178532065"/>
                            <w:r>
                              <w:t xml:space="preserve">Figure </w:t>
                            </w:r>
                            <w:r>
                              <w:fldChar w:fldCharType="begin"/>
                            </w:r>
                            <w:r>
                              <w:instrText xml:space="preserve"> SEQ Figure \* ARABIC </w:instrText>
                            </w:r>
                            <w:r>
                              <w:fldChar w:fldCharType="separate"/>
                            </w:r>
                            <w:r w:rsidR="00531CFF">
                              <w:rPr>
                                <w:noProof/>
                              </w:rPr>
                              <w:t>6</w:t>
                            </w:r>
                            <w:r>
                              <w:fldChar w:fldCharType="end"/>
                            </w:r>
                            <w:r>
                              <w:t xml:space="preserve"> - Basic Steering Wheel Design</w:t>
                            </w:r>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953FD" id="_x0000_s1029" type="#_x0000_t202" style="position:absolute;margin-left:-1.8pt;margin-top:145.5pt;width:124.5pt;height:22.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" filled="f" stroked="f">
                <v:textbox inset="0,0,0,0">
                  <w:txbxContent>
                    <w:p w14:paraId="23EF8963" w14:textId="4ADE29EA" w:rsidR="009A1559" w:rsidRPr="00DF5343" w:rsidRDefault="009A1559" w:rsidP="009A1559">
                      <w:pPr>
                        <w:pStyle w:val="Caption"/>
                        <w:jc w:val="center"/>
                        <w:rPr>
                          <w:rFonts w:ascii="Arial" w:eastAsia="Times New Roman" w:hAnsi="Arial" w:cs="Arial"/>
                          <w:noProof/>
                        </w:rPr>
                      </w:pPr>
                      <w:bookmarkStart w:id="43" w:name="_Toc178436226"/>
                      <w:bookmarkStart w:id="44" w:name="_Toc178532065"/>
                      <w:r>
                        <w:t xml:space="preserve">Figure </w:t>
                      </w:r>
                      <w:r>
                        <w:fldChar w:fldCharType="begin"/>
                      </w:r>
                      <w:r>
                        <w:instrText xml:space="preserve"> SEQ Figure \* ARABIC </w:instrText>
                      </w:r>
                      <w:r>
                        <w:fldChar w:fldCharType="separate"/>
                      </w:r>
                      <w:r w:rsidR="00531CFF">
                        <w:rPr>
                          <w:noProof/>
                        </w:rPr>
                        <w:t>6</w:t>
                      </w:r>
                      <w:r>
                        <w:fldChar w:fldCharType="end"/>
                      </w:r>
                      <w:r>
                        <w:t xml:space="preserve"> - Basic Steering Wheel Design</w:t>
                      </w:r>
                      <w:bookmarkEnd w:id="43"/>
                      <w:bookmarkEnd w:id="44"/>
                    </w:p>
                  </w:txbxContent>
                </v:textbox>
                <w10:wrap type="topAndBottom"/>
              </v:shape>
            </w:pict>
          </mc:Fallback>
        </mc:AlternateContent>
      </w:r>
      <w:r w:rsidRPr="00C1379F">
        <w:rPr>
          <w:rFonts w:ascii="Arial" w:hAnsi="Arial" w:cs="Arial"/>
          <w:noProof/>
        </w:rPr>
        <mc:AlternateContent>
          <mc:Choice Requires="wps">
            <w:drawing>
              <wp:anchor distT="0" distB="0" distL="114300" distR="114300" simplePos="0" relativeHeight="251677696" behindDoc="1" locked="0" layoutInCell="1" allowOverlap="1" wp14:anchorId="5ABFD47C" wp14:editId="7A4F4D55">
                <wp:simplePos x="0" y="0"/>
                <wp:positionH relativeFrom="column">
                  <wp:posOffset>3902710</wp:posOffset>
                </wp:positionH>
                <wp:positionV relativeFrom="paragraph">
                  <wp:posOffset>1828800</wp:posOffset>
                </wp:positionV>
                <wp:extent cx="1828800" cy="635"/>
                <wp:effectExtent l="0" t="0" r="0" b="10160"/>
                <wp:wrapTight wrapText="bothSides">
                  <wp:wrapPolygon edited="0">
                    <wp:start x="0" y="0"/>
                    <wp:lineTo x="0" y="21107"/>
                    <wp:lineTo x="21375" y="21107"/>
                    <wp:lineTo x="21375" y="0"/>
                    <wp:lineTo x="0" y="0"/>
                  </wp:wrapPolygon>
                </wp:wrapTight>
                <wp:docPr id="662784873" name="Text Box 1"/>
                <wp:cNvGraphicFramePr/>
                <a:graphic xmlns:a="http://schemas.openxmlformats.org/drawingml/2006/main">
                  <a:graphicData uri="http://schemas.microsoft.com/office/word/2010/wordprocessingShape">
                    <wps:wsp>
                      <wps:cNvSpPr txBox="1"/>
                      <wps:spPr>
                        <a:xfrm>
                          <a:off x="0" y="0"/>
                          <a:ext cx="1828800" cy="635"/>
                        </a:xfrm>
                        <a:prstGeom prst="rect">
                          <a:avLst/>
                        </a:prstGeom>
                        <a:noFill/>
                        <a:ln>
                          <a:noFill/>
                        </a:ln>
                      </wps:spPr>
                      <wps:txbx>
                        <w:txbxContent>
                          <w:p w14:paraId="6D3EEBB0" w14:textId="3D42632C" w:rsidR="000447E1" w:rsidRPr="00E949D6" w:rsidRDefault="000447E1" w:rsidP="000447E1">
                            <w:pPr>
                              <w:pStyle w:val="Caption"/>
                              <w:jc w:val="center"/>
                              <w:rPr>
                                <w:noProof/>
                              </w:rPr>
                            </w:pPr>
                            <w:bookmarkStart w:id="45" w:name="_Toc178532066"/>
                            <w:r>
                              <w:t xml:space="preserve">Figure </w:t>
                            </w:r>
                            <w:r>
                              <w:fldChar w:fldCharType="begin"/>
                            </w:r>
                            <w:r>
                              <w:instrText xml:space="preserve"> SEQ Figure \* ARABIC </w:instrText>
                            </w:r>
                            <w:r>
                              <w:fldChar w:fldCharType="separate"/>
                            </w:r>
                            <w:r w:rsidR="00531CFF">
                              <w:rPr>
                                <w:noProof/>
                              </w:rPr>
                              <w:t>7</w:t>
                            </w:r>
                            <w:r>
                              <w:fldChar w:fldCharType="end"/>
                            </w:r>
                            <w:r>
                              <w:t xml:space="preserve"> - Redesigned Steering Wheel</w:t>
                            </w:r>
                            <w:r>
                              <w:rPr>
                                <w:noProof/>
                              </w:rPr>
                              <w:t xml:space="preserve"> using Generative Design</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BFD47C" id="_x0000_s1030" type="#_x0000_t202" style="position:absolute;margin-left:307.3pt;margin-top:2in;width:2in;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" filled="f" stroked="f">
                <v:textbox style="mso-fit-shape-to-text:t" inset="0,0,0,0">
                  <w:txbxContent>
                    <w:p w14:paraId="6D3EEBB0" w14:textId="3D42632C" w:rsidR="000447E1" w:rsidRPr="00E949D6" w:rsidRDefault="000447E1" w:rsidP="000447E1">
                      <w:pPr>
                        <w:pStyle w:val="Caption"/>
                        <w:jc w:val="center"/>
                        <w:rPr>
                          <w:noProof/>
                        </w:rPr>
                      </w:pPr>
                      <w:bookmarkStart w:id="46" w:name="_Toc178532066"/>
                      <w:r>
                        <w:t xml:space="preserve">Figure </w:t>
                      </w:r>
                      <w:r>
                        <w:fldChar w:fldCharType="begin"/>
                      </w:r>
                      <w:r>
                        <w:instrText xml:space="preserve"> SEQ Figure \* ARABIC </w:instrText>
                      </w:r>
                      <w:r>
                        <w:fldChar w:fldCharType="separate"/>
                      </w:r>
                      <w:r w:rsidR="00531CFF">
                        <w:rPr>
                          <w:noProof/>
                        </w:rPr>
                        <w:t>7</w:t>
                      </w:r>
                      <w:r>
                        <w:fldChar w:fldCharType="end"/>
                      </w:r>
                      <w:r>
                        <w:t xml:space="preserve"> - Redesigned Steering Wheel</w:t>
                      </w:r>
                      <w:r>
                        <w:rPr>
                          <w:noProof/>
                        </w:rPr>
                        <w:t xml:space="preserve"> using Generative Design</w:t>
                      </w:r>
                      <w:bookmarkEnd w:id="46"/>
                    </w:p>
                  </w:txbxContent>
                </v:textbox>
                <w10:wrap type="tight"/>
              </v:shape>
            </w:pict>
          </mc:Fallback>
        </mc:AlternateContent>
      </w:r>
      <w:r w:rsidR="00C005AF" w:rsidRPr="00C1379F">
        <w:rPr>
          <w:rFonts w:ascii="Arial" w:hAnsi="Arial" w:cs="Arial"/>
          <w:noProof/>
          <w:lang w:eastAsia="en-GB"/>
        </w:rPr>
        <w:drawing>
          <wp:anchor distT="0" distB="0" distL="114300" distR="114300" simplePos="0" relativeHeight="251667456" behindDoc="1" locked="0" layoutInCell="1" allowOverlap="1" wp14:anchorId="11792BB5" wp14:editId="3C56E9D8">
            <wp:simplePos x="0" y="0"/>
            <wp:positionH relativeFrom="margin">
              <wp:align>right</wp:align>
            </wp:positionH>
            <wp:positionV relativeFrom="paragraph">
              <wp:posOffset>225425</wp:posOffset>
            </wp:positionV>
            <wp:extent cx="1828800" cy="1546225"/>
            <wp:effectExtent l="0" t="0" r="0" b="0"/>
            <wp:wrapTight wrapText="bothSides">
              <wp:wrapPolygon edited="0">
                <wp:start x="0" y="0"/>
                <wp:lineTo x="0" y="21290"/>
                <wp:lineTo x="21375" y="21290"/>
                <wp:lineTo x="21375" y="0"/>
                <wp:lineTo x="0" y="0"/>
              </wp:wrapPolygon>
            </wp:wrapTight>
            <wp:docPr id="19138175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28800" cy="1546225"/>
                    </a:xfrm>
                    <a:prstGeom prst="rect">
                      <a:avLst/>
                    </a:prstGeom>
                    <a:noFill/>
                  </pic:spPr>
                </pic:pic>
              </a:graphicData>
            </a:graphic>
            <wp14:sizeRelH relativeFrom="margin">
              <wp14:pctWidth>0</wp14:pctWidth>
            </wp14:sizeRelH>
            <wp14:sizeRelV relativeFrom="margin">
              <wp14:pctHeight>0</wp14:pctHeight>
            </wp14:sizeRelV>
          </wp:anchor>
        </w:drawing>
      </w:r>
      <w:r w:rsidR="00C005AF" w:rsidRPr="00C1379F">
        <w:rPr>
          <w:rFonts w:ascii="Arial" w:hAnsi="Arial" w:cs="Arial"/>
          <w:noProof/>
        </w:rPr>
        <w:drawing>
          <wp:anchor distT="0" distB="0" distL="114300" distR="114300" simplePos="0" relativeHeight="251673600" behindDoc="0" locked="0" layoutInCell="1" allowOverlap="1" wp14:anchorId="228A2E49" wp14:editId="1CE3203A">
            <wp:simplePos x="0" y="0"/>
            <wp:positionH relativeFrom="page">
              <wp:posOffset>2594610</wp:posOffset>
            </wp:positionH>
            <wp:positionV relativeFrom="paragraph">
              <wp:posOffset>220980</wp:posOffset>
            </wp:positionV>
            <wp:extent cx="2088515" cy="1558925"/>
            <wp:effectExtent l="0" t="0" r="6985" b="3175"/>
            <wp:wrapThrough wrapText="bothSides">
              <wp:wrapPolygon edited="0">
                <wp:start x="0" y="0"/>
                <wp:lineTo x="0" y="21380"/>
                <wp:lineTo x="21475" y="21380"/>
                <wp:lineTo x="21475" y="0"/>
                <wp:lineTo x="0" y="0"/>
              </wp:wrapPolygon>
            </wp:wrapThrough>
            <wp:docPr id="2025074367" name="Picture 5" descr="A circular object with a ho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074367" name="Picture 5" descr="A circular object with a hole in the middl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8515" cy="1558925"/>
                    </a:xfrm>
                    <a:prstGeom prst="rect">
                      <a:avLst/>
                    </a:prstGeom>
                    <a:noFill/>
                  </pic:spPr>
                </pic:pic>
              </a:graphicData>
            </a:graphic>
            <wp14:sizeRelH relativeFrom="margin">
              <wp14:pctWidth>0</wp14:pctWidth>
            </wp14:sizeRelH>
            <wp14:sizeRelV relativeFrom="margin">
              <wp14:pctHeight>0</wp14:pctHeight>
            </wp14:sizeRelV>
          </wp:anchor>
        </w:drawing>
      </w:r>
      <w:r w:rsidR="00C005AF" w:rsidRPr="00C1379F">
        <w:rPr>
          <w:rFonts w:ascii="Arial" w:hAnsi="Arial" w:cs="Arial"/>
          <w:noProof/>
          <w:lang w:eastAsia="en-GB"/>
        </w:rPr>
        <w:drawing>
          <wp:anchor distT="0" distB="0" distL="114300" distR="114300" simplePos="0" relativeHeight="251666432" behindDoc="0" locked="0" layoutInCell="1" allowOverlap="1" wp14:anchorId="0026EDA6" wp14:editId="773358BE">
            <wp:simplePos x="0" y="0"/>
            <wp:positionH relativeFrom="margin">
              <wp:align>left</wp:align>
            </wp:positionH>
            <wp:positionV relativeFrom="paragraph">
              <wp:posOffset>220345</wp:posOffset>
            </wp:positionV>
            <wp:extent cx="1562100" cy="1562100"/>
            <wp:effectExtent l="0" t="0" r="0" b="0"/>
            <wp:wrapThrough wrapText="bothSides">
              <wp:wrapPolygon edited="0">
                <wp:start x="0" y="0"/>
                <wp:lineTo x="0" y="21337"/>
                <wp:lineTo x="21337" y="21337"/>
                <wp:lineTo x="21337" y="0"/>
                <wp:lineTo x="0" y="0"/>
              </wp:wrapPolygon>
            </wp:wrapThrough>
            <wp:docPr id="479594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pic:spPr>
                </pic:pic>
              </a:graphicData>
            </a:graphic>
            <wp14:sizeRelH relativeFrom="margin">
              <wp14:pctWidth>0</wp14:pctWidth>
            </wp14:sizeRelH>
            <wp14:sizeRelV relativeFrom="margin">
              <wp14:pctHeight>0</wp14:pctHeight>
            </wp14:sizeRelV>
          </wp:anchor>
        </w:drawing>
      </w:r>
    </w:p>
    <w:p w14:paraId="4CD20C75" w14:textId="2090714F" w:rsidR="009B2C43" w:rsidRPr="00C1379F" w:rsidRDefault="009B2C43" w:rsidP="00C1379F">
      <w:pPr>
        <w:rPr>
          <w:rFonts w:ascii="Arial" w:hAnsi="Arial" w:cs="Arial"/>
          <w:lang w:eastAsia="en-GB"/>
        </w:rPr>
      </w:pPr>
    </w:p>
    <w:p w14:paraId="127A7A96" w14:textId="2A9C79AF" w:rsidR="00C005AF" w:rsidRPr="00C1379F" w:rsidRDefault="00C005AF" w:rsidP="00C1379F">
      <w:pPr>
        <w:rPr>
          <w:rFonts w:ascii="Arial" w:hAnsi="Arial" w:cs="Arial"/>
          <w:lang w:eastAsia="en-GB"/>
        </w:rPr>
      </w:pPr>
    </w:p>
    <w:p w14:paraId="07A27164" w14:textId="6B55382D" w:rsidR="007F241B" w:rsidRPr="00C1379F" w:rsidRDefault="00A11AF2" w:rsidP="00C1379F">
      <w:pPr>
        <w:rPr>
          <w:rFonts w:ascii="Arial" w:hAnsi="Arial" w:cs="Arial"/>
          <w:lang w:eastAsia="en-GB"/>
        </w:rPr>
      </w:pPr>
      <w:r w:rsidRPr="00C1379F">
        <w:rPr>
          <w:rFonts w:ascii="Arial" w:hAnsi="Arial" w:cs="Arial"/>
          <w:lang w:eastAsia="en-GB"/>
        </w:rPr>
        <w:t xml:space="preserve">The following are the </w:t>
      </w:r>
      <w:r w:rsidR="00834664" w:rsidRPr="00C1379F">
        <w:rPr>
          <w:rFonts w:ascii="Arial" w:hAnsi="Arial" w:cs="Arial"/>
          <w:lang w:eastAsia="en-GB"/>
        </w:rPr>
        <w:t>primary</w:t>
      </w:r>
      <w:r w:rsidR="00A84E01" w:rsidRPr="00C1379F">
        <w:rPr>
          <w:rFonts w:ascii="Arial" w:hAnsi="Arial" w:cs="Arial"/>
          <w:lang w:eastAsia="en-GB"/>
        </w:rPr>
        <w:t xml:space="preserve"> and redesigned steering wheel’s</w:t>
      </w:r>
      <w:r w:rsidRPr="00C1379F">
        <w:rPr>
          <w:rFonts w:ascii="Arial" w:hAnsi="Arial" w:cs="Arial"/>
          <w:lang w:eastAsia="en-GB"/>
        </w:rPr>
        <w:t xml:space="preserve"> improvements and differences, articulated in terms of Design for Additive Manufacturing (DfAM) principles:</w:t>
      </w:r>
    </w:p>
    <w:p w14:paraId="4C31BDF8" w14:textId="0BBC24F4" w:rsidR="00A06B85" w:rsidRPr="00C1379F" w:rsidRDefault="00A06B85" w:rsidP="00C1379F">
      <w:pPr>
        <w:rPr>
          <w:rFonts w:ascii="Arial" w:hAnsi="Arial" w:cs="Arial"/>
          <w:lang w:eastAsia="en-GB"/>
        </w:rPr>
      </w:pPr>
    </w:p>
    <w:p w14:paraId="7727C135" w14:textId="0F16C3D3" w:rsidR="00A06B85" w:rsidRPr="00C1379F" w:rsidRDefault="00A06B85" w:rsidP="00C1379F">
      <w:pPr>
        <w:rPr>
          <w:rFonts w:ascii="Arial" w:hAnsi="Arial" w:cs="Arial"/>
          <w:u w:val="single"/>
          <w:lang w:eastAsia="en-GB"/>
        </w:rPr>
      </w:pPr>
      <w:r w:rsidRPr="00C1379F">
        <w:rPr>
          <w:rFonts w:ascii="Arial" w:hAnsi="Arial" w:cs="Arial"/>
          <w:u w:val="single"/>
          <w:lang w:eastAsia="en-GB"/>
        </w:rPr>
        <w:t xml:space="preserve">Material </w:t>
      </w:r>
      <w:r w:rsidR="007247DE" w:rsidRPr="00C1379F">
        <w:rPr>
          <w:rFonts w:ascii="Arial" w:hAnsi="Arial" w:cs="Arial"/>
          <w:u w:val="single"/>
          <w:lang w:eastAsia="en-GB"/>
        </w:rPr>
        <w:t>U</w:t>
      </w:r>
      <w:r w:rsidRPr="00C1379F">
        <w:rPr>
          <w:rFonts w:ascii="Arial" w:hAnsi="Arial" w:cs="Arial"/>
          <w:u w:val="single"/>
          <w:lang w:eastAsia="en-GB"/>
        </w:rPr>
        <w:t xml:space="preserve">sage </w:t>
      </w:r>
      <w:r w:rsidR="007247DE" w:rsidRPr="00C1379F">
        <w:rPr>
          <w:rFonts w:ascii="Arial" w:hAnsi="Arial" w:cs="Arial"/>
          <w:u w:val="single"/>
          <w:lang w:eastAsia="en-GB"/>
        </w:rPr>
        <w:t>O</w:t>
      </w:r>
      <w:r w:rsidRPr="00C1379F">
        <w:rPr>
          <w:rFonts w:ascii="Arial" w:hAnsi="Arial" w:cs="Arial"/>
          <w:u w:val="single"/>
          <w:lang w:eastAsia="en-GB"/>
        </w:rPr>
        <w:t>ptimisation</w:t>
      </w:r>
    </w:p>
    <w:p w14:paraId="2EFF3FBD" w14:textId="5A776770" w:rsidR="00484053" w:rsidRPr="00C1379F" w:rsidRDefault="00484053" w:rsidP="00C1379F">
      <w:pPr>
        <w:rPr>
          <w:rFonts w:ascii="Arial" w:hAnsi="Arial" w:cs="Arial"/>
          <w:lang w:eastAsia="en-GB"/>
        </w:rPr>
      </w:pPr>
      <w:r w:rsidRPr="00C1379F">
        <w:rPr>
          <w:rFonts w:ascii="Arial" w:hAnsi="Arial" w:cs="Arial"/>
          <w:lang w:eastAsia="en-GB"/>
        </w:rPr>
        <w:t>Traditional Design: Usually constructed from a mix of materials</w:t>
      </w:r>
      <w:r w:rsidR="00142AB0" w:rsidRPr="00C1379F">
        <w:rPr>
          <w:rFonts w:ascii="Arial" w:hAnsi="Arial" w:cs="Arial"/>
          <w:lang w:eastAsia="en-GB"/>
        </w:rPr>
        <w:t>,</w:t>
      </w:r>
      <w:r w:rsidRPr="00C1379F">
        <w:rPr>
          <w:rFonts w:ascii="Arial" w:hAnsi="Arial" w:cs="Arial"/>
          <w:lang w:eastAsia="en-GB"/>
        </w:rPr>
        <w:t xml:space="preserve"> including metal, plastic, and wood, the original steering wheel has a solid outer ring with a uniform cross-section.</w:t>
      </w:r>
      <w:r w:rsidRPr="00C1379F">
        <w:rPr>
          <w:rFonts w:ascii="Arial" w:hAnsi="Arial" w:cs="Arial"/>
          <w:lang w:eastAsia="en-GB"/>
        </w:rPr>
        <w:br/>
        <w:t>Additive Design: A more intricate, hollow construction with internal supports is used in the second steering wheel design. As a result, less material is required, which lightens the wheel and may lower material costs.</w:t>
      </w:r>
    </w:p>
    <w:p w14:paraId="63C91716" w14:textId="7AEAB7DE" w:rsidR="00A06B85" w:rsidRPr="00C1379F" w:rsidRDefault="00A06B85" w:rsidP="00C1379F">
      <w:pPr>
        <w:rPr>
          <w:rFonts w:ascii="Arial" w:hAnsi="Arial" w:cs="Arial"/>
          <w:u w:val="single"/>
          <w:lang w:eastAsia="en-GB"/>
        </w:rPr>
      </w:pPr>
    </w:p>
    <w:p w14:paraId="3B6CC846" w14:textId="3CD96A82" w:rsidR="00484053" w:rsidRPr="00C1379F" w:rsidRDefault="00061C85" w:rsidP="00C1379F">
      <w:pPr>
        <w:rPr>
          <w:rFonts w:ascii="Arial" w:hAnsi="Arial" w:cs="Arial"/>
          <w:u w:val="single"/>
          <w:lang w:eastAsia="en-GB"/>
        </w:rPr>
      </w:pPr>
      <w:r w:rsidRPr="00C1379F">
        <w:rPr>
          <w:rFonts w:ascii="Arial" w:hAnsi="Arial" w:cs="Arial"/>
          <w:u w:val="single"/>
          <w:lang w:eastAsia="en-GB"/>
        </w:rPr>
        <w:t xml:space="preserve">Complex </w:t>
      </w:r>
      <w:r w:rsidR="007247DE" w:rsidRPr="00C1379F">
        <w:rPr>
          <w:rFonts w:ascii="Arial" w:hAnsi="Arial" w:cs="Arial"/>
          <w:u w:val="single"/>
          <w:lang w:eastAsia="en-GB"/>
        </w:rPr>
        <w:t>G</w:t>
      </w:r>
      <w:r w:rsidRPr="00C1379F">
        <w:rPr>
          <w:rFonts w:ascii="Arial" w:hAnsi="Arial" w:cs="Arial"/>
          <w:u w:val="single"/>
          <w:lang w:eastAsia="en-GB"/>
        </w:rPr>
        <w:t>eometries</w:t>
      </w:r>
    </w:p>
    <w:p w14:paraId="7295D11A" w14:textId="44E6CA43" w:rsidR="00F70D56" w:rsidRPr="00C1379F" w:rsidRDefault="00F70D56" w:rsidP="00C1379F">
      <w:pPr>
        <w:rPr>
          <w:rFonts w:ascii="Arial" w:hAnsi="Arial" w:cs="Arial"/>
          <w:lang w:eastAsia="en-GB"/>
        </w:rPr>
      </w:pPr>
      <w:r w:rsidRPr="00C1379F">
        <w:rPr>
          <w:rFonts w:ascii="Arial" w:hAnsi="Arial" w:cs="Arial"/>
          <w:lang w:eastAsia="en-GB"/>
        </w:rPr>
        <w:t xml:space="preserve">Conventional Design: The first steering wheel is simpler to make with </w:t>
      </w:r>
      <w:r w:rsidR="006E2162" w:rsidRPr="00C1379F">
        <w:rPr>
          <w:rFonts w:ascii="Arial" w:hAnsi="Arial" w:cs="Arial"/>
          <w:lang w:eastAsia="en-GB"/>
        </w:rPr>
        <w:t>traditional</w:t>
      </w:r>
      <w:r w:rsidRPr="00C1379F">
        <w:rPr>
          <w:rFonts w:ascii="Arial" w:hAnsi="Arial" w:cs="Arial"/>
          <w:lang w:eastAsia="en-GB"/>
        </w:rPr>
        <w:t xml:space="preserve"> techniques such as metal casting, injection moulding, or machining because of its simple shape.</w:t>
      </w:r>
      <w:r w:rsidRPr="00C1379F">
        <w:rPr>
          <w:rFonts w:ascii="Arial" w:hAnsi="Arial" w:cs="Arial"/>
          <w:lang w:eastAsia="en-GB"/>
        </w:rPr>
        <w:br/>
        <w:t xml:space="preserve">Additive Design: Tough or impossible to do with traditional production, the second design has complex interior architecture and maybe optimised ergonomics. These complicated </w:t>
      </w:r>
      <w:r w:rsidRPr="00C1379F">
        <w:rPr>
          <w:rFonts w:ascii="Arial" w:hAnsi="Arial" w:cs="Arial"/>
          <w:lang w:eastAsia="en-GB"/>
        </w:rPr>
        <w:lastRenderedPageBreak/>
        <w:t xml:space="preserve">geometries are possible with additive manufacturing (AM) without </w:t>
      </w:r>
      <w:r w:rsidR="006E2162" w:rsidRPr="00C1379F">
        <w:rPr>
          <w:rFonts w:ascii="Arial" w:hAnsi="Arial" w:cs="Arial"/>
          <w:lang w:eastAsia="en-GB"/>
        </w:rPr>
        <w:t>significantly</w:t>
      </w:r>
      <w:r w:rsidRPr="00C1379F">
        <w:rPr>
          <w:rFonts w:ascii="Arial" w:hAnsi="Arial" w:cs="Arial"/>
          <w:lang w:eastAsia="en-GB"/>
        </w:rPr>
        <w:t xml:space="preserve"> raising the production challenge.</w:t>
      </w:r>
    </w:p>
    <w:p w14:paraId="4CA0F4DA" w14:textId="77777777" w:rsidR="00061C85" w:rsidRPr="00C1379F" w:rsidRDefault="00061C85" w:rsidP="00C1379F">
      <w:pPr>
        <w:rPr>
          <w:rFonts w:ascii="Arial" w:hAnsi="Arial" w:cs="Arial"/>
          <w:lang w:eastAsia="en-GB"/>
        </w:rPr>
      </w:pPr>
    </w:p>
    <w:p w14:paraId="20A53797" w14:textId="17406E9F" w:rsidR="00F70D56" w:rsidRPr="00C1379F" w:rsidRDefault="00E2619F" w:rsidP="00C1379F">
      <w:pPr>
        <w:rPr>
          <w:rFonts w:ascii="Arial" w:hAnsi="Arial" w:cs="Arial"/>
          <w:u w:val="single"/>
          <w:lang w:eastAsia="en-GB"/>
        </w:rPr>
      </w:pPr>
      <w:r w:rsidRPr="00C1379F">
        <w:rPr>
          <w:rFonts w:ascii="Arial" w:hAnsi="Arial" w:cs="Arial"/>
          <w:u w:val="single"/>
          <w:lang w:eastAsia="en-GB"/>
        </w:rPr>
        <w:t>Integration of Functions</w:t>
      </w:r>
    </w:p>
    <w:p w14:paraId="66FA4C80" w14:textId="20448803" w:rsidR="00BD3F87" w:rsidRPr="00C1379F" w:rsidRDefault="00BD3F87" w:rsidP="00C1379F">
      <w:pPr>
        <w:rPr>
          <w:rFonts w:ascii="Arial" w:hAnsi="Arial" w:cs="Arial"/>
          <w:lang w:eastAsia="en-GB"/>
        </w:rPr>
      </w:pPr>
      <w:r w:rsidRPr="00C1379F">
        <w:rPr>
          <w:rFonts w:ascii="Arial" w:hAnsi="Arial" w:cs="Arial"/>
          <w:lang w:eastAsia="en-GB"/>
        </w:rPr>
        <w:t>Conventional Design: The initial design could have distinct parts for additional functions and structural support.</w:t>
      </w:r>
      <w:r w:rsidRPr="00C1379F">
        <w:rPr>
          <w:rFonts w:ascii="Arial" w:hAnsi="Arial" w:cs="Arial"/>
          <w:lang w:eastAsia="en-GB"/>
        </w:rPr>
        <w:br/>
        <w:t>Additive Design: The second design combines several features</w:t>
      </w:r>
      <w:r w:rsidR="006E2162" w:rsidRPr="00C1379F">
        <w:rPr>
          <w:rFonts w:ascii="Arial" w:hAnsi="Arial" w:cs="Arial"/>
          <w:lang w:eastAsia="en-GB"/>
        </w:rPr>
        <w:t xml:space="preserve"> into a single unit, including internal wiring routes and structural stability</w:t>
      </w:r>
      <w:r w:rsidRPr="00C1379F">
        <w:rPr>
          <w:rFonts w:ascii="Arial" w:hAnsi="Arial" w:cs="Arial"/>
          <w:lang w:eastAsia="en-GB"/>
        </w:rPr>
        <w:t>. This can increase overall robustness and lessen the requirement for assembly.</w:t>
      </w:r>
    </w:p>
    <w:p w14:paraId="071D3658" w14:textId="77777777" w:rsidR="00A30869" w:rsidRPr="00C1379F" w:rsidRDefault="00A30869" w:rsidP="00C1379F">
      <w:pPr>
        <w:rPr>
          <w:rFonts w:ascii="Arial" w:hAnsi="Arial" w:cs="Arial"/>
          <w:u w:val="single"/>
          <w:lang w:eastAsia="en-GB"/>
        </w:rPr>
      </w:pPr>
    </w:p>
    <w:p w14:paraId="5910CDC8" w14:textId="29370C60" w:rsidR="00BD3F87" w:rsidRPr="00C1379F" w:rsidRDefault="00313648" w:rsidP="00C1379F">
      <w:pPr>
        <w:rPr>
          <w:rFonts w:ascii="Arial" w:hAnsi="Arial" w:cs="Arial"/>
          <w:u w:val="single"/>
          <w:lang w:eastAsia="en-GB"/>
        </w:rPr>
      </w:pPr>
      <w:r w:rsidRPr="00C1379F">
        <w:rPr>
          <w:rFonts w:ascii="Arial" w:hAnsi="Arial" w:cs="Arial"/>
          <w:u w:val="single"/>
          <w:lang w:eastAsia="en-GB"/>
        </w:rPr>
        <w:t xml:space="preserve">Weight </w:t>
      </w:r>
      <w:r w:rsidR="007247DE" w:rsidRPr="00C1379F">
        <w:rPr>
          <w:rFonts w:ascii="Arial" w:hAnsi="Arial" w:cs="Arial"/>
          <w:u w:val="single"/>
          <w:lang w:eastAsia="en-GB"/>
        </w:rPr>
        <w:t>R</w:t>
      </w:r>
      <w:r w:rsidRPr="00C1379F">
        <w:rPr>
          <w:rFonts w:ascii="Arial" w:hAnsi="Arial" w:cs="Arial"/>
          <w:u w:val="single"/>
          <w:lang w:eastAsia="en-GB"/>
        </w:rPr>
        <w:t>eduction</w:t>
      </w:r>
    </w:p>
    <w:p w14:paraId="7CDC8CF5" w14:textId="3C5DE014" w:rsidR="00B84AFD" w:rsidRPr="00C1379F" w:rsidRDefault="00B84AFD" w:rsidP="00C1379F">
      <w:pPr>
        <w:rPr>
          <w:rFonts w:ascii="Arial" w:hAnsi="Arial" w:cs="Arial"/>
          <w:lang w:eastAsia="en-GB"/>
        </w:rPr>
      </w:pPr>
      <w:r w:rsidRPr="00C1379F">
        <w:rPr>
          <w:rFonts w:ascii="Arial" w:hAnsi="Arial" w:cs="Arial"/>
          <w:lang w:eastAsia="en-GB"/>
        </w:rPr>
        <w:t>Conventional Design: The initial steering wheel's sturdy build and use of thick materials likely made it heavier.</w:t>
      </w:r>
      <w:r w:rsidRPr="00C1379F">
        <w:rPr>
          <w:rFonts w:ascii="Arial" w:hAnsi="Arial" w:cs="Arial"/>
          <w:lang w:eastAsia="en-GB"/>
        </w:rPr>
        <w:br/>
        <w:t xml:space="preserve">Additive Design: The </w:t>
      </w:r>
      <w:r w:rsidR="00A30869" w:rsidRPr="00C1379F">
        <w:rPr>
          <w:rFonts w:ascii="Arial" w:hAnsi="Arial" w:cs="Arial"/>
          <w:lang w:eastAsia="en-GB"/>
        </w:rPr>
        <w:t>second steering wheel's internal lattice construction considerably saves weight without sacrificing strength. Lighter components can enhance vehicle performance and efficiency</w:t>
      </w:r>
      <w:r w:rsidRPr="00C1379F">
        <w:rPr>
          <w:rFonts w:ascii="Arial" w:hAnsi="Arial" w:cs="Arial"/>
          <w:lang w:eastAsia="en-GB"/>
        </w:rPr>
        <w:t>.</w:t>
      </w:r>
    </w:p>
    <w:p w14:paraId="6774E715" w14:textId="77777777" w:rsidR="00351BA8" w:rsidRPr="00C1379F" w:rsidRDefault="00351BA8" w:rsidP="00C1379F">
      <w:pPr>
        <w:rPr>
          <w:rFonts w:ascii="Arial" w:hAnsi="Arial" w:cs="Arial"/>
          <w:lang w:eastAsia="en-GB"/>
        </w:rPr>
      </w:pPr>
    </w:p>
    <w:p w14:paraId="37837110" w14:textId="4E2FD4B0" w:rsidR="00351BA8" w:rsidRPr="00C1379F" w:rsidRDefault="00351BA8" w:rsidP="00C1379F">
      <w:pPr>
        <w:rPr>
          <w:rFonts w:ascii="Arial" w:hAnsi="Arial" w:cs="Arial"/>
          <w:u w:val="single"/>
          <w:lang w:eastAsia="en-GB"/>
        </w:rPr>
      </w:pPr>
      <w:r w:rsidRPr="00C1379F">
        <w:rPr>
          <w:rFonts w:ascii="Arial" w:hAnsi="Arial" w:cs="Arial"/>
          <w:u w:val="single"/>
          <w:lang w:eastAsia="en-GB"/>
        </w:rPr>
        <w:t xml:space="preserve">Customisation and </w:t>
      </w:r>
      <w:r w:rsidR="007247DE" w:rsidRPr="00C1379F">
        <w:rPr>
          <w:rFonts w:ascii="Arial" w:hAnsi="Arial" w:cs="Arial"/>
          <w:u w:val="single"/>
          <w:lang w:eastAsia="en-GB"/>
        </w:rPr>
        <w:t>E</w:t>
      </w:r>
      <w:r w:rsidRPr="00C1379F">
        <w:rPr>
          <w:rFonts w:ascii="Arial" w:hAnsi="Arial" w:cs="Arial"/>
          <w:u w:val="single"/>
          <w:lang w:eastAsia="en-GB"/>
        </w:rPr>
        <w:t>rgonomics</w:t>
      </w:r>
    </w:p>
    <w:p w14:paraId="52BBA8B1" w14:textId="1020841E" w:rsidR="00CC7330" w:rsidRPr="00C1379F" w:rsidRDefault="00CC7330" w:rsidP="00C1379F">
      <w:pPr>
        <w:rPr>
          <w:rFonts w:ascii="Arial" w:hAnsi="Arial" w:cs="Arial"/>
          <w:lang w:eastAsia="en-GB"/>
        </w:rPr>
      </w:pPr>
      <w:r w:rsidRPr="00C1379F">
        <w:rPr>
          <w:rFonts w:ascii="Arial" w:hAnsi="Arial" w:cs="Arial"/>
          <w:lang w:eastAsia="en-GB"/>
        </w:rPr>
        <w:t>Conventional Design: There is little room for customisation, and it usually involves costly tooling modifications.</w:t>
      </w:r>
      <w:r w:rsidRPr="00C1379F">
        <w:rPr>
          <w:rFonts w:ascii="Arial" w:hAnsi="Arial" w:cs="Arial"/>
          <w:lang w:eastAsia="en-GB"/>
        </w:rPr>
        <w:br/>
        <w:t>Additive Design: The second design is readily adaptable to meet various ergonomic needs or aesthetic preferences without the need for new tools. AM enables design modifications on demand.</w:t>
      </w:r>
    </w:p>
    <w:p w14:paraId="17606720" w14:textId="77777777" w:rsidR="00CC7330" w:rsidRPr="00C1379F" w:rsidRDefault="00CC7330" w:rsidP="00C1379F">
      <w:pPr>
        <w:rPr>
          <w:rFonts w:ascii="Arial" w:hAnsi="Arial" w:cs="Arial"/>
          <w:lang w:eastAsia="en-GB"/>
        </w:rPr>
      </w:pPr>
    </w:p>
    <w:p w14:paraId="6B911BA1" w14:textId="744E7BF1" w:rsidR="00CC7330" w:rsidRPr="00C1379F" w:rsidRDefault="005F1B5E" w:rsidP="00C1379F">
      <w:pPr>
        <w:rPr>
          <w:rFonts w:ascii="Arial" w:hAnsi="Arial" w:cs="Arial"/>
          <w:u w:val="single"/>
          <w:lang w:eastAsia="en-GB"/>
        </w:rPr>
      </w:pPr>
      <w:r w:rsidRPr="00C1379F">
        <w:rPr>
          <w:rFonts w:ascii="Arial" w:hAnsi="Arial" w:cs="Arial"/>
          <w:u w:val="single"/>
          <w:lang w:eastAsia="en-GB"/>
        </w:rPr>
        <w:t xml:space="preserve">Assembly </w:t>
      </w:r>
      <w:r w:rsidR="007247DE" w:rsidRPr="00C1379F">
        <w:rPr>
          <w:rFonts w:ascii="Arial" w:hAnsi="Arial" w:cs="Arial"/>
          <w:u w:val="single"/>
          <w:lang w:eastAsia="en-GB"/>
        </w:rPr>
        <w:t>R</w:t>
      </w:r>
      <w:r w:rsidRPr="00C1379F">
        <w:rPr>
          <w:rFonts w:ascii="Arial" w:hAnsi="Arial" w:cs="Arial"/>
          <w:u w:val="single"/>
          <w:lang w:eastAsia="en-GB"/>
        </w:rPr>
        <w:t>eduction</w:t>
      </w:r>
    </w:p>
    <w:p w14:paraId="7F6530F7" w14:textId="5C89A969" w:rsidR="003C4C9C" w:rsidRPr="00C1379F" w:rsidRDefault="003C4C9C" w:rsidP="00C1379F">
      <w:pPr>
        <w:rPr>
          <w:rFonts w:ascii="Arial" w:hAnsi="Arial" w:cs="Arial"/>
          <w:lang w:eastAsia="en-GB"/>
        </w:rPr>
      </w:pPr>
      <w:r w:rsidRPr="00C1379F">
        <w:rPr>
          <w:rFonts w:ascii="Arial" w:hAnsi="Arial" w:cs="Arial"/>
          <w:lang w:eastAsia="en-GB"/>
        </w:rPr>
        <w:t>Conventional Design: The initial design could call for several pieces and assembly stages.</w:t>
      </w:r>
      <w:r w:rsidRPr="00C1379F">
        <w:rPr>
          <w:rFonts w:ascii="Arial" w:hAnsi="Arial" w:cs="Arial"/>
          <w:lang w:eastAsia="en-GB"/>
        </w:rPr>
        <w:br/>
        <w:t>Additive Design: The second design reduces the number of parts by merging features into a single printed component. As a result, assembly time and possible failure spots are decreased.</w:t>
      </w:r>
    </w:p>
    <w:p w14:paraId="577FE307" w14:textId="77777777" w:rsidR="0057004F" w:rsidRPr="00C1379F" w:rsidRDefault="0057004F" w:rsidP="00C1379F">
      <w:pPr>
        <w:rPr>
          <w:rFonts w:ascii="Arial" w:hAnsi="Arial" w:cs="Arial"/>
          <w:lang w:eastAsia="en-GB"/>
        </w:rPr>
      </w:pPr>
    </w:p>
    <w:p w14:paraId="7C62F237" w14:textId="77777777" w:rsidR="0057004F" w:rsidRPr="00C1379F" w:rsidRDefault="0057004F" w:rsidP="00C1379F">
      <w:pPr>
        <w:rPr>
          <w:rFonts w:ascii="Arial" w:hAnsi="Arial" w:cs="Arial"/>
          <w:lang w:eastAsia="en-GB"/>
        </w:rPr>
      </w:pPr>
    </w:p>
    <w:p w14:paraId="36CCD307" w14:textId="77777777" w:rsidR="00351BA8" w:rsidRPr="00C1379F" w:rsidRDefault="00351BA8" w:rsidP="00C1379F">
      <w:pPr>
        <w:rPr>
          <w:rFonts w:ascii="Arial" w:hAnsi="Arial" w:cs="Arial"/>
          <w:u w:val="single"/>
          <w:lang w:eastAsia="en-GB"/>
        </w:rPr>
      </w:pPr>
    </w:p>
    <w:p w14:paraId="094537F7" w14:textId="29AF5892" w:rsidR="003C4C9C" w:rsidRPr="00C1379F" w:rsidRDefault="005D0BF5" w:rsidP="00C1379F">
      <w:pPr>
        <w:rPr>
          <w:rFonts w:ascii="Arial" w:hAnsi="Arial" w:cs="Arial"/>
          <w:u w:val="single"/>
          <w:lang w:eastAsia="en-GB"/>
        </w:rPr>
      </w:pPr>
      <w:r w:rsidRPr="00C1379F">
        <w:rPr>
          <w:rFonts w:ascii="Arial" w:hAnsi="Arial" w:cs="Arial"/>
          <w:u w:val="single"/>
          <w:lang w:eastAsia="en-GB"/>
        </w:rPr>
        <w:t xml:space="preserve">Sustainability and </w:t>
      </w:r>
      <w:r w:rsidR="007247DE" w:rsidRPr="00C1379F">
        <w:rPr>
          <w:rFonts w:ascii="Arial" w:hAnsi="Arial" w:cs="Arial"/>
          <w:u w:val="single"/>
          <w:lang w:eastAsia="en-GB"/>
        </w:rPr>
        <w:t>W</w:t>
      </w:r>
      <w:r w:rsidRPr="00C1379F">
        <w:rPr>
          <w:rFonts w:ascii="Arial" w:hAnsi="Arial" w:cs="Arial"/>
          <w:u w:val="single"/>
          <w:lang w:eastAsia="en-GB"/>
        </w:rPr>
        <w:t xml:space="preserve">aste </w:t>
      </w:r>
      <w:r w:rsidR="007247DE" w:rsidRPr="00C1379F">
        <w:rPr>
          <w:rFonts w:ascii="Arial" w:hAnsi="Arial" w:cs="Arial"/>
          <w:u w:val="single"/>
          <w:lang w:eastAsia="en-GB"/>
        </w:rPr>
        <w:t>R</w:t>
      </w:r>
      <w:r w:rsidRPr="00C1379F">
        <w:rPr>
          <w:rFonts w:ascii="Arial" w:hAnsi="Arial" w:cs="Arial"/>
          <w:u w:val="single"/>
          <w:lang w:eastAsia="en-GB"/>
        </w:rPr>
        <w:t>eduction</w:t>
      </w:r>
    </w:p>
    <w:p w14:paraId="31A3FA58" w14:textId="02894718" w:rsidR="007247DE" w:rsidRPr="00C1379F" w:rsidRDefault="007247DE" w:rsidP="00C1379F">
      <w:pPr>
        <w:rPr>
          <w:rFonts w:ascii="Arial" w:hAnsi="Arial" w:cs="Arial"/>
          <w:lang w:eastAsia="en-GB"/>
        </w:rPr>
      </w:pPr>
      <w:r w:rsidRPr="00C1379F">
        <w:rPr>
          <w:rFonts w:ascii="Arial" w:hAnsi="Arial" w:cs="Arial"/>
          <w:lang w:eastAsia="en-GB"/>
        </w:rPr>
        <w:t xml:space="preserve">Conventional Design: </w:t>
      </w:r>
      <w:r w:rsidR="0057004F" w:rsidRPr="00C1379F">
        <w:rPr>
          <w:rFonts w:ascii="Arial" w:hAnsi="Arial" w:cs="Arial"/>
          <w:lang w:eastAsia="en-GB"/>
        </w:rPr>
        <w:t>Reductive techniques such as machining used in traditional manufacturing procedures can result in considerable</w:t>
      </w:r>
      <w:r w:rsidRPr="00C1379F">
        <w:rPr>
          <w:rFonts w:ascii="Arial" w:hAnsi="Arial" w:cs="Arial"/>
          <w:lang w:eastAsia="en-GB"/>
        </w:rPr>
        <w:t xml:space="preserve"> waste material.</w:t>
      </w:r>
      <w:r w:rsidRPr="00C1379F">
        <w:rPr>
          <w:rFonts w:ascii="Arial" w:hAnsi="Arial" w:cs="Arial"/>
          <w:lang w:eastAsia="en-GB"/>
        </w:rPr>
        <w:br/>
        <w:t xml:space="preserve">Additive Design: </w:t>
      </w:r>
      <w:r w:rsidR="00760D72" w:rsidRPr="00C1379F">
        <w:rPr>
          <w:rFonts w:ascii="Arial" w:hAnsi="Arial" w:cs="Arial"/>
          <w:lang w:eastAsia="en-GB"/>
        </w:rPr>
        <w:t>The second design is more environmentally friendly since AM methods usually produce less waste by utilising only the material required to manufacture the part layer by layer</w:t>
      </w:r>
      <w:r w:rsidRPr="00C1379F">
        <w:rPr>
          <w:rFonts w:ascii="Arial" w:hAnsi="Arial" w:cs="Arial"/>
          <w:lang w:eastAsia="en-GB"/>
        </w:rPr>
        <w:t>.</w:t>
      </w:r>
    </w:p>
    <w:p w14:paraId="2C72F6B7" w14:textId="77777777" w:rsidR="0057004F" w:rsidRPr="00C1379F" w:rsidRDefault="0057004F" w:rsidP="00C1379F">
      <w:pPr>
        <w:rPr>
          <w:rFonts w:ascii="Arial" w:hAnsi="Arial" w:cs="Arial"/>
          <w:lang w:eastAsia="en-GB"/>
        </w:rPr>
      </w:pPr>
    </w:p>
    <w:p w14:paraId="3F0EBCDB" w14:textId="77777777" w:rsidR="0057004F" w:rsidRPr="00C1379F" w:rsidRDefault="0057004F" w:rsidP="00C1379F">
      <w:pPr>
        <w:rPr>
          <w:rFonts w:ascii="Arial" w:hAnsi="Arial" w:cs="Arial"/>
          <w:lang w:eastAsia="en-GB"/>
        </w:rPr>
      </w:pPr>
    </w:p>
    <w:p w14:paraId="67AF8A07" w14:textId="77777777" w:rsidR="0057004F" w:rsidRPr="00C1379F" w:rsidRDefault="0057004F" w:rsidP="00C1379F">
      <w:pPr>
        <w:rPr>
          <w:rFonts w:ascii="Arial" w:hAnsi="Arial" w:cs="Arial"/>
          <w:lang w:eastAsia="en-GB"/>
        </w:rPr>
      </w:pPr>
    </w:p>
    <w:p w14:paraId="7BE990C1" w14:textId="77777777" w:rsidR="0057004F" w:rsidRPr="00C1379F" w:rsidRDefault="0057004F" w:rsidP="00C1379F">
      <w:pPr>
        <w:rPr>
          <w:rFonts w:ascii="Arial" w:hAnsi="Arial" w:cs="Arial"/>
          <w:lang w:eastAsia="en-GB"/>
        </w:rPr>
      </w:pPr>
    </w:p>
    <w:p w14:paraId="5C7D803E" w14:textId="77777777" w:rsidR="00B061EF" w:rsidRPr="00C1379F" w:rsidRDefault="00B061EF" w:rsidP="00C1379F">
      <w:pPr>
        <w:rPr>
          <w:rFonts w:ascii="Arial" w:hAnsi="Arial" w:cs="Arial"/>
          <w:u w:val="single"/>
          <w:lang w:eastAsia="en-GB"/>
        </w:rPr>
      </w:pPr>
    </w:p>
    <w:p w14:paraId="5C4FDE46" w14:textId="77777777" w:rsidR="0057004F" w:rsidRPr="00C1379F" w:rsidRDefault="0057004F" w:rsidP="00C1379F">
      <w:pPr>
        <w:rPr>
          <w:rFonts w:ascii="Arial" w:hAnsi="Arial" w:cs="Arial"/>
          <w:u w:val="single"/>
          <w:lang w:eastAsia="en-GB"/>
        </w:rPr>
      </w:pPr>
    </w:p>
    <w:p w14:paraId="7C67B9A0" w14:textId="77777777" w:rsidR="0057004F" w:rsidRPr="00C1379F" w:rsidRDefault="0057004F" w:rsidP="00C1379F">
      <w:pPr>
        <w:rPr>
          <w:rFonts w:ascii="Arial" w:hAnsi="Arial" w:cs="Arial"/>
          <w:u w:val="single"/>
          <w:lang w:eastAsia="en-GB"/>
        </w:rPr>
      </w:pPr>
    </w:p>
    <w:p w14:paraId="3A08D986" w14:textId="77777777" w:rsidR="0057004F" w:rsidRPr="00C1379F" w:rsidRDefault="0057004F" w:rsidP="00C1379F">
      <w:pPr>
        <w:rPr>
          <w:rFonts w:ascii="Arial" w:hAnsi="Arial" w:cs="Arial"/>
          <w:u w:val="single"/>
          <w:lang w:eastAsia="en-GB"/>
        </w:rPr>
      </w:pPr>
    </w:p>
    <w:p w14:paraId="2AA136AC" w14:textId="77777777" w:rsidR="0057004F" w:rsidRPr="00C1379F" w:rsidRDefault="0057004F" w:rsidP="00C1379F">
      <w:pPr>
        <w:rPr>
          <w:rFonts w:ascii="Arial" w:hAnsi="Arial" w:cs="Arial"/>
          <w:lang w:eastAsia="en-GB"/>
        </w:rPr>
      </w:pPr>
    </w:p>
    <w:p w14:paraId="73D83BC0" w14:textId="77777777" w:rsidR="0057004F" w:rsidRPr="00C1379F" w:rsidRDefault="0057004F" w:rsidP="00C1379F">
      <w:pPr>
        <w:rPr>
          <w:rFonts w:ascii="Arial" w:hAnsi="Arial" w:cs="Arial"/>
          <w:lang w:eastAsia="en-GB"/>
        </w:rPr>
      </w:pPr>
    </w:p>
    <w:p w14:paraId="45C9B63D" w14:textId="77777777" w:rsidR="0057004F" w:rsidRPr="00C1379F" w:rsidRDefault="0057004F" w:rsidP="00C1379F">
      <w:pPr>
        <w:rPr>
          <w:rFonts w:ascii="Arial" w:hAnsi="Arial" w:cs="Arial"/>
          <w:lang w:eastAsia="en-GB"/>
        </w:rPr>
      </w:pPr>
    </w:p>
    <w:p w14:paraId="3600633C" w14:textId="77777777" w:rsidR="0057004F" w:rsidRPr="00C1379F" w:rsidRDefault="0057004F" w:rsidP="00C1379F">
      <w:pPr>
        <w:rPr>
          <w:rFonts w:ascii="Arial" w:hAnsi="Arial" w:cs="Arial"/>
          <w:lang w:eastAsia="en-GB"/>
        </w:rPr>
      </w:pPr>
    </w:p>
    <w:p w14:paraId="3A214EE2" w14:textId="77777777" w:rsidR="0057004F" w:rsidRDefault="0057004F" w:rsidP="0057004F">
      <w:pPr>
        <w:rPr>
          <w:lang w:eastAsia="en-GB"/>
        </w:rPr>
      </w:pPr>
    </w:p>
    <w:p w14:paraId="54A5A407" w14:textId="77777777" w:rsidR="0057004F" w:rsidRDefault="0057004F" w:rsidP="0057004F">
      <w:pPr>
        <w:rPr>
          <w:lang w:eastAsia="en-GB"/>
        </w:rPr>
      </w:pPr>
    </w:p>
    <w:p w14:paraId="1BE96DB7" w14:textId="77777777" w:rsidR="0057004F" w:rsidRDefault="0057004F" w:rsidP="0057004F">
      <w:pPr>
        <w:rPr>
          <w:lang w:eastAsia="en-GB"/>
        </w:rPr>
      </w:pPr>
    </w:p>
    <w:p w14:paraId="0240881C" w14:textId="77777777" w:rsidR="0057004F" w:rsidRDefault="0057004F" w:rsidP="0057004F">
      <w:pPr>
        <w:rPr>
          <w:lang w:eastAsia="en-GB"/>
        </w:rPr>
      </w:pPr>
    </w:p>
    <w:p w14:paraId="50ECC6EA" w14:textId="77777777" w:rsidR="0057004F" w:rsidRDefault="0057004F" w:rsidP="0057004F">
      <w:pPr>
        <w:rPr>
          <w:lang w:eastAsia="en-GB"/>
        </w:rPr>
      </w:pPr>
    </w:p>
    <w:p w14:paraId="293302E0" w14:textId="77777777" w:rsidR="0057004F" w:rsidRDefault="0057004F" w:rsidP="0057004F">
      <w:pPr>
        <w:rPr>
          <w:lang w:eastAsia="en-GB"/>
        </w:rPr>
      </w:pPr>
    </w:p>
    <w:p w14:paraId="598C3801" w14:textId="77777777" w:rsidR="0057004F" w:rsidRDefault="0057004F" w:rsidP="0057004F">
      <w:pPr>
        <w:rPr>
          <w:lang w:eastAsia="en-GB"/>
        </w:rPr>
      </w:pPr>
    </w:p>
    <w:p w14:paraId="7909D6E3" w14:textId="77777777" w:rsidR="0057004F" w:rsidRPr="0057004F" w:rsidRDefault="0057004F" w:rsidP="0057004F">
      <w:pPr>
        <w:rPr>
          <w:lang w:eastAsia="en-GB"/>
        </w:rPr>
      </w:pPr>
    </w:p>
    <w:p w14:paraId="0F631A45" w14:textId="6CA5AB15" w:rsidR="00313648" w:rsidRPr="00BF4F3D" w:rsidRDefault="00BF4F3D" w:rsidP="00BF4F3D">
      <w:pPr>
        <w:pStyle w:val="Heading1"/>
        <w:numPr>
          <w:ilvl w:val="0"/>
          <w:numId w:val="0"/>
        </w:numPr>
        <w:rPr>
          <w:rFonts w:ascii="Arial" w:eastAsia="Times New Roman" w:hAnsi="Arial" w:cs="Arial"/>
          <w:lang w:eastAsia="en-GB"/>
        </w:rPr>
      </w:pPr>
      <w:bookmarkStart w:id="47" w:name="_Toc178532388"/>
      <w:r w:rsidRPr="00BF4F3D">
        <w:rPr>
          <w:rFonts w:ascii="Arial" w:eastAsia="Times New Roman" w:hAnsi="Arial" w:cs="Arial"/>
          <w:lang w:eastAsia="en-GB"/>
        </w:rPr>
        <w:lastRenderedPageBreak/>
        <w:t>Selections and Justification</w:t>
      </w:r>
      <w:bookmarkEnd w:id="47"/>
    </w:p>
    <w:p w14:paraId="092BF237" w14:textId="77777777" w:rsidR="00BF0717" w:rsidRPr="00CA0310" w:rsidRDefault="00BF0717" w:rsidP="00CA0310">
      <w:pPr>
        <w:pStyle w:val="Heading2"/>
        <w:numPr>
          <w:ilvl w:val="0"/>
          <w:numId w:val="0"/>
        </w:numPr>
        <w:rPr>
          <w:rFonts w:ascii="Arial" w:hAnsi="Arial" w:cs="Arial"/>
          <w:lang w:eastAsia="en-GB"/>
        </w:rPr>
      </w:pPr>
      <w:bookmarkStart w:id="48" w:name="_Toc178532389"/>
      <w:r w:rsidRPr="00CA0310">
        <w:rPr>
          <w:rFonts w:ascii="Arial" w:hAnsi="Arial" w:cs="Arial"/>
          <w:lang w:eastAsia="en-GB"/>
        </w:rPr>
        <w:t>Selection of Additive Manufacturing Process</w:t>
      </w:r>
      <w:bookmarkEnd w:id="48"/>
    </w:p>
    <w:p w14:paraId="34FD20C0" w14:textId="2F2FD073" w:rsidR="0061691D" w:rsidRPr="00FC2893" w:rsidRDefault="00B21ADF" w:rsidP="00CA0310">
      <w:pPr>
        <w:rPr>
          <w:rFonts w:ascii="Arial" w:hAnsi="Arial" w:cs="Arial"/>
          <w:lang w:eastAsia="en-GB"/>
        </w:rPr>
      </w:pPr>
      <w:r>
        <w:rPr>
          <w:rFonts w:ascii="Arial" w:hAnsi="Arial" w:cs="Arial"/>
          <w:lang w:eastAsia="en-GB"/>
        </w:rPr>
        <w:t xml:space="preserve">For the current project, the Selective Laser Sintering (SLS) method was determined to be the most suitable additive manufacturing (AM) process for the design of the steering wheel. SLS presents various advantages, </w:t>
      </w:r>
      <w:r w:rsidR="00B13EDC">
        <w:rPr>
          <w:rFonts w:ascii="Arial" w:hAnsi="Arial" w:cs="Arial"/>
          <w:lang w:eastAsia="en-GB"/>
        </w:rPr>
        <w:t>making it the best choice for this use</w:t>
      </w:r>
      <w:r w:rsidR="00D1000D">
        <w:rPr>
          <w:rFonts w:ascii="Arial" w:hAnsi="Arial" w:cs="Arial"/>
          <w:lang w:eastAsia="en-GB"/>
        </w:rPr>
        <w:t>.</w:t>
      </w:r>
      <w:r w:rsidR="00B62CC0">
        <w:rPr>
          <w:rFonts w:ascii="Arial" w:hAnsi="Arial" w:cs="Arial"/>
          <w:lang w:eastAsia="en-GB"/>
        </w:rPr>
        <w:t xml:space="preserve"> </w:t>
      </w:r>
      <w:r w:rsidR="006D2D0C">
        <w:rPr>
          <w:rFonts w:ascii="Arial" w:hAnsi="Arial" w:cs="Arial"/>
          <w:lang w:eastAsia="en-GB"/>
        </w:rPr>
        <w:t>As stated by Pro</w:t>
      </w:r>
      <w:r w:rsidR="00F47EA0">
        <w:rPr>
          <w:rFonts w:ascii="Arial" w:hAnsi="Arial" w:cs="Arial"/>
          <w:lang w:eastAsia="en-GB"/>
        </w:rPr>
        <w:t>tolabs, t</w:t>
      </w:r>
      <w:r w:rsidR="005F6CDC" w:rsidRPr="005F6CDC">
        <w:rPr>
          <w:rFonts w:ascii="Arial" w:hAnsi="Arial" w:cs="Arial"/>
          <w:lang w:eastAsia="en-GB"/>
        </w:rPr>
        <w:t xml:space="preserve">he SLS machine </w:t>
      </w:r>
      <w:r w:rsidR="00C4348D">
        <w:rPr>
          <w:rFonts w:ascii="Arial" w:hAnsi="Arial" w:cs="Arial"/>
          <w:lang w:eastAsia="en-GB"/>
        </w:rPr>
        <w:t>works by</w:t>
      </w:r>
      <w:r w:rsidR="005F6CDC" w:rsidRPr="005F6CDC">
        <w:rPr>
          <w:rFonts w:ascii="Arial" w:hAnsi="Arial" w:cs="Arial"/>
          <w:lang w:eastAsia="en-GB"/>
        </w:rPr>
        <w:t xml:space="preserve"> </w:t>
      </w:r>
      <w:r w:rsidR="00C4348D">
        <w:rPr>
          <w:rFonts w:ascii="Arial" w:hAnsi="Arial" w:cs="Arial"/>
          <w:lang w:eastAsia="en-GB"/>
        </w:rPr>
        <w:t>‘</w:t>
      </w:r>
      <w:r w:rsidR="005F6CDC" w:rsidRPr="005F6CDC">
        <w:rPr>
          <w:rFonts w:ascii="Arial" w:hAnsi="Arial" w:cs="Arial"/>
          <w:lang w:eastAsia="en-GB"/>
        </w:rPr>
        <w:t>sintering each layer of part geometry into a heated bed of nylon-based powder using a laser. After each layer is fused, a roller moves across the bed to distribute the next layer of powder</w:t>
      </w:r>
      <w:r w:rsidR="00F47EA0">
        <w:rPr>
          <w:rFonts w:ascii="Arial" w:hAnsi="Arial" w:cs="Arial"/>
          <w:lang w:eastAsia="en-GB"/>
        </w:rPr>
        <w:t xml:space="preserve">’ </w:t>
      </w:r>
      <w:sdt>
        <w:sdtPr>
          <w:rPr>
            <w:rFonts w:ascii="Arial" w:hAnsi="Arial" w:cs="Arial"/>
            <w:lang w:eastAsia="en-GB"/>
          </w:rPr>
          <w:id w:val="-1169170160"/>
          <w:citation/>
        </w:sdtPr>
        <w:sdtContent>
          <w:r w:rsidR="00F47EA0">
            <w:rPr>
              <w:rFonts w:ascii="Arial" w:hAnsi="Arial" w:cs="Arial"/>
              <w:lang w:eastAsia="en-GB"/>
            </w:rPr>
            <w:fldChar w:fldCharType="begin"/>
          </w:r>
          <w:r w:rsidR="00F47EA0">
            <w:rPr>
              <w:rFonts w:ascii="Arial" w:hAnsi="Arial" w:cs="Arial"/>
              <w:lang w:eastAsia="en-GB"/>
            </w:rPr>
            <w:instrText xml:space="preserve"> CITATION PRO23 \l 2057 </w:instrText>
          </w:r>
          <w:r w:rsidR="00F47EA0">
            <w:rPr>
              <w:rFonts w:ascii="Arial" w:hAnsi="Arial" w:cs="Arial"/>
              <w:lang w:eastAsia="en-GB"/>
            </w:rPr>
            <w:fldChar w:fldCharType="separate"/>
          </w:r>
          <w:r w:rsidR="008E1209" w:rsidRPr="008E1209">
            <w:rPr>
              <w:rFonts w:ascii="Arial" w:hAnsi="Arial" w:cs="Arial"/>
              <w:noProof/>
              <w:lang w:eastAsia="en-GB"/>
            </w:rPr>
            <w:t>(PROTOLABS, 2023)</w:t>
          </w:r>
          <w:r w:rsidR="00F47EA0">
            <w:rPr>
              <w:rFonts w:ascii="Arial" w:hAnsi="Arial" w:cs="Arial"/>
              <w:lang w:eastAsia="en-GB"/>
            </w:rPr>
            <w:fldChar w:fldCharType="end"/>
          </w:r>
        </w:sdtContent>
      </w:sdt>
      <w:r w:rsidR="005F6CDC" w:rsidRPr="005F6CDC">
        <w:rPr>
          <w:rFonts w:ascii="Arial" w:hAnsi="Arial" w:cs="Arial"/>
          <w:lang w:eastAsia="en-GB"/>
        </w:rPr>
        <w:t>. The process is repeated layer by layer until the build is complete</w:t>
      </w:r>
      <w:r w:rsidR="00C4348D">
        <w:rPr>
          <w:rFonts w:ascii="Arial" w:hAnsi="Arial" w:cs="Arial"/>
          <w:lang w:eastAsia="en-GB"/>
        </w:rPr>
        <w:t>’</w:t>
      </w:r>
      <w:r w:rsidR="00E202EA">
        <w:rPr>
          <w:rFonts w:ascii="Arial" w:hAnsi="Arial" w:cs="Arial"/>
          <w:lang w:eastAsia="en-GB"/>
        </w:rPr>
        <w:t xml:space="preserve"> </w:t>
      </w:r>
      <w:r w:rsidR="0092680B">
        <w:rPr>
          <w:rFonts w:ascii="Arial" w:hAnsi="Arial" w:cs="Arial"/>
          <w:lang w:eastAsia="en-GB"/>
        </w:rPr>
        <w:t>Some benefits of this approach include:</w:t>
      </w:r>
    </w:p>
    <w:p w14:paraId="409C89D3" w14:textId="70F7546C" w:rsidR="00BF0717" w:rsidRPr="00BF0717" w:rsidRDefault="0061691D" w:rsidP="00CA0310">
      <w:pPr>
        <w:rPr>
          <w:rFonts w:ascii="Arial" w:hAnsi="Arial" w:cs="Arial"/>
          <w:lang w:eastAsia="en-GB"/>
        </w:rPr>
      </w:pPr>
      <w:r w:rsidRPr="00FC2893">
        <w:rPr>
          <w:rFonts w:ascii="Arial" w:hAnsi="Arial" w:cs="Arial"/>
          <w:lang w:eastAsia="en-GB"/>
        </w:rPr>
        <w:t>The redesigned steering wheel features ergonomic grips, integrated buttons, and internal wiring channels. It can be easily manufactured using SLS, a process that is excellent at producing intricate features and internal structures such as lattice grids without requiring support structures.</w:t>
      </w:r>
    </w:p>
    <w:p w14:paraId="004DB6E3" w14:textId="0C28588B" w:rsidR="00647707" w:rsidRDefault="0021698E" w:rsidP="00CA0310">
      <w:pPr>
        <w:rPr>
          <w:rFonts w:ascii="Arial" w:hAnsi="Arial" w:cs="Arial"/>
          <w:lang w:eastAsia="en-GB"/>
        </w:rPr>
      </w:pPr>
      <w:r>
        <w:rPr>
          <w:rFonts w:ascii="Arial" w:hAnsi="Arial" w:cs="Arial"/>
          <w:lang w:eastAsia="en-GB"/>
        </w:rPr>
        <w:t>SLS can process a wide range of engineering-grade thermoplastics, such as Nylon 12 (PA 12). Nylon 12 offers a good balance of strength, durability, and flexibility, which is critical for components like the steering wheel. These components must withstand mechanical stresses, wear and tear, and environmental conditions over time</w:t>
      </w:r>
      <w:r w:rsidR="0072034F">
        <w:rPr>
          <w:rFonts w:ascii="Arial" w:hAnsi="Arial" w:cs="Arial"/>
          <w:lang w:eastAsia="en-GB"/>
        </w:rPr>
        <w:t xml:space="preserve"> </w:t>
      </w:r>
      <w:sdt>
        <w:sdtPr>
          <w:rPr>
            <w:rFonts w:ascii="Arial" w:hAnsi="Arial" w:cs="Arial"/>
            <w:lang w:eastAsia="en-GB"/>
          </w:rPr>
          <w:id w:val="-1423643676"/>
          <w:citation/>
        </w:sdtPr>
        <w:sdtContent>
          <w:r w:rsidR="0072034F">
            <w:rPr>
              <w:rFonts w:ascii="Arial" w:hAnsi="Arial" w:cs="Arial"/>
              <w:lang w:eastAsia="en-GB"/>
            </w:rPr>
            <w:fldChar w:fldCharType="begin"/>
          </w:r>
          <w:r w:rsidR="0072034F">
            <w:rPr>
              <w:rFonts w:ascii="Arial" w:hAnsi="Arial" w:cs="Arial"/>
              <w:lang w:eastAsia="en-GB"/>
            </w:rPr>
            <w:instrText xml:space="preserve"> CITATION PRO23 \l 2057 </w:instrText>
          </w:r>
          <w:r w:rsidR="0072034F">
            <w:rPr>
              <w:rFonts w:ascii="Arial" w:hAnsi="Arial" w:cs="Arial"/>
              <w:lang w:eastAsia="en-GB"/>
            </w:rPr>
            <w:fldChar w:fldCharType="separate"/>
          </w:r>
          <w:r w:rsidR="008E1209" w:rsidRPr="008E1209">
            <w:rPr>
              <w:rFonts w:ascii="Arial" w:hAnsi="Arial" w:cs="Arial"/>
              <w:noProof/>
              <w:lang w:eastAsia="en-GB"/>
            </w:rPr>
            <w:t>(PROTOLABS, 2023)</w:t>
          </w:r>
          <w:r w:rsidR="0072034F">
            <w:rPr>
              <w:rFonts w:ascii="Arial" w:hAnsi="Arial" w:cs="Arial"/>
              <w:lang w:eastAsia="en-GB"/>
            </w:rPr>
            <w:fldChar w:fldCharType="end"/>
          </w:r>
        </w:sdtContent>
      </w:sdt>
      <w:r>
        <w:rPr>
          <w:rFonts w:ascii="Arial" w:hAnsi="Arial" w:cs="Arial"/>
          <w:lang w:eastAsia="en-GB"/>
        </w:rPr>
        <w:t>.</w:t>
      </w:r>
    </w:p>
    <w:p w14:paraId="42F26C9B" w14:textId="74ACBC8A" w:rsidR="0016524E" w:rsidRDefault="00AA6DC2" w:rsidP="00CA0310">
      <w:pPr>
        <w:rPr>
          <w:rFonts w:ascii="Arial" w:hAnsi="Arial" w:cs="Arial"/>
          <w:lang w:eastAsia="en-GB"/>
        </w:rPr>
      </w:pPr>
      <w:r>
        <w:rPr>
          <w:rFonts w:ascii="Arial" w:hAnsi="Arial" w:cs="Arial"/>
          <w:lang w:eastAsia="en-GB"/>
        </w:rPr>
        <w:t xml:space="preserve">SLS allows for the </w:t>
      </w:r>
      <w:r w:rsidRPr="002E4551">
        <w:rPr>
          <w:rFonts w:ascii="Arial" w:hAnsi="Arial" w:cs="Arial"/>
          <w:lang w:eastAsia="en-GB"/>
        </w:rPr>
        <w:t>consolidation</w:t>
      </w:r>
      <w:r>
        <w:rPr>
          <w:rFonts w:ascii="Arial" w:hAnsi="Arial" w:cs="Arial"/>
          <w:lang w:eastAsia="en-GB"/>
        </w:rPr>
        <w:t xml:space="preserve"> of multiple components, such as the </w:t>
      </w:r>
      <w:r w:rsidR="002E4551">
        <w:rPr>
          <w:rFonts w:ascii="Arial" w:hAnsi="Arial" w:cs="Arial"/>
          <w:lang w:eastAsia="en-GB"/>
        </w:rPr>
        <w:t>steering wheel's hub, ring, and button mounts, into a single printed piece. This reduces assembly time, minimises potential failure points, and enhances the final product's structural integrity</w:t>
      </w:r>
      <w:r w:rsidR="0072034F">
        <w:rPr>
          <w:rFonts w:ascii="Arial" w:hAnsi="Arial" w:cs="Arial"/>
          <w:lang w:eastAsia="en-GB"/>
        </w:rPr>
        <w:t xml:space="preserve"> </w:t>
      </w:r>
      <w:sdt>
        <w:sdtPr>
          <w:rPr>
            <w:rFonts w:ascii="Arial" w:hAnsi="Arial" w:cs="Arial"/>
            <w:lang w:eastAsia="en-GB"/>
          </w:rPr>
          <w:id w:val="14195637"/>
          <w:citation/>
        </w:sdtPr>
        <w:sdtContent>
          <w:r w:rsidR="0072034F">
            <w:rPr>
              <w:rFonts w:ascii="Arial" w:hAnsi="Arial" w:cs="Arial"/>
              <w:lang w:eastAsia="en-GB"/>
            </w:rPr>
            <w:fldChar w:fldCharType="begin"/>
          </w:r>
          <w:r w:rsidR="0072034F">
            <w:rPr>
              <w:rFonts w:ascii="Arial" w:hAnsi="Arial" w:cs="Arial"/>
              <w:lang w:eastAsia="en-GB"/>
            </w:rPr>
            <w:instrText xml:space="preserve"> CITATION PRO23 \l 2057 </w:instrText>
          </w:r>
          <w:r w:rsidR="0072034F">
            <w:rPr>
              <w:rFonts w:ascii="Arial" w:hAnsi="Arial" w:cs="Arial"/>
              <w:lang w:eastAsia="en-GB"/>
            </w:rPr>
            <w:fldChar w:fldCharType="separate"/>
          </w:r>
          <w:r w:rsidR="008E1209" w:rsidRPr="008E1209">
            <w:rPr>
              <w:rFonts w:ascii="Arial" w:hAnsi="Arial" w:cs="Arial"/>
              <w:noProof/>
              <w:lang w:eastAsia="en-GB"/>
            </w:rPr>
            <w:t>(PROTOLABS, 2023)</w:t>
          </w:r>
          <w:r w:rsidR="0072034F">
            <w:rPr>
              <w:rFonts w:ascii="Arial" w:hAnsi="Arial" w:cs="Arial"/>
              <w:lang w:eastAsia="en-GB"/>
            </w:rPr>
            <w:fldChar w:fldCharType="end"/>
          </w:r>
        </w:sdtContent>
      </w:sdt>
      <w:r>
        <w:rPr>
          <w:rFonts w:ascii="Arial" w:hAnsi="Arial" w:cs="Arial"/>
          <w:lang w:eastAsia="en-GB"/>
        </w:rPr>
        <w:t>.</w:t>
      </w:r>
    </w:p>
    <w:p w14:paraId="173CC144" w14:textId="45D8B090" w:rsidR="00BF0717" w:rsidRPr="00BF0717" w:rsidRDefault="00D254BF" w:rsidP="00CA0310">
      <w:pPr>
        <w:rPr>
          <w:rFonts w:ascii="Arial" w:hAnsi="Arial" w:cs="Arial"/>
          <w:lang w:eastAsia="en-GB"/>
        </w:rPr>
      </w:pPr>
      <w:r>
        <w:rPr>
          <w:rFonts w:ascii="Arial" w:hAnsi="Arial" w:cs="Arial"/>
          <w:lang w:eastAsia="en-GB"/>
        </w:rPr>
        <w:t>The selective laser sintering process creates components with high resolution and smooth surface finishes, which are crucial for ergonomic parts such as steering wheels. Additional post-processing techniques like sanding or chemical smoothing can further improve the tactile quality of the grips</w:t>
      </w:r>
      <w:r w:rsidR="00BF0717" w:rsidRPr="00BF0717">
        <w:rPr>
          <w:rFonts w:ascii="Arial" w:hAnsi="Arial" w:cs="Arial"/>
          <w:lang w:eastAsia="en-GB"/>
        </w:rPr>
        <w:t>.</w:t>
      </w:r>
    </w:p>
    <w:p w14:paraId="72589D44" w14:textId="3BD7DDC9" w:rsidR="00BF0717" w:rsidRPr="00CA0310" w:rsidRDefault="00BF0717" w:rsidP="00CA0310">
      <w:pPr>
        <w:pStyle w:val="Heading2"/>
        <w:numPr>
          <w:ilvl w:val="0"/>
          <w:numId w:val="0"/>
        </w:numPr>
        <w:rPr>
          <w:rFonts w:ascii="Arial" w:hAnsi="Arial" w:cs="Arial"/>
          <w:lang w:eastAsia="en-GB"/>
        </w:rPr>
      </w:pPr>
      <w:bookmarkStart w:id="49" w:name="_Toc178532390"/>
      <w:r w:rsidRPr="00CA0310">
        <w:rPr>
          <w:rFonts w:ascii="Arial" w:hAnsi="Arial" w:cs="Arial"/>
          <w:lang w:eastAsia="en-GB"/>
        </w:rPr>
        <w:t>Material Selection</w:t>
      </w:r>
      <w:bookmarkEnd w:id="49"/>
    </w:p>
    <w:p w14:paraId="3C93B540" w14:textId="343AB2EE" w:rsidR="00CA0310" w:rsidRPr="00B10238" w:rsidRDefault="00541E77" w:rsidP="00B10238">
      <w:pPr>
        <w:rPr>
          <w:rFonts w:ascii="Arial" w:hAnsi="Arial" w:cs="Arial"/>
          <w:lang w:eastAsia="en-GB"/>
        </w:rPr>
      </w:pPr>
      <w:r w:rsidRPr="00B10238">
        <w:rPr>
          <w:rFonts w:ascii="Arial" w:hAnsi="Arial" w:cs="Arial"/>
          <w:lang w:eastAsia="en-GB"/>
        </w:rPr>
        <w:t xml:space="preserve">Nylon 12 (PA 12), processed through SLS, </w:t>
      </w:r>
      <w:r w:rsidR="0011724F" w:rsidRPr="00B10238">
        <w:rPr>
          <w:rFonts w:ascii="Arial" w:hAnsi="Arial" w:cs="Arial"/>
          <w:lang w:eastAsia="en-GB"/>
        </w:rPr>
        <w:t>was</w:t>
      </w:r>
      <w:r w:rsidRPr="00B10238">
        <w:rPr>
          <w:rFonts w:ascii="Arial" w:hAnsi="Arial" w:cs="Arial"/>
          <w:lang w:eastAsia="en-GB"/>
        </w:rPr>
        <w:t xml:space="preserve"> selected as the ideal material for the steering wheel application</w:t>
      </w:r>
      <w:r w:rsidR="00BF0717" w:rsidRPr="00B10238">
        <w:rPr>
          <w:rFonts w:ascii="Arial" w:hAnsi="Arial" w:cs="Arial"/>
          <w:lang w:eastAsia="en-GB"/>
        </w:rPr>
        <w:t xml:space="preserve">. </w:t>
      </w:r>
      <w:r w:rsidR="00552EAC" w:rsidRPr="00B10238">
        <w:rPr>
          <w:rFonts w:ascii="Arial" w:hAnsi="Arial" w:cs="Arial"/>
          <w:lang w:eastAsia="en-GB"/>
        </w:rPr>
        <w:t>A few reasons for this are as follows:</w:t>
      </w:r>
    </w:p>
    <w:p w14:paraId="3807C42C" w14:textId="505D1EE0" w:rsidR="00BF0717" w:rsidRPr="00B10238" w:rsidRDefault="00BF0717" w:rsidP="00B10238">
      <w:pPr>
        <w:rPr>
          <w:rFonts w:ascii="Arial" w:hAnsi="Arial" w:cs="Arial"/>
          <w:lang w:eastAsia="en-GB"/>
        </w:rPr>
      </w:pPr>
      <w:r w:rsidRPr="00B10238">
        <w:rPr>
          <w:rFonts w:ascii="Arial" w:hAnsi="Arial" w:cs="Arial"/>
          <w:lang w:eastAsia="en-GB"/>
        </w:rPr>
        <w:t xml:space="preserve">Nylon 12 </w:t>
      </w:r>
      <w:r w:rsidR="00EB3AB5" w:rsidRPr="00B10238">
        <w:rPr>
          <w:rFonts w:ascii="Arial" w:hAnsi="Arial" w:cs="Arial"/>
          <w:lang w:eastAsia="en-GB"/>
        </w:rPr>
        <w:t>has a high strength-to-weight ratio</w:t>
      </w:r>
      <w:r w:rsidR="007B1A2B" w:rsidRPr="00B10238">
        <w:rPr>
          <w:rFonts w:ascii="Arial" w:hAnsi="Arial" w:cs="Arial"/>
          <w:lang w:eastAsia="en-GB"/>
        </w:rPr>
        <w:t xml:space="preserve">. It </w:t>
      </w:r>
      <w:r w:rsidRPr="00B10238">
        <w:rPr>
          <w:rFonts w:ascii="Arial" w:hAnsi="Arial" w:cs="Arial"/>
          <w:lang w:eastAsia="en-GB"/>
        </w:rPr>
        <w:t>provides an excellent balance of mechanical strength and flexibility, making it suitable for structural components like the steering wheel</w:t>
      </w:r>
      <w:r w:rsidR="007B1A2B" w:rsidRPr="00B10238">
        <w:rPr>
          <w:rFonts w:ascii="Arial" w:hAnsi="Arial" w:cs="Arial"/>
          <w:lang w:eastAsia="en-GB"/>
        </w:rPr>
        <w:t>. These components</w:t>
      </w:r>
      <w:r w:rsidRPr="00B10238">
        <w:rPr>
          <w:rFonts w:ascii="Arial" w:hAnsi="Arial" w:cs="Arial"/>
          <w:lang w:eastAsia="en-GB"/>
        </w:rPr>
        <w:t xml:space="preserve"> must resist deformation and impact while maintaining lightweight properties for better vehicle performance</w:t>
      </w:r>
      <w:r w:rsidR="00BE2C49" w:rsidRPr="00B10238">
        <w:rPr>
          <w:rFonts w:ascii="Arial" w:hAnsi="Arial" w:cs="Arial"/>
          <w:lang w:eastAsia="en-GB"/>
        </w:rPr>
        <w:t xml:space="preserve"> </w:t>
      </w:r>
      <w:sdt>
        <w:sdtPr>
          <w:rPr>
            <w:rFonts w:ascii="Arial" w:hAnsi="Arial" w:cs="Arial"/>
            <w:lang w:eastAsia="en-GB"/>
          </w:rPr>
          <w:id w:val="2104690964"/>
          <w:citation/>
        </w:sdtPr>
        <w:sdtContent>
          <w:r w:rsidR="00BE2C49" w:rsidRPr="00B10238">
            <w:rPr>
              <w:rFonts w:ascii="Arial" w:hAnsi="Arial" w:cs="Arial"/>
              <w:lang w:eastAsia="en-GB"/>
            </w:rPr>
            <w:fldChar w:fldCharType="begin"/>
          </w:r>
          <w:r w:rsidR="00BE2C49" w:rsidRPr="00B10238">
            <w:rPr>
              <w:rFonts w:ascii="Arial" w:hAnsi="Arial" w:cs="Arial"/>
              <w:lang w:eastAsia="en-GB"/>
            </w:rPr>
            <w:instrText xml:space="preserve"> CITATION Abi24 \l 2057 </w:instrText>
          </w:r>
          <w:r w:rsidR="00BE2C49" w:rsidRPr="00B10238">
            <w:rPr>
              <w:rFonts w:ascii="Arial" w:hAnsi="Arial" w:cs="Arial"/>
              <w:lang w:eastAsia="en-GB"/>
            </w:rPr>
            <w:fldChar w:fldCharType="separate"/>
          </w:r>
          <w:r w:rsidR="008E1209" w:rsidRPr="00B10238">
            <w:rPr>
              <w:rFonts w:ascii="Arial" w:hAnsi="Arial" w:cs="Arial"/>
              <w:noProof/>
              <w:lang w:eastAsia="en-GB"/>
            </w:rPr>
            <w:t>(Abigail, 2024)</w:t>
          </w:r>
          <w:r w:rsidR="00BE2C49" w:rsidRPr="00B10238">
            <w:rPr>
              <w:rFonts w:ascii="Arial" w:hAnsi="Arial" w:cs="Arial"/>
              <w:lang w:eastAsia="en-GB"/>
            </w:rPr>
            <w:fldChar w:fldCharType="end"/>
          </w:r>
        </w:sdtContent>
      </w:sdt>
      <w:r w:rsidR="00BE2C49" w:rsidRPr="00B10238">
        <w:rPr>
          <w:rFonts w:ascii="Arial" w:hAnsi="Arial" w:cs="Arial"/>
          <w:lang w:eastAsia="en-GB"/>
        </w:rPr>
        <w:t>.</w:t>
      </w:r>
    </w:p>
    <w:p w14:paraId="1CFDA35A" w14:textId="4EA5C57D" w:rsidR="00BF0717" w:rsidRPr="00B10238" w:rsidRDefault="00D8544E" w:rsidP="00B10238">
      <w:pPr>
        <w:rPr>
          <w:rFonts w:ascii="Arial" w:hAnsi="Arial" w:cs="Arial"/>
          <w:lang w:eastAsia="en-GB"/>
        </w:rPr>
      </w:pPr>
      <w:r w:rsidRPr="00B10238">
        <w:rPr>
          <w:rFonts w:ascii="Arial" w:hAnsi="Arial" w:cs="Arial"/>
          <w:lang w:eastAsia="en-GB"/>
        </w:rPr>
        <w:lastRenderedPageBreak/>
        <w:t>PA 12 offers excellent fatigue resistance, crucial for a steering wheel enduring repetitive stress and mechanical loads, ensuring its durability throughout its lifespan</w:t>
      </w:r>
      <w:r w:rsidR="004C29A8" w:rsidRPr="00B10238">
        <w:rPr>
          <w:rFonts w:ascii="Arial" w:hAnsi="Arial" w:cs="Arial"/>
          <w:lang w:eastAsia="en-GB"/>
        </w:rPr>
        <w:t xml:space="preserve"> </w:t>
      </w:r>
      <w:sdt>
        <w:sdtPr>
          <w:rPr>
            <w:rFonts w:ascii="Arial" w:hAnsi="Arial" w:cs="Arial"/>
            <w:lang w:eastAsia="en-GB"/>
          </w:rPr>
          <w:id w:val="-306160773"/>
          <w:citation/>
        </w:sdtPr>
        <w:sdtContent>
          <w:r w:rsidR="004C29A8" w:rsidRPr="00B10238">
            <w:rPr>
              <w:rFonts w:ascii="Arial" w:hAnsi="Arial" w:cs="Arial"/>
              <w:lang w:eastAsia="en-GB"/>
            </w:rPr>
            <w:fldChar w:fldCharType="begin"/>
          </w:r>
          <w:r w:rsidR="004C29A8" w:rsidRPr="00B10238">
            <w:rPr>
              <w:rFonts w:ascii="Arial" w:hAnsi="Arial" w:cs="Arial"/>
              <w:lang w:eastAsia="en-GB"/>
            </w:rPr>
            <w:instrText xml:space="preserve"> CITATION Abi24 \l 2057 </w:instrText>
          </w:r>
          <w:r w:rsidR="004C29A8" w:rsidRPr="00B10238">
            <w:rPr>
              <w:rFonts w:ascii="Arial" w:hAnsi="Arial" w:cs="Arial"/>
              <w:lang w:eastAsia="en-GB"/>
            </w:rPr>
            <w:fldChar w:fldCharType="separate"/>
          </w:r>
          <w:r w:rsidR="008E1209" w:rsidRPr="00B10238">
            <w:rPr>
              <w:rFonts w:ascii="Arial" w:hAnsi="Arial" w:cs="Arial"/>
              <w:noProof/>
              <w:lang w:eastAsia="en-GB"/>
            </w:rPr>
            <w:t>(Abigail, 2024)</w:t>
          </w:r>
          <w:r w:rsidR="004C29A8" w:rsidRPr="00B10238">
            <w:rPr>
              <w:rFonts w:ascii="Arial" w:hAnsi="Arial" w:cs="Arial"/>
              <w:lang w:eastAsia="en-GB"/>
            </w:rPr>
            <w:fldChar w:fldCharType="end"/>
          </w:r>
        </w:sdtContent>
      </w:sdt>
      <w:r w:rsidRPr="00B10238">
        <w:rPr>
          <w:rFonts w:ascii="Arial" w:hAnsi="Arial" w:cs="Arial"/>
          <w:lang w:eastAsia="en-GB"/>
        </w:rPr>
        <w:t>.</w:t>
      </w:r>
    </w:p>
    <w:p w14:paraId="49708597" w14:textId="6C8A2E05" w:rsidR="00BF0717" w:rsidRPr="00B10238" w:rsidRDefault="00A81300" w:rsidP="00B10238">
      <w:pPr>
        <w:rPr>
          <w:rFonts w:ascii="Arial" w:hAnsi="Arial" w:cs="Arial"/>
          <w:lang w:eastAsia="en-GB"/>
        </w:rPr>
      </w:pPr>
      <w:r w:rsidRPr="00B10238">
        <w:rPr>
          <w:rFonts w:ascii="Arial" w:hAnsi="Arial" w:cs="Arial"/>
          <w:lang w:eastAsia="en-GB"/>
        </w:rPr>
        <w:t xml:space="preserve">Nylon 12 also provides excellent abrasion resistance, crucial for components </w:t>
      </w:r>
      <w:r w:rsidR="008443DD" w:rsidRPr="00B10238">
        <w:rPr>
          <w:rFonts w:ascii="Arial" w:hAnsi="Arial" w:cs="Arial"/>
          <w:lang w:eastAsia="en-GB"/>
        </w:rPr>
        <w:t>that are constantly in</w:t>
      </w:r>
      <w:r w:rsidRPr="00B10238">
        <w:rPr>
          <w:rFonts w:ascii="Arial" w:hAnsi="Arial" w:cs="Arial"/>
          <w:lang w:eastAsia="en-GB"/>
        </w:rPr>
        <w:t xml:space="preserve"> contact with the driver's hands, </w:t>
      </w:r>
      <w:r w:rsidR="006318C9" w:rsidRPr="00B10238">
        <w:rPr>
          <w:rFonts w:ascii="Arial" w:hAnsi="Arial" w:cs="Arial"/>
          <w:lang w:eastAsia="en-GB"/>
        </w:rPr>
        <w:t>buttons</w:t>
      </w:r>
      <w:r w:rsidRPr="00B10238">
        <w:rPr>
          <w:rFonts w:ascii="Arial" w:hAnsi="Arial" w:cs="Arial"/>
          <w:lang w:eastAsia="en-GB"/>
        </w:rPr>
        <w:t>, and other elements within the car's interior</w:t>
      </w:r>
      <w:r w:rsidR="000D1498" w:rsidRPr="00B10238">
        <w:rPr>
          <w:rFonts w:ascii="Arial" w:hAnsi="Arial" w:cs="Arial"/>
          <w:lang w:eastAsia="en-GB"/>
        </w:rPr>
        <w:t xml:space="preserve"> </w:t>
      </w:r>
      <w:sdt>
        <w:sdtPr>
          <w:rPr>
            <w:rFonts w:ascii="Arial" w:hAnsi="Arial" w:cs="Arial"/>
            <w:lang w:eastAsia="en-GB"/>
          </w:rPr>
          <w:id w:val="977349874"/>
          <w:citation/>
        </w:sdtPr>
        <w:sdtContent>
          <w:r w:rsidR="000D1498" w:rsidRPr="00B10238">
            <w:rPr>
              <w:rFonts w:ascii="Arial" w:hAnsi="Arial" w:cs="Arial"/>
              <w:lang w:eastAsia="en-GB"/>
            </w:rPr>
            <w:fldChar w:fldCharType="begin"/>
          </w:r>
          <w:r w:rsidR="000D1498" w:rsidRPr="00B10238">
            <w:rPr>
              <w:rFonts w:ascii="Arial" w:hAnsi="Arial" w:cs="Arial"/>
              <w:lang w:eastAsia="en-GB"/>
            </w:rPr>
            <w:instrText xml:space="preserve"> CITATION Abi24 \l 2057 </w:instrText>
          </w:r>
          <w:r w:rsidR="000D1498" w:rsidRPr="00B10238">
            <w:rPr>
              <w:rFonts w:ascii="Arial" w:hAnsi="Arial" w:cs="Arial"/>
              <w:lang w:eastAsia="en-GB"/>
            </w:rPr>
            <w:fldChar w:fldCharType="separate"/>
          </w:r>
          <w:r w:rsidR="008E1209" w:rsidRPr="00B10238">
            <w:rPr>
              <w:rFonts w:ascii="Arial" w:hAnsi="Arial" w:cs="Arial"/>
              <w:noProof/>
              <w:lang w:eastAsia="en-GB"/>
            </w:rPr>
            <w:t>(Abigail, 2024)</w:t>
          </w:r>
          <w:r w:rsidR="000D1498" w:rsidRPr="00B10238">
            <w:rPr>
              <w:rFonts w:ascii="Arial" w:hAnsi="Arial" w:cs="Arial"/>
              <w:lang w:eastAsia="en-GB"/>
            </w:rPr>
            <w:fldChar w:fldCharType="end"/>
          </w:r>
        </w:sdtContent>
      </w:sdt>
      <w:r w:rsidRPr="00B10238">
        <w:rPr>
          <w:rFonts w:ascii="Arial" w:hAnsi="Arial" w:cs="Arial"/>
          <w:lang w:eastAsia="en-GB"/>
        </w:rPr>
        <w:t>.</w:t>
      </w:r>
    </w:p>
    <w:p w14:paraId="7CC1E026" w14:textId="654CFF25" w:rsidR="00BF0717" w:rsidRPr="00B10238" w:rsidRDefault="00E64F7E" w:rsidP="00B10238">
      <w:pPr>
        <w:rPr>
          <w:rFonts w:ascii="Arial" w:hAnsi="Arial" w:cs="Arial"/>
          <w:lang w:eastAsia="en-GB"/>
        </w:rPr>
      </w:pPr>
      <w:r w:rsidRPr="00B10238">
        <w:rPr>
          <w:rFonts w:ascii="Arial" w:hAnsi="Arial" w:cs="Arial"/>
          <w:lang w:eastAsia="en-GB"/>
        </w:rPr>
        <w:t xml:space="preserve">The steering wheel </w:t>
      </w:r>
      <w:r w:rsidR="009E7EA3" w:rsidRPr="00B10238">
        <w:rPr>
          <w:rFonts w:ascii="Arial" w:hAnsi="Arial" w:cs="Arial"/>
          <w:lang w:eastAsia="en-GB"/>
        </w:rPr>
        <w:t>must</w:t>
      </w:r>
      <w:r w:rsidRPr="00B10238">
        <w:rPr>
          <w:rFonts w:ascii="Arial" w:hAnsi="Arial" w:cs="Arial"/>
          <w:lang w:eastAsia="en-GB"/>
        </w:rPr>
        <w:t xml:space="preserve"> withstand oils, grease, and other chemicals encountered during regular use. Nylon 12’s chemical resistance properties ensure it will not degrade when exposed to such substances</w:t>
      </w:r>
      <w:r w:rsidR="000D1498" w:rsidRPr="00B10238">
        <w:rPr>
          <w:rFonts w:ascii="Arial" w:hAnsi="Arial" w:cs="Arial"/>
          <w:lang w:eastAsia="en-GB"/>
        </w:rPr>
        <w:t xml:space="preserve"> </w:t>
      </w:r>
      <w:sdt>
        <w:sdtPr>
          <w:rPr>
            <w:rFonts w:ascii="Arial" w:hAnsi="Arial" w:cs="Arial"/>
            <w:lang w:eastAsia="en-GB"/>
          </w:rPr>
          <w:id w:val="132681881"/>
          <w:citation/>
        </w:sdtPr>
        <w:sdtContent>
          <w:r w:rsidR="000D1498" w:rsidRPr="00B10238">
            <w:rPr>
              <w:rFonts w:ascii="Arial" w:hAnsi="Arial" w:cs="Arial"/>
              <w:lang w:eastAsia="en-GB"/>
            </w:rPr>
            <w:fldChar w:fldCharType="begin"/>
          </w:r>
          <w:r w:rsidR="000D1498" w:rsidRPr="00B10238">
            <w:rPr>
              <w:rFonts w:ascii="Arial" w:hAnsi="Arial" w:cs="Arial"/>
              <w:lang w:eastAsia="en-GB"/>
            </w:rPr>
            <w:instrText xml:space="preserve"> CITATION Abi24 \l 2057 </w:instrText>
          </w:r>
          <w:r w:rsidR="000D1498" w:rsidRPr="00B10238">
            <w:rPr>
              <w:rFonts w:ascii="Arial" w:hAnsi="Arial" w:cs="Arial"/>
              <w:lang w:eastAsia="en-GB"/>
            </w:rPr>
            <w:fldChar w:fldCharType="separate"/>
          </w:r>
          <w:r w:rsidR="008E1209" w:rsidRPr="00B10238">
            <w:rPr>
              <w:rFonts w:ascii="Arial" w:hAnsi="Arial" w:cs="Arial"/>
              <w:noProof/>
              <w:lang w:eastAsia="en-GB"/>
            </w:rPr>
            <w:t>(Abigail, 2024)</w:t>
          </w:r>
          <w:r w:rsidR="000D1498" w:rsidRPr="00B10238">
            <w:rPr>
              <w:rFonts w:ascii="Arial" w:hAnsi="Arial" w:cs="Arial"/>
              <w:lang w:eastAsia="en-GB"/>
            </w:rPr>
            <w:fldChar w:fldCharType="end"/>
          </w:r>
        </w:sdtContent>
      </w:sdt>
      <w:r w:rsidRPr="00B10238">
        <w:rPr>
          <w:rFonts w:ascii="Arial" w:hAnsi="Arial" w:cs="Arial"/>
          <w:lang w:eastAsia="en-GB"/>
        </w:rPr>
        <w:t>.</w:t>
      </w:r>
    </w:p>
    <w:p w14:paraId="197111E0" w14:textId="05FED48B" w:rsidR="000B6AC9" w:rsidRPr="00B10238" w:rsidRDefault="000B6AC9" w:rsidP="00B10238">
      <w:pPr>
        <w:rPr>
          <w:rFonts w:ascii="Arial" w:hAnsi="Arial" w:cs="Arial"/>
          <w:lang w:eastAsia="en-GB"/>
        </w:rPr>
      </w:pPr>
      <w:bookmarkStart w:id="50" w:name="_Toc178532002"/>
      <w:r w:rsidRPr="00B10238">
        <w:rPr>
          <w:rFonts w:ascii="Arial" w:hAnsi="Arial" w:cs="Arial"/>
          <w:lang w:eastAsia="en-GB"/>
        </w:rPr>
        <w:t>Steering wheels endure a wide range of temperatures inside a vehicle. PA 12 is capable of withstanding high and low temperatures, making it suitable for various environmental conditions</w:t>
      </w:r>
      <w:r w:rsidR="000D1498" w:rsidRPr="00B10238">
        <w:rPr>
          <w:rFonts w:ascii="Arial" w:hAnsi="Arial" w:cs="Arial"/>
          <w:lang w:eastAsia="en-GB"/>
        </w:rPr>
        <w:t xml:space="preserve"> </w:t>
      </w:r>
      <w:sdt>
        <w:sdtPr>
          <w:rPr>
            <w:rFonts w:ascii="Arial" w:hAnsi="Arial" w:cs="Arial"/>
            <w:lang w:eastAsia="en-GB"/>
          </w:rPr>
          <w:id w:val="620652615"/>
          <w:citation/>
        </w:sdtPr>
        <w:sdtContent>
          <w:r w:rsidR="000D1498" w:rsidRPr="00B10238">
            <w:rPr>
              <w:rFonts w:ascii="Arial" w:hAnsi="Arial" w:cs="Arial"/>
              <w:lang w:eastAsia="en-GB"/>
            </w:rPr>
            <w:fldChar w:fldCharType="begin"/>
          </w:r>
          <w:r w:rsidR="000D1498" w:rsidRPr="00B10238">
            <w:rPr>
              <w:rFonts w:ascii="Arial" w:hAnsi="Arial" w:cs="Arial"/>
              <w:lang w:eastAsia="en-GB"/>
            </w:rPr>
            <w:instrText xml:space="preserve"> CITATION Abi24 \l 2057 </w:instrText>
          </w:r>
          <w:r w:rsidR="000D1498" w:rsidRPr="00B10238">
            <w:rPr>
              <w:rFonts w:ascii="Arial" w:hAnsi="Arial" w:cs="Arial"/>
              <w:lang w:eastAsia="en-GB"/>
            </w:rPr>
            <w:fldChar w:fldCharType="separate"/>
          </w:r>
          <w:r w:rsidR="008E1209" w:rsidRPr="00B10238">
            <w:rPr>
              <w:rFonts w:ascii="Arial" w:hAnsi="Arial" w:cs="Arial"/>
              <w:noProof/>
              <w:lang w:eastAsia="en-GB"/>
            </w:rPr>
            <w:t>(Abigail, 2024)</w:t>
          </w:r>
          <w:r w:rsidR="000D1498" w:rsidRPr="00B10238">
            <w:rPr>
              <w:rFonts w:ascii="Arial" w:hAnsi="Arial" w:cs="Arial"/>
              <w:lang w:eastAsia="en-GB"/>
            </w:rPr>
            <w:fldChar w:fldCharType="end"/>
          </w:r>
        </w:sdtContent>
      </w:sdt>
      <w:r w:rsidRPr="00B10238">
        <w:rPr>
          <w:rFonts w:ascii="Arial" w:hAnsi="Arial" w:cs="Arial"/>
          <w:lang w:eastAsia="en-GB"/>
        </w:rPr>
        <w:t>.</w:t>
      </w:r>
      <w:bookmarkEnd w:id="50"/>
    </w:p>
    <w:p w14:paraId="47C5CBBE" w14:textId="77777777" w:rsidR="00851E97" w:rsidRPr="00B10238" w:rsidRDefault="00851E97" w:rsidP="00B10238">
      <w:pPr>
        <w:rPr>
          <w:rFonts w:ascii="Arial" w:hAnsi="Arial" w:cs="Arial"/>
          <w:lang w:eastAsia="en-GB"/>
        </w:rPr>
      </w:pPr>
    </w:p>
    <w:p w14:paraId="09DF85FD" w14:textId="4ED5FCBC" w:rsidR="000D1498" w:rsidRPr="00B10238" w:rsidRDefault="00C03E6B" w:rsidP="00B10238">
      <w:pPr>
        <w:rPr>
          <w:rFonts w:ascii="Arial" w:hAnsi="Arial" w:cs="Arial"/>
          <w:lang w:eastAsia="en-GB"/>
        </w:rPr>
      </w:pPr>
      <w:r w:rsidRPr="00B10238">
        <w:rPr>
          <w:rFonts w:ascii="Arial" w:hAnsi="Arial" w:cs="Arial"/>
          <w:lang w:eastAsia="en-GB"/>
        </w:rPr>
        <w:t>Although SLS is a great option for this project, it does come with some disadvantages, including:</w:t>
      </w:r>
    </w:p>
    <w:p w14:paraId="7F400D65" w14:textId="5861D940" w:rsidR="00C03E6B" w:rsidRPr="00B10238" w:rsidRDefault="00976C29" w:rsidP="00B10238">
      <w:pPr>
        <w:rPr>
          <w:rFonts w:ascii="Arial" w:hAnsi="Arial" w:cs="Arial"/>
          <w:lang w:eastAsia="en-GB"/>
        </w:rPr>
      </w:pPr>
      <w:r w:rsidRPr="00B10238">
        <w:rPr>
          <w:rFonts w:ascii="Arial" w:hAnsi="Arial" w:cs="Arial"/>
          <w:lang w:eastAsia="en-GB"/>
        </w:rPr>
        <w:t>S</w:t>
      </w:r>
      <w:r w:rsidR="004B06B0" w:rsidRPr="00B10238">
        <w:rPr>
          <w:rFonts w:ascii="Arial" w:hAnsi="Arial" w:cs="Arial"/>
          <w:lang w:eastAsia="en-GB"/>
        </w:rPr>
        <w:t>hrinkage caused by cooling after production.</w:t>
      </w:r>
      <w:r w:rsidRPr="00B10238">
        <w:rPr>
          <w:rFonts w:ascii="Arial" w:hAnsi="Arial" w:cs="Arial"/>
          <w:lang w:eastAsia="en-GB"/>
        </w:rPr>
        <w:t xml:space="preserve"> </w:t>
      </w:r>
      <w:r w:rsidR="004B06B0" w:rsidRPr="00B10238">
        <w:rPr>
          <w:rFonts w:ascii="Arial" w:hAnsi="Arial" w:cs="Arial"/>
          <w:lang w:eastAsia="en-GB"/>
        </w:rPr>
        <w:t>The print bed is preheated to reduce temperature gradients and shrinkage</w:t>
      </w:r>
      <w:r w:rsidRPr="00B10238">
        <w:rPr>
          <w:rFonts w:ascii="Arial" w:hAnsi="Arial" w:cs="Arial"/>
          <w:lang w:eastAsia="en-GB"/>
        </w:rPr>
        <w:t>; however,</w:t>
      </w:r>
      <w:r w:rsidR="004B06B0" w:rsidRPr="00B10238">
        <w:rPr>
          <w:rFonts w:ascii="Arial" w:hAnsi="Arial" w:cs="Arial"/>
          <w:lang w:eastAsia="en-GB"/>
        </w:rPr>
        <w:t xml:space="preserve"> cooling after the entire process is finished may cause the manufactured product to shrink significantly in size</w:t>
      </w:r>
      <w:r w:rsidR="00EC3895" w:rsidRPr="00B10238">
        <w:rPr>
          <w:rFonts w:ascii="Arial" w:hAnsi="Arial" w:cs="Arial"/>
          <w:lang w:eastAsia="en-GB"/>
        </w:rPr>
        <w:t xml:space="preserve"> </w:t>
      </w:r>
      <w:sdt>
        <w:sdtPr>
          <w:rPr>
            <w:rFonts w:ascii="Arial" w:hAnsi="Arial" w:cs="Arial"/>
            <w:lang w:eastAsia="en-GB"/>
          </w:rPr>
          <w:id w:val="1034770813"/>
          <w:citation/>
        </w:sdtPr>
        <w:sdtContent>
          <w:r w:rsidR="00FF1CAE" w:rsidRPr="00B10238">
            <w:rPr>
              <w:rFonts w:ascii="Arial" w:hAnsi="Arial" w:cs="Arial"/>
              <w:lang w:eastAsia="en-GB"/>
            </w:rPr>
            <w:fldChar w:fldCharType="begin"/>
          </w:r>
          <w:r w:rsidR="006A375C" w:rsidRPr="00B10238">
            <w:rPr>
              <w:rFonts w:ascii="Arial" w:hAnsi="Arial" w:cs="Arial"/>
              <w:lang w:eastAsia="en-GB"/>
            </w:rPr>
            <w:instrText xml:space="preserve">CITATION Vic22 \l 2057 </w:instrText>
          </w:r>
          <w:r w:rsidR="00FF1CAE" w:rsidRPr="00B10238">
            <w:rPr>
              <w:rFonts w:ascii="Arial" w:hAnsi="Arial" w:cs="Arial"/>
              <w:lang w:eastAsia="en-GB"/>
            </w:rPr>
            <w:fldChar w:fldCharType="separate"/>
          </w:r>
          <w:r w:rsidR="008E1209" w:rsidRPr="00B10238">
            <w:rPr>
              <w:rFonts w:ascii="Arial" w:hAnsi="Arial" w:cs="Arial"/>
              <w:noProof/>
              <w:lang w:eastAsia="en-GB"/>
            </w:rPr>
            <w:t>(May, 2022)</w:t>
          </w:r>
          <w:r w:rsidR="00FF1CAE" w:rsidRPr="00B10238">
            <w:rPr>
              <w:rFonts w:ascii="Arial" w:hAnsi="Arial" w:cs="Arial"/>
              <w:lang w:eastAsia="en-GB"/>
            </w:rPr>
            <w:fldChar w:fldCharType="end"/>
          </w:r>
        </w:sdtContent>
      </w:sdt>
      <w:r w:rsidR="004B06B0" w:rsidRPr="00B10238">
        <w:rPr>
          <w:rFonts w:ascii="Arial" w:hAnsi="Arial" w:cs="Arial"/>
          <w:lang w:eastAsia="en-GB"/>
        </w:rPr>
        <w:t>.</w:t>
      </w:r>
    </w:p>
    <w:p w14:paraId="00A8A5EC" w14:textId="5A773527" w:rsidR="00976C29" w:rsidRPr="00B10238" w:rsidRDefault="00720FD0" w:rsidP="00B10238">
      <w:pPr>
        <w:rPr>
          <w:rFonts w:ascii="Arial" w:hAnsi="Arial" w:cs="Arial"/>
          <w:lang w:eastAsia="en-GB"/>
        </w:rPr>
      </w:pPr>
      <w:r w:rsidRPr="00B10238">
        <w:rPr>
          <w:rFonts w:ascii="Arial" w:hAnsi="Arial" w:cs="Arial"/>
          <w:lang w:eastAsia="en-GB"/>
        </w:rPr>
        <w:t xml:space="preserve">Additionally, respiratory issues may arise from the tiny powder used in selective laser sintering, especially when metal is involved. </w:t>
      </w:r>
      <w:r w:rsidR="00AD118A" w:rsidRPr="00B10238">
        <w:rPr>
          <w:rFonts w:ascii="Arial" w:hAnsi="Arial" w:cs="Arial"/>
          <w:lang w:eastAsia="en-GB"/>
        </w:rPr>
        <w:t>Several safety precautions and tools should be in place because certain powders have the potential to be explosive and</w:t>
      </w:r>
      <w:r w:rsidRPr="00B10238">
        <w:rPr>
          <w:rFonts w:ascii="Arial" w:hAnsi="Arial" w:cs="Arial"/>
          <w:lang w:eastAsia="en-GB"/>
        </w:rPr>
        <w:t xml:space="preserve"> a respiratory hazard</w:t>
      </w:r>
      <w:r w:rsidR="006A375C" w:rsidRPr="00B10238">
        <w:rPr>
          <w:rFonts w:ascii="Arial" w:hAnsi="Arial" w:cs="Arial"/>
          <w:lang w:eastAsia="en-GB"/>
        </w:rPr>
        <w:t xml:space="preserve"> </w:t>
      </w:r>
      <w:sdt>
        <w:sdtPr>
          <w:rPr>
            <w:rFonts w:ascii="Arial" w:hAnsi="Arial" w:cs="Arial"/>
            <w:lang w:eastAsia="en-GB"/>
          </w:rPr>
          <w:id w:val="838894782"/>
          <w:citation/>
        </w:sdtPr>
        <w:sdtContent>
          <w:r w:rsidR="006A375C" w:rsidRPr="00B10238">
            <w:rPr>
              <w:rFonts w:ascii="Arial" w:hAnsi="Arial" w:cs="Arial"/>
              <w:lang w:eastAsia="en-GB"/>
            </w:rPr>
            <w:fldChar w:fldCharType="begin"/>
          </w:r>
          <w:r w:rsidR="006A375C" w:rsidRPr="00B10238">
            <w:rPr>
              <w:rFonts w:ascii="Arial" w:hAnsi="Arial" w:cs="Arial"/>
              <w:lang w:eastAsia="en-GB"/>
            </w:rPr>
            <w:instrText xml:space="preserve">CITATION Vic22 \l 2057 </w:instrText>
          </w:r>
          <w:r w:rsidR="006A375C" w:rsidRPr="00B10238">
            <w:rPr>
              <w:rFonts w:ascii="Arial" w:hAnsi="Arial" w:cs="Arial"/>
              <w:lang w:eastAsia="en-GB"/>
            </w:rPr>
            <w:fldChar w:fldCharType="separate"/>
          </w:r>
          <w:r w:rsidR="008E1209" w:rsidRPr="00B10238">
            <w:rPr>
              <w:rFonts w:ascii="Arial" w:hAnsi="Arial" w:cs="Arial"/>
              <w:noProof/>
              <w:lang w:eastAsia="en-GB"/>
            </w:rPr>
            <w:t>(May, 2022)</w:t>
          </w:r>
          <w:r w:rsidR="006A375C" w:rsidRPr="00B10238">
            <w:rPr>
              <w:rFonts w:ascii="Arial" w:hAnsi="Arial" w:cs="Arial"/>
              <w:lang w:eastAsia="en-GB"/>
            </w:rPr>
            <w:fldChar w:fldCharType="end"/>
          </w:r>
        </w:sdtContent>
      </w:sdt>
      <w:r w:rsidRPr="00B10238">
        <w:rPr>
          <w:rFonts w:ascii="Arial" w:hAnsi="Arial" w:cs="Arial"/>
          <w:lang w:eastAsia="en-GB"/>
        </w:rPr>
        <w:t>.</w:t>
      </w:r>
    </w:p>
    <w:p w14:paraId="418F626E" w14:textId="77777777" w:rsidR="00AD118A" w:rsidRPr="00851E97" w:rsidRDefault="00AD118A" w:rsidP="00720FD0">
      <w:pPr>
        <w:rPr>
          <w:rFonts w:ascii="Arial" w:hAnsi="Arial" w:cs="Arial"/>
          <w:lang w:eastAsia="en-GB"/>
        </w:rPr>
      </w:pPr>
    </w:p>
    <w:p w14:paraId="6D33AD4D" w14:textId="28A33D3D" w:rsidR="00BF0717" w:rsidRPr="009806D3" w:rsidRDefault="00BF0717" w:rsidP="009806D3">
      <w:pPr>
        <w:pStyle w:val="Heading2"/>
        <w:numPr>
          <w:ilvl w:val="0"/>
          <w:numId w:val="0"/>
        </w:numPr>
        <w:rPr>
          <w:rFonts w:ascii="Arial" w:hAnsi="Arial" w:cs="Arial"/>
          <w:lang w:eastAsia="en-GB"/>
        </w:rPr>
      </w:pPr>
      <w:bookmarkStart w:id="51" w:name="_Toc178532003"/>
      <w:bookmarkStart w:id="52" w:name="_Toc178532391"/>
      <w:r w:rsidRPr="009806D3">
        <w:rPr>
          <w:rFonts w:ascii="Arial" w:hAnsi="Arial" w:cs="Arial"/>
          <w:lang w:eastAsia="en-GB"/>
        </w:rPr>
        <w:t>Justification for Process and Material Selection</w:t>
      </w:r>
      <w:bookmarkEnd w:id="51"/>
      <w:bookmarkEnd w:id="52"/>
    </w:p>
    <w:p w14:paraId="389C3A9B" w14:textId="2F4E9498" w:rsidR="00CA0310" w:rsidRPr="00CA0310" w:rsidRDefault="00C072F0" w:rsidP="00CA0310">
      <w:pPr>
        <w:rPr>
          <w:rFonts w:ascii="Arial" w:hAnsi="Arial" w:cs="Arial"/>
          <w:lang w:eastAsia="en-GB"/>
        </w:rPr>
      </w:pPr>
      <w:r w:rsidRPr="00C072F0">
        <w:rPr>
          <w:rFonts w:ascii="Arial" w:hAnsi="Arial" w:cs="Arial"/>
          <w:lang w:eastAsia="en-GB"/>
        </w:rPr>
        <w:t>The following DfAM principles justify the selection of Nylon 12 as the material and SLS as the manufacturing process.</w:t>
      </w:r>
      <w:r w:rsidR="00BF0717" w:rsidRPr="00BF0717">
        <w:rPr>
          <w:rFonts w:ascii="Arial" w:hAnsi="Arial" w:cs="Arial"/>
          <w:lang w:eastAsia="en-GB"/>
        </w:rPr>
        <w:t>:</w:t>
      </w:r>
    </w:p>
    <w:p w14:paraId="0118C5B0" w14:textId="52AEBD70" w:rsidR="00BF0717" w:rsidRPr="00BF0717" w:rsidRDefault="00E64D7C" w:rsidP="00CA0310">
      <w:pPr>
        <w:rPr>
          <w:rFonts w:ascii="Arial" w:hAnsi="Arial" w:cs="Arial"/>
          <w:lang w:eastAsia="en-GB"/>
        </w:rPr>
      </w:pPr>
      <w:r w:rsidRPr="00E64D7C">
        <w:rPr>
          <w:rFonts w:ascii="Arial" w:hAnsi="Arial" w:cs="Arial"/>
          <w:lang w:eastAsia="en-GB"/>
        </w:rPr>
        <w:t>A lattice structure can be implemented within the steering wheel with SLS and Nylon 12, saving material while preserving structural integrity. This is in line with the DfAM objective of minimising weight and improving material placement</w:t>
      </w:r>
      <w:r w:rsidR="00E0419C">
        <w:rPr>
          <w:rFonts w:ascii="Arial" w:hAnsi="Arial" w:cs="Arial"/>
          <w:lang w:eastAsia="en-GB"/>
        </w:rPr>
        <w:t xml:space="preserve"> </w:t>
      </w:r>
      <w:sdt>
        <w:sdtPr>
          <w:rPr>
            <w:rFonts w:ascii="Arial" w:hAnsi="Arial" w:cs="Arial"/>
            <w:lang w:eastAsia="en-GB"/>
          </w:rPr>
          <w:id w:val="174929159"/>
          <w:citation/>
        </w:sdtPr>
        <w:sdtContent>
          <w:r w:rsidR="00E0419C">
            <w:rPr>
              <w:rFonts w:ascii="Arial" w:hAnsi="Arial" w:cs="Arial"/>
              <w:lang w:eastAsia="en-GB"/>
            </w:rPr>
            <w:fldChar w:fldCharType="begin"/>
          </w:r>
          <w:r w:rsidR="00E0419C">
            <w:rPr>
              <w:rFonts w:ascii="Arial" w:hAnsi="Arial" w:cs="Arial"/>
              <w:lang w:eastAsia="en-GB"/>
            </w:rPr>
            <w:instrText xml:space="preserve"> CITATION Uni24 \l 2057 </w:instrText>
          </w:r>
          <w:r w:rsidR="00E0419C">
            <w:rPr>
              <w:rFonts w:ascii="Arial" w:hAnsi="Arial" w:cs="Arial"/>
              <w:lang w:eastAsia="en-GB"/>
            </w:rPr>
            <w:fldChar w:fldCharType="separate"/>
          </w:r>
          <w:r w:rsidR="008E1209" w:rsidRPr="008E1209">
            <w:rPr>
              <w:rFonts w:ascii="Arial" w:hAnsi="Arial" w:cs="Arial"/>
              <w:noProof/>
              <w:lang w:eastAsia="en-GB"/>
            </w:rPr>
            <w:t>(Unionfab, 2024)</w:t>
          </w:r>
          <w:r w:rsidR="00E0419C">
            <w:rPr>
              <w:rFonts w:ascii="Arial" w:hAnsi="Arial" w:cs="Arial"/>
              <w:lang w:eastAsia="en-GB"/>
            </w:rPr>
            <w:fldChar w:fldCharType="end"/>
          </w:r>
        </w:sdtContent>
      </w:sdt>
      <w:r w:rsidR="00BF0717" w:rsidRPr="00BF0717">
        <w:rPr>
          <w:rFonts w:ascii="Arial" w:hAnsi="Arial" w:cs="Arial"/>
          <w:lang w:eastAsia="en-GB"/>
        </w:rPr>
        <w:t>.</w:t>
      </w:r>
    </w:p>
    <w:p w14:paraId="2E64986D" w14:textId="6607FC33" w:rsidR="00BF0717" w:rsidRPr="00BF0717" w:rsidRDefault="00C63A76" w:rsidP="00CA0310">
      <w:pPr>
        <w:rPr>
          <w:rFonts w:ascii="Arial" w:hAnsi="Arial" w:cs="Arial"/>
          <w:lang w:eastAsia="en-GB"/>
        </w:rPr>
      </w:pPr>
      <w:r>
        <w:rPr>
          <w:rFonts w:ascii="Arial" w:hAnsi="Arial" w:cs="Arial"/>
          <w:lang w:eastAsia="en-GB"/>
        </w:rPr>
        <w:t>Using</w:t>
      </w:r>
      <w:r w:rsidR="005C2156" w:rsidRPr="005C2156">
        <w:rPr>
          <w:rFonts w:ascii="Arial" w:hAnsi="Arial" w:cs="Arial"/>
          <w:lang w:eastAsia="en-GB"/>
        </w:rPr>
        <w:t xml:space="preserve"> SLS and PA 12, additive printing makes it simple to modify the </w:t>
      </w:r>
      <w:r w:rsidR="00EC3895" w:rsidRPr="00EC3895">
        <w:rPr>
          <w:rFonts w:ascii="Arial" w:hAnsi="Arial" w:cs="Arial"/>
          <w:lang w:eastAsia="en-GB"/>
        </w:rPr>
        <w:t xml:space="preserve">steering wheel's ergonomics, grip sizes, and button locations </w:t>
      </w:r>
      <w:r w:rsidR="005C2156" w:rsidRPr="005C2156">
        <w:rPr>
          <w:rFonts w:ascii="Arial" w:hAnsi="Arial" w:cs="Arial"/>
          <w:lang w:eastAsia="en-GB"/>
        </w:rPr>
        <w:t>to fit individual tastes or certain car models</w:t>
      </w:r>
      <w:r w:rsidR="00BF0717" w:rsidRPr="00BF0717">
        <w:rPr>
          <w:rFonts w:ascii="Arial" w:hAnsi="Arial" w:cs="Arial"/>
          <w:lang w:eastAsia="en-GB"/>
        </w:rPr>
        <w:t>.</w:t>
      </w:r>
    </w:p>
    <w:p w14:paraId="64385CDF" w14:textId="3E64741A" w:rsidR="00BF0717" w:rsidRPr="00BF0717" w:rsidRDefault="00BF0717" w:rsidP="00CA0310">
      <w:pPr>
        <w:rPr>
          <w:rFonts w:ascii="Arial" w:hAnsi="Arial" w:cs="Arial"/>
          <w:lang w:eastAsia="en-GB"/>
        </w:rPr>
      </w:pPr>
      <w:r w:rsidRPr="00BF0717">
        <w:rPr>
          <w:rFonts w:ascii="Arial" w:hAnsi="Arial" w:cs="Arial"/>
          <w:lang w:eastAsia="en-GB"/>
        </w:rPr>
        <w:lastRenderedPageBreak/>
        <w:t>The mechanical properties of Nylon 12, combined with the precision of the SLS process, ensure that the final steering wheel will have the necessary strength, durability, and fatigue resistance to perform well in real-world driving conditions</w:t>
      </w:r>
      <w:r w:rsidR="00E0419C">
        <w:rPr>
          <w:rFonts w:ascii="Arial" w:hAnsi="Arial" w:cs="Arial"/>
          <w:lang w:eastAsia="en-GB"/>
        </w:rPr>
        <w:t xml:space="preserve"> </w:t>
      </w:r>
      <w:sdt>
        <w:sdtPr>
          <w:rPr>
            <w:rFonts w:ascii="Arial" w:hAnsi="Arial" w:cs="Arial"/>
            <w:lang w:eastAsia="en-GB"/>
          </w:rPr>
          <w:id w:val="-918934100"/>
          <w:citation/>
        </w:sdtPr>
        <w:sdtContent>
          <w:r w:rsidR="00E0419C">
            <w:rPr>
              <w:rFonts w:ascii="Arial" w:hAnsi="Arial" w:cs="Arial"/>
              <w:lang w:eastAsia="en-GB"/>
            </w:rPr>
            <w:fldChar w:fldCharType="begin"/>
          </w:r>
          <w:r w:rsidR="00E0419C">
            <w:rPr>
              <w:rFonts w:ascii="Arial" w:hAnsi="Arial" w:cs="Arial"/>
              <w:lang w:eastAsia="en-GB"/>
            </w:rPr>
            <w:instrText xml:space="preserve"> CITATION Uni24 \l 2057 </w:instrText>
          </w:r>
          <w:r w:rsidR="00E0419C">
            <w:rPr>
              <w:rFonts w:ascii="Arial" w:hAnsi="Arial" w:cs="Arial"/>
              <w:lang w:eastAsia="en-GB"/>
            </w:rPr>
            <w:fldChar w:fldCharType="separate"/>
          </w:r>
          <w:r w:rsidR="008E1209" w:rsidRPr="008E1209">
            <w:rPr>
              <w:rFonts w:ascii="Arial" w:hAnsi="Arial" w:cs="Arial"/>
              <w:noProof/>
              <w:lang w:eastAsia="en-GB"/>
            </w:rPr>
            <w:t>(Unionfab, 2024)</w:t>
          </w:r>
          <w:r w:rsidR="00E0419C">
            <w:rPr>
              <w:rFonts w:ascii="Arial" w:hAnsi="Arial" w:cs="Arial"/>
              <w:lang w:eastAsia="en-GB"/>
            </w:rPr>
            <w:fldChar w:fldCharType="end"/>
          </w:r>
        </w:sdtContent>
      </w:sdt>
      <w:r w:rsidRPr="00BF0717">
        <w:rPr>
          <w:rFonts w:ascii="Arial" w:hAnsi="Arial" w:cs="Arial"/>
          <w:lang w:eastAsia="en-GB"/>
        </w:rPr>
        <w:t>.</w:t>
      </w:r>
    </w:p>
    <w:p w14:paraId="2517E7F4" w14:textId="35A58A90" w:rsidR="007D671A" w:rsidRPr="00EC0655" w:rsidRDefault="006E6732" w:rsidP="00EC0655">
      <w:pPr>
        <w:rPr>
          <w:rFonts w:ascii="Arial" w:eastAsiaTheme="majorEastAsia" w:hAnsi="Arial" w:cs="Arial"/>
          <w:color w:val="2F5496" w:themeColor="accent1" w:themeShade="BF"/>
          <w:sz w:val="32"/>
          <w:szCs w:val="32"/>
        </w:rPr>
      </w:pPr>
      <w:r w:rsidRPr="00EC0655">
        <w:rPr>
          <w:rFonts w:ascii="Arial" w:hAnsi="Arial" w:cs="Arial"/>
        </w:rPr>
        <w:br w:type="page"/>
      </w:r>
    </w:p>
    <w:p w14:paraId="68C3B0D4" w14:textId="77777777" w:rsidR="00722EA5" w:rsidRDefault="000E60E5" w:rsidP="00EC0655">
      <w:pPr>
        <w:pStyle w:val="Heading1"/>
        <w:numPr>
          <w:ilvl w:val="0"/>
          <w:numId w:val="0"/>
        </w:numPr>
        <w:rPr>
          <w:rFonts w:ascii="Arial" w:hAnsi="Arial" w:cs="Arial"/>
        </w:rPr>
      </w:pPr>
      <w:bookmarkStart w:id="53" w:name="_Toc178532392"/>
      <w:r>
        <w:rPr>
          <w:rFonts w:ascii="Arial" w:hAnsi="Arial" w:cs="Arial"/>
        </w:rPr>
        <w:lastRenderedPageBreak/>
        <w:t>DFMEA</w:t>
      </w:r>
      <w:bookmarkStart w:id="54" w:name="_Toc178532005"/>
      <w:bookmarkEnd w:id="53"/>
    </w:p>
    <w:p w14:paraId="08410666" w14:textId="0C8516AD" w:rsidR="00831BBF" w:rsidRPr="00722EA5" w:rsidRDefault="00534373" w:rsidP="00722EA5">
      <w:pPr>
        <w:rPr>
          <w:rFonts w:ascii="Arial" w:eastAsiaTheme="majorEastAsia" w:hAnsi="Arial" w:cs="Arial"/>
          <w:color w:val="2F5496" w:themeColor="accent1" w:themeShade="BF"/>
          <w:sz w:val="32"/>
          <w:szCs w:val="32"/>
        </w:rPr>
      </w:pPr>
      <w:r w:rsidRPr="00722EA5">
        <w:rPr>
          <w:rFonts w:ascii="Arial" w:hAnsi="Arial" w:cs="Arial"/>
        </w:rPr>
        <w:t xml:space="preserve">The Design Failure Mode and Effects Analysis (DFMEA) is a structured method used by engineers to systematically identify potential failure modes in the steering wheel, evaluate their </w:t>
      </w:r>
      <w:r w:rsidR="00E3652F" w:rsidRPr="00722EA5">
        <w:rPr>
          <w:rFonts w:ascii="Arial" w:hAnsi="Arial" w:cs="Arial"/>
        </w:rPr>
        <w:t>possible</w:t>
      </w:r>
      <w:r w:rsidRPr="00722EA5">
        <w:rPr>
          <w:rFonts w:ascii="Arial" w:hAnsi="Arial" w:cs="Arial"/>
        </w:rPr>
        <w:t xml:space="preserve"> impact on the vehicle's safety and performance, and prioriti</w:t>
      </w:r>
      <w:r w:rsidR="001A7314" w:rsidRPr="00722EA5">
        <w:rPr>
          <w:rFonts w:ascii="Arial" w:hAnsi="Arial" w:cs="Arial"/>
        </w:rPr>
        <w:t>s</w:t>
      </w:r>
      <w:r w:rsidRPr="00722EA5">
        <w:rPr>
          <w:rFonts w:ascii="Arial" w:hAnsi="Arial" w:cs="Arial"/>
        </w:rPr>
        <w:t>e mitigation efforts. This rigorous process aids in enhancing design robustness, ensuring safety and reliability, and guiding design improvements. Ultimately, it leads to the development of a more effective and reliable steering wheel component, contributing to overall vehicle safety and customer satisfaction.</w:t>
      </w:r>
      <w:bookmarkEnd w:id="54"/>
    </w:p>
    <w:p w14:paraId="6F12501C" w14:textId="77777777" w:rsidR="00531CFF" w:rsidRDefault="00345255" w:rsidP="00531CFF">
      <w:pPr>
        <w:keepNext/>
      </w:pPr>
      <w:bookmarkStart w:id="55" w:name="_Toc178532006"/>
      <w:r w:rsidRPr="00722EA5">
        <w:rPr>
          <w:rFonts w:ascii="Arial" w:hAnsi="Arial" w:cs="Arial"/>
          <w:noProof/>
        </w:rPr>
        <w:drawing>
          <wp:inline distT="0" distB="0" distL="0" distR="0" wp14:anchorId="0F4B7B1A" wp14:editId="147706D5">
            <wp:extent cx="5731510" cy="3374390"/>
            <wp:effectExtent l="0" t="0" r="2540" b="0"/>
            <wp:docPr id="624815205"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815205" name="Picture 1" descr="A white rectangular box with black text&#10;&#10;Description automatically generated"/>
                    <pic:cNvPicPr/>
                  </pic:nvPicPr>
                  <pic:blipFill>
                    <a:blip r:embed="rId16"/>
                    <a:stretch>
                      <a:fillRect/>
                    </a:stretch>
                  </pic:blipFill>
                  <pic:spPr>
                    <a:xfrm>
                      <a:off x="0" y="0"/>
                      <a:ext cx="5731510" cy="3374390"/>
                    </a:xfrm>
                    <a:prstGeom prst="rect">
                      <a:avLst/>
                    </a:prstGeom>
                  </pic:spPr>
                </pic:pic>
              </a:graphicData>
            </a:graphic>
          </wp:inline>
        </w:drawing>
      </w:r>
      <w:bookmarkEnd w:id="55"/>
    </w:p>
    <w:p w14:paraId="62323DB3" w14:textId="245ACC47" w:rsidR="001B1E69" w:rsidRPr="00722EA5" w:rsidRDefault="00531CFF" w:rsidP="00531CFF">
      <w:pPr>
        <w:pStyle w:val="Caption"/>
        <w:jc w:val="center"/>
        <w:rPr>
          <w:rFonts w:ascii="Arial" w:hAnsi="Arial" w:cs="Arial"/>
        </w:rPr>
      </w:pPr>
      <w:r>
        <w:t xml:space="preserve">Figure </w:t>
      </w:r>
      <w:r>
        <w:fldChar w:fldCharType="begin"/>
      </w:r>
      <w:r>
        <w:instrText xml:space="preserve"> SEQ Figure \* ARABIC </w:instrText>
      </w:r>
      <w:r>
        <w:fldChar w:fldCharType="separate"/>
      </w:r>
      <w:r>
        <w:rPr>
          <w:noProof/>
        </w:rPr>
        <w:t>8</w:t>
      </w:r>
      <w:r>
        <w:fldChar w:fldCharType="end"/>
      </w:r>
      <w:r>
        <w:t xml:space="preserve"> - DFMEA</w:t>
      </w:r>
    </w:p>
    <w:p w14:paraId="7F36A614" w14:textId="336D4F6A" w:rsidR="00B361EE" w:rsidRPr="00722EA5" w:rsidRDefault="00B361EE" w:rsidP="00531CFF">
      <w:pPr>
        <w:pStyle w:val="Caption"/>
        <w:rPr>
          <w:rFonts w:ascii="Arial" w:hAnsi="Arial" w:cs="Arial"/>
        </w:rPr>
      </w:pPr>
    </w:p>
    <w:p w14:paraId="5E6D3A30" w14:textId="106EA182" w:rsidR="001B1E69" w:rsidRPr="00722EA5" w:rsidRDefault="00B361EE" w:rsidP="00722EA5">
      <w:pPr>
        <w:rPr>
          <w:rFonts w:ascii="Arial" w:hAnsi="Arial" w:cs="Arial"/>
          <w:i/>
          <w:iCs/>
        </w:rPr>
      </w:pPr>
      <w:r w:rsidRPr="00722EA5">
        <w:rPr>
          <w:rFonts w:ascii="Arial" w:hAnsi="Arial" w:cs="Arial"/>
        </w:rPr>
        <w:t>This DFMEA framework will guide the transition of the steering wheel design to successful additive manufacturing, enhancing both the product's performance and the manufacturing process.</w:t>
      </w:r>
    </w:p>
    <w:p w14:paraId="7BE8D82E" w14:textId="77777777" w:rsidR="001B1E69" w:rsidRDefault="001B1E69" w:rsidP="00EC0655">
      <w:pPr>
        <w:pStyle w:val="Heading1"/>
        <w:numPr>
          <w:ilvl w:val="0"/>
          <w:numId w:val="0"/>
        </w:numPr>
        <w:rPr>
          <w:rFonts w:ascii="Arial" w:hAnsi="Arial" w:cs="Arial"/>
        </w:rPr>
      </w:pPr>
    </w:p>
    <w:p w14:paraId="5E971A90" w14:textId="424B2075" w:rsidR="00FF2051" w:rsidRPr="00EC0655" w:rsidRDefault="00A2341A" w:rsidP="00695858">
      <w:pPr>
        <w:rPr>
          <w:rFonts w:ascii="Arial" w:hAnsi="Arial" w:cs="Arial"/>
        </w:rPr>
      </w:pPr>
      <w:r w:rsidRPr="00EC0655">
        <w:rPr>
          <w:rFonts w:ascii="Arial" w:hAnsi="Arial" w:cs="Arial"/>
        </w:rPr>
        <w:br w:type="page"/>
      </w:r>
    </w:p>
    <w:p w14:paraId="59FB060D" w14:textId="4007726D" w:rsidR="00FE7B29" w:rsidRPr="00EC0655" w:rsidRDefault="00A2341A" w:rsidP="00EC0655">
      <w:pPr>
        <w:pStyle w:val="Heading1"/>
        <w:numPr>
          <w:ilvl w:val="0"/>
          <w:numId w:val="0"/>
        </w:numPr>
        <w:rPr>
          <w:rFonts w:ascii="Arial" w:hAnsi="Arial" w:cs="Arial"/>
        </w:rPr>
      </w:pPr>
      <w:bookmarkStart w:id="56" w:name="_Toc178532393"/>
      <w:r w:rsidRPr="00EC0655">
        <w:rPr>
          <w:rFonts w:ascii="Arial" w:hAnsi="Arial" w:cs="Arial"/>
        </w:rPr>
        <w:lastRenderedPageBreak/>
        <w:t>Conclusion</w:t>
      </w:r>
      <w:bookmarkEnd w:id="56"/>
    </w:p>
    <w:p w14:paraId="293997A1" w14:textId="6574E5F0" w:rsidR="0009168A" w:rsidRPr="00CD6A55" w:rsidRDefault="0009168A" w:rsidP="00A5220A">
      <w:pPr>
        <w:rPr>
          <w:rFonts w:ascii="Arial" w:hAnsi="Arial" w:cs="Arial"/>
        </w:rPr>
      </w:pPr>
      <w:r>
        <w:rPr>
          <w:rFonts w:ascii="Arial" w:hAnsi="Arial" w:cs="Arial"/>
        </w:rPr>
        <w:t>In conclusion, the in</w:t>
      </w:r>
      <w:r w:rsidR="001557C6">
        <w:rPr>
          <w:rFonts w:ascii="Arial" w:hAnsi="Arial" w:cs="Arial"/>
        </w:rPr>
        <w:t xml:space="preserve">tegration of Design for Additive Manufacturing (DfAM) </w:t>
      </w:r>
      <w:r w:rsidR="00024A16" w:rsidRPr="00024A16">
        <w:rPr>
          <w:rFonts w:ascii="Arial" w:hAnsi="Arial" w:cs="Arial"/>
        </w:rPr>
        <w:t>principles offers significant opportunities to enhance the design</w:t>
      </w:r>
      <w:r w:rsidR="00662F0E">
        <w:rPr>
          <w:rFonts w:ascii="Arial" w:hAnsi="Arial" w:cs="Arial"/>
        </w:rPr>
        <w:t xml:space="preserve"> and functionality of the steering wheel. By leveraging additive manufacturing techniques, pa</w:t>
      </w:r>
      <w:r w:rsidR="003B7067">
        <w:rPr>
          <w:rFonts w:ascii="Arial" w:hAnsi="Arial" w:cs="Arial"/>
        </w:rPr>
        <w:t xml:space="preserve">rticularly Selective Laser Sintering (SLS) with Nylon 12, it is possible to introduce </w:t>
      </w:r>
      <w:r w:rsidR="00E7349D">
        <w:rPr>
          <w:rFonts w:ascii="Arial" w:hAnsi="Arial" w:cs="Arial"/>
        </w:rPr>
        <w:t>more ergonomic, lightweight, and customisable features while reducing</w:t>
      </w:r>
      <w:r w:rsidR="00DA7425">
        <w:rPr>
          <w:rFonts w:ascii="Arial" w:hAnsi="Arial" w:cs="Arial"/>
        </w:rPr>
        <w:t xml:space="preserve"> waste and simplifying assembly. The proposed changes, such as the use of complex internal structures</w:t>
      </w:r>
      <w:r w:rsidR="009977DA">
        <w:rPr>
          <w:rFonts w:ascii="Arial" w:hAnsi="Arial" w:cs="Arial"/>
        </w:rPr>
        <w:t>, part consolidation, and material optimisation, highlight the ability of additive manufacturing to create innovative designs that would be challenging to produce through conventional methods. Additionally, adopting</w:t>
      </w:r>
      <w:r w:rsidR="00011750">
        <w:rPr>
          <w:rFonts w:ascii="Arial" w:hAnsi="Arial" w:cs="Arial"/>
        </w:rPr>
        <w:t xml:space="preserve"> DfAM enhances user comfort and performance and contributes to sustainability by minimising material usage </w:t>
      </w:r>
      <w:r w:rsidR="00626B5D">
        <w:rPr>
          <w:rFonts w:ascii="Arial" w:hAnsi="Arial" w:cs="Arial"/>
        </w:rPr>
        <w:t xml:space="preserve">and reducing manufacturing time. As a result, the redesigned steering wheel is better suited to meet the demands of modern automotive applications, offering improved durability, </w:t>
      </w:r>
      <w:r w:rsidR="00024A16">
        <w:rPr>
          <w:rFonts w:ascii="Arial" w:hAnsi="Arial" w:cs="Arial"/>
        </w:rPr>
        <w:t>customisation</w:t>
      </w:r>
      <w:r w:rsidR="00626B5D">
        <w:rPr>
          <w:rFonts w:ascii="Arial" w:hAnsi="Arial" w:cs="Arial"/>
        </w:rPr>
        <w:t xml:space="preserve"> options, and overall performance. This approach demonstrates </w:t>
      </w:r>
      <w:r w:rsidR="007B2175">
        <w:rPr>
          <w:rFonts w:ascii="Arial" w:hAnsi="Arial" w:cs="Arial"/>
        </w:rPr>
        <w:t xml:space="preserve">the </w:t>
      </w:r>
      <w:r w:rsidR="00024A16">
        <w:rPr>
          <w:rFonts w:ascii="Arial" w:hAnsi="Arial" w:cs="Arial"/>
        </w:rPr>
        <w:t>transformative</w:t>
      </w:r>
      <w:r w:rsidR="007B2175">
        <w:rPr>
          <w:rFonts w:ascii="Arial" w:hAnsi="Arial" w:cs="Arial"/>
        </w:rPr>
        <w:t xml:space="preserve"> potential of additive manufacturing in engineering design</w:t>
      </w:r>
      <w:r w:rsidR="00024A16">
        <w:rPr>
          <w:rFonts w:ascii="Arial" w:hAnsi="Arial" w:cs="Arial"/>
        </w:rPr>
        <w:t>, facilitating for more efficient, sustainable and user-centred products.</w:t>
      </w:r>
    </w:p>
    <w:p w14:paraId="77313740" w14:textId="77777777" w:rsidR="00537570" w:rsidRDefault="00537570" w:rsidP="00EC0655">
      <w:pPr>
        <w:jc w:val="both"/>
        <w:rPr>
          <w:rFonts w:ascii="Arial" w:hAnsi="Arial" w:cs="Arial"/>
        </w:rPr>
      </w:pPr>
    </w:p>
    <w:p w14:paraId="40F0BE68" w14:textId="77777777" w:rsidR="00537570" w:rsidRDefault="00537570" w:rsidP="00EC0655">
      <w:pPr>
        <w:jc w:val="both"/>
        <w:rPr>
          <w:rFonts w:ascii="Arial" w:hAnsi="Arial" w:cs="Arial"/>
        </w:rPr>
      </w:pPr>
    </w:p>
    <w:p w14:paraId="25F0E0F3" w14:textId="77777777" w:rsidR="00537570" w:rsidRDefault="00537570" w:rsidP="00EC0655">
      <w:pPr>
        <w:jc w:val="both"/>
        <w:rPr>
          <w:rFonts w:ascii="Arial" w:hAnsi="Arial" w:cs="Arial"/>
        </w:rPr>
      </w:pPr>
    </w:p>
    <w:p w14:paraId="22E0EA5C" w14:textId="1FE60711" w:rsidR="00D163E7" w:rsidRPr="00EC0655" w:rsidRDefault="00D163E7" w:rsidP="008E1209">
      <w:pPr>
        <w:rPr>
          <w:rFonts w:ascii="Arial" w:hAnsi="Arial" w:cs="Arial"/>
        </w:rPr>
      </w:pPr>
      <w:r w:rsidRPr="00EC0655">
        <w:rPr>
          <w:rFonts w:ascii="Arial" w:hAnsi="Arial" w:cs="Arial"/>
        </w:rPr>
        <w:br w:type="page"/>
      </w:r>
    </w:p>
    <w:bookmarkStart w:id="57" w:name="_Toc178532394" w:displacedByCustomXml="next"/>
    <w:sdt>
      <w:sdtPr>
        <w:rPr>
          <w:rFonts w:eastAsiaTheme="minorHAnsi" w:cstheme="minorBidi"/>
          <w:color w:val="auto"/>
          <w:sz w:val="22"/>
          <w:szCs w:val="22"/>
        </w:rPr>
        <w:id w:val="-558633283"/>
        <w:docPartObj>
          <w:docPartGallery w:val="Bibliographies"/>
          <w:docPartUnique/>
        </w:docPartObj>
      </w:sdtPr>
      <w:sdtContent>
        <w:p w14:paraId="590F2516" w14:textId="7F796666" w:rsidR="00FD0808" w:rsidRPr="008E1209" w:rsidRDefault="00FD0808" w:rsidP="008E1209">
          <w:pPr>
            <w:pStyle w:val="Heading1"/>
            <w:numPr>
              <w:ilvl w:val="0"/>
              <w:numId w:val="0"/>
            </w:numPr>
            <w:rPr>
              <w:rFonts w:ascii="Arial" w:hAnsi="Arial" w:cs="Arial"/>
            </w:rPr>
          </w:pPr>
          <w:r w:rsidRPr="008E1209">
            <w:rPr>
              <w:rFonts w:ascii="Arial" w:hAnsi="Arial" w:cs="Arial"/>
            </w:rPr>
            <w:t>References</w:t>
          </w:r>
          <w:bookmarkEnd w:id="57"/>
        </w:p>
        <w:sdt>
          <w:sdtPr>
            <w:id w:val="-573587230"/>
            <w:bibliography/>
          </w:sdtPr>
          <w:sdtContent>
            <w:p w14:paraId="143B7813" w14:textId="562E48BA" w:rsidR="008E1209" w:rsidRPr="00ED04A5" w:rsidRDefault="00FD0808" w:rsidP="008E1209">
              <w:pPr>
                <w:pStyle w:val="Bibliography"/>
                <w:rPr>
                  <w:noProof/>
                  <w:sz w:val="24"/>
                  <w:szCs w:val="24"/>
                </w:rPr>
              </w:pPr>
              <w:r>
                <w:fldChar w:fldCharType="begin"/>
              </w:r>
              <w:r>
                <w:instrText xml:space="preserve"> BIBLIOGRAPHY </w:instrText>
              </w:r>
              <w:r>
                <w:fldChar w:fldCharType="separate"/>
              </w:r>
              <w:r w:rsidR="008E1209">
                <w:rPr>
                  <w:noProof/>
                </w:rPr>
                <w:t xml:space="preserve">Abigail, 2024. </w:t>
              </w:r>
              <w:r w:rsidR="008E1209">
                <w:rPr>
                  <w:i/>
                  <w:iCs/>
                  <w:noProof/>
                </w:rPr>
                <w:t xml:space="preserve">SLS Nylon 3D Printing: Advantages and Limitations. </w:t>
              </w:r>
              <w:r w:rsidR="008E1209">
                <w:rPr>
                  <w:noProof/>
                </w:rPr>
                <w:t xml:space="preserve">[Online] </w:t>
              </w:r>
              <w:r w:rsidR="008E1209">
                <w:rPr>
                  <w:noProof/>
                </w:rPr>
                <w:br/>
                <w:t xml:space="preserve">Available at: </w:t>
              </w:r>
              <w:r w:rsidR="008E1209">
                <w:rPr>
                  <w:noProof/>
                  <w:u w:val="single"/>
                </w:rPr>
                <w:t>https://3dspro.com/resources/blog/sls-nylon-3d-printing-advantages-and-limitations</w:t>
              </w:r>
              <w:r w:rsidR="008E1209">
                <w:rPr>
                  <w:noProof/>
                </w:rPr>
                <w:br/>
                <w:t>[Accessed 28 September 2024].</w:t>
              </w:r>
            </w:p>
            <w:p w14:paraId="2886EAD4" w14:textId="6A64CDD9" w:rsidR="008E1209" w:rsidRDefault="008E1209" w:rsidP="008E1209">
              <w:pPr>
                <w:pStyle w:val="Bibliography"/>
                <w:rPr>
                  <w:noProof/>
                </w:rPr>
              </w:pPr>
              <w:r>
                <w:rPr>
                  <w:noProof/>
                </w:rPr>
                <w:t xml:space="preserve">BBC Bitesize, 2022. </w:t>
              </w:r>
              <w:r>
                <w:rPr>
                  <w:i/>
                  <w:iCs/>
                  <w:noProof/>
                </w:rPr>
                <w:t xml:space="preserve">Investigating - AQA. </w:t>
              </w:r>
              <w:r>
                <w:rPr>
                  <w:noProof/>
                </w:rPr>
                <w:t xml:space="preserve">[Online] </w:t>
              </w:r>
              <w:r>
                <w:rPr>
                  <w:noProof/>
                </w:rPr>
                <w:br/>
                <w:t xml:space="preserve">Available at: </w:t>
              </w:r>
              <w:r>
                <w:rPr>
                  <w:noProof/>
                  <w:u w:val="single"/>
                </w:rPr>
                <w:t>https://www.bbc.co.uk/bitesize/guides/zbn6pbk/revision/3</w:t>
              </w:r>
              <w:r>
                <w:rPr>
                  <w:noProof/>
                </w:rPr>
                <w:br/>
                <w:t>[Accessed 01 July 2024].</w:t>
              </w:r>
            </w:p>
            <w:p w14:paraId="1B9DEDB5" w14:textId="6FCAC4F8" w:rsidR="008E1209" w:rsidRDefault="008E1209" w:rsidP="008E1209">
              <w:pPr>
                <w:pStyle w:val="Bibliography"/>
                <w:rPr>
                  <w:noProof/>
                </w:rPr>
              </w:pPr>
              <w:r>
                <w:rPr>
                  <w:noProof/>
                </w:rPr>
                <w:t xml:space="preserve">DiManEx, 2024. </w:t>
              </w:r>
              <w:r>
                <w:rPr>
                  <w:i/>
                  <w:iCs/>
                  <w:noProof/>
                </w:rPr>
                <w:t xml:space="preserve">Design for Additive Manufacturing: the basics &amp; the benefits. </w:t>
              </w:r>
              <w:r>
                <w:rPr>
                  <w:noProof/>
                </w:rPr>
                <w:t xml:space="preserve">[Online] </w:t>
              </w:r>
              <w:r>
                <w:rPr>
                  <w:noProof/>
                </w:rPr>
                <w:br/>
                <w:t xml:space="preserve">Available at: </w:t>
              </w:r>
              <w:r>
                <w:rPr>
                  <w:noProof/>
                  <w:u w:val="single"/>
                </w:rPr>
                <w:t>https://www.dimanex.com/post/design-additive-manufacturing</w:t>
              </w:r>
              <w:r>
                <w:rPr>
                  <w:noProof/>
                </w:rPr>
                <w:br/>
                <w:t>[Accessed 05 September 2024].</w:t>
              </w:r>
            </w:p>
            <w:p w14:paraId="14B506AF" w14:textId="77777777" w:rsidR="008E1209" w:rsidRDefault="008E1209" w:rsidP="008E1209">
              <w:pPr>
                <w:pStyle w:val="Bibliography"/>
                <w:rPr>
                  <w:noProof/>
                </w:rPr>
              </w:pPr>
              <w:r>
                <w:rPr>
                  <w:noProof/>
                </w:rPr>
                <w:t xml:space="preserve">Elmansy, D. R., 2015. </w:t>
              </w:r>
              <w:r>
                <w:rPr>
                  <w:i/>
                  <w:iCs/>
                  <w:noProof/>
                </w:rPr>
                <w:t xml:space="preserve">A Guide to the SCAMPER Technique for Design Thinking. </w:t>
              </w:r>
              <w:r>
                <w:rPr>
                  <w:noProof/>
                </w:rPr>
                <w:t xml:space="preserve">[Online] </w:t>
              </w:r>
              <w:r>
                <w:rPr>
                  <w:noProof/>
                </w:rPr>
                <w:br/>
                <w:t xml:space="preserve">Available at: </w:t>
              </w:r>
              <w:r>
                <w:rPr>
                  <w:noProof/>
                  <w:u w:val="single"/>
                </w:rPr>
                <w:t>https://www.designorate.com/a-guide-to-the-scamper-technique-for-creative-thinking/#google_vignette</w:t>
              </w:r>
              <w:r>
                <w:rPr>
                  <w:noProof/>
                </w:rPr>
                <w:br/>
                <w:t>[Accessed 01 July 2024].</w:t>
              </w:r>
            </w:p>
            <w:p w14:paraId="7FCE1773" w14:textId="77777777" w:rsidR="008E1209" w:rsidRDefault="008E1209" w:rsidP="008E1209">
              <w:pPr>
                <w:pStyle w:val="Bibliography"/>
                <w:rPr>
                  <w:noProof/>
                </w:rPr>
              </w:pPr>
              <w:r>
                <w:rPr>
                  <w:noProof/>
                </w:rPr>
                <w:t xml:space="preserve">European Environment Agency, 2024. </w:t>
              </w:r>
              <w:r>
                <w:rPr>
                  <w:i/>
                  <w:iCs/>
                  <w:noProof/>
                </w:rPr>
                <w:t xml:space="preserve">Resource use and materials. </w:t>
              </w:r>
              <w:r>
                <w:rPr>
                  <w:noProof/>
                </w:rPr>
                <w:t xml:space="preserve">[Online] </w:t>
              </w:r>
              <w:r>
                <w:rPr>
                  <w:noProof/>
                </w:rPr>
                <w:br/>
                <w:t xml:space="preserve">Available at: </w:t>
              </w:r>
              <w:r>
                <w:rPr>
                  <w:noProof/>
                  <w:u w:val="single"/>
                </w:rPr>
                <w:t>https://www.eea.europa.eu/en/topics/in-depth/resource-use-and-materials</w:t>
              </w:r>
              <w:r>
                <w:rPr>
                  <w:noProof/>
                </w:rPr>
                <w:br/>
                <w:t>[Accessed 01 July 2024].</w:t>
              </w:r>
            </w:p>
            <w:p w14:paraId="2066999B" w14:textId="77777777" w:rsidR="008E1209" w:rsidRDefault="008E1209" w:rsidP="008E1209">
              <w:pPr>
                <w:pStyle w:val="Bibliography"/>
                <w:rPr>
                  <w:noProof/>
                </w:rPr>
              </w:pPr>
              <w:r>
                <w:rPr>
                  <w:noProof/>
                </w:rPr>
                <w:t xml:space="preserve">Gayette, M., 2022. </w:t>
              </w:r>
              <w:r>
                <w:rPr>
                  <w:i/>
                  <w:iCs/>
                  <w:noProof/>
                </w:rPr>
                <w:t xml:space="preserve">Top 10 Advantages of Additive Manufacturing. </w:t>
              </w:r>
              <w:r>
                <w:rPr>
                  <w:noProof/>
                </w:rPr>
                <w:t xml:space="preserve">[Online] </w:t>
              </w:r>
              <w:r>
                <w:rPr>
                  <w:noProof/>
                </w:rPr>
                <w:br/>
                <w:t xml:space="preserve">Available at: </w:t>
              </w:r>
              <w:r>
                <w:rPr>
                  <w:noProof/>
                  <w:u w:val="single"/>
                </w:rPr>
                <w:t>https://www.ptc.com/en/blogs/cad/10-additive-manufacturing-advantages</w:t>
              </w:r>
              <w:r>
                <w:rPr>
                  <w:noProof/>
                </w:rPr>
                <w:br/>
                <w:t>[Accessed 28 September 2024].</w:t>
              </w:r>
            </w:p>
            <w:p w14:paraId="2E4AA0F0" w14:textId="5AC4429C" w:rsidR="008E1209" w:rsidRDefault="008E1209" w:rsidP="008E1209">
              <w:pPr>
                <w:pStyle w:val="Bibliography"/>
                <w:rPr>
                  <w:noProof/>
                </w:rPr>
              </w:pPr>
              <w:r>
                <w:rPr>
                  <w:noProof/>
                </w:rPr>
                <w:t xml:space="preserve">Hess, B., 2021. </w:t>
              </w:r>
              <w:r>
                <w:rPr>
                  <w:i/>
                  <w:iCs/>
                  <w:noProof/>
                </w:rPr>
                <w:t xml:space="preserve">Astro Machine Works. </w:t>
              </w:r>
              <w:r>
                <w:rPr>
                  <w:noProof/>
                </w:rPr>
                <w:t xml:space="preserve">[Online] </w:t>
              </w:r>
              <w:r>
                <w:rPr>
                  <w:noProof/>
                </w:rPr>
                <w:br/>
                <w:t xml:space="preserve">Available at: </w:t>
              </w:r>
              <w:r>
                <w:rPr>
                  <w:noProof/>
                  <w:u w:val="single"/>
                </w:rPr>
                <w:t>https://astromachineworks.com/what-is-cnc-machining/</w:t>
              </w:r>
              <w:r>
                <w:rPr>
                  <w:noProof/>
                </w:rPr>
                <w:br/>
                <w:t>[Accessed 01 July 2024].</w:t>
              </w:r>
            </w:p>
            <w:p w14:paraId="098D81FB" w14:textId="74746758" w:rsidR="008E1209" w:rsidRDefault="008E1209" w:rsidP="008E1209">
              <w:pPr>
                <w:pStyle w:val="Bibliography"/>
                <w:rPr>
                  <w:noProof/>
                </w:rPr>
              </w:pPr>
              <w:r>
                <w:rPr>
                  <w:noProof/>
                </w:rPr>
                <w:t xml:space="preserve">May, V., 2022. </w:t>
              </w:r>
              <w:r>
                <w:rPr>
                  <w:i/>
                  <w:iCs/>
                  <w:noProof/>
                </w:rPr>
                <w:t xml:space="preserve">Selective Laser Sintering: Advantages And Disadvantages. </w:t>
              </w:r>
              <w:r>
                <w:rPr>
                  <w:noProof/>
                </w:rPr>
                <w:t xml:space="preserve">[Online] </w:t>
              </w:r>
              <w:r>
                <w:rPr>
                  <w:noProof/>
                </w:rPr>
                <w:br/>
                <w:t xml:space="preserve">Available at: </w:t>
              </w:r>
              <w:r>
                <w:rPr>
                  <w:noProof/>
                  <w:u w:val="single"/>
                </w:rPr>
                <w:t>https://prototaluk.com/blog/selective-laser-sintering-advantages-and-disadvantages/</w:t>
              </w:r>
              <w:r>
                <w:rPr>
                  <w:noProof/>
                </w:rPr>
                <w:br/>
                <w:t>[Accessed 28 September 2024].</w:t>
              </w:r>
            </w:p>
            <w:p w14:paraId="14C0299E" w14:textId="77777777" w:rsidR="008E1209" w:rsidRDefault="008E1209" w:rsidP="008E1209">
              <w:pPr>
                <w:pStyle w:val="Bibliography"/>
                <w:rPr>
                  <w:noProof/>
                </w:rPr>
              </w:pPr>
              <w:r>
                <w:rPr>
                  <w:noProof/>
                </w:rPr>
                <w:t xml:space="preserve">Peninsula Group, 2021. </w:t>
              </w:r>
              <w:r>
                <w:rPr>
                  <w:i/>
                  <w:iCs/>
                  <w:noProof/>
                </w:rPr>
                <w:t xml:space="preserve">Health &amp; Safety Compliance. </w:t>
              </w:r>
              <w:r>
                <w:rPr>
                  <w:noProof/>
                </w:rPr>
                <w:t xml:space="preserve">[Online] </w:t>
              </w:r>
              <w:r>
                <w:rPr>
                  <w:noProof/>
                </w:rPr>
                <w:br/>
                <w:t xml:space="preserve">Available at: </w:t>
              </w:r>
              <w:r>
                <w:rPr>
                  <w:noProof/>
                  <w:u w:val="single"/>
                </w:rPr>
                <w:t>https://www.eea.europa.eu/en/topics/in-depth/resource-use-and-materials</w:t>
              </w:r>
              <w:r>
                <w:rPr>
                  <w:noProof/>
                </w:rPr>
                <w:br/>
                <w:t>[Accessed 01 July 2024].</w:t>
              </w:r>
            </w:p>
            <w:p w14:paraId="2B0952B5" w14:textId="77777777" w:rsidR="008E1209" w:rsidRDefault="008E1209" w:rsidP="008E1209">
              <w:pPr>
                <w:pStyle w:val="Bibliography"/>
                <w:rPr>
                  <w:noProof/>
                </w:rPr>
              </w:pPr>
              <w:r>
                <w:rPr>
                  <w:noProof/>
                </w:rPr>
                <w:t xml:space="preserve">PROTOLABS, 2023. </w:t>
              </w:r>
              <w:r>
                <w:rPr>
                  <w:i/>
                  <w:iCs/>
                  <w:noProof/>
                </w:rPr>
                <w:t xml:space="preserve">Advantages and Disadvantages of Selective Laser Sintering. </w:t>
              </w:r>
              <w:r>
                <w:rPr>
                  <w:noProof/>
                </w:rPr>
                <w:t xml:space="preserve">[Online] </w:t>
              </w:r>
              <w:r>
                <w:rPr>
                  <w:noProof/>
                </w:rPr>
                <w:br/>
                <w:t xml:space="preserve">Available at: </w:t>
              </w:r>
              <w:r>
                <w:rPr>
                  <w:noProof/>
                  <w:u w:val="single"/>
                </w:rPr>
                <w:t>https://www.protolabs.com/resources/blog/advantages-and-disadvantages-of-selective-</w:t>
              </w:r>
              <w:r>
                <w:rPr>
                  <w:noProof/>
                  <w:u w:val="single"/>
                </w:rPr>
                <w:lastRenderedPageBreak/>
                <w:t>laser-sintering/</w:t>
              </w:r>
              <w:r>
                <w:rPr>
                  <w:noProof/>
                </w:rPr>
                <w:br/>
                <w:t>[Accessed 28 September 2024].</w:t>
              </w:r>
            </w:p>
            <w:p w14:paraId="1FB6B5E7" w14:textId="77777777" w:rsidR="008E1209" w:rsidRDefault="008E1209" w:rsidP="008E1209">
              <w:pPr>
                <w:pStyle w:val="Bibliography"/>
                <w:rPr>
                  <w:noProof/>
                </w:rPr>
              </w:pPr>
              <w:r>
                <w:rPr>
                  <w:noProof/>
                </w:rPr>
                <w:t xml:space="preserve">PubNub, 2022. </w:t>
              </w:r>
              <w:r>
                <w:rPr>
                  <w:i/>
                  <w:iCs/>
                  <w:noProof/>
                </w:rPr>
                <w:t xml:space="preserve">What is Assembly Line Automation. </w:t>
              </w:r>
              <w:r>
                <w:rPr>
                  <w:noProof/>
                </w:rPr>
                <w:t xml:space="preserve">[Online] </w:t>
              </w:r>
              <w:r>
                <w:rPr>
                  <w:noProof/>
                </w:rPr>
                <w:br/>
                <w:t xml:space="preserve">Available at: </w:t>
              </w:r>
              <w:r>
                <w:rPr>
                  <w:noProof/>
                  <w:u w:val="single"/>
                </w:rPr>
                <w:t>https://www.pubnub.com/learn/glossary/assembly-line-automation/</w:t>
              </w:r>
              <w:r>
                <w:rPr>
                  <w:noProof/>
                </w:rPr>
                <w:br/>
                <w:t>[Accessed 01 July 2024].</w:t>
              </w:r>
            </w:p>
            <w:p w14:paraId="3F6D1F82" w14:textId="77777777" w:rsidR="008E1209" w:rsidRDefault="008E1209" w:rsidP="008E1209">
              <w:pPr>
                <w:pStyle w:val="Bibliography"/>
                <w:rPr>
                  <w:noProof/>
                </w:rPr>
              </w:pPr>
              <w:r>
                <w:rPr>
                  <w:noProof/>
                </w:rPr>
                <w:t xml:space="preserve">Quality-One International, 2024. </w:t>
              </w:r>
              <w:r>
                <w:rPr>
                  <w:i/>
                  <w:iCs/>
                  <w:noProof/>
                </w:rPr>
                <w:t xml:space="preserve">Failure Mode and Effects Analysis. </w:t>
              </w:r>
              <w:r>
                <w:rPr>
                  <w:noProof/>
                </w:rPr>
                <w:t xml:space="preserve">[Online] </w:t>
              </w:r>
              <w:r>
                <w:rPr>
                  <w:noProof/>
                </w:rPr>
                <w:br/>
                <w:t xml:space="preserve">Available at: </w:t>
              </w:r>
              <w:r>
                <w:rPr>
                  <w:noProof/>
                  <w:u w:val="single"/>
                </w:rPr>
                <w:t>https://quality-one.com/fmea/</w:t>
              </w:r>
              <w:r>
                <w:rPr>
                  <w:noProof/>
                </w:rPr>
                <w:br/>
                <w:t>[Accessed 01 July 2024].</w:t>
              </w:r>
            </w:p>
            <w:p w14:paraId="585E87BB" w14:textId="77777777" w:rsidR="008E1209" w:rsidRDefault="008E1209" w:rsidP="008E1209">
              <w:pPr>
                <w:pStyle w:val="Bibliography"/>
                <w:rPr>
                  <w:noProof/>
                </w:rPr>
              </w:pPr>
              <w:r>
                <w:rPr>
                  <w:noProof/>
                </w:rPr>
                <w:t xml:space="preserve">RICS, 2013. </w:t>
              </w:r>
              <w:r>
                <w:rPr>
                  <w:i/>
                  <w:iCs/>
                  <w:noProof/>
                </w:rPr>
                <w:t xml:space="preserve">Design and Specification. </w:t>
              </w:r>
              <w:r>
                <w:rPr>
                  <w:noProof/>
                </w:rPr>
                <w:t xml:space="preserve">[Online] </w:t>
              </w:r>
              <w:r>
                <w:rPr>
                  <w:noProof/>
                </w:rPr>
                <w:br/>
                <w:t xml:space="preserve">Available at: </w:t>
              </w:r>
              <w:r>
                <w:rPr>
                  <w:noProof/>
                  <w:u w:val="single"/>
                </w:rPr>
                <w:t>https://www.rics.org/profession-standards/rics-standards-and-guidance/sector-standards/building-surveying-standards/design-and-specification</w:t>
              </w:r>
              <w:r>
                <w:rPr>
                  <w:noProof/>
                </w:rPr>
                <w:br/>
                <w:t>[Accessed 01 July 2024].</w:t>
              </w:r>
            </w:p>
            <w:p w14:paraId="3D89F20B" w14:textId="77777777" w:rsidR="008E1209" w:rsidRDefault="008E1209" w:rsidP="008E1209">
              <w:pPr>
                <w:pStyle w:val="Bibliography"/>
                <w:rPr>
                  <w:noProof/>
                </w:rPr>
              </w:pPr>
              <w:r>
                <w:rPr>
                  <w:noProof/>
                </w:rPr>
                <w:t xml:space="preserve">TWI Global, 2024. </w:t>
              </w:r>
              <w:r>
                <w:rPr>
                  <w:i/>
                  <w:iCs/>
                  <w:noProof/>
                </w:rPr>
                <w:t xml:space="preserve">What are the Advantages and Disadvantages of 3D Printing. </w:t>
              </w:r>
              <w:r>
                <w:rPr>
                  <w:noProof/>
                </w:rPr>
                <w:t xml:space="preserve">[Online] </w:t>
              </w:r>
              <w:r>
                <w:rPr>
                  <w:noProof/>
                </w:rPr>
                <w:br/>
                <w:t xml:space="preserve">Available at: </w:t>
              </w:r>
              <w:r>
                <w:rPr>
                  <w:noProof/>
                  <w:u w:val="single"/>
                </w:rPr>
                <w:t>https://www.twi-global.com/technical-knowledge/faqs/what-is-3d-printing/pros-and-cons</w:t>
              </w:r>
              <w:r>
                <w:rPr>
                  <w:noProof/>
                </w:rPr>
                <w:br/>
                <w:t>[Accessed 01 July 2024].</w:t>
              </w:r>
            </w:p>
            <w:p w14:paraId="7017530E" w14:textId="77777777" w:rsidR="008E1209" w:rsidRDefault="008E1209" w:rsidP="008E1209">
              <w:pPr>
                <w:pStyle w:val="Bibliography"/>
                <w:rPr>
                  <w:noProof/>
                </w:rPr>
              </w:pPr>
              <w:r>
                <w:rPr>
                  <w:noProof/>
                </w:rPr>
                <w:t xml:space="preserve">TWI Global, 2024. </w:t>
              </w:r>
              <w:r>
                <w:rPr>
                  <w:i/>
                  <w:iCs/>
                  <w:noProof/>
                </w:rPr>
                <w:t xml:space="preserve">What is Injection Moulding? Definition, Types and Materials. </w:t>
              </w:r>
              <w:r>
                <w:rPr>
                  <w:noProof/>
                </w:rPr>
                <w:t xml:space="preserve">[Online] </w:t>
              </w:r>
              <w:r>
                <w:rPr>
                  <w:noProof/>
                </w:rPr>
                <w:br/>
                <w:t xml:space="preserve">Available at: </w:t>
              </w:r>
              <w:r>
                <w:rPr>
                  <w:noProof/>
                  <w:u w:val="single"/>
                </w:rPr>
                <w:t>https://www.twi-global.com/technical-knowledge/faqs/what-is-injection-moulding</w:t>
              </w:r>
              <w:r>
                <w:rPr>
                  <w:noProof/>
                </w:rPr>
                <w:br/>
                <w:t>[Accessed 01 July 2024].</w:t>
              </w:r>
            </w:p>
            <w:p w14:paraId="49DA2FBB" w14:textId="77777777" w:rsidR="008E1209" w:rsidRDefault="008E1209" w:rsidP="008E1209">
              <w:pPr>
                <w:pStyle w:val="Bibliography"/>
                <w:rPr>
                  <w:noProof/>
                </w:rPr>
              </w:pPr>
              <w:r>
                <w:rPr>
                  <w:noProof/>
                </w:rPr>
                <w:t xml:space="preserve">Unionfab, 2024. </w:t>
              </w:r>
              <w:r>
                <w:rPr>
                  <w:i/>
                  <w:iCs/>
                  <w:noProof/>
                </w:rPr>
                <w:t xml:space="preserve">Nylon 12 for SLS 3D Printing: Benefits and Applications. </w:t>
              </w:r>
              <w:r>
                <w:rPr>
                  <w:noProof/>
                </w:rPr>
                <w:t xml:space="preserve">[Online] </w:t>
              </w:r>
              <w:r>
                <w:rPr>
                  <w:noProof/>
                </w:rPr>
                <w:br/>
                <w:t xml:space="preserve">Available at: </w:t>
              </w:r>
              <w:r>
                <w:rPr>
                  <w:noProof/>
                  <w:u w:val="single"/>
                </w:rPr>
                <w:t>https://www.unionfab.com/blog/2022/08/nylon-12-for-sls-3d-printing</w:t>
              </w:r>
              <w:r>
                <w:rPr>
                  <w:noProof/>
                </w:rPr>
                <w:br/>
                <w:t>[Accessed 28 September 2024].</w:t>
              </w:r>
            </w:p>
            <w:p w14:paraId="2A19FEE2" w14:textId="4BCC9CD6" w:rsidR="008E1209" w:rsidRDefault="008E1209" w:rsidP="008E1209">
              <w:pPr>
                <w:pStyle w:val="Bibliography"/>
                <w:rPr>
                  <w:noProof/>
                </w:rPr>
              </w:pPr>
              <w:r>
                <w:rPr>
                  <w:noProof/>
                </w:rPr>
                <w:t xml:space="preserve">Velling, A., 2021. </w:t>
              </w:r>
              <w:r>
                <w:rPr>
                  <w:i/>
                  <w:iCs/>
                  <w:noProof/>
                </w:rPr>
                <w:t xml:space="preserve">Design for assembly. </w:t>
              </w:r>
              <w:r>
                <w:rPr>
                  <w:noProof/>
                </w:rPr>
                <w:t xml:space="preserve">[Online] </w:t>
              </w:r>
              <w:r>
                <w:rPr>
                  <w:noProof/>
                </w:rPr>
                <w:br/>
                <w:t xml:space="preserve">Available at: </w:t>
              </w:r>
              <w:r>
                <w:rPr>
                  <w:noProof/>
                  <w:u w:val="single"/>
                </w:rPr>
                <w:t>https://fractory.com/design-for-assembly-dfa/</w:t>
              </w:r>
              <w:r>
                <w:rPr>
                  <w:noProof/>
                </w:rPr>
                <w:br/>
                <w:t>[Accessed 01 July 2024].</w:t>
              </w:r>
            </w:p>
            <w:p w14:paraId="4253E404" w14:textId="77777777" w:rsidR="008E1209" w:rsidRDefault="008E1209" w:rsidP="008E1209">
              <w:pPr>
                <w:pStyle w:val="Bibliography"/>
                <w:rPr>
                  <w:noProof/>
                </w:rPr>
              </w:pPr>
              <w:r>
                <w:rPr>
                  <w:noProof/>
                </w:rPr>
                <w:t xml:space="preserve">Velling, A., 2021. </w:t>
              </w:r>
              <w:r>
                <w:rPr>
                  <w:i/>
                  <w:iCs/>
                  <w:noProof/>
                </w:rPr>
                <w:t xml:space="preserve">Design for X (DFX) Methods. </w:t>
              </w:r>
              <w:r>
                <w:rPr>
                  <w:noProof/>
                </w:rPr>
                <w:t xml:space="preserve">[Online] </w:t>
              </w:r>
              <w:r>
                <w:rPr>
                  <w:noProof/>
                </w:rPr>
                <w:br/>
                <w:t xml:space="preserve">Available at: </w:t>
              </w:r>
              <w:r>
                <w:rPr>
                  <w:noProof/>
                  <w:u w:val="single"/>
                </w:rPr>
                <w:t>https://fractory.com/design-for-x-dfx/#:~:text=Learn%20what%20design%20for%20X%20(DFX)%20is%20and%20how%20it</w:t>
              </w:r>
              <w:r>
                <w:rPr>
                  <w:noProof/>
                </w:rPr>
                <w:br/>
                <w:t>[Accessed 12 June 2024].</w:t>
              </w:r>
            </w:p>
            <w:p w14:paraId="2037C63D" w14:textId="757BD6FA" w:rsidR="00070B56" w:rsidRPr="00FB0B1C" w:rsidRDefault="00FD0808" w:rsidP="00FB0B1C">
              <w:r>
                <w:rPr>
                  <w:b/>
                  <w:bCs/>
                  <w:noProof/>
                </w:rPr>
                <w:fldChar w:fldCharType="end"/>
              </w:r>
            </w:p>
          </w:sdtContent>
        </w:sdt>
      </w:sdtContent>
    </w:sdt>
    <w:sectPr w:rsidR="00070B56" w:rsidRPr="00FB0B1C" w:rsidSect="002551CD">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90918" w14:textId="77777777" w:rsidR="00E71868" w:rsidRDefault="00E71868" w:rsidP="00EF4AAD">
      <w:pPr>
        <w:spacing w:after="0" w:line="240" w:lineRule="auto"/>
      </w:pPr>
      <w:r>
        <w:separator/>
      </w:r>
    </w:p>
  </w:endnote>
  <w:endnote w:type="continuationSeparator" w:id="0">
    <w:p w14:paraId="10C2C2F5" w14:textId="77777777" w:rsidR="00E71868" w:rsidRDefault="00E71868" w:rsidP="00EF4AAD">
      <w:pPr>
        <w:spacing w:after="0" w:line="240" w:lineRule="auto"/>
      </w:pPr>
      <w:r>
        <w:continuationSeparator/>
      </w:r>
    </w:p>
  </w:endnote>
  <w:endnote w:type="continuationNotice" w:id="1">
    <w:p w14:paraId="03D8DE81" w14:textId="77777777" w:rsidR="00E71868" w:rsidRDefault="00E718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6975417"/>
      <w:docPartObj>
        <w:docPartGallery w:val="Page Numbers (Bottom of Page)"/>
        <w:docPartUnique/>
      </w:docPartObj>
    </w:sdtPr>
    <w:sdtEndPr>
      <w:rPr>
        <w:noProof/>
      </w:rPr>
    </w:sdtEndPr>
    <w:sdtContent>
      <w:p w14:paraId="45A04D3D" w14:textId="2ADE3EE9" w:rsidR="00EF4AAD" w:rsidRDefault="00EF4A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39E9C3" w14:textId="77777777" w:rsidR="00EF4AAD" w:rsidRDefault="00EF4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FCE6A" w14:textId="77777777" w:rsidR="00E71868" w:rsidRDefault="00E71868" w:rsidP="00EF4AAD">
      <w:pPr>
        <w:spacing w:after="0" w:line="240" w:lineRule="auto"/>
      </w:pPr>
      <w:r>
        <w:separator/>
      </w:r>
    </w:p>
  </w:footnote>
  <w:footnote w:type="continuationSeparator" w:id="0">
    <w:p w14:paraId="2EEB04B0" w14:textId="77777777" w:rsidR="00E71868" w:rsidRDefault="00E71868" w:rsidP="00EF4AAD">
      <w:pPr>
        <w:spacing w:after="0" w:line="240" w:lineRule="auto"/>
      </w:pPr>
      <w:r>
        <w:continuationSeparator/>
      </w:r>
    </w:p>
  </w:footnote>
  <w:footnote w:type="continuationNotice" w:id="1">
    <w:p w14:paraId="1F631C94" w14:textId="77777777" w:rsidR="00E71868" w:rsidRDefault="00E7186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B4357"/>
    <w:multiLevelType w:val="multilevel"/>
    <w:tmpl w:val="496E7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C6507F"/>
    <w:multiLevelType w:val="multilevel"/>
    <w:tmpl w:val="C9F43F08"/>
    <w:lvl w:ilvl="0">
      <w:start w:val="8"/>
      <w:numFmt w:val="decimal"/>
      <w:lvlText w:val="%1"/>
      <w:lvlJc w:val="left"/>
      <w:pPr>
        <w:ind w:left="360" w:hanging="360"/>
      </w:pPr>
      <w:rPr>
        <w:rFonts w:ascii="Times New Roman" w:eastAsiaTheme="minorHAnsi" w:hAnsi="Times New Roman" w:hint="default"/>
        <w:color w:val="0563C1" w:themeColor="hyperlink"/>
        <w:u w:val="single"/>
      </w:rPr>
    </w:lvl>
    <w:lvl w:ilvl="1">
      <w:start w:val="2"/>
      <w:numFmt w:val="decimal"/>
      <w:lvlText w:val="%1.%2"/>
      <w:lvlJc w:val="left"/>
      <w:pPr>
        <w:ind w:left="940" w:hanging="720"/>
      </w:pPr>
      <w:rPr>
        <w:rFonts w:ascii="Times New Roman" w:eastAsiaTheme="minorHAnsi" w:hAnsi="Times New Roman" w:hint="default"/>
        <w:color w:val="0563C1" w:themeColor="hyperlink"/>
        <w:u w:val="single"/>
      </w:rPr>
    </w:lvl>
    <w:lvl w:ilvl="2">
      <w:start w:val="1"/>
      <w:numFmt w:val="decimal"/>
      <w:lvlText w:val="%1.%2.%3"/>
      <w:lvlJc w:val="left"/>
      <w:pPr>
        <w:ind w:left="1160" w:hanging="720"/>
      </w:pPr>
      <w:rPr>
        <w:rFonts w:ascii="Times New Roman" w:eastAsiaTheme="minorHAnsi" w:hAnsi="Times New Roman" w:hint="default"/>
        <w:color w:val="0563C1" w:themeColor="hyperlink"/>
        <w:u w:val="single"/>
      </w:rPr>
    </w:lvl>
    <w:lvl w:ilvl="3">
      <w:start w:val="1"/>
      <w:numFmt w:val="decimal"/>
      <w:lvlText w:val="%1.%2.%3.%4"/>
      <w:lvlJc w:val="left"/>
      <w:pPr>
        <w:ind w:left="1740" w:hanging="1080"/>
      </w:pPr>
      <w:rPr>
        <w:rFonts w:ascii="Times New Roman" w:eastAsiaTheme="minorHAnsi" w:hAnsi="Times New Roman" w:hint="default"/>
        <w:color w:val="0563C1" w:themeColor="hyperlink"/>
        <w:u w:val="single"/>
      </w:rPr>
    </w:lvl>
    <w:lvl w:ilvl="4">
      <w:start w:val="1"/>
      <w:numFmt w:val="decimal"/>
      <w:lvlText w:val="%1.%2.%3.%4.%5"/>
      <w:lvlJc w:val="left"/>
      <w:pPr>
        <w:ind w:left="2320" w:hanging="1440"/>
      </w:pPr>
      <w:rPr>
        <w:rFonts w:ascii="Times New Roman" w:eastAsiaTheme="minorHAnsi" w:hAnsi="Times New Roman" w:hint="default"/>
        <w:color w:val="0563C1" w:themeColor="hyperlink"/>
        <w:u w:val="single"/>
      </w:rPr>
    </w:lvl>
    <w:lvl w:ilvl="5">
      <w:start w:val="1"/>
      <w:numFmt w:val="decimal"/>
      <w:lvlText w:val="%1.%2.%3.%4.%5.%6"/>
      <w:lvlJc w:val="left"/>
      <w:pPr>
        <w:ind w:left="2540" w:hanging="1440"/>
      </w:pPr>
      <w:rPr>
        <w:rFonts w:ascii="Times New Roman" w:eastAsiaTheme="minorHAnsi" w:hAnsi="Times New Roman" w:hint="default"/>
        <w:color w:val="0563C1" w:themeColor="hyperlink"/>
        <w:u w:val="single"/>
      </w:rPr>
    </w:lvl>
    <w:lvl w:ilvl="6">
      <w:start w:val="1"/>
      <w:numFmt w:val="decimal"/>
      <w:lvlText w:val="%1.%2.%3.%4.%5.%6.%7"/>
      <w:lvlJc w:val="left"/>
      <w:pPr>
        <w:ind w:left="3120" w:hanging="1800"/>
      </w:pPr>
      <w:rPr>
        <w:rFonts w:ascii="Times New Roman" w:eastAsiaTheme="minorHAnsi" w:hAnsi="Times New Roman" w:hint="default"/>
        <w:color w:val="0563C1" w:themeColor="hyperlink"/>
        <w:u w:val="single"/>
      </w:rPr>
    </w:lvl>
    <w:lvl w:ilvl="7">
      <w:start w:val="1"/>
      <w:numFmt w:val="decimal"/>
      <w:lvlText w:val="%1.%2.%3.%4.%5.%6.%7.%8"/>
      <w:lvlJc w:val="left"/>
      <w:pPr>
        <w:ind w:left="3700" w:hanging="2160"/>
      </w:pPr>
      <w:rPr>
        <w:rFonts w:ascii="Times New Roman" w:eastAsiaTheme="minorHAnsi" w:hAnsi="Times New Roman" w:hint="default"/>
        <w:color w:val="0563C1" w:themeColor="hyperlink"/>
        <w:u w:val="single"/>
      </w:rPr>
    </w:lvl>
    <w:lvl w:ilvl="8">
      <w:start w:val="1"/>
      <w:numFmt w:val="decimal"/>
      <w:lvlText w:val="%1.%2.%3.%4.%5.%6.%7.%8.%9"/>
      <w:lvlJc w:val="left"/>
      <w:pPr>
        <w:ind w:left="3920" w:hanging="2160"/>
      </w:pPr>
      <w:rPr>
        <w:rFonts w:ascii="Times New Roman" w:eastAsiaTheme="minorHAnsi" w:hAnsi="Times New Roman" w:hint="default"/>
        <w:color w:val="0563C1" w:themeColor="hyperlink"/>
        <w:u w:val="single"/>
      </w:rPr>
    </w:lvl>
  </w:abstractNum>
  <w:abstractNum w:abstractNumId="2" w15:restartNumberingAfterBreak="0">
    <w:nsid w:val="0B742431"/>
    <w:multiLevelType w:val="multilevel"/>
    <w:tmpl w:val="34A4E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B0214"/>
    <w:multiLevelType w:val="multilevel"/>
    <w:tmpl w:val="C800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31BAB"/>
    <w:multiLevelType w:val="multilevel"/>
    <w:tmpl w:val="5ADA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F19C8"/>
    <w:multiLevelType w:val="multilevel"/>
    <w:tmpl w:val="8452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81415B"/>
    <w:multiLevelType w:val="hybridMultilevel"/>
    <w:tmpl w:val="F3FEF9FE"/>
    <w:lvl w:ilvl="0" w:tplc="2B722814">
      <w:start w:val="2"/>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7" w15:restartNumberingAfterBreak="0">
    <w:nsid w:val="20D6614F"/>
    <w:multiLevelType w:val="multilevel"/>
    <w:tmpl w:val="B22AA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D55A00"/>
    <w:multiLevelType w:val="multilevel"/>
    <w:tmpl w:val="0B18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B35AC5"/>
    <w:multiLevelType w:val="hybridMultilevel"/>
    <w:tmpl w:val="B1D27C6A"/>
    <w:lvl w:ilvl="0" w:tplc="12ACAD88">
      <w:start w:val="2"/>
      <w:numFmt w:val="decimal"/>
      <w:lvlText w:val="%1"/>
      <w:lvlJc w:val="left"/>
      <w:pPr>
        <w:ind w:left="720" w:hanging="360"/>
      </w:pPr>
      <w:rPr>
        <w:rFonts w:hint="default"/>
      </w:r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246A6E"/>
    <w:multiLevelType w:val="multilevel"/>
    <w:tmpl w:val="A078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AB3DD2"/>
    <w:multiLevelType w:val="hybridMultilevel"/>
    <w:tmpl w:val="38C4FF94"/>
    <w:lvl w:ilvl="0" w:tplc="63FE97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FA19FD"/>
    <w:multiLevelType w:val="multilevel"/>
    <w:tmpl w:val="8B246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F25A11"/>
    <w:multiLevelType w:val="multilevel"/>
    <w:tmpl w:val="04B6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0228C4"/>
    <w:multiLevelType w:val="hybridMultilevel"/>
    <w:tmpl w:val="19729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C531DD"/>
    <w:multiLevelType w:val="multilevel"/>
    <w:tmpl w:val="6FF2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0E7960"/>
    <w:multiLevelType w:val="multilevel"/>
    <w:tmpl w:val="68063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DE5427"/>
    <w:multiLevelType w:val="multilevel"/>
    <w:tmpl w:val="26F2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7C3E5A"/>
    <w:multiLevelType w:val="multilevel"/>
    <w:tmpl w:val="08090025"/>
    <w:lvl w:ilvl="0">
      <w:start w:val="1"/>
      <w:numFmt w:val="decimal"/>
      <w:pStyle w:val="Heading1"/>
      <w:lvlText w:val="%1"/>
      <w:lvlJc w:val="left"/>
      <w:pPr>
        <w:ind w:left="574" w:hanging="432"/>
      </w:pPr>
    </w:lvl>
    <w:lvl w:ilvl="1">
      <w:start w:val="1"/>
      <w:numFmt w:val="decimal"/>
      <w:pStyle w:val="Heading2"/>
      <w:lvlText w:val="%1.%2"/>
      <w:lvlJc w:val="left"/>
      <w:pPr>
        <w:ind w:left="4120" w:hanging="576"/>
      </w:pPr>
    </w:lvl>
    <w:lvl w:ilvl="2">
      <w:start w:val="1"/>
      <w:numFmt w:val="decimal"/>
      <w:pStyle w:val="Heading3"/>
      <w:lvlText w:val="%1.%2.%3"/>
      <w:lvlJc w:val="left"/>
      <w:pPr>
        <w:ind w:left="720" w:hanging="720"/>
      </w:pPr>
    </w:lvl>
    <w:lvl w:ilvl="3">
      <w:start w:val="1"/>
      <w:numFmt w:val="decimal"/>
      <w:pStyle w:val="Heading4"/>
      <w:lvlText w:val="%1.%2.%3.%4"/>
      <w:lvlJc w:val="left"/>
      <w:pPr>
        <w:ind w:left="1006" w:hanging="864"/>
      </w:pPr>
    </w:lvl>
    <w:lvl w:ilvl="4">
      <w:start w:val="1"/>
      <w:numFmt w:val="decimal"/>
      <w:pStyle w:val="Heading5"/>
      <w:lvlText w:val="%1.%2.%3.%4.%5"/>
      <w:lvlJc w:val="left"/>
      <w:pPr>
        <w:ind w:left="1150" w:hanging="1008"/>
      </w:pPr>
    </w:lvl>
    <w:lvl w:ilvl="5">
      <w:start w:val="1"/>
      <w:numFmt w:val="decimal"/>
      <w:pStyle w:val="Heading6"/>
      <w:lvlText w:val="%1.%2.%3.%4.%5.%6"/>
      <w:lvlJc w:val="left"/>
      <w:pPr>
        <w:ind w:left="1294" w:hanging="1152"/>
      </w:pPr>
    </w:lvl>
    <w:lvl w:ilvl="6">
      <w:start w:val="1"/>
      <w:numFmt w:val="decimal"/>
      <w:pStyle w:val="Heading7"/>
      <w:lvlText w:val="%1.%2.%3.%4.%5.%6.%7"/>
      <w:lvlJc w:val="left"/>
      <w:pPr>
        <w:ind w:left="1438" w:hanging="1296"/>
      </w:pPr>
    </w:lvl>
    <w:lvl w:ilvl="7">
      <w:start w:val="1"/>
      <w:numFmt w:val="decimal"/>
      <w:pStyle w:val="Heading8"/>
      <w:lvlText w:val="%1.%2.%3.%4.%5.%6.%7.%8"/>
      <w:lvlJc w:val="left"/>
      <w:pPr>
        <w:ind w:left="1582" w:hanging="1440"/>
      </w:pPr>
    </w:lvl>
    <w:lvl w:ilvl="8">
      <w:start w:val="1"/>
      <w:numFmt w:val="decimal"/>
      <w:pStyle w:val="Heading9"/>
      <w:lvlText w:val="%1.%2.%3.%4.%5.%6.%7.%8.%9"/>
      <w:lvlJc w:val="left"/>
      <w:pPr>
        <w:ind w:left="1726" w:hanging="1584"/>
      </w:pPr>
    </w:lvl>
  </w:abstractNum>
  <w:abstractNum w:abstractNumId="19" w15:restartNumberingAfterBreak="0">
    <w:nsid w:val="71F878C6"/>
    <w:multiLevelType w:val="multilevel"/>
    <w:tmpl w:val="35789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FE1388"/>
    <w:multiLevelType w:val="multilevel"/>
    <w:tmpl w:val="FFCA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736802">
    <w:abstractNumId w:val="18"/>
  </w:num>
  <w:num w:numId="2" w16cid:durableId="540367828">
    <w:abstractNumId w:val="7"/>
  </w:num>
  <w:num w:numId="3" w16cid:durableId="2057704166">
    <w:abstractNumId w:val="1"/>
  </w:num>
  <w:num w:numId="4" w16cid:durableId="478697185">
    <w:abstractNumId w:val="6"/>
  </w:num>
  <w:num w:numId="5" w16cid:durableId="1432164333">
    <w:abstractNumId w:val="9"/>
  </w:num>
  <w:num w:numId="6" w16cid:durableId="1350839622">
    <w:abstractNumId w:val="11"/>
  </w:num>
  <w:num w:numId="7" w16cid:durableId="847452757">
    <w:abstractNumId w:val="14"/>
  </w:num>
  <w:num w:numId="8" w16cid:durableId="670528938">
    <w:abstractNumId w:val="0"/>
  </w:num>
  <w:num w:numId="9" w16cid:durableId="1321887844">
    <w:abstractNumId w:val="8"/>
  </w:num>
  <w:num w:numId="10" w16cid:durableId="1146820232">
    <w:abstractNumId w:val="3"/>
  </w:num>
  <w:num w:numId="11" w16cid:durableId="1612203361">
    <w:abstractNumId w:val="2"/>
  </w:num>
  <w:num w:numId="12" w16cid:durableId="312830349">
    <w:abstractNumId w:val="17"/>
  </w:num>
  <w:num w:numId="13" w16cid:durableId="1930310928">
    <w:abstractNumId w:val="4"/>
  </w:num>
  <w:num w:numId="14" w16cid:durableId="1009137919">
    <w:abstractNumId w:val="20"/>
  </w:num>
  <w:num w:numId="15" w16cid:durableId="1721905399">
    <w:abstractNumId w:val="15"/>
  </w:num>
  <w:num w:numId="16" w16cid:durableId="555624485">
    <w:abstractNumId w:val="10"/>
  </w:num>
  <w:num w:numId="17" w16cid:durableId="1452162100">
    <w:abstractNumId w:val="13"/>
  </w:num>
  <w:num w:numId="18" w16cid:durableId="784353733">
    <w:abstractNumId w:val="16"/>
  </w:num>
  <w:num w:numId="19" w16cid:durableId="65418549">
    <w:abstractNumId w:val="12"/>
  </w:num>
  <w:num w:numId="20" w16cid:durableId="1956209047">
    <w:abstractNumId w:val="19"/>
  </w:num>
  <w:num w:numId="21" w16cid:durableId="14581356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32"/>
    <w:rsid w:val="00006504"/>
    <w:rsid w:val="000065B9"/>
    <w:rsid w:val="00011750"/>
    <w:rsid w:val="000223A0"/>
    <w:rsid w:val="000223A7"/>
    <w:rsid w:val="00022AFB"/>
    <w:rsid w:val="000235E7"/>
    <w:rsid w:val="00024A16"/>
    <w:rsid w:val="000258AD"/>
    <w:rsid w:val="00030756"/>
    <w:rsid w:val="0004085F"/>
    <w:rsid w:val="00043082"/>
    <w:rsid w:val="000447E1"/>
    <w:rsid w:val="00050684"/>
    <w:rsid w:val="00050C3D"/>
    <w:rsid w:val="0005428C"/>
    <w:rsid w:val="00061C85"/>
    <w:rsid w:val="00070B56"/>
    <w:rsid w:val="00080EA4"/>
    <w:rsid w:val="00083BAC"/>
    <w:rsid w:val="000845DB"/>
    <w:rsid w:val="00085679"/>
    <w:rsid w:val="000860FC"/>
    <w:rsid w:val="0009168A"/>
    <w:rsid w:val="00092503"/>
    <w:rsid w:val="00092773"/>
    <w:rsid w:val="00092C07"/>
    <w:rsid w:val="00093100"/>
    <w:rsid w:val="00093DD5"/>
    <w:rsid w:val="000941A7"/>
    <w:rsid w:val="000955AF"/>
    <w:rsid w:val="000A53D7"/>
    <w:rsid w:val="000A5904"/>
    <w:rsid w:val="000A71FD"/>
    <w:rsid w:val="000A7559"/>
    <w:rsid w:val="000B432A"/>
    <w:rsid w:val="000B5AB2"/>
    <w:rsid w:val="000B6AC9"/>
    <w:rsid w:val="000C1F6C"/>
    <w:rsid w:val="000C2B66"/>
    <w:rsid w:val="000C347F"/>
    <w:rsid w:val="000C34EC"/>
    <w:rsid w:val="000C4F3B"/>
    <w:rsid w:val="000C54D6"/>
    <w:rsid w:val="000C7043"/>
    <w:rsid w:val="000D1498"/>
    <w:rsid w:val="000D2CF8"/>
    <w:rsid w:val="000D2F63"/>
    <w:rsid w:val="000D3991"/>
    <w:rsid w:val="000D61FE"/>
    <w:rsid w:val="000E004E"/>
    <w:rsid w:val="000E2482"/>
    <w:rsid w:val="000E60E5"/>
    <w:rsid w:val="000E65FC"/>
    <w:rsid w:val="000F4AB1"/>
    <w:rsid w:val="000F6137"/>
    <w:rsid w:val="000F66CA"/>
    <w:rsid w:val="00101A08"/>
    <w:rsid w:val="00102CCA"/>
    <w:rsid w:val="00103893"/>
    <w:rsid w:val="00107013"/>
    <w:rsid w:val="001118C3"/>
    <w:rsid w:val="00112E24"/>
    <w:rsid w:val="0011724F"/>
    <w:rsid w:val="00117D69"/>
    <w:rsid w:val="001234EC"/>
    <w:rsid w:val="0013015A"/>
    <w:rsid w:val="001302C9"/>
    <w:rsid w:val="00130AD4"/>
    <w:rsid w:val="00133FD1"/>
    <w:rsid w:val="001340C9"/>
    <w:rsid w:val="0013515F"/>
    <w:rsid w:val="00136C64"/>
    <w:rsid w:val="00142AB0"/>
    <w:rsid w:val="00143DFD"/>
    <w:rsid w:val="0014594A"/>
    <w:rsid w:val="00145EC2"/>
    <w:rsid w:val="00151DCD"/>
    <w:rsid w:val="0015340B"/>
    <w:rsid w:val="001557C6"/>
    <w:rsid w:val="001559D6"/>
    <w:rsid w:val="00162E57"/>
    <w:rsid w:val="0016524E"/>
    <w:rsid w:val="001668F9"/>
    <w:rsid w:val="001726AD"/>
    <w:rsid w:val="00173DF4"/>
    <w:rsid w:val="00176B36"/>
    <w:rsid w:val="00182321"/>
    <w:rsid w:val="00187E30"/>
    <w:rsid w:val="00191B55"/>
    <w:rsid w:val="001A1530"/>
    <w:rsid w:val="001A5F68"/>
    <w:rsid w:val="001A7314"/>
    <w:rsid w:val="001B039D"/>
    <w:rsid w:val="001B1E69"/>
    <w:rsid w:val="001B337F"/>
    <w:rsid w:val="001B3741"/>
    <w:rsid w:val="001B4FF2"/>
    <w:rsid w:val="001C0CFD"/>
    <w:rsid w:val="001C6983"/>
    <w:rsid w:val="001D639D"/>
    <w:rsid w:val="001E0F7D"/>
    <w:rsid w:val="001E13B4"/>
    <w:rsid w:val="001E23A5"/>
    <w:rsid w:val="001E3A13"/>
    <w:rsid w:val="001F1D3B"/>
    <w:rsid w:val="001F3811"/>
    <w:rsid w:val="001F38C6"/>
    <w:rsid w:val="002053A6"/>
    <w:rsid w:val="00214C3E"/>
    <w:rsid w:val="002151FC"/>
    <w:rsid w:val="0021698E"/>
    <w:rsid w:val="002170BE"/>
    <w:rsid w:val="002226B2"/>
    <w:rsid w:val="00230A2C"/>
    <w:rsid w:val="00234196"/>
    <w:rsid w:val="002365BB"/>
    <w:rsid w:val="002368BB"/>
    <w:rsid w:val="00241F1A"/>
    <w:rsid w:val="002466F9"/>
    <w:rsid w:val="00247240"/>
    <w:rsid w:val="0025031F"/>
    <w:rsid w:val="00250F0A"/>
    <w:rsid w:val="00253423"/>
    <w:rsid w:val="00254F05"/>
    <w:rsid w:val="002551CD"/>
    <w:rsid w:val="0025560B"/>
    <w:rsid w:val="00255611"/>
    <w:rsid w:val="0025597A"/>
    <w:rsid w:val="002605F1"/>
    <w:rsid w:val="00261EEF"/>
    <w:rsid w:val="002669A6"/>
    <w:rsid w:val="002674B1"/>
    <w:rsid w:val="00273D9D"/>
    <w:rsid w:val="00281218"/>
    <w:rsid w:val="00281F93"/>
    <w:rsid w:val="00293AE3"/>
    <w:rsid w:val="00296EEA"/>
    <w:rsid w:val="0029742C"/>
    <w:rsid w:val="00297EEE"/>
    <w:rsid w:val="002A0B56"/>
    <w:rsid w:val="002A528D"/>
    <w:rsid w:val="002B19D2"/>
    <w:rsid w:val="002B30F7"/>
    <w:rsid w:val="002B41C1"/>
    <w:rsid w:val="002B6B3B"/>
    <w:rsid w:val="002C1F45"/>
    <w:rsid w:val="002C3333"/>
    <w:rsid w:val="002C70B9"/>
    <w:rsid w:val="002E0ED7"/>
    <w:rsid w:val="002E4551"/>
    <w:rsid w:val="002E55A0"/>
    <w:rsid w:val="002E589F"/>
    <w:rsid w:val="002E69A3"/>
    <w:rsid w:val="002F0168"/>
    <w:rsid w:val="002F2FF0"/>
    <w:rsid w:val="002F4A7D"/>
    <w:rsid w:val="002F590C"/>
    <w:rsid w:val="002F590D"/>
    <w:rsid w:val="002F70CD"/>
    <w:rsid w:val="0030698C"/>
    <w:rsid w:val="003073FA"/>
    <w:rsid w:val="00312B9E"/>
    <w:rsid w:val="00313648"/>
    <w:rsid w:val="00314026"/>
    <w:rsid w:val="003140F0"/>
    <w:rsid w:val="003174F2"/>
    <w:rsid w:val="00321E6D"/>
    <w:rsid w:val="00325CB6"/>
    <w:rsid w:val="00326983"/>
    <w:rsid w:val="00326A2D"/>
    <w:rsid w:val="0033219D"/>
    <w:rsid w:val="00333407"/>
    <w:rsid w:val="00333B25"/>
    <w:rsid w:val="00333E91"/>
    <w:rsid w:val="003352F5"/>
    <w:rsid w:val="003438F2"/>
    <w:rsid w:val="00343D43"/>
    <w:rsid w:val="00344482"/>
    <w:rsid w:val="00345255"/>
    <w:rsid w:val="00345FD9"/>
    <w:rsid w:val="0034701B"/>
    <w:rsid w:val="00351BA8"/>
    <w:rsid w:val="003521EE"/>
    <w:rsid w:val="00353C0D"/>
    <w:rsid w:val="00354081"/>
    <w:rsid w:val="00356A4E"/>
    <w:rsid w:val="003610BF"/>
    <w:rsid w:val="0036221E"/>
    <w:rsid w:val="00363ACC"/>
    <w:rsid w:val="00366E1C"/>
    <w:rsid w:val="003735EE"/>
    <w:rsid w:val="00374DE7"/>
    <w:rsid w:val="003818AB"/>
    <w:rsid w:val="003842E2"/>
    <w:rsid w:val="0039663B"/>
    <w:rsid w:val="003A2106"/>
    <w:rsid w:val="003A22D4"/>
    <w:rsid w:val="003A28B7"/>
    <w:rsid w:val="003A3094"/>
    <w:rsid w:val="003B00BD"/>
    <w:rsid w:val="003B2BCC"/>
    <w:rsid w:val="003B358B"/>
    <w:rsid w:val="003B7067"/>
    <w:rsid w:val="003B752B"/>
    <w:rsid w:val="003C3485"/>
    <w:rsid w:val="003C4C9C"/>
    <w:rsid w:val="003D6037"/>
    <w:rsid w:val="003D6A96"/>
    <w:rsid w:val="003D72E4"/>
    <w:rsid w:val="003D7426"/>
    <w:rsid w:val="003D777B"/>
    <w:rsid w:val="003E1797"/>
    <w:rsid w:val="003E30F0"/>
    <w:rsid w:val="003E3783"/>
    <w:rsid w:val="003E593F"/>
    <w:rsid w:val="003E62EE"/>
    <w:rsid w:val="003E659C"/>
    <w:rsid w:val="003F0B8F"/>
    <w:rsid w:val="003F1F2B"/>
    <w:rsid w:val="003F2242"/>
    <w:rsid w:val="003F68D0"/>
    <w:rsid w:val="004021AF"/>
    <w:rsid w:val="00403DD5"/>
    <w:rsid w:val="004046E6"/>
    <w:rsid w:val="00405577"/>
    <w:rsid w:val="00405928"/>
    <w:rsid w:val="00411D69"/>
    <w:rsid w:val="00420A4C"/>
    <w:rsid w:val="004234D0"/>
    <w:rsid w:val="004238A9"/>
    <w:rsid w:val="00424AF5"/>
    <w:rsid w:val="00430857"/>
    <w:rsid w:val="00430B9F"/>
    <w:rsid w:val="00433F2B"/>
    <w:rsid w:val="00441A05"/>
    <w:rsid w:val="004420A4"/>
    <w:rsid w:val="00445F75"/>
    <w:rsid w:val="004479D7"/>
    <w:rsid w:val="00450126"/>
    <w:rsid w:val="00451104"/>
    <w:rsid w:val="0045396A"/>
    <w:rsid w:val="00463105"/>
    <w:rsid w:val="00465835"/>
    <w:rsid w:val="00465B40"/>
    <w:rsid w:val="0046601D"/>
    <w:rsid w:val="0046604F"/>
    <w:rsid w:val="00471415"/>
    <w:rsid w:val="00474012"/>
    <w:rsid w:val="00477B65"/>
    <w:rsid w:val="00483913"/>
    <w:rsid w:val="00484053"/>
    <w:rsid w:val="004900C8"/>
    <w:rsid w:val="00496247"/>
    <w:rsid w:val="00496952"/>
    <w:rsid w:val="004A17F2"/>
    <w:rsid w:val="004A2110"/>
    <w:rsid w:val="004A3C2B"/>
    <w:rsid w:val="004A4021"/>
    <w:rsid w:val="004B06B0"/>
    <w:rsid w:val="004B20A2"/>
    <w:rsid w:val="004B26BB"/>
    <w:rsid w:val="004B30AC"/>
    <w:rsid w:val="004B3B44"/>
    <w:rsid w:val="004B4F3C"/>
    <w:rsid w:val="004B52C9"/>
    <w:rsid w:val="004B6899"/>
    <w:rsid w:val="004C29A8"/>
    <w:rsid w:val="004C3698"/>
    <w:rsid w:val="004C3C44"/>
    <w:rsid w:val="004C3DC0"/>
    <w:rsid w:val="004D06B5"/>
    <w:rsid w:val="004D2EF3"/>
    <w:rsid w:val="004D6353"/>
    <w:rsid w:val="004D74CC"/>
    <w:rsid w:val="004D78BD"/>
    <w:rsid w:val="004E0732"/>
    <w:rsid w:val="004E7017"/>
    <w:rsid w:val="004F0B94"/>
    <w:rsid w:val="004F25AC"/>
    <w:rsid w:val="004F313A"/>
    <w:rsid w:val="004F31DB"/>
    <w:rsid w:val="004F549B"/>
    <w:rsid w:val="004F5578"/>
    <w:rsid w:val="004F7676"/>
    <w:rsid w:val="00501769"/>
    <w:rsid w:val="00502703"/>
    <w:rsid w:val="005044A2"/>
    <w:rsid w:val="0051096D"/>
    <w:rsid w:val="0051134E"/>
    <w:rsid w:val="00513078"/>
    <w:rsid w:val="005148A0"/>
    <w:rsid w:val="005159FA"/>
    <w:rsid w:val="0052124B"/>
    <w:rsid w:val="005212A1"/>
    <w:rsid w:val="00523D98"/>
    <w:rsid w:val="00523EAB"/>
    <w:rsid w:val="0052779E"/>
    <w:rsid w:val="00531CFF"/>
    <w:rsid w:val="00534373"/>
    <w:rsid w:val="00534EDE"/>
    <w:rsid w:val="00537570"/>
    <w:rsid w:val="00540A6D"/>
    <w:rsid w:val="00541951"/>
    <w:rsid w:val="00541E77"/>
    <w:rsid w:val="00542447"/>
    <w:rsid w:val="00552EAC"/>
    <w:rsid w:val="005538FF"/>
    <w:rsid w:val="00554994"/>
    <w:rsid w:val="00561078"/>
    <w:rsid w:val="00563C61"/>
    <w:rsid w:val="005646FA"/>
    <w:rsid w:val="0057004F"/>
    <w:rsid w:val="00571879"/>
    <w:rsid w:val="00571FB8"/>
    <w:rsid w:val="00572EFE"/>
    <w:rsid w:val="00577AED"/>
    <w:rsid w:val="00580369"/>
    <w:rsid w:val="005818AA"/>
    <w:rsid w:val="00586296"/>
    <w:rsid w:val="00586A67"/>
    <w:rsid w:val="005871FC"/>
    <w:rsid w:val="005879C5"/>
    <w:rsid w:val="00590686"/>
    <w:rsid w:val="005906F0"/>
    <w:rsid w:val="005933B0"/>
    <w:rsid w:val="005938B1"/>
    <w:rsid w:val="005A3039"/>
    <w:rsid w:val="005A3FF4"/>
    <w:rsid w:val="005A47DC"/>
    <w:rsid w:val="005A5EBF"/>
    <w:rsid w:val="005A64B0"/>
    <w:rsid w:val="005A727C"/>
    <w:rsid w:val="005B042F"/>
    <w:rsid w:val="005B3151"/>
    <w:rsid w:val="005B4C8D"/>
    <w:rsid w:val="005B4D10"/>
    <w:rsid w:val="005B6BF9"/>
    <w:rsid w:val="005C2156"/>
    <w:rsid w:val="005C446C"/>
    <w:rsid w:val="005C5091"/>
    <w:rsid w:val="005C6C0E"/>
    <w:rsid w:val="005C7459"/>
    <w:rsid w:val="005C747C"/>
    <w:rsid w:val="005D0BF5"/>
    <w:rsid w:val="005D14B7"/>
    <w:rsid w:val="005D493D"/>
    <w:rsid w:val="005E06DF"/>
    <w:rsid w:val="005E2866"/>
    <w:rsid w:val="005E6AA2"/>
    <w:rsid w:val="005F01A6"/>
    <w:rsid w:val="005F1B5E"/>
    <w:rsid w:val="005F3A2A"/>
    <w:rsid w:val="005F4866"/>
    <w:rsid w:val="005F6CDC"/>
    <w:rsid w:val="006004F9"/>
    <w:rsid w:val="0060173C"/>
    <w:rsid w:val="00601CB7"/>
    <w:rsid w:val="00602D41"/>
    <w:rsid w:val="0060384B"/>
    <w:rsid w:val="006045D0"/>
    <w:rsid w:val="006047C2"/>
    <w:rsid w:val="00605871"/>
    <w:rsid w:val="006106D8"/>
    <w:rsid w:val="0061439C"/>
    <w:rsid w:val="00615103"/>
    <w:rsid w:val="0061691D"/>
    <w:rsid w:val="00617428"/>
    <w:rsid w:val="00617D55"/>
    <w:rsid w:val="00620392"/>
    <w:rsid w:val="00620697"/>
    <w:rsid w:val="006207A9"/>
    <w:rsid w:val="00622A36"/>
    <w:rsid w:val="00623A33"/>
    <w:rsid w:val="0062430D"/>
    <w:rsid w:val="006252A4"/>
    <w:rsid w:val="00626B5D"/>
    <w:rsid w:val="006318C9"/>
    <w:rsid w:val="00632EF7"/>
    <w:rsid w:val="006333D0"/>
    <w:rsid w:val="006340D5"/>
    <w:rsid w:val="00635328"/>
    <w:rsid w:val="006366F3"/>
    <w:rsid w:val="00637464"/>
    <w:rsid w:val="00640DF4"/>
    <w:rsid w:val="0064270E"/>
    <w:rsid w:val="0064293C"/>
    <w:rsid w:val="00642FA0"/>
    <w:rsid w:val="00643D54"/>
    <w:rsid w:val="006464CE"/>
    <w:rsid w:val="00647707"/>
    <w:rsid w:val="00650BBE"/>
    <w:rsid w:val="006516DA"/>
    <w:rsid w:val="00652368"/>
    <w:rsid w:val="00657D1E"/>
    <w:rsid w:val="00662F0E"/>
    <w:rsid w:val="006634E1"/>
    <w:rsid w:val="00666D26"/>
    <w:rsid w:val="00667652"/>
    <w:rsid w:val="006679DF"/>
    <w:rsid w:val="006724DD"/>
    <w:rsid w:val="0067567A"/>
    <w:rsid w:val="006763CB"/>
    <w:rsid w:val="00676957"/>
    <w:rsid w:val="006812F2"/>
    <w:rsid w:val="00685706"/>
    <w:rsid w:val="006910AC"/>
    <w:rsid w:val="00695858"/>
    <w:rsid w:val="00696693"/>
    <w:rsid w:val="006A0A21"/>
    <w:rsid w:val="006A0C1C"/>
    <w:rsid w:val="006A185B"/>
    <w:rsid w:val="006A375C"/>
    <w:rsid w:val="006B130B"/>
    <w:rsid w:val="006C29C6"/>
    <w:rsid w:val="006C390C"/>
    <w:rsid w:val="006D124D"/>
    <w:rsid w:val="006D2D0C"/>
    <w:rsid w:val="006D39BC"/>
    <w:rsid w:val="006D7E0E"/>
    <w:rsid w:val="006E198A"/>
    <w:rsid w:val="006E2162"/>
    <w:rsid w:val="006E46E4"/>
    <w:rsid w:val="006E51C9"/>
    <w:rsid w:val="006E5FF9"/>
    <w:rsid w:val="006E6732"/>
    <w:rsid w:val="006E75F2"/>
    <w:rsid w:val="006F032E"/>
    <w:rsid w:val="006F4AEE"/>
    <w:rsid w:val="006F51E2"/>
    <w:rsid w:val="006F77AA"/>
    <w:rsid w:val="00700214"/>
    <w:rsid w:val="0070316E"/>
    <w:rsid w:val="007040E9"/>
    <w:rsid w:val="00704467"/>
    <w:rsid w:val="00705FC3"/>
    <w:rsid w:val="007116CA"/>
    <w:rsid w:val="00712B5B"/>
    <w:rsid w:val="00713C50"/>
    <w:rsid w:val="0072034F"/>
    <w:rsid w:val="00720413"/>
    <w:rsid w:val="00720FD0"/>
    <w:rsid w:val="00722EA5"/>
    <w:rsid w:val="007230D0"/>
    <w:rsid w:val="007235BE"/>
    <w:rsid w:val="007247DE"/>
    <w:rsid w:val="00724C3C"/>
    <w:rsid w:val="00724CD0"/>
    <w:rsid w:val="00727E32"/>
    <w:rsid w:val="00732B15"/>
    <w:rsid w:val="007365AD"/>
    <w:rsid w:val="0074026B"/>
    <w:rsid w:val="00740A6A"/>
    <w:rsid w:val="00744EF6"/>
    <w:rsid w:val="007465DF"/>
    <w:rsid w:val="0075225F"/>
    <w:rsid w:val="007523FD"/>
    <w:rsid w:val="0075249C"/>
    <w:rsid w:val="00755C72"/>
    <w:rsid w:val="007576F7"/>
    <w:rsid w:val="00760893"/>
    <w:rsid w:val="00760D72"/>
    <w:rsid w:val="00762C5F"/>
    <w:rsid w:val="007638B9"/>
    <w:rsid w:val="00765106"/>
    <w:rsid w:val="00774E38"/>
    <w:rsid w:val="007754B0"/>
    <w:rsid w:val="00777626"/>
    <w:rsid w:val="007779B5"/>
    <w:rsid w:val="00781581"/>
    <w:rsid w:val="007827BE"/>
    <w:rsid w:val="0078605F"/>
    <w:rsid w:val="00790316"/>
    <w:rsid w:val="00790624"/>
    <w:rsid w:val="007B0610"/>
    <w:rsid w:val="007B09CA"/>
    <w:rsid w:val="007B1A2B"/>
    <w:rsid w:val="007B2175"/>
    <w:rsid w:val="007C1EF4"/>
    <w:rsid w:val="007C2430"/>
    <w:rsid w:val="007C317E"/>
    <w:rsid w:val="007C3E7B"/>
    <w:rsid w:val="007C4153"/>
    <w:rsid w:val="007C4722"/>
    <w:rsid w:val="007D0EF4"/>
    <w:rsid w:val="007D5C06"/>
    <w:rsid w:val="007D5D81"/>
    <w:rsid w:val="007D6115"/>
    <w:rsid w:val="007D671A"/>
    <w:rsid w:val="007D7419"/>
    <w:rsid w:val="007E0406"/>
    <w:rsid w:val="007E2F0A"/>
    <w:rsid w:val="007E5708"/>
    <w:rsid w:val="007E5EA6"/>
    <w:rsid w:val="007F241B"/>
    <w:rsid w:val="007F47C8"/>
    <w:rsid w:val="007F6B55"/>
    <w:rsid w:val="008005EC"/>
    <w:rsid w:val="00802124"/>
    <w:rsid w:val="0080239B"/>
    <w:rsid w:val="00802EA4"/>
    <w:rsid w:val="00803C51"/>
    <w:rsid w:val="00811465"/>
    <w:rsid w:val="00816FC5"/>
    <w:rsid w:val="00820A64"/>
    <w:rsid w:val="00821094"/>
    <w:rsid w:val="008231E0"/>
    <w:rsid w:val="00824A21"/>
    <w:rsid w:val="00825B18"/>
    <w:rsid w:val="00826236"/>
    <w:rsid w:val="00826E84"/>
    <w:rsid w:val="00831BBF"/>
    <w:rsid w:val="00833E9A"/>
    <w:rsid w:val="00834664"/>
    <w:rsid w:val="00834F00"/>
    <w:rsid w:val="00835105"/>
    <w:rsid w:val="00835F99"/>
    <w:rsid w:val="008369B8"/>
    <w:rsid w:val="00841267"/>
    <w:rsid w:val="00842C29"/>
    <w:rsid w:val="008443DD"/>
    <w:rsid w:val="00846120"/>
    <w:rsid w:val="00847B5A"/>
    <w:rsid w:val="00851E97"/>
    <w:rsid w:val="008525C4"/>
    <w:rsid w:val="00856969"/>
    <w:rsid w:val="008609E6"/>
    <w:rsid w:val="00860F27"/>
    <w:rsid w:val="0086262C"/>
    <w:rsid w:val="00870B24"/>
    <w:rsid w:val="0087148D"/>
    <w:rsid w:val="00874D1B"/>
    <w:rsid w:val="00875151"/>
    <w:rsid w:val="0088189C"/>
    <w:rsid w:val="0088618F"/>
    <w:rsid w:val="0088668E"/>
    <w:rsid w:val="008931BD"/>
    <w:rsid w:val="00894185"/>
    <w:rsid w:val="00896AF6"/>
    <w:rsid w:val="00897090"/>
    <w:rsid w:val="008A35B9"/>
    <w:rsid w:val="008A5274"/>
    <w:rsid w:val="008A58F4"/>
    <w:rsid w:val="008B1C97"/>
    <w:rsid w:val="008B2757"/>
    <w:rsid w:val="008B43A5"/>
    <w:rsid w:val="008B44D5"/>
    <w:rsid w:val="008B4C5A"/>
    <w:rsid w:val="008C0577"/>
    <w:rsid w:val="008C0D4E"/>
    <w:rsid w:val="008C6214"/>
    <w:rsid w:val="008D320B"/>
    <w:rsid w:val="008D4010"/>
    <w:rsid w:val="008D6301"/>
    <w:rsid w:val="008D6354"/>
    <w:rsid w:val="008D7636"/>
    <w:rsid w:val="008E05D5"/>
    <w:rsid w:val="008E1209"/>
    <w:rsid w:val="008E3356"/>
    <w:rsid w:val="008E4ECE"/>
    <w:rsid w:val="008E77BB"/>
    <w:rsid w:val="008F4274"/>
    <w:rsid w:val="008F5251"/>
    <w:rsid w:val="008F572B"/>
    <w:rsid w:val="008F672A"/>
    <w:rsid w:val="00900586"/>
    <w:rsid w:val="009006C5"/>
    <w:rsid w:val="00907D86"/>
    <w:rsid w:val="00910576"/>
    <w:rsid w:val="00911589"/>
    <w:rsid w:val="00920B04"/>
    <w:rsid w:val="00921F61"/>
    <w:rsid w:val="00923EB0"/>
    <w:rsid w:val="0092680B"/>
    <w:rsid w:val="0092725A"/>
    <w:rsid w:val="00930465"/>
    <w:rsid w:val="0093436C"/>
    <w:rsid w:val="00942BD3"/>
    <w:rsid w:val="00942ED4"/>
    <w:rsid w:val="00944220"/>
    <w:rsid w:val="00946801"/>
    <w:rsid w:val="00953153"/>
    <w:rsid w:val="00953EEF"/>
    <w:rsid w:val="009572AB"/>
    <w:rsid w:val="009575DE"/>
    <w:rsid w:val="00960450"/>
    <w:rsid w:val="009658D7"/>
    <w:rsid w:val="00965D05"/>
    <w:rsid w:val="0096693A"/>
    <w:rsid w:val="009728A5"/>
    <w:rsid w:val="009745A0"/>
    <w:rsid w:val="00974E7B"/>
    <w:rsid w:val="00976C29"/>
    <w:rsid w:val="009806D3"/>
    <w:rsid w:val="009862AB"/>
    <w:rsid w:val="0098744F"/>
    <w:rsid w:val="00990774"/>
    <w:rsid w:val="00997031"/>
    <w:rsid w:val="009977DA"/>
    <w:rsid w:val="009A1559"/>
    <w:rsid w:val="009B1FAB"/>
    <w:rsid w:val="009B2C43"/>
    <w:rsid w:val="009B5096"/>
    <w:rsid w:val="009B6580"/>
    <w:rsid w:val="009C26A1"/>
    <w:rsid w:val="009C4C42"/>
    <w:rsid w:val="009C6717"/>
    <w:rsid w:val="009D1CE8"/>
    <w:rsid w:val="009D64B1"/>
    <w:rsid w:val="009D6E47"/>
    <w:rsid w:val="009D7870"/>
    <w:rsid w:val="009E026B"/>
    <w:rsid w:val="009E7EA3"/>
    <w:rsid w:val="009F00F1"/>
    <w:rsid w:val="009F4DD9"/>
    <w:rsid w:val="00A06B85"/>
    <w:rsid w:val="00A07269"/>
    <w:rsid w:val="00A11AF2"/>
    <w:rsid w:val="00A153B9"/>
    <w:rsid w:val="00A16CAD"/>
    <w:rsid w:val="00A201B3"/>
    <w:rsid w:val="00A20AD7"/>
    <w:rsid w:val="00A2144E"/>
    <w:rsid w:val="00A21DAF"/>
    <w:rsid w:val="00A23027"/>
    <w:rsid w:val="00A2341A"/>
    <w:rsid w:val="00A271B8"/>
    <w:rsid w:val="00A307ED"/>
    <w:rsid w:val="00A30869"/>
    <w:rsid w:val="00A407CC"/>
    <w:rsid w:val="00A41DF9"/>
    <w:rsid w:val="00A424FA"/>
    <w:rsid w:val="00A4533A"/>
    <w:rsid w:val="00A46D76"/>
    <w:rsid w:val="00A51E8D"/>
    <w:rsid w:val="00A5220A"/>
    <w:rsid w:val="00A5386D"/>
    <w:rsid w:val="00A558A6"/>
    <w:rsid w:val="00A60A2C"/>
    <w:rsid w:val="00A66500"/>
    <w:rsid w:val="00A66ECB"/>
    <w:rsid w:val="00A671F7"/>
    <w:rsid w:val="00A73769"/>
    <w:rsid w:val="00A74036"/>
    <w:rsid w:val="00A74B4E"/>
    <w:rsid w:val="00A763CB"/>
    <w:rsid w:val="00A81300"/>
    <w:rsid w:val="00A828AD"/>
    <w:rsid w:val="00A84E01"/>
    <w:rsid w:val="00A90BF6"/>
    <w:rsid w:val="00AA2A75"/>
    <w:rsid w:val="00AA52B8"/>
    <w:rsid w:val="00AA6DC2"/>
    <w:rsid w:val="00AB332D"/>
    <w:rsid w:val="00AC0144"/>
    <w:rsid w:val="00AC39F6"/>
    <w:rsid w:val="00AC6106"/>
    <w:rsid w:val="00AD118A"/>
    <w:rsid w:val="00AD1B63"/>
    <w:rsid w:val="00AE1250"/>
    <w:rsid w:val="00AE298E"/>
    <w:rsid w:val="00AE2BC2"/>
    <w:rsid w:val="00AE42F4"/>
    <w:rsid w:val="00AE54A9"/>
    <w:rsid w:val="00AF0239"/>
    <w:rsid w:val="00AF0974"/>
    <w:rsid w:val="00AF42EA"/>
    <w:rsid w:val="00AF7EAC"/>
    <w:rsid w:val="00B02136"/>
    <w:rsid w:val="00B061EF"/>
    <w:rsid w:val="00B10238"/>
    <w:rsid w:val="00B10CE0"/>
    <w:rsid w:val="00B11207"/>
    <w:rsid w:val="00B129C5"/>
    <w:rsid w:val="00B13EDC"/>
    <w:rsid w:val="00B15153"/>
    <w:rsid w:val="00B164E2"/>
    <w:rsid w:val="00B20D51"/>
    <w:rsid w:val="00B21ADF"/>
    <w:rsid w:val="00B21F53"/>
    <w:rsid w:val="00B2237E"/>
    <w:rsid w:val="00B22BFF"/>
    <w:rsid w:val="00B247AE"/>
    <w:rsid w:val="00B257F7"/>
    <w:rsid w:val="00B27893"/>
    <w:rsid w:val="00B30445"/>
    <w:rsid w:val="00B361EE"/>
    <w:rsid w:val="00B376BA"/>
    <w:rsid w:val="00B429E7"/>
    <w:rsid w:val="00B465E0"/>
    <w:rsid w:val="00B577F5"/>
    <w:rsid w:val="00B57F18"/>
    <w:rsid w:val="00B62CC0"/>
    <w:rsid w:val="00B641DE"/>
    <w:rsid w:val="00B70288"/>
    <w:rsid w:val="00B7105E"/>
    <w:rsid w:val="00B74F3D"/>
    <w:rsid w:val="00B76C6C"/>
    <w:rsid w:val="00B82A4E"/>
    <w:rsid w:val="00B84AFD"/>
    <w:rsid w:val="00B91791"/>
    <w:rsid w:val="00B9556E"/>
    <w:rsid w:val="00B96C91"/>
    <w:rsid w:val="00BA3A66"/>
    <w:rsid w:val="00BA7D3B"/>
    <w:rsid w:val="00BB22AD"/>
    <w:rsid w:val="00BB512B"/>
    <w:rsid w:val="00BB56F6"/>
    <w:rsid w:val="00BB6E97"/>
    <w:rsid w:val="00BC598F"/>
    <w:rsid w:val="00BC5AEB"/>
    <w:rsid w:val="00BC5D63"/>
    <w:rsid w:val="00BC6005"/>
    <w:rsid w:val="00BC78E2"/>
    <w:rsid w:val="00BD391A"/>
    <w:rsid w:val="00BD3F87"/>
    <w:rsid w:val="00BE2C49"/>
    <w:rsid w:val="00BE61AA"/>
    <w:rsid w:val="00BE6FEC"/>
    <w:rsid w:val="00BF0717"/>
    <w:rsid w:val="00BF1B9D"/>
    <w:rsid w:val="00BF2AB8"/>
    <w:rsid w:val="00BF4F3D"/>
    <w:rsid w:val="00C005AF"/>
    <w:rsid w:val="00C03E6B"/>
    <w:rsid w:val="00C04417"/>
    <w:rsid w:val="00C054AC"/>
    <w:rsid w:val="00C072F0"/>
    <w:rsid w:val="00C07534"/>
    <w:rsid w:val="00C1379F"/>
    <w:rsid w:val="00C16AB8"/>
    <w:rsid w:val="00C17193"/>
    <w:rsid w:val="00C17DC6"/>
    <w:rsid w:val="00C22C5A"/>
    <w:rsid w:val="00C26B1D"/>
    <w:rsid w:val="00C315AF"/>
    <w:rsid w:val="00C335BD"/>
    <w:rsid w:val="00C351C1"/>
    <w:rsid w:val="00C357ED"/>
    <w:rsid w:val="00C36E4B"/>
    <w:rsid w:val="00C4348D"/>
    <w:rsid w:val="00C434C6"/>
    <w:rsid w:val="00C471F0"/>
    <w:rsid w:val="00C4770A"/>
    <w:rsid w:val="00C47B0D"/>
    <w:rsid w:val="00C51976"/>
    <w:rsid w:val="00C55E70"/>
    <w:rsid w:val="00C60A50"/>
    <w:rsid w:val="00C63A76"/>
    <w:rsid w:val="00C653CF"/>
    <w:rsid w:val="00C66B34"/>
    <w:rsid w:val="00C71A0E"/>
    <w:rsid w:val="00C8205F"/>
    <w:rsid w:val="00C828DF"/>
    <w:rsid w:val="00C84A15"/>
    <w:rsid w:val="00C90185"/>
    <w:rsid w:val="00C90732"/>
    <w:rsid w:val="00C91951"/>
    <w:rsid w:val="00C941CF"/>
    <w:rsid w:val="00CA0310"/>
    <w:rsid w:val="00CA0373"/>
    <w:rsid w:val="00CB11AB"/>
    <w:rsid w:val="00CB3C9E"/>
    <w:rsid w:val="00CB5992"/>
    <w:rsid w:val="00CB723C"/>
    <w:rsid w:val="00CB792C"/>
    <w:rsid w:val="00CC202C"/>
    <w:rsid w:val="00CC3601"/>
    <w:rsid w:val="00CC6020"/>
    <w:rsid w:val="00CC7330"/>
    <w:rsid w:val="00CC7CB6"/>
    <w:rsid w:val="00CD072C"/>
    <w:rsid w:val="00CD5EF7"/>
    <w:rsid w:val="00CD6757"/>
    <w:rsid w:val="00CD6A55"/>
    <w:rsid w:val="00CE0EC7"/>
    <w:rsid w:val="00CE548C"/>
    <w:rsid w:val="00CF1BF3"/>
    <w:rsid w:val="00CF72B7"/>
    <w:rsid w:val="00D0022F"/>
    <w:rsid w:val="00D00832"/>
    <w:rsid w:val="00D028CA"/>
    <w:rsid w:val="00D1000D"/>
    <w:rsid w:val="00D11356"/>
    <w:rsid w:val="00D14389"/>
    <w:rsid w:val="00D163E7"/>
    <w:rsid w:val="00D1750D"/>
    <w:rsid w:val="00D23520"/>
    <w:rsid w:val="00D241E9"/>
    <w:rsid w:val="00D24CC6"/>
    <w:rsid w:val="00D254BF"/>
    <w:rsid w:val="00D3358C"/>
    <w:rsid w:val="00D3758D"/>
    <w:rsid w:val="00D4158B"/>
    <w:rsid w:val="00D42D2E"/>
    <w:rsid w:val="00D43C53"/>
    <w:rsid w:val="00D45F5C"/>
    <w:rsid w:val="00D52458"/>
    <w:rsid w:val="00D5602A"/>
    <w:rsid w:val="00D65B04"/>
    <w:rsid w:val="00D672D2"/>
    <w:rsid w:val="00D703EF"/>
    <w:rsid w:val="00D72145"/>
    <w:rsid w:val="00D734C2"/>
    <w:rsid w:val="00D77D68"/>
    <w:rsid w:val="00D8237E"/>
    <w:rsid w:val="00D8544E"/>
    <w:rsid w:val="00D85F3A"/>
    <w:rsid w:val="00D9357A"/>
    <w:rsid w:val="00D9428C"/>
    <w:rsid w:val="00D9694C"/>
    <w:rsid w:val="00DA10A8"/>
    <w:rsid w:val="00DA4111"/>
    <w:rsid w:val="00DA5E29"/>
    <w:rsid w:val="00DA7313"/>
    <w:rsid w:val="00DA7425"/>
    <w:rsid w:val="00DB2974"/>
    <w:rsid w:val="00DB351D"/>
    <w:rsid w:val="00DB41E2"/>
    <w:rsid w:val="00DB6457"/>
    <w:rsid w:val="00DC03CE"/>
    <w:rsid w:val="00DC6171"/>
    <w:rsid w:val="00DC7351"/>
    <w:rsid w:val="00DD2D16"/>
    <w:rsid w:val="00DD7101"/>
    <w:rsid w:val="00DD71A8"/>
    <w:rsid w:val="00DD74FD"/>
    <w:rsid w:val="00DD7B8D"/>
    <w:rsid w:val="00DE19CC"/>
    <w:rsid w:val="00DE5803"/>
    <w:rsid w:val="00DE7BBA"/>
    <w:rsid w:val="00DF1E13"/>
    <w:rsid w:val="00DF2670"/>
    <w:rsid w:val="00DF365E"/>
    <w:rsid w:val="00DF441F"/>
    <w:rsid w:val="00DF69AC"/>
    <w:rsid w:val="00E02B4A"/>
    <w:rsid w:val="00E03C8E"/>
    <w:rsid w:val="00E03D49"/>
    <w:rsid w:val="00E0419C"/>
    <w:rsid w:val="00E06FCB"/>
    <w:rsid w:val="00E07E03"/>
    <w:rsid w:val="00E07F56"/>
    <w:rsid w:val="00E102B8"/>
    <w:rsid w:val="00E1057B"/>
    <w:rsid w:val="00E129D8"/>
    <w:rsid w:val="00E13F37"/>
    <w:rsid w:val="00E1418E"/>
    <w:rsid w:val="00E168CA"/>
    <w:rsid w:val="00E17FC9"/>
    <w:rsid w:val="00E202EA"/>
    <w:rsid w:val="00E24A1C"/>
    <w:rsid w:val="00E2619F"/>
    <w:rsid w:val="00E26DCB"/>
    <w:rsid w:val="00E27434"/>
    <w:rsid w:val="00E27554"/>
    <w:rsid w:val="00E3652F"/>
    <w:rsid w:val="00E445C0"/>
    <w:rsid w:val="00E472AB"/>
    <w:rsid w:val="00E50CFF"/>
    <w:rsid w:val="00E547E5"/>
    <w:rsid w:val="00E54CDF"/>
    <w:rsid w:val="00E5778A"/>
    <w:rsid w:val="00E57AD8"/>
    <w:rsid w:val="00E60562"/>
    <w:rsid w:val="00E6085A"/>
    <w:rsid w:val="00E63A7D"/>
    <w:rsid w:val="00E64D7C"/>
    <w:rsid w:val="00E64F7E"/>
    <w:rsid w:val="00E6762D"/>
    <w:rsid w:val="00E71868"/>
    <w:rsid w:val="00E7349D"/>
    <w:rsid w:val="00E753FC"/>
    <w:rsid w:val="00E834A7"/>
    <w:rsid w:val="00E84158"/>
    <w:rsid w:val="00E8477A"/>
    <w:rsid w:val="00E84994"/>
    <w:rsid w:val="00E855AD"/>
    <w:rsid w:val="00E92DC2"/>
    <w:rsid w:val="00E9361C"/>
    <w:rsid w:val="00E93689"/>
    <w:rsid w:val="00E93D5C"/>
    <w:rsid w:val="00E96969"/>
    <w:rsid w:val="00E975AB"/>
    <w:rsid w:val="00EA0F0D"/>
    <w:rsid w:val="00EA3402"/>
    <w:rsid w:val="00EA4F32"/>
    <w:rsid w:val="00EA5B71"/>
    <w:rsid w:val="00EB27E4"/>
    <w:rsid w:val="00EB3837"/>
    <w:rsid w:val="00EB3A5A"/>
    <w:rsid w:val="00EB3AB5"/>
    <w:rsid w:val="00EB4566"/>
    <w:rsid w:val="00EB71A2"/>
    <w:rsid w:val="00EC0655"/>
    <w:rsid w:val="00EC1919"/>
    <w:rsid w:val="00EC3895"/>
    <w:rsid w:val="00EC5725"/>
    <w:rsid w:val="00EC7158"/>
    <w:rsid w:val="00ED04A5"/>
    <w:rsid w:val="00ED193B"/>
    <w:rsid w:val="00ED46A8"/>
    <w:rsid w:val="00EE4A1F"/>
    <w:rsid w:val="00EE50CE"/>
    <w:rsid w:val="00EE5E1F"/>
    <w:rsid w:val="00EE5EDE"/>
    <w:rsid w:val="00EF06DC"/>
    <w:rsid w:val="00EF0847"/>
    <w:rsid w:val="00EF0E6A"/>
    <w:rsid w:val="00EF3C72"/>
    <w:rsid w:val="00EF4AAD"/>
    <w:rsid w:val="00EF5352"/>
    <w:rsid w:val="00EF5D1F"/>
    <w:rsid w:val="00EF7D5E"/>
    <w:rsid w:val="00F0010F"/>
    <w:rsid w:val="00F00490"/>
    <w:rsid w:val="00F02BF4"/>
    <w:rsid w:val="00F069B9"/>
    <w:rsid w:val="00F104BE"/>
    <w:rsid w:val="00F23FF9"/>
    <w:rsid w:val="00F25D21"/>
    <w:rsid w:val="00F300F1"/>
    <w:rsid w:val="00F36001"/>
    <w:rsid w:val="00F4091C"/>
    <w:rsid w:val="00F419AA"/>
    <w:rsid w:val="00F42F05"/>
    <w:rsid w:val="00F479CE"/>
    <w:rsid w:val="00F47EA0"/>
    <w:rsid w:val="00F51939"/>
    <w:rsid w:val="00F52A79"/>
    <w:rsid w:val="00F54784"/>
    <w:rsid w:val="00F562AC"/>
    <w:rsid w:val="00F5635F"/>
    <w:rsid w:val="00F56D94"/>
    <w:rsid w:val="00F576DD"/>
    <w:rsid w:val="00F619E5"/>
    <w:rsid w:val="00F653FB"/>
    <w:rsid w:val="00F675A8"/>
    <w:rsid w:val="00F70D56"/>
    <w:rsid w:val="00F71FB3"/>
    <w:rsid w:val="00F7276C"/>
    <w:rsid w:val="00F73C71"/>
    <w:rsid w:val="00F7416A"/>
    <w:rsid w:val="00F80576"/>
    <w:rsid w:val="00F816CB"/>
    <w:rsid w:val="00F8432E"/>
    <w:rsid w:val="00F8749E"/>
    <w:rsid w:val="00F945BB"/>
    <w:rsid w:val="00F964AE"/>
    <w:rsid w:val="00FA0FFC"/>
    <w:rsid w:val="00FA2CFE"/>
    <w:rsid w:val="00FA424A"/>
    <w:rsid w:val="00FA5E90"/>
    <w:rsid w:val="00FB0B1C"/>
    <w:rsid w:val="00FB22DD"/>
    <w:rsid w:val="00FB3034"/>
    <w:rsid w:val="00FB5846"/>
    <w:rsid w:val="00FB6670"/>
    <w:rsid w:val="00FC0654"/>
    <w:rsid w:val="00FC19FA"/>
    <w:rsid w:val="00FC1B53"/>
    <w:rsid w:val="00FC2893"/>
    <w:rsid w:val="00FC4B3A"/>
    <w:rsid w:val="00FC6B12"/>
    <w:rsid w:val="00FD0808"/>
    <w:rsid w:val="00FD1A00"/>
    <w:rsid w:val="00FD21E7"/>
    <w:rsid w:val="00FD2421"/>
    <w:rsid w:val="00FD606D"/>
    <w:rsid w:val="00FE0961"/>
    <w:rsid w:val="00FE484B"/>
    <w:rsid w:val="00FE5B8A"/>
    <w:rsid w:val="00FE5C62"/>
    <w:rsid w:val="00FE76BB"/>
    <w:rsid w:val="00FE7B29"/>
    <w:rsid w:val="00FF072A"/>
    <w:rsid w:val="00FF0CB7"/>
    <w:rsid w:val="00FF101D"/>
    <w:rsid w:val="00FF1CAE"/>
    <w:rsid w:val="00FF2051"/>
    <w:rsid w:val="00FF3B90"/>
    <w:rsid w:val="00FF3E73"/>
    <w:rsid w:val="00FF5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83542D"/>
  <w15:chartTrackingRefBased/>
  <w15:docId w15:val="{5F8F8FFE-8451-48B4-8418-F9DC2A6F4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732"/>
    <w:pPr>
      <w:spacing w:line="360" w:lineRule="auto"/>
    </w:pPr>
    <w:rPr>
      <w:rFonts w:ascii="Times New Roman" w:hAnsi="Times New Roman"/>
    </w:rPr>
  </w:style>
  <w:style w:type="paragraph" w:styleId="Heading1">
    <w:name w:val="heading 1"/>
    <w:basedOn w:val="Normal"/>
    <w:next w:val="Normal"/>
    <w:link w:val="Heading1Char"/>
    <w:uiPriority w:val="9"/>
    <w:qFormat/>
    <w:rsid w:val="00EF4AAD"/>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3DFD"/>
    <w:pPr>
      <w:keepNext/>
      <w:keepLines/>
      <w:numPr>
        <w:ilvl w:val="1"/>
        <w:numId w:val="1"/>
      </w:numPr>
      <w:spacing w:before="40" w:after="0" w:line="480" w:lineRule="auto"/>
      <w:ind w:left="1296"/>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4AAD"/>
    <w:pPr>
      <w:keepNext/>
      <w:keepLines/>
      <w:numPr>
        <w:ilvl w:val="2"/>
        <w:numId w:val="1"/>
      </w:numPr>
      <w:spacing w:before="40" w:after="0"/>
      <w:ind w:left="862"/>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F4AA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4AA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F4AA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F4AA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F4AA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F4AA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AAD"/>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43DFD"/>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EF4AA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F4A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F4A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F4A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F4A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F4A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F4AA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F4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AAD"/>
    <w:rPr>
      <w:rFonts w:ascii="Times New Roman" w:hAnsi="Times New Roman"/>
    </w:rPr>
  </w:style>
  <w:style w:type="paragraph" w:styleId="Footer">
    <w:name w:val="footer"/>
    <w:basedOn w:val="Normal"/>
    <w:link w:val="FooterChar"/>
    <w:uiPriority w:val="99"/>
    <w:unhideWhenUsed/>
    <w:rsid w:val="00EF4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AAD"/>
    <w:rPr>
      <w:rFonts w:ascii="Times New Roman" w:hAnsi="Times New Roman"/>
    </w:rPr>
  </w:style>
  <w:style w:type="paragraph" w:styleId="TOCHeading">
    <w:name w:val="TOC Heading"/>
    <w:basedOn w:val="Heading1"/>
    <w:next w:val="Normal"/>
    <w:uiPriority w:val="39"/>
    <w:unhideWhenUsed/>
    <w:qFormat/>
    <w:rsid w:val="00EF4AA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EF4AAD"/>
    <w:pPr>
      <w:spacing w:after="100"/>
    </w:pPr>
  </w:style>
  <w:style w:type="character" w:styleId="Hyperlink">
    <w:name w:val="Hyperlink"/>
    <w:basedOn w:val="DefaultParagraphFont"/>
    <w:uiPriority w:val="99"/>
    <w:unhideWhenUsed/>
    <w:rsid w:val="00EF4AAD"/>
    <w:rPr>
      <w:color w:val="0563C1" w:themeColor="hyperlink"/>
      <w:u w:val="single"/>
    </w:rPr>
  </w:style>
  <w:style w:type="paragraph" w:styleId="TOC2">
    <w:name w:val="toc 2"/>
    <w:basedOn w:val="Normal"/>
    <w:next w:val="Normal"/>
    <w:autoRedefine/>
    <w:uiPriority w:val="39"/>
    <w:unhideWhenUsed/>
    <w:rsid w:val="004479D7"/>
    <w:pPr>
      <w:spacing w:after="100"/>
      <w:ind w:left="220"/>
    </w:pPr>
  </w:style>
  <w:style w:type="table" w:styleId="TableGrid">
    <w:name w:val="Table Grid"/>
    <w:basedOn w:val="TableNormal"/>
    <w:uiPriority w:val="39"/>
    <w:rsid w:val="00DA1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E76B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90686"/>
    <w:pPr>
      <w:spacing w:after="0"/>
    </w:pPr>
  </w:style>
  <w:style w:type="paragraph" w:styleId="Bibliography">
    <w:name w:val="Bibliography"/>
    <w:basedOn w:val="Normal"/>
    <w:next w:val="Normal"/>
    <w:uiPriority w:val="37"/>
    <w:unhideWhenUsed/>
    <w:rsid w:val="000B432A"/>
  </w:style>
  <w:style w:type="paragraph" w:styleId="NoSpacing">
    <w:name w:val="No Spacing"/>
    <w:uiPriority w:val="1"/>
    <w:qFormat/>
    <w:rsid w:val="00451104"/>
    <w:pPr>
      <w:spacing w:after="0" w:line="240" w:lineRule="auto"/>
    </w:pPr>
    <w:rPr>
      <w:rFonts w:ascii="Times New Roman" w:hAnsi="Times New Roman"/>
    </w:rPr>
  </w:style>
  <w:style w:type="paragraph" w:styleId="ListParagraph">
    <w:name w:val="List Paragraph"/>
    <w:basedOn w:val="Normal"/>
    <w:uiPriority w:val="34"/>
    <w:qFormat/>
    <w:rsid w:val="009862AB"/>
    <w:pPr>
      <w:ind w:left="720"/>
      <w:contextualSpacing/>
    </w:pPr>
  </w:style>
  <w:style w:type="paragraph" w:styleId="NormalWeb">
    <w:name w:val="Normal (Web)"/>
    <w:basedOn w:val="Normal"/>
    <w:uiPriority w:val="99"/>
    <w:unhideWhenUsed/>
    <w:rsid w:val="00F25D21"/>
    <w:pPr>
      <w:spacing w:before="100" w:beforeAutospacing="1" w:after="100" w:afterAutospacing="1" w:line="240" w:lineRule="auto"/>
    </w:pPr>
    <w:rPr>
      <w:rFonts w:eastAsia="Times New Roman" w:cs="Times New Roman"/>
      <w:sz w:val="24"/>
      <w:szCs w:val="24"/>
      <w:lang w:eastAsia="en-GB"/>
    </w:rPr>
  </w:style>
  <w:style w:type="character" w:styleId="Strong">
    <w:name w:val="Strong"/>
    <w:basedOn w:val="DefaultParagraphFont"/>
    <w:uiPriority w:val="22"/>
    <w:qFormat/>
    <w:rsid w:val="00F25D21"/>
    <w:rPr>
      <w:b/>
      <w:bCs/>
    </w:rPr>
  </w:style>
  <w:style w:type="paragraph" w:styleId="TOC3">
    <w:name w:val="toc 3"/>
    <w:basedOn w:val="Normal"/>
    <w:next w:val="Normal"/>
    <w:autoRedefine/>
    <w:uiPriority w:val="39"/>
    <w:unhideWhenUsed/>
    <w:rsid w:val="00F619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4821">
      <w:bodyDiv w:val="1"/>
      <w:marLeft w:val="0"/>
      <w:marRight w:val="0"/>
      <w:marTop w:val="0"/>
      <w:marBottom w:val="0"/>
      <w:divBdr>
        <w:top w:val="none" w:sz="0" w:space="0" w:color="auto"/>
        <w:left w:val="none" w:sz="0" w:space="0" w:color="auto"/>
        <w:bottom w:val="none" w:sz="0" w:space="0" w:color="auto"/>
        <w:right w:val="none" w:sz="0" w:space="0" w:color="auto"/>
      </w:divBdr>
    </w:div>
    <w:div w:id="12149374">
      <w:bodyDiv w:val="1"/>
      <w:marLeft w:val="0"/>
      <w:marRight w:val="0"/>
      <w:marTop w:val="0"/>
      <w:marBottom w:val="0"/>
      <w:divBdr>
        <w:top w:val="none" w:sz="0" w:space="0" w:color="auto"/>
        <w:left w:val="none" w:sz="0" w:space="0" w:color="auto"/>
        <w:bottom w:val="none" w:sz="0" w:space="0" w:color="auto"/>
        <w:right w:val="none" w:sz="0" w:space="0" w:color="auto"/>
      </w:divBdr>
    </w:div>
    <w:div w:id="23218225">
      <w:bodyDiv w:val="1"/>
      <w:marLeft w:val="0"/>
      <w:marRight w:val="0"/>
      <w:marTop w:val="0"/>
      <w:marBottom w:val="0"/>
      <w:divBdr>
        <w:top w:val="none" w:sz="0" w:space="0" w:color="auto"/>
        <w:left w:val="none" w:sz="0" w:space="0" w:color="auto"/>
        <w:bottom w:val="none" w:sz="0" w:space="0" w:color="auto"/>
        <w:right w:val="none" w:sz="0" w:space="0" w:color="auto"/>
      </w:divBdr>
    </w:div>
    <w:div w:id="24718264">
      <w:bodyDiv w:val="1"/>
      <w:marLeft w:val="0"/>
      <w:marRight w:val="0"/>
      <w:marTop w:val="0"/>
      <w:marBottom w:val="0"/>
      <w:divBdr>
        <w:top w:val="none" w:sz="0" w:space="0" w:color="auto"/>
        <w:left w:val="none" w:sz="0" w:space="0" w:color="auto"/>
        <w:bottom w:val="none" w:sz="0" w:space="0" w:color="auto"/>
        <w:right w:val="none" w:sz="0" w:space="0" w:color="auto"/>
      </w:divBdr>
    </w:div>
    <w:div w:id="25176364">
      <w:bodyDiv w:val="1"/>
      <w:marLeft w:val="0"/>
      <w:marRight w:val="0"/>
      <w:marTop w:val="0"/>
      <w:marBottom w:val="0"/>
      <w:divBdr>
        <w:top w:val="none" w:sz="0" w:space="0" w:color="auto"/>
        <w:left w:val="none" w:sz="0" w:space="0" w:color="auto"/>
        <w:bottom w:val="none" w:sz="0" w:space="0" w:color="auto"/>
        <w:right w:val="none" w:sz="0" w:space="0" w:color="auto"/>
      </w:divBdr>
    </w:div>
    <w:div w:id="31274457">
      <w:bodyDiv w:val="1"/>
      <w:marLeft w:val="0"/>
      <w:marRight w:val="0"/>
      <w:marTop w:val="0"/>
      <w:marBottom w:val="0"/>
      <w:divBdr>
        <w:top w:val="none" w:sz="0" w:space="0" w:color="auto"/>
        <w:left w:val="none" w:sz="0" w:space="0" w:color="auto"/>
        <w:bottom w:val="none" w:sz="0" w:space="0" w:color="auto"/>
        <w:right w:val="none" w:sz="0" w:space="0" w:color="auto"/>
      </w:divBdr>
    </w:div>
    <w:div w:id="58793918">
      <w:bodyDiv w:val="1"/>
      <w:marLeft w:val="0"/>
      <w:marRight w:val="0"/>
      <w:marTop w:val="0"/>
      <w:marBottom w:val="0"/>
      <w:divBdr>
        <w:top w:val="none" w:sz="0" w:space="0" w:color="auto"/>
        <w:left w:val="none" w:sz="0" w:space="0" w:color="auto"/>
        <w:bottom w:val="none" w:sz="0" w:space="0" w:color="auto"/>
        <w:right w:val="none" w:sz="0" w:space="0" w:color="auto"/>
      </w:divBdr>
    </w:div>
    <w:div w:id="66148595">
      <w:bodyDiv w:val="1"/>
      <w:marLeft w:val="0"/>
      <w:marRight w:val="0"/>
      <w:marTop w:val="0"/>
      <w:marBottom w:val="0"/>
      <w:divBdr>
        <w:top w:val="none" w:sz="0" w:space="0" w:color="auto"/>
        <w:left w:val="none" w:sz="0" w:space="0" w:color="auto"/>
        <w:bottom w:val="none" w:sz="0" w:space="0" w:color="auto"/>
        <w:right w:val="none" w:sz="0" w:space="0" w:color="auto"/>
      </w:divBdr>
    </w:div>
    <w:div w:id="71582966">
      <w:bodyDiv w:val="1"/>
      <w:marLeft w:val="0"/>
      <w:marRight w:val="0"/>
      <w:marTop w:val="0"/>
      <w:marBottom w:val="0"/>
      <w:divBdr>
        <w:top w:val="none" w:sz="0" w:space="0" w:color="auto"/>
        <w:left w:val="none" w:sz="0" w:space="0" w:color="auto"/>
        <w:bottom w:val="none" w:sz="0" w:space="0" w:color="auto"/>
        <w:right w:val="none" w:sz="0" w:space="0" w:color="auto"/>
      </w:divBdr>
    </w:div>
    <w:div w:id="74788387">
      <w:bodyDiv w:val="1"/>
      <w:marLeft w:val="0"/>
      <w:marRight w:val="0"/>
      <w:marTop w:val="0"/>
      <w:marBottom w:val="0"/>
      <w:divBdr>
        <w:top w:val="none" w:sz="0" w:space="0" w:color="auto"/>
        <w:left w:val="none" w:sz="0" w:space="0" w:color="auto"/>
        <w:bottom w:val="none" w:sz="0" w:space="0" w:color="auto"/>
        <w:right w:val="none" w:sz="0" w:space="0" w:color="auto"/>
      </w:divBdr>
    </w:div>
    <w:div w:id="79984457">
      <w:bodyDiv w:val="1"/>
      <w:marLeft w:val="0"/>
      <w:marRight w:val="0"/>
      <w:marTop w:val="0"/>
      <w:marBottom w:val="0"/>
      <w:divBdr>
        <w:top w:val="none" w:sz="0" w:space="0" w:color="auto"/>
        <w:left w:val="none" w:sz="0" w:space="0" w:color="auto"/>
        <w:bottom w:val="none" w:sz="0" w:space="0" w:color="auto"/>
        <w:right w:val="none" w:sz="0" w:space="0" w:color="auto"/>
      </w:divBdr>
    </w:div>
    <w:div w:id="85006220">
      <w:bodyDiv w:val="1"/>
      <w:marLeft w:val="0"/>
      <w:marRight w:val="0"/>
      <w:marTop w:val="0"/>
      <w:marBottom w:val="0"/>
      <w:divBdr>
        <w:top w:val="none" w:sz="0" w:space="0" w:color="auto"/>
        <w:left w:val="none" w:sz="0" w:space="0" w:color="auto"/>
        <w:bottom w:val="none" w:sz="0" w:space="0" w:color="auto"/>
        <w:right w:val="none" w:sz="0" w:space="0" w:color="auto"/>
      </w:divBdr>
    </w:div>
    <w:div w:id="86971670">
      <w:bodyDiv w:val="1"/>
      <w:marLeft w:val="0"/>
      <w:marRight w:val="0"/>
      <w:marTop w:val="0"/>
      <w:marBottom w:val="0"/>
      <w:divBdr>
        <w:top w:val="none" w:sz="0" w:space="0" w:color="auto"/>
        <w:left w:val="none" w:sz="0" w:space="0" w:color="auto"/>
        <w:bottom w:val="none" w:sz="0" w:space="0" w:color="auto"/>
        <w:right w:val="none" w:sz="0" w:space="0" w:color="auto"/>
      </w:divBdr>
    </w:div>
    <w:div w:id="87390116">
      <w:bodyDiv w:val="1"/>
      <w:marLeft w:val="0"/>
      <w:marRight w:val="0"/>
      <w:marTop w:val="0"/>
      <w:marBottom w:val="0"/>
      <w:divBdr>
        <w:top w:val="none" w:sz="0" w:space="0" w:color="auto"/>
        <w:left w:val="none" w:sz="0" w:space="0" w:color="auto"/>
        <w:bottom w:val="none" w:sz="0" w:space="0" w:color="auto"/>
        <w:right w:val="none" w:sz="0" w:space="0" w:color="auto"/>
      </w:divBdr>
    </w:div>
    <w:div w:id="98377632">
      <w:bodyDiv w:val="1"/>
      <w:marLeft w:val="0"/>
      <w:marRight w:val="0"/>
      <w:marTop w:val="0"/>
      <w:marBottom w:val="0"/>
      <w:divBdr>
        <w:top w:val="none" w:sz="0" w:space="0" w:color="auto"/>
        <w:left w:val="none" w:sz="0" w:space="0" w:color="auto"/>
        <w:bottom w:val="none" w:sz="0" w:space="0" w:color="auto"/>
        <w:right w:val="none" w:sz="0" w:space="0" w:color="auto"/>
      </w:divBdr>
    </w:div>
    <w:div w:id="120344238">
      <w:bodyDiv w:val="1"/>
      <w:marLeft w:val="0"/>
      <w:marRight w:val="0"/>
      <w:marTop w:val="0"/>
      <w:marBottom w:val="0"/>
      <w:divBdr>
        <w:top w:val="none" w:sz="0" w:space="0" w:color="auto"/>
        <w:left w:val="none" w:sz="0" w:space="0" w:color="auto"/>
        <w:bottom w:val="none" w:sz="0" w:space="0" w:color="auto"/>
        <w:right w:val="none" w:sz="0" w:space="0" w:color="auto"/>
      </w:divBdr>
    </w:div>
    <w:div w:id="131557415">
      <w:bodyDiv w:val="1"/>
      <w:marLeft w:val="0"/>
      <w:marRight w:val="0"/>
      <w:marTop w:val="0"/>
      <w:marBottom w:val="0"/>
      <w:divBdr>
        <w:top w:val="none" w:sz="0" w:space="0" w:color="auto"/>
        <w:left w:val="none" w:sz="0" w:space="0" w:color="auto"/>
        <w:bottom w:val="none" w:sz="0" w:space="0" w:color="auto"/>
        <w:right w:val="none" w:sz="0" w:space="0" w:color="auto"/>
      </w:divBdr>
    </w:div>
    <w:div w:id="148448235">
      <w:bodyDiv w:val="1"/>
      <w:marLeft w:val="0"/>
      <w:marRight w:val="0"/>
      <w:marTop w:val="0"/>
      <w:marBottom w:val="0"/>
      <w:divBdr>
        <w:top w:val="none" w:sz="0" w:space="0" w:color="auto"/>
        <w:left w:val="none" w:sz="0" w:space="0" w:color="auto"/>
        <w:bottom w:val="none" w:sz="0" w:space="0" w:color="auto"/>
        <w:right w:val="none" w:sz="0" w:space="0" w:color="auto"/>
      </w:divBdr>
    </w:div>
    <w:div w:id="169148975">
      <w:bodyDiv w:val="1"/>
      <w:marLeft w:val="0"/>
      <w:marRight w:val="0"/>
      <w:marTop w:val="0"/>
      <w:marBottom w:val="0"/>
      <w:divBdr>
        <w:top w:val="none" w:sz="0" w:space="0" w:color="auto"/>
        <w:left w:val="none" w:sz="0" w:space="0" w:color="auto"/>
        <w:bottom w:val="none" w:sz="0" w:space="0" w:color="auto"/>
        <w:right w:val="none" w:sz="0" w:space="0" w:color="auto"/>
      </w:divBdr>
    </w:div>
    <w:div w:id="175653703">
      <w:bodyDiv w:val="1"/>
      <w:marLeft w:val="0"/>
      <w:marRight w:val="0"/>
      <w:marTop w:val="0"/>
      <w:marBottom w:val="0"/>
      <w:divBdr>
        <w:top w:val="none" w:sz="0" w:space="0" w:color="auto"/>
        <w:left w:val="none" w:sz="0" w:space="0" w:color="auto"/>
        <w:bottom w:val="none" w:sz="0" w:space="0" w:color="auto"/>
        <w:right w:val="none" w:sz="0" w:space="0" w:color="auto"/>
      </w:divBdr>
    </w:div>
    <w:div w:id="183132760">
      <w:bodyDiv w:val="1"/>
      <w:marLeft w:val="0"/>
      <w:marRight w:val="0"/>
      <w:marTop w:val="0"/>
      <w:marBottom w:val="0"/>
      <w:divBdr>
        <w:top w:val="none" w:sz="0" w:space="0" w:color="auto"/>
        <w:left w:val="none" w:sz="0" w:space="0" w:color="auto"/>
        <w:bottom w:val="none" w:sz="0" w:space="0" w:color="auto"/>
        <w:right w:val="none" w:sz="0" w:space="0" w:color="auto"/>
      </w:divBdr>
    </w:div>
    <w:div w:id="189150918">
      <w:bodyDiv w:val="1"/>
      <w:marLeft w:val="0"/>
      <w:marRight w:val="0"/>
      <w:marTop w:val="0"/>
      <w:marBottom w:val="0"/>
      <w:divBdr>
        <w:top w:val="none" w:sz="0" w:space="0" w:color="auto"/>
        <w:left w:val="none" w:sz="0" w:space="0" w:color="auto"/>
        <w:bottom w:val="none" w:sz="0" w:space="0" w:color="auto"/>
        <w:right w:val="none" w:sz="0" w:space="0" w:color="auto"/>
      </w:divBdr>
    </w:div>
    <w:div w:id="197667019">
      <w:bodyDiv w:val="1"/>
      <w:marLeft w:val="0"/>
      <w:marRight w:val="0"/>
      <w:marTop w:val="0"/>
      <w:marBottom w:val="0"/>
      <w:divBdr>
        <w:top w:val="none" w:sz="0" w:space="0" w:color="auto"/>
        <w:left w:val="none" w:sz="0" w:space="0" w:color="auto"/>
        <w:bottom w:val="none" w:sz="0" w:space="0" w:color="auto"/>
        <w:right w:val="none" w:sz="0" w:space="0" w:color="auto"/>
      </w:divBdr>
    </w:div>
    <w:div w:id="218976168">
      <w:bodyDiv w:val="1"/>
      <w:marLeft w:val="0"/>
      <w:marRight w:val="0"/>
      <w:marTop w:val="0"/>
      <w:marBottom w:val="0"/>
      <w:divBdr>
        <w:top w:val="none" w:sz="0" w:space="0" w:color="auto"/>
        <w:left w:val="none" w:sz="0" w:space="0" w:color="auto"/>
        <w:bottom w:val="none" w:sz="0" w:space="0" w:color="auto"/>
        <w:right w:val="none" w:sz="0" w:space="0" w:color="auto"/>
      </w:divBdr>
    </w:div>
    <w:div w:id="228881298">
      <w:bodyDiv w:val="1"/>
      <w:marLeft w:val="0"/>
      <w:marRight w:val="0"/>
      <w:marTop w:val="0"/>
      <w:marBottom w:val="0"/>
      <w:divBdr>
        <w:top w:val="none" w:sz="0" w:space="0" w:color="auto"/>
        <w:left w:val="none" w:sz="0" w:space="0" w:color="auto"/>
        <w:bottom w:val="none" w:sz="0" w:space="0" w:color="auto"/>
        <w:right w:val="none" w:sz="0" w:space="0" w:color="auto"/>
      </w:divBdr>
    </w:div>
    <w:div w:id="230820757">
      <w:bodyDiv w:val="1"/>
      <w:marLeft w:val="0"/>
      <w:marRight w:val="0"/>
      <w:marTop w:val="0"/>
      <w:marBottom w:val="0"/>
      <w:divBdr>
        <w:top w:val="none" w:sz="0" w:space="0" w:color="auto"/>
        <w:left w:val="none" w:sz="0" w:space="0" w:color="auto"/>
        <w:bottom w:val="none" w:sz="0" w:space="0" w:color="auto"/>
        <w:right w:val="none" w:sz="0" w:space="0" w:color="auto"/>
      </w:divBdr>
    </w:div>
    <w:div w:id="231550698">
      <w:bodyDiv w:val="1"/>
      <w:marLeft w:val="0"/>
      <w:marRight w:val="0"/>
      <w:marTop w:val="0"/>
      <w:marBottom w:val="0"/>
      <w:divBdr>
        <w:top w:val="none" w:sz="0" w:space="0" w:color="auto"/>
        <w:left w:val="none" w:sz="0" w:space="0" w:color="auto"/>
        <w:bottom w:val="none" w:sz="0" w:space="0" w:color="auto"/>
        <w:right w:val="none" w:sz="0" w:space="0" w:color="auto"/>
      </w:divBdr>
    </w:div>
    <w:div w:id="237791670">
      <w:bodyDiv w:val="1"/>
      <w:marLeft w:val="0"/>
      <w:marRight w:val="0"/>
      <w:marTop w:val="0"/>
      <w:marBottom w:val="0"/>
      <w:divBdr>
        <w:top w:val="none" w:sz="0" w:space="0" w:color="auto"/>
        <w:left w:val="none" w:sz="0" w:space="0" w:color="auto"/>
        <w:bottom w:val="none" w:sz="0" w:space="0" w:color="auto"/>
        <w:right w:val="none" w:sz="0" w:space="0" w:color="auto"/>
      </w:divBdr>
    </w:div>
    <w:div w:id="238637904">
      <w:bodyDiv w:val="1"/>
      <w:marLeft w:val="0"/>
      <w:marRight w:val="0"/>
      <w:marTop w:val="0"/>
      <w:marBottom w:val="0"/>
      <w:divBdr>
        <w:top w:val="none" w:sz="0" w:space="0" w:color="auto"/>
        <w:left w:val="none" w:sz="0" w:space="0" w:color="auto"/>
        <w:bottom w:val="none" w:sz="0" w:space="0" w:color="auto"/>
        <w:right w:val="none" w:sz="0" w:space="0" w:color="auto"/>
      </w:divBdr>
    </w:div>
    <w:div w:id="240794356">
      <w:bodyDiv w:val="1"/>
      <w:marLeft w:val="0"/>
      <w:marRight w:val="0"/>
      <w:marTop w:val="0"/>
      <w:marBottom w:val="0"/>
      <w:divBdr>
        <w:top w:val="none" w:sz="0" w:space="0" w:color="auto"/>
        <w:left w:val="none" w:sz="0" w:space="0" w:color="auto"/>
        <w:bottom w:val="none" w:sz="0" w:space="0" w:color="auto"/>
        <w:right w:val="none" w:sz="0" w:space="0" w:color="auto"/>
      </w:divBdr>
    </w:div>
    <w:div w:id="247732348">
      <w:bodyDiv w:val="1"/>
      <w:marLeft w:val="0"/>
      <w:marRight w:val="0"/>
      <w:marTop w:val="0"/>
      <w:marBottom w:val="0"/>
      <w:divBdr>
        <w:top w:val="none" w:sz="0" w:space="0" w:color="auto"/>
        <w:left w:val="none" w:sz="0" w:space="0" w:color="auto"/>
        <w:bottom w:val="none" w:sz="0" w:space="0" w:color="auto"/>
        <w:right w:val="none" w:sz="0" w:space="0" w:color="auto"/>
      </w:divBdr>
    </w:div>
    <w:div w:id="298342845">
      <w:bodyDiv w:val="1"/>
      <w:marLeft w:val="0"/>
      <w:marRight w:val="0"/>
      <w:marTop w:val="0"/>
      <w:marBottom w:val="0"/>
      <w:divBdr>
        <w:top w:val="none" w:sz="0" w:space="0" w:color="auto"/>
        <w:left w:val="none" w:sz="0" w:space="0" w:color="auto"/>
        <w:bottom w:val="none" w:sz="0" w:space="0" w:color="auto"/>
        <w:right w:val="none" w:sz="0" w:space="0" w:color="auto"/>
      </w:divBdr>
    </w:div>
    <w:div w:id="304286276">
      <w:bodyDiv w:val="1"/>
      <w:marLeft w:val="0"/>
      <w:marRight w:val="0"/>
      <w:marTop w:val="0"/>
      <w:marBottom w:val="0"/>
      <w:divBdr>
        <w:top w:val="none" w:sz="0" w:space="0" w:color="auto"/>
        <w:left w:val="none" w:sz="0" w:space="0" w:color="auto"/>
        <w:bottom w:val="none" w:sz="0" w:space="0" w:color="auto"/>
        <w:right w:val="none" w:sz="0" w:space="0" w:color="auto"/>
      </w:divBdr>
    </w:div>
    <w:div w:id="304547166">
      <w:bodyDiv w:val="1"/>
      <w:marLeft w:val="0"/>
      <w:marRight w:val="0"/>
      <w:marTop w:val="0"/>
      <w:marBottom w:val="0"/>
      <w:divBdr>
        <w:top w:val="none" w:sz="0" w:space="0" w:color="auto"/>
        <w:left w:val="none" w:sz="0" w:space="0" w:color="auto"/>
        <w:bottom w:val="none" w:sz="0" w:space="0" w:color="auto"/>
        <w:right w:val="none" w:sz="0" w:space="0" w:color="auto"/>
      </w:divBdr>
    </w:div>
    <w:div w:id="309947890">
      <w:bodyDiv w:val="1"/>
      <w:marLeft w:val="0"/>
      <w:marRight w:val="0"/>
      <w:marTop w:val="0"/>
      <w:marBottom w:val="0"/>
      <w:divBdr>
        <w:top w:val="none" w:sz="0" w:space="0" w:color="auto"/>
        <w:left w:val="none" w:sz="0" w:space="0" w:color="auto"/>
        <w:bottom w:val="none" w:sz="0" w:space="0" w:color="auto"/>
        <w:right w:val="none" w:sz="0" w:space="0" w:color="auto"/>
      </w:divBdr>
    </w:div>
    <w:div w:id="311250934">
      <w:bodyDiv w:val="1"/>
      <w:marLeft w:val="0"/>
      <w:marRight w:val="0"/>
      <w:marTop w:val="0"/>
      <w:marBottom w:val="0"/>
      <w:divBdr>
        <w:top w:val="none" w:sz="0" w:space="0" w:color="auto"/>
        <w:left w:val="none" w:sz="0" w:space="0" w:color="auto"/>
        <w:bottom w:val="none" w:sz="0" w:space="0" w:color="auto"/>
        <w:right w:val="none" w:sz="0" w:space="0" w:color="auto"/>
      </w:divBdr>
    </w:div>
    <w:div w:id="319382456">
      <w:bodyDiv w:val="1"/>
      <w:marLeft w:val="0"/>
      <w:marRight w:val="0"/>
      <w:marTop w:val="0"/>
      <w:marBottom w:val="0"/>
      <w:divBdr>
        <w:top w:val="none" w:sz="0" w:space="0" w:color="auto"/>
        <w:left w:val="none" w:sz="0" w:space="0" w:color="auto"/>
        <w:bottom w:val="none" w:sz="0" w:space="0" w:color="auto"/>
        <w:right w:val="none" w:sz="0" w:space="0" w:color="auto"/>
      </w:divBdr>
    </w:div>
    <w:div w:id="322590427">
      <w:bodyDiv w:val="1"/>
      <w:marLeft w:val="0"/>
      <w:marRight w:val="0"/>
      <w:marTop w:val="0"/>
      <w:marBottom w:val="0"/>
      <w:divBdr>
        <w:top w:val="none" w:sz="0" w:space="0" w:color="auto"/>
        <w:left w:val="none" w:sz="0" w:space="0" w:color="auto"/>
        <w:bottom w:val="none" w:sz="0" w:space="0" w:color="auto"/>
        <w:right w:val="none" w:sz="0" w:space="0" w:color="auto"/>
      </w:divBdr>
    </w:div>
    <w:div w:id="326639934">
      <w:bodyDiv w:val="1"/>
      <w:marLeft w:val="0"/>
      <w:marRight w:val="0"/>
      <w:marTop w:val="0"/>
      <w:marBottom w:val="0"/>
      <w:divBdr>
        <w:top w:val="none" w:sz="0" w:space="0" w:color="auto"/>
        <w:left w:val="none" w:sz="0" w:space="0" w:color="auto"/>
        <w:bottom w:val="none" w:sz="0" w:space="0" w:color="auto"/>
        <w:right w:val="none" w:sz="0" w:space="0" w:color="auto"/>
      </w:divBdr>
    </w:div>
    <w:div w:id="328102202">
      <w:bodyDiv w:val="1"/>
      <w:marLeft w:val="0"/>
      <w:marRight w:val="0"/>
      <w:marTop w:val="0"/>
      <w:marBottom w:val="0"/>
      <w:divBdr>
        <w:top w:val="none" w:sz="0" w:space="0" w:color="auto"/>
        <w:left w:val="none" w:sz="0" w:space="0" w:color="auto"/>
        <w:bottom w:val="none" w:sz="0" w:space="0" w:color="auto"/>
        <w:right w:val="none" w:sz="0" w:space="0" w:color="auto"/>
      </w:divBdr>
    </w:div>
    <w:div w:id="330715191">
      <w:bodyDiv w:val="1"/>
      <w:marLeft w:val="0"/>
      <w:marRight w:val="0"/>
      <w:marTop w:val="0"/>
      <w:marBottom w:val="0"/>
      <w:divBdr>
        <w:top w:val="none" w:sz="0" w:space="0" w:color="auto"/>
        <w:left w:val="none" w:sz="0" w:space="0" w:color="auto"/>
        <w:bottom w:val="none" w:sz="0" w:space="0" w:color="auto"/>
        <w:right w:val="none" w:sz="0" w:space="0" w:color="auto"/>
      </w:divBdr>
    </w:div>
    <w:div w:id="333186372">
      <w:bodyDiv w:val="1"/>
      <w:marLeft w:val="0"/>
      <w:marRight w:val="0"/>
      <w:marTop w:val="0"/>
      <w:marBottom w:val="0"/>
      <w:divBdr>
        <w:top w:val="none" w:sz="0" w:space="0" w:color="auto"/>
        <w:left w:val="none" w:sz="0" w:space="0" w:color="auto"/>
        <w:bottom w:val="none" w:sz="0" w:space="0" w:color="auto"/>
        <w:right w:val="none" w:sz="0" w:space="0" w:color="auto"/>
      </w:divBdr>
    </w:div>
    <w:div w:id="333536835">
      <w:bodyDiv w:val="1"/>
      <w:marLeft w:val="0"/>
      <w:marRight w:val="0"/>
      <w:marTop w:val="0"/>
      <w:marBottom w:val="0"/>
      <w:divBdr>
        <w:top w:val="none" w:sz="0" w:space="0" w:color="auto"/>
        <w:left w:val="none" w:sz="0" w:space="0" w:color="auto"/>
        <w:bottom w:val="none" w:sz="0" w:space="0" w:color="auto"/>
        <w:right w:val="none" w:sz="0" w:space="0" w:color="auto"/>
      </w:divBdr>
    </w:div>
    <w:div w:id="337731070">
      <w:bodyDiv w:val="1"/>
      <w:marLeft w:val="0"/>
      <w:marRight w:val="0"/>
      <w:marTop w:val="0"/>
      <w:marBottom w:val="0"/>
      <w:divBdr>
        <w:top w:val="none" w:sz="0" w:space="0" w:color="auto"/>
        <w:left w:val="none" w:sz="0" w:space="0" w:color="auto"/>
        <w:bottom w:val="none" w:sz="0" w:space="0" w:color="auto"/>
        <w:right w:val="none" w:sz="0" w:space="0" w:color="auto"/>
      </w:divBdr>
    </w:div>
    <w:div w:id="353653420">
      <w:bodyDiv w:val="1"/>
      <w:marLeft w:val="0"/>
      <w:marRight w:val="0"/>
      <w:marTop w:val="0"/>
      <w:marBottom w:val="0"/>
      <w:divBdr>
        <w:top w:val="none" w:sz="0" w:space="0" w:color="auto"/>
        <w:left w:val="none" w:sz="0" w:space="0" w:color="auto"/>
        <w:bottom w:val="none" w:sz="0" w:space="0" w:color="auto"/>
        <w:right w:val="none" w:sz="0" w:space="0" w:color="auto"/>
      </w:divBdr>
    </w:div>
    <w:div w:id="356081188">
      <w:bodyDiv w:val="1"/>
      <w:marLeft w:val="0"/>
      <w:marRight w:val="0"/>
      <w:marTop w:val="0"/>
      <w:marBottom w:val="0"/>
      <w:divBdr>
        <w:top w:val="none" w:sz="0" w:space="0" w:color="auto"/>
        <w:left w:val="none" w:sz="0" w:space="0" w:color="auto"/>
        <w:bottom w:val="none" w:sz="0" w:space="0" w:color="auto"/>
        <w:right w:val="none" w:sz="0" w:space="0" w:color="auto"/>
      </w:divBdr>
    </w:div>
    <w:div w:id="359664866">
      <w:bodyDiv w:val="1"/>
      <w:marLeft w:val="0"/>
      <w:marRight w:val="0"/>
      <w:marTop w:val="0"/>
      <w:marBottom w:val="0"/>
      <w:divBdr>
        <w:top w:val="none" w:sz="0" w:space="0" w:color="auto"/>
        <w:left w:val="none" w:sz="0" w:space="0" w:color="auto"/>
        <w:bottom w:val="none" w:sz="0" w:space="0" w:color="auto"/>
        <w:right w:val="none" w:sz="0" w:space="0" w:color="auto"/>
      </w:divBdr>
    </w:div>
    <w:div w:id="363216204">
      <w:bodyDiv w:val="1"/>
      <w:marLeft w:val="0"/>
      <w:marRight w:val="0"/>
      <w:marTop w:val="0"/>
      <w:marBottom w:val="0"/>
      <w:divBdr>
        <w:top w:val="none" w:sz="0" w:space="0" w:color="auto"/>
        <w:left w:val="none" w:sz="0" w:space="0" w:color="auto"/>
        <w:bottom w:val="none" w:sz="0" w:space="0" w:color="auto"/>
        <w:right w:val="none" w:sz="0" w:space="0" w:color="auto"/>
      </w:divBdr>
    </w:div>
    <w:div w:id="386949932">
      <w:bodyDiv w:val="1"/>
      <w:marLeft w:val="0"/>
      <w:marRight w:val="0"/>
      <w:marTop w:val="0"/>
      <w:marBottom w:val="0"/>
      <w:divBdr>
        <w:top w:val="none" w:sz="0" w:space="0" w:color="auto"/>
        <w:left w:val="none" w:sz="0" w:space="0" w:color="auto"/>
        <w:bottom w:val="none" w:sz="0" w:space="0" w:color="auto"/>
        <w:right w:val="none" w:sz="0" w:space="0" w:color="auto"/>
      </w:divBdr>
    </w:div>
    <w:div w:id="413011660">
      <w:bodyDiv w:val="1"/>
      <w:marLeft w:val="0"/>
      <w:marRight w:val="0"/>
      <w:marTop w:val="0"/>
      <w:marBottom w:val="0"/>
      <w:divBdr>
        <w:top w:val="none" w:sz="0" w:space="0" w:color="auto"/>
        <w:left w:val="none" w:sz="0" w:space="0" w:color="auto"/>
        <w:bottom w:val="none" w:sz="0" w:space="0" w:color="auto"/>
        <w:right w:val="none" w:sz="0" w:space="0" w:color="auto"/>
      </w:divBdr>
    </w:div>
    <w:div w:id="415133372">
      <w:bodyDiv w:val="1"/>
      <w:marLeft w:val="0"/>
      <w:marRight w:val="0"/>
      <w:marTop w:val="0"/>
      <w:marBottom w:val="0"/>
      <w:divBdr>
        <w:top w:val="none" w:sz="0" w:space="0" w:color="auto"/>
        <w:left w:val="none" w:sz="0" w:space="0" w:color="auto"/>
        <w:bottom w:val="none" w:sz="0" w:space="0" w:color="auto"/>
        <w:right w:val="none" w:sz="0" w:space="0" w:color="auto"/>
      </w:divBdr>
    </w:div>
    <w:div w:id="416290789">
      <w:bodyDiv w:val="1"/>
      <w:marLeft w:val="0"/>
      <w:marRight w:val="0"/>
      <w:marTop w:val="0"/>
      <w:marBottom w:val="0"/>
      <w:divBdr>
        <w:top w:val="none" w:sz="0" w:space="0" w:color="auto"/>
        <w:left w:val="none" w:sz="0" w:space="0" w:color="auto"/>
        <w:bottom w:val="none" w:sz="0" w:space="0" w:color="auto"/>
        <w:right w:val="none" w:sz="0" w:space="0" w:color="auto"/>
      </w:divBdr>
    </w:div>
    <w:div w:id="420568160">
      <w:bodyDiv w:val="1"/>
      <w:marLeft w:val="0"/>
      <w:marRight w:val="0"/>
      <w:marTop w:val="0"/>
      <w:marBottom w:val="0"/>
      <w:divBdr>
        <w:top w:val="none" w:sz="0" w:space="0" w:color="auto"/>
        <w:left w:val="none" w:sz="0" w:space="0" w:color="auto"/>
        <w:bottom w:val="none" w:sz="0" w:space="0" w:color="auto"/>
        <w:right w:val="none" w:sz="0" w:space="0" w:color="auto"/>
      </w:divBdr>
    </w:div>
    <w:div w:id="422841871">
      <w:bodyDiv w:val="1"/>
      <w:marLeft w:val="0"/>
      <w:marRight w:val="0"/>
      <w:marTop w:val="0"/>
      <w:marBottom w:val="0"/>
      <w:divBdr>
        <w:top w:val="none" w:sz="0" w:space="0" w:color="auto"/>
        <w:left w:val="none" w:sz="0" w:space="0" w:color="auto"/>
        <w:bottom w:val="none" w:sz="0" w:space="0" w:color="auto"/>
        <w:right w:val="none" w:sz="0" w:space="0" w:color="auto"/>
      </w:divBdr>
    </w:div>
    <w:div w:id="426772034">
      <w:bodyDiv w:val="1"/>
      <w:marLeft w:val="0"/>
      <w:marRight w:val="0"/>
      <w:marTop w:val="0"/>
      <w:marBottom w:val="0"/>
      <w:divBdr>
        <w:top w:val="none" w:sz="0" w:space="0" w:color="auto"/>
        <w:left w:val="none" w:sz="0" w:space="0" w:color="auto"/>
        <w:bottom w:val="none" w:sz="0" w:space="0" w:color="auto"/>
        <w:right w:val="none" w:sz="0" w:space="0" w:color="auto"/>
      </w:divBdr>
    </w:div>
    <w:div w:id="433327727">
      <w:bodyDiv w:val="1"/>
      <w:marLeft w:val="0"/>
      <w:marRight w:val="0"/>
      <w:marTop w:val="0"/>
      <w:marBottom w:val="0"/>
      <w:divBdr>
        <w:top w:val="none" w:sz="0" w:space="0" w:color="auto"/>
        <w:left w:val="none" w:sz="0" w:space="0" w:color="auto"/>
        <w:bottom w:val="none" w:sz="0" w:space="0" w:color="auto"/>
        <w:right w:val="none" w:sz="0" w:space="0" w:color="auto"/>
      </w:divBdr>
    </w:div>
    <w:div w:id="444084598">
      <w:bodyDiv w:val="1"/>
      <w:marLeft w:val="0"/>
      <w:marRight w:val="0"/>
      <w:marTop w:val="0"/>
      <w:marBottom w:val="0"/>
      <w:divBdr>
        <w:top w:val="none" w:sz="0" w:space="0" w:color="auto"/>
        <w:left w:val="none" w:sz="0" w:space="0" w:color="auto"/>
        <w:bottom w:val="none" w:sz="0" w:space="0" w:color="auto"/>
        <w:right w:val="none" w:sz="0" w:space="0" w:color="auto"/>
      </w:divBdr>
    </w:div>
    <w:div w:id="456531312">
      <w:bodyDiv w:val="1"/>
      <w:marLeft w:val="0"/>
      <w:marRight w:val="0"/>
      <w:marTop w:val="0"/>
      <w:marBottom w:val="0"/>
      <w:divBdr>
        <w:top w:val="none" w:sz="0" w:space="0" w:color="auto"/>
        <w:left w:val="none" w:sz="0" w:space="0" w:color="auto"/>
        <w:bottom w:val="none" w:sz="0" w:space="0" w:color="auto"/>
        <w:right w:val="none" w:sz="0" w:space="0" w:color="auto"/>
      </w:divBdr>
    </w:div>
    <w:div w:id="472068153">
      <w:bodyDiv w:val="1"/>
      <w:marLeft w:val="0"/>
      <w:marRight w:val="0"/>
      <w:marTop w:val="0"/>
      <w:marBottom w:val="0"/>
      <w:divBdr>
        <w:top w:val="none" w:sz="0" w:space="0" w:color="auto"/>
        <w:left w:val="none" w:sz="0" w:space="0" w:color="auto"/>
        <w:bottom w:val="none" w:sz="0" w:space="0" w:color="auto"/>
        <w:right w:val="none" w:sz="0" w:space="0" w:color="auto"/>
      </w:divBdr>
    </w:div>
    <w:div w:id="472210605">
      <w:bodyDiv w:val="1"/>
      <w:marLeft w:val="0"/>
      <w:marRight w:val="0"/>
      <w:marTop w:val="0"/>
      <w:marBottom w:val="0"/>
      <w:divBdr>
        <w:top w:val="none" w:sz="0" w:space="0" w:color="auto"/>
        <w:left w:val="none" w:sz="0" w:space="0" w:color="auto"/>
        <w:bottom w:val="none" w:sz="0" w:space="0" w:color="auto"/>
        <w:right w:val="none" w:sz="0" w:space="0" w:color="auto"/>
      </w:divBdr>
    </w:div>
    <w:div w:id="474566091">
      <w:bodyDiv w:val="1"/>
      <w:marLeft w:val="0"/>
      <w:marRight w:val="0"/>
      <w:marTop w:val="0"/>
      <w:marBottom w:val="0"/>
      <w:divBdr>
        <w:top w:val="none" w:sz="0" w:space="0" w:color="auto"/>
        <w:left w:val="none" w:sz="0" w:space="0" w:color="auto"/>
        <w:bottom w:val="none" w:sz="0" w:space="0" w:color="auto"/>
        <w:right w:val="none" w:sz="0" w:space="0" w:color="auto"/>
      </w:divBdr>
    </w:div>
    <w:div w:id="484205923">
      <w:bodyDiv w:val="1"/>
      <w:marLeft w:val="0"/>
      <w:marRight w:val="0"/>
      <w:marTop w:val="0"/>
      <w:marBottom w:val="0"/>
      <w:divBdr>
        <w:top w:val="none" w:sz="0" w:space="0" w:color="auto"/>
        <w:left w:val="none" w:sz="0" w:space="0" w:color="auto"/>
        <w:bottom w:val="none" w:sz="0" w:space="0" w:color="auto"/>
        <w:right w:val="none" w:sz="0" w:space="0" w:color="auto"/>
      </w:divBdr>
    </w:div>
    <w:div w:id="527303641">
      <w:bodyDiv w:val="1"/>
      <w:marLeft w:val="0"/>
      <w:marRight w:val="0"/>
      <w:marTop w:val="0"/>
      <w:marBottom w:val="0"/>
      <w:divBdr>
        <w:top w:val="none" w:sz="0" w:space="0" w:color="auto"/>
        <w:left w:val="none" w:sz="0" w:space="0" w:color="auto"/>
        <w:bottom w:val="none" w:sz="0" w:space="0" w:color="auto"/>
        <w:right w:val="none" w:sz="0" w:space="0" w:color="auto"/>
      </w:divBdr>
    </w:div>
    <w:div w:id="527304097">
      <w:bodyDiv w:val="1"/>
      <w:marLeft w:val="0"/>
      <w:marRight w:val="0"/>
      <w:marTop w:val="0"/>
      <w:marBottom w:val="0"/>
      <w:divBdr>
        <w:top w:val="none" w:sz="0" w:space="0" w:color="auto"/>
        <w:left w:val="none" w:sz="0" w:space="0" w:color="auto"/>
        <w:bottom w:val="none" w:sz="0" w:space="0" w:color="auto"/>
        <w:right w:val="none" w:sz="0" w:space="0" w:color="auto"/>
      </w:divBdr>
    </w:div>
    <w:div w:id="527960316">
      <w:bodyDiv w:val="1"/>
      <w:marLeft w:val="0"/>
      <w:marRight w:val="0"/>
      <w:marTop w:val="0"/>
      <w:marBottom w:val="0"/>
      <w:divBdr>
        <w:top w:val="none" w:sz="0" w:space="0" w:color="auto"/>
        <w:left w:val="none" w:sz="0" w:space="0" w:color="auto"/>
        <w:bottom w:val="none" w:sz="0" w:space="0" w:color="auto"/>
        <w:right w:val="none" w:sz="0" w:space="0" w:color="auto"/>
      </w:divBdr>
    </w:div>
    <w:div w:id="536697627">
      <w:bodyDiv w:val="1"/>
      <w:marLeft w:val="0"/>
      <w:marRight w:val="0"/>
      <w:marTop w:val="0"/>
      <w:marBottom w:val="0"/>
      <w:divBdr>
        <w:top w:val="none" w:sz="0" w:space="0" w:color="auto"/>
        <w:left w:val="none" w:sz="0" w:space="0" w:color="auto"/>
        <w:bottom w:val="none" w:sz="0" w:space="0" w:color="auto"/>
        <w:right w:val="none" w:sz="0" w:space="0" w:color="auto"/>
      </w:divBdr>
    </w:div>
    <w:div w:id="542519603">
      <w:bodyDiv w:val="1"/>
      <w:marLeft w:val="0"/>
      <w:marRight w:val="0"/>
      <w:marTop w:val="0"/>
      <w:marBottom w:val="0"/>
      <w:divBdr>
        <w:top w:val="none" w:sz="0" w:space="0" w:color="auto"/>
        <w:left w:val="none" w:sz="0" w:space="0" w:color="auto"/>
        <w:bottom w:val="none" w:sz="0" w:space="0" w:color="auto"/>
        <w:right w:val="none" w:sz="0" w:space="0" w:color="auto"/>
      </w:divBdr>
    </w:div>
    <w:div w:id="544954076">
      <w:bodyDiv w:val="1"/>
      <w:marLeft w:val="0"/>
      <w:marRight w:val="0"/>
      <w:marTop w:val="0"/>
      <w:marBottom w:val="0"/>
      <w:divBdr>
        <w:top w:val="none" w:sz="0" w:space="0" w:color="auto"/>
        <w:left w:val="none" w:sz="0" w:space="0" w:color="auto"/>
        <w:bottom w:val="none" w:sz="0" w:space="0" w:color="auto"/>
        <w:right w:val="none" w:sz="0" w:space="0" w:color="auto"/>
      </w:divBdr>
    </w:div>
    <w:div w:id="549877186">
      <w:bodyDiv w:val="1"/>
      <w:marLeft w:val="0"/>
      <w:marRight w:val="0"/>
      <w:marTop w:val="0"/>
      <w:marBottom w:val="0"/>
      <w:divBdr>
        <w:top w:val="none" w:sz="0" w:space="0" w:color="auto"/>
        <w:left w:val="none" w:sz="0" w:space="0" w:color="auto"/>
        <w:bottom w:val="none" w:sz="0" w:space="0" w:color="auto"/>
        <w:right w:val="none" w:sz="0" w:space="0" w:color="auto"/>
      </w:divBdr>
    </w:div>
    <w:div w:id="561254836">
      <w:bodyDiv w:val="1"/>
      <w:marLeft w:val="0"/>
      <w:marRight w:val="0"/>
      <w:marTop w:val="0"/>
      <w:marBottom w:val="0"/>
      <w:divBdr>
        <w:top w:val="none" w:sz="0" w:space="0" w:color="auto"/>
        <w:left w:val="none" w:sz="0" w:space="0" w:color="auto"/>
        <w:bottom w:val="none" w:sz="0" w:space="0" w:color="auto"/>
        <w:right w:val="none" w:sz="0" w:space="0" w:color="auto"/>
      </w:divBdr>
    </w:div>
    <w:div w:id="561334545">
      <w:bodyDiv w:val="1"/>
      <w:marLeft w:val="0"/>
      <w:marRight w:val="0"/>
      <w:marTop w:val="0"/>
      <w:marBottom w:val="0"/>
      <w:divBdr>
        <w:top w:val="none" w:sz="0" w:space="0" w:color="auto"/>
        <w:left w:val="none" w:sz="0" w:space="0" w:color="auto"/>
        <w:bottom w:val="none" w:sz="0" w:space="0" w:color="auto"/>
        <w:right w:val="none" w:sz="0" w:space="0" w:color="auto"/>
      </w:divBdr>
    </w:div>
    <w:div w:id="575163371">
      <w:bodyDiv w:val="1"/>
      <w:marLeft w:val="0"/>
      <w:marRight w:val="0"/>
      <w:marTop w:val="0"/>
      <w:marBottom w:val="0"/>
      <w:divBdr>
        <w:top w:val="none" w:sz="0" w:space="0" w:color="auto"/>
        <w:left w:val="none" w:sz="0" w:space="0" w:color="auto"/>
        <w:bottom w:val="none" w:sz="0" w:space="0" w:color="auto"/>
        <w:right w:val="none" w:sz="0" w:space="0" w:color="auto"/>
      </w:divBdr>
    </w:div>
    <w:div w:id="592278792">
      <w:bodyDiv w:val="1"/>
      <w:marLeft w:val="0"/>
      <w:marRight w:val="0"/>
      <w:marTop w:val="0"/>
      <w:marBottom w:val="0"/>
      <w:divBdr>
        <w:top w:val="none" w:sz="0" w:space="0" w:color="auto"/>
        <w:left w:val="none" w:sz="0" w:space="0" w:color="auto"/>
        <w:bottom w:val="none" w:sz="0" w:space="0" w:color="auto"/>
        <w:right w:val="none" w:sz="0" w:space="0" w:color="auto"/>
      </w:divBdr>
    </w:div>
    <w:div w:id="598879092">
      <w:bodyDiv w:val="1"/>
      <w:marLeft w:val="0"/>
      <w:marRight w:val="0"/>
      <w:marTop w:val="0"/>
      <w:marBottom w:val="0"/>
      <w:divBdr>
        <w:top w:val="none" w:sz="0" w:space="0" w:color="auto"/>
        <w:left w:val="none" w:sz="0" w:space="0" w:color="auto"/>
        <w:bottom w:val="none" w:sz="0" w:space="0" w:color="auto"/>
        <w:right w:val="none" w:sz="0" w:space="0" w:color="auto"/>
      </w:divBdr>
    </w:div>
    <w:div w:id="606692419">
      <w:bodyDiv w:val="1"/>
      <w:marLeft w:val="0"/>
      <w:marRight w:val="0"/>
      <w:marTop w:val="0"/>
      <w:marBottom w:val="0"/>
      <w:divBdr>
        <w:top w:val="none" w:sz="0" w:space="0" w:color="auto"/>
        <w:left w:val="none" w:sz="0" w:space="0" w:color="auto"/>
        <w:bottom w:val="none" w:sz="0" w:space="0" w:color="auto"/>
        <w:right w:val="none" w:sz="0" w:space="0" w:color="auto"/>
      </w:divBdr>
    </w:div>
    <w:div w:id="606696449">
      <w:bodyDiv w:val="1"/>
      <w:marLeft w:val="0"/>
      <w:marRight w:val="0"/>
      <w:marTop w:val="0"/>
      <w:marBottom w:val="0"/>
      <w:divBdr>
        <w:top w:val="none" w:sz="0" w:space="0" w:color="auto"/>
        <w:left w:val="none" w:sz="0" w:space="0" w:color="auto"/>
        <w:bottom w:val="none" w:sz="0" w:space="0" w:color="auto"/>
        <w:right w:val="none" w:sz="0" w:space="0" w:color="auto"/>
      </w:divBdr>
    </w:div>
    <w:div w:id="612443007">
      <w:bodyDiv w:val="1"/>
      <w:marLeft w:val="0"/>
      <w:marRight w:val="0"/>
      <w:marTop w:val="0"/>
      <w:marBottom w:val="0"/>
      <w:divBdr>
        <w:top w:val="none" w:sz="0" w:space="0" w:color="auto"/>
        <w:left w:val="none" w:sz="0" w:space="0" w:color="auto"/>
        <w:bottom w:val="none" w:sz="0" w:space="0" w:color="auto"/>
        <w:right w:val="none" w:sz="0" w:space="0" w:color="auto"/>
      </w:divBdr>
    </w:div>
    <w:div w:id="613557448">
      <w:bodyDiv w:val="1"/>
      <w:marLeft w:val="0"/>
      <w:marRight w:val="0"/>
      <w:marTop w:val="0"/>
      <w:marBottom w:val="0"/>
      <w:divBdr>
        <w:top w:val="none" w:sz="0" w:space="0" w:color="auto"/>
        <w:left w:val="none" w:sz="0" w:space="0" w:color="auto"/>
        <w:bottom w:val="none" w:sz="0" w:space="0" w:color="auto"/>
        <w:right w:val="none" w:sz="0" w:space="0" w:color="auto"/>
      </w:divBdr>
    </w:div>
    <w:div w:id="616761470">
      <w:bodyDiv w:val="1"/>
      <w:marLeft w:val="0"/>
      <w:marRight w:val="0"/>
      <w:marTop w:val="0"/>
      <w:marBottom w:val="0"/>
      <w:divBdr>
        <w:top w:val="none" w:sz="0" w:space="0" w:color="auto"/>
        <w:left w:val="none" w:sz="0" w:space="0" w:color="auto"/>
        <w:bottom w:val="none" w:sz="0" w:space="0" w:color="auto"/>
        <w:right w:val="none" w:sz="0" w:space="0" w:color="auto"/>
      </w:divBdr>
    </w:div>
    <w:div w:id="622349115">
      <w:bodyDiv w:val="1"/>
      <w:marLeft w:val="0"/>
      <w:marRight w:val="0"/>
      <w:marTop w:val="0"/>
      <w:marBottom w:val="0"/>
      <w:divBdr>
        <w:top w:val="none" w:sz="0" w:space="0" w:color="auto"/>
        <w:left w:val="none" w:sz="0" w:space="0" w:color="auto"/>
        <w:bottom w:val="none" w:sz="0" w:space="0" w:color="auto"/>
        <w:right w:val="none" w:sz="0" w:space="0" w:color="auto"/>
      </w:divBdr>
    </w:div>
    <w:div w:id="640110018">
      <w:bodyDiv w:val="1"/>
      <w:marLeft w:val="0"/>
      <w:marRight w:val="0"/>
      <w:marTop w:val="0"/>
      <w:marBottom w:val="0"/>
      <w:divBdr>
        <w:top w:val="none" w:sz="0" w:space="0" w:color="auto"/>
        <w:left w:val="none" w:sz="0" w:space="0" w:color="auto"/>
        <w:bottom w:val="none" w:sz="0" w:space="0" w:color="auto"/>
        <w:right w:val="none" w:sz="0" w:space="0" w:color="auto"/>
      </w:divBdr>
    </w:div>
    <w:div w:id="643775900">
      <w:bodyDiv w:val="1"/>
      <w:marLeft w:val="0"/>
      <w:marRight w:val="0"/>
      <w:marTop w:val="0"/>
      <w:marBottom w:val="0"/>
      <w:divBdr>
        <w:top w:val="none" w:sz="0" w:space="0" w:color="auto"/>
        <w:left w:val="none" w:sz="0" w:space="0" w:color="auto"/>
        <w:bottom w:val="none" w:sz="0" w:space="0" w:color="auto"/>
        <w:right w:val="none" w:sz="0" w:space="0" w:color="auto"/>
      </w:divBdr>
    </w:div>
    <w:div w:id="649291674">
      <w:bodyDiv w:val="1"/>
      <w:marLeft w:val="0"/>
      <w:marRight w:val="0"/>
      <w:marTop w:val="0"/>
      <w:marBottom w:val="0"/>
      <w:divBdr>
        <w:top w:val="none" w:sz="0" w:space="0" w:color="auto"/>
        <w:left w:val="none" w:sz="0" w:space="0" w:color="auto"/>
        <w:bottom w:val="none" w:sz="0" w:space="0" w:color="auto"/>
        <w:right w:val="none" w:sz="0" w:space="0" w:color="auto"/>
      </w:divBdr>
    </w:div>
    <w:div w:id="661158226">
      <w:bodyDiv w:val="1"/>
      <w:marLeft w:val="0"/>
      <w:marRight w:val="0"/>
      <w:marTop w:val="0"/>
      <w:marBottom w:val="0"/>
      <w:divBdr>
        <w:top w:val="none" w:sz="0" w:space="0" w:color="auto"/>
        <w:left w:val="none" w:sz="0" w:space="0" w:color="auto"/>
        <w:bottom w:val="none" w:sz="0" w:space="0" w:color="auto"/>
        <w:right w:val="none" w:sz="0" w:space="0" w:color="auto"/>
      </w:divBdr>
    </w:div>
    <w:div w:id="670522358">
      <w:bodyDiv w:val="1"/>
      <w:marLeft w:val="0"/>
      <w:marRight w:val="0"/>
      <w:marTop w:val="0"/>
      <w:marBottom w:val="0"/>
      <w:divBdr>
        <w:top w:val="none" w:sz="0" w:space="0" w:color="auto"/>
        <w:left w:val="none" w:sz="0" w:space="0" w:color="auto"/>
        <w:bottom w:val="none" w:sz="0" w:space="0" w:color="auto"/>
        <w:right w:val="none" w:sz="0" w:space="0" w:color="auto"/>
      </w:divBdr>
    </w:div>
    <w:div w:id="670645625">
      <w:bodyDiv w:val="1"/>
      <w:marLeft w:val="0"/>
      <w:marRight w:val="0"/>
      <w:marTop w:val="0"/>
      <w:marBottom w:val="0"/>
      <w:divBdr>
        <w:top w:val="none" w:sz="0" w:space="0" w:color="auto"/>
        <w:left w:val="none" w:sz="0" w:space="0" w:color="auto"/>
        <w:bottom w:val="none" w:sz="0" w:space="0" w:color="auto"/>
        <w:right w:val="none" w:sz="0" w:space="0" w:color="auto"/>
      </w:divBdr>
    </w:div>
    <w:div w:id="673846944">
      <w:bodyDiv w:val="1"/>
      <w:marLeft w:val="0"/>
      <w:marRight w:val="0"/>
      <w:marTop w:val="0"/>
      <w:marBottom w:val="0"/>
      <w:divBdr>
        <w:top w:val="none" w:sz="0" w:space="0" w:color="auto"/>
        <w:left w:val="none" w:sz="0" w:space="0" w:color="auto"/>
        <w:bottom w:val="none" w:sz="0" w:space="0" w:color="auto"/>
        <w:right w:val="none" w:sz="0" w:space="0" w:color="auto"/>
      </w:divBdr>
    </w:div>
    <w:div w:id="683017879">
      <w:bodyDiv w:val="1"/>
      <w:marLeft w:val="0"/>
      <w:marRight w:val="0"/>
      <w:marTop w:val="0"/>
      <w:marBottom w:val="0"/>
      <w:divBdr>
        <w:top w:val="none" w:sz="0" w:space="0" w:color="auto"/>
        <w:left w:val="none" w:sz="0" w:space="0" w:color="auto"/>
        <w:bottom w:val="none" w:sz="0" w:space="0" w:color="auto"/>
        <w:right w:val="none" w:sz="0" w:space="0" w:color="auto"/>
      </w:divBdr>
    </w:div>
    <w:div w:id="683898953">
      <w:bodyDiv w:val="1"/>
      <w:marLeft w:val="0"/>
      <w:marRight w:val="0"/>
      <w:marTop w:val="0"/>
      <w:marBottom w:val="0"/>
      <w:divBdr>
        <w:top w:val="none" w:sz="0" w:space="0" w:color="auto"/>
        <w:left w:val="none" w:sz="0" w:space="0" w:color="auto"/>
        <w:bottom w:val="none" w:sz="0" w:space="0" w:color="auto"/>
        <w:right w:val="none" w:sz="0" w:space="0" w:color="auto"/>
      </w:divBdr>
    </w:div>
    <w:div w:id="685789562">
      <w:bodyDiv w:val="1"/>
      <w:marLeft w:val="0"/>
      <w:marRight w:val="0"/>
      <w:marTop w:val="0"/>
      <w:marBottom w:val="0"/>
      <w:divBdr>
        <w:top w:val="none" w:sz="0" w:space="0" w:color="auto"/>
        <w:left w:val="none" w:sz="0" w:space="0" w:color="auto"/>
        <w:bottom w:val="none" w:sz="0" w:space="0" w:color="auto"/>
        <w:right w:val="none" w:sz="0" w:space="0" w:color="auto"/>
      </w:divBdr>
    </w:div>
    <w:div w:id="693117456">
      <w:bodyDiv w:val="1"/>
      <w:marLeft w:val="0"/>
      <w:marRight w:val="0"/>
      <w:marTop w:val="0"/>
      <w:marBottom w:val="0"/>
      <w:divBdr>
        <w:top w:val="none" w:sz="0" w:space="0" w:color="auto"/>
        <w:left w:val="none" w:sz="0" w:space="0" w:color="auto"/>
        <w:bottom w:val="none" w:sz="0" w:space="0" w:color="auto"/>
        <w:right w:val="none" w:sz="0" w:space="0" w:color="auto"/>
      </w:divBdr>
    </w:div>
    <w:div w:id="696345791">
      <w:bodyDiv w:val="1"/>
      <w:marLeft w:val="0"/>
      <w:marRight w:val="0"/>
      <w:marTop w:val="0"/>
      <w:marBottom w:val="0"/>
      <w:divBdr>
        <w:top w:val="none" w:sz="0" w:space="0" w:color="auto"/>
        <w:left w:val="none" w:sz="0" w:space="0" w:color="auto"/>
        <w:bottom w:val="none" w:sz="0" w:space="0" w:color="auto"/>
        <w:right w:val="none" w:sz="0" w:space="0" w:color="auto"/>
      </w:divBdr>
    </w:div>
    <w:div w:id="697975598">
      <w:bodyDiv w:val="1"/>
      <w:marLeft w:val="0"/>
      <w:marRight w:val="0"/>
      <w:marTop w:val="0"/>
      <w:marBottom w:val="0"/>
      <w:divBdr>
        <w:top w:val="none" w:sz="0" w:space="0" w:color="auto"/>
        <w:left w:val="none" w:sz="0" w:space="0" w:color="auto"/>
        <w:bottom w:val="none" w:sz="0" w:space="0" w:color="auto"/>
        <w:right w:val="none" w:sz="0" w:space="0" w:color="auto"/>
      </w:divBdr>
    </w:div>
    <w:div w:id="698706100">
      <w:bodyDiv w:val="1"/>
      <w:marLeft w:val="0"/>
      <w:marRight w:val="0"/>
      <w:marTop w:val="0"/>
      <w:marBottom w:val="0"/>
      <w:divBdr>
        <w:top w:val="none" w:sz="0" w:space="0" w:color="auto"/>
        <w:left w:val="none" w:sz="0" w:space="0" w:color="auto"/>
        <w:bottom w:val="none" w:sz="0" w:space="0" w:color="auto"/>
        <w:right w:val="none" w:sz="0" w:space="0" w:color="auto"/>
      </w:divBdr>
    </w:div>
    <w:div w:id="719741585">
      <w:bodyDiv w:val="1"/>
      <w:marLeft w:val="0"/>
      <w:marRight w:val="0"/>
      <w:marTop w:val="0"/>
      <w:marBottom w:val="0"/>
      <w:divBdr>
        <w:top w:val="none" w:sz="0" w:space="0" w:color="auto"/>
        <w:left w:val="none" w:sz="0" w:space="0" w:color="auto"/>
        <w:bottom w:val="none" w:sz="0" w:space="0" w:color="auto"/>
        <w:right w:val="none" w:sz="0" w:space="0" w:color="auto"/>
      </w:divBdr>
    </w:div>
    <w:div w:id="726340352">
      <w:bodyDiv w:val="1"/>
      <w:marLeft w:val="0"/>
      <w:marRight w:val="0"/>
      <w:marTop w:val="0"/>
      <w:marBottom w:val="0"/>
      <w:divBdr>
        <w:top w:val="none" w:sz="0" w:space="0" w:color="auto"/>
        <w:left w:val="none" w:sz="0" w:space="0" w:color="auto"/>
        <w:bottom w:val="none" w:sz="0" w:space="0" w:color="auto"/>
        <w:right w:val="none" w:sz="0" w:space="0" w:color="auto"/>
      </w:divBdr>
    </w:div>
    <w:div w:id="727537484">
      <w:bodyDiv w:val="1"/>
      <w:marLeft w:val="0"/>
      <w:marRight w:val="0"/>
      <w:marTop w:val="0"/>
      <w:marBottom w:val="0"/>
      <w:divBdr>
        <w:top w:val="none" w:sz="0" w:space="0" w:color="auto"/>
        <w:left w:val="none" w:sz="0" w:space="0" w:color="auto"/>
        <w:bottom w:val="none" w:sz="0" w:space="0" w:color="auto"/>
        <w:right w:val="none" w:sz="0" w:space="0" w:color="auto"/>
      </w:divBdr>
    </w:div>
    <w:div w:id="731195139">
      <w:bodyDiv w:val="1"/>
      <w:marLeft w:val="0"/>
      <w:marRight w:val="0"/>
      <w:marTop w:val="0"/>
      <w:marBottom w:val="0"/>
      <w:divBdr>
        <w:top w:val="none" w:sz="0" w:space="0" w:color="auto"/>
        <w:left w:val="none" w:sz="0" w:space="0" w:color="auto"/>
        <w:bottom w:val="none" w:sz="0" w:space="0" w:color="auto"/>
        <w:right w:val="none" w:sz="0" w:space="0" w:color="auto"/>
      </w:divBdr>
    </w:div>
    <w:div w:id="733358800">
      <w:bodyDiv w:val="1"/>
      <w:marLeft w:val="0"/>
      <w:marRight w:val="0"/>
      <w:marTop w:val="0"/>
      <w:marBottom w:val="0"/>
      <w:divBdr>
        <w:top w:val="none" w:sz="0" w:space="0" w:color="auto"/>
        <w:left w:val="none" w:sz="0" w:space="0" w:color="auto"/>
        <w:bottom w:val="none" w:sz="0" w:space="0" w:color="auto"/>
        <w:right w:val="none" w:sz="0" w:space="0" w:color="auto"/>
      </w:divBdr>
    </w:div>
    <w:div w:id="737744852">
      <w:bodyDiv w:val="1"/>
      <w:marLeft w:val="0"/>
      <w:marRight w:val="0"/>
      <w:marTop w:val="0"/>
      <w:marBottom w:val="0"/>
      <w:divBdr>
        <w:top w:val="none" w:sz="0" w:space="0" w:color="auto"/>
        <w:left w:val="none" w:sz="0" w:space="0" w:color="auto"/>
        <w:bottom w:val="none" w:sz="0" w:space="0" w:color="auto"/>
        <w:right w:val="none" w:sz="0" w:space="0" w:color="auto"/>
      </w:divBdr>
    </w:div>
    <w:div w:id="739408994">
      <w:bodyDiv w:val="1"/>
      <w:marLeft w:val="0"/>
      <w:marRight w:val="0"/>
      <w:marTop w:val="0"/>
      <w:marBottom w:val="0"/>
      <w:divBdr>
        <w:top w:val="none" w:sz="0" w:space="0" w:color="auto"/>
        <w:left w:val="none" w:sz="0" w:space="0" w:color="auto"/>
        <w:bottom w:val="none" w:sz="0" w:space="0" w:color="auto"/>
        <w:right w:val="none" w:sz="0" w:space="0" w:color="auto"/>
      </w:divBdr>
    </w:div>
    <w:div w:id="747270661">
      <w:bodyDiv w:val="1"/>
      <w:marLeft w:val="0"/>
      <w:marRight w:val="0"/>
      <w:marTop w:val="0"/>
      <w:marBottom w:val="0"/>
      <w:divBdr>
        <w:top w:val="none" w:sz="0" w:space="0" w:color="auto"/>
        <w:left w:val="none" w:sz="0" w:space="0" w:color="auto"/>
        <w:bottom w:val="none" w:sz="0" w:space="0" w:color="auto"/>
        <w:right w:val="none" w:sz="0" w:space="0" w:color="auto"/>
      </w:divBdr>
    </w:div>
    <w:div w:id="758139791">
      <w:bodyDiv w:val="1"/>
      <w:marLeft w:val="0"/>
      <w:marRight w:val="0"/>
      <w:marTop w:val="0"/>
      <w:marBottom w:val="0"/>
      <w:divBdr>
        <w:top w:val="none" w:sz="0" w:space="0" w:color="auto"/>
        <w:left w:val="none" w:sz="0" w:space="0" w:color="auto"/>
        <w:bottom w:val="none" w:sz="0" w:space="0" w:color="auto"/>
        <w:right w:val="none" w:sz="0" w:space="0" w:color="auto"/>
      </w:divBdr>
    </w:div>
    <w:div w:id="760955262">
      <w:bodyDiv w:val="1"/>
      <w:marLeft w:val="0"/>
      <w:marRight w:val="0"/>
      <w:marTop w:val="0"/>
      <w:marBottom w:val="0"/>
      <w:divBdr>
        <w:top w:val="none" w:sz="0" w:space="0" w:color="auto"/>
        <w:left w:val="none" w:sz="0" w:space="0" w:color="auto"/>
        <w:bottom w:val="none" w:sz="0" w:space="0" w:color="auto"/>
        <w:right w:val="none" w:sz="0" w:space="0" w:color="auto"/>
      </w:divBdr>
    </w:div>
    <w:div w:id="762797876">
      <w:bodyDiv w:val="1"/>
      <w:marLeft w:val="0"/>
      <w:marRight w:val="0"/>
      <w:marTop w:val="0"/>
      <w:marBottom w:val="0"/>
      <w:divBdr>
        <w:top w:val="none" w:sz="0" w:space="0" w:color="auto"/>
        <w:left w:val="none" w:sz="0" w:space="0" w:color="auto"/>
        <w:bottom w:val="none" w:sz="0" w:space="0" w:color="auto"/>
        <w:right w:val="none" w:sz="0" w:space="0" w:color="auto"/>
      </w:divBdr>
    </w:div>
    <w:div w:id="771322786">
      <w:bodyDiv w:val="1"/>
      <w:marLeft w:val="0"/>
      <w:marRight w:val="0"/>
      <w:marTop w:val="0"/>
      <w:marBottom w:val="0"/>
      <w:divBdr>
        <w:top w:val="none" w:sz="0" w:space="0" w:color="auto"/>
        <w:left w:val="none" w:sz="0" w:space="0" w:color="auto"/>
        <w:bottom w:val="none" w:sz="0" w:space="0" w:color="auto"/>
        <w:right w:val="none" w:sz="0" w:space="0" w:color="auto"/>
      </w:divBdr>
    </w:div>
    <w:div w:id="776095060">
      <w:bodyDiv w:val="1"/>
      <w:marLeft w:val="0"/>
      <w:marRight w:val="0"/>
      <w:marTop w:val="0"/>
      <w:marBottom w:val="0"/>
      <w:divBdr>
        <w:top w:val="none" w:sz="0" w:space="0" w:color="auto"/>
        <w:left w:val="none" w:sz="0" w:space="0" w:color="auto"/>
        <w:bottom w:val="none" w:sz="0" w:space="0" w:color="auto"/>
        <w:right w:val="none" w:sz="0" w:space="0" w:color="auto"/>
      </w:divBdr>
    </w:div>
    <w:div w:id="780339180">
      <w:bodyDiv w:val="1"/>
      <w:marLeft w:val="0"/>
      <w:marRight w:val="0"/>
      <w:marTop w:val="0"/>
      <w:marBottom w:val="0"/>
      <w:divBdr>
        <w:top w:val="none" w:sz="0" w:space="0" w:color="auto"/>
        <w:left w:val="none" w:sz="0" w:space="0" w:color="auto"/>
        <w:bottom w:val="none" w:sz="0" w:space="0" w:color="auto"/>
        <w:right w:val="none" w:sz="0" w:space="0" w:color="auto"/>
      </w:divBdr>
    </w:div>
    <w:div w:id="782651001">
      <w:bodyDiv w:val="1"/>
      <w:marLeft w:val="0"/>
      <w:marRight w:val="0"/>
      <w:marTop w:val="0"/>
      <w:marBottom w:val="0"/>
      <w:divBdr>
        <w:top w:val="none" w:sz="0" w:space="0" w:color="auto"/>
        <w:left w:val="none" w:sz="0" w:space="0" w:color="auto"/>
        <w:bottom w:val="none" w:sz="0" w:space="0" w:color="auto"/>
        <w:right w:val="none" w:sz="0" w:space="0" w:color="auto"/>
      </w:divBdr>
    </w:div>
    <w:div w:id="782696715">
      <w:bodyDiv w:val="1"/>
      <w:marLeft w:val="0"/>
      <w:marRight w:val="0"/>
      <w:marTop w:val="0"/>
      <w:marBottom w:val="0"/>
      <w:divBdr>
        <w:top w:val="none" w:sz="0" w:space="0" w:color="auto"/>
        <w:left w:val="none" w:sz="0" w:space="0" w:color="auto"/>
        <w:bottom w:val="none" w:sz="0" w:space="0" w:color="auto"/>
        <w:right w:val="none" w:sz="0" w:space="0" w:color="auto"/>
      </w:divBdr>
    </w:div>
    <w:div w:id="784815868">
      <w:bodyDiv w:val="1"/>
      <w:marLeft w:val="0"/>
      <w:marRight w:val="0"/>
      <w:marTop w:val="0"/>
      <w:marBottom w:val="0"/>
      <w:divBdr>
        <w:top w:val="none" w:sz="0" w:space="0" w:color="auto"/>
        <w:left w:val="none" w:sz="0" w:space="0" w:color="auto"/>
        <w:bottom w:val="none" w:sz="0" w:space="0" w:color="auto"/>
        <w:right w:val="none" w:sz="0" w:space="0" w:color="auto"/>
      </w:divBdr>
    </w:div>
    <w:div w:id="789323838">
      <w:bodyDiv w:val="1"/>
      <w:marLeft w:val="0"/>
      <w:marRight w:val="0"/>
      <w:marTop w:val="0"/>
      <w:marBottom w:val="0"/>
      <w:divBdr>
        <w:top w:val="none" w:sz="0" w:space="0" w:color="auto"/>
        <w:left w:val="none" w:sz="0" w:space="0" w:color="auto"/>
        <w:bottom w:val="none" w:sz="0" w:space="0" w:color="auto"/>
        <w:right w:val="none" w:sz="0" w:space="0" w:color="auto"/>
      </w:divBdr>
    </w:div>
    <w:div w:id="794102623">
      <w:bodyDiv w:val="1"/>
      <w:marLeft w:val="0"/>
      <w:marRight w:val="0"/>
      <w:marTop w:val="0"/>
      <w:marBottom w:val="0"/>
      <w:divBdr>
        <w:top w:val="none" w:sz="0" w:space="0" w:color="auto"/>
        <w:left w:val="none" w:sz="0" w:space="0" w:color="auto"/>
        <w:bottom w:val="none" w:sz="0" w:space="0" w:color="auto"/>
        <w:right w:val="none" w:sz="0" w:space="0" w:color="auto"/>
      </w:divBdr>
    </w:div>
    <w:div w:id="807478651">
      <w:bodyDiv w:val="1"/>
      <w:marLeft w:val="0"/>
      <w:marRight w:val="0"/>
      <w:marTop w:val="0"/>
      <w:marBottom w:val="0"/>
      <w:divBdr>
        <w:top w:val="none" w:sz="0" w:space="0" w:color="auto"/>
        <w:left w:val="none" w:sz="0" w:space="0" w:color="auto"/>
        <w:bottom w:val="none" w:sz="0" w:space="0" w:color="auto"/>
        <w:right w:val="none" w:sz="0" w:space="0" w:color="auto"/>
      </w:divBdr>
    </w:div>
    <w:div w:id="809786388">
      <w:bodyDiv w:val="1"/>
      <w:marLeft w:val="0"/>
      <w:marRight w:val="0"/>
      <w:marTop w:val="0"/>
      <w:marBottom w:val="0"/>
      <w:divBdr>
        <w:top w:val="none" w:sz="0" w:space="0" w:color="auto"/>
        <w:left w:val="none" w:sz="0" w:space="0" w:color="auto"/>
        <w:bottom w:val="none" w:sz="0" w:space="0" w:color="auto"/>
        <w:right w:val="none" w:sz="0" w:space="0" w:color="auto"/>
      </w:divBdr>
    </w:div>
    <w:div w:id="814032311">
      <w:bodyDiv w:val="1"/>
      <w:marLeft w:val="0"/>
      <w:marRight w:val="0"/>
      <w:marTop w:val="0"/>
      <w:marBottom w:val="0"/>
      <w:divBdr>
        <w:top w:val="none" w:sz="0" w:space="0" w:color="auto"/>
        <w:left w:val="none" w:sz="0" w:space="0" w:color="auto"/>
        <w:bottom w:val="none" w:sz="0" w:space="0" w:color="auto"/>
        <w:right w:val="none" w:sz="0" w:space="0" w:color="auto"/>
      </w:divBdr>
    </w:div>
    <w:div w:id="822429998">
      <w:bodyDiv w:val="1"/>
      <w:marLeft w:val="0"/>
      <w:marRight w:val="0"/>
      <w:marTop w:val="0"/>
      <w:marBottom w:val="0"/>
      <w:divBdr>
        <w:top w:val="none" w:sz="0" w:space="0" w:color="auto"/>
        <w:left w:val="none" w:sz="0" w:space="0" w:color="auto"/>
        <w:bottom w:val="none" w:sz="0" w:space="0" w:color="auto"/>
        <w:right w:val="none" w:sz="0" w:space="0" w:color="auto"/>
      </w:divBdr>
    </w:div>
    <w:div w:id="823164145">
      <w:bodyDiv w:val="1"/>
      <w:marLeft w:val="0"/>
      <w:marRight w:val="0"/>
      <w:marTop w:val="0"/>
      <w:marBottom w:val="0"/>
      <w:divBdr>
        <w:top w:val="none" w:sz="0" w:space="0" w:color="auto"/>
        <w:left w:val="none" w:sz="0" w:space="0" w:color="auto"/>
        <w:bottom w:val="none" w:sz="0" w:space="0" w:color="auto"/>
        <w:right w:val="none" w:sz="0" w:space="0" w:color="auto"/>
      </w:divBdr>
    </w:div>
    <w:div w:id="823662935">
      <w:bodyDiv w:val="1"/>
      <w:marLeft w:val="0"/>
      <w:marRight w:val="0"/>
      <w:marTop w:val="0"/>
      <w:marBottom w:val="0"/>
      <w:divBdr>
        <w:top w:val="none" w:sz="0" w:space="0" w:color="auto"/>
        <w:left w:val="none" w:sz="0" w:space="0" w:color="auto"/>
        <w:bottom w:val="none" w:sz="0" w:space="0" w:color="auto"/>
        <w:right w:val="none" w:sz="0" w:space="0" w:color="auto"/>
      </w:divBdr>
    </w:div>
    <w:div w:id="825439751">
      <w:bodyDiv w:val="1"/>
      <w:marLeft w:val="0"/>
      <w:marRight w:val="0"/>
      <w:marTop w:val="0"/>
      <w:marBottom w:val="0"/>
      <w:divBdr>
        <w:top w:val="none" w:sz="0" w:space="0" w:color="auto"/>
        <w:left w:val="none" w:sz="0" w:space="0" w:color="auto"/>
        <w:bottom w:val="none" w:sz="0" w:space="0" w:color="auto"/>
        <w:right w:val="none" w:sz="0" w:space="0" w:color="auto"/>
      </w:divBdr>
    </w:div>
    <w:div w:id="855533586">
      <w:bodyDiv w:val="1"/>
      <w:marLeft w:val="0"/>
      <w:marRight w:val="0"/>
      <w:marTop w:val="0"/>
      <w:marBottom w:val="0"/>
      <w:divBdr>
        <w:top w:val="none" w:sz="0" w:space="0" w:color="auto"/>
        <w:left w:val="none" w:sz="0" w:space="0" w:color="auto"/>
        <w:bottom w:val="none" w:sz="0" w:space="0" w:color="auto"/>
        <w:right w:val="none" w:sz="0" w:space="0" w:color="auto"/>
      </w:divBdr>
    </w:div>
    <w:div w:id="858468557">
      <w:bodyDiv w:val="1"/>
      <w:marLeft w:val="0"/>
      <w:marRight w:val="0"/>
      <w:marTop w:val="0"/>
      <w:marBottom w:val="0"/>
      <w:divBdr>
        <w:top w:val="none" w:sz="0" w:space="0" w:color="auto"/>
        <w:left w:val="none" w:sz="0" w:space="0" w:color="auto"/>
        <w:bottom w:val="none" w:sz="0" w:space="0" w:color="auto"/>
        <w:right w:val="none" w:sz="0" w:space="0" w:color="auto"/>
      </w:divBdr>
    </w:div>
    <w:div w:id="868299595">
      <w:bodyDiv w:val="1"/>
      <w:marLeft w:val="0"/>
      <w:marRight w:val="0"/>
      <w:marTop w:val="0"/>
      <w:marBottom w:val="0"/>
      <w:divBdr>
        <w:top w:val="none" w:sz="0" w:space="0" w:color="auto"/>
        <w:left w:val="none" w:sz="0" w:space="0" w:color="auto"/>
        <w:bottom w:val="none" w:sz="0" w:space="0" w:color="auto"/>
        <w:right w:val="none" w:sz="0" w:space="0" w:color="auto"/>
      </w:divBdr>
    </w:div>
    <w:div w:id="870264232">
      <w:bodyDiv w:val="1"/>
      <w:marLeft w:val="0"/>
      <w:marRight w:val="0"/>
      <w:marTop w:val="0"/>
      <w:marBottom w:val="0"/>
      <w:divBdr>
        <w:top w:val="none" w:sz="0" w:space="0" w:color="auto"/>
        <w:left w:val="none" w:sz="0" w:space="0" w:color="auto"/>
        <w:bottom w:val="none" w:sz="0" w:space="0" w:color="auto"/>
        <w:right w:val="none" w:sz="0" w:space="0" w:color="auto"/>
      </w:divBdr>
    </w:div>
    <w:div w:id="870843224">
      <w:bodyDiv w:val="1"/>
      <w:marLeft w:val="0"/>
      <w:marRight w:val="0"/>
      <w:marTop w:val="0"/>
      <w:marBottom w:val="0"/>
      <w:divBdr>
        <w:top w:val="none" w:sz="0" w:space="0" w:color="auto"/>
        <w:left w:val="none" w:sz="0" w:space="0" w:color="auto"/>
        <w:bottom w:val="none" w:sz="0" w:space="0" w:color="auto"/>
        <w:right w:val="none" w:sz="0" w:space="0" w:color="auto"/>
      </w:divBdr>
    </w:div>
    <w:div w:id="873080139">
      <w:bodyDiv w:val="1"/>
      <w:marLeft w:val="0"/>
      <w:marRight w:val="0"/>
      <w:marTop w:val="0"/>
      <w:marBottom w:val="0"/>
      <w:divBdr>
        <w:top w:val="none" w:sz="0" w:space="0" w:color="auto"/>
        <w:left w:val="none" w:sz="0" w:space="0" w:color="auto"/>
        <w:bottom w:val="none" w:sz="0" w:space="0" w:color="auto"/>
        <w:right w:val="none" w:sz="0" w:space="0" w:color="auto"/>
      </w:divBdr>
    </w:div>
    <w:div w:id="886458038">
      <w:bodyDiv w:val="1"/>
      <w:marLeft w:val="0"/>
      <w:marRight w:val="0"/>
      <w:marTop w:val="0"/>
      <w:marBottom w:val="0"/>
      <w:divBdr>
        <w:top w:val="none" w:sz="0" w:space="0" w:color="auto"/>
        <w:left w:val="none" w:sz="0" w:space="0" w:color="auto"/>
        <w:bottom w:val="none" w:sz="0" w:space="0" w:color="auto"/>
        <w:right w:val="none" w:sz="0" w:space="0" w:color="auto"/>
      </w:divBdr>
    </w:div>
    <w:div w:id="889416098">
      <w:bodyDiv w:val="1"/>
      <w:marLeft w:val="0"/>
      <w:marRight w:val="0"/>
      <w:marTop w:val="0"/>
      <w:marBottom w:val="0"/>
      <w:divBdr>
        <w:top w:val="none" w:sz="0" w:space="0" w:color="auto"/>
        <w:left w:val="none" w:sz="0" w:space="0" w:color="auto"/>
        <w:bottom w:val="none" w:sz="0" w:space="0" w:color="auto"/>
        <w:right w:val="none" w:sz="0" w:space="0" w:color="auto"/>
      </w:divBdr>
    </w:div>
    <w:div w:id="897587957">
      <w:bodyDiv w:val="1"/>
      <w:marLeft w:val="0"/>
      <w:marRight w:val="0"/>
      <w:marTop w:val="0"/>
      <w:marBottom w:val="0"/>
      <w:divBdr>
        <w:top w:val="none" w:sz="0" w:space="0" w:color="auto"/>
        <w:left w:val="none" w:sz="0" w:space="0" w:color="auto"/>
        <w:bottom w:val="none" w:sz="0" w:space="0" w:color="auto"/>
        <w:right w:val="none" w:sz="0" w:space="0" w:color="auto"/>
      </w:divBdr>
    </w:div>
    <w:div w:id="905603495">
      <w:bodyDiv w:val="1"/>
      <w:marLeft w:val="0"/>
      <w:marRight w:val="0"/>
      <w:marTop w:val="0"/>
      <w:marBottom w:val="0"/>
      <w:divBdr>
        <w:top w:val="none" w:sz="0" w:space="0" w:color="auto"/>
        <w:left w:val="none" w:sz="0" w:space="0" w:color="auto"/>
        <w:bottom w:val="none" w:sz="0" w:space="0" w:color="auto"/>
        <w:right w:val="none" w:sz="0" w:space="0" w:color="auto"/>
      </w:divBdr>
    </w:div>
    <w:div w:id="918290447">
      <w:bodyDiv w:val="1"/>
      <w:marLeft w:val="0"/>
      <w:marRight w:val="0"/>
      <w:marTop w:val="0"/>
      <w:marBottom w:val="0"/>
      <w:divBdr>
        <w:top w:val="none" w:sz="0" w:space="0" w:color="auto"/>
        <w:left w:val="none" w:sz="0" w:space="0" w:color="auto"/>
        <w:bottom w:val="none" w:sz="0" w:space="0" w:color="auto"/>
        <w:right w:val="none" w:sz="0" w:space="0" w:color="auto"/>
      </w:divBdr>
    </w:div>
    <w:div w:id="934367830">
      <w:bodyDiv w:val="1"/>
      <w:marLeft w:val="0"/>
      <w:marRight w:val="0"/>
      <w:marTop w:val="0"/>
      <w:marBottom w:val="0"/>
      <w:divBdr>
        <w:top w:val="none" w:sz="0" w:space="0" w:color="auto"/>
        <w:left w:val="none" w:sz="0" w:space="0" w:color="auto"/>
        <w:bottom w:val="none" w:sz="0" w:space="0" w:color="auto"/>
        <w:right w:val="none" w:sz="0" w:space="0" w:color="auto"/>
      </w:divBdr>
    </w:div>
    <w:div w:id="955673510">
      <w:bodyDiv w:val="1"/>
      <w:marLeft w:val="0"/>
      <w:marRight w:val="0"/>
      <w:marTop w:val="0"/>
      <w:marBottom w:val="0"/>
      <w:divBdr>
        <w:top w:val="none" w:sz="0" w:space="0" w:color="auto"/>
        <w:left w:val="none" w:sz="0" w:space="0" w:color="auto"/>
        <w:bottom w:val="none" w:sz="0" w:space="0" w:color="auto"/>
        <w:right w:val="none" w:sz="0" w:space="0" w:color="auto"/>
      </w:divBdr>
    </w:div>
    <w:div w:id="960377144">
      <w:bodyDiv w:val="1"/>
      <w:marLeft w:val="0"/>
      <w:marRight w:val="0"/>
      <w:marTop w:val="0"/>
      <w:marBottom w:val="0"/>
      <w:divBdr>
        <w:top w:val="none" w:sz="0" w:space="0" w:color="auto"/>
        <w:left w:val="none" w:sz="0" w:space="0" w:color="auto"/>
        <w:bottom w:val="none" w:sz="0" w:space="0" w:color="auto"/>
        <w:right w:val="none" w:sz="0" w:space="0" w:color="auto"/>
      </w:divBdr>
    </w:div>
    <w:div w:id="972441522">
      <w:bodyDiv w:val="1"/>
      <w:marLeft w:val="0"/>
      <w:marRight w:val="0"/>
      <w:marTop w:val="0"/>
      <w:marBottom w:val="0"/>
      <w:divBdr>
        <w:top w:val="none" w:sz="0" w:space="0" w:color="auto"/>
        <w:left w:val="none" w:sz="0" w:space="0" w:color="auto"/>
        <w:bottom w:val="none" w:sz="0" w:space="0" w:color="auto"/>
        <w:right w:val="none" w:sz="0" w:space="0" w:color="auto"/>
      </w:divBdr>
    </w:div>
    <w:div w:id="993879499">
      <w:bodyDiv w:val="1"/>
      <w:marLeft w:val="0"/>
      <w:marRight w:val="0"/>
      <w:marTop w:val="0"/>
      <w:marBottom w:val="0"/>
      <w:divBdr>
        <w:top w:val="none" w:sz="0" w:space="0" w:color="auto"/>
        <w:left w:val="none" w:sz="0" w:space="0" w:color="auto"/>
        <w:bottom w:val="none" w:sz="0" w:space="0" w:color="auto"/>
        <w:right w:val="none" w:sz="0" w:space="0" w:color="auto"/>
      </w:divBdr>
    </w:div>
    <w:div w:id="1011374541">
      <w:bodyDiv w:val="1"/>
      <w:marLeft w:val="0"/>
      <w:marRight w:val="0"/>
      <w:marTop w:val="0"/>
      <w:marBottom w:val="0"/>
      <w:divBdr>
        <w:top w:val="none" w:sz="0" w:space="0" w:color="auto"/>
        <w:left w:val="none" w:sz="0" w:space="0" w:color="auto"/>
        <w:bottom w:val="none" w:sz="0" w:space="0" w:color="auto"/>
        <w:right w:val="none" w:sz="0" w:space="0" w:color="auto"/>
      </w:divBdr>
    </w:div>
    <w:div w:id="1012420464">
      <w:bodyDiv w:val="1"/>
      <w:marLeft w:val="0"/>
      <w:marRight w:val="0"/>
      <w:marTop w:val="0"/>
      <w:marBottom w:val="0"/>
      <w:divBdr>
        <w:top w:val="none" w:sz="0" w:space="0" w:color="auto"/>
        <w:left w:val="none" w:sz="0" w:space="0" w:color="auto"/>
        <w:bottom w:val="none" w:sz="0" w:space="0" w:color="auto"/>
        <w:right w:val="none" w:sz="0" w:space="0" w:color="auto"/>
      </w:divBdr>
    </w:div>
    <w:div w:id="1031685724">
      <w:bodyDiv w:val="1"/>
      <w:marLeft w:val="0"/>
      <w:marRight w:val="0"/>
      <w:marTop w:val="0"/>
      <w:marBottom w:val="0"/>
      <w:divBdr>
        <w:top w:val="none" w:sz="0" w:space="0" w:color="auto"/>
        <w:left w:val="none" w:sz="0" w:space="0" w:color="auto"/>
        <w:bottom w:val="none" w:sz="0" w:space="0" w:color="auto"/>
        <w:right w:val="none" w:sz="0" w:space="0" w:color="auto"/>
      </w:divBdr>
    </w:div>
    <w:div w:id="1038554449">
      <w:bodyDiv w:val="1"/>
      <w:marLeft w:val="0"/>
      <w:marRight w:val="0"/>
      <w:marTop w:val="0"/>
      <w:marBottom w:val="0"/>
      <w:divBdr>
        <w:top w:val="none" w:sz="0" w:space="0" w:color="auto"/>
        <w:left w:val="none" w:sz="0" w:space="0" w:color="auto"/>
        <w:bottom w:val="none" w:sz="0" w:space="0" w:color="auto"/>
        <w:right w:val="none" w:sz="0" w:space="0" w:color="auto"/>
      </w:divBdr>
    </w:div>
    <w:div w:id="1053045881">
      <w:bodyDiv w:val="1"/>
      <w:marLeft w:val="0"/>
      <w:marRight w:val="0"/>
      <w:marTop w:val="0"/>
      <w:marBottom w:val="0"/>
      <w:divBdr>
        <w:top w:val="none" w:sz="0" w:space="0" w:color="auto"/>
        <w:left w:val="none" w:sz="0" w:space="0" w:color="auto"/>
        <w:bottom w:val="none" w:sz="0" w:space="0" w:color="auto"/>
        <w:right w:val="none" w:sz="0" w:space="0" w:color="auto"/>
      </w:divBdr>
    </w:div>
    <w:div w:id="1060636402">
      <w:bodyDiv w:val="1"/>
      <w:marLeft w:val="0"/>
      <w:marRight w:val="0"/>
      <w:marTop w:val="0"/>
      <w:marBottom w:val="0"/>
      <w:divBdr>
        <w:top w:val="none" w:sz="0" w:space="0" w:color="auto"/>
        <w:left w:val="none" w:sz="0" w:space="0" w:color="auto"/>
        <w:bottom w:val="none" w:sz="0" w:space="0" w:color="auto"/>
        <w:right w:val="none" w:sz="0" w:space="0" w:color="auto"/>
      </w:divBdr>
    </w:div>
    <w:div w:id="1077285634">
      <w:bodyDiv w:val="1"/>
      <w:marLeft w:val="0"/>
      <w:marRight w:val="0"/>
      <w:marTop w:val="0"/>
      <w:marBottom w:val="0"/>
      <w:divBdr>
        <w:top w:val="none" w:sz="0" w:space="0" w:color="auto"/>
        <w:left w:val="none" w:sz="0" w:space="0" w:color="auto"/>
        <w:bottom w:val="none" w:sz="0" w:space="0" w:color="auto"/>
        <w:right w:val="none" w:sz="0" w:space="0" w:color="auto"/>
      </w:divBdr>
    </w:div>
    <w:div w:id="1079713642">
      <w:bodyDiv w:val="1"/>
      <w:marLeft w:val="0"/>
      <w:marRight w:val="0"/>
      <w:marTop w:val="0"/>
      <w:marBottom w:val="0"/>
      <w:divBdr>
        <w:top w:val="none" w:sz="0" w:space="0" w:color="auto"/>
        <w:left w:val="none" w:sz="0" w:space="0" w:color="auto"/>
        <w:bottom w:val="none" w:sz="0" w:space="0" w:color="auto"/>
        <w:right w:val="none" w:sz="0" w:space="0" w:color="auto"/>
      </w:divBdr>
    </w:div>
    <w:div w:id="1085031922">
      <w:bodyDiv w:val="1"/>
      <w:marLeft w:val="0"/>
      <w:marRight w:val="0"/>
      <w:marTop w:val="0"/>
      <w:marBottom w:val="0"/>
      <w:divBdr>
        <w:top w:val="none" w:sz="0" w:space="0" w:color="auto"/>
        <w:left w:val="none" w:sz="0" w:space="0" w:color="auto"/>
        <w:bottom w:val="none" w:sz="0" w:space="0" w:color="auto"/>
        <w:right w:val="none" w:sz="0" w:space="0" w:color="auto"/>
      </w:divBdr>
    </w:div>
    <w:div w:id="1135760548">
      <w:bodyDiv w:val="1"/>
      <w:marLeft w:val="0"/>
      <w:marRight w:val="0"/>
      <w:marTop w:val="0"/>
      <w:marBottom w:val="0"/>
      <w:divBdr>
        <w:top w:val="none" w:sz="0" w:space="0" w:color="auto"/>
        <w:left w:val="none" w:sz="0" w:space="0" w:color="auto"/>
        <w:bottom w:val="none" w:sz="0" w:space="0" w:color="auto"/>
        <w:right w:val="none" w:sz="0" w:space="0" w:color="auto"/>
      </w:divBdr>
    </w:div>
    <w:div w:id="1147165478">
      <w:bodyDiv w:val="1"/>
      <w:marLeft w:val="0"/>
      <w:marRight w:val="0"/>
      <w:marTop w:val="0"/>
      <w:marBottom w:val="0"/>
      <w:divBdr>
        <w:top w:val="none" w:sz="0" w:space="0" w:color="auto"/>
        <w:left w:val="none" w:sz="0" w:space="0" w:color="auto"/>
        <w:bottom w:val="none" w:sz="0" w:space="0" w:color="auto"/>
        <w:right w:val="none" w:sz="0" w:space="0" w:color="auto"/>
      </w:divBdr>
    </w:div>
    <w:div w:id="1147892325">
      <w:bodyDiv w:val="1"/>
      <w:marLeft w:val="0"/>
      <w:marRight w:val="0"/>
      <w:marTop w:val="0"/>
      <w:marBottom w:val="0"/>
      <w:divBdr>
        <w:top w:val="none" w:sz="0" w:space="0" w:color="auto"/>
        <w:left w:val="none" w:sz="0" w:space="0" w:color="auto"/>
        <w:bottom w:val="none" w:sz="0" w:space="0" w:color="auto"/>
        <w:right w:val="none" w:sz="0" w:space="0" w:color="auto"/>
      </w:divBdr>
    </w:div>
    <w:div w:id="1152327443">
      <w:bodyDiv w:val="1"/>
      <w:marLeft w:val="0"/>
      <w:marRight w:val="0"/>
      <w:marTop w:val="0"/>
      <w:marBottom w:val="0"/>
      <w:divBdr>
        <w:top w:val="none" w:sz="0" w:space="0" w:color="auto"/>
        <w:left w:val="none" w:sz="0" w:space="0" w:color="auto"/>
        <w:bottom w:val="none" w:sz="0" w:space="0" w:color="auto"/>
        <w:right w:val="none" w:sz="0" w:space="0" w:color="auto"/>
      </w:divBdr>
    </w:div>
    <w:div w:id="1174028102">
      <w:bodyDiv w:val="1"/>
      <w:marLeft w:val="0"/>
      <w:marRight w:val="0"/>
      <w:marTop w:val="0"/>
      <w:marBottom w:val="0"/>
      <w:divBdr>
        <w:top w:val="none" w:sz="0" w:space="0" w:color="auto"/>
        <w:left w:val="none" w:sz="0" w:space="0" w:color="auto"/>
        <w:bottom w:val="none" w:sz="0" w:space="0" w:color="auto"/>
        <w:right w:val="none" w:sz="0" w:space="0" w:color="auto"/>
      </w:divBdr>
    </w:div>
    <w:div w:id="1182820495">
      <w:bodyDiv w:val="1"/>
      <w:marLeft w:val="0"/>
      <w:marRight w:val="0"/>
      <w:marTop w:val="0"/>
      <w:marBottom w:val="0"/>
      <w:divBdr>
        <w:top w:val="none" w:sz="0" w:space="0" w:color="auto"/>
        <w:left w:val="none" w:sz="0" w:space="0" w:color="auto"/>
        <w:bottom w:val="none" w:sz="0" w:space="0" w:color="auto"/>
        <w:right w:val="none" w:sz="0" w:space="0" w:color="auto"/>
      </w:divBdr>
    </w:div>
    <w:div w:id="1184322317">
      <w:bodyDiv w:val="1"/>
      <w:marLeft w:val="0"/>
      <w:marRight w:val="0"/>
      <w:marTop w:val="0"/>
      <w:marBottom w:val="0"/>
      <w:divBdr>
        <w:top w:val="none" w:sz="0" w:space="0" w:color="auto"/>
        <w:left w:val="none" w:sz="0" w:space="0" w:color="auto"/>
        <w:bottom w:val="none" w:sz="0" w:space="0" w:color="auto"/>
        <w:right w:val="none" w:sz="0" w:space="0" w:color="auto"/>
      </w:divBdr>
    </w:div>
    <w:div w:id="1193962506">
      <w:bodyDiv w:val="1"/>
      <w:marLeft w:val="0"/>
      <w:marRight w:val="0"/>
      <w:marTop w:val="0"/>
      <w:marBottom w:val="0"/>
      <w:divBdr>
        <w:top w:val="none" w:sz="0" w:space="0" w:color="auto"/>
        <w:left w:val="none" w:sz="0" w:space="0" w:color="auto"/>
        <w:bottom w:val="none" w:sz="0" w:space="0" w:color="auto"/>
        <w:right w:val="none" w:sz="0" w:space="0" w:color="auto"/>
      </w:divBdr>
    </w:div>
    <w:div w:id="1206287968">
      <w:bodyDiv w:val="1"/>
      <w:marLeft w:val="0"/>
      <w:marRight w:val="0"/>
      <w:marTop w:val="0"/>
      <w:marBottom w:val="0"/>
      <w:divBdr>
        <w:top w:val="none" w:sz="0" w:space="0" w:color="auto"/>
        <w:left w:val="none" w:sz="0" w:space="0" w:color="auto"/>
        <w:bottom w:val="none" w:sz="0" w:space="0" w:color="auto"/>
        <w:right w:val="none" w:sz="0" w:space="0" w:color="auto"/>
      </w:divBdr>
    </w:div>
    <w:div w:id="1232161071">
      <w:bodyDiv w:val="1"/>
      <w:marLeft w:val="0"/>
      <w:marRight w:val="0"/>
      <w:marTop w:val="0"/>
      <w:marBottom w:val="0"/>
      <w:divBdr>
        <w:top w:val="none" w:sz="0" w:space="0" w:color="auto"/>
        <w:left w:val="none" w:sz="0" w:space="0" w:color="auto"/>
        <w:bottom w:val="none" w:sz="0" w:space="0" w:color="auto"/>
        <w:right w:val="none" w:sz="0" w:space="0" w:color="auto"/>
      </w:divBdr>
    </w:div>
    <w:div w:id="1234587085">
      <w:bodyDiv w:val="1"/>
      <w:marLeft w:val="0"/>
      <w:marRight w:val="0"/>
      <w:marTop w:val="0"/>
      <w:marBottom w:val="0"/>
      <w:divBdr>
        <w:top w:val="none" w:sz="0" w:space="0" w:color="auto"/>
        <w:left w:val="none" w:sz="0" w:space="0" w:color="auto"/>
        <w:bottom w:val="none" w:sz="0" w:space="0" w:color="auto"/>
        <w:right w:val="none" w:sz="0" w:space="0" w:color="auto"/>
      </w:divBdr>
    </w:div>
    <w:div w:id="1235120243">
      <w:bodyDiv w:val="1"/>
      <w:marLeft w:val="0"/>
      <w:marRight w:val="0"/>
      <w:marTop w:val="0"/>
      <w:marBottom w:val="0"/>
      <w:divBdr>
        <w:top w:val="none" w:sz="0" w:space="0" w:color="auto"/>
        <w:left w:val="none" w:sz="0" w:space="0" w:color="auto"/>
        <w:bottom w:val="none" w:sz="0" w:space="0" w:color="auto"/>
        <w:right w:val="none" w:sz="0" w:space="0" w:color="auto"/>
      </w:divBdr>
    </w:div>
    <w:div w:id="1235357940">
      <w:bodyDiv w:val="1"/>
      <w:marLeft w:val="0"/>
      <w:marRight w:val="0"/>
      <w:marTop w:val="0"/>
      <w:marBottom w:val="0"/>
      <w:divBdr>
        <w:top w:val="none" w:sz="0" w:space="0" w:color="auto"/>
        <w:left w:val="none" w:sz="0" w:space="0" w:color="auto"/>
        <w:bottom w:val="none" w:sz="0" w:space="0" w:color="auto"/>
        <w:right w:val="none" w:sz="0" w:space="0" w:color="auto"/>
      </w:divBdr>
    </w:div>
    <w:div w:id="1237980883">
      <w:bodyDiv w:val="1"/>
      <w:marLeft w:val="0"/>
      <w:marRight w:val="0"/>
      <w:marTop w:val="0"/>
      <w:marBottom w:val="0"/>
      <w:divBdr>
        <w:top w:val="none" w:sz="0" w:space="0" w:color="auto"/>
        <w:left w:val="none" w:sz="0" w:space="0" w:color="auto"/>
        <w:bottom w:val="none" w:sz="0" w:space="0" w:color="auto"/>
        <w:right w:val="none" w:sz="0" w:space="0" w:color="auto"/>
      </w:divBdr>
    </w:div>
    <w:div w:id="1240139521">
      <w:bodyDiv w:val="1"/>
      <w:marLeft w:val="0"/>
      <w:marRight w:val="0"/>
      <w:marTop w:val="0"/>
      <w:marBottom w:val="0"/>
      <w:divBdr>
        <w:top w:val="none" w:sz="0" w:space="0" w:color="auto"/>
        <w:left w:val="none" w:sz="0" w:space="0" w:color="auto"/>
        <w:bottom w:val="none" w:sz="0" w:space="0" w:color="auto"/>
        <w:right w:val="none" w:sz="0" w:space="0" w:color="auto"/>
      </w:divBdr>
    </w:div>
    <w:div w:id="1251158466">
      <w:bodyDiv w:val="1"/>
      <w:marLeft w:val="0"/>
      <w:marRight w:val="0"/>
      <w:marTop w:val="0"/>
      <w:marBottom w:val="0"/>
      <w:divBdr>
        <w:top w:val="none" w:sz="0" w:space="0" w:color="auto"/>
        <w:left w:val="none" w:sz="0" w:space="0" w:color="auto"/>
        <w:bottom w:val="none" w:sz="0" w:space="0" w:color="auto"/>
        <w:right w:val="none" w:sz="0" w:space="0" w:color="auto"/>
      </w:divBdr>
    </w:div>
    <w:div w:id="1258097098">
      <w:bodyDiv w:val="1"/>
      <w:marLeft w:val="0"/>
      <w:marRight w:val="0"/>
      <w:marTop w:val="0"/>
      <w:marBottom w:val="0"/>
      <w:divBdr>
        <w:top w:val="none" w:sz="0" w:space="0" w:color="auto"/>
        <w:left w:val="none" w:sz="0" w:space="0" w:color="auto"/>
        <w:bottom w:val="none" w:sz="0" w:space="0" w:color="auto"/>
        <w:right w:val="none" w:sz="0" w:space="0" w:color="auto"/>
      </w:divBdr>
    </w:div>
    <w:div w:id="1271472577">
      <w:bodyDiv w:val="1"/>
      <w:marLeft w:val="0"/>
      <w:marRight w:val="0"/>
      <w:marTop w:val="0"/>
      <w:marBottom w:val="0"/>
      <w:divBdr>
        <w:top w:val="none" w:sz="0" w:space="0" w:color="auto"/>
        <w:left w:val="none" w:sz="0" w:space="0" w:color="auto"/>
        <w:bottom w:val="none" w:sz="0" w:space="0" w:color="auto"/>
        <w:right w:val="none" w:sz="0" w:space="0" w:color="auto"/>
      </w:divBdr>
    </w:div>
    <w:div w:id="1274748234">
      <w:bodyDiv w:val="1"/>
      <w:marLeft w:val="0"/>
      <w:marRight w:val="0"/>
      <w:marTop w:val="0"/>
      <w:marBottom w:val="0"/>
      <w:divBdr>
        <w:top w:val="none" w:sz="0" w:space="0" w:color="auto"/>
        <w:left w:val="none" w:sz="0" w:space="0" w:color="auto"/>
        <w:bottom w:val="none" w:sz="0" w:space="0" w:color="auto"/>
        <w:right w:val="none" w:sz="0" w:space="0" w:color="auto"/>
      </w:divBdr>
    </w:div>
    <w:div w:id="1278639173">
      <w:bodyDiv w:val="1"/>
      <w:marLeft w:val="0"/>
      <w:marRight w:val="0"/>
      <w:marTop w:val="0"/>
      <w:marBottom w:val="0"/>
      <w:divBdr>
        <w:top w:val="none" w:sz="0" w:space="0" w:color="auto"/>
        <w:left w:val="none" w:sz="0" w:space="0" w:color="auto"/>
        <w:bottom w:val="none" w:sz="0" w:space="0" w:color="auto"/>
        <w:right w:val="none" w:sz="0" w:space="0" w:color="auto"/>
      </w:divBdr>
    </w:div>
    <w:div w:id="1296444774">
      <w:bodyDiv w:val="1"/>
      <w:marLeft w:val="0"/>
      <w:marRight w:val="0"/>
      <w:marTop w:val="0"/>
      <w:marBottom w:val="0"/>
      <w:divBdr>
        <w:top w:val="none" w:sz="0" w:space="0" w:color="auto"/>
        <w:left w:val="none" w:sz="0" w:space="0" w:color="auto"/>
        <w:bottom w:val="none" w:sz="0" w:space="0" w:color="auto"/>
        <w:right w:val="none" w:sz="0" w:space="0" w:color="auto"/>
      </w:divBdr>
    </w:div>
    <w:div w:id="1305425469">
      <w:bodyDiv w:val="1"/>
      <w:marLeft w:val="0"/>
      <w:marRight w:val="0"/>
      <w:marTop w:val="0"/>
      <w:marBottom w:val="0"/>
      <w:divBdr>
        <w:top w:val="none" w:sz="0" w:space="0" w:color="auto"/>
        <w:left w:val="none" w:sz="0" w:space="0" w:color="auto"/>
        <w:bottom w:val="none" w:sz="0" w:space="0" w:color="auto"/>
        <w:right w:val="none" w:sz="0" w:space="0" w:color="auto"/>
      </w:divBdr>
    </w:div>
    <w:div w:id="1308626381">
      <w:bodyDiv w:val="1"/>
      <w:marLeft w:val="0"/>
      <w:marRight w:val="0"/>
      <w:marTop w:val="0"/>
      <w:marBottom w:val="0"/>
      <w:divBdr>
        <w:top w:val="none" w:sz="0" w:space="0" w:color="auto"/>
        <w:left w:val="none" w:sz="0" w:space="0" w:color="auto"/>
        <w:bottom w:val="none" w:sz="0" w:space="0" w:color="auto"/>
        <w:right w:val="none" w:sz="0" w:space="0" w:color="auto"/>
      </w:divBdr>
    </w:div>
    <w:div w:id="1313414916">
      <w:bodyDiv w:val="1"/>
      <w:marLeft w:val="0"/>
      <w:marRight w:val="0"/>
      <w:marTop w:val="0"/>
      <w:marBottom w:val="0"/>
      <w:divBdr>
        <w:top w:val="none" w:sz="0" w:space="0" w:color="auto"/>
        <w:left w:val="none" w:sz="0" w:space="0" w:color="auto"/>
        <w:bottom w:val="none" w:sz="0" w:space="0" w:color="auto"/>
        <w:right w:val="none" w:sz="0" w:space="0" w:color="auto"/>
      </w:divBdr>
    </w:div>
    <w:div w:id="1316567993">
      <w:bodyDiv w:val="1"/>
      <w:marLeft w:val="0"/>
      <w:marRight w:val="0"/>
      <w:marTop w:val="0"/>
      <w:marBottom w:val="0"/>
      <w:divBdr>
        <w:top w:val="none" w:sz="0" w:space="0" w:color="auto"/>
        <w:left w:val="none" w:sz="0" w:space="0" w:color="auto"/>
        <w:bottom w:val="none" w:sz="0" w:space="0" w:color="auto"/>
        <w:right w:val="none" w:sz="0" w:space="0" w:color="auto"/>
      </w:divBdr>
    </w:div>
    <w:div w:id="1325627653">
      <w:bodyDiv w:val="1"/>
      <w:marLeft w:val="0"/>
      <w:marRight w:val="0"/>
      <w:marTop w:val="0"/>
      <w:marBottom w:val="0"/>
      <w:divBdr>
        <w:top w:val="none" w:sz="0" w:space="0" w:color="auto"/>
        <w:left w:val="none" w:sz="0" w:space="0" w:color="auto"/>
        <w:bottom w:val="none" w:sz="0" w:space="0" w:color="auto"/>
        <w:right w:val="none" w:sz="0" w:space="0" w:color="auto"/>
      </w:divBdr>
    </w:div>
    <w:div w:id="1334139574">
      <w:bodyDiv w:val="1"/>
      <w:marLeft w:val="0"/>
      <w:marRight w:val="0"/>
      <w:marTop w:val="0"/>
      <w:marBottom w:val="0"/>
      <w:divBdr>
        <w:top w:val="none" w:sz="0" w:space="0" w:color="auto"/>
        <w:left w:val="none" w:sz="0" w:space="0" w:color="auto"/>
        <w:bottom w:val="none" w:sz="0" w:space="0" w:color="auto"/>
        <w:right w:val="none" w:sz="0" w:space="0" w:color="auto"/>
      </w:divBdr>
    </w:div>
    <w:div w:id="1341929065">
      <w:bodyDiv w:val="1"/>
      <w:marLeft w:val="0"/>
      <w:marRight w:val="0"/>
      <w:marTop w:val="0"/>
      <w:marBottom w:val="0"/>
      <w:divBdr>
        <w:top w:val="none" w:sz="0" w:space="0" w:color="auto"/>
        <w:left w:val="none" w:sz="0" w:space="0" w:color="auto"/>
        <w:bottom w:val="none" w:sz="0" w:space="0" w:color="auto"/>
        <w:right w:val="none" w:sz="0" w:space="0" w:color="auto"/>
      </w:divBdr>
    </w:div>
    <w:div w:id="1342660066">
      <w:bodyDiv w:val="1"/>
      <w:marLeft w:val="0"/>
      <w:marRight w:val="0"/>
      <w:marTop w:val="0"/>
      <w:marBottom w:val="0"/>
      <w:divBdr>
        <w:top w:val="none" w:sz="0" w:space="0" w:color="auto"/>
        <w:left w:val="none" w:sz="0" w:space="0" w:color="auto"/>
        <w:bottom w:val="none" w:sz="0" w:space="0" w:color="auto"/>
        <w:right w:val="none" w:sz="0" w:space="0" w:color="auto"/>
      </w:divBdr>
    </w:div>
    <w:div w:id="1342705379">
      <w:bodyDiv w:val="1"/>
      <w:marLeft w:val="0"/>
      <w:marRight w:val="0"/>
      <w:marTop w:val="0"/>
      <w:marBottom w:val="0"/>
      <w:divBdr>
        <w:top w:val="none" w:sz="0" w:space="0" w:color="auto"/>
        <w:left w:val="none" w:sz="0" w:space="0" w:color="auto"/>
        <w:bottom w:val="none" w:sz="0" w:space="0" w:color="auto"/>
        <w:right w:val="none" w:sz="0" w:space="0" w:color="auto"/>
      </w:divBdr>
    </w:div>
    <w:div w:id="1343314975">
      <w:bodyDiv w:val="1"/>
      <w:marLeft w:val="0"/>
      <w:marRight w:val="0"/>
      <w:marTop w:val="0"/>
      <w:marBottom w:val="0"/>
      <w:divBdr>
        <w:top w:val="none" w:sz="0" w:space="0" w:color="auto"/>
        <w:left w:val="none" w:sz="0" w:space="0" w:color="auto"/>
        <w:bottom w:val="none" w:sz="0" w:space="0" w:color="auto"/>
        <w:right w:val="none" w:sz="0" w:space="0" w:color="auto"/>
      </w:divBdr>
    </w:div>
    <w:div w:id="1343623259">
      <w:bodyDiv w:val="1"/>
      <w:marLeft w:val="0"/>
      <w:marRight w:val="0"/>
      <w:marTop w:val="0"/>
      <w:marBottom w:val="0"/>
      <w:divBdr>
        <w:top w:val="none" w:sz="0" w:space="0" w:color="auto"/>
        <w:left w:val="none" w:sz="0" w:space="0" w:color="auto"/>
        <w:bottom w:val="none" w:sz="0" w:space="0" w:color="auto"/>
        <w:right w:val="none" w:sz="0" w:space="0" w:color="auto"/>
      </w:divBdr>
    </w:div>
    <w:div w:id="1344630727">
      <w:bodyDiv w:val="1"/>
      <w:marLeft w:val="0"/>
      <w:marRight w:val="0"/>
      <w:marTop w:val="0"/>
      <w:marBottom w:val="0"/>
      <w:divBdr>
        <w:top w:val="none" w:sz="0" w:space="0" w:color="auto"/>
        <w:left w:val="none" w:sz="0" w:space="0" w:color="auto"/>
        <w:bottom w:val="none" w:sz="0" w:space="0" w:color="auto"/>
        <w:right w:val="none" w:sz="0" w:space="0" w:color="auto"/>
      </w:divBdr>
    </w:div>
    <w:div w:id="1347974436">
      <w:bodyDiv w:val="1"/>
      <w:marLeft w:val="0"/>
      <w:marRight w:val="0"/>
      <w:marTop w:val="0"/>
      <w:marBottom w:val="0"/>
      <w:divBdr>
        <w:top w:val="none" w:sz="0" w:space="0" w:color="auto"/>
        <w:left w:val="none" w:sz="0" w:space="0" w:color="auto"/>
        <w:bottom w:val="none" w:sz="0" w:space="0" w:color="auto"/>
        <w:right w:val="none" w:sz="0" w:space="0" w:color="auto"/>
      </w:divBdr>
    </w:div>
    <w:div w:id="1354071440">
      <w:bodyDiv w:val="1"/>
      <w:marLeft w:val="0"/>
      <w:marRight w:val="0"/>
      <w:marTop w:val="0"/>
      <w:marBottom w:val="0"/>
      <w:divBdr>
        <w:top w:val="none" w:sz="0" w:space="0" w:color="auto"/>
        <w:left w:val="none" w:sz="0" w:space="0" w:color="auto"/>
        <w:bottom w:val="none" w:sz="0" w:space="0" w:color="auto"/>
        <w:right w:val="none" w:sz="0" w:space="0" w:color="auto"/>
      </w:divBdr>
    </w:div>
    <w:div w:id="1380858019">
      <w:bodyDiv w:val="1"/>
      <w:marLeft w:val="0"/>
      <w:marRight w:val="0"/>
      <w:marTop w:val="0"/>
      <w:marBottom w:val="0"/>
      <w:divBdr>
        <w:top w:val="none" w:sz="0" w:space="0" w:color="auto"/>
        <w:left w:val="none" w:sz="0" w:space="0" w:color="auto"/>
        <w:bottom w:val="none" w:sz="0" w:space="0" w:color="auto"/>
        <w:right w:val="none" w:sz="0" w:space="0" w:color="auto"/>
      </w:divBdr>
    </w:div>
    <w:div w:id="1393577206">
      <w:bodyDiv w:val="1"/>
      <w:marLeft w:val="0"/>
      <w:marRight w:val="0"/>
      <w:marTop w:val="0"/>
      <w:marBottom w:val="0"/>
      <w:divBdr>
        <w:top w:val="none" w:sz="0" w:space="0" w:color="auto"/>
        <w:left w:val="none" w:sz="0" w:space="0" w:color="auto"/>
        <w:bottom w:val="none" w:sz="0" w:space="0" w:color="auto"/>
        <w:right w:val="none" w:sz="0" w:space="0" w:color="auto"/>
      </w:divBdr>
    </w:div>
    <w:div w:id="1403914400">
      <w:bodyDiv w:val="1"/>
      <w:marLeft w:val="0"/>
      <w:marRight w:val="0"/>
      <w:marTop w:val="0"/>
      <w:marBottom w:val="0"/>
      <w:divBdr>
        <w:top w:val="none" w:sz="0" w:space="0" w:color="auto"/>
        <w:left w:val="none" w:sz="0" w:space="0" w:color="auto"/>
        <w:bottom w:val="none" w:sz="0" w:space="0" w:color="auto"/>
        <w:right w:val="none" w:sz="0" w:space="0" w:color="auto"/>
      </w:divBdr>
    </w:div>
    <w:div w:id="1413117247">
      <w:bodyDiv w:val="1"/>
      <w:marLeft w:val="0"/>
      <w:marRight w:val="0"/>
      <w:marTop w:val="0"/>
      <w:marBottom w:val="0"/>
      <w:divBdr>
        <w:top w:val="none" w:sz="0" w:space="0" w:color="auto"/>
        <w:left w:val="none" w:sz="0" w:space="0" w:color="auto"/>
        <w:bottom w:val="none" w:sz="0" w:space="0" w:color="auto"/>
        <w:right w:val="none" w:sz="0" w:space="0" w:color="auto"/>
      </w:divBdr>
    </w:div>
    <w:div w:id="1418749862">
      <w:bodyDiv w:val="1"/>
      <w:marLeft w:val="0"/>
      <w:marRight w:val="0"/>
      <w:marTop w:val="0"/>
      <w:marBottom w:val="0"/>
      <w:divBdr>
        <w:top w:val="none" w:sz="0" w:space="0" w:color="auto"/>
        <w:left w:val="none" w:sz="0" w:space="0" w:color="auto"/>
        <w:bottom w:val="none" w:sz="0" w:space="0" w:color="auto"/>
        <w:right w:val="none" w:sz="0" w:space="0" w:color="auto"/>
      </w:divBdr>
    </w:div>
    <w:div w:id="1425690919">
      <w:bodyDiv w:val="1"/>
      <w:marLeft w:val="0"/>
      <w:marRight w:val="0"/>
      <w:marTop w:val="0"/>
      <w:marBottom w:val="0"/>
      <w:divBdr>
        <w:top w:val="none" w:sz="0" w:space="0" w:color="auto"/>
        <w:left w:val="none" w:sz="0" w:space="0" w:color="auto"/>
        <w:bottom w:val="none" w:sz="0" w:space="0" w:color="auto"/>
        <w:right w:val="none" w:sz="0" w:space="0" w:color="auto"/>
      </w:divBdr>
    </w:div>
    <w:div w:id="1427656463">
      <w:bodyDiv w:val="1"/>
      <w:marLeft w:val="0"/>
      <w:marRight w:val="0"/>
      <w:marTop w:val="0"/>
      <w:marBottom w:val="0"/>
      <w:divBdr>
        <w:top w:val="none" w:sz="0" w:space="0" w:color="auto"/>
        <w:left w:val="none" w:sz="0" w:space="0" w:color="auto"/>
        <w:bottom w:val="none" w:sz="0" w:space="0" w:color="auto"/>
        <w:right w:val="none" w:sz="0" w:space="0" w:color="auto"/>
      </w:divBdr>
    </w:div>
    <w:div w:id="1431779206">
      <w:bodyDiv w:val="1"/>
      <w:marLeft w:val="0"/>
      <w:marRight w:val="0"/>
      <w:marTop w:val="0"/>
      <w:marBottom w:val="0"/>
      <w:divBdr>
        <w:top w:val="none" w:sz="0" w:space="0" w:color="auto"/>
        <w:left w:val="none" w:sz="0" w:space="0" w:color="auto"/>
        <w:bottom w:val="none" w:sz="0" w:space="0" w:color="auto"/>
        <w:right w:val="none" w:sz="0" w:space="0" w:color="auto"/>
      </w:divBdr>
    </w:div>
    <w:div w:id="1432703089">
      <w:bodyDiv w:val="1"/>
      <w:marLeft w:val="0"/>
      <w:marRight w:val="0"/>
      <w:marTop w:val="0"/>
      <w:marBottom w:val="0"/>
      <w:divBdr>
        <w:top w:val="none" w:sz="0" w:space="0" w:color="auto"/>
        <w:left w:val="none" w:sz="0" w:space="0" w:color="auto"/>
        <w:bottom w:val="none" w:sz="0" w:space="0" w:color="auto"/>
        <w:right w:val="none" w:sz="0" w:space="0" w:color="auto"/>
      </w:divBdr>
    </w:div>
    <w:div w:id="1459836289">
      <w:bodyDiv w:val="1"/>
      <w:marLeft w:val="0"/>
      <w:marRight w:val="0"/>
      <w:marTop w:val="0"/>
      <w:marBottom w:val="0"/>
      <w:divBdr>
        <w:top w:val="none" w:sz="0" w:space="0" w:color="auto"/>
        <w:left w:val="none" w:sz="0" w:space="0" w:color="auto"/>
        <w:bottom w:val="none" w:sz="0" w:space="0" w:color="auto"/>
        <w:right w:val="none" w:sz="0" w:space="0" w:color="auto"/>
      </w:divBdr>
    </w:div>
    <w:div w:id="1461342754">
      <w:bodyDiv w:val="1"/>
      <w:marLeft w:val="0"/>
      <w:marRight w:val="0"/>
      <w:marTop w:val="0"/>
      <w:marBottom w:val="0"/>
      <w:divBdr>
        <w:top w:val="none" w:sz="0" w:space="0" w:color="auto"/>
        <w:left w:val="none" w:sz="0" w:space="0" w:color="auto"/>
        <w:bottom w:val="none" w:sz="0" w:space="0" w:color="auto"/>
        <w:right w:val="none" w:sz="0" w:space="0" w:color="auto"/>
      </w:divBdr>
    </w:div>
    <w:div w:id="1465855168">
      <w:bodyDiv w:val="1"/>
      <w:marLeft w:val="0"/>
      <w:marRight w:val="0"/>
      <w:marTop w:val="0"/>
      <w:marBottom w:val="0"/>
      <w:divBdr>
        <w:top w:val="none" w:sz="0" w:space="0" w:color="auto"/>
        <w:left w:val="none" w:sz="0" w:space="0" w:color="auto"/>
        <w:bottom w:val="none" w:sz="0" w:space="0" w:color="auto"/>
        <w:right w:val="none" w:sz="0" w:space="0" w:color="auto"/>
      </w:divBdr>
    </w:div>
    <w:div w:id="1483081514">
      <w:bodyDiv w:val="1"/>
      <w:marLeft w:val="0"/>
      <w:marRight w:val="0"/>
      <w:marTop w:val="0"/>
      <w:marBottom w:val="0"/>
      <w:divBdr>
        <w:top w:val="none" w:sz="0" w:space="0" w:color="auto"/>
        <w:left w:val="none" w:sz="0" w:space="0" w:color="auto"/>
        <w:bottom w:val="none" w:sz="0" w:space="0" w:color="auto"/>
        <w:right w:val="none" w:sz="0" w:space="0" w:color="auto"/>
      </w:divBdr>
    </w:div>
    <w:div w:id="1488011289">
      <w:bodyDiv w:val="1"/>
      <w:marLeft w:val="0"/>
      <w:marRight w:val="0"/>
      <w:marTop w:val="0"/>
      <w:marBottom w:val="0"/>
      <w:divBdr>
        <w:top w:val="none" w:sz="0" w:space="0" w:color="auto"/>
        <w:left w:val="none" w:sz="0" w:space="0" w:color="auto"/>
        <w:bottom w:val="none" w:sz="0" w:space="0" w:color="auto"/>
        <w:right w:val="none" w:sz="0" w:space="0" w:color="auto"/>
      </w:divBdr>
    </w:div>
    <w:div w:id="1492679166">
      <w:bodyDiv w:val="1"/>
      <w:marLeft w:val="0"/>
      <w:marRight w:val="0"/>
      <w:marTop w:val="0"/>
      <w:marBottom w:val="0"/>
      <w:divBdr>
        <w:top w:val="none" w:sz="0" w:space="0" w:color="auto"/>
        <w:left w:val="none" w:sz="0" w:space="0" w:color="auto"/>
        <w:bottom w:val="none" w:sz="0" w:space="0" w:color="auto"/>
        <w:right w:val="none" w:sz="0" w:space="0" w:color="auto"/>
      </w:divBdr>
    </w:div>
    <w:div w:id="1494174575">
      <w:bodyDiv w:val="1"/>
      <w:marLeft w:val="0"/>
      <w:marRight w:val="0"/>
      <w:marTop w:val="0"/>
      <w:marBottom w:val="0"/>
      <w:divBdr>
        <w:top w:val="none" w:sz="0" w:space="0" w:color="auto"/>
        <w:left w:val="none" w:sz="0" w:space="0" w:color="auto"/>
        <w:bottom w:val="none" w:sz="0" w:space="0" w:color="auto"/>
        <w:right w:val="none" w:sz="0" w:space="0" w:color="auto"/>
      </w:divBdr>
    </w:div>
    <w:div w:id="1497957502">
      <w:bodyDiv w:val="1"/>
      <w:marLeft w:val="0"/>
      <w:marRight w:val="0"/>
      <w:marTop w:val="0"/>
      <w:marBottom w:val="0"/>
      <w:divBdr>
        <w:top w:val="none" w:sz="0" w:space="0" w:color="auto"/>
        <w:left w:val="none" w:sz="0" w:space="0" w:color="auto"/>
        <w:bottom w:val="none" w:sz="0" w:space="0" w:color="auto"/>
        <w:right w:val="none" w:sz="0" w:space="0" w:color="auto"/>
      </w:divBdr>
    </w:div>
    <w:div w:id="1501390153">
      <w:bodyDiv w:val="1"/>
      <w:marLeft w:val="0"/>
      <w:marRight w:val="0"/>
      <w:marTop w:val="0"/>
      <w:marBottom w:val="0"/>
      <w:divBdr>
        <w:top w:val="none" w:sz="0" w:space="0" w:color="auto"/>
        <w:left w:val="none" w:sz="0" w:space="0" w:color="auto"/>
        <w:bottom w:val="none" w:sz="0" w:space="0" w:color="auto"/>
        <w:right w:val="none" w:sz="0" w:space="0" w:color="auto"/>
      </w:divBdr>
    </w:div>
    <w:div w:id="1512715782">
      <w:bodyDiv w:val="1"/>
      <w:marLeft w:val="0"/>
      <w:marRight w:val="0"/>
      <w:marTop w:val="0"/>
      <w:marBottom w:val="0"/>
      <w:divBdr>
        <w:top w:val="none" w:sz="0" w:space="0" w:color="auto"/>
        <w:left w:val="none" w:sz="0" w:space="0" w:color="auto"/>
        <w:bottom w:val="none" w:sz="0" w:space="0" w:color="auto"/>
        <w:right w:val="none" w:sz="0" w:space="0" w:color="auto"/>
      </w:divBdr>
    </w:div>
    <w:div w:id="1515454800">
      <w:bodyDiv w:val="1"/>
      <w:marLeft w:val="0"/>
      <w:marRight w:val="0"/>
      <w:marTop w:val="0"/>
      <w:marBottom w:val="0"/>
      <w:divBdr>
        <w:top w:val="none" w:sz="0" w:space="0" w:color="auto"/>
        <w:left w:val="none" w:sz="0" w:space="0" w:color="auto"/>
        <w:bottom w:val="none" w:sz="0" w:space="0" w:color="auto"/>
        <w:right w:val="none" w:sz="0" w:space="0" w:color="auto"/>
      </w:divBdr>
    </w:div>
    <w:div w:id="1534417076">
      <w:bodyDiv w:val="1"/>
      <w:marLeft w:val="0"/>
      <w:marRight w:val="0"/>
      <w:marTop w:val="0"/>
      <w:marBottom w:val="0"/>
      <w:divBdr>
        <w:top w:val="none" w:sz="0" w:space="0" w:color="auto"/>
        <w:left w:val="none" w:sz="0" w:space="0" w:color="auto"/>
        <w:bottom w:val="none" w:sz="0" w:space="0" w:color="auto"/>
        <w:right w:val="none" w:sz="0" w:space="0" w:color="auto"/>
      </w:divBdr>
    </w:div>
    <w:div w:id="1534885009">
      <w:bodyDiv w:val="1"/>
      <w:marLeft w:val="0"/>
      <w:marRight w:val="0"/>
      <w:marTop w:val="0"/>
      <w:marBottom w:val="0"/>
      <w:divBdr>
        <w:top w:val="none" w:sz="0" w:space="0" w:color="auto"/>
        <w:left w:val="none" w:sz="0" w:space="0" w:color="auto"/>
        <w:bottom w:val="none" w:sz="0" w:space="0" w:color="auto"/>
        <w:right w:val="none" w:sz="0" w:space="0" w:color="auto"/>
      </w:divBdr>
    </w:div>
    <w:div w:id="1537430836">
      <w:bodyDiv w:val="1"/>
      <w:marLeft w:val="0"/>
      <w:marRight w:val="0"/>
      <w:marTop w:val="0"/>
      <w:marBottom w:val="0"/>
      <w:divBdr>
        <w:top w:val="none" w:sz="0" w:space="0" w:color="auto"/>
        <w:left w:val="none" w:sz="0" w:space="0" w:color="auto"/>
        <w:bottom w:val="none" w:sz="0" w:space="0" w:color="auto"/>
        <w:right w:val="none" w:sz="0" w:space="0" w:color="auto"/>
      </w:divBdr>
    </w:div>
    <w:div w:id="1538591000">
      <w:bodyDiv w:val="1"/>
      <w:marLeft w:val="0"/>
      <w:marRight w:val="0"/>
      <w:marTop w:val="0"/>
      <w:marBottom w:val="0"/>
      <w:divBdr>
        <w:top w:val="none" w:sz="0" w:space="0" w:color="auto"/>
        <w:left w:val="none" w:sz="0" w:space="0" w:color="auto"/>
        <w:bottom w:val="none" w:sz="0" w:space="0" w:color="auto"/>
        <w:right w:val="none" w:sz="0" w:space="0" w:color="auto"/>
      </w:divBdr>
    </w:div>
    <w:div w:id="1543324815">
      <w:bodyDiv w:val="1"/>
      <w:marLeft w:val="0"/>
      <w:marRight w:val="0"/>
      <w:marTop w:val="0"/>
      <w:marBottom w:val="0"/>
      <w:divBdr>
        <w:top w:val="none" w:sz="0" w:space="0" w:color="auto"/>
        <w:left w:val="none" w:sz="0" w:space="0" w:color="auto"/>
        <w:bottom w:val="none" w:sz="0" w:space="0" w:color="auto"/>
        <w:right w:val="none" w:sz="0" w:space="0" w:color="auto"/>
      </w:divBdr>
    </w:div>
    <w:div w:id="1549683091">
      <w:bodyDiv w:val="1"/>
      <w:marLeft w:val="0"/>
      <w:marRight w:val="0"/>
      <w:marTop w:val="0"/>
      <w:marBottom w:val="0"/>
      <w:divBdr>
        <w:top w:val="none" w:sz="0" w:space="0" w:color="auto"/>
        <w:left w:val="none" w:sz="0" w:space="0" w:color="auto"/>
        <w:bottom w:val="none" w:sz="0" w:space="0" w:color="auto"/>
        <w:right w:val="none" w:sz="0" w:space="0" w:color="auto"/>
      </w:divBdr>
    </w:div>
    <w:div w:id="1552378928">
      <w:bodyDiv w:val="1"/>
      <w:marLeft w:val="0"/>
      <w:marRight w:val="0"/>
      <w:marTop w:val="0"/>
      <w:marBottom w:val="0"/>
      <w:divBdr>
        <w:top w:val="none" w:sz="0" w:space="0" w:color="auto"/>
        <w:left w:val="none" w:sz="0" w:space="0" w:color="auto"/>
        <w:bottom w:val="none" w:sz="0" w:space="0" w:color="auto"/>
        <w:right w:val="none" w:sz="0" w:space="0" w:color="auto"/>
      </w:divBdr>
    </w:div>
    <w:div w:id="1588610920">
      <w:bodyDiv w:val="1"/>
      <w:marLeft w:val="0"/>
      <w:marRight w:val="0"/>
      <w:marTop w:val="0"/>
      <w:marBottom w:val="0"/>
      <w:divBdr>
        <w:top w:val="none" w:sz="0" w:space="0" w:color="auto"/>
        <w:left w:val="none" w:sz="0" w:space="0" w:color="auto"/>
        <w:bottom w:val="none" w:sz="0" w:space="0" w:color="auto"/>
        <w:right w:val="none" w:sz="0" w:space="0" w:color="auto"/>
      </w:divBdr>
    </w:div>
    <w:div w:id="1590457818">
      <w:bodyDiv w:val="1"/>
      <w:marLeft w:val="0"/>
      <w:marRight w:val="0"/>
      <w:marTop w:val="0"/>
      <w:marBottom w:val="0"/>
      <w:divBdr>
        <w:top w:val="none" w:sz="0" w:space="0" w:color="auto"/>
        <w:left w:val="none" w:sz="0" w:space="0" w:color="auto"/>
        <w:bottom w:val="none" w:sz="0" w:space="0" w:color="auto"/>
        <w:right w:val="none" w:sz="0" w:space="0" w:color="auto"/>
      </w:divBdr>
    </w:div>
    <w:div w:id="1593665584">
      <w:bodyDiv w:val="1"/>
      <w:marLeft w:val="0"/>
      <w:marRight w:val="0"/>
      <w:marTop w:val="0"/>
      <w:marBottom w:val="0"/>
      <w:divBdr>
        <w:top w:val="none" w:sz="0" w:space="0" w:color="auto"/>
        <w:left w:val="none" w:sz="0" w:space="0" w:color="auto"/>
        <w:bottom w:val="none" w:sz="0" w:space="0" w:color="auto"/>
        <w:right w:val="none" w:sz="0" w:space="0" w:color="auto"/>
      </w:divBdr>
    </w:div>
    <w:div w:id="1605460141">
      <w:bodyDiv w:val="1"/>
      <w:marLeft w:val="0"/>
      <w:marRight w:val="0"/>
      <w:marTop w:val="0"/>
      <w:marBottom w:val="0"/>
      <w:divBdr>
        <w:top w:val="none" w:sz="0" w:space="0" w:color="auto"/>
        <w:left w:val="none" w:sz="0" w:space="0" w:color="auto"/>
        <w:bottom w:val="none" w:sz="0" w:space="0" w:color="auto"/>
        <w:right w:val="none" w:sz="0" w:space="0" w:color="auto"/>
      </w:divBdr>
    </w:div>
    <w:div w:id="1605923090">
      <w:bodyDiv w:val="1"/>
      <w:marLeft w:val="0"/>
      <w:marRight w:val="0"/>
      <w:marTop w:val="0"/>
      <w:marBottom w:val="0"/>
      <w:divBdr>
        <w:top w:val="none" w:sz="0" w:space="0" w:color="auto"/>
        <w:left w:val="none" w:sz="0" w:space="0" w:color="auto"/>
        <w:bottom w:val="none" w:sz="0" w:space="0" w:color="auto"/>
        <w:right w:val="none" w:sz="0" w:space="0" w:color="auto"/>
      </w:divBdr>
    </w:div>
    <w:div w:id="1608928725">
      <w:bodyDiv w:val="1"/>
      <w:marLeft w:val="0"/>
      <w:marRight w:val="0"/>
      <w:marTop w:val="0"/>
      <w:marBottom w:val="0"/>
      <w:divBdr>
        <w:top w:val="none" w:sz="0" w:space="0" w:color="auto"/>
        <w:left w:val="none" w:sz="0" w:space="0" w:color="auto"/>
        <w:bottom w:val="none" w:sz="0" w:space="0" w:color="auto"/>
        <w:right w:val="none" w:sz="0" w:space="0" w:color="auto"/>
      </w:divBdr>
    </w:div>
    <w:div w:id="1618291040">
      <w:bodyDiv w:val="1"/>
      <w:marLeft w:val="0"/>
      <w:marRight w:val="0"/>
      <w:marTop w:val="0"/>
      <w:marBottom w:val="0"/>
      <w:divBdr>
        <w:top w:val="none" w:sz="0" w:space="0" w:color="auto"/>
        <w:left w:val="none" w:sz="0" w:space="0" w:color="auto"/>
        <w:bottom w:val="none" w:sz="0" w:space="0" w:color="auto"/>
        <w:right w:val="none" w:sz="0" w:space="0" w:color="auto"/>
      </w:divBdr>
    </w:div>
    <w:div w:id="1624575130">
      <w:bodyDiv w:val="1"/>
      <w:marLeft w:val="0"/>
      <w:marRight w:val="0"/>
      <w:marTop w:val="0"/>
      <w:marBottom w:val="0"/>
      <w:divBdr>
        <w:top w:val="none" w:sz="0" w:space="0" w:color="auto"/>
        <w:left w:val="none" w:sz="0" w:space="0" w:color="auto"/>
        <w:bottom w:val="none" w:sz="0" w:space="0" w:color="auto"/>
        <w:right w:val="none" w:sz="0" w:space="0" w:color="auto"/>
      </w:divBdr>
    </w:div>
    <w:div w:id="1626543134">
      <w:bodyDiv w:val="1"/>
      <w:marLeft w:val="0"/>
      <w:marRight w:val="0"/>
      <w:marTop w:val="0"/>
      <w:marBottom w:val="0"/>
      <w:divBdr>
        <w:top w:val="none" w:sz="0" w:space="0" w:color="auto"/>
        <w:left w:val="none" w:sz="0" w:space="0" w:color="auto"/>
        <w:bottom w:val="none" w:sz="0" w:space="0" w:color="auto"/>
        <w:right w:val="none" w:sz="0" w:space="0" w:color="auto"/>
      </w:divBdr>
    </w:div>
    <w:div w:id="1642230862">
      <w:bodyDiv w:val="1"/>
      <w:marLeft w:val="0"/>
      <w:marRight w:val="0"/>
      <w:marTop w:val="0"/>
      <w:marBottom w:val="0"/>
      <w:divBdr>
        <w:top w:val="none" w:sz="0" w:space="0" w:color="auto"/>
        <w:left w:val="none" w:sz="0" w:space="0" w:color="auto"/>
        <w:bottom w:val="none" w:sz="0" w:space="0" w:color="auto"/>
        <w:right w:val="none" w:sz="0" w:space="0" w:color="auto"/>
      </w:divBdr>
    </w:div>
    <w:div w:id="1644314840">
      <w:bodyDiv w:val="1"/>
      <w:marLeft w:val="0"/>
      <w:marRight w:val="0"/>
      <w:marTop w:val="0"/>
      <w:marBottom w:val="0"/>
      <w:divBdr>
        <w:top w:val="none" w:sz="0" w:space="0" w:color="auto"/>
        <w:left w:val="none" w:sz="0" w:space="0" w:color="auto"/>
        <w:bottom w:val="none" w:sz="0" w:space="0" w:color="auto"/>
        <w:right w:val="none" w:sz="0" w:space="0" w:color="auto"/>
      </w:divBdr>
    </w:div>
    <w:div w:id="1650356913">
      <w:bodyDiv w:val="1"/>
      <w:marLeft w:val="0"/>
      <w:marRight w:val="0"/>
      <w:marTop w:val="0"/>
      <w:marBottom w:val="0"/>
      <w:divBdr>
        <w:top w:val="none" w:sz="0" w:space="0" w:color="auto"/>
        <w:left w:val="none" w:sz="0" w:space="0" w:color="auto"/>
        <w:bottom w:val="none" w:sz="0" w:space="0" w:color="auto"/>
        <w:right w:val="none" w:sz="0" w:space="0" w:color="auto"/>
      </w:divBdr>
    </w:div>
    <w:div w:id="1650480885">
      <w:bodyDiv w:val="1"/>
      <w:marLeft w:val="0"/>
      <w:marRight w:val="0"/>
      <w:marTop w:val="0"/>
      <w:marBottom w:val="0"/>
      <w:divBdr>
        <w:top w:val="none" w:sz="0" w:space="0" w:color="auto"/>
        <w:left w:val="none" w:sz="0" w:space="0" w:color="auto"/>
        <w:bottom w:val="none" w:sz="0" w:space="0" w:color="auto"/>
        <w:right w:val="none" w:sz="0" w:space="0" w:color="auto"/>
      </w:divBdr>
    </w:div>
    <w:div w:id="1684819633">
      <w:bodyDiv w:val="1"/>
      <w:marLeft w:val="0"/>
      <w:marRight w:val="0"/>
      <w:marTop w:val="0"/>
      <w:marBottom w:val="0"/>
      <w:divBdr>
        <w:top w:val="none" w:sz="0" w:space="0" w:color="auto"/>
        <w:left w:val="none" w:sz="0" w:space="0" w:color="auto"/>
        <w:bottom w:val="none" w:sz="0" w:space="0" w:color="auto"/>
        <w:right w:val="none" w:sz="0" w:space="0" w:color="auto"/>
      </w:divBdr>
    </w:div>
    <w:div w:id="1693145548">
      <w:bodyDiv w:val="1"/>
      <w:marLeft w:val="0"/>
      <w:marRight w:val="0"/>
      <w:marTop w:val="0"/>
      <w:marBottom w:val="0"/>
      <w:divBdr>
        <w:top w:val="none" w:sz="0" w:space="0" w:color="auto"/>
        <w:left w:val="none" w:sz="0" w:space="0" w:color="auto"/>
        <w:bottom w:val="none" w:sz="0" w:space="0" w:color="auto"/>
        <w:right w:val="none" w:sz="0" w:space="0" w:color="auto"/>
      </w:divBdr>
    </w:div>
    <w:div w:id="1704985104">
      <w:bodyDiv w:val="1"/>
      <w:marLeft w:val="0"/>
      <w:marRight w:val="0"/>
      <w:marTop w:val="0"/>
      <w:marBottom w:val="0"/>
      <w:divBdr>
        <w:top w:val="none" w:sz="0" w:space="0" w:color="auto"/>
        <w:left w:val="none" w:sz="0" w:space="0" w:color="auto"/>
        <w:bottom w:val="none" w:sz="0" w:space="0" w:color="auto"/>
        <w:right w:val="none" w:sz="0" w:space="0" w:color="auto"/>
      </w:divBdr>
    </w:div>
    <w:div w:id="1706327155">
      <w:bodyDiv w:val="1"/>
      <w:marLeft w:val="0"/>
      <w:marRight w:val="0"/>
      <w:marTop w:val="0"/>
      <w:marBottom w:val="0"/>
      <w:divBdr>
        <w:top w:val="none" w:sz="0" w:space="0" w:color="auto"/>
        <w:left w:val="none" w:sz="0" w:space="0" w:color="auto"/>
        <w:bottom w:val="none" w:sz="0" w:space="0" w:color="auto"/>
        <w:right w:val="none" w:sz="0" w:space="0" w:color="auto"/>
      </w:divBdr>
    </w:div>
    <w:div w:id="1717505682">
      <w:bodyDiv w:val="1"/>
      <w:marLeft w:val="0"/>
      <w:marRight w:val="0"/>
      <w:marTop w:val="0"/>
      <w:marBottom w:val="0"/>
      <w:divBdr>
        <w:top w:val="none" w:sz="0" w:space="0" w:color="auto"/>
        <w:left w:val="none" w:sz="0" w:space="0" w:color="auto"/>
        <w:bottom w:val="none" w:sz="0" w:space="0" w:color="auto"/>
        <w:right w:val="none" w:sz="0" w:space="0" w:color="auto"/>
      </w:divBdr>
    </w:div>
    <w:div w:id="1720669840">
      <w:bodyDiv w:val="1"/>
      <w:marLeft w:val="0"/>
      <w:marRight w:val="0"/>
      <w:marTop w:val="0"/>
      <w:marBottom w:val="0"/>
      <w:divBdr>
        <w:top w:val="none" w:sz="0" w:space="0" w:color="auto"/>
        <w:left w:val="none" w:sz="0" w:space="0" w:color="auto"/>
        <w:bottom w:val="none" w:sz="0" w:space="0" w:color="auto"/>
        <w:right w:val="none" w:sz="0" w:space="0" w:color="auto"/>
      </w:divBdr>
    </w:div>
    <w:div w:id="1734040514">
      <w:bodyDiv w:val="1"/>
      <w:marLeft w:val="0"/>
      <w:marRight w:val="0"/>
      <w:marTop w:val="0"/>
      <w:marBottom w:val="0"/>
      <w:divBdr>
        <w:top w:val="none" w:sz="0" w:space="0" w:color="auto"/>
        <w:left w:val="none" w:sz="0" w:space="0" w:color="auto"/>
        <w:bottom w:val="none" w:sz="0" w:space="0" w:color="auto"/>
        <w:right w:val="none" w:sz="0" w:space="0" w:color="auto"/>
      </w:divBdr>
    </w:div>
    <w:div w:id="1734965639">
      <w:bodyDiv w:val="1"/>
      <w:marLeft w:val="0"/>
      <w:marRight w:val="0"/>
      <w:marTop w:val="0"/>
      <w:marBottom w:val="0"/>
      <w:divBdr>
        <w:top w:val="none" w:sz="0" w:space="0" w:color="auto"/>
        <w:left w:val="none" w:sz="0" w:space="0" w:color="auto"/>
        <w:bottom w:val="none" w:sz="0" w:space="0" w:color="auto"/>
        <w:right w:val="none" w:sz="0" w:space="0" w:color="auto"/>
      </w:divBdr>
    </w:div>
    <w:div w:id="1742679232">
      <w:bodyDiv w:val="1"/>
      <w:marLeft w:val="0"/>
      <w:marRight w:val="0"/>
      <w:marTop w:val="0"/>
      <w:marBottom w:val="0"/>
      <w:divBdr>
        <w:top w:val="none" w:sz="0" w:space="0" w:color="auto"/>
        <w:left w:val="none" w:sz="0" w:space="0" w:color="auto"/>
        <w:bottom w:val="none" w:sz="0" w:space="0" w:color="auto"/>
        <w:right w:val="none" w:sz="0" w:space="0" w:color="auto"/>
      </w:divBdr>
    </w:div>
    <w:div w:id="1745714819">
      <w:bodyDiv w:val="1"/>
      <w:marLeft w:val="0"/>
      <w:marRight w:val="0"/>
      <w:marTop w:val="0"/>
      <w:marBottom w:val="0"/>
      <w:divBdr>
        <w:top w:val="none" w:sz="0" w:space="0" w:color="auto"/>
        <w:left w:val="none" w:sz="0" w:space="0" w:color="auto"/>
        <w:bottom w:val="none" w:sz="0" w:space="0" w:color="auto"/>
        <w:right w:val="none" w:sz="0" w:space="0" w:color="auto"/>
      </w:divBdr>
    </w:div>
    <w:div w:id="1746994252">
      <w:bodyDiv w:val="1"/>
      <w:marLeft w:val="0"/>
      <w:marRight w:val="0"/>
      <w:marTop w:val="0"/>
      <w:marBottom w:val="0"/>
      <w:divBdr>
        <w:top w:val="none" w:sz="0" w:space="0" w:color="auto"/>
        <w:left w:val="none" w:sz="0" w:space="0" w:color="auto"/>
        <w:bottom w:val="none" w:sz="0" w:space="0" w:color="auto"/>
        <w:right w:val="none" w:sz="0" w:space="0" w:color="auto"/>
      </w:divBdr>
    </w:div>
    <w:div w:id="1761676700">
      <w:bodyDiv w:val="1"/>
      <w:marLeft w:val="0"/>
      <w:marRight w:val="0"/>
      <w:marTop w:val="0"/>
      <w:marBottom w:val="0"/>
      <w:divBdr>
        <w:top w:val="none" w:sz="0" w:space="0" w:color="auto"/>
        <w:left w:val="none" w:sz="0" w:space="0" w:color="auto"/>
        <w:bottom w:val="none" w:sz="0" w:space="0" w:color="auto"/>
        <w:right w:val="none" w:sz="0" w:space="0" w:color="auto"/>
      </w:divBdr>
    </w:div>
    <w:div w:id="1762216181">
      <w:bodyDiv w:val="1"/>
      <w:marLeft w:val="0"/>
      <w:marRight w:val="0"/>
      <w:marTop w:val="0"/>
      <w:marBottom w:val="0"/>
      <w:divBdr>
        <w:top w:val="none" w:sz="0" w:space="0" w:color="auto"/>
        <w:left w:val="none" w:sz="0" w:space="0" w:color="auto"/>
        <w:bottom w:val="none" w:sz="0" w:space="0" w:color="auto"/>
        <w:right w:val="none" w:sz="0" w:space="0" w:color="auto"/>
      </w:divBdr>
    </w:div>
    <w:div w:id="1778135461">
      <w:bodyDiv w:val="1"/>
      <w:marLeft w:val="0"/>
      <w:marRight w:val="0"/>
      <w:marTop w:val="0"/>
      <w:marBottom w:val="0"/>
      <w:divBdr>
        <w:top w:val="none" w:sz="0" w:space="0" w:color="auto"/>
        <w:left w:val="none" w:sz="0" w:space="0" w:color="auto"/>
        <w:bottom w:val="none" w:sz="0" w:space="0" w:color="auto"/>
        <w:right w:val="none" w:sz="0" w:space="0" w:color="auto"/>
      </w:divBdr>
    </w:div>
    <w:div w:id="1779524933">
      <w:bodyDiv w:val="1"/>
      <w:marLeft w:val="0"/>
      <w:marRight w:val="0"/>
      <w:marTop w:val="0"/>
      <w:marBottom w:val="0"/>
      <w:divBdr>
        <w:top w:val="none" w:sz="0" w:space="0" w:color="auto"/>
        <w:left w:val="none" w:sz="0" w:space="0" w:color="auto"/>
        <w:bottom w:val="none" w:sz="0" w:space="0" w:color="auto"/>
        <w:right w:val="none" w:sz="0" w:space="0" w:color="auto"/>
      </w:divBdr>
    </w:div>
    <w:div w:id="1802266623">
      <w:bodyDiv w:val="1"/>
      <w:marLeft w:val="0"/>
      <w:marRight w:val="0"/>
      <w:marTop w:val="0"/>
      <w:marBottom w:val="0"/>
      <w:divBdr>
        <w:top w:val="none" w:sz="0" w:space="0" w:color="auto"/>
        <w:left w:val="none" w:sz="0" w:space="0" w:color="auto"/>
        <w:bottom w:val="none" w:sz="0" w:space="0" w:color="auto"/>
        <w:right w:val="none" w:sz="0" w:space="0" w:color="auto"/>
      </w:divBdr>
    </w:div>
    <w:div w:id="1804033067">
      <w:bodyDiv w:val="1"/>
      <w:marLeft w:val="0"/>
      <w:marRight w:val="0"/>
      <w:marTop w:val="0"/>
      <w:marBottom w:val="0"/>
      <w:divBdr>
        <w:top w:val="none" w:sz="0" w:space="0" w:color="auto"/>
        <w:left w:val="none" w:sz="0" w:space="0" w:color="auto"/>
        <w:bottom w:val="none" w:sz="0" w:space="0" w:color="auto"/>
        <w:right w:val="none" w:sz="0" w:space="0" w:color="auto"/>
      </w:divBdr>
    </w:div>
    <w:div w:id="1810398226">
      <w:bodyDiv w:val="1"/>
      <w:marLeft w:val="0"/>
      <w:marRight w:val="0"/>
      <w:marTop w:val="0"/>
      <w:marBottom w:val="0"/>
      <w:divBdr>
        <w:top w:val="none" w:sz="0" w:space="0" w:color="auto"/>
        <w:left w:val="none" w:sz="0" w:space="0" w:color="auto"/>
        <w:bottom w:val="none" w:sz="0" w:space="0" w:color="auto"/>
        <w:right w:val="none" w:sz="0" w:space="0" w:color="auto"/>
      </w:divBdr>
    </w:div>
    <w:div w:id="1848058108">
      <w:bodyDiv w:val="1"/>
      <w:marLeft w:val="0"/>
      <w:marRight w:val="0"/>
      <w:marTop w:val="0"/>
      <w:marBottom w:val="0"/>
      <w:divBdr>
        <w:top w:val="none" w:sz="0" w:space="0" w:color="auto"/>
        <w:left w:val="none" w:sz="0" w:space="0" w:color="auto"/>
        <w:bottom w:val="none" w:sz="0" w:space="0" w:color="auto"/>
        <w:right w:val="none" w:sz="0" w:space="0" w:color="auto"/>
      </w:divBdr>
    </w:div>
    <w:div w:id="1866207341">
      <w:bodyDiv w:val="1"/>
      <w:marLeft w:val="0"/>
      <w:marRight w:val="0"/>
      <w:marTop w:val="0"/>
      <w:marBottom w:val="0"/>
      <w:divBdr>
        <w:top w:val="none" w:sz="0" w:space="0" w:color="auto"/>
        <w:left w:val="none" w:sz="0" w:space="0" w:color="auto"/>
        <w:bottom w:val="none" w:sz="0" w:space="0" w:color="auto"/>
        <w:right w:val="none" w:sz="0" w:space="0" w:color="auto"/>
      </w:divBdr>
    </w:div>
    <w:div w:id="1866482212">
      <w:bodyDiv w:val="1"/>
      <w:marLeft w:val="0"/>
      <w:marRight w:val="0"/>
      <w:marTop w:val="0"/>
      <w:marBottom w:val="0"/>
      <w:divBdr>
        <w:top w:val="none" w:sz="0" w:space="0" w:color="auto"/>
        <w:left w:val="none" w:sz="0" w:space="0" w:color="auto"/>
        <w:bottom w:val="none" w:sz="0" w:space="0" w:color="auto"/>
        <w:right w:val="none" w:sz="0" w:space="0" w:color="auto"/>
      </w:divBdr>
    </w:div>
    <w:div w:id="1875849970">
      <w:bodyDiv w:val="1"/>
      <w:marLeft w:val="0"/>
      <w:marRight w:val="0"/>
      <w:marTop w:val="0"/>
      <w:marBottom w:val="0"/>
      <w:divBdr>
        <w:top w:val="none" w:sz="0" w:space="0" w:color="auto"/>
        <w:left w:val="none" w:sz="0" w:space="0" w:color="auto"/>
        <w:bottom w:val="none" w:sz="0" w:space="0" w:color="auto"/>
        <w:right w:val="none" w:sz="0" w:space="0" w:color="auto"/>
      </w:divBdr>
    </w:div>
    <w:div w:id="1878542128">
      <w:bodyDiv w:val="1"/>
      <w:marLeft w:val="0"/>
      <w:marRight w:val="0"/>
      <w:marTop w:val="0"/>
      <w:marBottom w:val="0"/>
      <w:divBdr>
        <w:top w:val="none" w:sz="0" w:space="0" w:color="auto"/>
        <w:left w:val="none" w:sz="0" w:space="0" w:color="auto"/>
        <w:bottom w:val="none" w:sz="0" w:space="0" w:color="auto"/>
        <w:right w:val="none" w:sz="0" w:space="0" w:color="auto"/>
      </w:divBdr>
    </w:div>
    <w:div w:id="1887523812">
      <w:bodyDiv w:val="1"/>
      <w:marLeft w:val="0"/>
      <w:marRight w:val="0"/>
      <w:marTop w:val="0"/>
      <w:marBottom w:val="0"/>
      <w:divBdr>
        <w:top w:val="none" w:sz="0" w:space="0" w:color="auto"/>
        <w:left w:val="none" w:sz="0" w:space="0" w:color="auto"/>
        <w:bottom w:val="none" w:sz="0" w:space="0" w:color="auto"/>
        <w:right w:val="none" w:sz="0" w:space="0" w:color="auto"/>
      </w:divBdr>
    </w:div>
    <w:div w:id="1911505033">
      <w:bodyDiv w:val="1"/>
      <w:marLeft w:val="0"/>
      <w:marRight w:val="0"/>
      <w:marTop w:val="0"/>
      <w:marBottom w:val="0"/>
      <w:divBdr>
        <w:top w:val="none" w:sz="0" w:space="0" w:color="auto"/>
        <w:left w:val="none" w:sz="0" w:space="0" w:color="auto"/>
        <w:bottom w:val="none" w:sz="0" w:space="0" w:color="auto"/>
        <w:right w:val="none" w:sz="0" w:space="0" w:color="auto"/>
      </w:divBdr>
    </w:div>
    <w:div w:id="1918204458">
      <w:bodyDiv w:val="1"/>
      <w:marLeft w:val="0"/>
      <w:marRight w:val="0"/>
      <w:marTop w:val="0"/>
      <w:marBottom w:val="0"/>
      <w:divBdr>
        <w:top w:val="none" w:sz="0" w:space="0" w:color="auto"/>
        <w:left w:val="none" w:sz="0" w:space="0" w:color="auto"/>
        <w:bottom w:val="none" w:sz="0" w:space="0" w:color="auto"/>
        <w:right w:val="none" w:sz="0" w:space="0" w:color="auto"/>
      </w:divBdr>
    </w:div>
    <w:div w:id="1924606071">
      <w:bodyDiv w:val="1"/>
      <w:marLeft w:val="0"/>
      <w:marRight w:val="0"/>
      <w:marTop w:val="0"/>
      <w:marBottom w:val="0"/>
      <w:divBdr>
        <w:top w:val="none" w:sz="0" w:space="0" w:color="auto"/>
        <w:left w:val="none" w:sz="0" w:space="0" w:color="auto"/>
        <w:bottom w:val="none" w:sz="0" w:space="0" w:color="auto"/>
        <w:right w:val="none" w:sz="0" w:space="0" w:color="auto"/>
      </w:divBdr>
    </w:div>
    <w:div w:id="1930041828">
      <w:bodyDiv w:val="1"/>
      <w:marLeft w:val="0"/>
      <w:marRight w:val="0"/>
      <w:marTop w:val="0"/>
      <w:marBottom w:val="0"/>
      <w:divBdr>
        <w:top w:val="none" w:sz="0" w:space="0" w:color="auto"/>
        <w:left w:val="none" w:sz="0" w:space="0" w:color="auto"/>
        <w:bottom w:val="none" w:sz="0" w:space="0" w:color="auto"/>
        <w:right w:val="none" w:sz="0" w:space="0" w:color="auto"/>
      </w:divBdr>
    </w:div>
    <w:div w:id="1934123705">
      <w:bodyDiv w:val="1"/>
      <w:marLeft w:val="0"/>
      <w:marRight w:val="0"/>
      <w:marTop w:val="0"/>
      <w:marBottom w:val="0"/>
      <w:divBdr>
        <w:top w:val="none" w:sz="0" w:space="0" w:color="auto"/>
        <w:left w:val="none" w:sz="0" w:space="0" w:color="auto"/>
        <w:bottom w:val="none" w:sz="0" w:space="0" w:color="auto"/>
        <w:right w:val="none" w:sz="0" w:space="0" w:color="auto"/>
      </w:divBdr>
    </w:div>
    <w:div w:id="1947345804">
      <w:bodyDiv w:val="1"/>
      <w:marLeft w:val="0"/>
      <w:marRight w:val="0"/>
      <w:marTop w:val="0"/>
      <w:marBottom w:val="0"/>
      <w:divBdr>
        <w:top w:val="none" w:sz="0" w:space="0" w:color="auto"/>
        <w:left w:val="none" w:sz="0" w:space="0" w:color="auto"/>
        <w:bottom w:val="none" w:sz="0" w:space="0" w:color="auto"/>
        <w:right w:val="none" w:sz="0" w:space="0" w:color="auto"/>
      </w:divBdr>
    </w:div>
    <w:div w:id="1963340942">
      <w:bodyDiv w:val="1"/>
      <w:marLeft w:val="0"/>
      <w:marRight w:val="0"/>
      <w:marTop w:val="0"/>
      <w:marBottom w:val="0"/>
      <w:divBdr>
        <w:top w:val="none" w:sz="0" w:space="0" w:color="auto"/>
        <w:left w:val="none" w:sz="0" w:space="0" w:color="auto"/>
        <w:bottom w:val="none" w:sz="0" w:space="0" w:color="auto"/>
        <w:right w:val="none" w:sz="0" w:space="0" w:color="auto"/>
      </w:divBdr>
    </w:div>
    <w:div w:id="1963418403">
      <w:bodyDiv w:val="1"/>
      <w:marLeft w:val="0"/>
      <w:marRight w:val="0"/>
      <w:marTop w:val="0"/>
      <w:marBottom w:val="0"/>
      <w:divBdr>
        <w:top w:val="none" w:sz="0" w:space="0" w:color="auto"/>
        <w:left w:val="none" w:sz="0" w:space="0" w:color="auto"/>
        <w:bottom w:val="none" w:sz="0" w:space="0" w:color="auto"/>
        <w:right w:val="none" w:sz="0" w:space="0" w:color="auto"/>
      </w:divBdr>
    </w:div>
    <w:div w:id="1966424309">
      <w:bodyDiv w:val="1"/>
      <w:marLeft w:val="0"/>
      <w:marRight w:val="0"/>
      <w:marTop w:val="0"/>
      <w:marBottom w:val="0"/>
      <w:divBdr>
        <w:top w:val="none" w:sz="0" w:space="0" w:color="auto"/>
        <w:left w:val="none" w:sz="0" w:space="0" w:color="auto"/>
        <w:bottom w:val="none" w:sz="0" w:space="0" w:color="auto"/>
        <w:right w:val="none" w:sz="0" w:space="0" w:color="auto"/>
      </w:divBdr>
    </w:div>
    <w:div w:id="1968731613">
      <w:bodyDiv w:val="1"/>
      <w:marLeft w:val="0"/>
      <w:marRight w:val="0"/>
      <w:marTop w:val="0"/>
      <w:marBottom w:val="0"/>
      <w:divBdr>
        <w:top w:val="none" w:sz="0" w:space="0" w:color="auto"/>
        <w:left w:val="none" w:sz="0" w:space="0" w:color="auto"/>
        <w:bottom w:val="none" w:sz="0" w:space="0" w:color="auto"/>
        <w:right w:val="none" w:sz="0" w:space="0" w:color="auto"/>
      </w:divBdr>
    </w:div>
    <w:div w:id="1968849027">
      <w:bodyDiv w:val="1"/>
      <w:marLeft w:val="0"/>
      <w:marRight w:val="0"/>
      <w:marTop w:val="0"/>
      <w:marBottom w:val="0"/>
      <w:divBdr>
        <w:top w:val="none" w:sz="0" w:space="0" w:color="auto"/>
        <w:left w:val="none" w:sz="0" w:space="0" w:color="auto"/>
        <w:bottom w:val="none" w:sz="0" w:space="0" w:color="auto"/>
        <w:right w:val="none" w:sz="0" w:space="0" w:color="auto"/>
      </w:divBdr>
    </w:div>
    <w:div w:id="1969361359">
      <w:bodyDiv w:val="1"/>
      <w:marLeft w:val="0"/>
      <w:marRight w:val="0"/>
      <w:marTop w:val="0"/>
      <w:marBottom w:val="0"/>
      <w:divBdr>
        <w:top w:val="none" w:sz="0" w:space="0" w:color="auto"/>
        <w:left w:val="none" w:sz="0" w:space="0" w:color="auto"/>
        <w:bottom w:val="none" w:sz="0" w:space="0" w:color="auto"/>
        <w:right w:val="none" w:sz="0" w:space="0" w:color="auto"/>
      </w:divBdr>
    </w:div>
    <w:div w:id="1971931769">
      <w:bodyDiv w:val="1"/>
      <w:marLeft w:val="0"/>
      <w:marRight w:val="0"/>
      <w:marTop w:val="0"/>
      <w:marBottom w:val="0"/>
      <w:divBdr>
        <w:top w:val="none" w:sz="0" w:space="0" w:color="auto"/>
        <w:left w:val="none" w:sz="0" w:space="0" w:color="auto"/>
        <w:bottom w:val="none" w:sz="0" w:space="0" w:color="auto"/>
        <w:right w:val="none" w:sz="0" w:space="0" w:color="auto"/>
      </w:divBdr>
    </w:div>
    <w:div w:id="1972514151">
      <w:bodyDiv w:val="1"/>
      <w:marLeft w:val="0"/>
      <w:marRight w:val="0"/>
      <w:marTop w:val="0"/>
      <w:marBottom w:val="0"/>
      <w:divBdr>
        <w:top w:val="none" w:sz="0" w:space="0" w:color="auto"/>
        <w:left w:val="none" w:sz="0" w:space="0" w:color="auto"/>
        <w:bottom w:val="none" w:sz="0" w:space="0" w:color="auto"/>
        <w:right w:val="none" w:sz="0" w:space="0" w:color="auto"/>
      </w:divBdr>
    </w:div>
    <w:div w:id="1979139419">
      <w:bodyDiv w:val="1"/>
      <w:marLeft w:val="0"/>
      <w:marRight w:val="0"/>
      <w:marTop w:val="0"/>
      <w:marBottom w:val="0"/>
      <w:divBdr>
        <w:top w:val="none" w:sz="0" w:space="0" w:color="auto"/>
        <w:left w:val="none" w:sz="0" w:space="0" w:color="auto"/>
        <w:bottom w:val="none" w:sz="0" w:space="0" w:color="auto"/>
        <w:right w:val="none" w:sz="0" w:space="0" w:color="auto"/>
      </w:divBdr>
    </w:div>
    <w:div w:id="1985309229">
      <w:bodyDiv w:val="1"/>
      <w:marLeft w:val="0"/>
      <w:marRight w:val="0"/>
      <w:marTop w:val="0"/>
      <w:marBottom w:val="0"/>
      <w:divBdr>
        <w:top w:val="none" w:sz="0" w:space="0" w:color="auto"/>
        <w:left w:val="none" w:sz="0" w:space="0" w:color="auto"/>
        <w:bottom w:val="none" w:sz="0" w:space="0" w:color="auto"/>
        <w:right w:val="none" w:sz="0" w:space="0" w:color="auto"/>
      </w:divBdr>
    </w:div>
    <w:div w:id="1988394190">
      <w:bodyDiv w:val="1"/>
      <w:marLeft w:val="0"/>
      <w:marRight w:val="0"/>
      <w:marTop w:val="0"/>
      <w:marBottom w:val="0"/>
      <w:divBdr>
        <w:top w:val="none" w:sz="0" w:space="0" w:color="auto"/>
        <w:left w:val="none" w:sz="0" w:space="0" w:color="auto"/>
        <w:bottom w:val="none" w:sz="0" w:space="0" w:color="auto"/>
        <w:right w:val="none" w:sz="0" w:space="0" w:color="auto"/>
      </w:divBdr>
    </w:div>
    <w:div w:id="1998412890">
      <w:bodyDiv w:val="1"/>
      <w:marLeft w:val="0"/>
      <w:marRight w:val="0"/>
      <w:marTop w:val="0"/>
      <w:marBottom w:val="0"/>
      <w:divBdr>
        <w:top w:val="none" w:sz="0" w:space="0" w:color="auto"/>
        <w:left w:val="none" w:sz="0" w:space="0" w:color="auto"/>
        <w:bottom w:val="none" w:sz="0" w:space="0" w:color="auto"/>
        <w:right w:val="none" w:sz="0" w:space="0" w:color="auto"/>
      </w:divBdr>
    </w:div>
    <w:div w:id="2006277503">
      <w:bodyDiv w:val="1"/>
      <w:marLeft w:val="0"/>
      <w:marRight w:val="0"/>
      <w:marTop w:val="0"/>
      <w:marBottom w:val="0"/>
      <w:divBdr>
        <w:top w:val="none" w:sz="0" w:space="0" w:color="auto"/>
        <w:left w:val="none" w:sz="0" w:space="0" w:color="auto"/>
        <w:bottom w:val="none" w:sz="0" w:space="0" w:color="auto"/>
        <w:right w:val="none" w:sz="0" w:space="0" w:color="auto"/>
      </w:divBdr>
    </w:div>
    <w:div w:id="2010676396">
      <w:bodyDiv w:val="1"/>
      <w:marLeft w:val="0"/>
      <w:marRight w:val="0"/>
      <w:marTop w:val="0"/>
      <w:marBottom w:val="0"/>
      <w:divBdr>
        <w:top w:val="none" w:sz="0" w:space="0" w:color="auto"/>
        <w:left w:val="none" w:sz="0" w:space="0" w:color="auto"/>
        <w:bottom w:val="none" w:sz="0" w:space="0" w:color="auto"/>
        <w:right w:val="none" w:sz="0" w:space="0" w:color="auto"/>
      </w:divBdr>
    </w:div>
    <w:div w:id="2013335528">
      <w:bodyDiv w:val="1"/>
      <w:marLeft w:val="0"/>
      <w:marRight w:val="0"/>
      <w:marTop w:val="0"/>
      <w:marBottom w:val="0"/>
      <w:divBdr>
        <w:top w:val="none" w:sz="0" w:space="0" w:color="auto"/>
        <w:left w:val="none" w:sz="0" w:space="0" w:color="auto"/>
        <w:bottom w:val="none" w:sz="0" w:space="0" w:color="auto"/>
        <w:right w:val="none" w:sz="0" w:space="0" w:color="auto"/>
      </w:divBdr>
    </w:div>
    <w:div w:id="2015496383">
      <w:bodyDiv w:val="1"/>
      <w:marLeft w:val="0"/>
      <w:marRight w:val="0"/>
      <w:marTop w:val="0"/>
      <w:marBottom w:val="0"/>
      <w:divBdr>
        <w:top w:val="none" w:sz="0" w:space="0" w:color="auto"/>
        <w:left w:val="none" w:sz="0" w:space="0" w:color="auto"/>
        <w:bottom w:val="none" w:sz="0" w:space="0" w:color="auto"/>
        <w:right w:val="none" w:sz="0" w:space="0" w:color="auto"/>
      </w:divBdr>
    </w:div>
    <w:div w:id="2039356795">
      <w:bodyDiv w:val="1"/>
      <w:marLeft w:val="0"/>
      <w:marRight w:val="0"/>
      <w:marTop w:val="0"/>
      <w:marBottom w:val="0"/>
      <w:divBdr>
        <w:top w:val="none" w:sz="0" w:space="0" w:color="auto"/>
        <w:left w:val="none" w:sz="0" w:space="0" w:color="auto"/>
        <w:bottom w:val="none" w:sz="0" w:space="0" w:color="auto"/>
        <w:right w:val="none" w:sz="0" w:space="0" w:color="auto"/>
      </w:divBdr>
    </w:div>
    <w:div w:id="2040156300">
      <w:bodyDiv w:val="1"/>
      <w:marLeft w:val="0"/>
      <w:marRight w:val="0"/>
      <w:marTop w:val="0"/>
      <w:marBottom w:val="0"/>
      <w:divBdr>
        <w:top w:val="none" w:sz="0" w:space="0" w:color="auto"/>
        <w:left w:val="none" w:sz="0" w:space="0" w:color="auto"/>
        <w:bottom w:val="none" w:sz="0" w:space="0" w:color="auto"/>
        <w:right w:val="none" w:sz="0" w:space="0" w:color="auto"/>
      </w:divBdr>
    </w:div>
    <w:div w:id="2050566885">
      <w:bodyDiv w:val="1"/>
      <w:marLeft w:val="0"/>
      <w:marRight w:val="0"/>
      <w:marTop w:val="0"/>
      <w:marBottom w:val="0"/>
      <w:divBdr>
        <w:top w:val="none" w:sz="0" w:space="0" w:color="auto"/>
        <w:left w:val="none" w:sz="0" w:space="0" w:color="auto"/>
        <w:bottom w:val="none" w:sz="0" w:space="0" w:color="auto"/>
        <w:right w:val="none" w:sz="0" w:space="0" w:color="auto"/>
      </w:divBdr>
    </w:div>
    <w:div w:id="2055344020">
      <w:bodyDiv w:val="1"/>
      <w:marLeft w:val="0"/>
      <w:marRight w:val="0"/>
      <w:marTop w:val="0"/>
      <w:marBottom w:val="0"/>
      <w:divBdr>
        <w:top w:val="none" w:sz="0" w:space="0" w:color="auto"/>
        <w:left w:val="none" w:sz="0" w:space="0" w:color="auto"/>
        <w:bottom w:val="none" w:sz="0" w:space="0" w:color="auto"/>
        <w:right w:val="none" w:sz="0" w:space="0" w:color="auto"/>
      </w:divBdr>
    </w:div>
    <w:div w:id="2055421233">
      <w:bodyDiv w:val="1"/>
      <w:marLeft w:val="0"/>
      <w:marRight w:val="0"/>
      <w:marTop w:val="0"/>
      <w:marBottom w:val="0"/>
      <w:divBdr>
        <w:top w:val="none" w:sz="0" w:space="0" w:color="auto"/>
        <w:left w:val="none" w:sz="0" w:space="0" w:color="auto"/>
        <w:bottom w:val="none" w:sz="0" w:space="0" w:color="auto"/>
        <w:right w:val="none" w:sz="0" w:space="0" w:color="auto"/>
      </w:divBdr>
    </w:div>
    <w:div w:id="2060011156">
      <w:bodyDiv w:val="1"/>
      <w:marLeft w:val="0"/>
      <w:marRight w:val="0"/>
      <w:marTop w:val="0"/>
      <w:marBottom w:val="0"/>
      <w:divBdr>
        <w:top w:val="none" w:sz="0" w:space="0" w:color="auto"/>
        <w:left w:val="none" w:sz="0" w:space="0" w:color="auto"/>
        <w:bottom w:val="none" w:sz="0" w:space="0" w:color="auto"/>
        <w:right w:val="none" w:sz="0" w:space="0" w:color="auto"/>
      </w:divBdr>
    </w:div>
    <w:div w:id="2061510663">
      <w:bodyDiv w:val="1"/>
      <w:marLeft w:val="0"/>
      <w:marRight w:val="0"/>
      <w:marTop w:val="0"/>
      <w:marBottom w:val="0"/>
      <w:divBdr>
        <w:top w:val="none" w:sz="0" w:space="0" w:color="auto"/>
        <w:left w:val="none" w:sz="0" w:space="0" w:color="auto"/>
        <w:bottom w:val="none" w:sz="0" w:space="0" w:color="auto"/>
        <w:right w:val="none" w:sz="0" w:space="0" w:color="auto"/>
      </w:divBdr>
    </w:div>
    <w:div w:id="2064211062">
      <w:bodyDiv w:val="1"/>
      <w:marLeft w:val="0"/>
      <w:marRight w:val="0"/>
      <w:marTop w:val="0"/>
      <w:marBottom w:val="0"/>
      <w:divBdr>
        <w:top w:val="none" w:sz="0" w:space="0" w:color="auto"/>
        <w:left w:val="none" w:sz="0" w:space="0" w:color="auto"/>
        <w:bottom w:val="none" w:sz="0" w:space="0" w:color="auto"/>
        <w:right w:val="none" w:sz="0" w:space="0" w:color="auto"/>
      </w:divBdr>
    </w:div>
    <w:div w:id="2089646528">
      <w:bodyDiv w:val="1"/>
      <w:marLeft w:val="0"/>
      <w:marRight w:val="0"/>
      <w:marTop w:val="0"/>
      <w:marBottom w:val="0"/>
      <w:divBdr>
        <w:top w:val="none" w:sz="0" w:space="0" w:color="auto"/>
        <w:left w:val="none" w:sz="0" w:space="0" w:color="auto"/>
        <w:bottom w:val="none" w:sz="0" w:space="0" w:color="auto"/>
        <w:right w:val="none" w:sz="0" w:space="0" w:color="auto"/>
      </w:divBdr>
    </w:div>
    <w:div w:id="2102682375">
      <w:bodyDiv w:val="1"/>
      <w:marLeft w:val="0"/>
      <w:marRight w:val="0"/>
      <w:marTop w:val="0"/>
      <w:marBottom w:val="0"/>
      <w:divBdr>
        <w:top w:val="none" w:sz="0" w:space="0" w:color="auto"/>
        <w:left w:val="none" w:sz="0" w:space="0" w:color="auto"/>
        <w:bottom w:val="none" w:sz="0" w:space="0" w:color="auto"/>
        <w:right w:val="none" w:sz="0" w:space="0" w:color="auto"/>
      </w:divBdr>
    </w:div>
    <w:div w:id="2106413774">
      <w:bodyDiv w:val="1"/>
      <w:marLeft w:val="0"/>
      <w:marRight w:val="0"/>
      <w:marTop w:val="0"/>
      <w:marBottom w:val="0"/>
      <w:divBdr>
        <w:top w:val="none" w:sz="0" w:space="0" w:color="auto"/>
        <w:left w:val="none" w:sz="0" w:space="0" w:color="auto"/>
        <w:bottom w:val="none" w:sz="0" w:space="0" w:color="auto"/>
        <w:right w:val="none" w:sz="0" w:space="0" w:color="auto"/>
      </w:divBdr>
    </w:div>
    <w:div w:id="2113042742">
      <w:bodyDiv w:val="1"/>
      <w:marLeft w:val="0"/>
      <w:marRight w:val="0"/>
      <w:marTop w:val="0"/>
      <w:marBottom w:val="0"/>
      <w:divBdr>
        <w:top w:val="none" w:sz="0" w:space="0" w:color="auto"/>
        <w:left w:val="none" w:sz="0" w:space="0" w:color="auto"/>
        <w:bottom w:val="none" w:sz="0" w:space="0" w:color="auto"/>
        <w:right w:val="none" w:sz="0" w:space="0" w:color="auto"/>
      </w:divBdr>
    </w:div>
    <w:div w:id="2118133725">
      <w:bodyDiv w:val="1"/>
      <w:marLeft w:val="0"/>
      <w:marRight w:val="0"/>
      <w:marTop w:val="0"/>
      <w:marBottom w:val="0"/>
      <w:divBdr>
        <w:top w:val="none" w:sz="0" w:space="0" w:color="auto"/>
        <w:left w:val="none" w:sz="0" w:space="0" w:color="auto"/>
        <w:bottom w:val="none" w:sz="0" w:space="0" w:color="auto"/>
        <w:right w:val="none" w:sz="0" w:space="0" w:color="auto"/>
      </w:divBdr>
    </w:div>
    <w:div w:id="2123763198">
      <w:bodyDiv w:val="1"/>
      <w:marLeft w:val="0"/>
      <w:marRight w:val="0"/>
      <w:marTop w:val="0"/>
      <w:marBottom w:val="0"/>
      <w:divBdr>
        <w:top w:val="none" w:sz="0" w:space="0" w:color="auto"/>
        <w:left w:val="none" w:sz="0" w:space="0" w:color="auto"/>
        <w:bottom w:val="none" w:sz="0" w:space="0" w:color="auto"/>
        <w:right w:val="none" w:sz="0" w:space="0" w:color="auto"/>
      </w:divBdr>
    </w:div>
    <w:div w:id="2137749451">
      <w:bodyDiv w:val="1"/>
      <w:marLeft w:val="0"/>
      <w:marRight w:val="0"/>
      <w:marTop w:val="0"/>
      <w:marBottom w:val="0"/>
      <w:divBdr>
        <w:top w:val="none" w:sz="0" w:space="0" w:color="auto"/>
        <w:left w:val="none" w:sz="0" w:space="0" w:color="auto"/>
        <w:bottom w:val="none" w:sz="0" w:space="0" w:color="auto"/>
        <w:right w:val="none" w:sz="0" w:space="0" w:color="auto"/>
      </w:divBdr>
    </w:div>
    <w:div w:id="214303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Duy22</b:Tag>
    <b:SourceType>BookSection</b:SourceType>
    <b:Guid>{282DF60E-47D6-4E62-98E2-443336EBF53B}</b:Guid>
    <b:Title>VIS</b:Title>
    <b:Year>2022</b:Year>
    <b:Publisher>Aston Martin</b:Publisher>
    <b:Author>
      <b:Author>
        <b:Corporate>Duygu Geneci</b:Corporate>
      </b:Author>
      <b:Editor>
        <b:NameList>
          <b:Person>
            <b:Last>O'Rourke</b:Last>
            <b:First>Dave</b:First>
          </b:Person>
        </b:NameList>
      </b:Editor>
    </b:Author>
    <b:BookTitle>Vehicle Specification</b:BookTitle>
    <b:Pages>1</b:Pages>
    <b:RefOrder>22</b:RefOrder>
  </b:Source>
  <b:Source>
    <b:Tag>AML22</b:Tag>
    <b:SourceType>ElectronicSource</b:SourceType>
    <b:Guid>{D6F0BAF6-848B-4CFB-B6D7-FF89DDFDCC03}</b:Guid>
    <b:Title>AML-PROC-CME-132</b:Title>
    <b:Year>2022</b:Year>
    <b:Publisher>AML Procedure</b:Publisher>
    <b:Author>
      <b:Author>
        <b:Corporate>Aston Martin Lagonda</b:Corporate>
      </b:Author>
    </b:Author>
    <b:RefOrder>23</b:RefOrder>
  </b:Source>
  <b:Source>
    <b:Tag>AML221</b:Tag>
    <b:SourceType>Report</b:SourceType>
    <b:Guid>{0A46EB19-3127-472A-AF1F-90F0A48D6868}</b:Guid>
    <b:Title>AML-WI-CME-238 Retention AMIS 25.02 S+12</b:Title>
    <b:Publisher>Aston Martin Lagonda</b:Publisher>
    <b:Year>2022</b:Year>
    <b:Author>
      <b:Author>
        <b:Corporate>Manufacturing Engineering</b:Corporate>
      </b:Author>
    </b:Author>
    <b:RefOrder>24</b:RefOrder>
  </b:Source>
  <b:Source>
    <b:Tag>CEI19</b:Tag>
    <b:SourceType>Misc</b:SourceType>
    <b:Guid>{98959F2F-EB02-4F74-9C18-46AB1A6A67AE}</b:Guid>
    <b:Title>AMIS 25.03 S+1 IE-TO28-2</b:Title>
    <b:Year>2019</b:Year>
    <b:Publisher>Aston Martin</b:Publisher>
    <b:Author>
      <b:Author>
        <b:Corporate>CE IE</b:Corporate>
      </b:Author>
    </b:Author>
    <b:RefOrder>25</b:RefOrder>
  </b:Source>
  <b:Source>
    <b:Tag>DMo22</b:Tag>
    <b:SourceType>ElectronicSource</b:SourceType>
    <b:Guid>{EA2992B3-69B2-448D-A40F-763875EAF153}</b:Guid>
    <b:Title>Feedback Sheet Tracker (Master)</b:Title>
    <b:Year>2022</b:Year>
    <b:Publisher>AMCPA</b:Publisher>
    <b:Author>
      <b:Author>
        <b:NameList>
          <b:Person>
            <b:Last>D.Moore</b:Last>
          </b:Person>
        </b:NameList>
      </b:Author>
    </b:Author>
    <b:RefOrder>26</b:RefOrder>
  </b:Source>
  <b:Source>
    <b:Tag>IMe23</b:Tag>
    <b:SourceType>InternetSite</b:SourceType>
    <b:Guid>{F8FA322B-DD90-432A-94C4-E259995A007F}</b:Guid>
    <b:Title>Code of Conduct</b:Title>
    <b:Author>
      <b:Author>
        <b:Corporate>IMechE</b:Corporate>
      </b:Author>
    </b:Author>
    <b:YearAccessed>2023</b:YearAccessed>
    <b:MonthAccessed>January</b:MonthAccessed>
    <b:DayAccessed>10</b:DayAccessed>
    <b:URL>https://www.imeche.org/about-us/imeche-governance/governance-and-finance-reviews/code-of-conduct-explained</b:URL>
    <b:RefOrder>27</b:RefOrder>
  </b:Source>
  <b:Source>
    <b:Tag>Oss22</b:Tag>
    <b:SourceType>InternetSite</b:SourceType>
    <b:Guid>{E9625869-A5F5-4D02-AF95-3738F9066B18}</b:Guid>
    <b:Title>Quality Function Deployment</b:Title>
    <b:Year>2022</b:Year>
    <b:Author>
      <b:Author>
        <b:NameList>
          <b:Person>
            <b:Last>Muscad</b:Last>
            <b:First>Ossian</b:First>
          </b:Person>
        </b:NameList>
      </b:Author>
    </b:Author>
    <b:YearAccessed>2024</b:YearAccessed>
    <b:MonthAccessed>July</b:MonthAccessed>
    <b:DayAccessed>01</b:DayAccessed>
    <b:URL>https://datamyte.com/blog/quality-function-deployment/</b:URL>
    <b:RefOrder>1</b:RefOrder>
  </b:Source>
  <b:Source>
    <b:Tag>Int21</b:Tag>
    <b:SourceType>InternetSite</b:SourceType>
    <b:Guid>{65F819EE-3671-4C65-825E-F80A3F1DBF64}</b:Guid>
    <b:Author>
      <b:Author>
        <b:Corporate>Interaction Design Foundation</b:Corporate>
      </b:Author>
    </b:Author>
    <b:Title>Design Specification</b:Title>
    <b:Year>2021</b:Year>
    <b:YearAccessed>2024</b:YearAccessed>
    <b:MonthAccessed>July</b:MonthAccessed>
    <b:DayAccessed>01</b:DayAccessed>
    <b:URL>https://www.interaction-design.org/literature/topics/design-specifications</b:URL>
    <b:RefOrder>2</b:RefOrder>
  </b:Source>
  <b:Source>
    <b:Tag>RIC13</b:Tag>
    <b:SourceType>InternetSite</b:SourceType>
    <b:Guid>{F1059A65-0625-419A-8717-BDC257AB52B3}</b:Guid>
    <b:Author>
      <b:Author>
        <b:Corporate>RICS</b:Corporate>
      </b:Author>
    </b:Author>
    <b:Title>Design and Specification</b:Title>
    <b:Year>2013</b:Year>
    <b:YearAccessed>2024</b:YearAccessed>
    <b:MonthAccessed>July</b:MonthAccessed>
    <b:DayAccessed>01</b:DayAccessed>
    <b:URL>https://www.rics.org/profession-standards/rics-standards-and-guidance/sector-standards/building-surveying-standards/design-and-specification</b:URL>
    <b:RefOrder>3</b:RefOrder>
  </b:Source>
  <b:Source>
    <b:Tag>BBC22</b:Tag>
    <b:SourceType>InternetSite</b:SourceType>
    <b:Guid>{D52350BE-7CB9-45AC-8836-FB0C217E70D6}</b:Guid>
    <b:Author>
      <b:Author>
        <b:Corporate>BBC Bitesize</b:Corporate>
      </b:Author>
    </b:Author>
    <b:Title>Investigating - AQA</b:Title>
    <b:Year>2022</b:Year>
    <b:YearAccessed>2024</b:YearAccessed>
    <b:MonthAccessed>July</b:MonthAccessed>
    <b:DayAccessed>01</b:DayAccessed>
    <b:URL>https://www.bbc.co.uk/bitesize/guides/zbn6pbk/revision/3</b:URL>
    <b:RefOrder>4</b:RefOrder>
  </b:Source>
  <b:Source>
    <b:Tag>And21</b:Tag>
    <b:SourceType>InternetSite</b:SourceType>
    <b:Guid>{A1FB1FE7-ADDA-426C-A552-BC97234A5E51}</b:Guid>
    <b:Author>
      <b:Author>
        <b:NameList>
          <b:Person>
            <b:Last>Velling</b:Last>
            <b:First>Andreas</b:First>
          </b:Person>
        </b:NameList>
      </b:Author>
    </b:Author>
    <b:Title>Design for assembly</b:Title>
    <b:Year>2021</b:Year>
    <b:YearAccessed>2024</b:YearAccessed>
    <b:MonthAccessed>July</b:MonthAccessed>
    <b:DayAccessed>01</b:DayAccessed>
    <b:URL>https://fractory.com/design-for-assembly-dfa/</b:URL>
    <b:RefOrder>12</b:RefOrder>
  </b:Source>
  <b:Source>
    <b:Tag>DrR15</b:Tag>
    <b:SourceType>InternetSite</b:SourceType>
    <b:Guid>{BD8A6CD6-6954-439E-AE47-83B2230B7170}</b:Guid>
    <b:Author>
      <b:Author>
        <b:NameList>
          <b:Person>
            <b:Last>Elmansy</b:Last>
            <b:First>Dr</b:First>
            <b:Middle>Rafiq</b:Middle>
          </b:Person>
        </b:NameList>
      </b:Author>
    </b:Author>
    <b:Title>A Guide to the SCAMPER Technique for Design Thinking</b:Title>
    <b:Year>2015</b:Year>
    <b:YearAccessed>2024</b:YearAccessed>
    <b:MonthAccessed>July</b:MonthAccessed>
    <b:DayAccessed>01</b:DayAccessed>
    <b:URL>https://www.designorate.com/a-guide-to-the-scamper-technique-for-creative-thinking/#google_vignette</b:URL>
    <b:RefOrder>13</b:RefOrder>
  </b:Source>
  <b:Source>
    <b:Tag>And211</b:Tag>
    <b:SourceType>InternetSite</b:SourceType>
    <b:Guid>{C959616A-2E3D-4C9E-85B3-797606D769F5}</b:Guid>
    <b:Author>
      <b:Author>
        <b:NameList>
          <b:Person>
            <b:Last>Velling</b:Last>
            <b:First>Andreas</b:First>
          </b:Person>
        </b:NameList>
      </b:Author>
    </b:Author>
    <b:Title>Design for X (DFX) Methods</b:Title>
    <b:Year>2021</b:Year>
    <b:YearAccessed>2024</b:YearAccessed>
    <b:MonthAccessed>July</b:MonthAccessed>
    <b:DayAccessed>01</b:DayAccessed>
    <b:URL>https://fractory.com/design-for-x-dfx/</b:URL>
    <b:RefOrder>15</b:RefOrder>
  </b:Source>
  <b:Source>
    <b:Tag>Qua24</b:Tag>
    <b:SourceType>InternetSite</b:SourceType>
    <b:Guid>{270DEFA4-C35A-4190-A005-5E3C7ACD3A67}</b:Guid>
    <b:Author>
      <b:Author>
        <b:Corporate>Quality-One International</b:Corporate>
      </b:Author>
    </b:Author>
    <b:Title>Failure Mode and Effects Analysis</b:Title>
    <b:Year>2024</b:Year>
    <b:YearAccessed>2024</b:YearAccessed>
    <b:MonthAccessed>July</b:MonthAccessed>
    <b:DayAccessed>01</b:DayAccessed>
    <b:URL>https://quality-one.com/fmea/</b:URL>
    <b:RefOrder>11</b:RefOrder>
  </b:Source>
  <b:Source>
    <b:Tag>Bri21</b:Tag>
    <b:SourceType>InternetSite</b:SourceType>
    <b:Guid>{45A3E7AE-54BF-430C-BB6F-39E69D60DACF}</b:Guid>
    <b:Author>
      <b:Author>
        <b:NameList>
          <b:Person>
            <b:Last>Hess</b:Last>
            <b:First>Brian</b:First>
          </b:Person>
        </b:NameList>
      </b:Author>
    </b:Author>
    <b:Title>Astro Machine Works</b:Title>
    <b:Year>2021</b:Year>
    <b:YearAccessed>2024</b:YearAccessed>
    <b:MonthAccessed>July</b:MonthAccessed>
    <b:DayAccessed>01</b:DayAccessed>
    <b:URL>https://astromachineworks.com/what-is-cnc-machining/</b:URL>
    <b:RefOrder>7</b:RefOrder>
  </b:Source>
  <b:Source>
    <b:Tag>TWI24</b:Tag>
    <b:SourceType>InternetSite</b:SourceType>
    <b:Guid>{A425EF1F-402D-497D-A5BC-98EDF4E04A11}</b:Guid>
    <b:Author>
      <b:Author>
        <b:Corporate>TWI Global</b:Corporate>
      </b:Author>
    </b:Author>
    <b:Title>What is Injection Moulding? Definition, Types and Materials</b:Title>
    <b:Year>2024</b:Year>
    <b:YearAccessed>2024</b:YearAccessed>
    <b:MonthAccessed>July</b:MonthAccessed>
    <b:DayAccessed>01</b:DayAccessed>
    <b:URL>https://www.twi-global.com/technical-knowledge/faqs/what-is-injection-moulding</b:URL>
    <b:RefOrder>8</b:RefOrder>
  </b:Source>
  <b:Source>
    <b:Tag>TWI241</b:Tag>
    <b:SourceType>InternetSite</b:SourceType>
    <b:Guid>{E3C09303-66A7-4C51-91CD-DC1C762EB002}</b:Guid>
    <b:Author>
      <b:Author>
        <b:Corporate>TWI Global</b:Corporate>
      </b:Author>
    </b:Author>
    <b:Title>What are the Advantages and Disadvantages of 3D Printing</b:Title>
    <b:Year>2024</b:Year>
    <b:YearAccessed>2024</b:YearAccessed>
    <b:MonthAccessed>July</b:MonthAccessed>
    <b:DayAccessed>01</b:DayAccessed>
    <b:URL>https://www.twi-global.com/technical-knowledge/faqs/what-is-3d-printing/pros-and-cons</b:URL>
    <b:RefOrder>9</b:RefOrder>
  </b:Source>
  <b:Source>
    <b:Tag>Pub22</b:Tag>
    <b:SourceType>InternetSite</b:SourceType>
    <b:Guid>{A9CAC7B7-BB07-4555-8526-3FA0BC0831DF}</b:Guid>
    <b:Author>
      <b:Author>
        <b:Corporate>PubNub</b:Corporate>
      </b:Author>
    </b:Author>
    <b:Title>What is Assembly Line Automation</b:Title>
    <b:Year>2022</b:Year>
    <b:YearAccessed>2024</b:YearAccessed>
    <b:MonthAccessed>July</b:MonthAccessed>
    <b:DayAccessed>01</b:DayAccessed>
    <b:URL>https://www.pubnub.com/learn/glossary/assembly-line-automation/</b:URL>
    <b:RefOrder>10</b:RefOrder>
  </b:Source>
  <b:Source>
    <b:Tag>Eur24</b:Tag>
    <b:SourceType>InternetSite</b:SourceType>
    <b:Guid>{1A2DB2BC-BEC3-4F5A-956E-5761EAA055B1}</b:Guid>
    <b:Author>
      <b:Author>
        <b:Corporate>European Environment Agency</b:Corporate>
      </b:Author>
    </b:Author>
    <b:Title>Resource use and materials </b:Title>
    <b:Year>2024</b:Year>
    <b:YearAccessed>2024</b:YearAccessed>
    <b:MonthAccessed>July</b:MonthAccessed>
    <b:DayAccessed>01</b:DayAccessed>
    <b:URL>https://www.eea.europa.eu/en/topics/in-depth/resource-use-and-materials</b:URL>
    <b:RefOrder>6</b:RefOrder>
  </b:Source>
  <b:Source>
    <b:Tag>Pen21</b:Tag>
    <b:SourceType>InternetSite</b:SourceType>
    <b:Guid>{9F39CD68-E48B-4D29-B0FE-C51B8422D284}</b:Guid>
    <b:Author>
      <b:Author>
        <b:Corporate>Peninsula Group</b:Corporate>
      </b:Author>
    </b:Author>
    <b:Title>Health &amp; Safety Compliance </b:Title>
    <b:Year>2021</b:Year>
    <b:YearAccessed>2024</b:YearAccessed>
    <b:MonthAccessed>July</b:MonthAccessed>
    <b:DayAccessed>01</b:DayAccessed>
    <b:URL>https://www.eea.europa.eu/en/topics/in-depth/resource-use-and-materials</b:URL>
    <b:RefOrder>5</b:RefOrder>
  </b:Source>
  <b:Source>
    <b:Tag>PRO23</b:Tag>
    <b:SourceType>InternetSite</b:SourceType>
    <b:Guid>{3E43BB87-8E9B-4C80-AF8A-EE4590D8BAAA}</b:Guid>
    <b:Author>
      <b:Author>
        <b:Corporate>PROTOLABS</b:Corporate>
      </b:Author>
    </b:Author>
    <b:Title>Advantages and Disadvantages of Selective Laser Sintering</b:Title>
    <b:Year>2023</b:Year>
    <b:YearAccessed>2024</b:YearAccessed>
    <b:MonthAccessed>September</b:MonthAccessed>
    <b:DayAccessed>28</b:DayAccessed>
    <b:URL>https://www.protolabs.com/resources/blog/advantages-and-disadvantages-of-selective-laser-sintering/</b:URL>
    <b:RefOrder>18</b:RefOrder>
  </b:Source>
  <b:Source>
    <b:Tag>Abi24</b:Tag>
    <b:SourceType>InternetSite</b:SourceType>
    <b:Guid>{FBD9EFD6-9F5C-49D9-B929-64F561B507FC}</b:Guid>
    <b:Author>
      <b:Author>
        <b:NameList>
          <b:Person>
            <b:Last>Abigail</b:Last>
          </b:Person>
        </b:NameList>
      </b:Author>
    </b:Author>
    <b:Title>SLS Nylon 3D Printing: Advantages and Limitations</b:Title>
    <b:Year>2024</b:Year>
    <b:YearAccessed>2024</b:YearAccessed>
    <b:MonthAccessed>September</b:MonthAccessed>
    <b:DayAccessed>28</b:DayAccessed>
    <b:URL>https://3dspro.com/resources/blog/sls-nylon-3d-printing-advantages-and-limitations</b:URL>
    <b:RefOrder>19</b:RefOrder>
  </b:Source>
  <b:Source>
    <b:Tag>Uni24</b:Tag>
    <b:SourceType>InternetSite</b:SourceType>
    <b:Guid>{5D49049E-D0B7-4797-864C-976744B9D46E}</b:Guid>
    <b:Author>
      <b:Author>
        <b:Corporate>Unionfab</b:Corporate>
      </b:Author>
    </b:Author>
    <b:Title>Nylon 12 for SLS 3D Printing: Benefits and Applications</b:Title>
    <b:Year>2024</b:Year>
    <b:YearAccessed>2024</b:YearAccessed>
    <b:MonthAccessed>September</b:MonthAccessed>
    <b:DayAccessed>28</b:DayAccessed>
    <b:URL>https://www.unionfab.com/blog/2022/08/nylon-12-for-sls-3d-printing</b:URL>
    <b:RefOrder>21</b:RefOrder>
  </b:Source>
  <b:Source>
    <b:Tag>Vic22</b:Tag>
    <b:SourceType>InternetSite</b:SourceType>
    <b:Guid>{7185B7CF-6E2A-4F88-86FD-A8CA7DB96A98}</b:Guid>
    <b:Author>
      <b:Author>
        <b:NameList>
          <b:Person>
            <b:Last>May</b:Last>
            <b:First>Vicki</b:First>
          </b:Person>
        </b:NameList>
      </b:Author>
    </b:Author>
    <b:Title>Selective Laser Sintering: Advantages And Disadvantages</b:Title>
    <b:Year>2022</b:Year>
    <b:YearAccessed>2024</b:YearAccessed>
    <b:MonthAccessed>September</b:MonthAccessed>
    <b:DayAccessed>28</b:DayAccessed>
    <b:URL>https://prototaluk.com/blog/selective-laser-sintering-advantages-and-disadvantages/</b:URL>
    <b:RefOrder>20</b:RefOrder>
  </b:Source>
  <b:Source>
    <b:Tag>Mik22</b:Tag>
    <b:SourceType>InternetSite</b:SourceType>
    <b:Guid>{0B50EBE5-D4D1-4092-919E-034B6E1D2521}</b:Guid>
    <b:Author>
      <b:Author>
        <b:NameList>
          <b:Person>
            <b:Last>Gayette</b:Last>
            <b:First>Mike</b:First>
          </b:Person>
        </b:NameList>
      </b:Author>
    </b:Author>
    <b:Title>Top 10 Advantages of Additive Manufacturing</b:Title>
    <b:Year>2022</b:Year>
    <b:YearAccessed>2024</b:YearAccessed>
    <b:MonthAccessed>September</b:MonthAccessed>
    <b:DayAccessed>28</b:DayAccessed>
    <b:URL>https://www.ptc.com/en/blogs/cad/10-additive-manufacturing-advantages</b:URL>
    <b:RefOrder>17</b:RefOrder>
  </b:Source>
  <b:Source>
    <b:Tag>DiM24</b:Tag>
    <b:SourceType>InternetSite</b:SourceType>
    <b:Guid>{7484D58C-274B-4C89-A7CD-37ED30EBB6B1}</b:Guid>
    <b:Author>
      <b:Author>
        <b:Corporate>DiManEx</b:Corporate>
      </b:Author>
    </b:Author>
    <b:Title>Design for Additive Manufacturing: the basics &amp; the benefits</b:Title>
    <b:Year>2024</b:Year>
    <b:YearAccessed>2024</b:YearAccessed>
    <b:MonthAccessed>September</b:MonthAccessed>
    <b:DayAccessed>05</b:DayAccessed>
    <b:URL>https://www.dimanex.com/post/design-additive-manufacturing</b:URL>
    <b:RefOrder>16</b:RefOrder>
  </b:Source>
  <b:Source>
    <b:Tag>And212</b:Tag>
    <b:SourceType>InternetSite</b:SourceType>
    <b:Guid>{E1FB7195-04FC-41B3-B3AB-258EBE854C0E}</b:Guid>
    <b:Author>
      <b:Author>
        <b:NameList>
          <b:Person>
            <b:Last>Velling</b:Last>
            <b:First>Andreas</b:First>
          </b:Person>
        </b:NameList>
      </b:Author>
    </b:Author>
    <b:Title>Design for X (DFX) Methods</b:Title>
    <b:Year>2021</b:Year>
    <b:YearAccessed>2024</b:YearAccessed>
    <b:MonthAccessed>June</b:MonthAccessed>
    <b:DayAccessed>12</b:DayAccessed>
    <b:URL>https://fractory.com/design-for-x-dfx/#:~:text=Learn%20what%20design%20for%20X%20(DFX)%20is%20and%20how%20it</b:URL>
    <b:RefOrder>14</b:RefOrder>
  </b:Source>
</b:Sources>
</file>

<file path=customXml/itemProps1.xml><?xml version="1.0" encoding="utf-8"?>
<ds:datastoreItem xmlns:ds="http://schemas.openxmlformats.org/officeDocument/2006/customXml" ds:itemID="{71615C53-85D3-43B4-8309-26FFC8C9E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4582</TotalTime>
  <Pages>31</Pages>
  <Words>6143</Words>
  <Characters>38763</Characters>
  <Application>Microsoft Office Word</Application>
  <DocSecurity>0</DocSecurity>
  <Lines>901</Lines>
  <Paragraphs>278</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44628</CharactersWithSpaces>
  <SharedDoc>false</SharedDoc>
  <HLinks>
    <vt:vector size="90" baseType="variant">
      <vt:variant>
        <vt:i4>1507389</vt:i4>
      </vt:variant>
      <vt:variant>
        <vt:i4>86</vt:i4>
      </vt:variant>
      <vt:variant>
        <vt:i4>0</vt:i4>
      </vt:variant>
      <vt:variant>
        <vt:i4>5</vt:i4>
      </vt:variant>
      <vt:variant>
        <vt:lpwstr/>
      </vt:variant>
      <vt:variant>
        <vt:lpwstr>_Toc125312837</vt:lpwstr>
      </vt:variant>
      <vt:variant>
        <vt:i4>1507389</vt:i4>
      </vt:variant>
      <vt:variant>
        <vt:i4>80</vt:i4>
      </vt:variant>
      <vt:variant>
        <vt:i4>0</vt:i4>
      </vt:variant>
      <vt:variant>
        <vt:i4>5</vt:i4>
      </vt:variant>
      <vt:variant>
        <vt:lpwstr/>
      </vt:variant>
      <vt:variant>
        <vt:lpwstr>_Toc125312836</vt:lpwstr>
      </vt:variant>
      <vt:variant>
        <vt:i4>1507389</vt:i4>
      </vt:variant>
      <vt:variant>
        <vt:i4>74</vt:i4>
      </vt:variant>
      <vt:variant>
        <vt:i4>0</vt:i4>
      </vt:variant>
      <vt:variant>
        <vt:i4>5</vt:i4>
      </vt:variant>
      <vt:variant>
        <vt:lpwstr/>
      </vt:variant>
      <vt:variant>
        <vt:lpwstr>_Toc125312835</vt:lpwstr>
      </vt:variant>
      <vt:variant>
        <vt:i4>1507389</vt:i4>
      </vt:variant>
      <vt:variant>
        <vt:i4>68</vt:i4>
      </vt:variant>
      <vt:variant>
        <vt:i4>0</vt:i4>
      </vt:variant>
      <vt:variant>
        <vt:i4>5</vt:i4>
      </vt:variant>
      <vt:variant>
        <vt:lpwstr/>
      </vt:variant>
      <vt:variant>
        <vt:lpwstr>_Toc125312834</vt:lpwstr>
      </vt:variant>
      <vt:variant>
        <vt:i4>1507389</vt:i4>
      </vt:variant>
      <vt:variant>
        <vt:i4>62</vt:i4>
      </vt:variant>
      <vt:variant>
        <vt:i4>0</vt:i4>
      </vt:variant>
      <vt:variant>
        <vt:i4>5</vt:i4>
      </vt:variant>
      <vt:variant>
        <vt:lpwstr/>
      </vt:variant>
      <vt:variant>
        <vt:lpwstr>_Toc125312833</vt:lpwstr>
      </vt:variant>
      <vt:variant>
        <vt:i4>1507389</vt:i4>
      </vt:variant>
      <vt:variant>
        <vt:i4>56</vt:i4>
      </vt:variant>
      <vt:variant>
        <vt:i4>0</vt:i4>
      </vt:variant>
      <vt:variant>
        <vt:i4>5</vt:i4>
      </vt:variant>
      <vt:variant>
        <vt:lpwstr/>
      </vt:variant>
      <vt:variant>
        <vt:lpwstr>_Toc125312832</vt:lpwstr>
      </vt:variant>
      <vt:variant>
        <vt:i4>1507389</vt:i4>
      </vt:variant>
      <vt:variant>
        <vt:i4>50</vt:i4>
      </vt:variant>
      <vt:variant>
        <vt:i4>0</vt:i4>
      </vt:variant>
      <vt:variant>
        <vt:i4>5</vt:i4>
      </vt:variant>
      <vt:variant>
        <vt:lpwstr/>
      </vt:variant>
      <vt:variant>
        <vt:lpwstr>_Toc125312831</vt:lpwstr>
      </vt:variant>
      <vt:variant>
        <vt:i4>1507389</vt:i4>
      </vt:variant>
      <vt:variant>
        <vt:i4>44</vt:i4>
      </vt:variant>
      <vt:variant>
        <vt:i4>0</vt:i4>
      </vt:variant>
      <vt:variant>
        <vt:i4>5</vt:i4>
      </vt:variant>
      <vt:variant>
        <vt:lpwstr/>
      </vt:variant>
      <vt:variant>
        <vt:lpwstr>_Toc125312830</vt:lpwstr>
      </vt:variant>
      <vt:variant>
        <vt:i4>1441853</vt:i4>
      </vt:variant>
      <vt:variant>
        <vt:i4>38</vt:i4>
      </vt:variant>
      <vt:variant>
        <vt:i4>0</vt:i4>
      </vt:variant>
      <vt:variant>
        <vt:i4>5</vt:i4>
      </vt:variant>
      <vt:variant>
        <vt:lpwstr/>
      </vt:variant>
      <vt:variant>
        <vt:lpwstr>_Toc125312829</vt:lpwstr>
      </vt:variant>
      <vt:variant>
        <vt:i4>1441853</vt:i4>
      </vt:variant>
      <vt:variant>
        <vt:i4>32</vt:i4>
      </vt:variant>
      <vt:variant>
        <vt:i4>0</vt:i4>
      </vt:variant>
      <vt:variant>
        <vt:i4>5</vt:i4>
      </vt:variant>
      <vt:variant>
        <vt:lpwstr/>
      </vt:variant>
      <vt:variant>
        <vt:lpwstr>_Toc125312828</vt:lpwstr>
      </vt:variant>
      <vt:variant>
        <vt:i4>1441853</vt:i4>
      </vt:variant>
      <vt:variant>
        <vt:i4>26</vt:i4>
      </vt:variant>
      <vt:variant>
        <vt:i4>0</vt:i4>
      </vt:variant>
      <vt:variant>
        <vt:i4>5</vt:i4>
      </vt:variant>
      <vt:variant>
        <vt:lpwstr/>
      </vt:variant>
      <vt:variant>
        <vt:lpwstr>_Toc125312827</vt:lpwstr>
      </vt:variant>
      <vt:variant>
        <vt:i4>1441853</vt:i4>
      </vt:variant>
      <vt:variant>
        <vt:i4>20</vt:i4>
      </vt:variant>
      <vt:variant>
        <vt:i4>0</vt:i4>
      </vt:variant>
      <vt:variant>
        <vt:i4>5</vt:i4>
      </vt:variant>
      <vt:variant>
        <vt:lpwstr/>
      </vt:variant>
      <vt:variant>
        <vt:lpwstr>_Toc125312826</vt:lpwstr>
      </vt:variant>
      <vt:variant>
        <vt:i4>1441853</vt:i4>
      </vt:variant>
      <vt:variant>
        <vt:i4>14</vt:i4>
      </vt:variant>
      <vt:variant>
        <vt:i4>0</vt:i4>
      </vt:variant>
      <vt:variant>
        <vt:i4>5</vt:i4>
      </vt:variant>
      <vt:variant>
        <vt:lpwstr/>
      </vt:variant>
      <vt:variant>
        <vt:lpwstr>_Toc125312825</vt:lpwstr>
      </vt:variant>
      <vt:variant>
        <vt:i4>1441853</vt:i4>
      </vt:variant>
      <vt:variant>
        <vt:i4>8</vt:i4>
      </vt:variant>
      <vt:variant>
        <vt:i4>0</vt:i4>
      </vt:variant>
      <vt:variant>
        <vt:i4>5</vt:i4>
      </vt:variant>
      <vt:variant>
        <vt:lpwstr/>
      </vt:variant>
      <vt:variant>
        <vt:lpwstr>_Toc125312824</vt:lpwstr>
      </vt:variant>
      <vt:variant>
        <vt:i4>1441853</vt:i4>
      </vt:variant>
      <vt:variant>
        <vt:i4>2</vt:i4>
      </vt:variant>
      <vt:variant>
        <vt:i4>0</vt:i4>
      </vt:variant>
      <vt:variant>
        <vt:i4>5</vt:i4>
      </vt:variant>
      <vt:variant>
        <vt:lpwstr/>
      </vt:variant>
      <vt:variant>
        <vt:lpwstr>_Toc125312823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 Tia</dc:creator>
  <cp:keywords/>
  <dc:description/>
  <cp:lastModifiedBy>Ball, Tia</cp:lastModifiedBy>
  <cp:revision>918</cp:revision>
  <dcterms:created xsi:type="dcterms:W3CDTF">2023-01-04T14:28:00Z</dcterms:created>
  <dcterms:modified xsi:type="dcterms:W3CDTF">2024-09-29T20:18:00Z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71fa408f8fb16e841177a8573a7c0a8429fdfe5da5b5370c26131edb08c9f27d</vt:lpwstr>
  </property>
</Properties>
</file>