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E6203" w14:textId="77777777" w:rsidR="0083155A" w:rsidRPr="0083155A" w:rsidRDefault="0083155A" w:rsidP="0083155A">
      <w:pPr>
        <w:spacing w:after="0" w:line="240" w:lineRule="auto"/>
        <w:jc w:val="center"/>
        <w:rPr>
          <w:rFonts w:ascii="Arial" w:hAnsi="Arial" w:cs="Arial"/>
          <w:b/>
          <w:bCs/>
          <w:sz w:val="24"/>
          <w:lang w:eastAsia="zh-CN"/>
        </w:rPr>
      </w:pPr>
      <w:r w:rsidRPr="0083155A">
        <w:rPr>
          <w:rFonts w:ascii="Arial" w:hAnsi="Arial" w:cs="Arial"/>
          <w:b/>
          <w:bCs/>
          <w:sz w:val="24"/>
          <w:lang w:eastAsia="zh-CN"/>
        </w:rPr>
        <w:t>A marketing plan is written for</w:t>
      </w:r>
    </w:p>
    <w:p w14:paraId="7B72FB15" w14:textId="77777777" w:rsidR="0083155A" w:rsidRPr="0083155A" w:rsidRDefault="0083155A" w:rsidP="0083155A">
      <w:pPr>
        <w:spacing w:after="0" w:line="240" w:lineRule="auto"/>
        <w:jc w:val="center"/>
        <w:rPr>
          <w:rFonts w:ascii="Arial" w:hAnsi="Arial" w:cs="Arial"/>
          <w:b/>
          <w:bCs/>
          <w:sz w:val="24"/>
          <w:lang w:eastAsia="zh-CN"/>
        </w:rPr>
      </w:pPr>
    </w:p>
    <w:p w14:paraId="05174759" w14:textId="77777777" w:rsidR="0083155A" w:rsidRPr="0083155A" w:rsidRDefault="0083155A" w:rsidP="0083155A">
      <w:pPr>
        <w:spacing w:after="0" w:line="240" w:lineRule="auto"/>
        <w:jc w:val="center"/>
        <w:rPr>
          <w:rFonts w:ascii="Arial" w:hAnsi="Arial" w:cs="Arial"/>
          <w:b/>
          <w:bCs/>
          <w:sz w:val="24"/>
          <w:lang w:eastAsia="zh-CN"/>
        </w:rPr>
      </w:pPr>
      <w:r w:rsidRPr="0083155A">
        <w:rPr>
          <w:rFonts w:ascii="Arial" w:hAnsi="Arial" w:cs="Arial"/>
          <w:b/>
          <w:bCs/>
          <w:sz w:val="24"/>
          <w:lang w:eastAsia="zh-CN"/>
        </w:rPr>
        <w:t xml:space="preserve">__________ (Sheraton hotel and </w:t>
      </w:r>
      <w:proofErr w:type="gramStart"/>
      <w:r w:rsidRPr="0083155A">
        <w:rPr>
          <w:rFonts w:ascii="Arial" w:hAnsi="Arial" w:cs="Arial"/>
          <w:b/>
          <w:bCs/>
          <w:sz w:val="24"/>
          <w:lang w:eastAsia="zh-CN"/>
        </w:rPr>
        <w:t>Resorts)_</w:t>
      </w:r>
      <w:proofErr w:type="gramEnd"/>
      <w:r w:rsidRPr="0083155A">
        <w:rPr>
          <w:rFonts w:ascii="Arial" w:hAnsi="Arial" w:cs="Arial"/>
          <w:b/>
          <w:bCs/>
          <w:sz w:val="24"/>
          <w:lang w:eastAsia="zh-CN"/>
        </w:rPr>
        <w:t xml:space="preserve"> ___________</w:t>
      </w:r>
    </w:p>
    <w:p w14:paraId="6918D867" w14:textId="77777777" w:rsidR="0083155A" w:rsidRPr="0083155A" w:rsidRDefault="0083155A" w:rsidP="0083155A">
      <w:pPr>
        <w:spacing w:after="0" w:line="240" w:lineRule="auto"/>
        <w:jc w:val="center"/>
        <w:rPr>
          <w:rFonts w:ascii="Arial" w:hAnsi="Arial" w:cs="Arial"/>
          <w:b/>
          <w:bCs/>
          <w:sz w:val="24"/>
          <w:lang w:eastAsia="zh-CN"/>
        </w:rPr>
      </w:pPr>
    </w:p>
    <w:p w14:paraId="7932D4A9" w14:textId="77777777" w:rsidR="0083155A" w:rsidRPr="0083155A" w:rsidRDefault="0083155A" w:rsidP="0083155A">
      <w:pPr>
        <w:spacing w:after="0" w:line="240" w:lineRule="auto"/>
        <w:jc w:val="center"/>
        <w:rPr>
          <w:rFonts w:ascii="Arial" w:hAnsi="Arial" w:cs="Arial"/>
          <w:b/>
          <w:bCs/>
          <w:sz w:val="24"/>
          <w:lang w:eastAsia="zh-CN"/>
        </w:rPr>
      </w:pPr>
      <w:r w:rsidRPr="0083155A">
        <w:rPr>
          <w:rFonts w:ascii="Arial" w:hAnsi="Arial" w:cs="Arial"/>
          <w:b/>
          <w:bCs/>
          <w:sz w:val="24"/>
          <w:lang w:eastAsia="zh-CN"/>
        </w:rPr>
        <w:t>Student Name</w:t>
      </w:r>
    </w:p>
    <w:p w14:paraId="2E155128" w14:textId="77777777" w:rsidR="0083155A" w:rsidRPr="0083155A" w:rsidRDefault="0083155A" w:rsidP="0083155A">
      <w:pPr>
        <w:spacing w:after="0" w:line="240" w:lineRule="auto"/>
        <w:jc w:val="center"/>
        <w:rPr>
          <w:rFonts w:ascii="Arial" w:hAnsi="Arial" w:cs="Arial"/>
          <w:b/>
          <w:bCs/>
          <w:sz w:val="24"/>
          <w:lang w:eastAsia="zh-CN"/>
        </w:rPr>
      </w:pPr>
    </w:p>
    <w:p w14:paraId="02D72574" w14:textId="77777777" w:rsidR="0083155A" w:rsidRPr="0083155A" w:rsidRDefault="0083155A" w:rsidP="0083155A">
      <w:pPr>
        <w:spacing w:after="0" w:line="240" w:lineRule="auto"/>
        <w:jc w:val="center"/>
        <w:rPr>
          <w:rFonts w:ascii="Arial" w:hAnsi="Arial" w:cs="Arial"/>
          <w:b/>
          <w:bCs/>
          <w:sz w:val="24"/>
          <w:lang w:eastAsia="zh-CN"/>
        </w:rPr>
      </w:pPr>
      <w:r w:rsidRPr="0083155A">
        <w:rPr>
          <w:rFonts w:ascii="Arial" w:hAnsi="Arial" w:cs="Arial"/>
          <w:b/>
          <w:bCs/>
          <w:sz w:val="24"/>
          <w:lang w:eastAsia="zh-CN"/>
        </w:rPr>
        <w:t>_________________________ION POPA_________________________</w:t>
      </w:r>
    </w:p>
    <w:p w14:paraId="12C49648" w14:textId="77777777" w:rsidR="0083155A" w:rsidRPr="0083155A" w:rsidRDefault="0083155A" w:rsidP="0083155A">
      <w:pPr>
        <w:spacing w:after="0" w:line="240" w:lineRule="auto"/>
        <w:jc w:val="center"/>
        <w:rPr>
          <w:rFonts w:ascii="Arial" w:hAnsi="Arial" w:cs="Arial"/>
          <w:b/>
          <w:bCs/>
          <w:sz w:val="24"/>
          <w:lang w:eastAsia="zh-CN"/>
        </w:rPr>
      </w:pPr>
    </w:p>
    <w:p w14:paraId="1AC5F20C" w14:textId="77777777" w:rsidR="0083155A" w:rsidRPr="0083155A" w:rsidRDefault="0083155A" w:rsidP="0083155A">
      <w:pPr>
        <w:spacing w:after="0" w:line="240" w:lineRule="auto"/>
        <w:jc w:val="center"/>
        <w:rPr>
          <w:rFonts w:ascii="Arial" w:hAnsi="Arial" w:cs="Arial"/>
          <w:b/>
          <w:bCs/>
          <w:sz w:val="24"/>
          <w:lang w:eastAsia="zh-CN"/>
        </w:rPr>
      </w:pPr>
    </w:p>
    <w:p w14:paraId="36E36F15" w14:textId="77777777" w:rsidR="0083155A" w:rsidRPr="0083155A" w:rsidRDefault="0083155A" w:rsidP="0083155A">
      <w:pPr>
        <w:spacing w:after="0" w:line="240" w:lineRule="auto"/>
        <w:jc w:val="center"/>
        <w:rPr>
          <w:rFonts w:ascii="Arial" w:hAnsi="Arial" w:cs="Arial"/>
          <w:b/>
          <w:bCs/>
          <w:sz w:val="24"/>
          <w:lang w:eastAsia="zh-CN"/>
        </w:rPr>
      </w:pPr>
      <w:r w:rsidRPr="0083155A">
        <w:rPr>
          <w:rFonts w:ascii="Arial" w:hAnsi="Arial" w:cs="Arial"/>
          <w:b/>
          <w:bCs/>
          <w:sz w:val="24"/>
          <w:lang w:eastAsia="zh-CN"/>
        </w:rPr>
        <w:t>Student ID number</w:t>
      </w:r>
    </w:p>
    <w:p w14:paraId="4E293F5C" w14:textId="77777777" w:rsidR="0083155A" w:rsidRPr="0083155A" w:rsidRDefault="0083155A" w:rsidP="0083155A">
      <w:pPr>
        <w:spacing w:after="0" w:line="240" w:lineRule="auto"/>
        <w:jc w:val="center"/>
        <w:rPr>
          <w:rFonts w:ascii="Arial" w:hAnsi="Arial" w:cs="Arial"/>
          <w:b/>
          <w:bCs/>
          <w:sz w:val="24"/>
          <w:lang w:eastAsia="zh-CN"/>
        </w:rPr>
      </w:pPr>
      <w:r w:rsidRPr="0083155A">
        <w:rPr>
          <w:rFonts w:ascii="Arial" w:hAnsi="Arial" w:cs="Arial"/>
          <w:b/>
          <w:bCs/>
          <w:sz w:val="24"/>
          <w:lang w:eastAsia="zh-CN"/>
        </w:rPr>
        <w:t>_________</w:t>
      </w:r>
      <w:r w:rsidRPr="0083155A">
        <w:rPr>
          <w:rFonts w:ascii="Source Sans Pro" w:eastAsiaTheme="minorEastAsia" w:hAnsi="Source Sans Pro"/>
          <w:b/>
          <w:bCs/>
          <w:color w:val="333333"/>
          <w:sz w:val="32"/>
          <w:szCs w:val="32"/>
          <w:shd w:val="clear" w:color="auto" w:fill="FFFFFF"/>
          <w:lang w:eastAsia="zh-CN"/>
        </w:rPr>
        <w:t>2208502</w:t>
      </w:r>
      <w:r w:rsidRPr="0083155A">
        <w:rPr>
          <w:rFonts w:ascii="Arial" w:hAnsi="Arial" w:cs="Arial"/>
          <w:b/>
          <w:bCs/>
          <w:sz w:val="24"/>
          <w:lang w:eastAsia="zh-CN"/>
        </w:rPr>
        <w:t>__________</w:t>
      </w:r>
    </w:p>
    <w:p w14:paraId="1F70983F" w14:textId="77777777" w:rsidR="0083155A" w:rsidRPr="0083155A" w:rsidRDefault="0083155A" w:rsidP="0083155A">
      <w:pPr>
        <w:spacing w:after="0" w:line="240" w:lineRule="auto"/>
        <w:jc w:val="center"/>
        <w:rPr>
          <w:rFonts w:ascii="Arial" w:hAnsi="Arial" w:cs="Arial"/>
          <w:b/>
          <w:bCs/>
          <w:sz w:val="24"/>
          <w:lang w:eastAsia="zh-CN"/>
        </w:rPr>
      </w:pPr>
    </w:p>
    <w:p w14:paraId="3D8D6AF9" w14:textId="77777777" w:rsidR="0083155A" w:rsidRPr="0083155A" w:rsidRDefault="0083155A" w:rsidP="0083155A">
      <w:pPr>
        <w:spacing w:after="0" w:line="240" w:lineRule="auto"/>
        <w:jc w:val="center"/>
        <w:rPr>
          <w:rFonts w:ascii="Arial" w:hAnsi="Arial" w:cs="Arial"/>
          <w:b/>
          <w:bCs/>
          <w:sz w:val="24"/>
          <w:lang w:eastAsia="zh-CN"/>
        </w:rPr>
      </w:pPr>
    </w:p>
    <w:p w14:paraId="754DB43C" w14:textId="77777777" w:rsidR="0083155A" w:rsidRPr="0083155A" w:rsidRDefault="0083155A" w:rsidP="0083155A">
      <w:pPr>
        <w:spacing w:after="0" w:line="240" w:lineRule="auto"/>
        <w:jc w:val="center"/>
        <w:rPr>
          <w:rFonts w:ascii="Arial" w:hAnsi="Arial" w:cs="Arial"/>
          <w:b/>
          <w:bCs/>
          <w:sz w:val="24"/>
          <w:lang w:eastAsia="zh-CN"/>
        </w:rPr>
      </w:pPr>
    </w:p>
    <w:p w14:paraId="41086393" w14:textId="77777777" w:rsidR="0083155A" w:rsidRPr="0083155A" w:rsidRDefault="0083155A" w:rsidP="0083155A">
      <w:pPr>
        <w:spacing w:after="0" w:line="240" w:lineRule="auto"/>
        <w:jc w:val="center"/>
        <w:rPr>
          <w:rFonts w:ascii="Arial" w:hAnsi="Arial" w:cs="Arial"/>
          <w:b/>
          <w:bCs/>
          <w:sz w:val="24"/>
          <w:lang w:eastAsia="zh-CN"/>
        </w:rPr>
      </w:pPr>
    </w:p>
    <w:p w14:paraId="79E0C8F4" w14:textId="77777777" w:rsidR="0083155A" w:rsidRPr="0083155A" w:rsidRDefault="0083155A" w:rsidP="0083155A">
      <w:pPr>
        <w:spacing w:after="0" w:line="240" w:lineRule="auto"/>
        <w:jc w:val="center"/>
        <w:rPr>
          <w:rFonts w:ascii="Arial" w:hAnsi="Arial" w:cs="Arial"/>
          <w:b/>
          <w:bCs/>
          <w:sz w:val="24"/>
          <w:lang w:eastAsia="zh-CN"/>
        </w:rPr>
      </w:pPr>
      <w:r w:rsidRPr="0083155A">
        <w:rPr>
          <w:rFonts w:ascii="Arial" w:hAnsi="Arial" w:cs="Arial"/>
          <w:b/>
          <w:bCs/>
          <w:sz w:val="24"/>
          <w:lang w:eastAsia="zh-CN"/>
        </w:rPr>
        <w:t>Marketing Essentials BMIH4005</w:t>
      </w:r>
    </w:p>
    <w:p w14:paraId="3F8A2E94" w14:textId="77777777" w:rsidR="0083155A" w:rsidRPr="0083155A" w:rsidRDefault="0083155A" w:rsidP="0083155A">
      <w:pPr>
        <w:spacing w:after="0" w:line="240" w:lineRule="auto"/>
        <w:jc w:val="center"/>
        <w:rPr>
          <w:rFonts w:ascii="Arial" w:hAnsi="Arial" w:cs="Arial"/>
          <w:b/>
          <w:bCs/>
          <w:sz w:val="24"/>
          <w:lang w:eastAsia="zh-CN"/>
        </w:rPr>
      </w:pPr>
    </w:p>
    <w:p w14:paraId="3329BA02" w14:textId="77777777" w:rsidR="0083155A" w:rsidRPr="0083155A" w:rsidRDefault="0083155A" w:rsidP="0083155A">
      <w:pPr>
        <w:spacing w:after="0" w:line="240" w:lineRule="auto"/>
        <w:jc w:val="center"/>
        <w:rPr>
          <w:rFonts w:ascii="Arial" w:hAnsi="Arial" w:cs="Arial"/>
          <w:b/>
          <w:bCs/>
          <w:sz w:val="24"/>
          <w:lang w:eastAsia="zh-CN"/>
        </w:rPr>
      </w:pPr>
    </w:p>
    <w:p w14:paraId="62D1BB30" w14:textId="77777777" w:rsidR="0083155A" w:rsidRPr="0083155A" w:rsidRDefault="0083155A" w:rsidP="0083155A">
      <w:pPr>
        <w:spacing w:after="0" w:line="240" w:lineRule="auto"/>
        <w:jc w:val="center"/>
        <w:rPr>
          <w:rFonts w:ascii="Arial" w:hAnsi="Arial" w:cs="Arial"/>
          <w:b/>
          <w:bCs/>
          <w:sz w:val="24"/>
          <w:lang w:eastAsia="zh-CN"/>
        </w:rPr>
      </w:pPr>
      <w:r w:rsidRPr="0083155A">
        <w:rPr>
          <w:rFonts w:ascii="Arial" w:hAnsi="Arial" w:cs="Arial"/>
          <w:b/>
          <w:bCs/>
          <w:sz w:val="24"/>
          <w:lang w:eastAsia="zh-CN"/>
        </w:rPr>
        <w:t>Lecturer</w:t>
      </w:r>
    </w:p>
    <w:p w14:paraId="2306FFD3" w14:textId="77777777" w:rsidR="0083155A" w:rsidRPr="0083155A" w:rsidRDefault="0083155A" w:rsidP="0083155A">
      <w:pPr>
        <w:spacing w:after="0" w:line="240" w:lineRule="auto"/>
        <w:jc w:val="center"/>
        <w:rPr>
          <w:rFonts w:ascii="Arial" w:hAnsi="Arial" w:cs="Arial"/>
          <w:b/>
          <w:bCs/>
          <w:sz w:val="24"/>
          <w:lang w:eastAsia="zh-CN"/>
        </w:rPr>
      </w:pPr>
    </w:p>
    <w:p w14:paraId="5E90FDE5" w14:textId="77777777" w:rsidR="0083155A" w:rsidRPr="0083155A" w:rsidRDefault="0083155A" w:rsidP="0083155A">
      <w:pPr>
        <w:spacing w:after="0" w:line="240" w:lineRule="auto"/>
        <w:jc w:val="center"/>
        <w:rPr>
          <w:rFonts w:ascii="Arial" w:hAnsi="Arial" w:cs="Arial"/>
          <w:b/>
          <w:bCs/>
          <w:sz w:val="24"/>
          <w:lang w:eastAsia="zh-CN"/>
        </w:rPr>
      </w:pPr>
      <w:r w:rsidRPr="0083155A">
        <w:rPr>
          <w:rFonts w:ascii="Arial" w:hAnsi="Arial" w:cs="Arial"/>
          <w:b/>
          <w:bCs/>
          <w:sz w:val="24"/>
          <w:lang w:eastAsia="zh-CN"/>
        </w:rPr>
        <w:t>_________________CHRIS WILKINS_______________</w:t>
      </w:r>
    </w:p>
    <w:p w14:paraId="7B691587" w14:textId="77777777" w:rsidR="0083155A" w:rsidRPr="0083155A" w:rsidRDefault="0083155A" w:rsidP="0083155A">
      <w:pPr>
        <w:spacing w:after="0" w:line="240" w:lineRule="auto"/>
        <w:jc w:val="center"/>
        <w:rPr>
          <w:rFonts w:ascii="Arial" w:hAnsi="Arial" w:cs="Arial"/>
          <w:b/>
          <w:bCs/>
          <w:sz w:val="24"/>
          <w:lang w:eastAsia="zh-CN"/>
        </w:rPr>
      </w:pPr>
    </w:p>
    <w:p w14:paraId="096BC5FF" w14:textId="77777777" w:rsidR="0083155A" w:rsidRPr="0083155A" w:rsidRDefault="0083155A" w:rsidP="0083155A">
      <w:pPr>
        <w:spacing w:after="0" w:line="240" w:lineRule="auto"/>
        <w:jc w:val="center"/>
        <w:rPr>
          <w:rFonts w:ascii="Arial" w:hAnsi="Arial"/>
          <w:b/>
          <w:bCs/>
          <w:sz w:val="24"/>
          <w:lang w:eastAsia="zh-CN"/>
        </w:rPr>
      </w:pPr>
    </w:p>
    <w:p w14:paraId="0697751F" w14:textId="77777777" w:rsidR="0083155A" w:rsidRPr="0083155A" w:rsidRDefault="0083155A" w:rsidP="0083155A">
      <w:pPr>
        <w:spacing w:after="0" w:line="240" w:lineRule="auto"/>
        <w:jc w:val="center"/>
        <w:rPr>
          <w:rFonts w:ascii="Arial" w:hAnsi="Arial"/>
          <w:b/>
          <w:bCs/>
          <w:sz w:val="24"/>
          <w:lang w:eastAsia="zh-CN"/>
        </w:rPr>
      </w:pPr>
    </w:p>
    <w:p w14:paraId="7B74E38D" w14:textId="77777777" w:rsidR="0083155A" w:rsidRPr="0083155A" w:rsidRDefault="0083155A" w:rsidP="0083155A">
      <w:pPr>
        <w:spacing w:after="0" w:line="240" w:lineRule="auto"/>
        <w:jc w:val="center"/>
        <w:rPr>
          <w:rFonts w:ascii="Arial" w:hAnsi="Arial"/>
          <w:b/>
          <w:bCs/>
          <w:sz w:val="24"/>
          <w:lang w:eastAsia="zh-CN"/>
        </w:rPr>
      </w:pPr>
    </w:p>
    <w:p w14:paraId="4E4A8864" w14:textId="77777777" w:rsidR="0083155A" w:rsidRPr="0083155A" w:rsidRDefault="0083155A" w:rsidP="0083155A">
      <w:pPr>
        <w:spacing w:after="0" w:line="240" w:lineRule="auto"/>
        <w:jc w:val="center"/>
        <w:rPr>
          <w:rFonts w:ascii="Arial" w:hAnsi="Arial"/>
          <w:b/>
          <w:bCs/>
          <w:sz w:val="24"/>
          <w:lang w:eastAsia="zh-CN"/>
        </w:rPr>
      </w:pPr>
    </w:p>
    <w:p w14:paraId="1C5F3B06" w14:textId="77777777" w:rsidR="0083155A" w:rsidRPr="0083155A" w:rsidRDefault="0083155A" w:rsidP="0083155A">
      <w:pPr>
        <w:spacing w:after="0" w:line="240" w:lineRule="auto"/>
        <w:jc w:val="center"/>
        <w:rPr>
          <w:rFonts w:ascii="Arial" w:hAnsi="Arial"/>
          <w:b/>
          <w:bCs/>
          <w:sz w:val="24"/>
          <w:lang w:eastAsia="zh-CN"/>
        </w:rPr>
      </w:pPr>
    </w:p>
    <w:p w14:paraId="0C680EBA" w14:textId="77777777" w:rsidR="0083155A" w:rsidRPr="0083155A" w:rsidRDefault="0083155A" w:rsidP="0083155A">
      <w:pPr>
        <w:spacing w:after="0" w:line="240" w:lineRule="auto"/>
        <w:jc w:val="center"/>
        <w:rPr>
          <w:rFonts w:ascii="Arial" w:hAnsi="Arial"/>
          <w:b/>
          <w:bCs/>
          <w:sz w:val="24"/>
          <w:lang w:eastAsia="zh-CN"/>
        </w:rPr>
      </w:pPr>
    </w:p>
    <w:p w14:paraId="0F09BC3B" w14:textId="77777777" w:rsidR="0083155A" w:rsidRPr="0083155A" w:rsidRDefault="0083155A" w:rsidP="0083155A">
      <w:pPr>
        <w:spacing w:after="0" w:line="240" w:lineRule="auto"/>
        <w:jc w:val="center"/>
        <w:rPr>
          <w:rFonts w:ascii="Arial" w:hAnsi="Arial"/>
          <w:b/>
          <w:bCs/>
          <w:sz w:val="24"/>
          <w:lang w:eastAsia="zh-CN"/>
        </w:rPr>
      </w:pPr>
    </w:p>
    <w:p w14:paraId="0386E1EE" w14:textId="77777777" w:rsidR="0083155A" w:rsidRPr="0083155A" w:rsidRDefault="0083155A" w:rsidP="0083155A">
      <w:pPr>
        <w:spacing w:after="0" w:line="240" w:lineRule="auto"/>
        <w:jc w:val="center"/>
        <w:rPr>
          <w:rFonts w:ascii="Arial" w:hAnsi="Arial"/>
          <w:b/>
          <w:bCs/>
          <w:sz w:val="24"/>
          <w:lang w:eastAsia="zh-CN"/>
        </w:rPr>
      </w:pPr>
    </w:p>
    <w:p w14:paraId="6896074E" w14:textId="77777777" w:rsidR="0083155A" w:rsidRPr="0083155A" w:rsidRDefault="0083155A" w:rsidP="0083155A">
      <w:pPr>
        <w:spacing w:after="0" w:line="240" w:lineRule="auto"/>
        <w:jc w:val="center"/>
        <w:rPr>
          <w:rFonts w:ascii="Arial" w:hAnsi="Arial"/>
          <w:b/>
          <w:bCs/>
          <w:sz w:val="24"/>
          <w:lang w:eastAsia="zh-CN"/>
        </w:rPr>
      </w:pPr>
    </w:p>
    <w:p w14:paraId="5EA31CBE" w14:textId="77777777" w:rsidR="0083155A" w:rsidRPr="0083155A" w:rsidRDefault="0083155A" w:rsidP="0083155A">
      <w:pPr>
        <w:spacing w:after="0" w:line="240" w:lineRule="auto"/>
        <w:jc w:val="center"/>
        <w:rPr>
          <w:rFonts w:ascii="Arial" w:hAnsi="Arial"/>
          <w:b/>
          <w:bCs/>
          <w:sz w:val="24"/>
          <w:lang w:eastAsia="zh-CN"/>
        </w:rPr>
      </w:pPr>
    </w:p>
    <w:p w14:paraId="329283F5" w14:textId="77777777" w:rsidR="0083155A" w:rsidRPr="0083155A" w:rsidRDefault="0083155A" w:rsidP="0083155A">
      <w:pPr>
        <w:spacing w:after="0" w:line="240" w:lineRule="auto"/>
        <w:jc w:val="center"/>
        <w:rPr>
          <w:rFonts w:ascii="Arial" w:hAnsi="Arial"/>
          <w:b/>
          <w:bCs/>
          <w:sz w:val="24"/>
          <w:lang w:eastAsia="zh-CN"/>
        </w:rPr>
      </w:pPr>
    </w:p>
    <w:p w14:paraId="39DD2D2A" w14:textId="77777777" w:rsidR="0083155A" w:rsidRPr="0083155A" w:rsidRDefault="0083155A" w:rsidP="0083155A">
      <w:pPr>
        <w:spacing w:after="0" w:line="240" w:lineRule="auto"/>
        <w:jc w:val="center"/>
        <w:rPr>
          <w:rFonts w:ascii="Arial" w:hAnsi="Arial"/>
          <w:b/>
          <w:bCs/>
          <w:sz w:val="24"/>
          <w:lang w:eastAsia="zh-CN"/>
        </w:rPr>
      </w:pPr>
    </w:p>
    <w:p w14:paraId="751A71F5" w14:textId="77777777" w:rsidR="0083155A" w:rsidRPr="0083155A" w:rsidRDefault="0083155A" w:rsidP="0083155A">
      <w:pPr>
        <w:spacing w:after="0" w:line="240" w:lineRule="auto"/>
        <w:jc w:val="center"/>
        <w:rPr>
          <w:rFonts w:ascii="Arial" w:hAnsi="Arial"/>
          <w:b/>
          <w:bCs/>
          <w:sz w:val="24"/>
          <w:lang w:eastAsia="zh-CN"/>
        </w:rPr>
      </w:pPr>
    </w:p>
    <w:p w14:paraId="1292ABB5" w14:textId="77777777" w:rsidR="0083155A" w:rsidRPr="0083155A" w:rsidRDefault="0083155A" w:rsidP="0083155A">
      <w:pPr>
        <w:spacing w:after="0" w:line="240" w:lineRule="auto"/>
        <w:jc w:val="center"/>
        <w:rPr>
          <w:rFonts w:ascii="Arial" w:hAnsi="Arial"/>
          <w:b/>
          <w:bCs/>
          <w:sz w:val="24"/>
          <w:lang w:eastAsia="zh-CN"/>
        </w:rPr>
      </w:pPr>
    </w:p>
    <w:p w14:paraId="1FD20138" w14:textId="77777777" w:rsidR="0083155A" w:rsidRPr="0083155A" w:rsidRDefault="0083155A" w:rsidP="0083155A">
      <w:pPr>
        <w:spacing w:after="0" w:line="240" w:lineRule="auto"/>
        <w:jc w:val="center"/>
        <w:rPr>
          <w:rFonts w:ascii="Arial" w:hAnsi="Arial"/>
          <w:b/>
          <w:bCs/>
          <w:sz w:val="24"/>
          <w:lang w:eastAsia="zh-CN"/>
        </w:rPr>
      </w:pPr>
    </w:p>
    <w:p w14:paraId="5685793D" w14:textId="77777777" w:rsidR="0083155A" w:rsidRPr="0083155A" w:rsidRDefault="0083155A" w:rsidP="0083155A">
      <w:pPr>
        <w:spacing w:after="0" w:line="240" w:lineRule="auto"/>
        <w:jc w:val="center"/>
        <w:rPr>
          <w:rFonts w:ascii="Arial" w:hAnsi="Arial"/>
          <w:b/>
          <w:bCs/>
          <w:sz w:val="24"/>
          <w:lang w:eastAsia="zh-CN"/>
        </w:rPr>
      </w:pPr>
    </w:p>
    <w:p w14:paraId="59890654" w14:textId="77777777" w:rsidR="0083155A" w:rsidRPr="0083155A" w:rsidRDefault="0083155A" w:rsidP="0083155A">
      <w:pPr>
        <w:spacing w:after="0" w:line="240" w:lineRule="auto"/>
        <w:jc w:val="center"/>
        <w:rPr>
          <w:rFonts w:ascii="Arial" w:hAnsi="Arial"/>
          <w:b/>
          <w:bCs/>
          <w:sz w:val="24"/>
          <w:lang w:eastAsia="zh-CN"/>
        </w:rPr>
      </w:pPr>
    </w:p>
    <w:p w14:paraId="78C4B74D" w14:textId="77777777" w:rsidR="0083155A" w:rsidRPr="0083155A" w:rsidRDefault="0083155A" w:rsidP="0083155A">
      <w:pPr>
        <w:keepNext/>
        <w:keepLines/>
        <w:spacing w:before="240" w:after="0" w:line="360" w:lineRule="auto"/>
        <w:jc w:val="both"/>
        <w:outlineLvl w:val="0"/>
        <w:rPr>
          <w:rFonts w:ascii="Arial" w:eastAsiaTheme="majorEastAsia" w:hAnsi="Arial" w:cstheme="majorBidi"/>
          <w:b/>
          <w:color w:val="2F5496" w:themeColor="accent1" w:themeShade="BF"/>
          <w:sz w:val="32"/>
          <w:szCs w:val="32"/>
          <w:lang w:eastAsia="zh-CN"/>
        </w:rPr>
      </w:pPr>
      <w:r w:rsidRPr="0083155A">
        <w:rPr>
          <w:rFonts w:ascii="Arial" w:eastAsiaTheme="majorEastAsia" w:hAnsi="Arial" w:cstheme="majorBidi"/>
          <w:b/>
          <w:color w:val="2F5496" w:themeColor="accent1" w:themeShade="BF"/>
          <w:sz w:val="32"/>
          <w:szCs w:val="32"/>
          <w:lang w:eastAsia="zh-CN"/>
        </w:rPr>
        <w:t>Introduction</w:t>
      </w:r>
    </w:p>
    <w:p w14:paraId="2DB90FAB" w14:textId="77777777" w:rsidR="0083155A" w:rsidRPr="0083155A" w:rsidRDefault="0083155A" w:rsidP="0083155A">
      <w:pPr>
        <w:spacing w:line="360" w:lineRule="auto"/>
        <w:jc w:val="both"/>
        <w:rPr>
          <w:rFonts w:ascii="Arial" w:eastAsiaTheme="minorEastAsia" w:hAnsi="Arial"/>
          <w:sz w:val="24"/>
          <w:lang w:eastAsia="zh-CN"/>
        </w:rPr>
      </w:pPr>
      <w:r w:rsidRPr="0083155A">
        <w:rPr>
          <w:rFonts w:ascii="Arial" w:eastAsiaTheme="minorEastAsia" w:hAnsi="Arial"/>
          <w:sz w:val="24"/>
          <w:lang w:eastAsia="zh-CN"/>
        </w:rPr>
        <w:t xml:space="preserve">Marketing is selling goods and services and promoting the products so potential customers can be attracted (Kotler et al., 2017). In this section, a marketing plan will be prepared that will highlight all the marketing concepts and their relative issues for obtaining the ultimate marketing objectives. Sheraton Hotel is considered for this marketing plan. Considering the hotel industry, this marketing plan will require several </w:t>
      </w:r>
      <w:r w:rsidRPr="0083155A">
        <w:rPr>
          <w:rFonts w:ascii="Arial" w:eastAsiaTheme="minorEastAsia" w:hAnsi="Arial"/>
          <w:sz w:val="24"/>
          <w:lang w:eastAsia="zh-CN"/>
        </w:rPr>
        <w:lastRenderedPageBreak/>
        <w:t>key areas, frameworks, and theories that will represent the frame plan including SOSTAC, marketing mixes, and so on. Situational analysis will represent the five Cs of the business and marketing mixes will highlight the 4Ps of marketing.</w:t>
      </w:r>
    </w:p>
    <w:p w14:paraId="2F9ACEFD" w14:textId="77777777" w:rsidR="0083155A" w:rsidRPr="0083155A" w:rsidRDefault="0083155A" w:rsidP="0083155A">
      <w:pPr>
        <w:keepNext/>
        <w:keepLines/>
        <w:spacing w:before="240" w:after="0" w:line="360" w:lineRule="auto"/>
        <w:jc w:val="both"/>
        <w:outlineLvl w:val="0"/>
        <w:rPr>
          <w:rFonts w:ascii="Arial" w:eastAsiaTheme="majorEastAsia" w:hAnsi="Arial" w:cstheme="majorBidi"/>
          <w:b/>
          <w:color w:val="2F5496" w:themeColor="accent1" w:themeShade="BF"/>
          <w:sz w:val="32"/>
          <w:szCs w:val="32"/>
          <w:lang w:eastAsia="zh-CN"/>
        </w:rPr>
      </w:pPr>
      <w:r w:rsidRPr="0083155A">
        <w:rPr>
          <w:rFonts w:ascii="Arial" w:eastAsiaTheme="majorEastAsia" w:hAnsi="Arial" w:cstheme="majorBidi"/>
          <w:b/>
          <w:color w:val="2F5496" w:themeColor="accent1" w:themeShade="BF"/>
          <w:sz w:val="32"/>
          <w:szCs w:val="32"/>
          <w:lang w:eastAsia="zh-CN"/>
        </w:rPr>
        <w:t>Situation Analysis</w:t>
      </w:r>
    </w:p>
    <w:p w14:paraId="61039EC5" w14:textId="77777777" w:rsidR="0083155A" w:rsidRPr="0083155A" w:rsidRDefault="0083155A" w:rsidP="0083155A">
      <w:pPr>
        <w:spacing w:line="360" w:lineRule="auto"/>
        <w:jc w:val="both"/>
        <w:rPr>
          <w:rFonts w:ascii="Arial" w:eastAsiaTheme="minorEastAsia" w:hAnsi="Arial"/>
          <w:sz w:val="24"/>
          <w:lang w:eastAsia="zh-CN"/>
        </w:rPr>
      </w:pPr>
      <w:r w:rsidRPr="0083155A">
        <w:rPr>
          <w:rFonts w:ascii="Arial" w:eastAsiaTheme="minorEastAsia" w:hAnsi="Arial"/>
          <w:sz w:val="24"/>
          <w:lang w:eastAsia="zh-CN"/>
        </w:rPr>
        <w:t>For conducting the situation of the business envisaging both micro and macro environment, five major Cs of the business in both internal and external environments are going to be represented below:</w:t>
      </w:r>
    </w:p>
    <w:p w14:paraId="62EEC3C1" w14:textId="77777777" w:rsidR="0083155A" w:rsidRPr="0083155A" w:rsidRDefault="0083155A" w:rsidP="0083155A">
      <w:pPr>
        <w:spacing w:line="360" w:lineRule="auto"/>
        <w:jc w:val="both"/>
        <w:rPr>
          <w:rFonts w:ascii="Arial" w:eastAsiaTheme="minorEastAsia" w:hAnsi="Arial"/>
          <w:b/>
          <w:bCs/>
          <w:sz w:val="24"/>
          <w:lang w:eastAsia="zh-CN"/>
        </w:rPr>
      </w:pPr>
      <w:r w:rsidRPr="0083155A">
        <w:rPr>
          <w:rFonts w:ascii="Arial" w:eastAsiaTheme="minorEastAsia" w:hAnsi="Arial"/>
          <w:b/>
          <w:bCs/>
          <w:sz w:val="24"/>
          <w:lang w:eastAsia="zh-CN"/>
        </w:rPr>
        <w:t>5 'C's</w:t>
      </w:r>
    </w:p>
    <w:p w14:paraId="7CD8BB4B" w14:textId="77777777" w:rsidR="0083155A" w:rsidRPr="0083155A" w:rsidRDefault="0083155A" w:rsidP="0083155A">
      <w:pPr>
        <w:spacing w:line="360" w:lineRule="auto"/>
        <w:jc w:val="both"/>
        <w:rPr>
          <w:rFonts w:ascii="Arial" w:eastAsiaTheme="minorEastAsia" w:hAnsi="Arial"/>
          <w:sz w:val="24"/>
          <w:lang w:eastAsia="zh-CN"/>
        </w:rPr>
      </w:pPr>
      <w:r w:rsidRPr="0083155A">
        <w:rPr>
          <w:rFonts w:ascii="Arial" w:eastAsiaTheme="minorEastAsia" w:hAnsi="Arial"/>
          <w:b/>
          <w:bCs/>
          <w:sz w:val="24"/>
          <w:lang w:eastAsia="zh-CN"/>
        </w:rPr>
        <w:t>Company:</w:t>
      </w:r>
      <w:r w:rsidRPr="0083155A">
        <w:rPr>
          <w:rFonts w:ascii="Arial" w:eastAsiaTheme="minorEastAsia" w:hAnsi="Arial"/>
          <w:sz w:val="24"/>
          <w:lang w:eastAsia="zh-CN"/>
        </w:rPr>
        <w:t xml:space="preserve"> For having clear insights into the business, an internal analysis tool, named SWOT will be applied (Smith &amp; Zook, 2020). This is a micro-analysis that will be represented by this analysis tool. Such as:</w:t>
      </w:r>
    </w:p>
    <w:tbl>
      <w:tblPr>
        <w:tblStyle w:val="TableGrid"/>
        <w:tblW w:w="0" w:type="auto"/>
        <w:tblInd w:w="108" w:type="dxa"/>
        <w:tblLook w:val="04A0" w:firstRow="1" w:lastRow="0" w:firstColumn="1" w:lastColumn="0" w:noHBand="0" w:noVBand="1"/>
      </w:tblPr>
      <w:tblGrid>
        <w:gridCol w:w="4403"/>
        <w:gridCol w:w="4505"/>
      </w:tblGrid>
      <w:tr w:rsidR="0083155A" w:rsidRPr="0083155A" w14:paraId="05E0AE5C" w14:textId="77777777" w:rsidTr="00F176A3">
        <w:tc>
          <w:tcPr>
            <w:tcW w:w="4513" w:type="dxa"/>
          </w:tcPr>
          <w:p w14:paraId="219639F0" w14:textId="77777777" w:rsidR="0083155A" w:rsidRPr="0083155A" w:rsidRDefault="0083155A" w:rsidP="0083155A">
            <w:pPr>
              <w:spacing w:before="120" w:after="120"/>
              <w:jc w:val="center"/>
              <w:rPr>
                <w:rFonts w:ascii="Arial" w:eastAsia="Times New Roman" w:hAnsi="Arial" w:cs="Arial"/>
                <w:b/>
                <w:bCs/>
                <w:color w:val="222222"/>
                <w:sz w:val="24"/>
                <w:szCs w:val="24"/>
              </w:rPr>
            </w:pPr>
            <w:r w:rsidRPr="0083155A">
              <w:rPr>
                <w:rFonts w:ascii="Arial" w:eastAsia="Times New Roman" w:hAnsi="Arial" w:cs="Arial"/>
                <w:b/>
                <w:bCs/>
                <w:color w:val="222222"/>
                <w:sz w:val="24"/>
                <w:szCs w:val="24"/>
              </w:rPr>
              <w:t>Strengths</w:t>
            </w:r>
          </w:p>
        </w:tc>
        <w:tc>
          <w:tcPr>
            <w:tcW w:w="4621" w:type="dxa"/>
          </w:tcPr>
          <w:p w14:paraId="1B39723F" w14:textId="77777777" w:rsidR="0083155A" w:rsidRPr="0083155A" w:rsidRDefault="0083155A" w:rsidP="0083155A">
            <w:pPr>
              <w:spacing w:before="120" w:after="120"/>
              <w:jc w:val="center"/>
              <w:rPr>
                <w:rFonts w:ascii="Arial" w:eastAsia="Times New Roman" w:hAnsi="Arial" w:cs="Arial"/>
                <w:b/>
                <w:bCs/>
                <w:color w:val="222222"/>
                <w:sz w:val="24"/>
                <w:szCs w:val="24"/>
              </w:rPr>
            </w:pPr>
            <w:r w:rsidRPr="0083155A">
              <w:rPr>
                <w:rFonts w:ascii="Arial" w:eastAsia="Times New Roman" w:hAnsi="Arial" w:cs="Arial"/>
                <w:b/>
                <w:bCs/>
                <w:color w:val="222222"/>
                <w:sz w:val="24"/>
                <w:szCs w:val="24"/>
              </w:rPr>
              <w:t>Weaknesses</w:t>
            </w:r>
          </w:p>
        </w:tc>
      </w:tr>
      <w:tr w:rsidR="0083155A" w:rsidRPr="0083155A" w14:paraId="7CAB1095" w14:textId="77777777" w:rsidTr="00F176A3">
        <w:tc>
          <w:tcPr>
            <w:tcW w:w="4513" w:type="dxa"/>
          </w:tcPr>
          <w:p w14:paraId="178DC03D" w14:textId="77777777" w:rsidR="0083155A" w:rsidRPr="0083155A" w:rsidRDefault="0083155A" w:rsidP="0083155A">
            <w:pPr>
              <w:spacing w:before="120" w:after="120"/>
              <w:jc w:val="both"/>
              <w:rPr>
                <w:rFonts w:ascii="Arial" w:eastAsia="Times New Roman" w:hAnsi="Arial" w:cs="Arial"/>
                <w:color w:val="222222"/>
                <w:sz w:val="24"/>
                <w:szCs w:val="24"/>
              </w:rPr>
            </w:pPr>
            <w:r w:rsidRPr="0083155A">
              <w:rPr>
                <w:rFonts w:ascii="Arial" w:eastAsia="Times New Roman" w:hAnsi="Arial" w:cs="Arial"/>
                <w:color w:val="222222"/>
                <w:sz w:val="24"/>
                <w:szCs w:val="24"/>
              </w:rPr>
              <w:t xml:space="preserve">The hotel has a strong brand and reputation in the market. </w:t>
            </w:r>
          </w:p>
          <w:p w14:paraId="34149C35" w14:textId="77777777" w:rsidR="0083155A" w:rsidRPr="0083155A" w:rsidRDefault="0083155A" w:rsidP="0083155A">
            <w:pPr>
              <w:spacing w:before="120" w:after="120"/>
              <w:jc w:val="both"/>
              <w:rPr>
                <w:rFonts w:ascii="Arial" w:eastAsia="Times New Roman" w:hAnsi="Arial" w:cs="Arial"/>
                <w:color w:val="222222"/>
                <w:sz w:val="24"/>
                <w:szCs w:val="24"/>
              </w:rPr>
            </w:pPr>
            <w:r w:rsidRPr="0083155A">
              <w:rPr>
                <w:rFonts w:ascii="Arial" w:eastAsia="Times New Roman" w:hAnsi="Arial" w:cs="Arial"/>
                <w:color w:val="222222"/>
                <w:sz w:val="24"/>
                <w:szCs w:val="24"/>
              </w:rPr>
              <w:t>It has skilled hotel staff in large numbers.</w:t>
            </w:r>
          </w:p>
          <w:p w14:paraId="15B97200" w14:textId="77777777" w:rsidR="0083155A" w:rsidRPr="0083155A" w:rsidRDefault="0083155A" w:rsidP="0083155A">
            <w:pPr>
              <w:spacing w:before="120" w:after="120"/>
              <w:jc w:val="both"/>
              <w:rPr>
                <w:rFonts w:ascii="Arial" w:eastAsia="Times New Roman" w:hAnsi="Arial" w:cs="Arial"/>
                <w:color w:val="222222"/>
                <w:sz w:val="24"/>
                <w:szCs w:val="24"/>
              </w:rPr>
            </w:pPr>
            <w:r w:rsidRPr="0083155A">
              <w:rPr>
                <w:rFonts w:ascii="Arial" w:eastAsia="Times New Roman" w:hAnsi="Arial" w:cs="Arial"/>
                <w:color w:val="222222"/>
                <w:sz w:val="24"/>
                <w:szCs w:val="24"/>
              </w:rPr>
              <w:t xml:space="preserve">Customer services are quite excellent and for this, it has gained five stars as it provides multi-facilities to the customers. </w:t>
            </w:r>
          </w:p>
        </w:tc>
        <w:tc>
          <w:tcPr>
            <w:tcW w:w="4621" w:type="dxa"/>
          </w:tcPr>
          <w:p w14:paraId="06572E30" w14:textId="6A4A8588" w:rsidR="0083155A" w:rsidRPr="0083155A" w:rsidRDefault="0083155A" w:rsidP="0083155A">
            <w:pPr>
              <w:spacing w:before="120" w:after="120"/>
              <w:jc w:val="both"/>
              <w:rPr>
                <w:rFonts w:ascii="Arial" w:eastAsia="Times New Roman" w:hAnsi="Arial" w:cs="Arial"/>
                <w:color w:val="222222"/>
                <w:sz w:val="24"/>
                <w:szCs w:val="24"/>
              </w:rPr>
            </w:pPr>
            <w:r w:rsidRPr="0083155A">
              <w:rPr>
                <w:rFonts w:ascii="Arial" w:eastAsia="Times New Roman" w:hAnsi="Arial" w:cs="Arial"/>
                <w:color w:val="222222"/>
                <w:sz w:val="24"/>
                <w:szCs w:val="24"/>
              </w:rPr>
              <w:t xml:space="preserve">It is a subsidiary business of Marriott Intern, so, this hotel cannot adopt decisions for itself solely. </w:t>
            </w:r>
          </w:p>
          <w:p w14:paraId="5993A627" w14:textId="77777777" w:rsidR="0083155A" w:rsidRPr="0083155A" w:rsidRDefault="0083155A" w:rsidP="0083155A">
            <w:pPr>
              <w:spacing w:before="120" w:after="120"/>
              <w:jc w:val="both"/>
              <w:rPr>
                <w:rFonts w:ascii="Arial" w:eastAsia="Times New Roman" w:hAnsi="Arial" w:cs="Arial"/>
                <w:color w:val="222222"/>
                <w:sz w:val="24"/>
                <w:szCs w:val="24"/>
              </w:rPr>
            </w:pPr>
            <w:r w:rsidRPr="0083155A">
              <w:rPr>
                <w:rFonts w:ascii="Arial" w:eastAsia="Times New Roman" w:hAnsi="Arial" w:cs="Arial"/>
                <w:color w:val="222222"/>
                <w:sz w:val="24"/>
                <w:szCs w:val="24"/>
              </w:rPr>
              <w:t>It does not have any unique strategies that can help increase more customers for itself.</w:t>
            </w:r>
          </w:p>
          <w:p w14:paraId="105A0149" w14:textId="77777777" w:rsidR="0083155A" w:rsidRPr="0083155A" w:rsidRDefault="0083155A" w:rsidP="0083155A">
            <w:pPr>
              <w:spacing w:before="120" w:after="120"/>
              <w:jc w:val="both"/>
              <w:rPr>
                <w:rFonts w:ascii="Arial" w:eastAsia="Times New Roman" w:hAnsi="Arial" w:cs="Arial"/>
                <w:color w:val="222222"/>
                <w:sz w:val="24"/>
                <w:szCs w:val="24"/>
              </w:rPr>
            </w:pPr>
            <w:r w:rsidRPr="0083155A">
              <w:rPr>
                <w:rFonts w:ascii="Arial" w:eastAsia="Times New Roman" w:hAnsi="Arial" w:cs="Arial"/>
                <w:color w:val="222222"/>
                <w:sz w:val="24"/>
                <w:szCs w:val="24"/>
              </w:rPr>
              <w:t xml:space="preserve">As a subsidiary, it can get affected by the actions and consequences of its parent company. </w:t>
            </w:r>
          </w:p>
          <w:p w14:paraId="67EFFC33" w14:textId="77777777" w:rsidR="0083155A" w:rsidRPr="0083155A" w:rsidRDefault="0083155A" w:rsidP="0083155A">
            <w:pPr>
              <w:spacing w:before="120" w:after="120"/>
              <w:jc w:val="both"/>
              <w:rPr>
                <w:rFonts w:ascii="Arial" w:eastAsia="Times New Roman" w:hAnsi="Arial" w:cs="Arial"/>
                <w:color w:val="222222"/>
                <w:sz w:val="24"/>
                <w:szCs w:val="24"/>
              </w:rPr>
            </w:pPr>
          </w:p>
        </w:tc>
      </w:tr>
      <w:tr w:rsidR="0083155A" w:rsidRPr="0083155A" w14:paraId="6AD8C022" w14:textId="77777777" w:rsidTr="00F176A3">
        <w:tc>
          <w:tcPr>
            <w:tcW w:w="4513" w:type="dxa"/>
          </w:tcPr>
          <w:p w14:paraId="49A81F16" w14:textId="77777777" w:rsidR="0083155A" w:rsidRPr="0083155A" w:rsidRDefault="0083155A" w:rsidP="0083155A">
            <w:pPr>
              <w:spacing w:before="120" w:after="120"/>
              <w:jc w:val="center"/>
              <w:rPr>
                <w:rFonts w:ascii="Arial" w:eastAsia="Times New Roman" w:hAnsi="Arial" w:cs="Arial"/>
                <w:b/>
                <w:bCs/>
                <w:color w:val="222222"/>
                <w:sz w:val="24"/>
                <w:szCs w:val="24"/>
              </w:rPr>
            </w:pPr>
            <w:r w:rsidRPr="0083155A">
              <w:rPr>
                <w:rFonts w:ascii="Arial" w:eastAsia="Times New Roman" w:hAnsi="Arial" w:cs="Arial"/>
                <w:b/>
                <w:bCs/>
                <w:color w:val="222222"/>
                <w:sz w:val="24"/>
                <w:szCs w:val="24"/>
              </w:rPr>
              <w:t>Opportunities</w:t>
            </w:r>
          </w:p>
        </w:tc>
        <w:tc>
          <w:tcPr>
            <w:tcW w:w="4621" w:type="dxa"/>
          </w:tcPr>
          <w:p w14:paraId="51BD6BAD" w14:textId="77777777" w:rsidR="0083155A" w:rsidRPr="0083155A" w:rsidRDefault="0083155A" w:rsidP="0083155A">
            <w:pPr>
              <w:spacing w:before="120" w:after="120"/>
              <w:jc w:val="center"/>
              <w:rPr>
                <w:rFonts w:ascii="Arial" w:eastAsia="Times New Roman" w:hAnsi="Arial" w:cs="Arial"/>
                <w:b/>
                <w:bCs/>
                <w:color w:val="222222"/>
                <w:sz w:val="24"/>
                <w:szCs w:val="24"/>
              </w:rPr>
            </w:pPr>
            <w:r w:rsidRPr="0083155A">
              <w:rPr>
                <w:rFonts w:ascii="Arial" w:eastAsia="Times New Roman" w:hAnsi="Arial" w:cs="Arial"/>
                <w:b/>
                <w:bCs/>
                <w:color w:val="222222"/>
                <w:sz w:val="24"/>
                <w:szCs w:val="24"/>
              </w:rPr>
              <w:t>Threats</w:t>
            </w:r>
          </w:p>
        </w:tc>
      </w:tr>
      <w:tr w:rsidR="0083155A" w:rsidRPr="0083155A" w14:paraId="34480454" w14:textId="77777777" w:rsidTr="00F176A3">
        <w:tc>
          <w:tcPr>
            <w:tcW w:w="4513" w:type="dxa"/>
          </w:tcPr>
          <w:p w14:paraId="184FD4F6" w14:textId="77777777" w:rsidR="0083155A" w:rsidRPr="0083155A" w:rsidRDefault="0083155A" w:rsidP="0083155A">
            <w:pPr>
              <w:spacing w:before="120" w:after="120"/>
              <w:jc w:val="both"/>
              <w:rPr>
                <w:rFonts w:ascii="Arial" w:eastAsia="Times New Roman" w:hAnsi="Arial" w:cs="Arial"/>
                <w:color w:val="222222"/>
                <w:sz w:val="24"/>
                <w:szCs w:val="24"/>
              </w:rPr>
            </w:pPr>
            <w:r w:rsidRPr="0083155A">
              <w:rPr>
                <w:rFonts w:ascii="Arial" w:eastAsia="Times New Roman" w:hAnsi="Arial" w:cs="Arial"/>
                <w:color w:val="222222"/>
                <w:sz w:val="24"/>
                <w:szCs w:val="24"/>
              </w:rPr>
              <w:t xml:space="preserve">This can emerge as a potential hotel business in the global market. </w:t>
            </w:r>
          </w:p>
          <w:p w14:paraId="49A9978A" w14:textId="77777777" w:rsidR="0083155A" w:rsidRPr="0083155A" w:rsidRDefault="0083155A" w:rsidP="0083155A">
            <w:pPr>
              <w:spacing w:before="120" w:after="120"/>
              <w:jc w:val="both"/>
              <w:rPr>
                <w:rFonts w:ascii="Arial" w:eastAsia="Times New Roman" w:hAnsi="Arial" w:cs="Arial"/>
                <w:color w:val="222222"/>
                <w:sz w:val="24"/>
                <w:szCs w:val="24"/>
              </w:rPr>
            </w:pPr>
            <w:r w:rsidRPr="0083155A">
              <w:rPr>
                <w:rFonts w:ascii="Arial" w:eastAsia="Times New Roman" w:hAnsi="Arial" w:cs="Arial"/>
                <w:color w:val="222222"/>
                <w:sz w:val="24"/>
                <w:szCs w:val="24"/>
              </w:rPr>
              <w:t xml:space="preserve">Besides, this can increase its hotel chain management and obtain a lucrative market share. </w:t>
            </w:r>
          </w:p>
        </w:tc>
        <w:tc>
          <w:tcPr>
            <w:tcW w:w="4621" w:type="dxa"/>
          </w:tcPr>
          <w:p w14:paraId="0A276F7D" w14:textId="77777777" w:rsidR="0083155A" w:rsidRPr="0083155A" w:rsidRDefault="0083155A" w:rsidP="0083155A">
            <w:pPr>
              <w:spacing w:before="120" w:after="120"/>
              <w:jc w:val="both"/>
              <w:rPr>
                <w:rFonts w:ascii="Arial" w:eastAsia="Times New Roman" w:hAnsi="Arial" w:cs="Arial"/>
                <w:color w:val="222222"/>
                <w:sz w:val="24"/>
                <w:szCs w:val="24"/>
              </w:rPr>
            </w:pPr>
            <w:r w:rsidRPr="0083155A">
              <w:rPr>
                <w:rFonts w:ascii="Arial" w:eastAsia="Times New Roman" w:hAnsi="Arial" w:cs="Arial"/>
                <w:color w:val="222222"/>
                <w:sz w:val="24"/>
                <w:szCs w:val="24"/>
              </w:rPr>
              <w:t xml:space="preserve">The global market is highly competitive which can impact the hotel business operation in the market. </w:t>
            </w:r>
          </w:p>
          <w:p w14:paraId="25ECC689" w14:textId="77777777" w:rsidR="0083155A" w:rsidRPr="0083155A" w:rsidRDefault="0083155A" w:rsidP="0083155A">
            <w:pPr>
              <w:spacing w:before="120" w:after="120"/>
              <w:jc w:val="both"/>
              <w:rPr>
                <w:rFonts w:ascii="Arial" w:eastAsia="Times New Roman" w:hAnsi="Arial" w:cs="Arial"/>
                <w:color w:val="222222"/>
                <w:sz w:val="24"/>
                <w:szCs w:val="24"/>
              </w:rPr>
            </w:pPr>
            <w:r w:rsidRPr="0083155A">
              <w:rPr>
                <w:rFonts w:ascii="Arial" w:eastAsia="Times New Roman" w:hAnsi="Arial" w:cs="Arial"/>
                <w:color w:val="222222"/>
                <w:sz w:val="24"/>
                <w:szCs w:val="24"/>
              </w:rPr>
              <w:t xml:space="preserve">Besides, Brexit, the post-pandemic situation, and war can affect the overall performance of this business in the global market. </w:t>
            </w:r>
          </w:p>
          <w:p w14:paraId="07892B1F" w14:textId="77777777" w:rsidR="0083155A" w:rsidRPr="0083155A" w:rsidRDefault="0083155A" w:rsidP="0083155A">
            <w:pPr>
              <w:spacing w:before="120" w:after="120"/>
              <w:jc w:val="both"/>
              <w:rPr>
                <w:rFonts w:ascii="Arial" w:eastAsia="Times New Roman" w:hAnsi="Arial" w:cs="Arial"/>
                <w:color w:val="222222"/>
                <w:sz w:val="24"/>
                <w:szCs w:val="24"/>
              </w:rPr>
            </w:pPr>
          </w:p>
        </w:tc>
      </w:tr>
    </w:tbl>
    <w:p w14:paraId="49DAC99B" w14:textId="77777777" w:rsidR="0083155A" w:rsidRPr="0083155A" w:rsidRDefault="0083155A" w:rsidP="0083155A">
      <w:pPr>
        <w:shd w:val="clear" w:color="auto" w:fill="FFFFFF"/>
        <w:spacing w:before="90" w:after="90" w:line="240" w:lineRule="auto"/>
        <w:jc w:val="both"/>
        <w:rPr>
          <w:rFonts w:ascii="Arial" w:eastAsia="Times New Roman" w:hAnsi="Arial" w:cs="Arial"/>
          <w:color w:val="222222"/>
          <w:sz w:val="20"/>
          <w:szCs w:val="20"/>
          <w:lang w:eastAsia="zh-CN"/>
        </w:rPr>
      </w:pPr>
    </w:p>
    <w:p w14:paraId="697516E6" w14:textId="49E827C5" w:rsidR="0083155A" w:rsidRPr="0083155A" w:rsidRDefault="0083155A" w:rsidP="0083155A">
      <w:pPr>
        <w:spacing w:line="360" w:lineRule="auto"/>
        <w:jc w:val="both"/>
        <w:rPr>
          <w:rFonts w:ascii="Arial" w:eastAsiaTheme="minorEastAsia" w:hAnsi="Arial"/>
          <w:sz w:val="24"/>
          <w:lang w:eastAsia="zh-CN"/>
        </w:rPr>
      </w:pPr>
      <w:r w:rsidRPr="0083155A">
        <w:rPr>
          <w:rFonts w:ascii="Arial" w:eastAsiaTheme="minorEastAsia" w:hAnsi="Arial"/>
          <w:b/>
          <w:bCs/>
          <w:sz w:val="24"/>
          <w:lang w:eastAsia="zh-CN"/>
        </w:rPr>
        <w:t>Customers:</w:t>
      </w:r>
      <w:r w:rsidRPr="0083155A">
        <w:rPr>
          <w:rFonts w:ascii="Arial" w:eastAsiaTheme="minorEastAsia" w:hAnsi="Arial"/>
          <w:sz w:val="24"/>
          <w:lang w:eastAsia="zh-CN"/>
        </w:rPr>
        <w:t xml:space="preserve"> It focuses on global </w:t>
      </w:r>
      <w:r w:rsidR="00F65F9F">
        <w:rPr>
          <w:rFonts w:ascii="Arial" w:eastAsiaTheme="minorEastAsia" w:hAnsi="Arial"/>
          <w:sz w:val="24"/>
          <w:lang w:eastAsia="zh-CN"/>
        </w:rPr>
        <w:t>travellers</w:t>
      </w:r>
      <w:r w:rsidRPr="0083155A">
        <w:rPr>
          <w:rFonts w:ascii="Arial" w:eastAsiaTheme="minorEastAsia" w:hAnsi="Arial"/>
          <w:sz w:val="24"/>
          <w:lang w:eastAsia="zh-CN"/>
        </w:rPr>
        <w:t xml:space="preserve">, especially leisure and business </w:t>
      </w:r>
      <w:r w:rsidR="00F65F9F">
        <w:rPr>
          <w:rFonts w:ascii="Arial" w:eastAsiaTheme="minorEastAsia" w:hAnsi="Arial"/>
          <w:sz w:val="24"/>
          <w:lang w:eastAsia="zh-CN"/>
        </w:rPr>
        <w:t>travellers</w:t>
      </w:r>
      <w:r w:rsidRPr="0083155A">
        <w:rPr>
          <w:rFonts w:ascii="Arial" w:eastAsiaTheme="minorEastAsia" w:hAnsi="Arial"/>
          <w:sz w:val="24"/>
          <w:lang w:eastAsia="zh-CN"/>
        </w:rPr>
        <w:t xml:space="preserve">, and its target market includes vacationers, newly married couples, etc. </w:t>
      </w:r>
    </w:p>
    <w:p w14:paraId="4BFC5C5B" w14:textId="77777777" w:rsidR="0083155A" w:rsidRPr="0083155A" w:rsidRDefault="0083155A" w:rsidP="0083155A">
      <w:pPr>
        <w:spacing w:line="360" w:lineRule="auto"/>
        <w:jc w:val="both"/>
        <w:rPr>
          <w:rFonts w:ascii="Arial" w:eastAsiaTheme="minorEastAsia" w:hAnsi="Arial"/>
          <w:b/>
          <w:bCs/>
          <w:sz w:val="24"/>
          <w:lang w:eastAsia="zh-CN"/>
        </w:rPr>
      </w:pPr>
      <w:r w:rsidRPr="0083155A">
        <w:rPr>
          <w:rFonts w:ascii="Arial" w:eastAsiaTheme="minorEastAsia" w:hAnsi="Arial"/>
          <w:b/>
          <w:bCs/>
          <w:sz w:val="24"/>
          <w:lang w:eastAsia="zh-CN"/>
        </w:rPr>
        <w:lastRenderedPageBreak/>
        <w:t xml:space="preserve">Competitors: </w:t>
      </w:r>
      <w:r w:rsidRPr="0083155A">
        <w:rPr>
          <w:rFonts w:ascii="Arial" w:eastAsiaTheme="minorEastAsia" w:hAnsi="Arial"/>
          <w:sz w:val="24"/>
          <w:lang w:eastAsia="zh-CN"/>
        </w:rPr>
        <w:t>Porter’s five forces (Kotler et al., 2017) of this hotel business are depicted below:</w:t>
      </w:r>
    </w:p>
    <w:tbl>
      <w:tblPr>
        <w:tblStyle w:val="TableGrid"/>
        <w:tblW w:w="0" w:type="auto"/>
        <w:tblInd w:w="-5" w:type="dxa"/>
        <w:tblLook w:val="04A0" w:firstRow="1" w:lastRow="0" w:firstColumn="1" w:lastColumn="0" w:noHBand="0" w:noVBand="1"/>
      </w:tblPr>
      <w:tblGrid>
        <w:gridCol w:w="4525"/>
        <w:gridCol w:w="4496"/>
      </w:tblGrid>
      <w:tr w:rsidR="0083155A" w:rsidRPr="0083155A" w14:paraId="56F2E3A6" w14:textId="77777777" w:rsidTr="00F176A3">
        <w:tc>
          <w:tcPr>
            <w:tcW w:w="4525" w:type="dxa"/>
          </w:tcPr>
          <w:p w14:paraId="2B6FF0FE" w14:textId="77777777" w:rsidR="0083155A" w:rsidRPr="0083155A" w:rsidRDefault="0083155A" w:rsidP="0083155A">
            <w:pPr>
              <w:spacing w:line="360" w:lineRule="auto"/>
              <w:jc w:val="center"/>
              <w:rPr>
                <w:rFonts w:ascii="Arial" w:hAnsi="Arial"/>
                <w:b/>
                <w:bCs/>
                <w:sz w:val="24"/>
                <w:szCs w:val="24"/>
              </w:rPr>
            </w:pPr>
            <w:r w:rsidRPr="0083155A">
              <w:rPr>
                <w:rFonts w:ascii="Arial" w:hAnsi="Arial"/>
                <w:b/>
                <w:bCs/>
                <w:sz w:val="24"/>
                <w:szCs w:val="24"/>
              </w:rPr>
              <w:t>Particulars</w:t>
            </w:r>
          </w:p>
        </w:tc>
        <w:tc>
          <w:tcPr>
            <w:tcW w:w="4496" w:type="dxa"/>
          </w:tcPr>
          <w:p w14:paraId="007D0343" w14:textId="77777777" w:rsidR="0083155A" w:rsidRPr="0083155A" w:rsidRDefault="0083155A" w:rsidP="0083155A">
            <w:pPr>
              <w:spacing w:line="360" w:lineRule="auto"/>
              <w:jc w:val="center"/>
              <w:rPr>
                <w:rFonts w:ascii="Arial" w:hAnsi="Arial"/>
                <w:b/>
                <w:bCs/>
                <w:sz w:val="24"/>
                <w:szCs w:val="24"/>
              </w:rPr>
            </w:pPr>
            <w:r w:rsidRPr="0083155A">
              <w:rPr>
                <w:rFonts w:ascii="Arial" w:hAnsi="Arial"/>
                <w:b/>
                <w:bCs/>
                <w:sz w:val="24"/>
                <w:szCs w:val="24"/>
              </w:rPr>
              <w:t>Level of risk</w:t>
            </w:r>
          </w:p>
        </w:tc>
      </w:tr>
      <w:tr w:rsidR="0083155A" w:rsidRPr="0083155A" w14:paraId="022F800C" w14:textId="77777777" w:rsidTr="00F176A3">
        <w:tc>
          <w:tcPr>
            <w:tcW w:w="4525" w:type="dxa"/>
          </w:tcPr>
          <w:p w14:paraId="3F144DFE" w14:textId="77777777" w:rsidR="0083155A" w:rsidRPr="0083155A" w:rsidRDefault="0083155A" w:rsidP="0083155A">
            <w:pPr>
              <w:spacing w:line="360" w:lineRule="auto"/>
              <w:jc w:val="center"/>
              <w:rPr>
                <w:rFonts w:ascii="Arial" w:hAnsi="Arial"/>
                <w:b/>
                <w:bCs/>
                <w:sz w:val="24"/>
                <w:szCs w:val="24"/>
              </w:rPr>
            </w:pPr>
            <w:r w:rsidRPr="0083155A">
              <w:rPr>
                <w:rFonts w:ascii="Arial" w:hAnsi="Arial"/>
                <w:b/>
                <w:bCs/>
                <w:sz w:val="24"/>
                <w:szCs w:val="24"/>
              </w:rPr>
              <w:t>Threats of new entrants</w:t>
            </w:r>
          </w:p>
        </w:tc>
        <w:tc>
          <w:tcPr>
            <w:tcW w:w="4496" w:type="dxa"/>
          </w:tcPr>
          <w:p w14:paraId="0900E3CA" w14:textId="77777777" w:rsidR="0083155A" w:rsidRPr="0083155A" w:rsidRDefault="0083155A" w:rsidP="0083155A">
            <w:pPr>
              <w:spacing w:line="360" w:lineRule="auto"/>
              <w:jc w:val="center"/>
              <w:rPr>
                <w:rFonts w:ascii="Arial" w:hAnsi="Arial"/>
                <w:b/>
                <w:bCs/>
                <w:sz w:val="24"/>
                <w:szCs w:val="24"/>
              </w:rPr>
            </w:pPr>
            <w:r w:rsidRPr="0083155A">
              <w:rPr>
                <w:rFonts w:ascii="Arial" w:hAnsi="Arial"/>
                <w:b/>
                <w:bCs/>
                <w:sz w:val="24"/>
                <w:szCs w:val="24"/>
              </w:rPr>
              <w:t>Medium</w:t>
            </w:r>
          </w:p>
        </w:tc>
      </w:tr>
      <w:tr w:rsidR="0083155A" w:rsidRPr="0083155A" w14:paraId="3B360DB3" w14:textId="77777777" w:rsidTr="00F176A3">
        <w:tc>
          <w:tcPr>
            <w:tcW w:w="4525" w:type="dxa"/>
          </w:tcPr>
          <w:p w14:paraId="735000A8" w14:textId="77777777" w:rsidR="0083155A" w:rsidRPr="0083155A" w:rsidRDefault="0083155A" w:rsidP="0083155A">
            <w:pPr>
              <w:spacing w:line="360" w:lineRule="auto"/>
              <w:jc w:val="center"/>
              <w:rPr>
                <w:rFonts w:ascii="Arial" w:hAnsi="Arial"/>
                <w:b/>
                <w:bCs/>
                <w:sz w:val="24"/>
                <w:szCs w:val="24"/>
              </w:rPr>
            </w:pPr>
            <w:r w:rsidRPr="0083155A">
              <w:rPr>
                <w:rFonts w:ascii="Arial" w:hAnsi="Arial"/>
                <w:b/>
                <w:bCs/>
                <w:sz w:val="24"/>
                <w:szCs w:val="24"/>
              </w:rPr>
              <w:t>Bargaining power of suppliers</w:t>
            </w:r>
          </w:p>
        </w:tc>
        <w:tc>
          <w:tcPr>
            <w:tcW w:w="4496" w:type="dxa"/>
          </w:tcPr>
          <w:p w14:paraId="5F3624FE" w14:textId="77777777" w:rsidR="0083155A" w:rsidRPr="0083155A" w:rsidRDefault="0083155A" w:rsidP="0083155A">
            <w:pPr>
              <w:spacing w:line="360" w:lineRule="auto"/>
              <w:jc w:val="center"/>
              <w:rPr>
                <w:rFonts w:ascii="Arial" w:hAnsi="Arial"/>
                <w:b/>
                <w:bCs/>
                <w:sz w:val="24"/>
                <w:szCs w:val="24"/>
              </w:rPr>
            </w:pPr>
            <w:r w:rsidRPr="0083155A">
              <w:rPr>
                <w:rFonts w:ascii="Arial" w:hAnsi="Arial"/>
                <w:b/>
                <w:bCs/>
                <w:sz w:val="24"/>
                <w:szCs w:val="24"/>
              </w:rPr>
              <w:t>Medium</w:t>
            </w:r>
          </w:p>
        </w:tc>
      </w:tr>
      <w:tr w:rsidR="0083155A" w:rsidRPr="0083155A" w14:paraId="28AA0458" w14:textId="77777777" w:rsidTr="00F176A3">
        <w:tc>
          <w:tcPr>
            <w:tcW w:w="4525" w:type="dxa"/>
          </w:tcPr>
          <w:p w14:paraId="23B8554F" w14:textId="77777777" w:rsidR="0083155A" w:rsidRPr="0083155A" w:rsidRDefault="0083155A" w:rsidP="0083155A">
            <w:pPr>
              <w:spacing w:line="360" w:lineRule="auto"/>
              <w:jc w:val="center"/>
              <w:rPr>
                <w:rFonts w:ascii="Arial" w:hAnsi="Arial"/>
                <w:b/>
                <w:bCs/>
                <w:sz w:val="24"/>
                <w:szCs w:val="24"/>
              </w:rPr>
            </w:pPr>
            <w:r w:rsidRPr="0083155A">
              <w:rPr>
                <w:rFonts w:ascii="Arial" w:hAnsi="Arial"/>
                <w:b/>
                <w:bCs/>
                <w:sz w:val="24"/>
                <w:szCs w:val="24"/>
              </w:rPr>
              <w:t>Bargaining power of customers</w:t>
            </w:r>
          </w:p>
        </w:tc>
        <w:tc>
          <w:tcPr>
            <w:tcW w:w="4496" w:type="dxa"/>
          </w:tcPr>
          <w:p w14:paraId="71AD83E6" w14:textId="77777777" w:rsidR="0083155A" w:rsidRPr="0083155A" w:rsidRDefault="0083155A" w:rsidP="0083155A">
            <w:pPr>
              <w:spacing w:line="360" w:lineRule="auto"/>
              <w:jc w:val="center"/>
              <w:rPr>
                <w:rFonts w:ascii="Arial" w:hAnsi="Arial"/>
                <w:b/>
                <w:bCs/>
                <w:sz w:val="24"/>
                <w:szCs w:val="24"/>
              </w:rPr>
            </w:pPr>
            <w:r w:rsidRPr="0083155A">
              <w:rPr>
                <w:rFonts w:ascii="Arial" w:hAnsi="Arial"/>
                <w:b/>
                <w:bCs/>
                <w:sz w:val="24"/>
                <w:szCs w:val="24"/>
              </w:rPr>
              <w:t>Low</w:t>
            </w:r>
          </w:p>
        </w:tc>
      </w:tr>
      <w:tr w:rsidR="0083155A" w:rsidRPr="0083155A" w14:paraId="747D8934" w14:textId="77777777" w:rsidTr="00F176A3">
        <w:tc>
          <w:tcPr>
            <w:tcW w:w="4525" w:type="dxa"/>
          </w:tcPr>
          <w:p w14:paraId="1D756C21" w14:textId="77777777" w:rsidR="0083155A" w:rsidRPr="0083155A" w:rsidRDefault="0083155A" w:rsidP="0083155A">
            <w:pPr>
              <w:spacing w:line="360" w:lineRule="auto"/>
              <w:jc w:val="center"/>
              <w:rPr>
                <w:rFonts w:ascii="Arial" w:hAnsi="Arial"/>
                <w:b/>
                <w:bCs/>
                <w:sz w:val="24"/>
                <w:szCs w:val="24"/>
              </w:rPr>
            </w:pPr>
            <w:r w:rsidRPr="0083155A">
              <w:rPr>
                <w:rFonts w:ascii="Arial" w:hAnsi="Arial"/>
                <w:b/>
                <w:bCs/>
                <w:sz w:val="24"/>
                <w:szCs w:val="24"/>
              </w:rPr>
              <w:t>Threats of substitutes</w:t>
            </w:r>
          </w:p>
        </w:tc>
        <w:tc>
          <w:tcPr>
            <w:tcW w:w="4496" w:type="dxa"/>
          </w:tcPr>
          <w:p w14:paraId="3CC1DE64" w14:textId="77777777" w:rsidR="0083155A" w:rsidRPr="0083155A" w:rsidRDefault="0083155A" w:rsidP="0083155A">
            <w:pPr>
              <w:spacing w:line="360" w:lineRule="auto"/>
              <w:jc w:val="center"/>
              <w:rPr>
                <w:rFonts w:ascii="Arial" w:hAnsi="Arial"/>
                <w:b/>
                <w:bCs/>
                <w:sz w:val="24"/>
                <w:szCs w:val="24"/>
              </w:rPr>
            </w:pPr>
            <w:r w:rsidRPr="0083155A">
              <w:rPr>
                <w:rFonts w:ascii="Arial" w:hAnsi="Arial"/>
                <w:b/>
                <w:bCs/>
                <w:sz w:val="24"/>
                <w:szCs w:val="24"/>
              </w:rPr>
              <w:t>High</w:t>
            </w:r>
          </w:p>
        </w:tc>
      </w:tr>
      <w:tr w:rsidR="0083155A" w:rsidRPr="0083155A" w14:paraId="3EF1C3B9" w14:textId="77777777" w:rsidTr="00F176A3">
        <w:tc>
          <w:tcPr>
            <w:tcW w:w="4525" w:type="dxa"/>
          </w:tcPr>
          <w:p w14:paraId="0F0578CB" w14:textId="77777777" w:rsidR="0083155A" w:rsidRPr="0083155A" w:rsidRDefault="0083155A" w:rsidP="0083155A">
            <w:pPr>
              <w:spacing w:line="360" w:lineRule="auto"/>
              <w:jc w:val="center"/>
              <w:rPr>
                <w:rFonts w:ascii="Arial" w:hAnsi="Arial"/>
                <w:sz w:val="24"/>
                <w:szCs w:val="24"/>
              </w:rPr>
            </w:pPr>
            <w:r w:rsidRPr="0083155A">
              <w:rPr>
                <w:rFonts w:ascii="Arial" w:hAnsi="Arial"/>
                <w:b/>
                <w:bCs/>
                <w:sz w:val="24"/>
                <w:szCs w:val="24"/>
              </w:rPr>
              <w:t xml:space="preserve">Rivalry among competitors: </w:t>
            </w:r>
            <w:r w:rsidRPr="0083155A">
              <w:rPr>
                <w:rFonts w:ascii="Arial" w:hAnsi="Arial"/>
                <w:sz w:val="24"/>
                <w:szCs w:val="24"/>
              </w:rPr>
              <w:t xml:space="preserve">Hilton, </w:t>
            </w:r>
            <w:proofErr w:type="spellStart"/>
            <w:r w:rsidRPr="0083155A">
              <w:rPr>
                <w:rFonts w:ascii="Arial" w:hAnsi="Arial"/>
                <w:sz w:val="24"/>
                <w:szCs w:val="24"/>
              </w:rPr>
              <w:t>Jin</w:t>
            </w:r>
            <w:proofErr w:type="spellEnd"/>
            <w:r w:rsidRPr="0083155A">
              <w:rPr>
                <w:rFonts w:ascii="Arial" w:hAnsi="Arial"/>
                <w:sz w:val="24"/>
                <w:szCs w:val="24"/>
              </w:rPr>
              <w:t xml:space="preserve"> Jiang, IHG Hotels, Wyndham hotel, Accord group, etc. </w:t>
            </w:r>
          </w:p>
        </w:tc>
        <w:tc>
          <w:tcPr>
            <w:tcW w:w="4496" w:type="dxa"/>
          </w:tcPr>
          <w:p w14:paraId="5FF7C29C" w14:textId="77777777" w:rsidR="0083155A" w:rsidRPr="0083155A" w:rsidRDefault="0083155A" w:rsidP="0083155A">
            <w:pPr>
              <w:spacing w:line="360" w:lineRule="auto"/>
              <w:jc w:val="center"/>
              <w:rPr>
                <w:rFonts w:ascii="Arial" w:hAnsi="Arial"/>
                <w:b/>
                <w:bCs/>
                <w:sz w:val="24"/>
                <w:szCs w:val="24"/>
              </w:rPr>
            </w:pPr>
            <w:r w:rsidRPr="0083155A">
              <w:rPr>
                <w:rFonts w:ascii="Arial" w:hAnsi="Arial"/>
                <w:b/>
                <w:bCs/>
                <w:sz w:val="24"/>
                <w:szCs w:val="24"/>
              </w:rPr>
              <w:t>High</w:t>
            </w:r>
          </w:p>
        </w:tc>
      </w:tr>
    </w:tbl>
    <w:p w14:paraId="5BEE5D02" w14:textId="77777777" w:rsidR="0083155A" w:rsidRPr="0083155A" w:rsidRDefault="0083155A" w:rsidP="0083155A">
      <w:pPr>
        <w:spacing w:line="360" w:lineRule="auto"/>
        <w:jc w:val="both"/>
        <w:rPr>
          <w:rFonts w:ascii="Arial" w:eastAsiaTheme="minorEastAsia" w:hAnsi="Arial"/>
          <w:b/>
          <w:bCs/>
          <w:sz w:val="24"/>
          <w:lang w:eastAsia="zh-CN"/>
        </w:rPr>
      </w:pPr>
    </w:p>
    <w:p w14:paraId="6272F688" w14:textId="77777777" w:rsidR="0083155A" w:rsidRPr="0083155A" w:rsidRDefault="0083155A" w:rsidP="0083155A">
      <w:pPr>
        <w:spacing w:line="360" w:lineRule="auto"/>
        <w:jc w:val="both"/>
        <w:rPr>
          <w:rFonts w:ascii="Arial" w:eastAsiaTheme="minorEastAsia" w:hAnsi="Arial"/>
          <w:sz w:val="24"/>
          <w:lang w:eastAsia="zh-CN"/>
        </w:rPr>
      </w:pPr>
      <w:r w:rsidRPr="0083155A">
        <w:rPr>
          <w:rFonts w:ascii="Arial" w:eastAsiaTheme="minorEastAsia" w:hAnsi="Arial"/>
          <w:b/>
          <w:bCs/>
          <w:i/>
          <w:iCs/>
          <w:sz w:val="24"/>
          <w:lang w:eastAsia="zh-CN"/>
        </w:rPr>
        <w:t>The perceived positioning map</w:t>
      </w:r>
      <w:r w:rsidRPr="0083155A">
        <w:rPr>
          <w:rFonts w:ascii="Arial" w:eastAsiaTheme="minorEastAsia" w:hAnsi="Arial"/>
          <w:sz w:val="24"/>
          <w:lang w:eastAsia="zh-CN"/>
        </w:rPr>
        <w:t xml:space="preserve"> indicates that Sheraton hotel provides high-quality services to the targeted customers and for this, it charges a high cost (O'Neill, 2022). </w:t>
      </w:r>
    </w:p>
    <w:p w14:paraId="6F68B351" w14:textId="77777777" w:rsidR="0083155A" w:rsidRPr="0083155A" w:rsidRDefault="0083155A" w:rsidP="0083155A">
      <w:pPr>
        <w:spacing w:line="360" w:lineRule="auto"/>
        <w:jc w:val="both"/>
        <w:rPr>
          <w:rFonts w:ascii="Arial" w:eastAsiaTheme="minorEastAsia" w:hAnsi="Arial"/>
          <w:sz w:val="24"/>
          <w:lang w:eastAsia="zh-CN"/>
        </w:rPr>
      </w:pPr>
      <w:r w:rsidRPr="0083155A">
        <w:rPr>
          <w:rFonts w:ascii="Arial" w:eastAsiaTheme="minorEastAsia" w:hAnsi="Arial"/>
          <w:b/>
          <w:bCs/>
          <w:sz w:val="24"/>
          <w:lang w:eastAsia="zh-CN"/>
        </w:rPr>
        <w:t>Collaborations:</w:t>
      </w:r>
      <w:r w:rsidRPr="0083155A">
        <w:rPr>
          <w:rFonts w:ascii="Arial" w:eastAsiaTheme="minorEastAsia" w:hAnsi="Arial"/>
          <w:sz w:val="24"/>
          <w:lang w:eastAsia="zh-CN"/>
        </w:rPr>
        <w:t xml:space="preserve"> This hotel prioritizes business-to-business relationships because it is seen in sponsoring other businesses, especially sporting events. Besides, it has several franchises in Asian countries. For example, its team is honoured to be a sponsor of PCMA’s convening leaders 2021 conference. </w:t>
      </w:r>
    </w:p>
    <w:p w14:paraId="1EB42A8E" w14:textId="77777777" w:rsidR="0083155A" w:rsidRPr="0083155A" w:rsidRDefault="0083155A" w:rsidP="0083155A">
      <w:pPr>
        <w:spacing w:line="360" w:lineRule="auto"/>
        <w:jc w:val="both"/>
        <w:rPr>
          <w:rFonts w:ascii="Arial" w:eastAsiaTheme="minorEastAsia" w:hAnsi="Arial"/>
          <w:b/>
          <w:bCs/>
          <w:sz w:val="24"/>
          <w:lang w:eastAsia="zh-CN"/>
        </w:rPr>
      </w:pPr>
      <w:r w:rsidRPr="0083155A">
        <w:rPr>
          <w:rFonts w:ascii="Arial" w:eastAsiaTheme="minorEastAsia" w:hAnsi="Arial"/>
          <w:b/>
          <w:bCs/>
          <w:sz w:val="24"/>
          <w:lang w:eastAsia="zh-CN"/>
        </w:rPr>
        <w:t>Climate</w:t>
      </w:r>
    </w:p>
    <w:p w14:paraId="00D15472" w14:textId="77777777" w:rsidR="0083155A" w:rsidRPr="0083155A" w:rsidRDefault="0083155A" w:rsidP="0083155A">
      <w:pPr>
        <w:spacing w:line="360" w:lineRule="auto"/>
        <w:jc w:val="both"/>
        <w:rPr>
          <w:rFonts w:ascii="Arial" w:eastAsiaTheme="minorEastAsia" w:hAnsi="Arial"/>
          <w:sz w:val="24"/>
          <w:lang w:eastAsia="zh-CN"/>
        </w:rPr>
      </w:pPr>
      <w:r w:rsidRPr="0083155A">
        <w:rPr>
          <w:rFonts w:ascii="Arial" w:eastAsiaTheme="minorEastAsia" w:hAnsi="Arial"/>
          <w:sz w:val="24"/>
          <w:lang w:eastAsia="zh-CN"/>
        </w:rPr>
        <w:t xml:space="preserve">For </w:t>
      </w:r>
      <w:proofErr w:type="spellStart"/>
      <w:r w:rsidRPr="0083155A">
        <w:rPr>
          <w:rFonts w:ascii="Arial" w:eastAsiaTheme="minorEastAsia" w:hAnsi="Arial"/>
          <w:sz w:val="24"/>
          <w:lang w:eastAsia="zh-CN"/>
        </w:rPr>
        <w:t>analyzing</w:t>
      </w:r>
      <w:proofErr w:type="spellEnd"/>
      <w:r w:rsidRPr="0083155A">
        <w:rPr>
          <w:rFonts w:ascii="Arial" w:eastAsiaTheme="minorEastAsia" w:hAnsi="Arial"/>
          <w:sz w:val="24"/>
          <w:lang w:eastAsia="zh-CN"/>
        </w:rPr>
        <w:t xml:space="preserve"> the macro environment of the business, PESTEL analysis will be applied. </w:t>
      </w:r>
    </w:p>
    <w:p w14:paraId="79A13822" w14:textId="05282D05" w:rsidR="0083155A" w:rsidRPr="0083155A" w:rsidRDefault="0083155A" w:rsidP="0083155A">
      <w:pPr>
        <w:spacing w:line="360" w:lineRule="auto"/>
        <w:jc w:val="both"/>
        <w:rPr>
          <w:rFonts w:ascii="Arial" w:eastAsiaTheme="minorEastAsia" w:hAnsi="Arial"/>
          <w:sz w:val="24"/>
          <w:lang w:eastAsia="zh-CN"/>
        </w:rPr>
      </w:pPr>
      <w:r w:rsidRPr="0083155A">
        <w:rPr>
          <w:rFonts w:ascii="Arial" w:eastAsiaTheme="minorEastAsia" w:hAnsi="Arial"/>
          <w:b/>
          <w:bCs/>
          <w:sz w:val="24"/>
          <w:lang w:eastAsia="zh-CN"/>
        </w:rPr>
        <w:t>Political-economic impacts:</w:t>
      </w:r>
      <w:r w:rsidRPr="0083155A">
        <w:rPr>
          <w:rFonts w:ascii="Arial" w:eastAsiaTheme="minorEastAsia" w:hAnsi="Arial"/>
          <w:sz w:val="24"/>
          <w:lang w:eastAsia="zh-CN"/>
        </w:rPr>
        <w:t xml:space="preserve"> Brexit issue has potential effects on hotel businesses. Besides, the pandemic has affected productivity and keeps deteriorating because of the war between Ukraine and Russia. That is why the increasing inflation rate is affecting the price level, currency value, and demand-supply conditions of the business ((Pérez), 2022). People’s taste pattern has changed. Newly married couples from different countries are prone to luxurious hotels. The major factors are online booking, website design, social media marketing, etc</w:t>
      </w:r>
      <w:r w:rsidR="00F65F9F">
        <w:rPr>
          <w:rFonts w:ascii="Arial" w:eastAsiaTheme="minorEastAsia" w:hAnsi="Arial"/>
          <w:sz w:val="24"/>
          <w:lang w:eastAsia="zh-CN"/>
        </w:rPr>
        <w:t>.</w:t>
      </w:r>
      <w:r w:rsidRPr="0083155A">
        <w:rPr>
          <w:rFonts w:ascii="Arial" w:eastAsiaTheme="minorEastAsia" w:hAnsi="Arial"/>
          <w:sz w:val="24"/>
          <w:lang w:eastAsia="zh-CN"/>
        </w:rPr>
        <w:t xml:space="preserve"> Climate change is a major concerning issue. So, hotel businesses indulge in promoting green business (Pérez, 2022). Immigrant acts, legislation of hotels, national minimum wage acts, etc.</w:t>
      </w:r>
    </w:p>
    <w:p w14:paraId="38F35C53" w14:textId="77777777" w:rsidR="0083155A" w:rsidRPr="0083155A" w:rsidRDefault="0083155A" w:rsidP="0083155A">
      <w:pPr>
        <w:keepNext/>
        <w:keepLines/>
        <w:spacing w:before="240" w:after="0" w:line="360" w:lineRule="auto"/>
        <w:jc w:val="both"/>
        <w:outlineLvl w:val="0"/>
        <w:rPr>
          <w:rFonts w:ascii="Arial" w:eastAsiaTheme="majorEastAsia" w:hAnsi="Arial" w:cstheme="majorBidi"/>
          <w:b/>
          <w:color w:val="2F5496" w:themeColor="accent1" w:themeShade="BF"/>
          <w:sz w:val="32"/>
          <w:szCs w:val="32"/>
          <w:lang w:eastAsia="zh-CN"/>
        </w:rPr>
      </w:pPr>
      <w:r w:rsidRPr="0083155A">
        <w:rPr>
          <w:rFonts w:ascii="Arial" w:eastAsiaTheme="majorEastAsia" w:hAnsi="Arial" w:cstheme="majorBidi"/>
          <w:b/>
          <w:color w:val="2F5496" w:themeColor="accent1" w:themeShade="BF"/>
          <w:sz w:val="32"/>
          <w:szCs w:val="32"/>
          <w:lang w:eastAsia="zh-CN"/>
        </w:rPr>
        <w:lastRenderedPageBreak/>
        <w:t>Objectives</w:t>
      </w:r>
    </w:p>
    <w:p w14:paraId="6B29B7CA" w14:textId="77777777" w:rsidR="0083155A" w:rsidRPr="0083155A" w:rsidRDefault="0083155A" w:rsidP="0083155A">
      <w:pPr>
        <w:spacing w:line="360" w:lineRule="auto"/>
        <w:jc w:val="both"/>
        <w:rPr>
          <w:rFonts w:ascii="Arial" w:eastAsiaTheme="minorEastAsia" w:hAnsi="Arial"/>
          <w:sz w:val="24"/>
          <w:lang w:eastAsia="zh-CN"/>
        </w:rPr>
      </w:pPr>
      <w:r w:rsidRPr="0083155A">
        <w:rPr>
          <w:rFonts w:ascii="Arial" w:eastAsiaTheme="minorEastAsia" w:hAnsi="Arial"/>
          <w:sz w:val="24"/>
          <w:lang w:eastAsia="zh-CN"/>
        </w:rPr>
        <w:t xml:space="preserve">The objective is to increase the profit margin in major cities in the UK and to increase the profit margin by 5% by utilizing and strengthening social media </w:t>
      </w:r>
      <w:proofErr w:type="gramStart"/>
      <w:r w:rsidRPr="0083155A">
        <w:rPr>
          <w:rFonts w:ascii="Arial" w:eastAsiaTheme="minorEastAsia" w:hAnsi="Arial"/>
          <w:sz w:val="24"/>
          <w:lang w:eastAsia="zh-CN"/>
        </w:rPr>
        <w:t>advertising, and</w:t>
      </w:r>
      <w:proofErr w:type="gramEnd"/>
      <w:r w:rsidRPr="0083155A">
        <w:rPr>
          <w:rFonts w:ascii="Arial" w:eastAsiaTheme="minorEastAsia" w:hAnsi="Arial"/>
          <w:sz w:val="24"/>
          <w:lang w:eastAsia="zh-CN"/>
        </w:rPr>
        <w:t xml:space="preserve"> developing the website. Sheraton needs to maximize its profit margin for the upcoming financial period within 6 months or two-quarters of financial periods </w:t>
      </w:r>
    </w:p>
    <w:p w14:paraId="3A7C9FD8" w14:textId="77777777" w:rsidR="0083155A" w:rsidRPr="0083155A" w:rsidRDefault="0083155A" w:rsidP="0083155A">
      <w:pPr>
        <w:keepNext/>
        <w:keepLines/>
        <w:spacing w:before="240" w:after="0" w:line="360" w:lineRule="auto"/>
        <w:jc w:val="both"/>
        <w:outlineLvl w:val="0"/>
        <w:rPr>
          <w:rFonts w:ascii="Arial" w:eastAsiaTheme="majorEastAsia" w:hAnsi="Arial" w:cstheme="majorBidi"/>
          <w:b/>
          <w:color w:val="2F5496" w:themeColor="accent1" w:themeShade="BF"/>
          <w:sz w:val="32"/>
          <w:szCs w:val="32"/>
          <w:lang w:eastAsia="zh-CN"/>
        </w:rPr>
      </w:pPr>
      <w:r w:rsidRPr="0083155A">
        <w:rPr>
          <w:rFonts w:ascii="Arial" w:eastAsiaTheme="majorEastAsia" w:hAnsi="Arial" w:cstheme="majorBidi"/>
          <w:b/>
          <w:color w:val="2F5496" w:themeColor="accent1" w:themeShade="BF"/>
          <w:sz w:val="32"/>
          <w:szCs w:val="32"/>
          <w:lang w:eastAsia="zh-CN"/>
        </w:rPr>
        <w:t>Strategy</w:t>
      </w:r>
    </w:p>
    <w:p w14:paraId="5A0CE4D4" w14:textId="77777777" w:rsidR="0083155A" w:rsidRPr="0083155A" w:rsidRDefault="0083155A" w:rsidP="0083155A">
      <w:pPr>
        <w:spacing w:line="360" w:lineRule="auto"/>
        <w:jc w:val="both"/>
        <w:rPr>
          <w:rFonts w:ascii="Arial" w:eastAsiaTheme="minorEastAsia" w:hAnsi="Arial"/>
          <w:sz w:val="24"/>
          <w:lang w:eastAsia="zh-CN"/>
        </w:rPr>
      </w:pPr>
      <w:r w:rsidRPr="0083155A">
        <w:rPr>
          <w:rFonts w:ascii="Arial" w:eastAsiaTheme="minorEastAsia" w:hAnsi="Arial"/>
          <w:b/>
          <w:bCs/>
          <w:sz w:val="24"/>
          <w:lang w:eastAsia="zh-CN"/>
        </w:rPr>
        <w:t>Value proposition:</w:t>
      </w:r>
      <w:r w:rsidRPr="0083155A">
        <w:rPr>
          <w:rFonts w:ascii="Arial" w:eastAsiaTheme="minorEastAsia" w:hAnsi="Arial"/>
          <w:sz w:val="24"/>
          <w:lang w:eastAsia="zh-CN"/>
        </w:rPr>
        <w:t xml:space="preserve"> It prioritizes three major </w:t>
      </w:r>
      <w:proofErr w:type="gramStart"/>
      <w:r w:rsidRPr="0083155A">
        <w:rPr>
          <w:rFonts w:ascii="Arial" w:eastAsiaTheme="minorEastAsia" w:hAnsi="Arial"/>
          <w:sz w:val="24"/>
          <w:lang w:eastAsia="zh-CN"/>
        </w:rPr>
        <w:t>values</w:t>
      </w:r>
      <w:proofErr w:type="gramEnd"/>
      <w:r w:rsidRPr="0083155A">
        <w:rPr>
          <w:rFonts w:ascii="Arial" w:eastAsiaTheme="minorEastAsia" w:hAnsi="Arial"/>
          <w:sz w:val="24"/>
          <w:lang w:eastAsia="zh-CN"/>
        </w:rPr>
        <w:t xml:space="preserve"> and they are to ensure warmth, get connected, and make community in society. Besides, its utilities are quite </w:t>
      </w:r>
      <w:proofErr w:type="gramStart"/>
      <w:r w:rsidRPr="0083155A">
        <w:rPr>
          <w:rFonts w:ascii="Arial" w:eastAsiaTheme="minorEastAsia" w:hAnsi="Arial"/>
          <w:sz w:val="24"/>
          <w:lang w:eastAsia="zh-CN"/>
        </w:rPr>
        <w:t>exceptional</w:t>
      </w:r>
      <w:proofErr w:type="gramEnd"/>
      <w:r w:rsidRPr="0083155A">
        <w:rPr>
          <w:rFonts w:ascii="Arial" w:eastAsiaTheme="minorEastAsia" w:hAnsi="Arial"/>
          <w:sz w:val="24"/>
          <w:lang w:eastAsia="zh-CN"/>
        </w:rPr>
        <w:t xml:space="preserve"> and it also concentrates on service attributes, perceived quality, customer requirements, and satisfaction effectively. </w:t>
      </w:r>
    </w:p>
    <w:p w14:paraId="3BB37E2B" w14:textId="77777777" w:rsidR="0083155A" w:rsidRPr="0083155A" w:rsidRDefault="0083155A" w:rsidP="0083155A">
      <w:pPr>
        <w:spacing w:line="360" w:lineRule="auto"/>
        <w:jc w:val="both"/>
        <w:rPr>
          <w:rFonts w:ascii="Arial" w:eastAsiaTheme="minorEastAsia" w:hAnsi="Arial"/>
          <w:sz w:val="24"/>
          <w:lang w:eastAsia="zh-CN"/>
        </w:rPr>
      </w:pPr>
      <w:r w:rsidRPr="0083155A">
        <w:rPr>
          <w:rFonts w:ascii="Arial" w:eastAsiaTheme="minorEastAsia" w:hAnsi="Arial"/>
          <w:sz w:val="24"/>
          <w:lang w:eastAsia="zh-CN"/>
        </w:rPr>
        <w:t>It makes itself different through the presentation of the semi-luxury hotel chain (</w:t>
      </w:r>
      <w:proofErr w:type="spellStart"/>
      <w:r w:rsidRPr="0083155A">
        <w:rPr>
          <w:rFonts w:ascii="Arial" w:eastAsiaTheme="minorEastAsia" w:hAnsi="Arial"/>
          <w:sz w:val="24"/>
          <w:lang w:eastAsia="zh-CN"/>
        </w:rPr>
        <w:t>Czinkota</w:t>
      </w:r>
      <w:proofErr w:type="spellEnd"/>
      <w:r w:rsidRPr="0083155A">
        <w:rPr>
          <w:rFonts w:ascii="Arial" w:eastAsiaTheme="minorEastAsia" w:hAnsi="Arial"/>
          <w:sz w:val="24"/>
          <w:lang w:eastAsia="zh-CN"/>
        </w:rPr>
        <w:t xml:space="preserve"> et al., 2022). It communicates through its mission and its mission states that this hotel creates an intuitive and holistic experience with spaces to connect, stay productive, and be special in the market. </w:t>
      </w:r>
    </w:p>
    <w:p w14:paraId="6FFC19B3" w14:textId="77777777" w:rsidR="0083155A" w:rsidRPr="0083155A" w:rsidRDefault="0083155A" w:rsidP="0083155A">
      <w:pPr>
        <w:spacing w:line="360" w:lineRule="auto"/>
        <w:jc w:val="both"/>
        <w:rPr>
          <w:rFonts w:ascii="Arial" w:eastAsiaTheme="minorEastAsia" w:hAnsi="Arial"/>
          <w:sz w:val="24"/>
          <w:lang w:eastAsia="zh-CN"/>
        </w:rPr>
      </w:pPr>
      <w:r w:rsidRPr="0083155A">
        <w:rPr>
          <w:rFonts w:ascii="Arial" w:eastAsiaTheme="minorEastAsia" w:hAnsi="Arial"/>
          <w:sz w:val="24"/>
          <w:lang w:eastAsia="zh-CN"/>
        </w:rPr>
        <w:t xml:space="preserve">Its value proposition is based on three core </w:t>
      </w:r>
      <w:proofErr w:type="gramStart"/>
      <w:r w:rsidRPr="0083155A">
        <w:rPr>
          <w:rFonts w:ascii="Arial" w:eastAsiaTheme="minorEastAsia" w:hAnsi="Arial"/>
          <w:sz w:val="24"/>
          <w:lang w:eastAsia="zh-CN"/>
        </w:rPr>
        <w:t>issues</w:t>
      </w:r>
      <w:proofErr w:type="gramEnd"/>
      <w:r w:rsidRPr="0083155A">
        <w:rPr>
          <w:rFonts w:ascii="Arial" w:eastAsiaTheme="minorEastAsia" w:hAnsi="Arial"/>
          <w:sz w:val="24"/>
          <w:lang w:eastAsia="zh-CN"/>
        </w:rPr>
        <w:t xml:space="preserve"> and these can help draw the attention of the targeted customers and make them loyal visitors of the hotel. </w:t>
      </w:r>
    </w:p>
    <w:p w14:paraId="3572DF50" w14:textId="77777777" w:rsidR="0083155A" w:rsidRPr="0083155A" w:rsidRDefault="0083155A" w:rsidP="0083155A">
      <w:pPr>
        <w:spacing w:line="360" w:lineRule="auto"/>
        <w:jc w:val="both"/>
        <w:rPr>
          <w:rFonts w:ascii="Arial" w:eastAsiaTheme="minorEastAsia" w:hAnsi="Arial"/>
          <w:sz w:val="24"/>
          <w:lang w:eastAsia="zh-CN"/>
        </w:rPr>
      </w:pPr>
      <w:r w:rsidRPr="0083155A">
        <w:rPr>
          <w:rFonts w:ascii="Arial" w:eastAsiaTheme="minorEastAsia" w:hAnsi="Arial"/>
          <w:b/>
          <w:bCs/>
          <w:sz w:val="24"/>
          <w:lang w:eastAsia="zh-CN"/>
        </w:rPr>
        <w:t>Bowman clock strategy:</w:t>
      </w:r>
      <w:r w:rsidRPr="0083155A">
        <w:rPr>
          <w:rFonts w:ascii="Arial" w:eastAsiaTheme="minorEastAsia" w:hAnsi="Arial"/>
          <w:sz w:val="24"/>
          <w:lang w:eastAsia="zh-CN"/>
        </w:rPr>
        <w:t xml:space="preserve"> It implements focused differentiation. It is focused differentiation that envisages both high-quality products and high prices for goods and services. (A picture is given in the appendices)</w:t>
      </w:r>
    </w:p>
    <w:p w14:paraId="12EDE080" w14:textId="77777777" w:rsidR="0083155A" w:rsidRPr="0083155A" w:rsidRDefault="0083155A" w:rsidP="0083155A">
      <w:pPr>
        <w:keepNext/>
        <w:keepLines/>
        <w:spacing w:before="240" w:after="0" w:line="360" w:lineRule="auto"/>
        <w:jc w:val="both"/>
        <w:outlineLvl w:val="0"/>
        <w:rPr>
          <w:rFonts w:ascii="Arial" w:eastAsiaTheme="majorEastAsia" w:hAnsi="Arial" w:cstheme="majorBidi"/>
          <w:b/>
          <w:color w:val="2F5496" w:themeColor="accent1" w:themeShade="BF"/>
          <w:sz w:val="32"/>
          <w:szCs w:val="32"/>
          <w:lang w:eastAsia="zh-CN"/>
        </w:rPr>
      </w:pPr>
      <w:r w:rsidRPr="0083155A">
        <w:rPr>
          <w:rFonts w:ascii="Arial" w:eastAsiaTheme="majorEastAsia" w:hAnsi="Arial" w:cstheme="majorBidi"/>
          <w:b/>
          <w:color w:val="2F5496" w:themeColor="accent1" w:themeShade="BF"/>
          <w:sz w:val="32"/>
          <w:szCs w:val="32"/>
          <w:lang w:eastAsia="zh-CN"/>
        </w:rPr>
        <w:t>Tactics</w:t>
      </w:r>
    </w:p>
    <w:p w14:paraId="4ACA3935" w14:textId="77777777" w:rsidR="0083155A" w:rsidRPr="0083155A" w:rsidRDefault="0083155A" w:rsidP="0083155A">
      <w:pPr>
        <w:spacing w:line="360" w:lineRule="auto"/>
        <w:jc w:val="both"/>
        <w:rPr>
          <w:rFonts w:ascii="Arial" w:eastAsiaTheme="minorEastAsia" w:hAnsi="Arial"/>
          <w:b/>
          <w:bCs/>
          <w:sz w:val="24"/>
          <w:lang w:eastAsia="zh-CN"/>
        </w:rPr>
      </w:pPr>
      <w:r w:rsidRPr="0083155A">
        <w:rPr>
          <w:rFonts w:ascii="Arial" w:eastAsiaTheme="minorEastAsia" w:hAnsi="Arial"/>
          <w:b/>
          <w:bCs/>
          <w:sz w:val="24"/>
          <w:lang w:eastAsia="zh-CN"/>
        </w:rPr>
        <w:t>Marketing mixes</w:t>
      </w:r>
    </w:p>
    <w:p w14:paraId="4B01949F" w14:textId="77777777" w:rsidR="0083155A" w:rsidRPr="0083155A" w:rsidRDefault="0083155A" w:rsidP="0083155A">
      <w:pPr>
        <w:spacing w:line="360" w:lineRule="auto"/>
        <w:jc w:val="both"/>
        <w:rPr>
          <w:rFonts w:ascii="Arial" w:eastAsiaTheme="minorEastAsia" w:hAnsi="Arial"/>
          <w:sz w:val="24"/>
          <w:lang w:eastAsia="zh-CN"/>
        </w:rPr>
      </w:pPr>
      <w:r w:rsidRPr="0083155A">
        <w:rPr>
          <w:rFonts w:ascii="Arial" w:eastAsiaTheme="minorEastAsia" w:hAnsi="Arial"/>
          <w:sz w:val="24"/>
          <w:lang w:eastAsia="zh-CN"/>
        </w:rPr>
        <w:t xml:space="preserve">In this case, four major mixes will be utilized for developing the marketing concepts of the business. </w:t>
      </w:r>
    </w:p>
    <w:p w14:paraId="16AF86F5" w14:textId="77777777" w:rsidR="0083155A" w:rsidRPr="0083155A" w:rsidRDefault="0083155A" w:rsidP="0083155A">
      <w:pPr>
        <w:spacing w:line="360" w:lineRule="auto"/>
        <w:jc w:val="both"/>
        <w:rPr>
          <w:rFonts w:ascii="Arial" w:eastAsiaTheme="minorEastAsia" w:hAnsi="Arial"/>
          <w:sz w:val="24"/>
          <w:lang w:eastAsia="zh-CN"/>
        </w:rPr>
      </w:pPr>
      <w:r w:rsidRPr="0083155A">
        <w:rPr>
          <w:rFonts w:ascii="Arial" w:eastAsiaTheme="minorEastAsia" w:hAnsi="Arial"/>
          <w:b/>
          <w:bCs/>
          <w:sz w:val="24"/>
          <w:lang w:eastAsia="zh-CN"/>
        </w:rPr>
        <w:t>Product:</w:t>
      </w:r>
      <w:r w:rsidRPr="0083155A">
        <w:rPr>
          <w:rFonts w:ascii="Arial" w:eastAsiaTheme="minorEastAsia" w:hAnsi="Arial"/>
          <w:sz w:val="24"/>
          <w:lang w:eastAsia="zh-CN"/>
        </w:rPr>
        <w:t xml:space="preserve"> Sheraton is now a five-star hotel that has all sorts of modern facilities that need to exist in a five-star hotel business. Its quality services have made it luxurious and for this, its quality is premium (Jobber &amp; Ellis-Chadwick, 2020). Premium quality and luxurious facilities can attract the newly married couple to experience some beautiful moments. On occasion, it provides several offers to the customers.</w:t>
      </w:r>
    </w:p>
    <w:p w14:paraId="66D92DC2" w14:textId="77777777" w:rsidR="0083155A" w:rsidRPr="0083155A" w:rsidRDefault="0083155A" w:rsidP="0083155A">
      <w:pPr>
        <w:spacing w:line="360" w:lineRule="auto"/>
        <w:jc w:val="both"/>
        <w:rPr>
          <w:rFonts w:ascii="Arial" w:eastAsiaTheme="minorEastAsia" w:hAnsi="Arial"/>
          <w:sz w:val="24"/>
          <w:lang w:eastAsia="zh-CN"/>
        </w:rPr>
      </w:pPr>
      <w:r w:rsidRPr="0083155A">
        <w:rPr>
          <w:rFonts w:ascii="Arial" w:eastAsiaTheme="minorEastAsia" w:hAnsi="Arial"/>
          <w:b/>
          <w:bCs/>
          <w:sz w:val="24"/>
          <w:lang w:eastAsia="zh-CN"/>
        </w:rPr>
        <w:lastRenderedPageBreak/>
        <w:t>Place:</w:t>
      </w:r>
      <w:r w:rsidRPr="0083155A">
        <w:rPr>
          <w:rFonts w:ascii="Arial" w:eastAsiaTheme="minorEastAsia" w:hAnsi="Arial"/>
          <w:sz w:val="24"/>
          <w:lang w:eastAsia="zh-CN"/>
        </w:rPr>
        <w:t xml:space="preserve"> It has its distinct websites. Besides, its online navigation system can help the targeted customers track the locations of its branches that are closer to them. In the UK, it has three major segments (</w:t>
      </w:r>
      <w:proofErr w:type="spellStart"/>
      <w:r w:rsidRPr="0083155A">
        <w:rPr>
          <w:rFonts w:ascii="Arial" w:eastAsiaTheme="minorEastAsia" w:hAnsi="Arial"/>
          <w:sz w:val="24"/>
          <w:lang w:eastAsia="zh-CN"/>
        </w:rPr>
        <w:t>Czinkota</w:t>
      </w:r>
      <w:proofErr w:type="spellEnd"/>
      <w:r w:rsidRPr="0083155A">
        <w:rPr>
          <w:rFonts w:ascii="Arial" w:eastAsiaTheme="minorEastAsia" w:hAnsi="Arial"/>
          <w:sz w:val="24"/>
          <w:lang w:eastAsia="zh-CN"/>
        </w:rPr>
        <w:t xml:space="preserve"> et al., 2022). Digital marketing channels are used by this business. Besides, it focuses on the business-to-business relationship with the targeted customers. </w:t>
      </w:r>
    </w:p>
    <w:p w14:paraId="34BD53A1" w14:textId="77777777" w:rsidR="0083155A" w:rsidRPr="0083155A" w:rsidRDefault="0083155A" w:rsidP="0083155A">
      <w:pPr>
        <w:spacing w:line="360" w:lineRule="auto"/>
        <w:jc w:val="both"/>
        <w:rPr>
          <w:rFonts w:ascii="Arial" w:eastAsiaTheme="minorEastAsia" w:hAnsi="Arial"/>
          <w:sz w:val="24"/>
          <w:lang w:eastAsia="zh-CN"/>
        </w:rPr>
      </w:pPr>
      <w:r w:rsidRPr="0083155A">
        <w:rPr>
          <w:rFonts w:ascii="Arial" w:eastAsiaTheme="minorEastAsia" w:hAnsi="Arial"/>
          <w:b/>
          <w:bCs/>
          <w:sz w:val="24"/>
          <w:lang w:eastAsia="zh-CN"/>
        </w:rPr>
        <w:t>Price:</w:t>
      </w:r>
      <w:r w:rsidRPr="0083155A">
        <w:rPr>
          <w:rFonts w:ascii="Arial" w:eastAsiaTheme="minorEastAsia" w:hAnsi="Arial"/>
          <w:sz w:val="24"/>
          <w:lang w:eastAsia="zh-CN"/>
        </w:rPr>
        <w:t xml:space="preserve"> As this is a semi-luxurious hotel chain, it needs to provide premium quality to the targeted customers. As a result, it needs to follow a premium pricing strategy in the UK. It is a premium pricing strategy that can help highlight the high quality of the goods and services (Kotler et al., 2020). From the market research, it is found that people are interested in paying a high price for the ultimate </w:t>
      </w:r>
      <w:proofErr w:type="gramStart"/>
      <w:r w:rsidRPr="0083155A">
        <w:rPr>
          <w:rFonts w:ascii="Arial" w:eastAsiaTheme="minorEastAsia" w:hAnsi="Arial"/>
          <w:sz w:val="24"/>
          <w:lang w:eastAsia="zh-CN"/>
        </w:rPr>
        <w:t>products;</w:t>
      </w:r>
      <w:proofErr w:type="gramEnd"/>
      <w:r w:rsidRPr="0083155A">
        <w:rPr>
          <w:rFonts w:ascii="Arial" w:eastAsiaTheme="minorEastAsia" w:hAnsi="Arial"/>
          <w:sz w:val="24"/>
          <w:lang w:eastAsia="zh-CN"/>
        </w:rPr>
        <w:t xml:space="preserve"> if the products have a high range of quality and facilities. Sheraton has successfully set its brand value in the market that promotes ensuring high quality of services in the market. There are varieties of price points for visitors. For example, a single bed in a single room, a double bed, or a triple bed in a single room. At the front desk, the visitors can observe them. On the website, there are specific segments for the price points. </w:t>
      </w:r>
    </w:p>
    <w:p w14:paraId="5E3E0D65" w14:textId="77777777" w:rsidR="0083155A" w:rsidRPr="0083155A" w:rsidRDefault="0083155A" w:rsidP="0083155A">
      <w:pPr>
        <w:keepNext/>
        <w:keepLines/>
        <w:spacing w:before="240" w:after="0" w:line="360" w:lineRule="auto"/>
        <w:jc w:val="both"/>
        <w:outlineLvl w:val="0"/>
        <w:rPr>
          <w:rFonts w:ascii="Arial" w:eastAsiaTheme="majorEastAsia" w:hAnsi="Arial" w:cstheme="majorBidi"/>
          <w:b/>
          <w:color w:val="2F5496" w:themeColor="accent1" w:themeShade="BF"/>
          <w:sz w:val="32"/>
          <w:szCs w:val="32"/>
          <w:lang w:eastAsia="zh-CN"/>
        </w:rPr>
      </w:pPr>
      <w:r w:rsidRPr="0083155A">
        <w:rPr>
          <w:rFonts w:ascii="Arial" w:eastAsiaTheme="majorEastAsia" w:hAnsi="Arial" w:cstheme="majorBidi"/>
          <w:b/>
          <w:color w:val="2F5496" w:themeColor="accent1" w:themeShade="BF"/>
          <w:sz w:val="32"/>
          <w:szCs w:val="32"/>
          <w:lang w:eastAsia="zh-CN"/>
        </w:rPr>
        <w:t>Promotion</w:t>
      </w:r>
    </w:p>
    <w:p w14:paraId="0D94C797" w14:textId="77777777" w:rsidR="0083155A" w:rsidRPr="0083155A" w:rsidRDefault="0083155A" w:rsidP="0083155A">
      <w:pPr>
        <w:spacing w:line="360" w:lineRule="auto"/>
        <w:jc w:val="both"/>
        <w:rPr>
          <w:rFonts w:ascii="Arial" w:eastAsiaTheme="minorEastAsia" w:hAnsi="Arial"/>
          <w:sz w:val="24"/>
          <w:lang w:eastAsia="zh-CN"/>
        </w:rPr>
      </w:pPr>
      <w:r w:rsidRPr="0083155A">
        <w:rPr>
          <w:rFonts w:ascii="Arial" w:eastAsiaTheme="minorEastAsia" w:hAnsi="Arial"/>
          <w:sz w:val="24"/>
          <w:lang w:eastAsia="zh-CN"/>
        </w:rPr>
        <w:t xml:space="preserve">It indulges in advertising its high-quality services via the utilization of social media, websites, billboard advertisements, newspapers, blogging, email marketing, sponsorship, etc. Its strategies include both traditional and digital </w:t>
      </w:r>
      <w:proofErr w:type="gramStart"/>
      <w:r w:rsidRPr="0083155A">
        <w:rPr>
          <w:rFonts w:ascii="Arial" w:eastAsiaTheme="minorEastAsia" w:hAnsi="Arial"/>
          <w:sz w:val="24"/>
          <w:lang w:eastAsia="zh-CN"/>
        </w:rPr>
        <w:t>tools</w:t>
      </w:r>
      <w:proofErr w:type="gramEnd"/>
      <w:r w:rsidRPr="0083155A">
        <w:rPr>
          <w:rFonts w:ascii="Arial" w:eastAsiaTheme="minorEastAsia" w:hAnsi="Arial"/>
          <w:sz w:val="24"/>
          <w:lang w:eastAsia="zh-CN"/>
        </w:rPr>
        <w:t xml:space="preserve"> but this hotel is more into digital promotional activities (Ryan, 2017). </w:t>
      </w:r>
    </w:p>
    <w:p w14:paraId="1FB9B4EA" w14:textId="77777777" w:rsidR="0083155A" w:rsidRPr="0083155A" w:rsidRDefault="0083155A" w:rsidP="0083155A">
      <w:pPr>
        <w:keepNext/>
        <w:keepLines/>
        <w:spacing w:before="240" w:after="0" w:line="360" w:lineRule="auto"/>
        <w:jc w:val="both"/>
        <w:outlineLvl w:val="0"/>
        <w:rPr>
          <w:rFonts w:ascii="Arial" w:eastAsiaTheme="majorEastAsia" w:hAnsi="Arial" w:cstheme="majorBidi"/>
          <w:b/>
          <w:color w:val="2F5496" w:themeColor="accent1" w:themeShade="BF"/>
          <w:sz w:val="32"/>
          <w:szCs w:val="32"/>
          <w:lang w:eastAsia="zh-CN"/>
        </w:rPr>
      </w:pPr>
      <w:r w:rsidRPr="0083155A">
        <w:rPr>
          <w:rFonts w:ascii="Arial" w:eastAsiaTheme="majorEastAsia" w:hAnsi="Arial" w:cstheme="majorBidi"/>
          <w:b/>
          <w:color w:val="2F5496" w:themeColor="accent1" w:themeShade="BF"/>
          <w:sz w:val="32"/>
          <w:szCs w:val="32"/>
          <w:lang w:eastAsia="zh-CN"/>
        </w:rPr>
        <w:t>Action</w:t>
      </w:r>
    </w:p>
    <w:p w14:paraId="325E2C4E" w14:textId="77777777" w:rsidR="0083155A" w:rsidRPr="0083155A" w:rsidRDefault="0083155A" w:rsidP="0083155A">
      <w:pPr>
        <w:spacing w:line="360" w:lineRule="auto"/>
        <w:jc w:val="both"/>
        <w:rPr>
          <w:rFonts w:ascii="Arial" w:eastAsiaTheme="minorEastAsia" w:hAnsi="Arial"/>
          <w:b/>
          <w:bCs/>
          <w:sz w:val="24"/>
          <w:lang w:eastAsia="zh-CN"/>
        </w:rPr>
      </w:pPr>
      <w:r w:rsidRPr="0083155A">
        <w:rPr>
          <w:rFonts w:ascii="Arial" w:eastAsiaTheme="minorEastAsia" w:hAnsi="Arial"/>
          <w:b/>
          <w:bCs/>
          <w:sz w:val="24"/>
          <w:lang w:eastAsia="zh-CN"/>
        </w:rPr>
        <w:t>Gantt chart</w:t>
      </w:r>
    </w:p>
    <w:tbl>
      <w:tblPr>
        <w:tblW w:w="909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748"/>
        <w:gridCol w:w="898"/>
        <w:gridCol w:w="898"/>
        <w:gridCol w:w="898"/>
        <w:gridCol w:w="898"/>
        <w:gridCol w:w="859"/>
        <w:gridCol w:w="898"/>
      </w:tblGrid>
      <w:tr w:rsidR="0083155A" w:rsidRPr="0083155A" w14:paraId="05A97979" w14:textId="77777777" w:rsidTr="00F176A3">
        <w:trPr>
          <w:trHeight w:val="653"/>
        </w:trPr>
        <w:tc>
          <w:tcPr>
            <w:tcW w:w="3748" w:type="dxa"/>
            <w:shd w:val="clear" w:color="auto" w:fill="auto"/>
            <w:noWrap/>
            <w:vAlign w:val="bottom"/>
            <w:hideMark/>
          </w:tcPr>
          <w:p w14:paraId="61D6881F" w14:textId="77777777" w:rsidR="0083155A" w:rsidRPr="0083155A" w:rsidRDefault="0083155A" w:rsidP="0083155A">
            <w:pPr>
              <w:spacing w:after="0" w:line="240" w:lineRule="auto"/>
              <w:rPr>
                <w:rFonts w:ascii="Times New Roman" w:eastAsia="Times New Roman" w:hAnsi="Times New Roman" w:cs="Times New Roman"/>
                <w:b/>
                <w:bCs/>
                <w:sz w:val="24"/>
                <w:szCs w:val="24"/>
                <w:lang w:val="en-US"/>
              </w:rPr>
            </w:pPr>
            <w:r w:rsidRPr="0083155A">
              <w:rPr>
                <w:rFonts w:ascii="Times New Roman" w:eastAsia="Times New Roman" w:hAnsi="Times New Roman" w:cs="Times New Roman"/>
                <w:b/>
                <w:bCs/>
                <w:color w:val="000000"/>
                <w:sz w:val="24"/>
                <w:szCs w:val="24"/>
                <w:lang w:val="en-US"/>
              </w:rPr>
              <w:t>Task</w:t>
            </w:r>
          </w:p>
        </w:tc>
        <w:tc>
          <w:tcPr>
            <w:tcW w:w="898" w:type="dxa"/>
            <w:shd w:val="clear" w:color="auto" w:fill="auto"/>
            <w:noWrap/>
            <w:vAlign w:val="bottom"/>
            <w:hideMark/>
          </w:tcPr>
          <w:p w14:paraId="7E30FAA7" w14:textId="77777777" w:rsidR="0083155A" w:rsidRPr="0083155A" w:rsidRDefault="0083155A" w:rsidP="0083155A">
            <w:pPr>
              <w:spacing w:after="0" w:line="240" w:lineRule="auto"/>
              <w:jc w:val="center"/>
              <w:rPr>
                <w:rFonts w:ascii="Times New Roman" w:eastAsia="Times New Roman" w:hAnsi="Times New Roman" w:cs="Times New Roman"/>
                <w:b/>
                <w:bCs/>
                <w:color w:val="000000"/>
                <w:sz w:val="24"/>
                <w:szCs w:val="24"/>
                <w:lang w:val="en-US"/>
              </w:rPr>
            </w:pPr>
            <w:r w:rsidRPr="0083155A">
              <w:rPr>
                <w:rFonts w:ascii="Times New Roman" w:eastAsia="Times New Roman" w:hAnsi="Times New Roman" w:cs="Times New Roman"/>
                <w:b/>
                <w:bCs/>
                <w:color w:val="000000"/>
                <w:sz w:val="24"/>
                <w:szCs w:val="24"/>
                <w:lang w:val="en-US"/>
              </w:rPr>
              <w:t>W-1</w:t>
            </w:r>
          </w:p>
        </w:tc>
        <w:tc>
          <w:tcPr>
            <w:tcW w:w="898" w:type="dxa"/>
            <w:shd w:val="clear" w:color="auto" w:fill="auto"/>
            <w:noWrap/>
            <w:vAlign w:val="bottom"/>
            <w:hideMark/>
          </w:tcPr>
          <w:p w14:paraId="380CE05D" w14:textId="77777777" w:rsidR="0083155A" w:rsidRPr="0083155A" w:rsidRDefault="0083155A" w:rsidP="0083155A">
            <w:pPr>
              <w:spacing w:after="0" w:line="240" w:lineRule="auto"/>
              <w:jc w:val="center"/>
              <w:rPr>
                <w:rFonts w:ascii="Times New Roman" w:eastAsia="Times New Roman" w:hAnsi="Times New Roman" w:cs="Times New Roman"/>
                <w:b/>
                <w:bCs/>
                <w:color w:val="000000"/>
                <w:sz w:val="24"/>
                <w:szCs w:val="24"/>
                <w:lang w:val="en-US"/>
              </w:rPr>
            </w:pPr>
            <w:r w:rsidRPr="0083155A">
              <w:rPr>
                <w:rFonts w:ascii="Times New Roman" w:eastAsia="Times New Roman" w:hAnsi="Times New Roman" w:cs="Times New Roman"/>
                <w:b/>
                <w:bCs/>
                <w:color w:val="000000"/>
                <w:sz w:val="24"/>
                <w:szCs w:val="24"/>
                <w:lang w:val="en-US"/>
              </w:rPr>
              <w:t>W-2</w:t>
            </w:r>
          </w:p>
        </w:tc>
        <w:tc>
          <w:tcPr>
            <w:tcW w:w="898" w:type="dxa"/>
            <w:shd w:val="clear" w:color="auto" w:fill="auto"/>
            <w:noWrap/>
            <w:vAlign w:val="bottom"/>
            <w:hideMark/>
          </w:tcPr>
          <w:p w14:paraId="610827D3" w14:textId="77777777" w:rsidR="0083155A" w:rsidRPr="0083155A" w:rsidRDefault="0083155A" w:rsidP="0083155A">
            <w:pPr>
              <w:spacing w:after="0" w:line="240" w:lineRule="auto"/>
              <w:jc w:val="center"/>
              <w:rPr>
                <w:rFonts w:ascii="Times New Roman" w:eastAsia="Times New Roman" w:hAnsi="Times New Roman" w:cs="Times New Roman"/>
                <w:b/>
                <w:bCs/>
                <w:color w:val="000000"/>
                <w:sz w:val="24"/>
                <w:szCs w:val="24"/>
                <w:lang w:val="en-US"/>
              </w:rPr>
            </w:pPr>
            <w:r w:rsidRPr="0083155A">
              <w:rPr>
                <w:rFonts w:ascii="Times New Roman" w:eastAsia="Times New Roman" w:hAnsi="Times New Roman" w:cs="Times New Roman"/>
                <w:b/>
                <w:bCs/>
                <w:color w:val="000000"/>
                <w:sz w:val="24"/>
                <w:szCs w:val="24"/>
                <w:lang w:val="en-US"/>
              </w:rPr>
              <w:t>W-3</w:t>
            </w:r>
          </w:p>
        </w:tc>
        <w:tc>
          <w:tcPr>
            <w:tcW w:w="898" w:type="dxa"/>
            <w:shd w:val="clear" w:color="auto" w:fill="auto"/>
            <w:noWrap/>
            <w:vAlign w:val="bottom"/>
            <w:hideMark/>
          </w:tcPr>
          <w:p w14:paraId="10ECB3E7" w14:textId="77777777" w:rsidR="0083155A" w:rsidRPr="0083155A" w:rsidRDefault="0083155A" w:rsidP="0083155A">
            <w:pPr>
              <w:spacing w:after="0" w:line="240" w:lineRule="auto"/>
              <w:jc w:val="center"/>
              <w:rPr>
                <w:rFonts w:ascii="Times New Roman" w:eastAsia="Times New Roman" w:hAnsi="Times New Roman" w:cs="Times New Roman"/>
                <w:b/>
                <w:bCs/>
                <w:color w:val="000000"/>
                <w:sz w:val="24"/>
                <w:szCs w:val="24"/>
                <w:lang w:val="en-US"/>
              </w:rPr>
            </w:pPr>
            <w:r w:rsidRPr="0083155A">
              <w:rPr>
                <w:rFonts w:ascii="Times New Roman" w:eastAsia="Times New Roman" w:hAnsi="Times New Roman" w:cs="Times New Roman"/>
                <w:b/>
                <w:bCs/>
                <w:color w:val="000000"/>
                <w:sz w:val="24"/>
                <w:szCs w:val="24"/>
                <w:lang w:val="en-US"/>
              </w:rPr>
              <w:t>W-4</w:t>
            </w:r>
          </w:p>
        </w:tc>
        <w:tc>
          <w:tcPr>
            <w:tcW w:w="859" w:type="dxa"/>
            <w:shd w:val="clear" w:color="auto" w:fill="auto"/>
            <w:noWrap/>
            <w:vAlign w:val="bottom"/>
            <w:hideMark/>
          </w:tcPr>
          <w:p w14:paraId="63BE6E1F" w14:textId="77777777" w:rsidR="0083155A" w:rsidRPr="0083155A" w:rsidRDefault="0083155A" w:rsidP="0083155A">
            <w:pPr>
              <w:spacing w:after="0" w:line="240" w:lineRule="auto"/>
              <w:jc w:val="center"/>
              <w:rPr>
                <w:rFonts w:ascii="Times New Roman" w:eastAsia="Times New Roman" w:hAnsi="Times New Roman" w:cs="Times New Roman"/>
                <w:b/>
                <w:bCs/>
                <w:color w:val="000000"/>
                <w:sz w:val="24"/>
                <w:szCs w:val="24"/>
                <w:lang w:val="en-US"/>
              </w:rPr>
            </w:pPr>
            <w:r w:rsidRPr="0083155A">
              <w:rPr>
                <w:rFonts w:ascii="Times New Roman" w:eastAsia="Times New Roman" w:hAnsi="Times New Roman" w:cs="Times New Roman"/>
                <w:b/>
                <w:bCs/>
                <w:color w:val="000000"/>
                <w:sz w:val="24"/>
                <w:szCs w:val="24"/>
                <w:lang w:val="en-US"/>
              </w:rPr>
              <w:t>W-5</w:t>
            </w:r>
          </w:p>
        </w:tc>
        <w:tc>
          <w:tcPr>
            <w:tcW w:w="898" w:type="dxa"/>
            <w:shd w:val="clear" w:color="auto" w:fill="auto"/>
            <w:noWrap/>
            <w:vAlign w:val="bottom"/>
            <w:hideMark/>
          </w:tcPr>
          <w:p w14:paraId="1B9386DC" w14:textId="77777777" w:rsidR="0083155A" w:rsidRPr="0083155A" w:rsidRDefault="0083155A" w:rsidP="0083155A">
            <w:pPr>
              <w:spacing w:after="0" w:line="240" w:lineRule="auto"/>
              <w:jc w:val="center"/>
              <w:rPr>
                <w:rFonts w:ascii="Times New Roman" w:eastAsia="Times New Roman" w:hAnsi="Times New Roman" w:cs="Times New Roman"/>
                <w:b/>
                <w:bCs/>
                <w:color w:val="000000"/>
                <w:sz w:val="24"/>
                <w:szCs w:val="24"/>
                <w:lang w:val="en-US"/>
              </w:rPr>
            </w:pPr>
            <w:r w:rsidRPr="0083155A">
              <w:rPr>
                <w:rFonts w:ascii="Times New Roman" w:eastAsia="Times New Roman" w:hAnsi="Times New Roman" w:cs="Times New Roman"/>
                <w:b/>
                <w:bCs/>
                <w:color w:val="000000"/>
                <w:sz w:val="24"/>
                <w:szCs w:val="24"/>
                <w:lang w:val="en-US"/>
              </w:rPr>
              <w:t>W-6</w:t>
            </w:r>
          </w:p>
        </w:tc>
      </w:tr>
      <w:tr w:rsidR="0083155A" w:rsidRPr="0083155A" w14:paraId="0AC03F0C" w14:textId="77777777" w:rsidTr="00F176A3">
        <w:trPr>
          <w:trHeight w:val="607"/>
        </w:trPr>
        <w:tc>
          <w:tcPr>
            <w:tcW w:w="3748" w:type="dxa"/>
            <w:shd w:val="clear" w:color="auto" w:fill="auto"/>
            <w:noWrap/>
            <w:vAlign w:val="bottom"/>
            <w:hideMark/>
          </w:tcPr>
          <w:p w14:paraId="51A5B860" w14:textId="77777777" w:rsidR="0083155A" w:rsidRPr="0083155A" w:rsidRDefault="0083155A" w:rsidP="0083155A">
            <w:pPr>
              <w:spacing w:after="0" w:line="240" w:lineRule="auto"/>
              <w:rPr>
                <w:rFonts w:ascii="Times New Roman" w:eastAsia="Times New Roman" w:hAnsi="Times New Roman" w:cs="Times New Roman"/>
                <w:color w:val="000000"/>
                <w:sz w:val="24"/>
                <w:szCs w:val="24"/>
                <w:lang w:val="en-US"/>
              </w:rPr>
            </w:pPr>
            <w:r w:rsidRPr="0083155A">
              <w:rPr>
                <w:rFonts w:ascii="Times New Roman" w:eastAsia="Times New Roman" w:hAnsi="Times New Roman" w:cs="Times New Roman"/>
                <w:color w:val="000000"/>
                <w:sz w:val="24"/>
                <w:szCs w:val="24"/>
                <w:lang w:val="en-US"/>
              </w:rPr>
              <w:t>Preparing for an effective survey</w:t>
            </w:r>
          </w:p>
        </w:tc>
        <w:tc>
          <w:tcPr>
            <w:tcW w:w="898" w:type="dxa"/>
            <w:shd w:val="clear" w:color="000000" w:fill="00B050"/>
            <w:noWrap/>
            <w:vAlign w:val="bottom"/>
            <w:hideMark/>
          </w:tcPr>
          <w:p w14:paraId="5D9F152A" w14:textId="77777777" w:rsidR="0083155A" w:rsidRPr="0083155A" w:rsidRDefault="0083155A" w:rsidP="0083155A">
            <w:pPr>
              <w:spacing w:after="0" w:line="240" w:lineRule="auto"/>
              <w:rPr>
                <w:rFonts w:ascii="Times New Roman" w:eastAsia="Times New Roman" w:hAnsi="Times New Roman" w:cs="Times New Roman"/>
                <w:color w:val="000000"/>
                <w:sz w:val="24"/>
                <w:szCs w:val="24"/>
                <w:lang w:val="en-US"/>
              </w:rPr>
            </w:pPr>
            <w:r w:rsidRPr="0083155A">
              <w:rPr>
                <w:rFonts w:ascii="Times New Roman" w:eastAsia="Times New Roman" w:hAnsi="Times New Roman" w:cs="Times New Roman"/>
                <w:color w:val="000000"/>
                <w:sz w:val="24"/>
                <w:szCs w:val="24"/>
                <w:lang w:val="en-US"/>
              </w:rPr>
              <w:t> </w:t>
            </w:r>
          </w:p>
        </w:tc>
        <w:tc>
          <w:tcPr>
            <w:tcW w:w="898" w:type="dxa"/>
            <w:shd w:val="clear" w:color="auto" w:fill="auto"/>
            <w:noWrap/>
            <w:vAlign w:val="bottom"/>
            <w:hideMark/>
          </w:tcPr>
          <w:p w14:paraId="3AFBC161" w14:textId="77777777" w:rsidR="0083155A" w:rsidRPr="0083155A" w:rsidRDefault="0083155A" w:rsidP="0083155A">
            <w:pPr>
              <w:spacing w:after="0" w:line="240" w:lineRule="auto"/>
              <w:rPr>
                <w:rFonts w:ascii="Times New Roman" w:eastAsia="Times New Roman" w:hAnsi="Times New Roman" w:cs="Times New Roman"/>
                <w:color w:val="000000"/>
                <w:sz w:val="24"/>
                <w:szCs w:val="24"/>
                <w:lang w:val="en-US"/>
              </w:rPr>
            </w:pPr>
          </w:p>
        </w:tc>
        <w:tc>
          <w:tcPr>
            <w:tcW w:w="898" w:type="dxa"/>
            <w:shd w:val="clear" w:color="auto" w:fill="auto"/>
            <w:noWrap/>
            <w:vAlign w:val="bottom"/>
            <w:hideMark/>
          </w:tcPr>
          <w:p w14:paraId="673666E6" w14:textId="77777777" w:rsidR="0083155A" w:rsidRPr="0083155A" w:rsidRDefault="0083155A" w:rsidP="0083155A">
            <w:pPr>
              <w:spacing w:after="0" w:line="240" w:lineRule="auto"/>
              <w:rPr>
                <w:rFonts w:ascii="Times New Roman" w:eastAsia="Times New Roman" w:hAnsi="Times New Roman" w:cs="Times New Roman"/>
                <w:sz w:val="24"/>
                <w:szCs w:val="24"/>
                <w:lang w:val="en-US"/>
              </w:rPr>
            </w:pPr>
          </w:p>
        </w:tc>
        <w:tc>
          <w:tcPr>
            <w:tcW w:w="898" w:type="dxa"/>
            <w:shd w:val="clear" w:color="auto" w:fill="auto"/>
            <w:noWrap/>
            <w:vAlign w:val="bottom"/>
            <w:hideMark/>
          </w:tcPr>
          <w:p w14:paraId="2D167C64" w14:textId="77777777" w:rsidR="0083155A" w:rsidRPr="0083155A" w:rsidRDefault="0083155A" w:rsidP="0083155A">
            <w:pPr>
              <w:spacing w:after="0" w:line="240" w:lineRule="auto"/>
              <w:rPr>
                <w:rFonts w:ascii="Times New Roman" w:eastAsia="Times New Roman" w:hAnsi="Times New Roman" w:cs="Times New Roman"/>
                <w:sz w:val="24"/>
                <w:szCs w:val="24"/>
                <w:lang w:val="en-US"/>
              </w:rPr>
            </w:pPr>
          </w:p>
        </w:tc>
        <w:tc>
          <w:tcPr>
            <w:tcW w:w="859" w:type="dxa"/>
            <w:shd w:val="clear" w:color="auto" w:fill="auto"/>
            <w:noWrap/>
            <w:vAlign w:val="bottom"/>
            <w:hideMark/>
          </w:tcPr>
          <w:p w14:paraId="52AEE550" w14:textId="77777777" w:rsidR="0083155A" w:rsidRPr="0083155A" w:rsidRDefault="0083155A" w:rsidP="0083155A">
            <w:pPr>
              <w:spacing w:after="0" w:line="240" w:lineRule="auto"/>
              <w:rPr>
                <w:rFonts w:ascii="Times New Roman" w:eastAsia="Times New Roman" w:hAnsi="Times New Roman" w:cs="Times New Roman"/>
                <w:sz w:val="24"/>
                <w:szCs w:val="24"/>
                <w:lang w:val="en-US"/>
              </w:rPr>
            </w:pPr>
          </w:p>
        </w:tc>
        <w:tc>
          <w:tcPr>
            <w:tcW w:w="898" w:type="dxa"/>
            <w:shd w:val="clear" w:color="auto" w:fill="auto"/>
            <w:noWrap/>
            <w:vAlign w:val="bottom"/>
            <w:hideMark/>
          </w:tcPr>
          <w:p w14:paraId="1AA017DD" w14:textId="77777777" w:rsidR="0083155A" w:rsidRPr="0083155A" w:rsidRDefault="0083155A" w:rsidP="0083155A">
            <w:pPr>
              <w:spacing w:after="0" w:line="240" w:lineRule="auto"/>
              <w:rPr>
                <w:rFonts w:ascii="Times New Roman" w:eastAsia="Times New Roman" w:hAnsi="Times New Roman" w:cs="Times New Roman"/>
                <w:sz w:val="24"/>
                <w:szCs w:val="24"/>
                <w:lang w:val="en-US"/>
              </w:rPr>
            </w:pPr>
          </w:p>
        </w:tc>
      </w:tr>
      <w:tr w:rsidR="0083155A" w:rsidRPr="0083155A" w14:paraId="3C0179BB" w14:textId="77777777" w:rsidTr="00F176A3">
        <w:trPr>
          <w:trHeight w:val="607"/>
        </w:trPr>
        <w:tc>
          <w:tcPr>
            <w:tcW w:w="3748" w:type="dxa"/>
            <w:shd w:val="clear" w:color="auto" w:fill="auto"/>
            <w:noWrap/>
            <w:vAlign w:val="bottom"/>
            <w:hideMark/>
          </w:tcPr>
          <w:p w14:paraId="0C3F66F6" w14:textId="77777777" w:rsidR="0083155A" w:rsidRPr="0083155A" w:rsidRDefault="0083155A" w:rsidP="0083155A">
            <w:pPr>
              <w:spacing w:after="0" w:line="240" w:lineRule="auto"/>
              <w:rPr>
                <w:rFonts w:ascii="Times New Roman" w:eastAsia="Times New Roman" w:hAnsi="Times New Roman" w:cs="Times New Roman"/>
                <w:color w:val="000000"/>
                <w:sz w:val="24"/>
                <w:szCs w:val="24"/>
                <w:lang w:val="en-US"/>
              </w:rPr>
            </w:pPr>
            <w:r w:rsidRPr="0083155A">
              <w:rPr>
                <w:rFonts w:ascii="Times New Roman" w:eastAsia="Times New Roman" w:hAnsi="Times New Roman" w:cs="Times New Roman"/>
                <w:color w:val="000000"/>
                <w:sz w:val="24"/>
                <w:szCs w:val="24"/>
                <w:lang w:val="en-US"/>
              </w:rPr>
              <w:t>Market research</w:t>
            </w:r>
          </w:p>
        </w:tc>
        <w:tc>
          <w:tcPr>
            <w:tcW w:w="898" w:type="dxa"/>
            <w:shd w:val="clear" w:color="auto" w:fill="auto"/>
            <w:noWrap/>
            <w:vAlign w:val="bottom"/>
            <w:hideMark/>
          </w:tcPr>
          <w:p w14:paraId="775D964C" w14:textId="77777777" w:rsidR="0083155A" w:rsidRPr="0083155A" w:rsidRDefault="0083155A" w:rsidP="0083155A">
            <w:pPr>
              <w:spacing w:after="0" w:line="240" w:lineRule="auto"/>
              <w:rPr>
                <w:rFonts w:ascii="Times New Roman" w:eastAsia="Times New Roman" w:hAnsi="Times New Roman" w:cs="Times New Roman"/>
                <w:color w:val="000000"/>
                <w:sz w:val="24"/>
                <w:szCs w:val="24"/>
                <w:lang w:val="en-US"/>
              </w:rPr>
            </w:pPr>
          </w:p>
        </w:tc>
        <w:tc>
          <w:tcPr>
            <w:tcW w:w="898" w:type="dxa"/>
            <w:shd w:val="clear" w:color="000000" w:fill="8EA9DB"/>
            <w:noWrap/>
            <w:vAlign w:val="bottom"/>
            <w:hideMark/>
          </w:tcPr>
          <w:p w14:paraId="5C5BE4E2" w14:textId="77777777" w:rsidR="0083155A" w:rsidRPr="0083155A" w:rsidRDefault="0083155A" w:rsidP="0083155A">
            <w:pPr>
              <w:spacing w:after="0" w:line="240" w:lineRule="auto"/>
              <w:rPr>
                <w:rFonts w:ascii="Times New Roman" w:eastAsia="Times New Roman" w:hAnsi="Times New Roman" w:cs="Times New Roman"/>
                <w:color w:val="000000"/>
                <w:sz w:val="24"/>
                <w:szCs w:val="24"/>
                <w:lang w:val="en-US"/>
              </w:rPr>
            </w:pPr>
            <w:r w:rsidRPr="0083155A">
              <w:rPr>
                <w:rFonts w:ascii="Times New Roman" w:eastAsia="Times New Roman" w:hAnsi="Times New Roman" w:cs="Times New Roman"/>
                <w:color w:val="000000"/>
                <w:sz w:val="24"/>
                <w:szCs w:val="24"/>
                <w:lang w:val="en-US"/>
              </w:rPr>
              <w:t> </w:t>
            </w:r>
          </w:p>
        </w:tc>
        <w:tc>
          <w:tcPr>
            <w:tcW w:w="898" w:type="dxa"/>
            <w:shd w:val="clear" w:color="auto" w:fill="auto"/>
            <w:noWrap/>
            <w:vAlign w:val="bottom"/>
            <w:hideMark/>
          </w:tcPr>
          <w:p w14:paraId="4C6894EE" w14:textId="77777777" w:rsidR="0083155A" w:rsidRPr="0083155A" w:rsidRDefault="0083155A" w:rsidP="0083155A">
            <w:pPr>
              <w:spacing w:after="0" w:line="240" w:lineRule="auto"/>
              <w:rPr>
                <w:rFonts w:ascii="Times New Roman" w:eastAsia="Times New Roman" w:hAnsi="Times New Roman" w:cs="Times New Roman"/>
                <w:color w:val="000000"/>
                <w:sz w:val="24"/>
                <w:szCs w:val="24"/>
                <w:lang w:val="en-US"/>
              </w:rPr>
            </w:pPr>
          </w:p>
        </w:tc>
        <w:tc>
          <w:tcPr>
            <w:tcW w:w="898" w:type="dxa"/>
            <w:shd w:val="clear" w:color="auto" w:fill="auto"/>
            <w:noWrap/>
            <w:vAlign w:val="bottom"/>
            <w:hideMark/>
          </w:tcPr>
          <w:p w14:paraId="63265EB4" w14:textId="77777777" w:rsidR="0083155A" w:rsidRPr="0083155A" w:rsidRDefault="0083155A" w:rsidP="0083155A">
            <w:pPr>
              <w:spacing w:after="0" w:line="240" w:lineRule="auto"/>
              <w:rPr>
                <w:rFonts w:ascii="Times New Roman" w:eastAsia="Times New Roman" w:hAnsi="Times New Roman" w:cs="Times New Roman"/>
                <w:sz w:val="24"/>
                <w:szCs w:val="24"/>
                <w:lang w:val="en-US"/>
              </w:rPr>
            </w:pPr>
          </w:p>
        </w:tc>
        <w:tc>
          <w:tcPr>
            <w:tcW w:w="859" w:type="dxa"/>
            <w:shd w:val="clear" w:color="auto" w:fill="auto"/>
            <w:noWrap/>
            <w:vAlign w:val="bottom"/>
            <w:hideMark/>
          </w:tcPr>
          <w:p w14:paraId="520BFCFA" w14:textId="77777777" w:rsidR="0083155A" w:rsidRPr="0083155A" w:rsidRDefault="0083155A" w:rsidP="0083155A">
            <w:pPr>
              <w:spacing w:after="0" w:line="240" w:lineRule="auto"/>
              <w:rPr>
                <w:rFonts w:ascii="Times New Roman" w:eastAsia="Times New Roman" w:hAnsi="Times New Roman" w:cs="Times New Roman"/>
                <w:sz w:val="24"/>
                <w:szCs w:val="24"/>
                <w:lang w:val="en-US"/>
              </w:rPr>
            </w:pPr>
          </w:p>
        </w:tc>
        <w:tc>
          <w:tcPr>
            <w:tcW w:w="898" w:type="dxa"/>
            <w:shd w:val="clear" w:color="auto" w:fill="auto"/>
            <w:noWrap/>
            <w:vAlign w:val="bottom"/>
            <w:hideMark/>
          </w:tcPr>
          <w:p w14:paraId="30F4D7A4" w14:textId="77777777" w:rsidR="0083155A" w:rsidRPr="0083155A" w:rsidRDefault="0083155A" w:rsidP="0083155A">
            <w:pPr>
              <w:spacing w:after="0" w:line="240" w:lineRule="auto"/>
              <w:rPr>
                <w:rFonts w:ascii="Times New Roman" w:eastAsia="Times New Roman" w:hAnsi="Times New Roman" w:cs="Times New Roman"/>
                <w:sz w:val="24"/>
                <w:szCs w:val="24"/>
                <w:lang w:val="en-US"/>
              </w:rPr>
            </w:pPr>
          </w:p>
        </w:tc>
      </w:tr>
      <w:tr w:rsidR="0083155A" w:rsidRPr="0083155A" w14:paraId="0DBBC984" w14:textId="77777777" w:rsidTr="00F176A3">
        <w:trPr>
          <w:trHeight w:val="607"/>
        </w:trPr>
        <w:tc>
          <w:tcPr>
            <w:tcW w:w="3748" w:type="dxa"/>
            <w:shd w:val="clear" w:color="auto" w:fill="auto"/>
            <w:noWrap/>
            <w:vAlign w:val="bottom"/>
            <w:hideMark/>
          </w:tcPr>
          <w:p w14:paraId="1FA7DBE5" w14:textId="77777777" w:rsidR="0083155A" w:rsidRPr="0083155A" w:rsidRDefault="0083155A" w:rsidP="0083155A">
            <w:pPr>
              <w:spacing w:after="0" w:line="240" w:lineRule="auto"/>
              <w:rPr>
                <w:rFonts w:ascii="Times New Roman" w:eastAsia="Times New Roman" w:hAnsi="Times New Roman" w:cs="Times New Roman"/>
                <w:color w:val="000000"/>
                <w:sz w:val="24"/>
                <w:szCs w:val="24"/>
                <w:lang w:val="en-US"/>
              </w:rPr>
            </w:pPr>
            <w:r w:rsidRPr="0083155A">
              <w:rPr>
                <w:rFonts w:ascii="Times New Roman" w:eastAsia="Times New Roman" w:hAnsi="Times New Roman" w:cs="Times New Roman"/>
                <w:color w:val="000000"/>
                <w:sz w:val="24"/>
                <w:szCs w:val="24"/>
                <w:lang w:val="en-US"/>
              </w:rPr>
              <w:t>Marketing channels: Direct website bookings, email, and social media</w:t>
            </w:r>
          </w:p>
        </w:tc>
        <w:tc>
          <w:tcPr>
            <w:tcW w:w="898" w:type="dxa"/>
            <w:shd w:val="clear" w:color="auto" w:fill="auto"/>
            <w:noWrap/>
            <w:vAlign w:val="bottom"/>
            <w:hideMark/>
          </w:tcPr>
          <w:p w14:paraId="05AB9552" w14:textId="77777777" w:rsidR="0083155A" w:rsidRPr="0083155A" w:rsidRDefault="0083155A" w:rsidP="0083155A">
            <w:pPr>
              <w:spacing w:after="0" w:line="240" w:lineRule="auto"/>
              <w:rPr>
                <w:rFonts w:ascii="Times New Roman" w:eastAsia="Times New Roman" w:hAnsi="Times New Roman" w:cs="Times New Roman"/>
                <w:color w:val="000000"/>
                <w:sz w:val="24"/>
                <w:szCs w:val="24"/>
                <w:lang w:val="en-US"/>
              </w:rPr>
            </w:pPr>
          </w:p>
        </w:tc>
        <w:tc>
          <w:tcPr>
            <w:tcW w:w="898" w:type="dxa"/>
            <w:shd w:val="clear" w:color="auto" w:fill="auto"/>
            <w:noWrap/>
            <w:vAlign w:val="bottom"/>
            <w:hideMark/>
          </w:tcPr>
          <w:p w14:paraId="228C15F3" w14:textId="77777777" w:rsidR="0083155A" w:rsidRPr="0083155A" w:rsidRDefault="0083155A" w:rsidP="0083155A">
            <w:pPr>
              <w:spacing w:after="0" w:line="240" w:lineRule="auto"/>
              <w:rPr>
                <w:rFonts w:ascii="Times New Roman" w:eastAsia="Times New Roman" w:hAnsi="Times New Roman" w:cs="Times New Roman"/>
                <w:sz w:val="24"/>
                <w:szCs w:val="24"/>
                <w:lang w:val="en-US"/>
              </w:rPr>
            </w:pPr>
          </w:p>
        </w:tc>
        <w:tc>
          <w:tcPr>
            <w:tcW w:w="898" w:type="dxa"/>
            <w:shd w:val="clear" w:color="000000" w:fill="FFC7CE"/>
            <w:noWrap/>
            <w:vAlign w:val="bottom"/>
            <w:hideMark/>
          </w:tcPr>
          <w:p w14:paraId="7332D6BA" w14:textId="77777777" w:rsidR="0083155A" w:rsidRPr="0083155A" w:rsidRDefault="0083155A" w:rsidP="0083155A">
            <w:pPr>
              <w:spacing w:after="0" w:line="240" w:lineRule="auto"/>
              <w:rPr>
                <w:rFonts w:ascii="Calibri" w:eastAsia="Times New Roman" w:hAnsi="Calibri" w:cs="Calibri"/>
                <w:color w:val="9C0006"/>
                <w:sz w:val="24"/>
                <w:szCs w:val="24"/>
                <w:lang w:val="en-US"/>
              </w:rPr>
            </w:pPr>
            <w:r w:rsidRPr="0083155A">
              <w:rPr>
                <w:rFonts w:ascii="Calibri" w:eastAsia="Times New Roman" w:hAnsi="Calibri" w:cs="Calibri"/>
                <w:color w:val="9C0006"/>
                <w:sz w:val="24"/>
                <w:szCs w:val="24"/>
                <w:lang w:val="en-US"/>
              </w:rPr>
              <w:t> </w:t>
            </w:r>
          </w:p>
        </w:tc>
        <w:tc>
          <w:tcPr>
            <w:tcW w:w="898" w:type="dxa"/>
            <w:shd w:val="clear" w:color="auto" w:fill="auto"/>
            <w:noWrap/>
            <w:vAlign w:val="bottom"/>
            <w:hideMark/>
          </w:tcPr>
          <w:p w14:paraId="00649A68" w14:textId="77777777" w:rsidR="0083155A" w:rsidRPr="0083155A" w:rsidRDefault="0083155A" w:rsidP="0083155A">
            <w:pPr>
              <w:spacing w:after="0" w:line="240" w:lineRule="auto"/>
              <w:rPr>
                <w:rFonts w:ascii="Calibri" w:eastAsia="Times New Roman" w:hAnsi="Calibri" w:cs="Calibri"/>
                <w:color w:val="9C0006"/>
                <w:sz w:val="24"/>
                <w:szCs w:val="24"/>
                <w:lang w:val="en-US"/>
              </w:rPr>
            </w:pPr>
          </w:p>
        </w:tc>
        <w:tc>
          <w:tcPr>
            <w:tcW w:w="859" w:type="dxa"/>
            <w:shd w:val="clear" w:color="auto" w:fill="auto"/>
            <w:noWrap/>
            <w:vAlign w:val="bottom"/>
            <w:hideMark/>
          </w:tcPr>
          <w:p w14:paraId="2E842C93" w14:textId="77777777" w:rsidR="0083155A" w:rsidRPr="0083155A" w:rsidRDefault="0083155A" w:rsidP="0083155A">
            <w:pPr>
              <w:spacing w:after="0" w:line="240" w:lineRule="auto"/>
              <w:rPr>
                <w:rFonts w:ascii="Times New Roman" w:eastAsia="Times New Roman" w:hAnsi="Times New Roman" w:cs="Times New Roman"/>
                <w:sz w:val="24"/>
                <w:szCs w:val="24"/>
                <w:lang w:val="en-US"/>
              </w:rPr>
            </w:pPr>
          </w:p>
        </w:tc>
        <w:tc>
          <w:tcPr>
            <w:tcW w:w="898" w:type="dxa"/>
            <w:shd w:val="clear" w:color="auto" w:fill="auto"/>
            <w:noWrap/>
            <w:vAlign w:val="bottom"/>
            <w:hideMark/>
          </w:tcPr>
          <w:p w14:paraId="1FAEBE00" w14:textId="77777777" w:rsidR="0083155A" w:rsidRPr="0083155A" w:rsidRDefault="0083155A" w:rsidP="0083155A">
            <w:pPr>
              <w:spacing w:after="0" w:line="240" w:lineRule="auto"/>
              <w:rPr>
                <w:rFonts w:ascii="Times New Roman" w:eastAsia="Times New Roman" w:hAnsi="Times New Roman" w:cs="Times New Roman"/>
                <w:sz w:val="24"/>
                <w:szCs w:val="24"/>
                <w:lang w:val="en-US"/>
              </w:rPr>
            </w:pPr>
          </w:p>
        </w:tc>
      </w:tr>
      <w:tr w:rsidR="0083155A" w:rsidRPr="0083155A" w14:paraId="5D11B5CB" w14:textId="77777777" w:rsidTr="00F176A3">
        <w:trPr>
          <w:trHeight w:val="607"/>
        </w:trPr>
        <w:tc>
          <w:tcPr>
            <w:tcW w:w="3748" w:type="dxa"/>
            <w:shd w:val="clear" w:color="auto" w:fill="auto"/>
            <w:noWrap/>
            <w:vAlign w:val="bottom"/>
            <w:hideMark/>
          </w:tcPr>
          <w:p w14:paraId="782E7350" w14:textId="77777777" w:rsidR="0083155A" w:rsidRPr="0083155A" w:rsidRDefault="0083155A" w:rsidP="0083155A">
            <w:pPr>
              <w:spacing w:after="0" w:line="240" w:lineRule="auto"/>
              <w:rPr>
                <w:rFonts w:ascii="Times New Roman" w:eastAsia="Times New Roman" w:hAnsi="Times New Roman" w:cs="Times New Roman"/>
                <w:color w:val="000000"/>
                <w:sz w:val="24"/>
                <w:szCs w:val="24"/>
                <w:lang w:val="en-US"/>
              </w:rPr>
            </w:pPr>
            <w:r w:rsidRPr="0083155A">
              <w:rPr>
                <w:rFonts w:ascii="Times New Roman" w:eastAsia="Times New Roman" w:hAnsi="Times New Roman" w:cs="Times New Roman"/>
                <w:color w:val="000000"/>
                <w:sz w:val="24"/>
                <w:szCs w:val="24"/>
                <w:lang w:val="en-US"/>
              </w:rPr>
              <w:t>Gathering feedback</w:t>
            </w:r>
          </w:p>
        </w:tc>
        <w:tc>
          <w:tcPr>
            <w:tcW w:w="898" w:type="dxa"/>
            <w:shd w:val="clear" w:color="auto" w:fill="auto"/>
            <w:noWrap/>
            <w:vAlign w:val="bottom"/>
            <w:hideMark/>
          </w:tcPr>
          <w:p w14:paraId="290AC444" w14:textId="77777777" w:rsidR="0083155A" w:rsidRPr="0083155A" w:rsidRDefault="0083155A" w:rsidP="0083155A">
            <w:pPr>
              <w:spacing w:after="0" w:line="240" w:lineRule="auto"/>
              <w:rPr>
                <w:rFonts w:ascii="Times New Roman" w:eastAsia="Times New Roman" w:hAnsi="Times New Roman" w:cs="Times New Roman"/>
                <w:color w:val="000000"/>
                <w:sz w:val="24"/>
                <w:szCs w:val="24"/>
                <w:lang w:val="en-US"/>
              </w:rPr>
            </w:pPr>
          </w:p>
        </w:tc>
        <w:tc>
          <w:tcPr>
            <w:tcW w:w="898" w:type="dxa"/>
            <w:shd w:val="clear" w:color="auto" w:fill="auto"/>
            <w:noWrap/>
            <w:vAlign w:val="bottom"/>
            <w:hideMark/>
          </w:tcPr>
          <w:p w14:paraId="1D183674" w14:textId="77777777" w:rsidR="0083155A" w:rsidRPr="0083155A" w:rsidRDefault="0083155A" w:rsidP="0083155A">
            <w:pPr>
              <w:spacing w:after="0" w:line="240" w:lineRule="auto"/>
              <w:rPr>
                <w:rFonts w:ascii="Times New Roman" w:eastAsia="Times New Roman" w:hAnsi="Times New Roman" w:cs="Times New Roman"/>
                <w:sz w:val="24"/>
                <w:szCs w:val="24"/>
                <w:lang w:val="en-US"/>
              </w:rPr>
            </w:pPr>
          </w:p>
        </w:tc>
        <w:tc>
          <w:tcPr>
            <w:tcW w:w="898" w:type="dxa"/>
            <w:shd w:val="clear" w:color="auto" w:fill="auto"/>
            <w:noWrap/>
            <w:vAlign w:val="bottom"/>
            <w:hideMark/>
          </w:tcPr>
          <w:p w14:paraId="44EDBA23" w14:textId="77777777" w:rsidR="0083155A" w:rsidRPr="0083155A" w:rsidRDefault="0083155A" w:rsidP="0083155A">
            <w:pPr>
              <w:spacing w:after="0" w:line="240" w:lineRule="auto"/>
              <w:rPr>
                <w:rFonts w:ascii="Times New Roman" w:eastAsia="Times New Roman" w:hAnsi="Times New Roman" w:cs="Times New Roman"/>
                <w:sz w:val="24"/>
                <w:szCs w:val="24"/>
                <w:lang w:val="en-US"/>
              </w:rPr>
            </w:pPr>
          </w:p>
        </w:tc>
        <w:tc>
          <w:tcPr>
            <w:tcW w:w="898" w:type="dxa"/>
            <w:shd w:val="clear" w:color="000000" w:fill="FFC000"/>
            <w:noWrap/>
            <w:vAlign w:val="bottom"/>
            <w:hideMark/>
          </w:tcPr>
          <w:p w14:paraId="6F0A9AD1" w14:textId="77777777" w:rsidR="0083155A" w:rsidRPr="0083155A" w:rsidRDefault="0083155A" w:rsidP="0083155A">
            <w:pPr>
              <w:spacing w:after="0" w:line="240" w:lineRule="auto"/>
              <w:rPr>
                <w:rFonts w:ascii="Calibri" w:eastAsia="Times New Roman" w:hAnsi="Calibri" w:cs="Calibri"/>
                <w:color w:val="FFFFFF"/>
                <w:sz w:val="24"/>
                <w:szCs w:val="24"/>
                <w:lang w:val="en-US"/>
              </w:rPr>
            </w:pPr>
            <w:r w:rsidRPr="0083155A">
              <w:rPr>
                <w:rFonts w:ascii="Calibri" w:eastAsia="Times New Roman" w:hAnsi="Calibri" w:cs="Calibri"/>
                <w:color w:val="FFFFFF"/>
                <w:sz w:val="24"/>
                <w:szCs w:val="24"/>
                <w:lang w:val="en-US"/>
              </w:rPr>
              <w:t> </w:t>
            </w:r>
          </w:p>
        </w:tc>
        <w:tc>
          <w:tcPr>
            <w:tcW w:w="859" w:type="dxa"/>
            <w:shd w:val="clear" w:color="000000" w:fill="FFC000"/>
            <w:noWrap/>
            <w:vAlign w:val="bottom"/>
            <w:hideMark/>
          </w:tcPr>
          <w:p w14:paraId="04E2366C" w14:textId="77777777" w:rsidR="0083155A" w:rsidRPr="0083155A" w:rsidRDefault="0083155A" w:rsidP="0083155A">
            <w:pPr>
              <w:spacing w:after="0" w:line="240" w:lineRule="auto"/>
              <w:rPr>
                <w:rFonts w:ascii="Calibri" w:eastAsia="Times New Roman" w:hAnsi="Calibri" w:cs="Calibri"/>
                <w:color w:val="FFFFFF"/>
                <w:sz w:val="24"/>
                <w:szCs w:val="24"/>
                <w:lang w:val="en-US"/>
              </w:rPr>
            </w:pPr>
            <w:r w:rsidRPr="0083155A">
              <w:rPr>
                <w:rFonts w:ascii="Calibri" w:eastAsia="Times New Roman" w:hAnsi="Calibri" w:cs="Calibri"/>
                <w:color w:val="FFFFFF"/>
                <w:sz w:val="24"/>
                <w:szCs w:val="24"/>
                <w:lang w:val="en-US"/>
              </w:rPr>
              <w:t> </w:t>
            </w:r>
          </w:p>
        </w:tc>
        <w:tc>
          <w:tcPr>
            <w:tcW w:w="898" w:type="dxa"/>
            <w:shd w:val="clear" w:color="000000" w:fill="FFC000"/>
            <w:noWrap/>
            <w:vAlign w:val="bottom"/>
            <w:hideMark/>
          </w:tcPr>
          <w:p w14:paraId="754E6F53" w14:textId="77777777" w:rsidR="0083155A" w:rsidRPr="0083155A" w:rsidRDefault="0083155A" w:rsidP="0083155A">
            <w:pPr>
              <w:spacing w:after="0" w:line="240" w:lineRule="auto"/>
              <w:rPr>
                <w:rFonts w:ascii="Calibri" w:eastAsia="Times New Roman" w:hAnsi="Calibri" w:cs="Calibri"/>
                <w:color w:val="FFFFFF"/>
                <w:sz w:val="24"/>
                <w:szCs w:val="24"/>
                <w:lang w:val="en-US"/>
              </w:rPr>
            </w:pPr>
            <w:r w:rsidRPr="0083155A">
              <w:rPr>
                <w:rFonts w:ascii="Calibri" w:eastAsia="Times New Roman" w:hAnsi="Calibri" w:cs="Calibri"/>
                <w:color w:val="FFFFFF"/>
                <w:sz w:val="24"/>
                <w:szCs w:val="24"/>
                <w:lang w:val="en-US"/>
              </w:rPr>
              <w:t> </w:t>
            </w:r>
          </w:p>
        </w:tc>
      </w:tr>
      <w:tr w:rsidR="0083155A" w:rsidRPr="0083155A" w14:paraId="3F1F4918" w14:textId="77777777" w:rsidTr="00F176A3">
        <w:trPr>
          <w:trHeight w:val="607"/>
        </w:trPr>
        <w:tc>
          <w:tcPr>
            <w:tcW w:w="3748" w:type="dxa"/>
            <w:shd w:val="clear" w:color="auto" w:fill="auto"/>
            <w:noWrap/>
            <w:vAlign w:val="bottom"/>
            <w:hideMark/>
          </w:tcPr>
          <w:p w14:paraId="0B78034B" w14:textId="77777777" w:rsidR="0083155A" w:rsidRPr="0083155A" w:rsidRDefault="0083155A" w:rsidP="0083155A">
            <w:pPr>
              <w:spacing w:after="0" w:line="240" w:lineRule="auto"/>
              <w:rPr>
                <w:rFonts w:ascii="Times New Roman" w:eastAsia="Times New Roman" w:hAnsi="Times New Roman" w:cs="Times New Roman"/>
                <w:color w:val="000000"/>
                <w:sz w:val="24"/>
                <w:szCs w:val="24"/>
                <w:lang w:val="en-US"/>
              </w:rPr>
            </w:pPr>
            <w:r w:rsidRPr="0083155A">
              <w:rPr>
                <w:rFonts w:ascii="Times New Roman" w:eastAsia="Times New Roman" w:hAnsi="Times New Roman" w:cs="Times New Roman"/>
                <w:color w:val="000000"/>
                <w:sz w:val="24"/>
                <w:szCs w:val="24"/>
                <w:lang w:val="en-US"/>
              </w:rPr>
              <w:t>Preparing strategies</w:t>
            </w:r>
          </w:p>
        </w:tc>
        <w:tc>
          <w:tcPr>
            <w:tcW w:w="898" w:type="dxa"/>
            <w:shd w:val="clear" w:color="auto" w:fill="auto"/>
            <w:noWrap/>
            <w:vAlign w:val="bottom"/>
            <w:hideMark/>
          </w:tcPr>
          <w:p w14:paraId="1622FFDB" w14:textId="77777777" w:rsidR="0083155A" w:rsidRPr="0083155A" w:rsidRDefault="0083155A" w:rsidP="0083155A">
            <w:pPr>
              <w:spacing w:after="0" w:line="240" w:lineRule="auto"/>
              <w:rPr>
                <w:rFonts w:ascii="Times New Roman" w:eastAsia="Times New Roman" w:hAnsi="Times New Roman" w:cs="Times New Roman"/>
                <w:color w:val="000000"/>
                <w:sz w:val="24"/>
                <w:szCs w:val="24"/>
                <w:lang w:val="en-US"/>
              </w:rPr>
            </w:pPr>
          </w:p>
        </w:tc>
        <w:tc>
          <w:tcPr>
            <w:tcW w:w="898" w:type="dxa"/>
            <w:shd w:val="clear" w:color="auto" w:fill="auto"/>
            <w:noWrap/>
            <w:vAlign w:val="bottom"/>
            <w:hideMark/>
          </w:tcPr>
          <w:p w14:paraId="57BE4375" w14:textId="77777777" w:rsidR="0083155A" w:rsidRPr="0083155A" w:rsidRDefault="0083155A" w:rsidP="0083155A">
            <w:pPr>
              <w:spacing w:after="0" w:line="240" w:lineRule="auto"/>
              <w:rPr>
                <w:rFonts w:ascii="Times New Roman" w:eastAsia="Times New Roman" w:hAnsi="Times New Roman" w:cs="Times New Roman"/>
                <w:sz w:val="24"/>
                <w:szCs w:val="24"/>
                <w:lang w:val="en-US"/>
              </w:rPr>
            </w:pPr>
          </w:p>
        </w:tc>
        <w:tc>
          <w:tcPr>
            <w:tcW w:w="898" w:type="dxa"/>
            <w:shd w:val="clear" w:color="auto" w:fill="auto"/>
            <w:noWrap/>
            <w:vAlign w:val="bottom"/>
            <w:hideMark/>
          </w:tcPr>
          <w:p w14:paraId="392EC39C" w14:textId="77777777" w:rsidR="0083155A" w:rsidRPr="0083155A" w:rsidRDefault="0083155A" w:rsidP="0083155A">
            <w:pPr>
              <w:spacing w:after="0" w:line="240" w:lineRule="auto"/>
              <w:rPr>
                <w:rFonts w:ascii="Times New Roman" w:eastAsia="Times New Roman" w:hAnsi="Times New Roman" w:cs="Times New Roman"/>
                <w:sz w:val="24"/>
                <w:szCs w:val="24"/>
                <w:lang w:val="en-US"/>
              </w:rPr>
            </w:pPr>
          </w:p>
        </w:tc>
        <w:tc>
          <w:tcPr>
            <w:tcW w:w="898" w:type="dxa"/>
            <w:shd w:val="clear" w:color="auto" w:fill="auto"/>
            <w:noWrap/>
            <w:vAlign w:val="bottom"/>
            <w:hideMark/>
          </w:tcPr>
          <w:p w14:paraId="521304EC" w14:textId="77777777" w:rsidR="0083155A" w:rsidRPr="0083155A" w:rsidRDefault="0083155A" w:rsidP="0083155A">
            <w:pPr>
              <w:spacing w:after="0" w:line="240" w:lineRule="auto"/>
              <w:rPr>
                <w:rFonts w:ascii="Times New Roman" w:eastAsia="Times New Roman" w:hAnsi="Times New Roman" w:cs="Times New Roman"/>
                <w:sz w:val="24"/>
                <w:szCs w:val="24"/>
                <w:lang w:val="en-US"/>
              </w:rPr>
            </w:pPr>
          </w:p>
        </w:tc>
        <w:tc>
          <w:tcPr>
            <w:tcW w:w="859" w:type="dxa"/>
            <w:shd w:val="clear" w:color="auto" w:fill="auto"/>
            <w:noWrap/>
            <w:vAlign w:val="bottom"/>
            <w:hideMark/>
          </w:tcPr>
          <w:p w14:paraId="3EB0B5FD" w14:textId="77777777" w:rsidR="0083155A" w:rsidRPr="0083155A" w:rsidRDefault="0083155A" w:rsidP="0083155A">
            <w:pPr>
              <w:spacing w:after="0" w:line="240" w:lineRule="auto"/>
              <w:rPr>
                <w:rFonts w:ascii="Times New Roman" w:eastAsia="Times New Roman" w:hAnsi="Times New Roman" w:cs="Times New Roman"/>
                <w:sz w:val="24"/>
                <w:szCs w:val="24"/>
                <w:lang w:val="en-US"/>
              </w:rPr>
            </w:pPr>
          </w:p>
        </w:tc>
        <w:tc>
          <w:tcPr>
            <w:tcW w:w="898" w:type="dxa"/>
            <w:shd w:val="clear" w:color="000000" w:fill="ED7D31"/>
            <w:noWrap/>
            <w:vAlign w:val="bottom"/>
            <w:hideMark/>
          </w:tcPr>
          <w:p w14:paraId="1C42861A" w14:textId="77777777" w:rsidR="0083155A" w:rsidRPr="0083155A" w:rsidRDefault="0083155A" w:rsidP="0083155A">
            <w:pPr>
              <w:spacing w:after="0" w:line="240" w:lineRule="auto"/>
              <w:rPr>
                <w:rFonts w:ascii="Calibri" w:eastAsia="Times New Roman" w:hAnsi="Calibri" w:cs="Calibri"/>
                <w:color w:val="FFFFFF"/>
                <w:sz w:val="24"/>
                <w:szCs w:val="24"/>
                <w:lang w:val="en-US"/>
              </w:rPr>
            </w:pPr>
            <w:r w:rsidRPr="0083155A">
              <w:rPr>
                <w:rFonts w:ascii="Calibri" w:eastAsia="Times New Roman" w:hAnsi="Calibri" w:cs="Calibri"/>
                <w:color w:val="FFFFFF"/>
                <w:sz w:val="24"/>
                <w:szCs w:val="24"/>
                <w:lang w:val="en-US"/>
              </w:rPr>
              <w:t> </w:t>
            </w:r>
          </w:p>
        </w:tc>
      </w:tr>
    </w:tbl>
    <w:p w14:paraId="2E43F9A8" w14:textId="77777777" w:rsidR="0083155A" w:rsidRPr="0083155A" w:rsidRDefault="0083155A" w:rsidP="0083155A">
      <w:pPr>
        <w:spacing w:line="360" w:lineRule="auto"/>
        <w:jc w:val="both"/>
        <w:rPr>
          <w:rFonts w:ascii="Arial" w:eastAsiaTheme="minorEastAsia" w:hAnsi="Arial"/>
          <w:sz w:val="24"/>
          <w:lang w:eastAsia="zh-CN"/>
        </w:rPr>
      </w:pPr>
    </w:p>
    <w:p w14:paraId="00CD7701" w14:textId="77777777" w:rsidR="0083155A" w:rsidRPr="0083155A" w:rsidRDefault="0083155A" w:rsidP="0083155A">
      <w:pPr>
        <w:spacing w:line="360" w:lineRule="auto"/>
        <w:jc w:val="both"/>
        <w:rPr>
          <w:rFonts w:ascii="Arial" w:eastAsiaTheme="minorEastAsia" w:hAnsi="Arial"/>
          <w:sz w:val="24"/>
          <w:lang w:eastAsia="zh-CN"/>
        </w:rPr>
      </w:pPr>
      <w:r w:rsidRPr="0083155A">
        <w:rPr>
          <w:rFonts w:ascii="Arial" w:eastAsiaTheme="minorEastAsia" w:hAnsi="Arial"/>
          <w:b/>
          <w:bCs/>
          <w:sz w:val="24"/>
          <w:lang w:eastAsia="zh-CN"/>
        </w:rPr>
        <w:t>Justification of marketing channel schedule:</w:t>
      </w:r>
      <w:r w:rsidRPr="0083155A">
        <w:rPr>
          <w:rFonts w:ascii="Arial" w:eastAsiaTheme="minorEastAsia" w:hAnsi="Arial"/>
          <w:sz w:val="24"/>
          <w:lang w:eastAsia="zh-CN"/>
        </w:rPr>
        <w:t xml:space="preserve"> It has owned a website that builds internal links. The email list keeps triggering the email nurturing program (Jobber &amp; Ellis-Chadwick, 2020). It posts daily weekday posts on different social media that require 30 minutes per week and envisages new subscribers and traffic to the website. </w:t>
      </w:r>
    </w:p>
    <w:p w14:paraId="655B1416" w14:textId="77777777" w:rsidR="0083155A" w:rsidRPr="0083155A" w:rsidRDefault="0083155A" w:rsidP="0083155A">
      <w:pPr>
        <w:keepNext/>
        <w:keepLines/>
        <w:spacing w:before="240" w:after="0" w:line="360" w:lineRule="auto"/>
        <w:jc w:val="both"/>
        <w:outlineLvl w:val="0"/>
        <w:rPr>
          <w:rFonts w:ascii="Arial" w:eastAsiaTheme="majorEastAsia" w:hAnsi="Arial" w:cstheme="majorBidi"/>
          <w:b/>
          <w:color w:val="2F5496" w:themeColor="accent1" w:themeShade="BF"/>
          <w:sz w:val="32"/>
          <w:szCs w:val="32"/>
          <w:lang w:eastAsia="zh-CN"/>
        </w:rPr>
      </w:pPr>
      <w:r w:rsidRPr="0083155A">
        <w:rPr>
          <w:rFonts w:ascii="Arial" w:eastAsiaTheme="majorEastAsia" w:hAnsi="Arial" w:cstheme="majorBidi"/>
          <w:b/>
          <w:color w:val="2F5496" w:themeColor="accent1" w:themeShade="BF"/>
          <w:sz w:val="32"/>
          <w:szCs w:val="32"/>
          <w:lang w:eastAsia="zh-CN"/>
        </w:rPr>
        <w:t>Control</w:t>
      </w:r>
    </w:p>
    <w:p w14:paraId="721E8F12" w14:textId="77777777" w:rsidR="0083155A" w:rsidRPr="0083155A" w:rsidRDefault="0083155A" w:rsidP="0083155A">
      <w:pPr>
        <w:spacing w:line="360" w:lineRule="auto"/>
        <w:jc w:val="both"/>
        <w:rPr>
          <w:rFonts w:ascii="Arial" w:eastAsiaTheme="minorEastAsia" w:hAnsi="Arial"/>
          <w:sz w:val="24"/>
          <w:lang w:eastAsia="zh-CN"/>
        </w:rPr>
      </w:pPr>
      <w:r w:rsidRPr="0083155A">
        <w:rPr>
          <w:rFonts w:ascii="Arial" w:eastAsiaTheme="minorEastAsia" w:hAnsi="Arial"/>
          <w:b/>
          <w:bCs/>
          <w:sz w:val="24"/>
          <w:lang w:eastAsia="zh-CN"/>
        </w:rPr>
        <w:t>Identification of USP:</w:t>
      </w:r>
      <w:r w:rsidRPr="0083155A">
        <w:rPr>
          <w:rFonts w:ascii="Arial" w:eastAsiaTheme="minorEastAsia" w:hAnsi="Arial"/>
          <w:sz w:val="24"/>
          <w:lang w:eastAsia="zh-CN"/>
        </w:rPr>
        <w:t xml:space="preserve"> This hotel indulges in prioritizing the need of the targeted customers. The customers want luxurious facilities that should be owned by a five-star hotel (</w:t>
      </w:r>
      <w:proofErr w:type="spellStart"/>
      <w:r w:rsidRPr="0083155A">
        <w:rPr>
          <w:rFonts w:ascii="Arial" w:eastAsiaTheme="minorEastAsia" w:hAnsi="Arial"/>
          <w:sz w:val="24"/>
          <w:lang w:eastAsia="zh-CN"/>
        </w:rPr>
        <w:t>Czinkota</w:t>
      </w:r>
      <w:proofErr w:type="spellEnd"/>
      <w:r w:rsidRPr="0083155A">
        <w:rPr>
          <w:rFonts w:ascii="Arial" w:eastAsiaTheme="minorEastAsia" w:hAnsi="Arial"/>
          <w:sz w:val="24"/>
          <w:lang w:eastAsia="zh-CN"/>
        </w:rPr>
        <w:t xml:space="preserve"> et al., 2022). That is why it has set itself as the semi-luxurious hotel chain that keeps serving customers with its high-quality services and the services include modern and all sorts of luxurious facilities in the hotel. As a result, the business can charge high prices from the customers. </w:t>
      </w:r>
    </w:p>
    <w:p w14:paraId="19638D3E" w14:textId="77777777" w:rsidR="0083155A" w:rsidRPr="0083155A" w:rsidRDefault="0083155A" w:rsidP="0083155A">
      <w:pPr>
        <w:spacing w:line="360" w:lineRule="auto"/>
        <w:jc w:val="both"/>
        <w:rPr>
          <w:rFonts w:ascii="Arial" w:eastAsiaTheme="minorEastAsia" w:hAnsi="Arial"/>
          <w:sz w:val="24"/>
          <w:lang w:eastAsia="zh-CN"/>
        </w:rPr>
      </w:pPr>
      <w:r w:rsidRPr="0083155A">
        <w:rPr>
          <w:rFonts w:ascii="Arial" w:eastAsiaTheme="minorEastAsia" w:hAnsi="Arial"/>
          <w:sz w:val="24"/>
          <w:lang w:eastAsia="zh-CN"/>
        </w:rPr>
        <w:t xml:space="preserve">Its success can be measured by focusing on the number of visitors whether it is increasing or not. New customers are also prioritized as they are provided discounts and serval offers. Its positive attitude towards the brand has made it one of the most glorious hotel businesses in the world. Due to the pandemic situation, its profit margin declined but it has started recovering from the disastrous impacts and looking forward to increasing the margin significantly. </w:t>
      </w:r>
    </w:p>
    <w:p w14:paraId="1B2E45FD" w14:textId="77777777" w:rsidR="0083155A" w:rsidRPr="0083155A" w:rsidRDefault="0083155A" w:rsidP="0083155A">
      <w:pPr>
        <w:keepNext/>
        <w:keepLines/>
        <w:spacing w:before="240" w:after="0" w:line="360" w:lineRule="auto"/>
        <w:jc w:val="both"/>
        <w:outlineLvl w:val="0"/>
        <w:rPr>
          <w:rFonts w:ascii="Arial" w:eastAsiaTheme="majorEastAsia" w:hAnsi="Arial" w:cstheme="majorBidi"/>
          <w:b/>
          <w:color w:val="2F5496" w:themeColor="accent1" w:themeShade="BF"/>
          <w:sz w:val="32"/>
          <w:szCs w:val="32"/>
          <w:lang w:eastAsia="zh-CN"/>
        </w:rPr>
      </w:pPr>
      <w:r w:rsidRPr="0083155A">
        <w:rPr>
          <w:rFonts w:ascii="Arial" w:eastAsiaTheme="majorEastAsia" w:hAnsi="Arial" w:cstheme="majorBidi"/>
          <w:b/>
          <w:color w:val="2F5496" w:themeColor="accent1" w:themeShade="BF"/>
          <w:sz w:val="32"/>
          <w:szCs w:val="32"/>
          <w:lang w:eastAsia="zh-CN"/>
        </w:rPr>
        <w:t>Conclusion</w:t>
      </w:r>
    </w:p>
    <w:p w14:paraId="593FB2CE" w14:textId="77777777" w:rsidR="0083155A" w:rsidRPr="0083155A" w:rsidRDefault="0083155A" w:rsidP="0083155A">
      <w:pPr>
        <w:spacing w:line="360" w:lineRule="auto"/>
        <w:jc w:val="both"/>
        <w:rPr>
          <w:rFonts w:ascii="Arial" w:eastAsiaTheme="minorEastAsia" w:hAnsi="Arial"/>
          <w:sz w:val="24"/>
          <w:lang w:eastAsia="zh-CN"/>
        </w:rPr>
      </w:pPr>
      <w:r w:rsidRPr="0083155A">
        <w:rPr>
          <w:rFonts w:ascii="Arial" w:eastAsiaTheme="minorEastAsia" w:hAnsi="Arial"/>
          <w:sz w:val="24"/>
          <w:lang w:eastAsia="zh-CN"/>
        </w:rPr>
        <w:t xml:space="preserve">Its internal environment is quite </w:t>
      </w:r>
      <w:proofErr w:type="gramStart"/>
      <w:r w:rsidRPr="0083155A">
        <w:rPr>
          <w:rFonts w:ascii="Arial" w:eastAsiaTheme="minorEastAsia" w:hAnsi="Arial"/>
          <w:sz w:val="24"/>
          <w:lang w:eastAsia="zh-CN"/>
        </w:rPr>
        <w:t>flexible</w:t>
      </w:r>
      <w:proofErr w:type="gramEnd"/>
      <w:r w:rsidRPr="0083155A">
        <w:rPr>
          <w:rFonts w:ascii="Arial" w:eastAsiaTheme="minorEastAsia" w:hAnsi="Arial"/>
          <w:sz w:val="24"/>
          <w:lang w:eastAsia="zh-CN"/>
        </w:rPr>
        <w:t xml:space="preserve"> but it may get affected by the political and economic conditions of the macro environment. It is quite difficult to maximize profit margin by 5% among the competitors regarding the unstable political and economic environment. </w:t>
      </w:r>
    </w:p>
    <w:p w14:paraId="7BBB7601" w14:textId="77777777" w:rsidR="0083155A" w:rsidRPr="0083155A" w:rsidRDefault="0083155A" w:rsidP="0083155A">
      <w:pPr>
        <w:spacing w:line="360" w:lineRule="auto"/>
        <w:jc w:val="both"/>
        <w:rPr>
          <w:rFonts w:ascii="Arial" w:eastAsiaTheme="minorEastAsia" w:hAnsi="Arial"/>
          <w:b/>
          <w:bCs/>
          <w:sz w:val="24"/>
          <w:lang w:eastAsia="zh-CN"/>
        </w:rPr>
      </w:pPr>
      <w:r w:rsidRPr="0083155A">
        <w:rPr>
          <w:rFonts w:ascii="Arial" w:eastAsiaTheme="minorEastAsia" w:hAnsi="Arial"/>
          <w:b/>
          <w:bCs/>
          <w:sz w:val="24"/>
          <w:lang w:eastAsia="zh-CN"/>
        </w:rPr>
        <w:t>Recommendations</w:t>
      </w:r>
    </w:p>
    <w:p w14:paraId="61AAF727" w14:textId="77777777" w:rsidR="0083155A" w:rsidRPr="0083155A" w:rsidRDefault="0083155A" w:rsidP="0083155A">
      <w:pPr>
        <w:numPr>
          <w:ilvl w:val="0"/>
          <w:numId w:val="1"/>
        </w:numPr>
        <w:spacing w:line="360" w:lineRule="auto"/>
        <w:contextualSpacing/>
        <w:jc w:val="both"/>
        <w:rPr>
          <w:rFonts w:ascii="Arial" w:eastAsiaTheme="minorEastAsia" w:hAnsi="Arial"/>
          <w:sz w:val="24"/>
          <w:lang w:eastAsia="zh-CN"/>
        </w:rPr>
      </w:pPr>
      <w:r w:rsidRPr="0083155A">
        <w:rPr>
          <w:rFonts w:ascii="Arial" w:eastAsiaTheme="minorEastAsia" w:hAnsi="Arial"/>
          <w:sz w:val="24"/>
          <w:lang w:eastAsia="zh-CN"/>
        </w:rPr>
        <w:t>It should focus on training the staff efficiently,</w:t>
      </w:r>
    </w:p>
    <w:p w14:paraId="76D8777E" w14:textId="77777777" w:rsidR="0083155A" w:rsidRPr="0083155A" w:rsidRDefault="0083155A" w:rsidP="0083155A">
      <w:pPr>
        <w:numPr>
          <w:ilvl w:val="0"/>
          <w:numId w:val="1"/>
        </w:numPr>
        <w:spacing w:line="360" w:lineRule="auto"/>
        <w:contextualSpacing/>
        <w:jc w:val="both"/>
        <w:rPr>
          <w:rFonts w:ascii="Arial" w:eastAsiaTheme="minorEastAsia" w:hAnsi="Arial"/>
          <w:sz w:val="24"/>
          <w:lang w:eastAsia="zh-CN"/>
        </w:rPr>
      </w:pPr>
      <w:r w:rsidRPr="0083155A">
        <w:rPr>
          <w:rFonts w:ascii="Arial" w:eastAsiaTheme="minorEastAsia" w:hAnsi="Arial"/>
          <w:sz w:val="24"/>
          <w:lang w:eastAsia="zh-CN"/>
        </w:rPr>
        <w:t>It should ensure transformational leadership styles,</w:t>
      </w:r>
    </w:p>
    <w:p w14:paraId="696D254A" w14:textId="77777777" w:rsidR="0083155A" w:rsidRPr="0083155A" w:rsidRDefault="0083155A" w:rsidP="0083155A">
      <w:pPr>
        <w:numPr>
          <w:ilvl w:val="0"/>
          <w:numId w:val="1"/>
        </w:numPr>
        <w:spacing w:line="360" w:lineRule="auto"/>
        <w:contextualSpacing/>
        <w:jc w:val="both"/>
        <w:rPr>
          <w:rFonts w:ascii="Arial" w:eastAsiaTheme="minorEastAsia" w:hAnsi="Arial"/>
          <w:sz w:val="24"/>
          <w:lang w:eastAsia="zh-CN"/>
        </w:rPr>
      </w:pPr>
      <w:r w:rsidRPr="0083155A">
        <w:rPr>
          <w:rFonts w:ascii="Arial" w:eastAsiaTheme="minorEastAsia" w:hAnsi="Arial"/>
          <w:sz w:val="24"/>
          <w:lang w:eastAsia="zh-CN"/>
        </w:rPr>
        <w:t xml:space="preserve">It should execute marketing sequentially. </w:t>
      </w:r>
    </w:p>
    <w:p w14:paraId="1B3C864A" w14:textId="77777777" w:rsidR="0083155A" w:rsidRPr="0083155A" w:rsidRDefault="0083155A" w:rsidP="0083155A">
      <w:pPr>
        <w:shd w:val="clear" w:color="auto" w:fill="FFFFFF"/>
        <w:spacing w:before="100" w:beforeAutospacing="1" w:after="100" w:afterAutospacing="1" w:line="240" w:lineRule="auto"/>
        <w:jc w:val="both"/>
        <w:rPr>
          <w:rFonts w:ascii="Arial" w:eastAsia="Times New Roman" w:hAnsi="Arial" w:cs="Arial"/>
          <w:color w:val="222222"/>
          <w:sz w:val="20"/>
          <w:szCs w:val="20"/>
          <w:lang w:eastAsia="zh-CN"/>
        </w:rPr>
      </w:pPr>
    </w:p>
    <w:p w14:paraId="7BF888C4" w14:textId="77777777" w:rsidR="0083155A" w:rsidRPr="0083155A" w:rsidRDefault="0083155A" w:rsidP="0083155A">
      <w:pPr>
        <w:shd w:val="clear" w:color="auto" w:fill="FFFFFF"/>
        <w:spacing w:before="100" w:beforeAutospacing="1" w:after="100" w:afterAutospacing="1" w:line="240" w:lineRule="auto"/>
        <w:jc w:val="both"/>
        <w:rPr>
          <w:rFonts w:ascii="Arial" w:eastAsia="Times New Roman" w:hAnsi="Arial" w:cs="Arial"/>
          <w:color w:val="222222"/>
          <w:sz w:val="20"/>
          <w:szCs w:val="20"/>
          <w:lang w:eastAsia="zh-CN"/>
        </w:rPr>
      </w:pPr>
    </w:p>
    <w:p w14:paraId="08A3B6C6" w14:textId="77777777" w:rsidR="0083155A" w:rsidRPr="0083155A" w:rsidRDefault="0083155A" w:rsidP="0083155A">
      <w:pPr>
        <w:shd w:val="clear" w:color="auto" w:fill="FFFFFF"/>
        <w:spacing w:before="100" w:beforeAutospacing="1" w:after="100" w:afterAutospacing="1" w:line="240" w:lineRule="auto"/>
        <w:jc w:val="both"/>
        <w:rPr>
          <w:rFonts w:ascii="Arial" w:eastAsia="Times New Roman" w:hAnsi="Arial" w:cs="Arial"/>
          <w:color w:val="222222"/>
          <w:sz w:val="20"/>
          <w:szCs w:val="20"/>
          <w:lang w:eastAsia="zh-CN"/>
        </w:rPr>
      </w:pPr>
    </w:p>
    <w:p w14:paraId="0BA78F3E" w14:textId="77777777" w:rsidR="0083155A" w:rsidRPr="0083155A" w:rsidRDefault="0083155A" w:rsidP="0083155A">
      <w:pPr>
        <w:shd w:val="clear" w:color="auto" w:fill="FFFFFF"/>
        <w:spacing w:before="100" w:beforeAutospacing="1" w:after="100" w:afterAutospacing="1" w:line="240" w:lineRule="auto"/>
        <w:jc w:val="both"/>
        <w:rPr>
          <w:rFonts w:ascii="Arial" w:eastAsia="Times New Roman" w:hAnsi="Arial" w:cs="Arial"/>
          <w:color w:val="222222"/>
          <w:sz w:val="20"/>
          <w:szCs w:val="20"/>
          <w:lang w:eastAsia="zh-CN"/>
        </w:rPr>
      </w:pPr>
    </w:p>
    <w:p w14:paraId="362EF1AD" w14:textId="77777777" w:rsidR="0083155A" w:rsidRPr="0083155A" w:rsidRDefault="0083155A" w:rsidP="0083155A">
      <w:pPr>
        <w:shd w:val="clear" w:color="auto" w:fill="FFFFFF"/>
        <w:spacing w:before="100" w:beforeAutospacing="1" w:after="100" w:afterAutospacing="1" w:line="240" w:lineRule="auto"/>
        <w:jc w:val="both"/>
        <w:rPr>
          <w:rFonts w:ascii="Arial" w:eastAsia="Times New Roman" w:hAnsi="Arial" w:cs="Arial"/>
          <w:color w:val="222222"/>
          <w:sz w:val="20"/>
          <w:szCs w:val="20"/>
          <w:lang w:eastAsia="zh-CN"/>
        </w:rPr>
      </w:pPr>
    </w:p>
    <w:p w14:paraId="41FA3D82" w14:textId="77777777" w:rsidR="0083155A" w:rsidRPr="0083155A" w:rsidRDefault="0083155A" w:rsidP="0083155A">
      <w:pPr>
        <w:keepNext/>
        <w:keepLines/>
        <w:spacing w:before="240" w:after="0" w:line="360" w:lineRule="auto"/>
        <w:jc w:val="both"/>
        <w:outlineLvl w:val="0"/>
        <w:rPr>
          <w:rFonts w:ascii="Arial" w:eastAsiaTheme="majorEastAsia" w:hAnsi="Arial" w:cstheme="majorBidi"/>
          <w:b/>
          <w:color w:val="2F5496" w:themeColor="accent1" w:themeShade="BF"/>
          <w:sz w:val="32"/>
          <w:szCs w:val="32"/>
          <w:lang w:eastAsia="zh-CN"/>
        </w:rPr>
      </w:pPr>
      <w:r w:rsidRPr="0083155A">
        <w:rPr>
          <w:rFonts w:ascii="Arial" w:eastAsiaTheme="majorEastAsia" w:hAnsi="Arial" w:cstheme="majorBidi"/>
          <w:b/>
          <w:color w:val="2F5496" w:themeColor="accent1" w:themeShade="BF"/>
          <w:sz w:val="32"/>
          <w:szCs w:val="32"/>
          <w:lang w:eastAsia="zh-CN"/>
        </w:rPr>
        <w:br w:type="page"/>
      </w:r>
    </w:p>
    <w:p w14:paraId="38167EE4" w14:textId="77777777" w:rsidR="0083155A" w:rsidRPr="0083155A" w:rsidRDefault="0083155A" w:rsidP="0083155A">
      <w:pPr>
        <w:keepNext/>
        <w:keepLines/>
        <w:spacing w:before="240" w:after="0" w:line="360" w:lineRule="auto"/>
        <w:jc w:val="both"/>
        <w:outlineLvl w:val="0"/>
        <w:rPr>
          <w:rFonts w:ascii="Arial" w:eastAsiaTheme="majorEastAsia" w:hAnsi="Arial" w:cstheme="majorBidi"/>
          <w:b/>
          <w:color w:val="2F5496" w:themeColor="accent1" w:themeShade="BF"/>
          <w:sz w:val="32"/>
          <w:szCs w:val="32"/>
          <w:lang w:eastAsia="zh-CN"/>
        </w:rPr>
      </w:pPr>
      <w:r w:rsidRPr="0083155A">
        <w:rPr>
          <w:rFonts w:ascii="Arial" w:eastAsiaTheme="majorEastAsia" w:hAnsi="Arial" w:cstheme="majorBidi"/>
          <w:b/>
          <w:color w:val="2F5496" w:themeColor="accent1" w:themeShade="BF"/>
          <w:sz w:val="32"/>
          <w:szCs w:val="32"/>
          <w:lang w:eastAsia="zh-CN"/>
        </w:rPr>
        <w:lastRenderedPageBreak/>
        <w:t>References</w:t>
      </w:r>
    </w:p>
    <w:p w14:paraId="520EC26D" w14:textId="77777777" w:rsidR="0083155A" w:rsidRPr="0083155A" w:rsidRDefault="0083155A" w:rsidP="0083155A">
      <w:pPr>
        <w:spacing w:before="100" w:beforeAutospacing="1" w:after="100" w:afterAutospacing="1" w:line="240" w:lineRule="auto"/>
        <w:ind w:left="567" w:hanging="567"/>
        <w:rPr>
          <w:rFonts w:ascii="Times New Roman" w:eastAsia="Times New Roman" w:hAnsi="Times New Roman" w:cs="Times New Roman"/>
          <w:sz w:val="24"/>
          <w:szCs w:val="24"/>
          <w:lang w:val="en-US"/>
        </w:rPr>
      </w:pPr>
      <w:r w:rsidRPr="0083155A">
        <w:rPr>
          <w:rFonts w:ascii="Times New Roman" w:eastAsia="Times New Roman" w:hAnsi="Times New Roman" w:cs="Times New Roman"/>
          <w:sz w:val="24"/>
          <w:szCs w:val="24"/>
          <w:lang w:val="en-US"/>
        </w:rPr>
        <w:t xml:space="preserve">(Pérez), M.E. (2022) </w:t>
      </w:r>
      <w:r w:rsidRPr="0083155A">
        <w:rPr>
          <w:rFonts w:ascii="Times New Roman" w:eastAsia="Times New Roman" w:hAnsi="Times New Roman" w:cs="Times New Roman"/>
          <w:i/>
          <w:iCs/>
          <w:sz w:val="24"/>
          <w:szCs w:val="24"/>
          <w:lang w:val="en-US"/>
        </w:rPr>
        <w:t xml:space="preserve">Hotels and the perfect storm: Dealing with the global </w:t>
      </w:r>
      <w:proofErr w:type="spellStart"/>
      <w:r w:rsidRPr="0083155A">
        <w:rPr>
          <w:rFonts w:ascii="Times New Roman" w:eastAsia="Times New Roman" w:hAnsi="Times New Roman" w:cs="Times New Roman"/>
          <w:i/>
          <w:iCs/>
          <w:sz w:val="24"/>
          <w:szCs w:val="24"/>
          <w:lang w:val="en-US"/>
        </w:rPr>
        <w:t>polycrisis</w:t>
      </w:r>
      <w:proofErr w:type="spellEnd"/>
      <w:r w:rsidRPr="0083155A">
        <w:rPr>
          <w:rFonts w:ascii="Times New Roman" w:eastAsia="Times New Roman" w:hAnsi="Times New Roman" w:cs="Times New Roman"/>
          <w:sz w:val="24"/>
          <w:szCs w:val="24"/>
          <w:lang w:val="en-US"/>
        </w:rPr>
        <w:t xml:space="preserve">, </w:t>
      </w:r>
      <w:r w:rsidRPr="0083155A">
        <w:rPr>
          <w:rFonts w:ascii="Times New Roman" w:eastAsia="Times New Roman" w:hAnsi="Times New Roman" w:cs="Times New Roman"/>
          <w:i/>
          <w:iCs/>
          <w:sz w:val="24"/>
          <w:szCs w:val="24"/>
          <w:lang w:val="en-US"/>
        </w:rPr>
        <w:t>Hospitality Net</w:t>
      </w:r>
      <w:r w:rsidRPr="0083155A">
        <w:rPr>
          <w:rFonts w:ascii="Times New Roman" w:eastAsia="Times New Roman" w:hAnsi="Times New Roman" w:cs="Times New Roman"/>
          <w:sz w:val="24"/>
          <w:szCs w:val="24"/>
          <w:lang w:val="en-US"/>
        </w:rPr>
        <w:t xml:space="preserve">. Available at: https://www.hospitalitynet.org/viewpoint/125000176.html (Accessed: November 24, 2022). </w:t>
      </w:r>
    </w:p>
    <w:p w14:paraId="1B45A205" w14:textId="77777777" w:rsidR="0083155A" w:rsidRPr="0083155A" w:rsidRDefault="0083155A" w:rsidP="0083155A">
      <w:pPr>
        <w:spacing w:before="100" w:beforeAutospacing="1" w:after="100" w:afterAutospacing="1" w:line="240" w:lineRule="auto"/>
        <w:ind w:left="567" w:hanging="567"/>
        <w:rPr>
          <w:rFonts w:ascii="Times New Roman" w:eastAsia="Times New Roman" w:hAnsi="Times New Roman" w:cs="Times New Roman"/>
          <w:sz w:val="24"/>
          <w:szCs w:val="24"/>
          <w:lang w:val="en-US"/>
        </w:rPr>
      </w:pPr>
      <w:r w:rsidRPr="0083155A">
        <w:rPr>
          <w:rFonts w:ascii="Times New Roman" w:eastAsia="Times New Roman" w:hAnsi="Times New Roman" w:cs="Times New Roman"/>
          <w:sz w:val="24"/>
          <w:szCs w:val="24"/>
          <w:lang w:val="en-US"/>
        </w:rPr>
        <w:t xml:space="preserve">Bowie, D. (2017) </w:t>
      </w:r>
      <w:r w:rsidRPr="0083155A">
        <w:rPr>
          <w:rFonts w:ascii="Times New Roman" w:eastAsia="Times New Roman" w:hAnsi="Times New Roman" w:cs="Times New Roman"/>
          <w:i/>
          <w:iCs/>
          <w:sz w:val="24"/>
          <w:szCs w:val="24"/>
          <w:lang w:val="en-US"/>
        </w:rPr>
        <w:t>Hospitality marketing</w:t>
      </w:r>
      <w:r w:rsidRPr="0083155A">
        <w:rPr>
          <w:rFonts w:ascii="Times New Roman" w:eastAsia="Times New Roman" w:hAnsi="Times New Roman" w:cs="Times New Roman"/>
          <w:sz w:val="24"/>
          <w:szCs w:val="24"/>
          <w:lang w:val="en-US"/>
        </w:rPr>
        <w:t xml:space="preserve">. 3rd </w:t>
      </w:r>
      <w:proofErr w:type="spellStart"/>
      <w:r w:rsidRPr="0083155A">
        <w:rPr>
          <w:rFonts w:ascii="Times New Roman" w:eastAsia="Times New Roman" w:hAnsi="Times New Roman" w:cs="Times New Roman"/>
          <w:sz w:val="24"/>
          <w:szCs w:val="24"/>
          <w:lang w:val="en-US"/>
        </w:rPr>
        <w:t>edn</w:t>
      </w:r>
      <w:proofErr w:type="spellEnd"/>
      <w:r w:rsidRPr="0083155A">
        <w:rPr>
          <w:rFonts w:ascii="Times New Roman" w:eastAsia="Times New Roman" w:hAnsi="Times New Roman" w:cs="Times New Roman"/>
          <w:sz w:val="24"/>
          <w:szCs w:val="24"/>
          <w:lang w:val="en-US"/>
        </w:rPr>
        <w:t xml:space="preserve">. London: Routledge, Taylor &amp; Francis Group. </w:t>
      </w:r>
    </w:p>
    <w:p w14:paraId="59656C29" w14:textId="77777777" w:rsidR="0083155A" w:rsidRPr="0083155A" w:rsidRDefault="0083155A" w:rsidP="0083155A">
      <w:pPr>
        <w:spacing w:before="100" w:beforeAutospacing="1" w:after="100" w:afterAutospacing="1" w:line="240" w:lineRule="auto"/>
        <w:ind w:left="567" w:hanging="567"/>
        <w:rPr>
          <w:rFonts w:ascii="Times New Roman" w:eastAsia="Times New Roman" w:hAnsi="Times New Roman" w:cs="Times New Roman"/>
          <w:sz w:val="24"/>
          <w:szCs w:val="24"/>
          <w:lang w:val="en-US"/>
        </w:rPr>
      </w:pPr>
      <w:r w:rsidRPr="0083155A">
        <w:rPr>
          <w:rFonts w:ascii="Times New Roman" w:eastAsia="Times New Roman" w:hAnsi="Times New Roman" w:cs="Times New Roman"/>
          <w:sz w:val="24"/>
          <w:szCs w:val="24"/>
          <w:lang w:val="en-US"/>
        </w:rPr>
        <w:t xml:space="preserve">Chaffey, D. and Ellis-Chadwick, F. (2019) </w:t>
      </w:r>
      <w:r w:rsidRPr="0083155A">
        <w:rPr>
          <w:rFonts w:ascii="Times New Roman" w:eastAsia="Times New Roman" w:hAnsi="Times New Roman" w:cs="Times New Roman"/>
          <w:i/>
          <w:iCs/>
          <w:sz w:val="24"/>
          <w:szCs w:val="24"/>
          <w:lang w:val="en-US"/>
        </w:rPr>
        <w:t>Digital Marketing</w:t>
      </w:r>
      <w:r w:rsidRPr="0083155A">
        <w:rPr>
          <w:rFonts w:ascii="Times New Roman" w:eastAsia="Times New Roman" w:hAnsi="Times New Roman" w:cs="Times New Roman"/>
          <w:sz w:val="24"/>
          <w:szCs w:val="24"/>
          <w:lang w:val="en-US"/>
        </w:rPr>
        <w:t xml:space="preserve">. 7th </w:t>
      </w:r>
      <w:proofErr w:type="spellStart"/>
      <w:r w:rsidRPr="0083155A">
        <w:rPr>
          <w:rFonts w:ascii="Times New Roman" w:eastAsia="Times New Roman" w:hAnsi="Times New Roman" w:cs="Times New Roman"/>
          <w:sz w:val="24"/>
          <w:szCs w:val="24"/>
          <w:lang w:val="en-US"/>
        </w:rPr>
        <w:t>edn</w:t>
      </w:r>
      <w:proofErr w:type="spellEnd"/>
      <w:r w:rsidRPr="0083155A">
        <w:rPr>
          <w:rFonts w:ascii="Times New Roman" w:eastAsia="Times New Roman" w:hAnsi="Times New Roman" w:cs="Times New Roman"/>
          <w:sz w:val="24"/>
          <w:szCs w:val="24"/>
          <w:lang w:val="en-US"/>
        </w:rPr>
        <w:t xml:space="preserve">. Harlow, England: Pearson. </w:t>
      </w:r>
    </w:p>
    <w:p w14:paraId="22F352A3" w14:textId="77777777" w:rsidR="0083155A" w:rsidRPr="0083155A" w:rsidRDefault="0083155A" w:rsidP="0083155A">
      <w:pPr>
        <w:spacing w:before="100" w:beforeAutospacing="1" w:after="100" w:afterAutospacing="1" w:line="240" w:lineRule="auto"/>
        <w:ind w:left="567" w:hanging="567"/>
        <w:rPr>
          <w:rFonts w:ascii="Times New Roman" w:eastAsia="Times New Roman" w:hAnsi="Times New Roman" w:cs="Times New Roman"/>
          <w:sz w:val="24"/>
          <w:szCs w:val="24"/>
          <w:lang w:val="en-US"/>
        </w:rPr>
      </w:pPr>
      <w:r w:rsidRPr="0083155A">
        <w:rPr>
          <w:rFonts w:ascii="Times New Roman" w:eastAsia="Times New Roman" w:hAnsi="Times New Roman" w:cs="Times New Roman"/>
          <w:sz w:val="24"/>
          <w:szCs w:val="24"/>
          <w:lang w:val="en-US"/>
        </w:rPr>
        <w:t xml:space="preserve">Clow, K.E. and Baack, D. (2013) </w:t>
      </w:r>
      <w:r w:rsidRPr="0083155A">
        <w:rPr>
          <w:rFonts w:ascii="Times New Roman" w:eastAsia="Times New Roman" w:hAnsi="Times New Roman" w:cs="Times New Roman"/>
          <w:i/>
          <w:iCs/>
          <w:sz w:val="24"/>
          <w:szCs w:val="24"/>
          <w:lang w:val="en-US"/>
        </w:rPr>
        <w:t>Integrated Advertising, promotion, and Marketing Communications</w:t>
      </w:r>
      <w:r w:rsidRPr="0083155A">
        <w:rPr>
          <w:rFonts w:ascii="Times New Roman" w:eastAsia="Times New Roman" w:hAnsi="Times New Roman" w:cs="Times New Roman"/>
          <w:sz w:val="24"/>
          <w:szCs w:val="24"/>
          <w:lang w:val="en-US"/>
        </w:rPr>
        <w:t xml:space="preserve">. 6th </w:t>
      </w:r>
      <w:proofErr w:type="spellStart"/>
      <w:r w:rsidRPr="0083155A">
        <w:rPr>
          <w:rFonts w:ascii="Times New Roman" w:eastAsia="Times New Roman" w:hAnsi="Times New Roman" w:cs="Times New Roman"/>
          <w:sz w:val="24"/>
          <w:szCs w:val="24"/>
          <w:lang w:val="en-US"/>
        </w:rPr>
        <w:t>edn</w:t>
      </w:r>
      <w:proofErr w:type="spellEnd"/>
      <w:r w:rsidRPr="0083155A">
        <w:rPr>
          <w:rFonts w:ascii="Times New Roman" w:eastAsia="Times New Roman" w:hAnsi="Times New Roman" w:cs="Times New Roman"/>
          <w:sz w:val="24"/>
          <w:szCs w:val="24"/>
          <w:lang w:val="en-US"/>
        </w:rPr>
        <w:t xml:space="preserve">. Harlow, England: Pearson. </w:t>
      </w:r>
    </w:p>
    <w:p w14:paraId="6BB606B6" w14:textId="77777777" w:rsidR="0083155A" w:rsidRPr="0083155A" w:rsidRDefault="0083155A" w:rsidP="0083155A">
      <w:pPr>
        <w:spacing w:before="100" w:beforeAutospacing="1" w:after="100" w:afterAutospacing="1" w:line="240" w:lineRule="auto"/>
        <w:ind w:left="567" w:hanging="567"/>
        <w:rPr>
          <w:rFonts w:ascii="Times New Roman" w:eastAsia="Times New Roman" w:hAnsi="Times New Roman" w:cs="Times New Roman"/>
          <w:sz w:val="24"/>
          <w:szCs w:val="24"/>
          <w:lang w:val="en-US"/>
        </w:rPr>
      </w:pPr>
      <w:r w:rsidRPr="0083155A">
        <w:rPr>
          <w:rFonts w:ascii="Times New Roman" w:eastAsia="Times New Roman" w:hAnsi="Times New Roman" w:cs="Times New Roman"/>
          <w:sz w:val="24"/>
          <w:szCs w:val="24"/>
          <w:lang w:val="en-US"/>
        </w:rPr>
        <w:t xml:space="preserve">Comley, P. (2015) “Online market research,” </w:t>
      </w:r>
      <w:r w:rsidRPr="0083155A">
        <w:rPr>
          <w:rFonts w:ascii="Times New Roman" w:eastAsia="Times New Roman" w:hAnsi="Times New Roman" w:cs="Times New Roman"/>
          <w:i/>
          <w:iCs/>
          <w:sz w:val="24"/>
          <w:szCs w:val="24"/>
          <w:lang w:val="en-US"/>
        </w:rPr>
        <w:t>Market Research Handbook</w:t>
      </w:r>
      <w:r w:rsidRPr="0083155A">
        <w:rPr>
          <w:rFonts w:ascii="Times New Roman" w:eastAsia="Times New Roman" w:hAnsi="Times New Roman" w:cs="Times New Roman"/>
          <w:sz w:val="24"/>
          <w:szCs w:val="24"/>
          <w:lang w:val="en-US"/>
        </w:rPr>
        <w:t xml:space="preserve">, pp. 401–419. Available at: https://doi.org/10.1002/9781119208044.ch21. </w:t>
      </w:r>
    </w:p>
    <w:p w14:paraId="412C699B" w14:textId="77777777" w:rsidR="0083155A" w:rsidRPr="0083155A" w:rsidRDefault="0083155A" w:rsidP="0083155A">
      <w:pPr>
        <w:spacing w:before="100" w:beforeAutospacing="1" w:after="100" w:afterAutospacing="1" w:line="240" w:lineRule="auto"/>
        <w:ind w:left="567" w:hanging="567"/>
        <w:rPr>
          <w:rFonts w:ascii="Times New Roman" w:eastAsia="Times New Roman" w:hAnsi="Times New Roman" w:cs="Times New Roman"/>
          <w:sz w:val="24"/>
          <w:szCs w:val="24"/>
          <w:lang w:val="en-US"/>
        </w:rPr>
      </w:pPr>
      <w:proofErr w:type="spellStart"/>
      <w:r w:rsidRPr="0083155A">
        <w:rPr>
          <w:rFonts w:ascii="Times New Roman" w:eastAsia="Times New Roman" w:hAnsi="Times New Roman" w:cs="Times New Roman"/>
          <w:sz w:val="24"/>
          <w:szCs w:val="24"/>
          <w:lang w:val="en-US"/>
        </w:rPr>
        <w:t>Czinkota</w:t>
      </w:r>
      <w:proofErr w:type="spellEnd"/>
      <w:r w:rsidRPr="0083155A">
        <w:rPr>
          <w:rFonts w:ascii="Times New Roman" w:eastAsia="Times New Roman" w:hAnsi="Times New Roman" w:cs="Times New Roman"/>
          <w:sz w:val="24"/>
          <w:szCs w:val="24"/>
          <w:lang w:val="en-US"/>
        </w:rPr>
        <w:t xml:space="preserve">, M.R., </w:t>
      </w:r>
      <w:proofErr w:type="spellStart"/>
      <w:r w:rsidRPr="0083155A">
        <w:rPr>
          <w:rFonts w:ascii="Times New Roman" w:eastAsia="Times New Roman" w:hAnsi="Times New Roman" w:cs="Times New Roman"/>
          <w:sz w:val="24"/>
          <w:szCs w:val="24"/>
          <w:lang w:val="en-US"/>
        </w:rPr>
        <w:t>Ronkainen</w:t>
      </w:r>
      <w:proofErr w:type="spellEnd"/>
      <w:r w:rsidRPr="0083155A">
        <w:rPr>
          <w:rFonts w:ascii="Times New Roman" w:eastAsia="Times New Roman" w:hAnsi="Times New Roman" w:cs="Times New Roman"/>
          <w:sz w:val="24"/>
          <w:szCs w:val="24"/>
          <w:lang w:val="en-US"/>
        </w:rPr>
        <w:t xml:space="preserve">, I.A. and Cui, P. (2022) </w:t>
      </w:r>
      <w:r w:rsidRPr="0083155A">
        <w:rPr>
          <w:rFonts w:ascii="Times New Roman" w:eastAsia="Times New Roman" w:hAnsi="Times New Roman" w:cs="Times New Roman"/>
          <w:i/>
          <w:iCs/>
          <w:sz w:val="24"/>
          <w:szCs w:val="24"/>
          <w:lang w:val="en-US"/>
        </w:rPr>
        <w:t>International Marketing</w:t>
      </w:r>
      <w:r w:rsidRPr="0083155A">
        <w:rPr>
          <w:rFonts w:ascii="Times New Roman" w:eastAsia="Times New Roman" w:hAnsi="Times New Roman" w:cs="Times New Roman"/>
          <w:sz w:val="24"/>
          <w:szCs w:val="24"/>
          <w:lang w:val="en-US"/>
        </w:rPr>
        <w:t xml:space="preserve">. Boston: Cengage Learning. </w:t>
      </w:r>
    </w:p>
    <w:p w14:paraId="5FDC31F4" w14:textId="77777777" w:rsidR="0083155A" w:rsidRPr="0083155A" w:rsidRDefault="0083155A" w:rsidP="0083155A">
      <w:pPr>
        <w:spacing w:before="100" w:beforeAutospacing="1" w:after="100" w:afterAutospacing="1" w:line="240" w:lineRule="auto"/>
        <w:ind w:left="567" w:hanging="567"/>
        <w:rPr>
          <w:rFonts w:ascii="Times New Roman" w:eastAsia="Times New Roman" w:hAnsi="Times New Roman" w:cs="Times New Roman"/>
          <w:sz w:val="24"/>
          <w:szCs w:val="24"/>
          <w:lang w:val="en-US"/>
        </w:rPr>
      </w:pPr>
      <w:r w:rsidRPr="0083155A">
        <w:rPr>
          <w:rFonts w:ascii="Times New Roman" w:eastAsia="Times New Roman" w:hAnsi="Times New Roman" w:cs="Times New Roman"/>
          <w:sz w:val="24"/>
          <w:szCs w:val="24"/>
          <w:lang w:val="en-US"/>
        </w:rPr>
        <w:t xml:space="preserve">Jobber, D. and Ellis-Chadwick, F. (2020) </w:t>
      </w:r>
      <w:r w:rsidRPr="0083155A">
        <w:rPr>
          <w:rFonts w:ascii="Times New Roman" w:eastAsia="Times New Roman" w:hAnsi="Times New Roman" w:cs="Times New Roman"/>
          <w:i/>
          <w:iCs/>
          <w:sz w:val="24"/>
          <w:szCs w:val="24"/>
          <w:lang w:val="en-US"/>
        </w:rPr>
        <w:t>Principles and practice of Marketing / David Jobber and Fiona Ellis-Chadwick</w:t>
      </w:r>
      <w:r w:rsidRPr="0083155A">
        <w:rPr>
          <w:rFonts w:ascii="Times New Roman" w:eastAsia="Times New Roman" w:hAnsi="Times New Roman" w:cs="Times New Roman"/>
          <w:sz w:val="24"/>
          <w:szCs w:val="24"/>
          <w:lang w:val="en-US"/>
        </w:rPr>
        <w:t xml:space="preserve">. 9th </w:t>
      </w:r>
      <w:proofErr w:type="spellStart"/>
      <w:r w:rsidRPr="0083155A">
        <w:rPr>
          <w:rFonts w:ascii="Times New Roman" w:eastAsia="Times New Roman" w:hAnsi="Times New Roman" w:cs="Times New Roman"/>
          <w:sz w:val="24"/>
          <w:szCs w:val="24"/>
          <w:lang w:val="en-US"/>
        </w:rPr>
        <w:t>edn</w:t>
      </w:r>
      <w:proofErr w:type="spellEnd"/>
      <w:r w:rsidRPr="0083155A">
        <w:rPr>
          <w:rFonts w:ascii="Times New Roman" w:eastAsia="Times New Roman" w:hAnsi="Times New Roman" w:cs="Times New Roman"/>
          <w:sz w:val="24"/>
          <w:szCs w:val="24"/>
          <w:lang w:val="en-US"/>
        </w:rPr>
        <w:t xml:space="preserve">. Maidenhead: McGraw-Hill Higher Education. </w:t>
      </w:r>
    </w:p>
    <w:p w14:paraId="1D7544E5" w14:textId="77777777" w:rsidR="0083155A" w:rsidRPr="0083155A" w:rsidRDefault="0083155A" w:rsidP="0083155A">
      <w:pPr>
        <w:spacing w:before="100" w:beforeAutospacing="1" w:after="100" w:afterAutospacing="1" w:line="240" w:lineRule="auto"/>
        <w:ind w:left="567" w:hanging="567"/>
        <w:rPr>
          <w:rFonts w:ascii="Times New Roman" w:eastAsia="Times New Roman" w:hAnsi="Times New Roman" w:cs="Times New Roman"/>
          <w:sz w:val="24"/>
          <w:szCs w:val="24"/>
          <w:lang w:val="en-US"/>
        </w:rPr>
      </w:pPr>
      <w:r w:rsidRPr="0083155A">
        <w:rPr>
          <w:rFonts w:ascii="Times New Roman" w:eastAsia="Times New Roman" w:hAnsi="Times New Roman" w:cs="Times New Roman"/>
          <w:sz w:val="24"/>
          <w:szCs w:val="24"/>
          <w:lang w:val="en-US"/>
        </w:rPr>
        <w:t xml:space="preserve">Kotler, P. </w:t>
      </w:r>
      <w:r w:rsidRPr="0083155A">
        <w:rPr>
          <w:rFonts w:ascii="Times New Roman" w:eastAsia="Times New Roman" w:hAnsi="Times New Roman" w:cs="Times New Roman"/>
          <w:i/>
          <w:iCs/>
          <w:sz w:val="24"/>
          <w:szCs w:val="24"/>
          <w:lang w:val="en-US"/>
        </w:rPr>
        <w:t>et al.</w:t>
      </w:r>
      <w:r w:rsidRPr="0083155A">
        <w:rPr>
          <w:rFonts w:ascii="Times New Roman" w:eastAsia="Times New Roman" w:hAnsi="Times New Roman" w:cs="Times New Roman"/>
          <w:sz w:val="24"/>
          <w:szCs w:val="24"/>
          <w:lang w:val="en-US"/>
        </w:rPr>
        <w:t xml:space="preserve"> (2020) </w:t>
      </w:r>
      <w:r w:rsidRPr="0083155A">
        <w:rPr>
          <w:rFonts w:ascii="Times New Roman" w:eastAsia="Times New Roman" w:hAnsi="Times New Roman" w:cs="Times New Roman"/>
          <w:i/>
          <w:iCs/>
          <w:sz w:val="24"/>
          <w:szCs w:val="24"/>
          <w:lang w:val="en-US"/>
        </w:rPr>
        <w:t>Principles of Marketing</w:t>
      </w:r>
      <w:r w:rsidRPr="0083155A">
        <w:rPr>
          <w:rFonts w:ascii="Times New Roman" w:eastAsia="Times New Roman" w:hAnsi="Times New Roman" w:cs="Times New Roman"/>
          <w:sz w:val="24"/>
          <w:szCs w:val="24"/>
          <w:lang w:val="en-US"/>
        </w:rPr>
        <w:t xml:space="preserve">. 8th </w:t>
      </w:r>
      <w:proofErr w:type="spellStart"/>
      <w:r w:rsidRPr="0083155A">
        <w:rPr>
          <w:rFonts w:ascii="Times New Roman" w:eastAsia="Times New Roman" w:hAnsi="Times New Roman" w:cs="Times New Roman"/>
          <w:sz w:val="24"/>
          <w:szCs w:val="24"/>
          <w:lang w:val="en-US"/>
        </w:rPr>
        <w:t>edn</w:t>
      </w:r>
      <w:proofErr w:type="spellEnd"/>
      <w:r w:rsidRPr="0083155A">
        <w:rPr>
          <w:rFonts w:ascii="Times New Roman" w:eastAsia="Times New Roman" w:hAnsi="Times New Roman" w:cs="Times New Roman"/>
          <w:sz w:val="24"/>
          <w:szCs w:val="24"/>
          <w:lang w:val="en-US"/>
        </w:rPr>
        <w:t xml:space="preserve">. London: European ed: Pearson Education Limited. </w:t>
      </w:r>
    </w:p>
    <w:p w14:paraId="36E0C435" w14:textId="77777777" w:rsidR="0083155A" w:rsidRPr="0083155A" w:rsidRDefault="0083155A" w:rsidP="0083155A">
      <w:pPr>
        <w:spacing w:before="100" w:beforeAutospacing="1" w:after="100" w:afterAutospacing="1" w:line="240" w:lineRule="auto"/>
        <w:ind w:left="567" w:hanging="567"/>
        <w:rPr>
          <w:rFonts w:ascii="Times New Roman" w:eastAsia="Times New Roman" w:hAnsi="Times New Roman" w:cs="Times New Roman"/>
          <w:sz w:val="24"/>
          <w:szCs w:val="24"/>
          <w:lang w:val="en-US"/>
        </w:rPr>
      </w:pPr>
      <w:r w:rsidRPr="0083155A">
        <w:rPr>
          <w:rFonts w:ascii="Times New Roman" w:eastAsia="Times New Roman" w:hAnsi="Times New Roman" w:cs="Times New Roman"/>
          <w:sz w:val="24"/>
          <w:szCs w:val="24"/>
          <w:lang w:val="en-US"/>
        </w:rPr>
        <w:t xml:space="preserve">Kotler, P., </w:t>
      </w:r>
      <w:proofErr w:type="spellStart"/>
      <w:r w:rsidRPr="0083155A">
        <w:rPr>
          <w:rFonts w:ascii="Times New Roman" w:eastAsia="Times New Roman" w:hAnsi="Times New Roman" w:cs="Times New Roman"/>
          <w:sz w:val="24"/>
          <w:szCs w:val="24"/>
          <w:lang w:val="en-US"/>
        </w:rPr>
        <w:t>Kartajaya</w:t>
      </w:r>
      <w:proofErr w:type="spellEnd"/>
      <w:r w:rsidRPr="0083155A">
        <w:rPr>
          <w:rFonts w:ascii="Times New Roman" w:eastAsia="Times New Roman" w:hAnsi="Times New Roman" w:cs="Times New Roman"/>
          <w:sz w:val="24"/>
          <w:szCs w:val="24"/>
          <w:lang w:val="en-US"/>
        </w:rPr>
        <w:t xml:space="preserve">, H. and Setiawan, I. (2017) </w:t>
      </w:r>
      <w:r w:rsidRPr="0083155A">
        <w:rPr>
          <w:rFonts w:ascii="Times New Roman" w:eastAsia="Times New Roman" w:hAnsi="Times New Roman" w:cs="Times New Roman"/>
          <w:i/>
          <w:iCs/>
          <w:sz w:val="24"/>
          <w:szCs w:val="24"/>
          <w:lang w:val="en-US"/>
        </w:rPr>
        <w:t>Marketing 4.0: Moving from traditional to digital</w:t>
      </w:r>
      <w:r w:rsidRPr="0083155A">
        <w:rPr>
          <w:rFonts w:ascii="Times New Roman" w:eastAsia="Times New Roman" w:hAnsi="Times New Roman" w:cs="Times New Roman"/>
          <w:sz w:val="24"/>
          <w:szCs w:val="24"/>
          <w:lang w:val="en-US"/>
        </w:rPr>
        <w:t xml:space="preserve">. Hoboken, NJ: Wiley. </w:t>
      </w:r>
    </w:p>
    <w:p w14:paraId="67D3F5E0" w14:textId="77777777" w:rsidR="0083155A" w:rsidRPr="0083155A" w:rsidRDefault="0083155A" w:rsidP="0083155A">
      <w:pPr>
        <w:spacing w:before="100" w:beforeAutospacing="1" w:after="100" w:afterAutospacing="1" w:line="240" w:lineRule="auto"/>
        <w:ind w:left="567" w:hanging="567"/>
        <w:rPr>
          <w:rFonts w:ascii="Times New Roman" w:eastAsia="Times New Roman" w:hAnsi="Times New Roman" w:cs="Times New Roman"/>
          <w:sz w:val="24"/>
          <w:szCs w:val="24"/>
          <w:lang w:val="en-US"/>
        </w:rPr>
      </w:pPr>
      <w:r w:rsidRPr="0083155A">
        <w:rPr>
          <w:rFonts w:ascii="Times New Roman" w:eastAsia="Times New Roman" w:hAnsi="Times New Roman" w:cs="Times New Roman"/>
          <w:sz w:val="24"/>
          <w:szCs w:val="24"/>
          <w:lang w:val="en-US"/>
        </w:rPr>
        <w:t xml:space="preserve">O'Neill, S. (2022) </w:t>
      </w:r>
      <w:r w:rsidRPr="0083155A">
        <w:rPr>
          <w:rFonts w:ascii="Times New Roman" w:eastAsia="Times New Roman" w:hAnsi="Times New Roman" w:cs="Times New Roman"/>
          <w:i/>
          <w:iCs/>
          <w:sz w:val="24"/>
          <w:szCs w:val="24"/>
          <w:lang w:val="en-US"/>
        </w:rPr>
        <w:t>European Hotel Leaders Expect More Distressed Sales</w:t>
      </w:r>
      <w:r w:rsidRPr="0083155A">
        <w:rPr>
          <w:rFonts w:ascii="Times New Roman" w:eastAsia="Times New Roman" w:hAnsi="Times New Roman" w:cs="Times New Roman"/>
          <w:sz w:val="24"/>
          <w:szCs w:val="24"/>
          <w:lang w:val="en-US"/>
        </w:rPr>
        <w:t xml:space="preserve">, </w:t>
      </w:r>
      <w:r w:rsidRPr="0083155A">
        <w:rPr>
          <w:rFonts w:ascii="Times New Roman" w:eastAsia="Times New Roman" w:hAnsi="Times New Roman" w:cs="Times New Roman"/>
          <w:i/>
          <w:iCs/>
          <w:sz w:val="24"/>
          <w:szCs w:val="24"/>
          <w:lang w:val="en-US"/>
        </w:rPr>
        <w:t>Skift</w:t>
      </w:r>
      <w:r w:rsidRPr="0083155A">
        <w:rPr>
          <w:rFonts w:ascii="Times New Roman" w:eastAsia="Times New Roman" w:hAnsi="Times New Roman" w:cs="Times New Roman"/>
          <w:sz w:val="24"/>
          <w:szCs w:val="24"/>
          <w:lang w:val="en-US"/>
        </w:rPr>
        <w:t xml:space="preserve">. Available at: https://skift.com/2022/11/21/european-hotel-leaders-expect-more-distressed-sales/ (Accessed: November 24, 2022). </w:t>
      </w:r>
    </w:p>
    <w:p w14:paraId="498C7D4C" w14:textId="77777777" w:rsidR="0083155A" w:rsidRPr="0083155A" w:rsidRDefault="0083155A" w:rsidP="0083155A">
      <w:pPr>
        <w:spacing w:before="100" w:beforeAutospacing="1" w:after="100" w:afterAutospacing="1" w:line="240" w:lineRule="auto"/>
        <w:ind w:left="567" w:hanging="567"/>
        <w:rPr>
          <w:rFonts w:ascii="Times New Roman" w:eastAsia="Times New Roman" w:hAnsi="Times New Roman" w:cs="Times New Roman"/>
          <w:sz w:val="24"/>
          <w:szCs w:val="24"/>
          <w:lang w:val="en-US"/>
        </w:rPr>
      </w:pPr>
      <w:r w:rsidRPr="0083155A">
        <w:rPr>
          <w:rFonts w:ascii="Times New Roman" w:eastAsia="Times New Roman" w:hAnsi="Times New Roman" w:cs="Times New Roman"/>
          <w:sz w:val="24"/>
          <w:szCs w:val="24"/>
          <w:lang w:val="en-US"/>
        </w:rPr>
        <w:t xml:space="preserve">Ryan, D. (2017) </w:t>
      </w:r>
      <w:r w:rsidRPr="0083155A">
        <w:rPr>
          <w:rFonts w:ascii="Times New Roman" w:eastAsia="Times New Roman" w:hAnsi="Times New Roman" w:cs="Times New Roman"/>
          <w:i/>
          <w:iCs/>
          <w:sz w:val="24"/>
          <w:szCs w:val="24"/>
          <w:lang w:val="en-US"/>
        </w:rPr>
        <w:t xml:space="preserve">Understanding Digital Marketing </w:t>
      </w:r>
      <w:proofErr w:type="spellStart"/>
      <w:r w:rsidRPr="0083155A">
        <w:rPr>
          <w:rFonts w:ascii="Times New Roman" w:eastAsia="Times New Roman" w:hAnsi="Times New Roman" w:cs="Times New Roman"/>
          <w:i/>
          <w:iCs/>
          <w:sz w:val="24"/>
          <w:szCs w:val="24"/>
          <w:lang w:val="en-US"/>
        </w:rPr>
        <w:t>marketing</w:t>
      </w:r>
      <w:proofErr w:type="spellEnd"/>
      <w:r w:rsidRPr="0083155A">
        <w:rPr>
          <w:rFonts w:ascii="Times New Roman" w:eastAsia="Times New Roman" w:hAnsi="Times New Roman" w:cs="Times New Roman"/>
          <w:i/>
          <w:iCs/>
          <w:sz w:val="24"/>
          <w:szCs w:val="24"/>
          <w:lang w:val="en-US"/>
        </w:rPr>
        <w:t xml:space="preserve"> strategies for engaging the digital generation</w:t>
      </w:r>
      <w:r w:rsidRPr="0083155A">
        <w:rPr>
          <w:rFonts w:ascii="Times New Roman" w:eastAsia="Times New Roman" w:hAnsi="Times New Roman" w:cs="Times New Roman"/>
          <w:sz w:val="24"/>
          <w:szCs w:val="24"/>
          <w:lang w:val="en-US"/>
        </w:rPr>
        <w:t xml:space="preserve">. London: </w:t>
      </w:r>
      <w:proofErr w:type="spellStart"/>
      <w:r w:rsidRPr="0083155A">
        <w:rPr>
          <w:rFonts w:ascii="Times New Roman" w:eastAsia="Times New Roman" w:hAnsi="Times New Roman" w:cs="Times New Roman"/>
          <w:sz w:val="24"/>
          <w:szCs w:val="24"/>
          <w:lang w:val="en-US"/>
        </w:rPr>
        <w:t>KoganPage</w:t>
      </w:r>
      <w:proofErr w:type="spellEnd"/>
      <w:r w:rsidRPr="0083155A">
        <w:rPr>
          <w:rFonts w:ascii="Times New Roman" w:eastAsia="Times New Roman" w:hAnsi="Times New Roman" w:cs="Times New Roman"/>
          <w:sz w:val="24"/>
          <w:szCs w:val="24"/>
          <w:lang w:val="en-US"/>
        </w:rPr>
        <w:t xml:space="preserve">. </w:t>
      </w:r>
    </w:p>
    <w:p w14:paraId="2DAFAE2B" w14:textId="77777777" w:rsidR="0083155A" w:rsidRPr="0083155A" w:rsidRDefault="0083155A" w:rsidP="0083155A">
      <w:pPr>
        <w:spacing w:before="100" w:beforeAutospacing="1" w:after="100" w:afterAutospacing="1" w:line="240" w:lineRule="auto"/>
        <w:ind w:left="567" w:hanging="567"/>
        <w:rPr>
          <w:rFonts w:ascii="Times New Roman" w:eastAsia="Times New Roman" w:hAnsi="Times New Roman" w:cs="Times New Roman"/>
          <w:sz w:val="24"/>
          <w:szCs w:val="24"/>
          <w:lang w:val="en-US"/>
        </w:rPr>
      </w:pPr>
      <w:r w:rsidRPr="0083155A">
        <w:rPr>
          <w:rFonts w:ascii="Times New Roman" w:eastAsia="Times New Roman" w:hAnsi="Times New Roman" w:cs="Times New Roman"/>
          <w:sz w:val="24"/>
          <w:szCs w:val="24"/>
          <w:lang w:val="en-US"/>
        </w:rPr>
        <w:t xml:space="preserve">Slack, N. (2015) “Gantt chart,” </w:t>
      </w:r>
      <w:r w:rsidRPr="0083155A">
        <w:rPr>
          <w:rFonts w:ascii="Times New Roman" w:eastAsia="Times New Roman" w:hAnsi="Times New Roman" w:cs="Times New Roman"/>
          <w:i/>
          <w:iCs/>
          <w:sz w:val="24"/>
          <w:szCs w:val="24"/>
          <w:lang w:val="en-US"/>
        </w:rPr>
        <w:t>Wiley Encyclopedia of Management</w:t>
      </w:r>
      <w:r w:rsidRPr="0083155A">
        <w:rPr>
          <w:rFonts w:ascii="Times New Roman" w:eastAsia="Times New Roman" w:hAnsi="Times New Roman" w:cs="Times New Roman"/>
          <w:sz w:val="24"/>
          <w:szCs w:val="24"/>
          <w:lang w:val="en-US"/>
        </w:rPr>
        <w:t xml:space="preserve">, pp. 1–1. Available at: https://doi.org/10.1002/9781118785317.weom100154. </w:t>
      </w:r>
    </w:p>
    <w:p w14:paraId="47B96E21" w14:textId="77777777" w:rsidR="0083155A" w:rsidRPr="0083155A" w:rsidRDefault="0083155A" w:rsidP="0083155A">
      <w:pPr>
        <w:spacing w:before="100" w:beforeAutospacing="1" w:after="100" w:afterAutospacing="1" w:line="240" w:lineRule="auto"/>
        <w:ind w:left="567" w:hanging="567"/>
        <w:rPr>
          <w:rFonts w:ascii="Times New Roman" w:eastAsia="Times New Roman" w:hAnsi="Times New Roman" w:cs="Times New Roman"/>
          <w:sz w:val="24"/>
          <w:szCs w:val="24"/>
          <w:lang w:val="en-US"/>
        </w:rPr>
      </w:pPr>
      <w:r w:rsidRPr="0083155A">
        <w:rPr>
          <w:rFonts w:ascii="Times New Roman" w:eastAsia="Times New Roman" w:hAnsi="Times New Roman" w:cs="Times New Roman"/>
          <w:sz w:val="24"/>
          <w:szCs w:val="24"/>
          <w:lang w:val="en-US"/>
        </w:rPr>
        <w:t xml:space="preserve">Smith, P.R., and Zook, Z. (2020) </w:t>
      </w:r>
      <w:r w:rsidRPr="0083155A">
        <w:rPr>
          <w:rFonts w:ascii="Times New Roman" w:eastAsia="Times New Roman" w:hAnsi="Times New Roman" w:cs="Times New Roman"/>
          <w:i/>
          <w:iCs/>
          <w:sz w:val="24"/>
          <w:szCs w:val="24"/>
          <w:lang w:val="en-US"/>
        </w:rPr>
        <w:t>Marketing Communications</w:t>
      </w:r>
      <w:r w:rsidRPr="0083155A">
        <w:rPr>
          <w:rFonts w:ascii="Times New Roman" w:eastAsia="Times New Roman" w:hAnsi="Times New Roman" w:cs="Times New Roman"/>
          <w:sz w:val="24"/>
          <w:szCs w:val="24"/>
          <w:lang w:val="en-US"/>
        </w:rPr>
        <w:t xml:space="preserve">. 7th </w:t>
      </w:r>
      <w:proofErr w:type="spellStart"/>
      <w:r w:rsidRPr="0083155A">
        <w:rPr>
          <w:rFonts w:ascii="Times New Roman" w:eastAsia="Times New Roman" w:hAnsi="Times New Roman" w:cs="Times New Roman"/>
          <w:sz w:val="24"/>
          <w:szCs w:val="24"/>
          <w:lang w:val="en-US"/>
        </w:rPr>
        <w:t>edn</w:t>
      </w:r>
      <w:proofErr w:type="spellEnd"/>
      <w:r w:rsidRPr="0083155A">
        <w:rPr>
          <w:rFonts w:ascii="Times New Roman" w:eastAsia="Times New Roman" w:hAnsi="Times New Roman" w:cs="Times New Roman"/>
          <w:sz w:val="24"/>
          <w:szCs w:val="24"/>
          <w:lang w:val="en-US"/>
        </w:rPr>
        <w:t>. London: Kogan Page</w:t>
      </w:r>
      <w:proofErr w:type="gramStart"/>
      <w:r w:rsidRPr="0083155A">
        <w:rPr>
          <w:rFonts w:ascii="Times New Roman" w:eastAsia="Times New Roman" w:hAnsi="Times New Roman" w:cs="Times New Roman"/>
          <w:sz w:val="24"/>
          <w:szCs w:val="24"/>
          <w:lang w:val="en-US"/>
        </w:rPr>
        <w:t>, .</w:t>
      </w:r>
      <w:proofErr w:type="gramEnd"/>
      <w:r w:rsidRPr="0083155A">
        <w:rPr>
          <w:rFonts w:ascii="Times New Roman" w:eastAsia="Times New Roman" w:hAnsi="Times New Roman" w:cs="Times New Roman"/>
          <w:sz w:val="24"/>
          <w:szCs w:val="24"/>
          <w:lang w:val="en-US"/>
        </w:rPr>
        <w:t xml:space="preserve"> </w:t>
      </w:r>
    </w:p>
    <w:p w14:paraId="2FC2BEE8" w14:textId="77777777" w:rsidR="0083155A" w:rsidRPr="0083155A" w:rsidRDefault="0083155A" w:rsidP="0083155A">
      <w:pPr>
        <w:spacing w:before="100" w:beforeAutospacing="1" w:after="100" w:afterAutospacing="1" w:line="240" w:lineRule="auto"/>
        <w:ind w:left="567" w:hanging="567"/>
        <w:rPr>
          <w:rFonts w:ascii="Times New Roman" w:eastAsia="Times New Roman" w:hAnsi="Times New Roman" w:cs="Times New Roman"/>
          <w:sz w:val="24"/>
          <w:szCs w:val="24"/>
          <w:lang w:val="en-US"/>
        </w:rPr>
      </w:pPr>
      <w:proofErr w:type="spellStart"/>
      <w:r w:rsidRPr="0083155A">
        <w:rPr>
          <w:rFonts w:ascii="Times New Roman" w:eastAsia="Times New Roman" w:hAnsi="Times New Roman" w:cs="Times New Roman"/>
          <w:sz w:val="24"/>
          <w:szCs w:val="24"/>
          <w:lang w:val="en-US"/>
        </w:rPr>
        <w:t>Varadarajan</w:t>
      </w:r>
      <w:proofErr w:type="spellEnd"/>
      <w:r w:rsidRPr="0083155A">
        <w:rPr>
          <w:rFonts w:ascii="Times New Roman" w:eastAsia="Times New Roman" w:hAnsi="Times New Roman" w:cs="Times New Roman"/>
          <w:sz w:val="24"/>
          <w:szCs w:val="24"/>
          <w:lang w:val="en-US"/>
        </w:rPr>
        <w:t xml:space="preserve">, R. (2019) “Strategic marketing and marketing strategy,” </w:t>
      </w:r>
      <w:r w:rsidRPr="0083155A">
        <w:rPr>
          <w:rFonts w:ascii="Times New Roman" w:eastAsia="Times New Roman" w:hAnsi="Times New Roman" w:cs="Times New Roman"/>
          <w:i/>
          <w:iCs/>
          <w:sz w:val="24"/>
          <w:szCs w:val="24"/>
          <w:lang w:val="en-US"/>
        </w:rPr>
        <w:t>Handbook of Marketing Strategy</w:t>
      </w:r>
      <w:r w:rsidRPr="0083155A">
        <w:rPr>
          <w:rFonts w:ascii="Times New Roman" w:eastAsia="Times New Roman" w:hAnsi="Times New Roman" w:cs="Times New Roman"/>
          <w:sz w:val="24"/>
          <w:szCs w:val="24"/>
          <w:lang w:val="en-US"/>
        </w:rPr>
        <w:t xml:space="preserve"> [Preprint]. Available at: https://doi.org/10.4337/9781781005224.00009. </w:t>
      </w:r>
    </w:p>
    <w:p w14:paraId="5D2298BB" w14:textId="77777777" w:rsidR="0083155A" w:rsidRPr="0083155A" w:rsidRDefault="0083155A" w:rsidP="0083155A">
      <w:pPr>
        <w:spacing w:before="100" w:beforeAutospacing="1" w:after="100" w:afterAutospacing="1" w:line="240" w:lineRule="auto"/>
        <w:ind w:left="567" w:hanging="567"/>
        <w:rPr>
          <w:rFonts w:ascii="Times New Roman" w:eastAsia="Times New Roman" w:hAnsi="Times New Roman" w:cs="Times New Roman"/>
          <w:sz w:val="24"/>
          <w:szCs w:val="24"/>
          <w:lang w:val="en-US"/>
        </w:rPr>
      </w:pPr>
      <w:r w:rsidRPr="0083155A">
        <w:rPr>
          <w:rFonts w:ascii="Times New Roman" w:eastAsia="Times New Roman" w:hAnsi="Times New Roman" w:cs="Times New Roman"/>
          <w:sz w:val="24"/>
          <w:szCs w:val="24"/>
          <w:lang w:val="en-US"/>
        </w:rPr>
        <w:lastRenderedPageBreak/>
        <w:t xml:space="preserve">Whalley, Z. (2022) </w:t>
      </w:r>
      <w:r w:rsidRPr="0083155A">
        <w:rPr>
          <w:rFonts w:ascii="Times New Roman" w:eastAsia="Times New Roman" w:hAnsi="Times New Roman" w:cs="Times New Roman"/>
          <w:i/>
          <w:iCs/>
          <w:sz w:val="24"/>
          <w:szCs w:val="24"/>
          <w:lang w:val="en-US"/>
        </w:rPr>
        <w:t>9 of the best festive afternoon teas in London for a Christmas treat</w:t>
      </w:r>
      <w:r w:rsidRPr="0083155A">
        <w:rPr>
          <w:rFonts w:ascii="Times New Roman" w:eastAsia="Times New Roman" w:hAnsi="Times New Roman" w:cs="Times New Roman"/>
          <w:sz w:val="24"/>
          <w:szCs w:val="24"/>
          <w:lang w:val="en-US"/>
        </w:rPr>
        <w:t xml:space="preserve">, </w:t>
      </w:r>
      <w:r w:rsidRPr="0083155A">
        <w:rPr>
          <w:rFonts w:ascii="Times New Roman" w:eastAsia="Times New Roman" w:hAnsi="Times New Roman" w:cs="Times New Roman"/>
          <w:i/>
          <w:iCs/>
          <w:sz w:val="24"/>
          <w:szCs w:val="24"/>
          <w:lang w:val="en-US"/>
        </w:rPr>
        <w:t>The Resident</w:t>
      </w:r>
      <w:r w:rsidRPr="0083155A">
        <w:rPr>
          <w:rFonts w:ascii="Times New Roman" w:eastAsia="Times New Roman" w:hAnsi="Times New Roman" w:cs="Times New Roman"/>
          <w:sz w:val="24"/>
          <w:szCs w:val="24"/>
          <w:lang w:val="en-US"/>
        </w:rPr>
        <w:t xml:space="preserve">. The Resident. Available at: https://www.theresident.co.uk/news/23144142.best-london-hotels-restaurants-festive-afternoon-teas/ (Accessed: November 24, 2022). </w:t>
      </w:r>
    </w:p>
    <w:p w14:paraId="134A1E98" w14:textId="77777777" w:rsidR="0083155A" w:rsidRPr="0083155A" w:rsidRDefault="0083155A" w:rsidP="0083155A">
      <w:pPr>
        <w:shd w:val="clear" w:color="auto" w:fill="FFFFFF"/>
        <w:spacing w:before="100" w:beforeAutospacing="1" w:after="100" w:afterAutospacing="1" w:line="240" w:lineRule="auto"/>
        <w:jc w:val="both"/>
        <w:rPr>
          <w:rFonts w:ascii="Arial" w:eastAsia="Times New Roman" w:hAnsi="Arial" w:cs="Arial"/>
          <w:b/>
          <w:bCs/>
          <w:color w:val="222222"/>
          <w:sz w:val="20"/>
          <w:szCs w:val="20"/>
          <w:lang w:eastAsia="zh-CN"/>
        </w:rPr>
      </w:pPr>
    </w:p>
    <w:p w14:paraId="1D846CD6" w14:textId="77777777" w:rsidR="0083155A" w:rsidRPr="0083155A" w:rsidRDefault="0083155A" w:rsidP="0083155A">
      <w:pPr>
        <w:shd w:val="clear" w:color="auto" w:fill="FFFFFF"/>
        <w:spacing w:before="90" w:after="90" w:line="240" w:lineRule="auto"/>
        <w:jc w:val="both"/>
        <w:rPr>
          <w:rFonts w:ascii="Arial" w:eastAsia="Times New Roman" w:hAnsi="Arial" w:cs="Arial"/>
          <w:b/>
          <w:bCs/>
          <w:color w:val="222222"/>
          <w:sz w:val="20"/>
          <w:szCs w:val="20"/>
          <w:lang w:eastAsia="zh-CN"/>
        </w:rPr>
      </w:pPr>
    </w:p>
    <w:p w14:paraId="7C500962" w14:textId="77777777" w:rsidR="0083155A" w:rsidRPr="0083155A" w:rsidRDefault="0083155A" w:rsidP="0083155A">
      <w:pPr>
        <w:shd w:val="clear" w:color="auto" w:fill="FFFFFF"/>
        <w:spacing w:before="90" w:after="90" w:line="240" w:lineRule="auto"/>
        <w:jc w:val="both"/>
        <w:rPr>
          <w:rFonts w:ascii="Arial" w:eastAsia="Times New Roman" w:hAnsi="Arial" w:cs="Arial"/>
          <w:b/>
          <w:bCs/>
          <w:color w:val="222222"/>
          <w:sz w:val="20"/>
          <w:szCs w:val="20"/>
          <w:lang w:eastAsia="zh-CN"/>
        </w:rPr>
      </w:pPr>
    </w:p>
    <w:p w14:paraId="2584E4EC" w14:textId="77777777" w:rsidR="0083155A" w:rsidRPr="0083155A" w:rsidRDefault="0083155A" w:rsidP="0083155A">
      <w:pPr>
        <w:shd w:val="clear" w:color="auto" w:fill="FFFFFF"/>
        <w:spacing w:before="90" w:after="90" w:line="240" w:lineRule="auto"/>
        <w:jc w:val="both"/>
        <w:rPr>
          <w:rFonts w:ascii="Arial" w:eastAsia="Times New Roman" w:hAnsi="Arial" w:cs="Arial"/>
          <w:b/>
          <w:bCs/>
          <w:color w:val="222222"/>
          <w:sz w:val="20"/>
          <w:szCs w:val="20"/>
          <w:lang w:eastAsia="zh-CN"/>
        </w:rPr>
      </w:pPr>
    </w:p>
    <w:p w14:paraId="764EEFFF" w14:textId="77777777" w:rsidR="0083155A" w:rsidRPr="0083155A" w:rsidRDefault="0083155A" w:rsidP="0083155A">
      <w:pPr>
        <w:shd w:val="clear" w:color="auto" w:fill="FFFFFF"/>
        <w:spacing w:before="90" w:after="90" w:line="240" w:lineRule="auto"/>
        <w:jc w:val="both"/>
        <w:rPr>
          <w:rFonts w:ascii="Arial" w:eastAsia="Times New Roman" w:hAnsi="Arial" w:cs="Arial"/>
          <w:b/>
          <w:bCs/>
          <w:color w:val="222222"/>
          <w:sz w:val="20"/>
          <w:szCs w:val="20"/>
          <w:lang w:eastAsia="zh-CN"/>
        </w:rPr>
      </w:pPr>
    </w:p>
    <w:p w14:paraId="4D5A07AA" w14:textId="77777777" w:rsidR="0083155A" w:rsidRPr="0083155A" w:rsidRDefault="0083155A" w:rsidP="0083155A">
      <w:pPr>
        <w:shd w:val="clear" w:color="auto" w:fill="FFFFFF"/>
        <w:spacing w:before="90" w:after="90" w:line="240" w:lineRule="auto"/>
        <w:jc w:val="both"/>
        <w:rPr>
          <w:rFonts w:ascii="Arial" w:eastAsia="Times New Roman" w:hAnsi="Arial" w:cs="Arial"/>
          <w:b/>
          <w:bCs/>
          <w:color w:val="222222"/>
          <w:sz w:val="20"/>
          <w:szCs w:val="20"/>
          <w:lang w:eastAsia="zh-CN"/>
        </w:rPr>
      </w:pPr>
    </w:p>
    <w:p w14:paraId="11E4F2AE" w14:textId="77777777" w:rsidR="0083155A" w:rsidRPr="0083155A" w:rsidRDefault="0083155A" w:rsidP="0083155A">
      <w:pPr>
        <w:shd w:val="clear" w:color="auto" w:fill="FFFFFF"/>
        <w:spacing w:before="90" w:after="90" w:line="240" w:lineRule="auto"/>
        <w:jc w:val="both"/>
        <w:rPr>
          <w:rFonts w:ascii="Arial" w:eastAsia="Times New Roman" w:hAnsi="Arial" w:cs="Arial"/>
          <w:b/>
          <w:bCs/>
          <w:color w:val="222222"/>
          <w:sz w:val="20"/>
          <w:szCs w:val="20"/>
          <w:lang w:eastAsia="zh-CN"/>
        </w:rPr>
      </w:pPr>
    </w:p>
    <w:p w14:paraId="173EC299" w14:textId="77777777" w:rsidR="0083155A" w:rsidRPr="0083155A" w:rsidRDefault="0083155A" w:rsidP="0083155A">
      <w:pPr>
        <w:shd w:val="clear" w:color="auto" w:fill="FFFFFF"/>
        <w:spacing w:before="90" w:after="90" w:line="240" w:lineRule="auto"/>
        <w:jc w:val="both"/>
        <w:rPr>
          <w:rFonts w:ascii="Arial" w:eastAsia="Times New Roman" w:hAnsi="Arial" w:cs="Arial"/>
          <w:b/>
          <w:bCs/>
          <w:color w:val="222222"/>
          <w:sz w:val="20"/>
          <w:szCs w:val="20"/>
          <w:lang w:eastAsia="zh-CN"/>
        </w:rPr>
      </w:pPr>
    </w:p>
    <w:p w14:paraId="5DBC22B3" w14:textId="77777777" w:rsidR="0083155A" w:rsidRPr="0083155A" w:rsidRDefault="0083155A" w:rsidP="0083155A">
      <w:pPr>
        <w:shd w:val="clear" w:color="auto" w:fill="FFFFFF"/>
        <w:spacing w:before="90" w:after="90" w:line="240" w:lineRule="auto"/>
        <w:jc w:val="both"/>
        <w:rPr>
          <w:rFonts w:ascii="Arial" w:eastAsia="Times New Roman" w:hAnsi="Arial" w:cs="Arial"/>
          <w:b/>
          <w:bCs/>
          <w:color w:val="222222"/>
          <w:sz w:val="20"/>
          <w:szCs w:val="20"/>
          <w:lang w:eastAsia="zh-CN"/>
        </w:rPr>
      </w:pPr>
    </w:p>
    <w:p w14:paraId="158C12EF" w14:textId="77777777" w:rsidR="0083155A" w:rsidRPr="0083155A" w:rsidRDefault="0083155A" w:rsidP="0083155A">
      <w:pPr>
        <w:shd w:val="clear" w:color="auto" w:fill="FFFFFF"/>
        <w:spacing w:before="90" w:after="90" w:line="240" w:lineRule="auto"/>
        <w:jc w:val="both"/>
        <w:rPr>
          <w:rFonts w:ascii="Arial" w:eastAsia="Times New Roman" w:hAnsi="Arial" w:cs="Arial"/>
          <w:b/>
          <w:bCs/>
          <w:color w:val="222222"/>
          <w:sz w:val="20"/>
          <w:szCs w:val="20"/>
          <w:lang w:eastAsia="zh-CN"/>
        </w:rPr>
      </w:pPr>
    </w:p>
    <w:p w14:paraId="39BF0F80" w14:textId="77777777" w:rsidR="0083155A" w:rsidRPr="0083155A" w:rsidRDefault="0083155A" w:rsidP="0083155A">
      <w:pPr>
        <w:shd w:val="clear" w:color="auto" w:fill="FFFFFF"/>
        <w:spacing w:before="90" w:after="90" w:line="240" w:lineRule="auto"/>
        <w:jc w:val="both"/>
        <w:rPr>
          <w:rFonts w:ascii="Arial" w:eastAsia="Times New Roman" w:hAnsi="Arial" w:cs="Arial"/>
          <w:b/>
          <w:bCs/>
          <w:color w:val="222222"/>
          <w:sz w:val="20"/>
          <w:szCs w:val="20"/>
          <w:lang w:eastAsia="zh-CN"/>
        </w:rPr>
      </w:pPr>
    </w:p>
    <w:p w14:paraId="71C26F93" w14:textId="77777777" w:rsidR="0083155A" w:rsidRPr="0083155A" w:rsidRDefault="0083155A" w:rsidP="0083155A">
      <w:pPr>
        <w:shd w:val="clear" w:color="auto" w:fill="FFFFFF"/>
        <w:spacing w:before="90" w:after="90" w:line="240" w:lineRule="auto"/>
        <w:jc w:val="both"/>
        <w:rPr>
          <w:rFonts w:ascii="Arial" w:eastAsia="Times New Roman" w:hAnsi="Arial" w:cs="Arial"/>
          <w:b/>
          <w:bCs/>
          <w:color w:val="222222"/>
          <w:sz w:val="20"/>
          <w:szCs w:val="20"/>
          <w:lang w:eastAsia="zh-CN"/>
        </w:rPr>
      </w:pPr>
    </w:p>
    <w:p w14:paraId="4B3F3E95" w14:textId="77777777" w:rsidR="0083155A" w:rsidRPr="0083155A" w:rsidRDefault="0083155A" w:rsidP="0083155A">
      <w:pPr>
        <w:shd w:val="clear" w:color="auto" w:fill="FFFFFF"/>
        <w:spacing w:before="90" w:after="90" w:line="240" w:lineRule="auto"/>
        <w:jc w:val="both"/>
        <w:rPr>
          <w:rFonts w:ascii="Arial" w:eastAsia="Times New Roman" w:hAnsi="Arial" w:cs="Arial"/>
          <w:b/>
          <w:bCs/>
          <w:color w:val="222222"/>
          <w:sz w:val="20"/>
          <w:szCs w:val="20"/>
          <w:lang w:eastAsia="zh-CN"/>
        </w:rPr>
      </w:pPr>
    </w:p>
    <w:p w14:paraId="5450AE6C" w14:textId="77777777" w:rsidR="0083155A" w:rsidRPr="0083155A" w:rsidRDefault="0083155A" w:rsidP="0083155A">
      <w:pPr>
        <w:shd w:val="clear" w:color="auto" w:fill="FFFFFF"/>
        <w:spacing w:before="90" w:after="90" w:line="240" w:lineRule="auto"/>
        <w:jc w:val="both"/>
        <w:rPr>
          <w:rFonts w:ascii="Arial" w:eastAsia="Times New Roman" w:hAnsi="Arial" w:cs="Arial"/>
          <w:b/>
          <w:bCs/>
          <w:color w:val="222222"/>
          <w:sz w:val="20"/>
          <w:szCs w:val="20"/>
          <w:lang w:eastAsia="zh-CN"/>
        </w:rPr>
      </w:pPr>
    </w:p>
    <w:p w14:paraId="36404C56" w14:textId="77777777" w:rsidR="0083155A" w:rsidRPr="0083155A" w:rsidRDefault="0083155A" w:rsidP="0083155A">
      <w:pPr>
        <w:shd w:val="clear" w:color="auto" w:fill="FFFFFF"/>
        <w:spacing w:before="90" w:after="90" w:line="240" w:lineRule="auto"/>
        <w:jc w:val="both"/>
        <w:rPr>
          <w:rFonts w:ascii="Arial" w:eastAsia="Times New Roman" w:hAnsi="Arial" w:cs="Arial"/>
          <w:b/>
          <w:bCs/>
          <w:color w:val="222222"/>
          <w:sz w:val="20"/>
          <w:szCs w:val="20"/>
          <w:lang w:eastAsia="zh-CN"/>
        </w:rPr>
      </w:pPr>
    </w:p>
    <w:p w14:paraId="5BBD56AF" w14:textId="77777777" w:rsidR="0083155A" w:rsidRPr="0083155A" w:rsidRDefault="0083155A" w:rsidP="0083155A">
      <w:pPr>
        <w:shd w:val="clear" w:color="auto" w:fill="FFFFFF"/>
        <w:spacing w:before="90" w:after="90" w:line="240" w:lineRule="auto"/>
        <w:jc w:val="both"/>
        <w:rPr>
          <w:rFonts w:ascii="Arial" w:eastAsia="Times New Roman" w:hAnsi="Arial" w:cs="Arial"/>
          <w:b/>
          <w:bCs/>
          <w:color w:val="222222"/>
          <w:sz w:val="20"/>
          <w:szCs w:val="20"/>
          <w:lang w:eastAsia="zh-CN"/>
        </w:rPr>
      </w:pPr>
    </w:p>
    <w:p w14:paraId="09B35071" w14:textId="77777777" w:rsidR="0083155A" w:rsidRPr="0083155A" w:rsidRDefault="0083155A" w:rsidP="0083155A">
      <w:pPr>
        <w:shd w:val="clear" w:color="auto" w:fill="FFFFFF"/>
        <w:spacing w:before="90" w:after="90" w:line="240" w:lineRule="auto"/>
        <w:jc w:val="both"/>
        <w:rPr>
          <w:rFonts w:ascii="Arial" w:eastAsia="Times New Roman" w:hAnsi="Arial" w:cs="Arial"/>
          <w:b/>
          <w:bCs/>
          <w:color w:val="222222"/>
          <w:sz w:val="20"/>
          <w:szCs w:val="20"/>
          <w:lang w:eastAsia="zh-CN"/>
        </w:rPr>
      </w:pPr>
    </w:p>
    <w:p w14:paraId="3F21C2DC" w14:textId="77777777" w:rsidR="0083155A" w:rsidRPr="0083155A" w:rsidRDefault="0083155A" w:rsidP="0083155A">
      <w:pPr>
        <w:shd w:val="clear" w:color="auto" w:fill="FFFFFF"/>
        <w:spacing w:before="90" w:after="90" w:line="240" w:lineRule="auto"/>
        <w:jc w:val="both"/>
        <w:rPr>
          <w:rFonts w:ascii="Arial" w:eastAsia="Times New Roman" w:hAnsi="Arial" w:cs="Arial"/>
          <w:b/>
          <w:bCs/>
          <w:color w:val="222222"/>
          <w:sz w:val="20"/>
          <w:szCs w:val="20"/>
          <w:lang w:eastAsia="zh-CN"/>
        </w:rPr>
      </w:pPr>
    </w:p>
    <w:p w14:paraId="0D3D5A86" w14:textId="77777777" w:rsidR="0083155A" w:rsidRPr="0083155A" w:rsidRDefault="0083155A" w:rsidP="0083155A">
      <w:pPr>
        <w:shd w:val="clear" w:color="auto" w:fill="FFFFFF"/>
        <w:spacing w:before="90" w:after="90" w:line="240" w:lineRule="auto"/>
        <w:jc w:val="both"/>
        <w:rPr>
          <w:rFonts w:ascii="Arial" w:eastAsia="Times New Roman" w:hAnsi="Arial" w:cs="Arial"/>
          <w:b/>
          <w:bCs/>
          <w:color w:val="222222"/>
          <w:sz w:val="20"/>
          <w:szCs w:val="20"/>
          <w:lang w:eastAsia="zh-CN"/>
        </w:rPr>
      </w:pPr>
    </w:p>
    <w:p w14:paraId="05C6900A" w14:textId="77777777" w:rsidR="0083155A" w:rsidRPr="0083155A" w:rsidRDefault="0083155A" w:rsidP="0083155A">
      <w:pPr>
        <w:shd w:val="clear" w:color="auto" w:fill="FFFFFF"/>
        <w:spacing w:before="90" w:after="90" w:line="240" w:lineRule="auto"/>
        <w:jc w:val="both"/>
        <w:rPr>
          <w:rFonts w:ascii="Arial" w:eastAsia="Times New Roman" w:hAnsi="Arial" w:cs="Arial"/>
          <w:b/>
          <w:bCs/>
          <w:color w:val="222222"/>
          <w:sz w:val="20"/>
          <w:szCs w:val="20"/>
          <w:lang w:eastAsia="zh-CN"/>
        </w:rPr>
      </w:pPr>
    </w:p>
    <w:p w14:paraId="2D907C71" w14:textId="77777777" w:rsidR="0083155A" w:rsidRPr="0083155A" w:rsidRDefault="0083155A" w:rsidP="0083155A">
      <w:pPr>
        <w:shd w:val="clear" w:color="auto" w:fill="FFFFFF"/>
        <w:spacing w:before="90" w:after="90" w:line="240" w:lineRule="auto"/>
        <w:jc w:val="both"/>
        <w:rPr>
          <w:rFonts w:ascii="Arial" w:eastAsia="Times New Roman" w:hAnsi="Arial" w:cs="Arial"/>
          <w:b/>
          <w:bCs/>
          <w:color w:val="222222"/>
          <w:sz w:val="20"/>
          <w:szCs w:val="20"/>
          <w:lang w:eastAsia="zh-CN"/>
        </w:rPr>
      </w:pPr>
    </w:p>
    <w:p w14:paraId="1B02C65B" w14:textId="77777777" w:rsidR="0083155A" w:rsidRPr="0083155A" w:rsidRDefault="0083155A" w:rsidP="0083155A">
      <w:pPr>
        <w:shd w:val="clear" w:color="auto" w:fill="FFFFFF"/>
        <w:spacing w:before="90" w:after="90" w:line="240" w:lineRule="auto"/>
        <w:jc w:val="both"/>
        <w:rPr>
          <w:rFonts w:ascii="Arial" w:eastAsia="Times New Roman" w:hAnsi="Arial" w:cs="Arial"/>
          <w:b/>
          <w:bCs/>
          <w:color w:val="222222"/>
          <w:sz w:val="20"/>
          <w:szCs w:val="20"/>
          <w:lang w:eastAsia="zh-CN"/>
        </w:rPr>
      </w:pPr>
    </w:p>
    <w:p w14:paraId="54805997" w14:textId="77777777" w:rsidR="0083155A" w:rsidRPr="0083155A" w:rsidRDefault="0083155A" w:rsidP="0083155A">
      <w:pPr>
        <w:shd w:val="clear" w:color="auto" w:fill="FFFFFF"/>
        <w:spacing w:before="90" w:after="90" w:line="240" w:lineRule="auto"/>
        <w:jc w:val="both"/>
        <w:rPr>
          <w:rFonts w:ascii="Arial" w:eastAsia="Times New Roman" w:hAnsi="Arial" w:cs="Arial"/>
          <w:b/>
          <w:bCs/>
          <w:color w:val="222222"/>
          <w:sz w:val="20"/>
          <w:szCs w:val="20"/>
          <w:lang w:eastAsia="zh-CN"/>
        </w:rPr>
      </w:pPr>
    </w:p>
    <w:p w14:paraId="5AF9C919" w14:textId="77777777" w:rsidR="0083155A" w:rsidRPr="0083155A" w:rsidRDefault="0083155A" w:rsidP="0083155A">
      <w:pPr>
        <w:shd w:val="clear" w:color="auto" w:fill="FFFFFF"/>
        <w:spacing w:before="90" w:after="90" w:line="240" w:lineRule="auto"/>
        <w:jc w:val="both"/>
        <w:rPr>
          <w:rFonts w:ascii="Arial" w:eastAsia="Times New Roman" w:hAnsi="Arial" w:cs="Arial"/>
          <w:b/>
          <w:bCs/>
          <w:color w:val="222222"/>
          <w:sz w:val="20"/>
          <w:szCs w:val="20"/>
          <w:lang w:eastAsia="zh-CN"/>
        </w:rPr>
      </w:pPr>
    </w:p>
    <w:p w14:paraId="3BA4BCB8" w14:textId="77777777" w:rsidR="0083155A" w:rsidRPr="0083155A" w:rsidRDefault="0083155A" w:rsidP="0083155A">
      <w:pPr>
        <w:shd w:val="clear" w:color="auto" w:fill="FFFFFF"/>
        <w:spacing w:before="90" w:after="90" w:line="240" w:lineRule="auto"/>
        <w:jc w:val="both"/>
        <w:rPr>
          <w:rFonts w:ascii="Arial" w:eastAsia="Times New Roman" w:hAnsi="Arial" w:cs="Arial"/>
          <w:b/>
          <w:bCs/>
          <w:color w:val="222222"/>
          <w:sz w:val="20"/>
          <w:szCs w:val="20"/>
          <w:lang w:eastAsia="zh-CN"/>
        </w:rPr>
      </w:pPr>
    </w:p>
    <w:p w14:paraId="39E8A341" w14:textId="77777777" w:rsidR="0083155A" w:rsidRPr="0083155A" w:rsidRDefault="0083155A" w:rsidP="0083155A">
      <w:pPr>
        <w:shd w:val="clear" w:color="auto" w:fill="FFFFFF"/>
        <w:spacing w:before="90" w:after="90" w:line="240" w:lineRule="auto"/>
        <w:jc w:val="both"/>
        <w:rPr>
          <w:rFonts w:ascii="Arial" w:eastAsia="Times New Roman" w:hAnsi="Arial" w:cs="Arial"/>
          <w:b/>
          <w:bCs/>
          <w:color w:val="222222"/>
          <w:sz w:val="20"/>
          <w:szCs w:val="20"/>
          <w:lang w:eastAsia="zh-CN"/>
        </w:rPr>
      </w:pPr>
    </w:p>
    <w:p w14:paraId="2CCBC83C" w14:textId="77777777" w:rsidR="0083155A" w:rsidRPr="0083155A" w:rsidRDefault="0083155A" w:rsidP="0083155A">
      <w:pPr>
        <w:shd w:val="clear" w:color="auto" w:fill="FFFFFF"/>
        <w:spacing w:before="90" w:after="90" w:line="240" w:lineRule="auto"/>
        <w:jc w:val="both"/>
        <w:rPr>
          <w:rFonts w:ascii="Arial" w:eastAsia="Times New Roman" w:hAnsi="Arial" w:cs="Arial"/>
          <w:b/>
          <w:bCs/>
          <w:color w:val="222222"/>
          <w:sz w:val="20"/>
          <w:szCs w:val="20"/>
          <w:lang w:eastAsia="zh-CN"/>
        </w:rPr>
      </w:pPr>
    </w:p>
    <w:p w14:paraId="20CD748C" w14:textId="77777777" w:rsidR="0083155A" w:rsidRPr="0083155A" w:rsidRDefault="0083155A" w:rsidP="0083155A">
      <w:pPr>
        <w:shd w:val="clear" w:color="auto" w:fill="FFFFFF"/>
        <w:spacing w:before="90" w:after="90" w:line="240" w:lineRule="auto"/>
        <w:jc w:val="both"/>
        <w:rPr>
          <w:rFonts w:ascii="Arial" w:eastAsia="Times New Roman" w:hAnsi="Arial" w:cs="Arial"/>
          <w:b/>
          <w:bCs/>
          <w:color w:val="222222"/>
          <w:sz w:val="20"/>
          <w:szCs w:val="20"/>
          <w:lang w:eastAsia="zh-CN"/>
        </w:rPr>
      </w:pPr>
    </w:p>
    <w:p w14:paraId="04FCF508" w14:textId="77777777" w:rsidR="0083155A" w:rsidRPr="0083155A" w:rsidRDefault="0083155A" w:rsidP="0083155A">
      <w:pPr>
        <w:shd w:val="clear" w:color="auto" w:fill="FFFFFF"/>
        <w:spacing w:before="90" w:after="90" w:line="240" w:lineRule="auto"/>
        <w:jc w:val="both"/>
        <w:rPr>
          <w:rFonts w:ascii="Arial" w:eastAsia="Times New Roman" w:hAnsi="Arial" w:cs="Arial"/>
          <w:b/>
          <w:bCs/>
          <w:color w:val="222222"/>
          <w:sz w:val="20"/>
          <w:szCs w:val="20"/>
          <w:lang w:eastAsia="zh-CN"/>
        </w:rPr>
      </w:pPr>
    </w:p>
    <w:p w14:paraId="7750E308" w14:textId="77777777" w:rsidR="0083155A" w:rsidRPr="0083155A" w:rsidRDefault="0083155A" w:rsidP="0083155A">
      <w:pPr>
        <w:shd w:val="clear" w:color="auto" w:fill="FFFFFF"/>
        <w:spacing w:before="90" w:after="90" w:line="240" w:lineRule="auto"/>
        <w:jc w:val="both"/>
        <w:rPr>
          <w:rFonts w:ascii="Arial" w:eastAsia="Times New Roman" w:hAnsi="Arial" w:cs="Arial"/>
          <w:b/>
          <w:bCs/>
          <w:color w:val="222222"/>
          <w:sz w:val="20"/>
          <w:szCs w:val="20"/>
          <w:lang w:eastAsia="zh-CN"/>
        </w:rPr>
      </w:pPr>
    </w:p>
    <w:p w14:paraId="7522B3C5" w14:textId="77777777" w:rsidR="0083155A" w:rsidRPr="0083155A" w:rsidRDefault="0083155A" w:rsidP="0083155A">
      <w:pPr>
        <w:shd w:val="clear" w:color="auto" w:fill="FFFFFF"/>
        <w:spacing w:before="90" w:after="90" w:line="240" w:lineRule="auto"/>
        <w:jc w:val="both"/>
        <w:rPr>
          <w:rFonts w:ascii="Arial" w:eastAsia="Times New Roman" w:hAnsi="Arial" w:cs="Arial"/>
          <w:b/>
          <w:bCs/>
          <w:color w:val="222222"/>
          <w:sz w:val="20"/>
          <w:szCs w:val="20"/>
          <w:lang w:eastAsia="zh-CN"/>
        </w:rPr>
      </w:pPr>
    </w:p>
    <w:p w14:paraId="4F579529" w14:textId="77777777" w:rsidR="0083155A" w:rsidRPr="0083155A" w:rsidRDefault="0083155A" w:rsidP="0083155A">
      <w:pPr>
        <w:shd w:val="clear" w:color="auto" w:fill="FFFFFF"/>
        <w:spacing w:before="90" w:after="90" w:line="240" w:lineRule="auto"/>
        <w:jc w:val="both"/>
        <w:rPr>
          <w:rFonts w:ascii="Arial" w:eastAsia="Times New Roman" w:hAnsi="Arial" w:cs="Arial"/>
          <w:b/>
          <w:bCs/>
          <w:color w:val="222222"/>
          <w:sz w:val="20"/>
          <w:szCs w:val="20"/>
          <w:lang w:eastAsia="zh-CN"/>
        </w:rPr>
      </w:pPr>
    </w:p>
    <w:p w14:paraId="6E0224D4" w14:textId="77777777" w:rsidR="0083155A" w:rsidRPr="0083155A" w:rsidRDefault="0083155A" w:rsidP="0083155A">
      <w:pPr>
        <w:shd w:val="clear" w:color="auto" w:fill="FFFFFF"/>
        <w:spacing w:before="90" w:after="90" w:line="240" w:lineRule="auto"/>
        <w:jc w:val="both"/>
        <w:rPr>
          <w:rFonts w:ascii="Arial" w:eastAsia="Times New Roman" w:hAnsi="Arial" w:cs="Arial"/>
          <w:b/>
          <w:bCs/>
          <w:color w:val="222222"/>
          <w:sz w:val="20"/>
          <w:szCs w:val="20"/>
          <w:lang w:eastAsia="zh-CN"/>
        </w:rPr>
      </w:pPr>
    </w:p>
    <w:p w14:paraId="634BB82C" w14:textId="77777777" w:rsidR="0083155A" w:rsidRPr="0083155A" w:rsidRDefault="0083155A" w:rsidP="0083155A">
      <w:pPr>
        <w:shd w:val="clear" w:color="auto" w:fill="FFFFFF"/>
        <w:spacing w:before="90" w:after="90" w:line="240" w:lineRule="auto"/>
        <w:jc w:val="both"/>
        <w:rPr>
          <w:rFonts w:ascii="Arial" w:eastAsia="Times New Roman" w:hAnsi="Arial" w:cs="Arial"/>
          <w:b/>
          <w:bCs/>
          <w:color w:val="222222"/>
          <w:sz w:val="20"/>
          <w:szCs w:val="20"/>
          <w:lang w:eastAsia="zh-CN"/>
        </w:rPr>
      </w:pPr>
    </w:p>
    <w:p w14:paraId="6AE56432" w14:textId="77777777" w:rsidR="0083155A" w:rsidRPr="0083155A" w:rsidRDefault="0083155A" w:rsidP="0083155A">
      <w:pPr>
        <w:shd w:val="clear" w:color="auto" w:fill="FFFFFF"/>
        <w:spacing w:before="90" w:after="90" w:line="240" w:lineRule="auto"/>
        <w:jc w:val="both"/>
        <w:rPr>
          <w:rFonts w:ascii="Arial" w:eastAsia="Times New Roman" w:hAnsi="Arial" w:cs="Arial"/>
          <w:b/>
          <w:bCs/>
          <w:color w:val="222222"/>
          <w:sz w:val="20"/>
          <w:szCs w:val="20"/>
          <w:lang w:eastAsia="zh-CN"/>
        </w:rPr>
      </w:pPr>
    </w:p>
    <w:p w14:paraId="7D41C7CC" w14:textId="77777777" w:rsidR="0083155A" w:rsidRPr="0083155A" w:rsidRDefault="0083155A" w:rsidP="0083155A">
      <w:pPr>
        <w:shd w:val="clear" w:color="auto" w:fill="FFFFFF"/>
        <w:spacing w:before="90" w:after="90" w:line="240" w:lineRule="auto"/>
        <w:jc w:val="both"/>
        <w:rPr>
          <w:rFonts w:ascii="Arial" w:eastAsia="Times New Roman" w:hAnsi="Arial" w:cs="Arial"/>
          <w:b/>
          <w:bCs/>
          <w:color w:val="222222"/>
          <w:sz w:val="20"/>
          <w:szCs w:val="20"/>
          <w:lang w:eastAsia="zh-CN"/>
        </w:rPr>
      </w:pPr>
    </w:p>
    <w:p w14:paraId="5F9AE434" w14:textId="77777777" w:rsidR="0083155A" w:rsidRPr="0083155A" w:rsidRDefault="0083155A" w:rsidP="0083155A">
      <w:pPr>
        <w:shd w:val="clear" w:color="auto" w:fill="FFFFFF"/>
        <w:spacing w:before="90" w:after="90" w:line="240" w:lineRule="auto"/>
        <w:jc w:val="both"/>
        <w:rPr>
          <w:rFonts w:ascii="Arial" w:eastAsia="Times New Roman" w:hAnsi="Arial" w:cs="Arial"/>
          <w:b/>
          <w:bCs/>
          <w:color w:val="222222"/>
          <w:sz w:val="20"/>
          <w:szCs w:val="20"/>
          <w:lang w:eastAsia="zh-CN"/>
        </w:rPr>
      </w:pPr>
    </w:p>
    <w:p w14:paraId="54318BE9" w14:textId="77777777" w:rsidR="0083155A" w:rsidRPr="0083155A" w:rsidRDefault="0083155A" w:rsidP="0083155A">
      <w:pPr>
        <w:shd w:val="clear" w:color="auto" w:fill="FFFFFF"/>
        <w:spacing w:before="90" w:after="90" w:line="240" w:lineRule="auto"/>
        <w:jc w:val="both"/>
        <w:rPr>
          <w:rFonts w:ascii="Arial" w:eastAsia="Times New Roman" w:hAnsi="Arial" w:cs="Arial"/>
          <w:b/>
          <w:bCs/>
          <w:color w:val="222222"/>
          <w:sz w:val="20"/>
          <w:szCs w:val="20"/>
          <w:lang w:eastAsia="zh-CN"/>
        </w:rPr>
      </w:pPr>
    </w:p>
    <w:p w14:paraId="0BD14E80" w14:textId="77777777" w:rsidR="0083155A" w:rsidRPr="0083155A" w:rsidRDefault="0083155A" w:rsidP="0083155A">
      <w:pPr>
        <w:keepNext/>
        <w:keepLines/>
        <w:spacing w:before="240" w:after="0" w:line="360" w:lineRule="auto"/>
        <w:jc w:val="both"/>
        <w:outlineLvl w:val="0"/>
        <w:rPr>
          <w:rFonts w:ascii="Arial" w:eastAsiaTheme="majorEastAsia" w:hAnsi="Arial" w:cstheme="majorBidi"/>
          <w:b/>
          <w:color w:val="2F5496" w:themeColor="accent1" w:themeShade="BF"/>
          <w:sz w:val="32"/>
          <w:szCs w:val="32"/>
          <w:lang w:eastAsia="zh-CN"/>
        </w:rPr>
      </w:pPr>
      <w:r w:rsidRPr="0083155A">
        <w:rPr>
          <w:rFonts w:ascii="Arial" w:eastAsiaTheme="majorEastAsia" w:hAnsi="Arial" w:cstheme="majorBidi"/>
          <w:b/>
          <w:color w:val="2F5496" w:themeColor="accent1" w:themeShade="BF"/>
          <w:sz w:val="32"/>
          <w:szCs w:val="32"/>
          <w:lang w:eastAsia="zh-CN"/>
        </w:rPr>
        <w:lastRenderedPageBreak/>
        <w:t>Appendices</w:t>
      </w:r>
    </w:p>
    <w:p w14:paraId="77BD4AB4" w14:textId="77777777" w:rsidR="0083155A" w:rsidRPr="0083155A" w:rsidRDefault="0083155A" w:rsidP="0083155A">
      <w:pPr>
        <w:keepNext/>
        <w:keepLines/>
        <w:numPr>
          <w:ilvl w:val="0"/>
          <w:numId w:val="2"/>
        </w:numPr>
        <w:spacing w:before="40" w:after="0" w:line="360" w:lineRule="auto"/>
        <w:jc w:val="both"/>
        <w:outlineLvl w:val="1"/>
        <w:rPr>
          <w:rFonts w:asciiTheme="majorHAnsi" w:eastAsiaTheme="majorEastAsia" w:hAnsiTheme="majorHAnsi" w:cstheme="majorBidi"/>
          <w:color w:val="2F5496" w:themeColor="accent1" w:themeShade="BF"/>
          <w:sz w:val="26"/>
          <w:szCs w:val="26"/>
          <w:lang w:eastAsia="zh-CN"/>
        </w:rPr>
      </w:pPr>
      <w:r w:rsidRPr="0083155A">
        <w:rPr>
          <w:rFonts w:asciiTheme="majorHAnsi" w:eastAsiaTheme="majorEastAsia" w:hAnsiTheme="majorHAnsi" w:cstheme="majorBidi"/>
          <w:color w:val="2F5496" w:themeColor="accent1" w:themeShade="BF"/>
          <w:sz w:val="26"/>
          <w:szCs w:val="26"/>
          <w:lang w:eastAsia="zh-CN"/>
        </w:rPr>
        <w:t>Porter’s five forces model</w:t>
      </w:r>
    </w:p>
    <w:p w14:paraId="33E7E329" w14:textId="77777777" w:rsidR="0083155A" w:rsidRPr="0083155A" w:rsidRDefault="0083155A" w:rsidP="0083155A">
      <w:pPr>
        <w:spacing w:line="360" w:lineRule="auto"/>
        <w:ind w:left="504"/>
        <w:contextualSpacing/>
        <w:jc w:val="both"/>
        <w:rPr>
          <w:rFonts w:ascii="Arial" w:eastAsiaTheme="minorEastAsia" w:hAnsi="Arial"/>
          <w:sz w:val="24"/>
          <w:lang w:eastAsia="zh-CN"/>
        </w:rPr>
      </w:pPr>
      <w:r w:rsidRPr="0083155A">
        <w:rPr>
          <w:rFonts w:ascii="Arial" w:eastAsiaTheme="minorEastAsia" w:hAnsi="Arial"/>
          <w:b/>
          <w:bCs/>
          <w:sz w:val="24"/>
          <w:lang w:eastAsia="zh-CN"/>
        </w:rPr>
        <w:t>Threats of new entrants:</w:t>
      </w:r>
      <w:r w:rsidRPr="0083155A">
        <w:rPr>
          <w:rFonts w:ascii="Arial" w:eastAsiaTheme="minorEastAsia" w:hAnsi="Arial"/>
          <w:sz w:val="24"/>
          <w:lang w:eastAsia="zh-CN"/>
        </w:rPr>
        <w:t xml:space="preserve"> Many young entrepreneurs are eager to initiate their new hotel businesses and they have several unique ideas for developing the marketing concepts of the business. But the established hotel businesses have potential defensive strategies. Still, the risk is medium.</w:t>
      </w:r>
    </w:p>
    <w:p w14:paraId="62027AD4" w14:textId="77777777" w:rsidR="0083155A" w:rsidRPr="0083155A" w:rsidRDefault="0083155A" w:rsidP="0083155A">
      <w:pPr>
        <w:spacing w:line="360" w:lineRule="auto"/>
        <w:ind w:left="504"/>
        <w:contextualSpacing/>
        <w:jc w:val="both"/>
        <w:rPr>
          <w:rFonts w:ascii="Arial" w:eastAsiaTheme="minorEastAsia" w:hAnsi="Arial"/>
          <w:sz w:val="24"/>
          <w:lang w:eastAsia="zh-CN"/>
        </w:rPr>
      </w:pPr>
      <w:r w:rsidRPr="0083155A">
        <w:rPr>
          <w:rFonts w:ascii="Arial" w:eastAsiaTheme="minorEastAsia" w:hAnsi="Arial"/>
          <w:b/>
          <w:bCs/>
          <w:sz w:val="24"/>
          <w:lang w:eastAsia="zh-CN"/>
        </w:rPr>
        <w:t>Bargaining power of suppliers:</w:t>
      </w:r>
      <w:r w:rsidRPr="0083155A">
        <w:rPr>
          <w:rFonts w:ascii="Arial" w:eastAsiaTheme="minorEastAsia" w:hAnsi="Arial"/>
          <w:sz w:val="24"/>
          <w:lang w:eastAsia="zh-CN"/>
        </w:rPr>
        <w:t xml:space="preserve"> There are many suppliers in the UK’s hotel sector. Suppliers are also from outside of the countries or continents. Hotels have many choices but still, they need to be dependent on potential suppliers.</w:t>
      </w:r>
    </w:p>
    <w:p w14:paraId="142EF62D" w14:textId="77777777" w:rsidR="0083155A" w:rsidRPr="0083155A" w:rsidRDefault="0083155A" w:rsidP="0083155A">
      <w:pPr>
        <w:spacing w:line="360" w:lineRule="auto"/>
        <w:ind w:left="504"/>
        <w:contextualSpacing/>
        <w:jc w:val="both"/>
        <w:rPr>
          <w:rFonts w:ascii="Arial" w:eastAsiaTheme="minorEastAsia" w:hAnsi="Arial"/>
          <w:sz w:val="24"/>
          <w:lang w:eastAsia="zh-CN"/>
        </w:rPr>
      </w:pPr>
      <w:r w:rsidRPr="0083155A">
        <w:rPr>
          <w:rFonts w:ascii="Arial" w:eastAsiaTheme="minorEastAsia" w:hAnsi="Arial"/>
          <w:b/>
          <w:bCs/>
          <w:sz w:val="24"/>
          <w:lang w:eastAsia="zh-CN"/>
        </w:rPr>
        <w:t>Bargaining power of customers:</w:t>
      </w:r>
      <w:r w:rsidRPr="0083155A">
        <w:rPr>
          <w:rFonts w:ascii="Arial" w:eastAsiaTheme="minorEastAsia" w:hAnsi="Arial"/>
          <w:sz w:val="24"/>
          <w:lang w:eastAsia="zh-CN"/>
        </w:rPr>
        <w:t xml:space="preserve"> Customers cannot argue when it is about high quality. In this case, it is quite difficult for the customers to bargain with the hotels. That is why bargaining power is low. </w:t>
      </w:r>
    </w:p>
    <w:p w14:paraId="68A6EA0C" w14:textId="77777777" w:rsidR="0083155A" w:rsidRPr="0083155A" w:rsidRDefault="0083155A" w:rsidP="0083155A">
      <w:pPr>
        <w:spacing w:line="360" w:lineRule="auto"/>
        <w:ind w:left="504"/>
        <w:contextualSpacing/>
        <w:jc w:val="both"/>
        <w:rPr>
          <w:rFonts w:ascii="Arial" w:eastAsiaTheme="minorEastAsia" w:hAnsi="Arial"/>
          <w:sz w:val="24"/>
          <w:lang w:eastAsia="zh-CN"/>
        </w:rPr>
      </w:pPr>
      <w:r w:rsidRPr="0083155A">
        <w:rPr>
          <w:rFonts w:ascii="Arial" w:eastAsiaTheme="minorEastAsia" w:hAnsi="Arial"/>
          <w:b/>
          <w:bCs/>
          <w:sz w:val="24"/>
          <w:lang w:eastAsia="zh-CN"/>
        </w:rPr>
        <w:t>Threats of substitutes:</w:t>
      </w:r>
      <w:r w:rsidRPr="0083155A">
        <w:rPr>
          <w:rFonts w:ascii="Arial" w:eastAsiaTheme="minorEastAsia" w:hAnsi="Arial"/>
          <w:sz w:val="24"/>
          <w:lang w:eastAsia="zh-CN"/>
        </w:rPr>
        <w:t xml:space="preserve"> Hotel businesses face competition from resorts and hostels. Because many travel resorts and hostels can replace the position of the hotel business. </w:t>
      </w:r>
    </w:p>
    <w:p w14:paraId="666DB60F" w14:textId="77777777" w:rsidR="0083155A" w:rsidRPr="0083155A" w:rsidRDefault="0083155A" w:rsidP="0083155A">
      <w:pPr>
        <w:spacing w:line="360" w:lineRule="auto"/>
        <w:ind w:left="504"/>
        <w:contextualSpacing/>
        <w:jc w:val="both"/>
        <w:rPr>
          <w:rFonts w:ascii="Arial" w:eastAsiaTheme="minorEastAsia" w:hAnsi="Arial"/>
          <w:sz w:val="24"/>
          <w:lang w:eastAsia="zh-CN"/>
        </w:rPr>
      </w:pPr>
      <w:r w:rsidRPr="0083155A">
        <w:rPr>
          <w:rFonts w:ascii="Arial" w:eastAsiaTheme="minorEastAsia" w:hAnsi="Arial"/>
          <w:b/>
          <w:bCs/>
          <w:sz w:val="24"/>
          <w:lang w:eastAsia="zh-CN"/>
        </w:rPr>
        <w:t>Rivalry:</w:t>
      </w:r>
      <w:r w:rsidRPr="0083155A">
        <w:rPr>
          <w:rFonts w:ascii="Arial" w:eastAsiaTheme="minorEastAsia" w:hAnsi="Arial"/>
          <w:sz w:val="24"/>
          <w:lang w:eastAsia="zh-CN"/>
        </w:rPr>
        <w:t xml:space="preserve"> In the UK, there are many hotels, especially five-star hotels provide quality services and luxurious facilities. </w:t>
      </w:r>
    </w:p>
    <w:p w14:paraId="19EE4647" w14:textId="77777777" w:rsidR="0083155A" w:rsidRPr="0083155A" w:rsidRDefault="0083155A" w:rsidP="0083155A">
      <w:pPr>
        <w:spacing w:line="360" w:lineRule="auto"/>
        <w:jc w:val="both"/>
        <w:rPr>
          <w:rFonts w:ascii="Arial" w:eastAsiaTheme="minorEastAsia" w:hAnsi="Arial"/>
          <w:sz w:val="24"/>
          <w:lang w:eastAsia="zh-CN"/>
        </w:rPr>
      </w:pPr>
      <w:r w:rsidRPr="0083155A">
        <w:rPr>
          <w:rFonts w:ascii="Arial" w:eastAsiaTheme="minorEastAsia" w:hAnsi="Arial"/>
          <w:noProof/>
          <w:sz w:val="24"/>
          <w:lang w:eastAsia="zh-CN"/>
        </w:rPr>
        <w:drawing>
          <wp:anchor distT="0" distB="0" distL="114300" distR="114300" simplePos="0" relativeHeight="251659264" behindDoc="0" locked="0" layoutInCell="1" allowOverlap="1" wp14:anchorId="0A5E4645" wp14:editId="5DBA856E">
            <wp:simplePos x="0" y="0"/>
            <wp:positionH relativeFrom="column">
              <wp:posOffset>613410</wp:posOffset>
            </wp:positionH>
            <wp:positionV relativeFrom="paragraph">
              <wp:posOffset>186690</wp:posOffset>
            </wp:positionV>
            <wp:extent cx="4516120" cy="2822575"/>
            <wp:effectExtent l="0" t="0" r="0" b="0"/>
            <wp:wrapSquare wrapText="bothSides"/>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516120" cy="28225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50AC9B0" w14:textId="77777777" w:rsidR="0083155A" w:rsidRPr="0083155A" w:rsidRDefault="0083155A" w:rsidP="0083155A">
      <w:pPr>
        <w:spacing w:line="360" w:lineRule="auto"/>
        <w:jc w:val="both"/>
        <w:rPr>
          <w:rFonts w:ascii="Arial" w:eastAsiaTheme="minorEastAsia" w:hAnsi="Arial"/>
          <w:sz w:val="24"/>
          <w:lang w:eastAsia="zh-CN"/>
        </w:rPr>
      </w:pPr>
    </w:p>
    <w:p w14:paraId="69E8521B" w14:textId="77777777" w:rsidR="0083155A" w:rsidRPr="0083155A" w:rsidRDefault="0083155A" w:rsidP="0083155A">
      <w:pPr>
        <w:spacing w:line="360" w:lineRule="auto"/>
        <w:jc w:val="both"/>
        <w:rPr>
          <w:rFonts w:ascii="Arial" w:eastAsiaTheme="minorEastAsia" w:hAnsi="Arial"/>
          <w:sz w:val="24"/>
          <w:lang w:eastAsia="zh-CN"/>
        </w:rPr>
      </w:pPr>
    </w:p>
    <w:p w14:paraId="10A2C89A" w14:textId="77777777" w:rsidR="0083155A" w:rsidRPr="0083155A" w:rsidRDefault="0083155A" w:rsidP="0083155A">
      <w:pPr>
        <w:spacing w:line="360" w:lineRule="auto"/>
        <w:jc w:val="both"/>
        <w:rPr>
          <w:rFonts w:ascii="Arial" w:eastAsiaTheme="minorEastAsia" w:hAnsi="Arial"/>
          <w:sz w:val="24"/>
          <w:lang w:eastAsia="zh-CN"/>
        </w:rPr>
      </w:pPr>
    </w:p>
    <w:p w14:paraId="4FF679E9" w14:textId="77777777" w:rsidR="0083155A" w:rsidRPr="0083155A" w:rsidRDefault="0083155A" w:rsidP="0083155A">
      <w:pPr>
        <w:spacing w:line="360" w:lineRule="auto"/>
        <w:jc w:val="both"/>
        <w:rPr>
          <w:rFonts w:ascii="Arial" w:eastAsiaTheme="minorEastAsia" w:hAnsi="Arial"/>
          <w:sz w:val="24"/>
          <w:lang w:eastAsia="zh-CN"/>
        </w:rPr>
      </w:pPr>
    </w:p>
    <w:p w14:paraId="3DAFC1CD" w14:textId="77777777" w:rsidR="0083155A" w:rsidRPr="0083155A" w:rsidRDefault="0083155A" w:rsidP="0083155A">
      <w:pPr>
        <w:spacing w:line="360" w:lineRule="auto"/>
        <w:jc w:val="both"/>
        <w:rPr>
          <w:rFonts w:ascii="Arial" w:eastAsiaTheme="minorEastAsia" w:hAnsi="Arial"/>
          <w:sz w:val="24"/>
          <w:lang w:eastAsia="zh-CN"/>
        </w:rPr>
      </w:pPr>
    </w:p>
    <w:p w14:paraId="1AAAAD5E" w14:textId="77777777" w:rsidR="0083155A" w:rsidRPr="0083155A" w:rsidRDefault="0083155A" w:rsidP="0083155A">
      <w:pPr>
        <w:spacing w:line="360" w:lineRule="auto"/>
        <w:jc w:val="both"/>
        <w:rPr>
          <w:rFonts w:ascii="Arial" w:eastAsiaTheme="minorEastAsia" w:hAnsi="Arial"/>
          <w:sz w:val="24"/>
          <w:lang w:eastAsia="zh-CN"/>
        </w:rPr>
      </w:pPr>
    </w:p>
    <w:p w14:paraId="20C9A519" w14:textId="77777777" w:rsidR="0083155A" w:rsidRPr="0083155A" w:rsidRDefault="0083155A" w:rsidP="0083155A">
      <w:pPr>
        <w:spacing w:line="360" w:lineRule="auto"/>
        <w:jc w:val="both"/>
        <w:rPr>
          <w:rFonts w:ascii="Arial" w:eastAsiaTheme="minorEastAsia" w:hAnsi="Arial"/>
          <w:sz w:val="24"/>
          <w:lang w:eastAsia="zh-CN"/>
        </w:rPr>
      </w:pPr>
    </w:p>
    <w:p w14:paraId="72CF8187" w14:textId="77777777" w:rsidR="0083155A" w:rsidRPr="0083155A" w:rsidRDefault="0083155A" w:rsidP="0083155A">
      <w:pPr>
        <w:spacing w:line="360" w:lineRule="auto"/>
        <w:jc w:val="both"/>
        <w:rPr>
          <w:rFonts w:ascii="Arial" w:eastAsiaTheme="minorEastAsia" w:hAnsi="Arial"/>
          <w:sz w:val="24"/>
          <w:lang w:eastAsia="zh-CN"/>
        </w:rPr>
      </w:pPr>
    </w:p>
    <w:p w14:paraId="1DA902E5" w14:textId="77777777" w:rsidR="0083155A" w:rsidRPr="0083155A" w:rsidRDefault="0083155A" w:rsidP="0083155A">
      <w:pPr>
        <w:spacing w:line="360" w:lineRule="auto"/>
        <w:jc w:val="center"/>
        <w:rPr>
          <w:rFonts w:ascii="Arial" w:eastAsiaTheme="minorEastAsia" w:hAnsi="Arial"/>
          <w:b/>
          <w:bCs/>
          <w:sz w:val="24"/>
          <w:lang w:eastAsia="zh-CN"/>
        </w:rPr>
      </w:pPr>
      <w:r w:rsidRPr="0083155A">
        <w:rPr>
          <w:rFonts w:ascii="Arial" w:eastAsiaTheme="minorEastAsia" w:hAnsi="Arial"/>
          <w:b/>
          <w:bCs/>
          <w:sz w:val="24"/>
          <w:lang w:eastAsia="zh-CN"/>
        </w:rPr>
        <w:t>Source: (Kotler et al., 2017)</w:t>
      </w:r>
    </w:p>
    <w:p w14:paraId="77E0BF90" w14:textId="77777777" w:rsidR="0083155A" w:rsidRPr="0083155A" w:rsidRDefault="0083155A" w:rsidP="0083155A">
      <w:pPr>
        <w:keepNext/>
        <w:keepLines/>
        <w:spacing w:before="40" w:after="0" w:line="360" w:lineRule="auto"/>
        <w:jc w:val="both"/>
        <w:outlineLvl w:val="1"/>
        <w:rPr>
          <w:rFonts w:asciiTheme="majorHAnsi" w:eastAsiaTheme="majorEastAsia" w:hAnsiTheme="majorHAnsi" w:cstheme="majorBidi"/>
          <w:color w:val="2F5496" w:themeColor="accent1" w:themeShade="BF"/>
          <w:sz w:val="26"/>
          <w:szCs w:val="26"/>
          <w:lang w:eastAsia="zh-CN"/>
        </w:rPr>
      </w:pPr>
      <w:r w:rsidRPr="0083155A">
        <w:rPr>
          <w:rFonts w:asciiTheme="majorHAnsi" w:eastAsiaTheme="majorEastAsia" w:hAnsiTheme="majorHAnsi" w:cstheme="majorBidi"/>
          <w:color w:val="2F5496" w:themeColor="accent1" w:themeShade="BF"/>
          <w:sz w:val="26"/>
          <w:szCs w:val="26"/>
          <w:lang w:eastAsia="zh-CN"/>
        </w:rPr>
        <w:lastRenderedPageBreak/>
        <w:t>ii. Bowman’s clock strategy</w:t>
      </w:r>
    </w:p>
    <w:p w14:paraId="0421F63F" w14:textId="77777777" w:rsidR="0083155A" w:rsidRPr="0083155A" w:rsidRDefault="0083155A" w:rsidP="0083155A">
      <w:pPr>
        <w:spacing w:line="360" w:lineRule="auto"/>
        <w:jc w:val="center"/>
        <w:rPr>
          <w:rFonts w:ascii="Arial" w:eastAsiaTheme="minorEastAsia" w:hAnsi="Arial"/>
          <w:sz w:val="24"/>
          <w:lang w:eastAsia="zh-CN"/>
        </w:rPr>
      </w:pPr>
      <w:r w:rsidRPr="0083155A">
        <w:rPr>
          <w:rFonts w:ascii="Arial" w:eastAsiaTheme="minorEastAsia" w:hAnsi="Arial"/>
          <w:noProof/>
          <w:sz w:val="24"/>
          <w:lang w:eastAsia="zh-CN"/>
        </w:rPr>
        <w:drawing>
          <wp:inline distT="0" distB="0" distL="0" distR="0" wp14:anchorId="579DA7EC" wp14:editId="563FF634">
            <wp:extent cx="4876800" cy="3609975"/>
            <wp:effectExtent l="0" t="0" r="0" b="952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6">
                      <a:extLst>
                        <a:ext uri="{28A0092B-C50C-407E-A947-70E740481C1C}">
                          <a14:useLocalDpi xmlns:a14="http://schemas.microsoft.com/office/drawing/2010/main" val="0"/>
                        </a:ext>
                      </a:extLst>
                    </a:blip>
                    <a:srcRect t="7272"/>
                    <a:stretch/>
                  </pic:blipFill>
                  <pic:spPr bwMode="auto">
                    <a:xfrm>
                      <a:off x="0" y="0"/>
                      <a:ext cx="4876800" cy="3609975"/>
                    </a:xfrm>
                    <a:prstGeom prst="rect">
                      <a:avLst/>
                    </a:prstGeom>
                    <a:ln>
                      <a:noFill/>
                    </a:ln>
                    <a:extLst>
                      <a:ext uri="{53640926-AAD7-44D8-BBD7-CCE9431645EC}">
                        <a14:shadowObscured xmlns:a14="http://schemas.microsoft.com/office/drawing/2010/main"/>
                      </a:ext>
                    </a:extLst>
                  </pic:spPr>
                </pic:pic>
              </a:graphicData>
            </a:graphic>
          </wp:inline>
        </w:drawing>
      </w:r>
    </w:p>
    <w:p w14:paraId="25F076FA" w14:textId="77777777" w:rsidR="0083155A" w:rsidRPr="0083155A" w:rsidRDefault="0083155A" w:rsidP="0083155A">
      <w:pPr>
        <w:spacing w:line="360" w:lineRule="auto"/>
        <w:jc w:val="center"/>
        <w:rPr>
          <w:rFonts w:ascii="Arial" w:eastAsiaTheme="minorEastAsia" w:hAnsi="Arial"/>
          <w:sz w:val="24"/>
          <w:lang w:eastAsia="zh-CN"/>
        </w:rPr>
      </w:pPr>
      <w:r w:rsidRPr="0083155A">
        <w:rPr>
          <w:rFonts w:ascii="Arial" w:eastAsiaTheme="minorEastAsia" w:hAnsi="Arial"/>
          <w:sz w:val="24"/>
          <w:lang w:eastAsia="zh-CN"/>
        </w:rPr>
        <w:t>Source: (Jobber &amp; Ellis-Chadwick, 2020)</w:t>
      </w:r>
    </w:p>
    <w:p w14:paraId="15110F1E" w14:textId="77777777" w:rsidR="0083155A" w:rsidRPr="0083155A" w:rsidRDefault="0083155A" w:rsidP="0083155A">
      <w:pPr>
        <w:keepNext/>
        <w:keepLines/>
        <w:spacing w:before="40" w:after="0" w:line="360" w:lineRule="auto"/>
        <w:jc w:val="both"/>
        <w:outlineLvl w:val="1"/>
        <w:rPr>
          <w:rFonts w:asciiTheme="majorHAnsi" w:eastAsiaTheme="majorEastAsia" w:hAnsiTheme="majorHAnsi" w:cstheme="majorBidi"/>
          <w:color w:val="2F5496" w:themeColor="accent1" w:themeShade="BF"/>
          <w:sz w:val="26"/>
          <w:szCs w:val="26"/>
          <w:lang w:eastAsia="zh-CN"/>
        </w:rPr>
      </w:pPr>
      <w:r w:rsidRPr="0083155A">
        <w:rPr>
          <w:rFonts w:asciiTheme="majorHAnsi" w:eastAsiaTheme="majorEastAsia" w:hAnsiTheme="majorHAnsi" w:cstheme="majorBidi"/>
          <w:color w:val="2F5496" w:themeColor="accent1" w:themeShade="BF"/>
          <w:sz w:val="26"/>
          <w:szCs w:val="26"/>
          <w:lang w:eastAsia="zh-CN"/>
        </w:rPr>
        <w:t>iii. Presentation</w:t>
      </w:r>
    </w:p>
    <w:p w14:paraId="4A7DB183" w14:textId="77777777" w:rsidR="0083155A" w:rsidRPr="0083155A" w:rsidRDefault="0083155A" w:rsidP="0083155A">
      <w:pPr>
        <w:spacing w:line="360" w:lineRule="auto"/>
        <w:jc w:val="both"/>
        <w:rPr>
          <w:rFonts w:ascii="Arial" w:eastAsiaTheme="minorEastAsia" w:hAnsi="Arial"/>
          <w:sz w:val="24"/>
          <w:lang w:eastAsia="zh-CN"/>
        </w:rPr>
      </w:pPr>
      <w:r w:rsidRPr="0083155A">
        <w:rPr>
          <w:rFonts w:ascii="Arial" w:eastAsiaTheme="minorEastAsia" w:hAnsi="Arial"/>
          <w:noProof/>
          <w:sz w:val="24"/>
          <w:lang w:eastAsia="zh-CN"/>
        </w:rPr>
        <w:drawing>
          <wp:inline distT="0" distB="0" distL="0" distR="0" wp14:anchorId="6ED51130" wp14:editId="7F0158A4">
            <wp:extent cx="6096635" cy="3429000"/>
            <wp:effectExtent l="0" t="0" r="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30FD098" w14:textId="77777777" w:rsidR="0083155A" w:rsidRPr="0083155A" w:rsidRDefault="0083155A" w:rsidP="0083155A">
      <w:pPr>
        <w:spacing w:line="360" w:lineRule="auto"/>
        <w:jc w:val="both"/>
        <w:rPr>
          <w:rFonts w:ascii="Arial" w:eastAsiaTheme="minorEastAsia" w:hAnsi="Arial"/>
          <w:sz w:val="24"/>
          <w:lang w:eastAsia="zh-CN"/>
        </w:rPr>
      </w:pPr>
      <w:r w:rsidRPr="0083155A">
        <w:rPr>
          <w:rFonts w:ascii="Arial" w:eastAsiaTheme="minorEastAsia" w:hAnsi="Arial"/>
          <w:noProof/>
          <w:sz w:val="24"/>
          <w:lang w:eastAsia="zh-CN"/>
        </w:rPr>
        <w:lastRenderedPageBreak/>
        <w:drawing>
          <wp:inline distT="0" distB="0" distL="0" distR="0" wp14:anchorId="71B295AB" wp14:editId="6B24B854">
            <wp:extent cx="6096635" cy="3429000"/>
            <wp:effectExtent l="0" t="0" r="0" b="0"/>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0C2478A" w14:textId="77777777" w:rsidR="0083155A" w:rsidRPr="0083155A" w:rsidRDefault="0083155A" w:rsidP="0083155A">
      <w:pPr>
        <w:spacing w:line="360" w:lineRule="auto"/>
        <w:jc w:val="both"/>
        <w:rPr>
          <w:rFonts w:ascii="Arial" w:eastAsiaTheme="minorEastAsia" w:hAnsi="Arial"/>
          <w:sz w:val="24"/>
          <w:lang w:eastAsia="zh-CN"/>
        </w:rPr>
      </w:pPr>
    </w:p>
    <w:p w14:paraId="583F3752" w14:textId="77777777" w:rsidR="0083155A" w:rsidRPr="0083155A" w:rsidRDefault="0083155A" w:rsidP="0083155A">
      <w:pPr>
        <w:spacing w:line="360" w:lineRule="auto"/>
        <w:jc w:val="both"/>
        <w:rPr>
          <w:rFonts w:ascii="Arial" w:eastAsiaTheme="minorEastAsia" w:hAnsi="Arial"/>
          <w:sz w:val="24"/>
          <w:lang w:eastAsia="zh-CN"/>
        </w:rPr>
      </w:pPr>
      <w:r w:rsidRPr="0083155A">
        <w:rPr>
          <w:rFonts w:ascii="Arial" w:eastAsiaTheme="minorEastAsia" w:hAnsi="Arial"/>
          <w:noProof/>
          <w:sz w:val="24"/>
          <w:lang w:eastAsia="zh-CN"/>
        </w:rPr>
        <w:drawing>
          <wp:inline distT="0" distB="0" distL="0" distR="0" wp14:anchorId="7AC06E6A" wp14:editId="4358DB1C">
            <wp:extent cx="6096635" cy="3429000"/>
            <wp:effectExtent l="0" t="0" r="0" b="0"/>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C3A3BDB" w14:textId="77777777" w:rsidR="0083155A" w:rsidRPr="0083155A" w:rsidRDefault="0083155A" w:rsidP="0083155A">
      <w:pPr>
        <w:spacing w:line="360" w:lineRule="auto"/>
        <w:jc w:val="both"/>
        <w:rPr>
          <w:rFonts w:ascii="Arial" w:eastAsiaTheme="minorEastAsia" w:hAnsi="Arial"/>
          <w:sz w:val="24"/>
          <w:lang w:eastAsia="zh-CN"/>
        </w:rPr>
      </w:pPr>
      <w:r w:rsidRPr="0083155A">
        <w:rPr>
          <w:rFonts w:ascii="Arial" w:eastAsiaTheme="minorEastAsia" w:hAnsi="Arial"/>
          <w:noProof/>
          <w:sz w:val="24"/>
          <w:lang w:eastAsia="zh-CN"/>
        </w:rPr>
        <w:lastRenderedPageBreak/>
        <w:drawing>
          <wp:inline distT="0" distB="0" distL="0" distR="0" wp14:anchorId="42DA8BBA" wp14:editId="552F2E25">
            <wp:extent cx="6096635" cy="3429000"/>
            <wp:effectExtent l="0" t="0" r="0" b="0"/>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116E5B9" w14:textId="77777777" w:rsidR="0083155A" w:rsidRPr="0083155A" w:rsidRDefault="0083155A" w:rsidP="0083155A">
      <w:pPr>
        <w:spacing w:line="360" w:lineRule="auto"/>
        <w:jc w:val="both"/>
        <w:rPr>
          <w:rFonts w:ascii="Arial" w:eastAsiaTheme="minorEastAsia" w:hAnsi="Arial"/>
          <w:sz w:val="24"/>
          <w:lang w:eastAsia="zh-CN"/>
        </w:rPr>
      </w:pPr>
      <w:r w:rsidRPr="0083155A">
        <w:rPr>
          <w:rFonts w:ascii="Arial" w:eastAsiaTheme="minorEastAsia" w:hAnsi="Arial"/>
          <w:noProof/>
          <w:sz w:val="24"/>
          <w:lang w:eastAsia="zh-CN"/>
        </w:rPr>
        <w:drawing>
          <wp:inline distT="0" distB="0" distL="0" distR="0" wp14:anchorId="0E0A178A" wp14:editId="3435B14C">
            <wp:extent cx="6096635" cy="3429000"/>
            <wp:effectExtent l="0" t="0" r="0" b="0"/>
            <wp:docPr id="8" name="Picture 8"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677C7A4" w14:textId="77777777" w:rsidR="0083155A" w:rsidRPr="0083155A" w:rsidRDefault="0083155A" w:rsidP="0083155A">
      <w:pPr>
        <w:spacing w:line="360" w:lineRule="auto"/>
        <w:jc w:val="both"/>
        <w:rPr>
          <w:rFonts w:ascii="Arial" w:eastAsiaTheme="minorEastAsia" w:hAnsi="Arial"/>
          <w:sz w:val="24"/>
          <w:lang w:eastAsia="zh-CN"/>
        </w:rPr>
      </w:pPr>
      <w:r w:rsidRPr="0083155A">
        <w:rPr>
          <w:rFonts w:ascii="Arial" w:eastAsiaTheme="minorEastAsia" w:hAnsi="Arial"/>
          <w:noProof/>
          <w:sz w:val="24"/>
          <w:lang w:eastAsia="zh-CN"/>
        </w:rPr>
        <w:lastRenderedPageBreak/>
        <w:drawing>
          <wp:inline distT="0" distB="0" distL="0" distR="0" wp14:anchorId="0ADF71E0" wp14:editId="392059DE">
            <wp:extent cx="6096635" cy="3429000"/>
            <wp:effectExtent l="0" t="0" r="0" b="0"/>
            <wp:docPr id="9" name="Picture 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C32CBD3" w14:textId="77777777" w:rsidR="0083155A" w:rsidRPr="0083155A" w:rsidRDefault="0083155A" w:rsidP="0083155A">
      <w:pPr>
        <w:spacing w:line="360" w:lineRule="auto"/>
        <w:jc w:val="both"/>
        <w:rPr>
          <w:rFonts w:ascii="Arial" w:eastAsiaTheme="minorEastAsia" w:hAnsi="Arial"/>
          <w:sz w:val="24"/>
          <w:lang w:eastAsia="zh-CN"/>
        </w:rPr>
      </w:pPr>
      <w:r w:rsidRPr="0083155A">
        <w:rPr>
          <w:rFonts w:ascii="Arial" w:eastAsiaTheme="minorEastAsia" w:hAnsi="Arial"/>
          <w:noProof/>
          <w:sz w:val="24"/>
          <w:lang w:eastAsia="zh-CN"/>
        </w:rPr>
        <w:drawing>
          <wp:inline distT="0" distB="0" distL="0" distR="0" wp14:anchorId="29247C08" wp14:editId="77B70556">
            <wp:extent cx="6096635" cy="3429000"/>
            <wp:effectExtent l="0" t="0" r="0" b="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3C2310C" w14:textId="77777777" w:rsidR="0083155A" w:rsidRPr="0083155A" w:rsidRDefault="0083155A" w:rsidP="0083155A">
      <w:pPr>
        <w:spacing w:line="360" w:lineRule="auto"/>
        <w:jc w:val="both"/>
        <w:rPr>
          <w:rFonts w:ascii="Arial" w:eastAsiaTheme="minorEastAsia" w:hAnsi="Arial"/>
          <w:sz w:val="24"/>
          <w:lang w:eastAsia="zh-CN"/>
        </w:rPr>
      </w:pPr>
      <w:r w:rsidRPr="0083155A">
        <w:rPr>
          <w:rFonts w:ascii="Arial" w:eastAsiaTheme="minorEastAsia" w:hAnsi="Arial"/>
          <w:noProof/>
          <w:sz w:val="24"/>
          <w:lang w:eastAsia="zh-CN"/>
        </w:rPr>
        <w:lastRenderedPageBreak/>
        <w:drawing>
          <wp:inline distT="0" distB="0" distL="0" distR="0" wp14:anchorId="4354AA8E" wp14:editId="221FDC3C">
            <wp:extent cx="6096635" cy="3429000"/>
            <wp:effectExtent l="0" t="0" r="0" b="0"/>
            <wp:docPr id="11" name="Picture 11"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BE07991" w14:textId="77777777" w:rsidR="0083155A" w:rsidRPr="0083155A" w:rsidRDefault="0083155A" w:rsidP="0083155A">
      <w:pPr>
        <w:spacing w:line="360" w:lineRule="auto"/>
        <w:jc w:val="both"/>
        <w:rPr>
          <w:rFonts w:ascii="Arial" w:eastAsiaTheme="minorEastAsia" w:hAnsi="Arial"/>
          <w:sz w:val="24"/>
          <w:lang w:eastAsia="zh-CN"/>
        </w:rPr>
      </w:pPr>
      <w:r w:rsidRPr="0083155A">
        <w:rPr>
          <w:rFonts w:ascii="Arial" w:eastAsiaTheme="minorEastAsia" w:hAnsi="Arial"/>
          <w:noProof/>
          <w:sz w:val="24"/>
          <w:lang w:eastAsia="zh-CN"/>
        </w:rPr>
        <w:drawing>
          <wp:inline distT="0" distB="0" distL="0" distR="0" wp14:anchorId="3B50AAAF" wp14:editId="20B0E0F4">
            <wp:extent cx="6096635" cy="3429000"/>
            <wp:effectExtent l="0" t="0" r="0" b="0"/>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DA49235" w14:textId="77777777" w:rsidR="0083155A" w:rsidRPr="0083155A" w:rsidRDefault="0083155A" w:rsidP="0083155A">
      <w:pPr>
        <w:spacing w:line="360" w:lineRule="auto"/>
        <w:jc w:val="both"/>
        <w:rPr>
          <w:rFonts w:ascii="Arial" w:eastAsiaTheme="minorEastAsia" w:hAnsi="Arial"/>
          <w:sz w:val="24"/>
          <w:lang w:eastAsia="zh-CN"/>
        </w:rPr>
      </w:pPr>
      <w:r w:rsidRPr="0083155A">
        <w:rPr>
          <w:rFonts w:ascii="Arial" w:eastAsiaTheme="minorEastAsia" w:hAnsi="Arial"/>
          <w:noProof/>
          <w:sz w:val="24"/>
          <w:lang w:eastAsia="zh-CN"/>
        </w:rPr>
        <w:lastRenderedPageBreak/>
        <w:drawing>
          <wp:inline distT="0" distB="0" distL="0" distR="0" wp14:anchorId="3CB2C144" wp14:editId="30AD1244">
            <wp:extent cx="6096635" cy="3429000"/>
            <wp:effectExtent l="0" t="0" r="0" b="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D89CFA0" w14:textId="77777777" w:rsidR="0083155A" w:rsidRPr="0083155A" w:rsidRDefault="0083155A" w:rsidP="0083155A">
      <w:pPr>
        <w:spacing w:line="360" w:lineRule="auto"/>
        <w:jc w:val="both"/>
        <w:rPr>
          <w:rFonts w:ascii="Arial" w:eastAsiaTheme="minorEastAsia" w:hAnsi="Arial"/>
          <w:sz w:val="24"/>
          <w:lang w:eastAsia="zh-CN"/>
        </w:rPr>
      </w:pPr>
    </w:p>
    <w:p w14:paraId="6AEEF4D4" w14:textId="77777777" w:rsidR="0083155A" w:rsidRPr="0083155A" w:rsidRDefault="0083155A" w:rsidP="0083155A">
      <w:pPr>
        <w:spacing w:line="360" w:lineRule="auto"/>
        <w:jc w:val="both"/>
        <w:rPr>
          <w:rFonts w:ascii="Arial" w:eastAsiaTheme="minorEastAsia" w:hAnsi="Arial"/>
          <w:sz w:val="24"/>
          <w:lang w:eastAsia="zh-CN"/>
        </w:rPr>
      </w:pPr>
    </w:p>
    <w:p w14:paraId="6C3362B2" w14:textId="77777777" w:rsidR="0083155A" w:rsidRPr="0083155A" w:rsidRDefault="0083155A" w:rsidP="0083155A">
      <w:pPr>
        <w:spacing w:line="360" w:lineRule="auto"/>
        <w:jc w:val="both"/>
        <w:rPr>
          <w:rFonts w:ascii="Arial" w:eastAsiaTheme="minorEastAsia" w:hAnsi="Arial"/>
          <w:sz w:val="24"/>
          <w:lang w:eastAsia="zh-CN"/>
        </w:rPr>
      </w:pPr>
      <w:r w:rsidRPr="0083155A">
        <w:rPr>
          <w:rFonts w:ascii="Arial" w:eastAsiaTheme="minorEastAsia" w:hAnsi="Arial"/>
          <w:sz w:val="24"/>
          <w:lang w:eastAsia="zh-CN"/>
        </w:rPr>
        <w:t xml:space="preserve"> </w:t>
      </w:r>
    </w:p>
    <w:p w14:paraId="22D34148" w14:textId="77777777" w:rsidR="00CA6582" w:rsidRDefault="00CA6582"/>
    <w:sectPr w:rsidR="00CA65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Arial"/>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1F32ED"/>
    <w:multiLevelType w:val="hybridMultilevel"/>
    <w:tmpl w:val="72FCA076"/>
    <w:lvl w:ilvl="0" w:tplc="0409001B">
      <w:start w:val="1"/>
      <w:numFmt w:val="lowerRoman"/>
      <w:lvlText w:val="%1."/>
      <w:lvlJc w:val="righ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302D7059"/>
    <w:multiLevelType w:val="hybridMultilevel"/>
    <w:tmpl w:val="A048756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189567602">
    <w:abstractNumId w:val="1"/>
  </w:num>
  <w:num w:numId="2" w16cid:durableId="12679281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401E"/>
    <w:rsid w:val="007B401E"/>
    <w:rsid w:val="0083155A"/>
    <w:rsid w:val="00B15F09"/>
    <w:rsid w:val="00C04A15"/>
    <w:rsid w:val="00CA6582"/>
    <w:rsid w:val="00F65F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B98ED"/>
  <w15:chartTrackingRefBased/>
  <w15:docId w15:val="{0167E773-8F00-4EBC-8407-E4813375B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3155A"/>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83155A"/>
    <w:rPr>
      <w:sz w:val="16"/>
      <w:szCs w:val="16"/>
    </w:rPr>
  </w:style>
  <w:style w:type="paragraph" w:styleId="CommentText">
    <w:name w:val="annotation text"/>
    <w:basedOn w:val="Normal"/>
    <w:link w:val="CommentTextChar"/>
    <w:uiPriority w:val="99"/>
    <w:unhideWhenUsed/>
    <w:rsid w:val="0083155A"/>
    <w:pPr>
      <w:spacing w:line="240" w:lineRule="auto"/>
      <w:jc w:val="both"/>
    </w:pPr>
    <w:rPr>
      <w:rFonts w:ascii="Arial" w:eastAsiaTheme="minorEastAsia" w:hAnsi="Arial"/>
      <w:sz w:val="20"/>
      <w:szCs w:val="20"/>
      <w:lang w:eastAsia="zh-CN"/>
    </w:rPr>
  </w:style>
  <w:style w:type="character" w:customStyle="1" w:styleId="CommentTextChar">
    <w:name w:val="Comment Text Char"/>
    <w:basedOn w:val="DefaultParagraphFont"/>
    <w:link w:val="CommentText"/>
    <w:uiPriority w:val="99"/>
    <w:rsid w:val="0083155A"/>
    <w:rPr>
      <w:rFonts w:ascii="Arial" w:eastAsiaTheme="minorEastAsia" w:hAnsi="Arial"/>
      <w:sz w:val="20"/>
      <w:szCs w:val="20"/>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gif"/><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1953</Words>
  <Characters>11138</Characters>
  <Application>Microsoft Office Word</Application>
  <DocSecurity>0</DocSecurity>
  <Lines>92</Lines>
  <Paragraphs>26</Paragraphs>
  <ScaleCrop>false</ScaleCrop>
  <Company/>
  <LinksUpToDate>false</LinksUpToDate>
  <CharactersWithSpaces>13065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Popa</dc:creator>
  <cp:keywords/>
  <dc:description/>
  <cp:lastModifiedBy>Ionut Popa</cp:lastModifiedBy>
  <cp:revision>4</cp:revision>
  <dcterms:created xsi:type="dcterms:W3CDTF">2022-12-09T11:12:00Z</dcterms:created>
  <dcterms:modified xsi:type="dcterms:W3CDTF">2022-12-09T11:16:00Z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3792641f5eab50beae00385835df0cdd278600cc12f27c1c36869c7bdff8f6e7</vt:lpwstr>
  </property>
</Properties>
</file>