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B263D" w:rsidRDefault="00B8295D"/>
    <w:p w:rsidR="007E2013" w:rsidRDefault="007E2013"/>
    <w:p w:rsidR="007E2013" w:rsidRDefault="007E2013"/>
    <w:p w:rsidR="007E2013" w:rsidRDefault="007E2013"/>
    <w:p w:rsidR="007E2013" w:rsidRDefault="007E2013"/>
    <w:p w:rsidR="007E2013" w:rsidRDefault="007E2013"/>
    <w:p w:rsidR="007E2013" w:rsidRDefault="007E2013"/>
    <w:p w:rsidR="007E2013" w:rsidRDefault="007E2013"/>
    <w:p w:rsidR="007E2013" w:rsidRDefault="007E2013"/>
    <w:p w:rsidR="007E2013" w:rsidRDefault="007E2013"/>
    <w:p w:rsidR="00771BB3" w:rsidRDefault="00771BB3"/>
    <w:p w:rsidR="007E2013" w:rsidRPr="00E1539D" w:rsidRDefault="00E1539D" w:rsidP="00771BB3">
      <w:pPr>
        <w:jc w:val="center"/>
        <w:rPr>
          <w:rFonts w:ascii="Elephant" w:hAnsi="Elephant"/>
          <w:sz w:val="32"/>
        </w:rPr>
      </w:pPr>
      <w:r w:rsidRPr="00E1539D">
        <w:rPr>
          <w:rFonts w:ascii="Elephant" w:hAnsi="Elephant"/>
          <w:sz w:val="32"/>
        </w:rPr>
        <w:t xml:space="preserve">POSTGRADUATE RESEARCH </w:t>
      </w:r>
      <w:r w:rsidR="00771BB3" w:rsidRPr="00E1539D">
        <w:rPr>
          <w:rFonts w:ascii="Elephant" w:hAnsi="Elephant"/>
          <w:sz w:val="32"/>
        </w:rPr>
        <w:t>METHOD</w:t>
      </w:r>
    </w:p>
    <w:p w:rsidR="00771BB3" w:rsidRPr="00E1539D" w:rsidRDefault="00771BB3" w:rsidP="00771BB3">
      <w:pPr>
        <w:jc w:val="center"/>
        <w:rPr>
          <w:rFonts w:ascii="Bookman Old Style" w:hAnsi="Bookman Old Style"/>
          <w:b/>
          <w:sz w:val="24"/>
        </w:rPr>
      </w:pPr>
      <w:r w:rsidRPr="00E1539D">
        <w:rPr>
          <w:rFonts w:ascii="Bookman Old Style" w:hAnsi="Bookman Old Style"/>
          <w:b/>
          <w:sz w:val="24"/>
        </w:rPr>
        <w:t>Name: Vikaskumar</w:t>
      </w:r>
      <w:r w:rsidR="00A307DE">
        <w:rPr>
          <w:rFonts w:ascii="Bookman Old Style" w:hAnsi="Bookman Old Style"/>
          <w:b/>
          <w:sz w:val="24"/>
        </w:rPr>
        <w:t xml:space="preserve"> Kantibhai </w:t>
      </w:r>
      <w:r w:rsidRPr="00E1539D">
        <w:rPr>
          <w:rFonts w:ascii="Bookman Old Style" w:hAnsi="Bookman Old Style"/>
          <w:b/>
          <w:sz w:val="24"/>
        </w:rPr>
        <w:t>Patel</w:t>
      </w:r>
    </w:p>
    <w:p w:rsidR="00771BB3" w:rsidRPr="00E1539D" w:rsidRDefault="00771BB3" w:rsidP="00771BB3">
      <w:pPr>
        <w:jc w:val="center"/>
        <w:rPr>
          <w:rFonts w:ascii="Bookman Old Style" w:hAnsi="Bookman Old Style"/>
          <w:b/>
          <w:sz w:val="24"/>
        </w:rPr>
      </w:pPr>
      <w:r w:rsidRPr="00E1539D">
        <w:rPr>
          <w:rFonts w:ascii="Bookman Old Style" w:hAnsi="Bookman Old Style"/>
          <w:b/>
          <w:sz w:val="24"/>
        </w:rPr>
        <w:t>Student ID: 2105975</w:t>
      </w:r>
    </w:p>
    <w:p w:rsidR="00771BB3" w:rsidRPr="00E1539D" w:rsidRDefault="00771BB3" w:rsidP="00771BB3">
      <w:pPr>
        <w:jc w:val="center"/>
        <w:rPr>
          <w:b/>
        </w:rPr>
      </w:pPr>
    </w:p>
    <w:p w:rsidR="007E2013" w:rsidRDefault="007E2013"/>
    <w:p w:rsidR="007E2013" w:rsidRDefault="007E2013"/>
    <w:p w:rsidR="007E2013" w:rsidRDefault="007E2013"/>
    <w:p w:rsidR="007E2013" w:rsidRDefault="007E2013"/>
    <w:p w:rsidR="007E2013" w:rsidRDefault="007E2013"/>
    <w:p w:rsidR="007E2013" w:rsidRDefault="007E2013"/>
    <w:p w:rsidR="007E2013" w:rsidRDefault="007E2013"/>
    <w:p w:rsidR="007E2013" w:rsidRDefault="007E2013"/>
    <w:p w:rsidR="007E2013" w:rsidRDefault="007E2013"/>
    <w:p w:rsidR="007E2013" w:rsidRDefault="007E2013">
      <w:r>
        <w:tab/>
      </w:r>
      <w:r>
        <w:tab/>
      </w:r>
      <w:r>
        <w:tab/>
      </w:r>
    </w:p>
    <w:p w:rsidR="007E2013" w:rsidRDefault="007E2013"/>
    <w:p w:rsidR="007E2013" w:rsidRDefault="007E2013"/>
    <w:p w:rsidR="007E2013" w:rsidRDefault="007E2013"/>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r>
        <w:rPr>
          <w:rFonts w:ascii="Times New Roman" w:eastAsia="Times New Roman" w:hAnsi="Times New Roman" w:cs="Times New Roman"/>
          <w:b/>
          <w:color w:val="222222"/>
        </w:rPr>
        <w:tab/>
      </w:r>
      <w:r>
        <w:rPr>
          <w:rFonts w:ascii="Times New Roman" w:eastAsia="Times New Roman" w:hAnsi="Times New Roman" w:cs="Times New Roman"/>
          <w:b/>
          <w:color w:val="222222"/>
        </w:rPr>
        <w:tab/>
      </w: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sz w:val="32"/>
          <w:szCs w:val="32"/>
        </w:rPr>
      </w:pPr>
    </w:p>
    <w:p w:rsidR="007E2013" w:rsidRDefault="007E2013" w:rsidP="007E2013">
      <w:pPr>
        <w:spacing w:line="360" w:lineRule="auto"/>
        <w:jc w:val="both"/>
        <w:rPr>
          <w:rFonts w:ascii="Times New Roman" w:eastAsia="Times New Roman" w:hAnsi="Times New Roman" w:cs="Times New Roman"/>
          <w:b/>
          <w:color w:val="222222"/>
          <w:sz w:val="32"/>
          <w:szCs w:val="32"/>
        </w:rPr>
      </w:pPr>
    </w:p>
    <w:p w:rsidR="007E2013" w:rsidRDefault="007E2013" w:rsidP="007E2013">
      <w:pPr>
        <w:spacing w:line="360" w:lineRule="auto"/>
        <w:jc w:val="both"/>
        <w:rPr>
          <w:rFonts w:ascii="Times New Roman" w:eastAsia="Times New Roman" w:hAnsi="Times New Roman" w:cs="Times New Roman"/>
          <w:b/>
          <w:color w:val="222222"/>
          <w:sz w:val="32"/>
          <w:szCs w:val="32"/>
        </w:rPr>
      </w:pPr>
    </w:p>
    <w:p w:rsidR="007E2013" w:rsidRDefault="007E2013" w:rsidP="007E2013">
      <w:pPr>
        <w:spacing w:line="360" w:lineRule="auto"/>
        <w:jc w:val="both"/>
        <w:rPr>
          <w:rFonts w:ascii="Times New Roman" w:eastAsia="Times New Roman" w:hAnsi="Times New Roman" w:cs="Times New Roman"/>
          <w:b/>
          <w:color w:val="222222"/>
          <w:sz w:val="32"/>
          <w:szCs w:val="32"/>
        </w:rPr>
      </w:pPr>
    </w:p>
    <w:p w:rsidR="007E2013" w:rsidRDefault="007E2013" w:rsidP="007E2013">
      <w:pPr>
        <w:spacing w:line="360" w:lineRule="auto"/>
        <w:jc w:val="both"/>
        <w:rPr>
          <w:rFonts w:ascii="Times New Roman" w:eastAsia="Times New Roman" w:hAnsi="Times New Roman" w:cs="Times New Roman"/>
          <w:b/>
          <w:color w:val="222222"/>
          <w:sz w:val="32"/>
          <w:szCs w:val="32"/>
        </w:rPr>
      </w:pPr>
    </w:p>
    <w:p w:rsidR="007E2013" w:rsidRPr="007E2013" w:rsidRDefault="007E2013" w:rsidP="007E2013">
      <w:pPr>
        <w:spacing w:line="360" w:lineRule="auto"/>
        <w:jc w:val="center"/>
        <w:rPr>
          <w:rFonts w:ascii="Copperplate Gothic Bold" w:eastAsia="Times New Roman" w:hAnsi="Copperplate Gothic Bold" w:cs="Times New Roman"/>
          <w:b/>
          <w:color w:val="222222"/>
          <w:sz w:val="44"/>
          <w:szCs w:val="44"/>
          <w:highlight w:val="white"/>
        </w:rPr>
      </w:pPr>
      <w:r w:rsidRPr="007E2013">
        <w:rPr>
          <w:rFonts w:ascii="Copperplate Gothic Bold" w:eastAsia="Times New Roman" w:hAnsi="Copperplate Gothic Bold" w:cs="Times New Roman"/>
          <w:b/>
          <w:color w:val="222222"/>
          <w:sz w:val="32"/>
          <w:szCs w:val="32"/>
          <w:highlight w:val="white"/>
        </w:rPr>
        <w:t>IMPLICATION OF CYBER POLICIES IN THE UK AND ITS IMPORTANCE IN CYBER SECURITY</w:t>
      </w:r>
      <w:r w:rsidRPr="007E2013">
        <w:rPr>
          <w:rFonts w:ascii="Copperplate Gothic Bold" w:hAnsi="Copperplate Gothic Bold"/>
        </w:rPr>
        <w:br w:type="page"/>
      </w:r>
    </w:p>
    <w:p w:rsidR="007E2013" w:rsidRPr="00D206BD" w:rsidRDefault="007E2013" w:rsidP="007E2013">
      <w:pPr>
        <w:jc w:val="center"/>
        <w:rPr>
          <w:rFonts w:asciiTheme="majorBidi" w:hAnsiTheme="majorBidi" w:cstheme="majorBidi"/>
          <w:b/>
          <w:bCs/>
          <w:sz w:val="28"/>
          <w:szCs w:val="28"/>
        </w:rPr>
      </w:pPr>
      <w:r w:rsidRPr="00D206BD">
        <w:rPr>
          <w:rFonts w:asciiTheme="majorBidi" w:hAnsiTheme="majorBidi" w:cstheme="majorBidi"/>
          <w:b/>
          <w:bCs/>
          <w:sz w:val="28"/>
          <w:szCs w:val="28"/>
        </w:rPr>
        <w:lastRenderedPageBreak/>
        <w:t>Abstract</w:t>
      </w:r>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The research methodology encompassed the research philosophy and the research method utilised in the dissertation. From the results, which were obtained from the conduction of the study, several key findings and topics of discussion, could be penned down. The topic of evaluation from the study looked into certain kinds of constraints and limitations that might occur during the conduction of the study.</w:t>
      </w:r>
    </w:p>
    <w:p w:rsidR="007E2013" w:rsidRPr="0021039F" w:rsidRDefault="007E2013" w:rsidP="007E2013">
      <w:pPr>
        <w:spacing w:line="360" w:lineRule="auto"/>
        <w:rPr>
          <w:rFonts w:ascii="Times New Roman" w:eastAsia="Times New Roman" w:hAnsi="Times New Roman" w:cs="Times New Roman"/>
          <w:sz w:val="24"/>
          <w:szCs w:val="24"/>
          <w:highlight w:val="white"/>
          <w:lang w:val="en-GB"/>
        </w:rPr>
      </w:pPr>
      <w:r w:rsidRPr="0021039F">
        <w:rPr>
          <w:rFonts w:ascii="Times New Roman" w:eastAsia="Times New Roman" w:hAnsi="Times New Roman" w:cs="Times New Roman"/>
          <w:sz w:val="24"/>
          <w:szCs w:val="24"/>
          <w:highlight w:val="white"/>
          <w:lang w:val="en-GB"/>
        </w:rPr>
        <w:br w:type="page"/>
      </w:r>
    </w:p>
    <w:sdt>
      <w:sdtPr>
        <w:rPr>
          <w:rFonts w:ascii="Times New Roman" w:eastAsia="Arial" w:hAnsi="Times New Roman" w:cs="Times New Roman"/>
          <w:b w:val="0"/>
          <w:bCs w:val="0"/>
          <w:color w:val="auto"/>
          <w:sz w:val="24"/>
          <w:szCs w:val="24"/>
        </w:rPr>
        <w:id w:val="21000329"/>
        <w:docPartObj>
          <w:docPartGallery w:val="Table of Contents"/>
          <w:docPartUnique/>
        </w:docPartObj>
      </w:sdtPr>
      <w:sdtEndPr>
        <w:rPr>
          <w:color w:val="000000" w:themeColor="text1"/>
        </w:rPr>
      </w:sdtEndPr>
      <w:sdtContent>
        <w:p w:rsidR="007E2013" w:rsidRPr="0021039F" w:rsidRDefault="007E2013" w:rsidP="007E2013">
          <w:pPr>
            <w:pStyle w:val="TOCHeading"/>
            <w:spacing w:line="360" w:lineRule="auto"/>
            <w:jc w:val="center"/>
            <w:rPr>
              <w:rFonts w:ascii="Times New Roman" w:hAnsi="Times New Roman" w:cs="Times New Roman"/>
              <w:sz w:val="24"/>
              <w:szCs w:val="24"/>
            </w:rPr>
          </w:pPr>
          <w:r w:rsidRPr="0021039F">
            <w:rPr>
              <w:rFonts w:ascii="Times New Roman" w:hAnsi="Times New Roman" w:cs="Times New Roman"/>
              <w:color w:val="000000" w:themeColor="text1"/>
              <w:sz w:val="24"/>
              <w:szCs w:val="24"/>
            </w:rPr>
            <w:t>Table of Contents</w:t>
          </w:r>
        </w:p>
        <w:p w:rsidR="007E2013" w:rsidRPr="0021039F" w:rsidRDefault="00DB0198" w:rsidP="007E2013">
          <w:pPr>
            <w:pStyle w:val="TOC1"/>
            <w:tabs>
              <w:tab w:val="right" w:leader="dot" w:pos="9350"/>
            </w:tabs>
            <w:spacing w:line="360" w:lineRule="auto"/>
            <w:rPr>
              <w:rFonts w:ascii="Times New Roman" w:eastAsiaTheme="minorEastAsia" w:hAnsi="Times New Roman" w:cs="Times New Roman"/>
              <w:noProof/>
              <w:sz w:val="24"/>
              <w:szCs w:val="24"/>
            </w:rPr>
          </w:pPr>
          <w:r w:rsidRPr="0021039F">
            <w:rPr>
              <w:rFonts w:ascii="Times New Roman" w:hAnsi="Times New Roman" w:cs="Times New Roman"/>
              <w:color w:val="000000" w:themeColor="text1"/>
              <w:sz w:val="24"/>
              <w:szCs w:val="24"/>
            </w:rPr>
            <w:fldChar w:fldCharType="begin"/>
          </w:r>
          <w:r w:rsidR="007E2013" w:rsidRPr="0021039F">
            <w:rPr>
              <w:rFonts w:ascii="Times New Roman" w:hAnsi="Times New Roman" w:cs="Times New Roman"/>
              <w:color w:val="000000" w:themeColor="text1"/>
              <w:sz w:val="24"/>
              <w:szCs w:val="24"/>
            </w:rPr>
            <w:instrText xml:space="preserve"> TOC \o "1-3" \h \z \u </w:instrText>
          </w:r>
          <w:r w:rsidRPr="0021039F">
            <w:rPr>
              <w:rFonts w:ascii="Times New Roman" w:hAnsi="Times New Roman" w:cs="Times New Roman"/>
              <w:color w:val="000000" w:themeColor="text1"/>
              <w:sz w:val="24"/>
              <w:szCs w:val="24"/>
            </w:rPr>
            <w:fldChar w:fldCharType="separate"/>
          </w:r>
          <w:hyperlink w:anchor="_Toc99626955" w:history="1">
            <w:r w:rsidR="007E2013" w:rsidRPr="0021039F">
              <w:rPr>
                <w:rStyle w:val="Hyperlink"/>
                <w:rFonts w:cs="Times New Roman"/>
                <w:noProof/>
                <w:szCs w:val="24"/>
              </w:rPr>
              <w:t>Chapter 1: Introduction</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_Toc99626955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5</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56" w:history="1">
            <w:r w:rsidR="007E2013" w:rsidRPr="0021039F">
              <w:rPr>
                <w:rStyle w:val="Hyperlink"/>
                <w:rFonts w:cs="Times New Roman"/>
                <w:noProof/>
                <w:szCs w:val="24"/>
              </w:rPr>
              <w:t>1.1 Introduction</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_Toc99626956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5</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57" w:history="1">
            <w:r w:rsidR="007E2013" w:rsidRPr="0021039F">
              <w:rPr>
                <w:rStyle w:val="Hyperlink"/>
                <w:rFonts w:cs="Times New Roman"/>
                <w:noProof/>
                <w:szCs w:val="24"/>
              </w:rPr>
              <w:t>1.2 Research background</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_Toc99626957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5</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58" w:history="1">
            <w:r w:rsidR="007E2013" w:rsidRPr="0021039F">
              <w:rPr>
                <w:rStyle w:val="Hyperlink"/>
                <w:rFonts w:cs="Times New Roman"/>
                <w:noProof/>
                <w:szCs w:val="24"/>
              </w:rPr>
              <w:t>1.3 Research Problem</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_Toc99626958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6</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59" w:history="1">
            <w:r w:rsidR="007E2013" w:rsidRPr="0021039F">
              <w:rPr>
                <w:rStyle w:val="Hyperlink"/>
                <w:rFonts w:cs="Times New Roman"/>
                <w:noProof/>
                <w:szCs w:val="24"/>
              </w:rPr>
              <w:t>1.4 Research Rationale</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_Toc99626959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7</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60" w:history="1">
            <w:r w:rsidR="007E2013" w:rsidRPr="0021039F">
              <w:rPr>
                <w:rStyle w:val="Hyperlink"/>
                <w:rFonts w:cs="Times New Roman"/>
                <w:noProof/>
                <w:szCs w:val="24"/>
              </w:rPr>
              <w:t>1.5 Boundaries of Research</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_Toc99626960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8</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1"/>
            <w:tabs>
              <w:tab w:val="right" w:leader="dot" w:pos="9350"/>
            </w:tabs>
            <w:spacing w:line="360" w:lineRule="auto"/>
            <w:rPr>
              <w:rFonts w:ascii="Times New Roman" w:eastAsiaTheme="minorEastAsia" w:hAnsi="Times New Roman" w:cs="Times New Roman"/>
              <w:noProof/>
              <w:sz w:val="24"/>
              <w:szCs w:val="24"/>
            </w:rPr>
          </w:pPr>
          <w:hyperlink w:anchor="_Toc99626961" w:history="1">
            <w:r w:rsidR="007E2013" w:rsidRPr="0021039F">
              <w:rPr>
                <w:rStyle w:val="Hyperlink"/>
                <w:rFonts w:cs="Times New Roman"/>
                <w:noProof/>
                <w:szCs w:val="24"/>
                <w:lang w:val="en-GB"/>
              </w:rPr>
              <w:t xml:space="preserve">Chapter 2: </w:t>
            </w:r>
            <w:r w:rsidR="007E2013" w:rsidRPr="0021039F">
              <w:rPr>
                <w:rStyle w:val="Hyperlink"/>
                <w:rFonts w:cs="Times New Roman"/>
                <w:noProof/>
                <w:szCs w:val="24"/>
              </w:rPr>
              <w:t>Literature Review</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_Toc99626961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9</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62" w:history="1">
            <w:r w:rsidR="007E2013" w:rsidRPr="0021039F">
              <w:rPr>
                <w:rStyle w:val="Hyperlink"/>
                <w:rFonts w:cs="Times New Roman"/>
                <w:noProof/>
                <w:szCs w:val="24"/>
              </w:rPr>
              <w:t>2.1 Critical Evaluations of controlling cyber security policies</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_Toc99626962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9</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63" w:history="1">
            <w:r w:rsidR="007E2013" w:rsidRPr="0021039F">
              <w:rPr>
                <w:rStyle w:val="Hyperlink"/>
                <w:rFonts w:cs="Times New Roman"/>
                <w:noProof/>
                <w:szCs w:val="24"/>
              </w:rPr>
              <w:t>2.2 Theoretical approaches</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_Toc99626963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10</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64" w:history="1">
            <w:r w:rsidR="007E2013" w:rsidRPr="0021039F">
              <w:rPr>
                <w:rStyle w:val="Hyperlink"/>
                <w:rFonts w:cs="Times New Roman"/>
                <w:noProof/>
                <w:szCs w:val="24"/>
                <w:lang w:val="en-GB"/>
              </w:rPr>
              <w:t>2.3 Conceptual Framework</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_Toc99626964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14</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65" w:history="1">
            <w:r w:rsidR="007E2013" w:rsidRPr="0021039F">
              <w:rPr>
                <w:rStyle w:val="Hyperlink"/>
                <w:rFonts w:cs="Times New Roman"/>
                <w:noProof/>
                <w:szCs w:val="24"/>
                <w:lang w:val="en-GB"/>
              </w:rPr>
              <w:t>2.4 Research gap</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_Toc99626965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15</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66" w:history="1">
            <w:r w:rsidR="007E2013" w:rsidRPr="0021039F">
              <w:rPr>
                <w:rStyle w:val="Hyperlink"/>
                <w:rFonts w:cs="Times New Roman"/>
                <w:noProof/>
                <w:szCs w:val="24"/>
                <w:lang w:val="en-GB"/>
              </w:rPr>
              <w:t>2.5 Chapter summary</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_Toc99626966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15</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1"/>
            <w:tabs>
              <w:tab w:val="right" w:leader="dot" w:pos="9350"/>
            </w:tabs>
            <w:spacing w:line="360" w:lineRule="auto"/>
            <w:rPr>
              <w:rFonts w:ascii="Times New Roman" w:eastAsiaTheme="minorEastAsia" w:hAnsi="Times New Roman" w:cs="Times New Roman"/>
              <w:noProof/>
              <w:sz w:val="24"/>
              <w:szCs w:val="24"/>
            </w:rPr>
          </w:pPr>
          <w:hyperlink w:anchor="_Toc99626967" w:history="1">
            <w:r w:rsidR="007E2013" w:rsidRPr="0021039F">
              <w:rPr>
                <w:rStyle w:val="Hyperlink"/>
                <w:rFonts w:cs="Times New Roman"/>
                <w:noProof/>
                <w:szCs w:val="24"/>
                <w:lang w:val="en-GB"/>
              </w:rPr>
              <w:t>Chapter 3: Research Methodology</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_Toc99626967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16</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68" w:history="1">
            <w:r w:rsidR="007E2013" w:rsidRPr="0021039F">
              <w:rPr>
                <w:rStyle w:val="Hyperlink"/>
                <w:rFonts w:cs="Times New Roman"/>
                <w:noProof/>
                <w:szCs w:val="24"/>
                <w:lang w:val="en-GB"/>
              </w:rPr>
              <w:t>3.1 Research philosophy</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_Toc99626968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16</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69" w:history="1">
            <w:r w:rsidR="007E2013" w:rsidRPr="0021039F">
              <w:rPr>
                <w:rStyle w:val="Hyperlink"/>
                <w:rFonts w:cs="Times New Roman"/>
                <w:noProof/>
                <w:szCs w:val="24"/>
                <w:lang w:val="en-GB"/>
              </w:rPr>
              <w:t>3.2 Research methods</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_Toc99626969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16</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70" w:history="1">
            <w:r w:rsidR="007E2013" w:rsidRPr="0021039F">
              <w:rPr>
                <w:rStyle w:val="Hyperlink"/>
                <w:rFonts w:cs="Times New Roman"/>
                <w:noProof/>
                <w:szCs w:val="24"/>
                <w:lang w:val="en-GB"/>
              </w:rPr>
              <w:t>3.3 Time plan</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_Toc99626970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17</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1"/>
            <w:tabs>
              <w:tab w:val="right" w:leader="dot" w:pos="9350"/>
            </w:tabs>
            <w:spacing w:line="360" w:lineRule="auto"/>
            <w:rPr>
              <w:rFonts w:ascii="Times New Roman" w:eastAsiaTheme="minorEastAsia" w:hAnsi="Times New Roman" w:cs="Times New Roman"/>
              <w:noProof/>
              <w:sz w:val="24"/>
              <w:szCs w:val="24"/>
            </w:rPr>
          </w:pPr>
          <w:hyperlink w:anchor="_Toc99626971" w:history="1">
            <w:r w:rsidR="007E2013" w:rsidRPr="0021039F">
              <w:rPr>
                <w:rStyle w:val="Hyperlink"/>
                <w:rFonts w:cs="Times New Roman"/>
                <w:noProof/>
                <w:szCs w:val="24"/>
                <w:lang w:val="en-GB"/>
              </w:rPr>
              <w:t>Chapter 3: Methodology</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_Toc99626971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18</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72" w:history="1">
            <w:r w:rsidR="007E2013" w:rsidRPr="0021039F">
              <w:rPr>
                <w:rStyle w:val="Hyperlink"/>
                <w:rFonts w:cs="Times New Roman"/>
                <w:noProof/>
                <w:szCs w:val="24"/>
                <w:lang w:val="en-GB"/>
              </w:rPr>
              <w:t>3.1 Chapter introduction</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_Toc99626972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18</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73" w:history="1">
            <w:r w:rsidR="007E2013" w:rsidRPr="0021039F">
              <w:rPr>
                <w:rStyle w:val="Hyperlink"/>
                <w:rFonts w:cs="Times New Roman"/>
                <w:noProof/>
                <w:szCs w:val="24"/>
                <w:lang w:val="en-GB"/>
              </w:rPr>
              <w:t>3.3 Research approach</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_Toc99626973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18</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74" w:history="1">
            <w:r w:rsidR="007E2013" w:rsidRPr="0021039F">
              <w:rPr>
                <w:rStyle w:val="Hyperlink"/>
                <w:rFonts w:cs="Times New Roman"/>
                <w:noProof/>
                <w:szCs w:val="24"/>
                <w:lang w:val="en-GB"/>
              </w:rPr>
              <w:t>3.4 Research design</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_Toc99626974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18</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75" w:history="1">
            <w:r w:rsidR="007E2013" w:rsidRPr="0021039F">
              <w:rPr>
                <w:rStyle w:val="Hyperlink"/>
                <w:rFonts w:cs="Times New Roman"/>
                <w:noProof/>
                <w:szCs w:val="24"/>
                <w:lang w:val="en-GB"/>
              </w:rPr>
              <w:t>3.5 Data collection</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_Toc99626975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19</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76" w:history="1">
            <w:r w:rsidR="007E2013" w:rsidRPr="0021039F">
              <w:rPr>
                <w:rStyle w:val="Hyperlink"/>
                <w:rFonts w:cs="Times New Roman"/>
                <w:noProof/>
                <w:szCs w:val="24"/>
                <w:lang w:val="en-GB"/>
              </w:rPr>
              <w:t>3.6 Data analysis</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_Toc99626976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19</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77" w:history="1">
            <w:r w:rsidR="007E2013" w:rsidRPr="0021039F">
              <w:rPr>
                <w:rStyle w:val="Hyperlink"/>
                <w:rFonts w:cs="Times New Roman"/>
                <w:noProof/>
                <w:szCs w:val="24"/>
                <w:lang w:val="en-GB"/>
              </w:rPr>
              <w:t>3.7 Ethical consideration</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_Toc99626977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19</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78" w:history="1">
            <w:r w:rsidR="007E2013" w:rsidRPr="0021039F">
              <w:rPr>
                <w:rStyle w:val="Hyperlink"/>
                <w:rFonts w:cs="Times New Roman"/>
                <w:noProof/>
                <w:szCs w:val="24"/>
                <w:lang w:val="en-GB"/>
              </w:rPr>
              <w:t>3.8 Chapter summary</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_Toc99626978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20</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1"/>
            <w:tabs>
              <w:tab w:val="right" w:leader="dot" w:pos="9350"/>
            </w:tabs>
            <w:spacing w:line="360" w:lineRule="auto"/>
            <w:rPr>
              <w:rFonts w:ascii="Times New Roman" w:eastAsiaTheme="minorEastAsia" w:hAnsi="Times New Roman" w:cs="Times New Roman"/>
              <w:noProof/>
              <w:sz w:val="24"/>
              <w:szCs w:val="24"/>
            </w:rPr>
          </w:pPr>
          <w:hyperlink w:anchor="_Toc99626979" w:history="1">
            <w:r w:rsidR="007E2013" w:rsidRPr="0021039F">
              <w:rPr>
                <w:rStyle w:val="Hyperlink"/>
                <w:rFonts w:cs="Times New Roman"/>
                <w:noProof/>
                <w:szCs w:val="24"/>
                <w:lang w:val="en-GB"/>
              </w:rPr>
              <w:t xml:space="preserve">Chapter 4: Research </w:t>
            </w:r>
            <w:r w:rsidR="007E2013" w:rsidRPr="0021039F">
              <w:rPr>
                <w:rStyle w:val="Hyperlink"/>
                <w:rFonts w:cs="Times New Roman"/>
                <w:noProof/>
                <w:szCs w:val="24"/>
              </w:rPr>
              <w:t>Results</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_Toc99626979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20</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80" w:history="1">
            <w:r w:rsidR="007E2013" w:rsidRPr="0021039F">
              <w:rPr>
                <w:rStyle w:val="Hyperlink"/>
                <w:rFonts w:cs="Times New Roman"/>
                <w:noProof/>
                <w:szCs w:val="24"/>
                <w:lang w:val="en-GB"/>
              </w:rPr>
              <w:t>4.1 Cyber policies in the United Kingdom</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_Toc99626980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20</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81" w:history="1">
            <w:r w:rsidR="007E2013" w:rsidRPr="0021039F">
              <w:rPr>
                <w:rStyle w:val="Hyperlink"/>
                <w:rFonts w:cs="Times New Roman"/>
                <w:noProof/>
                <w:szCs w:val="24"/>
                <w:lang w:val="en-GB"/>
              </w:rPr>
              <w:t>4.2 Importance of cyber security</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_Toc99626981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21</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82" w:history="1">
            <w:r w:rsidR="007E2013" w:rsidRPr="0021039F">
              <w:rPr>
                <w:rStyle w:val="Hyperlink"/>
                <w:rFonts w:cs="Times New Roman"/>
                <w:noProof/>
                <w:szCs w:val="24"/>
                <w:lang w:val="en-GB"/>
              </w:rPr>
              <w:t>4.3 Promotion of the UK cyber security policies</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_Toc99626982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23</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83" w:history="1">
            <w:r w:rsidR="007E2013" w:rsidRPr="0021039F">
              <w:rPr>
                <w:rStyle w:val="Hyperlink"/>
                <w:rFonts w:cs="Times New Roman"/>
                <w:noProof/>
                <w:szCs w:val="24"/>
                <w:lang w:val="en-GB"/>
              </w:rPr>
              <w:t>4.4 Strategies for the formulation of the UK cyber security policies</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_Toc99626983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24</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84" w:history="1">
            <w:r w:rsidR="007E2013" w:rsidRPr="0021039F">
              <w:rPr>
                <w:rStyle w:val="Hyperlink"/>
                <w:rFonts w:cs="Times New Roman"/>
                <w:noProof/>
                <w:szCs w:val="24"/>
                <w:lang w:val="en-GB"/>
              </w:rPr>
              <w:t>4.5 Impact of the cyber operations</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_Toc99626984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24</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85" w:history="1">
            <w:r w:rsidR="007E2013" w:rsidRPr="0021039F">
              <w:rPr>
                <w:rStyle w:val="Hyperlink"/>
                <w:rFonts w:cs="Times New Roman"/>
                <w:noProof/>
                <w:szCs w:val="24"/>
                <w:lang w:val="en-GB"/>
              </w:rPr>
              <w:t>4.6 Development of new doctrines and cyber security policies</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_Toc99626985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24</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1"/>
            <w:tabs>
              <w:tab w:val="right" w:leader="dot" w:pos="9350"/>
            </w:tabs>
            <w:spacing w:line="360" w:lineRule="auto"/>
            <w:rPr>
              <w:rFonts w:ascii="Times New Roman" w:eastAsiaTheme="minorEastAsia" w:hAnsi="Times New Roman" w:cs="Times New Roman"/>
              <w:noProof/>
              <w:sz w:val="24"/>
              <w:szCs w:val="24"/>
            </w:rPr>
          </w:pPr>
          <w:hyperlink w:anchor="_Toc99626986" w:history="1">
            <w:r w:rsidR="007E2013" w:rsidRPr="0021039F">
              <w:rPr>
                <w:rStyle w:val="Hyperlink"/>
                <w:rFonts w:cs="Times New Roman"/>
                <w:noProof/>
                <w:szCs w:val="24"/>
                <w:lang w:val="en-GB"/>
              </w:rPr>
              <w:t>Chapter 5: Evaluation of the results</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_Toc99626986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25</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87" w:history="1">
            <w:r w:rsidR="007E2013" w:rsidRPr="0021039F">
              <w:rPr>
                <w:rStyle w:val="Hyperlink"/>
                <w:rFonts w:cs="Times New Roman"/>
                <w:noProof/>
                <w:szCs w:val="24"/>
                <w:lang w:val="en-GB"/>
              </w:rPr>
              <w:t>5.1 Limitations of the research</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_Toc99626987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25</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88" w:history="1">
            <w:r w:rsidR="007E2013" w:rsidRPr="0021039F">
              <w:rPr>
                <w:rStyle w:val="Hyperlink"/>
                <w:rFonts w:cs="Times New Roman"/>
                <w:noProof/>
                <w:szCs w:val="24"/>
                <w:lang w:val="en-GB"/>
              </w:rPr>
              <w:t>5.2 Weaknesses of the research</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_Toc99626988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25</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89" w:history="1">
            <w:r w:rsidR="007E2013" w:rsidRPr="0021039F">
              <w:rPr>
                <w:rStyle w:val="Hyperlink"/>
                <w:rFonts w:cs="Times New Roman"/>
                <w:noProof/>
                <w:szCs w:val="24"/>
                <w:lang w:val="en-GB"/>
              </w:rPr>
              <w:t>5.3 Proposed research</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_Toc99626989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26</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90" w:history="1">
            <w:r w:rsidR="007E2013" w:rsidRPr="0021039F">
              <w:rPr>
                <w:rStyle w:val="Hyperlink"/>
                <w:rFonts w:cs="Times New Roman"/>
                <w:noProof/>
                <w:szCs w:val="24"/>
                <w:lang w:val="en-GB"/>
              </w:rPr>
              <w:t>5.4 Time constraints</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_Toc99626990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26</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2"/>
            <w:tabs>
              <w:tab w:val="right" w:leader="dot" w:pos="9350"/>
            </w:tabs>
            <w:spacing w:line="360" w:lineRule="auto"/>
            <w:rPr>
              <w:rFonts w:ascii="Times New Roman" w:eastAsiaTheme="minorEastAsia" w:hAnsi="Times New Roman" w:cs="Times New Roman"/>
              <w:noProof/>
              <w:sz w:val="24"/>
              <w:szCs w:val="24"/>
            </w:rPr>
          </w:pPr>
          <w:hyperlink w:anchor="_Toc99626991" w:history="1">
            <w:r w:rsidR="007E2013" w:rsidRPr="0021039F">
              <w:rPr>
                <w:rStyle w:val="Hyperlink"/>
                <w:rFonts w:cs="Times New Roman"/>
                <w:noProof/>
                <w:szCs w:val="24"/>
                <w:lang w:val="en-GB"/>
              </w:rPr>
              <w:t>5.5 Financial constraints</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_Toc99626991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26</w:t>
            </w:r>
            <w:r w:rsidRPr="0021039F">
              <w:rPr>
                <w:rFonts w:ascii="Times New Roman" w:hAnsi="Times New Roman" w:cs="Times New Roman"/>
                <w:noProof/>
                <w:webHidden/>
                <w:sz w:val="24"/>
                <w:szCs w:val="24"/>
              </w:rPr>
              <w:fldChar w:fldCharType="end"/>
            </w:r>
          </w:hyperlink>
        </w:p>
        <w:p w:rsidR="007E2013" w:rsidRPr="0021039F" w:rsidRDefault="00DB0198" w:rsidP="007E2013">
          <w:pPr>
            <w:pStyle w:val="TOC1"/>
            <w:tabs>
              <w:tab w:val="right" w:leader="dot" w:pos="9350"/>
            </w:tabs>
            <w:spacing w:line="360" w:lineRule="auto"/>
            <w:rPr>
              <w:rFonts w:ascii="Times New Roman" w:eastAsiaTheme="minorEastAsia" w:hAnsi="Times New Roman" w:cs="Times New Roman"/>
              <w:noProof/>
              <w:sz w:val="24"/>
              <w:szCs w:val="24"/>
            </w:rPr>
          </w:pPr>
          <w:hyperlink w:anchor="_Toc99626992" w:history="1">
            <w:r w:rsidR="007E2013" w:rsidRPr="0021039F">
              <w:rPr>
                <w:rStyle w:val="Hyperlink"/>
                <w:rFonts w:cs="Times New Roman"/>
                <w:noProof/>
                <w:szCs w:val="24"/>
              </w:rPr>
              <w:t>Reference</w:t>
            </w:r>
            <w:r w:rsidR="007E2013" w:rsidRPr="0021039F">
              <w:rPr>
                <w:rFonts w:ascii="Times New Roman" w:hAnsi="Times New Roman" w:cs="Times New Roman"/>
                <w:noProof/>
                <w:webHidden/>
                <w:sz w:val="24"/>
                <w:szCs w:val="24"/>
              </w:rPr>
              <w:tab/>
            </w:r>
            <w:r w:rsidRPr="0021039F">
              <w:rPr>
                <w:rFonts w:ascii="Times New Roman" w:hAnsi="Times New Roman" w:cs="Times New Roman"/>
                <w:noProof/>
                <w:webHidden/>
                <w:sz w:val="24"/>
                <w:szCs w:val="24"/>
              </w:rPr>
              <w:fldChar w:fldCharType="begin"/>
            </w:r>
            <w:r w:rsidR="007E2013" w:rsidRPr="0021039F">
              <w:rPr>
                <w:rFonts w:ascii="Times New Roman" w:hAnsi="Times New Roman" w:cs="Times New Roman"/>
                <w:noProof/>
                <w:webHidden/>
                <w:sz w:val="24"/>
                <w:szCs w:val="24"/>
              </w:rPr>
              <w:instrText xml:space="preserve"> PAGEREF _Toc99626992 \h </w:instrText>
            </w:r>
            <w:r w:rsidRPr="0021039F">
              <w:rPr>
                <w:rFonts w:ascii="Times New Roman" w:hAnsi="Times New Roman" w:cs="Times New Roman"/>
                <w:noProof/>
                <w:webHidden/>
                <w:sz w:val="24"/>
                <w:szCs w:val="24"/>
              </w:rPr>
            </w:r>
            <w:r w:rsidRPr="0021039F">
              <w:rPr>
                <w:rFonts w:ascii="Times New Roman" w:hAnsi="Times New Roman" w:cs="Times New Roman"/>
                <w:noProof/>
                <w:webHidden/>
                <w:sz w:val="24"/>
                <w:szCs w:val="24"/>
              </w:rPr>
              <w:fldChar w:fldCharType="separate"/>
            </w:r>
            <w:r w:rsidR="007E2013" w:rsidRPr="0021039F">
              <w:rPr>
                <w:rFonts w:ascii="Times New Roman" w:hAnsi="Times New Roman" w:cs="Times New Roman"/>
                <w:noProof/>
                <w:webHidden/>
                <w:sz w:val="24"/>
                <w:szCs w:val="24"/>
              </w:rPr>
              <w:t>27</w:t>
            </w:r>
            <w:r w:rsidRPr="0021039F">
              <w:rPr>
                <w:rFonts w:ascii="Times New Roman" w:hAnsi="Times New Roman" w:cs="Times New Roman"/>
                <w:noProof/>
                <w:webHidden/>
                <w:sz w:val="24"/>
                <w:szCs w:val="24"/>
              </w:rPr>
              <w:fldChar w:fldCharType="end"/>
            </w:r>
          </w:hyperlink>
        </w:p>
        <w:p w:rsidR="007E2013" w:rsidRPr="0021039F" w:rsidRDefault="00DB0198" w:rsidP="007E2013">
          <w:pPr>
            <w:spacing w:line="360" w:lineRule="auto"/>
            <w:rPr>
              <w:rFonts w:ascii="Times New Roman" w:hAnsi="Times New Roman" w:cs="Times New Roman"/>
              <w:color w:val="000000" w:themeColor="text1"/>
              <w:sz w:val="24"/>
              <w:szCs w:val="24"/>
            </w:rPr>
          </w:pPr>
          <w:r w:rsidRPr="0021039F">
            <w:rPr>
              <w:rFonts w:ascii="Times New Roman" w:hAnsi="Times New Roman" w:cs="Times New Roman"/>
              <w:color w:val="000000" w:themeColor="text1"/>
              <w:sz w:val="24"/>
              <w:szCs w:val="24"/>
            </w:rPr>
            <w:fldChar w:fldCharType="end"/>
          </w:r>
        </w:p>
      </w:sdtContent>
    </w:sdt>
    <w:p w:rsidR="007E2013" w:rsidRPr="00D206BD" w:rsidRDefault="007E2013" w:rsidP="007E2013">
      <w:pPr>
        <w:spacing w:line="480" w:lineRule="auto"/>
        <w:ind w:firstLine="720"/>
        <w:rPr>
          <w:rFonts w:asciiTheme="majorBidi" w:eastAsia="Times New Roman" w:hAnsiTheme="majorBidi" w:cstheme="majorBidi"/>
          <w:color w:val="000000" w:themeColor="text1"/>
          <w:sz w:val="28"/>
          <w:szCs w:val="28"/>
          <w:highlight w:val="white"/>
          <w:lang w:val="en-GB"/>
        </w:rPr>
      </w:pPr>
    </w:p>
    <w:p w:rsidR="007E2013" w:rsidRPr="00D206BD" w:rsidRDefault="007E2013" w:rsidP="007E2013">
      <w:pPr>
        <w:spacing w:line="480" w:lineRule="auto"/>
        <w:rPr>
          <w:rFonts w:asciiTheme="majorBidi" w:eastAsia="Times New Roman" w:hAnsiTheme="majorBidi" w:cstheme="majorBidi"/>
          <w:color w:val="000000" w:themeColor="text1"/>
          <w:sz w:val="28"/>
          <w:szCs w:val="28"/>
          <w:highlight w:val="white"/>
          <w:lang w:val="en-GB"/>
        </w:rPr>
      </w:pPr>
      <w:r w:rsidRPr="00D206BD">
        <w:rPr>
          <w:rFonts w:asciiTheme="majorBidi" w:eastAsia="Times New Roman" w:hAnsiTheme="majorBidi" w:cstheme="majorBidi"/>
          <w:color w:val="000000" w:themeColor="text1"/>
          <w:sz w:val="28"/>
          <w:szCs w:val="28"/>
          <w:highlight w:val="white"/>
          <w:lang w:val="en-GB"/>
        </w:rPr>
        <w:br w:type="page"/>
      </w:r>
    </w:p>
    <w:p w:rsidR="007E2013" w:rsidRDefault="007E2013" w:rsidP="007E2013">
      <w:pPr>
        <w:pStyle w:val="Heading1"/>
      </w:pPr>
      <w:bookmarkStart w:id="0" w:name="_Toc99626955"/>
      <w:r>
        <w:lastRenderedPageBreak/>
        <w:t xml:space="preserve">Chapter 1: </w:t>
      </w:r>
      <w:r w:rsidRPr="00C12E55">
        <w:t>Introduction</w:t>
      </w:r>
      <w:bookmarkEnd w:id="0"/>
      <w:r>
        <w:t xml:space="preserve"> </w:t>
      </w:r>
    </w:p>
    <w:p w:rsidR="007E2013" w:rsidRDefault="007E2013" w:rsidP="007E2013">
      <w:pPr>
        <w:pStyle w:val="Heading2"/>
        <w:rPr>
          <w:highlight w:val="white"/>
        </w:rPr>
      </w:pPr>
      <w:bookmarkStart w:id="1" w:name="_Toc99626956"/>
      <w:r>
        <w:rPr>
          <w:highlight w:val="white"/>
        </w:rPr>
        <w:t>1.1 Introduction</w:t>
      </w:r>
      <w:bookmarkEnd w:id="1"/>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the modern-day world, every developed country as well as developing countries depends upon digital connection for every single action in daily life. Today's business, education and treatment procedures also, run through digital platforms. Cybercrime is the most increasing problem in the UK. In a year, the UK government loses almost 1 billion pounds of UK dollars due to cybercrime issues. Cybercrime is generally the most technological process of crime, hence, this takes more updated, and various ways of security protection to protect the </w:t>
      </w:r>
      <w:proofErr w:type="spellStart"/>
      <w:r>
        <w:rPr>
          <w:rFonts w:ascii="Times New Roman" w:eastAsia="Times New Roman" w:hAnsi="Times New Roman" w:cs="Times New Roman"/>
          <w:color w:val="222222"/>
          <w:sz w:val="24"/>
          <w:szCs w:val="24"/>
          <w:highlight w:val="white"/>
        </w:rPr>
        <w:t>cybers</w:t>
      </w:r>
      <w:proofErr w:type="spellEnd"/>
      <w:r>
        <w:rPr>
          <w:rFonts w:ascii="Times New Roman" w:eastAsia="Times New Roman" w:hAnsi="Times New Roman" w:cs="Times New Roman"/>
          <w:color w:val="222222"/>
          <w:sz w:val="24"/>
          <w:szCs w:val="24"/>
          <w:highlight w:val="white"/>
        </w:rPr>
        <w:t xml:space="preserve"> from hackers. 80% of the total people in the UK face cyber-related issues every day. Businesses promoted via online mode also face cybercrime issues and losses up to 80 million pounds UK dollars per year. </w:t>
      </w:r>
    </w:p>
    <w:p w:rsidR="007E2013" w:rsidRDefault="007E2013" w:rsidP="007E2013">
      <w:pPr>
        <w:pStyle w:val="Heading2"/>
        <w:rPr>
          <w:highlight w:val="white"/>
        </w:rPr>
      </w:pPr>
      <w:bookmarkStart w:id="2" w:name="_Toc99626957"/>
      <w:r>
        <w:rPr>
          <w:highlight w:val="white"/>
        </w:rPr>
        <w:t>1.2 Research background</w:t>
      </w:r>
      <w:bookmarkEnd w:id="2"/>
      <w:r>
        <w:rPr>
          <w:highlight w:val="white"/>
        </w:rPr>
        <w:t xml:space="preserve"> </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 the UK, they face the most no. of cybercrime losses every year. National Cyber Security Strategy, 2022 suggests several strategies to control cyber activities. As a part of the National Cyber Security Strategy, the UK government proposed several strategies for controlling cybercrime activities (</w:t>
      </w:r>
      <w:proofErr w:type="spellStart"/>
      <w:r>
        <w:rPr>
          <w:rFonts w:ascii="Times New Roman" w:eastAsia="Times New Roman" w:hAnsi="Times New Roman" w:cs="Times New Roman"/>
          <w:color w:val="222222"/>
          <w:sz w:val="24"/>
          <w:szCs w:val="24"/>
          <w:highlight w:val="white"/>
        </w:rPr>
        <w:t>Essien</w:t>
      </w:r>
      <w:proofErr w:type="spellEnd"/>
      <w:r>
        <w:rPr>
          <w:rFonts w:ascii="Times New Roman" w:eastAsia="Times New Roman" w:hAnsi="Times New Roman" w:cs="Times New Roman"/>
          <w:color w:val="222222"/>
          <w:sz w:val="24"/>
          <w:szCs w:val="24"/>
          <w:highlight w:val="white"/>
        </w:rPr>
        <w:t xml:space="preserve">, 2018). The main objectives of these programs are to make the UK as the safest online market, where people feel safe with their online life, data and business. Due to </w:t>
      </w:r>
      <w:proofErr w:type="spellStart"/>
      <w:proofErr w:type="gramStart"/>
      <w:r>
        <w:rPr>
          <w:rFonts w:ascii="Times New Roman" w:eastAsia="Times New Roman" w:hAnsi="Times New Roman" w:cs="Times New Roman"/>
          <w:color w:val="222222"/>
          <w:sz w:val="24"/>
          <w:szCs w:val="24"/>
          <w:highlight w:val="white"/>
        </w:rPr>
        <w:t>dep</w:t>
      </w:r>
      <w:proofErr w:type="spellEnd"/>
      <w:r>
        <w:rPr>
          <w:rFonts w:ascii="Times New Roman" w:eastAsia="Times New Roman" w:hAnsi="Times New Roman" w:cs="Times New Roman"/>
          <w:color w:val="222222"/>
          <w:sz w:val="24"/>
          <w:szCs w:val="24"/>
          <w:highlight w:val="white"/>
        </w:rPr>
        <w:t>[</w:t>
      </w:r>
      <w:proofErr w:type="spellStart"/>
      <w:proofErr w:type="gramEnd"/>
      <w:r>
        <w:rPr>
          <w:rFonts w:ascii="Times New Roman" w:eastAsia="Times New Roman" w:hAnsi="Times New Roman" w:cs="Times New Roman"/>
          <w:color w:val="222222"/>
          <w:sz w:val="24"/>
          <w:szCs w:val="24"/>
          <w:highlight w:val="white"/>
        </w:rPr>
        <w:t>endency</w:t>
      </w:r>
      <w:proofErr w:type="spellEnd"/>
      <w:r>
        <w:rPr>
          <w:rFonts w:ascii="Times New Roman" w:eastAsia="Times New Roman" w:hAnsi="Times New Roman" w:cs="Times New Roman"/>
          <w:color w:val="222222"/>
          <w:sz w:val="24"/>
          <w:szCs w:val="24"/>
          <w:highlight w:val="white"/>
        </w:rPr>
        <w:t xml:space="preserve"> on the online platform, every important document of local people is stored in cloud space. Hence, if the cyber attacks happen, they hack the cloud space and </w:t>
      </w:r>
      <w:proofErr w:type="gramStart"/>
      <w:r>
        <w:rPr>
          <w:rFonts w:ascii="Times New Roman" w:eastAsia="Times New Roman" w:hAnsi="Times New Roman" w:cs="Times New Roman"/>
          <w:color w:val="222222"/>
          <w:sz w:val="24"/>
          <w:szCs w:val="24"/>
          <w:highlight w:val="white"/>
        </w:rPr>
        <w:t>every personal information</w:t>
      </w:r>
      <w:proofErr w:type="gramEnd"/>
      <w:r>
        <w:rPr>
          <w:rFonts w:ascii="Times New Roman" w:eastAsia="Times New Roman" w:hAnsi="Times New Roman" w:cs="Times New Roman"/>
          <w:color w:val="222222"/>
          <w:sz w:val="24"/>
          <w:szCs w:val="24"/>
          <w:highlight w:val="white"/>
        </w:rPr>
        <w:t xml:space="preserve"> of people leaks online and cause several loss of property. Huge no. of today's businesses and several </w:t>
      </w:r>
      <w:proofErr w:type="spellStart"/>
      <w:r>
        <w:rPr>
          <w:rFonts w:ascii="Times New Roman" w:eastAsia="Times New Roman" w:hAnsi="Times New Roman" w:cs="Times New Roman"/>
          <w:color w:val="222222"/>
          <w:sz w:val="24"/>
          <w:szCs w:val="24"/>
          <w:highlight w:val="white"/>
        </w:rPr>
        <w:t>organisations</w:t>
      </w:r>
      <w:proofErr w:type="spellEnd"/>
      <w:r>
        <w:rPr>
          <w:rFonts w:ascii="Times New Roman" w:eastAsia="Times New Roman" w:hAnsi="Times New Roman" w:cs="Times New Roman"/>
          <w:color w:val="222222"/>
          <w:sz w:val="24"/>
          <w:szCs w:val="24"/>
          <w:highlight w:val="white"/>
        </w:rPr>
        <w:t xml:space="preserve"> are dependent on technologies </w:t>
      </w:r>
      <w:proofErr w:type="gramStart"/>
      <w:r>
        <w:rPr>
          <w:rFonts w:ascii="Times New Roman" w:eastAsia="Times New Roman" w:hAnsi="Times New Roman" w:cs="Times New Roman"/>
          <w:color w:val="222222"/>
          <w:sz w:val="24"/>
          <w:szCs w:val="24"/>
          <w:highlight w:val="white"/>
        </w:rPr>
        <w:t>nowadays(</w:t>
      </w:r>
      <w:proofErr w:type="gramEnd"/>
      <w:r>
        <w:rPr>
          <w:rFonts w:ascii="Times New Roman" w:eastAsia="Times New Roman" w:hAnsi="Times New Roman" w:cs="Times New Roman"/>
          <w:color w:val="222222"/>
          <w:sz w:val="24"/>
          <w:szCs w:val="24"/>
          <w:highlight w:val="white"/>
        </w:rPr>
        <w:t xml:space="preserve">Fortier, 2020). </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Hence, they are at high risk of being disturbed by cyber-attacks by unethical hackers. 'Cyber Resilience' is the main strategy of the UK to prevent ongoing online cyber-attacks. </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UK faced several types of </w:t>
      </w:r>
      <w:proofErr w:type="spellStart"/>
      <w:r>
        <w:rPr>
          <w:rFonts w:ascii="Times New Roman" w:eastAsia="Times New Roman" w:hAnsi="Times New Roman" w:cs="Times New Roman"/>
          <w:color w:val="222222"/>
          <w:sz w:val="24"/>
          <w:szCs w:val="24"/>
          <w:highlight w:val="white"/>
        </w:rPr>
        <w:t>cyberattacks</w:t>
      </w:r>
      <w:proofErr w:type="spellEnd"/>
      <w:r>
        <w:rPr>
          <w:rFonts w:ascii="Times New Roman" w:eastAsia="Times New Roman" w:hAnsi="Times New Roman" w:cs="Times New Roman"/>
          <w:color w:val="222222"/>
          <w:sz w:val="24"/>
          <w:szCs w:val="24"/>
          <w:highlight w:val="white"/>
        </w:rPr>
        <w:t xml:space="preserve"> in recent times. Different types of cyber-attacks may include </w:t>
      </w:r>
      <w:proofErr w:type="spellStart"/>
      <w:r>
        <w:rPr>
          <w:rFonts w:ascii="Times New Roman" w:eastAsia="Times New Roman" w:hAnsi="Times New Roman" w:cs="Times New Roman"/>
          <w:color w:val="222222"/>
          <w:sz w:val="24"/>
          <w:szCs w:val="24"/>
          <w:highlight w:val="white"/>
        </w:rPr>
        <w:t>Ransomware</w:t>
      </w:r>
      <w:proofErr w:type="spellEnd"/>
      <w:r>
        <w:rPr>
          <w:rFonts w:ascii="Times New Roman" w:eastAsia="Times New Roman" w:hAnsi="Times New Roman" w:cs="Times New Roman"/>
          <w:color w:val="222222"/>
          <w:sz w:val="24"/>
          <w:szCs w:val="24"/>
          <w:highlight w:val="white"/>
        </w:rPr>
        <w:t xml:space="preserve"> attacks, </w:t>
      </w:r>
      <w:proofErr w:type="spellStart"/>
      <w:r>
        <w:rPr>
          <w:rFonts w:ascii="Times New Roman" w:eastAsia="Times New Roman" w:hAnsi="Times New Roman" w:cs="Times New Roman"/>
          <w:color w:val="222222"/>
          <w:sz w:val="24"/>
          <w:szCs w:val="24"/>
          <w:highlight w:val="white"/>
        </w:rPr>
        <w:t>IoT</w:t>
      </w:r>
      <w:proofErr w:type="spellEnd"/>
      <w:r>
        <w:rPr>
          <w:rFonts w:ascii="Times New Roman" w:eastAsia="Times New Roman" w:hAnsi="Times New Roman" w:cs="Times New Roman"/>
          <w:color w:val="222222"/>
          <w:sz w:val="24"/>
          <w:szCs w:val="24"/>
          <w:highlight w:val="white"/>
        </w:rPr>
        <w:t xml:space="preserve"> attacks, cloud attacks, Machine learning and AI attacks, BYOD attacks, malware, phishing attacks, and insider attacks, respectively (</w:t>
      </w:r>
      <w:proofErr w:type="spellStart"/>
      <w:r>
        <w:rPr>
          <w:rFonts w:ascii="Times New Roman" w:eastAsia="Times New Roman" w:hAnsi="Times New Roman" w:cs="Times New Roman"/>
          <w:color w:val="222222"/>
          <w:sz w:val="24"/>
          <w:szCs w:val="24"/>
          <w:highlight w:val="white"/>
        </w:rPr>
        <w:t>Furnell</w:t>
      </w:r>
      <w:proofErr w:type="spellEnd"/>
      <w:r>
        <w:rPr>
          <w:rFonts w:ascii="Times New Roman" w:eastAsia="Times New Roman" w:hAnsi="Times New Roman" w:cs="Times New Roman"/>
          <w:color w:val="222222"/>
          <w:sz w:val="24"/>
          <w:szCs w:val="24"/>
          <w:highlight w:val="white"/>
        </w:rPr>
        <w:t xml:space="preserve"> and Shah, 2020). </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Ransomware</w:t>
      </w:r>
      <w:proofErr w:type="spellEnd"/>
      <w:r>
        <w:rPr>
          <w:rFonts w:ascii="Times New Roman" w:eastAsia="Times New Roman" w:hAnsi="Times New Roman" w:cs="Times New Roman"/>
          <w:color w:val="222222"/>
          <w:sz w:val="24"/>
          <w:szCs w:val="24"/>
          <w:highlight w:val="white"/>
        </w:rPr>
        <w:t xml:space="preserve"> Attacks- </w:t>
      </w:r>
      <w:proofErr w:type="spellStart"/>
      <w:r>
        <w:rPr>
          <w:rFonts w:ascii="Times New Roman" w:eastAsia="Times New Roman" w:hAnsi="Times New Roman" w:cs="Times New Roman"/>
          <w:color w:val="222222"/>
          <w:sz w:val="24"/>
          <w:szCs w:val="24"/>
          <w:highlight w:val="white"/>
        </w:rPr>
        <w:t>Ransomware</w:t>
      </w:r>
      <w:proofErr w:type="spellEnd"/>
      <w:r>
        <w:rPr>
          <w:rFonts w:ascii="Times New Roman" w:eastAsia="Times New Roman" w:hAnsi="Times New Roman" w:cs="Times New Roman"/>
          <w:color w:val="222222"/>
          <w:sz w:val="24"/>
          <w:szCs w:val="24"/>
          <w:highlight w:val="white"/>
        </w:rPr>
        <w:t xml:space="preserve"> attacks are the most popular and challenging cyber security task in the UK. About 82% of </w:t>
      </w:r>
      <w:proofErr w:type="spellStart"/>
      <w:r>
        <w:rPr>
          <w:rFonts w:ascii="Times New Roman" w:eastAsia="Times New Roman" w:hAnsi="Times New Roman" w:cs="Times New Roman"/>
          <w:color w:val="222222"/>
          <w:sz w:val="24"/>
          <w:szCs w:val="24"/>
          <w:highlight w:val="white"/>
        </w:rPr>
        <w:t>organisations</w:t>
      </w:r>
      <w:proofErr w:type="spellEnd"/>
      <w:r>
        <w:rPr>
          <w:rFonts w:ascii="Times New Roman" w:eastAsia="Times New Roman" w:hAnsi="Times New Roman" w:cs="Times New Roman"/>
          <w:color w:val="222222"/>
          <w:sz w:val="24"/>
          <w:szCs w:val="24"/>
          <w:highlight w:val="white"/>
        </w:rPr>
        <w:t xml:space="preserve"> and businesses will be affected by </w:t>
      </w:r>
      <w:proofErr w:type="spellStart"/>
      <w:r>
        <w:rPr>
          <w:rFonts w:ascii="Times New Roman" w:eastAsia="Times New Roman" w:hAnsi="Times New Roman" w:cs="Times New Roman"/>
          <w:color w:val="222222"/>
          <w:sz w:val="24"/>
          <w:szCs w:val="24"/>
          <w:highlight w:val="white"/>
        </w:rPr>
        <w:t>ransomware</w:t>
      </w:r>
      <w:proofErr w:type="spellEnd"/>
      <w:r>
        <w:rPr>
          <w:rFonts w:ascii="Times New Roman" w:eastAsia="Times New Roman" w:hAnsi="Times New Roman" w:cs="Times New Roman"/>
          <w:color w:val="222222"/>
          <w:sz w:val="24"/>
          <w:szCs w:val="24"/>
          <w:highlight w:val="white"/>
        </w:rPr>
        <w:t xml:space="preserve"> attacks in 2020.</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IoT</w:t>
      </w:r>
      <w:proofErr w:type="spellEnd"/>
      <w:r>
        <w:rPr>
          <w:rFonts w:ascii="Times New Roman" w:eastAsia="Times New Roman" w:hAnsi="Times New Roman" w:cs="Times New Roman"/>
          <w:color w:val="222222"/>
          <w:sz w:val="24"/>
          <w:szCs w:val="24"/>
          <w:highlight w:val="white"/>
        </w:rPr>
        <w:t xml:space="preserve"> Attacks- more than 11.6 billion </w:t>
      </w:r>
      <w:proofErr w:type="spellStart"/>
      <w:r>
        <w:rPr>
          <w:rFonts w:ascii="Times New Roman" w:eastAsia="Times New Roman" w:hAnsi="Times New Roman" w:cs="Times New Roman"/>
          <w:color w:val="222222"/>
          <w:sz w:val="24"/>
          <w:szCs w:val="24"/>
          <w:highlight w:val="white"/>
        </w:rPr>
        <w:t>IoT</w:t>
      </w:r>
      <w:proofErr w:type="spellEnd"/>
      <w:r>
        <w:rPr>
          <w:rFonts w:ascii="Times New Roman" w:eastAsia="Times New Roman" w:hAnsi="Times New Roman" w:cs="Times New Roman"/>
          <w:color w:val="222222"/>
          <w:sz w:val="24"/>
          <w:szCs w:val="24"/>
          <w:highlight w:val="white"/>
        </w:rPr>
        <w:t xml:space="preserve"> products are available in the UK. </w:t>
      </w:r>
      <w:proofErr w:type="spellStart"/>
      <w:r>
        <w:rPr>
          <w:rFonts w:ascii="Times New Roman" w:eastAsia="Times New Roman" w:hAnsi="Times New Roman" w:cs="Times New Roman"/>
          <w:color w:val="222222"/>
          <w:sz w:val="24"/>
          <w:szCs w:val="24"/>
          <w:highlight w:val="white"/>
        </w:rPr>
        <w:t>IoT</w:t>
      </w:r>
      <w:proofErr w:type="spellEnd"/>
      <w:r>
        <w:rPr>
          <w:rFonts w:ascii="Times New Roman" w:eastAsia="Times New Roman" w:hAnsi="Times New Roman" w:cs="Times New Roman"/>
          <w:color w:val="222222"/>
          <w:sz w:val="24"/>
          <w:szCs w:val="24"/>
          <w:highlight w:val="white"/>
        </w:rPr>
        <w:t xml:space="preserve"> devices can transmit data over a secure network connection. Attacking </w:t>
      </w:r>
      <w:proofErr w:type="spellStart"/>
      <w:r>
        <w:rPr>
          <w:rFonts w:ascii="Times New Roman" w:eastAsia="Times New Roman" w:hAnsi="Times New Roman" w:cs="Times New Roman"/>
          <w:color w:val="222222"/>
          <w:sz w:val="24"/>
          <w:szCs w:val="24"/>
          <w:highlight w:val="white"/>
        </w:rPr>
        <w:t>IoT</w:t>
      </w:r>
      <w:proofErr w:type="spellEnd"/>
      <w:r>
        <w:rPr>
          <w:rFonts w:ascii="Times New Roman" w:eastAsia="Times New Roman" w:hAnsi="Times New Roman" w:cs="Times New Roman"/>
          <w:color w:val="222222"/>
          <w:sz w:val="24"/>
          <w:szCs w:val="24"/>
          <w:highlight w:val="white"/>
        </w:rPr>
        <w:t xml:space="preserve"> devices can hamper the transmission process, and hackers can transmit the data to any other cloud space by this process. </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Cloud Attacks- today every person uses cloud services for personal and professional uses; by attacking the cloud space, hackers can get any information about user data (Harrison,</w:t>
      </w:r>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 xml:space="preserve">2020). </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i/>
          <w:color w:val="222222"/>
          <w:sz w:val="24"/>
          <w:szCs w:val="24"/>
          <w:highlight w:val="white"/>
        </w:rPr>
        <w:t xml:space="preserve">Major problems of cyber security can involve several problems for the </w:t>
      </w:r>
      <w:proofErr w:type="spellStart"/>
      <w:proofErr w:type="gramStart"/>
      <w:r>
        <w:rPr>
          <w:rFonts w:ascii="Times New Roman" w:eastAsia="Times New Roman" w:hAnsi="Times New Roman" w:cs="Times New Roman"/>
          <w:b/>
          <w:i/>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are</w:t>
      </w:r>
      <w:proofErr w:type="gramEnd"/>
      <w:r>
        <w:rPr>
          <w:rFonts w:ascii="Times New Roman" w:eastAsia="Times New Roman" w:hAnsi="Times New Roman" w:cs="Times New Roman"/>
          <w:color w:val="222222"/>
          <w:sz w:val="24"/>
          <w:szCs w:val="24"/>
          <w:highlight w:val="white"/>
        </w:rPr>
        <w:t xml:space="preserve">, </w:t>
      </w:r>
    </w:p>
    <w:p w:rsidR="007E2013" w:rsidRDefault="007E2013" w:rsidP="007E2013">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 cyber attack can happen at any time. Hence,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or business can’t get the time to inform the employee about the upcoming threats. </w:t>
      </w:r>
    </w:p>
    <w:p w:rsidR="007E2013" w:rsidRDefault="007E2013" w:rsidP="007E2013">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Missed of any security patches </w:t>
      </w:r>
    </w:p>
    <w:p w:rsidR="007E2013" w:rsidRDefault="007E2013" w:rsidP="007E2013">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Losing the ability to back up the files.</w:t>
      </w:r>
    </w:p>
    <w:p w:rsidR="007E2013" w:rsidRDefault="007E2013" w:rsidP="007E2013">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Lack of effective corporate security programs.</w:t>
      </w:r>
    </w:p>
    <w:p w:rsidR="007E2013" w:rsidRDefault="007E2013" w:rsidP="007E2013">
      <w:pPr>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Many </w:t>
      </w:r>
      <w:proofErr w:type="spellStart"/>
      <w:r>
        <w:rPr>
          <w:rFonts w:ascii="Times New Roman" w:eastAsia="Times New Roman" w:hAnsi="Times New Roman" w:cs="Times New Roman"/>
          <w:color w:val="222222"/>
          <w:sz w:val="24"/>
          <w:szCs w:val="24"/>
          <w:highlight w:val="white"/>
        </w:rPr>
        <w:t>organisations</w:t>
      </w:r>
      <w:proofErr w:type="spellEnd"/>
      <w:r>
        <w:rPr>
          <w:rFonts w:ascii="Times New Roman" w:eastAsia="Times New Roman" w:hAnsi="Times New Roman" w:cs="Times New Roman"/>
          <w:color w:val="222222"/>
          <w:sz w:val="24"/>
          <w:szCs w:val="24"/>
          <w:highlight w:val="white"/>
        </w:rPr>
        <w:t xml:space="preserve"> treat cyber security issues as a financial issue rather than their issues. Hence, they are unable to provide a proper solution to this problem (</w:t>
      </w:r>
      <w:proofErr w:type="spellStart"/>
      <w:r>
        <w:rPr>
          <w:rFonts w:ascii="Times New Roman" w:eastAsia="Times New Roman" w:hAnsi="Times New Roman" w:cs="Times New Roman"/>
          <w:color w:val="222222"/>
          <w:sz w:val="24"/>
          <w:szCs w:val="24"/>
          <w:highlight w:val="white"/>
        </w:rPr>
        <w:t>Leuprecht</w:t>
      </w:r>
      <w:proofErr w:type="spellEnd"/>
      <w:r>
        <w:rPr>
          <w:rFonts w:ascii="Times New Roman" w:eastAsia="Times New Roman" w:hAnsi="Times New Roman" w:cs="Times New Roman"/>
          <w:color w:val="222222"/>
          <w:sz w:val="24"/>
          <w:szCs w:val="24"/>
          <w:highlight w:val="white"/>
        </w:rPr>
        <w:t>, 2019).</w:t>
      </w:r>
    </w:p>
    <w:p w:rsidR="007E2013" w:rsidRDefault="007E2013" w:rsidP="007E2013">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Key Dependent and Independent Variables</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 a hypothesis, dependent variables mean the cause; however, the dependent variable is the effect. In this respective research, the cyber policies of the UK are the independent variable and Cyber security is the dependent variable. Cyber security can be maintained by implementing different cyber policies.</w:t>
      </w:r>
    </w:p>
    <w:p w:rsidR="007E2013" w:rsidRDefault="007E2013" w:rsidP="007E2013">
      <w:pPr>
        <w:pStyle w:val="Heading2"/>
        <w:rPr>
          <w:highlight w:val="white"/>
        </w:rPr>
      </w:pPr>
      <w:bookmarkStart w:id="3" w:name="_Toc99626958"/>
      <w:r>
        <w:rPr>
          <w:highlight w:val="white"/>
        </w:rPr>
        <w:t>1.3 Research Problem</w:t>
      </w:r>
      <w:bookmarkEnd w:id="3"/>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Cyber Resiliency is the power given to businesses and </w:t>
      </w:r>
      <w:proofErr w:type="spellStart"/>
      <w:r>
        <w:rPr>
          <w:rFonts w:ascii="Times New Roman" w:eastAsia="Times New Roman" w:hAnsi="Times New Roman" w:cs="Times New Roman"/>
          <w:color w:val="222222"/>
          <w:sz w:val="24"/>
          <w:szCs w:val="24"/>
          <w:highlight w:val="white"/>
        </w:rPr>
        <w:t>organisations</w:t>
      </w:r>
      <w:proofErr w:type="spellEnd"/>
      <w:r>
        <w:rPr>
          <w:rFonts w:ascii="Times New Roman" w:eastAsia="Times New Roman" w:hAnsi="Times New Roman" w:cs="Times New Roman"/>
          <w:color w:val="222222"/>
          <w:sz w:val="24"/>
          <w:szCs w:val="24"/>
          <w:highlight w:val="white"/>
        </w:rPr>
        <w:t xml:space="preserve"> to protect their data from cyber hackers. It helps to prepare a recovery action for after any cyber attack to protect their data immediately. Cyber Resilience is an effective measure to operation resilience of the business and the operation procedure continuously with secure business protection (Lloyd,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Besides, it also helps in the growth and </w:t>
      </w:r>
      <w:proofErr w:type="spellStart"/>
      <w:r>
        <w:rPr>
          <w:rFonts w:ascii="Times New Roman" w:eastAsia="Times New Roman" w:hAnsi="Times New Roman" w:cs="Times New Roman"/>
          <w:color w:val="222222"/>
          <w:sz w:val="24"/>
          <w:szCs w:val="24"/>
          <w:highlight w:val="white"/>
        </w:rPr>
        <w:t>flourishment</w:t>
      </w:r>
      <w:proofErr w:type="spellEnd"/>
      <w:r>
        <w:rPr>
          <w:rFonts w:ascii="Times New Roman" w:eastAsia="Times New Roman" w:hAnsi="Times New Roman" w:cs="Times New Roman"/>
          <w:color w:val="222222"/>
          <w:sz w:val="24"/>
          <w:szCs w:val="24"/>
          <w:highlight w:val="white"/>
        </w:rPr>
        <w:t xml:space="preserve"> of the company, as well as it helps to grow the UK economy. Hence, the research work will try to give a proper solution to mitigate the problems of cybercrime and will provide some recommendations to secure the online data of business and personal information (Lloyd, 2020). </w:t>
      </w:r>
    </w:p>
    <w:p w:rsidR="007E2013" w:rsidRDefault="007E2013" w:rsidP="007E2013">
      <w:pPr>
        <w:pStyle w:val="Heading2"/>
        <w:rPr>
          <w:highlight w:val="white"/>
        </w:rPr>
      </w:pPr>
      <w:bookmarkStart w:id="4" w:name="_Toc99626959"/>
      <w:r>
        <w:rPr>
          <w:highlight w:val="white"/>
        </w:rPr>
        <w:lastRenderedPageBreak/>
        <w:t>1.4 Research Rationale</w:t>
      </w:r>
      <w:bookmarkEnd w:id="4"/>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Moreover, 80% of businesses in the UK run over digital run over online digital markets. In the UK, almost 55% of people face cyber-related issues, and the total losses of people in the UK by the effect of cybercrime is about 1 million USD per year (itgovernance.co.uk, 2022). The National Cyber Strategy 2022 targets to mitigate the number of cybercrime cases by almost 20%. The National Cyber Strategy, with the help of the UK government, is jointly responsible for securing the online privacy of the people and policies for the UK's cyber resilience. Government sectors responsible for controlling the cyber attacks include Home Office, Cabinet Office, Department for digital, culture, media and sport (DCMS) and individual lead government departments for critical national; insurance (CNI) respective sectors. The policies they made to protect the data of various online platforms cover different sectors like CNI, Government data, business and academic policies and data of individuals. The UK government invested an amount of 2.7 billion </w:t>
      </w:r>
      <w:proofErr w:type="spellStart"/>
      <w:r>
        <w:rPr>
          <w:rFonts w:ascii="Times New Roman" w:eastAsia="Times New Roman" w:hAnsi="Times New Roman" w:cs="Times New Roman"/>
          <w:color w:val="222222"/>
          <w:sz w:val="24"/>
          <w:szCs w:val="24"/>
          <w:highlight w:val="white"/>
        </w:rPr>
        <w:t>euros</w:t>
      </w:r>
      <w:proofErr w:type="spellEnd"/>
      <w:r>
        <w:rPr>
          <w:rFonts w:ascii="Times New Roman" w:eastAsia="Times New Roman" w:hAnsi="Times New Roman" w:cs="Times New Roman"/>
          <w:color w:val="222222"/>
          <w:sz w:val="24"/>
          <w:szCs w:val="24"/>
          <w:highlight w:val="white"/>
        </w:rPr>
        <w:t xml:space="preserve"> in National Cyber Strategy to protect the UK's cyber world. </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According to a government report in the UK, 1.5 million businesses will become victims of cybercrime in 2019. This shared almost 40% of all the UK businesses and increased up to 25% compared to 2015 (itgovernance.co.uk, 2022). Most used cybercrime tools for hacking the computer system are Phishing and malware activities. Among small scale businesses, phishing activities were successful at a rate of 29% and </w:t>
      </w:r>
      <w:proofErr w:type="gramStart"/>
      <w:r>
        <w:rPr>
          <w:rFonts w:ascii="Times New Roman" w:eastAsia="Times New Roman" w:hAnsi="Times New Roman" w:cs="Times New Roman"/>
          <w:color w:val="222222"/>
          <w:sz w:val="24"/>
          <w:szCs w:val="24"/>
          <w:highlight w:val="white"/>
        </w:rPr>
        <w:t>successful activities by malware function was</w:t>
      </w:r>
      <w:proofErr w:type="gramEnd"/>
      <w:r>
        <w:rPr>
          <w:rFonts w:ascii="Times New Roman" w:eastAsia="Times New Roman" w:hAnsi="Times New Roman" w:cs="Times New Roman"/>
          <w:color w:val="222222"/>
          <w:sz w:val="24"/>
          <w:szCs w:val="24"/>
          <w:highlight w:val="white"/>
        </w:rPr>
        <w:t xml:space="preserve"> almost 20%. However, the percentage of successful cybercrime rates increased in large scale business sectors. Such as, 38% of successful cyber hacking was done by phishing activities and 31% was done by using malware activities (itgovernance.co.uk, 2022). </w:t>
      </w:r>
    </w:p>
    <w:p w:rsidR="007E2013" w:rsidRDefault="007E2013" w:rsidP="007E2013">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noProof/>
          <w:color w:val="222222"/>
          <w:sz w:val="24"/>
          <w:szCs w:val="24"/>
          <w:highlight w:val="white"/>
        </w:rPr>
        <w:lastRenderedPageBreak/>
        <w:drawing>
          <wp:inline distT="114300" distB="114300" distL="114300" distR="114300">
            <wp:extent cx="4533900" cy="2762250"/>
            <wp:effectExtent l="0" t="0" r="0" b="0"/>
            <wp:docPr id="29"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5"/>
                    <a:stretch>
                      <a:fillRect/>
                    </a:stretch>
                  </pic:blipFill>
                  <pic:spPr>
                    <a:xfrm>
                      <a:off x="0" y="0"/>
                      <a:ext cx="4533900" cy="2762250"/>
                    </a:xfrm>
                    <a:prstGeom prst="rect">
                      <a:avLst/>
                    </a:prstGeom>
                  </pic:spPr>
                </pic:pic>
              </a:graphicData>
            </a:graphic>
          </wp:inline>
        </w:drawing>
      </w:r>
    </w:p>
    <w:p w:rsidR="007E2013" w:rsidRDefault="007E2013" w:rsidP="007E2013">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1: The Cost of Cyber Crime</w:t>
      </w:r>
    </w:p>
    <w:p w:rsidR="007E2013" w:rsidRDefault="007E2013" w:rsidP="007E2013">
      <w:pPr>
        <w:spacing w:line="360" w:lineRule="auto"/>
        <w:jc w:val="center"/>
        <w:rPr>
          <w:rFonts w:ascii="Times New Roman" w:eastAsia="Times New Roman" w:hAnsi="Times New Roman" w:cs="Times New Roman"/>
          <w:b/>
          <w:color w:val="222222"/>
          <w:sz w:val="21"/>
          <w:szCs w:val="21"/>
          <w:highlight w:val="white"/>
        </w:rPr>
      </w:pPr>
      <w:r>
        <w:rPr>
          <w:rFonts w:ascii="Times New Roman" w:eastAsia="Times New Roman" w:hAnsi="Times New Roman" w:cs="Times New Roman"/>
          <w:b/>
          <w:color w:val="222222"/>
          <w:sz w:val="24"/>
          <w:szCs w:val="24"/>
          <w:highlight w:val="white"/>
        </w:rPr>
        <w:t xml:space="preserve">(Source: </w:t>
      </w:r>
      <w:r>
        <w:rPr>
          <w:rFonts w:ascii="Times New Roman" w:eastAsia="Times New Roman" w:hAnsi="Times New Roman" w:cs="Times New Roman"/>
          <w:b/>
          <w:color w:val="222222"/>
          <w:sz w:val="21"/>
          <w:szCs w:val="21"/>
          <w:highlight w:val="white"/>
        </w:rPr>
        <w:t>i</w:t>
      </w:r>
      <w:r>
        <w:rPr>
          <w:rFonts w:ascii="Times New Roman" w:eastAsia="Times New Roman" w:hAnsi="Times New Roman" w:cs="Times New Roman"/>
          <w:b/>
          <w:color w:val="222222"/>
          <w:sz w:val="24"/>
          <w:szCs w:val="24"/>
          <w:highlight w:val="white"/>
        </w:rPr>
        <w:t>tgovernance.co.uk</w:t>
      </w:r>
      <w:r>
        <w:rPr>
          <w:rFonts w:ascii="Times New Roman" w:eastAsia="Times New Roman" w:hAnsi="Times New Roman" w:cs="Times New Roman"/>
          <w:b/>
          <w:color w:val="222222"/>
          <w:sz w:val="21"/>
          <w:szCs w:val="21"/>
          <w:highlight w:val="white"/>
        </w:rPr>
        <w:t xml:space="preserve"> 2022)</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 this respective report, a calculation shows a lost amount of 13 billion euro in the business sector by cybercrime in 2019 and expected a total loss of 87 billion euro in 5 years. Besides, the average cost of cyber attack in businesses fell by 25000 euro per attack in 2015 to 2700 euro in 2019. In order to control these losses and to strengthen the economic power of the UK </w:t>
      </w:r>
      <w:proofErr w:type="gramStart"/>
      <w:r>
        <w:rPr>
          <w:rFonts w:ascii="Times New Roman" w:eastAsia="Times New Roman" w:hAnsi="Times New Roman" w:cs="Times New Roman"/>
          <w:color w:val="222222"/>
          <w:sz w:val="24"/>
          <w:szCs w:val="24"/>
          <w:highlight w:val="white"/>
        </w:rPr>
        <w:t>its</w:t>
      </w:r>
      <w:proofErr w:type="gramEnd"/>
      <w:r>
        <w:rPr>
          <w:rFonts w:ascii="Times New Roman" w:eastAsia="Times New Roman" w:hAnsi="Times New Roman" w:cs="Times New Roman"/>
          <w:color w:val="222222"/>
          <w:sz w:val="24"/>
          <w:szCs w:val="24"/>
          <w:highlight w:val="white"/>
        </w:rPr>
        <w:t xml:space="preserve"> necessary to understand about cyber policies (itgovernance.co.uk, 2022). Hence, the study will try to understand the effectiveness of the policies to control the cyber attack by the UK government. </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Major Issues and Sub-Problems of Cyber Attacks</w:t>
      </w:r>
    </w:p>
    <w:p w:rsidR="007E2013" w:rsidRDefault="007E2013" w:rsidP="007E2013">
      <w:pPr>
        <w:pStyle w:val="Heading2"/>
        <w:rPr>
          <w:highlight w:val="white"/>
        </w:rPr>
      </w:pPr>
      <w:bookmarkStart w:id="5" w:name="_Toc99626960"/>
      <w:r>
        <w:rPr>
          <w:highlight w:val="white"/>
        </w:rPr>
        <w:t>1.5 Boundaries of Research</w:t>
      </w:r>
      <w:bookmarkEnd w:id="5"/>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entire work is bounded with different boundaries like a short time period was given to complete the whole work. The whole work is based on secondary qualitative databases, which are in general limited and not as effective as the primary data source. Therefore, another limitation of the research was limited previous research work conducted by different researchers. </w:t>
      </w:r>
    </w:p>
    <w:p w:rsidR="007E2013" w:rsidRDefault="007E2013" w:rsidP="007E2013">
      <w:pPr>
        <w:pStyle w:val="Heading1"/>
      </w:pPr>
      <w:bookmarkStart w:id="6" w:name="_Toc99626961"/>
      <w:r>
        <w:rPr>
          <w:lang w:val="en-GB"/>
        </w:rPr>
        <w:lastRenderedPageBreak/>
        <w:t xml:space="preserve">Chapter 2: </w:t>
      </w:r>
      <w:r w:rsidRPr="00C12E55">
        <w:t>Literature</w:t>
      </w:r>
      <w:r>
        <w:t xml:space="preserve"> Review</w:t>
      </w:r>
      <w:bookmarkEnd w:id="6"/>
    </w:p>
    <w:p w:rsidR="007E2013" w:rsidRDefault="007E2013" w:rsidP="007E2013">
      <w:pPr>
        <w:pStyle w:val="Heading2"/>
        <w:rPr>
          <w:highlight w:val="white"/>
        </w:rPr>
      </w:pPr>
      <w:bookmarkStart w:id="7" w:name="_Toc99626962"/>
      <w:r>
        <w:rPr>
          <w:highlight w:val="white"/>
        </w:rPr>
        <w:t>2.1 Critical Evaluations of controlling cyber security policies</w:t>
      </w:r>
      <w:bookmarkEnd w:id="7"/>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According to </w:t>
      </w:r>
      <w:proofErr w:type="spellStart"/>
      <w:r>
        <w:rPr>
          <w:rFonts w:ascii="Times New Roman" w:eastAsia="Times New Roman" w:hAnsi="Times New Roman" w:cs="Times New Roman"/>
          <w:color w:val="222222"/>
          <w:sz w:val="24"/>
          <w:szCs w:val="24"/>
          <w:highlight w:val="white"/>
        </w:rPr>
        <w:t>Bada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et.al</w:t>
      </w:r>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color w:val="222222"/>
          <w:sz w:val="24"/>
          <w:szCs w:val="24"/>
          <w:highlight w:val="white"/>
        </w:rPr>
        <w:t xml:space="preserve"> (2019), </w:t>
      </w:r>
      <w:proofErr w:type="gramStart"/>
      <w:r>
        <w:rPr>
          <w:rFonts w:ascii="Times New Roman" w:eastAsia="Times New Roman" w:hAnsi="Times New Roman" w:cs="Times New Roman"/>
          <w:color w:val="222222"/>
          <w:sz w:val="24"/>
          <w:szCs w:val="24"/>
          <w:highlight w:val="white"/>
        </w:rPr>
        <w:t>The</w:t>
      </w:r>
      <w:proofErr w:type="gramEnd"/>
      <w:r>
        <w:rPr>
          <w:rFonts w:ascii="Times New Roman" w:eastAsia="Times New Roman" w:hAnsi="Times New Roman" w:cs="Times New Roman"/>
          <w:color w:val="222222"/>
          <w:sz w:val="24"/>
          <w:szCs w:val="24"/>
          <w:highlight w:val="white"/>
        </w:rPr>
        <w:t xml:space="preserve"> government of the UK believes controlling cyber security policies implementation is the main responsibility of the government. Besides, spreading awareness within the country is also the main duty of the government.  “</w:t>
      </w:r>
      <w:r>
        <w:rPr>
          <w:rFonts w:ascii="Times New Roman" w:eastAsia="Times New Roman" w:hAnsi="Times New Roman" w:cs="Times New Roman"/>
          <w:b/>
          <w:i/>
          <w:color w:val="222222"/>
          <w:sz w:val="24"/>
          <w:szCs w:val="24"/>
          <w:highlight w:val="white"/>
        </w:rPr>
        <w:t xml:space="preserve">People and </w:t>
      </w:r>
      <w:proofErr w:type="spellStart"/>
      <w:r>
        <w:rPr>
          <w:rFonts w:ascii="Times New Roman" w:eastAsia="Times New Roman" w:hAnsi="Times New Roman" w:cs="Times New Roman"/>
          <w:b/>
          <w:i/>
          <w:color w:val="222222"/>
          <w:sz w:val="24"/>
          <w:szCs w:val="24"/>
          <w:highlight w:val="white"/>
        </w:rPr>
        <w:t>behaviours</w:t>
      </w:r>
      <w:proofErr w:type="spellEnd"/>
      <w:r>
        <w:rPr>
          <w:rFonts w:ascii="Times New Roman" w:eastAsia="Times New Roman" w:hAnsi="Times New Roman" w:cs="Times New Roman"/>
          <w:b/>
          <w:i/>
          <w:color w:val="222222"/>
          <w:sz w:val="24"/>
          <w:szCs w:val="24"/>
          <w:highlight w:val="white"/>
        </w:rPr>
        <w:t xml:space="preserve"> are fundamental to good security. The right security culture, proper expectations and effective training are essential. Everyday actions and the management of people, at all levels in the </w:t>
      </w:r>
      <w:proofErr w:type="spellStart"/>
      <w:r>
        <w:rPr>
          <w:rFonts w:ascii="Times New Roman" w:eastAsia="Times New Roman" w:hAnsi="Times New Roman" w:cs="Times New Roman"/>
          <w:b/>
          <w:i/>
          <w:color w:val="222222"/>
          <w:sz w:val="24"/>
          <w:szCs w:val="24"/>
          <w:highlight w:val="white"/>
        </w:rPr>
        <w:t>organisation</w:t>
      </w:r>
      <w:proofErr w:type="spellEnd"/>
      <w:r>
        <w:rPr>
          <w:rFonts w:ascii="Times New Roman" w:eastAsia="Times New Roman" w:hAnsi="Times New Roman" w:cs="Times New Roman"/>
          <w:b/>
          <w:i/>
          <w:color w:val="222222"/>
          <w:sz w:val="24"/>
          <w:szCs w:val="24"/>
          <w:highlight w:val="white"/>
        </w:rPr>
        <w:t>, contribute to good security</w:t>
      </w:r>
      <w:r>
        <w:rPr>
          <w:rFonts w:ascii="Times New Roman" w:eastAsia="Times New Roman" w:hAnsi="Times New Roman" w:cs="Times New Roman"/>
          <w:color w:val="222222"/>
          <w:sz w:val="24"/>
          <w:szCs w:val="24"/>
          <w:highlight w:val="white"/>
        </w:rPr>
        <w:t xml:space="preserve">”. However, according to Dawson (2018), the UK government plays the least role in controlling the cyber attack and maintaining cyber security of the individuals and </w:t>
      </w:r>
      <w:proofErr w:type="spellStart"/>
      <w:r>
        <w:rPr>
          <w:rFonts w:ascii="Times New Roman" w:eastAsia="Times New Roman" w:hAnsi="Times New Roman" w:cs="Times New Roman"/>
          <w:color w:val="222222"/>
          <w:sz w:val="24"/>
          <w:szCs w:val="24"/>
          <w:highlight w:val="white"/>
        </w:rPr>
        <w:t>organisations</w:t>
      </w:r>
      <w:proofErr w:type="spellEnd"/>
      <w:r>
        <w:rPr>
          <w:rFonts w:ascii="Times New Roman" w:eastAsia="Times New Roman" w:hAnsi="Times New Roman" w:cs="Times New Roman"/>
          <w:color w:val="222222"/>
          <w:sz w:val="24"/>
          <w:szCs w:val="24"/>
          <w:highlight w:val="white"/>
        </w:rPr>
        <w:t xml:space="preserve">. The UK government believes the government bodies only can implement laws and regulations to prevent cyber attack. However, it's totally an individual </w:t>
      </w:r>
      <w:proofErr w:type="spellStart"/>
      <w:r>
        <w:rPr>
          <w:rFonts w:ascii="Times New Roman" w:eastAsia="Times New Roman" w:hAnsi="Times New Roman" w:cs="Times New Roman"/>
          <w:color w:val="222222"/>
          <w:sz w:val="24"/>
          <w:szCs w:val="24"/>
          <w:highlight w:val="white"/>
        </w:rPr>
        <w:t>responsponsibility</w:t>
      </w:r>
      <w:proofErr w:type="spellEnd"/>
      <w:r>
        <w:rPr>
          <w:rFonts w:ascii="Times New Roman" w:eastAsia="Times New Roman" w:hAnsi="Times New Roman" w:cs="Times New Roman"/>
          <w:color w:val="222222"/>
          <w:sz w:val="24"/>
          <w:szCs w:val="24"/>
          <w:highlight w:val="white"/>
        </w:rPr>
        <w:t xml:space="preserve"> to protect their data and to obey the government rules for cyber security. </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From the case study of the UK by Osborn and Simpson, (2017), developed countries have almost 80% of people who use various online portals for different jobs. Among them, 90% of small scale businesses and 40% of individuals have become victims of cyber-attacks and face severe problems from these attacks. He also stated that small scale businesses are at high risk of attack by the hackers and concluded that mostly 30% of small scale businesses face huge loss by cyber attack. The small scale business losses </w:t>
      </w:r>
      <w:proofErr w:type="gramStart"/>
      <w:r>
        <w:rPr>
          <w:rFonts w:ascii="Times New Roman" w:eastAsia="Times New Roman" w:hAnsi="Times New Roman" w:cs="Times New Roman"/>
          <w:color w:val="222222"/>
          <w:sz w:val="24"/>
          <w:szCs w:val="24"/>
          <w:highlight w:val="white"/>
        </w:rPr>
        <w:t>approximately a value of 85 million euro every year by cyber attack</w:t>
      </w:r>
      <w:proofErr w:type="gramEnd"/>
      <w:r>
        <w:rPr>
          <w:rFonts w:ascii="Times New Roman" w:eastAsia="Times New Roman" w:hAnsi="Times New Roman" w:cs="Times New Roman"/>
          <w:color w:val="222222"/>
          <w:sz w:val="24"/>
          <w:szCs w:val="24"/>
          <w:highlight w:val="white"/>
        </w:rPr>
        <w:t xml:space="preserve">. However, according to the research work of </w:t>
      </w:r>
      <w:proofErr w:type="spellStart"/>
      <w:r>
        <w:rPr>
          <w:rFonts w:ascii="Times New Roman" w:eastAsia="Times New Roman" w:hAnsi="Times New Roman" w:cs="Times New Roman"/>
          <w:color w:val="222222"/>
          <w:sz w:val="24"/>
          <w:szCs w:val="24"/>
          <w:highlight w:val="white"/>
        </w:rPr>
        <w:t>Calderaro</w:t>
      </w:r>
      <w:proofErr w:type="spellEnd"/>
      <w:r>
        <w:rPr>
          <w:rFonts w:ascii="Times New Roman" w:eastAsia="Times New Roman" w:hAnsi="Times New Roman" w:cs="Times New Roman"/>
          <w:color w:val="222222"/>
          <w:sz w:val="24"/>
          <w:szCs w:val="24"/>
          <w:highlight w:val="white"/>
        </w:rPr>
        <w:t xml:space="preserve"> and Craig (2020), large scale businesses are more affected by cyber-attacks rather than small scale businesses. They mentioned that, in 2019 20% of small business, 21% of medium scale business are affected by cyber attack whereas the percentage was increased </w:t>
      </w:r>
      <w:proofErr w:type="spellStart"/>
      <w:r>
        <w:rPr>
          <w:rFonts w:ascii="Times New Roman" w:eastAsia="Times New Roman" w:hAnsi="Times New Roman" w:cs="Times New Roman"/>
          <w:color w:val="222222"/>
          <w:sz w:val="24"/>
          <w:szCs w:val="24"/>
          <w:highlight w:val="white"/>
        </w:rPr>
        <w:t>upto</w:t>
      </w:r>
      <w:proofErr w:type="spellEnd"/>
      <w:r>
        <w:rPr>
          <w:rFonts w:ascii="Times New Roman" w:eastAsia="Times New Roman" w:hAnsi="Times New Roman" w:cs="Times New Roman"/>
          <w:color w:val="222222"/>
          <w:sz w:val="24"/>
          <w:szCs w:val="24"/>
          <w:highlight w:val="white"/>
        </w:rPr>
        <w:t xml:space="preserve"> 40% for large scale business. However, the protective measures taken by the small scale business was about 10%, and for large scale businesses, the percentage was about 37% in 2019. Many of these small scale industries identified malware actions as the top process of cyber attacking. Hence, to control this excessive malware actions, small scale businesses take 45% extra security protection and maintain 30% more updated tools compared to 2015 (Osborn and Simpson, 2017). </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However, </w:t>
      </w:r>
      <w:proofErr w:type="spellStart"/>
      <w:r>
        <w:rPr>
          <w:rFonts w:ascii="Times New Roman" w:eastAsia="Times New Roman" w:hAnsi="Times New Roman" w:cs="Times New Roman"/>
          <w:color w:val="222222"/>
          <w:sz w:val="24"/>
          <w:szCs w:val="24"/>
          <w:highlight w:val="white"/>
        </w:rPr>
        <w:t>Calderaro</w:t>
      </w:r>
      <w:proofErr w:type="spellEnd"/>
      <w:r>
        <w:rPr>
          <w:rFonts w:ascii="Times New Roman" w:eastAsia="Times New Roman" w:hAnsi="Times New Roman" w:cs="Times New Roman"/>
          <w:color w:val="222222"/>
          <w:sz w:val="24"/>
          <w:szCs w:val="24"/>
          <w:highlight w:val="white"/>
        </w:rPr>
        <w:t xml:space="preserve"> and Craig (2020) suggested that many small scale industries could do more for protecting their online documents and information from the hackers. They found that only 9% of small scale businesses maintain an effective, documented and authentic cyber security </w:t>
      </w:r>
      <w:r>
        <w:rPr>
          <w:rFonts w:ascii="Times New Roman" w:eastAsia="Times New Roman" w:hAnsi="Times New Roman" w:cs="Times New Roman"/>
          <w:color w:val="222222"/>
          <w:sz w:val="24"/>
          <w:szCs w:val="24"/>
          <w:highlight w:val="white"/>
        </w:rPr>
        <w:lastRenderedPageBreak/>
        <w:t xml:space="preserve">policy, only 11% of </w:t>
      </w:r>
      <w:proofErr w:type="spellStart"/>
      <w:r>
        <w:rPr>
          <w:rFonts w:ascii="Times New Roman" w:eastAsia="Times New Roman" w:hAnsi="Times New Roman" w:cs="Times New Roman"/>
          <w:color w:val="222222"/>
          <w:sz w:val="24"/>
          <w:szCs w:val="24"/>
          <w:highlight w:val="white"/>
        </w:rPr>
        <w:t>organisations</w:t>
      </w:r>
      <w:proofErr w:type="spellEnd"/>
      <w:r>
        <w:rPr>
          <w:rFonts w:ascii="Times New Roman" w:eastAsia="Times New Roman" w:hAnsi="Times New Roman" w:cs="Times New Roman"/>
          <w:color w:val="222222"/>
          <w:sz w:val="24"/>
          <w:szCs w:val="24"/>
          <w:highlight w:val="white"/>
        </w:rPr>
        <w:t xml:space="preserve"> have secured cyber insurance policy for their software, and only 15% have installed a threat-detection system (Dawson, 2018).</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 reported by </w:t>
      </w:r>
      <w:proofErr w:type="spellStart"/>
      <w:r>
        <w:rPr>
          <w:rFonts w:ascii="Times New Roman" w:eastAsia="Times New Roman" w:hAnsi="Times New Roman" w:cs="Times New Roman"/>
          <w:color w:val="222222"/>
          <w:sz w:val="24"/>
          <w:szCs w:val="24"/>
          <w:highlight w:val="white"/>
        </w:rPr>
        <w:t>Essien</w:t>
      </w:r>
      <w:proofErr w:type="spellEnd"/>
      <w:r>
        <w:rPr>
          <w:rFonts w:ascii="Times New Roman" w:eastAsia="Times New Roman" w:hAnsi="Times New Roman" w:cs="Times New Roman"/>
          <w:color w:val="222222"/>
          <w:sz w:val="24"/>
          <w:szCs w:val="24"/>
          <w:highlight w:val="white"/>
        </w:rPr>
        <w:t xml:space="preserve"> (2018), people nowadays face a huge no. of uncertainties and profit losses in the digital environment. </w:t>
      </w:r>
      <w:proofErr w:type="gramStart"/>
      <w:r>
        <w:rPr>
          <w:rFonts w:ascii="Times New Roman" w:eastAsia="Times New Roman" w:hAnsi="Times New Roman" w:cs="Times New Roman"/>
          <w:color w:val="222222"/>
          <w:sz w:val="24"/>
          <w:szCs w:val="24"/>
          <w:highlight w:val="white"/>
        </w:rPr>
        <w:t>The digital security threats and insecurity regarding financial, privacy and reputational issues.</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Also, in some cases cause physical damage to a particular property.</w:t>
      </w:r>
      <w:proofErr w:type="gramEnd"/>
      <w:r>
        <w:rPr>
          <w:rFonts w:ascii="Times New Roman" w:eastAsia="Times New Roman" w:hAnsi="Times New Roman" w:cs="Times New Roman"/>
          <w:color w:val="222222"/>
          <w:sz w:val="24"/>
          <w:szCs w:val="24"/>
          <w:highlight w:val="white"/>
        </w:rPr>
        <w:t xml:space="preserve"> In the UK, not only are businesses losses due to cyber attack, however, </w:t>
      </w:r>
      <w:proofErr w:type="spellStart"/>
      <w:r>
        <w:rPr>
          <w:rFonts w:ascii="Times New Roman" w:eastAsia="Times New Roman" w:hAnsi="Times New Roman" w:cs="Times New Roman"/>
          <w:color w:val="222222"/>
          <w:sz w:val="24"/>
          <w:szCs w:val="24"/>
          <w:highlight w:val="white"/>
        </w:rPr>
        <w:t>every one</w:t>
      </w:r>
      <w:proofErr w:type="spellEnd"/>
      <w:r>
        <w:rPr>
          <w:rFonts w:ascii="Times New Roman" w:eastAsia="Times New Roman" w:hAnsi="Times New Roman" w:cs="Times New Roman"/>
          <w:color w:val="222222"/>
          <w:sz w:val="24"/>
          <w:szCs w:val="24"/>
          <w:highlight w:val="white"/>
        </w:rPr>
        <w:t xml:space="preserve"> including stakeholders, also faces several problems due to cyber attack.</w:t>
      </w:r>
    </w:p>
    <w:p w:rsidR="007E2013" w:rsidRDefault="007E2013" w:rsidP="007E2013">
      <w:pPr>
        <w:pStyle w:val="Heading2"/>
        <w:rPr>
          <w:highlight w:val="white"/>
        </w:rPr>
      </w:pPr>
      <w:bookmarkStart w:id="8" w:name="_Toc99626963"/>
      <w:r>
        <w:rPr>
          <w:highlight w:val="white"/>
        </w:rPr>
        <w:t>2.2 Theoretical approaches</w:t>
      </w:r>
      <w:bookmarkEnd w:id="8"/>
      <w:r>
        <w:rPr>
          <w:highlight w:val="white"/>
        </w:rPr>
        <w:t xml:space="preserve"> </w:t>
      </w:r>
    </w:p>
    <w:p w:rsidR="007E2013" w:rsidRDefault="007E2013" w:rsidP="007E2013">
      <w:pPr>
        <w:spacing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Cyber Security Governance Theory</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p>
    <w:p w:rsidR="007E2013" w:rsidRDefault="007E2013" w:rsidP="007E2013">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noProof/>
          <w:color w:val="222222"/>
          <w:sz w:val="24"/>
          <w:szCs w:val="24"/>
          <w:highlight w:val="white"/>
        </w:rPr>
        <w:drawing>
          <wp:inline distT="114300" distB="114300" distL="114300" distR="114300">
            <wp:extent cx="4124325" cy="2652395"/>
            <wp:effectExtent l="0" t="0" r="0" b="0"/>
            <wp:docPr id="30"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6"/>
                    <a:stretch>
                      <a:fillRect/>
                    </a:stretch>
                  </pic:blipFill>
                  <pic:spPr>
                    <a:xfrm>
                      <a:off x="0" y="0"/>
                      <a:ext cx="4124325" cy="2652713"/>
                    </a:xfrm>
                    <a:prstGeom prst="rect">
                      <a:avLst/>
                    </a:prstGeom>
                  </pic:spPr>
                </pic:pic>
              </a:graphicData>
            </a:graphic>
          </wp:inline>
        </w:drawing>
      </w:r>
    </w:p>
    <w:p w:rsidR="007E2013" w:rsidRDefault="007E2013" w:rsidP="007E2013">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2.2.1: Cyber Security Governance Theory</w:t>
      </w:r>
    </w:p>
    <w:p w:rsidR="007E2013" w:rsidRDefault="007E2013" w:rsidP="007E2013">
      <w:pPr>
        <w:spacing w:line="360" w:lineRule="auto"/>
        <w:jc w:val="center"/>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rPr>
        <w:t>(Source: Rogers, 2022</w:t>
      </w:r>
      <w:r>
        <w:rPr>
          <w:rFonts w:ascii="Times New Roman" w:eastAsia="Times New Roman" w:hAnsi="Times New Roman" w:cs="Times New Roman"/>
          <w:color w:val="222222"/>
          <w:sz w:val="24"/>
          <w:szCs w:val="24"/>
          <w:highlight w:val="white"/>
          <w:lang w:val="en-GB"/>
        </w:rPr>
        <w:t>)</w:t>
      </w:r>
    </w:p>
    <w:p w:rsidR="007E2013" w:rsidRDefault="007E2013" w:rsidP="007E2013">
      <w:pPr>
        <w:spacing w:line="36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22222"/>
          <w:sz w:val="24"/>
          <w:szCs w:val="24"/>
          <w:highlight w:val="white"/>
        </w:rPr>
        <w:t xml:space="preserve">Security Governance means the controlling power to direct the </w:t>
      </w:r>
      <w:proofErr w:type="spellStart"/>
      <w:r>
        <w:rPr>
          <w:rFonts w:ascii="Times New Roman" w:eastAsia="Times New Roman" w:hAnsi="Times New Roman" w:cs="Times New Roman"/>
          <w:color w:val="222222"/>
          <w:sz w:val="24"/>
          <w:szCs w:val="24"/>
          <w:highlight w:val="white"/>
        </w:rPr>
        <w:t>organisation's</w:t>
      </w:r>
      <w:proofErr w:type="spellEnd"/>
      <w:r>
        <w:rPr>
          <w:rFonts w:ascii="Times New Roman" w:eastAsia="Times New Roman" w:hAnsi="Times New Roman" w:cs="Times New Roman"/>
          <w:color w:val="222222"/>
          <w:sz w:val="24"/>
          <w:szCs w:val="24"/>
          <w:highlight w:val="white"/>
        </w:rPr>
        <w:t xml:space="preserve"> security approach. Proper security governance will control the security activities. It takes effective decisions regarding </w:t>
      </w:r>
      <w:r>
        <w:rPr>
          <w:rFonts w:ascii="Times New Roman" w:eastAsia="Times New Roman" w:hAnsi="Times New Roman" w:cs="Times New Roman"/>
          <w:color w:val="202124"/>
          <w:sz w:val="24"/>
          <w:szCs w:val="24"/>
          <w:highlight w:val="white"/>
        </w:rPr>
        <w:t xml:space="preserve">the </w:t>
      </w:r>
      <w:proofErr w:type="spellStart"/>
      <w:r>
        <w:rPr>
          <w:rFonts w:ascii="Times New Roman" w:eastAsia="Times New Roman" w:hAnsi="Times New Roman" w:cs="Times New Roman"/>
          <w:color w:val="202124"/>
          <w:sz w:val="24"/>
          <w:szCs w:val="24"/>
          <w:highlight w:val="white"/>
        </w:rPr>
        <w:t>organisation's</w:t>
      </w:r>
      <w:proofErr w:type="spellEnd"/>
      <w:r>
        <w:rPr>
          <w:rFonts w:ascii="Times New Roman" w:eastAsia="Times New Roman" w:hAnsi="Times New Roman" w:cs="Times New Roman"/>
          <w:color w:val="202124"/>
          <w:sz w:val="24"/>
          <w:szCs w:val="24"/>
          <w:highlight w:val="white"/>
        </w:rPr>
        <w:t xml:space="preserve"> security policies. The security governance can also identify the coming risk and can give a proper warning to the system operator (</w:t>
      </w:r>
      <w:r>
        <w:rPr>
          <w:rFonts w:ascii="Times New Roman" w:eastAsia="Times New Roman" w:hAnsi="Times New Roman" w:cs="Times New Roman"/>
          <w:color w:val="222222"/>
          <w:sz w:val="24"/>
          <w:szCs w:val="24"/>
          <w:highlight w:val="white"/>
        </w:rPr>
        <w:t>Rogers, 2022</w:t>
      </w:r>
      <w:r>
        <w:rPr>
          <w:rFonts w:ascii="Times New Roman" w:eastAsia="Times New Roman" w:hAnsi="Times New Roman" w:cs="Times New Roman"/>
          <w:color w:val="202124"/>
          <w:sz w:val="24"/>
          <w:szCs w:val="24"/>
          <w:highlight w:val="white"/>
        </w:rPr>
        <w:t>).</w:t>
      </w:r>
    </w:p>
    <w:p w:rsidR="007E2013" w:rsidRDefault="007E2013" w:rsidP="007E2013">
      <w:pPr>
        <w:spacing w:line="36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There are a few important key components to run a cyber security governance model successfully. The components are as follows</w:t>
      </w:r>
    </w:p>
    <w:p w:rsidR="007E2013" w:rsidRDefault="007E2013" w:rsidP="007E2013">
      <w:pPr>
        <w:spacing w:line="360" w:lineRule="auto"/>
        <w:jc w:val="both"/>
        <w:rPr>
          <w:rFonts w:ascii="Times New Roman" w:eastAsia="Times New Roman" w:hAnsi="Times New Roman" w:cs="Times New Roman"/>
          <w:b/>
          <w:color w:val="202124"/>
          <w:sz w:val="24"/>
          <w:szCs w:val="24"/>
          <w:highlight w:val="white"/>
        </w:rPr>
      </w:pPr>
      <w:proofErr w:type="spellStart"/>
      <w:r>
        <w:rPr>
          <w:rFonts w:ascii="Times New Roman" w:eastAsia="Times New Roman" w:hAnsi="Times New Roman" w:cs="Times New Roman"/>
          <w:b/>
          <w:color w:val="202124"/>
          <w:sz w:val="24"/>
          <w:szCs w:val="24"/>
          <w:highlight w:val="white"/>
        </w:rPr>
        <w:t>Organisational</w:t>
      </w:r>
      <w:proofErr w:type="spellEnd"/>
      <w:r>
        <w:rPr>
          <w:rFonts w:ascii="Times New Roman" w:eastAsia="Times New Roman" w:hAnsi="Times New Roman" w:cs="Times New Roman"/>
          <w:b/>
          <w:color w:val="202124"/>
          <w:sz w:val="24"/>
          <w:szCs w:val="24"/>
          <w:highlight w:val="white"/>
        </w:rPr>
        <w:t xml:space="preserve"> structure</w:t>
      </w:r>
    </w:p>
    <w:p w:rsidR="007E2013" w:rsidRDefault="007E2013" w:rsidP="007E2013">
      <w:pPr>
        <w:spacing w:line="36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lastRenderedPageBreak/>
        <w:t xml:space="preserve">The proper </w:t>
      </w:r>
      <w:proofErr w:type="spellStart"/>
      <w:r>
        <w:rPr>
          <w:rFonts w:ascii="Times New Roman" w:eastAsia="Times New Roman" w:hAnsi="Times New Roman" w:cs="Times New Roman"/>
          <w:color w:val="202124"/>
          <w:sz w:val="24"/>
          <w:szCs w:val="24"/>
          <w:highlight w:val="white"/>
        </w:rPr>
        <w:t>organisation</w:t>
      </w:r>
      <w:proofErr w:type="spellEnd"/>
      <w:r>
        <w:rPr>
          <w:rFonts w:ascii="Times New Roman" w:eastAsia="Times New Roman" w:hAnsi="Times New Roman" w:cs="Times New Roman"/>
          <w:color w:val="202124"/>
          <w:sz w:val="24"/>
          <w:szCs w:val="24"/>
          <w:highlight w:val="white"/>
        </w:rPr>
        <w:t xml:space="preserve"> structure, and how they take security-related measures, plays a vital role in identifying proper security posture.</w:t>
      </w:r>
    </w:p>
    <w:p w:rsidR="007E2013" w:rsidRDefault="007E2013" w:rsidP="007E2013">
      <w:pPr>
        <w:spacing w:line="36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Cyber security governance</w:t>
      </w:r>
    </w:p>
    <w:p w:rsidR="007E2013" w:rsidRDefault="007E2013" w:rsidP="007E2013">
      <w:pPr>
        <w:spacing w:line="36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Security governance plays an important role in identifying security policies for the specific </w:t>
      </w:r>
      <w:proofErr w:type="spellStart"/>
      <w:r>
        <w:rPr>
          <w:rFonts w:ascii="Times New Roman" w:eastAsia="Times New Roman" w:hAnsi="Times New Roman" w:cs="Times New Roman"/>
          <w:color w:val="202124"/>
          <w:sz w:val="24"/>
          <w:szCs w:val="24"/>
          <w:highlight w:val="white"/>
        </w:rPr>
        <w:t>organisation</w:t>
      </w:r>
      <w:proofErr w:type="spellEnd"/>
      <w:r>
        <w:rPr>
          <w:rFonts w:ascii="Times New Roman" w:eastAsia="Times New Roman" w:hAnsi="Times New Roman" w:cs="Times New Roman"/>
          <w:color w:val="202124"/>
          <w:sz w:val="24"/>
          <w:szCs w:val="24"/>
          <w:highlight w:val="white"/>
        </w:rPr>
        <w:t xml:space="preserve">. To resolve the current security issues the governance tries to improve the security policies for the respective </w:t>
      </w:r>
      <w:proofErr w:type="spellStart"/>
      <w:r>
        <w:rPr>
          <w:rFonts w:ascii="Times New Roman" w:eastAsia="Times New Roman" w:hAnsi="Times New Roman" w:cs="Times New Roman"/>
          <w:color w:val="202124"/>
          <w:sz w:val="24"/>
          <w:szCs w:val="24"/>
          <w:highlight w:val="white"/>
        </w:rPr>
        <w:t>organisation</w:t>
      </w:r>
      <w:proofErr w:type="spellEnd"/>
      <w:r>
        <w:rPr>
          <w:rFonts w:ascii="Times New Roman" w:eastAsia="Times New Roman" w:hAnsi="Times New Roman" w:cs="Times New Roman"/>
          <w:color w:val="202124"/>
          <w:sz w:val="24"/>
          <w:szCs w:val="24"/>
          <w:highlight w:val="white"/>
        </w:rPr>
        <w:t>. Besides, the cyber security governance implements technical control over the whole technical process and identifies the threats (</w:t>
      </w:r>
      <w:proofErr w:type="spellStart"/>
      <w:r>
        <w:rPr>
          <w:rFonts w:ascii="Times New Roman" w:eastAsia="Times New Roman" w:hAnsi="Times New Roman" w:cs="Times New Roman"/>
          <w:color w:val="222222"/>
          <w:sz w:val="24"/>
          <w:szCs w:val="24"/>
          <w:highlight w:val="white"/>
        </w:rPr>
        <w:t>Taddeo</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Floridi</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202124"/>
          <w:sz w:val="24"/>
          <w:szCs w:val="24"/>
          <w:highlight w:val="white"/>
        </w:rPr>
        <w:t xml:space="preserve">). </w:t>
      </w:r>
    </w:p>
    <w:p w:rsidR="007E2013" w:rsidRDefault="007E2013" w:rsidP="007E2013">
      <w:pPr>
        <w:spacing w:line="36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Work culture</w:t>
      </w:r>
    </w:p>
    <w:p w:rsidR="007E2013" w:rsidRDefault="007E2013" w:rsidP="007E2013">
      <w:pPr>
        <w:spacing w:line="360" w:lineRule="auto"/>
        <w:jc w:val="both"/>
        <w:rPr>
          <w:rFonts w:ascii="Times New Roman" w:eastAsia="Times New Roman" w:hAnsi="Times New Roman" w:cs="Times New Roman"/>
          <w:color w:val="202124"/>
          <w:sz w:val="24"/>
          <w:szCs w:val="24"/>
          <w:highlight w:val="white"/>
        </w:rPr>
      </w:pPr>
      <w:r>
        <w:rPr>
          <w:rFonts w:ascii="Times New Roman" w:eastAsia="Times New Roman" w:hAnsi="Times New Roman" w:cs="Times New Roman"/>
          <w:color w:val="202124"/>
          <w:sz w:val="24"/>
          <w:szCs w:val="24"/>
          <w:highlight w:val="white"/>
        </w:rPr>
        <w:t xml:space="preserve">Work culture of a business can also control the security policies of a business. The security policies can be changed by the way they react to the </w:t>
      </w:r>
      <w:proofErr w:type="spellStart"/>
      <w:r>
        <w:rPr>
          <w:rFonts w:ascii="Times New Roman" w:eastAsia="Times New Roman" w:hAnsi="Times New Roman" w:cs="Times New Roman"/>
          <w:color w:val="202124"/>
          <w:sz w:val="24"/>
          <w:szCs w:val="24"/>
          <w:highlight w:val="white"/>
        </w:rPr>
        <w:t>organisational</w:t>
      </w:r>
      <w:proofErr w:type="spellEnd"/>
      <w:r>
        <w:rPr>
          <w:rFonts w:ascii="Times New Roman" w:eastAsia="Times New Roman" w:hAnsi="Times New Roman" w:cs="Times New Roman"/>
          <w:color w:val="202124"/>
          <w:sz w:val="24"/>
          <w:szCs w:val="24"/>
          <w:highlight w:val="white"/>
        </w:rPr>
        <w:t xml:space="preserve"> changes. </w:t>
      </w:r>
    </w:p>
    <w:p w:rsidR="007E2013" w:rsidRDefault="007E2013" w:rsidP="007E2013">
      <w:pPr>
        <w:spacing w:line="36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Security awareness program</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Businesses need to have employees who are aware of cyber policies and know how to prevent the cyber attacks. So, every company should implement a security awareness program to inform employees about cyber security and to train them about how to run security programs when they are hacked </w:t>
      </w:r>
      <w:r>
        <w:rPr>
          <w:rFonts w:ascii="Times New Roman" w:eastAsia="Times New Roman" w:hAnsi="Times New Roman" w:cs="Times New Roman"/>
          <w:color w:val="202124"/>
          <w:sz w:val="24"/>
          <w:szCs w:val="24"/>
          <w:highlight w:val="white"/>
        </w:rPr>
        <w:t>(</w:t>
      </w:r>
      <w:proofErr w:type="spellStart"/>
      <w:r>
        <w:rPr>
          <w:rFonts w:ascii="Times New Roman" w:eastAsia="Times New Roman" w:hAnsi="Times New Roman" w:cs="Times New Roman"/>
          <w:color w:val="222222"/>
          <w:sz w:val="24"/>
          <w:szCs w:val="24"/>
          <w:highlight w:val="white"/>
        </w:rPr>
        <w:t>Taddeo</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Floridi</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color w:val="202124"/>
          <w:sz w:val="24"/>
          <w:szCs w:val="24"/>
          <w:highlight w:val="white"/>
        </w:rPr>
        <w:t>)</w:t>
      </w:r>
      <w:r>
        <w:rPr>
          <w:rFonts w:ascii="Times New Roman" w:eastAsia="Times New Roman" w:hAnsi="Times New Roman" w:cs="Times New Roman"/>
          <w:color w:val="222222"/>
          <w:sz w:val="24"/>
          <w:szCs w:val="24"/>
          <w:highlight w:val="white"/>
        </w:rPr>
        <w:t>.</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security governance </w:t>
      </w:r>
      <w:proofErr w:type="gramStart"/>
      <w:r>
        <w:rPr>
          <w:rFonts w:ascii="Times New Roman" w:eastAsia="Times New Roman" w:hAnsi="Times New Roman" w:cs="Times New Roman"/>
          <w:color w:val="222222"/>
          <w:sz w:val="24"/>
          <w:szCs w:val="24"/>
          <w:highlight w:val="white"/>
        </w:rPr>
        <w:t xml:space="preserve">model is run by several principals like establishing information security throughout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adopting the process to control and measure the risk, controlling the investment decision of a business and lastly, build</w:t>
      </w:r>
      <w:proofErr w:type="gramEnd"/>
      <w:r>
        <w:rPr>
          <w:rFonts w:ascii="Times New Roman" w:eastAsia="Times New Roman" w:hAnsi="Times New Roman" w:cs="Times New Roman"/>
          <w:color w:val="222222"/>
          <w:sz w:val="24"/>
          <w:szCs w:val="24"/>
          <w:highlight w:val="white"/>
        </w:rPr>
        <w:t xml:space="preserve"> a security and positive environment for all the employees and customers. </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security governance can achieve five basic </w:t>
      </w:r>
      <w:proofErr w:type="spellStart"/>
      <w:r>
        <w:rPr>
          <w:rFonts w:ascii="Times New Roman" w:eastAsia="Times New Roman" w:hAnsi="Times New Roman" w:cs="Times New Roman"/>
          <w:color w:val="222222"/>
          <w:sz w:val="24"/>
          <w:szCs w:val="24"/>
          <w:highlight w:val="white"/>
        </w:rPr>
        <w:t>basic</w:t>
      </w:r>
      <w:proofErr w:type="spellEnd"/>
      <w:r>
        <w:rPr>
          <w:rFonts w:ascii="Times New Roman" w:eastAsia="Times New Roman" w:hAnsi="Times New Roman" w:cs="Times New Roman"/>
          <w:color w:val="222222"/>
          <w:sz w:val="24"/>
          <w:szCs w:val="24"/>
          <w:highlight w:val="white"/>
        </w:rPr>
        <w:t xml:space="preserve"> outcomes for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w:t>
      </w:r>
    </w:p>
    <w:p w:rsidR="007E2013" w:rsidRDefault="007E2013" w:rsidP="007E2013">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Strategic Alignment</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Align security strategy and security policies with business strategy (Von and </w:t>
      </w:r>
      <w:proofErr w:type="spellStart"/>
      <w:r>
        <w:rPr>
          <w:rFonts w:ascii="Times New Roman" w:eastAsia="Times New Roman" w:hAnsi="Times New Roman" w:cs="Times New Roman"/>
          <w:color w:val="222222"/>
          <w:sz w:val="24"/>
          <w:szCs w:val="24"/>
          <w:highlight w:val="white"/>
        </w:rPr>
        <w:t>Niekerk</w:t>
      </w:r>
      <w:proofErr w:type="spellEnd"/>
      <w:r>
        <w:rPr>
          <w:rFonts w:ascii="Times New Roman" w:eastAsia="Times New Roman" w:hAnsi="Times New Roman" w:cs="Times New Roman"/>
          <w:color w:val="222222"/>
          <w:sz w:val="24"/>
          <w:szCs w:val="24"/>
          <w:highlight w:val="white"/>
        </w:rPr>
        <w:t>, 2013).</w:t>
      </w:r>
    </w:p>
    <w:p w:rsidR="007E2013" w:rsidRDefault="007E2013" w:rsidP="007E2013">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Risk Management</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main process of security governance is risk management. Identifying the risks and giving proper mitigation strategies to the risk is the main principle of governance.</w:t>
      </w:r>
    </w:p>
    <w:p w:rsidR="007E2013" w:rsidRDefault="007E2013" w:rsidP="007E2013">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Resource Management</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Align both overall enterprise requirements with the security budget.</w:t>
      </w:r>
    </w:p>
    <w:p w:rsidR="007E2013" w:rsidRDefault="007E2013" w:rsidP="007E2013">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Value Delivery</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Information security needs a huge amount of </w:t>
      </w:r>
      <w:r>
        <w:rPr>
          <w:rFonts w:ascii="Times New Roman" w:eastAsia="Times New Roman" w:hAnsi="Times New Roman" w:cs="Times New Roman"/>
          <w:color w:val="222222"/>
          <w:sz w:val="24"/>
          <w:szCs w:val="24"/>
          <w:highlight w:val="white"/>
          <w:lang w:val="en-GB"/>
        </w:rPr>
        <w:t>inveiglement</w:t>
      </w:r>
      <w:r>
        <w:rPr>
          <w:rFonts w:ascii="Times New Roman" w:eastAsia="Times New Roman" w:hAnsi="Times New Roman" w:cs="Times New Roman"/>
          <w:color w:val="222222"/>
          <w:sz w:val="24"/>
          <w:szCs w:val="24"/>
          <w:highlight w:val="white"/>
        </w:rPr>
        <w:t xml:space="preserve"> to achieve the optimum value.</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Performance Measurement</w:t>
      </w: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The governance needs a proper </w:t>
      </w:r>
      <w:proofErr w:type="spellStart"/>
      <w:r>
        <w:rPr>
          <w:rFonts w:ascii="Times New Roman" w:eastAsia="Times New Roman" w:hAnsi="Times New Roman" w:cs="Times New Roman"/>
          <w:color w:val="222222"/>
          <w:sz w:val="24"/>
          <w:szCs w:val="24"/>
          <w:highlight w:val="white"/>
        </w:rPr>
        <w:t>matric</w:t>
      </w:r>
      <w:proofErr w:type="spellEnd"/>
      <w:r>
        <w:rPr>
          <w:rFonts w:ascii="Times New Roman" w:eastAsia="Times New Roman" w:hAnsi="Times New Roman" w:cs="Times New Roman"/>
          <w:color w:val="222222"/>
          <w:sz w:val="24"/>
          <w:szCs w:val="24"/>
          <w:highlight w:val="white"/>
        </w:rPr>
        <w:t xml:space="preserve"> plan to verify the information and adopt security policies (Lloyd, 2020).</w:t>
      </w:r>
    </w:p>
    <w:p w:rsidR="007E2013" w:rsidRPr="009F678C" w:rsidRDefault="007E2013" w:rsidP="007E2013">
      <w:pPr>
        <w:spacing w:line="360" w:lineRule="auto"/>
        <w:jc w:val="both"/>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Each of the papers attained is assessed and evaluated for fairness, comprehensiveness and appropriateness.</w:t>
      </w:r>
    </w:p>
    <w:p w:rsidR="007E2013" w:rsidRPr="009F678C" w:rsidRDefault="007E2013" w:rsidP="007E2013">
      <w:pPr>
        <w:spacing w:line="360" w:lineRule="auto"/>
        <w:jc w:val="both"/>
        <w:rPr>
          <w:rFonts w:asciiTheme="majorBidi" w:eastAsia="Times New Roman" w:hAnsiTheme="majorBidi" w:cstheme="majorBidi"/>
          <w:b/>
          <w:i/>
          <w:color w:val="000000" w:themeColor="text1"/>
          <w:sz w:val="24"/>
          <w:szCs w:val="24"/>
          <w:lang w:val="en-GB"/>
        </w:rPr>
      </w:pPr>
      <w:r w:rsidRPr="009F678C">
        <w:rPr>
          <w:rFonts w:asciiTheme="majorBidi" w:eastAsia="Times New Roman" w:hAnsiTheme="majorBidi" w:cstheme="majorBidi"/>
          <w:b/>
          <w:i/>
          <w:color w:val="000000" w:themeColor="text1"/>
          <w:sz w:val="24"/>
          <w:szCs w:val="24"/>
          <w:lang w:val="en-GB"/>
        </w:rPr>
        <w:t xml:space="preserve"> Adaptive Cyber Security Framework</w:t>
      </w:r>
    </w:p>
    <w:p w:rsidR="007E2013" w:rsidRPr="009F678C" w:rsidRDefault="007E2013" w:rsidP="007E2013">
      <w:pPr>
        <w:spacing w:line="360" w:lineRule="auto"/>
        <w:jc w:val="both"/>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 xml:space="preserve">As stated by </w:t>
      </w:r>
      <w:proofErr w:type="spellStart"/>
      <w:r w:rsidRPr="009F678C">
        <w:rPr>
          <w:rFonts w:asciiTheme="majorBidi" w:eastAsia="Times New Roman" w:hAnsiTheme="majorBidi" w:cstheme="majorBidi"/>
          <w:color w:val="000000" w:themeColor="text1"/>
          <w:sz w:val="24"/>
          <w:szCs w:val="24"/>
          <w:highlight w:val="white"/>
          <w:lang w:val="en-GB"/>
        </w:rPr>
        <w:t>Addae</w:t>
      </w:r>
      <w:proofErr w:type="spellEnd"/>
      <w:r w:rsidRPr="009F678C">
        <w:rPr>
          <w:rFonts w:asciiTheme="majorBidi" w:eastAsia="Times New Roman" w:hAnsiTheme="majorBidi" w:cstheme="majorBidi"/>
          <w:color w:val="000000" w:themeColor="text1"/>
          <w:sz w:val="24"/>
          <w:szCs w:val="24"/>
          <w:highlight w:val="white"/>
          <w:lang w:val="en-GB"/>
        </w:rPr>
        <w:t xml:space="preserve"> </w:t>
      </w:r>
      <w:r w:rsidRPr="009F678C">
        <w:rPr>
          <w:rFonts w:asciiTheme="majorBidi" w:eastAsia="Times New Roman" w:hAnsiTheme="majorBidi" w:cstheme="majorBidi"/>
          <w:i/>
          <w:color w:val="000000" w:themeColor="text1"/>
          <w:sz w:val="24"/>
          <w:szCs w:val="24"/>
          <w:highlight w:val="white"/>
          <w:lang w:val="en-GB"/>
        </w:rPr>
        <w:t>et a</w:t>
      </w:r>
      <w:r w:rsidRPr="009F678C">
        <w:rPr>
          <w:rFonts w:asciiTheme="majorBidi" w:eastAsia="Times New Roman" w:hAnsiTheme="majorBidi" w:cstheme="majorBidi"/>
          <w:color w:val="000000" w:themeColor="text1"/>
          <w:sz w:val="24"/>
          <w:szCs w:val="24"/>
          <w:highlight w:val="white"/>
          <w:lang w:val="en-GB"/>
        </w:rPr>
        <w:t>l.</w:t>
      </w:r>
      <w:r w:rsidRPr="009F678C">
        <w:rPr>
          <w:rFonts w:asciiTheme="majorBidi" w:eastAsia="Times New Roman" w:hAnsiTheme="majorBidi" w:cstheme="majorBidi"/>
          <w:color w:val="000000" w:themeColor="text1"/>
          <w:sz w:val="24"/>
          <w:szCs w:val="24"/>
          <w:lang w:val="en-GB"/>
        </w:rPr>
        <w:t xml:space="preserve"> (2019), “</w:t>
      </w:r>
      <w:r w:rsidRPr="009F678C">
        <w:rPr>
          <w:rFonts w:asciiTheme="majorBidi" w:eastAsia="Times New Roman" w:hAnsiTheme="majorBidi" w:cstheme="majorBidi"/>
          <w:b/>
          <w:i/>
          <w:color w:val="000000" w:themeColor="text1"/>
          <w:sz w:val="24"/>
          <w:szCs w:val="24"/>
          <w:lang w:val="en-GB"/>
        </w:rPr>
        <w:t>Adaptive Cyber Security '' is</w:t>
      </w:r>
      <w:r w:rsidRPr="009F678C">
        <w:rPr>
          <w:rFonts w:asciiTheme="majorBidi" w:eastAsia="Times New Roman" w:hAnsiTheme="majorBidi" w:cstheme="majorBidi"/>
          <w:color w:val="000000" w:themeColor="text1"/>
          <w:sz w:val="24"/>
          <w:szCs w:val="24"/>
          <w:lang w:val="en-GB"/>
        </w:rPr>
        <w:t xml:space="preserve"> an approach that is relevant in evaluating the behavioural and eventual incidents to evaluate the protest against certain cybercrimes.  In this aspect, a consistent risk analysis attribute is performed with pronominal enforcement of certain types of risks.  That is relevant in managing all predetermined risks within any given scenario.  However, preventive measures can reduce a few types of cyber risks at a very early stage.  </w:t>
      </w:r>
      <w:proofErr w:type="spellStart"/>
      <w:r w:rsidRPr="009F678C">
        <w:rPr>
          <w:rFonts w:asciiTheme="majorBidi" w:eastAsia="Times New Roman" w:hAnsiTheme="majorBidi" w:cstheme="majorBidi"/>
          <w:color w:val="000000" w:themeColor="text1"/>
          <w:sz w:val="24"/>
          <w:szCs w:val="24"/>
          <w:highlight w:val="white"/>
          <w:lang w:val="en-GB"/>
        </w:rPr>
        <w:t>Montasari</w:t>
      </w:r>
      <w:proofErr w:type="spellEnd"/>
      <w:r w:rsidRPr="009F678C">
        <w:rPr>
          <w:rFonts w:asciiTheme="majorBidi" w:eastAsia="Times New Roman" w:hAnsiTheme="majorBidi" w:cstheme="majorBidi"/>
          <w:color w:val="000000" w:themeColor="text1"/>
          <w:sz w:val="24"/>
          <w:szCs w:val="24"/>
          <w:highlight w:val="white"/>
          <w:lang w:val="en-GB"/>
        </w:rPr>
        <w:t xml:space="preserve"> </w:t>
      </w:r>
      <w:r w:rsidRPr="009F678C">
        <w:rPr>
          <w:rFonts w:asciiTheme="majorBidi" w:eastAsia="Times New Roman" w:hAnsiTheme="majorBidi" w:cstheme="majorBidi"/>
          <w:i/>
          <w:color w:val="000000" w:themeColor="text1"/>
          <w:sz w:val="24"/>
          <w:szCs w:val="24"/>
          <w:highlight w:val="white"/>
          <w:lang w:val="en-GB"/>
        </w:rPr>
        <w:t>et al</w:t>
      </w:r>
      <w:r w:rsidRPr="009F678C">
        <w:rPr>
          <w:rFonts w:asciiTheme="majorBidi" w:eastAsia="Times New Roman" w:hAnsiTheme="majorBidi" w:cstheme="majorBidi"/>
          <w:color w:val="000000" w:themeColor="text1"/>
          <w:sz w:val="24"/>
          <w:szCs w:val="24"/>
          <w:highlight w:val="white"/>
          <w:lang w:val="en-GB"/>
        </w:rPr>
        <w:t>.</w:t>
      </w:r>
      <w:r w:rsidRPr="009F678C">
        <w:rPr>
          <w:rFonts w:asciiTheme="majorBidi" w:eastAsia="Times New Roman" w:hAnsiTheme="majorBidi" w:cstheme="majorBidi"/>
          <w:color w:val="000000" w:themeColor="text1"/>
          <w:sz w:val="24"/>
          <w:szCs w:val="24"/>
          <w:lang w:val="en-GB"/>
        </w:rPr>
        <w:t xml:space="preserve"> (2018) opined that it significantly set an important standard and language for the key security leaders from different regions.  Operational leaders from other security "postures" and leaders need to understand their most probable aspect of risks that may arise during any critical scenario of cybercrimes. </w:t>
      </w:r>
    </w:p>
    <w:p w:rsidR="007E2013" w:rsidRPr="009F678C" w:rsidRDefault="007E2013" w:rsidP="007E2013">
      <w:pPr>
        <w:spacing w:line="360" w:lineRule="auto"/>
        <w:jc w:val="center"/>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noProof/>
          <w:color w:val="000000" w:themeColor="text1"/>
          <w:sz w:val="24"/>
          <w:szCs w:val="24"/>
        </w:rPr>
        <w:drawing>
          <wp:inline distT="114300" distB="114300" distL="114300" distR="114300">
            <wp:extent cx="2657475" cy="1724025"/>
            <wp:effectExtent l="0" t="0" r="0" b="0"/>
            <wp:docPr id="31"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2657475" cy="1724025"/>
                    </a:xfrm>
                    <a:prstGeom prst="rect">
                      <a:avLst/>
                    </a:prstGeom>
                  </pic:spPr>
                </pic:pic>
              </a:graphicData>
            </a:graphic>
          </wp:inline>
        </w:drawing>
      </w:r>
    </w:p>
    <w:p w:rsidR="007E2013" w:rsidRPr="009F678C" w:rsidRDefault="007E2013" w:rsidP="007E2013">
      <w:pPr>
        <w:spacing w:line="360" w:lineRule="auto"/>
        <w:jc w:val="center"/>
        <w:rPr>
          <w:rFonts w:asciiTheme="majorBidi" w:eastAsia="Times New Roman" w:hAnsiTheme="majorBidi" w:cstheme="majorBidi"/>
          <w:b/>
          <w:color w:val="000000" w:themeColor="text1"/>
          <w:sz w:val="24"/>
          <w:szCs w:val="24"/>
          <w:lang w:val="en-GB"/>
        </w:rPr>
      </w:pPr>
      <w:r w:rsidRPr="009F678C">
        <w:rPr>
          <w:rFonts w:asciiTheme="majorBidi" w:eastAsia="Times New Roman" w:hAnsiTheme="majorBidi" w:cstheme="majorBidi"/>
          <w:b/>
          <w:color w:val="000000" w:themeColor="text1"/>
          <w:sz w:val="24"/>
          <w:szCs w:val="24"/>
          <w:lang w:val="en-GB"/>
        </w:rPr>
        <w:t xml:space="preserve">Figure </w:t>
      </w:r>
      <w:proofErr w:type="gramStart"/>
      <w:r w:rsidRPr="009F678C">
        <w:rPr>
          <w:rFonts w:asciiTheme="majorBidi" w:eastAsia="Times New Roman" w:hAnsiTheme="majorBidi" w:cstheme="majorBidi"/>
          <w:b/>
          <w:color w:val="000000" w:themeColor="text1"/>
          <w:sz w:val="24"/>
          <w:szCs w:val="24"/>
          <w:lang w:val="en-GB"/>
        </w:rPr>
        <w:t>2.2.1 :</w:t>
      </w:r>
      <w:proofErr w:type="gramEnd"/>
      <w:r w:rsidRPr="009F678C">
        <w:rPr>
          <w:rFonts w:asciiTheme="majorBidi" w:eastAsia="Times New Roman" w:hAnsiTheme="majorBidi" w:cstheme="majorBidi"/>
          <w:b/>
          <w:color w:val="000000" w:themeColor="text1"/>
          <w:sz w:val="24"/>
          <w:szCs w:val="24"/>
          <w:lang w:val="en-GB"/>
        </w:rPr>
        <w:t xml:space="preserve"> Adaptive Cyber Security Framework</w:t>
      </w:r>
    </w:p>
    <w:p w:rsidR="007E2013" w:rsidRPr="009F678C" w:rsidRDefault="007E2013" w:rsidP="007E2013">
      <w:pPr>
        <w:spacing w:line="360" w:lineRule="auto"/>
        <w:jc w:val="center"/>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(Source: Influenced by</w:t>
      </w:r>
    </w:p>
    <w:p w:rsidR="007E2013" w:rsidRPr="009F678C" w:rsidRDefault="007E2013" w:rsidP="007E2013">
      <w:pPr>
        <w:spacing w:line="360" w:lineRule="auto"/>
        <w:jc w:val="both"/>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 xml:space="preserve">As mentioned by </w:t>
      </w:r>
      <w:r w:rsidRPr="009F678C">
        <w:rPr>
          <w:rFonts w:asciiTheme="majorBidi" w:eastAsia="Times New Roman" w:hAnsiTheme="majorBidi" w:cstheme="majorBidi"/>
          <w:color w:val="000000" w:themeColor="text1"/>
          <w:sz w:val="24"/>
          <w:szCs w:val="24"/>
          <w:highlight w:val="white"/>
          <w:lang w:val="en-GB"/>
        </w:rPr>
        <w:t xml:space="preserve">Nguyen and </w:t>
      </w:r>
      <w:proofErr w:type="spellStart"/>
      <w:r w:rsidRPr="009F678C">
        <w:rPr>
          <w:rFonts w:asciiTheme="majorBidi" w:eastAsia="Times New Roman" w:hAnsiTheme="majorBidi" w:cstheme="majorBidi"/>
          <w:color w:val="000000" w:themeColor="text1"/>
          <w:sz w:val="24"/>
          <w:szCs w:val="24"/>
          <w:highlight w:val="white"/>
          <w:lang w:val="en-GB"/>
        </w:rPr>
        <w:t>Reddi</w:t>
      </w:r>
      <w:proofErr w:type="spellEnd"/>
      <w:r w:rsidRPr="009F678C">
        <w:rPr>
          <w:rFonts w:asciiTheme="majorBidi" w:eastAsia="Times New Roman" w:hAnsiTheme="majorBidi" w:cstheme="majorBidi"/>
          <w:color w:val="000000" w:themeColor="text1"/>
          <w:sz w:val="24"/>
          <w:szCs w:val="24"/>
          <w:lang w:val="en-GB"/>
        </w:rPr>
        <w:t xml:space="preserve"> (2019), there are five core functionalities present to compose the cyber security framework.  </w:t>
      </w:r>
      <w:proofErr w:type="gramStart"/>
      <w:r w:rsidRPr="009F678C">
        <w:rPr>
          <w:rFonts w:asciiTheme="majorBidi" w:eastAsia="Times New Roman" w:hAnsiTheme="majorBidi" w:cstheme="majorBidi"/>
          <w:color w:val="000000" w:themeColor="text1"/>
          <w:sz w:val="24"/>
          <w:szCs w:val="24"/>
          <w:lang w:val="en-GB"/>
        </w:rPr>
        <w:t>Such as identification, protest, response, recovery and detection.</w:t>
      </w:r>
      <w:proofErr w:type="gramEnd"/>
      <w:r w:rsidRPr="009F678C">
        <w:rPr>
          <w:rFonts w:asciiTheme="majorBidi" w:eastAsia="Times New Roman" w:hAnsiTheme="majorBidi" w:cstheme="majorBidi"/>
          <w:color w:val="000000" w:themeColor="text1"/>
          <w:sz w:val="24"/>
          <w:szCs w:val="24"/>
          <w:lang w:val="en-GB"/>
        </w:rPr>
        <w:t xml:space="preserve">  However, all of such important aspects are significant in determining the core values of the cyber security aspect, and they are relevant in finding the most desired outcome of the cyber security aspects. </w:t>
      </w:r>
    </w:p>
    <w:p w:rsidR="007E2013" w:rsidRPr="009F678C" w:rsidRDefault="007E2013" w:rsidP="007E2013">
      <w:pPr>
        <w:spacing w:line="360" w:lineRule="auto"/>
        <w:jc w:val="both"/>
        <w:rPr>
          <w:rFonts w:asciiTheme="majorBidi" w:eastAsia="Times New Roman" w:hAnsiTheme="majorBidi" w:cstheme="majorBidi"/>
          <w:b/>
          <w:i/>
          <w:color w:val="000000" w:themeColor="text1"/>
          <w:sz w:val="24"/>
          <w:szCs w:val="24"/>
          <w:lang w:val="en-GB"/>
        </w:rPr>
      </w:pPr>
      <w:r w:rsidRPr="009F678C">
        <w:rPr>
          <w:rFonts w:asciiTheme="majorBidi" w:eastAsia="Times New Roman" w:hAnsiTheme="majorBidi" w:cstheme="majorBidi"/>
          <w:b/>
          <w:i/>
          <w:color w:val="000000" w:themeColor="text1"/>
          <w:sz w:val="24"/>
          <w:szCs w:val="24"/>
          <w:lang w:val="en-GB"/>
        </w:rPr>
        <w:t>Game theory for cyber security</w:t>
      </w:r>
    </w:p>
    <w:p w:rsidR="007E2013" w:rsidRPr="009F678C" w:rsidRDefault="007E2013" w:rsidP="007E2013">
      <w:pPr>
        <w:spacing w:line="360" w:lineRule="auto"/>
        <w:jc w:val="both"/>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 xml:space="preserve">Although there are advanced technologies related to information and infrastructure that have opened new opportunities, when it comes to cyberspace, security seems farfetched.  There have </w:t>
      </w:r>
      <w:r w:rsidRPr="009F678C">
        <w:rPr>
          <w:rFonts w:asciiTheme="majorBidi" w:eastAsia="Times New Roman" w:hAnsiTheme="majorBidi" w:cstheme="majorBidi"/>
          <w:color w:val="000000" w:themeColor="text1"/>
          <w:sz w:val="24"/>
          <w:szCs w:val="24"/>
          <w:lang w:val="en-GB"/>
        </w:rPr>
        <w:lastRenderedPageBreak/>
        <w:t xml:space="preserve">been times when the solutions provided are "ad hoc" and lack a quantifiable conclusive framework.  The provided solutions are only effective towards the problems against which they are generated but miserably fail to address the problems of the changing scenarios of the cyber world. </w:t>
      </w:r>
    </w:p>
    <w:p w:rsidR="007E2013" w:rsidRPr="009F678C" w:rsidRDefault="007E2013" w:rsidP="007E2013">
      <w:pPr>
        <w:spacing w:line="360" w:lineRule="auto"/>
        <w:jc w:val="center"/>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noProof/>
          <w:color w:val="000000" w:themeColor="text1"/>
          <w:sz w:val="24"/>
          <w:szCs w:val="24"/>
        </w:rPr>
        <w:drawing>
          <wp:inline distT="114300" distB="114300" distL="114300" distR="114300">
            <wp:extent cx="2833688" cy="2579382"/>
            <wp:effectExtent l="0" t="0" r="0" b="0"/>
            <wp:docPr id="32"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2833688" cy="2579382"/>
                    </a:xfrm>
                    <a:prstGeom prst="rect">
                      <a:avLst/>
                    </a:prstGeom>
                  </pic:spPr>
                </pic:pic>
              </a:graphicData>
            </a:graphic>
          </wp:inline>
        </w:drawing>
      </w:r>
    </w:p>
    <w:p w:rsidR="007E2013" w:rsidRPr="009F678C" w:rsidRDefault="007E2013" w:rsidP="007E2013">
      <w:pPr>
        <w:spacing w:line="360" w:lineRule="auto"/>
        <w:jc w:val="center"/>
        <w:rPr>
          <w:rFonts w:asciiTheme="majorBidi" w:eastAsia="Times New Roman" w:hAnsiTheme="majorBidi" w:cstheme="majorBidi"/>
          <w:b/>
          <w:color w:val="000000" w:themeColor="text1"/>
          <w:sz w:val="24"/>
          <w:szCs w:val="24"/>
          <w:lang w:val="en-GB"/>
        </w:rPr>
      </w:pPr>
      <w:r w:rsidRPr="009F678C">
        <w:rPr>
          <w:rFonts w:asciiTheme="majorBidi" w:eastAsia="Times New Roman" w:hAnsiTheme="majorBidi" w:cstheme="majorBidi"/>
          <w:b/>
          <w:color w:val="000000" w:themeColor="text1"/>
          <w:sz w:val="24"/>
          <w:szCs w:val="24"/>
          <w:lang w:val="en-GB"/>
        </w:rPr>
        <w:t>Figure 2.2.2: Game theory for cyber security</w:t>
      </w:r>
    </w:p>
    <w:p w:rsidR="007E2013" w:rsidRPr="009F678C" w:rsidRDefault="007E2013" w:rsidP="007E2013">
      <w:pPr>
        <w:spacing w:line="360" w:lineRule="auto"/>
        <w:jc w:val="center"/>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 xml:space="preserve">(Source: Influenced by </w:t>
      </w:r>
      <w:proofErr w:type="spellStart"/>
      <w:r w:rsidRPr="009F678C">
        <w:rPr>
          <w:rFonts w:asciiTheme="majorBidi" w:eastAsia="Times New Roman" w:hAnsiTheme="majorBidi" w:cstheme="majorBidi"/>
          <w:color w:val="000000" w:themeColor="text1"/>
          <w:sz w:val="24"/>
          <w:szCs w:val="24"/>
          <w:lang w:val="en-GB"/>
        </w:rPr>
        <w:t>Kakkad</w:t>
      </w:r>
      <w:proofErr w:type="spellEnd"/>
      <w:r w:rsidRPr="009F678C">
        <w:rPr>
          <w:rFonts w:asciiTheme="majorBidi" w:eastAsia="Times New Roman" w:hAnsiTheme="majorBidi" w:cstheme="majorBidi"/>
          <w:color w:val="000000" w:themeColor="text1"/>
          <w:sz w:val="24"/>
          <w:szCs w:val="24"/>
          <w:lang w:val="en-GB"/>
        </w:rPr>
        <w:t>)</w:t>
      </w:r>
    </w:p>
    <w:p w:rsidR="007E2013" w:rsidRPr="009F678C" w:rsidRDefault="007E2013" w:rsidP="007E2013">
      <w:pPr>
        <w:spacing w:line="360" w:lineRule="auto"/>
        <w:jc w:val="both"/>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The problems describe a proper and generic solution and a holistic approach that has been addressed in this theory.  The theory mainly focuses on solutions based on analytical settings, which consider the relationship between defence mechanisms and attacks (</w:t>
      </w:r>
      <w:proofErr w:type="spellStart"/>
      <w:r w:rsidRPr="009F678C">
        <w:rPr>
          <w:rFonts w:asciiTheme="majorBidi" w:eastAsia="Times New Roman" w:hAnsiTheme="majorBidi" w:cstheme="majorBidi"/>
          <w:color w:val="000000" w:themeColor="text1"/>
          <w:sz w:val="24"/>
          <w:szCs w:val="24"/>
          <w:highlight w:val="white"/>
          <w:lang w:val="en-GB"/>
        </w:rPr>
        <w:t>Kakkad</w:t>
      </w:r>
      <w:proofErr w:type="spellEnd"/>
      <w:r w:rsidRPr="009F678C">
        <w:rPr>
          <w:rFonts w:asciiTheme="majorBidi" w:eastAsia="Times New Roman" w:hAnsiTheme="majorBidi" w:cstheme="majorBidi"/>
          <w:color w:val="000000" w:themeColor="text1"/>
          <w:sz w:val="24"/>
          <w:szCs w:val="24"/>
          <w:highlight w:val="white"/>
          <w:lang w:val="en-GB"/>
        </w:rPr>
        <w:t xml:space="preserve"> </w:t>
      </w:r>
      <w:r w:rsidRPr="009F678C">
        <w:rPr>
          <w:rFonts w:asciiTheme="majorBidi" w:eastAsia="Times New Roman" w:hAnsiTheme="majorBidi" w:cstheme="majorBidi"/>
          <w:i/>
          <w:color w:val="000000" w:themeColor="text1"/>
          <w:sz w:val="24"/>
          <w:szCs w:val="24"/>
          <w:highlight w:val="white"/>
          <w:lang w:val="en-GB"/>
        </w:rPr>
        <w:t>et al</w:t>
      </w:r>
      <w:r w:rsidRPr="009F678C">
        <w:rPr>
          <w:rFonts w:asciiTheme="majorBidi" w:eastAsia="Times New Roman" w:hAnsiTheme="majorBidi" w:cstheme="majorBidi"/>
          <w:color w:val="000000" w:themeColor="text1"/>
          <w:sz w:val="24"/>
          <w:szCs w:val="24"/>
          <w:highlight w:val="white"/>
          <w:lang w:val="en-GB"/>
        </w:rPr>
        <w:t>. 2019</w:t>
      </w:r>
      <w:r w:rsidRPr="009F678C">
        <w:rPr>
          <w:rFonts w:asciiTheme="majorBidi" w:eastAsia="Times New Roman" w:hAnsiTheme="majorBidi" w:cstheme="majorBidi"/>
          <w:color w:val="000000" w:themeColor="text1"/>
          <w:sz w:val="24"/>
          <w:szCs w:val="24"/>
          <w:lang w:val="en-GB"/>
        </w:rPr>
        <w:t xml:space="preserve">).  Here, an attack is the attacker, whereas defence is the system's administration.  The interaction is like a game focusing on the attacker and the defence system.  In the proposed theory, the architecture of defence present in the game model is considered the brain.  Though there are changes made in the model, still it lacks full proven strategies and solutions to the addressed problems.  The challenges faced by the model need attention in the future.  </w:t>
      </w:r>
    </w:p>
    <w:p w:rsidR="007E2013" w:rsidRPr="009F678C" w:rsidRDefault="007E2013" w:rsidP="007E2013">
      <w:pPr>
        <w:spacing w:line="360" w:lineRule="auto"/>
        <w:jc w:val="both"/>
        <w:rPr>
          <w:rFonts w:asciiTheme="majorBidi" w:eastAsia="Times New Roman" w:hAnsiTheme="majorBidi" w:cstheme="majorBidi"/>
          <w:b/>
          <w:i/>
          <w:color w:val="000000" w:themeColor="text1"/>
          <w:sz w:val="24"/>
          <w:szCs w:val="24"/>
          <w:lang w:val="en-GB"/>
        </w:rPr>
      </w:pPr>
      <w:r w:rsidRPr="009F678C">
        <w:rPr>
          <w:rFonts w:asciiTheme="majorBidi" w:eastAsia="Times New Roman" w:hAnsiTheme="majorBidi" w:cstheme="majorBidi"/>
          <w:b/>
          <w:i/>
          <w:color w:val="000000" w:themeColor="text1"/>
          <w:sz w:val="24"/>
          <w:szCs w:val="24"/>
          <w:lang w:val="en-GB"/>
        </w:rPr>
        <w:t xml:space="preserve">Complexity Theory in Cyber Security </w:t>
      </w:r>
    </w:p>
    <w:p w:rsidR="007E2013" w:rsidRPr="009F678C" w:rsidRDefault="007E2013" w:rsidP="007E2013">
      <w:pPr>
        <w:spacing w:line="360" w:lineRule="auto"/>
        <w:jc w:val="both"/>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 xml:space="preserve">Computer systems being the rage of the hour, deserves serious attention when it comes to cyber security.  </w:t>
      </w:r>
      <w:proofErr w:type="spellStart"/>
      <w:r w:rsidRPr="009F678C">
        <w:rPr>
          <w:rFonts w:asciiTheme="majorBidi" w:eastAsia="Times New Roman" w:hAnsiTheme="majorBidi" w:cstheme="majorBidi"/>
          <w:color w:val="000000" w:themeColor="text1"/>
          <w:sz w:val="24"/>
          <w:szCs w:val="24"/>
          <w:lang w:val="en-GB"/>
        </w:rPr>
        <w:t>Cybersystems</w:t>
      </w:r>
      <w:proofErr w:type="spellEnd"/>
      <w:r w:rsidRPr="009F678C">
        <w:rPr>
          <w:rFonts w:asciiTheme="majorBidi" w:eastAsia="Times New Roman" w:hAnsiTheme="majorBidi" w:cstheme="majorBidi"/>
          <w:color w:val="000000" w:themeColor="text1"/>
          <w:sz w:val="24"/>
          <w:szCs w:val="24"/>
          <w:lang w:val="en-GB"/>
        </w:rPr>
        <w:t xml:space="preserve"> involving logical circuits, microchips and software modules are stimulated in this model due to the changing dynamics and interactions of the model and the related actors participating (</w:t>
      </w:r>
      <w:r w:rsidRPr="009F678C">
        <w:rPr>
          <w:rFonts w:asciiTheme="majorBidi" w:eastAsia="Times New Roman" w:hAnsiTheme="majorBidi" w:cstheme="majorBidi"/>
          <w:color w:val="000000" w:themeColor="text1"/>
          <w:sz w:val="24"/>
          <w:szCs w:val="24"/>
          <w:highlight w:val="white"/>
          <w:lang w:val="en-GB"/>
        </w:rPr>
        <w:t xml:space="preserve">Zhu and </w:t>
      </w:r>
      <w:proofErr w:type="spellStart"/>
      <w:r w:rsidRPr="009F678C">
        <w:rPr>
          <w:rFonts w:asciiTheme="majorBidi" w:eastAsia="Times New Roman" w:hAnsiTheme="majorBidi" w:cstheme="majorBidi"/>
          <w:color w:val="000000" w:themeColor="text1"/>
          <w:sz w:val="24"/>
          <w:szCs w:val="24"/>
          <w:highlight w:val="white"/>
          <w:lang w:val="en-GB"/>
        </w:rPr>
        <w:t>Rass</w:t>
      </w:r>
      <w:proofErr w:type="spellEnd"/>
      <w:r w:rsidRPr="009F678C">
        <w:rPr>
          <w:rFonts w:asciiTheme="majorBidi" w:eastAsia="Times New Roman" w:hAnsiTheme="majorBidi" w:cstheme="majorBidi"/>
          <w:color w:val="000000" w:themeColor="text1"/>
          <w:sz w:val="24"/>
          <w:szCs w:val="24"/>
          <w:highlight w:val="white"/>
          <w:lang w:val="en-GB"/>
        </w:rPr>
        <w:t xml:space="preserve"> 2018</w:t>
      </w:r>
      <w:r w:rsidRPr="009F678C">
        <w:rPr>
          <w:rFonts w:asciiTheme="majorBidi" w:eastAsia="Times New Roman" w:hAnsiTheme="majorBidi" w:cstheme="majorBidi"/>
          <w:color w:val="000000" w:themeColor="text1"/>
          <w:sz w:val="24"/>
          <w:szCs w:val="24"/>
          <w:lang w:val="en-GB"/>
        </w:rPr>
        <w:t xml:space="preserve">).  Securing the IT systems in traditional approaches has failed to succeed in the past decade.  Thus re-establishing approaches and methods to provide solutions that protect the systems from firewalls, viruses, "spam filters", and </w:t>
      </w:r>
      <w:r w:rsidRPr="009F678C">
        <w:rPr>
          <w:rFonts w:asciiTheme="majorBidi" w:eastAsia="Times New Roman" w:hAnsiTheme="majorBidi" w:cstheme="majorBidi"/>
          <w:color w:val="000000" w:themeColor="text1"/>
          <w:sz w:val="24"/>
          <w:szCs w:val="24"/>
          <w:lang w:val="en-GB"/>
        </w:rPr>
        <w:lastRenderedPageBreak/>
        <w:t xml:space="preserve">"intrusion detections".  The theory is based on the extensive use of social science, epidemiology and finance.  It includes the dynamism and complexity of organisations and their interrelationships with different stakeholders, which operate at various strategic, administrative and managerial levels of organisations that should work together efficiently and in a time-consuming manner. </w:t>
      </w:r>
    </w:p>
    <w:p w:rsidR="007E2013" w:rsidRPr="009F678C" w:rsidRDefault="007E2013" w:rsidP="007E2013">
      <w:pPr>
        <w:spacing w:line="360" w:lineRule="auto"/>
        <w:jc w:val="center"/>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noProof/>
          <w:color w:val="000000" w:themeColor="text1"/>
          <w:sz w:val="24"/>
          <w:szCs w:val="24"/>
        </w:rPr>
        <w:drawing>
          <wp:inline distT="114300" distB="114300" distL="114300" distR="114300">
            <wp:extent cx="2667000" cy="1714500"/>
            <wp:effectExtent l="0" t="0" r="0" b="0"/>
            <wp:docPr id="3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2667000" cy="1714500"/>
                    </a:xfrm>
                    <a:prstGeom prst="rect">
                      <a:avLst/>
                    </a:prstGeom>
                  </pic:spPr>
                </pic:pic>
              </a:graphicData>
            </a:graphic>
          </wp:inline>
        </w:drawing>
      </w:r>
    </w:p>
    <w:p w:rsidR="007E2013" w:rsidRPr="009F678C" w:rsidRDefault="007E2013" w:rsidP="007E2013">
      <w:pPr>
        <w:spacing w:line="360" w:lineRule="auto"/>
        <w:jc w:val="center"/>
        <w:rPr>
          <w:rFonts w:asciiTheme="majorBidi" w:eastAsia="Times New Roman" w:hAnsiTheme="majorBidi" w:cstheme="majorBidi"/>
          <w:b/>
          <w:color w:val="000000" w:themeColor="text1"/>
          <w:sz w:val="24"/>
          <w:szCs w:val="24"/>
          <w:lang w:val="en-GB"/>
        </w:rPr>
      </w:pPr>
      <w:r w:rsidRPr="009F678C">
        <w:rPr>
          <w:rFonts w:asciiTheme="majorBidi" w:eastAsia="Times New Roman" w:hAnsiTheme="majorBidi" w:cstheme="majorBidi"/>
          <w:b/>
          <w:color w:val="000000" w:themeColor="text1"/>
          <w:sz w:val="24"/>
          <w:szCs w:val="24"/>
          <w:lang w:val="en-GB"/>
        </w:rPr>
        <w:t xml:space="preserve">Figure </w:t>
      </w:r>
      <w:proofErr w:type="gramStart"/>
      <w:r w:rsidRPr="009F678C">
        <w:rPr>
          <w:rFonts w:asciiTheme="majorBidi" w:eastAsia="Times New Roman" w:hAnsiTheme="majorBidi" w:cstheme="majorBidi"/>
          <w:b/>
          <w:color w:val="000000" w:themeColor="text1"/>
          <w:sz w:val="24"/>
          <w:szCs w:val="24"/>
          <w:lang w:val="en-GB"/>
        </w:rPr>
        <w:t>2.2.3 :</w:t>
      </w:r>
      <w:proofErr w:type="gramEnd"/>
      <w:r w:rsidRPr="009F678C">
        <w:rPr>
          <w:rFonts w:asciiTheme="majorBidi" w:eastAsia="Times New Roman" w:hAnsiTheme="majorBidi" w:cstheme="majorBidi"/>
          <w:b/>
          <w:color w:val="000000" w:themeColor="text1"/>
          <w:sz w:val="24"/>
          <w:szCs w:val="24"/>
          <w:lang w:val="en-GB"/>
        </w:rPr>
        <w:t xml:space="preserve"> Complexity Theory in Cyber Security</w:t>
      </w:r>
    </w:p>
    <w:p w:rsidR="007E2013" w:rsidRPr="009F678C" w:rsidRDefault="007E2013" w:rsidP="007E2013">
      <w:pPr>
        <w:spacing w:line="360" w:lineRule="auto"/>
        <w:jc w:val="center"/>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(Source: Influenced by</w:t>
      </w:r>
    </w:p>
    <w:p w:rsidR="007E2013" w:rsidRPr="009F678C" w:rsidRDefault="007E2013" w:rsidP="007E2013">
      <w:pPr>
        <w:spacing w:line="360" w:lineRule="auto"/>
        <w:jc w:val="both"/>
        <w:rPr>
          <w:rFonts w:asciiTheme="majorBidi" w:eastAsia="Times New Roman" w:hAnsiTheme="majorBidi" w:cstheme="majorBidi"/>
          <w:b/>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 xml:space="preserve">Business Analytics and the department of intelligence have the much-needed knowledge and take the much-needed decisions to manage </w:t>
      </w:r>
      <w:proofErr w:type="spellStart"/>
      <w:r w:rsidRPr="009F678C">
        <w:rPr>
          <w:rFonts w:asciiTheme="majorBidi" w:eastAsia="Times New Roman" w:hAnsiTheme="majorBidi" w:cstheme="majorBidi"/>
          <w:color w:val="000000" w:themeColor="text1"/>
          <w:sz w:val="24"/>
          <w:szCs w:val="24"/>
          <w:lang w:val="en-GB"/>
        </w:rPr>
        <w:t>cybersecurity</w:t>
      </w:r>
      <w:proofErr w:type="spellEnd"/>
      <w:r w:rsidRPr="009F678C">
        <w:rPr>
          <w:rFonts w:asciiTheme="majorBidi" w:eastAsia="Times New Roman" w:hAnsiTheme="majorBidi" w:cstheme="majorBidi"/>
          <w:color w:val="000000" w:themeColor="text1"/>
          <w:sz w:val="24"/>
          <w:szCs w:val="24"/>
          <w:lang w:val="en-GB"/>
        </w:rPr>
        <w:t xml:space="preserve"> (</w:t>
      </w:r>
      <w:proofErr w:type="spellStart"/>
      <w:r w:rsidRPr="009F678C">
        <w:rPr>
          <w:rFonts w:asciiTheme="majorBidi" w:eastAsia="Times New Roman" w:hAnsiTheme="majorBidi" w:cstheme="majorBidi"/>
          <w:color w:val="000000" w:themeColor="text1"/>
          <w:sz w:val="24"/>
          <w:szCs w:val="24"/>
          <w:highlight w:val="white"/>
          <w:lang w:val="en-GB"/>
        </w:rPr>
        <w:t>Hautamäki</w:t>
      </w:r>
      <w:proofErr w:type="spellEnd"/>
      <w:r w:rsidRPr="009F678C">
        <w:rPr>
          <w:rFonts w:asciiTheme="majorBidi" w:eastAsia="Times New Roman" w:hAnsiTheme="majorBidi" w:cstheme="majorBidi"/>
          <w:color w:val="000000" w:themeColor="text1"/>
          <w:sz w:val="24"/>
          <w:szCs w:val="24"/>
          <w:highlight w:val="white"/>
          <w:lang w:val="en-GB"/>
        </w:rPr>
        <w:t xml:space="preserve"> </w:t>
      </w:r>
      <w:r w:rsidRPr="009F678C">
        <w:rPr>
          <w:rFonts w:asciiTheme="majorBidi" w:eastAsia="Times New Roman" w:hAnsiTheme="majorBidi" w:cstheme="majorBidi"/>
          <w:i/>
          <w:color w:val="000000" w:themeColor="text1"/>
          <w:sz w:val="24"/>
          <w:szCs w:val="24"/>
          <w:highlight w:val="white"/>
          <w:lang w:val="en-GB"/>
        </w:rPr>
        <w:t xml:space="preserve">et al. </w:t>
      </w:r>
      <w:r w:rsidRPr="009F678C">
        <w:rPr>
          <w:rFonts w:asciiTheme="majorBidi" w:eastAsia="Times New Roman" w:hAnsiTheme="majorBidi" w:cstheme="majorBidi"/>
          <w:color w:val="000000" w:themeColor="text1"/>
          <w:sz w:val="24"/>
          <w:szCs w:val="24"/>
          <w:highlight w:val="white"/>
          <w:lang w:val="en-GB"/>
        </w:rPr>
        <w:t>2019</w:t>
      </w:r>
      <w:r w:rsidRPr="009F678C">
        <w:rPr>
          <w:rFonts w:asciiTheme="majorBidi" w:eastAsia="Times New Roman" w:hAnsiTheme="majorBidi" w:cstheme="majorBidi"/>
          <w:color w:val="000000" w:themeColor="text1"/>
          <w:sz w:val="24"/>
          <w:szCs w:val="24"/>
          <w:lang w:val="en-GB"/>
        </w:rPr>
        <w:t xml:space="preserve">).  One major key point </w:t>
      </w:r>
      <w:proofErr w:type="gramStart"/>
      <w:r w:rsidRPr="009F678C">
        <w:rPr>
          <w:rFonts w:asciiTheme="majorBidi" w:eastAsia="Times New Roman" w:hAnsiTheme="majorBidi" w:cstheme="majorBidi"/>
          <w:color w:val="000000" w:themeColor="text1"/>
          <w:sz w:val="24"/>
          <w:szCs w:val="24"/>
          <w:lang w:val="en-GB"/>
        </w:rPr>
        <w:t>that  makes</w:t>
      </w:r>
      <w:proofErr w:type="gramEnd"/>
      <w:r w:rsidRPr="009F678C">
        <w:rPr>
          <w:rFonts w:asciiTheme="majorBidi" w:eastAsia="Times New Roman" w:hAnsiTheme="majorBidi" w:cstheme="majorBidi"/>
          <w:color w:val="000000" w:themeColor="text1"/>
          <w:sz w:val="24"/>
          <w:szCs w:val="24"/>
          <w:lang w:val="en-GB"/>
        </w:rPr>
        <w:t xml:space="preserve"> the security better is by trial methods and putting out every permutation and combination that develop after new strategies are being used by the attackers.  With every new way of cybercrimes monitored in recent years the use of different and updated methods and tools are being formulated to overcome the problems.</w:t>
      </w:r>
    </w:p>
    <w:p w:rsidR="007E2013" w:rsidRDefault="007E2013" w:rsidP="007E2013">
      <w:pPr>
        <w:pStyle w:val="Heading2"/>
        <w:rPr>
          <w:lang w:val="en-GB"/>
        </w:rPr>
      </w:pPr>
      <w:bookmarkStart w:id="9" w:name="_Toc99626964"/>
      <w:r w:rsidRPr="009F678C">
        <w:rPr>
          <w:lang w:val="en-GB"/>
        </w:rPr>
        <w:t>2.3 Conceptual Framework</w:t>
      </w:r>
      <w:bookmarkEnd w:id="9"/>
      <w:r w:rsidRPr="009F678C">
        <w:rPr>
          <w:lang w:val="en-GB"/>
        </w:rPr>
        <w:t xml:space="preserve"> </w:t>
      </w:r>
    </w:p>
    <w:p w:rsidR="007E2013" w:rsidRPr="009F678C" w:rsidRDefault="007E2013" w:rsidP="007E2013">
      <w:pPr>
        <w:spacing w:line="360" w:lineRule="auto"/>
        <w:jc w:val="both"/>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DB0198" w:rsidP="007E2013">
      <w:pPr>
        <w:spacing w:line="360" w:lineRule="auto"/>
        <w:jc w:val="center"/>
        <w:rPr>
          <w:rFonts w:asciiTheme="majorBidi" w:eastAsia="Times New Roman" w:hAnsiTheme="majorBidi" w:cstheme="majorBidi"/>
          <w:b/>
          <w:color w:val="000000" w:themeColor="text1"/>
          <w:sz w:val="24"/>
          <w:szCs w:val="24"/>
          <w:lang w:val="en-GB"/>
        </w:rPr>
      </w:pPr>
      <w:r>
        <w:rPr>
          <w:rFonts w:asciiTheme="majorBidi" w:eastAsia="Times New Roman" w:hAnsiTheme="majorBidi" w:cstheme="majorBidi"/>
          <w:b/>
          <w:noProof/>
          <w:color w:val="000000" w:themeColor="text1"/>
          <w:sz w:val="24"/>
          <w:szCs w:val="24"/>
        </w:rPr>
        <w:lastRenderedPageBreak/>
        <w:pict>
          <v:group id="_x0000_s1026" style="position:absolute;left:0;text-align:left;margin-left:-29.6pt;margin-top:-33.55pt;width:537.85pt;height:301.2pt;z-index:251660288" coordorigin="747,4373" coordsize="10586,5694">
            <v:rect id="Rectangle 5" o:spid="_x0000_s1027" style="position:absolute;left:9107;top:6187;width:2226;height:920;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" filled="f" strokecolor="black [3213]" strokeweight="2.25pt">
              <v:textbox style="mso-next-textbox:#Rectangle 5">
                <w:txbxContent>
                  <w:p w:rsidR="007E2013" w:rsidRPr="00EE5D23" w:rsidRDefault="007E2013" w:rsidP="007E2013">
                    <w:pPr>
                      <w:rPr>
                        <w:szCs w:val="20"/>
                      </w:rPr>
                    </w:pPr>
                    <w:r w:rsidRPr="009F678C">
                      <w:rPr>
                        <w:rFonts w:asciiTheme="majorBidi" w:eastAsia="Times New Roman" w:hAnsiTheme="majorBidi" w:cstheme="majorBidi"/>
                        <w:b/>
                        <w:color w:val="000000" w:themeColor="text1"/>
                        <w:sz w:val="24"/>
                        <w:szCs w:val="24"/>
                        <w:lang w:val="en-GB"/>
                      </w:rPr>
                      <w:t>Cyber Security</w:t>
                    </w:r>
                  </w:p>
                  <w:p w:rsidR="007E2013" w:rsidRPr="00EE5D23" w:rsidRDefault="007E2013" w:rsidP="007E2013">
                    <w:pPr>
                      <w:rPr>
                        <w:szCs w:val="20"/>
                      </w:rPr>
                    </w:pPr>
                  </w:p>
                </w:txbxContent>
              </v:textbox>
            </v:rect>
            <v:rect id="Rectangle 6" o:spid="_x0000_s1028" style="position:absolute;left:5587;top:6187;width:2226;height:920;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" filled="f" strokecolor="black [3213]" strokeweight="2.25pt">
              <v:textbox style="mso-next-textbox:#Rectangle 6">
                <w:txbxContent>
                  <w:p w:rsidR="007E2013" w:rsidRPr="00EE5D23" w:rsidRDefault="007E2013" w:rsidP="007E2013">
                    <w:pPr>
                      <w:rPr>
                        <w:szCs w:val="20"/>
                      </w:rPr>
                    </w:pPr>
                    <w:r w:rsidRPr="009F678C">
                      <w:rPr>
                        <w:rFonts w:asciiTheme="majorBidi" w:eastAsia="Times New Roman" w:hAnsiTheme="majorBidi" w:cstheme="majorBidi"/>
                        <w:b/>
                        <w:color w:val="000000" w:themeColor="text1"/>
                        <w:sz w:val="24"/>
                        <w:szCs w:val="24"/>
                        <w:lang w:val="en-GB"/>
                      </w:rPr>
                      <w:t xml:space="preserve">Cyber </w:t>
                    </w:r>
                    <w:r>
                      <w:rPr>
                        <w:rFonts w:asciiTheme="majorBidi" w:eastAsia="Times New Roman" w:hAnsiTheme="majorBidi" w:cstheme="majorBidi"/>
                        <w:b/>
                        <w:color w:val="000000" w:themeColor="text1"/>
                        <w:sz w:val="24"/>
                        <w:szCs w:val="24"/>
                        <w:lang w:val="en-GB"/>
                      </w:rPr>
                      <w:t>Polices</w:t>
                    </w:r>
                  </w:p>
                </w:txbxContent>
              </v:textbox>
            </v:rect>
            <v:rect id="Rectangle 7" o:spid="_x0000_s1029" style="position:absolute;left:747;top:9480;width:4280;height:587;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" filled="f" strokecolor="black [3213]" strokeweight="2.25pt">
              <v:textbox style="mso-next-textbox:#Rectangle 7">
                <w:txbxContent>
                  <w:p w:rsidR="007E2013" w:rsidRPr="009F678C" w:rsidRDefault="007E2013" w:rsidP="007E2013">
                    <w:pPr>
                      <w:spacing w:line="360" w:lineRule="auto"/>
                      <w:jc w:val="both"/>
                      <w:rPr>
                        <w:rFonts w:asciiTheme="majorBidi" w:eastAsia="Times New Roman" w:hAnsiTheme="majorBidi" w:cstheme="majorBidi"/>
                        <w:b/>
                        <w:i/>
                        <w:color w:val="000000" w:themeColor="text1"/>
                        <w:sz w:val="24"/>
                        <w:szCs w:val="24"/>
                        <w:lang w:val="en-GB"/>
                      </w:rPr>
                    </w:pPr>
                    <w:r w:rsidRPr="009F678C">
                      <w:rPr>
                        <w:rFonts w:asciiTheme="majorBidi" w:eastAsia="Times New Roman" w:hAnsiTheme="majorBidi" w:cstheme="majorBidi"/>
                        <w:b/>
                        <w:i/>
                        <w:color w:val="000000" w:themeColor="text1"/>
                        <w:sz w:val="24"/>
                        <w:szCs w:val="24"/>
                        <w:lang w:val="en-GB"/>
                      </w:rPr>
                      <w:t xml:space="preserve">Complexity Theory in Cyber Security </w:t>
                    </w:r>
                  </w:p>
                  <w:p w:rsidR="007E2013" w:rsidRPr="00EE5D23" w:rsidRDefault="007E2013" w:rsidP="007E2013">
                    <w:pPr>
                      <w:rPr>
                        <w:szCs w:val="20"/>
                      </w:rPr>
                    </w:pPr>
                  </w:p>
                </w:txbxContent>
              </v:textbox>
            </v:rect>
            <v:rect id="Rectangle 8" o:spid="_x0000_s1030" style="position:absolute;left:867;top:8240;width:2892;height:920;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" filled="f" strokecolor="black [3213]" strokeweight="2.25pt">
              <v:textbox style="mso-next-textbox:#Rectangle 8">
                <w:txbxContent>
                  <w:p w:rsidR="007E2013" w:rsidRDefault="007E2013" w:rsidP="007E2013">
                    <w:pPr>
                      <w:spacing w:line="36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Security awareness program</w:t>
                    </w:r>
                  </w:p>
                  <w:p w:rsidR="007E2013" w:rsidRPr="00EE5D23" w:rsidRDefault="007E2013" w:rsidP="007E2013">
                    <w:pPr>
                      <w:rPr>
                        <w:szCs w:val="20"/>
                      </w:rPr>
                    </w:pPr>
                  </w:p>
                </w:txbxContent>
              </v:textbox>
            </v:rect>
            <v:rect id="Rectangle 9" o:spid="_x0000_s1031" style="position:absolute;left:867;top:7027;width:2892;height:920;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" filled="f" strokecolor="black [3213]" strokeweight="2.25pt">
              <v:textbox style="mso-next-textbox:#Rectangle 9">
                <w:txbxContent>
                  <w:p w:rsidR="007E2013" w:rsidRDefault="007E2013" w:rsidP="007E2013">
                    <w:pPr>
                      <w:spacing w:line="360" w:lineRule="auto"/>
                      <w:jc w:val="both"/>
                      <w:rPr>
                        <w:rFonts w:ascii="Times New Roman" w:eastAsia="Times New Roman" w:hAnsi="Times New Roman" w:cs="Times New Roman"/>
                        <w:b/>
                        <w:color w:val="202124"/>
                        <w:sz w:val="24"/>
                        <w:szCs w:val="24"/>
                        <w:highlight w:val="white"/>
                      </w:rPr>
                    </w:pPr>
                    <w:r>
                      <w:rPr>
                        <w:rFonts w:ascii="Times New Roman" w:eastAsia="Times New Roman" w:hAnsi="Times New Roman" w:cs="Times New Roman"/>
                        <w:b/>
                        <w:color w:val="202124"/>
                        <w:sz w:val="24"/>
                        <w:szCs w:val="24"/>
                        <w:highlight w:val="white"/>
                      </w:rPr>
                      <w:t>Cyber security governance</w:t>
                    </w:r>
                  </w:p>
                  <w:p w:rsidR="007E2013" w:rsidRPr="00EE5D23" w:rsidRDefault="007E2013" w:rsidP="007E2013">
                    <w:pPr>
                      <w:rPr>
                        <w:szCs w:val="20"/>
                      </w:rPr>
                    </w:pPr>
                  </w:p>
                </w:txbxContent>
              </v:textbox>
            </v:rect>
            <v:rect id="Rectangle 10" o:spid="_x0000_s1032" style="position:absolute;left:867;top:5787;width:2892;height:920;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" filled="f" strokecolor="black [3213]" strokeweight="2.25pt">
              <v:textbox style="mso-next-textbox:#Rectangle 10">
                <w:txbxContent>
                  <w:p w:rsidR="007E2013" w:rsidRPr="0078718A" w:rsidRDefault="007E2013" w:rsidP="007E2013">
                    <w:pPr>
                      <w:rPr>
                        <w:rFonts w:ascii="Times New Roman" w:hAnsi="Times New Roman" w:cs="Times New Roman"/>
                        <w:i/>
                        <w:sz w:val="24"/>
                        <w:szCs w:val="24"/>
                      </w:rPr>
                    </w:pPr>
                    <w:r w:rsidRPr="0078718A">
                      <w:rPr>
                        <w:rFonts w:ascii="Times New Roman" w:hAnsi="Times New Roman" w:cs="Times New Roman"/>
                        <w:b/>
                        <w:i/>
                        <w:color w:val="000000" w:themeColor="text1"/>
                        <w:sz w:val="24"/>
                        <w:szCs w:val="24"/>
                      </w:rPr>
                      <w:t>Evaluations of controlling cyber security policies</w:t>
                    </w:r>
                  </w:p>
                </w:txbxContent>
              </v:textbox>
            </v:rect>
            <v:rect id="Rectangle 11" o:spid="_x0000_s1033" style="position:absolute;left:868;top:4373;width:2892;height:920;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" filled="f" strokecolor="black [3213]" strokeweight="2.25pt">
              <v:textbox style="mso-next-textbox:#Rectangle 11">
                <w:txbxContent>
                  <w:p w:rsidR="007E2013" w:rsidRDefault="007E2013" w:rsidP="007E2013">
                    <w:pPr>
                      <w:spacing w:line="36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Cyber Security Governance Theory</w:t>
                    </w:r>
                  </w:p>
                  <w:p w:rsidR="007E2013" w:rsidRPr="00A51033" w:rsidRDefault="007E2013" w:rsidP="007E2013">
                    <w:pPr>
                      <w:jc w:val="center"/>
                      <w:rPr>
                        <w:rFonts w:ascii="Times New Roman" w:hAnsi="Times New Roman"/>
                        <w:b/>
                        <w:color w:val="000000" w:themeColor="text1"/>
                        <w:sz w:val="20"/>
                        <w:szCs w:val="20"/>
                      </w:rPr>
                    </w:pPr>
                  </w:p>
                </w:txbxContent>
              </v:textbox>
            </v:rect>
            <v:shapetype id="_x0000_t32" coordsize="21600,21600" o:spt="32" o:oned="t" path="m,l21600,21600e" filled="f">
              <v:path arrowok="t" fillok="f" o:connecttype="none"/>
              <o:lock v:ext="edit" shapetype="t"/>
            </v:shapetype>
            <v:shape id="Straight Arrow Connector 13" o:spid="_x0000_s1034" type="#_x0000_t32" style="position:absolute;left:3760;top:6453;width:1827;height:253;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" strokecolor="black [3213]" strokeweight="2.25pt">
              <v:stroke endarrow="open"/>
            </v:shape>
            <v:shape id="Straight Arrow Connector 15" o:spid="_x0000_s1035" type="#_x0000_t32" style="position:absolute;left:3760;top:6960;width:1826;height:599;flip:y;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" strokecolor="black [3213]" strokeweight="2.25pt">
              <v:stroke endarrow="open"/>
            </v:shape>
            <v:shape id="Straight Arrow Connector 16" o:spid="_x0000_s1036" type="#_x0000_t32" style="position:absolute;left:3760;top:7107;width:1827;height:1692;flip:y;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" strokecolor="black [3213]" strokeweight="2.25pt">
              <v:stroke endarrow="open"/>
            </v:shape>
            <v:shape id="Straight Arrow Connector 17" o:spid="_x0000_s1037" type="#_x0000_t32" style="position:absolute;left:7827;top:6707;width:1282;height:1;flip:y;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" strokecolor="black [3213]" strokeweight="2.25pt">
              <v:stroke endarrow="open"/>
            </v:shape>
          </v:group>
        </w:pict>
      </w: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p>
    <w:p w:rsidR="007E2013" w:rsidRDefault="007E2013" w:rsidP="007E2013">
      <w:pPr>
        <w:spacing w:line="360" w:lineRule="auto"/>
        <w:jc w:val="center"/>
        <w:rPr>
          <w:rFonts w:asciiTheme="majorBidi" w:eastAsia="Times New Roman" w:hAnsiTheme="majorBidi" w:cstheme="majorBidi"/>
          <w:b/>
          <w:color w:val="000000" w:themeColor="text1"/>
          <w:sz w:val="24"/>
          <w:szCs w:val="24"/>
          <w:lang w:val="en-GB"/>
        </w:rPr>
      </w:pPr>
      <w:r>
        <w:rPr>
          <w:rFonts w:asciiTheme="majorBidi" w:eastAsia="Times New Roman" w:hAnsiTheme="majorBidi" w:cstheme="majorBidi"/>
          <w:b/>
          <w:color w:val="000000" w:themeColor="text1"/>
          <w:sz w:val="24"/>
          <w:szCs w:val="24"/>
          <w:lang w:val="en-GB"/>
        </w:rPr>
        <w:t>Figure 2.3: Conceptual Framework</w:t>
      </w:r>
    </w:p>
    <w:p w:rsidR="007E2013" w:rsidRPr="00270945" w:rsidRDefault="007E2013" w:rsidP="007E2013">
      <w:pPr>
        <w:spacing w:line="360" w:lineRule="auto"/>
        <w:jc w:val="center"/>
        <w:rPr>
          <w:rFonts w:asciiTheme="majorBidi" w:eastAsia="Times New Roman" w:hAnsiTheme="majorBidi" w:cstheme="majorBidi"/>
          <w:color w:val="000000" w:themeColor="text1"/>
          <w:sz w:val="24"/>
          <w:szCs w:val="24"/>
          <w:lang w:val="en-GB"/>
        </w:rPr>
      </w:pPr>
      <w:r w:rsidRPr="00270945">
        <w:rPr>
          <w:rFonts w:asciiTheme="majorBidi" w:eastAsia="Times New Roman" w:hAnsiTheme="majorBidi" w:cstheme="majorBidi"/>
          <w:color w:val="000000" w:themeColor="text1"/>
          <w:sz w:val="24"/>
          <w:szCs w:val="24"/>
          <w:lang w:val="en-GB"/>
        </w:rPr>
        <w:t>(Source: Self-created)</w:t>
      </w:r>
    </w:p>
    <w:p w:rsidR="007E2013" w:rsidRPr="009F678C" w:rsidRDefault="007E2013" w:rsidP="007E2013">
      <w:pPr>
        <w:pStyle w:val="Heading2"/>
        <w:rPr>
          <w:lang w:val="en-GB"/>
        </w:rPr>
      </w:pPr>
      <w:bookmarkStart w:id="10" w:name="_Toc99626965"/>
      <w:r w:rsidRPr="009F678C">
        <w:rPr>
          <w:lang w:val="en-GB"/>
        </w:rPr>
        <w:t>2.4 Research gap</w:t>
      </w:r>
      <w:bookmarkEnd w:id="10"/>
    </w:p>
    <w:p w:rsidR="007E2013" w:rsidRPr="009F678C" w:rsidRDefault="007E2013" w:rsidP="007E2013">
      <w:pPr>
        <w:spacing w:line="360" w:lineRule="auto"/>
        <w:jc w:val="both"/>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 xml:space="preserve">The main </w:t>
      </w:r>
      <w:proofErr w:type="gramStart"/>
      <w:r w:rsidRPr="009F678C">
        <w:rPr>
          <w:rFonts w:asciiTheme="majorBidi" w:eastAsia="Times New Roman" w:hAnsiTheme="majorBidi" w:cstheme="majorBidi"/>
          <w:color w:val="000000" w:themeColor="text1"/>
          <w:sz w:val="24"/>
          <w:szCs w:val="24"/>
          <w:lang w:val="en-GB"/>
        </w:rPr>
        <w:t>problems faced by the previously made research on cyber security is</w:t>
      </w:r>
      <w:proofErr w:type="gramEnd"/>
      <w:r w:rsidRPr="009F678C">
        <w:rPr>
          <w:rFonts w:asciiTheme="majorBidi" w:eastAsia="Times New Roman" w:hAnsiTheme="majorBidi" w:cstheme="majorBidi"/>
          <w:color w:val="000000" w:themeColor="text1"/>
          <w:sz w:val="24"/>
          <w:szCs w:val="24"/>
          <w:lang w:val="en-GB"/>
        </w:rPr>
        <w:t xml:space="preserve"> the lack of proper solutions provided by the methods provided.  Every theory has a certain limitation that lacks certain factors to meet the requirements of every cyberspace issue.  Also the newly raged security issues keep on increasing which makes it difficult for every theory to operate within a time frame.  The previously made research lacks significant data and variables to provide concrete solutions to the problems.  The </w:t>
      </w:r>
      <w:proofErr w:type="spellStart"/>
      <w:r w:rsidRPr="009F678C">
        <w:rPr>
          <w:rFonts w:asciiTheme="majorBidi" w:eastAsia="Times New Roman" w:hAnsiTheme="majorBidi" w:cstheme="majorBidi"/>
          <w:color w:val="000000" w:themeColor="text1"/>
          <w:sz w:val="24"/>
          <w:szCs w:val="24"/>
          <w:lang w:val="en-GB"/>
        </w:rPr>
        <w:t>numerics</w:t>
      </w:r>
      <w:proofErr w:type="spellEnd"/>
      <w:r w:rsidRPr="009F678C">
        <w:rPr>
          <w:rFonts w:asciiTheme="majorBidi" w:eastAsia="Times New Roman" w:hAnsiTheme="majorBidi" w:cstheme="majorBidi"/>
          <w:color w:val="000000" w:themeColor="text1"/>
          <w:sz w:val="24"/>
          <w:szCs w:val="24"/>
          <w:lang w:val="en-GB"/>
        </w:rPr>
        <w:t xml:space="preserve"> data present in the literature reviews is not diverse enough to meet the needs of the cyber security world.</w:t>
      </w:r>
    </w:p>
    <w:p w:rsidR="007E2013" w:rsidRPr="009F678C" w:rsidRDefault="007E2013" w:rsidP="007E2013">
      <w:pPr>
        <w:pStyle w:val="Heading2"/>
        <w:rPr>
          <w:lang w:val="en-GB"/>
        </w:rPr>
      </w:pPr>
      <w:bookmarkStart w:id="11" w:name="_Toc99626966"/>
      <w:r w:rsidRPr="009F678C">
        <w:rPr>
          <w:lang w:val="en-GB"/>
        </w:rPr>
        <w:t>2.5 Chapter summary</w:t>
      </w:r>
      <w:bookmarkEnd w:id="11"/>
      <w:r w:rsidRPr="009F678C">
        <w:rPr>
          <w:lang w:val="en-GB"/>
        </w:rPr>
        <w:t xml:space="preserve"> </w:t>
      </w:r>
    </w:p>
    <w:p w:rsidR="007E2013" w:rsidRPr="009F678C" w:rsidRDefault="007E2013" w:rsidP="007E2013">
      <w:pPr>
        <w:spacing w:line="360" w:lineRule="auto"/>
        <w:jc w:val="both"/>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 xml:space="preserve">The whole attribute of the chapter literature review summarises the theory that is required to provide the reader with familiar concepts within the structure of the proposal.  One major thing to avoid while writing a literature review is the elimination of extreme phrases like "There are no prior publications on this topic", this gives the impression that one needs to expand their scope of </w:t>
      </w:r>
      <w:r w:rsidRPr="009F678C">
        <w:rPr>
          <w:rFonts w:asciiTheme="majorBidi" w:eastAsia="Times New Roman" w:hAnsiTheme="majorBidi" w:cstheme="majorBidi"/>
          <w:color w:val="000000" w:themeColor="text1"/>
          <w:sz w:val="24"/>
          <w:szCs w:val="24"/>
          <w:lang w:val="en-GB"/>
        </w:rPr>
        <w:lastRenderedPageBreak/>
        <w:t xml:space="preserve">search when it comes to research papers.  The review portion must be of high quality and connect all the important points that link the materials provided and descriptive data available in the public </w:t>
      </w:r>
      <w:proofErr w:type="gramStart"/>
      <w:r w:rsidRPr="009F678C">
        <w:rPr>
          <w:rFonts w:asciiTheme="majorBidi" w:eastAsia="Times New Roman" w:hAnsiTheme="majorBidi" w:cstheme="majorBidi"/>
          <w:color w:val="000000" w:themeColor="text1"/>
          <w:sz w:val="24"/>
          <w:szCs w:val="24"/>
          <w:lang w:val="en-GB"/>
        </w:rPr>
        <w:t>domain .</w:t>
      </w:r>
      <w:proofErr w:type="gramEnd"/>
      <w:r w:rsidRPr="009F678C">
        <w:rPr>
          <w:rFonts w:asciiTheme="majorBidi" w:eastAsia="Times New Roman" w:hAnsiTheme="majorBidi" w:cstheme="majorBidi"/>
          <w:color w:val="000000" w:themeColor="text1"/>
          <w:sz w:val="24"/>
          <w:szCs w:val="24"/>
          <w:lang w:val="en-GB"/>
        </w:rPr>
        <w:t xml:space="preserve">  The theories used in this proposal are Game Theory and Complexity Theory which explains different concepts adopted by the cyber world to transform and protect the issues related to the crimes happening in the cyber world.  Each of these theories has come up with a different view point to overcome the possibilities of the crimes.  Though the theories have shown results to a certain extent, what stays crucial for a generalised acceptance of all the methods is the lack of numeric data and literature information present that support to provide solutions to each and every problem associated with the cyber world.  A conceptual framework is provided for a better understanding of the proposal such that every key point is made clear to the reader.</w:t>
      </w:r>
    </w:p>
    <w:p w:rsidR="007E2013" w:rsidRDefault="007E2013" w:rsidP="007E2013">
      <w:pPr>
        <w:pStyle w:val="Heading1"/>
        <w:rPr>
          <w:b w:val="0"/>
          <w:highlight w:val="white"/>
          <w:lang w:val="en-GB"/>
        </w:rPr>
      </w:pPr>
      <w:bookmarkStart w:id="12" w:name="_Toc99622181"/>
      <w:bookmarkStart w:id="13" w:name="_Toc99626967"/>
      <w:r>
        <w:rPr>
          <w:highlight w:val="white"/>
          <w:lang w:val="en-GB"/>
        </w:rPr>
        <w:t>Chapter 3: Research Methodology</w:t>
      </w:r>
      <w:bookmarkEnd w:id="12"/>
      <w:bookmarkEnd w:id="13"/>
    </w:p>
    <w:p w:rsidR="007E2013" w:rsidRDefault="007E2013" w:rsidP="007E2013">
      <w:pPr>
        <w:pStyle w:val="Heading2"/>
        <w:rPr>
          <w:b w:val="0"/>
          <w:highlight w:val="white"/>
          <w:lang w:val="en-GB"/>
        </w:rPr>
      </w:pPr>
      <w:bookmarkStart w:id="14" w:name="_Toc99622182"/>
      <w:bookmarkStart w:id="15" w:name="_Toc99626968"/>
      <w:r>
        <w:rPr>
          <w:highlight w:val="white"/>
          <w:lang w:val="en-GB"/>
        </w:rPr>
        <w:t>3.1 Research philosophy</w:t>
      </w:r>
      <w:bookmarkEnd w:id="14"/>
      <w:bookmarkEnd w:id="15"/>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The concept of </w:t>
      </w:r>
      <w:r>
        <w:rPr>
          <w:rFonts w:ascii="Times New Roman" w:eastAsia="Times New Roman" w:hAnsi="Times New Roman" w:cs="Times New Roman"/>
          <w:b/>
          <w:i/>
          <w:sz w:val="24"/>
          <w:szCs w:val="24"/>
          <w:highlight w:val="white"/>
          <w:lang w:val="en-GB"/>
        </w:rPr>
        <w:t xml:space="preserve">research philosophy </w:t>
      </w:r>
      <w:r>
        <w:rPr>
          <w:rFonts w:ascii="Times New Roman" w:eastAsia="Times New Roman" w:hAnsi="Times New Roman" w:cs="Times New Roman"/>
          <w:sz w:val="24"/>
          <w:szCs w:val="24"/>
          <w:highlight w:val="white"/>
          <w:lang w:val="en-GB"/>
        </w:rPr>
        <w:t xml:space="preserve">is significantly dependent on finding the theoretical aspects of the research work. There are mainly four distinct types of research </w:t>
      </w:r>
      <w:proofErr w:type="gramStart"/>
      <w:r>
        <w:rPr>
          <w:rFonts w:ascii="Times New Roman" w:eastAsia="Times New Roman" w:hAnsi="Times New Roman" w:cs="Times New Roman"/>
          <w:sz w:val="24"/>
          <w:szCs w:val="24"/>
          <w:highlight w:val="white"/>
          <w:lang w:val="en-GB"/>
        </w:rPr>
        <w:t>philosophy, that</w:t>
      </w:r>
      <w:proofErr w:type="gramEnd"/>
      <w:r>
        <w:rPr>
          <w:rFonts w:ascii="Times New Roman" w:eastAsia="Times New Roman" w:hAnsi="Times New Roman" w:cs="Times New Roman"/>
          <w:sz w:val="24"/>
          <w:szCs w:val="24"/>
          <w:highlight w:val="white"/>
          <w:lang w:val="en-GB"/>
        </w:rPr>
        <w:t xml:space="preserve"> are important for evaluating the theoretical aspect of the research work. According to </w:t>
      </w:r>
      <w:proofErr w:type="spellStart"/>
      <w:r>
        <w:rPr>
          <w:rFonts w:ascii="Times New Roman" w:eastAsia="Times New Roman" w:hAnsi="Times New Roman" w:cs="Times New Roman"/>
          <w:sz w:val="24"/>
          <w:szCs w:val="24"/>
          <w:highlight w:val="white"/>
          <w:lang w:val="en-GB"/>
        </w:rPr>
        <w:t>Žukauskas</w:t>
      </w:r>
      <w:proofErr w:type="spellEnd"/>
      <w:r>
        <w:rPr>
          <w:rFonts w:ascii="Times New Roman" w:eastAsia="Times New Roman" w:hAnsi="Times New Roman" w:cs="Times New Roman"/>
          <w:sz w:val="24"/>
          <w:szCs w:val="24"/>
          <w:highlight w:val="white"/>
          <w:lang w:val="en-GB"/>
        </w:rPr>
        <w:t xml:space="preserve">, </w:t>
      </w:r>
      <w:proofErr w:type="spellStart"/>
      <w:r>
        <w:rPr>
          <w:rFonts w:ascii="Times New Roman" w:eastAsia="Times New Roman" w:hAnsi="Times New Roman" w:cs="Times New Roman"/>
          <w:sz w:val="24"/>
          <w:szCs w:val="24"/>
          <w:highlight w:val="white"/>
          <w:lang w:val="en-GB"/>
        </w:rPr>
        <w:t>Vveinhardt</w:t>
      </w:r>
      <w:proofErr w:type="spellEnd"/>
      <w:r>
        <w:rPr>
          <w:rFonts w:ascii="Times New Roman" w:eastAsia="Times New Roman" w:hAnsi="Times New Roman" w:cs="Times New Roman"/>
          <w:sz w:val="24"/>
          <w:szCs w:val="24"/>
          <w:highlight w:val="white"/>
          <w:lang w:val="en-GB"/>
        </w:rPr>
        <w:t xml:space="preserve"> and </w:t>
      </w:r>
      <w:proofErr w:type="spellStart"/>
      <w:r>
        <w:rPr>
          <w:rFonts w:ascii="Times New Roman" w:eastAsia="Times New Roman" w:hAnsi="Times New Roman" w:cs="Times New Roman"/>
          <w:sz w:val="24"/>
          <w:szCs w:val="24"/>
          <w:highlight w:val="white"/>
          <w:lang w:val="en-GB"/>
        </w:rPr>
        <w:t>Andriukaitienė</w:t>
      </w:r>
      <w:proofErr w:type="spellEnd"/>
      <w:r>
        <w:rPr>
          <w:rFonts w:ascii="Times New Roman" w:eastAsia="Times New Roman" w:hAnsi="Times New Roman" w:cs="Times New Roman"/>
          <w:sz w:val="24"/>
          <w:szCs w:val="24"/>
          <w:highlight w:val="white"/>
          <w:lang w:val="en-GB"/>
        </w:rPr>
        <w:t xml:space="preserve"> (2018), positivism, realism, pragmatism, and </w:t>
      </w:r>
      <w:proofErr w:type="spellStart"/>
      <w:r>
        <w:rPr>
          <w:rFonts w:ascii="Times New Roman" w:eastAsia="Times New Roman" w:hAnsi="Times New Roman" w:cs="Times New Roman"/>
          <w:sz w:val="24"/>
          <w:szCs w:val="24"/>
          <w:highlight w:val="white"/>
          <w:lang w:val="en-GB"/>
        </w:rPr>
        <w:t>interpretivism</w:t>
      </w:r>
      <w:proofErr w:type="spellEnd"/>
      <w:r>
        <w:rPr>
          <w:rFonts w:ascii="Times New Roman" w:eastAsia="Times New Roman" w:hAnsi="Times New Roman" w:cs="Times New Roman"/>
          <w:sz w:val="24"/>
          <w:szCs w:val="24"/>
          <w:highlight w:val="white"/>
          <w:lang w:val="en-GB"/>
        </w:rPr>
        <w:t xml:space="preserve"> are the various kinds of research philosophies utilised by a researcher. In this research work, mainly </w:t>
      </w:r>
      <w:r>
        <w:rPr>
          <w:rFonts w:ascii="Times New Roman" w:eastAsia="Times New Roman" w:hAnsi="Times New Roman" w:cs="Times New Roman"/>
          <w:b/>
          <w:i/>
          <w:sz w:val="24"/>
          <w:szCs w:val="24"/>
          <w:highlight w:val="white"/>
          <w:lang w:val="en-GB"/>
        </w:rPr>
        <w:t>positivism</w:t>
      </w:r>
      <w:r>
        <w:rPr>
          <w:rFonts w:ascii="Times New Roman" w:eastAsia="Times New Roman" w:hAnsi="Times New Roman" w:cs="Times New Roman"/>
          <w:sz w:val="24"/>
          <w:szCs w:val="24"/>
          <w:highlight w:val="white"/>
          <w:lang w:val="en-GB"/>
        </w:rPr>
        <w:t xml:space="preserve"> research philosophy is implemented, and that is significantly in finding factual information regarding the research topic with real evidence (</w:t>
      </w:r>
      <w:proofErr w:type="spellStart"/>
      <w:r>
        <w:rPr>
          <w:rFonts w:ascii="Times New Roman" w:eastAsia="Times New Roman" w:hAnsi="Times New Roman" w:cs="Times New Roman"/>
          <w:sz w:val="24"/>
          <w:szCs w:val="24"/>
          <w:highlight w:val="white"/>
          <w:lang w:val="en-GB"/>
        </w:rPr>
        <w:t>Hürlimann</w:t>
      </w:r>
      <w:proofErr w:type="spellEnd"/>
      <w:r>
        <w:rPr>
          <w:rFonts w:ascii="Times New Roman" w:eastAsia="Times New Roman" w:hAnsi="Times New Roman" w:cs="Times New Roman"/>
          <w:sz w:val="24"/>
          <w:szCs w:val="24"/>
          <w:highlight w:val="white"/>
          <w:lang w:val="en-GB"/>
        </w:rPr>
        <w:t>, 2019). It is important in finding the real-life scenario of the research topic and also promotes real evidence according to "cyber security". Revealing the assumptions made by the researcher during the proceedings with the data and information revolving around the theme of research philosophies.</w:t>
      </w:r>
    </w:p>
    <w:p w:rsidR="007E2013" w:rsidRDefault="007E2013" w:rsidP="007E2013">
      <w:pPr>
        <w:pStyle w:val="Heading2"/>
        <w:rPr>
          <w:highlight w:val="white"/>
          <w:lang w:val="en-GB"/>
        </w:rPr>
      </w:pPr>
      <w:bookmarkStart w:id="16" w:name="_Toc99622183"/>
      <w:bookmarkStart w:id="17" w:name="_Toc99626969"/>
      <w:r>
        <w:rPr>
          <w:highlight w:val="white"/>
          <w:lang w:val="en-GB"/>
        </w:rPr>
        <w:t>3.2 Research methods</w:t>
      </w:r>
      <w:bookmarkEnd w:id="16"/>
      <w:bookmarkEnd w:id="17"/>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b/>
          <w:i/>
          <w:sz w:val="24"/>
          <w:szCs w:val="24"/>
          <w:highlight w:val="white"/>
          <w:lang w:val="en-GB"/>
        </w:rPr>
        <w:t>The research method</w:t>
      </w:r>
      <w:r>
        <w:rPr>
          <w:rFonts w:ascii="Times New Roman" w:eastAsia="Times New Roman" w:hAnsi="Times New Roman" w:cs="Times New Roman"/>
          <w:sz w:val="24"/>
          <w:szCs w:val="24"/>
          <w:highlight w:val="white"/>
          <w:lang w:val="en-GB"/>
        </w:rPr>
        <w:t xml:space="preserve"> acts as one of the major elements, which determine the streamlined pathway taken by the researcher for obtaining the desired results. According to the findings by Snyder (2019), the specific research methodology utilises the various obtained information in the study and forms designated paths for the compilation of the data. There are different guidelines to be incorporated into the work by the amalgamation of practical and theoretical statistical data </w:t>
      </w:r>
      <w:r>
        <w:rPr>
          <w:rFonts w:ascii="Times New Roman" w:eastAsia="Times New Roman" w:hAnsi="Times New Roman" w:cs="Times New Roman"/>
          <w:sz w:val="24"/>
          <w:szCs w:val="24"/>
          <w:highlight w:val="white"/>
          <w:lang w:val="en-GB"/>
        </w:rPr>
        <w:lastRenderedPageBreak/>
        <w:t>(</w:t>
      </w:r>
      <w:proofErr w:type="spellStart"/>
      <w:r>
        <w:rPr>
          <w:rFonts w:ascii="Times New Roman" w:eastAsia="Times New Roman" w:hAnsi="Times New Roman" w:cs="Times New Roman"/>
          <w:sz w:val="24"/>
          <w:szCs w:val="24"/>
          <w:highlight w:val="white"/>
          <w:lang w:val="en-GB"/>
        </w:rPr>
        <w:t>Busetto</w:t>
      </w:r>
      <w:proofErr w:type="spellEnd"/>
      <w:r>
        <w:rPr>
          <w:rFonts w:ascii="Times New Roman" w:eastAsia="Times New Roman" w:hAnsi="Times New Roman" w:cs="Times New Roman"/>
          <w:sz w:val="24"/>
          <w:szCs w:val="24"/>
          <w:highlight w:val="white"/>
          <w:lang w:val="en-GB"/>
        </w:rPr>
        <w:t xml:space="preserve">, Wick and </w:t>
      </w:r>
      <w:proofErr w:type="spellStart"/>
      <w:r>
        <w:rPr>
          <w:rFonts w:ascii="Times New Roman" w:eastAsia="Times New Roman" w:hAnsi="Times New Roman" w:cs="Times New Roman"/>
          <w:sz w:val="24"/>
          <w:szCs w:val="24"/>
          <w:highlight w:val="white"/>
          <w:lang w:val="en-GB"/>
        </w:rPr>
        <w:t>Gumbinger</w:t>
      </w:r>
      <w:proofErr w:type="spellEnd"/>
      <w:r>
        <w:rPr>
          <w:rFonts w:ascii="Times New Roman" w:eastAsia="Times New Roman" w:hAnsi="Times New Roman" w:cs="Times New Roman"/>
          <w:sz w:val="24"/>
          <w:szCs w:val="24"/>
          <w:highlight w:val="white"/>
          <w:lang w:val="en-GB"/>
        </w:rPr>
        <w:t xml:space="preserve">, 2020). The synthesising of the research findings to facilitate theory development is necessary for the formulation of the results. The four kinds of </w:t>
      </w:r>
      <w:r>
        <w:rPr>
          <w:rFonts w:ascii="Times New Roman" w:eastAsia="Times New Roman" w:hAnsi="Times New Roman" w:cs="Times New Roman"/>
          <w:b/>
          <w:i/>
          <w:sz w:val="24"/>
          <w:szCs w:val="24"/>
          <w:highlight w:val="white"/>
          <w:lang w:val="en-GB"/>
        </w:rPr>
        <w:t xml:space="preserve">research methods </w:t>
      </w:r>
      <w:r>
        <w:rPr>
          <w:rFonts w:ascii="Times New Roman" w:eastAsia="Times New Roman" w:hAnsi="Times New Roman" w:cs="Times New Roman"/>
          <w:sz w:val="24"/>
          <w:szCs w:val="24"/>
          <w:highlight w:val="white"/>
          <w:lang w:val="en-GB"/>
        </w:rPr>
        <w:t>are as follows:</w:t>
      </w:r>
    </w:p>
    <w:p w:rsidR="007E2013" w:rsidRDefault="007E2013" w:rsidP="007E2013">
      <w:pPr>
        <w:numPr>
          <w:ilvl w:val="0"/>
          <w:numId w:val="2"/>
        </w:numPr>
        <w:spacing w:line="360" w:lineRule="auto"/>
        <w:jc w:val="both"/>
        <w:rPr>
          <w:rFonts w:ascii="Times New Roman" w:eastAsia="Times New Roman" w:hAnsi="Times New Roman" w:cs="Times New Roman"/>
          <w:i/>
          <w:sz w:val="24"/>
          <w:szCs w:val="24"/>
          <w:highlight w:val="white"/>
          <w:lang w:val="en-GB"/>
        </w:rPr>
      </w:pPr>
      <w:r>
        <w:rPr>
          <w:rFonts w:ascii="Times New Roman" w:eastAsia="Times New Roman" w:hAnsi="Times New Roman" w:cs="Times New Roman"/>
          <w:b/>
          <w:i/>
          <w:sz w:val="24"/>
          <w:szCs w:val="24"/>
          <w:highlight w:val="white"/>
          <w:lang w:val="en-GB"/>
        </w:rPr>
        <w:t>Observational</w:t>
      </w:r>
    </w:p>
    <w:p w:rsidR="007E2013" w:rsidRDefault="007E2013" w:rsidP="007E2013">
      <w:pPr>
        <w:numPr>
          <w:ilvl w:val="0"/>
          <w:numId w:val="2"/>
        </w:numPr>
        <w:spacing w:line="360" w:lineRule="auto"/>
        <w:jc w:val="both"/>
        <w:rPr>
          <w:rFonts w:ascii="Times New Roman" w:eastAsia="Times New Roman" w:hAnsi="Times New Roman" w:cs="Times New Roman"/>
          <w:i/>
          <w:sz w:val="24"/>
          <w:szCs w:val="24"/>
          <w:highlight w:val="white"/>
          <w:lang w:val="en-GB"/>
        </w:rPr>
      </w:pPr>
      <w:r>
        <w:rPr>
          <w:rFonts w:ascii="Times New Roman" w:eastAsia="Times New Roman" w:hAnsi="Times New Roman" w:cs="Times New Roman"/>
          <w:b/>
          <w:i/>
          <w:sz w:val="24"/>
          <w:szCs w:val="24"/>
          <w:highlight w:val="white"/>
          <w:lang w:val="en-GB"/>
        </w:rPr>
        <w:t>Experimental</w:t>
      </w:r>
    </w:p>
    <w:p w:rsidR="007E2013" w:rsidRDefault="007E2013" w:rsidP="007E2013">
      <w:pPr>
        <w:numPr>
          <w:ilvl w:val="0"/>
          <w:numId w:val="2"/>
        </w:numPr>
        <w:spacing w:line="360" w:lineRule="auto"/>
        <w:jc w:val="both"/>
        <w:rPr>
          <w:rFonts w:ascii="Times New Roman" w:eastAsia="Times New Roman" w:hAnsi="Times New Roman" w:cs="Times New Roman"/>
          <w:i/>
          <w:sz w:val="24"/>
          <w:szCs w:val="24"/>
          <w:highlight w:val="white"/>
          <w:lang w:val="en-GB"/>
        </w:rPr>
      </w:pPr>
      <w:r>
        <w:rPr>
          <w:rFonts w:ascii="Times New Roman" w:eastAsia="Times New Roman" w:hAnsi="Times New Roman" w:cs="Times New Roman"/>
          <w:b/>
          <w:i/>
          <w:sz w:val="24"/>
          <w:szCs w:val="24"/>
          <w:highlight w:val="white"/>
          <w:lang w:val="en-GB"/>
        </w:rPr>
        <w:t>Simulation</w:t>
      </w:r>
    </w:p>
    <w:p w:rsidR="007E2013" w:rsidRDefault="007E2013" w:rsidP="007E2013">
      <w:pPr>
        <w:numPr>
          <w:ilvl w:val="0"/>
          <w:numId w:val="2"/>
        </w:numPr>
        <w:spacing w:line="360" w:lineRule="auto"/>
        <w:jc w:val="both"/>
        <w:rPr>
          <w:rFonts w:ascii="Times New Roman" w:eastAsia="Times New Roman" w:hAnsi="Times New Roman" w:cs="Times New Roman"/>
          <w:i/>
          <w:sz w:val="24"/>
          <w:szCs w:val="24"/>
          <w:highlight w:val="white"/>
          <w:lang w:val="en-GB"/>
        </w:rPr>
      </w:pPr>
      <w:r>
        <w:rPr>
          <w:rFonts w:ascii="Times New Roman" w:eastAsia="Times New Roman" w:hAnsi="Times New Roman" w:cs="Times New Roman"/>
          <w:b/>
          <w:i/>
          <w:sz w:val="24"/>
          <w:szCs w:val="24"/>
          <w:highlight w:val="white"/>
          <w:lang w:val="en-GB"/>
        </w:rPr>
        <w:t>Derived</w:t>
      </w:r>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In the dissertation,</w:t>
      </w:r>
      <w:r>
        <w:rPr>
          <w:rFonts w:ascii="Times New Roman" w:eastAsia="Times New Roman" w:hAnsi="Times New Roman" w:cs="Times New Roman"/>
          <w:b/>
          <w:i/>
          <w:sz w:val="24"/>
          <w:szCs w:val="24"/>
          <w:highlight w:val="white"/>
          <w:lang w:val="en-GB"/>
        </w:rPr>
        <w:t xml:space="preserve"> a derived research method</w:t>
      </w:r>
      <w:r>
        <w:rPr>
          <w:rFonts w:ascii="Times New Roman" w:eastAsia="Times New Roman" w:hAnsi="Times New Roman" w:cs="Times New Roman"/>
          <w:sz w:val="24"/>
          <w:szCs w:val="24"/>
          <w:highlight w:val="white"/>
          <w:lang w:val="en-GB"/>
        </w:rPr>
        <w:t xml:space="preserve"> would be utilised for obtaining the necessary information. </w:t>
      </w:r>
      <w:r>
        <w:rPr>
          <w:rFonts w:ascii="Times New Roman" w:eastAsia="Times New Roman" w:hAnsi="Times New Roman" w:cs="Times New Roman"/>
          <w:b/>
          <w:i/>
          <w:sz w:val="24"/>
          <w:szCs w:val="24"/>
          <w:highlight w:val="white"/>
          <w:lang w:val="en-GB"/>
        </w:rPr>
        <w:t>Secondary data</w:t>
      </w:r>
      <w:r>
        <w:rPr>
          <w:rFonts w:ascii="Times New Roman" w:eastAsia="Times New Roman" w:hAnsi="Times New Roman" w:cs="Times New Roman"/>
          <w:sz w:val="24"/>
          <w:szCs w:val="24"/>
          <w:highlight w:val="white"/>
          <w:lang w:val="en-GB"/>
        </w:rPr>
        <w:t xml:space="preserve"> would be collected from the </w:t>
      </w:r>
      <w:r>
        <w:rPr>
          <w:rFonts w:ascii="Times New Roman" w:eastAsia="Times New Roman" w:hAnsi="Times New Roman" w:cs="Times New Roman"/>
          <w:b/>
          <w:i/>
          <w:sz w:val="24"/>
          <w:szCs w:val="24"/>
          <w:highlight w:val="white"/>
          <w:lang w:val="en-GB"/>
        </w:rPr>
        <w:t>secondary sources</w:t>
      </w:r>
      <w:r>
        <w:rPr>
          <w:rFonts w:ascii="Times New Roman" w:eastAsia="Times New Roman" w:hAnsi="Times New Roman" w:cs="Times New Roman"/>
          <w:sz w:val="24"/>
          <w:szCs w:val="24"/>
          <w:highlight w:val="white"/>
          <w:lang w:val="en-GB"/>
        </w:rPr>
        <w:t xml:space="preserve">, following the inclusion and the exclusion criteria for the same. As opined by </w:t>
      </w:r>
      <w:proofErr w:type="spellStart"/>
      <w:r>
        <w:rPr>
          <w:rFonts w:ascii="Times New Roman" w:eastAsia="Times New Roman" w:hAnsi="Times New Roman" w:cs="Times New Roman"/>
          <w:sz w:val="24"/>
          <w:szCs w:val="24"/>
          <w:highlight w:val="white"/>
          <w:lang w:val="en-GB"/>
        </w:rPr>
        <w:t>Busetto</w:t>
      </w:r>
      <w:proofErr w:type="spellEnd"/>
      <w:r>
        <w:rPr>
          <w:rFonts w:ascii="Times New Roman" w:eastAsia="Times New Roman" w:hAnsi="Times New Roman" w:cs="Times New Roman"/>
          <w:sz w:val="24"/>
          <w:szCs w:val="24"/>
          <w:highlight w:val="white"/>
          <w:lang w:val="en-GB"/>
        </w:rPr>
        <w:t xml:space="preserve">, Wick and </w:t>
      </w:r>
      <w:proofErr w:type="spellStart"/>
      <w:r>
        <w:rPr>
          <w:rFonts w:ascii="Times New Roman" w:eastAsia="Times New Roman" w:hAnsi="Times New Roman" w:cs="Times New Roman"/>
          <w:sz w:val="24"/>
          <w:szCs w:val="24"/>
          <w:highlight w:val="white"/>
          <w:lang w:val="en-GB"/>
        </w:rPr>
        <w:t>Gumbinger</w:t>
      </w:r>
      <w:proofErr w:type="spellEnd"/>
      <w:r>
        <w:rPr>
          <w:rFonts w:ascii="Times New Roman" w:eastAsia="Times New Roman" w:hAnsi="Times New Roman" w:cs="Times New Roman"/>
          <w:sz w:val="24"/>
          <w:szCs w:val="24"/>
          <w:highlight w:val="white"/>
          <w:lang w:val="en-GB"/>
        </w:rPr>
        <w:t xml:space="preserve"> (2020), the</w:t>
      </w:r>
      <w:r>
        <w:rPr>
          <w:rFonts w:ascii="Times New Roman" w:eastAsia="Times New Roman" w:hAnsi="Times New Roman" w:cs="Times New Roman"/>
          <w:b/>
          <w:i/>
          <w:sz w:val="24"/>
          <w:szCs w:val="24"/>
          <w:highlight w:val="white"/>
          <w:lang w:val="en-GB"/>
        </w:rPr>
        <w:t xml:space="preserve"> ease of access</w:t>
      </w:r>
      <w:r>
        <w:rPr>
          <w:rFonts w:ascii="Times New Roman" w:eastAsia="Times New Roman" w:hAnsi="Times New Roman" w:cs="Times New Roman"/>
          <w:sz w:val="24"/>
          <w:szCs w:val="24"/>
          <w:highlight w:val="white"/>
          <w:lang w:val="en-GB"/>
        </w:rPr>
        <w:t xml:space="preserve"> and </w:t>
      </w:r>
      <w:r>
        <w:rPr>
          <w:rFonts w:ascii="Times New Roman" w:eastAsia="Times New Roman" w:hAnsi="Times New Roman" w:cs="Times New Roman"/>
          <w:b/>
          <w:i/>
          <w:sz w:val="24"/>
          <w:szCs w:val="24"/>
          <w:highlight w:val="white"/>
          <w:lang w:val="en-GB"/>
        </w:rPr>
        <w:t xml:space="preserve">time-saving </w:t>
      </w:r>
      <w:r>
        <w:rPr>
          <w:rFonts w:ascii="Times New Roman" w:eastAsia="Times New Roman" w:hAnsi="Times New Roman" w:cs="Times New Roman"/>
          <w:sz w:val="24"/>
          <w:szCs w:val="24"/>
          <w:highlight w:val="white"/>
          <w:lang w:val="en-GB"/>
        </w:rPr>
        <w:t xml:space="preserve">ability of the secondary data allows the researcher to complete the dissertation in the required timeframe. </w:t>
      </w:r>
    </w:p>
    <w:p w:rsidR="007E2013" w:rsidRDefault="007E2013" w:rsidP="007E2013">
      <w:pPr>
        <w:pStyle w:val="Heading2"/>
        <w:rPr>
          <w:szCs w:val="24"/>
          <w:lang w:val="en-GB"/>
        </w:rPr>
      </w:pPr>
      <w:bookmarkStart w:id="18" w:name="_Toc99622184"/>
      <w:bookmarkStart w:id="19" w:name="_Toc99626970"/>
      <w:r>
        <w:rPr>
          <w:highlight w:val="white"/>
          <w:lang w:val="en-GB"/>
        </w:rPr>
        <w:t>3.3 Time plan</w:t>
      </w:r>
      <w:bookmarkEnd w:id="18"/>
      <w:bookmarkEnd w:id="19"/>
    </w:p>
    <w:tbl>
      <w:tblPr>
        <w:tblStyle w:val="Table1"/>
        <w:tblW w:w="932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tblPr>
      <w:tblGrid>
        <w:gridCol w:w="2206"/>
        <w:gridCol w:w="724"/>
        <w:gridCol w:w="820"/>
        <w:gridCol w:w="765"/>
        <w:gridCol w:w="1005"/>
        <w:gridCol w:w="690"/>
        <w:gridCol w:w="1365"/>
        <w:gridCol w:w="705"/>
        <w:gridCol w:w="1040"/>
      </w:tblGrid>
      <w:tr w:rsidR="007E2013" w:rsidTr="00FA4EC4">
        <w:trPr>
          <w:cantSplit/>
          <w:trHeight w:val="485"/>
          <w:tblHeader/>
        </w:trPr>
        <w:tc>
          <w:tcPr>
            <w:tcW w:w="22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Activity </w:t>
            </w:r>
          </w:p>
        </w:tc>
        <w:tc>
          <w:tcPr>
            <w:tcW w:w="7114" w:type="dxa"/>
            <w:gridSpan w:val="8"/>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Time period </w:t>
            </w:r>
          </w:p>
        </w:tc>
      </w:tr>
      <w:tr w:rsidR="007E2013" w:rsidTr="00FA4EC4">
        <w:trPr>
          <w:cantSplit/>
          <w:trHeight w:val="485"/>
          <w:tblHeader/>
        </w:trPr>
        <w:tc>
          <w:tcPr>
            <w:tcW w:w="22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544" w:type="dxa"/>
            <w:gridSpan w:val="2"/>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WEEK 1</w:t>
            </w:r>
          </w:p>
        </w:tc>
        <w:tc>
          <w:tcPr>
            <w:tcW w:w="1770" w:type="dxa"/>
            <w:gridSpan w:val="2"/>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WEEK 2</w:t>
            </w:r>
          </w:p>
        </w:tc>
        <w:tc>
          <w:tcPr>
            <w:tcW w:w="2055" w:type="dxa"/>
            <w:gridSpan w:val="2"/>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WEEK 3</w:t>
            </w:r>
          </w:p>
        </w:tc>
        <w:tc>
          <w:tcPr>
            <w:tcW w:w="1745" w:type="dxa"/>
            <w:gridSpan w:val="2"/>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WEEK 4</w:t>
            </w:r>
          </w:p>
        </w:tc>
      </w:tr>
      <w:tr w:rsidR="007E2013" w:rsidTr="00FA4EC4">
        <w:trPr>
          <w:cantSplit/>
          <w:trHeight w:val="485"/>
          <w:tblHeader/>
        </w:trPr>
        <w:tc>
          <w:tcPr>
            <w:tcW w:w="22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24"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Day 1 </w:t>
            </w:r>
          </w:p>
        </w:tc>
        <w:tc>
          <w:tcPr>
            <w:tcW w:w="82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Day 2</w:t>
            </w:r>
          </w:p>
        </w:tc>
        <w:tc>
          <w:tcPr>
            <w:tcW w:w="7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Day 1 </w:t>
            </w:r>
          </w:p>
        </w:tc>
        <w:tc>
          <w:tcPr>
            <w:tcW w:w="10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Day 2</w:t>
            </w:r>
          </w:p>
        </w:tc>
        <w:tc>
          <w:tcPr>
            <w:tcW w:w="69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Day 1 </w:t>
            </w:r>
          </w:p>
        </w:tc>
        <w:tc>
          <w:tcPr>
            <w:tcW w:w="13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Day 2</w:t>
            </w:r>
          </w:p>
        </w:tc>
        <w:tc>
          <w:tcPr>
            <w:tcW w:w="7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Day 1 </w:t>
            </w:r>
          </w:p>
        </w:tc>
        <w:tc>
          <w:tcPr>
            <w:tcW w:w="104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Day 2</w:t>
            </w:r>
          </w:p>
        </w:tc>
      </w:tr>
      <w:tr w:rsidR="007E2013" w:rsidTr="00FA4EC4">
        <w:trPr>
          <w:cantSplit/>
          <w:trHeight w:val="485"/>
          <w:tblHeader/>
        </w:trPr>
        <w:tc>
          <w:tcPr>
            <w:tcW w:w="2205" w:type="dxa"/>
            <w:shd w:val="clear" w:color="auto" w:fill="auto"/>
            <w:tcMar>
              <w:top w:w="100" w:type="dxa"/>
              <w:left w:w="100" w:type="dxa"/>
              <w:bottom w:w="100" w:type="dxa"/>
              <w:right w:w="100" w:type="dxa"/>
            </w:tcMar>
          </w:tcPr>
          <w:p w:rsidR="007E2013" w:rsidRDefault="007E2013" w:rsidP="00FA4EC4">
            <w:pPr>
              <w:widowControl w:val="0"/>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Proposal topic received </w:t>
            </w:r>
          </w:p>
        </w:tc>
        <w:tc>
          <w:tcPr>
            <w:tcW w:w="724" w:type="dxa"/>
            <w:shd w:val="clear" w:color="auto" w:fill="00FF00"/>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82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69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3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4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r>
      <w:tr w:rsidR="007E2013" w:rsidTr="00FA4EC4">
        <w:trPr>
          <w:cantSplit/>
          <w:trHeight w:val="485"/>
          <w:tblHeader/>
        </w:trPr>
        <w:tc>
          <w:tcPr>
            <w:tcW w:w="2205" w:type="dxa"/>
            <w:shd w:val="clear" w:color="auto" w:fill="auto"/>
            <w:tcMar>
              <w:top w:w="100" w:type="dxa"/>
              <w:left w:w="100" w:type="dxa"/>
              <w:bottom w:w="100" w:type="dxa"/>
              <w:right w:w="100" w:type="dxa"/>
            </w:tcMar>
          </w:tcPr>
          <w:p w:rsidR="007E2013" w:rsidRDefault="007E2013" w:rsidP="00FA4EC4">
            <w:pPr>
              <w:widowControl w:val="0"/>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Proposal submitted</w:t>
            </w:r>
          </w:p>
        </w:tc>
        <w:tc>
          <w:tcPr>
            <w:tcW w:w="724"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820" w:type="dxa"/>
            <w:shd w:val="clear" w:color="auto" w:fill="FF00FF"/>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69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3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4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r>
      <w:tr w:rsidR="007E2013" w:rsidTr="00FA4EC4">
        <w:trPr>
          <w:cantSplit/>
          <w:trHeight w:val="485"/>
          <w:tblHeader/>
        </w:trPr>
        <w:tc>
          <w:tcPr>
            <w:tcW w:w="2205" w:type="dxa"/>
            <w:shd w:val="clear" w:color="auto" w:fill="auto"/>
            <w:tcMar>
              <w:top w:w="100" w:type="dxa"/>
              <w:left w:w="100" w:type="dxa"/>
              <w:bottom w:w="100" w:type="dxa"/>
              <w:right w:w="100" w:type="dxa"/>
            </w:tcMar>
          </w:tcPr>
          <w:p w:rsidR="007E2013" w:rsidRDefault="007E2013" w:rsidP="00FA4EC4">
            <w:pPr>
              <w:widowControl w:val="0"/>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Introduction of dissertation</w:t>
            </w:r>
          </w:p>
        </w:tc>
        <w:tc>
          <w:tcPr>
            <w:tcW w:w="724"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82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65" w:type="dxa"/>
            <w:shd w:val="clear" w:color="auto" w:fill="00FFFF"/>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69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3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4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r>
      <w:tr w:rsidR="007E2013" w:rsidTr="00FA4EC4">
        <w:trPr>
          <w:cantSplit/>
          <w:trHeight w:val="485"/>
          <w:tblHeader/>
        </w:trPr>
        <w:tc>
          <w:tcPr>
            <w:tcW w:w="2205" w:type="dxa"/>
            <w:shd w:val="clear" w:color="auto" w:fill="auto"/>
            <w:tcMar>
              <w:top w:w="100" w:type="dxa"/>
              <w:left w:w="100" w:type="dxa"/>
              <w:bottom w:w="100" w:type="dxa"/>
              <w:right w:w="100" w:type="dxa"/>
            </w:tcMar>
          </w:tcPr>
          <w:p w:rsidR="007E2013" w:rsidRDefault="007E2013" w:rsidP="00FA4EC4">
            <w:pPr>
              <w:widowControl w:val="0"/>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Literature review of dissertation</w:t>
            </w:r>
          </w:p>
        </w:tc>
        <w:tc>
          <w:tcPr>
            <w:tcW w:w="724"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82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05" w:type="dxa"/>
            <w:shd w:val="clear" w:color="auto" w:fill="FFFF00"/>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69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3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4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r>
      <w:tr w:rsidR="007E2013" w:rsidTr="00FA4EC4">
        <w:trPr>
          <w:cantSplit/>
          <w:trHeight w:val="485"/>
          <w:tblHeader/>
        </w:trPr>
        <w:tc>
          <w:tcPr>
            <w:tcW w:w="2205" w:type="dxa"/>
            <w:shd w:val="clear" w:color="auto" w:fill="auto"/>
            <w:tcMar>
              <w:top w:w="100" w:type="dxa"/>
              <w:left w:w="100" w:type="dxa"/>
              <w:bottom w:w="100" w:type="dxa"/>
              <w:right w:w="100" w:type="dxa"/>
            </w:tcMar>
          </w:tcPr>
          <w:p w:rsidR="007E2013" w:rsidRDefault="007E2013" w:rsidP="00FA4EC4">
            <w:pPr>
              <w:widowControl w:val="0"/>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Methodology of dissertation</w:t>
            </w:r>
          </w:p>
        </w:tc>
        <w:tc>
          <w:tcPr>
            <w:tcW w:w="724"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82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690" w:type="dxa"/>
            <w:shd w:val="clear" w:color="auto" w:fill="3C78D8"/>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3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4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r>
      <w:tr w:rsidR="007E2013" w:rsidTr="00FA4EC4">
        <w:trPr>
          <w:cantSplit/>
          <w:trHeight w:val="485"/>
          <w:tblHeader/>
        </w:trPr>
        <w:tc>
          <w:tcPr>
            <w:tcW w:w="2205" w:type="dxa"/>
            <w:shd w:val="clear" w:color="auto" w:fill="auto"/>
            <w:tcMar>
              <w:top w:w="100" w:type="dxa"/>
              <w:left w:w="100" w:type="dxa"/>
              <w:bottom w:w="100" w:type="dxa"/>
              <w:right w:w="100" w:type="dxa"/>
            </w:tcMar>
          </w:tcPr>
          <w:p w:rsidR="007E2013" w:rsidRDefault="007E2013" w:rsidP="00FA4EC4">
            <w:pPr>
              <w:widowControl w:val="0"/>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lastRenderedPageBreak/>
              <w:t>Findings and research of dissertation</w:t>
            </w:r>
          </w:p>
        </w:tc>
        <w:tc>
          <w:tcPr>
            <w:tcW w:w="724"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82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69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365" w:type="dxa"/>
            <w:shd w:val="clear" w:color="auto" w:fill="FF0000"/>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4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r>
      <w:tr w:rsidR="007E2013" w:rsidTr="00FA4EC4">
        <w:trPr>
          <w:cantSplit/>
          <w:trHeight w:val="485"/>
          <w:tblHeader/>
        </w:trPr>
        <w:tc>
          <w:tcPr>
            <w:tcW w:w="2205" w:type="dxa"/>
            <w:shd w:val="clear" w:color="auto" w:fill="auto"/>
            <w:tcMar>
              <w:top w:w="100" w:type="dxa"/>
              <w:left w:w="100" w:type="dxa"/>
              <w:bottom w:w="100" w:type="dxa"/>
              <w:right w:w="100" w:type="dxa"/>
            </w:tcMar>
          </w:tcPr>
          <w:p w:rsidR="007E2013" w:rsidRDefault="007E2013" w:rsidP="00FA4EC4">
            <w:pPr>
              <w:widowControl w:val="0"/>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Conclusion of dissertation</w:t>
            </w:r>
          </w:p>
        </w:tc>
        <w:tc>
          <w:tcPr>
            <w:tcW w:w="724"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82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69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3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05" w:type="dxa"/>
            <w:shd w:val="clear" w:color="auto" w:fill="FF9900"/>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4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r>
      <w:tr w:rsidR="007E2013" w:rsidTr="00FA4EC4">
        <w:trPr>
          <w:cantSplit/>
          <w:trHeight w:val="485"/>
          <w:tblHeader/>
        </w:trPr>
        <w:tc>
          <w:tcPr>
            <w:tcW w:w="22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Project proposal submission </w:t>
            </w:r>
          </w:p>
        </w:tc>
        <w:tc>
          <w:tcPr>
            <w:tcW w:w="724"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82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690"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36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705" w:type="dxa"/>
            <w:shd w:val="clear" w:color="auto" w:fill="auto"/>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c>
          <w:tcPr>
            <w:tcW w:w="1040" w:type="dxa"/>
            <w:shd w:val="clear" w:color="auto" w:fill="FF00FF"/>
            <w:tcMar>
              <w:top w:w="100" w:type="dxa"/>
              <w:left w:w="100" w:type="dxa"/>
              <w:bottom w:w="100" w:type="dxa"/>
              <w:right w:w="100" w:type="dxa"/>
            </w:tcMar>
          </w:tcPr>
          <w:p w:rsidR="007E2013" w:rsidRDefault="007E2013" w:rsidP="00FA4EC4">
            <w:pPr>
              <w:widowControl w:val="0"/>
              <w:spacing w:line="360" w:lineRule="auto"/>
              <w:jc w:val="center"/>
              <w:rPr>
                <w:rFonts w:ascii="Times New Roman" w:eastAsia="Times New Roman" w:hAnsi="Times New Roman" w:cs="Times New Roman"/>
                <w:b/>
                <w:sz w:val="24"/>
                <w:szCs w:val="24"/>
                <w:lang w:val="en-GB"/>
              </w:rPr>
            </w:pPr>
          </w:p>
        </w:tc>
      </w:tr>
    </w:tbl>
    <w:p w:rsidR="007E2013" w:rsidRDefault="007E2013" w:rsidP="007E2013">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1: Research Time plan</w:t>
      </w:r>
    </w:p>
    <w:p w:rsidR="007E2013" w:rsidRDefault="007E2013" w:rsidP="007E2013">
      <w:pPr>
        <w:spacing w:line="360" w:lineRule="auto"/>
        <w:jc w:val="center"/>
        <w:rPr>
          <w:rFonts w:ascii="Times New Roman" w:eastAsia="Times New Roman" w:hAnsi="Times New Roman" w:cs="Times New Roman"/>
          <w:b/>
          <w:sz w:val="28"/>
          <w:szCs w:val="28"/>
          <w:highlight w:val="white"/>
          <w:lang w:val="en-GB"/>
        </w:rPr>
      </w:pPr>
      <w:r>
        <w:rPr>
          <w:rFonts w:ascii="Times New Roman" w:eastAsia="Times New Roman" w:hAnsi="Times New Roman" w:cs="Times New Roman"/>
          <w:sz w:val="24"/>
          <w:szCs w:val="24"/>
          <w:lang w:val="en-GB"/>
        </w:rPr>
        <w:t>(Source: Developed by the researcher)</w:t>
      </w:r>
    </w:p>
    <w:p w:rsidR="007E2013" w:rsidRPr="009F678C" w:rsidRDefault="007E2013" w:rsidP="007E2013">
      <w:pPr>
        <w:pStyle w:val="Heading1"/>
        <w:rPr>
          <w:lang w:val="en-GB"/>
        </w:rPr>
      </w:pPr>
      <w:bookmarkStart w:id="20" w:name="_Toc99626971"/>
      <w:r w:rsidRPr="009F678C">
        <w:rPr>
          <w:lang w:val="en-GB"/>
        </w:rPr>
        <w:t>Chapter 3: Methodology</w:t>
      </w:r>
      <w:bookmarkEnd w:id="20"/>
      <w:r w:rsidRPr="009F678C">
        <w:rPr>
          <w:lang w:val="en-GB"/>
        </w:rPr>
        <w:t xml:space="preserve"> </w:t>
      </w:r>
    </w:p>
    <w:p w:rsidR="007E2013" w:rsidRPr="009F678C" w:rsidRDefault="007E2013" w:rsidP="007E2013">
      <w:pPr>
        <w:pStyle w:val="Heading2"/>
        <w:rPr>
          <w:lang w:val="en-GB"/>
        </w:rPr>
      </w:pPr>
      <w:bookmarkStart w:id="21" w:name="_Toc99626972"/>
      <w:r w:rsidRPr="009F678C">
        <w:rPr>
          <w:lang w:val="en-GB"/>
        </w:rPr>
        <w:t>3.1 Chapter introduction</w:t>
      </w:r>
      <w:bookmarkEnd w:id="21"/>
      <w:r w:rsidRPr="009F678C">
        <w:rPr>
          <w:lang w:val="en-GB"/>
        </w:rPr>
        <w:t xml:space="preserve"> </w:t>
      </w:r>
    </w:p>
    <w:p w:rsidR="007E2013" w:rsidRPr="009F678C" w:rsidRDefault="007E2013" w:rsidP="007E2013">
      <w:pPr>
        <w:spacing w:line="360" w:lineRule="auto"/>
        <w:jc w:val="both"/>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The method selected for pursuing any research work helps to understand the intensity of the data as well as maintain a structure for the review writing.  There are many definitions of summary but what stays intact is to present the key points that make the proposal understandable and links the research question with the topic of research.</w:t>
      </w:r>
    </w:p>
    <w:p w:rsidR="007E2013" w:rsidRPr="009F678C" w:rsidRDefault="007E2013" w:rsidP="007E2013">
      <w:pPr>
        <w:pStyle w:val="Heading2"/>
        <w:rPr>
          <w:lang w:val="en-GB"/>
        </w:rPr>
      </w:pPr>
      <w:bookmarkStart w:id="22" w:name="_Toc99626973"/>
      <w:r w:rsidRPr="009F678C">
        <w:rPr>
          <w:lang w:val="en-GB"/>
        </w:rPr>
        <w:t>3.3 Research approach</w:t>
      </w:r>
      <w:bookmarkEnd w:id="22"/>
      <w:r w:rsidRPr="009F678C">
        <w:rPr>
          <w:lang w:val="en-GB"/>
        </w:rPr>
        <w:t xml:space="preserve"> </w:t>
      </w:r>
    </w:p>
    <w:p w:rsidR="007E2013" w:rsidRPr="009F678C" w:rsidRDefault="007E2013" w:rsidP="007E2013">
      <w:pPr>
        <w:spacing w:line="360" w:lineRule="auto"/>
        <w:jc w:val="both"/>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 xml:space="preserve">As stated by Flick (2020), the research approach describes the theoretical aspect of the research work.  There are mainly two types of research approach that is present to evaluate the theoretical implications of the research work.  Those research approaches are an inductive research approach and deductive research approach.  Inductive research approach builds new the critical perspectives of the research work and deductive research approach breaks down the underlined theory of the research work.  In order to complete the research part of the topic deductive approach is used. </w:t>
      </w:r>
    </w:p>
    <w:p w:rsidR="007E2013" w:rsidRPr="009F678C" w:rsidRDefault="007E2013" w:rsidP="007E2013">
      <w:pPr>
        <w:pStyle w:val="Heading2"/>
        <w:rPr>
          <w:lang w:val="en-GB"/>
        </w:rPr>
      </w:pPr>
      <w:bookmarkStart w:id="23" w:name="_Toc99626974"/>
      <w:r w:rsidRPr="009F678C">
        <w:rPr>
          <w:lang w:val="en-GB"/>
        </w:rPr>
        <w:t>3.4 Research design</w:t>
      </w:r>
      <w:bookmarkEnd w:id="23"/>
      <w:r w:rsidRPr="009F678C">
        <w:rPr>
          <w:lang w:val="en-GB"/>
        </w:rPr>
        <w:t xml:space="preserve"> </w:t>
      </w:r>
    </w:p>
    <w:p w:rsidR="007E2013" w:rsidRPr="009F678C" w:rsidRDefault="007E2013" w:rsidP="007E2013">
      <w:pPr>
        <w:spacing w:line="360" w:lineRule="auto"/>
        <w:jc w:val="both"/>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 xml:space="preserve">As opined by </w:t>
      </w:r>
      <w:proofErr w:type="spellStart"/>
      <w:r w:rsidRPr="009F678C">
        <w:rPr>
          <w:rFonts w:asciiTheme="majorBidi" w:eastAsia="Times New Roman" w:hAnsiTheme="majorBidi" w:cstheme="majorBidi"/>
          <w:color w:val="000000" w:themeColor="text1"/>
          <w:sz w:val="24"/>
          <w:szCs w:val="24"/>
          <w:lang w:val="en-GB"/>
        </w:rPr>
        <w:t>Pandey</w:t>
      </w:r>
      <w:proofErr w:type="spellEnd"/>
      <w:r w:rsidRPr="009F678C">
        <w:rPr>
          <w:rFonts w:asciiTheme="majorBidi" w:eastAsia="Times New Roman" w:hAnsiTheme="majorBidi" w:cstheme="majorBidi"/>
          <w:color w:val="000000" w:themeColor="text1"/>
          <w:sz w:val="24"/>
          <w:szCs w:val="24"/>
          <w:lang w:val="en-GB"/>
        </w:rPr>
        <w:t xml:space="preserve"> </w:t>
      </w:r>
      <w:r w:rsidRPr="009F678C">
        <w:rPr>
          <w:rFonts w:asciiTheme="majorBidi" w:eastAsia="Times New Roman" w:hAnsiTheme="majorBidi" w:cstheme="majorBidi"/>
          <w:i/>
          <w:color w:val="000000" w:themeColor="text1"/>
          <w:sz w:val="24"/>
          <w:szCs w:val="24"/>
          <w:lang w:val="en-GB"/>
        </w:rPr>
        <w:t>et al.</w:t>
      </w:r>
      <w:r w:rsidRPr="009F678C">
        <w:rPr>
          <w:rFonts w:asciiTheme="majorBidi" w:eastAsia="Times New Roman" w:hAnsiTheme="majorBidi" w:cstheme="majorBidi"/>
          <w:color w:val="000000" w:themeColor="text1"/>
          <w:sz w:val="24"/>
          <w:szCs w:val="24"/>
          <w:lang w:val="en-GB"/>
        </w:rPr>
        <w:t xml:space="preserve"> (2021), research design is used to facilitate analysis of a research topic with correct justifications.  Mainly there are three kinds of research design that are used to extract the proper justification of a research topic.  This includes descriptive, exploratory and explanatory which are used for research work.  A research work utilises a descriptive approach </w:t>
      </w:r>
      <w:r w:rsidRPr="009F678C">
        <w:rPr>
          <w:rFonts w:asciiTheme="majorBidi" w:eastAsia="Times New Roman" w:hAnsiTheme="majorBidi" w:cstheme="majorBidi"/>
          <w:color w:val="000000" w:themeColor="text1"/>
          <w:sz w:val="24"/>
          <w:szCs w:val="24"/>
          <w:lang w:val="en-GB"/>
        </w:rPr>
        <w:lastRenderedPageBreak/>
        <w:t>and elaborates every detail of the selected topic of the research proposal.  The research design also explains the criticism and appraisal of the research problem as well as provides significant analysis and methods that can be used to resolve all of them.</w:t>
      </w:r>
    </w:p>
    <w:p w:rsidR="007E2013" w:rsidRPr="009F678C" w:rsidRDefault="007E2013" w:rsidP="007E2013">
      <w:pPr>
        <w:pStyle w:val="Heading2"/>
        <w:rPr>
          <w:lang w:val="en-GB"/>
        </w:rPr>
      </w:pPr>
      <w:bookmarkStart w:id="24" w:name="_Toc99626975"/>
      <w:r w:rsidRPr="009F678C">
        <w:rPr>
          <w:lang w:val="en-GB"/>
        </w:rPr>
        <w:t>3.5 Data collection</w:t>
      </w:r>
      <w:bookmarkEnd w:id="24"/>
      <w:r w:rsidRPr="009F678C">
        <w:rPr>
          <w:lang w:val="en-GB"/>
        </w:rPr>
        <w:t xml:space="preserve"> </w:t>
      </w:r>
    </w:p>
    <w:p w:rsidR="007E2013" w:rsidRPr="009F678C" w:rsidRDefault="007E2013" w:rsidP="007E2013">
      <w:pPr>
        <w:spacing w:line="360" w:lineRule="auto"/>
        <w:jc w:val="both"/>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Data collection for this research proposal is from the journal and articles available in the public domain.  The descriptive approach of the proposal is to explain every aspect which needs to be elaborated and significantly address the issue of the topic.  Every other detail provided in the proposal was jotted down for the explanation of the study on the core topic.  The approach is well put to avoid any misinterpretation of the project and the information provided was in relation to the inclusion and exclusion criteria mentioned.</w:t>
      </w:r>
    </w:p>
    <w:p w:rsidR="007E2013" w:rsidRPr="009F678C" w:rsidRDefault="007E2013" w:rsidP="007E2013">
      <w:pPr>
        <w:pStyle w:val="Heading2"/>
        <w:rPr>
          <w:lang w:val="en-GB"/>
        </w:rPr>
      </w:pPr>
      <w:bookmarkStart w:id="25" w:name="_Toc99626976"/>
      <w:r w:rsidRPr="009F678C">
        <w:rPr>
          <w:lang w:val="en-GB"/>
        </w:rPr>
        <w:t>3.6 Data analysis</w:t>
      </w:r>
      <w:bookmarkEnd w:id="25"/>
      <w:r w:rsidRPr="009F678C">
        <w:rPr>
          <w:lang w:val="en-GB"/>
        </w:rPr>
        <w:t xml:space="preserve"> </w:t>
      </w:r>
    </w:p>
    <w:p w:rsidR="007E2013" w:rsidRPr="009F678C" w:rsidRDefault="007E2013" w:rsidP="007E2013">
      <w:pPr>
        <w:spacing w:line="360" w:lineRule="auto"/>
        <w:jc w:val="both"/>
        <w:rPr>
          <w:rFonts w:asciiTheme="majorBidi" w:eastAsia="Times New Roman" w:hAnsiTheme="majorBidi" w:cstheme="majorBidi"/>
          <w:b/>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 xml:space="preserve">Each and every aspect of the data received from the well versed journals </w:t>
      </w:r>
      <w:proofErr w:type="gramStart"/>
      <w:r w:rsidRPr="009F678C">
        <w:rPr>
          <w:rFonts w:asciiTheme="majorBidi" w:eastAsia="Times New Roman" w:hAnsiTheme="majorBidi" w:cstheme="majorBidi"/>
          <w:color w:val="000000" w:themeColor="text1"/>
          <w:sz w:val="24"/>
          <w:szCs w:val="24"/>
          <w:lang w:val="en-GB"/>
        </w:rPr>
        <w:t>undergo</w:t>
      </w:r>
      <w:proofErr w:type="gramEnd"/>
      <w:r w:rsidRPr="009F678C">
        <w:rPr>
          <w:rFonts w:asciiTheme="majorBidi" w:eastAsia="Times New Roman" w:hAnsiTheme="majorBidi" w:cstheme="majorBidi"/>
          <w:color w:val="000000" w:themeColor="text1"/>
          <w:sz w:val="24"/>
          <w:szCs w:val="24"/>
          <w:lang w:val="en-GB"/>
        </w:rPr>
        <w:t xml:space="preserve"> critical analysis with a quantitative approach.  A vivid analysis based on statistics is obtained which provides the most valid piece of investigation of a research complication.  Qualitative analysis with the most significant numeric data is evaluated and provides a critical understanding of the data collected.  According to Flick (2020), descriptive examination of the problem of a research provides actual evidence when it comes to research.  The approach is widely understandable and used to estimate the topic precisely and arrange the key factors accordingly such that their impact is widely interpreted.  The only valid feedback is selected and used to pursue the topic further. </w:t>
      </w:r>
    </w:p>
    <w:p w:rsidR="007E2013" w:rsidRPr="009F678C" w:rsidRDefault="007E2013" w:rsidP="007E2013">
      <w:pPr>
        <w:pStyle w:val="Heading2"/>
        <w:rPr>
          <w:lang w:val="en-GB"/>
        </w:rPr>
      </w:pPr>
      <w:bookmarkStart w:id="26" w:name="_Toc99626977"/>
      <w:r w:rsidRPr="009F678C">
        <w:rPr>
          <w:lang w:val="en-GB"/>
        </w:rPr>
        <w:t>3.7 Ethical consideration</w:t>
      </w:r>
      <w:bookmarkEnd w:id="26"/>
      <w:r w:rsidRPr="009F678C">
        <w:rPr>
          <w:lang w:val="en-GB"/>
        </w:rPr>
        <w:t xml:space="preserve"> </w:t>
      </w:r>
    </w:p>
    <w:p w:rsidR="007E2013" w:rsidRPr="009F678C" w:rsidRDefault="007E2013" w:rsidP="007E2013">
      <w:pPr>
        <w:spacing w:line="360" w:lineRule="auto"/>
        <w:jc w:val="both"/>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The data selected and arranged from all the journals present are to be protected according to “</w:t>
      </w:r>
      <w:r w:rsidRPr="009F678C">
        <w:rPr>
          <w:rFonts w:asciiTheme="majorBidi" w:eastAsia="Times New Roman" w:hAnsiTheme="majorBidi" w:cstheme="majorBidi"/>
          <w:b/>
          <w:i/>
          <w:color w:val="000000" w:themeColor="text1"/>
          <w:sz w:val="24"/>
          <w:szCs w:val="24"/>
          <w:lang w:val="en-GB"/>
        </w:rPr>
        <w:t>Data protection act 2021</w:t>
      </w:r>
      <w:r w:rsidRPr="009F678C">
        <w:rPr>
          <w:rFonts w:asciiTheme="majorBidi" w:eastAsia="Times New Roman" w:hAnsiTheme="majorBidi" w:cstheme="majorBidi"/>
          <w:color w:val="000000" w:themeColor="text1"/>
          <w:sz w:val="24"/>
          <w:szCs w:val="24"/>
          <w:lang w:val="en-GB"/>
        </w:rPr>
        <w:t>" stated by the Chinese government such that no third party can have access to the data.  Any data that is manipulated and missing from the data collection can significantly affect the analysis of the research in a wrong way.  It is mandatory to provide ethical and accurate data that are considered to avoid any harsh outcome in the research analysis.  It is important to maintain all the previously stated norms towards the approach of the research proposal.</w:t>
      </w:r>
    </w:p>
    <w:p w:rsidR="007E2013" w:rsidRPr="009F678C" w:rsidRDefault="007E2013" w:rsidP="007E2013">
      <w:pPr>
        <w:pStyle w:val="Heading2"/>
        <w:rPr>
          <w:lang w:val="en-GB"/>
        </w:rPr>
      </w:pPr>
      <w:bookmarkStart w:id="27" w:name="_Toc99626978"/>
      <w:r w:rsidRPr="009F678C">
        <w:rPr>
          <w:lang w:val="en-GB"/>
        </w:rPr>
        <w:lastRenderedPageBreak/>
        <w:t>3.8 Chapter summary</w:t>
      </w:r>
      <w:bookmarkEnd w:id="27"/>
      <w:r w:rsidRPr="009F678C">
        <w:rPr>
          <w:lang w:val="en-GB"/>
        </w:rPr>
        <w:t xml:space="preserve"> </w:t>
      </w:r>
    </w:p>
    <w:p w:rsidR="007E2013" w:rsidRPr="00A758E8" w:rsidRDefault="007E2013" w:rsidP="007E2013">
      <w:pPr>
        <w:spacing w:line="360" w:lineRule="auto"/>
        <w:jc w:val="both"/>
        <w:rPr>
          <w:rFonts w:asciiTheme="majorBidi" w:eastAsia="Times New Roman" w:hAnsiTheme="majorBidi" w:cstheme="majorBidi"/>
          <w:color w:val="000000" w:themeColor="text1"/>
          <w:sz w:val="24"/>
          <w:szCs w:val="24"/>
          <w:lang w:val="en-GB"/>
        </w:rPr>
      </w:pPr>
      <w:r w:rsidRPr="009F678C">
        <w:rPr>
          <w:rFonts w:asciiTheme="majorBidi" w:eastAsia="Times New Roman" w:hAnsiTheme="majorBidi" w:cstheme="majorBidi"/>
          <w:color w:val="000000" w:themeColor="text1"/>
          <w:sz w:val="24"/>
          <w:szCs w:val="24"/>
          <w:lang w:val="en-GB"/>
        </w:rPr>
        <w:t xml:space="preserve">The chapter explains the types of research approaches adopted by the open new perspective when it comes to conducting a research proposal.  Research design is well versed here which elaborates the use of descriptive approach of the selected topics followed by the analysis provided to find solutions.  The data collected from articles are descriptive information regarding the topic which is well understandable, and the impact of the key factors are </w:t>
      </w:r>
      <w:proofErr w:type="spellStart"/>
      <w:r w:rsidRPr="009F678C">
        <w:rPr>
          <w:rFonts w:asciiTheme="majorBidi" w:eastAsia="Times New Roman" w:hAnsiTheme="majorBidi" w:cstheme="majorBidi"/>
          <w:color w:val="000000" w:themeColor="text1"/>
          <w:sz w:val="24"/>
          <w:szCs w:val="24"/>
          <w:lang w:val="en-GB"/>
        </w:rPr>
        <w:t>interpreted.all</w:t>
      </w:r>
      <w:proofErr w:type="spellEnd"/>
      <w:r w:rsidRPr="009F678C">
        <w:rPr>
          <w:rFonts w:asciiTheme="majorBidi" w:eastAsia="Times New Roman" w:hAnsiTheme="majorBidi" w:cstheme="majorBidi"/>
          <w:color w:val="000000" w:themeColor="text1"/>
          <w:sz w:val="24"/>
          <w:szCs w:val="24"/>
          <w:lang w:val="en-GB"/>
        </w:rPr>
        <w:t xml:space="preserve"> the essential data obtained needs to be precise and ethical with zero manipulation and errors.  The accurate data is highly informative and protected such that no other third party has the right to access and change the data. </w:t>
      </w:r>
    </w:p>
    <w:p w:rsidR="007E2013" w:rsidRDefault="007E2013" w:rsidP="007E2013">
      <w:pPr>
        <w:pStyle w:val="Heading1"/>
        <w:rPr>
          <w:highlight w:val="white"/>
          <w:lang w:val="en-GB"/>
        </w:rPr>
      </w:pPr>
      <w:bookmarkStart w:id="28" w:name="_Toc99622185"/>
      <w:bookmarkStart w:id="29" w:name="_Toc99626979"/>
      <w:r>
        <w:rPr>
          <w:highlight w:val="white"/>
          <w:lang w:val="en-GB"/>
        </w:rPr>
        <w:t xml:space="preserve">Chapter 4: Research </w:t>
      </w:r>
      <w:r w:rsidRPr="00A758E8">
        <w:rPr>
          <w:highlight w:val="white"/>
        </w:rPr>
        <w:t>Results</w:t>
      </w:r>
      <w:bookmarkEnd w:id="28"/>
      <w:bookmarkEnd w:id="29"/>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There is a necessity for gathering acute information related to the core topic of cyber security and the cyber policies which are present in the </w:t>
      </w:r>
      <w:proofErr w:type="gramStart"/>
      <w:r>
        <w:rPr>
          <w:rFonts w:ascii="Times New Roman" w:eastAsia="Times New Roman" w:hAnsi="Times New Roman" w:cs="Times New Roman"/>
          <w:sz w:val="24"/>
          <w:szCs w:val="24"/>
          <w:highlight w:val="white"/>
          <w:lang w:val="en-GB"/>
        </w:rPr>
        <w:t>united kingdom</w:t>
      </w:r>
      <w:proofErr w:type="gramEnd"/>
      <w:r>
        <w:rPr>
          <w:rFonts w:ascii="Times New Roman" w:eastAsia="Times New Roman" w:hAnsi="Times New Roman" w:cs="Times New Roman"/>
          <w:sz w:val="24"/>
          <w:szCs w:val="24"/>
          <w:highlight w:val="white"/>
          <w:lang w:val="en-GB"/>
        </w:rPr>
        <w:t xml:space="preserve">. According to the findings by </w:t>
      </w:r>
      <w:proofErr w:type="spellStart"/>
      <w:r>
        <w:rPr>
          <w:rFonts w:ascii="Times New Roman" w:eastAsia="Times New Roman" w:hAnsi="Times New Roman" w:cs="Times New Roman"/>
          <w:sz w:val="24"/>
          <w:szCs w:val="24"/>
          <w:highlight w:val="white"/>
          <w:lang w:val="en-GB"/>
        </w:rPr>
        <w:t>Popkova</w:t>
      </w:r>
      <w:proofErr w:type="spellEnd"/>
      <w:r>
        <w:rPr>
          <w:rFonts w:ascii="Times New Roman" w:eastAsia="Times New Roman" w:hAnsi="Times New Roman" w:cs="Times New Roman"/>
          <w:sz w:val="24"/>
          <w:szCs w:val="24"/>
          <w:highlight w:val="white"/>
          <w:lang w:val="en-GB"/>
        </w:rPr>
        <w:t xml:space="preserve"> and </w:t>
      </w:r>
      <w:proofErr w:type="spellStart"/>
      <w:r>
        <w:rPr>
          <w:rFonts w:ascii="Times New Roman" w:eastAsia="Times New Roman" w:hAnsi="Times New Roman" w:cs="Times New Roman"/>
          <w:sz w:val="24"/>
          <w:szCs w:val="24"/>
          <w:highlight w:val="white"/>
          <w:lang w:val="en-GB"/>
        </w:rPr>
        <w:t>Gulzat</w:t>
      </w:r>
      <w:proofErr w:type="spellEnd"/>
      <w:r>
        <w:rPr>
          <w:rFonts w:ascii="Times New Roman" w:eastAsia="Times New Roman" w:hAnsi="Times New Roman" w:cs="Times New Roman"/>
          <w:sz w:val="24"/>
          <w:szCs w:val="24"/>
          <w:highlight w:val="white"/>
          <w:lang w:val="en-GB"/>
        </w:rPr>
        <w:t xml:space="preserve"> (2019), such a need generates for the protection of the information of the public, from both personal and financial perspectives. In such a manner, citizens would feel secure, knowing their lives and savings have been protected from certain breaches. In the present day, the usage of the Internet has been immense, and therefore, the protection of the data is necessary from cyber threats. For mitigating the threats, there has been the incorporation of numerous policies have been promoted by the UK cyber department (Prasad and </w:t>
      </w:r>
      <w:proofErr w:type="spellStart"/>
      <w:r>
        <w:rPr>
          <w:rFonts w:ascii="Times New Roman" w:eastAsia="Times New Roman" w:hAnsi="Times New Roman" w:cs="Times New Roman"/>
          <w:sz w:val="24"/>
          <w:szCs w:val="24"/>
          <w:highlight w:val="white"/>
          <w:lang w:val="en-GB"/>
        </w:rPr>
        <w:t>Rohokale</w:t>
      </w:r>
      <w:proofErr w:type="spellEnd"/>
      <w:r>
        <w:rPr>
          <w:rFonts w:ascii="Times New Roman" w:eastAsia="Times New Roman" w:hAnsi="Times New Roman" w:cs="Times New Roman"/>
          <w:sz w:val="24"/>
          <w:szCs w:val="24"/>
          <w:highlight w:val="white"/>
          <w:lang w:val="en-GB"/>
        </w:rPr>
        <w:t xml:space="preserve">, 2020). Several cyber operations have been conducted, which have been able to detect cases of cyber fraud. Therefore, the importance of such an approach has been immense. </w:t>
      </w:r>
    </w:p>
    <w:p w:rsidR="007E2013" w:rsidRDefault="007E2013" w:rsidP="007E2013">
      <w:pPr>
        <w:pStyle w:val="Heading2"/>
        <w:rPr>
          <w:highlight w:val="white"/>
          <w:lang w:val="en-GB"/>
        </w:rPr>
      </w:pPr>
      <w:bookmarkStart w:id="30" w:name="_Toc99626980"/>
      <w:r>
        <w:rPr>
          <w:highlight w:val="white"/>
          <w:lang w:val="en-GB"/>
        </w:rPr>
        <w:t>4.1 Cyber policies in the United Kingdom</w:t>
      </w:r>
      <w:bookmarkEnd w:id="30"/>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Several cyber policies have been formulated by the government of the United Kingdom for the protection of the information present on the Internet. The storage and the usage of cyber data have been regulated by means of such policies (</w:t>
      </w:r>
      <w:proofErr w:type="spellStart"/>
      <w:r>
        <w:rPr>
          <w:rFonts w:ascii="Times New Roman" w:eastAsia="Times New Roman" w:hAnsi="Times New Roman" w:cs="Times New Roman"/>
          <w:sz w:val="24"/>
          <w:szCs w:val="24"/>
          <w:highlight w:val="white"/>
          <w:lang w:val="en-GB"/>
        </w:rPr>
        <w:t>Tolubko</w:t>
      </w:r>
      <w:proofErr w:type="spellEnd"/>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sz w:val="24"/>
          <w:szCs w:val="24"/>
          <w:highlight w:val="white"/>
          <w:lang w:val="en-GB"/>
        </w:rPr>
        <w:t xml:space="preserve"> 2018). The varied cyber policies present in the governmental structure are as follows:</w:t>
      </w:r>
    </w:p>
    <w:p w:rsidR="007E2013" w:rsidRDefault="007E2013" w:rsidP="007E2013">
      <w:pPr>
        <w:numPr>
          <w:ilvl w:val="0"/>
          <w:numId w:val="3"/>
        </w:numPr>
        <w:spacing w:line="360" w:lineRule="auto"/>
        <w:jc w:val="both"/>
        <w:rPr>
          <w:rFonts w:ascii="Times New Roman" w:eastAsia="Times New Roman" w:hAnsi="Times New Roman" w:cs="Times New Roman"/>
          <w:b/>
          <w:i/>
          <w:sz w:val="24"/>
          <w:szCs w:val="24"/>
          <w:highlight w:val="white"/>
          <w:lang w:val="en-GB"/>
        </w:rPr>
      </w:pPr>
      <w:r>
        <w:rPr>
          <w:rFonts w:ascii="Times New Roman" w:eastAsia="Times New Roman" w:hAnsi="Times New Roman" w:cs="Times New Roman"/>
          <w:b/>
          <w:i/>
          <w:sz w:val="24"/>
          <w:szCs w:val="24"/>
          <w:highlight w:val="white"/>
          <w:lang w:val="en-GB"/>
        </w:rPr>
        <w:t xml:space="preserve">Computer Misuse Act, 1990 </w:t>
      </w:r>
      <w:r>
        <w:rPr>
          <w:rFonts w:ascii="Times New Roman" w:eastAsia="Times New Roman" w:hAnsi="Times New Roman" w:cs="Times New Roman"/>
          <w:sz w:val="24"/>
          <w:szCs w:val="24"/>
          <w:highlight w:val="white"/>
          <w:lang w:val="en-GB"/>
        </w:rPr>
        <w:t>or the</w:t>
      </w:r>
      <w:r>
        <w:rPr>
          <w:rFonts w:ascii="Times New Roman" w:eastAsia="Times New Roman" w:hAnsi="Times New Roman" w:cs="Times New Roman"/>
          <w:b/>
          <w:i/>
          <w:sz w:val="24"/>
          <w:szCs w:val="24"/>
          <w:highlight w:val="white"/>
          <w:lang w:val="en-GB"/>
        </w:rPr>
        <w:t xml:space="preserve"> CMA: </w:t>
      </w:r>
      <w:r>
        <w:rPr>
          <w:rFonts w:ascii="Times New Roman" w:eastAsia="Times New Roman" w:hAnsi="Times New Roman" w:cs="Times New Roman"/>
          <w:sz w:val="24"/>
          <w:szCs w:val="24"/>
          <w:highlight w:val="white"/>
          <w:lang w:val="en-GB"/>
        </w:rPr>
        <w:t xml:space="preserve">In accordance with the CMA, the attacks on the computer system by means of illegal hacking or service denial have been brought under observation. The theme of "computer system" is not only restricted to personal </w:t>
      </w:r>
      <w:r>
        <w:rPr>
          <w:rFonts w:ascii="Times New Roman" w:eastAsia="Times New Roman" w:hAnsi="Times New Roman" w:cs="Times New Roman"/>
          <w:sz w:val="24"/>
          <w:szCs w:val="24"/>
          <w:highlight w:val="white"/>
          <w:lang w:val="en-GB"/>
        </w:rPr>
        <w:lastRenderedPageBreak/>
        <w:t xml:space="preserve">computers or laptops but also extends to </w:t>
      </w:r>
      <w:proofErr w:type="spellStart"/>
      <w:r>
        <w:rPr>
          <w:rFonts w:ascii="Times New Roman" w:eastAsia="Times New Roman" w:hAnsi="Times New Roman" w:cs="Times New Roman"/>
          <w:sz w:val="24"/>
          <w:szCs w:val="24"/>
          <w:highlight w:val="white"/>
          <w:lang w:val="en-GB"/>
        </w:rPr>
        <w:t>smartphones</w:t>
      </w:r>
      <w:proofErr w:type="spellEnd"/>
      <w:r>
        <w:rPr>
          <w:rFonts w:ascii="Times New Roman" w:eastAsia="Times New Roman" w:hAnsi="Times New Roman" w:cs="Times New Roman"/>
          <w:sz w:val="24"/>
          <w:szCs w:val="24"/>
          <w:highlight w:val="white"/>
          <w:lang w:val="en-GB"/>
        </w:rPr>
        <w:t xml:space="preserve"> and other technological devices (</w:t>
      </w:r>
      <w:proofErr w:type="spellStart"/>
      <w:r>
        <w:rPr>
          <w:rFonts w:ascii="Times New Roman" w:eastAsia="Times New Roman" w:hAnsi="Times New Roman" w:cs="Times New Roman"/>
          <w:sz w:val="24"/>
          <w:szCs w:val="24"/>
          <w:highlight w:val="white"/>
          <w:lang w:val="en-GB"/>
        </w:rPr>
        <w:t>Kettani</w:t>
      </w:r>
      <w:proofErr w:type="spellEnd"/>
      <w:r>
        <w:rPr>
          <w:rFonts w:ascii="Times New Roman" w:eastAsia="Times New Roman" w:hAnsi="Times New Roman" w:cs="Times New Roman"/>
          <w:sz w:val="24"/>
          <w:szCs w:val="24"/>
          <w:highlight w:val="white"/>
          <w:lang w:val="en-GB"/>
        </w:rPr>
        <w:t xml:space="preserve"> and Wainwright, 2019).</w:t>
      </w:r>
    </w:p>
    <w:p w:rsidR="007E2013" w:rsidRDefault="007E2013" w:rsidP="007E2013">
      <w:pPr>
        <w:numPr>
          <w:ilvl w:val="0"/>
          <w:numId w:val="3"/>
        </w:numPr>
        <w:spacing w:line="360" w:lineRule="auto"/>
        <w:jc w:val="both"/>
        <w:rPr>
          <w:rFonts w:ascii="Times New Roman" w:eastAsia="Times New Roman" w:hAnsi="Times New Roman" w:cs="Times New Roman"/>
          <w:b/>
          <w:i/>
          <w:sz w:val="24"/>
          <w:szCs w:val="24"/>
          <w:highlight w:val="white"/>
          <w:lang w:val="en-GB"/>
        </w:rPr>
      </w:pPr>
      <w:r>
        <w:rPr>
          <w:rFonts w:ascii="Times New Roman" w:eastAsia="Times New Roman" w:hAnsi="Times New Roman" w:cs="Times New Roman"/>
          <w:b/>
          <w:i/>
          <w:sz w:val="24"/>
          <w:szCs w:val="24"/>
          <w:highlight w:val="white"/>
          <w:lang w:val="en-GB"/>
        </w:rPr>
        <w:t xml:space="preserve">Data breach response policy: </w:t>
      </w:r>
      <w:r>
        <w:rPr>
          <w:rFonts w:ascii="Times New Roman" w:eastAsia="Times New Roman" w:hAnsi="Times New Roman" w:cs="Times New Roman"/>
          <w:sz w:val="24"/>
          <w:szCs w:val="24"/>
          <w:highlight w:val="white"/>
          <w:lang w:val="en-GB"/>
        </w:rPr>
        <w:t xml:space="preserve">In such a policy, the various kinds of pathways needed to reduce the damage caused by the unauthorised obtainment of data have been illustrated. According to the workings by </w:t>
      </w:r>
      <w:proofErr w:type="spellStart"/>
      <w:r>
        <w:rPr>
          <w:rFonts w:ascii="Times New Roman" w:eastAsia="Times New Roman" w:hAnsi="Times New Roman" w:cs="Times New Roman"/>
          <w:sz w:val="24"/>
          <w:szCs w:val="24"/>
          <w:highlight w:val="white"/>
          <w:lang w:val="en-GB"/>
        </w:rPr>
        <w:t>Rizov</w:t>
      </w:r>
      <w:proofErr w:type="spellEnd"/>
      <w:r>
        <w:rPr>
          <w:rFonts w:ascii="Times New Roman" w:eastAsia="Times New Roman" w:hAnsi="Times New Roman" w:cs="Times New Roman"/>
          <w:sz w:val="24"/>
          <w:szCs w:val="24"/>
          <w:highlight w:val="white"/>
          <w:lang w:val="en-GB"/>
        </w:rPr>
        <w:t xml:space="preserve"> (2018), the mitigation of the damage, which has been caused by such unethical gathering of data, is also jotted down in such a policy.   </w:t>
      </w:r>
    </w:p>
    <w:p w:rsidR="007E2013" w:rsidRDefault="007E2013" w:rsidP="007E2013">
      <w:pPr>
        <w:pStyle w:val="Heading2"/>
        <w:rPr>
          <w:highlight w:val="white"/>
          <w:lang w:val="en-GB"/>
        </w:rPr>
      </w:pPr>
      <w:bookmarkStart w:id="31" w:name="_Toc99626981"/>
      <w:r>
        <w:rPr>
          <w:highlight w:val="white"/>
          <w:lang w:val="en-GB"/>
        </w:rPr>
        <w:t>4.2 Importance of cyber security</w:t>
      </w:r>
      <w:bookmarkEnd w:id="31"/>
      <w:r>
        <w:rPr>
          <w:highlight w:val="white"/>
          <w:lang w:val="en-GB"/>
        </w:rPr>
        <w:t xml:space="preserve"> </w:t>
      </w:r>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Maintaining acute data protection from frauds and hackers is of severe importance. It is necessary for securing the identity of a person. The numerous kinds of advantages that can be obtained from following cyber security politics are as follows:</w:t>
      </w:r>
    </w:p>
    <w:p w:rsidR="007E2013" w:rsidRDefault="007E2013" w:rsidP="007E2013">
      <w:pPr>
        <w:numPr>
          <w:ilvl w:val="0"/>
          <w:numId w:val="4"/>
        </w:numPr>
        <w:spacing w:line="360" w:lineRule="auto"/>
        <w:jc w:val="both"/>
        <w:rPr>
          <w:rFonts w:ascii="Times New Roman" w:eastAsia="Times New Roman" w:hAnsi="Times New Roman" w:cs="Times New Roman"/>
          <w:b/>
          <w:i/>
          <w:sz w:val="24"/>
          <w:szCs w:val="24"/>
          <w:highlight w:val="white"/>
          <w:lang w:val="en-GB"/>
        </w:rPr>
      </w:pPr>
      <w:r>
        <w:rPr>
          <w:rFonts w:ascii="Times New Roman" w:eastAsia="Times New Roman" w:hAnsi="Times New Roman" w:cs="Times New Roman"/>
          <w:b/>
          <w:i/>
          <w:sz w:val="24"/>
          <w:szCs w:val="24"/>
          <w:highlight w:val="white"/>
          <w:lang w:val="en-GB"/>
        </w:rPr>
        <w:t xml:space="preserve">Protection of sensitive data: </w:t>
      </w:r>
      <w:r>
        <w:rPr>
          <w:rFonts w:ascii="Times New Roman" w:eastAsia="Times New Roman" w:hAnsi="Times New Roman" w:cs="Times New Roman"/>
          <w:sz w:val="24"/>
          <w:szCs w:val="24"/>
          <w:highlight w:val="white"/>
          <w:lang w:val="en-GB"/>
        </w:rPr>
        <w:t xml:space="preserve">personal information related to health and finance should be saved from the breech. Such </w:t>
      </w:r>
      <w:proofErr w:type="gramStart"/>
      <w:r>
        <w:rPr>
          <w:rFonts w:ascii="Times New Roman" w:eastAsia="Times New Roman" w:hAnsi="Times New Roman" w:cs="Times New Roman"/>
          <w:sz w:val="24"/>
          <w:szCs w:val="24"/>
          <w:highlight w:val="white"/>
          <w:lang w:val="en-GB"/>
        </w:rPr>
        <w:t>a  feat</w:t>
      </w:r>
      <w:proofErr w:type="gramEnd"/>
      <w:r>
        <w:rPr>
          <w:rFonts w:ascii="Times New Roman" w:eastAsia="Times New Roman" w:hAnsi="Times New Roman" w:cs="Times New Roman"/>
          <w:sz w:val="24"/>
          <w:szCs w:val="24"/>
          <w:highlight w:val="white"/>
          <w:lang w:val="en-GB"/>
        </w:rPr>
        <w:t xml:space="preserve"> is necessary for the maintenance of a healthy and secure lifestyle for humankind. Personal information should not be dissolved on public grounds. As opined by </w:t>
      </w:r>
      <w:proofErr w:type="spellStart"/>
      <w:r>
        <w:rPr>
          <w:rFonts w:ascii="Times New Roman" w:eastAsia="Times New Roman" w:hAnsi="Times New Roman" w:cs="Times New Roman"/>
          <w:sz w:val="24"/>
          <w:szCs w:val="24"/>
          <w:highlight w:val="white"/>
          <w:lang w:val="en-GB"/>
        </w:rPr>
        <w:t>Kettani</w:t>
      </w:r>
      <w:proofErr w:type="spellEnd"/>
      <w:r>
        <w:rPr>
          <w:rFonts w:ascii="Times New Roman" w:eastAsia="Times New Roman" w:hAnsi="Times New Roman" w:cs="Times New Roman"/>
          <w:sz w:val="24"/>
          <w:szCs w:val="24"/>
          <w:highlight w:val="white"/>
          <w:lang w:val="en-GB"/>
        </w:rPr>
        <w:t xml:space="preserve"> and Wainwright (2019), the illegal gathering of data from computers, devices, or networks should be halted at any cost. Certain kinds of cybercrimes such as </w:t>
      </w:r>
      <w:r>
        <w:rPr>
          <w:rFonts w:ascii="Times New Roman" w:eastAsia="Times New Roman" w:hAnsi="Times New Roman" w:cs="Times New Roman"/>
          <w:b/>
          <w:i/>
          <w:sz w:val="24"/>
          <w:szCs w:val="24"/>
          <w:highlight w:val="white"/>
          <w:lang w:val="en-GB"/>
        </w:rPr>
        <w:t>Malware</w:t>
      </w:r>
      <w:r>
        <w:rPr>
          <w:rFonts w:ascii="Times New Roman" w:eastAsia="Times New Roman" w:hAnsi="Times New Roman" w:cs="Times New Roman"/>
          <w:sz w:val="24"/>
          <w:szCs w:val="24"/>
          <w:highlight w:val="white"/>
          <w:lang w:val="en-GB"/>
        </w:rPr>
        <w:t xml:space="preserve">, </w:t>
      </w:r>
      <w:proofErr w:type="spellStart"/>
      <w:r>
        <w:rPr>
          <w:rFonts w:ascii="Times New Roman" w:eastAsia="Times New Roman" w:hAnsi="Times New Roman" w:cs="Times New Roman"/>
          <w:b/>
          <w:i/>
          <w:sz w:val="24"/>
          <w:szCs w:val="24"/>
          <w:highlight w:val="white"/>
          <w:lang w:val="en-GB"/>
        </w:rPr>
        <w:t>Botnets</w:t>
      </w:r>
      <w:proofErr w:type="spellEnd"/>
      <w:r>
        <w:rPr>
          <w:rFonts w:ascii="Times New Roman" w:eastAsia="Times New Roman" w:hAnsi="Times New Roman" w:cs="Times New Roman"/>
          <w:sz w:val="24"/>
          <w:szCs w:val="24"/>
          <w:highlight w:val="white"/>
          <w:lang w:val="en-GB"/>
        </w:rPr>
        <w:t xml:space="preserve"> and </w:t>
      </w:r>
      <w:r>
        <w:rPr>
          <w:rFonts w:ascii="Times New Roman" w:eastAsia="Times New Roman" w:hAnsi="Times New Roman" w:cs="Times New Roman"/>
          <w:b/>
          <w:i/>
          <w:sz w:val="24"/>
          <w:szCs w:val="24"/>
          <w:highlight w:val="white"/>
          <w:lang w:val="en-GB"/>
        </w:rPr>
        <w:t>Denial of Services</w:t>
      </w:r>
      <w:r>
        <w:rPr>
          <w:rFonts w:ascii="Times New Roman" w:eastAsia="Times New Roman" w:hAnsi="Times New Roman" w:cs="Times New Roman"/>
          <w:sz w:val="24"/>
          <w:szCs w:val="24"/>
          <w:highlight w:val="white"/>
          <w:lang w:val="en-GB"/>
        </w:rPr>
        <w:t xml:space="preserve"> have been promoted in the modern-day lifestyle, which causes innate damage to the living standards of the human population.</w:t>
      </w:r>
    </w:p>
    <w:p w:rsidR="007E2013" w:rsidRDefault="007E2013" w:rsidP="007E2013">
      <w:pPr>
        <w:spacing w:line="360" w:lineRule="auto"/>
        <w:ind w:left="720"/>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noProof/>
          <w:sz w:val="24"/>
          <w:szCs w:val="24"/>
          <w:highlight w:val="white"/>
        </w:rPr>
        <w:lastRenderedPageBreak/>
        <w:drawing>
          <wp:inline distT="114300" distB="114300" distL="114300" distR="114300">
            <wp:extent cx="4443095" cy="3949700"/>
            <wp:effectExtent l="0" t="0" r="14605" b="12700"/>
            <wp:docPr id="34"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4443413" cy="3949700"/>
                    </a:xfrm>
                    <a:prstGeom prst="rect">
                      <a:avLst/>
                    </a:prstGeom>
                  </pic:spPr>
                </pic:pic>
              </a:graphicData>
            </a:graphic>
          </wp:inline>
        </w:drawing>
      </w:r>
    </w:p>
    <w:p w:rsidR="007E2013" w:rsidRDefault="007E2013" w:rsidP="007E2013">
      <w:pPr>
        <w:spacing w:line="360" w:lineRule="auto"/>
        <w:ind w:left="720"/>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Figure 1: Some common types of </w:t>
      </w:r>
      <w:proofErr w:type="spellStart"/>
      <w:r>
        <w:rPr>
          <w:rFonts w:ascii="Times New Roman" w:eastAsia="Times New Roman" w:hAnsi="Times New Roman" w:cs="Times New Roman"/>
          <w:b/>
          <w:sz w:val="24"/>
          <w:szCs w:val="24"/>
          <w:highlight w:val="white"/>
          <w:lang w:val="en-GB"/>
        </w:rPr>
        <w:t>cybersecurity</w:t>
      </w:r>
      <w:proofErr w:type="spellEnd"/>
      <w:r>
        <w:rPr>
          <w:rFonts w:ascii="Times New Roman" w:eastAsia="Times New Roman" w:hAnsi="Times New Roman" w:cs="Times New Roman"/>
          <w:b/>
          <w:sz w:val="24"/>
          <w:szCs w:val="24"/>
          <w:highlight w:val="white"/>
          <w:lang w:val="en-GB"/>
        </w:rPr>
        <w:t xml:space="preserve"> attacks</w:t>
      </w:r>
    </w:p>
    <w:p w:rsidR="007E2013" w:rsidRDefault="007E2013" w:rsidP="007E2013">
      <w:pPr>
        <w:spacing w:line="360" w:lineRule="auto"/>
        <w:ind w:left="720"/>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(Source: Developed by the researcher)</w:t>
      </w:r>
    </w:p>
    <w:p w:rsidR="007E2013" w:rsidRDefault="007E2013" w:rsidP="007E2013">
      <w:pPr>
        <w:numPr>
          <w:ilvl w:val="0"/>
          <w:numId w:val="4"/>
        </w:numPr>
        <w:spacing w:line="360" w:lineRule="auto"/>
        <w:jc w:val="both"/>
        <w:rPr>
          <w:b/>
          <w:i/>
          <w:sz w:val="24"/>
          <w:szCs w:val="24"/>
          <w:highlight w:val="white"/>
          <w:lang w:val="en-GB"/>
        </w:rPr>
      </w:pPr>
      <w:r>
        <w:rPr>
          <w:rFonts w:ascii="Times New Roman" w:eastAsia="Times New Roman" w:hAnsi="Times New Roman" w:cs="Times New Roman"/>
          <w:b/>
          <w:i/>
          <w:sz w:val="24"/>
          <w:szCs w:val="24"/>
          <w:highlight w:val="white"/>
          <w:lang w:val="en-GB"/>
        </w:rPr>
        <w:t xml:space="preserve">Protection of modern-day essentials: </w:t>
      </w:r>
      <w:r>
        <w:rPr>
          <w:rFonts w:ascii="Times New Roman" w:eastAsia="Times New Roman" w:hAnsi="Times New Roman" w:cs="Times New Roman"/>
          <w:sz w:val="24"/>
          <w:szCs w:val="24"/>
          <w:highlight w:val="white"/>
          <w:lang w:val="en-GB"/>
        </w:rPr>
        <w:t>The world has been brought to the stage where the Internet is being utilised for numerous purposes (</w:t>
      </w:r>
      <w:proofErr w:type="spellStart"/>
      <w:r>
        <w:rPr>
          <w:rFonts w:ascii="Times New Roman" w:eastAsia="Times New Roman" w:hAnsi="Times New Roman" w:cs="Times New Roman"/>
          <w:sz w:val="24"/>
          <w:szCs w:val="24"/>
          <w:highlight w:val="white"/>
          <w:lang w:val="en-GB"/>
        </w:rPr>
        <w:t>Steingartner</w:t>
      </w:r>
      <w:proofErr w:type="spellEnd"/>
      <w:r>
        <w:rPr>
          <w:rFonts w:ascii="Times New Roman" w:eastAsia="Times New Roman" w:hAnsi="Times New Roman" w:cs="Times New Roman"/>
          <w:sz w:val="24"/>
          <w:szCs w:val="24"/>
          <w:highlight w:val="white"/>
          <w:lang w:val="en-GB"/>
        </w:rPr>
        <w:t xml:space="preserve"> and </w:t>
      </w:r>
      <w:proofErr w:type="spellStart"/>
      <w:r>
        <w:rPr>
          <w:rFonts w:ascii="Times New Roman" w:eastAsia="Times New Roman" w:hAnsi="Times New Roman" w:cs="Times New Roman"/>
          <w:sz w:val="24"/>
          <w:szCs w:val="24"/>
          <w:highlight w:val="white"/>
          <w:lang w:val="en-GB"/>
        </w:rPr>
        <w:t>Galinec</w:t>
      </w:r>
      <w:proofErr w:type="spellEnd"/>
      <w:r>
        <w:rPr>
          <w:rFonts w:ascii="Times New Roman" w:eastAsia="Times New Roman" w:hAnsi="Times New Roman" w:cs="Times New Roman"/>
          <w:sz w:val="24"/>
          <w:szCs w:val="24"/>
          <w:highlight w:val="white"/>
          <w:lang w:val="en-GB"/>
        </w:rPr>
        <w:t xml:space="preserve">, 2021). From the aid of communication to the controlling of various systems, the Internet has found its utility in everything. The breach in the data related to the modern-day essentials such as power grid lines and transport-signalling systems can cause heinous disruption of everyday lives. Thus, there is numerous critical importance related to the preservation of the data in such a context. </w:t>
      </w:r>
    </w:p>
    <w:p w:rsidR="007E2013" w:rsidRDefault="007E2013" w:rsidP="007E2013">
      <w:pPr>
        <w:numPr>
          <w:ilvl w:val="0"/>
          <w:numId w:val="4"/>
        </w:numPr>
        <w:spacing w:line="360" w:lineRule="auto"/>
        <w:jc w:val="both"/>
        <w:rPr>
          <w:b/>
          <w:i/>
          <w:sz w:val="24"/>
          <w:szCs w:val="24"/>
          <w:highlight w:val="white"/>
          <w:lang w:val="en-GB"/>
        </w:rPr>
      </w:pPr>
      <w:r>
        <w:rPr>
          <w:rFonts w:ascii="Times New Roman" w:eastAsia="Times New Roman" w:hAnsi="Times New Roman" w:cs="Times New Roman"/>
          <w:b/>
          <w:i/>
          <w:sz w:val="24"/>
          <w:szCs w:val="24"/>
          <w:highlight w:val="white"/>
          <w:lang w:val="en-GB"/>
        </w:rPr>
        <w:t xml:space="preserve">Preservation of the lifestyle: </w:t>
      </w:r>
      <w:r>
        <w:rPr>
          <w:rFonts w:ascii="Times New Roman" w:eastAsia="Times New Roman" w:hAnsi="Times New Roman" w:cs="Times New Roman"/>
          <w:sz w:val="24"/>
          <w:szCs w:val="24"/>
          <w:highlight w:val="white"/>
          <w:lang w:val="en-GB"/>
        </w:rPr>
        <w:t xml:space="preserve">It is significantly necessary for the data and information obtained from the technologies to be safeguarded from fraudsters and hackers. According to the findings by </w:t>
      </w:r>
      <w:proofErr w:type="spellStart"/>
      <w:r>
        <w:rPr>
          <w:rFonts w:ascii="Times New Roman" w:eastAsia="Times New Roman" w:hAnsi="Times New Roman" w:cs="Times New Roman"/>
          <w:sz w:val="24"/>
          <w:szCs w:val="24"/>
          <w:highlight w:val="white"/>
          <w:lang w:val="en-GB"/>
        </w:rPr>
        <w:t>Steingartner</w:t>
      </w:r>
      <w:proofErr w:type="spellEnd"/>
      <w:r>
        <w:rPr>
          <w:rFonts w:ascii="Times New Roman" w:eastAsia="Times New Roman" w:hAnsi="Times New Roman" w:cs="Times New Roman"/>
          <w:sz w:val="24"/>
          <w:szCs w:val="24"/>
          <w:highlight w:val="white"/>
          <w:lang w:val="en-GB"/>
        </w:rPr>
        <w:t xml:space="preserve"> and </w:t>
      </w:r>
      <w:proofErr w:type="spellStart"/>
      <w:r>
        <w:rPr>
          <w:rFonts w:ascii="Times New Roman" w:eastAsia="Times New Roman" w:hAnsi="Times New Roman" w:cs="Times New Roman"/>
          <w:sz w:val="24"/>
          <w:szCs w:val="24"/>
          <w:highlight w:val="white"/>
          <w:lang w:val="en-GB"/>
        </w:rPr>
        <w:t>Galinec</w:t>
      </w:r>
      <w:proofErr w:type="spellEnd"/>
      <w:r>
        <w:rPr>
          <w:rFonts w:ascii="Times New Roman" w:eastAsia="Times New Roman" w:hAnsi="Times New Roman" w:cs="Times New Roman"/>
          <w:sz w:val="24"/>
          <w:szCs w:val="24"/>
          <w:highlight w:val="white"/>
          <w:lang w:val="en-GB"/>
        </w:rPr>
        <w:t xml:space="preserve"> (2021), the smooth running of everyday lives can be protected by the protection of public and private information, which can be misused by notorious individuals. </w:t>
      </w:r>
    </w:p>
    <w:p w:rsidR="007E2013" w:rsidRDefault="007E2013" w:rsidP="007E2013">
      <w:pPr>
        <w:pStyle w:val="Heading2"/>
        <w:rPr>
          <w:highlight w:val="white"/>
          <w:lang w:val="en-GB"/>
        </w:rPr>
      </w:pPr>
      <w:bookmarkStart w:id="32" w:name="_Toc99626982"/>
      <w:r>
        <w:rPr>
          <w:highlight w:val="white"/>
          <w:lang w:val="en-GB"/>
        </w:rPr>
        <w:lastRenderedPageBreak/>
        <w:t>4.3 Promotion of the UK cyber security policies</w:t>
      </w:r>
      <w:bookmarkEnd w:id="32"/>
      <w:r>
        <w:rPr>
          <w:highlight w:val="white"/>
          <w:lang w:val="en-GB"/>
        </w:rPr>
        <w:t xml:space="preserve"> </w:t>
      </w:r>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The importance of cyber data and information for maintaining a healthy lifestyle for humankind has been illustrated. Hence, there is a need the promotion of the UK cyber security policies amongst the public (</w:t>
      </w:r>
      <w:proofErr w:type="spellStart"/>
      <w:r>
        <w:rPr>
          <w:rFonts w:ascii="Times New Roman" w:eastAsia="Times New Roman" w:hAnsi="Times New Roman" w:cs="Times New Roman"/>
          <w:sz w:val="24"/>
          <w:szCs w:val="24"/>
          <w:highlight w:val="white"/>
          <w:lang w:val="en-GB"/>
        </w:rPr>
        <w:t>Aliyu</w:t>
      </w:r>
      <w:proofErr w:type="spellEnd"/>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sz w:val="24"/>
          <w:szCs w:val="24"/>
          <w:highlight w:val="white"/>
          <w:lang w:val="en-GB"/>
        </w:rPr>
        <w:t xml:space="preserve"> 2020). </w:t>
      </w:r>
    </w:p>
    <w:p w:rsidR="007E2013" w:rsidRDefault="007E2013" w:rsidP="007E2013">
      <w:pPr>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noProof/>
          <w:sz w:val="24"/>
          <w:szCs w:val="24"/>
          <w:highlight w:val="white"/>
        </w:rPr>
        <w:drawing>
          <wp:inline distT="114300" distB="114300" distL="114300" distR="114300">
            <wp:extent cx="5943600" cy="3886200"/>
            <wp:effectExtent l="0" t="0" r="0" b="0"/>
            <wp:docPr id="35"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1"/>
                    <a:stretch>
                      <a:fillRect/>
                    </a:stretch>
                  </pic:blipFill>
                  <pic:spPr>
                    <a:xfrm>
                      <a:off x="0" y="0"/>
                      <a:ext cx="5943600" cy="3886200"/>
                    </a:xfrm>
                    <a:prstGeom prst="rect">
                      <a:avLst/>
                    </a:prstGeom>
                  </pic:spPr>
                </pic:pic>
              </a:graphicData>
            </a:graphic>
          </wp:inline>
        </w:drawing>
      </w:r>
    </w:p>
    <w:p w:rsidR="007E2013" w:rsidRDefault="007E2013" w:rsidP="007E2013">
      <w:pPr>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Figure 2: Size of the </w:t>
      </w:r>
      <w:proofErr w:type="spellStart"/>
      <w:r>
        <w:rPr>
          <w:rFonts w:ascii="Times New Roman" w:eastAsia="Times New Roman" w:hAnsi="Times New Roman" w:cs="Times New Roman"/>
          <w:b/>
          <w:sz w:val="24"/>
          <w:szCs w:val="24"/>
          <w:highlight w:val="white"/>
          <w:lang w:val="en-GB"/>
        </w:rPr>
        <w:t>cybersecurity</w:t>
      </w:r>
      <w:proofErr w:type="spellEnd"/>
      <w:r>
        <w:rPr>
          <w:rFonts w:ascii="Times New Roman" w:eastAsia="Times New Roman" w:hAnsi="Times New Roman" w:cs="Times New Roman"/>
          <w:b/>
          <w:sz w:val="24"/>
          <w:szCs w:val="24"/>
          <w:highlight w:val="white"/>
          <w:lang w:val="en-GB"/>
        </w:rPr>
        <w:t xml:space="preserve"> market worldwide from 2021 to 2026</w:t>
      </w:r>
    </w:p>
    <w:p w:rsidR="007E2013" w:rsidRDefault="007E2013" w:rsidP="007E2013">
      <w:pPr>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w:t>
      </w:r>
      <w:proofErr w:type="spellStart"/>
      <w:r>
        <w:rPr>
          <w:rFonts w:ascii="Times New Roman" w:eastAsia="Times New Roman" w:hAnsi="Times New Roman" w:cs="Times New Roman"/>
          <w:sz w:val="24"/>
          <w:szCs w:val="24"/>
          <w:highlight w:val="white"/>
          <w:lang w:val="en-GB"/>
        </w:rPr>
        <w:t>Statista</w:t>
      </w:r>
      <w:proofErr w:type="spellEnd"/>
      <w:r>
        <w:rPr>
          <w:rFonts w:ascii="Times New Roman" w:eastAsia="Times New Roman" w:hAnsi="Times New Roman" w:cs="Times New Roman"/>
          <w:sz w:val="24"/>
          <w:szCs w:val="24"/>
          <w:highlight w:val="white"/>
          <w:lang w:val="en-GB"/>
        </w:rPr>
        <w:t>, 2022)</w:t>
      </w:r>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Education of the masses and providing knowledge to the commoners in relation to data security and the impact of the breaches should be promoted. The Government Communications Headquarters (GCHQ) looks over the threats which might have been occurring in the community (Crick </w:t>
      </w:r>
      <w:r>
        <w:rPr>
          <w:rFonts w:ascii="Times New Roman" w:eastAsia="Times New Roman" w:hAnsi="Times New Roman" w:cs="Times New Roman"/>
          <w:i/>
          <w:sz w:val="24"/>
          <w:szCs w:val="24"/>
          <w:highlight w:val="white"/>
          <w:lang w:val="en-GB"/>
        </w:rPr>
        <w:t xml:space="preserve">et al. </w:t>
      </w:r>
      <w:r>
        <w:rPr>
          <w:rFonts w:ascii="Times New Roman" w:eastAsia="Times New Roman" w:hAnsi="Times New Roman" w:cs="Times New Roman"/>
          <w:sz w:val="24"/>
          <w:szCs w:val="24"/>
          <w:highlight w:val="white"/>
          <w:lang w:val="en-GB"/>
        </w:rPr>
        <w:t xml:space="preserve">2020). </w:t>
      </w:r>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The promotion of the contents of the UK cyber security policies can be achieved in the following ways:</w:t>
      </w:r>
    </w:p>
    <w:p w:rsidR="007E2013" w:rsidRDefault="007E2013" w:rsidP="007E2013">
      <w:pPr>
        <w:numPr>
          <w:ilvl w:val="0"/>
          <w:numId w:val="5"/>
        </w:numPr>
        <w:spacing w:line="360" w:lineRule="auto"/>
        <w:jc w:val="both"/>
        <w:rPr>
          <w:rFonts w:ascii="Times New Roman" w:eastAsia="Times New Roman" w:hAnsi="Times New Roman" w:cs="Times New Roman"/>
          <w:b/>
          <w:i/>
          <w:sz w:val="24"/>
          <w:szCs w:val="24"/>
          <w:highlight w:val="white"/>
          <w:lang w:val="en-GB"/>
        </w:rPr>
      </w:pPr>
      <w:r>
        <w:rPr>
          <w:rFonts w:ascii="Times New Roman" w:eastAsia="Times New Roman" w:hAnsi="Times New Roman" w:cs="Times New Roman"/>
          <w:b/>
          <w:i/>
          <w:sz w:val="24"/>
          <w:szCs w:val="24"/>
          <w:highlight w:val="white"/>
          <w:lang w:val="en-GB"/>
        </w:rPr>
        <w:t>Organising campaigns</w:t>
      </w:r>
      <w:r>
        <w:rPr>
          <w:rFonts w:ascii="Times New Roman" w:eastAsia="Times New Roman" w:hAnsi="Times New Roman" w:cs="Times New Roman"/>
          <w:sz w:val="24"/>
          <w:szCs w:val="24"/>
          <w:highlight w:val="white"/>
          <w:lang w:val="en-GB"/>
        </w:rPr>
        <w:t xml:space="preserve"> in the community </w:t>
      </w:r>
    </w:p>
    <w:p w:rsidR="007E2013" w:rsidRDefault="007E2013" w:rsidP="007E2013">
      <w:pPr>
        <w:numPr>
          <w:ilvl w:val="0"/>
          <w:numId w:val="5"/>
        </w:numPr>
        <w:spacing w:line="360" w:lineRule="auto"/>
        <w:jc w:val="both"/>
        <w:rPr>
          <w:rFonts w:ascii="Times New Roman" w:eastAsia="Times New Roman" w:hAnsi="Times New Roman" w:cs="Times New Roman"/>
          <w:b/>
          <w:i/>
          <w:sz w:val="24"/>
          <w:szCs w:val="24"/>
          <w:highlight w:val="white"/>
          <w:lang w:val="en-GB"/>
        </w:rPr>
      </w:pPr>
      <w:r>
        <w:rPr>
          <w:rFonts w:ascii="Times New Roman" w:eastAsia="Times New Roman" w:hAnsi="Times New Roman" w:cs="Times New Roman"/>
          <w:sz w:val="24"/>
          <w:szCs w:val="24"/>
          <w:highlight w:val="white"/>
          <w:lang w:val="en-GB"/>
        </w:rPr>
        <w:t>Promotion of the</w:t>
      </w:r>
      <w:r>
        <w:rPr>
          <w:rFonts w:ascii="Times New Roman" w:eastAsia="Times New Roman" w:hAnsi="Times New Roman" w:cs="Times New Roman"/>
          <w:b/>
          <w:i/>
          <w:sz w:val="24"/>
          <w:szCs w:val="24"/>
          <w:highlight w:val="white"/>
          <w:lang w:val="en-GB"/>
        </w:rPr>
        <w:t xml:space="preserve"> UK cyber security policies </w:t>
      </w:r>
      <w:r>
        <w:rPr>
          <w:rFonts w:ascii="Times New Roman" w:eastAsia="Times New Roman" w:hAnsi="Times New Roman" w:cs="Times New Roman"/>
          <w:sz w:val="24"/>
          <w:szCs w:val="24"/>
          <w:highlight w:val="white"/>
          <w:lang w:val="en-GB"/>
        </w:rPr>
        <w:t xml:space="preserve">on the Internet, especially on the social media sites </w:t>
      </w:r>
    </w:p>
    <w:p w:rsidR="007E2013" w:rsidRDefault="007E2013" w:rsidP="007E2013">
      <w:pPr>
        <w:pStyle w:val="Heading2"/>
        <w:rPr>
          <w:highlight w:val="white"/>
          <w:lang w:val="en-GB"/>
        </w:rPr>
      </w:pPr>
      <w:bookmarkStart w:id="33" w:name="_Toc99626983"/>
      <w:r>
        <w:rPr>
          <w:highlight w:val="white"/>
          <w:lang w:val="en-GB"/>
        </w:rPr>
        <w:lastRenderedPageBreak/>
        <w:t>4.4 Strategies for the formulation of the UK cyber security policies</w:t>
      </w:r>
      <w:bookmarkEnd w:id="33"/>
      <w:r>
        <w:rPr>
          <w:highlight w:val="white"/>
          <w:lang w:val="en-GB"/>
        </w:rPr>
        <w:t xml:space="preserve"> </w:t>
      </w:r>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According to the workings by Crick </w:t>
      </w:r>
      <w:r>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sz w:val="24"/>
          <w:szCs w:val="24"/>
          <w:highlight w:val="white"/>
          <w:lang w:val="en-GB"/>
        </w:rPr>
        <w:t xml:space="preserve"> (2020), there is a need for the generation of certain strategies for the preservation of the data and information from fraudsters. These strategies take up the department of Cyber Security of the United Kingdom for the promotion of cyber securities are as follows:</w:t>
      </w:r>
    </w:p>
    <w:p w:rsidR="007E2013" w:rsidRDefault="007E2013" w:rsidP="007E2013">
      <w:pPr>
        <w:numPr>
          <w:ilvl w:val="0"/>
          <w:numId w:val="6"/>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Generation of a </w:t>
      </w:r>
      <w:r>
        <w:rPr>
          <w:rFonts w:ascii="Times New Roman" w:eastAsia="Times New Roman" w:hAnsi="Times New Roman" w:cs="Times New Roman"/>
          <w:b/>
          <w:i/>
          <w:sz w:val="24"/>
          <w:szCs w:val="24"/>
          <w:highlight w:val="white"/>
          <w:lang w:val="en-GB"/>
        </w:rPr>
        <w:t>secure cyber ecosystem</w:t>
      </w:r>
    </w:p>
    <w:p w:rsidR="007E2013" w:rsidRDefault="007E2013" w:rsidP="007E2013">
      <w:pPr>
        <w:numPr>
          <w:ilvl w:val="0"/>
          <w:numId w:val="6"/>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Creation of an </w:t>
      </w:r>
      <w:r>
        <w:rPr>
          <w:rFonts w:ascii="Times New Roman" w:eastAsia="Times New Roman" w:hAnsi="Times New Roman" w:cs="Times New Roman"/>
          <w:b/>
          <w:i/>
          <w:sz w:val="24"/>
          <w:szCs w:val="24"/>
          <w:highlight w:val="white"/>
          <w:lang w:val="en-GB"/>
        </w:rPr>
        <w:t>assurance framework</w:t>
      </w:r>
    </w:p>
    <w:p w:rsidR="007E2013" w:rsidRDefault="007E2013" w:rsidP="007E2013">
      <w:pPr>
        <w:numPr>
          <w:ilvl w:val="0"/>
          <w:numId w:val="6"/>
        </w:numPr>
        <w:spacing w:line="360" w:lineRule="auto"/>
        <w:jc w:val="both"/>
        <w:rPr>
          <w:sz w:val="24"/>
          <w:szCs w:val="24"/>
          <w:highlight w:val="white"/>
          <w:lang w:val="en-GB"/>
        </w:rPr>
      </w:pPr>
      <w:r>
        <w:rPr>
          <w:rFonts w:ascii="Times New Roman" w:eastAsia="Times New Roman" w:hAnsi="Times New Roman" w:cs="Times New Roman"/>
          <w:sz w:val="24"/>
          <w:szCs w:val="24"/>
          <w:highlight w:val="white"/>
          <w:lang w:val="en-GB"/>
        </w:rPr>
        <w:t xml:space="preserve">Mitigating the loopholes in the </w:t>
      </w:r>
      <w:r>
        <w:rPr>
          <w:rFonts w:ascii="Times New Roman" w:eastAsia="Times New Roman" w:hAnsi="Times New Roman" w:cs="Times New Roman"/>
          <w:b/>
          <w:i/>
          <w:sz w:val="24"/>
          <w:szCs w:val="24"/>
          <w:highlight w:val="white"/>
          <w:lang w:val="en-GB"/>
        </w:rPr>
        <w:t>regulatory framework</w:t>
      </w:r>
    </w:p>
    <w:p w:rsidR="007E2013" w:rsidRDefault="007E2013" w:rsidP="007E2013">
      <w:pPr>
        <w:numPr>
          <w:ilvl w:val="0"/>
          <w:numId w:val="6"/>
        </w:numPr>
        <w:shd w:val="clear" w:color="auto" w:fill="FFFFFF"/>
        <w:spacing w:after="60" w:line="360" w:lineRule="auto"/>
        <w:rPr>
          <w:sz w:val="24"/>
          <w:szCs w:val="24"/>
          <w:lang w:val="en-GB"/>
        </w:rPr>
      </w:pPr>
      <w:r>
        <w:rPr>
          <w:rFonts w:ascii="Times New Roman" w:eastAsia="Times New Roman" w:hAnsi="Times New Roman" w:cs="Times New Roman"/>
          <w:sz w:val="24"/>
          <w:szCs w:val="24"/>
          <w:highlight w:val="white"/>
          <w:lang w:val="en-GB"/>
        </w:rPr>
        <w:t xml:space="preserve">Providing thorough </w:t>
      </w:r>
      <w:r>
        <w:rPr>
          <w:rFonts w:ascii="Times New Roman" w:eastAsia="Times New Roman" w:hAnsi="Times New Roman" w:cs="Times New Roman"/>
          <w:b/>
          <w:i/>
          <w:sz w:val="24"/>
          <w:szCs w:val="24"/>
          <w:highlight w:val="white"/>
          <w:lang w:val="en-GB"/>
        </w:rPr>
        <w:t>security to the government services</w:t>
      </w:r>
      <w:r>
        <w:rPr>
          <w:rFonts w:ascii="Times New Roman" w:eastAsia="Times New Roman" w:hAnsi="Times New Roman" w:cs="Times New Roman"/>
          <w:sz w:val="24"/>
          <w:szCs w:val="24"/>
          <w:highlight w:val="white"/>
          <w:lang w:val="en-GB"/>
        </w:rPr>
        <w:t xml:space="preserve"> of the UK platform </w:t>
      </w:r>
    </w:p>
    <w:p w:rsidR="007E2013" w:rsidRDefault="007E2013" w:rsidP="007E2013">
      <w:pPr>
        <w:pStyle w:val="Heading2"/>
        <w:rPr>
          <w:highlight w:val="white"/>
          <w:lang w:val="en-GB"/>
        </w:rPr>
      </w:pPr>
      <w:bookmarkStart w:id="34" w:name="_Toc99626984"/>
      <w:r>
        <w:rPr>
          <w:highlight w:val="white"/>
          <w:lang w:val="en-GB"/>
        </w:rPr>
        <w:t>4.5 Impact of the cyber operations</w:t>
      </w:r>
      <w:bookmarkEnd w:id="34"/>
      <w:r>
        <w:rPr>
          <w:highlight w:val="white"/>
          <w:lang w:val="en-GB"/>
        </w:rPr>
        <w:t xml:space="preserve"> </w:t>
      </w:r>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As opined by </w:t>
      </w:r>
      <w:proofErr w:type="spellStart"/>
      <w:r>
        <w:rPr>
          <w:rFonts w:ascii="Times New Roman" w:eastAsia="Times New Roman" w:hAnsi="Times New Roman" w:cs="Times New Roman"/>
          <w:sz w:val="24"/>
          <w:szCs w:val="24"/>
          <w:highlight w:val="white"/>
          <w:lang w:val="en-GB"/>
        </w:rPr>
        <w:t>Schaberreiter</w:t>
      </w:r>
      <w:proofErr w:type="spellEnd"/>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i/>
          <w:sz w:val="24"/>
          <w:szCs w:val="24"/>
          <w:highlight w:val="white"/>
          <w:lang w:val="en-GB"/>
        </w:rPr>
        <w:t xml:space="preserve">et al. </w:t>
      </w:r>
      <w:r>
        <w:rPr>
          <w:rFonts w:ascii="Times New Roman" w:eastAsia="Times New Roman" w:hAnsi="Times New Roman" w:cs="Times New Roman"/>
          <w:sz w:val="24"/>
          <w:szCs w:val="24"/>
          <w:highlight w:val="white"/>
          <w:lang w:val="en-GB"/>
        </w:rPr>
        <w:t>(2019), the government of the United Kingdom has provided strict security on the information present on the Internet. Numerous regulatory frameworks and assurance policies have been taken up for the protection of public and personal data. It has been noted that the impact of cyber operations on the online platform has been immensely beneficial (Smith, 2018). Some of the advantages, which have been noted in such a range of cyber operations, are as follows:</w:t>
      </w:r>
    </w:p>
    <w:p w:rsidR="007E2013" w:rsidRDefault="007E2013" w:rsidP="007E2013">
      <w:pPr>
        <w:numPr>
          <w:ilvl w:val="0"/>
          <w:numId w:val="7"/>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b/>
          <w:i/>
          <w:sz w:val="24"/>
          <w:szCs w:val="24"/>
          <w:highlight w:val="white"/>
          <w:lang w:val="en-GB"/>
        </w:rPr>
        <w:t>Blocking of the government sites</w:t>
      </w:r>
      <w:r>
        <w:rPr>
          <w:rFonts w:ascii="Times New Roman" w:eastAsia="Times New Roman" w:hAnsi="Times New Roman" w:cs="Times New Roman"/>
          <w:sz w:val="24"/>
          <w:szCs w:val="24"/>
          <w:highlight w:val="white"/>
          <w:lang w:val="en-GB"/>
        </w:rPr>
        <w:t xml:space="preserve"> by the providers aims for the protection of cyber data (</w:t>
      </w:r>
      <w:proofErr w:type="spellStart"/>
      <w:r>
        <w:rPr>
          <w:rFonts w:ascii="Times New Roman" w:eastAsia="Times New Roman" w:hAnsi="Times New Roman" w:cs="Times New Roman"/>
          <w:sz w:val="24"/>
          <w:szCs w:val="24"/>
          <w:highlight w:val="white"/>
          <w:lang w:val="en-GB"/>
        </w:rPr>
        <w:t>Schaberreiter</w:t>
      </w:r>
      <w:proofErr w:type="spellEnd"/>
      <w:r>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i/>
          <w:sz w:val="24"/>
          <w:szCs w:val="24"/>
          <w:highlight w:val="white"/>
          <w:lang w:val="en-GB"/>
        </w:rPr>
        <w:t xml:space="preserve">et al. </w:t>
      </w:r>
      <w:r>
        <w:rPr>
          <w:rFonts w:ascii="Times New Roman" w:eastAsia="Times New Roman" w:hAnsi="Times New Roman" w:cs="Times New Roman"/>
          <w:sz w:val="24"/>
          <w:szCs w:val="24"/>
          <w:highlight w:val="white"/>
          <w:lang w:val="en-GB"/>
        </w:rPr>
        <w:t>2019)</w:t>
      </w:r>
    </w:p>
    <w:p w:rsidR="007E2013" w:rsidRDefault="007E2013" w:rsidP="007E2013">
      <w:pPr>
        <w:numPr>
          <w:ilvl w:val="0"/>
          <w:numId w:val="7"/>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b/>
          <w:i/>
          <w:sz w:val="24"/>
          <w:szCs w:val="24"/>
          <w:highlight w:val="white"/>
          <w:lang w:val="en-GB"/>
        </w:rPr>
        <w:t>Decrease in the contamination of the digital systems</w:t>
      </w:r>
      <w:r>
        <w:rPr>
          <w:rFonts w:ascii="Times New Roman" w:eastAsia="Times New Roman" w:hAnsi="Times New Roman" w:cs="Times New Roman"/>
          <w:sz w:val="24"/>
          <w:szCs w:val="24"/>
          <w:highlight w:val="white"/>
          <w:lang w:val="en-GB"/>
        </w:rPr>
        <w:t xml:space="preserve"> by through and regular checkups</w:t>
      </w:r>
    </w:p>
    <w:p w:rsidR="007E2013" w:rsidRDefault="007E2013" w:rsidP="007E2013">
      <w:pPr>
        <w:numPr>
          <w:ilvl w:val="0"/>
          <w:numId w:val="7"/>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Keeping a check on the </w:t>
      </w:r>
      <w:r>
        <w:rPr>
          <w:rFonts w:ascii="Times New Roman" w:eastAsia="Times New Roman" w:hAnsi="Times New Roman" w:cs="Times New Roman"/>
          <w:b/>
          <w:i/>
          <w:sz w:val="24"/>
          <w:szCs w:val="24"/>
          <w:highlight w:val="white"/>
          <w:lang w:val="en-GB"/>
        </w:rPr>
        <w:t>vital intelligence</w:t>
      </w:r>
      <w:r>
        <w:rPr>
          <w:rFonts w:ascii="Times New Roman" w:eastAsia="Times New Roman" w:hAnsi="Times New Roman" w:cs="Times New Roman"/>
          <w:sz w:val="24"/>
          <w:szCs w:val="24"/>
          <w:highlight w:val="white"/>
          <w:lang w:val="en-GB"/>
        </w:rPr>
        <w:t xml:space="preserve">, which might be of importance for maintaining the national and international security of the country? </w:t>
      </w:r>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Protection of </w:t>
      </w:r>
      <w:r>
        <w:rPr>
          <w:rFonts w:ascii="Times New Roman" w:eastAsia="Times New Roman" w:hAnsi="Times New Roman" w:cs="Times New Roman"/>
          <w:b/>
          <w:i/>
          <w:sz w:val="24"/>
          <w:szCs w:val="24"/>
          <w:highlight w:val="white"/>
          <w:lang w:val="en-GB"/>
        </w:rPr>
        <w:t>businesses</w:t>
      </w:r>
      <w:r>
        <w:rPr>
          <w:rFonts w:ascii="Times New Roman" w:eastAsia="Times New Roman" w:hAnsi="Times New Roman" w:cs="Times New Roman"/>
          <w:sz w:val="24"/>
          <w:szCs w:val="24"/>
          <w:highlight w:val="white"/>
          <w:lang w:val="en-GB"/>
        </w:rPr>
        <w:t>,</w:t>
      </w:r>
      <w:r>
        <w:rPr>
          <w:rFonts w:ascii="Times New Roman" w:eastAsia="Times New Roman" w:hAnsi="Times New Roman" w:cs="Times New Roman"/>
          <w:b/>
          <w:i/>
          <w:sz w:val="24"/>
          <w:szCs w:val="24"/>
          <w:highlight w:val="white"/>
          <w:lang w:val="en-GB"/>
        </w:rPr>
        <w:t xml:space="preserve"> personal identity </w:t>
      </w:r>
      <w:r>
        <w:rPr>
          <w:rFonts w:ascii="Times New Roman" w:eastAsia="Times New Roman" w:hAnsi="Times New Roman" w:cs="Times New Roman"/>
          <w:sz w:val="24"/>
          <w:szCs w:val="24"/>
          <w:highlight w:val="white"/>
          <w:lang w:val="en-GB"/>
        </w:rPr>
        <w:t>and</w:t>
      </w:r>
      <w:r>
        <w:rPr>
          <w:rFonts w:ascii="Times New Roman" w:eastAsia="Times New Roman" w:hAnsi="Times New Roman" w:cs="Times New Roman"/>
          <w:b/>
          <w:i/>
          <w:sz w:val="24"/>
          <w:szCs w:val="24"/>
          <w:highlight w:val="white"/>
          <w:lang w:val="en-GB"/>
        </w:rPr>
        <w:t xml:space="preserve"> productivity </w:t>
      </w:r>
      <w:r>
        <w:rPr>
          <w:rFonts w:ascii="Times New Roman" w:eastAsia="Times New Roman" w:hAnsi="Times New Roman" w:cs="Times New Roman"/>
          <w:sz w:val="24"/>
          <w:szCs w:val="24"/>
          <w:highlight w:val="white"/>
          <w:lang w:val="en-GB"/>
        </w:rPr>
        <w:t xml:space="preserve">can be achieved by the promotion of cyber operations on the data and information present on the Internet. </w:t>
      </w:r>
    </w:p>
    <w:p w:rsidR="007E2013" w:rsidRDefault="007E2013" w:rsidP="007E2013">
      <w:pPr>
        <w:pStyle w:val="Heading2"/>
        <w:rPr>
          <w:highlight w:val="white"/>
          <w:lang w:val="en-GB"/>
        </w:rPr>
      </w:pPr>
      <w:bookmarkStart w:id="35" w:name="_Toc99626985"/>
      <w:r>
        <w:rPr>
          <w:highlight w:val="white"/>
          <w:lang w:val="en-GB"/>
        </w:rPr>
        <w:t>4.6 Development of new doctrines and cyber security policies</w:t>
      </w:r>
      <w:bookmarkEnd w:id="35"/>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As commented by Ruiz (2019), the development of new doctrines is necessary for the improvement of cyber policies. This is required for </w:t>
      </w:r>
      <w:r>
        <w:rPr>
          <w:rFonts w:ascii="Times New Roman" w:eastAsia="Times New Roman" w:hAnsi="Times New Roman" w:cs="Times New Roman"/>
          <w:b/>
          <w:i/>
          <w:sz w:val="24"/>
          <w:szCs w:val="24"/>
          <w:highlight w:val="white"/>
          <w:lang w:val="en-GB"/>
        </w:rPr>
        <w:t>mitigating the loopholes</w:t>
      </w:r>
      <w:r>
        <w:rPr>
          <w:rFonts w:ascii="Times New Roman" w:eastAsia="Times New Roman" w:hAnsi="Times New Roman" w:cs="Times New Roman"/>
          <w:sz w:val="24"/>
          <w:szCs w:val="24"/>
          <w:highlight w:val="white"/>
          <w:lang w:val="en-GB"/>
        </w:rPr>
        <w:t xml:space="preserve"> which are present in the existing policies. The rules and regulations, which have already been constructed, need to be revised with the development of technology. With the growing complexities, there is great significance for the development of the needed doctrines. As opined by Tully </w:t>
      </w:r>
      <w:r>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sz w:val="24"/>
          <w:szCs w:val="24"/>
          <w:highlight w:val="white"/>
          <w:lang w:val="en-GB"/>
        </w:rPr>
        <w:t xml:space="preserve"> (2020), </w:t>
      </w:r>
      <w:r>
        <w:rPr>
          <w:rFonts w:ascii="Times New Roman" w:eastAsia="Times New Roman" w:hAnsi="Times New Roman" w:cs="Times New Roman"/>
          <w:sz w:val="24"/>
          <w:szCs w:val="24"/>
          <w:highlight w:val="white"/>
          <w:lang w:val="en-GB"/>
        </w:rPr>
        <w:lastRenderedPageBreak/>
        <w:t>sectors of the world, such as the health care system, banking system, electric grid lines and transport signalling techniques are, needed to be thoroughly kept in check.</w:t>
      </w:r>
    </w:p>
    <w:p w:rsidR="007E2013" w:rsidRDefault="007E2013" w:rsidP="007E2013">
      <w:pPr>
        <w:pStyle w:val="Heading1"/>
        <w:rPr>
          <w:highlight w:val="white"/>
          <w:lang w:val="en-GB"/>
        </w:rPr>
      </w:pPr>
      <w:bookmarkStart w:id="36" w:name="_Toc99622186"/>
      <w:bookmarkStart w:id="37" w:name="_Toc99626986"/>
      <w:r>
        <w:rPr>
          <w:highlight w:val="white"/>
          <w:lang w:val="en-GB"/>
        </w:rPr>
        <w:t>Chapter 5: Evaluation of the results</w:t>
      </w:r>
      <w:bookmarkEnd w:id="36"/>
      <w:bookmarkEnd w:id="37"/>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There is a requirement for jotting down the shortcomings which might occur during the conduction of the dissertation. The limitations regarding the data obtained, the time and financial restrictions, along with the weakness present in the proposal are, needed to be looked into for mitigating the same. </w:t>
      </w:r>
    </w:p>
    <w:p w:rsidR="007E2013" w:rsidRDefault="007E2013" w:rsidP="007E2013">
      <w:pPr>
        <w:pStyle w:val="Heading2"/>
        <w:rPr>
          <w:highlight w:val="white"/>
          <w:lang w:val="en-GB"/>
        </w:rPr>
      </w:pPr>
      <w:bookmarkStart w:id="38" w:name="_Toc99622187"/>
      <w:bookmarkStart w:id="39" w:name="_Toc99626987"/>
      <w:r>
        <w:rPr>
          <w:highlight w:val="white"/>
          <w:lang w:val="en-GB"/>
        </w:rPr>
        <w:t>5.1 Limitations of the research</w:t>
      </w:r>
      <w:bookmarkEnd w:id="38"/>
      <w:bookmarkEnd w:id="39"/>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The limitations, which might encompass the research work, are with respect to the data obtained for the study. For instance, secondary research will be conducted in the dissertation. Hence, due to the exclusion of primary data, real-life evidence and opinion from the commoners would be absent from the dissertation. The data gathered from the secondary research might be biased, as the results and the discussion might be influenced by the experiences of the researchers. </w:t>
      </w:r>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A lack in the availability of the relevant data might also hamper the quality of the research being produced. Small sample size would again make the dissertation </w:t>
      </w:r>
      <w:proofErr w:type="spellStart"/>
      <w:r>
        <w:rPr>
          <w:rFonts w:ascii="Times New Roman" w:eastAsia="Times New Roman" w:hAnsi="Times New Roman" w:cs="Times New Roman"/>
          <w:sz w:val="24"/>
          <w:szCs w:val="24"/>
          <w:highlight w:val="white"/>
          <w:lang w:val="en-GB"/>
        </w:rPr>
        <w:t>biassed</w:t>
      </w:r>
      <w:proofErr w:type="spellEnd"/>
      <w:r>
        <w:rPr>
          <w:rFonts w:ascii="Times New Roman" w:eastAsia="Times New Roman" w:hAnsi="Times New Roman" w:cs="Times New Roman"/>
          <w:sz w:val="24"/>
          <w:szCs w:val="24"/>
          <w:highlight w:val="white"/>
          <w:lang w:val="en-GB"/>
        </w:rPr>
        <w:t>. The vague and irrelevant data omitted with respect to the exclusion criteria might contain some relevant information, which would, thus, be lost.</w:t>
      </w:r>
    </w:p>
    <w:p w:rsidR="007E2013" w:rsidRDefault="007E2013" w:rsidP="007E2013">
      <w:pPr>
        <w:pStyle w:val="Heading2"/>
        <w:rPr>
          <w:highlight w:val="white"/>
          <w:lang w:val="en-GB"/>
        </w:rPr>
      </w:pPr>
      <w:bookmarkStart w:id="40" w:name="_Toc99622188"/>
      <w:bookmarkStart w:id="41" w:name="_Toc99626988"/>
      <w:r>
        <w:rPr>
          <w:highlight w:val="white"/>
          <w:lang w:val="en-GB"/>
        </w:rPr>
        <w:t>5.2 Weaknesses of the research</w:t>
      </w:r>
      <w:bookmarkEnd w:id="40"/>
      <w:bookmarkEnd w:id="41"/>
    </w:p>
    <w:p w:rsidR="007E2013" w:rsidRDefault="007E2013" w:rsidP="007E2013">
      <w:pPr>
        <w:spacing w:line="360" w:lineRule="auto"/>
        <w:jc w:val="both"/>
        <w:rPr>
          <w:rFonts w:ascii="Times New Roman" w:eastAsia="Times New Roman" w:hAnsi="Times New Roman" w:cs="Times New Roman"/>
          <w:b/>
          <w:i/>
          <w:sz w:val="24"/>
          <w:szCs w:val="24"/>
          <w:highlight w:val="white"/>
          <w:lang w:val="en-GB"/>
        </w:rPr>
      </w:pPr>
      <w:r>
        <w:rPr>
          <w:rFonts w:ascii="Times New Roman" w:eastAsia="Times New Roman" w:hAnsi="Times New Roman" w:cs="Times New Roman"/>
          <w:sz w:val="24"/>
          <w:szCs w:val="24"/>
          <w:highlight w:val="white"/>
          <w:lang w:val="en-GB"/>
        </w:rPr>
        <w:t xml:space="preserve">Even with the inclusion of required data and information from the secondary sources, there might be certain weaknesses present that would have the capability of reducing the quality of the study. These weaknesses might be generated due to </w:t>
      </w:r>
      <w:r>
        <w:rPr>
          <w:rFonts w:ascii="Times New Roman" w:eastAsia="Times New Roman" w:hAnsi="Times New Roman" w:cs="Times New Roman"/>
          <w:b/>
          <w:i/>
          <w:sz w:val="24"/>
          <w:szCs w:val="24"/>
          <w:highlight w:val="white"/>
          <w:lang w:val="en-GB"/>
        </w:rPr>
        <w:t>insufficient</w:t>
      </w:r>
      <w:r>
        <w:rPr>
          <w:rFonts w:ascii="Times New Roman" w:eastAsia="Times New Roman" w:hAnsi="Times New Roman" w:cs="Times New Roman"/>
          <w:sz w:val="24"/>
          <w:szCs w:val="24"/>
          <w:highlight w:val="white"/>
          <w:lang w:val="en-GB"/>
        </w:rPr>
        <w:t xml:space="preserve"> or some amount of </w:t>
      </w:r>
      <w:r>
        <w:rPr>
          <w:rFonts w:ascii="Times New Roman" w:eastAsia="Times New Roman" w:hAnsi="Times New Roman" w:cs="Times New Roman"/>
          <w:b/>
          <w:i/>
          <w:sz w:val="24"/>
          <w:szCs w:val="24"/>
          <w:highlight w:val="white"/>
          <w:lang w:val="en-GB"/>
        </w:rPr>
        <w:t>vague data</w:t>
      </w:r>
      <w:r>
        <w:rPr>
          <w:rFonts w:ascii="Times New Roman" w:eastAsia="Times New Roman" w:hAnsi="Times New Roman" w:cs="Times New Roman"/>
          <w:sz w:val="24"/>
          <w:szCs w:val="24"/>
          <w:highlight w:val="white"/>
          <w:lang w:val="en-GB"/>
        </w:rPr>
        <w:t xml:space="preserve"> being present in the research. Not enough elaboration of the topics could be performed, and not every topic could be covered. Therefore, such points would drastically reduce the standard of the study.</w:t>
      </w:r>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The</w:t>
      </w:r>
      <w:r>
        <w:rPr>
          <w:rFonts w:ascii="Times New Roman" w:eastAsia="Times New Roman" w:hAnsi="Times New Roman" w:cs="Times New Roman"/>
          <w:b/>
          <w:i/>
          <w:sz w:val="24"/>
          <w:szCs w:val="24"/>
          <w:highlight w:val="white"/>
          <w:lang w:val="en-GB"/>
        </w:rPr>
        <w:t xml:space="preserve"> space for the application </w:t>
      </w:r>
      <w:r>
        <w:rPr>
          <w:rFonts w:ascii="Times New Roman" w:eastAsia="Times New Roman" w:hAnsi="Times New Roman" w:cs="Times New Roman"/>
          <w:sz w:val="24"/>
          <w:szCs w:val="24"/>
          <w:highlight w:val="white"/>
          <w:lang w:val="en-GB"/>
        </w:rPr>
        <w:t xml:space="preserve">of the generated themes on the basis of obtained information might not directly align with the core topic of the study. Along with such, the </w:t>
      </w:r>
      <w:r>
        <w:rPr>
          <w:rFonts w:ascii="Times New Roman" w:eastAsia="Times New Roman" w:hAnsi="Times New Roman" w:cs="Times New Roman"/>
          <w:b/>
          <w:i/>
          <w:sz w:val="24"/>
          <w:szCs w:val="24"/>
          <w:highlight w:val="white"/>
          <w:lang w:val="en-GB"/>
        </w:rPr>
        <w:t xml:space="preserve">term mentioned </w:t>
      </w:r>
      <w:r>
        <w:rPr>
          <w:rFonts w:ascii="Times New Roman" w:eastAsia="Times New Roman" w:hAnsi="Times New Roman" w:cs="Times New Roman"/>
          <w:sz w:val="24"/>
          <w:szCs w:val="24"/>
          <w:highlight w:val="white"/>
          <w:lang w:val="en-GB"/>
        </w:rPr>
        <w:t xml:space="preserve">for the completion of the dissertation might not be enough for every topic to be covered thoroughly. The superficial analysis of the subtopic might hamper the value of the research. </w:t>
      </w:r>
    </w:p>
    <w:p w:rsidR="007E2013" w:rsidRDefault="007E2013" w:rsidP="007E2013">
      <w:pPr>
        <w:pStyle w:val="Heading2"/>
        <w:rPr>
          <w:highlight w:val="white"/>
          <w:lang w:val="en-GB"/>
        </w:rPr>
      </w:pPr>
      <w:bookmarkStart w:id="42" w:name="_Toc99622189"/>
      <w:bookmarkStart w:id="43" w:name="_Toc99626989"/>
      <w:r>
        <w:rPr>
          <w:highlight w:val="white"/>
          <w:lang w:val="en-GB"/>
        </w:rPr>
        <w:lastRenderedPageBreak/>
        <w:t>5.3 Proposed research</w:t>
      </w:r>
      <w:bookmarkEnd w:id="42"/>
      <w:bookmarkEnd w:id="43"/>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The proposed research illustrates the implications of the cyber policies present in the governmental rules and regulations of the United Kingdom. Along with such, the importance of cyber security and the formation of new doctrines will also be analysed. The theme of the core topic of the study would revolve around "cyber policies" and "cyber security", and an in-depth examination of the topics would be jotted down. The impact, which would be generated after the completion of the study on the core topic, would also be present in the dissertation. </w:t>
      </w:r>
    </w:p>
    <w:p w:rsidR="007E2013" w:rsidRDefault="007E2013" w:rsidP="007E2013">
      <w:pPr>
        <w:pStyle w:val="Heading2"/>
        <w:rPr>
          <w:highlight w:val="white"/>
          <w:lang w:val="en-GB"/>
        </w:rPr>
      </w:pPr>
      <w:bookmarkStart w:id="44" w:name="_Toc99622190"/>
      <w:bookmarkStart w:id="45" w:name="_Toc99626990"/>
      <w:r>
        <w:rPr>
          <w:highlight w:val="white"/>
          <w:lang w:val="en-GB"/>
        </w:rPr>
        <w:t>5.4 Time constraints</w:t>
      </w:r>
      <w:bookmarkEnd w:id="44"/>
      <w:bookmarkEnd w:id="45"/>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For the completion of the study, the designated time frame might not be enough. Hence, the need for a lengthy period of time might be needed for gathering the required amount of data. Due to the fact that necessary data and information have to be collected from secondary sources, a span of time should be available for going through the papers and the journals. In such a manner, the research gaps, which might be present in the previous literature, can be looked upon, and the dissertation might be able to mitigate the loopholes. According to the findings by Li and Zhang (2019), there should be strategic management by the researcher to minimise the time constraints present in the study.</w:t>
      </w:r>
    </w:p>
    <w:p w:rsidR="007E2013" w:rsidRDefault="007E2013" w:rsidP="007E2013">
      <w:pPr>
        <w:pStyle w:val="Heading2"/>
        <w:rPr>
          <w:highlight w:val="white"/>
          <w:lang w:val="en-GB"/>
        </w:rPr>
      </w:pPr>
      <w:bookmarkStart w:id="46" w:name="_Toc99622191"/>
      <w:bookmarkStart w:id="47" w:name="_Toc99626991"/>
      <w:r>
        <w:rPr>
          <w:highlight w:val="white"/>
          <w:lang w:val="en-GB"/>
        </w:rPr>
        <w:t>5.5 Financial constraints</w:t>
      </w:r>
      <w:bookmarkEnd w:id="46"/>
      <w:bookmarkEnd w:id="47"/>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In a similar manner, there might be several financial constraints that the researcher might face during the conduction of the study. For instance, most of the secondary data, which are to be gathered from online sources, might require a subscription. Without paying a certain fee, availing of such resources might not be possible. Hence, even if the journal was relevant to the core topic, information could not be obtained from the same. Thus, the financial backup might not be enough. Also, the financial planning and management might not be streamlined, and therefore, the allocation of the designated amount in each sector of the research might not be enough.</w:t>
      </w:r>
    </w:p>
    <w:p w:rsidR="007E2013" w:rsidRDefault="007E2013" w:rsidP="007E2013">
      <w:pPr>
        <w:rPr>
          <w:highlight w:val="white"/>
          <w:lang w:val="en-GB"/>
        </w:rPr>
      </w:pP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page"/>
      </w:r>
    </w:p>
    <w:p w:rsidR="007E2013" w:rsidRDefault="007E2013" w:rsidP="007E2013">
      <w:pPr>
        <w:pStyle w:val="Heading1"/>
      </w:pPr>
      <w:bookmarkStart w:id="48" w:name="_Toc99626992"/>
      <w:bookmarkStart w:id="49" w:name="_GoBack"/>
      <w:r>
        <w:lastRenderedPageBreak/>
        <w:t>Reference</w:t>
      </w:r>
      <w:bookmarkEnd w:id="48"/>
    </w:p>
    <w:bookmarkEnd w:id="49"/>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proofErr w:type="spellStart"/>
      <w:proofErr w:type="gramStart"/>
      <w:r w:rsidRPr="0055475D">
        <w:rPr>
          <w:rFonts w:ascii="Times New Roman" w:hAnsi="Times New Roman" w:cs="Times New Roman"/>
          <w:sz w:val="24"/>
          <w:szCs w:val="24"/>
          <w:shd w:val="clear" w:color="auto" w:fill="FFFFFF"/>
          <w:lang w:val="en-GB"/>
        </w:rPr>
        <w:t>Aliyu</w:t>
      </w:r>
      <w:proofErr w:type="spellEnd"/>
      <w:r w:rsidRPr="0055475D">
        <w:rPr>
          <w:rFonts w:ascii="Times New Roman" w:hAnsi="Times New Roman" w:cs="Times New Roman"/>
          <w:sz w:val="24"/>
          <w:szCs w:val="24"/>
          <w:shd w:val="clear" w:color="auto" w:fill="FFFFFF"/>
          <w:lang w:val="en-GB"/>
        </w:rPr>
        <w:t xml:space="preserve">, A., </w:t>
      </w:r>
      <w:proofErr w:type="spellStart"/>
      <w:r w:rsidRPr="0055475D">
        <w:rPr>
          <w:rFonts w:ascii="Times New Roman" w:hAnsi="Times New Roman" w:cs="Times New Roman"/>
          <w:sz w:val="24"/>
          <w:szCs w:val="24"/>
          <w:shd w:val="clear" w:color="auto" w:fill="FFFFFF"/>
          <w:lang w:val="en-GB"/>
        </w:rPr>
        <w:t>Maglaras</w:t>
      </w:r>
      <w:proofErr w:type="spellEnd"/>
      <w:r w:rsidRPr="0055475D">
        <w:rPr>
          <w:rFonts w:ascii="Times New Roman" w:hAnsi="Times New Roman" w:cs="Times New Roman"/>
          <w:sz w:val="24"/>
          <w:szCs w:val="24"/>
          <w:shd w:val="clear" w:color="auto" w:fill="FFFFFF"/>
          <w:lang w:val="en-GB"/>
        </w:rPr>
        <w:t xml:space="preserve">, L., He, Y., </w:t>
      </w:r>
      <w:proofErr w:type="spellStart"/>
      <w:r w:rsidRPr="0055475D">
        <w:rPr>
          <w:rFonts w:ascii="Times New Roman" w:hAnsi="Times New Roman" w:cs="Times New Roman"/>
          <w:sz w:val="24"/>
          <w:szCs w:val="24"/>
          <w:shd w:val="clear" w:color="auto" w:fill="FFFFFF"/>
          <w:lang w:val="en-GB"/>
        </w:rPr>
        <w:t>Yevseyeva</w:t>
      </w:r>
      <w:proofErr w:type="spellEnd"/>
      <w:r w:rsidRPr="0055475D">
        <w:rPr>
          <w:rFonts w:ascii="Times New Roman" w:hAnsi="Times New Roman" w:cs="Times New Roman"/>
          <w:sz w:val="24"/>
          <w:szCs w:val="24"/>
          <w:shd w:val="clear" w:color="auto" w:fill="FFFFFF"/>
          <w:lang w:val="en-GB"/>
        </w:rPr>
        <w:t xml:space="preserve">, I., </w:t>
      </w:r>
      <w:proofErr w:type="spellStart"/>
      <w:r w:rsidRPr="0055475D">
        <w:rPr>
          <w:rFonts w:ascii="Times New Roman" w:hAnsi="Times New Roman" w:cs="Times New Roman"/>
          <w:sz w:val="24"/>
          <w:szCs w:val="24"/>
          <w:shd w:val="clear" w:color="auto" w:fill="FFFFFF"/>
          <w:lang w:val="en-GB"/>
        </w:rPr>
        <w:t>Boiten</w:t>
      </w:r>
      <w:proofErr w:type="spellEnd"/>
      <w:r w:rsidRPr="0055475D">
        <w:rPr>
          <w:rFonts w:ascii="Times New Roman" w:hAnsi="Times New Roman" w:cs="Times New Roman"/>
          <w:sz w:val="24"/>
          <w:szCs w:val="24"/>
          <w:shd w:val="clear" w:color="auto" w:fill="FFFFFF"/>
          <w:lang w:val="en-GB"/>
        </w:rPr>
        <w:t xml:space="preserve">, E., Cook, A. and </w:t>
      </w:r>
      <w:proofErr w:type="spellStart"/>
      <w:r w:rsidRPr="0055475D">
        <w:rPr>
          <w:rFonts w:ascii="Times New Roman" w:hAnsi="Times New Roman" w:cs="Times New Roman"/>
          <w:sz w:val="24"/>
          <w:szCs w:val="24"/>
          <w:shd w:val="clear" w:color="auto" w:fill="FFFFFF"/>
          <w:lang w:val="en-GB"/>
        </w:rPr>
        <w:t>Janicke</w:t>
      </w:r>
      <w:proofErr w:type="spellEnd"/>
      <w:r w:rsidRPr="0055475D">
        <w:rPr>
          <w:rFonts w:ascii="Times New Roman" w:hAnsi="Times New Roman" w:cs="Times New Roman"/>
          <w:sz w:val="24"/>
          <w:szCs w:val="24"/>
          <w:shd w:val="clear" w:color="auto" w:fill="FFFFFF"/>
          <w:lang w:val="en-GB"/>
        </w:rPr>
        <w:t>, H., 2020.</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 xml:space="preserve">A holistic </w:t>
      </w:r>
      <w:proofErr w:type="spellStart"/>
      <w:r w:rsidRPr="0055475D">
        <w:rPr>
          <w:rFonts w:ascii="Times New Roman" w:hAnsi="Times New Roman" w:cs="Times New Roman"/>
          <w:sz w:val="24"/>
          <w:szCs w:val="24"/>
          <w:shd w:val="clear" w:color="auto" w:fill="FFFFFF"/>
          <w:lang w:val="en-GB"/>
        </w:rPr>
        <w:t>cybersecurity</w:t>
      </w:r>
      <w:proofErr w:type="spellEnd"/>
      <w:r w:rsidRPr="0055475D">
        <w:rPr>
          <w:rFonts w:ascii="Times New Roman" w:hAnsi="Times New Roman" w:cs="Times New Roman"/>
          <w:sz w:val="24"/>
          <w:szCs w:val="24"/>
          <w:shd w:val="clear" w:color="auto" w:fill="FFFFFF"/>
          <w:lang w:val="en-GB"/>
        </w:rPr>
        <w:t xml:space="preserve"> maturity assessment framework for higher education institutions in the United Kingdom.</w:t>
      </w:r>
      <w:proofErr w:type="gramEnd"/>
      <w:r w:rsidRPr="0055475D">
        <w:rPr>
          <w:rFonts w:ascii="Times New Roman" w:hAnsi="Times New Roman" w:cs="Times New Roman"/>
          <w:sz w:val="24"/>
          <w:szCs w:val="24"/>
          <w:shd w:val="clear" w:color="auto" w:fill="FFFFFF"/>
          <w:lang w:val="en-GB"/>
        </w:rPr>
        <w:t> </w:t>
      </w:r>
      <w:r w:rsidRPr="0055475D">
        <w:rPr>
          <w:rFonts w:ascii="Times New Roman" w:hAnsi="Times New Roman" w:cs="Times New Roman"/>
          <w:i/>
          <w:iCs/>
          <w:sz w:val="24"/>
          <w:szCs w:val="24"/>
          <w:shd w:val="clear" w:color="auto" w:fill="FFFFFF"/>
          <w:lang w:val="en-GB"/>
        </w:rPr>
        <w:t>Applied Sciences</w:t>
      </w:r>
      <w:r w:rsidRPr="0055475D">
        <w:rPr>
          <w:rFonts w:ascii="Times New Roman" w:hAnsi="Times New Roman" w:cs="Times New Roman"/>
          <w:sz w:val="24"/>
          <w:szCs w:val="24"/>
          <w:shd w:val="clear" w:color="auto" w:fill="FFFFFF"/>
          <w:lang w:val="en-GB"/>
        </w:rPr>
        <w:t>, </w:t>
      </w:r>
      <w:r w:rsidRPr="0055475D">
        <w:rPr>
          <w:rFonts w:ascii="Times New Roman" w:hAnsi="Times New Roman" w:cs="Times New Roman"/>
          <w:i/>
          <w:iCs/>
          <w:sz w:val="24"/>
          <w:szCs w:val="24"/>
          <w:shd w:val="clear" w:color="auto" w:fill="FFFFFF"/>
          <w:lang w:val="en-GB"/>
        </w:rPr>
        <w:t>10</w:t>
      </w:r>
      <w:r w:rsidRPr="0055475D">
        <w:rPr>
          <w:rFonts w:ascii="Times New Roman" w:hAnsi="Times New Roman" w:cs="Times New Roman"/>
          <w:sz w:val="24"/>
          <w:szCs w:val="24"/>
          <w:shd w:val="clear" w:color="auto" w:fill="FFFFFF"/>
          <w:lang w:val="en-GB"/>
        </w:rPr>
        <w:t>(10), p.3660.</w:t>
      </w:r>
    </w:p>
    <w:p w:rsidR="007E2013" w:rsidRPr="0055475D" w:rsidRDefault="007E2013" w:rsidP="007E2013">
      <w:pPr>
        <w:spacing w:line="360" w:lineRule="auto"/>
        <w:jc w:val="both"/>
        <w:rPr>
          <w:rFonts w:ascii="Times New Roman" w:hAnsi="Times New Roman" w:cs="Times New Roman"/>
          <w:sz w:val="24"/>
          <w:szCs w:val="24"/>
        </w:rPr>
      </w:pPr>
      <w:proofErr w:type="spellStart"/>
      <w:proofErr w:type="gramStart"/>
      <w:r w:rsidRPr="0055475D">
        <w:rPr>
          <w:rFonts w:ascii="Times New Roman" w:hAnsi="Times New Roman" w:cs="Times New Roman"/>
          <w:color w:val="222222"/>
          <w:sz w:val="24"/>
          <w:szCs w:val="24"/>
          <w:shd w:val="clear" w:color="auto" w:fill="FFFFFF"/>
        </w:rPr>
        <w:t>Bada</w:t>
      </w:r>
      <w:proofErr w:type="spellEnd"/>
      <w:r w:rsidRPr="0055475D">
        <w:rPr>
          <w:rFonts w:ascii="Times New Roman" w:hAnsi="Times New Roman" w:cs="Times New Roman"/>
          <w:color w:val="222222"/>
          <w:sz w:val="24"/>
          <w:szCs w:val="24"/>
          <w:shd w:val="clear" w:color="auto" w:fill="FFFFFF"/>
        </w:rPr>
        <w:t xml:space="preserve">, M., Von </w:t>
      </w:r>
      <w:proofErr w:type="spellStart"/>
      <w:r w:rsidRPr="0055475D">
        <w:rPr>
          <w:rFonts w:ascii="Times New Roman" w:hAnsi="Times New Roman" w:cs="Times New Roman"/>
          <w:color w:val="222222"/>
          <w:sz w:val="24"/>
          <w:szCs w:val="24"/>
          <w:shd w:val="clear" w:color="auto" w:fill="FFFFFF"/>
        </w:rPr>
        <w:t>Solms</w:t>
      </w:r>
      <w:proofErr w:type="spellEnd"/>
      <w:r w:rsidRPr="0055475D">
        <w:rPr>
          <w:rFonts w:ascii="Times New Roman" w:hAnsi="Times New Roman" w:cs="Times New Roman"/>
          <w:color w:val="222222"/>
          <w:sz w:val="24"/>
          <w:szCs w:val="24"/>
          <w:shd w:val="clear" w:color="auto" w:fill="FFFFFF"/>
        </w:rPr>
        <w:t xml:space="preserve">, B. and </w:t>
      </w:r>
      <w:proofErr w:type="spellStart"/>
      <w:r w:rsidRPr="0055475D">
        <w:rPr>
          <w:rFonts w:ascii="Times New Roman" w:hAnsi="Times New Roman" w:cs="Times New Roman"/>
          <w:color w:val="222222"/>
          <w:sz w:val="24"/>
          <w:szCs w:val="24"/>
          <w:shd w:val="clear" w:color="auto" w:fill="FFFFFF"/>
        </w:rPr>
        <w:t>Agrafiotis</w:t>
      </w:r>
      <w:proofErr w:type="spellEnd"/>
      <w:r w:rsidRPr="0055475D">
        <w:rPr>
          <w:rFonts w:ascii="Times New Roman" w:hAnsi="Times New Roman" w:cs="Times New Roman"/>
          <w:color w:val="222222"/>
          <w:sz w:val="24"/>
          <w:szCs w:val="24"/>
          <w:shd w:val="clear" w:color="auto" w:fill="FFFFFF"/>
        </w:rPr>
        <w:t>, I., 2019.</w:t>
      </w:r>
      <w:proofErr w:type="gramEnd"/>
      <w:r w:rsidRPr="0055475D">
        <w:rPr>
          <w:rFonts w:ascii="Times New Roman" w:hAnsi="Times New Roman" w:cs="Times New Roman"/>
          <w:color w:val="222222"/>
          <w:sz w:val="24"/>
          <w:szCs w:val="24"/>
          <w:shd w:val="clear" w:color="auto" w:fill="FFFFFF"/>
        </w:rPr>
        <w:t xml:space="preserve"> </w:t>
      </w:r>
      <w:proofErr w:type="gramStart"/>
      <w:r w:rsidRPr="0055475D">
        <w:rPr>
          <w:rFonts w:ascii="Times New Roman" w:hAnsi="Times New Roman" w:cs="Times New Roman"/>
          <w:color w:val="222222"/>
          <w:sz w:val="24"/>
          <w:szCs w:val="24"/>
          <w:shd w:val="clear" w:color="auto" w:fill="FFFFFF"/>
        </w:rPr>
        <w:t xml:space="preserve">Reviewing national </w:t>
      </w:r>
      <w:proofErr w:type="spellStart"/>
      <w:r w:rsidRPr="0055475D">
        <w:rPr>
          <w:rFonts w:ascii="Times New Roman" w:hAnsi="Times New Roman" w:cs="Times New Roman"/>
          <w:color w:val="222222"/>
          <w:sz w:val="24"/>
          <w:szCs w:val="24"/>
          <w:shd w:val="clear" w:color="auto" w:fill="FFFFFF"/>
        </w:rPr>
        <w:t>cybersecurity</w:t>
      </w:r>
      <w:proofErr w:type="spellEnd"/>
      <w:r w:rsidRPr="0055475D">
        <w:rPr>
          <w:rFonts w:ascii="Times New Roman" w:hAnsi="Times New Roman" w:cs="Times New Roman"/>
          <w:color w:val="222222"/>
          <w:sz w:val="24"/>
          <w:szCs w:val="24"/>
          <w:shd w:val="clear" w:color="auto" w:fill="FFFFFF"/>
        </w:rPr>
        <w:t xml:space="preserve"> awareness in Africa: an empirical study.</w:t>
      </w:r>
      <w:proofErr w:type="gramEnd"/>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proofErr w:type="spellStart"/>
      <w:r w:rsidRPr="0055475D">
        <w:rPr>
          <w:rFonts w:ascii="Times New Roman" w:hAnsi="Times New Roman" w:cs="Times New Roman"/>
          <w:sz w:val="24"/>
          <w:szCs w:val="24"/>
          <w:shd w:val="clear" w:color="auto" w:fill="FFFFFF"/>
          <w:lang w:val="en-GB"/>
        </w:rPr>
        <w:t>Busetto</w:t>
      </w:r>
      <w:proofErr w:type="spellEnd"/>
      <w:r w:rsidRPr="0055475D">
        <w:rPr>
          <w:rFonts w:ascii="Times New Roman" w:hAnsi="Times New Roman" w:cs="Times New Roman"/>
          <w:sz w:val="24"/>
          <w:szCs w:val="24"/>
          <w:shd w:val="clear" w:color="auto" w:fill="FFFFFF"/>
          <w:lang w:val="en-GB"/>
        </w:rPr>
        <w:t xml:space="preserve">, L., Wick, W. and </w:t>
      </w:r>
      <w:proofErr w:type="spellStart"/>
      <w:r w:rsidRPr="0055475D">
        <w:rPr>
          <w:rFonts w:ascii="Times New Roman" w:hAnsi="Times New Roman" w:cs="Times New Roman"/>
          <w:sz w:val="24"/>
          <w:szCs w:val="24"/>
          <w:shd w:val="clear" w:color="auto" w:fill="FFFFFF"/>
          <w:lang w:val="en-GB"/>
        </w:rPr>
        <w:t>Gumbinger</w:t>
      </w:r>
      <w:proofErr w:type="spellEnd"/>
      <w:r w:rsidRPr="0055475D">
        <w:rPr>
          <w:rFonts w:ascii="Times New Roman" w:hAnsi="Times New Roman" w:cs="Times New Roman"/>
          <w:sz w:val="24"/>
          <w:szCs w:val="24"/>
          <w:shd w:val="clear" w:color="auto" w:fill="FFFFFF"/>
          <w:lang w:val="en-GB"/>
        </w:rPr>
        <w:t xml:space="preserve">, C., 2020. </w:t>
      </w:r>
      <w:proofErr w:type="gramStart"/>
      <w:r w:rsidRPr="0055475D">
        <w:rPr>
          <w:rFonts w:ascii="Times New Roman" w:hAnsi="Times New Roman" w:cs="Times New Roman"/>
          <w:sz w:val="24"/>
          <w:szCs w:val="24"/>
          <w:shd w:val="clear" w:color="auto" w:fill="FFFFFF"/>
          <w:lang w:val="en-GB"/>
        </w:rPr>
        <w:t>How to use and assess qualitative research methods.</w:t>
      </w:r>
      <w:proofErr w:type="gramEnd"/>
      <w:r w:rsidRPr="0055475D">
        <w:rPr>
          <w:rFonts w:ascii="Times New Roman" w:hAnsi="Times New Roman" w:cs="Times New Roman"/>
          <w:sz w:val="24"/>
          <w:szCs w:val="24"/>
          <w:shd w:val="clear" w:color="auto" w:fill="FFFFFF"/>
          <w:lang w:val="en-GB"/>
        </w:rPr>
        <w:t> </w:t>
      </w:r>
      <w:proofErr w:type="gramStart"/>
      <w:r w:rsidRPr="0055475D">
        <w:rPr>
          <w:rFonts w:ascii="Times New Roman" w:hAnsi="Times New Roman" w:cs="Times New Roman"/>
          <w:i/>
          <w:iCs/>
          <w:sz w:val="24"/>
          <w:szCs w:val="24"/>
          <w:shd w:val="clear" w:color="auto" w:fill="FFFFFF"/>
          <w:lang w:val="en-GB"/>
        </w:rPr>
        <w:t>Neurological Research and practice</w:t>
      </w:r>
      <w:r w:rsidRPr="0055475D">
        <w:rPr>
          <w:rFonts w:ascii="Times New Roman" w:hAnsi="Times New Roman" w:cs="Times New Roman"/>
          <w:sz w:val="24"/>
          <w:szCs w:val="24"/>
          <w:shd w:val="clear" w:color="auto" w:fill="FFFFFF"/>
          <w:lang w:val="en-GB"/>
        </w:rPr>
        <w:t>, </w:t>
      </w:r>
      <w:r w:rsidRPr="0055475D">
        <w:rPr>
          <w:rFonts w:ascii="Times New Roman" w:hAnsi="Times New Roman" w:cs="Times New Roman"/>
          <w:i/>
          <w:iCs/>
          <w:sz w:val="24"/>
          <w:szCs w:val="24"/>
          <w:shd w:val="clear" w:color="auto" w:fill="FFFFFF"/>
          <w:lang w:val="en-GB"/>
        </w:rPr>
        <w:t>2</w:t>
      </w:r>
      <w:r w:rsidRPr="0055475D">
        <w:rPr>
          <w:rFonts w:ascii="Times New Roman" w:hAnsi="Times New Roman" w:cs="Times New Roman"/>
          <w:sz w:val="24"/>
          <w:szCs w:val="24"/>
          <w:shd w:val="clear" w:color="auto" w:fill="FFFFFF"/>
          <w:lang w:val="en-GB"/>
        </w:rPr>
        <w:t>(1), pp.1-10.</w:t>
      </w:r>
      <w:proofErr w:type="gramEnd"/>
    </w:p>
    <w:p w:rsidR="007E2013" w:rsidRPr="0055475D" w:rsidRDefault="007E2013" w:rsidP="007E2013">
      <w:pPr>
        <w:spacing w:line="360" w:lineRule="auto"/>
        <w:jc w:val="both"/>
        <w:rPr>
          <w:rFonts w:ascii="Times New Roman" w:hAnsi="Times New Roman" w:cs="Times New Roman"/>
          <w:sz w:val="24"/>
          <w:szCs w:val="24"/>
        </w:rPr>
      </w:pPr>
      <w:proofErr w:type="spellStart"/>
      <w:r w:rsidRPr="0055475D">
        <w:rPr>
          <w:rFonts w:ascii="Times New Roman" w:hAnsi="Times New Roman" w:cs="Times New Roman"/>
          <w:color w:val="222222"/>
          <w:sz w:val="24"/>
          <w:szCs w:val="24"/>
          <w:shd w:val="clear" w:color="auto" w:fill="FFFFFF"/>
        </w:rPr>
        <w:t>Calderaro</w:t>
      </w:r>
      <w:proofErr w:type="spellEnd"/>
      <w:r w:rsidRPr="0055475D">
        <w:rPr>
          <w:rFonts w:ascii="Times New Roman" w:hAnsi="Times New Roman" w:cs="Times New Roman"/>
          <w:color w:val="222222"/>
          <w:sz w:val="24"/>
          <w:szCs w:val="24"/>
          <w:shd w:val="clear" w:color="auto" w:fill="FFFFFF"/>
        </w:rPr>
        <w:t xml:space="preserve">, A. and Craig, A.J., 2020. Transnational governance of </w:t>
      </w:r>
      <w:proofErr w:type="spellStart"/>
      <w:r w:rsidRPr="0055475D">
        <w:rPr>
          <w:rFonts w:ascii="Times New Roman" w:hAnsi="Times New Roman" w:cs="Times New Roman"/>
          <w:color w:val="222222"/>
          <w:sz w:val="24"/>
          <w:szCs w:val="24"/>
          <w:shd w:val="clear" w:color="auto" w:fill="FFFFFF"/>
        </w:rPr>
        <w:t>cybersecurity</w:t>
      </w:r>
      <w:proofErr w:type="spellEnd"/>
      <w:r w:rsidRPr="0055475D">
        <w:rPr>
          <w:rFonts w:ascii="Times New Roman" w:hAnsi="Times New Roman" w:cs="Times New Roman"/>
          <w:color w:val="222222"/>
          <w:sz w:val="24"/>
          <w:szCs w:val="24"/>
          <w:shd w:val="clear" w:color="auto" w:fill="FFFFFF"/>
        </w:rPr>
        <w:t>: policy challenges and global inequalities in cyber capacity building. </w:t>
      </w:r>
      <w:proofErr w:type="gramStart"/>
      <w:r w:rsidRPr="0055475D">
        <w:rPr>
          <w:rFonts w:ascii="Times New Roman" w:hAnsi="Times New Roman" w:cs="Times New Roman"/>
          <w:i/>
          <w:iCs/>
          <w:color w:val="222222"/>
          <w:sz w:val="24"/>
          <w:szCs w:val="24"/>
          <w:shd w:val="clear" w:color="auto" w:fill="FFFFFF"/>
        </w:rPr>
        <w:t>Third World Quarterly</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41</w:t>
      </w:r>
      <w:r w:rsidRPr="0055475D">
        <w:rPr>
          <w:rFonts w:ascii="Times New Roman" w:hAnsi="Times New Roman" w:cs="Times New Roman"/>
          <w:color w:val="222222"/>
          <w:sz w:val="24"/>
          <w:szCs w:val="24"/>
          <w:shd w:val="clear" w:color="auto" w:fill="FFFFFF"/>
        </w:rPr>
        <w:t>(6), pp.917-938.</w:t>
      </w:r>
      <w:proofErr w:type="gramEnd"/>
    </w:p>
    <w:p w:rsidR="007E2013" w:rsidRPr="0055475D" w:rsidRDefault="007E2013" w:rsidP="007E2013">
      <w:pPr>
        <w:spacing w:line="360" w:lineRule="auto"/>
        <w:jc w:val="both"/>
        <w:rPr>
          <w:rFonts w:ascii="Times New Roman" w:hAnsi="Times New Roman" w:cs="Times New Roman"/>
          <w:sz w:val="24"/>
          <w:szCs w:val="24"/>
        </w:rPr>
      </w:pPr>
      <w:proofErr w:type="spellStart"/>
      <w:r w:rsidRPr="0055475D">
        <w:rPr>
          <w:rFonts w:ascii="Times New Roman" w:hAnsi="Times New Roman" w:cs="Times New Roman"/>
          <w:color w:val="222222"/>
          <w:sz w:val="24"/>
          <w:szCs w:val="24"/>
          <w:shd w:val="clear" w:color="auto" w:fill="FFFFFF"/>
        </w:rPr>
        <w:t>Caravelli</w:t>
      </w:r>
      <w:proofErr w:type="spellEnd"/>
      <w:r w:rsidRPr="0055475D">
        <w:rPr>
          <w:rFonts w:ascii="Times New Roman" w:hAnsi="Times New Roman" w:cs="Times New Roman"/>
          <w:color w:val="222222"/>
          <w:sz w:val="24"/>
          <w:szCs w:val="24"/>
          <w:shd w:val="clear" w:color="auto" w:fill="FFFFFF"/>
        </w:rPr>
        <w:t>, J. and Jones, N., 2019. </w:t>
      </w:r>
      <w:r w:rsidRPr="0055475D">
        <w:rPr>
          <w:rFonts w:ascii="Times New Roman" w:hAnsi="Times New Roman" w:cs="Times New Roman"/>
          <w:i/>
          <w:iCs/>
          <w:color w:val="222222"/>
          <w:sz w:val="24"/>
          <w:szCs w:val="24"/>
          <w:shd w:val="clear" w:color="auto" w:fill="FFFFFF"/>
        </w:rPr>
        <w:t>Cyber security: Threats and responses for government and business</w:t>
      </w:r>
      <w:r w:rsidRPr="0055475D">
        <w:rPr>
          <w:rFonts w:ascii="Times New Roman" w:hAnsi="Times New Roman" w:cs="Times New Roman"/>
          <w:color w:val="222222"/>
          <w:sz w:val="24"/>
          <w:szCs w:val="24"/>
          <w:shd w:val="clear" w:color="auto" w:fill="FFFFFF"/>
        </w:rPr>
        <w:t xml:space="preserve">. </w:t>
      </w:r>
      <w:proofErr w:type="gramStart"/>
      <w:r w:rsidRPr="0055475D">
        <w:rPr>
          <w:rFonts w:ascii="Times New Roman" w:hAnsi="Times New Roman" w:cs="Times New Roman"/>
          <w:color w:val="222222"/>
          <w:sz w:val="24"/>
          <w:szCs w:val="24"/>
          <w:shd w:val="clear" w:color="auto" w:fill="FFFFFF"/>
        </w:rPr>
        <w:t>ABC-CLIO.</w:t>
      </w:r>
      <w:proofErr w:type="gramEnd"/>
    </w:p>
    <w:p w:rsidR="007E2013" w:rsidRPr="0055475D" w:rsidRDefault="007E2013" w:rsidP="007E2013">
      <w:pPr>
        <w:spacing w:line="360" w:lineRule="auto"/>
        <w:jc w:val="both"/>
        <w:rPr>
          <w:rFonts w:ascii="Times New Roman" w:hAnsi="Times New Roman" w:cs="Times New Roman"/>
          <w:sz w:val="24"/>
          <w:szCs w:val="24"/>
        </w:rPr>
      </w:pPr>
      <w:proofErr w:type="gramStart"/>
      <w:r w:rsidRPr="0055475D">
        <w:rPr>
          <w:rFonts w:ascii="Times New Roman" w:hAnsi="Times New Roman" w:cs="Times New Roman"/>
          <w:color w:val="222222"/>
          <w:sz w:val="24"/>
          <w:szCs w:val="24"/>
          <w:shd w:val="clear" w:color="auto" w:fill="FFFFFF"/>
        </w:rPr>
        <w:t xml:space="preserve">Carr, M. and </w:t>
      </w:r>
      <w:proofErr w:type="spellStart"/>
      <w:r w:rsidRPr="0055475D">
        <w:rPr>
          <w:rFonts w:ascii="Times New Roman" w:hAnsi="Times New Roman" w:cs="Times New Roman"/>
          <w:color w:val="222222"/>
          <w:sz w:val="24"/>
          <w:szCs w:val="24"/>
          <w:shd w:val="clear" w:color="auto" w:fill="FFFFFF"/>
        </w:rPr>
        <w:t>Tanczer</w:t>
      </w:r>
      <w:proofErr w:type="spellEnd"/>
      <w:r w:rsidRPr="0055475D">
        <w:rPr>
          <w:rFonts w:ascii="Times New Roman" w:hAnsi="Times New Roman" w:cs="Times New Roman"/>
          <w:color w:val="222222"/>
          <w:sz w:val="24"/>
          <w:szCs w:val="24"/>
          <w:shd w:val="clear" w:color="auto" w:fill="FFFFFF"/>
        </w:rPr>
        <w:t>, L.M., 2018.</w:t>
      </w:r>
      <w:proofErr w:type="gramEnd"/>
      <w:r w:rsidRPr="0055475D">
        <w:rPr>
          <w:rFonts w:ascii="Times New Roman" w:hAnsi="Times New Roman" w:cs="Times New Roman"/>
          <w:color w:val="222222"/>
          <w:sz w:val="24"/>
          <w:szCs w:val="24"/>
          <w:shd w:val="clear" w:color="auto" w:fill="FFFFFF"/>
        </w:rPr>
        <w:t xml:space="preserve"> UK </w:t>
      </w:r>
      <w:proofErr w:type="spellStart"/>
      <w:r w:rsidRPr="0055475D">
        <w:rPr>
          <w:rFonts w:ascii="Times New Roman" w:hAnsi="Times New Roman" w:cs="Times New Roman"/>
          <w:color w:val="222222"/>
          <w:sz w:val="24"/>
          <w:szCs w:val="24"/>
          <w:shd w:val="clear" w:color="auto" w:fill="FFFFFF"/>
        </w:rPr>
        <w:t>cybersecurity</w:t>
      </w:r>
      <w:proofErr w:type="spellEnd"/>
      <w:r w:rsidRPr="0055475D">
        <w:rPr>
          <w:rFonts w:ascii="Times New Roman" w:hAnsi="Times New Roman" w:cs="Times New Roman"/>
          <w:color w:val="222222"/>
          <w:sz w:val="24"/>
          <w:szCs w:val="24"/>
          <w:shd w:val="clear" w:color="auto" w:fill="FFFFFF"/>
        </w:rPr>
        <w:t xml:space="preserve"> industrial policy: An analysis of drivers, market failures and interventions. </w:t>
      </w:r>
      <w:proofErr w:type="gramStart"/>
      <w:r w:rsidRPr="0055475D">
        <w:rPr>
          <w:rFonts w:ascii="Times New Roman" w:hAnsi="Times New Roman" w:cs="Times New Roman"/>
          <w:i/>
          <w:iCs/>
          <w:color w:val="222222"/>
          <w:sz w:val="24"/>
          <w:szCs w:val="24"/>
          <w:shd w:val="clear" w:color="auto" w:fill="FFFFFF"/>
        </w:rPr>
        <w:t>Journal of Cyber Policy</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3</w:t>
      </w:r>
      <w:r w:rsidRPr="0055475D">
        <w:rPr>
          <w:rFonts w:ascii="Times New Roman" w:hAnsi="Times New Roman" w:cs="Times New Roman"/>
          <w:color w:val="222222"/>
          <w:sz w:val="24"/>
          <w:szCs w:val="24"/>
          <w:shd w:val="clear" w:color="auto" w:fill="FFFFFF"/>
        </w:rPr>
        <w:t>(3), pp.430-444.</w:t>
      </w:r>
      <w:proofErr w:type="gramEnd"/>
    </w:p>
    <w:p w:rsidR="007E2013" w:rsidRPr="0055475D" w:rsidRDefault="007E2013" w:rsidP="007E2013">
      <w:pPr>
        <w:spacing w:line="360" w:lineRule="auto"/>
        <w:jc w:val="both"/>
        <w:rPr>
          <w:rFonts w:ascii="Times New Roman" w:hAnsi="Times New Roman" w:cs="Times New Roman"/>
          <w:color w:val="222222"/>
          <w:sz w:val="24"/>
          <w:szCs w:val="24"/>
          <w:shd w:val="clear" w:color="auto" w:fill="FFFFFF"/>
        </w:rPr>
      </w:pPr>
      <w:proofErr w:type="gramStart"/>
      <w:r w:rsidRPr="0055475D">
        <w:rPr>
          <w:rFonts w:ascii="Times New Roman" w:hAnsi="Times New Roman" w:cs="Times New Roman"/>
          <w:color w:val="222222"/>
          <w:sz w:val="24"/>
          <w:szCs w:val="24"/>
          <w:shd w:val="clear" w:color="auto" w:fill="FFFFFF"/>
        </w:rPr>
        <w:t>Carr, M., 201</w:t>
      </w:r>
      <w:r w:rsidRPr="0055475D">
        <w:rPr>
          <w:rFonts w:ascii="Times New Roman" w:hAnsi="Times New Roman" w:cs="Times New Roman"/>
          <w:color w:val="222222"/>
          <w:sz w:val="24"/>
          <w:szCs w:val="24"/>
          <w:shd w:val="clear" w:color="auto" w:fill="FFFFFF"/>
          <w:lang w:val="en-GB"/>
        </w:rPr>
        <w:t>9</w:t>
      </w:r>
      <w:r w:rsidRPr="0055475D">
        <w:rPr>
          <w:rFonts w:ascii="Times New Roman" w:hAnsi="Times New Roman" w:cs="Times New Roman"/>
          <w:color w:val="222222"/>
          <w:sz w:val="24"/>
          <w:szCs w:val="24"/>
          <w:shd w:val="clear" w:color="auto" w:fill="FFFFFF"/>
        </w:rPr>
        <w:t>.</w:t>
      </w:r>
      <w:proofErr w:type="gramEnd"/>
      <w:r w:rsidRPr="0055475D">
        <w:rPr>
          <w:rFonts w:ascii="Times New Roman" w:hAnsi="Times New Roman" w:cs="Times New Roman"/>
          <w:color w:val="222222"/>
          <w:sz w:val="24"/>
          <w:szCs w:val="24"/>
          <w:shd w:val="clear" w:color="auto" w:fill="FFFFFF"/>
        </w:rPr>
        <w:t xml:space="preserve"> </w:t>
      </w:r>
      <w:proofErr w:type="gramStart"/>
      <w:r w:rsidRPr="0055475D">
        <w:rPr>
          <w:rFonts w:ascii="Times New Roman" w:hAnsi="Times New Roman" w:cs="Times New Roman"/>
          <w:color w:val="222222"/>
          <w:sz w:val="24"/>
          <w:szCs w:val="24"/>
          <w:shd w:val="clear" w:color="auto" w:fill="FFFFFF"/>
        </w:rPr>
        <w:t>Public–private partnerships in national cyber-security strategies.</w:t>
      </w:r>
      <w:proofErr w:type="gramEnd"/>
      <w:r w:rsidRPr="0055475D">
        <w:rPr>
          <w:rFonts w:ascii="Times New Roman" w:hAnsi="Times New Roman" w:cs="Times New Roman"/>
          <w:color w:val="222222"/>
          <w:sz w:val="24"/>
          <w:szCs w:val="24"/>
          <w:shd w:val="clear" w:color="auto" w:fill="FFFFFF"/>
        </w:rPr>
        <w:t> </w:t>
      </w:r>
      <w:proofErr w:type="gramStart"/>
      <w:r w:rsidRPr="0055475D">
        <w:rPr>
          <w:rFonts w:ascii="Times New Roman" w:hAnsi="Times New Roman" w:cs="Times New Roman"/>
          <w:i/>
          <w:iCs/>
          <w:color w:val="222222"/>
          <w:sz w:val="24"/>
          <w:szCs w:val="24"/>
          <w:shd w:val="clear" w:color="auto" w:fill="FFFFFF"/>
        </w:rPr>
        <w:t>International Affairs</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92</w:t>
      </w:r>
      <w:r w:rsidRPr="0055475D">
        <w:rPr>
          <w:rFonts w:ascii="Times New Roman" w:hAnsi="Times New Roman" w:cs="Times New Roman"/>
          <w:color w:val="222222"/>
          <w:sz w:val="24"/>
          <w:szCs w:val="24"/>
          <w:shd w:val="clear" w:color="auto" w:fill="FFFFFF"/>
        </w:rPr>
        <w:t>(1), pp.43-62.</w:t>
      </w:r>
      <w:proofErr w:type="gramEnd"/>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proofErr w:type="gramStart"/>
      <w:r w:rsidRPr="0055475D">
        <w:rPr>
          <w:rFonts w:ascii="Times New Roman" w:hAnsi="Times New Roman" w:cs="Times New Roman"/>
          <w:sz w:val="24"/>
          <w:szCs w:val="24"/>
          <w:shd w:val="clear" w:color="auto" w:fill="FFFFFF"/>
          <w:lang w:val="en-GB"/>
        </w:rPr>
        <w:t xml:space="preserve">Crick, T., Davenport, J.H., Hanna, P., Irons, A. and </w:t>
      </w:r>
      <w:proofErr w:type="spellStart"/>
      <w:r w:rsidRPr="0055475D">
        <w:rPr>
          <w:rFonts w:ascii="Times New Roman" w:hAnsi="Times New Roman" w:cs="Times New Roman"/>
          <w:sz w:val="24"/>
          <w:szCs w:val="24"/>
          <w:shd w:val="clear" w:color="auto" w:fill="FFFFFF"/>
          <w:lang w:val="en-GB"/>
        </w:rPr>
        <w:t>Prickett</w:t>
      </w:r>
      <w:proofErr w:type="spellEnd"/>
      <w:r w:rsidRPr="0055475D">
        <w:rPr>
          <w:rFonts w:ascii="Times New Roman" w:hAnsi="Times New Roman" w:cs="Times New Roman"/>
          <w:sz w:val="24"/>
          <w:szCs w:val="24"/>
          <w:shd w:val="clear" w:color="auto" w:fill="FFFFFF"/>
          <w:lang w:val="en-GB"/>
        </w:rPr>
        <w:t>, T., 2020, October.</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 xml:space="preserve">Overcoming the challenges of teaching </w:t>
      </w:r>
      <w:proofErr w:type="spellStart"/>
      <w:r w:rsidRPr="0055475D">
        <w:rPr>
          <w:rFonts w:ascii="Times New Roman" w:hAnsi="Times New Roman" w:cs="Times New Roman"/>
          <w:sz w:val="24"/>
          <w:szCs w:val="24"/>
          <w:shd w:val="clear" w:color="auto" w:fill="FFFFFF"/>
          <w:lang w:val="en-GB"/>
        </w:rPr>
        <w:t>cybersecurity</w:t>
      </w:r>
      <w:proofErr w:type="spellEnd"/>
      <w:r w:rsidRPr="0055475D">
        <w:rPr>
          <w:rFonts w:ascii="Times New Roman" w:hAnsi="Times New Roman" w:cs="Times New Roman"/>
          <w:sz w:val="24"/>
          <w:szCs w:val="24"/>
          <w:shd w:val="clear" w:color="auto" w:fill="FFFFFF"/>
          <w:lang w:val="en-GB"/>
        </w:rPr>
        <w:t xml:space="preserve"> in UK computer science degree programmes.</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In </w:t>
      </w:r>
      <w:r w:rsidRPr="0055475D">
        <w:rPr>
          <w:rFonts w:ascii="Times New Roman" w:hAnsi="Times New Roman" w:cs="Times New Roman"/>
          <w:i/>
          <w:iCs/>
          <w:sz w:val="24"/>
          <w:szCs w:val="24"/>
          <w:shd w:val="clear" w:color="auto" w:fill="FFFFFF"/>
          <w:lang w:val="en-GB"/>
        </w:rPr>
        <w:t>2020 IEEE Frontiers in Education Conference (FIE)</w:t>
      </w:r>
      <w:r w:rsidRPr="0055475D">
        <w:rPr>
          <w:rFonts w:ascii="Times New Roman" w:hAnsi="Times New Roman" w:cs="Times New Roman"/>
          <w:sz w:val="24"/>
          <w:szCs w:val="24"/>
          <w:shd w:val="clear" w:color="auto" w:fill="FFFFFF"/>
          <w:lang w:val="en-GB"/>
        </w:rPr>
        <w:t> (pp. 1-9).</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IEEE.</w:t>
      </w:r>
      <w:proofErr w:type="gramEnd"/>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lang w:val="en-GB"/>
        </w:rPr>
      </w:pPr>
      <w:r w:rsidRPr="0055475D">
        <w:rPr>
          <w:rFonts w:ascii="Times New Roman" w:hAnsi="Times New Roman" w:cs="Times New Roman"/>
          <w:sz w:val="24"/>
          <w:szCs w:val="24"/>
          <w:lang w:val="en-GB"/>
        </w:rPr>
        <w:t xml:space="preserve">Cyber Security Strategy of the United Kingdom safety, security and resilience in cyber space. </w:t>
      </w:r>
      <w:hyperlink r:id="rId12" w:history="1">
        <w:r w:rsidRPr="0055475D">
          <w:rPr>
            <w:rStyle w:val="Hyperlink"/>
            <w:rFonts w:cs="Times New Roman"/>
            <w:szCs w:val="24"/>
            <w:lang w:val="en-GB"/>
          </w:rPr>
          <w:t>https://assets.publishing.service.gov.uk/government/uploads/system/uploads/attachment_data/file/228841/7642.pdf</w:t>
        </w:r>
      </w:hyperlink>
    </w:p>
    <w:p w:rsidR="007E2013" w:rsidRPr="0055475D" w:rsidRDefault="007E2013" w:rsidP="007E2013">
      <w:pPr>
        <w:spacing w:line="360" w:lineRule="auto"/>
        <w:jc w:val="both"/>
        <w:rPr>
          <w:rFonts w:ascii="Times New Roman" w:hAnsi="Times New Roman" w:cs="Times New Roman"/>
          <w:sz w:val="24"/>
          <w:szCs w:val="24"/>
        </w:rPr>
      </w:pPr>
      <w:proofErr w:type="gramStart"/>
      <w:r w:rsidRPr="0055475D">
        <w:rPr>
          <w:rFonts w:ascii="Times New Roman" w:hAnsi="Times New Roman" w:cs="Times New Roman"/>
          <w:color w:val="222222"/>
          <w:sz w:val="24"/>
          <w:szCs w:val="24"/>
          <w:shd w:val="clear" w:color="auto" w:fill="FFFFFF"/>
        </w:rPr>
        <w:t>Dawson, M., 2018.</w:t>
      </w:r>
      <w:proofErr w:type="gramEnd"/>
      <w:r w:rsidRPr="0055475D">
        <w:rPr>
          <w:rFonts w:ascii="Times New Roman" w:hAnsi="Times New Roman" w:cs="Times New Roman"/>
          <w:color w:val="222222"/>
          <w:sz w:val="24"/>
          <w:szCs w:val="24"/>
          <w:shd w:val="clear" w:color="auto" w:fill="FFFFFF"/>
        </w:rPr>
        <w:t xml:space="preserve"> </w:t>
      </w:r>
      <w:proofErr w:type="gramStart"/>
      <w:r w:rsidRPr="0055475D">
        <w:rPr>
          <w:rFonts w:ascii="Times New Roman" w:hAnsi="Times New Roman" w:cs="Times New Roman"/>
          <w:color w:val="222222"/>
          <w:sz w:val="24"/>
          <w:szCs w:val="24"/>
          <w:shd w:val="clear" w:color="auto" w:fill="FFFFFF"/>
        </w:rPr>
        <w:t xml:space="preserve">Applying a holistic </w:t>
      </w:r>
      <w:proofErr w:type="spellStart"/>
      <w:r w:rsidRPr="0055475D">
        <w:rPr>
          <w:rFonts w:ascii="Times New Roman" w:hAnsi="Times New Roman" w:cs="Times New Roman"/>
          <w:color w:val="222222"/>
          <w:sz w:val="24"/>
          <w:szCs w:val="24"/>
          <w:shd w:val="clear" w:color="auto" w:fill="FFFFFF"/>
        </w:rPr>
        <w:t>cybersecurity</w:t>
      </w:r>
      <w:proofErr w:type="spellEnd"/>
      <w:r w:rsidRPr="0055475D">
        <w:rPr>
          <w:rFonts w:ascii="Times New Roman" w:hAnsi="Times New Roman" w:cs="Times New Roman"/>
          <w:color w:val="222222"/>
          <w:sz w:val="24"/>
          <w:szCs w:val="24"/>
          <w:shd w:val="clear" w:color="auto" w:fill="FFFFFF"/>
        </w:rPr>
        <w:t xml:space="preserve"> framework for global IT organizations.</w:t>
      </w:r>
      <w:proofErr w:type="gramEnd"/>
      <w:r w:rsidRPr="0055475D">
        <w:rPr>
          <w:rFonts w:ascii="Times New Roman" w:hAnsi="Times New Roman" w:cs="Times New Roman"/>
          <w:color w:val="222222"/>
          <w:sz w:val="24"/>
          <w:szCs w:val="24"/>
          <w:shd w:val="clear" w:color="auto" w:fill="FFFFFF"/>
        </w:rPr>
        <w:t> </w:t>
      </w:r>
      <w:proofErr w:type="gramStart"/>
      <w:r w:rsidRPr="0055475D">
        <w:rPr>
          <w:rFonts w:ascii="Times New Roman" w:hAnsi="Times New Roman" w:cs="Times New Roman"/>
          <w:i/>
          <w:iCs/>
          <w:color w:val="222222"/>
          <w:sz w:val="24"/>
          <w:szCs w:val="24"/>
          <w:shd w:val="clear" w:color="auto" w:fill="FFFFFF"/>
        </w:rPr>
        <w:t>Business Information Review</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35</w:t>
      </w:r>
      <w:r w:rsidRPr="0055475D">
        <w:rPr>
          <w:rFonts w:ascii="Times New Roman" w:hAnsi="Times New Roman" w:cs="Times New Roman"/>
          <w:color w:val="222222"/>
          <w:sz w:val="24"/>
          <w:szCs w:val="24"/>
          <w:shd w:val="clear" w:color="auto" w:fill="FFFFFF"/>
        </w:rPr>
        <w:t>(2), pp.60-67.</w:t>
      </w:r>
      <w:proofErr w:type="gramEnd"/>
    </w:p>
    <w:p w:rsidR="007E2013" w:rsidRPr="0055475D" w:rsidRDefault="007E2013" w:rsidP="007E2013">
      <w:pPr>
        <w:spacing w:line="360" w:lineRule="auto"/>
        <w:jc w:val="both"/>
        <w:rPr>
          <w:rFonts w:ascii="Times New Roman" w:hAnsi="Times New Roman" w:cs="Times New Roman"/>
          <w:sz w:val="24"/>
          <w:szCs w:val="24"/>
        </w:rPr>
      </w:pPr>
      <w:proofErr w:type="gramStart"/>
      <w:r w:rsidRPr="0055475D">
        <w:rPr>
          <w:rFonts w:ascii="Times New Roman" w:hAnsi="Times New Roman" w:cs="Times New Roman"/>
          <w:color w:val="222222"/>
          <w:sz w:val="24"/>
          <w:szCs w:val="24"/>
          <w:shd w:val="clear" w:color="auto" w:fill="FFFFFF"/>
        </w:rPr>
        <w:t>Ellis, R. and Mohan, V. eds., 2019.</w:t>
      </w:r>
      <w:proofErr w:type="gramEnd"/>
      <w:r w:rsidRPr="0055475D">
        <w:rPr>
          <w:rFonts w:ascii="Times New Roman" w:hAnsi="Times New Roman" w:cs="Times New Roman"/>
          <w:color w:val="222222"/>
          <w:sz w:val="24"/>
          <w:szCs w:val="24"/>
          <w:shd w:val="clear" w:color="auto" w:fill="FFFFFF"/>
        </w:rPr>
        <w:t> </w:t>
      </w:r>
      <w:proofErr w:type="gramStart"/>
      <w:r w:rsidRPr="0055475D">
        <w:rPr>
          <w:rFonts w:ascii="Times New Roman" w:hAnsi="Times New Roman" w:cs="Times New Roman"/>
          <w:i/>
          <w:iCs/>
          <w:color w:val="222222"/>
          <w:sz w:val="24"/>
          <w:szCs w:val="24"/>
          <w:shd w:val="clear" w:color="auto" w:fill="FFFFFF"/>
        </w:rPr>
        <w:t xml:space="preserve">Rewired: </w:t>
      </w:r>
      <w:proofErr w:type="spellStart"/>
      <w:r w:rsidRPr="0055475D">
        <w:rPr>
          <w:rFonts w:ascii="Times New Roman" w:hAnsi="Times New Roman" w:cs="Times New Roman"/>
          <w:i/>
          <w:iCs/>
          <w:color w:val="222222"/>
          <w:sz w:val="24"/>
          <w:szCs w:val="24"/>
          <w:shd w:val="clear" w:color="auto" w:fill="FFFFFF"/>
        </w:rPr>
        <w:t>cybersecurity</w:t>
      </w:r>
      <w:proofErr w:type="spellEnd"/>
      <w:r w:rsidRPr="0055475D">
        <w:rPr>
          <w:rFonts w:ascii="Times New Roman" w:hAnsi="Times New Roman" w:cs="Times New Roman"/>
          <w:i/>
          <w:iCs/>
          <w:color w:val="222222"/>
          <w:sz w:val="24"/>
          <w:szCs w:val="24"/>
          <w:shd w:val="clear" w:color="auto" w:fill="FFFFFF"/>
        </w:rPr>
        <w:t xml:space="preserve"> governance</w:t>
      </w:r>
      <w:r w:rsidRPr="0055475D">
        <w:rPr>
          <w:rFonts w:ascii="Times New Roman" w:hAnsi="Times New Roman" w:cs="Times New Roman"/>
          <w:color w:val="222222"/>
          <w:sz w:val="24"/>
          <w:szCs w:val="24"/>
          <w:shd w:val="clear" w:color="auto" w:fill="FFFFFF"/>
        </w:rPr>
        <w:t>.</w:t>
      </w:r>
      <w:proofErr w:type="gramEnd"/>
      <w:r w:rsidRPr="0055475D">
        <w:rPr>
          <w:rFonts w:ascii="Times New Roman" w:hAnsi="Times New Roman" w:cs="Times New Roman"/>
          <w:color w:val="222222"/>
          <w:sz w:val="24"/>
          <w:szCs w:val="24"/>
          <w:shd w:val="clear" w:color="auto" w:fill="FFFFFF"/>
        </w:rPr>
        <w:t xml:space="preserve"> </w:t>
      </w:r>
      <w:proofErr w:type="gramStart"/>
      <w:r w:rsidRPr="0055475D">
        <w:rPr>
          <w:rFonts w:ascii="Times New Roman" w:hAnsi="Times New Roman" w:cs="Times New Roman"/>
          <w:color w:val="222222"/>
          <w:sz w:val="24"/>
          <w:szCs w:val="24"/>
          <w:shd w:val="clear" w:color="auto" w:fill="FFFFFF"/>
        </w:rPr>
        <w:t>John Wiley &amp; Sons.</w:t>
      </w:r>
      <w:proofErr w:type="gramEnd"/>
    </w:p>
    <w:p w:rsidR="007E2013" w:rsidRPr="0055475D" w:rsidRDefault="007E2013" w:rsidP="007E2013">
      <w:pPr>
        <w:spacing w:line="360" w:lineRule="auto"/>
        <w:jc w:val="both"/>
        <w:rPr>
          <w:rFonts w:ascii="Times New Roman" w:hAnsi="Times New Roman" w:cs="Times New Roman"/>
          <w:sz w:val="24"/>
          <w:szCs w:val="24"/>
        </w:rPr>
      </w:pPr>
      <w:proofErr w:type="spellStart"/>
      <w:r w:rsidRPr="0055475D">
        <w:rPr>
          <w:rFonts w:ascii="Times New Roman" w:hAnsi="Times New Roman" w:cs="Times New Roman"/>
          <w:color w:val="222222"/>
          <w:sz w:val="24"/>
          <w:szCs w:val="24"/>
          <w:shd w:val="clear" w:color="auto" w:fill="FFFFFF"/>
        </w:rPr>
        <w:t>Essien</w:t>
      </w:r>
      <w:proofErr w:type="spellEnd"/>
      <w:r w:rsidRPr="0055475D">
        <w:rPr>
          <w:rFonts w:ascii="Times New Roman" w:hAnsi="Times New Roman" w:cs="Times New Roman"/>
          <w:color w:val="222222"/>
          <w:sz w:val="24"/>
          <w:szCs w:val="24"/>
          <w:shd w:val="clear" w:color="auto" w:fill="FFFFFF"/>
        </w:rPr>
        <w:t>, E.D., 2018. Ethical implications of the digital divide and social exclusion: imperative for cyber-security culture in Africa. </w:t>
      </w:r>
      <w:proofErr w:type="gramStart"/>
      <w:r w:rsidRPr="0055475D">
        <w:rPr>
          <w:rFonts w:ascii="Times New Roman" w:hAnsi="Times New Roman" w:cs="Times New Roman"/>
          <w:i/>
          <w:iCs/>
          <w:color w:val="222222"/>
          <w:sz w:val="24"/>
          <w:szCs w:val="24"/>
          <w:shd w:val="clear" w:color="auto" w:fill="FFFFFF"/>
        </w:rPr>
        <w:t>International Journal of Innovation in the Digital Economy (IJIDE)</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9</w:t>
      </w:r>
      <w:r w:rsidRPr="0055475D">
        <w:rPr>
          <w:rFonts w:ascii="Times New Roman" w:hAnsi="Times New Roman" w:cs="Times New Roman"/>
          <w:color w:val="222222"/>
          <w:sz w:val="24"/>
          <w:szCs w:val="24"/>
          <w:shd w:val="clear" w:color="auto" w:fill="FFFFFF"/>
        </w:rPr>
        <w:t>(1), pp.14-25.</w:t>
      </w:r>
      <w:proofErr w:type="gramEnd"/>
    </w:p>
    <w:p w:rsidR="007E2013" w:rsidRPr="0055475D" w:rsidRDefault="007E2013" w:rsidP="007E2013">
      <w:pPr>
        <w:spacing w:line="360" w:lineRule="auto"/>
        <w:jc w:val="both"/>
        <w:rPr>
          <w:rFonts w:ascii="Times New Roman" w:hAnsi="Times New Roman" w:cs="Times New Roman"/>
          <w:sz w:val="24"/>
          <w:szCs w:val="24"/>
        </w:rPr>
      </w:pPr>
      <w:r w:rsidRPr="0055475D">
        <w:rPr>
          <w:rFonts w:ascii="Times New Roman" w:hAnsi="Times New Roman" w:cs="Times New Roman"/>
          <w:color w:val="222222"/>
          <w:sz w:val="24"/>
          <w:szCs w:val="24"/>
          <w:shd w:val="clear" w:color="auto" w:fill="FFFFFF"/>
        </w:rPr>
        <w:t>Fortier, M.</w:t>
      </w:r>
      <w:r w:rsidRPr="0055475D">
        <w:rPr>
          <w:rFonts w:ascii="Times New Roman" w:hAnsi="Times New Roman" w:cs="Times New Roman"/>
          <w:color w:val="222222"/>
          <w:sz w:val="24"/>
          <w:szCs w:val="24"/>
          <w:shd w:val="clear" w:color="auto" w:fill="FFFFFF"/>
          <w:lang w:val="en-GB"/>
        </w:rPr>
        <w:t>, 2020</w:t>
      </w:r>
      <w:r w:rsidRPr="0055475D">
        <w:rPr>
          <w:rFonts w:ascii="Times New Roman" w:hAnsi="Times New Roman" w:cs="Times New Roman"/>
          <w:color w:val="222222"/>
          <w:sz w:val="24"/>
          <w:szCs w:val="24"/>
          <w:shd w:val="clear" w:color="auto" w:fill="FFFFFF"/>
        </w:rPr>
        <w:t xml:space="preserve"> Rethinking Canada's </w:t>
      </w:r>
      <w:proofErr w:type="spellStart"/>
      <w:r w:rsidRPr="0055475D">
        <w:rPr>
          <w:rFonts w:ascii="Times New Roman" w:hAnsi="Times New Roman" w:cs="Times New Roman"/>
          <w:color w:val="222222"/>
          <w:sz w:val="24"/>
          <w:szCs w:val="24"/>
          <w:shd w:val="clear" w:color="auto" w:fill="FFFFFF"/>
        </w:rPr>
        <w:t>Defence</w:t>
      </w:r>
      <w:proofErr w:type="spellEnd"/>
      <w:r w:rsidRPr="0055475D">
        <w:rPr>
          <w:rFonts w:ascii="Times New Roman" w:hAnsi="Times New Roman" w:cs="Times New Roman"/>
          <w:color w:val="222222"/>
          <w:sz w:val="24"/>
          <w:szCs w:val="24"/>
          <w:shd w:val="clear" w:color="auto" w:fill="FFFFFF"/>
        </w:rPr>
        <w:t xml:space="preserve"> Strategy: What Lessons Can We Learn From the UK and Australia</w:t>
      </w:r>
      <w:proofErr w:type="gramStart"/>
      <w:r w:rsidRPr="0055475D">
        <w:rPr>
          <w:rFonts w:ascii="Times New Roman" w:hAnsi="Times New Roman" w:cs="Times New Roman"/>
          <w:color w:val="222222"/>
          <w:sz w:val="24"/>
          <w:szCs w:val="24"/>
          <w:shd w:val="clear" w:color="auto" w:fill="FFFFFF"/>
        </w:rPr>
        <w:t>?.</w:t>
      </w:r>
      <w:proofErr w:type="gramEnd"/>
      <w:r w:rsidRPr="0055475D">
        <w:rPr>
          <w:rFonts w:ascii="Times New Roman" w:hAnsi="Times New Roman" w:cs="Times New Roman"/>
          <w:color w:val="222222"/>
          <w:sz w:val="24"/>
          <w:szCs w:val="24"/>
          <w:shd w:val="clear" w:color="auto" w:fill="FFFFFF"/>
        </w:rPr>
        <w:t> </w:t>
      </w:r>
      <w:proofErr w:type="gramStart"/>
      <w:r w:rsidRPr="0055475D">
        <w:rPr>
          <w:rFonts w:ascii="Times New Roman" w:hAnsi="Times New Roman" w:cs="Times New Roman"/>
          <w:i/>
          <w:iCs/>
          <w:color w:val="222222"/>
          <w:sz w:val="24"/>
          <w:szCs w:val="24"/>
          <w:shd w:val="clear" w:color="auto" w:fill="FFFFFF"/>
        </w:rPr>
        <w:t>Network</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1</w:t>
      </w:r>
      <w:r w:rsidRPr="0055475D">
        <w:rPr>
          <w:rFonts w:ascii="Times New Roman" w:hAnsi="Times New Roman" w:cs="Times New Roman"/>
          <w:color w:val="222222"/>
          <w:sz w:val="24"/>
          <w:szCs w:val="24"/>
          <w:shd w:val="clear" w:color="auto" w:fill="FFFFFF"/>
        </w:rPr>
        <w:t>, p.5.</w:t>
      </w:r>
      <w:proofErr w:type="gramEnd"/>
    </w:p>
    <w:p w:rsidR="007E2013" w:rsidRPr="0055475D" w:rsidRDefault="007E2013" w:rsidP="007E2013">
      <w:pPr>
        <w:spacing w:line="360" w:lineRule="auto"/>
        <w:jc w:val="both"/>
        <w:rPr>
          <w:rFonts w:ascii="Times New Roman" w:hAnsi="Times New Roman" w:cs="Times New Roman"/>
          <w:sz w:val="24"/>
          <w:szCs w:val="24"/>
        </w:rPr>
      </w:pPr>
      <w:proofErr w:type="spellStart"/>
      <w:proofErr w:type="gramStart"/>
      <w:r w:rsidRPr="0055475D">
        <w:rPr>
          <w:rFonts w:ascii="Times New Roman" w:hAnsi="Times New Roman" w:cs="Times New Roman"/>
          <w:color w:val="222222"/>
          <w:sz w:val="24"/>
          <w:szCs w:val="24"/>
          <w:shd w:val="clear" w:color="auto" w:fill="FFFFFF"/>
        </w:rPr>
        <w:lastRenderedPageBreak/>
        <w:t>Furnell</w:t>
      </w:r>
      <w:proofErr w:type="spellEnd"/>
      <w:r w:rsidRPr="0055475D">
        <w:rPr>
          <w:rFonts w:ascii="Times New Roman" w:hAnsi="Times New Roman" w:cs="Times New Roman"/>
          <w:color w:val="222222"/>
          <w:sz w:val="24"/>
          <w:szCs w:val="24"/>
          <w:shd w:val="clear" w:color="auto" w:fill="FFFFFF"/>
        </w:rPr>
        <w:t>, S. and Shah, J.N., 2020.</w:t>
      </w:r>
      <w:proofErr w:type="gramEnd"/>
      <w:r w:rsidRPr="0055475D">
        <w:rPr>
          <w:rFonts w:ascii="Times New Roman" w:hAnsi="Times New Roman" w:cs="Times New Roman"/>
          <w:color w:val="222222"/>
          <w:sz w:val="24"/>
          <w:szCs w:val="24"/>
          <w:shd w:val="clear" w:color="auto" w:fill="FFFFFF"/>
        </w:rPr>
        <w:t xml:space="preserve"> Home working and cyber security–an outbreak of unpreparedness</w:t>
      </w:r>
      <w:proofErr w:type="gramStart"/>
      <w:r w:rsidRPr="0055475D">
        <w:rPr>
          <w:rFonts w:ascii="Times New Roman" w:hAnsi="Times New Roman" w:cs="Times New Roman"/>
          <w:color w:val="222222"/>
          <w:sz w:val="24"/>
          <w:szCs w:val="24"/>
          <w:shd w:val="clear" w:color="auto" w:fill="FFFFFF"/>
        </w:rPr>
        <w:t>?.</w:t>
      </w:r>
      <w:proofErr w:type="gramEnd"/>
      <w:r w:rsidRPr="0055475D">
        <w:rPr>
          <w:rFonts w:ascii="Times New Roman" w:hAnsi="Times New Roman" w:cs="Times New Roman"/>
          <w:color w:val="222222"/>
          <w:sz w:val="24"/>
          <w:szCs w:val="24"/>
          <w:shd w:val="clear" w:color="auto" w:fill="FFFFFF"/>
        </w:rPr>
        <w:t> </w:t>
      </w:r>
      <w:proofErr w:type="gramStart"/>
      <w:r w:rsidRPr="0055475D">
        <w:rPr>
          <w:rFonts w:ascii="Times New Roman" w:hAnsi="Times New Roman" w:cs="Times New Roman"/>
          <w:i/>
          <w:iCs/>
          <w:color w:val="222222"/>
          <w:sz w:val="24"/>
          <w:szCs w:val="24"/>
          <w:shd w:val="clear" w:color="auto" w:fill="FFFFFF"/>
        </w:rPr>
        <w:t>Computer fraud &amp; security</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2020</w:t>
      </w:r>
      <w:r w:rsidRPr="0055475D">
        <w:rPr>
          <w:rFonts w:ascii="Times New Roman" w:hAnsi="Times New Roman" w:cs="Times New Roman"/>
          <w:color w:val="222222"/>
          <w:sz w:val="24"/>
          <w:szCs w:val="24"/>
          <w:shd w:val="clear" w:color="auto" w:fill="FFFFFF"/>
        </w:rPr>
        <w:t>(8), pp.6-12.</w:t>
      </w:r>
      <w:proofErr w:type="gramEnd"/>
    </w:p>
    <w:p w:rsidR="007E2013" w:rsidRPr="0055475D" w:rsidRDefault="007E2013" w:rsidP="007E2013">
      <w:pPr>
        <w:spacing w:line="360" w:lineRule="auto"/>
        <w:jc w:val="both"/>
        <w:rPr>
          <w:rFonts w:ascii="Times New Roman" w:hAnsi="Times New Roman" w:cs="Times New Roman"/>
          <w:sz w:val="24"/>
          <w:szCs w:val="24"/>
        </w:rPr>
      </w:pPr>
      <w:proofErr w:type="spellStart"/>
      <w:r w:rsidRPr="0055475D">
        <w:rPr>
          <w:rFonts w:ascii="Times New Roman" w:hAnsi="Times New Roman" w:cs="Times New Roman"/>
          <w:color w:val="222222"/>
          <w:sz w:val="24"/>
          <w:szCs w:val="24"/>
          <w:shd w:val="clear" w:color="auto" w:fill="FFFFFF"/>
        </w:rPr>
        <w:t>Gaiser</w:t>
      </w:r>
      <w:proofErr w:type="spellEnd"/>
      <w:r w:rsidRPr="0055475D">
        <w:rPr>
          <w:rFonts w:ascii="Times New Roman" w:hAnsi="Times New Roman" w:cs="Times New Roman"/>
          <w:color w:val="222222"/>
          <w:sz w:val="24"/>
          <w:szCs w:val="24"/>
          <w:shd w:val="clear" w:color="auto" w:fill="FFFFFF"/>
        </w:rPr>
        <w:t xml:space="preserve">, L., 2021. Slovenia: A fragmented cyber security. </w:t>
      </w:r>
      <w:proofErr w:type="gramStart"/>
      <w:r w:rsidRPr="0055475D">
        <w:rPr>
          <w:rFonts w:ascii="Times New Roman" w:hAnsi="Times New Roman" w:cs="Times New Roman"/>
          <w:color w:val="222222"/>
          <w:sz w:val="24"/>
          <w:szCs w:val="24"/>
          <w:shd w:val="clear" w:color="auto" w:fill="FFFFFF"/>
        </w:rPr>
        <w:t>In </w:t>
      </w:r>
      <w:proofErr w:type="spellStart"/>
      <w:r w:rsidRPr="0055475D">
        <w:rPr>
          <w:rFonts w:ascii="Times New Roman" w:hAnsi="Times New Roman" w:cs="Times New Roman"/>
          <w:i/>
          <w:iCs/>
          <w:color w:val="222222"/>
          <w:sz w:val="24"/>
          <w:szCs w:val="24"/>
          <w:shd w:val="clear" w:color="auto" w:fill="FFFFFF"/>
        </w:rPr>
        <w:t>Routledge</w:t>
      </w:r>
      <w:proofErr w:type="spellEnd"/>
      <w:r w:rsidRPr="0055475D">
        <w:rPr>
          <w:rFonts w:ascii="Times New Roman" w:hAnsi="Times New Roman" w:cs="Times New Roman"/>
          <w:i/>
          <w:iCs/>
          <w:color w:val="222222"/>
          <w:sz w:val="24"/>
          <w:szCs w:val="24"/>
          <w:shd w:val="clear" w:color="auto" w:fill="FFFFFF"/>
        </w:rPr>
        <w:t xml:space="preserve"> Companion to Global Cyber-Security Strategy</w:t>
      </w:r>
      <w:r w:rsidRPr="0055475D">
        <w:rPr>
          <w:rFonts w:ascii="Times New Roman" w:hAnsi="Times New Roman" w:cs="Times New Roman"/>
          <w:color w:val="222222"/>
          <w:sz w:val="24"/>
          <w:szCs w:val="24"/>
          <w:shd w:val="clear" w:color="auto" w:fill="FFFFFF"/>
        </w:rPr>
        <w:t> (pp. 176-184).</w:t>
      </w:r>
      <w:proofErr w:type="gramEnd"/>
      <w:r w:rsidRPr="0055475D">
        <w:rPr>
          <w:rFonts w:ascii="Times New Roman" w:hAnsi="Times New Roman" w:cs="Times New Roman"/>
          <w:color w:val="222222"/>
          <w:sz w:val="24"/>
          <w:szCs w:val="24"/>
          <w:shd w:val="clear" w:color="auto" w:fill="FFFFFF"/>
        </w:rPr>
        <w:t xml:space="preserve"> </w:t>
      </w:r>
      <w:proofErr w:type="spellStart"/>
      <w:proofErr w:type="gramStart"/>
      <w:r w:rsidRPr="0055475D">
        <w:rPr>
          <w:rFonts w:ascii="Times New Roman" w:hAnsi="Times New Roman" w:cs="Times New Roman"/>
          <w:color w:val="222222"/>
          <w:sz w:val="24"/>
          <w:szCs w:val="24"/>
          <w:shd w:val="clear" w:color="auto" w:fill="FFFFFF"/>
        </w:rPr>
        <w:t>Routledge</w:t>
      </w:r>
      <w:proofErr w:type="spellEnd"/>
      <w:r w:rsidRPr="0055475D">
        <w:rPr>
          <w:rFonts w:ascii="Times New Roman" w:hAnsi="Times New Roman" w:cs="Times New Roman"/>
          <w:color w:val="222222"/>
          <w:sz w:val="24"/>
          <w:szCs w:val="24"/>
          <w:shd w:val="clear" w:color="auto" w:fill="FFFFFF"/>
        </w:rPr>
        <w:t>.</w:t>
      </w:r>
      <w:proofErr w:type="gramEnd"/>
    </w:p>
    <w:p w:rsidR="007E2013" w:rsidRPr="0055475D" w:rsidRDefault="007E2013" w:rsidP="007E2013">
      <w:pPr>
        <w:spacing w:line="360" w:lineRule="auto"/>
        <w:jc w:val="both"/>
        <w:rPr>
          <w:rFonts w:ascii="Times New Roman" w:hAnsi="Times New Roman" w:cs="Times New Roman"/>
          <w:sz w:val="24"/>
          <w:szCs w:val="24"/>
        </w:rPr>
      </w:pPr>
      <w:r w:rsidRPr="0055475D">
        <w:rPr>
          <w:rFonts w:ascii="Times New Roman" w:hAnsi="Times New Roman" w:cs="Times New Roman"/>
          <w:color w:val="222222"/>
          <w:sz w:val="24"/>
          <w:szCs w:val="24"/>
          <w:shd w:val="clear" w:color="auto" w:fill="FFFFFF"/>
        </w:rPr>
        <w:t xml:space="preserve">Harrison, E.D., Fox, C.L. and </w:t>
      </w:r>
      <w:proofErr w:type="spellStart"/>
      <w:r w:rsidRPr="0055475D">
        <w:rPr>
          <w:rFonts w:ascii="Times New Roman" w:hAnsi="Times New Roman" w:cs="Times New Roman"/>
          <w:color w:val="222222"/>
          <w:sz w:val="24"/>
          <w:szCs w:val="24"/>
          <w:shd w:val="clear" w:color="auto" w:fill="FFFFFF"/>
        </w:rPr>
        <w:t>Hulme</w:t>
      </w:r>
      <w:proofErr w:type="spellEnd"/>
      <w:r w:rsidRPr="0055475D">
        <w:rPr>
          <w:rFonts w:ascii="Times New Roman" w:hAnsi="Times New Roman" w:cs="Times New Roman"/>
          <w:color w:val="222222"/>
          <w:sz w:val="24"/>
          <w:szCs w:val="24"/>
          <w:shd w:val="clear" w:color="auto" w:fill="FFFFFF"/>
        </w:rPr>
        <w:t xml:space="preserve">, J.A., 2020. </w:t>
      </w:r>
      <w:proofErr w:type="gramStart"/>
      <w:r w:rsidRPr="0055475D">
        <w:rPr>
          <w:rFonts w:ascii="Times New Roman" w:hAnsi="Times New Roman" w:cs="Times New Roman"/>
          <w:color w:val="222222"/>
          <w:sz w:val="24"/>
          <w:szCs w:val="24"/>
          <w:shd w:val="clear" w:color="auto" w:fill="FFFFFF"/>
        </w:rPr>
        <w:t>Student anti-bullying and harassment policies at UK universities.</w:t>
      </w:r>
      <w:proofErr w:type="gramEnd"/>
      <w:r w:rsidRPr="0055475D">
        <w:rPr>
          <w:rFonts w:ascii="Times New Roman" w:hAnsi="Times New Roman" w:cs="Times New Roman"/>
          <w:color w:val="222222"/>
          <w:sz w:val="24"/>
          <w:szCs w:val="24"/>
          <w:shd w:val="clear" w:color="auto" w:fill="FFFFFF"/>
        </w:rPr>
        <w:t> </w:t>
      </w:r>
      <w:proofErr w:type="gramStart"/>
      <w:r w:rsidRPr="0055475D">
        <w:rPr>
          <w:rFonts w:ascii="Times New Roman" w:hAnsi="Times New Roman" w:cs="Times New Roman"/>
          <w:i/>
          <w:iCs/>
          <w:color w:val="222222"/>
          <w:sz w:val="24"/>
          <w:szCs w:val="24"/>
          <w:shd w:val="clear" w:color="auto" w:fill="FFFFFF"/>
        </w:rPr>
        <w:t>Journal of Higher Education Policy and Management</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42</w:t>
      </w:r>
      <w:r w:rsidRPr="0055475D">
        <w:rPr>
          <w:rFonts w:ascii="Times New Roman" w:hAnsi="Times New Roman" w:cs="Times New Roman"/>
          <w:color w:val="222222"/>
          <w:sz w:val="24"/>
          <w:szCs w:val="24"/>
          <w:shd w:val="clear" w:color="auto" w:fill="FFFFFF"/>
        </w:rPr>
        <w:t>(5), pp.547-562.</w:t>
      </w:r>
      <w:proofErr w:type="gramEnd"/>
    </w:p>
    <w:p w:rsidR="007E2013" w:rsidRPr="0055475D" w:rsidRDefault="007E2013" w:rsidP="007E2013">
      <w:pPr>
        <w:spacing w:line="360" w:lineRule="auto"/>
        <w:jc w:val="both"/>
        <w:rPr>
          <w:rFonts w:ascii="Times New Roman" w:hAnsi="Times New Roman" w:cs="Times New Roman"/>
          <w:sz w:val="24"/>
          <w:szCs w:val="24"/>
        </w:rPr>
      </w:pPr>
      <w:r w:rsidRPr="0055475D">
        <w:rPr>
          <w:rFonts w:ascii="Times New Roman" w:hAnsi="Times New Roman" w:cs="Times New Roman"/>
          <w:color w:val="222222"/>
          <w:sz w:val="24"/>
          <w:szCs w:val="24"/>
          <w:shd w:val="clear" w:color="auto" w:fill="FFFFFF"/>
        </w:rPr>
        <w:t xml:space="preserve">Huang, K., </w:t>
      </w:r>
      <w:proofErr w:type="spellStart"/>
      <w:r w:rsidRPr="0055475D">
        <w:rPr>
          <w:rFonts w:ascii="Times New Roman" w:hAnsi="Times New Roman" w:cs="Times New Roman"/>
          <w:color w:val="222222"/>
          <w:sz w:val="24"/>
          <w:szCs w:val="24"/>
          <w:shd w:val="clear" w:color="auto" w:fill="FFFFFF"/>
        </w:rPr>
        <w:t>Madnick</w:t>
      </w:r>
      <w:proofErr w:type="spellEnd"/>
      <w:r w:rsidRPr="0055475D">
        <w:rPr>
          <w:rFonts w:ascii="Times New Roman" w:hAnsi="Times New Roman" w:cs="Times New Roman"/>
          <w:color w:val="222222"/>
          <w:sz w:val="24"/>
          <w:szCs w:val="24"/>
          <w:shd w:val="clear" w:color="auto" w:fill="FFFFFF"/>
        </w:rPr>
        <w:t xml:space="preserve">, S., Zhang, F. and Siegel, M., 2022. Varieties of public–private co-governance on </w:t>
      </w:r>
      <w:proofErr w:type="spellStart"/>
      <w:r w:rsidRPr="0055475D">
        <w:rPr>
          <w:rFonts w:ascii="Times New Roman" w:hAnsi="Times New Roman" w:cs="Times New Roman"/>
          <w:color w:val="222222"/>
          <w:sz w:val="24"/>
          <w:szCs w:val="24"/>
          <w:shd w:val="clear" w:color="auto" w:fill="FFFFFF"/>
        </w:rPr>
        <w:t>cybersecurity</w:t>
      </w:r>
      <w:proofErr w:type="spellEnd"/>
      <w:r w:rsidRPr="0055475D">
        <w:rPr>
          <w:rFonts w:ascii="Times New Roman" w:hAnsi="Times New Roman" w:cs="Times New Roman"/>
          <w:color w:val="222222"/>
          <w:sz w:val="24"/>
          <w:szCs w:val="24"/>
          <w:shd w:val="clear" w:color="auto" w:fill="FFFFFF"/>
        </w:rPr>
        <w:t xml:space="preserve"> within the digital trade</w:t>
      </w:r>
      <w:proofErr w:type="gramStart"/>
      <w:r w:rsidRPr="0055475D">
        <w:rPr>
          <w:rFonts w:ascii="Times New Roman" w:hAnsi="Times New Roman" w:cs="Times New Roman"/>
          <w:color w:val="222222"/>
          <w:sz w:val="24"/>
          <w:szCs w:val="24"/>
          <w:shd w:val="clear" w:color="auto" w:fill="FFFFFF"/>
        </w:rPr>
        <w:t xml:space="preserve">: implications from </w:t>
      </w:r>
      <w:proofErr w:type="spellStart"/>
      <w:r w:rsidRPr="0055475D">
        <w:rPr>
          <w:rFonts w:ascii="Times New Roman" w:hAnsi="Times New Roman" w:cs="Times New Roman"/>
          <w:color w:val="222222"/>
          <w:sz w:val="24"/>
          <w:szCs w:val="24"/>
          <w:shd w:val="clear" w:color="auto" w:fill="FFFFFF"/>
        </w:rPr>
        <w:t>Huawei’s</w:t>
      </w:r>
      <w:proofErr w:type="spellEnd"/>
      <w:proofErr w:type="gramEnd"/>
      <w:r w:rsidRPr="0055475D">
        <w:rPr>
          <w:rFonts w:ascii="Times New Roman" w:hAnsi="Times New Roman" w:cs="Times New Roman"/>
          <w:color w:val="222222"/>
          <w:sz w:val="24"/>
          <w:szCs w:val="24"/>
          <w:shd w:val="clear" w:color="auto" w:fill="FFFFFF"/>
        </w:rPr>
        <w:t xml:space="preserve"> 5G. </w:t>
      </w:r>
      <w:proofErr w:type="gramStart"/>
      <w:r w:rsidRPr="0055475D">
        <w:rPr>
          <w:rFonts w:ascii="Times New Roman" w:hAnsi="Times New Roman" w:cs="Times New Roman"/>
          <w:i/>
          <w:iCs/>
          <w:color w:val="222222"/>
          <w:sz w:val="24"/>
          <w:szCs w:val="24"/>
          <w:shd w:val="clear" w:color="auto" w:fill="FFFFFF"/>
        </w:rPr>
        <w:t>Journal of Chinese Governance</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7</w:t>
      </w:r>
      <w:r w:rsidRPr="0055475D">
        <w:rPr>
          <w:rFonts w:ascii="Times New Roman" w:hAnsi="Times New Roman" w:cs="Times New Roman"/>
          <w:color w:val="222222"/>
          <w:sz w:val="24"/>
          <w:szCs w:val="24"/>
          <w:shd w:val="clear" w:color="auto" w:fill="FFFFFF"/>
        </w:rPr>
        <w:t>(1), pp.81-110.</w:t>
      </w:r>
      <w:proofErr w:type="gramEnd"/>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proofErr w:type="spellStart"/>
      <w:r w:rsidRPr="0055475D">
        <w:rPr>
          <w:rFonts w:ascii="Times New Roman" w:hAnsi="Times New Roman" w:cs="Times New Roman"/>
          <w:sz w:val="24"/>
          <w:szCs w:val="24"/>
          <w:shd w:val="clear" w:color="auto" w:fill="FFFFFF"/>
          <w:lang w:val="en-GB"/>
        </w:rPr>
        <w:t>Hürlimann</w:t>
      </w:r>
      <w:proofErr w:type="spellEnd"/>
      <w:r w:rsidRPr="0055475D">
        <w:rPr>
          <w:rFonts w:ascii="Times New Roman" w:hAnsi="Times New Roman" w:cs="Times New Roman"/>
          <w:sz w:val="24"/>
          <w:szCs w:val="24"/>
          <w:shd w:val="clear" w:color="auto" w:fill="FFFFFF"/>
          <w:lang w:val="en-GB"/>
        </w:rPr>
        <w:t xml:space="preserve">, C., 2019. </w:t>
      </w:r>
      <w:proofErr w:type="gramStart"/>
      <w:r w:rsidRPr="0055475D">
        <w:rPr>
          <w:rFonts w:ascii="Times New Roman" w:hAnsi="Times New Roman" w:cs="Times New Roman"/>
          <w:sz w:val="24"/>
          <w:szCs w:val="24"/>
          <w:shd w:val="clear" w:color="auto" w:fill="FFFFFF"/>
          <w:lang w:val="en-GB"/>
        </w:rPr>
        <w:t>Research Philosophy and Ethics.</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In </w:t>
      </w:r>
      <w:r w:rsidRPr="0055475D">
        <w:rPr>
          <w:rFonts w:ascii="Times New Roman" w:hAnsi="Times New Roman" w:cs="Times New Roman"/>
          <w:i/>
          <w:iCs/>
          <w:sz w:val="24"/>
          <w:szCs w:val="24"/>
          <w:shd w:val="clear" w:color="auto" w:fill="FFFFFF"/>
          <w:lang w:val="en-GB"/>
        </w:rPr>
        <w:t>Valuation of Renewable Energy Investments</w:t>
      </w:r>
      <w:r w:rsidRPr="0055475D">
        <w:rPr>
          <w:rFonts w:ascii="Times New Roman" w:hAnsi="Times New Roman" w:cs="Times New Roman"/>
          <w:sz w:val="24"/>
          <w:szCs w:val="24"/>
          <w:shd w:val="clear" w:color="auto" w:fill="FFFFFF"/>
          <w:lang w:val="en-GB"/>
        </w:rPr>
        <w:t> (pp. 111-126).</w:t>
      </w:r>
      <w:proofErr w:type="gramEnd"/>
      <w:r w:rsidRPr="0055475D">
        <w:rPr>
          <w:rFonts w:ascii="Times New Roman" w:hAnsi="Times New Roman" w:cs="Times New Roman"/>
          <w:sz w:val="24"/>
          <w:szCs w:val="24"/>
          <w:shd w:val="clear" w:color="auto" w:fill="FFFFFF"/>
          <w:lang w:val="en-GB"/>
        </w:rPr>
        <w:t xml:space="preserve"> Springer </w:t>
      </w:r>
      <w:proofErr w:type="spellStart"/>
      <w:r w:rsidRPr="0055475D">
        <w:rPr>
          <w:rFonts w:ascii="Times New Roman" w:hAnsi="Times New Roman" w:cs="Times New Roman"/>
          <w:sz w:val="24"/>
          <w:szCs w:val="24"/>
          <w:shd w:val="clear" w:color="auto" w:fill="FFFFFF"/>
          <w:lang w:val="en-GB"/>
        </w:rPr>
        <w:t>Gabler</w:t>
      </w:r>
      <w:proofErr w:type="spellEnd"/>
      <w:r w:rsidRPr="0055475D">
        <w:rPr>
          <w:rFonts w:ascii="Times New Roman" w:hAnsi="Times New Roman" w:cs="Times New Roman"/>
          <w:sz w:val="24"/>
          <w:szCs w:val="24"/>
          <w:shd w:val="clear" w:color="auto" w:fill="FFFFFF"/>
          <w:lang w:val="en-GB"/>
        </w:rPr>
        <w:t>, Wiesbaden.</w:t>
      </w:r>
    </w:p>
    <w:p w:rsidR="007E2013" w:rsidRPr="0055475D" w:rsidRDefault="00DB0198" w:rsidP="007E2013">
      <w:pPr>
        <w:spacing w:line="360" w:lineRule="auto"/>
        <w:jc w:val="both"/>
        <w:rPr>
          <w:rFonts w:ascii="Times New Roman" w:hAnsi="Times New Roman" w:cs="Times New Roman"/>
          <w:sz w:val="24"/>
          <w:szCs w:val="24"/>
        </w:rPr>
      </w:pPr>
      <w:hyperlink r:id="rId13" w:history="1">
        <w:r w:rsidR="007E2013" w:rsidRPr="0055475D">
          <w:rPr>
            <w:rStyle w:val="Hyperlink"/>
            <w:rFonts w:cs="Times New Roman"/>
            <w:szCs w:val="24"/>
            <w:lang w:val="en-GB"/>
          </w:rPr>
          <w:t>I</w:t>
        </w:r>
        <w:r w:rsidR="007E2013" w:rsidRPr="0055475D">
          <w:rPr>
            <w:rStyle w:val="Hyperlink"/>
            <w:rFonts w:cs="Times New Roman"/>
            <w:szCs w:val="24"/>
          </w:rPr>
          <w:t>tgovernance.co.uk</w:t>
        </w:r>
      </w:hyperlink>
      <w:r w:rsidR="007E2013" w:rsidRPr="0055475D">
        <w:rPr>
          <w:rFonts w:ascii="Times New Roman" w:hAnsi="Times New Roman" w:cs="Times New Roman"/>
          <w:sz w:val="24"/>
          <w:szCs w:val="24"/>
          <w:lang w:val="en-GB"/>
        </w:rPr>
        <w:t xml:space="preserve"> (2022) </w:t>
      </w:r>
      <w:r w:rsidR="007E2013" w:rsidRPr="0055475D">
        <w:rPr>
          <w:rFonts w:ascii="Times New Roman" w:hAnsi="Times New Roman" w:cs="Times New Roman"/>
          <w:sz w:val="24"/>
          <w:szCs w:val="24"/>
        </w:rPr>
        <w:t>https://www.itgovernance.co.uk/blog/uk-cyber-crime-rate-has-doubled-in-the-past-five-years</w:t>
      </w:r>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proofErr w:type="spellStart"/>
      <w:proofErr w:type="gramStart"/>
      <w:r w:rsidRPr="0055475D">
        <w:rPr>
          <w:rFonts w:ascii="Times New Roman" w:hAnsi="Times New Roman" w:cs="Times New Roman"/>
          <w:sz w:val="24"/>
          <w:szCs w:val="24"/>
          <w:shd w:val="clear" w:color="auto" w:fill="FFFFFF"/>
          <w:lang w:val="en-GB"/>
        </w:rPr>
        <w:t>Kettani</w:t>
      </w:r>
      <w:proofErr w:type="spellEnd"/>
      <w:r w:rsidRPr="0055475D">
        <w:rPr>
          <w:rFonts w:ascii="Times New Roman" w:hAnsi="Times New Roman" w:cs="Times New Roman"/>
          <w:sz w:val="24"/>
          <w:szCs w:val="24"/>
          <w:shd w:val="clear" w:color="auto" w:fill="FFFFFF"/>
          <w:lang w:val="en-GB"/>
        </w:rPr>
        <w:t>, H. and Wainwright, P., 2019, March.</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On the top threats to cyber systems.</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In </w:t>
      </w:r>
      <w:r w:rsidRPr="0055475D">
        <w:rPr>
          <w:rFonts w:ascii="Times New Roman" w:hAnsi="Times New Roman" w:cs="Times New Roman"/>
          <w:i/>
          <w:iCs/>
          <w:sz w:val="24"/>
          <w:szCs w:val="24"/>
          <w:shd w:val="clear" w:color="auto" w:fill="FFFFFF"/>
          <w:lang w:val="en-GB"/>
        </w:rPr>
        <w:t>2019 IEEE 2nd international conference on information and computer technologies (ICICT)</w:t>
      </w:r>
      <w:r w:rsidRPr="0055475D">
        <w:rPr>
          <w:rFonts w:ascii="Times New Roman" w:hAnsi="Times New Roman" w:cs="Times New Roman"/>
          <w:sz w:val="24"/>
          <w:szCs w:val="24"/>
          <w:shd w:val="clear" w:color="auto" w:fill="FFFFFF"/>
          <w:lang w:val="en-GB"/>
        </w:rPr>
        <w:t> (pp. 175-179).</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IEEE.</w:t>
      </w:r>
      <w:proofErr w:type="gramEnd"/>
    </w:p>
    <w:p w:rsidR="007E2013" w:rsidRPr="0055475D" w:rsidRDefault="007E2013" w:rsidP="007E2013">
      <w:pPr>
        <w:spacing w:line="360" w:lineRule="auto"/>
        <w:jc w:val="both"/>
        <w:rPr>
          <w:rFonts w:ascii="Times New Roman" w:hAnsi="Times New Roman" w:cs="Times New Roman"/>
          <w:sz w:val="24"/>
          <w:szCs w:val="24"/>
        </w:rPr>
      </w:pPr>
      <w:proofErr w:type="spellStart"/>
      <w:proofErr w:type="gramStart"/>
      <w:r w:rsidRPr="0055475D">
        <w:rPr>
          <w:rFonts w:ascii="Times New Roman" w:hAnsi="Times New Roman" w:cs="Times New Roman"/>
          <w:color w:val="222222"/>
          <w:sz w:val="24"/>
          <w:szCs w:val="24"/>
          <w:shd w:val="clear" w:color="auto" w:fill="FFFFFF"/>
        </w:rPr>
        <w:t>Leukfeldt</w:t>
      </w:r>
      <w:proofErr w:type="spellEnd"/>
      <w:r w:rsidRPr="0055475D">
        <w:rPr>
          <w:rFonts w:ascii="Times New Roman" w:hAnsi="Times New Roman" w:cs="Times New Roman"/>
          <w:color w:val="222222"/>
          <w:sz w:val="24"/>
          <w:szCs w:val="24"/>
          <w:shd w:val="clear" w:color="auto" w:fill="FFFFFF"/>
        </w:rPr>
        <w:t xml:space="preserve">, E.R., </w:t>
      </w:r>
      <w:proofErr w:type="spellStart"/>
      <w:r w:rsidRPr="0055475D">
        <w:rPr>
          <w:rFonts w:ascii="Times New Roman" w:hAnsi="Times New Roman" w:cs="Times New Roman"/>
          <w:color w:val="222222"/>
          <w:sz w:val="24"/>
          <w:szCs w:val="24"/>
          <w:shd w:val="clear" w:color="auto" w:fill="FFFFFF"/>
        </w:rPr>
        <w:t>Notté</w:t>
      </w:r>
      <w:proofErr w:type="spellEnd"/>
      <w:r w:rsidRPr="0055475D">
        <w:rPr>
          <w:rFonts w:ascii="Times New Roman" w:hAnsi="Times New Roman" w:cs="Times New Roman"/>
          <w:color w:val="222222"/>
          <w:sz w:val="24"/>
          <w:szCs w:val="24"/>
          <w:shd w:val="clear" w:color="auto" w:fill="FFFFFF"/>
        </w:rPr>
        <w:t xml:space="preserve">, R.J. and </w:t>
      </w:r>
      <w:proofErr w:type="spellStart"/>
      <w:r w:rsidRPr="0055475D">
        <w:rPr>
          <w:rFonts w:ascii="Times New Roman" w:hAnsi="Times New Roman" w:cs="Times New Roman"/>
          <w:color w:val="222222"/>
          <w:sz w:val="24"/>
          <w:szCs w:val="24"/>
          <w:shd w:val="clear" w:color="auto" w:fill="FFFFFF"/>
        </w:rPr>
        <w:t>Malsch</w:t>
      </w:r>
      <w:proofErr w:type="spellEnd"/>
      <w:r w:rsidRPr="0055475D">
        <w:rPr>
          <w:rFonts w:ascii="Times New Roman" w:hAnsi="Times New Roman" w:cs="Times New Roman"/>
          <w:color w:val="222222"/>
          <w:sz w:val="24"/>
          <w:szCs w:val="24"/>
          <w:shd w:val="clear" w:color="auto" w:fill="FFFFFF"/>
        </w:rPr>
        <w:t>, M., 2020.</w:t>
      </w:r>
      <w:proofErr w:type="gramEnd"/>
      <w:r w:rsidRPr="0055475D">
        <w:rPr>
          <w:rFonts w:ascii="Times New Roman" w:hAnsi="Times New Roman" w:cs="Times New Roman"/>
          <w:color w:val="222222"/>
          <w:sz w:val="24"/>
          <w:szCs w:val="24"/>
          <w:shd w:val="clear" w:color="auto" w:fill="FFFFFF"/>
        </w:rPr>
        <w:t xml:space="preserve"> Exploring the Needs of Victims of Cyber-dependent and Cyber-enabled Crimes. </w:t>
      </w:r>
      <w:proofErr w:type="gramStart"/>
      <w:r w:rsidRPr="0055475D">
        <w:rPr>
          <w:rFonts w:ascii="Times New Roman" w:hAnsi="Times New Roman" w:cs="Times New Roman"/>
          <w:i/>
          <w:iCs/>
          <w:color w:val="222222"/>
          <w:sz w:val="24"/>
          <w:szCs w:val="24"/>
          <w:shd w:val="clear" w:color="auto" w:fill="FFFFFF"/>
        </w:rPr>
        <w:t>Victims &amp; Offenders</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15</w:t>
      </w:r>
      <w:r w:rsidRPr="0055475D">
        <w:rPr>
          <w:rFonts w:ascii="Times New Roman" w:hAnsi="Times New Roman" w:cs="Times New Roman"/>
          <w:color w:val="222222"/>
          <w:sz w:val="24"/>
          <w:szCs w:val="24"/>
          <w:shd w:val="clear" w:color="auto" w:fill="FFFFFF"/>
        </w:rPr>
        <w:t>(1), pp.60-77.</w:t>
      </w:r>
      <w:proofErr w:type="gramEnd"/>
    </w:p>
    <w:p w:rsidR="007E2013" w:rsidRPr="0055475D" w:rsidRDefault="007E2013" w:rsidP="007E2013">
      <w:pPr>
        <w:spacing w:line="360" w:lineRule="auto"/>
        <w:jc w:val="both"/>
        <w:rPr>
          <w:rFonts w:ascii="Times New Roman" w:hAnsi="Times New Roman" w:cs="Times New Roman"/>
          <w:sz w:val="24"/>
          <w:szCs w:val="24"/>
        </w:rPr>
      </w:pPr>
      <w:proofErr w:type="spellStart"/>
      <w:r w:rsidRPr="0055475D">
        <w:rPr>
          <w:rFonts w:ascii="Times New Roman" w:hAnsi="Times New Roman" w:cs="Times New Roman"/>
          <w:color w:val="222222"/>
          <w:sz w:val="24"/>
          <w:szCs w:val="24"/>
          <w:shd w:val="clear" w:color="auto" w:fill="FFFFFF"/>
        </w:rPr>
        <w:t>Leuprecht</w:t>
      </w:r>
      <w:proofErr w:type="spellEnd"/>
      <w:r w:rsidRPr="0055475D">
        <w:rPr>
          <w:rFonts w:ascii="Times New Roman" w:hAnsi="Times New Roman" w:cs="Times New Roman"/>
          <w:color w:val="222222"/>
          <w:sz w:val="24"/>
          <w:szCs w:val="24"/>
          <w:shd w:val="clear" w:color="auto" w:fill="FFFFFF"/>
        </w:rPr>
        <w:t xml:space="preserve">, C., </w:t>
      </w:r>
      <w:proofErr w:type="spellStart"/>
      <w:r w:rsidRPr="0055475D">
        <w:rPr>
          <w:rFonts w:ascii="Times New Roman" w:hAnsi="Times New Roman" w:cs="Times New Roman"/>
          <w:color w:val="222222"/>
          <w:sz w:val="24"/>
          <w:szCs w:val="24"/>
          <w:shd w:val="clear" w:color="auto" w:fill="FFFFFF"/>
        </w:rPr>
        <w:t>Szeman</w:t>
      </w:r>
      <w:proofErr w:type="spellEnd"/>
      <w:r w:rsidRPr="0055475D">
        <w:rPr>
          <w:rFonts w:ascii="Times New Roman" w:hAnsi="Times New Roman" w:cs="Times New Roman"/>
          <w:color w:val="222222"/>
          <w:sz w:val="24"/>
          <w:szCs w:val="24"/>
          <w:shd w:val="clear" w:color="auto" w:fill="FFFFFF"/>
        </w:rPr>
        <w:t xml:space="preserve">, J. and </w:t>
      </w:r>
      <w:proofErr w:type="spellStart"/>
      <w:r w:rsidRPr="0055475D">
        <w:rPr>
          <w:rFonts w:ascii="Times New Roman" w:hAnsi="Times New Roman" w:cs="Times New Roman"/>
          <w:color w:val="222222"/>
          <w:sz w:val="24"/>
          <w:szCs w:val="24"/>
          <w:shd w:val="clear" w:color="auto" w:fill="FFFFFF"/>
        </w:rPr>
        <w:t>Skillicorn</w:t>
      </w:r>
      <w:proofErr w:type="spellEnd"/>
      <w:r w:rsidRPr="0055475D">
        <w:rPr>
          <w:rFonts w:ascii="Times New Roman" w:hAnsi="Times New Roman" w:cs="Times New Roman"/>
          <w:color w:val="222222"/>
          <w:sz w:val="24"/>
          <w:szCs w:val="24"/>
          <w:shd w:val="clear" w:color="auto" w:fill="FFFFFF"/>
        </w:rPr>
        <w:t xml:space="preserve">, D.B., 2019. The </w:t>
      </w:r>
      <w:proofErr w:type="spellStart"/>
      <w:r w:rsidRPr="0055475D">
        <w:rPr>
          <w:rFonts w:ascii="Times New Roman" w:hAnsi="Times New Roman" w:cs="Times New Roman"/>
          <w:color w:val="222222"/>
          <w:sz w:val="24"/>
          <w:szCs w:val="24"/>
          <w:shd w:val="clear" w:color="auto" w:fill="FFFFFF"/>
        </w:rPr>
        <w:t>Damoclean</w:t>
      </w:r>
      <w:proofErr w:type="spellEnd"/>
      <w:r w:rsidRPr="0055475D">
        <w:rPr>
          <w:rFonts w:ascii="Times New Roman" w:hAnsi="Times New Roman" w:cs="Times New Roman"/>
          <w:color w:val="222222"/>
          <w:sz w:val="24"/>
          <w:szCs w:val="24"/>
          <w:shd w:val="clear" w:color="auto" w:fill="FFFFFF"/>
        </w:rPr>
        <w:t xml:space="preserve"> sword of offensive cyber: Policy uncertainty and collective insecurity. </w:t>
      </w:r>
      <w:proofErr w:type="gramStart"/>
      <w:r w:rsidRPr="0055475D">
        <w:rPr>
          <w:rFonts w:ascii="Times New Roman" w:hAnsi="Times New Roman" w:cs="Times New Roman"/>
          <w:i/>
          <w:iCs/>
          <w:color w:val="222222"/>
          <w:sz w:val="24"/>
          <w:szCs w:val="24"/>
          <w:shd w:val="clear" w:color="auto" w:fill="FFFFFF"/>
        </w:rPr>
        <w:t>Contemporary Security Policy</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40</w:t>
      </w:r>
      <w:r w:rsidRPr="0055475D">
        <w:rPr>
          <w:rFonts w:ascii="Times New Roman" w:hAnsi="Times New Roman" w:cs="Times New Roman"/>
          <w:color w:val="222222"/>
          <w:sz w:val="24"/>
          <w:szCs w:val="24"/>
          <w:shd w:val="clear" w:color="auto" w:fill="FFFFFF"/>
        </w:rPr>
        <w:t>(3), pp.382-407.</w:t>
      </w:r>
      <w:proofErr w:type="gramEnd"/>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proofErr w:type="gramStart"/>
      <w:r w:rsidRPr="0055475D">
        <w:rPr>
          <w:rFonts w:ascii="Times New Roman" w:hAnsi="Times New Roman" w:cs="Times New Roman"/>
          <w:sz w:val="24"/>
          <w:szCs w:val="24"/>
          <w:shd w:val="clear" w:color="auto" w:fill="FFFFFF"/>
          <w:lang w:val="en-GB"/>
        </w:rPr>
        <w:t>Li, X. and Zhang, X., 2019.</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 xml:space="preserve">Multi-task allocation under time constraints in mobile </w:t>
      </w:r>
      <w:proofErr w:type="spellStart"/>
      <w:r w:rsidRPr="0055475D">
        <w:rPr>
          <w:rFonts w:ascii="Times New Roman" w:hAnsi="Times New Roman" w:cs="Times New Roman"/>
          <w:sz w:val="24"/>
          <w:szCs w:val="24"/>
          <w:shd w:val="clear" w:color="auto" w:fill="FFFFFF"/>
          <w:lang w:val="en-GB"/>
        </w:rPr>
        <w:t>crowdsensing</w:t>
      </w:r>
      <w:proofErr w:type="spellEnd"/>
      <w:r w:rsidRPr="0055475D">
        <w:rPr>
          <w:rFonts w:ascii="Times New Roman" w:hAnsi="Times New Roman" w:cs="Times New Roman"/>
          <w:sz w:val="24"/>
          <w:szCs w:val="24"/>
          <w:shd w:val="clear" w:color="auto" w:fill="FFFFFF"/>
          <w:lang w:val="en-GB"/>
        </w:rPr>
        <w:t>.</w:t>
      </w:r>
      <w:proofErr w:type="gramEnd"/>
      <w:r w:rsidRPr="0055475D">
        <w:rPr>
          <w:rFonts w:ascii="Times New Roman" w:hAnsi="Times New Roman" w:cs="Times New Roman"/>
          <w:sz w:val="24"/>
          <w:szCs w:val="24"/>
          <w:shd w:val="clear" w:color="auto" w:fill="FFFFFF"/>
          <w:lang w:val="en-GB"/>
        </w:rPr>
        <w:t> </w:t>
      </w:r>
      <w:proofErr w:type="gramStart"/>
      <w:r w:rsidRPr="0055475D">
        <w:rPr>
          <w:rFonts w:ascii="Times New Roman" w:hAnsi="Times New Roman" w:cs="Times New Roman"/>
          <w:i/>
          <w:iCs/>
          <w:sz w:val="24"/>
          <w:szCs w:val="24"/>
          <w:shd w:val="clear" w:color="auto" w:fill="FFFFFF"/>
          <w:lang w:val="en-GB"/>
        </w:rPr>
        <w:t>IEEE Transactions on Mobile Computing</w:t>
      </w:r>
      <w:r w:rsidRPr="0055475D">
        <w:rPr>
          <w:rFonts w:ascii="Times New Roman" w:hAnsi="Times New Roman" w:cs="Times New Roman"/>
          <w:sz w:val="24"/>
          <w:szCs w:val="24"/>
          <w:shd w:val="clear" w:color="auto" w:fill="FFFFFF"/>
          <w:lang w:val="en-GB"/>
        </w:rPr>
        <w:t>, </w:t>
      </w:r>
      <w:r w:rsidRPr="0055475D">
        <w:rPr>
          <w:rFonts w:ascii="Times New Roman" w:hAnsi="Times New Roman" w:cs="Times New Roman"/>
          <w:i/>
          <w:iCs/>
          <w:sz w:val="24"/>
          <w:szCs w:val="24"/>
          <w:shd w:val="clear" w:color="auto" w:fill="FFFFFF"/>
          <w:lang w:val="en-GB"/>
        </w:rPr>
        <w:t>20</w:t>
      </w:r>
      <w:r w:rsidRPr="0055475D">
        <w:rPr>
          <w:rFonts w:ascii="Times New Roman" w:hAnsi="Times New Roman" w:cs="Times New Roman"/>
          <w:sz w:val="24"/>
          <w:szCs w:val="24"/>
          <w:shd w:val="clear" w:color="auto" w:fill="FFFFFF"/>
          <w:lang w:val="en-GB"/>
        </w:rPr>
        <w:t>(4), pp.1494-1510.</w:t>
      </w:r>
      <w:proofErr w:type="gramEnd"/>
    </w:p>
    <w:p w:rsidR="007E2013" w:rsidRPr="0055475D" w:rsidRDefault="007E2013" w:rsidP="007E2013">
      <w:pPr>
        <w:spacing w:line="360" w:lineRule="auto"/>
        <w:jc w:val="both"/>
        <w:rPr>
          <w:rFonts w:ascii="Times New Roman" w:hAnsi="Times New Roman" w:cs="Times New Roman"/>
          <w:sz w:val="24"/>
          <w:szCs w:val="24"/>
        </w:rPr>
      </w:pPr>
      <w:proofErr w:type="gramStart"/>
      <w:r w:rsidRPr="0055475D">
        <w:rPr>
          <w:rFonts w:ascii="Times New Roman" w:hAnsi="Times New Roman" w:cs="Times New Roman"/>
          <w:color w:val="222222"/>
          <w:sz w:val="24"/>
          <w:szCs w:val="24"/>
          <w:shd w:val="clear" w:color="auto" w:fill="FFFFFF"/>
        </w:rPr>
        <w:t xml:space="preserve">Lloyd, E., Ibbotson, G. and </w:t>
      </w:r>
      <w:proofErr w:type="spellStart"/>
      <w:r w:rsidRPr="0055475D">
        <w:rPr>
          <w:rFonts w:ascii="Times New Roman" w:hAnsi="Times New Roman" w:cs="Times New Roman"/>
          <w:color w:val="222222"/>
          <w:sz w:val="24"/>
          <w:szCs w:val="24"/>
          <w:shd w:val="clear" w:color="auto" w:fill="FFFFFF"/>
        </w:rPr>
        <w:t>Pournouri</w:t>
      </w:r>
      <w:proofErr w:type="spellEnd"/>
      <w:r w:rsidRPr="0055475D">
        <w:rPr>
          <w:rFonts w:ascii="Times New Roman" w:hAnsi="Times New Roman" w:cs="Times New Roman"/>
          <w:color w:val="222222"/>
          <w:sz w:val="24"/>
          <w:szCs w:val="24"/>
          <w:shd w:val="clear" w:color="auto" w:fill="FFFFFF"/>
        </w:rPr>
        <w:t>, S., 2021.</w:t>
      </w:r>
      <w:proofErr w:type="gramEnd"/>
      <w:r w:rsidRPr="0055475D">
        <w:rPr>
          <w:rFonts w:ascii="Times New Roman" w:hAnsi="Times New Roman" w:cs="Times New Roman"/>
          <w:color w:val="222222"/>
          <w:sz w:val="24"/>
          <w:szCs w:val="24"/>
          <w:shd w:val="clear" w:color="auto" w:fill="FFFFFF"/>
        </w:rPr>
        <w:t xml:space="preserve"> An Investigation into the impact Covid-19 has had on the cyber threat landscape and remote working for UK Organizations. </w:t>
      </w:r>
      <w:proofErr w:type="gramStart"/>
      <w:r w:rsidRPr="0055475D">
        <w:rPr>
          <w:rFonts w:ascii="Times New Roman" w:hAnsi="Times New Roman" w:cs="Times New Roman"/>
          <w:color w:val="222222"/>
          <w:sz w:val="24"/>
          <w:szCs w:val="24"/>
          <w:shd w:val="clear" w:color="auto" w:fill="FFFFFF"/>
        </w:rPr>
        <w:t>In </w:t>
      </w:r>
      <w:r w:rsidRPr="0055475D">
        <w:rPr>
          <w:rFonts w:ascii="Times New Roman" w:hAnsi="Times New Roman" w:cs="Times New Roman"/>
          <w:i/>
          <w:iCs/>
          <w:color w:val="222222"/>
          <w:sz w:val="24"/>
          <w:szCs w:val="24"/>
          <w:shd w:val="clear" w:color="auto" w:fill="FFFFFF"/>
        </w:rPr>
        <w:t>Information Security Technologies for Controlling Pandemics</w:t>
      </w:r>
      <w:r w:rsidRPr="0055475D">
        <w:rPr>
          <w:rFonts w:ascii="Times New Roman" w:hAnsi="Times New Roman" w:cs="Times New Roman"/>
          <w:color w:val="222222"/>
          <w:sz w:val="24"/>
          <w:szCs w:val="24"/>
          <w:shd w:val="clear" w:color="auto" w:fill="FFFFFF"/>
        </w:rPr>
        <w:t> (pp. 151-170).</w:t>
      </w:r>
      <w:proofErr w:type="gramEnd"/>
      <w:r w:rsidRPr="0055475D">
        <w:rPr>
          <w:rFonts w:ascii="Times New Roman" w:hAnsi="Times New Roman" w:cs="Times New Roman"/>
          <w:color w:val="222222"/>
          <w:sz w:val="24"/>
          <w:szCs w:val="24"/>
          <w:shd w:val="clear" w:color="auto" w:fill="FFFFFF"/>
        </w:rPr>
        <w:t xml:space="preserve"> </w:t>
      </w:r>
      <w:proofErr w:type="gramStart"/>
      <w:r w:rsidRPr="0055475D">
        <w:rPr>
          <w:rFonts w:ascii="Times New Roman" w:hAnsi="Times New Roman" w:cs="Times New Roman"/>
          <w:color w:val="222222"/>
          <w:sz w:val="24"/>
          <w:szCs w:val="24"/>
          <w:shd w:val="clear" w:color="auto" w:fill="FFFFFF"/>
        </w:rPr>
        <w:t>Springer, Cham.</w:t>
      </w:r>
      <w:proofErr w:type="gramEnd"/>
    </w:p>
    <w:p w:rsidR="007E2013" w:rsidRPr="0055475D" w:rsidRDefault="007E2013" w:rsidP="007E2013">
      <w:pPr>
        <w:spacing w:line="360" w:lineRule="auto"/>
        <w:jc w:val="both"/>
        <w:rPr>
          <w:rFonts w:ascii="Times New Roman" w:hAnsi="Times New Roman" w:cs="Times New Roman"/>
          <w:sz w:val="24"/>
          <w:szCs w:val="24"/>
        </w:rPr>
      </w:pPr>
      <w:r w:rsidRPr="0055475D">
        <w:rPr>
          <w:rFonts w:ascii="Times New Roman" w:hAnsi="Times New Roman" w:cs="Times New Roman"/>
          <w:color w:val="222222"/>
          <w:sz w:val="24"/>
          <w:szCs w:val="24"/>
          <w:shd w:val="clear" w:color="auto" w:fill="FFFFFF"/>
        </w:rPr>
        <w:t>Lloyd, G., 2020. The business benefits of cyber security for SMEs. </w:t>
      </w:r>
      <w:proofErr w:type="gramStart"/>
      <w:r w:rsidRPr="0055475D">
        <w:rPr>
          <w:rFonts w:ascii="Times New Roman" w:hAnsi="Times New Roman" w:cs="Times New Roman"/>
          <w:i/>
          <w:iCs/>
          <w:color w:val="222222"/>
          <w:sz w:val="24"/>
          <w:szCs w:val="24"/>
          <w:shd w:val="clear" w:color="auto" w:fill="FFFFFF"/>
        </w:rPr>
        <w:t>Computer Fraud &amp; Security</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2020</w:t>
      </w:r>
      <w:r w:rsidRPr="0055475D">
        <w:rPr>
          <w:rFonts w:ascii="Times New Roman" w:hAnsi="Times New Roman" w:cs="Times New Roman"/>
          <w:color w:val="222222"/>
          <w:sz w:val="24"/>
          <w:szCs w:val="24"/>
          <w:shd w:val="clear" w:color="auto" w:fill="FFFFFF"/>
        </w:rPr>
        <w:t>(2), pp.14-17.</w:t>
      </w:r>
      <w:proofErr w:type="gramEnd"/>
    </w:p>
    <w:p w:rsidR="007E2013" w:rsidRPr="0055475D" w:rsidRDefault="007E2013" w:rsidP="007E2013">
      <w:pPr>
        <w:spacing w:line="360" w:lineRule="auto"/>
        <w:jc w:val="both"/>
        <w:rPr>
          <w:rFonts w:ascii="Times New Roman" w:hAnsi="Times New Roman" w:cs="Times New Roman"/>
          <w:sz w:val="24"/>
          <w:szCs w:val="24"/>
        </w:rPr>
      </w:pPr>
      <w:proofErr w:type="spellStart"/>
      <w:r w:rsidRPr="0055475D">
        <w:rPr>
          <w:rFonts w:ascii="Times New Roman" w:hAnsi="Times New Roman" w:cs="Times New Roman"/>
          <w:color w:val="222222"/>
          <w:sz w:val="24"/>
          <w:szCs w:val="24"/>
          <w:shd w:val="clear" w:color="auto" w:fill="FFFFFF"/>
        </w:rPr>
        <w:t>Milakis</w:t>
      </w:r>
      <w:proofErr w:type="spellEnd"/>
      <w:r w:rsidRPr="0055475D">
        <w:rPr>
          <w:rFonts w:ascii="Times New Roman" w:hAnsi="Times New Roman" w:cs="Times New Roman"/>
          <w:color w:val="222222"/>
          <w:sz w:val="24"/>
          <w:szCs w:val="24"/>
          <w:shd w:val="clear" w:color="auto" w:fill="FFFFFF"/>
        </w:rPr>
        <w:t xml:space="preserve">, D., </w:t>
      </w:r>
      <w:proofErr w:type="spellStart"/>
      <w:r w:rsidRPr="0055475D">
        <w:rPr>
          <w:rFonts w:ascii="Times New Roman" w:hAnsi="Times New Roman" w:cs="Times New Roman"/>
          <w:color w:val="222222"/>
          <w:sz w:val="24"/>
          <w:szCs w:val="24"/>
          <w:shd w:val="clear" w:color="auto" w:fill="FFFFFF"/>
        </w:rPr>
        <w:t>Thomopoulos</w:t>
      </w:r>
      <w:proofErr w:type="spellEnd"/>
      <w:r w:rsidRPr="0055475D">
        <w:rPr>
          <w:rFonts w:ascii="Times New Roman" w:hAnsi="Times New Roman" w:cs="Times New Roman"/>
          <w:color w:val="222222"/>
          <w:sz w:val="24"/>
          <w:szCs w:val="24"/>
          <w:shd w:val="clear" w:color="auto" w:fill="FFFFFF"/>
        </w:rPr>
        <w:t>, N. and Van Wee, B., 2020. </w:t>
      </w:r>
      <w:proofErr w:type="gramStart"/>
      <w:r w:rsidRPr="0055475D">
        <w:rPr>
          <w:rFonts w:ascii="Times New Roman" w:hAnsi="Times New Roman" w:cs="Times New Roman"/>
          <w:i/>
          <w:iCs/>
          <w:color w:val="222222"/>
          <w:sz w:val="24"/>
          <w:szCs w:val="24"/>
          <w:shd w:val="clear" w:color="auto" w:fill="FFFFFF"/>
        </w:rPr>
        <w:t>Policy implications of autonomous vehicles</w:t>
      </w:r>
      <w:r w:rsidRPr="0055475D">
        <w:rPr>
          <w:rFonts w:ascii="Times New Roman" w:hAnsi="Times New Roman" w:cs="Times New Roman"/>
          <w:color w:val="222222"/>
          <w:sz w:val="24"/>
          <w:szCs w:val="24"/>
          <w:shd w:val="clear" w:color="auto" w:fill="FFFFFF"/>
        </w:rPr>
        <w:t>.</w:t>
      </w:r>
      <w:proofErr w:type="gramEnd"/>
      <w:r w:rsidRPr="0055475D">
        <w:rPr>
          <w:rFonts w:ascii="Times New Roman" w:hAnsi="Times New Roman" w:cs="Times New Roman"/>
          <w:color w:val="222222"/>
          <w:sz w:val="24"/>
          <w:szCs w:val="24"/>
          <w:shd w:val="clear" w:color="auto" w:fill="FFFFFF"/>
        </w:rPr>
        <w:t xml:space="preserve"> </w:t>
      </w:r>
      <w:proofErr w:type="gramStart"/>
      <w:r w:rsidRPr="0055475D">
        <w:rPr>
          <w:rFonts w:ascii="Times New Roman" w:hAnsi="Times New Roman" w:cs="Times New Roman"/>
          <w:color w:val="222222"/>
          <w:sz w:val="24"/>
          <w:szCs w:val="24"/>
          <w:shd w:val="clear" w:color="auto" w:fill="FFFFFF"/>
        </w:rPr>
        <w:t>Academic Press.</w:t>
      </w:r>
      <w:proofErr w:type="gramEnd"/>
    </w:p>
    <w:p w:rsidR="007E2013" w:rsidRPr="0055475D" w:rsidRDefault="007E2013" w:rsidP="007E2013">
      <w:pPr>
        <w:spacing w:line="360" w:lineRule="auto"/>
        <w:jc w:val="both"/>
        <w:rPr>
          <w:rFonts w:ascii="Times New Roman" w:hAnsi="Times New Roman" w:cs="Times New Roman"/>
          <w:sz w:val="24"/>
          <w:szCs w:val="24"/>
        </w:rPr>
      </w:pPr>
      <w:r w:rsidRPr="0055475D">
        <w:rPr>
          <w:rFonts w:ascii="Times New Roman" w:hAnsi="Times New Roman" w:cs="Times New Roman"/>
          <w:color w:val="222222"/>
          <w:sz w:val="24"/>
          <w:szCs w:val="24"/>
          <w:shd w:val="clear" w:color="auto" w:fill="FFFFFF"/>
        </w:rPr>
        <w:t>Osborn, E. and Simpson, A., 2018. Risk and the small-scale cyber security decision making dialogue—a UK case study. </w:t>
      </w:r>
      <w:proofErr w:type="gramStart"/>
      <w:r w:rsidRPr="0055475D">
        <w:rPr>
          <w:rFonts w:ascii="Times New Roman" w:hAnsi="Times New Roman" w:cs="Times New Roman"/>
          <w:i/>
          <w:iCs/>
          <w:color w:val="222222"/>
          <w:sz w:val="24"/>
          <w:szCs w:val="24"/>
          <w:shd w:val="clear" w:color="auto" w:fill="FFFFFF"/>
        </w:rPr>
        <w:t>The Computer Journal</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61</w:t>
      </w:r>
      <w:r w:rsidRPr="0055475D">
        <w:rPr>
          <w:rFonts w:ascii="Times New Roman" w:hAnsi="Times New Roman" w:cs="Times New Roman"/>
          <w:color w:val="222222"/>
          <w:sz w:val="24"/>
          <w:szCs w:val="24"/>
          <w:shd w:val="clear" w:color="auto" w:fill="FFFFFF"/>
        </w:rPr>
        <w:t>(4), pp.472-495.</w:t>
      </w:r>
      <w:proofErr w:type="gramEnd"/>
    </w:p>
    <w:p w:rsidR="007E2013" w:rsidRPr="0055475D" w:rsidRDefault="007E2013" w:rsidP="007E2013">
      <w:pPr>
        <w:spacing w:line="360" w:lineRule="auto"/>
        <w:jc w:val="both"/>
        <w:rPr>
          <w:rFonts w:ascii="Times New Roman" w:hAnsi="Times New Roman" w:cs="Times New Roman"/>
          <w:sz w:val="24"/>
          <w:szCs w:val="24"/>
        </w:rPr>
      </w:pPr>
      <w:proofErr w:type="spellStart"/>
      <w:r w:rsidRPr="0055475D">
        <w:rPr>
          <w:rFonts w:ascii="Times New Roman" w:hAnsi="Times New Roman" w:cs="Times New Roman"/>
          <w:color w:val="222222"/>
          <w:sz w:val="24"/>
          <w:szCs w:val="24"/>
          <w:shd w:val="clear" w:color="auto" w:fill="FFFFFF"/>
        </w:rPr>
        <w:lastRenderedPageBreak/>
        <w:t>Osho</w:t>
      </w:r>
      <w:proofErr w:type="spellEnd"/>
      <w:r w:rsidRPr="0055475D">
        <w:rPr>
          <w:rFonts w:ascii="Times New Roman" w:hAnsi="Times New Roman" w:cs="Times New Roman"/>
          <w:color w:val="222222"/>
          <w:sz w:val="24"/>
          <w:szCs w:val="24"/>
          <w:shd w:val="clear" w:color="auto" w:fill="FFFFFF"/>
        </w:rPr>
        <w:t xml:space="preserve">, O. and </w:t>
      </w:r>
      <w:proofErr w:type="spellStart"/>
      <w:r w:rsidRPr="0055475D">
        <w:rPr>
          <w:rFonts w:ascii="Times New Roman" w:hAnsi="Times New Roman" w:cs="Times New Roman"/>
          <w:color w:val="222222"/>
          <w:sz w:val="24"/>
          <w:szCs w:val="24"/>
          <w:shd w:val="clear" w:color="auto" w:fill="FFFFFF"/>
        </w:rPr>
        <w:t>Onoja</w:t>
      </w:r>
      <w:proofErr w:type="spellEnd"/>
      <w:r w:rsidRPr="0055475D">
        <w:rPr>
          <w:rFonts w:ascii="Times New Roman" w:hAnsi="Times New Roman" w:cs="Times New Roman"/>
          <w:color w:val="222222"/>
          <w:sz w:val="24"/>
          <w:szCs w:val="24"/>
          <w:shd w:val="clear" w:color="auto" w:fill="FFFFFF"/>
        </w:rPr>
        <w:t>, A.D., 2015. National Cyber Security Policy and Strategy of Nigeria: A Qualitative Analysis. </w:t>
      </w:r>
      <w:proofErr w:type="gramStart"/>
      <w:r w:rsidRPr="0055475D">
        <w:rPr>
          <w:rFonts w:ascii="Times New Roman" w:hAnsi="Times New Roman" w:cs="Times New Roman"/>
          <w:i/>
          <w:iCs/>
          <w:color w:val="222222"/>
          <w:sz w:val="24"/>
          <w:szCs w:val="24"/>
          <w:shd w:val="clear" w:color="auto" w:fill="FFFFFF"/>
        </w:rPr>
        <w:t>International Journal of Cyber Criminology</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9</w:t>
      </w:r>
      <w:r w:rsidRPr="0055475D">
        <w:rPr>
          <w:rFonts w:ascii="Times New Roman" w:hAnsi="Times New Roman" w:cs="Times New Roman"/>
          <w:color w:val="222222"/>
          <w:sz w:val="24"/>
          <w:szCs w:val="24"/>
          <w:shd w:val="clear" w:color="auto" w:fill="FFFFFF"/>
        </w:rPr>
        <w:t>(1).</w:t>
      </w:r>
      <w:proofErr w:type="gramEnd"/>
    </w:p>
    <w:p w:rsidR="007E2013" w:rsidRPr="0055475D" w:rsidRDefault="007E2013" w:rsidP="007E2013">
      <w:pPr>
        <w:spacing w:line="360" w:lineRule="auto"/>
        <w:jc w:val="both"/>
        <w:rPr>
          <w:rFonts w:ascii="Times New Roman" w:hAnsi="Times New Roman" w:cs="Times New Roman"/>
          <w:sz w:val="24"/>
          <w:szCs w:val="24"/>
        </w:rPr>
      </w:pPr>
      <w:proofErr w:type="spellStart"/>
      <w:r w:rsidRPr="0055475D">
        <w:rPr>
          <w:rFonts w:ascii="Times New Roman" w:hAnsi="Times New Roman" w:cs="Times New Roman"/>
          <w:color w:val="222222"/>
          <w:sz w:val="24"/>
          <w:szCs w:val="24"/>
          <w:shd w:val="clear" w:color="auto" w:fill="FFFFFF"/>
        </w:rPr>
        <w:t>Pedley</w:t>
      </w:r>
      <w:proofErr w:type="spellEnd"/>
      <w:r w:rsidRPr="0055475D">
        <w:rPr>
          <w:rFonts w:ascii="Times New Roman" w:hAnsi="Times New Roman" w:cs="Times New Roman"/>
          <w:color w:val="222222"/>
          <w:sz w:val="24"/>
          <w:szCs w:val="24"/>
          <w:shd w:val="clear" w:color="auto" w:fill="FFFFFF"/>
        </w:rPr>
        <w:t xml:space="preserve">, D., Borges, T., </w:t>
      </w:r>
      <w:proofErr w:type="spellStart"/>
      <w:r w:rsidRPr="0055475D">
        <w:rPr>
          <w:rFonts w:ascii="Times New Roman" w:hAnsi="Times New Roman" w:cs="Times New Roman"/>
          <w:color w:val="222222"/>
          <w:sz w:val="24"/>
          <w:szCs w:val="24"/>
          <w:shd w:val="clear" w:color="auto" w:fill="FFFFFF"/>
        </w:rPr>
        <w:t>Bollen</w:t>
      </w:r>
      <w:proofErr w:type="spellEnd"/>
      <w:r w:rsidRPr="0055475D">
        <w:rPr>
          <w:rFonts w:ascii="Times New Roman" w:hAnsi="Times New Roman" w:cs="Times New Roman"/>
          <w:color w:val="222222"/>
          <w:sz w:val="24"/>
          <w:szCs w:val="24"/>
          <w:shd w:val="clear" w:color="auto" w:fill="FFFFFF"/>
        </w:rPr>
        <w:t xml:space="preserve">, A., Shah, J.N., Donaldson, S., </w:t>
      </w:r>
      <w:proofErr w:type="spellStart"/>
      <w:r w:rsidRPr="0055475D">
        <w:rPr>
          <w:rFonts w:ascii="Times New Roman" w:hAnsi="Times New Roman" w:cs="Times New Roman"/>
          <w:color w:val="222222"/>
          <w:sz w:val="24"/>
          <w:szCs w:val="24"/>
          <w:shd w:val="clear" w:color="auto" w:fill="FFFFFF"/>
        </w:rPr>
        <w:t>Furnell</w:t>
      </w:r>
      <w:proofErr w:type="spellEnd"/>
      <w:r w:rsidRPr="0055475D">
        <w:rPr>
          <w:rFonts w:ascii="Times New Roman" w:hAnsi="Times New Roman" w:cs="Times New Roman"/>
          <w:color w:val="222222"/>
          <w:sz w:val="24"/>
          <w:szCs w:val="24"/>
          <w:shd w:val="clear" w:color="auto" w:fill="FFFFFF"/>
        </w:rPr>
        <w:t xml:space="preserve">, S. and </w:t>
      </w:r>
      <w:proofErr w:type="spellStart"/>
      <w:r w:rsidRPr="0055475D">
        <w:rPr>
          <w:rFonts w:ascii="Times New Roman" w:hAnsi="Times New Roman" w:cs="Times New Roman"/>
          <w:color w:val="222222"/>
          <w:sz w:val="24"/>
          <w:szCs w:val="24"/>
          <w:shd w:val="clear" w:color="auto" w:fill="FFFFFF"/>
        </w:rPr>
        <w:t>Crozier</w:t>
      </w:r>
      <w:proofErr w:type="spellEnd"/>
      <w:r w:rsidRPr="0055475D">
        <w:rPr>
          <w:rFonts w:ascii="Times New Roman" w:hAnsi="Times New Roman" w:cs="Times New Roman"/>
          <w:color w:val="222222"/>
          <w:sz w:val="24"/>
          <w:szCs w:val="24"/>
          <w:shd w:val="clear" w:color="auto" w:fill="FFFFFF"/>
        </w:rPr>
        <w:t xml:space="preserve">, D., 2020. Cyber security skills in the UK </w:t>
      </w:r>
      <w:proofErr w:type="spellStart"/>
      <w:r w:rsidRPr="0055475D">
        <w:rPr>
          <w:rFonts w:ascii="Times New Roman" w:hAnsi="Times New Roman" w:cs="Times New Roman"/>
          <w:color w:val="222222"/>
          <w:sz w:val="24"/>
          <w:szCs w:val="24"/>
          <w:shd w:val="clear" w:color="auto" w:fill="FFFFFF"/>
        </w:rPr>
        <w:t>labour</w:t>
      </w:r>
      <w:proofErr w:type="spellEnd"/>
      <w:r w:rsidRPr="0055475D">
        <w:rPr>
          <w:rFonts w:ascii="Times New Roman" w:hAnsi="Times New Roman" w:cs="Times New Roman"/>
          <w:color w:val="222222"/>
          <w:sz w:val="24"/>
          <w:szCs w:val="24"/>
          <w:shd w:val="clear" w:color="auto" w:fill="FFFFFF"/>
        </w:rPr>
        <w:t xml:space="preserve"> market 2020.</w:t>
      </w:r>
    </w:p>
    <w:p w:rsidR="007E2013" w:rsidRPr="0055475D" w:rsidRDefault="007E2013" w:rsidP="007E2013">
      <w:pPr>
        <w:spacing w:line="360" w:lineRule="auto"/>
        <w:jc w:val="both"/>
        <w:rPr>
          <w:rFonts w:ascii="Times New Roman" w:hAnsi="Times New Roman" w:cs="Times New Roman"/>
          <w:sz w:val="24"/>
          <w:szCs w:val="24"/>
        </w:rPr>
      </w:pPr>
      <w:proofErr w:type="spellStart"/>
      <w:r w:rsidRPr="0055475D">
        <w:rPr>
          <w:rFonts w:ascii="Times New Roman" w:hAnsi="Times New Roman" w:cs="Times New Roman"/>
          <w:color w:val="222222"/>
          <w:sz w:val="24"/>
          <w:szCs w:val="24"/>
          <w:shd w:val="clear" w:color="auto" w:fill="FFFFFF"/>
        </w:rPr>
        <w:t>Pedley</w:t>
      </w:r>
      <w:proofErr w:type="spellEnd"/>
      <w:r w:rsidRPr="0055475D">
        <w:rPr>
          <w:rFonts w:ascii="Times New Roman" w:hAnsi="Times New Roman" w:cs="Times New Roman"/>
          <w:color w:val="222222"/>
          <w:sz w:val="24"/>
          <w:szCs w:val="24"/>
          <w:shd w:val="clear" w:color="auto" w:fill="FFFFFF"/>
        </w:rPr>
        <w:t xml:space="preserve">, D., McHenry, D., </w:t>
      </w:r>
      <w:proofErr w:type="spellStart"/>
      <w:r w:rsidRPr="0055475D">
        <w:rPr>
          <w:rFonts w:ascii="Times New Roman" w:hAnsi="Times New Roman" w:cs="Times New Roman"/>
          <w:color w:val="222222"/>
          <w:sz w:val="24"/>
          <w:szCs w:val="24"/>
          <w:shd w:val="clear" w:color="auto" w:fill="FFFFFF"/>
        </w:rPr>
        <w:t>Motha</w:t>
      </w:r>
      <w:proofErr w:type="spellEnd"/>
      <w:r w:rsidRPr="0055475D">
        <w:rPr>
          <w:rFonts w:ascii="Times New Roman" w:hAnsi="Times New Roman" w:cs="Times New Roman"/>
          <w:color w:val="222222"/>
          <w:sz w:val="24"/>
          <w:szCs w:val="24"/>
          <w:shd w:val="clear" w:color="auto" w:fill="FFFFFF"/>
        </w:rPr>
        <w:t xml:space="preserve">, H. and Shah, J., 2018. </w:t>
      </w:r>
      <w:proofErr w:type="gramStart"/>
      <w:r w:rsidRPr="0055475D">
        <w:rPr>
          <w:rFonts w:ascii="Times New Roman" w:hAnsi="Times New Roman" w:cs="Times New Roman"/>
          <w:color w:val="222222"/>
          <w:sz w:val="24"/>
          <w:szCs w:val="24"/>
          <w:shd w:val="clear" w:color="auto" w:fill="FFFFFF"/>
        </w:rPr>
        <w:t xml:space="preserve">Understanding the UK cyber security skills </w:t>
      </w:r>
      <w:proofErr w:type="spellStart"/>
      <w:r w:rsidRPr="0055475D">
        <w:rPr>
          <w:rFonts w:ascii="Times New Roman" w:hAnsi="Times New Roman" w:cs="Times New Roman"/>
          <w:color w:val="222222"/>
          <w:sz w:val="24"/>
          <w:szCs w:val="24"/>
          <w:shd w:val="clear" w:color="auto" w:fill="FFFFFF"/>
        </w:rPr>
        <w:t>labour</w:t>
      </w:r>
      <w:proofErr w:type="spellEnd"/>
      <w:r w:rsidRPr="0055475D">
        <w:rPr>
          <w:rFonts w:ascii="Times New Roman" w:hAnsi="Times New Roman" w:cs="Times New Roman"/>
          <w:color w:val="222222"/>
          <w:sz w:val="24"/>
          <w:szCs w:val="24"/>
          <w:shd w:val="clear" w:color="auto" w:fill="FFFFFF"/>
        </w:rPr>
        <w:t xml:space="preserve"> market.</w:t>
      </w:r>
      <w:proofErr w:type="gramEnd"/>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 xml:space="preserve">United States Sentencing Commission, Sentencing Guidelines for United States Courts, http://www. </w:t>
      </w:r>
      <w:proofErr w:type="spellStart"/>
      <w:proofErr w:type="gramStart"/>
      <w:r w:rsidRPr="0055475D">
        <w:rPr>
          <w:rFonts w:ascii="Times New Roman" w:hAnsi="Times New Roman" w:cs="Times New Roman"/>
          <w:i/>
          <w:iCs/>
          <w:color w:val="222222"/>
          <w:sz w:val="24"/>
          <w:szCs w:val="24"/>
          <w:shd w:val="clear" w:color="auto" w:fill="FFFFFF"/>
        </w:rPr>
        <w:t>ussc</w:t>
      </w:r>
      <w:proofErr w:type="spellEnd"/>
      <w:proofErr w:type="gramEnd"/>
      <w:r w:rsidRPr="0055475D">
        <w:rPr>
          <w:rFonts w:ascii="Times New Roman" w:hAnsi="Times New Roman" w:cs="Times New Roman"/>
          <w:i/>
          <w:iCs/>
          <w:color w:val="222222"/>
          <w:sz w:val="24"/>
          <w:szCs w:val="24"/>
          <w:shd w:val="clear" w:color="auto" w:fill="FFFFFF"/>
        </w:rPr>
        <w:t xml:space="preserve">. </w:t>
      </w:r>
      <w:proofErr w:type="spellStart"/>
      <w:proofErr w:type="gramStart"/>
      <w:r w:rsidRPr="0055475D">
        <w:rPr>
          <w:rFonts w:ascii="Times New Roman" w:hAnsi="Times New Roman" w:cs="Times New Roman"/>
          <w:i/>
          <w:iCs/>
          <w:color w:val="222222"/>
          <w:sz w:val="24"/>
          <w:szCs w:val="24"/>
          <w:shd w:val="clear" w:color="auto" w:fill="FFFFFF"/>
        </w:rPr>
        <w:t>gov</w:t>
      </w:r>
      <w:proofErr w:type="spellEnd"/>
      <w:r w:rsidRPr="0055475D">
        <w:rPr>
          <w:rFonts w:ascii="Times New Roman" w:hAnsi="Times New Roman" w:cs="Times New Roman"/>
          <w:i/>
          <w:iCs/>
          <w:color w:val="222222"/>
          <w:sz w:val="24"/>
          <w:szCs w:val="24"/>
          <w:shd w:val="clear" w:color="auto" w:fill="FFFFFF"/>
        </w:rPr>
        <w:t>/FEDREG/05_04_notice</w:t>
      </w:r>
      <w:proofErr w:type="gramEnd"/>
      <w:r w:rsidRPr="0055475D">
        <w:rPr>
          <w:rFonts w:ascii="Times New Roman" w:hAnsi="Times New Roman" w:cs="Times New Roman"/>
          <w:i/>
          <w:iCs/>
          <w:color w:val="222222"/>
          <w:sz w:val="24"/>
          <w:szCs w:val="24"/>
          <w:shd w:val="clear" w:color="auto" w:fill="FFFFFF"/>
        </w:rPr>
        <w:t xml:space="preserve">. </w:t>
      </w:r>
      <w:proofErr w:type="spellStart"/>
      <w:proofErr w:type="gramStart"/>
      <w:r w:rsidRPr="0055475D">
        <w:rPr>
          <w:rFonts w:ascii="Times New Roman" w:hAnsi="Times New Roman" w:cs="Times New Roman"/>
          <w:i/>
          <w:iCs/>
          <w:color w:val="222222"/>
          <w:sz w:val="24"/>
          <w:szCs w:val="24"/>
          <w:shd w:val="clear" w:color="auto" w:fill="FFFFFF"/>
        </w:rPr>
        <w:t>pdf</w:t>
      </w:r>
      <w:proofErr w:type="spellEnd"/>
      <w:proofErr w:type="gramEnd"/>
      <w:r w:rsidRPr="0055475D">
        <w:rPr>
          <w:rFonts w:ascii="Times New Roman" w:hAnsi="Times New Roman" w:cs="Times New Roman"/>
          <w:color w:val="222222"/>
          <w:sz w:val="24"/>
          <w:szCs w:val="24"/>
          <w:shd w:val="clear" w:color="auto" w:fill="FFFFFF"/>
        </w:rPr>
        <w:t>.</w:t>
      </w:r>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proofErr w:type="spellStart"/>
      <w:proofErr w:type="gramStart"/>
      <w:r w:rsidRPr="0055475D">
        <w:rPr>
          <w:rFonts w:ascii="Times New Roman" w:hAnsi="Times New Roman" w:cs="Times New Roman"/>
          <w:sz w:val="24"/>
          <w:szCs w:val="24"/>
          <w:shd w:val="clear" w:color="auto" w:fill="FFFFFF"/>
          <w:lang w:val="en-GB"/>
        </w:rPr>
        <w:t>Popkova</w:t>
      </w:r>
      <w:proofErr w:type="spellEnd"/>
      <w:r w:rsidRPr="0055475D">
        <w:rPr>
          <w:rFonts w:ascii="Times New Roman" w:hAnsi="Times New Roman" w:cs="Times New Roman"/>
          <w:sz w:val="24"/>
          <w:szCs w:val="24"/>
          <w:shd w:val="clear" w:color="auto" w:fill="FFFFFF"/>
          <w:lang w:val="en-GB"/>
        </w:rPr>
        <w:t xml:space="preserve">, E.G. and </w:t>
      </w:r>
      <w:proofErr w:type="spellStart"/>
      <w:r w:rsidRPr="0055475D">
        <w:rPr>
          <w:rFonts w:ascii="Times New Roman" w:hAnsi="Times New Roman" w:cs="Times New Roman"/>
          <w:sz w:val="24"/>
          <w:szCs w:val="24"/>
          <w:shd w:val="clear" w:color="auto" w:fill="FFFFFF"/>
          <w:lang w:val="en-GB"/>
        </w:rPr>
        <w:t>Gulzat</w:t>
      </w:r>
      <w:proofErr w:type="spellEnd"/>
      <w:r w:rsidRPr="0055475D">
        <w:rPr>
          <w:rFonts w:ascii="Times New Roman" w:hAnsi="Times New Roman" w:cs="Times New Roman"/>
          <w:sz w:val="24"/>
          <w:szCs w:val="24"/>
          <w:shd w:val="clear" w:color="auto" w:fill="FFFFFF"/>
          <w:lang w:val="en-GB"/>
        </w:rPr>
        <w:t>, K., 2019, April.</w:t>
      </w:r>
      <w:proofErr w:type="gramEnd"/>
      <w:r w:rsidRPr="0055475D">
        <w:rPr>
          <w:rFonts w:ascii="Times New Roman" w:hAnsi="Times New Roman" w:cs="Times New Roman"/>
          <w:sz w:val="24"/>
          <w:szCs w:val="24"/>
          <w:shd w:val="clear" w:color="auto" w:fill="FFFFFF"/>
          <w:lang w:val="en-GB"/>
        </w:rPr>
        <w:t xml:space="preserve"> Contradiction of the digital economy: public well-being vs. cyber threats. </w:t>
      </w:r>
      <w:proofErr w:type="gramStart"/>
      <w:r w:rsidRPr="0055475D">
        <w:rPr>
          <w:rFonts w:ascii="Times New Roman" w:hAnsi="Times New Roman" w:cs="Times New Roman"/>
          <w:sz w:val="24"/>
          <w:szCs w:val="24"/>
          <w:shd w:val="clear" w:color="auto" w:fill="FFFFFF"/>
          <w:lang w:val="en-GB"/>
        </w:rPr>
        <w:t>In </w:t>
      </w:r>
      <w:r w:rsidRPr="0055475D">
        <w:rPr>
          <w:rFonts w:ascii="Times New Roman" w:hAnsi="Times New Roman" w:cs="Times New Roman"/>
          <w:i/>
          <w:iCs/>
          <w:sz w:val="24"/>
          <w:szCs w:val="24"/>
          <w:shd w:val="clear" w:color="auto" w:fill="FFFFFF"/>
          <w:lang w:val="en-GB"/>
        </w:rPr>
        <w:t>Institute of Scientific Communications Conference</w:t>
      </w:r>
      <w:r w:rsidRPr="0055475D">
        <w:rPr>
          <w:rFonts w:ascii="Times New Roman" w:hAnsi="Times New Roman" w:cs="Times New Roman"/>
          <w:sz w:val="24"/>
          <w:szCs w:val="24"/>
          <w:shd w:val="clear" w:color="auto" w:fill="FFFFFF"/>
          <w:lang w:val="en-GB"/>
        </w:rPr>
        <w:t> (pp. 112-124).</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Springer, Cham.</w:t>
      </w:r>
      <w:proofErr w:type="gramEnd"/>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proofErr w:type="gramStart"/>
      <w:r w:rsidRPr="0055475D">
        <w:rPr>
          <w:rFonts w:ascii="Times New Roman" w:hAnsi="Times New Roman" w:cs="Times New Roman"/>
          <w:sz w:val="24"/>
          <w:szCs w:val="24"/>
          <w:shd w:val="clear" w:color="auto" w:fill="FFFFFF"/>
          <w:lang w:val="en-GB"/>
        </w:rPr>
        <w:t xml:space="preserve">Prasad, R. and </w:t>
      </w:r>
      <w:proofErr w:type="spellStart"/>
      <w:r w:rsidRPr="0055475D">
        <w:rPr>
          <w:rFonts w:ascii="Times New Roman" w:hAnsi="Times New Roman" w:cs="Times New Roman"/>
          <w:sz w:val="24"/>
          <w:szCs w:val="24"/>
          <w:shd w:val="clear" w:color="auto" w:fill="FFFFFF"/>
          <w:lang w:val="en-GB"/>
        </w:rPr>
        <w:t>Rohokale</w:t>
      </w:r>
      <w:proofErr w:type="spellEnd"/>
      <w:r w:rsidRPr="0055475D">
        <w:rPr>
          <w:rFonts w:ascii="Times New Roman" w:hAnsi="Times New Roman" w:cs="Times New Roman"/>
          <w:sz w:val="24"/>
          <w:szCs w:val="24"/>
          <w:shd w:val="clear" w:color="auto" w:fill="FFFFFF"/>
          <w:lang w:val="en-GB"/>
        </w:rPr>
        <w:t>, V., 2020.</w:t>
      </w:r>
      <w:proofErr w:type="gramEnd"/>
      <w:r w:rsidRPr="0055475D">
        <w:rPr>
          <w:rFonts w:ascii="Times New Roman" w:hAnsi="Times New Roman" w:cs="Times New Roman"/>
          <w:sz w:val="24"/>
          <w:szCs w:val="24"/>
          <w:shd w:val="clear" w:color="auto" w:fill="FFFFFF"/>
          <w:lang w:val="en-GB"/>
        </w:rPr>
        <w:t xml:space="preserve"> Cyber threats and attack overview. In </w:t>
      </w:r>
      <w:r w:rsidRPr="0055475D">
        <w:rPr>
          <w:rFonts w:ascii="Times New Roman" w:hAnsi="Times New Roman" w:cs="Times New Roman"/>
          <w:i/>
          <w:iCs/>
          <w:sz w:val="24"/>
          <w:szCs w:val="24"/>
          <w:shd w:val="clear" w:color="auto" w:fill="FFFFFF"/>
          <w:lang w:val="en-GB"/>
        </w:rPr>
        <w:t>Cyber Security: The Lifeline of Information and Communication Technology</w:t>
      </w:r>
      <w:r w:rsidRPr="0055475D">
        <w:rPr>
          <w:rFonts w:ascii="Times New Roman" w:hAnsi="Times New Roman" w:cs="Times New Roman"/>
          <w:sz w:val="24"/>
          <w:szCs w:val="24"/>
          <w:shd w:val="clear" w:color="auto" w:fill="FFFFFF"/>
          <w:lang w:val="en-GB"/>
        </w:rPr>
        <w:t xml:space="preserve"> (pp. 15-31). </w:t>
      </w:r>
      <w:proofErr w:type="gramStart"/>
      <w:r w:rsidRPr="0055475D">
        <w:rPr>
          <w:rFonts w:ascii="Times New Roman" w:hAnsi="Times New Roman" w:cs="Times New Roman"/>
          <w:sz w:val="24"/>
          <w:szCs w:val="24"/>
          <w:shd w:val="clear" w:color="auto" w:fill="FFFFFF"/>
          <w:lang w:val="en-GB"/>
        </w:rPr>
        <w:t>Springer, Cham.</w:t>
      </w:r>
      <w:proofErr w:type="gramEnd"/>
    </w:p>
    <w:p w:rsidR="007E2013" w:rsidRPr="0055475D" w:rsidRDefault="007E2013" w:rsidP="007E2013">
      <w:pPr>
        <w:spacing w:line="360" w:lineRule="auto"/>
        <w:jc w:val="both"/>
        <w:rPr>
          <w:rFonts w:ascii="Times New Roman" w:hAnsi="Times New Roman" w:cs="Times New Roman"/>
          <w:sz w:val="24"/>
          <w:szCs w:val="24"/>
        </w:rPr>
      </w:pPr>
      <w:proofErr w:type="spellStart"/>
      <w:proofErr w:type="gramStart"/>
      <w:r w:rsidRPr="0055475D">
        <w:rPr>
          <w:rFonts w:ascii="Times New Roman" w:hAnsi="Times New Roman" w:cs="Times New Roman"/>
          <w:color w:val="222222"/>
          <w:sz w:val="24"/>
          <w:szCs w:val="24"/>
          <w:shd w:val="clear" w:color="auto" w:fill="FFFFFF"/>
        </w:rPr>
        <w:t>Rawindaran</w:t>
      </w:r>
      <w:proofErr w:type="spellEnd"/>
      <w:r w:rsidRPr="0055475D">
        <w:rPr>
          <w:rFonts w:ascii="Times New Roman" w:hAnsi="Times New Roman" w:cs="Times New Roman"/>
          <w:color w:val="222222"/>
          <w:sz w:val="24"/>
          <w:szCs w:val="24"/>
          <w:shd w:val="clear" w:color="auto" w:fill="FFFFFF"/>
        </w:rPr>
        <w:t xml:space="preserve">, N., </w:t>
      </w:r>
      <w:proofErr w:type="spellStart"/>
      <w:r w:rsidRPr="0055475D">
        <w:rPr>
          <w:rFonts w:ascii="Times New Roman" w:hAnsi="Times New Roman" w:cs="Times New Roman"/>
          <w:color w:val="222222"/>
          <w:sz w:val="24"/>
          <w:szCs w:val="24"/>
          <w:shd w:val="clear" w:color="auto" w:fill="FFFFFF"/>
        </w:rPr>
        <w:t>Jayal</w:t>
      </w:r>
      <w:proofErr w:type="spellEnd"/>
      <w:r w:rsidRPr="0055475D">
        <w:rPr>
          <w:rFonts w:ascii="Times New Roman" w:hAnsi="Times New Roman" w:cs="Times New Roman"/>
          <w:color w:val="222222"/>
          <w:sz w:val="24"/>
          <w:szCs w:val="24"/>
          <w:shd w:val="clear" w:color="auto" w:fill="FFFFFF"/>
        </w:rPr>
        <w:t xml:space="preserve">, A., </w:t>
      </w:r>
      <w:proofErr w:type="spellStart"/>
      <w:r w:rsidRPr="0055475D">
        <w:rPr>
          <w:rFonts w:ascii="Times New Roman" w:hAnsi="Times New Roman" w:cs="Times New Roman"/>
          <w:color w:val="222222"/>
          <w:sz w:val="24"/>
          <w:szCs w:val="24"/>
          <w:shd w:val="clear" w:color="auto" w:fill="FFFFFF"/>
        </w:rPr>
        <w:t>Prakash</w:t>
      </w:r>
      <w:proofErr w:type="spellEnd"/>
      <w:r w:rsidRPr="0055475D">
        <w:rPr>
          <w:rFonts w:ascii="Times New Roman" w:hAnsi="Times New Roman" w:cs="Times New Roman"/>
          <w:color w:val="222222"/>
          <w:sz w:val="24"/>
          <w:szCs w:val="24"/>
          <w:shd w:val="clear" w:color="auto" w:fill="FFFFFF"/>
        </w:rPr>
        <w:t xml:space="preserve">, E. and </w:t>
      </w:r>
      <w:proofErr w:type="spellStart"/>
      <w:r w:rsidRPr="0055475D">
        <w:rPr>
          <w:rFonts w:ascii="Times New Roman" w:hAnsi="Times New Roman" w:cs="Times New Roman"/>
          <w:color w:val="222222"/>
          <w:sz w:val="24"/>
          <w:szCs w:val="24"/>
          <w:shd w:val="clear" w:color="auto" w:fill="FFFFFF"/>
        </w:rPr>
        <w:t>Hewage</w:t>
      </w:r>
      <w:proofErr w:type="spellEnd"/>
      <w:r w:rsidRPr="0055475D">
        <w:rPr>
          <w:rFonts w:ascii="Times New Roman" w:hAnsi="Times New Roman" w:cs="Times New Roman"/>
          <w:color w:val="222222"/>
          <w:sz w:val="24"/>
          <w:szCs w:val="24"/>
          <w:shd w:val="clear" w:color="auto" w:fill="FFFFFF"/>
        </w:rPr>
        <w:t>, C., 2021.</w:t>
      </w:r>
      <w:proofErr w:type="gramEnd"/>
      <w:r w:rsidRPr="0055475D">
        <w:rPr>
          <w:rFonts w:ascii="Times New Roman" w:hAnsi="Times New Roman" w:cs="Times New Roman"/>
          <w:color w:val="222222"/>
          <w:sz w:val="24"/>
          <w:szCs w:val="24"/>
          <w:shd w:val="clear" w:color="auto" w:fill="FFFFFF"/>
        </w:rPr>
        <w:t xml:space="preserve"> Cost Benefits of Using Machine Learning Features in NIDS for Cyber Security in UK Small Medium Enterprises (SME). </w:t>
      </w:r>
      <w:r w:rsidRPr="0055475D">
        <w:rPr>
          <w:rFonts w:ascii="Times New Roman" w:hAnsi="Times New Roman" w:cs="Times New Roman"/>
          <w:i/>
          <w:iCs/>
          <w:color w:val="222222"/>
          <w:sz w:val="24"/>
          <w:szCs w:val="24"/>
          <w:shd w:val="clear" w:color="auto" w:fill="FFFFFF"/>
        </w:rPr>
        <w:t>Future Internet</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13</w:t>
      </w:r>
      <w:r w:rsidRPr="0055475D">
        <w:rPr>
          <w:rFonts w:ascii="Times New Roman" w:hAnsi="Times New Roman" w:cs="Times New Roman"/>
          <w:color w:val="222222"/>
          <w:sz w:val="24"/>
          <w:szCs w:val="24"/>
          <w:shd w:val="clear" w:color="auto" w:fill="FFFFFF"/>
        </w:rPr>
        <w:t>(8), p.186.</w:t>
      </w:r>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proofErr w:type="spellStart"/>
      <w:proofErr w:type="gramStart"/>
      <w:r w:rsidRPr="0055475D">
        <w:rPr>
          <w:rFonts w:ascii="Times New Roman" w:hAnsi="Times New Roman" w:cs="Times New Roman"/>
          <w:sz w:val="24"/>
          <w:szCs w:val="24"/>
          <w:shd w:val="clear" w:color="auto" w:fill="FFFFFF"/>
          <w:lang w:val="en-GB"/>
        </w:rPr>
        <w:t>Rizov</w:t>
      </w:r>
      <w:proofErr w:type="spellEnd"/>
      <w:r w:rsidRPr="0055475D">
        <w:rPr>
          <w:rFonts w:ascii="Times New Roman" w:hAnsi="Times New Roman" w:cs="Times New Roman"/>
          <w:sz w:val="24"/>
          <w:szCs w:val="24"/>
          <w:shd w:val="clear" w:color="auto" w:fill="FFFFFF"/>
          <w:lang w:val="en-GB"/>
        </w:rPr>
        <w:t>, V., 2018.</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Information sharing for cyber threats.</w:t>
      </w:r>
      <w:proofErr w:type="gramEnd"/>
      <w:r w:rsidRPr="0055475D">
        <w:rPr>
          <w:rFonts w:ascii="Times New Roman" w:hAnsi="Times New Roman" w:cs="Times New Roman"/>
          <w:sz w:val="24"/>
          <w:szCs w:val="24"/>
          <w:shd w:val="clear" w:color="auto" w:fill="FFFFFF"/>
          <w:lang w:val="en-GB"/>
        </w:rPr>
        <w:t> </w:t>
      </w:r>
      <w:proofErr w:type="gramStart"/>
      <w:r w:rsidRPr="0055475D">
        <w:rPr>
          <w:rFonts w:ascii="Times New Roman" w:hAnsi="Times New Roman" w:cs="Times New Roman"/>
          <w:i/>
          <w:iCs/>
          <w:sz w:val="24"/>
          <w:szCs w:val="24"/>
          <w:shd w:val="clear" w:color="auto" w:fill="FFFFFF"/>
          <w:lang w:val="en-GB"/>
        </w:rPr>
        <w:t>Information &amp; Security</w:t>
      </w:r>
      <w:r w:rsidRPr="0055475D">
        <w:rPr>
          <w:rFonts w:ascii="Times New Roman" w:hAnsi="Times New Roman" w:cs="Times New Roman"/>
          <w:sz w:val="24"/>
          <w:szCs w:val="24"/>
          <w:shd w:val="clear" w:color="auto" w:fill="FFFFFF"/>
          <w:lang w:val="en-GB"/>
        </w:rPr>
        <w:t>, </w:t>
      </w:r>
      <w:r w:rsidRPr="0055475D">
        <w:rPr>
          <w:rFonts w:ascii="Times New Roman" w:hAnsi="Times New Roman" w:cs="Times New Roman"/>
          <w:i/>
          <w:iCs/>
          <w:sz w:val="24"/>
          <w:szCs w:val="24"/>
          <w:shd w:val="clear" w:color="auto" w:fill="FFFFFF"/>
          <w:lang w:val="en-GB"/>
        </w:rPr>
        <w:t>39</w:t>
      </w:r>
      <w:r w:rsidRPr="0055475D">
        <w:rPr>
          <w:rFonts w:ascii="Times New Roman" w:hAnsi="Times New Roman" w:cs="Times New Roman"/>
          <w:sz w:val="24"/>
          <w:szCs w:val="24"/>
          <w:shd w:val="clear" w:color="auto" w:fill="FFFFFF"/>
          <w:lang w:val="en-GB"/>
        </w:rPr>
        <w:t>(1), pp.43-50.</w:t>
      </w:r>
      <w:proofErr w:type="gramEnd"/>
    </w:p>
    <w:p w:rsidR="007E2013" w:rsidRPr="0055475D" w:rsidRDefault="007E2013" w:rsidP="007E2013">
      <w:pPr>
        <w:spacing w:line="360" w:lineRule="auto"/>
        <w:jc w:val="both"/>
        <w:rPr>
          <w:rFonts w:ascii="Times New Roman" w:hAnsi="Times New Roman" w:cs="Times New Roman"/>
          <w:sz w:val="24"/>
          <w:szCs w:val="24"/>
        </w:rPr>
      </w:pPr>
      <w:r w:rsidRPr="0055475D">
        <w:rPr>
          <w:rFonts w:ascii="Times New Roman" w:hAnsi="Times New Roman" w:cs="Times New Roman"/>
          <w:color w:val="222222"/>
          <w:sz w:val="24"/>
          <w:szCs w:val="24"/>
          <w:shd w:val="clear" w:color="auto" w:fill="FFFFFF"/>
        </w:rPr>
        <w:t xml:space="preserve">Rogers, N.L., 2022. Cyber Abuse </w:t>
      </w:r>
      <w:proofErr w:type="spellStart"/>
      <w:r w:rsidRPr="0055475D">
        <w:rPr>
          <w:rFonts w:ascii="Times New Roman" w:hAnsi="Times New Roman" w:cs="Times New Roman"/>
          <w:color w:val="222222"/>
          <w:sz w:val="24"/>
          <w:szCs w:val="24"/>
          <w:shd w:val="clear" w:color="auto" w:fill="FFFFFF"/>
        </w:rPr>
        <w:t>Behaviour</w:t>
      </w:r>
      <w:proofErr w:type="spellEnd"/>
      <w:r w:rsidRPr="0055475D">
        <w:rPr>
          <w:rFonts w:ascii="Times New Roman" w:hAnsi="Times New Roman" w:cs="Times New Roman"/>
          <w:color w:val="222222"/>
          <w:sz w:val="24"/>
          <w:szCs w:val="24"/>
          <w:shd w:val="clear" w:color="auto" w:fill="FFFFFF"/>
        </w:rPr>
        <w:t xml:space="preserve"> in Young Adults: Revenge Porn and how the Bournemouth University Community can learn from the issue.</w:t>
      </w:r>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proofErr w:type="gramStart"/>
      <w:r w:rsidRPr="0055475D">
        <w:rPr>
          <w:rFonts w:ascii="Times New Roman" w:hAnsi="Times New Roman" w:cs="Times New Roman"/>
          <w:sz w:val="24"/>
          <w:szCs w:val="24"/>
          <w:shd w:val="clear" w:color="auto" w:fill="FFFFFF"/>
          <w:lang w:val="en-GB"/>
        </w:rPr>
        <w:t>Ruiz, R., 2019, January.</w:t>
      </w:r>
      <w:proofErr w:type="gramEnd"/>
      <w:r w:rsidRPr="0055475D">
        <w:rPr>
          <w:rFonts w:ascii="Times New Roman" w:hAnsi="Times New Roman" w:cs="Times New Roman"/>
          <w:sz w:val="24"/>
          <w:szCs w:val="24"/>
          <w:shd w:val="clear" w:color="auto" w:fill="FFFFFF"/>
          <w:lang w:val="en-GB"/>
        </w:rPr>
        <w:t xml:space="preserve"> A Study of the UK Undergraduate Computer Science Curriculum: A Vision of </w:t>
      </w:r>
      <w:proofErr w:type="spellStart"/>
      <w:r w:rsidRPr="0055475D">
        <w:rPr>
          <w:rFonts w:ascii="Times New Roman" w:hAnsi="Times New Roman" w:cs="Times New Roman"/>
          <w:sz w:val="24"/>
          <w:szCs w:val="24"/>
          <w:shd w:val="clear" w:color="auto" w:fill="FFFFFF"/>
          <w:lang w:val="en-GB"/>
        </w:rPr>
        <w:t>Cybersecurity</w:t>
      </w:r>
      <w:proofErr w:type="spellEnd"/>
      <w:r w:rsidRPr="0055475D">
        <w:rPr>
          <w:rFonts w:ascii="Times New Roman" w:hAnsi="Times New Roman" w:cs="Times New Roman"/>
          <w:sz w:val="24"/>
          <w:szCs w:val="24"/>
          <w:shd w:val="clear" w:color="auto" w:fill="FFFFFF"/>
          <w:lang w:val="en-GB"/>
        </w:rPr>
        <w:t>. In </w:t>
      </w:r>
      <w:r w:rsidRPr="0055475D">
        <w:rPr>
          <w:rFonts w:ascii="Times New Roman" w:hAnsi="Times New Roman" w:cs="Times New Roman"/>
          <w:i/>
          <w:iCs/>
          <w:sz w:val="24"/>
          <w:szCs w:val="24"/>
          <w:shd w:val="clear" w:color="auto" w:fill="FFFFFF"/>
          <w:lang w:val="en-GB"/>
        </w:rPr>
        <w:t>2019 IEEE 12th International Conference on Global Security, Safety and Sustainability (ICGS3)</w:t>
      </w:r>
      <w:r w:rsidRPr="0055475D">
        <w:rPr>
          <w:rFonts w:ascii="Times New Roman" w:hAnsi="Times New Roman" w:cs="Times New Roman"/>
          <w:sz w:val="24"/>
          <w:szCs w:val="24"/>
          <w:shd w:val="clear" w:color="auto" w:fill="FFFFFF"/>
          <w:lang w:val="en-GB"/>
        </w:rPr>
        <w:t xml:space="preserve"> (pp. 1-8). </w:t>
      </w:r>
      <w:proofErr w:type="gramStart"/>
      <w:r w:rsidRPr="0055475D">
        <w:rPr>
          <w:rFonts w:ascii="Times New Roman" w:hAnsi="Times New Roman" w:cs="Times New Roman"/>
          <w:sz w:val="24"/>
          <w:szCs w:val="24"/>
          <w:shd w:val="clear" w:color="auto" w:fill="FFFFFF"/>
          <w:lang w:val="en-GB"/>
        </w:rPr>
        <w:t>IEEE.</w:t>
      </w:r>
      <w:proofErr w:type="gramEnd"/>
    </w:p>
    <w:p w:rsidR="007E2013" w:rsidRPr="0055475D" w:rsidRDefault="007E2013" w:rsidP="007E2013">
      <w:pPr>
        <w:spacing w:line="360" w:lineRule="auto"/>
        <w:jc w:val="both"/>
        <w:rPr>
          <w:rFonts w:ascii="Times New Roman" w:hAnsi="Times New Roman" w:cs="Times New Roman"/>
          <w:sz w:val="24"/>
          <w:szCs w:val="24"/>
        </w:rPr>
      </w:pPr>
      <w:proofErr w:type="spellStart"/>
      <w:proofErr w:type="gramStart"/>
      <w:r w:rsidRPr="0055475D">
        <w:rPr>
          <w:rFonts w:ascii="Times New Roman" w:hAnsi="Times New Roman" w:cs="Times New Roman"/>
          <w:color w:val="222222"/>
          <w:sz w:val="24"/>
          <w:szCs w:val="24"/>
          <w:shd w:val="clear" w:color="auto" w:fill="FFFFFF"/>
        </w:rPr>
        <w:t>Sallos</w:t>
      </w:r>
      <w:proofErr w:type="spellEnd"/>
      <w:r w:rsidRPr="0055475D">
        <w:rPr>
          <w:rFonts w:ascii="Times New Roman" w:hAnsi="Times New Roman" w:cs="Times New Roman"/>
          <w:color w:val="222222"/>
          <w:sz w:val="24"/>
          <w:szCs w:val="24"/>
          <w:shd w:val="clear" w:color="auto" w:fill="FFFFFF"/>
        </w:rPr>
        <w:t>, M.P., Garcia-Perez, A., Bedford, D. and Orlando, B., 2019.</w:t>
      </w:r>
      <w:proofErr w:type="gramEnd"/>
      <w:r w:rsidRPr="0055475D">
        <w:rPr>
          <w:rFonts w:ascii="Times New Roman" w:hAnsi="Times New Roman" w:cs="Times New Roman"/>
          <w:color w:val="222222"/>
          <w:sz w:val="24"/>
          <w:szCs w:val="24"/>
          <w:shd w:val="clear" w:color="auto" w:fill="FFFFFF"/>
        </w:rPr>
        <w:t xml:space="preserve"> Strategy and </w:t>
      </w:r>
      <w:proofErr w:type="spellStart"/>
      <w:r w:rsidRPr="0055475D">
        <w:rPr>
          <w:rFonts w:ascii="Times New Roman" w:hAnsi="Times New Roman" w:cs="Times New Roman"/>
          <w:color w:val="222222"/>
          <w:sz w:val="24"/>
          <w:szCs w:val="24"/>
          <w:shd w:val="clear" w:color="auto" w:fill="FFFFFF"/>
        </w:rPr>
        <w:t>organisational</w:t>
      </w:r>
      <w:proofErr w:type="spellEnd"/>
      <w:r w:rsidRPr="0055475D">
        <w:rPr>
          <w:rFonts w:ascii="Times New Roman" w:hAnsi="Times New Roman" w:cs="Times New Roman"/>
          <w:color w:val="222222"/>
          <w:sz w:val="24"/>
          <w:szCs w:val="24"/>
          <w:shd w:val="clear" w:color="auto" w:fill="FFFFFF"/>
        </w:rPr>
        <w:t xml:space="preserve"> </w:t>
      </w:r>
      <w:proofErr w:type="spellStart"/>
      <w:r w:rsidRPr="0055475D">
        <w:rPr>
          <w:rFonts w:ascii="Times New Roman" w:hAnsi="Times New Roman" w:cs="Times New Roman"/>
          <w:color w:val="222222"/>
          <w:sz w:val="24"/>
          <w:szCs w:val="24"/>
          <w:shd w:val="clear" w:color="auto" w:fill="FFFFFF"/>
        </w:rPr>
        <w:t>cybersecurity</w:t>
      </w:r>
      <w:proofErr w:type="spellEnd"/>
      <w:r w:rsidRPr="0055475D">
        <w:rPr>
          <w:rFonts w:ascii="Times New Roman" w:hAnsi="Times New Roman" w:cs="Times New Roman"/>
          <w:color w:val="222222"/>
          <w:sz w:val="24"/>
          <w:szCs w:val="24"/>
          <w:shd w:val="clear" w:color="auto" w:fill="FFFFFF"/>
        </w:rPr>
        <w:t>: a knowledge-problem perspective. </w:t>
      </w:r>
      <w:proofErr w:type="gramStart"/>
      <w:r w:rsidRPr="0055475D">
        <w:rPr>
          <w:rFonts w:ascii="Times New Roman" w:hAnsi="Times New Roman" w:cs="Times New Roman"/>
          <w:i/>
          <w:iCs/>
          <w:color w:val="222222"/>
          <w:sz w:val="24"/>
          <w:szCs w:val="24"/>
          <w:shd w:val="clear" w:color="auto" w:fill="FFFFFF"/>
        </w:rPr>
        <w:t>Journal of Intellectual Capital</w:t>
      </w:r>
      <w:r w:rsidRPr="0055475D">
        <w:rPr>
          <w:rFonts w:ascii="Times New Roman" w:hAnsi="Times New Roman" w:cs="Times New Roman"/>
          <w:color w:val="222222"/>
          <w:sz w:val="24"/>
          <w:szCs w:val="24"/>
          <w:shd w:val="clear" w:color="auto" w:fill="FFFFFF"/>
        </w:rPr>
        <w:t>.</w:t>
      </w:r>
      <w:proofErr w:type="gramEnd"/>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proofErr w:type="spellStart"/>
      <w:proofErr w:type="gramStart"/>
      <w:r w:rsidRPr="0055475D">
        <w:rPr>
          <w:rFonts w:ascii="Times New Roman" w:hAnsi="Times New Roman" w:cs="Times New Roman"/>
          <w:sz w:val="24"/>
          <w:szCs w:val="24"/>
          <w:shd w:val="clear" w:color="auto" w:fill="FFFFFF"/>
          <w:lang w:val="en-GB"/>
        </w:rPr>
        <w:t>Schaberreiter</w:t>
      </w:r>
      <w:proofErr w:type="spellEnd"/>
      <w:r w:rsidRPr="0055475D">
        <w:rPr>
          <w:rFonts w:ascii="Times New Roman" w:hAnsi="Times New Roman" w:cs="Times New Roman"/>
          <w:sz w:val="24"/>
          <w:szCs w:val="24"/>
          <w:shd w:val="clear" w:color="auto" w:fill="FFFFFF"/>
          <w:lang w:val="en-GB"/>
        </w:rPr>
        <w:t xml:space="preserve">, T., </w:t>
      </w:r>
      <w:proofErr w:type="spellStart"/>
      <w:r w:rsidRPr="0055475D">
        <w:rPr>
          <w:rFonts w:ascii="Times New Roman" w:hAnsi="Times New Roman" w:cs="Times New Roman"/>
          <w:sz w:val="24"/>
          <w:szCs w:val="24"/>
          <w:shd w:val="clear" w:color="auto" w:fill="FFFFFF"/>
          <w:lang w:val="en-GB"/>
        </w:rPr>
        <w:t>Kupfersberger</w:t>
      </w:r>
      <w:proofErr w:type="spellEnd"/>
      <w:r w:rsidRPr="0055475D">
        <w:rPr>
          <w:rFonts w:ascii="Times New Roman" w:hAnsi="Times New Roman" w:cs="Times New Roman"/>
          <w:sz w:val="24"/>
          <w:szCs w:val="24"/>
          <w:shd w:val="clear" w:color="auto" w:fill="FFFFFF"/>
          <w:lang w:val="en-GB"/>
        </w:rPr>
        <w:t xml:space="preserve">, V., </w:t>
      </w:r>
      <w:proofErr w:type="spellStart"/>
      <w:r w:rsidRPr="0055475D">
        <w:rPr>
          <w:rFonts w:ascii="Times New Roman" w:hAnsi="Times New Roman" w:cs="Times New Roman"/>
          <w:sz w:val="24"/>
          <w:szCs w:val="24"/>
          <w:shd w:val="clear" w:color="auto" w:fill="FFFFFF"/>
          <w:lang w:val="en-GB"/>
        </w:rPr>
        <w:t>Rantos</w:t>
      </w:r>
      <w:proofErr w:type="spellEnd"/>
      <w:r w:rsidRPr="0055475D">
        <w:rPr>
          <w:rFonts w:ascii="Times New Roman" w:hAnsi="Times New Roman" w:cs="Times New Roman"/>
          <w:sz w:val="24"/>
          <w:szCs w:val="24"/>
          <w:shd w:val="clear" w:color="auto" w:fill="FFFFFF"/>
          <w:lang w:val="en-GB"/>
        </w:rPr>
        <w:t xml:space="preserve">, K., Spyros, A., </w:t>
      </w:r>
      <w:proofErr w:type="spellStart"/>
      <w:r w:rsidRPr="0055475D">
        <w:rPr>
          <w:rFonts w:ascii="Times New Roman" w:hAnsi="Times New Roman" w:cs="Times New Roman"/>
          <w:sz w:val="24"/>
          <w:szCs w:val="24"/>
          <w:shd w:val="clear" w:color="auto" w:fill="FFFFFF"/>
          <w:lang w:val="en-GB"/>
        </w:rPr>
        <w:t>Papanikolaou</w:t>
      </w:r>
      <w:proofErr w:type="spellEnd"/>
      <w:r w:rsidRPr="0055475D">
        <w:rPr>
          <w:rFonts w:ascii="Times New Roman" w:hAnsi="Times New Roman" w:cs="Times New Roman"/>
          <w:sz w:val="24"/>
          <w:szCs w:val="24"/>
          <w:shd w:val="clear" w:color="auto" w:fill="FFFFFF"/>
          <w:lang w:val="en-GB"/>
        </w:rPr>
        <w:t xml:space="preserve">, A., </w:t>
      </w:r>
      <w:proofErr w:type="spellStart"/>
      <w:r w:rsidRPr="0055475D">
        <w:rPr>
          <w:rFonts w:ascii="Times New Roman" w:hAnsi="Times New Roman" w:cs="Times New Roman"/>
          <w:sz w:val="24"/>
          <w:szCs w:val="24"/>
          <w:shd w:val="clear" w:color="auto" w:fill="FFFFFF"/>
          <w:lang w:val="en-GB"/>
        </w:rPr>
        <w:t>Ilioudis</w:t>
      </w:r>
      <w:proofErr w:type="spellEnd"/>
      <w:r w:rsidRPr="0055475D">
        <w:rPr>
          <w:rFonts w:ascii="Times New Roman" w:hAnsi="Times New Roman" w:cs="Times New Roman"/>
          <w:sz w:val="24"/>
          <w:szCs w:val="24"/>
          <w:shd w:val="clear" w:color="auto" w:fill="FFFFFF"/>
          <w:lang w:val="en-GB"/>
        </w:rPr>
        <w:t xml:space="preserve">, C. and </w:t>
      </w:r>
      <w:proofErr w:type="spellStart"/>
      <w:r w:rsidRPr="0055475D">
        <w:rPr>
          <w:rFonts w:ascii="Times New Roman" w:hAnsi="Times New Roman" w:cs="Times New Roman"/>
          <w:sz w:val="24"/>
          <w:szCs w:val="24"/>
          <w:shd w:val="clear" w:color="auto" w:fill="FFFFFF"/>
          <w:lang w:val="en-GB"/>
        </w:rPr>
        <w:t>Quirchmayr</w:t>
      </w:r>
      <w:proofErr w:type="spellEnd"/>
      <w:r w:rsidRPr="0055475D">
        <w:rPr>
          <w:rFonts w:ascii="Times New Roman" w:hAnsi="Times New Roman" w:cs="Times New Roman"/>
          <w:sz w:val="24"/>
          <w:szCs w:val="24"/>
          <w:shd w:val="clear" w:color="auto" w:fill="FFFFFF"/>
          <w:lang w:val="en-GB"/>
        </w:rPr>
        <w:t>, G., 2019, August.</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A quantitative evaluation of trust in the quality of cyber threat intelligence sources.</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In </w:t>
      </w:r>
      <w:r w:rsidRPr="0055475D">
        <w:rPr>
          <w:rFonts w:ascii="Times New Roman" w:hAnsi="Times New Roman" w:cs="Times New Roman"/>
          <w:i/>
          <w:iCs/>
          <w:sz w:val="24"/>
          <w:szCs w:val="24"/>
          <w:shd w:val="clear" w:color="auto" w:fill="FFFFFF"/>
          <w:lang w:val="en-GB"/>
        </w:rPr>
        <w:t>Proceedings of the 14th International Conference on Availability, Reliability and Security</w:t>
      </w:r>
      <w:r w:rsidRPr="0055475D">
        <w:rPr>
          <w:rFonts w:ascii="Times New Roman" w:hAnsi="Times New Roman" w:cs="Times New Roman"/>
          <w:sz w:val="24"/>
          <w:szCs w:val="24"/>
          <w:shd w:val="clear" w:color="auto" w:fill="FFFFFF"/>
          <w:lang w:val="en-GB"/>
        </w:rPr>
        <w:t> (pp. 1-10).</w:t>
      </w:r>
      <w:proofErr w:type="gramEnd"/>
    </w:p>
    <w:p w:rsidR="007E2013" w:rsidRPr="0055475D" w:rsidRDefault="007E2013" w:rsidP="007E2013">
      <w:pPr>
        <w:spacing w:line="360" w:lineRule="auto"/>
        <w:jc w:val="both"/>
        <w:rPr>
          <w:rFonts w:ascii="Times New Roman" w:hAnsi="Times New Roman" w:cs="Times New Roman"/>
          <w:sz w:val="24"/>
          <w:szCs w:val="24"/>
        </w:rPr>
      </w:pPr>
      <w:proofErr w:type="spellStart"/>
      <w:r w:rsidRPr="0055475D">
        <w:rPr>
          <w:rFonts w:ascii="Times New Roman" w:hAnsi="Times New Roman" w:cs="Times New Roman"/>
          <w:color w:val="222222"/>
          <w:sz w:val="24"/>
          <w:szCs w:val="24"/>
          <w:shd w:val="clear" w:color="auto" w:fill="FFFFFF"/>
        </w:rPr>
        <w:t>Schreuders</w:t>
      </w:r>
      <w:proofErr w:type="spellEnd"/>
      <w:r w:rsidRPr="0055475D">
        <w:rPr>
          <w:rFonts w:ascii="Times New Roman" w:hAnsi="Times New Roman" w:cs="Times New Roman"/>
          <w:color w:val="222222"/>
          <w:sz w:val="24"/>
          <w:szCs w:val="24"/>
          <w:shd w:val="clear" w:color="auto" w:fill="FFFFFF"/>
        </w:rPr>
        <w:t xml:space="preserve">, Z.C., Cockcroft, T.W., Butterfield, E.M., Elliott, J.R. and </w:t>
      </w:r>
      <w:proofErr w:type="spellStart"/>
      <w:r w:rsidRPr="0055475D">
        <w:rPr>
          <w:rFonts w:ascii="Times New Roman" w:hAnsi="Times New Roman" w:cs="Times New Roman"/>
          <w:color w:val="222222"/>
          <w:sz w:val="24"/>
          <w:szCs w:val="24"/>
          <w:shd w:val="clear" w:color="auto" w:fill="FFFFFF"/>
        </w:rPr>
        <w:t>Soobhany</w:t>
      </w:r>
      <w:proofErr w:type="spellEnd"/>
      <w:r w:rsidRPr="0055475D">
        <w:rPr>
          <w:rFonts w:ascii="Times New Roman" w:hAnsi="Times New Roman" w:cs="Times New Roman"/>
          <w:color w:val="222222"/>
          <w:sz w:val="24"/>
          <w:szCs w:val="24"/>
          <w:shd w:val="clear" w:color="auto" w:fill="FFFFFF"/>
        </w:rPr>
        <w:t xml:space="preserve">, A.R., 2018. </w:t>
      </w:r>
      <w:proofErr w:type="gramStart"/>
      <w:r w:rsidRPr="0055475D">
        <w:rPr>
          <w:rFonts w:ascii="Times New Roman" w:hAnsi="Times New Roman" w:cs="Times New Roman"/>
          <w:color w:val="222222"/>
          <w:sz w:val="24"/>
          <w:szCs w:val="24"/>
          <w:shd w:val="clear" w:color="auto" w:fill="FFFFFF"/>
        </w:rPr>
        <w:t>Needs assessment of cybercrime and digital evidence in a UK police force.</w:t>
      </w:r>
      <w:proofErr w:type="gramEnd"/>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r w:rsidRPr="0055475D">
        <w:rPr>
          <w:rFonts w:ascii="Times New Roman" w:hAnsi="Times New Roman" w:cs="Times New Roman"/>
          <w:sz w:val="24"/>
          <w:szCs w:val="24"/>
          <w:shd w:val="clear" w:color="auto" w:fill="FFFFFF"/>
          <w:lang w:val="en-GB"/>
        </w:rPr>
        <w:t xml:space="preserve">Smith, D.C., 2018. </w:t>
      </w:r>
      <w:proofErr w:type="gramStart"/>
      <w:r w:rsidRPr="0055475D">
        <w:rPr>
          <w:rFonts w:ascii="Times New Roman" w:hAnsi="Times New Roman" w:cs="Times New Roman"/>
          <w:sz w:val="24"/>
          <w:szCs w:val="24"/>
          <w:shd w:val="clear" w:color="auto" w:fill="FFFFFF"/>
          <w:lang w:val="en-GB"/>
        </w:rPr>
        <w:t xml:space="preserve">Enhancing </w:t>
      </w:r>
      <w:proofErr w:type="spellStart"/>
      <w:r w:rsidRPr="0055475D">
        <w:rPr>
          <w:rFonts w:ascii="Times New Roman" w:hAnsi="Times New Roman" w:cs="Times New Roman"/>
          <w:sz w:val="24"/>
          <w:szCs w:val="24"/>
          <w:shd w:val="clear" w:color="auto" w:fill="FFFFFF"/>
          <w:lang w:val="en-GB"/>
        </w:rPr>
        <w:t>cybersecurity</w:t>
      </w:r>
      <w:proofErr w:type="spellEnd"/>
      <w:r w:rsidRPr="0055475D">
        <w:rPr>
          <w:rFonts w:ascii="Times New Roman" w:hAnsi="Times New Roman" w:cs="Times New Roman"/>
          <w:sz w:val="24"/>
          <w:szCs w:val="24"/>
          <w:shd w:val="clear" w:color="auto" w:fill="FFFFFF"/>
          <w:lang w:val="en-GB"/>
        </w:rPr>
        <w:t xml:space="preserve"> in the energy sector: a critical priority.</w:t>
      </w:r>
      <w:proofErr w:type="gramEnd"/>
      <w:r w:rsidRPr="0055475D">
        <w:rPr>
          <w:rFonts w:ascii="Times New Roman" w:hAnsi="Times New Roman" w:cs="Times New Roman"/>
          <w:sz w:val="24"/>
          <w:szCs w:val="24"/>
          <w:shd w:val="clear" w:color="auto" w:fill="FFFFFF"/>
          <w:lang w:val="en-GB"/>
        </w:rPr>
        <w:t> </w:t>
      </w:r>
      <w:proofErr w:type="gramStart"/>
      <w:r w:rsidRPr="0055475D">
        <w:rPr>
          <w:rFonts w:ascii="Times New Roman" w:hAnsi="Times New Roman" w:cs="Times New Roman"/>
          <w:i/>
          <w:iCs/>
          <w:sz w:val="24"/>
          <w:szCs w:val="24"/>
          <w:shd w:val="clear" w:color="auto" w:fill="FFFFFF"/>
          <w:lang w:val="en-GB"/>
        </w:rPr>
        <w:t>Journal of Energy &amp; Natural Resources Law</w:t>
      </w:r>
      <w:r w:rsidRPr="0055475D">
        <w:rPr>
          <w:rFonts w:ascii="Times New Roman" w:hAnsi="Times New Roman" w:cs="Times New Roman"/>
          <w:sz w:val="24"/>
          <w:szCs w:val="24"/>
          <w:shd w:val="clear" w:color="auto" w:fill="FFFFFF"/>
          <w:lang w:val="en-GB"/>
        </w:rPr>
        <w:t>, </w:t>
      </w:r>
      <w:r w:rsidRPr="0055475D">
        <w:rPr>
          <w:rFonts w:ascii="Times New Roman" w:hAnsi="Times New Roman" w:cs="Times New Roman"/>
          <w:i/>
          <w:iCs/>
          <w:sz w:val="24"/>
          <w:szCs w:val="24"/>
          <w:shd w:val="clear" w:color="auto" w:fill="FFFFFF"/>
          <w:lang w:val="en-GB"/>
        </w:rPr>
        <w:t>36</w:t>
      </w:r>
      <w:r w:rsidRPr="0055475D">
        <w:rPr>
          <w:rFonts w:ascii="Times New Roman" w:hAnsi="Times New Roman" w:cs="Times New Roman"/>
          <w:sz w:val="24"/>
          <w:szCs w:val="24"/>
          <w:shd w:val="clear" w:color="auto" w:fill="FFFFFF"/>
          <w:lang w:val="en-GB"/>
        </w:rPr>
        <w:t>(4), pp.373-380.</w:t>
      </w:r>
      <w:proofErr w:type="gramEnd"/>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r w:rsidRPr="0055475D">
        <w:rPr>
          <w:rFonts w:ascii="Times New Roman" w:hAnsi="Times New Roman" w:cs="Times New Roman"/>
          <w:sz w:val="24"/>
          <w:szCs w:val="24"/>
          <w:shd w:val="clear" w:color="auto" w:fill="FFFFFF"/>
          <w:lang w:val="en-GB"/>
        </w:rPr>
        <w:lastRenderedPageBreak/>
        <w:t>Snyder, H., 2019. Literature review as a research methodology: An overview and guidelines. </w:t>
      </w:r>
      <w:r w:rsidRPr="0055475D">
        <w:rPr>
          <w:rFonts w:ascii="Times New Roman" w:hAnsi="Times New Roman" w:cs="Times New Roman"/>
          <w:i/>
          <w:iCs/>
          <w:sz w:val="24"/>
          <w:szCs w:val="24"/>
          <w:shd w:val="clear" w:color="auto" w:fill="FFFFFF"/>
          <w:lang w:val="en-GB"/>
        </w:rPr>
        <w:t>Journal of business research</w:t>
      </w:r>
      <w:r w:rsidRPr="0055475D">
        <w:rPr>
          <w:rFonts w:ascii="Times New Roman" w:hAnsi="Times New Roman" w:cs="Times New Roman"/>
          <w:sz w:val="24"/>
          <w:szCs w:val="24"/>
          <w:shd w:val="clear" w:color="auto" w:fill="FFFFFF"/>
          <w:lang w:val="en-GB"/>
        </w:rPr>
        <w:t>, </w:t>
      </w:r>
      <w:r w:rsidRPr="0055475D">
        <w:rPr>
          <w:rFonts w:ascii="Times New Roman" w:hAnsi="Times New Roman" w:cs="Times New Roman"/>
          <w:i/>
          <w:iCs/>
          <w:sz w:val="24"/>
          <w:szCs w:val="24"/>
          <w:shd w:val="clear" w:color="auto" w:fill="FFFFFF"/>
          <w:lang w:val="en-GB"/>
        </w:rPr>
        <w:t>104</w:t>
      </w:r>
      <w:r w:rsidRPr="0055475D">
        <w:rPr>
          <w:rFonts w:ascii="Times New Roman" w:hAnsi="Times New Roman" w:cs="Times New Roman"/>
          <w:sz w:val="24"/>
          <w:szCs w:val="24"/>
          <w:shd w:val="clear" w:color="auto" w:fill="FFFFFF"/>
          <w:lang w:val="en-GB"/>
        </w:rPr>
        <w:t>, pp.333-339.</w:t>
      </w:r>
    </w:p>
    <w:p w:rsidR="007E2013" w:rsidRPr="0055475D" w:rsidRDefault="007E2013" w:rsidP="007E2013">
      <w:pPr>
        <w:spacing w:line="360" w:lineRule="auto"/>
        <w:jc w:val="both"/>
        <w:rPr>
          <w:rFonts w:ascii="Times New Roman" w:hAnsi="Times New Roman" w:cs="Times New Roman"/>
          <w:sz w:val="24"/>
          <w:szCs w:val="24"/>
        </w:rPr>
      </w:pPr>
      <w:proofErr w:type="spellStart"/>
      <w:proofErr w:type="gramStart"/>
      <w:r w:rsidRPr="0055475D">
        <w:rPr>
          <w:rFonts w:ascii="Times New Roman" w:hAnsi="Times New Roman" w:cs="Times New Roman"/>
          <w:color w:val="222222"/>
          <w:sz w:val="24"/>
          <w:szCs w:val="24"/>
          <w:shd w:val="clear" w:color="auto" w:fill="FFFFFF"/>
        </w:rPr>
        <w:t>Spremić</w:t>
      </w:r>
      <w:proofErr w:type="spellEnd"/>
      <w:r w:rsidRPr="0055475D">
        <w:rPr>
          <w:rFonts w:ascii="Times New Roman" w:hAnsi="Times New Roman" w:cs="Times New Roman"/>
          <w:color w:val="222222"/>
          <w:sz w:val="24"/>
          <w:szCs w:val="24"/>
          <w:shd w:val="clear" w:color="auto" w:fill="FFFFFF"/>
        </w:rPr>
        <w:t xml:space="preserve">, M. and </w:t>
      </w:r>
      <w:proofErr w:type="spellStart"/>
      <w:r w:rsidRPr="0055475D">
        <w:rPr>
          <w:rFonts w:ascii="Times New Roman" w:hAnsi="Times New Roman" w:cs="Times New Roman"/>
          <w:color w:val="222222"/>
          <w:sz w:val="24"/>
          <w:szCs w:val="24"/>
          <w:shd w:val="clear" w:color="auto" w:fill="FFFFFF"/>
        </w:rPr>
        <w:t>Šimunic</w:t>
      </w:r>
      <w:proofErr w:type="spellEnd"/>
      <w:r w:rsidRPr="0055475D">
        <w:rPr>
          <w:rFonts w:ascii="Times New Roman" w:hAnsi="Times New Roman" w:cs="Times New Roman"/>
          <w:color w:val="222222"/>
          <w:sz w:val="24"/>
          <w:szCs w:val="24"/>
          <w:shd w:val="clear" w:color="auto" w:fill="FFFFFF"/>
        </w:rPr>
        <w:t>, A., 2018.</w:t>
      </w:r>
      <w:proofErr w:type="gramEnd"/>
      <w:r w:rsidRPr="0055475D">
        <w:rPr>
          <w:rFonts w:ascii="Times New Roman" w:hAnsi="Times New Roman" w:cs="Times New Roman"/>
          <w:color w:val="222222"/>
          <w:sz w:val="24"/>
          <w:szCs w:val="24"/>
          <w:shd w:val="clear" w:color="auto" w:fill="FFFFFF"/>
        </w:rPr>
        <w:t xml:space="preserve"> Cyber security challenges in digital economy. </w:t>
      </w:r>
      <w:proofErr w:type="gramStart"/>
      <w:r w:rsidRPr="0055475D">
        <w:rPr>
          <w:rFonts w:ascii="Times New Roman" w:hAnsi="Times New Roman" w:cs="Times New Roman"/>
          <w:color w:val="222222"/>
          <w:sz w:val="24"/>
          <w:szCs w:val="24"/>
          <w:shd w:val="clear" w:color="auto" w:fill="FFFFFF"/>
        </w:rPr>
        <w:t>In </w:t>
      </w:r>
      <w:r w:rsidRPr="0055475D">
        <w:rPr>
          <w:rFonts w:ascii="Times New Roman" w:hAnsi="Times New Roman" w:cs="Times New Roman"/>
          <w:i/>
          <w:iCs/>
          <w:color w:val="222222"/>
          <w:sz w:val="24"/>
          <w:szCs w:val="24"/>
          <w:shd w:val="clear" w:color="auto" w:fill="FFFFFF"/>
        </w:rPr>
        <w:t>Proceedings of the World Congress on Engineering</w:t>
      </w:r>
      <w:r w:rsidRPr="0055475D">
        <w:rPr>
          <w:rFonts w:ascii="Times New Roman" w:hAnsi="Times New Roman" w:cs="Times New Roman"/>
          <w:color w:val="222222"/>
          <w:sz w:val="24"/>
          <w:szCs w:val="24"/>
          <w:shd w:val="clear" w:color="auto" w:fill="FFFFFF"/>
        </w:rPr>
        <w:t> (Vol. 1, pp. 341-346).</w:t>
      </w:r>
      <w:proofErr w:type="gramEnd"/>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lang w:val="en-GB"/>
        </w:rPr>
      </w:pPr>
      <w:proofErr w:type="spellStart"/>
      <w:proofErr w:type="gramStart"/>
      <w:r w:rsidRPr="0055475D">
        <w:rPr>
          <w:rFonts w:ascii="Times New Roman" w:hAnsi="Times New Roman" w:cs="Times New Roman"/>
          <w:sz w:val="24"/>
          <w:szCs w:val="24"/>
          <w:shd w:val="clear" w:color="auto" w:fill="FFFFFF"/>
          <w:lang w:val="en-GB"/>
        </w:rPr>
        <w:t>Statista</w:t>
      </w:r>
      <w:proofErr w:type="spellEnd"/>
      <w:r w:rsidRPr="0055475D">
        <w:rPr>
          <w:rFonts w:ascii="Times New Roman" w:hAnsi="Times New Roman" w:cs="Times New Roman"/>
          <w:sz w:val="24"/>
          <w:szCs w:val="24"/>
          <w:shd w:val="clear" w:color="auto" w:fill="FFFFFF"/>
          <w:lang w:val="en-GB"/>
        </w:rPr>
        <w:t>.</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 xml:space="preserve">(2022). </w:t>
      </w:r>
      <w:r w:rsidRPr="0055475D">
        <w:rPr>
          <w:rFonts w:ascii="Times New Roman" w:hAnsi="Times New Roman" w:cs="Times New Roman"/>
          <w:i/>
          <w:sz w:val="24"/>
          <w:szCs w:val="24"/>
          <w:shd w:val="clear" w:color="auto" w:fill="FFFFFF"/>
          <w:lang w:val="en-GB"/>
        </w:rPr>
        <w:t xml:space="preserve">Size of the </w:t>
      </w:r>
      <w:proofErr w:type="spellStart"/>
      <w:r w:rsidRPr="0055475D">
        <w:rPr>
          <w:rFonts w:ascii="Times New Roman" w:hAnsi="Times New Roman" w:cs="Times New Roman"/>
          <w:i/>
          <w:sz w:val="24"/>
          <w:szCs w:val="24"/>
          <w:shd w:val="clear" w:color="auto" w:fill="FFFFFF"/>
          <w:lang w:val="en-GB"/>
        </w:rPr>
        <w:t>cybersecurity</w:t>
      </w:r>
      <w:proofErr w:type="spellEnd"/>
      <w:r w:rsidRPr="0055475D">
        <w:rPr>
          <w:rFonts w:ascii="Times New Roman" w:hAnsi="Times New Roman" w:cs="Times New Roman"/>
          <w:i/>
          <w:sz w:val="24"/>
          <w:szCs w:val="24"/>
          <w:shd w:val="clear" w:color="auto" w:fill="FFFFFF"/>
          <w:lang w:val="en-GB"/>
        </w:rPr>
        <w:t xml:space="preserve"> market worldwide from 2021 to 2026.</w:t>
      </w:r>
      <w:proofErr w:type="gramEnd"/>
      <w:r w:rsidRPr="0055475D">
        <w:rPr>
          <w:rFonts w:ascii="Times New Roman" w:hAnsi="Times New Roman" w:cs="Times New Roman"/>
          <w:sz w:val="24"/>
          <w:szCs w:val="24"/>
          <w:shd w:val="clear" w:color="auto" w:fill="FFFFFF"/>
          <w:lang w:val="en-GB"/>
        </w:rPr>
        <w:t xml:space="preserve"> </w:t>
      </w:r>
      <w:proofErr w:type="spellStart"/>
      <w:proofErr w:type="gramStart"/>
      <w:r w:rsidRPr="0055475D">
        <w:rPr>
          <w:rFonts w:ascii="Times New Roman" w:hAnsi="Times New Roman" w:cs="Times New Roman"/>
          <w:sz w:val="24"/>
          <w:szCs w:val="24"/>
          <w:shd w:val="clear" w:color="auto" w:fill="FFFFFF"/>
          <w:lang w:val="en-GB"/>
        </w:rPr>
        <w:t>Statista</w:t>
      </w:r>
      <w:proofErr w:type="spellEnd"/>
      <w:r w:rsidRPr="0055475D">
        <w:rPr>
          <w:rFonts w:ascii="Times New Roman" w:hAnsi="Times New Roman" w:cs="Times New Roman"/>
          <w:sz w:val="24"/>
          <w:szCs w:val="24"/>
          <w:lang w:val="en-GB"/>
        </w:rPr>
        <w:t>.</w:t>
      </w:r>
      <w:proofErr w:type="gramEnd"/>
      <w:r w:rsidRPr="0055475D">
        <w:rPr>
          <w:rFonts w:ascii="Times New Roman" w:hAnsi="Times New Roman" w:cs="Times New Roman"/>
          <w:sz w:val="24"/>
          <w:szCs w:val="24"/>
          <w:lang w:val="en-GB"/>
        </w:rPr>
        <w:t xml:space="preserve"> Available at https://www.statista.com/statistics/595182/worldwide-security-as-a-service-market-size/ [Accessed on 31</w:t>
      </w:r>
      <w:r w:rsidRPr="0055475D">
        <w:rPr>
          <w:rFonts w:ascii="Times New Roman" w:hAnsi="Times New Roman" w:cs="Times New Roman"/>
          <w:sz w:val="24"/>
          <w:szCs w:val="24"/>
          <w:vertAlign w:val="superscript"/>
          <w:lang w:val="en-GB"/>
        </w:rPr>
        <w:t>st</w:t>
      </w:r>
      <w:r w:rsidRPr="0055475D">
        <w:rPr>
          <w:rFonts w:ascii="Times New Roman" w:hAnsi="Times New Roman" w:cs="Times New Roman"/>
          <w:sz w:val="24"/>
          <w:szCs w:val="24"/>
          <w:lang w:val="en-GB"/>
        </w:rPr>
        <w:t xml:space="preserve"> March 2022]</w:t>
      </w:r>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proofErr w:type="spellStart"/>
      <w:proofErr w:type="gramStart"/>
      <w:r w:rsidRPr="0055475D">
        <w:rPr>
          <w:rFonts w:ascii="Times New Roman" w:hAnsi="Times New Roman" w:cs="Times New Roman"/>
          <w:sz w:val="24"/>
          <w:szCs w:val="24"/>
          <w:shd w:val="clear" w:color="auto" w:fill="FFFFFF"/>
          <w:lang w:val="en-GB"/>
        </w:rPr>
        <w:t>Steingartner</w:t>
      </w:r>
      <w:proofErr w:type="spellEnd"/>
      <w:r w:rsidRPr="0055475D">
        <w:rPr>
          <w:rFonts w:ascii="Times New Roman" w:hAnsi="Times New Roman" w:cs="Times New Roman"/>
          <w:sz w:val="24"/>
          <w:szCs w:val="24"/>
          <w:shd w:val="clear" w:color="auto" w:fill="FFFFFF"/>
          <w:lang w:val="en-GB"/>
        </w:rPr>
        <w:t xml:space="preserve">, W. and </w:t>
      </w:r>
      <w:proofErr w:type="spellStart"/>
      <w:r w:rsidRPr="0055475D">
        <w:rPr>
          <w:rFonts w:ascii="Times New Roman" w:hAnsi="Times New Roman" w:cs="Times New Roman"/>
          <w:sz w:val="24"/>
          <w:szCs w:val="24"/>
          <w:shd w:val="clear" w:color="auto" w:fill="FFFFFF"/>
          <w:lang w:val="en-GB"/>
        </w:rPr>
        <w:t>Galinec</w:t>
      </w:r>
      <w:proofErr w:type="spellEnd"/>
      <w:r w:rsidRPr="0055475D">
        <w:rPr>
          <w:rFonts w:ascii="Times New Roman" w:hAnsi="Times New Roman" w:cs="Times New Roman"/>
          <w:sz w:val="24"/>
          <w:szCs w:val="24"/>
          <w:shd w:val="clear" w:color="auto" w:fill="FFFFFF"/>
          <w:lang w:val="en-GB"/>
        </w:rPr>
        <w:t>, D., 2021.</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Cyber threats and cyber deception in hybrid warfare.</w:t>
      </w:r>
      <w:proofErr w:type="gramEnd"/>
      <w:r w:rsidRPr="0055475D">
        <w:rPr>
          <w:rFonts w:ascii="Times New Roman" w:hAnsi="Times New Roman" w:cs="Times New Roman"/>
          <w:sz w:val="24"/>
          <w:szCs w:val="24"/>
          <w:shd w:val="clear" w:color="auto" w:fill="FFFFFF"/>
          <w:lang w:val="en-GB"/>
        </w:rPr>
        <w:t> </w:t>
      </w:r>
      <w:proofErr w:type="spellStart"/>
      <w:proofErr w:type="gramStart"/>
      <w:r w:rsidRPr="0055475D">
        <w:rPr>
          <w:rFonts w:ascii="Times New Roman" w:hAnsi="Times New Roman" w:cs="Times New Roman"/>
          <w:i/>
          <w:iCs/>
          <w:sz w:val="24"/>
          <w:szCs w:val="24"/>
          <w:shd w:val="clear" w:color="auto" w:fill="FFFFFF"/>
          <w:lang w:val="en-GB"/>
        </w:rPr>
        <w:t>Acta</w:t>
      </w:r>
      <w:proofErr w:type="spellEnd"/>
      <w:r w:rsidRPr="0055475D">
        <w:rPr>
          <w:rFonts w:ascii="Times New Roman" w:hAnsi="Times New Roman" w:cs="Times New Roman"/>
          <w:i/>
          <w:iCs/>
          <w:sz w:val="24"/>
          <w:szCs w:val="24"/>
          <w:shd w:val="clear" w:color="auto" w:fill="FFFFFF"/>
          <w:lang w:val="en-GB"/>
        </w:rPr>
        <w:t xml:space="preserve"> </w:t>
      </w:r>
      <w:proofErr w:type="spellStart"/>
      <w:r w:rsidRPr="0055475D">
        <w:rPr>
          <w:rFonts w:ascii="Times New Roman" w:hAnsi="Times New Roman" w:cs="Times New Roman"/>
          <w:i/>
          <w:iCs/>
          <w:sz w:val="24"/>
          <w:szCs w:val="24"/>
          <w:shd w:val="clear" w:color="auto" w:fill="FFFFFF"/>
          <w:lang w:val="en-GB"/>
        </w:rPr>
        <w:t>Polytechnica</w:t>
      </w:r>
      <w:proofErr w:type="spellEnd"/>
      <w:r w:rsidRPr="0055475D">
        <w:rPr>
          <w:rFonts w:ascii="Times New Roman" w:hAnsi="Times New Roman" w:cs="Times New Roman"/>
          <w:i/>
          <w:iCs/>
          <w:sz w:val="24"/>
          <w:szCs w:val="24"/>
          <w:shd w:val="clear" w:color="auto" w:fill="FFFFFF"/>
          <w:lang w:val="en-GB"/>
        </w:rPr>
        <w:t xml:space="preserve"> </w:t>
      </w:r>
      <w:proofErr w:type="spellStart"/>
      <w:r w:rsidRPr="0055475D">
        <w:rPr>
          <w:rFonts w:ascii="Times New Roman" w:hAnsi="Times New Roman" w:cs="Times New Roman"/>
          <w:i/>
          <w:iCs/>
          <w:sz w:val="24"/>
          <w:szCs w:val="24"/>
          <w:shd w:val="clear" w:color="auto" w:fill="FFFFFF"/>
          <w:lang w:val="en-GB"/>
        </w:rPr>
        <w:t>Hungarica</w:t>
      </w:r>
      <w:proofErr w:type="spellEnd"/>
      <w:r w:rsidRPr="0055475D">
        <w:rPr>
          <w:rFonts w:ascii="Times New Roman" w:hAnsi="Times New Roman" w:cs="Times New Roman"/>
          <w:sz w:val="24"/>
          <w:szCs w:val="24"/>
          <w:shd w:val="clear" w:color="auto" w:fill="FFFFFF"/>
          <w:lang w:val="en-GB"/>
        </w:rPr>
        <w:t>, </w:t>
      </w:r>
      <w:r w:rsidRPr="0055475D">
        <w:rPr>
          <w:rFonts w:ascii="Times New Roman" w:hAnsi="Times New Roman" w:cs="Times New Roman"/>
          <w:i/>
          <w:iCs/>
          <w:sz w:val="24"/>
          <w:szCs w:val="24"/>
          <w:shd w:val="clear" w:color="auto" w:fill="FFFFFF"/>
          <w:lang w:val="en-GB"/>
        </w:rPr>
        <w:t>18</w:t>
      </w:r>
      <w:r w:rsidRPr="0055475D">
        <w:rPr>
          <w:rFonts w:ascii="Times New Roman" w:hAnsi="Times New Roman" w:cs="Times New Roman"/>
          <w:sz w:val="24"/>
          <w:szCs w:val="24"/>
          <w:shd w:val="clear" w:color="auto" w:fill="FFFFFF"/>
          <w:lang w:val="en-GB"/>
        </w:rPr>
        <w:t>(3), pp.25-45.</w:t>
      </w:r>
      <w:proofErr w:type="gramEnd"/>
    </w:p>
    <w:p w:rsidR="007E2013" w:rsidRPr="0055475D" w:rsidRDefault="007E2013" w:rsidP="007E2013">
      <w:pPr>
        <w:spacing w:line="360" w:lineRule="auto"/>
        <w:jc w:val="both"/>
        <w:rPr>
          <w:rFonts w:ascii="Times New Roman" w:hAnsi="Times New Roman" w:cs="Times New Roman"/>
          <w:sz w:val="24"/>
          <w:szCs w:val="24"/>
        </w:rPr>
      </w:pPr>
      <w:proofErr w:type="spellStart"/>
      <w:proofErr w:type="gramStart"/>
      <w:r w:rsidRPr="0055475D">
        <w:rPr>
          <w:rFonts w:ascii="Times New Roman" w:hAnsi="Times New Roman" w:cs="Times New Roman"/>
          <w:color w:val="222222"/>
          <w:sz w:val="24"/>
          <w:szCs w:val="24"/>
          <w:shd w:val="clear" w:color="auto" w:fill="FFFFFF"/>
        </w:rPr>
        <w:t>Taddeo</w:t>
      </w:r>
      <w:proofErr w:type="spellEnd"/>
      <w:r w:rsidRPr="0055475D">
        <w:rPr>
          <w:rFonts w:ascii="Times New Roman" w:hAnsi="Times New Roman" w:cs="Times New Roman"/>
          <w:color w:val="222222"/>
          <w:sz w:val="24"/>
          <w:szCs w:val="24"/>
          <w:shd w:val="clear" w:color="auto" w:fill="FFFFFF"/>
        </w:rPr>
        <w:t xml:space="preserve">, M. and </w:t>
      </w:r>
      <w:proofErr w:type="spellStart"/>
      <w:r w:rsidRPr="0055475D">
        <w:rPr>
          <w:rFonts w:ascii="Times New Roman" w:hAnsi="Times New Roman" w:cs="Times New Roman"/>
          <w:color w:val="222222"/>
          <w:sz w:val="24"/>
          <w:szCs w:val="24"/>
          <w:shd w:val="clear" w:color="auto" w:fill="FFFFFF"/>
        </w:rPr>
        <w:t>Floridi</w:t>
      </w:r>
      <w:proofErr w:type="spellEnd"/>
      <w:r w:rsidRPr="0055475D">
        <w:rPr>
          <w:rFonts w:ascii="Times New Roman" w:hAnsi="Times New Roman" w:cs="Times New Roman"/>
          <w:color w:val="222222"/>
          <w:sz w:val="24"/>
          <w:szCs w:val="24"/>
          <w:shd w:val="clear" w:color="auto" w:fill="FFFFFF"/>
        </w:rPr>
        <w:t>, L., 2018.</w:t>
      </w:r>
      <w:proofErr w:type="gramEnd"/>
      <w:r w:rsidRPr="0055475D">
        <w:rPr>
          <w:rFonts w:ascii="Times New Roman" w:hAnsi="Times New Roman" w:cs="Times New Roman"/>
          <w:color w:val="222222"/>
          <w:sz w:val="24"/>
          <w:szCs w:val="24"/>
          <w:shd w:val="clear" w:color="auto" w:fill="FFFFFF"/>
        </w:rPr>
        <w:t xml:space="preserve"> Regulate artificial intelligence to avert cyber arms race.</w:t>
      </w:r>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proofErr w:type="spellStart"/>
      <w:proofErr w:type="gramStart"/>
      <w:r w:rsidRPr="0055475D">
        <w:rPr>
          <w:rFonts w:ascii="Times New Roman" w:hAnsi="Times New Roman" w:cs="Times New Roman"/>
          <w:sz w:val="24"/>
          <w:szCs w:val="24"/>
          <w:shd w:val="clear" w:color="auto" w:fill="FFFFFF"/>
          <w:lang w:val="en-GB"/>
        </w:rPr>
        <w:t>Tolubko</w:t>
      </w:r>
      <w:proofErr w:type="spellEnd"/>
      <w:r w:rsidRPr="0055475D">
        <w:rPr>
          <w:rFonts w:ascii="Times New Roman" w:hAnsi="Times New Roman" w:cs="Times New Roman"/>
          <w:sz w:val="24"/>
          <w:szCs w:val="24"/>
          <w:shd w:val="clear" w:color="auto" w:fill="FFFFFF"/>
          <w:lang w:val="en-GB"/>
        </w:rPr>
        <w:t xml:space="preserve">, V., </w:t>
      </w:r>
      <w:proofErr w:type="spellStart"/>
      <w:r w:rsidRPr="0055475D">
        <w:rPr>
          <w:rFonts w:ascii="Times New Roman" w:hAnsi="Times New Roman" w:cs="Times New Roman"/>
          <w:sz w:val="24"/>
          <w:szCs w:val="24"/>
          <w:shd w:val="clear" w:color="auto" w:fill="FFFFFF"/>
          <w:lang w:val="en-GB"/>
        </w:rPr>
        <w:t>Vyshnivskyi</w:t>
      </w:r>
      <w:proofErr w:type="spellEnd"/>
      <w:r w:rsidRPr="0055475D">
        <w:rPr>
          <w:rFonts w:ascii="Times New Roman" w:hAnsi="Times New Roman" w:cs="Times New Roman"/>
          <w:sz w:val="24"/>
          <w:szCs w:val="24"/>
          <w:shd w:val="clear" w:color="auto" w:fill="FFFFFF"/>
          <w:lang w:val="en-GB"/>
        </w:rPr>
        <w:t xml:space="preserve">, V., </w:t>
      </w:r>
      <w:proofErr w:type="spellStart"/>
      <w:r w:rsidRPr="0055475D">
        <w:rPr>
          <w:rFonts w:ascii="Times New Roman" w:hAnsi="Times New Roman" w:cs="Times New Roman"/>
          <w:sz w:val="24"/>
          <w:szCs w:val="24"/>
          <w:shd w:val="clear" w:color="auto" w:fill="FFFFFF"/>
          <w:lang w:val="en-GB"/>
        </w:rPr>
        <w:t>Mukhin</w:t>
      </w:r>
      <w:proofErr w:type="spellEnd"/>
      <w:r w:rsidRPr="0055475D">
        <w:rPr>
          <w:rFonts w:ascii="Times New Roman" w:hAnsi="Times New Roman" w:cs="Times New Roman"/>
          <w:sz w:val="24"/>
          <w:szCs w:val="24"/>
          <w:shd w:val="clear" w:color="auto" w:fill="FFFFFF"/>
          <w:lang w:val="en-GB"/>
        </w:rPr>
        <w:t xml:space="preserve">, V., </w:t>
      </w:r>
      <w:proofErr w:type="spellStart"/>
      <w:r w:rsidRPr="0055475D">
        <w:rPr>
          <w:rFonts w:ascii="Times New Roman" w:hAnsi="Times New Roman" w:cs="Times New Roman"/>
          <w:sz w:val="24"/>
          <w:szCs w:val="24"/>
          <w:shd w:val="clear" w:color="auto" w:fill="FFFFFF"/>
          <w:lang w:val="en-GB"/>
        </w:rPr>
        <w:t>Haidur</w:t>
      </w:r>
      <w:proofErr w:type="spellEnd"/>
      <w:r w:rsidRPr="0055475D">
        <w:rPr>
          <w:rFonts w:ascii="Times New Roman" w:hAnsi="Times New Roman" w:cs="Times New Roman"/>
          <w:sz w:val="24"/>
          <w:szCs w:val="24"/>
          <w:shd w:val="clear" w:color="auto" w:fill="FFFFFF"/>
          <w:lang w:val="en-GB"/>
        </w:rPr>
        <w:t xml:space="preserve">, H., </w:t>
      </w:r>
      <w:proofErr w:type="spellStart"/>
      <w:r w:rsidRPr="0055475D">
        <w:rPr>
          <w:rFonts w:ascii="Times New Roman" w:hAnsi="Times New Roman" w:cs="Times New Roman"/>
          <w:sz w:val="24"/>
          <w:szCs w:val="24"/>
          <w:shd w:val="clear" w:color="auto" w:fill="FFFFFF"/>
          <w:lang w:val="en-GB"/>
        </w:rPr>
        <w:t>Dovzhenko</w:t>
      </w:r>
      <w:proofErr w:type="spellEnd"/>
      <w:r w:rsidRPr="0055475D">
        <w:rPr>
          <w:rFonts w:ascii="Times New Roman" w:hAnsi="Times New Roman" w:cs="Times New Roman"/>
          <w:sz w:val="24"/>
          <w:szCs w:val="24"/>
          <w:shd w:val="clear" w:color="auto" w:fill="FFFFFF"/>
          <w:lang w:val="en-GB"/>
        </w:rPr>
        <w:t xml:space="preserve">, N., </w:t>
      </w:r>
      <w:proofErr w:type="spellStart"/>
      <w:r w:rsidRPr="0055475D">
        <w:rPr>
          <w:rFonts w:ascii="Times New Roman" w:hAnsi="Times New Roman" w:cs="Times New Roman"/>
          <w:sz w:val="24"/>
          <w:szCs w:val="24"/>
          <w:shd w:val="clear" w:color="auto" w:fill="FFFFFF"/>
          <w:lang w:val="en-GB"/>
        </w:rPr>
        <w:t>Ilin</w:t>
      </w:r>
      <w:proofErr w:type="spellEnd"/>
      <w:r w:rsidRPr="0055475D">
        <w:rPr>
          <w:rFonts w:ascii="Times New Roman" w:hAnsi="Times New Roman" w:cs="Times New Roman"/>
          <w:sz w:val="24"/>
          <w:szCs w:val="24"/>
          <w:shd w:val="clear" w:color="auto" w:fill="FFFFFF"/>
          <w:lang w:val="en-GB"/>
        </w:rPr>
        <w:t xml:space="preserve">, O. and </w:t>
      </w:r>
      <w:proofErr w:type="spellStart"/>
      <w:r w:rsidRPr="0055475D">
        <w:rPr>
          <w:rFonts w:ascii="Times New Roman" w:hAnsi="Times New Roman" w:cs="Times New Roman"/>
          <w:sz w:val="24"/>
          <w:szCs w:val="24"/>
          <w:shd w:val="clear" w:color="auto" w:fill="FFFFFF"/>
          <w:lang w:val="en-GB"/>
        </w:rPr>
        <w:t>Vasylenko</w:t>
      </w:r>
      <w:proofErr w:type="spellEnd"/>
      <w:r w:rsidRPr="0055475D">
        <w:rPr>
          <w:rFonts w:ascii="Times New Roman" w:hAnsi="Times New Roman" w:cs="Times New Roman"/>
          <w:sz w:val="24"/>
          <w:szCs w:val="24"/>
          <w:shd w:val="clear" w:color="auto" w:fill="FFFFFF"/>
          <w:lang w:val="en-GB"/>
        </w:rPr>
        <w:t>, V., 2018.</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Method for determination of cyber threats based on machine learning for real-time information system.</w:t>
      </w:r>
      <w:proofErr w:type="gramEnd"/>
      <w:r w:rsidRPr="0055475D">
        <w:rPr>
          <w:rFonts w:ascii="Times New Roman" w:hAnsi="Times New Roman" w:cs="Times New Roman"/>
          <w:sz w:val="24"/>
          <w:szCs w:val="24"/>
          <w:shd w:val="clear" w:color="auto" w:fill="FFFFFF"/>
          <w:lang w:val="en-GB"/>
        </w:rPr>
        <w:t> </w:t>
      </w:r>
      <w:r w:rsidRPr="0055475D">
        <w:rPr>
          <w:rFonts w:ascii="Times New Roman" w:hAnsi="Times New Roman" w:cs="Times New Roman"/>
          <w:i/>
          <w:iCs/>
          <w:sz w:val="24"/>
          <w:szCs w:val="24"/>
          <w:shd w:val="clear" w:color="auto" w:fill="FFFFFF"/>
          <w:lang w:val="en-GB"/>
        </w:rPr>
        <w:t>International Journal of Intelligent Systems and Applications</w:t>
      </w:r>
      <w:r w:rsidRPr="0055475D">
        <w:rPr>
          <w:rFonts w:ascii="Times New Roman" w:hAnsi="Times New Roman" w:cs="Times New Roman"/>
          <w:sz w:val="24"/>
          <w:szCs w:val="24"/>
          <w:shd w:val="clear" w:color="auto" w:fill="FFFFFF"/>
          <w:lang w:val="en-GB"/>
        </w:rPr>
        <w:t>, </w:t>
      </w:r>
      <w:r w:rsidRPr="0055475D">
        <w:rPr>
          <w:rFonts w:ascii="Times New Roman" w:hAnsi="Times New Roman" w:cs="Times New Roman"/>
          <w:i/>
          <w:iCs/>
          <w:sz w:val="24"/>
          <w:szCs w:val="24"/>
          <w:shd w:val="clear" w:color="auto" w:fill="FFFFFF"/>
          <w:lang w:val="en-GB"/>
        </w:rPr>
        <w:t>11</w:t>
      </w:r>
      <w:r w:rsidRPr="0055475D">
        <w:rPr>
          <w:rFonts w:ascii="Times New Roman" w:hAnsi="Times New Roman" w:cs="Times New Roman"/>
          <w:sz w:val="24"/>
          <w:szCs w:val="24"/>
          <w:shd w:val="clear" w:color="auto" w:fill="FFFFFF"/>
          <w:lang w:val="en-GB"/>
        </w:rPr>
        <w:t>(8), p.11.</w:t>
      </w:r>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proofErr w:type="gramStart"/>
      <w:r w:rsidRPr="0055475D">
        <w:rPr>
          <w:rFonts w:ascii="Times New Roman" w:hAnsi="Times New Roman" w:cs="Times New Roman"/>
          <w:sz w:val="24"/>
          <w:szCs w:val="24"/>
          <w:shd w:val="clear" w:color="auto" w:fill="FFFFFF"/>
          <w:lang w:val="en-GB"/>
        </w:rPr>
        <w:t xml:space="preserve">Tully, J., </w:t>
      </w:r>
      <w:proofErr w:type="spellStart"/>
      <w:r w:rsidRPr="0055475D">
        <w:rPr>
          <w:rFonts w:ascii="Times New Roman" w:hAnsi="Times New Roman" w:cs="Times New Roman"/>
          <w:sz w:val="24"/>
          <w:szCs w:val="24"/>
          <w:shd w:val="clear" w:color="auto" w:fill="FFFFFF"/>
          <w:lang w:val="en-GB"/>
        </w:rPr>
        <w:t>Selzer</w:t>
      </w:r>
      <w:proofErr w:type="spellEnd"/>
      <w:r w:rsidRPr="0055475D">
        <w:rPr>
          <w:rFonts w:ascii="Times New Roman" w:hAnsi="Times New Roman" w:cs="Times New Roman"/>
          <w:sz w:val="24"/>
          <w:szCs w:val="24"/>
          <w:shd w:val="clear" w:color="auto" w:fill="FFFFFF"/>
          <w:lang w:val="en-GB"/>
        </w:rPr>
        <w:t xml:space="preserve">, J., Phillips, J.P., O'Connor, P. and </w:t>
      </w:r>
      <w:proofErr w:type="spellStart"/>
      <w:r w:rsidRPr="0055475D">
        <w:rPr>
          <w:rFonts w:ascii="Times New Roman" w:hAnsi="Times New Roman" w:cs="Times New Roman"/>
          <w:sz w:val="24"/>
          <w:szCs w:val="24"/>
          <w:shd w:val="clear" w:color="auto" w:fill="FFFFFF"/>
          <w:lang w:val="en-GB"/>
        </w:rPr>
        <w:t>Dameff</w:t>
      </w:r>
      <w:proofErr w:type="spellEnd"/>
      <w:r w:rsidRPr="0055475D">
        <w:rPr>
          <w:rFonts w:ascii="Times New Roman" w:hAnsi="Times New Roman" w:cs="Times New Roman"/>
          <w:sz w:val="24"/>
          <w:szCs w:val="24"/>
          <w:shd w:val="clear" w:color="auto" w:fill="FFFFFF"/>
          <w:lang w:val="en-GB"/>
        </w:rPr>
        <w:t>, C., 2020.</w:t>
      </w:r>
      <w:proofErr w:type="gramEnd"/>
      <w:r w:rsidRPr="0055475D">
        <w:rPr>
          <w:rFonts w:ascii="Times New Roman" w:hAnsi="Times New Roman" w:cs="Times New Roman"/>
          <w:sz w:val="24"/>
          <w:szCs w:val="24"/>
          <w:shd w:val="clear" w:color="auto" w:fill="FFFFFF"/>
          <w:lang w:val="en-GB"/>
        </w:rPr>
        <w:t xml:space="preserve"> Healthcare challenges in the era of </w:t>
      </w:r>
      <w:proofErr w:type="spellStart"/>
      <w:r w:rsidRPr="0055475D">
        <w:rPr>
          <w:rFonts w:ascii="Times New Roman" w:hAnsi="Times New Roman" w:cs="Times New Roman"/>
          <w:sz w:val="24"/>
          <w:szCs w:val="24"/>
          <w:shd w:val="clear" w:color="auto" w:fill="FFFFFF"/>
          <w:lang w:val="en-GB"/>
        </w:rPr>
        <w:t>cybersecurity</w:t>
      </w:r>
      <w:proofErr w:type="spellEnd"/>
      <w:r w:rsidRPr="0055475D">
        <w:rPr>
          <w:rFonts w:ascii="Times New Roman" w:hAnsi="Times New Roman" w:cs="Times New Roman"/>
          <w:sz w:val="24"/>
          <w:szCs w:val="24"/>
          <w:shd w:val="clear" w:color="auto" w:fill="FFFFFF"/>
          <w:lang w:val="en-GB"/>
        </w:rPr>
        <w:t>. </w:t>
      </w:r>
      <w:proofErr w:type="gramStart"/>
      <w:r w:rsidRPr="0055475D">
        <w:rPr>
          <w:rFonts w:ascii="Times New Roman" w:hAnsi="Times New Roman" w:cs="Times New Roman"/>
          <w:i/>
          <w:iCs/>
          <w:sz w:val="24"/>
          <w:szCs w:val="24"/>
          <w:shd w:val="clear" w:color="auto" w:fill="FFFFFF"/>
          <w:lang w:val="en-GB"/>
        </w:rPr>
        <w:t>Health security</w:t>
      </w:r>
      <w:r w:rsidRPr="0055475D">
        <w:rPr>
          <w:rFonts w:ascii="Times New Roman" w:hAnsi="Times New Roman" w:cs="Times New Roman"/>
          <w:sz w:val="24"/>
          <w:szCs w:val="24"/>
          <w:shd w:val="clear" w:color="auto" w:fill="FFFFFF"/>
          <w:lang w:val="en-GB"/>
        </w:rPr>
        <w:t>, </w:t>
      </w:r>
      <w:r w:rsidRPr="0055475D">
        <w:rPr>
          <w:rFonts w:ascii="Times New Roman" w:hAnsi="Times New Roman" w:cs="Times New Roman"/>
          <w:i/>
          <w:iCs/>
          <w:sz w:val="24"/>
          <w:szCs w:val="24"/>
          <w:shd w:val="clear" w:color="auto" w:fill="FFFFFF"/>
          <w:lang w:val="en-GB"/>
        </w:rPr>
        <w:t>18</w:t>
      </w:r>
      <w:r w:rsidRPr="0055475D">
        <w:rPr>
          <w:rFonts w:ascii="Times New Roman" w:hAnsi="Times New Roman" w:cs="Times New Roman"/>
          <w:sz w:val="24"/>
          <w:szCs w:val="24"/>
          <w:shd w:val="clear" w:color="auto" w:fill="FFFFFF"/>
          <w:lang w:val="en-GB"/>
        </w:rPr>
        <w:t>(3), pp.228-231.</w:t>
      </w:r>
      <w:proofErr w:type="gramEnd"/>
    </w:p>
    <w:p w:rsidR="007E2013" w:rsidRPr="0055475D" w:rsidRDefault="007E2013" w:rsidP="007E2013">
      <w:pPr>
        <w:spacing w:line="360" w:lineRule="auto"/>
        <w:jc w:val="both"/>
        <w:rPr>
          <w:rFonts w:ascii="Times New Roman" w:hAnsi="Times New Roman" w:cs="Times New Roman"/>
          <w:color w:val="222222"/>
          <w:sz w:val="24"/>
          <w:szCs w:val="24"/>
          <w:shd w:val="clear" w:color="auto" w:fill="FFFFFF"/>
        </w:rPr>
      </w:pPr>
      <w:r w:rsidRPr="0055475D">
        <w:rPr>
          <w:rFonts w:ascii="Times New Roman" w:hAnsi="Times New Roman" w:cs="Times New Roman"/>
          <w:color w:val="222222"/>
          <w:sz w:val="24"/>
          <w:szCs w:val="24"/>
          <w:shd w:val="clear" w:color="auto" w:fill="FFFFFF"/>
        </w:rPr>
        <w:t xml:space="preserve">Von </w:t>
      </w:r>
      <w:proofErr w:type="spellStart"/>
      <w:r w:rsidRPr="0055475D">
        <w:rPr>
          <w:rFonts w:ascii="Times New Roman" w:hAnsi="Times New Roman" w:cs="Times New Roman"/>
          <w:color w:val="222222"/>
          <w:sz w:val="24"/>
          <w:szCs w:val="24"/>
          <w:shd w:val="clear" w:color="auto" w:fill="FFFFFF"/>
        </w:rPr>
        <w:t>Solms</w:t>
      </w:r>
      <w:proofErr w:type="spellEnd"/>
      <w:r w:rsidRPr="0055475D">
        <w:rPr>
          <w:rFonts w:ascii="Times New Roman" w:hAnsi="Times New Roman" w:cs="Times New Roman"/>
          <w:color w:val="222222"/>
          <w:sz w:val="24"/>
          <w:szCs w:val="24"/>
          <w:shd w:val="clear" w:color="auto" w:fill="FFFFFF"/>
        </w:rPr>
        <w:t xml:space="preserve">, R. and Van </w:t>
      </w:r>
      <w:proofErr w:type="spellStart"/>
      <w:r w:rsidRPr="0055475D">
        <w:rPr>
          <w:rFonts w:ascii="Times New Roman" w:hAnsi="Times New Roman" w:cs="Times New Roman"/>
          <w:color w:val="222222"/>
          <w:sz w:val="24"/>
          <w:szCs w:val="24"/>
          <w:shd w:val="clear" w:color="auto" w:fill="FFFFFF"/>
        </w:rPr>
        <w:t>Niekerk</w:t>
      </w:r>
      <w:proofErr w:type="spellEnd"/>
      <w:r w:rsidRPr="0055475D">
        <w:rPr>
          <w:rFonts w:ascii="Times New Roman" w:hAnsi="Times New Roman" w:cs="Times New Roman"/>
          <w:color w:val="222222"/>
          <w:sz w:val="24"/>
          <w:szCs w:val="24"/>
          <w:shd w:val="clear" w:color="auto" w:fill="FFFFFF"/>
        </w:rPr>
        <w:t xml:space="preserve">, J., 2013. </w:t>
      </w:r>
      <w:proofErr w:type="gramStart"/>
      <w:r w:rsidRPr="0055475D">
        <w:rPr>
          <w:rFonts w:ascii="Times New Roman" w:hAnsi="Times New Roman" w:cs="Times New Roman"/>
          <w:color w:val="222222"/>
          <w:sz w:val="24"/>
          <w:szCs w:val="24"/>
          <w:shd w:val="clear" w:color="auto" w:fill="FFFFFF"/>
        </w:rPr>
        <w:t>From information security to cyber security.</w:t>
      </w:r>
      <w:proofErr w:type="gramEnd"/>
      <w:r w:rsidRPr="0055475D">
        <w:rPr>
          <w:rFonts w:ascii="Times New Roman" w:hAnsi="Times New Roman" w:cs="Times New Roman"/>
          <w:color w:val="222222"/>
          <w:sz w:val="24"/>
          <w:szCs w:val="24"/>
          <w:shd w:val="clear" w:color="auto" w:fill="FFFFFF"/>
        </w:rPr>
        <w:t> </w:t>
      </w:r>
      <w:proofErr w:type="gramStart"/>
      <w:r w:rsidRPr="0055475D">
        <w:rPr>
          <w:rFonts w:ascii="Times New Roman" w:hAnsi="Times New Roman" w:cs="Times New Roman"/>
          <w:i/>
          <w:iCs/>
          <w:color w:val="222222"/>
          <w:sz w:val="24"/>
          <w:szCs w:val="24"/>
          <w:shd w:val="clear" w:color="auto" w:fill="FFFFFF"/>
        </w:rPr>
        <w:t>computers</w:t>
      </w:r>
      <w:proofErr w:type="gramEnd"/>
      <w:r w:rsidRPr="0055475D">
        <w:rPr>
          <w:rFonts w:ascii="Times New Roman" w:hAnsi="Times New Roman" w:cs="Times New Roman"/>
          <w:i/>
          <w:iCs/>
          <w:color w:val="222222"/>
          <w:sz w:val="24"/>
          <w:szCs w:val="24"/>
          <w:shd w:val="clear" w:color="auto" w:fill="FFFFFF"/>
        </w:rPr>
        <w:t xml:space="preserve"> &amp; security</w:t>
      </w:r>
      <w:r w:rsidRPr="0055475D">
        <w:rPr>
          <w:rFonts w:ascii="Times New Roman" w:hAnsi="Times New Roman" w:cs="Times New Roman"/>
          <w:color w:val="222222"/>
          <w:sz w:val="24"/>
          <w:szCs w:val="24"/>
          <w:shd w:val="clear" w:color="auto" w:fill="FFFFFF"/>
        </w:rPr>
        <w:t>, </w:t>
      </w:r>
      <w:r w:rsidRPr="0055475D">
        <w:rPr>
          <w:rFonts w:ascii="Times New Roman" w:hAnsi="Times New Roman" w:cs="Times New Roman"/>
          <w:i/>
          <w:iCs/>
          <w:color w:val="222222"/>
          <w:sz w:val="24"/>
          <w:szCs w:val="24"/>
          <w:shd w:val="clear" w:color="auto" w:fill="FFFFFF"/>
        </w:rPr>
        <w:t>38</w:t>
      </w:r>
      <w:r w:rsidRPr="0055475D">
        <w:rPr>
          <w:rFonts w:ascii="Times New Roman" w:hAnsi="Times New Roman" w:cs="Times New Roman"/>
          <w:color w:val="222222"/>
          <w:sz w:val="24"/>
          <w:szCs w:val="24"/>
          <w:shd w:val="clear" w:color="auto" w:fill="FFFFFF"/>
        </w:rPr>
        <w:t>, pp.97-102.</w:t>
      </w:r>
    </w:p>
    <w:p w:rsidR="007E2013" w:rsidRPr="0055475D" w:rsidRDefault="007E2013" w:rsidP="007E2013">
      <w:pPr>
        <w:shd w:val="clear" w:color="auto" w:fill="FFFFFF" w:themeFill="background1"/>
        <w:spacing w:line="360" w:lineRule="auto"/>
        <w:jc w:val="both"/>
        <w:rPr>
          <w:rFonts w:ascii="Times New Roman" w:hAnsi="Times New Roman" w:cs="Times New Roman"/>
          <w:sz w:val="24"/>
          <w:szCs w:val="24"/>
          <w:shd w:val="clear" w:color="auto" w:fill="FFFFFF"/>
          <w:lang w:val="en-GB"/>
        </w:rPr>
      </w:pPr>
      <w:proofErr w:type="spellStart"/>
      <w:proofErr w:type="gramStart"/>
      <w:r w:rsidRPr="0055475D">
        <w:rPr>
          <w:rFonts w:ascii="Times New Roman" w:hAnsi="Times New Roman" w:cs="Times New Roman"/>
          <w:sz w:val="24"/>
          <w:szCs w:val="24"/>
          <w:shd w:val="clear" w:color="auto" w:fill="FFFFFF"/>
          <w:lang w:val="en-GB"/>
        </w:rPr>
        <w:t>Žukauskas</w:t>
      </w:r>
      <w:proofErr w:type="spellEnd"/>
      <w:r w:rsidRPr="0055475D">
        <w:rPr>
          <w:rFonts w:ascii="Times New Roman" w:hAnsi="Times New Roman" w:cs="Times New Roman"/>
          <w:sz w:val="24"/>
          <w:szCs w:val="24"/>
          <w:shd w:val="clear" w:color="auto" w:fill="FFFFFF"/>
          <w:lang w:val="en-GB"/>
        </w:rPr>
        <w:t xml:space="preserve">, P., </w:t>
      </w:r>
      <w:proofErr w:type="spellStart"/>
      <w:r w:rsidRPr="0055475D">
        <w:rPr>
          <w:rFonts w:ascii="Times New Roman" w:hAnsi="Times New Roman" w:cs="Times New Roman"/>
          <w:sz w:val="24"/>
          <w:szCs w:val="24"/>
          <w:shd w:val="clear" w:color="auto" w:fill="FFFFFF"/>
          <w:lang w:val="en-GB"/>
        </w:rPr>
        <w:t>Vveinhardt</w:t>
      </w:r>
      <w:proofErr w:type="spellEnd"/>
      <w:r w:rsidRPr="0055475D">
        <w:rPr>
          <w:rFonts w:ascii="Times New Roman" w:hAnsi="Times New Roman" w:cs="Times New Roman"/>
          <w:sz w:val="24"/>
          <w:szCs w:val="24"/>
          <w:shd w:val="clear" w:color="auto" w:fill="FFFFFF"/>
          <w:lang w:val="en-GB"/>
        </w:rPr>
        <w:t xml:space="preserve">, J. and </w:t>
      </w:r>
      <w:proofErr w:type="spellStart"/>
      <w:r w:rsidRPr="0055475D">
        <w:rPr>
          <w:rFonts w:ascii="Times New Roman" w:hAnsi="Times New Roman" w:cs="Times New Roman"/>
          <w:sz w:val="24"/>
          <w:szCs w:val="24"/>
          <w:shd w:val="clear" w:color="auto" w:fill="FFFFFF"/>
          <w:lang w:val="en-GB"/>
        </w:rPr>
        <w:t>Andriukaitienė</w:t>
      </w:r>
      <w:proofErr w:type="spellEnd"/>
      <w:r w:rsidRPr="0055475D">
        <w:rPr>
          <w:rFonts w:ascii="Times New Roman" w:hAnsi="Times New Roman" w:cs="Times New Roman"/>
          <w:sz w:val="24"/>
          <w:szCs w:val="24"/>
          <w:shd w:val="clear" w:color="auto" w:fill="FFFFFF"/>
          <w:lang w:val="en-GB"/>
        </w:rPr>
        <w:t>, R., 2018.</w:t>
      </w:r>
      <w:proofErr w:type="gramEnd"/>
      <w:r w:rsidRPr="0055475D">
        <w:rPr>
          <w:rFonts w:ascii="Times New Roman" w:hAnsi="Times New Roman" w:cs="Times New Roman"/>
          <w:sz w:val="24"/>
          <w:szCs w:val="24"/>
          <w:shd w:val="clear" w:color="auto" w:fill="FFFFFF"/>
          <w:lang w:val="en-GB"/>
        </w:rPr>
        <w:t xml:space="preserve"> </w:t>
      </w:r>
      <w:proofErr w:type="gramStart"/>
      <w:r w:rsidRPr="0055475D">
        <w:rPr>
          <w:rFonts w:ascii="Times New Roman" w:hAnsi="Times New Roman" w:cs="Times New Roman"/>
          <w:sz w:val="24"/>
          <w:szCs w:val="24"/>
          <w:shd w:val="clear" w:color="auto" w:fill="FFFFFF"/>
          <w:lang w:val="en-GB"/>
        </w:rPr>
        <w:t>Philosophy and paradigm of scientific research.</w:t>
      </w:r>
      <w:proofErr w:type="gramEnd"/>
      <w:r w:rsidRPr="0055475D">
        <w:rPr>
          <w:rFonts w:ascii="Times New Roman" w:hAnsi="Times New Roman" w:cs="Times New Roman"/>
          <w:sz w:val="24"/>
          <w:szCs w:val="24"/>
          <w:shd w:val="clear" w:color="auto" w:fill="FFFFFF"/>
          <w:lang w:val="en-GB"/>
        </w:rPr>
        <w:t> </w:t>
      </w:r>
      <w:r w:rsidRPr="0055475D">
        <w:rPr>
          <w:rFonts w:ascii="Times New Roman" w:hAnsi="Times New Roman" w:cs="Times New Roman"/>
          <w:i/>
          <w:iCs/>
          <w:sz w:val="24"/>
          <w:szCs w:val="24"/>
          <w:shd w:val="clear" w:color="auto" w:fill="FFFFFF"/>
          <w:lang w:val="en-GB"/>
        </w:rPr>
        <w:t>Management culture and corporate social responsibility</w:t>
      </w:r>
      <w:r w:rsidRPr="0055475D">
        <w:rPr>
          <w:rFonts w:ascii="Times New Roman" w:hAnsi="Times New Roman" w:cs="Times New Roman"/>
          <w:sz w:val="24"/>
          <w:szCs w:val="24"/>
          <w:shd w:val="clear" w:color="auto" w:fill="FFFFFF"/>
          <w:lang w:val="en-GB"/>
        </w:rPr>
        <w:t>, </w:t>
      </w:r>
      <w:r w:rsidRPr="0055475D">
        <w:rPr>
          <w:rFonts w:ascii="Times New Roman" w:hAnsi="Times New Roman" w:cs="Times New Roman"/>
          <w:i/>
          <w:iCs/>
          <w:sz w:val="24"/>
          <w:szCs w:val="24"/>
          <w:shd w:val="clear" w:color="auto" w:fill="FFFFFF"/>
          <w:lang w:val="en-GB"/>
        </w:rPr>
        <w:t>121</w:t>
      </w:r>
      <w:r w:rsidRPr="0055475D">
        <w:rPr>
          <w:rFonts w:ascii="Times New Roman" w:hAnsi="Times New Roman" w:cs="Times New Roman"/>
          <w:sz w:val="24"/>
          <w:szCs w:val="24"/>
          <w:shd w:val="clear" w:color="auto" w:fill="FFFFFF"/>
          <w:lang w:val="en-GB"/>
        </w:rPr>
        <w:t>.</w:t>
      </w:r>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p>
    <w:p w:rsidR="007E2013" w:rsidRDefault="007E2013" w:rsidP="007E2013">
      <w:pPr>
        <w:spacing w:line="360" w:lineRule="auto"/>
        <w:jc w:val="both"/>
        <w:rPr>
          <w:rFonts w:ascii="Times New Roman" w:eastAsia="Times New Roman" w:hAnsi="Times New Roman" w:cs="Times New Roman"/>
          <w:sz w:val="24"/>
          <w:szCs w:val="24"/>
          <w:highlight w:val="white"/>
          <w:lang w:val="en-GB"/>
        </w:rPr>
      </w:pPr>
    </w:p>
    <w:p w:rsidR="007E2013" w:rsidRDefault="007E2013" w:rsidP="007E2013">
      <w:pPr>
        <w:spacing w:line="360" w:lineRule="auto"/>
        <w:jc w:val="both"/>
        <w:rPr>
          <w:rFonts w:ascii="Times New Roman" w:eastAsia="Times New Roman" w:hAnsi="Times New Roman" w:cs="Times New Roman"/>
          <w:color w:val="222222"/>
          <w:sz w:val="24"/>
          <w:szCs w:val="24"/>
          <w:highlight w:val="white"/>
        </w:rPr>
      </w:pPr>
    </w:p>
    <w:p w:rsidR="007E2013" w:rsidRDefault="007E2013" w:rsidP="007E2013">
      <w:pPr>
        <w:spacing w:line="360" w:lineRule="auto"/>
        <w:jc w:val="both"/>
        <w:rPr>
          <w:rFonts w:ascii="Times New Roman" w:eastAsia="Times New Roman" w:hAnsi="Times New Roman" w:cs="Times New Roman"/>
          <w:b/>
          <w:color w:val="222222"/>
          <w:sz w:val="24"/>
          <w:szCs w:val="24"/>
          <w:highlight w:val="white"/>
        </w:rPr>
      </w:pPr>
    </w:p>
    <w:p w:rsidR="007E2013" w:rsidRDefault="007E2013" w:rsidP="007E2013">
      <w:pPr>
        <w:spacing w:line="360" w:lineRule="auto"/>
        <w:jc w:val="both"/>
        <w:rPr>
          <w:rFonts w:ascii="Times New Roman" w:eastAsia="Times New Roman" w:hAnsi="Times New Roman" w:cs="Times New Roman"/>
          <w:b/>
          <w:color w:val="222222"/>
          <w:sz w:val="24"/>
          <w:szCs w:val="24"/>
          <w:highlight w:val="white"/>
        </w:rPr>
      </w:pPr>
    </w:p>
    <w:p w:rsidR="007E2013" w:rsidRDefault="007E2013" w:rsidP="007E2013">
      <w:pPr>
        <w:spacing w:before="240" w:after="240" w:line="360" w:lineRule="auto"/>
        <w:jc w:val="both"/>
        <w:rPr>
          <w:rFonts w:ascii="Times New Roman" w:eastAsia="Times New Roman" w:hAnsi="Times New Roman" w:cs="Times New Roman"/>
          <w:b/>
          <w:color w:val="222222"/>
        </w:rPr>
      </w:pPr>
    </w:p>
    <w:p w:rsidR="007E2013" w:rsidRDefault="007E2013" w:rsidP="007E2013">
      <w:pPr>
        <w:spacing w:before="240" w:after="240" w:line="360" w:lineRule="auto"/>
        <w:ind w:left="1440" w:hanging="720"/>
        <w:jc w:val="both"/>
        <w:rPr>
          <w:rFonts w:ascii="Times New Roman" w:eastAsia="Times New Roman" w:hAnsi="Times New Roman" w:cs="Times New Roman"/>
          <w:b/>
          <w:color w:val="222222"/>
        </w:rPr>
      </w:pPr>
    </w:p>
    <w:p w:rsidR="007E2013" w:rsidRDefault="007E2013" w:rsidP="007E2013">
      <w:pPr>
        <w:spacing w:before="240" w:after="240" w:line="360" w:lineRule="auto"/>
        <w:jc w:val="both"/>
        <w:rPr>
          <w:rFonts w:ascii="Times New Roman" w:eastAsia="Times New Roman" w:hAnsi="Times New Roman" w:cs="Times New Roman"/>
          <w:b/>
          <w:color w:val="222222"/>
        </w:rPr>
      </w:pPr>
    </w:p>
    <w:p w:rsidR="007E2013" w:rsidRDefault="007E2013" w:rsidP="007E2013">
      <w:pPr>
        <w:spacing w:line="360" w:lineRule="auto"/>
        <w:jc w:val="both"/>
        <w:rPr>
          <w:rFonts w:ascii="Times New Roman" w:eastAsia="Times New Roman" w:hAnsi="Times New Roman" w:cs="Times New Roman"/>
          <w:b/>
          <w:color w:val="222222"/>
          <w:sz w:val="24"/>
          <w:szCs w:val="24"/>
          <w:highlight w:val="white"/>
        </w:rPr>
      </w:pPr>
    </w:p>
    <w:p w:rsidR="007E2013" w:rsidRDefault="007E2013"/>
    <w:sectPr w:rsidR="007E2013" w:rsidSect="000D67EF">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Elephant">
    <w:panose1 w:val="02020904090505020303"/>
    <w:charset w:val="00"/>
    <w:family w:val="roman"/>
    <w:pitch w:val="variable"/>
    <w:sig w:usb0="00000003" w:usb1="0000000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 w:name="Copperplate Gothic Bold">
    <w:panose1 w:val="020E0705020206020404"/>
    <w:charset w:val="00"/>
    <w:family w:val="swiss"/>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88C530"/>
    <w:multiLevelType w:val="multilevel"/>
    <w:tmpl w:val="0C88C5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36825CB"/>
    <w:multiLevelType w:val="multilevel"/>
    <w:tmpl w:val="336825C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B8E79FF"/>
    <w:multiLevelType w:val="multilevel"/>
    <w:tmpl w:val="3B8E79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5B72110"/>
    <w:multiLevelType w:val="multilevel"/>
    <w:tmpl w:val="45B721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ABD96E0"/>
    <w:multiLevelType w:val="multilevel"/>
    <w:tmpl w:val="4ABD96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4D8A7AF4"/>
    <w:multiLevelType w:val="multilevel"/>
    <w:tmpl w:val="4D8A7A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6105FDD"/>
    <w:multiLevelType w:val="multilevel"/>
    <w:tmpl w:val="66105FD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5"/>
  </w:num>
  <w:num w:numId="3">
    <w:abstractNumId w:val="6"/>
  </w:num>
  <w:num w:numId="4">
    <w:abstractNumId w:val="2"/>
  </w:num>
  <w:num w:numId="5">
    <w:abstractNumId w:val="4"/>
  </w:num>
  <w:num w:numId="6">
    <w:abstractNumId w:val="0"/>
  </w:num>
  <w:num w:numId="7">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7E2013"/>
    <w:rsid w:val="000D67EF"/>
    <w:rsid w:val="003575DD"/>
    <w:rsid w:val="00680A8E"/>
    <w:rsid w:val="00771BB3"/>
    <w:rsid w:val="007E2013"/>
    <w:rsid w:val="0094312E"/>
    <w:rsid w:val="00A307DE"/>
    <w:rsid w:val="00B8295D"/>
    <w:rsid w:val="00DB0198"/>
    <w:rsid w:val="00E1539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ules v:ext="edit">
        <o:r id="V:Rule5" type="connector" idref="#Straight Arrow Connector 13"/>
        <o:r id="V:Rule6" type="connector" idref="#Straight Arrow Connector 16"/>
        <o:r id="V:Rule7" type="connector" idref="#Straight Arrow Connector 15"/>
        <o:r id="V:Rule8" type="connector" idref="#Straight Arrow Connector 1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7E2013"/>
    <w:pPr>
      <w:spacing w:after="0"/>
    </w:pPr>
    <w:rPr>
      <w:rFonts w:ascii="Arial" w:eastAsia="Arial" w:hAnsi="Arial" w:cs="Arial"/>
    </w:rPr>
  </w:style>
  <w:style w:type="paragraph" w:styleId="Heading1">
    <w:name w:val="heading 1"/>
    <w:basedOn w:val="Normal"/>
    <w:next w:val="Normal"/>
    <w:link w:val="Heading1Char"/>
    <w:qFormat/>
    <w:rsid w:val="007E2013"/>
    <w:pPr>
      <w:keepNext/>
      <w:keepLines/>
      <w:spacing w:before="400" w:after="120"/>
      <w:jc w:val="both"/>
      <w:outlineLvl w:val="0"/>
    </w:pPr>
    <w:rPr>
      <w:rFonts w:ascii="Times New Roman" w:hAnsi="Times New Roman"/>
      <w:b/>
      <w:sz w:val="28"/>
      <w:szCs w:val="40"/>
    </w:rPr>
  </w:style>
  <w:style w:type="paragraph" w:styleId="Heading2">
    <w:name w:val="heading 2"/>
    <w:basedOn w:val="Normal"/>
    <w:next w:val="Normal"/>
    <w:link w:val="Heading2Char"/>
    <w:qFormat/>
    <w:rsid w:val="007E2013"/>
    <w:pPr>
      <w:keepNext/>
      <w:keepLines/>
      <w:spacing w:before="360" w:after="120"/>
      <w:outlineLvl w:val="1"/>
    </w:pPr>
    <w:rPr>
      <w:rFonts w:ascii="Times New Roman" w:hAnsi="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E2013"/>
    <w:rPr>
      <w:rFonts w:ascii="Times New Roman" w:eastAsia="Arial" w:hAnsi="Times New Roman" w:cs="Arial"/>
      <w:b/>
      <w:sz w:val="28"/>
      <w:szCs w:val="40"/>
    </w:rPr>
  </w:style>
  <w:style w:type="character" w:customStyle="1" w:styleId="Heading2Char">
    <w:name w:val="Heading 2 Char"/>
    <w:basedOn w:val="DefaultParagraphFont"/>
    <w:link w:val="Heading2"/>
    <w:rsid w:val="007E2013"/>
    <w:rPr>
      <w:rFonts w:ascii="Times New Roman" w:eastAsia="Arial" w:hAnsi="Times New Roman" w:cs="Arial"/>
      <w:b/>
      <w:sz w:val="24"/>
      <w:szCs w:val="32"/>
    </w:rPr>
  </w:style>
  <w:style w:type="character" w:styleId="Hyperlink">
    <w:name w:val="Hyperlink"/>
    <w:basedOn w:val="DefaultParagraphFont"/>
    <w:uiPriority w:val="99"/>
    <w:unhideWhenUsed/>
    <w:qFormat/>
    <w:rsid w:val="007E2013"/>
    <w:rPr>
      <w:color w:val="0000FF"/>
      <w:u w:val="single"/>
    </w:rPr>
  </w:style>
  <w:style w:type="paragraph" w:styleId="ListParagraph">
    <w:name w:val="List Paragraph"/>
    <w:basedOn w:val="Normal"/>
    <w:uiPriority w:val="34"/>
    <w:qFormat/>
    <w:rsid w:val="007E2013"/>
    <w:pPr>
      <w:ind w:left="720"/>
      <w:contextualSpacing/>
    </w:pPr>
  </w:style>
  <w:style w:type="table" w:customStyle="1" w:styleId="Table1">
    <w:name w:val="Table1"/>
    <w:basedOn w:val="TableNormal"/>
    <w:qFormat/>
    <w:rsid w:val="007E2013"/>
    <w:pPr>
      <w:spacing w:after="0" w:line="240" w:lineRule="auto"/>
    </w:pPr>
    <w:rPr>
      <w:rFonts w:ascii="Arial" w:eastAsia="Arial" w:hAnsi="Arial" w:cs="Arial"/>
      <w:sz w:val="20"/>
      <w:szCs w:val="20"/>
    </w:rPr>
    <w:tblPr>
      <w:tblInd w:w="0" w:type="dxa"/>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7E2013"/>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7E2013"/>
    <w:pPr>
      <w:spacing w:after="100"/>
    </w:pPr>
  </w:style>
  <w:style w:type="paragraph" w:styleId="TOC2">
    <w:name w:val="toc 2"/>
    <w:basedOn w:val="Normal"/>
    <w:next w:val="Normal"/>
    <w:autoRedefine/>
    <w:uiPriority w:val="39"/>
    <w:unhideWhenUsed/>
    <w:rsid w:val="007E2013"/>
    <w:pPr>
      <w:spacing w:after="100"/>
      <w:ind w:left="220"/>
    </w:pPr>
  </w:style>
  <w:style w:type="paragraph" w:styleId="BalloonText">
    <w:name w:val="Balloon Text"/>
    <w:basedOn w:val="Normal"/>
    <w:link w:val="BalloonTextChar"/>
    <w:uiPriority w:val="99"/>
    <w:semiHidden/>
    <w:unhideWhenUsed/>
    <w:rsid w:val="007E201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013"/>
    <w:rPr>
      <w:rFonts w:ascii="Tahoma" w:eastAsia="Arial"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Itgovernance.co.uk"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assets.publishing.service.gov.uk/government/uploads/system/uploads/attachment_data/file/228841/7642.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1</Pages>
  <Words>7567</Words>
  <Characters>43134</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3</cp:revision>
  <dcterms:created xsi:type="dcterms:W3CDTF">2022-04-05T18:22:00Z</dcterms:created>
  <dcterms:modified xsi:type="dcterms:W3CDTF">2022-04-05T18:52:00Z</dcterms:modified>
</cp:coreProperties>
</file>