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C6B829" w14:textId="77777777" w:rsidR="001F2A94" w:rsidRDefault="001F2A94" w:rsidP="001F2A94">
      <w:pPr>
        <w:jc w:val="center"/>
        <w:rPr>
          <w:shd w:val="clear" w:color="auto" w:fill="F8F8F8"/>
        </w:rPr>
      </w:pPr>
    </w:p>
    <w:p w14:paraId="3F93BD55" w14:textId="77777777" w:rsidR="001F2A94" w:rsidRDefault="001F2A94" w:rsidP="001F2A94">
      <w:pPr>
        <w:jc w:val="center"/>
        <w:rPr>
          <w:shd w:val="clear" w:color="auto" w:fill="F8F8F8"/>
        </w:rPr>
      </w:pPr>
    </w:p>
    <w:p w14:paraId="21D347D1" w14:textId="77777777" w:rsidR="001F2A94" w:rsidRDefault="001F2A94" w:rsidP="001F2A94">
      <w:pPr>
        <w:jc w:val="center"/>
        <w:rPr>
          <w:shd w:val="clear" w:color="auto" w:fill="F8F8F8"/>
        </w:rPr>
      </w:pPr>
    </w:p>
    <w:p w14:paraId="4176D08D" w14:textId="77777777" w:rsidR="001F2A94" w:rsidRDefault="001F2A94" w:rsidP="001F2A94">
      <w:pPr>
        <w:jc w:val="center"/>
        <w:rPr>
          <w:shd w:val="clear" w:color="auto" w:fill="F8F8F8"/>
        </w:rPr>
      </w:pPr>
    </w:p>
    <w:p w14:paraId="062B90D6" w14:textId="77777777" w:rsidR="001F2A94" w:rsidRDefault="001F2A94" w:rsidP="001F2A94">
      <w:pPr>
        <w:jc w:val="center"/>
        <w:rPr>
          <w:shd w:val="clear" w:color="auto" w:fill="F8F8F8"/>
        </w:rPr>
      </w:pPr>
    </w:p>
    <w:p w14:paraId="50600C87" w14:textId="77777777" w:rsidR="001F2A94" w:rsidRDefault="001F2A94" w:rsidP="001F2A94">
      <w:pPr>
        <w:jc w:val="center"/>
        <w:rPr>
          <w:shd w:val="clear" w:color="auto" w:fill="F8F8F8"/>
        </w:rPr>
      </w:pPr>
    </w:p>
    <w:p w14:paraId="0FCD6605" w14:textId="77777777" w:rsidR="001F2A94" w:rsidRDefault="001F2A94" w:rsidP="001F2A94">
      <w:pPr>
        <w:jc w:val="center"/>
        <w:rPr>
          <w:shd w:val="clear" w:color="auto" w:fill="F8F8F8"/>
        </w:rPr>
      </w:pPr>
    </w:p>
    <w:p w14:paraId="696D929C" w14:textId="77777777" w:rsidR="001F2A94" w:rsidRDefault="001F2A94" w:rsidP="001F2A94">
      <w:pPr>
        <w:rPr>
          <w:shd w:val="clear" w:color="auto" w:fill="F8F8F8"/>
        </w:rPr>
      </w:pPr>
    </w:p>
    <w:p w14:paraId="2B9E68B4" w14:textId="77777777" w:rsidR="001F2A94" w:rsidRDefault="001F2A94" w:rsidP="001F2A94">
      <w:pPr>
        <w:jc w:val="center"/>
        <w:rPr>
          <w:shd w:val="clear" w:color="auto" w:fill="F8F8F8"/>
        </w:rPr>
      </w:pPr>
    </w:p>
    <w:p w14:paraId="772388CB" w14:textId="77777777" w:rsidR="001F2A94" w:rsidRDefault="001F2A94" w:rsidP="001F2A94">
      <w:pPr>
        <w:jc w:val="center"/>
        <w:rPr>
          <w:shd w:val="clear" w:color="auto" w:fill="F8F8F8"/>
        </w:rPr>
      </w:pPr>
    </w:p>
    <w:p w14:paraId="2943D7EC" w14:textId="77777777" w:rsidR="001F2A94" w:rsidRDefault="001F2A94" w:rsidP="001F2A94">
      <w:pPr>
        <w:jc w:val="center"/>
        <w:rPr>
          <w:shd w:val="clear" w:color="auto" w:fill="F8F8F8"/>
        </w:rPr>
      </w:pPr>
    </w:p>
    <w:p w14:paraId="2ABF3C19" w14:textId="77777777" w:rsidR="001F2A94" w:rsidRDefault="001F2A94" w:rsidP="001F2A94">
      <w:pPr>
        <w:jc w:val="center"/>
        <w:rPr>
          <w:shd w:val="clear" w:color="auto" w:fill="F8F8F8"/>
        </w:rPr>
      </w:pPr>
    </w:p>
    <w:p w14:paraId="057149E0" w14:textId="4DA11C09" w:rsidR="001F2A94" w:rsidRPr="00A8440B" w:rsidRDefault="001F2A94" w:rsidP="001F2A94">
      <w:pPr>
        <w:jc w:val="center"/>
        <w:rPr>
          <w:shd w:val="clear" w:color="auto" w:fill="F8F8F8"/>
        </w:rPr>
      </w:pPr>
      <w:r>
        <w:rPr>
          <w:shd w:val="clear" w:color="auto" w:fill="F8F8F8"/>
        </w:rPr>
        <w:t>Module: Leadership &amp; Management</w:t>
      </w:r>
    </w:p>
    <w:p w14:paraId="662BD217" w14:textId="378D91ED" w:rsidR="001F2A94" w:rsidRDefault="001F2A94" w:rsidP="001F2A94">
      <w:pPr>
        <w:jc w:val="center"/>
        <w:rPr>
          <w:shd w:val="clear" w:color="auto" w:fill="F8F8F8"/>
        </w:rPr>
      </w:pPr>
      <w:r>
        <w:rPr>
          <w:shd w:val="clear" w:color="auto" w:fill="F8F8F8"/>
        </w:rPr>
        <w:t>Name: AKM Baizidur Rahman Khan</w:t>
      </w:r>
    </w:p>
    <w:p w14:paraId="3A27B3A4" w14:textId="0E91AF73" w:rsidR="001F2A94" w:rsidRPr="00A8440B" w:rsidRDefault="001F2A94" w:rsidP="001F2A94">
      <w:pPr>
        <w:jc w:val="center"/>
        <w:rPr>
          <w:shd w:val="clear" w:color="auto" w:fill="F8F8F8"/>
        </w:rPr>
      </w:pPr>
      <w:r>
        <w:rPr>
          <w:shd w:val="clear" w:color="auto" w:fill="F8F8F8"/>
        </w:rPr>
        <w:t>ID: 2013237</w:t>
      </w:r>
    </w:p>
    <w:p w14:paraId="20237B03" w14:textId="0C6EA6F0" w:rsidR="001F2A94" w:rsidRDefault="001F2A94" w:rsidP="001F2A94">
      <w:pPr>
        <w:jc w:val="center"/>
        <w:rPr>
          <w:shd w:val="clear" w:color="auto" w:fill="F8F8F8"/>
        </w:rPr>
      </w:pPr>
      <w:r>
        <w:rPr>
          <w:shd w:val="clear" w:color="auto" w:fill="F8F8F8"/>
        </w:rPr>
        <w:br w:type="page"/>
      </w:r>
    </w:p>
    <w:sdt>
      <w:sdtPr>
        <w:rPr>
          <w:rFonts w:ascii="Times New Roman" w:eastAsiaTheme="minorHAnsi" w:hAnsi="Times New Roman" w:cstheme="minorBidi"/>
          <w:color w:val="auto"/>
          <w:sz w:val="24"/>
          <w:szCs w:val="22"/>
          <w:shd w:val="clear" w:color="auto" w:fill="auto"/>
        </w:rPr>
        <w:id w:val="383838813"/>
        <w:docPartObj>
          <w:docPartGallery w:val="Table of Contents"/>
          <w:docPartUnique/>
        </w:docPartObj>
      </w:sdtPr>
      <w:sdtEndPr>
        <w:rPr>
          <w:b/>
          <w:bCs/>
          <w:noProof/>
        </w:rPr>
      </w:sdtEndPr>
      <w:sdtContent>
        <w:p w14:paraId="0C32F32A" w14:textId="77777777" w:rsidR="001F2A94" w:rsidRPr="003C499A" w:rsidRDefault="001F2A94" w:rsidP="001F2A94">
          <w:pPr>
            <w:pStyle w:val="TOCHeading"/>
            <w:jc w:val="center"/>
            <w:rPr>
              <w:rFonts w:asciiTheme="majorBidi" w:hAnsiTheme="majorBidi"/>
              <w:b/>
              <w:bCs/>
              <w:color w:val="auto"/>
              <w:sz w:val="24"/>
              <w:szCs w:val="24"/>
            </w:rPr>
          </w:pPr>
          <w:r w:rsidRPr="003C499A">
            <w:rPr>
              <w:rFonts w:asciiTheme="majorBidi" w:hAnsiTheme="majorBidi"/>
              <w:b/>
              <w:bCs/>
              <w:color w:val="auto"/>
              <w:sz w:val="24"/>
              <w:szCs w:val="24"/>
            </w:rPr>
            <w:t>Table of Contents</w:t>
          </w:r>
        </w:p>
        <w:p w14:paraId="19A75A44" w14:textId="77777777" w:rsidR="001F2A94" w:rsidRPr="002A1384" w:rsidRDefault="001F2A94" w:rsidP="001F2A94"/>
        <w:p w14:paraId="443EAB89" w14:textId="77777777" w:rsidR="001F2A94" w:rsidRDefault="001F2A94" w:rsidP="001F2A94">
          <w:pPr>
            <w:pStyle w:val="TOC1"/>
            <w:tabs>
              <w:tab w:val="right" w:leader="dot" w:pos="9350"/>
            </w:tabs>
            <w:rPr>
              <w:rFonts w:asciiTheme="minorHAnsi" w:eastAsiaTheme="minorEastAsia" w:hAnsiTheme="minorHAnsi"/>
              <w:noProof/>
              <w:sz w:val="22"/>
              <w:lang w:val="en-GB" w:eastAsia="en-GB"/>
            </w:rPr>
          </w:pPr>
          <w:r>
            <w:fldChar w:fldCharType="begin"/>
          </w:r>
          <w:r>
            <w:instrText xml:space="preserve"> TOC \o "1-3" \h \z \u </w:instrText>
          </w:r>
          <w:r>
            <w:fldChar w:fldCharType="separate"/>
          </w:r>
          <w:hyperlink w:anchor="_Toc106994448" w:history="1">
            <w:r w:rsidRPr="000D5DDE">
              <w:rPr>
                <w:rStyle w:val="Hyperlink"/>
                <w:noProof/>
              </w:rPr>
              <w:t>Introduction</w:t>
            </w:r>
            <w:r>
              <w:rPr>
                <w:noProof/>
                <w:webHidden/>
              </w:rPr>
              <w:tab/>
            </w:r>
            <w:r>
              <w:rPr>
                <w:noProof/>
                <w:webHidden/>
              </w:rPr>
              <w:fldChar w:fldCharType="begin"/>
            </w:r>
            <w:r>
              <w:rPr>
                <w:noProof/>
                <w:webHidden/>
              </w:rPr>
              <w:instrText xml:space="preserve"> PAGEREF _Toc106994448 \h </w:instrText>
            </w:r>
            <w:r>
              <w:rPr>
                <w:noProof/>
                <w:webHidden/>
              </w:rPr>
            </w:r>
            <w:r>
              <w:rPr>
                <w:noProof/>
                <w:webHidden/>
              </w:rPr>
              <w:fldChar w:fldCharType="separate"/>
            </w:r>
            <w:r>
              <w:rPr>
                <w:noProof/>
                <w:webHidden/>
              </w:rPr>
              <w:t>3</w:t>
            </w:r>
            <w:r>
              <w:rPr>
                <w:noProof/>
                <w:webHidden/>
              </w:rPr>
              <w:fldChar w:fldCharType="end"/>
            </w:r>
          </w:hyperlink>
        </w:p>
        <w:p w14:paraId="33476F87" w14:textId="77777777" w:rsidR="001F2A94" w:rsidRDefault="001F2A94" w:rsidP="001F2A94">
          <w:pPr>
            <w:pStyle w:val="TOC1"/>
            <w:tabs>
              <w:tab w:val="right" w:leader="dot" w:pos="9350"/>
            </w:tabs>
            <w:rPr>
              <w:rFonts w:asciiTheme="minorHAnsi" w:eastAsiaTheme="minorEastAsia" w:hAnsiTheme="minorHAnsi"/>
              <w:noProof/>
              <w:sz w:val="22"/>
              <w:lang w:val="en-GB" w:eastAsia="en-GB"/>
            </w:rPr>
          </w:pPr>
          <w:hyperlink w:anchor="_Toc106994449" w:history="1">
            <w:r w:rsidRPr="000D5DDE">
              <w:rPr>
                <w:rStyle w:val="Hyperlink"/>
                <w:noProof/>
              </w:rPr>
              <w:t>Hilton Hotel Structure, Culture, and Goals</w:t>
            </w:r>
            <w:r>
              <w:rPr>
                <w:noProof/>
                <w:webHidden/>
              </w:rPr>
              <w:tab/>
            </w:r>
            <w:r>
              <w:rPr>
                <w:noProof/>
                <w:webHidden/>
              </w:rPr>
              <w:fldChar w:fldCharType="begin"/>
            </w:r>
            <w:r>
              <w:rPr>
                <w:noProof/>
                <w:webHidden/>
              </w:rPr>
              <w:instrText xml:space="preserve"> PAGEREF _Toc106994449 \h </w:instrText>
            </w:r>
            <w:r>
              <w:rPr>
                <w:noProof/>
                <w:webHidden/>
              </w:rPr>
            </w:r>
            <w:r>
              <w:rPr>
                <w:noProof/>
                <w:webHidden/>
              </w:rPr>
              <w:fldChar w:fldCharType="separate"/>
            </w:r>
            <w:r>
              <w:rPr>
                <w:noProof/>
                <w:webHidden/>
              </w:rPr>
              <w:t>3</w:t>
            </w:r>
            <w:r>
              <w:rPr>
                <w:noProof/>
                <w:webHidden/>
              </w:rPr>
              <w:fldChar w:fldCharType="end"/>
            </w:r>
          </w:hyperlink>
        </w:p>
        <w:p w14:paraId="568E4FD4" w14:textId="77777777" w:rsidR="001F2A94" w:rsidRDefault="001F2A94" w:rsidP="001F2A94">
          <w:pPr>
            <w:pStyle w:val="TOC1"/>
            <w:tabs>
              <w:tab w:val="right" w:leader="dot" w:pos="9350"/>
            </w:tabs>
            <w:rPr>
              <w:rFonts w:asciiTheme="minorHAnsi" w:eastAsiaTheme="minorEastAsia" w:hAnsiTheme="minorHAnsi"/>
              <w:noProof/>
              <w:sz w:val="22"/>
              <w:lang w:val="en-GB" w:eastAsia="en-GB"/>
            </w:rPr>
          </w:pPr>
          <w:hyperlink w:anchor="_Toc106994450" w:history="1">
            <w:r w:rsidRPr="000D5DDE">
              <w:rPr>
                <w:rStyle w:val="Hyperlink"/>
                <w:noProof/>
              </w:rPr>
              <w:t>Change Initiatives in Hilton Hotel</w:t>
            </w:r>
            <w:r>
              <w:rPr>
                <w:noProof/>
                <w:webHidden/>
              </w:rPr>
              <w:tab/>
            </w:r>
            <w:r>
              <w:rPr>
                <w:noProof/>
                <w:webHidden/>
              </w:rPr>
              <w:fldChar w:fldCharType="begin"/>
            </w:r>
            <w:r>
              <w:rPr>
                <w:noProof/>
                <w:webHidden/>
              </w:rPr>
              <w:instrText xml:space="preserve"> PAGEREF _Toc106994450 \h </w:instrText>
            </w:r>
            <w:r>
              <w:rPr>
                <w:noProof/>
                <w:webHidden/>
              </w:rPr>
            </w:r>
            <w:r>
              <w:rPr>
                <w:noProof/>
                <w:webHidden/>
              </w:rPr>
              <w:fldChar w:fldCharType="separate"/>
            </w:r>
            <w:r>
              <w:rPr>
                <w:noProof/>
                <w:webHidden/>
              </w:rPr>
              <w:t>5</w:t>
            </w:r>
            <w:r>
              <w:rPr>
                <w:noProof/>
                <w:webHidden/>
              </w:rPr>
              <w:fldChar w:fldCharType="end"/>
            </w:r>
          </w:hyperlink>
        </w:p>
        <w:p w14:paraId="2C99644A" w14:textId="77777777" w:rsidR="001F2A94" w:rsidRDefault="001F2A94" w:rsidP="001F2A94">
          <w:pPr>
            <w:pStyle w:val="TOC1"/>
            <w:tabs>
              <w:tab w:val="right" w:leader="dot" w:pos="9350"/>
            </w:tabs>
            <w:rPr>
              <w:rFonts w:asciiTheme="minorHAnsi" w:eastAsiaTheme="minorEastAsia" w:hAnsiTheme="minorHAnsi"/>
              <w:noProof/>
              <w:sz w:val="22"/>
              <w:lang w:val="en-GB" w:eastAsia="en-GB"/>
            </w:rPr>
          </w:pPr>
          <w:hyperlink w:anchor="_Toc106994451" w:history="1">
            <w:r w:rsidRPr="000D5DDE">
              <w:rPr>
                <w:rStyle w:val="Hyperlink"/>
                <w:noProof/>
              </w:rPr>
              <w:t>Manager Behaviour at Hilton Hotel</w:t>
            </w:r>
            <w:r>
              <w:rPr>
                <w:noProof/>
                <w:webHidden/>
              </w:rPr>
              <w:tab/>
            </w:r>
            <w:r>
              <w:rPr>
                <w:noProof/>
                <w:webHidden/>
              </w:rPr>
              <w:fldChar w:fldCharType="begin"/>
            </w:r>
            <w:r>
              <w:rPr>
                <w:noProof/>
                <w:webHidden/>
              </w:rPr>
              <w:instrText xml:space="preserve"> PAGEREF _Toc106994451 \h </w:instrText>
            </w:r>
            <w:r>
              <w:rPr>
                <w:noProof/>
                <w:webHidden/>
              </w:rPr>
            </w:r>
            <w:r>
              <w:rPr>
                <w:noProof/>
                <w:webHidden/>
              </w:rPr>
              <w:fldChar w:fldCharType="separate"/>
            </w:r>
            <w:r>
              <w:rPr>
                <w:noProof/>
                <w:webHidden/>
              </w:rPr>
              <w:t>6</w:t>
            </w:r>
            <w:r>
              <w:rPr>
                <w:noProof/>
                <w:webHidden/>
              </w:rPr>
              <w:fldChar w:fldCharType="end"/>
            </w:r>
          </w:hyperlink>
        </w:p>
        <w:p w14:paraId="13A9306B" w14:textId="77777777" w:rsidR="001F2A94" w:rsidRDefault="001F2A94" w:rsidP="001F2A94">
          <w:pPr>
            <w:pStyle w:val="TOC1"/>
            <w:tabs>
              <w:tab w:val="right" w:leader="dot" w:pos="9350"/>
            </w:tabs>
            <w:rPr>
              <w:rFonts w:asciiTheme="minorHAnsi" w:eastAsiaTheme="minorEastAsia" w:hAnsiTheme="minorHAnsi"/>
              <w:noProof/>
              <w:sz w:val="22"/>
              <w:lang w:val="en-GB" w:eastAsia="en-GB"/>
            </w:rPr>
          </w:pPr>
          <w:hyperlink w:anchor="_Toc106994452" w:history="1">
            <w:r w:rsidRPr="000D5DDE">
              <w:rPr>
                <w:rStyle w:val="Hyperlink"/>
                <w:noProof/>
              </w:rPr>
              <w:t>Hilton’s Strategic Direction on Current Business Performance</w:t>
            </w:r>
            <w:r>
              <w:rPr>
                <w:noProof/>
                <w:webHidden/>
              </w:rPr>
              <w:tab/>
            </w:r>
            <w:r>
              <w:rPr>
                <w:noProof/>
                <w:webHidden/>
              </w:rPr>
              <w:fldChar w:fldCharType="begin"/>
            </w:r>
            <w:r>
              <w:rPr>
                <w:noProof/>
                <w:webHidden/>
              </w:rPr>
              <w:instrText xml:space="preserve"> PAGEREF _Toc106994452 \h </w:instrText>
            </w:r>
            <w:r>
              <w:rPr>
                <w:noProof/>
                <w:webHidden/>
              </w:rPr>
            </w:r>
            <w:r>
              <w:rPr>
                <w:noProof/>
                <w:webHidden/>
              </w:rPr>
              <w:fldChar w:fldCharType="separate"/>
            </w:r>
            <w:r>
              <w:rPr>
                <w:noProof/>
                <w:webHidden/>
              </w:rPr>
              <w:t>7</w:t>
            </w:r>
            <w:r>
              <w:rPr>
                <w:noProof/>
                <w:webHidden/>
              </w:rPr>
              <w:fldChar w:fldCharType="end"/>
            </w:r>
          </w:hyperlink>
        </w:p>
        <w:p w14:paraId="5CB341ED" w14:textId="77777777" w:rsidR="001F2A94" w:rsidRDefault="001F2A94" w:rsidP="001F2A94">
          <w:pPr>
            <w:pStyle w:val="TOC1"/>
            <w:tabs>
              <w:tab w:val="right" w:leader="dot" w:pos="9350"/>
            </w:tabs>
            <w:rPr>
              <w:rFonts w:asciiTheme="minorHAnsi" w:eastAsiaTheme="minorEastAsia" w:hAnsiTheme="minorHAnsi"/>
              <w:noProof/>
              <w:sz w:val="22"/>
              <w:lang w:val="en-GB" w:eastAsia="en-GB"/>
            </w:rPr>
          </w:pPr>
          <w:hyperlink w:anchor="_Toc106994453" w:history="1">
            <w:r w:rsidRPr="000D5DDE">
              <w:rPr>
                <w:rStyle w:val="Hyperlink"/>
                <w:noProof/>
              </w:rPr>
              <w:t>Business Impact and Challenges for Hilton – COVID-19</w:t>
            </w:r>
            <w:r>
              <w:rPr>
                <w:noProof/>
                <w:webHidden/>
              </w:rPr>
              <w:tab/>
            </w:r>
            <w:r>
              <w:rPr>
                <w:noProof/>
                <w:webHidden/>
              </w:rPr>
              <w:fldChar w:fldCharType="begin"/>
            </w:r>
            <w:r>
              <w:rPr>
                <w:noProof/>
                <w:webHidden/>
              </w:rPr>
              <w:instrText xml:space="preserve"> PAGEREF _Toc106994453 \h </w:instrText>
            </w:r>
            <w:r>
              <w:rPr>
                <w:noProof/>
                <w:webHidden/>
              </w:rPr>
            </w:r>
            <w:r>
              <w:rPr>
                <w:noProof/>
                <w:webHidden/>
              </w:rPr>
              <w:fldChar w:fldCharType="separate"/>
            </w:r>
            <w:r>
              <w:rPr>
                <w:noProof/>
                <w:webHidden/>
              </w:rPr>
              <w:t>8</w:t>
            </w:r>
            <w:r>
              <w:rPr>
                <w:noProof/>
                <w:webHidden/>
              </w:rPr>
              <w:fldChar w:fldCharType="end"/>
            </w:r>
          </w:hyperlink>
        </w:p>
        <w:p w14:paraId="63F4FEC2" w14:textId="77777777" w:rsidR="001F2A94" w:rsidRDefault="001F2A94" w:rsidP="001F2A94">
          <w:pPr>
            <w:pStyle w:val="TOC1"/>
            <w:tabs>
              <w:tab w:val="right" w:leader="dot" w:pos="9350"/>
            </w:tabs>
            <w:rPr>
              <w:rFonts w:asciiTheme="minorHAnsi" w:eastAsiaTheme="minorEastAsia" w:hAnsiTheme="minorHAnsi"/>
              <w:noProof/>
              <w:sz w:val="22"/>
              <w:lang w:val="en-GB" w:eastAsia="en-GB"/>
            </w:rPr>
          </w:pPr>
          <w:hyperlink w:anchor="_Toc106994454" w:history="1">
            <w:r w:rsidRPr="000D5DDE">
              <w:rPr>
                <w:rStyle w:val="Hyperlink"/>
                <w:noProof/>
              </w:rPr>
              <w:t>Conclusion</w:t>
            </w:r>
            <w:r>
              <w:rPr>
                <w:noProof/>
                <w:webHidden/>
              </w:rPr>
              <w:tab/>
            </w:r>
            <w:r>
              <w:rPr>
                <w:noProof/>
                <w:webHidden/>
              </w:rPr>
              <w:fldChar w:fldCharType="begin"/>
            </w:r>
            <w:r>
              <w:rPr>
                <w:noProof/>
                <w:webHidden/>
              </w:rPr>
              <w:instrText xml:space="preserve"> PAGEREF _Toc106994454 \h </w:instrText>
            </w:r>
            <w:r>
              <w:rPr>
                <w:noProof/>
                <w:webHidden/>
              </w:rPr>
            </w:r>
            <w:r>
              <w:rPr>
                <w:noProof/>
                <w:webHidden/>
              </w:rPr>
              <w:fldChar w:fldCharType="separate"/>
            </w:r>
            <w:r>
              <w:rPr>
                <w:noProof/>
                <w:webHidden/>
              </w:rPr>
              <w:t>8</w:t>
            </w:r>
            <w:r>
              <w:rPr>
                <w:noProof/>
                <w:webHidden/>
              </w:rPr>
              <w:fldChar w:fldCharType="end"/>
            </w:r>
          </w:hyperlink>
        </w:p>
        <w:p w14:paraId="48DE3443" w14:textId="77777777" w:rsidR="001F2A94" w:rsidRDefault="001F2A94" w:rsidP="001F2A94">
          <w:pPr>
            <w:pStyle w:val="TOC1"/>
            <w:tabs>
              <w:tab w:val="right" w:leader="dot" w:pos="9350"/>
            </w:tabs>
            <w:rPr>
              <w:rFonts w:asciiTheme="minorHAnsi" w:eastAsiaTheme="minorEastAsia" w:hAnsiTheme="minorHAnsi"/>
              <w:noProof/>
              <w:sz w:val="22"/>
              <w:lang w:val="en-GB" w:eastAsia="en-GB"/>
            </w:rPr>
          </w:pPr>
          <w:hyperlink w:anchor="_Toc106994455" w:history="1">
            <w:r w:rsidRPr="000D5DDE">
              <w:rPr>
                <w:rStyle w:val="Hyperlink"/>
                <w:noProof/>
              </w:rPr>
              <w:t>References</w:t>
            </w:r>
            <w:r>
              <w:rPr>
                <w:noProof/>
                <w:webHidden/>
              </w:rPr>
              <w:tab/>
            </w:r>
            <w:r>
              <w:rPr>
                <w:noProof/>
                <w:webHidden/>
              </w:rPr>
              <w:fldChar w:fldCharType="begin"/>
            </w:r>
            <w:r>
              <w:rPr>
                <w:noProof/>
                <w:webHidden/>
              </w:rPr>
              <w:instrText xml:space="preserve"> PAGEREF _Toc106994455 \h </w:instrText>
            </w:r>
            <w:r>
              <w:rPr>
                <w:noProof/>
                <w:webHidden/>
              </w:rPr>
            </w:r>
            <w:r>
              <w:rPr>
                <w:noProof/>
                <w:webHidden/>
              </w:rPr>
              <w:fldChar w:fldCharType="separate"/>
            </w:r>
            <w:r>
              <w:rPr>
                <w:noProof/>
                <w:webHidden/>
              </w:rPr>
              <w:t>10</w:t>
            </w:r>
            <w:r>
              <w:rPr>
                <w:noProof/>
                <w:webHidden/>
              </w:rPr>
              <w:fldChar w:fldCharType="end"/>
            </w:r>
          </w:hyperlink>
        </w:p>
        <w:p w14:paraId="0F87DBBD" w14:textId="77777777" w:rsidR="001F2A94" w:rsidRDefault="001F2A94" w:rsidP="001F2A94">
          <w:r>
            <w:rPr>
              <w:b/>
              <w:bCs/>
              <w:noProof/>
            </w:rPr>
            <w:fldChar w:fldCharType="end"/>
          </w:r>
        </w:p>
      </w:sdtContent>
    </w:sdt>
    <w:p w14:paraId="6A059CA0" w14:textId="77777777" w:rsidR="001F2A94" w:rsidRDefault="001F2A94" w:rsidP="001F2A94">
      <w:pPr>
        <w:rPr>
          <w:shd w:val="clear" w:color="auto" w:fill="F8F8F8"/>
        </w:rPr>
      </w:pPr>
      <w:r>
        <w:rPr>
          <w:shd w:val="clear" w:color="auto" w:fill="F8F8F8"/>
        </w:rPr>
        <w:br w:type="page"/>
      </w:r>
    </w:p>
    <w:p w14:paraId="7456A474" w14:textId="77777777" w:rsidR="001F2A94" w:rsidRDefault="001F2A94" w:rsidP="001F2A94">
      <w:pPr>
        <w:contextualSpacing/>
        <w:jc w:val="center"/>
        <w:rPr>
          <w:shd w:val="clear" w:color="auto" w:fill="F8F8F8"/>
        </w:rPr>
      </w:pPr>
    </w:p>
    <w:p w14:paraId="3AEFD96C" w14:textId="77777777" w:rsidR="001F2A94" w:rsidRDefault="001F2A94" w:rsidP="001F2A94">
      <w:pPr>
        <w:pStyle w:val="Heading1"/>
      </w:pPr>
      <w:bookmarkStart w:id="0" w:name="_Toc106994448"/>
      <w:r>
        <w:t>Introduction</w:t>
      </w:r>
      <w:bookmarkEnd w:id="0"/>
      <w:r>
        <w:t xml:space="preserve"> </w:t>
      </w:r>
    </w:p>
    <w:p w14:paraId="1E74D1A3" w14:textId="77777777" w:rsidR="001F2A94" w:rsidRDefault="001F2A94" w:rsidP="001F2A94">
      <w:pPr>
        <w:ind w:firstLine="720"/>
        <w:contextualSpacing/>
        <w:rPr>
          <w:shd w:val="clear" w:color="auto" w:fill="F8F8F8"/>
        </w:rPr>
      </w:pPr>
      <w:r w:rsidRPr="00A01C66">
        <w:rPr>
          <w:shd w:val="clear" w:color="auto" w:fill="F8F8F8"/>
        </w:rPr>
        <w:t xml:space="preserve">Hilton is one of the most well-known hotel chains in the world. For both pleasure and business </w:t>
      </w:r>
      <w:proofErr w:type="spellStart"/>
      <w:r w:rsidRPr="00A01C66">
        <w:rPr>
          <w:shd w:val="clear" w:color="auto" w:fill="F8F8F8"/>
        </w:rPr>
        <w:t>travellers</w:t>
      </w:r>
      <w:proofErr w:type="spellEnd"/>
      <w:r w:rsidRPr="00A01C66">
        <w:rPr>
          <w:shd w:val="clear" w:color="auto" w:fill="F8F8F8"/>
        </w:rPr>
        <w:t>, these hotels provide a wide range of locations across the globe. Tyson Corner, Virginia, is home to Hilton's corporate headquarters</w:t>
      </w:r>
      <w:r>
        <w:rPr>
          <w:shd w:val="clear" w:color="auto" w:fill="F8F8F8"/>
        </w:rPr>
        <w:t xml:space="preserve"> </w:t>
      </w:r>
      <w:r>
        <w:t xml:space="preserve">(Hilton et al., 2021). </w:t>
      </w:r>
      <w:r w:rsidRPr="00A01C66">
        <w:rPr>
          <w:shd w:val="clear" w:color="auto" w:fill="F8F8F8"/>
        </w:rPr>
        <w:t xml:space="preserve">Hilton's properties are in 109 nations and territories, with a total of around 5500. Hilton Hotels is the umbrella company for 15 distinct businesses with various names. The organisation will generate an estimated $9.14 billion in revenue </w:t>
      </w:r>
      <w:r>
        <w:t xml:space="preserve">(Hilton et al., 2021). </w:t>
      </w:r>
      <w:r w:rsidRPr="00BC0737">
        <w:rPr>
          <w:shd w:val="clear" w:color="auto" w:fill="F8F8F8"/>
        </w:rPr>
        <w:t xml:space="preserve">There are several elements that are influencing the Hilton hotel company </w:t>
      </w:r>
      <w:proofErr w:type="gramStart"/>
      <w:r w:rsidRPr="00BC0737">
        <w:rPr>
          <w:shd w:val="clear" w:color="auto" w:fill="F8F8F8"/>
        </w:rPr>
        <w:t>at the present moment</w:t>
      </w:r>
      <w:proofErr w:type="gramEnd"/>
      <w:r w:rsidRPr="00BC0737">
        <w:rPr>
          <w:shd w:val="clear" w:color="auto" w:fill="F8F8F8"/>
        </w:rPr>
        <w:t xml:space="preserve">, and this research will examine them all. </w:t>
      </w:r>
    </w:p>
    <w:p w14:paraId="029B260C" w14:textId="77777777" w:rsidR="001F2A94" w:rsidRDefault="001F2A94" w:rsidP="001F2A94">
      <w:pPr>
        <w:contextualSpacing/>
        <w:rPr>
          <w:shd w:val="clear" w:color="auto" w:fill="F8F8F8"/>
        </w:rPr>
      </w:pPr>
    </w:p>
    <w:p w14:paraId="150F46F2" w14:textId="77777777" w:rsidR="001F2A94" w:rsidRDefault="001F2A94" w:rsidP="001F2A94">
      <w:pPr>
        <w:pStyle w:val="Heading1"/>
      </w:pPr>
      <w:bookmarkStart w:id="1" w:name="_Toc106994449"/>
      <w:r w:rsidRPr="000E49EC">
        <w:t xml:space="preserve">Hilton Hotel </w:t>
      </w:r>
      <w:r>
        <w:t>Structure, Culture, and Goals</w:t>
      </w:r>
      <w:bookmarkEnd w:id="1"/>
    </w:p>
    <w:p w14:paraId="06216851" w14:textId="77777777" w:rsidR="001F2A94" w:rsidRDefault="001F2A94" w:rsidP="001F2A94">
      <w:pPr>
        <w:ind w:firstLine="720"/>
        <w:contextualSpacing/>
      </w:pPr>
      <w:r w:rsidRPr="00054794">
        <w:t xml:space="preserve">In all aspects of the company's </w:t>
      </w:r>
      <w:r>
        <w:rPr>
          <w:shd w:val="clear" w:color="auto" w:fill="F8F8F8"/>
        </w:rPr>
        <w:t>structure, culture, and goals</w:t>
      </w:r>
      <w:r w:rsidRPr="00054794">
        <w:t xml:space="preserve">, the vision and values of Hilton serve as a solid foundation. Hilton used a mix of hierarchical and clan culture frameworks to achieve this alignment. Hilton's senior management supplied codified and </w:t>
      </w:r>
      <w:proofErr w:type="spellStart"/>
      <w:r w:rsidRPr="00054794">
        <w:t>organised</w:t>
      </w:r>
      <w:proofErr w:type="spellEnd"/>
      <w:r w:rsidRPr="00054794">
        <w:t xml:space="preserve"> rules and processes that were routinely used at all levels to guarantee conformance to standards and efficiency in operations</w:t>
      </w:r>
      <w:r>
        <w:t xml:space="preserve"> </w:t>
      </w:r>
      <w:r>
        <w:rPr>
          <w:shd w:val="clear" w:color="auto" w:fill="FFFFFF"/>
        </w:rPr>
        <w:t>(Sabri et al., 2019)</w:t>
      </w:r>
      <w:r w:rsidRPr="00054794">
        <w:t xml:space="preserve">. By putting employee potential and satisfaction at the top of their list of goals for success, </w:t>
      </w:r>
      <w:r w:rsidRPr="008B7E17">
        <w:t>Hilton</w:t>
      </w:r>
      <w:r>
        <w:t xml:space="preserve"> is</w:t>
      </w:r>
      <w:r w:rsidRPr="00054794">
        <w:t xml:space="preserve"> simulating their clan culture</w:t>
      </w:r>
      <w:r w:rsidRPr="00C57DBF">
        <w:t>. Hilton's vision is to be the world's most hospitable corporation by providing memorable stays for guests, rewarding work environments for employees, and generating substantial returns for stockholders and the communities in which Hilton operates</w:t>
      </w:r>
      <w:r>
        <w:t xml:space="preserve"> </w:t>
      </w:r>
      <w:r>
        <w:rPr>
          <w:shd w:val="clear" w:color="auto" w:fill="FFFFFF"/>
        </w:rPr>
        <w:t>(</w:t>
      </w:r>
      <w:proofErr w:type="spellStart"/>
      <w:r>
        <w:rPr>
          <w:shd w:val="clear" w:color="auto" w:fill="FFFFFF"/>
        </w:rPr>
        <w:t>Linxi</w:t>
      </w:r>
      <w:proofErr w:type="spellEnd"/>
      <w:r>
        <w:rPr>
          <w:shd w:val="clear" w:color="auto" w:fill="FFFFFF"/>
        </w:rPr>
        <w:t>, 2021)</w:t>
      </w:r>
      <w:r w:rsidRPr="00C57DBF">
        <w:t>.</w:t>
      </w:r>
    </w:p>
    <w:p w14:paraId="4AABB0F5" w14:textId="77777777" w:rsidR="001F2A94" w:rsidRDefault="001F2A94" w:rsidP="001F2A94">
      <w:pPr>
        <w:ind w:firstLine="720"/>
        <w:contextualSpacing/>
      </w:pPr>
      <w:r w:rsidRPr="00D8472E">
        <w:t xml:space="preserve">Furthermore, </w:t>
      </w:r>
      <w:r w:rsidRPr="00C57DBF">
        <w:t>Hilton's</w:t>
      </w:r>
      <w:r w:rsidRPr="00D8472E">
        <w:t xml:space="preserve"> mission is to spread the warmth and light of hospitality worldwide by providing extraordinary experiences for every hotel, and every guest, every time they stay there. </w:t>
      </w:r>
      <w:r w:rsidRPr="00C57DBF">
        <w:t>Hilton</w:t>
      </w:r>
      <w:r w:rsidRPr="00D8472E">
        <w:t xml:space="preserve"> stands for hospitality, integrity, leadership, teamwork, and ownership, which sums up the company's core principles. The following are the details provided by each speaker. To be in the hospitality industry, one must desire to provide outstanding service to others</w:t>
      </w:r>
      <w:r>
        <w:t xml:space="preserve"> </w:t>
      </w:r>
      <w:r>
        <w:rPr>
          <w:shd w:val="clear" w:color="auto" w:fill="FFFFFF"/>
        </w:rPr>
        <w:t>(</w:t>
      </w:r>
      <w:proofErr w:type="spellStart"/>
      <w:r>
        <w:rPr>
          <w:shd w:val="clear" w:color="auto" w:fill="FFFFFF"/>
        </w:rPr>
        <w:t>Paraskevas</w:t>
      </w:r>
      <w:proofErr w:type="spellEnd"/>
      <w:r>
        <w:rPr>
          <w:shd w:val="clear" w:color="auto" w:fill="FFFFFF"/>
        </w:rPr>
        <w:t xml:space="preserve"> and Quek, 2019)</w:t>
      </w:r>
      <w:r w:rsidRPr="00D8472E">
        <w:t>.</w:t>
      </w:r>
    </w:p>
    <w:p w14:paraId="37B0966C" w14:textId="77777777" w:rsidR="001F2A94" w:rsidRPr="007E0A9E" w:rsidRDefault="001F2A94" w:rsidP="001F2A94">
      <w:pPr>
        <w:ind w:firstLine="720"/>
        <w:contextualSpacing/>
      </w:pPr>
      <w:r w:rsidRPr="00E879DB">
        <w:t>Hilton's workers exemplify the values, beliefs, and ambitions fostered by clan cultures</w:t>
      </w:r>
      <w:r>
        <w:t>. A</w:t>
      </w:r>
      <w:r w:rsidRPr="00E879DB">
        <w:t xml:space="preserve"> high-trust company will have a culture of commitment, collaboration, and cooperation, exactly as Hilton does. </w:t>
      </w:r>
      <w:r w:rsidRPr="00694FB8">
        <w:rPr>
          <w:shd w:val="clear" w:color="auto" w:fill="F8F8F8"/>
        </w:rPr>
        <w:t xml:space="preserve">Hilton has a </w:t>
      </w:r>
      <w:r>
        <w:rPr>
          <w:shd w:val="clear" w:color="auto" w:fill="F8F8F8"/>
        </w:rPr>
        <w:t>“</w:t>
      </w:r>
      <w:r w:rsidRPr="00694FB8">
        <w:rPr>
          <w:shd w:val="clear" w:color="auto" w:fill="F8F8F8"/>
        </w:rPr>
        <w:t>Code of Conduct in place to guarantee that company ideal of integrity and ownership are maintained</w:t>
      </w:r>
      <w:r>
        <w:rPr>
          <w:shd w:val="clear" w:color="auto" w:fill="F8F8F8"/>
        </w:rPr>
        <w:t xml:space="preserve"> </w:t>
      </w:r>
      <w:r>
        <w:rPr>
          <w:shd w:val="clear" w:color="auto" w:fill="FFFFFF"/>
        </w:rPr>
        <w:t>(</w:t>
      </w:r>
      <w:proofErr w:type="spellStart"/>
      <w:r>
        <w:rPr>
          <w:shd w:val="clear" w:color="auto" w:fill="FFFFFF"/>
        </w:rPr>
        <w:t>Abardeh</w:t>
      </w:r>
      <w:proofErr w:type="spellEnd"/>
      <w:r>
        <w:rPr>
          <w:shd w:val="clear" w:color="auto" w:fill="FFFFFF"/>
        </w:rPr>
        <w:t>, 2022)</w:t>
      </w:r>
      <w:r w:rsidRPr="00694FB8">
        <w:rPr>
          <w:shd w:val="clear" w:color="auto" w:fill="F8F8F8"/>
        </w:rPr>
        <w:t xml:space="preserve">. The purpose of this code is to </w:t>
      </w:r>
      <w:proofErr w:type="spellStart"/>
      <w:r w:rsidRPr="00694FB8">
        <w:rPr>
          <w:shd w:val="clear" w:color="auto" w:fill="F8F8F8"/>
        </w:rPr>
        <w:t>organise</w:t>
      </w:r>
      <w:proofErr w:type="spellEnd"/>
      <w:r w:rsidRPr="00694FB8">
        <w:rPr>
          <w:shd w:val="clear" w:color="auto" w:fill="F8F8F8"/>
        </w:rPr>
        <w:t xml:space="preserve"> and direct the conduct of everyone in the team. There is a strong focus on upholding the highest standards of </w:t>
      </w:r>
      <w:r w:rsidRPr="00694FB8">
        <w:rPr>
          <w:shd w:val="clear" w:color="auto" w:fill="F8F8F8"/>
        </w:rPr>
        <w:lastRenderedPageBreak/>
        <w:t>honesty among workers and management, who are expected to follow all business rules, regulations, and policies to the letter</w:t>
      </w:r>
      <w:r>
        <w:t xml:space="preserve"> (</w:t>
      </w:r>
      <w:proofErr w:type="spellStart"/>
      <w:r>
        <w:t>Mwiti</w:t>
      </w:r>
      <w:proofErr w:type="spellEnd"/>
      <w:r>
        <w:t>, 2020)</w:t>
      </w:r>
      <w:r w:rsidRPr="00694FB8">
        <w:rPr>
          <w:shd w:val="clear" w:color="auto" w:fill="F8F8F8"/>
        </w:rPr>
        <w:t xml:space="preserve">. </w:t>
      </w:r>
      <w:r w:rsidRPr="00037503">
        <w:rPr>
          <w:shd w:val="clear" w:color="auto" w:fill="F8F8F8"/>
        </w:rPr>
        <w:t xml:space="preserve">A hotline that collects anonymous allegations and transmits them to be handled by their Legal Compliance Team facilitates speaking out and reporting instances of compromised ethics or standards. A "no-punishment" policy at Hilton ensures that workers feel free to seek help and guidance or raise problems without fear of retaliation </w:t>
      </w:r>
      <w:r>
        <w:t>(Bans-</w:t>
      </w:r>
      <w:proofErr w:type="spellStart"/>
      <w:r>
        <w:t>Akutey</w:t>
      </w:r>
      <w:proofErr w:type="spellEnd"/>
      <w:r>
        <w:t>, 2021).</w:t>
      </w:r>
    </w:p>
    <w:p w14:paraId="0C878AE6" w14:textId="77777777" w:rsidR="001F2A94" w:rsidRDefault="001F2A94" w:rsidP="001F2A94">
      <w:pPr>
        <w:ind w:firstLine="720"/>
        <w:contextualSpacing/>
        <w:rPr>
          <w:shd w:val="clear" w:color="auto" w:fill="F8F8F8"/>
        </w:rPr>
      </w:pPr>
      <w:r w:rsidRPr="00037503">
        <w:rPr>
          <w:shd w:val="clear" w:color="auto" w:fill="F8F8F8"/>
        </w:rPr>
        <w:t>When it comes to becoming the world's most welcoming corporation, Hilton is</w:t>
      </w:r>
      <w:r>
        <w:rPr>
          <w:shd w:val="clear" w:color="auto" w:fill="F8F8F8"/>
        </w:rPr>
        <w:t xml:space="preserve"> </w:t>
      </w:r>
      <w:r w:rsidRPr="00037503">
        <w:rPr>
          <w:shd w:val="clear" w:color="auto" w:fill="F8F8F8"/>
        </w:rPr>
        <w:t>n</w:t>
      </w:r>
      <w:r>
        <w:rPr>
          <w:shd w:val="clear" w:color="auto" w:fill="F8F8F8"/>
        </w:rPr>
        <w:t>o</w:t>
      </w:r>
      <w:r w:rsidRPr="00037503">
        <w:rPr>
          <w:shd w:val="clear" w:color="auto" w:fill="F8F8F8"/>
        </w:rPr>
        <w:t xml:space="preserve">t only </w:t>
      </w:r>
      <w:r>
        <w:rPr>
          <w:shd w:val="clear" w:color="auto" w:fill="F8F8F8"/>
        </w:rPr>
        <w:t>taking care of the visitors but also the staff</w:t>
      </w:r>
      <w:r w:rsidRPr="00037503">
        <w:rPr>
          <w:shd w:val="clear" w:color="auto" w:fill="F8F8F8"/>
        </w:rPr>
        <w:t>. Hilton</w:t>
      </w:r>
      <w:r>
        <w:rPr>
          <w:shd w:val="clear" w:color="auto" w:fill="F8F8F8"/>
        </w:rPr>
        <w:t xml:space="preserve">’s CEO </w:t>
      </w:r>
      <w:r w:rsidRPr="00037503">
        <w:rPr>
          <w:shd w:val="clear" w:color="auto" w:fill="F8F8F8"/>
        </w:rPr>
        <w:t>built workwear that was both comfortable and functional</w:t>
      </w:r>
      <w:r>
        <w:rPr>
          <w:shd w:val="clear" w:color="auto" w:fill="FFFFFF"/>
        </w:rPr>
        <w:t xml:space="preserve"> (Ma, 2021).</w:t>
      </w:r>
      <w:r w:rsidRPr="00D13174">
        <w:rPr>
          <w:shd w:val="clear" w:color="auto" w:fill="F8F8F8"/>
        </w:rPr>
        <w:t xml:space="preserve">'Heart of House' was the name given to a six-part initiative started in 2016 to improve the back-of-house for staff. Hilton's Heart of House initiatives show how much it values and respects its workers by upgrading and </w:t>
      </w:r>
      <w:proofErr w:type="spellStart"/>
      <w:r w:rsidRPr="00D13174">
        <w:rPr>
          <w:shd w:val="clear" w:color="auto" w:fill="F8F8F8"/>
        </w:rPr>
        <w:t>modernising</w:t>
      </w:r>
      <w:proofErr w:type="spellEnd"/>
      <w:r w:rsidRPr="00D13174">
        <w:rPr>
          <w:shd w:val="clear" w:color="auto" w:fill="F8F8F8"/>
        </w:rPr>
        <w:t xml:space="preserve"> their locker rooms, restaurants, and break rooms, as well as by offering high-quality cuisine to boost their health and nutrition</w:t>
      </w:r>
      <w:r>
        <w:rPr>
          <w:shd w:val="clear" w:color="auto" w:fill="F8F8F8"/>
        </w:rPr>
        <w:t xml:space="preserve"> </w:t>
      </w:r>
      <w:r>
        <w:t>(Chang et al., 2019)</w:t>
      </w:r>
      <w:r w:rsidRPr="00D13174">
        <w:rPr>
          <w:shd w:val="clear" w:color="auto" w:fill="F8F8F8"/>
        </w:rPr>
        <w:t xml:space="preserve">. </w:t>
      </w:r>
      <w:r>
        <w:rPr>
          <w:shd w:val="clear" w:color="auto" w:fill="F8F8F8"/>
        </w:rPr>
        <w:t xml:space="preserve"> </w:t>
      </w:r>
    </w:p>
    <w:p w14:paraId="46E84EFA" w14:textId="77777777" w:rsidR="001F2A94" w:rsidRDefault="001F2A94" w:rsidP="001F2A94">
      <w:pPr>
        <w:ind w:firstLine="720"/>
        <w:contextualSpacing/>
        <w:rPr>
          <w:shd w:val="clear" w:color="auto" w:fill="F8F8F8"/>
        </w:rPr>
      </w:pPr>
      <w:r w:rsidRPr="00D13174">
        <w:rPr>
          <w:shd w:val="clear" w:color="auto" w:fill="F8F8F8"/>
        </w:rPr>
        <w:t>Finally, Hilton uses a hands-on management approach to ensure its vision, purpose, and values are being carried out in the real world. Leaders at Hilton must foster a culture of openness and transparency in which workers may express themselves without fear of retribution</w:t>
      </w:r>
      <w:r>
        <w:t xml:space="preserve"> (Rehman et al., 2019)</w:t>
      </w:r>
      <w:r w:rsidRPr="00D13174">
        <w:rPr>
          <w:shd w:val="clear" w:color="auto" w:fill="F8F8F8"/>
        </w:rPr>
        <w:t xml:space="preserve">. </w:t>
      </w:r>
      <w:r w:rsidRPr="00322156">
        <w:rPr>
          <w:shd w:val="clear" w:color="auto" w:fill="F8F8F8"/>
        </w:rPr>
        <w:t>As a result of Hilton's excellent work environment,</w:t>
      </w:r>
      <w:r>
        <w:rPr>
          <w:shd w:val="clear" w:color="auto" w:fill="F8F8F8"/>
        </w:rPr>
        <w:t xml:space="preserve"> </w:t>
      </w:r>
      <w:r w:rsidRPr="00322156">
        <w:rPr>
          <w:shd w:val="clear" w:color="auto" w:fill="F8F8F8"/>
        </w:rPr>
        <w:t>towards attracting and retaining top-notch employees, increasing output, improving customer happiness, and boosting bottom-line profits. There is substantial evidence that a company's culture and bottom-line results are linked. In addition, Hilton establishes the value of company culture as an economic asset by statistically demonstrating a link between revenue and customer loyalty</w:t>
      </w:r>
      <w:r>
        <w:rPr>
          <w:shd w:val="clear" w:color="auto" w:fill="F8F8F8"/>
        </w:rPr>
        <w:t xml:space="preserve"> </w:t>
      </w:r>
      <w:r>
        <w:t>(Domi, 2020)</w:t>
      </w:r>
      <w:r w:rsidRPr="00322156">
        <w:rPr>
          <w:shd w:val="clear" w:color="auto" w:fill="F8F8F8"/>
        </w:rPr>
        <w:t>.</w:t>
      </w:r>
      <w:r>
        <w:rPr>
          <w:shd w:val="clear" w:color="auto" w:fill="F8F8F8"/>
        </w:rPr>
        <w:br w:type="page"/>
      </w:r>
    </w:p>
    <w:p w14:paraId="592ABA37" w14:textId="77777777" w:rsidR="001F2A94" w:rsidRDefault="001F2A94" w:rsidP="001F2A94">
      <w:pPr>
        <w:pStyle w:val="Heading1"/>
      </w:pPr>
      <w:bookmarkStart w:id="2" w:name="_Toc106994450"/>
      <w:r>
        <w:lastRenderedPageBreak/>
        <w:t>Change Initiatives in Hilton Hotel</w:t>
      </w:r>
      <w:bookmarkEnd w:id="2"/>
      <w:r>
        <w:t xml:space="preserve"> </w:t>
      </w:r>
    </w:p>
    <w:p w14:paraId="5736B150" w14:textId="77777777" w:rsidR="001F2A94" w:rsidRDefault="001F2A94" w:rsidP="001F2A94">
      <w:pPr>
        <w:ind w:firstLine="720"/>
        <w:contextualSpacing/>
        <w:rPr>
          <w:shd w:val="clear" w:color="auto" w:fill="F8F8F8"/>
        </w:rPr>
      </w:pPr>
      <w:r>
        <w:rPr>
          <w:shd w:val="clear" w:color="auto" w:fill="F8F8F8"/>
        </w:rPr>
        <w:t>The deeply embedded</w:t>
      </w:r>
      <w:r w:rsidRPr="00A87E3D">
        <w:rPr>
          <w:shd w:val="clear" w:color="auto" w:fill="F8F8F8"/>
        </w:rPr>
        <w:t xml:space="preserve"> fundamental values, purpose, and vision guide Hilton's diversity. The hotel is devoted to a stakeholder that encompasses a wide range of perspectives, cultures, and ethnicities, all at once. With the help of the global brand, and meeting place may become a friendly space for people from all walks of life</w:t>
      </w:r>
      <w:r>
        <w:rPr>
          <w:shd w:val="clear" w:color="auto" w:fill="F8F8F8"/>
        </w:rPr>
        <w:t xml:space="preserve"> </w:t>
      </w:r>
      <w:r>
        <w:t>(</w:t>
      </w:r>
      <w:proofErr w:type="spellStart"/>
      <w:r>
        <w:t>Bauder</w:t>
      </w:r>
      <w:proofErr w:type="spellEnd"/>
      <w:r>
        <w:t xml:space="preserve"> et al., 2020)</w:t>
      </w:r>
      <w:r w:rsidRPr="00A87E3D">
        <w:rPr>
          <w:shd w:val="clear" w:color="auto" w:fill="F8F8F8"/>
        </w:rPr>
        <w:t>. In addition, the hotel is dedicated to gaining a thorough grasp of the many viewpoints of its guests and employees, as well as its partners, suppliers, and owners.</w:t>
      </w:r>
      <w:r>
        <w:rPr>
          <w:shd w:val="clear" w:color="auto" w:fill="F8F8F8"/>
        </w:rPr>
        <w:t xml:space="preserve"> </w:t>
      </w:r>
      <w:r w:rsidRPr="001F5482">
        <w:rPr>
          <w:shd w:val="clear" w:color="auto" w:fill="F8F8F8"/>
        </w:rPr>
        <w:t>"</w:t>
      </w:r>
      <w:r>
        <w:rPr>
          <w:shd w:val="clear" w:color="auto" w:fill="F8F8F8"/>
        </w:rPr>
        <w:t>The</w:t>
      </w:r>
      <w:r w:rsidRPr="001F5482">
        <w:rPr>
          <w:shd w:val="clear" w:color="auto" w:fill="F8F8F8"/>
        </w:rPr>
        <w:t xml:space="preserve"> Company will constantly try to represent the worldwide communities</w:t>
      </w:r>
      <w:r>
        <w:rPr>
          <w:shd w:val="clear" w:color="auto" w:fill="F8F8F8"/>
        </w:rPr>
        <w:t>.</w:t>
      </w:r>
      <w:r w:rsidRPr="004C24AC">
        <w:t xml:space="preserve"> </w:t>
      </w:r>
      <w:r w:rsidRPr="004C24AC">
        <w:rPr>
          <w:shd w:val="clear" w:color="auto" w:fill="F8F8F8"/>
        </w:rPr>
        <w:t xml:space="preserve">The new head of Hilton's ethnic and diversity engagement, </w:t>
      </w:r>
      <w:r>
        <w:rPr>
          <w:shd w:val="clear" w:color="auto" w:fill="F8F8F8"/>
        </w:rPr>
        <w:t>“</w:t>
      </w:r>
      <w:r w:rsidRPr="004C24AC">
        <w:rPr>
          <w:shd w:val="clear" w:color="auto" w:fill="F8F8F8"/>
        </w:rPr>
        <w:t>Andréa Richardson</w:t>
      </w:r>
      <w:r>
        <w:rPr>
          <w:shd w:val="clear" w:color="auto" w:fill="F8F8F8"/>
        </w:rPr>
        <w:t>”</w:t>
      </w:r>
      <w:r w:rsidRPr="004C24AC">
        <w:rPr>
          <w:shd w:val="clear" w:color="auto" w:fill="F8F8F8"/>
        </w:rPr>
        <w:t xml:space="preserve">, has promised that every visitor to Hilton would get special treatment. In Richardson's view, </w:t>
      </w:r>
      <w:proofErr w:type="gramStart"/>
      <w:r w:rsidRPr="009D0046">
        <w:rPr>
          <w:shd w:val="clear" w:color="auto" w:fill="F8F8F8"/>
        </w:rPr>
        <w:t>It</w:t>
      </w:r>
      <w:proofErr w:type="gramEnd"/>
      <w:r w:rsidRPr="009D0046">
        <w:rPr>
          <w:shd w:val="clear" w:color="auto" w:fill="F8F8F8"/>
        </w:rPr>
        <w:t xml:space="preserve"> is well known that travel can alter one's perspective, and as such, the world is a vibrant mosaic of different cultures and </w:t>
      </w:r>
      <w:proofErr w:type="spellStart"/>
      <w:r w:rsidRPr="009D0046">
        <w:rPr>
          <w:shd w:val="clear" w:color="auto" w:fill="F8F8F8"/>
        </w:rPr>
        <w:t>colours</w:t>
      </w:r>
      <w:proofErr w:type="spellEnd"/>
      <w:r w:rsidRPr="009D0046">
        <w:rPr>
          <w:shd w:val="clear" w:color="auto" w:fill="F8F8F8"/>
        </w:rPr>
        <w:t>. As a result, hotels like the Hilton aim to create a welcoming environment for guests from all walks of life and all walks of life's belief systems and races.</w:t>
      </w:r>
      <w:r>
        <w:rPr>
          <w:shd w:val="clear" w:color="auto" w:fill="F8F8F8"/>
        </w:rPr>
        <w:t xml:space="preserve"> </w:t>
      </w:r>
      <w:r w:rsidRPr="00C97602">
        <w:rPr>
          <w:shd w:val="clear" w:color="auto" w:fill="F8F8F8"/>
        </w:rPr>
        <w:t>The Hilton Hotel strives for inclusiveness and diversity in all aspects of its operations, from the way it cultivates and engages its clients to the way it sources its employees</w:t>
      </w:r>
      <w:r>
        <w:t xml:space="preserve"> (</w:t>
      </w:r>
      <w:proofErr w:type="spellStart"/>
      <w:r>
        <w:t>Mardani</w:t>
      </w:r>
      <w:proofErr w:type="spellEnd"/>
      <w:r>
        <w:t xml:space="preserve"> et al., 2012).</w:t>
      </w:r>
    </w:p>
    <w:p w14:paraId="683D2207" w14:textId="77777777" w:rsidR="001F2A94" w:rsidRDefault="001F2A94" w:rsidP="001F2A94">
      <w:pPr>
        <w:ind w:firstLine="720"/>
        <w:contextualSpacing/>
        <w:rPr>
          <w:shd w:val="clear" w:color="auto" w:fill="F8F8F8"/>
        </w:rPr>
      </w:pPr>
      <w:r w:rsidRPr="00A13F8B">
        <w:rPr>
          <w:shd w:val="clear" w:color="auto" w:fill="F8F8F8"/>
        </w:rPr>
        <w:t xml:space="preserve">As Hilton demonstrated with their </w:t>
      </w:r>
      <w:r>
        <w:rPr>
          <w:shd w:val="clear" w:color="auto" w:fill="F8F8F8"/>
        </w:rPr>
        <w:t>“</w:t>
      </w:r>
      <w:r w:rsidRPr="00A13F8B">
        <w:rPr>
          <w:shd w:val="clear" w:color="auto" w:fill="F8F8F8"/>
        </w:rPr>
        <w:t>Balanced Scorecard</w:t>
      </w:r>
      <w:r>
        <w:rPr>
          <w:shd w:val="clear" w:color="auto" w:fill="F8F8F8"/>
        </w:rPr>
        <w:t>”</w:t>
      </w:r>
      <w:r w:rsidRPr="00A13F8B">
        <w:rPr>
          <w:shd w:val="clear" w:color="auto" w:fill="F8F8F8"/>
        </w:rPr>
        <w:t xml:space="preserve">, creating the future together requires a relationship between individual and corporate goals </w:t>
      </w:r>
      <w:r>
        <w:t>(</w:t>
      </w:r>
      <w:proofErr w:type="spellStart"/>
      <w:r>
        <w:t>Ertuna</w:t>
      </w:r>
      <w:proofErr w:type="spellEnd"/>
      <w:r>
        <w:t xml:space="preserve"> et al., 2022)</w:t>
      </w:r>
      <w:r w:rsidRPr="00A13F8B">
        <w:rPr>
          <w:shd w:val="clear" w:color="auto" w:fill="F8F8F8"/>
        </w:rPr>
        <w:t>. BSC helped Hilton build a mutually beneficial link between personal and business achievement, in which employee ambitions and company objectives are fulfilled. Hilton preserves its strong market position and brand name by focusing on its employees and treating culture as</w:t>
      </w:r>
      <w:r>
        <w:rPr>
          <w:shd w:val="clear" w:color="auto" w:fill="F8F8F8"/>
        </w:rPr>
        <w:t xml:space="preserve"> </w:t>
      </w:r>
      <w:r w:rsidRPr="00A13F8B">
        <w:rPr>
          <w:shd w:val="clear" w:color="auto" w:fill="F8F8F8"/>
        </w:rPr>
        <w:t>vital as other economic considerations</w:t>
      </w:r>
      <w:r>
        <w:rPr>
          <w:shd w:val="clear" w:color="auto" w:fill="F8F8F8"/>
        </w:rPr>
        <w:t xml:space="preserve"> </w:t>
      </w:r>
      <w:r>
        <w:t xml:space="preserve">(Chang and </w:t>
      </w:r>
      <w:proofErr w:type="spellStart"/>
      <w:r>
        <w:t>Tanford</w:t>
      </w:r>
      <w:proofErr w:type="spellEnd"/>
      <w:r>
        <w:t>, 2018)</w:t>
      </w:r>
      <w:r w:rsidRPr="00A13F8B">
        <w:rPr>
          <w:shd w:val="clear" w:color="auto" w:fill="F8F8F8"/>
        </w:rPr>
        <w:t xml:space="preserve">. </w:t>
      </w:r>
      <w:r w:rsidRPr="00370422">
        <w:rPr>
          <w:shd w:val="clear" w:color="auto" w:fill="F8F8F8"/>
        </w:rPr>
        <w:t xml:space="preserve">Operational efficiency, brand management, loyalty, revenue </w:t>
      </w:r>
      <w:proofErr w:type="spellStart"/>
      <w:r w:rsidRPr="00370422">
        <w:rPr>
          <w:shd w:val="clear" w:color="auto" w:fill="F8F8F8"/>
        </w:rPr>
        <w:t>maximisation</w:t>
      </w:r>
      <w:proofErr w:type="spellEnd"/>
      <w:r w:rsidRPr="00370422">
        <w:rPr>
          <w:shd w:val="clear" w:color="auto" w:fill="F8F8F8"/>
        </w:rPr>
        <w:t xml:space="preserve">, and learning and development are all part of Hilton's </w:t>
      </w:r>
      <w:r>
        <w:rPr>
          <w:shd w:val="clear" w:color="auto" w:fill="F8F8F8"/>
        </w:rPr>
        <w:t>“</w:t>
      </w:r>
      <w:r w:rsidRPr="00370422">
        <w:rPr>
          <w:shd w:val="clear" w:color="auto" w:fill="F8F8F8"/>
        </w:rPr>
        <w:t>Balanced Scorecard</w:t>
      </w:r>
      <w:r>
        <w:rPr>
          <w:shd w:val="clear" w:color="auto" w:fill="F8F8F8"/>
        </w:rPr>
        <w:t>”.</w:t>
      </w:r>
      <w:r w:rsidRPr="00370422">
        <w:rPr>
          <w:shd w:val="clear" w:color="auto" w:fill="F8F8F8"/>
        </w:rPr>
        <w:t xml:space="preserve"> Using a perfect score of 100 per cent, each driver's key performance indicators are evaluated. There is a scorecard that tracks customer loyalty, employee engagement (including customer retention and general satisfaction), employee orientation </w:t>
      </w:r>
      <w:proofErr w:type="spellStart"/>
      <w:r w:rsidRPr="00370422">
        <w:rPr>
          <w:shd w:val="clear" w:color="auto" w:fill="F8F8F8"/>
        </w:rPr>
        <w:t>programmes</w:t>
      </w:r>
      <w:proofErr w:type="spellEnd"/>
      <w:r w:rsidRPr="00370422">
        <w:rPr>
          <w:shd w:val="clear" w:color="auto" w:fill="F8F8F8"/>
        </w:rPr>
        <w:t>, skills training, and diversity plan performance</w:t>
      </w:r>
      <w:r>
        <w:rPr>
          <w:shd w:val="clear" w:color="auto" w:fill="F8F8F8"/>
        </w:rPr>
        <w:t xml:space="preserve"> </w:t>
      </w:r>
      <w:r>
        <w:t>(Chen et al., 2011)</w:t>
      </w:r>
      <w:r w:rsidRPr="00370422">
        <w:rPr>
          <w:shd w:val="clear" w:color="auto" w:fill="F8F8F8"/>
        </w:rPr>
        <w:t>.</w:t>
      </w:r>
    </w:p>
    <w:p w14:paraId="0C4F49D4" w14:textId="0C06EFC0" w:rsidR="001F2A94" w:rsidRDefault="001F2A94" w:rsidP="001F2A94">
      <w:pPr>
        <w:ind w:firstLine="720"/>
        <w:contextualSpacing/>
      </w:pPr>
      <w:r w:rsidRPr="00B91944">
        <w:rPr>
          <w:shd w:val="clear" w:color="auto" w:fill="F8F8F8"/>
        </w:rPr>
        <w:t>It</w:t>
      </w:r>
      <w:r>
        <w:rPr>
          <w:shd w:val="clear" w:color="auto" w:fill="F8F8F8"/>
        </w:rPr>
        <w:t xml:space="preserve"> i</w:t>
      </w:r>
      <w:r w:rsidRPr="00B91944">
        <w:rPr>
          <w:shd w:val="clear" w:color="auto" w:fill="F8F8F8"/>
        </w:rPr>
        <w:t>s vital to note that the BSC creates a solid link between company objectives and strategy and the execution of team members. Collaboration rather than rivalry flourishes in the workplace when BSC outcomes are consistently communicated at the regional, hotel, and departmental levels</w:t>
      </w:r>
      <w:r>
        <w:rPr>
          <w:shd w:val="clear" w:color="auto" w:fill="F8F8F8"/>
        </w:rPr>
        <w:t xml:space="preserve"> </w:t>
      </w:r>
      <w:r>
        <w:t xml:space="preserve">(Soliman and </w:t>
      </w:r>
      <w:proofErr w:type="spellStart"/>
      <w:r>
        <w:t>Hasanein</w:t>
      </w:r>
      <w:proofErr w:type="spellEnd"/>
      <w:r>
        <w:t>, 2020)</w:t>
      </w:r>
      <w:r w:rsidRPr="00B91944">
        <w:rPr>
          <w:shd w:val="clear" w:color="auto" w:fill="F8F8F8"/>
        </w:rPr>
        <w:t xml:space="preserve">. Therefore, best practices are disseminated across the company. Strategic planning and decision-making may be improved by real-time updates on BSC performance, allowing every employee to see their involvement in accomplishing company </w:t>
      </w:r>
      <w:r w:rsidRPr="00B91944">
        <w:rPr>
          <w:shd w:val="clear" w:color="auto" w:fill="F8F8F8"/>
        </w:rPr>
        <w:lastRenderedPageBreak/>
        <w:t>objectives.</w:t>
      </w:r>
      <w:r w:rsidRPr="00DA1B94">
        <w:t xml:space="preserve"> </w:t>
      </w:r>
      <w:r w:rsidRPr="00DA1B94">
        <w:rPr>
          <w:shd w:val="clear" w:color="auto" w:fill="F8F8F8"/>
        </w:rPr>
        <w:t xml:space="preserve">This leads to a more autonomous work environment, where team members take responsibility for their acts and </w:t>
      </w:r>
      <w:proofErr w:type="spellStart"/>
      <w:r w:rsidRPr="00DA1B94">
        <w:rPr>
          <w:shd w:val="clear" w:color="auto" w:fill="F8F8F8"/>
        </w:rPr>
        <w:t>behaviours</w:t>
      </w:r>
      <w:proofErr w:type="spellEnd"/>
      <w:r>
        <w:rPr>
          <w:shd w:val="clear" w:color="auto" w:fill="F8F8F8"/>
        </w:rPr>
        <w:t xml:space="preserve"> </w:t>
      </w:r>
      <w:r>
        <w:t xml:space="preserve">(Chang and </w:t>
      </w:r>
      <w:proofErr w:type="spellStart"/>
      <w:r>
        <w:t>Tanford</w:t>
      </w:r>
      <w:proofErr w:type="spellEnd"/>
      <w:r>
        <w:t>, 2018)</w:t>
      </w:r>
      <w:r w:rsidRPr="00DA1B94">
        <w:rPr>
          <w:shd w:val="clear" w:color="auto" w:fill="F8F8F8"/>
        </w:rPr>
        <w:t xml:space="preserve">. Additional incentive </w:t>
      </w:r>
      <w:proofErr w:type="spellStart"/>
      <w:r w:rsidRPr="00DA1B94">
        <w:rPr>
          <w:shd w:val="clear" w:color="auto" w:fill="F8F8F8"/>
        </w:rPr>
        <w:t>programmes</w:t>
      </w:r>
      <w:proofErr w:type="spellEnd"/>
      <w:r w:rsidRPr="00DA1B94">
        <w:rPr>
          <w:shd w:val="clear" w:color="auto" w:fill="F8F8F8"/>
        </w:rPr>
        <w:t>, including bonuses and merit raises, are tied to the scorecard.</w:t>
      </w:r>
      <w:r w:rsidRPr="00C90C3D">
        <w:t xml:space="preserve"> </w:t>
      </w:r>
      <w:r w:rsidRPr="00C90C3D">
        <w:rPr>
          <w:shd w:val="clear" w:color="auto" w:fill="F8F8F8"/>
        </w:rPr>
        <w:t xml:space="preserve">This leads to a more autonomous work environment, where team members take responsibility for their acts and </w:t>
      </w:r>
      <w:proofErr w:type="spellStart"/>
      <w:r w:rsidRPr="00C90C3D">
        <w:rPr>
          <w:shd w:val="clear" w:color="auto" w:fill="F8F8F8"/>
        </w:rPr>
        <w:t>behaviours</w:t>
      </w:r>
      <w:proofErr w:type="spellEnd"/>
      <w:r>
        <w:rPr>
          <w:shd w:val="clear" w:color="auto" w:fill="F8F8F8"/>
        </w:rPr>
        <w:t xml:space="preserve"> </w:t>
      </w:r>
      <w:r>
        <w:t>(</w:t>
      </w:r>
      <w:proofErr w:type="spellStart"/>
      <w:r>
        <w:t>Reidhead</w:t>
      </w:r>
      <w:proofErr w:type="spellEnd"/>
      <w:r>
        <w:t>, 2020).</w:t>
      </w:r>
    </w:p>
    <w:p w14:paraId="012852D3" w14:textId="77777777" w:rsidR="001F2A94" w:rsidRDefault="001F2A94" w:rsidP="001F2A94">
      <w:pPr>
        <w:ind w:firstLine="720"/>
        <w:contextualSpacing/>
        <w:rPr>
          <w:shd w:val="clear" w:color="auto" w:fill="F8F8F8"/>
        </w:rPr>
      </w:pPr>
    </w:p>
    <w:p w14:paraId="58CFF0FA" w14:textId="77777777" w:rsidR="001F2A94" w:rsidRDefault="001F2A94" w:rsidP="001F2A94">
      <w:pPr>
        <w:pStyle w:val="Heading1"/>
      </w:pPr>
      <w:bookmarkStart w:id="3" w:name="_Toc106994451"/>
      <w:r>
        <w:t xml:space="preserve">Manager </w:t>
      </w:r>
      <w:proofErr w:type="spellStart"/>
      <w:r>
        <w:t>Behaviour</w:t>
      </w:r>
      <w:proofErr w:type="spellEnd"/>
      <w:r>
        <w:t xml:space="preserve"> at Hilton Hotel</w:t>
      </w:r>
      <w:bookmarkEnd w:id="3"/>
      <w:r>
        <w:t xml:space="preserve"> </w:t>
      </w:r>
    </w:p>
    <w:p w14:paraId="3C5C920B" w14:textId="77777777" w:rsidR="001F2A94" w:rsidRDefault="001F2A94" w:rsidP="001F2A94">
      <w:pPr>
        <w:ind w:firstLine="720"/>
        <w:contextualSpacing/>
      </w:pPr>
      <w:r>
        <w:t xml:space="preserve">Hilton </w:t>
      </w:r>
      <w:proofErr w:type="spellStart"/>
      <w:r>
        <w:t>utilises</w:t>
      </w:r>
      <w:proofErr w:type="spellEnd"/>
      <w:r>
        <w:t xml:space="preserve"> the Vroom Expectation Th</w:t>
      </w:r>
      <w:r w:rsidRPr="00A27D62">
        <w:t xml:space="preserve">eory, a process theory of motivation, to inspire its personnel. </w:t>
      </w:r>
      <w:r>
        <w:t>D</w:t>
      </w:r>
      <w:r w:rsidRPr="00A27D62">
        <w:t xml:space="preserve">ecisions </w:t>
      </w:r>
      <w:r>
        <w:t xml:space="preserve">in an organisation </w:t>
      </w:r>
      <w:r w:rsidRPr="00A27D62">
        <w:t xml:space="preserve">are made to promote pleasure and </w:t>
      </w:r>
      <w:proofErr w:type="spellStart"/>
      <w:r w:rsidRPr="00A27D62">
        <w:t>minimise</w:t>
      </w:r>
      <w:proofErr w:type="spellEnd"/>
      <w:r w:rsidRPr="00A27D62">
        <w:t xml:space="preserve"> suffering, and hence their impact on employee </w:t>
      </w:r>
      <w:proofErr w:type="spellStart"/>
      <w:r w:rsidRPr="00A27D62">
        <w:t>behaviour</w:t>
      </w:r>
      <w:proofErr w:type="spellEnd"/>
      <w:r w:rsidRPr="00A27D62">
        <w:t xml:space="preserve"> is presumed to be influenced by these choices</w:t>
      </w:r>
      <w:r>
        <w:t xml:space="preserve"> (Chang and </w:t>
      </w:r>
      <w:proofErr w:type="spellStart"/>
      <w:r>
        <w:t>Tanford</w:t>
      </w:r>
      <w:proofErr w:type="spellEnd"/>
      <w:r>
        <w:t>, 2018)</w:t>
      </w:r>
      <w:r w:rsidRPr="00A27D62">
        <w:t xml:space="preserve">. A </w:t>
      </w:r>
      <w:r>
        <w:t>key aspect of Vroom</w:t>
      </w:r>
      <w:r w:rsidRPr="00A27D62">
        <w:t xml:space="preserve"> is that an employee's conduct is influenced by various personal characteristics, including abilities, knowledge, personality, and experience</w:t>
      </w:r>
      <w:r>
        <w:t xml:space="preserve"> (ONOPREYCHUK, 2020).</w:t>
      </w:r>
      <w:r w:rsidRPr="00A27D62">
        <w:t xml:space="preserve"> A relationship is believed to exist between a person's ability to perform and their degree of motivation. To verify the following connection, the theory uses variables like expectation, instrumentality, and Valence. </w:t>
      </w:r>
      <w:r w:rsidRPr="00D535BF">
        <w:t>Using V</w:t>
      </w:r>
      <w:r>
        <w:t>r</w:t>
      </w:r>
      <w:r w:rsidRPr="00D535BF">
        <w:t xml:space="preserve">oom’s methods, the Hilton Hotel's top brass can </w:t>
      </w:r>
      <w:proofErr w:type="spellStart"/>
      <w:r w:rsidRPr="00D535BF">
        <w:t>instil</w:t>
      </w:r>
      <w:proofErr w:type="spellEnd"/>
      <w:r w:rsidRPr="00D535BF">
        <w:t xml:space="preserve"> a sense of purpose and meaning in the work of its employees. Additionally, this idea may be used by the company to handle employee issues to keep the team engaged. Hilton Hotel dramatically benefits from the Vroom theory since it encourages employees to participate in the company's operations and motivates them by presenting them with prizes and presents because of their work</w:t>
      </w:r>
      <w:r>
        <w:t xml:space="preserve"> (Bans-</w:t>
      </w:r>
      <w:proofErr w:type="spellStart"/>
      <w:r>
        <w:t>Akutey</w:t>
      </w:r>
      <w:proofErr w:type="spellEnd"/>
      <w:r>
        <w:t>, 2021)</w:t>
      </w:r>
      <w:r w:rsidRPr="00D535BF">
        <w:t>.</w:t>
      </w:r>
      <w:r>
        <w:t xml:space="preserve"> </w:t>
      </w:r>
    </w:p>
    <w:p w14:paraId="465B8710" w14:textId="77777777" w:rsidR="001F2A94" w:rsidRDefault="001F2A94" w:rsidP="001F2A94">
      <w:pPr>
        <w:ind w:firstLine="720"/>
        <w:contextualSpacing/>
      </w:pPr>
      <w:r>
        <w:t xml:space="preserve">Moreover, by working on Vroom's method, </w:t>
      </w:r>
      <w:r>
        <w:rPr>
          <w:shd w:val="clear" w:color="auto" w:fill="F8F8F8"/>
        </w:rPr>
        <w:t xml:space="preserve">managers in </w:t>
      </w:r>
      <w:r w:rsidRPr="00D535BF">
        <w:t>Hilton</w:t>
      </w:r>
      <w:r w:rsidRPr="00D13174">
        <w:rPr>
          <w:shd w:val="clear" w:color="auto" w:fill="F8F8F8"/>
        </w:rPr>
        <w:t xml:space="preserve"> help their employees grow and develop by investing in them and providing them with mentoring opportunities. In addition, leaders are supposed to </w:t>
      </w:r>
      <w:proofErr w:type="spellStart"/>
      <w:r w:rsidRPr="00D13174">
        <w:rPr>
          <w:shd w:val="clear" w:color="auto" w:fill="F8F8F8"/>
        </w:rPr>
        <w:t>recognise</w:t>
      </w:r>
      <w:proofErr w:type="spellEnd"/>
      <w:r w:rsidRPr="00D13174">
        <w:rPr>
          <w:shd w:val="clear" w:color="auto" w:fill="F8F8F8"/>
        </w:rPr>
        <w:t xml:space="preserve"> their team members when they achieve success</w:t>
      </w:r>
      <w:r>
        <w:rPr>
          <w:shd w:val="clear" w:color="auto" w:fill="F8F8F8"/>
        </w:rPr>
        <w:t xml:space="preserve"> </w:t>
      </w:r>
      <w:r>
        <w:t xml:space="preserve">(Chang and </w:t>
      </w:r>
      <w:proofErr w:type="spellStart"/>
      <w:r>
        <w:t>Tanford</w:t>
      </w:r>
      <w:proofErr w:type="spellEnd"/>
      <w:r>
        <w:t>, 2018)</w:t>
      </w:r>
      <w:r w:rsidRPr="00D13174">
        <w:rPr>
          <w:shd w:val="clear" w:color="auto" w:fill="F8F8F8"/>
        </w:rPr>
        <w:t xml:space="preserve">. Leaders are expected to build trusting relationships and meaningful ties with their employees. </w:t>
      </w:r>
      <w:r w:rsidRPr="002C78CE">
        <w:rPr>
          <w:shd w:val="clear" w:color="auto" w:fill="F8F8F8"/>
        </w:rPr>
        <w:t xml:space="preserve">The primary role of a manager is to ensure </w:t>
      </w:r>
      <w:r>
        <w:rPr>
          <w:shd w:val="clear" w:color="auto" w:fill="F8F8F8"/>
        </w:rPr>
        <w:t>that</w:t>
      </w:r>
      <w:r w:rsidRPr="002C78CE">
        <w:rPr>
          <w:shd w:val="clear" w:color="auto" w:fill="F8F8F8"/>
        </w:rPr>
        <w:t xml:space="preserve"> workers are</w:t>
      </w:r>
      <w:r>
        <w:rPr>
          <w:shd w:val="clear" w:color="auto" w:fill="F8F8F8"/>
        </w:rPr>
        <w:t xml:space="preserve"> </w:t>
      </w:r>
      <w:r w:rsidRPr="002C78CE">
        <w:rPr>
          <w:shd w:val="clear" w:color="auto" w:fill="F8F8F8"/>
        </w:rPr>
        <w:t>n</w:t>
      </w:r>
      <w:r>
        <w:rPr>
          <w:shd w:val="clear" w:color="auto" w:fill="F8F8F8"/>
        </w:rPr>
        <w:t>o</w:t>
      </w:r>
      <w:r w:rsidRPr="002C78CE">
        <w:rPr>
          <w:shd w:val="clear" w:color="auto" w:fill="F8F8F8"/>
        </w:rPr>
        <w:t xml:space="preserve">t experiencing any troubles while on the job. For any difficulties that the employees may be having, their line manager is obligated to listen to their concerns and provide advice on how to enhance their productivity </w:t>
      </w:r>
      <w:r>
        <w:t>(</w:t>
      </w:r>
      <w:proofErr w:type="spellStart"/>
      <w:r>
        <w:t>Mwiti</w:t>
      </w:r>
      <w:proofErr w:type="spellEnd"/>
      <w:r>
        <w:t>, 2020)</w:t>
      </w:r>
      <w:r w:rsidRPr="002C78CE">
        <w:rPr>
          <w:shd w:val="clear" w:color="auto" w:fill="F8F8F8"/>
        </w:rPr>
        <w:t>. Manager can only help their workers if the management takes the time to listen to their problems and then offers the necessary facilities or services.</w:t>
      </w:r>
      <w:r w:rsidRPr="001160A7">
        <w:t xml:space="preserve"> </w:t>
      </w:r>
      <w:r>
        <w:t xml:space="preserve">For the Hilton hotel management, self-rating and employee participation in decision-making is a powerful tool for </w:t>
      </w:r>
      <w:proofErr w:type="spellStart"/>
      <w:r>
        <w:t>energising</w:t>
      </w:r>
      <w:proofErr w:type="spellEnd"/>
      <w:r>
        <w:t xml:space="preserve"> the team </w:t>
      </w:r>
      <w:r>
        <w:rPr>
          <w:shd w:val="clear" w:color="auto" w:fill="FFFFFF"/>
        </w:rPr>
        <w:t>(</w:t>
      </w:r>
      <w:proofErr w:type="spellStart"/>
      <w:r>
        <w:rPr>
          <w:shd w:val="clear" w:color="auto" w:fill="FFFFFF"/>
        </w:rPr>
        <w:t>Paraskevas</w:t>
      </w:r>
      <w:proofErr w:type="spellEnd"/>
      <w:r>
        <w:rPr>
          <w:shd w:val="clear" w:color="auto" w:fill="FFFFFF"/>
        </w:rPr>
        <w:t xml:space="preserve"> and Quek, 2019).</w:t>
      </w:r>
      <w:r>
        <w:t xml:space="preserve"> Managers that follow Vroom's theory take </w:t>
      </w:r>
      <w:r>
        <w:lastRenderedPageBreak/>
        <w:t>advantage of this form of incentive to promote their employees' positions within the company. Moreover, they give employees possibilities for self-</w:t>
      </w:r>
      <w:proofErr w:type="spellStart"/>
      <w:r>
        <w:t>actualisation</w:t>
      </w:r>
      <w:proofErr w:type="spellEnd"/>
      <w:r>
        <w:t>, which in turn encourages them to work harder.</w:t>
      </w:r>
    </w:p>
    <w:p w14:paraId="40594D33" w14:textId="77777777" w:rsidR="001F2A94" w:rsidRDefault="001F2A94" w:rsidP="001F2A94">
      <w:pPr>
        <w:ind w:firstLine="720"/>
        <w:contextualSpacing/>
      </w:pPr>
      <w:r w:rsidRPr="002A44F0">
        <w:t xml:space="preserve"> To improve operational efficiency and production, the corporation will benefit from using theories of </w:t>
      </w:r>
      <w:proofErr w:type="spellStart"/>
      <w:r w:rsidRPr="002A44F0">
        <w:t>organisational</w:t>
      </w:r>
      <w:proofErr w:type="spellEnd"/>
      <w:r w:rsidRPr="002A44F0">
        <w:t xml:space="preserve"> </w:t>
      </w:r>
      <w:proofErr w:type="spellStart"/>
      <w:r w:rsidRPr="002A44F0">
        <w:t>behaviour</w:t>
      </w:r>
      <w:proofErr w:type="spellEnd"/>
      <w:r w:rsidRPr="002A44F0">
        <w:t xml:space="preserve">, such as </w:t>
      </w:r>
      <w:r>
        <w:t>“</w:t>
      </w:r>
      <w:r w:rsidRPr="002A44F0">
        <w:t>Path-Goal theory</w:t>
      </w:r>
      <w:r>
        <w:t xml:space="preserve">”. </w:t>
      </w:r>
      <w:r w:rsidRPr="002A44F0">
        <w:t xml:space="preserve">Path goal theory is a leadership theory that may be applied by </w:t>
      </w:r>
      <w:r>
        <w:t>Hilton</w:t>
      </w:r>
      <w:r w:rsidRPr="002A44F0">
        <w:t xml:space="preserve"> Hotels' leaders and managers to improve the operational performance of the company's staff</w:t>
      </w:r>
      <w:r>
        <w:rPr>
          <w:shd w:val="clear" w:color="auto" w:fill="FFFFFF"/>
        </w:rPr>
        <w:t xml:space="preserve"> (</w:t>
      </w:r>
      <w:proofErr w:type="spellStart"/>
      <w:r>
        <w:rPr>
          <w:shd w:val="clear" w:color="auto" w:fill="FFFFFF"/>
        </w:rPr>
        <w:t>Abardeh</w:t>
      </w:r>
      <w:proofErr w:type="spellEnd"/>
      <w:r>
        <w:rPr>
          <w:shd w:val="clear" w:color="auto" w:fill="FFFFFF"/>
        </w:rPr>
        <w:t>, 2022)</w:t>
      </w:r>
      <w:r w:rsidRPr="002A44F0">
        <w:t xml:space="preserve">. When it comes to managing the personnel at </w:t>
      </w:r>
      <w:r>
        <w:t xml:space="preserve">Hilton </w:t>
      </w:r>
      <w:r w:rsidRPr="002A44F0">
        <w:t xml:space="preserve">Hotels, </w:t>
      </w:r>
      <w:r>
        <w:t>i</w:t>
      </w:r>
      <w:r w:rsidRPr="002A44F0">
        <w:t xml:space="preserve">t allows a department head or manager to specify the anticipated outcomes from each employee, as well as the method by which those objectives should be achieved. As a result, the employee is presented with a specific objective to work toward over the course of their day. As </w:t>
      </w:r>
      <w:proofErr w:type="gramStart"/>
      <w:r w:rsidRPr="002A44F0">
        <w:t>a result, the company's workforce and personnel</w:t>
      </w:r>
      <w:proofErr w:type="gramEnd"/>
      <w:r w:rsidRPr="002A44F0">
        <w:t xml:space="preserve"> in various departments are more productive</w:t>
      </w:r>
      <w:r>
        <w:t xml:space="preserve"> </w:t>
      </w:r>
      <w:r>
        <w:rPr>
          <w:shd w:val="clear" w:color="auto" w:fill="FFFFFF"/>
        </w:rPr>
        <w:t>(</w:t>
      </w:r>
      <w:proofErr w:type="spellStart"/>
      <w:r>
        <w:rPr>
          <w:shd w:val="clear" w:color="auto" w:fill="FFFFFF"/>
        </w:rPr>
        <w:t>Linxi</w:t>
      </w:r>
      <w:proofErr w:type="spellEnd"/>
      <w:r>
        <w:rPr>
          <w:shd w:val="clear" w:color="auto" w:fill="FFFFFF"/>
        </w:rPr>
        <w:t>, 2021)</w:t>
      </w:r>
      <w:r w:rsidRPr="002A44F0">
        <w:t>.</w:t>
      </w:r>
    </w:p>
    <w:p w14:paraId="3CF375F1" w14:textId="02FE135E" w:rsidR="001F2A94" w:rsidRDefault="001F2A94" w:rsidP="001F2A94">
      <w:pPr>
        <w:ind w:firstLine="720"/>
        <w:contextualSpacing/>
      </w:pPr>
      <w:r w:rsidRPr="002A44F0">
        <w:t xml:space="preserve">The management of </w:t>
      </w:r>
      <w:r>
        <w:t>Hilton</w:t>
      </w:r>
      <w:r w:rsidRPr="002A44F0">
        <w:t xml:space="preserve"> Hotels will be able to influence and improve the performance of the company's workers by better assessing the strengths and limitations of their workforce. This knowledge will help them split up responsibilities within the organisation</w:t>
      </w:r>
      <w:r>
        <w:t xml:space="preserve"> (Chen et al., 2011)</w:t>
      </w:r>
      <w:r w:rsidRPr="002A44F0">
        <w:t>. All personnel will be able to carry out their tasks more successfully and efficiently, which will boost the overall efficiency of the company's operations</w:t>
      </w:r>
      <w:r>
        <w:t xml:space="preserve"> (Domi, 2020)</w:t>
      </w:r>
      <w:r w:rsidRPr="002A44F0">
        <w:t>. An understanding of a workforce's strengths and shortcomings will guarantee that the workforce operates in a meaningful manner to accomplish operational objectives by using their abilities.</w:t>
      </w:r>
    </w:p>
    <w:p w14:paraId="68399ECA" w14:textId="77777777" w:rsidR="001F2A94" w:rsidRPr="002A44F0" w:rsidRDefault="001F2A94" w:rsidP="001F2A94">
      <w:pPr>
        <w:ind w:firstLine="720"/>
        <w:contextualSpacing/>
      </w:pPr>
    </w:p>
    <w:p w14:paraId="63008547" w14:textId="77777777" w:rsidR="001F2A94" w:rsidRDefault="001F2A94" w:rsidP="001F2A94">
      <w:pPr>
        <w:pStyle w:val="Heading1"/>
      </w:pPr>
      <w:bookmarkStart w:id="4" w:name="_Toc106994452"/>
      <w:r>
        <w:t>Hilton’s Strategic Direction on Current Business Performance</w:t>
      </w:r>
      <w:bookmarkEnd w:id="4"/>
    </w:p>
    <w:p w14:paraId="2605CFC2" w14:textId="77777777" w:rsidR="001F2A94" w:rsidRDefault="001F2A94" w:rsidP="001F2A94">
      <w:pPr>
        <w:ind w:firstLine="720"/>
        <w:contextualSpacing/>
        <w:rPr>
          <w:shd w:val="clear" w:color="auto" w:fill="F8F8F8"/>
        </w:rPr>
      </w:pPr>
      <w:r w:rsidRPr="00115EFC">
        <w:rPr>
          <w:shd w:val="clear" w:color="auto" w:fill="F8F8F8"/>
        </w:rPr>
        <w:t xml:space="preserve">To keep its current consumers, Hilton Worldwide adopted various methods, including loyalty </w:t>
      </w:r>
      <w:proofErr w:type="spellStart"/>
      <w:r w:rsidRPr="00115EFC">
        <w:rPr>
          <w:shd w:val="clear" w:color="auto" w:fill="F8F8F8"/>
        </w:rPr>
        <w:t>programmes</w:t>
      </w:r>
      <w:proofErr w:type="spellEnd"/>
      <w:r>
        <w:rPr>
          <w:shd w:val="clear" w:color="auto" w:fill="F8F8F8"/>
        </w:rPr>
        <w:t xml:space="preserve"> </w:t>
      </w:r>
      <w:r>
        <w:t xml:space="preserve">(Chang and </w:t>
      </w:r>
      <w:proofErr w:type="spellStart"/>
      <w:r>
        <w:t>Tanford</w:t>
      </w:r>
      <w:proofErr w:type="spellEnd"/>
      <w:r>
        <w:t>, 2018)</w:t>
      </w:r>
      <w:r w:rsidRPr="00115EFC">
        <w:rPr>
          <w:shd w:val="clear" w:color="auto" w:fill="F8F8F8"/>
        </w:rPr>
        <w:t xml:space="preserve">. To entice guests, Hilton offered a variety of packages tied to specific events, each of which included savings, freebies, and other perks. Additionally, Hilton has implemented several training </w:t>
      </w:r>
      <w:proofErr w:type="spellStart"/>
      <w:r w:rsidRPr="00115EFC">
        <w:rPr>
          <w:shd w:val="clear" w:color="auto" w:fill="F8F8F8"/>
        </w:rPr>
        <w:t>programmes</w:t>
      </w:r>
      <w:proofErr w:type="spellEnd"/>
      <w:r w:rsidRPr="00115EFC">
        <w:rPr>
          <w:shd w:val="clear" w:color="auto" w:fill="F8F8F8"/>
        </w:rPr>
        <w:t xml:space="preserve"> to guarantee that its service quality remains consistent at all its locations</w:t>
      </w:r>
      <w:r>
        <w:rPr>
          <w:shd w:val="clear" w:color="auto" w:fill="F8F8F8"/>
        </w:rPr>
        <w:t xml:space="preserve"> </w:t>
      </w:r>
      <w:r>
        <w:t>(</w:t>
      </w:r>
      <w:proofErr w:type="spellStart"/>
      <w:r>
        <w:t>Mardani</w:t>
      </w:r>
      <w:proofErr w:type="spellEnd"/>
      <w:r>
        <w:t xml:space="preserve"> et al., 2012)</w:t>
      </w:r>
      <w:r w:rsidRPr="00115EFC">
        <w:rPr>
          <w:shd w:val="clear" w:color="auto" w:fill="F8F8F8"/>
        </w:rPr>
        <w:t>.</w:t>
      </w:r>
    </w:p>
    <w:p w14:paraId="48000C95" w14:textId="77777777" w:rsidR="001F2A94" w:rsidRDefault="001F2A94" w:rsidP="001F2A94">
      <w:pPr>
        <w:ind w:firstLine="720"/>
        <w:contextualSpacing/>
        <w:rPr>
          <w:shd w:val="clear" w:color="auto" w:fill="F8F8F8"/>
        </w:rPr>
      </w:pPr>
      <w:r w:rsidRPr="00115EFC">
        <w:rPr>
          <w:shd w:val="clear" w:color="auto" w:fill="F8F8F8"/>
        </w:rPr>
        <w:t>In today's hotel information system, Hilton has reacted with innovation and understood the demand for rapid and accurate information</w:t>
      </w:r>
      <w:r>
        <w:t xml:space="preserve"> (</w:t>
      </w:r>
      <w:proofErr w:type="spellStart"/>
      <w:r>
        <w:t>Bauder</w:t>
      </w:r>
      <w:proofErr w:type="spellEnd"/>
      <w:r>
        <w:t xml:space="preserve"> et al., 2020)</w:t>
      </w:r>
      <w:r w:rsidRPr="00115EFC">
        <w:rPr>
          <w:shd w:val="clear" w:color="auto" w:fill="F8F8F8"/>
        </w:rPr>
        <w:t xml:space="preserve">. While supporting operations for the entire chain of Hilton hotels, Hilton's </w:t>
      </w:r>
      <w:r>
        <w:rPr>
          <w:shd w:val="clear" w:color="auto" w:fill="F8F8F8"/>
        </w:rPr>
        <w:t>“</w:t>
      </w:r>
      <w:proofErr w:type="spellStart"/>
      <w:r w:rsidRPr="00115EFC">
        <w:rPr>
          <w:shd w:val="clear" w:color="auto" w:fill="F8F8F8"/>
        </w:rPr>
        <w:t>OnQ</w:t>
      </w:r>
      <w:proofErr w:type="spellEnd"/>
      <w:r w:rsidRPr="00115EFC">
        <w:rPr>
          <w:shd w:val="clear" w:color="auto" w:fill="F8F8F8"/>
        </w:rPr>
        <w:t xml:space="preserve"> system</w:t>
      </w:r>
      <w:r>
        <w:rPr>
          <w:shd w:val="clear" w:color="auto" w:fill="F8F8F8"/>
        </w:rPr>
        <w:t xml:space="preserve">” </w:t>
      </w:r>
      <w:r w:rsidRPr="00115EFC">
        <w:rPr>
          <w:shd w:val="clear" w:color="auto" w:fill="F8F8F8"/>
        </w:rPr>
        <w:t>exemplifies creativity and a willingness to adapt to new technologies. The system also allowed Hilton consistent service regardless of the hotel's size or segment at any point of contact with a client</w:t>
      </w:r>
      <w:r>
        <w:t xml:space="preserve"> (Chen et al., 2011)</w:t>
      </w:r>
      <w:r w:rsidRPr="00115EFC">
        <w:rPr>
          <w:shd w:val="clear" w:color="auto" w:fill="F8F8F8"/>
        </w:rPr>
        <w:t>.</w:t>
      </w:r>
      <w:r>
        <w:rPr>
          <w:shd w:val="clear" w:color="auto" w:fill="F8F8F8"/>
        </w:rPr>
        <w:t xml:space="preserve"> </w:t>
      </w:r>
      <w:r w:rsidRPr="00E2422C">
        <w:rPr>
          <w:shd w:val="clear" w:color="auto" w:fill="F8F8F8"/>
        </w:rPr>
        <w:t xml:space="preserve">The three pillars of </w:t>
      </w:r>
      <w:r w:rsidRPr="00E2422C">
        <w:rPr>
          <w:shd w:val="clear" w:color="auto" w:fill="F8F8F8"/>
        </w:rPr>
        <w:lastRenderedPageBreak/>
        <w:t>Hilton's approach to re-establish trust and confidence in travel and their brand are product innovation, creative marketing, and customer engagement.</w:t>
      </w:r>
      <w:r>
        <w:rPr>
          <w:shd w:val="clear" w:color="auto" w:fill="F8F8F8"/>
        </w:rPr>
        <w:t xml:space="preserve"> </w:t>
      </w:r>
      <w:proofErr w:type="spellStart"/>
      <w:r w:rsidRPr="00BD0C4F">
        <w:rPr>
          <w:shd w:val="clear" w:color="auto" w:fill="F8F8F8"/>
        </w:rPr>
        <w:t>Travellers'</w:t>
      </w:r>
      <w:proofErr w:type="spellEnd"/>
      <w:r w:rsidRPr="00BD0C4F">
        <w:rPr>
          <w:shd w:val="clear" w:color="auto" w:fill="F8F8F8"/>
        </w:rPr>
        <w:t xml:space="preserve"> priorities shift in the event of </w:t>
      </w:r>
      <w:r>
        <w:rPr>
          <w:shd w:val="clear" w:color="auto" w:fill="F8F8F8"/>
        </w:rPr>
        <w:t>the</w:t>
      </w:r>
      <w:r w:rsidRPr="00BD0C4F">
        <w:rPr>
          <w:shd w:val="clear" w:color="auto" w:fill="F8F8F8"/>
        </w:rPr>
        <w:t xml:space="preserve"> pandemic. For them, cleanliness and safety are more important than the facilities and service </w:t>
      </w:r>
      <w:r>
        <w:rPr>
          <w:shd w:val="clear" w:color="auto" w:fill="F8F8F8"/>
        </w:rPr>
        <w:t xml:space="preserve">clients </w:t>
      </w:r>
      <w:r w:rsidRPr="00BD0C4F">
        <w:rPr>
          <w:shd w:val="clear" w:color="auto" w:fill="F8F8F8"/>
        </w:rPr>
        <w:t xml:space="preserve">want </w:t>
      </w:r>
      <w:r>
        <w:rPr>
          <w:shd w:val="clear" w:color="auto" w:fill="F8F8F8"/>
        </w:rPr>
        <w:t>in</w:t>
      </w:r>
      <w:r w:rsidRPr="00BD0C4F">
        <w:rPr>
          <w:shd w:val="clear" w:color="auto" w:fill="F8F8F8"/>
        </w:rPr>
        <w:t xml:space="preserve"> a hotel. Programs like this one were put in place by Hilton so that they could compete with the level of comfort and security individuals get at home</w:t>
      </w:r>
      <w:r>
        <w:t xml:space="preserve"> (</w:t>
      </w:r>
      <w:proofErr w:type="spellStart"/>
      <w:r>
        <w:t>Mardani</w:t>
      </w:r>
      <w:proofErr w:type="spellEnd"/>
      <w:r>
        <w:t xml:space="preserve"> et al., 2012)</w:t>
      </w:r>
      <w:r w:rsidRPr="00BD0C4F">
        <w:rPr>
          <w:shd w:val="clear" w:color="auto" w:fill="F8F8F8"/>
        </w:rPr>
        <w:t>.</w:t>
      </w:r>
      <w:r>
        <w:rPr>
          <w:shd w:val="clear" w:color="auto" w:fill="F8F8F8"/>
        </w:rPr>
        <w:t xml:space="preserve"> </w:t>
      </w:r>
      <w:r w:rsidRPr="003F435B">
        <w:rPr>
          <w:shd w:val="clear" w:color="auto" w:fill="F8F8F8"/>
        </w:rPr>
        <w:t xml:space="preserve"> </w:t>
      </w:r>
    </w:p>
    <w:p w14:paraId="44EF986E" w14:textId="0FFF9453" w:rsidR="001F2A94" w:rsidRDefault="001F2A94" w:rsidP="001F2A94">
      <w:pPr>
        <w:ind w:firstLine="720"/>
        <w:contextualSpacing/>
      </w:pPr>
      <w:r w:rsidRPr="00BD5588">
        <w:rPr>
          <w:shd w:val="clear" w:color="auto" w:fill="F8F8F8"/>
        </w:rPr>
        <w:t xml:space="preserve"> As evident as the demand for clean rooms may have seemed during the epidemic, social listening may have provided information on which cleaning products Hilton's audience most trusted and their want for a visual clue.</w:t>
      </w:r>
      <w:r>
        <w:rPr>
          <w:shd w:val="clear" w:color="auto" w:fill="F8F8F8"/>
        </w:rPr>
        <w:t xml:space="preserve"> </w:t>
      </w:r>
      <w:r w:rsidRPr="00BD5588">
        <w:rPr>
          <w:shd w:val="clear" w:color="auto" w:fill="F8F8F8"/>
        </w:rPr>
        <w:t>Hilton may have discovered the insight that people trust and do</w:t>
      </w:r>
      <w:r>
        <w:rPr>
          <w:shd w:val="clear" w:color="auto" w:fill="F8F8F8"/>
        </w:rPr>
        <w:t xml:space="preserve"> </w:t>
      </w:r>
      <w:r w:rsidRPr="00BD5588">
        <w:rPr>
          <w:shd w:val="clear" w:color="auto" w:fill="F8F8F8"/>
        </w:rPr>
        <w:t>n</w:t>
      </w:r>
      <w:r>
        <w:rPr>
          <w:shd w:val="clear" w:color="auto" w:fill="F8F8F8"/>
        </w:rPr>
        <w:t>o</w:t>
      </w:r>
      <w:r w:rsidRPr="00BD5588">
        <w:rPr>
          <w:shd w:val="clear" w:color="auto" w:fill="F8F8F8"/>
        </w:rPr>
        <w:t>t always trust someone's word that something has been cleaned by listening to social conversations</w:t>
      </w:r>
      <w:r>
        <w:rPr>
          <w:shd w:val="clear" w:color="auto" w:fill="F8F8F8"/>
        </w:rPr>
        <w:t xml:space="preserve"> </w:t>
      </w:r>
      <w:r>
        <w:t>(</w:t>
      </w:r>
      <w:proofErr w:type="spellStart"/>
      <w:r>
        <w:t>Ertuna</w:t>
      </w:r>
      <w:proofErr w:type="spellEnd"/>
      <w:r>
        <w:t xml:space="preserve"> et al., 2022)</w:t>
      </w:r>
      <w:r>
        <w:rPr>
          <w:shd w:val="clear" w:color="auto" w:fill="F8F8F8"/>
        </w:rPr>
        <w:t>.</w:t>
      </w:r>
      <w:r w:rsidRPr="00CD18BE">
        <w:t xml:space="preserve"> </w:t>
      </w:r>
    </w:p>
    <w:p w14:paraId="5AE9F723" w14:textId="77777777" w:rsidR="001F2A94" w:rsidRDefault="001F2A94" w:rsidP="001F2A94">
      <w:pPr>
        <w:ind w:firstLine="720"/>
        <w:contextualSpacing/>
      </w:pPr>
    </w:p>
    <w:p w14:paraId="36B787CE" w14:textId="77777777" w:rsidR="001F2A94" w:rsidRDefault="001F2A94" w:rsidP="001F2A94">
      <w:pPr>
        <w:pStyle w:val="Heading1"/>
      </w:pPr>
      <w:bookmarkStart w:id="5" w:name="_Toc106994453"/>
      <w:r>
        <w:t>Business Impact and Challenges for Hilton – COVID-19</w:t>
      </w:r>
      <w:bookmarkEnd w:id="5"/>
    </w:p>
    <w:p w14:paraId="39E1CD7E" w14:textId="77777777" w:rsidR="001F2A94" w:rsidRDefault="001F2A94" w:rsidP="001F2A94">
      <w:r>
        <w:t>The section now discusses how Hilton Group managed the business impact and challenges of the global pandemic of COVID-19.  The pandemic created unprecedented challenges for the group as travel activities were restricted and ceased. The management of Hilton Group took proactive measures to control the impact of COVID-19 on Hilton’s operations and activities until the crisis passed and business gradually started to resume.  The first-quarter results of the year 2020 for Hilton Group were not significantly impacted by the pandemic, however, with the increasing rise in a pandemic, the financial results of Hilton Group were adversely impacted during the last quarter of the year 2020 and this situation remained till the year 2021 for the business group.  Different strategies were proposed and implemented by the management of Hilton Group to mitigate the impact of COVID-19 and its challenges which are as follows:</w:t>
      </w:r>
    </w:p>
    <w:p w14:paraId="26952494" w14:textId="77777777" w:rsidR="001F2A94" w:rsidRDefault="001F2A94" w:rsidP="001F2A94">
      <w:pPr>
        <w:pStyle w:val="ListParagraph"/>
        <w:numPr>
          <w:ilvl w:val="0"/>
          <w:numId w:val="1"/>
        </w:numPr>
      </w:pPr>
      <w:r>
        <w:t>Hilton upgraded customer connection by ensuring productive teamwork during remote working for the provision of a distraction-free environment for their clients and guests.</w:t>
      </w:r>
    </w:p>
    <w:p w14:paraId="42A91862" w14:textId="77777777" w:rsidR="001F2A94" w:rsidRDefault="001F2A94" w:rsidP="001F2A94">
      <w:pPr>
        <w:pStyle w:val="ListParagraph"/>
        <w:numPr>
          <w:ilvl w:val="0"/>
          <w:numId w:val="1"/>
        </w:numPr>
      </w:pPr>
      <w:r>
        <w:t xml:space="preserve">Marketing creatives were also being taken by Hilton Group as a part of the Global Marketing Campaign. This was done </w:t>
      </w:r>
      <w:proofErr w:type="gramStart"/>
      <w:r>
        <w:t>through the use of</w:t>
      </w:r>
      <w:proofErr w:type="gramEnd"/>
      <w:r>
        <w:t xml:space="preserve"> the FOMO technique to make customers reminded about vacations and adventures. </w:t>
      </w:r>
    </w:p>
    <w:p w14:paraId="6C19408A" w14:textId="77777777" w:rsidR="001F2A94" w:rsidRPr="0074172B" w:rsidRDefault="001F2A94" w:rsidP="001F2A94">
      <w:pPr>
        <w:pStyle w:val="ListParagraph"/>
        <w:numPr>
          <w:ilvl w:val="0"/>
          <w:numId w:val="1"/>
        </w:numPr>
      </w:pPr>
      <w:r>
        <w:t xml:space="preserve">Hilton Group launched </w:t>
      </w:r>
      <w:proofErr w:type="spellStart"/>
      <w:r>
        <w:t>CleanStay</w:t>
      </w:r>
      <w:proofErr w:type="spellEnd"/>
      <w:r>
        <w:t xml:space="preserve"> initiatives in some of its hotels to ensure the same level of care and diligence for its prospective clients and customers (Hilton, 2022).</w:t>
      </w:r>
    </w:p>
    <w:p w14:paraId="1FCDDF47" w14:textId="77777777" w:rsidR="001F2A94" w:rsidRPr="0074172B" w:rsidRDefault="001F2A94" w:rsidP="001F2A94"/>
    <w:p w14:paraId="37FB650F" w14:textId="77777777" w:rsidR="001F2A94" w:rsidRDefault="001F2A94" w:rsidP="001F2A94">
      <w:pPr>
        <w:pStyle w:val="Heading1"/>
      </w:pPr>
      <w:bookmarkStart w:id="6" w:name="_Toc106994454"/>
      <w:r w:rsidRPr="00435652">
        <w:lastRenderedPageBreak/>
        <w:t>Conclusion</w:t>
      </w:r>
      <w:bookmarkEnd w:id="6"/>
    </w:p>
    <w:p w14:paraId="4260C81E" w14:textId="77777777" w:rsidR="001F2A94" w:rsidRDefault="001F2A94" w:rsidP="001F2A94">
      <w:pPr>
        <w:ind w:firstLine="720"/>
        <w:contextualSpacing/>
      </w:pPr>
      <w:r w:rsidRPr="00DD1F5A">
        <w:t xml:space="preserve">Every firm has a distinct brand identity. However, more than most people understand, a company's success is heavily influenced by its culture. Internal measurements that relate performance to an ever-changing business environment provide a competitive edge in a company's culture, which is the consequence of consistent enforcement and </w:t>
      </w:r>
      <w:proofErr w:type="spellStart"/>
      <w:r w:rsidRPr="00DD1F5A">
        <w:t>internalisation</w:t>
      </w:r>
      <w:proofErr w:type="spellEnd"/>
      <w:r w:rsidRPr="00DD1F5A">
        <w:t xml:space="preserve"> of </w:t>
      </w:r>
      <w:proofErr w:type="spellStart"/>
      <w:r w:rsidRPr="00DD1F5A">
        <w:t>organisational</w:t>
      </w:r>
      <w:proofErr w:type="spellEnd"/>
      <w:r w:rsidRPr="00DD1F5A">
        <w:t xml:space="preserve"> values. This hitherto unexplored route to success has been blazed by Hilton. An award-winning corporate culture enables Hilton to deliver industry-leading service and excellent market success.</w:t>
      </w:r>
    </w:p>
    <w:p w14:paraId="15E9EE4F" w14:textId="77777777" w:rsidR="001F2A94" w:rsidRDefault="001F2A94" w:rsidP="001F2A94">
      <w:pPr>
        <w:contextualSpacing/>
      </w:pPr>
      <w:r>
        <w:br w:type="page"/>
      </w:r>
    </w:p>
    <w:p w14:paraId="4A680425" w14:textId="77777777" w:rsidR="001F2A94" w:rsidRDefault="001F2A94" w:rsidP="001F2A94">
      <w:pPr>
        <w:pStyle w:val="Heading1"/>
      </w:pPr>
      <w:bookmarkStart w:id="7" w:name="_Toc106994455"/>
      <w:r>
        <w:lastRenderedPageBreak/>
        <w:t>References</w:t>
      </w:r>
      <w:bookmarkEnd w:id="7"/>
    </w:p>
    <w:p w14:paraId="1373E92B" w14:textId="77777777" w:rsidR="001F2A94" w:rsidRDefault="001F2A94" w:rsidP="001F2A94">
      <w:pPr>
        <w:contextualSpacing/>
      </w:pPr>
    </w:p>
    <w:p w14:paraId="60C4D569" w14:textId="77777777" w:rsidR="001F2A94" w:rsidRDefault="001F2A94" w:rsidP="001F2A94">
      <w:pPr>
        <w:ind w:left="720" w:hanging="720"/>
        <w:contextualSpacing/>
        <w:rPr>
          <w:shd w:val="clear" w:color="auto" w:fill="FFFFFF"/>
        </w:rPr>
      </w:pPr>
      <w:proofErr w:type="spellStart"/>
      <w:r w:rsidRPr="000148E0">
        <w:rPr>
          <w:shd w:val="clear" w:color="auto" w:fill="FFFFFF"/>
        </w:rPr>
        <w:t>Abardeh</w:t>
      </w:r>
      <w:proofErr w:type="spellEnd"/>
      <w:r w:rsidRPr="000148E0">
        <w:rPr>
          <w:shd w:val="clear" w:color="auto" w:fill="FFFFFF"/>
        </w:rPr>
        <w:t>, H.C., 2022. Finding a Path to Success for the Hilton Atlanta Downtown Hotel. In SAGE Business Cases. SAGE Publications: SAGE Business Cases Originals.</w:t>
      </w:r>
    </w:p>
    <w:p w14:paraId="7A3BFF39" w14:textId="77777777" w:rsidR="001F2A94" w:rsidRDefault="001F2A94" w:rsidP="001F2A94">
      <w:pPr>
        <w:ind w:left="720" w:hanging="720"/>
        <w:contextualSpacing/>
      </w:pPr>
      <w:r w:rsidRPr="00315C8B">
        <w:t>Bans-</w:t>
      </w:r>
      <w:proofErr w:type="spellStart"/>
      <w:r w:rsidRPr="00315C8B">
        <w:t>Akutey</w:t>
      </w:r>
      <w:proofErr w:type="spellEnd"/>
      <w:r w:rsidRPr="00315C8B">
        <w:t>, A., 2021. The Path-Goal Theory of Leadership. Academia Letters, p.2.</w:t>
      </w:r>
    </w:p>
    <w:p w14:paraId="6ABB24FE" w14:textId="77777777" w:rsidR="001F2A94" w:rsidRDefault="001F2A94" w:rsidP="001F2A94">
      <w:pPr>
        <w:ind w:left="720" w:hanging="720"/>
        <w:contextualSpacing/>
      </w:pPr>
      <w:proofErr w:type="spellStart"/>
      <w:r w:rsidRPr="004B6641">
        <w:t>Bauder</w:t>
      </w:r>
      <w:proofErr w:type="spellEnd"/>
      <w:r w:rsidRPr="004B6641">
        <w:t xml:space="preserve">, J.M., Roberts, N.M., </w:t>
      </w:r>
      <w:proofErr w:type="spellStart"/>
      <w:r w:rsidRPr="004B6641">
        <w:t>Ruid</w:t>
      </w:r>
      <w:proofErr w:type="spellEnd"/>
      <w:r w:rsidRPr="004B6641">
        <w:t xml:space="preserve">, D., Kohn, </w:t>
      </w:r>
      <w:proofErr w:type="gramStart"/>
      <w:r w:rsidRPr="004B6641">
        <w:t>B.</w:t>
      </w:r>
      <w:proofErr w:type="gramEnd"/>
      <w:r w:rsidRPr="004B6641">
        <w:t xml:space="preserve"> and Allen, M.L., 2020. Black bear translocations in response to nuisance </w:t>
      </w:r>
      <w:proofErr w:type="spellStart"/>
      <w:r w:rsidRPr="004B6641">
        <w:t>behaviour</w:t>
      </w:r>
      <w:proofErr w:type="spellEnd"/>
      <w:r w:rsidRPr="004B6641">
        <w:t xml:space="preserve"> indicate increased effectiveness by translocation distance and landscape context. Wildlife Research, 47(5), pp.426-435.</w:t>
      </w:r>
    </w:p>
    <w:p w14:paraId="288704B5" w14:textId="77777777" w:rsidR="001F2A94" w:rsidRDefault="001F2A94" w:rsidP="001F2A94">
      <w:pPr>
        <w:ind w:left="720" w:hanging="720"/>
        <w:contextualSpacing/>
      </w:pPr>
      <w:r w:rsidRPr="009A6A2F">
        <w:t xml:space="preserve">Chang, Y.C., Ku, C.H. and Chen, C.H., 2019. Social media analytics: Extracting and </w:t>
      </w:r>
      <w:proofErr w:type="spellStart"/>
      <w:r w:rsidRPr="009A6A2F">
        <w:t>visualising</w:t>
      </w:r>
      <w:proofErr w:type="spellEnd"/>
      <w:r w:rsidRPr="009A6A2F">
        <w:t xml:space="preserve"> Hilton hotel ratings and reviews from TripAdvisor. International Journal of Information Management, 48, pp.263-279.</w:t>
      </w:r>
    </w:p>
    <w:p w14:paraId="5ECC64D3" w14:textId="77777777" w:rsidR="001F2A94" w:rsidRDefault="001F2A94" w:rsidP="001F2A94">
      <w:pPr>
        <w:ind w:left="720" w:hanging="720"/>
        <w:contextualSpacing/>
      </w:pPr>
      <w:r w:rsidRPr="002E65F7">
        <w:t xml:space="preserve">Chang, W. and </w:t>
      </w:r>
      <w:proofErr w:type="spellStart"/>
      <w:r w:rsidRPr="002E65F7">
        <w:t>Tanford</w:t>
      </w:r>
      <w:proofErr w:type="spellEnd"/>
      <w:r w:rsidRPr="002E65F7">
        <w:t>, S., 2018. The impact of job advertising on hospitality graduates’ job pursuit intention. Journal of Hospitality &amp; Tourism Education, 30(4), pp.215-228.</w:t>
      </w:r>
    </w:p>
    <w:p w14:paraId="6244E105" w14:textId="77777777" w:rsidR="001F2A94" w:rsidRDefault="001F2A94" w:rsidP="001F2A94">
      <w:pPr>
        <w:ind w:left="720" w:hanging="720"/>
        <w:contextualSpacing/>
      </w:pPr>
      <w:r w:rsidRPr="00B25BD1">
        <w:t xml:space="preserve">Chen, Y.C., Wang, </w:t>
      </w:r>
      <w:proofErr w:type="gramStart"/>
      <w:r w:rsidRPr="00B25BD1">
        <w:t>W.C.</w:t>
      </w:r>
      <w:proofErr w:type="gramEnd"/>
      <w:r w:rsidRPr="00B25BD1">
        <w:t xml:space="preserve"> and Chu, Y.C., 2011. A Case Study on the Business Performance Management of Hilton Hotels Corp. International Business Research, 4(2), p.213.</w:t>
      </w:r>
    </w:p>
    <w:p w14:paraId="07796C04" w14:textId="77777777" w:rsidR="001F2A94" w:rsidRDefault="001F2A94" w:rsidP="001F2A94">
      <w:pPr>
        <w:ind w:left="720" w:hanging="720"/>
        <w:contextualSpacing/>
      </w:pPr>
      <w:r w:rsidRPr="004B6641">
        <w:t xml:space="preserve">Domi, N., 2020. Line management in family businesses: Roles, Responsibilities, Functions, </w:t>
      </w:r>
      <w:proofErr w:type="spellStart"/>
      <w:r w:rsidRPr="004B6641">
        <w:t>Behaviour</w:t>
      </w:r>
      <w:proofErr w:type="spellEnd"/>
      <w:r w:rsidRPr="004B6641">
        <w:t xml:space="preserve"> and Challenges of Line Managers, and Their Relationship with Middle Management in Family Businesses/submitted by </w:t>
      </w:r>
      <w:proofErr w:type="spellStart"/>
      <w:r w:rsidRPr="004B6641">
        <w:t>Nol</w:t>
      </w:r>
      <w:proofErr w:type="spellEnd"/>
      <w:r w:rsidRPr="004B6641">
        <w:t xml:space="preserve"> Domi (Doctoral dissertation, Universität Linz).</w:t>
      </w:r>
    </w:p>
    <w:p w14:paraId="583177D8" w14:textId="77777777" w:rsidR="001F2A94" w:rsidRDefault="001F2A94" w:rsidP="001F2A94">
      <w:pPr>
        <w:ind w:left="720" w:hanging="720"/>
        <w:contextualSpacing/>
      </w:pPr>
      <w:proofErr w:type="spellStart"/>
      <w:r w:rsidRPr="004F1944">
        <w:t>Ertuna</w:t>
      </w:r>
      <w:proofErr w:type="spellEnd"/>
      <w:r w:rsidRPr="004F1944">
        <w:t>, B., Gu, H. and Yu, L., 2022. “A thread connects all beads”: Aligning global CSR strategy by hotel MNCs. Tourism Management, 91, p.104520.</w:t>
      </w:r>
    </w:p>
    <w:p w14:paraId="7CCF819E" w14:textId="77777777" w:rsidR="001F2A94" w:rsidRDefault="001F2A94" w:rsidP="001F2A94">
      <w:pPr>
        <w:ind w:left="720" w:hanging="720"/>
        <w:contextualSpacing/>
      </w:pPr>
      <w:r w:rsidRPr="00BB6A59">
        <w:t xml:space="preserve">Hilton, S.K., </w:t>
      </w:r>
      <w:proofErr w:type="spellStart"/>
      <w:r w:rsidRPr="00BB6A59">
        <w:t>Madilo</w:t>
      </w:r>
      <w:proofErr w:type="spellEnd"/>
      <w:r w:rsidRPr="00BB6A59">
        <w:t xml:space="preserve">, W., </w:t>
      </w:r>
      <w:proofErr w:type="spellStart"/>
      <w:r w:rsidRPr="00BB6A59">
        <w:t>Awaah</w:t>
      </w:r>
      <w:proofErr w:type="spellEnd"/>
      <w:r w:rsidRPr="00BB6A59">
        <w:t xml:space="preserve">, F. and </w:t>
      </w:r>
      <w:proofErr w:type="spellStart"/>
      <w:r w:rsidRPr="00BB6A59">
        <w:t>Arkorful</w:t>
      </w:r>
      <w:proofErr w:type="spellEnd"/>
      <w:r w:rsidRPr="00BB6A59">
        <w:t xml:space="preserve">, H., 2021. Dimensions of transformational leadership and </w:t>
      </w:r>
      <w:proofErr w:type="spellStart"/>
      <w:r w:rsidRPr="00BB6A59">
        <w:t>organisational</w:t>
      </w:r>
      <w:proofErr w:type="spellEnd"/>
      <w:r w:rsidRPr="00BB6A59">
        <w:t xml:space="preserve"> performance: the mediating effect of job satisfaction. Management Research Review.</w:t>
      </w:r>
    </w:p>
    <w:p w14:paraId="3FAC76AC" w14:textId="77777777" w:rsidR="001F2A94" w:rsidRDefault="001F2A94" w:rsidP="001F2A94">
      <w:pPr>
        <w:ind w:left="720" w:hanging="720"/>
        <w:contextualSpacing/>
        <w:rPr>
          <w:shd w:val="clear" w:color="auto" w:fill="FFFFFF"/>
        </w:rPr>
      </w:pPr>
      <w:r w:rsidRPr="00905A8B">
        <w:rPr>
          <w:shd w:val="clear" w:color="auto" w:fill="FFFFFF"/>
        </w:rPr>
        <w:t xml:space="preserve">Jia, Y., </w:t>
      </w:r>
      <w:proofErr w:type="spellStart"/>
      <w:r w:rsidRPr="00905A8B">
        <w:rPr>
          <w:shd w:val="clear" w:color="auto" w:fill="FFFFFF"/>
        </w:rPr>
        <w:t>Curpad</w:t>
      </w:r>
      <w:proofErr w:type="spellEnd"/>
      <w:r w:rsidRPr="00905A8B">
        <w:rPr>
          <w:shd w:val="clear" w:color="auto" w:fill="FFFFFF"/>
        </w:rPr>
        <w:t xml:space="preserve">, S., Diller, C. and Gentry, R., 2022. Serving Hotel Customers in a </w:t>
      </w:r>
      <w:proofErr w:type="spellStart"/>
      <w:r w:rsidRPr="00905A8B">
        <w:rPr>
          <w:shd w:val="clear" w:color="auto" w:fill="FFFFFF"/>
        </w:rPr>
        <w:t>Postpandemic</w:t>
      </w:r>
      <w:proofErr w:type="spellEnd"/>
      <w:r w:rsidRPr="00905A8B">
        <w:rPr>
          <w:shd w:val="clear" w:color="auto" w:fill="FFFFFF"/>
        </w:rPr>
        <w:t xml:space="preserve"> World: How Can Hilton Worldwide Recover and </w:t>
      </w:r>
      <w:proofErr w:type="gramStart"/>
      <w:r w:rsidRPr="00905A8B">
        <w:rPr>
          <w:shd w:val="clear" w:color="auto" w:fill="FFFFFF"/>
        </w:rPr>
        <w:t>Change?.</w:t>
      </w:r>
      <w:proofErr w:type="gramEnd"/>
      <w:r w:rsidRPr="00905A8B">
        <w:rPr>
          <w:shd w:val="clear" w:color="auto" w:fill="FFFFFF"/>
        </w:rPr>
        <w:t xml:space="preserve"> In SAGE Business Cases. SAGE Publications: SAGE Business Cases Originals.</w:t>
      </w:r>
    </w:p>
    <w:p w14:paraId="56516A17" w14:textId="77777777" w:rsidR="001F2A94" w:rsidRDefault="001F2A94" w:rsidP="001F2A94">
      <w:pPr>
        <w:ind w:left="720" w:hanging="720"/>
        <w:contextualSpacing/>
        <w:rPr>
          <w:shd w:val="clear" w:color="auto" w:fill="FFFFFF"/>
        </w:rPr>
      </w:pPr>
      <w:proofErr w:type="spellStart"/>
      <w:r w:rsidRPr="005D5E61">
        <w:rPr>
          <w:shd w:val="clear" w:color="auto" w:fill="FFFFFF"/>
        </w:rPr>
        <w:t>Linxi</w:t>
      </w:r>
      <w:proofErr w:type="spellEnd"/>
      <w:r w:rsidRPr="005D5E61">
        <w:rPr>
          <w:shd w:val="clear" w:color="auto" w:fill="FFFFFF"/>
        </w:rPr>
        <w:t>, X., 2021, September. The Digital Transformation Strategy of Hilton During COVID-19. In 2021 International Conference on Financial Management and Economic Transition (FMET 2021) (pp. 317-321). Atlantis Press.</w:t>
      </w:r>
    </w:p>
    <w:p w14:paraId="0C5FEABF" w14:textId="77777777" w:rsidR="001F2A94" w:rsidRDefault="001F2A94" w:rsidP="001F2A94">
      <w:pPr>
        <w:ind w:left="720" w:hanging="720"/>
        <w:contextualSpacing/>
      </w:pPr>
      <w:r w:rsidRPr="004F1944">
        <w:lastRenderedPageBreak/>
        <w:t>Ma, R., 2021. Human resource management in multinational companies——from the perspective of Hilton Hotels. In E3S Web of Conferences (Vol. 235, p. 02058). EDP Sciences.</w:t>
      </w:r>
    </w:p>
    <w:p w14:paraId="56BD5490" w14:textId="77777777" w:rsidR="001F2A94" w:rsidRDefault="001F2A94" w:rsidP="001F2A94">
      <w:pPr>
        <w:ind w:left="720" w:hanging="720"/>
        <w:contextualSpacing/>
      </w:pPr>
      <w:proofErr w:type="spellStart"/>
      <w:r w:rsidRPr="00B25BD1">
        <w:t>Mardani</w:t>
      </w:r>
      <w:proofErr w:type="spellEnd"/>
      <w:r w:rsidRPr="00B25BD1">
        <w:t xml:space="preserve">, A., </w:t>
      </w:r>
      <w:proofErr w:type="spellStart"/>
      <w:r w:rsidRPr="00B25BD1">
        <w:t>Jusoh</w:t>
      </w:r>
      <w:proofErr w:type="spellEnd"/>
      <w:r w:rsidRPr="00B25BD1">
        <w:t xml:space="preserve">, A.B., </w:t>
      </w:r>
      <w:proofErr w:type="spellStart"/>
      <w:r w:rsidRPr="00B25BD1">
        <w:t>Soltan</w:t>
      </w:r>
      <w:proofErr w:type="spellEnd"/>
      <w:r w:rsidRPr="00B25BD1">
        <w:t xml:space="preserve">, E.K.H. and Bagheri, M.M., 2012. The effect of </w:t>
      </w:r>
      <w:proofErr w:type="spellStart"/>
      <w:r w:rsidRPr="00B25BD1">
        <w:t>organisational</w:t>
      </w:r>
      <w:proofErr w:type="spellEnd"/>
      <w:r w:rsidRPr="00B25BD1">
        <w:t xml:space="preserve"> culture stemming from national culture on total quality management values, case study: </w:t>
      </w:r>
      <w:proofErr w:type="spellStart"/>
      <w:r w:rsidRPr="00B25BD1">
        <w:t>iranian</w:t>
      </w:r>
      <w:proofErr w:type="spellEnd"/>
      <w:r w:rsidRPr="00B25BD1">
        <w:t xml:space="preserve"> small and medium enterprises (SME'S). In International conference on management, economics and finance-ICMEF (pp. 565-586).</w:t>
      </w:r>
    </w:p>
    <w:p w14:paraId="3861F47A" w14:textId="77777777" w:rsidR="001F2A94" w:rsidRDefault="001F2A94" w:rsidP="001F2A94">
      <w:pPr>
        <w:ind w:left="720" w:hanging="720"/>
        <w:contextualSpacing/>
      </w:pPr>
      <w:proofErr w:type="spellStart"/>
      <w:r w:rsidRPr="00BC1348">
        <w:t>Mwiti</w:t>
      </w:r>
      <w:proofErr w:type="spellEnd"/>
      <w:r w:rsidRPr="00BC1348">
        <w:t xml:space="preserve">, P.K., 2020. </w:t>
      </w:r>
      <w:r w:rsidRPr="001B04E9">
        <w:t xml:space="preserve">Influence of Social Media Advertising on Consumer Buying </w:t>
      </w:r>
      <w:proofErr w:type="spellStart"/>
      <w:r w:rsidRPr="001B04E9">
        <w:t>Behaviour</w:t>
      </w:r>
      <w:proofErr w:type="spellEnd"/>
      <w:r w:rsidRPr="001B04E9">
        <w:t>: A Case Study of Hilton Hotel Nairobi (Doctoral dissertation, United States International University-Africa).</w:t>
      </w:r>
    </w:p>
    <w:p w14:paraId="20ECAFD5" w14:textId="77777777" w:rsidR="001F2A94" w:rsidRDefault="001F2A94" w:rsidP="001F2A94">
      <w:pPr>
        <w:ind w:left="720" w:hanging="720"/>
        <w:contextualSpacing/>
      </w:pPr>
      <w:r w:rsidRPr="001B04E9">
        <w:t xml:space="preserve"> ONOPREYCHUK, D., 2020. The Use of Computer Technological Simulation for Designing a Cisco Hierarchical Framework at the Hilton Hotel. International Journal of Communication and Computer Technologies, 6(1), pp.19-19.</w:t>
      </w:r>
    </w:p>
    <w:p w14:paraId="33224B1B" w14:textId="77777777" w:rsidR="001F2A94" w:rsidRDefault="001F2A94" w:rsidP="001F2A94">
      <w:pPr>
        <w:ind w:left="720" w:hanging="720"/>
        <w:contextualSpacing/>
        <w:rPr>
          <w:shd w:val="clear" w:color="auto" w:fill="FFFFFF"/>
        </w:rPr>
      </w:pPr>
      <w:proofErr w:type="spellStart"/>
      <w:r w:rsidRPr="00BA3873">
        <w:rPr>
          <w:shd w:val="clear" w:color="auto" w:fill="FFFFFF"/>
        </w:rPr>
        <w:t>Ozdemir</w:t>
      </w:r>
      <w:proofErr w:type="spellEnd"/>
      <w:r w:rsidRPr="00BA3873">
        <w:rPr>
          <w:shd w:val="clear" w:color="auto" w:fill="FFFFFF"/>
        </w:rPr>
        <w:t xml:space="preserve">, O. and </w:t>
      </w:r>
      <w:proofErr w:type="spellStart"/>
      <w:r w:rsidRPr="00BA3873">
        <w:rPr>
          <w:shd w:val="clear" w:color="auto" w:fill="FFFFFF"/>
        </w:rPr>
        <w:t>Erkmen</w:t>
      </w:r>
      <w:proofErr w:type="spellEnd"/>
      <w:r w:rsidRPr="00BA3873">
        <w:rPr>
          <w:shd w:val="clear" w:color="auto" w:fill="FFFFFF"/>
        </w:rPr>
        <w:t>, E., 2022. Top management team gender diversity and firm risk-taking in the hospitality industry. International Journal of Contemporary Hospitality Management.</w:t>
      </w:r>
    </w:p>
    <w:p w14:paraId="45A824A6" w14:textId="77777777" w:rsidR="001F2A94" w:rsidRDefault="001F2A94" w:rsidP="001F2A94">
      <w:pPr>
        <w:ind w:left="720" w:hanging="720"/>
        <w:contextualSpacing/>
        <w:rPr>
          <w:shd w:val="clear" w:color="auto" w:fill="FFFFFF"/>
        </w:rPr>
      </w:pPr>
      <w:proofErr w:type="spellStart"/>
      <w:r w:rsidRPr="00BF4C69">
        <w:rPr>
          <w:shd w:val="clear" w:color="auto" w:fill="FFFFFF"/>
        </w:rPr>
        <w:t>Paraskevas</w:t>
      </w:r>
      <w:proofErr w:type="spellEnd"/>
      <w:r w:rsidRPr="00BF4C69">
        <w:rPr>
          <w:shd w:val="clear" w:color="auto" w:fill="FFFFFF"/>
        </w:rPr>
        <w:t>, A. and Quek, M., 2019. When Castro seized the Hilton: Risk and crisis management lessons from the past. Tourism Management, 70, pp.419-429.</w:t>
      </w:r>
    </w:p>
    <w:p w14:paraId="5E92C5FA" w14:textId="77777777" w:rsidR="001F2A94" w:rsidRDefault="001F2A94" w:rsidP="001F2A94">
      <w:pPr>
        <w:ind w:left="720" w:hanging="720"/>
        <w:contextualSpacing/>
      </w:pPr>
      <w:r w:rsidRPr="0022737B">
        <w:t xml:space="preserve">Rehman, S., </w:t>
      </w:r>
      <w:proofErr w:type="spellStart"/>
      <w:r w:rsidRPr="0022737B">
        <w:t>Sehar</w:t>
      </w:r>
      <w:proofErr w:type="spellEnd"/>
      <w:r w:rsidRPr="0022737B">
        <w:t>, A. and Afzal, M., 2019. Performance Appraisal; Application of Victor Vroom Expectancy Theory. Saudi Journal of Nursing and Health Care, 2(12), pp.431-434.</w:t>
      </w:r>
    </w:p>
    <w:p w14:paraId="3FC1E136" w14:textId="77777777" w:rsidR="001F2A94" w:rsidRDefault="001F2A94" w:rsidP="001F2A94">
      <w:pPr>
        <w:ind w:left="720" w:hanging="720"/>
        <w:contextualSpacing/>
      </w:pPr>
      <w:proofErr w:type="spellStart"/>
      <w:r w:rsidRPr="00DA7068">
        <w:t>Reidhead</w:t>
      </w:r>
      <w:proofErr w:type="spellEnd"/>
      <w:r w:rsidRPr="00DA7068">
        <w:t xml:space="preserve">, C., 2020. Impact of </w:t>
      </w:r>
      <w:proofErr w:type="spellStart"/>
      <w:r w:rsidRPr="00DA7068">
        <w:t>organisational</w:t>
      </w:r>
      <w:proofErr w:type="spellEnd"/>
      <w:r w:rsidRPr="00DA7068">
        <w:t xml:space="preserve"> culture on employee satisfaction: A case of Hilton hotel, United Kingdom. Journal of Economics and Business, 3(1).</w:t>
      </w:r>
    </w:p>
    <w:p w14:paraId="0BE9A2D9" w14:textId="77777777" w:rsidR="001F2A94" w:rsidRDefault="001F2A94" w:rsidP="001F2A94">
      <w:pPr>
        <w:ind w:left="720" w:hanging="720"/>
        <w:contextualSpacing/>
        <w:rPr>
          <w:shd w:val="clear" w:color="auto" w:fill="FFFFFF"/>
        </w:rPr>
      </w:pPr>
      <w:r w:rsidRPr="00BA3873">
        <w:rPr>
          <w:shd w:val="clear" w:color="auto" w:fill="FFFFFF"/>
        </w:rPr>
        <w:t xml:space="preserve">Sabri, S.M., </w:t>
      </w:r>
      <w:proofErr w:type="spellStart"/>
      <w:r w:rsidRPr="00BA3873">
        <w:rPr>
          <w:shd w:val="clear" w:color="auto" w:fill="FFFFFF"/>
        </w:rPr>
        <w:t>Mutalib</w:t>
      </w:r>
      <w:proofErr w:type="spellEnd"/>
      <w:r w:rsidRPr="00BA3873">
        <w:rPr>
          <w:shd w:val="clear" w:color="auto" w:fill="FFFFFF"/>
        </w:rPr>
        <w:t>, H.A. and Hasan, N.A., 2019. EXPLORING THE ELEMENTS OF EMPLOYEES’MOTIVATION IN HOSPITALITY INDUSTRY. Journal of Tourism, 4(14), pp.13-23.</w:t>
      </w:r>
    </w:p>
    <w:p w14:paraId="1D190439" w14:textId="77777777" w:rsidR="001F2A94" w:rsidRDefault="001F2A94" w:rsidP="001F2A94">
      <w:pPr>
        <w:ind w:left="720" w:hanging="720"/>
        <w:contextualSpacing/>
      </w:pPr>
      <w:r w:rsidRPr="00B25BD1">
        <w:t xml:space="preserve">Soliman, S. and </w:t>
      </w:r>
      <w:proofErr w:type="spellStart"/>
      <w:r w:rsidRPr="00B25BD1">
        <w:t>Hasanein</w:t>
      </w:r>
      <w:proofErr w:type="spellEnd"/>
      <w:r w:rsidRPr="00B25BD1">
        <w:t>, A., 2020. Impact of Organizational Culture on Organizational Citizenship Behavior in Hotels: The Mediating Role of Affective Commitment. Journal of Association of Arab Universities for Tourism and Hospitality, 18(3), pp.199-209.</w:t>
      </w:r>
    </w:p>
    <w:p w14:paraId="63C3CAAF" w14:textId="77777777" w:rsidR="001F2A94" w:rsidRDefault="001F2A94" w:rsidP="001F2A94">
      <w:pPr>
        <w:contextualSpacing/>
      </w:pPr>
    </w:p>
    <w:p w14:paraId="69437C74" w14:textId="77777777" w:rsidR="001F2A94" w:rsidRDefault="001F2A94" w:rsidP="001F2A94">
      <w:pPr>
        <w:contextualSpacing/>
      </w:pPr>
    </w:p>
    <w:p w14:paraId="5D0A6906" w14:textId="77777777" w:rsidR="001F2A94" w:rsidRDefault="001F2A94" w:rsidP="001F2A94">
      <w:pPr>
        <w:contextualSpacing/>
      </w:pPr>
    </w:p>
    <w:p w14:paraId="736BE0D2" w14:textId="77777777" w:rsidR="001F2A94" w:rsidRDefault="001F2A94" w:rsidP="001F2A94">
      <w:pPr>
        <w:contextualSpacing/>
      </w:pPr>
    </w:p>
    <w:p w14:paraId="0C9CC9BC" w14:textId="77777777" w:rsidR="001F2A94" w:rsidRDefault="001F2A94" w:rsidP="001F2A94">
      <w:pPr>
        <w:contextualSpacing/>
      </w:pPr>
    </w:p>
    <w:p w14:paraId="75F3E512" w14:textId="77777777" w:rsidR="001F2A94" w:rsidRDefault="001F2A94" w:rsidP="001F2A94">
      <w:pPr>
        <w:contextualSpacing/>
      </w:pPr>
    </w:p>
    <w:p w14:paraId="28A7D116" w14:textId="77777777" w:rsidR="001F2A94" w:rsidRDefault="001F2A94" w:rsidP="001F2A94">
      <w:pPr>
        <w:contextualSpacing/>
      </w:pPr>
    </w:p>
    <w:p w14:paraId="490D020C" w14:textId="77777777" w:rsidR="001F2A94" w:rsidRDefault="001F2A94" w:rsidP="001F2A94">
      <w:pPr>
        <w:contextualSpacing/>
      </w:pPr>
    </w:p>
    <w:p w14:paraId="13146406" w14:textId="77777777" w:rsidR="001F2A94" w:rsidRDefault="001F2A94" w:rsidP="001F2A94"/>
    <w:p w14:paraId="104DEF9B" w14:textId="77777777" w:rsidR="001F2A94" w:rsidRDefault="001F2A94" w:rsidP="001F2A94"/>
    <w:p w14:paraId="18EDD458" w14:textId="77777777" w:rsidR="001F2A94" w:rsidRDefault="001F2A94" w:rsidP="001F2A94"/>
    <w:p w14:paraId="76F7EEEF" w14:textId="77777777" w:rsidR="001F2A94" w:rsidRPr="00E73528" w:rsidRDefault="001F2A94" w:rsidP="001F2A94">
      <w:pPr>
        <w:rPr>
          <w:shd w:val="clear" w:color="auto" w:fill="FFFFFF"/>
        </w:rPr>
      </w:pPr>
    </w:p>
    <w:p w14:paraId="20964528" w14:textId="77777777" w:rsidR="001F2A94" w:rsidRDefault="001F2A94" w:rsidP="001F2A94"/>
    <w:p w14:paraId="1DC6CB26" w14:textId="77777777" w:rsidR="00CE248F" w:rsidRDefault="001F2A94"/>
    <w:sectPr w:rsidR="00CE248F" w:rsidSect="00A8440B">
      <w:headerReference w:type="default" r:id="rId5"/>
      <w:pgSz w:w="12240" w:h="15840"/>
      <w:pgMar w:top="1440" w:right="1440" w:bottom="1440" w:left="144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3066755"/>
      <w:docPartObj>
        <w:docPartGallery w:val="Page Numbers (Top of Page)"/>
        <w:docPartUnique/>
      </w:docPartObj>
    </w:sdtPr>
    <w:sdtEndPr>
      <w:rPr>
        <w:noProof/>
      </w:rPr>
    </w:sdtEndPr>
    <w:sdtContent>
      <w:p w14:paraId="3FE7CC99" w14:textId="77777777" w:rsidR="00A8440B" w:rsidRDefault="001F2A94">
        <w:pPr>
          <w:pStyle w:val="Header"/>
          <w:jc w:val="right"/>
        </w:pPr>
        <w:r>
          <w:fldChar w:fldCharType="begin"/>
        </w:r>
        <w:r>
          <w:instrText xml:space="preserve"> PAGE   \* MERGEFORMAT </w:instrText>
        </w:r>
        <w:r>
          <w:fldChar w:fldCharType="separate"/>
        </w:r>
        <w:r>
          <w:rPr>
            <w:noProof/>
          </w:rPr>
          <w:t>9</w:t>
        </w:r>
        <w:r>
          <w:rPr>
            <w:noProof/>
          </w:rPr>
          <w:fldChar w:fldCharType="end"/>
        </w:r>
      </w:p>
    </w:sdtContent>
  </w:sdt>
  <w:p w14:paraId="3AA0E4D8" w14:textId="77777777" w:rsidR="00A8440B" w:rsidRDefault="001F2A9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276560"/>
    <w:multiLevelType w:val="hybridMultilevel"/>
    <w:tmpl w:val="397246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176969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2A94"/>
    <w:rsid w:val="000D5E84"/>
    <w:rsid w:val="001F2A94"/>
    <w:rsid w:val="00485C0A"/>
    <w:rsid w:val="00600666"/>
    <w:rsid w:val="00714ECB"/>
    <w:rsid w:val="009853B0"/>
    <w:rsid w:val="009C4CDD"/>
    <w:rsid w:val="00D47975"/>
    <w:rsid w:val="00DA1369"/>
    <w:rsid w:val="00E508E0"/>
    <w:rsid w:val="00EA1B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6A6548"/>
  <w15:chartTrackingRefBased/>
  <w15:docId w15:val="{031F7D32-99ED-4FD8-9221-FBBDF8781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2A94"/>
    <w:pPr>
      <w:spacing w:after="0" w:line="360" w:lineRule="auto"/>
      <w:jc w:val="both"/>
    </w:pPr>
    <w:rPr>
      <w:rFonts w:ascii="Times New Roman" w:hAnsi="Times New Roman"/>
      <w:sz w:val="24"/>
      <w:lang w:val="en-US"/>
    </w:rPr>
  </w:style>
  <w:style w:type="paragraph" w:styleId="Heading1">
    <w:name w:val="heading 1"/>
    <w:basedOn w:val="Normal"/>
    <w:next w:val="Normal"/>
    <w:link w:val="Heading1Char"/>
    <w:autoRedefine/>
    <w:uiPriority w:val="9"/>
    <w:qFormat/>
    <w:rsid w:val="001F2A94"/>
    <w:pPr>
      <w:keepNext/>
      <w:keepLines/>
      <w:contextualSpacing/>
      <w:outlineLvl w:val="0"/>
    </w:pPr>
    <w:rPr>
      <w:rFonts w:eastAsiaTheme="majorEastAsia" w:cstheme="majorBidi"/>
      <w:b/>
      <w:sz w:val="28"/>
      <w:szCs w:val="32"/>
      <w:shd w:val="clear" w:color="auto" w:fill="F8F8F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2A94"/>
    <w:rPr>
      <w:rFonts w:ascii="Times New Roman" w:eastAsiaTheme="majorEastAsia" w:hAnsi="Times New Roman" w:cstheme="majorBidi"/>
      <w:b/>
      <w:sz w:val="28"/>
      <w:szCs w:val="32"/>
      <w:lang w:val="en-US"/>
    </w:rPr>
  </w:style>
  <w:style w:type="paragraph" w:styleId="Header">
    <w:name w:val="header"/>
    <w:basedOn w:val="Normal"/>
    <w:link w:val="HeaderChar"/>
    <w:uiPriority w:val="99"/>
    <w:unhideWhenUsed/>
    <w:rsid w:val="001F2A94"/>
    <w:pPr>
      <w:tabs>
        <w:tab w:val="center" w:pos="4680"/>
        <w:tab w:val="right" w:pos="9360"/>
      </w:tabs>
      <w:spacing w:line="240" w:lineRule="auto"/>
    </w:pPr>
  </w:style>
  <w:style w:type="character" w:customStyle="1" w:styleId="HeaderChar">
    <w:name w:val="Header Char"/>
    <w:basedOn w:val="DefaultParagraphFont"/>
    <w:link w:val="Header"/>
    <w:uiPriority w:val="99"/>
    <w:rsid w:val="001F2A94"/>
    <w:rPr>
      <w:rFonts w:ascii="Times New Roman" w:hAnsi="Times New Roman"/>
      <w:sz w:val="24"/>
      <w:lang w:val="en-US"/>
    </w:rPr>
  </w:style>
  <w:style w:type="paragraph" w:styleId="TOCHeading">
    <w:name w:val="TOC Heading"/>
    <w:basedOn w:val="Heading1"/>
    <w:next w:val="Normal"/>
    <w:uiPriority w:val="39"/>
    <w:unhideWhenUsed/>
    <w:qFormat/>
    <w:rsid w:val="001F2A94"/>
    <w:pPr>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1F2A94"/>
    <w:pPr>
      <w:spacing w:after="100"/>
    </w:pPr>
  </w:style>
  <w:style w:type="character" w:styleId="Hyperlink">
    <w:name w:val="Hyperlink"/>
    <w:basedOn w:val="DefaultParagraphFont"/>
    <w:uiPriority w:val="99"/>
    <w:unhideWhenUsed/>
    <w:rsid w:val="001F2A94"/>
    <w:rPr>
      <w:color w:val="0563C1" w:themeColor="hyperlink"/>
      <w:u w:val="single"/>
    </w:rPr>
  </w:style>
  <w:style w:type="paragraph" w:styleId="ListParagraph">
    <w:name w:val="List Paragraph"/>
    <w:basedOn w:val="Normal"/>
    <w:uiPriority w:val="34"/>
    <w:qFormat/>
    <w:rsid w:val="001F2A9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12</Pages>
  <Words>3047</Words>
  <Characters>17373</Characters>
  <Application>Microsoft Office Word</Application>
  <DocSecurity>0</DocSecurity>
  <Lines>144</Lines>
  <Paragraphs>40</Paragraphs>
  <ScaleCrop>false</ScaleCrop>
  <Company/>
  <LinksUpToDate>false</LinksUpToDate>
  <CharactersWithSpaces>20380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akm baizidur rahman khan</dc:creator>
  <cp:keywords/>
  <dc:description/>
  <cp:lastModifiedBy>akm baizidur rahman khan</cp:lastModifiedBy>
  <cp:revision>1</cp:revision>
  <dcterms:created xsi:type="dcterms:W3CDTF">2022-06-24T23:53:00Z</dcterms:created>
  <dcterms:modified xsi:type="dcterms:W3CDTF">2022-06-24T23:57:00Z</dcterms:modified>
</cp:coreProperties>
</file>