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3FC631" w14:textId="0936F27C" w:rsidR="0008448F" w:rsidRPr="00B9551E" w:rsidRDefault="0008448F">
      <w:pPr>
        <w:rPr>
          <w:b/>
          <w:bCs/>
        </w:rPr>
      </w:pPr>
      <w:r w:rsidRPr="00B9551E">
        <w:rPr>
          <w:b/>
          <w:bCs/>
        </w:rPr>
        <w:t>Summary</w:t>
      </w:r>
    </w:p>
    <w:p w14:paraId="1FC56BBF" w14:textId="77777777" w:rsidR="00B9551E" w:rsidRDefault="0008448F">
      <w:r>
        <w:t>Today you considered</w:t>
      </w:r>
      <w:r w:rsidR="00B9551E">
        <w:t>:</w:t>
      </w:r>
    </w:p>
    <w:p w14:paraId="5DED0602" w14:textId="73C331A3" w:rsidR="0008448F" w:rsidRDefault="0008448F">
      <w:r>
        <w:t xml:space="preserve">neutrality through the lens of your own </w:t>
      </w:r>
      <w:r w:rsidR="00B9551E">
        <w:t xml:space="preserve">physical perspective. </w:t>
      </w:r>
    </w:p>
    <w:p w14:paraId="1DFD02B8" w14:textId="7750A834" w:rsidR="00B9551E" w:rsidRDefault="005C3111">
      <w:r>
        <w:t>C</w:t>
      </w:r>
      <w:r w:rsidR="00F05979">
        <w:t>omplicit</w:t>
      </w:r>
      <w:r>
        <w:t>é in company practice.</w:t>
      </w:r>
    </w:p>
    <w:p w14:paraId="16255F32" w14:textId="54BA46B2" w:rsidR="005C3111" w:rsidRDefault="002A2DB7">
      <w:r>
        <w:t>Group b</w:t>
      </w:r>
      <w:r w:rsidR="005C3111">
        <w:t xml:space="preserve">alance </w:t>
      </w:r>
      <w:r>
        <w:t xml:space="preserve">and cooperation through ‘moving glass’, flocking, </w:t>
      </w:r>
      <w:r w:rsidR="004E1B25">
        <w:t>deeper listening practices.</w:t>
      </w:r>
    </w:p>
    <w:p w14:paraId="4A63F740" w14:textId="77777777" w:rsidR="00B9551E" w:rsidRDefault="00B9551E"/>
    <w:p w14:paraId="1DF3E070" w14:textId="595DB911" w:rsidR="00B9551E" w:rsidRPr="00B9551E" w:rsidRDefault="00B9551E">
      <w:pPr>
        <w:rPr>
          <w:b/>
          <w:bCs/>
        </w:rPr>
      </w:pPr>
      <w:r w:rsidRPr="00B9551E">
        <w:rPr>
          <w:b/>
          <w:bCs/>
        </w:rPr>
        <w:t>Session order:</w:t>
      </w:r>
    </w:p>
    <w:p w14:paraId="4B474A91" w14:textId="1DF46E01" w:rsidR="007C2B7C" w:rsidRDefault="007C2B7C">
      <w:r>
        <w:t>Arrive – set mats out</w:t>
      </w:r>
    </w:p>
    <w:p w14:paraId="665E980C" w14:textId="0729F6CA" w:rsidR="007C2B7C" w:rsidRDefault="007C2B7C">
      <w:r>
        <w:t>Relax on your back, you are on your own</w:t>
      </w:r>
      <w:r w:rsidR="00AC5D00">
        <w:t>.</w:t>
      </w:r>
    </w:p>
    <w:p w14:paraId="3E9F7974" w14:textId="7E3D5FF6" w:rsidR="001065FC" w:rsidRDefault="001065FC">
      <w:r>
        <w:t>Breathing actively</w:t>
      </w:r>
      <w:r w:rsidR="00026163">
        <w:t>:</w:t>
      </w:r>
    </w:p>
    <w:p w14:paraId="3C1EAE08" w14:textId="61B69B7F" w:rsidR="0015591E" w:rsidRDefault="0015591E">
      <w:r>
        <w:t xml:space="preserve">4 </w:t>
      </w:r>
      <w:r w:rsidR="00EC41DC">
        <w:t xml:space="preserve">in </w:t>
      </w:r>
      <w:r>
        <w:t>/ 2</w:t>
      </w:r>
      <w:r w:rsidR="00EC41DC">
        <w:t xml:space="preserve"> hold</w:t>
      </w:r>
      <w:r>
        <w:t xml:space="preserve"> / 6</w:t>
      </w:r>
      <w:r w:rsidR="00EC41DC">
        <w:t xml:space="preserve"> out</w:t>
      </w:r>
    </w:p>
    <w:p w14:paraId="522AEC13" w14:textId="77777777" w:rsidR="0015591E" w:rsidRDefault="0015591E" w:rsidP="0015591E">
      <w:r>
        <w:t>4 in/ 7 hold/ 8 out</w:t>
      </w:r>
    </w:p>
    <w:p w14:paraId="5E77B864" w14:textId="4BFAB137" w:rsidR="00EC41DC" w:rsidRDefault="00EC41DC" w:rsidP="0015591E">
      <w:r>
        <w:t>Breath normally</w:t>
      </w:r>
    </w:p>
    <w:p w14:paraId="41724641" w14:textId="56036D9E" w:rsidR="00F97A43" w:rsidRDefault="00F97A43">
      <w:r>
        <w:t>Become aware of tensions, aches, in your body.</w:t>
      </w:r>
    </w:p>
    <w:p w14:paraId="3FE1708C" w14:textId="7EA179C8" w:rsidR="0053308A" w:rsidRDefault="0053308A" w:rsidP="0053308A">
      <w:r>
        <w:t>Become aware of feelings and their echoes in your body.</w:t>
      </w:r>
    </w:p>
    <w:p w14:paraId="371D0066" w14:textId="28056D7D" w:rsidR="00F97A43" w:rsidRDefault="00F97A43">
      <w:r>
        <w:t>Become aware of the history that your body carries</w:t>
      </w:r>
      <w:r w:rsidR="00F12A83">
        <w:t>.</w:t>
      </w:r>
    </w:p>
    <w:p w14:paraId="657A89A7" w14:textId="64435425" w:rsidR="00F12A83" w:rsidRDefault="00F12A83">
      <w:r>
        <w:t>Become aware of what your physicality communicates when you are being naturally and neutrally you.</w:t>
      </w:r>
    </w:p>
    <w:p w14:paraId="67C5E515" w14:textId="2E8F16E1" w:rsidR="002104A8" w:rsidRDefault="002104A8">
      <w:r w:rsidRPr="002104A8">
        <w:t>Every square inch on the surface of your body feels 15 pounds pushing on it because of the air in the atmosphere.</w:t>
      </w:r>
      <w:r>
        <w:t xml:space="preserve"> </w:t>
      </w:r>
    </w:p>
    <w:p w14:paraId="792D3804" w14:textId="44776D57" w:rsidR="000712B7" w:rsidRDefault="000712B7">
      <w:r>
        <w:t xml:space="preserve">Gravity is pulling you </w:t>
      </w:r>
      <w:r w:rsidR="00715A5A">
        <w:t xml:space="preserve">down to the tune of 220lbs </w:t>
      </w:r>
      <w:r>
        <w:t xml:space="preserve">– air pressure is pushing you </w:t>
      </w:r>
      <w:r w:rsidR="00A40F0A">
        <w:t xml:space="preserve">in all directions @14.7 lbs per square inch </w:t>
      </w:r>
      <w:r>
        <w:t>– make decisions to show the weight of your body, the lightness of effort</w:t>
      </w:r>
      <w:r w:rsidR="007A5D64">
        <w:t>, the lightness of your body, the weight of effort…</w:t>
      </w:r>
    </w:p>
    <w:p w14:paraId="3689E6A3" w14:textId="03601292" w:rsidR="007C2B7C" w:rsidRDefault="007C2B7C">
      <w:r>
        <w:t>Get up</w:t>
      </w:r>
    </w:p>
    <w:p w14:paraId="1B1E3718" w14:textId="76E1AC1E" w:rsidR="007C2B7C" w:rsidRDefault="007C2B7C">
      <w:r>
        <w:t>Get down</w:t>
      </w:r>
    </w:p>
    <w:p w14:paraId="51019FBA" w14:textId="6081EB6D" w:rsidR="007C2B7C" w:rsidRDefault="007C2B7C">
      <w:r>
        <w:t>Repeat 5 times – feel balance, ease, tension.</w:t>
      </w:r>
    </w:p>
    <w:p w14:paraId="4EFE72B0" w14:textId="69A67317" w:rsidR="007C2B7C" w:rsidRDefault="007C2B7C">
      <w:r>
        <w:t>Witness each other.</w:t>
      </w:r>
    </w:p>
    <w:p w14:paraId="370A3642" w14:textId="77777777" w:rsidR="00B8415A" w:rsidRDefault="00B8415A"/>
    <w:p w14:paraId="043D3906" w14:textId="1E97ED80" w:rsidR="007C2B7C" w:rsidRDefault="007C2B7C">
      <w:r>
        <w:lastRenderedPageBreak/>
        <w:t>Play poems over the witnessing – pairs maybe.</w:t>
      </w:r>
    </w:p>
    <w:p w14:paraId="25147744" w14:textId="0ADCEEEC" w:rsidR="008E214E" w:rsidRDefault="008E214E">
      <w:hyperlink r:id="rId6" w:history="1">
        <w:r w:rsidRPr="008E214E">
          <w:rPr>
            <w:rStyle w:val="Hyperlink"/>
          </w:rPr>
          <w:t>Tectonic Plates in Collision: The Making of Supercontinents | Full Documentary</w:t>
        </w:r>
      </w:hyperlink>
    </w:p>
    <w:p w14:paraId="09875545" w14:textId="236CEEDE" w:rsidR="00611138" w:rsidRDefault="00611138">
      <w:hyperlink r:id="rId7" w:history="1">
        <w:r w:rsidRPr="00611138">
          <w:rPr>
            <w:rStyle w:val="Hyperlink"/>
          </w:rPr>
          <w:t xml:space="preserve">Poetry: "Do not go gentle into that good night" by Dylan Thomas </w:t>
        </w:r>
        <w:r w:rsidRPr="00611138">
          <w:rPr>
            <w:rStyle w:val="Hyperlink"/>
            <w:rFonts w:ascii="Arial" w:hAnsi="Arial" w:cs="Arial"/>
          </w:rPr>
          <w:t>‖</w:t>
        </w:r>
        <w:r w:rsidRPr="00611138">
          <w:rPr>
            <w:rStyle w:val="Hyperlink"/>
          </w:rPr>
          <w:t xml:space="preserve"> Sir Anthony Hopkins (youtube.com)</w:t>
        </w:r>
      </w:hyperlink>
    </w:p>
    <w:p w14:paraId="12934D93" w14:textId="41B0F1DA" w:rsidR="00611138" w:rsidRDefault="008F666D">
      <w:hyperlink r:id="rId8" w:history="1">
        <w:r w:rsidRPr="008F666D">
          <w:rPr>
            <w:rStyle w:val="Hyperlink"/>
          </w:rPr>
          <w:t>Ivor Cutler: My Leg Has Gone Berserk (youtube.com)</w:t>
        </w:r>
      </w:hyperlink>
    </w:p>
    <w:p w14:paraId="07E1A7C8" w14:textId="2829F340" w:rsidR="008F666D" w:rsidRDefault="008F666D">
      <w:hyperlink r:id="rId9" w:history="1">
        <w:r w:rsidRPr="008F666D">
          <w:rPr>
            <w:rStyle w:val="Hyperlink"/>
          </w:rPr>
          <w:t>Rene Descartes - “I think, therefore I am” - YouTube</w:t>
        </w:r>
      </w:hyperlink>
    </w:p>
    <w:p w14:paraId="160EDA44" w14:textId="10D3CDBC" w:rsidR="008F666D" w:rsidRDefault="008F666D">
      <w:hyperlink r:id="rId10" w:history="1">
        <w:r w:rsidRPr="008F666D">
          <w:rPr>
            <w:rStyle w:val="Hyperlink"/>
          </w:rPr>
          <w:t>Erving Goffman and the Performed Self (youtube.com)</w:t>
        </w:r>
      </w:hyperlink>
    </w:p>
    <w:p w14:paraId="4FF17B0D" w14:textId="75191B06" w:rsidR="008F666D" w:rsidRDefault="00CF409D">
      <w:r>
        <w:t>What did you experience?</w:t>
      </w:r>
    </w:p>
    <w:p w14:paraId="1BC67B63" w14:textId="77777777" w:rsidR="00CF409D" w:rsidRDefault="00CF409D"/>
    <w:p w14:paraId="78A7F554" w14:textId="68D8308B" w:rsidR="009C4EB3" w:rsidRDefault="009C4EB3">
      <w:r>
        <w:t xml:space="preserve">Describe the last </w:t>
      </w:r>
      <w:r w:rsidR="00DC2E4A">
        <w:t>piece of live theatre that you watched.</w:t>
      </w:r>
    </w:p>
    <w:p w14:paraId="36EE23C7" w14:textId="3A27C611" w:rsidR="000F1E85" w:rsidRDefault="000F1E85">
      <w:r>
        <w:t>What is movement / physical theatre</w:t>
      </w:r>
      <w:r w:rsidR="009C4EB3">
        <w:t>? Language? Meaning making?</w:t>
      </w:r>
    </w:p>
    <w:p w14:paraId="71E7005B" w14:textId="0F648DC4" w:rsidR="009C4EB3" w:rsidRDefault="001065FC">
      <w:r>
        <w:t>Can we use the word</w:t>
      </w:r>
      <w:r w:rsidR="009C4EB3">
        <w:t xml:space="preserve"> </w:t>
      </w:r>
      <w:r>
        <w:t>‘</w:t>
      </w:r>
      <w:r w:rsidR="009C4EB3">
        <w:t>semiotics</w:t>
      </w:r>
      <w:r>
        <w:t>’</w:t>
      </w:r>
      <w:r w:rsidR="009C4EB3">
        <w:t xml:space="preserve">? </w:t>
      </w:r>
    </w:p>
    <w:p w14:paraId="66D49000" w14:textId="5B6B4B65" w:rsidR="00236071" w:rsidRDefault="00236071">
      <w:r>
        <w:t>Moodle</w:t>
      </w:r>
      <w:r w:rsidR="00BB7A25">
        <w:t xml:space="preserve"> – check in.</w:t>
      </w:r>
    </w:p>
    <w:p w14:paraId="0CBEE68F" w14:textId="7EB7ED6F" w:rsidR="007C2B7C" w:rsidRDefault="007C2B7C">
      <w:r>
        <w:t>Assignment brief</w:t>
      </w:r>
      <w:r w:rsidR="00BB7A25">
        <w:t xml:space="preserve"> – introduction to learning outcomes and assessment.</w:t>
      </w:r>
    </w:p>
    <w:p w14:paraId="31DDA880" w14:textId="77777777" w:rsidR="00D41B3D" w:rsidRDefault="00D41B3D"/>
    <w:p w14:paraId="1B673F3E" w14:textId="74F76090" w:rsidR="007C2B7C" w:rsidRDefault="007C2B7C">
      <w:r>
        <w:t>Break</w:t>
      </w:r>
    </w:p>
    <w:p w14:paraId="2FF0E738" w14:textId="77777777" w:rsidR="007C2B7C" w:rsidRDefault="007C2B7C"/>
    <w:p w14:paraId="1C0ED07C" w14:textId="306F6A45" w:rsidR="00361BA2" w:rsidRDefault="007C2B7C" w:rsidP="007C2B7C">
      <w:r>
        <w:t>Set task of reading</w:t>
      </w:r>
      <w:r w:rsidR="00361BA2">
        <w:t xml:space="preserve"> Grotowski</w:t>
      </w:r>
      <w:r w:rsidR="00661ECE">
        <w:t xml:space="preserve"> </w:t>
      </w:r>
      <w:r w:rsidR="00E647B5">
        <w:t>– from Towards a poor theatre</w:t>
      </w:r>
      <w:r w:rsidR="00085EA9">
        <w:t xml:space="preserve"> (1969)</w:t>
      </w:r>
    </w:p>
    <w:p w14:paraId="40A0D52A" w14:textId="5D313E9D" w:rsidR="00085EA9" w:rsidRDefault="00085EA9" w:rsidP="007C2B7C">
      <w:r>
        <w:t xml:space="preserve">Grotowski was a Polish theatre director and visionary </w:t>
      </w:r>
      <w:r w:rsidR="00E8785D">
        <w:t xml:space="preserve">who essentially </w:t>
      </w:r>
      <w:r w:rsidR="00EE3890">
        <w:t xml:space="preserve">created </w:t>
      </w:r>
      <w:r w:rsidR="00760AE3">
        <w:t xml:space="preserve">‘experimental’ and </w:t>
      </w:r>
      <w:r w:rsidR="00EE3890">
        <w:t xml:space="preserve">laboratory theatre. He died in </w:t>
      </w:r>
      <w:r w:rsidR="00BD6211">
        <w:t>1999 (66)</w:t>
      </w:r>
    </w:p>
    <w:p w14:paraId="0C0205D7" w14:textId="77777777" w:rsidR="00BB7A25" w:rsidRDefault="00BB7A25" w:rsidP="007C2B7C">
      <w:pPr>
        <w:rPr>
          <w:i/>
          <w:iCs/>
        </w:rPr>
      </w:pPr>
    </w:p>
    <w:p w14:paraId="0B8B910A" w14:textId="53695C2D" w:rsidR="00AA4AED" w:rsidRPr="00BB7A25" w:rsidRDefault="00AA4AED" w:rsidP="007C2B7C">
      <w:pPr>
        <w:rPr>
          <w:i/>
          <w:iCs/>
        </w:rPr>
      </w:pPr>
      <w:r w:rsidRPr="00BB7A25">
        <w:rPr>
          <w:i/>
          <w:iCs/>
        </w:rPr>
        <w:t>‘The use of non-verbal voice in these productions was part of Grotowski's investigation into the use of the actor's own self as the substance of performance, and his work was founded upon his belief in the ability of a human being to express physically and vocally aspects of the psyche, including those parts allegedly buried in what Carl Jung called the collective unconscious, without recourse to words’</w:t>
      </w:r>
    </w:p>
    <w:p w14:paraId="46C777F2" w14:textId="67092C66" w:rsidR="003649E7" w:rsidRPr="00C779CA" w:rsidRDefault="00C779CA" w:rsidP="007C2B7C">
      <w:pPr>
        <w:rPr>
          <w:b/>
          <w:bCs/>
        </w:rPr>
      </w:pPr>
      <w:r w:rsidRPr="00C779CA">
        <w:rPr>
          <w:b/>
          <w:bCs/>
        </w:rPr>
        <w:t>Independent Task Cancelled for this week only due to reading workload</w:t>
      </w:r>
    </w:p>
    <w:p w14:paraId="68F8A089" w14:textId="24AAB149" w:rsidR="007C2B7C" w:rsidRPr="00C779CA" w:rsidRDefault="00361BA2" w:rsidP="007C2B7C">
      <w:pPr>
        <w:rPr>
          <w:strike/>
        </w:rPr>
      </w:pPr>
      <w:r w:rsidRPr="00C779CA">
        <w:rPr>
          <w:strike/>
        </w:rPr>
        <w:t>S</w:t>
      </w:r>
      <w:r w:rsidR="007C2B7C" w:rsidRPr="00C779CA">
        <w:rPr>
          <w:strike/>
        </w:rPr>
        <w:t>et independent task</w:t>
      </w:r>
      <w:r w:rsidRPr="00C779CA">
        <w:rPr>
          <w:strike/>
        </w:rPr>
        <w:t xml:space="preserve"> </w:t>
      </w:r>
      <w:r w:rsidR="00DF7A8A" w:rsidRPr="00C779CA">
        <w:rPr>
          <w:strike/>
        </w:rPr>
        <w:t>–</w:t>
      </w:r>
      <w:r w:rsidRPr="00C779CA">
        <w:rPr>
          <w:strike/>
        </w:rPr>
        <w:t xml:space="preserve"> </w:t>
      </w:r>
      <w:r w:rsidR="00DF7A8A" w:rsidRPr="00C779CA">
        <w:rPr>
          <w:strike/>
        </w:rPr>
        <w:t xml:space="preserve">observe 5 pedestrian or </w:t>
      </w:r>
      <w:r w:rsidR="00760AE3" w:rsidRPr="00C779CA">
        <w:rPr>
          <w:strike/>
        </w:rPr>
        <w:t>everyday</w:t>
      </w:r>
      <w:r w:rsidR="00DF7A8A" w:rsidRPr="00C779CA">
        <w:rPr>
          <w:strike/>
        </w:rPr>
        <w:t xml:space="preserve"> actions </w:t>
      </w:r>
    </w:p>
    <w:p w14:paraId="722D7F11" w14:textId="3D6B6BC7" w:rsidR="00DF7A8A" w:rsidRPr="00C779CA" w:rsidRDefault="00DF7A8A" w:rsidP="007C2B7C">
      <w:pPr>
        <w:rPr>
          <w:strike/>
        </w:rPr>
      </w:pPr>
      <w:r w:rsidRPr="00C779CA">
        <w:rPr>
          <w:strike/>
        </w:rPr>
        <w:t xml:space="preserve">These can be large or small – e.g. dancing or </w:t>
      </w:r>
      <w:r w:rsidR="002658AA" w:rsidRPr="00C779CA">
        <w:rPr>
          <w:strike/>
        </w:rPr>
        <w:t>eating, hugging a friend or raising an eyebrow.</w:t>
      </w:r>
    </w:p>
    <w:p w14:paraId="2B7BE882" w14:textId="2F61C605" w:rsidR="002658AA" w:rsidRPr="00C779CA" w:rsidRDefault="007D14C0" w:rsidP="007C2B7C">
      <w:pPr>
        <w:rPr>
          <w:strike/>
        </w:rPr>
      </w:pPr>
      <w:r w:rsidRPr="00C779CA">
        <w:rPr>
          <w:strike/>
        </w:rPr>
        <w:lastRenderedPageBreak/>
        <w:t>Observe the action and repeat 5 times.</w:t>
      </w:r>
    </w:p>
    <w:p w14:paraId="0C6C5B7F" w14:textId="47621A5D" w:rsidR="007D14C0" w:rsidRPr="00C779CA" w:rsidRDefault="007D14C0" w:rsidP="007C2B7C">
      <w:pPr>
        <w:rPr>
          <w:strike/>
        </w:rPr>
      </w:pPr>
      <w:r w:rsidRPr="00C779CA">
        <w:rPr>
          <w:strike/>
        </w:rPr>
        <w:t>Observe the impact on the body as a whole.</w:t>
      </w:r>
    </w:p>
    <w:p w14:paraId="4CEB5AED" w14:textId="390BAC32" w:rsidR="007D14C0" w:rsidRPr="00C779CA" w:rsidRDefault="007D14C0" w:rsidP="007C2B7C">
      <w:pPr>
        <w:rPr>
          <w:strike/>
        </w:rPr>
      </w:pPr>
      <w:r w:rsidRPr="00C779CA">
        <w:rPr>
          <w:strike/>
        </w:rPr>
        <w:t>Observe the impact on your breathing / br</w:t>
      </w:r>
      <w:r w:rsidR="00941DF8" w:rsidRPr="00C779CA">
        <w:rPr>
          <w:strike/>
        </w:rPr>
        <w:t xml:space="preserve">eath. </w:t>
      </w:r>
    </w:p>
    <w:p w14:paraId="31148E24" w14:textId="77777777" w:rsidR="00941DF8" w:rsidRDefault="00941DF8" w:rsidP="007C2B7C"/>
    <w:p w14:paraId="232591B7" w14:textId="1DF549A6" w:rsidR="00C779CA" w:rsidRDefault="00C779CA" w:rsidP="007C2B7C">
      <w:r>
        <w:t xml:space="preserve">Warm-up </w:t>
      </w:r>
    </w:p>
    <w:p w14:paraId="462516A4" w14:textId="29EC332E" w:rsidR="007C2B7C" w:rsidRDefault="007C2B7C" w:rsidP="007C2B7C">
      <w:r>
        <w:t>Walking and 1/2/3/4/5</w:t>
      </w:r>
    </w:p>
    <w:p w14:paraId="378BF02E" w14:textId="5E81F020" w:rsidR="007C2B7C" w:rsidRDefault="007C2B7C" w:rsidP="007C2B7C">
      <w:r>
        <w:t>1 = change direction</w:t>
      </w:r>
      <w:r>
        <w:tab/>
      </w:r>
      <w:r>
        <w:tab/>
      </w:r>
      <w:r>
        <w:tab/>
        <w:t>4 = stop for 3 seconds</w:t>
      </w:r>
    </w:p>
    <w:p w14:paraId="6E593FE4" w14:textId="6E4E66E1" w:rsidR="007C2B7C" w:rsidRDefault="007C2B7C" w:rsidP="007C2B7C">
      <w:r>
        <w:t>2 = jump</w:t>
      </w:r>
      <w:r>
        <w:tab/>
      </w:r>
      <w:r>
        <w:tab/>
      </w:r>
      <w:r>
        <w:tab/>
      </w:r>
      <w:r>
        <w:tab/>
        <w:t>5 = clap</w:t>
      </w:r>
    </w:p>
    <w:p w14:paraId="25CFE388" w14:textId="4D6D4435" w:rsidR="007C2B7C" w:rsidRDefault="007C2B7C" w:rsidP="007C2B7C">
      <w:r>
        <w:t>3 = touch the floor</w:t>
      </w:r>
    </w:p>
    <w:p w14:paraId="7E1EC3AD" w14:textId="77777777" w:rsidR="007C2B7C" w:rsidRDefault="007C2B7C" w:rsidP="007C2B7C"/>
    <w:p w14:paraId="38CB3A20" w14:textId="2365B10F" w:rsidR="007C2B7C" w:rsidRDefault="007C2B7C" w:rsidP="007C2B7C">
      <w:r>
        <w:t>Complicit</w:t>
      </w:r>
      <w:r w:rsidR="00C779CA">
        <w:t>é</w:t>
      </w:r>
      <w:r>
        <w:t xml:space="preserve"> – where’s </w:t>
      </w:r>
      <w:r w:rsidR="007811D1">
        <w:t>Susan</w:t>
      </w:r>
    </w:p>
    <w:p w14:paraId="753D4410" w14:textId="156854C3" w:rsidR="007C2B7C" w:rsidRDefault="007C2B7C">
      <w:r>
        <w:t>Complicit</w:t>
      </w:r>
      <w:r w:rsidR="00C779CA">
        <w:t>é</w:t>
      </w:r>
      <w:r>
        <w:t xml:space="preserve"> – walking and stopping</w:t>
      </w:r>
    </w:p>
    <w:p w14:paraId="491E648B" w14:textId="77777777" w:rsidR="00C779CA" w:rsidRDefault="00C779CA"/>
    <w:p w14:paraId="5C3C3906" w14:textId="21C38A67" w:rsidR="00611138" w:rsidRDefault="00611138">
      <w:r>
        <w:t xml:space="preserve">Lifting the glass – </w:t>
      </w:r>
      <w:r w:rsidR="00C779CA">
        <w:t xml:space="preserve">Dymphna </w:t>
      </w:r>
      <w:r>
        <w:t>Callery p89</w:t>
      </w:r>
    </w:p>
    <w:p w14:paraId="387B597B" w14:textId="77777777" w:rsidR="00C779CA" w:rsidRDefault="00C779CA" w:rsidP="00C779CA">
      <w:r>
        <w:t xml:space="preserve">Flocking </w:t>
      </w:r>
    </w:p>
    <w:p w14:paraId="52A4BA1B" w14:textId="77777777" w:rsidR="00BE709B" w:rsidRDefault="00BE709B"/>
    <w:p w14:paraId="777236C9" w14:textId="27CFF70B" w:rsidR="00611138" w:rsidRDefault="0071059C">
      <w:r>
        <w:t xml:space="preserve">Zarrilli, P. </w:t>
      </w:r>
      <w:r w:rsidR="00EE78AA">
        <w:t xml:space="preserve">(2002) </w:t>
      </w:r>
      <w:r w:rsidR="00183620" w:rsidRPr="00DD590C">
        <w:rPr>
          <w:i/>
          <w:iCs/>
        </w:rPr>
        <w:t>A</w:t>
      </w:r>
      <w:r w:rsidRPr="00DD590C">
        <w:rPr>
          <w:i/>
          <w:iCs/>
        </w:rPr>
        <w:t>cting</w:t>
      </w:r>
      <w:r w:rsidR="00EE78AA" w:rsidRPr="00DD590C">
        <w:rPr>
          <w:i/>
          <w:iCs/>
        </w:rPr>
        <w:t xml:space="preserve"> (Re)Considered</w:t>
      </w:r>
      <w:r w:rsidR="00DD590C">
        <w:t xml:space="preserve">. London: </w:t>
      </w:r>
      <w:r w:rsidR="00C779CA">
        <w:t>Routledge Page</w:t>
      </w:r>
      <w:r w:rsidR="00EE78AA">
        <w:t xml:space="preserve"> 16</w:t>
      </w:r>
    </w:p>
    <w:p w14:paraId="2B40FDEB" w14:textId="442A6528" w:rsidR="0071059C" w:rsidRDefault="001D6C14" w:rsidP="0071059C">
      <w:r>
        <w:t>‘</w:t>
      </w:r>
      <w:r w:rsidR="0071059C">
        <w:t>One place to begin a search for a more complex way of thinking and talking about</w:t>
      </w:r>
    </w:p>
    <w:p w14:paraId="7759E3E1" w14:textId="77777777" w:rsidR="0071059C" w:rsidRDefault="0071059C" w:rsidP="0071059C">
      <w:r>
        <w:t>acting is semiotics. Semiotics is not a theory of acting per se, but a theory of a</w:t>
      </w:r>
    </w:p>
    <w:p w14:paraId="4E8821D4" w14:textId="77777777" w:rsidR="0071059C" w:rsidRDefault="0071059C" w:rsidP="0071059C">
      <w:r>
        <w:t>system of signs. Although the actor cannot act on the basis of understanding</w:t>
      </w:r>
    </w:p>
    <w:p w14:paraId="57869BDB" w14:textId="77777777" w:rsidR="0071059C" w:rsidRDefault="0071059C" w:rsidP="0071059C">
      <w:r>
        <w:t>theatre as a semiotic system, nevertheless, in an era which some define as post-</w:t>
      </w:r>
    </w:p>
    <w:p w14:paraId="6215F23B" w14:textId="67556F19" w:rsidR="0071059C" w:rsidRDefault="0071059C" w:rsidP="0071059C">
      <w:r>
        <w:t>modern, an actor will be ill-equipped even for character acting unless he or she is</w:t>
      </w:r>
    </w:p>
    <w:p w14:paraId="7EFA9AD2" w14:textId="77777777" w:rsidR="0071059C" w:rsidRDefault="0071059C" w:rsidP="0071059C">
      <w:r>
        <w:t>able to understand not only the relation between semiotics and acting but also what</w:t>
      </w:r>
    </w:p>
    <w:p w14:paraId="6F125EE0" w14:textId="77777777" w:rsidR="0071059C" w:rsidRDefault="0071059C" w:rsidP="0071059C">
      <w:r>
        <w:t>is required in productions where one plays moments which are not motivated</w:t>
      </w:r>
    </w:p>
    <w:p w14:paraId="2ECEA97E" w14:textId="77777777" w:rsidR="0071059C" w:rsidRDefault="0071059C" w:rsidP="0071059C">
      <w:r>
        <w:t>psychologically – moments in which an actor’s action/gesture/posture might be said</w:t>
      </w:r>
    </w:p>
    <w:p w14:paraId="00D9F544" w14:textId="4F5AEFB5" w:rsidR="0071059C" w:rsidRDefault="0071059C" w:rsidP="0071059C">
      <w:r>
        <w:t>to “stand on their own.” From a semiotic perspective, in the moment of performance the actor makes meanings (impressions, images) available through the complex network of signs which he or she produces (along with the costumes the actor</w:t>
      </w:r>
    </w:p>
    <w:p w14:paraId="44A2E15C" w14:textId="77777777" w:rsidR="0071059C" w:rsidRDefault="0071059C" w:rsidP="0071059C">
      <w:r>
        <w:lastRenderedPageBreak/>
        <w:t>wears, the space/setting within which he or she acts, etc.). The actor’s task is creat-</w:t>
      </w:r>
    </w:p>
    <w:p w14:paraId="37AC4DFB" w14:textId="77777777" w:rsidR="0071059C" w:rsidRDefault="0071059C" w:rsidP="0071059C">
      <w:r>
        <w:t>ing signs (images etc.), as well as entering those images/actions with an appropriate</w:t>
      </w:r>
    </w:p>
    <w:p w14:paraId="68386707" w14:textId="77777777" w:rsidR="0071059C" w:rsidRDefault="0071059C" w:rsidP="0071059C">
      <w:r>
        <w:t>degree of psychophysical engagement of voice/body/mind to capture, engage, and</w:t>
      </w:r>
    </w:p>
    <w:p w14:paraId="56D5775F" w14:textId="77777777" w:rsidR="0071059C" w:rsidRDefault="0071059C" w:rsidP="0071059C">
      <w:r>
        <w:t>direct the audience’s attention. If meanings and experience are created, they are</w:t>
      </w:r>
    </w:p>
    <w:p w14:paraId="56514CB4" w14:textId="77777777" w:rsidR="0071059C" w:rsidRDefault="0071059C" w:rsidP="0071059C">
      <w:r>
        <w:t>created partly in the play of signification between the signs produced by the actors</w:t>
      </w:r>
    </w:p>
    <w:p w14:paraId="2BA7F3F7" w14:textId="07F88364" w:rsidR="007C2B7C" w:rsidRDefault="0071059C" w:rsidP="0071059C">
      <w:r>
        <w:t>and interpretations of those signs made by the spectators.</w:t>
      </w:r>
    </w:p>
    <w:p w14:paraId="39A5CA30" w14:textId="77777777" w:rsidR="005F4114" w:rsidRDefault="005F4114" w:rsidP="0071059C"/>
    <w:p w14:paraId="3CE40EBA" w14:textId="579AEDD3" w:rsidR="005F4114" w:rsidRDefault="0069700A" w:rsidP="0071059C">
      <w:r>
        <w:t>*</w:t>
      </w:r>
      <w:r w:rsidR="005F4114">
        <w:t xml:space="preserve">The </w:t>
      </w:r>
      <w:r w:rsidR="00F82788">
        <w:t xml:space="preserve">scan </w:t>
      </w:r>
      <w:r w:rsidR="00715499">
        <w:t>titled</w:t>
      </w:r>
      <w:r w:rsidR="00F82788">
        <w:t xml:space="preserve"> ‘Some </w:t>
      </w:r>
      <w:r w:rsidR="00715499">
        <w:t>Psychophysical prompts</w:t>
      </w:r>
      <w:r w:rsidR="00F82788">
        <w:t xml:space="preserve"> from Zarrilli</w:t>
      </w:r>
      <w:r w:rsidR="00715499">
        <w:t>’</w:t>
      </w:r>
      <w:r w:rsidR="00F82788">
        <w:t xml:space="preserve"> </w:t>
      </w:r>
      <w:r w:rsidR="002F1295">
        <w:t>i</w:t>
      </w:r>
      <w:r w:rsidR="00715499">
        <w:t xml:space="preserve">n the </w:t>
      </w:r>
      <w:r w:rsidR="002F1295">
        <w:t xml:space="preserve">Practice Scans sections of the </w:t>
      </w:r>
      <w:r w:rsidR="00715499">
        <w:t xml:space="preserve">Voice and Movement </w:t>
      </w:r>
      <w:r w:rsidR="002F1295">
        <w:t>p</w:t>
      </w:r>
      <w:r w:rsidR="00715499">
        <w:t xml:space="preserve">age on Moodle </w:t>
      </w:r>
      <w:r w:rsidR="00F82788">
        <w:t xml:space="preserve">can support this </w:t>
      </w:r>
      <w:r>
        <w:t xml:space="preserve">practice. </w:t>
      </w:r>
    </w:p>
    <w:p w14:paraId="11C2944B" w14:textId="77777777" w:rsidR="002F1295" w:rsidRDefault="002F1295" w:rsidP="0071059C"/>
    <w:p w14:paraId="04E3F620" w14:textId="7E8CFD11" w:rsidR="002F1295" w:rsidRDefault="002F1295" w:rsidP="0071059C">
      <w:r>
        <w:t>The PowerPoint titled ‘Module Overview</w:t>
      </w:r>
      <w:r w:rsidR="00297F92">
        <w:t xml:space="preserve">: A Prompt for body-memory’ can be found in the upper section of the Moodle page. </w:t>
      </w:r>
      <w:r w:rsidR="006B75C1">
        <w:t>Feel free to explore this – but it does contain spoilers.</w:t>
      </w:r>
    </w:p>
    <w:sectPr w:rsidR="002F129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088602" w14:textId="77777777" w:rsidR="00D37AB4" w:rsidRDefault="00D37AB4" w:rsidP="000F1E85">
      <w:pPr>
        <w:spacing w:after="0" w:line="240" w:lineRule="auto"/>
      </w:pPr>
      <w:r>
        <w:separator/>
      </w:r>
    </w:p>
  </w:endnote>
  <w:endnote w:type="continuationSeparator" w:id="0">
    <w:p w14:paraId="5C7E11C9" w14:textId="77777777" w:rsidR="00D37AB4" w:rsidRDefault="00D37AB4" w:rsidP="000F1E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C900B8" w14:textId="77777777" w:rsidR="00D37AB4" w:rsidRDefault="00D37AB4" w:rsidP="000F1E85">
      <w:pPr>
        <w:spacing w:after="0" w:line="240" w:lineRule="auto"/>
      </w:pPr>
      <w:r>
        <w:separator/>
      </w:r>
    </w:p>
  </w:footnote>
  <w:footnote w:type="continuationSeparator" w:id="0">
    <w:p w14:paraId="1B3123F5" w14:textId="77777777" w:rsidR="00D37AB4" w:rsidRDefault="00D37AB4" w:rsidP="000F1E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DBBD06" w14:textId="77777777" w:rsidR="004E1B25" w:rsidRDefault="004E1B25" w:rsidP="004E1B25">
    <w:r>
      <w:t>V&amp;B 001 05/10/2026</w:t>
    </w:r>
  </w:p>
  <w:p w14:paraId="2C94FC88" w14:textId="77777777" w:rsidR="004E1B25" w:rsidRDefault="004E1B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B7C"/>
    <w:rsid w:val="00026163"/>
    <w:rsid w:val="00032DE7"/>
    <w:rsid w:val="000712B7"/>
    <w:rsid w:val="0008448F"/>
    <w:rsid w:val="00085EA9"/>
    <w:rsid w:val="00090E1F"/>
    <w:rsid w:val="000F1E85"/>
    <w:rsid w:val="001065FC"/>
    <w:rsid w:val="00120930"/>
    <w:rsid w:val="00143174"/>
    <w:rsid w:val="0015591E"/>
    <w:rsid w:val="00171586"/>
    <w:rsid w:val="00183620"/>
    <w:rsid w:val="001D6C14"/>
    <w:rsid w:val="002042FF"/>
    <w:rsid w:val="002104A8"/>
    <w:rsid w:val="0021691F"/>
    <w:rsid w:val="00236071"/>
    <w:rsid w:val="0026050B"/>
    <w:rsid w:val="002658AA"/>
    <w:rsid w:val="00292FD1"/>
    <w:rsid w:val="00297F92"/>
    <w:rsid w:val="002A2DB7"/>
    <w:rsid w:val="002E1648"/>
    <w:rsid w:val="002E2A14"/>
    <w:rsid w:val="002F1295"/>
    <w:rsid w:val="00361BA2"/>
    <w:rsid w:val="003649E7"/>
    <w:rsid w:val="00382A24"/>
    <w:rsid w:val="003C36E7"/>
    <w:rsid w:val="003D6EAA"/>
    <w:rsid w:val="00444E7D"/>
    <w:rsid w:val="00450849"/>
    <w:rsid w:val="004E1B25"/>
    <w:rsid w:val="004E6666"/>
    <w:rsid w:val="004F5BF5"/>
    <w:rsid w:val="0053308A"/>
    <w:rsid w:val="00535B85"/>
    <w:rsid w:val="005C3111"/>
    <w:rsid w:val="005E0D27"/>
    <w:rsid w:val="005E27D2"/>
    <w:rsid w:val="005F4114"/>
    <w:rsid w:val="00611138"/>
    <w:rsid w:val="006347DA"/>
    <w:rsid w:val="00661ECE"/>
    <w:rsid w:val="0069700A"/>
    <w:rsid w:val="006B47C8"/>
    <w:rsid w:val="006B75C1"/>
    <w:rsid w:val="0071059C"/>
    <w:rsid w:val="00715499"/>
    <w:rsid w:val="00715A5A"/>
    <w:rsid w:val="0075395C"/>
    <w:rsid w:val="00760AE3"/>
    <w:rsid w:val="007811D1"/>
    <w:rsid w:val="007A5D64"/>
    <w:rsid w:val="007A60C5"/>
    <w:rsid w:val="007B386C"/>
    <w:rsid w:val="007C2B7C"/>
    <w:rsid w:val="007D14C0"/>
    <w:rsid w:val="007E1C60"/>
    <w:rsid w:val="007E48BD"/>
    <w:rsid w:val="00826B71"/>
    <w:rsid w:val="00834C9B"/>
    <w:rsid w:val="00872E53"/>
    <w:rsid w:val="008A6D1E"/>
    <w:rsid w:val="008E214E"/>
    <w:rsid w:val="008F666D"/>
    <w:rsid w:val="00941DF8"/>
    <w:rsid w:val="009753A3"/>
    <w:rsid w:val="009905CC"/>
    <w:rsid w:val="009C4EB3"/>
    <w:rsid w:val="009F093B"/>
    <w:rsid w:val="00A0102D"/>
    <w:rsid w:val="00A40F0A"/>
    <w:rsid w:val="00AA4AED"/>
    <w:rsid w:val="00AC5D00"/>
    <w:rsid w:val="00B652DE"/>
    <w:rsid w:val="00B8415A"/>
    <w:rsid w:val="00B9551E"/>
    <w:rsid w:val="00BB7A25"/>
    <w:rsid w:val="00BD6211"/>
    <w:rsid w:val="00BE1004"/>
    <w:rsid w:val="00BE709B"/>
    <w:rsid w:val="00C270B4"/>
    <w:rsid w:val="00C779CA"/>
    <w:rsid w:val="00CF409D"/>
    <w:rsid w:val="00D007D5"/>
    <w:rsid w:val="00D15857"/>
    <w:rsid w:val="00D37AB4"/>
    <w:rsid w:val="00D41B3D"/>
    <w:rsid w:val="00D80CB0"/>
    <w:rsid w:val="00DC2E4A"/>
    <w:rsid w:val="00DD590C"/>
    <w:rsid w:val="00DF7A8A"/>
    <w:rsid w:val="00E14AD2"/>
    <w:rsid w:val="00E647B5"/>
    <w:rsid w:val="00E72F41"/>
    <w:rsid w:val="00E8785D"/>
    <w:rsid w:val="00E903C4"/>
    <w:rsid w:val="00EC41DC"/>
    <w:rsid w:val="00EE3890"/>
    <w:rsid w:val="00EE78AA"/>
    <w:rsid w:val="00F05979"/>
    <w:rsid w:val="00F12A83"/>
    <w:rsid w:val="00F25FEB"/>
    <w:rsid w:val="00F36578"/>
    <w:rsid w:val="00F411B6"/>
    <w:rsid w:val="00F82788"/>
    <w:rsid w:val="00F97A43"/>
    <w:rsid w:val="00FE17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1EFE7C"/>
  <w15:chartTrackingRefBased/>
  <w15:docId w15:val="{A3D3B2D7-8372-421E-AB82-EC9585C44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2B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2B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2B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2B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2B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2B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2B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2B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2B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B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2B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2B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2B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2B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2B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2B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2B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2B7C"/>
    <w:rPr>
      <w:rFonts w:eastAsiaTheme="majorEastAsia" w:cstheme="majorBidi"/>
      <w:color w:val="272727" w:themeColor="text1" w:themeTint="D8"/>
    </w:rPr>
  </w:style>
  <w:style w:type="paragraph" w:styleId="Title">
    <w:name w:val="Title"/>
    <w:basedOn w:val="Normal"/>
    <w:next w:val="Normal"/>
    <w:link w:val="TitleChar"/>
    <w:uiPriority w:val="10"/>
    <w:qFormat/>
    <w:rsid w:val="007C2B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2B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2B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2B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2B7C"/>
    <w:pPr>
      <w:spacing w:before="160"/>
      <w:jc w:val="center"/>
    </w:pPr>
    <w:rPr>
      <w:i/>
      <w:iCs/>
      <w:color w:val="404040" w:themeColor="text1" w:themeTint="BF"/>
    </w:rPr>
  </w:style>
  <w:style w:type="character" w:customStyle="1" w:styleId="QuoteChar">
    <w:name w:val="Quote Char"/>
    <w:basedOn w:val="DefaultParagraphFont"/>
    <w:link w:val="Quote"/>
    <w:uiPriority w:val="29"/>
    <w:rsid w:val="007C2B7C"/>
    <w:rPr>
      <w:i/>
      <w:iCs/>
      <w:color w:val="404040" w:themeColor="text1" w:themeTint="BF"/>
    </w:rPr>
  </w:style>
  <w:style w:type="paragraph" w:styleId="ListParagraph">
    <w:name w:val="List Paragraph"/>
    <w:basedOn w:val="Normal"/>
    <w:uiPriority w:val="34"/>
    <w:qFormat/>
    <w:rsid w:val="007C2B7C"/>
    <w:pPr>
      <w:ind w:left="720"/>
      <w:contextualSpacing/>
    </w:pPr>
  </w:style>
  <w:style w:type="character" w:styleId="IntenseEmphasis">
    <w:name w:val="Intense Emphasis"/>
    <w:basedOn w:val="DefaultParagraphFont"/>
    <w:uiPriority w:val="21"/>
    <w:qFormat/>
    <w:rsid w:val="007C2B7C"/>
    <w:rPr>
      <w:i/>
      <w:iCs/>
      <w:color w:val="0F4761" w:themeColor="accent1" w:themeShade="BF"/>
    </w:rPr>
  </w:style>
  <w:style w:type="paragraph" w:styleId="IntenseQuote">
    <w:name w:val="Intense Quote"/>
    <w:basedOn w:val="Normal"/>
    <w:next w:val="Normal"/>
    <w:link w:val="IntenseQuoteChar"/>
    <w:uiPriority w:val="30"/>
    <w:qFormat/>
    <w:rsid w:val="007C2B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2B7C"/>
    <w:rPr>
      <w:i/>
      <w:iCs/>
      <w:color w:val="0F4761" w:themeColor="accent1" w:themeShade="BF"/>
    </w:rPr>
  </w:style>
  <w:style w:type="character" w:styleId="IntenseReference">
    <w:name w:val="Intense Reference"/>
    <w:basedOn w:val="DefaultParagraphFont"/>
    <w:uiPriority w:val="32"/>
    <w:qFormat/>
    <w:rsid w:val="007C2B7C"/>
    <w:rPr>
      <w:b/>
      <w:bCs/>
      <w:smallCaps/>
      <w:color w:val="0F4761" w:themeColor="accent1" w:themeShade="BF"/>
      <w:spacing w:val="5"/>
    </w:rPr>
  </w:style>
  <w:style w:type="character" w:styleId="Hyperlink">
    <w:name w:val="Hyperlink"/>
    <w:basedOn w:val="DefaultParagraphFont"/>
    <w:uiPriority w:val="99"/>
    <w:unhideWhenUsed/>
    <w:rsid w:val="00611138"/>
    <w:rPr>
      <w:color w:val="467886" w:themeColor="hyperlink"/>
      <w:u w:val="single"/>
    </w:rPr>
  </w:style>
  <w:style w:type="character" w:styleId="UnresolvedMention">
    <w:name w:val="Unresolved Mention"/>
    <w:basedOn w:val="DefaultParagraphFont"/>
    <w:uiPriority w:val="99"/>
    <w:semiHidden/>
    <w:unhideWhenUsed/>
    <w:rsid w:val="00611138"/>
    <w:rPr>
      <w:color w:val="605E5C"/>
      <w:shd w:val="clear" w:color="auto" w:fill="E1DFDD"/>
    </w:rPr>
  </w:style>
  <w:style w:type="paragraph" w:styleId="Header">
    <w:name w:val="header"/>
    <w:basedOn w:val="Normal"/>
    <w:link w:val="HeaderChar"/>
    <w:uiPriority w:val="99"/>
    <w:unhideWhenUsed/>
    <w:rsid w:val="000F1E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E85"/>
  </w:style>
  <w:style w:type="paragraph" w:styleId="Footer">
    <w:name w:val="footer"/>
    <w:basedOn w:val="Normal"/>
    <w:link w:val="FooterChar"/>
    <w:uiPriority w:val="99"/>
    <w:unhideWhenUsed/>
    <w:rsid w:val="000F1E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E85"/>
  </w:style>
  <w:style w:type="paragraph" w:styleId="Date">
    <w:name w:val="Date"/>
    <w:basedOn w:val="Normal"/>
    <w:next w:val="Normal"/>
    <w:link w:val="DateChar"/>
    <w:uiPriority w:val="99"/>
    <w:semiHidden/>
    <w:unhideWhenUsed/>
    <w:rsid w:val="0015591E"/>
  </w:style>
  <w:style w:type="character" w:customStyle="1" w:styleId="DateChar">
    <w:name w:val="Date Char"/>
    <w:basedOn w:val="DefaultParagraphFont"/>
    <w:link w:val="Date"/>
    <w:uiPriority w:val="99"/>
    <w:semiHidden/>
    <w:rsid w:val="0015591E"/>
  </w:style>
  <w:style w:type="character" w:styleId="FollowedHyperlink">
    <w:name w:val="FollowedHyperlink"/>
    <w:basedOn w:val="DefaultParagraphFont"/>
    <w:uiPriority w:val="99"/>
    <w:semiHidden/>
    <w:unhideWhenUsed/>
    <w:rsid w:val="00B841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xce6uAqy9oQ"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youtube.com/watch?v=Qnn9468vhwI"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eKZ9u6SS1NA&amp;list=PLz58QJ68R9CSw5YUr1oAjD9dXDj8qbkRw"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youtube.com/watch?v=6Z0XS-QLDWM" TargetMode="External"/><Relationship Id="rId4" Type="http://schemas.openxmlformats.org/officeDocument/2006/relationships/footnotes" Target="footnotes.xml"/><Relationship Id="rId9" Type="http://schemas.openxmlformats.org/officeDocument/2006/relationships/hyperlink" Target="https://www.youtube.com/watch?v=0A6UKoMcE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4</Pages>
  <Words>753</Words>
  <Characters>4295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Pugh</dc:creator>
  <cp:keywords/>
  <dc:description/>
  <cp:lastModifiedBy>Jonathan Pugh</cp:lastModifiedBy>
  <cp:revision>44</cp:revision>
  <dcterms:created xsi:type="dcterms:W3CDTF">2026-10-05T10:36:00Z</dcterms:created>
  <dcterms:modified xsi:type="dcterms:W3CDTF">2026-10-06T13:57:00Z</dcterms:modified>
</cp:coreProperties>
</file>