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951C2" w14:textId="5FCEBC7F" w:rsidR="00AA15D3" w:rsidRDefault="007B4349" w:rsidP="007B4349">
      <w:pPr>
        <w:jc w:val="center"/>
        <w:rPr>
          <w:sz w:val="28"/>
          <w:szCs w:val="28"/>
          <w:u w:val="single"/>
        </w:rPr>
      </w:pPr>
      <w:r w:rsidRPr="007B4349">
        <w:rPr>
          <w:sz w:val="28"/>
          <w:szCs w:val="28"/>
          <w:u w:val="single"/>
        </w:rPr>
        <w:t>Discuss a range of factors that influence children’s behaviour (both positively and negatively) in a learning environment</w:t>
      </w:r>
    </w:p>
    <w:p w14:paraId="47372F11" w14:textId="37DE57CB" w:rsidR="007B4349" w:rsidRDefault="290A26C5" w:rsidP="007B4349">
      <w:pPr>
        <w:rPr>
          <w:sz w:val="28"/>
          <w:szCs w:val="28"/>
        </w:rPr>
      </w:pPr>
      <w:r w:rsidRPr="290A26C5">
        <w:rPr>
          <w:sz w:val="28"/>
          <w:szCs w:val="28"/>
        </w:rPr>
        <w:t xml:space="preserve">This essay looks at factors that can influence children's behaviour both positively and negatively in a learning environment. By looking at a range of factors that can affect a child in a </w:t>
      </w:r>
      <w:r w:rsidR="00196CD5" w:rsidRPr="290A26C5">
        <w:rPr>
          <w:sz w:val="28"/>
          <w:szCs w:val="28"/>
        </w:rPr>
        <w:t>classroom setting</w:t>
      </w:r>
      <w:r w:rsidR="008441EC">
        <w:rPr>
          <w:sz w:val="28"/>
          <w:szCs w:val="28"/>
        </w:rPr>
        <w:t xml:space="preserve"> its clear to</w:t>
      </w:r>
      <w:r w:rsidRPr="290A26C5">
        <w:rPr>
          <w:sz w:val="28"/>
          <w:szCs w:val="28"/>
        </w:rPr>
        <w:t xml:space="preserve"> see that there are many ways children can be supported in a learning environment.</w:t>
      </w:r>
    </w:p>
    <w:p w14:paraId="4AC71027" w14:textId="6272A4F6" w:rsidR="00F67E39" w:rsidRDefault="75991C36" w:rsidP="007B4349">
      <w:pPr>
        <w:rPr>
          <w:sz w:val="28"/>
          <w:szCs w:val="28"/>
        </w:rPr>
      </w:pPr>
      <w:r w:rsidRPr="6E8C014A">
        <w:rPr>
          <w:sz w:val="28"/>
          <w:szCs w:val="28"/>
        </w:rPr>
        <w:t>Many factors can influence a child’s behaviour first starting with looking at neurodiverse diagnosis. By looking at children with a neurodiverse condition such as attention deficit hyperactivity disorder (ADHD). There are 3 components such as inattention which can appear as they are not listening and having poor concentration according to the NHS inattentiveness signs can show as “appearing to be unable to listen or carry out instructions” (NHS 2021). By looking at ways you can support a child with (ADHD) according to the Mayo clinic there are 5 behavioural strategies to help such as giving praise and rewards when the rules are followed as directed. By giving them practical directions or commands</w:t>
      </w:r>
      <w:r w:rsidR="3F51CE6A" w:rsidRPr="6E8C014A">
        <w:rPr>
          <w:sz w:val="28"/>
          <w:szCs w:val="28"/>
        </w:rPr>
        <w:t xml:space="preserve"> by giving them practical directions it makes it easier for them to listen to by keeping it simple</w:t>
      </w:r>
      <w:r w:rsidR="7FC7305D" w:rsidRPr="6E8C014A">
        <w:rPr>
          <w:sz w:val="28"/>
          <w:szCs w:val="28"/>
        </w:rPr>
        <w:t xml:space="preserve"> they </w:t>
      </w:r>
      <w:r w:rsidR="5A023C3B" w:rsidRPr="6E8C014A">
        <w:rPr>
          <w:sz w:val="28"/>
          <w:szCs w:val="28"/>
        </w:rPr>
        <w:t>can</w:t>
      </w:r>
      <w:r w:rsidR="7FC7305D" w:rsidRPr="6E8C014A">
        <w:rPr>
          <w:sz w:val="28"/>
          <w:szCs w:val="28"/>
        </w:rPr>
        <w:t xml:space="preserve"> remember the direction or command you told them</w:t>
      </w:r>
      <w:r w:rsidRPr="6E8C014A">
        <w:rPr>
          <w:sz w:val="28"/>
          <w:szCs w:val="28"/>
        </w:rPr>
        <w:t xml:space="preserve">. To </w:t>
      </w:r>
      <w:r w:rsidR="20C477C4" w:rsidRPr="6E8C014A">
        <w:rPr>
          <w:sz w:val="28"/>
          <w:szCs w:val="28"/>
        </w:rPr>
        <w:t>show</w:t>
      </w:r>
      <w:r w:rsidRPr="6E8C014A">
        <w:rPr>
          <w:sz w:val="28"/>
          <w:szCs w:val="28"/>
        </w:rPr>
        <w:t xml:space="preserve"> healthy habits by having an established routines that </w:t>
      </w:r>
      <w:r w:rsidR="1E708BCA" w:rsidRPr="6E8C014A">
        <w:rPr>
          <w:sz w:val="28"/>
          <w:szCs w:val="28"/>
        </w:rPr>
        <w:t>is</w:t>
      </w:r>
      <w:r w:rsidRPr="6E8C014A">
        <w:rPr>
          <w:sz w:val="28"/>
          <w:szCs w:val="28"/>
        </w:rPr>
        <w:t xml:space="preserve"> </w:t>
      </w:r>
      <w:r w:rsidR="4F5A459B" w:rsidRPr="6E8C014A">
        <w:rPr>
          <w:sz w:val="28"/>
          <w:szCs w:val="28"/>
        </w:rPr>
        <w:t>consistent the</w:t>
      </w:r>
      <w:r w:rsidR="04770A46" w:rsidRPr="6E8C014A">
        <w:rPr>
          <w:sz w:val="28"/>
          <w:szCs w:val="28"/>
        </w:rPr>
        <w:t xml:space="preserve"> child will know what is happening and when this will help the child to </w:t>
      </w:r>
      <w:r w:rsidR="70B8A65B" w:rsidRPr="6E8C014A">
        <w:rPr>
          <w:sz w:val="28"/>
          <w:szCs w:val="28"/>
        </w:rPr>
        <w:t xml:space="preserve">feel in control of their emotions as this is something they will be used </w:t>
      </w:r>
      <w:r w:rsidR="0D863E30" w:rsidRPr="6E8C014A">
        <w:rPr>
          <w:sz w:val="28"/>
          <w:szCs w:val="28"/>
        </w:rPr>
        <w:t>to.</w:t>
      </w:r>
      <w:r w:rsidR="3121DEE8" w:rsidRPr="6E8C014A">
        <w:rPr>
          <w:sz w:val="28"/>
          <w:szCs w:val="28"/>
        </w:rPr>
        <w:t xml:space="preserve"> By showing </w:t>
      </w:r>
      <w:r w:rsidRPr="6E8C014A">
        <w:rPr>
          <w:sz w:val="28"/>
          <w:szCs w:val="28"/>
        </w:rPr>
        <w:t xml:space="preserve">children </w:t>
      </w:r>
      <w:r w:rsidR="6B72E05E" w:rsidRPr="6E8C014A">
        <w:rPr>
          <w:sz w:val="28"/>
          <w:szCs w:val="28"/>
        </w:rPr>
        <w:t xml:space="preserve">how </w:t>
      </w:r>
      <w:r w:rsidRPr="6E8C014A">
        <w:rPr>
          <w:sz w:val="28"/>
          <w:szCs w:val="28"/>
        </w:rPr>
        <w:t>to build relationships with friends and teachers</w:t>
      </w:r>
      <w:r w:rsidR="36CE1DDB" w:rsidRPr="6E8C014A">
        <w:rPr>
          <w:sz w:val="28"/>
          <w:szCs w:val="28"/>
        </w:rPr>
        <w:t xml:space="preserve"> they will understand what is expected from them</w:t>
      </w:r>
      <w:r w:rsidRPr="6E8C014A">
        <w:rPr>
          <w:sz w:val="28"/>
          <w:szCs w:val="28"/>
        </w:rPr>
        <w:t>. T</w:t>
      </w:r>
      <w:r w:rsidR="03D1182C" w:rsidRPr="6E8C014A">
        <w:rPr>
          <w:sz w:val="28"/>
          <w:szCs w:val="28"/>
        </w:rPr>
        <w:t>his will allow them to</w:t>
      </w:r>
      <w:r w:rsidRPr="6E8C014A">
        <w:rPr>
          <w:sz w:val="28"/>
          <w:szCs w:val="28"/>
        </w:rPr>
        <w:t xml:space="preserve"> develop social skills and help them to </w:t>
      </w:r>
      <w:r w:rsidR="6BCA1D31" w:rsidRPr="6E8C014A">
        <w:rPr>
          <w:sz w:val="28"/>
          <w:szCs w:val="28"/>
        </w:rPr>
        <w:t>keep</w:t>
      </w:r>
      <w:r w:rsidRPr="6E8C014A">
        <w:rPr>
          <w:sz w:val="28"/>
          <w:szCs w:val="28"/>
        </w:rPr>
        <w:t xml:space="preserve"> friendships. </w:t>
      </w:r>
      <w:r w:rsidRPr="6E8C014A">
        <w:rPr>
          <w:color w:val="FF0000"/>
          <w:sz w:val="28"/>
          <w:szCs w:val="28"/>
        </w:rPr>
        <w:t xml:space="preserve"> </w:t>
      </w:r>
      <w:r w:rsidRPr="6E8C014A">
        <w:rPr>
          <w:sz w:val="28"/>
          <w:szCs w:val="28"/>
        </w:rPr>
        <w:t>(Mayo Clinic, Sept 2024). Following on from looking at strategies in a learning environment we can support the learner in a positive way by breaking down their tasks into smaller manageable sections. As a learning assistant’s they could also provide visual aids such as now and then boards. These will support the learner in a positive way as they can look at these visual images so they know what is happening, so when things change, they are not surprised this could possibly stop them coming overwhelmed and leading to unwanted negative behaviour</w:t>
      </w:r>
      <w:r w:rsidR="36648369" w:rsidRPr="6E8C014A">
        <w:rPr>
          <w:sz w:val="28"/>
          <w:szCs w:val="28"/>
        </w:rPr>
        <w:t>.</w:t>
      </w:r>
      <w:r w:rsidRPr="6E8C014A">
        <w:rPr>
          <w:color w:val="FF0000"/>
          <w:sz w:val="28"/>
          <w:szCs w:val="28"/>
        </w:rPr>
        <w:t xml:space="preserve"> </w:t>
      </w:r>
      <w:r w:rsidRPr="6E8C014A">
        <w:rPr>
          <w:sz w:val="28"/>
          <w:szCs w:val="28"/>
        </w:rPr>
        <w:t xml:space="preserve">(National </w:t>
      </w:r>
      <w:r w:rsidR="5FF1DE28" w:rsidRPr="6E8C014A">
        <w:rPr>
          <w:sz w:val="28"/>
          <w:szCs w:val="28"/>
        </w:rPr>
        <w:t>A</w:t>
      </w:r>
      <w:r w:rsidRPr="6E8C014A">
        <w:rPr>
          <w:sz w:val="28"/>
          <w:szCs w:val="28"/>
        </w:rPr>
        <w:t xml:space="preserve">utistic </w:t>
      </w:r>
      <w:r w:rsidR="35172E43" w:rsidRPr="6E8C014A">
        <w:rPr>
          <w:sz w:val="28"/>
          <w:szCs w:val="28"/>
        </w:rPr>
        <w:t>S</w:t>
      </w:r>
      <w:r w:rsidRPr="6E8C014A">
        <w:rPr>
          <w:sz w:val="28"/>
          <w:szCs w:val="28"/>
        </w:rPr>
        <w:t xml:space="preserve">ociety ,2020). </w:t>
      </w:r>
      <w:r w:rsidRPr="6E8C014A">
        <w:rPr>
          <w:color w:val="FF0000"/>
          <w:sz w:val="28"/>
          <w:szCs w:val="28"/>
        </w:rPr>
        <w:t xml:space="preserve"> </w:t>
      </w:r>
      <w:r w:rsidRPr="6E8C014A">
        <w:rPr>
          <w:sz w:val="28"/>
          <w:szCs w:val="28"/>
        </w:rPr>
        <w:t xml:space="preserve">Such as them losing control and acting out by providing these visual aids and coping tools for a child with needs you are meeting their basic needs. According to Maslow </w:t>
      </w:r>
      <w:r w:rsidRPr="6E8C014A">
        <w:rPr>
          <w:sz w:val="28"/>
          <w:szCs w:val="28"/>
        </w:rPr>
        <w:lastRenderedPageBreak/>
        <w:t>Hierarchy of Needs a child need should be met at a basic level before you can progress “our behaviours are usually motivated by multiple needs simultaneous</w:t>
      </w:r>
      <w:r w:rsidR="56AC1403" w:rsidRPr="6E8C014A">
        <w:rPr>
          <w:sz w:val="28"/>
          <w:szCs w:val="28"/>
        </w:rPr>
        <w:t xml:space="preserve">ly’ </w:t>
      </w:r>
      <w:r w:rsidRPr="6E8C014A">
        <w:rPr>
          <w:sz w:val="28"/>
          <w:szCs w:val="28"/>
        </w:rPr>
        <w:t>(McLeod,2024). There are many neurodiverse diagnosis that can affect children behaviour such as Autism this can affect children behaviour negatively (Thinking autism,2021)</w:t>
      </w:r>
      <w:r w:rsidRPr="6E8C014A">
        <w:rPr>
          <w:color w:val="FF0000"/>
          <w:sz w:val="28"/>
          <w:szCs w:val="28"/>
        </w:rPr>
        <w:t xml:space="preserve"> </w:t>
      </w:r>
      <w:r w:rsidRPr="6E8C014A">
        <w:rPr>
          <w:sz w:val="28"/>
          <w:szCs w:val="28"/>
        </w:rPr>
        <w:t xml:space="preserve">as some children who have Autism are non-verbal children who are non-verbal cannot tell you their needs or what they want this can lead to them becoming overwhelmed and frustrated which can show as negative behaviour such as having meltdowns as they are unable to express themselves “many children with ASD become frustrated in their attempts to make their feelings and needs known they may act out their frustration through vocal outbursts or other inappropriate behaviour” (NIH, April 2020). There are many tools that are available to support children with autism such as PECS (picture exchange communication system) these are used by a learner with autism to allow the care giver to see what the child wants or needs or to express their feelings these are a way the child can express themselves in a positive way as they can show you a picture to express themselves by using this system to communicate this can lead to unwanted negative behaviour such as meltdowns as they cannot express themselves (Hands </w:t>
      </w:r>
      <w:proofErr w:type="spellStart"/>
      <w:r w:rsidR="4EE97F79" w:rsidRPr="6E8C014A">
        <w:rPr>
          <w:sz w:val="28"/>
          <w:szCs w:val="28"/>
        </w:rPr>
        <w:t>C</w:t>
      </w:r>
      <w:r w:rsidRPr="6E8C014A">
        <w:rPr>
          <w:sz w:val="28"/>
          <w:szCs w:val="28"/>
        </w:rPr>
        <w:t>enter</w:t>
      </w:r>
      <w:proofErr w:type="spellEnd"/>
      <w:r w:rsidRPr="6E8C014A">
        <w:rPr>
          <w:sz w:val="28"/>
          <w:szCs w:val="28"/>
        </w:rPr>
        <w:t xml:space="preserve"> for </w:t>
      </w:r>
      <w:r w:rsidR="14985529" w:rsidRPr="6E8C014A">
        <w:rPr>
          <w:sz w:val="28"/>
          <w:szCs w:val="28"/>
        </w:rPr>
        <w:t>A</w:t>
      </w:r>
      <w:r w:rsidRPr="6E8C014A">
        <w:rPr>
          <w:sz w:val="28"/>
          <w:szCs w:val="28"/>
        </w:rPr>
        <w:t xml:space="preserve">utism, 2022). A child with autism is taught to use the cards with starting with the basic these can be used in a variety of settings as they are a portable device which gives the child consistency according to the national autism resources “the picture exchange communication system allows people with little or no communication abilities to communicate using pictures”. (National </w:t>
      </w:r>
      <w:r w:rsidR="69D74D3D" w:rsidRPr="6E8C014A">
        <w:rPr>
          <w:sz w:val="28"/>
          <w:szCs w:val="28"/>
        </w:rPr>
        <w:t>A</w:t>
      </w:r>
      <w:r w:rsidRPr="6E8C014A">
        <w:rPr>
          <w:sz w:val="28"/>
          <w:szCs w:val="28"/>
        </w:rPr>
        <w:t xml:space="preserve">utism </w:t>
      </w:r>
      <w:r w:rsidR="6056E73D" w:rsidRPr="6E8C014A">
        <w:rPr>
          <w:sz w:val="28"/>
          <w:szCs w:val="28"/>
        </w:rPr>
        <w:t>R</w:t>
      </w:r>
      <w:r w:rsidRPr="6E8C014A">
        <w:rPr>
          <w:sz w:val="28"/>
          <w:szCs w:val="28"/>
        </w:rPr>
        <w:t>esources,2025) also according to the pyramid educational consultants’ pecs can be successfully implemented by family members and professionals. According to Vygotsky zone of proximal development “is the difference between what a learner can do without help and what they can do with guidance and encouragement from a skilled partner” (McLeod, 2024</w:t>
      </w:r>
      <w:r w:rsidR="2BA85217" w:rsidRPr="6E8C014A">
        <w:rPr>
          <w:sz w:val="28"/>
          <w:szCs w:val="28"/>
        </w:rPr>
        <w:t xml:space="preserve">). </w:t>
      </w:r>
      <w:r w:rsidRPr="6E8C014A">
        <w:rPr>
          <w:sz w:val="28"/>
          <w:szCs w:val="28"/>
        </w:rPr>
        <w:t xml:space="preserve">Following from looking at medical conditions that can influence a child behaviour by looking into biological factors such as puberty this can affect behaviour by hormonal changes in both female and males this can affect behaviour as their brain is going through changes which can affect the capacity to reason and to regulate their emotions and impulses due to this already being an heighten overwhelming time in life </w:t>
      </w:r>
      <w:r w:rsidRPr="6E8C014A">
        <w:rPr>
          <w:sz w:val="28"/>
          <w:szCs w:val="28"/>
        </w:rPr>
        <w:lastRenderedPageBreak/>
        <w:t xml:space="preserve">this can have a negative effect as there are many emotional changes such as mood swings where children can become overwhelmed this can lead to many unwanted behaviours such as self-harming and emotional outbursts and drop in self-esteem according to the national health service ‘surges of hormones, also combined with body changes and struggling to find an identity and having pressure from friends also them trying to find a sense of independence can be very confusing time for teenage children as they can be largely emotional rather than logical because of their hormones’ (NHS, April 2023) so by putting support in  for children this can lead to positive behaviour as they know there is somewhere they can go to and find someone they can speak to by having this safe place it can reduce unwanted behaviour such as self-harm this safe place can help a child feel secure and reduce emotional problems according to Anna Freud mentally health schools “physical signs and changes at puberty are obvious, but there are other signs for school staff to be aware of which may include more serious emotional problems” (Freud,2020) by having a caring and supporting learning environment can provide an invaluable security for a child to become who they really are looking at Carl Rogers theory of personality development unconditional positive regard he believed that “children learn through unconditional acceptance and understanding”( Structural </w:t>
      </w:r>
      <w:r w:rsidR="1548DF87" w:rsidRPr="6E8C014A">
        <w:rPr>
          <w:sz w:val="28"/>
          <w:szCs w:val="28"/>
        </w:rPr>
        <w:t>Learning</w:t>
      </w:r>
      <w:r w:rsidRPr="6E8C014A">
        <w:rPr>
          <w:sz w:val="28"/>
          <w:szCs w:val="28"/>
        </w:rPr>
        <w:t xml:space="preserve">, 2022). He believed that people influence each other through actions and that we are connected as part of a greater whole and believes if people have a negative view of themselves will give them a negative concept but if they have positive outlook this will make the have a positive concept which will make them feel safe and secure.  </w:t>
      </w:r>
    </w:p>
    <w:p w14:paraId="7020AF50" w14:textId="5A5B1AC5" w:rsidR="00493FDC" w:rsidRDefault="75991C36" w:rsidP="75991C36">
      <w:pPr>
        <w:rPr>
          <w:color w:val="FF0000"/>
          <w:sz w:val="28"/>
          <w:szCs w:val="28"/>
        </w:rPr>
      </w:pPr>
      <w:r w:rsidRPr="6E8C014A">
        <w:rPr>
          <w:sz w:val="28"/>
          <w:szCs w:val="28"/>
        </w:rPr>
        <w:t xml:space="preserve">By looking at behaviour policies every school must have a behaviour policy in place. These policies should be available on the school’s website or on a document held in the school which can be requested to view. In these policies it is set out on what the school expects of pupils and what the repercussions are if the expected behaviour is not met according to government, it should set out ‘the rules and what expected of pupils also what happens if they misbehave and what the school does to prevent bullying. It should set out that school is a safe environment where everyone should be treated equally and fairly’ (gov.uk, 2024). Each school sets out </w:t>
      </w:r>
      <w:r w:rsidRPr="6E8C014A">
        <w:rPr>
          <w:sz w:val="28"/>
          <w:szCs w:val="28"/>
        </w:rPr>
        <w:lastRenderedPageBreak/>
        <w:t>their policies and procedures but follow a guide set out by their local authority the aim of a behaviour policy is to outline the standards expected within the setting according to health in education in England they state ‘families schools and outside agencies are should be involved in the children progress and behaviour management’ (HEE NHS, 2022).</w:t>
      </w:r>
      <w:r w:rsidR="6C1FB7A6" w:rsidRPr="6E8C014A">
        <w:rPr>
          <w:sz w:val="28"/>
          <w:szCs w:val="28"/>
        </w:rPr>
        <w:t xml:space="preserve">This </w:t>
      </w:r>
      <w:r w:rsidR="4CA5CDAF" w:rsidRPr="6E8C014A">
        <w:rPr>
          <w:sz w:val="28"/>
          <w:szCs w:val="28"/>
        </w:rPr>
        <w:t>further</w:t>
      </w:r>
      <w:r w:rsidR="6C1FB7A6" w:rsidRPr="6E8C014A">
        <w:rPr>
          <w:sz w:val="28"/>
          <w:szCs w:val="28"/>
        </w:rPr>
        <w:t xml:space="preserve"> links to Bronfenbrenner theory of the Ecological S</w:t>
      </w:r>
      <w:r w:rsidR="7309B353" w:rsidRPr="6E8C014A">
        <w:rPr>
          <w:sz w:val="28"/>
          <w:szCs w:val="28"/>
        </w:rPr>
        <w:t>ystem where he believes that children are influenced by a series of conn</w:t>
      </w:r>
      <w:r w:rsidR="50BA61F5" w:rsidRPr="6E8C014A">
        <w:rPr>
          <w:sz w:val="28"/>
          <w:szCs w:val="28"/>
        </w:rPr>
        <w:t xml:space="preserve">ections which start with the child but then branches out to </w:t>
      </w:r>
      <w:r w:rsidR="1A6A8C24" w:rsidRPr="6E8C014A">
        <w:rPr>
          <w:sz w:val="28"/>
          <w:szCs w:val="28"/>
        </w:rPr>
        <w:t>extended</w:t>
      </w:r>
      <w:r w:rsidR="50BA61F5" w:rsidRPr="6E8C014A">
        <w:rPr>
          <w:sz w:val="28"/>
          <w:szCs w:val="28"/>
        </w:rPr>
        <w:t xml:space="preserve"> area as other people who link with the child then are also </w:t>
      </w:r>
      <w:r w:rsidR="68B59FC1" w:rsidRPr="6E8C014A">
        <w:rPr>
          <w:sz w:val="28"/>
          <w:szCs w:val="28"/>
        </w:rPr>
        <w:t>influencing</w:t>
      </w:r>
      <w:r w:rsidR="50BA61F5" w:rsidRPr="6E8C014A">
        <w:rPr>
          <w:sz w:val="28"/>
          <w:szCs w:val="28"/>
        </w:rPr>
        <w:t xml:space="preserve"> the </w:t>
      </w:r>
      <w:r w:rsidR="389E46AC" w:rsidRPr="6E8C014A">
        <w:rPr>
          <w:sz w:val="28"/>
          <w:szCs w:val="28"/>
        </w:rPr>
        <w:t>child's</w:t>
      </w:r>
      <w:r w:rsidR="50BA61F5" w:rsidRPr="6E8C014A">
        <w:rPr>
          <w:sz w:val="28"/>
          <w:szCs w:val="28"/>
        </w:rPr>
        <w:t xml:space="preserve"> life </w:t>
      </w:r>
      <w:r w:rsidR="1E81569A" w:rsidRPr="6E8C014A">
        <w:rPr>
          <w:sz w:val="28"/>
          <w:szCs w:val="28"/>
        </w:rPr>
        <w:t xml:space="preserve">Bronfenbrenner states ‘The theory views </w:t>
      </w:r>
      <w:r w:rsidR="1A88F570" w:rsidRPr="6E8C014A">
        <w:rPr>
          <w:sz w:val="28"/>
          <w:szCs w:val="28"/>
        </w:rPr>
        <w:t xml:space="preserve">child development as a complex system of relationships affected by </w:t>
      </w:r>
      <w:r w:rsidR="0F49AB68" w:rsidRPr="6E8C014A">
        <w:rPr>
          <w:sz w:val="28"/>
          <w:szCs w:val="28"/>
        </w:rPr>
        <w:t>multiple</w:t>
      </w:r>
      <w:r w:rsidR="1A88F570" w:rsidRPr="6E8C014A">
        <w:rPr>
          <w:sz w:val="28"/>
          <w:szCs w:val="28"/>
        </w:rPr>
        <w:t xml:space="preserve"> levels of the </w:t>
      </w:r>
      <w:r w:rsidR="0D6DF745" w:rsidRPr="6E8C014A">
        <w:rPr>
          <w:sz w:val="28"/>
          <w:szCs w:val="28"/>
        </w:rPr>
        <w:t>surrounding</w:t>
      </w:r>
      <w:r w:rsidR="1A39AD77" w:rsidRPr="6E8C014A">
        <w:rPr>
          <w:sz w:val="28"/>
          <w:szCs w:val="28"/>
        </w:rPr>
        <w:t xml:space="preserve"> environment’ (Evans, 2024)</w:t>
      </w:r>
    </w:p>
    <w:p w14:paraId="31766541" w14:textId="089762B8" w:rsidR="004865A6" w:rsidRDefault="717368FE" w:rsidP="007B4349">
      <w:pPr>
        <w:rPr>
          <w:sz w:val="28"/>
          <w:szCs w:val="28"/>
        </w:rPr>
      </w:pPr>
      <w:r w:rsidRPr="6E8C014A">
        <w:rPr>
          <w:sz w:val="28"/>
          <w:szCs w:val="28"/>
        </w:rPr>
        <w:t>In conclusion looking over all the factors that have been talked about it is clear to see that there are many factors that can influence children’s behaviour both</w:t>
      </w:r>
      <w:r w:rsidR="00690A00" w:rsidRPr="6E8C014A">
        <w:rPr>
          <w:sz w:val="28"/>
          <w:szCs w:val="28"/>
        </w:rPr>
        <w:t xml:space="preserve"> in</w:t>
      </w:r>
      <w:r w:rsidR="00342EF0" w:rsidRPr="6E8C014A">
        <w:rPr>
          <w:sz w:val="28"/>
          <w:szCs w:val="28"/>
        </w:rPr>
        <w:t xml:space="preserve"> a</w:t>
      </w:r>
      <w:r w:rsidRPr="6E8C014A">
        <w:rPr>
          <w:sz w:val="28"/>
          <w:szCs w:val="28"/>
        </w:rPr>
        <w:t xml:space="preserve"> negative</w:t>
      </w:r>
      <w:r w:rsidR="0039357C" w:rsidRPr="6E8C014A">
        <w:rPr>
          <w:sz w:val="28"/>
          <w:szCs w:val="28"/>
        </w:rPr>
        <w:t xml:space="preserve"> </w:t>
      </w:r>
      <w:r w:rsidRPr="6E8C014A">
        <w:rPr>
          <w:sz w:val="28"/>
          <w:szCs w:val="28"/>
        </w:rPr>
        <w:t>and positively</w:t>
      </w:r>
      <w:r w:rsidR="0039357C" w:rsidRPr="6E8C014A">
        <w:rPr>
          <w:sz w:val="28"/>
          <w:szCs w:val="28"/>
        </w:rPr>
        <w:t xml:space="preserve"> way</w:t>
      </w:r>
      <w:r w:rsidRPr="6E8C014A">
        <w:rPr>
          <w:sz w:val="28"/>
          <w:szCs w:val="28"/>
        </w:rPr>
        <w:t>. There is many links between what affects a child both innate and externally looking at psychologist theories there are clear links to shows children behaviours can be supported if the right support is in place and that if the children are being supported that they can overcome obstacles if they have the right support and that needs are being met according to Maslow he believed that ‘needs are similar to instincts and play a major role in motivating behaviour’ (Cherry</w:t>
      </w:r>
      <w:r w:rsidR="00A1636F" w:rsidRPr="6E8C014A">
        <w:rPr>
          <w:sz w:val="28"/>
          <w:szCs w:val="28"/>
        </w:rPr>
        <w:t>,</w:t>
      </w:r>
      <w:r w:rsidRPr="6E8C014A">
        <w:rPr>
          <w:sz w:val="28"/>
          <w:szCs w:val="28"/>
        </w:rPr>
        <w:t xml:space="preserve"> 2024). </w:t>
      </w:r>
      <w:r w:rsidR="00A1636F" w:rsidRPr="6E8C014A">
        <w:rPr>
          <w:sz w:val="28"/>
          <w:szCs w:val="28"/>
        </w:rPr>
        <w:t>It’s</w:t>
      </w:r>
      <w:r w:rsidRPr="6E8C014A">
        <w:rPr>
          <w:sz w:val="28"/>
          <w:szCs w:val="28"/>
        </w:rPr>
        <w:t xml:space="preserve"> clear to see that there are many factors that affect behaviour but with the right support and guidance children can achieve the best outcome. While its clear to read research its always best practice to get to know a child personally as all children are different</w:t>
      </w:r>
      <w:r w:rsidR="00103C5C" w:rsidRPr="6E8C014A">
        <w:rPr>
          <w:sz w:val="28"/>
          <w:szCs w:val="28"/>
        </w:rPr>
        <w:t>.</w:t>
      </w:r>
      <w:r w:rsidRPr="6E8C014A">
        <w:rPr>
          <w:sz w:val="28"/>
          <w:szCs w:val="28"/>
        </w:rPr>
        <w:t xml:space="preserve"> </w:t>
      </w:r>
      <w:r w:rsidR="00103C5C" w:rsidRPr="6E8C014A">
        <w:rPr>
          <w:sz w:val="28"/>
          <w:szCs w:val="28"/>
        </w:rPr>
        <w:t>Children</w:t>
      </w:r>
      <w:r w:rsidRPr="6E8C014A">
        <w:rPr>
          <w:sz w:val="28"/>
          <w:szCs w:val="28"/>
        </w:rPr>
        <w:t xml:space="preserve"> should be treated as their own individual self as what works for one child’s behaviour may not work for a different child so it would not </w:t>
      </w:r>
      <w:r w:rsidR="77D0B8BC" w:rsidRPr="6E8C014A">
        <w:rPr>
          <w:sz w:val="28"/>
          <w:szCs w:val="28"/>
        </w:rPr>
        <w:t>help</w:t>
      </w:r>
      <w:r w:rsidRPr="6E8C014A">
        <w:rPr>
          <w:sz w:val="28"/>
          <w:szCs w:val="28"/>
        </w:rPr>
        <w:t xml:space="preserve"> them the same. Factors affecting children behaviour are forever changing and there are many factors that could affect them such as poverty</w:t>
      </w:r>
      <w:r w:rsidR="22922635" w:rsidRPr="6E8C014A">
        <w:rPr>
          <w:sz w:val="28"/>
          <w:szCs w:val="28"/>
        </w:rPr>
        <w:t xml:space="preserve">. </w:t>
      </w:r>
      <w:r w:rsidR="00EC76F2" w:rsidRPr="6E8C014A">
        <w:rPr>
          <w:sz w:val="28"/>
          <w:szCs w:val="28"/>
        </w:rPr>
        <w:t>T</w:t>
      </w:r>
      <w:r w:rsidRPr="6E8C014A">
        <w:rPr>
          <w:sz w:val="28"/>
          <w:szCs w:val="28"/>
        </w:rPr>
        <w:t xml:space="preserve">heir home lives </w:t>
      </w:r>
      <w:r w:rsidR="00EC76F2" w:rsidRPr="6E8C014A">
        <w:rPr>
          <w:sz w:val="28"/>
          <w:szCs w:val="28"/>
        </w:rPr>
        <w:t xml:space="preserve">such as the family set up and </w:t>
      </w:r>
      <w:r w:rsidRPr="6E8C014A">
        <w:rPr>
          <w:sz w:val="28"/>
          <w:szCs w:val="28"/>
        </w:rPr>
        <w:t>the support system that they have in place. Also down to the peer group they are involved with which can be</w:t>
      </w:r>
      <w:r w:rsidR="000F42D5" w:rsidRPr="6E8C014A">
        <w:rPr>
          <w:sz w:val="28"/>
          <w:szCs w:val="28"/>
        </w:rPr>
        <w:t xml:space="preserve"> both</w:t>
      </w:r>
      <w:r w:rsidRPr="6E8C014A">
        <w:rPr>
          <w:sz w:val="28"/>
          <w:szCs w:val="28"/>
        </w:rPr>
        <w:t xml:space="preserve"> positive or negative according to the national </w:t>
      </w:r>
      <w:proofErr w:type="spellStart"/>
      <w:r w:rsidRPr="6E8C014A">
        <w:rPr>
          <w:sz w:val="28"/>
          <w:szCs w:val="28"/>
        </w:rPr>
        <w:t>center</w:t>
      </w:r>
      <w:proofErr w:type="spellEnd"/>
      <w:r w:rsidRPr="6E8C014A">
        <w:rPr>
          <w:sz w:val="28"/>
          <w:szCs w:val="28"/>
        </w:rPr>
        <w:t xml:space="preserve"> for educational statics ‘The influence of peers can be both positive and negative their peer influence can serve as incentive for them to perform well or can lead to </w:t>
      </w:r>
      <w:r w:rsidRPr="6E8C014A">
        <w:rPr>
          <w:sz w:val="28"/>
          <w:szCs w:val="28"/>
        </w:rPr>
        <w:lastRenderedPageBreak/>
        <w:t>discipline procedures and delinquent behaviours and that peer influences can play a vital role in children’s education and experiences in li</w:t>
      </w:r>
      <w:r w:rsidR="008B6953" w:rsidRPr="6E8C014A">
        <w:rPr>
          <w:sz w:val="28"/>
          <w:szCs w:val="28"/>
        </w:rPr>
        <w:t>fe</w:t>
      </w:r>
      <w:r w:rsidRPr="6E8C014A">
        <w:rPr>
          <w:sz w:val="28"/>
          <w:szCs w:val="28"/>
        </w:rPr>
        <w:t>’ (NCES,1997).</w:t>
      </w:r>
      <w:r w:rsidR="00660900" w:rsidRPr="6E8C014A">
        <w:rPr>
          <w:sz w:val="28"/>
          <w:szCs w:val="28"/>
        </w:rPr>
        <w:t xml:space="preserve"> </w:t>
      </w:r>
    </w:p>
    <w:p w14:paraId="36255BDD" w14:textId="25F692AA" w:rsidR="00AD3789" w:rsidRDefault="00AD3789" w:rsidP="007B4349">
      <w:pPr>
        <w:rPr>
          <w:sz w:val="28"/>
          <w:szCs w:val="28"/>
        </w:rPr>
      </w:pPr>
    </w:p>
    <w:p w14:paraId="47972EA4" w14:textId="77777777" w:rsidR="00512387" w:rsidRDefault="00512387" w:rsidP="007B4349">
      <w:pPr>
        <w:rPr>
          <w:sz w:val="28"/>
          <w:szCs w:val="28"/>
        </w:rPr>
      </w:pPr>
    </w:p>
    <w:p w14:paraId="2A89B1AD" w14:textId="77777777" w:rsidR="00512387" w:rsidRDefault="00512387" w:rsidP="007B4349">
      <w:pPr>
        <w:rPr>
          <w:sz w:val="28"/>
          <w:szCs w:val="28"/>
        </w:rPr>
      </w:pPr>
    </w:p>
    <w:p w14:paraId="5137347D" w14:textId="77777777" w:rsidR="00512387" w:rsidRDefault="00512387" w:rsidP="007B4349">
      <w:pPr>
        <w:rPr>
          <w:sz w:val="28"/>
          <w:szCs w:val="28"/>
        </w:rPr>
      </w:pPr>
    </w:p>
    <w:p w14:paraId="75D6F006" w14:textId="77777777" w:rsidR="00512387" w:rsidRDefault="00512387" w:rsidP="007B4349">
      <w:pPr>
        <w:rPr>
          <w:sz w:val="28"/>
          <w:szCs w:val="28"/>
        </w:rPr>
      </w:pPr>
    </w:p>
    <w:p w14:paraId="34AE99CF" w14:textId="0B0B23A9" w:rsidR="6E8C014A" w:rsidRDefault="6E8C014A" w:rsidP="6E8C014A">
      <w:pPr>
        <w:jc w:val="center"/>
        <w:rPr>
          <w:sz w:val="32"/>
          <w:szCs w:val="32"/>
          <w:u w:val="single"/>
        </w:rPr>
      </w:pPr>
    </w:p>
    <w:p w14:paraId="29FEDC41" w14:textId="3F32C0E0" w:rsidR="00114AD6" w:rsidRDefault="75991C36" w:rsidP="6E8C014A">
      <w:pPr>
        <w:jc w:val="center"/>
        <w:rPr>
          <w:sz w:val="28"/>
          <w:szCs w:val="28"/>
        </w:rPr>
      </w:pPr>
      <w:r w:rsidRPr="6E8C014A">
        <w:rPr>
          <w:sz w:val="32"/>
          <w:szCs w:val="32"/>
          <w:u w:val="single"/>
        </w:rPr>
        <w:t>References</w:t>
      </w:r>
      <w:r w:rsidRPr="6E8C014A">
        <w:rPr>
          <w:color w:val="FF0000"/>
          <w:sz w:val="28"/>
          <w:szCs w:val="28"/>
        </w:rPr>
        <w:t xml:space="preserve"> </w:t>
      </w:r>
    </w:p>
    <w:p w14:paraId="17CF0340" w14:textId="7948AE12" w:rsidR="00114AD6" w:rsidRDefault="00FB0EDB" w:rsidP="6E8C014A">
      <w:pPr>
        <w:jc w:val="center"/>
        <w:rPr>
          <w:sz w:val="28"/>
          <w:szCs w:val="28"/>
        </w:rPr>
      </w:pPr>
      <w:r w:rsidRPr="6E8C014A">
        <w:rPr>
          <w:sz w:val="28"/>
          <w:szCs w:val="28"/>
        </w:rPr>
        <w:t>Aggression in autism</w:t>
      </w:r>
      <w:r w:rsidR="00F73B22" w:rsidRPr="6E8C014A">
        <w:rPr>
          <w:sz w:val="28"/>
          <w:szCs w:val="28"/>
        </w:rPr>
        <w:t xml:space="preserve"> </w:t>
      </w:r>
      <w:r w:rsidR="006A3948" w:rsidRPr="6E8C014A">
        <w:rPr>
          <w:sz w:val="28"/>
          <w:szCs w:val="28"/>
        </w:rPr>
        <w:t xml:space="preserve">(Autism science and research </w:t>
      </w:r>
      <w:r w:rsidR="00495052" w:rsidRPr="6E8C014A">
        <w:rPr>
          <w:sz w:val="28"/>
          <w:szCs w:val="28"/>
        </w:rPr>
        <w:t>news, July 2021)</w:t>
      </w:r>
      <w:r w:rsidR="38A46BA5" w:rsidRPr="6E8C014A">
        <w:rPr>
          <w:sz w:val="28"/>
          <w:szCs w:val="28"/>
        </w:rPr>
        <w:t xml:space="preserve"> (Accessed </w:t>
      </w:r>
      <w:r w:rsidR="5B97383F" w:rsidRPr="6E8C014A">
        <w:rPr>
          <w:sz w:val="28"/>
          <w:szCs w:val="28"/>
        </w:rPr>
        <w:t>19</w:t>
      </w:r>
      <w:r w:rsidR="38A46BA5" w:rsidRPr="6E8C014A">
        <w:rPr>
          <w:sz w:val="28"/>
          <w:szCs w:val="28"/>
          <w:vertAlign w:val="superscript"/>
        </w:rPr>
        <w:t>th</w:t>
      </w:r>
      <w:r w:rsidR="38A46BA5" w:rsidRPr="6E8C014A">
        <w:rPr>
          <w:sz w:val="28"/>
          <w:szCs w:val="28"/>
        </w:rPr>
        <w:t xml:space="preserve"> </w:t>
      </w:r>
      <w:r w:rsidR="237E33B0" w:rsidRPr="6E8C014A">
        <w:rPr>
          <w:sz w:val="28"/>
          <w:szCs w:val="28"/>
        </w:rPr>
        <w:t>February 202</w:t>
      </w:r>
      <w:r w:rsidR="3173EC2C" w:rsidRPr="6E8C014A">
        <w:rPr>
          <w:sz w:val="28"/>
          <w:szCs w:val="28"/>
        </w:rPr>
        <w:t>5</w:t>
      </w:r>
      <w:r w:rsidR="237E33B0" w:rsidRPr="6E8C014A">
        <w:rPr>
          <w:sz w:val="28"/>
          <w:szCs w:val="28"/>
        </w:rPr>
        <w:t>)</w:t>
      </w:r>
    </w:p>
    <w:p w14:paraId="7C6B55DE" w14:textId="0C41D605" w:rsidR="00FB0EDB" w:rsidRDefault="75991C36" w:rsidP="75991C36">
      <w:pPr>
        <w:rPr>
          <w:color w:val="FF0000"/>
          <w:sz w:val="28"/>
          <w:szCs w:val="28"/>
        </w:rPr>
      </w:pPr>
      <w:hyperlink r:id="rId5">
        <w:r w:rsidRPr="75991C36">
          <w:rPr>
            <w:rStyle w:val="Hyperlink"/>
            <w:sz w:val="28"/>
            <w:szCs w:val="28"/>
          </w:rPr>
          <w:t>www.thinkingautism.org.uk/aggression-in-autism-one-simple-cause/</w:t>
        </w:r>
      </w:hyperlink>
      <w:r w:rsidRPr="75991C36">
        <w:rPr>
          <w:sz w:val="28"/>
          <w:szCs w:val="28"/>
        </w:rPr>
        <w:t xml:space="preserve"> </w:t>
      </w:r>
    </w:p>
    <w:p w14:paraId="28DA9DBB" w14:textId="77777777" w:rsidR="00F73B22" w:rsidRPr="00FB0EDB" w:rsidRDefault="00F73B22" w:rsidP="00FB0EDB">
      <w:pPr>
        <w:rPr>
          <w:sz w:val="28"/>
          <w:szCs w:val="28"/>
        </w:rPr>
      </w:pPr>
    </w:p>
    <w:p w14:paraId="267C3080" w14:textId="6DEC680B" w:rsidR="005378D7" w:rsidRDefault="00D11FA4" w:rsidP="005378D7">
      <w:pPr>
        <w:rPr>
          <w:sz w:val="28"/>
          <w:szCs w:val="28"/>
        </w:rPr>
      </w:pPr>
      <w:r w:rsidRPr="00D11FA4">
        <w:rPr>
          <w:sz w:val="28"/>
          <w:szCs w:val="28"/>
        </w:rPr>
        <w:t xml:space="preserve">Autism </w:t>
      </w:r>
      <w:r w:rsidR="00197B58">
        <w:rPr>
          <w:sz w:val="28"/>
          <w:szCs w:val="28"/>
        </w:rPr>
        <w:t xml:space="preserve">spectrum disorder: communication </w:t>
      </w:r>
      <w:r w:rsidR="003A15F2">
        <w:rPr>
          <w:sz w:val="28"/>
          <w:szCs w:val="28"/>
        </w:rPr>
        <w:t xml:space="preserve">problems in children </w:t>
      </w:r>
    </w:p>
    <w:p w14:paraId="06B92298" w14:textId="42C8A307" w:rsidR="003A15F2" w:rsidRDefault="00BC41B3" w:rsidP="005378D7">
      <w:pPr>
        <w:rPr>
          <w:sz w:val="28"/>
          <w:szCs w:val="28"/>
        </w:rPr>
      </w:pPr>
      <w:hyperlink r:id="rId6">
        <w:r w:rsidRPr="6E8C014A">
          <w:rPr>
            <w:color w:val="0000FF"/>
            <w:u w:val="single"/>
          </w:rPr>
          <w:t>Autism Spectrum Disorder: Communication Problems in Children | NIDCD</w:t>
        </w:r>
      </w:hyperlink>
      <w:r w:rsidR="0008149A">
        <w:t xml:space="preserve"> NIH </w:t>
      </w:r>
      <w:r w:rsidR="000653E1" w:rsidRPr="6E8C014A">
        <w:rPr>
          <w:sz w:val="28"/>
          <w:szCs w:val="28"/>
        </w:rPr>
        <w:t>Pub. No 97-4</w:t>
      </w:r>
      <w:r w:rsidR="005C0AFA" w:rsidRPr="6E8C014A">
        <w:rPr>
          <w:sz w:val="28"/>
          <w:szCs w:val="28"/>
        </w:rPr>
        <w:t>3</w:t>
      </w:r>
      <w:r w:rsidR="000653E1" w:rsidRPr="6E8C014A">
        <w:rPr>
          <w:sz w:val="28"/>
          <w:szCs w:val="28"/>
        </w:rPr>
        <w:t>15</w:t>
      </w:r>
      <w:r w:rsidR="0008149A" w:rsidRPr="6E8C014A">
        <w:rPr>
          <w:sz w:val="28"/>
          <w:szCs w:val="28"/>
        </w:rPr>
        <w:t xml:space="preserve"> (April,2020)</w:t>
      </w:r>
      <w:r w:rsidR="79EA7B29" w:rsidRPr="6E8C014A">
        <w:rPr>
          <w:sz w:val="28"/>
          <w:szCs w:val="28"/>
        </w:rPr>
        <w:t xml:space="preserve"> (Accessed 20</w:t>
      </w:r>
      <w:r w:rsidR="2E6EC953" w:rsidRPr="6E8C014A">
        <w:rPr>
          <w:sz w:val="28"/>
          <w:szCs w:val="28"/>
        </w:rPr>
        <w:t>th</w:t>
      </w:r>
      <w:r w:rsidR="79EA7B29" w:rsidRPr="6E8C014A">
        <w:rPr>
          <w:sz w:val="28"/>
          <w:szCs w:val="28"/>
        </w:rPr>
        <w:t xml:space="preserve"> </w:t>
      </w:r>
      <w:r w:rsidR="08AA3B6F" w:rsidRPr="6E8C014A">
        <w:rPr>
          <w:sz w:val="28"/>
          <w:szCs w:val="28"/>
        </w:rPr>
        <w:t>February</w:t>
      </w:r>
      <w:r w:rsidR="79EA7B29" w:rsidRPr="6E8C014A">
        <w:rPr>
          <w:sz w:val="28"/>
          <w:szCs w:val="28"/>
        </w:rPr>
        <w:t xml:space="preserve"> 202</w:t>
      </w:r>
      <w:r w:rsidR="1D7ED2B2" w:rsidRPr="6E8C014A">
        <w:rPr>
          <w:sz w:val="28"/>
          <w:szCs w:val="28"/>
        </w:rPr>
        <w:t>5</w:t>
      </w:r>
      <w:r w:rsidR="65BB7550" w:rsidRPr="6E8C014A">
        <w:rPr>
          <w:sz w:val="28"/>
          <w:szCs w:val="28"/>
        </w:rPr>
        <w:t>)</w:t>
      </w:r>
    </w:p>
    <w:p w14:paraId="0F694800" w14:textId="2C6FF714" w:rsidR="6E8C014A" w:rsidRDefault="6E8C014A" w:rsidP="6E8C014A">
      <w:pPr>
        <w:rPr>
          <w:sz w:val="28"/>
          <w:szCs w:val="28"/>
        </w:rPr>
      </w:pPr>
    </w:p>
    <w:p w14:paraId="084D66FF" w14:textId="4B210290" w:rsidR="3956AC33" w:rsidRDefault="3956AC33" w:rsidP="6E8C014A">
      <w:pPr>
        <w:rPr>
          <w:sz w:val="28"/>
          <w:szCs w:val="28"/>
        </w:rPr>
      </w:pPr>
      <w:r w:rsidRPr="6E8C014A">
        <w:rPr>
          <w:sz w:val="28"/>
          <w:szCs w:val="28"/>
        </w:rPr>
        <w:t xml:space="preserve">Bronfenbrenner’s Ecological System </w:t>
      </w:r>
      <w:r w:rsidR="361750F3" w:rsidRPr="6E8C014A">
        <w:rPr>
          <w:sz w:val="28"/>
          <w:szCs w:val="28"/>
        </w:rPr>
        <w:t>Theory (Evans O,2024)</w:t>
      </w:r>
    </w:p>
    <w:p w14:paraId="652BBD5B" w14:textId="2E4A1751" w:rsidR="361750F3" w:rsidRDefault="361750F3" w:rsidP="6E8C014A">
      <w:pPr>
        <w:rPr>
          <w:sz w:val="28"/>
          <w:szCs w:val="28"/>
        </w:rPr>
      </w:pPr>
      <w:hyperlink r:id="rId7">
        <w:r w:rsidRPr="6E8C014A">
          <w:rPr>
            <w:rStyle w:val="Hyperlink"/>
            <w:sz w:val="28"/>
            <w:szCs w:val="28"/>
          </w:rPr>
          <w:t>www.simplypsychology.org/bronfenbrenner.html</w:t>
        </w:r>
      </w:hyperlink>
      <w:r w:rsidR="178ACA04" w:rsidRPr="6E8C014A">
        <w:rPr>
          <w:sz w:val="28"/>
          <w:szCs w:val="28"/>
        </w:rPr>
        <w:t xml:space="preserve"> (Accessed 21</w:t>
      </w:r>
      <w:r w:rsidR="178ACA04" w:rsidRPr="6E8C014A">
        <w:rPr>
          <w:sz w:val="28"/>
          <w:szCs w:val="28"/>
          <w:vertAlign w:val="superscript"/>
        </w:rPr>
        <w:t>st</w:t>
      </w:r>
      <w:r w:rsidR="178ACA04" w:rsidRPr="6E8C014A">
        <w:rPr>
          <w:sz w:val="28"/>
          <w:szCs w:val="28"/>
        </w:rPr>
        <w:t xml:space="preserve"> February 202</w:t>
      </w:r>
      <w:r w:rsidR="7C4E26B9" w:rsidRPr="6E8C014A">
        <w:rPr>
          <w:sz w:val="28"/>
          <w:szCs w:val="28"/>
        </w:rPr>
        <w:t>5</w:t>
      </w:r>
      <w:r w:rsidR="178ACA04" w:rsidRPr="6E8C014A">
        <w:rPr>
          <w:sz w:val="28"/>
          <w:szCs w:val="28"/>
        </w:rPr>
        <w:t>)</w:t>
      </w:r>
    </w:p>
    <w:p w14:paraId="0206B01F" w14:textId="06EED452" w:rsidR="6E8C014A" w:rsidRDefault="6E8C014A" w:rsidP="6E8C014A">
      <w:pPr>
        <w:rPr>
          <w:sz w:val="28"/>
          <w:szCs w:val="28"/>
        </w:rPr>
      </w:pPr>
    </w:p>
    <w:p w14:paraId="08A0A7D6" w14:textId="737DF736" w:rsidR="00516F09" w:rsidRDefault="00850E5A" w:rsidP="005378D7">
      <w:pPr>
        <w:rPr>
          <w:sz w:val="28"/>
          <w:szCs w:val="28"/>
        </w:rPr>
      </w:pPr>
      <w:r w:rsidRPr="6E8C014A">
        <w:rPr>
          <w:sz w:val="28"/>
          <w:szCs w:val="28"/>
        </w:rPr>
        <w:t xml:space="preserve">Carl </w:t>
      </w:r>
      <w:r w:rsidR="00CE6EAF" w:rsidRPr="6E8C014A">
        <w:rPr>
          <w:sz w:val="28"/>
          <w:szCs w:val="28"/>
        </w:rPr>
        <w:t>R</w:t>
      </w:r>
      <w:r w:rsidRPr="6E8C014A">
        <w:rPr>
          <w:sz w:val="28"/>
          <w:szCs w:val="28"/>
        </w:rPr>
        <w:t xml:space="preserve">ogers </w:t>
      </w:r>
      <w:r w:rsidR="00AB08D3" w:rsidRPr="6E8C014A">
        <w:rPr>
          <w:sz w:val="28"/>
          <w:szCs w:val="28"/>
        </w:rPr>
        <w:t xml:space="preserve">theory </w:t>
      </w:r>
      <w:r w:rsidR="000577BF" w:rsidRPr="6E8C014A">
        <w:rPr>
          <w:sz w:val="28"/>
          <w:szCs w:val="28"/>
        </w:rPr>
        <w:t xml:space="preserve">of </w:t>
      </w:r>
      <w:r w:rsidR="009513FD" w:rsidRPr="6E8C014A">
        <w:rPr>
          <w:sz w:val="28"/>
          <w:szCs w:val="28"/>
        </w:rPr>
        <w:t>personality development</w:t>
      </w:r>
      <w:r w:rsidR="01AC67A0" w:rsidRPr="6E8C014A">
        <w:rPr>
          <w:sz w:val="28"/>
          <w:szCs w:val="28"/>
        </w:rPr>
        <w:t xml:space="preserve"> (Main P, December 2022) (Accessed 21</w:t>
      </w:r>
      <w:r w:rsidR="01AC67A0" w:rsidRPr="6E8C014A">
        <w:rPr>
          <w:sz w:val="28"/>
          <w:szCs w:val="28"/>
          <w:vertAlign w:val="superscript"/>
        </w:rPr>
        <w:t>st</w:t>
      </w:r>
      <w:r w:rsidR="01AC67A0" w:rsidRPr="6E8C014A">
        <w:rPr>
          <w:sz w:val="28"/>
          <w:szCs w:val="28"/>
        </w:rPr>
        <w:t xml:space="preserve"> February</w:t>
      </w:r>
      <w:r w:rsidR="3D9FCBAC" w:rsidRPr="6E8C014A">
        <w:rPr>
          <w:sz w:val="28"/>
          <w:szCs w:val="28"/>
        </w:rPr>
        <w:t xml:space="preserve"> 2025</w:t>
      </w:r>
      <w:r w:rsidR="01AC67A0" w:rsidRPr="6E8C014A">
        <w:rPr>
          <w:sz w:val="28"/>
          <w:szCs w:val="28"/>
        </w:rPr>
        <w:t>)</w:t>
      </w:r>
    </w:p>
    <w:p w14:paraId="5D65D1CD" w14:textId="19964A53" w:rsidR="0072437D" w:rsidRDefault="00CE6EAF" w:rsidP="005378D7">
      <w:pPr>
        <w:rPr>
          <w:sz w:val="28"/>
          <w:szCs w:val="28"/>
        </w:rPr>
      </w:pPr>
      <w:hyperlink r:id="rId8" w:history="1">
        <w:r w:rsidRPr="00AF6531">
          <w:rPr>
            <w:rStyle w:val="Hyperlink"/>
            <w:sz w:val="28"/>
            <w:szCs w:val="28"/>
          </w:rPr>
          <w:t>www.structural-learning.com/post/carl-rogers-theory</w:t>
        </w:r>
      </w:hyperlink>
    </w:p>
    <w:p w14:paraId="51F95737" w14:textId="77777777" w:rsidR="000C52DD" w:rsidRDefault="000C52DD" w:rsidP="005378D7">
      <w:pPr>
        <w:rPr>
          <w:sz w:val="28"/>
          <w:szCs w:val="28"/>
        </w:rPr>
      </w:pPr>
    </w:p>
    <w:p w14:paraId="5D2C6552" w14:textId="68FE6962" w:rsidR="00D2423C" w:rsidRDefault="006D68B7" w:rsidP="005378D7">
      <w:pPr>
        <w:rPr>
          <w:sz w:val="28"/>
          <w:szCs w:val="28"/>
        </w:rPr>
      </w:pPr>
      <w:r w:rsidRPr="6E8C014A">
        <w:rPr>
          <w:sz w:val="28"/>
          <w:szCs w:val="28"/>
        </w:rPr>
        <w:t xml:space="preserve">Behaviour in schools </w:t>
      </w:r>
      <w:r w:rsidR="6498CD34" w:rsidRPr="6E8C014A">
        <w:rPr>
          <w:sz w:val="28"/>
          <w:szCs w:val="28"/>
        </w:rPr>
        <w:t>(Department</w:t>
      </w:r>
      <w:r w:rsidR="00F262A3" w:rsidRPr="6E8C014A">
        <w:rPr>
          <w:sz w:val="28"/>
          <w:szCs w:val="28"/>
        </w:rPr>
        <w:t xml:space="preserve"> of education </w:t>
      </w:r>
      <w:r w:rsidRPr="6E8C014A">
        <w:rPr>
          <w:sz w:val="28"/>
          <w:szCs w:val="28"/>
        </w:rPr>
        <w:t>February</w:t>
      </w:r>
      <w:r w:rsidR="00F262A3" w:rsidRPr="6E8C014A">
        <w:rPr>
          <w:sz w:val="28"/>
          <w:szCs w:val="28"/>
        </w:rPr>
        <w:t>,2024)</w:t>
      </w:r>
    </w:p>
    <w:p w14:paraId="2C55EC4E" w14:textId="70ED8179" w:rsidR="667AA81C" w:rsidRDefault="667AA81C" w:rsidP="6E8C014A">
      <w:pPr>
        <w:rPr>
          <w:sz w:val="28"/>
          <w:szCs w:val="28"/>
        </w:rPr>
      </w:pPr>
      <w:r w:rsidRPr="6E8C014A">
        <w:rPr>
          <w:sz w:val="28"/>
          <w:szCs w:val="28"/>
        </w:rPr>
        <w:lastRenderedPageBreak/>
        <w:t>(Accessed 20</w:t>
      </w:r>
      <w:r w:rsidRPr="6E8C014A">
        <w:rPr>
          <w:sz w:val="28"/>
          <w:szCs w:val="28"/>
          <w:vertAlign w:val="superscript"/>
        </w:rPr>
        <w:t>th</w:t>
      </w:r>
      <w:r w:rsidRPr="6E8C014A">
        <w:rPr>
          <w:sz w:val="28"/>
          <w:szCs w:val="28"/>
        </w:rPr>
        <w:t xml:space="preserve"> February</w:t>
      </w:r>
      <w:r w:rsidR="4393E9E0" w:rsidRPr="6E8C014A">
        <w:rPr>
          <w:sz w:val="28"/>
          <w:szCs w:val="28"/>
        </w:rPr>
        <w:t xml:space="preserve"> 2025</w:t>
      </w:r>
      <w:r w:rsidRPr="6E8C014A">
        <w:rPr>
          <w:sz w:val="28"/>
          <w:szCs w:val="28"/>
        </w:rPr>
        <w:t>)</w:t>
      </w:r>
    </w:p>
    <w:p w14:paraId="74E9DADE" w14:textId="266207B9" w:rsidR="00C6565D" w:rsidRDefault="002E50B2" w:rsidP="005378D7">
      <w:pPr>
        <w:rPr>
          <w:sz w:val="28"/>
          <w:szCs w:val="28"/>
        </w:rPr>
      </w:pPr>
      <w:hyperlink r:id="rId9" w:history="1">
        <w:r w:rsidRPr="00AF6531">
          <w:rPr>
            <w:rStyle w:val="Hyperlink"/>
            <w:sz w:val="28"/>
            <w:szCs w:val="28"/>
          </w:rPr>
          <w:t>www.assets.publishing.service.gov.uk/behaviour-in-schools-advice-for-headteachers-and-school-staff</w:t>
        </w:r>
      </w:hyperlink>
    </w:p>
    <w:p w14:paraId="5FF64D57" w14:textId="77777777" w:rsidR="00CE6EAF" w:rsidRDefault="00CE6EAF" w:rsidP="005378D7">
      <w:pPr>
        <w:rPr>
          <w:sz w:val="28"/>
          <w:szCs w:val="28"/>
        </w:rPr>
      </w:pPr>
    </w:p>
    <w:p w14:paraId="60758F40" w14:textId="23E832E9" w:rsidR="003E0522" w:rsidRDefault="00B541A1" w:rsidP="005378D7">
      <w:pPr>
        <w:rPr>
          <w:sz w:val="28"/>
          <w:szCs w:val="28"/>
        </w:rPr>
      </w:pPr>
      <w:r w:rsidRPr="6E8C014A">
        <w:rPr>
          <w:sz w:val="28"/>
          <w:szCs w:val="28"/>
        </w:rPr>
        <w:t>C</w:t>
      </w:r>
      <w:r w:rsidR="00F91B4B" w:rsidRPr="6E8C014A">
        <w:rPr>
          <w:sz w:val="28"/>
          <w:szCs w:val="28"/>
        </w:rPr>
        <w:t>oping with your teenager (April,2023)</w:t>
      </w:r>
    </w:p>
    <w:p w14:paraId="479AABEB" w14:textId="1CC3807D" w:rsidR="6432FDA1" w:rsidRDefault="6432FDA1" w:rsidP="6E8C014A">
      <w:pPr>
        <w:rPr>
          <w:sz w:val="28"/>
          <w:szCs w:val="28"/>
        </w:rPr>
      </w:pPr>
      <w:r w:rsidRPr="6E8C014A">
        <w:rPr>
          <w:sz w:val="28"/>
          <w:szCs w:val="28"/>
        </w:rPr>
        <w:t>(Accessed 18</w:t>
      </w:r>
      <w:r w:rsidRPr="6E8C014A">
        <w:rPr>
          <w:sz w:val="28"/>
          <w:szCs w:val="28"/>
          <w:vertAlign w:val="superscript"/>
        </w:rPr>
        <w:t>th</w:t>
      </w:r>
      <w:r w:rsidRPr="6E8C014A">
        <w:rPr>
          <w:sz w:val="28"/>
          <w:szCs w:val="28"/>
        </w:rPr>
        <w:t xml:space="preserve"> February</w:t>
      </w:r>
      <w:r w:rsidR="1EF8E78D" w:rsidRPr="6E8C014A">
        <w:rPr>
          <w:sz w:val="28"/>
          <w:szCs w:val="28"/>
        </w:rPr>
        <w:t xml:space="preserve"> 2025</w:t>
      </w:r>
      <w:r w:rsidRPr="6E8C014A">
        <w:rPr>
          <w:sz w:val="28"/>
          <w:szCs w:val="28"/>
        </w:rPr>
        <w:t>)</w:t>
      </w:r>
    </w:p>
    <w:p w14:paraId="79F3F474" w14:textId="5BE7E150" w:rsidR="00F91B4B" w:rsidRDefault="00853D5F" w:rsidP="005378D7">
      <w:pPr>
        <w:rPr>
          <w:sz w:val="28"/>
          <w:szCs w:val="28"/>
        </w:rPr>
      </w:pPr>
      <w:hyperlink r:id="rId10" w:history="1">
        <w:r w:rsidRPr="00AF6531">
          <w:rPr>
            <w:rStyle w:val="Hyperlink"/>
            <w:sz w:val="28"/>
            <w:szCs w:val="28"/>
          </w:rPr>
          <w:t>www.nhs.uk/mental-health-and-young-adults/advice-for-parent/cope-with-your-teenager</w:t>
        </w:r>
      </w:hyperlink>
    </w:p>
    <w:p w14:paraId="48458772" w14:textId="77777777" w:rsidR="003E2955" w:rsidRDefault="003E2955" w:rsidP="005378D7">
      <w:pPr>
        <w:rPr>
          <w:sz w:val="28"/>
          <w:szCs w:val="28"/>
        </w:rPr>
      </w:pPr>
    </w:p>
    <w:p w14:paraId="313F91F8" w14:textId="7761B75B" w:rsidR="003E2955" w:rsidRDefault="003E2955" w:rsidP="005378D7">
      <w:pPr>
        <w:rPr>
          <w:sz w:val="28"/>
          <w:szCs w:val="28"/>
        </w:rPr>
      </w:pPr>
      <w:r w:rsidRPr="6E8C014A">
        <w:rPr>
          <w:sz w:val="28"/>
          <w:szCs w:val="28"/>
        </w:rPr>
        <w:t>Dealing with change</w:t>
      </w:r>
      <w:r w:rsidR="00077260" w:rsidRPr="6E8C014A">
        <w:rPr>
          <w:sz w:val="28"/>
          <w:szCs w:val="28"/>
        </w:rPr>
        <w:t xml:space="preserve"> a guide for all audiences (August,2024)</w:t>
      </w:r>
      <w:r w:rsidR="6F52BFF0" w:rsidRPr="6E8C014A">
        <w:rPr>
          <w:sz w:val="28"/>
          <w:szCs w:val="28"/>
        </w:rPr>
        <w:t xml:space="preserve"> </w:t>
      </w:r>
    </w:p>
    <w:p w14:paraId="42AC9D1F" w14:textId="11CDF793" w:rsidR="6F52BFF0" w:rsidRDefault="6F52BFF0"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w:t>
      </w:r>
    </w:p>
    <w:p w14:paraId="5BAFBAE9" w14:textId="4BAFA35F" w:rsidR="00870072" w:rsidRDefault="002C5BB0" w:rsidP="005378D7">
      <w:pPr>
        <w:rPr>
          <w:sz w:val="28"/>
          <w:szCs w:val="28"/>
        </w:rPr>
      </w:pPr>
      <w:hyperlink r:id="rId11" w:history="1">
        <w:r w:rsidRPr="00AF6531">
          <w:rPr>
            <w:rStyle w:val="Hyperlink"/>
            <w:sz w:val="28"/>
            <w:szCs w:val="28"/>
          </w:rPr>
          <w:t>www.autism.org.uk/advice-and-guidance/topics/behaviour/dealing-with-change/all-auidances</w:t>
        </w:r>
      </w:hyperlink>
    </w:p>
    <w:p w14:paraId="182AADED" w14:textId="77777777" w:rsidR="001848AA" w:rsidRDefault="001848AA" w:rsidP="005378D7">
      <w:pPr>
        <w:rPr>
          <w:sz w:val="28"/>
          <w:szCs w:val="28"/>
        </w:rPr>
      </w:pPr>
    </w:p>
    <w:p w14:paraId="34788D24" w14:textId="0C051AAD" w:rsidR="001848AA" w:rsidRDefault="001848AA" w:rsidP="005378D7">
      <w:pPr>
        <w:rPr>
          <w:sz w:val="28"/>
          <w:szCs w:val="28"/>
        </w:rPr>
      </w:pPr>
      <w:r w:rsidRPr="6E8C014A">
        <w:rPr>
          <w:sz w:val="28"/>
          <w:szCs w:val="28"/>
        </w:rPr>
        <w:t xml:space="preserve">HEE project </w:t>
      </w:r>
      <w:r w:rsidR="00E16B1C" w:rsidRPr="6E8C014A">
        <w:rPr>
          <w:sz w:val="28"/>
          <w:szCs w:val="28"/>
        </w:rPr>
        <w:t xml:space="preserve">choices behaviour policy </w:t>
      </w:r>
      <w:r w:rsidR="00EB1FDA" w:rsidRPr="6E8C014A">
        <w:rPr>
          <w:sz w:val="28"/>
          <w:szCs w:val="28"/>
        </w:rPr>
        <w:t>(</w:t>
      </w:r>
      <w:r w:rsidR="771FAC58" w:rsidRPr="6E8C014A">
        <w:rPr>
          <w:sz w:val="28"/>
          <w:szCs w:val="28"/>
        </w:rPr>
        <w:t>January</w:t>
      </w:r>
      <w:r w:rsidR="005A6185" w:rsidRPr="6E8C014A">
        <w:rPr>
          <w:sz w:val="28"/>
          <w:szCs w:val="28"/>
        </w:rPr>
        <w:t xml:space="preserve"> 2021)</w:t>
      </w:r>
    </w:p>
    <w:p w14:paraId="549E96A5" w14:textId="54B294F8" w:rsidR="2B968FDD" w:rsidRDefault="2B968FDD"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w:t>
      </w:r>
      <w:r w:rsidR="2539E86E" w:rsidRPr="6E8C014A">
        <w:rPr>
          <w:sz w:val="28"/>
          <w:szCs w:val="28"/>
        </w:rPr>
        <w:t xml:space="preserve"> 2025</w:t>
      </w:r>
      <w:r w:rsidRPr="6E8C014A">
        <w:rPr>
          <w:sz w:val="28"/>
          <w:szCs w:val="28"/>
        </w:rPr>
        <w:t>)</w:t>
      </w:r>
    </w:p>
    <w:p w14:paraId="1635E481" w14:textId="5A951958" w:rsidR="005A6185" w:rsidRDefault="00BD7AAB" w:rsidP="005378D7">
      <w:pPr>
        <w:rPr>
          <w:sz w:val="28"/>
          <w:szCs w:val="28"/>
        </w:rPr>
      </w:pPr>
      <w:hyperlink r:id="rId12" w:history="1">
        <w:r w:rsidRPr="00AF6531">
          <w:rPr>
            <w:rStyle w:val="Hyperlink"/>
            <w:sz w:val="28"/>
            <w:szCs w:val="28"/>
          </w:rPr>
          <w:t>www.hee.nhs.uk</w:t>
        </w:r>
      </w:hyperlink>
    </w:p>
    <w:p w14:paraId="35E41D9C" w14:textId="77777777" w:rsidR="00853D5F" w:rsidRDefault="00853D5F" w:rsidP="005378D7">
      <w:pPr>
        <w:rPr>
          <w:sz w:val="28"/>
          <w:szCs w:val="28"/>
        </w:rPr>
      </w:pPr>
    </w:p>
    <w:p w14:paraId="7667A5B4" w14:textId="60EB8B48" w:rsidR="0071696F" w:rsidRDefault="0071696F" w:rsidP="005378D7">
      <w:pPr>
        <w:rPr>
          <w:sz w:val="28"/>
          <w:szCs w:val="28"/>
        </w:rPr>
      </w:pPr>
      <w:r w:rsidRPr="6E8C014A">
        <w:rPr>
          <w:sz w:val="28"/>
          <w:szCs w:val="28"/>
        </w:rPr>
        <w:t>How does a</w:t>
      </w:r>
      <w:r w:rsidR="001C0E6C" w:rsidRPr="6E8C014A">
        <w:rPr>
          <w:sz w:val="28"/>
          <w:szCs w:val="28"/>
        </w:rPr>
        <w:t>utism affect communication skills</w:t>
      </w:r>
      <w:r w:rsidR="003E0522" w:rsidRPr="6E8C014A">
        <w:rPr>
          <w:sz w:val="28"/>
          <w:szCs w:val="28"/>
        </w:rPr>
        <w:t xml:space="preserve"> </w:t>
      </w:r>
      <w:r w:rsidR="001F5B5C" w:rsidRPr="6E8C014A">
        <w:rPr>
          <w:sz w:val="28"/>
          <w:szCs w:val="28"/>
        </w:rPr>
        <w:t xml:space="preserve">(Hands </w:t>
      </w:r>
      <w:proofErr w:type="spellStart"/>
      <w:r w:rsidR="001F5B5C" w:rsidRPr="6E8C014A">
        <w:rPr>
          <w:sz w:val="28"/>
          <w:szCs w:val="28"/>
        </w:rPr>
        <w:t>center</w:t>
      </w:r>
      <w:proofErr w:type="spellEnd"/>
      <w:r w:rsidR="001F5B5C" w:rsidRPr="6E8C014A">
        <w:rPr>
          <w:sz w:val="28"/>
          <w:szCs w:val="28"/>
        </w:rPr>
        <w:t xml:space="preserve"> for autism, September</w:t>
      </w:r>
      <w:r w:rsidR="00FC24B2" w:rsidRPr="6E8C014A">
        <w:rPr>
          <w:sz w:val="28"/>
          <w:szCs w:val="28"/>
        </w:rPr>
        <w:t>,2022)</w:t>
      </w:r>
      <w:r w:rsidR="02C90F08" w:rsidRPr="6E8C014A">
        <w:rPr>
          <w:sz w:val="28"/>
          <w:szCs w:val="28"/>
        </w:rPr>
        <w:t xml:space="preserve"> </w:t>
      </w:r>
    </w:p>
    <w:p w14:paraId="4E6F2A0D" w14:textId="3606D5B6" w:rsidR="3626D638" w:rsidRDefault="3626D638" w:rsidP="6E8C014A">
      <w:pPr>
        <w:rPr>
          <w:sz w:val="28"/>
          <w:szCs w:val="28"/>
        </w:rPr>
      </w:pPr>
      <w:r w:rsidRPr="6E8C014A">
        <w:rPr>
          <w:sz w:val="28"/>
          <w:szCs w:val="28"/>
        </w:rPr>
        <w:t>(Accessed 19</w:t>
      </w:r>
      <w:r w:rsidRPr="6E8C014A">
        <w:rPr>
          <w:sz w:val="28"/>
          <w:szCs w:val="28"/>
          <w:vertAlign w:val="superscript"/>
        </w:rPr>
        <w:t>th</w:t>
      </w:r>
      <w:r w:rsidRPr="6E8C014A">
        <w:rPr>
          <w:sz w:val="28"/>
          <w:szCs w:val="28"/>
        </w:rPr>
        <w:t xml:space="preserve"> February 2025)</w:t>
      </w:r>
    </w:p>
    <w:p w14:paraId="7164D1B1" w14:textId="1A8A0866" w:rsidR="001C0E6C" w:rsidRDefault="003E0522" w:rsidP="005378D7">
      <w:pPr>
        <w:rPr>
          <w:sz w:val="28"/>
          <w:szCs w:val="28"/>
        </w:rPr>
      </w:pPr>
      <w:hyperlink r:id="rId13" w:history="1">
        <w:r w:rsidRPr="00AF6531">
          <w:rPr>
            <w:rStyle w:val="Hyperlink"/>
            <w:sz w:val="28"/>
            <w:szCs w:val="28"/>
          </w:rPr>
          <w:t>www.handscenter.com/how-does-autism-affect-communcation-skills</w:t>
        </w:r>
      </w:hyperlink>
    </w:p>
    <w:p w14:paraId="7160E981" w14:textId="77777777" w:rsidR="003E0522" w:rsidRDefault="003E0522" w:rsidP="005378D7">
      <w:pPr>
        <w:rPr>
          <w:sz w:val="28"/>
          <w:szCs w:val="28"/>
        </w:rPr>
      </w:pPr>
    </w:p>
    <w:p w14:paraId="36985D7F" w14:textId="2B6757CA" w:rsidR="00446012" w:rsidRDefault="0F0B1DCC" w:rsidP="00446012">
      <w:pPr>
        <w:rPr>
          <w:sz w:val="28"/>
          <w:szCs w:val="28"/>
        </w:rPr>
      </w:pPr>
      <w:r w:rsidRPr="6E8C014A">
        <w:rPr>
          <w:sz w:val="28"/>
          <w:szCs w:val="28"/>
        </w:rPr>
        <w:t>Maslow's</w:t>
      </w:r>
      <w:r w:rsidR="00446012" w:rsidRPr="6E8C014A">
        <w:rPr>
          <w:sz w:val="28"/>
          <w:szCs w:val="28"/>
        </w:rPr>
        <w:t xml:space="preserve"> hierarchy of needs (McLeod s, January 2024)</w:t>
      </w:r>
    </w:p>
    <w:p w14:paraId="4FB8FADC" w14:textId="4932B9AF" w:rsidR="75083F0E" w:rsidRDefault="75083F0E"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 2025)</w:t>
      </w:r>
    </w:p>
    <w:p w14:paraId="66ADDA30" w14:textId="1AC3ABAF" w:rsidR="00446012" w:rsidRDefault="00446012" w:rsidP="005378D7">
      <w:pPr>
        <w:rPr>
          <w:sz w:val="28"/>
          <w:szCs w:val="28"/>
        </w:rPr>
      </w:pPr>
      <w:hyperlink r:id="rId14" w:history="1">
        <w:r w:rsidRPr="00AF6531">
          <w:rPr>
            <w:rStyle w:val="Hyperlink"/>
            <w:sz w:val="28"/>
            <w:szCs w:val="28"/>
          </w:rPr>
          <w:t>www.simplypsychology.org/maslow.html</w:t>
        </w:r>
      </w:hyperlink>
    </w:p>
    <w:p w14:paraId="30EB48C5" w14:textId="77777777" w:rsidR="004F7DF0" w:rsidRDefault="004F7DF0" w:rsidP="005378D7">
      <w:pPr>
        <w:rPr>
          <w:sz w:val="28"/>
          <w:szCs w:val="28"/>
        </w:rPr>
      </w:pPr>
    </w:p>
    <w:p w14:paraId="167629DD" w14:textId="690F734E" w:rsidR="004F7DF0" w:rsidRDefault="27DE7E82" w:rsidP="005378D7">
      <w:pPr>
        <w:rPr>
          <w:sz w:val="28"/>
          <w:szCs w:val="28"/>
        </w:rPr>
      </w:pPr>
      <w:r w:rsidRPr="6E8C014A">
        <w:rPr>
          <w:sz w:val="28"/>
          <w:szCs w:val="28"/>
        </w:rPr>
        <w:t>Maslow's</w:t>
      </w:r>
      <w:r w:rsidR="004F7DF0" w:rsidRPr="6E8C014A">
        <w:rPr>
          <w:sz w:val="28"/>
          <w:szCs w:val="28"/>
        </w:rPr>
        <w:t xml:space="preserve"> hierarchy of needs </w:t>
      </w:r>
      <w:r w:rsidR="0065305C" w:rsidRPr="6E8C014A">
        <w:rPr>
          <w:sz w:val="28"/>
          <w:szCs w:val="28"/>
        </w:rPr>
        <w:t xml:space="preserve">(Cherry K </w:t>
      </w:r>
      <w:proofErr w:type="spellStart"/>
      <w:r w:rsidR="0065305C" w:rsidRPr="6E8C014A">
        <w:rPr>
          <w:sz w:val="28"/>
          <w:szCs w:val="28"/>
        </w:rPr>
        <w:t>M</w:t>
      </w:r>
      <w:r w:rsidR="00DD1CCC" w:rsidRPr="6E8C014A">
        <w:rPr>
          <w:sz w:val="28"/>
          <w:szCs w:val="28"/>
        </w:rPr>
        <w:t>SEd</w:t>
      </w:r>
      <w:proofErr w:type="spellEnd"/>
      <w:r w:rsidR="00DD1CCC" w:rsidRPr="6E8C014A">
        <w:rPr>
          <w:sz w:val="28"/>
          <w:szCs w:val="28"/>
        </w:rPr>
        <w:t>, April 2024)</w:t>
      </w:r>
    </w:p>
    <w:p w14:paraId="3ACEA559" w14:textId="40A53E3B" w:rsidR="5D781420" w:rsidRDefault="5D781420" w:rsidP="6E8C014A">
      <w:pPr>
        <w:rPr>
          <w:sz w:val="28"/>
          <w:szCs w:val="28"/>
        </w:rPr>
      </w:pPr>
      <w:r w:rsidRPr="6E8C014A">
        <w:rPr>
          <w:sz w:val="28"/>
          <w:szCs w:val="28"/>
        </w:rPr>
        <w:t>(Accessed 18</w:t>
      </w:r>
      <w:r w:rsidRPr="6E8C014A">
        <w:rPr>
          <w:sz w:val="28"/>
          <w:szCs w:val="28"/>
          <w:vertAlign w:val="superscript"/>
        </w:rPr>
        <w:t>th</w:t>
      </w:r>
      <w:r w:rsidRPr="6E8C014A">
        <w:rPr>
          <w:sz w:val="28"/>
          <w:szCs w:val="28"/>
        </w:rPr>
        <w:t xml:space="preserve"> February 2025)</w:t>
      </w:r>
    </w:p>
    <w:p w14:paraId="267AF138" w14:textId="4F3664AD" w:rsidR="00DD1CCC" w:rsidRDefault="000B438E" w:rsidP="005378D7">
      <w:pPr>
        <w:rPr>
          <w:sz w:val="28"/>
          <w:szCs w:val="28"/>
        </w:rPr>
      </w:pPr>
      <w:hyperlink r:id="rId15" w:history="1">
        <w:r w:rsidRPr="00AF6531">
          <w:rPr>
            <w:rStyle w:val="Hyperlink"/>
            <w:sz w:val="28"/>
            <w:szCs w:val="28"/>
          </w:rPr>
          <w:t>www.verywellmind.com/what-is-maslows-heirachy-of-needs-4136760</w:t>
        </w:r>
      </w:hyperlink>
    </w:p>
    <w:p w14:paraId="152B6149" w14:textId="77777777" w:rsidR="000B438E" w:rsidRDefault="000B438E" w:rsidP="005378D7">
      <w:pPr>
        <w:rPr>
          <w:sz w:val="28"/>
          <w:szCs w:val="28"/>
        </w:rPr>
      </w:pPr>
    </w:p>
    <w:p w14:paraId="424D573D" w14:textId="77777777" w:rsidR="00BD7AAB" w:rsidRDefault="00BD7AAB" w:rsidP="005378D7">
      <w:pPr>
        <w:rPr>
          <w:sz w:val="28"/>
          <w:szCs w:val="28"/>
        </w:rPr>
      </w:pPr>
    </w:p>
    <w:p w14:paraId="402EBEAE" w14:textId="199E0D21" w:rsidR="00742130" w:rsidRDefault="00742130" w:rsidP="005378D7">
      <w:pPr>
        <w:rPr>
          <w:sz w:val="28"/>
          <w:szCs w:val="28"/>
        </w:rPr>
      </w:pPr>
      <w:r w:rsidRPr="6E8C014A">
        <w:rPr>
          <w:sz w:val="28"/>
          <w:szCs w:val="28"/>
        </w:rPr>
        <w:t>Puberty</w:t>
      </w:r>
      <w:r w:rsidR="00823E33" w:rsidRPr="6E8C014A">
        <w:rPr>
          <w:sz w:val="28"/>
          <w:szCs w:val="28"/>
        </w:rPr>
        <w:t xml:space="preserve"> Anna </w:t>
      </w:r>
      <w:r w:rsidR="4F06BB8A" w:rsidRPr="6E8C014A">
        <w:rPr>
          <w:sz w:val="28"/>
          <w:szCs w:val="28"/>
        </w:rPr>
        <w:t>Freud</w:t>
      </w:r>
      <w:r w:rsidR="00823E33" w:rsidRPr="6E8C014A">
        <w:rPr>
          <w:sz w:val="28"/>
          <w:szCs w:val="28"/>
        </w:rPr>
        <w:t xml:space="preserve"> mentally healthy schools</w:t>
      </w:r>
      <w:r w:rsidR="00CA0406" w:rsidRPr="6E8C014A">
        <w:rPr>
          <w:sz w:val="28"/>
          <w:szCs w:val="28"/>
        </w:rPr>
        <w:t xml:space="preserve"> (April</w:t>
      </w:r>
      <w:r w:rsidR="00D64C61" w:rsidRPr="6E8C014A">
        <w:rPr>
          <w:sz w:val="28"/>
          <w:szCs w:val="28"/>
        </w:rPr>
        <w:t>,2020)</w:t>
      </w:r>
    </w:p>
    <w:p w14:paraId="24119712" w14:textId="44B902E8" w:rsidR="1F22E91A" w:rsidRDefault="1F22E91A"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 2025)</w:t>
      </w:r>
    </w:p>
    <w:p w14:paraId="5E634470" w14:textId="421AA3F7" w:rsidR="00742130" w:rsidRDefault="00F95F0E" w:rsidP="005378D7">
      <w:pPr>
        <w:rPr>
          <w:sz w:val="28"/>
          <w:szCs w:val="28"/>
        </w:rPr>
      </w:pPr>
      <w:hyperlink r:id="rId16" w:history="1">
        <w:r w:rsidRPr="00AF6531">
          <w:rPr>
            <w:rStyle w:val="Hyperlink"/>
            <w:sz w:val="28"/>
            <w:szCs w:val="28"/>
          </w:rPr>
          <w:t>www.mentallyhealthschools.or.uk/factors-that-impact-mental-health/lifestyle-factors/puberty</w:t>
        </w:r>
      </w:hyperlink>
      <w:r>
        <w:rPr>
          <w:sz w:val="28"/>
          <w:szCs w:val="28"/>
        </w:rPr>
        <w:t>/</w:t>
      </w:r>
      <w:r w:rsidR="0020530C">
        <w:rPr>
          <w:sz w:val="28"/>
          <w:szCs w:val="28"/>
        </w:rPr>
        <w:t>?searchterm</w:t>
      </w:r>
      <w:r w:rsidR="00823E33">
        <w:rPr>
          <w:sz w:val="28"/>
          <w:szCs w:val="28"/>
        </w:rPr>
        <w:t>=puberty</w:t>
      </w:r>
    </w:p>
    <w:p w14:paraId="07D5544B" w14:textId="77777777" w:rsidR="00F95F0E" w:rsidRDefault="00F95F0E" w:rsidP="005378D7">
      <w:pPr>
        <w:rPr>
          <w:sz w:val="28"/>
          <w:szCs w:val="28"/>
        </w:rPr>
      </w:pPr>
    </w:p>
    <w:p w14:paraId="08439BC0" w14:textId="13F59F4A" w:rsidR="005C0AFA" w:rsidRDefault="0007606B" w:rsidP="005378D7">
      <w:pPr>
        <w:rPr>
          <w:sz w:val="28"/>
          <w:szCs w:val="28"/>
        </w:rPr>
      </w:pPr>
      <w:r w:rsidRPr="6E8C014A">
        <w:rPr>
          <w:sz w:val="28"/>
          <w:szCs w:val="28"/>
        </w:rPr>
        <w:t xml:space="preserve">Tips to manage </w:t>
      </w:r>
      <w:r w:rsidR="00234D72" w:rsidRPr="6E8C014A">
        <w:rPr>
          <w:sz w:val="28"/>
          <w:szCs w:val="28"/>
        </w:rPr>
        <w:t>ADHD</w:t>
      </w:r>
      <w:r w:rsidR="79087637" w:rsidRPr="6E8C014A">
        <w:rPr>
          <w:sz w:val="28"/>
          <w:szCs w:val="28"/>
        </w:rPr>
        <w:t xml:space="preserve"> (September,2024)</w:t>
      </w:r>
    </w:p>
    <w:p w14:paraId="00DA38F1" w14:textId="07AFEF9B" w:rsidR="79087637" w:rsidRDefault="79087637" w:rsidP="6E8C014A">
      <w:pPr>
        <w:rPr>
          <w:sz w:val="28"/>
          <w:szCs w:val="28"/>
        </w:rPr>
      </w:pPr>
      <w:r w:rsidRPr="6E8C014A">
        <w:rPr>
          <w:sz w:val="28"/>
          <w:szCs w:val="28"/>
        </w:rPr>
        <w:t>(Accessed 21</w:t>
      </w:r>
      <w:r w:rsidRPr="6E8C014A">
        <w:rPr>
          <w:sz w:val="28"/>
          <w:szCs w:val="28"/>
          <w:vertAlign w:val="superscript"/>
        </w:rPr>
        <w:t>st</w:t>
      </w:r>
      <w:r w:rsidRPr="6E8C014A">
        <w:rPr>
          <w:sz w:val="28"/>
          <w:szCs w:val="28"/>
        </w:rPr>
        <w:t xml:space="preserve"> February 2025)</w:t>
      </w:r>
    </w:p>
    <w:p w14:paraId="7C1B72BD" w14:textId="2FD9E0F3" w:rsidR="0007606B" w:rsidRDefault="000501C4" w:rsidP="005378D7">
      <w:pPr>
        <w:rPr>
          <w:sz w:val="28"/>
          <w:szCs w:val="28"/>
        </w:rPr>
      </w:pPr>
      <w:hyperlink r:id="rId17" w:history="1">
        <w:r w:rsidRPr="00AF6531">
          <w:rPr>
            <w:rStyle w:val="Hyperlink"/>
            <w:sz w:val="28"/>
            <w:szCs w:val="28"/>
          </w:rPr>
          <w:t>www.mayoclinichealthsystem.org/hometown-health/speaking-of-health/5-tips-to-manage-adhd-in-children</w:t>
        </w:r>
      </w:hyperlink>
      <w:r>
        <w:rPr>
          <w:sz w:val="28"/>
          <w:szCs w:val="28"/>
        </w:rPr>
        <w:t xml:space="preserve"> </w:t>
      </w:r>
      <w:r w:rsidR="00426725">
        <w:rPr>
          <w:sz w:val="28"/>
          <w:szCs w:val="28"/>
        </w:rPr>
        <w:t>(</w:t>
      </w:r>
      <w:r w:rsidR="00E941F1">
        <w:rPr>
          <w:sz w:val="28"/>
          <w:szCs w:val="28"/>
        </w:rPr>
        <w:t>September,2024)</w:t>
      </w:r>
    </w:p>
    <w:p w14:paraId="68FD9B5F" w14:textId="77777777" w:rsidR="00595F45" w:rsidRDefault="00595F45" w:rsidP="005378D7">
      <w:pPr>
        <w:rPr>
          <w:sz w:val="28"/>
          <w:szCs w:val="28"/>
        </w:rPr>
      </w:pPr>
    </w:p>
    <w:p w14:paraId="4AA5E9A4" w14:textId="717D09F0" w:rsidR="00595F45" w:rsidRDefault="00595F45" w:rsidP="005378D7">
      <w:pPr>
        <w:rPr>
          <w:sz w:val="28"/>
          <w:szCs w:val="28"/>
        </w:rPr>
      </w:pPr>
      <w:r w:rsidRPr="6E8C014A">
        <w:rPr>
          <w:sz w:val="28"/>
          <w:szCs w:val="28"/>
        </w:rPr>
        <w:t>Students peer groups in high school</w:t>
      </w:r>
      <w:r w:rsidR="00222385" w:rsidRPr="6E8C014A">
        <w:rPr>
          <w:sz w:val="28"/>
          <w:szCs w:val="28"/>
        </w:rPr>
        <w:t>: the pattern and relationships to education</w:t>
      </w:r>
      <w:r w:rsidR="00CC4426" w:rsidRPr="6E8C014A">
        <w:rPr>
          <w:sz w:val="28"/>
          <w:szCs w:val="28"/>
        </w:rPr>
        <w:t>al outcomes (June,1997)</w:t>
      </w:r>
    </w:p>
    <w:p w14:paraId="741A2360" w14:textId="620AD02D" w:rsidR="534FF5CD" w:rsidRDefault="534FF5CD"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 2025)</w:t>
      </w:r>
    </w:p>
    <w:p w14:paraId="614CA67D" w14:textId="763E3067" w:rsidR="00CC4426" w:rsidRDefault="00512387" w:rsidP="005378D7">
      <w:pPr>
        <w:rPr>
          <w:sz w:val="28"/>
          <w:szCs w:val="28"/>
        </w:rPr>
      </w:pPr>
      <w:hyperlink r:id="rId18" w:history="1">
        <w:r w:rsidRPr="00AF6531">
          <w:rPr>
            <w:rStyle w:val="Hyperlink"/>
            <w:sz w:val="28"/>
            <w:szCs w:val="28"/>
          </w:rPr>
          <w:t>www.nces.ed.gov/pubs97/web/97055.asp</w:t>
        </w:r>
      </w:hyperlink>
    </w:p>
    <w:p w14:paraId="67C02CB6" w14:textId="77777777" w:rsidR="00512387" w:rsidRDefault="00512387" w:rsidP="005378D7">
      <w:pPr>
        <w:rPr>
          <w:sz w:val="28"/>
          <w:szCs w:val="28"/>
        </w:rPr>
      </w:pPr>
    </w:p>
    <w:p w14:paraId="44887E95" w14:textId="01A49267" w:rsidR="00114AD6" w:rsidRDefault="00114AD6" w:rsidP="00114AD6">
      <w:pPr>
        <w:rPr>
          <w:sz w:val="28"/>
          <w:szCs w:val="28"/>
        </w:rPr>
      </w:pPr>
      <w:r w:rsidRPr="6E8C014A">
        <w:rPr>
          <w:sz w:val="28"/>
          <w:szCs w:val="28"/>
        </w:rPr>
        <w:t>Symptoms: Attention deficit hyperactivity disorder</w:t>
      </w:r>
      <w:r w:rsidR="52620454" w:rsidRPr="6E8C014A">
        <w:rPr>
          <w:sz w:val="28"/>
          <w:szCs w:val="28"/>
        </w:rPr>
        <w:t xml:space="preserve"> </w:t>
      </w:r>
    </w:p>
    <w:p w14:paraId="73BE6A95" w14:textId="45C67CFA" w:rsidR="52620454" w:rsidRDefault="52620454" w:rsidP="6E8C014A">
      <w:pPr>
        <w:rPr>
          <w:sz w:val="28"/>
          <w:szCs w:val="28"/>
        </w:rPr>
      </w:pPr>
      <w:r w:rsidRPr="6E8C014A">
        <w:rPr>
          <w:sz w:val="28"/>
          <w:szCs w:val="28"/>
        </w:rPr>
        <w:t>(Accessed 19</w:t>
      </w:r>
      <w:r w:rsidRPr="6E8C014A">
        <w:rPr>
          <w:sz w:val="28"/>
          <w:szCs w:val="28"/>
          <w:vertAlign w:val="superscript"/>
        </w:rPr>
        <w:t>th</w:t>
      </w:r>
      <w:r w:rsidRPr="6E8C014A">
        <w:rPr>
          <w:sz w:val="28"/>
          <w:szCs w:val="28"/>
        </w:rPr>
        <w:t xml:space="preserve"> February 2025)</w:t>
      </w:r>
    </w:p>
    <w:p w14:paraId="436CE2A9" w14:textId="77777777" w:rsidR="00114AD6" w:rsidRDefault="00114AD6" w:rsidP="00114AD6">
      <w:pPr>
        <w:rPr>
          <w:sz w:val="28"/>
          <w:szCs w:val="28"/>
        </w:rPr>
      </w:pPr>
      <w:hyperlink r:id="rId19" w:history="1">
        <w:r w:rsidRPr="00AF6531">
          <w:rPr>
            <w:rStyle w:val="Hyperlink"/>
            <w:sz w:val="28"/>
            <w:szCs w:val="28"/>
          </w:rPr>
          <w:t>www.nhs.uk/conditions/attention-deficit-hyperactivity-disorder-adhd/syptoms/</w:t>
        </w:r>
      </w:hyperlink>
      <w:r>
        <w:rPr>
          <w:sz w:val="28"/>
          <w:szCs w:val="28"/>
        </w:rPr>
        <w:t xml:space="preserve"> (December,2021)</w:t>
      </w:r>
    </w:p>
    <w:p w14:paraId="4D1848F7" w14:textId="77777777" w:rsidR="00114AD6" w:rsidRDefault="00114AD6" w:rsidP="005378D7">
      <w:pPr>
        <w:rPr>
          <w:sz w:val="28"/>
          <w:szCs w:val="28"/>
        </w:rPr>
      </w:pPr>
    </w:p>
    <w:p w14:paraId="3179F430" w14:textId="4DF7EF0E" w:rsidR="00AE3D29" w:rsidRDefault="7CEDC330" w:rsidP="00AE3D29">
      <w:pPr>
        <w:rPr>
          <w:sz w:val="28"/>
          <w:szCs w:val="28"/>
        </w:rPr>
      </w:pPr>
      <w:r w:rsidRPr="6E8C014A">
        <w:rPr>
          <w:sz w:val="28"/>
          <w:szCs w:val="28"/>
        </w:rPr>
        <w:lastRenderedPageBreak/>
        <w:t>Vygotsky</w:t>
      </w:r>
      <w:r w:rsidR="005D16AF" w:rsidRPr="6E8C014A">
        <w:rPr>
          <w:sz w:val="28"/>
          <w:szCs w:val="28"/>
        </w:rPr>
        <w:t xml:space="preserve"> zone of proximal development </w:t>
      </w:r>
      <w:r w:rsidR="00AE3D29" w:rsidRPr="6E8C014A">
        <w:rPr>
          <w:sz w:val="28"/>
          <w:szCs w:val="28"/>
        </w:rPr>
        <w:t>(McLeod S, August 2024)</w:t>
      </w:r>
    </w:p>
    <w:p w14:paraId="2FB81492" w14:textId="618BFE16" w:rsidR="353C2810" w:rsidRDefault="353C2810"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 2025)</w:t>
      </w:r>
    </w:p>
    <w:p w14:paraId="69FEC2AE" w14:textId="1F5363EC" w:rsidR="004C5E38" w:rsidRDefault="00234D72" w:rsidP="005378D7">
      <w:pPr>
        <w:rPr>
          <w:sz w:val="28"/>
          <w:szCs w:val="28"/>
        </w:rPr>
      </w:pPr>
      <w:hyperlink r:id="rId20" w:history="1">
        <w:r w:rsidRPr="00AF6531">
          <w:rPr>
            <w:rStyle w:val="Hyperlink"/>
            <w:sz w:val="28"/>
            <w:szCs w:val="28"/>
          </w:rPr>
          <w:t>www.simplypsychology.org/zone-of-proximal-development.html</w:t>
        </w:r>
      </w:hyperlink>
    </w:p>
    <w:p w14:paraId="1A40ADB5" w14:textId="2291151C" w:rsidR="004F46D7" w:rsidRDefault="00777F6A" w:rsidP="6E8C014A">
      <w:pPr>
        <w:rPr>
          <w:sz w:val="28"/>
          <w:szCs w:val="28"/>
        </w:rPr>
      </w:pPr>
      <w:r w:rsidRPr="6E8C014A">
        <w:rPr>
          <w:sz w:val="28"/>
          <w:szCs w:val="28"/>
        </w:rPr>
        <w:t xml:space="preserve">What </w:t>
      </w:r>
      <w:r w:rsidR="0332274C" w:rsidRPr="6E8C014A">
        <w:rPr>
          <w:sz w:val="28"/>
          <w:szCs w:val="28"/>
        </w:rPr>
        <w:t>are</w:t>
      </w:r>
      <w:r w:rsidRPr="6E8C014A">
        <w:rPr>
          <w:sz w:val="28"/>
          <w:szCs w:val="28"/>
        </w:rPr>
        <w:t xml:space="preserve"> </w:t>
      </w:r>
      <w:r w:rsidR="118B83A8" w:rsidRPr="6E8C014A">
        <w:rPr>
          <w:sz w:val="28"/>
          <w:szCs w:val="28"/>
        </w:rPr>
        <w:t>pecs (</w:t>
      </w:r>
      <w:r w:rsidR="65F797C9" w:rsidRPr="6E8C014A">
        <w:rPr>
          <w:sz w:val="28"/>
          <w:szCs w:val="28"/>
        </w:rPr>
        <w:t>national</w:t>
      </w:r>
      <w:r w:rsidR="008D2973" w:rsidRPr="6E8C014A">
        <w:rPr>
          <w:sz w:val="28"/>
          <w:szCs w:val="28"/>
        </w:rPr>
        <w:t xml:space="preserve"> autism </w:t>
      </w:r>
      <w:r w:rsidR="00903056" w:rsidRPr="6E8C014A">
        <w:rPr>
          <w:sz w:val="28"/>
          <w:szCs w:val="28"/>
        </w:rPr>
        <w:t>resources</w:t>
      </w:r>
      <w:r w:rsidR="6C191A12" w:rsidRPr="6E8C014A">
        <w:rPr>
          <w:sz w:val="28"/>
          <w:szCs w:val="28"/>
        </w:rPr>
        <w:t>,</w:t>
      </w:r>
      <w:r w:rsidR="0E205C65" w:rsidRPr="6E8C014A">
        <w:rPr>
          <w:sz w:val="28"/>
          <w:szCs w:val="28"/>
        </w:rPr>
        <w:t xml:space="preserve"> 2025</w:t>
      </w:r>
      <w:r w:rsidR="232A7B22" w:rsidRPr="6E8C014A">
        <w:rPr>
          <w:sz w:val="28"/>
          <w:szCs w:val="28"/>
        </w:rPr>
        <w:t>)</w:t>
      </w:r>
      <w:r w:rsidR="4A0DD167" w:rsidRPr="6E8C014A">
        <w:rPr>
          <w:sz w:val="28"/>
          <w:szCs w:val="28"/>
        </w:rPr>
        <w:t xml:space="preserve"> </w:t>
      </w:r>
    </w:p>
    <w:p w14:paraId="414BCD32" w14:textId="54466A95" w:rsidR="4A0DD167" w:rsidRDefault="4A0DD167" w:rsidP="6E8C014A">
      <w:pPr>
        <w:rPr>
          <w:sz w:val="28"/>
          <w:szCs w:val="28"/>
        </w:rPr>
      </w:pPr>
      <w:r w:rsidRPr="6E8C014A">
        <w:rPr>
          <w:sz w:val="28"/>
          <w:szCs w:val="28"/>
        </w:rPr>
        <w:t>(Accessed 20</w:t>
      </w:r>
      <w:r w:rsidRPr="6E8C014A">
        <w:rPr>
          <w:sz w:val="28"/>
          <w:szCs w:val="28"/>
          <w:vertAlign w:val="superscript"/>
        </w:rPr>
        <w:t>th</w:t>
      </w:r>
      <w:r w:rsidRPr="6E8C014A">
        <w:rPr>
          <w:sz w:val="28"/>
          <w:szCs w:val="28"/>
        </w:rPr>
        <w:t xml:space="preserve"> February 2025)</w:t>
      </w:r>
    </w:p>
    <w:p w14:paraId="30841A6A" w14:textId="3A41D426" w:rsidR="00712AE0" w:rsidRDefault="00712AE0" w:rsidP="005378D7">
      <w:pPr>
        <w:rPr>
          <w:sz w:val="28"/>
          <w:szCs w:val="28"/>
        </w:rPr>
      </w:pPr>
      <w:hyperlink r:id="rId21" w:history="1">
        <w:r w:rsidRPr="00712AE0">
          <w:rPr>
            <w:color w:val="0000FF"/>
            <w:u w:val="single"/>
          </w:rPr>
          <w:t>The Picture Exchange Communication System (PECS)</w:t>
        </w:r>
      </w:hyperlink>
    </w:p>
    <w:p w14:paraId="5C254940" w14:textId="77777777" w:rsidR="00712AE0" w:rsidRPr="00D11FA4" w:rsidRDefault="00712AE0" w:rsidP="005378D7">
      <w:pPr>
        <w:rPr>
          <w:sz w:val="28"/>
          <w:szCs w:val="28"/>
        </w:rPr>
      </w:pPr>
    </w:p>
    <w:sectPr w:rsidR="00712AE0" w:rsidRPr="00D11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FBH6W7AiQIWYO" int2:id="K3Vf7SMe">
      <int2:state int2:value="Rejected" int2:type="AugLoop_Text_Critique"/>
    </int2:textHash>
    <int2:textHash int2:hashCode="ihybDUzzRZw4a8" int2:id="w5LrrKTg">
      <int2:state int2:value="Rejected" int2:type="AugLoop_Text_Critique"/>
    </int2:textHash>
    <int2:textHash int2:hashCode="Hq+iNjbhlX3BOc" int2:id="ajKsd4Mq">
      <int2:state int2:value="Rejected" int2:type="AugLoop_Text_Critique"/>
    </int2:textHash>
    <int2:entireDocument int2:id="k8zVFHaU">
      <int2:extLst>
        <oel:ext uri="E302BA01-7950-474C-9AD3-286E660C40A8">
          <int2:similaritySummary int2:version="1" int2:runId="1740136044677" int2:tilesCheckedInThisRun="38" int2:totalNumOfTiles="38" int2:similarityAnnotationCount="2" int2:numWords="1763" int2:numFlaggedWords="48"/>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76951C2-5FCEBC7F 47372F11-37DE57CB 4AC71027-09FAC42F 7020AF50-7AEA5E8B 31766541-089762B8 36255BDD-25F692AA 47972EA4-77777777 2A89B1AD-77777777 5137347D-77777777 75D6F006-77777777 5E7AC388-5F372646 17CF0340-062E7971 7C6B55DE-0C41D605 28DA9DBB-77777777 267C3080-6DEC680B 06B92298-3EE7AF08 08A0A7D6-2B4E0905 5D65D1CD-19964A53 51F95737-77777777 5D2C6552-68FE6962 74E9DADE-266207B9 5FF64D57-77777777 60758F40-23E832E9 79F3F474-5BE7E150 48458772-77777777 313F91F8-4E3BF5A8 5BAFBAE9-4BAFA35F 182AADED-77777777 34788D24-0C051AAD 1635E481-5A951958 35E41D9C-77777777 7667A5B4-20D018B8 7164D1B1-1A8A0866 7160E981-77777777 36985D7F-2B6757CA 66ADDA30-1AC3ABAF 30EB48C5-77777777 167629DD-690F734E 267AF138-4F3664AD 152B6149-77777777 424D573D-77777777 402EBEAE-199E0D21 5E634470-421AA3F7 07D5544B-77777777 08439BC0-125472D9 7C1B72BD-2FD9E0F3 68FD9B5F-77777777 4AA5E9A4-717D09F0 614CA67D-763E3067 67C02CB6-77777777 44887E95-77777777 436CE2A9-77777777 4D1848F7-77777777 3179F430-4DF7EF0E 69FEC2AE-1F5363EC 1A40ADB5-085DB95E 30841A6A-3A41D426 5C254940-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349"/>
    <w:rsid w:val="00000A8C"/>
    <w:rsid w:val="00006DE3"/>
    <w:rsid w:val="00021298"/>
    <w:rsid w:val="0002569B"/>
    <w:rsid w:val="00041C43"/>
    <w:rsid w:val="000501C4"/>
    <w:rsid w:val="000577BF"/>
    <w:rsid w:val="00061777"/>
    <w:rsid w:val="000653E1"/>
    <w:rsid w:val="00065769"/>
    <w:rsid w:val="000703D7"/>
    <w:rsid w:val="0007140B"/>
    <w:rsid w:val="000750B7"/>
    <w:rsid w:val="0007606B"/>
    <w:rsid w:val="00077260"/>
    <w:rsid w:val="0008149A"/>
    <w:rsid w:val="00083A11"/>
    <w:rsid w:val="0008400E"/>
    <w:rsid w:val="00094C72"/>
    <w:rsid w:val="00096D3A"/>
    <w:rsid w:val="000A0EA5"/>
    <w:rsid w:val="000A3517"/>
    <w:rsid w:val="000A55E4"/>
    <w:rsid w:val="000B2318"/>
    <w:rsid w:val="000B438E"/>
    <w:rsid w:val="000B68CD"/>
    <w:rsid w:val="000C3968"/>
    <w:rsid w:val="000C52DD"/>
    <w:rsid w:val="000C5A1D"/>
    <w:rsid w:val="000D1868"/>
    <w:rsid w:val="000D615A"/>
    <w:rsid w:val="000D7AE4"/>
    <w:rsid w:val="000F282B"/>
    <w:rsid w:val="000F42D5"/>
    <w:rsid w:val="000F44D9"/>
    <w:rsid w:val="000F63DF"/>
    <w:rsid w:val="00100CB6"/>
    <w:rsid w:val="00103C5C"/>
    <w:rsid w:val="001129A7"/>
    <w:rsid w:val="00114AD6"/>
    <w:rsid w:val="00115146"/>
    <w:rsid w:val="001200A3"/>
    <w:rsid w:val="001208EE"/>
    <w:rsid w:val="00123A04"/>
    <w:rsid w:val="00124819"/>
    <w:rsid w:val="001361AF"/>
    <w:rsid w:val="0014435D"/>
    <w:rsid w:val="00146AAC"/>
    <w:rsid w:val="00150CC4"/>
    <w:rsid w:val="00157CF5"/>
    <w:rsid w:val="00163B47"/>
    <w:rsid w:val="001773E6"/>
    <w:rsid w:val="00183003"/>
    <w:rsid w:val="001848AA"/>
    <w:rsid w:val="00190508"/>
    <w:rsid w:val="00196CD5"/>
    <w:rsid w:val="00197B58"/>
    <w:rsid w:val="001A4ACD"/>
    <w:rsid w:val="001A4D7D"/>
    <w:rsid w:val="001B127E"/>
    <w:rsid w:val="001C0E6C"/>
    <w:rsid w:val="001C37D5"/>
    <w:rsid w:val="001C6198"/>
    <w:rsid w:val="001D0510"/>
    <w:rsid w:val="001D0A3A"/>
    <w:rsid w:val="001E6F16"/>
    <w:rsid w:val="001F1D40"/>
    <w:rsid w:val="001F5B5C"/>
    <w:rsid w:val="0020530C"/>
    <w:rsid w:val="00214E58"/>
    <w:rsid w:val="00222385"/>
    <w:rsid w:val="0022331A"/>
    <w:rsid w:val="00223D36"/>
    <w:rsid w:val="00224DC4"/>
    <w:rsid w:val="00226C1D"/>
    <w:rsid w:val="00231AC6"/>
    <w:rsid w:val="002331FC"/>
    <w:rsid w:val="00234D72"/>
    <w:rsid w:val="00237286"/>
    <w:rsid w:val="00244BAD"/>
    <w:rsid w:val="0026247D"/>
    <w:rsid w:val="00272FE8"/>
    <w:rsid w:val="002759B2"/>
    <w:rsid w:val="0028509A"/>
    <w:rsid w:val="00296C03"/>
    <w:rsid w:val="002A78E6"/>
    <w:rsid w:val="002B33F4"/>
    <w:rsid w:val="002B6C5E"/>
    <w:rsid w:val="002C104F"/>
    <w:rsid w:val="002C2C22"/>
    <w:rsid w:val="002C5BB0"/>
    <w:rsid w:val="002C7929"/>
    <w:rsid w:val="002D51F8"/>
    <w:rsid w:val="002D5F15"/>
    <w:rsid w:val="002D6891"/>
    <w:rsid w:val="002E50B2"/>
    <w:rsid w:val="002F1913"/>
    <w:rsid w:val="002F21DB"/>
    <w:rsid w:val="002F4C2A"/>
    <w:rsid w:val="002F5680"/>
    <w:rsid w:val="00302C98"/>
    <w:rsid w:val="003075F1"/>
    <w:rsid w:val="0031264B"/>
    <w:rsid w:val="003168DC"/>
    <w:rsid w:val="0032490A"/>
    <w:rsid w:val="003250D6"/>
    <w:rsid w:val="00326101"/>
    <w:rsid w:val="00327B45"/>
    <w:rsid w:val="00330341"/>
    <w:rsid w:val="00331CF1"/>
    <w:rsid w:val="003339DD"/>
    <w:rsid w:val="00342EF0"/>
    <w:rsid w:val="00357261"/>
    <w:rsid w:val="00361071"/>
    <w:rsid w:val="00361B82"/>
    <w:rsid w:val="00363CBA"/>
    <w:rsid w:val="00367AF5"/>
    <w:rsid w:val="00371AAD"/>
    <w:rsid w:val="00372177"/>
    <w:rsid w:val="00385560"/>
    <w:rsid w:val="00393455"/>
    <w:rsid w:val="0039357C"/>
    <w:rsid w:val="00394547"/>
    <w:rsid w:val="003A15F2"/>
    <w:rsid w:val="003A2F28"/>
    <w:rsid w:val="003B0FE0"/>
    <w:rsid w:val="003B7381"/>
    <w:rsid w:val="003C45D5"/>
    <w:rsid w:val="003E0522"/>
    <w:rsid w:val="003E2955"/>
    <w:rsid w:val="003F6383"/>
    <w:rsid w:val="00407DC1"/>
    <w:rsid w:val="00410008"/>
    <w:rsid w:val="004102C8"/>
    <w:rsid w:val="00426512"/>
    <w:rsid w:val="00426725"/>
    <w:rsid w:val="00427DB5"/>
    <w:rsid w:val="00435FF3"/>
    <w:rsid w:val="00442228"/>
    <w:rsid w:val="00446012"/>
    <w:rsid w:val="00453629"/>
    <w:rsid w:val="004542B9"/>
    <w:rsid w:val="0045640C"/>
    <w:rsid w:val="00475D47"/>
    <w:rsid w:val="00480A0E"/>
    <w:rsid w:val="00481848"/>
    <w:rsid w:val="004865A6"/>
    <w:rsid w:val="004923CC"/>
    <w:rsid w:val="00492644"/>
    <w:rsid w:val="00493FDC"/>
    <w:rsid w:val="00495052"/>
    <w:rsid w:val="00495D57"/>
    <w:rsid w:val="004A25D8"/>
    <w:rsid w:val="004A3BF4"/>
    <w:rsid w:val="004B6843"/>
    <w:rsid w:val="004B7059"/>
    <w:rsid w:val="004C5E38"/>
    <w:rsid w:val="004D0B74"/>
    <w:rsid w:val="004D62A3"/>
    <w:rsid w:val="004E354B"/>
    <w:rsid w:val="004F25A7"/>
    <w:rsid w:val="004F3D60"/>
    <w:rsid w:val="004F46D7"/>
    <w:rsid w:val="004F4DEC"/>
    <w:rsid w:val="004F7DF0"/>
    <w:rsid w:val="00502A71"/>
    <w:rsid w:val="00507B96"/>
    <w:rsid w:val="00512387"/>
    <w:rsid w:val="00516F09"/>
    <w:rsid w:val="00524B23"/>
    <w:rsid w:val="0053100B"/>
    <w:rsid w:val="0053543B"/>
    <w:rsid w:val="005378D7"/>
    <w:rsid w:val="00541BA7"/>
    <w:rsid w:val="00557095"/>
    <w:rsid w:val="00563C0D"/>
    <w:rsid w:val="00587BB7"/>
    <w:rsid w:val="0059016C"/>
    <w:rsid w:val="00590C88"/>
    <w:rsid w:val="00592133"/>
    <w:rsid w:val="005921D0"/>
    <w:rsid w:val="005954CD"/>
    <w:rsid w:val="00595871"/>
    <w:rsid w:val="00595F45"/>
    <w:rsid w:val="00596297"/>
    <w:rsid w:val="005A6185"/>
    <w:rsid w:val="005A66E8"/>
    <w:rsid w:val="005A6C2C"/>
    <w:rsid w:val="005B5DDE"/>
    <w:rsid w:val="005C0AFA"/>
    <w:rsid w:val="005C2D8A"/>
    <w:rsid w:val="005C67C9"/>
    <w:rsid w:val="005D16AF"/>
    <w:rsid w:val="005E2CA7"/>
    <w:rsid w:val="0060516C"/>
    <w:rsid w:val="00607FBD"/>
    <w:rsid w:val="00610EAE"/>
    <w:rsid w:val="00611880"/>
    <w:rsid w:val="00621146"/>
    <w:rsid w:val="0063296E"/>
    <w:rsid w:val="00632D9F"/>
    <w:rsid w:val="00634199"/>
    <w:rsid w:val="00636340"/>
    <w:rsid w:val="0065125F"/>
    <w:rsid w:val="0065305C"/>
    <w:rsid w:val="00660900"/>
    <w:rsid w:val="00684492"/>
    <w:rsid w:val="00690A00"/>
    <w:rsid w:val="00692559"/>
    <w:rsid w:val="006947D3"/>
    <w:rsid w:val="00696016"/>
    <w:rsid w:val="006A3948"/>
    <w:rsid w:val="006A6CCC"/>
    <w:rsid w:val="006B5F30"/>
    <w:rsid w:val="006B7CD1"/>
    <w:rsid w:val="006C1327"/>
    <w:rsid w:val="006D68B7"/>
    <w:rsid w:val="006E1C84"/>
    <w:rsid w:val="006E5095"/>
    <w:rsid w:val="006E7564"/>
    <w:rsid w:val="006F0977"/>
    <w:rsid w:val="0070203B"/>
    <w:rsid w:val="00704ED2"/>
    <w:rsid w:val="007063DB"/>
    <w:rsid w:val="00712AE0"/>
    <w:rsid w:val="00713026"/>
    <w:rsid w:val="00714D2E"/>
    <w:rsid w:val="0071696F"/>
    <w:rsid w:val="00717A2B"/>
    <w:rsid w:val="00720D14"/>
    <w:rsid w:val="00721537"/>
    <w:rsid w:val="0072437D"/>
    <w:rsid w:val="00741347"/>
    <w:rsid w:val="00742034"/>
    <w:rsid w:val="00742130"/>
    <w:rsid w:val="007471FA"/>
    <w:rsid w:val="007520DC"/>
    <w:rsid w:val="00761998"/>
    <w:rsid w:val="0076499D"/>
    <w:rsid w:val="0077379A"/>
    <w:rsid w:val="007745C8"/>
    <w:rsid w:val="00777F6A"/>
    <w:rsid w:val="00781BD3"/>
    <w:rsid w:val="00796D6D"/>
    <w:rsid w:val="007A04AA"/>
    <w:rsid w:val="007A054B"/>
    <w:rsid w:val="007A427C"/>
    <w:rsid w:val="007A46F0"/>
    <w:rsid w:val="007B4349"/>
    <w:rsid w:val="007B6A30"/>
    <w:rsid w:val="007C03B6"/>
    <w:rsid w:val="007D62DD"/>
    <w:rsid w:val="007E40EA"/>
    <w:rsid w:val="007F6C0B"/>
    <w:rsid w:val="00803329"/>
    <w:rsid w:val="00815BC9"/>
    <w:rsid w:val="00815E44"/>
    <w:rsid w:val="00821A85"/>
    <w:rsid w:val="00823E33"/>
    <w:rsid w:val="00825667"/>
    <w:rsid w:val="00830088"/>
    <w:rsid w:val="0083014C"/>
    <w:rsid w:val="00833469"/>
    <w:rsid w:val="00835FF9"/>
    <w:rsid w:val="00840B9F"/>
    <w:rsid w:val="008441EC"/>
    <w:rsid w:val="00847DE1"/>
    <w:rsid w:val="00847FD6"/>
    <w:rsid w:val="00850E5A"/>
    <w:rsid w:val="00853D5F"/>
    <w:rsid w:val="00857E8D"/>
    <w:rsid w:val="00861FC7"/>
    <w:rsid w:val="00870072"/>
    <w:rsid w:val="00881873"/>
    <w:rsid w:val="008860F1"/>
    <w:rsid w:val="00895FEA"/>
    <w:rsid w:val="00897654"/>
    <w:rsid w:val="008A0AFE"/>
    <w:rsid w:val="008A5E9E"/>
    <w:rsid w:val="008A7E44"/>
    <w:rsid w:val="008B05F7"/>
    <w:rsid w:val="008B6657"/>
    <w:rsid w:val="008B6953"/>
    <w:rsid w:val="008D2973"/>
    <w:rsid w:val="008D4814"/>
    <w:rsid w:val="008D5228"/>
    <w:rsid w:val="008E0679"/>
    <w:rsid w:val="008E1439"/>
    <w:rsid w:val="008E2107"/>
    <w:rsid w:val="008E73CD"/>
    <w:rsid w:val="00900CA0"/>
    <w:rsid w:val="00903056"/>
    <w:rsid w:val="00904601"/>
    <w:rsid w:val="0090757F"/>
    <w:rsid w:val="00916B0E"/>
    <w:rsid w:val="00916D03"/>
    <w:rsid w:val="00917961"/>
    <w:rsid w:val="009243F8"/>
    <w:rsid w:val="0092729E"/>
    <w:rsid w:val="00937DA2"/>
    <w:rsid w:val="009463B5"/>
    <w:rsid w:val="009513FD"/>
    <w:rsid w:val="00956290"/>
    <w:rsid w:val="00962D24"/>
    <w:rsid w:val="009671A8"/>
    <w:rsid w:val="00975878"/>
    <w:rsid w:val="009774D4"/>
    <w:rsid w:val="00980440"/>
    <w:rsid w:val="00984A96"/>
    <w:rsid w:val="0099153F"/>
    <w:rsid w:val="00991733"/>
    <w:rsid w:val="00994FD2"/>
    <w:rsid w:val="009A01CE"/>
    <w:rsid w:val="009A10F7"/>
    <w:rsid w:val="009A46AB"/>
    <w:rsid w:val="009A7A67"/>
    <w:rsid w:val="009C2DCF"/>
    <w:rsid w:val="009C3D7A"/>
    <w:rsid w:val="009D4180"/>
    <w:rsid w:val="00A0147D"/>
    <w:rsid w:val="00A02802"/>
    <w:rsid w:val="00A12783"/>
    <w:rsid w:val="00A13673"/>
    <w:rsid w:val="00A1636F"/>
    <w:rsid w:val="00A20699"/>
    <w:rsid w:val="00A217AF"/>
    <w:rsid w:val="00A21D7D"/>
    <w:rsid w:val="00A40AD2"/>
    <w:rsid w:val="00A51A36"/>
    <w:rsid w:val="00A55B44"/>
    <w:rsid w:val="00A623C3"/>
    <w:rsid w:val="00A67108"/>
    <w:rsid w:val="00A67BD3"/>
    <w:rsid w:val="00A72898"/>
    <w:rsid w:val="00A74B52"/>
    <w:rsid w:val="00A86112"/>
    <w:rsid w:val="00A86571"/>
    <w:rsid w:val="00A92C62"/>
    <w:rsid w:val="00AA0115"/>
    <w:rsid w:val="00AA15D3"/>
    <w:rsid w:val="00AB08D3"/>
    <w:rsid w:val="00AB3BC6"/>
    <w:rsid w:val="00AB5E3E"/>
    <w:rsid w:val="00AC704D"/>
    <w:rsid w:val="00AD3789"/>
    <w:rsid w:val="00AE3D29"/>
    <w:rsid w:val="00AF66D3"/>
    <w:rsid w:val="00B07B91"/>
    <w:rsid w:val="00B11419"/>
    <w:rsid w:val="00B25B44"/>
    <w:rsid w:val="00B342F1"/>
    <w:rsid w:val="00B35458"/>
    <w:rsid w:val="00B408A1"/>
    <w:rsid w:val="00B541A1"/>
    <w:rsid w:val="00B56142"/>
    <w:rsid w:val="00B5621C"/>
    <w:rsid w:val="00B578FB"/>
    <w:rsid w:val="00B658EC"/>
    <w:rsid w:val="00B679A0"/>
    <w:rsid w:val="00B84F54"/>
    <w:rsid w:val="00B958D6"/>
    <w:rsid w:val="00BA668C"/>
    <w:rsid w:val="00BB4F45"/>
    <w:rsid w:val="00BC41B3"/>
    <w:rsid w:val="00BC4645"/>
    <w:rsid w:val="00BD04A3"/>
    <w:rsid w:val="00BD5A2F"/>
    <w:rsid w:val="00BD7AAB"/>
    <w:rsid w:val="00BF5102"/>
    <w:rsid w:val="00C006E2"/>
    <w:rsid w:val="00C0373C"/>
    <w:rsid w:val="00C114E4"/>
    <w:rsid w:val="00C17D1A"/>
    <w:rsid w:val="00C266FD"/>
    <w:rsid w:val="00C31A78"/>
    <w:rsid w:val="00C53925"/>
    <w:rsid w:val="00C555A2"/>
    <w:rsid w:val="00C6565D"/>
    <w:rsid w:val="00C7568C"/>
    <w:rsid w:val="00C7584B"/>
    <w:rsid w:val="00C85292"/>
    <w:rsid w:val="00C91F15"/>
    <w:rsid w:val="00CA0406"/>
    <w:rsid w:val="00CB417E"/>
    <w:rsid w:val="00CB7DE7"/>
    <w:rsid w:val="00CC209D"/>
    <w:rsid w:val="00CC4426"/>
    <w:rsid w:val="00CC5814"/>
    <w:rsid w:val="00CD37B0"/>
    <w:rsid w:val="00CD6873"/>
    <w:rsid w:val="00CD773A"/>
    <w:rsid w:val="00CE6EAF"/>
    <w:rsid w:val="00CF06B6"/>
    <w:rsid w:val="00CF18B0"/>
    <w:rsid w:val="00CF7959"/>
    <w:rsid w:val="00CFECCA"/>
    <w:rsid w:val="00D11988"/>
    <w:rsid w:val="00D11F25"/>
    <w:rsid w:val="00D11FA4"/>
    <w:rsid w:val="00D2423C"/>
    <w:rsid w:val="00D24519"/>
    <w:rsid w:val="00D27706"/>
    <w:rsid w:val="00D435E7"/>
    <w:rsid w:val="00D44D22"/>
    <w:rsid w:val="00D53180"/>
    <w:rsid w:val="00D538BF"/>
    <w:rsid w:val="00D55096"/>
    <w:rsid w:val="00D62395"/>
    <w:rsid w:val="00D64C61"/>
    <w:rsid w:val="00D74BED"/>
    <w:rsid w:val="00D770B8"/>
    <w:rsid w:val="00D80870"/>
    <w:rsid w:val="00D82D36"/>
    <w:rsid w:val="00DA0425"/>
    <w:rsid w:val="00DA61E8"/>
    <w:rsid w:val="00DC77FA"/>
    <w:rsid w:val="00DD1CCC"/>
    <w:rsid w:val="00DD2B54"/>
    <w:rsid w:val="00DE0EFC"/>
    <w:rsid w:val="00DE19AA"/>
    <w:rsid w:val="00E0412B"/>
    <w:rsid w:val="00E108E5"/>
    <w:rsid w:val="00E10F7E"/>
    <w:rsid w:val="00E16B1C"/>
    <w:rsid w:val="00E16E78"/>
    <w:rsid w:val="00E235FC"/>
    <w:rsid w:val="00E26CB6"/>
    <w:rsid w:val="00E34F9A"/>
    <w:rsid w:val="00E354CE"/>
    <w:rsid w:val="00E4175D"/>
    <w:rsid w:val="00E4629E"/>
    <w:rsid w:val="00E50DF2"/>
    <w:rsid w:val="00E73F0C"/>
    <w:rsid w:val="00E74884"/>
    <w:rsid w:val="00E845AD"/>
    <w:rsid w:val="00E85582"/>
    <w:rsid w:val="00E91E95"/>
    <w:rsid w:val="00E934CB"/>
    <w:rsid w:val="00E941F1"/>
    <w:rsid w:val="00EA69E3"/>
    <w:rsid w:val="00EB1FDA"/>
    <w:rsid w:val="00EC5458"/>
    <w:rsid w:val="00EC76F2"/>
    <w:rsid w:val="00ED65D3"/>
    <w:rsid w:val="00EE2E1C"/>
    <w:rsid w:val="00EF3E9F"/>
    <w:rsid w:val="00F045CC"/>
    <w:rsid w:val="00F168DB"/>
    <w:rsid w:val="00F20D46"/>
    <w:rsid w:val="00F239DF"/>
    <w:rsid w:val="00F262A3"/>
    <w:rsid w:val="00F317F9"/>
    <w:rsid w:val="00F432A6"/>
    <w:rsid w:val="00F455AC"/>
    <w:rsid w:val="00F565B9"/>
    <w:rsid w:val="00F5728C"/>
    <w:rsid w:val="00F67E39"/>
    <w:rsid w:val="00F7067E"/>
    <w:rsid w:val="00F73B22"/>
    <w:rsid w:val="00F763D8"/>
    <w:rsid w:val="00F80058"/>
    <w:rsid w:val="00F87453"/>
    <w:rsid w:val="00F91B4B"/>
    <w:rsid w:val="00F945F3"/>
    <w:rsid w:val="00F95F0E"/>
    <w:rsid w:val="00FA4ABB"/>
    <w:rsid w:val="00FB088F"/>
    <w:rsid w:val="00FB0EDB"/>
    <w:rsid w:val="00FC24B2"/>
    <w:rsid w:val="00FC50CC"/>
    <w:rsid w:val="00FC5DEF"/>
    <w:rsid w:val="00FE1D7E"/>
    <w:rsid w:val="00FE3F0D"/>
    <w:rsid w:val="00FF165B"/>
    <w:rsid w:val="00FF180A"/>
    <w:rsid w:val="01199BFE"/>
    <w:rsid w:val="01807449"/>
    <w:rsid w:val="01AC67A0"/>
    <w:rsid w:val="02C90F08"/>
    <w:rsid w:val="0332274C"/>
    <w:rsid w:val="03D1182C"/>
    <w:rsid w:val="04770A46"/>
    <w:rsid w:val="048690E7"/>
    <w:rsid w:val="06D0CA51"/>
    <w:rsid w:val="08AA3B6F"/>
    <w:rsid w:val="0D6DF745"/>
    <w:rsid w:val="0D863E30"/>
    <w:rsid w:val="0E205C65"/>
    <w:rsid w:val="0F0B1DCC"/>
    <w:rsid w:val="0F49AB68"/>
    <w:rsid w:val="0F6844AA"/>
    <w:rsid w:val="10911BBD"/>
    <w:rsid w:val="115094F2"/>
    <w:rsid w:val="118B83A8"/>
    <w:rsid w:val="14985529"/>
    <w:rsid w:val="151FC587"/>
    <w:rsid w:val="1548DF87"/>
    <w:rsid w:val="158D6038"/>
    <w:rsid w:val="15D301FB"/>
    <w:rsid w:val="178ACA04"/>
    <w:rsid w:val="185CDA66"/>
    <w:rsid w:val="1A39AD77"/>
    <w:rsid w:val="1A6A8C24"/>
    <w:rsid w:val="1A88F570"/>
    <w:rsid w:val="1C0B13CC"/>
    <w:rsid w:val="1D7ED2B2"/>
    <w:rsid w:val="1D8706A0"/>
    <w:rsid w:val="1E708BCA"/>
    <w:rsid w:val="1E81569A"/>
    <w:rsid w:val="1EF8E78D"/>
    <w:rsid w:val="1F22E91A"/>
    <w:rsid w:val="1F7A8F8D"/>
    <w:rsid w:val="1FE69150"/>
    <w:rsid w:val="20C477C4"/>
    <w:rsid w:val="218B2A28"/>
    <w:rsid w:val="22922635"/>
    <w:rsid w:val="22E538D4"/>
    <w:rsid w:val="232A7B22"/>
    <w:rsid w:val="232B40DB"/>
    <w:rsid w:val="237E33B0"/>
    <w:rsid w:val="2539E86E"/>
    <w:rsid w:val="26F531F0"/>
    <w:rsid w:val="27DE7E82"/>
    <w:rsid w:val="290A26C5"/>
    <w:rsid w:val="2B968FDD"/>
    <w:rsid w:val="2BA85217"/>
    <w:rsid w:val="2E4A1B21"/>
    <w:rsid w:val="2E6EC953"/>
    <w:rsid w:val="309B722C"/>
    <w:rsid w:val="30ED097E"/>
    <w:rsid w:val="3121DEE8"/>
    <w:rsid w:val="3173EC2C"/>
    <w:rsid w:val="337F4AB4"/>
    <w:rsid w:val="33C674B6"/>
    <w:rsid w:val="34F4964F"/>
    <w:rsid w:val="35172E43"/>
    <w:rsid w:val="353C2810"/>
    <w:rsid w:val="35E5F850"/>
    <w:rsid w:val="361750F3"/>
    <w:rsid w:val="3626D638"/>
    <w:rsid w:val="36648369"/>
    <w:rsid w:val="368460EB"/>
    <w:rsid w:val="36CE1DDB"/>
    <w:rsid w:val="389E46AC"/>
    <w:rsid w:val="38A46BA5"/>
    <w:rsid w:val="3956AC33"/>
    <w:rsid w:val="3BC98E9C"/>
    <w:rsid w:val="3D9FCBAC"/>
    <w:rsid w:val="3F51CE6A"/>
    <w:rsid w:val="411A4ADF"/>
    <w:rsid w:val="423CCF70"/>
    <w:rsid w:val="4393E9E0"/>
    <w:rsid w:val="450D2DDF"/>
    <w:rsid w:val="48F394AA"/>
    <w:rsid w:val="4972B1F6"/>
    <w:rsid w:val="4A0DD167"/>
    <w:rsid w:val="4C4C6362"/>
    <w:rsid w:val="4CA5CDAF"/>
    <w:rsid w:val="4CF8CB9A"/>
    <w:rsid w:val="4E805B75"/>
    <w:rsid w:val="4E98C768"/>
    <w:rsid w:val="4EC220D3"/>
    <w:rsid w:val="4EE97F79"/>
    <w:rsid w:val="4F06BB8A"/>
    <w:rsid w:val="4F5A459B"/>
    <w:rsid w:val="5027C95C"/>
    <w:rsid w:val="50BA61F5"/>
    <w:rsid w:val="51816AC3"/>
    <w:rsid w:val="52620454"/>
    <w:rsid w:val="534FF5CD"/>
    <w:rsid w:val="53E66C0B"/>
    <w:rsid w:val="55A6F0CF"/>
    <w:rsid w:val="562BD130"/>
    <w:rsid w:val="565A9604"/>
    <w:rsid w:val="56AC1403"/>
    <w:rsid w:val="5886EDD2"/>
    <w:rsid w:val="593031AC"/>
    <w:rsid w:val="5A023C3B"/>
    <w:rsid w:val="5B97383F"/>
    <w:rsid w:val="5D3344BE"/>
    <w:rsid w:val="5D781420"/>
    <w:rsid w:val="5D8E9DAA"/>
    <w:rsid w:val="5ECC51D3"/>
    <w:rsid w:val="5F730DAB"/>
    <w:rsid w:val="5FF1DE28"/>
    <w:rsid w:val="6056E73D"/>
    <w:rsid w:val="60A9301D"/>
    <w:rsid w:val="61CA47C8"/>
    <w:rsid w:val="62C944C1"/>
    <w:rsid w:val="64028630"/>
    <w:rsid w:val="6432FDA1"/>
    <w:rsid w:val="6498CD34"/>
    <w:rsid w:val="651D802E"/>
    <w:rsid w:val="65BB7550"/>
    <w:rsid w:val="65F797C9"/>
    <w:rsid w:val="666E3E46"/>
    <w:rsid w:val="667AA81C"/>
    <w:rsid w:val="68B59FC1"/>
    <w:rsid w:val="69D74D3D"/>
    <w:rsid w:val="6A3E963E"/>
    <w:rsid w:val="6AB2B264"/>
    <w:rsid w:val="6B72E05E"/>
    <w:rsid w:val="6BCA1D31"/>
    <w:rsid w:val="6C191A12"/>
    <w:rsid w:val="6C1FB7A6"/>
    <w:rsid w:val="6E8C014A"/>
    <w:rsid w:val="6F52BFF0"/>
    <w:rsid w:val="70B8A65B"/>
    <w:rsid w:val="7156E573"/>
    <w:rsid w:val="717368FE"/>
    <w:rsid w:val="7309B353"/>
    <w:rsid w:val="73C7D139"/>
    <w:rsid w:val="73E514B6"/>
    <w:rsid w:val="75083F0E"/>
    <w:rsid w:val="75991C36"/>
    <w:rsid w:val="75BFA025"/>
    <w:rsid w:val="76546FE0"/>
    <w:rsid w:val="76EB0A89"/>
    <w:rsid w:val="771FAC58"/>
    <w:rsid w:val="7722F28C"/>
    <w:rsid w:val="772F7538"/>
    <w:rsid w:val="77D0B8BC"/>
    <w:rsid w:val="79087637"/>
    <w:rsid w:val="7991F016"/>
    <w:rsid w:val="79EA7B29"/>
    <w:rsid w:val="7B4E5744"/>
    <w:rsid w:val="7C4E26B9"/>
    <w:rsid w:val="7CEDC330"/>
    <w:rsid w:val="7D8DE5BE"/>
    <w:rsid w:val="7F03D233"/>
    <w:rsid w:val="7FC73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71476"/>
  <w15:chartTrackingRefBased/>
  <w15:docId w15:val="{0B75426B-F97E-4123-8EE7-1518C2C1D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3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43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43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43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43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43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43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43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43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3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43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43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43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43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43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43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43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4349"/>
    <w:rPr>
      <w:rFonts w:eastAsiaTheme="majorEastAsia" w:cstheme="majorBidi"/>
      <w:color w:val="272727" w:themeColor="text1" w:themeTint="D8"/>
    </w:rPr>
  </w:style>
  <w:style w:type="paragraph" w:styleId="Title">
    <w:name w:val="Title"/>
    <w:basedOn w:val="Normal"/>
    <w:next w:val="Normal"/>
    <w:link w:val="TitleChar"/>
    <w:uiPriority w:val="10"/>
    <w:qFormat/>
    <w:rsid w:val="007B4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43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43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43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4349"/>
    <w:pPr>
      <w:spacing w:before="160"/>
      <w:jc w:val="center"/>
    </w:pPr>
    <w:rPr>
      <w:i/>
      <w:iCs/>
      <w:color w:val="404040" w:themeColor="text1" w:themeTint="BF"/>
    </w:rPr>
  </w:style>
  <w:style w:type="character" w:customStyle="1" w:styleId="QuoteChar">
    <w:name w:val="Quote Char"/>
    <w:basedOn w:val="DefaultParagraphFont"/>
    <w:link w:val="Quote"/>
    <w:uiPriority w:val="29"/>
    <w:rsid w:val="007B4349"/>
    <w:rPr>
      <w:i/>
      <w:iCs/>
      <w:color w:val="404040" w:themeColor="text1" w:themeTint="BF"/>
    </w:rPr>
  </w:style>
  <w:style w:type="paragraph" w:styleId="ListParagraph">
    <w:name w:val="List Paragraph"/>
    <w:basedOn w:val="Normal"/>
    <w:uiPriority w:val="34"/>
    <w:qFormat/>
    <w:rsid w:val="007B4349"/>
    <w:pPr>
      <w:ind w:left="720"/>
      <w:contextualSpacing/>
    </w:pPr>
  </w:style>
  <w:style w:type="character" w:styleId="IntenseEmphasis">
    <w:name w:val="Intense Emphasis"/>
    <w:basedOn w:val="DefaultParagraphFont"/>
    <w:uiPriority w:val="21"/>
    <w:qFormat/>
    <w:rsid w:val="007B4349"/>
    <w:rPr>
      <w:i/>
      <w:iCs/>
      <w:color w:val="0F4761" w:themeColor="accent1" w:themeShade="BF"/>
    </w:rPr>
  </w:style>
  <w:style w:type="paragraph" w:styleId="IntenseQuote">
    <w:name w:val="Intense Quote"/>
    <w:basedOn w:val="Normal"/>
    <w:next w:val="Normal"/>
    <w:link w:val="IntenseQuoteChar"/>
    <w:uiPriority w:val="30"/>
    <w:qFormat/>
    <w:rsid w:val="007B4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4349"/>
    <w:rPr>
      <w:i/>
      <w:iCs/>
      <w:color w:val="0F4761" w:themeColor="accent1" w:themeShade="BF"/>
    </w:rPr>
  </w:style>
  <w:style w:type="character" w:styleId="IntenseReference">
    <w:name w:val="Intense Reference"/>
    <w:basedOn w:val="DefaultParagraphFont"/>
    <w:uiPriority w:val="32"/>
    <w:qFormat/>
    <w:rsid w:val="007B4349"/>
    <w:rPr>
      <w:b/>
      <w:bCs/>
      <w:smallCaps/>
      <w:color w:val="0F4761" w:themeColor="accent1" w:themeShade="BF"/>
      <w:spacing w:val="5"/>
    </w:rPr>
  </w:style>
  <w:style w:type="character" w:styleId="Hyperlink">
    <w:name w:val="Hyperlink"/>
    <w:basedOn w:val="DefaultParagraphFont"/>
    <w:uiPriority w:val="99"/>
    <w:unhideWhenUsed/>
    <w:rsid w:val="000653E1"/>
    <w:rPr>
      <w:color w:val="467886" w:themeColor="hyperlink"/>
      <w:u w:val="single"/>
    </w:rPr>
  </w:style>
  <w:style w:type="character" w:styleId="UnresolvedMention">
    <w:name w:val="Unresolved Mention"/>
    <w:basedOn w:val="DefaultParagraphFont"/>
    <w:uiPriority w:val="99"/>
    <w:semiHidden/>
    <w:unhideWhenUsed/>
    <w:rsid w:val="000653E1"/>
    <w:rPr>
      <w:color w:val="605E5C"/>
      <w:shd w:val="clear" w:color="auto" w:fill="E1DFDD"/>
    </w:rPr>
  </w:style>
  <w:style w:type="character" w:styleId="FollowedHyperlink">
    <w:name w:val="FollowedHyperlink"/>
    <w:basedOn w:val="DefaultParagraphFont"/>
    <w:uiPriority w:val="99"/>
    <w:semiHidden/>
    <w:unhideWhenUsed/>
    <w:rsid w:val="00BC41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ructural-learning.com/post/carl-rogers-theory" TargetMode="External"/><Relationship Id="rId13" Type="http://schemas.openxmlformats.org/officeDocument/2006/relationships/hyperlink" Target="http://www.handscenter.com/how-does-autism-affect-communcation-skills" TargetMode="External"/><Relationship Id="rId18" Type="http://schemas.openxmlformats.org/officeDocument/2006/relationships/hyperlink" Target="http://www.nces.ed.gov/pubs97/web/97055.asp" TargetMode="External"/><Relationship Id="rId3" Type="http://schemas.openxmlformats.org/officeDocument/2006/relationships/settings" Target="settings.xml"/><Relationship Id="rId21" Type="http://schemas.openxmlformats.org/officeDocument/2006/relationships/hyperlink" Target="https://nationalautismresources.com/the-picture-exchange-communication-system-pecs/?srsltid=AfmBOooOEeEFBN2uZ0SYkxftkjHRbWGtl8xVm0IhPc2B2Tk5MK7kQnkb" TargetMode="External"/><Relationship Id="rId7" Type="http://schemas.openxmlformats.org/officeDocument/2006/relationships/hyperlink" Target="https://www.simplypsychology.org/bronfenbrenner.html" TargetMode="External"/><Relationship Id="rId12" Type="http://schemas.openxmlformats.org/officeDocument/2006/relationships/hyperlink" Target="http://www.hee.nhs.uk" TargetMode="External"/><Relationship Id="rId17" Type="http://schemas.openxmlformats.org/officeDocument/2006/relationships/hyperlink" Target="http://www.mayoclinichealthsystem.org/hometown-health/speaking-of-health/5-tips-to-manage-adhd-in-children" TargetMode="External"/><Relationship Id="rId2" Type="http://schemas.openxmlformats.org/officeDocument/2006/relationships/styles" Target="styles.xml"/><Relationship Id="rId16" Type="http://schemas.openxmlformats.org/officeDocument/2006/relationships/hyperlink" Target="http://www.mentallyhealthschools.or.uk/factors-that-impact-mental-health/lifestyle-factors/puberty" TargetMode="External"/><Relationship Id="rId20" Type="http://schemas.openxmlformats.org/officeDocument/2006/relationships/hyperlink" Target="http://www.simplypsychology.org/zone-of-proximal-development.html" TargetMode="External"/><Relationship Id="rId1" Type="http://schemas.openxmlformats.org/officeDocument/2006/relationships/customXml" Target="../customXml/item1.xml"/><Relationship Id="rId6" Type="http://schemas.openxmlformats.org/officeDocument/2006/relationships/hyperlink" Target="https://www.nidcd.nih.gov/health/autism-spectrum-disorder-communication-problems-children" TargetMode="External"/><Relationship Id="rId11" Type="http://schemas.openxmlformats.org/officeDocument/2006/relationships/hyperlink" Target="http://www.autism.org.uk/advice-and-guidance/topics/behaviour/dealing-with-change/all-auidances" TargetMode="External"/><Relationship Id="rId24" Type="http://schemas.microsoft.com/office/2020/10/relationships/intelligence" Target="intelligence2.xml"/><Relationship Id="rId5" Type="http://schemas.openxmlformats.org/officeDocument/2006/relationships/hyperlink" Target="http://www.thinkingautism.org.uk/aggression-in-autism-one-simple-cause/" TargetMode="External"/><Relationship Id="rId15" Type="http://schemas.openxmlformats.org/officeDocument/2006/relationships/hyperlink" Target="http://www.verywellmind.com/what-is-maslows-heirachy-of-needs-4136760" TargetMode="External"/><Relationship Id="rId23" Type="http://schemas.openxmlformats.org/officeDocument/2006/relationships/theme" Target="theme/theme1.xml"/><Relationship Id="rId10" Type="http://schemas.openxmlformats.org/officeDocument/2006/relationships/hyperlink" Target="http://www.nhs.uk/mental-health-and-young-adults/advice-for-parent/cope-with-your-teenager" TargetMode="External"/><Relationship Id="rId19" Type="http://schemas.openxmlformats.org/officeDocument/2006/relationships/hyperlink" Target="http://www.nhs.uk/conditions/attention-deficit-hyperactivity-disorder-adhd/syptoms/" TargetMode="External"/><Relationship Id="rId4" Type="http://schemas.openxmlformats.org/officeDocument/2006/relationships/webSettings" Target="webSettings.xml"/><Relationship Id="rId9" Type="http://schemas.openxmlformats.org/officeDocument/2006/relationships/hyperlink" Target="http://www.assets.publishing.service.gov.uk/behaviour-in-schools-advice-for-headteachers-and-school-staff" TargetMode="External"/><Relationship Id="rId14" Type="http://schemas.openxmlformats.org/officeDocument/2006/relationships/hyperlink" Target="http://www.simplypsychology.org/maslow.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D03E60-16DE-456B-A134-98991134F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2141</Words>
  <Characters>12205</Characters>
  <Application>Microsoft Office Word</Application>
  <DocSecurity>0</DocSecurity>
  <Lines>101</Lines>
  <Paragraphs>28</Paragraphs>
  <ScaleCrop>false</ScaleCrop>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Watkins</dc:creator>
  <cp:keywords/>
  <dc:description/>
  <cp:lastModifiedBy>elizabeth Watkins</cp:lastModifiedBy>
  <cp:revision>2</cp:revision>
  <dcterms:created xsi:type="dcterms:W3CDTF">2025-02-21T12:02:00Z</dcterms:created>
  <dcterms:modified xsi:type="dcterms:W3CDTF">2025-02-21T12:02:00Z</dcterms:modified>
</cp:coreProperties>
</file>