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5BBDAE" w14:textId="77777777" w:rsidR="004C7307" w:rsidRDefault="004C7307" w:rsidP="004C7307">
      <w:pPr>
        <w:rPr>
          <w:sz w:val="32"/>
          <w:szCs w:val="32"/>
        </w:rPr>
      </w:pPr>
    </w:p>
    <w:p w14:paraId="4AF0C004" w14:textId="77777777" w:rsidR="004C7307" w:rsidRDefault="004C7307" w:rsidP="004C7307">
      <w:pPr>
        <w:rPr>
          <w:sz w:val="32"/>
          <w:szCs w:val="32"/>
        </w:rPr>
      </w:pPr>
    </w:p>
    <w:p w14:paraId="40EDCBC6" w14:textId="74F20441" w:rsidR="004C7307" w:rsidRDefault="004C7307" w:rsidP="00317908">
      <w:pPr>
        <w:jc w:val="center"/>
        <w:rPr>
          <w:sz w:val="32"/>
          <w:szCs w:val="32"/>
        </w:rPr>
      </w:pPr>
      <w:r>
        <w:rPr>
          <w:noProof/>
          <w:sz w:val="32"/>
          <w:szCs w:val="32"/>
        </w:rPr>
        <w:drawing>
          <wp:inline distT="0" distB="0" distL="0" distR="0" wp14:anchorId="5901147A" wp14:editId="70CC9CD2">
            <wp:extent cx="5736590" cy="46882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590" cy="4688205"/>
                    </a:xfrm>
                    <a:prstGeom prst="rect">
                      <a:avLst/>
                    </a:prstGeom>
                    <a:noFill/>
                  </pic:spPr>
                </pic:pic>
              </a:graphicData>
            </a:graphic>
          </wp:inline>
        </w:drawing>
      </w:r>
    </w:p>
    <w:p w14:paraId="48BFE1CC" w14:textId="77777777" w:rsidR="004C7307" w:rsidRDefault="004C7307" w:rsidP="004C7307">
      <w:pPr>
        <w:rPr>
          <w:sz w:val="32"/>
          <w:szCs w:val="32"/>
        </w:rPr>
      </w:pPr>
    </w:p>
    <w:p w14:paraId="13783A20" w14:textId="77777777" w:rsidR="004C7307" w:rsidRDefault="004C7307" w:rsidP="004C7307">
      <w:pPr>
        <w:rPr>
          <w:sz w:val="32"/>
          <w:szCs w:val="32"/>
        </w:rPr>
      </w:pPr>
    </w:p>
    <w:p w14:paraId="5A7AAFC1" w14:textId="77777777" w:rsidR="004C7307" w:rsidRDefault="004C7307" w:rsidP="004C7307">
      <w:pPr>
        <w:rPr>
          <w:sz w:val="32"/>
          <w:szCs w:val="32"/>
        </w:rPr>
      </w:pPr>
    </w:p>
    <w:p w14:paraId="285C5007" w14:textId="2E18E768" w:rsidR="00552CF7" w:rsidRPr="00273B9D" w:rsidRDefault="00552CF7" w:rsidP="004C7307">
      <w:pPr>
        <w:rPr>
          <w:sz w:val="32"/>
          <w:szCs w:val="32"/>
        </w:rPr>
      </w:pPr>
    </w:p>
    <w:p w14:paraId="3D00E5F7" w14:textId="76B1EE8B" w:rsidR="00273B9D" w:rsidRDefault="004C7307" w:rsidP="00273B9D">
      <w:pPr>
        <w:jc w:val="both"/>
      </w:pPr>
      <w:r>
        <w:rPr>
          <w:noProof/>
        </w:rPr>
        <w:drawing>
          <wp:inline distT="0" distB="0" distL="0" distR="0" wp14:anchorId="3AC93D70" wp14:editId="797E2081">
            <wp:extent cx="5736590" cy="585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590" cy="585470"/>
                    </a:xfrm>
                    <a:prstGeom prst="rect">
                      <a:avLst/>
                    </a:prstGeom>
                    <a:noFill/>
                  </pic:spPr>
                </pic:pic>
              </a:graphicData>
            </a:graphic>
          </wp:inline>
        </w:drawing>
      </w:r>
    </w:p>
    <w:p w14:paraId="35BE7F20" w14:textId="77777777" w:rsidR="004C7307" w:rsidRDefault="004C7307" w:rsidP="00273B9D">
      <w:pPr>
        <w:jc w:val="both"/>
      </w:pPr>
    </w:p>
    <w:p w14:paraId="25493B31" w14:textId="77777777" w:rsidR="004C7307" w:rsidRDefault="004C7307" w:rsidP="00273B9D">
      <w:pPr>
        <w:jc w:val="both"/>
      </w:pPr>
    </w:p>
    <w:p w14:paraId="07C3F1C6" w14:textId="0B080ED1" w:rsidR="004C7307" w:rsidRPr="004C7307" w:rsidRDefault="004C7307" w:rsidP="004C7307">
      <w:pPr>
        <w:jc w:val="both"/>
      </w:pPr>
    </w:p>
    <w:p w14:paraId="031EF327" w14:textId="13FF6AF6" w:rsidR="004C7307" w:rsidRPr="004C7307" w:rsidRDefault="004C7307" w:rsidP="00CE37D2">
      <w:pPr>
        <w:pStyle w:val="ListParagraph"/>
        <w:numPr>
          <w:ilvl w:val="1"/>
          <w:numId w:val="11"/>
        </w:numPr>
        <w:jc w:val="both"/>
      </w:pPr>
      <w:r w:rsidRPr="00CE37D2">
        <w:rPr>
          <w:b/>
          <w:bCs/>
        </w:rPr>
        <w:t>Introduction………………………………………………………………………………………………………………………………3</w:t>
      </w:r>
    </w:p>
    <w:p w14:paraId="5562D7D0" w14:textId="77777777" w:rsidR="004C7307" w:rsidRPr="004C7307" w:rsidRDefault="004C7307" w:rsidP="004C7307">
      <w:pPr>
        <w:jc w:val="both"/>
        <w:rPr>
          <w:b/>
          <w:bCs/>
        </w:rPr>
      </w:pPr>
      <w:r w:rsidRPr="004C7307">
        <w:rPr>
          <w:b/>
          <w:bCs/>
        </w:rPr>
        <w:t>Main findings</w:t>
      </w:r>
      <w:r w:rsidRPr="004C7307">
        <w:t>………………………………………………………………………………………………………………………………………4</w:t>
      </w:r>
    </w:p>
    <w:p w14:paraId="4BFE2CB1" w14:textId="28A8B172" w:rsidR="004C7307" w:rsidRPr="004C7307" w:rsidRDefault="00CE37D2" w:rsidP="004C7307">
      <w:pPr>
        <w:jc w:val="both"/>
      </w:pPr>
      <w:r>
        <w:t xml:space="preserve">    </w:t>
      </w:r>
      <w:r w:rsidR="004C7307" w:rsidRPr="004C7307">
        <w:t>2.1 What employers want</w:t>
      </w:r>
      <w:r w:rsidR="004C7307">
        <w:t>? …………………………..</w:t>
      </w:r>
      <w:r w:rsidR="004C7307" w:rsidRPr="004C7307">
        <w:t>....................................................................................4</w:t>
      </w:r>
    </w:p>
    <w:p w14:paraId="710562E1" w14:textId="35816401" w:rsidR="004C7307" w:rsidRPr="004C7307" w:rsidRDefault="004C7307" w:rsidP="004C7307">
      <w:pPr>
        <w:jc w:val="both"/>
      </w:pPr>
      <w:r w:rsidRPr="004C7307">
        <w:t xml:space="preserve">    2.2. Employability skills for a Manager..................................................................</w:t>
      </w:r>
      <w:r>
        <w:t>...............................7</w:t>
      </w:r>
    </w:p>
    <w:p w14:paraId="3FADB34D" w14:textId="1D892BCB" w:rsidR="004C7307" w:rsidRPr="004C7307" w:rsidRDefault="004C7307" w:rsidP="004C7307">
      <w:pPr>
        <w:jc w:val="both"/>
      </w:pPr>
      <w:r w:rsidRPr="004C7307">
        <w:t xml:space="preserve">    2.3</w:t>
      </w:r>
      <w:r w:rsidR="00CE37D2">
        <w:t>.</w:t>
      </w:r>
      <w:r w:rsidR="00CE37D2" w:rsidRPr="00CE37D2">
        <w:t xml:space="preserve"> Other employability skills</w:t>
      </w:r>
      <w:r w:rsidR="00CE37D2">
        <w:t>………………………………………………………………………………………………………….8</w:t>
      </w:r>
    </w:p>
    <w:p w14:paraId="05C45AA2" w14:textId="6F07119F" w:rsidR="004C7307" w:rsidRPr="004C7307" w:rsidRDefault="00CE37D2" w:rsidP="004C7307">
      <w:pPr>
        <w:jc w:val="both"/>
      </w:pPr>
      <w:r>
        <w:rPr>
          <w:b/>
          <w:bCs/>
        </w:rPr>
        <w:t xml:space="preserve">3.1. </w:t>
      </w:r>
      <w:r w:rsidR="004C7307" w:rsidRPr="004C7307">
        <w:rPr>
          <w:b/>
          <w:bCs/>
        </w:rPr>
        <w:t>Conclusion</w:t>
      </w:r>
      <w:r>
        <w:t>.</w:t>
      </w:r>
      <w:r w:rsidR="004C7307" w:rsidRPr="004C7307">
        <w:t>………………………………………………………………………………………………………………………………</w:t>
      </w:r>
      <w:r>
        <w:t>….10</w:t>
      </w:r>
    </w:p>
    <w:p w14:paraId="482C5AA9" w14:textId="1A5C9584" w:rsidR="004C7307" w:rsidRDefault="004C7307" w:rsidP="004C7307">
      <w:pPr>
        <w:jc w:val="both"/>
      </w:pPr>
      <w:r w:rsidRPr="004C7307">
        <w:rPr>
          <w:b/>
          <w:bCs/>
        </w:rPr>
        <w:t>Reference list</w:t>
      </w:r>
      <w:r w:rsidRPr="004C7307">
        <w:t>……………………………………………………………………………………………………………………………………</w:t>
      </w:r>
      <w:r w:rsidR="00CE37D2">
        <w:t>…11</w:t>
      </w:r>
    </w:p>
    <w:p w14:paraId="1C3C87D0" w14:textId="6ABA50D6" w:rsidR="004C7307" w:rsidRDefault="004C7307" w:rsidP="00273B9D">
      <w:pPr>
        <w:jc w:val="both"/>
      </w:pPr>
    </w:p>
    <w:p w14:paraId="08BC0567" w14:textId="3027E3DC" w:rsidR="004C7307" w:rsidRDefault="004C7307" w:rsidP="00273B9D">
      <w:pPr>
        <w:jc w:val="both"/>
      </w:pPr>
    </w:p>
    <w:p w14:paraId="055D458B" w14:textId="66419812" w:rsidR="004C7307" w:rsidRDefault="004C7307" w:rsidP="00273B9D">
      <w:pPr>
        <w:jc w:val="both"/>
      </w:pPr>
    </w:p>
    <w:p w14:paraId="7D73DBAD" w14:textId="60BF86B0" w:rsidR="004C7307" w:rsidRDefault="004C7307" w:rsidP="00273B9D">
      <w:pPr>
        <w:jc w:val="both"/>
      </w:pPr>
    </w:p>
    <w:p w14:paraId="2E9EFE1B" w14:textId="2487286D" w:rsidR="004C7307" w:rsidRDefault="004C7307" w:rsidP="00273B9D">
      <w:pPr>
        <w:jc w:val="both"/>
      </w:pPr>
    </w:p>
    <w:p w14:paraId="7026B689" w14:textId="183596EA" w:rsidR="004C7307" w:rsidRDefault="004C7307" w:rsidP="00273B9D">
      <w:pPr>
        <w:jc w:val="both"/>
      </w:pPr>
    </w:p>
    <w:p w14:paraId="5AEB4D46" w14:textId="10004E19" w:rsidR="004C7307" w:rsidRDefault="004C7307" w:rsidP="00273B9D">
      <w:pPr>
        <w:jc w:val="both"/>
      </w:pPr>
    </w:p>
    <w:p w14:paraId="76C0DC7C" w14:textId="5FD78538" w:rsidR="004C7307" w:rsidRDefault="004C7307" w:rsidP="00273B9D">
      <w:pPr>
        <w:jc w:val="both"/>
      </w:pPr>
    </w:p>
    <w:p w14:paraId="6A1E9F11" w14:textId="33C93454" w:rsidR="004C7307" w:rsidRDefault="004C7307" w:rsidP="00273B9D">
      <w:pPr>
        <w:jc w:val="both"/>
      </w:pPr>
    </w:p>
    <w:p w14:paraId="48E95C99" w14:textId="3B922A81" w:rsidR="004C7307" w:rsidRDefault="004C7307" w:rsidP="00273B9D">
      <w:pPr>
        <w:jc w:val="both"/>
      </w:pPr>
    </w:p>
    <w:p w14:paraId="7175774B" w14:textId="426E6FAF" w:rsidR="004C7307" w:rsidRDefault="004C7307" w:rsidP="00273B9D">
      <w:pPr>
        <w:jc w:val="both"/>
      </w:pPr>
    </w:p>
    <w:p w14:paraId="21BF54BB" w14:textId="442260B3" w:rsidR="004C7307" w:rsidRDefault="004C7307" w:rsidP="00273B9D">
      <w:pPr>
        <w:jc w:val="both"/>
      </w:pPr>
    </w:p>
    <w:p w14:paraId="75E499E7" w14:textId="5DF11BD1" w:rsidR="004C7307" w:rsidRDefault="004C7307" w:rsidP="00273B9D">
      <w:pPr>
        <w:jc w:val="both"/>
      </w:pPr>
    </w:p>
    <w:p w14:paraId="05C50628" w14:textId="7289EF37" w:rsidR="004C7307" w:rsidRDefault="004C7307" w:rsidP="00273B9D">
      <w:pPr>
        <w:jc w:val="both"/>
      </w:pPr>
    </w:p>
    <w:p w14:paraId="30AB0426" w14:textId="2BCAE053" w:rsidR="004C7307" w:rsidRDefault="004C7307" w:rsidP="00273B9D">
      <w:pPr>
        <w:jc w:val="both"/>
      </w:pPr>
    </w:p>
    <w:p w14:paraId="210CA4AC" w14:textId="7D163020" w:rsidR="004C7307" w:rsidRDefault="004C7307" w:rsidP="00273B9D">
      <w:pPr>
        <w:jc w:val="both"/>
      </w:pPr>
    </w:p>
    <w:p w14:paraId="57412D11" w14:textId="7A6ABF50" w:rsidR="004C7307" w:rsidRDefault="004C7307" w:rsidP="00273B9D">
      <w:pPr>
        <w:jc w:val="both"/>
      </w:pPr>
    </w:p>
    <w:p w14:paraId="6C3A4D9B" w14:textId="13C022BB" w:rsidR="004C7307" w:rsidRDefault="004C7307" w:rsidP="00273B9D">
      <w:pPr>
        <w:jc w:val="both"/>
      </w:pPr>
    </w:p>
    <w:p w14:paraId="4D01174E" w14:textId="3DE7EE18" w:rsidR="004C7307" w:rsidRDefault="004C7307" w:rsidP="00273B9D">
      <w:pPr>
        <w:jc w:val="both"/>
      </w:pPr>
    </w:p>
    <w:p w14:paraId="05A5D1A2" w14:textId="4567EF32" w:rsidR="004C7307" w:rsidRDefault="004C7307" w:rsidP="00273B9D">
      <w:pPr>
        <w:jc w:val="both"/>
      </w:pPr>
    </w:p>
    <w:p w14:paraId="3F50259C" w14:textId="00BFA05A" w:rsidR="004C7307" w:rsidRDefault="004C7307" w:rsidP="00273B9D">
      <w:pPr>
        <w:jc w:val="both"/>
      </w:pPr>
    </w:p>
    <w:p w14:paraId="4D8500B1" w14:textId="55A8C801" w:rsidR="00273B9D" w:rsidRDefault="00273B9D" w:rsidP="00CE37D2">
      <w:pPr>
        <w:pStyle w:val="ListParagraph"/>
        <w:numPr>
          <w:ilvl w:val="1"/>
          <w:numId w:val="12"/>
        </w:numPr>
        <w:jc w:val="both"/>
      </w:pPr>
      <w:r>
        <w:lastRenderedPageBreak/>
        <w:t>Introductio</w:t>
      </w:r>
      <w:r w:rsidR="00CE37D2">
        <w:t>n</w:t>
      </w:r>
    </w:p>
    <w:p w14:paraId="3FD03918" w14:textId="6FDDF235" w:rsidR="00273B9D" w:rsidRDefault="00273B9D" w:rsidP="001D35EE">
      <w:pPr>
        <w:spacing w:after="0" w:line="360" w:lineRule="auto"/>
        <w:ind w:firstLine="720"/>
        <w:jc w:val="both"/>
      </w:pPr>
      <w:r>
        <w:t>Throughout this report employability skills will be outlined</w:t>
      </w:r>
      <w:r w:rsidR="0042205E">
        <w:t>. Also, th</w:t>
      </w:r>
      <w:r>
        <w:t>is report will critically analy</w:t>
      </w:r>
      <w:r w:rsidR="0078150A">
        <w:t>s</w:t>
      </w:r>
      <w:r>
        <w:t>e the benefit of employability skills</w:t>
      </w:r>
      <w:r w:rsidR="0042205E">
        <w:t xml:space="preserve"> to both employees and employers. Moreover, this report will identify the specific employability skills that would apply to the role of a Manager and will discuss why are these important.</w:t>
      </w:r>
      <w:r w:rsidR="001D35EE">
        <w:t xml:space="preserve"> This report will include a discussion of numerous employability skills; however, this will highlight the importance of time management, emotional intelligence, digital competence and resilience. </w:t>
      </w:r>
    </w:p>
    <w:p w14:paraId="444220A0" w14:textId="42155870" w:rsidR="001D35EE" w:rsidRDefault="00C22A5C" w:rsidP="00C22A5C">
      <w:pPr>
        <w:spacing w:after="0" w:line="360" w:lineRule="auto"/>
        <w:ind w:firstLine="720"/>
        <w:jc w:val="both"/>
      </w:pPr>
      <w:r>
        <w:t>According to Trought (2017) due to an increase competitive graduate market, currently employers can not differentiate between possible candidates for a job based only on their degree. Individuals have to take in consideration what else they can possibly offer to a</w:t>
      </w:r>
      <w:r w:rsidR="00DB3512">
        <w:t>n</w:t>
      </w:r>
      <w:r>
        <w:t xml:space="preserve"> employer.  </w:t>
      </w:r>
    </w:p>
    <w:p w14:paraId="213951B6" w14:textId="2F0085FD" w:rsidR="00B06398" w:rsidRDefault="00B06398" w:rsidP="00B06398">
      <w:pPr>
        <w:spacing w:after="0" w:line="360" w:lineRule="auto"/>
        <w:jc w:val="both"/>
      </w:pPr>
    </w:p>
    <w:p w14:paraId="141C10E4" w14:textId="77777777" w:rsidR="004C7307" w:rsidRDefault="004C7307" w:rsidP="00B06398">
      <w:pPr>
        <w:spacing w:after="0" w:line="360" w:lineRule="auto"/>
        <w:jc w:val="both"/>
      </w:pPr>
    </w:p>
    <w:p w14:paraId="637B4608" w14:textId="77777777" w:rsidR="004C7307" w:rsidRDefault="004C7307" w:rsidP="00B06398">
      <w:pPr>
        <w:spacing w:after="0" w:line="360" w:lineRule="auto"/>
        <w:jc w:val="both"/>
      </w:pPr>
    </w:p>
    <w:p w14:paraId="5DD71F4E" w14:textId="77777777" w:rsidR="004C7307" w:rsidRDefault="004C7307" w:rsidP="00B06398">
      <w:pPr>
        <w:spacing w:after="0" w:line="360" w:lineRule="auto"/>
        <w:jc w:val="both"/>
      </w:pPr>
    </w:p>
    <w:p w14:paraId="3D48EF36" w14:textId="77777777" w:rsidR="004C7307" w:rsidRDefault="004C7307" w:rsidP="00B06398">
      <w:pPr>
        <w:spacing w:after="0" w:line="360" w:lineRule="auto"/>
        <w:jc w:val="both"/>
      </w:pPr>
    </w:p>
    <w:p w14:paraId="550B701D" w14:textId="77777777" w:rsidR="004C7307" w:rsidRDefault="004C7307" w:rsidP="00B06398">
      <w:pPr>
        <w:spacing w:after="0" w:line="360" w:lineRule="auto"/>
        <w:jc w:val="both"/>
      </w:pPr>
    </w:p>
    <w:p w14:paraId="48E3C6D8" w14:textId="77777777" w:rsidR="004C7307" w:rsidRDefault="004C7307" w:rsidP="00B06398">
      <w:pPr>
        <w:spacing w:after="0" w:line="360" w:lineRule="auto"/>
        <w:jc w:val="both"/>
      </w:pPr>
    </w:p>
    <w:p w14:paraId="4EE8D5B9" w14:textId="77777777" w:rsidR="004C7307" w:rsidRDefault="004C7307" w:rsidP="00B06398">
      <w:pPr>
        <w:spacing w:after="0" w:line="360" w:lineRule="auto"/>
        <w:jc w:val="both"/>
      </w:pPr>
    </w:p>
    <w:p w14:paraId="46464428" w14:textId="77777777" w:rsidR="004C7307" w:rsidRDefault="004C7307" w:rsidP="00B06398">
      <w:pPr>
        <w:spacing w:after="0" w:line="360" w:lineRule="auto"/>
        <w:jc w:val="both"/>
      </w:pPr>
    </w:p>
    <w:p w14:paraId="0762BEAD" w14:textId="77777777" w:rsidR="004C7307" w:rsidRDefault="004C7307" w:rsidP="00B06398">
      <w:pPr>
        <w:spacing w:after="0" w:line="360" w:lineRule="auto"/>
        <w:jc w:val="both"/>
      </w:pPr>
    </w:p>
    <w:p w14:paraId="2B241381" w14:textId="77777777" w:rsidR="004C7307" w:rsidRDefault="004C7307" w:rsidP="00B06398">
      <w:pPr>
        <w:spacing w:after="0" w:line="360" w:lineRule="auto"/>
        <w:jc w:val="both"/>
      </w:pPr>
    </w:p>
    <w:p w14:paraId="67F2CF7F" w14:textId="77777777" w:rsidR="004C7307" w:rsidRDefault="004C7307" w:rsidP="00B06398">
      <w:pPr>
        <w:spacing w:after="0" w:line="360" w:lineRule="auto"/>
        <w:jc w:val="both"/>
      </w:pPr>
    </w:p>
    <w:p w14:paraId="05117090" w14:textId="77777777" w:rsidR="004C7307" w:rsidRDefault="004C7307" w:rsidP="00B06398">
      <w:pPr>
        <w:spacing w:after="0" w:line="360" w:lineRule="auto"/>
        <w:jc w:val="both"/>
      </w:pPr>
    </w:p>
    <w:p w14:paraId="764DA047" w14:textId="77777777" w:rsidR="004C7307" w:rsidRDefault="004C7307" w:rsidP="00B06398">
      <w:pPr>
        <w:spacing w:after="0" w:line="360" w:lineRule="auto"/>
        <w:jc w:val="both"/>
      </w:pPr>
    </w:p>
    <w:p w14:paraId="44EB9A3F" w14:textId="77777777" w:rsidR="00CE37D2" w:rsidRDefault="00CE37D2" w:rsidP="00B06398">
      <w:pPr>
        <w:spacing w:after="0" w:line="360" w:lineRule="auto"/>
        <w:jc w:val="both"/>
      </w:pPr>
    </w:p>
    <w:p w14:paraId="585F5CC7" w14:textId="77777777" w:rsidR="00CE37D2" w:rsidRDefault="00CE37D2" w:rsidP="00B06398">
      <w:pPr>
        <w:spacing w:after="0" w:line="360" w:lineRule="auto"/>
        <w:jc w:val="both"/>
      </w:pPr>
    </w:p>
    <w:p w14:paraId="3FDF5FC1" w14:textId="77777777" w:rsidR="00CE37D2" w:rsidRDefault="00CE37D2" w:rsidP="00B06398">
      <w:pPr>
        <w:spacing w:after="0" w:line="360" w:lineRule="auto"/>
        <w:jc w:val="both"/>
      </w:pPr>
    </w:p>
    <w:p w14:paraId="1A604A00" w14:textId="77777777" w:rsidR="00CE37D2" w:rsidRDefault="00CE37D2" w:rsidP="00B06398">
      <w:pPr>
        <w:spacing w:after="0" w:line="360" w:lineRule="auto"/>
        <w:jc w:val="both"/>
      </w:pPr>
    </w:p>
    <w:p w14:paraId="5550668F" w14:textId="77777777" w:rsidR="00CE37D2" w:rsidRDefault="00CE37D2" w:rsidP="00B06398">
      <w:pPr>
        <w:spacing w:after="0" w:line="360" w:lineRule="auto"/>
        <w:jc w:val="both"/>
      </w:pPr>
    </w:p>
    <w:p w14:paraId="7EADF704" w14:textId="77777777" w:rsidR="00CE37D2" w:rsidRDefault="00CE37D2" w:rsidP="00B06398">
      <w:pPr>
        <w:spacing w:after="0" w:line="360" w:lineRule="auto"/>
        <w:jc w:val="both"/>
      </w:pPr>
    </w:p>
    <w:p w14:paraId="237C3A3F" w14:textId="77777777" w:rsidR="00CE37D2" w:rsidRDefault="00CE37D2" w:rsidP="00B06398">
      <w:pPr>
        <w:spacing w:after="0" w:line="360" w:lineRule="auto"/>
        <w:jc w:val="both"/>
      </w:pPr>
    </w:p>
    <w:p w14:paraId="15521A07" w14:textId="77777777" w:rsidR="00CE37D2" w:rsidRDefault="00CE37D2" w:rsidP="00B06398">
      <w:pPr>
        <w:spacing w:after="0" w:line="360" w:lineRule="auto"/>
        <w:jc w:val="both"/>
      </w:pPr>
    </w:p>
    <w:p w14:paraId="3CF21BEF" w14:textId="77777777" w:rsidR="00CE37D2" w:rsidRDefault="00CE37D2" w:rsidP="00B06398">
      <w:pPr>
        <w:spacing w:after="0" w:line="360" w:lineRule="auto"/>
        <w:jc w:val="both"/>
      </w:pPr>
    </w:p>
    <w:p w14:paraId="422110B4" w14:textId="09BD444E" w:rsidR="00B06398" w:rsidRDefault="00B06398" w:rsidP="00B06398">
      <w:pPr>
        <w:spacing w:after="0" w:line="360" w:lineRule="auto"/>
        <w:jc w:val="both"/>
      </w:pPr>
      <w:r>
        <w:lastRenderedPageBreak/>
        <w:t>Main findings</w:t>
      </w:r>
    </w:p>
    <w:p w14:paraId="5B617AAC" w14:textId="5C7AD7A2" w:rsidR="00A92E28" w:rsidRPr="00A92E28" w:rsidRDefault="00A92E28" w:rsidP="00B06398">
      <w:pPr>
        <w:spacing w:after="0" w:line="360" w:lineRule="auto"/>
        <w:jc w:val="both"/>
        <w:rPr>
          <w:u w:val="single"/>
        </w:rPr>
      </w:pPr>
      <w:r>
        <w:tab/>
      </w:r>
      <w:r w:rsidR="004C7307">
        <w:t xml:space="preserve">2.1. </w:t>
      </w:r>
      <w:bookmarkStart w:id="0" w:name="_Hlk50062382"/>
      <w:r w:rsidRPr="00A92E28">
        <w:rPr>
          <w:u w:val="single"/>
        </w:rPr>
        <w:t>What employers want</w:t>
      </w:r>
      <w:bookmarkEnd w:id="0"/>
    </w:p>
    <w:p w14:paraId="51DD9FF5" w14:textId="1F7BE20E" w:rsidR="00C22A5C" w:rsidRDefault="00B06398" w:rsidP="008B70CD">
      <w:pPr>
        <w:spacing w:after="0" w:line="360" w:lineRule="auto"/>
        <w:jc w:val="both"/>
      </w:pPr>
      <w:r>
        <w:tab/>
        <w:t xml:space="preserve">Employability skills plays a vital role to effective performance in </w:t>
      </w:r>
      <w:r w:rsidR="0015550F">
        <w:t xml:space="preserve">any organization and workplace settings. According to Chaita (2016) from an employer’s perspective, to be employable is defined </w:t>
      </w:r>
      <w:r w:rsidR="00301D6D">
        <w:t xml:space="preserve">as having </w:t>
      </w:r>
      <w:r w:rsidR="0015550F">
        <w:t xml:space="preserve">the skills and personal qualities required in the workplace. Employability skills are described as a set of skills and knowledge that an individual should </w:t>
      </w:r>
      <w:r w:rsidR="008B70CD">
        <w:t>own</w:t>
      </w:r>
      <w:r w:rsidR="0015550F">
        <w:t xml:space="preserve"> to ensure the capability to be effective in the workplace (Chaita, 2016</w:t>
      </w:r>
      <w:r w:rsidR="008B70CD">
        <w:t>).</w:t>
      </w:r>
      <w:r w:rsidR="00AC3BFF">
        <w:t xml:space="preserve"> According to Cottrell (2015) employers established that employability skills are the most important factor in recruiting employees.</w:t>
      </w:r>
    </w:p>
    <w:p w14:paraId="3D2B77CD" w14:textId="77172CE1" w:rsidR="002F0F0E" w:rsidRDefault="002F0F0E" w:rsidP="008B70CD">
      <w:pPr>
        <w:spacing w:after="0" w:line="360" w:lineRule="auto"/>
        <w:jc w:val="both"/>
      </w:pPr>
      <w:r>
        <w:t xml:space="preserve">Every organization or employer look for different employability skills. According to Morgan (2017) employers in general want to know </w:t>
      </w:r>
      <w:r w:rsidR="00973C29">
        <w:t xml:space="preserve">if </w:t>
      </w:r>
      <w:r w:rsidR="003C13D2">
        <w:t>a possible employee can do two things:</w:t>
      </w:r>
    </w:p>
    <w:p w14:paraId="4FAAD6C5" w14:textId="53845C77" w:rsidR="003C13D2" w:rsidRDefault="003C13D2" w:rsidP="003C13D2">
      <w:pPr>
        <w:pStyle w:val="ListParagraph"/>
        <w:numPr>
          <w:ilvl w:val="0"/>
          <w:numId w:val="1"/>
        </w:numPr>
        <w:spacing w:after="0" w:line="360" w:lineRule="auto"/>
        <w:jc w:val="both"/>
      </w:pPr>
      <w:r>
        <w:t xml:space="preserve">To perform well in the job, they have been assigned to. This could mean different things in different organizations; however, it definitely represents adding value to the </w:t>
      </w:r>
      <w:r w:rsidR="00301D6D">
        <w:t>organization or business</w:t>
      </w:r>
      <w:r>
        <w:t>.</w:t>
      </w:r>
    </w:p>
    <w:p w14:paraId="444D2263" w14:textId="7BAAABCE" w:rsidR="003C13D2" w:rsidRDefault="003C13D2" w:rsidP="003C13D2">
      <w:pPr>
        <w:pStyle w:val="ListParagraph"/>
        <w:numPr>
          <w:ilvl w:val="0"/>
          <w:numId w:val="1"/>
        </w:numPr>
        <w:spacing w:after="0" w:line="360" w:lineRule="auto"/>
        <w:jc w:val="both"/>
      </w:pPr>
      <w:r>
        <w:t xml:space="preserve">Thrive, learn ad develop yourself. </w:t>
      </w:r>
    </w:p>
    <w:p w14:paraId="06FBF421" w14:textId="7125BDD8" w:rsidR="00755AAA" w:rsidRPr="00755AAA" w:rsidRDefault="00FD6CF7" w:rsidP="00FD6CF7">
      <w:pPr>
        <w:spacing w:after="0" w:line="360" w:lineRule="auto"/>
        <w:jc w:val="both"/>
        <w:rPr>
          <w:rFonts w:cstheme="minorHAnsi"/>
        </w:rPr>
      </w:pPr>
      <w:r>
        <w:t>According to Chaita (2016) manufacturing companies acknowledged that employability skills make the individuals more valuable assets for companies other than technical skills. Manufacturing companies highlight that is essential for employees to have</w:t>
      </w:r>
      <w:r w:rsidR="006E41F1">
        <w:t xml:space="preserve"> employability skills such as high critical thinking, decision making and problem solving. Moreover, IT companies look for individual that can display skills such as communication, imagination, problem-solving, interpersonal, flexibility and initiative (Chaita, 2016). Retail companies do not consider work placement essential in order to join the company, however they emphasize the importance of having employability skills such as numerical skills, interpersonal, motivation and attitude. </w:t>
      </w:r>
      <w:r w:rsidR="008B025F">
        <w:t>Financial services company acknowledge that in order to work in a bank environment, it is essential to have employability skills such as teamworking, critical thinking and leadership. Financial services company argue that a degree is important, however the degree can not replace the value of experienced and skilled employees.</w:t>
      </w:r>
      <w:r w:rsidR="001C0B07">
        <w:t xml:space="preserve"> Also, some </w:t>
      </w:r>
      <w:r w:rsidR="005C0FD3">
        <w:t>companies</w:t>
      </w:r>
      <w:r w:rsidR="001C0B07">
        <w:t xml:space="preserve"> emphasize on the need to employ individual that demonstrate </w:t>
      </w:r>
      <w:r w:rsidR="001C0B07">
        <w:rPr>
          <w:rFonts w:cstheme="minorHAnsi"/>
        </w:rPr>
        <w:t>"critical</w:t>
      </w:r>
      <w:r w:rsidR="005C10F6">
        <w:rPr>
          <w:rFonts w:cstheme="minorHAnsi"/>
        </w:rPr>
        <w:t xml:space="preserve"> an evaluative skills</w:t>
      </w:r>
      <w:r w:rsidR="001C0B07">
        <w:rPr>
          <w:rFonts w:cstheme="minorHAnsi"/>
        </w:rPr>
        <w:t>"</w:t>
      </w:r>
      <w:r w:rsidR="005C10F6">
        <w:rPr>
          <w:rFonts w:cstheme="minorHAnsi"/>
        </w:rPr>
        <w:t>. According to Lowden et al (2011)</w:t>
      </w:r>
      <w:r w:rsidR="005C0FD3">
        <w:rPr>
          <w:rFonts w:cstheme="minorHAnsi"/>
        </w:rPr>
        <w:t xml:space="preserve"> in engineering where incomplete information and sets of data signified that risks has to be assessed when safety </w:t>
      </w:r>
      <w:r w:rsidR="008E58FF">
        <w:rPr>
          <w:rFonts w:cstheme="minorHAnsi"/>
        </w:rPr>
        <w:t>is</w:t>
      </w:r>
      <w:r w:rsidR="005C0FD3">
        <w:rPr>
          <w:rFonts w:cstheme="minorHAnsi"/>
        </w:rPr>
        <w:t xml:space="preserve"> a problem</w:t>
      </w:r>
      <w:r w:rsidR="00755AAA">
        <w:rPr>
          <w:rFonts w:cstheme="minorHAnsi"/>
        </w:rPr>
        <w:t>. Law business highlight that future employees should have a passion for working in the legal domain, people skills and commercial awareness (Cottrell, 2015).</w:t>
      </w:r>
    </w:p>
    <w:p w14:paraId="53435D4C" w14:textId="03B159B1" w:rsidR="003C13D2" w:rsidRDefault="00A92E28" w:rsidP="00A92E28">
      <w:pPr>
        <w:spacing w:after="0" w:line="360" w:lineRule="auto"/>
        <w:jc w:val="both"/>
      </w:pPr>
      <w:r>
        <w:t>Moreover, according to Dr. Hawkins (1999) as cited by Gravells (2010) skills were defined in four groups:</w:t>
      </w:r>
    </w:p>
    <w:p w14:paraId="43654706" w14:textId="429F8001" w:rsidR="00A92E28" w:rsidRDefault="00A92E28" w:rsidP="00A92E28">
      <w:pPr>
        <w:pStyle w:val="ListParagraph"/>
        <w:numPr>
          <w:ilvl w:val="0"/>
          <w:numId w:val="2"/>
        </w:numPr>
        <w:spacing w:after="0" w:line="360" w:lineRule="auto"/>
        <w:jc w:val="both"/>
      </w:pPr>
      <w:r>
        <w:t>People skills: teamwork, communication, leadership and cultural awareness.</w:t>
      </w:r>
    </w:p>
    <w:p w14:paraId="45CA9B70" w14:textId="7BFE8572" w:rsidR="00A92E28" w:rsidRDefault="00A92E28" w:rsidP="00A92E28">
      <w:pPr>
        <w:pStyle w:val="ListParagraph"/>
        <w:numPr>
          <w:ilvl w:val="0"/>
          <w:numId w:val="2"/>
        </w:numPr>
        <w:spacing w:after="0" w:line="360" w:lineRule="auto"/>
        <w:jc w:val="both"/>
      </w:pPr>
      <w:r>
        <w:t xml:space="preserve">Self-reliance skills: networking, initiative and action planning. </w:t>
      </w:r>
    </w:p>
    <w:p w14:paraId="29D5A75E" w14:textId="33C72015" w:rsidR="00A92E28" w:rsidRDefault="00A92E28" w:rsidP="00A92E28">
      <w:pPr>
        <w:pStyle w:val="ListParagraph"/>
        <w:numPr>
          <w:ilvl w:val="0"/>
          <w:numId w:val="2"/>
        </w:numPr>
        <w:spacing w:after="0" w:line="360" w:lineRule="auto"/>
        <w:jc w:val="both"/>
      </w:pPr>
      <w:r>
        <w:lastRenderedPageBreak/>
        <w:t>Specialist: specific knowledge, organization knowledge and technical skills.</w:t>
      </w:r>
    </w:p>
    <w:p w14:paraId="792693A0" w14:textId="42931264" w:rsidR="00A92E28" w:rsidRDefault="00A92E28" w:rsidP="00A92E28">
      <w:pPr>
        <w:pStyle w:val="ListParagraph"/>
        <w:numPr>
          <w:ilvl w:val="0"/>
          <w:numId w:val="2"/>
        </w:numPr>
        <w:spacing w:after="0" w:line="360" w:lineRule="auto"/>
        <w:jc w:val="both"/>
      </w:pPr>
      <w:r>
        <w:t>Generalist: problem solving, commitment and flexibility.</w:t>
      </w:r>
    </w:p>
    <w:p w14:paraId="1F3558FA" w14:textId="77777777" w:rsidR="007B6653" w:rsidRDefault="007B6653" w:rsidP="007B6653">
      <w:pPr>
        <w:spacing w:after="0" w:line="360" w:lineRule="auto"/>
        <w:jc w:val="both"/>
      </w:pPr>
    </w:p>
    <w:p w14:paraId="514B5725" w14:textId="3FB85FEB" w:rsidR="00D87DDE" w:rsidRDefault="00D87DDE" w:rsidP="00084E9B">
      <w:pPr>
        <w:spacing w:after="0" w:line="360" w:lineRule="auto"/>
        <w:jc w:val="both"/>
      </w:pPr>
      <w:r>
        <w:t xml:space="preserve">Gravells (2010) stated that </w:t>
      </w:r>
      <w:r w:rsidR="00084E9B">
        <w:t>if individuals develop skills defined by Dr Hawkins (1999) will help possible candidates for a job to become more employable and possible to</w:t>
      </w:r>
      <w:r w:rsidR="002B6E45">
        <w:t xml:space="preserve"> maintain</w:t>
      </w:r>
      <w:r w:rsidR="00084E9B">
        <w:t xml:space="preserve"> job security. </w:t>
      </w:r>
    </w:p>
    <w:p w14:paraId="1F44865A" w14:textId="5100521E" w:rsidR="00973C29" w:rsidRDefault="00973C29" w:rsidP="00084E9B">
      <w:pPr>
        <w:spacing w:after="0" w:line="360" w:lineRule="auto"/>
        <w:jc w:val="both"/>
      </w:pPr>
      <w:r>
        <w:t xml:space="preserve">The employability skills will be </w:t>
      </w:r>
      <w:r w:rsidR="00E15286">
        <w:t>different;</w:t>
      </w:r>
      <w:r>
        <w:t xml:space="preserve"> </w:t>
      </w:r>
      <w:r w:rsidR="00E15286">
        <w:t>however,</w:t>
      </w:r>
      <w:r>
        <w:t xml:space="preserve"> </w:t>
      </w:r>
      <w:r w:rsidR="00E15286">
        <w:t>there</w:t>
      </w:r>
      <w:r>
        <w:t xml:space="preserve"> are</w:t>
      </w:r>
      <w:r w:rsidR="00E15286">
        <w:t xml:space="preserve"> some characteristics</w:t>
      </w:r>
      <w:r>
        <w:t xml:space="preserve"> seen as important whatever the </w:t>
      </w:r>
      <w:r w:rsidR="00E15286">
        <w:t>company or organisation.</w:t>
      </w:r>
    </w:p>
    <w:p w14:paraId="3E9A715B" w14:textId="5B72AB99" w:rsidR="002B6E45" w:rsidRDefault="00973C29" w:rsidP="00084E9B">
      <w:pPr>
        <w:spacing w:after="0" w:line="360" w:lineRule="auto"/>
        <w:jc w:val="both"/>
      </w:pPr>
      <w:r>
        <w:t>According to Morgan (2017), the Quality Assurance Agency (2007) identify a list of employability skills including:</w:t>
      </w:r>
    </w:p>
    <w:p w14:paraId="5C484457" w14:textId="207FE113" w:rsidR="00973C29" w:rsidRDefault="00973C29" w:rsidP="00973C29">
      <w:pPr>
        <w:pStyle w:val="ListParagraph"/>
        <w:numPr>
          <w:ilvl w:val="0"/>
          <w:numId w:val="3"/>
        </w:numPr>
        <w:spacing w:after="0" w:line="360" w:lineRule="auto"/>
        <w:jc w:val="both"/>
      </w:pPr>
      <w:r>
        <w:t>Numeracy and quantitative skills</w:t>
      </w:r>
    </w:p>
    <w:p w14:paraId="64EA676C" w14:textId="349B0154" w:rsidR="00973C29" w:rsidRDefault="00973C29" w:rsidP="00973C29">
      <w:pPr>
        <w:pStyle w:val="ListParagraph"/>
        <w:numPr>
          <w:ilvl w:val="0"/>
          <w:numId w:val="3"/>
        </w:numPr>
        <w:spacing w:after="0" w:line="360" w:lineRule="auto"/>
        <w:jc w:val="both"/>
      </w:pPr>
      <w:r>
        <w:t>Effective communication (oral, writing and using media)</w:t>
      </w:r>
    </w:p>
    <w:p w14:paraId="398ED154" w14:textId="6D56C52C" w:rsidR="00973C29" w:rsidRDefault="00973C29" w:rsidP="00973C29">
      <w:pPr>
        <w:pStyle w:val="ListParagraph"/>
        <w:numPr>
          <w:ilvl w:val="0"/>
          <w:numId w:val="3"/>
        </w:numPr>
        <w:spacing w:after="0" w:line="360" w:lineRule="auto"/>
        <w:jc w:val="both"/>
      </w:pPr>
      <w:r>
        <w:t>Effective self-management</w:t>
      </w:r>
    </w:p>
    <w:p w14:paraId="07C4622E" w14:textId="578BB3A2" w:rsidR="00973C29" w:rsidRDefault="00973C29" w:rsidP="00973C29">
      <w:pPr>
        <w:pStyle w:val="ListParagraph"/>
        <w:numPr>
          <w:ilvl w:val="0"/>
          <w:numId w:val="3"/>
        </w:numPr>
        <w:spacing w:after="0" w:line="360" w:lineRule="auto"/>
        <w:jc w:val="both"/>
      </w:pPr>
      <w:r>
        <w:t>Effective problem-solving and decision making</w:t>
      </w:r>
    </w:p>
    <w:p w14:paraId="25772059" w14:textId="451CD671" w:rsidR="00973C29" w:rsidRDefault="00973C29" w:rsidP="00973C29">
      <w:pPr>
        <w:pStyle w:val="ListParagraph"/>
        <w:numPr>
          <w:ilvl w:val="0"/>
          <w:numId w:val="3"/>
        </w:numPr>
        <w:spacing w:after="0" w:line="360" w:lineRule="auto"/>
        <w:jc w:val="both"/>
      </w:pPr>
      <w:r>
        <w:t>Interpersonal skills</w:t>
      </w:r>
    </w:p>
    <w:p w14:paraId="7E5B7581" w14:textId="1EC923BB" w:rsidR="00973C29" w:rsidRDefault="00973C29" w:rsidP="00973C29">
      <w:pPr>
        <w:pStyle w:val="ListParagraph"/>
        <w:numPr>
          <w:ilvl w:val="0"/>
          <w:numId w:val="3"/>
        </w:numPr>
        <w:spacing w:after="0" w:line="360" w:lineRule="auto"/>
        <w:jc w:val="both"/>
      </w:pPr>
      <w:r>
        <w:t>Critical thinking and cognitive skills</w:t>
      </w:r>
    </w:p>
    <w:p w14:paraId="256C8ADC" w14:textId="25CEE296" w:rsidR="00973C29" w:rsidRDefault="00973C29" w:rsidP="00973C29">
      <w:pPr>
        <w:pStyle w:val="ListParagraph"/>
        <w:numPr>
          <w:ilvl w:val="0"/>
          <w:numId w:val="3"/>
        </w:numPr>
        <w:spacing w:after="0" w:line="360" w:lineRule="auto"/>
        <w:jc w:val="both"/>
      </w:pPr>
      <w:r>
        <w:t>Self-reflection</w:t>
      </w:r>
    </w:p>
    <w:p w14:paraId="0CD74E1E" w14:textId="77777777" w:rsidR="00E15286" w:rsidRDefault="00E15286" w:rsidP="00E15286">
      <w:pPr>
        <w:spacing w:after="0" w:line="360" w:lineRule="auto"/>
        <w:ind w:left="360"/>
        <w:jc w:val="both"/>
      </w:pPr>
    </w:p>
    <w:p w14:paraId="6BCBD578" w14:textId="1379C1DA" w:rsidR="00973C29" w:rsidRDefault="00E15286" w:rsidP="00973C29">
      <w:pPr>
        <w:spacing w:after="0" w:line="360" w:lineRule="auto"/>
        <w:jc w:val="both"/>
      </w:pPr>
      <w:r>
        <w:t xml:space="preserve">Moreover, Morgan (2017) acknowledged that another list of employability </w:t>
      </w:r>
      <w:r w:rsidR="00E961EE">
        <w:t>skill</w:t>
      </w:r>
      <w:r>
        <w:t xml:space="preserve"> comes from Confederation of British Industry and includes:</w:t>
      </w:r>
    </w:p>
    <w:p w14:paraId="410E7BAC" w14:textId="465C87A1" w:rsidR="00E961EE" w:rsidRDefault="00E961EE" w:rsidP="00E961EE">
      <w:pPr>
        <w:pStyle w:val="ListParagraph"/>
        <w:numPr>
          <w:ilvl w:val="0"/>
          <w:numId w:val="4"/>
        </w:numPr>
        <w:spacing w:after="0" w:line="360" w:lineRule="auto"/>
        <w:jc w:val="both"/>
      </w:pPr>
      <w:r>
        <w:t>Problem solving</w:t>
      </w:r>
    </w:p>
    <w:p w14:paraId="66CBFB23" w14:textId="3F9B47F1" w:rsidR="00E961EE" w:rsidRDefault="00E961EE" w:rsidP="00E961EE">
      <w:pPr>
        <w:pStyle w:val="ListParagraph"/>
        <w:numPr>
          <w:ilvl w:val="0"/>
          <w:numId w:val="4"/>
        </w:numPr>
        <w:spacing w:after="0" w:line="360" w:lineRule="auto"/>
        <w:jc w:val="both"/>
      </w:pPr>
      <w:r>
        <w:t>Team-working</w:t>
      </w:r>
    </w:p>
    <w:p w14:paraId="4323CB88" w14:textId="4C885317" w:rsidR="00E961EE" w:rsidRDefault="00E961EE" w:rsidP="00E961EE">
      <w:pPr>
        <w:pStyle w:val="ListParagraph"/>
        <w:numPr>
          <w:ilvl w:val="0"/>
          <w:numId w:val="4"/>
        </w:numPr>
        <w:spacing w:after="0" w:line="360" w:lineRule="auto"/>
        <w:jc w:val="both"/>
      </w:pPr>
      <w:r>
        <w:t>Self-management</w:t>
      </w:r>
    </w:p>
    <w:p w14:paraId="75AE645E" w14:textId="24E8773E" w:rsidR="00E961EE" w:rsidRDefault="00E961EE" w:rsidP="00E961EE">
      <w:pPr>
        <w:pStyle w:val="ListParagraph"/>
        <w:numPr>
          <w:ilvl w:val="0"/>
          <w:numId w:val="4"/>
        </w:numPr>
        <w:spacing w:after="0" w:line="360" w:lineRule="auto"/>
        <w:jc w:val="both"/>
      </w:pPr>
      <w:r>
        <w:t xml:space="preserve">Communication </w:t>
      </w:r>
    </w:p>
    <w:p w14:paraId="5DEA33E5" w14:textId="0472F7E9" w:rsidR="00E961EE" w:rsidRDefault="00E961EE" w:rsidP="00E961EE">
      <w:pPr>
        <w:pStyle w:val="ListParagraph"/>
        <w:numPr>
          <w:ilvl w:val="0"/>
          <w:numId w:val="4"/>
        </w:numPr>
        <w:spacing w:after="0" w:line="360" w:lineRule="auto"/>
        <w:jc w:val="both"/>
      </w:pPr>
      <w:r>
        <w:t>Application of number and IT</w:t>
      </w:r>
    </w:p>
    <w:p w14:paraId="499D4603" w14:textId="7053C541" w:rsidR="00E961EE" w:rsidRDefault="00E961EE" w:rsidP="00E961EE">
      <w:pPr>
        <w:pStyle w:val="ListParagraph"/>
        <w:numPr>
          <w:ilvl w:val="0"/>
          <w:numId w:val="4"/>
        </w:numPr>
        <w:spacing w:after="0" w:line="360" w:lineRule="auto"/>
        <w:jc w:val="both"/>
      </w:pPr>
      <w:r>
        <w:t>Business awareness</w:t>
      </w:r>
    </w:p>
    <w:p w14:paraId="58C3326B" w14:textId="54EFCBAA" w:rsidR="00E961EE" w:rsidRDefault="00E961EE" w:rsidP="00E961EE">
      <w:pPr>
        <w:pStyle w:val="ListParagraph"/>
        <w:numPr>
          <w:ilvl w:val="0"/>
          <w:numId w:val="4"/>
        </w:numPr>
        <w:spacing w:after="0" w:line="360" w:lineRule="auto"/>
        <w:jc w:val="both"/>
      </w:pPr>
      <w:r>
        <w:t>Positive and can-do approach</w:t>
      </w:r>
    </w:p>
    <w:p w14:paraId="0E6509C2" w14:textId="38507D16" w:rsidR="00E961EE" w:rsidRDefault="00E961EE" w:rsidP="00E961EE">
      <w:pPr>
        <w:pStyle w:val="ListParagraph"/>
        <w:numPr>
          <w:ilvl w:val="0"/>
          <w:numId w:val="4"/>
        </w:numPr>
        <w:spacing w:after="0" w:line="360" w:lineRule="auto"/>
        <w:jc w:val="both"/>
      </w:pPr>
      <w:r>
        <w:t>Proactive personality</w:t>
      </w:r>
    </w:p>
    <w:p w14:paraId="02DB8BEA" w14:textId="5E7A56B8" w:rsidR="00E961EE" w:rsidRDefault="002B436E" w:rsidP="007B6653">
      <w:pPr>
        <w:spacing w:after="0" w:line="360" w:lineRule="auto"/>
        <w:ind w:firstLine="360"/>
        <w:jc w:val="both"/>
        <w:rPr>
          <w:rFonts w:cstheme="minorHAnsi"/>
        </w:rPr>
      </w:pPr>
      <w:r>
        <w:t>In order to do well and maintain job security, the employees should have the appropriate personal transferable skills, specific skills and personality, for example willingness to learn and develop.</w:t>
      </w:r>
      <w:r w:rsidR="004453F6">
        <w:t xml:space="preserve"> According to Pennington et al (2013) as cited by Cottrell (2015) based on a survey including over 200 large and small employers, it was found that employers were giving their highest ratings to the following things: work experience, skills, organizational fit and interest in role.</w:t>
      </w:r>
      <w:r w:rsidR="00216C13">
        <w:t xml:space="preserve"> Chaita (2017) acknowledged that employers </w:t>
      </w:r>
      <w:r w:rsidR="00216C13">
        <w:lastRenderedPageBreak/>
        <w:t xml:space="preserve">emphasize on possessing transferable skills acquired through work experience or extra-curricular activities. These transferable skills obtained through work experience will train future employee for the work environment. </w:t>
      </w:r>
      <w:r w:rsidR="00CC1EA6">
        <w:t xml:space="preserve">Cottrell (2015) stated that in 2014, </w:t>
      </w:r>
      <w:r w:rsidR="00CC2845">
        <w:t xml:space="preserve">companies </w:t>
      </w:r>
      <w:r w:rsidR="00CC1EA6">
        <w:t>anticipated that 37</w:t>
      </w:r>
      <w:r w:rsidR="00CC1EA6">
        <w:rPr>
          <w:rFonts w:cstheme="minorHAnsi"/>
        </w:rPr>
        <w:t>%</w:t>
      </w:r>
      <w:r w:rsidR="00CC2845">
        <w:rPr>
          <w:rFonts w:cstheme="minorHAnsi"/>
        </w:rPr>
        <w:t xml:space="preserve"> of their graduate entry level position would be given to those who had worked with them already in a work placement.</w:t>
      </w:r>
      <w:r w:rsidR="00DF3F25">
        <w:rPr>
          <w:rFonts w:cstheme="minorHAnsi"/>
        </w:rPr>
        <w:t xml:space="preserve"> </w:t>
      </w:r>
      <w:r w:rsidR="00F52BAA">
        <w:rPr>
          <w:rFonts w:cstheme="minorHAnsi"/>
        </w:rPr>
        <w:t xml:space="preserve"> Although, students do not take in consideration or seriously, employers highlight the importance of engaging in extra curriculum activities. Employers expect that possible candidates to have clear career goals by their last year or to show evidence of career planning.</w:t>
      </w:r>
      <w:r w:rsidR="00DB79B0">
        <w:rPr>
          <w:rFonts w:cstheme="minorHAnsi"/>
        </w:rPr>
        <w:t xml:space="preserve"> </w:t>
      </w:r>
    </w:p>
    <w:p w14:paraId="4AA5B73A" w14:textId="668BE525" w:rsidR="004453F6" w:rsidRDefault="00AE29C5" w:rsidP="009C603F">
      <w:pPr>
        <w:spacing w:after="0" w:line="360" w:lineRule="auto"/>
        <w:jc w:val="both"/>
        <w:rPr>
          <w:rFonts w:cstheme="minorHAnsi"/>
        </w:rPr>
      </w:pPr>
      <w:r>
        <w:rPr>
          <w:rFonts w:cstheme="minorHAnsi"/>
        </w:rPr>
        <w:t xml:space="preserve">       Large companies look for employees that have flexibility and mobility as a skill.  Future employees have to prepared to travel to take upon work and have to be </w:t>
      </w:r>
      <w:r w:rsidR="009C603F">
        <w:rPr>
          <w:rFonts w:cstheme="minorHAnsi"/>
        </w:rPr>
        <w:t>flexible</w:t>
      </w:r>
      <w:r>
        <w:rPr>
          <w:rFonts w:cstheme="minorHAnsi"/>
        </w:rPr>
        <w:t xml:space="preserve"> in moving between job roles or department within organisation</w:t>
      </w:r>
      <w:r w:rsidR="009C603F">
        <w:rPr>
          <w:rFonts w:cstheme="minorHAnsi"/>
        </w:rPr>
        <w:t xml:space="preserve"> (Cottrell, 2015). On the other hand, small and medium enterprises are far more diverse than large employees. </w:t>
      </w:r>
      <w:r w:rsidR="00FD68FC">
        <w:rPr>
          <w:rFonts w:cstheme="minorHAnsi"/>
        </w:rPr>
        <w:t>According to Miller (2014) as cited by Cottrell (2015) the</w:t>
      </w:r>
      <w:r w:rsidR="00A139D3">
        <w:rPr>
          <w:rFonts w:cstheme="minorHAnsi"/>
        </w:rPr>
        <w:t xml:space="preserve"> </w:t>
      </w:r>
      <w:r w:rsidR="00FD68FC">
        <w:rPr>
          <w:rFonts w:cstheme="minorHAnsi"/>
        </w:rPr>
        <w:t>top</w:t>
      </w:r>
      <w:r w:rsidR="00A139D3">
        <w:rPr>
          <w:rFonts w:cstheme="minorHAnsi"/>
        </w:rPr>
        <w:t xml:space="preserve"> four skills of the employees of small companies are the following:</w:t>
      </w:r>
    </w:p>
    <w:p w14:paraId="1555A02D" w14:textId="690325AE" w:rsidR="00A139D3" w:rsidRDefault="00A139D3" w:rsidP="00A139D3">
      <w:pPr>
        <w:pStyle w:val="ListParagraph"/>
        <w:numPr>
          <w:ilvl w:val="0"/>
          <w:numId w:val="5"/>
        </w:numPr>
        <w:spacing w:after="0" w:line="360" w:lineRule="auto"/>
        <w:jc w:val="both"/>
        <w:rPr>
          <w:rFonts w:cstheme="minorHAnsi"/>
        </w:rPr>
      </w:pPr>
      <w:r>
        <w:rPr>
          <w:rFonts w:cstheme="minorHAnsi"/>
        </w:rPr>
        <w:t>Working well in small teams.</w:t>
      </w:r>
    </w:p>
    <w:p w14:paraId="2CF99B1C" w14:textId="4049C479" w:rsidR="00A139D3" w:rsidRDefault="00A139D3" w:rsidP="00A139D3">
      <w:pPr>
        <w:pStyle w:val="ListParagraph"/>
        <w:numPr>
          <w:ilvl w:val="0"/>
          <w:numId w:val="5"/>
        </w:numPr>
        <w:spacing w:after="0" w:line="360" w:lineRule="auto"/>
        <w:jc w:val="both"/>
        <w:rPr>
          <w:rFonts w:cstheme="minorHAnsi"/>
        </w:rPr>
      </w:pPr>
      <w:r>
        <w:rPr>
          <w:rFonts w:cstheme="minorHAnsi"/>
        </w:rPr>
        <w:t>Being creative and coming with new ideas.</w:t>
      </w:r>
    </w:p>
    <w:p w14:paraId="5DC61534" w14:textId="38C9683E" w:rsidR="00A139D3" w:rsidRDefault="00A139D3" w:rsidP="00A139D3">
      <w:pPr>
        <w:pStyle w:val="ListParagraph"/>
        <w:numPr>
          <w:ilvl w:val="0"/>
          <w:numId w:val="5"/>
        </w:numPr>
        <w:spacing w:after="0" w:line="360" w:lineRule="auto"/>
        <w:jc w:val="both"/>
        <w:rPr>
          <w:rFonts w:cstheme="minorHAnsi"/>
        </w:rPr>
      </w:pPr>
      <w:r>
        <w:rPr>
          <w:rFonts w:cstheme="minorHAnsi"/>
        </w:rPr>
        <w:t>Having a positive attitude and working the extra mile when needed.</w:t>
      </w:r>
    </w:p>
    <w:p w14:paraId="10CA4710" w14:textId="17B4B3C0" w:rsidR="00AE29C5" w:rsidRDefault="00230103" w:rsidP="009C603F">
      <w:pPr>
        <w:pStyle w:val="ListParagraph"/>
        <w:numPr>
          <w:ilvl w:val="0"/>
          <w:numId w:val="5"/>
        </w:numPr>
        <w:spacing w:after="0" w:line="360" w:lineRule="auto"/>
        <w:jc w:val="both"/>
        <w:rPr>
          <w:rFonts w:cstheme="minorHAnsi"/>
        </w:rPr>
      </w:pPr>
      <w:r>
        <w:rPr>
          <w:rFonts w:cstheme="minorHAnsi"/>
        </w:rPr>
        <w:t>Sharing the same values of the company.</w:t>
      </w:r>
    </w:p>
    <w:p w14:paraId="7E7D6E11" w14:textId="77777777" w:rsidR="004758E4" w:rsidRDefault="003C428E" w:rsidP="003C428E">
      <w:pPr>
        <w:spacing w:after="0" w:line="360" w:lineRule="auto"/>
        <w:jc w:val="both"/>
        <w:rPr>
          <w:rFonts w:cstheme="minorHAnsi"/>
        </w:rPr>
      </w:pPr>
      <w:r>
        <w:rPr>
          <w:rFonts w:cstheme="minorHAnsi"/>
        </w:rPr>
        <w:t xml:space="preserve">      </w:t>
      </w:r>
      <w:r w:rsidR="00B47090">
        <w:rPr>
          <w:rFonts w:cstheme="minorHAnsi"/>
        </w:rPr>
        <w:t xml:space="preserve">According to </w:t>
      </w:r>
      <w:r>
        <w:rPr>
          <w:rFonts w:cstheme="minorHAnsi"/>
        </w:rPr>
        <w:t xml:space="preserve">Cottrell (2015) a report done by Lowden et at (2011) of 22 leading employer </w:t>
      </w:r>
      <w:r w:rsidR="004758E4">
        <w:rPr>
          <w:rFonts w:cstheme="minorHAnsi"/>
        </w:rPr>
        <w:t>organisations</w:t>
      </w:r>
      <w:r>
        <w:rPr>
          <w:rFonts w:cstheme="minorHAnsi"/>
        </w:rPr>
        <w:t>, such as Confederation of British Industry and Higher Education Institutions</w:t>
      </w:r>
      <w:r w:rsidR="004758E4">
        <w:rPr>
          <w:rFonts w:cstheme="minorHAnsi"/>
        </w:rPr>
        <w:t xml:space="preserve"> identified the top five employability skills most desired. These were:</w:t>
      </w:r>
    </w:p>
    <w:p w14:paraId="45B05355" w14:textId="77777777" w:rsidR="004758E4" w:rsidRDefault="004758E4" w:rsidP="004758E4">
      <w:pPr>
        <w:pStyle w:val="ListParagraph"/>
        <w:numPr>
          <w:ilvl w:val="0"/>
          <w:numId w:val="7"/>
        </w:numPr>
        <w:spacing w:after="0" w:line="360" w:lineRule="auto"/>
        <w:jc w:val="both"/>
        <w:rPr>
          <w:rFonts w:cstheme="minorHAnsi"/>
        </w:rPr>
      </w:pPr>
      <w:r>
        <w:rPr>
          <w:rFonts w:cstheme="minorHAnsi"/>
        </w:rPr>
        <w:t>Problem-solving</w:t>
      </w:r>
    </w:p>
    <w:p w14:paraId="7BC37CF6" w14:textId="77777777" w:rsidR="004758E4" w:rsidRDefault="004758E4" w:rsidP="004758E4">
      <w:pPr>
        <w:pStyle w:val="ListParagraph"/>
        <w:numPr>
          <w:ilvl w:val="0"/>
          <w:numId w:val="7"/>
        </w:numPr>
        <w:spacing w:after="0" w:line="360" w:lineRule="auto"/>
        <w:jc w:val="both"/>
        <w:rPr>
          <w:rFonts w:cstheme="minorHAnsi"/>
        </w:rPr>
      </w:pPr>
      <w:r>
        <w:rPr>
          <w:rFonts w:cstheme="minorHAnsi"/>
        </w:rPr>
        <w:t>Teamworking</w:t>
      </w:r>
    </w:p>
    <w:p w14:paraId="50AAE72A" w14:textId="77777777" w:rsidR="004758E4" w:rsidRDefault="004758E4" w:rsidP="004758E4">
      <w:pPr>
        <w:pStyle w:val="ListParagraph"/>
        <w:numPr>
          <w:ilvl w:val="0"/>
          <w:numId w:val="7"/>
        </w:numPr>
        <w:spacing w:after="0" w:line="360" w:lineRule="auto"/>
        <w:jc w:val="both"/>
        <w:rPr>
          <w:rFonts w:cstheme="minorHAnsi"/>
        </w:rPr>
      </w:pPr>
      <w:r>
        <w:rPr>
          <w:rFonts w:cstheme="minorHAnsi"/>
        </w:rPr>
        <w:t>Literacy and numeracy skills relevant to the post</w:t>
      </w:r>
    </w:p>
    <w:p w14:paraId="0CE9918B" w14:textId="3241ACFC" w:rsidR="004758E4" w:rsidRDefault="004758E4" w:rsidP="004758E4">
      <w:pPr>
        <w:pStyle w:val="ListParagraph"/>
        <w:numPr>
          <w:ilvl w:val="0"/>
          <w:numId w:val="7"/>
        </w:numPr>
        <w:spacing w:after="0" w:line="360" w:lineRule="auto"/>
        <w:jc w:val="both"/>
        <w:rPr>
          <w:rFonts w:cstheme="minorHAnsi"/>
        </w:rPr>
      </w:pPr>
      <w:r>
        <w:rPr>
          <w:rFonts w:cstheme="minorHAnsi"/>
        </w:rPr>
        <w:t>Self-management</w:t>
      </w:r>
    </w:p>
    <w:p w14:paraId="0A607F08" w14:textId="7E51183B" w:rsidR="00B47090" w:rsidRPr="004758E4" w:rsidRDefault="004758E4" w:rsidP="004758E4">
      <w:pPr>
        <w:pStyle w:val="ListParagraph"/>
        <w:numPr>
          <w:ilvl w:val="0"/>
          <w:numId w:val="7"/>
        </w:numPr>
        <w:spacing w:after="0" w:line="360" w:lineRule="auto"/>
        <w:jc w:val="both"/>
        <w:rPr>
          <w:rFonts w:cstheme="minorHAnsi"/>
        </w:rPr>
      </w:pPr>
      <w:r>
        <w:rPr>
          <w:rFonts w:cstheme="minorHAnsi"/>
        </w:rPr>
        <w:t>Knowledge about the how the business work</w:t>
      </w:r>
      <w:r w:rsidRPr="004758E4">
        <w:rPr>
          <w:rFonts w:cstheme="minorHAnsi"/>
        </w:rPr>
        <w:t xml:space="preserve"> </w:t>
      </w:r>
    </w:p>
    <w:p w14:paraId="47AAB7DD" w14:textId="46A2B745" w:rsidR="00580AD4" w:rsidRDefault="00580AD4" w:rsidP="00580AD4">
      <w:pPr>
        <w:spacing w:after="0" w:line="360" w:lineRule="auto"/>
        <w:jc w:val="both"/>
        <w:rPr>
          <w:rFonts w:cstheme="minorHAnsi"/>
        </w:rPr>
      </w:pPr>
      <w:r>
        <w:rPr>
          <w:rFonts w:cstheme="minorHAnsi"/>
        </w:rPr>
        <w:t xml:space="preserve">      According to Cottrell (2015) The Guardian UK 300 - the UK most popular graduate recruiters 2013/2014 acknowledged what were the employability skills identified by the most companies:</w:t>
      </w:r>
    </w:p>
    <w:p w14:paraId="05464945" w14:textId="018D2EEA" w:rsidR="00580AD4" w:rsidRDefault="00580AD4" w:rsidP="00580AD4">
      <w:pPr>
        <w:pStyle w:val="ListParagraph"/>
        <w:numPr>
          <w:ilvl w:val="0"/>
          <w:numId w:val="6"/>
        </w:numPr>
        <w:spacing w:after="0" w:line="360" w:lineRule="auto"/>
        <w:jc w:val="both"/>
        <w:rPr>
          <w:rFonts w:cstheme="minorHAnsi"/>
        </w:rPr>
      </w:pPr>
      <w:r>
        <w:rPr>
          <w:rFonts w:cstheme="minorHAnsi"/>
        </w:rPr>
        <w:t>Teamwork skills</w:t>
      </w:r>
    </w:p>
    <w:p w14:paraId="47C79E45" w14:textId="5BCC237D" w:rsidR="00580AD4" w:rsidRDefault="00580AD4" w:rsidP="00580AD4">
      <w:pPr>
        <w:pStyle w:val="ListParagraph"/>
        <w:numPr>
          <w:ilvl w:val="0"/>
          <w:numId w:val="6"/>
        </w:numPr>
        <w:spacing w:after="0" w:line="360" w:lineRule="auto"/>
        <w:jc w:val="both"/>
        <w:rPr>
          <w:rFonts w:cstheme="minorHAnsi"/>
        </w:rPr>
      </w:pPr>
      <w:r>
        <w:rPr>
          <w:rFonts w:cstheme="minorHAnsi"/>
        </w:rPr>
        <w:t>Creativity</w:t>
      </w:r>
    </w:p>
    <w:p w14:paraId="62E4B620" w14:textId="417A6A39" w:rsidR="00580AD4" w:rsidRDefault="00580AD4" w:rsidP="00580AD4">
      <w:pPr>
        <w:pStyle w:val="ListParagraph"/>
        <w:numPr>
          <w:ilvl w:val="0"/>
          <w:numId w:val="6"/>
        </w:numPr>
        <w:spacing w:after="0" w:line="360" w:lineRule="auto"/>
        <w:jc w:val="both"/>
        <w:rPr>
          <w:rFonts w:cstheme="minorHAnsi"/>
        </w:rPr>
      </w:pPr>
      <w:r>
        <w:rPr>
          <w:rFonts w:cstheme="minorHAnsi"/>
        </w:rPr>
        <w:t>Communication Skills</w:t>
      </w:r>
    </w:p>
    <w:p w14:paraId="5D766FD9" w14:textId="7AEB1F63" w:rsidR="00580AD4" w:rsidRDefault="00580AD4" w:rsidP="00580AD4">
      <w:pPr>
        <w:pStyle w:val="ListParagraph"/>
        <w:numPr>
          <w:ilvl w:val="0"/>
          <w:numId w:val="6"/>
        </w:numPr>
        <w:spacing w:after="0" w:line="360" w:lineRule="auto"/>
        <w:jc w:val="both"/>
        <w:rPr>
          <w:rFonts w:cstheme="minorHAnsi"/>
        </w:rPr>
      </w:pPr>
      <w:r>
        <w:rPr>
          <w:rFonts w:cstheme="minorHAnsi"/>
        </w:rPr>
        <w:t>Commercial awareness</w:t>
      </w:r>
    </w:p>
    <w:p w14:paraId="66D2A673" w14:textId="1049D132" w:rsidR="00580AD4" w:rsidRDefault="00580AD4" w:rsidP="00580AD4">
      <w:pPr>
        <w:pStyle w:val="ListParagraph"/>
        <w:numPr>
          <w:ilvl w:val="0"/>
          <w:numId w:val="6"/>
        </w:numPr>
        <w:spacing w:after="0" w:line="360" w:lineRule="auto"/>
        <w:jc w:val="both"/>
        <w:rPr>
          <w:rFonts w:cstheme="minorHAnsi"/>
        </w:rPr>
      </w:pPr>
      <w:r>
        <w:rPr>
          <w:rFonts w:cstheme="minorHAnsi"/>
        </w:rPr>
        <w:t>Attention to detail</w:t>
      </w:r>
    </w:p>
    <w:p w14:paraId="51B4DF8D" w14:textId="4D2AD28C" w:rsidR="00580AD4" w:rsidRDefault="00580AD4" w:rsidP="00580AD4">
      <w:pPr>
        <w:pStyle w:val="ListParagraph"/>
        <w:numPr>
          <w:ilvl w:val="0"/>
          <w:numId w:val="6"/>
        </w:numPr>
        <w:spacing w:after="0" w:line="360" w:lineRule="auto"/>
        <w:jc w:val="both"/>
        <w:rPr>
          <w:rFonts w:cstheme="minorHAnsi"/>
        </w:rPr>
      </w:pPr>
      <w:r>
        <w:rPr>
          <w:rFonts w:cstheme="minorHAnsi"/>
        </w:rPr>
        <w:t>Ability to work under pressure</w:t>
      </w:r>
    </w:p>
    <w:p w14:paraId="46DF2060" w14:textId="77777777" w:rsidR="00F249F7" w:rsidRDefault="00F249F7" w:rsidP="00973C29">
      <w:pPr>
        <w:spacing w:after="0" w:line="360" w:lineRule="auto"/>
        <w:jc w:val="both"/>
      </w:pPr>
    </w:p>
    <w:p w14:paraId="42E1ADD3" w14:textId="767A8A6A" w:rsidR="00E15286" w:rsidRPr="004C7307" w:rsidRDefault="004C7307" w:rsidP="004C7307">
      <w:pPr>
        <w:pStyle w:val="ListParagraph"/>
        <w:numPr>
          <w:ilvl w:val="1"/>
          <w:numId w:val="1"/>
        </w:numPr>
        <w:spacing w:after="0" w:line="360" w:lineRule="auto"/>
        <w:jc w:val="both"/>
        <w:rPr>
          <w:u w:val="single"/>
        </w:rPr>
      </w:pPr>
      <w:r>
        <w:rPr>
          <w:u w:val="single"/>
        </w:rPr>
        <w:t xml:space="preserve"> </w:t>
      </w:r>
      <w:bookmarkStart w:id="1" w:name="_Hlk50062467"/>
      <w:r w:rsidR="007B6653" w:rsidRPr="004C7307">
        <w:rPr>
          <w:u w:val="single"/>
        </w:rPr>
        <w:t>Employability skills for a Manager</w:t>
      </w:r>
      <w:bookmarkEnd w:id="1"/>
    </w:p>
    <w:p w14:paraId="4009FB8A" w14:textId="72E4BB14" w:rsidR="00F249F7" w:rsidRDefault="00FB1F99" w:rsidP="00FD68FC">
      <w:pPr>
        <w:spacing w:after="0" w:line="360" w:lineRule="auto"/>
        <w:ind w:firstLine="720"/>
        <w:jc w:val="both"/>
      </w:pPr>
      <w:r>
        <w:t xml:space="preserve">Managers play an essential role within any organisation. </w:t>
      </w:r>
      <w:r w:rsidR="007B6653">
        <w:t>According to Rao (2010)</w:t>
      </w:r>
      <w:r w:rsidR="007A638E">
        <w:t xml:space="preserve"> a manager has to focus on their hard skills and soft skill in order to excel in their career. The soft skills are the skills that allows the managers to stand out and become successful. </w:t>
      </w:r>
      <w:r w:rsidR="00FD68FC">
        <w:t xml:space="preserve"> </w:t>
      </w:r>
      <w:r w:rsidR="000534AB">
        <w:t xml:space="preserve"> According to Taylor and Humphrey (2002) as cited by Cottrell (2015) established after studying interviews made with 80 UK and US business leaders what were the skills and attributes associated with success amongst managers or leaders. These were: problem solving, self-knowledge and self-awareness, interpersonal skills, the ability to manage stress, confidence, a positive attitude and a willingness to work long hours to achieve their goals.</w:t>
      </w:r>
    </w:p>
    <w:p w14:paraId="1662BDA2" w14:textId="2DE05AFE" w:rsidR="00F249F7" w:rsidRDefault="00F249F7" w:rsidP="00F249F7">
      <w:pPr>
        <w:spacing w:after="0" w:line="360" w:lineRule="auto"/>
        <w:ind w:firstLine="720"/>
        <w:jc w:val="both"/>
      </w:pPr>
      <w:r>
        <w:t>Communication</w:t>
      </w:r>
      <w:r w:rsidR="00DE73F6">
        <w:t xml:space="preserve"> skills</w:t>
      </w:r>
    </w:p>
    <w:p w14:paraId="4972BC4C" w14:textId="2193A504" w:rsidR="003C6C81" w:rsidRDefault="00FD68FC" w:rsidP="00F249F7">
      <w:pPr>
        <w:spacing w:after="0" w:line="360" w:lineRule="auto"/>
        <w:jc w:val="both"/>
      </w:pPr>
      <w:r>
        <w:t xml:space="preserve"> </w:t>
      </w:r>
      <w:r w:rsidR="007A638E">
        <w:t xml:space="preserve">At the heart of the soft skills are communication skills. Communication takes a significant time in any </w:t>
      </w:r>
      <w:r w:rsidR="005E0FF8">
        <w:t>organisation;</w:t>
      </w:r>
      <w:r w:rsidR="007A638E">
        <w:t xml:space="preserve"> </w:t>
      </w:r>
      <w:r w:rsidR="005E0FF8">
        <w:t>therefore,</w:t>
      </w:r>
      <w:r w:rsidR="007A638E">
        <w:t xml:space="preserve"> any manager has to</w:t>
      </w:r>
      <w:r w:rsidR="005E0FF8">
        <w:t xml:space="preserve"> have a</w:t>
      </w:r>
      <w:r w:rsidR="007A638E">
        <w:t xml:space="preserve"> great knowledge over the communication skills.</w:t>
      </w:r>
      <w:r w:rsidR="007B6653">
        <w:t xml:space="preserve"> </w:t>
      </w:r>
      <w:r w:rsidR="005E0FF8">
        <w:t xml:space="preserve"> Individuals that will work in managerial jobs, often will have to delivers presentations, therefore is essential for them managers to have excellent verbal communication skill. Also, managers will have to own good written communication skills as often they have to write reports about task or projects. </w:t>
      </w:r>
      <w:r w:rsidR="007A638E">
        <w:t>O</w:t>
      </w:r>
      <w:r w:rsidR="007B6653">
        <w:t xml:space="preserve">ne of the employability skills that a manager should have is active listening.  Active listening is a skill that will allow the manager to understand the real problems of the employees. </w:t>
      </w:r>
      <w:r w:rsidR="007A638E">
        <w:t xml:space="preserve"> Also, it helps in solving problems and decision making quickly. This reduces the chances of conflict withing any organisation (Rao, 2010).</w:t>
      </w:r>
    </w:p>
    <w:p w14:paraId="382E4439" w14:textId="083B90EE" w:rsidR="00F249F7" w:rsidRDefault="00F249F7" w:rsidP="00F249F7">
      <w:pPr>
        <w:spacing w:after="0" w:line="360" w:lineRule="auto"/>
        <w:jc w:val="both"/>
      </w:pPr>
      <w:r>
        <w:t xml:space="preserve">  </w:t>
      </w:r>
      <w:r w:rsidR="00DE73F6">
        <w:tab/>
        <w:t>People/ int</w:t>
      </w:r>
      <w:r w:rsidR="002B4C38">
        <w:t>er</w:t>
      </w:r>
      <w:r w:rsidR="00DE73F6">
        <w:t>personal skills</w:t>
      </w:r>
    </w:p>
    <w:p w14:paraId="56443478" w14:textId="4FF0EAF9" w:rsidR="00DE73F6" w:rsidRDefault="002B4C38" w:rsidP="00F249F7">
      <w:pPr>
        <w:spacing w:after="0" w:line="360" w:lineRule="auto"/>
        <w:jc w:val="both"/>
      </w:pPr>
      <w:r>
        <w:t>According to Daft and Marcic (2013) people or interpersonal skills will represent 80</w:t>
      </w:r>
      <w:r>
        <w:rPr>
          <w:rFonts w:cstheme="minorHAnsi"/>
        </w:rPr>
        <w:t>%</w:t>
      </w:r>
      <w:r>
        <w:t xml:space="preserve"> of a manager job success. </w:t>
      </w:r>
      <w:r w:rsidR="00DE73F6">
        <w:t>Employers are keen to see evidence of managers handling relationship in the work settings, inspiring and encouraging other individuals to get things done efficiently.</w:t>
      </w:r>
      <w:r w:rsidR="008F03B9">
        <w:t xml:space="preserve"> Hill (2019) argued that many managers are struggling in motivating and inspiring others. Therefore, it is essential for manager to develop empathy skills.</w:t>
      </w:r>
      <w:r w:rsidR="00DE73F6">
        <w:t xml:space="preserve"> Also, understanding clients, coworkers’, superior</w:t>
      </w:r>
      <w:r>
        <w:t>s</w:t>
      </w:r>
      <w:r w:rsidR="00DE73F6">
        <w:t>, customers, competitors and influencing other people is essential for a manager to get things done</w:t>
      </w:r>
      <w:r>
        <w:t xml:space="preserve"> (Draft and Marcic, 2013). For instance, even at large companies such as Google, that relies on technical skills and technical expertise, interpersonal skills are essential. Google studied reviews and feedback surveys </w:t>
      </w:r>
      <w:r w:rsidR="00A07BD2">
        <w:t>and concluded that they were eight qualities that make a good manager. All of these qualities were related to soft skills such as communication, teamworking and couching (Daft and Marcic, 2013).</w:t>
      </w:r>
    </w:p>
    <w:p w14:paraId="172EA481" w14:textId="6582A969" w:rsidR="00A07BD2" w:rsidRDefault="00A07BD2" w:rsidP="00F249F7">
      <w:pPr>
        <w:spacing w:after="0" w:line="360" w:lineRule="auto"/>
        <w:jc w:val="both"/>
      </w:pPr>
      <w:r>
        <w:tab/>
      </w:r>
      <w:r w:rsidR="000D50A5">
        <w:t>Self-management/intrapersonal skills</w:t>
      </w:r>
    </w:p>
    <w:p w14:paraId="583EFB5B" w14:textId="19B60DC0" w:rsidR="00EA5FC4" w:rsidRDefault="000D50A5" w:rsidP="00F249F7">
      <w:pPr>
        <w:spacing w:after="0" w:line="360" w:lineRule="auto"/>
        <w:jc w:val="both"/>
      </w:pPr>
      <w:r>
        <w:t xml:space="preserve">According to Cottrell (2015) a manager has to have the ability to manage his own needs, motivation, </w:t>
      </w:r>
      <w:r w:rsidR="0038378D">
        <w:t xml:space="preserve">emotions </w:t>
      </w:r>
      <w:r>
        <w:t xml:space="preserve">and development in order to work effectively under pressure. </w:t>
      </w:r>
      <w:r w:rsidR="0038378D">
        <w:t xml:space="preserve"> According to Daft and Marcic </w:t>
      </w:r>
      <w:r w:rsidR="0038378D">
        <w:lastRenderedPageBreak/>
        <w:t xml:space="preserve">(2013) self-confidence is an essential attribute for many significant managers behaviors. Trusting yourself and your own capabilities can lead to respect amongst other employees. Been able to control emotions such as worry, fear, anxiety, anger or frustration </w:t>
      </w:r>
      <w:r w:rsidR="00010508">
        <w:t>is essential for managers in order to avoid interfering with the company goals (Daft and Marcic, 2013).</w:t>
      </w:r>
    </w:p>
    <w:p w14:paraId="5D44D8C4" w14:textId="6E9EAC25" w:rsidR="00010508" w:rsidRDefault="00010508" w:rsidP="008B025F">
      <w:pPr>
        <w:spacing w:after="0" w:line="360" w:lineRule="auto"/>
        <w:ind w:firstLine="720"/>
        <w:jc w:val="both"/>
      </w:pPr>
      <w:r>
        <w:t>Task-management/operational skills</w:t>
      </w:r>
    </w:p>
    <w:p w14:paraId="4BDB4070" w14:textId="2ABDFBF3" w:rsidR="00010508" w:rsidRDefault="00EA5FC4" w:rsidP="00EA5FC4">
      <w:pPr>
        <w:spacing w:after="0" w:line="360" w:lineRule="auto"/>
        <w:ind w:firstLine="720"/>
        <w:jc w:val="both"/>
      </w:pPr>
      <w:r>
        <w:t>Managers have</w:t>
      </w:r>
      <w:r w:rsidR="00010508">
        <w:t xml:space="preserve"> to own organizational skills, to be able to manage projects, to set goal, to develop systems and processes, to monitor performance </w:t>
      </w:r>
      <w:r>
        <w:t>and pay attention to detail. All of these will allow the managers to identify activities and arrange the resources that are needed to accomplish the goals.</w:t>
      </w:r>
      <w:r w:rsidR="001B1AEA">
        <w:t xml:space="preserve"> Effective organizational skills can reduce level of stress and save time.</w:t>
      </w:r>
      <w:r w:rsidR="00FD12A9">
        <w:t xml:space="preserve"> Managing the time, planning for others and been flexible as the time arise are essential in order to be successfully in the role of a manager.</w:t>
      </w:r>
    </w:p>
    <w:p w14:paraId="2EE70659" w14:textId="470F9031" w:rsidR="00EA5FC4" w:rsidRDefault="00081111" w:rsidP="00312FB6">
      <w:pPr>
        <w:spacing w:after="0" w:line="360" w:lineRule="auto"/>
        <w:ind w:firstLine="720"/>
        <w:jc w:val="both"/>
        <w:rPr>
          <w:rFonts w:cstheme="minorHAnsi"/>
        </w:rPr>
      </w:pPr>
      <w:r>
        <w:rPr>
          <w:rFonts w:cstheme="minorHAnsi"/>
        </w:rPr>
        <w:t>"</w:t>
      </w:r>
      <w:r>
        <w:t>Academic</w:t>
      </w:r>
      <w:r>
        <w:rPr>
          <w:rFonts w:cstheme="minorHAnsi"/>
        </w:rPr>
        <w:t>"/ intellectual skills</w:t>
      </w:r>
    </w:p>
    <w:p w14:paraId="3B1B7ECB" w14:textId="7F3C4D4D" w:rsidR="00081111" w:rsidRDefault="00081111" w:rsidP="00081111">
      <w:pPr>
        <w:spacing w:after="0" w:line="360" w:lineRule="auto"/>
        <w:jc w:val="both"/>
        <w:rPr>
          <w:rFonts w:cstheme="minorHAnsi"/>
        </w:rPr>
      </w:pPr>
      <w:r>
        <w:rPr>
          <w:rFonts w:cstheme="minorHAnsi"/>
        </w:rPr>
        <w:tab/>
        <w:t xml:space="preserve">According to Cottrell (2015), </w:t>
      </w:r>
      <w:r w:rsidR="002031B3">
        <w:rPr>
          <w:rFonts w:cstheme="minorHAnsi"/>
        </w:rPr>
        <w:t>individuals in managerial roles have to make good decision, exercises good judgment and analyses information.</w:t>
      </w:r>
      <w:r w:rsidR="00786879">
        <w:rPr>
          <w:rFonts w:cstheme="minorHAnsi"/>
        </w:rPr>
        <w:t xml:space="preserve"> Or</w:t>
      </w:r>
      <w:r w:rsidR="004B3A40">
        <w:rPr>
          <w:rFonts w:cstheme="minorHAnsi"/>
        </w:rPr>
        <w:t>ganis</w:t>
      </w:r>
      <w:r w:rsidR="00786879">
        <w:rPr>
          <w:rFonts w:cstheme="minorHAnsi"/>
        </w:rPr>
        <w:t>ations and business deal with different challenges all the time, therefore it is essential for managers to be resourceful and address the problems in a practical way. Also, finding solutions</w:t>
      </w:r>
      <w:r w:rsidR="004B3A40">
        <w:rPr>
          <w:rFonts w:cstheme="minorHAnsi"/>
        </w:rPr>
        <w:t xml:space="preserve">, </w:t>
      </w:r>
      <w:r w:rsidR="00786879">
        <w:rPr>
          <w:rFonts w:cstheme="minorHAnsi"/>
        </w:rPr>
        <w:t>looking for improvements and alternatives are skills that a manager needs to have.</w:t>
      </w:r>
      <w:r w:rsidR="008F03B9">
        <w:rPr>
          <w:rFonts w:cstheme="minorHAnsi"/>
        </w:rPr>
        <w:t xml:space="preserve"> Having a creative approach, coming up with new ideas and ways of doing things better can impact a manager team and </w:t>
      </w:r>
      <w:r w:rsidR="007C2C87">
        <w:rPr>
          <w:rFonts w:cstheme="minorHAnsi"/>
        </w:rPr>
        <w:t>organisation (Hill, 2019).</w:t>
      </w:r>
    </w:p>
    <w:p w14:paraId="4BE03BA1" w14:textId="244A806E" w:rsidR="00786879" w:rsidRDefault="00786879" w:rsidP="00081111">
      <w:pPr>
        <w:spacing w:after="0" w:line="360" w:lineRule="auto"/>
        <w:jc w:val="both"/>
        <w:rPr>
          <w:rFonts w:cstheme="minorHAnsi"/>
        </w:rPr>
      </w:pPr>
      <w:r>
        <w:rPr>
          <w:rFonts w:cstheme="minorHAnsi"/>
        </w:rPr>
        <w:tab/>
      </w:r>
      <w:r w:rsidR="008240BE">
        <w:rPr>
          <w:rFonts w:cstheme="minorHAnsi"/>
        </w:rPr>
        <w:t xml:space="preserve">Forward planning/strategic thinking/commercial awareness </w:t>
      </w:r>
    </w:p>
    <w:p w14:paraId="119E8AB0" w14:textId="7DF52816" w:rsidR="00DB79B0" w:rsidRDefault="008240BE" w:rsidP="00081111">
      <w:pPr>
        <w:spacing w:after="0" w:line="360" w:lineRule="auto"/>
        <w:jc w:val="both"/>
        <w:rPr>
          <w:rFonts w:cstheme="minorHAnsi"/>
        </w:rPr>
      </w:pPr>
      <w:r>
        <w:rPr>
          <w:rFonts w:cstheme="minorHAnsi"/>
        </w:rPr>
        <w:t>According to Smith (2019) it is the manager responsibility to focus on today task but also plan for the future. In order to make the organisation more profitable and productive, a manager has to set his priorities in line with the organisation or company goals. Understanding</w:t>
      </w:r>
      <w:r w:rsidR="00DB79B0">
        <w:rPr>
          <w:rFonts w:cstheme="minorHAnsi"/>
        </w:rPr>
        <w:t xml:space="preserve"> the market, how the company works and what it takes for the company to be successful it is essential. Therefore, having a commercial or business awareness it is an important skill that managers should hold.</w:t>
      </w:r>
    </w:p>
    <w:p w14:paraId="410FD997" w14:textId="181B4A9A" w:rsidR="005C16C7" w:rsidRDefault="005C16C7" w:rsidP="00081111">
      <w:pPr>
        <w:spacing w:after="0" w:line="360" w:lineRule="auto"/>
        <w:jc w:val="both"/>
        <w:rPr>
          <w:rFonts w:cstheme="minorHAnsi"/>
        </w:rPr>
      </w:pPr>
    </w:p>
    <w:p w14:paraId="4434F189" w14:textId="77777777" w:rsidR="00375EFC" w:rsidRDefault="00375EFC" w:rsidP="00081111">
      <w:pPr>
        <w:spacing w:after="0" w:line="360" w:lineRule="auto"/>
        <w:jc w:val="both"/>
        <w:rPr>
          <w:rFonts w:cstheme="minorHAnsi"/>
        </w:rPr>
      </w:pPr>
    </w:p>
    <w:p w14:paraId="5C0EF504" w14:textId="77777777" w:rsidR="00375EFC" w:rsidRDefault="00375EFC" w:rsidP="00081111">
      <w:pPr>
        <w:spacing w:after="0" w:line="360" w:lineRule="auto"/>
        <w:jc w:val="both"/>
        <w:rPr>
          <w:rFonts w:cstheme="minorHAnsi"/>
        </w:rPr>
      </w:pPr>
    </w:p>
    <w:p w14:paraId="6A09BA21" w14:textId="37928211" w:rsidR="005C16C7" w:rsidRDefault="004C7307" w:rsidP="00081111">
      <w:pPr>
        <w:spacing w:after="0" w:line="360" w:lineRule="auto"/>
        <w:jc w:val="both"/>
        <w:rPr>
          <w:rFonts w:cstheme="minorHAnsi"/>
        </w:rPr>
      </w:pPr>
      <w:r>
        <w:rPr>
          <w:rFonts w:cstheme="minorHAnsi"/>
        </w:rPr>
        <w:t>2.</w:t>
      </w:r>
      <w:bookmarkStart w:id="2" w:name="_Hlk50062562"/>
      <w:r>
        <w:rPr>
          <w:rFonts w:cstheme="minorHAnsi"/>
        </w:rPr>
        <w:t xml:space="preserve">3 </w:t>
      </w:r>
      <w:r w:rsidR="00375EFC">
        <w:rPr>
          <w:rFonts w:cstheme="minorHAnsi"/>
        </w:rPr>
        <w:t>Other employability skills</w:t>
      </w:r>
      <w:bookmarkEnd w:id="2"/>
    </w:p>
    <w:p w14:paraId="09783520" w14:textId="39E613D6" w:rsidR="00375EFC" w:rsidRDefault="00375EFC" w:rsidP="006C66F8">
      <w:pPr>
        <w:spacing w:after="0" w:line="360" w:lineRule="auto"/>
        <w:ind w:firstLine="720"/>
        <w:jc w:val="both"/>
        <w:rPr>
          <w:rFonts w:cstheme="minorHAnsi"/>
        </w:rPr>
      </w:pPr>
      <w:r>
        <w:rPr>
          <w:rFonts w:cstheme="minorHAnsi"/>
        </w:rPr>
        <w:t xml:space="preserve"> Digital competencies</w:t>
      </w:r>
    </w:p>
    <w:p w14:paraId="4A93C41F" w14:textId="516E170A" w:rsidR="006C66F8" w:rsidRDefault="006C66F8" w:rsidP="00BB0329">
      <w:pPr>
        <w:spacing w:after="0" w:line="360" w:lineRule="auto"/>
        <w:ind w:firstLine="720"/>
        <w:jc w:val="both"/>
        <w:rPr>
          <w:rFonts w:cstheme="minorHAnsi"/>
        </w:rPr>
      </w:pPr>
      <w:r>
        <w:rPr>
          <w:rFonts w:cstheme="minorHAnsi"/>
        </w:rPr>
        <w:t>According to Kispeter (2018) currently there is a demand for workforce digital skills.</w:t>
      </w:r>
      <w:r w:rsidR="005B4EB1">
        <w:rPr>
          <w:rFonts w:cstheme="minorHAnsi"/>
        </w:rPr>
        <w:t xml:space="preserve"> According to Llyods Bank (2018) as cited by Kispeter (2018), stated that 79 % of adults in UK established the full set of basic digital skills and 8 % have none. Also, the survey found that 1 in 10 people in employment lack digital skills.</w:t>
      </w:r>
      <w:r w:rsidR="00DF1A79">
        <w:rPr>
          <w:rFonts w:cstheme="minorHAnsi"/>
        </w:rPr>
        <w:t xml:space="preserve"> According to British Chamber of Commerce (2017) as cited by Kispeter (2018) acknowledged that </w:t>
      </w:r>
      <w:r w:rsidR="00DF1A79">
        <w:rPr>
          <w:rFonts w:cstheme="minorHAnsi"/>
        </w:rPr>
        <w:lastRenderedPageBreak/>
        <w:t xml:space="preserve">the essential digital skills for UK business were: management of digital information, communicating and connecting through digital channels and basic computer skills. </w:t>
      </w:r>
      <w:r w:rsidR="00D25CC3">
        <w:rPr>
          <w:rFonts w:cstheme="minorHAnsi"/>
        </w:rPr>
        <w:t xml:space="preserve"> Kispeter (2018) stated that individuals that work in occupations that highly uses digital skills for problem-solving are more likely to succeed. On the other hand, individuals that work in professions that are less likely to use digital skills were more prone to fail. </w:t>
      </w:r>
      <w:r w:rsidR="00BB0329">
        <w:rPr>
          <w:rFonts w:cstheme="minorHAnsi"/>
        </w:rPr>
        <w:t xml:space="preserve">Moreover, Kispeter (2018) stated that if employers invest in digital skills of individuals </w:t>
      </w:r>
      <w:r w:rsidR="00A66DF2">
        <w:rPr>
          <w:rFonts w:cstheme="minorHAnsi"/>
        </w:rPr>
        <w:t xml:space="preserve">that work already in the company </w:t>
      </w:r>
      <w:r w:rsidR="00BB0329">
        <w:rPr>
          <w:rFonts w:cstheme="minorHAnsi"/>
        </w:rPr>
        <w:t xml:space="preserve">are more likely to save time and money </w:t>
      </w:r>
      <w:r w:rsidR="00A66DF2">
        <w:rPr>
          <w:rFonts w:cstheme="minorHAnsi"/>
        </w:rPr>
        <w:t>rather than spending on outsider’s IT persons.</w:t>
      </w:r>
    </w:p>
    <w:p w14:paraId="3AAC8BB8" w14:textId="55DC8401" w:rsidR="00A66DF2" w:rsidRDefault="00A52345" w:rsidP="00BB0329">
      <w:pPr>
        <w:spacing w:after="0" w:line="360" w:lineRule="auto"/>
        <w:ind w:firstLine="720"/>
        <w:jc w:val="both"/>
        <w:rPr>
          <w:rFonts w:cstheme="minorHAnsi"/>
        </w:rPr>
      </w:pPr>
      <w:r>
        <w:rPr>
          <w:rFonts w:cstheme="minorHAnsi"/>
        </w:rPr>
        <w:t>Emotional intelligence</w:t>
      </w:r>
    </w:p>
    <w:p w14:paraId="07C1030B" w14:textId="3E951CB0" w:rsidR="003566D9" w:rsidRDefault="003566D9" w:rsidP="00BB0329">
      <w:pPr>
        <w:spacing w:after="0" w:line="360" w:lineRule="auto"/>
        <w:ind w:firstLine="720"/>
        <w:jc w:val="both"/>
        <w:rPr>
          <w:rFonts w:cstheme="minorHAnsi"/>
        </w:rPr>
      </w:pPr>
      <w:r>
        <w:rPr>
          <w:rFonts w:cstheme="minorHAnsi"/>
        </w:rPr>
        <w:t xml:space="preserve">Every individual is different, therefore their emotions are different. It is required extraordinary skills to understand people.  According to Cottrell (2015) the term "emotional intelligence" </w:t>
      </w:r>
      <w:r w:rsidR="001F1F4C">
        <w:rPr>
          <w:rFonts w:cstheme="minorHAnsi"/>
        </w:rPr>
        <w:t>has been recognized as not only what individuals do and what they think affects their ability to cope, manage and succeed, but also how individuals manage their feelings. In a company or organisation, it is the manger role to allocate responsibility and jobs based on their emotional intelligence. This will allow the company to reach their goals much smarter and faster (Rao, 2010).</w:t>
      </w:r>
      <w:r w:rsidR="00280E56">
        <w:rPr>
          <w:rFonts w:cstheme="minorHAnsi"/>
        </w:rPr>
        <w:t xml:space="preserve"> According to Landry (2019) </w:t>
      </w:r>
      <w:r w:rsidR="0035094B">
        <w:rPr>
          <w:rFonts w:cstheme="minorHAnsi"/>
        </w:rPr>
        <w:t>a manager needs to build up their emotional intelligence in order to bring the best in others and develop high performing teams. Emotional intelligence is strongly linked to self-awareness. Landry (2019) stated that research done by Harvard Research Review established that team with employees that lack self-awareness make the worst decision. Also, employees in team that lack self-awareness are less effective at conflict management.</w:t>
      </w:r>
      <w:r w:rsidR="008A7A61">
        <w:rPr>
          <w:rFonts w:cstheme="minorHAnsi"/>
        </w:rPr>
        <w:t xml:space="preserve"> According to Goleman et at (2013) there are 5 key elements in a highly emotional intelligent person:</w:t>
      </w:r>
    </w:p>
    <w:p w14:paraId="797A6A32" w14:textId="14152A3A" w:rsidR="008A7A61" w:rsidRDefault="008A7A61" w:rsidP="008A7A61">
      <w:pPr>
        <w:pStyle w:val="ListParagraph"/>
        <w:numPr>
          <w:ilvl w:val="0"/>
          <w:numId w:val="8"/>
        </w:numPr>
        <w:spacing w:after="0" w:line="360" w:lineRule="auto"/>
        <w:jc w:val="both"/>
        <w:rPr>
          <w:rFonts w:cstheme="minorHAnsi"/>
        </w:rPr>
      </w:pPr>
      <w:r>
        <w:rPr>
          <w:rFonts w:cstheme="minorHAnsi"/>
        </w:rPr>
        <w:t>Self-awareness</w:t>
      </w:r>
    </w:p>
    <w:p w14:paraId="0B01B263" w14:textId="01C339B8" w:rsidR="008A7A61" w:rsidRDefault="008A7A61" w:rsidP="008A7A61">
      <w:pPr>
        <w:pStyle w:val="ListParagraph"/>
        <w:numPr>
          <w:ilvl w:val="0"/>
          <w:numId w:val="8"/>
        </w:numPr>
        <w:spacing w:after="0" w:line="360" w:lineRule="auto"/>
        <w:jc w:val="both"/>
        <w:rPr>
          <w:rFonts w:cstheme="minorHAnsi"/>
        </w:rPr>
      </w:pPr>
      <w:r>
        <w:rPr>
          <w:rFonts w:cstheme="minorHAnsi"/>
        </w:rPr>
        <w:t>Empathy</w:t>
      </w:r>
    </w:p>
    <w:p w14:paraId="677BFA26" w14:textId="3C6F344F" w:rsidR="008A7A61" w:rsidRDefault="008A7A61" w:rsidP="008A7A61">
      <w:pPr>
        <w:pStyle w:val="ListParagraph"/>
        <w:numPr>
          <w:ilvl w:val="0"/>
          <w:numId w:val="8"/>
        </w:numPr>
        <w:spacing w:after="0" w:line="360" w:lineRule="auto"/>
        <w:jc w:val="both"/>
        <w:rPr>
          <w:rFonts w:cstheme="minorHAnsi"/>
        </w:rPr>
      </w:pPr>
      <w:r>
        <w:rPr>
          <w:rFonts w:cstheme="minorHAnsi"/>
        </w:rPr>
        <w:t>Social skills</w:t>
      </w:r>
    </w:p>
    <w:p w14:paraId="11368A6D" w14:textId="559CB3FC" w:rsidR="008A7A61" w:rsidRDefault="008A7A61" w:rsidP="008A7A61">
      <w:pPr>
        <w:pStyle w:val="ListParagraph"/>
        <w:numPr>
          <w:ilvl w:val="0"/>
          <w:numId w:val="8"/>
        </w:numPr>
        <w:spacing w:after="0" w:line="360" w:lineRule="auto"/>
        <w:jc w:val="both"/>
        <w:rPr>
          <w:rFonts w:cstheme="minorHAnsi"/>
        </w:rPr>
      </w:pPr>
      <w:r>
        <w:rPr>
          <w:rFonts w:cstheme="minorHAnsi"/>
        </w:rPr>
        <w:t>Motivation</w:t>
      </w:r>
    </w:p>
    <w:p w14:paraId="77B1AE93" w14:textId="6FCB04D2" w:rsidR="008A7A61" w:rsidRDefault="008A7A61" w:rsidP="008A7A61">
      <w:pPr>
        <w:pStyle w:val="ListParagraph"/>
        <w:numPr>
          <w:ilvl w:val="0"/>
          <w:numId w:val="8"/>
        </w:numPr>
        <w:spacing w:after="0" w:line="360" w:lineRule="auto"/>
        <w:jc w:val="both"/>
        <w:rPr>
          <w:rFonts w:cstheme="minorHAnsi"/>
        </w:rPr>
      </w:pPr>
      <w:r>
        <w:rPr>
          <w:rFonts w:cstheme="minorHAnsi"/>
        </w:rPr>
        <w:t>Self-regulation</w:t>
      </w:r>
    </w:p>
    <w:p w14:paraId="5A84E66C" w14:textId="33183BF1" w:rsidR="008A7A61" w:rsidRDefault="008A7A61" w:rsidP="008A7A61">
      <w:pPr>
        <w:spacing w:after="0" w:line="360" w:lineRule="auto"/>
        <w:ind w:firstLine="720"/>
        <w:jc w:val="both"/>
        <w:rPr>
          <w:rFonts w:cstheme="minorHAnsi"/>
        </w:rPr>
      </w:pPr>
      <w:r w:rsidRPr="008A7A61">
        <w:rPr>
          <w:rFonts w:cstheme="minorHAnsi"/>
        </w:rPr>
        <w:t xml:space="preserve">An individual that </w:t>
      </w:r>
      <w:r>
        <w:rPr>
          <w:rFonts w:cstheme="minorHAnsi"/>
        </w:rPr>
        <w:t>aims</w:t>
      </w:r>
      <w:r w:rsidRPr="008A7A61">
        <w:rPr>
          <w:rFonts w:cstheme="minorHAnsi"/>
        </w:rPr>
        <w:t xml:space="preserve"> to become a manager, is more likely to get the job if</w:t>
      </w:r>
      <w:r>
        <w:rPr>
          <w:rFonts w:cstheme="minorHAnsi"/>
        </w:rPr>
        <w:t xml:space="preserve"> the individual</w:t>
      </w:r>
      <w:r w:rsidRPr="008A7A61">
        <w:rPr>
          <w:rFonts w:cstheme="minorHAnsi"/>
        </w:rPr>
        <w:t xml:space="preserve"> can achieve all of these 5 key elements</w:t>
      </w:r>
      <w:r>
        <w:rPr>
          <w:rFonts w:cstheme="minorHAnsi"/>
        </w:rPr>
        <w:t xml:space="preserve">. Goleman et at (2013) highlighted that the more positive the </w:t>
      </w:r>
      <w:r w:rsidR="00CA066F">
        <w:rPr>
          <w:rFonts w:cstheme="minorHAnsi"/>
        </w:rPr>
        <w:t>overall mood</w:t>
      </w:r>
      <w:r>
        <w:rPr>
          <w:rFonts w:cstheme="minorHAnsi"/>
        </w:rPr>
        <w:t xml:space="preserve"> of individuals in managerial roles are the better company outcomes are.</w:t>
      </w:r>
    </w:p>
    <w:p w14:paraId="2E7937D6" w14:textId="77777777" w:rsidR="004C7307" w:rsidRDefault="004C7307" w:rsidP="008A7A61">
      <w:pPr>
        <w:spacing w:after="0" w:line="360" w:lineRule="auto"/>
        <w:ind w:firstLine="720"/>
        <w:jc w:val="both"/>
        <w:rPr>
          <w:rFonts w:cstheme="minorHAnsi"/>
        </w:rPr>
      </w:pPr>
    </w:p>
    <w:p w14:paraId="275A681B" w14:textId="77777777" w:rsidR="004C7307" w:rsidRDefault="004C7307" w:rsidP="008A7A61">
      <w:pPr>
        <w:spacing w:after="0" w:line="360" w:lineRule="auto"/>
        <w:ind w:firstLine="720"/>
        <w:jc w:val="both"/>
        <w:rPr>
          <w:rFonts w:cstheme="minorHAnsi"/>
        </w:rPr>
      </w:pPr>
    </w:p>
    <w:p w14:paraId="2E35D48C" w14:textId="77777777" w:rsidR="004C7307" w:rsidRDefault="004C7307" w:rsidP="008A7A61">
      <w:pPr>
        <w:spacing w:after="0" w:line="360" w:lineRule="auto"/>
        <w:ind w:firstLine="720"/>
        <w:jc w:val="both"/>
        <w:rPr>
          <w:rFonts w:cstheme="minorHAnsi"/>
        </w:rPr>
      </w:pPr>
    </w:p>
    <w:p w14:paraId="2D5520D7" w14:textId="77777777" w:rsidR="004C7307" w:rsidRDefault="004C7307" w:rsidP="008A7A61">
      <w:pPr>
        <w:spacing w:after="0" w:line="360" w:lineRule="auto"/>
        <w:ind w:firstLine="720"/>
        <w:jc w:val="both"/>
        <w:rPr>
          <w:rFonts w:cstheme="minorHAnsi"/>
        </w:rPr>
      </w:pPr>
    </w:p>
    <w:p w14:paraId="43C061E5" w14:textId="7771F03D" w:rsidR="00CA066F" w:rsidRDefault="004C7307" w:rsidP="008A7A61">
      <w:pPr>
        <w:spacing w:after="0" w:line="360" w:lineRule="auto"/>
        <w:ind w:firstLine="720"/>
        <w:jc w:val="both"/>
        <w:rPr>
          <w:rFonts w:cstheme="minorHAnsi"/>
        </w:rPr>
      </w:pPr>
      <w:r>
        <w:rPr>
          <w:rFonts w:cstheme="minorHAnsi"/>
        </w:rPr>
        <w:lastRenderedPageBreak/>
        <w:t xml:space="preserve">3.1. </w:t>
      </w:r>
      <w:r w:rsidR="00CA066F">
        <w:rPr>
          <w:rFonts w:cstheme="minorHAnsi"/>
        </w:rPr>
        <w:t>Conclusion</w:t>
      </w:r>
    </w:p>
    <w:p w14:paraId="72B03E31" w14:textId="4C71BC05" w:rsidR="003535AD" w:rsidRDefault="00CA066F" w:rsidP="003535AD">
      <w:pPr>
        <w:spacing w:after="0" w:line="360" w:lineRule="auto"/>
        <w:ind w:firstLine="720"/>
        <w:jc w:val="both"/>
        <w:rPr>
          <w:rFonts w:cstheme="minorHAnsi"/>
        </w:rPr>
      </w:pPr>
      <w:r>
        <w:rPr>
          <w:rFonts w:cstheme="minorHAnsi"/>
        </w:rPr>
        <w:t>Employability skills are essential within any organisation and working environment.</w:t>
      </w:r>
      <w:r w:rsidR="00A92F91">
        <w:rPr>
          <w:rFonts w:cstheme="minorHAnsi"/>
        </w:rPr>
        <w:t xml:space="preserve"> Every company or business is different due to th</w:t>
      </w:r>
      <w:r w:rsidR="006F40B9">
        <w:rPr>
          <w:rFonts w:cstheme="minorHAnsi"/>
        </w:rPr>
        <w:t xml:space="preserve">is </w:t>
      </w:r>
      <w:r w:rsidR="00A92F91">
        <w:rPr>
          <w:rFonts w:cstheme="minorHAnsi"/>
        </w:rPr>
        <w:t>reason each of them will require different employability skills.</w:t>
      </w:r>
      <w:r w:rsidR="000534AB">
        <w:rPr>
          <w:rFonts w:cstheme="minorHAnsi"/>
        </w:rPr>
        <w:t xml:space="preserve"> Similar employability skills are likely to be required across a wide range of professions. Employers expect employees to have employability skills that identify with the needs of the company. </w:t>
      </w:r>
      <w:r w:rsidR="00755AAA">
        <w:rPr>
          <w:rFonts w:cstheme="minorHAnsi"/>
        </w:rPr>
        <w:t xml:space="preserve"> The top employability skills most required in graduate employee </w:t>
      </w:r>
      <w:r w:rsidR="00AC3BFF">
        <w:rPr>
          <w:rFonts w:cstheme="minorHAnsi"/>
        </w:rPr>
        <w:t>were</w:t>
      </w:r>
      <w:r w:rsidR="00755AAA">
        <w:rPr>
          <w:rFonts w:cstheme="minorHAnsi"/>
        </w:rPr>
        <w:t xml:space="preserve"> problem solving, team working, literacy and numeracy relevant to the position, self-management and knowledge about the company</w:t>
      </w:r>
      <w:r w:rsidR="00AC3BFF">
        <w:rPr>
          <w:rFonts w:cstheme="minorHAnsi"/>
        </w:rPr>
        <w:t xml:space="preserve">. Also, other skills added to the list of the employability skills that are valued by the employers, such as oral and written communication, listening, ability to work under pressure, attention to detail, commercial awareness and creativity. Moreover, there are certain employability skills required from an individual in a managerial role, such as interpersonal skills, task-management, self-management, strategic thinking, decision-making and emotional intelligence. </w:t>
      </w:r>
      <w:r w:rsidR="003A27B5">
        <w:rPr>
          <w:rFonts w:cstheme="minorHAnsi"/>
        </w:rPr>
        <w:t>Also, ma</w:t>
      </w:r>
      <w:r w:rsidR="003535AD">
        <w:rPr>
          <w:rFonts w:cstheme="minorHAnsi"/>
        </w:rPr>
        <w:t xml:space="preserve">nagers have to </w:t>
      </w:r>
      <w:r w:rsidR="003A27B5">
        <w:rPr>
          <w:rFonts w:cstheme="minorHAnsi"/>
        </w:rPr>
        <w:t>master all types of communication skills in order to make his team and the organisation more productive.</w:t>
      </w:r>
    </w:p>
    <w:p w14:paraId="4246EB20" w14:textId="35B70643" w:rsidR="002C110D" w:rsidRDefault="002C110D" w:rsidP="003535AD">
      <w:pPr>
        <w:spacing w:after="0" w:line="360" w:lineRule="auto"/>
        <w:ind w:firstLine="720"/>
        <w:jc w:val="both"/>
        <w:rPr>
          <w:rFonts w:cstheme="minorHAnsi"/>
        </w:rPr>
      </w:pPr>
    </w:p>
    <w:p w14:paraId="497817CC" w14:textId="1F35D6B0" w:rsidR="002C110D" w:rsidRDefault="002C110D" w:rsidP="003535AD">
      <w:pPr>
        <w:spacing w:after="0" w:line="360" w:lineRule="auto"/>
        <w:ind w:firstLine="720"/>
        <w:jc w:val="both"/>
        <w:rPr>
          <w:rFonts w:cstheme="minorHAnsi"/>
        </w:rPr>
      </w:pPr>
    </w:p>
    <w:p w14:paraId="6F79CECA" w14:textId="2EFF05B5" w:rsidR="002C110D" w:rsidRDefault="002C110D" w:rsidP="003535AD">
      <w:pPr>
        <w:spacing w:after="0" w:line="360" w:lineRule="auto"/>
        <w:ind w:firstLine="720"/>
        <w:jc w:val="both"/>
        <w:rPr>
          <w:rFonts w:cstheme="minorHAnsi"/>
        </w:rPr>
      </w:pPr>
    </w:p>
    <w:p w14:paraId="088AC101" w14:textId="4E1B0B72" w:rsidR="002C110D" w:rsidRDefault="002C110D" w:rsidP="003535AD">
      <w:pPr>
        <w:spacing w:after="0" w:line="360" w:lineRule="auto"/>
        <w:ind w:firstLine="720"/>
        <w:jc w:val="both"/>
        <w:rPr>
          <w:rFonts w:cstheme="minorHAnsi"/>
        </w:rPr>
      </w:pPr>
    </w:p>
    <w:p w14:paraId="7E92E436" w14:textId="6449D69D" w:rsidR="002C110D" w:rsidRDefault="002C110D" w:rsidP="003535AD">
      <w:pPr>
        <w:spacing w:after="0" w:line="360" w:lineRule="auto"/>
        <w:ind w:firstLine="720"/>
        <w:jc w:val="both"/>
        <w:rPr>
          <w:rFonts w:cstheme="minorHAnsi"/>
        </w:rPr>
      </w:pPr>
    </w:p>
    <w:p w14:paraId="7FBB2D8E" w14:textId="4ACFAFB3" w:rsidR="002C110D" w:rsidRDefault="002C110D" w:rsidP="003535AD">
      <w:pPr>
        <w:spacing w:after="0" w:line="360" w:lineRule="auto"/>
        <w:ind w:firstLine="720"/>
        <w:jc w:val="both"/>
        <w:rPr>
          <w:rFonts w:cstheme="minorHAnsi"/>
        </w:rPr>
      </w:pPr>
    </w:p>
    <w:p w14:paraId="1C943D79" w14:textId="7E06FD75" w:rsidR="002C110D" w:rsidRDefault="002C110D" w:rsidP="003535AD">
      <w:pPr>
        <w:spacing w:after="0" w:line="360" w:lineRule="auto"/>
        <w:ind w:firstLine="720"/>
        <w:jc w:val="both"/>
        <w:rPr>
          <w:rFonts w:cstheme="minorHAnsi"/>
        </w:rPr>
      </w:pPr>
    </w:p>
    <w:p w14:paraId="6D365BAD" w14:textId="5967E485" w:rsidR="002C110D" w:rsidRDefault="002C110D" w:rsidP="003535AD">
      <w:pPr>
        <w:spacing w:after="0" w:line="360" w:lineRule="auto"/>
        <w:ind w:firstLine="720"/>
        <w:jc w:val="both"/>
        <w:rPr>
          <w:rFonts w:cstheme="minorHAnsi"/>
        </w:rPr>
      </w:pPr>
    </w:p>
    <w:p w14:paraId="01B6B915" w14:textId="59E70A48" w:rsidR="002C110D" w:rsidRDefault="002C110D" w:rsidP="003535AD">
      <w:pPr>
        <w:spacing w:after="0" w:line="360" w:lineRule="auto"/>
        <w:ind w:firstLine="720"/>
        <w:jc w:val="both"/>
        <w:rPr>
          <w:rFonts w:cstheme="minorHAnsi"/>
        </w:rPr>
      </w:pPr>
    </w:p>
    <w:p w14:paraId="2F184881" w14:textId="77777777" w:rsidR="004C7307" w:rsidRDefault="004C7307" w:rsidP="0018448C">
      <w:pPr>
        <w:spacing w:after="0" w:line="360" w:lineRule="auto"/>
        <w:ind w:firstLine="720"/>
        <w:jc w:val="center"/>
        <w:rPr>
          <w:rFonts w:cstheme="minorHAnsi"/>
          <w:sz w:val="30"/>
          <w:szCs w:val="30"/>
        </w:rPr>
      </w:pPr>
    </w:p>
    <w:p w14:paraId="5C77A277" w14:textId="77777777" w:rsidR="004C7307" w:rsidRDefault="004C7307" w:rsidP="0018448C">
      <w:pPr>
        <w:spacing w:after="0" w:line="360" w:lineRule="auto"/>
        <w:ind w:firstLine="720"/>
        <w:jc w:val="center"/>
        <w:rPr>
          <w:rFonts w:cstheme="minorHAnsi"/>
          <w:sz w:val="30"/>
          <w:szCs w:val="30"/>
        </w:rPr>
      </w:pPr>
    </w:p>
    <w:p w14:paraId="50A58775" w14:textId="77777777" w:rsidR="004C7307" w:rsidRDefault="004C7307" w:rsidP="0018448C">
      <w:pPr>
        <w:spacing w:after="0" w:line="360" w:lineRule="auto"/>
        <w:ind w:firstLine="720"/>
        <w:jc w:val="center"/>
        <w:rPr>
          <w:rFonts w:cstheme="minorHAnsi"/>
          <w:sz w:val="30"/>
          <w:szCs w:val="30"/>
        </w:rPr>
      </w:pPr>
    </w:p>
    <w:p w14:paraId="370C9DBF" w14:textId="77777777" w:rsidR="004C7307" w:rsidRDefault="004C7307" w:rsidP="0018448C">
      <w:pPr>
        <w:spacing w:after="0" w:line="360" w:lineRule="auto"/>
        <w:ind w:firstLine="720"/>
        <w:jc w:val="center"/>
        <w:rPr>
          <w:rFonts w:cstheme="minorHAnsi"/>
          <w:sz w:val="30"/>
          <w:szCs w:val="30"/>
        </w:rPr>
      </w:pPr>
    </w:p>
    <w:p w14:paraId="4A745932" w14:textId="77777777" w:rsidR="004C7307" w:rsidRDefault="004C7307" w:rsidP="0018448C">
      <w:pPr>
        <w:spacing w:after="0" w:line="360" w:lineRule="auto"/>
        <w:ind w:firstLine="720"/>
        <w:jc w:val="center"/>
        <w:rPr>
          <w:rFonts w:cstheme="minorHAnsi"/>
          <w:sz w:val="30"/>
          <w:szCs w:val="30"/>
        </w:rPr>
      </w:pPr>
    </w:p>
    <w:p w14:paraId="3667E9DE" w14:textId="77777777" w:rsidR="004C7307" w:rsidRDefault="004C7307" w:rsidP="0018448C">
      <w:pPr>
        <w:spacing w:after="0" w:line="360" w:lineRule="auto"/>
        <w:ind w:firstLine="720"/>
        <w:jc w:val="center"/>
        <w:rPr>
          <w:rFonts w:cstheme="minorHAnsi"/>
          <w:sz w:val="30"/>
          <w:szCs w:val="30"/>
        </w:rPr>
      </w:pPr>
    </w:p>
    <w:p w14:paraId="16BBFD6F" w14:textId="77777777" w:rsidR="004C7307" w:rsidRDefault="004C7307" w:rsidP="0018448C">
      <w:pPr>
        <w:spacing w:after="0" w:line="360" w:lineRule="auto"/>
        <w:ind w:firstLine="720"/>
        <w:jc w:val="center"/>
        <w:rPr>
          <w:rFonts w:cstheme="minorHAnsi"/>
          <w:sz w:val="30"/>
          <w:szCs w:val="30"/>
        </w:rPr>
      </w:pPr>
    </w:p>
    <w:p w14:paraId="0F825A15" w14:textId="4B83B4CD" w:rsidR="002C110D" w:rsidRDefault="002C110D" w:rsidP="0018448C">
      <w:pPr>
        <w:spacing w:after="0" w:line="360" w:lineRule="auto"/>
        <w:ind w:firstLine="720"/>
        <w:jc w:val="center"/>
        <w:rPr>
          <w:rFonts w:cstheme="minorHAnsi"/>
          <w:sz w:val="30"/>
          <w:szCs w:val="30"/>
        </w:rPr>
      </w:pPr>
      <w:r w:rsidRPr="002C110D">
        <w:rPr>
          <w:rFonts w:cstheme="minorHAnsi"/>
          <w:sz w:val="30"/>
          <w:szCs w:val="30"/>
        </w:rPr>
        <w:lastRenderedPageBreak/>
        <w:t>Reference list</w:t>
      </w:r>
    </w:p>
    <w:p w14:paraId="67D8461B" w14:textId="7345EB25" w:rsidR="002C110D" w:rsidRDefault="002C110D" w:rsidP="00EC1186">
      <w:pPr>
        <w:spacing w:after="0" w:line="360" w:lineRule="auto"/>
        <w:ind w:firstLine="720"/>
        <w:rPr>
          <w:rFonts w:cstheme="minorHAnsi"/>
          <w:sz w:val="30"/>
          <w:szCs w:val="30"/>
        </w:rPr>
      </w:pPr>
    </w:p>
    <w:p w14:paraId="5C5AF0F0" w14:textId="6A293DAD" w:rsidR="00EC1186" w:rsidRDefault="00EC1186" w:rsidP="00EC1186">
      <w:pPr>
        <w:spacing w:after="0" w:line="360" w:lineRule="auto"/>
        <w:ind w:firstLine="720"/>
        <w:rPr>
          <w:rFonts w:cstheme="minorHAnsi"/>
          <w:sz w:val="30"/>
          <w:szCs w:val="30"/>
        </w:rPr>
      </w:pPr>
    </w:p>
    <w:p w14:paraId="0A9CF89D" w14:textId="5CAD562E" w:rsidR="002121F5" w:rsidRPr="004C7307" w:rsidRDefault="004C7307" w:rsidP="004C7307">
      <w:pPr>
        <w:spacing w:after="0" w:line="360" w:lineRule="auto"/>
        <w:jc w:val="both"/>
        <w:rPr>
          <w:rFonts w:cstheme="minorHAnsi"/>
          <w:sz w:val="24"/>
          <w:szCs w:val="24"/>
        </w:rPr>
      </w:pPr>
      <w:r>
        <w:rPr>
          <w:rFonts w:cstheme="minorHAnsi"/>
          <w:sz w:val="24"/>
          <w:szCs w:val="24"/>
        </w:rPr>
        <w:t xml:space="preserve">            </w:t>
      </w:r>
      <w:r w:rsidR="002121F5" w:rsidRPr="004C7307">
        <w:rPr>
          <w:rFonts w:cstheme="minorHAnsi"/>
          <w:sz w:val="24"/>
          <w:szCs w:val="24"/>
        </w:rPr>
        <w:t>Chaita, M. (2016)</w:t>
      </w:r>
      <w:r w:rsidR="002121F5" w:rsidRPr="004C7307">
        <w:rPr>
          <w:rFonts w:cstheme="minorHAnsi"/>
          <w:i/>
          <w:iCs/>
          <w:sz w:val="24"/>
          <w:szCs w:val="24"/>
        </w:rPr>
        <w:t xml:space="preserve"> Developing Graduate Employability Skills Your Pathway to Employment</w:t>
      </w:r>
      <w:r w:rsidR="002121F5" w:rsidRPr="004C7307">
        <w:rPr>
          <w:rFonts w:cstheme="minorHAnsi"/>
          <w:sz w:val="24"/>
          <w:szCs w:val="24"/>
        </w:rPr>
        <w:t>. Florida: Universal Publishers.</w:t>
      </w:r>
    </w:p>
    <w:p w14:paraId="42FA6458" w14:textId="4E3D340E" w:rsidR="002121F5" w:rsidRPr="004C7307" w:rsidRDefault="004C7307" w:rsidP="004C7307">
      <w:pPr>
        <w:spacing w:after="0" w:line="360" w:lineRule="auto"/>
        <w:jc w:val="both"/>
        <w:rPr>
          <w:rFonts w:cstheme="minorHAnsi"/>
          <w:sz w:val="24"/>
          <w:szCs w:val="24"/>
        </w:rPr>
      </w:pPr>
      <w:r>
        <w:rPr>
          <w:rFonts w:cstheme="minorHAnsi"/>
          <w:sz w:val="24"/>
          <w:szCs w:val="24"/>
        </w:rPr>
        <w:t xml:space="preserve">            </w:t>
      </w:r>
      <w:r w:rsidR="002121F5" w:rsidRPr="004C7307">
        <w:rPr>
          <w:rFonts w:cstheme="minorHAnsi"/>
          <w:sz w:val="24"/>
          <w:szCs w:val="24"/>
        </w:rPr>
        <w:t xml:space="preserve">Cottrell, S. (2015) </w:t>
      </w:r>
      <w:r w:rsidR="002121F5" w:rsidRPr="004C7307">
        <w:rPr>
          <w:rFonts w:cstheme="minorHAnsi"/>
          <w:i/>
          <w:iCs/>
          <w:sz w:val="24"/>
          <w:szCs w:val="24"/>
        </w:rPr>
        <w:t>Study for Success: Personal Development and Employability</w:t>
      </w:r>
      <w:r w:rsidR="002121F5" w:rsidRPr="004C7307">
        <w:rPr>
          <w:rFonts w:cstheme="minorHAnsi"/>
          <w:sz w:val="24"/>
          <w:szCs w:val="24"/>
        </w:rPr>
        <w:t>. 3</w:t>
      </w:r>
      <w:r w:rsidR="002121F5" w:rsidRPr="004C7307">
        <w:rPr>
          <w:rFonts w:cstheme="minorHAnsi"/>
          <w:sz w:val="24"/>
          <w:szCs w:val="24"/>
          <w:vertAlign w:val="superscript"/>
        </w:rPr>
        <w:t>rd</w:t>
      </w:r>
      <w:r w:rsidR="002121F5" w:rsidRPr="004C7307">
        <w:rPr>
          <w:rFonts w:cstheme="minorHAnsi"/>
          <w:sz w:val="24"/>
          <w:szCs w:val="24"/>
        </w:rPr>
        <w:t xml:space="preserve"> edn. London: Macmillan Publishers Ltd.</w:t>
      </w:r>
    </w:p>
    <w:p w14:paraId="1AE85E7C" w14:textId="77777777" w:rsidR="002121F5" w:rsidRDefault="002121F5" w:rsidP="006E36CD">
      <w:pPr>
        <w:spacing w:after="0" w:line="360" w:lineRule="auto"/>
        <w:ind w:firstLine="720"/>
        <w:jc w:val="both"/>
        <w:rPr>
          <w:rFonts w:cstheme="minorHAnsi"/>
          <w:sz w:val="24"/>
          <w:szCs w:val="24"/>
        </w:rPr>
      </w:pPr>
      <w:r>
        <w:rPr>
          <w:rFonts w:cstheme="minorHAnsi"/>
          <w:sz w:val="24"/>
          <w:szCs w:val="24"/>
        </w:rPr>
        <w:t xml:space="preserve">Daft, R. Marcic, D. (2013) </w:t>
      </w:r>
      <w:r w:rsidRPr="006E36CD">
        <w:rPr>
          <w:rFonts w:cstheme="minorHAnsi"/>
          <w:i/>
          <w:iCs/>
          <w:sz w:val="24"/>
          <w:szCs w:val="24"/>
        </w:rPr>
        <w:t>Building Management Skills an Action-First Approach</w:t>
      </w:r>
      <w:r>
        <w:rPr>
          <w:rFonts w:cstheme="minorHAnsi"/>
          <w:sz w:val="24"/>
          <w:szCs w:val="24"/>
        </w:rPr>
        <w:t>. London: Cengage Learning.</w:t>
      </w:r>
    </w:p>
    <w:p w14:paraId="5F7D7EB5" w14:textId="77777777" w:rsidR="002121F5" w:rsidRDefault="002121F5" w:rsidP="002C110D">
      <w:pPr>
        <w:spacing w:after="0" w:line="360" w:lineRule="auto"/>
        <w:ind w:firstLine="720"/>
        <w:jc w:val="both"/>
        <w:rPr>
          <w:rFonts w:cstheme="minorHAnsi"/>
          <w:sz w:val="24"/>
          <w:szCs w:val="24"/>
        </w:rPr>
      </w:pPr>
      <w:r>
        <w:rPr>
          <w:rFonts w:cstheme="minorHAnsi"/>
          <w:sz w:val="24"/>
          <w:szCs w:val="24"/>
        </w:rPr>
        <w:t xml:space="preserve">Goleman, D. Boyatzis, R, McKee. (2013). </w:t>
      </w:r>
      <w:r w:rsidRPr="00B322F6">
        <w:rPr>
          <w:rFonts w:cstheme="minorHAnsi"/>
          <w:i/>
          <w:iCs/>
          <w:sz w:val="24"/>
          <w:szCs w:val="24"/>
        </w:rPr>
        <w:t>Primal Leadership Unleashing the Power of Emotional Intelligence</w:t>
      </w:r>
      <w:r>
        <w:rPr>
          <w:rFonts w:cstheme="minorHAnsi"/>
          <w:sz w:val="24"/>
          <w:szCs w:val="24"/>
        </w:rPr>
        <w:t>. Boston: Harvard Business School Publishing.</w:t>
      </w:r>
    </w:p>
    <w:p w14:paraId="6C72C06A" w14:textId="77777777" w:rsidR="002121F5" w:rsidRDefault="002121F5" w:rsidP="002C110D">
      <w:pPr>
        <w:spacing w:after="0" w:line="360" w:lineRule="auto"/>
        <w:ind w:firstLine="720"/>
        <w:jc w:val="both"/>
        <w:rPr>
          <w:rFonts w:cstheme="minorHAnsi"/>
          <w:sz w:val="24"/>
          <w:szCs w:val="24"/>
        </w:rPr>
      </w:pPr>
      <w:r>
        <w:rPr>
          <w:rFonts w:cstheme="minorHAnsi"/>
          <w:sz w:val="24"/>
          <w:szCs w:val="24"/>
        </w:rPr>
        <w:t xml:space="preserve">Gravells, A.  (2010) </w:t>
      </w:r>
      <w:r w:rsidRPr="00EC1186">
        <w:rPr>
          <w:rFonts w:cstheme="minorHAnsi"/>
          <w:i/>
          <w:iCs/>
          <w:sz w:val="24"/>
          <w:szCs w:val="24"/>
        </w:rPr>
        <w:t>Delivering Employability Skills in the Lifelong Sector</w:t>
      </w:r>
      <w:r>
        <w:rPr>
          <w:rFonts w:cstheme="minorHAnsi"/>
          <w:sz w:val="24"/>
          <w:szCs w:val="24"/>
        </w:rPr>
        <w:t>. Exeter: Learning Master.</w:t>
      </w:r>
    </w:p>
    <w:p w14:paraId="094C9A79" w14:textId="77777777" w:rsidR="002121F5" w:rsidRDefault="002121F5" w:rsidP="002C110D">
      <w:pPr>
        <w:spacing w:after="0" w:line="360" w:lineRule="auto"/>
        <w:ind w:firstLine="720"/>
        <w:jc w:val="both"/>
        <w:rPr>
          <w:rFonts w:cstheme="minorHAnsi"/>
          <w:sz w:val="24"/>
          <w:szCs w:val="24"/>
        </w:rPr>
      </w:pPr>
      <w:r>
        <w:rPr>
          <w:rFonts w:cstheme="minorHAnsi"/>
          <w:sz w:val="24"/>
          <w:szCs w:val="24"/>
        </w:rPr>
        <w:t xml:space="preserve">Hill, L. (2019) </w:t>
      </w:r>
      <w:r w:rsidRPr="00237C47">
        <w:rPr>
          <w:rFonts w:cstheme="minorHAnsi"/>
          <w:i/>
          <w:iCs/>
          <w:sz w:val="24"/>
          <w:szCs w:val="24"/>
        </w:rPr>
        <w:t>Becoming a Manager</w:t>
      </w:r>
      <w:r>
        <w:rPr>
          <w:rFonts w:cstheme="minorHAnsi"/>
          <w:sz w:val="24"/>
          <w:szCs w:val="24"/>
        </w:rPr>
        <w:t>. Boston: Harvard Business School Publishing.</w:t>
      </w:r>
    </w:p>
    <w:p w14:paraId="5ACEC017" w14:textId="77777777" w:rsidR="002121F5" w:rsidRDefault="002121F5" w:rsidP="006E36CD">
      <w:pPr>
        <w:spacing w:after="0" w:line="360" w:lineRule="auto"/>
        <w:ind w:firstLine="720"/>
        <w:jc w:val="both"/>
        <w:rPr>
          <w:rFonts w:cstheme="minorHAnsi"/>
          <w:sz w:val="24"/>
          <w:szCs w:val="24"/>
        </w:rPr>
      </w:pPr>
      <w:r>
        <w:rPr>
          <w:rFonts w:cstheme="minorHAnsi"/>
          <w:sz w:val="24"/>
          <w:szCs w:val="24"/>
        </w:rPr>
        <w:t xml:space="preserve">Kispeter, E. (2018) Digital Skills and Inclusion Research Working Group Evidence Brief. Available at: </w:t>
      </w:r>
      <w:hyperlink r:id="rId10" w:history="1">
        <w:r w:rsidRPr="00E00D29">
          <w:rPr>
            <w:rStyle w:val="Hyperlink"/>
            <w:rFonts w:cstheme="minorHAnsi"/>
            <w:sz w:val="24"/>
            <w:szCs w:val="24"/>
          </w:rPr>
          <w:t>https://assets.publishing.service.gov.uk/government/uploads/system/uploads/attachment_data/file/807831/What_digital_skills_do_adults_need_to_succeed_in_the_workplace_now_and_in_the_next_10_years_.pdf</w:t>
        </w:r>
      </w:hyperlink>
      <w:r>
        <w:rPr>
          <w:rFonts w:cstheme="minorHAnsi"/>
          <w:sz w:val="24"/>
          <w:szCs w:val="24"/>
        </w:rPr>
        <w:t xml:space="preserve"> (Accessed at 28th August 2020).</w:t>
      </w:r>
    </w:p>
    <w:p w14:paraId="48AC0BAB" w14:textId="77777777" w:rsidR="002121F5" w:rsidRDefault="002121F5" w:rsidP="002C110D">
      <w:pPr>
        <w:spacing w:after="0" w:line="360" w:lineRule="auto"/>
        <w:ind w:firstLine="720"/>
        <w:jc w:val="both"/>
        <w:rPr>
          <w:rFonts w:cstheme="minorHAnsi"/>
          <w:sz w:val="24"/>
          <w:szCs w:val="24"/>
        </w:rPr>
      </w:pPr>
      <w:r>
        <w:rPr>
          <w:rFonts w:cstheme="minorHAnsi"/>
          <w:sz w:val="24"/>
          <w:szCs w:val="24"/>
        </w:rPr>
        <w:t xml:space="preserve">Landry, L. (2019). </w:t>
      </w:r>
      <w:r w:rsidRPr="006E36CD">
        <w:rPr>
          <w:rFonts w:cstheme="minorHAnsi"/>
          <w:i/>
          <w:iCs/>
          <w:sz w:val="24"/>
          <w:szCs w:val="24"/>
        </w:rPr>
        <w:t>Emotional Intelligence Skills: What They are&amp; How to Develop them</w:t>
      </w:r>
      <w:r>
        <w:rPr>
          <w:rFonts w:cstheme="minorHAnsi"/>
          <w:sz w:val="24"/>
          <w:szCs w:val="24"/>
        </w:rPr>
        <w:t>. Available at:</w:t>
      </w:r>
      <w:r w:rsidRPr="00B322F6">
        <w:t xml:space="preserve"> </w:t>
      </w:r>
      <w:hyperlink r:id="rId11" w:history="1">
        <w:r w:rsidRPr="00E00D29">
          <w:rPr>
            <w:rStyle w:val="Hyperlink"/>
            <w:rFonts w:cstheme="minorHAnsi"/>
            <w:sz w:val="24"/>
            <w:szCs w:val="24"/>
          </w:rPr>
          <w:t>https://online.hbs.edu/blog/post/emotional-intelligence-skills</w:t>
        </w:r>
      </w:hyperlink>
      <w:r>
        <w:rPr>
          <w:rFonts w:cstheme="minorHAnsi"/>
          <w:sz w:val="24"/>
          <w:szCs w:val="24"/>
        </w:rPr>
        <w:t xml:space="preserve"> (Accessed 21st August 2020).</w:t>
      </w:r>
    </w:p>
    <w:p w14:paraId="0B488CBF" w14:textId="77777777" w:rsidR="002121F5" w:rsidRDefault="002121F5" w:rsidP="002C110D">
      <w:pPr>
        <w:spacing w:after="0" w:line="360" w:lineRule="auto"/>
        <w:ind w:firstLine="720"/>
        <w:jc w:val="both"/>
        <w:rPr>
          <w:rFonts w:cstheme="minorHAnsi"/>
          <w:sz w:val="24"/>
          <w:szCs w:val="24"/>
        </w:rPr>
      </w:pPr>
      <w:r>
        <w:rPr>
          <w:rFonts w:cstheme="minorHAnsi"/>
          <w:sz w:val="24"/>
          <w:szCs w:val="24"/>
        </w:rPr>
        <w:t xml:space="preserve">Lowden, K. Hall, S. Elliot, D. Lewin, J. (2011) </w:t>
      </w:r>
      <w:r w:rsidRPr="0018448C">
        <w:rPr>
          <w:rFonts w:cstheme="minorHAnsi"/>
          <w:i/>
          <w:iCs/>
          <w:sz w:val="24"/>
          <w:szCs w:val="24"/>
        </w:rPr>
        <w:t>Employers Perceptions of the Employability Skill of New Graduates</w:t>
      </w:r>
      <w:r>
        <w:rPr>
          <w:rFonts w:cstheme="minorHAnsi"/>
          <w:sz w:val="24"/>
          <w:szCs w:val="24"/>
        </w:rPr>
        <w:t>. London: Edge Foundation.</w:t>
      </w:r>
    </w:p>
    <w:p w14:paraId="794C24E5" w14:textId="77777777" w:rsidR="002121F5" w:rsidRDefault="002121F5" w:rsidP="002C110D">
      <w:pPr>
        <w:spacing w:after="0" w:line="360" w:lineRule="auto"/>
        <w:ind w:firstLine="720"/>
        <w:jc w:val="both"/>
        <w:rPr>
          <w:rFonts w:cstheme="minorHAnsi"/>
          <w:sz w:val="24"/>
          <w:szCs w:val="24"/>
        </w:rPr>
      </w:pPr>
      <w:r w:rsidRPr="00683659">
        <w:rPr>
          <w:rFonts w:cstheme="minorHAnsi"/>
          <w:sz w:val="26"/>
          <w:szCs w:val="26"/>
        </w:rPr>
        <w:t xml:space="preserve"> </w:t>
      </w:r>
      <w:r w:rsidRPr="00683659">
        <w:rPr>
          <w:rFonts w:cstheme="minorHAnsi"/>
          <w:sz w:val="24"/>
          <w:szCs w:val="24"/>
        </w:rPr>
        <w:t xml:space="preserve">Morgan, P. (2017) </w:t>
      </w:r>
      <w:r w:rsidRPr="00237C47">
        <w:rPr>
          <w:rFonts w:cstheme="minorHAnsi"/>
          <w:i/>
          <w:iCs/>
          <w:sz w:val="24"/>
          <w:szCs w:val="24"/>
        </w:rPr>
        <w:t>The Business Student's Guide to Study and Employability</w:t>
      </w:r>
      <w:r w:rsidRPr="00683659">
        <w:rPr>
          <w:rFonts w:cstheme="minorHAnsi"/>
          <w:sz w:val="24"/>
          <w:szCs w:val="24"/>
        </w:rPr>
        <w:t>. London: Sage Publication Ltd</w:t>
      </w:r>
      <w:r>
        <w:rPr>
          <w:rFonts w:cstheme="minorHAnsi"/>
          <w:sz w:val="24"/>
          <w:szCs w:val="24"/>
        </w:rPr>
        <w:t>.</w:t>
      </w:r>
    </w:p>
    <w:p w14:paraId="79305727" w14:textId="77777777" w:rsidR="002121F5" w:rsidRDefault="002121F5" w:rsidP="002C110D">
      <w:pPr>
        <w:spacing w:after="0" w:line="360" w:lineRule="auto"/>
        <w:ind w:firstLine="720"/>
        <w:jc w:val="both"/>
        <w:rPr>
          <w:rFonts w:cstheme="minorHAnsi"/>
          <w:sz w:val="24"/>
          <w:szCs w:val="24"/>
        </w:rPr>
      </w:pPr>
      <w:r>
        <w:rPr>
          <w:rFonts w:cstheme="minorHAnsi"/>
          <w:sz w:val="24"/>
          <w:szCs w:val="24"/>
        </w:rPr>
        <w:t xml:space="preserve">Rao, M. (2010) </w:t>
      </w:r>
      <w:r w:rsidRPr="00237C47">
        <w:rPr>
          <w:rFonts w:cstheme="minorHAnsi"/>
          <w:i/>
          <w:iCs/>
          <w:sz w:val="24"/>
          <w:szCs w:val="24"/>
        </w:rPr>
        <w:t>Soft Skills Enhancing Employability Connecting Campus with Corporate</w:t>
      </w:r>
      <w:r>
        <w:rPr>
          <w:rFonts w:cstheme="minorHAnsi"/>
          <w:sz w:val="24"/>
          <w:szCs w:val="24"/>
        </w:rPr>
        <w:t>. New Delhi: IK International Publishing House Pvt Ltd.</w:t>
      </w:r>
    </w:p>
    <w:p w14:paraId="4E8C7E02" w14:textId="77777777" w:rsidR="002121F5" w:rsidRPr="00683659" w:rsidRDefault="002121F5" w:rsidP="006E36CD">
      <w:pPr>
        <w:spacing w:after="0" w:line="360" w:lineRule="auto"/>
        <w:ind w:firstLine="720"/>
        <w:jc w:val="both"/>
        <w:rPr>
          <w:rFonts w:cstheme="minorHAnsi"/>
          <w:sz w:val="24"/>
          <w:szCs w:val="24"/>
        </w:rPr>
      </w:pPr>
      <w:r>
        <w:rPr>
          <w:rFonts w:cstheme="minorHAnsi"/>
          <w:sz w:val="24"/>
          <w:szCs w:val="24"/>
        </w:rPr>
        <w:lastRenderedPageBreak/>
        <w:t xml:space="preserve">Smith, J. (2019). 7 Skills for a successful Management Career. Available at: </w:t>
      </w:r>
      <w:hyperlink r:id="rId12" w:history="1">
        <w:r w:rsidRPr="00E00D29">
          <w:rPr>
            <w:rStyle w:val="Hyperlink"/>
            <w:rFonts w:cstheme="minorHAnsi"/>
            <w:sz w:val="24"/>
            <w:szCs w:val="24"/>
          </w:rPr>
          <w:t>https://www.prospects.ac.uk/jobs-and-work-experience/job-sectors/business-consulting-and-management/7-skills-for-a-successful-management-career</w:t>
        </w:r>
      </w:hyperlink>
      <w:r>
        <w:rPr>
          <w:rFonts w:cstheme="minorHAnsi"/>
          <w:sz w:val="24"/>
          <w:szCs w:val="24"/>
        </w:rPr>
        <w:t xml:space="preserve"> (Accessed at 28th August 2020).</w:t>
      </w:r>
    </w:p>
    <w:p w14:paraId="7ECB02E4" w14:textId="77777777" w:rsidR="002121F5" w:rsidRDefault="002121F5" w:rsidP="002C110D">
      <w:pPr>
        <w:spacing w:after="0" w:line="360" w:lineRule="auto"/>
        <w:ind w:firstLine="720"/>
        <w:jc w:val="both"/>
        <w:rPr>
          <w:rFonts w:cstheme="minorHAnsi"/>
          <w:sz w:val="24"/>
          <w:szCs w:val="24"/>
        </w:rPr>
      </w:pPr>
      <w:r>
        <w:rPr>
          <w:rFonts w:cstheme="minorHAnsi"/>
          <w:sz w:val="24"/>
          <w:szCs w:val="24"/>
        </w:rPr>
        <w:t xml:space="preserve">Trought, F. (2017) </w:t>
      </w:r>
      <w:r w:rsidRPr="00EC1186">
        <w:rPr>
          <w:rFonts w:cstheme="minorHAnsi"/>
          <w:i/>
          <w:iCs/>
          <w:sz w:val="24"/>
          <w:szCs w:val="24"/>
        </w:rPr>
        <w:t>Brilliant Employability Skills</w:t>
      </w:r>
      <w:r>
        <w:rPr>
          <w:rFonts w:cstheme="minorHAnsi"/>
          <w:sz w:val="24"/>
          <w:szCs w:val="24"/>
        </w:rPr>
        <w:t>. 2</w:t>
      </w:r>
      <w:r w:rsidRPr="00EC1186">
        <w:rPr>
          <w:rFonts w:cstheme="minorHAnsi"/>
          <w:sz w:val="24"/>
          <w:szCs w:val="24"/>
          <w:vertAlign w:val="superscript"/>
        </w:rPr>
        <w:t>nd</w:t>
      </w:r>
      <w:r>
        <w:rPr>
          <w:rFonts w:cstheme="minorHAnsi"/>
          <w:sz w:val="24"/>
          <w:szCs w:val="24"/>
        </w:rPr>
        <w:t xml:space="preserve"> edn. London: Pearson Education Limited.</w:t>
      </w:r>
    </w:p>
    <w:sectPr w:rsidR="002121F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80D5F" w14:textId="77777777" w:rsidR="00A44FC9" w:rsidRDefault="00A44FC9" w:rsidP="004C7307">
      <w:pPr>
        <w:spacing w:after="0" w:line="240" w:lineRule="auto"/>
      </w:pPr>
      <w:r>
        <w:separator/>
      </w:r>
    </w:p>
  </w:endnote>
  <w:endnote w:type="continuationSeparator" w:id="0">
    <w:p w14:paraId="09EA9C45" w14:textId="77777777" w:rsidR="00A44FC9" w:rsidRDefault="00A44FC9" w:rsidP="004C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2655113"/>
      <w:docPartObj>
        <w:docPartGallery w:val="Page Numbers (Bottom of Page)"/>
        <w:docPartUnique/>
      </w:docPartObj>
    </w:sdtPr>
    <w:sdtEndPr>
      <w:rPr>
        <w:noProof/>
      </w:rPr>
    </w:sdtEndPr>
    <w:sdtContent>
      <w:p w14:paraId="06B3722B" w14:textId="13948F23" w:rsidR="004C7307" w:rsidRDefault="004C73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5BE5B" w14:textId="77777777" w:rsidR="004C7307" w:rsidRDefault="004C7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5444C7" w14:textId="77777777" w:rsidR="00A44FC9" w:rsidRDefault="00A44FC9" w:rsidP="004C7307">
      <w:pPr>
        <w:spacing w:after="0" w:line="240" w:lineRule="auto"/>
      </w:pPr>
      <w:r>
        <w:separator/>
      </w:r>
    </w:p>
  </w:footnote>
  <w:footnote w:type="continuationSeparator" w:id="0">
    <w:p w14:paraId="3436868D" w14:textId="77777777" w:rsidR="00A44FC9" w:rsidRDefault="00A44FC9" w:rsidP="004C7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C563D"/>
    <w:multiLevelType w:val="hybridMultilevel"/>
    <w:tmpl w:val="540E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8012B2"/>
    <w:multiLevelType w:val="hybridMultilevel"/>
    <w:tmpl w:val="A8204162"/>
    <w:lvl w:ilvl="0" w:tplc="736454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95444"/>
    <w:multiLevelType w:val="hybridMultilevel"/>
    <w:tmpl w:val="09DA521C"/>
    <w:lvl w:ilvl="0" w:tplc="7BA85D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3165F8"/>
    <w:multiLevelType w:val="hybridMultilevel"/>
    <w:tmpl w:val="B8E22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0D0629"/>
    <w:multiLevelType w:val="multilevel"/>
    <w:tmpl w:val="E67A75F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DAD7BE7"/>
    <w:multiLevelType w:val="hybridMultilevel"/>
    <w:tmpl w:val="1EA86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E365C4"/>
    <w:multiLevelType w:val="hybridMultilevel"/>
    <w:tmpl w:val="9EE0798C"/>
    <w:lvl w:ilvl="0" w:tplc="0C14E13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 w15:restartNumberingAfterBreak="0">
    <w:nsid w:val="470D757D"/>
    <w:multiLevelType w:val="multilevel"/>
    <w:tmpl w:val="173E00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8B635E3"/>
    <w:multiLevelType w:val="multilevel"/>
    <w:tmpl w:val="1C8EFEC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509B12E7"/>
    <w:multiLevelType w:val="multilevel"/>
    <w:tmpl w:val="CD7A7D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2517D0"/>
    <w:multiLevelType w:val="hybridMultilevel"/>
    <w:tmpl w:val="3B8CD3E2"/>
    <w:lvl w:ilvl="0" w:tplc="08BC95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D576227"/>
    <w:multiLevelType w:val="hybridMultilevel"/>
    <w:tmpl w:val="65BEB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3"/>
  </w:num>
  <w:num w:numId="6">
    <w:abstractNumId w:val="6"/>
  </w:num>
  <w:num w:numId="7">
    <w:abstractNumId w:val="11"/>
  </w:num>
  <w:num w:numId="8">
    <w:abstractNumId w:val="2"/>
  </w:num>
  <w:num w:numId="9">
    <w:abstractNumId w:val="9"/>
  </w:num>
  <w:num w:numId="10">
    <w:abstractNumId w:val="10"/>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26D"/>
    <w:rsid w:val="00010508"/>
    <w:rsid w:val="000534AB"/>
    <w:rsid w:val="00077D92"/>
    <w:rsid w:val="00081111"/>
    <w:rsid w:val="00084E9B"/>
    <w:rsid w:val="000D50A5"/>
    <w:rsid w:val="0015550F"/>
    <w:rsid w:val="0018448C"/>
    <w:rsid w:val="001B1AEA"/>
    <w:rsid w:val="001C0B07"/>
    <w:rsid w:val="001D35EE"/>
    <w:rsid w:val="001F1F4C"/>
    <w:rsid w:val="002031B3"/>
    <w:rsid w:val="002121F5"/>
    <w:rsid w:val="00216C13"/>
    <w:rsid w:val="00230103"/>
    <w:rsid w:val="00237C47"/>
    <w:rsid w:val="00273B9D"/>
    <w:rsid w:val="00280E56"/>
    <w:rsid w:val="00286FB6"/>
    <w:rsid w:val="002B436E"/>
    <w:rsid w:val="002B446D"/>
    <w:rsid w:val="002B4C38"/>
    <w:rsid w:val="002B6E45"/>
    <w:rsid w:val="002C110D"/>
    <w:rsid w:val="002E7299"/>
    <w:rsid w:val="002F0F0E"/>
    <w:rsid w:val="00301D6D"/>
    <w:rsid w:val="00312FB6"/>
    <w:rsid w:val="00317908"/>
    <w:rsid w:val="0034486F"/>
    <w:rsid w:val="0035094B"/>
    <w:rsid w:val="003535AD"/>
    <w:rsid w:val="003566D9"/>
    <w:rsid w:val="00375EFC"/>
    <w:rsid w:val="0038378D"/>
    <w:rsid w:val="003A27B5"/>
    <w:rsid w:val="003C13D2"/>
    <w:rsid w:val="003C428E"/>
    <w:rsid w:val="003C6C81"/>
    <w:rsid w:val="0042205E"/>
    <w:rsid w:val="004453F6"/>
    <w:rsid w:val="00463112"/>
    <w:rsid w:val="004758E4"/>
    <w:rsid w:val="00477A0C"/>
    <w:rsid w:val="004B3A40"/>
    <w:rsid w:val="004C7307"/>
    <w:rsid w:val="00552CF7"/>
    <w:rsid w:val="00580AD4"/>
    <w:rsid w:val="005951A0"/>
    <w:rsid w:val="0059652A"/>
    <w:rsid w:val="005B4EB1"/>
    <w:rsid w:val="005C0FD3"/>
    <w:rsid w:val="005C10F6"/>
    <w:rsid w:val="005C16C7"/>
    <w:rsid w:val="005E0FF8"/>
    <w:rsid w:val="00683659"/>
    <w:rsid w:val="006A14D4"/>
    <w:rsid w:val="006B6944"/>
    <w:rsid w:val="006C66F8"/>
    <w:rsid w:val="006E36CD"/>
    <w:rsid w:val="006E41F1"/>
    <w:rsid w:val="006F40B9"/>
    <w:rsid w:val="0075026D"/>
    <w:rsid w:val="00754DD1"/>
    <w:rsid w:val="00755AAA"/>
    <w:rsid w:val="0078150A"/>
    <w:rsid w:val="00786879"/>
    <w:rsid w:val="007A638E"/>
    <w:rsid w:val="007B12FB"/>
    <w:rsid w:val="007B4808"/>
    <w:rsid w:val="007B6653"/>
    <w:rsid w:val="007C2C87"/>
    <w:rsid w:val="008240BE"/>
    <w:rsid w:val="008A7A61"/>
    <w:rsid w:val="008B025F"/>
    <w:rsid w:val="008B70CD"/>
    <w:rsid w:val="008E58FF"/>
    <w:rsid w:val="008F03B9"/>
    <w:rsid w:val="00973C29"/>
    <w:rsid w:val="009C603F"/>
    <w:rsid w:val="00A07BD2"/>
    <w:rsid w:val="00A139D3"/>
    <w:rsid w:val="00A44FC9"/>
    <w:rsid w:val="00A52345"/>
    <w:rsid w:val="00A66DF2"/>
    <w:rsid w:val="00A92E28"/>
    <w:rsid w:val="00A92F91"/>
    <w:rsid w:val="00AC3BFF"/>
    <w:rsid w:val="00AE28DD"/>
    <w:rsid w:val="00AE29C5"/>
    <w:rsid w:val="00B06398"/>
    <w:rsid w:val="00B322F6"/>
    <w:rsid w:val="00B47090"/>
    <w:rsid w:val="00BB0329"/>
    <w:rsid w:val="00C22A5C"/>
    <w:rsid w:val="00CA066F"/>
    <w:rsid w:val="00CC1EA6"/>
    <w:rsid w:val="00CC2845"/>
    <w:rsid w:val="00CE37D2"/>
    <w:rsid w:val="00D20E26"/>
    <w:rsid w:val="00D25CC3"/>
    <w:rsid w:val="00D87DDE"/>
    <w:rsid w:val="00DB3512"/>
    <w:rsid w:val="00DB79B0"/>
    <w:rsid w:val="00DE73F6"/>
    <w:rsid w:val="00DF1A79"/>
    <w:rsid w:val="00DF3F25"/>
    <w:rsid w:val="00E14015"/>
    <w:rsid w:val="00E15286"/>
    <w:rsid w:val="00E63F79"/>
    <w:rsid w:val="00E72576"/>
    <w:rsid w:val="00E961EE"/>
    <w:rsid w:val="00EA5FC4"/>
    <w:rsid w:val="00EC1186"/>
    <w:rsid w:val="00F249F7"/>
    <w:rsid w:val="00F52BAA"/>
    <w:rsid w:val="00FB1F99"/>
    <w:rsid w:val="00FD12A9"/>
    <w:rsid w:val="00FD68FC"/>
    <w:rsid w:val="00FD6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985C5"/>
  <w15:chartTrackingRefBased/>
  <w15:docId w15:val="{D276604D-8BA5-4385-B0B9-02057E63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22A5C"/>
    <w:rPr>
      <w:sz w:val="16"/>
      <w:szCs w:val="16"/>
    </w:rPr>
  </w:style>
  <w:style w:type="paragraph" w:styleId="CommentText">
    <w:name w:val="annotation text"/>
    <w:basedOn w:val="Normal"/>
    <w:link w:val="CommentTextChar"/>
    <w:uiPriority w:val="99"/>
    <w:semiHidden/>
    <w:unhideWhenUsed/>
    <w:rsid w:val="00C22A5C"/>
    <w:pPr>
      <w:spacing w:line="240" w:lineRule="auto"/>
    </w:pPr>
    <w:rPr>
      <w:sz w:val="20"/>
      <w:szCs w:val="20"/>
    </w:rPr>
  </w:style>
  <w:style w:type="character" w:customStyle="1" w:styleId="CommentTextChar">
    <w:name w:val="Comment Text Char"/>
    <w:basedOn w:val="DefaultParagraphFont"/>
    <w:link w:val="CommentText"/>
    <w:uiPriority w:val="99"/>
    <w:semiHidden/>
    <w:rsid w:val="00C22A5C"/>
    <w:rPr>
      <w:sz w:val="20"/>
      <w:szCs w:val="20"/>
    </w:rPr>
  </w:style>
  <w:style w:type="paragraph" w:styleId="CommentSubject">
    <w:name w:val="annotation subject"/>
    <w:basedOn w:val="CommentText"/>
    <w:next w:val="CommentText"/>
    <w:link w:val="CommentSubjectChar"/>
    <w:uiPriority w:val="99"/>
    <w:semiHidden/>
    <w:unhideWhenUsed/>
    <w:rsid w:val="00C22A5C"/>
    <w:rPr>
      <w:b/>
      <w:bCs/>
    </w:rPr>
  </w:style>
  <w:style w:type="character" w:customStyle="1" w:styleId="CommentSubjectChar">
    <w:name w:val="Comment Subject Char"/>
    <w:basedOn w:val="CommentTextChar"/>
    <w:link w:val="CommentSubject"/>
    <w:uiPriority w:val="99"/>
    <w:semiHidden/>
    <w:rsid w:val="00C22A5C"/>
    <w:rPr>
      <w:b/>
      <w:bCs/>
      <w:sz w:val="20"/>
      <w:szCs w:val="20"/>
    </w:rPr>
  </w:style>
  <w:style w:type="paragraph" w:styleId="BalloonText">
    <w:name w:val="Balloon Text"/>
    <w:basedOn w:val="Normal"/>
    <w:link w:val="BalloonTextChar"/>
    <w:uiPriority w:val="99"/>
    <w:semiHidden/>
    <w:unhideWhenUsed/>
    <w:rsid w:val="00C22A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2A5C"/>
    <w:rPr>
      <w:rFonts w:ascii="Segoe UI" w:hAnsi="Segoe UI" w:cs="Segoe UI"/>
      <w:sz w:val="18"/>
      <w:szCs w:val="18"/>
    </w:rPr>
  </w:style>
  <w:style w:type="paragraph" w:styleId="ListParagraph">
    <w:name w:val="List Paragraph"/>
    <w:basedOn w:val="Normal"/>
    <w:uiPriority w:val="34"/>
    <w:qFormat/>
    <w:rsid w:val="003C13D2"/>
    <w:pPr>
      <w:ind w:left="720"/>
      <w:contextualSpacing/>
    </w:pPr>
  </w:style>
  <w:style w:type="character" w:styleId="Hyperlink">
    <w:name w:val="Hyperlink"/>
    <w:basedOn w:val="DefaultParagraphFont"/>
    <w:uiPriority w:val="99"/>
    <w:unhideWhenUsed/>
    <w:rsid w:val="00B322F6"/>
    <w:rPr>
      <w:color w:val="0563C1" w:themeColor="hyperlink"/>
      <w:u w:val="single"/>
    </w:rPr>
  </w:style>
  <w:style w:type="character" w:styleId="UnresolvedMention">
    <w:name w:val="Unresolved Mention"/>
    <w:basedOn w:val="DefaultParagraphFont"/>
    <w:uiPriority w:val="99"/>
    <w:semiHidden/>
    <w:unhideWhenUsed/>
    <w:rsid w:val="00B322F6"/>
    <w:rPr>
      <w:color w:val="605E5C"/>
      <w:shd w:val="clear" w:color="auto" w:fill="E1DFDD"/>
    </w:rPr>
  </w:style>
  <w:style w:type="paragraph" w:styleId="Header">
    <w:name w:val="header"/>
    <w:basedOn w:val="Normal"/>
    <w:link w:val="HeaderChar"/>
    <w:uiPriority w:val="99"/>
    <w:unhideWhenUsed/>
    <w:rsid w:val="004C73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307"/>
  </w:style>
  <w:style w:type="paragraph" w:styleId="Footer">
    <w:name w:val="footer"/>
    <w:basedOn w:val="Normal"/>
    <w:link w:val="FooterChar"/>
    <w:uiPriority w:val="99"/>
    <w:unhideWhenUsed/>
    <w:rsid w:val="004C73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spects.ac.uk/jobs-and-work-experience/job-sectors/business-consulting-and-management/7-skills-for-a-successful-management-care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hbs.edu/blog/post/emotional-intelligence-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807831/What_digital_skills_do_adults_need_to_succeed_in_the_workplace_now_and_in_the_next_10_years_.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ECAE7-563C-476E-AD77-3E7AFB6B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7580</TotalTime>
  <Pages>12</Pages>
  <Words>2822</Words>
  <Characters>16314</Characters>
  <Application>Microsoft Office Word</Application>
  <DocSecurity>0</DocSecurity>
  <Lines>267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Popescu (1913071)</dc:creator>
  <cp:keywords/>
  <dc:description/>
  <cp:lastModifiedBy>Andreea Popescu (1913071)</cp:lastModifiedBy>
  <cp:revision>34</cp:revision>
  <dcterms:created xsi:type="dcterms:W3CDTF">2020-08-29T01:17:00Z</dcterms:created>
  <dcterms:modified xsi:type="dcterms:W3CDTF">2020-09-04T09:16:00Z</dcterms:modified>
</cp:coreProperties>
</file>