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87AB9" w14:textId="65BB29B9" w:rsidR="00422D19" w:rsidRDefault="00ED2EEB">
      <w:pPr>
        <w:rPr>
          <w:rFonts w:ascii="Arial" w:hAnsi="Arial" w:cs="Arial"/>
        </w:rPr>
      </w:pPr>
      <w:r>
        <w:rPr>
          <w:rFonts w:ascii="Arial" w:hAnsi="Arial" w:cs="Arial"/>
          <w:noProof/>
        </w:rPr>
        <w:drawing>
          <wp:inline distT="0" distB="0" distL="0" distR="0" wp14:anchorId="583C9052" wp14:editId="7273641E">
            <wp:extent cx="1458410" cy="607671"/>
            <wp:effectExtent l="0" t="0" r="0" b="2540"/>
            <wp:docPr id="10" name="Picture 10"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Logo&#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1500118" cy="625049"/>
                    </a:xfrm>
                    <a:prstGeom prst="rect">
                      <a:avLst/>
                    </a:prstGeom>
                  </pic:spPr>
                </pic:pic>
              </a:graphicData>
            </a:graphic>
          </wp:inline>
        </w:drawing>
      </w:r>
    </w:p>
    <w:p w14:paraId="6D7B4B18" w14:textId="6B031FF7" w:rsidR="00F20D74" w:rsidRDefault="00AB5EF3" w:rsidP="00782976">
      <w:pPr>
        <w:rPr>
          <w:rFonts w:ascii="Arial" w:hAnsi="Arial" w:cs="Arial"/>
        </w:rPr>
      </w:pPr>
      <w:r>
        <w:rPr>
          <w:rFonts w:ascii="Arial" w:hAnsi="Arial" w:cs="Arial"/>
        </w:rPr>
        <w:t xml:space="preserve"> </w:t>
      </w:r>
    </w:p>
    <w:p w14:paraId="583F071E" w14:textId="3253E149" w:rsidR="00F20D74" w:rsidRDefault="00B06699" w:rsidP="00782976">
      <w:pPr>
        <w:rPr>
          <w:rFonts w:ascii="Arial" w:hAnsi="Arial" w:cs="Arial"/>
        </w:rPr>
      </w:pPr>
      <w:r>
        <w:rPr>
          <w:rFonts w:ascii="Arial" w:hAnsi="Arial" w:cs="Arial"/>
          <w:noProof/>
        </w:rPr>
        <w:drawing>
          <wp:inline distT="0" distB="0" distL="0" distR="0" wp14:anchorId="7516BB93" wp14:editId="1C959A79">
            <wp:extent cx="1676400" cy="3352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76400" cy="335280"/>
                    </a:xfrm>
                    <a:prstGeom prst="rect">
                      <a:avLst/>
                    </a:prstGeom>
                    <a:noFill/>
                  </pic:spPr>
                </pic:pic>
              </a:graphicData>
            </a:graphic>
          </wp:inline>
        </w:drawing>
      </w:r>
    </w:p>
    <w:p w14:paraId="10586260" w14:textId="77777777" w:rsidR="00F20D74" w:rsidRDefault="00F20D74" w:rsidP="00782976">
      <w:pPr>
        <w:rPr>
          <w:rFonts w:ascii="Arial" w:hAnsi="Arial" w:cs="Arial"/>
        </w:rPr>
      </w:pPr>
    </w:p>
    <w:p w14:paraId="2E6CCD6D" w14:textId="77777777" w:rsidR="00F20D74" w:rsidRDefault="00F20D74" w:rsidP="00782976">
      <w:pPr>
        <w:rPr>
          <w:rFonts w:ascii="Arial" w:hAnsi="Arial" w:cs="Arial"/>
        </w:rPr>
      </w:pPr>
    </w:p>
    <w:p w14:paraId="14BA3193" w14:textId="29C2BA2B" w:rsidR="00782976" w:rsidRPr="00782976" w:rsidRDefault="00AB5EF3" w:rsidP="00782976">
      <w:pPr>
        <w:rPr>
          <w:rFonts w:ascii="Arial" w:hAnsi="Arial" w:cs="Arial"/>
        </w:rPr>
      </w:pPr>
      <w:r>
        <w:rPr>
          <w:rFonts w:ascii="Arial" w:hAnsi="Arial" w:cs="Arial"/>
        </w:rPr>
        <w:t xml:space="preserve">                                                                                                      </w:t>
      </w:r>
    </w:p>
    <w:p w14:paraId="460C9358" w14:textId="763AB38B" w:rsidR="00782976" w:rsidRPr="00782976" w:rsidRDefault="00782976" w:rsidP="00782976">
      <w:pPr>
        <w:rPr>
          <w:rFonts w:ascii="Arial" w:hAnsi="Arial" w:cs="Arial"/>
        </w:rPr>
      </w:pPr>
      <w:r w:rsidRPr="00782976">
        <w:rPr>
          <w:rFonts w:ascii="Arial" w:hAnsi="Arial" w:cs="Arial"/>
        </w:rPr>
        <w:t xml:space="preserve">Module: </w:t>
      </w:r>
      <w:r w:rsidR="00447B8A">
        <w:rPr>
          <w:rFonts w:ascii="Arial" w:hAnsi="Arial" w:cs="Arial"/>
        </w:rPr>
        <w:t xml:space="preserve">Workplace Culture </w:t>
      </w:r>
      <w:r w:rsidR="00CD725E">
        <w:rPr>
          <w:rFonts w:ascii="Arial" w:hAnsi="Arial" w:cs="Arial"/>
        </w:rPr>
        <w:t xml:space="preserve">and its </w:t>
      </w:r>
      <w:r w:rsidR="00F55DD9">
        <w:rPr>
          <w:rFonts w:ascii="Arial" w:hAnsi="Arial" w:cs="Arial"/>
        </w:rPr>
        <w:t>I</w:t>
      </w:r>
      <w:r w:rsidR="00CD725E">
        <w:rPr>
          <w:rFonts w:ascii="Arial" w:hAnsi="Arial" w:cs="Arial"/>
        </w:rPr>
        <w:t>mpact on Organi</w:t>
      </w:r>
      <w:r w:rsidR="00A75BE8">
        <w:rPr>
          <w:rFonts w:ascii="Arial" w:hAnsi="Arial" w:cs="Arial"/>
        </w:rPr>
        <w:t>s</w:t>
      </w:r>
      <w:r w:rsidR="00CD725E">
        <w:rPr>
          <w:rFonts w:ascii="Arial" w:hAnsi="Arial" w:cs="Arial"/>
        </w:rPr>
        <w:t>ation</w:t>
      </w:r>
      <w:r w:rsidR="0035331A">
        <w:rPr>
          <w:rFonts w:ascii="Arial" w:hAnsi="Arial" w:cs="Arial"/>
        </w:rPr>
        <w:t>al Efficie</w:t>
      </w:r>
      <w:r w:rsidR="00A75BE8">
        <w:rPr>
          <w:rFonts w:ascii="Arial" w:hAnsi="Arial" w:cs="Arial"/>
        </w:rPr>
        <w:t xml:space="preserve">ncy </w:t>
      </w:r>
      <w:r w:rsidRPr="00782976">
        <w:rPr>
          <w:rFonts w:ascii="Arial" w:hAnsi="Arial" w:cs="Arial"/>
        </w:rPr>
        <w:t>(BMSW510</w:t>
      </w:r>
      <w:r w:rsidR="00630B74">
        <w:rPr>
          <w:rFonts w:ascii="Arial" w:hAnsi="Arial" w:cs="Arial"/>
        </w:rPr>
        <w:t>5</w:t>
      </w:r>
      <w:r w:rsidRPr="00782976">
        <w:rPr>
          <w:rFonts w:ascii="Arial" w:hAnsi="Arial" w:cs="Arial"/>
        </w:rPr>
        <w:t>_LON)</w:t>
      </w:r>
    </w:p>
    <w:p w14:paraId="6B7D609F" w14:textId="59355549" w:rsidR="00782976" w:rsidRPr="00782976" w:rsidRDefault="00782976" w:rsidP="00782976">
      <w:pPr>
        <w:rPr>
          <w:rFonts w:ascii="Arial" w:hAnsi="Arial" w:cs="Arial"/>
        </w:rPr>
      </w:pPr>
      <w:r w:rsidRPr="00782976">
        <w:rPr>
          <w:rFonts w:ascii="Arial" w:hAnsi="Arial" w:cs="Arial"/>
        </w:rPr>
        <w:t xml:space="preserve">Lecturer: </w:t>
      </w:r>
      <w:r w:rsidR="00D64ACD">
        <w:rPr>
          <w:rFonts w:ascii="Arial" w:hAnsi="Arial" w:cs="Arial"/>
        </w:rPr>
        <w:t xml:space="preserve">Richard </w:t>
      </w:r>
      <w:proofErr w:type="spellStart"/>
      <w:r w:rsidR="00D64ACD">
        <w:rPr>
          <w:rFonts w:ascii="Arial" w:hAnsi="Arial" w:cs="Arial"/>
        </w:rPr>
        <w:t>Ashaye</w:t>
      </w:r>
      <w:proofErr w:type="spellEnd"/>
    </w:p>
    <w:p w14:paraId="43F0A2CE" w14:textId="77777777" w:rsidR="00782976" w:rsidRPr="00782976" w:rsidRDefault="00782976" w:rsidP="00782976">
      <w:pPr>
        <w:rPr>
          <w:rFonts w:ascii="Arial" w:hAnsi="Arial" w:cs="Arial"/>
        </w:rPr>
      </w:pPr>
      <w:r w:rsidRPr="00782976">
        <w:rPr>
          <w:rFonts w:ascii="Arial" w:hAnsi="Arial" w:cs="Arial"/>
        </w:rPr>
        <w:t>Student: Nevyana Nikolova ID 2111481</w:t>
      </w:r>
    </w:p>
    <w:p w14:paraId="7AF3DB62" w14:textId="0048C30F" w:rsidR="00422D19" w:rsidRDefault="00782976" w:rsidP="00782976">
      <w:pPr>
        <w:rPr>
          <w:rFonts w:ascii="Arial" w:hAnsi="Arial" w:cs="Arial"/>
        </w:rPr>
      </w:pPr>
      <w:r w:rsidRPr="00782976">
        <w:rPr>
          <w:rFonts w:ascii="Arial" w:hAnsi="Arial" w:cs="Arial"/>
        </w:rPr>
        <w:t xml:space="preserve">Task: </w:t>
      </w:r>
      <w:r>
        <w:rPr>
          <w:rFonts w:ascii="Arial" w:hAnsi="Arial" w:cs="Arial"/>
        </w:rPr>
        <w:t>1</w:t>
      </w:r>
    </w:p>
    <w:p w14:paraId="076B75CF" w14:textId="77777777" w:rsidR="00422D19" w:rsidRDefault="00422D19">
      <w:pPr>
        <w:rPr>
          <w:rFonts w:ascii="Arial" w:hAnsi="Arial" w:cs="Arial"/>
        </w:rPr>
      </w:pPr>
    </w:p>
    <w:p w14:paraId="43B7B3AC" w14:textId="77777777" w:rsidR="00782976" w:rsidRDefault="00782976">
      <w:pPr>
        <w:rPr>
          <w:rFonts w:ascii="Arial" w:hAnsi="Arial" w:cs="Arial"/>
        </w:rPr>
      </w:pPr>
    </w:p>
    <w:p w14:paraId="0D82D2F6" w14:textId="77777777" w:rsidR="00782976" w:rsidRDefault="00782976">
      <w:pPr>
        <w:rPr>
          <w:rFonts w:ascii="Arial" w:hAnsi="Arial" w:cs="Arial"/>
        </w:rPr>
      </w:pPr>
    </w:p>
    <w:p w14:paraId="393AC084" w14:textId="77777777" w:rsidR="00782976" w:rsidRDefault="00782976">
      <w:pPr>
        <w:rPr>
          <w:rFonts w:ascii="Arial" w:hAnsi="Arial" w:cs="Arial"/>
        </w:rPr>
      </w:pPr>
    </w:p>
    <w:p w14:paraId="5D287647" w14:textId="77777777" w:rsidR="00782976" w:rsidRDefault="00782976">
      <w:pPr>
        <w:rPr>
          <w:rFonts w:ascii="Arial" w:hAnsi="Arial" w:cs="Arial"/>
        </w:rPr>
      </w:pPr>
    </w:p>
    <w:p w14:paraId="6E209099" w14:textId="77777777" w:rsidR="00422D19" w:rsidRDefault="00422D19">
      <w:pPr>
        <w:rPr>
          <w:rFonts w:ascii="Arial" w:hAnsi="Arial" w:cs="Arial"/>
        </w:rPr>
      </w:pPr>
    </w:p>
    <w:p w14:paraId="48949839" w14:textId="4459798A" w:rsidR="008C1EAC" w:rsidRPr="00F20D74" w:rsidRDefault="00422D19">
      <w:pPr>
        <w:rPr>
          <w:rFonts w:ascii="Arial" w:hAnsi="Arial" w:cs="Arial"/>
          <w:sz w:val="40"/>
          <w:szCs w:val="40"/>
        </w:rPr>
      </w:pPr>
      <w:r>
        <w:rPr>
          <w:rFonts w:ascii="Arial" w:hAnsi="Arial" w:cs="Arial"/>
        </w:rPr>
        <w:t xml:space="preserve">                                                           </w:t>
      </w:r>
      <w:r w:rsidRPr="00F20D74">
        <w:rPr>
          <w:rFonts w:ascii="Arial" w:hAnsi="Arial" w:cs="Arial"/>
          <w:sz w:val="40"/>
          <w:szCs w:val="40"/>
        </w:rPr>
        <w:t>EasyJet</w:t>
      </w:r>
    </w:p>
    <w:p w14:paraId="57B93630" w14:textId="77777777" w:rsidR="00C664B7" w:rsidRDefault="00C664B7">
      <w:pPr>
        <w:rPr>
          <w:rFonts w:ascii="Arial" w:hAnsi="Arial" w:cs="Arial"/>
        </w:rPr>
      </w:pPr>
    </w:p>
    <w:p w14:paraId="52001DD4" w14:textId="24C2C78F" w:rsidR="00C664B7" w:rsidRDefault="004F26C1">
      <w:pPr>
        <w:rPr>
          <w:rFonts w:ascii="Arial" w:hAnsi="Arial" w:cs="Arial"/>
        </w:rPr>
      </w:pPr>
      <w:r>
        <w:rPr>
          <w:rFonts w:ascii="Arial" w:hAnsi="Arial" w:cs="Arial"/>
        </w:rPr>
        <w:t xml:space="preserve">                                  </w:t>
      </w:r>
      <w:r w:rsidRPr="004F26C1">
        <w:rPr>
          <w:rFonts w:ascii="Arial" w:hAnsi="Arial" w:cs="Arial"/>
        </w:rPr>
        <w:t>Come on, let's fly! &amp; The web's favourite airline!</w:t>
      </w:r>
    </w:p>
    <w:p w14:paraId="3314DCB7" w14:textId="77777777" w:rsidR="00C664B7" w:rsidRDefault="00C664B7">
      <w:pPr>
        <w:rPr>
          <w:rFonts w:ascii="Arial" w:hAnsi="Arial" w:cs="Arial"/>
        </w:rPr>
      </w:pPr>
    </w:p>
    <w:p w14:paraId="1908042C" w14:textId="77777777" w:rsidR="00C664B7" w:rsidRDefault="00C664B7">
      <w:pPr>
        <w:rPr>
          <w:rFonts w:ascii="Arial" w:hAnsi="Arial" w:cs="Arial"/>
        </w:rPr>
      </w:pPr>
    </w:p>
    <w:p w14:paraId="5C03693A" w14:textId="77777777" w:rsidR="00C664B7" w:rsidRDefault="00C664B7">
      <w:pPr>
        <w:rPr>
          <w:rFonts w:ascii="Arial" w:hAnsi="Arial" w:cs="Arial"/>
        </w:rPr>
      </w:pPr>
    </w:p>
    <w:p w14:paraId="42CD5FFC" w14:textId="77777777" w:rsidR="00C664B7" w:rsidRDefault="00C664B7">
      <w:pPr>
        <w:rPr>
          <w:rFonts w:ascii="Arial" w:hAnsi="Arial" w:cs="Arial"/>
        </w:rPr>
      </w:pPr>
    </w:p>
    <w:p w14:paraId="714C5D5C" w14:textId="77777777" w:rsidR="00C664B7" w:rsidRDefault="00C664B7">
      <w:pPr>
        <w:rPr>
          <w:rFonts w:ascii="Arial" w:hAnsi="Arial" w:cs="Arial"/>
        </w:rPr>
      </w:pPr>
    </w:p>
    <w:p w14:paraId="2687938C" w14:textId="77777777" w:rsidR="00C664B7" w:rsidRDefault="00C664B7">
      <w:pPr>
        <w:rPr>
          <w:rFonts w:ascii="Arial" w:hAnsi="Arial" w:cs="Arial"/>
        </w:rPr>
      </w:pPr>
    </w:p>
    <w:p w14:paraId="7C7F2643" w14:textId="77777777" w:rsidR="00C664B7" w:rsidRDefault="00C664B7">
      <w:pPr>
        <w:rPr>
          <w:rFonts w:ascii="Arial" w:hAnsi="Arial" w:cs="Arial"/>
        </w:rPr>
      </w:pPr>
    </w:p>
    <w:p w14:paraId="2CFFE137" w14:textId="77777777" w:rsidR="00451FFC" w:rsidRDefault="00451FFC">
      <w:pPr>
        <w:rPr>
          <w:rFonts w:ascii="Arial" w:hAnsi="Arial" w:cs="Arial"/>
        </w:rPr>
      </w:pPr>
    </w:p>
    <w:p w14:paraId="2F2D7A82" w14:textId="77777777" w:rsidR="00451FFC" w:rsidRDefault="00451FFC">
      <w:pPr>
        <w:rPr>
          <w:rFonts w:ascii="Arial" w:hAnsi="Arial" w:cs="Arial"/>
        </w:rPr>
      </w:pPr>
    </w:p>
    <w:p w14:paraId="28535981" w14:textId="77777777" w:rsidR="009755B0" w:rsidRDefault="009755B0">
      <w:pPr>
        <w:rPr>
          <w:rFonts w:ascii="Arial" w:hAnsi="Arial" w:cs="Arial"/>
        </w:rPr>
      </w:pPr>
    </w:p>
    <w:p w14:paraId="540676C1" w14:textId="77777777" w:rsidR="009755B0" w:rsidRDefault="009755B0">
      <w:pPr>
        <w:rPr>
          <w:rFonts w:ascii="Arial" w:hAnsi="Arial" w:cs="Arial"/>
        </w:rPr>
      </w:pPr>
    </w:p>
    <w:p w14:paraId="75CF4DAC" w14:textId="77777777" w:rsidR="009755B0" w:rsidRDefault="009755B0">
      <w:pPr>
        <w:rPr>
          <w:rFonts w:ascii="Arial" w:hAnsi="Arial" w:cs="Arial"/>
        </w:rPr>
      </w:pPr>
    </w:p>
    <w:p w14:paraId="345541B1" w14:textId="77777777" w:rsidR="009755B0" w:rsidRDefault="009755B0">
      <w:pPr>
        <w:rPr>
          <w:rFonts w:ascii="Arial" w:hAnsi="Arial" w:cs="Arial"/>
        </w:rPr>
      </w:pPr>
    </w:p>
    <w:p w14:paraId="1F3A93CF" w14:textId="77777777" w:rsidR="009755B0" w:rsidRDefault="009755B0">
      <w:pPr>
        <w:rPr>
          <w:rFonts w:ascii="Arial" w:hAnsi="Arial" w:cs="Arial"/>
        </w:rPr>
      </w:pPr>
    </w:p>
    <w:p w14:paraId="6B387AD9" w14:textId="77777777" w:rsidR="009755B0" w:rsidRDefault="009755B0">
      <w:pPr>
        <w:rPr>
          <w:rFonts w:ascii="Arial" w:hAnsi="Arial" w:cs="Arial"/>
        </w:rPr>
      </w:pPr>
    </w:p>
    <w:p w14:paraId="22FEAE9C" w14:textId="77777777" w:rsidR="009755B0" w:rsidRDefault="009755B0">
      <w:pPr>
        <w:rPr>
          <w:rFonts w:ascii="Arial" w:hAnsi="Arial" w:cs="Arial"/>
        </w:rPr>
      </w:pPr>
    </w:p>
    <w:p w14:paraId="25A65910" w14:textId="77777777" w:rsidR="009755B0" w:rsidRDefault="009755B0">
      <w:pPr>
        <w:rPr>
          <w:rFonts w:ascii="Arial" w:hAnsi="Arial" w:cs="Arial"/>
        </w:rPr>
      </w:pPr>
    </w:p>
    <w:p w14:paraId="777D71CE" w14:textId="77777777" w:rsidR="009755B0" w:rsidRDefault="009755B0">
      <w:pPr>
        <w:rPr>
          <w:rFonts w:ascii="Arial" w:hAnsi="Arial" w:cs="Arial"/>
        </w:rPr>
      </w:pPr>
    </w:p>
    <w:sdt>
      <w:sdtPr>
        <w:id w:val="1508716296"/>
        <w:docPartObj>
          <w:docPartGallery w:val="Table of Contents"/>
          <w:docPartUnique/>
        </w:docPartObj>
      </w:sdtPr>
      <w:sdtEndPr>
        <w:rPr>
          <w:b/>
          <w:bCs/>
          <w:noProof/>
        </w:rPr>
      </w:sdtEndPr>
      <w:sdtContent>
        <w:p w14:paraId="7CC7A1C5" w14:textId="60796A7B" w:rsidR="00043D0B" w:rsidRDefault="00043D0B" w:rsidP="00043D0B">
          <w:pPr>
            <w:pStyle w:val="NoSpacing"/>
            <w:rPr>
              <w:rFonts w:ascii="Arial" w:hAnsi="Arial" w:cs="Arial"/>
            </w:rPr>
          </w:pPr>
          <w:r w:rsidRPr="00B14F01">
            <w:rPr>
              <w:rFonts w:ascii="Arial" w:hAnsi="Arial" w:cs="Arial"/>
            </w:rPr>
            <w:t>Table of Contents</w:t>
          </w:r>
        </w:p>
        <w:p w14:paraId="7AFF3A84" w14:textId="77777777" w:rsidR="00B14F01" w:rsidRPr="00B14F01" w:rsidRDefault="00B14F01" w:rsidP="00043D0B">
          <w:pPr>
            <w:pStyle w:val="NoSpacing"/>
            <w:rPr>
              <w:rFonts w:ascii="Arial" w:hAnsi="Arial" w:cs="Arial"/>
            </w:rPr>
          </w:pPr>
        </w:p>
        <w:p w14:paraId="7FA3DDB7" w14:textId="307C5709" w:rsidR="00043D0B" w:rsidRDefault="00043D0B">
          <w:pPr>
            <w:pStyle w:val="TOC1"/>
            <w:tabs>
              <w:tab w:val="right" w:leader="dot" w:pos="9016"/>
            </w:tabs>
            <w:rPr>
              <w:noProof/>
            </w:rPr>
          </w:pPr>
          <w:r>
            <w:fldChar w:fldCharType="begin"/>
          </w:r>
          <w:r>
            <w:instrText xml:space="preserve"> TOC \o "1-3" \h \z \u </w:instrText>
          </w:r>
          <w:r>
            <w:fldChar w:fldCharType="separate"/>
          </w:r>
          <w:hyperlink w:anchor="_Toc132534674" w:history="1">
            <w:r w:rsidRPr="009651E1">
              <w:rPr>
                <w:rStyle w:val="Hyperlink"/>
                <w:rFonts w:ascii="MS Gothic" w:eastAsia="MS Gothic" w:hAnsi="MS Gothic"/>
                <w:noProof/>
              </w:rPr>
              <w:t>Ⅰ.</w:t>
            </w:r>
            <w:r w:rsidRPr="009651E1">
              <w:rPr>
                <w:rStyle w:val="Hyperlink"/>
                <w:noProof/>
              </w:rPr>
              <w:t xml:space="preserve"> Introduction</w:t>
            </w:r>
            <w:r>
              <w:rPr>
                <w:noProof/>
                <w:webHidden/>
              </w:rPr>
              <w:tab/>
            </w:r>
            <w:r>
              <w:rPr>
                <w:noProof/>
                <w:webHidden/>
              </w:rPr>
              <w:fldChar w:fldCharType="begin"/>
            </w:r>
            <w:r>
              <w:rPr>
                <w:noProof/>
                <w:webHidden/>
              </w:rPr>
              <w:instrText xml:space="preserve"> PAGEREF _Toc132534674 \h </w:instrText>
            </w:r>
            <w:r>
              <w:rPr>
                <w:noProof/>
                <w:webHidden/>
              </w:rPr>
            </w:r>
            <w:r>
              <w:rPr>
                <w:noProof/>
                <w:webHidden/>
              </w:rPr>
              <w:fldChar w:fldCharType="separate"/>
            </w:r>
            <w:r>
              <w:rPr>
                <w:noProof/>
                <w:webHidden/>
              </w:rPr>
              <w:t>3</w:t>
            </w:r>
            <w:r>
              <w:rPr>
                <w:noProof/>
                <w:webHidden/>
              </w:rPr>
              <w:fldChar w:fldCharType="end"/>
            </w:r>
          </w:hyperlink>
        </w:p>
        <w:p w14:paraId="4C7DB1F0" w14:textId="0B828276" w:rsidR="00043D0B" w:rsidRDefault="00043D0B">
          <w:pPr>
            <w:pStyle w:val="TOC1"/>
            <w:tabs>
              <w:tab w:val="right" w:leader="dot" w:pos="9016"/>
            </w:tabs>
            <w:rPr>
              <w:noProof/>
            </w:rPr>
          </w:pPr>
          <w:hyperlink w:anchor="_Toc132534675" w:history="1">
            <w:r w:rsidRPr="009651E1">
              <w:rPr>
                <w:rStyle w:val="Hyperlink"/>
                <w:noProof/>
              </w:rPr>
              <w:t>EasyJet airline Background</w:t>
            </w:r>
            <w:r>
              <w:rPr>
                <w:noProof/>
                <w:webHidden/>
              </w:rPr>
              <w:tab/>
            </w:r>
            <w:r>
              <w:rPr>
                <w:noProof/>
                <w:webHidden/>
              </w:rPr>
              <w:fldChar w:fldCharType="begin"/>
            </w:r>
            <w:r>
              <w:rPr>
                <w:noProof/>
                <w:webHidden/>
              </w:rPr>
              <w:instrText xml:space="preserve"> PAGEREF _Toc132534675 \h </w:instrText>
            </w:r>
            <w:r>
              <w:rPr>
                <w:noProof/>
                <w:webHidden/>
              </w:rPr>
            </w:r>
            <w:r>
              <w:rPr>
                <w:noProof/>
                <w:webHidden/>
              </w:rPr>
              <w:fldChar w:fldCharType="separate"/>
            </w:r>
            <w:r>
              <w:rPr>
                <w:noProof/>
                <w:webHidden/>
              </w:rPr>
              <w:t>3</w:t>
            </w:r>
            <w:r>
              <w:rPr>
                <w:noProof/>
                <w:webHidden/>
              </w:rPr>
              <w:fldChar w:fldCharType="end"/>
            </w:r>
          </w:hyperlink>
        </w:p>
        <w:p w14:paraId="0D2012CA" w14:textId="6A74CCF6" w:rsidR="00043D0B" w:rsidRDefault="00043D0B">
          <w:pPr>
            <w:pStyle w:val="TOC1"/>
            <w:tabs>
              <w:tab w:val="right" w:leader="dot" w:pos="9016"/>
            </w:tabs>
            <w:rPr>
              <w:noProof/>
            </w:rPr>
          </w:pPr>
          <w:hyperlink w:anchor="_Toc132534676" w:history="1">
            <w:r w:rsidRPr="009651E1">
              <w:rPr>
                <w:rStyle w:val="Hyperlink"/>
                <w:rFonts w:ascii="MS Gothic" w:eastAsia="MS Gothic" w:hAnsi="MS Gothic"/>
                <w:noProof/>
              </w:rPr>
              <w:t>Ⅱ</w:t>
            </w:r>
            <w:r w:rsidRPr="009651E1">
              <w:rPr>
                <w:rStyle w:val="Hyperlink"/>
                <w:noProof/>
              </w:rPr>
              <w:t>. Main body</w:t>
            </w:r>
            <w:r>
              <w:rPr>
                <w:noProof/>
                <w:webHidden/>
              </w:rPr>
              <w:tab/>
            </w:r>
            <w:r>
              <w:rPr>
                <w:noProof/>
                <w:webHidden/>
              </w:rPr>
              <w:fldChar w:fldCharType="begin"/>
            </w:r>
            <w:r>
              <w:rPr>
                <w:noProof/>
                <w:webHidden/>
              </w:rPr>
              <w:instrText xml:space="preserve"> PAGEREF _Toc132534676 \h </w:instrText>
            </w:r>
            <w:r>
              <w:rPr>
                <w:noProof/>
                <w:webHidden/>
              </w:rPr>
            </w:r>
            <w:r>
              <w:rPr>
                <w:noProof/>
                <w:webHidden/>
              </w:rPr>
              <w:fldChar w:fldCharType="separate"/>
            </w:r>
            <w:r>
              <w:rPr>
                <w:noProof/>
                <w:webHidden/>
              </w:rPr>
              <w:t>4</w:t>
            </w:r>
            <w:r>
              <w:rPr>
                <w:noProof/>
                <w:webHidden/>
              </w:rPr>
              <w:fldChar w:fldCharType="end"/>
            </w:r>
          </w:hyperlink>
        </w:p>
        <w:p w14:paraId="227D979E" w14:textId="12539877" w:rsidR="00043D0B" w:rsidRDefault="00043D0B">
          <w:pPr>
            <w:pStyle w:val="TOC1"/>
            <w:tabs>
              <w:tab w:val="right" w:leader="dot" w:pos="9016"/>
            </w:tabs>
            <w:rPr>
              <w:noProof/>
            </w:rPr>
          </w:pPr>
          <w:hyperlink w:anchor="_Toc132534677" w:history="1">
            <w:r w:rsidRPr="009651E1">
              <w:rPr>
                <w:rStyle w:val="Hyperlink"/>
                <w:noProof/>
              </w:rPr>
              <w:t>Definition of Organisational Culture</w:t>
            </w:r>
            <w:r>
              <w:rPr>
                <w:noProof/>
                <w:webHidden/>
              </w:rPr>
              <w:tab/>
            </w:r>
            <w:r>
              <w:rPr>
                <w:noProof/>
                <w:webHidden/>
              </w:rPr>
              <w:fldChar w:fldCharType="begin"/>
            </w:r>
            <w:r>
              <w:rPr>
                <w:noProof/>
                <w:webHidden/>
              </w:rPr>
              <w:instrText xml:space="preserve"> PAGEREF _Toc132534677 \h </w:instrText>
            </w:r>
            <w:r>
              <w:rPr>
                <w:noProof/>
                <w:webHidden/>
              </w:rPr>
            </w:r>
            <w:r>
              <w:rPr>
                <w:noProof/>
                <w:webHidden/>
              </w:rPr>
              <w:fldChar w:fldCharType="separate"/>
            </w:r>
            <w:r>
              <w:rPr>
                <w:noProof/>
                <w:webHidden/>
              </w:rPr>
              <w:t>4</w:t>
            </w:r>
            <w:r>
              <w:rPr>
                <w:noProof/>
                <w:webHidden/>
              </w:rPr>
              <w:fldChar w:fldCharType="end"/>
            </w:r>
          </w:hyperlink>
        </w:p>
        <w:p w14:paraId="472E3FC5" w14:textId="1268E4B6" w:rsidR="00043D0B" w:rsidRDefault="00043D0B">
          <w:pPr>
            <w:pStyle w:val="TOC1"/>
            <w:tabs>
              <w:tab w:val="right" w:leader="dot" w:pos="9016"/>
            </w:tabs>
            <w:rPr>
              <w:noProof/>
            </w:rPr>
          </w:pPr>
          <w:hyperlink w:anchor="_Toc132534678" w:history="1">
            <w:r w:rsidRPr="009651E1">
              <w:rPr>
                <w:rStyle w:val="Hyperlink"/>
                <w:noProof/>
              </w:rPr>
              <w:t>Organisational Culture and Structure of Easy Jet</w:t>
            </w:r>
            <w:r>
              <w:rPr>
                <w:noProof/>
                <w:webHidden/>
              </w:rPr>
              <w:tab/>
            </w:r>
            <w:r>
              <w:rPr>
                <w:noProof/>
                <w:webHidden/>
              </w:rPr>
              <w:fldChar w:fldCharType="begin"/>
            </w:r>
            <w:r>
              <w:rPr>
                <w:noProof/>
                <w:webHidden/>
              </w:rPr>
              <w:instrText xml:space="preserve"> PAGEREF _Toc132534678 \h </w:instrText>
            </w:r>
            <w:r>
              <w:rPr>
                <w:noProof/>
                <w:webHidden/>
              </w:rPr>
            </w:r>
            <w:r>
              <w:rPr>
                <w:noProof/>
                <w:webHidden/>
              </w:rPr>
              <w:fldChar w:fldCharType="separate"/>
            </w:r>
            <w:r>
              <w:rPr>
                <w:noProof/>
                <w:webHidden/>
              </w:rPr>
              <w:t>4</w:t>
            </w:r>
            <w:r>
              <w:rPr>
                <w:noProof/>
                <w:webHidden/>
              </w:rPr>
              <w:fldChar w:fldCharType="end"/>
            </w:r>
          </w:hyperlink>
        </w:p>
        <w:p w14:paraId="54514B52" w14:textId="706A5BF3" w:rsidR="00043D0B" w:rsidRDefault="00043D0B">
          <w:pPr>
            <w:pStyle w:val="TOC1"/>
            <w:tabs>
              <w:tab w:val="right" w:leader="dot" w:pos="9016"/>
            </w:tabs>
            <w:rPr>
              <w:noProof/>
            </w:rPr>
          </w:pPr>
          <w:hyperlink w:anchor="_Toc132534679" w:history="1">
            <w:r w:rsidRPr="009651E1">
              <w:rPr>
                <w:rStyle w:val="Hyperlink"/>
                <w:noProof/>
              </w:rPr>
              <w:t>Organisational structure of EasyJet</w:t>
            </w:r>
            <w:r>
              <w:rPr>
                <w:noProof/>
                <w:webHidden/>
              </w:rPr>
              <w:tab/>
            </w:r>
            <w:r>
              <w:rPr>
                <w:noProof/>
                <w:webHidden/>
              </w:rPr>
              <w:fldChar w:fldCharType="begin"/>
            </w:r>
            <w:r>
              <w:rPr>
                <w:noProof/>
                <w:webHidden/>
              </w:rPr>
              <w:instrText xml:space="preserve"> PAGEREF _Toc132534679 \h </w:instrText>
            </w:r>
            <w:r>
              <w:rPr>
                <w:noProof/>
                <w:webHidden/>
              </w:rPr>
            </w:r>
            <w:r>
              <w:rPr>
                <w:noProof/>
                <w:webHidden/>
              </w:rPr>
              <w:fldChar w:fldCharType="separate"/>
            </w:r>
            <w:r>
              <w:rPr>
                <w:noProof/>
                <w:webHidden/>
              </w:rPr>
              <w:t>5</w:t>
            </w:r>
            <w:r>
              <w:rPr>
                <w:noProof/>
                <w:webHidden/>
              </w:rPr>
              <w:fldChar w:fldCharType="end"/>
            </w:r>
          </w:hyperlink>
        </w:p>
        <w:p w14:paraId="4DC37210" w14:textId="6492C74D" w:rsidR="00043D0B" w:rsidRDefault="00043D0B">
          <w:pPr>
            <w:pStyle w:val="TOC1"/>
            <w:tabs>
              <w:tab w:val="right" w:leader="dot" w:pos="9016"/>
            </w:tabs>
            <w:rPr>
              <w:noProof/>
            </w:rPr>
          </w:pPr>
          <w:hyperlink w:anchor="_Toc132534680" w:history="1">
            <w:r w:rsidRPr="009651E1">
              <w:rPr>
                <w:rStyle w:val="Hyperlink"/>
                <w:noProof/>
              </w:rPr>
              <w:t>Critically analyse the relationship between the organisational culture and structure of EasyJet</w:t>
            </w:r>
            <w:r>
              <w:rPr>
                <w:noProof/>
                <w:webHidden/>
              </w:rPr>
              <w:tab/>
            </w:r>
            <w:r>
              <w:rPr>
                <w:noProof/>
                <w:webHidden/>
              </w:rPr>
              <w:fldChar w:fldCharType="begin"/>
            </w:r>
            <w:r>
              <w:rPr>
                <w:noProof/>
                <w:webHidden/>
              </w:rPr>
              <w:instrText xml:space="preserve"> PAGEREF _Toc132534680 \h </w:instrText>
            </w:r>
            <w:r>
              <w:rPr>
                <w:noProof/>
                <w:webHidden/>
              </w:rPr>
            </w:r>
            <w:r>
              <w:rPr>
                <w:noProof/>
                <w:webHidden/>
              </w:rPr>
              <w:fldChar w:fldCharType="separate"/>
            </w:r>
            <w:r>
              <w:rPr>
                <w:noProof/>
                <w:webHidden/>
              </w:rPr>
              <w:t>5</w:t>
            </w:r>
            <w:r>
              <w:rPr>
                <w:noProof/>
                <w:webHidden/>
              </w:rPr>
              <w:fldChar w:fldCharType="end"/>
            </w:r>
          </w:hyperlink>
        </w:p>
        <w:p w14:paraId="5DFBB184" w14:textId="64040F1A" w:rsidR="00043D0B" w:rsidRDefault="00043D0B">
          <w:pPr>
            <w:pStyle w:val="TOC1"/>
            <w:tabs>
              <w:tab w:val="right" w:leader="dot" w:pos="9016"/>
            </w:tabs>
            <w:rPr>
              <w:noProof/>
            </w:rPr>
          </w:pPr>
          <w:hyperlink w:anchor="_Toc132534681" w:history="1">
            <w:r w:rsidRPr="009651E1">
              <w:rPr>
                <w:rStyle w:val="Hyperlink"/>
                <w:noProof/>
              </w:rPr>
              <w:t>PESTEL analysis</w:t>
            </w:r>
            <w:r>
              <w:rPr>
                <w:noProof/>
                <w:webHidden/>
              </w:rPr>
              <w:tab/>
            </w:r>
            <w:r>
              <w:rPr>
                <w:noProof/>
                <w:webHidden/>
              </w:rPr>
              <w:fldChar w:fldCharType="begin"/>
            </w:r>
            <w:r>
              <w:rPr>
                <w:noProof/>
                <w:webHidden/>
              </w:rPr>
              <w:instrText xml:space="preserve"> PAGEREF _Toc132534681 \h </w:instrText>
            </w:r>
            <w:r>
              <w:rPr>
                <w:noProof/>
                <w:webHidden/>
              </w:rPr>
            </w:r>
            <w:r>
              <w:rPr>
                <w:noProof/>
                <w:webHidden/>
              </w:rPr>
              <w:fldChar w:fldCharType="separate"/>
            </w:r>
            <w:r>
              <w:rPr>
                <w:noProof/>
                <w:webHidden/>
              </w:rPr>
              <w:t>8</w:t>
            </w:r>
            <w:r>
              <w:rPr>
                <w:noProof/>
                <w:webHidden/>
              </w:rPr>
              <w:fldChar w:fldCharType="end"/>
            </w:r>
          </w:hyperlink>
        </w:p>
        <w:p w14:paraId="1BD60FC3" w14:textId="2DCC138E" w:rsidR="00043D0B" w:rsidRDefault="00043D0B">
          <w:pPr>
            <w:pStyle w:val="TOC1"/>
            <w:tabs>
              <w:tab w:val="right" w:leader="dot" w:pos="9016"/>
            </w:tabs>
            <w:rPr>
              <w:noProof/>
            </w:rPr>
          </w:pPr>
          <w:hyperlink w:anchor="_Toc132534682" w:history="1">
            <w:r w:rsidRPr="009651E1">
              <w:rPr>
                <w:rStyle w:val="Hyperlink"/>
                <w:noProof/>
              </w:rPr>
              <w:t>Porter's Five Forces Model</w:t>
            </w:r>
            <w:r>
              <w:rPr>
                <w:noProof/>
                <w:webHidden/>
              </w:rPr>
              <w:tab/>
            </w:r>
            <w:r>
              <w:rPr>
                <w:noProof/>
                <w:webHidden/>
              </w:rPr>
              <w:fldChar w:fldCharType="begin"/>
            </w:r>
            <w:r>
              <w:rPr>
                <w:noProof/>
                <w:webHidden/>
              </w:rPr>
              <w:instrText xml:space="preserve"> PAGEREF _Toc132534682 \h </w:instrText>
            </w:r>
            <w:r>
              <w:rPr>
                <w:noProof/>
                <w:webHidden/>
              </w:rPr>
            </w:r>
            <w:r>
              <w:rPr>
                <w:noProof/>
                <w:webHidden/>
              </w:rPr>
              <w:fldChar w:fldCharType="separate"/>
            </w:r>
            <w:r>
              <w:rPr>
                <w:noProof/>
                <w:webHidden/>
              </w:rPr>
              <w:t>12</w:t>
            </w:r>
            <w:r>
              <w:rPr>
                <w:noProof/>
                <w:webHidden/>
              </w:rPr>
              <w:fldChar w:fldCharType="end"/>
            </w:r>
          </w:hyperlink>
        </w:p>
        <w:p w14:paraId="7E277A83" w14:textId="11A97E36" w:rsidR="00043D0B" w:rsidRDefault="00043D0B">
          <w:pPr>
            <w:pStyle w:val="TOC1"/>
            <w:tabs>
              <w:tab w:val="right" w:leader="dot" w:pos="9016"/>
            </w:tabs>
            <w:rPr>
              <w:noProof/>
            </w:rPr>
          </w:pPr>
          <w:hyperlink w:anchor="_Toc132534683" w:history="1">
            <w:r w:rsidRPr="009651E1">
              <w:rPr>
                <w:rStyle w:val="Hyperlink"/>
                <w:noProof/>
              </w:rPr>
              <w:t>The key drivers of the change in working practices at EasyJet</w:t>
            </w:r>
            <w:r>
              <w:rPr>
                <w:noProof/>
                <w:webHidden/>
              </w:rPr>
              <w:tab/>
            </w:r>
            <w:r>
              <w:rPr>
                <w:noProof/>
                <w:webHidden/>
              </w:rPr>
              <w:fldChar w:fldCharType="begin"/>
            </w:r>
            <w:r>
              <w:rPr>
                <w:noProof/>
                <w:webHidden/>
              </w:rPr>
              <w:instrText xml:space="preserve"> PAGEREF _Toc132534683 \h </w:instrText>
            </w:r>
            <w:r>
              <w:rPr>
                <w:noProof/>
                <w:webHidden/>
              </w:rPr>
            </w:r>
            <w:r>
              <w:rPr>
                <w:noProof/>
                <w:webHidden/>
              </w:rPr>
              <w:fldChar w:fldCharType="separate"/>
            </w:r>
            <w:r>
              <w:rPr>
                <w:noProof/>
                <w:webHidden/>
              </w:rPr>
              <w:t>15</w:t>
            </w:r>
            <w:r>
              <w:rPr>
                <w:noProof/>
                <w:webHidden/>
              </w:rPr>
              <w:fldChar w:fldCharType="end"/>
            </w:r>
          </w:hyperlink>
        </w:p>
        <w:p w14:paraId="4B93E927" w14:textId="2C21596D" w:rsidR="00043D0B" w:rsidRDefault="00043D0B">
          <w:pPr>
            <w:pStyle w:val="TOC1"/>
            <w:tabs>
              <w:tab w:val="right" w:leader="dot" w:pos="9016"/>
            </w:tabs>
            <w:rPr>
              <w:noProof/>
            </w:rPr>
          </w:pPr>
          <w:hyperlink w:anchor="_Toc132534684" w:history="1">
            <w:r w:rsidRPr="009651E1">
              <w:rPr>
                <w:rStyle w:val="Hyperlink"/>
                <w:noProof/>
              </w:rPr>
              <w:t>An ethical approach to EasyJet's Operations Culture of an Organization</w:t>
            </w:r>
            <w:r>
              <w:rPr>
                <w:noProof/>
                <w:webHidden/>
              </w:rPr>
              <w:tab/>
            </w:r>
            <w:r>
              <w:rPr>
                <w:noProof/>
                <w:webHidden/>
              </w:rPr>
              <w:fldChar w:fldCharType="begin"/>
            </w:r>
            <w:r>
              <w:rPr>
                <w:noProof/>
                <w:webHidden/>
              </w:rPr>
              <w:instrText xml:space="preserve"> PAGEREF _Toc132534684 \h </w:instrText>
            </w:r>
            <w:r>
              <w:rPr>
                <w:noProof/>
                <w:webHidden/>
              </w:rPr>
            </w:r>
            <w:r>
              <w:rPr>
                <w:noProof/>
                <w:webHidden/>
              </w:rPr>
              <w:fldChar w:fldCharType="separate"/>
            </w:r>
            <w:r>
              <w:rPr>
                <w:noProof/>
                <w:webHidden/>
              </w:rPr>
              <w:t>16</w:t>
            </w:r>
            <w:r>
              <w:rPr>
                <w:noProof/>
                <w:webHidden/>
              </w:rPr>
              <w:fldChar w:fldCharType="end"/>
            </w:r>
          </w:hyperlink>
        </w:p>
        <w:p w14:paraId="046456DC" w14:textId="46F31F45" w:rsidR="00043D0B" w:rsidRDefault="00043D0B">
          <w:pPr>
            <w:pStyle w:val="TOC1"/>
            <w:tabs>
              <w:tab w:val="right" w:leader="dot" w:pos="9016"/>
            </w:tabs>
            <w:rPr>
              <w:noProof/>
            </w:rPr>
          </w:pPr>
          <w:hyperlink w:anchor="_Toc132534685" w:history="1">
            <w:r w:rsidRPr="009651E1">
              <w:rPr>
                <w:rStyle w:val="Hyperlink"/>
                <w:noProof/>
              </w:rPr>
              <w:t>Recommendations to EasyJet on environmental and ethical issues</w:t>
            </w:r>
            <w:r>
              <w:rPr>
                <w:noProof/>
                <w:webHidden/>
              </w:rPr>
              <w:tab/>
            </w:r>
            <w:r>
              <w:rPr>
                <w:noProof/>
                <w:webHidden/>
              </w:rPr>
              <w:fldChar w:fldCharType="begin"/>
            </w:r>
            <w:r>
              <w:rPr>
                <w:noProof/>
                <w:webHidden/>
              </w:rPr>
              <w:instrText xml:space="preserve"> PAGEREF _Toc132534685 \h </w:instrText>
            </w:r>
            <w:r>
              <w:rPr>
                <w:noProof/>
                <w:webHidden/>
              </w:rPr>
            </w:r>
            <w:r>
              <w:rPr>
                <w:noProof/>
                <w:webHidden/>
              </w:rPr>
              <w:fldChar w:fldCharType="separate"/>
            </w:r>
            <w:r>
              <w:rPr>
                <w:noProof/>
                <w:webHidden/>
              </w:rPr>
              <w:t>17</w:t>
            </w:r>
            <w:r>
              <w:rPr>
                <w:noProof/>
                <w:webHidden/>
              </w:rPr>
              <w:fldChar w:fldCharType="end"/>
            </w:r>
          </w:hyperlink>
        </w:p>
        <w:p w14:paraId="1864F9A9" w14:textId="3683FB60" w:rsidR="00043D0B" w:rsidRDefault="00043D0B">
          <w:pPr>
            <w:pStyle w:val="TOC1"/>
            <w:tabs>
              <w:tab w:val="right" w:leader="dot" w:pos="9016"/>
            </w:tabs>
            <w:rPr>
              <w:noProof/>
            </w:rPr>
          </w:pPr>
          <w:hyperlink w:anchor="_Toc132534686" w:history="1">
            <w:r w:rsidRPr="009651E1">
              <w:rPr>
                <w:rStyle w:val="Hyperlink"/>
                <w:rFonts w:ascii="MS Gothic" w:eastAsia="MS Gothic" w:hAnsi="MS Gothic"/>
                <w:noProof/>
              </w:rPr>
              <w:t>Ⅲ</w:t>
            </w:r>
            <w:r w:rsidRPr="009651E1">
              <w:rPr>
                <w:rStyle w:val="Hyperlink"/>
                <w:noProof/>
              </w:rPr>
              <w:t>. Conclusion</w:t>
            </w:r>
            <w:r>
              <w:rPr>
                <w:noProof/>
                <w:webHidden/>
              </w:rPr>
              <w:tab/>
            </w:r>
            <w:r>
              <w:rPr>
                <w:noProof/>
                <w:webHidden/>
              </w:rPr>
              <w:fldChar w:fldCharType="begin"/>
            </w:r>
            <w:r>
              <w:rPr>
                <w:noProof/>
                <w:webHidden/>
              </w:rPr>
              <w:instrText xml:space="preserve"> PAGEREF _Toc132534686 \h </w:instrText>
            </w:r>
            <w:r>
              <w:rPr>
                <w:noProof/>
                <w:webHidden/>
              </w:rPr>
            </w:r>
            <w:r>
              <w:rPr>
                <w:noProof/>
                <w:webHidden/>
              </w:rPr>
              <w:fldChar w:fldCharType="separate"/>
            </w:r>
            <w:r>
              <w:rPr>
                <w:noProof/>
                <w:webHidden/>
              </w:rPr>
              <w:t>17</w:t>
            </w:r>
            <w:r>
              <w:rPr>
                <w:noProof/>
                <w:webHidden/>
              </w:rPr>
              <w:fldChar w:fldCharType="end"/>
            </w:r>
          </w:hyperlink>
        </w:p>
        <w:p w14:paraId="74CA83A9" w14:textId="5CAA3719" w:rsidR="00043D0B" w:rsidRDefault="00043D0B">
          <w:pPr>
            <w:pStyle w:val="TOC1"/>
            <w:tabs>
              <w:tab w:val="right" w:leader="dot" w:pos="9016"/>
            </w:tabs>
            <w:rPr>
              <w:noProof/>
            </w:rPr>
          </w:pPr>
          <w:hyperlink w:anchor="_Toc132534687" w:history="1">
            <w:r w:rsidRPr="009651E1">
              <w:rPr>
                <w:rStyle w:val="Hyperlink"/>
                <w:rFonts w:ascii="MS Gothic" w:eastAsia="MS Gothic" w:hAnsi="MS Gothic"/>
                <w:noProof/>
              </w:rPr>
              <w:t>Ⅳ</w:t>
            </w:r>
            <w:r w:rsidRPr="009651E1">
              <w:rPr>
                <w:rStyle w:val="Hyperlink"/>
                <w:noProof/>
              </w:rPr>
              <w:t>. References</w:t>
            </w:r>
            <w:r>
              <w:rPr>
                <w:noProof/>
                <w:webHidden/>
              </w:rPr>
              <w:tab/>
            </w:r>
            <w:r>
              <w:rPr>
                <w:noProof/>
                <w:webHidden/>
              </w:rPr>
              <w:fldChar w:fldCharType="begin"/>
            </w:r>
            <w:r>
              <w:rPr>
                <w:noProof/>
                <w:webHidden/>
              </w:rPr>
              <w:instrText xml:space="preserve"> PAGEREF _Toc132534687 \h </w:instrText>
            </w:r>
            <w:r>
              <w:rPr>
                <w:noProof/>
                <w:webHidden/>
              </w:rPr>
            </w:r>
            <w:r>
              <w:rPr>
                <w:noProof/>
                <w:webHidden/>
              </w:rPr>
              <w:fldChar w:fldCharType="separate"/>
            </w:r>
            <w:r>
              <w:rPr>
                <w:noProof/>
                <w:webHidden/>
              </w:rPr>
              <w:t>18</w:t>
            </w:r>
            <w:r>
              <w:rPr>
                <w:noProof/>
                <w:webHidden/>
              </w:rPr>
              <w:fldChar w:fldCharType="end"/>
            </w:r>
          </w:hyperlink>
        </w:p>
        <w:p w14:paraId="1195FFED" w14:textId="0910B196" w:rsidR="00043D0B" w:rsidRDefault="00043D0B">
          <w:r>
            <w:rPr>
              <w:b/>
              <w:bCs/>
              <w:noProof/>
            </w:rPr>
            <w:fldChar w:fldCharType="end"/>
          </w:r>
        </w:p>
      </w:sdtContent>
    </w:sdt>
    <w:p w14:paraId="38FA9947" w14:textId="77777777" w:rsidR="009755B0" w:rsidRDefault="009755B0">
      <w:pPr>
        <w:rPr>
          <w:rFonts w:ascii="Arial" w:hAnsi="Arial" w:cs="Arial"/>
        </w:rPr>
      </w:pPr>
    </w:p>
    <w:p w14:paraId="56403F08" w14:textId="77777777" w:rsidR="009755B0" w:rsidRDefault="009755B0">
      <w:pPr>
        <w:rPr>
          <w:rFonts w:ascii="Arial" w:hAnsi="Arial" w:cs="Arial"/>
        </w:rPr>
      </w:pPr>
    </w:p>
    <w:p w14:paraId="2D81A9B4" w14:textId="77777777" w:rsidR="009755B0" w:rsidRDefault="009755B0">
      <w:pPr>
        <w:rPr>
          <w:rFonts w:ascii="Arial" w:hAnsi="Arial" w:cs="Arial"/>
        </w:rPr>
      </w:pPr>
    </w:p>
    <w:p w14:paraId="6D2184B9" w14:textId="77777777" w:rsidR="009755B0" w:rsidRDefault="009755B0">
      <w:pPr>
        <w:rPr>
          <w:rFonts w:ascii="Arial" w:hAnsi="Arial" w:cs="Arial"/>
        </w:rPr>
      </w:pPr>
    </w:p>
    <w:p w14:paraId="6E1CA726" w14:textId="77777777" w:rsidR="009755B0" w:rsidRDefault="009755B0">
      <w:pPr>
        <w:rPr>
          <w:rFonts w:ascii="Arial" w:hAnsi="Arial" w:cs="Arial"/>
        </w:rPr>
      </w:pPr>
    </w:p>
    <w:p w14:paraId="68847022" w14:textId="77777777" w:rsidR="009755B0" w:rsidRDefault="009755B0">
      <w:pPr>
        <w:rPr>
          <w:rFonts w:ascii="Arial" w:hAnsi="Arial" w:cs="Arial"/>
        </w:rPr>
      </w:pPr>
    </w:p>
    <w:p w14:paraId="2B75E1E5" w14:textId="77777777" w:rsidR="00C664B7" w:rsidRDefault="00C664B7">
      <w:pPr>
        <w:rPr>
          <w:rFonts w:ascii="Arial" w:hAnsi="Arial" w:cs="Arial"/>
        </w:rPr>
      </w:pPr>
    </w:p>
    <w:p w14:paraId="0079D560" w14:textId="25BD34F2" w:rsidR="00C664B7" w:rsidRDefault="002D1945">
      <w:pPr>
        <w:rPr>
          <w:rFonts w:ascii="Arial" w:hAnsi="Arial" w:cs="Arial"/>
        </w:rPr>
      </w:pPr>
      <w:r>
        <w:rPr>
          <w:rFonts w:ascii="Arial" w:hAnsi="Arial" w:cs="Arial"/>
        </w:rPr>
        <w:t xml:space="preserve"> </w:t>
      </w:r>
    </w:p>
    <w:p w14:paraId="4292DBC1" w14:textId="77777777" w:rsidR="00C664B7" w:rsidRDefault="00C664B7">
      <w:pPr>
        <w:rPr>
          <w:rFonts w:ascii="Arial" w:hAnsi="Arial" w:cs="Arial"/>
        </w:rPr>
      </w:pPr>
    </w:p>
    <w:p w14:paraId="438A5B73" w14:textId="77777777" w:rsidR="00C664B7" w:rsidRDefault="00C664B7">
      <w:pPr>
        <w:rPr>
          <w:rFonts w:ascii="Arial" w:hAnsi="Arial" w:cs="Arial"/>
        </w:rPr>
      </w:pPr>
    </w:p>
    <w:p w14:paraId="3D733C2B" w14:textId="0F7902DB" w:rsidR="00AE4129" w:rsidRPr="00B14F01" w:rsidRDefault="00D71352" w:rsidP="00B14F01">
      <w:pPr>
        <w:pStyle w:val="NoSpacing"/>
        <w:rPr>
          <w:rFonts w:ascii="Arial" w:hAnsi="Arial" w:cs="Arial"/>
        </w:rPr>
      </w:pPr>
      <w:bookmarkStart w:id="0" w:name="_Toc132534674"/>
      <w:r w:rsidRPr="00B14F01">
        <w:rPr>
          <w:rFonts w:ascii="MS Gothic" w:eastAsia="MS Gothic" w:hAnsi="MS Gothic" w:cs="MS Gothic" w:hint="eastAsia"/>
        </w:rPr>
        <w:t>Ⅰ</w:t>
      </w:r>
      <w:r w:rsidRPr="00B14F01">
        <w:rPr>
          <w:rFonts w:ascii="Arial" w:eastAsia="MS Gothic" w:hAnsi="Arial" w:cs="Arial"/>
        </w:rPr>
        <w:t>.</w:t>
      </w:r>
      <w:r w:rsidRPr="00B14F01">
        <w:rPr>
          <w:rFonts w:ascii="Arial" w:hAnsi="Arial" w:cs="Arial"/>
        </w:rPr>
        <w:t xml:space="preserve"> Introduction</w:t>
      </w:r>
      <w:bookmarkEnd w:id="0"/>
    </w:p>
    <w:p w14:paraId="231E87CD" w14:textId="77777777" w:rsidR="00AE4129" w:rsidRDefault="00AE4129">
      <w:pPr>
        <w:rPr>
          <w:rFonts w:ascii="Arial" w:hAnsi="Arial" w:cs="Arial"/>
        </w:rPr>
      </w:pPr>
    </w:p>
    <w:p w14:paraId="6DA26038" w14:textId="77777777" w:rsidR="00396E3B" w:rsidRDefault="00396E3B">
      <w:pPr>
        <w:rPr>
          <w:rFonts w:ascii="Arial" w:hAnsi="Arial" w:cs="Arial"/>
        </w:rPr>
      </w:pPr>
    </w:p>
    <w:p w14:paraId="73CE89C2" w14:textId="1F197103" w:rsidR="00EB10A6" w:rsidRPr="00B14F01" w:rsidRDefault="00AE4129" w:rsidP="00B14F01">
      <w:pPr>
        <w:pStyle w:val="NoSpacing"/>
        <w:numPr>
          <w:ilvl w:val="0"/>
          <w:numId w:val="42"/>
        </w:numPr>
        <w:rPr>
          <w:rFonts w:ascii="Arial" w:hAnsi="Arial" w:cs="Arial"/>
        </w:rPr>
      </w:pPr>
      <w:bookmarkStart w:id="1" w:name="_Toc132534675"/>
      <w:r w:rsidRPr="00B14F01">
        <w:rPr>
          <w:rFonts w:ascii="Arial" w:hAnsi="Arial" w:cs="Arial"/>
        </w:rPr>
        <w:t>EasyJet airline Background</w:t>
      </w:r>
      <w:bookmarkEnd w:id="1"/>
      <w:r w:rsidRPr="00B14F01">
        <w:rPr>
          <w:rFonts w:ascii="Arial" w:hAnsi="Arial" w:cs="Arial"/>
        </w:rPr>
        <w:t xml:space="preserve"> </w:t>
      </w:r>
    </w:p>
    <w:p w14:paraId="1DCE06D6" w14:textId="77777777" w:rsidR="0091557F" w:rsidRDefault="0091557F">
      <w:pPr>
        <w:rPr>
          <w:rFonts w:ascii="Arial" w:hAnsi="Arial" w:cs="Arial"/>
        </w:rPr>
      </w:pPr>
    </w:p>
    <w:p w14:paraId="7DCCD565" w14:textId="01A4E265" w:rsidR="00C664B7" w:rsidRDefault="00EB10A6">
      <w:pPr>
        <w:rPr>
          <w:rFonts w:ascii="Arial" w:hAnsi="Arial" w:cs="Arial"/>
        </w:rPr>
      </w:pPr>
      <w:r w:rsidRPr="00EB10A6">
        <w:rPr>
          <w:rFonts w:ascii="Arial" w:hAnsi="Arial" w:cs="Arial"/>
        </w:rPr>
        <w:t>The EasyJet Airline Company Limited is based in London and offers no-frills air service. Putting its boardroom wall covered with the mission statements of Texas-based Southwest Airlines is just one example of the carrier</w:t>
      </w:r>
      <w:r w:rsidR="00FC7984">
        <w:rPr>
          <w:rFonts w:ascii="Arial" w:hAnsi="Arial" w:cs="Arial"/>
        </w:rPr>
        <w:t>'</w:t>
      </w:r>
      <w:r w:rsidRPr="00EB10A6">
        <w:rPr>
          <w:rFonts w:ascii="Arial" w:hAnsi="Arial" w:cs="Arial"/>
        </w:rPr>
        <w:t>s aping. State-sponsored airlines like British Airways usually charge one-third more than this airline. Its unmistakable orange trademark URL is painted on the side of its jets to control costs.</w:t>
      </w:r>
    </w:p>
    <w:p w14:paraId="2D351744" w14:textId="7BFF74B6" w:rsidR="00AC32E4" w:rsidRDefault="00AC32E4">
      <w:pPr>
        <w:rPr>
          <w:rFonts w:ascii="Arial" w:hAnsi="Arial" w:cs="Arial"/>
        </w:rPr>
      </w:pPr>
    </w:p>
    <w:p w14:paraId="36DD2039" w14:textId="6F93BE1D" w:rsidR="00AC32E4" w:rsidRDefault="00877165">
      <w:pPr>
        <w:rPr>
          <w:rFonts w:ascii="Arial" w:hAnsi="Arial" w:cs="Arial"/>
        </w:rPr>
      </w:pPr>
      <w:r>
        <w:rPr>
          <w:rFonts w:ascii="Arial" w:hAnsi="Arial" w:cs="Arial"/>
          <w:noProof/>
        </w:rPr>
        <w:drawing>
          <wp:inline distT="0" distB="0" distL="0" distR="0" wp14:anchorId="5B4FD9BC" wp14:editId="60E5F99F">
            <wp:extent cx="3617089" cy="2712817"/>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31455" cy="2723591"/>
                    </a:xfrm>
                    <a:prstGeom prst="rect">
                      <a:avLst/>
                    </a:prstGeom>
                    <a:noFill/>
                  </pic:spPr>
                </pic:pic>
              </a:graphicData>
            </a:graphic>
          </wp:inline>
        </w:drawing>
      </w:r>
    </w:p>
    <w:p w14:paraId="2A8C54F4" w14:textId="09DCD34F" w:rsidR="00E12C53" w:rsidRDefault="00E12C53">
      <w:pPr>
        <w:rPr>
          <w:rFonts w:ascii="Arial" w:hAnsi="Arial" w:cs="Arial"/>
        </w:rPr>
      </w:pPr>
      <w:r>
        <w:rPr>
          <w:rFonts w:ascii="Arial" w:hAnsi="Arial" w:cs="Arial"/>
        </w:rPr>
        <w:t xml:space="preserve">         </w:t>
      </w:r>
      <w:r w:rsidR="00612662">
        <w:rPr>
          <w:rFonts w:ascii="Arial" w:hAnsi="Arial" w:cs="Arial"/>
        </w:rPr>
        <w:t>Source: (</w:t>
      </w:r>
      <w:hyperlink r:id="rId14" w:history="1">
        <w:r w:rsidRPr="00540F31">
          <w:rPr>
            <w:rStyle w:val="Hyperlink"/>
            <w:rFonts w:ascii="Arial" w:hAnsi="Arial" w:cs="Arial"/>
          </w:rPr>
          <w:t>https://www.investorschronicle.co.uk</w:t>
        </w:r>
      </w:hyperlink>
      <w:r>
        <w:rPr>
          <w:rFonts w:ascii="Arial" w:hAnsi="Arial" w:cs="Arial"/>
        </w:rPr>
        <w:t>, 2023)</w:t>
      </w:r>
    </w:p>
    <w:p w14:paraId="06D1BF3E" w14:textId="77777777" w:rsidR="00AC32E4" w:rsidRDefault="00AC32E4">
      <w:pPr>
        <w:rPr>
          <w:rFonts w:ascii="Arial" w:hAnsi="Arial" w:cs="Arial"/>
        </w:rPr>
      </w:pPr>
    </w:p>
    <w:p w14:paraId="32F32606" w14:textId="77777777" w:rsidR="003519D3" w:rsidRDefault="003519D3">
      <w:pPr>
        <w:rPr>
          <w:rFonts w:ascii="Arial" w:hAnsi="Arial" w:cs="Arial"/>
        </w:rPr>
      </w:pPr>
    </w:p>
    <w:p w14:paraId="632F05C4" w14:textId="77777777" w:rsidR="009E1EA8" w:rsidRDefault="009E1EA8">
      <w:pPr>
        <w:rPr>
          <w:rFonts w:ascii="Arial" w:hAnsi="Arial" w:cs="Arial"/>
        </w:rPr>
      </w:pPr>
    </w:p>
    <w:p w14:paraId="46D8F9C8" w14:textId="77777777" w:rsidR="00B224D5" w:rsidRPr="00B14F01" w:rsidRDefault="009E1EA8" w:rsidP="00B14F01">
      <w:pPr>
        <w:pStyle w:val="NoSpacing"/>
        <w:rPr>
          <w:rFonts w:ascii="Arial" w:hAnsi="Arial" w:cs="Arial"/>
        </w:rPr>
      </w:pPr>
      <w:bookmarkStart w:id="2" w:name="_Toc132534676"/>
      <w:r w:rsidRPr="00B14F01">
        <w:rPr>
          <w:rFonts w:ascii="MS Gothic" w:eastAsia="MS Gothic" w:hAnsi="MS Gothic" w:cs="MS Gothic" w:hint="eastAsia"/>
        </w:rPr>
        <w:t>Ⅱ</w:t>
      </w:r>
      <w:r w:rsidR="005239DC" w:rsidRPr="00B14F01">
        <w:rPr>
          <w:rFonts w:ascii="Arial" w:hAnsi="Arial" w:cs="Arial"/>
        </w:rPr>
        <w:t xml:space="preserve">. </w:t>
      </w:r>
      <w:r w:rsidRPr="00B14F01">
        <w:rPr>
          <w:rFonts w:ascii="Arial" w:hAnsi="Arial" w:cs="Arial"/>
        </w:rPr>
        <w:t>Main body</w:t>
      </w:r>
      <w:bookmarkEnd w:id="2"/>
    </w:p>
    <w:p w14:paraId="44061A36" w14:textId="77777777" w:rsidR="00E8060E" w:rsidRDefault="00E8060E">
      <w:pPr>
        <w:rPr>
          <w:rFonts w:ascii="Arial" w:hAnsi="Arial" w:cs="Arial"/>
        </w:rPr>
      </w:pPr>
    </w:p>
    <w:p w14:paraId="3D2A4461" w14:textId="3EB9B2E6" w:rsidR="002F0B77" w:rsidRDefault="005848E9" w:rsidP="00B14F01">
      <w:pPr>
        <w:pStyle w:val="NoSpacing"/>
        <w:numPr>
          <w:ilvl w:val="0"/>
          <w:numId w:val="43"/>
        </w:numPr>
        <w:rPr>
          <w:rFonts w:ascii="Arial" w:hAnsi="Arial" w:cs="Arial"/>
        </w:rPr>
      </w:pPr>
      <w:bookmarkStart w:id="3" w:name="_Toc132534677"/>
      <w:r w:rsidRPr="00B14F01">
        <w:rPr>
          <w:rFonts w:ascii="Arial" w:hAnsi="Arial" w:cs="Arial"/>
        </w:rPr>
        <w:t>Definition of Organi</w:t>
      </w:r>
      <w:r w:rsidR="006962C7" w:rsidRPr="00B14F01">
        <w:rPr>
          <w:rFonts w:ascii="Arial" w:hAnsi="Arial" w:cs="Arial"/>
        </w:rPr>
        <w:t>s</w:t>
      </w:r>
      <w:r w:rsidRPr="00B14F01">
        <w:rPr>
          <w:rFonts w:ascii="Arial" w:hAnsi="Arial" w:cs="Arial"/>
        </w:rPr>
        <w:t xml:space="preserve">ational </w:t>
      </w:r>
      <w:r w:rsidR="00F55DD9" w:rsidRPr="00B14F01">
        <w:rPr>
          <w:rFonts w:ascii="Arial" w:hAnsi="Arial" w:cs="Arial"/>
        </w:rPr>
        <w:t>C</w:t>
      </w:r>
      <w:r w:rsidRPr="00B14F01">
        <w:rPr>
          <w:rFonts w:ascii="Arial" w:hAnsi="Arial" w:cs="Arial"/>
        </w:rPr>
        <w:t>ulture</w:t>
      </w:r>
      <w:bookmarkEnd w:id="3"/>
    </w:p>
    <w:p w14:paraId="2A58BE0D" w14:textId="77777777" w:rsidR="00B14F01" w:rsidRPr="00B14F01" w:rsidRDefault="00B14F01" w:rsidP="00B14F01">
      <w:pPr>
        <w:pStyle w:val="NoSpacing"/>
        <w:ind w:left="720"/>
        <w:rPr>
          <w:rFonts w:ascii="Arial" w:hAnsi="Arial" w:cs="Arial"/>
        </w:rPr>
      </w:pPr>
    </w:p>
    <w:p w14:paraId="7B9F45DB" w14:textId="368612DA" w:rsidR="002F0B77" w:rsidRDefault="002F0B77">
      <w:pPr>
        <w:rPr>
          <w:rFonts w:ascii="Arial" w:hAnsi="Arial" w:cs="Arial"/>
        </w:rPr>
      </w:pPr>
      <w:r w:rsidRPr="002F0B77">
        <w:rPr>
          <w:rFonts w:ascii="Arial" w:hAnsi="Arial" w:cs="Arial"/>
        </w:rPr>
        <w:t>Organi</w:t>
      </w:r>
      <w:r w:rsidR="006962C7">
        <w:rPr>
          <w:rFonts w:ascii="Arial" w:hAnsi="Arial" w:cs="Arial"/>
        </w:rPr>
        <w:t>s</w:t>
      </w:r>
      <w:r w:rsidRPr="002F0B77">
        <w:rPr>
          <w:rFonts w:ascii="Arial" w:hAnsi="Arial" w:cs="Arial"/>
        </w:rPr>
        <w:t>ational culture provides a sense of direction to employees by defining specific pre-defined policies. A complex system governs employees</w:t>
      </w:r>
      <w:r w:rsidR="00FC7984">
        <w:rPr>
          <w:rFonts w:ascii="Arial" w:hAnsi="Arial" w:cs="Arial"/>
        </w:rPr>
        <w:t>'</w:t>
      </w:r>
      <w:r w:rsidRPr="002F0B77">
        <w:rPr>
          <w:rFonts w:ascii="Arial" w:hAnsi="Arial" w:cs="Arial"/>
        </w:rPr>
        <w:t xml:space="preserve"> behaviour within an organisation due to shared beliefs, values, and assumptions. These underlying assumptions, beliefs, and values characteri</w:t>
      </w:r>
      <w:r w:rsidR="006962C7">
        <w:rPr>
          <w:rFonts w:ascii="Arial" w:hAnsi="Arial" w:cs="Arial"/>
        </w:rPr>
        <w:t>s</w:t>
      </w:r>
      <w:r w:rsidRPr="002F0B77">
        <w:rPr>
          <w:rFonts w:ascii="Arial" w:hAnsi="Arial" w:cs="Arial"/>
        </w:rPr>
        <w:t>e the psychological and social environment.</w:t>
      </w:r>
    </w:p>
    <w:p w14:paraId="687A0885" w14:textId="77777777" w:rsidR="002F0B77" w:rsidRDefault="002F0B77">
      <w:pPr>
        <w:rPr>
          <w:rFonts w:ascii="Arial" w:hAnsi="Arial" w:cs="Arial"/>
        </w:rPr>
      </w:pPr>
    </w:p>
    <w:p w14:paraId="6D384B1F" w14:textId="77777777" w:rsidR="002F0B77" w:rsidRDefault="002F0B77">
      <w:pPr>
        <w:rPr>
          <w:rFonts w:ascii="Arial" w:hAnsi="Arial" w:cs="Arial"/>
        </w:rPr>
      </w:pPr>
    </w:p>
    <w:p w14:paraId="5197FD6E" w14:textId="77777777" w:rsidR="002F0B77" w:rsidRDefault="002F0B77">
      <w:pPr>
        <w:rPr>
          <w:rFonts w:ascii="Arial" w:hAnsi="Arial" w:cs="Arial"/>
        </w:rPr>
      </w:pPr>
    </w:p>
    <w:p w14:paraId="7A257EC6" w14:textId="046162A8" w:rsidR="0030294B" w:rsidRPr="00B14F01" w:rsidRDefault="00B224D5" w:rsidP="00B14F01">
      <w:pPr>
        <w:pStyle w:val="NoSpacing"/>
        <w:numPr>
          <w:ilvl w:val="0"/>
          <w:numId w:val="43"/>
        </w:numPr>
        <w:rPr>
          <w:rFonts w:ascii="Arial" w:hAnsi="Arial" w:cs="Arial"/>
        </w:rPr>
      </w:pPr>
      <w:bookmarkStart w:id="4" w:name="_Toc132534678"/>
      <w:r w:rsidRPr="00B14F01">
        <w:rPr>
          <w:rFonts w:ascii="Arial" w:hAnsi="Arial" w:cs="Arial"/>
        </w:rPr>
        <w:t xml:space="preserve">Organisational </w:t>
      </w:r>
      <w:r w:rsidR="00F55DD9" w:rsidRPr="00B14F01">
        <w:rPr>
          <w:rFonts w:ascii="Arial" w:hAnsi="Arial" w:cs="Arial"/>
        </w:rPr>
        <w:t>C</w:t>
      </w:r>
      <w:r w:rsidRPr="00B14F01">
        <w:rPr>
          <w:rFonts w:ascii="Arial" w:hAnsi="Arial" w:cs="Arial"/>
        </w:rPr>
        <w:t xml:space="preserve">ulture and </w:t>
      </w:r>
      <w:r w:rsidR="004B6A74" w:rsidRPr="00B14F01">
        <w:rPr>
          <w:rFonts w:ascii="Arial" w:hAnsi="Arial" w:cs="Arial"/>
        </w:rPr>
        <w:t>S</w:t>
      </w:r>
      <w:r w:rsidRPr="00B14F01">
        <w:rPr>
          <w:rFonts w:ascii="Arial" w:hAnsi="Arial" w:cs="Arial"/>
        </w:rPr>
        <w:t>tructure of Easy Jet</w:t>
      </w:r>
      <w:bookmarkEnd w:id="4"/>
    </w:p>
    <w:p w14:paraId="6863009F" w14:textId="77777777" w:rsidR="007E2F6B" w:rsidRPr="007E2F6B" w:rsidRDefault="007E2F6B" w:rsidP="007E2F6B">
      <w:pPr>
        <w:rPr>
          <w:rFonts w:ascii="Arial" w:hAnsi="Arial" w:cs="Arial"/>
        </w:rPr>
      </w:pPr>
    </w:p>
    <w:p w14:paraId="3D818D06" w14:textId="2C294869" w:rsidR="006F54C3" w:rsidRDefault="0030294B" w:rsidP="007E2F6B">
      <w:pPr>
        <w:rPr>
          <w:rFonts w:ascii="Arial" w:hAnsi="Arial" w:cs="Arial"/>
        </w:rPr>
      </w:pPr>
      <w:r w:rsidRPr="0030294B">
        <w:t xml:space="preserve"> </w:t>
      </w:r>
      <w:r w:rsidRPr="007E2F6B">
        <w:rPr>
          <w:rFonts w:ascii="Arial" w:hAnsi="Arial" w:cs="Arial"/>
        </w:rPr>
        <w:t>Organi</w:t>
      </w:r>
      <w:r w:rsidR="006962C7">
        <w:rPr>
          <w:rFonts w:ascii="Arial" w:hAnsi="Arial" w:cs="Arial"/>
        </w:rPr>
        <w:t>s</w:t>
      </w:r>
      <w:r w:rsidRPr="007E2F6B">
        <w:rPr>
          <w:rFonts w:ascii="Arial" w:hAnsi="Arial" w:cs="Arial"/>
        </w:rPr>
        <w:t>ational culture is crucial in gaining an advantage in today</w:t>
      </w:r>
      <w:r w:rsidR="00FC7984">
        <w:rPr>
          <w:rFonts w:ascii="Arial" w:hAnsi="Arial" w:cs="Arial"/>
        </w:rPr>
        <w:t>'</w:t>
      </w:r>
      <w:r w:rsidRPr="007E2F6B">
        <w:rPr>
          <w:rFonts w:ascii="Arial" w:hAnsi="Arial" w:cs="Arial"/>
        </w:rPr>
        <w:t xml:space="preserve">s competitive business environment. Employees of </w:t>
      </w:r>
      <w:r w:rsidR="00727921" w:rsidRPr="007E2F6B">
        <w:rPr>
          <w:rFonts w:ascii="Arial" w:hAnsi="Arial" w:cs="Arial"/>
        </w:rPr>
        <w:t>EasyJet</w:t>
      </w:r>
      <w:r w:rsidRPr="007E2F6B">
        <w:rPr>
          <w:rFonts w:ascii="Arial" w:hAnsi="Arial" w:cs="Arial"/>
        </w:rPr>
        <w:t xml:space="preserve"> Plc are well aligned with corporate goals, and the organi</w:t>
      </w:r>
      <w:r w:rsidR="006962C7">
        <w:rPr>
          <w:rFonts w:ascii="Arial" w:hAnsi="Arial" w:cs="Arial"/>
        </w:rPr>
        <w:t>s</w:t>
      </w:r>
      <w:r w:rsidRPr="007E2F6B">
        <w:rPr>
          <w:rFonts w:ascii="Arial" w:hAnsi="Arial" w:cs="Arial"/>
        </w:rPr>
        <w:t>ation</w:t>
      </w:r>
      <w:r w:rsidR="00FC7984">
        <w:rPr>
          <w:rFonts w:ascii="Arial" w:hAnsi="Arial" w:cs="Arial"/>
        </w:rPr>
        <w:t>'</w:t>
      </w:r>
      <w:r w:rsidRPr="007E2F6B">
        <w:rPr>
          <w:rFonts w:ascii="Arial" w:hAnsi="Arial" w:cs="Arial"/>
        </w:rPr>
        <w:t>s organi</w:t>
      </w:r>
      <w:r w:rsidR="006962C7">
        <w:rPr>
          <w:rFonts w:ascii="Arial" w:hAnsi="Arial" w:cs="Arial"/>
        </w:rPr>
        <w:t>s</w:t>
      </w:r>
      <w:r w:rsidRPr="007E2F6B">
        <w:rPr>
          <w:rFonts w:ascii="Arial" w:hAnsi="Arial" w:cs="Arial"/>
        </w:rPr>
        <w:t xml:space="preserve">ational culture ensures they have a common goal. </w:t>
      </w:r>
      <w:r w:rsidR="00727921" w:rsidRPr="007E2F6B">
        <w:rPr>
          <w:rFonts w:ascii="Arial" w:hAnsi="Arial" w:cs="Arial"/>
        </w:rPr>
        <w:t>EasyJet</w:t>
      </w:r>
      <w:r w:rsidRPr="007E2F6B">
        <w:rPr>
          <w:rFonts w:ascii="Arial" w:hAnsi="Arial" w:cs="Arial"/>
        </w:rPr>
        <w:t xml:space="preserve"> Plc</w:t>
      </w:r>
      <w:r w:rsidR="00FC7984">
        <w:rPr>
          <w:rFonts w:ascii="Arial" w:hAnsi="Arial" w:cs="Arial"/>
        </w:rPr>
        <w:t>'</w:t>
      </w:r>
      <w:r w:rsidRPr="007E2F6B">
        <w:rPr>
          <w:rFonts w:ascii="Arial" w:hAnsi="Arial" w:cs="Arial"/>
        </w:rPr>
        <w:t xml:space="preserve">s employees benefit from the explicit alignment of their behaviours, goals, and </w:t>
      </w:r>
      <w:r w:rsidR="00727921" w:rsidRPr="007E2F6B">
        <w:rPr>
          <w:rFonts w:ascii="Arial" w:hAnsi="Arial" w:cs="Arial"/>
        </w:rPr>
        <w:t>deeply held</w:t>
      </w:r>
      <w:r w:rsidRPr="007E2F6B">
        <w:rPr>
          <w:rFonts w:ascii="Arial" w:hAnsi="Arial" w:cs="Arial"/>
        </w:rPr>
        <w:t xml:space="preserve"> philosophies enabling the organi</w:t>
      </w:r>
      <w:r w:rsidR="006962C7">
        <w:rPr>
          <w:rFonts w:ascii="Arial" w:hAnsi="Arial" w:cs="Arial"/>
        </w:rPr>
        <w:t>s</w:t>
      </w:r>
      <w:r w:rsidRPr="007E2F6B">
        <w:rPr>
          <w:rFonts w:ascii="Arial" w:hAnsi="Arial" w:cs="Arial"/>
        </w:rPr>
        <w:t>ation to achieve its goals and ensure strong commitment.</w:t>
      </w:r>
    </w:p>
    <w:p w14:paraId="5C6A24F0" w14:textId="77777777" w:rsidR="00782BD5" w:rsidRDefault="00782BD5" w:rsidP="007E2F6B">
      <w:pPr>
        <w:rPr>
          <w:rFonts w:ascii="Arial" w:hAnsi="Arial" w:cs="Arial"/>
        </w:rPr>
      </w:pPr>
    </w:p>
    <w:p w14:paraId="32FA8177" w14:textId="77777777" w:rsidR="00C4525C" w:rsidRDefault="00C4525C" w:rsidP="007E2F6B">
      <w:pPr>
        <w:rPr>
          <w:rFonts w:ascii="Arial" w:hAnsi="Arial" w:cs="Arial"/>
        </w:rPr>
      </w:pPr>
    </w:p>
    <w:p w14:paraId="464FF4CC" w14:textId="4E133CB1" w:rsidR="001E27EE" w:rsidRPr="00B4056E" w:rsidRDefault="001E27EE" w:rsidP="00C71260">
      <w:pPr>
        <w:pStyle w:val="ListParagraph"/>
        <w:numPr>
          <w:ilvl w:val="1"/>
          <w:numId w:val="20"/>
        </w:numPr>
        <w:rPr>
          <w:rFonts w:ascii="Arial" w:hAnsi="Arial" w:cs="Arial"/>
        </w:rPr>
      </w:pPr>
      <w:r w:rsidRPr="00B4056E">
        <w:rPr>
          <w:rFonts w:ascii="Arial" w:hAnsi="Arial" w:cs="Arial"/>
        </w:rPr>
        <w:lastRenderedPageBreak/>
        <w:t>Organi</w:t>
      </w:r>
      <w:r w:rsidR="006962C7">
        <w:rPr>
          <w:rFonts w:ascii="Arial" w:hAnsi="Arial" w:cs="Arial"/>
        </w:rPr>
        <w:t>s</w:t>
      </w:r>
      <w:r w:rsidRPr="00B4056E">
        <w:rPr>
          <w:rFonts w:ascii="Arial" w:hAnsi="Arial" w:cs="Arial"/>
        </w:rPr>
        <w:t xml:space="preserve">ational culture has three </w:t>
      </w:r>
      <w:proofErr w:type="gramStart"/>
      <w:r w:rsidRPr="00B4056E">
        <w:rPr>
          <w:rFonts w:ascii="Arial" w:hAnsi="Arial" w:cs="Arial"/>
        </w:rPr>
        <w:t>levels</w:t>
      </w:r>
      <w:proofErr w:type="gramEnd"/>
    </w:p>
    <w:p w14:paraId="2FCCB4FC" w14:textId="14E0D46F" w:rsidR="0071418D" w:rsidRDefault="001E27EE" w:rsidP="001E27EE">
      <w:pPr>
        <w:rPr>
          <w:rFonts w:ascii="Arial" w:hAnsi="Arial" w:cs="Arial"/>
        </w:rPr>
      </w:pPr>
      <w:r w:rsidRPr="001E27EE">
        <w:rPr>
          <w:rFonts w:ascii="Arial" w:hAnsi="Arial" w:cs="Arial"/>
        </w:rPr>
        <w:t>A circle illustrating organi</w:t>
      </w:r>
      <w:r w:rsidR="006962C7">
        <w:rPr>
          <w:rFonts w:ascii="Arial" w:hAnsi="Arial" w:cs="Arial"/>
        </w:rPr>
        <w:t>s</w:t>
      </w:r>
      <w:r w:rsidRPr="001E27EE">
        <w:rPr>
          <w:rFonts w:ascii="Arial" w:hAnsi="Arial" w:cs="Arial"/>
        </w:rPr>
        <w:t>ational culture has three layers. Artefacts will be at the outermost, values and beliefs will be in the middle, and underlying assumptions will be at the innermost.</w:t>
      </w:r>
    </w:p>
    <w:p w14:paraId="736D1004" w14:textId="77777777" w:rsidR="0071418D" w:rsidRDefault="0071418D" w:rsidP="007E2F6B">
      <w:pPr>
        <w:rPr>
          <w:rFonts w:ascii="Arial" w:hAnsi="Arial" w:cs="Arial"/>
        </w:rPr>
      </w:pPr>
    </w:p>
    <w:p w14:paraId="4E90CA5C" w14:textId="77777777" w:rsidR="002C0DD4" w:rsidRDefault="002C0DD4" w:rsidP="007E2F6B">
      <w:pPr>
        <w:rPr>
          <w:rFonts w:ascii="Arial" w:hAnsi="Arial" w:cs="Arial"/>
        </w:rPr>
      </w:pPr>
    </w:p>
    <w:p w14:paraId="14C9B687" w14:textId="334C6183" w:rsidR="0071418D" w:rsidRDefault="0071418D" w:rsidP="00E75A32">
      <w:pPr>
        <w:pStyle w:val="ListParagraph"/>
        <w:numPr>
          <w:ilvl w:val="0"/>
          <w:numId w:val="4"/>
        </w:numPr>
        <w:rPr>
          <w:rFonts w:ascii="Arial" w:hAnsi="Arial" w:cs="Arial"/>
        </w:rPr>
      </w:pPr>
      <w:r w:rsidRPr="00E75A32">
        <w:rPr>
          <w:rFonts w:ascii="Arial" w:hAnsi="Arial" w:cs="Arial"/>
        </w:rPr>
        <w:t xml:space="preserve">Culture artefacts from </w:t>
      </w:r>
      <w:r w:rsidRPr="00E75A32">
        <w:rPr>
          <w:rFonts w:ascii="Arial" w:hAnsi="Arial" w:cs="Arial"/>
        </w:rPr>
        <w:t>EasyJet</w:t>
      </w:r>
    </w:p>
    <w:p w14:paraId="1CD094EE" w14:textId="77777777" w:rsidR="00C4525C" w:rsidRPr="00E75A32" w:rsidRDefault="00C4525C" w:rsidP="00C4525C">
      <w:pPr>
        <w:pStyle w:val="ListParagraph"/>
        <w:rPr>
          <w:rFonts w:ascii="Arial" w:hAnsi="Arial" w:cs="Arial"/>
        </w:rPr>
      </w:pPr>
    </w:p>
    <w:p w14:paraId="060808C5" w14:textId="44B295E9" w:rsidR="0071418D" w:rsidRDefault="0071418D" w:rsidP="0071418D">
      <w:pPr>
        <w:rPr>
          <w:rFonts w:ascii="Arial" w:hAnsi="Arial" w:cs="Arial"/>
        </w:rPr>
      </w:pPr>
      <w:r w:rsidRPr="0071418D">
        <w:rPr>
          <w:rFonts w:ascii="Arial" w:hAnsi="Arial" w:cs="Arial"/>
        </w:rPr>
        <w:t>Within the organi</w:t>
      </w:r>
      <w:r w:rsidR="006962C7">
        <w:rPr>
          <w:rFonts w:ascii="Arial" w:hAnsi="Arial" w:cs="Arial"/>
        </w:rPr>
        <w:t>s</w:t>
      </w:r>
      <w:r w:rsidRPr="0071418D">
        <w:rPr>
          <w:rFonts w:ascii="Arial" w:hAnsi="Arial" w:cs="Arial"/>
        </w:rPr>
        <w:t xml:space="preserve">ational culture circle, artefacts are the outermost layer. An artefact represents </w:t>
      </w:r>
      <w:r w:rsidR="00E50A16" w:rsidRPr="0071418D">
        <w:rPr>
          <w:rFonts w:ascii="Arial" w:hAnsi="Arial" w:cs="Arial"/>
        </w:rPr>
        <w:t>EasyJet</w:t>
      </w:r>
      <w:r w:rsidRPr="0071418D">
        <w:rPr>
          <w:rFonts w:ascii="Arial" w:hAnsi="Arial" w:cs="Arial"/>
        </w:rPr>
        <w:t xml:space="preserve"> Plc</w:t>
      </w:r>
      <w:r w:rsidR="00FC7984">
        <w:rPr>
          <w:rFonts w:ascii="Arial" w:hAnsi="Arial" w:cs="Arial"/>
        </w:rPr>
        <w:t>'</w:t>
      </w:r>
      <w:r w:rsidRPr="0071418D">
        <w:rPr>
          <w:rFonts w:ascii="Arial" w:hAnsi="Arial" w:cs="Arial"/>
        </w:rPr>
        <w:t>s organi</w:t>
      </w:r>
      <w:r w:rsidR="006962C7">
        <w:rPr>
          <w:rFonts w:ascii="Arial" w:hAnsi="Arial" w:cs="Arial"/>
        </w:rPr>
        <w:t>s</w:t>
      </w:r>
      <w:r w:rsidRPr="0071418D">
        <w:rPr>
          <w:rFonts w:ascii="Arial" w:hAnsi="Arial" w:cs="Arial"/>
        </w:rPr>
        <w:t xml:space="preserve">ational culture </w:t>
      </w:r>
      <w:r w:rsidR="004B6A74">
        <w:rPr>
          <w:rFonts w:ascii="Arial" w:hAnsi="Arial" w:cs="Arial"/>
        </w:rPr>
        <w:t>tangibly and visibl</w:t>
      </w:r>
      <w:r w:rsidRPr="0071418D">
        <w:rPr>
          <w:rFonts w:ascii="Arial" w:hAnsi="Arial" w:cs="Arial"/>
        </w:rPr>
        <w:t>y. Examples of art</w:t>
      </w:r>
      <w:r w:rsidR="004B6A74">
        <w:rPr>
          <w:rFonts w:ascii="Arial" w:hAnsi="Arial" w:cs="Arial"/>
        </w:rPr>
        <w:t>e</w:t>
      </w:r>
      <w:r w:rsidRPr="0071418D">
        <w:rPr>
          <w:rFonts w:ascii="Arial" w:hAnsi="Arial" w:cs="Arial"/>
        </w:rPr>
        <w:t>facts include open</w:t>
      </w:r>
      <w:r w:rsidR="004B6A74">
        <w:rPr>
          <w:rFonts w:ascii="Arial" w:hAnsi="Arial" w:cs="Arial"/>
        </w:rPr>
        <w:t>-</w:t>
      </w:r>
      <w:r w:rsidRPr="0071418D">
        <w:rPr>
          <w:rFonts w:ascii="Arial" w:hAnsi="Arial" w:cs="Arial"/>
        </w:rPr>
        <w:t xml:space="preserve">door policies, </w:t>
      </w:r>
      <w:r w:rsidR="004B6A74">
        <w:rPr>
          <w:rFonts w:ascii="Arial" w:hAnsi="Arial" w:cs="Arial"/>
        </w:rPr>
        <w:t xml:space="preserve">the </w:t>
      </w:r>
      <w:r w:rsidRPr="0071418D">
        <w:rPr>
          <w:rFonts w:ascii="Arial" w:hAnsi="Arial" w:cs="Arial"/>
        </w:rPr>
        <w:t xml:space="preserve">layout of offices, and dress codes for employees. Outside observers can observe the cultural artefacts of </w:t>
      </w:r>
      <w:r w:rsidR="00E50A16" w:rsidRPr="0071418D">
        <w:rPr>
          <w:rFonts w:ascii="Arial" w:hAnsi="Arial" w:cs="Arial"/>
        </w:rPr>
        <w:t>EasyJet</w:t>
      </w:r>
      <w:r w:rsidRPr="0071418D">
        <w:rPr>
          <w:rFonts w:ascii="Arial" w:hAnsi="Arial" w:cs="Arial"/>
        </w:rPr>
        <w:t xml:space="preserve"> Plc, but they are difficult to interpret.</w:t>
      </w:r>
    </w:p>
    <w:p w14:paraId="4C41CB85" w14:textId="77777777" w:rsidR="00FD6614" w:rsidRDefault="00FD6614" w:rsidP="0071418D">
      <w:pPr>
        <w:rPr>
          <w:rFonts w:ascii="Arial" w:hAnsi="Arial" w:cs="Arial"/>
        </w:rPr>
      </w:pPr>
    </w:p>
    <w:p w14:paraId="1D49372B" w14:textId="77777777" w:rsidR="00BA6D16" w:rsidRDefault="00BA6D16" w:rsidP="0071418D">
      <w:pPr>
        <w:rPr>
          <w:rFonts w:ascii="Arial" w:hAnsi="Arial" w:cs="Arial"/>
        </w:rPr>
      </w:pPr>
    </w:p>
    <w:p w14:paraId="59BE90D1" w14:textId="5D6B0C75" w:rsidR="00FD6614" w:rsidRPr="00FD6614" w:rsidRDefault="00FD6614" w:rsidP="00FD6614">
      <w:pPr>
        <w:pStyle w:val="ListParagraph"/>
        <w:numPr>
          <w:ilvl w:val="0"/>
          <w:numId w:val="4"/>
        </w:numPr>
        <w:rPr>
          <w:rFonts w:ascii="Arial" w:hAnsi="Arial" w:cs="Arial"/>
        </w:rPr>
      </w:pPr>
      <w:r w:rsidRPr="00FD6614">
        <w:rPr>
          <w:rFonts w:ascii="Arial" w:hAnsi="Arial" w:cs="Arial"/>
        </w:rPr>
        <w:t xml:space="preserve">Organisational values at </w:t>
      </w:r>
      <w:r w:rsidRPr="00FD6614">
        <w:rPr>
          <w:rFonts w:ascii="Arial" w:hAnsi="Arial" w:cs="Arial"/>
        </w:rPr>
        <w:t>EasyJet</w:t>
      </w:r>
      <w:r w:rsidRPr="00FD6614">
        <w:rPr>
          <w:rFonts w:ascii="Arial" w:hAnsi="Arial" w:cs="Arial"/>
        </w:rPr>
        <w:t xml:space="preserve"> Plc</w:t>
      </w:r>
    </w:p>
    <w:p w14:paraId="7EC68D25" w14:textId="77777777" w:rsidR="00FD6614" w:rsidRPr="00FD6614" w:rsidRDefault="00FD6614" w:rsidP="00FD6614">
      <w:pPr>
        <w:rPr>
          <w:rFonts w:ascii="Arial" w:hAnsi="Arial" w:cs="Arial"/>
        </w:rPr>
      </w:pPr>
    </w:p>
    <w:p w14:paraId="5F735BC7" w14:textId="353C343C" w:rsidR="0071418D" w:rsidRDefault="00FD6614" w:rsidP="00FD6614">
      <w:pPr>
        <w:rPr>
          <w:rFonts w:ascii="Arial" w:hAnsi="Arial" w:cs="Arial"/>
        </w:rPr>
      </w:pPr>
      <w:r w:rsidRPr="00FD6614">
        <w:rPr>
          <w:rFonts w:ascii="Arial" w:hAnsi="Arial" w:cs="Arial"/>
        </w:rPr>
        <w:t xml:space="preserve">There is no easy way to observe the core values. Goals, principles, and standards are the core values of </w:t>
      </w:r>
      <w:r w:rsidRPr="00FD6614">
        <w:rPr>
          <w:rFonts w:ascii="Arial" w:hAnsi="Arial" w:cs="Arial"/>
        </w:rPr>
        <w:t>EasyJet</w:t>
      </w:r>
      <w:r w:rsidRPr="00FD6614">
        <w:rPr>
          <w:rFonts w:ascii="Arial" w:hAnsi="Arial" w:cs="Arial"/>
        </w:rPr>
        <w:t xml:space="preserve"> Plc. </w:t>
      </w:r>
      <w:r w:rsidR="005E5458">
        <w:rPr>
          <w:rFonts w:ascii="Arial" w:hAnsi="Arial" w:cs="Arial"/>
        </w:rPr>
        <w:t>T</w:t>
      </w:r>
      <w:r w:rsidRPr="00FD6614">
        <w:rPr>
          <w:rFonts w:ascii="Arial" w:hAnsi="Arial" w:cs="Arial"/>
        </w:rPr>
        <w:t xml:space="preserve">hese core values exist accountability, diversity, quality, collaboration, integrity, and leadership. </w:t>
      </w:r>
      <w:r w:rsidR="005E5458">
        <w:rPr>
          <w:rFonts w:ascii="Arial" w:hAnsi="Arial" w:cs="Arial"/>
        </w:rPr>
        <w:t>EasyJet Plc management communicates its core values to ensure each employee understands and adapts their behaviour following the company'</w:t>
      </w:r>
      <w:r w:rsidRPr="00FD6614">
        <w:rPr>
          <w:rFonts w:ascii="Arial" w:hAnsi="Arial" w:cs="Arial"/>
        </w:rPr>
        <w:t>s core values.</w:t>
      </w:r>
    </w:p>
    <w:p w14:paraId="5745AB59" w14:textId="77777777" w:rsidR="00CF2CB8" w:rsidRDefault="00CF2CB8" w:rsidP="00FD6614">
      <w:pPr>
        <w:rPr>
          <w:rFonts w:ascii="Arial" w:hAnsi="Arial" w:cs="Arial"/>
        </w:rPr>
      </w:pPr>
    </w:p>
    <w:p w14:paraId="6EED1DA3" w14:textId="77777777" w:rsidR="00FF2423" w:rsidRDefault="00FF2423" w:rsidP="00FD6614">
      <w:pPr>
        <w:rPr>
          <w:rFonts w:ascii="Arial" w:hAnsi="Arial" w:cs="Arial"/>
        </w:rPr>
      </w:pPr>
    </w:p>
    <w:p w14:paraId="5FCBC69D" w14:textId="77777777" w:rsidR="00CF2CB8" w:rsidRDefault="00CF2CB8" w:rsidP="00FD6614">
      <w:pPr>
        <w:rPr>
          <w:rFonts w:ascii="Arial" w:hAnsi="Arial" w:cs="Arial"/>
        </w:rPr>
      </w:pPr>
    </w:p>
    <w:p w14:paraId="73EE3896" w14:textId="71C6003A" w:rsidR="00CF2CB8" w:rsidRPr="00CF2CB8" w:rsidRDefault="00CF2CB8" w:rsidP="00CF2CB8">
      <w:pPr>
        <w:pStyle w:val="ListParagraph"/>
        <w:numPr>
          <w:ilvl w:val="0"/>
          <w:numId w:val="4"/>
        </w:numPr>
        <w:rPr>
          <w:rFonts w:ascii="Arial" w:hAnsi="Arial" w:cs="Arial"/>
        </w:rPr>
      </w:pPr>
      <w:r w:rsidRPr="00CF2CB8">
        <w:rPr>
          <w:rFonts w:ascii="Arial" w:hAnsi="Arial" w:cs="Arial"/>
        </w:rPr>
        <w:t>Organi</w:t>
      </w:r>
      <w:r w:rsidR="006962C7">
        <w:rPr>
          <w:rFonts w:ascii="Arial" w:hAnsi="Arial" w:cs="Arial"/>
        </w:rPr>
        <w:t>s</w:t>
      </w:r>
      <w:r w:rsidRPr="00CF2CB8">
        <w:rPr>
          <w:rFonts w:ascii="Arial" w:hAnsi="Arial" w:cs="Arial"/>
        </w:rPr>
        <w:t xml:space="preserve">ational assumptions at </w:t>
      </w:r>
      <w:r w:rsidRPr="00CF2CB8">
        <w:rPr>
          <w:rFonts w:ascii="Arial" w:hAnsi="Arial" w:cs="Arial"/>
        </w:rPr>
        <w:t>EasyJet</w:t>
      </w:r>
      <w:r w:rsidRPr="00CF2CB8">
        <w:rPr>
          <w:rFonts w:ascii="Arial" w:hAnsi="Arial" w:cs="Arial"/>
        </w:rPr>
        <w:t xml:space="preserve"> Plc</w:t>
      </w:r>
    </w:p>
    <w:p w14:paraId="14FDB8EC" w14:textId="77777777" w:rsidR="00CF2CB8" w:rsidRPr="00CF2CB8" w:rsidRDefault="00CF2CB8" w:rsidP="00CF2CB8">
      <w:pPr>
        <w:rPr>
          <w:rFonts w:ascii="Arial" w:hAnsi="Arial" w:cs="Arial"/>
        </w:rPr>
      </w:pPr>
    </w:p>
    <w:p w14:paraId="3A297DF0" w14:textId="0E587714" w:rsidR="00CF2CB8" w:rsidRDefault="00CF2CB8" w:rsidP="00CF2CB8">
      <w:pPr>
        <w:rPr>
          <w:rFonts w:ascii="Arial" w:hAnsi="Arial" w:cs="Arial"/>
        </w:rPr>
      </w:pPr>
      <w:r w:rsidRPr="00CF2CB8">
        <w:rPr>
          <w:rFonts w:ascii="Arial" w:hAnsi="Arial" w:cs="Arial"/>
        </w:rPr>
        <w:t>The assumptions that make</w:t>
      </w:r>
      <w:r w:rsidR="005E5458">
        <w:rPr>
          <w:rFonts w:ascii="Arial" w:hAnsi="Arial" w:cs="Arial"/>
        </w:rPr>
        <w:t xml:space="preserve"> </w:t>
      </w:r>
      <w:r w:rsidRPr="00CF2CB8">
        <w:rPr>
          <w:rFonts w:ascii="Arial" w:hAnsi="Arial" w:cs="Arial"/>
        </w:rPr>
        <w:t>EasyJet</w:t>
      </w:r>
      <w:r w:rsidRPr="00CF2CB8">
        <w:rPr>
          <w:rFonts w:ascii="Arial" w:hAnsi="Arial" w:cs="Arial"/>
        </w:rPr>
        <w:t xml:space="preserve"> Plc</w:t>
      </w:r>
      <w:r w:rsidR="00FC7984">
        <w:rPr>
          <w:rFonts w:ascii="Arial" w:hAnsi="Arial" w:cs="Arial"/>
        </w:rPr>
        <w:t>'</w:t>
      </w:r>
      <w:r w:rsidRPr="00CF2CB8">
        <w:rPr>
          <w:rFonts w:ascii="Arial" w:hAnsi="Arial" w:cs="Arial"/>
        </w:rPr>
        <w:t>s organi</w:t>
      </w:r>
      <w:r w:rsidR="006962C7">
        <w:rPr>
          <w:rFonts w:ascii="Arial" w:hAnsi="Arial" w:cs="Arial"/>
        </w:rPr>
        <w:t>s</w:t>
      </w:r>
      <w:r w:rsidRPr="00CF2CB8">
        <w:rPr>
          <w:rFonts w:ascii="Arial" w:hAnsi="Arial" w:cs="Arial"/>
        </w:rPr>
        <w:t xml:space="preserve">ational culture deeply rooted </w:t>
      </w:r>
      <w:r w:rsidR="00D7624B">
        <w:rPr>
          <w:rFonts w:ascii="Arial" w:hAnsi="Arial" w:cs="Arial"/>
        </w:rPr>
        <w:t xml:space="preserve">in </w:t>
      </w:r>
      <w:r w:rsidRPr="00CF2CB8">
        <w:rPr>
          <w:rFonts w:ascii="Arial" w:hAnsi="Arial" w:cs="Arial"/>
        </w:rPr>
        <w:t xml:space="preserve">ideologies and philosophies. These underlying assumptions are usually </w:t>
      </w:r>
      <w:r w:rsidR="00143A86">
        <w:rPr>
          <w:rFonts w:ascii="Arial" w:hAnsi="Arial" w:cs="Arial"/>
        </w:rPr>
        <w:t>un</w:t>
      </w:r>
      <w:r w:rsidRPr="00CF2CB8">
        <w:rPr>
          <w:rFonts w:ascii="Arial" w:hAnsi="Arial" w:cs="Arial"/>
        </w:rPr>
        <w:t xml:space="preserve">known to employees, yet they </w:t>
      </w:r>
      <w:r w:rsidR="00D7624B">
        <w:rPr>
          <w:rFonts w:ascii="Arial" w:hAnsi="Arial" w:cs="Arial"/>
        </w:rPr>
        <w:t>are critical</w:t>
      </w:r>
      <w:r w:rsidRPr="00CF2CB8">
        <w:rPr>
          <w:rFonts w:ascii="Arial" w:hAnsi="Arial" w:cs="Arial"/>
        </w:rPr>
        <w:t xml:space="preserve"> in formulating values and defining </w:t>
      </w:r>
      <w:r w:rsidRPr="00CF2CB8">
        <w:rPr>
          <w:rFonts w:ascii="Arial" w:hAnsi="Arial" w:cs="Arial"/>
        </w:rPr>
        <w:t>behaviours.</w:t>
      </w:r>
    </w:p>
    <w:p w14:paraId="32C96341" w14:textId="77777777" w:rsidR="00875D7B" w:rsidRDefault="00875D7B" w:rsidP="00CF2CB8">
      <w:pPr>
        <w:rPr>
          <w:rFonts w:ascii="Arial" w:hAnsi="Arial" w:cs="Arial"/>
        </w:rPr>
      </w:pPr>
    </w:p>
    <w:p w14:paraId="34EAB83C" w14:textId="77777777" w:rsidR="00875D7B" w:rsidRDefault="00875D7B" w:rsidP="00CF2CB8">
      <w:pPr>
        <w:rPr>
          <w:rFonts w:ascii="Arial" w:hAnsi="Arial" w:cs="Arial"/>
        </w:rPr>
      </w:pPr>
    </w:p>
    <w:p w14:paraId="4A88FB45" w14:textId="77777777" w:rsidR="00875D7B" w:rsidRDefault="00875D7B" w:rsidP="00CF2CB8">
      <w:pPr>
        <w:rPr>
          <w:rFonts w:ascii="Arial" w:hAnsi="Arial" w:cs="Arial"/>
        </w:rPr>
      </w:pPr>
    </w:p>
    <w:p w14:paraId="51AEC0E6" w14:textId="1E78E62D" w:rsidR="00875D7B" w:rsidRPr="00B14F01" w:rsidRDefault="00396E3B" w:rsidP="00F70FF2">
      <w:pPr>
        <w:pStyle w:val="NoSpacing"/>
        <w:numPr>
          <w:ilvl w:val="0"/>
          <w:numId w:val="20"/>
        </w:numPr>
        <w:rPr>
          <w:rFonts w:ascii="Arial" w:hAnsi="Arial" w:cs="Arial"/>
        </w:rPr>
      </w:pPr>
      <w:bookmarkStart w:id="5" w:name="_Toc132534679"/>
      <w:r w:rsidRPr="00B14F01">
        <w:rPr>
          <w:rFonts w:ascii="Arial" w:hAnsi="Arial" w:cs="Arial"/>
        </w:rPr>
        <w:t>O</w:t>
      </w:r>
      <w:r w:rsidR="00FA1586" w:rsidRPr="00B14F01">
        <w:rPr>
          <w:rFonts w:ascii="Arial" w:hAnsi="Arial" w:cs="Arial"/>
        </w:rPr>
        <w:t>rganisational structure</w:t>
      </w:r>
      <w:r w:rsidRPr="00B14F01">
        <w:rPr>
          <w:rFonts w:ascii="Arial" w:hAnsi="Arial" w:cs="Arial"/>
        </w:rPr>
        <w:t xml:space="preserve"> of EasyJet</w:t>
      </w:r>
      <w:bookmarkEnd w:id="5"/>
    </w:p>
    <w:p w14:paraId="340BBB63" w14:textId="77777777" w:rsidR="00875D7B" w:rsidRDefault="00875D7B" w:rsidP="00CF2CB8">
      <w:pPr>
        <w:rPr>
          <w:rFonts w:ascii="Arial" w:hAnsi="Arial" w:cs="Arial"/>
        </w:rPr>
      </w:pPr>
    </w:p>
    <w:p w14:paraId="17404723" w14:textId="26A82D90" w:rsidR="00875D7B" w:rsidRDefault="000C6D05" w:rsidP="00CF2CB8">
      <w:pPr>
        <w:rPr>
          <w:rFonts w:ascii="Arial" w:hAnsi="Arial" w:cs="Arial"/>
        </w:rPr>
      </w:pPr>
      <w:r w:rsidRPr="000C6D05">
        <w:rPr>
          <w:rFonts w:ascii="Arial" w:hAnsi="Arial" w:cs="Arial"/>
        </w:rPr>
        <w:t xml:space="preserve">In a typical airline organization, there is a division for operations, a division for maintenance, a division for marketing, and a division for finance. Managing day-to-day airline operations, including pilots, flight attendants, flight dispatchers, flight schedules, and ground crews, is the responsibility of the operations division. It performs daily inspections, routine repairs, and </w:t>
      </w:r>
      <w:r w:rsidRPr="000C6D05">
        <w:rPr>
          <w:rFonts w:ascii="Arial" w:hAnsi="Arial" w:cs="Arial"/>
        </w:rPr>
        <w:lastRenderedPageBreak/>
        <w:t>fuel, among others, on the aeroplane's avionics and mechanics. As part of the marketing department, new programs, services, and advertisements are created to attract customers to the airline. Additionally, tickets can be purchased, and reservations can be made. The finance department maintains a smooth cash flow to ensure the airline's continued success. Besides designing the passenger areas of a plane, airlines hire interior designers to create uniforms for pilots, flight attendants, check-in personnel, and others.</w:t>
      </w:r>
    </w:p>
    <w:p w14:paraId="4B957962" w14:textId="77777777" w:rsidR="00875D7B" w:rsidRDefault="00875D7B" w:rsidP="00CF2CB8">
      <w:pPr>
        <w:rPr>
          <w:rFonts w:ascii="Arial" w:hAnsi="Arial" w:cs="Arial"/>
        </w:rPr>
      </w:pPr>
    </w:p>
    <w:p w14:paraId="04FFFCE6" w14:textId="77777777" w:rsidR="00875D7B" w:rsidRDefault="00875D7B" w:rsidP="00CF2CB8">
      <w:pPr>
        <w:rPr>
          <w:rFonts w:ascii="Arial" w:hAnsi="Arial" w:cs="Arial"/>
        </w:rPr>
      </w:pPr>
    </w:p>
    <w:p w14:paraId="50403081" w14:textId="77777777" w:rsidR="00821A74" w:rsidRDefault="00821A74" w:rsidP="00CF2CB8">
      <w:pPr>
        <w:rPr>
          <w:rFonts w:ascii="Arial" w:hAnsi="Arial" w:cs="Arial"/>
        </w:rPr>
      </w:pPr>
    </w:p>
    <w:p w14:paraId="55061D88" w14:textId="04352C43" w:rsidR="0071418D" w:rsidRPr="00F70FF2" w:rsidRDefault="00777DD4" w:rsidP="00F70FF2">
      <w:pPr>
        <w:pStyle w:val="NoSpacing"/>
        <w:numPr>
          <w:ilvl w:val="0"/>
          <w:numId w:val="20"/>
        </w:numPr>
        <w:rPr>
          <w:rFonts w:ascii="Arial" w:hAnsi="Arial" w:cs="Arial"/>
        </w:rPr>
      </w:pPr>
      <w:bookmarkStart w:id="6" w:name="_Toc132534680"/>
      <w:r w:rsidRPr="00F70FF2">
        <w:rPr>
          <w:rFonts w:ascii="Arial" w:hAnsi="Arial" w:cs="Arial"/>
        </w:rPr>
        <w:t xml:space="preserve">Critically analyse the relationship </w:t>
      </w:r>
      <w:r w:rsidR="00BF62DF" w:rsidRPr="00F70FF2">
        <w:rPr>
          <w:rFonts w:ascii="Arial" w:hAnsi="Arial" w:cs="Arial"/>
        </w:rPr>
        <w:t>between</w:t>
      </w:r>
      <w:r w:rsidRPr="00F70FF2">
        <w:rPr>
          <w:rFonts w:ascii="Arial" w:hAnsi="Arial" w:cs="Arial"/>
        </w:rPr>
        <w:t xml:space="preserve"> the organisational culture and structure of Easy</w:t>
      </w:r>
      <w:r w:rsidR="007569DE" w:rsidRPr="00F70FF2">
        <w:rPr>
          <w:rFonts w:ascii="Arial" w:hAnsi="Arial" w:cs="Arial"/>
        </w:rPr>
        <w:t>J</w:t>
      </w:r>
      <w:r w:rsidRPr="00F70FF2">
        <w:rPr>
          <w:rFonts w:ascii="Arial" w:hAnsi="Arial" w:cs="Arial"/>
        </w:rPr>
        <w:t>et</w:t>
      </w:r>
      <w:bookmarkEnd w:id="6"/>
    </w:p>
    <w:p w14:paraId="77BA29BF" w14:textId="77777777" w:rsidR="001460AB" w:rsidRDefault="001460AB" w:rsidP="007E2F6B">
      <w:pPr>
        <w:rPr>
          <w:rFonts w:ascii="Arial" w:hAnsi="Arial" w:cs="Arial"/>
        </w:rPr>
      </w:pPr>
    </w:p>
    <w:p w14:paraId="65803B6C" w14:textId="77777777" w:rsidR="007952C3" w:rsidRDefault="007952C3" w:rsidP="007E2F6B">
      <w:pPr>
        <w:rPr>
          <w:rFonts w:ascii="Arial" w:hAnsi="Arial" w:cs="Arial"/>
        </w:rPr>
      </w:pPr>
    </w:p>
    <w:p w14:paraId="7DF5E056" w14:textId="77777777" w:rsidR="00815EB6" w:rsidRDefault="00516A8F" w:rsidP="00C71260">
      <w:pPr>
        <w:pStyle w:val="ListParagraph"/>
        <w:numPr>
          <w:ilvl w:val="1"/>
          <w:numId w:val="20"/>
        </w:numPr>
        <w:rPr>
          <w:rFonts w:ascii="Arial" w:hAnsi="Arial" w:cs="Arial"/>
        </w:rPr>
      </w:pPr>
      <w:r w:rsidRPr="00516A8F">
        <w:rPr>
          <w:rFonts w:ascii="Arial" w:hAnsi="Arial" w:cs="Arial"/>
        </w:rPr>
        <w:t>Goal-oriented versus means-</w:t>
      </w:r>
      <w:proofErr w:type="gramStart"/>
      <w:r w:rsidRPr="00516A8F">
        <w:rPr>
          <w:rFonts w:ascii="Arial" w:hAnsi="Arial" w:cs="Arial"/>
        </w:rPr>
        <w:t>oriente</w:t>
      </w:r>
      <w:r w:rsidR="00815EB6">
        <w:rPr>
          <w:rFonts w:ascii="Arial" w:hAnsi="Arial" w:cs="Arial"/>
        </w:rPr>
        <w:t>d</w:t>
      </w:r>
      <w:proofErr w:type="gramEnd"/>
    </w:p>
    <w:p w14:paraId="06D0CFDD" w14:textId="77777777" w:rsidR="00A9441F" w:rsidRPr="00A9441F" w:rsidRDefault="00A9441F" w:rsidP="00A9441F">
      <w:pPr>
        <w:ind w:left="360"/>
        <w:rPr>
          <w:rFonts w:ascii="Arial" w:hAnsi="Arial" w:cs="Arial"/>
        </w:rPr>
      </w:pPr>
    </w:p>
    <w:p w14:paraId="2F65455D" w14:textId="4B452202" w:rsidR="001460AB" w:rsidRDefault="00CA75A7" w:rsidP="00815EB6">
      <w:pPr>
        <w:ind w:left="360"/>
        <w:rPr>
          <w:rFonts w:ascii="Arial" w:hAnsi="Arial" w:cs="Arial"/>
        </w:rPr>
      </w:pPr>
      <w:r w:rsidRPr="00CA75A7">
        <w:t xml:space="preserve"> </w:t>
      </w:r>
      <w:r w:rsidR="00815EB6" w:rsidRPr="00815EB6">
        <w:rPr>
          <w:rFonts w:ascii="Arial" w:hAnsi="Arial" w:cs="Arial"/>
        </w:rPr>
        <w:t>EasyJet</w:t>
      </w:r>
      <w:r w:rsidRPr="00815EB6">
        <w:rPr>
          <w:rFonts w:ascii="Arial" w:hAnsi="Arial" w:cs="Arial"/>
        </w:rPr>
        <w:t xml:space="preserve"> Plc successfully balances the mean and goal orientation by emphasi</w:t>
      </w:r>
      <w:r w:rsidR="006962C7">
        <w:rPr>
          <w:rFonts w:ascii="Arial" w:hAnsi="Arial" w:cs="Arial"/>
        </w:rPr>
        <w:t>s</w:t>
      </w:r>
      <w:r w:rsidRPr="00815EB6">
        <w:rPr>
          <w:rFonts w:ascii="Arial" w:hAnsi="Arial" w:cs="Arial"/>
        </w:rPr>
        <w:t>ing achieving goals and encouraging employees to take risks only when necessary.</w:t>
      </w:r>
      <w:r w:rsidR="00815EB6">
        <w:rPr>
          <w:rFonts w:ascii="Arial" w:hAnsi="Arial" w:cs="Arial"/>
        </w:rPr>
        <w:t xml:space="preserve"> </w:t>
      </w:r>
      <w:r w:rsidRPr="00815EB6">
        <w:rPr>
          <w:rFonts w:ascii="Arial" w:hAnsi="Arial" w:cs="Arial"/>
        </w:rPr>
        <w:t xml:space="preserve">Since </w:t>
      </w:r>
      <w:r w:rsidR="00815EB6" w:rsidRPr="00815EB6">
        <w:rPr>
          <w:rFonts w:ascii="Arial" w:hAnsi="Arial" w:cs="Arial"/>
        </w:rPr>
        <w:t>EasyJet</w:t>
      </w:r>
      <w:r w:rsidRPr="00815EB6">
        <w:rPr>
          <w:rFonts w:ascii="Arial" w:hAnsi="Arial" w:cs="Arial"/>
        </w:rPr>
        <w:t xml:space="preserve"> Plc considers integrity a core value, it focuses on the mean orientation to ensure employees adopt ethical approaches to achieve assigned goals. As a result, employees are obligated to promote healthy competition.</w:t>
      </w:r>
      <w:r w:rsidR="00815EB6">
        <w:rPr>
          <w:rFonts w:ascii="Arial" w:hAnsi="Arial" w:cs="Arial"/>
        </w:rPr>
        <w:t xml:space="preserve"> </w:t>
      </w:r>
      <w:r w:rsidRPr="00815EB6">
        <w:rPr>
          <w:rFonts w:ascii="Arial" w:hAnsi="Arial" w:cs="Arial"/>
        </w:rPr>
        <w:t xml:space="preserve">With a goal-oriented approach, </w:t>
      </w:r>
      <w:r w:rsidR="005B2E54" w:rsidRPr="00815EB6">
        <w:rPr>
          <w:rFonts w:ascii="Arial" w:hAnsi="Arial" w:cs="Arial"/>
        </w:rPr>
        <w:t>EasyJet</w:t>
      </w:r>
      <w:r w:rsidRPr="00815EB6">
        <w:rPr>
          <w:rFonts w:ascii="Arial" w:hAnsi="Arial" w:cs="Arial"/>
        </w:rPr>
        <w:t xml:space="preserve"> Plc encourages its employees to do their best to meet the company</w:t>
      </w:r>
      <w:r w:rsidR="00FC7984">
        <w:rPr>
          <w:rFonts w:ascii="Arial" w:hAnsi="Arial" w:cs="Arial"/>
        </w:rPr>
        <w:t>'</w:t>
      </w:r>
      <w:r w:rsidRPr="00815EB6">
        <w:rPr>
          <w:rFonts w:ascii="Arial" w:hAnsi="Arial" w:cs="Arial"/>
        </w:rPr>
        <w:t xml:space="preserve">s goals. It is not punishable for employees to share new ideas and take risks. By reducing employee fear of failure, </w:t>
      </w:r>
      <w:r w:rsidR="00815EB6" w:rsidRPr="00815EB6">
        <w:rPr>
          <w:rFonts w:ascii="Arial" w:hAnsi="Arial" w:cs="Arial"/>
        </w:rPr>
        <w:t>EasyJet</w:t>
      </w:r>
      <w:r w:rsidRPr="00815EB6">
        <w:rPr>
          <w:rFonts w:ascii="Arial" w:hAnsi="Arial" w:cs="Arial"/>
        </w:rPr>
        <w:t xml:space="preserve"> Plc has achieved its goal.</w:t>
      </w:r>
    </w:p>
    <w:p w14:paraId="49D6C1E7" w14:textId="77777777" w:rsidR="00CC4378" w:rsidRDefault="00CC4378" w:rsidP="00815EB6">
      <w:pPr>
        <w:ind w:left="360"/>
        <w:rPr>
          <w:rFonts w:ascii="Arial" w:hAnsi="Arial" w:cs="Arial"/>
        </w:rPr>
      </w:pPr>
    </w:p>
    <w:p w14:paraId="13CD1CE1" w14:textId="77777777" w:rsidR="007631AB" w:rsidRDefault="007631AB" w:rsidP="00815EB6">
      <w:pPr>
        <w:ind w:left="360"/>
        <w:rPr>
          <w:rFonts w:ascii="Arial" w:hAnsi="Arial" w:cs="Arial"/>
        </w:rPr>
      </w:pPr>
    </w:p>
    <w:p w14:paraId="09CB4392" w14:textId="614E2AF1" w:rsidR="00CC4378" w:rsidRDefault="00A251F1" w:rsidP="00C71260">
      <w:pPr>
        <w:pStyle w:val="ListParagraph"/>
        <w:numPr>
          <w:ilvl w:val="1"/>
          <w:numId w:val="20"/>
        </w:numPr>
        <w:rPr>
          <w:rFonts w:ascii="Arial" w:hAnsi="Arial" w:cs="Arial"/>
        </w:rPr>
      </w:pPr>
      <w:r w:rsidRPr="00A251F1">
        <w:rPr>
          <w:rFonts w:ascii="Arial" w:hAnsi="Arial" w:cs="Arial"/>
        </w:rPr>
        <w:t>The internal versus the external drive</w:t>
      </w:r>
    </w:p>
    <w:p w14:paraId="0B3DB5A7" w14:textId="77777777" w:rsidR="00A9441F" w:rsidRPr="00A9441F" w:rsidRDefault="00A9441F" w:rsidP="00A9441F">
      <w:pPr>
        <w:ind w:left="360"/>
        <w:rPr>
          <w:rFonts w:ascii="Arial" w:hAnsi="Arial" w:cs="Arial"/>
        </w:rPr>
      </w:pPr>
    </w:p>
    <w:p w14:paraId="55584867" w14:textId="34251728" w:rsidR="00CC4378" w:rsidRDefault="00CC4378" w:rsidP="009E688C">
      <w:pPr>
        <w:ind w:left="360"/>
        <w:rPr>
          <w:rFonts w:ascii="Arial" w:hAnsi="Arial" w:cs="Arial"/>
        </w:rPr>
      </w:pPr>
      <w:r w:rsidRPr="00CC4378">
        <w:rPr>
          <w:rFonts w:ascii="Arial" w:hAnsi="Arial" w:cs="Arial"/>
        </w:rPr>
        <w:t>An internalised organisational culture reflects employee perceptions of their expertise and knowledge. When employees believe they know customers</w:t>
      </w:r>
      <w:r w:rsidR="00FC7984">
        <w:rPr>
          <w:rFonts w:ascii="Arial" w:hAnsi="Arial" w:cs="Arial"/>
        </w:rPr>
        <w:t>'</w:t>
      </w:r>
      <w:r w:rsidRPr="00CC4378">
        <w:rPr>
          <w:rFonts w:ascii="Arial" w:hAnsi="Arial" w:cs="Arial"/>
        </w:rPr>
        <w:t xml:space="preserve"> explicit and implicit needs, they act accordingly in an organi</w:t>
      </w:r>
      <w:r w:rsidR="006962C7">
        <w:rPr>
          <w:rFonts w:ascii="Arial" w:hAnsi="Arial" w:cs="Arial"/>
        </w:rPr>
        <w:t>s</w:t>
      </w:r>
      <w:r w:rsidRPr="00CC4378">
        <w:rPr>
          <w:rFonts w:ascii="Arial" w:hAnsi="Arial" w:cs="Arial"/>
        </w:rPr>
        <w:t>ation with a highly internally driven organi</w:t>
      </w:r>
      <w:r w:rsidR="006962C7">
        <w:rPr>
          <w:rFonts w:ascii="Arial" w:hAnsi="Arial" w:cs="Arial"/>
        </w:rPr>
        <w:t>s</w:t>
      </w:r>
      <w:r w:rsidRPr="00CC4378">
        <w:rPr>
          <w:rFonts w:ascii="Arial" w:hAnsi="Arial" w:cs="Arial"/>
        </w:rPr>
        <w:t>ational culture. Ethics and integrity are high priorities for internally driven organi</w:t>
      </w:r>
      <w:r w:rsidR="006962C7">
        <w:rPr>
          <w:rFonts w:ascii="Arial" w:hAnsi="Arial" w:cs="Arial"/>
        </w:rPr>
        <w:t>s</w:t>
      </w:r>
      <w:r w:rsidRPr="00CC4378">
        <w:rPr>
          <w:rFonts w:ascii="Arial" w:hAnsi="Arial" w:cs="Arial"/>
        </w:rPr>
        <w:t xml:space="preserve">ations, and they do not compromise them </w:t>
      </w:r>
      <w:r w:rsidR="007631AB" w:rsidRPr="00CC4378">
        <w:rPr>
          <w:rFonts w:ascii="Arial" w:hAnsi="Arial" w:cs="Arial"/>
        </w:rPr>
        <w:t>to</w:t>
      </w:r>
      <w:r w:rsidRPr="00CC4378">
        <w:rPr>
          <w:rFonts w:ascii="Arial" w:hAnsi="Arial" w:cs="Arial"/>
        </w:rPr>
        <w:t xml:space="preserve"> achieve success.</w:t>
      </w:r>
      <w:r w:rsidR="009E688C">
        <w:rPr>
          <w:rFonts w:ascii="Arial" w:hAnsi="Arial" w:cs="Arial"/>
        </w:rPr>
        <w:t xml:space="preserve"> </w:t>
      </w:r>
      <w:r w:rsidR="004B6A74">
        <w:rPr>
          <w:rFonts w:ascii="Arial" w:hAnsi="Arial" w:cs="Arial"/>
        </w:rPr>
        <w:t>On the other hand, employees in externally driven organisations</w:t>
      </w:r>
      <w:r w:rsidRPr="00CC4378">
        <w:rPr>
          <w:rFonts w:ascii="Arial" w:hAnsi="Arial" w:cs="Arial"/>
        </w:rPr>
        <w:t xml:space="preserve"> tend to focus on achieving results rather than following business ethics. As a result, they adopt a pragmatic rather than ethical </w:t>
      </w:r>
      <w:r w:rsidR="007631AB" w:rsidRPr="00CC4378">
        <w:rPr>
          <w:rFonts w:ascii="Arial" w:hAnsi="Arial" w:cs="Arial"/>
        </w:rPr>
        <w:t>approach.</w:t>
      </w:r>
      <w:r w:rsidR="009E688C" w:rsidRPr="009E688C">
        <w:t xml:space="preserve"> </w:t>
      </w:r>
      <w:r w:rsidR="009E688C" w:rsidRPr="009E688C">
        <w:rPr>
          <w:rFonts w:ascii="Arial" w:hAnsi="Arial" w:cs="Arial"/>
        </w:rPr>
        <w:t xml:space="preserve">There is a greater emphasis on internal rather than external motivation in </w:t>
      </w:r>
      <w:r w:rsidR="00361590" w:rsidRPr="009E688C">
        <w:rPr>
          <w:rFonts w:ascii="Arial" w:hAnsi="Arial" w:cs="Arial"/>
        </w:rPr>
        <w:t>EasyJet</w:t>
      </w:r>
      <w:r w:rsidR="009E688C" w:rsidRPr="009E688C">
        <w:rPr>
          <w:rFonts w:ascii="Arial" w:hAnsi="Arial" w:cs="Arial"/>
        </w:rPr>
        <w:t xml:space="preserve"> Plc</w:t>
      </w:r>
      <w:r w:rsidR="00FC7984">
        <w:rPr>
          <w:rFonts w:ascii="Arial" w:hAnsi="Arial" w:cs="Arial"/>
        </w:rPr>
        <w:t>'</w:t>
      </w:r>
      <w:r w:rsidR="009E688C" w:rsidRPr="009E688C">
        <w:rPr>
          <w:rFonts w:ascii="Arial" w:hAnsi="Arial" w:cs="Arial"/>
        </w:rPr>
        <w:t>s organi</w:t>
      </w:r>
      <w:r w:rsidR="006962C7">
        <w:rPr>
          <w:rFonts w:ascii="Arial" w:hAnsi="Arial" w:cs="Arial"/>
        </w:rPr>
        <w:t>s</w:t>
      </w:r>
      <w:r w:rsidR="009E688C" w:rsidRPr="009E688C">
        <w:rPr>
          <w:rFonts w:ascii="Arial" w:hAnsi="Arial" w:cs="Arial"/>
        </w:rPr>
        <w:t xml:space="preserve">ational culture. </w:t>
      </w:r>
      <w:r w:rsidR="00710E57">
        <w:rPr>
          <w:rFonts w:ascii="Arial" w:hAnsi="Arial" w:cs="Arial"/>
        </w:rPr>
        <w:t>Despite</w:t>
      </w:r>
      <w:r w:rsidR="009E688C" w:rsidRPr="009E688C">
        <w:rPr>
          <w:rFonts w:ascii="Arial" w:hAnsi="Arial" w:cs="Arial"/>
        </w:rPr>
        <w:t xml:space="preserve"> the company</w:t>
      </w:r>
      <w:r w:rsidR="00FC7984">
        <w:rPr>
          <w:rFonts w:ascii="Arial" w:hAnsi="Arial" w:cs="Arial"/>
        </w:rPr>
        <w:t>'</w:t>
      </w:r>
      <w:r w:rsidR="009E688C" w:rsidRPr="009E688C">
        <w:rPr>
          <w:rFonts w:ascii="Arial" w:hAnsi="Arial" w:cs="Arial"/>
        </w:rPr>
        <w:t xml:space="preserve">s commitment to responding quickly to changing customer needs, its top management promotes an ethical approach when meeting market demands. In all aspects of its business operations, the company is committed to embedding ethics and integrity into its processes. Due to the internal </w:t>
      </w:r>
      <w:r w:rsidR="009E688C" w:rsidRPr="009E688C">
        <w:rPr>
          <w:rFonts w:ascii="Arial" w:hAnsi="Arial" w:cs="Arial"/>
        </w:rPr>
        <w:lastRenderedPageBreak/>
        <w:t>organi</w:t>
      </w:r>
      <w:r w:rsidR="006962C7">
        <w:rPr>
          <w:rFonts w:ascii="Arial" w:hAnsi="Arial" w:cs="Arial"/>
        </w:rPr>
        <w:t>s</w:t>
      </w:r>
      <w:r w:rsidR="009E688C" w:rsidRPr="009E688C">
        <w:rPr>
          <w:rFonts w:ascii="Arial" w:hAnsi="Arial" w:cs="Arial"/>
        </w:rPr>
        <w:t>ational culture, the organi</w:t>
      </w:r>
      <w:r w:rsidR="006962C7">
        <w:rPr>
          <w:rFonts w:ascii="Arial" w:hAnsi="Arial" w:cs="Arial"/>
        </w:rPr>
        <w:t>s</w:t>
      </w:r>
      <w:r w:rsidR="009E688C" w:rsidRPr="009E688C">
        <w:rPr>
          <w:rFonts w:ascii="Arial" w:hAnsi="Arial" w:cs="Arial"/>
        </w:rPr>
        <w:t xml:space="preserve">ation has </w:t>
      </w:r>
      <w:r w:rsidR="00710E57">
        <w:rPr>
          <w:rFonts w:ascii="Arial" w:hAnsi="Arial" w:cs="Arial"/>
        </w:rPr>
        <w:t>leveraged</w:t>
      </w:r>
      <w:r w:rsidR="009E688C" w:rsidRPr="009E688C">
        <w:rPr>
          <w:rFonts w:ascii="Arial" w:hAnsi="Arial" w:cs="Arial"/>
        </w:rPr>
        <w:t xml:space="preserve"> its ethical brand image to gain a competitive edge.</w:t>
      </w:r>
    </w:p>
    <w:p w14:paraId="4DEE2B60" w14:textId="77777777" w:rsidR="000F71F2" w:rsidRDefault="000F71F2" w:rsidP="009E688C">
      <w:pPr>
        <w:ind w:left="360"/>
        <w:rPr>
          <w:rFonts w:ascii="Arial" w:hAnsi="Arial" w:cs="Arial"/>
        </w:rPr>
      </w:pPr>
    </w:p>
    <w:p w14:paraId="1A1868A1" w14:textId="77777777" w:rsidR="000F71F2" w:rsidRDefault="000F71F2" w:rsidP="009E688C">
      <w:pPr>
        <w:ind w:left="360"/>
        <w:rPr>
          <w:rFonts w:ascii="Arial" w:hAnsi="Arial" w:cs="Arial"/>
        </w:rPr>
      </w:pPr>
    </w:p>
    <w:p w14:paraId="04A67B63" w14:textId="102C5648" w:rsidR="000F71F2" w:rsidRPr="00352D95" w:rsidRDefault="000F71F2" w:rsidP="00C71260">
      <w:pPr>
        <w:pStyle w:val="ListParagraph"/>
        <w:numPr>
          <w:ilvl w:val="1"/>
          <w:numId w:val="20"/>
        </w:numPr>
        <w:rPr>
          <w:rFonts w:ascii="Arial" w:hAnsi="Arial" w:cs="Arial"/>
        </w:rPr>
      </w:pPr>
      <w:r w:rsidRPr="00352D95">
        <w:rPr>
          <w:rFonts w:ascii="Arial" w:hAnsi="Arial" w:cs="Arial"/>
        </w:rPr>
        <w:t xml:space="preserve">Having an </w:t>
      </w:r>
      <w:r w:rsidR="005B3B3A" w:rsidRPr="00352D95">
        <w:rPr>
          <w:rFonts w:ascii="Arial" w:hAnsi="Arial" w:cs="Arial"/>
        </w:rPr>
        <w:t>easy-going</w:t>
      </w:r>
      <w:r w:rsidRPr="00352D95">
        <w:rPr>
          <w:rFonts w:ascii="Arial" w:hAnsi="Arial" w:cs="Arial"/>
        </w:rPr>
        <w:t xml:space="preserve"> work discipline as opposed to a strict </w:t>
      </w:r>
      <w:proofErr w:type="gramStart"/>
      <w:r w:rsidRPr="00352D95">
        <w:rPr>
          <w:rFonts w:ascii="Arial" w:hAnsi="Arial" w:cs="Arial"/>
        </w:rPr>
        <w:t>one</w:t>
      </w:r>
      <w:proofErr w:type="gramEnd"/>
    </w:p>
    <w:p w14:paraId="01D829E9" w14:textId="77777777" w:rsidR="000F71F2" w:rsidRPr="000F71F2" w:rsidRDefault="000F71F2" w:rsidP="000F71F2">
      <w:pPr>
        <w:ind w:left="360"/>
        <w:rPr>
          <w:rFonts w:ascii="Arial" w:hAnsi="Arial" w:cs="Arial"/>
        </w:rPr>
      </w:pPr>
    </w:p>
    <w:p w14:paraId="1C9BC8C0" w14:textId="37995110" w:rsidR="000F71F2" w:rsidRDefault="00710E57" w:rsidP="00352D95">
      <w:pPr>
        <w:ind w:left="360"/>
        <w:rPr>
          <w:rFonts w:ascii="Arial" w:hAnsi="Arial" w:cs="Arial"/>
        </w:rPr>
      </w:pPr>
      <w:r>
        <w:rPr>
          <w:rFonts w:ascii="Arial" w:hAnsi="Arial" w:cs="Arial"/>
        </w:rPr>
        <w:t>Companies with easy-going work practices have</w:t>
      </w:r>
      <w:r w:rsidR="000F71F2" w:rsidRPr="000F71F2">
        <w:rPr>
          <w:rFonts w:ascii="Arial" w:hAnsi="Arial" w:cs="Arial"/>
        </w:rPr>
        <w:t xml:space="preserve"> no strict hierarchy and a fluid structure. It is difficult for management to ensure discipline in the culture because it lacks certainty. Organi</w:t>
      </w:r>
      <w:r w:rsidR="006962C7">
        <w:rPr>
          <w:rFonts w:ascii="Arial" w:hAnsi="Arial" w:cs="Arial"/>
        </w:rPr>
        <w:t>s</w:t>
      </w:r>
      <w:r w:rsidR="000F71F2" w:rsidRPr="000F71F2">
        <w:rPr>
          <w:rFonts w:ascii="Arial" w:hAnsi="Arial" w:cs="Arial"/>
        </w:rPr>
        <w:t xml:space="preserve">ational cultures like these are considered </w:t>
      </w:r>
      <w:r w:rsidR="005B3B3A" w:rsidRPr="000F71F2">
        <w:rPr>
          <w:rFonts w:ascii="Arial" w:hAnsi="Arial" w:cs="Arial"/>
        </w:rPr>
        <w:t>favourable</w:t>
      </w:r>
      <w:r w:rsidR="000F71F2" w:rsidRPr="000F71F2">
        <w:rPr>
          <w:rFonts w:ascii="Arial" w:hAnsi="Arial" w:cs="Arial"/>
        </w:rPr>
        <w:t xml:space="preserve"> for fostering creativity and innovation.</w:t>
      </w:r>
      <w:r w:rsidR="00352D95">
        <w:rPr>
          <w:rFonts w:ascii="Arial" w:hAnsi="Arial" w:cs="Arial"/>
        </w:rPr>
        <w:t xml:space="preserve"> </w:t>
      </w:r>
      <w:r>
        <w:rPr>
          <w:rFonts w:ascii="Arial" w:hAnsi="Arial" w:cs="Arial"/>
        </w:rPr>
        <w:t>On the other hand, companies with strict work discipline</w:t>
      </w:r>
      <w:r w:rsidR="000F71F2" w:rsidRPr="000F71F2">
        <w:rPr>
          <w:rFonts w:ascii="Arial" w:hAnsi="Arial" w:cs="Arial"/>
        </w:rPr>
        <w:t xml:space="preserve"> have rigid hierarchies and a high level of certainty. As a result of management</w:t>
      </w:r>
      <w:r w:rsidR="00FC7984">
        <w:rPr>
          <w:rFonts w:ascii="Arial" w:hAnsi="Arial" w:cs="Arial"/>
        </w:rPr>
        <w:t>'</w:t>
      </w:r>
      <w:r w:rsidR="000F71F2" w:rsidRPr="000F71F2">
        <w:rPr>
          <w:rFonts w:ascii="Arial" w:hAnsi="Arial" w:cs="Arial"/>
        </w:rPr>
        <w:t xml:space="preserve">s </w:t>
      </w:r>
      <w:r>
        <w:rPr>
          <w:rFonts w:ascii="Arial" w:hAnsi="Arial" w:cs="Arial"/>
        </w:rPr>
        <w:t>firm</w:t>
      </w:r>
      <w:r w:rsidR="000F71F2" w:rsidRPr="000F71F2">
        <w:rPr>
          <w:rFonts w:ascii="Arial" w:hAnsi="Arial" w:cs="Arial"/>
        </w:rPr>
        <w:t xml:space="preserve"> control, employees work in a disciplined environment with serious attitudes. In terms of the organi</w:t>
      </w:r>
      <w:r w:rsidR="006962C7">
        <w:rPr>
          <w:rFonts w:ascii="Arial" w:hAnsi="Arial" w:cs="Arial"/>
        </w:rPr>
        <w:t>s</w:t>
      </w:r>
      <w:r w:rsidR="000F71F2" w:rsidRPr="000F71F2">
        <w:rPr>
          <w:rFonts w:ascii="Arial" w:hAnsi="Arial" w:cs="Arial"/>
        </w:rPr>
        <w:t xml:space="preserve">ational culture of </w:t>
      </w:r>
      <w:r w:rsidR="00361590" w:rsidRPr="000F71F2">
        <w:rPr>
          <w:rFonts w:ascii="Arial" w:hAnsi="Arial" w:cs="Arial"/>
        </w:rPr>
        <w:t>easyJet</w:t>
      </w:r>
      <w:r w:rsidR="000F71F2" w:rsidRPr="000F71F2">
        <w:rPr>
          <w:rFonts w:ascii="Arial" w:hAnsi="Arial" w:cs="Arial"/>
        </w:rPr>
        <w:t xml:space="preserve"> Plc, the company demonstrates a high vertical hierarchy and disciplined work environment. Essentially, management controls employees</w:t>
      </w:r>
      <w:r w:rsidR="00FC7984">
        <w:rPr>
          <w:rFonts w:ascii="Arial" w:hAnsi="Arial" w:cs="Arial"/>
        </w:rPr>
        <w:t>'</w:t>
      </w:r>
      <w:r w:rsidR="000F71F2" w:rsidRPr="000F71F2">
        <w:rPr>
          <w:rFonts w:ascii="Arial" w:hAnsi="Arial" w:cs="Arial"/>
        </w:rPr>
        <w:t xml:space="preserve"> work behaviour directly and withholds decision-making authority. As a result of organi</w:t>
      </w:r>
      <w:r w:rsidR="006962C7">
        <w:rPr>
          <w:rFonts w:ascii="Arial" w:hAnsi="Arial" w:cs="Arial"/>
        </w:rPr>
        <w:t>s</w:t>
      </w:r>
      <w:r w:rsidR="000F71F2" w:rsidRPr="000F71F2">
        <w:rPr>
          <w:rFonts w:ascii="Arial" w:hAnsi="Arial" w:cs="Arial"/>
        </w:rPr>
        <w:t>ations</w:t>
      </w:r>
      <w:r w:rsidR="00FC7984">
        <w:rPr>
          <w:rFonts w:ascii="Arial" w:hAnsi="Arial" w:cs="Arial"/>
        </w:rPr>
        <w:t>'</w:t>
      </w:r>
      <w:r w:rsidR="000F71F2" w:rsidRPr="000F71F2">
        <w:rPr>
          <w:rFonts w:ascii="Arial" w:hAnsi="Arial" w:cs="Arial"/>
        </w:rPr>
        <w:t xml:space="preserve"> inclination towards strict work discipline, the empowerment and autonomy of the employees are limited, which leads to the promotion of creative and innovative work behaviours.</w:t>
      </w:r>
      <w:r w:rsidR="00352D95">
        <w:rPr>
          <w:rFonts w:ascii="Arial" w:hAnsi="Arial" w:cs="Arial"/>
        </w:rPr>
        <w:t xml:space="preserve"> </w:t>
      </w:r>
      <w:r w:rsidR="000F71F2" w:rsidRPr="000F71F2">
        <w:rPr>
          <w:rFonts w:ascii="Arial" w:hAnsi="Arial" w:cs="Arial"/>
        </w:rPr>
        <w:t>Management, however, has gradually shifted away from a centrali</w:t>
      </w:r>
      <w:r w:rsidR="006962C7">
        <w:rPr>
          <w:rFonts w:ascii="Arial" w:hAnsi="Arial" w:cs="Arial"/>
        </w:rPr>
        <w:t>s</w:t>
      </w:r>
      <w:r w:rsidR="000F71F2" w:rsidRPr="000F71F2">
        <w:rPr>
          <w:rFonts w:ascii="Arial" w:hAnsi="Arial" w:cs="Arial"/>
        </w:rPr>
        <w:t>ed organi</w:t>
      </w:r>
      <w:r w:rsidR="006962C7">
        <w:rPr>
          <w:rFonts w:ascii="Arial" w:hAnsi="Arial" w:cs="Arial"/>
        </w:rPr>
        <w:t>s</w:t>
      </w:r>
      <w:r w:rsidR="000F71F2" w:rsidRPr="000F71F2">
        <w:rPr>
          <w:rFonts w:ascii="Arial" w:hAnsi="Arial" w:cs="Arial"/>
        </w:rPr>
        <w:t>ational structure in response to employees</w:t>
      </w:r>
      <w:r w:rsidR="00FC7984">
        <w:rPr>
          <w:rFonts w:ascii="Arial" w:hAnsi="Arial" w:cs="Arial"/>
        </w:rPr>
        <w:t>'</w:t>
      </w:r>
      <w:r w:rsidR="000F71F2" w:rsidRPr="000F71F2">
        <w:rPr>
          <w:rFonts w:ascii="Arial" w:hAnsi="Arial" w:cs="Arial"/>
        </w:rPr>
        <w:t xml:space="preserve"> growing demand for autonomy and empowerment. Accordingly, </w:t>
      </w:r>
      <w:r w:rsidR="005E5458">
        <w:rPr>
          <w:rFonts w:ascii="Arial" w:hAnsi="Arial" w:cs="Arial"/>
        </w:rPr>
        <w:t>due to this power shift, the organisation will be able to achieve a new balance between a rigid and fluid structure</w:t>
      </w:r>
      <w:r w:rsidR="000F71F2" w:rsidRPr="000F71F2">
        <w:rPr>
          <w:rFonts w:ascii="Arial" w:hAnsi="Arial" w:cs="Arial"/>
        </w:rPr>
        <w:t>.</w:t>
      </w:r>
    </w:p>
    <w:p w14:paraId="3E63D707" w14:textId="77777777" w:rsidR="00596C3C" w:rsidRPr="000F71F2" w:rsidRDefault="00596C3C" w:rsidP="00352D95">
      <w:pPr>
        <w:ind w:left="360"/>
        <w:rPr>
          <w:rFonts w:ascii="Arial" w:hAnsi="Arial" w:cs="Arial"/>
        </w:rPr>
      </w:pPr>
    </w:p>
    <w:p w14:paraId="0A267546" w14:textId="77777777" w:rsidR="000F71F2" w:rsidRDefault="000F71F2" w:rsidP="009E688C">
      <w:pPr>
        <w:ind w:left="360"/>
        <w:rPr>
          <w:rFonts w:ascii="Arial" w:hAnsi="Arial" w:cs="Arial"/>
        </w:rPr>
      </w:pPr>
    </w:p>
    <w:p w14:paraId="2BD241A7" w14:textId="77777777" w:rsidR="007952C3" w:rsidRDefault="007952C3" w:rsidP="009E688C">
      <w:pPr>
        <w:ind w:left="360"/>
        <w:rPr>
          <w:rFonts w:ascii="Arial" w:hAnsi="Arial" w:cs="Arial"/>
        </w:rPr>
      </w:pPr>
    </w:p>
    <w:p w14:paraId="3890B1C3" w14:textId="77777777" w:rsidR="007952C3" w:rsidRDefault="007952C3" w:rsidP="009E688C">
      <w:pPr>
        <w:ind w:left="360"/>
        <w:rPr>
          <w:rFonts w:ascii="Arial" w:hAnsi="Arial" w:cs="Arial"/>
        </w:rPr>
      </w:pPr>
    </w:p>
    <w:p w14:paraId="00CE45A2" w14:textId="77777777" w:rsidR="007952C3" w:rsidRDefault="007952C3" w:rsidP="009E688C">
      <w:pPr>
        <w:ind w:left="360"/>
        <w:rPr>
          <w:rFonts w:ascii="Arial" w:hAnsi="Arial" w:cs="Arial"/>
        </w:rPr>
      </w:pPr>
    </w:p>
    <w:p w14:paraId="7B1C77BD" w14:textId="155DA910" w:rsidR="00273827" w:rsidRPr="00273827" w:rsidRDefault="00273827" w:rsidP="00C71260">
      <w:pPr>
        <w:pStyle w:val="ListParagraph"/>
        <w:numPr>
          <w:ilvl w:val="1"/>
          <w:numId w:val="20"/>
        </w:numPr>
        <w:rPr>
          <w:rFonts w:ascii="Arial" w:hAnsi="Arial" w:cs="Arial"/>
        </w:rPr>
      </w:pPr>
      <w:r w:rsidRPr="00273827">
        <w:rPr>
          <w:rFonts w:ascii="Arial" w:hAnsi="Arial" w:cs="Arial"/>
        </w:rPr>
        <w:t>Professional versus local organi</w:t>
      </w:r>
      <w:r w:rsidR="006962C7">
        <w:rPr>
          <w:rFonts w:ascii="Arial" w:hAnsi="Arial" w:cs="Arial"/>
        </w:rPr>
        <w:t>s</w:t>
      </w:r>
      <w:r w:rsidRPr="00273827">
        <w:rPr>
          <w:rFonts w:ascii="Arial" w:hAnsi="Arial" w:cs="Arial"/>
        </w:rPr>
        <w:t>ational cultures</w:t>
      </w:r>
    </w:p>
    <w:p w14:paraId="0E2A773D" w14:textId="77777777" w:rsidR="00273827" w:rsidRPr="00273827" w:rsidRDefault="00273827" w:rsidP="00273827">
      <w:pPr>
        <w:ind w:left="360"/>
        <w:rPr>
          <w:rFonts w:ascii="Arial" w:hAnsi="Arial" w:cs="Arial"/>
        </w:rPr>
      </w:pPr>
    </w:p>
    <w:p w14:paraId="0E2D1017" w14:textId="26E98C9F" w:rsidR="00273827" w:rsidRPr="00086D6C" w:rsidRDefault="00273827" w:rsidP="00086D6C">
      <w:pPr>
        <w:pStyle w:val="ListParagraph"/>
        <w:numPr>
          <w:ilvl w:val="0"/>
          <w:numId w:val="4"/>
        </w:numPr>
        <w:rPr>
          <w:rFonts w:ascii="Arial" w:hAnsi="Arial" w:cs="Arial"/>
        </w:rPr>
      </w:pPr>
      <w:r w:rsidRPr="00086D6C">
        <w:rPr>
          <w:rFonts w:ascii="Arial" w:hAnsi="Arial" w:cs="Arial"/>
        </w:rPr>
        <w:t>Employees in companies with strong local cultures tend to identify themselves with their organi</w:t>
      </w:r>
      <w:r w:rsidR="006962C7" w:rsidRPr="00086D6C">
        <w:rPr>
          <w:rFonts w:ascii="Arial" w:hAnsi="Arial" w:cs="Arial"/>
        </w:rPr>
        <w:t>s</w:t>
      </w:r>
      <w:r w:rsidRPr="00086D6C">
        <w:rPr>
          <w:rFonts w:ascii="Arial" w:hAnsi="Arial" w:cs="Arial"/>
        </w:rPr>
        <w:t>ational units, teammates/colleagues, or supervisors. Employees continue to focus on internal matters and are eager to associate with people around them. Organi</w:t>
      </w:r>
      <w:r w:rsidR="006962C7" w:rsidRPr="00086D6C">
        <w:rPr>
          <w:rFonts w:ascii="Arial" w:hAnsi="Arial" w:cs="Arial"/>
        </w:rPr>
        <w:t>s</w:t>
      </w:r>
      <w:r w:rsidRPr="00086D6C">
        <w:rPr>
          <w:rFonts w:ascii="Arial" w:hAnsi="Arial" w:cs="Arial"/>
        </w:rPr>
        <w:t>ers require their members to behave similarly because of s</w:t>
      </w:r>
      <w:r w:rsidR="00185888" w:rsidRPr="00086D6C">
        <w:rPr>
          <w:rFonts w:ascii="Arial" w:hAnsi="Arial" w:cs="Arial"/>
        </w:rPr>
        <w:t>ubstantial</w:t>
      </w:r>
      <w:r w:rsidRPr="00086D6C">
        <w:rPr>
          <w:rFonts w:ascii="Arial" w:hAnsi="Arial" w:cs="Arial"/>
        </w:rPr>
        <w:t xml:space="preserve"> social control.</w:t>
      </w:r>
    </w:p>
    <w:p w14:paraId="71CF0D48" w14:textId="77777777" w:rsidR="00273827" w:rsidRPr="00273827" w:rsidRDefault="00273827" w:rsidP="00273827">
      <w:pPr>
        <w:ind w:left="360"/>
        <w:rPr>
          <w:rFonts w:ascii="Arial" w:hAnsi="Arial" w:cs="Arial"/>
        </w:rPr>
      </w:pPr>
    </w:p>
    <w:p w14:paraId="626732D8" w14:textId="77777777" w:rsidR="00E11FF1" w:rsidRDefault="00273827" w:rsidP="00086D6C">
      <w:pPr>
        <w:pStyle w:val="ListParagraph"/>
        <w:numPr>
          <w:ilvl w:val="0"/>
          <w:numId w:val="4"/>
        </w:numPr>
        <w:rPr>
          <w:rFonts w:ascii="Arial" w:hAnsi="Arial" w:cs="Arial"/>
        </w:rPr>
      </w:pPr>
      <w:r w:rsidRPr="00086D6C">
        <w:rPr>
          <w:rFonts w:ascii="Arial" w:hAnsi="Arial" w:cs="Arial"/>
        </w:rPr>
        <w:t xml:space="preserve">In contrast, employees in companies with high professional cultures </w:t>
      </w:r>
      <w:r w:rsidR="00185888" w:rsidRPr="00086D6C">
        <w:rPr>
          <w:rFonts w:ascii="Arial" w:hAnsi="Arial" w:cs="Arial"/>
        </w:rPr>
        <w:t xml:space="preserve">will likely </w:t>
      </w:r>
      <w:proofErr w:type="gramStart"/>
      <w:r w:rsidR="00185888" w:rsidRPr="00086D6C">
        <w:rPr>
          <w:rFonts w:ascii="Arial" w:hAnsi="Arial" w:cs="Arial"/>
        </w:rPr>
        <w:t>identify</w:t>
      </w:r>
      <w:proofErr w:type="gramEnd"/>
      <w:r w:rsidRPr="00086D6C">
        <w:rPr>
          <w:rFonts w:ascii="Arial" w:hAnsi="Arial" w:cs="Arial"/>
        </w:rPr>
        <w:t xml:space="preserve"> </w:t>
      </w:r>
    </w:p>
    <w:p w14:paraId="2C168394" w14:textId="77777777" w:rsidR="00E11FF1" w:rsidRPr="00E11FF1" w:rsidRDefault="00E11FF1" w:rsidP="00E11FF1">
      <w:pPr>
        <w:pStyle w:val="ListParagraph"/>
        <w:rPr>
          <w:rFonts w:ascii="Arial" w:hAnsi="Arial" w:cs="Arial"/>
        </w:rPr>
      </w:pPr>
    </w:p>
    <w:p w14:paraId="2F3D7593" w14:textId="2C3766D2" w:rsidR="00273827" w:rsidRPr="00E11FF1" w:rsidRDefault="00273827" w:rsidP="00E11FF1">
      <w:pPr>
        <w:pStyle w:val="ListParagraph"/>
        <w:numPr>
          <w:ilvl w:val="0"/>
          <w:numId w:val="4"/>
        </w:numPr>
        <w:rPr>
          <w:rFonts w:ascii="Arial" w:hAnsi="Arial" w:cs="Arial"/>
        </w:rPr>
      </w:pPr>
      <w:r w:rsidRPr="00E11FF1">
        <w:rPr>
          <w:rFonts w:ascii="Arial" w:hAnsi="Arial" w:cs="Arial"/>
        </w:rPr>
        <w:t xml:space="preserve">with their profession and work content. The focus is external and </w:t>
      </w:r>
      <w:r w:rsidR="00D61541" w:rsidRPr="00E11FF1">
        <w:rPr>
          <w:rFonts w:ascii="Arial" w:hAnsi="Arial" w:cs="Arial"/>
        </w:rPr>
        <w:t>long-range,</w:t>
      </w:r>
      <w:r w:rsidRPr="00E11FF1">
        <w:rPr>
          <w:rFonts w:ascii="Arial" w:hAnsi="Arial" w:cs="Arial"/>
        </w:rPr>
        <w:t xml:space="preserve"> and they do not want to act like others.</w:t>
      </w:r>
    </w:p>
    <w:p w14:paraId="63D449F6" w14:textId="77777777" w:rsidR="00273827" w:rsidRPr="00273827" w:rsidRDefault="00273827" w:rsidP="00273827">
      <w:pPr>
        <w:ind w:left="360"/>
        <w:rPr>
          <w:rFonts w:ascii="Arial" w:hAnsi="Arial" w:cs="Arial"/>
        </w:rPr>
      </w:pPr>
    </w:p>
    <w:p w14:paraId="0DB8E727" w14:textId="0ED2BB8E" w:rsidR="000F71F2" w:rsidRPr="00086D6C" w:rsidRDefault="00273827" w:rsidP="00086D6C">
      <w:pPr>
        <w:pStyle w:val="ListParagraph"/>
        <w:numPr>
          <w:ilvl w:val="0"/>
          <w:numId w:val="4"/>
        </w:numPr>
        <w:rPr>
          <w:rFonts w:ascii="Arial" w:hAnsi="Arial" w:cs="Arial"/>
        </w:rPr>
      </w:pPr>
      <w:r w:rsidRPr="00086D6C">
        <w:rPr>
          <w:rFonts w:ascii="Arial" w:hAnsi="Arial" w:cs="Arial"/>
        </w:rPr>
        <w:t xml:space="preserve">It encourages its employees to have a professional attitude at </w:t>
      </w:r>
      <w:r w:rsidR="00D61541" w:rsidRPr="00086D6C">
        <w:rPr>
          <w:rFonts w:ascii="Arial" w:hAnsi="Arial" w:cs="Arial"/>
        </w:rPr>
        <w:t>EasyJet</w:t>
      </w:r>
      <w:r w:rsidRPr="00086D6C">
        <w:rPr>
          <w:rFonts w:ascii="Arial" w:hAnsi="Arial" w:cs="Arial"/>
        </w:rPr>
        <w:t xml:space="preserve"> Plc. Neither </w:t>
      </w:r>
      <w:r w:rsidR="00D61541" w:rsidRPr="00086D6C">
        <w:rPr>
          <w:rFonts w:ascii="Arial" w:hAnsi="Arial" w:cs="Arial"/>
        </w:rPr>
        <w:t>behaviour</w:t>
      </w:r>
      <w:r w:rsidRPr="00086D6C">
        <w:rPr>
          <w:rFonts w:ascii="Arial" w:hAnsi="Arial" w:cs="Arial"/>
        </w:rPr>
        <w:t xml:space="preserve"> nor attitude is mandatory. Having a diversity policy and valuing differences is </w:t>
      </w:r>
      <w:r w:rsidR="00185888" w:rsidRPr="00086D6C">
        <w:rPr>
          <w:rFonts w:ascii="Arial" w:hAnsi="Arial" w:cs="Arial"/>
        </w:rPr>
        <w:t>essential</w:t>
      </w:r>
      <w:r w:rsidRPr="00086D6C">
        <w:rPr>
          <w:rFonts w:ascii="Arial" w:hAnsi="Arial" w:cs="Arial"/>
        </w:rPr>
        <w:t xml:space="preserve"> to the company. By leveraging such constructive differences, </w:t>
      </w:r>
      <w:r w:rsidRPr="00086D6C">
        <w:rPr>
          <w:rFonts w:ascii="Arial" w:hAnsi="Arial" w:cs="Arial"/>
        </w:rPr>
        <w:lastRenderedPageBreak/>
        <w:t>opportunities are maximi</w:t>
      </w:r>
      <w:r w:rsidR="006962C7" w:rsidRPr="00086D6C">
        <w:rPr>
          <w:rFonts w:ascii="Arial" w:hAnsi="Arial" w:cs="Arial"/>
        </w:rPr>
        <w:t>s</w:t>
      </w:r>
      <w:r w:rsidRPr="00086D6C">
        <w:rPr>
          <w:rFonts w:ascii="Arial" w:hAnsi="Arial" w:cs="Arial"/>
        </w:rPr>
        <w:t>ed. A highly diversified environment requires a professional organi</w:t>
      </w:r>
      <w:r w:rsidR="006962C7" w:rsidRPr="00086D6C">
        <w:rPr>
          <w:rFonts w:ascii="Arial" w:hAnsi="Arial" w:cs="Arial"/>
        </w:rPr>
        <w:t>s</w:t>
      </w:r>
      <w:r w:rsidRPr="00086D6C">
        <w:rPr>
          <w:rFonts w:ascii="Arial" w:hAnsi="Arial" w:cs="Arial"/>
        </w:rPr>
        <w:t xml:space="preserve">ational culture to succeed. </w:t>
      </w:r>
      <w:r w:rsidR="00596C3C" w:rsidRPr="00086D6C">
        <w:rPr>
          <w:rFonts w:ascii="Arial" w:hAnsi="Arial" w:cs="Arial"/>
        </w:rPr>
        <w:t>EasyJet</w:t>
      </w:r>
      <w:r w:rsidRPr="00086D6C">
        <w:rPr>
          <w:rFonts w:ascii="Arial" w:hAnsi="Arial" w:cs="Arial"/>
        </w:rPr>
        <w:t xml:space="preserve"> Plc is a</w:t>
      </w:r>
      <w:r w:rsidR="00185888" w:rsidRPr="00086D6C">
        <w:rPr>
          <w:rFonts w:ascii="Arial" w:hAnsi="Arial" w:cs="Arial"/>
        </w:rPr>
        <w:t>n excellent</w:t>
      </w:r>
      <w:r w:rsidRPr="00086D6C">
        <w:rPr>
          <w:rFonts w:ascii="Arial" w:hAnsi="Arial" w:cs="Arial"/>
        </w:rPr>
        <w:t xml:space="preserve"> example of how to cultivate one.</w:t>
      </w:r>
    </w:p>
    <w:p w14:paraId="7A20924A" w14:textId="77777777" w:rsidR="00E51AA0" w:rsidRDefault="00E51AA0" w:rsidP="00E51AA0">
      <w:pPr>
        <w:rPr>
          <w:rFonts w:ascii="Arial" w:hAnsi="Arial" w:cs="Arial"/>
        </w:rPr>
      </w:pPr>
    </w:p>
    <w:p w14:paraId="74D4FE0E" w14:textId="77777777" w:rsidR="00E51AA0" w:rsidRPr="00E51AA0" w:rsidRDefault="00E51AA0" w:rsidP="00E51AA0">
      <w:pPr>
        <w:rPr>
          <w:rFonts w:ascii="Arial" w:hAnsi="Arial" w:cs="Arial"/>
        </w:rPr>
      </w:pPr>
    </w:p>
    <w:p w14:paraId="2A05ABE4" w14:textId="77777777" w:rsidR="00E51AA0" w:rsidRPr="00E51AA0" w:rsidRDefault="00E51AA0" w:rsidP="00E51AA0">
      <w:pPr>
        <w:rPr>
          <w:rFonts w:ascii="Arial" w:hAnsi="Arial" w:cs="Arial"/>
        </w:rPr>
      </w:pPr>
      <w:bookmarkStart w:id="7" w:name="_Hlk132364032"/>
    </w:p>
    <w:bookmarkEnd w:id="7"/>
    <w:p w14:paraId="24956AD6" w14:textId="2707F790" w:rsidR="003132DF" w:rsidRDefault="00B224D5" w:rsidP="00C71260">
      <w:pPr>
        <w:pStyle w:val="ListParagraph"/>
        <w:numPr>
          <w:ilvl w:val="1"/>
          <w:numId w:val="20"/>
        </w:numPr>
        <w:rPr>
          <w:rFonts w:ascii="Arial" w:hAnsi="Arial" w:cs="Arial"/>
        </w:rPr>
      </w:pPr>
      <w:r w:rsidRPr="00B224D5">
        <w:rPr>
          <w:rFonts w:ascii="Arial" w:hAnsi="Arial" w:cs="Arial"/>
        </w:rPr>
        <w:t>H</w:t>
      </w:r>
      <w:r w:rsidR="00521C26" w:rsidRPr="00B224D5">
        <w:rPr>
          <w:rFonts w:ascii="Arial" w:hAnsi="Arial" w:cs="Arial"/>
        </w:rPr>
        <w:t xml:space="preserve">ow the </w:t>
      </w:r>
      <w:r w:rsidR="00185888">
        <w:rPr>
          <w:rFonts w:ascii="Arial" w:hAnsi="Arial" w:cs="Arial"/>
        </w:rPr>
        <w:t>organisational culture and structure relationship impacts</w:t>
      </w:r>
      <w:r w:rsidR="00521C26" w:rsidRPr="00B224D5">
        <w:rPr>
          <w:rFonts w:ascii="Arial" w:hAnsi="Arial" w:cs="Arial"/>
        </w:rPr>
        <w:t xml:space="preserve"> achieving financial and non-financial performance.</w:t>
      </w:r>
    </w:p>
    <w:p w14:paraId="009BCC82" w14:textId="77777777" w:rsidR="00522E32" w:rsidRDefault="00522E32" w:rsidP="00522E32">
      <w:pPr>
        <w:rPr>
          <w:rFonts w:ascii="Arial" w:hAnsi="Arial" w:cs="Arial"/>
        </w:rPr>
      </w:pPr>
    </w:p>
    <w:p w14:paraId="606B5D95" w14:textId="77777777" w:rsidR="00522E32" w:rsidRDefault="00522E32" w:rsidP="00522E32">
      <w:pPr>
        <w:rPr>
          <w:rFonts w:ascii="Arial" w:hAnsi="Arial" w:cs="Arial"/>
        </w:rPr>
      </w:pPr>
    </w:p>
    <w:p w14:paraId="3463F69C" w14:textId="77777777" w:rsidR="00086D6C" w:rsidRDefault="00522E32" w:rsidP="00086D6C">
      <w:pPr>
        <w:pStyle w:val="ListParagraph"/>
        <w:numPr>
          <w:ilvl w:val="0"/>
          <w:numId w:val="21"/>
        </w:numPr>
        <w:rPr>
          <w:rFonts w:ascii="Arial" w:hAnsi="Arial" w:cs="Arial"/>
        </w:rPr>
      </w:pPr>
      <w:r w:rsidRPr="00086D6C">
        <w:rPr>
          <w:rFonts w:ascii="Arial" w:hAnsi="Arial" w:cs="Arial"/>
        </w:rPr>
        <w:t xml:space="preserve">When creating and managing culture, the goal should be to articulate the </w:t>
      </w:r>
      <w:r w:rsidR="00FC7984" w:rsidRPr="00086D6C">
        <w:rPr>
          <w:rFonts w:ascii="Arial" w:hAnsi="Arial" w:cs="Arial"/>
        </w:rPr>
        <w:t>organisation's values, vision, and miss</w:t>
      </w:r>
      <w:r w:rsidRPr="00086D6C">
        <w:rPr>
          <w:rFonts w:ascii="Arial" w:hAnsi="Arial" w:cs="Arial"/>
        </w:rPr>
        <w:t xml:space="preserve">ion to all employees. Company culture can </w:t>
      </w:r>
      <w:r w:rsidR="00807FFE" w:rsidRPr="00086D6C">
        <w:rPr>
          <w:rFonts w:ascii="Arial" w:hAnsi="Arial" w:cs="Arial"/>
        </w:rPr>
        <w:t>be a catalyst to guide employee behaviour toward one another when</w:t>
      </w:r>
      <w:r w:rsidRPr="00086D6C">
        <w:rPr>
          <w:rFonts w:ascii="Arial" w:hAnsi="Arial" w:cs="Arial"/>
        </w:rPr>
        <w:t xml:space="preserve"> cultivated thoroughly throughout the organi</w:t>
      </w:r>
      <w:r w:rsidR="006962C7" w:rsidRPr="00086D6C">
        <w:rPr>
          <w:rFonts w:ascii="Arial" w:hAnsi="Arial" w:cs="Arial"/>
        </w:rPr>
        <w:t>s</w:t>
      </w:r>
      <w:r w:rsidRPr="00086D6C">
        <w:rPr>
          <w:rFonts w:ascii="Arial" w:hAnsi="Arial" w:cs="Arial"/>
        </w:rPr>
        <w:t xml:space="preserve">ation. Additionally, it can encourage more pleasant </w:t>
      </w:r>
      <w:r w:rsidRPr="00086D6C">
        <w:rPr>
          <w:rFonts w:ascii="Arial" w:hAnsi="Arial" w:cs="Arial"/>
        </w:rPr>
        <w:t>behaviour</w:t>
      </w:r>
      <w:r w:rsidRPr="00086D6C">
        <w:rPr>
          <w:rFonts w:ascii="Arial" w:hAnsi="Arial" w:cs="Arial"/>
        </w:rPr>
        <w:t xml:space="preserve"> towards guests and vendors, resulting in a welcoming environment that guests will want to return to.</w:t>
      </w:r>
      <w:r w:rsidRPr="00086D6C">
        <w:rPr>
          <w:rFonts w:ascii="Arial" w:hAnsi="Arial" w:cs="Arial"/>
        </w:rPr>
        <w:t xml:space="preserve"> </w:t>
      </w:r>
      <w:r w:rsidRPr="00086D6C">
        <w:rPr>
          <w:rFonts w:ascii="Arial" w:hAnsi="Arial" w:cs="Arial"/>
        </w:rPr>
        <w:t>Members of an organi</w:t>
      </w:r>
      <w:r w:rsidR="006962C7" w:rsidRPr="00086D6C">
        <w:rPr>
          <w:rFonts w:ascii="Arial" w:hAnsi="Arial" w:cs="Arial"/>
        </w:rPr>
        <w:t>s</w:t>
      </w:r>
      <w:r w:rsidRPr="00086D6C">
        <w:rPr>
          <w:rFonts w:ascii="Arial" w:hAnsi="Arial" w:cs="Arial"/>
        </w:rPr>
        <w:t>ation share a basic set of understandings that influence decision-making and are passed on to future members.</w:t>
      </w:r>
      <w:r w:rsidRPr="00086D6C">
        <w:rPr>
          <w:rFonts w:ascii="Arial" w:hAnsi="Arial" w:cs="Arial"/>
        </w:rPr>
        <w:t xml:space="preserve"> </w:t>
      </w:r>
    </w:p>
    <w:p w14:paraId="7B9C5CF6" w14:textId="77777777" w:rsidR="003450FE" w:rsidRDefault="003450FE" w:rsidP="003450FE">
      <w:pPr>
        <w:pStyle w:val="ListParagraph"/>
        <w:rPr>
          <w:rFonts w:ascii="Arial" w:hAnsi="Arial" w:cs="Arial"/>
        </w:rPr>
      </w:pPr>
    </w:p>
    <w:p w14:paraId="41D9ACD1" w14:textId="77C92BA5" w:rsidR="00522E32" w:rsidRPr="00086D6C" w:rsidRDefault="00522E32" w:rsidP="00086D6C">
      <w:pPr>
        <w:pStyle w:val="ListParagraph"/>
        <w:numPr>
          <w:ilvl w:val="0"/>
          <w:numId w:val="21"/>
        </w:numPr>
        <w:rPr>
          <w:rFonts w:ascii="Arial" w:hAnsi="Arial" w:cs="Arial"/>
        </w:rPr>
      </w:pPr>
      <w:r w:rsidRPr="00086D6C">
        <w:rPr>
          <w:rFonts w:ascii="Arial" w:hAnsi="Arial" w:cs="Arial"/>
        </w:rPr>
        <w:t>Organi</w:t>
      </w:r>
      <w:r w:rsidR="006962C7" w:rsidRPr="00086D6C">
        <w:rPr>
          <w:rFonts w:ascii="Arial" w:hAnsi="Arial" w:cs="Arial"/>
        </w:rPr>
        <w:t>s</w:t>
      </w:r>
      <w:r w:rsidRPr="00086D6C">
        <w:rPr>
          <w:rFonts w:ascii="Arial" w:hAnsi="Arial" w:cs="Arial"/>
        </w:rPr>
        <w:t>ational culture is more than the business</w:t>
      </w:r>
      <w:r w:rsidR="00FC7984" w:rsidRPr="00086D6C">
        <w:rPr>
          <w:rFonts w:ascii="Arial" w:hAnsi="Arial" w:cs="Arial"/>
        </w:rPr>
        <w:t>'</w:t>
      </w:r>
      <w:r w:rsidRPr="00086D6C">
        <w:rPr>
          <w:rFonts w:ascii="Arial" w:hAnsi="Arial" w:cs="Arial"/>
        </w:rPr>
        <w:t>s values, vision, and mission; it</w:t>
      </w:r>
      <w:r w:rsidR="00807FFE" w:rsidRPr="00086D6C">
        <w:rPr>
          <w:rFonts w:ascii="Arial" w:hAnsi="Arial" w:cs="Arial"/>
        </w:rPr>
        <w:t xml:space="preserve"> i</w:t>
      </w:r>
      <w:r w:rsidRPr="00086D6C">
        <w:rPr>
          <w:rFonts w:ascii="Arial" w:hAnsi="Arial" w:cs="Arial"/>
        </w:rPr>
        <w:t xml:space="preserve">s its values, ethics, and </w:t>
      </w:r>
      <w:r w:rsidRPr="00086D6C">
        <w:rPr>
          <w:rFonts w:ascii="Arial" w:hAnsi="Arial" w:cs="Arial"/>
        </w:rPr>
        <w:t>behaviour</w:t>
      </w:r>
      <w:r w:rsidRPr="00086D6C">
        <w:rPr>
          <w:rFonts w:ascii="Arial" w:hAnsi="Arial" w:cs="Arial"/>
        </w:rPr>
        <w:t>. The key is to create a feeling rather than to implement specific programs. Th</w:t>
      </w:r>
      <w:r w:rsidR="00807FFE" w:rsidRPr="00086D6C">
        <w:rPr>
          <w:rFonts w:ascii="Arial" w:hAnsi="Arial" w:cs="Arial"/>
        </w:rPr>
        <w:t>e</w:t>
      </w:r>
      <w:r w:rsidRPr="00086D6C">
        <w:rPr>
          <w:rFonts w:ascii="Arial" w:hAnsi="Arial" w:cs="Arial"/>
        </w:rPr>
        <w:t xml:space="preserve"> greatly influenced by the way the organi</w:t>
      </w:r>
      <w:r w:rsidR="006962C7" w:rsidRPr="00086D6C">
        <w:rPr>
          <w:rFonts w:ascii="Arial" w:hAnsi="Arial" w:cs="Arial"/>
        </w:rPr>
        <w:t>s</w:t>
      </w:r>
      <w:r w:rsidRPr="00086D6C">
        <w:rPr>
          <w:rFonts w:ascii="Arial" w:hAnsi="Arial" w:cs="Arial"/>
        </w:rPr>
        <w:t xml:space="preserve">ation is led, and it plays a </w:t>
      </w:r>
      <w:r w:rsidR="00776CCA" w:rsidRPr="00086D6C">
        <w:rPr>
          <w:rFonts w:ascii="Arial" w:hAnsi="Arial" w:cs="Arial"/>
        </w:rPr>
        <w:t>massiv</w:t>
      </w:r>
      <w:r w:rsidRPr="00086D6C">
        <w:rPr>
          <w:rFonts w:ascii="Arial" w:hAnsi="Arial" w:cs="Arial"/>
        </w:rPr>
        <w:t>e role in its success</w:t>
      </w:r>
      <w:r w:rsidR="00776CCA" w:rsidRPr="00086D6C">
        <w:rPr>
          <w:rFonts w:ascii="Arial" w:hAnsi="Arial" w:cs="Arial"/>
        </w:rPr>
        <w:t xml:space="preserve"> w</w:t>
      </w:r>
      <w:r w:rsidR="00B04FB7" w:rsidRPr="00086D6C">
        <w:rPr>
          <w:rFonts w:ascii="Arial" w:hAnsi="Arial" w:cs="Arial"/>
        </w:rPr>
        <w:t>hen any organisation fulfil</w:t>
      </w:r>
      <w:r w:rsidR="00776CCA" w:rsidRPr="00086D6C">
        <w:rPr>
          <w:rFonts w:ascii="Arial" w:hAnsi="Arial" w:cs="Arial"/>
        </w:rPr>
        <w:t>s</w:t>
      </w:r>
      <w:r w:rsidR="00B04FB7" w:rsidRPr="00086D6C">
        <w:rPr>
          <w:rFonts w:ascii="Arial" w:hAnsi="Arial" w:cs="Arial"/>
        </w:rPr>
        <w:t xml:space="preserve"> their particular task and </w:t>
      </w:r>
      <w:r w:rsidR="00776CCA" w:rsidRPr="00086D6C">
        <w:rPr>
          <w:rFonts w:ascii="Arial" w:hAnsi="Arial" w:cs="Arial"/>
        </w:rPr>
        <w:t xml:space="preserve">is </w:t>
      </w:r>
      <w:r w:rsidR="00B04FB7" w:rsidRPr="00086D6C">
        <w:rPr>
          <w:rFonts w:ascii="Arial" w:hAnsi="Arial" w:cs="Arial"/>
        </w:rPr>
        <w:t xml:space="preserve">required to replace the old version of culture influenced by </w:t>
      </w:r>
      <w:r w:rsidR="00776CCA" w:rsidRPr="00086D6C">
        <w:rPr>
          <w:rFonts w:ascii="Arial" w:hAnsi="Arial" w:cs="Arial"/>
        </w:rPr>
        <w:t xml:space="preserve">the </w:t>
      </w:r>
      <w:r w:rsidR="00B04FB7" w:rsidRPr="00086D6C">
        <w:rPr>
          <w:rFonts w:ascii="Arial" w:hAnsi="Arial" w:cs="Arial"/>
        </w:rPr>
        <w:t xml:space="preserve">latest working policies, changes in </w:t>
      </w:r>
      <w:r w:rsidR="00776CCA" w:rsidRPr="00086D6C">
        <w:rPr>
          <w:rFonts w:ascii="Arial" w:hAnsi="Arial" w:cs="Arial"/>
        </w:rPr>
        <w:t xml:space="preserve">the </w:t>
      </w:r>
      <w:r w:rsidR="00B04FB7" w:rsidRPr="00086D6C">
        <w:rPr>
          <w:rFonts w:ascii="Arial" w:hAnsi="Arial" w:cs="Arial"/>
        </w:rPr>
        <w:t>external environment</w:t>
      </w:r>
      <w:r w:rsidR="005E5D67" w:rsidRPr="00086D6C">
        <w:rPr>
          <w:rFonts w:ascii="Arial" w:hAnsi="Arial" w:cs="Arial"/>
        </w:rPr>
        <w:t>.</w:t>
      </w:r>
    </w:p>
    <w:p w14:paraId="27E1CBE1" w14:textId="77777777" w:rsidR="002B26C8" w:rsidRDefault="002B26C8" w:rsidP="00522E32">
      <w:pPr>
        <w:rPr>
          <w:rFonts w:ascii="Arial" w:hAnsi="Arial" w:cs="Arial"/>
        </w:rPr>
      </w:pPr>
    </w:p>
    <w:p w14:paraId="0D1E980A" w14:textId="77777777" w:rsidR="00E11FF1" w:rsidRDefault="00E11FF1" w:rsidP="00522E32">
      <w:pPr>
        <w:rPr>
          <w:rFonts w:ascii="Arial" w:hAnsi="Arial" w:cs="Arial"/>
        </w:rPr>
      </w:pPr>
    </w:p>
    <w:p w14:paraId="5972BB87" w14:textId="77777777" w:rsidR="00E11FF1" w:rsidRDefault="00E11FF1" w:rsidP="00522E32">
      <w:pPr>
        <w:rPr>
          <w:rFonts w:ascii="Arial" w:hAnsi="Arial" w:cs="Arial"/>
        </w:rPr>
      </w:pPr>
    </w:p>
    <w:p w14:paraId="553770C9" w14:textId="77777777" w:rsidR="00E11FF1" w:rsidRDefault="00E11FF1" w:rsidP="00522E32">
      <w:pPr>
        <w:rPr>
          <w:rFonts w:ascii="Arial" w:hAnsi="Arial" w:cs="Arial"/>
        </w:rPr>
      </w:pPr>
    </w:p>
    <w:p w14:paraId="44FE217C" w14:textId="77777777" w:rsidR="00E11FF1" w:rsidRDefault="00E11FF1" w:rsidP="00522E32">
      <w:pPr>
        <w:rPr>
          <w:rFonts w:ascii="Arial" w:hAnsi="Arial" w:cs="Arial"/>
        </w:rPr>
      </w:pPr>
    </w:p>
    <w:p w14:paraId="08FAF354" w14:textId="77777777" w:rsidR="00E11FF1" w:rsidRDefault="00E11FF1" w:rsidP="00522E32">
      <w:pPr>
        <w:rPr>
          <w:rFonts w:ascii="Arial" w:hAnsi="Arial" w:cs="Arial"/>
        </w:rPr>
      </w:pPr>
    </w:p>
    <w:p w14:paraId="567111DF" w14:textId="77777777" w:rsidR="00E11FF1" w:rsidRPr="00522E32" w:rsidRDefault="00E11FF1" w:rsidP="00522E32">
      <w:pPr>
        <w:rPr>
          <w:rFonts w:ascii="Arial" w:hAnsi="Arial" w:cs="Arial"/>
        </w:rPr>
      </w:pPr>
    </w:p>
    <w:p w14:paraId="046F8714" w14:textId="77777777" w:rsidR="00E85967" w:rsidRPr="00E85967" w:rsidRDefault="00E85967" w:rsidP="00E85967">
      <w:pPr>
        <w:pStyle w:val="ListParagraph"/>
        <w:rPr>
          <w:rFonts w:ascii="Arial" w:hAnsi="Arial" w:cs="Arial"/>
        </w:rPr>
      </w:pPr>
    </w:p>
    <w:p w14:paraId="20E02C3E" w14:textId="30A77D70" w:rsidR="00EE6E5E" w:rsidRDefault="00E85967" w:rsidP="00EE6E5E">
      <w:pPr>
        <w:pStyle w:val="NoSpacing"/>
        <w:numPr>
          <w:ilvl w:val="0"/>
          <w:numId w:val="20"/>
        </w:numPr>
        <w:rPr>
          <w:rFonts w:ascii="Arial" w:hAnsi="Arial" w:cs="Arial"/>
        </w:rPr>
      </w:pPr>
      <w:bookmarkStart w:id="8" w:name="_Toc132534681"/>
      <w:r w:rsidRPr="00EE6E5E">
        <w:rPr>
          <w:rFonts w:ascii="Arial" w:hAnsi="Arial" w:cs="Arial"/>
        </w:rPr>
        <w:t xml:space="preserve">PESTEL </w:t>
      </w:r>
      <w:r w:rsidR="00482665" w:rsidRPr="00EE6E5E">
        <w:rPr>
          <w:rFonts w:ascii="Arial" w:hAnsi="Arial" w:cs="Arial"/>
        </w:rPr>
        <w:t>analys</w:t>
      </w:r>
      <w:r w:rsidR="004F7E31" w:rsidRPr="00EE6E5E">
        <w:rPr>
          <w:rFonts w:ascii="Arial" w:hAnsi="Arial" w:cs="Arial"/>
        </w:rPr>
        <w:t>is</w:t>
      </w:r>
      <w:bookmarkEnd w:id="8"/>
      <w:r w:rsidR="004F7E31" w:rsidRPr="00EE6E5E">
        <w:rPr>
          <w:rFonts w:ascii="Arial" w:hAnsi="Arial" w:cs="Arial"/>
        </w:rPr>
        <w:t xml:space="preserve"> </w:t>
      </w:r>
    </w:p>
    <w:p w14:paraId="76B5A2FE" w14:textId="77777777" w:rsidR="00EE6E5E" w:rsidRPr="00EE6E5E" w:rsidRDefault="00EE6E5E" w:rsidP="00EE6E5E">
      <w:pPr>
        <w:pStyle w:val="NoSpacing"/>
        <w:ind w:left="720"/>
        <w:rPr>
          <w:rFonts w:ascii="Arial" w:hAnsi="Arial" w:cs="Arial"/>
        </w:rPr>
      </w:pPr>
    </w:p>
    <w:p w14:paraId="58A47E64" w14:textId="3F6938B2" w:rsidR="00463A67" w:rsidRDefault="004F7E31" w:rsidP="004F7E31">
      <w:pPr>
        <w:rPr>
          <w:rFonts w:ascii="Arial" w:hAnsi="Arial" w:cs="Arial"/>
        </w:rPr>
      </w:pPr>
      <w:r w:rsidRPr="004F7E31">
        <w:rPr>
          <w:rFonts w:ascii="Arial" w:hAnsi="Arial" w:cs="Arial"/>
        </w:rPr>
        <w:t>Using PESTEL Analysis, EasyJet management can make better decisions. An organization's macroenvironment is affected by a series of factors, such as Political, Social, Economic, Technological, Environmental and Legal factors.</w:t>
      </w:r>
    </w:p>
    <w:p w14:paraId="2A05B44C" w14:textId="77777777" w:rsidR="00F2046E" w:rsidRDefault="00F2046E" w:rsidP="004F7E31">
      <w:pPr>
        <w:rPr>
          <w:rFonts w:ascii="Arial" w:hAnsi="Arial" w:cs="Arial"/>
        </w:rPr>
      </w:pPr>
    </w:p>
    <w:p w14:paraId="144C129F" w14:textId="77777777" w:rsidR="00796369" w:rsidRDefault="00463A67" w:rsidP="004F7E31">
      <w:pPr>
        <w:rPr>
          <w:rFonts w:ascii="Arial" w:hAnsi="Arial" w:cs="Arial"/>
        </w:rPr>
      </w:pPr>
      <w:r>
        <w:rPr>
          <w:rFonts w:ascii="Arial" w:hAnsi="Arial" w:cs="Arial"/>
          <w:noProof/>
        </w:rPr>
        <w:lastRenderedPageBreak/>
        <w:drawing>
          <wp:inline distT="0" distB="0" distL="0" distR="0" wp14:anchorId="7B0BC8C4" wp14:editId="63E39F09">
            <wp:extent cx="2197100" cy="2876183"/>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00017" cy="2880001"/>
                    </a:xfrm>
                    <a:prstGeom prst="rect">
                      <a:avLst/>
                    </a:prstGeom>
                    <a:noFill/>
                  </pic:spPr>
                </pic:pic>
              </a:graphicData>
            </a:graphic>
          </wp:inline>
        </w:drawing>
      </w:r>
    </w:p>
    <w:p w14:paraId="49A675E5" w14:textId="46E32D42" w:rsidR="00F922AA" w:rsidRDefault="00947F66" w:rsidP="004F7E31">
      <w:pPr>
        <w:rPr>
          <w:rFonts w:ascii="Arial" w:hAnsi="Arial" w:cs="Arial"/>
        </w:rPr>
      </w:pPr>
      <w:r w:rsidRPr="00947F66">
        <w:rPr>
          <w:rFonts w:ascii="Arial" w:hAnsi="Arial" w:cs="Arial"/>
        </w:rPr>
        <w:t>Source: (https://www.ibisworld.com, 2023)</w:t>
      </w:r>
    </w:p>
    <w:p w14:paraId="6DF29A18" w14:textId="77777777" w:rsidR="00796369" w:rsidRDefault="00796369" w:rsidP="004F7E31">
      <w:pPr>
        <w:rPr>
          <w:rFonts w:ascii="Arial" w:hAnsi="Arial" w:cs="Arial"/>
        </w:rPr>
      </w:pPr>
    </w:p>
    <w:p w14:paraId="3711E9AA" w14:textId="77777777" w:rsidR="00796369" w:rsidRDefault="00796369" w:rsidP="004F7E31">
      <w:pPr>
        <w:rPr>
          <w:rFonts w:ascii="Arial" w:hAnsi="Arial" w:cs="Arial"/>
        </w:rPr>
      </w:pPr>
    </w:p>
    <w:p w14:paraId="73D60A01" w14:textId="77777777" w:rsidR="00796369" w:rsidRDefault="00796369" w:rsidP="004F7E31">
      <w:pPr>
        <w:rPr>
          <w:rFonts w:ascii="Arial" w:hAnsi="Arial" w:cs="Arial"/>
        </w:rPr>
      </w:pPr>
    </w:p>
    <w:p w14:paraId="721B6E0B" w14:textId="77777777" w:rsidR="0012470C" w:rsidRDefault="00F922AA" w:rsidP="00266B61">
      <w:r w:rsidRPr="00FD68E8">
        <w:rPr>
          <w:rFonts w:ascii="Arial" w:hAnsi="Arial" w:cs="Arial"/>
          <w:b/>
          <w:bCs/>
        </w:rPr>
        <w:t>Political</w:t>
      </w:r>
      <w:r w:rsidR="00FD68E8" w:rsidRPr="00FD68E8">
        <w:rPr>
          <w:rFonts w:ascii="Arial" w:hAnsi="Arial" w:cs="Arial"/>
          <w:b/>
          <w:bCs/>
        </w:rPr>
        <w:t xml:space="preserve"> factors</w:t>
      </w:r>
      <w:r w:rsidR="00266B61" w:rsidRPr="00266B61">
        <w:t xml:space="preserve"> </w:t>
      </w:r>
    </w:p>
    <w:p w14:paraId="4183507F" w14:textId="77777777" w:rsidR="00C20D6B" w:rsidRDefault="00C20D6B" w:rsidP="00266B61"/>
    <w:p w14:paraId="3B2B424B" w14:textId="5F9F01F8" w:rsidR="00266B61" w:rsidRPr="00940F97" w:rsidRDefault="00266B61" w:rsidP="00940F97">
      <w:pPr>
        <w:pStyle w:val="ListParagraph"/>
        <w:numPr>
          <w:ilvl w:val="0"/>
          <w:numId w:val="4"/>
        </w:numPr>
        <w:rPr>
          <w:rFonts w:ascii="Arial" w:hAnsi="Arial" w:cs="Arial"/>
        </w:rPr>
      </w:pPr>
      <w:r w:rsidRPr="00940F97">
        <w:rPr>
          <w:rFonts w:ascii="Arial" w:hAnsi="Arial" w:cs="Arial"/>
        </w:rPr>
        <w:t xml:space="preserve">Policymaking in United Kingdom is influenced by other stakeholders such as non-government organizations, protest and pressure groups, and activist movements. It would be beneficial for EasyJet to work closely with these organizations </w:t>
      </w:r>
      <w:proofErr w:type="gramStart"/>
      <w:r w:rsidRPr="00940F97">
        <w:rPr>
          <w:rFonts w:ascii="Arial" w:hAnsi="Arial" w:cs="Arial"/>
        </w:rPr>
        <w:t>in order to</w:t>
      </w:r>
      <w:proofErr w:type="gramEnd"/>
      <w:r w:rsidRPr="00940F97">
        <w:rPr>
          <w:rFonts w:ascii="Arial" w:hAnsi="Arial" w:cs="Arial"/>
        </w:rPr>
        <w:t xml:space="preserve"> achieve both corporate and community goals more effectively.</w:t>
      </w:r>
    </w:p>
    <w:p w14:paraId="059AFC55" w14:textId="77777777" w:rsidR="00266B61" w:rsidRPr="00266B61" w:rsidRDefault="00266B61" w:rsidP="00266B61">
      <w:pPr>
        <w:rPr>
          <w:rFonts w:ascii="Arial" w:hAnsi="Arial" w:cs="Arial"/>
        </w:rPr>
      </w:pPr>
    </w:p>
    <w:p w14:paraId="25CF0E7D" w14:textId="77777777" w:rsidR="00266B61" w:rsidRPr="00940F97" w:rsidRDefault="00266B61" w:rsidP="00940F97">
      <w:pPr>
        <w:pStyle w:val="ListParagraph"/>
        <w:numPr>
          <w:ilvl w:val="0"/>
          <w:numId w:val="4"/>
        </w:numPr>
        <w:rPr>
          <w:rFonts w:ascii="Arial" w:hAnsi="Arial" w:cs="Arial"/>
        </w:rPr>
      </w:pPr>
      <w:r w:rsidRPr="00940F97">
        <w:rPr>
          <w:rFonts w:ascii="Arial" w:hAnsi="Arial" w:cs="Arial"/>
        </w:rPr>
        <w:t xml:space="preserve">In order for EasyJet to operate in as many countries as possible, it needs to make policies which are tailored to the specific requirements of each country's airline industry. </w:t>
      </w:r>
    </w:p>
    <w:p w14:paraId="136BA170" w14:textId="77777777" w:rsidR="00266B61" w:rsidRPr="00266B61" w:rsidRDefault="00266B61" w:rsidP="00266B61">
      <w:pPr>
        <w:rPr>
          <w:rFonts w:ascii="Arial" w:hAnsi="Arial" w:cs="Arial"/>
        </w:rPr>
      </w:pPr>
    </w:p>
    <w:p w14:paraId="231CF8DE" w14:textId="182683E4" w:rsidR="00266B61" w:rsidRDefault="0003264F" w:rsidP="00940F97">
      <w:pPr>
        <w:pStyle w:val="ListParagraph"/>
        <w:numPr>
          <w:ilvl w:val="0"/>
          <w:numId w:val="4"/>
        </w:numPr>
        <w:rPr>
          <w:rFonts w:ascii="Arial" w:hAnsi="Arial" w:cs="Arial"/>
        </w:rPr>
      </w:pPr>
      <w:r w:rsidRPr="00940F97">
        <w:rPr>
          <w:rFonts w:ascii="Arial" w:hAnsi="Arial" w:cs="Arial"/>
        </w:rPr>
        <w:t>Despite</w:t>
      </w:r>
      <w:r w:rsidR="00266B61" w:rsidRPr="00940F97">
        <w:rPr>
          <w:rFonts w:ascii="Arial" w:hAnsi="Arial" w:cs="Arial"/>
        </w:rPr>
        <w:t xml:space="preserve"> the possibility of bringing forth leaders who can lead divergent policymaking from the historical norm, I do not believe much of the existing system will be changed in the process. For EasyJet to predict trends, the company must keep a close eye on government priorities across the industry.</w:t>
      </w:r>
    </w:p>
    <w:p w14:paraId="11BC1BE0" w14:textId="77777777" w:rsidR="00F2046E" w:rsidRPr="00F2046E" w:rsidRDefault="00F2046E" w:rsidP="00F2046E">
      <w:pPr>
        <w:pStyle w:val="ListParagraph"/>
        <w:rPr>
          <w:rFonts w:ascii="Arial" w:hAnsi="Arial" w:cs="Arial"/>
        </w:rPr>
      </w:pPr>
    </w:p>
    <w:p w14:paraId="25ED0A97" w14:textId="77777777" w:rsidR="00F2046E" w:rsidRDefault="00F2046E" w:rsidP="00F2046E">
      <w:pPr>
        <w:rPr>
          <w:rFonts w:ascii="Arial" w:hAnsi="Arial" w:cs="Arial"/>
        </w:rPr>
      </w:pPr>
    </w:p>
    <w:p w14:paraId="39FA7A1C" w14:textId="77777777" w:rsidR="00F2046E" w:rsidRDefault="00F2046E" w:rsidP="00F2046E">
      <w:pPr>
        <w:rPr>
          <w:rFonts w:ascii="Arial" w:hAnsi="Arial" w:cs="Arial"/>
        </w:rPr>
      </w:pPr>
    </w:p>
    <w:p w14:paraId="6C0535D3" w14:textId="77777777" w:rsidR="00F2046E" w:rsidRDefault="00F2046E" w:rsidP="00F2046E">
      <w:pPr>
        <w:rPr>
          <w:rFonts w:ascii="Arial" w:hAnsi="Arial" w:cs="Arial"/>
        </w:rPr>
      </w:pPr>
    </w:p>
    <w:p w14:paraId="4BAD1623" w14:textId="77777777" w:rsidR="00F2046E" w:rsidRPr="00F2046E" w:rsidRDefault="00F2046E" w:rsidP="00F2046E">
      <w:pPr>
        <w:rPr>
          <w:rFonts w:ascii="Arial" w:hAnsi="Arial" w:cs="Arial"/>
        </w:rPr>
      </w:pPr>
    </w:p>
    <w:p w14:paraId="29841273" w14:textId="77777777" w:rsidR="00266B61" w:rsidRPr="00266B61" w:rsidRDefault="00266B61" w:rsidP="00266B61">
      <w:pPr>
        <w:rPr>
          <w:rFonts w:ascii="Arial" w:hAnsi="Arial" w:cs="Arial"/>
        </w:rPr>
      </w:pPr>
    </w:p>
    <w:p w14:paraId="4AC4894A" w14:textId="77777777" w:rsidR="00266B61" w:rsidRPr="00940F97" w:rsidRDefault="00266B61" w:rsidP="00940F97">
      <w:pPr>
        <w:pStyle w:val="ListParagraph"/>
        <w:numPr>
          <w:ilvl w:val="0"/>
          <w:numId w:val="4"/>
        </w:numPr>
        <w:rPr>
          <w:rFonts w:ascii="Arial" w:hAnsi="Arial" w:cs="Arial"/>
        </w:rPr>
      </w:pPr>
      <w:r w:rsidRPr="00940F97">
        <w:rPr>
          <w:rFonts w:ascii="Arial" w:hAnsi="Arial" w:cs="Arial"/>
        </w:rPr>
        <w:t>As a result of low taxation policies throughout the Western hemisphere, EasyJet has been able to expand its business over the last two decades. Consequently, profit margins have been high and research and development expenditures have increased. Changes in taxation policies may be necessary as a result of increasing inequality in the United Kingdom. The aviation sector's carbon footprint is also being considered by local governments in terms of taxation policies.</w:t>
      </w:r>
    </w:p>
    <w:p w14:paraId="70D3A89B" w14:textId="77777777" w:rsidR="00266B61" w:rsidRPr="00266B61" w:rsidRDefault="00266B61" w:rsidP="00266B61">
      <w:pPr>
        <w:rPr>
          <w:rFonts w:ascii="Arial" w:hAnsi="Arial" w:cs="Arial"/>
        </w:rPr>
      </w:pPr>
    </w:p>
    <w:p w14:paraId="02F84284" w14:textId="16A48CA3" w:rsidR="00266B61" w:rsidRPr="00940F97" w:rsidRDefault="00266B61" w:rsidP="00940F97">
      <w:pPr>
        <w:pStyle w:val="ListParagraph"/>
        <w:numPr>
          <w:ilvl w:val="0"/>
          <w:numId w:val="4"/>
        </w:numPr>
        <w:rPr>
          <w:rFonts w:ascii="Arial" w:hAnsi="Arial" w:cs="Arial"/>
          <w:b/>
          <w:bCs/>
        </w:rPr>
      </w:pPr>
      <w:r w:rsidRPr="00940F97">
        <w:rPr>
          <w:rFonts w:ascii="Arial" w:hAnsi="Arial" w:cs="Arial"/>
        </w:rPr>
        <w:t>Government resource allocation and time scale – The United Kingdom new government policies can improve the investment sentiment in the Transportation sector. Given the wider acceptance of the suggested policies among population, it is safe to assume that the time scale of these policies will be longer the mandated term of the present United Kingdom government.</w:t>
      </w:r>
    </w:p>
    <w:p w14:paraId="091C6D57" w14:textId="77777777" w:rsidR="00266B61" w:rsidRPr="00266B61" w:rsidRDefault="00266B61" w:rsidP="00266B61">
      <w:pPr>
        <w:rPr>
          <w:rFonts w:ascii="Arial" w:hAnsi="Arial" w:cs="Arial"/>
          <w:b/>
          <w:bCs/>
        </w:rPr>
      </w:pPr>
    </w:p>
    <w:p w14:paraId="5FE7C169" w14:textId="229B5C9B" w:rsidR="00FD68E8" w:rsidRDefault="00FD68E8" w:rsidP="004F7E31">
      <w:pPr>
        <w:rPr>
          <w:rFonts w:ascii="Arial" w:hAnsi="Arial" w:cs="Arial"/>
          <w:b/>
          <w:bCs/>
        </w:rPr>
      </w:pPr>
    </w:p>
    <w:p w14:paraId="5F39EAFD" w14:textId="77777777" w:rsidR="00266B61" w:rsidRPr="00FD68E8" w:rsidRDefault="00266B61" w:rsidP="004F7E31">
      <w:pPr>
        <w:rPr>
          <w:rFonts w:ascii="Arial" w:hAnsi="Arial" w:cs="Arial"/>
          <w:b/>
          <w:bCs/>
        </w:rPr>
      </w:pPr>
    </w:p>
    <w:p w14:paraId="1B9CDD1C" w14:textId="71534A76" w:rsidR="00063ECB" w:rsidRDefault="00C04B98" w:rsidP="008173B2">
      <w:pPr>
        <w:rPr>
          <w:rFonts w:ascii="Arial" w:hAnsi="Arial" w:cs="Arial"/>
          <w:b/>
          <w:bCs/>
        </w:rPr>
      </w:pPr>
      <w:r w:rsidRPr="00C04B98">
        <w:rPr>
          <w:rFonts w:ascii="Arial" w:hAnsi="Arial" w:cs="Arial"/>
          <w:b/>
          <w:bCs/>
        </w:rPr>
        <w:t>Economic factors</w:t>
      </w:r>
    </w:p>
    <w:p w14:paraId="4535E756" w14:textId="77777777" w:rsidR="00F44F0D" w:rsidRDefault="00F44F0D" w:rsidP="008173B2">
      <w:pPr>
        <w:rPr>
          <w:rFonts w:ascii="Arial" w:hAnsi="Arial" w:cs="Arial"/>
          <w:b/>
          <w:bCs/>
        </w:rPr>
      </w:pPr>
    </w:p>
    <w:p w14:paraId="23F6111A" w14:textId="4F8AD4B4" w:rsidR="008173B2" w:rsidRPr="00F44F0D" w:rsidRDefault="008173B2" w:rsidP="008173B2">
      <w:pPr>
        <w:pStyle w:val="ListParagraph"/>
        <w:numPr>
          <w:ilvl w:val="0"/>
          <w:numId w:val="5"/>
        </w:numPr>
        <w:rPr>
          <w:rFonts w:ascii="Arial" w:hAnsi="Arial" w:cs="Arial"/>
        </w:rPr>
      </w:pPr>
      <w:r w:rsidRPr="00063ECB">
        <w:rPr>
          <w:rFonts w:ascii="Arial" w:hAnsi="Arial" w:cs="Arial"/>
        </w:rPr>
        <w:t>EasyJet investment plans can be impacted by the volatile exchange rate of the United Kingdom in both the short and long term.</w:t>
      </w:r>
      <w:r w:rsidR="00F44F0D">
        <w:rPr>
          <w:rFonts w:ascii="Arial" w:hAnsi="Arial" w:cs="Arial"/>
        </w:rPr>
        <w:t xml:space="preserve"> </w:t>
      </w:r>
      <w:r w:rsidRPr="00F44F0D">
        <w:rPr>
          <w:rFonts w:ascii="Arial" w:hAnsi="Arial" w:cs="Arial"/>
        </w:rPr>
        <w:t>It is strongly correlated with the UK economy's economic health that EasyJet performs well in the United Kingdom. Globalization and utilizing local resources to cater to global markets have driven growth in the last two decades.</w:t>
      </w:r>
      <w:r w:rsidR="00F44F0D">
        <w:rPr>
          <w:rFonts w:ascii="Arial" w:hAnsi="Arial" w:cs="Arial"/>
        </w:rPr>
        <w:t xml:space="preserve"> </w:t>
      </w:r>
      <w:r w:rsidRPr="00F44F0D">
        <w:rPr>
          <w:rFonts w:ascii="Arial" w:hAnsi="Arial" w:cs="Arial"/>
        </w:rPr>
        <w:t>EasyJet can invest more in regions that are currently off limits to it via a more liberalized trade policy in the United Kingdom.</w:t>
      </w:r>
    </w:p>
    <w:p w14:paraId="31FADF19" w14:textId="77777777" w:rsidR="008173B2" w:rsidRPr="00063ECB" w:rsidRDefault="008173B2" w:rsidP="008173B2">
      <w:pPr>
        <w:rPr>
          <w:rFonts w:ascii="Arial" w:hAnsi="Arial" w:cs="Arial"/>
        </w:rPr>
      </w:pPr>
    </w:p>
    <w:p w14:paraId="004D94F5" w14:textId="77777777" w:rsidR="008173B2" w:rsidRPr="00F44F0D" w:rsidRDefault="008173B2" w:rsidP="00F44F0D">
      <w:pPr>
        <w:pStyle w:val="ListParagraph"/>
        <w:numPr>
          <w:ilvl w:val="0"/>
          <w:numId w:val="5"/>
        </w:numPr>
        <w:rPr>
          <w:rFonts w:ascii="Arial" w:hAnsi="Arial" w:cs="Arial"/>
        </w:rPr>
      </w:pPr>
      <w:r w:rsidRPr="00F44F0D">
        <w:rPr>
          <w:rFonts w:ascii="Arial" w:hAnsi="Arial" w:cs="Arial"/>
        </w:rPr>
        <w:t>Employee skill level in the United Kingdom market - The United Kingdom has a moderate to the high level of human resource skills in the transportation sector. This will allow EasyJet to create global opportunities and improve services in the United Kingdom.</w:t>
      </w:r>
    </w:p>
    <w:p w14:paraId="3B582A6F" w14:textId="77777777" w:rsidR="008173B2" w:rsidRPr="00063ECB" w:rsidRDefault="008173B2" w:rsidP="008173B2">
      <w:pPr>
        <w:rPr>
          <w:rFonts w:ascii="Arial" w:hAnsi="Arial" w:cs="Arial"/>
        </w:rPr>
      </w:pPr>
    </w:p>
    <w:p w14:paraId="4369C389" w14:textId="75F6C82E" w:rsidR="00FD68E8" w:rsidRPr="00F44F0D" w:rsidRDefault="008173B2" w:rsidP="00F44F0D">
      <w:pPr>
        <w:pStyle w:val="ListParagraph"/>
        <w:numPr>
          <w:ilvl w:val="0"/>
          <w:numId w:val="5"/>
        </w:numPr>
        <w:rPr>
          <w:rFonts w:ascii="Arial" w:hAnsi="Arial" w:cs="Arial"/>
        </w:rPr>
      </w:pPr>
      <w:r w:rsidRPr="00F44F0D">
        <w:rPr>
          <w:rFonts w:ascii="Arial" w:hAnsi="Arial" w:cs="Arial"/>
        </w:rPr>
        <w:t>EasyJet can expand to new destinations globally due to the efficient financial markets in the United Kingdom and easy access to liquidity in the equity markets.</w:t>
      </w:r>
      <w:r w:rsidR="00D15901" w:rsidRPr="00F44F0D">
        <w:rPr>
          <w:rFonts w:ascii="Arial" w:hAnsi="Arial" w:cs="Arial"/>
        </w:rPr>
        <w:t xml:space="preserve"> </w:t>
      </w:r>
      <w:r w:rsidRPr="00F44F0D">
        <w:rPr>
          <w:rFonts w:ascii="Arial" w:hAnsi="Arial" w:cs="Arial"/>
        </w:rPr>
        <w:t>While consumer disposable income has remained stable, the growing inequality in society has negatively affected consumer sentiments and how consumers spend.</w:t>
      </w:r>
    </w:p>
    <w:p w14:paraId="5AABDA32" w14:textId="77777777" w:rsidR="008173B2" w:rsidRDefault="008173B2" w:rsidP="004F7E31">
      <w:pPr>
        <w:rPr>
          <w:rFonts w:ascii="Arial" w:hAnsi="Arial" w:cs="Arial"/>
          <w:b/>
          <w:bCs/>
        </w:rPr>
      </w:pPr>
    </w:p>
    <w:p w14:paraId="5955A10B" w14:textId="77777777" w:rsidR="00F2046E" w:rsidRDefault="00F2046E" w:rsidP="004F7E31">
      <w:pPr>
        <w:rPr>
          <w:rFonts w:ascii="Arial" w:hAnsi="Arial" w:cs="Arial"/>
          <w:b/>
          <w:bCs/>
        </w:rPr>
      </w:pPr>
    </w:p>
    <w:p w14:paraId="122406C1" w14:textId="77777777" w:rsidR="00F2046E" w:rsidRDefault="00F2046E" w:rsidP="004F7E31">
      <w:pPr>
        <w:rPr>
          <w:rFonts w:ascii="Arial" w:hAnsi="Arial" w:cs="Arial"/>
          <w:b/>
          <w:bCs/>
        </w:rPr>
      </w:pPr>
    </w:p>
    <w:p w14:paraId="765F595D" w14:textId="77777777" w:rsidR="00F2046E" w:rsidRDefault="00F2046E" w:rsidP="004F7E31">
      <w:pPr>
        <w:rPr>
          <w:rFonts w:ascii="Arial" w:hAnsi="Arial" w:cs="Arial"/>
          <w:b/>
          <w:bCs/>
        </w:rPr>
      </w:pPr>
    </w:p>
    <w:p w14:paraId="2D0DB201" w14:textId="77777777" w:rsidR="00F2046E" w:rsidRDefault="00F2046E" w:rsidP="004F7E31">
      <w:pPr>
        <w:rPr>
          <w:rFonts w:ascii="Arial" w:hAnsi="Arial" w:cs="Arial"/>
          <w:b/>
          <w:bCs/>
        </w:rPr>
      </w:pPr>
    </w:p>
    <w:p w14:paraId="54FCED9A" w14:textId="587F34CC" w:rsidR="008173B2" w:rsidRDefault="00C8436C" w:rsidP="004F7E31">
      <w:pPr>
        <w:rPr>
          <w:rFonts w:ascii="Arial" w:hAnsi="Arial" w:cs="Arial"/>
          <w:b/>
          <w:bCs/>
        </w:rPr>
      </w:pPr>
      <w:r w:rsidRPr="00C8436C">
        <w:rPr>
          <w:rFonts w:ascii="Arial" w:hAnsi="Arial" w:cs="Arial"/>
          <w:b/>
          <w:bCs/>
        </w:rPr>
        <w:t>Social factors</w:t>
      </w:r>
    </w:p>
    <w:p w14:paraId="579DD309" w14:textId="77777777" w:rsidR="003C2B14" w:rsidRPr="00350AC8" w:rsidRDefault="003C2B14" w:rsidP="004F7E31">
      <w:pPr>
        <w:rPr>
          <w:rFonts w:ascii="Arial" w:hAnsi="Arial" w:cs="Arial"/>
        </w:rPr>
      </w:pPr>
    </w:p>
    <w:p w14:paraId="4A20F7FF" w14:textId="77777777" w:rsidR="003C2B14" w:rsidRPr="00350AC8" w:rsidRDefault="003C2B14" w:rsidP="00C9185B">
      <w:pPr>
        <w:pStyle w:val="ListParagraph"/>
        <w:numPr>
          <w:ilvl w:val="0"/>
          <w:numId w:val="8"/>
        </w:numPr>
        <w:rPr>
          <w:rFonts w:ascii="Arial" w:hAnsi="Arial" w:cs="Arial"/>
        </w:rPr>
      </w:pPr>
      <w:r w:rsidRPr="00350AC8">
        <w:rPr>
          <w:rFonts w:ascii="Arial" w:hAnsi="Arial" w:cs="Arial"/>
        </w:rPr>
        <w:t>In the EasyJet sector especially, the education level is high. EasyJet can leverage a strong presence in the United Kingdom.</w:t>
      </w:r>
    </w:p>
    <w:p w14:paraId="6DD6DC08" w14:textId="77777777" w:rsidR="003C2B14" w:rsidRPr="00350AC8" w:rsidRDefault="003C2B14" w:rsidP="003C2B14">
      <w:pPr>
        <w:rPr>
          <w:rFonts w:ascii="Arial" w:hAnsi="Arial" w:cs="Arial"/>
        </w:rPr>
      </w:pPr>
    </w:p>
    <w:p w14:paraId="66C41C69" w14:textId="04AC7FF1" w:rsidR="003C2B14" w:rsidRPr="00350AC8" w:rsidRDefault="003C2B14" w:rsidP="00C9185B">
      <w:pPr>
        <w:pStyle w:val="ListParagraph"/>
        <w:numPr>
          <w:ilvl w:val="0"/>
          <w:numId w:val="7"/>
        </w:numPr>
        <w:rPr>
          <w:rFonts w:ascii="Arial" w:hAnsi="Arial" w:cs="Arial"/>
        </w:rPr>
      </w:pPr>
      <w:r w:rsidRPr="00350AC8">
        <w:rPr>
          <w:rFonts w:ascii="Arial" w:hAnsi="Arial" w:cs="Arial"/>
        </w:rPr>
        <w:t>United Kingdom regarding its societal norms and hierarchy. In order to serve British customers better, it should strive to hire local teams that understand societal norms and attitudes.</w:t>
      </w:r>
    </w:p>
    <w:p w14:paraId="0C82CB94" w14:textId="77777777" w:rsidR="003C2B14" w:rsidRPr="00350AC8" w:rsidRDefault="003C2B14" w:rsidP="003C2B14">
      <w:pPr>
        <w:rPr>
          <w:rFonts w:ascii="Arial" w:hAnsi="Arial" w:cs="Arial"/>
        </w:rPr>
      </w:pPr>
    </w:p>
    <w:p w14:paraId="1523FF7B" w14:textId="7073F494" w:rsidR="003C2B14" w:rsidRPr="00350AC8" w:rsidRDefault="003C2B14" w:rsidP="00BC6C28">
      <w:pPr>
        <w:pStyle w:val="ListParagraph"/>
        <w:numPr>
          <w:ilvl w:val="0"/>
          <w:numId w:val="6"/>
        </w:numPr>
        <w:rPr>
          <w:rFonts w:ascii="Arial" w:hAnsi="Arial" w:cs="Arial"/>
        </w:rPr>
      </w:pPr>
      <w:r w:rsidRPr="00350AC8">
        <w:rPr>
          <w:rFonts w:ascii="Arial" w:hAnsi="Arial" w:cs="Arial"/>
        </w:rPr>
        <w:lastRenderedPageBreak/>
        <w:t>Media outlets heavily influence public opinion in the United Kingdom. Social media and traditional media are both rapidly growing in the United Kingdom.</w:t>
      </w:r>
      <w:r w:rsidR="000A6007" w:rsidRPr="00350AC8">
        <w:rPr>
          <w:rFonts w:ascii="Arial" w:hAnsi="Arial" w:cs="Arial"/>
        </w:rPr>
        <w:t xml:space="preserve"> </w:t>
      </w:r>
      <w:r w:rsidRPr="00350AC8">
        <w:rPr>
          <w:rFonts w:ascii="Arial" w:hAnsi="Arial" w:cs="Arial"/>
        </w:rPr>
        <w:t>In the United Kingdom, there is a negative attitude towards migration in general. EasyJet may have difficulty bringing international leaders and managers to the country to manage operations.</w:t>
      </w:r>
    </w:p>
    <w:p w14:paraId="210CC0AA" w14:textId="77777777" w:rsidR="003C2B14" w:rsidRPr="00350AC8" w:rsidRDefault="003C2B14" w:rsidP="003C2B14">
      <w:pPr>
        <w:rPr>
          <w:rFonts w:ascii="Arial" w:hAnsi="Arial" w:cs="Arial"/>
        </w:rPr>
      </w:pPr>
    </w:p>
    <w:p w14:paraId="01480F54" w14:textId="77777777" w:rsidR="003C2B14" w:rsidRPr="00350AC8" w:rsidRDefault="003C2B14" w:rsidP="00BC6C28">
      <w:pPr>
        <w:pStyle w:val="ListParagraph"/>
        <w:numPr>
          <w:ilvl w:val="0"/>
          <w:numId w:val="6"/>
        </w:numPr>
        <w:rPr>
          <w:rFonts w:ascii="Arial" w:hAnsi="Arial" w:cs="Arial"/>
        </w:rPr>
      </w:pPr>
      <w:r w:rsidRPr="00350AC8">
        <w:rPr>
          <w:rFonts w:ascii="Arial" w:hAnsi="Arial" w:cs="Arial"/>
        </w:rPr>
        <w:t>In the United Kingdom, the leisure sector prefers experiential products over traditional value propositions. By leveraging this trend, EasyJet can build products that provide enhanced customer experiences.</w:t>
      </w:r>
    </w:p>
    <w:p w14:paraId="4480CDA0" w14:textId="77777777" w:rsidR="003C2B14" w:rsidRDefault="003C2B14" w:rsidP="003C2B14">
      <w:pPr>
        <w:rPr>
          <w:rFonts w:ascii="Arial" w:hAnsi="Arial" w:cs="Arial"/>
          <w:b/>
          <w:bCs/>
        </w:rPr>
      </w:pPr>
    </w:p>
    <w:p w14:paraId="4E7C3130" w14:textId="77777777" w:rsidR="00796369" w:rsidRDefault="00796369" w:rsidP="003C2B14">
      <w:pPr>
        <w:rPr>
          <w:rFonts w:ascii="Arial" w:hAnsi="Arial" w:cs="Arial"/>
          <w:b/>
          <w:bCs/>
        </w:rPr>
      </w:pPr>
    </w:p>
    <w:p w14:paraId="49607116" w14:textId="77777777" w:rsidR="00796369" w:rsidRDefault="00796369" w:rsidP="003C2B14">
      <w:pPr>
        <w:rPr>
          <w:rFonts w:ascii="Arial" w:hAnsi="Arial" w:cs="Arial"/>
          <w:b/>
          <w:bCs/>
        </w:rPr>
      </w:pPr>
    </w:p>
    <w:p w14:paraId="74A8274E" w14:textId="77777777" w:rsidR="00796369" w:rsidRPr="003C2B14" w:rsidRDefault="00796369" w:rsidP="003C2B14">
      <w:pPr>
        <w:rPr>
          <w:rFonts w:ascii="Arial" w:hAnsi="Arial" w:cs="Arial"/>
          <w:b/>
          <w:bCs/>
        </w:rPr>
      </w:pPr>
    </w:p>
    <w:p w14:paraId="4D522B74" w14:textId="77777777" w:rsidR="003C2B14" w:rsidRPr="00FD68E8" w:rsidRDefault="003C2B14" w:rsidP="004F7E31">
      <w:pPr>
        <w:rPr>
          <w:rFonts w:ascii="Arial" w:hAnsi="Arial" w:cs="Arial"/>
          <w:b/>
          <w:bCs/>
        </w:rPr>
      </w:pPr>
    </w:p>
    <w:p w14:paraId="21453E6A" w14:textId="612BC667" w:rsidR="00FD68E8" w:rsidRDefault="00F922AA" w:rsidP="004F7E31">
      <w:pPr>
        <w:rPr>
          <w:rFonts w:ascii="Arial" w:hAnsi="Arial" w:cs="Arial"/>
          <w:b/>
          <w:bCs/>
        </w:rPr>
      </w:pPr>
      <w:r w:rsidRPr="00FD68E8">
        <w:rPr>
          <w:rFonts w:ascii="Arial" w:hAnsi="Arial" w:cs="Arial"/>
          <w:b/>
          <w:bCs/>
        </w:rPr>
        <w:t>Technological</w:t>
      </w:r>
      <w:r w:rsidR="00FD68E8" w:rsidRPr="00FD68E8">
        <w:rPr>
          <w:rFonts w:ascii="Arial" w:hAnsi="Arial" w:cs="Arial"/>
          <w:b/>
          <w:bCs/>
        </w:rPr>
        <w:t xml:space="preserve"> factors</w:t>
      </w:r>
    </w:p>
    <w:p w14:paraId="30B57D5B" w14:textId="77777777" w:rsidR="00350AC8" w:rsidRDefault="00350AC8" w:rsidP="004F7E31">
      <w:pPr>
        <w:rPr>
          <w:rFonts w:ascii="Arial" w:hAnsi="Arial" w:cs="Arial"/>
          <w:b/>
          <w:bCs/>
        </w:rPr>
      </w:pPr>
    </w:p>
    <w:p w14:paraId="45A38F1C" w14:textId="77777777" w:rsidR="00350AC8" w:rsidRPr="00902B91" w:rsidRDefault="00350AC8" w:rsidP="00902B91">
      <w:pPr>
        <w:pStyle w:val="ListParagraph"/>
        <w:numPr>
          <w:ilvl w:val="0"/>
          <w:numId w:val="9"/>
        </w:numPr>
        <w:rPr>
          <w:rFonts w:ascii="Arial" w:hAnsi="Arial" w:cs="Arial"/>
        </w:rPr>
      </w:pPr>
      <w:r w:rsidRPr="00902B91">
        <w:rPr>
          <w:rFonts w:ascii="Arial" w:hAnsi="Arial" w:cs="Arial"/>
        </w:rPr>
        <w:t>For EasyJet, technology transfer and licensing issues are preventing the company from moving forward, as there is no strong culture of technology transfer in the transportation sector. In addition, companies are often unwilling to license or transfer technologies because they fear creating competitors.</w:t>
      </w:r>
    </w:p>
    <w:p w14:paraId="2EB60D66" w14:textId="77777777" w:rsidR="00350AC8" w:rsidRPr="00902B91" w:rsidRDefault="00350AC8" w:rsidP="00350AC8">
      <w:pPr>
        <w:rPr>
          <w:rFonts w:ascii="Arial" w:hAnsi="Arial" w:cs="Arial"/>
        </w:rPr>
      </w:pPr>
    </w:p>
    <w:p w14:paraId="5DAF83E7" w14:textId="77777777" w:rsidR="00BF6C7B" w:rsidRDefault="00350AC8" w:rsidP="00902B91">
      <w:pPr>
        <w:pStyle w:val="ListParagraph"/>
        <w:numPr>
          <w:ilvl w:val="0"/>
          <w:numId w:val="9"/>
        </w:numPr>
        <w:rPr>
          <w:rFonts w:ascii="Arial" w:hAnsi="Arial" w:cs="Arial"/>
        </w:rPr>
      </w:pPr>
      <w:r w:rsidRPr="00902B91">
        <w:rPr>
          <w:rFonts w:ascii="Arial" w:hAnsi="Arial" w:cs="Arial"/>
        </w:rPr>
        <w:t xml:space="preserve">A shorter product life cycle and faster product development are two benefits of technology for the supply chain. Keeping the suppliers happy by promoting a variety </w:t>
      </w:r>
    </w:p>
    <w:p w14:paraId="3164228A" w14:textId="77777777" w:rsidR="00BF6C7B" w:rsidRPr="00BF6C7B" w:rsidRDefault="00BF6C7B" w:rsidP="00BF6C7B">
      <w:pPr>
        <w:pStyle w:val="ListParagraph"/>
        <w:rPr>
          <w:rFonts w:ascii="Arial" w:hAnsi="Arial" w:cs="Arial"/>
        </w:rPr>
      </w:pPr>
    </w:p>
    <w:p w14:paraId="192CCEEF" w14:textId="5F6448F3" w:rsidR="00350AC8" w:rsidRPr="00BF6C7B" w:rsidRDefault="00350AC8" w:rsidP="00BF6C7B">
      <w:pPr>
        <w:pStyle w:val="ListParagraph"/>
        <w:numPr>
          <w:ilvl w:val="0"/>
          <w:numId w:val="9"/>
        </w:numPr>
        <w:rPr>
          <w:rFonts w:ascii="Arial" w:hAnsi="Arial" w:cs="Arial"/>
        </w:rPr>
      </w:pPr>
      <w:r w:rsidRPr="00BF6C7B">
        <w:rPr>
          <w:rFonts w:ascii="Arial" w:hAnsi="Arial" w:cs="Arial"/>
        </w:rPr>
        <w:t>of products has been a challenge for EasyJet's marketing department, as a result, EasyJet's operating costs have increased.</w:t>
      </w:r>
    </w:p>
    <w:p w14:paraId="670B683C" w14:textId="77777777" w:rsidR="00350AC8" w:rsidRPr="00902B91" w:rsidRDefault="00350AC8" w:rsidP="00350AC8">
      <w:pPr>
        <w:rPr>
          <w:rFonts w:ascii="Arial" w:hAnsi="Arial" w:cs="Arial"/>
        </w:rPr>
      </w:pPr>
    </w:p>
    <w:p w14:paraId="3BAAB597" w14:textId="77777777" w:rsidR="00350AC8" w:rsidRPr="00902B91" w:rsidRDefault="00350AC8" w:rsidP="00902B91">
      <w:pPr>
        <w:pStyle w:val="ListParagraph"/>
        <w:numPr>
          <w:ilvl w:val="0"/>
          <w:numId w:val="9"/>
        </w:numPr>
        <w:rPr>
          <w:rFonts w:ascii="Arial" w:hAnsi="Arial" w:cs="Arial"/>
        </w:rPr>
      </w:pPr>
      <w:r w:rsidRPr="00902B91">
        <w:rPr>
          <w:rFonts w:ascii="Arial" w:hAnsi="Arial" w:cs="Arial"/>
        </w:rPr>
        <w:t>A lack of maturity of technology in the airline sector is one of the biggest challenges and players are scrambling to get the edge over their competitors in the UK by introducing new innovations.</w:t>
      </w:r>
    </w:p>
    <w:p w14:paraId="1F053BFF" w14:textId="77777777" w:rsidR="00350AC8" w:rsidRPr="00902B91" w:rsidRDefault="00350AC8" w:rsidP="00350AC8">
      <w:pPr>
        <w:rPr>
          <w:rFonts w:ascii="Arial" w:hAnsi="Arial" w:cs="Arial"/>
        </w:rPr>
      </w:pPr>
    </w:p>
    <w:p w14:paraId="26DB6CD2" w14:textId="77777777" w:rsidR="00350AC8" w:rsidRPr="00551192" w:rsidRDefault="00350AC8" w:rsidP="00551192">
      <w:pPr>
        <w:pStyle w:val="ListParagraph"/>
        <w:numPr>
          <w:ilvl w:val="0"/>
          <w:numId w:val="9"/>
        </w:numPr>
        <w:rPr>
          <w:rFonts w:ascii="Arial" w:hAnsi="Arial" w:cs="Arial"/>
        </w:rPr>
      </w:pPr>
      <w:r w:rsidRPr="00551192">
        <w:rPr>
          <w:rFonts w:ascii="Arial" w:hAnsi="Arial" w:cs="Arial"/>
        </w:rPr>
        <w:t>It has become increasingly important for technological innovation to disrupt the supply chain by giving supply chain partners and wider stakeholders in the transportation sector greater access to information.</w:t>
      </w:r>
    </w:p>
    <w:p w14:paraId="4AEA7D32" w14:textId="77777777" w:rsidR="00350AC8" w:rsidRPr="00902B91" w:rsidRDefault="00350AC8" w:rsidP="00350AC8">
      <w:pPr>
        <w:rPr>
          <w:rFonts w:ascii="Arial" w:hAnsi="Arial" w:cs="Arial"/>
        </w:rPr>
      </w:pPr>
    </w:p>
    <w:p w14:paraId="20D1B6E4" w14:textId="5EE398DE" w:rsidR="00350AC8" w:rsidRDefault="00350AC8" w:rsidP="00551192">
      <w:pPr>
        <w:pStyle w:val="ListParagraph"/>
        <w:numPr>
          <w:ilvl w:val="0"/>
          <w:numId w:val="9"/>
        </w:numPr>
        <w:rPr>
          <w:rFonts w:ascii="Arial" w:hAnsi="Arial" w:cs="Arial"/>
        </w:rPr>
      </w:pPr>
      <w:r w:rsidRPr="00551192">
        <w:rPr>
          <w:rFonts w:ascii="Arial" w:hAnsi="Arial" w:cs="Arial"/>
        </w:rPr>
        <w:t xml:space="preserve">Customers' expectations about transportation have changed due to mobile technology developments. It is essential that EasyJet meets and manages these expectations, as well as innovates </w:t>
      </w:r>
      <w:r w:rsidR="00E121D9" w:rsidRPr="00551192">
        <w:rPr>
          <w:rFonts w:ascii="Arial" w:hAnsi="Arial" w:cs="Arial"/>
        </w:rPr>
        <w:t>to</w:t>
      </w:r>
      <w:r w:rsidRPr="00551192">
        <w:rPr>
          <w:rFonts w:ascii="Arial" w:hAnsi="Arial" w:cs="Arial"/>
        </w:rPr>
        <w:t xml:space="preserve"> remain competitive.</w:t>
      </w:r>
    </w:p>
    <w:p w14:paraId="56E1B2CD" w14:textId="77777777" w:rsidR="00796369" w:rsidRPr="00796369" w:rsidRDefault="00796369" w:rsidP="00796369">
      <w:pPr>
        <w:pStyle w:val="ListParagraph"/>
        <w:rPr>
          <w:rFonts w:ascii="Arial" w:hAnsi="Arial" w:cs="Arial"/>
        </w:rPr>
      </w:pPr>
    </w:p>
    <w:p w14:paraId="7436016D" w14:textId="77777777" w:rsidR="00796369" w:rsidRPr="00551192" w:rsidRDefault="00796369" w:rsidP="00796369">
      <w:pPr>
        <w:pStyle w:val="ListParagraph"/>
        <w:rPr>
          <w:rFonts w:ascii="Arial" w:hAnsi="Arial" w:cs="Arial"/>
        </w:rPr>
      </w:pPr>
    </w:p>
    <w:p w14:paraId="072E06FB" w14:textId="77777777" w:rsidR="00350AC8" w:rsidRPr="00FD68E8" w:rsidRDefault="00350AC8" w:rsidP="004F7E31">
      <w:pPr>
        <w:rPr>
          <w:rFonts w:ascii="Arial" w:hAnsi="Arial" w:cs="Arial"/>
          <w:b/>
          <w:bCs/>
        </w:rPr>
      </w:pPr>
    </w:p>
    <w:p w14:paraId="2E07748C" w14:textId="02B6377E" w:rsidR="00FD68E8" w:rsidRDefault="00F922AA" w:rsidP="004F7E31">
      <w:pPr>
        <w:rPr>
          <w:rFonts w:ascii="Arial" w:hAnsi="Arial" w:cs="Arial"/>
          <w:b/>
          <w:bCs/>
        </w:rPr>
      </w:pPr>
      <w:r w:rsidRPr="00FD68E8">
        <w:rPr>
          <w:rFonts w:ascii="Arial" w:hAnsi="Arial" w:cs="Arial"/>
          <w:b/>
          <w:bCs/>
        </w:rPr>
        <w:t xml:space="preserve">Environmental </w:t>
      </w:r>
      <w:r w:rsidR="00FD68E8" w:rsidRPr="00FD68E8">
        <w:rPr>
          <w:rFonts w:ascii="Arial" w:hAnsi="Arial" w:cs="Arial"/>
          <w:b/>
          <w:bCs/>
        </w:rPr>
        <w:t>factors</w:t>
      </w:r>
    </w:p>
    <w:p w14:paraId="23C59801" w14:textId="77777777" w:rsidR="002A4ED0" w:rsidRDefault="002A4ED0" w:rsidP="004F7E31">
      <w:pPr>
        <w:rPr>
          <w:rFonts w:ascii="Arial" w:hAnsi="Arial" w:cs="Arial"/>
          <w:b/>
          <w:bCs/>
        </w:rPr>
      </w:pPr>
    </w:p>
    <w:p w14:paraId="3AEE527D" w14:textId="0A8B6086" w:rsidR="00A90E45" w:rsidRPr="000E1576" w:rsidRDefault="00A90E45" w:rsidP="00A90E45">
      <w:pPr>
        <w:pStyle w:val="ListParagraph"/>
        <w:numPr>
          <w:ilvl w:val="0"/>
          <w:numId w:val="10"/>
        </w:numPr>
        <w:rPr>
          <w:rFonts w:ascii="Arial" w:hAnsi="Arial" w:cs="Arial"/>
        </w:rPr>
      </w:pPr>
      <w:r w:rsidRPr="00483225">
        <w:rPr>
          <w:rFonts w:ascii="Arial" w:hAnsi="Arial" w:cs="Arial"/>
        </w:rPr>
        <w:t xml:space="preserve">The priorities of product innovation are also changing due to environmental norms. Much time and effort </w:t>
      </w:r>
      <w:r w:rsidR="002A4ED0" w:rsidRPr="00483225">
        <w:rPr>
          <w:rFonts w:ascii="Arial" w:hAnsi="Arial" w:cs="Arial"/>
        </w:rPr>
        <w:t>are</w:t>
      </w:r>
      <w:r w:rsidRPr="00483225">
        <w:rPr>
          <w:rFonts w:ascii="Arial" w:hAnsi="Arial" w:cs="Arial"/>
        </w:rPr>
        <w:t xml:space="preserve"> put into designing products that adhere to environmental standards and expectations instead of catering to traditional value propositions</w:t>
      </w:r>
      <w:r w:rsidR="000E1576">
        <w:rPr>
          <w:rFonts w:ascii="Arial" w:hAnsi="Arial" w:cs="Arial"/>
        </w:rPr>
        <w:t xml:space="preserve">, as </w:t>
      </w:r>
      <w:r w:rsidRPr="000E1576">
        <w:rPr>
          <w:rFonts w:ascii="Arial" w:hAnsi="Arial" w:cs="Arial"/>
        </w:rPr>
        <w:t>EasyJet invests in making its supply chain more flexible due to extreme weather conditions, its operational costs increase.</w:t>
      </w:r>
    </w:p>
    <w:p w14:paraId="63DF5A74" w14:textId="77777777" w:rsidR="00A90E45" w:rsidRPr="00483225" w:rsidRDefault="00A90E45" w:rsidP="00A90E45">
      <w:pPr>
        <w:rPr>
          <w:rFonts w:ascii="Arial" w:hAnsi="Arial" w:cs="Arial"/>
        </w:rPr>
      </w:pPr>
    </w:p>
    <w:p w14:paraId="0A9DF434" w14:textId="77777777" w:rsidR="00A90E45" w:rsidRPr="00567248" w:rsidRDefault="00A90E45" w:rsidP="00567248">
      <w:pPr>
        <w:pStyle w:val="ListParagraph"/>
        <w:numPr>
          <w:ilvl w:val="0"/>
          <w:numId w:val="10"/>
        </w:numPr>
        <w:rPr>
          <w:rFonts w:ascii="Arial" w:hAnsi="Arial" w:cs="Arial"/>
        </w:rPr>
      </w:pPr>
      <w:r w:rsidRPr="00567248">
        <w:rPr>
          <w:rFonts w:ascii="Arial" w:hAnsi="Arial" w:cs="Arial"/>
        </w:rPr>
        <w:t>United Kingdom's national government has been given real targets to adhere to as part of the Paris Climate Agreement. Therefore, EasyJet's environmental standards in the United Kingdom will be scrutinized more closely.</w:t>
      </w:r>
    </w:p>
    <w:p w14:paraId="68AE1D1F" w14:textId="77777777" w:rsidR="00A90E45" w:rsidRPr="00483225" w:rsidRDefault="00A90E45" w:rsidP="00A90E45">
      <w:pPr>
        <w:rPr>
          <w:rFonts w:ascii="Arial" w:hAnsi="Arial" w:cs="Arial"/>
        </w:rPr>
      </w:pPr>
    </w:p>
    <w:p w14:paraId="7AA00ADF" w14:textId="77777777" w:rsidR="00A90E45" w:rsidRPr="00567248" w:rsidRDefault="00A90E45" w:rsidP="00567248">
      <w:pPr>
        <w:pStyle w:val="ListParagraph"/>
        <w:numPr>
          <w:ilvl w:val="0"/>
          <w:numId w:val="10"/>
        </w:numPr>
        <w:rPr>
          <w:rFonts w:ascii="Arial" w:hAnsi="Arial" w:cs="Arial"/>
        </w:rPr>
      </w:pPr>
      <w:r w:rsidRPr="00567248">
        <w:rPr>
          <w:rFonts w:ascii="Arial" w:hAnsi="Arial" w:cs="Arial"/>
        </w:rPr>
        <w:t>EasyJet has taken increasing responsibility for waste management especially when it comes to its units near urban areas. Urban waste management has been regulated by the United Kingdom government.</w:t>
      </w:r>
    </w:p>
    <w:p w14:paraId="68CDFA54" w14:textId="77777777" w:rsidR="00A90E45" w:rsidRPr="00483225" w:rsidRDefault="00A90E45" w:rsidP="00A90E45">
      <w:pPr>
        <w:rPr>
          <w:rFonts w:ascii="Arial" w:hAnsi="Arial" w:cs="Arial"/>
        </w:rPr>
      </w:pPr>
    </w:p>
    <w:p w14:paraId="41096951" w14:textId="77777777" w:rsidR="00A90E45" w:rsidRPr="00567248" w:rsidRDefault="00A90E45" w:rsidP="00567248">
      <w:pPr>
        <w:pStyle w:val="ListParagraph"/>
        <w:numPr>
          <w:ilvl w:val="0"/>
          <w:numId w:val="10"/>
        </w:numPr>
        <w:rPr>
          <w:rFonts w:ascii="Arial" w:hAnsi="Arial" w:cs="Arial"/>
        </w:rPr>
      </w:pPr>
      <w:r w:rsidRPr="00567248">
        <w:rPr>
          <w:rFonts w:ascii="Arial" w:hAnsi="Arial" w:cs="Arial"/>
        </w:rPr>
        <w:t>A second area that EasyJet is exploring is renewable technology. This sector offers opportunities to leverage trends. Investment in the renewable energy sector is subsidized in the United Kingdom.</w:t>
      </w:r>
    </w:p>
    <w:p w14:paraId="211A2B7C" w14:textId="77777777" w:rsidR="00A90E45" w:rsidRPr="00A90E45" w:rsidRDefault="00A90E45" w:rsidP="00A90E45">
      <w:pPr>
        <w:rPr>
          <w:rFonts w:ascii="Arial" w:hAnsi="Arial" w:cs="Arial"/>
          <w:b/>
          <w:bCs/>
        </w:rPr>
      </w:pPr>
    </w:p>
    <w:p w14:paraId="7F387707" w14:textId="77777777" w:rsidR="00A90E45" w:rsidRDefault="00A90E45" w:rsidP="004F7E31">
      <w:pPr>
        <w:rPr>
          <w:rFonts w:ascii="Arial" w:hAnsi="Arial" w:cs="Arial"/>
          <w:b/>
          <w:bCs/>
        </w:rPr>
      </w:pPr>
    </w:p>
    <w:p w14:paraId="6116DDE3" w14:textId="77777777" w:rsidR="00A90E45" w:rsidRPr="00FD68E8" w:rsidRDefault="00A90E45" w:rsidP="004F7E31">
      <w:pPr>
        <w:rPr>
          <w:rFonts w:ascii="Arial" w:hAnsi="Arial" w:cs="Arial"/>
          <w:b/>
          <w:bCs/>
        </w:rPr>
      </w:pPr>
    </w:p>
    <w:p w14:paraId="04EE74E3" w14:textId="77777777" w:rsidR="00BF6C7B" w:rsidRDefault="00BF6C7B" w:rsidP="004F7E31">
      <w:pPr>
        <w:rPr>
          <w:rFonts w:ascii="Arial" w:hAnsi="Arial" w:cs="Arial"/>
          <w:b/>
          <w:bCs/>
        </w:rPr>
      </w:pPr>
    </w:p>
    <w:p w14:paraId="7C863904" w14:textId="4B06DC17" w:rsidR="00F922AA" w:rsidRDefault="00F922AA" w:rsidP="004F7E31">
      <w:pPr>
        <w:rPr>
          <w:rFonts w:ascii="Arial" w:hAnsi="Arial" w:cs="Arial"/>
          <w:b/>
          <w:bCs/>
        </w:rPr>
      </w:pPr>
      <w:r w:rsidRPr="00FD68E8">
        <w:rPr>
          <w:rFonts w:ascii="Arial" w:hAnsi="Arial" w:cs="Arial"/>
          <w:b/>
          <w:bCs/>
        </w:rPr>
        <w:t>Legal factors</w:t>
      </w:r>
    </w:p>
    <w:p w14:paraId="2143A5F9" w14:textId="77777777" w:rsidR="00754D78" w:rsidRPr="00FD68E8" w:rsidRDefault="00754D78" w:rsidP="004F7E31">
      <w:pPr>
        <w:rPr>
          <w:rFonts w:ascii="Arial" w:hAnsi="Arial" w:cs="Arial"/>
          <w:b/>
          <w:bCs/>
        </w:rPr>
      </w:pPr>
    </w:p>
    <w:p w14:paraId="4F48E885" w14:textId="3F9D7C4D" w:rsidR="009016EA" w:rsidRPr="006D0112" w:rsidRDefault="009016EA" w:rsidP="009016EA">
      <w:pPr>
        <w:pStyle w:val="ListParagraph"/>
        <w:numPr>
          <w:ilvl w:val="0"/>
          <w:numId w:val="11"/>
        </w:numPr>
        <w:rPr>
          <w:rFonts w:ascii="Arial" w:hAnsi="Arial" w:cs="Arial"/>
        </w:rPr>
      </w:pPr>
      <w:r w:rsidRPr="00754D78">
        <w:rPr>
          <w:rFonts w:ascii="Arial" w:hAnsi="Arial" w:cs="Arial"/>
        </w:rPr>
        <w:t>Business cases in court take longer than expected in some countries, despite following international norms. Before entering an international market, EasyJet should carefully consider the average time for individual cases.</w:t>
      </w:r>
      <w:r w:rsidR="006D0112">
        <w:rPr>
          <w:rFonts w:ascii="Arial" w:hAnsi="Arial" w:cs="Arial"/>
        </w:rPr>
        <w:t xml:space="preserve"> </w:t>
      </w:r>
      <w:r w:rsidRPr="006D0112">
        <w:rPr>
          <w:rFonts w:ascii="Arial" w:hAnsi="Arial" w:cs="Arial"/>
        </w:rPr>
        <w:t>Regulations and laws concerning the environment in the United Kingdom and what EasyJet must do to comply with them.</w:t>
      </w:r>
    </w:p>
    <w:p w14:paraId="3B0D1DF1" w14:textId="77777777" w:rsidR="009016EA" w:rsidRPr="009016EA" w:rsidRDefault="009016EA" w:rsidP="009016EA">
      <w:pPr>
        <w:rPr>
          <w:rFonts w:ascii="Arial" w:hAnsi="Arial" w:cs="Arial"/>
        </w:rPr>
      </w:pPr>
    </w:p>
    <w:p w14:paraId="7077E029" w14:textId="77777777" w:rsidR="009016EA" w:rsidRPr="009016EA" w:rsidRDefault="009016EA" w:rsidP="009016EA">
      <w:pPr>
        <w:rPr>
          <w:rFonts w:ascii="Arial" w:hAnsi="Arial" w:cs="Arial"/>
        </w:rPr>
      </w:pPr>
    </w:p>
    <w:p w14:paraId="2B69DABC" w14:textId="20323FA1" w:rsidR="00B16555" w:rsidRPr="001649C9" w:rsidRDefault="009016EA" w:rsidP="001649C9">
      <w:pPr>
        <w:pStyle w:val="ListParagraph"/>
        <w:numPr>
          <w:ilvl w:val="0"/>
          <w:numId w:val="11"/>
        </w:numPr>
        <w:rPr>
          <w:rFonts w:ascii="Arial" w:hAnsi="Arial" w:cs="Arial"/>
        </w:rPr>
      </w:pPr>
      <w:r w:rsidRPr="001649C9">
        <w:rPr>
          <w:rFonts w:ascii="Arial" w:hAnsi="Arial" w:cs="Arial"/>
        </w:rPr>
        <w:t xml:space="preserve">United Kingdom law protects intellectual property rights, including patents, copyrights, and other IPRs. </w:t>
      </w:r>
      <w:r w:rsidR="006D0112" w:rsidRPr="001649C9">
        <w:rPr>
          <w:rFonts w:ascii="Arial" w:hAnsi="Arial" w:cs="Arial"/>
        </w:rPr>
        <w:t>If</w:t>
      </w:r>
      <w:r w:rsidRPr="001649C9">
        <w:rPr>
          <w:rFonts w:ascii="Arial" w:hAnsi="Arial" w:cs="Arial"/>
        </w:rPr>
        <w:t xml:space="preserve"> EasyJet does not receive enough protection, how will this impact them.</w:t>
      </w:r>
    </w:p>
    <w:p w14:paraId="0552E1B4" w14:textId="489353FA" w:rsidR="00227FD4" w:rsidRDefault="00227FD4" w:rsidP="00186877">
      <w:pPr>
        <w:rPr>
          <w:rFonts w:ascii="Arial" w:hAnsi="Arial" w:cs="Arial"/>
        </w:rPr>
      </w:pPr>
    </w:p>
    <w:p w14:paraId="7D15636C" w14:textId="77777777" w:rsidR="00186877" w:rsidRDefault="00186877" w:rsidP="00186877">
      <w:pPr>
        <w:rPr>
          <w:rFonts w:ascii="Arial" w:hAnsi="Arial" w:cs="Arial"/>
        </w:rPr>
      </w:pPr>
    </w:p>
    <w:p w14:paraId="2323D003" w14:textId="77777777" w:rsidR="00186877" w:rsidRPr="00186877" w:rsidRDefault="00186877" w:rsidP="00186877">
      <w:pPr>
        <w:rPr>
          <w:rFonts w:ascii="Arial" w:hAnsi="Arial" w:cs="Arial"/>
        </w:rPr>
      </w:pPr>
    </w:p>
    <w:p w14:paraId="19D4F25B" w14:textId="77777777" w:rsidR="001574F5" w:rsidRPr="001574F5" w:rsidRDefault="001574F5" w:rsidP="008444B9">
      <w:pPr>
        <w:pStyle w:val="Heading1"/>
      </w:pPr>
    </w:p>
    <w:p w14:paraId="5B579CDF" w14:textId="2812051A" w:rsidR="00750F43" w:rsidRPr="00EE6E5E" w:rsidRDefault="00E85967" w:rsidP="00EE6E5E">
      <w:pPr>
        <w:pStyle w:val="NoSpacing"/>
        <w:numPr>
          <w:ilvl w:val="0"/>
          <w:numId w:val="20"/>
        </w:numPr>
        <w:rPr>
          <w:rFonts w:ascii="Arial" w:hAnsi="Arial" w:cs="Arial"/>
        </w:rPr>
      </w:pPr>
      <w:r w:rsidRPr="00E85967">
        <w:t xml:space="preserve"> </w:t>
      </w:r>
      <w:bookmarkStart w:id="9" w:name="_Toc132534682"/>
      <w:r w:rsidRPr="00EE6E5E">
        <w:rPr>
          <w:rFonts w:ascii="Arial" w:hAnsi="Arial" w:cs="Arial"/>
        </w:rPr>
        <w:t>Porter</w:t>
      </w:r>
      <w:r w:rsidR="00FC7984" w:rsidRPr="00EE6E5E">
        <w:rPr>
          <w:rFonts w:ascii="Arial" w:hAnsi="Arial" w:cs="Arial"/>
        </w:rPr>
        <w:t>'</w:t>
      </w:r>
      <w:r w:rsidRPr="00EE6E5E">
        <w:rPr>
          <w:rFonts w:ascii="Arial" w:hAnsi="Arial" w:cs="Arial"/>
        </w:rPr>
        <w:t>s Five Forces Model</w:t>
      </w:r>
      <w:bookmarkEnd w:id="9"/>
    </w:p>
    <w:p w14:paraId="25DB2C69" w14:textId="77777777" w:rsidR="00750F43" w:rsidRDefault="00750F43" w:rsidP="00750F43">
      <w:pPr>
        <w:rPr>
          <w:rFonts w:ascii="Arial" w:hAnsi="Arial" w:cs="Arial"/>
        </w:rPr>
      </w:pPr>
    </w:p>
    <w:p w14:paraId="1C01C95E" w14:textId="65E1D158" w:rsidR="00F46256" w:rsidRDefault="00F46256" w:rsidP="00750F43">
      <w:pPr>
        <w:rPr>
          <w:rFonts w:ascii="Arial" w:hAnsi="Arial" w:cs="Arial"/>
        </w:rPr>
      </w:pPr>
      <w:r>
        <w:rPr>
          <w:rFonts w:ascii="Arial" w:hAnsi="Arial" w:cs="Arial"/>
          <w:noProof/>
        </w:rPr>
        <w:drawing>
          <wp:inline distT="0" distB="0" distL="0" distR="0" wp14:anchorId="7DAF9326" wp14:editId="2E88D586">
            <wp:extent cx="4498557" cy="3598846"/>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31924" cy="3625539"/>
                    </a:xfrm>
                    <a:prstGeom prst="rect">
                      <a:avLst/>
                    </a:prstGeom>
                    <a:noFill/>
                  </pic:spPr>
                </pic:pic>
              </a:graphicData>
            </a:graphic>
          </wp:inline>
        </w:drawing>
      </w:r>
    </w:p>
    <w:p w14:paraId="1A561DC4" w14:textId="53B774C6" w:rsidR="00574F14" w:rsidRDefault="00466830" w:rsidP="00750F43">
      <w:pPr>
        <w:rPr>
          <w:rFonts w:ascii="Arial" w:hAnsi="Arial" w:cs="Arial"/>
        </w:rPr>
      </w:pPr>
      <w:r>
        <w:rPr>
          <w:rFonts w:ascii="Arial" w:hAnsi="Arial" w:cs="Arial"/>
        </w:rPr>
        <w:t xml:space="preserve">                                                </w:t>
      </w:r>
      <w:r w:rsidR="00574F14">
        <w:rPr>
          <w:rFonts w:ascii="Arial" w:hAnsi="Arial" w:cs="Arial"/>
        </w:rPr>
        <w:t>Source:</w:t>
      </w:r>
      <w:r>
        <w:rPr>
          <w:rFonts w:ascii="Arial" w:hAnsi="Arial" w:cs="Arial"/>
        </w:rPr>
        <w:t xml:space="preserve"> </w:t>
      </w:r>
      <w:r w:rsidR="00A06999">
        <w:rPr>
          <w:rFonts w:ascii="Arial" w:hAnsi="Arial" w:cs="Arial"/>
        </w:rPr>
        <w:t xml:space="preserve">( </w:t>
      </w:r>
      <w:hyperlink r:id="rId17" w:history="1">
        <w:r w:rsidR="00A06999" w:rsidRPr="00540F31">
          <w:rPr>
            <w:rStyle w:val="Hyperlink"/>
            <w:rFonts w:ascii="Arial" w:hAnsi="Arial" w:cs="Arial"/>
          </w:rPr>
          <w:t>https://www.ibisworld.com</w:t>
        </w:r>
      </w:hyperlink>
      <w:r w:rsidR="00A06999">
        <w:rPr>
          <w:rFonts w:ascii="Arial" w:hAnsi="Arial" w:cs="Arial"/>
        </w:rPr>
        <w:t>, 2023)</w:t>
      </w:r>
    </w:p>
    <w:p w14:paraId="1BCAF7C4" w14:textId="77777777" w:rsidR="00574F14" w:rsidRDefault="00574F14" w:rsidP="00750F43">
      <w:pPr>
        <w:rPr>
          <w:rFonts w:ascii="Arial" w:hAnsi="Arial" w:cs="Arial"/>
        </w:rPr>
      </w:pPr>
    </w:p>
    <w:p w14:paraId="374554F3" w14:textId="77777777" w:rsidR="00F46256" w:rsidRDefault="00F46256" w:rsidP="00750F43">
      <w:pPr>
        <w:rPr>
          <w:rFonts w:ascii="Arial" w:hAnsi="Arial" w:cs="Arial"/>
        </w:rPr>
      </w:pPr>
    </w:p>
    <w:p w14:paraId="09A9E2C2" w14:textId="77777777" w:rsidR="00750F43" w:rsidRDefault="00750F43" w:rsidP="00750F43">
      <w:pPr>
        <w:rPr>
          <w:rFonts w:ascii="Arial" w:hAnsi="Arial" w:cs="Arial"/>
        </w:rPr>
      </w:pPr>
    </w:p>
    <w:p w14:paraId="22E22B41" w14:textId="5FA204DF" w:rsidR="00750F43" w:rsidRPr="004B5FEE" w:rsidRDefault="00750F43" w:rsidP="004B5FEE">
      <w:pPr>
        <w:pStyle w:val="ListParagraph"/>
        <w:numPr>
          <w:ilvl w:val="0"/>
          <w:numId w:val="22"/>
        </w:numPr>
        <w:rPr>
          <w:rFonts w:ascii="Arial" w:hAnsi="Arial" w:cs="Arial"/>
        </w:rPr>
      </w:pPr>
      <w:r w:rsidRPr="004B5FEE">
        <w:rPr>
          <w:rFonts w:ascii="Arial" w:hAnsi="Arial" w:cs="Arial"/>
        </w:rPr>
        <w:t>Threats to New Entrants</w:t>
      </w:r>
    </w:p>
    <w:p w14:paraId="59A219FA" w14:textId="77777777" w:rsidR="00750F43" w:rsidRPr="00750F43" w:rsidRDefault="00750F43" w:rsidP="00750F43">
      <w:pPr>
        <w:rPr>
          <w:rFonts w:ascii="Arial" w:hAnsi="Arial" w:cs="Arial"/>
        </w:rPr>
      </w:pPr>
    </w:p>
    <w:p w14:paraId="4A7FA057" w14:textId="2D4225D8" w:rsidR="00750F43" w:rsidRPr="004B5FEE" w:rsidRDefault="00750F43" w:rsidP="004B5FEE">
      <w:pPr>
        <w:pStyle w:val="ListParagraph"/>
        <w:numPr>
          <w:ilvl w:val="0"/>
          <w:numId w:val="23"/>
        </w:numPr>
        <w:rPr>
          <w:rFonts w:ascii="Arial" w:hAnsi="Arial" w:cs="Arial"/>
        </w:rPr>
      </w:pPr>
      <w:r w:rsidRPr="004B5FEE">
        <w:rPr>
          <w:rFonts w:ascii="Arial" w:hAnsi="Arial" w:cs="Arial"/>
        </w:rPr>
        <w:t xml:space="preserve">Through lower pricing strategies, cost reductions, and offering new value propositions to customers, new entrants in Travel </w:t>
      </w:r>
      <w:r w:rsidR="008D3D49" w:rsidRPr="004B5FEE">
        <w:rPr>
          <w:rFonts w:ascii="Arial" w:hAnsi="Arial" w:cs="Arial"/>
        </w:rPr>
        <w:t xml:space="preserve">and </w:t>
      </w:r>
      <w:r w:rsidRPr="004B5FEE">
        <w:rPr>
          <w:rFonts w:ascii="Arial" w:hAnsi="Arial" w:cs="Arial"/>
        </w:rPr>
        <w:t xml:space="preserve">Leisure are putting pressure on </w:t>
      </w:r>
      <w:r w:rsidR="001D74DE" w:rsidRPr="004B5FEE">
        <w:rPr>
          <w:rFonts w:ascii="Arial" w:hAnsi="Arial" w:cs="Arial"/>
        </w:rPr>
        <w:t>easyJet</w:t>
      </w:r>
      <w:r w:rsidRPr="004B5FEE">
        <w:rPr>
          <w:rFonts w:ascii="Arial" w:hAnsi="Arial" w:cs="Arial"/>
        </w:rPr>
        <w:t xml:space="preserve"> Plc. All of these challenges need to be handled by </w:t>
      </w:r>
      <w:r w:rsidR="009C0521" w:rsidRPr="004B5FEE">
        <w:rPr>
          <w:rFonts w:ascii="Arial" w:hAnsi="Arial" w:cs="Arial"/>
        </w:rPr>
        <w:t>EasyJet</w:t>
      </w:r>
      <w:r w:rsidRPr="004B5FEE">
        <w:rPr>
          <w:rFonts w:ascii="Arial" w:hAnsi="Arial" w:cs="Arial"/>
        </w:rPr>
        <w:t xml:space="preserve"> Plc and barriers need to be built to keep its competitive advantage intact.</w:t>
      </w:r>
    </w:p>
    <w:p w14:paraId="541EE49F" w14:textId="77777777" w:rsidR="005C49D7" w:rsidRDefault="005C49D7" w:rsidP="00750F43">
      <w:pPr>
        <w:rPr>
          <w:rFonts w:ascii="Arial" w:hAnsi="Arial" w:cs="Arial"/>
        </w:rPr>
      </w:pPr>
    </w:p>
    <w:p w14:paraId="5E5552A7" w14:textId="77777777" w:rsidR="005C49D7" w:rsidRDefault="005C49D7" w:rsidP="00750F43">
      <w:pPr>
        <w:rPr>
          <w:rFonts w:ascii="Arial" w:hAnsi="Arial" w:cs="Arial"/>
        </w:rPr>
      </w:pPr>
    </w:p>
    <w:p w14:paraId="7A21A8D3" w14:textId="332398EB" w:rsidR="00EA2406" w:rsidRPr="004B5FEE" w:rsidRDefault="00EA2406" w:rsidP="004B5FEE">
      <w:pPr>
        <w:pStyle w:val="ListParagraph"/>
        <w:numPr>
          <w:ilvl w:val="0"/>
          <w:numId w:val="22"/>
        </w:numPr>
        <w:rPr>
          <w:rFonts w:ascii="Arial" w:hAnsi="Arial" w:cs="Arial"/>
        </w:rPr>
      </w:pPr>
      <w:r w:rsidRPr="004B5FEE">
        <w:rPr>
          <w:rFonts w:ascii="Arial" w:hAnsi="Arial" w:cs="Arial"/>
        </w:rPr>
        <w:t xml:space="preserve">New Entrant Threats and </w:t>
      </w:r>
      <w:r w:rsidR="005C49D7" w:rsidRPr="004B5FEE">
        <w:rPr>
          <w:rFonts w:ascii="Arial" w:hAnsi="Arial" w:cs="Arial"/>
        </w:rPr>
        <w:t>EasyJet</w:t>
      </w:r>
      <w:r w:rsidRPr="004B5FEE">
        <w:rPr>
          <w:rFonts w:ascii="Arial" w:hAnsi="Arial" w:cs="Arial"/>
        </w:rPr>
        <w:t xml:space="preserve"> Plc's Response</w:t>
      </w:r>
    </w:p>
    <w:p w14:paraId="78568E2A" w14:textId="77777777" w:rsidR="00EA2406" w:rsidRPr="00EA2406" w:rsidRDefault="00EA2406" w:rsidP="00EA2406">
      <w:pPr>
        <w:rPr>
          <w:rFonts w:ascii="Arial" w:hAnsi="Arial" w:cs="Arial"/>
        </w:rPr>
      </w:pPr>
    </w:p>
    <w:p w14:paraId="2B98CBE2" w14:textId="4C27DFE5" w:rsidR="00EA2406" w:rsidRPr="005C49D7" w:rsidRDefault="00EA2406" w:rsidP="005C49D7">
      <w:pPr>
        <w:pStyle w:val="ListParagraph"/>
        <w:numPr>
          <w:ilvl w:val="0"/>
          <w:numId w:val="12"/>
        </w:numPr>
        <w:rPr>
          <w:rFonts w:ascii="Arial" w:hAnsi="Arial" w:cs="Arial"/>
        </w:rPr>
      </w:pPr>
      <w:r w:rsidRPr="005C49D7">
        <w:rPr>
          <w:rFonts w:ascii="Arial" w:hAnsi="Arial" w:cs="Arial"/>
        </w:rPr>
        <w:lastRenderedPageBreak/>
        <w:t xml:space="preserve">Innovative products and services are created by innovating. In addition to enticing new customers, </w:t>
      </w:r>
      <w:r w:rsidR="005C49D7" w:rsidRPr="005C49D7">
        <w:rPr>
          <w:rFonts w:ascii="Arial" w:hAnsi="Arial" w:cs="Arial"/>
        </w:rPr>
        <w:t>EasyJet</w:t>
      </w:r>
      <w:r w:rsidRPr="005C49D7">
        <w:rPr>
          <w:rFonts w:ascii="Arial" w:hAnsi="Arial" w:cs="Arial"/>
        </w:rPr>
        <w:t xml:space="preserve"> Plc's new products encourage existing customers to buy.</w:t>
      </w:r>
    </w:p>
    <w:p w14:paraId="1FD262DD" w14:textId="77777777" w:rsidR="00EA2406" w:rsidRPr="00EA2406" w:rsidRDefault="00EA2406" w:rsidP="00EA2406">
      <w:pPr>
        <w:rPr>
          <w:rFonts w:ascii="Arial" w:hAnsi="Arial" w:cs="Arial"/>
        </w:rPr>
      </w:pPr>
    </w:p>
    <w:p w14:paraId="65276FE1" w14:textId="77777777" w:rsidR="00EA2406" w:rsidRPr="005C49D7" w:rsidRDefault="00EA2406" w:rsidP="005C49D7">
      <w:pPr>
        <w:pStyle w:val="ListParagraph"/>
        <w:numPr>
          <w:ilvl w:val="0"/>
          <w:numId w:val="12"/>
        </w:numPr>
        <w:rPr>
          <w:rFonts w:ascii="Arial" w:hAnsi="Arial" w:cs="Arial"/>
        </w:rPr>
      </w:pPr>
      <w:r w:rsidRPr="005C49D7">
        <w:rPr>
          <w:rFonts w:ascii="Arial" w:hAnsi="Arial" w:cs="Arial"/>
        </w:rPr>
        <w:t>The fixed cost per unit can be reduced by building economies of scale. </w:t>
      </w:r>
    </w:p>
    <w:p w14:paraId="34FC0266" w14:textId="77777777" w:rsidR="00EA2406" w:rsidRPr="00EA2406" w:rsidRDefault="00EA2406" w:rsidP="00EA2406">
      <w:pPr>
        <w:rPr>
          <w:rFonts w:ascii="Arial" w:hAnsi="Arial" w:cs="Arial"/>
        </w:rPr>
      </w:pPr>
    </w:p>
    <w:p w14:paraId="7D7C8178" w14:textId="1977E414" w:rsidR="001D74DE" w:rsidRPr="005C49D7" w:rsidRDefault="00EA2406" w:rsidP="005C49D7">
      <w:pPr>
        <w:pStyle w:val="ListParagraph"/>
        <w:numPr>
          <w:ilvl w:val="0"/>
          <w:numId w:val="12"/>
        </w:numPr>
        <w:rPr>
          <w:rFonts w:ascii="Arial" w:hAnsi="Arial" w:cs="Arial"/>
        </w:rPr>
      </w:pPr>
      <w:r w:rsidRPr="005C49D7">
        <w:rPr>
          <w:rFonts w:ascii="Arial" w:hAnsi="Arial" w:cs="Arial"/>
        </w:rPr>
        <w:t xml:space="preserve">The development of capacities and the funding of research and development. In an industry where established players are constantly setting standards, such as </w:t>
      </w:r>
      <w:r w:rsidR="005C49D7" w:rsidRPr="005C49D7">
        <w:rPr>
          <w:rFonts w:ascii="Arial" w:hAnsi="Arial" w:cs="Arial"/>
        </w:rPr>
        <w:t>EasyJet</w:t>
      </w:r>
      <w:r w:rsidRPr="005C49D7">
        <w:rPr>
          <w:rFonts w:ascii="Arial" w:hAnsi="Arial" w:cs="Arial"/>
        </w:rPr>
        <w:t xml:space="preserve"> Plc, new entrants are less likely to enter. New players are discouraged from entering the industry due to the reduction of the window of opportunity for extraordinary profits.</w:t>
      </w:r>
    </w:p>
    <w:p w14:paraId="6512C0FC" w14:textId="77777777" w:rsidR="00750F43" w:rsidRDefault="00750F43" w:rsidP="00750F43">
      <w:pPr>
        <w:rPr>
          <w:rFonts w:ascii="Arial" w:hAnsi="Arial" w:cs="Arial"/>
        </w:rPr>
      </w:pPr>
    </w:p>
    <w:p w14:paraId="41A21866" w14:textId="77777777" w:rsidR="00F97125" w:rsidRDefault="00F97125" w:rsidP="00750F43">
      <w:pPr>
        <w:rPr>
          <w:rFonts w:ascii="Arial" w:hAnsi="Arial" w:cs="Arial"/>
        </w:rPr>
      </w:pPr>
    </w:p>
    <w:p w14:paraId="48EB22ED" w14:textId="3E517F4C" w:rsidR="00227641" w:rsidRPr="00BD7AB8" w:rsidRDefault="00227641" w:rsidP="00BD7AB8">
      <w:pPr>
        <w:pStyle w:val="ListParagraph"/>
        <w:numPr>
          <w:ilvl w:val="0"/>
          <w:numId w:val="22"/>
        </w:numPr>
        <w:rPr>
          <w:rFonts w:ascii="Arial" w:hAnsi="Arial" w:cs="Arial"/>
        </w:rPr>
      </w:pPr>
      <w:r w:rsidRPr="00BD7AB8">
        <w:rPr>
          <w:rFonts w:ascii="Arial" w:hAnsi="Arial" w:cs="Arial"/>
        </w:rPr>
        <w:t>Bargaining Power of Suppliers</w:t>
      </w:r>
    </w:p>
    <w:p w14:paraId="7FA7C7D1" w14:textId="77777777" w:rsidR="00227641" w:rsidRPr="00227641" w:rsidRDefault="00227641" w:rsidP="00227641">
      <w:pPr>
        <w:rPr>
          <w:rFonts w:ascii="Arial" w:hAnsi="Arial" w:cs="Arial"/>
        </w:rPr>
      </w:pPr>
    </w:p>
    <w:p w14:paraId="77F9DA72" w14:textId="146AAE94" w:rsidR="00750F43" w:rsidRPr="00BD7AB8" w:rsidRDefault="00227641" w:rsidP="00BD7AB8">
      <w:pPr>
        <w:pStyle w:val="ListParagraph"/>
        <w:numPr>
          <w:ilvl w:val="0"/>
          <w:numId w:val="24"/>
        </w:numPr>
        <w:rPr>
          <w:rFonts w:ascii="Arial" w:hAnsi="Arial" w:cs="Arial"/>
        </w:rPr>
      </w:pPr>
      <w:r w:rsidRPr="00BD7AB8">
        <w:rPr>
          <w:rFonts w:ascii="Arial" w:hAnsi="Arial" w:cs="Arial"/>
        </w:rPr>
        <w:t xml:space="preserve">Almost all Travel </w:t>
      </w:r>
      <w:r w:rsidR="00C518A0" w:rsidRPr="00BD7AB8">
        <w:rPr>
          <w:rFonts w:ascii="Arial" w:hAnsi="Arial" w:cs="Arial"/>
        </w:rPr>
        <w:t>and</w:t>
      </w:r>
      <w:r w:rsidRPr="00BD7AB8">
        <w:rPr>
          <w:rFonts w:ascii="Arial" w:hAnsi="Arial" w:cs="Arial"/>
        </w:rPr>
        <w:t xml:space="preserve"> Leisure companies purchase their raw materials from numerous suppliers. In a competitive market, dominant suppliers may reduce </w:t>
      </w:r>
      <w:r w:rsidR="00F97125" w:rsidRPr="00BD7AB8">
        <w:rPr>
          <w:rFonts w:ascii="Arial" w:hAnsi="Arial" w:cs="Arial"/>
        </w:rPr>
        <w:t>EasyJet</w:t>
      </w:r>
      <w:r w:rsidRPr="00BD7AB8">
        <w:rPr>
          <w:rFonts w:ascii="Arial" w:hAnsi="Arial" w:cs="Arial"/>
        </w:rPr>
        <w:t xml:space="preserve"> Plc's margins. Firms in the </w:t>
      </w:r>
      <w:r w:rsidR="00FB0757" w:rsidRPr="00BD7AB8">
        <w:rPr>
          <w:rFonts w:ascii="Arial" w:hAnsi="Arial" w:cs="Arial"/>
        </w:rPr>
        <w:t>Travel and</w:t>
      </w:r>
      <w:r w:rsidRPr="00BD7AB8">
        <w:rPr>
          <w:rFonts w:ascii="Arial" w:hAnsi="Arial" w:cs="Arial"/>
        </w:rPr>
        <w:t xml:space="preserve"> Leisure sector are able to negotiate higher prices from powerful sources in the Consumer Services sector. In general, higher supplier bargaining power lowers Travel and Leisure's overall profitability.</w:t>
      </w:r>
    </w:p>
    <w:p w14:paraId="3B2EAB7E" w14:textId="77777777" w:rsidR="00750F43" w:rsidRDefault="00750F43" w:rsidP="00750F43">
      <w:pPr>
        <w:rPr>
          <w:rFonts w:ascii="Arial" w:hAnsi="Arial" w:cs="Arial"/>
        </w:rPr>
      </w:pPr>
    </w:p>
    <w:p w14:paraId="7B47011B" w14:textId="77777777" w:rsidR="0062668F" w:rsidRDefault="0062668F" w:rsidP="00750F43">
      <w:pPr>
        <w:rPr>
          <w:rFonts w:ascii="Arial" w:hAnsi="Arial" w:cs="Arial"/>
        </w:rPr>
      </w:pPr>
    </w:p>
    <w:p w14:paraId="6D91C91D" w14:textId="77777777" w:rsidR="0062668F" w:rsidRDefault="0062668F" w:rsidP="00750F43">
      <w:pPr>
        <w:rPr>
          <w:rFonts w:ascii="Arial" w:hAnsi="Arial" w:cs="Arial"/>
        </w:rPr>
      </w:pPr>
    </w:p>
    <w:p w14:paraId="7D05575D" w14:textId="77777777" w:rsidR="004F73F3" w:rsidRDefault="004F73F3" w:rsidP="00750F43">
      <w:pPr>
        <w:rPr>
          <w:rFonts w:ascii="Arial" w:hAnsi="Arial" w:cs="Arial"/>
        </w:rPr>
      </w:pPr>
    </w:p>
    <w:p w14:paraId="2D4A9F75" w14:textId="77777777" w:rsidR="00750F43" w:rsidRDefault="00750F43" w:rsidP="00750F43">
      <w:pPr>
        <w:rPr>
          <w:rFonts w:ascii="Arial" w:hAnsi="Arial" w:cs="Arial"/>
        </w:rPr>
      </w:pPr>
    </w:p>
    <w:p w14:paraId="4965A8B3" w14:textId="01A3D5ED" w:rsidR="003E1C29" w:rsidRPr="004F73F3" w:rsidRDefault="003E1C29" w:rsidP="004F73F3">
      <w:pPr>
        <w:pStyle w:val="ListParagraph"/>
        <w:numPr>
          <w:ilvl w:val="0"/>
          <w:numId w:val="22"/>
        </w:numPr>
        <w:rPr>
          <w:rFonts w:ascii="Arial" w:hAnsi="Arial" w:cs="Arial"/>
        </w:rPr>
      </w:pPr>
      <w:r w:rsidRPr="004F73F3">
        <w:rPr>
          <w:rFonts w:ascii="Arial" w:hAnsi="Arial" w:cs="Arial"/>
        </w:rPr>
        <w:t xml:space="preserve">Managing the Bargaining Power of Suppliers for </w:t>
      </w:r>
      <w:r w:rsidR="00F97125" w:rsidRPr="004F73F3">
        <w:rPr>
          <w:rFonts w:ascii="Arial" w:hAnsi="Arial" w:cs="Arial"/>
        </w:rPr>
        <w:t>EasyJet</w:t>
      </w:r>
      <w:r w:rsidRPr="004F73F3">
        <w:rPr>
          <w:rFonts w:ascii="Arial" w:hAnsi="Arial" w:cs="Arial"/>
        </w:rPr>
        <w:t xml:space="preserve"> Plc</w:t>
      </w:r>
    </w:p>
    <w:p w14:paraId="26714581" w14:textId="77777777" w:rsidR="003E1C29" w:rsidRPr="003E1C29" w:rsidRDefault="003E1C29" w:rsidP="003E1C29">
      <w:pPr>
        <w:rPr>
          <w:rFonts w:ascii="Arial" w:hAnsi="Arial" w:cs="Arial"/>
        </w:rPr>
      </w:pPr>
    </w:p>
    <w:p w14:paraId="6284295F" w14:textId="77777777" w:rsidR="003E1C29" w:rsidRPr="00CD1800" w:rsidRDefault="003E1C29" w:rsidP="00CD1800">
      <w:pPr>
        <w:pStyle w:val="ListParagraph"/>
        <w:numPr>
          <w:ilvl w:val="0"/>
          <w:numId w:val="13"/>
        </w:numPr>
        <w:rPr>
          <w:rFonts w:ascii="Arial" w:hAnsi="Arial" w:cs="Arial"/>
        </w:rPr>
      </w:pPr>
      <w:r w:rsidRPr="00CD1800">
        <w:rPr>
          <w:rFonts w:ascii="Arial" w:hAnsi="Arial" w:cs="Arial"/>
        </w:rPr>
        <w:t>The company can shift to another raw material if the prices of one raw material go up by experimenting with different product designs.</w:t>
      </w:r>
    </w:p>
    <w:p w14:paraId="0334149B" w14:textId="77777777" w:rsidR="003E1C29" w:rsidRPr="003E1C29" w:rsidRDefault="003E1C29" w:rsidP="003E1C29">
      <w:pPr>
        <w:rPr>
          <w:rFonts w:ascii="Arial" w:hAnsi="Arial" w:cs="Arial"/>
        </w:rPr>
      </w:pPr>
    </w:p>
    <w:p w14:paraId="3D9B6A4F" w14:textId="5747B4D7" w:rsidR="00750F43" w:rsidRDefault="003E1C29" w:rsidP="00CD1800">
      <w:pPr>
        <w:pStyle w:val="ListParagraph"/>
        <w:numPr>
          <w:ilvl w:val="0"/>
          <w:numId w:val="13"/>
        </w:numPr>
        <w:rPr>
          <w:rFonts w:ascii="Arial" w:hAnsi="Arial" w:cs="Arial"/>
        </w:rPr>
      </w:pPr>
      <w:r w:rsidRPr="00CD1800">
        <w:rPr>
          <w:rFonts w:ascii="Arial" w:hAnsi="Arial" w:cs="Arial"/>
        </w:rPr>
        <w:t xml:space="preserve">Establishing a dedicated supplier network for the company's business. Wal-Mart and Nike can be a good example for </w:t>
      </w:r>
      <w:r w:rsidR="00C228D3" w:rsidRPr="00CD1800">
        <w:rPr>
          <w:rFonts w:ascii="Arial" w:hAnsi="Arial" w:cs="Arial"/>
        </w:rPr>
        <w:t>EasyJet</w:t>
      </w:r>
      <w:r w:rsidRPr="00CD1800">
        <w:rPr>
          <w:rFonts w:ascii="Arial" w:hAnsi="Arial" w:cs="Arial"/>
        </w:rPr>
        <w:t xml:space="preserve"> Plc because these companies developed third-party manufacturers whose business solely depends on them, resulting in a situation where these third-party manufacturers have considerably less bargaining power than Wal-Mart and Nike</w:t>
      </w:r>
      <w:r w:rsidR="00CD1800">
        <w:rPr>
          <w:rFonts w:ascii="Arial" w:hAnsi="Arial" w:cs="Arial"/>
        </w:rPr>
        <w:t>.</w:t>
      </w:r>
    </w:p>
    <w:p w14:paraId="2781EE0A" w14:textId="77777777" w:rsidR="00CD1800" w:rsidRPr="00CD1800" w:rsidRDefault="00CD1800" w:rsidP="00CD1800">
      <w:pPr>
        <w:pStyle w:val="ListParagraph"/>
        <w:rPr>
          <w:rFonts w:ascii="Arial" w:hAnsi="Arial" w:cs="Arial"/>
        </w:rPr>
      </w:pPr>
    </w:p>
    <w:p w14:paraId="149B5E6B" w14:textId="77777777" w:rsidR="00CD1800" w:rsidRDefault="00CD1800" w:rsidP="00CD1800">
      <w:pPr>
        <w:rPr>
          <w:rFonts w:ascii="Arial" w:hAnsi="Arial" w:cs="Arial"/>
        </w:rPr>
      </w:pPr>
    </w:p>
    <w:p w14:paraId="5A3FDBB1" w14:textId="77777777" w:rsidR="00CD1800" w:rsidRDefault="00CD1800" w:rsidP="00CD1800">
      <w:pPr>
        <w:rPr>
          <w:rFonts w:ascii="Arial" w:hAnsi="Arial" w:cs="Arial"/>
        </w:rPr>
      </w:pPr>
    </w:p>
    <w:p w14:paraId="45060C26" w14:textId="43D7E468" w:rsidR="00C228D3" w:rsidRPr="004F73F3" w:rsidRDefault="00C228D3" w:rsidP="004F73F3">
      <w:pPr>
        <w:pStyle w:val="ListParagraph"/>
        <w:numPr>
          <w:ilvl w:val="0"/>
          <w:numId w:val="22"/>
        </w:numPr>
        <w:rPr>
          <w:rFonts w:ascii="Arial" w:hAnsi="Arial" w:cs="Arial"/>
        </w:rPr>
      </w:pPr>
      <w:r w:rsidRPr="004F73F3">
        <w:rPr>
          <w:rFonts w:ascii="Arial" w:hAnsi="Arial" w:cs="Arial"/>
        </w:rPr>
        <w:t>Bargaining Power of Buyers</w:t>
      </w:r>
    </w:p>
    <w:p w14:paraId="140CF2A9" w14:textId="77777777" w:rsidR="00C228D3" w:rsidRPr="00C228D3" w:rsidRDefault="00C228D3" w:rsidP="00C228D3">
      <w:pPr>
        <w:rPr>
          <w:rFonts w:ascii="Arial" w:hAnsi="Arial" w:cs="Arial"/>
        </w:rPr>
      </w:pPr>
    </w:p>
    <w:p w14:paraId="50EEE62E" w14:textId="34F13CED" w:rsidR="00CD1800" w:rsidRPr="004A1035" w:rsidRDefault="00C228D3" w:rsidP="004A1035">
      <w:pPr>
        <w:pStyle w:val="ListParagraph"/>
        <w:numPr>
          <w:ilvl w:val="0"/>
          <w:numId w:val="25"/>
        </w:numPr>
        <w:rPr>
          <w:rFonts w:ascii="Arial" w:hAnsi="Arial" w:cs="Arial"/>
        </w:rPr>
      </w:pPr>
      <w:r w:rsidRPr="004A1035">
        <w:rPr>
          <w:rFonts w:ascii="Arial" w:hAnsi="Arial" w:cs="Arial"/>
        </w:rPr>
        <w:lastRenderedPageBreak/>
        <w:t xml:space="preserve">There is no denying that buyers can be demanding. Paying the minimum price possible will allow them to purchase the finest offerings available. It was a long time before </w:t>
      </w:r>
      <w:r w:rsidRPr="004A1035">
        <w:rPr>
          <w:rFonts w:ascii="Arial" w:hAnsi="Arial" w:cs="Arial"/>
        </w:rPr>
        <w:t>EasyJet</w:t>
      </w:r>
      <w:r w:rsidRPr="004A1035">
        <w:rPr>
          <w:rFonts w:ascii="Arial" w:hAnsi="Arial" w:cs="Arial"/>
        </w:rPr>
        <w:t xml:space="preserve"> Plc's profitability returned to normal. As </w:t>
      </w:r>
      <w:r w:rsidRPr="004A1035">
        <w:rPr>
          <w:rFonts w:ascii="Arial" w:hAnsi="Arial" w:cs="Arial"/>
        </w:rPr>
        <w:t>EasyJet</w:t>
      </w:r>
      <w:r w:rsidRPr="004A1035">
        <w:rPr>
          <w:rFonts w:ascii="Arial" w:hAnsi="Arial" w:cs="Arial"/>
        </w:rPr>
        <w:t xml:space="preserve"> Plc's customer base grows and becomes smaller and more robust, so does its customers' bargaining power and ability to seek discounts and special deals.</w:t>
      </w:r>
    </w:p>
    <w:p w14:paraId="5388123A" w14:textId="77777777" w:rsidR="00CF0C79" w:rsidRPr="00CF0C79" w:rsidRDefault="00CF0C79" w:rsidP="00CF0C79">
      <w:pPr>
        <w:rPr>
          <w:rFonts w:ascii="Arial" w:hAnsi="Arial" w:cs="Arial"/>
        </w:rPr>
      </w:pPr>
    </w:p>
    <w:p w14:paraId="26300E3E" w14:textId="77777777" w:rsidR="00CF0C79" w:rsidRPr="00CF0C79" w:rsidRDefault="00CF0C79" w:rsidP="00CF0C79">
      <w:pPr>
        <w:pStyle w:val="ListParagraph"/>
        <w:numPr>
          <w:ilvl w:val="0"/>
          <w:numId w:val="14"/>
        </w:numPr>
        <w:rPr>
          <w:rFonts w:ascii="Arial" w:hAnsi="Arial" w:cs="Arial"/>
        </w:rPr>
      </w:pPr>
      <w:r w:rsidRPr="00CF0C79">
        <w:rPr>
          <w:rFonts w:ascii="Arial" w:hAnsi="Arial" w:cs="Arial"/>
        </w:rPr>
        <w:t>By attracting a large number of customers. Two benefits will result from this. In addition, the firm will be able to streamline its sales and production processes, thereby reducing the bargaining power of buyers.</w:t>
      </w:r>
    </w:p>
    <w:p w14:paraId="1C9F2BD4" w14:textId="77777777" w:rsidR="00CF0C79" w:rsidRPr="00CF0C79" w:rsidRDefault="00CF0C79" w:rsidP="00CF0C79">
      <w:pPr>
        <w:rPr>
          <w:rFonts w:ascii="Arial" w:hAnsi="Arial" w:cs="Arial"/>
        </w:rPr>
      </w:pPr>
    </w:p>
    <w:p w14:paraId="4D796136" w14:textId="7B5E9817" w:rsidR="00750F43" w:rsidRPr="00E84A73" w:rsidRDefault="00CF0C79" w:rsidP="00750F43">
      <w:pPr>
        <w:pStyle w:val="ListParagraph"/>
        <w:numPr>
          <w:ilvl w:val="0"/>
          <w:numId w:val="14"/>
        </w:numPr>
        <w:rPr>
          <w:rFonts w:ascii="Arial" w:hAnsi="Arial" w:cs="Arial"/>
        </w:rPr>
      </w:pPr>
      <w:r w:rsidRPr="00CF0C79">
        <w:rPr>
          <w:rFonts w:ascii="Arial" w:hAnsi="Arial" w:cs="Arial"/>
        </w:rPr>
        <w:t xml:space="preserve">Developing new products rapidly. If </w:t>
      </w:r>
      <w:proofErr w:type="spellStart"/>
      <w:r w:rsidRPr="00CF0C79">
        <w:rPr>
          <w:rFonts w:ascii="Arial" w:hAnsi="Arial" w:cs="Arial"/>
        </w:rPr>
        <w:t>Easyjet</w:t>
      </w:r>
      <w:proofErr w:type="spellEnd"/>
      <w:r w:rsidRPr="00CF0C79">
        <w:rPr>
          <w:rFonts w:ascii="Arial" w:hAnsi="Arial" w:cs="Arial"/>
        </w:rPr>
        <w:t xml:space="preserve"> Plc keeps introducing new products, then it may limit the bargaining power of buyers who seek discounts and offers on established products.</w:t>
      </w:r>
    </w:p>
    <w:p w14:paraId="0B14BF1D" w14:textId="77777777" w:rsidR="00C664B7" w:rsidRDefault="00C664B7">
      <w:pPr>
        <w:rPr>
          <w:rFonts w:ascii="Arial" w:hAnsi="Arial" w:cs="Arial"/>
        </w:rPr>
      </w:pPr>
    </w:p>
    <w:p w14:paraId="7D6AF759" w14:textId="77777777" w:rsidR="00E84A73" w:rsidRDefault="00E84A73">
      <w:pPr>
        <w:rPr>
          <w:rFonts w:ascii="Arial" w:hAnsi="Arial" w:cs="Arial"/>
        </w:rPr>
      </w:pPr>
    </w:p>
    <w:p w14:paraId="23CE595F" w14:textId="77777777" w:rsidR="00E84A73" w:rsidRDefault="00E84A73">
      <w:pPr>
        <w:rPr>
          <w:rFonts w:ascii="Arial" w:hAnsi="Arial" w:cs="Arial"/>
        </w:rPr>
      </w:pPr>
    </w:p>
    <w:p w14:paraId="45BF663B" w14:textId="0864B6E2" w:rsidR="00E84A73" w:rsidRPr="00AC5697" w:rsidRDefault="00E84A73" w:rsidP="00AC5697">
      <w:pPr>
        <w:pStyle w:val="ListParagraph"/>
        <w:numPr>
          <w:ilvl w:val="0"/>
          <w:numId w:val="26"/>
        </w:numPr>
        <w:rPr>
          <w:rFonts w:ascii="Arial" w:hAnsi="Arial" w:cs="Arial"/>
        </w:rPr>
      </w:pPr>
      <w:r w:rsidRPr="00AC5697">
        <w:rPr>
          <w:rFonts w:ascii="Arial" w:hAnsi="Arial" w:cs="Arial"/>
        </w:rPr>
        <w:t>Threats to substitute Products or Services</w:t>
      </w:r>
    </w:p>
    <w:p w14:paraId="5AC1BD79" w14:textId="77777777" w:rsidR="00E84A73" w:rsidRPr="00E84A73" w:rsidRDefault="00E84A73" w:rsidP="00E84A73">
      <w:pPr>
        <w:rPr>
          <w:rFonts w:ascii="Arial" w:hAnsi="Arial" w:cs="Arial"/>
        </w:rPr>
      </w:pPr>
    </w:p>
    <w:p w14:paraId="12AAC9A9" w14:textId="0896E7AF" w:rsidR="00B233E1" w:rsidRPr="00AC5697" w:rsidRDefault="00E84A73" w:rsidP="00E84A73">
      <w:pPr>
        <w:pStyle w:val="ListParagraph"/>
        <w:numPr>
          <w:ilvl w:val="0"/>
          <w:numId w:val="27"/>
        </w:numPr>
        <w:rPr>
          <w:rFonts w:ascii="Arial" w:hAnsi="Arial" w:cs="Arial"/>
        </w:rPr>
      </w:pPr>
      <w:r w:rsidRPr="00AC5697">
        <w:rPr>
          <w:rFonts w:ascii="Arial" w:hAnsi="Arial" w:cs="Arial"/>
        </w:rPr>
        <w:t>Industry profitability suffers when upcoming products or services meet similar customer needs in different ways. Substitute products and services present a high threat when they offer a unique value proposition compared to the current industry offerings.</w:t>
      </w:r>
    </w:p>
    <w:p w14:paraId="735A3641" w14:textId="77777777" w:rsidR="00B233E1" w:rsidRPr="00B233E1" w:rsidRDefault="00B233E1" w:rsidP="00B233E1">
      <w:pPr>
        <w:rPr>
          <w:rFonts w:ascii="Arial" w:hAnsi="Arial" w:cs="Arial"/>
        </w:rPr>
      </w:pPr>
    </w:p>
    <w:p w14:paraId="481DF373" w14:textId="5484E9E3" w:rsidR="00B233E1" w:rsidRDefault="00B233E1" w:rsidP="00B233E1">
      <w:pPr>
        <w:pStyle w:val="ListParagraph"/>
        <w:numPr>
          <w:ilvl w:val="0"/>
          <w:numId w:val="15"/>
        </w:numPr>
        <w:rPr>
          <w:rFonts w:ascii="Arial" w:hAnsi="Arial" w:cs="Arial"/>
        </w:rPr>
      </w:pPr>
      <w:r w:rsidRPr="00BA3417">
        <w:rPr>
          <w:rFonts w:ascii="Arial" w:hAnsi="Arial" w:cs="Arial"/>
        </w:rPr>
        <w:t>Instead of just focusing on products, be service oriented</w:t>
      </w:r>
      <w:r w:rsidR="0034599B">
        <w:rPr>
          <w:rFonts w:ascii="Arial" w:hAnsi="Arial" w:cs="Arial"/>
        </w:rPr>
        <w:t>.</w:t>
      </w:r>
    </w:p>
    <w:p w14:paraId="0AF8CAD6" w14:textId="77777777" w:rsidR="00BA3417" w:rsidRPr="00BA3417" w:rsidRDefault="00BA3417" w:rsidP="00BA3417">
      <w:pPr>
        <w:pStyle w:val="ListParagraph"/>
        <w:rPr>
          <w:rFonts w:ascii="Arial" w:hAnsi="Arial" w:cs="Arial"/>
        </w:rPr>
      </w:pPr>
    </w:p>
    <w:p w14:paraId="20382C18" w14:textId="64DC4125" w:rsidR="0034599B" w:rsidRPr="0034599B" w:rsidRDefault="00B233E1" w:rsidP="0034599B">
      <w:pPr>
        <w:pStyle w:val="ListParagraph"/>
        <w:numPr>
          <w:ilvl w:val="0"/>
          <w:numId w:val="15"/>
        </w:numPr>
        <w:rPr>
          <w:rFonts w:ascii="Arial" w:hAnsi="Arial" w:cs="Arial"/>
        </w:rPr>
      </w:pPr>
      <w:r w:rsidRPr="00BA3417">
        <w:rPr>
          <w:rFonts w:ascii="Arial" w:hAnsi="Arial" w:cs="Arial"/>
        </w:rPr>
        <w:t xml:space="preserve">Rather than focusing on what a customer is purchasing, it is important to understand what they </w:t>
      </w:r>
      <w:r w:rsidR="0034599B" w:rsidRPr="00BA3417">
        <w:rPr>
          <w:rFonts w:ascii="Arial" w:hAnsi="Arial" w:cs="Arial"/>
        </w:rPr>
        <w:t>need.</w:t>
      </w:r>
    </w:p>
    <w:p w14:paraId="5198E49B" w14:textId="38979F51" w:rsidR="00B233E1" w:rsidRPr="00BA3417" w:rsidRDefault="00B233E1" w:rsidP="00BA3417">
      <w:pPr>
        <w:pStyle w:val="ListParagraph"/>
        <w:numPr>
          <w:ilvl w:val="0"/>
          <w:numId w:val="15"/>
        </w:numPr>
        <w:rPr>
          <w:rFonts w:ascii="Arial" w:hAnsi="Arial" w:cs="Arial"/>
        </w:rPr>
      </w:pPr>
      <w:r w:rsidRPr="00BA3417">
        <w:rPr>
          <w:rFonts w:ascii="Arial" w:hAnsi="Arial" w:cs="Arial"/>
        </w:rPr>
        <w:t>Customer switching costs will increase as a result.</w:t>
      </w:r>
    </w:p>
    <w:p w14:paraId="61D210F7" w14:textId="77777777" w:rsidR="00B233E1" w:rsidRDefault="00B233E1" w:rsidP="00E84A73">
      <w:pPr>
        <w:rPr>
          <w:rFonts w:ascii="Arial" w:hAnsi="Arial" w:cs="Arial"/>
        </w:rPr>
      </w:pPr>
    </w:p>
    <w:p w14:paraId="4CD1D58F" w14:textId="77777777" w:rsidR="00BA655B" w:rsidRDefault="00BA655B" w:rsidP="00E84A73">
      <w:pPr>
        <w:rPr>
          <w:rFonts w:ascii="Arial" w:hAnsi="Arial" w:cs="Arial"/>
        </w:rPr>
      </w:pPr>
    </w:p>
    <w:p w14:paraId="33F35601" w14:textId="77777777" w:rsidR="00BA655B" w:rsidRDefault="00BA655B" w:rsidP="00E84A73">
      <w:pPr>
        <w:rPr>
          <w:rFonts w:ascii="Arial" w:hAnsi="Arial" w:cs="Arial"/>
        </w:rPr>
      </w:pPr>
    </w:p>
    <w:p w14:paraId="522C507A" w14:textId="77777777" w:rsidR="00647E7E" w:rsidRDefault="00647E7E" w:rsidP="00E84A73">
      <w:pPr>
        <w:rPr>
          <w:rFonts w:ascii="Arial" w:hAnsi="Arial" w:cs="Arial"/>
        </w:rPr>
      </w:pPr>
    </w:p>
    <w:p w14:paraId="0CA2C47F" w14:textId="56FC5512" w:rsidR="00451727" w:rsidRPr="00B8298F" w:rsidRDefault="00451727" w:rsidP="00B8298F">
      <w:pPr>
        <w:pStyle w:val="ListParagraph"/>
        <w:numPr>
          <w:ilvl w:val="0"/>
          <w:numId w:val="30"/>
        </w:numPr>
        <w:rPr>
          <w:rFonts w:ascii="Arial" w:hAnsi="Arial" w:cs="Arial"/>
        </w:rPr>
      </w:pPr>
      <w:r w:rsidRPr="00B8298F">
        <w:rPr>
          <w:rFonts w:ascii="Arial" w:hAnsi="Arial" w:cs="Arial"/>
        </w:rPr>
        <w:t>Rivalry among the Existing Competitors</w:t>
      </w:r>
    </w:p>
    <w:p w14:paraId="5B590231" w14:textId="77777777" w:rsidR="00451727" w:rsidRPr="00451727" w:rsidRDefault="00451727" w:rsidP="00451727">
      <w:pPr>
        <w:rPr>
          <w:rFonts w:ascii="Arial" w:hAnsi="Arial" w:cs="Arial"/>
        </w:rPr>
      </w:pPr>
    </w:p>
    <w:p w14:paraId="261C08E6" w14:textId="36018811" w:rsidR="006354CC" w:rsidRDefault="00451727" w:rsidP="006354CC">
      <w:r w:rsidRPr="00451727">
        <w:rPr>
          <w:rFonts w:ascii="Arial" w:hAnsi="Arial" w:cs="Arial"/>
        </w:rPr>
        <w:lastRenderedPageBreak/>
        <w:t xml:space="preserve">When there is intense competition among the existing players in an industry, this will lead to lower prices and lower profitability. A very competitive industry exists in which </w:t>
      </w:r>
      <w:r w:rsidR="00647E7E" w:rsidRPr="00451727">
        <w:rPr>
          <w:rFonts w:ascii="Arial" w:hAnsi="Arial" w:cs="Arial"/>
        </w:rPr>
        <w:t>EasyJet</w:t>
      </w:r>
      <w:r w:rsidRPr="00451727">
        <w:rPr>
          <w:rFonts w:ascii="Arial" w:hAnsi="Arial" w:cs="Arial"/>
        </w:rPr>
        <w:t xml:space="preserve"> Plc operates. Organizations suffer from this competition on the long-term profitability front.</w:t>
      </w:r>
      <w:r w:rsidR="006354CC" w:rsidRPr="006354CC">
        <w:t xml:space="preserve"> </w:t>
      </w:r>
    </w:p>
    <w:p w14:paraId="35FB6871" w14:textId="77777777" w:rsidR="00B8298F" w:rsidRPr="00B8298F" w:rsidRDefault="00B8298F" w:rsidP="006354CC"/>
    <w:p w14:paraId="1C8E3666" w14:textId="77777777" w:rsidR="006354CC" w:rsidRPr="000E193C" w:rsidRDefault="006354CC" w:rsidP="000E193C">
      <w:pPr>
        <w:pStyle w:val="ListParagraph"/>
        <w:numPr>
          <w:ilvl w:val="0"/>
          <w:numId w:val="16"/>
        </w:numPr>
        <w:rPr>
          <w:rFonts w:ascii="Arial" w:hAnsi="Arial" w:cs="Arial"/>
        </w:rPr>
      </w:pPr>
      <w:r w:rsidRPr="000E193C">
        <w:rPr>
          <w:rFonts w:ascii="Arial" w:hAnsi="Arial" w:cs="Arial"/>
        </w:rPr>
        <w:t>Differentiation through sustainable development</w:t>
      </w:r>
    </w:p>
    <w:p w14:paraId="16C9AE8A" w14:textId="77777777" w:rsidR="006354CC" w:rsidRPr="006354CC" w:rsidRDefault="006354CC" w:rsidP="006354CC">
      <w:pPr>
        <w:rPr>
          <w:rFonts w:ascii="Arial" w:hAnsi="Arial" w:cs="Arial"/>
        </w:rPr>
      </w:pPr>
    </w:p>
    <w:p w14:paraId="081DBA77" w14:textId="0F45105F" w:rsidR="006354CC" w:rsidRDefault="006354CC" w:rsidP="006354CC">
      <w:pPr>
        <w:pStyle w:val="ListParagraph"/>
        <w:numPr>
          <w:ilvl w:val="0"/>
          <w:numId w:val="16"/>
        </w:numPr>
        <w:rPr>
          <w:rFonts w:ascii="Arial" w:hAnsi="Arial" w:cs="Arial"/>
        </w:rPr>
      </w:pPr>
      <w:r w:rsidRPr="000E193C">
        <w:rPr>
          <w:rFonts w:ascii="Arial" w:hAnsi="Arial" w:cs="Arial"/>
        </w:rPr>
        <w:t>In order to compete more effectively, it needs to build scale</w:t>
      </w:r>
    </w:p>
    <w:p w14:paraId="7BBE87ED" w14:textId="77777777" w:rsidR="00864C9B" w:rsidRPr="00864C9B" w:rsidRDefault="00864C9B" w:rsidP="00864C9B">
      <w:pPr>
        <w:pStyle w:val="ListParagraph"/>
        <w:rPr>
          <w:rFonts w:ascii="Arial" w:hAnsi="Arial" w:cs="Arial"/>
        </w:rPr>
      </w:pPr>
    </w:p>
    <w:p w14:paraId="2C6A0E97" w14:textId="77777777" w:rsidR="00864C9B" w:rsidRPr="00644937" w:rsidRDefault="00864C9B" w:rsidP="00864C9B">
      <w:pPr>
        <w:pStyle w:val="ListParagraph"/>
        <w:rPr>
          <w:rFonts w:ascii="Arial" w:hAnsi="Arial" w:cs="Arial"/>
        </w:rPr>
      </w:pPr>
    </w:p>
    <w:p w14:paraId="369E8DC8" w14:textId="77872664" w:rsidR="00B233E1" w:rsidRPr="000E193C" w:rsidRDefault="006354CC" w:rsidP="000E193C">
      <w:pPr>
        <w:pStyle w:val="ListParagraph"/>
        <w:numPr>
          <w:ilvl w:val="0"/>
          <w:numId w:val="16"/>
        </w:numPr>
        <w:rPr>
          <w:rFonts w:ascii="Arial" w:hAnsi="Arial" w:cs="Arial"/>
        </w:rPr>
      </w:pPr>
      <w:r w:rsidRPr="000E193C">
        <w:rPr>
          <w:rFonts w:ascii="Arial" w:hAnsi="Arial" w:cs="Arial"/>
        </w:rPr>
        <w:t>Rather than competing for small markets, collaborate with competitors to increase the market size.</w:t>
      </w:r>
    </w:p>
    <w:p w14:paraId="253B9BAE" w14:textId="77777777" w:rsidR="00E84A73" w:rsidRDefault="00E84A73">
      <w:pPr>
        <w:rPr>
          <w:rFonts w:ascii="Arial" w:hAnsi="Arial" w:cs="Arial"/>
        </w:rPr>
      </w:pPr>
    </w:p>
    <w:p w14:paraId="496C18A2" w14:textId="77777777" w:rsidR="00B87DE1" w:rsidRPr="00B87DE1" w:rsidRDefault="00B87DE1" w:rsidP="00B87DE1">
      <w:pPr>
        <w:rPr>
          <w:rFonts w:ascii="Arial" w:hAnsi="Arial" w:cs="Arial"/>
        </w:rPr>
      </w:pPr>
      <w:r w:rsidRPr="00B87DE1">
        <w:rPr>
          <w:rFonts w:ascii="Arial" w:hAnsi="Arial" w:cs="Arial"/>
        </w:rPr>
        <w:t> </w:t>
      </w:r>
    </w:p>
    <w:p w14:paraId="52F9D7F1" w14:textId="77777777" w:rsidR="00B87DE1" w:rsidRPr="00B87DE1" w:rsidRDefault="00B87DE1" w:rsidP="00B87DE1">
      <w:pPr>
        <w:rPr>
          <w:rFonts w:ascii="Arial" w:hAnsi="Arial" w:cs="Arial"/>
        </w:rPr>
      </w:pPr>
    </w:p>
    <w:p w14:paraId="5FE777D4" w14:textId="7912A657" w:rsidR="00864211" w:rsidRPr="00D86B4F" w:rsidRDefault="00B87DE1" w:rsidP="00D86B4F">
      <w:pPr>
        <w:pStyle w:val="NoSpacing"/>
        <w:numPr>
          <w:ilvl w:val="0"/>
          <w:numId w:val="20"/>
        </w:numPr>
        <w:rPr>
          <w:rFonts w:ascii="Arial" w:hAnsi="Arial" w:cs="Arial"/>
        </w:rPr>
      </w:pPr>
      <w:bookmarkStart w:id="10" w:name="_Toc132534683"/>
      <w:r w:rsidRPr="00D86B4F">
        <w:rPr>
          <w:rFonts w:ascii="Arial" w:hAnsi="Arial" w:cs="Arial"/>
        </w:rPr>
        <w:t>The key drivers of the change in working practices</w:t>
      </w:r>
      <w:r w:rsidR="007B5DD2" w:rsidRPr="00D86B4F">
        <w:rPr>
          <w:rFonts w:ascii="Arial" w:hAnsi="Arial" w:cs="Arial"/>
        </w:rPr>
        <w:t xml:space="preserve"> </w:t>
      </w:r>
      <w:r w:rsidRPr="00D86B4F">
        <w:rPr>
          <w:rFonts w:ascii="Arial" w:hAnsi="Arial" w:cs="Arial"/>
        </w:rPr>
        <w:t xml:space="preserve">at </w:t>
      </w:r>
      <w:proofErr w:type="gramStart"/>
      <w:r w:rsidRPr="00D86B4F">
        <w:rPr>
          <w:rFonts w:ascii="Arial" w:hAnsi="Arial" w:cs="Arial"/>
        </w:rPr>
        <w:t>EasyJet</w:t>
      </w:r>
      <w:bookmarkEnd w:id="10"/>
      <w:proofErr w:type="gramEnd"/>
      <w:r w:rsidRPr="00D86B4F">
        <w:rPr>
          <w:rFonts w:ascii="Arial" w:hAnsi="Arial" w:cs="Arial"/>
        </w:rPr>
        <w:t xml:space="preserve"> </w:t>
      </w:r>
    </w:p>
    <w:p w14:paraId="178D3D43" w14:textId="77777777" w:rsidR="00864211" w:rsidRDefault="00864211">
      <w:pPr>
        <w:rPr>
          <w:rFonts w:ascii="Arial" w:hAnsi="Arial" w:cs="Arial"/>
        </w:rPr>
      </w:pPr>
    </w:p>
    <w:p w14:paraId="159FA617" w14:textId="77777777" w:rsidR="00864211" w:rsidRDefault="00864211">
      <w:pPr>
        <w:rPr>
          <w:rFonts w:ascii="Arial" w:hAnsi="Arial" w:cs="Arial"/>
        </w:rPr>
      </w:pPr>
    </w:p>
    <w:p w14:paraId="7A925CC5" w14:textId="77777777" w:rsidR="00F9068C" w:rsidRPr="007B5DD2" w:rsidRDefault="00F9068C" w:rsidP="007B5DD2">
      <w:pPr>
        <w:pStyle w:val="ListParagraph"/>
        <w:numPr>
          <w:ilvl w:val="0"/>
          <w:numId w:val="18"/>
        </w:numPr>
        <w:rPr>
          <w:rFonts w:ascii="Arial" w:hAnsi="Arial" w:cs="Arial"/>
        </w:rPr>
      </w:pPr>
      <w:r w:rsidRPr="007B5DD2">
        <w:rPr>
          <w:rFonts w:ascii="Arial" w:hAnsi="Arial" w:cs="Arial"/>
        </w:rPr>
        <w:t>As an airline, easyJet strives to comply with all national and international safety regulations and standards. Using our Integrated Management System (IMS), we ensure the right people are in the right places at the right times, using the right equipment and following the right procedures and management controls. A positive safety culture and an appropriate physical environment are essential for achieving all of this.</w:t>
      </w:r>
    </w:p>
    <w:p w14:paraId="5BFDF37E" w14:textId="77777777" w:rsidR="00F9068C" w:rsidRPr="00F9068C" w:rsidRDefault="00F9068C" w:rsidP="00F9068C">
      <w:pPr>
        <w:rPr>
          <w:rFonts w:ascii="Arial" w:hAnsi="Arial" w:cs="Arial"/>
        </w:rPr>
      </w:pPr>
    </w:p>
    <w:p w14:paraId="0A04A64F" w14:textId="51F2E797" w:rsidR="00864211" w:rsidRPr="007B5DD2" w:rsidRDefault="00F9068C" w:rsidP="007B5DD2">
      <w:pPr>
        <w:pStyle w:val="ListParagraph"/>
        <w:numPr>
          <w:ilvl w:val="0"/>
          <w:numId w:val="18"/>
        </w:numPr>
        <w:rPr>
          <w:rFonts w:ascii="Arial" w:hAnsi="Arial" w:cs="Arial"/>
        </w:rPr>
      </w:pPr>
      <w:r w:rsidRPr="007B5DD2">
        <w:rPr>
          <w:rFonts w:ascii="Arial" w:hAnsi="Arial" w:cs="Arial"/>
        </w:rPr>
        <w:t>By integrating all aspects of our systems, processes, and standards into one smart system, we can effectively manage the interrelated components of the organization. By doing this, we are able to save time, increase efficiency, and support the objectives of the Safety, Security, Compliance, and Environmental team.</w:t>
      </w:r>
    </w:p>
    <w:p w14:paraId="242434F6" w14:textId="77777777" w:rsidR="0077306D" w:rsidRDefault="0077306D">
      <w:pPr>
        <w:rPr>
          <w:rFonts w:ascii="Arial" w:hAnsi="Arial" w:cs="Arial"/>
        </w:rPr>
      </w:pPr>
    </w:p>
    <w:p w14:paraId="3E9E914C" w14:textId="77777777" w:rsidR="0077306D" w:rsidRDefault="0077306D">
      <w:pPr>
        <w:rPr>
          <w:rFonts w:ascii="Arial" w:hAnsi="Arial" w:cs="Arial"/>
        </w:rPr>
      </w:pPr>
    </w:p>
    <w:p w14:paraId="000298DB" w14:textId="77777777" w:rsidR="00C664B7" w:rsidRDefault="00C664B7">
      <w:pPr>
        <w:rPr>
          <w:rFonts w:ascii="Arial" w:hAnsi="Arial" w:cs="Arial"/>
        </w:rPr>
      </w:pPr>
    </w:p>
    <w:p w14:paraId="2E20C3A3" w14:textId="5E1B6D4D" w:rsidR="00492E53" w:rsidRPr="00D86B4F" w:rsidRDefault="00492E53" w:rsidP="00D86B4F">
      <w:pPr>
        <w:pStyle w:val="NoSpacing"/>
        <w:numPr>
          <w:ilvl w:val="0"/>
          <w:numId w:val="20"/>
        </w:numPr>
        <w:rPr>
          <w:rFonts w:ascii="Arial" w:hAnsi="Arial" w:cs="Arial"/>
        </w:rPr>
      </w:pPr>
      <w:bookmarkStart w:id="11" w:name="_Toc132534684"/>
      <w:r w:rsidRPr="00D86B4F">
        <w:rPr>
          <w:rFonts w:ascii="Arial" w:hAnsi="Arial" w:cs="Arial"/>
        </w:rPr>
        <w:t>An ethical approach to EasyJet</w:t>
      </w:r>
      <w:r w:rsidR="00FC7984" w:rsidRPr="00D86B4F">
        <w:rPr>
          <w:rFonts w:ascii="Arial" w:hAnsi="Arial" w:cs="Arial"/>
        </w:rPr>
        <w:t>'</w:t>
      </w:r>
      <w:r w:rsidRPr="00D86B4F">
        <w:rPr>
          <w:rFonts w:ascii="Arial" w:hAnsi="Arial" w:cs="Arial"/>
        </w:rPr>
        <w:t>s Operations Culture of an Organization</w:t>
      </w:r>
      <w:bookmarkEnd w:id="11"/>
      <w:r w:rsidRPr="00D86B4F">
        <w:rPr>
          <w:rFonts w:ascii="Arial" w:hAnsi="Arial" w:cs="Arial"/>
        </w:rPr>
        <w:t xml:space="preserve"> </w:t>
      </w:r>
    </w:p>
    <w:p w14:paraId="1E7B1293" w14:textId="77777777" w:rsidR="00891E6B" w:rsidRPr="00891E6B" w:rsidRDefault="00891E6B" w:rsidP="00891E6B">
      <w:pPr>
        <w:ind w:left="360"/>
        <w:rPr>
          <w:rFonts w:ascii="Arial" w:hAnsi="Arial" w:cs="Arial"/>
        </w:rPr>
      </w:pPr>
    </w:p>
    <w:p w14:paraId="7871AF40" w14:textId="4F985F67" w:rsidR="004641F8" w:rsidRDefault="004641F8" w:rsidP="004641F8">
      <w:pPr>
        <w:ind w:left="360"/>
        <w:rPr>
          <w:rFonts w:ascii="Arial" w:hAnsi="Arial" w:cs="Arial"/>
        </w:rPr>
      </w:pPr>
      <w:r w:rsidRPr="004641F8">
        <w:rPr>
          <w:rFonts w:ascii="Arial" w:hAnsi="Arial" w:cs="Arial"/>
        </w:rPr>
        <w:lastRenderedPageBreak/>
        <w:t xml:space="preserve">EasyJet </w:t>
      </w:r>
      <w:r w:rsidR="00891E6B" w:rsidRPr="004641F8">
        <w:rPr>
          <w:rFonts w:ascii="Arial" w:hAnsi="Arial" w:cs="Arial"/>
        </w:rPr>
        <w:t>acts</w:t>
      </w:r>
      <w:r w:rsidRPr="004641F8">
        <w:rPr>
          <w:rFonts w:ascii="Arial" w:hAnsi="Arial" w:cs="Arial"/>
        </w:rPr>
        <w:t xml:space="preserve"> against modern slavery and human trafficking across all organizational areas and its supply chain. There are different forms of modern slavery, such as slavery, servitude, forced or compulsory labour, and human trafficking, all of which entail depriving someone's freedom by another to exploit them. In support of the UK Modern Slavery Act 2015, we support the company. As part of our commitment to preventing and addressing modern slavery, we have measures and training in place and expect our suppliers, contractors, and other business partners to do the same. Human trafficking and slavery are specifically prohibited in our contracting processes. It is possible for easyJet to transport victims of human trafficking, just like every other airline. In order to combat crimes such as human trafficking, we cooperate with various national and border law enforcement agencies. Detecting and reporting suspected cases of human trafficking is also among our crew's responsibilities. Everyone working for easyJet is responsible for prevention, detection and reporting of human rights violations in our business, </w:t>
      </w:r>
      <w:r w:rsidR="00891E6B" w:rsidRPr="004641F8">
        <w:rPr>
          <w:rFonts w:ascii="Arial" w:hAnsi="Arial" w:cs="Arial"/>
        </w:rPr>
        <w:t>operations,</w:t>
      </w:r>
      <w:r w:rsidRPr="004641F8">
        <w:rPr>
          <w:rFonts w:ascii="Arial" w:hAnsi="Arial" w:cs="Arial"/>
        </w:rPr>
        <w:t xml:space="preserve"> or supply chains.</w:t>
      </w:r>
    </w:p>
    <w:p w14:paraId="5E27425D" w14:textId="77777777" w:rsidR="0085203B" w:rsidRDefault="0085203B" w:rsidP="004641F8">
      <w:pPr>
        <w:ind w:left="360"/>
        <w:rPr>
          <w:rFonts w:ascii="Arial" w:hAnsi="Arial" w:cs="Arial"/>
        </w:rPr>
      </w:pPr>
    </w:p>
    <w:p w14:paraId="17649EB8" w14:textId="77777777" w:rsidR="0085203B" w:rsidRPr="004641F8" w:rsidRDefault="0085203B" w:rsidP="004641F8">
      <w:pPr>
        <w:ind w:left="360"/>
        <w:rPr>
          <w:rFonts w:ascii="Arial" w:hAnsi="Arial" w:cs="Arial"/>
        </w:rPr>
      </w:pPr>
    </w:p>
    <w:p w14:paraId="39FE0FF8" w14:textId="77777777" w:rsidR="00492E53" w:rsidRPr="00492E53" w:rsidRDefault="00492E53" w:rsidP="00492E53">
      <w:pPr>
        <w:rPr>
          <w:rFonts w:ascii="Arial" w:hAnsi="Arial" w:cs="Arial"/>
        </w:rPr>
      </w:pPr>
    </w:p>
    <w:p w14:paraId="12659F20" w14:textId="0D4F7068" w:rsidR="00C664B7" w:rsidRPr="00FC2BA0" w:rsidRDefault="00492E53" w:rsidP="00FC2BA0">
      <w:pPr>
        <w:pStyle w:val="ListParagraph"/>
        <w:numPr>
          <w:ilvl w:val="1"/>
          <w:numId w:val="44"/>
        </w:numPr>
        <w:rPr>
          <w:rFonts w:ascii="Arial" w:hAnsi="Arial" w:cs="Arial"/>
        </w:rPr>
      </w:pPr>
      <w:r w:rsidRPr="00FC2BA0">
        <w:rPr>
          <w:rFonts w:ascii="Arial" w:hAnsi="Arial" w:cs="Arial"/>
        </w:rPr>
        <w:t>The benefits of ethical approaches</w:t>
      </w:r>
    </w:p>
    <w:p w14:paraId="17F9DF8A" w14:textId="77777777" w:rsidR="00DC4847" w:rsidRDefault="00DC4847" w:rsidP="00DC4847">
      <w:pPr>
        <w:rPr>
          <w:rFonts w:ascii="Arial" w:hAnsi="Arial" w:cs="Arial"/>
        </w:rPr>
      </w:pPr>
    </w:p>
    <w:p w14:paraId="278579A7" w14:textId="77777777" w:rsidR="005A26F4" w:rsidRPr="005A26F4" w:rsidRDefault="005A26F4" w:rsidP="005A26F4">
      <w:pPr>
        <w:rPr>
          <w:rFonts w:ascii="Arial" w:hAnsi="Arial" w:cs="Arial"/>
        </w:rPr>
      </w:pPr>
      <w:r w:rsidRPr="005A26F4">
        <w:rPr>
          <w:rFonts w:ascii="Arial" w:hAnsi="Arial" w:cs="Arial"/>
        </w:rPr>
        <w:t>A socially and ethically responsible employer, easyJet supports labour rights. According to the four principles of the International Labour Organization (ILO) Declaration, we respect the human rights of our employees.</w:t>
      </w:r>
    </w:p>
    <w:p w14:paraId="4698CE64" w14:textId="77777777" w:rsidR="005A26F4" w:rsidRPr="005A26F4" w:rsidRDefault="005A26F4" w:rsidP="005A26F4">
      <w:pPr>
        <w:rPr>
          <w:rFonts w:ascii="Arial" w:hAnsi="Arial" w:cs="Arial"/>
        </w:rPr>
      </w:pPr>
    </w:p>
    <w:p w14:paraId="6F329A2F" w14:textId="1A6698BB" w:rsidR="005A26F4" w:rsidRPr="006114B9" w:rsidRDefault="005A26F4" w:rsidP="006114B9">
      <w:pPr>
        <w:pStyle w:val="ListParagraph"/>
        <w:numPr>
          <w:ilvl w:val="0"/>
          <w:numId w:val="17"/>
        </w:numPr>
        <w:rPr>
          <w:rFonts w:ascii="Arial" w:hAnsi="Arial" w:cs="Arial"/>
        </w:rPr>
      </w:pPr>
      <w:r w:rsidRPr="006114B9">
        <w:rPr>
          <w:rFonts w:ascii="Arial" w:hAnsi="Arial" w:cs="Arial"/>
        </w:rPr>
        <w:t>Collective bargaining rights and freedom of association.</w:t>
      </w:r>
    </w:p>
    <w:p w14:paraId="0351DE56" w14:textId="77777777" w:rsidR="005A26F4" w:rsidRPr="005A26F4" w:rsidRDefault="005A26F4" w:rsidP="005A26F4">
      <w:pPr>
        <w:rPr>
          <w:rFonts w:ascii="Arial" w:hAnsi="Arial" w:cs="Arial"/>
        </w:rPr>
      </w:pPr>
    </w:p>
    <w:p w14:paraId="76CB3406" w14:textId="58BBAADA" w:rsidR="005A26F4" w:rsidRPr="006114B9" w:rsidRDefault="005A26F4" w:rsidP="006114B9">
      <w:pPr>
        <w:pStyle w:val="ListParagraph"/>
        <w:numPr>
          <w:ilvl w:val="0"/>
          <w:numId w:val="17"/>
        </w:numPr>
        <w:rPr>
          <w:rFonts w:ascii="Arial" w:hAnsi="Arial" w:cs="Arial"/>
        </w:rPr>
      </w:pPr>
      <w:r w:rsidRPr="006114B9">
        <w:rPr>
          <w:rFonts w:ascii="Arial" w:hAnsi="Arial" w:cs="Arial"/>
        </w:rPr>
        <w:t xml:space="preserve">The abolition of any form of forced or compulsory </w:t>
      </w:r>
      <w:r w:rsidR="006114B9" w:rsidRPr="006114B9">
        <w:rPr>
          <w:rFonts w:ascii="Arial" w:hAnsi="Arial" w:cs="Arial"/>
        </w:rPr>
        <w:t>labour</w:t>
      </w:r>
      <w:r w:rsidRPr="006114B9">
        <w:rPr>
          <w:rFonts w:ascii="Arial" w:hAnsi="Arial" w:cs="Arial"/>
        </w:rPr>
        <w:t>.</w:t>
      </w:r>
    </w:p>
    <w:p w14:paraId="6C97BF84" w14:textId="77777777" w:rsidR="005A26F4" w:rsidRPr="005A26F4" w:rsidRDefault="005A26F4" w:rsidP="005A26F4">
      <w:pPr>
        <w:rPr>
          <w:rFonts w:ascii="Arial" w:hAnsi="Arial" w:cs="Arial"/>
        </w:rPr>
      </w:pPr>
    </w:p>
    <w:p w14:paraId="149B2D1B" w14:textId="2FD6DDB2" w:rsidR="005A26F4" w:rsidRPr="006114B9" w:rsidRDefault="005A26F4" w:rsidP="006114B9">
      <w:pPr>
        <w:pStyle w:val="ListParagraph"/>
        <w:numPr>
          <w:ilvl w:val="0"/>
          <w:numId w:val="17"/>
        </w:numPr>
        <w:rPr>
          <w:rFonts w:ascii="Arial" w:hAnsi="Arial" w:cs="Arial"/>
        </w:rPr>
      </w:pPr>
      <w:r w:rsidRPr="006114B9">
        <w:rPr>
          <w:rFonts w:ascii="Arial" w:hAnsi="Arial" w:cs="Arial"/>
        </w:rPr>
        <w:t xml:space="preserve">Elimination of child </w:t>
      </w:r>
      <w:r w:rsidR="006114B9" w:rsidRPr="006114B9">
        <w:rPr>
          <w:rFonts w:ascii="Arial" w:hAnsi="Arial" w:cs="Arial"/>
        </w:rPr>
        <w:t>labour</w:t>
      </w:r>
      <w:r w:rsidRPr="006114B9">
        <w:rPr>
          <w:rFonts w:ascii="Arial" w:hAnsi="Arial" w:cs="Arial"/>
        </w:rPr>
        <w:t xml:space="preserve"> effectively. </w:t>
      </w:r>
    </w:p>
    <w:p w14:paraId="201E2BEB" w14:textId="77777777" w:rsidR="005A26F4" w:rsidRPr="005A26F4" w:rsidRDefault="005A26F4" w:rsidP="005A26F4">
      <w:pPr>
        <w:rPr>
          <w:rFonts w:ascii="Arial" w:hAnsi="Arial" w:cs="Arial"/>
        </w:rPr>
      </w:pPr>
    </w:p>
    <w:p w14:paraId="64459CB6" w14:textId="4087984F" w:rsidR="00DC4847" w:rsidRDefault="005A26F4" w:rsidP="006114B9">
      <w:pPr>
        <w:pStyle w:val="ListParagraph"/>
        <w:numPr>
          <w:ilvl w:val="0"/>
          <w:numId w:val="17"/>
        </w:numPr>
        <w:rPr>
          <w:rFonts w:ascii="Arial" w:hAnsi="Arial" w:cs="Arial"/>
        </w:rPr>
      </w:pPr>
      <w:r w:rsidRPr="006114B9">
        <w:rPr>
          <w:rFonts w:ascii="Arial" w:hAnsi="Arial" w:cs="Arial"/>
        </w:rPr>
        <w:t>Employers and occupations are free from discrimination.</w:t>
      </w:r>
    </w:p>
    <w:p w14:paraId="2BF1D7DE" w14:textId="77777777" w:rsidR="00A13A33" w:rsidRPr="00A13A33" w:rsidRDefault="00A13A33" w:rsidP="00A13A33">
      <w:pPr>
        <w:pStyle w:val="ListParagraph"/>
        <w:rPr>
          <w:rFonts w:ascii="Arial" w:hAnsi="Arial" w:cs="Arial"/>
        </w:rPr>
      </w:pPr>
    </w:p>
    <w:p w14:paraId="1C315761" w14:textId="77777777" w:rsidR="00A13A33" w:rsidRDefault="00A13A33" w:rsidP="00A13A33">
      <w:pPr>
        <w:rPr>
          <w:rFonts w:ascii="Arial" w:hAnsi="Arial" w:cs="Arial"/>
        </w:rPr>
      </w:pPr>
    </w:p>
    <w:p w14:paraId="4D9678F5" w14:textId="77777777" w:rsidR="00A13A33" w:rsidRDefault="00A13A33" w:rsidP="00A13A33">
      <w:pPr>
        <w:rPr>
          <w:rFonts w:ascii="Arial" w:hAnsi="Arial" w:cs="Arial"/>
        </w:rPr>
      </w:pPr>
    </w:p>
    <w:p w14:paraId="225B7571" w14:textId="77777777" w:rsidR="00841840" w:rsidRDefault="00841840" w:rsidP="00A13A33">
      <w:pPr>
        <w:rPr>
          <w:rFonts w:ascii="Arial" w:hAnsi="Arial" w:cs="Arial"/>
        </w:rPr>
      </w:pPr>
    </w:p>
    <w:p w14:paraId="26F3F5B4" w14:textId="77777777" w:rsidR="00841840" w:rsidRPr="00A13A33" w:rsidRDefault="00841840" w:rsidP="00A13A33">
      <w:pPr>
        <w:rPr>
          <w:rFonts w:ascii="Arial" w:hAnsi="Arial" w:cs="Arial"/>
        </w:rPr>
      </w:pPr>
    </w:p>
    <w:p w14:paraId="73B8DF11" w14:textId="77777777" w:rsidR="00DC4847" w:rsidRDefault="00DC4847" w:rsidP="00DC4847">
      <w:pPr>
        <w:rPr>
          <w:rFonts w:ascii="Arial" w:hAnsi="Arial" w:cs="Arial"/>
        </w:rPr>
      </w:pPr>
    </w:p>
    <w:p w14:paraId="541A0137" w14:textId="4502F149" w:rsidR="008D79CA" w:rsidRPr="00FC2BA0" w:rsidRDefault="00DC4847" w:rsidP="00FC2BA0">
      <w:pPr>
        <w:pStyle w:val="NoSpacing"/>
        <w:numPr>
          <w:ilvl w:val="0"/>
          <w:numId w:val="44"/>
        </w:numPr>
        <w:rPr>
          <w:rFonts w:ascii="Arial" w:hAnsi="Arial" w:cs="Arial"/>
        </w:rPr>
      </w:pPr>
      <w:bookmarkStart w:id="12" w:name="_Toc132534685"/>
      <w:r w:rsidRPr="00FC2BA0">
        <w:rPr>
          <w:rFonts w:ascii="Arial" w:hAnsi="Arial" w:cs="Arial"/>
        </w:rPr>
        <w:t>Recommendations to EasyJet on environmental and ethical issues</w:t>
      </w:r>
      <w:bookmarkEnd w:id="12"/>
    </w:p>
    <w:p w14:paraId="72412625" w14:textId="77777777" w:rsidR="00A13A33" w:rsidRPr="00A13A33" w:rsidRDefault="00A13A33" w:rsidP="00A13A33">
      <w:pPr>
        <w:ind w:left="360"/>
        <w:rPr>
          <w:rFonts w:ascii="Arial" w:hAnsi="Arial" w:cs="Arial"/>
        </w:rPr>
      </w:pPr>
    </w:p>
    <w:p w14:paraId="7E3BDC28" w14:textId="1957316D" w:rsidR="004C59A6" w:rsidRDefault="004C59A6" w:rsidP="004C59A6">
      <w:pPr>
        <w:rPr>
          <w:rFonts w:ascii="Arial" w:hAnsi="Arial" w:cs="Arial"/>
        </w:rPr>
      </w:pPr>
      <w:r w:rsidRPr="004C59A6">
        <w:rPr>
          <w:rFonts w:ascii="Arial" w:hAnsi="Arial" w:cs="Arial"/>
        </w:rPr>
        <w:lastRenderedPageBreak/>
        <w:t>Employees need formal mechanisms for discussing ethical dilemmas and reporting unethical behaviour without fear of repercussions. It may be necessary to create roles for ethical counsellors, ombudsmen, or ethics officers.</w:t>
      </w:r>
      <w:r>
        <w:rPr>
          <w:rFonts w:ascii="Arial" w:hAnsi="Arial" w:cs="Arial"/>
        </w:rPr>
        <w:t xml:space="preserve"> </w:t>
      </w:r>
      <w:r w:rsidRPr="004C59A6">
        <w:rPr>
          <w:rFonts w:ascii="Arial" w:hAnsi="Arial" w:cs="Arial"/>
        </w:rPr>
        <w:t>The most effective workplaces require leaders to model behaviour in every aspect of their role. No matter what role we take on, we must demonstrate leadership based on sound ethics.</w:t>
      </w:r>
    </w:p>
    <w:p w14:paraId="2789D04B" w14:textId="77777777" w:rsidR="008D79CA" w:rsidRDefault="008D79CA" w:rsidP="008D79CA">
      <w:pPr>
        <w:rPr>
          <w:rFonts w:ascii="Arial" w:hAnsi="Arial" w:cs="Arial"/>
        </w:rPr>
      </w:pPr>
    </w:p>
    <w:p w14:paraId="0FA00F6E" w14:textId="77777777" w:rsidR="00412D14" w:rsidRDefault="00412D14" w:rsidP="008D79CA">
      <w:pPr>
        <w:rPr>
          <w:rFonts w:ascii="Arial" w:hAnsi="Arial" w:cs="Arial"/>
        </w:rPr>
      </w:pPr>
    </w:p>
    <w:p w14:paraId="4C230431" w14:textId="77777777" w:rsidR="004C59A6" w:rsidRPr="008D79CA" w:rsidRDefault="004C59A6" w:rsidP="008D79CA">
      <w:pPr>
        <w:rPr>
          <w:rFonts w:ascii="Arial" w:hAnsi="Arial" w:cs="Arial"/>
        </w:rPr>
      </w:pPr>
    </w:p>
    <w:p w14:paraId="67B17BDB" w14:textId="7FDC3E63" w:rsidR="008D79CA" w:rsidRPr="00FC2BA0" w:rsidRDefault="008D79CA" w:rsidP="00FC2BA0">
      <w:pPr>
        <w:pStyle w:val="NoSpacing"/>
        <w:rPr>
          <w:rFonts w:ascii="Arial" w:hAnsi="Arial" w:cs="Arial"/>
        </w:rPr>
      </w:pPr>
      <w:r w:rsidRPr="00FC2BA0">
        <w:rPr>
          <w:rFonts w:ascii="Arial" w:eastAsia="MS Gothic" w:hAnsi="Arial" w:cs="Arial"/>
        </w:rPr>
        <w:t xml:space="preserve"> </w:t>
      </w:r>
      <w:bookmarkStart w:id="13" w:name="_Toc132534686"/>
      <w:r w:rsidR="00467481" w:rsidRPr="00FC2BA0">
        <w:rPr>
          <w:rFonts w:ascii="MS Gothic" w:eastAsia="MS Gothic" w:hAnsi="MS Gothic" w:cs="MS Gothic" w:hint="eastAsia"/>
        </w:rPr>
        <w:t>Ⅲ</w:t>
      </w:r>
      <w:r w:rsidR="00467481" w:rsidRPr="00FC2BA0">
        <w:rPr>
          <w:rFonts w:ascii="Arial" w:hAnsi="Arial" w:cs="Arial"/>
        </w:rPr>
        <w:t>. Conclusion</w:t>
      </w:r>
      <w:bookmarkEnd w:id="13"/>
      <w:r w:rsidR="00467481" w:rsidRPr="00FC2BA0">
        <w:rPr>
          <w:rFonts w:ascii="Arial" w:hAnsi="Arial" w:cs="Arial"/>
        </w:rPr>
        <w:t xml:space="preserve"> </w:t>
      </w:r>
    </w:p>
    <w:p w14:paraId="27879BCA" w14:textId="77777777" w:rsidR="00C664B7" w:rsidRDefault="00C664B7">
      <w:pPr>
        <w:rPr>
          <w:rFonts w:ascii="Arial" w:hAnsi="Arial" w:cs="Arial"/>
        </w:rPr>
      </w:pPr>
    </w:p>
    <w:p w14:paraId="26DD9075" w14:textId="2694613A" w:rsidR="00C664B7" w:rsidRDefault="00923A88" w:rsidP="007D7451">
      <w:pPr>
        <w:rPr>
          <w:rFonts w:ascii="Arial" w:hAnsi="Arial" w:cs="Arial"/>
        </w:rPr>
      </w:pPr>
      <w:r>
        <w:rPr>
          <w:rFonts w:ascii="Arial" w:hAnsi="Arial" w:cs="Arial"/>
        </w:rPr>
        <w:t>EasyJet</w:t>
      </w:r>
      <w:r w:rsidR="00FC7984">
        <w:rPr>
          <w:rFonts w:ascii="Arial" w:hAnsi="Arial" w:cs="Arial"/>
        </w:rPr>
        <w:t>'</w:t>
      </w:r>
      <w:r>
        <w:rPr>
          <w:rFonts w:ascii="Arial" w:hAnsi="Arial" w:cs="Arial"/>
        </w:rPr>
        <w:t>s organi</w:t>
      </w:r>
      <w:r w:rsidR="006962C7">
        <w:rPr>
          <w:rFonts w:ascii="Arial" w:hAnsi="Arial" w:cs="Arial"/>
        </w:rPr>
        <w:t>s</w:t>
      </w:r>
      <w:r>
        <w:rPr>
          <w:rFonts w:ascii="Arial" w:hAnsi="Arial" w:cs="Arial"/>
        </w:rPr>
        <w:t>ational culture analysis shows</w:t>
      </w:r>
      <w:r w:rsidR="007D7451" w:rsidRPr="007D7451">
        <w:rPr>
          <w:rFonts w:ascii="Arial" w:hAnsi="Arial" w:cs="Arial"/>
        </w:rPr>
        <w:t xml:space="preserve"> successful business organi</w:t>
      </w:r>
      <w:r w:rsidR="006962C7">
        <w:rPr>
          <w:rFonts w:ascii="Arial" w:hAnsi="Arial" w:cs="Arial"/>
        </w:rPr>
        <w:t>s</w:t>
      </w:r>
      <w:r w:rsidR="007D7451" w:rsidRPr="007D7451">
        <w:rPr>
          <w:rFonts w:ascii="Arial" w:hAnsi="Arial" w:cs="Arial"/>
        </w:rPr>
        <w:t xml:space="preserve">ations do not adopt extreme cultural orientations but strive for the right balance to develop the most </w:t>
      </w:r>
      <w:r w:rsidR="006962C7">
        <w:rPr>
          <w:rFonts w:ascii="Arial" w:hAnsi="Arial" w:cs="Arial"/>
        </w:rPr>
        <w:t>influential</w:t>
      </w:r>
      <w:r w:rsidR="007D7451" w:rsidRPr="007D7451">
        <w:rPr>
          <w:rFonts w:ascii="Arial" w:hAnsi="Arial" w:cs="Arial"/>
        </w:rPr>
        <w:t xml:space="preserve"> culture. In addition to creating a s</w:t>
      </w:r>
      <w:r w:rsidR="006962C7">
        <w:rPr>
          <w:rFonts w:ascii="Arial" w:hAnsi="Arial" w:cs="Arial"/>
        </w:rPr>
        <w:t>olid</w:t>
      </w:r>
      <w:r w:rsidR="007D7451" w:rsidRPr="007D7451">
        <w:rPr>
          <w:rFonts w:ascii="Arial" w:hAnsi="Arial" w:cs="Arial"/>
        </w:rPr>
        <w:t xml:space="preserve"> organi</w:t>
      </w:r>
      <w:r w:rsidR="006962C7">
        <w:rPr>
          <w:rFonts w:ascii="Arial" w:hAnsi="Arial" w:cs="Arial"/>
        </w:rPr>
        <w:t>s</w:t>
      </w:r>
      <w:r w:rsidR="007D7451" w:rsidRPr="007D7451">
        <w:rPr>
          <w:rFonts w:ascii="Arial" w:hAnsi="Arial" w:cs="Arial"/>
        </w:rPr>
        <w:t>ation</w:t>
      </w:r>
      <w:r w:rsidR="006962C7">
        <w:rPr>
          <w:rFonts w:ascii="Arial" w:hAnsi="Arial" w:cs="Arial"/>
        </w:rPr>
        <w:t>al culture, EasyJet has</w:t>
      </w:r>
      <w:r w:rsidR="007D7451" w:rsidRPr="007D7451">
        <w:rPr>
          <w:rFonts w:ascii="Arial" w:hAnsi="Arial" w:cs="Arial"/>
        </w:rPr>
        <w:t xml:space="preserve"> developed a highly diversified workforce that is deeply embedded and widely accepted.</w:t>
      </w:r>
      <w:r w:rsidR="008D79CA">
        <w:rPr>
          <w:rFonts w:ascii="Arial" w:hAnsi="Arial" w:cs="Arial"/>
        </w:rPr>
        <w:t xml:space="preserve"> </w:t>
      </w:r>
      <w:r w:rsidR="007D7451" w:rsidRPr="007D7451">
        <w:rPr>
          <w:rFonts w:ascii="Arial" w:hAnsi="Arial" w:cs="Arial"/>
        </w:rPr>
        <w:t>Organi</w:t>
      </w:r>
      <w:r w:rsidR="006962C7">
        <w:rPr>
          <w:rFonts w:ascii="Arial" w:hAnsi="Arial" w:cs="Arial"/>
        </w:rPr>
        <w:t>s</w:t>
      </w:r>
      <w:r w:rsidR="007D7451" w:rsidRPr="007D7451">
        <w:rPr>
          <w:rFonts w:ascii="Arial" w:hAnsi="Arial" w:cs="Arial"/>
        </w:rPr>
        <w:t>ations can achieve strategic benefits by leveraging organi</w:t>
      </w:r>
      <w:r w:rsidR="006962C7">
        <w:rPr>
          <w:rFonts w:ascii="Arial" w:hAnsi="Arial" w:cs="Arial"/>
        </w:rPr>
        <w:t>s</w:t>
      </w:r>
      <w:r w:rsidR="007D7451" w:rsidRPr="007D7451">
        <w:rPr>
          <w:rFonts w:ascii="Arial" w:hAnsi="Arial" w:cs="Arial"/>
        </w:rPr>
        <w:t>ational culture to gain strategic benefits when they successfully align their structure, culture, and business strategies</w:t>
      </w:r>
      <w:r w:rsidR="006962C7">
        <w:rPr>
          <w:rFonts w:ascii="Arial" w:hAnsi="Arial" w:cs="Arial"/>
        </w:rPr>
        <w:t xml:space="preserve"> and</w:t>
      </w:r>
      <w:r w:rsidR="007D7451" w:rsidRPr="007D7451">
        <w:rPr>
          <w:rFonts w:ascii="Arial" w:hAnsi="Arial" w:cs="Arial"/>
        </w:rPr>
        <w:t xml:space="preserve"> understand the complex relationship between underlying assumptions, core values, and observable </w:t>
      </w:r>
      <w:r w:rsidR="008D79CA" w:rsidRPr="007D7451">
        <w:rPr>
          <w:rFonts w:ascii="Arial" w:hAnsi="Arial" w:cs="Arial"/>
        </w:rPr>
        <w:t>behaviours</w:t>
      </w:r>
      <w:r w:rsidR="007D7451" w:rsidRPr="007D7451">
        <w:rPr>
          <w:rFonts w:ascii="Arial" w:hAnsi="Arial" w:cs="Arial"/>
        </w:rPr>
        <w:t xml:space="preserve">. </w:t>
      </w:r>
      <w:r w:rsidR="008D79CA" w:rsidRPr="007D7451">
        <w:rPr>
          <w:rFonts w:ascii="Arial" w:hAnsi="Arial" w:cs="Arial"/>
        </w:rPr>
        <w:t>EasyJet</w:t>
      </w:r>
      <w:r w:rsidR="007D7451" w:rsidRPr="007D7451">
        <w:rPr>
          <w:rFonts w:ascii="Arial" w:hAnsi="Arial" w:cs="Arial"/>
        </w:rPr>
        <w:t xml:space="preserve"> is an example of an organi</w:t>
      </w:r>
      <w:r w:rsidR="006962C7">
        <w:rPr>
          <w:rFonts w:ascii="Arial" w:hAnsi="Arial" w:cs="Arial"/>
        </w:rPr>
        <w:t>s</w:t>
      </w:r>
      <w:r w:rsidR="007D7451" w:rsidRPr="007D7451">
        <w:rPr>
          <w:rFonts w:ascii="Arial" w:hAnsi="Arial" w:cs="Arial"/>
        </w:rPr>
        <w:t>ation with a strong work culture that secures its position in a hypercompetitive market.</w:t>
      </w:r>
    </w:p>
    <w:p w14:paraId="6BA324DB" w14:textId="77777777" w:rsidR="007D7451" w:rsidRDefault="007D7451">
      <w:pPr>
        <w:rPr>
          <w:rFonts w:ascii="Arial" w:hAnsi="Arial" w:cs="Arial"/>
        </w:rPr>
      </w:pPr>
    </w:p>
    <w:p w14:paraId="179A45EF" w14:textId="77777777" w:rsidR="007D7451" w:rsidRDefault="007D7451">
      <w:pPr>
        <w:rPr>
          <w:rFonts w:ascii="Arial" w:hAnsi="Arial" w:cs="Arial"/>
        </w:rPr>
      </w:pPr>
    </w:p>
    <w:p w14:paraId="03DBDEB6" w14:textId="77777777" w:rsidR="0062668F" w:rsidRDefault="0062668F">
      <w:pPr>
        <w:rPr>
          <w:rFonts w:ascii="Arial" w:hAnsi="Arial" w:cs="Arial"/>
        </w:rPr>
      </w:pPr>
    </w:p>
    <w:p w14:paraId="66AFFEA9" w14:textId="77777777" w:rsidR="0062668F" w:rsidRDefault="0062668F">
      <w:pPr>
        <w:rPr>
          <w:rFonts w:ascii="Arial" w:hAnsi="Arial" w:cs="Arial"/>
        </w:rPr>
      </w:pPr>
    </w:p>
    <w:p w14:paraId="376CE765" w14:textId="77777777" w:rsidR="0062668F" w:rsidRDefault="0062668F">
      <w:pPr>
        <w:rPr>
          <w:rFonts w:ascii="Arial" w:hAnsi="Arial" w:cs="Arial"/>
        </w:rPr>
      </w:pPr>
    </w:p>
    <w:p w14:paraId="5F196594" w14:textId="77777777" w:rsidR="0062668F" w:rsidRDefault="0062668F">
      <w:pPr>
        <w:rPr>
          <w:rFonts w:ascii="Arial" w:hAnsi="Arial" w:cs="Arial"/>
        </w:rPr>
      </w:pPr>
    </w:p>
    <w:p w14:paraId="70AAD57E" w14:textId="77777777" w:rsidR="0062668F" w:rsidRDefault="0062668F">
      <w:pPr>
        <w:rPr>
          <w:rFonts w:ascii="Arial" w:hAnsi="Arial" w:cs="Arial"/>
        </w:rPr>
      </w:pPr>
    </w:p>
    <w:p w14:paraId="3155C528" w14:textId="77777777" w:rsidR="0062668F" w:rsidRDefault="0062668F">
      <w:pPr>
        <w:rPr>
          <w:rFonts w:ascii="Arial" w:hAnsi="Arial" w:cs="Arial"/>
        </w:rPr>
      </w:pPr>
    </w:p>
    <w:p w14:paraId="42E10052" w14:textId="77777777" w:rsidR="0062668F" w:rsidRDefault="0062668F">
      <w:pPr>
        <w:rPr>
          <w:rFonts w:ascii="Arial" w:hAnsi="Arial" w:cs="Arial"/>
        </w:rPr>
      </w:pPr>
    </w:p>
    <w:p w14:paraId="4B222BB1" w14:textId="77777777" w:rsidR="0062668F" w:rsidRDefault="0062668F">
      <w:pPr>
        <w:rPr>
          <w:rFonts w:ascii="Arial" w:hAnsi="Arial" w:cs="Arial"/>
        </w:rPr>
      </w:pPr>
    </w:p>
    <w:p w14:paraId="1B4D0F9C" w14:textId="77777777" w:rsidR="0062668F" w:rsidRDefault="0062668F">
      <w:pPr>
        <w:rPr>
          <w:rFonts w:ascii="Arial" w:hAnsi="Arial" w:cs="Arial"/>
        </w:rPr>
      </w:pPr>
    </w:p>
    <w:p w14:paraId="578E44E8" w14:textId="77777777" w:rsidR="0062668F" w:rsidRDefault="0062668F">
      <w:pPr>
        <w:rPr>
          <w:rFonts w:ascii="Arial" w:hAnsi="Arial" w:cs="Arial"/>
        </w:rPr>
      </w:pPr>
    </w:p>
    <w:p w14:paraId="0FF2BE5A" w14:textId="77777777" w:rsidR="0062668F" w:rsidRDefault="0062668F">
      <w:pPr>
        <w:rPr>
          <w:rFonts w:ascii="Arial" w:hAnsi="Arial" w:cs="Arial"/>
        </w:rPr>
      </w:pPr>
    </w:p>
    <w:p w14:paraId="53A85243" w14:textId="77777777" w:rsidR="0062668F" w:rsidRDefault="0062668F">
      <w:pPr>
        <w:rPr>
          <w:rFonts w:ascii="Arial" w:hAnsi="Arial" w:cs="Arial"/>
        </w:rPr>
      </w:pPr>
    </w:p>
    <w:p w14:paraId="09873A0D" w14:textId="77777777" w:rsidR="00FE6060" w:rsidRDefault="00FE6060">
      <w:pPr>
        <w:rPr>
          <w:rFonts w:ascii="Arial" w:hAnsi="Arial" w:cs="Arial"/>
        </w:rPr>
      </w:pPr>
    </w:p>
    <w:p w14:paraId="3414A22C" w14:textId="77777777" w:rsidR="00FE6060" w:rsidRDefault="00FE6060">
      <w:pPr>
        <w:rPr>
          <w:rFonts w:ascii="Arial" w:hAnsi="Arial" w:cs="Arial"/>
        </w:rPr>
      </w:pPr>
    </w:p>
    <w:p w14:paraId="51CCCF74" w14:textId="6AE449C0" w:rsidR="00FE6060" w:rsidRPr="00FC2BA0" w:rsidRDefault="00954F15" w:rsidP="00FC2BA0">
      <w:pPr>
        <w:pStyle w:val="NoSpacing"/>
        <w:rPr>
          <w:rFonts w:ascii="Arial" w:hAnsi="Arial" w:cs="Arial"/>
        </w:rPr>
      </w:pPr>
      <w:bookmarkStart w:id="14" w:name="_Toc132534687"/>
      <w:r w:rsidRPr="00FC2BA0">
        <w:rPr>
          <w:rFonts w:ascii="MS Gothic" w:eastAsia="MS Gothic" w:hAnsi="MS Gothic" w:cs="MS Gothic" w:hint="eastAsia"/>
        </w:rPr>
        <w:t>Ⅳ</w:t>
      </w:r>
      <w:r w:rsidRPr="00FC2BA0">
        <w:rPr>
          <w:rFonts w:ascii="Arial" w:hAnsi="Arial" w:cs="Arial"/>
        </w:rPr>
        <w:t>. References</w:t>
      </w:r>
      <w:bookmarkEnd w:id="14"/>
      <w:r w:rsidRPr="00FC2BA0">
        <w:rPr>
          <w:rFonts w:ascii="Arial" w:hAnsi="Arial" w:cs="Arial"/>
        </w:rPr>
        <w:t xml:space="preserve"> </w:t>
      </w:r>
    </w:p>
    <w:sdt>
      <w:sdtPr>
        <w:id w:val="466862820"/>
        <w:docPartObj>
          <w:docPartGallery w:val="Bibliographies"/>
          <w:docPartUnique/>
        </w:docPartObj>
      </w:sdtPr>
      <w:sdtEndPr>
        <w:rPr>
          <w:rFonts w:asciiTheme="minorHAnsi" w:eastAsiaTheme="minorEastAsia" w:hAnsiTheme="minorHAnsi" w:cstheme="minorBidi"/>
          <w:color w:val="auto"/>
          <w:sz w:val="22"/>
          <w:szCs w:val="22"/>
        </w:rPr>
      </w:sdtEndPr>
      <w:sdtContent>
        <w:p w14:paraId="793CD625" w14:textId="43EE24C6" w:rsidR="003755E9" w:rsidRDefault="003755E9">
          <w:pPr>
            <w:pStyle w:val="Heading1"/>
          </w:pPr>
        </w:p>
        <w:sdt>
          <w:sdtPr>
            <w:id w:val="-573587230"/>
            <w:bibliography/>
          </w:sdtPr>
          <w:sdtContent>
            <w:p w14:paraId="596EBC41" w14:textId="77777777" w:rsidR="003755E9" w:rsidRDefault="003755E9" w:rsidP="003755E9">
              <w:pPr>
                <w:pStyle w:val="Bibliography"/>
                <w:rPr>
                  <w:noProof/>
                  <w:sz w:val="24"/>
                  <w:szCs w:val="24"/>
                  <w:lang w:val="en-US"/>
                </w:rPr>
              </w:pPr>
              <w:r>
                <w:fldChar w:fldCharType="begin"/>
              </w:r>
              <w:r>
                <w:instrText xml:space="preserve"> BIBLIOGRAPHY </w:instrText>
              </w:r>
              <w:r>
                <w:fldChar w:fldCharType="separate"/>
              </w:r>
              <w:r>
                <w:rPr>
                  <w:noProof/>
                  <w:lang w:val="en-US"/>
                </w:rPr>
                <w:t xml:space="preserve">Alimo-Metcalfe, B. et al., 2023. The impact of engaging leadership on performance, attitudes to work and wellbeing at work: a longitudinal study. </w:t>
              </w:r>
              <w:r>
                <w:rPr>
                  <w:i/>
                  <w:iCs/>
                  <w:noProof/>
                  <w:lang w:val="en-US"/>
                </w:rPr>
                <w:t>Journal of health organization and management</w:t>
              </w:r>
              <w:r>
                <w:rPr>
                  <w:noProof/>
                  <w:lang w:val="en-US"/>
                </w:rPr>
                <w:t>, 15 April, pp. 586-598.</w:t>
              </w:r>
            </w:p>
            <w:p w14:paraId="0838FD62" w14:textId="77777777" w:rsidR="003755E9" w:rsidRDefault="003755E9" w:rsidP="003755E9">
              <w:pPr>
                <w:pStyle w:val="Bibliography"/>
                <w:rPr>
                  <w:noProof/>
                  <w:lang w:val="en-US"/>
                </w:rPr>
              </w:pPr>
              <w:r>
                <w:rPr>
                  <w:noProof/>
                  <w:lang w:val="en-US"/>
                </w:rPr>
                <w:t xml:space="preserve">Anon., 2009. Understanding the effects of organisational change on staff in the NHS: A case study of a local Primary Care Trust Merger.. </w:t>
              </w:r>
              <w:r>
                <w:rPr>
                  <w:i/>
                  <w:iCs/>
                  <w:noProof/>
                  <w:lang w:val="en-US"/>
                </w:rPr>
                <w:t>Management Services</w:t>
              </w:r>
              <w:r>
                <w:rPr>
                  <w:noProof/>
                  <w:lang w:val="en-US"/>
                </w:rPr>
                <w:t>, 15 April, pp. 17-25.</w:t>
              </w:r>
            </w:p>
            <w:p w14:paraId="0D5D3E12" w14:textId="77777777" w:rsidR="003755E9" w:rsidRDefault="003755E9" w:rsidP="003755E9">
              <w:pPr>
                <w:pStyle w:val="Bibliography"/>
                <w:rPr>
                  <w:noProof/>
                  <w:lang w:val="en-US"/>
                </w:rPr>
              </w:pPr>
              <w:r>
                <w:rPr>
                  <w:noProof/>
                  <w:lang w:val="en-US"/>
                </w:rPr>
                <w:t xml:space="preserve">Anon., 2019. </w:t>
              </w:r>
              <w:r>
                <w:rPr>
                  <w:i/>
                  <w:iCs/>
                  <w:noProof/>
                  <w:lang w:val="en-US"/>
                </w:rPr>
                <w:t xml:space="preserve">Easyjet Plc Porter Five Forces Analysis. </w:t>
              </w:r>
              <w:r>
                <w:rPr>
                  <w:noProof/>
                  <w:lang w:val="en-US"/>
                </w:rPr>
                <w:t xml:space="preserve">[Online] </w:t>
              </w:r>
              <w:r>
                <w:rPr>
                  <w:noProof/>
                  <w:lang w:val="en-US"/>
                </w:rPr>
                <w:br/>
                <w:t xml:space="preserve">Available at: </w:t>
              </w:r>
              <w:r>
                <w:rPr>
                  <w:noProof/>
                  <w:u w:val="single"/>
                  <w:lang w:val="en-US"/>
                </w:rPr>
                <w:t>http://fernfortuniversity.com</w:t>
              </w:r>
              <w:r>
                <w:rPr>
                  <w:noProof/>
                  <w:lang w:val="en-US"/>
                </w:rPr>
                <w:br/>
                <w:t>[Accessed 15 April 2023].</w:t>
              </w:r>
            </w:p>
            <w:p w14:paraId="4D22E51F" w14:textId="77777777" w:rsidR="003755E9" w:rsidRDefault="003755E9" w:rsidP="003755E9">
              <w:pPr>
                <w:pStyle w:val="Bibliography"/>
                <w:rPr>
                  <w:noProof/>
                  <w:lang w:val="en-US"/>
                </w:rPr>
              </w:pPr>
              <w:r>
                <w:rPr>
                  <w:noProof/>
                  <w:lang w:val="en-US"/>
                </w:rPr>
                <w:t xml:space="preserve">Anon., 2022. </w:t>
              </w:r>
              <w:r>
                <w:rPr>
                  <w:i/>
                  <w:iCs/>
                  <w:noProof/>
                  <w:lang w:val="en-US"/>
                </w:rPr>
                <w:t xml:space="preserve">Code of business ethics. </w:t>
              </w:r>
              <w:r>
                <w:rPr>
                  <w:noProof/>
                  <w:lang w:val="en-US"/>
                </w:rPr>
                <w:t xml:space="preserve">[Online] </w:t>
              </w:r>
              <w:r>
                <w:rPr>
                  <w:noProof/>
                  <w:lang w:val="en-US"/>
                </w:rPr>
                <w:br/>
                <w:t xml:space="preserve">Available at: </w:t>
              </w:r>
              <w:r>
                <w:rPr>
                  <w:noProof/>
                  <w:u w:val="single"/>
                  <w:lang w:val="en-US"/>
                </w:rPr>
                <w:t>https://corporate.easyjet.com</w:t>
              </w:r>
              <w:r>
                <w:rPr>
                  <w:noProof/>
                  <w:lang w:val="en-US"/>
                </w:rPr>
                <w:br/>
                <w:t>[Accessed 15 April 2023].</w:t>
              </w:r>
            </w:p>
            <w:p w14:paraId="4EBCB306" w14:textId="77777777" w:rsidR="003755E9" w:rsidRDefault="003755E9" w:rsidP="003755E9">
              <w:pPr>
                <w:pStyle w:val="Bibliography"/>
                <w:rPr>
                  <w:noProof/>
                  <w:lang w:val="en-US"/>
                </w:rPr>
              </w:pPr>
              <w:r>
                <w:rPr>
                  <w:noProof/>
                  <w:lang w:val="en-US"/>
                </w:rPr>
                <w:t xml:space="preserve">Association, I. R. M., 2019. </w:t>
              </w:r>
              <w:r>
                <w:rPr>
                  <w:i/>
                  <w:iCs/>
                  <w:noProof/>
                  <w:lang w:val="en-US"/>
                </w:rPr>
                <w:t xml:space="preserve">Organizational culture and behavior : concepts, methodologies, tools, and applications. </w:t>
              </w:r>
              <w:r>
                <w:rPr>
                  <w:noProof/>
                  <w:lang w:val="en-US"/>
                </w:rPr>
                <w:t>1nd ed. Hershey, Pennsylvania : IGI Global.</w:t>
              </w:r>
            </w:p>
            <w:p w14:paraId="382CC213" w14:textId="77777777" w:rsidR="003755E9" w:rsidRDefault="003755E9" w:rsidP="003755E9">
              <w:pPr>
                <w:pStyle w:val="Bibliography"/>
                <w:rPr>
                  <w:noProof/>
                  <w:lang w:val="en-US"/>
                </w:rPr>
              </w:pPr>
              <w:r>
                <w:rPr>
                  <w:noProof/>
                  <w:lang w:val="en-US"/>
                </w:rPr>
                <w:lastRenderedPageBreak/>
                <w:t xml:space="preserve">Kassem, R., 2019. </w:t>
              </w:r>
              <w:r>
                <w:rPr>
                  <w:i/>
                  <w:iCs/>
                  <w:noProof/>
                  <w:lang w:val="en-US"/>
                </w:rPr>
                <w:t xml:space="preserve">Organizational culture and achieving business excellence : emerging research and opportunities. </w:t>
              </w:r>
              <w:r>
                <w:rPr>
                  <w:noProof/>
                  <w:lang w:val="en-US"/>
                </w:rPr>
                <w:t>1nd ed. Hershey: IGI Globe.</w:t>
              </w:r>
            </w:p>
            <w:p w14:paraId="281E2507" w14:textId="77777777" w:rsidR="003755E9" w:rsidRDefault="003755E9" w:rsidP="003755E9">
              <w:pPr>
                <w:pStyle w:val="Bibliography"/>
                <w:rPr>
                  <w:noProof/>
                  <w:lang w:val="en-US"/>
                </w:rPr>
              </w:pPr>
              <w:r>
                <w:rPr>
                  <w:noProof/>
                  <w:lang w:val="en-US"/>
                </w:rPr>
                <w:t xml:space="preserve">Mullins, L. J., 2019. </w:t>
              </w:r>
              <w:r>
                <w:rPr>
                  <w:i/>
                  <w:iCs/>
                  <w:noProof/>
                  <w:lang w:val="en-US"/>
                </w:rPr>
                <w:t xml:space="preserve">Organisational behaviour in the workplace. </w:t>
              </w:r>
              <w:r>
                <w:rPr>
                  <w:noProof/>
                  <w:lang w:val="en-US"/>
                </w:rPr>
                <w:t>12nd ed. Harlow: Pearson Education Limited.</w:t>
              </w:r>
            </w:p>
            <w:p w14:paraId="277F3405" w14:textId="77777777" w:rsidR="003755E9" w:rsidRDefault="003755E9" w:rsidP="003755E9">
              <w:pPr>
                <w:pStyle w:val="Bibliography"/>
                <w:rPr>
                  <w:noProof/>
                  <w:lang w:val="en-US"/>
                </w:rPr>
              </w:pPr>
              <w:r>
                <w:rPr>
                  <w:noProof/>
                  <w:lang w:val="en-US"/>
                </w:rPr>
                <w:t xml:space="preserve">Slingo, J., 2022. </w:t>
              </w:r>
              <w:r>
                <w:rPr>
                  <w:i/>
                  <w:iCs/>
                  <w:noProof/>
                  <w:lang w:val="en-US"/>
                </w:rPr>
                <w:t xml:space="preserve">EasyJet narrows losses. </w:t>
              </w:r>
              <w:r>
                <w:rPr>
                  <w:noProof/>
                  <w:lang w:val="en-US"/>
                </w:rPr>
                <w:t xml:space="preserve">[Online] </w:t>
              </w:r>
              <w:r>
                <w:rPr>
                  <w:noProof/>
                  <w:lang w:val="en-US"/>
                </w:rPr>
                <w:br/>
                <w:t xml:space="preserve">Available at: </w:t>
              </w:r>
              <w:r>
                <w:rPr>
                  <w:noProof/>
                  <w:u w:val="single"/>
                  <w:lang w:val="en-US"/>
                </w:rPr>
                <w:t>https://www.investorschronicle.co.uk</w:t>
              </w:r>
              <w:r>
                <w:rPr>
                  <w:noProof/>
                  <w:lang w:val="en-US"/>
                </w:rPr>
                <w:br/>
                <w:t>[Accessed 15 April 2023].</w:t>
              </w:r>
            </w:p>
            <w:p w14:paraId="55FB5950" w14:textId="77777777" w:rsidR="003755E9" w:rsidRDefault="003755E9" w:rsidP="003755E9">
              <w:pPr>
                <w:pStyle w:val="Bibliography"/>
                <w:rPr>
                  <w:noProof/>
                  <w:lang w:val="en-US"/>
                </w:rPr>
              </w:pPr>
              <w:r>
                <w:rPr>
                  <w:noProof/>
                  <w:lang w:val="en-US"/>
                </w:rPr>
                <w:t xml:space="preserve">Tan, B.-S., 2023. In search of the link between organizational culture and performance: A review from the conclusion validity perspective. </w:t>
              </w:r>
              <w:r>
                <w:rPr>
                  <w:i/>
                  <w:iCs/>
                  <w:noProof/>
                  <w:lang w:val="en-US"/>
                </w:rPr>
                <w:t>Leadership &amp; organization development journal</w:t>
              </w:r>
              <w:r>
                <w:rPr>
                  <w:noProof/>
                  <w:lang w:val="en-US"/>
                </w:rPr>
                <w:t>, 15 April, pp. 356-368.</w:t>
              </w:r>
            </w:p>
            <w:p w14:paraId="2DF04885" w14:textId="3025FD8A" w:rsidR="003755E9" w:rsidRDefault="003755E9" w:rsidP="003755E9">
              <w:r>
                <w:rPr>
                  <w:b/>
                  <w:bCs/>
                  <w:noProof/>
                </w:rPr>
                <w:fldChar w:fldCharType="end"/>
              </w:r>
            </w:p>
          </w:sdtContent>
        </w:sdt>
      </w:sdtContent>
    </w:sdt>
    <w:p w14:paraId="178DE91E" w14:textId="77777777" w:rsidR="00954F15" w:rsidRPr="006A4F5E" w:rsidRDefault="00954F15">
      <w:pPr>
        <w:rPr>
          <w:rFonts w:ascii="Arial" w:hAnsi="Arial" w:cs="Arial"/>
        </w:rPr>
      </w:pPr>
    </w:p>
    <w:sectPr w:rsidR="00954F15" w:rsidRPr="006A4F5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F420B" w14:textId="77777777" w:rsidR="00566D29" w:rsidRDefault="00566D29" w:rsidP="00566D29">
      <w:pPr>
        <w:spacing w:after="0" w:line="240" w:lineRule="auto"/>
      </w:pPr>
      <w:r>
        <w:separator/>
      </w:r>
    </w:p>
  </w:endnote>
  <w:endnote w:type="continuationSeparator" w:id="0">
    <w:p w14:paraId="40B4B2E6" w14:textId="77777777" w:rsidR="00566D29" w:rsidRDefault="00566D29" w:rsidP="00566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6986480"/>
      <w:docPartObj>
        <w:docPartGallery w:val="Page Numbers (Bottom of Page)"/>
        <w:docPartUnique/>
      </w:docPartObj>
    </w:sdtPr>
    <w:sdtEndPr>
      <w:rPr>
        <w:noProof/>
      </w:rPr>
    </w:sdtEndPr>
    <w:sdtContent>
      <w:p w14:paraId="53A032C5" w14:textId="77D4E675" w:rsidR="00566D29" w:rsidRDefault="00566D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D22EBD" w14:textId="77777777" w:rsidR="00566D29" w:rsidRDefault="00566D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15D75" w14:textId="77777777" w:rsidR="00566D29" w:rsidRDefault="00566D29" w:rsidP="00566D29">
      <w:pPr>
        <w:spacing w:after="0" w:line="240" w:lineRule="auto"/>
      </w:pPr>
      <w:r>
        <w:separator/>
      </w:r>
    </w:p>
  </w:footnote>
  <w:footnote w:type="continuationSeparator" w:id="0">
    <w:p w14:paraId="41FB532D" w14:textId="77777777" w:rsidR="00566D29" w:rsidRDefault="00566D29" w:rsidP="00566D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565AA"/>
    <w:multiLevelType w:val="hybridMultilevel"/>
    <w:tmpl w:val="FCB2D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C2080"/>
    <w:multiLevelType w:val="hybridMultilevel"/>
    <w:tmpl w:val="2E1066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E6604F"/>
    <w:multiLevelType w:val="hybridMultilevel"/>
    <w:tmpl w:val="F47A75A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4F3064"/>
    <w:multiLevelType w:val="hybridMultilevel"/>
    <w:tmpl w:val="DE5E79DE"/>
    <w:lvl w:ilvl="0" w:tplc="012404B4">
      <w:start w:val="50"/>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261C78"/>
    <w:multiLevelType w:val="hybridMultilevel"/>
    <w:tmpl w:val="7A4C4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50C1D5B"/>
    <w:multiLevelType w:val="hybridMultilevel"/>
    <w:tmpl w:val="98963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615FA6"/>
    <w:multiLevelType w:val="hybridMultilevel"/>
    <w:tmpl w:val="E998240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BA7FA0"/>
    <w:multiLevelType w:val="hybridMultilevel"/>
    <w:tmpl w:val="F8649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68724E"/>
    <w:multiLevelType w:val="hybridMultilevel"/>
    <w:tmpl w:val="DF823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E57078"/>
    <w:multiLevelType w:val="multilevel"/>
    <w:tmpl w:val="F0B87F24"/>
    <w:lvl w:ilvl="0">
      <w:start w:val="8"/>
      <w:numFmt w:val="decimal"/>
      <w:lvlText w:val="%1."/>
      <w:lvlJc w:val="left"/>
      <w:pPr>
        <w:ind w:left="360" w:hanging="36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11" w15:restartNumberingAfterBreak="0">
    <w:nsid w:val="233313BC"/>
    <w:multiLevelType w:val="multilevel"/>
    <w:tmpl w:val="77D804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2900258B"/>
    <w:multiLevelType w:val="hybridMultilevel"/>
    <w:tmpl w:val="2C148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7D27A9"/>
    <w:multiLevelType w:val="hybridMultilevel"/>
    <w:tmpl w:val="E15AD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3E6A80"/>
    <w:multiLevelType w:val="hybridMultilevel"/>
    <w:tmpl w:val="C26ACDF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32E41474"/>
    <w:multiLevelType w:val="hybridMultilevel"/>
    <w:tmpl w:val="E938BEA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6" w15:restartNumberingAfterBreak="0">
    <w:nsid w:val="33BE4FD3"/>
    <w:multiLevelType w:val="hybridMultilevel"/>
    <w:tmpl w:val="223E0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7922B0"/>
    <w:multiLevelType w:val="hybridMultilevel"/>
    <w:tmpl w:val="84007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6A3762"/>
    <w:multiLevelType w:val="hybridMultilevel"/>
    <w:tmpl w:val="C59A5C34"/>
    <w:lvl w:ilvl="0" w:tplc="0D78042E">
      <w:start w:val="1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42685AE1"/>
    <w:multiLevelType w:val="hybridMultilevel"/>
    <w:tmpl w:val="525E3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EB6103"/>
    <w:multiLevelType w:val="hybridMultilevel"/>
    <w:tmpl w:val="0FE2B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1F320F"/>
    <w:multiLevelType w:val="hybridMultilevel"/>
    <w:tmpl w:val="7F1CE5D8"/>
    <w:lvl w:ilvl="0" w:tplc="38B606D6">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22" w15:restartNumberingAfterBreak="0">
    <w:nsid w:val="4F400F63"/>
    <w:multiLevelType w:val="hybridMultilevel"/>
    <w:tmpl w:val="A2B8E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A534CA"/>
    <w:multiLevelType w:val="hybridMultilevel"/>
    <w:tmpl w:val="12AA53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7035F3"/>
    <w:multiLevelType w:val="hybridMultilevel"/>
    <w:tmpl w:val="F1BC8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F71369"/>
    <w:multiLevelType w:val="hybridMultilevel"/>
    <w:tmpl w:val="743CA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A1F211E"/>
    <w:multiLevelType w:val="multilevel"/>
    <w:tmpl w:val="57BC4DA0"/>
    <w:lvl w:ilvl="0">
      <w:start w:val="7"/>
      <w:numFmt w:val="decimal"/>
      <w:lvlText w:val="%1."/>
      <w:lvlJc w:val="left"/>
      <w:pPr>
        <w:ind w:left="360" w:hanging="36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27" w15:restartNumberingAfterBreak="0">
    <w:nsid w:val="619A0B08"/>
    <w:multiLevelType w:val="hybridMultilevel"/>
    <w:tmpl w:val="3898A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33D6981"/>
    <w:multiLevelType w:val="hybridMultilevel"/>
    <w:tmpl w:val="ADEA8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CC5998"/>
    <w:multiLevelType w:val="hybridMultilevel"/>
    <w:tmpl w:val="E014E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8B9501D"/>
    <w:multiLevelType w:val="hybridMultilevel"/>
    <w:tmpl w:val="97FC2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2D61DE"/>
    <w:multiLevelType w:val="hybridMultilevel"/>
    <w:tmpl w:val="B3460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5437AF"/>
    <w:multiLevelType w:val="hybridMultilevel"/>
    <w:tmpl w:val="5A724D30"/>
    <w:lvl w:ilvl="0" w:tplc="EA7ADB7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8B44D0"/>
    <w:multiLevelType w:val="hybridMultilevel"/>
    <w:tmpl w:val="62585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6929EA"/>
    <w:multiLevelType w:val="hybridMultilevel"/>
    <w:tmpl w:val="ABC06518"/>
    <w:lvl w:ilvl="0" w:tplc="F176FAE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37688097">
    <w:abstractNumId w:val="23"/>
  </w:num>
  <w:num w:numId="2" w16cid:durableId="1320157765">
    <w:abstractNumId w:val="11"/>
  </w:num>
  <w:num w:numId="3" w16cid:durableId="1706176691">
    <w:abstractNumId w:val="1"/>
  </w:num>
  <w:num w:numId="4" w16cid:durableId="1288196737">
    <w:abstractNumId w:val="28"/>
  </w:num>
  <w:num w:numId="5" w16cid:durableId="1210461054">
    <w:abstractNumId w:val="15"/>
  </w:num>
  <w:num w:numId="6" w16cid:durableId="1426655559">
    <w:abstractNumId w:val="12"/>
  </w:num>
  <w:num w:numId="7" w16cid:durableId="826439823">
    <w:abstractNumId w:val="29"/>
  </w:num>
  <w:num w:numId="8" w16cid:durableId="415633968">
    <w:abstractNumId w:val="33"/>
  </w:num>
  <w:num w:numId="9" w16cid:durableId="563874931">
    <w:abstractNumId w:val="24"/>
  </w:num>
  <w:num w:numId="10" w16cid:durableId="1523204482">
    <w:abstractNumId w:val="27"/>
  </w:num>
  <w:num w:numId="11" w16cid:durableId="751045221">
    <w:abstractNumId w:val="30"/>
  </w:num>
  <w:num w:numId="12" w16cid:durableId="378359904">
    <w:abstractNumId w:val="13"/>
  </w:num>
  <w:num w:numId="13" w16cid:durableId="1330794418">
    <w:abstractNumId w:val="6"/>
  </w:num>
  <w:num w:numId="14" w16cid:durableId="1281180113">
    <w:abstractNumId w:val="17"/>
  </w:num>
  <w:num w:numId="15" w16cid:durableId="1425416283">
    <w:abstractNumId w:val="4"/>
  </w:num>
  <w:num w:numId="16" w16cid:durableId="1317955734">
    <w:abstractNumId w:val="9"/>
  </w:num>
  <w:num w:numId="17" w16cid:durableId="21790409">
    <w:abstractNumId w:val="14"/>
  </w:num>
  <w:num w:numId="18" w16cid:durableId="1558278571">
    <w:abstractNumId w:val="31"/>
  </w:num>
  <w:num w:numId="19" w16cid:durableId="1530951531">
    <w:abstractNumId w:val="21"/>
  </w:num>
  <w:num w:numId="20" w16cid:durableId="1196893449">
    <w:abstractNumId w:val="7"/>
  </w:num>
  <w:num w:numId="21" w16cid:durableId="765925218">
    <w:abstractNumId w:val="16"/>
  </w:num>
  <w:num w:numId="22" w16cid:durableId="1925217564">
    <w:abstractNumId w:val="2"/>
  </w:num>
  <w:num w:numId="23" w16cid:durableId="1260486430">
    <w:abstractNumId w:val="0"/>
  </w:num>
  <w:num w:numId="24" w16cid:durableId="2005012245">
    <w:abstractNumId w:val="19"/>
  </w:num>
  <w:num w:numId="25" w16cid:durableId="2134444022">
    <w:abstractNumId w:val="8"/>
  </w:num>
  <w:num w:numId="26" w16cid:durableId="610165208">
    <w:abstractNumId w:val="34"/>
  </w:num>
  <w:num w:numId="27" w16cid:durableId="1252158342">
    <w:abstractNumId w:val="20"/>
  </w:num>
  <w:num w:numId="28" w16cid:durableId="1510754341">
    <w:abstractNumId w:val="32"/>
  </w:num>
  <w:num w:numId="29" w16cid:durableId="774330864">
    <w:abstractNumId w:val="18"/>
  </w:num>
  <w:num w:numId="30" w16cid:durableId="271399789">
    <w:abstractNumId w:val="3"/>
  </w:num>
  <w:num w:numId="31" w16cid:durableId="156969728">
    <w:abstractNumId w:val="10"/>
  </w:num>
  <w:num w:numId="32" w16cid:durableId="1618178233">
    <w:abstractNumId w:val="5"/>
  </w:num>
  <w:num w:numId="33" w16cid:durableId="1183780879">
    <w:abstractNumId w:val="5"/>
  </w:num>
  <w:num w:numId="34" w16cid:durableId="1222987063">
    <w:abstractNumId w:val="5"/>
  </w:num>
  <w:num w:numId="35" w16cid:durableId="4283927">
    <w:abstractNumId w:val="5"/>
  </w:num>
  <w:num w:numId="36" w16cid:durableId="1854149709">
    <w:abstractNumId w:val="5"/>
  </w:num>
  <w:num w:numId="37" w16cid:durableId="171259987">
    <w:abstractNumId w:val="5"/>
  </w:num>
  <w:num w:numId="38" w16cid:durableId="213080848">
    <w:abstractNumId w:val="5"/>
  </w:num>
  <w:num w:numId="39" w16cid:durableId="1296059351">
    <w:abstractNumId w:val="5"/>
  </w:num>
  <w:num w:numId="40" w16cid:durableId="872499419">
    <w:abstractNumId w:val="5"/>
  </w:num>
  <w:num w:numId="41" w16cid:durableId="840580087">
    <w:abstractNumId w:val="5"/>
  </w:num>
  <w:num w:numId="42" w16cid:durableId="176963412">
    <w:abstractNumId w:val="25"/>
  </w:num>
  <w:num w:numId="43" w16cid:durableId="1878547010">
    <w:abstractNumId w:val="22"/>
  </w:num>
  <w:num w:numId="44" w16cid:durableId="97533118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U0tjQ0MjUzMTU2NjBQ0lEKTi0uzszPAykwqgUAedF8DSwAAAA="/>
  </w:docVars>
  <w:rsids>
    <w:rsidRoot w:val="00A11A4B"/>
    <w:rsid w:val="0001241B"/>
    <w:rsid w:val="0003264F"/>
    <w:rsid w:val="00043D0B"/>
    <w:rsid w:val="00063ECB"/>
    <w:rsid w:val="00086D6C"/>
    <w:rsid w:val="000A6007"/>
    <w:rsid w:val="000C6D05"/>
    <w:rsid w:val="000E1576"/>
    <w:rsid w:val="000E193C"/>
    <w:rsid w:val="000F3CDF"/>
    <w:rsid w:val="000F71F2"/>
    <w:rsid w:val="0010413A"/>
    <w:rsid w:val="001206F4"/>
    <w:rsid w:val="0012470C"/>
    <w:rsid w:val="00143A86"/>
    <w:rsid w:val="001460AB"/>
    <w:rsid w:val="001574F5"/>
    <w:rsid w:val="00161CE2"/>
    <w:rsid w:val="00162884"/>
    <w:rsid w:val="001649C9"/>
    <w:rsid w:val="00182AC8"/>
    <w:rsid w:val="00185888"/>
    <w:rsid w:val="00186877"/>
    <w:rsid w:val="001D08F1"/>
    <w:rsid w:val="001D74DE"/>
    <w:rsid w:val="001E27EE"/>
    <w:rsid w:val="00227641"/>
    <w:rsid w:val="00227FD4"/>
    <w:rsid w:val="002363EF"/>
    <w:rsid w:val="00266B61"/>
    <w:rsid w:val="00273827"/>
    <w:rsid w:val="002A4ED0"/>
    <w:rsid w:val="002B26C8"/>
    <w:rsid w:val="002C0DD4"/>
    <w:rsid w:val="002D1945"/>
    <w:rsid w:val="002F0B77"/>
    <w:rsid w:val="0030294B"/>
    <w:rsid w:val="00303AF2"/>
    <w:rsid w:val="003132DF"/>
    <w:rsid w:val="003450FE"/>
    <w:rsid w:val="0034599B"/>
    <w:rsid w:val="003470A9"/>
    <w:rsid w:val="00350AC8"/>
    <w:rsid w:val="003519D3"/>
    <w:rsid w:val="00352D95"/>
    <w:rsid w:val="0035331A"/>
    <w:rsid w:val="00361590"/>
    <w:rsid w:val="003755E9"/>
    <w:rsid w:val="00396E3B"/>
    <w:rsid w:val="003A65F2"/>
    <w:rsid w:val="003C2B14"/>
    <w:rsid w:val="003E1C29"/>
    <w:rsid w:val="00412D14"/>
    <w:rsid w:val="00422D19"/>
    <w:rsid w:val="004352B1"/>
    <w:rsid w:val="00447B8A"/>
    <w:rsid w:val="00451727"/>
    <w:rsid w:val="00451FFC"/>
    <w:rsid w:val="00463A67"/>
    <w:rsid w:val="004641F8"/>
    <w:rsid w:val="00465A1D"/>
    <w:rsid w:val="00466830"/>
    <w:rsid w:val="00467481"/>
    <w:rsid w:val="004736E2"/>
    <w:rsid w:val="00474938"/>
    <w:rsid w:val="00482665"/>
    <w:rsid w:val="00483225"/>
    <w:rsid w:val="00492E53"/>
    <w:rsid w:val="00497D4C"/>
    <w:rsid w:val="004A1035"/>
    <w:rsid w:val="004B5FEE"/>
    <w:rsid w:val="004B6A74"/>
    <w:rsid w:val="004C59A6"/>
    <w:rsid w:val="004F26C1"/>
    <w:rsid w:val="004F73F3"/>
    <w:rsid w:val="004F7E31"/>
    <w:rsid w:val="00516A8F"/>
    <w:rsid w:val="00521C26"/>
    <w:rsid w:val="00522E32"/>
    <w:rsid w:val="005239DC"/>
    <w:rsid w:val="00527F75"/>
    <w:rsid w:val="00542A0F"/>
    <w:rsid w:val="00551192"/>
    <w:rsid w:val="00566D29"/>
    <w:rsid w:val="00567248"/>
    <w:rsid w:val="00574F14"/>
    <w:rsid w:val="005848E9"/>
    <w:rsid w:val="0059463E"/>
    <w:rsid w:val="00596C3C"/>
    <w:rsid w:val="005A26F4"/>
    <w:rsid w:val="005B2E54"/>
    <w:rsid w:val="005B3B3A"/>
    <w:rsid w:val="005C49D7"/>
    <w:rsid w:val="005E0737"/>
    <w:rsid w:val="005E5458"/>
    <w:rsid w:val="005E5D67"/>
    <w:rsid w:val="00602AFB"/>
    <w:rsid w:val="006114B9"/>
    <w:rsid w:val="00612662"/>
    <w:rsid w:val="0062668F"/>
    <w:rsid w:val="00627BC0"/>
    <w:rsid w:val="00630B74"/>
    <w:rsid w:val="00632C69"/>
    <w:rsid w:val="006354CC"/>
    <w:rsid w:val="00644937"/>
    <w:rsid w:val="00647E7E"/>
    <w:rsid w:val="00656C37"/>
    <w:rsid w:val="006702C8"/>
    <w:rsid w:val="006962C7"/>
    <w:rsid w:val="006A4F5E"/>
    <w:rsid w:val="006C0AB8"/>
    <w:rsid w:val="006D0112"/>
    <w:rsid w:val="006E7B68"/>
    <w:rsid w:val="006F54C3"/>
    <w:rsid w:val="00705A1C"/>
    <w:rsid w:val="00710E57"/>
    <w:rsid w:val="0071418D"/>
    <w:rsid w:val="00726AD5"/>
    <w:rsid w:val="00727921"/>
    <w:rsid w:val="007328CD"/>
    <w:rsid w:val="00750F43"/>
    <w:rsid w:val="00754D78"/>
    <w:rsid w:val="007569DE"/>
    <w:rsid w:val="007631AB"/>
    <w:rsid w:val="0077306D"/>
    <w:rsid w:val="00776698"/>
    <w:rsid w:val="00776CCA"/>
    <w:rsid w:val="00777DD4"/>
    <w:rsid w:val="00782976"/>
    <w:rsid w:val="00782BD5"/>
    <w:rsid w:val="007952C3"/>
    <w:rsid w:val="00796369"/>
    <w:rsid w:val="007A45F7"/>
    <w:rsid w:val="007B5DD2"/>
    <w:rsid w:val="007D7451"/>
    <w:rsid w:val="007E2F6B"/>
    <w:rsid w:val="007F4E12"/>
    <w:rsid w:val="00807FFE"/>
    <w:rsid w:val="00815EB6"/>
    <w:rsid w:val="008173B2"/>
    <w:rsid w:val="00821A74"/>
    <w:rsid w:val="00841840"/>
    <w:rsid w:val="008444B9"/>
    <w:rsid w:val="0085203B"/>
    <w:rsid w:val="00861481"/>
    <w:rsid w:val="00864211"/>
    <w:rsid w:val="0086431B"/>
    <w:rsid w:val="00864C9B"/>
    <w:rsid w:val="00875D7B"/>
    <w:rsid w:val="00877165"/>
    <w:rsid w:val="00891E6B"/>
    <w:rsid w:val="008C1EAC"/>
    <w:rsid w:val="008D3D49"/>
    <w:rsid w:val="008D79CA"/>
    <w:rsid w:val="009016EA"/>
    <w:rsid w:val="0090226A"/>
    <w:rsid w:val="00902B91"/>
    <w:rsid w:val="0091557F"/>
    <w:rsid w:val="00923A88"/>
    <w:rsid w:val="0092417E"/>
    <w:rsid w:val="00940F97"/>
    <w:rsid w:val="00947F66"/>
    <w:rsid w:val="00954F15"/>
    <w:rsid w:val="009755B0"/>
    <w:rsid w:val="009C0521"/>
    <w:rsid w:val="009D4906"/>
    <w:rsid w:val="009E1EA8"/>
    <w:rsid w:val="009E688C"/>
    <w:rsid w:val="009F7A84"/>
    <w:rsid w:val="00A06999"/>
    <w:rsid w:val="00A11A4B"/>
    <w:rsid w:val="00A13A33"/>
    <w:rsid w:val="00A251F1"/>
    <w:rsid w:val="00A53978"/>
    <w:rsid w:val="00A75BE8"/>
    <w:rsid w:val="00A90E45"/>
    <w:rsid w:val="00A9441F"/>
    <w:rsid w:val="00AB5EF3"/>
    <w:rsid w:val="00AC32E4"/>
    <w:rsid w:val="00AC5697"/>
    <w:rsid w:val="00AE049C"/>
    <w:rsid w:val="00AE4129"/>
    <w:rsid w:val="00B000F4"/>
    <w:rsid w:val="00B04FB7"/>
    <w:rsid w:val="00B06699"/>
    <w:rsid w:val="00B14F01"/>
    <w:rsid w:val="00B16555"/>
    <w:rsid w:val="00B224D5"/>
    <w:rsid w:val="00B233E1"/>
    <w:rsid w:val="00B4056E"/>
    <w:rsid w:val="00B709A6"/>
    <w:rsid w:val="00B8298F"/>
    <w:rsid w:val="00B82C03"/>
    <w:rsid w:val="00B87DE1"/>
    <w:rsid w:val="00BA3417"/>
    <w:rsid w:val="00BA655B"/>
    <w:rsid w:val="00BA6D16"/>
    <w:rsid w:val="00BC6C28"/>
    <w:rsid w:val="00BD7AB8"/>
    <w:rsid w:val="00BF62DF"/>
    <w:rsid w:val="00BF6C7B"/>
    <w:rsid w:val="00BF76B5"/>
    <w:rsid w:val="00C04B98"/>
    <w:rsid w:val="00C20D6B"/>
    <w:rsid w:val="00C228D3"/>
    <w:rsid w:val="00C4525C"/>
    <w:rsid w:val="00C518A0"/>
    <w:rsid w:val="00C576E7"/>
    <w:rsid w:val="00C664B7"/>
    <w:rsid w:val="00C71260"/>
    <w:rsid w:val="00C76323"/>
    <w:rsid w:val="00C8436C"/>
    <w:rsid w:val="00C9185B"/>
    <w:rsid w:val="00C9609A"/>
    <w:rsid w:val="00CA0B19"/>
    <w:rsid w:val="00CA75A7"/>
    <w:rsid w:val="00CC4378"/>
    <w:rsid w:val="00CD1800"/>
    <w:rsid w:val="00CD5E91"/>
    <w:rsid w:val="00CD725E"/>
    <w:rsid w:val="00CF0C79"/>
    <w:rsid w:val="00CF2CB8"/>
    <w:rsid w:val="00D15901"/>
    <w:rsid w:val="00D45E82"/>
    <w:rsid w:val="00D61541"/>
    <w:rsid w:val="00D64ACD"/>
    <w:rsid w:val="00D71352"/>
    <w:rsid w:val="00D7624B"/>
    <w:rsid w:val="00D86B4F"/>
    <w:rsid w:val="00D938AC"/>
    <w:rsid w:val="00DB3C5C"/>
    <w:rsid w:val="00DC4847"/>
    <w:rsid w:val="00DD3EA5"/>
    <w:rsid w:val="00DE623A"/>
    <w:rsid w:val="00E11FF1"/>
    <w:rsid w:val="00E121D9"/>
    <w:rsid w:val="00E12C53"/>
    <w:rsid w:val="00E13B55"/>
    <w:rsid w:val="00E50A16"/>
    <w:rsid w:val="00E51AA0"/>
    <w:rsid w:val="00E75A32"/>
    <w:rsid w:val="00E8060E"/>
    <w:rsid w:val="00E84A73"/>
    <w:rsid w:val="00E85967"/>
    <w:rsid w:val="00EA2406"/>
    <w:rsid w:val="00EA3EA0"/>
    <w:rsid w:val="00EB10A6"/>
    <w:rsid w:val="00EC6960"/>
    <w:rsid w:val="00ED2EEB"/>
    <w:rsid w:val="00EE6E5E"/>
    <w:rsid w:val="00F2046E"/>
    <w:rsid w:val="00F20D74"/>
    <w:rsid w:val="00F272EE"/>
    <w:rsid w:val="00F44F0D"/>
    <w:rsid w:val="00F46256"/>
    <w:rsid w:val="00F55DD9"/>
    <w:rsid w:val="00F70FF2"/>
    <w:rsid w:val="00F9068C"/>
    <w:rsid w:val="00F922AA"/>
    <w:rsid w:val="00F9629E"/>
    <w:rsid w:val="00F97125"/>
    <w:rsid w:val="00FA1586"/>
    <w:rsid w:val="00FB0757"/>
    <w:rsid w:val="00FC2BA0"/>
    <w:rsid w:val="00FC7984"/>
    <w:rsid w:val="00FD6614"/>
    <w:rsid w:val="00FD68E8"/>
    <w:rsid w:val="00FE6060"/>
    <w:rsid w:val="00FF1B14"/>
    <w:rsid w:val="00FF2423"/>
    <w:rsid w:val="00FF5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3AC75452"/>
  <w15:chartTrackingRefBased/>
  <w15:docId w15:val="{F11AF44A-28BC-46F3-A6A5-20079CEBE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F75"/>
  </w:style>
  <w:style w:type="paragraph" w:styleId="Heading1">
    <w:name w:val="heading 1"/>
    <w:basedOn w:val="Normal"/>
    <w:next w:val="Normal"/>
    <w:link w:val="Heading1Char"/>
    <w:uiPriority w:val="9"/>
    <w:qFormat/>
    <w:rsid w:val="00527F75"/>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527F75"/>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527F75"/>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527F75"/>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527F75"/>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527F75"/>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527F75"/>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527F75"/>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527F75"/>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32DF"/>
    <w:pPr>
      <w:ind w:left="720"/>
      <w:contextualSpacing/>
    </w:pPr>
  </w:style>
  <w:style w:type="paragraph" w:styleId="Header">
    <w:name w:val="header"/>
    <w:basedOn w:val="Normal"/>
    <w:link w:val="HeaderChar"/>
    <w:uiPriority w:val="99"/>
    <w:unhideWhenUsed/>
    <w:rsid w:val="00566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D29"/>
  </w:style>
  <w:style w:type="paragraph" w:styleId="Footer">
    <w:name w:val="footer"/>
    <w:basedOn w:val="Normal"/>
    <w:link w:val="FooterChar"/>
    <w:uiPriority w:val="99"/>
    <w:unhideWhenUsed/>
    <w:rsid w:val="00566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D29"/>
  </w:style>
  <w:style w:type="character" w:styleId="Hyperlink">
    <w:name w:val="Hyperlink"/>
    <w:basedOn w:val="DefaultParagraphFont"/>
    <w:uiPriority w:val="99"/>
    <w:unhideWhenUsed/>
    <w:rsid w:val="00E12C53"/>
    <w:rPr>
      <w:color w:val="0563C1" w:themeColor="hyperlink"/>
      <w:u w:val="single"/>
    </w:rPr>
  </w:style>
  <w:style w:type="character" w:styleId="UnresolvedMention">
    <w:name w:val="Unresolved Mention"/>
    <w:basedOn w:val="DefaultParagraphFont"/>
    <w:uiPriority w:val="99"/>
    <w:semiHidden/>
    <w:unhideWhenUsed/>
    <w:rsid w:val="00E12C53"/>
    <w:rPr>
      <w:color w:val="605E5C"/>
      <w:shd w:val="clear" w:color="auto" w:fill="E1DFDD"/>
    </w:rPr>
  </w:style>
  <w:style w:type="character" w:customStyle="1" w:styleId="Heading1Char">
    <w:name w:val="Heading 1 Char"/>
    <w:basedOn w:val="DefaultParagraphFont"/>
    <w:link w:val="Heading1"/>
    <w:uiPriority w:val="9"/>
    <w:rsid w:val="00527F75"/>
    <w:rPr>
      <w:rFonts w:asciiTheme="majorHAnsi" w:eastAsiaTheme="majorEastAsia" w:hAnsiTheme="majorHAnsi" w:cstheme="majorBidi"/>
      <w:color w:val="2F5496" w:themeColor="accent1" w:themeShade="BF"/>
      <w:sz w:val="30"/>
      <w:szCs w:val="30"/>
    </w:rPr>
  </w:style>
  <w:style w:type="paragraph" w:styleId="Bibliography">
    <w:name w:val="Bibliography"/>
    <w:basedOn w:val="Normal"/>
    <w:next w:val="Normal"/>
    <w:uiPriority w:val="37"/>
    <w:unhideWhenUsed/>
    <w:rsid w:val="003755E9"/>
  </w:style>
  <w:style w:type="character" w:customStyle="1" w:styleId="Heading2Char">
    <w:name w:val="Heading 2 Char"/>
    <w:basedOn w:val="DefaultParagraphFont"/>
    <w:link w:val="Heading2"/>
    <w:uiPriority w:val="9"/>
    <w:semiHidden/>
    <w:rsid w:val="00527F75"/>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527F75"/>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527F75"/>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527F75"/>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527F75"/>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527F75"/>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527F75"/>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527F75"/>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527F75"/>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527F75"/>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527F75"/>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527F75"/>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527F75"/>
    <w:rPr>
      <w:rFonts w:asciiTheme="majorHAnsi" w:eastAsiaTheme="majorEastAsia" w:hAnsiTheme="majorHAnsi" w:cstheme="majorBidi"/>
    </w:rPr>
  </w:style>
  <w:style w:type="character" w:styleId="Strong">
    <w:name w:val="Strong"/>
    <w:basedOn w:val="DefaultParagraphFont"/>
    <w:uiPriority w:val="22"/>
    <w:qFormat/>
    <w:rsid w:val="00527F75"/>
    <w:rPr>
      <w:b/>
      <w:bCs/>
    </w:rPr>
  </w:style>
  <w:style w:type="character" w:styleId="Emphasis">
    <w:name w:val="Emphasis"/>
    <w:basedOn w:val="DefaultParagraphFont"/>
    <w:uiPriority w:val="20"/>
    <w:qFormat/>
    <w:rsid w:val="00527F75"/>
    <w:rPr>
      <w:i/>
      <w:iCs/>
    </w:rPr>
  </w:style>
  <w:style w:type="paragraph" w:styleId="NoSpacing">
    <w:name w:val="No Spacing"/>
    <w:uiPriority w:val="1"/>
    <w:qFormat/>
    <w:rsid w:val="00527F75"/>
    <w:pPr>
      <w:spacing w:after="0" w:line="240" w:lineRule="auto"/>
    </w:pPr>
  </w:style>
  <w:style w:type="paragraph" w:styleId="Quote">
    <w:name w:val="Quote"/>
    <w:basedOn w:val="Normal"/>
    <w:next w:val="Normal"/>
    <w:link w:val="QuoteChar"/>
    <w:uiPriority w:val="29"/>
    <w:qFormat/>
    <w:rsid w:val="00527F75"/>
    <w:pPr>
      <w:spacing w:before="120"/>
      <w:ind w:left="720" w:right="720"/>
      <w:jc w:val="center"/>
    </w:pPr>
    <w:rPr>
      <w:i/>
      <w:iCs/>
    </w:rPr>
  </w:style>
  <w:style w:type="character" w:customStyle="1" w:styleId="QuoteChar">
    <w:name w:val="Quote Char"/>
    <w:basedOn w:val="DefaultParagraphFont"/>
    <w:link w:val="Quote"/>
    <w:uiPriority w:val="29"/>
    <w:rsid w:val="00527F75"/>
    <w:rPr>
      <w:i/>
      <w:iCs/>
    </w:rPr>
  </w:style>
  <w:style w:type="paragraph" w:styleId="IntenseQuote">
    <w:name w:val="Intense Quote"/>
    <w:basedOn w:val="Normal"/>
    <w:next w:val="Normal"/>
    <w:link w:val="IntenseQuoteChar"/>
    <w:uiPriority w:val="30"/>
    <w:qFormat/>
    <w:rsid w:val="00527F75"/>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527F75"/>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527F75"/>
    <w:rPr>
      <w:i/>
      <w:iCs/>
      <w:color w:val="404040" w:themeColor="text1" w:themeTint="BF"/>
    </w:rPr>
  </w:style>
  <w:style w:type="character" w:styleId="IntenseEmphasis">
    <w:name w:val="Intense Emphasis"/>
    <w:basedOn w:val="DefaultParagraphFont"/>
    <w:uiPriority w:val="21"/>
    <w:qFormat/>
    <w:rsid w:val="00527F75"/>
    <w:rPr>
      <w:b w:val="0"/>
      <w:bCs w:val="0"/>
      <w:i/>
      <w:iCs/>
      <w:color w:val="4472C4" w:themeColor="accent1"/>
    </w:rPr>
  </w:style>
  <w:style w:type="character" w:styleId="SubtleReference">
    <w:name w:val="Subtle Reference"/>
    <w:basedOn w:val="DefaultParagraphFont"/>
    <w:uiPriority w:val="31"/>
    <w:qFormat/>
    <w:rsid w:val="00527F7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27F75"/>
    <w:rPr>
      <w:b/>
      <w:bCs/>
      <w:smallCaps/>
      <w:color w:val="4472C4" w:themeColor="accent1"/>
      <w:spacing w:val="5"/>
      <w:u w:val="single"/>
    </w:rPr>
  </w:style>
  <w:style w:type="character" w:styleId="BookTitle">
    <w:name w:val="Book Title"/>
    <w:basedOn w:val="DefaultParagraphFont"/>
    <w:uiPriority w:val="33"/>
    <w:qFormat/>
    <w:rsid w:val="00527F75"/>
    <w:rPr>
      <w:b/>
      <w:bCs/>
      <w:smallCaps/>
    </w:rPr>
  </w:style>
  <w:style w:type="paragraph" w:styleId="TOCHeading">
    <w:name w:val="TOC Heading"/>
    <w:basedOn w:val="Heading1"/>
    <w:next w:val="Normal"/>
    <w:uiPriority w:val="39"/>
    <w:unhideWhenUsed/>
    <w:qFormat/>
    <w:rsid w:val="00527F75"/>
    <w:pPr>
      <w:outlineLvl w:val="9"/>
    </w:pPr>
  </w:style>
  <w:style w:type="paragraph" w:styleId="TOC1">
    <w:name w:val="toc 1"/>
    <w:basedOn w:val="Normal"/>
    <w:next w:val="Normal"/>
    <w:autoRedefine/>
    <w:uiPriority w:val="39"/>
    <w:unhideWhenUsed/>
    <w:rsid w:val="00043D0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607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ibisworld.com"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nvestorschronicl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83922e9093a02f982f39f46ea160a331">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87acc31f068b65686c9572217da5cf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Jem22</b:Tag>
    <b:SourceType>InternetSite</b:SourceType>
    <b:Guid>{CE41C4DF-F0F9-48D7-83CF-84AF71908335}</b:Guid>
    <b:Title>EasyJet narrows losses</b:Title>
    <b:Year>2022</b:Year>
    <b:Author>
      <b:Author>
        <b:NameList>
          <b:Person>
            <b:Last>Slingo</b:Last>
            <b:First>Jemma</b:First>
          </b:Person>
        </b:NameList>
      </b:Author>
    </b:Author>
    <b:YearAccessed>2023</b:YearAccessed>
    <b:MonthAccessed>April</b:MonthAccessed>
    <b:DayAccessed>15</b:DayAccessed>
    <b:URL>https://www.investorschronicle.co.uk</b:URL>
    <b:RefOrder>1</b:RefOrder>
  </b:Source>
  <b:Source>
    <b:Tag>Lau19</b:Tag>
    <b:SourceType>Book</b:SourceType>
    <b:Guid>{02040DB1-214A-4017-87B4-C9BB05862B8A}</b:Guid>
    <b:Title>Organisational behaviour in the workplace</b:Title>
    <b:Year>2019</b:Year>
    <b:Author>
      <b:Author>
        <b:NameList>
          <b:Person>
            <b:Last>Mullins</b:Last>
            <b:First>Laurie</b:First>
            <b:Middle>J.</b:Middle>
          </b:Person>
        </b:NameList>
      </b:Author>
    </b:Author>
    <b:City> Harlow</b:City>
    <b:Publisher>Pearson Education Limited</b:Publisher>
    <b:Edition>12nd</b:Edition>
    <b:RefOrder>2</b:RefOrder>
  </b:Source>
  <b:Source>
    <b:Tag>Ras19</b:Tag>
    <b:SourceType>Book</b:SourceType>
    <b:Guid>{998AE8CA-5987-4037-B888-D130762FED1D}</b:Guid>
    <b:Author>
      <b:Author>
        <b:NameList>
          <b:Person>
            <b:Last>Kassem</b:Last>
            <b:First>Rassel</b:First>
          </b:Person>
        </b:NameList>
      </b:Author>
    </b:Author>
    <b:Title>Organizational culture and achieving business excellence : emerging research and opportunities</b:Title>
    <b:Year>2019</b:Year>
    <b:City> Hershey</b:City>
    <b:Publisher> IGI Globe</b:Publisher>
    <b:Edition>1nd</b:Edition>
    <b:RefOrder>3</b:RefOrder>
  </b:Source>
  <b:Source>
    <b:Tag>Inf19</b:Tag>
    <b:SourceType>Book</b:SourceType>
    <b:Guid>{8C599AD4-D977-4FE4-9225-C810A0A9D3D1}</b:Guid>
    <b:Author>
      <b:Author>
        <b:NameList>
          <b:Person>
            <b:Last>Association</b:Last>
            <b:First>Information</b:First>
            <b:Middle>Resources Management</b:Middle>
          </b:Person>
        </b:NameList>
      </b:Author>
    </b:Author>
    <b:Title>Organizational culture and behavior : concepts, methodologies, tools, and applications</b:Title>
    <b:Year>2019</b:Year>
    <b:City> Hershey, Pennsylvania </b:City>
    <b:Publisher>IGI Global</b:Publisher>
    <b:Edition>1nd</b:Edition>
    <b:RefOrder>4</b:RefOrder>
  </b:Source>
  <b:Source>
    <b:Tag>Und09</b:Tag>
    <b:SourceType>ArticleInAPeriodical</b:SourceType>
    <b:Guid>{F8CC8578-A610-4AC6-A701-7377BB0CF9E1}</b:Guid>
    <b:Title>Understanding the effects of organisational change on staff in the NHS: A case study of a local Primary Care Trust Merger.</b:Title>
    <b:Year>2009</b:Year>
    <b:PeriodicalTitle>Management Services</b:PeriodicalTitle>
    <b:Month>April</b:Month>
    <b:Day>15</b:Day>
    <b:Pages>17-25</b:Pages>
    <b:RefOrder>5</b:RefOrder>
  </b:Source>
  <b:Source>
    <b:Tag>Ali23</b:Tag>
    <b:SourceType>ArticleInAPeriodical</b:SourceType>
    <b:Guid>{D9CBB7DE-C775-4295-A08E-E746F0FA0615}</b:Guid>
    <b:Author>
      <b:Author>
        <b:NameList>
          <b:Person>
            <b:Last>Alimo-Metcalfe</b:Last>
            <b:First>Beverly</b:First>
          </b:Person>
          <b:Person>
            <b:Last>Alban-Metcalfe</b:Last>
            <b:First>John</b:First>
          </b:Person>
          <b:Person>
            <b:Last>Bradley</b:Last>
            <b:First>Margaret</b:First>
          </b:Person>
          <b:Person>
            <b:Last>Mariathasan</b:Last>
            <b:First>Jeevi</b:First>
          </b:Person>
          <b:Person>
            <b:Last>Samele</b:Last>
            <b:First>Chiara</b:First>
          </b:Person>
        </b:NameList>
      </b:Author>
    </b:Author>
    <b:Title> The impact of engaging leadership on performance, attitudes to work and wellbeing at work: a longitudinal study</b:Title>
    <b:PeriodicalTitle> Journal of health organization and management</b:PeriodicalTitle>
    <b:Year>2023</b:Year>
    <b:Month>April</b:Month>
    <b:Day>15</b:Day>
    <b:Pages> 586-598</b:Pages>
    <b:RefOrder>6</b:RefOrder>
  </b:Source>
  <b:Source>
    <b:Tag>Boo23</b:Tag>
    <b:SourceType>ArticleInAPeriodical</b:SourceType>
    <b:Guid>{7BE7669E-F754-47CF-9A8F-B93E6A88E8BF}</b:Guid>
    <b:Author>
      <b:Author>
        <b:NameList>
          <b:Person>
            <b:Last>Tan</b:Last>
            <b:First>Boon-Seng</b:First>
          </b:Person>
        </b:NameList>
      </b:Author>
    </b:Author>
    <b:Title>In search of the link between organizational culture and performance: A review from the conclusion validity perspective</b:Title>
    <b:PeriodicalTitle> Leadership &amp; organization development journal</b:PeriodicalTitle>
    <b:Year>2023</b:Year>
    <b:Month>April</b:Month>
    <b:Day>15</b:Day>
    <b:Pages> 356-368</b:Pages>
    <b:RefOrder>7</b:RefOrder>
  </b:Source>
  <b:Source>
    <b:Tag>Eas19</b:Tag>
    <b:SourceType>InternetSite</b:SourceType>
    <b:Guid>{16857DD1-5A84-405F-91D2-FFC57C7B0E63}</b:Guid>
    <b:Title>Easyjet Plc Porter Five Forces Analysis</b:Title>
    <b:Year>2019</b:Year>
    <b:Pages>http://fernfortuniversity.com</b:Pages>
    <b:YearAccessed>2023</b:YearAccessed>
    <b:MonthAccessed>April</b:MonthAccessed>
    <b:DayAccessed>15</b:DayAccessed>
    <b:URL>http://fernfortuniversity.com</b:URL>
    <b:RefOrder>8</b:RefOrder>
  </b:Source>
  <b:Source>
    <b:Tag>Cod22</b:Tag>
    <b:SourceType>InternetSite</b:SourceType>
    <b:Guid>{A722EED8-A270-4CD0-94F2-FD9FAD67D27A}</b:Guid>
    <b:Title>Code of business ethics</b:Title>
    <b:Year>2022</b:Year>
    <b:YearAccessed>2023</b:YearAccessed>
    <b:MonthAccessed>April</b:MonthAccessed>
    <b:DayAccessed>15</b:DayAccessed>
    <b:URL>https://corporate.easyjet.com</b:URL>
    <b:RefOrder>9</b:RefOrder>
  </b:Source>
</b:Sources>
</file>

<file path=customXml/itemProps1.xml><?xml version="1.0" encoding="utf-8"?>
<ds:datastoreItem xmlns:ds="http://schemas.openxmlformats.org/officeDocument/2006/customXml" ds:itemID="{BF17877F-8172-437C-9112-D8FF5C10F9C7}">
  <ds:schemaRefs>
    <ds:schemaRef ds:uri="http://schemas.microsoft.com/office/2006/documentManagement/types"/>
    <ds:schemaRef ds:uri="95817cb9-f0eb-4f4d-892c-47ab9f8957c0"/>
    <ds:schemaRef ds:uri="9823f8e4-81f3-4a59-a026-c1a9717271fd"/>
    <ds:schemaRef ds:uri="http://schemas.microsoft.com/office/infopath/2007/PartnerControls"/>
    <ds:schemaRef ds:uri="http://purl.org/dc/dcmitype/"/>
    <ds:schemaRef ds:uri="http://purl.org/dc/elements/1.1/"/>
    <ds:schemaRef ds:uri="http://purl.org/dc/terms/"/>
    <ds:schemaRef ds:uri="http://www.w3.org/XML/1998/namespace"/>
    <ds:schemaRef ds:uri="http://schemas.microsoft.com/office/2006/metadata/properties"/>
    <ds:schemaRef ds:uri="http://schemas.openxmlformats.org/package/2006/metadata/core-properties"/>
  </ds:schemaRefs>
</ds:datastoreItem>
</file>

<file path=customXml/itemProps2.xml><?xml version="1.0" encoding="utf-8"?>
<ds:datastoreItem xmlns:ds="http://schemas.openxmlformats.org/officeDocument/2006/customXml" ds:itemID="{BF87F77C-0659-4B46-BF7A-964F9A96D050}">
  <ds:schemaRefs>
    <ds:schemaRef ds:uri="http://schemas.microsoft.com/sharepoint/v3/contenttype/forms"/>
  </ds:schemaRefs>
</ds:datastoreItem>
</file>

<file path=customXml/itemProps3.xml><?xml version="1.0" encoding="utf-8"?>
<ds:datastoreItem xmlns:ds="http://schemas.openxmlformats.org/officeDocument/2006/customXml" ds:itemID="{36EE9EC9-7E59-4BE3-8F41-2914E0EDED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87C226-1917-4235-A6FD-4356C8DBB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4046</Words>
  <Characters>23064</Characters>
  <Application>Microsoft Office Word</Application>
  <DocSecurity>0</DocSecurity>
  <Lines>192</Lines>
  <Paragraphs>54</Paragraphs>
  <ScaleCrop>false</ScaleCrop>
  <Company/>
  <LinksUpToDate>false</LinksUpToDate>
  <CharactersWithSpaces>27056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Nevyana</dc:creator>
  <cp:keywords/>
  <dc:description/>
  <cp:lastModifiedBy>Nevyana</cp:lastModifiedBy>
  <cp:revision>2</cp:revision>
  <dcterms:created xsi:type="dcterms:W3CDTF">2023-04-16T10:07:00Z</dcterms:created>
  <dcterms:modified xsi:type="dcterms:W3CDTF">2023-04-16T10:07:00Z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