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F4331" w14:textId="699E6C46" w:rsidR="00BA794B" w:rsidRDefault="00992946" w:rsidP="0032526E">
      <w:pPr>
        <w:spacing w:line="360" w:lineRule="auto"/>
        <w:jc w:val="center"/>
        <w:rPr>
          <w:rFonts w:ascii="Times New Roman" w:hAnsi="Times New Roman" w:cs="Times New Roman"/>
          <w:u w:val="single"/>
        </w:rPr>
      </w:pPr>
      <w:r w:rsidRPr="00992946">
        <w:rPr>
          <w:rFonts w:ascii="Times New Roman" w:hAnsi="Times New Roman" w:cs="Times New Roman"/>
          <w:u w:val="single"/>
        </w:rPr>
        <w:t>Enterprising and Creative Teaching and Learning</w:t>
      </w:r>
    </w:p>
    <w:p w14:paraId="32D18AC8" w14:textId="683932AC" w:rsidR="002D40E1" w:rsidRDefault="00A36FFC" w:rsidP="0032526E">
      <w:pPr>
        <w:spacing w:line="360" w:lineRule="auto"/>
        <w:rPr>
          <w:rFonts w:ascii="Times New Roman" w:hAnsi="Times New Roman" w:cs="Times New Roman"/>
        </w:rPr>
      </w:pPr>
      <w:r>
        <w:rPr>
          <w:rFonts w:ascii="Times New Roman" w:hAnsi="Times New Roman" w:cs="Times New Roman"/>
        </w:rPr>
        <w:t xml:space="preserve">The aim of this paper is to </w:t>
      </w:r>
      <w:r w:rsidR="00622D11">
        <w:rPr>
          <w:rFonts w:ascii="Times New Roman" w:hAnsi="Times New Roman" w:cs="Times New Roman"/>
        </w:rPr>
        <w:t xml:space="preserve">identify what teaching creatively and teaching for creativity is and why it is important to education. Additionally, it </w:t>
      </w:r>
      <w:r w:rsidR="004C0CA2">
        <w:rPr>
          <w:rFonts w:ascii="Times New Roman" w:hAnsi="Times New Roman" w:cs="Times New Roman"/>
        </w:rPr>
        <w:t xml:space="preserve">critically </w:t>
      </w:r>
      <w:r w:rsidR="00622D11">
        <w:rPr>
          <w:rFonts w:ascii="Times New Roman" w:hAnsi="Times New Roman" w:cs="Times New Roman"/>
        </w:rPr>
        <w:t>assesses my enterprise and creativity skills using the Entrecomp Framework</w:t>
      </w:r>
      <w:r w:rsidR="004C0CA2">
        <w:rPr>
          <w:rFonts w:ascii="Times New Roman" w:hAnsi="Times New Roman" w:cs="Times New Roman"/>
        </w:rPr>
        <w:t xml:space="preserve"> </w:t>
      </w:r>
      <w:r w:rsidR="00622D11">
        <w:rPr>
          <w:rFonts w:ascii="Times New Roman" w:hAnsi="Times New Roman" w:cs="Times New Roman"/>
        </w:rPr>
        <w:t xml:space="preserve">and how I can develop </w:t>
      </w:r>
      <w:r w:rsidR="004C0CA2">
        <w:rPr>
          <w:rFonts w:ascii="Times New Roman" w:hAnsi="Times New Roman" w:cs="Times New Roman"/>
        </w:rPr>
        <w:t>learner’s</w:t>
      </w:r>
      <w:r w:rsidR="00622D11">
        <w:rPr>
          <w:rFonts w:ascii="Times New Roman" w:hAnsi="Times New Roman" w:cs="Times New Roman"/>
        </w:rPr>
        <w:t xml:space="preserve"> enterprise and creative skills using divergent thinking. </w:t>
      </w:r>
    </w:p>
    <w:p w14:paraId="6531E039" w14:textId="5C1541E4" w:rsidR="00B9713F" w:rsidRPr="002D40E1" w:rsidRDefault="00637E5D" w:rsidP="0032526E">
      <w:pPr>
        <w:spacing w:line="360" w:lineRule="auto"/>
        <w:rPr>
          <w:rFonts w:ascii="Times New Roman" w:hAnsi="Times New Roman" w:cs="Times New Roman"/>
        </w:rPr>
      </w:pPr>
      <w:r>
        <w:rPr>
          <w:rFonts w:ascii="Times New Roman" w:hAnsi="Times New Roman" w:cs="Times New Roman"/>
        </w:rPr>
        <w:t xml:space="preserve">There are many definitions of creativity. </w:t>
      </w:r>
      <w:r w:rsidR="00C76790">
        <w:rPr>
          <w:rFonts w:ascii="Times New Roman" w:hAnsi="Times New Roman" w:cs="Times New Roman"/>
        </w:rPr>
        <w:t>Medina (2012) believes there is no definition for creativity as it is different for everyone</w:t>
      </w:r>
      <w:r w:rsidR="00007DE9">
        <w:rPr>
          <w:rFonts w:ascii="Times New Roman" w:hAnsi="Times New Roman" w:cs="Times New Roman"/>
        </w:rPr>
        <w:t>. This is</w:t>
      </w:r>
      <w:r w:rsidR="00AE1028">
        <w:rPr>
          <w:rFonts w:ascii="Times New Roman" w:hAnsi="Times New Roman" w:cs="Times New Roman"/>
        </w:rPr>
        <w:t xml:space="preserve"> supported by </w:t>
      </w:r>
      <w:r w:rsidR="00AE1028" w:rsidRPr="00AE1028">
        <w:rPr>
          <w:rFonts w:ascii="Times New Roman" w:hAnsi="Times New Roman" w:cs="Times New Roman"/>
        </w:rPr>
        <w:t xml:space="preserve">N.A.C.C.E (1999, pg. 6) </w:t>
      </w:r>
      <w:r w:rsidR="00AE1028">
        <w:rPr>
          <w:rFonts w:ascii="Times New Roman" w:hAnsi="Times New Roman" w:cs="Times New Roman"/>
        </w:rPr>
        <w:t xml:space="preserve">who </w:t>
      </w:r>
      <w:r w:rsidR="00007DE9" w:rsidRPr="00AE1028">
        <w:rPr>
          <w:rFonts w:ascii="Times New Roman" w:hAnsi="Times New Roman" w:cs="Times New Roman"/>
        </w:rPr>
        <w:t>say</w:t>
      </w:r>
      <w:r w:rsidR="00007DE9">
        <w:rPr>
          <w:rFonts w:ascii="Times New Roman" w:hAnsi="Times New Roman" w:cs="Times New Roman"/>
        </w:rPr>
        <w:t xml:space="preserve">s, </w:t>
      </w:r>
      <w:r w:rsidR="00AE1028" w:rsidRPr="00AE1028">
        <w:rPr>
          <w:rFonts w:ascii="Times New Roman" w:hAnsi="Times New Roman" w:cs="Times New Roman"/>
        </w:rPr>
        <w:t>“All people have creative abilities and we all have them differently”</w:t>
      </w:r>
      <w:r w:rsidR="00AE1028">
        <w:rPr>
          <w:rFonts w:ascii="Times New Roman" w:hAnsi="Times New Roman" w:cs="Times New Roman"/>
        </w:rPr>
        <w:t>.</w:t>
      </w:r>
      <w:r w:rsidR="00C76790">
        <w:rPr>
          <w:rFonts w:ascii="Times New Roman" w:hAnsi="Times New Roman" w:cs="Times New Roman"/>
        </w:rPr>
        <w:t xml:space="preserve"> </w:t>
      </w:r>
      <w:r w:rsidR="00671444">
        <w:rPr>
          <w:rFonts w:ascii="Times New Roman" w:hAnsi="Times New Roman" w:cs="Times New Roman"/>
        </w:rPr>
        <w:t xml:space="preserve">Martin &amp; Wilson (2017) and </w:t>
      </w:r>
      <w:r w:rsidR="00DA683E">
        <w:rPr>
          <w:rFonts w:ascii="Times New Roman" w:hAnsi="Times New Roman" w:cs="Times New Roman"/>
        </w:rPr>
        <w:t xml:space="preserve">Simonton (2018) suggest that creativity </w:t>
      </w:r>
      <w:r w:rsidR="00671444">
        <w:rPr>
          <w:rFonts w:ascii="Times New Roman" w:hAnsi="Times New Roman" w:cs="Times New Roman"/>
        </w:rPr>
        <w:t>is</w:t>
      </w:r>
      <w:r w:rsidR="00DA683E">
        <w:rPr>
          <w:rFonts w:ascii="Times New Roman" w:hAnsi="Times New Roman" w:cs="Times New Roman"/>
        </w:rPr>
        <w:t xml:space="preserve"> defined by accessing </w:t>
      </w:r>
      <w:r w:rsidR="00671444">
        <w:rPr>
          <w:rFonts w:ascii="Times New Roman" w:hAnsi="Times New Roman" w:cs="Times New Roman"/>
        </w:rPr>
        <w:t>someone’s</w:t>
      </w:r>
      <w:r w:rsidR="00DA683E">
        <w:rPr>
          <w:rFonts w:ascii="Times New Roman" w:hAnsi="Times New Roman" w:cs="Times New Roman"/>
        </w:rPr>
        <w:t xml:space="preserve"> idea based on a chosen </w:t>
      </w:r>
      <w:r w:rsidR="00671444">
        <w:rPr>
          <w:rFonts w:ascii="Times New Roman" w:hAnsi="Times New Roman" w:cs="Times New Roman"/>
        </w:rPr>
        <w:t>criterion</w:t>
      </w:r>
      <w:r w:rsidR="00DE3642">
        <w:rPr>
          <w:rFonts w:ascii="Times New Roman" w:hAnsi="Times New Roman" w:cs="Times New Roman"/>
        </w:rPr>
        <w:t>, usually originality and value.</w:t>
      </w:r>
      <w:r w:rsidR="00B64EBF">
        <w:rPr>
          <w:rFonts w:ascii="Times New Roman" w:hAnsi="Times New Roman" w:cs="Times New Roman"/>
        </w:rPr>
        <w:t xml:space="preserve"> </w:t>
      </w:r>
      <w:r w:rsidR="00DE3642">
        <w:rPr>
          <w:rFonts w:ascii="Times New Roman" w:hAnsi="Times New Roman" w:cs="Times New Roman"/>
        </w:rPr>
        <w:t xml:space="preserve">In 2011, assessment </w:t>
      </w:r>
      <w:r w:rsidR="002057B5">
        <w:rPr>
          <w:rFonts w:ascii="Times New Roman" w:hAnsi="Times New Roman" w:cs="Times New Roman"/>
        </w:rPr>
        <w:t xml:space="preserve">of </w:t>
      </w:r>
      <w:r w:rsidR="00DE3642">
        <w:rPr>
          <w:rFonts w:ascii="Times New Roman" w:hAnsi="Times New Roman" w:cs="Times New Roman"/>
        </w:rPr>
        <w:t xml:space="preserve">creativity was </w:t>
      </w:r>
      <w:r w:rsidR="00492FA9">
        <w:rPr>
          <w:rFonts w:ascii="Times New Roman" w:hAnsi="Times New Roman" w:cs="Times New Roman"/>
        </w:rPr>
        <w:t>created</w:t>
      </w:r>
      <w:r w:rsidR="00DE3642">
        <w:rPr>
          <w:rFonts w:ascii="Times New Roman" w:hAnsi="Times New Roman" w:cs="Times New Roman"/>
        </w:rPr>
        <w:t xml:space="preserve"> by the Centre for Real-World Learning (CRL) </w:t>
      </w:r>
      <w:r w:rsidR="00492FA9">
        <w:rPr>
          <w:rFonts w:ascii="Times New Roman" w:hAnsi="Times New Roman" w:cs="Times New Roman"/>
        </w:rPr>
        <w:t>designing</w:t>
      </w:r>
      <w:r w:rsidR="00DE3642">
        <w:rPr>
          <w:rFonts w:ascii="Times New Roman" w:hAnsi="Times New Roman" w:cs="Times New Roman"/>
        </w:rPr>
        <w:t xml:space="preserve"> a five-dimensional model to assess creativity, including: Imaginative, Persistence, Discipline, Collaborative, and Inquisitive (Spencer, Lucas &amp; Claxton, 2012).</w:t>
      </w:r>
      <w:r w:rsidR="00620461">
        <w:rPr>
          <w:rFonts w:ascii="Times New Roman" w:hAnsi="Times New Roman" w:cs="Times New Roman"/>
        </w:rPr>
        <w:t xml:space="preserve"> Torrence (1968, cited in </w:t>
      </w:r>
      <w:r w:rsidR="00620461" w:rsidRPr="00620461">
        <w:rPr>
          <w:rFonts w:ascii="Times New Roman" w:hAnsi="Times New Roman" w:cs="Times New Roman"/>
          <w:shd w:val="clear" w:color="auto" w:fill="FFFFFF"/>
        </w:rPr>
        <w:t xml:space="preserve">Tuğrul </w:t>
      </w:r>
      <w:r w:rsidR="00620461" w:rsidRPr="00620461">
        <w:rPr>
          <w:rFonts w:ascii="Times New Roman" w:hAnsi="Times New Roman" w:cs="Times New Roman"/>
          <w:i/>
          <w:iCs/>
          <w:shd w:val="clear" w:color="auto" w:fill="FFFFFF"/>
        </w:rPr>
        <w:t>et al</w:t>
      </w:r>
      <w:r w:rsidR="00620461" w:rsidRPr="00620461">
        <w:rPr>
          <w:rFonts w:ascii="Times New Roman" w:hAnsi="Times New Roman" w:cs="Times New Roman"/>
          <w:shd w:val="clear" w:color="auto" w:fill="FFFFFF"/>
        </w:rPr>
        <w:t>., 2014</w:t>
      </w:r>
      <w:r w:rsidR="00620461">
        <w:rPr>
          <w:rFonts w:ascii="Times New Roman" w:hAnsi="Times New Roman" w:cs="Times New Roman"/>
        </w:rPr>
        <w:t>)</w:t>
      </w:r>
      <w:r w:rsidR="00D90449">
        <w:rPr>
          <w:rFonts w:ascii="Times New Roman" w:hAnsi="Times New Roman" w:cs="Times New Roman"/>
        </w:rPr>
        <w:t>, Bruce (2011)</w:t>
      </w:r>
      <w:r w:rsidR="00FA4AF1">
        <w:rPr>
          <w:rFonts w:ascii="Times New Roman" w:hAnsi="Times New Roman" w:cs="Times New Roman"/>
        </w:rPr>
        <w:t>, Robinson (2015)</w:t>
      </w:r>
      <w:r w:rsidR="00620461">
        <w:rPr>
          <w:rFonts w:ascii="Times New Roman" w:hAnsi="Times New Roman" w:cs="Times New Roman"/>
        </w:rPr>
        <w:t xml:space="preserve"> </w:t>
      </w:r>
      <w:r w:rsidR="00C2646D">
        <w:rPr>
          <w:rFonts w:ascii="Times New Roman" w:hAnsi="Times New Roman" w:cs="Times New Roman"/>
        </w:rPr>
        <w:t xml:space="preserve">and Marlow </w:t>
      </w:r>
      <w:r w:rsidR="00C2646D" w:rsidRPr="00C2646D">
        <w:rPr>
          <w:rFonts w:ascii="Times New Roman" w:hAnsi="Times New Roman" w:cs="Times New Roman"/>
          <w:i/>
          <w:iCs/>
        </w:rPr>
        <w:t>et al</w:t>
      </w:r>
      <w:r w:rsidR="00C2646D">
        <w:rPr>
          <w:rFonts w:ascii="Times New Roman" w:hAnsi="Times New Roman" w:cs="Times New Roman"/>
        </w:rPr>
        <w:t xml:space="preserve"> (2018) </w:t>
      </w:r>
      <w:r w:rsidR="00620461">
        <w:rPr>
          <w:rFonts w:ascii="Times New Roman" w:hAnsi="Times New Roman" w:cs="Times New Roman"/>
        </w:rPr>
        <w:t>believe creativity is creating original and new ideas.</w:t>
      </w:r>
      <w:r w:rsidR="00DE3642">
        <w:rPr>
          <w:rFonts w:ascii="Times New Roman" w:hAnsi="Times New Roman" w:cs="Times New Roman"/>
        </w:rPr>
        <w:t xml:space="preserve"> </w:t>
      </w:r>
      <w:r w:rsidR="00B64EBF">
        <w:rPr>
          <w:rFonts w:ascii="Times New Roman" w:hAnsi="Times New Roman" w:cs="Times New Roman"/>
          <w:shd w:val="clear" w:color="auto" w:fill="FFFFFF"/>
        </w:rPr>
        <w:t xml:space="preserve">However, </w:t>
      </w:r>
      <w:r w:rsidR="00B82B30" w:rsidRPr="00B82B30">
        <w:rPr>
          <w:rFonts w:ascii="Times New Roman" w:hAnsi="Times New Roman" w:cs="Times New Roman"/>
          <w:shd w:val="clear" w:color="auto" w:fill="FFFFFF"/>
        </w:rPr>
        <w:t>Götz</w:t>
      </w:r>
      <w:r w:rsidR="00B82B30">
        <w:rPr>
          <w:rFonts w:ascii="Times New Roman" w:hAnsi="Times New Roman" w:cs="Times New Roman"/>
          <w:color w:val="3A3A3A"/>
          <w:shd w:val="clear" w:color="auto" w:fill="FFFFFF"/>
        </w:rPr>
        <w:t xml:space="preserve"> </w:t>
      </w:r>
      <w:r w:rsidR="00B82B30" w:rsidRPr="00B82B30">
        <w:rPr>
          <w:rFonts w:ascii="Times New Roman" w:hAnsi="Times New Roman" w:cs="Times New Roman"/>
          <w:shd w:val="clear" w:color="auto" w:fill="FFFFFF"/>
        </w:rPr>
        <w:t xml:space="preserve">(1981) </w:t>
      </w:r>
      <w:r w:rsidR="00B64EBF">
        <w:rPr>
          <w:rFonts w:ascii="Times New Roman" w:hAnsi="Times New Roman" w:cs="Times New Roman"/>
          <w:shd w:val="clear" w:color="auto" w:fill="FFFFFF"/>
        </w:rPr>
        <w:t>portray</w:t>
      </w:r>
      <w:r w:rsidR="00871A0D">
        <w:rPr>
          <w:rFonts w:ascii="Times New Roman" w:hAnsi="Times New Roman" w:cs="Times New Roman"/>
          <w:shd w:val="clear" w:color="auto" w:fill="FFFFFF"/>
        </w:rPr>
        <w:t>ed</w:t>
      </w:r>
      <w:r w:rsidR="00B64EBF">
        <w:rPr>
          <w:rFonts w:ascii="Times New Roman" w:hAnsi="Times New Roman" w:cs="Times New Roman"/>
          <w:shd w:val="clear" w:color="auto" w:fill="FFFFFF"/>
        </w:rPr>
        <w:t xml:space="preserve"> the idea </w:t>
      </w:r>
      <w:r w:rsidR="00B82B30">
        <w:rPr>
          <w:rFonts w:ascii="Times New Roman" w:hAnsi="Times New Roman" w:cs="Times New Roman"/>
          <w:shd w:val="clear" w:color="auto" w:fill="FFFFFF"/>
        </w:rPr>
        <w:t>that to be creative does not mean creat</w:t>
      </w:r>
      <w:r w:rsidR="00A327DE">
        <w:rPr>
          <w:rFonts w:ascii="Times New Roman" w:hAnsi="Times New Roman" w:cs="Times New Roman"/>
          <w:shd w:val="clear" w:color="auto" w:fill="FFFFFF"/>
        </w:rPr>
        <w:t>ing</w:t>
      </w:r>
      <w:r w:rsidR="00B82B30">
        <w:rPr>
          <w:rFonts w:ascii="Times New Roman" w:hAnsi="Times New Roman" w:cs="Times New Roman"/>
          <w:shd w:val="clear" w:color="auto" w:fill="FFFFFF"/>
        </w:rPr>
        <w:t xml:space="preserve"> something completely new</w:t>
      </w:r>
      <w:r w:rsidR="00B64EBF">
        <w:rPr>
          <w:rFonts w:ascii="Times New Roman" w:hAnsi="Times New Roman" w:cs="Times New Roman"/>
          <w:shd w:val="clear" w:color="auto" w:fill="FFFFFF"/>
        </w:rPr>
        <w:t>.</w:t>
      </w:r>
      <w:r w:rsidR="001741EE">
        <w:rPr>
          <w:rFonts w:ascii="Times New Roman" w:hAnsi="Times New Roman" w:cs="Times New Roman"/>
          <w:shd w:val="clear" w:color="auto" w:fill="FFFFFF"/>
        </w:rPr>
        <w:t xml:space="preserve"> </w:t>
      </w:r>
      <w:r w:rsidR="00D60716">
        <w:rPr>
          <w:rFonts w:ascii="Times New Roman" w:hAnsi="Times New Roman" w:cs="Times New Roman"/>
          <w:shd w:val="clear" w:color="auto" w:fill="FFFFFF"/>
        </w:rPr>
        <w:t>I</w:t>
      </w:r>
      <w:r w:rsidR="00A327DE">
        <w:rPr>
          <w:rFonts w:ascii="Times New Roman" w:hAnsi="Times New Roman" w:cs="Times New Roman"/>
          <w:shd w:val="clear" w:color="auto" w:fill="FFFFFF"/>
        </w:rPr>
        <w:t xml:space="preserve">n 1971, Bob Eberle created a technique called </w:t>
      </w:r>
      <w:r w:rsidR="000E46D1">
        <w:rPr>
          <w:rFonts w:ascii="Times New Roman" w:hAnsi="Times New Roman" w:cs="Times New Roman"/>
          <w:shd w:val="clear" w:color="auto" w:fill="FFFFFF"/>
        </w:rPr>
        <w:t>“</w:t>
      </w:r>
      <w:r w:rsidR="00A327DE">
        <w:rPr>
          <w:rFonts w:ascii="Times New Roman" w:hAnsi="Times New Roman" w:cs="Times New Roman"/>
          <w:shd w:val="clear" w:color="auto" w:fill="FFFFFF"/>
        </w:rPr>
        <w:t>SCAMPER</w:t>
      </w:r>
      <w:r w:rsidR="000E46D1">
        <w:rPr>
          <w:rFonts w:ascii="Times New Roman" w:hAnsi="Times New Roman" w:cs="Times New Roman"/>
          <w:shd w:val="clear" w:color="auto" w:fill="FFFFFF"/>
        </w:rPr>
        <w:t>”</w:t>
      </w:r>
      <w:r w:rsidR="00A327DE">
        <w:rPr>
          <w:rFonts w:ascii="Times New Roman" w:hAnsi="Times New Roman" w:cs="Times New Roman"/>
          <w:shd w:val="clear" w:color="auto" w:fill="FFFFFF"/>
        </w:rPr>
        <w:t xml:space="preserve"> which is based on the idea that nothing is new it is just a modification of existing things (Elmansy, 2015</w:t>
      </w:r>
      <w:r w:rsidR="00546FF9">
        <w:rPr>
          <w:rFonts w:ascii="Times New Roman" w:hAnsi="Times New Roman" w:cs="Times New Roman"/>
          <w:shd w:val="clear" w:color="auto" w:fill="FFFFFF"/>
        </w:rPr>
        <w:t>, pg.1</w:t>
      </w:r>
      <w:r w:rsidR="00A327DE">
        <w:rPr>
          <w:rFonts w:ascii="Times New Roman" w:hAnsi="Times New Roman" w:cs="Times New Roman"/>
          <w:shd w:val="clear" w:color="auto" w:fill="FFFFFF"/>
        </w:rPr>
        <w:t xml:space="preserve">). Although this information was found </w:t>
      </w:r>
      <w:r w:rsidR="00957CF0">
        <w:rPr>
          <w:rFonts w:ascii="Times New Roman" w:hAnsi="Times New Roman" w:cs="Times New Roman"/>
          <w:shd w:val="clear" w:color="auto" w:fill="FFFFFF"/>
        </w:rPr>
        <w:t xml:space="preserve">a lot </w:t>
      </w:r>
      <w:r w:rsidR="00A327DE">
        <w:rPr>
          <w:rFonts w:ascii="Times New Roman" w:hAnsi="Times New Roman" w:cs="Times New Roman"/>
          <w:shd w:val="clear" w:color="auto" w:fill="FFFFFF"/>
        </w:rPr>
        <w:t xml:space="preserve">earlier, it is still a popular method for developing creativity in learners </w:t>
      </w:r>
      <w:r w:rsidR="00D60716">
        <w:rPr>
          <w:rFonts w:ascii="Times New Roman" w:hAnsi="Times New Roman" w:cs="Times New Roman"/>
          <w:shd w:val="clear" w:color="auto" w:fill="FFFFFF"/>
        </w:rPr>
        <w:t xml:space="preserve">today </w:t>
      </w:r>
      <w:r w:rsidR="00A327DE">
        <w:rPr>
          <w:rFonts w:ascii="Times New Roman" w:hAnsi="Times New Roman" w:cs="Times New Roman"/>
          <w:shd w:val="clear" w:color="auto" w:fill="FFFFFF"/>
        </w:rPr>
        <w:t xml:space="preserve">(Elmansy, 2015). </w:t>
      </w:r>
      <w:r w:rsidR="00032FBE">
        <w:rPr>
          <w:rFonts w:ascii="Times New Roman" w:hAnsi="Times New Roman" w:cs="Times New Roman"/>
          <w:shd w:val="clear" w:color="auto" w:fill="FFFFFF"/>
        </w:rPr>
        <w:t>This information suggests that no ideas are completely new</w:t>
      </w:r>
      <w:r w:rsidR="001F0DED">
        <w:rPr>
          <w:rFonts w:ascii="Times New Roman" w:hAnsi="Times New Roman" w:cs="Times New Roman"/>
          <w:shd w:val="clear" w:color="auto" w:fill="FFFFFF"/>
        </w:rPr>
        <w:t xml:space="preserve">, so </w:t>
      </w:r>
      <w:r w:rsidR="00032FBE">
        <w:rPr>
          <w:rFonts w:ascii="Times New Roman" w:hAnsi="Times New Roman" w:cs="Times New Roman"/>
          <w:shd w:val="clear" w:color="auto" w:fill="FFFFFF"/>
        </w:rPr>
        <w:t>we should not a</w:t>
      </w:r>
      <w:r w:rsidR="002A2E63">
        <w:rPr>
          <w:rFonts w:ascii="Times New Roman" w:hAnsi="Times New Roman" w:cs="Times New Roman"/>
          <w:shd w:val="clear" w:color="auto" w:fill="FFFFFF"/>
        </w:rPr>
        <w:t>ss</w:t>
      </w:r>
      <w:r w:rsidR="00032FBE">
        <w:rPr>
          <w:rFonts w:ascii="Times New Roman" w:hAnsi="Times New Roman" w:cs="Times New Roman"/>
          <w:shd w:val="clear" w:color="auto" w:fill="FFFFFF"/>
        </w:rPr>
        <w:t>ess someone’s creativity based on the originality of the idea.</w:t>
      </w:r>
      <w:r w:rsidR="00A3593A">
        <w:rPr>
          <w:rFonts w:ascii="Times New Roman" w:hAnsi="Times New Roman" w:cs="Times New Roman"/>
          <w:shd w:val="clear" w:color="auto" w:fill="FFFFFF"/>
        </w:rPr>
        <w:t xml:space="preserve"> </w:t>
      </w:r>
      <w:r w:rsidR="0057552A">
        <w:rPr>
          <w:rFonts w:ascii="Times New Roman" w:hAnsi="Times New Roman" w:cs="Times New Roman"/>
          <w:shd w:val="clear" w:color="auto" w:fill="FFFFFF"/>
        </w:rPr>
        <w:t>However, it could be argued that adapting an idea into something else can make it an original idea.</w:t>
      </w:r>
      <w:r w:rsidR="002057B5" w:rsidRPr="00620461">
        <w:rPr>
          <w:rFonts w:ascii="Times New Roman" w:hAnsi="Times New Roman" w:cs="Times New Roman"/>
          <w:color w:val="FF0000"/>
          <w:shd w:val="clear" w:color="auto" w:fill="FFFFFF"/>
        </w:rPr>
        <w:t xml:space="preserve"> </w:t>
      </w:r>
      <w:r w:rsidR="00C92E4C">
        <w:rPr>
          <w:rFonts w:ascii="Times New Roman" w:hAnsi="Times New Roman" w:cs="Times New Roman"/>
          <w:shd w:val="clear" w:color="auto" w:fill="FFFFFF"/>
        </w:rPr>
        <w:t xml:space="preserve">Education Scotland (2013, pg.3) define creativity as </w:t>
      </w:r>
    </w:p>
    <w:p w14:paraId="3F1EBF55" w14:textId="77777777" w:rsidR="002130DB" w:rsidRDefault="00C92E4C" w:rsidP="0032526E">
      <w:pPr>
        <w:spacing w:before="240" w:line="360" w:lineRule="auto"/>
        <w:rPr>
          <w:rFonts w:ascii="Times New Roman" w:hAnsi="Times New Roman" w:cs="Times New Roman"/>
          <w:shd w:val="clear" w:color="auto" w:fill="FFFFFF"/>
        </w:rPr>
      </w:pPr>
      <w:r>
        <w:rPr>
          <w:rFonts w:ascii="Times New Roman" w:hAnsi="Times New Roman" w:cs="Times New Roman"/>
          <w:shd w:val="clear" w:color="auto" w:fill="FFFFFF"/>
        </w:rPr>
        <w:t>“</w:t>
      </w:r>
      <w:r w:rsidRPr="00C92E4C">
        <w:rPr>
          <w:rFonts w:ascii="Times New Roman" w:hAnsi="Times New Roman" w:cs="Times New Roman"/>
          <w:shd w:val="clear" w:color="auto" w:fill="FFFFFF"/>
        </w:rPr>
        <w:t xml:space="preserve">Creativity is a process which generates ideas that have value to the individual. It involves looking at familiar things with a fresh eye, examining problems with an open mind, making connections, learning from </w:t>
      </w:r>
      <w:r w:rsidR="00EA3D6D" w:rsidRPr="00C92E4C">
        <w:rPr>
          <w:rFonts w:ascii="Times New Roman" w:hAnsi="Times New Roman" w:cs="Times New Roman"/>
          <w:shd w:val="clear" w:color="auto" w:fill="FFFFFF"/>
        </w:rPr>
        <w:t>mistakes,</w:t>
      </w:r>
      <w:r w:rsidRPr="00C92E4C">
        <w:rPr>
          <w:rFonts w:ascii="Times New Roman" w:hAnsi="Times New Roman" w:cs="Times New Roman"/>
          <w:shd w:val="clear" w:color="auto" w:fill="FFFFFF"/>
        </w:rPr>
        <w:t xml:space="preserve"> and using imagination to explore new possibilities.</w:t>
      </w:r>
      <w:r>
        <w:rPr>
          <w:rFonts w:ascii="Times New Roman" w:hAnsi="Times New Roman" w:cs="Times New Roman"/>
          <w:shd w:val="clear" w:color="auto" w:fill="FFFFFF"/>
        </w:rPr>
        <w:t xml:space="preserve">” </w:t>
      </w:r>
    </w:p>
    <w:p w14:paraId="48746952" w14:textId="71AA3DE7" w:rsidR="00E81A7E" w:rsidRDefault="00EA3D6D" w:rsidP="0032526E">
      <w:pPr>
        <w:spacing w:before="240" w:line="360" w:lineRule="auto"/>
        <w:rPr>
          <w:rFonts w:ascii="Times New Roman" w:hAnsi="Times New Roman" w:cs="Times New Roman"/>
          <w:shd w:val="clear" w:color="auto" w:fill="FFFFFF"/>
        </w:rPr>
      </w:pPr>
      <w:r>
        <w:rPr>
          <w:rFonts w:ascii="Times New Roman" w:hAnsi="Times New Roman" w:cs="Times New Roman"/>
          <w:shd w:val="clear" w:color="auto" w:fill="FFFFFF"/>
        </w:rPr>
        <w:t>This definition su</w:t>
      </w:r>
      <w:r w:rsidR="00246FF3">
        <w:rPr>
          <w:rFonts w:ascii="Times New Roman" w:hAnsi="Times New Roman" w:cs="Times New Roman"/>
          <w:shd w:val="clear" w:color="auto" w:fill="FFFFFF"/>
        </w:rPr>
        <w:t>ggests that creativity</w:t>
      </w:r>
      <w:r>
        <w:rPr>
          <w:rFonts w:ascii="Times New Roman" w:hAnsi="Times New Roman" w:cs="Times New Roman"/>
          <w:shd w:val="clear" w:color="auto" w:fill="FFFFFF"/>
        </w:rPr>
        <w:t xml:space="preserve"> is individual and</w:t>
      </w:r>
      <w:r w:rsidR="00246FF3">
        <w:rPr>
          <w:rFonts w:ascii="Times New Roman" w:hAnsi="Times New Roman" w:cs="Times New Roman"/>
          <w:shd w:val="clear" w:color="auto" w:fill="FFFFFF"/>
        </w:rPr>
        <w:t xml:space="preserve"> using your imagination to</w:t>
      </w:r>
      <w:r>
        <w:rPr>
          <w:rFonts w:ascii="Times New Roman" w:hAnsi="Times New Roman" w:cs="Times New Roman"/>
          <w:shd w:val="clear" w:color="auto" w:fill="FFFFFF"/>
        </w:rPr>
        <w:t xml:space="preserve"> creat</w:t>
      </w:r>
      <w:r w:rsidR="00246FF3">
        <w:rPr>
          <w:rFonts w:ascii="Times New Roman" w:hAnsi="Times New Roman" w:cs="Times New Roman"/>
          <w:shd w:val="clear" w:color="auto" w:fill="FFFFFF"/>
        </w:rPr>
        <w:t xml:space="preserve">e </w:t>
      </w:r>
      <w:r>
        <w:rPr>
          <w:rFonts w:ascii="Times New Roman" w:hAnsi="Times New Roman" w:cs="Times New Roman"/>
          <w:shd w:val="clear" w:color="auto" w:fill="FFFFFF"/>
        </w:rPr>
        <w:t>new idea</w:t>
      </w:r>
      <w:r w:rsidR="00246FF3">
        <w:rPr>
          <w:rFonts w:ascii="Times New Roman" w:hAnsi="Times New Roman" w:cs="Times New Roman"/>
          <w:shd w:val="clear" w:color="auto" w:fill="FFFFFF"/>
        </w:rPr>
        <w:t>s</w:t>
      </w:r>
      <w:r>
        <w:rPr>
          <w:rFonts w:ascii="Times New Roman" w:hAnsi="Times New Roman" w:cs="Times New Roman"/>
          <w:shd w:val="clear" w:color="auto" w:fill="FFFFFF"/>
        </w:rPr>
        <w:t xml:space="preserve"> based on adapting old ideas. </w:t>
      </w:r>
      <w:r w:rsidR="00B9713F">
        <w:rPr>
          <w:rFonts w:ascii="Times New Roman" w:hAnsi="Times New Roman" w:cs="Times New Roman"/>
          <w:shd w:val="clear" w:color="auto" w:fill="FFFFFF"/>
        </w:rPr>
        <w:t>The writer believes creativity is</w:t>
      </w:r>
      <w:r w:rsidR="00950CDF">
        <w:rPr>
          <w:rFonts w:ascii="Times New Roman" w:hAnsi="Times New Roman" w:cs="Times New Roman"/>
          <w:shd w:val="clear" w:color="auto" w:fill="FFFFFF"/>
        </w:rPr>
        <w:t xml:space="preserve"> </w:t>
      </w:r>
      <w:r w:rsidR="00735A01">
        <w:rPr>
          <w:rFonts w:ascii="Times New Roman" w:hAnsi="Times New Roman" w:cs="Times New Roman"/>
          <w:shd w:val="clear" w:color="auto" w:fill="FFFFFF"/>
        </w:rPr>
        <w:t xml:space="preserve">preparing children to recognise opportunities and use their imagination to generate new ideas that add value. </w:t>
      </w:r>
    </w:p>
    <w:p w14:paraId="406A497D" w14:textId="6F9731B6" w:rsidR="003348D0" w:rsidRDefault="002B618E" w:rsidP="0032526E">
      <w:pPr>
        <w:spacing w:before="240" w:line="360" w:lineRule="auto"/>
        <w:rPr>
          <w:rFonts w:ascii="Times New Roman" w:hAnsi="Times New Roman" w:cs="Times New Roman"/>
          <w:shd w:val="clear" w:color="auto" w:fill="FFFFFF"/>
        </w:rPr>
      </w:pPr>
      <w:r>
        <w:rPr>
          <w:rFonts w:ascii="Times New Roman" w:hAnsi="Times New Roman" w:cs="Times New Roman"/>
          <w:shd w:val="clear" w:color="auto" w:fill="FFFFFF"/>
        </w:rPr>
        <w:t>Brant</w:t>
      </w:r>
      <w:r w:rsidR="00D054DE">
        <w:rPr>
          <w:rFonts w:ascii="Times New Roman" w:hAnsi="Times New Roman" w:cs="Times New Roman"/>
          <w:shd w:val="clear" w:color="auto" w:fill="FFFFFF"/>
        </w:rPr>
        <w:t xml:space="preserve"> &amp; Wales</w:t>
      </w:r>
      <w:r>
        <w:rPr>
          <w:rFonts w:ascii="Times New Roman" w:hAnsi="Times New Roman" w:cs="Times New Roman"/>
          <w:shd w:val="clear" w:color="auto" w:fill="FFFFFF"/>
        </w:rPr>
        <w:t xml:space="preserve"> (2009) suggest there are two types of enterprise education; one is entrepreneurship and preparing children to start a business, and the other is to develop children’s ability to take initiative in any situation. For the purpose of this paper we will be focusing on the second definition. </w:t>
      </w:r>
      <w:r w:rsidR="00680FCD">
        <w:rPr>
          <w:rFonts w:ascii="Times New Roman" w:hAnsi="Times New Roman" w:cs="Times New Roman"/>
          <w:shd w:val="clear" w:color="auto" w:fill="FFFFFF"/>
        </w:rPr>
        <w:t xml:space="preserve">Quality Assurance Agency (2012) believe enterprise education is providing pupils with the mindset and skills to create original ideas. </w:t>
      </w:r>
      <w:r w:rsidR="00F01B1F">
        <w:rPr>
          <w:rFonts w:ascii="Times New Roman" w:hAnsi="Times New Roman" w:cs="Times New Roman"/>
          <w:shd w:val="clear" w:color="auto" w:fill="FFFFFF"/>
        </w:rPr>
        <w:t xml:space="preserve">So, creativity and enterprise education together </w:t>
      </w:r>
      <w:r w:rsidR="002A2E63">
        <w:rPr>
          <w:rFonts w:ascii="Times New Roman" w:hAnsi="Times New Roman" w:cs="Times New Roman"/>
          <w:shd w:val="clear" w:color="auto" w:fill="FFFFFF"/>
        </w:rPr>
        <w:t>are</w:t>
      </w:r>
      <w:r w:rsidR="00F01B1F">
        <w:rPr>
          <w:rFonts w:ascii="Times New Roman" w:hAnsi="Times New Roman" w:cs="Times New Roman"/>
          <w:shd w:val="clear" w:color="auto" w:fill="FFFFFF"/>
        </w:rPr>
        <w:t xml:space="preserve"> the process of developing pupils to be able to identify opportunities, generate ideas, and </w:t>
      </w:r>
      <w:r w:rsidR="00680FCD">
        <w:rPr>
          <w:rFonts w:ascii="Times New Roman" w:hAnsi="Times New Roman" w:cs="Times New Roman"/>
          <w:shd w:val="clear" w:color="auto" w:fill="FFFFFF"/>
        </w:rPr>
        <w:t xml:space="preserve">prepare them with the skills </w:t>
      </w:r>
      <w:r w:rsidR="00F01B1F">
        <w:rPr>
          <w:rFonts w:ascii="Times New Roman" w:hAnsi="Times New Roman" w:cs="Times New Roman"/>
          <w:shd w:val="clear" w:color="auto" w:fill="FFFFFF"/>
        </w:rPr>
        <w:t xml:space="preserve">to create something original. </w:t>
      </w:r>
    </w:p>
    <w:p w14:paraId="45C5BB70" w14:textId="0EFB89EA" w:rsidR="00730C26" w:rsidRPr="00142540" w:rsidRDefault="00A15651" w:rsidP="0032526E">
      <w:pPr>
        <w:spacing w:before="240" w:line="360" w:lineRule="auto"/>
        <w:rPr>
          <w:rFonts w:ascii="Times New Roman" w:hAnsi="Times New Roman" w:cs="Times New Roman"/>
        </w:rPr>
      </w:pPr>
      <w:r w:rsidRPr="004A18E8">
        <w:rPr>
          <w:rFonts w:ascii="Times New Roman" w:hAnsi="Times New Roman" w:cs="Times New Roman"/>
        </w:rPr>
        <w:lastRenderedPageBreak/>
        <w:t xml:space="preserve">There are two types of </w:t>
      </w:r>
      <w:r w:rsidR="00E81A7E">
        <w:rPr>
          <w:rFonts w:ascii="Times New Roman" w:hAnsi="Times New Roman" w:cs="Times New Roman"/>
        </w:rPr>
        <w:t xml:space="preserve">enterprising and </w:t>
      </w:r>
      <w:r w:rsidRPr="004A18E8">
        <w:rPr>
          <w:rFonts w:ascii="Times New Roman" w:hAnsi="Times New Roman" w:cs="Times New Roman"/>
        </w:rPr>
        <w:t>creative teaching in education: teaching for creativity and teaching creatively</w:t>
      </w:r>
      <w:r w:rsidR="004A18E8" w:rsidRPr="004A18E8">
        <w:rPr>
          <w:rFonts w:ascii="Times New Roman" w:hAnsi="Times New Roman" w:cs="Times New Roman"/>
        </w:rPr>
        <w:t xml:space="preserve"> (N.A.C.C.C.E, 1999)</w:t>
      </w:r>
      <w:r w:rsidR="004A18E8">
        <w:rPr>
          <w:rFonts w:ascii="Times New Roman" w:hAnsi="Times New Roman" w:cs="Times New Roman"/>
        </w:rPr>
        <w:t xml:space="preserve">. </w:t>
      </w:r>
      <w:r w:rsidR="00A616E0">
        <w:rPr>
          <w:rFonts w:ascii="Times New Roman" w:hAnsi="Times New Roman" w:cs="Times New Roman"/>
        </w:rPr>
        <w:t xml:space="preserve">Brickman (2010) </w:t>
      </w:r>
      <w:r w:rsidR="006F3D9F">
        <w:rPr>
          <w:rFonts w:ascii="Times New Roman" w:hAnsi="Times New Roman" w:cs="Times New Roman"/>
        </w:rPr>
        <w:t xml:space="preserve">and N.A.C.C.E (1999) </w:t>
      </w:r>
      <w:r w:rsidR="00A616E0">
        <w:rPr>
          <w:rFonts w:ascii="Times New Roman" w:hAnsi="Times New Roman" w:cs="Times New Roman"/>
        </w:rPr>
        <w:t>suggest that teaching creatively</w:t>
      </w:r>
      <w:r w:rsidR="006F3D9F">
        <w:rPr>
          <w:rFonts w:ascii="Times New Roman" w:hAnsi="Times New Roman" w:cs="Times New Roman"/>
        </w:rPr>
        <w:t xml:space="preserve"> is to use imaginative approaches that</w:t>
      </w:r>
      <w:r w:rsidR="00A616E0">
        <w:rPr>
          <w:rFonts w:ascii="Times New Roman" w:hAnsi="Times New Roman" w:cs="Times New Roman"/>
        </w:rPr>
        <w:t xml:space="preserve"> </w:t>
      </w:r>
      <w:r w:rsidR="006F3D9F">
        <w:rPr>
          <w:rFonts w:ascii="Times New Roman" w:hAnsi="Times New Roman" w:cs="Times New Roman"/>
        </w:rPr>
        <w:t xml:space="preserve">makes learning more exciting </w:t>
      </w:r>
      <w:r w:rsidR="00A616E0">
        <w:rPr>
          <w:rFonts w:ascii="Times New Roman" w:hAnsi="Times New Roman" w:cs="Times New Roman"/>
        </w:rPr>
        <w:t xml:space="preserve">and engages the </w:t>
      </w:r>
      <w:r w:rsidR="008B6B2B">
        <w:rPr>
          <w:rFonts w:ascii="Times New Roman" w:hAnsi="Times New Roman" w:cs="Times New Roman"/>
        </w:rPr>
        <w:t>pupils’</w:t>
      </w:r>
      <w:r w:rsidR="00A616E0">
        <w:rPr>
          <w:rFonts w:ascii="Times New Roman" w:hAnsi="Times New Roman" w:cs="Times New Roman"/>
        </w:rPr>
        <w:t xml:space="preserve"> interest.</w:t>
      </w:r>
      <w:r w:rsidR="00B23285">
        <w:rPr>
          <w:rFonts w:ascii="Times New Roman" w:hAnsi="Times New Roman" w:cs="Times New Roman"/>
        </w:rPr>
        <w:t xml:space="preserve"> Engaging the learners in lessons can improve their achievement</w:t>
      </w:r>
      <w:r w:rsidR="00E56F9C">
        <w:rPr>
          <w:rFonts w:ascii="Times New Roman" w:hAnsi="Times New Roman" w:cs="Times New Roman"/>
        </w:rPr>
        <w:t xml:space="preserve"> </w:t>
      </w:r>
      <w:r w:rsidR="00B23285">
        <w:rPr>
          <w:rFonts w:ascii="Times New Roman" w:hAnsi="Times New Roman" w:cs="Times New Roman"/>
        </w:rPr>
        <w:t>(</w:t>
      </w:r>
      <w:proofErr w:type="spellStart"/>
      <w:r w:rsidR="00E05C99">
        <w:rPr>
          <w:rFonts w:ascii="Times New Roman" w:hAnsi="Times New Roman" w:cs="Times New Roman"/>
        </w:rPr>
        <w:t>Nagro</w:t>
      </w:r>
      <w:proofErr w:type="spellEnd"/>
      <w:r w:rsidR="00E05C99">
        <w:rPr>
          <w:rFonts w:ascii="Times New Roman" w:hAnsi="Times New Roman" w:cs="Times New Roman"/>
        </w:rPr>
        <w:t>, Fraser &amp; Hooks</w:t>
      </w:r>
      <w:r w:rsidR="00B23285">
        <w:rPr>
          <w:rFonts w:ascii="Times New Roman" w:hAnsi="Times New Roman" w:cs="Times New Roman"/>
        </w:rPr>
        <w:t xml:space="preserve">, </w:t>
      </w:r>
      <w:r w:rsidR="00E05C99">
        <w:rPr>
          <w:rFonts w:ascii="Times New Roman" w:hAnsi="Times New Roman" w:cs="Times New Roman"/>
        </w:rPr>
        <w:t>2019)</w:t>
      </w:r>
      <w:r w:rsidR="0060580A">
        <w:rPr>
          <w:rFonts w:ascii="Times New Roman" w:hAnsi="Times New Roman" w:cs="Times New Roman"/>
        </w:rPr>
        <w:t xml:space="preserve"> having overall benefits for the students, teachers, and school.</w:t>
      </w:r>
      <w:r w:rsidR="00AA2F6D">
        <w:rPr>
          <w:rFonts w:ascii="Times New Roman" w:hAnsi="Times New Roman" w:cs="Times New Roman"/>
        </w:rPr>
        <w:t xml:space="preserve"> Teaching creatively is something that can be down in all lessons, yet many teachers keep creative teaching for the art, </w:t>
      </w:r>
      <w:r w:rsidR="00142540">
        <w:rPr>
          <w:rFonts w:ascii="Times New Roman" w:hAnsi="Times New Roman" w:cs="Times New Roman"/>
        </w:rPr>
        <w:t>music,</w:t>
      </w:r>
      <w:r w:rsidR="00AA2F6D">
        <w:rPr>
          <w:rFonts w:ascii="Times New Roman" w:hAnsi="Times New Roman" w:cs="Times New Roman"/>
        </w:rPr>
        <w:t xml:space="preserve"> and drama lessons (Lucas, Claxton &amp; Spencer, 2013).</w:t>
      </w:r>
      <w:r w:rsidR="00142540">
        <w:rPr>
          <w:rFonts w:ascii="Times New Roman" w:hAnsi="Times New Roman" w:cs="Times New Roman"/>
        </w:rPr>
        <w:t xml:space="preserve"> This could be due to the lack of knowledge and pedagogy to teach creatively</w:t>
      </w:r>
      <w:r w:rsidR="000F7B27">
        <w:rPr>
          <w:rFonts w:ascii="Times New Roman" w:hAnsi="Times New Roman" w:cs="Times New Roman"/>
        </w:rPr>
        <w:t xml:space="preserve"> (</w:t>
      </w:r>
      <w:proofErr w:type="spellStart"/>
      <w:r w:rsidR="000F7B27" w:rsidRPr="009A2D39">
        <w:rPr>
          <w:rFonts w:ascii="Times New Roman" w:hAnsi="Times New Roman" w:cs="Times New Roman"/>
          <w:shd w:val="clear" w:color="auto" w:fill="FFFFFF"/>
        </w:rPr>
        <w:t>Cremin</w:t>
      </w:r>
      <w:proofErr w:type="spellEnd"/>
      <w:r w:rsidR="000F7B27" w:rsidRPr="009A2D39">
        <w:rPr>
          <w:rFonts w:ascii="Times New Roman" w:hAnsi="Times New Roman" w:cs="Times New Roman"/>
          <w:shd w:val="clear" w:color="auto" w:fill="FFFFFF"/>
        </w:rPr>
        <w:t xml:space="preserve"> </w:t>
      </w:r>
      <w:r w:rsidR="000F7B27" w:rsidRPr="000F7B27">
        <w:rPr>
          <w:rFonts w:ascii="Times New Roman" w:hAnsi="Times New Roman" w:cs="Times New Roman"/>
          <w:i/>
          <w:iCs/>
          <w:shd w:val="clear" w:color="auto" w:fill="FFFFFF"/>
        </w:rPr>
        <w:t>et al</w:t>
      </w:r>
      <w:r w:rsidR="000F7B27" w:rsidRPr="009A2D39">
        <w:rPr>
          <w:rFonts w:ascii="Times New Roman" w:hAnsi="Times New Roman" w:cs="Times New Roman"/>
          <w:shd w:val="clear" w:color="auto" w:fill="FFFFFF"/>
        </w:rPr>
        <w:t>.</w:t>
      </w:r>
      <w:r w:rsidR="000F7B27">
        <w:rPr>
          <w:rFonts w:ascii="Times New Roman" w:hAnsi="Times New Roman" w:cs="Times New Roman"/>
          <w:shd w:val="clear" w:color="auto" w:fill="FFFFFF"/>
        </w:rPr>
        <w:t>,</w:t>
      </w:r>
      <w:r w:rsidR="000F7B27" w:rsidRPr="009A2D39">
        <w:rPr>
          <w:rFonts w:ascii="Times New Roman" w:hAnsi="Times New Roman" w:cs="Times New Roman"/>
          <w:shd w:val="clear" w:color="auto" w:fill="FFFFFF"/>
        </w:rPr>
        <w:t xml:space="preserve"> </w:t>
      </w:r>
      <w:r w:rsidR="000F7B27">
        <w:rPr>
          <w:rFonts w:ascii="Times New Roman" w:hAnsi="Times New Roman" w:cs="Times New Roman"/>
          <w:shd w:val="clear" w:color="auto" w:fill="FFFFFF"/>
        </w:rPr>
        <w:t>2</w:t>
      </w:r>
      <w:r w:rsidR="000F7B27" w:rsidRPr="009A2D39">
        <w:rPr>
          <w:rFonts w:ascii="Times New Roman" w:hAnsi="Times New Roman" w:cs="Times New Roman"/>
          <w:shd w:val="clear" w:color="auto" w:fill="FFFFFF"/>
        </w:rPr>
        <w:t>018</w:t>
      </w:r>
      <w:r w:rsidR="000F7B27">
        <w:rPr>
          <w:rFonts w:ascii="Times New Roman" w:hAnsi="Times New Roman" w:cs="Times New Roman"/>
          <w:shd w:val="clear" w:color="auto" w:fill="FFFFFF"/>
        </w:rPr>
        <w:t>)</w:t>
      </w:r>
      <w:r w:rsidR="00B036E0">
        <w:rPr>
          <w:rFonts w:ascii="Times New Roman" w:hAnsi="Times New Roman" w:cs="Times New Roman"/>
        </w:rPr>
        <w:t xml:space="preserve">. </w:t>
      </w:r>
      <w:r w:rsidR="00730C26">
        <w:rPr>
          <w:rFonts w:ascii="Times New Roman" w:hAnsi="Times New Roman" w:cs="Times New Roman"/>
        </w:rPr>
        <w:t xml:space="preserve">The EntreComp Framework </w:t>
      </w:r>
      <w:r w:rsidR="008D4AEC">
        <w:rPr>
          <w:rFonts w:ascii="Times New Roman" w:hAnsi="Times New Roman" w:cs="Times New Roman"/>
        </w:rPr>
        <w:t>(</w:t>
      </w:r>
      <w:bookmarkStart w:id="0" w:name="_Hlk28783251"/>
      <w:proofErr w:type="spellStart"/>
      <w:r w:rsidR="008D4AEC" w:rsidRPr="008D4AEC">
        <w:rPr>
          <w:rFonts w:ascii="Times New Roman" w:hAnsi="Times New Roman" w:cs="Times New Roman"/>
        </w:rPr>
        <w:t>Bacigalupo</w:t>
      </w:r>
      <w:proofErr w:type="spellEnd"/>
      <w:r w:rsidR="006D6359">
        <w:rPr>
          <w:rFonts w:ascii="Times New Roman" w:hAnsi="Times New Roman" w:cs="Times New Roman"/>
        </w:rPr>
        <w:t xml:space="preserve"> </w:t>
      </w:r>
      <w:r w:rsidR="006D6359" w:rsidRPr="006D6359">
        <w:rPr>
          <w:rFonts w:ascii="Times New Roman" w:hAnsi="Times New Roman" w:cs="Times New Roman"/>
          <w:i/>
          <w:iCs/>
        </w:rPr>
        <w:t>et al</w:t>
      </w:r>
      <w:bookmarkEnd w:id="0"/>
      <w:r w:rsidR="006D6359">
        <w:rPr>
          <w:rFonts w:ascii="Times New Roman" w:hAnsi="Times New Roman" w:cs="Times New Roman"/>
        </w:rPr>
        <w:t>.,</w:t>
      </w:r>
      <w:r w:rsidR="008D4AEC">
        <w:rPr>
          <w:rFonts w:ascii="Times New Roman" w:hAnsi="Times New Roman" w:cs="Times New Roman"/>
        </w:rPr>
        <w:t xml:space="preserve"> 2016, pg. </w:t>
      </w:r>
      <w:r w:rsidR="007C6355">
        <w:rPr>
          <w:rFonts w:ascii="Times New Roman" w:hAnsi="Times New Roman" w:cs="Times New Roman"/>
        </w:rPr>
        <w:t xml:space="preserve">7) </w:t>
      </w:r>
      <w:r w:rsidR="00730C26">
        <w:rPr>
          <w:rFonts w:ascii="Times New Roman" w:hAnsi="Times New Roman" w:cs="Times New Roman"/>
        </w:rPr>
        <w:t>has</w:t>
      </w:r>
      <w:r w:rsidR="009829EB">
        <w:rPr>
          <w:rFonts w:ascii="Times New Roman" w:hAnsi="Times New Roman" w:cs="Times New Roman"/>
        </w:rPr>
        <w:t xml:space="preserve"> been designed to help </w:t>
      </w:r>
      <w:r w:rsidR="00E81A7E">
        <w:rPr>
          <w:rFonts w:ascii="Times New Roman" w:hAnsi="Times New Roman" w:cs="Times New Roman"/>
        </w:rPr>
        <w:t xml:space="preserve">individuals </w:t>
      </w:r>
      <w:r w:rsidR="009829EB">
        <w:rPr>
          <w:rFonts w:ascii="Times New Roman" w:hAnsi="Times New Roman" w:cs="Times New Roman"/>
        </w:rPr>
        <w:t>identify their level of creativity</w:t>
      </w:r>
      <w:r w:rsidR="00BF73D7">
        <w:rPr>
          <w:rFonts w:ascii="Times New Roman" w:hAnsi="Times New Roman" w:cs="Times New Roman"/>
        </w:rPr>
        <w:t xml:space="preserve"> and enterprise skills</w:t>
      </w:r>
      <w:r w:rsidR="009829EB">
        <w:rPr>
          <w:rFonts w:ascii="Times New Roman" w:hAnsi="Times New Roman" w:cs="Times New Roman"/>
        </w:rPr>
        <w:t xml:space="preserve"> and what they can do to improve</w:t>
      </w:r>
      <w:r w:rsidR="00E81A7E">
        <w:rPr>
          <w:rFonts w:ascii="Times New Roman" w:hAnsi="Times New Roman" w:cs="Times New Roman"/>
        </w:rPr>
        <w:t xml:space="preserve"> them</w:t>
      </w:r>
      <w:r w:rsidR="009829EB">
        <w:rPr>
          <w:rFonts w:ascii="Times New Roman" w:hAnsi="Times New Roman" w:cs="Times New Roman"/>
        </w:rPr>
        <w:t>; it has</w:t>
      </w:r>
      <w:r w:rsidR="00730C26">
        <w:rPr>
          <w:rFonts w:ascii="Times New Roman" w:hAnsi="Times New Roman" w:cs="Times New Roman"/>
        </w:rPr>
        <w:t xml:space="preserve"> “3 competence areas, 15 competences,</w:t>
      </w:r>
      <w:r w:rsidR="001E5DCF">
        <w:rPr>
          <w:rFonts w:ascii="Times New Roman" w:hAnsi="Times New Roman" w:cs="Times New Roman"/>
        </w:rPr>
        <w:t xml:space="preserve"> 60 threads,</w:t>
      </w:r>
      <w:r w:rsidR="00730C26">
        <w:rPr>
          <w:rFonts w:ascii="Times New Roman" w:hAnsi="Times New Roman" w:cs="Times New Roman"/>
        </w:rPr>
        <w:t xml:space="preserve"> an 8-level progression model and 442 learning outcomes”</w:t>
      </w:r>
      <w:r w:rsidR="001B57D5">
        <w:rPr>
          <w:rFonts w:ascii="Times New Roman" w:hAnsi="Times New Roman" w:cs="Times New Roman"/>
        </w:rPr>
        <w:t xml:space="preserve">. </w:t>
      </w:r>
      <w:r w:rsidR="00C8315B">
        <w:rPr>
          <w:rFonts w:ascii="Times New Roman" w:hAnsi="Times New Roman" w:cs="Times New Roman"/>
        </w:rPr>
        <w:t xml:space="preserve">The 3 competence areas are: Ideas and </w:t>
      </w:r>
      <w:r w:rsidR="007D55D4">
        <w:rPr>
          <w:rFonts w:ascii="Times New Roman" w:hAnsi="Times New Roman" w:cs="Times New Roman"/>
        </w:rPr>
        <w:t>O</w:t>
      </w:r>
      <w:r w:rsidR="00C8315B">
        <w:rPr>
          <w:rFonts w:ascii="Times New Roman" w:hAnsi="Times New Roman" w:cs="Times New Roman"/>
        </w:rPr>
        <w:t xml:space="preserve">pportunities, Resources and Into Action. </w:t>
      </w:r>
      <w:r w:rsidR="007D55D4">
        <w:rPr>
          <w:rFonts w:ascii="Times New Roman" w:hAnsi="Times New Roman" w:cs="Times New Roman"/>
        </w:rPr>
        <w:t>Within the Ideas and Opportunities competenc</w:t>
      </w:r>
      <w:r w:rsidR="00486616">
        <w:rPr>
          <w:rFonts w:ascii="Times New Roman" w:hAnsi="Times New Roman" w:cs="Times New Roman"/>
        </w:rPr>
        <w:t>e area</w:t>
      </w:r>
      <w:r w:rsidR="007D55D4">
        <w:rPr>
          <w:rFonts w:ascii="Times New Roman" w:hAnsi="Times New Roman" w:cs="Times New Roman"/>
        </w:rPr>
        <w:t xml:space="preserve"> is the competenc</w:t>
      </w:r>
      <w:r w:rsidR="007735E2">
        <w:rPr>
          <w:rFonts w:ascii="Times New Roman" w:hAnsi="Times New Roman" w:cs="Times New Roman"/>
        </w:rPr>
        <w:t xml:space="preserve">y </w:t>
      </w:r>
      <w:r w:rsidR="007D55D4">
        <w:rPr>
          <w:rFonts w:ascii="Times New Roman" w:hAnsi="Times New Roman" w:cs="Times New Roman"/>
        </w:rPr>
        <w:t>“creativity” which can be a useful tool for teachers to a</w:t>
      </w:r>
      <w:r w:rsidR="00B337C7">
        <w:rPr>
          <w:rFonts w:ascii="Times New Roman" w:hAnsi="Times New Roman" w:cs="Times New Roman"/>
        </w:rPr>
        <w:t>ss</w:t>
      </w:r>
      <w:r w:rsidR="007D55D4">
        <w:rPr>
          <w:rFonts w:ascii="Times New Roman" w:hAnsi="Times New Roman" w:cs="Times New Roman"/>
        </w:rPr>
        <w:t>ess their level of creativity</w:t>
      </w:r>
      <w:r w:rsidR="00CA4479">
        <w:rPr>
          <w:rFonts w:ascii="Times New Roman" w:hAnsi="Times New Roman" w:cs="Times New Roman"/>
        </w:rPr>
        <w:t xml:space="preserve">. </w:t>
      </w:r>
      <w:r w:rsidR="00486616">
        <w:rPr>
          <w:rFonts w:ascii="Times New Roman" w:hAnsi="Times New Roman" w:cs="Times New Roman"/>
        </w:rPr>
        <w:t>However, the framework does not only a</w:t>
      </w:r>
      <w:r w:rsidR="00B337C7">
        <w:rPr>
          <w:rFonts w:ascii="Times New Roman" w:hAnsi="Times New Roman" w:cs="Times New Roman"/>
        </w:rPr>
        <w:t>ss</w:t>
      </w:r>
      <w:r w:rsidR="00486616">
        <w:rPr>
          <w:rFonts w:ascii="Times New Roman" w:hAnsi="Times New Roman" w:cs="Times New Roman"/>
        </w:rPr>
        <w:t xml:space="preserve">ess creativity and enterprise skills but also entrepreneurial skills, so teachers must </w:t>
      </w:r>
      <w:r w:rsidR="00AA0995">
        <w:rPr>
          <w:rFonts w:ascii="Times New Roman" w:hAnsi="Times New Roman" w:cs="Times New Roman"/>
        </w:rPr>
        <w:t>keep in mind that some of the framework might be not be applicable</w:t>
      </w:r>
      <w:r w:rsidR="009C66D3">
        <w:rPr>
          <w:rFonts w:ascii="Times New Roman" w:hAnsi="Times New Roman" w:cs="Times New Roman"/>
        </w:rPr>
        <w:t xml:space="preserve"> to education</w:t>
      </w:r>
      <w:r w:rsidR="00AA0995">
        <w:rPr>
          <w:rFonts w:ascii="Times New Roman" w:hAnsi="Times New Roman" w:cs="Times New Roman"/>
        </w:rPr>
        <w:t xml:space="preserve">. </w:t>
      </w:r>
      <w:r w:rsidR="009C66D3">
        <w:rPr>
          <w:rFonts w:ascii="Times New Roman" w:hAnsi="Times New Roman" w:cs="Times New Roman"/>
        </w:rPr>
        <w:t>Another</w:t>
      </w:r>
      <w:r w:rsidR="00FE5209">
        <w:rPr>
          <w:rFonts w:ascii="Times New Roman" w:hAnsi="Times New Roman" w:cs="Times New Roman"/>
        </w:rPr>
        <w:t xml:space="preserve"> limitation to the framework </w:t>
      </w:r>
      <w:r w:rsidR="009C66D3">
        <w:rPr>
          <w:rFonts w:ascii="Times New Roman" w:hAnsi="Times New Roman" w:cs="Times New Roman"/>
        </w:rPr>
        <w:t>is</w:t>
      </w:r>
      <w:r w:rsidR="00FE5209">
        <w:rPr>
          <w:rFonts w:ascii="Times New Roman" w:hAnsi="Times New Roman" w:cs="Times New Roman"/>
        </w:rPr>
        <w:t xml:space="preserve"> that there are not always clear progression steps on how to improve to the next level. It jumps from one idea to another</w:t>
      </w:r>
      <w:r w:rsidR="00CA4479">
        <w:rPr>
          <w:rFonts w:ascii="Times New Roman" w:hAnsi="Times New Roman" w:cs="Times New Roman"/>
        </w:rPr>
        <w:t>, sometimes</w:t>
      </w:r>
      <w:r w:rsidR="00FE5209">
        <w:rPr>
          <w:rFonts w:ascii="Times New Roman" w:hAnsi="Times New Roman" w:cs="Times New Roman"/>
        </w:rPr>
        <w:t xml:space="preserve"> not</w:t>
      </w:r>
      <w:r w:rsidR="00623E26">
        <w:rPr>
          <w:rFonts w:ascii="Times New Roman" w:hAnsi="Times New Roman" w:cs="Times New Roman"/>
        </w:rPr>
        <w:t xml:space="preserve"> </w:t>
      </w:r>
      <w:r w:rsidR="00CA4479">
        <w:rPr>
          <w:rFonts w:ascii="Times New Roman" w:hAnsi="Times New Roman" w:cs="Times New Roman"/>
        </w:rPr>
        <w:t>having</w:t>
      </w:r>
      <w:r w:rsidR="00623E26">
        <w:rPr>
          <w:rFonts w:ascii="Times New Roman" w:hAnsi="Times New Roman" w:cs="Times New Roman"/>
        </w:rPr>
        <w:t xml:space="preserve"> a gradual progression of one idea</w:t>
      </w:r>
      <w:r w:rsidR="00091A1B">
        <w:rPr>
          <w:rFonts w:ascii="Times New Roman" w:hAnsi="Times New Roman" w:cs="Times New Roman"/>
        </w:rPr>
        <w:t>;</w:t>
      </w:r>
      <w:r w:rsidR="00FE5209">
        <w:rPr>
          <w:rFonts w:ascii="Times New Roman" w:hAnsi="Times New Roman" w:cs="Times New Roman"/>
        </w:rPr>
        <w:t xml:space="preserve"> this can make it difficult to </w:t>
      </w:r>
      <w:r w:rsidR="00B036E0">
        <w:rPr>
          <w:rFonts w:ascii="Times New Roman" w:hAnsi="Times New Roman" w:cs="Times New Roman"/>
        </w:rPr>
        <w:t>assess</w:t>
      </w:r>
      <w:r w:rsidR="00FE5209">
        <w:rPr>
          <w:rFonts w:ascii="Times New Roman" w:hAnsi="Times New Roman" w:cs="Times New Roman"/>
        </w:rPr>
        <w:t xml:space="preserve"> what level you are at. </w:t>
      </w:r>
      <w:r w:rsidR="009C66D3">
        <w:rPr>
          <w:rFonts w:ascii="Times New Roman" w:hAnsi="Times New Roman" w:cs="Times New Roman"/>
        </w:rPr>
        <w:t xml:space="preserve">But it </w:t>
      </w:r>
      <w:r w:rsidR="002F0079">
        <w:rPr>
          <w:rFonts w:ascii="Times New Roman" w:hAnsi="Times New Roman" w:cs="Times New Roman"/>
        </w:rPr>
        <w:t xml:space="preserve">does </w:t>
      </w:r>
      <w:r w:rsidR="009C66D3">
        <w:rPr>
          <w:rFonts w:ascii="Times New Roman" w:hAnsi="Times New Roman" w:cs="Times New Roman"/>
        </w:rPr>
        <w:t>hig</w:t>
      </w:r>
      <w:r w:rsidR="00FE5209">
        <w:rPr>
          <w:rFonts w:ascii="Times New Roman" w:hAnsi="Times New Roman" w:cs="Times New Roman"/>
        </w:rPr>
        <w:t>hlight</w:t>
      </w:r>
      <w:r w:rsidR="002F0079">
        <w:rPr>
          <w:rFonts w:ascii="Times New Roman" w:hAnsi="Times New Roman" w:cs="Times New Roman"/>
        </w:rPr>
        <w:t xml:space="preserve"> the</w:t>
      </w:r>
      <w:r w:rsidR="00FE5209">
        <w:rPr>
          <w:rFonts w:ascii="Times New Roman" w:hAnsi="Times New Roman" w:cs="Times New Roman"/>
        </w:rPr>
        <w:t xml:space="preserve"> skills you need to </w:t>
      </w:r>
      <w:r w:rsidR="007735E2">
        <w:rPr>
          <w:rFonts w:ascii="Times New Roman" w:hAnsi="Times New Roman" w:cs="Times New Roman"/>
        </w:rPr>
        <w:t xml:space="preserve">develop creativity </w:t>
      </w:r>
      <w:r w:rsidR="00FE5209">
        <w:rPr>
          <w:rFonts w:ascii="Times New Roman" w:hAnsi="Times New Roman" w:cs="Times New Roman"/>
        </w:rPr>
        <w:t xml:space="preserve">which can be a good start at identifying what you </w:t>
      </w:r>
      <w:r w:rsidR="007735E2">
        <w:rPr>
          <w:rFonts w:ascii="Times New Roman" w:hAnsi="Times New Roman" w:cs="Times New Roman"/>
        </w:rPr>
        <w:t>need to</w:t>
      </w:r>
      <w:r w:rsidR="00FE5209">
        <w:rPr>
          <w:rFonts w:ascii="Times New Roman" w:hAnsi="Times New Roman" w:cs="Times New Roman"/>
        </w:rPr>
        <w:t xml:space="preserve"> </w:t>
      </w:r>
      <w:r w:rsidR="007735E2">
        <w:rPr>
          <w:rFonts w:ascii="Times New Roman" w:hAnsi="Times New Roman" w:cs="Times New Roman"/>
        </w:rPr>
        <w:t xml:space="preserve">do to </w:t>
      </w:r>
      <w:r w:rsidR="00FE5209">
        <w:rPr>
          <w:rFonts w:ascii="Times New Roman" w:hAnsi="Times New Roman" w:cs="Times New Roman"/>
        </w:rPr>
        <w:t xml:space="preserve">improve your </w:t>
      </w:r>
      <w:r w:rsidR="007735E2">
        <w:rPr>
          <w:rFonts w:ascii="Times New Roman" w:hAnsi="Times New Roman" w:cs="Times New Roman"/>
        </w:rPr>
        <w:t xml:space="preserve">own </w:t>
      </w:r>
      <w:r w:rsidR="00FE5209">
        <w:rPr>
          <w:rFonts w:ascii="Times New Roman" w:hAnsi="Times New Roman" w:cs="Times New Roman"/>
        </w:rPr>
        <w:t>creativity</w:t>
      </w:r>
      <w:r w:rsidR="007735E2">
        <w:rPr>
          <w:rFonts w:ascii="Times New Roman" w:hAnsi="Times New Roman" w:cs="Times New Roman"/>
        </w:rPr>
        <w:t xml:space="preserve"> skills</w:t>
      </w:r>
      <w:r w:rsidR="00FE5209">
        <w:rPr>
          <w:rFonts w:ascii="Times New Roman" w:hAnsi="Times New Roman" w:cs="Times New Roman"/>
        </w:rPr>
        <w:t xml:space="preserve">. </w:t>
      </w:r>
      <w:r w:rsidR="007735E2">
        <w:rPr>
          <w:rFonts w:ascii="Times New Roman" w:hAnsi="Times New Roman" w:cs="Times New Roman"/>
        </w:rPr>
        <w:t xml:space="preserve">The following part </w:t>
      </w:r>
      <w:r w:rsidR="00C339AC">
        <w:rPr>
          <w:rFonts w:ascii="Times New Roman" w:hAnsi="Times New Roman" w:cs="Times New Roman"/>
        </w:rPr>
        <w:t>discusses my own evaluation of</w:t>
      </w:r>
      <w:r w:rsidR="00B036E0">
        <w:rPr>
          <w:rFonts w:ascii="Times New Roman" w:hAnsi="Times New Roman" w:cs="Times New Roman"/>
        </w:rPr>
        <w:t xml:space="preserve"> enterprising and</w:t>
      </w:r>
      <w:r w:rsidR="00C339AC">
        <w:rPr>
          <w:rFonts w:ascii="Times New Roman" w:hAnsi="Times New Roman" w:cs="Times New Roman"/>
        </w:rPr>
        <w:t xml:space="preserve"> </w:t>
      </w:r>
      <w:r w:rsidR="00B036E0">
        <w:rPr>
          <w:rFonts w:ascii="Times New Roman" w:hAnsi="Times New Roman" w:cs="Times New Roman"/>
        </w:rPr>
        <w:t>creative skills</w:t>
      </w:r>
      <w:r w:rsidR="00C339AC">
        <w:rPr>
          <w:rFonts w:ascii="Times New Roman" w:hAnsi="Times New Roman" w:cs="Times New Roman"/>
        </w:rPr>
        <w:t xml:space="preserve"> using the EntreComp Framework.</w:t>
      </w:r>
    </w:p>
    <w:p w14:paraId="1DB246F2" w14:textId="1FFD94AA" w:rsidR="00A15651" w:rsidRDefault="00711ED0" w:rsidP="0032526E">
      <w:pPr>
        <w:spacing w:line="360" w:lineRule="auto"/>
        <w:rPr>
          <w:rFonts w:ascii="Times New Roman" w:hAnsi="Times New Roman" w:cs="Times New Roman"/>
        </w:rPr>
      </w:pPr>
      <w:r>
        <w:rPr>
          <w:rFonts w:ascii="Times New Roman" w:hAnsi="Times New Roman" w:cs="Times New Roman"/>
        </w:rPr>
        <w:t>Within the competency “creativity” are five threads which include:</w:t>
      </w:r>
      <w:r w:rsidR="00B04405">
        <w:rPr>
          <w:rFonts w:ascii="Times New Roman" w:hAnsi="Times New Roman" w:cs="Times New Roman"/>
        </w:rPr>
        <w:t xml:space="preserve"> </w:t>
      </w:r>
      <w:r>
        <w:rPr>
          <w:rFonts w:ascii="Times New Roman" w:hAnsi="Times New Roman" w:cs="Times New Roman"/>
        </w:rPr>
        <w:t>“Be curious and open”, “Develop ideas”, “Define problems”, “Design value” and “Be innovative” (</w:t>
      </w:r>
      <w:proofErr w:type="spellStart"/>
      <w:r w:rsidRPr="00711ED0">
        <w:rPr>
          <w:rFonts w:ascii="Times New Roman" w:hAnsi="Times New Roman" w:cs="Times New Roman"/>
        </w:rPr>
        <w:t>Bacigalupo</w:t>
      </w:r>
      <w:proofErr w:type="spellEnd"/>
      <w:r w:rsidRPr="00711ED0">
        <w:rPr>
          <w:rFonts w:ascii="Times New Roman" w:hAnsi="Times New Roman" w:cs="Times New Roman"/>
        </w:rPr>
        <w:t xml:space="preserve"> </w:t>
      </w:r>
      <w:r w:rsidRPr="00711ED0">
        <w:rPr>
          <w:rFonts w:ascii="Times New Roman" w:hAnsi="Times New Roman" w:cs="Times New Roman"/>
          <w:i/>
          <w:iCs/>
        </w:rPr>
        <w:t>et al</w:t>
      </w:r>
      <w:r>
        <w:rPr>
          <w:rFonts w:ascii="Times New Roman" w:hAnsi="Times New Roman" w:cs="Times New Roman"/>
        </w:rPr>
        <w:t>., 2016, pg.24)</w:t>
      </w:r>
      <w:r w:rsidR="00167CC8">
        <w:rPr>
          <w:rFonts w:ascii="Times New Roman" w:hAnsi="Times New Roman" w:cs="Times New Roman"/>
        </w:rPr>
        <w:t>.</w:t>
      </w:r>
      <w:r w:rsidR="00702525">
        <w:rPr>
          <w:rFonts w:ascii="Times New Roman" w:hAnsi="Times New Roman" w:cs="Times New Roman"/>
        </w:rPr>
        <w:t xml:space="preserve"> It could be argued that there are other qualities to creativity as Lucas, </w:t>
      </w:r>
      <w:r w:rsidR="008028CF">
        <w:rPr>
          <w:rFonts w:ascii="Times New Roman" w:hAnsi="Times New Roman" w:cs="Times New Roman"/>
        </w:rPr>
        <w:t>Spencer,</w:t>
      </w:r>
      <w:r w:rsidR="00702525">
        <w:rPr>
          <w:rFonts w:ascii="Times New Roman" w:hAnsi="Times New Roman" w:cs="Times New Roman"/>
        </w:rPr>
        <w:t xml:space="preserve"> and Claxton (2013, pg.16) believe the 5 qualities to a creative person are “inquisitive, persistent, imaginative, collaborative and disciplined”.</w:t>
      </w:r>
      <w:r w:rsidR="008028CF">
        <w:rPr>
          <w:rFonts w:ascii="Times New Roman" w:hAnsi="Times New Roman" w:cs="Times New Roman"/>
        </w:rPr>
        <w:t xml:space="preserve"> Being persistent is an important element to any project as it allows for the person to keep going and not give up when things go wrong. Persistence is a habit of mind (</w:t>
      </w:r>
      <w:r w:rsidR="00216560">
        <w:rPr>
          <w:rFonts w:ascii="Times New Roman" w:hAnsi="Times New Roman" w:cs="Times New Roman"/>
        </w:rPr>
        <w:t>Teach Thought, 2019)</w:t>
      </w:r>
      <w:r w:rsidR="008028CF" w:rsidRPr="008276A8">
        <w:rPr>
          <w:rFonts w:ascii="Times New Roman" w:hAnsi="Times New Roman" w:cs="Times New Roman"/>
          <w:color w:val="FF0000"/>
        </w:rPr>
        <w:t xml:space="preserve"> </w:t>
      </w:r>
      <w:r w:rsidR="008028CF">
        <w:rPr>
          <w:rFonts w:ascii="Times New Roman" w:hAnsi="Times New Roman" w:cs="Times New Roman"/>
        </w:rPr>
        <w:t>which has been created from what successful people believe are qualities you need to be successful.</w:t>
      </w:r>
      <w:r w:rsidR="00CC1ABF">
        <w:rPr>
          <w:rFonts w:ascii="Times New Roman" w:hAnsi="Times New Roman" w:cs="Times New Roman"/>
        </w:rPr>
        <w:t xml:space="preserve"> </w:t>
      </w:r>
      <w:r w:rsidR="00C631CE">
        <w:rPr>
          <w:rFonts w:ascii="Times New Roman" w:hAnsi="Times New Roman" w:cs="Times New Roman"/>
        </w:rPr>
        <w:t>Although Lucas, Spencer, and Claxton (2013) believed persistence is a quality needed for a creative person, the EntreComp framework</w:t>
      </w:r>
      <w:r w:rsidR="003805B7">
        <w:rPr>
          <w:rFonts w:ascii="Times New Roman" w:hAnsi="Times New Roman" w:cs="Times New Roman"/>
        </w:rPr>
        <w:t xml:space="preserve"> (</w:t>
      </w:r>
      <w:proofErr w:type="spellStart"/>
      <w:r w:rsidR="003805B7" w:rsidRPr="00711ED0">
        <w:rPr>
          <w:rFonts w:ascii="Times New Roman" w:hAnsi="Times New Roman" w:cs="Times New Roman"/>
        </w:rPr>
        <w:t>Bacigalupo</w:t>
      </w:r>
      <w:proofErr w:type="spellEnd"/>
      <w:r w:rsidR="003805B7" w:rsidRPr="00711ED0">
        <w:rPr>
          <w:rFonts w:ascii="Times New Roman" w:hAnsi="Times New Roman" w:cs="Times New Roman"/>
        </w:rPr>
        <w:t xml:space="preserve"> </w:t>
      </w:r>
      <w:r w:rsidR="003805B7" w:rsidRPr="00711ED0">
        <w:rPr>
          <w:rFonts w:ascii="Times New Roman" w:hAnsi="Times New Roman" w:cs="Times New Roman"/>
          <w:i/>
          <w:iCs/>
        </w:rPr>
        <w:t>et al</w:t>
      </w:r>
      <w:r w:rsidR="003805B7">
        <w:rPr>
          <w:rFonts w:ascii="Times New Roman" w:hAnsi="Times New Roman" w:cs="Times New Roman"/>
        </w:rPr>
        <w:t>., 2016)</w:t>
      </w:r>
      <w:r w:rsidR="00C631CE">
        <w:rPr>
          <w:rFonts w:ascii="Times New Roman" w:hAnsi="Times New Roman" w:cs="Times New Roman"/>
        </w:rPr>
        <w:t xml:space="preserve"> has placed persistence under motivation and perseverance in the resources area. </w:t>
      </w:r>
      <w:r w:rsidR="002C77BE">
        <w:rPr>
          <w:rFonts w:ascii="Times New Roman" w:hAnsi="Times New Roman" w:cs="Times New Roman"/>
        </w:rPr>
        <w:t>Persistence is a quality you need throughout ever task or challenge you face</w:t>
      </w:r>
      <w:r w:rsidR="00335E1C">
        <w:rPr>
          <w:rFonts w:ascii="Times New Roman" w:hAnsi="Times New Roman" w:cs="Times New Roman"/>
        </w:rPr>
        <w:t xml:space="preserve">, </w:t>
      </w:r>
      <w:r w:rsidR="002C77BE">
        <w:rPr>
          <w:rFonts w:ascii="Times New Roman" w:hAnsi="Times New Roman" w:cs="Times New Roman"/>
        </w:rPr>
        <w:t xml:space="preserve">not just when you are being creative, so it </w:t>
      </w:r>
      <w:r w:rsidR="000406F9">
        <w:rPr>
          <w:rFonts w:ascii="Times New Roman" w:hAnsi="Times New Roman" w:cs="Times New Roman"/>
        </w:rPr>
        <w:t>could be</w:t>
      </w:r>
      <w:r w:rsidR="002C77BE">
        <w:rPr>
          <w:rFonts w:ascii="Times New Roman" w:hAnsi="Times New Roman" w:cs="Times New Roman"/>
        </w:rPr>
        <w:t xml:space="preserve"> </w:t>
      </w:r>
      <w:r w:rsidR="00376352">
        <w:rPr>
          <w:rFonts w:ascii="Times New Roman" w:hAnsi="Times New Roman" w:cs="Times New Roman"/>
        </w:rPr>
        <w:t xml:space="preserve">believed </w:t>
      </w:r>
      <w:r w:rsidR="002C77BE">
        <w:rPr>
          <w:rFonts w:ascii="Times New Roman" w:hAnsi="Times New Roman" w:cs="Times New Roman"/>
        </w:rPr>
        <w:t xml:space="preserve">that the EntreComp framework has placed persistence correctly. </w:t>
      </w:r>
    </w:p>
    <w:p w14:paraId="364DCC2E" w14:textId="37343A12" w:rsidR="00727CDD" w:rsidRPr="00A01871" w:rsidRDefault="00727CDD" w:rsidP="0032526E">
      <w:pPr>
        <w:spacing w:line="360" w:lineRule="auto"/>
        <w:rPr>
          <w:rFonts w:ascii="Times New Roman" w:hAnsi="Times New Roman" w:cs="Times New Roman"/>
        </w:rPr>
      </w:pPr>
      <w:r w:rsidRPr="00727CDD">
        <w:rPr>
          <w:rFonts w:ascii="Times New Roman" w:hAnsi="Times New Roman" w:cs="Times New Roman"/>
          <w:u w:val="single"/>
        </w:rPr>
        <w:t>Be curious and open</w:t>
      </w:r>
    </w:p>
    <w:p w14:paraId="6069C079" w14:textId="0AAFD5A8" w:rsidR="00156A04" w:rsidRPr="004C62BB" w:rsidRDefault="005A197E" w:rsidP="0032526E">
      <w:pPr>
        <w:spacing w:before="240" w:line="360" w:lineRule="auto"/>
        <w:rPr>
          <w:rFonts w:ascii="Times New Roman" w:hAnsi="Times New Roman" w:cs="Times New Roman"/>
        </w:rPr>
      </w:pPr>
      <w:r>
        <w:rPr>
          <w:rFonts w:ascii="Times New Roman" w:hAnsi="Times New Roman" w:cs="Times New Roman"/>
        </w:rPr>
        <w:lastRenderedPageBreak/>
        <w:t>To develop children’s creativity and enterprise skills, teachers should be creating an environment that encourages children’s curiosity</w:t>
      </w:r>
      <w:r w:rsidR="00156A04">
        <w:rPr>
          <w:rFonts w:ascii="Times New Roman" w:hAnsi="Times New Roman" w:cs="Times New Roman"/>
        </w:rPr>
        <w:t xml:space="preserve"> as </w:t>
      </w:r>
      <w:r w:rsidR="00156A04">
        <w:rPr>
          <w:rFonts w:ascii="Times New Roman" w:hAnsi="Times New Roman" w:cs="Times New Roman"/>
          <w:shd w:val="clear" w:color="auto" w:fill="FFFFFF"/>
        </w:rPr>
        <w:t>Dewey (1952, cited in Pound, 2014) believed that children learn through curiosity.</w:t>
      </w:r>
      <w:r w:rsidR="00156A04">
        <w:rPr>
          <w:rFonts w:ascii="Times New Roman" w:hAnsi="Times New Roman" w:cs="Times New Roman"/>
        </w:rPr>
        <w:t xml:space="preserve"> Improving pupil engagement </w:t>
      </w:r>
      <w:r w:rsidR="00E05C99">
        <w:rPr>
          <w:rFonts w:ascii="Times New Roman" w:hAnsi="Times New Roman" w:cs="Times New Roman"/>
        </w:rPr>
        <w:t xml:space="preserve">improves achievement which </w:t>
      </w:r>
      <w:r w:rsidR="00156A04">
        <w:rPr>
          <w:rFonts w:ascii="Times New Roman" w:hAnsi="Times New Roman" w:cs="Times New Roman"/>
        </w:rPr>
        <w:t>can be achieved by encouraging children’s curiosity through using stimulating lesson starters as suggested by</w:t>
      </w:r>
      <w:r w:rsidR="00B776F6">
        <w:rPr>
          <w:rFonts w:ascii="Times New Roman" w:hAnsi="Times New Roman" w:cs="Times New Roman"/>
        </w:rPr>
        <w:t xml:space="preserve"> Estyn (</w:t>
      </w:r>
      <w:r w:rsidR="004D37D4">
        <w:rPr>
          <w:rFonts w:ascii="Times New Roman" w:hAnsi="Times New Roman" w:cs="Times New Roman"/>
        </w:rPr>
        <w:t>2018</w:t>
      </w:r>
      <w:r w:rsidR="00B776F6">
        <w:rPr>
          <w:rFonts w:ascii="Times New Roman" w:hAnsi="Times New Roman" w:cs="Times New Roman"/>
        </w:rPr>
        <w:t>) and</w:t>
      </w:r>
      <w:r w:rsidR="00156A04">
        <w:rPr>
          <w:rFonts w:ascii="Times New Roman" w:hAnsi="Times New Roman" w:cs="Times New Roman"/>
        </w:rPr>
        <w:t xml:space="preserve"> Piaget (1980, cited in Pound, 2014).</w:t>
      </w:r>
      <w:r w:rsidR="00512B24">
        <w:rPr>
          <w:rFonts w:ascii="Times New Roman" w:hAnsi="Times New Roman" w:cs="Times New Roman"/>
        </w:rPr>
        <w:t xml:space="preserve"> </w:t>
      </w:r>
      <w:proofErr w:type="spellStart"/>
      <w:r w:rsidR="00AB3262" w:rsidRPr="00AB3262">
        <w:rPr>
          <w:rFonts w:ascii="Times New Roman" w:hAnsi="Times New Roman" w:cs="Times New Roman"/>
          <w:shd w:val="clear" w:color="auto" w:fill="FFFFFF"/>
        </w:rPr>
        <w:t>Blaengwawr</w:t>
      </w:r>
      <w:proofErr w:type="spellEnd"/>
      <w:r w:rsidR="00AB3262" w:rsidRPr="00AB3262">
        <w:rPr>
          <w:rFonts w:ascii="Times New Roman" w:hAnsi="Times New Roman" w:cs="Times New Roman"/>
          <w:shd w:val="clear" w:color="auto" w:fill="FFFFFF"/>
        </w:rPr>
        <w:t xml:space="preserve"> Primary School</w:t>
      </w:r>
      <w:r w:rsidR="00AB3262">
        <w:rPr>
          <w:rFonts w:ascii="Times New Roman" w:hAnsi="Times New Roman" w:cs="Times New Roman"/>
          <w:shd w:val="clear" w:color="auto" w:fill="FFFFFF"/>
        </w:rPr>
        <w:t xml:space="preserve"> (Estyn, 2017, pg.1) use “wow starters” to plan engaging lesson hooks and activities to excite and inspire all their learners. This has resulted in many benefits such as more pupils achieving outcome 6 and nearly all learners having a positive attitude to their learning. </w:t>
      </w:r>
      <w:r w:rsidR="00156A04">
        <w:rPr>
          <w:rFonts w:ascii="Times New Roman" w:hAnsi="Times New Roman" w:cs="Times New Roman"/>
          <w:shd w:val="clear" w:color="auto" w:fill="FFFFFF"/>
        </w:rPr>
        <w:t xml:space="preserve">When on teaching practice, I would always </w:t>
      </w:r>
      <w:r w:rsidR="00CF1168">
        <w:rPr>
          <w:rFonts w:ascii="Times New Roman" w:hAnsi="Times New Roman" w:cs="Times New Roman"/>
          <w:shd w:val="clear" w:color="auto" w:fill="FFFFFF"/>
        </w:rPr>
        <w:t xml:space="preserve">try to </w:t>
      </w:r>
      <w:r w:rsidR="00156A04">
        <w:rPr>
          <w:rFonts w:ascii="Times New Roman" w:hAnsi="Times New Roman" w:cs="Times New Roman"/>
          <w:shd w:val="clear" w:color="auto" w:fill="FFFFFF"/>
        </w:rPr>
        <w:t>start a new topic with an exciting lesson starter to grab the children’s interests</w:t>
      </w:r>
      <w:r w:rsidR="00E764D2">
        <w:rPr>
          <w:rFonts w:ascii="Times New Roman" w:hAnsi="Times New Roman" w:cs="Times New Roman"/>
          <w:shd w:val="clear" w:color="auto" w:fill="FFFFFF"/>
        </w:rPr>
        <w:t xml:space="preserve"> which often kept their engagement and </w:t>
      </w:r>
      <w:r w:rsidR="00A50FC1">
        <w:rPr>
          <w:rFonts w:ascii="Times New Roman" w:hAnsi="Times New Roman" w:cs="Times New Roman"/>
          <w:shd w:val="clear" w:color="auto" w:fill="FFFFFF"/>
        </w:rPr>
        <w:t>wanting</w:t>
      </w:r>
      <w:r w:rsidR="00E764D2">
        <w:rPr>
          <w:rFonts w:ascii="Times New Roman" w:hAnsi="Times New Roman" w:cs="Times New Roman"/>
          <w:shd w:val="clear" w:color="auto" w:fill="FFFFFF"/>
        </w:rPr>
        <w:t xml:space="preserve"> to find out more.</w:t>
      </w:r>
      <w:r w:rsidR="008276A8">
        <w:rPr>
          <w:rFonts w:ascii="Times New Roman" w:hAnsi="Times New Roman" w:cs="Times New Roman"/>
          <w:shd w:val="clear" w:color="auto" w:fill="FFFFFF"/>
        </w:rPr>
        <w:t xml:space="preserve"> I would always look for new ideas to start the lesson with so I </w:t>
      </w:r>
      <w:r w:rsidR="00E764D2">
        <w:rPr>
          <w:rFonts w:ascii="Times New Roman" w:hAnsi="Times New Roman" w:cs="Times New Roman"/>
          <w:shd w:val="clear" w:color="auto" w:fill="FFFFFF"/>
        </w:rPr>
        <w:t>would evaluate myself as being at level 1 on the EntreComp framework</w:t>
      </w:r>
      <w:r w:rsidR="00CF1168">
        <w:rPr>
          <w:rFonts w:ascii="Times New Roman" w:hAnsi="Times New Roman" w:cs="Times New Roman"/>
          <w:shd w:val="clear" w:color="auto" w:fill="FFFFFF"/>
        </w:rPr>
        <w:t xml:space="preserve"> (See appendix</w:t>
      </w:r>
      <w:r w:rsidR="008276A8">
        <w:rPr>
          <w:rFonts w:ascii="Times New Roman" w:hAnsi="Times New Roman" w:cs="Times New Roman"/>
          <w:shd w:val="clear" w:color="auto" w:fill="FFFFFF"/>
        </w:rPr>
        <w:t xml:space="preserve"> </w:t>
      </w:r>
      <w:r w:rsidR="00CF1168">
        <w:rPr>
          <w:rFonts w:ascii="Times New Roman" w:hAnsi="Times New Roman" w:cs="Times New Roman"/>
          <w:shd w:val="clear" w:color="auto" w:fill="FFFFFF"/>
        </w:rPr>
        <w:t>1a for a lesson observation).</w:t>
      </w:r>
      <w:r w:rsidR="00B036E0">
        <w:rPr>
          <w:rFonts w:ascii="Times New Roman" w:hAnsi="Times New Roman" w:cs="Times New Roman"/>
          <w:shd w:val="clear" w:color="auto" w:fill="FFFFFF"/>
        </w:rPr>
        <w:t xml:space="preserve"> This is linked with the </w:t>
      </w:r>
      <w:r w:rsidR="005E4958">
        <w:rPr>
          <w:rFonts w:ascii="Times New Roman" w:hAnsi="Times New Roman" w:cs="Times New Roman"/>
          <w:shd w:val="clear" w:color="auto" w:fill="FFFFFF"/>
        </w:rPr>
        <w:t>competency Motivation and perseverance, in the resources area,</w:t>
      </w:r>
      <w:r w:rsidR="00B036E0">
        <w:rPr>
          <w:rFonts w:ascii="Times New Roman" w:hAnsi="Times New Roman" w:cs="Times New Roman"/>
          <w:shd w:val="clear" w:color="auto" w:fill="FFFFFF"/>
        </w:rPr>
        <w:t xml:space="preserve"> </w:t>
      </w:r>
      <w:r w:rsidR="005E4958">
        <w:rPr>
          <w:rFonts w:ascii="Times New Roman" w:hAnsi="Times New Roman" w:cs="Times New Roman"/>
          <w:shd w:val="clear" w:color="auto" w:fill="FFFFFF"/>
        </w:rPr>
        <w:t>under</w:t>
      </w:r>
      <w:r w:rsidR="00B036E0">
        <w:rPr>
          <w:rFonts w:ascii="Times New Roman" w:hAnsi="Times New Roman" w:cs="Times New Roman"/>
          <w:shd w:val="clear" w:color="auto" w:fill="FFFFFF"/>
        </w:rPr>
        <w:t xml:space="preserve"> the thread “Stay driven” (</w:t>
      </w:r>
      <w:proofErr w:type="spellStart"/>
      <w:r w:rsidR="005E4958" w:rsidRPr="00711ED0">
        <w:rPr>
          <w:rFonts w:ascii="Times New Roman" w:hAnsi="Times New Roman" w:cs="Times New Roman"/>
        </w:rPr>
        <w:t>Bacigalupo</w:t>
      </w:r>
      <w:proofErr w:type="spellEnd"/>
      <w:r w:rsidR="005E4958" w:rsidRPr="00711ED0">
        <w:rPr>
          <w:rFonts w:ascii="Times New Roman" w:hAnsi="Times New Roman" w:cs="Times New Roman"/>
        </w:rPr>
        <w:t xml:space="preserve"> </w:t>
      </w:r>
      <w:r w:rsidR="005E4958" w:rsidRPr="00711ED0">
        <w:rPr>
          <w:rFonts w:ascii="Times New Roman" w:hAnsi="Times New Roman" w:cs="Times New Roman"/>
          <w:i/>
          <w:iCs/>
        </w:rPr>
        <w:t>et al</w:t>
      </w:r>
      <w:r w:rsidR="005E4958">
        <w:rPr>
          <w:rFonts w:ascii="Times New Roman" w:hAnsi="Times New Roman" w:cs="Times New Roman"/>
        </w:rPr>
        <w:t>., 2016, pg.28</w:t>
      </w:r>
      <w:r w:rsidR="00B036E0">
        <w:rPr>
          <w:rFonts w:ascii="Times New Roman" w:hAnsi="Times New Roman" w:cs="Times New Roman"/>
          <w:shd w:val="clear" w:color="auto" w:fill="FFFFFF"/>
        </w:rPr>
        <w:t>) which is being motivated by the idea of creating value for myself and others. I believe I am motivated by the idea of creating value for others as I am always looking for a new exciting and engaging way</w:t>
      </w:r>
      <w:r w:rsidR="00F65B69">
        <w:rPr>
          <w:rFonts w:ascii="Times New Roman" w:hAnsi="Times New Roman" w:cs="Times New Roman"/>
          <w:shd w:val="clear" w:color="auto" w:fill="FFFFFF"/>
        </w:rPr>
        <w:t>s to engage the learners</w:t>
      </w:r>
      <w:r w:rsidR="00B036E0">
        <w:rPr>
          <w:rFonts w:ascii="Times New Roman" w:hAnsi="Times New Roman" w:cs="Times New Roman"/>
          <w:shd w:val="clear" w:color="auto" w:fill="FFFFFF"/>
        </w:rPr>
        <w:t>; therefore, I would assess myself as being at level 2 for this thread</w:t>
      </w:r>
      <w:r w:rsidR="00524EA9">
        <w:rPr>
          <w:rFonts w:ascii="Times New Roman" w:hAnsi="Times New Roman" w:cs="Times New Roman"/>
          <w:shd w:val="clear" w:color="auto" w:fill="FFFFFF"/>
        </w:rPr>
        <w:t xml:space="preserve"> </w:t>
      </w:r>
      <w:r w:rsidR="00AF6A67">
        <w:rPr>
          <w:rFonts w:ascii="Times New Roman" w:hAnsi="Times New Roman" w:cs="Times New Roman"/>
          <w:shd w:val="clear" w:color="auto" w:fill="FFFFFF"/>
        </w:rPr>
        <w:t>(</w:t>
      </w:r>
      <w:r w:rsidR="004C62BB">
        <w:rPr>
          <w:rFonts w:ascii="Times New Roman" w:hAnsi="Times New Roman" w:cs="Times New Roman"/>
          <w:shd w:val="clear" w:color="auto" w:fill="FFFFFF"/>
        </w:rPr>
        <w:t>appendix 1b)</w:t>
      </w:r>
      <w:r w:rsidR="00524EA9">
        <w:rPr>
          <w:rFonts w:ascii="Times New Roman" w:hAnsi="Times New Roman" w:cs="Times New Roman"/>
          <w:shd w:val="clear" w:color="auto" w:fill="FFFFFF"/>
        </w:rPr>
        <w:t>.</w:t>
      </w:r>
    </w:p>
    <w:p w14:paraId="573B48D3" w14:textId="04B7B242" w:rsidR="000D1DF2" w:rsidRDefault="000D1DF2"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On the other hand, it could be argued that children learn best by following their own interests</w:t>
      </w:r>
      <w:r w:rsidR="00794633">
        <w:rPr>
          <w:rFonts w:ascii="Times New Roman" w:hAnsi="Times New Roman" w:cs="Times New Roman"/>
          <w:shd w:val="clear" w:color="auto" w:fill="FFFFFF"/>
        </w:rPr>
        <w:t xml:space="preserve"> as suggested by Barnes (2015) and Dewey (1952, cited in Pound, 2014). Additionally, </w:t>
      </w:r>
      <w:r w:rsidR="003F4FC4">
        <w:rPr>
          <w:rFonts w:ascii="Times New Roman" w:hAnsi="Times New Roman" w:cs="Times New Roman"/>
          <w:shd w:val="clear" w:color="auto" w:fill="FFFFFF"/>
        </w:rPr>
        <w:t>Estyn (</w:t>
      </w:r>
      <w:r w:rsidR="004D37D4">
        <w:rPr>
          <w:rFonts w:ascii="Times New Roman" w:hAnsi="Times New Roman" w:cs="Times New Roman"/>
          <w:shd w:val="clear" w:color="auto" w:fill="FFFFFF"/>
        </w:rPr>
        <w:t>2018</w:t>
      </w:r>
      <w:r w:rsidR="003F4FC4">
        <w:rPr>
          <w:rFonts w:ascii="Times New Roman" w:hAnsi="Times New Roman" w:cs="Times New Roman"/>
          <w:shd w:val="clear" w:color="auto" w:fill="FFFFFF"/>
        </w:rPr>
        <w:t xml:space="preserve">) and </w:t>
      </w:r>
      <w:r w:rsidR="00794633">
        <w:rPr>
          <w:rFonts w:ascii="Times New Roman" w:hAnsi="Times New Roman" w:cs="Times New Roman"/>
          <w:shd w:val="clear" w:color="auto" w:fill="FFFFFF"/>
        </w:rPr>
        <w:t xml:space="preserve">Liberto (2016) believe that child-led learning is effective. </w:t>
      </w:r>
      <w:r>
        <w:rPr>
          <w:rFonts w:ascii="Times New Roman" w:hAnsi="Times New Roman" w:cs="Times New Roman"/>
          <w:shd w:val="clear" w:color="auto" w:fill="FFFFFF"/>
        </w:rPr>
        <w:t>Ynystawe are a primary school that have child-led learning at the heart which provide excellent learning experiences for their learners (</w:t>
      </w:r>
      <w:r w:rsidR="000775B3">
        <w:rPr>
          <w:rFonts w:ascii="Times New Roman" w:hAnsi="Times New Roman" w:cs="Times New Roman"/>
          <w:shd w:val="clear" w:color="auto" w:fill="FFFFFF"/>
        </w:rPr>
        <w:t>Estyn, 2014)</w:t>
      </w:r>
      <w:r w:rsidR="00CC3FB7">
        <w:rPr>
          <w:rFonts w:ascii="Times New Roman" w:hAnsi="Times New Roman" w:cs="Times New Roman"/>
          <w:shd w:val="clear" w:color="auto" w:fill="FFFFFF"/>
        </w:rPr>
        <w:t>.</w:t>
      </w:r>
      <w:r w:rsidRPr="00794633">
        <w:rPr>
          <w:rFonts w:ascii="Times New Roman" w:hAnsi="Times New Roman" w:cs="Times New Roman"/>
          <w:color w:val="FF0000"/>
          <w:shd w:val="clear" w:color="auto" w:fill="FFFFFF"/>
        </w:rPr>
        <w:t xml:space="preserve"> </w:t>
      </w:r>
      <w:r w:rsidR="003F4FC4">
        <w:rPr>
          <w:rFonts w:ascii="Times New Roman" w:hAnsi="Times New Roman" w:cs="Times New Roman"/>
          <w:shd w:val="clear" w:color="auto" w:fill="FFFFFF"/>
        </w:rPr>
        <w:t xml:space="preserve">Additionally, </w:t>
      </w:r>
      <w:r w:rsidR="00794633">
        <w:rPr>
          <w:rFonts w:ascii="Times New Roman" w:hAnsi="Times New Roman" w:cs="Times New Roman"/>
          <w:shd w:val="clear" w:color="auto" w:fill="FFFFFF"/>
        </w:rPr>
        <w:t>Estyn (</w:t>
      </w:r>
      <w:r w:rsidR="00CC3FB7">
        <w:rPr>
          <w:rFonts w:ascii="Times New Roman" w:hAnsi="Times New Roman" w:cs="Times New Roman"/>
          <w:shd w:val="clear" w:color="auto" w:fill="FFFFFF"/>
        </w:rPr>
        <w:t xml:space="preserve">2019) </w:t>
      </w:r>
      <w:r w:rsidR="00794633">
        <w:rPr>
          <w:rFonts w:ascii="Times New Roman" w:hAnsi="Times New Roman" w:cs="Times New Roman"/>
          <w:shd w:val="clear" w:color="auto" w:fill="FFFFFF"/>
        </w:rPr>
        <w:t xml:space="preserve">are now assessing schools based on pupil voice so pupils following their own interests </w:t>
      </w:r>
      <w:r w:rsidR="003F4FC4">
        <w:rPr>
          <w:rFonts w:ascii="Times New Roman" w:hAnsi="Times New Roman" w:cs="Times New Roman"/>
          <w:shd w:val="clear" w:color="auto" w:fill="FFFFFF"/>
        </w:rPr>
        <w:t>and leading their learning could</w:t>
      </w:r>
      <w:r w:rsidR="00794633">
        <w:rPr>
          <w:rFonts w:ascii="Times New Roman" w:hAnsi="Times New Roman" w:cs="Times New Roman"/>
          <w:shd w:val="clear" w:color="auto" w:fill="FFFFFF"/>
        </w:rPr>
        <w:t xml:space="preserve"> be the next step for effective learning.</w:t>
      </w:r>
    </w:p>
    <w:p w14:paraId="334BC277" w14:textId="12C58E7B" w:rsidR="00614FF9" w:rsidRPr="009E4B46" w:rsidRDefault="00614FF9" w:rsidP="0032526E">
      <w:pPr>
        <w:spacing w:line="360" w:lineRule="auto"/>
        <w:rPr>
          <w:rFonts w:ascii="Times New Roman" w:hAnsi="Times New Roman" w:cs="Times New Roman"/>
        </w:rPr>
      </w:pPr>
      <w:r>
        <w:rPr>
          <w:rFonts w:ascii="Times New Roman" w:hAnsi="Times New Roman" w:cs="Times New Roman"/>
          <w:shd w:val="clear" w:color="auto" w:fill="FFFFFF"/>
        </w:rPr>
        <w:t xml:space="preserve">Fostering curiosity and engagement is an effective way for enterprise and creative teaching. </w:t>
      </w:r>
      <w:r w:rsidRPr="00614FF9">
        <w:rPr>
          <w:rFonts w:ascii="Times New Roman" w:hAnsi="Times New Roman" w:cs="Times New Roman"/>
          <w:shd w:val="clear" w:color="auto" w:fill="FFFFFF"/>
        </w:rPr>
        <w:t>To reach level 2</w:t>
      </w:r>
      <w:r>
        <w:rPr>
          <w:rFonts w:ascii="Times New Roman" w:hAnsi="Times New Roman" w:cs="Times New Roman"/>
          <w:shd w:val="clear" w:color="auto" w:fill="FFFFFF"/>
        </w:rPr>
        <w:t xml:space="preserve"> on the EntreComp framework </w:t>
      </w:r>
      <w:r w:rsidRPr="00614FF9">
        <w:rPr>
          <w:rFonts w:ascii="Times New Roman" w:hAnsi="Times New Roman" w:cs="Times New Roman"/>
          <w:shd w:val="clear" w:color="auto" w:fill="FFFFFF"/>
        </w:rPr>
        <w:t>I must “explore new ways to make use of existing products”</w:t>
      </w:r>
      <w:r>
        <w:rPr>
          <w:rFonts w:ascii="Times New Roman" w:hAnsi="Times New Roman" w:cs="Times New Roman"/>
          <w:shd w:val="clear" w:color="auto" w:fill="FFFFFF"/>
        </w:rPr>
        <w:t xml:space="preserve"> </w:t>
      </w:r>
      <w:r>
        <w:rPr>
          <w:rFonts w:ascii="Times New Roman" w:hAnsi="Times New Roman" w:cs="Times New Roman"/>
        </w:rPr>
        <w:t>(</w:t>
      </w:r>
      <w:proofErr w:type="spellStart"/>
      <w:r w:rsidRPr="008D4AEC">
        <w:rPr>
          <w:rFonts w:ascii="Times New Roman" w:hAnsi="Times New Roman" w:cs="Times New Roman"/>
        </w:rPr>
        <w:t>Bacigalupo</w:t>
      </w:r>
      <w:proofErr w:type="spellEnd"/>
      <w:r>
        <w:rPr>
          <w:rFonts w:ascii="Times New Roman" w:hAnsi="Times New Roman" w:cs="Times New Roman"/>
        </w:rPr>
        <w:t xml:space="preserve"> </w:t>
      </w:r>
      <w:r w:rsidRPr="006D6359">
        <w:rPr>
          <w:rFonts w:ascii="Times New Roman" w:hAnsi="Times New Roman" w:cs="Times New Roman"/>
          <w:i/>
          <w:iCs/>
        </w:rPr>
        <w:t>et al</w:t>
      </w:r>
      <w:r>
        <w:rPr>
          <w:rFonts w:ascii="Times New Roman" w:hAnsi="Times New Roman" w:cs="Times New Roman"/>
          <w:i/>
          <w:iCs/>
        </w:rPr>
        <w:t xml:space="preserve">., </w:t>
      </w:r>
      <w:r w:rsidRPr="00CC5583">
        <w:rPr>
          <w:rFonts w:ascii="Times New Roman" w:hAnsi="Times New Roman" w:cs="Times New Roman"/>
        </w:rPr>
        <w:t>2016, pg.24)</w:t>
      </w:r>
      <w:r>
        <w:rPr>
          <w:rFonts w:ascii="Times New Roman" w:hAnsi="Times New Roman" w:cs="Times New Roman"/>
        </w:rPr>
        <w:t xml:space="preserve">. So, I will do this by using the classroom in different ways by overcoming functional fixedness. </w:t>
      </w:r>
      <w:r w:rsidR="009E4B46">
        <w:rPr>
          <w:rFonts w:ascii="Times New Roman" w:hAnsi="Times New Roman" w:cs="Times New Roman"/>
        </w:rPr>
        <w:t xml:space="preserve">Functional fixedness is the inability to see an object work in any other way than what it was created to do (Cherry, 2019). </w:t>
      </w:r>
      <w:proofErr w:type="spellStart"/>
      <w:r w:rsidR="009E4B46">
        <w:rPr>
          <w:rFonts w:ascii="Times New Roman" w:hAnsi="Times New Roman" w:cs="Times New Roman"/>
        </w:rPr>
        <w:t>Mccaffrey</w:t>
      </w:r>
      <w:proofErr w:type="spellEnd"/>
      <w:r w:rsidR="009E4B46">
        <w:rPr>
          <w:rFonts w:ascii="Times New Roman" w:hAnsi="Times New Roman" w:cs="Times New Roman"/>
        </w:rPr>
        <w:t xml:space="preserve"> (2012) </w:t>
      </w:r>
      <w:r w:rsidR="005801FD">
        <w:rPr>
          <w:rFonts w:ascii="Times New Roman" w:hAnsi="Times New Roman" w:cs="Times New Roman"/>
        </w:rPr>
        <w:t xml:space="preserve">and </w:t>
      </w:r>
      <w:proofErr w:type="spellStart"/>
      <w:r w:rsidR="005801FD" w:rsidRPr="001B7F25">
        <w:rPr>
          <w:rFonts w:ascii="Times New Roman" w:hAnsi="Times New Roman" w:cs="Times New Roman"/>
          <w:shd w:val="clear" w:color="auto" w:fill="FFFFFF"/>
        </w:rPr>
        <w:t>Camarda</w:t>
      </w:r>
      <w:proofErr w:type="spellEnd"/>
      <w:r w:rsidR="005801FD" w:rsidRPr="001B7F25">
        <w:rPr>
          <w:rFonts w:ascii="Times New Roman" w:hAnsi="Times New Roman" w:cs="Times New Roman"/>
          <w:shd w:val="clear" w:color="auto" w:fill="FFFFFF"/>
        </w:rPr>
        <w:t xml:space="preserve"> </w:t>
      </w:r>
      <w:r w:rsidR="005801FD" w:rsidRPr="001B7F25">
        <w:rPr>
          <w:rFonts w:ascii="Times New Roman" w:hAnsi="Times New Roman" w:cs="Times New Roman"/>
          <w:i/>
          <w:iCs/>
          <w:shd w:val="clear" w:color="auto" w:fill="FFFFFF"/>
        </w:rPr>
        <w:t>et al</w:t>
      </w:r>
      <w:r w:rsidR="005801FD">
        <w:rPr>
          <w:rFonts w:ascii="Times New Roman" w:hAnsi="Times New Roman" w:cs="Times New Roman"/>
          <w:i/>
          <w:iCs/>
          <w:shd w:val="clear" w:color="auto" w:fill="FFFFFF"/>
        </w:rPr>
        <w:t xml:space="preserve"> </w:t>
      </w:r>
      <w:r w:rsidR="005801FD">
        <w:rPr>
          <w:rFonts w:ascii="Times New Roman" w:hAnsi="Times New Roman" w:cs="Times New Roman"/>
          <w:shd w:val="clear" w:color="auto" w:fill="FFFFFF"/>
        </w:rPr>
        <w:t>(</w:t>
      </w:r>
      <w:r w:rsidR="005801FD" w:rsidRPr="001B7F25">
        <w:rPr>
          <w:rFonts w:ascii="Times New Roman" w:hAnsi="Times New Roman" w:cs="Times New Roman"/>
          <w:shd w:val="clear" w:color="auto" w:fill="FFFFFF"/>
        </w:rPr>
        <w:t>2018</w:t>
      </w:r>
      <w:r w:rsidR="005801FD">
        <w:rPr>
          <w:rFonts w:ascii="Times New Roman" w:hAnsi="Times New Roman" w:cs="Times New Roman"/>
          <w:shd w:val="clear" w:color="auto" w:fill="FFFFFF"/>
        </w:rPr>
        <w:t>)</w:t>
      </w:r>
      <w:r w:rsidR="005801FD" w:rsidRPr="001B7F25">
        <w:rPr>
          <w:rFonts w:ascii="Times New Roman" w:hAnsi="Times New Roman" w:cs="Times New Roman"/>
          <w:shd w:val="clear" w:color="auto" w:fill="FFFFFF"/>
        </w:rPr>
        <w:t xml:space="preserve"> </w:t>
      </w:r>
      <w:r w:rsidR="009E4B46">
        <w:rPr>
          <w:rFonts w:ascii="Times New Roman" w:hAnsi="Times New Roman" w:cs="Times New Roman"/>
        </w:rPr>
        <w:t xml:space="preserve">suggests that functional fixedness inhibits problem solving. </w:t>
      </w:r>
      <w:r w:rsidR="005801FD">
        <w:rPr>
          <w:rFonts w:ascii="Times New Roman" w:hAnsi="Times New Roman" w:cs="Times New Roman"/>
        </w:rPr>
        <w:t>To overcome functional fixedness, I will use objects in the classroom environment for something other than their intended use to teach in a more creative way</w:t>
      </w:r>
      <w:r w:rsidR="002C5435">
        <w:rPr>
          <w:rFonts w:ascii="Times New Roman" w:hAnsi="Times New Roman" w:cs="Times New Roman"/>
        </w:rPr>
        <w:t xml:space="preserve"> and improve my enterprising and creative teaching pedagogy. </w:t>
      </w:r>
    </w:p>
    <w:p w14:paraId="0E3AEEAA" w14:textId="5529C245" w:rsidR="007C4BF2" w:rsidRPr="00794633" w:rsidRDefault="007C4BF2" w:rsidP="0032526E">
      <w:pPr>
        <w:spacing w:line="360" w:lineRule="auto"/>
        <w:rPr>
          <w:rFonts w:ascii="Times New Roman" w:hAnsi="Times New Roman" w:cs="Times New Roman"/>
        </w:rPr>
      </w:pPr>
      <w:r w:rsidRPr="007C4BF2">
        <w:rPr>
          <w:rFonts w:ascii="Times New Roman" w:hAnsi="Times New Roman" w:cs="Times New Roman"/>
          <w:u w:val="single"/>
        </w:rPr>
        <w:t>Develop ideas</w:t>
      </w:r>
    </w:p>
    <w:p w14:paraId="3E0EB373" w14:textId="46812DC5" w:rsidR="007C4BF2" w:rsidRDefault="007C4BF2" w:rsidP="0032526E">
      <w:pPr>
        <w:spacing w:before="240" w:line="360" w:lineRule="auto"/>
        <w:rPr>
          <w:rFonts w:ascii="Times New Roman" w:hAnsi="Times New Roman" w:cs="Times New Roman"/>
        </w:rPr>
      </w:pPr>
      <w:r>
        <w:rPr>
          <w:rFonts w:ascii="Times New Roman" w:hAnsi="Times New Roman" w:cs="Times New Roman"/>
        </w:rPr>
        <w:t>When on teaching practice, I worked</w:t>
      </w:r>
      <w:r w:rsidR="002D17F2">
        <w:rPr>
          <w:rFonts w:ascii="Times New Roman" w:hAnsi="Times New Roman" w:cs="Times New Roman"/>
        </w:rPr>
        <w:t xml:space="preserve"> alone and</w:t>
      </w:r>
      <w:r>
        <w:rPr>
          <w:rFonts w:ascii="Times New Roman" w:hAnsi="Times New Roman" w:cs="Times New Roman"/>
        </w:rPr>
        <w:t xml:space="preserve"> closely with the class teacher to generate lesson ideas that were engaging and exciting for the learner</w:t>
      </w:r>
      <w:r w:rsidR="006D5A53">
        <w:rPr>
          <w:rFonts w:ascii="Times New Roman" w:hAnsi="Times New Roman" w:cs="Times New Roman"/>
        </w:rPr>
        <w:t>s to learn.</w:t>
      </w:r>
      <w:r>
        <w:rPr>
          <w:rFonts w:ascii="Times New Roman" w:hAnsi="Times New Roman" w:cs="Times New Roman"/>
        </w:rPr>
        <w:t xml:space="preserve"> </w:t>
      </w:r>
      <w:proofErr w:type="spellStart"/>
      <w:r w:rsidR="00165ADE" w:rsidRPr="00165ADE">
        <w:rPr>
          <w:rFonts w:ascii="Times New Roman" w:hAnsi="Times New Roman" w:cs="Times New Roman"/>
        </w:rPr>
        <w:t>Beirne</w:t>
      </w:r>
      <w:proofErr w:type="spellEnd"/>
      <w:r w:rsidR="00165ADE" w:rsidRPr="00165ADE">
        <w:rPr>
          <w:rFonts w:ascii="Times New Roman" w:hAnsi="Times New Roman" w:cs="Times New Roman"/>
        </w:rPr>
        <w:t xml:space="preserve"> &amp; </w:t>
      </w:r>
      <w:proofErr w:type="spellStart"/>
      <w:r w:rsidR="00165ADE" w:rsidRPr="00165ADE">
        <w:rPr>
          <w:rFonts w:ascii="Times New Roman" w:hAnsi="Times New Roman" w:cs="Times New Roman"/>
        </w:rPr>
        <w:t>Velsor</w:t>
      </w:r>
      <w:proofErr w:type="spellEnd"/>
      <w:r w:rsidR="00165ADE">
        <w:rPr>
          <w:rFonts w:ascii="Times New Roman" w:hAnsi="Times New Roman" w:cs="Times New Roman"/>
        </w:rPr>
        <w:t xml:space="preserve"> (</w:t>
      </w:r>
      <w:r w:rsidR="00165ADE" w:rsidRPr="00165ADE">
        <w:rPr>
          <w:rFonts w:ascii="Times New Roman" w:hAnsi="Times New Roman" w:cs="Times New Roman"/>
        </w:rPr>
        <w:t>2012</w:t>
      </w:r>
      <w:r w:rsidR="00165ADE">
        <w:rPr>
          <w:rFonts w:ascii="Times New Roman" w:hAnsi="Times New Roman" w:cs="Times New Roman"/>
        </w:rPr>
        <w:t xml:space="preserve">) </w:t>
      </w:r>
      <w:r w:rsidR="005C1707">
        <w:rPr>
          <w:rFonts w:ascii="Times New Roman" w:hAnsi="Times New Roman" w:cs="Times New Roman"/>
        </w:rPr>
        <w:t xml:space="preserve">indicate </w:t>
      </w:r>
      <w:r w:rsidR="00165ADE">
        <w:rPr>
          <w:rFonts w:ascii="Times New Roman" w:hAnsi="Times New Roman" w:cs="Times New Roman"/>
        </w:rPr>
        <w:t xml:space="preserve">children and teachers should be working together to engage the pupils with the learning process. </w:t>
      </w:r>
      <w:r w:rsidR="002D17F2">
        <w:rPr>
          <w:rFonts w:ascii="Times New Roman" w:hAnsi="Times New Roman" w:cs="Times New Roman"/>
        </w:rPr>
        <w:t>Pupil voice is be</w:t>
      </w:r>
      <w:r w:rsidR="00642FA1">
        <w:rPr>
          <w:rFonts w:ascii="Times New Roman" w:hAnsi="Times New Roman" w:cs="Times New Roman"/>
        </w:rPr>
        <w:t>coming</w:t>
      </w:r>
      <w:r w:rsidR="002D17F2">
        <w:rPr>
          <w:rFonts w:ascii="Times New Roman" w:hAnsi="Times New Roman" w:cs="Times New Roman"/>
        </w:rPr>
        <w:t xml:space="preserve"> more prominent in planning (Barnes, 2015) due to the United Nations Conventions on the </w:t>
      </w:r>
      <w:r w:rsidR="002D17F2">
        <w:rPr>
          <w:rFonts w:ascii="Times New Roman" w:hAnsi="Times New Roman" w:cs="Times New Roman"/>
        </w:rPr>
        <w:lastRenderedPageBreak/>
        <w:t>Rights of the Child (</w:t>
      </w:r>
      <w:proofErr w:type="spellStart"/>
      <w:r w:rsidR="002D17F2" w:rsidRPr="008B1892">
        <w:rPr>
          <w:rFonts w:ascii="Times New Roman" w:hAnsi="Times New Roman" w:cs="Times New Roman"/>
        </w:rPr>
        <w:t>Unicef</w:t>
      </w:r>
      <w:proofErr w:type="spellEnd"/>
      <w:r w:rsidR="002D17F2" w:rsidRPr="008B1892">
        <w:rPr>
          <w:rFonts w:ascii="Times New Roman" w:hAnsi="Times New Roman" w:cs="Times New Roman"/>
        </w:rPr>
        <w:t>, 199</w:t>
      </w:r>
      <w:r w:rsidR="008B1892" w:rsidRPr="008B1892">
        <w:rPr>
          <w:rFonts w:ascii="Times New Roman" w:hAnsi="Times New Roman" w:cs="Times New Roman"/>
        </w:rPr>
        <w:t>2</w:t>
      </w:r>
      <w:r w:rsidR="002D17F2" w:rsidRPr="008B1892">
        <w:rPr>
          <w:rFonts w:ascii="Times New Roman" w:hAnsi="Times New Roman" w:cs="Times New Roman"/>
        </w:rPr>
        <w:t xml:space="preserve">). </w:t>
      </w:r>
      <w:r w:rsidR="00D072B1">
        <w:rPr>
          <w:rFonts w:ascii="Times New Roman" w:hAnsi="Times New Roman" w:cs="Times New Roman"/>
        </w:rPr>
        <w:t xml:space="preserve">Additionally, </w:t>
      </w:r>
      <w:r w:rsidR="00A64993">
        <w:rPr>
          <w:rFonts w:ascii="Times New Roman" w:hAnsi="Times New Roman" w:cs="Times New Roman"/>
        </w:rPr>
        <w:t xml:space="preserve">Estyn (2016) suggests that pupil voice benefits pupils. </w:t>
      </w:r>
      <w:r w:rsidR="00D072B1">
        <w:rPr>
          <w:rFonts w:ascii="Times New Roman" w:hAnsi="Times New Roman" w:cs="Times New Roman"/>
        </w:rPr>
        <w:t>E</w:t>
      </w:r>
      <w:r w:rsidR="002D17F2">
        <w:rPr>
          <w:rFonts w:ascii="Times New Roman" w:hAnsi="Times New Roman" w:cs="Times New Roman"/>
        </w:rPr>
        <w:t>very two weeks we wo</w:t>
      </w:r>
      <w:r w:rsidR="005C1707">
        <w:rPr>
          <w:rFonts w:ascii="Times New Roman" w:hAnsi="Times New Roman" w:cs="Times New Roman"/>
        </w:rPr>
        <w:t>uld</w:t>
      </w:r>
      <w:r w:rsidR="002D17F2">
        <w:rPr>
          <w:rFonts w:ascii="Times New Roman" w:hAnsi="Times New Roman" w:cs="Times New Roman"/>
        </w:rPr>
        <w:t xml:space="preserve"> change the enhanced provision and use pupil voice to assist with our planning. </w:t>
      </w:r>
      <w:r w:rsidR="000E48E8">
        <w:rPr>
          <w:rFonts w:ascii="Times New Roman" w:hAnsi="Times New Roman" w:cs="Times New Roman"/>
        </w:rPr>
        <w:t>This allows pupils to have a choice</w:t>
      </w:r>
      <w:r w:rsidR="00D072B1">
        <w:rPr>
          <w:rFonts w:ascii="Times New Roman" w:hAnsi="Times New Roman" w:cs="Times New Roman"/>
        </w:rPr>
        <w:t xml:space="preserve"> and </w:t>
      </w:r>
      <w:r w:rsidR="000E48E8">
        <w:rPr>
          <w:rFonts w:ascii="Times New Roman" w:hAnsi="Times New Roman" w:cs="Times New Roman"/>
        </w:rPr>
        <w:t>engage with the</w:t>
      </w:r>
      <w:r w:rsidR="00D072B1">
        <w:rPr>
          <w:rFonts w:ascii="Times New Roman" w:hAnsi="Times New Roman" w:cs="Times New Roman"/>
        </w:rPr>
        <w:t>ir</w:t>
      </w:r>
      <w:r w:rsidR="000E48E8">
        <w:rPr>
          <w:rFonts w:ascii="Times New Roman" w:hAnsi="Times New Roman" w:cs="Times New Roman"/>
        </w:rPr>
        <w:t xml:space="preserve"> learning</w:t>
      </w:r>
      <w:r w:rsidR="00D072B1">
        <w:rPr>
          <w:rFonts w:ascii="Times New Roman" w:hAnsi="Times New Roman" w:cs="Times New Roman"/>
        </w:rPr>
        <w:t xml:space="preserve">. </w:t>
      </w:r>
      <w:r w:rsidR="002D17F2">
        <w:rPr>
          <w:rFonts w:ascii="Times New Roman" w:hAnsi="Times New Roman" w:cs="Times New Roman"/>
        </w:rPr>
        <w:t>Therefore, I would assess myself as being at level 2 on the EntreComp framework</w:t>
      </w:r>
      <w:r w:rsidR="00F51767">
        <w:rPr>
          <w:rFonts w:ascii="Times New Roman" w:hAnsi="Times New Roman" w:cs="Times New Roman"/>
        </w:rPr>
        <w:t xml:space="preserve"> as I have demonstrated working alone and as part of a team to develop ideas.</w:t>
      </w:r>
      <w:r w:rsidR="002D17F2">
        <w:rPr>
          <w:rFonts w:ascii="Times New Roman" w:hAnsi="Times New Roman" w:cs="Times New Roman"/>
        </w:rPr>
        <w:t xml:space="preserve"> Appendix 1</w:t>
      </w:r>
      <w:r w:rsidR="004C62BB">
        <w:rPr>
          <w:rFonts w:ascii="Times New Roman" w:hAnsi="Times New Roman" w:cs="Times New Roman"/>
        </w:rPr>
        <w:t>c</w:t>
      </w:r>
      <w:r w:rsidR="002D17F2">
        <w:rPr>
          <w:rFonts w:ascii="Times New Roman" w:hAnsi="Times New Roman" w:cs="Times New Roman"/>
        </w:rPr>
        <w:t xml:space="preserve"> is a mind map of planning that was done with the children </w:t>
      </w:r>
      <w:r w:rsidR="00895232">
        <w:rPr>
          <w:rFonts w:ascii="Times New Roman" w:hAnsi="Times New Roman" w:cs="Times New Roman"/>
        </w:rPr>
        <w:t xml:space="preserve">when planning the enhanced provision for the following week. </w:t>
      </w:r>
    </w:p>
    <w:p w14:paraId="0E6EE89E" w14:textId="19F926BA" w:rsidR="00577948" w:rsidRPr="00577948" w:rsidRDefault="00577948" w:rsidP="0032526E">
      <w:pPr>
        <w:spacing w:before="240" w:line="360" w:lineRule="auto"/>
        <w:rPr>
          <w:rFonts w:ascii="Times New Roman" w:hAnsi="Times New Roman" w:cs="Times New Roman"/>
        </w:rPr>
      </w:pPr>
      <w:r>
        <w:rPr>
          <w:rFonts w:ascii="Times New Roman" w:hAnsi="Times New Roman" w:cs="Times New Roman"/>
        </w:rPr>
        <w:t xml:space="preserve">However, when the children were thinking of ideas many would suggest the same ideas they had already done as they did not have the vocabulary </w:t>
      </w:r>
      <w:r w:rsidR="005B7FA1">
        <w:rPr>
          <w:rFonts w:ascii="Times New Roman" w:hAnsi="Times New Roman" w:cs="Times New Roman"/>
        </w:rPr>
        <w:t>or experiences to think of something new. It is the Welsh Governments (</w:t>
      </w:r>
      <w:r w:rsidR="00474C1A">
        <w:rPr>
          <w:rFonts w:ascii="Times New Roman" w:hAnsi="Times New Roman" w:cs="Times New Roman"/>
        </w:rPr>
        <w:t>2019</w:t>
      </w:r>
      <w:r w:rsidR="005B7FA1">
        <w:rPr>
          <w:rFonts w:ascii="Times New Roman" w:hAnsi="Times New Roman" w:cs="Times New Roman"/>
        </w:rPr>
        <w:t>) priority to reduce the attainment gap and raise standards in Literacy. Although pupil voice is an effective strategy to use in schools, it will take time for some children to have the experience and vocabulary to effectively offer ideas they want to do.</w:t>
      </w:r>
      <w:r w:rsidR="00D072B1" w:rsidRPr="00D072B1">
        <w:t xml:space="preserve"> </w:t>
      </w:r>
      <w:r w:rsidR="00D072B1" w:rsidRPr="00D072B1">
        <w:rPr>
          <w:rFonts w:ascii="Times New Roman" w:hAnsi="Times New Roman" w:cs="Times New Roman"/>
        </w:rPr>
        <w:t>Piaget (1980, cited in Pound, 2014) believed learning happens when knowledge and ideas occur from an experience.</w:t>
      </w:r>
      <w:r w:rsidR="00D072B1">
        <w:rPr>
          <w:rFonts w:ascii="Times New Roman" w:hAnsi="Times New Roman" w:cs="Times New Roman"/>
        </w:rPr>
        <w:t xml:space="preserve"> </w:t>
      </w:r>
      <w:r w:rsidR="004C62BB">
        <w:rPr>
          <w:rFonts w:ascii="Times New Roman" w:hAnsi="Times New Roman" w:cs="Times New Roman"/>
        </w:rPr>
        <w:t>So,</w:t>
      </w:r>
      <w:r w:rsidR="00D072B1">
        <w:rPr>
          <w:rFonts w:ascii="Times New Roman" w:hAnsi="Times New Roman" w:cs="Times New Roman"/>
        </w:rPr>
        <w:t xml:space="preserve"> teachers should be proving pupils with enriched </w:t>
      </w:r>
      <w:r w:rsidR="004C62BB">
        <w:rPr>
          <w:rFonts w:ascii="Times New Roman" w:hAnsi="Times New Roman" w:cs="Times New Roman"/>
        </w:rPr>
        <w:t>experiences,</w:t>
      </w:r>
      <w:r w:rsidR="00D072B1">
        <w:rPr>
          <w:rFonts w:ascii="Times New Roman" w:hAnsi="Times New Roman" w:cs="Times New Roman"/>
        </w:rPr>
        <w:t xml:space="preserve"> so they are able to improve their vocabulary and ideas. </w:t>
      </w:r>
    </w:p>
    <w:p w14:paraId="47DD7676" w14:textId="48AA3C36" w:rsidR="00731CA1" w:rsidRPr="00894B59" w:rsidRDefault="00792ED5" w:rsidP="0032526E">
      <w:pPr>
        <w:spacing w:line="360" w:lineRule="auto"/>
        <w:rPr>
          <w:rFonts w:ascii="Times New Roman" w:hAnsi="Times New Roman" w:cs="Times New Roman"/>
        </w:rPr>
      </w:pPr>
      <w:r>
        <w:rPr>
          <w:rFonts w:ascii="Times New Roman" w:hAnsi="Times New Roman" w:cs="Times New Roman"/>
        </w:rPr>
        <w:t>T</w:t>
      </w:r>
      <w:r w:rsidR="00731CA1">
        <w:rPr>
          <w:rFonts w:ascii="Times New Roman" w:hAnsi="Times New Roman" w:cs="Times New Roman"/>
        </w:rPr>
        <w:t xml:space="preserve">o </w:t>
      </w:r>
      <w:r w:rsidR="00894B59">
        <w:rPr>
          <w:rFonts w:ascii="Times New Roman" w:hAnsi="Times New Roman" w:cs="Times New Roman"/>
        </w:rPr>
        <w:t xml:space="preserve">foster enterprise and creative learning it is important to develop effective ideas that the learners have been involved in. To </w:t>
      </w:r>
      <w:r w:rsidR="00731CA1">
        <w:rPr>
          <w:rFonts w:ascii="Times New Roman" w:hAnsi="Times New Roman" w:cs="Times New Roman"/>
        </w:rPr>
        <w:t>reach level 3 I must “use available resources in an effective way” (</w:t>
      </w:r>
      <w:bookmarkStart w:id="1" w:name="_Hlk28784896"/>
      <w:proofErr w:type="spellStart"/>
      <w:r w:rsidR="00731CA1" w:rsidRPr="008D4AEC">
        <w:rPr>
          <w:rFonts w:ascii="Times New Roman" w:hAnsi="Times New Roman" w:cs="Times New Roman"/>
        </w:rPr>
        <w:t>Bacigalupo</w:t>
      </w:r>
      <w:proofErr w:type="spellEnd"/>
      <w:r w:rsidR="00731CA1">
        <w:rPr>
          <w:rFonts w:ascii="Times New Roman" w:hAnsi="Times New Roman" w:cs="Times New Roman"/>
        </w:rPr>
        <w:t xml:space="preserve"> </w:t>
      </w:r>
      <w:r w:rsidR="00731CA1" w:rsidRPr="006D6359">
        <w:rPr>
          <w:rFonts w:ascii="Times New Roman" w:hAnsi="Times New Roman" w:cs="Times New Roman"/>
          <w:i/>
          <w:iCs/>
        </w:rPr>
        <w:t>et al</w:t>
      </w:r>
      <w:r w:rsidR="00731CA1">
        <w:rPr>
          <w:rFonts w:ascii="Times New Roman" w:hAnsi="Times New Roman" w:cs="Times New Roman"/>
          <w:i/>
          <w:iCs/>
        </w:rPr>
        <w:t xml:space="preserve">., </w:t>
      </w:r>
      <w:r w:rsidR="00731CA1" w:rsidRPr="00CC5583">
        <w:rPr>
          <w:rFonts w:ascii="Times New Roman" w:hAnsi="Times New Roman" w:cs="Times New Roman"/>
        </w:rPr>
        <w:t>2016, pg.24)</w:t>
      </w:r>
      <w:r w:rsidR="00731CA1">
        <w:rPr>
          <w:rFonts w:ascii="Times New Roman" w:hAnsi="Times New Roman" w:cs="Times New Roman"/>
        </w:rPr>
        <w:t xml:space="preserve">. </w:t>
      </w:r>
      <w:bookmarkEnd w:id="1"/>
      <w:r w:rsidR="00731CA1">
        <w:rPr>
          <w:rFonts w:ascii="Times New Roman" w:hAnsi="Times New Roman" w:cs="Times New Roman"/>
        </w:rPr>
        <w:t xml:space="preserve">I will </w:t>
      </w:r>
      <w:r>
        <w:rPr>
          <w:rFonts w:ascii="Times New Roman" w:hAnsi="Times New Roman" w:cs="Times New Roman"/>
        </w:rPr>
        <w:t xml:space="preserve">reach this target by overcoming functional fixedness as discussed above. </w:t>
      </w:r>
    </w:p>
    <w:p w14:paraId="298E4733" w14:textId="3FF376C9" w:rsidR="00642FA1" w:rsidRPr="00F7054A" w:rsidRDefault="00642FA1" w:rsidP="0032526E">
      <w:pPr>
        <w:spacing w:line="360" w:lineRule="auto"/>
        <w:rPr>
          <w:rFonts w:ascii="Times New Roman" w:hAnsi="Times New Roman" w:cs="Times New Roman"/>
        </w:rPr>
      </w:pPr>
      <w:r w:rsidRPr="00642FA1">
        <w:rPr>
          <w:rFonts w:ascii="Times New Roman" w:hAnsi="Times New Roman" w:cs="Times New Roman"/>
          <w:u w:val="single"/>
        </w:rPr>
        <w:t>Define problems</w:t>
      </w:r>
    </w:p>
    <w:p w14:paraId="088EC137" w14:textId="3266EBB3" w:rsidR="00B342A1" w:rsidRDefault="00B342A1" w:rsidP="0032526E">
      <w:pPr>
        <w:spacing w:line="360" w:lineRule="auto"/>
        <w:rPr>
          <w:rFonts w:ascii="Times New Roman" w:hAnsi="Times New Roman" w:cs="Times New Roman"/>
        </w:rPr>
      </w:pPr>
      <w:r>
        <w:rPr>
          <w:rFonts w:ascii="Times New Roman" w:hAnsi="Times New Roman" w:cs="Times New Roman"/>
        </w:rPr>
        <w:t xml:space="preserve">It is important to be reflective on your practice to identify what you </w:t>
      </w:r>
      <w:r w:rsidR="00A01871">
        <w:rPr>
          <w:rFonts w:ascii="Times New Roman" w:hAnsi="Times New Roman" w:cs="Times New Roman"/>
        </w:rPr>
        <w:t xml:space="preserve">have </w:t>
      </w:r>
      <w:r>
        <w:rPr>
          <w:rFonts w:ascii="Times New Roman" w:hAnsi="Times New Roman" w:cs="Times New Roman"/>
        </w:rPr>
        <w:t>d</w:t>
      </w:r>
      <w:r w:rsidR="00F71539">
        <w:rPr>
          <w:rFonts w:ascii="Times New Roman" w:hAnsi="Times New Roman" w:cs="Times New Roman"/>
        </w:rPr>
        <w:t>one</w:t>
      </w:r>
      <w:r>
        <w:rPr>
          <w:rFonts w:ascii="Times New Roman" w:hAnsi="Times New Roman" w:cs="Times New Roman"/>
        </w:rPr>
        <w:t xml:space="preserve"> well and what you will improve </w:t>
      </w:r>
      <w:r w:rsidR="00A66C61">
        <w:rPr>
          <w:rFonts w:ascii="Times New Roman" w:hAnsi="Times New Roman" w:cs="Times New Roman"/>
        </w:rPr>
        <w:t>in the future.</w:t>
      </w:r>
      <w:r w:rsidR="00527689">
        <w:rPr>
          <w:rFonts w:ascii="Times New Roman" w:hAnsi="Times New Roman" w:cs="Times New Roman"/>
        </w:rPr>
        <w:t xml:space="preserve"> </w:t>
      </w:r>
      <w:r w:rsidR="00527689" w:rsidRPr="00C76A8F">
        <w:rPr>
          <w:rFonts w:ascii="Times New Roman" w:hAnsi="Times New Roman" w:cs="Times New Roman"/>
          <w:shd w:val="clear" w:color="auto" w:fill="FFFFFF"/>
        </w:rPr>
        <w:t>Hargreaves</w:t>
      </w:r>
      <w:r w:rsidR="00527689">
        <w:rPr>
          <w:rFonts w:ascii="Times New Roman" w:hAnsi="Times New Roman" w:cs="Times New Roman"/>
          <w:shd w:val="clear" w:color="auto" w:fill="FFFFFF"/>
        </w:rPr>
        <w:t xml:space="preserve"> &amp;</w:t>
      </w:r>
      <w:r w:rsidR="00527689" w:rsidRPr="00C76A8F">
        <w:rPr>
          <w:rFonts w:ascii="Times New Roman" w:hAnsi="Times New Roman" w:cs="Times New Roman"/>
          <w:shd w:val="clear" w:color="auto" w:fill="FFFFFF"/>
        </w:rPr>
        <w:t xml:space="preserve"> Page</w:t>
      </w:r>
      <w:r w:rsidR="00527689">
        <w:rPr>
          <w:rFonts w:ascii="Times New Roman" w:hAnsi="Times New Roman" w:cs="Times New Roman"/>
          <w:shd w:val="clear" w:color="auto" w:fill="FFFFFF"/>
        </w:rPr>
        <w:t xml:space="preserve"> (2013) suggest that reflective practice can help professionals to develop and evaluate their own practice</w:t>
      </w:r>
      <w:r w:rsidR="00001217">
        <w:rPr>
          <w:rFonts w:ascii="Times New Roman" w:hAnsi="Times New Roman" w:cs="Times New Roman"/>
          <w:shd w:val="clear" w:color="auto" w:fill="FFFFFF"/>
        </w:rPr>
        <w:t xml:space="preserve"> as supported by Schon (1983, cited in</w:t>
      </w:r>
      <w:r w:rsidR="00107320">
        <w:rPr>
          <w:rFonts w:ascii="Times New Roman" w:hAnsi="Times New Roman" w:cs="Times New Roman"/>
          <w:shd w:val="clear" w:color="auto" w:fill="FFFFFF"/>
        </w:rPr>
        <w:t xml:space="preserve"> </w:t>
      </w:r>
      <w:r w:rsidR="00107320" w:rsidRPr="00D41F5C">
        <w:rPr>
          <w:rFonts w:ascii="Times New Roman" w:hAnsi="Times New Roman" w:cs="Times New Roman"/>
          <w:shd w:val="clear" w:color="auto" w:fill="FFFFFF"/>
        </w:rPr>
        <w:t>Roffey-</w:t>
      </w:r>
      <w:proofErr w:type="spellStart"/>
      <w:r w:rsidR="00107320" w:rsidRPr="00D41F5C">
        <w:rPr>
          <w:rFonts w:ascii="Times New Roman" w:hAnsi="Times New Roman" w:cs="Times New Roman"/>
          <w:shd w:val="clear" w:color="auto" w:fill="FFFFFF"/>
        </w:rPr>
        <w:t>Barentsen</w:t>
      </w:r>
      <w:proofErr w:type="spellEnd"/>
      <w:r w:rsidR="00107320">
        <w:rPr>
          <w:rFonts w:ascii="Times New Roman" w:hAnsi="Times New Roman" w:cs="Times New Roman"/>
          <w:shd w:val="clear" w:color="auto" w:fill="FFFFFF"/>
        </w:rPr>
        <w:t xml:space="preserve"> </w:t>
      </w:r>
      <w:r w:rsidR="00107320" w:rsidRPr="00D41F5C">
        <w:rPr>
          <w:rFonts w:ascii="Times New Roman" w:hAnsi="Times New Roman" w:cs="Times New Roman"/>
          <w:shd w:val="clear" w:color="auto" w:fill="FFFFFF"/>
        </w:rPr>
        <w:t>&amp; Malthouse, 2017</w:t>
      </w:r>
      <w:r w:rsidR="00001217">
        <w:rPr>
          <w:rFonts w:ascii="Times New Roman" w:hAnsi="Times New Roman" w:cs="Times New Roman"/>
          <w:shd w:val="clear" w:color="auto" w:fill="FFFFFF"/>
        </w:rPr>
        <w:t>)</w:t>
      </w:r>
      <w:r w:rsidR="00260F2C">
        <w:rPr>
          <w:rFonts w:ascii="Times New Roman" w:hAnsi="Times New Roman" w:cs="Times New Roman"/>
          <w:shd w:val="clear" w:color="auto" w:fill="FFFFFF"/>
        </w:rPr>
        <w:t xml:space="preserve">. </w:t>
      </w:r>
      <w:r w:rsidR="008D392A">
        <w:rPr>
          <w:rFonts w:ascii="Times New Roman" w:hAnsi="Times New Roman" w:cs="Times New Roman"/>
          <w:shd w:val="clear" w:color="auto" w:fill="FFFFFF"/>
        </w:rPr>
        <w:t>Estyn (</w:t>
      </w:r>
      <w:r w:rsidR="004D37D4">
        <w:rPr>
          <w:rFonts w:ascii="Times New Roman" w:hAnsi="Times New Roman" w:cs="Times New Roman"/>
          <w:shd w:val="clear" w:color="auto" w:fill="FFFFFF"/>
        </w:rPr>
        <w:t>2018</w:t>
      </w:r>
      <w:r w:rsidR="008D392A">
        <w:rPr>
          <w:rFonts w:ascii="Times New Roman" w:hAnsi="Times New Roman" w:cs="Times New Roman"/>
          <w:shd w:val="clear" w:color="auto" w:fill="FFFFFF"/>
        </w:rPr>
        <w:t xml:space="preserve">) suggest that the best schools encourage teachers to reflect on their practice to improve pupils progress. </w:t>
      </w:r>
      <w:r>
        <w:rPr>
          <w:rFonts w:ascii="Times New Roman" w:hAnsi="Times New Roman" w:cs="Times New Roman"/>
        </w:rPr>
        <w:t>When on teaching practice, I often tried lesson ideas that did not go how I had planned them too. Each day I would fill out a reflection on my practice and identify multiple solutions on how I can improve in the future. See appendix 1</w:t>
      </w:r>
      <w:r w:rsidR="004C62BB">
        <w:rPr>
          <w:rFonts w:ascii="Times New Roman" w:hAnsi="Times New Roman" w:cs="Times New Roman"/>
        </w:rPr>
        <w:t>d</w:t>
      </w:r>
      <w:r>
        <w:rPr>
          <w:rFonts w:ascii="Times New Roman" w:hAnsi="Times New Roman" w:cs="Times New Roman"/>
        </w:rPr>
        <w:t xml:space="preserve"> for an example. </w:t>
      </w:r>
      <w:r w:rsidR="00CD0EA7">
        <w:rPr>
          <w:rFonts w:ascii="Times New Roman" w:hAnsi="Times New Roman" w:cs="Times New Roman"/>
        </w:rPr>
        <w:t xml:space="preserve">Therefore, </w:t>
      </w:r>
      <w:r>
        <w:rPr>
          <w:rFonts w:ascii="Times New Roman" w:hAnsi="Times New Roman" w:cs="Times New Roman"/>
        </w:rPr>
        <w:t xml:space="preserve">I would </w:t>
      </w:r>
      <w:r w:rsidR="00731CA1">
        <w:rPr>
          <w:rFonts w:ascii="Times New Roman" w:hAnsi="Times New Roman" w:cs="Times New Roman"/>
        </w:rPr>
        <w:t>evaluate myself as being at level 2</w:t>
      </w:r>
      <w:r w:rsidR="00B106AB">
        <w:rPr>
          <w:rFonts w:ascii="Times New Roman" w:hAnsi="Times New Roman" w:cs="Times New Roman"/>
        </w:rPr>
        <w:t xml:space="preserve"> on the EntreComp framework</w:t>
      </w:r>
      <w:r w:rsidR="00C63E29">
        <w:rPr>
          <w:rFonts w:ascii="Times New Roman" w:hAnsi="Times New Roman" w:cs="Times New Roman"/>
        </w:rPr>
        <w:t xml:space="preserve"> as I have demonstrated the ability to generate multiple solutions to a problem</w:t>
      </w:r>
      <w:r w:rsidR="00F676AA">
        <w:rPr>
          <w:rFonts w:ascii="Times New Roman" w:hAnsi="Times New Roman" w:cs="Times New Roman"/>
        </w:rPr>
        <w:t>.</w:t>
      </w:r>
      <w:r w:rsidR="00C00DF0">
        <w:rPr>
          <w:rFonts w:ascii="Times New Roman" w:hAnsi="Times New Roman" w:cs="Times New Roman"/>
        </w:rPr>
        <w:t xml:space="preserve"> </w:t>
      </w:r>
    </w:p>
    <w:p w14:paraId="02BBD0B2" w14:textId="3D8A2B0C" w:rsidR="009C66D3" w:rsidRPr="009C66D3" w:rsidRDefault="00FD63DA" w:rsidP="0032526E">
      <w:pPr>
        <w:spacing w:line="360" w:lineRule="auto"/>
        <w:rPr>
          <w:rFonts w:ascii="Times New Roman" w:hAnsi="Times New Roman" w:cs="Times New Roman"/>
        </w:rPr>
      </w:pPr>
      <w:r>
        <w:rPr>
          <w:rFonts w:ascii="Times New Roman" w:hAnsi="Times New Roman" w:cs="Times New Roman"/>
        </w:rPr>
        <w:t>In contrast</w:t>
      </w:r>
      <w:r w:rsidR="00300233">
        <w:rPr>
          <w:rFonts w:ascii="Times New Roman" w:hAnsi="Times New Roman" w:cs="Times New Roman"/>
        </w:rPr>
        <w:t xml:space="preserve"> </w:t>
      </w:r>
      <w:r>
        <w:rPr>
          <w:rFonts w:ascii="Times New Roman" w:hAnsi="Times New Roman" w:cs="Times New Roman"/>
        </w:rPr>
        <w:t xml:space="preserve">teachers time is </w:t>
      </w:r>
      <w:r w:rsidR="00300233">
        <w:rPr>
          <w:rFonts w:ascii="Times New Roman" w:hAnsi="Times New Roman" w:cs="Times New Roman"/>
        </w:rPr>
        <w:t>limited,</w:t>
      </w:r>
      <w:r>
        <w:rPr>
          <w:rFonts w:ascii="Times New Roman" w:hAnsi="Times New Roman" w:cs="Times New Roman"/>
        </w:rPr>
        <w:t xml:space="preserve"> and it can sometimes be difficult to find the time to reflect on your practice</w:t>
      </w:r>
      <w:r w:rsidR="00073082">
        <w:rPr>
          <w:rFonts w:ascii="Times New Roman" w:hAnsi="Times New Roman" w:cs="Times New Roman"/>
        </w:rPr>
        <w:t xml:space="preserve"> as</w:t>
      </w:r>
      <w:r w:rsidR="00590BEE">
        <w:rPr>
          <w:rFonts w:ascii="Times New Roman" w:hAnsi="Times New Roman" w:cs="Times New Roman"/>
        </w:rPr>
        <w:t xml:space="preserve"> </w:t>
      </w:r>
      <w:proofErr w:type="spellStart"/>
      <w:r w:rsidR="00590BEE">
        <w:rPr>
          <w:rFonts w:ascii="Times New Roman" w:hAnsi="Times New Roman" w:cs="Times New Roman"/>
        </w:rPr>
        <w:t>Horng</w:t>
      </w:r>
      <w:proofErr w:type="spellEnd"/>
      <w:r w:rsidR="00590BEE">
        <w:rPr>
          <w:rFonts w:ascii="Times New Roman" w:hAnsi="Times New Roman" w:cs="Times New Roman"/>
        </w:rPr>
        <w:t xml:space="preserve"> </w:t>
      </w:r>
      <w:r w:rsidR="00073082">
        <w:rPr>
          <w:rFonts w:ascii="Times New Roman" w:hAnsi="Times New Roman" w:cs="Times New Roman"/>
        </w:rPr>
        <w:t>(</w:t>
      </w:r>
      <w:r w:rsidR="00590BEE">
        <w:rPr>
          <w:rFonts w:ascii="Times New Roman" w:hAnsi="Times New Roman" w:cs="Times New Roman"/>
        </w:rPr>
        <w:t>2010, cited in</w:t>
      </w:r>
      <w:r w:rsidR="00A447D4">
        <w:rPr>
          <w:rFonts w:ascii="Times New Roman" w:hAnsi="Times New Roman" w:cs="Times New Roman"/>
        </w:rPr>
        <w:t xml:space="preserve"> </w:t>
      </w:r>
      <w:r w:rsidR="00A447D4" w:rsidRPr="00633FE2">
        <w:rPr>
          <w:rFonts w:ascii="Times New Roman" w:hAnsi="Times New Roman" w:cs="Times New Roman"/>
          <w:shd w:val="clear" w:color="auto" w:fill="FFFFFF"/>
        </w:rPr>
        <w:t>Khalil, 2016</w:t>
      </w:r>
      <w:r w:rsidR="00590BEE">
        <w:rPr>
          <w:rFonts w:ascii="Times New Roman" w:hAnsi="Times New Roman" w:cs="Times New Roman"/>
        </w:rPr>
        <w:t>)</w:t>
      </w:r>
      <w:r w:rsidR="00073082">
        <w:rPr>
          <w:rFonts w:ascii="Times New Roman" w:hAnsi="Times New Roman" w:cs="Times New Roman"/>
        </w:rPr>
        <w:t xml:space="preserve"> suggests that time management is an important element for teachers to be effective. </w:t>
      </w:r>
      <w:r w:rsidR="00B1255D">
        <w:rPr>
          <w:rFonts w:ascii="Times New Roman" w:hAnsi="Times New Roman" w:cs="Times New Roman"/>
        </w:rPr>
        <w:t>This reflects one of my first targets on placement to be more effective with my time management</w:t>
      </w:r>
      <w:r w:rsidR="00CF1168">
        <w:rPr>
          <w:rFonts w:ascii="Times New Roman" w:hAnsi="Times New Roman" w:cs="Times New Roman"/>
        </w:rPr>
        <w:t xml:space="preserve"> as seen in appendix 1</w:t>
      </w:r>
      <w:r w:rsidR="004C62BB">
        <w:rPr>
          <w:rFonts w:ascii="Times New Roman" w:hAnsi="Times New Roman" w:cs="Times New Roman"/>
        </w:rPr>
        <w:t>e</w:t>
      </w:r>
      <w:r w:rsidR="00CF1168">
        <w:rPr>
          <w:rFonts w:ascii="Times New Roman" w:hAnsi="Times New Roman" w:cs="Times New Roman"/>
        </w:rPr>
        <w:t>.</w:t>
      </w:r>
      <w:r w:rsidR="00F13655">
        <w:rPr>
          <w:rFonts w:ascii="Times New Roman" w:hAnsi="Times New Roman" w:cs="Times New Roman"/>
        </w:rPr>
        <w:t xml:space="preserve"> Once I achieved this target I found better uses of my time and my performance increased. </w:t>
      </w:r>
    </w:p>
    <w:p w14:paraId="50A6565C" w14:textId="4CEE3D04" w:rsidR="00AD6327" w:rsidRDefault="00904381" w:rsidP="0032526E">
      <w:pPr>
        <w:spacing w:line="360" w:lineRule="auto"/>
        <w:rPr>
          <w:rFonts w:ascii="Times New Roman" w:hAnsi="Times New Roman" w:cs="Times New Roman"/>
        </w:rPr>
      </w:pPr>
      <w:r>
        <w:rPr>
          <w:rFonts w:ascii="Times New Roman" w:hAnsi="Times New Roman" w:cs="Times New Roman"/>
        </w:rPr>
        <w:lastRenderedPageBreak/>
        <w:t xml:space="preserve">Being able to reflect is an important skill needed in enterprise and creative teaching. </w:t>
      </w:r>
      <w:r w:rsidR="00731CA1">
        <w:rPr>
          <w:rFonts w:ascii="Times New Roman" w:hAnsi="Times New Roman" w:cs="Times New Roman"/>
        </w:rPr>
        <w:t>To reach level 3</w:t>
      </w:r>
      <w:r>
        <w:rPr>
          <w:rFonts w:ascii="Times New Roman" w:hAnsi="Times New Roman" w:cs="Times New Roman"/>
        </w:rPr>
        <w:t xml:space="preserve"> on the EntreComp framework</w:t>
      </w:r>
      <w:r w:rsidR="00731CA1">
        <w:rPr>
          <w:rFonts w:ascii="Times New Roman" w:hAnsi="Times New Roman" w:cs="Times New Roman"/>
        </w:rPr>
        <w:t xml:space="preserve"> I must “take part in group dynamics” (</w:t>
      </w:r>
      <w:proofErr w:type="spellStart"/>
      <w:r w:rsidR="00731CA1" w:rsidRPr="007A5631">
        <w:rPr>
          <w:rFonts w:ascii="Times New Roman" w:hAnsi="Times New Roman" w:cs="Times New Roman"/>
        </w:rPr>
        <w:t>Bacigalupo</w:t>
      </w:r>
      <w:proofErr w:type="spellEnd"/>
      <w:r w:rsidR="00731CA1" w:rsidRPr="007A5631">
        <w:rPr>
          <w:rFonts w:ascii="Times New Roman" w:hAnsi="Times New Roman" w:cs="Times New Roman"/>
        </w:rPr>
        <w:t xml:space="preserve"> et al., 2016, pg.24).</w:t>
      </w:r>
      <w:r w:rsidR="00731CA1">
        <w:rPr>
          <w:rFonts w:ascii="Times New Roman" w:hAnsi="Times New Roman" w:cs="Times New Roman"/>
        </w:rPr>
        <w:t xml:space="preserve"> I will do this by working in collaboration with others. </w:t>
      </w:r>
      <w:r w:rsidR="00AD6327">
        <w:rPr>
          <w:rFonts w:ascii="Times New Roman" w:hAnsi="Times New Roman" w:cs="Times New Roman"/>
        </w:rPr>
        <w:t>Working in collaboration is one of the professional teaching standards (</w:t>
      </w:r>
      <w:r w:rsidR="00E613B2">
        <w:rPr>
          <w:rFonts w:ascii="Times New Roman" w:hAnsi="Times New Roman" w:cs="Times New Roman"/>
        </w:rPr>
        <w:t>Welsh Government, 2019a</w:t>
      </w:r>
      <w:r w:rsidR="00AD6327">
        <w:rPr>
          <w:rFonts w:ascii="Times New Roman" w:hAnsi="Times New Roman" w:cs="Times New Roman"/>
        </w:rPr>
        <w:t>) and sharing good practice is something that most schools are now doing (</w:t>
      </w:r>
      <w:r w:rsidR="00F81692">
        <w:rPr>
          <w:rFonts w:ascii="Times New Roman" w:hAnsi="Times New Roman" w:cs="Times New Roman"/>
        </w:rPr>
        <w:t>Estyn, 2015</w:t>
      </w:r>
      <w:r w:rsidR="00AD6327">
        <w:rPr>
          <w:rFonts w:ascii="Times New Roman" w:hAnsi="Times New Roman" w:cs="Times New Roman"/>
        </w:rPr>
        <w:t>).</w:t>
      </w:r>
      <w:r w:rsidR="00CF1168">
        <w:rPr>
          <w:rFonts w:ascii="Times New Roman" w:hAnsi="Times New Roman" w:cs="Times New Roman"/>
        </w:rPr>
        <w:t xml:space="preserve"> I will achieve this by working closely with other class teachers and including outside schools and agencies where appropriate.</w:t>
      </w:r>
    </w:p>
    <w:p w14:paraId="23353A37" w14:textId="6F480C03" w:rsidR="00BB6261" w:rsidRPr="00300233" w:rsidRDefault="00BB6261" w:rsidP="0032526E">
      <w:pPr>
        <w:spacing w:line="360" w:lineRule="auto"/>
        <w:rPr>
          <w:rFonts w:ascii="Times New Roman" w:hAnsi="Times New Roman" w:cs="Times New Roman"/>
        </w:rPr>
      </w:pPr>
      <w:r w:rsidRPr="00BB6261">
        <w:rPr>
          <w:rFonts w:ascii="Times New Roman" w:hAnsi="Times New Roman" w:cs="Times New Roman"/>
          <w:u w:val="single"/>
        </w:rPr>
        <w:t>Design value</w:t>
      </w:r>
    </w:p>
    <w:p w14:paraId="7C8DB8DA" w14:textId="5F880A9E" w:rsidR="006B58BB" w:rsidRPr="00631AFE" w:rsidRDefault="00BB6261" w:rsidP="0032526E">
      <w:pPr>
        <w:spacing w:line="360" w:lineRule="auto"/>
        <w:rPr>
          <w:rFonts w:ascii="Times New Roman" w:hAnsi="Times New Roman" w:cs="Times New Roman"/>
        </w:rPr>
      </w:pPr>
      <w:r>
        <w:rPr>
          <w:rFonts w:ascii="Times New Roman" w:hAnsi="Times New Roman" w:cs="Times New Roman"/>
        </w:rPr>
        <w:t>I would often use objects to support learning in my lessons</w:t>
      </w:r>
      <w:r w:rsidR="00DD4E1F">
        <w:rPr>
          <w:rFonts w:ascii="Times New Roman" w:hAnsi="Times New Roman" w:cs="Times New Roman"/>
        </w:rPr>
        <w:t>. Haylock</w:t>
      </w:r>
      <w:r w:rsidR="00A87603">
        <w:rPr>
          <w:rFonts w:ascii="Times New Roman" w:hAnsi="Times New Roman" w:cs="Times New Roman"/>
        </w:rPr>
        <w:t xml:space="preserve"> &amp; Cockburn</w:t>
      </w:r>
      <w:r w:rsidR="00DD4E1F">
        <w:rPr>
          <w:rFonts w:ascii="Times New Roman" w:hAnsi="Times New Roman" w:cs="Times New Roman"/>
        </w:rPr>
        <w:t xml:space="preserve"> (</w:t>
      </w:r>
      <w:r w:rsidR="00FA418E">
        <w:rPr>
          <w:rFonts w:ascii="Times New Roman" w:hAnsi="Times New Roman" w:cs="Times New Roman"/>
        </w:rPr>
        <w:t>2008</w:t>
      </w:r>
      <w:r w:rsidR="00DD4E1F">
        <w:rPr>
          <w:rFonts w:ascii="Times New Roman" w:hAnsi="Times New Roman" w:cs="Times New Roman"/>
        </w:rPr>
        <w:t>) suggests that children learn mathematics by using the connections model to understand and make connections. In this model, children connect concrete objects with symbols, language, and pictures to understand the concept. It could be argued that this model also works for</w:t>
      </w:r>
      <w:r w:rsidR="00631AFE">
        <w:rPr>
          <w:rFonts w:ascii="Times New Roman" w:hAnsi="Times New Roman" w:cs="Times New Roman"/>
        </w:rPr>
        <w:t xml:space="preserve"> other areas of </w:t>
      </w:r>
      <w:r w:rsidR="00DD4E1F">
        <w:rPr>
          <w:rFonts w:ascii="Times New Roman" w:hAnsi="Times New Roman" w:cs="Times New Roman"/>
        </w:rPr>
        <w:t xml:space="preserve">learning </w:t>
      </w:r>
      <w:r w:rsidR="00EB0F2A">
        <w:rPr>
          <w:rFonts w:ascii="Times New Roman" w:hAnsi="Times New Roman" w:cs="Times New Roman"/>
        </w:rPr>
        <w:t>as Piaget (</w:t>
      </w:r>
      <w:r w:rsidR="00315E84">
        <w:rPr>
          <w:rFonts w:ascii="Times New Roman" w:hAnsi="Times New Roman" w:cs="Times New Roman"/>
        </w:rPr>
        <w:t>1980, cited in Pound, 2014</w:t>
      </w:r>
      <w:r w:rsidR="00EB0F2A">
        <w:rPr>
          <w:rFonts w:ascii="Times New Roman" w:hAnsi="Times New Roman" w:cs="Times New Roman"/>
        </w:rPr>
        <w:t>) and Dewey (</w:t>
      </w:r>
      <w:r w:rsidR="00315E84">
        <w:rPr>
          <w:rFonts w:ascii="Times New Roman" w:hAnsi="Times New Roman" w:cs="Times New Roman"/>
        </w:rPr>
        <w:t>1952, cited in Pound, 2014</w:t>
      </w:r>
      <w:r w:rsidR="00EB0F2A">
        <w:rPr>
          <w:rFonts w:ascii="Times New Roman" w:hAnsi="Times New Roman" w:cs="Times New Roman"/>
        </w:rPr>
        <w:t>) believe children learn by doing</w:t>
      </w:r>
      <w:r w:rsidR="00631AFE">
        <w:rPr>
          <w:rFonts w:ascii="Times New Roman" w:hAnsi="Times New Roman" w:cs="Times New Roman"/>
        </w:rPr>
        <w:t xml:space="preserve"> and making connections. On teaching practice, I would often have resources available to support the learning which can be seen in a lesson </w:t>
      </w:r>
      <w:r w:rsidR="00E82F3E">
        <w:rPr>
          <w:rFonts w:ascii="Times New Roman" w:hAnsi="Times New Roman" w:cs="Times New Roman"/>
        </w:rPr>
        <w:t xml:space="preserve">observation </w:t>
      </w:r>
      <w:r w:rsidR="00631AFE">
        <w:rPr>
          <w:rFonts w:ascii="Times New Roman" w:hAnsi="Times New Roman" w:cs="Times New Roman"/>
        </w:rPr>
        <w:t>in appendix 1</w:t>
      </w:r>
      <w:r w:rsidR="004C62BB">
        <w:rPr>
          <w:rFonts w:ascii="Times New Roman" w:hAnsi="Times New Roman" w:cs="Times New Roman"/>
        </w:rPr>
        <w:t>f</w:t>
      </w:r>
      <w:r>
        <w:rPr>
          <w:rFonts w:ascii="Times New Roman" w:hAnsi="Times New Roman" w:cs="Times New Roman"/>
        </w:rPr>
        <w:t xml:space="preserve">. As I would often use objects in my lessons, I would evaluate myself as being at level 1 on the EntreComp framework. </w:t>
      </w:r>
    </w:p>
    <w:p w14:paraId="2DFF1054" w14:textId="4EA1AC46" w:rsidR="00631AFE" w:rsidRDefault="00CE3F88" w:rsidP="0032526E">
      <w:pPr>
        <w:spacing w:line="360" w:lineRule="auto"/>
        <w:rPr>
          <w:rFonts w:ascii="Times New Roman" w:hAnsi="Times New Roman" w:cs="Times New Roman"/>
        </w:rPr>
      </w:pPr>
      <w:r>
        <w:rPr>
          <w:rFonts w:ascii="Times New Roman" w:hAnsi="Times New Roman" w:cs="Times New Roman"/>
        </w:rPr>
        <w:t xml:space="preserve">However, </w:t>
      </w:r>
      <w:r w:rsidR="00631AFE">
        <w:rPr>
          <w:rFonts w:ascii="Times New Roman" w:hAnsi="Times New Roman" w:cs="Times New Roman"/>
        </w:rPr>
        <w:t>Dewey (1943, cited in Pound, 2014) championed the multiple intelligence theory which suggested that everyone learns in different way</w:t>
      </w:r>
      <w:r>
        <w:rPr>
          <w:rFonts w:ascii="Times New Roman" w:hAnsi="Times New Roman" w:cs="Times New Roman"/>
        </w:rPr>
        <w:t>s</w:t>
      </w:r>
      <w:r w:rsidR="00631AFE">
        <w:rPr>
          <w:rFonts w:ascii="Times New Roman" w:hAnsi="Times New Roman" w:cs="Times New Roman"/>
        </w:rPr>
        <w:t>.</w:t>
      </w:r>
      <w:r>
        <w:rPr>
          <w:rFonts w:ascii="Times New Roman" w:hAnsi="Times New Roman" w:cs="Times New Roman"/>
        </w:rPr>
        <w:t xml:space="preserve"> </w:t>
      </w:r>
      <w:r w:rsidR="000D4234">
        <w:rPr>
          <w:rFonts w:ascii="Times New Roman" w:hAnsi="Times New Roman" w:cs="Times New Roman"/>
        </w:rPr>
        <w:t>This suggests that the same lesson would not suit all learners as Piaget (1980, cited in Pound, 2014) suggested that children learn by doing. This reflects one of my targets from PTE to use more practical activities to support learners instead of allowing them to do work with support from concrete objects which can be seen in appendix 1</w:t>
      </w:r>
      <w:r w:rsidR="004C62BB">
        <w:rPr>
          <w:rFonts w:ascii="Times New Roman" w:hAnsi="Times New Roman" w:cs="Times New Roman"/>
        </w:rPr>
        <w:t>g</w:t>
      </w:r>
      <w:r w:rsidR="000D4234">
        <w:rPr>
          <w:rFonts w:ascii="Times New Roman" w:hAnsi="Times New Roman" w:cs="Times New Roman"/>
        </w:rPr>
        <w:t xml:space="preserve">. </w:t>
      </w:r>
    </w:p>
    <w:p w14:paraId="219B09B3" w14:textId="6BA97CB1" w:rsidR="007A5631" w:rsidRPr="00CB2B56" w:rsidRDefault="007A5631" w:rsidP="0032526E">
      <w:pPr>
        <w:spacing w:line="360" w:lineRule="auto"/>
        <w:rPr>
          <w:rFonts w:ascii="Times New Roman" w:hAnsi="Times New Roman" w:cs="Times New Roman"/>
        </w:rPr>
      </w:pPr>
      <w:r>
        <w:rPr>
          <w:rFonts w:ascii="Times New Roman" w:hAnsi="Times New Roman" w:cs="Times New Roman"/>
        </w:rPr>
        <w:t xml:space="preserve">To reach level 2 I must </w:t>
      </w:r>
      <w:r w:rsidR="00C21A6D">
        <w:rPr>
          <w:rFonts w:ascii="Times New Roman" w:hAnsi="Times New Roman" w:cs="Times New Roman"/>
        </w:rPr>
        <w:t>“improve existing products” (</w:t>
      </w:r>
      <w:proofErr w:type="spellStart"/>
      <w:r w:rsidR="00C21A6D" w:rsidRPr="008D4AEC">
        <w:rPr>
          <w:rFonts w:ascii="Times New Roman" w:hAnsi="Times New Roman" w:cs="Times New Roman"/>
        </w:rPr>
        <w:t>Bacigalupo</w:t>
      </w:r>
      <w:proofErr w:type="spellEnd"/>
      <w:r w:rsidR="00C21A6D">
        <w:rPr>
          <w:rFonts w:ascii="Times New Roman" w:hAnsi="Times New Roman" w:cs="Times New Roman"/>
        </w:rPr>
        <w:t xml:space="preserve"> </w:t>
      </w:r>
      <w:r w:rsidR="00C21A6D" w:rsidRPr="006D6359">
        <w:rPr>
          <w:rFonts w:ascii="Times New Roman" w:hAnsi="Times New Roman" w:cs="Times New Roman"/>
          <w:i/>
          <w:iCs/>
        </w:rPr>
        <w:t>et al</w:t>
      </w:r>
      <w:r w:rsidR="00C21A6D">
        <w:rPr>
          <w:rFonts w:ascii="Times New Roman" w:hAnsi="Times New Roman" w:cs="Times New Roman"/>
          <w:i/>
          <w:iCs/>
        </w:rPr>
        <w:t xml:space="preserve">., </w:t>
      </w:r>
      <w:r w:rsidR="00C21A6D" w:rsidRPr="00CC5583">
        <w:rPr>
          <w:rFonts w:ascii="Times New Roman" w:hAnsi="Times New Roman" w:cs="Times New Roman"/>
        </w:rPr>
        <w:t>2016, pg.24)</w:t>
      </w:r>
      <w:r w:rsidR="00DF6FB6">
        <w:rPr>
          <w:rFonts w:ascii="Times New Roman" w:hAnsi="Times New Roman" w:cs="Times New Roman"/>
        </w:rPr>
        <w:t xml:space="preserve">. I will do this by using the SCAMPER method as </w:t>
      </w:r>
      <w:r w:rsidR="00BB6261">
        <w:rPr>
          <w:rFonts w:ascii="Times New Roman" w:hAnsi="Times New Roman" w:cs="Times New Roman"/>
        </w:rPr>
        <w:t>mentioned previously</w:t>
      </w:r>
      <w:r w:rsidR="008A7AF9">
        <w:rPr>
          <w:rFonts w:ascii="Times New Roman" w:hAnsi="Times New Roman" w:cs="Times New Roman"/>
        </w:rPr>
        <w:t xml:space="preserve"> to adapt existing products and make better use of them to support the learning in the classroom.</w:t>
      </w:r>
      <w:r w:rsidR="00BB6261">
        <w:rPr>
          <w:rFonts w:ascii="Times New Roman" w:hAnsi="Times New Roman" w:cs="Times New Roman"/>
        </w:rPr>
        <w:t xml:space="preserve"> </w:t>
      </w:r>
      <w:r w:rsidR="00CB2B56">
        <w:rPr>
          <w:rFonts w:ascii="Times New Roman" w:hAnsi="Times New Roman" w:cs="Times New Roman"/>
        </w:rPr>
        <w:t xml:space="preserve">SCAMPER is a mnemonic for Substitute, Combine, Adapt, Modify, </w:t>
      </w:r>
      <w:r w:rsidR="008276A8">
        <w:rPr>
          <w:rFonts w:ascii="Times New Roman" w:hAnsi="Times New Roman" w:cs="Times New Roman"/>
        </w:rPr>
        <w:t>put</w:t>
      </w:r>
      <w:r w:rsidR="00CB2B56">
        <w:rPr>
          <w:rFonts w:ascii="Times New Roman" w:hAnsi="Times New Roman" w:cs="Times New Roman"/>
        </w:rPr>
        <w:t xml:space="preserve"> to other purposes, Eliminate and Rearrange/reverse (Frey, 2017). You use this method by identifying an existing product and then using the SCAMPER technique to change it into something different. </w:t>
      </w:r>
      <w:r w:rsidR="00135AF1">
        <w:rPr>
          <w:rFonts w:ascii="Times New Roman" w:hAnsi="Times New Roman" w:cs="Times New Roman"/>
        </w:rPr>
        <w:t>I will include this strategy in my lessons to improve my own creative teaching but also to improve the children’s</w:t>
      </w:r>
      <w:r w:rsidR="008B4A2F">
        <w:rPr>
          <w:rFonts w:ascii="Times New Roman" w:hAnsi="Times New Roman" w:cs="Times New Roman"/>
        </w:rPr>
        <w:t xml:space="preserve"> imagination to create original ideas.</w:t>
      </w:r>
    </w:p>
    <w:p w14:paraId="7394A79D" w14:textId="77777777" w:rsidR="006B58BB" w:rsidRDefault="00BB6261" w:rsidP="0032526E">
      <w:pPr>
        <w:spacing w:line="360" w:lineRule="auto"/>
        <w:rPr>
          <w:rFonts w:ascii="Times New Roman" w:hAnsi="Times New Roman" w:cs="Times New Roman"/>
          <w:u w:val="single"/>
        </w:rPr>
      </w:pPr>
      <w:r w:rsidRPr="00BB6261">
        <w:rPr>
          <w:rFonts w:ascii="Times New Roman" w:hAnsi="Times New Roman" w:cs="Times New Roman"/>
          <w:u w:val="single"/>
        </w:rPr>
        <w:t>Be innovative</w:t>
      </w:r>
    </w:p>
    <w:p w14:paraId="3B69671E" w14:textId="5B82640A" w:rsidR="001E1585" w:rsidRDefault="00451CE5" w:rsidP="0032526E">
      <w:pPr>
        <w:spacing w:line="360" w:lineRule="auto"/>
        <w:rPr>
          <w:rFonts w:ascii="Times New Roman" w:hAnsi="Times New Roman" w:cs="Times New Roman"/>
        </w:rPr>
      </w:pPr>
      <w:r>
        <w:rPr>
          <w:rFonts w:ascii="Times New Roman" w:hAnsi="Times New Roman" w:cs="Times New Roman"/>
        </w:rPr>
        <w:t xml:space="preserve">Donaldson (2015), </w:t>
      </w:r>
      <w:r w:rsidR="00D1766B">
        <w:rPr>
          <w:rFonts w:ascii="Times New Roman" w:hAnsi="Times New Roman" w:cs="Times New Roman"/>
        </w:rPr>
        <w:t xml:space="preserve">Wright, Staggs &amp; West (2012) </w:t>
      </w:r>
      <w:r w:rsidR="007E3B13">
        <w:rPr>
          <w:rFonts w:ascii="Times New Roman" w:hAnsi="Times New Roman" w:cs="Times New Roman"/>
        </w:rPr>
        <w:t xml:space="preserve">and Johnson (2010, cited in </w:t>
      </w:r>
      <w:r w:rsidR="00E508A3">
        <w:rPr>
          <w:rFonts w:ascii="Times New Roman" w:hAnsi="Times New Roman" w:cs="Times New Roman"/>
        </w:rPr>
        <w:t xml:space="preserve">Convert, 2011) </w:t>
      </w:r>
      <w:r w:rsidR="00D1766B">
        <w:rPr>
          <w:rFonts w:ascii="Times New Roman" w:hAnsi="Times New Roman" w:cs="Times New Roman"/>
        </w:rPr>
        <w:t xml:space="preserve">portray the idea that </w:t>
      </w:r>
      <w:r w:rsidR="007E3B13">
        <w:rPr>
          <w:rFonts w:ascii="Times New Roman" w:hAnsi="Times New Roman" w:cs="Times New Roman"/>
        </w:rPr>
        <w:t>innovation</w:t>
      </w:r>
      <w:r w:rsidR="00D1766B">
        <w:rPr>
          <w:rFonts w:ascii="Times New Roman" w:hAnsi="Times New Roman" w:cs="Times New Roman"/>
        </w:rPr>
        <w:t xml:space="preserve"> is </w:t>
      </w:r>
      <w:r>
        <w:rPr>
          <w:rFonts w:ascii="Times New Roman" w:hAnsi="Times New Roman" w:cs="Times New Roman"/>
        </w:rPr>
        <w:t>a</w:t>
      </w:r>
      <w:r w:rsidR="00D1766B">
        <w:rPr>
          <w:rFonts w:ascii="Times New Roman" w:hAnsi="Times New Roman" w:cs="Times New Roman"/>
        </w:rPr>
        <w:t xml:space="preserve"> process of discovery </w:t>
      </w:r>
      <w:r w:rsidR="007E3B13">
        <w:rPr>
          <w:rFonts w:ascii="Times New Roman" w:hAnsi="Times New Roman" w:cs="Times New Roman"/>
        </w:rPr>
        <w:t>and an important skill we should be developing in children</w:t>
      </w:r>
      <w:r w:rsidR="00E508A3">
        <w:rPr>
          <w:rFonts w:ascii="Times New Roman" w:hAnsi="Times New Roman" w:cs="Times New Roman"/>
        </w:rPr>
        <w:t>.</w:t>
      </w:r>
      <w:r>
        <w:rPr>
          <w:rFonts w:ascii="Times New Roman" w:hAnsi="Times New Roman" w:cs="Times New Roman"/>
        </w:rPr>
        <w:t xml:space="preserve"> </w:t>
      </w:r>
      <w:r w:rsidR="00D1470B">
        <w:rPr>
          <w:rFonts w:ascii="Times New Roman" w:hAnsi="Times New Roman" w:cs="Times New Roman"/>
        </w:rPr>
        <w:t xml:space="preserve">During a science lesson about electricity in Key Stage 2 we were discussing renewable energy and the importance of it to the environment. The learners were aware of solar panels, but few knew exactly what they were for and how they have been a useful tool to </w:t>
      </w:r>
      <w:r w:rsidR="00924A28">
        <w:rPr>
          <w:rFonts w:ascii="Times New Roman" w:hAnsi="Times New Roman" w:cs="Times New Roman"/>
        </w:rPr>
        <w:t>society, so we did some</w:t>
      </w:r>
      <w:r w:rsidR="00D1470B">
        <w:rPr>
          <w:rFonts w:ascii="Times New Roman" w:hAnsi="Times New Roman" w:cs="Times New Roman"/>
        </w:rPr>
        <w:t xml:space="preserve"> researc</w:t>
      </w:r>
      <w:r w:rsidR="00924A28">
        <w:rPr>
          <w:rFonts w:ascii="Times New Roman" w:hAnsi="Times New Roman" w:cs="Times New Roman"/>
        </w:rPr>
        <w:t>h on</w:t>
      </w:r>
      <w:r w:rsidR="00D1470B">
        <w:rPr>
          <w:rFonts w:ascii="Times New Roman" w:hAnsi="Times New Roman" w:cs="Times New Roman"/>
        </w:rPr>
        <w:t xml:space="preserve"> them (see appendix 1</w:t>
      </w:r>
      <w:r w:rsidR="004C62BB">
        <w:rPr>
          <w:rFonts w:ascii="Times New Roman" w:hAnsi="Times New Roman" w:cs="Times New Roman"/>
        </w:rPr>
        <w:t xml:space="preserve">h </w:t>
      </w:r>
      <w:r w:rsidR="00D1470B">
        <w:rPr>
          <w:rFonts w:ascii="Times New Roman" w:hAnsi="Times New Roman" w:cs="Times New Roman"/>
        </w:rPr>
        <w:t xml:space="preserve">for the lesson plan). </w:t>
      </w:r>
      <w:r w:rsidR="00924A28">
        <w:rPr>
          <w:rFonts w:ascii="Times New Roman" w:hAnsi="Times New Roman" w:cs="Times New Roman"/>
        </w:rPr>
        <w:t xml:space="preserve">This allowed children to see how a new </w:t>
      </w:r>
      <w:r w:rsidR="00924A28">
        <w:rPr>
          <w:rFonts w:ascii="Times New Roman" w:hAnsi="Times New Roman" w:cs="Times New Roman"/>
        </w:rPr>
        <w:lastRenderedPageBreak/>
        <w:t xml:space="preserve">innovative project has </w:t>
      </w:r>
      <w:r w:rsidR="001E206D">
        <w:rPr>
          <w:rFonts w:ascii="Times New Roman" w:hAnsi="Times New Roman" w:cs="Times New Roman"/>
        </w:rPr>
        <w:t>benefited</w:t>
      </w:r>
      <w:r w:rsidR="00924A28">
        <w:rPr>
          <w:rFonts w:ascii="Times New Roman" w:hAnsi="Times New Roman" w:cs="Times New Roman"/>
        </w:rPr>
        <w:t xml:space="preserve"> society and hopefully foster their own curiosity to develop their own ideas to help the environment.</w:t>
      </w:r>
      <w:r w:rsidR="00A1033E">
        <w:rPr>
          <w:rFonts w:ascii="Times New Roman" w:hAnsi="Times New Roman" w:cs="Times New Roman"/>
        </w:rPr>
        <w:t xml:space="preserve"> So,</w:t>
      </w:r>
      <w:r w:rsidR="00924A28">
        <w:rPr>
          <w:rFonts w:ascii="Times New Roman" w:hAnsi="Times New Roman" w:cs="Times New Roman"/>
        </w:rPr>
        <w:t xml:space="preserve"> </w:t>
      </w:r>
      <w:r w:rsidR="00D1470B">
        <w:rPr>
          <w:rFonts w:ascii="Times New Roman" w:hAnsi="Times New Roman" w:cs="Times New Roman"/>
        </w:rPr>
        <w:t xml:space="preserve">I would </w:t>
      </w:r>
      <w:r w:rsidR="00A1033E">
        <w:rPr>
          <w:rFonts w:ascii="Times New Roman" w:hAnsi="Times New Roman" w:cs="Times New Roman"/>
        </w:rPr>
        <w:t>assess</w:t>
      </w:r>
      <w:r w:rsidR="00D1470B">
        <w:rPr>
          <w:rFonts w:ascii="Times New Roman" w:hAnsi="Times New Roman" w:cs="Times New Roman"/>
        </w:rPr>
        <w:t xml:space="preserve"> myself at level 2 on the EntreComp framework</w:t>
      </w:r>
      <w:r w:rsidR="00B47A6B">
        <w:rPr>
          <w:rFonts w:ascii="Times New Roman" w:hAnsi="Times New Roman" w:cs="Times New Roman"/>
        </w:rPr>
        <w:t xml:space="preserve">. </w:t>
      </w:r>
      <w:r w:rsidR="004E6D8A">
        <w:rPr>
          <w:rFonts w:ascii="Times New Roman" w:hAnsi="Times New Roman" w:cs="Times New Roman"/>
        </w:rPr>
        <w:t xml:space="preserve">The following levels are more from an entrepreneurial point of view by identifying </w:t>
      </w:r>
      <w:r w:rsidR="0008428D">
        <w:rPr>
          <w:rFonts w:ascii="Times New Roman" w:hAnsi="Times New Roman" w:cs="Times New Roman"/>
        </w:rPr>
        <w:t xml:space="preserve">innovative products. Although the next levels are not applicable to education it is important to develop innovation skills in learners to prepare them for the 21st century. </w:t>
      </w:r>
      <w:r w:rsidR="006C2D29">
        <w:rPr>
          <w:rFonts w:ascii="Times New Roman" w:hAnsi="Times New Roman" w:cs="Times New Roman"/>
        </w:rPr>
        <w:t xml:space="preserve">Additionally, it is a professional standard to the teacher provides an innovation outlook on education (Welsh Government, 2019a). </w:t>
      </w:r>
      <w:r w:rsidR="006B58BB">
        <w:rPr>
          <w:rFonts w:ascii="Times New Roman" w:hAnsi="Times New Roman" w:cs="Times New Roman"/>
        </w:rPr>
        <w:t>However</w:t>
      </w:r>
      <w:r w:rsidR="00111298">
        <w:rPr>
          <w:rFonts w:ascii="Times New Roman" w:hAnsi="Times New Roman" w:cs="Times New Roman"/>
        </w:rPr>
        <w:t>,</w:t>
      </w:r>
      <w:r w:rsidR="006B58BB">
        <w:rPr>
          <w:rFonts w:ascii="Times New Roman" w:hAnsi="Times New Roman" w:cs="Times New Roman"/>
        </w:rPr>
        <w:t xml:space="preserve"> </w:t>
      </w:r>
      <w:r w:rsidR="00526086">
        <w:rPr>
          <w:rFonts w:ascii="Times New Roman" w:hAnsi="Times New Roman" w:cs="Times New Roman"/>
        </w:rPr>
        <w:t xml:space="preserve">Lucas, </w:t>
      </w:r>
      <w:r w:rsidR="00E56F9C">
        <w:rPr>
          <w:rFonts w:ascii="Times New Roman" w:hAnsi="Times New Roman" w:cs="Times New Roman"/>
        </w:rPr>
        <w:t>Claxton</w:t>
      </w:r>
      <w:r w:rsidR="00526086">
        <w:rPr>
          <w:rFonts w:ascii="Times New Roman" w:hAnsi="Times New Roman" w:cs="Times New Roman"/>
        </w:rPr>
        <w:t xml:space="preserve"> &amp; </w:t>
      </w:r>
      <w:r w:rsidR="00E56F9C">
        <w:rPr>
          <w:rFonts w:ascii="Times New Roman" w:hAnsi="Times New Roman" w:cs="Times New Roman"/>
        </w:rPr>
        <w:t>Spencer (</w:t>
      </w:r>
      <w:r w:rsidR="00526086">
        <w:rPr>
          <w:rFonts w:ascii="Times New Roman" w:hAnsi="Times New Roman" w:cs="Times New Roman"/>
        </w:rPr>
        <w:t>2013</w:t>
      </w:r>
      <w:r w:rsidR="00E56F9C">
        <w:rPr>
          <w:rFonts w:ascii="Times New Roman" w:hAnsi="Times New Roman" w:cs="Times New Roman"/>
        </w:rPr>
        <w:t xml:space="preserve">), </w:t>
      </w:r>
      <w:r w:rsidR="006B58BB">
        <w:rPr>
          <w:rFonts w:ascii="Times New Roman" w:hAnsi="Times New Roman" w:cs="Times New Roman"/>
        </w:rPr>
        <w:t xml:space="preserve">Foray &amp; </w:t>
      </w:r>
      <w:proofErr w:type="spellStart"/>
      <w:r w:rsidR="006B58BB">
        <w:rPr>
          <w:rFonts w:ascii="Times New Roman" w:hAnsi="Times New Roman" w:cs="Times New Roman"/>
        </w:rPr>
        <w:t>Raffo</w:t>
      </w:r>
      <w:proofErr w:type="spellEnd"/>
      <w:r w:rsidR="006B58BB">
        <w:rPr>
          <w:rFonts w:ascii="Times New Roman" w:hAnsi="Times New Roman" w:cs="Times New Roman"/>
        </w:rPr>
        <w:t xml:space="preserve"> (2014) and Looney (2009) suggest allowing for innovation in educa</w:t>
      </w:r>
      <w:r w:rsidR="00526086">
        <w:rPr>
          <w:rFonts w:ascii="Times New Roman" w:hAnsi="Times New Roman" w:cs="Times New Roman"/>
        </w:rPr>
        <w:t>t</w:t>
      </w:r>
      <w:r w:rsidR="006B58BB">
        <w:rPr>
          <w:rFonts w:ascii="Times New Roman" w:hAnsi="Times New Roman" w:cs="Times New Roman"/>
        </w:rPr>
        <w:t xml:space="preserve">ion can be difficult as it is not something that can easily be assessed. </w:t>
      </w:r>
      <w:r w:rsidR="00CB23A8">
        <w:rPr>
          <w:rFonts w:ascii="Times New Roman" w:hAnsi="Times New Roman" w:cs="Times New Roman"/>
        </w:rPr>
        <w:t>Despite this, many schools are making great efforts to adopt an ethos in school that fosters change and innovation in learners (Estyn</w:t>
      </w:r>
      <w:r w:rsidR="004D37D4">
        <w:rPr>
          <w:rFonts w:ascii="Times New Roman" w:hAnsi="Times New Roman" w:cs="Times New Roman"/>
        </w:rPr>
        <w:t>, 2018</w:t>
      </w:r>
      <w:r w:rsidR="00CB23A8">
        <w:rPr>
          <w:rFonts w:ascii="Times New Roman" w:hAnsi="Times New Roman" w:cs="Times New Roman"/>
        </w:rPr>
        <w:t>)</w:t>
      </w:r>
      <w:r w:rsidR="006B431D">
        <w:rPr>
          <w:rFonts w:ascii="Times New Roman" w:hAnsi="Times New Roman" w:cs="Times New Roman"/>
        </w:rPr>
        <w:t>. I will ensure to create a learning environment that promotes innovation and change for my learners</w:t>
      </w:r>
      <w:r w:rsidR="0019415A">
        <w:rPr>
          <w:rFonts w:ascii="Times New Roman" w:hAnsi="Times New Roman" w:cs="Times New Roman"/>
        </w:rPr>
        <w:t xml:space="preserve"> in the classroom</w:t>
      </w:r>
      <w:r w:rsidR="00F80523">
        <w:rPr>
          <w:rFonts w:ascii="Times New Roman" w:hAnsi="Times New Roman" w:cs="Times New Roman"/>
        </w:rPr>
        <w:t xml:space="preserve"> to equip them for the future. </w:t>
      </w:r>
    </w:p>
    <w:p w14:paraId="041EBB7C" w14:textId="65785861" w:rsidR="00E72E44" w:rsidRDefault="00C00DF0" w:rsidP="0032526E">
      <w:pPr>
        <w:spacing w:line="360" w:lineRule="auto"/>
        <w:rPr>
          <w:rFonts w:ascii="Times New Roman" w:hAnsi="Times New Roman" w:cs="Times New Roman"/>
        </w:rPr>
      </w:pPr>
      <w:r>
        <w:rPr>
          <w:rFonts w:ascii="Times New Roman" w:hAnsi="Times New Roman" w:cs="Times New Roman"/>
        </w:rPr>
        <w:t xml:space="preserve">Within the into action area under the competency </w:t>
      </w:r>
      <w:r w:rsidR="00DF4D99">
        <w:rPr>
          <w:rFonts w:ascii="Times New Roman" w:hAnsi="Times New Roman" w:cs="Times New Roman"/>
        </w:rPr>
        <w:t>learning through experience is the thread “learn from experience” (</w:t>
      </w:r>
      <w:proofErr w:type="spellStart"/>
      <w:r w:rsidR="00DF4D99" w:rsidRPr="00DF4D99">
        <w:rPr>
          <w:rFonts w:ascii="Times New Roman" w:hAnsi="Times New Roman" w:cs="Times New Roman"/>
        </w:rPr>
        <w:t>Bacigalupo</w:t>
      </w:r>
      <w:proofErr w:type="spellEnd"/>
      <w:r w:rsidR="00DF4D99" w:rsidRPr="00DF4D99">
        <w:rPr>
          <w:rFonts w:ascii="Times New Roman" w:hAnsi="Times New Roman" w:cs="Times New Roman"/>
        </w:rPr>
        <w:t xml:space="preserve"> et al., 2016</w:t>
      </w:r>
      <w:r w:rsidR="00DF4D99">
        <w:rPr>
          <w:rFonts w:ascii="Times New Roman" w:hAnsi="Times New Roman" w:cs="Times New Roman"/>
        </w:rPr>
        <w:t xml:space="preserve">, pg. 35) which is about reflecting on your ideas and learning from it. As previously </w:t>
      </w:r>
      <w:r w:rsidR="00DB06A5">
        <w:rPr>
          <w:rFonts w:ascii="Times New Roman" w:hAnsi="Times New Roman" w:cs="Times New Roman"/>
        </w:rPr>
        <w:t>discussed,</w:t>
      </w:r>
      <w:r w:rsidR="00DF4D99">
        <w:rPr>
          <w:rFonts w:ascii="Times New Roman" w:hAnsi="Times New Roman" w:cs="Times New Roman"/>
        </w:rPr>
        <w:t xml:space="preserve"> I always reflect on my practice and look for ways to improve</w:t>
      </w:r>
      <w:r w:rsidR="009B48B8">
        <w:rPr>
          <w:rFonts w:ascii="Times New Roman" w:hAnsi="Times New Roman" w:cs="Times New Roman"/>
        </w:rPr>
        <w:t>. I always reflect on interactions with my mentors and take on board the feedback they give me</w:t>
      </w:r>
      <w:r w:rsidR="00DF4D99">
        <w:rPr>
          <w:rFonts w:ascii="Times New Roman" w:hAnsi="Times New Roman" w:cs="Times New Roman"/>
        </w:rPr>
        <w:t xml:space="preserve"> </w:t>
      </w:r>
      <w:r w:rsidR="00C52CED">
        <w:rPr>
          <w:rFonts w:ascii="Times New Roman" w:hAnsi="Times New Roman" w:cs="Times New Roman"/>
        </w:rPr>
        <w:t xml:space="preserve">which can be seen in my observation in appendix </w:t>
      </w:r>
      <w:r w:rsidR="004C62BB">
        <w:rPr>
          <w:rFonts w:ascii="Times New Roman" w:hAnsi="Times New Roman" w:cs="Times New Roman"/>
        </w:rPr>
        <w:t>I</w:t>
      </w:r>
      <w:r w:rsidR="006E7E35">
        <w:rPr>
          <w:rFonts w:ascii="Times New Roman" w:hAnsi="Times New Roman" w:cs="Times New Roman"/>
        </w:rPr>
        <w:t xml:space="preserve">. </w:t>
      </w:r>
      <w:r w:rsidR="00DB06A5">
        <w:rPr>
          <w:rFonts w:ascii="Times New Roman" w:hAnsi="Times New Roman" w:cs="Times New Roman"/>
        </w:rPr>
        <w:t xml:space="preserve">Therefore, I would evaluate myself at level </w:t>
      </w:r>
      <w:r w:rsidR="009B48B8">
        <w:rPr>
          <w:rFonts w:ascii="Times New Roman" w:hAnsi="Times New Roman" w:cs="Times New Roman"/>
        </w:rPr>
        <w:t>4. To improve I must include lifelong learning into my personal development strategy. I will do this by improving on the feedback given and include it into my learning passport and continue my professional development (Education Wales, 2019a).</w:t>
      </w:r>
    </w:p>
    <w:p w14:paraId="0F3AE669" w14:textId="1BE178FA" w:rsidR="001E1585" w:rsidRPr="00335E1C" w:rsidRDefault="00335E1C" w:rsidP="0032526E">
      <w:pPr>
        <w:spacing w:line="360" w:lineRule="auto"/>
        <w:rPr>
          <w:rFonts w:ascii="Times New Roman" w:hAnsi="Times New Roman" w:cs="Times New Roman"/>
          <w:u w:val="single"/>
        </w:rPr>
      </w:pPr>
      <w:r>
        <w:rPr>
          <w:rFonts w:ascii="Times New Roman" w:hAnsi="Times New Roman" w:cs="Times New Roman"/>
        </w:rPr>
        <w:t xml:space="preserve">To sum up, teaching creatively can improve child engagement which could lead to an increase in their achievements. </w:t>
      </w:r>
      <w:r w:rsidR="00E6701D">
        <w:rPr>
          <w:rFonts w:ascii="Times New Roman" w:hAnsi="Times New Roman" w:cs="Times New Roman"/>
        </w:rPr>
        <w:t>As it is suggested that creative teaching is not something that happens in all lessons, teachers should increase their understanding of effective pedagogy strategies to ensure they are teaching children effectively t</w:t>
      </w:r>
      <w:r w:rsidR="00A76646">
        <w:rPr>
          <w:rFonts w:ascii="Times New Roman" w:hAnsi="Times New Roman" w:cs="Times New Roman"/>
        </w:rPr>
        <w:t>o</w:t>
      </w:r>
      <w:r w:rsidR="00E6701D">
        <w:rPr>
          <w:rFonts w:ascii="Times New Roman" w:hAnsi="Times New Roman" w:cs="Times New Roman"/>
        </w:rPr>
        <w:t xml:space="preserve"> </w:t>
      </w:r>
      <w:r w:rsidR="00295C0A">
        <w:rPr>
          <w:rFonts w:ascii="Times New Roman" w:hAnsi="Times New Roman" w:cs="Times New Roman"/>
        </w:rPr>
        <w:t xml:space="preserve">allow them to become </w:t>
      </w:r>
      <w:r w:rsidR="00E6701D">
        <w:rPr>
          <w:rFonts w:ascii="Times New Roman" w:hAnsi="Times New Roman" w:cs="Times New Roman"/>
        </w:rPr>
        <w:t>enterprising and creative individual</w:t>
      </w:r>
      <w:r w:rsidR="00295C0A">
        <w:rPr>
          <w:rFonts w:ascii="Times New Roman" w:hAnsi="Times New Roman" w:cs="Times New Roman"/>
        </w:rPr>
        <w:t xml:space="preserve">s </w:t>
      </w:r>
      <w:r w:rsidR="00E6701D">
        <w:rPr>
          <w:rFonts w:ascii="Times New Roman" w:hAnsi="Times New Roman" w:cs="Times New Roman"/>
        </w:rPr>
        <w:t>which is supported by Donaldson (2015) four purposes</w:t>
      </w:r>
      <w:r w:rsidR="00295C0A">
        <w:rPr>
          <w:rFonts w:ascii="Times New Roman" w:hAnsi="Times New Roman" w:cs="Times New Roman"/>
        </w:rPr>
        <w:t xml:space="preserve"> of the new curriculum. </w:t>
      </w:r>
      <w:r w:rsidR="000D5936">
        <w:rPr>
          <w:rFonts w:ascii="Times New Roman" w:hAnsi="Times New Roman" w:cs="Times New Roman"/>
        </w:rPr>
        <w:t>The EntreComp framework (</w:t>
      </w:r>
      <w:proofErr w:type="spellStart"/>
      <w:r w:rsidR="000D5936" w:rsidRPr="000D5936">
        <w:rPr>
          <w:rFonts w:ascii="Times New Roman" w:hAnsi="Times New Roman" w:cs="Times New Roman"/>
        </w:rPr>
        <w:t>Bacigalupo</w:t>
      </w:r>
      <w:proofErr w:type="spellEnd"/>
      <w:r w:rsidR="000D5936" w:rsidRPr="000D5936">
        <w:rPr>
          <w:rFonts w:ascii="Times New Roman" w:hAnsi="Times New Roman" w:cs="Times New Roman"/>
        </w:rPr>
        <w:t xml:space="preserve"> </w:t>
      </w:r>
      <w:r w:rsidR="000D5936" w:rsidRPr="000D5936">
        <w:rPr>
          <w:rFonts w:ascii="Times New Roman" w:hAnsi="Times New Roman" w:cs="Times New Roman"/>
          <w:i/>
          <w:iCs/>
        </w:rPr>
        <w:t>et al.,</w:t>
      </w:r>
      <w:r w:rsidR="000D5936" w:rsidRPr="000D5936">
        <w:rPr>
          <w:rFonts w:ascii="Times New Roman" w:hAnsi="Times New Roman" w:cs="Times New Roman"/>
        </w:rPr>
        <w:t xml:space="preserve"> 2016</w:t>
      </w:r>
      <w:r w:rsidR="000D5936">
        <w:rPr>
          <w:rFonts w:ascii="Times New Roman" w:hAnsi="Times New Roman" w:cs="Times New Roman"/>
        </w:rPr>
        <w:t>) can be a useful tool for teachers to start assessing their own levels of enterprise and creative skills to be</w:t>
      </w:r>
      <w:r w:rsidR="00806ABB">
        <w:rPr>
          <w:rFonts w:ascii="Times New Roman" w:hAnsi="Times New Roman" w:cs="Times New Roman"/>
        </w:rPr>
        <w:t>gin</w:t>
      </w:r>
      <w:r w:rsidR="000D5936">
        <w:rPr>
          <w:rFonts w:ascii="Times New Roman" w:hAnsi="Times New Roman" w:cs="Times New Roman"/>
        </w:rPr>
        <w:t xml:space="preserve"> to improve their own practice which is a professional teaching standard (Education Wales, 2019a)</w:t>
      </w:r>
      <w:r w:rsidR="00A76646">
        <w:rPr>
          <w:rFonts w:ascii="Times New Roman" w:hAnsi="Times New Roman" w:cs="Times New Roman"/>
        </w:rPr>
        <w:t xml:space="preserve">. </w:t>
      </w:r>
    </w:p>
    <w:p w14:paraId="11F939FF" w14:textId="516FBA76" w:rsidR="00183E1F" w:rsidRDefault="002A2E63" w:rsidP="0032526E">
      <w:pPr>
        <w:spacing w:line="360" w:lineRule="auto"/>
        <w:rPr>
          <w:rFonts w:ascii="Times New Roman" w:hAnsi="Times New Roman" w:cs="Times New Roman"/>
        </w:rPr>
      </w:pPr>
      <w:r>
        <w:rPr>
          <w:rFonts w:ascii="Times New Roman" w:hAnsi="Times New Roman" w:cs="Times New Roman"/>
        </w:rPr>
        <w:t>N.A.C.C.C.E (1999) believe that teaching for creativity is teaching that develops children’s own creative thinking. Meyer (2012, pg.54) suggests teaching for creativity can be done in any lesson by adapting it to develop creativity in learners and doing so “</w:t>
      </w:r>
      <w:r w:rsidRPr="008B6B2B">
        <w:rPr>
          <w:rFonts w:ascii="Times New Roman" w:hAnsi="Times New Roman" w:cs="Times New Roman"/>
        </w:rPr>
        <w:t>students improve critical-thinking skills, motivation, and engagemen</w:t>
      </w:r>
      <w:r>
        <w:rPr>
          <w:rFonts w:ascii="Times New Roman" w:hAnsi="Times New Roman" w:cs="Times New Roman"/>
        </w:rPr>
        <w:t xml:space="preserve">t”. </w:t>
      </w:r>
      <w:r>
        <w:rPr>
          <w:rFonts w:ascii="Times New Roman" w:hAnsi="Times New Roman" w:cs="Times New Roman"/>
          <w:shd w:val="clear" w:color="auto" w:fill="FFFFFF"/>
        </w:rPr>
        <w:t xml:space="preserve">Enterprising and creative </w:t>
      </w:r>
      <w:r w:rsidR="001E1585">
        <w:rPr>
          <w:rFonts w:ascii="Times New Roman" w:hAnsi="Times New Roman" w:cs="Times New Roman"/>
          <w:shd w:val="clear" w:color="auto" w:fill="FFFFFF"/>
        </w:rPr>
        <w:t xml:space="preserve">skills </w:t>
      </w:r>
      <w:r>
        <w:rPr>
          <w:rFonts w:ascii="Times New Roman" w:hAnsi="Times New Roman" w:cs="Times New Roman"/>
          <w:shd w:val="clear" w:color="auto" w:fill="FFFFFF"/>
        </w:rPr>
        <w:t>should be developed in learners to prepare them for the 21</w:t>
      </w:r>
      <w:r w:rsidRPr="00B878F9">
        <w:rPr>
          <w:rFonts w:ascii="Times New Roman" w:hAnsi="Times New Roman" w:cs="Times New Roman"/>
          <w:shd w:val="clear" w:color="auto" w:fill="FFFFFF"/>
          <w:vertAlign w:val="superscript"/>
        </w:rPr>
        <w:t>st</w:t>
      </w:r>
      <w:r>
        <w:rPr>
          <w:rFonts w:ascii="Times New Roman" w:hAnsi="Times New Roman" w:cs="Times New Roman"/>
          <w:shd w:val="clear" w:color="auto" w:fill="FFFFFF"/>
        </w:rPr>
        <w:t xml:space="preserve"> century. </w:t>
      </w:r>
      <w:r w:rsidRPr="00B878F9">
        <w:rPr>
          <w:rFonts w:ascii="Times New Roman" w:hAnsi="Times New Roman" w:cs="Times New Roman"/>
          <w:shd w:val="clear" w:color="auto" w:fill="FFFFFF"/>
        </w:rPr>
        <w:t xml:space="preserve">Donaldson (2015) suggests that creativity and enterprise skills are skills </w:t>
      </w:r>
      <w:r>
        <w:rPr>
          <w:rFonts w:ascii="Times New Roman" w:hAnsi="Times New Roman" w:cs="Times New Roman"/>
          <w:shd w:val="clear" w:color="auto" w:fill="FFFFFF"/>
        </w:rPr>
        <w:t xml:space="preserve">needed </w:t>
      </w:r>
      <w:r w:rsidRPr="00B878F9">
        <w:rPr>
          <w:rFonts w:ascii="Times New Roman" w:hAnsi="Times New Roman" w:cs="Times New Roman"/>
          <w:shd w:val="clear" w:color="auto" w:fill="FFFFFF"/>
        </w:rPr>
        <w:t>for modern life and should be developed throughout school.</w:t>
      </w:r>
      <w:r>
        <w:rPr>
          <w:rFonts w:ascii="Times New Roman" w:hAnsi="Times New Roman" w:cs="Times New Roman"/>
          <w:shd w:val="clear" w:color="auto" w:fill="FFFFFF"/>
        </w:rPr>
        <w:t xml:space="preserve"> Soffel (2016), Applied Educational Systems (2019), Trilling &amp; Fadel (2009), Nesta (2018) and World Economic Forum (2016) believe creativity is a skill needed for the 21</w:t>
      </w:r>
      <w:r w:rsidRPr="00BE2D01">
        <w:rPr>
          <w:rFonts w:ascii="Times New Roman" w:hAnsi="Times New Roman" w:cs="Times New Roman"/>
          <w:shd w:val="clear" w:color="auto" w:fill="FFFFFF"/>
          <w:vertAlign w:val="superscript"/>
        </w:rPr>
        <w:t>st</w:t>
      </w:r>
      <w:r>
        <w:rPr>
          <w:rFonts w:ascii="Times New Roman" w:hAnsi="Times New Roman" w:cs="Times New Roman"/>
          <w:shd w:val="clear" w:color="auto" w:fill="FFFFFF"/>
        </w:rPr>
        <w:t xml:space="preserve"> century. This is because we are preparing </w:t>
      </w:r>
      <w:r>
        <w:rPr>
          <w:rFonts w:ascii="Times New Roman" w:hAnsi="Times New Roman" w:cs="Times New Roman"/>
          <w:shd w:val="clear" w:color="auto" w:fill="FFFFFF"/>
        </w:rPr>
        <w:lastRenderedPageBreak/>
        <w:t xml:space="preserve">children for jobs that do not exist yet (Trilling and Fadel, 2009). However, in the current curriculum, creativity is not seen as important as other subjects. </w:t>
      </w:r>
      <w:r>
        <w:rPr>
          <w:rFonts w:ascii="Times New Roman" w:hAnsi="Times New Roman" w:cs="Times New Roman"/>
        </w:rPr>
        <w:t>Donaldson (2015) suggests that creative culture in school has been diminished as schools focus on Literacy and Numeracy and preparing for tests and qualifications. As observed on teaching practice, English and Mathematics are taught every day with other subjects being taught once a week. In the Foundation Phase Curriculum (Education Wales, 2015) the Creative Development area of learning sits at the end of the framework with very few skills compared to Language, Literacy and Communication and Mathematical Development. Additionally, there is a non-statutory Skills Framework (Welsh Government, 2008, pg.10) which has creativity imbedded within the “Developing Thinking” section. Therefore, it is suggested that the current curriculum is not balanced and does not provide enough opportunities to develop children’s creativity even though it is deemed by many as an important skill needed for the 21</w:t>
      </w:r>
      <w:r w:rsidRPr="00095FBF">
        <w:rPr>
          <w:rFonts w:ascii="Times New Roman" w:hAnsi="Times New Roman" w:cs="Times New Roman"/>
          <w:vertAlign w:val="superscript"/>
        </w:rPr>
        <w:t>st</w:t>
      </w:r>
      <w:r>
        <w:rPr>
          <w:rFonts w:ascii="Times New Roman" w:hAnsi="Times New Roman" w:cs="Times New Roman"/>
        </w:rPr>
        <w:t xml:space="preserve"> Century. The Draft Curriculum for Wales 2022 (Education Wales, 2019, </w:t>
      </w:r>
      <w:r w:rsidRPr="00A544E6">
        <w:rPr>
          <w:rFonts w:ascii="Times New Roman" w:hAnsi="Times New Roman" w:cs="Times New Roman"/>
        </w:rPr>
        <w:t>p</w:t>
      </w:r>
      <w:r>
        <w:rPr>
          <w:rFonts w:ascii="Times New Roman" w:hAnsi="Times New Roman" w:cs="Times New Roman"/>
        </w:rPr>
        <w:t>g.1</w:t>
      </w:r>
      <w:r w:rsidRPr="00A544E6">
        <w:rPr>
          <w:rFonts w:ascii="Times New Roman" w:hAnsi="Times New Roman" w:cs="Times New Roman"/>
        </w:rPr>
        <w:t xml:space="preserve">) </w:t>
      </w:r>
      <w:r>
        <w:rPr>
          <w:rFonts w:ascii="Times New Roman" w:hAnsi="Times New Roman" w:cs="Times New Roman"/>
        </w:rPr>
        <w:t xml:space="preserve">has made a greater effort to provide more opportunities to develop children’s creativity and enterprise skills as reflected in one of the four purposes “Enterprise, Creative, Contributors”. </w:t>
      </w:r>
    </w:p>
    <w:p w14:paraId="250962B8" w14:textId="38898C0B" w:rsidR="008E461B" w:rsidRPr="00DF4B74" w:rsidRDefault="001628E1" w:rsidP="0032526E">
      <w:pPr>
        <w:spacing w:line="360" w:lineRule="auto"/>
        <w:rPr>
          <w:rFonts w:ascii="Times New Roman" w:hAnsi="Times New Roman" w:cs="Times New Roman"/>
        </w:rPr>
      </w:pPr>
      <w:proofErr w:type="spellStart"/>
      <w:r>
        <w:rPr>
          <w:rFonts w:ascii="Times New Roman" w:hAnsi="Times New Roman" w:cs="Times New Roman"/>
        </w:rPr>
        <w:t>Heindel</w:t>
      </w:r>
      <w:proofErr w:type="spellEnd"/>
      <w:r>
        <w:rPr>
          <w:rFonts w:ascii="Times New Roman" w:hAnsi="Times New Roman" w:cs="Times New Roman"/>
        </w:rPr>
        <w:t xml:space="preserve"> &amp; Furlong (2000, cited in Lucas, Claxon &amp; Spencer, 2013) suggest that Torr</w:t>
      </w:r>
      <w:r w:rsidR="00CF50D7">
        <w:rPr>
          <w:rFonts w:ascii="Times New Roman" w:hAnsi="Times New Roman" w:cs="Times New Roman"/>
        </w:rPr>
        <w:t>e</w:t>
      </w:r>
      <w:r>
        <w:rPr>
          <w:rFonts w:ascii="Times New Roman" w:hAnsi="Times New Roman" w:cs="Times New Roman"/>
        </w:rPr>
        <w:t>nce believed creativity is a skill we can teach to children, however Csikszentmihalyi disagree</w:t>
      </w:r>
      <w:r w:rsidR="0021307C">
        <w:rPr>
          <w:rFonts w:ascii="Times New Roman" w:hAnsi="Times New Roman" w:cs="Times New Roman"/>
        </w:rPr>
        <w:t>d</w:t>
      </w:r>
      <w:r>
        <w:rPr>
          <w:rFonts w:ascii="Times New Roman" w:hAnsi="Times New Roman" w:cs="Times New Roman"/>
        </w:rPr>
        <w:t xml:space="preserve"> and believed creativity is something that can be produced through an encouraging environment. </w:t>
      </w:r>
      <w:r w:rsidR="00183E1F">
        <w:rPr>
          <w:rFonts w:ascii="Times New Roman" w:hAnsi="Times New Roman" w:cs="Times New Roman"/>
        </w:rPr>
        <w:t xml:space="preserve">The writer believes that both these statements are true; with an encouraging learning environment and an awareness of appropriate methods </w:t>
      </w:r>
      <w:r w:rsidR="002803A7">
        <w:rPr>
          <w:rFonts w:ascii="Times New Roman" w:hAnsi="Times New Roman" w:cs="Times New Roman"/>
        </w:rPr>
        <w:t xml:space="preserve">enterprising and </w:t>
      </w:r>
      <w:r w:rsidR="00183E1F">
        <w:rPr>
          <w:rFonts w:ascii="Times New Roman" w:hAnsi="Times New Roman" w:cs="Times New Roman"/>
        </w:rPr>
        <w:t xml:space="preserve">creativity can be taught and developed in learners. Robinson </w:t>
      </w:r>
      <w:r w:rsidR="00BA61F2">
        <w:rPr>
          <w:rFonts w:ascii="Times New Roman" w:hAnsi="Times New Roman" w:cs="Times New Roman"/>
        </w:rPr>
        <w:t>(2015)</w:t>
      </w:r>
      <w:r w:rsidR="00183E1F">
        <w:rPr>
          <w:rFonts w:ascii="Times New Roman" w:hAnsi="Times New Roman" w:cs="Times New Roman"/>
        </w:rPr>
        <w:t xml:space="preserve"> suggests that schools are killing creativity which can be supported by research from </w:t>
      </w:r>
      <w:r w:rsidR="00103F94">
        <w:rPr>
          <w:rFonts w:ascii="Times New Roman" w:hAnsi="Times New Roman" w:cs="Times New Roman"/>
        </w:rPr>
        <w:t>Land &amp; Jarman (1993)</w:t>
      </w:r>
      <w:r w:rsidR="00183E1F">
        <w:rPr>
          <w:rFonts w:ascii="Times New Roman" w:hAnsi="Times New Roman" w:cs="Times New Roman"/>
        </w:rPr>
        <w:t xml:space="preserve"> showing that as children get older </w:t>
      </w:r>
      <w:r w:rsidR="0021307C">
        <w:rPr>
          <w:rFonts w:ascii="Times New Roman" w:hAnsi="Times New Roman" w:cs="Times New Roman"/>
        </w:rPr>
        <w:t xml:space="preserve">many of them become less creative. </w:t>
      </w:r>
      <w:r w:rsidR="00DF4B74">
        <w:rPr>
          <w:rFonts w:ascii="Times New Roman" w:hAnsi="Times New Roman" w:cs="Times New Roman"/>
        </w:rPr>
        <w:t xml:space="preserve">However, </w:t>
      </w:r>
      <w:r w:rsidR="00613FA2">
        <w:rPr>
          <w:rFonts w:ascii="Times New Roman" w:hAnsi="Times New Roman" w:cs="Times New Roman"/>
        </w:rPr>
        <w:t xml:space="preserve">the Dorsolateral Prefrontal Cortex </w:t>
      </w:r>
      <w:r w:rsidR="00DF4B74">
        <w:rPr>
          <w:rFonts w:ascii="Times New Roman" w:hAnsi="Times New Roman" w:cs="Times New Roman"/>
        </w:rPr>
        <w:t>part of the brain develops in later life and can stop creative thinking (</w:t>
      </w:r>
      <w:r w:rsidR="003F2474" w:rsidRPr="0024088A">
        <w:rPr>
          <w:rFonts w:ascii="Times New Roman" w:hAnsi="Times New Roman" w:cs="Times New Roman"/>
          <w:shd w:val="clear" w:color="auto" w:fill="FFFFFF"/>
        </w:rPr>
        <w:t xml:space="preserve">Peña </w:t>
      </w:r>
      <w:r w:rsidR="003F2474" w:rsidRPr="0024088A">
        <w:rPr>
          <w:rFonts w:ascii="Times New Roman" w:hAnsi="Times New Roman" w:cs="Times New Roman"/>
          <w:i/>
          <w:iCs/>
          <w:shd w:val="clear" w:color="auto" w:fill="FFFFFF"/>
        </w:rPr>
        <w:t>et al</w:t>
      </w:r>
      <w:r w:rsidR="003F2474" w:rsidRPr="0024088A">
        <w:rPr>
          <w:rFonts w:ascii="Times New Roman" w:hAnsi="Times New Roman" w:cs="Times New Roman"/>
          <w:shd w:val="clear" w:color="auto" w:fill="FFFFFF"/>
        </w:rPr>
        <w:t>.</w:t>
      </w:r>
      <w:r w:rsidR="003F2474">
        <w:rPr>
          <w:rFonts w:ascii="Times New Roman" w:hAnsi="Times New Roman" w:cs="Times New Roman"/>
          <w:shd w:val="clear" w:color="auto" w:fill="FFFFFF"/>
        </w:rPr>
        <w:t xml:space="preserve">, </w:t>
      </w:r>
      <w:r w:rsidR="003F2474" w:rsidRPr="0024088A">
        <w:rPr>
          <w:rFonts w:ascii="Times New Roman" w:hAnsi="Times New Roman" w:cs="Times New Roman"/>
          <w:shd w:val="clear" w:color="auto" w:fill="FFFFFF"/>
        </w:rPr>
        <w:t>2019</w:t>
      </w:r>
      <w:r w:rsidR="00DF4B74">
        <w:rPr>
          <w:rFonts w:ascii="Times New Roman" w:hAnsi="Times New Roman" w:cs="Times New Roman"/>
        </w:rPr>
        <w:t xml:space="preserve">) but with improvisation it stops that part of the brain from working. </w:t>
      </w:r>
      <w:r w:rsidR="001B49CA">
        <w:rPr>
          <w:rFonts w:ascii="Times New Roman" w:hAnsi="Times New Roman" w:cs="Times New Roman"/>
        </w:rPr>
        <w:t>Therefore, it could be suggested that people lose their creativity due to this part of the brain developing</w:t>
      </w:r>
      <w:r w:rsidR="002F2BEF">
        <w:rPr>
          <w:rFonts w:ascii="Times New Roman" w:hAnsi="Times New Roman" w:cs="Times New Roman"/>
        </w:rPr>
        <w:t xml:space="preserve"> not </w:t>
      </w:r>
      <w:r w:rsidR="008B4A2F">
        <w:rPr>
          <w:rFonts w:ascii="Times New Roman" w:hAnsi="Times New Roman" w:cs="Times New Roman"/>
        </w:rPr>
        <w:t xml:space="preserve">because of </w:t>
      </w:r>
      <w:r w:rsidR="002F2BEF">
        <w:rPr>
          <w:rFonts w:ascii="Times New Roman" w:hAnsi="Times New Roman" w:cs="Times New Roman"/>
        </w:rPr>
        <w:t xml:space="preserve">the </w:t>
      </w:r>
      <w:r w:rsidR="00CE52CF">
        <w:rPr>
          <w:rFonts w:ascii="Times New Roman" w:hAnsi="Times New Roman" w:cs="Times New Roman"/>
        </w:rPr>
        <w:t>way</w:t>
      </w:r>
      <w:r w:rsidR="002F2BEF">
        <w:rPr>
          <w:rFonts w:ascii="Times New Roman" w:hAnsi="Times New Roman" w:cs="Times New Roman"/>
        </w:rPr>
        <w:t xml:space="preserve"> schools are teaching</w:t>
      </w:r>
      <w:r w:rsidR="001B49CA">
        <w:rPr>
          <w:rFonts w:ascii="Times New Roman" w:hAnsi="Times New Roman" w:cs="Times New Roman"/>
        </w:rPr>
        <w:t xml:space="preserve">. </w:t>
      </w:r>
      <w:r w:rsidR="00DF4B74">
        <w:rPr>
          <w:rFonts w:ascii="Times New Roman" w:hAnsi="Times New Roman" w:cs="Times New Roman"/>
        </w:rPr>
        <w:t>To overcome</w:t>
      </w:r>
      <w:r w:rsidR="001B49CA">
        <w:rPr>
          <w:rFonts w:ascii="Times New Roman" w:hAnsi="Times New Roman" w:cs="Times New Roman"/>
        </w:rPr>
        <w:t xml:space="preserve"> this</w:t>
      </w:r>
      <w:r w:rsidR="00DF4B74">
        <w:rPr>
          <w:rFonts w:ascii="Times New Roman" w:hAnsi="Times New Roman" w:cs="Times New Roman"/>
        </w:rPr>
        <w:t xml:space="preserve">, teachers should allow more time for children to improvise which can be done through a learning environment that encourages them to do so. </w:t>
      </w:r>
      <w:r w:rsidR="008E461B" w:rsidRPr="00DF4B74">
        <w:rPr>
          <w:rFonts w:ascii="Times New Roman" w:hAnsi="Times New Roman" w:cs="Times New Roman"/>
          <w:shd w:val="clear" w:color="auto" w:fill="FFFFFF"/>
        </w:rPr>
        <w:t>Robinson (</w:t>
      </w:r>
      <w:r w:rsidR="00BA61F2">
        <w:rPr>
          <w:rFonts w:ascii="Times New Roman" w:hAnsi="Times New Roman" w:cs="Times New Roman"/>
          <w:shd w:val="clear" w:color="auto" w:fill="FFFFFF"/>
        </w:rPr>
        <w:t>2015</w:t>
      </w:r>
      <w:r w:rsidR="008E461B" w:rsidRPr="00DF4B74">
        <w:rPr>
          <w:rFonts w:ascii="Times New Roman" w:hAnsi="Times New Roman" w:cs="Times New Roman"/>
          <w:shd w:val="clear" w:color="auto" w:fill="FFFFFF"/>
        </w:rPr>
        <w:t>) and Bruce (2011) suggest that a teacher’s job is to create an environment that inspires and engages children to want to learn. Smidt (2013) and Bruce (2011) believe that children are engaged in their learning when they are learning through play which is also supported by Piaget, Vygotsky, and Bruner (cited in Pound, 2014).</w:t>
      </w:r>
      <w:r w:rsidR="00166B96">
        <w:rPr>
          <w:rFonts w:ascii="Times New Roman" w:hAnsi="Times New Roman" w:cs="Times New Roman"/>
          <w:shd w:val="clear" w:color="auto" w:fill="FFFFFF"/>
        </w:rPr>
        <w:t xml:space="preserve"> Donaldson (2015) suggests that the </w:t>
      </w:r>
      <w:r w:rsidR="008B4A2F">
        <w:rPr>
          <w:rFonts w:ascii="Times New Roman" w:hAnsi="Times New Roman" w:cs="Times New Roman"/>
          <w:shd w:val="clear" w:color="auto" w:fill="FFFFFF"/>
        </w:rPr>
        <w:t>F</w:t>
      </w:r>
      <w:r w:rsidR="00166B96">
        <w:rPr>
          <w:rFonts w:ascii="Times New Roman" w:hAnsi="Times New Roman" w:cs="Times New Roman"/>
          <w:shd w:val="clear" w:color="auto" w:fill="FFFFFF"/>
        </w:rPr>
        <w:t xml:space="preserve">oundation </w:t>
      </w:r>
      <w:r w:rsidR="008B4A2F">
        <w:rPr>
          <w:rFonts w:ascii="Times New Roman" w:hAnsi="Times New Roman" w:cs="Times New Roman"/>
          <w:shd w:val="clear" w:color="auto" w:fill="FFFFFF"/>
        </w:rPr>
        <w:t>P</w:t>
      </w:r>
      <w:r w:rsidR="00166B96">
        <w:rPr>
          <w:rFonts w:ascii="Times New Roman" w:hAnsi="Times New Roman" w:cs="Times New Roman"/>
          <w:shd w:val="clear" w:color="auto" w:fill="FFFFFF"/>
        </w:rPr>
        <w:t xml:space="preserve">hase </w:t>
      </w:r>
      <w:r w:rsidR="008B4A2F">
        <w:rPr>
          <w:rFonts w:ascii="Times New Roman" w:hAnsi="Times New Roman" w:cs="Times New Roman"/>
          <w:shd w:val="clear" w:color="auto" w:fill="FFFFFF"/>
        </w:rPr>
        <w:t xml:space="preserve">(FP) </w:t>
      </w:r>
      <w:r w:rsidR="00166B96">
        <w:rPr>
          <w:rFonts w:ascii="Times New Roman" w:hAnsi="Times New Roman" w:cs="Times New Roman"/>
          <w:shd w:val="clear" w:color="auto" w:fill="FFFFFF"/>
        </w:rPr>
        <w:t>philosophy is</w:t>
      </w:r>
      <w:r w:rsidR="00CB5860">
        <w:rPr>
          <w:rFonts w:ascii="Times New Roman" w:hAnsi="Times New Roman" w:cs="Times New Roman"/>
          <w:shd w:val="clear" w:color="auto" w:fill="FFFFFF"/>
        </w:rPr>
        <w:t xml:space="preserve"> a strength to the current education practice </w:t>
      </w:r>
      <w:r w:rsidR="00166B96">
        <w:rPr>
          <w:rFonts w:ascii="Times New Roman" w:hAnsi="Times New Roman" w:cs="Times New Roman"/>
          <w:shd w:val="clear" w:color="auto" w:fill="FFFFFF"/>
        </w:rPr>
        <w:t xml:space="preserve">and </w:t>
      </w:r>
      <w:r w:rsidR="008B4A2F">
        <w:rPr>
          <w:rFonts w:ascii="Times New Roman" w:hAnsi="Times New Roman" w:cs="Times New Roman"/>
          <w:shd w:val="clear" w:color="auto" w:fill="FFFFFF"/>
        </w:rPr>
        <w:t xml:space="preserve">in the FP, </w:t>
      </w:r>
      <w:r w:rsidR="00166B96">
        <w:rPr>
          <w:rFonts w:ascii="Times New Roman" w:hAnsi="Times New Roman" w:cs="Times New Roman"/>
          <w:shd w:val="clear" w:color="auto" w:fill="FFFFFF"/>
        </w:rPr>
        <w:t>children learn a lot through play.</w:t>
      </w:r>
      <w:r w:rsidR="008B4A2F">
        <w:rPr>
          <w:rFonts w:ascii="Times New Roman" w:hAnsi="Times New Roman" w:cs="Times New Roman"/>
          <w:shd w:val="clear" w:color="auto" w:fill="FFFFFF"/>
        </w:rPr>
        <w:t xml:space="preserve"> During play children do a lot of improvisation, especially in the role play areas.</w:t>
      </w:r>
      <w:r w:rsidR="00166B96">
        <w:rPr>
          <w:rFonts w:ascii="Times New Roman" w:hAnsi="Times New Roman" w:cs="Times New Roman"/>
          <w:shd w:val="clear" w:color="auto" w:fill="FFFFFF"/>
        </w:rPr>
        <w:t xml:space="preserve"> As the Draft Curriculum for Wales 2022 (Education Wales, 2019) comes into action, schools should all be adopting more of the Foundation Phase philosophy and allow children to learn more through play</w:t>
      </w:r>
      <w:r w:rsidR="00613FA2">
        <w:rPr>
          <w:rFonts w:ascii="Times New Roman" w:hAnsi="Times New Roman" w:cs="Times New Roman"/>
          <w:shd w:val="clear" w:color="auto" w:fill="FFFFFF"/>
        </w:rPr>
        <w:t xml:space="preserve"> which </w:t>
      </w:r>
      <w:r w:rsidR="008B4A2F">
        <w:rPr>
          <w:rFonts w:ascii="Times New Roman" w:hAnsi="Times New Roman" w:cs="Times New Roman"/>
          <w:shd w:val="clear" w:color="auto" w:fill="FFFFFF"/>
        </w:rPr>
        <w:t>will hopefully improve their creative abilities in later life.</w:t>
      </w:r>
    </w:p>
    <w:p w14:paraId="0F46B538" w14:textId="151CD59B" w:rsidR="003E081A" w:rsidRDefault="009E2985"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lastRenderedPageBreak/>
        <w:t>Alongside an appropriate learning environment, a solution to develop teaching for creativity</w:t>
      </w:r>
      <w:r w:rsidR="00BC2A4B" w:rsidRPr="007619F6">
        <w:rPr>
          <w:rFonts w:ascii="Times New Roman" w:hAnsi="Times New Roman" w:cs="Times New Roman"/>
          <w:color w:val="FF0000"/>
          <w:shd w:val="clear" w:color="auto" w:fill="FFFFFF"/>
        </w:rPr>
        <w:t xml:space="preserve"> </w:t>
      </w:r>
      <w:r w:rsidR="00BC2A4B">
        <w:rPr>
          <w:rFonts w:ascii="Times New Roman" w:hAnsi="Times New Roman" w:cs="Times New Roman"/>
          <w:shd w:val="clear" w:color="auto" w:fill="FFFFFF"/>
        </w:rPr>
        <w:t xml:space="preserve">is to allow more time for divergent thinking. </w:t>
      </w:r>
      <w:r w:rsidR="00E43BBD">
        <w:rPr>
          <w:rFonts w:ascii="Times New Roman" w:hAnsi="Times New Roman" w:cs="Times New Roman"/>
          <w:shd w:val="clear" w:color="auto" w:fill="FFFFFF"/>
        </w:rPr>
        <w:t>Guilford (196</w:t>
      </w:r>
      <w:r w:rsidR="00FD6D7F">
        <w:rPr>
          <w:rFonts w:ascii="Times New Roman" w:hAnsi="Times New Roman" w:cs="Times New Roman"/>
          <w:shd w:val="clear" w:color="auto" w:fill="FFFFFF"/>
        </w:rPr>
        <w:t>7</w:t>
      </w:r>
      <w:r w:rsidR="00E43BBD">
        <w:rPr>
          <w:rFonts w:ascii="Times New Roman" w:hAnsi="Times New Roman" w:cs="Times New Roman"/>
          <w:shd w:val="clear" w:color="auto" w:fill="FFFFFF"/>
        </w:rPr>
        <w:t>, cited in</w:t>
      </w:r>
      <w:r w:rsidR="006A47BA">
        <w:rPr>
          <w:rFonts w:ascii="Times New Roman" w:hAnsi="Times New Roman" w:cs="Times New Roman"/>
          <w:shd w:val="clear" w:color="auto" w:fill="FFFFFF"/>
        </w:rPr>
        <w:t xml:space="preserve"> </w:t>
      </w:r>
      <w:proofErr w:type="spellStart"/>
      <w:r w:rsidR="006A47BA" w:rsidRPr="005D1533">
        <w:rPr>
          <w:rFonts w:ascii="Times New Roman" w:hAnsi="Times New Roman" w:cs="Times New Roman"/>
          <w:shd w:val="clear" w:color="auto" w:fill="FFFFFF"/>
        </w:rPr>
        <w:t>Cayirdag</w:t>
      </w:r>
      <w:proofErr w:type="spellEnd"/>
      <w:r w:rsidR="006A47BA" w:rsidRPr="005D1533">
        <w:rPr>
          <w:rFonts w:ascii="Times New Roman" w:hAnsi="Times New Roman" w:cs="Times New Roman"/>
          <w:shd w:val="clear" w:color="auto" w:fill="FFFFFF"/>
        </w:rPr>
        <w:t xml:space="preserve"> &amp; </w:t>
      </w:r>
      <w:proofErr w:type="spellStart"/>
      <w:r w:rsidR="006A47BA" w:rsidRPr="005D1533">
        <w:rPr>
          <w:rFonts w:ascii="Times New Roman" w:hAnsi="Times New Roman" w:cs="Times New Roman"/>
          <w:shd w:val="clear" w:color="auto" w:fill="FFFFFF"/>
        </w:rPr>
        <w:t>Acar</w:t>
      </w:r>
      <w:proofErr w:type="spellEnd"/>
      <w:r w:rsidR="006A47BA">
        <w:rPr>
          <w:rFonts w:ascii="Times New Roman" w:hAnsi="Times New Roman" w:cs="Times New Roman"/>
          <w:shd w:val="clear" w:color="auto" w:fill="FFFFFF"/>
        </w:rPr>
        <w:t xml:space="preserve">, </w:t>
      </w:r>
      <w:r w:rsidR="006A47BA" w:rsidRPr="005D1533">
        <w:rPr>
          <w:rFonts w:ascii="Times New Roman" w:hAnsi="Times New Roman" w:cs="Times New Roman"/>
          <w:shd w:val="clear" w:color="auto" w:fill="FFFFFF"/>
        </w:rPr>
        <w:t>2010</w:t>
      </w:r>
      <w:r w:rsidR="00E43BBD">
        <w:rPr>
          <w:rFonts w:ascii="Times New Roman" w:hAnsi="Times New Roman" w:cs="Times New Roman"/>
          <w:shd w:val="clear" w:color="auto" w:fill="FFFFFF"/>
        </w:rPr>
        <w:t xml:space="preserve">) championed divergent thinking as an important element to creativity as it </w:t>
      </w:r>
      <w:r w:rsidR="008873BF">
        <w:rPr>
          <w:rFonts w:ascii="Times New Roman" w:hAnsi="Times New Roman" w:cs="Times New Roman"/>
          <w:shd w:val="clear" w:color="auto" w:fill="FFFFFF"/>
        </w:rPr>
        <w:t xml:space="preserve">is </w:t>
      </w:r>
      <w:r w:rsidR="00E43BBD">
        <w:rPr>
          <w:rFonts w:ascii="Times New Roman" w:hAnsi="Times New Roman" w:cs="Times New Roman"/>
          <w:shd w:val="clear" w:color="auto" w:fill="FFFFFF"/>
        </w:rPr>
        <w:t>the ability to generate m</w:t>
      </w:r>
      <w:r w:rsidR="005A12EA">
        <w:rPr>
          <w:rFonts w:ascii="Times New Roman" w:hAnsi="Times New Roman" w:cs="Times New Roman"/>
          <w:shd w:val="clear" w:color="auto" w:fill="FFFFFF"/>
        </w:rPr>
        <w:t>ultiple</w:t>
      </w:r>
      <w:r w:rsidR="00E43BBD">
        <w:rPr>
          <w:rFonts w:ascii="Times New Roman" w:hAnsi="Times New Roman" w:cs="Times New Roman"/>
          <w:shd w:val="clear" w:color="auto" w:fill="FFFFFF"/>
        </w:rPr>
        <w:t xml:space="preserve"> </w:t>
      </w:r>
      <w:r w:rsidR="00EE6FBD">
        <w:rPr>
          <w:rFonts w:ascii="Times New Roman" w:hAnsi="Times New Roman" w:cs="Times New Roman"/>
          <w:shd w:val="clear" w:color="auto" w:fill="FFFFFF"/>
        </w:rPr>
        <w:t>ideas</w:t>
      </w:r>
      <w:r w:rsidR="00E43BBD">
        <w:rPr>
          <w:rFonts w:ascii="Times New Roman" w:hAnsi="Times New Roman" w:cs="Times New Roman"/>
          <w:shd w:val="clear" w:color="auto" w:fill="FFFFFF"/>
        </w:rPr>
        <w:t xml:space="preserve"> to a </w:t>
      </w:r>
      <w:r w:rsidR="00EE6FBD">
        <w:rPr>
          <w:rFonts w:ascii="Times New Roman" w:hAnsi="Times New Roman" w:cs="Times New Roman"/>
          <w:shd w:val="clear" w:color="auto" w:fill="FFFFFF"/>
        </w:rPr>
        <w:t>scenario</w:t>
      </w:r>
      <w:r w:rsidR="002803A7">
        <w:rPr>
          <w:rFonts w:ascii="Times New Roman" w:hAnsi="Times New Roman" w:cs="Times New Roman"/>
          <w:shd w:val="clear" w:color="auto" w:fill="FFFFFF"/>
        </w:rPr>
        <w:t xml:space="preserve"> or problem</w:t>
      </w:r>
      <w:r w:rsidR="00E43BBD">
        <w:rPr>
          <w:rFonts w:ascii="Times New Roman" w:hAnsi="Times New Roman" w:cs="Times New Roman"/>
          <w:shd w:val="clear" w:color="auto" w:fill="FFFFFF"/>
        </w:rPr>
        <w:t xml:space="preserve">. </w:t>
      </w:r>
      <w:r w:rsidR="005A12EA">
        <w:rPr>
          <w:rFonts w:ascii="Times New Roman" w:hAnsi="Times New Roman" w:cs="Times New Roman"/>
          <w:shd w:val="clear" w:color="auto" w:fill="FFFFFF"/>
        </w:rPr>
        <w:t xml:space="preserve">It is a strategy used when problem solving (Webb </w:t>
      </w:r>
      <w:r w:rsidR="005A12EA" w:rsidRPr="005A12EA">
        <w:rPr>
          <w:rFonts w:ascii="Times New Roman" w:hAnsi="Times New Roman" w:cs="Times New Roman"/>
          <w:i/>
          <w:iCs/>
          <w:shd w:val="clear" w:color="auto" w:fill="FFFFFF"/>
        </w:rPr>
        <w:t>et al</w:t>
      </w:r>
      <w:r w:rsidR="005A12EA">
        <w:rPr>
          <w:rFonts w:ascii="Times New Roman" w:hAnsi="Times New Roman" w:cs="Times New Roman"/>
          <w:shd w:val="clear" w:color="auto" w:fill="FFFFFF"/>
        </w:rPr>
        <w:t>., 2017).</w:t>
      </w:r>
      <w:r w:rsidR="008B4A2F">
        <w:rPr>
          <w:rFonts w:ascii="Times New Roman" w:hAnsi="Times New Roman" w:cs="Times New Roman"/>
          <w:shd w:val="clear" w:color="auto" w:fill="FFFFFF"/>
        </w:rPr>
        <w:t xml:space="preserve"> When we defined enterprising and creativity above, the ability to generate many ideas was part of it. So, we should be allowing children to the opportunity to generate ideas supported by </w:t>
      </w:r>
      <w:r w:rsidR="008B4A2F" w:rsidRPr="008B4A2F">
        <w:rPr>
          <w:rFonts w:ascii="Times New Roman" w:hAnsi="Times New Roman" w:cs="Times New Roman"/>
          <w:shd w:val="clear" w:color="auto" w:fill="FFFFFF"/>
        </w:rPr>
        <w:t>Penaluna (2018), N.A.C.C.E (1999) and Donaldson (2015)</w:t>
      </w:r>
      <w:r w:rsidR="008B4A2F">
        <w:rPr>
          <w:rFonts w:ascii="Times New Roman" w:hAnsi="Times New Roman" w:cs="Times New Roman"/>
          <w:shd w:val="clear" w:color="auto" w:fill="FFFFFF"/>
        </w:rPr>
        <w:t xml:space="preserve">. </w:t>
      </w:r>
      <w:proofErr w:type="spellStart"/>
      <w:r w:rsidR="008B4A2F" w:rsidRPr="008B4A2F">
        <w:rPr>
          <w:rFonts w:ascii="Times New Roman" w:hAnsi="Times New Roman" w:cs="Times New Roman"/>
          <w:shd w:val="clear" w:color="auto" w:fill="FFFFFF"/>
        </w:rPr>
        <w:t>Bergland</w:t>
      </w:r>
      <w:proofErr w:type="spellEnd"/>
      <w:r w:rsidR="008B4A2F" w:rsidRPr="008B4A2F">
        <w:rPr>
          <w:rFonts w:ascii="Times New Roman" w:hAnsi="Times New Roman" w:cs="Times New Roman"/>
          <w:shd w:val="clear" w:color="auto" w:fill="FFFFFF"/>
        </w:rPr>
        <w:t xml:space="preserve"> (2015) suggests that stimulating alpha brain waves can boost creativity and idea generation; Your brain is stimulating alpha brain waves when it is in a relaxed state such as in the shower or when you are in bed. However, Idea Sandbox (unknown) suggest you may not always think of ideas every time your brain is in this state. In contrast, Oppezzo and Schwartz (2014) conducted four experiments that shown walking can boost creativity and generating ideas. OKGO are a band who are well known for their creative music videos (TED, 2017) and they champion going out and finding ideas rather than waiting for an idea to come to you.</w:t>
      </w:r>
      <w:r w:rsidR="008B4A2F">
        <w:rPr>
          <w:rFonts w:ascii="Times New Roman" w:hAnsi="Times New Roman" w:cs="Times New Roman"/>
          <w:shd w:val="clear" w:color="auto" w:fill="FFFFFF"/>
        </w:rPr>
        <w:t xml:space="preserve"> </w:t>
      </w:r>
      <w:r w:rsidR="007B11CF">
        <w:rPr>
          <w:rFonts w:ascii="Times New Roman" w:hAnsi="Times New Roman" w:cs="Times New Roman"/>
          <w:shd w:val="clear" w:color="auto" w:fill="FFFFFF"/>
        </w:rPr>
        <w:t>These should be kept in mind and incorporated within your teaching. Regular breaks and a walk before generating ideas could improves idea generation.</w:t>
      </w:r>
    </w:p>
    <w:p w14:paraId="7D54FD12" w14:textId="02303AA6" w:rsidR="00F159D4" w:rsidRDefault="00F159D4" w:rsidP="0032526E">
      <w:pPr>
        <w:spacing w:line="360" w:lineRule="auto"/>
        <w:rPr>
          <w:rFonts w:ascii="Times New Roman" w:hAnsi="Times New Roman" w:cs="Times New Roman"/>
          <w:shd w:val="clear" w:color="auto" w:fill="FFFFFF"/>
        </w:rPr>
      </w:pPr>
      <w:r w:rsidRPr="005A12EA">
        <w:rPr>
          <w:rFonts w:ascii="Times New Roman" w:hAnsi="Times New Roman" w:cs="Times New Roman"/>
          <w:shd w:val="clear" w:color="auto" w:fill="FFFFFF"/>
        </w:rPr>
        <w:t>However</w:t>
      </w:r>
      <w:r w:rsidR="005A12EA">
        <w:rPr>
          <w:rFonts w:ascii="Times New Roman" w:hAnsi="Times New Roman" w:cs="Times New Roman"/>
          <w:shd w:val="clear" w:color="auto" w:fill="FFFFFF"/>
        </w:rPr>
        <w:t xml:space="preserve">, if we just used divergent thinking, we would never reach one solution to our scenario or problem (Webb </w:t>
      </w:r>
      <w:r w:rsidR="005A12EA" w:rsidRPr="005A12EA">
        <w:rPr>
          <w:rFonts w:ascii="Times New Roman" w:hAnsi="Times New Roman" w:cs="Times New Roman"/>
          <w:i/>
          <w:iCs/>
          <w:shd w:val="clear" w:color="auto" w:fill="FFFFFF"/>
        </w:rPr>
        <w:t>et al</w:t>
      </w:r>
      <w:r w:rsidR="005A12EA">
        <w:rPr>
          <w:rFonts w:ascii="Times New Roman" w:hAnsi="Times New Roman" w:cs="Times New Roman"/>
          <w:shd w:val="clear" w:color="auto" w:fill="FFFFFF"/>
        </w:rPr>
        <w:t>., 2017). This is why convergent thinking is also important when using divergent thinking</w:t>
      </w:r>
      <w:r w:rsidR="00FD6D7F">
        <w:rPr>
          <w:rFonts w:ascii="Times New Roman" w:hAnsi="Times New Roman" w:cs="Times New Roman"/>
          <w:shd w:val="clear" w:color="auto" w:fill="FFFFFF"/>
        </w:rPr>
        <w:t xml:space="preserve"> as Gilford (1967, cited in</w:t>
      </w:r>
      <w:r w:rsidR="007A2ECC">
        <w:rPr>
          <w:rFonts w:ascii="Times New Roman" w:hAnsi="Times New Roman" w:cs="Times New Roman"/>
          <w:shd w:val="clear" w:color="auto" w:fill="FFFFFF"/>
        </w:rPr>
        <w:t xml:space="preserve"> </w:t>
      </w:r>
      <w:proofErr w:type="spellStart"/>
      <w:r w:rsidR="007A2ECC" w:rsidRPr="00A352A2">
        <w:rPr>
          <w:rFonts w:ascii="Times New Roman" w:hAnsi="Times New Roman" w:cs="Times New Roman"/>
          <w:shd w:val="clear" w:color="auto" w:fill="FFFFFF"/>
        </w:rPr>
        <w:t>Japardi</w:t>
      </w:r>
      <w:proofErr w:type="spellEnd"/>
      <w:r w:rsidR="007A2ECC" w:rsidRPr="00A352A2">
        <w:rPr>
          <w:rFonts w:ascii="Times New Roman" w:hAnsi="Times New Roman" w:cs="Times New Roman"/>
          <w:shd w:val="clear" w:color="auto" w:fill="FFFFFF"/>
        </w:rPr>
        <w:t xml:space="preserve">, </w:t>
      </w:r>
      <w:r w:rsidR="007A2ECC" w:rsidRPr="00A352A2">
        <w:rPr>
          <w:rFonts w:ascii="Times New Roman" w:hAnsi="Times New Roman" w:cs="Times New Roman"/>
          <w:i/>
          <w:iCs/>
          <w:shd w:val="clear" w:color="auto" w:fill="FFFFFF"/>
        </w:rPr>
        <w:t>et al</w:t>
      </w:r>
      <w:r w:rsidR="007A2ECC" w:rsidRPr="00A352A2">
        <w:rPr>
          <w:rFonts w:ascii="Times New Roman" w:hAnsi="Times New Roman" w:cs="Times New Roman"/>
          <w:shd w:val="clear" w:color="auto" w:fill="FFFFFF"/>
        </w:rPr>
        <w:t>.</w:t>
      </w:r>
      <w:r w:rsidR="007A2ECC">
        <w:rPr>
          <w:rFonts w:ascii="Times New Roman" w:hAnsi="Times New Roman" w:cs="Times New Roman"/>
          <w:shd w:val="clear" w:color="auto" w:fill="FFFFFF"/>
        </w:rPr>
        <w:t xml:space="preserve">, </w:t>
      </w:r>
      <w:r w:rsidR="007A2ECC" w:rsidRPr="00A352A2">
        <w:rPr>
          <w:rFonts w:ascii="Times New Roman" w:hAnsi="Times New Roman" w:cs="Times New Roman"/>
          <w:shd w:val="clear" w:color="auto" w:fill="FFFFFF"/>
        </w:rPr>
        <w:t>2018</w:t>
      </w:r>
      <w:r w:rsidR="00FD6D7F">
        <w:rPr>
          <w:rFonts w:ascii="Times New Roman" w:hAnsi="Times New Roman" w:cs="Times New Roman"/>
          <w:shd w:val="clear" w:color="auto" w:fill="FFFFFF"/>
        </w:rPr>
        <w:t xml:space="preserve">) </w:t>
      </w:r>
      <w:r w:rsidR="005A12EA">
        <w:rPr>
          <w:rFonts w:ascii="Times New Roman" w:hAnsi="Times New Roman" w:cs="Times New Roman"/>
          <w:shd w:val="clear" w:color="auto" w:fill="FFFFFF"/>
        </w:rPr>
        <w:t xml:space="preserve">suggests that convergent thinking is bringing together all the ideas generated to find the single best solution to the problem. </w:t>
      </w:r>
      <w:proofErr w:type="spellStart"/>
      <w:r w:rsidR="007A2ECC" w:rsidRPr="00A352A2">
        <w:rPr>
          <w:rFonts w:ascii="Times New Roman" w:hAnsi="Times New Roman" w:cs="Times New Roman"/>
          <w:shd w:val="clear" w:color="auto" w:fill="FFFFFF"/>
        </w:rPr>
        <w:t>Japardi</w:t>
      </w:r>
      <w:proofErr w:type="spellEnd"/>
      <w:r w:rsidR="007A2ECC" w:rsidRPr="00A352A2">
        <w:rPr>
          <w:rFonts w:ascii="Times New Roman" w:hAnsi="Times New Roman" w:cs="Times New Roman"/>
          <w:shd w:val="clear" w:color="auto" w:fill="FFFFFF"/>
        </w:rPr>
        <w:t xml:space="preserve">, </w:t>
      </w:r>
      <w:r w:rsidR="007A2ECC" w:rsidRPr="00A352A2">
        <w:rPr>
          <w:rFonts w:ascii="Times New Roman" w:hAnsi="Times New Roman" w:cs="Times New Roman"/>
          <w:i/>
          <w:iCs/>
          <w:shd w:val="clear" w:color="auto" w:fill="FFFFFF"/>
        </w:rPr>
        <w:t>et al</w:t>
      </w:r>
      <w:r w:rsidR="007A2ECC" w:rsidRPr="00A352A2">
        <w:rPr>
          <w:rFonts w:ascii="Times New Roman" w:hAnsi="Times New Roman" w:cs="Times New Roman"/>
          <w:shd w:val="clear" w:color="auto" w:fill="FFFFFF"/>
        </w:rPr>
        <w:t>.</w:t>
      </w:r>
      <w:r w:rsidR="007A2ECC">
        <w:rPr>
          <w:rFonts w:ascii="Times New Roman" w:hAnsi="Times New Roman" w:cs="Times New Roman"/>
          <w:shd w:val="clear" w:color="auto" w:fill="FFFFFF"/>
        </w:rPr>
        <w:t xml:space="preserve"> </w:t>
      </w:r>
      <w:r w:rsidR="002803A7">
        <w:rPr>
          <w:rFonts w:ascii="Times New Roman" w:hAnsi="Times New Roman" w:cs="Times New Roman"/>
          <w:shd w:val="clear" w:color="auto" w:fill="FFFFFF"/>
        </w:rPr>
        <w:t>(</w:t>
      </w:r>
      <w:r w:rsidR="007A2ECC" w:rsidRPr="00A352A2">
        <w:rPr>
          <w:rFonts w:ascii="Times New Roman" w:hAnsi="Times New Roman" w:cs="Times New Roman"/>
          <w:shd w:val="clear" w:color="auto" w:fill="FFFFFF"/>
        </w:rPr>
        <w:t>2018</w:t>
      </w:r>
      <w:r w:rsidR="007A2ECC">
        <w:rPr>
          <w:rFonts w:ascii="Times New Roman" w:hAnsi="Times New Roman" w:cs="Times New Roman"/>
          <w:shd w:val="clear" w:color="auto" w:fill="FFFFFF"/>
        </w:rPr>
        <w:t>)</w:t>
      </w:r>
      <w:r w:rsidR="00FD6D7F">
        <w:rPr>
          <w:rFonts w:ascii="Times New Roman" w:hAnsi="Times New Roman" w:cs="Times New Roman"/>
          <w:shd w:val="clear" w:color="auto" w:fill="FFFFFF"/>
        </w:rPr>
        <w:t xml:space="preserve"> and Martin (2015) believe that both </w:t>
      </w:r>
      <w:r w:rsidR="002803A7">
        <w:rPr>
          <w:rFonts w:ascii="Times New Roman" w:hAnsi="Times New Roman" w:cs="Times New Roman"/>
          <w:shd w:val="clear" w:color="auto" w:fill="FFFFFF"/>
        </w:rPr>
        <w:t xml:space="preserve">divergent and convergent thinking </w:t>
      </w:r>
      <w:r w:rsidR="00FD6D7F">
        <w:rPr>
          <w:rFonts w:ascii="Times New Roman" w:hAnsi="Times New Roman" w:cs="Times New Roman"/>
          <w:shd w:val="clear" w:color="auto" w:fill="FFFFFF"/>
        </w:rPr>
        <w:t xml:space="preserve">are important processes for </w:t>
      </w:r>
      <w:r w:rsidR="002803A7">
        <w:rPr>
          <w:rFonts w:ascii="Times New Roman" w:hAnsi="Times New Roman" w:cs="Times New Roman"/>
          <w:shd w:val="clear" w:color="auto" w:fill="FFFFFF"/>
        </w:rPr>
        <w:t xml:space="preserve">enterprising and </w:t>
      </w:r>
      <w:r w:rsidR="00FD6D7F">
        <w:rPr>
          <w:rFonts w:ascii="Times New Roman" w:hAnsi="Times New Roman" w:cs="Times New Roman"/>
          <w:shd w:val="clear" w:color="auto" w:fill="FFFFFF"/>
        </w:rPr>
        <w:t>creative thinking</w:t>
      </w:r>
      <w:r w:rsidR="00F5236B">
        <w:rPr>
          <w:rFonts w:ascii="Times New Roman" w:hAnsi="Times New Roman" w:cs="Times New Roman"/>
          <w:shd w:val="clear" w:color="auto" w:fill="FFFFFF"/>
        </w:rPr>
        <w:t xml:space="preserve"> as (</w:t>
      </w:r>
      <w:r w:rsidR="007555C1">
        <w:rPr>
          <w:rFonts w:ascii="Times New Roman" w:hAnsi="Times New Roman" w:cs="Times New Roman"/>
          <w:shd w:val="clear" w:color="auto" w:fill="FFFFFF"/>
        </w:rPr>
        <w:t>Heilman, 2016</w:t>
      </w:r>
      <w:r w:rsidR="00F5236B">
        <w:rPr>
          <w:rFonts w:ascii="Times New Roman" w:hAnsi="Times New Roman" w:cs="Times New Roman"/>
          <w:shd w:val="clear" w:color="auto" w:fill="FFFFFF"/>
        </w:rPr>
        <w:t>) and Martin (2015) suggest that neither convergent nor divergent thinking can exist without the other. To sum up, divergent thinking is an important element to develop in children to think creatively however, if we just encourage</w:t>
      </w:r>
      <w:r w:rsidR="008873BF">
        <w:rPr>
          <w:rFonts w:ascii="Times New Roman" w:hAnsi="Times New Roman" w:cs="Times New Roman"/>
          <w:shd w:val="clear" w:color="auto" w:fill="FFFFFF"/>
        </w:rPr>
        <w:t xml:space="preserve"> </w:t>
      </w:r>
      <w:r w:rsidR="00F5236B">
        <w:rPr>
          <w:rFonts w:ascii="Times New Roman" w:hAnsi="Times New Roman" w:cs="Times New Roman"/>
          <w:shd w:val="clear" w:color="auto" w:fill="FFFFFF"/>
        </w:rPr>
        <w:t>children to be divergent thinkers they will never reach a solution; thus it is equally as important to allow children to think convergently after</w:t>
      </w:r>
      <w:r w:rsidR="008873BF">
        <w:rPr>
          <w:rFonts w:ascii="Times New Roman" w:hAnsi="Times New Roman" w:cs="Times New Roman"/>
          <w:shd w:val="clear" w:color="auto" w:fill="FFFFFF"/>
        </w:rPr>
        <w:t xml:space="preserve"> </w:t>
      </w:r>
      <w:r w:rsidR="00F5236B">
        <w:rPr>
          <w:rFonts w:ascii="Times New Roman" w:hAnsi="Times New Roman" w:cs="Times New Roman"/>
          <w:shd w:val="clear" w:color="auto" w:fill="FFFFFF"/>
        </w:rPr>
        <w:t xml:space="preserve">divergent thinking has taken place. </w:t>
      </w:r>
    </w:p>
    <w:p w14:paraId="1A1CCFBD" w14:textId="058A0254" w:rsidR="00F159D4" w:rsidRDefault="00F159D4"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There are 8 elements to divergent thinking (</w:t>
      </w:r>
      <w:r w:rsidR="00104D0B">
        <w:rPr>
          <w:rFonts w:ascii="Times New Roman" w:hAnsi="Times New Roman" w:cs="Times New Roman"/>
          <w:shd w:val="clear" w:color="auto" w:fill="FFFFFF"/>
        </w:rPr>
        <w:t>Martin, 2015</w:t>
      </w:r>
      <w:r>
        <w:rPr>
          <w:rFonts w:ascii="Times New Roman" w:hAnsi="Times New Roman" w:cs="Times New Roman"/>
          <w:shd w:val="clear" w:color="auto" w:fill="FFFFFF"/>
        </w:rPr>
        <w:t xml:space="preserve">) which are: </w:t>
      </w:r>
      <w:r w:rsidR="00104D0B">
        <w:rPr>
          <w:rFonts w:ascii="Times New Roman" w:hAnsi="Times New Roman" w:cs="Times New Roman"/>
          <w:shd w:val="clear" w:color="auto" w:fill="FFFFFF"/>
        </w:rPr>
        <w:t>Complexity, Curiosity, Flexibility, Fluency, Risk-taking, Elaboration, Imagination, and Originality.</w:t>
      </w:r>
      <w:r w:rsidR="00EE6FBD">
        <w:rPr>
          <w:rFonts w:ascii="Times New Roman" w:hAnsi="Times New Roman" w:cs="Times New Roman"/>
          <w:shd w:val="clear" w:color="auto" w:fill="FFFFFF"/>
        </w:rPr>
        <w:t xml:space="preserve"> </w:t>
      </w:r>
      <w:r>
        <w:rPr>
          <w:rFonts w:ascii="Times New Roman" w:hAnsi="Times New Roman" w:cs="Times New Roman"/>
          <w:shd w:val="clear" w:color="auto" w:fill="FFFFFF"/>
        </w:rPr>
        <w:t>Having an awareness of the 8 elements to divergent thinking could suggest that you can teach them to children</w:t>
      </w:r>
      <w:r w:rsidR="004C4CCF">
        <w:rPr>
          <w:rFonts w:ascii="Times New Roman" w:hAnsi="Times New Roman" w:cs="Times New Roman"/>
          <w:shd w:val="clear" w:color="auto" w:fill="FFFFFF"/>
        </w:rPr>
        <w:t xml:space="preserve">. </w:t>
      </w:r>
      <w:r w:rsidR="00B01182">
        <w:rPr>
          <w:rFonts w:ascii="Times New Roman" w:hAnsi="Times New Roman" w:cs="Times New Roman"/>
          <w:shd w:val="clear" w:color="auto" w:fill="FFFFFF"/>
        </w:rPr>
        <w:t>However, it could be argued that no</w:t>
      </w:r>
      <w:r w:rsidR="00D32089">
        <w:rPr>
          <w:rFonts w:ascii="Times New Roman" w:hAnsi="Times New Roman" w:cs="Times New Roman"/>
          <w:shd w:val="clear" w:color="auto" w:fill="FFFFFF"/>
        </w:rPr>
        <w:t>t</w:t>
      </w:r>
      <w:r w:rsidR="00B01182">
        <w:rPr>
          <w:rFonts w:ascii="Times New Roman" w:hAnsi="Times New Roman" w:cs="Times New Roman"/>
          <w:shd w:val="clear" w:color="auto" w:fill="FFFFFF"/>
        </w:rPr>
        <w:t xml:space="preserve"> all of these elements can be taught to children as </w:t>
      </w:r>
      <w:r>
        <w:rPr>
          <w:rFonts w:ascii="Times New Roman" w:hAnsi="Times New Roman" w:cs="Times New Roman"/>
          <w:shd w:val="clear" w:color="auto" w:fill="FFFFFF"/>
        </w:rPr>
        <w:t>Torr</w:t>
      </w:r>
      <w:r w:rsidR="00CF50D7">
        <w:rPr>
          <w:rFonts w:ascii="Times New Roman" w:hAnsi="Times New Roman" w:cs="Times New Roman"/>
          <w:shd w:val="clear" w:color="auto" w:fill="FFFFFF"/>
        </w:rPr>
        <w:t>e</w:t>
      </w:r>
      <w:r>
        <w:rPr>
          <w:rFonts w:ascii="Times New Roman" w:hAnsi="Times New Roman" w:cs="Times New Roman"/>
          <w:shd w:val="clear" w:color="auto" w:fill="FFFFFF"/>
        </w:rPr>
        <w:t>nce (</w:t>
      </w:r>
      <w:r w:rsidR="00CF50D7">
        <w:rPr>
          <w:rFonts w:ascii="Times New Roman" w:hAnsi="Times New Roman" w:cs="Times New Roman"/>
        </w:rPr>
        <w:t xml:space="preserve">1968, cited in </w:t>
      </w:r>
      <w:r w:rsidR="00CF50D7" w:rsidRPr="00620461">
        <w:rPr>
          <w:rFonts w:ascii="Times New Roman" w:hAnsi="Times New Roman" w:cs="Times New Roman"/>
          <w:shd w:val="clear" w:color="auto" w:fill="FFFFFF"/>
        </w:rPr>
        <w:t xml:space="preserve">Tuğrul </w:t>
      </w:r>
      <w:r w:rsidR="00CF50D7" w:rsidRPr="00620461">
        <w:rPr>
          <w:rFonts w:ascii="Times New Roman" w:hAnsi="Times New Roman" w:cs="Times New Roman"/>
          <w:i/>
          <w:iCs/>
          <w:shd w:val="clear" w:color="auto" w:fill="FFFFFF"/>
        </w:rPr>
        <w:t>et al</w:t>
      </w:r>
      <w:r w:rsidR="00CF50D7" w:rsidRPr="00620461">
        <w:rPr>
          <w:rFonts w:ascii="Times New Roman" w:hAnsi="Times New Roman" w:cs="Times New Roman"/>
          <w:shd w:val="clear" w:color="auto" w:fill="FFFFFF"/>
        </w:rPr>
        <w:t>., 2014</w:t>
      </w:r>
      <w:r>
        <w:rPr>
          <w:rFonts w:ascii="Times New Roman" w:hAnsi="Times New Roman" w:cs="Times New Roman"/>
          <w:shd w:val="clear" w:color="auto" w:fill="FFFFFF"/>
        </w:rPr>
        <w:t xml:space="preserve">) believed there are 4 elements to creativity which you can assess children </w:t>
      </w:r>
      <w:r w:rsidR="00104D0B">
        <w:rPr>
          <w:rFonts w:ascii="Times New Roman" w:hAnsi="Times New Roman" w:cs="Times New Roman"/>
          <w:shd w:val="clear" w:color="auto" w:fill="FFFFFF"/>
        </w:rPr>
        <w:t>o</w:t>
      </w:r>
      <w:r w:rsidR="00B01182">
        <w:rPr>
          <w:rFonts w:ascii="Times New Roman" w:hAnsi="Times New Roman" w:cs="Times New Roman"/>
          <w:shd w:val="clear" w:color="auto" w:fill="FFFFFF"/>
        </w:rPr>
        <w:t>n and</w:t>
      </w:r>
      <w:r>
        <w:rPr>
          <w:rFonts w:ascii="Times New Roman" w:hAnsi="Times New Roman" w:cs="Times New Roman"/>
          <w:shd w:val="clear" w:color="auto" w:fill="FFFFFF"/>
        </w:rPr>
        <w:t xml:space="preserve"> these are:</w:t>
      </w:r>
      <w:r w:rsidR="00EE6FBD">
        <w:rPr>
          <w:rFonts w:ascii="Times New Roman" w:hAnsi="Times New Roman" w:cs="Times New Roman"/>
          <w:shd w:val="clear" w:color="auto" w:fill="FFFFFF"/>
        </w:rPr>
        <w:t xml:space="preserve"> Fluency, Flexibility, Elaboration, and Originality. </w:t>
      </w:r>
      <w:r w:rsidR="002F6479">
        <w:rPr>
          <w:rFonts w:ascii="Times New Roman" w:hAnsi="Times New Roman" w:cs="Times New Roman"/>
          <w:shd w:val="clear" w:color="auto" w:fill="FFFFFF"/>
        </w:rPr>
        <w:t xml:space="preserve">This leaves Complexity, Curiosity, Risk-taking and Imagination. </w:t>
      </w:r>
      <w:r w:rsidR="00B01182">
        <w:rPr>
          <w:rFonts w:ascii="Times New Roman" w:hAnsi="Times New Roman" w:cs="Times New Roman"/>
          <w:shd w:val="clear" w:color="auto" w:fill="FFFFFF"/>
        </w:rPr>
        <w:t>As previously suggested above, enterprise and creativity can be developed in children through direct teaching methods and an appropriate learning environment.</w:t>
      </w:r>
      <w:r w:rsidR="00B01182" w:rsidRPr="00B01182">
        <w:rPr>
          <w:rFonts w:ascii="Times New Roman" w:hAnsi="Times New Roman" w:cs="Times New Roman"/>
          <w:color w:val="FF0000"/>
          <w:shd w:val="clear" w:color="auto" w:fill="FFFFFF"/>
        </w:rPr>
        <w:t xml:space="preserve"> </w:t>
      </w:r>
      <w:r w:rsidR="005E5175" w:rsidRPr="000476C3">
        <w:rPr>
          <w:rFonts w:ascii="Times New Roman" w:hAnsi="Times New Roman" w:cs="Times New Roman"/>
          <w:shd w:val="clear" w:color="auto" w:fill="FFFFFF"/>
        </w:rPr>
        <w:t xml:space="preserve">Therefore, it can be suggested that the other elements to divergent thinking can be developed in children through a learning environment that encourages them to be curious, take risks, use their imagination, and </w:t>
      </w:r>
      <w:r w:rsidR="005E5175" w:rsidRPr="000476C3">
        <w:rPr>
          <w:rFonts w:ascii="Times New Roman" w:hAnsi="Times New Roman" w:cs="Times New Roman"/>
          <w:shd w:val="clear" w:color="auto" w:fill="FFFFFF"/>
        </w:rPr>
        <w:lastRenderedPageBreak/>
        <w:t>develop their complexity</w:t>
      </w:r>
      <w:r w:rsidR="00FD2E6B">
        <w:rPr>
          <w:rFonts w:ascii="Times New Roman" w:hAnsi="Times New Roman" w:cs="Times New Roman"/>
          <w:shd w:val="clear" w:color="auto" w:fill="FFFFFF"/>
        </w:rPr>
        <w:t>;</w:t>
      </w:r>
      <w:r w:rsidR="00984608">
        <w:rPr>
          <w:rFonts w:ascii="Times New Roman" w:hAnsi="Times New Roman" w:cs="Times New Roman"/>
          <w:shd w:val="clear" w:color="auto" w:fill="FFFFFF"/>
        </w:rPr>
        <w:t xml:space="preserve"> this can be done through planning appropriate enhanced provisions for the children to explore (Bruce, 2011)</w:t>
      </w:r>
      <w:r w:rsidR="00FD2E6B">
        <w:rPr>
          <w:rFonts w:ascii="Times New Roman" w:hAnsi="Times New Roman" w:cs="Times New Roman"/>
          <w:shd w:val="clear" w:color="auto" w:fill="FFFFFF"/>
        </w:rPr>
        <w:t xml:space="preserve">. </w:t>
      </w:r>
    </w:p>
    <w:p w14:paraId="37189654" w14:textId="7B9BE177" w:rsidR="000476C3" w:rsidRDefault="000476C3"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Assessing children’s ability on fluency, flexibility, elaboration, and originality means we can teach these skills to children and help them to improve using assessment for learning strategies (</w:t>
      </w:r>
      <w:r w:rsidRPr="005532F8">
        <w:rPr>
          <w:rFonts w:ascii="Times New Roman" w:hAnsi="Times New Roman" w:cs="Times New Roman"/>
          <w:shd w:val="clear" w:color="auto" w:fill="FFFFFF"/>
        </w:rPr>
        <w:t>Black &amp; Wiliam, 1998).</w:t>
      </w:r>
      <w:r>
        <w:rPr>
          <w:rFonts w:ascii="Times New Roman" w:hAnsi="Times New Roman" w:cs="Times New Roman"/>
          <w:color w:val="FF0000"/>
          <w:shd w:val="clear" w:color="auto" w:fill="FFFFFF"/>
        </w:rPr>
        <w:t xml:space="preserve"> </w:t>
      </w:r>
      <w:r>
        <w:rPr>
          <w:rFonts w:ascii="Times New Roman" w:hAnsi="Times New Roman" w:cs="Times New Roman"/>
          <w:shd w:val="clear" w:color="auto" w:fill="FFFFFF"/>
        </w:rPr>
        <w:t xml:space="preserve">The following part discusses how I will develop these 4 elements within the classroom. </w:t>
      </w:r>
    </w:p>
    <w:p w14:paraId="26259DC0" w14:textId="2882CF1C" w:rsidR="00A20091" w:rsidRPr="00F429B1" w:rsidRDefault="00A20091"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Black &amp; Wiliam (1998) champion assessment for learning which assesses where a child is at, what they need to do to improve, and gives instant feedback of how they can get there. So, to </w:t>
      </w:r>
      <w:r w:rsidR="00DB1FAE">
        <w:rPr>
          <w:rFonts w:ascii="Times New Roman" w:hAnsi="Times New Roman" w:cs="Times New Roman"/>
          <w:shd w:val="clear" w:color="auto" w:fill="FFFFFF"/>
        </w:rPr>
        <w:t>begin</w:t>
      </w:r>
      <w:r>
        <w:rPr>
          <w:rFonts w:ascii="Times New Roman" w:hAnsi="Times New Roman" w:cs="Times New Roman"/>
          <w:shd w:val="clear" w:color="auto" w:fill="FFFFFF"/>
        </w:rPr>
        <w:t xml:space="preserve"> the children will have a test to assess where they are for their enterprising and creative skills</w:t>
      </w:r>
      <w:r w:rsidR="00DB1FAE">
        <w:rPr>
          <w:rFonts w:ascii="Times New Roman" w:hAnsi="Times New Roman" w:cs="Times New Roman"/>
          <w:shd w:val="clear" w:color="auto" w:fill="FFFFFF"/>
        </w:rPr>
        <w:t xml:space="preserve">. Guilford (1967, cited in Heilman, 2016) created the Alternative uses test to test children’s ability to be divergent thinkers. This involves having an object and finding as many different uses possible for that object within 3 minutes. </w:t>
      </w:r>
      <w:r w:rsidR="00FF0E82">
        <w:rPr>
          <w:rFonts w:ascii="Times New Roman" w:hAnsi="Times New Roman" w:cs="Times New Roman"/>
          <w:shd w:val="clear" w:color="auto" w:fill="FFFFFF"/>
        </w:rPr>
        <w:t>Thus, t</w:t>
      </w:r>
      <w:r w:rsidR="00DB1FAE">
        <w:rPr>
          <w:rFonts w:ascii="Times New Roman" w:hAnsi="Times New Roman" w:cs="Times New Roman"/>
          <w:shd w:val="clear" w:color="auto" w:fill="FFFFFF"/>
        </w:rPr>
        <w:t>he children will be present</w:t>
      </w:r>
      <w:r w:rsidR="005448A4">
        <w:rPr>
          <w:rFonts w:ascii="Times New Roman" w:hAnsi="Times New Roman" w:cs="Times New Roman"/>
          <w:shd w:val="clear" w:color="auto" w:fill="FFFFFF"/>
        </w:rPr>
        <w:t>ed</w:t>
      </w:r>
      <w:r w:rsidR="00DB1FAE">
        <w:rPr>
          <w:rFonts w:ascii="Times New Roman" w:hAnsi="Times New Roman" w:cs="Times New Roman"/>
          <w:shd w:val="clear" w:color="auto" w:fill="FFFFFF"/>
        </w:rPr>
        <w:t xml:space="preserve"> with an object, the teacher will use a brick in this example, and they will have to think of as many different uses for the brick that they can.</w:t>
      </w:r>
      <w:r w:rsidR="0061027A">
        <w:rPr>
          <w:rFonts w:ascii="Times New Roman" w:hAnsi="Times New Roman" w:cs="Times New Roman"/>
          <w:shd w:val="clear" w:color="auto" w:fill="FFFFFF"/>
        </w:rPr>
        <w:t xml:space="preserve"> Prior to starting the </w:t>
      </w:r>
      <w:r w:rsidR="00E86930">
        <w:rPr>
          <w:rFonts w:ascii="Times New Roman" w:hAnsi="Times New Roman" w:cs="Times New Roman"/>
          <w:shd w:val="clear" w:color="auto" w:fill="FFFFFF"/>
        </w:rPr>
        <w:t xml:space="preserve">test, the children will be taken for a </w:t>
      </w:r>
      <w:r w:rsidR="00360E6E">
        <w:rPr>
          <w:rFonts w:ascii="Times New Roman" w:hAnsi="Times New Roman" w:cs="Times New Roman"/>
          <w:shd w:val="clear" w:color="auto" w:fill="FFFFFF"/>
        </w:rPr>
        <w:t>5-minute</w:t>
      </w:r>
      <w:r w:rsidR="00E86930">
        <w:rPr>
          <w:rFonts w:ascii="Times New Roman" w:hAnsi="Times New Roman" w:cs="Times New Roman"/>
          <w:shd w:val="clear" w:color="auto" w:fill="FFFFFF"/>
        </w:rPr>
        <w:t xml:space="preserve"> walk as suggested above that walking can help generate ideas, therefore </w:t>
      </w:r>
      <w:r w:rsidR="00360E6E">
        <w:rPr>
          <w:rFonts w:ascii="Times New Roman" w:hAnsi="Times New Roman" w:cs="Times New Roman"/>
          <w:shd w:val="clear" w:color="auto" w:fill="FFFFFF"/>
        </w:rPr>
        <w:t xml:space="preserve">can </w:t>
      </w:r>
      <w:r w:rsidR="00E86930">
        <w:rPr>
          <w:rFonts w:ascii="Times New Roman" w:hAnsi="Times New Roman" w:cs="Times New Roman"/>
          <w:shd w:val="clear" w:color="auto" w:fill="FFFFFF"/>
        </w:rPr>
        <w:t>stimulate divergent thinking.</w:t>
      </w:r>
      <w:r w:rsidR="00DB1FAE">
        <w:rPr>
          <w:rFonts w:ascii="Times New Roman" w:hAnsi="Times New Roman" w:cs="Times New Roman"/>
          <w:shd w:val="clear" w:color="auto" w:fill="FFFFFF"/>
        </w:rPr>
        <w:t xml:space="preserve"> </w:t>
      </w:r>
    </w:p>
    <w:p w14:paraId="718B1329" w14:textId="42D4895E" w:rsidR="00C06F87" w:rsidRPr="00277E9D" w:rsidRDefault="005448A4"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The following weeks will involve a series of lessons </w:t>
      </w:r>
      <w:r w:rsidR="00077569">
        <w:rPr>
          <w:rFonts w:ascii="Times New Roman" w:hAnsi="Times New Roman" w:cs="Times New Roman"/>
          <w:shd w:val="clear" w:color="auto" w:fill="FFFFFF"/>
        </w:rPr>
        <w:t>which will i</w:t>
      </w:r>
      <w:r>
        <w:rPr>
          <w:rFonts w:ascii="Times New Roman" w:hAnsi="Times New Roman" w:cs="Times New Roman"/>
          <w:shd w:val="clear" w:color="auto" w:fill="FFFFFF"/>
        </w:rPr>
        <w:t>mprov</w:t>
      </w:r>
      <w:r w:rsidR="00077569">
        <w:rPr>
          <w:rFonts w:ascii="Times New Roman" w:hAnsi="Times New Roman" w:cs="Times New Roman"/>
          <w:shd w:val="clear" w:color="auto" w:fill="FFFFFF"/>
        </w:rPr>
        <w:t>e</w:t>
      </w:r>
      <w:r>
        <w:rPr>
          <w:rFonts w:ascii="Times New Roman" w:hAnsi="Times New Roman" w:cs="Times New Roman"/>
          <w:shd w:val="clear" w:color="auto" w:fill="FFFFFF"/>
        </w:rPr>
        <w:t xml:space="preserve"> children’s fluenc</w:t>
      </w:r>
      <w:r w:rsidR="00077569">
        <w:rPr>
          <w:rFonts w:ascii="Times New Roman" w:hAnsi="Times New Roman" w:cs="Times New Roman"/>
          <w:shd w:val="clear" w:color="auto" w:fill="FFFFFF"/>
        </w:rPr>
        <w:t>y</w:t>
      </w:r>
      <w:r>
        <w:rPr>
          <w:rFonts w:ascii="Times New Roman" w:hAnsi="Times New Roman" w:cs="Times New Roman"/>
          <w:shd w:val="clear" w:color="auto" w:fill="FFFFFF"/>
        </w:rPr>
        <w:t xml:space="preserve">, flexibility, </w:t>
      </w:r>
      <w:r w:rsidR="00360E6E">
        <w:rPr>
          <w:rFonts w:ascii="Times New Roman" w:hAnsi="Times New Roman" w:cs="Times New Roman"/>
          <w:shd w:val="clear" w:color="auto" w:fill="FFFFFF"/>
        </w:rPr>
        <w:t>elaboration,</w:t>
      </w:r>
      <w:r>
        <w:rPr>
          <w:rFonts w:ascii="Times New Roman" w:hAnsi="Times New Roman" w:cs="Times New Roman"/>
          <w:shd w:val="clear" w:color="auto" w:fill="FFFFFF"/>
        </w:rPr>
        <w:t xml:space="preserve"> and originality</w:t>
      </w:r>
      <w:r w:rsidR="00077569">
        <w:rPr>
          <w:rFonts w:ascii="Times New Roman" w:hAnsi="Times New Roman" w:cs="Times New Roman"/>
          <w:shd w:val="clear" w:color="auto" w:fill="FFFFFF"/>
        </w:rPr>
        <w:t xml:space="preserve"> skills</w:t>
      </w:r>
      <w:r w:rsidR="00277E9D">
        <w:rPr>
          <w:rFonts w:ascii="Times New Roman" w:hAnsi="Times New Roman" w:cs="Times New Roman"/>
          <w:shd w:val="clear" w:color="auto" w:fill="FFFFFF"/>
        </w:rPr>
        <w:t xml:space="preserve">. </w:t>
      </w:r>
      <w:r w:rsidR="00FC1FA6">
        <w:rPr>
          <w:rFonts w:ascii="Times New Roman" w:hAnsi="Times New Roman" w:cs="Times New Roman"/>
          <w:shd w:val="clear" w:color="auto" w:fill="FFFFFF"/>
        </w:rPr>
        <w:t>A constructive approach to learning supported by Piaget (</w:t>
      </w:r>
      <w:r w:rsidR="000D4234">
        <w:rPr>
          <w:rFonts w:ascii="Times New Roman" w:hAnsi="Times New Roman" w:cs="Times New Roman"/>
        </w:rPr>
        <w:t>1980, cited in Pound, 2014</w:t>
      </w:r>
      <w:r w:rsidR="00FC1FA6">
        <w:rPr>
          <w:rFonts w:ascii="Times New Roman" w:hAnsi="Times New Roman" w:cs="Times New Roman"/>
          <w:shd w:val="clear" w:color="auto" w:fill="FFFFFF"/>
        </w:rPr>
        <w:t>), Vygotsky (</w:t>
      </w:r>
      <w:r w:rsidR="001667A6">
        <w:rPr>
          <w:rFonts w:ascii="Times New Roman" w:hAnsi="Times New Roman" w:cs="Times New Roman"/>
          <w:shd w:val="clear" w:color="auto" w:fill="FFFFFF"/>
        </w:rPr>
        <w:t>1934, cited in Pound, 2014</w:t>
      </w:r>
      <w:r w:rsidR="00FC1FA6">
        <w:rPr>
          <w:rFonts w:ascii="Times New Roman" w:hAnsi="Times New Roman" w:cs="Times New Roman"/>
          <w:shd w:val="clear" w:color="auto" w:fill="FFFFFF"/>
        </w:rPr>
        <w:t>) and Bruner (</w:t>
      </w:r>
      <w:r w:rsidR="001667A6">
        <w:rPr>
          <w:rFonts w:ascii="Times New Roman" w:hAnsi="Times New Roman" w:cs="Times New Roman"/>
          <w:shd w:val="clear" w:color="auto" w:fill="FFFFFF"/>
        </w:rPr>
        <w:t>1915, cited in Pound, 2014</w:t>
      </w:r>
      <w:r w:rsidR="00FC1FA6">
        <w:rPr>
          <w:rFonts w:ascii="Times New Roman" w:hAnsi="Times New Roman" w:cs="Times New Roman"/>
          <w:shd w:val="clear" w:color="auto" w:fill="FFFFFF"/>
        </w:rPr>
        <w:t>) is to learn by doing and building on knowledge based on previous knowledge they already have and making connections between them. However, the Behaviourist theory to learning supported by Skinner (--) believed that children learn behaviours through modelling and reward</w:t>
      </w:r>
      <w:r w:rsidR="00641D4D">
        <w:rPr>
          <w:rFonts w:ascii="Times New Roman" w:hAnsi="Times New Roman" w:cs="Times New Roman"/>
          <w:shd w:val="clear" w:color="auto" w:fill="FFFFFF"/>
        </w:rPr>
        <w:t xml:space="preserve">ing </w:t>
      </w:r>
      <w:r w:rsidR="00FC1FA6">
        <w:rPr>
          <w:rFonts w:ascii="Times New Roman" w:hAnsi="Times New Roman" w:cs="Times New Roman"/>
          <w:shd w:val="clear" w:color="auto" w:fill="FFFFFF"/>
        </w:rPr>
        <w:t xml:space="preserve">and sanctioning good and bad behaviours. </w:t>
      </w:r>
      <w:r w:rsidR="00641D4D">
        <w:rPr>
          <w:rFonts w:ascii="Times New Roman" w:hAnsi="Times New Roman" w:cs="Times New Roman"/>
          <w:shd w:val="clear" w:color="auto" w:fill="FFFFFF"/>
        </w:rPr>
        <w:t xml:space="preserve">The writer believes that to develop enterprising and creativity should be done through a constructivist learning approach, so children have a deeper understanding of what they are learning. </w:t>
      </w:r>
      <w:r w:rsidR="0027047D">
        <w:rPr>
          <w:rFonts w:ascii="Times New Roman" w:hAnsi="Times New Roman" w:cs="Times New Roman"/>
          <w:shd w:val="clear" w:color="auto" w:fill="FFFFFF"/>
        </w:rPr>
        <w:t xml:space="preserve">Pink (2011) suggests that having incentives for children to be creative can inhibit their ability to be creative. Therefore, it could be argued that the Behaviourist approach to learning would not work </w:t>
      </w:r>
      <w:r w:rsidR="00FF0E82">
        <w:rPr>
          <w:rFonts w:ascii="Times New Roman" w:hAnsi="Times New Roman" w:cs="Times New Roman"/>
          <w:shd w:val="clear" w:color="auto" w:fill="FFFFFF"/>
        </w:rPr>
        <w:t xml:space="preserve">to develop enterprising and creative skills. </w:t>
      </w:r>
    </w:p>
    <w:p w14:paraId="46434CAE" w14:textId="29D864BA" w:rsidR="00E85531" w:rsidRDefault="00E85531"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Fluency is being able to think of as many ideas as possible (</w:t>
      </w:r>
      <w:r w:rsidR="003677FF">
        <w:rPr>
          <w:rFonts w:ascii="Times New Roman" w:hAnsi="Times New Roman" w:cs="Times New Roman"/>
          <w:shd w:val="clear" w:color="auto" w:fill="FFFFFF"/>
        </w:rPr>
        <w:t>Martin, 2015</w:t>
      </w:r>
      <w:r>
        <w:rPr>
          <w:rFonts w:ascii="Times New Roman" w:hAnsi="Times New Roman" w:cs="Times New Roman"/>
          <w:shd w:val="clear" w:color="auto" w:fill="FFFFFF"/>
        </w:rPr>
        <w:t>) so to develop children’s fluency the children will continue to practice the game how many uses for a … as</w:t>
      </w:r>
      <w:r w:rsidR="00FF0E82">
        <w:rPr>
          <w:rFonts w:ascii="Times New Roman" w:hAnsi="Times New Roman" w:cs="Times New Roman"/>
          <w:shd w:val="clear" w:color="auto" w:fill="FFFFFF"/>
        </w:rPr>
        <w:t xml:space="preserve"> discussed previously.</w:t>
      </w:r>
      <w:r>
        <w:rPr>
          <w:rFonts w:ascii="Times New Roman" w:hAnsi="Times New Roman" w:cs="Times New Roman"/>
          <w:shd w:val="clear" w:color="auto" w:fill="FFFFFF"/>
        </w:rPr>
        <w:t xml:space="preserve"> </w:t>
      </w:r>
    </w:p>
    <w:p w14:paraId="33B4C64E" w14:textId="21BC679D" w:rsidR="00E85531" w:rsidRDefault="00E85531"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Flexibility is looking at categories and thinking of many ideas relating to the same thing (</w:t>
      </w:r>
      <w:r w:rsidR="003677FF">
        <w:rPr>
          <w:rFonts w:ascii="Times New Roman" w:hAnsi="Times New Roman" w:cs="Times New Roman"/>
          <w:shd w:val="clear" w:color="auto" w:fill="FFFFFF"/>
        </w:rPr>
        <w:t>Martin, 2015</w:t>
      </w:r>
      <w:r>
        <w:rPr>
          <w:rFonts w:ascii="Times New Roman" w:hAnsi="Times New Roman" w:cs="Times New Roman"/>
          <w:shd w:val="clear" w:color="auto" w:fill="FFFFFF"/>
        </w:rPr>
        <w:t xml:space="preserve">). The children will develop this by looking at their mind map of different ideas and try to identify any categories to things; they will then think of even more ideas relating to those categories. </w:t>
      </w:r>
    </w:p>
    <w:p w14:paraId="2562CDF8" w14:textId="51D1A6A5" w:rsidR="00E85531" w:rsidRDefault="00E85531"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Elaboration is by adding </w:t>
      </w:r>
      <w:r w:rsidR="003677FF">
        <w:rPr>
          <w:rFonts w:ascii="Times New Roman" w:hAnsi="Times New Roman" w:cs="Times New Roman"/>
          <w:shd w:val="clear" w:color="auto" w:fill="FFFFFF"/>
        </w:rPr>
        <w:t xml:space="preserve">to </w:t>
      </w:r>
      <w:r>
        <w:rPr>
          <w:rFonts w:ascii="Times New Roman" w:hAnsi="Times New Roman" w:cs="Times New Roman"/>
          <w:shd w:val="clear" w:color="auto" w:fill="FFFFFF"/>
        </w:rPr>
        <w:t>a product or idea (</w:t>
      </w:r>
      <w:r w:rsidR="003677FF">
        <w:rPr>
          <w:rFonts w:ascii="Times New Roman" w:hAnsi="Times New Roman" w:cs="Times New Roman"/>
          <w:shd w:val="clear" w:color="auto" w:fill="FFFFFF"/>
        </w:rPr>
        <w:t>Martin, 2015</w:t>
      </w:r>
      <w:r>
        <w:rPr>
          <w:rFonts w:ascii="Times New Roman" w:hAnsi="Times New Roman" w:cs="Times New Roman"/>
          <w:shd w:val="clear" w:color="auto" w:fill="FFFFFF"/>
        </w:rPr>
        <w:t xml:space="preserve">) which </w:t>
      </w:r>
      <w:r w:rsidR="00B126EF">
        <w:rPr>
          <w:rFonts w:ascii="Times New Roman" w:hAnsi="Times New Roman" w:cs="Times New Roman"/>
          <w:shd w:val="clear" w:color="auto" w:fill="FFFFFF"/>
        </w:rPr>
        <w:t xml:space="preserve">can </w:t>
      </w:r>
      <w:r>
        <w:rPr>
          <w:rFonts w:ascii="Times New Roman" w:hAnsi="Times New Roman" w:cs="Times New Roman"/>
          <w:shd w:val="clear" w:color="auto" w:fill="FFFFFF"/>
        </w:rPr>
        <w:t xml:space="preserve">be developed in learners by using the SCAMPER method to </w:t>
      </w:r>
      <w:r w:rsidR="00FC1FA6">
        <w:rPr>
          <w:rFonts w:ascii="Times New Roman" w:hAnsi="Times New Roman" w:cs="Times New Roman"/>
          <w:shd w:val="clear" w:color="auto" w:fill="FFFFFF"/>
        </w:rPr>
        <w:t>allow</w:t>
      </w:r>
      <w:r>
        <w:rPr>
          <w:rFonts w:ascii="Times New Roman" w:hAnsi="Times New Roman" w:cs="Times New Roman"/>
          <w:shd w:val="clear" w:color="auto" w:fill="FFFFFF"/>
        </w:rPr>
        <w:t xml:space="preserve"> them think differently about </w:t>
      </w:r>
      <w:r w:rsidR="003677FF">
        <w:rPr>
          <w:rFonts w:ascii="Times New Roman" w:hAnsi="Times New Roman" w:cs="Times New Roman"/>
          <w:shd w:val="clear" w:color="auto" w:fill="FFFFFF"/>
        </w:rPr>
        <w:t>things.</w:t>
      </w:r>
    </w:p>
    <w:p w14:paraId="4BF4667A" w14:textId="454F3242" w:rsidR="008F37F6" w:rsidRPr="00E85531" w:rsidRDefault="00FC1FA6"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lastRenderedPageBreak/>
        <w:t xml:space="preserve">Finally, </w:t>
      </w:r>
      <w:r w:rsidR="008F37F6">
        <w:rPr>
          <w:rFonts w:ascii="Times New Roman" w:hAnsi="Times New Roman" w:cs="Times New Roman"/>
          <w:shd w:val="clear" w:color="auto" w:fill="FFFFFF"/>
        </w:rPr>
        <w:t>Originality is the ability to think of completely new ideas that have not been done before (</w:t>
      </w:r>
      <w:r w:rsidR="003677FF">
        <w:rPr>
          <w:rFonts w:ascii="Times New Roman" w:hAnsi="Times New Roman" w:cs="Times New Roman"/>
          <w:shd w:val="clear" w:color="auto" w:fill="FFFFFF"/>
        </w:rPr>
        <w:t>Martin, 2015</w:t>
      </w:r>
      <w:r w:rsidR="008F37F6">
        <w:rPr>
          <w:rFonts w:ascii="Times New Roman" w:hAnsi="Times New Roman" w:cs="Times New Roman"/>
          <w:shd w:val="clear" w:color="auto" w:fill="FFFFFF"/>
        </w:rPr>
        <w:t xml:space="preserve">). This can be done by allowing children time to explore through play and encourage them to create </w:t>
      </w:r>
      <w:r w:rsidR="00B126EF">
        <w:rPr>
          <w:rFonts w:ascii="Times New Roman" w:hAnsi="Times New Roman" w:cs="Times New Roman"/>
          <w:shd w:val="clear" w:color="auto" w:fill="FFFFFF"/>
        </w:rPr>
        <w:t>new things.</w:t>
      </w:r>
    </w:p>
    <w:p w14:paraId="46E1A23E" w14:textId="28E60234" w:rsidR="00C06F87" w:rsidRDefault="003525B0"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After the series of lessons there will be a final test to assess how the children’s enterprise and creative skills have developed. Similar to the first activity they completed to test what level they are at, the teacher will choose an item in the class that is no longer used, for example: a chair, a pair of curtains, a boat, or a box. This could be used for any item in the class. </w:t>
      </w:r>
      <w:r w:rsidR="009F3E37">
        <w:rPr>
          <w:rFonts w:ascii="Times New Roman" w:hAnsi="Times New Roman" w:cs="Times New Roman"/>
          <w:shd w:val="clear" w:color="auto" w:fill="FFFFFF"/>
        </w:rPr>
        <w:t xml:space="preserve">The teacher will then ask the children to think of as many different uses for that item as they can. Afterwards, the children hopefully will have thought of a lot more ideas showing their skills of the 4 elements they have previously learnt. </w:t>
      </w:r>
      <w:r w:rsidR="00B20F0F">
        <w:rPr>
          <w:rFonts w:ascii="Times New Roman" w:hAnsi="Times New Roman" w:cs="Times New Roman"/>
          <w:shd w:val="clear" w:color="auto" w:fill="FFFFFF"/>
        </w:rPr>
        <w:t>It could be argued that some of the children w</w:t>
      </w:r>
      <w:r w:rsidR="00DE088E">
        <w:rPr>
          <w:rFonts w:ascii="Times New Roman" w:hAnsi="Times New Roman" w:cs="Times New Roman"/>
          <w:shd w:val="clear" w:color="auto" w:fill="FFFFFF"/>
        </w:rPr>
        <w:t>ill not</w:t>
      </w:r>
      <w:r w:rsidR="00B20F0F">
        <w:rPr>
          <w:rFonts w:ascii="Times New Roman" w:hAnsi="Times New Roman" w:cs="Times New Roman"/>
          <w:shd w:val="clear" w:color="auto" w:fill="FFFFFF"/>
        </w:rPr>
        <w:t xml:space="preserve"> perform well on this if they think it is a test as the humanistic approach (</w:t>
      </w:r>
      <w:r w:rsidR="005532F8">
        <w:rPr>
          <w:rFonts w:ascii="Times New Roman" w:hAnsi="Times New Roman" w:cs="Times New Roman"/>
          <w:shd w:val="clear" w:color="auto" w:fill="FFFFFF"/>
        </w:rPr>
        <w:t>Grigg, 2015</w:t>
      </w:r>
      <w:r w:rsidR="00B20F0F">
        <w:rPr>
          <w:rFonts w:ascii="Times New Roman" w:hAnsi="Times New Roman" w:cs="Times New Roman"/>
          <w:shd w:val="clear" w:color="auto" w:fill="FFFFFF"/>
        </w:rPr>
        <w:t>) disagrees with testing suggesting that children’s emotional wellbeing interferes with their ability</w:t>
      </w:r>
      <w:r w:rsidR="00980AD4">
        <w:rPr>
          <w:rFonts w:ascii="Times New Roman" w:hAnsi="Times New Roman" w:cs="Times New Roman"/>
          <w:shd w:val="clear" w:color="auto" w:fill="FFFFFF"/>
        </w:rPr>
        <w:t xml:space="preserve">, not showing their full potential. </w:t>
      </w:r>
      <w:r w:rsidR="00517AE0">
        <w:rPr>
          <w:rFonts w:ascii="Times New Roman" w:hAnsi="Times New Roman" w:cs="Times New Roman"/>
          <w:shd w:val="clear" w:color="auto" w:fill="FFFFFF"/>
        </w:rPr>
        <w:t xml:space="preserve">To overcome this, you can </w:t>
      </w:r>
      <w:r w:rsidR="00C01797">
        <w:rPr>
          <w:rFonts w:ascii="Times New Roman" w:hAnsi="Times New Roman" w:cs="Times New Roman"/>
          <w:shd w:val="clear" w:color="auto" w:fill="FFFFFF"/>
        </w:rPr>
        <w:t xml:space="preserve">foster </w:t>
      </w:r>
      <w:r w:rsidR="00517AE0">
        <w:rPr>
          <w:rFonts w:ascii="Times New Roman" w:hAnsi="Times New Roman" w:cs="Times New Roman"/>
          <w:shd w:val="clear" w:color="auto" w:fill="FFFFFF"/>
        </w:rPr>
        <w:t xml:space="preserve">excitement in the children by setting a context </w:t>
      </w:r>
      <w:r w:rsidR="004C4CCF">
        <w:rPr>
          <w:rFonts w:ascii="Times New Roman" w:hAnsi="Times New Roman" w:cs="Times New Roman"/>
          <w:shd w:val="clear" w:color="auto" w:fill="FFFFFF"/>
        </w:rPr>
        <w:t xml:space="preserve">that </w:t>
      </w:r>
      <w:r w:rsidR="00517AE0">
        <w:rPr>
          <w:rFonts w:ascii="Times New Roman" w:hAnsi="Times New Roman" w:cs="Times New Roman"/>
          <w:shd w:val="clear" w:color="auto" w:fill="FFFFFF"/>
        </w:rPr>
        <w:t xml:space="preserve">you need help to think of a new </w:t>
      </w:r>
      <w:r w:rsidR="006A1441">
        <w:rPr>
          <w:rFonts w:ascii="Times New Roman" w:hAnsi="Times New Roman" w:cs="Times New Roman"/>
          <w:shd w:val="clear" w:color="auto" w:fill="FFFFFF"/>
        </w:rPr>
        <w:t>idea,</w:t>
      </w:r>
      <w:r w:rsidR="00C01797">
        <w:rPr>
          <w:rFonts w:ascii="Times New Roman" w:hAnsi="Times New Roman" w:cs="Times New Roman"/>
          <w:shd w:val="clear" w:color="auto" w:fill="FFFFFF"/>
        </w:rPr>
        <w:t xml:space="preserve"> so they do not see it as a test. </w:t>
      </w:r>
      <w:r w:rsidR="004C4CCF">
        <w:rPr>
          <w:rFonts w:ascii="Times New Roman" w:hAnsi="Times New Roman" w:cs="Times New Roman"/>
          <w:shd w:val="clear" w:color="auto" w:fill="FFFFFF"/>
        </w:rPr>
        <w:t xml:space="preserve">Finally, they will use their convergent thinking to find the best possible use for the item. Each child will choose one from their list and then they will complete a class vote for their favourite one. </w:t>
      </w:r>
      <w:r w:rsidR="006B5E85">
        <w:rPr>
          <w:rFonts w:ascii="Times New Roman" w:hAnsi="Times New Roman" w:cs="Times New Roman"/>
          <w:shd w:val="clear" w:color="auto" w:fill="FFFFFF"/>
        </w:rPr>
        <w:t>This develops children’s convergent thinking as well as their divergent thinking.</w:t>
      </w:r>
    </w:p>
    <w:p w14:paraId="0E429A1C" w14:textId="1AAD9FED" w:rsidR="006A1441" w:rsidRDefault="006A1441"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To sum up, teaching for creativity is an important element that needs to improve within education </w:t>
      </w:r>
      <w:r w:rsidR="00F3354D">
        <w:rPr>
          <w:rFonts w:ascii="Times New Roman" w:hAnsi="Times New Roman" w:cs="Times New Roman"/>
          <w:shd w:val="clear" w:color="auto" w:fill="FFFFFF"/>
        </w:rPr>
        <w:t>to prepare children for the 21</w:t>
      </w:r>
      <w:r w:rsidR="00F3354D" w:rsidRPr="00F3354D">
        <w:rPr>
          <w:rFonts w:ascii="Times New Roman" w:hAnsi="Times New Roman" w:cs="Times New Roman"/>
          <w:shd w:val="clear" w:color="auto" w:fill="FFFFFF"/>
          <w:vertAlign w:val="superscript"/>
        </w:rPr>
        <w:t>st</w:t>
      </w:r>
      <w:r w:rsidR="00F3354D">
        <w:rPr>
          <w:rFonts w:ascii="Times New Roman" w:hAnsi="Times New Roman" w:cs="Times New Roman"/>
          <w:shd w:val="clear" w:color="auto" w:fill="FFFFFF"/>
        </w:rPr>
        <w:t xml:space="preserve"> century and prepare teachers for the Draft Curriculum for Wales 2022 (Education Wales, 2019). To be successful, it is important to teach enterprising and creative skills to children but also to provide an appropriate learning environment that allows them the opportunity to be creative and adopt a positive attitude towards thinking creatively</w:t>
      </w:r>
      <w:r w:rsidR="00122776">
        <w:rPr>
          <w:rFonts w:ascii="Times New Roman" w:hAnsi="Times New Roman" w:cs="Times New Roman"/>
          <w:shd w:val="clear" w:color="auto" w:fill="FFFFFF"/>
        </w:rPr>
        <w:t xml:space="preserve">. Divergent and convergent thinking </w:t>
      </w:r>
      <w:r w:rsidR="008B2653">
        <w:rPr>
          <w:rFonts w:ascii="Times New Roman" w:hAnsi="Times New Roman" w:cs="Times New Roman"/>
          <w:shd w:val="clear" w:color="auto" w:fill="FFFFFF"/>
        </w:rPr>
        <w:t xml:space="preserve">are </w:t>
      </w:r>
      <w:r w:rsidR="00122776">
        <w:rPr>
          <w:rFonts w:ascii="Times New Roman" w:hAnsi="Times New Roman" w:cs="Times New Roman"/>
          <w:shd w:val="clear" w:color="auto" w:fill="FFFFFF"/>
        </w:rPr>
        <w:t xml:space="preserve">one strategy of many that can be used in the classroom to develop children’s enterprising and creativity skills. I would </w:t>
      </w:r>
      <w:r w:rsidR="0001478A">
        <w:rPr>
          <w:rFonts w:ascii="Times New Roman" w:hAnsi="Times New Roman" w:cs="Times New Roman"/>
          <w:shd w:val="clear" w:color="auto" w:fill="FFFFFF"/>
        </w:rPr>
        <w:t>recommend</w:t>
      </w:r>
      <w:r w:rsidR="00122776">
        <w:rPr>
          <w:rFonts w:ascii="Times New Roman" w:hAnsi="Times New Roman" w:cs="Times New Roman"/>
          <w:shd w:val="clear" w:color="auto" w:fill="FFFFFF"/>
        </w:rPr>
        <w:t xml:space="preserve"> teachers research into creative strategies to update their professional learning as it is one of the professional standards (Education Wales, 2019</w:t>
      </w:r>
      <w:r w:rsidR="0001478A">
        <w:rPr>
          <w:rFonts w:ascii="Times New Roman" w:hAnsi="Times New Roman" w:cs="Times New Roman"/>
          <w:shd w:val="clear" w:color="auto" w:fill="FFFFFF"/>
        </w:rPr>
        <w:t>a</w:t>
      </w:r>
      <w:r w:rsidR="00122776">
        <w:rPr>
          <w:rFonts w:ascii="Times New Roman" w:hAnsi="Times New Roman" w:cs="Times New Roman"/>
          <w:shd w:val="clear" w:color="auto" w:fill="FFFFFF"/>
        </w:rPr>
        <w:t xml:space="preserve">) to regularly update our professional learning. </w:t>
      </w:r>
    </w:p>
    <w:p w14:paraId="0265818D" w14:textId="62428695" w:rsidR="00D9555E" w:rsidRPr="00B0658F" w:rsidRDefault="00B0658F" w:rsidP="0032526E">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To conclude </w:t>
      </w:r>
      <w:r w:rsidR="008979F9">
        <w:rPr>
          <w:rFonts w:ascii="Times New Roman" w:hAnsi="Times New Roman" w:cs="Times New Roman"/>
          <w:shd w:val="clear" w:color="auto" w:fill="FFFFFF"/>
        </w:rPr>
        <w:t>enterprising and creativity is identifying as an important skill needed for the 21</w:t>
      </w:r>
      <w:r w:rsidR="008979F9" w:rsidRPr="008979F9">
        <w:rPr>
          <w:rFonts w:ascii="Times New Roman" w:hAnsi="Times New Roman" w:cs="Times New Roman"/>
          <w:shd w:val="clear" w:color="auto" w:fill="FFFFFF"/>
          <w:vertAlign w:val="superscript"/>
        </w:rPr>
        <w:t>st</w:t>
      </w:r>
      <w:r w:rsidR="008979F9">
        <w:rPr>
          <w:rFonts w:ascii="Times New Roman" w:hAnsi="Times New Roman" w:cs="Times New Roman"/>
          <w:shd w:val="clear" w:color="auto" w:fill="FFFFFF"/>
        </w:rPr>
        <w:t xml:space="preserve"> century. As suggested the current curriculum is failing to develop children’s enterprising and creativity skills despite there being clear benefits of doing so. With the Draft Curriculum for Wales 2022 (Education Wales, 2019) coming into action, schools and teachers are having to reassess </w:t>
      </w:r>
      <w:r w:rsidR="00502A24">
        <w:rPr>
          <w:rFonts w:ascii="Times New Roman" w:hAnsi="Times New Roman" w:cs="Times New Roman"/>
          <w:shd w:val="clear" w:color="auto" w:fill="FFFFFF"/>
        </w:rPr>
        <w:t xml:space="preserve">how they are teaching children. </w:t>
      </w:r>
      <w:r w:rsidR="007B0A29">
        <w:rPr>
          <w:rFonts w:ascii="Times New Roman" w:hAnsi="Times New Roman" w:cs="Times New Roman"/>
          <w:shd w:val="clear" w:color="auto" w:fill="FFFFFF"/>
        </w:rPr>
        <w:t>Teachers need to update their practice to teach creatively to help engage their learners and i</w:t>
      </w:r>
      <w:r w:rsidR="0022110F">
        <w:rPr>
          <w:rFonts w:ascii="Times New Roman" w:hAnsi="Times New Roman" w:cs="Times New Roman"/>
          <w:shd w:val="clear" w:color="auto" w:fill="FFFFFF"/>
        </w:rPr>
        <w:t>ncrease</w:t>
      </w:r>
      <w:r w:rsidR="008B2653">
        <w:rPr>
          <w:rFonts w:ascii="Times New Roman" w:hAnsi="Times New Roman" w:cs="Times New Roman"/>
          <w:shd w:val="clear" w:color="auto" w:fill="FFFFFF"/>
        </w:rPr>
        <w:t xml:space="preserve"> </w:t>
      </w:r>
      <w:r w:rsidR="0022110F">
        <w:rPr>
          <w:rFonts w:ascii="Times New Roman" w:hAnsi="Times New Roman" w:cs="Times New Roman"/>
          <w:shd w:val="clear" w:color="auto" w:fill="FFFFFF"/>
        </w:rPr>
        <w:t>achievements</w:t>
      </w:r>
      <w:r w:rsidR="009F02CB">
        <w:rPr>
          <w:rFonts w:ascii="Times New Roman" w:hAnsi="Times New Roman" w:cs="Times New Roman"/>
          <w:shd w:val="clear" w:color="auto" w:fill="FFFFFF"/>
        </w:rPr>
        <w:t>; they can use the EntreComp framework (</w:t>
      </w:r>
      <w:proofErr w:type="spellStart"/>
      <w:r w:rsidR="00D01B3E" w:rsidRPr="008D4AEC">
        <w:rPr>
          <w:rFonts w:ascii="Times New Roman" w:hAnsi="Times New Roman" w:cs="Times New Roman"/>
        </w:rPr>
        <w:t>Bacigalupo</w:t>
      </w:r>
      <w:proofErr w:type="spellEnd"/>
      <w:r w:rsidR="00D01B3E">
        <w:rPr>
          <w:rFonts w:ascii="Times New Roman" w:hAnsi="Times New Roman" w:cs="Times New Roman"/>
        </w:rPr>
        <w:t xml:space="preserve"> </w:t>
      </w:r>
      <w:r w:rsidR="00D01B3E" w:rsidRPr="006D6359">
        <w:rPr>
          <w:rFonts w:ascii="Times New Roman" w:hAnsi="Times New Roman" w:cs="Times New Roman"/>
          <w:i/>
          <w:iCs/>
        </w:rPr>
        <w:t>et al</w:t>
      </w:r>
      <w:r w:rsidR="00D01B3E">
        <w:rPr>
          <w:rFonts w:ascii="Times New Roman" w:hAnsi="Times New Roman" w:cs="Times New Roman"/>
        </w:rPr>
        <w:t>., 2016</w:t>
      </w:r>
      <w:r w:rsidR="009F02CB">
        <w:rPr>
          <w:rFonts w:ascii="Times New Roman" w:hAnsi="Times New Roman" w:cs="Times New Roman"/>
          <w:shd w:val="clear" w:color="auto" w:fill="FFFFFF"/>
        </w:rPr>
        <w:t xml:space="preserve">) to identify what level they are at for their own creativity and how they can improve it. Once they have improved their own creativity skills and developed creative </w:t>
      </w:r>
      <w:r w:rsidR="003C6E41">
        <w:rPr>
          <w:rFonts w:ascii="Times New Roman" w:hAnsi="Times New Roman" w:cs="Times New Roman"/>
          <w:shd w:val="clear" w:color="auto" w:fill="FFFFFF"/>
        </w:rPr>
        <w:t>pedagogy,</w:t>
      </w:r>
      <w:r w:rsidR="009F02CB">
        <w:rPr>
          <w:rFonts w:ascii="Times New Roman" w:hAnsi="Times New Roman" w:cs="Times New Roman"/>
          <w:shd w:val="clear" w:color="auto" w:fill="FFFFFF"/>
        </w:rPr>
        <w:t xml:space="preserve"> </w:t>
      </w:r>
      <w:r w:rsidR="00C04AFF">
        <w:rPr>
          <w:rFonts w:ascii="Times New Roman" w:hAnsi="Times New Roman" w:cs="Times New Roman"/>
          <w:shd w:val="clear" w:color="auto" w:fill="FFFFFF"/>
        </w:rPr>
        <w:t>they c</w:t>
      </w:r>
      <w:r w:rsidR="008B2653">
        <w:rPr>
          <w:rFonts w:ascii="Times New Roman" w:hAnsi="Times New Roman" w:cs="Times New Roman"/>
          <w:shd w:val="clear" w:color="auto" w:fill="FFFFFF"/>
        </w:rPr>
        <w:t>an help</w:t>
      </w:r>
      <w:r w:rsidR="00C04AFF">
        <w:rPr>
          <w:rFonts w:ascii="Times New Roman" w:hAnsi="Times New Roman" w:cs="Times New Roman"/>
          <w:shd w:val="clear" w:color="auto" w:fill="FFFFFF"/>
        </w:rPr>
        <w:t xml:space="preserve"> learners</w:t>
      </w:r>
      <w:r w:rsidR="008B2653">
        <w:rPr>
          <w:rFonts w:ascii="Times New Roman" w:hAnsi="Times New Roman" w:cs="Times New Roman"/>
          <w:shd w:val="clear" w:color="auto" w:fill="FFFFFF"/>
        </w:rPr>
        <w:t xml:space="preserve"> develop their</w:t>
      </w:r>
      <w:r w:rsidR="00C04AFF">
        <w:rPr>
          <w:rFonts w:ascii="Times New Roman" w:hAnsi="Times New Roman" w:cs="Times New Roman"/>
          <w:shd w:val="clear" w:color="auto" w:fill="FFFFFF"/>
        </w:rPr>
        <w:t xml:space="preserve"> enterprising and creative skills by teaching for creativity. There are </w:t>
      </w:r>
      <w:r w:rsidR="003C6E41">
        <w:rPr>
          <w:rFonts w:ascii="Times New Roman" w:hAnsi="Times New Roman" w:cs="Times New Roman"/>
          <w:shd w:val="clear" w:color="auto" w:fill="FFFFFF"/>
        </w:rPr>
        <w:t xml:space="preserve">many strategies to develop creativity in learners, but divergent and convergent thinking is one method that can be used. </w:t>
      </w:r>
      <w:r w:rsidR="00E33A91">
        <w:rPr>
          <w:rFonts w:ascii="Times New Roman" w:hAnsi="Times New Roman" w:cs="Times New Roman"/>
          <w:shd w:val="clear" w:color="auto" w:fill="FFFFFF"/>
        </w:rPr>
        <w:lastRenderedPageBreak/>
        <w:t xml:space="preserve">Alongside developing children’s skills, teachers should be creating a learning environment that encourages their curiosity and allows them to experiment with their creative abilities to </w:t>
      </w:r>
      <w:r w:rsidR="00970C86">
        <w:rPr>
          <w:rFonts w:ascii="Times New Roman" w:hAnsi="Times New Roman" w:cs="Times New Roman"/>
          <w:shd w:val="clear" w:color="auto" w:fill="FFFFFF"/>
        </w:rPr>
        <w:t>create</w:t>
      </w:r>
      <w:r w:rsidR="00E33A91">
        <w:rPr>
          <w:rFonts w:ascii="Times New Roman" w:hAnsi="Times New Roman" w:cs="Times New Roman"/>
          <w:shd w:val="clear" w:color="auto" w:fill="FFFFFF"/>
        </w:rPr>
        <w:t xml:space="preserve"> original ideas.</w:t>
      </w:r>
      <w:r w:rsidR="007A498F">
        <w:rPr>
          <w:rFonts w:ascii="Times New Roman" w:hAnsi="Times New Roman" w:cs="Times New Roman"/>
          <w:shd w:val="clear" w:color="auto" w:fill="FFFFFF"/>
        </w:rPr>
        <w:t xml:space="preserve"> As part of my own practice, I will ensure to research into creative teaching methods and theory behind developing creativity within learners and include it into my teaching practice. Education is changing and it is important for teachers to update their practice to prepare students for the 21</w:t>
      </w:r>
      <w:r w:rsidR="007A498F" w:rsidRPr="007A498F">
        <w:rPr>
          <w:rFonts w:ascii="Times New Roman" w:hAnsi="Times New Roman" w:cs="Times New Roman"/>
          <w:shd w:val="clear" w:color="auto" w:fill="FFFFFF"/>
          <w:vertAlign w:val="superscript"/>
        </w:rPr>
        <w:t>st</w:t>
      </w:r>
      <w:r w:rsidR="007A498F">
        <w:rPr>
          <w:rFonts w:ascii="Times New Roman" w:hAnsi="Times New Roman" w:cs="Times New Roman"/>
          <w:shd w:val="clear" w:color="auto" w:fill="FFFFFF"/>
        </w:rPr>
        <w:t xml:space="preserve"> century. </w:t>
      </w:r>
    </w:p>
    <w:p w14:paraId="6BCB8307" w14:textId="24168DE5" w:rsidR="00C06F87" w:rsidRDefault="00C06F87" w:rsidP="00F874FF">
      <w:pPr>
        <w:rPr>
          <w:rFonts w:ascii="Times New Roman" w:hAnsi="Times New Roman" w:cs="Times New Roman"/>
        </w:rPr>
      </w:pPr>
      <w:r>
        <w:rPr>
          <w:rFonts w:ascii="Times New Roman" w:hAnsi="Times New Roman" w:cs="Times New Roman"/>
        </w:rPr>
        <w:t xml:space="preserve"> </w:t>
      </w:r>
      <w:r w:rsidR="00C9549E">
        <w:rPr>
          <w:rFonts w:ascii="Times New Roman" w:hAnsi="Times New Roman" w:cs="Times New Roman"/>
        </w:rPr>
        <w:t xml:space="preserve">Word count </w:t>
      </w:r>
      <w:r w:rsidR="00B848F3">
        <w:rPr>
          <w:rFonts w:ascii="Times New Roman" w:hAnsi="Times New Roman" w:cs="Times New Roman"/>
        </w:rPr>
        <w:t xml:space="preserve">– </w:t>
      </w:r>
      <w:r w:rsidR="004163B2">
        <w:rPr>
          <w:rFonts w:ascii="Times New Roman" w:hAnsi="Times New Roman" w:cs="Times New Roman"/>
        </w:rPr>
        <w:t>52</w:t>
      </w:r>
      <w:r w:rsidR="0032526E">
        <w:rPr>
          <w:rFonts w:ascii="Times New Roman" w:hAnsi="Times New Roman" w:cs="Times New Roman"/>
        </w:rPr>
        <w:t>30</w:t>
      </w:r>
    </w:p>
    <w:p w14:paraId="61329456" w14:textId="77777777" w:rsidR="009E6468" w:rsidRDefault="009E6468" w:rsidP="00B848F3">
      <w:pPr>
        <w:rPr>
          <w:u w:val="single"/>
        </w:rPr>
      </w:pPr>
    </w:p>
    <w:p w14:paraId="5E76BA7E" w14:textId="77777777" w:rsidR="009E6468" w:rsidRDefault="009E6468" w:rsidP="00B848F3">
      <w:pPr>
        <w:rPr>
          <w:u w:val="single"/>
        </w:rPr>
      </w:pPr>
    </w:p>
    <w:p w14:paraId="43CF1385" w14:textId="77777777" w:rsidR="009E6468" w:rsidRDefault="009E6468" w:rsidP="00B848F3">
      <w:pPr>
        <w:rPr>
          <w:u w:val="single"/>
        </w:rPr>
      </w:pPr>
    </w:p>
    <w:p w14:paraId="1C5D04D5" w14:textId="77777777" w:rsidR="009E6468" w:rsidRDefault="009E6468" w:rsidP="00B848F3">
      <w:pPr>
        <w:rPr>
          <w:u w:val="single"/>
        </w:rPr>
      </w:pPr>
    </w:p>
    <w:p w14:paraId="06603268" w14:textId="77777777" w:rsidR="009E6468" w:rsidRPr="00E5465E" w:rsidRDefault="009E6468" w:rsidP="00B848F3"/>
    <w:p w14:paraId="7D4829C3" w14:textId="77777777" w:rsidR="009E6468" w:rsidRDefault="009E6468" w:rsidP="00B848F3">
      <w:pPr>
        <w:rPr>
          <w:u w:val="single"/>
        </w:rPr>
      </w:pPr>
    </w:p>
    <w:p w14:paraId="7A88C991" w14:textId="77777777" w:rsidR="009E6468" w:rsidRDefault="009E6468" w:rsidP="00B848F3">
      <w:pPr>
        <w:rPr>
          <w:u w:val="single"/>
        </w:rPr>
      </w:pPr>
    </w:p>
    <w:p w14:paraId="43D1B37D" w14:textId="77777777" w:rsidR="009E6468" w:rsidRDefault="009E6468" w:rsidP="00B848F3">
      <w:pPr>
        <w:rPr>
          <w:u w:val="single"/>
        </w:rPr>
      </w:pPr>
    </w:p>
    <w:p w14:paraId="41AE299D" w14:textId="77777777" w:rsidR="009E6468" w:rsidRDefault="009E6468" w:rsidP="00B848F3">
      <w:pPr>
        <w:rPr>
          <w:u w:val="single"/>
        </w:rPr>
      </w:pPr>
    </w:p>
    <w:p w14:paraId="1BAB2869" w14:textId="77777777" w:rsidR="009E6468" w:rsidRDefault="009E6468" w:rsidP="00B848F3">
      <w:pPr>
        <w:rPr>
          <w:u w:val="single"/>
        </w:rPr>
      </w:pPr>
    </w:p>
    <w:p w14:paraId="1CB4CB3A" w14:textId="77777777" w:rsidR="009E6468" w:rsidRDefault="009E6468" w:rsidP="00B848F3">
      <w:pPr>
        <w:rPr>
          <w:u w:val="single"/>
        </w:rPr>
      </w:pPr>
    </w:p>
    <w:p w14:paraId="19B3AAF6" w14:textId="77777777" w:rsidR="009E6468" w:rsidRDefault="009E6468" w:rsidP="00B848F3">
      <w:pPr>
        <w:rPr>
          <w:u w:val="single"/>
        </w:rPr>
      </w:pPr>
    </w:p>
    <w:p w14:paraId="0373D3DD" w14:textId="77777777" w:rsidR="009E6468" w:rsidRDefault="009E6468" w:rsidP="00B848F3">
      <w:pPr>
        <w:rPr>
          <w:u w:val="single"/>
        </w:rPr>
      </w:pPr>
    </w:p>
    <w:p w14:paraId="6EA655D6" w14:textId="77777777" w:rsidR="009E6468" w:rsidRDefault="009E6468" w:rsidP="00B848F3">
      <w:pPr>
        <w:rPr>
          <w:u w:val="single"/>
        </w:rPr>
      </w:pPr>
    </w:p>
    <w:p w14:paraId="4056A35B" w14:textId="77777777" w:rsidR="009E6468" w:rsidRDefault="009E6468" w:rsidP="00B848F3">
      <w:pPr>
        <w:rPr>
          <w:u w:val="single"/>
        </w:rPr>
      </w:pPr>
    </w:p>
    <w:p w14:paraId="788ADC1F" w14:textId="77777777" w:rsidR="009E6468" w:rsidRDefault="009E6468" w:rsidP="00B848F3">
      <w:pPr>
        <w:rPr>
          <w:u w:val="single"/>
        </w:rPr>
      </w:pPr>
    </w:p>
    <w:p w14:paraId="5BBA9C83" w14:textId="77777777" w:rsidR="009E6468" w:rsidRDefault="009E6468" w:rsidP="00B848F3">
      <w:pPr>
        <w:rPr>
          <w:u w:val="single"/>
        </w:rPr>
      </w:pPr>
    </w:p>
    <w:p w14:paraId="785ADE6F" w14:textId="77777777" w:rsidR="009E6468" w:rsidRDefault="009E6468" w:rsidP="00B848F3">
      <w:pPr>
        <w:rPr>
          <w:u w:val="single"/>
        </w:rPr>
      </w:pPr>
    </w:p>
    <w:p w14:paraId="0F1B983A" w14:textId="77777777" w:rsidR="009E6468" w:rsidRDefault="009E6468" w:rsidP="00B848F3">
      <w:pPr>
        <w:rPr>
          <w:u w:val="single"/>
        </w:rPr>
      </w:pPr>
    </w:p>
    <w:p w14:paraId="4619B092" w14:textId="77777777" w:rsidR="009E6468" w:rsidRDefault="009E6468" w:rsidP="00B848F3">
      <w:pPr>
        <w:rPr>
          <w:u w:val="single"/>
        </w:rPr>
      </w:pPr>
    </w:p>
    <w:p w14:paraId="6E5578FD" w14:textId="77777777" w:rsidR="009E6468" w:rsidRDefault="009E6468" w:rsidP="00B848F3">
      <w:pPr>
        <w:rPr>
          <w:u w:val="single"/>
        </w:rPr>
      </w:pPr>
    </w:p>
    <w:p w14:paraId="49C974B4" w14:textId="77777777" w:rsidR="009E6468" w:rsidRDefault="009E6468" w:rsidP="00B848F3">
      <w:pPr>
        <w:rPr>
          <w:u w:val="single"/>
        </w:rPr>
      </w:pPr>
    </w:p>
    <w:p w14:paraId="750C0920" w14:textId="77777777" w:rsidR="00E5465E" w:rsidRDefault="00E5465E" w:rsidP="00B848F3">
      <w:pPr>
        <w:rPr>
          <w:u w:val="single"/>
        </w:rPr>
      </w:pPr>
    </w:p>
    <w:p w14:paraId="1627F7F8" w14:textId="77777777" w:rsidR="00E5465E" w:rsidRDefault="00E5465E" w:rsidP="00B848F3">
      <w:pPr>
        <w:rPr>
          <w:u w:val="single"/>
        </w:rPr>
      </w:pPr>
    </w:p>
    <w:p w14:paraId="12C70AD8" w14:textId="77777777" w:rsidR="00E5465E" w:rsidRDefault="00E5465E" w:rsidP="00B848F3">
      <w:pPr>
        <w:rPr>
          <w:u w:val="single"/>
        </w:rPr>
      </w:pPr>
    </w:p>
    <w:p w14:paraId="0200DA2C" w14:textId="1660987F" w:rsidR="00B848F3" w:rsidRDefault="00B848F3" w:rsidP="00B848F3">
      <w:pPr>
        <w:rPr>
          <w:u w:val="single"/>
        </w:rPr>
      </w:pPr>
      <w:r w:rsidRPr="00705B0F">
        <w:rPr>
          <w:u w:val="single"/>
        </w:rPr>
        <w:lastRenderedPageBreak/>
        <w:t xml:space="preserve">Reference list </w:t>
      </w:r>
    </w:p>
    <w:p w14:paraId="75BE8DF1" w14:textId="77777777" w:rsidR="00B848F3" w:rsidRDefault="00B848F3" w:rsidP="00B848F3">
      <w:r>
        <w:t xml:space="preserve">Applied Education Systems. (2019) </w:t>
      </w:r>
      <w:r>
        <w:rPr>
          <w:i/>
          <w:iCs/>
        </w:rPr>
        <w:t>What are the 21</w:t>
      </w:r>
      <w:r w:rsidRPr="001148B4">
        <w:rPr>
          <w:i/>
          <w:iCs/>
          <w:vertAlign w:val="superscript"/>
        </w:rPr>
        <w:t>st</w:t>
      </w:r>
      <w:r>
        <w:rPr>
          <w:i/>
          <w:iCs/>
        </w:rPr>
        <w:t xml:space="preserve"> Century Skills? </w:t>
      </w:r>
      <w:r>
        <w:t xml:space="preserve">Available at: </w:t>
      </w:r>
      <w:hyperlink r:id="rId6" w:history="1">
        <w:r w:rsidRPr="00E30BD9">
          <w:rPr>
            <w:rStyle w:val="Hyperlink"/>
          </w:rPr>
          <w:t>https://www.aeseducation.com/career-readiness/what-are-21st-century-skills</w:t>
        </w:r>
      </w:hyperlink>
      <w:r>
        <w:t xml:space="preserve"> (Assessed: 28</w:t>
      </w:r>
      <w:r w:rsidRPr="001148B4">
        <w:rPr>
          <w:vertAlign w:val="superscript"/>
        </w:rPr>
        <w:t>th</w:t>
      </w:r>
      <w:r>
        <w:t xml:space="preserve"> December 2019) </w:t>
      </w:r>
    </w:p>
    <w:p w14:paraId="2A584D17" w14:textId="77777777" w:rsidR="00B848F3" w:rsidRDefault="00B848F3" w:rsidP="00B848F3">
      <w:proofErr w:type="spellStart"/>
      <w:r w:rsidRPr="009152C2">
        <w:t>Bacigalupo</w:t>
      </w:r>
      <w:proofErr w:type="spellEnd"/>
      <w:r>
        <w:t xml:space="preserve">, M., </w:t>
      </w:r>
      <w:proofErr w:type="spellStart"/>
      <w:r w:rsidRPr="009152C2">
        <w:t>Kampylis</w:t>
      </w:r>
      <w:proofErr w:type="spellEnd"/>
      <w:r>
        <w:t xml:space="preserve">, P., </w:t>
      </w:r>
      <w:proofErr w:type="spellStart"/>
      <w:r w:rsidRPr="009152C2">
        <w:t>Punie</w:t>
      </w:r>
      <w:proofErr w:type="spellEnd"/>
      <w:r>
        <w:t xml:space="preserve">, Y. &amp; </w:t>
      </w:r>
      <w:r w:rsidRPr="009152C2">
        <w:t>Van den Brande</w:t>
      </w:r>
      <w:r>
        <w:t xml:space="preserve">, G. (2016) </w:t>
      </w:r>
      <w:r w:rsidRPr="009152C2">
        <w:rPr>
          <w:i/>
          <w:iCs/>
        </w:rPr>
        <w:t xml:space="preserve">EntreComp: The Entrepreneurship Competence Framework. </w:t>
      </w:r>
      <w:r w:rsidRPr="009152C2">
        <w:t>Luxembourg: Publication Office of the European Union</w:t>
      </w:r>
    </w:p>
    <w:p w14:paraId="1892438C" w14:textId="77777777" w:rsidR="00B848F3" w:rsidRPr="00F8165C" w:rsidRDefault="00B848F3" w:rsidP="00B848F3">
      <w:pPr>
        <w:spacing w:line="360" w:lineRule="auto"/>
        <w:rPr>
          <w:rFonts w:ascii="Times New Roman" w:hAnsi="Times New Roman" w:cs="Times New Roman"/>
        </w:rPr>
      </w:pPr>
      <w:r w:rsidRPr="006117EE">
        <w:rPr>
          <w:rFonts w:ascii="Times New Roman" w:hAnsi="Times New Roman" w:cs="Times New Roman"/>
        </w:rPr>
        <w:t xml:space="preserve">Barnes, J. (2015) </w:t>
      </w:r>
      <w:r w:rsidRPr="006117EE">
        <w:rPr>
          <w:rFonts w:ascii="Times New Roman" w:hAnsi="Times New Roman" w:cs="Times New Roman"/>
          <w:i/>
          <w:iCs/>
        </w:rPr>
        <w:t>Cross-curricular learning 3-14.</w:t>
      </w:r>
      <w:r w:rsidRPr="006117EE">
        <w:rPr>
          <w:rFonts w:ascii="Times New Roman" w:hAnsi="Times New Roman" w:cs="Times New Roman"/>
        </w:rPr>
        <w:t xml:space="preserve"> 3</w:t>
      </w:r>
      <w:r w:rsidRPr="006117EE">
        <w:rPr>
          <w:rFonts w:ascii="Times New Roman" w:hAnsi="Times New Roman" w:cs="Times New Roman"/>
          <w:vertAlign w:val="superscript"/>
        </w:rPr>
        <w:t>rd</w:t>
      </w:r>
      <w:r w:rsidRPr="006117EE">
        <w:rPr>
          <w:rFonts w:ascii="Times New Roman" w:hAnsi="Times New Roman" w:cs="Times New Roman"/>
        </w:rPr>
        <w:t xml:space="preserve"> edition. Sage: London.</w:t>
      </w:r>
    </w:p>
    <w:p w14:paraId="3E3623AE" w14:textId="77777777" w:rsidR="00B848F3" w:rsidRPr="009B314D" w:rsidRDefault="00B848F3" w:rsidP="00B848F3">
      <w:pPr>
        <w:rPr>
          <w:rFonts w:ascii="Times New Roman" w:hAnsi="Times New Roman" w:cs="Times New Roman"/>
        </w:rPr>
      </w:pPr>
      <w:proofErr w:type="spellStart"/>
      <w:r w:rsidRPr="007918B0">
        <w:rPr>
          <w:rFonts w:ascii="Times New Roman" w:hAnsi="Times New Roman" w:cs="Times New Roman"/>
          <w:shd w:val="clear" w:color="auto" w:fill="FFFFFF"/>
        </w:rPr>
        <w:t>Beirne</w:t>
      </w:r>
      <w:proofErr w:type="spellEnd"/>
      <w:r w:rsidRPr="007918B0">
        <w:rPr>
          <w:rFonts w:ascii="Times New Roman" w:hAnsi="Times New Roman" w:cs="Times New Roman"/>
          <w:shd w:val="clear" w:color="auto" w:fill="FFFFFF"/>
        </w:rPr>
        <w:t xml:space="preserve">, D. &amp; </w:t>
      </w:r>
      <w:proofErr w:type="spellStart"/>
      <w:r w:rsidRPr="007918B0">
        <w:rPr>
          <w:rFonts w:ascii="Times New Roman" w:hAnsi="Times New Roman" w:cs="Times New Roman"/>
          <w:shd w:val="clear" w:color="auto" w:fill="FFFFFF"/>
        </w:rPr>
        <w:t>Velsor</w:t>
      </w:r>
      <w:proofErr w:type="spellEnd"/>
      <w:r w:rsidRPr="007918B0">
        <w:rPr>
          <w:rFonts w:ascii="Times New Roman" w:hAnsi="Times New Roman" w:cs="Times New Roman"/>
          <w:shd w:val="clear" w:color="auto" w:fill="FFFFFF"/>
        </w:rPr>
        <w:t>, K.</w:t>
      </w:r>
      <w:r>
        <w:rPr>
          <w:rFonts w:ascii="Times New Roman" w:hAnsi="Times New Roman" w:cs="Times New Roman"/>
          <w:shd w:val="clear" w:color="auto" w:fill="FFFFFF"/>
        </w:rPr>
        <w:t xml:space="preserve"> (</w:t>
      </w:r>
      <w:r w:rsidRPr="007918B0">
        <w:rPr>
          <w:rFonts w:ascii="Times New Roman" w:hAnsi="Times New Roman" w:cs="Times New Roman"/>
          <w:shd w:val="clear" w:color="auto" w:fill="FFFFFF"/>
        </w:rPr>
        <w:t>2012</w:t>
      </w:r>
      <w:r>
        <w:rPr>
          <w:rFonts w:ascii="Times New Roman" w:hAnsi="Times New Roman" w:cs="Times New Roman"/>
          <w:shd w:val="clear" w:color="auto" w:fill="FFFFFF"/>
        </w:rPr>
        <w:t>)</w:t>
      </w:r>
      <w:r w:rsidRPr="007918B0">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7918B0">
        <w:rPr>
          <w:rFonts w:ascii="Times New Roman" w:hAnsi="Times New Roman" w:cs="Times New Roman"/>
        </w:rPr>
        <w:t>Engaging students using the unit in comprehensive lesson planning</w:t>
      </w:r>
      <w:r w:rsidRPr="007918B0">
        <w:rPr>
          <w:rFonts w:ascii="Times New Roman" w:hAnsi="Times New Roman" w:cs="Times New Roman"/>
          <w:shd w:val="clear" w:color="auto" w:fill="FFFFFF"/>
        </w:rPr>
        <w:t xml:space="preserve">’ </w:t>
      </w:r>
      <w:r w:rsidRPr="007918B0">
        <w:rPr>
          <w:rFonts w:ascii="Times New Roman" w:hAnsi="Times New Roman" w:cs="Times New Roman"/>
          <w:i/>
          <w:iCs/>
          <w:shd w:val="clear" w:color="auto" w:fill="FFFFFF"/>
        </w:rPr>
        <w:t>Lanham, Maryland: Rowman &amp; Littlefield Education.</w:t>
      </w:r>
    </w:p>
    <w:p w14:paraId="3E03B18A" w14:textId="77777777" w:rsidR="00B848F3" w:rsidRDefault="00B848F3" w:rsidP="00B848F3">
      <w:proofErr w:type="spellStart"/>
      <w:r>
        <w:t>Bergland</w:t>
      </w:r>
      <w:proofErr w:type="spellEnd"/>
      <w:r>
        <w:t xml:space="preserve">, C. (2015) </w:t>
      </w:r>
      <w:r w:rsidRPr="004E4B34">
        <w:rPr>
          <w:i/>
          <w:iCs/>
        </w:rPr>
        <w:t xml:space="preserve">Alpha Brain Waves Boost Creativity and Reduce Depression. </w:t>
      </w:r>
      <w:r>
        <w:t xml:space="preserve">Available at: </w:t>
      </w:r>
      <w:hyperlink r:id="rId7" w:history="1">
        <w:r w:rsidRPr="008703CD">
          <w:rPr>
            <w:rStyle w:val="Hyperlink"/>
          </w:rPr>
          <w:t>https://www.psychologytoday.com/intl/blog/the-athletes-way/201504/alpha-brain-waves-boost-creativity-and-reduce-depression</w:t>
        </w:r>
      </w:hyperlink>
      <w:r>
        <w:t xml:space="preserve"> (Assessed: 1</w:t>
      </w:r>
      <w:r w:rsidRPr="00BC06D4">
        <w:rPr>
          <w:vertAlign w:val="superscript"/>
        </w:rPr>
        <w:t>st</w:t>
      </w:r>
      <w:r>
        <w:t xml:space="preserve"> January 2020)</w:t>
      </w:r>
    </w:p>
    <w:p w14:paraId="2EBEC11E" w14:textId="77777777" w:rsidR="00B848F3" w:rsidRPr="004E4B34" w:rsidRDefault="00B848F3" w:rsidP="00B848F3">
      <w:r w:rsidRPr="006117EE">
        <w:rPr>
          <w:rFonts w:ascii="Times New Roman" w:hAnsi="Times New Roman" w:cs="Times New Roman"/>
        </w:rPr>
        <w:t xml:space="preserve">Black, P. &amp; Wiliam, D. (1998) </w:t>
      </w:r>
      <w:r w:rsidRPr="006117EE">
        <w:rPr>
          <w:rFonts w:ascii="Times New Roman" w:hAnsi="Times New Roman" w:cs="Times New Roman"/>
          <w:i/>
          <w:iCs/>
        </w:rPr>
        <w:t xml:space="preserve">Inside the black box. </w:t>
      </w:r>
      <w:r w:rsidRPr="006117EE">
        <w:rPr>
          <w:rFonts w:ascii="Times New Roman" w:hAnsi="Times New Roman" w:cs="Times New Roman"/>
        </w:rPr>
        <w:t>Department of Education: London</w:t>
      </w:r>
    </w:p>
    <w:p w14:paraId="67036866" w14:textId="77777777" w:rsidR="00B848F3" w:rsidRDefault="00B848F3" w:rsidP="00B848F3">
      <w:pPr>
        <w:rPr>
          <w:rFonts w:ascii="Times New Roman" w:hAnsi="Times New Roman" w:cs="Times New Roman"/>
          <w:shd w:val="clear" w:color="auto" w:fill="FFFFFF"/>
        </w:rPr>
      </w:pPr>
      <w:r w:rsidRPr="00FD0015">
        <w:rPr>
          <w:rFonts w:ascii="Times New Roman" w:hAnsi="Times New Roman" w:cs="Times New Roman"/>
          <w:shd w:val="clear" w:color="auto" w:fill="FFFFFF"/>
        </w:rPr>
        <w:t>Brant &amp; Wales</w:t>
      </w:r>
      <w:r>
        <w:rPr>
          <w:rFonts w:ascii="Times New Roman" w:hAnsi="Times New Roman" w:cs="Times New Roman"/>
          <w:shd w:val="clear" w:color="auto" w:fill="FFFFFF"/>
        </w:rPr>
        <w:t>.</w:t>
      </w:r>
      <w:r w:rsidRPr="00FD0015">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FD0015">
        <w:rPr>
          <w:rFonts w:ascii="Times New Roman" w:hAnsi="Times New Roman" w:cs="Times New Roman"/>
          <w:shd w:val="clear" w:color="auto" w:fill="FFFFFF"/>
        </w:rPr>
        <w:t>2009</w:t>
      </w:r>
      <w:r>
        <w:rPr>
          <w:rFonts w:ascii="Times New Roman" w:hAnsi="Times New Roman" w:cs="Times New Roman"/>
          <w:shd w:val="clear" w:color="auto" w:fill="FFFFFF"/>
        </w:rPr>
        <w:t>) ‘</w:t>
      </w:r>
      <w:r w:rsidRPr="00FD0015">
        <w:rPr>
          <w:rFonts w:ascii="Times New Roman" w:hAnsi="Times New Roman" w:cs="Times New Roman"/>
          <w:shd w:val="clear" w:color="auto" w:fill="FFFFFF"/>
        </w:rPr>
        <w:t>New skills for a new century? Challenging the orthodoxy: the role of citizenship and enterprise education in promoting effective learning.</w:t>
      </w:r>
      <w:r>
        <w:rPr>
          <w:rFonts w:ascii="Times New Roman" w:hAnsi="Times New Roman" w:cs="Times New Roman"/>
          <w:shd w:val="clear" w:color="auto" w:fill="FFFFFF"/>
        </w:rPr>
        <w:t xml:space="preserve">’ </w:t>
      </w:r>
      <w:r w:rsidRPr="00FD0015">
        <w:rPr>
          <w:rFonts w:ascii="Times New Roman" w:hAnsi="Times New Roman" w:cs="Times New Roman"/>
          <w:i/>
          <w:iCs/>
        </w:rPr>
        <w:t>Citizenship</w:t>
      </w:r>
      <w:r w:rsidRPr="00FD0015">
        <w:rPr>
          <w:rFonts w:ascii="Times New Roman" w:hAnsi="Times New Roman" w:cs="Times New Roman"/>
          <w:shd w:val="clear" w:color="auto" w:fill="FFFFFF"/>
        </w:rPr>
        <w:t xml:space="preserve">, </w:t>
      </w:r>
      <w:proofErr w:type="spellStart"/>
      <w:proofErr w:type="gramStart"/>
      <w:r w:rsidRPr="00FD0015">
        <w:rPr>
          <w:rFonts w:ascii="Times New Roman" w:hAnsi="Times New Roman" w:cs="Times New Roman"/>
          <w:shd w:val="clear" w:color="auto" w:fill="FFFFFF"/>
        </w:rPr>
        <w:t>pp.Citizenship</w:t>
      </w:r>
      <w:proofErr w:type="spellEnd"/>
      <w:proofErr w:type="gramEnd"/>
      <w:r w:rsidRPr="00FD0015">
        <w:rPr>
          <w:rFonts w:ascii="Times New Roman" w:hAnsi="Times New Roman" w:cs="Times New Roman"/>
          <w:shd w:val="clear" w:color="auto" w:fill="FFFFFF"/>
        </w:rPr>
        <w:t xml:space="preserve">, </w:t>
      </w:r>
      <w:r w:rsidRPr="00FD0015">
        <w:rPr>
          <w:rFonts w:ascii="Times New Roman" w:hAnsi="Times New Roman" w:cs="Times New Roman"/>
          <w:i/>
          <w:iCs/>
          <w:shd w:val="clear" w:color="auto" w:fill="FFFFFF"/>
        </w:rPr>
        <w:t xml:space="preserve">Social and </w:t>
      </w:r>
      <w:proofErr w:type="spellStart"/>
      <w:r w:rsidRPr="00FD0015">
        <w:rPr>
          <w:rFonts w:ascii="Times New Roman" w:hAnsi="Times New Roman" w:cs="Times New Roman"/>
          <w:i/>
          <w:iCs/>
          <w:shd w:val="clear" w:color="auto" w:fill="FFFFFF"/>
        </w:rPr>
        <w:t>Economics</w:t>
      </w:r>
      <w:proofErr w:type="spellEnd"/>
      <w:r w:rsidRPr="00FD0015">
        <w:rPr>
          <w:rFonts w:ascii="Times New Roman" w:hAnsi="Times New Roman" w:cs="Times New Roman"/>
          <w:i/>
          <w:iCs/>
          <w:shd w:val="clear" w:color="auto" w:fill="FFFFFF"/>
        </w:rPr>
        <w:t xml:space="preserve"> Education</w:t>
      </w:r>
      <w:r w:rsidRPr="00FD0015">
        <w:rPr>
          <w:rFonts w:ascii="Times New Roman" w:hAnsi="Times New Roman" w:cs="Times New Roman"/>
          <w:shd w:val="clear" w:color="auto" w:fill="FFFFFF"/>
        </w:rPr>
        <w:t xml:space="preserve"> , 8 (1) pp. 32–41. </w:t>
      </w:r>
    </w:p>
    <w:p w14:paraId="08C8FC5B" w14:textId="77777777" w:rsidR="00B848F3" w:rsidRPr="00B56E2F" w:rsidRDefault="00B848F3" w:rsidP="00B848F3">
      <w:pPr>
        <w:rPr>
          <w:rFonts w:ascii="Times New Roman" w:hAnsi="Times New Roman" w:cs="Times New Roman"/>
          <w:shd w:val="clear" w:color="auto" w:fill="FFFFFF"/>
        </w:rPr>
      </w:pPr>
      <w:r w:rsidRPr="00B56E2F">
        <w:rPr>
          <w:rFonts w:ascii="Times New Roman" w:eastAsia="Times New Roman" w:hAnsi="Times New Roman" w:cs="Times New Roman"/>
          <w:lang w:eastAsia="en-GB"/>
        </w:rPr>
        <w:t xml:space="preserve">Brinkman, D., </w:t>
      </w:r>
      <w:r>
        <w:rPr>
          <w:rFonts w:ascii="Times New Roman" w:eastAsia="Times New Roman" w:hAnsi="Times New Roman" w:cs="Times New Roman"/>
          <w:lang w:eastAsia="en-GB"/>
        </w:rPr>
        <w:t>(</w:t>
      </w:r>
      <w:r w:rsidRPr="00B56E2F">
        <w:rPr>
          <w:rFonts w:ascii="Times New Roman" w:eastAsia="Times New Roman" w:hAnsi="Times New Roman" w:cs="Times New Roman"/>
          <w:lang w:eastAsia="en-GB"/>
        </w:rPr>
        <w:t>2010</w:t>
      </w:r>
      <w:r>
        <w:rPr>
          <w:rFonts w:ascii="Times New Roman" w:eastAsia="Times New Roman" w:hAnsi="Times New Roman" w:cs="Times New Roman"/>
          <w:lang w:eastAsia="en-GB"/>
        </w:rPr>
        <w:t>)</w:t>
      </w:r>
      <w:r w:rsidRPr="00B56E2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r w:rsidRPr="00B56E2F">
        <w:rPr>
          <w:rFonts w:ascii="Times New Roman" w:eastAsia="Times New Roman" w:hAnsi="Times New Roman" w:cs="Times New Roman"/>
          <w:lang w:eastAsia="en-GB"/>
        </w:rPr>
        <w:t>Teaching Creatively and Teaching for Creativity.</w:t>
      </w:r>
      <w:r>
        <w:rPr>
          <w:rFonts w:ascii="Times New Roman" w:eastAsia="Times New Roman" w:hAnsi="Times New Roman" w:cs="Times New Roman"/>
          <w:lang w:eastAsia="en-GB"/>
        </w:rPr>
        <w:t>’</w:t>
      </w:r>
      <w:r w:rsidRPr="00B56E2F">
        <w:rPr>
          <w:rFonts w:ascii="Times New Roman" w:eastAsia="Times New Roman" w:hAnsi="Times New Roman" w:cs="Times New Roman"/>
          <w:lang w:eastAsia="en-GB"/>
        </w:rPr>
        <w:t xml:space="preserve"> </w:t>
      </w:r>
      <w:r w:rsidRPr="00B56E2F">
        <w:rPr>
          <w:rFonts w:ascii="Times New Roman" w:eastAsia="Times New Roman" w:hAnsi="Times New Roman" w:cs="Times New Roman"/>
          <w:i/>
          <w:iCs/>
          <w:lang w:eastAsia="en-GB"/>
        </w:rPr>
        <w:t>Arts Education Policy Review</w:t>
      </w:r>
      <w:r w:rsidRPr="00B56E2F">
        <w:rPr>
          <w:rFonts w:ascii="Times New Roman" w:eastAsia="Times New Roman" w:hAnsi="Times New Roman" w:cs="Times New Roman"/>
          <w:lang w:eastAsia="en-GB"/>
        </w:rPr>
        <w:t>, 111(2), pp.48–50.</w:t>
      </w:r>
    </w:p>
    <w:p w14:paraId="2185E6BC" w14:textId="77777777" w:rsidR="00B848F3" w:rsidRDefault="00B848F3" w:rsidP="00B848F3">
      <w:r>
        <w:t xml:space="preserve">Bruce, T. (2011) </w:t>
      </w:r>
      <w:r>
        <w:rPr>
          <w:i/>
          <w:iCs/>
        </w:rPr>
        <w:t xml:space="preserve">Cultivating Creativity. </w:t>
      </w:r>
      <w:r>
        <w:t>2</w:t>
      </w:r>
      <w:r w:rsidRPr="003F7A18">
        <w:rPr>
          <w:vertAlign w:val="superscript"/>
        </w:rPr>
        <w:t>nd</w:t>
      </w:r>
      <w:r>
        <w:t xml:space="preserve"> Edition. London: Hodder Education.</w:t>
      </w:r>
    </w:p>
    <w:p w14:paraId="28F16C33" w14:textId="77777777" w:rsidR="00B848F3" w:rsidRDefault="00B848F3" w:rsidP="00B848F3">
      <w:pPr>
        <w:rPr>
          <w:rFonts w:ascii="Times New Roman" w:hAnsi="Times New Roman" w:cs="Times New Roman"/>
          <w:shd w:val="clear" w:color="auto" w:fill="FFFFFF"/>
        </w:rPr>
      </w:pPr>
      <w:proofErr w:type="spellStart"/>
      <w:r w:rsidRPr="001B7F25">
        <w:rPr>
          <w:rFonts w:ascii="Times New Roman" w:hAnsi="Times New Roman" w:cs="Times New Roman"/>
          <w:shd w:val="clear" w:color="auto" w:fill="FFFFFF"/>
        </w:rPr>
        <w:t>Camarda</w:t>
      </w:r>
      <w:proofErr w:type="spellEnd"/>
      <w:r w:rsidRPr="001B7F25">
        <w:rPr>
          <w:rFonts w:ascii="Times New Roman" w:hAnsi="Times New Roman" w:cs="Times New Roman"/>
          <w:shd w:val="clear" w:color="auto" w:fill="FFFFFF"/>
        </w:rPr>
        <w:t xml:space="preserve">, A. </w:t>
      </w:r>
      <w:r w:rsidRPr="001B7F25">
        <w:rPr>
          <w:rFonts w:ascii="Times New Roman" w:hAnsi="Times New Roman" w:cs="Times New Roman"/>
          <w:i/>
          <w:iCs/>
          <w:shd w:val="clear" w:color="auto" w:fill="FFFFFF"/>
        </w:rPr>
        <w:t>et al.</w:t>
      </w:r>
      <w:r>
        <w:rPr>
          <w:rFonts w:ascii="Times New Roman" w:hAnsi="Times New Roman" w:cs="Times New Roman"/>
          <w:i/>
          <w:iCs/>
          <w:shd w:val="clear" w:color="auto" w:fill="FFFFFF"/>
        </w:rPr>
        <w:t xml:space="preserve"> </w:t>
      </w:r>
      <w:r>
        <w:rPr>
          <w:rFonts w:ascii="Times New Roman" w:hAnsi="Times New Roman" w:cs="Times New Roman"/>
          <w:shd w:val="clear" w:color="auto" w:fill="FFFFFF"/>
        </w:rPr>
        <w:t>(</w:t>
      </w:r>
      <w:r w:rsidRPr="001B7F25">
        <w:rPr>
          <w:rFonts w:ascii="Times New Roman" w:hAnsi="Times New Roman" w:cs="Times New Roman"/>
          <w:shd w:val="clear" w:color="auto" w:fill="FFFFFF"/>
        </w:rPr>
        <w:t>2018</w:t>
      </w:r>
      <w:r>
        <w:rPr>
          <w:rFonts w:ascii="Times New Roman" w:hAnsi="Times New Roman" w:cs="Times New Roman"/>
          <w:shd w:val="clear" w:color="auto" w:fill="FFFFFF"/>
        </w:rPr>
        <w:t>)</w:t>
      </w:r>
      <w:r w:rsidRPr="001B7F25">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1B7F25">
        <w:rPr>
          <w:rFonts w:ascii="Times New Roman" w:hAnsi="Times New Roman" w:cs="Times New Roman"/>
          <w:shd w:val="clear" w:color="auto" w:fill="FFFFFF"/>
        </w:rPr>
        <w:t>Neural basis of functional fixedness during creative idea generation: An EEG study.</w:t>
      </w:r>
      <w:r>
        <w:rPr>
          <w:rFonts w:ascii="Times New Roman" w:hAnsi="Times New Roman" w:cs="Times New Roman"/>
          <w:shd w:val="clear" w:color="auto" w:fill="FFFFFF"/>
        </w:rPr>
        <w:t>’</w:t>
      </w:r>
      <w:r w:rsidRPr="001B7F25">
        <w:rPr>
          <w:rFonts w:ascii="Times New Roman" w:hAnsi="Times New Roman" w:cs="Times New Roman"/>
          <w:shd w:val="clear" w:color="auto" w:fill="FFFFFF"/>
        </w:rPr>
        <w:t xml:space="preserve"> </w:t>
      </w:r>
      <w:proofErr w:type="spellStart"/>
      <w:r w:rsidRPr="001B7F25">
        <w:rPr>
          <w:rFonts w:ascii="Times New Roman" w:hAnsi="Times New Roman" w:cs="Times New Roman"/>
          <w:i/>
          <w:iCs/>
        </w:rPr>
        <w:t>Neuropsychologia</w:t>
      </w:r>
      <w:proofErr w:type="spellEnd"/>
      <w:r w:rsidRPr="001B7F25">
        <w:rPr>
          <w:rFonts w:ascii="Times New Roman" w:hAnsi="Times New Roman" w:cs="Times New Roman"/>
          <w:shd w:val="clear" w:color="auto" w:fill="FFFFFF"/>
        </w:rPr>
        <w:t>, 118(Pt A), pp.4–12.</w:t>
      </w:r>
    </w:p>
    <w:p w14:paraId="50D0B951" w14:textId="77777777" w:rsidR="00B848F3" w:rsidRPr="005D1533" w:rsidRDefault="00B848F3" w:rsidP="00B848F3">
      <w:pPr>
        <w:rPr>
          <w:rFonts w:ascii="Times New Roman" w:hAnsi="Times New Roman" w:cs="Times New Roman"/>
        </w:rPr>
      </w:pPr>
      <w:proofErr w:type="spellStart"/>
      <w:r w:rsidRPr="005D1533">
        <w:rPr>
          <w:rFonts w:ascii="Times New Roman" w:hAnsi="Times New Roman" w:cs="Times New Roman"/>
          <w:shd w:val="clear" w:color="auto" w:fill="FFFFFF"/>
        </w:rPr>
        <w:t>Cayirdag</w:t>
      </w:r>
      <w:proofErr w:type="spellEnd"/>
      <w:r w:rsidRPr="005D1533">
        <w:rPr>
          <w:rFonts w:ascii="Times New Roman" w:hAnsi="Times New Roman" w:cs="Times New Roman"/>
          <w:shd w:val="clear" w:color="auto" w:fill="FFFFFF"/>
        </w:rPr>
        <w:t xml:space="preserve">, N. &amp; </w:t>
      </w:r>
      <w:proofErr w:type="spellStart"/>
      <w:r w:rsidRPr="005D1533">
        <w:rPr>
          <w:rFonts w:ascii="Times New Roman" w:hAnsi="Times New Roman" w:cs="Times New Roman"/>
          <w:shd w:val="clear" w:color="auto" w:fill="FFFFFF"/>
        </w:rPr>
        <w:t>Acar</w:t>
      </w:r>
      <w:proofErr w:type="spellEnd"/>
      <w:r w:rsidRPr="005D1533">
        <w:rPr>
          <w:rFonts w:ascii="Times New Roman" w:hAnsi="Times New Roman" w:cs="Times New Roman"/>
          <w:shd w:val="clear" w:color="auto" w:fill="FFFFFF"/>
        </w:rPr>
        <w:t>, S.</w:t>
      </w:r>
      <w:r>
        <w:rPr>
          <w:rFonts w:ascii="Times New Roman" w:hAnsi="Times New Roman" w:cs="Times New Roman"/>
          <w:shd w:val="clear" w:color="auto" w:fill="FFFFFF"/>
        </w:rPr>
        <w:t xml:space="preserve"> (</w:t>
      </w:r>
      <w:r w:rsidRPr="005D1533">
        <w:rPr>
          <w:rFonts w:ascii="Times New Roman" w:hAnsi="Times New Roman" w:cs="Times New Roman"/>
          <w:shd w:val="clear" w:color="auto" w:fill="FFFFFF"/>
        </w:rPr>
        <w:t>2010</w:t>
      </w:r>
      <w:r>
        <w:rPr>
          <w:rFonts w:ascii="Times New Roman" w:hAnsi="Times New Roman" w:cs="Times New Roman"/>
          <w:shd w:val="clear" w:color="auto" w:fill="FFFFFF"/>
        </w:rPr>
        <w:t>)</w:t>
      </w:r>
      <w:r w:rsidRPr="005D1533">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D1533">
        <w:rPr>
          <w:rFonts w:ascii="Times New Roman" w:hAnsi="Times New Roman" w:cs="Times New Roman"/>
          <w:shd w:val="clear" w:color="auto" w:fill="FFFFFF"/>
        </w:rPr>
        <w:t xml:space="preserve">Relationship between styles of </w:t>
      </w:r>
      <w:proofErr w:type="spellStart"/>
      <w:r w:rsidRPr="005D1533">
        <w:rPr>
          <w:rFonts w:ascii="Times New Roman" w:hAnsi="Times New Roman" w:cs="Times New Roman"/>
          <w:shd w:val="clear" w:color="auto" w:fill="FFFFFF"/>
        </w:rPr>
        <w:t>humor</w:t>
      </w:r>
      <w:proofErr w:type="spellEnd"/>
      <w:r w:rsidRPr="005D1533">
        <w:rPr>
          <w:rFonts w:ascii="Times New Roman" w:hAnsi="Times New Roman" w:cs="Times New Roman"/>
          <w:shd w:val="clear" w:color="auto" w:fill="FFFFFF"/>
        </w:rPr>
        <w:t xml:space="preserve"> and divergent thinking.</w:t>
      </w:r>
      <w:r>
        <w:rPr>
          <w:rFonts w:ascii="Times New Roman" w:hAnsi="Times New Roman" w:cs="Times New Roman"/>
          <w:shd w:val="clear" w:color="auto" w:fill="FFFFFF"/>
        </w:rPr>
        <w:t xml:space="preserve">’ </w:t>
      </w:r>
      <w:r w:rsidRPr="005D1533">
        <w:rPr>
          <w:rFonts w:ascii="Times New Roman" w:hAnsi="Times New Roman" w:cs="Times New Roman"/>
          <w:i/>
          <w:iCs/>
        </w:rPr>
        <w:t xml:space="preserve">Procedia - Social and </w:t>
      </w:r>
      <w:proofErr w:type="spellStart"/>
      <w:r w:rsidRPr="005D1533">
        <w:rPr>
          <w:rFonts w:ascii="Times New Roman" w:hAnsi="Times New Roman" w:cs="Times New Roman"/>
          <w:i/>
          <w:iCs/>
        </w:rPr>
        <w:t>Behavioral</w:t>
      </w:r>
      <w:proofErr w:type="spellEnd"/>
      <w:r w:rsidRPr="005D1533">
        <w:rPr>
          <w:rFonts w:ascii="Times New Roman" w:hAnsi="Times New Roman" w:cs="Times New Roman"/>
          <w:i/>
          <w:iCs/>
        </w:rPr>
        <w:t xml:space="preserve"> Sciences</w:t>
      </w:r>
      <w:r w:rsidRPr="005D1533">
        <w:rPr>
          <w:rFonts w:ascii="Times New Roman" w:hAnsi="Times New Roman" w:cs="Times New Roman"/>
          <w:shd w:val="clear" w:color="auto" w:fill="FFFFFF"/>
        </w:rPr>
        <w:t>, 2(2), pp.3236–3240.</w:t>
      </w:r>
    </w:p>
    <w:p w14:paraId="72623BA1" w14:textId="77777777" w:rsidR="00B848F3" w:rsidRPr="0002499B" w:rsidRDefault="00B848F3" w:rsidP="00B848F3">
      <w:pPr>
        <w:spacing w:before="240"/>
      </w:pPr>
      <w:r>
        <w:t xml:space="preserve">Cherry, K. (2019) </w:t>
      </w:r>
      <w:r w:rsidRPr="0002499B">
        <w:rPr>
          <w:rFonts w:ascii="Times New Roman" w:hAnsi="Times New Roman" w:cs="Times New Roman"/>
          <w:shd w:val="clear" w:color="auto" w:fill="FFFFFF"/>
        </w:rPr>
        <w:t>Functional Fixedness as a Cognitive Bias</w:t>
      </w:r>
      <w:r>
        <w:rPr>
          <w:rFonts w:ascii="Times New Roman" w:hAnsi="Times New Roman" w:cs="Times New Roman"/>
          <w:shd w:val="clear" w:color="auto" w:fill="FFFFFF"/>
        </w:rPr>
        <w:t xml:space="preserve">. Available at: </w:t>
      </w:r>
      <w:hyperlink r:id="rId8" w:history="1">
        <w:r w:rsidRPr="00CB1BEB">
          <w:rPr>
            <w:rStyle w:val="Hyperlink"/>
            <w:rFonts w:ascii="Times New Roman" w:hAnsi="Times New Roman" w:cs="Times New Roman"/>
            <w:shd w:val="clear" w:color="auto" w:fill="FFFFFF"/>
          </w:rPr>
          <w:t>https://www.verywellmind.com/what-is-functional-fixedness-2795484</w:t>
        </w:r>
      </w:hyperlink>
      <w:r>
        <w:rPr>
          <w:rFonts w:ascii="Times New Roman" w:hAnsi="Times New Roman" w:cs="Times New Roman"/>
          <w:shd w:val="clear" w:color="auto" w:fill="FFFFFF"/>
        </w:rPr>
        <w:t xml:space="preserve"> (Assessed: 1</w:t>
      </w:r>
      <w:r w:rsidRPr="0002499B">
        <w:rPr>
          <w:rFonts w:ascii="Times New Roman" w:hAnsi="Times New Roman" w:cs="Times New Roman"/>
          <w:shd w:val="clear" w:color="auto" w:fill="FFFFFF"/>
          <w:vertAlign w:val="superscript"/>
        </w:rPr>
        <w:t>st</w:t>
      </w:r>
      <w:r>
        <w:rPr>
          <w:rFonts w:ascii="Times New Roman" w:hAnsi="Times New Roman" w:cs="Times New Roman"/>
          <w:shd w:val="clear" w:color="auto" w:fill="FFFFFF"/>
        </w:rPr>
        <w:t xml:space="preserve"> January 2020)</w:t>
      </w:r>
    </w:p>
    <w:p w14:paraId="3D967C36" w14:textId="77777777" w:rsidR="00B848F3" w:rsidRDefault="00B848F3" w:rsidP="00B848F3">
      <w:pPr>
        <w:rPr>
          <w:rFonts w:ascii="Times New Roman" w:hAnsi="Times New Roman" w:cs="Times New Roman"/>
          <w:shd w:val="clear" w:color="auto" w:fill="FFFFFF"/>
        </w:rPr>
      </w:pPr>
      <w:r w:rsidRPr="00182286">
        <w:rPr>
          <w:rFonts w:ascii="Times New Roman" w:hAnsi="Times New Roman" w:cs="Times New Roman"/>
          <w:shd w:val="clear" w:color="auto" w:fill="FFFFFF"/>
        </w:rPr>
        <w:t>Covert, J.</w:t>
      </w:r>
      <w:r>
        <w:rPr>
          <w:rFonts w:ascii="Times New Roman" w:hAnsi="Times New Roman" w:cs="Times New Roman"/>
          <w:shd w:val="clear" w:color="auto" w:fill="FFFFFF"/>
        </w:rPr>
        <w:t xml:space="preserve"> (</w:t>
      </w:r>
      <w:r w:rsidRPr="00182286">
        <w:rPr>
          <w:rFonts w:ascii="Times New Roman" w:hAnsi="Times New Roman" w:cs="Times New Roman"/>
          <w:shd w:val="clear" w:color="auto" w:fill="FFFFFF"/>
        </w:rPr>
        <w:t>2011</w:t>
      </w:r>
      <w:r>
        <w:rPr>
          <w:rFonts w:ascii="Times New Roman" w:hAnsi="Times New Roman" w:cs="Times New Roman"/>
          <w:shd w:val="clear" w:color="auto" w:fill="FFFFFF"/>
        </w:rPr>
        <w:t>) ‘</w:t>
      </w:r>
      <w:r w:rsidRPr="00182286">
        <w:rPr>
          <w:rFonts w:ascii="Times New Roman" w:hAnsi="Times New Roman" w:cs="Times New Roman"/>
          <w:shd w:val="clear" w:color="auto" w:fill="FFFFFF"/>
        </w:rPr>
        <w:t>WHERE GOOD IDEAS COME FROM: THE NATURAL HISTORY OF INNOVATION.</w:t>
      </w:r>
      <w:r>
        <w:rPr>
          <w:rFonts w:ascii="Times New Roman" w:hAnsi="Times New Roman" w:cs="Times New Roman"/>
          <w:shd w:val="clear" w:color="auto" w:fill="FFFFFF"/>
        </w:rPr>
        <w:t>’</w:t>
      </w:r>
      <w:r w:rsidRPr="00182286">
        <w:rPr>
          <w:rFonts w:ascii="Times New Roman" w:hAnsi="Times New Roman" w:cs="Times New Roman"/>
          <w:shd w:val="clear" w:color="auto" w:fill="FFFFFF"/>
        </w:rPr>
        <w:t xml:space="preserve"> </w:t>
      </w:r>
      <w:r w:rsidRPr="00182286">
        <w:rPr>
          <w:rFonts w:ascii="Times New Roman" w:hAnsi="Times New Roman" w:cs="Times New Roman"/>
          <w:i/>
          <w:iCs/>
        </w:rPr>
        <w:t>Corporate Report Wisconsin</w:t>
      </w:r>
      <w:r w:rsidRPr="00182286">
        <w:rPr>
          <w:rFonts w:ascii="Times New Roman" w:hAnsi="Times New Roman" w:cs="Times New Roman"/>
          <w:shd w:val="clear" w:color="auto" w:fill="FFFFFF"/>
        </w:rPr>
        <w:t>, 26(4), p.7.</w:t>
      </w:r>
    </w:p>
    <w:p w14:paraId="5127ECAC" w14:textId="77777777" w:rsidR="00B848F3" w:rsidRPr="009A2D39" w:rsidRDefault="00B848F3" w:rsidP="00B848F3">
      <w:pPr>
        <w:rPr>
          <w:rFonts w:ascii="Times New Roman" w:hAnsi="Times New Roman" w:cs="Times New Roman"/>
        </w:rPr>
      </w:pPr>
      <w:proofErr w:type="spellStart"/>
      <w:r w:rsidRPr="009A2D39">
        <w:rPr>
          <w:rFonts w:ascii="Times New Roman" w:hAnsi="Times New Roman" w:cs="Times New Roman"/>
          <w:shd w:val="clear" w:color="auto" w:fill="FFFFFF"/>
        </w:rPr>
        <w:t>Cremin</w:t>
      </w:r>
      <w:proofErr w:type="spellEnd"/>
      <w:r w:rsidRPr="009A2D39">
        <w:rPr>
          <w:rFonts w:ascii="Times New Roman" w:hAnsi="Times New Roman" w:cs="Times New Roman"/>
          <w:shd w:val="clear" w:color="auto" w:fill="FFFFFF"/>
        </w:rPr>
        <w:t xml:space="preserve"> </w:t>
      </w:r>
      <w:r w:rsidRPr="009A2D39">
        <w:rPr>
          <w:rFonts w:ascii="Times New Roman" w:hAnsi="Times New Roman" w:cs="Times New Roman"/>
          <w:i/>
          <w:iCs/>
          <w:shd w:val="clear" w:color="auto" w:fill="FFFFFF"/>
        </w:rPr>
        <w:t>et al</w:t>
      </w:r>
      <w:r w:rsidRPr="009A2D39">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9A2D39">
        <w:rPr>
          <w:rFonts w:ascii="Times New Roman" w:hAnsi="Times New Roman" w:cs="Times New Roman"/>
          <w:shd w:val="clear" w:color="auto" w:fill="FFFFFF"/>
        </w:rPr>
        <w:t>2018</w:t>
      </w:r>
      <w:r>
        <w:rPr>
          <w:rFonts w:ascii="Times New Roman" w:hAnsi="Times New Roman" w:cs="Times New Roman"/>
          <w:shd w:val="clear" w:color="auto" w:fill="FFFFFF"/>
        </w:rPr>
        <w:t>)</w:t>
      </w:r>
      <w:r w:rsidRPr="009A2D39">
        <w:rPr>
          <w:rFonts w:ascii="Times New Roman" w:hAnsi="Times New Roman" w:cs="Times New Roman"/>
          <w:shd w:val="clear" w:color="auto" w:fill="FFFFFF"/>
        </w:rPr>
        <w:t xml:space="preserve"> </w:t>
      </w:r>
      <w:r w:rsidRPr="009A2D39">
        <w:rPr>
          <w:rFonts w:ascii="Times New Roman" w:hAnsi="Times New Roman" w:cs="Times New Roman"/>
          <w:i/>
          <w:iCs/>
        </w:rPr>
        <w:t>Learning to teach in the primary school</w:t>
      </w:r>
      <w:r w:rsidRPr="009A2D39">
        <w:rPr>
          <w:rFonts w:ascii="Times New Roman" w:hAnsi="Times New Roman" w:cs="Times New Roman"/>
          <w:shd w:val="clear" w:color="auto" w:fill="FFFFFF"/>
        </w:rPr>
        <w:t>. Fourth edition. London: Routledge</w:t>
      </w:r>
    </w:p>
    <w:p w14:paraId="03AF6026" w14:textId="77777777" w:rsidR="00B848F3" w:rsidRDefault="00B848F3" w:rsidP="00B848F3">
      <w:r>
        <w:t xml:space="preserve">Donaldson, G. (2015) </w:t>
      </w:r>
      <w:r>
        <w:rPr>
          <w:i/>
          <w:iCs/>
        </w:rPr>
        <w:t xml:space="preserve">Successful Futures. </w:t>
      </w:r>
      <w:r>
        <w:t xml:space="preserve">Available at: </w:t>
      </w:r>
      <w:hyperlink r:id="rId9" w:history="1">
        <w:r w:rsidRPr="00515E0A">
          <w:rPr>
            <w:rStyle w:val="Hyperlink"/>
          </w:rPr>
          <w:t>https://dera.ioe.ac.uk/22165/2/150225-successful-futures-en_Redacted.pdf</w:t>
        </w:r>
      </w:hyperlink>
      <w:r>
        <w:t xml:space="preserve"> (Assessed: 28</w:t>
      </w:r>
      <w:r w:rsidRPr="008D51BF">
        <w:rPr>
          <w:vertAlign w:val="superscript"/>
        </w:rPr>
        <w:t>th</w:t>
      </w:r>
      <w:r>
        <w:t xml:space="preserve"> December 2019)</w:t>
      </w:r>
    </w:p>
    <w:p w14:paraId="7A08473A" w14:textId="77777777" w:rsidR="00B848F3" w:rsidRDefault="00B848F3" w:rsidP="00B848F3">
      <w:r>
        <w:t xml:space="preserve">Education Scotland. (2013) </w:t>
      </w:r>
      <w:r>
        <w:rPr>
          <w:i/>
          <w:iCs/>
        </w:rPr>
        <w:t xml:space="preserve">Creativity across learning 3-18. </w:t>
      </w:r>
      <w:r>
        <w:t>Livingston: Crown.</w:t>
      </w:r>
    </w:p>
    <w:p w14:paraId="2AA16978" w14:textId="77777777" w:rsidR="00B848F3" w:rsidRDefault="00B848F3" w:rsidP="00B848F3">
      <w:r>
        <w:t xml:space="preserve">Education Wales. (2015) </w:t>
      </w:r>
      <w:r>
        <w:rPr>
          <w:i/>
          <w:iCs/>
        </w:rPr>
        <w:t xml:space="preserve">Foundation Phase Framework. </w:t>
      </w:r>
      <w:r>
        <w:t>Cardiff: Welsh Government.</w:t>
      </w:r>
    </w:p>
    <w:p w14:paraId="0D57DB91" w14:textId="77777777" w:rsidR="00B848F3" w:rsidRPr="00006E6C" w:rsidRDefault="00B848F3" w:rsidP="00B848F3">
      <w:r>
        <w:t xml:space="preserve">Education Wales. (2019) </w:t>
      </w:r>
      <w:r>
        <w:rPr>
          <w:i/>
          <w:iCs/>
        </w:rPr>
        <w:t>Draft Curriculum for Wales 2022</w:t>
      </w:r>
      <w:r>
        <w:t xml:space="preserve">. Cardiff: Welsh Government. </w:t>
      </w:r>
    </w:p>
    <w:p w14:paraId="7E8EFB46" w14:textId="77777777" w:rsidR="00B848F3" w:rsidRDefault="00B848F3" w:rsidP="00B848F3">
      <w:r>
        <w:t xml:space="preserve">Elmansy, R. (2015) </w:t>
      </w:r>
      <w:r w:rsidRPr="00575366">
        <w:rPr>
          <w:i/>
          <w:iCs/>
        </w:rPr>
        <w:t>A Guide to the SCAMPER Technique for Creative Thinking.</w:t>
      </w:r>
      <w:r>
        <w:t xml:space="preserve"> Available at: </w:t>
      </w:r>
      <w:hyperlink r:id="rId10" w:history="1">
        <w:r w:rsidRPr="00515E0A">
          <w:rPr>
            <w:rStyle w:val="Hyperlink"/>
          </w:rPr>
          <w:t>https://www.designorate.com/a-guide-to-the-scamper-technique-for-creative-thinking/</w:t>
        </w:r>
      </w:hyperlink>
      <w:r>
        <w:t xml:space="preserve"> (Assessed: 28</w:t>
      </w:r>
      <w:r w:rsidRPr="00575366">
        <w:rPr>
          <w:vertAlign w:val="superscript"/>
        </w:rPr>
        <w:t>th</w:t>
      </w:r>
      <w:r>
        <w:t xml:space="preserve"> December 2019)</w:t>
      </w:r>
    </w:p>
    <w:p w14:paraId="4E4AB613" w14:textId="77777777" w:rsidR="00B848F3" w:rsidRDefault="00B848F3" w:rsidP="00B848F3">
      <w:r w:rsidRPr="00574E7A">
        <w:t xml:space="preserve">Estyn. (2014) </w:t>
      </w:r>
      <w:r w:rsidRPr="00554351">
        <w:rPr>
          <w:i/>
          <w:iCs/>
        </w:rPr>
        <w:t>A report on Ynystawe Primary School</w:t>
      </w:r>
      <w:r w:rsidRPr="00574E7A">
        <w:t>. Cardiff</w:t>
      </w:r>
      <w:r>
        <w:t>: Crown.</w:t>
      </w:r>
    </w:p>
    <w:p w14:paraId="2337C44E" w14:textId="77777777" w:rsidR="00B848F3" w:rsidRPr="001D0642" w:rsidRDefault="00B848F3" w:rsidP="00B848F3">
      <w:r>
        <w:lastRenderedPageBreak/>
        <w:t xml:space="preserve">Estyn. (2015) </w:t>
      </w:r>
      <w:r w:rsidRPr="001D0642">
        <w:rPr>
          <w:i/>
          <w:iCs/>
        </w:rPr>
        <w:t>Education other than at school: a good practice survey</w:t>
      </w:r>
      <w:r>
        <w:t>. Cardiff: Crown.</w:t>
      </w:r>
    </w:p>
    <w:p w14:paraId="23DD0E35" w14:textId="77777777" w:rsidR="00B848F3" w:rsidRPr="00AD5B1A" w:rsidRDefault="00B848F3" w:rsidP="00B848F3">
      <w:r>
        <w:t xml:space="preserve">Estyn. (2016) </w:t>
      </w:r>
      <w:r w:rsidRPr="00AD5B1A">
        <w:rPr>
          <w:i/>
          <w:iCs/>
        </w:rPr>
        <w:t>‘</w:t>
      </w:r>
      <w:r w:rsidRPr="00554351">
        <w:rPr>
          <w:i/>
          <w:iCs/>
        </w:rPr>
        <w:t>Pupil voice’ benefits pupils and helps schools to improve</w:t>
      </w:r>
      <w:r w:rsidRPr="00AD5B1A">
        <w:rPr>
          <w:i/>
          <w:iCs/>
        </w:rPr>
        <w:t xml:space="preserve">. </w:t>
      </w:r>
      <w:r>
        <w:t xml:space="preserve">Available at: </w:t>
      </w:r>
      <w:hyperlink r:id="rId11" w:history="1">
        <w:r w:rsidRPr="00CB1BEB">
          <w:rPr>
            <w:rStyle w:val="Hyperlink"/>
          </w:rPr>
          <w:t>https://www.estyn.gov.wales/news/‘pupil-voice’-benefits-pupils-and-helps-schools-improve</w:t>
        </w:r>
      </w:hyperlink>
      <w:r>
        <w:t xml:space="preserve"> (Assessed: 2</w:t>
      </w:r>
      <w:r w:rsidRPr="00AD5B1A">
        <w:rPr>
          <w:vertAlign w:val="superscript"/>
        </w:rPr>
        <w:t>nd</w:t>
      </w:r>
      <w:r>
        <w:t xml:space="preserve"> January 2019) </w:t>
      </w:r>
    </w:p>
    <w:p w14:paraId="7276BDA6" w14:textId="77777777" w:rsidR="00B848F3" w:rsidRDefault="00B848F3" w:rsidP="00B848F3">
      <w:pPr>
        <w:rPr>
          <w:rFonts w:ascii="Times New Roman" w:hAnsi="Times New Roman" w:cs="Times New Roman"/>
          <w:color w:val="111111"/>
          <w:shd w:val="clear" w:color="auto" w:fill="FFFFFF"/>
        </w:rPr>
      </w:pPr>
      <w:r>
        <w:t xml:space="preserve">Estyn. (2017) </w:t>
      </w:r>
      <w:r w:rsidRPr="00246248">
        <w:rPr>
          <w:rFonts w:ascii="Times New Roman" w:hAnsi="Times New Roman" w:cs="Times New Roman"/>
          <w:i/>
          <w:iCs/>
          <w:color w:val="111111"/>
          <w:shd w:val="clear" w:color="auto" w:fill="FFFFFF"/>
        </w:rPr>
        <w:t>Encouraging independent and inquisitive learners in the Foundation Phase</w:t>
      </w:r>
      <w:r>
        <w:rPr>
          <w:rFonts w:ascii="Times New Roman" w:hAnsi="Times New Roman" w:cs="Times New Roman"/>
          <w:i/>
          <w:iCs/>
          <w:color w:val="111111"/>
          <w:shd w:val="clear" w:color="auto" w:fill="FFFFFF"/>
        </w:rPr>
        <w:t xml:space="preserve">. </w:t>
      </w:r>
      <w:r>
        <w:rPr>
          <w:rFonts w:ascii="Times New Roman" w:hAnsi="Times New Roman" w:cs="Times New Roman"/>
          <w:color w:val="111111"/>
          <w:shd w:val="clear" w:color="auto" w:fill="FFFFFF"/>
        </w:rPr>
        <w:t xml:space="preserve">Available at: </w:t>
      </w:r>
      <w:hyperlink r:id="rId12" w:history="1">
        <w:r w:rsidRPr="00CB1BEB">
          <w:rPr>
            <w:rStyle w:val="Hyperlink"/>
            <w:rFonts w:ascii="Times New Roman" w:hAnsi="Times New Roman" w:cs="Times New Roman"/>
            <w:shd w:val="clear" w:color="auto" w:fill="FFFFFF"/>
          </w:rPr>
          <w:t>https://www.estyn.gov.wales/effective-practice/encouraging-independent-and-inquisitive-learners-foundation-phase</w:t>
        </w:r>
      </w:hyperlink>
      <w:r>
        <w:rPr>
          <w:rFonts w:ascii="Times New Roman" w:hAnsi="Times New Roman" w:cs="Times New Roman"/>
          <w:color w:val="111111"/>
          <w:shd w:val="clear" w:color="auto" w:fill="FFFFFF"/>
        </w:rPr>
        <w:t xml:space="preserve"> (Assessed: 1</w:t>
      </w:r>
      <w:r w:rsidRPr="00246248">
        <w:rPr>
          <w:rFonts w:ascii="Times New Roman" w:hAnsi="Times New Roman" w:cs="Times New Roman"/>
          <w:color w:val="111111"/>
          <w:shd w:val="clear" w:color="auto" w:fill="FFFFFF"/>
          <w:vertAlign w:val="superscript"/>
        </w:rPr>
        <w:t>st</w:t>
      </w:r>
      <w:r>
        <w:rPr>
          <w:rFonts w:ascii="Times New Roman" w:hAnsi="Times New Roman" w:cs="Times New Roman"/>
          <w:color w:val="111111"/>
          <w:shd w:val="clear" w:color="auto" w:fill="FFFFFF"/>
        </w:rPr>
        <w:t xml:space="preserve"> January 2019) </w:t>
      </w:r>
    </w:p>
    <w:p w14:paraId="50568490" w14:textId="77777777" w:rsidR="00B848F3" w:rsidRPr="00CA04BF" w:rsidRDefault="00B848F3" w:rsidP="00B848F3">
      <w:pPr>
        <w:rPr>
          <w:rFonts w:ascii="Times New Roman" w:hAnsi="Times New Roman" w:cs="Times New Roman"/>
          <w:color w:val="111111"/>
          <w:shd w:val="clear" w:color="auto" w:fill="FFFFFF"/>
        </w:rPr>
      </w:pPr>
      <w:r>
        <w:rPr>
          <w:rFonts w:ascii="Times New Roman" w:hAnsi="Times New Roman" w:cs="Times New Roman"/>
          <w:color w:val="111111"/>
          <w:shd w:val="clear" w:color="auto" w:fill="FFFFFF"/>
        </w:rPr>
        <w:t xml:space="preserve">Estyn. (2018) </w:t>
      </w:r>
      <w:r w:rsidRPr="00CA04BF">
        <w:rPr>
          <w:rFonts w:ascii="Times New Roman" w:hAnsi="Times New Roman" w:cs="Times New Roman"/>
          <w:i/>
          <w:iCs/>
          <w:color w:val="111111"/>
          <w:shd w:val="clear" w:color="auto" w:fill="FFFFFF"/>
        </w:rPr>
        <w:t>Curriculum innovation in primary schools</w:t>
      </w:r>
      <w:r>
        <w:rPr>
          <w:rFonts w:ascii="Times New Roman" w:hAnsi="Times New Roman" w:cs="Times New Roman"/>
          <w:color w:val="111111"/>
          <w:shd w:val="clear" w:color="auto" w:fill="FFFFFF"/>
        </w:rPr>
        <w:t>. Cardiff: Crown.</w:t>
      </w:r>
    </w:p>
    <w:p w14:paraId="22285A83" w14:textId="77777777" w:rsidR="00B848F3" w:rsidRPr="00CA04BF" w:rsidRDefault="00B848F3" w:rsidP="00B848F3">
      <w:pPr>
        <w:rPr>
          <w:rFonts w:ascii="Times New Roman" w:hAnsi="Times New Roman" w:cs="Times New Roman"/>
        </w:rPr>
      </w:pPr>
      <w:r w:rsidRPr="00CA04BF">
        <w:rPr>
          <w:rFonts w:ascii="Times New Roman" w:hAnsi="Times New Roman" w:cs="Times New Roman"/>
        </w:rPr>
        <w:t xml:space="preserve">Estyn. (2019) </w:t>
      </w:r>
      <w:r w:rsidRPr="00CA04BF">
        <w:rPr>
          <w:rFonts w:ascii="Times New Roman" w:hAnsi="Times New Roman" w:cs="Times New Roman"/>
          <w:i/>
          <w:iCs/>
        </w:rPr>
        <w:t>Supplementary guidance: listening to learners on inspection</w:t>
      </w:r>
      <w:r w:rsidRPr="00CA04BF">
        <w:rPr>
          <w:rFonts w:ascii="Times New Roman" w:hAnsi="Times New Roman" w:cs="Times New Roman"/>
        </w:rPr>
        <w:t>. Cardiff: Crown.</w:t>
      </w:r>
    </w:p>
    <w:p w14:paraId="01251109" w14:textId="77777777" w:rsidR="00B848F3" w:rsidRDefault="00B848F3" w:rsidP="00B848F3">
      <w:pPr>
        <w:rPr>
          <w:rFonts w:ascii="Times New Roman" w:hAnsi="Times New Roman" w:cs="Times New Roman"/>
          <w:shd w:val="clear" w:color="auto" w:fill="FFFFFF"/>
        </w:rPr>
      </w:pPr>
      <w:r w:rsidRPr="00F779F2">
        <w:rPr>
          <w:rFonts w:ascii="Times New Roman" w:hAnsi="Times New Roman" w:cs="Times New Roman"/>
          <w:shd w:val="clear" w:color="auto" w:fill="FFFFFF"/>
        </w:rPr>
        <w:t xml:space="preserve">Foray, D. &amp; </w:t>
      </w:r>
      <w:proofErr w:type="spellStart"/>
      <w:r w:rsidRPr="00F779F2">
        <w:rPr>
          <w:rFonts w:ascii="Times New Roman" w:hAnsi="Times New Roman" w:cs="Times New Roman"/>
          <w:shd w:val="clear" w:color="auto" w:fill="FFFFFF"/>
        </w:rPr>
        <w:t>Raffo</w:t>
      </w:r>
      <w:proofErr w:type="spellEnd"/>
      <w:r w:rsidRPr="00F779F2">
        <w:rPr>
          <w:rFonts w:ascii="Times New Roman" w:hAnsi="Times New Roman" w:cs="Times New Roman"/>
          <w:shd w:val="clear" w:color="auto" w:fill="FFFFFF"/>
        </w:rPr>
        <w:t xml:space="preserve">, J. </w:t>
      </w:r>
      <w:r>
        <w:rPr>
          <w:rFonts w:ascii="Times New Roman" w:hAnsi="Times New Roman" w:cs="Times New Roman"/>
          <w:shd w:val="clear" w:color="auto" w:fill="FFFFFF"/>
        </w:rPr>
        <w:t>(</w:t>
      </w:r>
      <w:r w:rsidRPr="00F779F2">
        <w:rPr>
          <w:rFonts w:ascii="Times New Roman" w:hAnsi="Times New Roman" w:cs="Times New Roman"/>
          <w:shd w:val="clear" w:color="auto" w:fill="FFFFFF"/>
        </w:rPr>
        <w:t>2014</w:t>
      </w:r>
      <w:r>
        <w:rPr>
          <w:rFonts w:ascii="Times New Roman" w:hAnsi="Times New Roman" w:cs="Times New Roman"/>
          <w:shd w:val="clear" w:color="auto" w:fill="FFFFFF"/>
        </w:rPr>
        <w:t>)</w:t>
      </w:r>
      <w:r w:rsidRPr="00F779F2">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F779F2">
        <w:rPr>
          <w:rFonts w:ascii="Times New Roman" w:hAnsi="Times New Roman" w:cs="Times New Roman"/>
          <w:shd w:val="clear" w:color="auto" w:fill="FFFFFF"/>
        </w:rPr>
        <w:t>The emergence of an educational tool industry: Opportunities and challenges for innovation in education.</w:t>
      </w:r>
      <w:r>
        <w:rPr>
          <w:rFonts w:ascii="Times New Roman" w:hAnsi="Times New Roman" w:cs="Times New Roman"/>
          <w:shd w:val="clear" w:color="auto" w:fill="FFFFFF"/>
        </w:rPr>
        <w:t>’</w:t>
      </w:r>
      <w:r w:rsidRPr="00F779F2">
        <w:rPr>
          <w:rFonts w:ascii="Times New Roman" w:hAnsi="Times New Roman" w:cs="Times New Roman"/>
          <w:shd w:val="clear" w:color="auto" w:fill="FFFFFF"/>
        </w:rPr>
        <w:t xml:space="preserve"> </w:t>
      </w:r>
      <w:r w:rsidRPr="00F779F2">
        <w:rPr>
          <w:rFonts w:ascii="Times New Roman" w:hAnsi="Times New Roman" w:cs="Times New Roman"/>
          <w:i/>
          <w:iCs/>
        </w:rPr>
        <w:t>Research Policy</w:t>
      </w:r>
      <w:r w:rsidRPr="00F779F2">
        <w:rPr>
          <w:rFonts w:ascii="Times New Roman" w:hAnsi="Times New Roman" w:cs="Times New Roman"/>
          <w:shd w:val="clear" w:color="auto" w:fill="FFFFFF"/>
        </w:rPr>
        <w:t>, 43(10), pp.1707–1715.</w:t>
      </w:r>
    </w:p>
    <w:p w14:paraId="060B37A7" w14:textId="77777777" w:rsidR="00B848F3"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Frey, C. (2017) </w:t>
      </w:r>
      <w:r w:rsidRPr="004D2779">
        <w:rPr>
          <w:rFonts w:ascii="Times New Roman" w:hAnsi="Times New Roman" w:cs="Times New Roman"/>
          <w:i/>
          <w:iCs/>
          <w:shd w:val="clear" w:color="auto" w:fill="FFFFFF"/>
        </w:rPr>
        <w:t>SCAMPER: How to use the world’s most valuable brainstorming technique</w:t>
      </w:r>
      <w:r>
        <w:rPr>
          <w:rFonts w:ascii="Times New Roman" w:hAnsi="Times New Roman" w:cs="Times New Roman"/>
          <w:i/>
          <w:iCs/>
          <w:shd w:val="clear" w:color="auto" w:fill="FFFFFF"/>
        </w:rPr>
        <w:t xml:space="preserve">. </w:t>
      </w:r>
      <w:r>
        <w:rPr>
          <w:rFonts w:ascii="Times New Roman" w:hAnsi="Times New Roman" w:cs="Times New Roman"/>
          <w:shd w:val="clear" w:color="auto" w:fill="FFFFFF"/>
        </w:rPr>
        <w:t xml:space="preserve">Available at: </w:t>
      </w:r>
      <w:hyperlink r:id="rId13" w:history="1">
        <w:r w:rsidRPr="00CB1BEB">
          <w:rPr>
            <w:rStyle w:val="Hyperlink"/>
            <w:rFonts w:ascii="Times New Roman" w:hAnsi="Times New Roman" w:cs="Times New Roman"/>
            <w:shd w:val="clear" w:color="auto" w:fill="FFFFFF"/>
          </w:rPr>
          <w:t>http://chuckfrey.com/scamper-brainstorming-technique/</w:t>
        </w:r>
      </w:hyperlink>
      <w:r>
        <w:rPr>
          <w:rFonts w:ascii="Times New Roman" w:hAnsi="Times New Roman" w:cs="Times New Roman"/>
          <w:shd w:val="clear" w:color="auto" w:fill="FFFFFF"/>
        </w:rPr>
        <w:t xml:space="preserve"> (Assessed: 2</w:t>
      </w:r>
      <w:r w:rsidRPr="004D2779">
        <w:rPr>
          <w:rFonts w:ascii="Times New Roman" w:hAnsi="Times New Roman" w:cs="Times New Roman"/>
          <w:shd w:val="clear" w:color="auto" w:fill="FFFFFF"/>
          <w:vertAlign w:val="superscript"/>
        </w:rPr>
        <w:t>nd</w:t>
      </w:r>
      <w:r>
        <w:rPr>
          <w:rFonts w:ascii="Times New Roman" w:hAnsi="Times New Roman" w:cs="Times New Roman"/>
          <w:shd w:val="clear" w:color="auto" w:fill="FFFFFF"/>
        </w:rPr>
        <w:t xml:space="preserve"> January 2020) </w:t>
      </w:r>
    </w:p>
    <w:p w14:paraId="7762A9AE" w14:textId="77777777" w:rsidR="00B848F3" w:rsidRPr="0024088A" w:rsidRDefault="00B848F3" w:rsidP="00B848F3">
      <w:pPr>
        <w:rPr>
          <w:rFonts w:ascii="Times New Roman" w:hAnsi="Times New Roman" w:cs="Times New Roman"/>
        </w:rPr>
      </w:pPr>
      <w:bookmarkStart w:id="2" w:name="_Hlk29379506"/>
      <w:proofErr w:type="spellStart"/>
      <w:r w:rsidRPr="0024088A">
        <w:rPr>
          <w:rFonts w:ascii="Times New Roman" w:hAnsi="Times New Roman" w:cs="Times New Roman"/>
          <w:shd w:val="clear" w:color="auto" w:fill="FFFFFF"/>
        </w:rPr>
        <w:t>Gonen-Yaacovi</w:t>
      </w:r>
      <w:proofErr w:type="spellEnd"/>
      <w:r w:rsidRPr="0024088A">
        <w:rPr>
          <w:rFonts w:ascii="Times New Roman" w:hAnsi="Times New Roman" w:cs="Times New Roman"/>
          <w:shd w:val="clear" w:color="auto" w:fill="FFFFFF"/>
        </w:rPr>
        <w:t xml:space="preserve">, G. </w:t>
      </w:r>
      <w:r w:rsidRPr="0024088A">
        <w:rPr>
          <w:rFonts w:ascii="Times New Roman" w:hAnsi="Times New Roman" w:cs="Times New Roman"/>
          <w:i/>
          <w:iCs/>
          <w:shd w:val="clear" w:color="auto" w:fill="FFFFFF"/>
        </w:rPr>
        <w:t>et al</w:t>
      </w:r>
      <w:r w:rsidRPr="0024088A">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24088A">
        <w:rPr>
          <w:rFonts w:ascii="Times New Roman" w:hAnsi="Times New Roman" w:cs="Times New Roman"/>
          <w:shd w:val="clear" w:color="auto" w:fill="FFFFFF"/>
        </w:rPr>
        <w:t>2013</w:t>
      </w:r>
      <w:bookmarkEnd w:id="2"/>
      <w:r>
        <w:rPr>
          <w:rFonts w:ascii="Times New Roman" w:hAnsi="Times New Roman" w:cs="Times New Roman"/>
          <w:shd w:val="clear" w:color="auto" w:fill="FFFFFF"/>
        </w:rPr>
        <w:t>)</w:t>
      </w:r>
      <w:r w:rsidRPr="0024088A">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24088A">
        <w:rPr>
          <w:rFonts w:ascii="Times New Roman" w:hAnsi="Times New Roman" w:cs="Times New Roman"/>
          <w:shd w:val="clear" w:color="auto" w:fill="FFFFFF"/>
        </w:rPr>
        <w:t>Rostral and caudal prefrontal contribution to creativity: a meta-analysis of functional imaging data.</w:t>
      </w:r>
      <w:r>
        <w:rPr>
          <w:rFonts w:ascii="Times New Roman" w:hAnsi="Times New Roman" w:cs="Times New Roman"/>
          <w:shd w:val="clear" w:color="auto" w:fill="FFFFFF"/>
        </w:rPr>
        <w:t>’</w:t>
      </w:r>
      <w:r w:rsidRPr="0024088A">
        <w:rPr>
          <w:rFonts w:ascii="Times New Roman" w:hAnsi="Times New Roman" w:cs="Times New Roman"/>
          <w:shd w:val="clear" w:color="auto" w:fill="FFFFFF"/>
        </w:rPr>
        <w:t xml:space="preserve"> </w:t>
      </w:r>
      <w:r w:rsidRPr="0024088A">
        <w:rPr>
          <w:rFonts w:ascii="Times New Roman" w:hAnsi="Times New Roman" w:cs="Times New Roman"/>
          <w:i/>
          <w:iCs/>
        </w:rPr>
        <w:t>Frontiers in Human Neuroscience</w:t>
      </w:r>
      <w:r w:rsidRPr="0024088A">
        <w:rPr>
          <w:rFonts w:ascii="Times New Roman" w:hAnsi="Times New Roman" w:cs="Times New Roman"/>
          <w:shd w:val="clear" w:color="auto" w:fill="FFFFFF"/>
        </w:rPr>
        <w:t>, 7, p.465</w:t>
      </w:r>
    </w:p>
    <w:p w14:paraId="1F145D66" w14:textId="77777777" w:rsidR="00B848F3" w:rsidRDefault="00B848F3" w:rsidP="00B848F3">
      <w:pPr>
        <w:rPr>
          <w:rFonts w:ascii="Times New Roman" w:hAnsi="Times New Roman" w:cs="Times New Roman"/>
          <w:shd w:val="clear" w:color="auto" w:fill="FFFFFF"/>
        </w:rPr>
      </w:pPr>
      <w:r w:rsidRPr="0006021F">
        <w:rPr>
          <w:rFonts w:ascii="Times New Roman" w:hAnsi="Times New Roman" w:cs="Times New Roman"/>
          <w:shd w:val="clear" w:color="auto" w:fill="FFFFFF"/>
        </w:rPr>
        <w:t xml:space="preserve">Götz, I., </w:t>
      </w:r>
      <w:r>
        <w:rPr>
          <w:rFonts w:ascii="Times New Roman" w:hAnsi="Times New Roman" w:cs="Times New Roman"/>
          <w:shd w:val="clear" w:color="auto" w:fill="FFFFFF"/>
        </w:rPr>
        <w:t>(</w:t>
      </w:r>
      <w:r w:rsidRPr="0006021F">
        <w:rPr>
          <w:rFonts w:ascii="Times New Roman" w:hAnsi="Times New Roman" w:cs="Times New Roman"/>
          <w:shd w:val="clear" w:color="auto" w:fill="FFFFFF"/>
        </w:rPr>
        <w:t>1981</w:t>
      </w:r>
      <w:r>
        <w:rPr>
          <w:rFonts w:ascii="Times New Roman" w:hAnsi="Times New Roman" w:cs="Times New Roman"/>
          <w:shd w:val="clear" w:color="auto" w:fill="FFFFFF"/>
        </w:rPr>
        <w:t>) ‘</w:t>
      </w:r>
      <w:r w:rsidRPr="0006021F">
        <w:rPr>
          <w:rFonts w:ascii="Times New Roman" w:hAnsi="Times New Roman" w:cs="Times New Roman"/>
          <w:shd w:val="clear" w:color="auto" w:fill="FFFFFF"/>
        </w:rPr>
        <w:t>On Defining Creativity.</w:t>
      </w:r>
      <w:r>
        <w:rPr>
          <w:rFonts w:ascii="Times New Roman" w:hAnsi="Times New Roman" w:cs="Times New Roman"/>
          <w:shd w:val="clear" w:color="auto" w:fill="FFFFFF"/>
        </w:rPr>
        <w:t>’</w:t>
      </w:r>
      <w:r w:rsidRPr="0006021F">
        <w:rPr>
          <w:rFonts w:ascii="Times New Roman" w:hAnsi="Times New Roman" w:cs="Times New Roman"/>
          <w:shd w:val="clear" w:color="auto" w:fill="FFFFFF"/>
        </w:rPr>
        <w:t xml:space="preserve"> </w:t>
      </w:r>
      <w:r w:rsidRPr="0006021F">
        <w:rPr>
          <w:rFonts w:ascii="Times New Roman" w:hAnsi="Times New Roman" w:cs="Times New Roman"/>
          <w:i/>
          <w:iCs/>
        </w:rPr>
        <w:t>The Journal of Aesthetics and Art Criticism</w:t>
      </w:r>
      <w:r w:rsidRPr="0006021F">
        <w:rPr>
          <w:rFonts w:ascii="Times New Roman" w:hAnsi="Times New Roman" w:cs="Times New Roman"/>
          <w:shd w:val="clear" w:color="auto" w:fill="FFFFFF"/>
        </w:rPr>
        <w:t>, 39(3), p.297.</w:t>
      </w:r>
    </w:p>
    <w:p w14:paraId="6B4FDCE8" w14:textId="77777777" w:rsidR="00B848F3" w:rsidRDefault="00B848F3" w:rsidP="00B848F3">
      <w:pPr>
        <w:rPr>
          <w:rFonts w:ascii="Times New Roman" w:hAnsi="Times New Roman" w:cs="Times New Roman"/>
          <w:shd w:val="clear" w:color="auto" w:fill="FFFFFF"/>
        </w:rPr>
      </w:pPr>
      <w:r w:rsidRPr="00444F23">
        <w:rPr>
          <w:rFonts w:ascii="Times New Roman" w:hAnsi="Times New Roman" w:cs="Times New Roman"/>
          <w:shd w:val="clear" w:color="auto" w:fill="FFFFFF"/>
        </w:rPr>
        <w:t>Grigg, R. (2015) Becoming an Outstanding Primary School Teacher. 2nd Edition. Routledge: London</w:t>
      </w:r>
      <w:r>
        <w:rPr>
          <w:rFonts w:ascii="Times New Roman" w:hAnsi="Times New Roman" w:cs="Times New Roman"/>
          <w:shd w:val="clear" w:color="auto" w:fill="FFFFFF"/>
        </w:rPr>
        <w:t>.</w:t>
      </w:r>
    </w:p>
    <w:p w14:paraId="71DA9BBA" w14:textId="77777777" w:rsidR="00B848F3" w:rsidRDefault="00B848F3" w:rsidP="00B848F3">
      <w:pPr>
        <w:rPr>
          <w:rFonts w:ascii="Times New Roman" w:hAnsi="Times New Roman" w:cs="Times New Roman"/>
          <w:shd w:val="clear" w:color="auto" w:fill="FFFFFF"/>
        </w:rPr>
      </w:pPr>
      <w:bookmarkStart w:id="3" w:name="_Hlk28868581"/>
      <w:r w:rsidRPr="00C76A8F">
        <w:rPr>
          <w:rFonts w:ascii="Times New Roman" w:hAnsi="Times New Roman" w:cs="Times New Roman"/>
          <w:shd w:val="clear" w:color="auto" w:fill="FFFFFF"/>
        </w:rPr>
        <w:t>Hargreaves, J</w:t>
      </w:r>
      <w:r>
        <w:rPr>
          <w:rFonts w:ascii="Times New Roman" w:hAnsi="Times New Roman" w:cs="Times New Roman"/>
          <w:shd w:val="clear" w:color="auto" w:fill="FFFFFF"/>
        </w:rPr>
        <w:t>. &amp;</w:t>
      </w:r>
      <w:r w:rsidRPr="00C76A8F">
        <w:rPr>
          <w:rFonts w:ascii="Times New Roman" w:hAnsi="Times New Roman" w:cs="Times New Roman"/>
          <w:shd w:val="clear" w:color="auto" w:fill="FFFFFF"/>
        </w:rPr>
        <w:t xml:space="preserve"> Page</w:t>
      </w:r>
      <w:r>
        <w:rPr>
          <w:rFonts w:ascii="Times New Roman" w:hAnsi="Times New Roman" w:cs="Times New Roman"/>
          <w:shd w:val="clear" w:color="auto" w:fill="FFFFFF"/>
        </w:rPr>
        <w:t>, L. (2013)</w:t>
      </w:r>
      <w:r w:rsidRPr="00C76A8F">
        <w:rPr>
          <w:rFonts w:ascii="Times New Roman" w:hAnsi="Times New Roman" w:cs="Times New Roman"/>
          <w:shd w:val="clear" w:color="auto" w:fill="FFFFFF"/>
        </w:rPr>
        <w:t xml:space="preserve"> </w:t>
      </w:r>
      <w:bookmarkEnd w:id="3"/>
      <w:r w:rsidRPr="00C76A8F">
        <w:rPr>
          <w:rFonts w:ascii="Times New Roman" w:hAnsi="Times New Roman" w:cs="Times New Roman"/>
          <w:i/>
          <w:iCs/>
        </w:rPr>
        <w:t>Reflective Practice</w:t>
      </w:r>
      <w:r>
        <w:rPr>
          <w:rFonts w:ascii="Times New Roman" w:hAnsi="Times New Roman" w:cs="Times New Roman"/>
          <w:shd w:val="clear" w:color="auto" w:fill="FFFFFF"/>
        </w:rPr>
        <w:t xml:space="preserve">. Cambridge: Malden. </w:t>
      </w:r>
    </w:p>
    <w:p w14:paraId="6A951AB1" w14:textId="77777777" w:rsidR="00B848F3"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Haylock, D. &amp; Cockburn, A. (2008) </w:t>
      </w:r>
      <w:r w:rsidRPr="00F779F2">
        <w:rPr>
          <w:rFonts w:ascii="Times New Roman" w:hAnsi="Times New Roman" w:cs="Times New Roman"/>
          <w:i/>
          <w:iCs/>
          <w:shd w:val="clear" w:color="auto" w:fill="FFFFFF"/>
        </w:rPr>
        <w:t>Understanding Mathematics for Young Children</w:t>
      </w:r>
      <w:r>
        <w:rPr>
          <w:rFonts w:ascii="Times New Roman" w:hAnsi="Times New Roman" w:cs="Times New Roman"/>
          <w:shd w:val="clear" w:color="auto" w:fill="FFFFFF"/>
        </w:rPr>
        <w:t>.</w:t>
      </w:r>
      <w:r w:rsidRPr="00F779F2">
        <w:rPr>
          <w:rFonts w:ascii="Times New Roman" w:hAnsi="Times New Roman" w:cs="Times New Roman"/>
          <w:shd w:val="clear" w:color="auto" w:fill="FFFFFF"/>
        </w:rPr>
        <w:t xml:space="preserve"> London: Sage</w:t>
      </w:r>
    </w:p>
    <w:p w14:paraId="752DD655" w14:textId="77777777" w:rsidR="00B848F3" w:rsidRPr="00A352A2" w:rsidRDefault="00B848F3" w:rsidP="00B848F3">
      <w:pPr>
        <w:rPr>
          <w:rFonts w:ascii="Times New Roman" w:hAnsi="Times New Roman" w:cs="Times New Roman"/>
          <w:i/>
          <w:iCs/>
          <w:shd w:val="clear" w:color="auto" w:fill="FFFFFF"/>
        </w:rPr>
      </w:pPr>
      <w:r w:rsidRPr="00A352A2">
        <w:rPr>
          <w:rFonts w:ascii="Times New Roman" w:hAnsi="Times New Roman" w:cs="Times New Roman"/>
          <w:shd w:val="clear" w:color="auto" w:fill="FFFFFF"/>
        </w:rPr>
        <w:t xml:space="preserve">Heilman, K. (2016) ‘Possible Brain Mechanisms of Creativity,’ </w:t>
      </w:r>
      <w:r w:rsidRPr="00A352A2">
        <w:rPr>
          <w:rStyle w:val="Emphasis"/>
          <w:rFonts w:ascii="Times New Roman" w:hAnsi="Times New Roman" w:cs="Times New Roman"/>
          <w:bdr w:val="none" w:sz="0" w:space="0" w:color="auto" w:frame="1"/>
        </w:rPr>
        <w:t>Archives of Clinical Neuropsychology</w:t>
      </w:r>
      <w:r w:rsidRPr="00A352A2">
        <w:rPr>
          <w:rFonts w:ascii="Times New Roman" w:hAnsi="Times New Roman" w:cs="Times New Roman"/>
          <w:shd w:val="clear" w:color="auto" w:fill="FFFFFF"/>
        </w:rPr>
        <w:t>, Volume 31, Issue 4, Pages 285–296</w:t>
      </w:r>
    </w:p>
    <w:p w14:paraId="7A847981" w14:textId="77777777" w:rsidR="00B848F3"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Idea Sandbox. (unknown) </w:t>
      </w:r>
      <w:r w:rsidRPr="00BC06D4">
        <w:rPr>
          <w:rFonts w:ascii="Times New Roman" w:hAnsi="Times New Roman" w:cs="Times New Roman"/>
          <w:i/>
          <w:iCs/>
          <w:shd w:val="clear" w:color="auto" w:fill="FFFFFF"/>
        </w:rPr>
        <w:t>Idea Generation: Great Ideas Are Looking Up</w:t>
      </w:r>
      <w:r>
        <w:rPr>
          <w:rFonts w:ascii="Times New Roman" w:hAnsi="Times New Roman" w:cs="Times New Roman"/>
          <w:shd w:val="clear" w:color="auto" w:fill="FFFFFF"/>
        </w:rPr>
        <w:t xml:space="preserve">. Available at: </w:t>
      </w:r>
      <w:hyperlink r:id="rId14" w:history="1">
        <w:r w:rsidRPr="008703CD">
          <w:rPr>
            <w:rStyle w:val="Hyperlink"/>
            <w:rFonts w:ascii="Times New Roman" w:hAnsi="Times New Roman" w:cs="Times New Roman"/>
            <w:shd w:val="clear" w:color="auto" w:fill="FFFFFF"/>
          </w:rPr>
          <w:t>https://idea-sandbox.com/blog/idea-generation-great-ideas-looking-up/</w:t>
        </w:r>
      </w:hyperlink>
      <w:r>
        <w:rPr>
          <w:rFonts w:ascii="Times New Roman" w:hAnsi="Times New Roman" w:cs="Times New Roman"/>
          <w:shd w:val="clear" w:color="auto" w:fill="FFFFFF"/>
        </w:rPr>
        <w:t xml:space="preserve"> (Assessed: 1</w:t>
      </w:r>
      <w:r w:rsidRPr="00BC06D4">
        <w:rPr>
          <w:rFonts w:ascii="Times New Roman" w:hAnsi="Times New Roman" w:cs="Times New Roman"/>
          <w:shd w:val="clear" w:color="auto" w:fill="FFFFFF"/>
          <w:vertAlign w:val="superscript"/>
        </w:rPr>
        <w:t>st</w:t>
      </w:r>
      <w:r>
        <w:rPr>
          <w:rFonts w:ascii="Times New Roman" w:hAnsi="Times New Roman" w:cs="Times New Roman"/>
          <w:shd w:val="clear" w:color="auto" w:fill="FFFFFF"/>
        </w:rPr>
        <w:t xml:space="preserve"> January 2020)</w:t>
      </w:r>
    </w:p>
    <w:p w14:paraId="4736492B" w14:textId="77777777" w:rsidR="00B848F3" w:rsidRPr="00A352A2" w:rsidRDefault="00B848F3" w:rsidP="00B848F3">
      <w:pPr>
        <w:rPr>
          <w:rFonts w:ascii="Times New Roman" w:hAnsi="Times New Roman" w:cs="Times New Roman"/>
          <w:shd w:val="clear" w:color="auto" w:fill="FFFFFF"/>
        </w:rPr>
      </w:pPr>
      <w:bookmarkStart w:id="4" w:name="_Hlk29207575"/>
      <w:proofErr w:type="spellStart"/>
      <w:r w:rsidRPr="00A352A2">
        <w:rPr>
          <w:rFonts w:ascii="Times New Roman" w:hAnsi="Times New Roman" w:cs="Times New Roman"/>
          <w:shd w:val="clear" w:color="auto" w:fill="FFFFFF"/>
        </w:rPr>
        <w:t>Japardi</w:t>
      </w:r>
      <w:proofErr w:type="spellEnd"/>
      <w:r w:rsidRPr="00A352A2">
        <w:rPr>
          <w:rFonts w:ascii="Times New Roman" w:hAnsi="Times New Roman" w:cs="Times New Roman"/>
          <w:shd w:val="clear" w:color="auto" w:fill="FFFFFF"/>
        </w:rPr>
        <w:t xml:space="preserve">, K. </w:t>
      </w:r>
      <w:r w:rsidRPr="00A352A2">
        <w:rPr>
          <w:rFonts w:ascii="Times New Roman" w:hAnsi="Times New Roman" w:cs="Times New Roman"/>
          <w:i/>
          <w:iCs/>
          <w:shd w:val="clear" w:color="auto" w:fill="FFFFFF"/>
        </w:rPr>
        <w:t>et al</w:t>
      </w:r>
      <w:r w:rsidRPr="00A352A2">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A352A2">
        <w:rPr>
          <w:rFonts w:ascii="Times New Roman" w:hAnsi="Times New Roman" w:cs="Times New Roman"/>
          <w:shd w:val="clear" w:color="auto" w:fill="FFFFFF"/>
        </w:rPr>
        <w:t>2018</w:t>
      </w:r>
      <w:r>
        <w:rPr>
          <w:rFonts w:ascii="Times New Roman" w:hAnsi="Times New Roman" w:cs="Times New Roman"/>
          <w:shd w:val="clear" w:color="auto" w:fill="FFFFFF"/>
        </w:rPr>
        <w:t>)</w:t>
      </w:r>
      <w:r w:rsidRPr="00A352A2">
        <w:rPr>
          <w:rFonts w:ascii="Times New Roman" w:hAnsi="Times New Roman" w:cs="Times New Roman"/>
          <w:shd w:val="clear" w:color="auto" w:fill="FFFFFF"/>
        </w:rPr>
        <w:t xml:space="preserve"> </w:t>
      </w:r>
      <w:bookmarkEnd w:id="4"/>
      <w:r>
        <w:rPr>
          <w:rFonts w:ascii="Times New Roman" w:hAnsi="Times New Roman" w:cs="Times New Roman"/>
          <w:shd w:val="clear" w:color="auto" w:fill="FFFFFF"/>
        </w:rPr>
        <w:t>‘</w:t>
      </w:r>
      <w:r w:rsidRPr="00A352A2">
        <w:rPr>
          <w:rFonts w:ascii="Times New Roman" w:hAnsi="Times New Roman" w:cs="Times New Roman"/>
          <w:shd w:val="clear" w:color="auto" w:fill="FFFFFF"/>
        </w:rPr>
        <w:t>Functional magnetic resonance imaging of divergent and convergent thinking in Big-C creativity.</w:t>
      </w:r>
      <w:r>
        <w:rPr>
          <w:rFonts w:ascii="Times New Roman" w:hAnsi="Times New Roman" w:cs="Times New Roman"/>
          <w:shd w:val="clear" w:color="auto" w:fill="FFFFFF"/>
        </w:rPr>
        <w:t>’</w:t>
      </w:r>
      <w:r w:rsidRPr="00A352A2">
        <w:rPr>
          <w:rFonts w:ascii="Times New Roman" w:hAnsi="Times New Roman" w:cs="Times New Roman"/>
          <w:shd w:val="clear" w:color="auto" w:fill="FFFFFF"/>
        </w:rPr>
        <w:t xml:space="preserve"> </w:t>
      </w:r>
      <w:proofErr w:type="spellStart"/>
      <w:r w:rsidRPr="00A352A2">
        <w:rPr>
          <w:rFonts w:ascii="Times New Roman" w:hAnsi="Times New Roman" w:cs="Times New Roman"/>
          <w:i/>
          <w:iCs/>
        </w:rPr>
        <w:t>Neuropsychologia</w:t>
      </w:r>
      <w:proofErr w:type="spellEnd"/>
      <w:r w:rsidRPr="00A352A2">
        <w:rPr>
          <w:rFonts w:ascii="Times New Roman" w:hAnsi="Times New Roman" w:cs="Times New Roman"/>
          <w:shd w:val="clear" w:color="auto" w:fill="FFFFFF"/>
        </w:rPr>
        <w:t>, 118(Pt A), pp.59–67</w:t>
      </w:r>
    </w:p>
    <w:p w14:paraId="08A1C17A" w14:textId="77777777" w:rsidR="00B848F3" w:rsidRDefault="00B848F3" w:rsidP="00B848F3">
      <w:pPr>
        <w:rPr>
          <w:rFonts w:ascii="Times New Roman" w:hAnsi="Times New Roman" w:cs="Times New Roman"/>
          <w:shd w:val="clear" w:color="auto" w:fill="FFFFFF"/>
        </w:rPr>
      </w:pPr>
      <w:r w:rsidRPr="00633FE2">
        <w:rPr>
          <w:rFonts w:ascii="Times New Roman" w:hAnsi="Times New Roman" w:cs="Times New Roman"/>
          <w:shd w:val="clear" w:color="auto" w:fill="FFFFFF"/>
        </w:rPr>
        <w:t xml:space="preserve">Khalil, A. </w:t>
      </w:r>
      <w:r>
        <w:rPr>
          <w:rFonts w:ascii="Times New Roman" w:hAnsi="Times New Roman" w:cs="Times New Roman"/>
          <w:shd w:val="clear" w:color="auto" w:fill="FFFFFF"/>
        </w:rPr>
        <w:t>(</w:t>
      </w:r>
      <w:r w:rsidRPr="00633FE2">
        <w:rPr>
          <w:rFonts w:ascii="Times New Roman" w:hAnsi="Times New Roman" w:cs="Times New Roman"/>
          <w:shd w:val="clear" w:color="auto" w:fill="FFFFFF"/>
        </w:rPr>
        <w:t>2016</w:t>
      </w:r>
      <w:r>
        <w:rPr>
          <w:rFonts w:ascii="Times New Roman" w:hAnsi="Times New Roman" w:cs="Times New Roman"/>
          <w:shd w:val="clear" w:color="auto" w:fill="FFFFFF"/>
        </w:rPr>
        <w:t>)</w:t>
      </w:r>
      <w:r w:rsidRPr="00633FE2">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633FE2">
        <w:rPr>
          <w:rFonts w:ascii="Times New Roman" w:hAnsi="Times New Roman" w:cs="Times New Roman"/>
          <w:shd w:val="clear" w:color="auto" w:fill="FFFFFF"/>
        </w:rPr>
        <w:t>Exploring Relationship of Time Management with Teachers' Performance.</w:t>
      </w:r>
      <w:r>
        <w:rPr>
          <w:rFonts w:ascii="Times New Roman" w:hAnsi="Times New Roman" w:cs="Times New Roman"/>
          <w:shd w:val="clear" w:color="auto" w:fill="FFFFFF"/>
        </w:rPr>
        <w:t>’</w:t>
      </w:r>
      <w:r w:rsidRPr="00633FE2">
        <w:rPr>
          <w:rFonts w:ascii="Times New Roman" w:hAnsi="Times New Roman" w:cs="Times New Roman"/>
          <w:shd w:val="clear" w:color="auto" w:fill="FFFFFF"/>
        </w:rPr>
        <w:t xml:space="preserve"> </w:t>
      </w:r>
      <w:r w:rsidRPr="00633FE2">
        <w:rPr>
          <w:rFonts w:ascii="Times New Roman" w:hAnsi="Times New Roman" w:cs="Times New Roman"/>
          <w:i/>
          <w:iCs/>
        </w:rPr>
        <w:t>Bulletin of Education and Research</w:t>
      </w:r>
      <w:r w:rsidRPr="00633FE2">
        <w:rPr>
          <w:rFonts w:ascii="Times New Roman" w:hAnsi="Times New Roman" w:cs="Times New Roman"/>
          <w:shd w:val="clear" w:color="auto" w:fill="FFFFFF"/>
        </w:rPr>
        <w:t>, 38(2), pp.249–263.</w:t>
      </w:r>
    </w:p>
    <w:p w14:paraId="40882A68" w14:textId="77777777" w:rsidR="00B848F3" w:rsidRPr="00633FE2"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Land, G. &amp; Jarman, B. (1993) </w:t>
      </w:r>
      <w:r>
        <w:rPr>
          <w:rFonts w:ascii="Times New Roman" w:hAnsi="Times New Roman" w:cs="Times New Roman"/>
          <w:i/>
          <w:iCs/>
          <w:shd w:val="clear" w:color="auto" w:fill="FFFFFF"/>
        </w:rPr>
        <w:t xml:space="preserve">Breaking Point and Beyond. </w:t>
      </w:r>
      <w:r w:rsidRPr="0083670B">
        <w:rPr>
          <w:rFonts w:ascii="Times New Roman" w:hAnsi="Times New Roman" w:cs="Times New Roman"/>
        </w:rPr>
        <w:t xml:space="preserve">San Francisco: </w:t>
      </w:r>
      <w:proofErr w:type="spellStart"/>
      <w:r w:rsidRPr="0083670B">
        <w:rPr>
          <w:rFonts w:ascii="Times New Roman" w:hAnsi="Times New Roman" w:cs="Times New Roman"/>
        </w:rPr>
        <w:t>HarperBusiness</w:t>
      </w:r>
      <w:proofErr w:type="spellEnd"/>
    </w:p>
    <w:p w14:paraId="42CF9D64" w14:textId="77777777" w:rsidR="00B848F3" w:rsidRPr="003927E1" w:rsidRDefault="00B848F3" w:rsidP="00B848F3">
      <w:pPr>
        <w:rPr>
          <w:rFonts w:ascii="Times New Roman" w:hAnsi="Times New Roman" w:cs="Times New Roman"/>
          <w:shd w:val="clear" w:color="auto" w:fill="FFFFFF"/>
        </w:rPr>
      </w:pPr>
      <w:r w:rsidRPr="003927E1">
        <w:rPr>
          <w:rFonts w:ascii="Times New Roman" w:hAnsi="Times New Roman" w:cs="Times New Roman"/>
          <w:shd w:val="clear" w:color="auto" w:fill="FFFFFF"/>
        </w:rPr>
        <w:t xml:space="preserve">Liberto, G. </w:t>
      </w:r>
      <w:r>
        <w:rPr>
          <w:rFonts w:ascii="Times New Roman" w:hAnsi="Times New Roman" w:cs="Times New Roman"/>
          <w:shd w:val="clear" w:color="auto" w:fill="FFFFFF"/>
        </w:rPr>
        <w:t>(</w:t>
      </w:r>
      <w:r w:rsidRPr="003927E1">
        <w:rPr>
          <w:rFonts w:ascii="Times New Roman" w:hAnsi="Times New Roman" w:cs="Times New Roman"/>
          <w:shd w:val="clear" w:color="auto" w:fill="FFFFFF"/>
        </w:rPr>
        <w:t>2016</w:t>
      </w:r>
      <w:r>
        <w:rPr>
          <w:rFonts w:ascii="Times New Roman" w:hAnsi="Times New Roman" w:cs="Times New Roman"/>
          <w:shd w:val="clear" w:color="auto" w:fill="FFFFFF"/>
        </w:rPr>
        <w:t>)</w:t>
      </w:r>
      <w:r w:rsidRPr="003927E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3927E1">
        <w:rPr>
          <w:rFonts w:ascii="Times New Roman" w:hAnsi="Times New Roman" w:cs="Times New Roman"/>
          <w:shd w:val="clear" w:color="auto" w:fill="FFFFFF"/>
        </w:rPr>
        <w:t>Child-Led and Interest-Inspired Learning, Home Education, Learning Differences and the Impact of Regulation.</w:t>
      </w:r>
      <w:r>
        <w:rPr>
          <w:rFonts w:ascii="Times New Roman" w:hAnsi="Times New Roman" w:cs="Times New Roman"/>
          <w:shd w:val="clear" w:color="auto" w:fill="FFFFFF"/>
        </w:rPr>
        <w:t>’</w:t>
      </w:r>
      <w:r w:rsidRPr="003927E1">
        <w:rPr>
          <w:rFonts w:ascii="Times New Roman" w:hAnsi="Times New Roman" w:cs="Times New Roman"/>
          <w:shd w:val="clear" w:color="auto" w:fill="FFFFFF"/>
        </w:rPr>
        <w:t xml:space="preserve"> </w:t>
      </w:r>
      <w:r w:rsidRPr="003927E1">
        <w:rPr>
          <w:rFonts w:ascii="Times New Roman" w:hAnsi="Times New Roman" w:cs="Times New Roman"/>
          <w:i/>
          <w:iCs/>
        </w:rPr>
        <w:t>Cogent Education</w:t>
      </w:r>
      <w:r w:rsidRPr="003927E1">
        <w:rPr>
          <w:rFonts w:ascii="Times New Roman" w:hAnsi="Times New Roman" w:cs="Times New Roman"/>
          <w:shd w:val="clear" w:color="auto" w:fill="FFFFFF"/>
        </w:rPr>
        <w:t>, 3(1), p.10.</w:t>
      </w:r>
    </w:p>
    <w:p w14:paraId="31D5D55A" w14:textId="77777777" w:rsidR="00B848F3" w:rsidRDefault="00B848F3" w:rsidP="00B848F3">
      <w:pPr>
        <w:rPr>
          <w:rFonts w:ascii="Times New Roman" w:hAnsi="Times New Roman" w:cs="Times New Roman"/>
          <w:shd w:val="clear" w:color="auto" w:fill="FFFFFF"/>
        </w:rPr>
      </w:pPr>
      <w:r w:rsidRPr="00C75241">
        <w:rPr>
          <w:rFonts w:ascii="Times New Roman" w:hAnsi="Times New Roman" w:cs="Times New Roman"/>
          <w:shd w:val="clear" w:color="auto" w:fill="FFFFFF"/>
        </w:rPr>
        <w:t xml:space="preserve">Looney, J. (2009), "Assessment and Innovation in Education", </w:t>
      </w:r>
      <w:r w:rsidRPr="00C75241">
        <w:rPr>
          <w:rFonts w:ascii="Times New Roman" w:hAnsi="Times New Roman" w:cs="Times New Roman"/>
          <w:i/>
          <w:iCs/>
        </w:rPr>
        <w:t>OECD Education Working Papers</w:t>
      </w:r>
      <w:r w:rsidRPr="00C75241">
        <w:rPr>
          <w:rFonts w:ascii="Times New Roman" w:hAnsi="Times New Roman" w:cs="Times New Roman"/>
          <w:shd w:val="clear" w:color="auto" w:fill="FFFFFF"/>
        </w:rPr>
        <w:t>. Paris: OECD</w:t>
      </w:r>
    </w:p>
    <w:p w14:paraId="7366B73B" w14:textId="77777777" w:rsidR="00B848F3" w:rsidRPr="00C75241"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Lucas, B., Claxton, G. &amp; Spencer, E. (2013) </w:t>
      </w:r>
      <w:r>
        <w:rPr>
          <w:rFonts w:ascii="Times New Roman" w:hAnsi="Times New Roman" w:cs="Times New Roman"/>
          <w:i/>
          <w:iCs/>
          <w:shd w:val="clear" w:color="auto" w:fill="FFFFFF"/>
        </w:rPr>
        <w:t xml:space="preserve">Progression in Student Creativity in School: First Steps Towards New Form of Formative Assessments. </w:t>
      </w:r>
      <w:r>
        <w:rPr>
          <w:rFonts w:ascii="Times New Roman" w:hAnsi="Times New Roman" w:cs="Times New Roman"/>
          <w:shd w:val="clear" w:color="auto" w:fill="FFFFFF"/>
        </w:rPr>
        <w:t>OECD.</w:t>
      </w:r>
    </w:p>
    <w:p w14:paraId="469054F5" w14:textId="77777777" w:rsidR="00B848F3" w:rsidRDefault="00B848F3" w:rsidP="00B848F3">
      <w:pPr>
        <w:shd w:val="clear" w:color="auto" w:fill="FFFFFF"/>
        <w:spacing w:before="240" w:after="0" w:line="240" w:lineRule="auto"/>
        <w:rPr>
          <w:rFonts w:ascii="Times New Roman" w:eastAsia="Times New Roman" w:hAnsi="Times New Roman" w:cs="Times New Roman"/>
          <w:lang w:eastAsia="en-GB"/>
        </w:rPr>
      </w:pPr>
      <w:r w:rsidRPr="000F019E">
        <w:rPr>
          <w:rFonts w:ascii="Times New Roman" w:eastAsia="Times New Roman" w:hAnsi="Times New Roman" w:cs="Times New Roman"/>
          <w:lang w:eastAsia="en-GB"/>
        </w:rPr>
        <w:t xml:space="preserve">Marlow, S.L. </w:t>
      </w:r>
      <w:r w:rsidRPr="000F019E">
        <w:rPr>
          <w:rFonts w:ascii="Times New Roman" w:eastAsia="Times New Roman" w:hAnsi="Times New Roman" w:cs="Times New Roman"/>
          <w:i/>
          <w:iCs/>
          <w:lang w:eastAsia="en-GB"/>
        </w:rPr>
        <w:t>et al</w:t>
      </w:r>
      <w:r w:rsidRPr="000F019E">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r w:rsidRPr="000F019E">
        <w:rPr>
          <w:rFonts w:ascii="Times New Roman" w:eastAsia="Times New Roman" w:hAnsi="Times New Roman" w:cs="Times New Roman"/>
          <w:lang w:eastAsia="en-GB"/>
        </w:rPr>
        <w:t>201</w:t>
      </w:r>
      <w:r>
        <w:rPr>
          <w:rFonts w:ascii="Times New Roman" w:eastAsia="Times New Roman" w:hAnsi="Times New Roman" w:cs="Times New Roman"/>
          <w:lang w:eastAsia="en-GB"/>
        </w:rPr>
        <w:t>8)</w:t>
      </w:r>
      <w:r w:rsidRPr="000F019E">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r w:rsidRPr="000F019E">
        <w:rPr>
          <w:rFonts w:ascii="Times New Roman" w:eastAsia="Times New Roman" w:hAnsi="Times New Roman" w:cs="Times New Roman"/>
          <w:lang w:eastAsia="en-GB"/>
        </w:rPr>
        <w:t>Training Creativity in Teams.</w:t>
      </w:r>
      <w:r>
        <w:rPr>
          <w:rFonts w:ascii="Times New Roman" w:eastAsia="Times New Roman" w:hAnsi="Times New Roman" w:cs="Times New Roman"/>
          <w:lang w:eastAsia="en-GB"/>
        </w:rPr>
        <w:t>’</w:t>
      </w:r>
      <w:r w:rsidRPr="000F019E">
        <w:rPr>
          <w:rFonts w:ascii="Times New Roman" w:eastAsia="Times New Roman" w:hAnsi="Times New Roman" w:cs="Times New Roman"/>
          <w:lang w:eastAsia="en-GB"/>
        </w:rPr>
        <w:t xml:space="preserve"> In </w:t>
      </w:r>
      <w:r w:rsidRPr="000F019E">
        <w:rPr>
          <w:rFonts w:ascii="Times New Roman" w:eastAsia="Times New Roman" w:hAnsi="Times New Roman" w:cs="Times New Roman"/>
          <w:i/>
          <w:iCs/>
          <w:lang w:eastAsia="en-GB"/>
        </w:rPr>
        <w:t>Team Creativity and Innovation</w:t>
      </w:r>
      <w:r w:rsidRPr="000F019E">
        <w:rPr>
          <w:rFonts w:ascii="Times New Roman" w:eastAsia="Times New Roman" w:hAnsi="Times New Roman" w:cs="Times New Roman"/>
          <w:lang w:eastAsia="en-GB"/>
        </w:rPr>
        <w:t>. Oxford University Press, pp. Team Creativity and Innovation, Chapter 11</w:t>
      </w:r>
    </w:p>
    <w:p w14:paraId="2A182507" w14:textId="77777777" w:rsidR="00B848F3" w:rsidRPr="007D1AFA" w:rsidRDefault="00B848F3" w:rsidP="00B848F3">
      <w:pPr>
        <w:shd w:val="clear" w:color="auto" w:fill="FFFFFF"/>
        <w:spacing w:before="240"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Martin. (2015) </w:t>
      </w:r>
      <w:r>
        <w:rPr>
          <w:rFonts w:ascii="Times New Roman" w:eastAsia="Times New Roman" w:hAnsi="Times New Roman" w:cs="Times New Roman"/>
          <w:i/>
          <w:iCs/>
          <w:lang w:eastAsia="en-GB"/>
        </w:rPr>
        <w:t xml:space="preserve">Idea Generation: Divergent vs. Convergent thinking. </w:t>
      </w:r>
      <w:r>
        <w:rPr>
          <w:rFonts w:ascii="Times New Roman" w:eastAsia="Times New Roman" w:hAnsi="Times New Roman" w:cs="Times New Roman"/>
          <w:lang w:eastAsia="en-GB"/>
        </w:rPr>
        <w:t xml:space="preserve">Available at: </w:t>
      </w:r>
      <w:hyperlink r:id="rId15" w:history="1">
        <w:r w:rsidRPr="0097129D">
          <w:rPr>
            <w:rStyle w:val="Hyperlink"/>
            <w:rFonts w:ascii="Times New Roman" w:eastAsia="Times New Roman" w:hAnsi="Times New Roman" w:cs="Times New Roman"/>
            <w:lang w:eastAsia="en-GB"/>
          </w:rPr>
          <w:t>https://www.cleverism.com/idea-generation-divergent-vs-convergent-thinking/</w:t>
        </w:r>
      </w:hyperlink>
      <w:r>
        <w:rPr>
          <w:rFonts w:ascii="Times New Roman" w:eastAsia="Times New Roman" w:hAnsi="Times New Roman" w:cs="Times New Roman"/>
          <w:lang w:eastAsia="en-GB"/>
        </w:rPr>
        <w:t xml:space="preserve"> (Assessed: 6</w:t>
      </w:r>
      <w:r w:rsidRPr="007D1AFA">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January 2020)</w:t>
      </w:r>
    </w:p>
    <w:p w14:paraId="7B515834" w14:textId="77777777" w:rsidR="00B848F3" w:rsidRPr="00143DD4" w:rsidRDefault="00B848F3" w:rsidP="00B848F3">
      <w:pPr>
        <w:shd w:val="clear" w:color="auto" w:fill="FFFFFF"/>
        <w:spacing w:before="240" w:after="0" w:line="240" w:lineRule="auto"/>
      </w:pPr>
      <w:r w:rsidRPr="00F423D1">
        <w:t>Martin, L. &amp; Wilson, N.</w:t>
      </w:r>
      <w:r>
        <w:t xml:space="preserve"> (</w:t>
      </w:r>
      <w:r w:rsidRPr="00F423D1">
        <w:t>2017</w:t>
      </w:r>
      <w:r>
        <w:t>)</w:t>
      </w:r>
      <w:r w:rsidRPr="00F423D1">
        <w:t xml:space="preserve"> </w:t>
      </w:r>
      <w:r>
        <w:t>‘</w:t>
      </w:r>
      <w:r w:rsidRPr="00F423D1">
        <w:t>Defining Creativity with Discovery.</w:t>
      </w:r>
      <w:r>
        <w:t xml:space="preserve">’ </w:t>
      </w:r>
      <w:r w:rsidRPr="00F423D1">
        <w:rPr>
          <w:i/>
          <w:iCs/>
        </w:rPr>
        <w:t>Creativity Research Journal</w:t>
      </w:r>
      <w:r w:rsidRPr="00F423D1">
        <w:t>, 29(4), pp.417–425.</w:t>
      </w:r>
    </w:p>
    <w:p w14:paraId="7AB1BAD9" w14:textId="77777777" w:rsidR="00B848F3" w:rsidRDefault="00B848F3" w:rsidP="00B848F3">
      <w:pPr>
        <w:rPr>
          <w:rFonts w:ascii="Times New Roman" w:hAnsi="Times New Roman" w:cs="Times New Roman"/>
          <w:shd w:val="clear" w:color="auto" w:fill="FFFFFF"/>
        </w:rPr>
      </w:pPr>
    </w:p>
    <w:p w14:paraId="0F5A0FB2" w14:textId="77777777" w:rsidR="00B848F3" w:rsidRPr="00013A6F" w:rsidRDefault="00B848F3" w:rsidP="00B848F3">
      <w:pPr>
        <w:rPr>
          <w:rFonts w:ascii="Times New Roman" w:hAnsi="Times New Roman" w:cs="Times New Roman"/>
        </w:rPr>
      </w:pPr>
      <w:proofErr w:type="spellStart"/>
      <w:r w:rsidRPr="00013A6F">
        <w:rPr>
          <w:rFonts w:ascii="Times New Roman" w:hAnsi="Times New Roman" w:cs="Times New Roman"/>
          <w:shd w:val="clear" w:color="auto" w:fill="FFFFFF"/>
        </w:rPr>
        <w:t>Mccaffrey</w:t>
      </w:r>
      <w:proofErr w:type="spellEnd"/>
      <w:r w:rsidRPr="00013A6F">
        <w:rPr>
          <w:rFonts w:ascii="Times New Roman" w:hAnsi="Times New Roman" w:cs="Times New Roman"/>
          <w:shd w:val="clear" w:color="auto" w:fill="FFFFFF"/>
        </w:rPr>
        <w:t>, T</w:t>
      </w:r>
      <w:r>
        <w:rPr>
          <w:rFonts w:ascii="Times New Roman" w:hAnsi="Times New Roman" w:cs="Times New Roman"/>
          <w:shd w:val="clear" w:color="auto" w:fill="FFFFFF"/>
        </w:rPr>
        <w:t>. (</w:t>
      </w:r>
      <w:r w:rsidRPr="00013A6F">
        <w:rPr>
          <w:rFonts w:ascii="Times New Roman" w:hAnsi="Times New Roman" w:cs="Times New Roman"/>
          <w:shd w:val="clear" w:color="auto" w:fill="FFFFFF"/>
        </w:rPr>
        <w:t>2012</w:t>
      </w:r>
      <w:r>
        <w:rPr>
          <w:rFonts w:ascii="Times New Roman" w:hAnsi="Times New Roman" w:cs="Times New Roman"/>
          <w:shd w:val="clear" w:color="auto" w:fill="FFFFFF"/>
        </w:rPr>
        <w:t>)’</w:t>
      </w:r>
      <w:r w:rsidRPr="00013A6F">
        <w:rPr>
          <w:rFonts w:ascii="Times New Roman" w:hAnsi="Times New Roman" w:cs="Times New Roman"/>
          <w:shd w:val="clear" w:color="auto" w:fill="FFFFFF"/>
        </w:rPr>
        <w:t xml:space="preserve"> Innovation Relies on the Obscure: A Key to Overcoming the Classic Problem of Functional Fixedness.</w:t>
      </w:r>
      <w:r>
        <w:rPr>
          <w:rFonts w:ascii="Times New Roman" w:hAnsi="Times New Roman" w:cs="Times New Roman"/>
          <w:shd w:val="clear" w:color="auto" w:fill="FFFFFF"/>
        </w:rPr>
        <w:t>’</w:t>
      </w:r>
      <w:r w:rsidRPr="00013A6F">
        <w:rPr>
          <w:rFonts w:ascii="Times New Roman" w:hAnsi="Times New Roman" w:cs="Times New Roman"/>
          <w:shd w:val="clear" w:color="auto" w:fill="FFFFFF"/>
        </w:rPr>
        <w:t xml:space="preserve"> </w:t>
      </w:r>
      <w:r w:rsidRPr="00013A6F">
        <w:rPr>
          <w:rFonts w:ascii="Times New Roman" w:hAnsi="Times New Roman" w:cs="Times New Roman"/>
          <w:i/>
          <w:iCs/>
        </w:rPr>
        <w:t>Psychological Science</w:t>
      </w:r>
      <w:r w:rsidRPr="00013A6F">
        <w:rPr>
          <w:rFonts w:ascii="Times New Roman" w:hAnsi="Times New Roman" w:cs="Times New Roman"/>
          <w:shd w:val="clear" w:color="auto" w:fill="FFFFFF"/>
        </w:rPr>
        <w:t>, 23(3), pp.215–218.</w:t>
      </w:r>
    </w:p>
    <w:p w14:paraId="0D18D2B2" w14:textId="77777777" w:rsidR="00B848F3" w:rsidRDefault="00B848F3" w:rsidP="00B848F3">
      <w:r w:rsidRPr="00705B0F">
        <w:t>Medina, A.</w:t>
      </w:r>
      <w:r>
        <w:t xml:space="preserve"> (</w:t>
      </w:r>
      <w:r w:rsidRPr="00705B0F">
        <w:t>2012</w:t>
      </w:r>
      <w:r>
        <w:t>)</w:t>
      </w:r>
      <w:r w:rsidRPr="00705B0F">
        <w:t xml:space="preserve"> </w:t>
      </w:r>
      <w:r>
        <w:t>‘</w:t>
      </w:r>
      <w:r w:rsidRPr="00705B0F">
        <w:t>Defining Creativity</w:t>
      </w:r>
      <w:r>
        <w:t>.’</w:t>
      </w:r>
      <w:r w:rsidRPr="00705B0F">
        <w:t xml:space="preserve"> </w:t>
      </w:r>
      <w:r w:rsidRPr="00705B0F">
        <w:rPr>
          <w:i/>
          <w:iCs/>
        </w:rPr>
        <w:t>Display &amp; Design Ideas:</w:t>
      </w:r>
      <w:r w:rsidRPr="00705B0F">
        <w:t xml:space="preserve"> DDI, 24(4), p.8.</w:t>
      </w:r>
    </w:p>
    <w:p w14:paraId="0C579E88" w14:textId="77777777" w:rsidR="00B848F3" w:rsidRPr="001D2D7A" w:rsidRDefault="00B848F3" w:rsidP="00B848F3">
      <w:pPr>
        <w:rPr>
          <w:rFonts w:ascii="Times New Roman" w:hAnsi="Times New Roman" w:cs="Times New Roman"/>
        </w:rPr>
      </w:pPr>
      <w:r w:rsidRPr="001D2D7A">
        <w:rPr>
          <w:rFonts w:ascii="Times New Roman" w:hAnsi="Times New Roman" w:cs="Times New Roman"/>
          <w:shd w:val="clear" w:color="auto" w:fill="FFFFFF"/>
        </w:rPr>
        <w:t xml:space="preserve">Meyer, A.A. </w:t>
      </w:r>
      <w:r>
        <w:rPr>
          <w:rFonts w:ascii="Times New Roman" w:hAnsi="Times New Roman" w:cs="Times New Roman"/>
          <w:shd w:val="clear" w:color="auto" w:fill="FFFFFF"/>
        </w:rPr>
        <w:t>(</w:t>
      </w:r>
      <w:r w:rsidRPr="001D2D7A">
        <w:rPr>
          <w:rFonts w:ascii="Times New Roman" w:hAnsi="Times New Roman" w:cs="Times New Roman"/>
          <w:shd w:val="clear" w:color="auto" w:fill="FFFFFF"/>
        </w:rPr>
        <w:t>201</w:t>
      </w:r>
      <w:r>
        <w:rPr>
          <w:rFonts w:ascii="Times New Roman" w:hAnsi="Times New Roman" w:cs="Times New Roman"/>
          <w:shd w:val="clear" w:color="auto" w:fill="FFFFFF"/>
        </w:rPr>
        <w:t>2)</w:t>
      </w:r>
      <w:r w:rsidRPr="001D2D7A">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1D2D7A">
        <w:rPr>
          <w:rFonts w:ascii="Times New Roman" w:hAnsi="Times New Roman" w:cs="Times New Roman"/>
          <w:shd w:val="clear" w:color="auto" w:fill="FFFFFF"/>
        </w:rPr>
        <w:t>Teaching for Creativity.</w:t>
      </w:r>
      <w:r>
        <w:rPr>
          <w:rFonts w:ascii="Times New Roman" w:hAnsi="Times New Roman" w:cs="Times New Roman"/>
          <w:shd w:val="clear" w:color="auto" w:fill="FFFFFF"/>
        </w:rPr>
        <w:t>’</w:t>
      </w:r>
      <w:r w:rsidRPr="001D2D7A">
        <w:rPr>
          <w:rFonts w:ascii="Times New Roman" w:hAnsi="Times New Roman" w:cs="Times New Roman"/>
          <w:shd w:val="clear" w:color="auto" w:fill="FFFFFF"/>
        </w:rPr>
        <w:t xml:space="preserve"> </w:t>
      </w:r>
      <w:r w:rsidRPr="001D2D7A">
        <w:rPr>
          <w:rFonts w:ascii="Times New Roman" w:hAnsi="Times New Roman" w:cs="Times New Roman"/>
          <w:i/>
          <w:iCs/>
        </w:rPr>
        <w:t>Science Teacher</w:t>
      </w:r>
      <w:r w:rsidRPr="001D2D7A">
        <w:rPr>
          <w:rFonts w:ascii="Times New Roman" w:hAnsi="Times New Roman" w:cs="Times New Roman"/>
          <w:shd w:val="clear" w:color="auto" w:fill="FFFFFF"/>
        </w:rPr>
        <w:t>, 79(5), pp.54–56.</w:t>
      </w:r>
    </w:p>
    <w:p w14:paraId="18696CCC" w14:textId="77777777" w:rsidR="00B848F3" w:rsidRDefault="00B848F3" w:rsidP="00B848F3">
      <w:pPr>
        <w:spacing w:before="240"/>
      </w:pPr>
      <w:r>
        <w:t xml:space="preserve">N.A.C.C.C.E. (1999) </w:t>
      </w:r>
      <w:r>
        <w:rPr>
          <w:i/>
          <w:iCs/>
        </w:rPr>
        <w:t xml:space="preserve">All our Futures: Creativity, Culture and Education. </w:t>
      </w:r>
      <w:r>
        <w:t xml:space="preserve">London: </w:t>
      </w:r>
      <w:proofErr w:type="spellStart"/>
      <w:r>
        <w:t>DfEE</w:t>
      </w:r>
      <w:proofErr w:type="spellEnd"/>
      <w:r>
        <w:t xml:space="preserve">. </w:t>
      </w:r>
    </w:p>
    <w:p w14:paraId="1F7F9A17" w14:textId="77777777" w:rsidR="00B848F3" w:rsidRPr="005529B2" w:rsidRDefault="00B848F3" w:rsidP="00B848F3">
      <w:pPr>
        <w:spacing w:before="240"/>
        <w:rPr>
          <w:rFonts w:ascii="Times New Roman" w:hAnsi="Times New Roman" w:cs="Times New Roman"/>
        </w:rPr>
      </w:pPr>
      <w:proofErr w:type="spellStart"/>
      <w:r w:rsidRPr="005529B2">
        <w:rPr>
          <w:rFonts w:ascii="Times New Roman" w:hAnsi="Times New Roman" w:cs="Times New Roman"/>
          <w:shd w:val="clear" w:color="auto" w:fill="FFFFFF"/>
        </w:rPr>
        <w:t>Nagro</w:t>
      </w:r>
      <w:proofErr w:type="spellEnd"/>
      <w:r w:rsidRPr="005529B2">
        <w:rPr>
          <w:rFonts w:ascii="Times New Roman" w:hAnsi="Times New Roman" w:cs="Times New Roman"/>
          <w:shd w:val="clear" w:color="auto" w:fill="FFFFFF"/>
        </w:rPr>
        <w:t xml:space="preserve">, S.A., Fraser, D.W. &amp; Hooks, S.D. (2019) ‘Lesson Planning </w:t>
      </w:r>
      <w:proofErr w:type="gramStart"/>
      <w:r w:rsidRPr="005529B2">
        <w:rPr>
          <w:rFonts w:ascii="Times New Roman" w:hAnsi="Times New Roman" w:cs="Times New Roman"/>
          <w:shd w:val="clear" w:color="auto" w:fill="FFFFFF"/>
        </w:rPr>
        <w:t>With</w:t>
      </w:r>
      <w:proofErr w:type="gramEnd"/>
      <w:r w:rsidRPr="005529B2">
        <w:rPr>
          <w:rFonts w:ascii="Times New Roman" w:hAnsi="Times New Roman" w:cs="Times New Roman"/>
          <w:shd w:val="clear" w:color="auto" w:fill="FFFFFF"/>
        </w:rPr>
        <w:t xml:space="preserve"> Engagement in Mind: Proactive Classroom Management Strategies for Curriculum Instruction.’ </w:t>
      </w:r>
      <w:r w:rsidRPr="005529B2">
        <w:rPr>
          <w:rFonts w:ascii="Times New Roman" w:hAnsi="Times New Roman" w:cs="Times New Roman"/>
          <w:i/>
          <w:iCs/>
        </w:rPr>
        <w:t>Intervention in School and Clinic</w:t>
      </w:r>
      <w:r w:rsidRPr="005529B2">
        <w:rPr>
          <w:rFonts w:ascii="Times New Roman" w:hAnsi="Times New Roman" w:cs="Times New Roman"/>
          <w:shd w:val="clear" w:color="auto" w:fill="FFFFFF"/>
        </w:rPr>
        <w:t>, 54(3), pp.131–140.</w:t>
      </w:r>
    </w:p>
    <w:p w14:paraId="7D471EDF" w14:textId="77777777" w:rsidR="00B848F3" w:rsidRDefault="00B848F3" w:rsidP="00B848F3">
      <w:pPr>
        <w:spacing w:before="240"/>
      </w:pPr>
      <w:r>
        <w:t xml:space="preserve">Nesta. (2018) </w:t>
      </w:r>
      <w:r>
        <w:rPr>
          <w:i/>
          <w:iCs/>
        </w:rPr>
        <w:t xml:space="preserve">Creativity and the Future of Skills. </w:t>
      </w:r>
      <w:r>
        <w:t xml:space="preserve">Available at: </w:t>
      </w:r>
      <w:hyperlink r:id="rId16" w:history="1">
        <w:r w:rsidRPr="00666686">
          <w:rPr>
            <w:rStyle w:val="Hyperlink"/>
          </w:rPr>
          <w:t>https://www.nesta.org.uk/report/creativity-and-future-skills/</w:t>
        </w:r>
      </w:hyperlink>
      <w:r>
        <w:t xml:space="preserve"> (Assessed: 28</w:t>
      </w:r>
      <w:r w:rsidRPr="00203E02">
        <w:rPr>
          <w:vertAlign w:val="superscript"/>
        </w:rPr>
        <w:t>th</w:t>
      </w:r>
      <w:r>
        <w:t xml:space="preserve"> December 2019) </w:t>
      </w:r>
    </w:p>
    <w:p w14:paraId="2C784BE5" w14:textId="77777777" w:rsidR="00B848F3" w:rsidRDefault="00B848F3" w:rsidP="00B848F3">
      <w:pPr>
        <w:spacing w:before="240"/>
        <w:rPr>
          <w:rFonts w:ascii="Times New Roman" w:hAnsi="Times New Roman" w:cs="Times New Roman"/>
          <w:shd w:val="clear" w:color="auto" w:fill="FFFFFF"/>
        </w:rPr>
      </w:pPr>
      <w:r w:rsidRPr="001533DB">
        <w:rPr>
          <w:rFonts w:ascii="Times New Roman" w:hAnsi="Times New Roman" w:cs="Times New Roman"/>
          <w:shd w:val="clear" w:color="auto" w:fill="FFFFFF"/>
        </w:rPr>
        <w:t>Oppezzo, M. &amp; Schwartz, D.L.</w:t>
      </w:r>
      <w:r>
        <w:rPr>
          <w:rFonts w:ascii="Times New Roman" w:hAnsi="Times New Roman" w:cs="Times New Roman"/>
          <w:shd w:val="clear" w:color="auto" w:fill="FFFFFF"/>
        </w:rPr>
        <w:t xml:space="preserve"> (</w:t>
      </w:r>
      <w:r w:rsidRPr="001533DB">
        <w:rPr>
          <w:rFonts w:ascii="Times New Roman" w:hAnsi="Times New Roman" w:cs="Times New Roman"/>
          <w:shd w:val="clear" w:color="auto" w:fill="FFFFFF"/>
        </w:rPr>
        <w:t>2014</w:t>
      </w:r>
      <w:r>
        <w:rPr>
          <w:rFonts w:ascii="Times New Roman" w:hAnsi="Times New Roman" w:cs="Times New Roman"/>
          <w:shd w:val="clear" w:color="auto" w:fill="FFFFFF"/>
        </w:rPr>
        <w:t>) ‘</w:t>
      </w:r>
      <w:r w:rsidRPr="001533DB">
        <w:rPr>
          <w:rFonts w:ascii="Times New Roman" w:hAnsi="Times New Roman" w:cs="Times New Roman"/>
          <w:shd w:val="clear" w:color="auto" w:fill="FFFFFF"/>
        </w:rPr>
        <w:t>Give Your Ideas Some Legs: The Positive Effect of Walking on Creative Thinking.</w:t>
      </w:r>
      <w:r>
        <w:rPr>
          <w:rFonts w:ascii="Times New Roman" w:hAnsi="Times New Roman" w:cs="Times New Roman"/>
          <w:shd w:val="clear" w:color="auto" w:fill="FFFFFF"/>
        </w:rPr>
        <w:t>’</w:t>
      </w:r>
      <w:r w:rsidRPr="001533DB">
        <w:rPr>
          <w:rFonts w:ascii="Times New Roman" w:hAnsi="Times New Roman" w:cs="Times New Roman"/>
          <w:shd w:val="clear" w:color="auto" w:fill="FFFFFF"/>
        </w:rPr>
        <w:t xml:space="preserve"> </w:t>
      </w:r>
      <w:r w:rsidRPr="001533DB">
        <w:rPr>
          <w:rFonts w:ascii="Times New Roman" w:hAnsi="Times New Roman" w:cs="Times New Roman"/>
          <w:i/>
          <w:iCs/>
        </w:rPr>
        <w:t>Journal of Experimental Psychology: Learning, Memory, and Cognition</w:t>
      </w:r>
      <w:r w:rsidRPr="001533DB">
        <w:rPr>
          <w:rFonts w:ascii="Times New Roman" w:hAnsi="Times New Roman" w:cs="Times New Roman"/>
          <w:shd w:val="clear" w:color="auto" w:fill="FFFFFF"/>
        </w:rPr>
        <w:t>, 40(4), pp.1142–1152.</w:t>
      </w:r>
    </w:p>
    <w:p w14:paraId="1E0465D6" w14:textId="77777777" w:rsidR="00B848F3" w:rsidRPr="0024088A" w:rsidRDefault="00B848F3" w:rsidP="00B848F3">
      <w:pPr>
        <w:spacing w:before="240"/>
        <w:rPr>
          <w:rFonts w:ascii="Times New Roman" w:hAnsi="Times New Roman" w:cs="Times New Roman"/>
        </w:rPr>
      </w:pPr>
      <w:r w:rsidRPr="0024088A">
        <w:rPr>
          <w:rFonts w:ascii="Times New Roman" w:hAnsi="Times New Roman" w:cs="Times New Roman"/>
          <w:shd w:val="clear" w:color="auto" w:fill="FFFFFF"/>
        </w:rPr>
        <w:t xml:space="preserve">Peña, J. </w:t>
      </w:r>
      <w:r w:rsidRPr="0024088A">
        <w:rPr>
          <w:rFonts w:ascii="Times New Roman" w:hAnsi="Times New Roman" w:cs="Times New Roman"/>
          <w:i/>
          <w:iCs/>
          <w:shd w:val="clear" w:color="auto" w:fill="FFFFFF"/>
        </w:rPr>
        <w:t>et al</w:t>
      </w:r>
      <w:r w:rsidRPr="0024088A">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24088A">
        <w:rPr>
          <w:rFonts w:ascii="Times New Roman" w:hAnsi="Times New Roman" w:cs="Times New Roman"/>
          <w:shd w:val="clear" w:color="auto" w:fill="FFFFFF"/>
        </w:rPr>
        <w:t>2019</w:t>
      </w:r>
      <w:r>
        <w:rPr>
          <w:rFonts w:ascii="Times New Roman" w:hAnsi="Times New Roman" w:cs="Times New Roman"/>
          <w:shd w:val="clear" w:color="auto" w:fill="FFFFFF"/>
        </w:rPr>
        <w:t>)</w:t>
      </w:r>
      <w:r w:rsidRPr="0024088A">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24088A">
        <w:rPr>
          <w:rFonts w:ascii="Times New Roman" w:hAnsi="Times New Roman" w:cs="Times New Roman"/>
          <w:shd w:val="clear" w:color="auto" w:fill="FFFFFF"/>
        </w:rPr>
        <w:t>Improvement in creativity after transcranial random noise stimulation (</w:t>
      </w:r>
      <w:proofErr w:type="spellStart"/>
      <w:r w:rsidRPr="0024088A">
        <w:rPr>
          <w:rFonts w:ascii="Times New Roman" w:hAnsi="Times New Roman" w:cs="Times New Roman"/>
          <w:shd w:val="clear" w:color="auto" w:fill="FFFFFF"/>
        </w:rPr>
        <w:t>tRNS</w:t>
      </w:r>
      <w:proofErr w:type="spellEnd"/>
      <w:r w:rsidRPr="0024088A">
        <w:rPr>
          <w:rFonts w:ascii="Times New Roman" w:hAnsi="Times New Roman" w:cs="Times New Roman"/>
          <w:shd w:val="clear" w:color="auto" w:fill="FFFFFF"/>
        </w:rPr>
        <w:t>) over the left dorsolateral prefrontal cortex.</w:t>
      </w:r>
      <w:r>
        <w:rPr>
          <w:rFonts w:ascii="Times New Roman" w:hAnsi="Times New Roman" w:cs="Times New Roman"/>
          <w:shd w:val="clear" w:color="auto" w:fill="FFFFFF"/>
        </w:rPr>
        <w:t>’</w:t>
      </w:r>
      <w:r w:rsidRPr="0024088A">
        <w:rPr>
          <w:rFonts w:ascii="Times New Roman" w:hAnsi="Times New Roman" w:cs="Times New Roman"/>
          <w:shd w:val="clear" w:color="auto" w:fill="FFFFFF"/>
        </w:rPr>
        <w:t xml:space="preserve"> </w:t>
      </w:r>
      <w:r w:rsidRPr="0024088A">
        <w:rPr>
          <w:rFonts w:ascii="Times New Roman" w:hAnsi="Times New Roman" w:cs="Times New Roman"/>
          <w:i/>
          <w:iCs/>
        </w:rPr>
        <w:t>Scientific Reports (Nature Publisher Group)</w:t>
      </w:r>
      <w:r w:rsidRPr="0024088A">
        <w:rPr>
          <w:rFonts w:ascii="Times New Roman" w:hAnsi="Times New Roman" w:cs="Times New Roman"/>
          <w:shd w:val="clear" w:color="auto" w:fill="FFFFFF"/>
        </w:rPr>
        <w:t>, 9(1), pp.1–9.</w:t>
      </w:r>
    </w:p>
    <w:p w14:paraId="29C38DD2" w14:textId="77777777" w:rsidR="00B848F3" w:rsidRDefault="00B848F3" w:rsidP="00B848F3">
      <w:pPr>
        <w:spacing w:before="240"/>
      </w:pPr>
      <w:r>
        <w:t xml:space="preserve">Penaluna, A. (2018) </w:t>
      </w:r>
      <w:r w:rsidRPr="003F41C3">
        <w:rPr>
          <w:i/>
          <w:iCs/>
        </w:rPr>
        <w:t>Enterprise</w:t>
      </w:r>
      <w:r w:rsidRPr="00D82500">
        <w:rPr>
          <w:i/>
          <w:iCs/>
        </w:rPr>
        <w:t xml:space="preserve"> and Entrepreneurship Education.</w:t>
      </w:r>
      <w:r>
        <w:rPr>
          <w:i/>
          <w:iCs/>
        </w:rPr>
        <w:t xml:space="preserve"> </w:t>
      </w:r>
      <w:r>
        <w:t xml:space="preserve">Gloucester: QAA. </w:t>
      </w:r>
    </w:p>
    <w:p w14:paraId="4E248B47" w14:textId="77777777" w:rsidR="00B848F3" w:rsidRPr="002A4365" w:rsidRDefault="00B848F3" w:rsidP="00B848F3">
      <w:pPr>
        <w:spacing w:before="240"/>
      </w:pPr>
      <w:r>
        <w:t xml:space="preserve">Pink, D. (2011) </w:t>
      </w:r>
      <w:r>
        <w:rPr>
          <w:i/>
          <w:iCs/>
        </w:rPr>
        <w:t>Drive</w:t>
      </w:r>
      <w:r>
        <w:t xml:space="preserve">. Penguin: United States. </w:t>
      </w:r>
    </w:p>
    <w:p w14:paraId="6B000266" w14:textId="77777777" w:rsidR="00B848F3" w:rsidRPr="00043DCC" w:rsidRDefault="00B848F3" w:rsidP="00B848F3">
      <w:pPr>
        <w:spacing w:before="240"/>
        <w:rPr>
          <w:rFonts w:ascii="Times New Roman" w:hAnsi="Times New Roman" w:cs="Times New Roman"/>
          <w:shd w:val="clear" w:color="auto" w:fill="FFFFFF"/>
        </w:rPr>
      </w:pPr>
      <w:r>
        <w:rPr>
          <w:rFonts w:ascii="Times New Roman" w:hAnsi="Times New Roman" w:cs="Times New Roman"/>
          <w:shd w:val="clear" w:color="auto" w:fill="FFFFFF"/>
        </w:rPr>
        <w:t xml:space="preserve">Quality Assurance Agency. (2012) </w:t>
      </w:r>
      <w:r w:rsidRPr="00043DCC">
        <w:rPr>
          <w:rFonts w:ascii="Times New Roman" w:hAnsi="Times New Roman" w:cs="Times New Roman"/>
          <w:i/>
          <w:iCs/>
          <w:shd w:val="clear" w:color="auto" w:fill="FFFFFF"/>
        </w:rPr>
        <w:t>Enterprise and entrepreneurship education:</w:t>
      </w:r>
      <w:r>
        <w:rPr>
          <w:rFonts w:ascii="Times New Roman" w:hAnsi="Times New Roman" w:cs="Times New Roman"/>
          <w:shd w:val="clear" w:color="auto" w:fill="FFFFFF"/>
        </w:rPr>
        <w:t xml:space="preserve"> </w:t>
      </w:r>
      <w:r w:rsidRPr="00043DCC">
        <w:rPr>
          <w:rFonts w:ascii="Times New Roman" w:hAnsi="Times New Roman" w:cs="Times New Roman"/>
          <w:shd w:val="clear" w:color="auto" w:fill="FFFFFF"/>
        </w:rPr>
        <w:t>Gloucester</w:t>
      </w:r>
      <w:r>
        <w:rPr>
          <w:rFonts w:ascii="Times New Roman" w:hAnsi="Times New Roman" w:cs="Times New Roman"/>
          <w:shd w:val="clear" w:color="auto" w:fill="FFFFFF"/>
        </w:rPr>
        <w:t xml:space="preserve">: QAA. </w:t>
      </w:r>
    </w:p>
    <w:p w14:paraId="7A68FA90" w14:textId="77777777" w:rsidR="00B848F3" w:rsidRDefault="00B848F3" w:rsidP="00B848F3">
      <w:pPr>
        <w:spacing w:before="240"/>
      </w:pPr>
      <w:r>
        <w:t xml:space="preserve">Robinson, K. (2015) </w:t>
      </w:r>
      <w:r>
        <w:rPr>
          <w:i/>
          <w:iCs/>
        </w:rPr>
        <w:t>Creative Schools.</w:t>
      </w:r>
      <w:r>
        <w:t xml:space="preserve"> UK: Penguin.</w:t>
      </w:r>
    </w:p>
    <w:p w14:paraId="28615BBA" w14:textId="77777777" w:rsidR="00B848F3" w:rsidRPr="00D41F5C" w:rsidRDefault="00B848F3" w:rsidP="00B848F3">
      <w:pPr>
        <w:spacing w:before="240"/>
        <w:rPr>
          <w:rFonts w:ascii="Times New Roman" w:hAnsi="Times New Roman" w:cs="Times New Roman"/>
        </w:rPr>
      </w:pPr>
      <w:r w:rsidRPr="00D41F5C">
        <w:rPr>
          <w:rFonts w:ascii="Times New Roman" w:hAnsi="Times New Roman" w:cs="Times New Roman"/>
          <w:shd w:val="clear" w:color="auto" w:fill="FFFFFF"/>
        </w:rPr>
        <w:t>Roffey-</w:t>
      </w:r>
      <w:proofErr w:type="spellStart"/>
      <w:r w:rsidRPr="00D41F5C">
        <w:rPr>
          <w:rFonts w:ascii="Times New Roman" w:hAnsi="Times New Roman" w:cs="Times New Roman"/>
          <w:shd w:val="clear" w:color="auto" w:fill="FFFFFF"/>
        </w:rPr>
        <w:t>Barentsen</w:t>
      </w:r>
      <w:proofErr w:type="spellEnd"/>
      <w:r w:rsidRPr="00D41F5C">
        <w:rPr>
          <w:rFonts w:ascii="Times New Roman" w:hAnsi="Times New Roman" w:cs="Times New Roman"/>
          <w:shd w:val="clear" w:color="auto" w:fill="FFFFFF"/>
        </w:rPr>
        <w:t xml:space="preserve">, J. &amp; Malthouse, R. </w:t>
      </w:r>
      <w:r>
        <w:rPr>
          <w:rFonts w:ascii="Times New Roman" w:hAnsi="Times New Roman" w:cs="Times New Roman"/>
          <w:shd w:val="clear" w:color="auto" w:fill="FFFFFF"/>
        </w:rPr>
        <w:t>(</w:t>
      </w:r>
      <w:r w:rsidRPr="00D41F5C">
        <w:rPr>
          <w:rFonts w:ascii="Times New Roman" w:hAnsi="Times New Roman" w:cs="Times New Roman"/>
          <w:shd w:val="clear" w:color="auto" w:fill="FFFFFF"/>
        </w:rPr>
        <w:t>2017</w:t>
      </w:r>
      <w:r>
        <w:rPr>
          <w:rFonts w:ascii="Times New Roman" w:hAnsi="Times New Roman" w:cs="Times New Roman"/>
          <w:shd w:val="clear" w:color="auto" w:fill="FFFFFF"/>
        </w:rPr>
        <w:t>)</w:t>
      </w:r>
      <w:r w:rsidRPr="00D41F5C">
        <w:rPr>
          <w:rFonts w:ascii="Times New Roman" w:hAnsi="Times New Roman" w:cs="Times New Roman"/>
          <w:shd w:val="clear" w:color="auto" w:fill="FFFFFF"/>
        </w:rPr>
        <w:t xml:space="preserve"> </w:t>
      </w:r>
      <w:r w:rsidRPr="00D41F5C">
        <w:rPr>
          <w:rFonts w:ascii="Times New Roman" w:hAnsi="Times New Roman" w:cs="Times New Roman"/>
          <w:i/>
          <w:iCs/>
        </w:rPr>
        <w:t>Reflective practice in education and training</w:t>
      </w:r>
      <w:r w:rsidRPr="00D41F5C">
        <w:rPr>
          <w:rFonts w:ascii="Times New Roman" w:hAnsi="Times New Roman" w:cs="Times New Roman"/>
        </w:rPr>
        <w:t>. Second edition.</w:t>
      </w:r>
      <w:r w:rsidRPr="00D41F5C">
        <w:rPr>
          <w:rStyle w:val="media-delimiter"/>
          <w:rFonts w:ascii="Times New Roman" w:hAnsi="Times New Roman" w:cs="Times New Roman"/>
        </w:rPr>
        <w:t xml:space="preserve"> </w:t>
      </w:r>
      <w:r w:rsidRPr="00D41F5C">
        <w:rPr>
          <w:rFonts w:ascii="Times New Roman" w:hAnsi="Times New Roman" w:cs="Times New Roman"/>
        </w:rPr>
        <w:t xml:space="preserve">Thousand Oaks, </w:t>
      </w:r>
      <w:proofErr w:type="gramStart"/>
      <w:r w:rsidRPr="00D41F5C">
        <w:rPr>
          <w:rFonts w:ascii="Times New Roman" w:hAnsi="Times New Roman" w:cs="Times New Roman"/>
        </w:rPr>
        <w:t>CA :</w:t>
      </w:r>
      <w:proofErr w:type="gramEnd"/>
      <w:r w:rsidRPr="00D41F5C">
        <w:rPr>
          <w:rFonts w:ascii="Times New Roman" w:hAnsi="Times New Roman" w:cs="Times New Roman"/>
        </w:rPr>
        <w:t xml:space="preserve"> Sage</w:t>
      </w:r>
    </w:p>
    <w:p w14:paraId="3A08BA53" w14:textId="77777777" w:rsidR="00B848F3" w:rsidRDefault="00B848F3" w:rsidP="00B848F3">
      <w:r w:rsidRPr="002E5094">
        <w:t>Simonton, D.K.</w:t>
      </w:r>
      <w:r>
        <w:t xml:space="preserve"> (</w:t>
      </w:r>
      <w:r w:rsidRPr="002E5094">
        <w:t>2018</w:t>
      </w:r>
      <w:r>
        <w:t>)</w:t>
      </w:r>
      <w:r w:rsidRPr="002E5094">
        <w:t xml:space="preserve"> </w:t>
      </w:r>
      <w:r>
        <w:t>‘</w:t>
      </w:r>
      <w:r w:rsidRPr="002E5094">
        <w:t>Defining Creativity: Don't We Also Need to Define What Is "Not" Creative?</w:t>
      </w:r>
      <w:r>
        <w:t xml:space="preserve">’ </w:t>
      </w:r>
      <w:r w:rsidRPr="002E5094">
        <w:rPr>
          <w:i/>
          <w:iCs/>
        </w:rPr>
        <w:t xml:space="preserve">Journal of Creative </w:t>
      </w:r>
      <w:proofErr w:type="spellStart"/>
      <w:r w:rsidRPr="002E5094">
        <w:rPr>
          <w:i/>
          <w:iCs/>
        </w:rPr>
        <w:t>Behavior</w:t>
      </w:r>
      <w:proofErr w:type="spellEnd"/>
      <w:r w:rsidRPr="002E5094">
        <w:t>, 52(1), pp.80–90</w:t>
      </w:r>
    </w:p>
    <w:p w14:paraId="7BE0CE20" w14:textId="77777777" w:rsidR="00B848F3" w:rsidRPr="00F63DD9" w:rsidRDefault="00B848F3" w:rsidP="00B848F3">
      <w:r>
        <w:t xml:space="preserve">Soffel, J. (2016) </w:t>
      </w:r>
      <w:r w:rsidRPr="00F63DD9">
        <w:rPr>
          <w:i/>
          <w:iCs/>
        </w:rPr>
        <w:t xml:space="preserve">What are the 21st-century skills every student </w:t>
      </w:r>
      <w:proofErr w:type="gramStart"/>
      <w:r w:rsidRPr="00F63DD9">
        <w:rPr>
          <w:i/>
          <w:iCs/>
        </w:rPr>
        <w:t>needs</w:t>
      </w:r>
      <w:proofErr w:type="gramEnd"/>
      <w:r w:rsidRPr="00F63DD9">
        <w:rPr>
          <w:i/>
          <w:iCs/>
        </w:rPr>
        <w:t>?</w:t>
      </w:r>
      <w:r>
        <w:t xml:space="preserve"> World Economic Forum. Available at: </w:t>
      </w:r>
      <w:hyperlink r:id="rId17" w:history="1">
        <w:r w:rsidRPr="00E30BD9">
          <w:rPr>
            <w:rStyle w:val="Hyperlink"/>
          </w:rPr>
          <w:t>https://www.weforum.org/agenda/2016/03/21st-century-skills-future-jobs-students/</w:t>
        </w:r>
      </w:hyperlink>
      <w:r>
        <w:t xml:space="preserve"> (Assessed: 28</w:t>
      </w:r>
      <w:r w:rsidRPr="00F63DD9">
        <w:rPr>
          <w:vertAlign w:val="superscript"/>
        </w:rPr>
        <w:t>th</w:t>
      </w:r>
      <w:r>
        <w:t xml:space="preserve"> December 2019) </w:t>
      </w:r>
    </w:p>
    <w:p w14:paraId="7A50A8DE" w14:textId="77777777" w:rsidR="00B848F3" w:rsidRDefault="00B848F3" w:rsidP="00B848F3">
      <w:r>
        <w:t xml:space="preserve">Spencer, E., Lucas, B., &amp; Claxton, G. (2012) </w:t>
      </w:r>
      <w:r>
        <w:rPr>
          <w:i/>
          <w:iCs/>
        </w:rPr>
        <w:t xml:space="preserve">Progression in creativity – Developing new forms of assessment: </w:t>
      </w:r>
      <w:r w:rsidRPr="00635A56">
        <w:rPr>
          <w:i/>
          <w:iCs/>
        </w:rPr>
        <w:t>A literature review.</w:t>
      </w:r>
      <w:r>
        <w:t xml:space="preserve"> Newcastle: CCE.</w:t>
      </w:r>
    </w:p>
    <w:p w14:paraId="036B479C" w14:textId="77777777" w:rsidR="00B848F3" w:rsidRPr="00C96AE7" w:rsidRDefault="00B848F3" w:rsidP="00B848F3">
      <w:r>
        <w:t xml:space="preserve">Teach Thought. (2019) </w:t>
      </w:r>
      <w:r>
        <w:rPr>
          <w:i/>
          <w:iCs/>
        </w:rPr>
        <w:t xml:space="preserve">What are the habits of mind. </w:t>
      </w:r>
      <w:r>
        <w:t>Available at:</w:t>
      </w:r>
      <w:r w:rsidRPr="00C96AE7">
        <w:t xml:space="preserve"> </w:t>
      </w:r>
      <w:hyperlink r:id="rId18" w:history="1">
        <w:r w:rsidRPr="00B70DD0">
          <w:rPr>
            <w:rStyle w:val="Hyperlink"/>
          </w:rPr>
          <w:t>http://www.teachthought.com/pedagogy/what-are-the-habits-of-mind/</w:t>
        </w:r>
      </w:hyperlink>
      <w:r>
        <w:t xml:space="preserve"> (Assessed:3</w:t>
      </w:r>
      <w:r w:rsidRPr="00C96AE7">
        <w:rPr>
          <w:vertAlign w:val="superscript"/>
        </w:rPr>
        <w:t>rd</w:t>
      </w:r>
      <w:r>
        <w:t xml:space="preserve"> January 2020)</w:t>
      </w:r>
    </w:p>
    <w:p w14:paraId="45A6E1FF" w14:textId="77777777" w:rsidR="00B848F3" w:rsidRPr="00C258DA" w:rsidRDefault="00B848F3" w:rsidP="00B848F3">
      <w:r>
        <w:lastRenderedPageBreak/>
        <w:t xml:space="preserve">TED. (2017) </w:t>
      </w:r>
      <w:r>
        <w:rPr>
          <w:i/>
          <w:iCs/>
        </w:rPr>
        <w:t xml:space="preserve">How to find a wonderful idea. </w:t>
      </w:r>
      <w:r>
        <w:t xml:space="preserve">[Video] Available at: </w:t>
      </w:r>
      <w:hyperlink r:id="rId19" w:anchor="t-687363" w:history="1">
        <w:r w:rsidRPr="008703CD">
          <w:rPr>
            <w:rStyle w:val="Hyperlink"/>
          </w:rPr>
          <w:t>https://www.ted.com/talks/ok_go_how_to_find_a_wonderful_idea#t-687363</w:t>
        </w:r>
      </w:hyperlink>
      <w:r>
        <w:t xml:space="preserve"> (Assessed: 1</w:t>
      </w:r>
      <w:r w:rsidRPr="00C258DA">
        <w:rPr>
          <w:vertAlign w:val="superscript"/>
        </w:rPr>
        <w:t>st</w:t>
      </w:r>
      <w:r>
        <w:t xml:space="preserve"> January 2020)</w:t>
      </w:r>
    </w:p>
    <w:p w14:paraId="2E38C190" w14:textId="77777777" w:rsidR="00B848F3" w:rsidRPr="005A4DBD" w:rsidRDefault="00B848F3" w:rsidP="00B848F3">
      <w:pPr>
        <w:rPr>
          <w:rFonts w:ascii="Times New Roman" w:hAnsi="Times New Roman" w:cs="Times New Roman"/>
        </w:rPr>
      </w:pPr>
      <w:r w:rsidRPr="005A4DBD">
        <w:rPr>
          <w:rFonts w:ascii="Times New Roman" w:hAnsi="Times New Roman" w:cs="Times New Roman"/>
          <w:shd w:val="clear" w:color="auto" w:fill="FFFFFF"/>
        </w:rPr>
        <w:t xml:space="preserve">Trilling, B. &amp; Fadel, C. </w:t>
      </w:r>
      <w:r>
        <w:rPr>
          <w:rFonts w:ascii="Times New Roman" w:hAnsi="Times New Roman" w:cs="Times New Roman"/>
          <w:shd w:val="clear" w:color="auto" w:fill="FFFFFF"/>
        </w:rPr>
        <w:t>(</w:t>
      </w:r>
      <w:r w:rsidRPr="005A4DBD">
        <w:rPr>
          <w:rFonts w:ascii="Times New Roman" w:hAnsi="Times New Roman" w:cs="Times New Roman"/>
          <w:shd w:val="clear" w:color="auto" w:fill="FFFFFF"/>
        </w:rPr>
        <w:t>2009</w:t>
      </w:r>
      <w:r>
        <w:rPr>
          <w:rFonts w:ascii="Times New Roman" w:hAnsi="Times New Roman" w:cs="Times New Roman"/>
          <w:shd w:val="clear" w:color="auto" w:fill="FFFFFF"/>
        </w:rPr>
        <w:t>)</w:t>
      </w:r>
      <w:r w:rsidRPr="005A4DBD">
        <w:rPr>
          <w:rFonts w:ascii="Times New Roman" w:hAnsi="Times New Roman" w:cs="Times New Roman"/>
          <w:shd w:val="clear" w:color="auto" w:fill="FFFFFF"/>
        </w:rPr>
        <w:t xml:space="preserve"> </w:t>
      </w:r>
      <w:r w:rsidRPr="005A4DBD">
        <w:rPr>
          <w:rFonts w:ascii="Times New Roman" w:hAnsi="Times New Roman" w:cs="Times New Roman"/>
          <w:i/>
          <w:iCs/>
        </w:rPr>
        <w:t>21st century skills learning for life in our times</w:t>
      </w:r>
      <w:r w:rsidRPr="005A4DBD">
        <w:rPr>
          <w:rFonts w:ascii="Times New Roman" w:hAnsi="Times New Roman" w:cs="Times New Roman"/>
          <w:shd w:val="clear" w:color="auto" w:fill="FFFFFF"/>
        </w:rPr>
        <w:t xml:space="preserve"> 1st ed., San Francisco: Jossey-Bass.</w:t>
      </w:r>
    </w:p>
    <w:p w14:paraId="5266878E" w14:textId="77777777" w:rsidR="00B848F3" w:rsidRDefault="00B848F3" w:rsidP="00B848F3">
      <w:pPr>
        <w:rPr>
          <w:rFonts w:ascii="Times New Roman" w:hAnsi="Times New Roman" w:cs="Times New Roman"/>
          <w:shd w:val="clear" w:color="auto" w:fill="FFFFFF"/>
        </w:rPr>
      </w:pPr>
      <w:r w:rsidRPr="006536CB">
        <w:rPr>
          <w:rFonts w:ascii="Times New Roman" w:hAnsi="Times New Roman" w:cs="Times New Roman"/>
          <w:shd w:val="clear" w:color="auto" w:fill="FFFFFF"/>
        </w:rPr>
        <w:t xml:space="preserve">Tuğrul, B. </w:t>
      </w:r>
      <w:r w:rsidRPr="006536CB">
        <w:rPr>
          <w:rFonts w:ascii="Times New Roman" w:hAnsi="Times New Roman" w:cs="Times New Roman"/>
          <w:i/>
          <w:iCs/>
          <w:shd w:val="clear" w:color="auto" w:fill="FFFFFF"/>
        </w:rPr>
        <w:t>et al</w:t>
      </w:r>
      <w:r w:rsidRPr="006536CB">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6536CB">
        <w:rPr>
          <w:rFonts w:ascii="Times New Roman" w:hAnsi="Times New Roman" w:cs="Times New Roman"/>
          <w:shd w:val="clear" w:color="auto" w:fill="FFFFFF"/>
        </w:rPr>
        <w:t>2014</w:t>
      </w:r>
      <w:r>
        <w:rPr>
          <w:rFonts w:ascii="Times New Roman" w:hAnsi="Times New Roman" w:cs="Times New Roman"/>
          <w:shd w:val="clear" w:color="auto" w:fill="FFFFFF"/>
        </w:rPr>
        <w:t>)</w:t>
      </w:r>
      <w:r w:rsidRPr="006536CB">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6536CB">
        <w:rPr>
          <w:rFonts w:ascii="Times New Roman" w:hAnsi="Times New Roman" w:cs="Times New Roman"/>
          <w:shd w:val="clear" w:color="auto" w:fill="FFFFFF"/>
        </w:rPr>
        <w:t>Picture of the Creativity.</w:t>
      </w:r>
      <w:r>
        <w:rPr>
          <w:rFonts w:ascii="Times New Roman" w:hAnsi="Times New Roman" w:cs="Times New Roman"/>
          <w:shd w:val="clear" w:color="auto" w:fill="FFFFFF"/>
        </w:rPr>
        <w:t>’</w:t>
      </w:r>
      <w:r w:rsidRPr="006536CB">
        <w:rPr>
          <w:rFonts w:ascii="Times New Roman" w:hAnsi="Times New Roman" w:cs="Times New Roman"/>
          <w:shd w:val="clear" w:color="auto" w:fill="FFFFFF"/>
        </w:rPr>
        <w:t xml:space="preserve"> </w:t>
      </w:r>
      <w:r w:rsidRPr="006536CB">
        <w:rPr>
          <w:rFonts w:ascii="Times New Roman" w:hAnsi="Times New Roman" w:cs="Times New Roman"/>
          <w:i/>
          <w:iCs/>
        </w:rPr>
        <w:t xml:space="preserve">Procedia - Social and </w:t>
      </w:r>
      <w:proofErr w:type="spellStart"/>
      <w:r w:rsidRPr="006536CB">
        <w:rPr>
          <w:rFonts w:ascii="Times New Roman" w:hAnsi="Times New Roman" w:cs="Times New Roman"/>
          <w:i/>
          <w:iCs/>
        </w:rPr>
        <w:t>Behavioral</w:t>
      </w:r>
      <w:proofErr w:type="spellEnd"/>
      <w:r w:rsidRPr="006536CB">
        <w:rPr>
          <w:rFonts w:ascii="Times New Roman" w:hAnsi="Times New Roman" w:cs="Times New Roman"/>
          <w:i/>
          <w:iCs/>
        </w:rPr>
        <w:t xml:space="preserve"> Sciences</w:t>
      </w:r>
      <w:r w:rsidRPr="006536CB">
        <w:rPr>
          <w:rFonts w:ascii="Times New Roman" w:hAnsi="Times New Roman" w:cs="Times New Roman"/>
          <w:shd w:val="clear" w:color="auto" w:fill="FFFFFF"/>
        </w:rPr>
        <w:t>, 116, pp.3096–3100</w:t>
      </w:r>
    </w:p>
    <w:p w14:paraId="426B2F0C" w14:textId="77777777" w:rsidR="00B848F3" w:rsidRDefault="00B848F3" w:rsidP="00B848F3">
      <w:proofErr w:type="spellStart"/>
      <w:r>
        <w:t>Unicef</w:t>
      </w:r>
      <w:proofErr w:type="spellEnd"/>
      <w:r>
        <w:t xml:space="preserve">. (1992) </w:t>
      </w:r>
      <w:r w:rsidRPr="00A719C1">
        <w:rPr>
          <w:i/>
          <w:iCs/>
        </w:rPr>
        <w:t>United Nations Conventions on the right of the child</w:t>
      </w:r>
      <w:r>
        <w:t xml:space="preserve">. Available at: </w:t>
      </w:r>
      <w:hyperlink r:id="rId20" w:history="1">
        <w:r w:rsidRPr="00461D65">
          <w:rPr>
            <w:rStyle w:val="Hyperlink"/>
          </w:rPr>
          <w:t>https://downloads.unicef.org.uk/wp-content/uploads/2019/10/UNCRC_summary-1_1.pdf?_ga=2.16039540.331954030.1575722348-579202020.1555439112</w:t>
        </w:r>
      </w:hyperlink>
      <w:r>
        <w:t xml:space="preserve"> (Assessed: 1</w:t>
      </w:r>
      <w:r w:rsidRPr="005736C2">
        <w:rPr>
          <w:vertAlign w:val="superscript"/>
        </w:rPr>
        <w:t>st</w:t>
      </w:r>
      <w:r>
        <w:t xml:space="preserve"> January 2020)</w:t>
      </w:r>
    </w:p>
    <w:p w14:paraId="24F8BEBF" w14:textId="77777777" w:rsidR="00B848F3" w:rsidRPr="00A718FA" w:rsidRDefault="00B848F3" w:rsidP="00B848F3">
      <w:pPr>
        <w:rPr>
          <w:rFonts w:ascii="Times New Roman" w:hAnsi="Times New Roman" w:cs="Times New Roman"/>
        </w:rPr>
      </w:pPr>
      <w:r w:rsidRPr="00A718FA">
        <w:rPr>
          <w:rFonts w:ascii="Times New Roman" w:hAnsi="Times New Roman" w:cs="Times New Roman"/>
          <w:shd w:val="clear" w:color="auto" w:fill="FFFFFF"/>
        </w:rPr>
        <w:t xml:space="preserve">Webb, M.E. </w:t>
      </w:r>
      <w:r w:rsidRPr="00A718FA">
        <w:rPr>
          <w:rFonts w:ascii="Times New Roman" w:hAnsi="Times New Roman" w:cs="Times New Roman"/>
          <w:i/>
          <w:iCs/>
          <w:shd w:val="clear" w:color="auto" w:fill="FFFFFF"/>
        </w:rPr>
        <w:t>et al</w:t>
      </w:r>
      <w:r w:rsidRPr="00A718FA">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A718FA">
        <w:rPr>
          <w:rFonts w:ascii="Times New Roman" w:hAnsi="Times New Roman" w:cs="Times New Roman"/>
          <w:shd w:val="clear" w:color="auto" w:fill="FFFFFF"/>
        </w:rPr>
        <w:t>2017</w:t>
      </w:r>
      <w:r>
        <w:rPr>
          <w:rFonts w:ascii="Times New Roman" w:hAnsi="Times New Roman" w:cs="Times New Roman"/>
          <w:shd w:val="clear" w:color="auto" w:fill="FFFFFF"/>
        </w:rPr>
        <w:t>)</w:t>
      </w:r>
      <w:r w:rsidRPr="00A718FA">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A718FA">
        <w:rPr>
          <w:rFonts w:ascii="Times New Roman" w:hAnsi="Times New Roman" w:cs="Times New Roman"/>
          <w:shd w:val="clear" w:color="auto" w:fill="FFFFFF"/>
        </w:rPr>
        <w:t xml:space="preserve">The contributions of convergent thinking, divergent thinking, and </w:t>
      </w:r>
      <w:proofErr w:type="spellStart"/>
      <w:r w:rsidRPr="00A718FA">
        <w:rPr>
          <w:rFonts w:ascii="Times New Roman" w:hAnsi="Times New Roman" w:cs="Times New Roman"/>
          <w:shd w:val="clear" w:color="auto" w:fill="FFFFFF"/>
        </w:rPr>
        <w:t>schizotypy</w:t>
      </w:r>
      <w:proofErr w:type="spellEnd"/>
      <w:r w:rsidRPr="00A718FA">
        <w:rPr>
          <w:rFonts w:ascii="Times New Roman" w:hAnsi="Times New Roman" w:cs="Times New Roman"/>
          <w:shd w:val="clear" w:color="auto" w:fill="FFFFFF"/>
        </w:rPr>
        <w:t xml:space="preserve"> to solving insight and non-insight problems.</w:t>
      </w:r>
      <w:r>
        <w:rPr>
          <w:rFonts w:ascii="Times New Roman" w:hAnsi="Times New Roman" w:cs="Times New Roman"/>
          <w:shd w:val="clear" w:color="auto" w:fill="FFFFFF"/>
        </w:rPr>
        <w:t>’</w:t>
      </w:r>
      <w:r w:rsidRPr="00A718FA">
        <w:rPr>
          <w:rFonts w:ascii="Times New Roman" w:hAnsi="Times New Roman" w:cs="Times New Roman"/>
          <w:shd w:val="clear" w:color="auto" w:fill="FFFFFF"/>
        </w:rPr>
        <w:t xml:space="preserve"> </w:t>
      </w:r>
      <w:r w:rsidRPr="00A718FA">
        <w:rPr>
          <w:rFonts w:ascii="Times New Roman" w:hAnsi="Times New Roman" w:cs="Times New Roman"/>
          <w:i/>
          <w:iCs/>
        </w:rPr>
        <w:t>Thinking &amp; Reasoning</w:t>
      </w:r>
      <w:r w:rsidRPr="00A718FA">
        <w:rPr>
          <w:rFonts w:ascii="Times New Roman" w:hAnsi="Times New Roman" w:cs="Times New Roman"/>
          <w:shd w:val="clear" w:color="auto" w:fill="FFFFFF"/>
        </w:rPr>
        <w:t>, 23(3), pp.235–258</w:t>
      </w:r>
    </w:p>
    <w:p w14:paraId="75BA61A0" w14:textId="77777777" w:rsidR="00B848F3" w:rsidRDefault="00B848F3" w:rsidP="00B848F3">
      <w:pPr>
        <w:rPr>
          <w:rFonts w:ascii="Times New Roman" w:hAnsi="Times New Roman" w:cs="Times New Roman"/>
          <w:shd w:val="clear" w:color="auto" w:fill="FFFFFF"/>
        </w:rPr>
      </w:pPr>
      <w:r>
        <w:rPr>
          <w:rFonts w:ascii="Times New Roman" w:hAnsi="Times New Roman" w:cs="Times New Roman"/>
          <w:shd w:val="clear" w:color="auto" w:fill="FFFFFF"/>
        </w:rPr>
        <w:t xml:space="preserve">Welsh Government. (2008) </w:t>
      </w:r>
      <w:r>
        <w:rPr>
          <w:rFonts w:ascii="Times New Roman" w:hAnsi="Times New Roman" w:cs="Times New Roman"/>
          <w:i/>
          <w:iCs/>
          <w:shd w:val="clear" w:color="auto" w:fill="FFFFFF"/>
        </w:rPr>
        <w:t xml:space="preserve">Skills Framework for 3 to 19-year-olds in Wales. </w:t>
      </w:r>
      <w:r>
        <w:rPr>
          <w:rFonts w:ascii="Times New Roman" w:hAnsi="Times New Roman" w:cs="Times New Roman"/>
          <w:shd w:val="clear" w:color="auto" w:fill="FFFFFF"/>
        </w:rPr>
        <w:t xml:space="preserve">Cardiff: </w:t>
      </w:r>
      <w:r w:rsidRPr="00FD5940">
        <w:rPr>
          <w:rFonts w:ascii="Times New Roman" w:hAnsi="Times New Roman" w:cs="Times New Roman"/>
          <w:shd w:val="clear" w:color="auto" w:fill="FFFFFF"/>
        </w:rPr>
        <w:t>Department for Children, Education, Lifelong Learning and Skills</w:t>
      </w:r>
      <w:r>
        <w:rPr>
          <w:rFonts w:ascii="Times New Roman" w:hAnsi="Times New Roman" w:cs="Times New Roman"/>
          <w:shd w:val="clear" w:color="auto" w:fill="FFFFFF"/>
        </w:rPr>
        <w:t xml:space="preserve">. </w:t>
      </w:r>
    </w:p>
    <w:p w14:paraId="0A4038D4" w14:textId="77777777" w:rsidR="00B848F3" w:rsidRDefault="00B848F3" w:rsidP="00B848F3">
      <w:pPr>
        <w:spacing w:line="360" w:lineRule="auto"/>
        <w:rPr>
          <w:rFonts w:ascii="Times New Roman" w:hAnsi="Times New Roman" w:cs="Times New Roman"/>
        </w:rPr>
      </w:pPr>
      <w:r w:rsidRPr="006117EE">
        <w:rPr>
          <w:rFonts w:ascii="Times New Roman" w:hAnsi="Times New Roman" w:cs="Times New Roman"/>
        </w:rPr>
        <w:t xml:space="preserve">Welsh Government. (2019) </w:t>
      </w:r>
      <w:r w:rsidRPr="006117EE">
        <w:rPr>
          <w:rFonts w:ascii="Times New Roman" w:hAnsi="Times New Roman" w:cs="Times New Roman"/>
          <w:i/>
          <w:iCs/>
        </w:rPr>
        <w:t>Our National Mission: A Transformational Curriculum.</w:t>
      </w:r>
      <w:r w:rsidRPr="006117EE">
        <w:rPr>
          <w:rFonts w:ascii="Times New Roman" w:hAnsi="Times New Roman" w:cs="Times New Roman"/>
        </w:rPr>
        <w:t xml:space="preserve"> OGL: Cardiff.</w:t>
      </w:r>
    </w:p>
    <w:p w14:paraId="5CD0E0AD" w14:textId="77777777" w:rsidR="00B848F3" w:rsidRPr="00FD5940" w:rsidRDefault="00B848F3" w:rsidP="00B848F3">
      <w:pPr>
        <w:spacing w:line="360" w:lineRule="auto"/>
        <w:rPr>
          <w:rFonts w:ascii="Times New Roman" w:hAnsi="Times New Roman" w:cs="Times New Roman"/>
        </w:rPr>
      </w:pPr>
      <w:r w:rsidRPr="006117EE">
        <w:rPr>
          <w:rFonts w:ascii="Times New Roman" w:hAnsi="Times New Roman" w:cs="Times New Roman"/>
        </w:rPr>
        <w:t>Welsh Government. (2019</w:t>
      </w:r>
      <w:r>
        <w:rPr>
          <w:rFonts w:ascii="Times New Roman" w:hAnsi="Times New Roman" w:cs="Times New Roman"/>
        </w:rPr>
        <w:t>a</w:t>
      </w:r>
      <w:r w:rsidRPr="006117EE">
        <w:rPr>
          <w:rFonts w:ascii="Times New Roman" w:hAnsi="Times New Roman" w:cs="Times New Roman"/>
        </w:rPr>
        <w:t xml:space="preserve">) </w:t>
      </w:r>
      <w:r w:rsidRPr="006117EE">
        <w:rPr>
          <w:rFonts w:ascii="Times New Roman" w:hAnsi="Times New Roman" w:cs="Times New Roman"/>
          <w:i/>
          <w:iCs/>
        </w:rPr>
        <w:t>Professional standards for teaching and leadership.</w:t>
      </w:r>
      <w:r w:rsidRPr="006117EE">
        <w:rPr>
          <w:rFonts w:ascii="Times New Roman" w:hAnsi="Times New Roman" w:cs="Times New Roman"/>
        </w:rPr>
        <w:t xml:space="preserve"> OGL: Cardiff.</w:t>
      </w:r>
    </w:p>
    <w:p w14:paraId="54482783" w14:textId="77777777" w:rsidR="00B848F3" w:rsidRDefault="00B848F3" w:rsidP="00B848F3">
      <w:r>
        <w:t xml:space="preserve">World Economic Forum. (2016) </w:t>
      </w:r>
      <w:r>
        <w:rPr>
          <w:i/>
          <w:iCs/>
        </w:rPr>
        <w:t xml:space="preserve">The New Vision for Education. </w:t>
      </w:r>
      <w:r>
        <w:t xml:space="preserve">[Video] Available at: </w:t>
      </w:r>
      <w:hyperlink r:id="rId21" w:history="1">
        <w:r w:rsidRPr="00E30BD9">
          <w:rPr>
            <w:rStyle w:val="Hyperlink"/>
          </w:rPr>
          <w:t>https://www.youtube.com/watch?v=6p0VM-yUpGk</w:t>
        </w:r>
      </w:hyperlink>
      <w:r>
        <w:t xml:space="preserve"> (Assessed: 28</w:t>
      </w:r>
      <w:r w:rsidRPr="00A126DD">
        <w:rPr>
          <w:vertAlign w:val="superscript"/>
        </w:rPr>
        <w:t>th</w:t>
      </w:r>
      <w:r>
        <w:t xml:space="preserve"> December 2019)</w:t>
      </w:r>
    </w:p>
    <w:p w14:paraId="6F209E2F" w14:textId="77777777" w:rsidR="00B848F3" w:rsidRPr="00E80D48" w:rsidRDefault="00B848F3" w:rsidP="00B848F3">
      <w:pPr>
        <w:rPr>
          <w:rFonts w:ascii="Times New Roman" w:hAnsi="Times New Roman" w:cs="Times New Roman"/>
        </w:rPr>
      </w:pPr>
      <w:r w:rsidRPr="00E80D48">
        <w:rPr>
          <w:rFonts w:ascii="Times New Roman" w:hAnsi="Times New Roman" w:cs="Times New Roman"/>
          <w:shd w:val="clear" w:color="auto" w:fill="FFFFFF"/>
        </w:rPr>
        <w:t>Wright, G., Skaggs, P. &amp; West, R.</w:t>
      </w:r>
      <w:r>
        <w:rPr>
          <w:rFonts w:ascii="Times New Roman" w:hAnsi="Times New Roman" w:cs="Times New Roman"/>
          <w:shd w:val="clear" w:color="auto" w:fill="FFFFFF"/>
        </w:rPr>
        <w:t xml:space="preserve"> (</w:t>
      </w:r>
      <w:r w:rsidRPr="00E80D48">
        <w:rPr>
          <w:rFonts w:ascii="Times New Roman" w:hAnsi="Times New Roman" w:cs="Times New Roman"/>
          <w:shd w:val="clear" w:color="auto" w:fill="FFFFFF"/>
        </w:rPr>
        <w:t>2012</w:t>
      </w:r>
      <w:r>
        <w:rPr>
          <w:rFonts w:ascii="Times New Roman" w:hAnsi="Times New Roman" w:cs="Times New Roman"/>
          <w:shd w:val="clear" w:color="auto" w:fill="FFFFFF"/>
        </w:rPr>
        <w:t>)</w:t>
      </w:r>
      <w:r w:rsidRPr="00E80D48">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E80D48">
        <w:rPr>
          <w:rFonts w:ascii="Times New Roman" w:hAnsi="Times New Roman" w:cs="Times New Roman"/>
          <w:shd w:val="clear" w:color="auto" w:fill="FFFFFF"/>
        </w:rPr>
        <w:t>Teaching Innovation in High School Technology Classes.</w:t>
      </w:r>
      <w:r>
        <w:rPr>
          <w:rFonts w:ascii="Times New Roman" w:hAnsi="Times New Roman" w:cs="Times New Roman"/>
          <w:shd w:val="clear" w:color="auto" w:fill="FFFFFF"/>
        </w:rPr>
        <w:t>’</w:t>
      </w:r>
      <w:r w:rsidRPr="00E80D48">
        <w:rPr>
          <w:rFonts w:ascii="Times New Roman" w:hAnsi="Times New Roman" w:cs="Times New Roman"/>
          <w:shd w:val="clear" w:color="auto" w:fill="FFFFFF"/>
        </w:rPr>
        <w:t xml:space="preserve"> </w:t>
      </w:r>
      <w:r w:rsidRPr="00E80D48">
        <w:rPr>
          <w:rFonts w:ascii="Times New Roman" w:hAnsi="Times New Roman" w:cs="Times New Roman"/>
          <w:i/>
          <w:iCs/>
        </w:rPr>
        <w:t>Technology and Engineering Teacher</w:t>
      </w:r>
      <w:r w:rsidRPr="00E80D48">
        <w:rPr>
          <w:rFonts w:ascii="Times New Roman" w:hAnsi="Times New Roman" w:cs="Times New Roman"/>
          <w:shd w:val="clear" w:color="auto" w:fill="FFFFFF"/>
        </w:rPr>
        <w:t>, 72(4), pp.18–23</w:t>
      </w:r>
    </w:p>
    <w:p w14:paraId="303266F0" w14:textId="77777777" w:rsidR="00B848F3" w:rsidRDefault="00B848F3" w:rsidP="00F874FF">
      <w:pPr>
        <w:rPr>
          <w:rFonts w:ascii="Times New Roman" w:hAnsi="Times New Roman" w:cs="Times New Roman"/>
        </w:rPr>
      </w:pPr>
    </w:p>
    <w:p w14:paraId="3402F6E9" w14:textId="77777777" w:rsidR="00D53DFC" w:rsidRDefault="00D53DFC" w:rsidP="00F874FF">
      <w:pPr>
        <w:rPr>
          <w:rFonts w:ascii="Times New Roman" w:hAnsi="Times New Roman" w:cs="Times New Roman"/>
        </w:rPr>
      </w:pPr>
    </w:p>
    <w:p w14:paraId="6BFF1BB1" w14:textId="77777777" w:rsidR="009E6468" w:rsidRDefault="009E6468" w:rsidP="00F874FF">
      <w:pPr>
        <w:rPr>
          <w:rFonts w:ascii="Times New Roman" w:hAnsi="Times New Roman" w:cs="Times New Roman"/>
          <w:u w:val="single"/>
        </w:rPr>
      </w:pPr>
    </w:p>
    <w:p w14:paraId="1BF19AC1" w14:textId="77777777" w:rsidR="009E6468" w:rsidRDefault="009E6468" w:rsidP="00F874FF">
      <w:pPr>
        <w:rPr>
          <w:rFonts w:ascii="Times New Roman" w:hAnsi="Times New Roman" w:cs="Times New Roman"/>
          <w:u w:val="single"/>
        </w:rPr>
      </w:pPr>
    </w:p>
    <w:p w14:paraId="5CA4BB00" w14:textId="77777777" w:rsidR="009E6468" w:rsidRDefault="009E6468" w:rsidP="00F874FF">
      <w:pPr>
        <w:rPr>
          <w:rFonts w:ascii="Times New Roman" w:hAnsi="Times New Roman" w:cs="Times New Roman"/>
          <w:u w:val="single"/>
        </w:rPr>
      </w:pPr>
    </w:p>
    <w:p w14:paraId="38C402A6" w14:textId="77777777" w:rsidR="009E6468" w:rsidRDefault="009E6468" w:rsidP="00F874FF">
      <w:pPr>
        <w:rPr>
          <w:rFonts w:ascii="Times New Roman" w:hAnsi="Times New Roman" w:cs="Times New Roman"/>
          <w:u w:val="single"/>
        </w:rPr>
      </w:pPr>
    </w:p>
    <w:p w14:paraId="536CC786" w14:textId="77777777" w:rsidR="009E6468" w:rsidRDefault="009E6468" w:rsidP="00F874FF">
      <w:pPr>
        <w:rPr>
          <w:rFonts w:ascii="Times New Roman" w:hAnsi="Times New Roman" w:cs="Times New Roman"/>
          <w:u w:val="single"/>
        </w:rPr>
      </w:pPr>
    </w:p>
    <w:p w14:paraId="21205C1A" w14:textId="77777777" w:rsidR="009E6468" w:rsidRDefault="009E6468" w:rsidP="00F874FF">
      <w:pPr>
        <w:rPr>
          <w:rFonts w:ascii="Times New Roman" w:hAnsi="Times New Roman" w:cs="Times New Roman"/>
          <w:u w:val="single"/>
        </w:rPr>
      </w:pPr>
    </w:p>
    <w:p w14:paraId="7643080B" w14:textId="77777777" w:rsidR="009E6468" w:rsidRDefault="009E6468" w:rsidP="00F874FF">
      <w:pPr>
        <w:rPr>
          <w:rFonts w:ascii="Times New Roman" w:hAnsi="Times New Roman" w:cs="Times New Roman"/>
          <w:u w:val="single"/>
        </w:rPr>
      </w:pPr>
    </w:p>
    <w:p w14:paraId="69C26139" w14:textId="77777777" w:rsidR="009E6468" w:rsidRDefault="009E6468" w:rsidP="00F874FF">
      <w:pPr>
        <w:rPr>
          <w:rFonts w:ascii="Times New Roman" w:hAnsi="Times New Roman" w:cs="Times New Roman"/>
          <w:u w:val="single"/>
        </w:rPr>
      </w:pPr>
    </w:p>
    <w:p w14:paraId="0C4483A4" w14:textId="77777777" w:rsidR="009E6468" w:rsidRDefault="009E6468" w:rsidP="00F874FF">
      <w:pPr>
        <w:rPr>
          <w:rFonts w:ascii="Times New Roman" w:hAnsi="Times New Roman" w:cs="Times New Roman"/>
          <w:u w:val="single"/>
        </w:rPr>
      </w:pPr>
    </w:p>
    <w:p w14:paraId="76998EBE" w14:textId="77777777" w:rsidR="009E6468" w:rsidRDefault="009E6468" w:rsidP="00F874FF">
      <w:pPr>
        <w:rPr>
          <w:rFonts w:ascii="Times New Roman" w:hAnsi="Times New Roman" w:cs="Times New Roman"/>
          <w:u w:val="single"/>
        </w:rPr>
      </w:pPr>
    </w:p>
    <w:p w14:paraId="0DFEE734" w14:textId="77777777" w:rsidR="009E6468" w:rsidRDefault="009E6468" w:rsidP="00F874FF">
      <w:pPr>
        <w:rPr>
          <w:rFonts w:ascii="Times New Roman" w:hAnsi="Times New Roman" w:cs="Times New Roman"/>
          <w:u w:val="single"/>
        </w:rPr>
      </w:pPr>
    </w:p>
    <w:p w14:paraId="05C36C3C" w14:textId="77777777" w:rsidR="009E6468" w:rsidRDefault="009E6468" w:rsidP="00F874FF">
      <w:pPr>
        <w:rPr>
          <w:rFonts w:ascii="Times New Roman" w:hAnsi="Times New Roman" w:cs="Times New Roman"/>
          <w:u w:val="single"/>
        </w:rPr>
      </w:pPr>
    </w:p>
    <w:p w14:paraId="19B47A16" w14:textId="06F87C41" w:rsidR="00C06F87" w:rsidRDefault="005530A8" w:rsidP="00F874FF">
      <w:pPr>
        <w:rPr>
          <w:rFonts w:ascii="Times New Roman" w:hAnsi="Times New Roman" w:cs="Times New Roman"/>
          <w:u w:val="single"/>
        </w:rPr>
      </w:pPr>
      <w:r w:rsidRPr="005530A8">
        <w:rPr>
          <w:rFonts w:ascii="Times New Roman" w:hAnsi="Times New Roman" w:cs="Times New Roman"/>
          <w:u w:val="single"/>
        </w:rPr>
        <w:lastRenderedPageBreak/>
        <w:t>Appendices</w:t>
      </w:r>
    </w:p>
    <w:p w14:paraId="512A4829" w14:textId="2BDC5223" w:rsidR="005530A8" w:rsidRDefault="005530A8" w:rsidP="00F874FF">
      <w:pPr>
        <w:rPr>
          <w:rFonts w:ascii="Times New Roman" w:hAnsi="Times New Roman" w:cs="Times New Roman"/>
        </w:rPr>
      </w:pPr>
      <w:r>
        <w:rPr>
          <w:rFonts w:ascii="Times New Roman" w:hAnsi="Times New Roman" w:cs="Times New Roman"/>
        </w:rPr>
        <w:t xml:space="preserve">1a – Lesson observation </w:t>
      </w:r>
      <w:r w:rsidR="0091137F">
        <w:rPr>
          <w:rFonts w:ascii="Times New Roman" w:hAnsi="Times New Roman" w:cs="Times New Roman"/>
        </w:rPr>
        <w:t>showing I can use lesson hooks to engage learners</w:t>
      </w:r>
    </w:p>
    <w:p w14:paraId="3E47DF1C" w14:textId="0D36833D" w:rsidR="0091137F" w:rsidRDefault="0091137F" w:rsidP="00F874FF">
      <w:pPr>
        <w:rPr>
          <w:rFonts w:ascii="Times New Roman" w:hAnsi="Times New Roman" w:cs="Times New Roman"/>
        </w:rPr>
      </w:pPr>
      <w:r w:rsidRPr="0091137F">
        <w:rPr>
          <w:noProof/>
        </w:rPr>
        <w:drawing>
          <wp:inline distT="0" distB="0" distL="0" distR="0" wp14:anchorId="7F556531" wp14:editId="1EA56DBB">
            <wp:extent cx="5281663" cy="186069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583" t="15838" r="2769" b="33004"/>
                    <a:stretch/>
                  </pic:blipFill>
                  <pic:spPr bwMode="auto">
                    <a:xfrm>
                      <a:off x="0" y="0"/>
                      <a:ext cx="5294256" cy="1865134"/>
                    </a:xfrm>
                    <a:prstGeom prst="rect">
                      <a:avLst/>
                    </a:prstGeom>
                    <a:ln>
                      <a:noFill/>
                    </a:ln>
                    <a:extLst>
                      <a:ext uri="{53640926-AAD7-44D8-BBD7-CCE9431645EC}">
                        <a14:shadowObscured xmlns:a14="http://schemas.microsoft.com/office/drawing/2010/main"/>
                      </a:ext>
                    </a:extLst>
                  </pic:spPr>
                </pic:pic>
              </a:graphicData>
            </a:graphic>
          </wp:inline>
        </w:drawing>
      </w:r>
    </w:p>
    <w:p w14:paraId="3288BFDA" w14:textId="77777777" w:rsidR="0091137F" w:rsidRDefault="0091137F" w:rsidP="00F874FF">
      <w:pPr>
        <w:rPr>
          <w:rFonts w:ascii="Times New Roman" w:hAnsi="Times New Roman" w:cs="Times New Roman"/>
        </w:rPr>
      </w:pPr>
    </w:p>
    <w:p w14:paraId="1F5A84BA" w14:textId="1F1C4E51" w:rsidR="00CA7649" w:rsidRDefault="005530A8" w:rsidP="00F874FF">
      <w:pPr>
        <w:rPr>
          <w:rFonts w:ascii="Times New Roman" w:hAnsi="Times New Roman" w:cs="Times New Roman"/>
        </w:rPr>
      </w:pPr>
      <w:r>
        <w:rPr>
          <w:rFonts w:ascii="Times New Roman" w:hAnsi="Times New Roman" w:cs="Times New Roman"/>
        </w:rPr>
        <w:t xml:space="preserve">1b- </w:t>
      </w:r>
      <w:r w:rsidR="003D1E81">
        <w:rPr>
          <w:rFonts w:ascii="Times New Roman" w:hAnsi="Times New Roman" w:cs="Times New Roman"/>
        </w:rPr>
        <w:t xml:space="preserve">creating value for others – </w:t>
      </w:r>
      <w:r w:rsidR="00F65B69">
        <w:rPr>
          <w:rFonts w:ascii="Times New Roman" w:hAnsi="Times New Roman" w:cs="Times New Roman"/>
        </w:rPr>
        <w:t xml:space="preserve">using emoji exit cards </w:t>
      </w:r>
    </w:p>
    <w:p w14:paraId="1BF54BB3" w14:textId="43075ED3" w:rsidR="00524EA9" w:rsidRDefault="00524EA9" w:rsidP="00F874FF">
      <w:pPr>
        <w:rPr>
          <w:rFonts w:ascii="Times New Roman" w:hAnsi="Times New Roman" w:cs="Times New Roman"/>
        </w:rPr>
      </w:pPr>
      <w:r w:rsidRPr="00524EA9">
        <w:drawing>
          <wp:inline distT="0" distB="0" distL="0" distR="0" wp14:anchorId="0CCD9CEC" wp14:editId="5B328DE3">
            <wp:extent cx="2686050" cy="35866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5231" t="11527" r="36517" b="21379"/>
                    <a:stretch/>
                  </pic:blipFill>
                  <pic:spPr bwMode="auto">
                    <a:xfrm>
                      <a:off x="0" y="0"/>
                      <a:ext cx="2690994" cy="3593268"/>
                    </a:xfrm>
                    <a:prstGeom prst="rect">
                      <a:avLst/>
                    </a:prstGeom>
                    <a:ln>
                      <a:noFill/>
                    </a:ln>
                    <a:extLst>
                      <a:ext uri="{53640926-AAD7-44D8-BBD7-CCE9431645EC}">
                        <a14:shadowObscured xmlns:a14="http://schemas.microsoft.com/office/drawing/2010/main"/>
                      </a:ext>
                    </a:extLst>
                  </pic:spPr>
                </pic:pic>
              </a:graphicData>
            </a:graphic>
          </wp:inline>
        </w:drawing>
      </w:r>
    </w:p>
    <w:p w14:paraId="37B0FB8B" w14:textId="3AAFF9AA" w:rsidR="00524EA9" w:rsidRDefault="00524EA9" w:rsidP="00F874FF">
      <w:pPr>
        <w:rPr>
          <w:rFonts w:ascii="Times New Roman" w:hAnsi="Times New Roman" w:cs="Times New Roman"/>
        </w:rPr>
      </w:pPr>
    </w:p>
    <w:p w14:paraId="6DA7B792" w14:textId="77777777" w:rsidR="00CA7649" w:rsidRDefault="00CA7649" w:rsidP="00F874FF">
      <w:pPr>
        <w:rPr>
          <w:rFonts w:ascii="Times New Roman" w:hAnsi="Times New Roman" w:cs="Times New Roman"/>
        </w:rPr>
      </w:pPr>
    </w:p>
    <w:p w14:paraId="12A5BCF0" w14:textId="77777777" w:rsidR="00524EA9" w:rsidRDefault="00524EA9" w:rsidP="00F874FF">
      <w:pPr>
        <w:rPr>
          <w:rFonts w:ascii="Times New Roman" w:hAnsi="Times New Roman" w:cs="Times New Roman"/>
        </w:rPr>
      </w:pPr>
    </w:p>
    <w:p w14:paraId="7AFC5268" w14:textId="77777777" w:rsidR="00524EA9" w:rsidRDefault="00524EA9" w:rsidP="00F874FF">
      <w:pPr>
        <w:rPr>
          <w:rFonts w:ascii="Times New Roman" w:hAnsi="Times New Roman" w:cs="Times New Roman"/>
        </w:rPr>
      </w:pPr>
    </w:p>
    <w:p w14:paraId="3895A117" w14:textId="77777777" w:rsidR="00524EA9" w:rsidRDefault="00524EA9" w:rsidP="00F874FF">
      <w:pPr>
        <w:rPr>
          <w:rFonts w:ascii="Times New Roman" w:hAnsi="Times New Roman" w:cs="Times New Roman"/>
        </w:rPr>
      </w:pPr>
    </w:p>
    <w:p w14:paraId="5C9B17A0" w14:textId="77777777" w:rsidR="00524EA9" w:rsidRDefault="00524EA9" w:rsidP="00F874FF">
      <w:pPr>
        <w:rPr>
          <w:rFonts w:ascii="Times New Roman" w:hAnsi="Times New Roman" w:cs="Times New Roman"/>
        </w:rPr>
      </w:pPr>
    </w:p>
    <w:p w14:paraId="4CFAF308" w14:textId="77777777" w:rsidR="00524EA9" w:rsidRDefault="00524EA9" w:rsidP="00F874FF">
      <w:pPr>
        <w:rPr>
          <w:rFonts w:ascii="Times New Roman" w:hAnsi="Times New Roman" w:cs="Times New Roman"/>
        </w:rPr>
      </w:pPr>
    </w:p>
    <w:p w14:paraId="0740F172" w14:textId="44E62A8B" w:rsidR="005530A8" w:rsidRDefault="00CA7649" w:rsidP="00F874FF">
      <w:pPr>
        <w:rPr>
          <w:rFonts w:ascii="Times New Roman" w:hAnsi="Times New Roman" w:cs="Times New Roman"/>
        </w:rPr>
      </w:pPr>
      <w:r>
        <w:rPr>
          <w:rFonts w:ascii="Times New Roman" w:hAnsi="Times New Roman" w:cs="Times New Roman"/>
        </w:rPr>
        <w:lastRenderedPageBreak/>
        <w:t>1c -</w:t>
      </w:r>
      <w:r w:rsidR="005530A8">
        <w:rPr>
          <w:rFonts w:ascii="Times New Roman" w:hAnsi="Times New Roman" w:cs="Times New Roman"/>
        </w:rPr>
        <w:t xml:space="preserve">Mind map created with the children </w:t>
      </w:r>
    </w:p>
    <w:p w14:paraId="5CF5AE65" w14:textId="3D7E2E8B" w:rsidR="00524EA9" w:rsidRDefault="00524EA9" w:rsidP="00F874FF">
      <w:pPr>
        <w:rPr>
          <w:rFonts w:ascii="Times New Roman" w:hAnsi="Times New Roman" w:cs="Times New Roman"/>
        </w:rPr>
      </w:pPr>
      <w:r w:rsidRPr="00524EA9">
        <w:drawing>
          <wp:inline distT="0" distB="0" distL="0" distR="0" wp14:anchorId="2CCC6FBA" wp14:editId="1E046537">
            <wp:extent cx="3418840" cy="2152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759" t="10936" r="22391" b="19901"/>
                    <a:stretch/>
                  </pic:blipFill>
                  <pic:spPr bwMode="auto">
                    <a:xfrm>
                      <a:off x="0" y="0"/>
                      <a:ext cx="3439741" cy="2165810"/>
                    </a:xfrm>
                    <a:prstGeom prst="rect">
                      <a:avLst/>
                    </a:prstGeom>
                    <a:ln>
                      <a:noFill/>
                    </a:ln>
                    <a:extLst>
                      <a:ext uri="{53640926-AAD7-44D8-BBD7-CCE9431645EC}">
                        <a14:shadowObscured xmlns:a14="http://schemas.microsoft.com/office/drawing/2010/main"/>
                      </a:ext>
                    </a:extLst>
                  </pic:spPr>
                </pic:pic>
              </a:graphicData>
            </a:graphic>
          </wp:inline>
        </w:drawing>
      </w:r>
    </w:p>
    <w:p w14:paraId="683691C6" w14:textId="108346DA" w:rsidR="005530A8" w:rsidRDefault="005530A8" w:rsidP="00F874FF">
      <w:pPr>
        <w:rPr>
          <w:rFonts w:ascii="Times New Roman" w:hAnsi="Times New Roman" w:cs="Times New Roman"/>
        </w:rPr>
      </w:pPr>
    </w:p>
    <w:p w14:paraId="1741DE95" w14:textId="0C09B1D2" w:rsidR="005530A8" w:rsidRDefault="005530A8" w:rsidP="00F874FF">
      <w:pPr>
        <w:rPr>
          <w:rFonts w:ascii="Times New Roman" w:hAnsi="Times New Roman" w:cs="Times New Roman"/>
        </w:rPr>
      </w:pPr>
      <w:r>
        <w:rPr>
          <w:rFonts w:ascii="Times New Roman" w:hAnsi="Times New Roman" w:cs="Times New Roman"/>
        </w:rPr>
        <w:t>1</w:t>
      </w:r>
      <w:r w:rsidR="00CA7649">
        <w:rPr>
          <w:rFonts w:ascii="Times New Roman" w:hAnsi="Times New Roman" w:cs="Times New Roman"/>
        </w:rPr>
        <w:t>d</w:t>
      </w:r>
      <w:r>
        <w:rPr>
          <w:rFonts w:ascii="Times New Roman" w:hAnsi="Times New Roman" w:cs="Times New Roman"/>
        </w:rPr>
        <w:t>- Reflection ARC</w:t>
      </w:r>
    </w:p>
    <w:p w14:paraId="6AF78E91" w14:textId="02C7A0B2" w:rsidR="00524EA9" w:rsidRDefault="00524EA9" w:rsidP="00F874FF">
      <w:pPr>
        <w:rPr>
          <w:rFonts w:ascii="Times New Roman" w:hAnsi="Times New Roman" w:cs="Times New Roman"/>
        </w:rPr>
      </w:pPr>
      <w:r>
        <w:rPr>
          <w:rFonts w:ascii="Times New Roman" w:hAnsi="Times New Roman" w:cs="Times New Roman"/>
          <w:noProof/>
        </w:rPr>
        <w:drawing>
          <wp:inline distT="0" distB="0" distL="0" distR="0" wp14:anchorId="0A23A0DC" wp14:editId="3E9C070F">
            <wp:extent cx="2383790" cy="25482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3790" cy="2548255"/>
                    </a:xfrm>
                    <a:prstGeom prst="rect">
                      <a:avLst/>
                    </a:prstGeom>
                    <a:noFill/>
                  </pic:spPr>
                </pic:pic>
              </a:graphicData>
            </a:graphic>
          </wp:inline>
        </w:drawing>
      </w:r>
    </w:p>
    <w:p w14:paraId="3802D9FF" w14:textId="77777777" w:rsidR="00524EA9" w:rsidRDefault="00524EA9" w:rsidP="00F874FF">
      <w:pPr>
        <w:rPr>
          <w:rFonts w:ascii="Times New Roman" w:hAnsi="Times New Roman" w:cs="Times New Roman"/>
        </w:rPr>
      </w:pPr>
    </w:p>
    <w:p w14:paraId="33BB5A63" w14:textId="35876A0C" w:rsidR="005530A8" w:rsidRDefault="005530A8" w:rsidP="00F874FF">
      <w:pPr>
        <w:rPr>
          <w:rFonts w:ascii="Times New Roman" w:hAnsi="Times New Roman" w:cs="Times New Roman"/>
        </w:rPr>
      </w:pPr>
    </w:p>
    <w:p w14:paraId="26FC1F49" w14:textId="0AAB279E" w:rsidR="005530A8" w:rsidRDefault="005530A8" w:rsidP="00F874FF">
      <w:pPr>
        <w:rPr>
          <w:rFonts w:ascii="Times New Roman" w:hAnsi="Times New Roman" w:cs="Times New Roman"/>
        </w:rPr>
      </w:pPr>
      <w:r>
        <w:rPr>
          <w:rFonts w:ascii="Times New Roman" w:hAnsi="Times New Roman" w:cs="Times New Roman"/>
        </w:rPr>
        <w:t>1</w:t>
      </w:r>
      <w:r w:rsidR="00CA7649">
        <w:rPr>
          <w:rFonts w:ascii="Times New Roman" w:hAnsi="Times New Roman" w:cs="Times New Roman"/>
        </w:rPr>
        <w:t xml:space="preserve">e </w:t>
      </w:r>
      <w:r>
        <w:rPr>
          <w:rFonts w:ascii="Times New Roman" w:hAnsi="Times New Roman" w:cs="Times New Roman"/>
        </w:rPr>
        <w:t xml:space="preserve">– Time management target from PTE </w:t>
      </w:r>
    </w:p>
    <w:p w14:paraId="631B8488" w14:textId="77777777" w:rsidR="00524EA9" w:rsidRDefault="00524EA9" w:rsidP="00F874FF">
      <w:pPr>
        <w:rPr>
          <w:rFonts w:ascii="Times New Roman" w:hAnsi="Times New Roman" w:cs="Times New Roman"/>
        </w:rPr>
      </w:pPr>
    </w:p>
    <w:p w14:paraId="72DC18EF" w14:textId="4C01484D" w:rsidR="005530A8" w:rsidRDefault="00524EA9" w:rsidP="00F874FF">
      <w:pPr>
        <w:rPr>
          <w:rFonts w:ascii="Times New Roman" w:hAnsi="Times New Roman" w:cs="Times New Roman"/>
        </w:rPr>
      </w:pPr>
      <w:r w:rsidRPr="00524EA9">
        <w:drawing>
          <wp:inline distT="0" distB="0" distL="0" distR="0" wp14:anchorId="683F8F2E" wp14:editId="032CC003">
            <wp:extent cx="1979914" cy="3430939"/>
            <wp:effectExtent l="0" t="1905"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6561" t="10344" r="36018" b="16946"/>
                    <a:stretch/>
                  </pic:blipFill>
                  <pic:spPr bwMode="auto">
                    <a:xfrm rot="16200000">
                      <a:off x="0" y="0"/>
                      <a:ext cx="1995227" cy="3457474"/>
                    </a:xfrm>
                    <a:prstGeom prst="rect">
                      <a:avLst/>
                    </a:prstGeom>
                    <a:ln>
                      <a:noFill/>
                    </a:ln>
                    <a:extLst>
                      <a:ext uri="{53640926-AAD7-44D8-BBD7-CCE9431645EC}">
                        <a14:shadowObscured xmlns:a14="http://schemas.microsoft.com/office/drawing/2010/main"/>
                      </a:ext>
                    </a:extLst>
                  </pic:spPr>
                </pic:pic>
              </a:graphicData>
            </a:graphic>
          </wp:inline>
        </w:drawing>
      </w:r>
    </w:p>
    <w:p w14:paraId="4E5F6E69" w14:textId="04AFF855" w:rsidR="005530A8" w:rsidRDefault="00C137D9" w:rsidP="00F874FF">
      <w:pPr>
        <w:rPr>
          <w:rFonts w:ascii="Times New Roman" w:hAnsi="Times New Roman" w:cs="Times New Roman"/>
        </w:rPr>
      </w:pPr>
      <w:r w:rsidRPr="00C137D9">
        <w:rPr>
          <w:noProof/>
        </w:rPr>
        <w:lastRenderedPageBreak/>
        <w:drawing>
          <wp:anchor distT="0" distB="0" distL="114300" distR="114300" simplePos="0" relativeHeight="251658240" behindDoc="0" locked="0" layoutInCell="1" allowOverlap="1" wp14:anchorId="57310901" wp14:editId="37761FCF">
            <wp:simplePos x="0" y="0"/>
            <wp:positionH relativeFrom="margin">
              <wp:align>center</wp:align>
            </wp:positionH>
            <wp:positionV relativeFrom="paragraph">
              <wp:posOffset>280035</wp:posOffset>
            </wp:positionV>
            <wp:extent cx="7000240" cy="253047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5768" t="8912" r="3138" b="38956"/>
                    <a:stretch/>
                  </pic:blipFill>
                  <pic:spPr bwMode="auto">
                    <a:xfrm>
                      <a:off x="0" y="0"/>
                      <a:ext cx="7000240" cy="253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30A8">
        <w:rPr>
          <w:rFonts w:ascii="Times New Roman" w:hAnsi="Times New Roman" w:cs="Times New Roman"/>
        </w:rPr>
        <w:t>1</w:t>
      </w:r>
      <w:r w:rsidR="00CA7649">
        <w:rPr>
          <w:rFonts w:ascii="Times New Roman" w:hAnsi="Times New Roman" w:cs="Times New Roman"/>
        </w:rPr>
        <w:t xml:space="preserve">f </w:t>
      </w:r>
      <w:r w:rsidR="005530A8">
        <w:rPr>
          <w:rFonts w:ascii="Times New Roman" w:hAnsi="Times New Roman" w:cs="Times New Roman"/>
        </w:rPr>
        <w:t xml:space="preserve">– Lesson </w:t>
      </w:r>
      <w:r w:rsidR="008F5E98">
        <w:rPr>
          <w:rFonts w:ascii="Times New Roman" w:hAnsi="Times New Roman" w:cs="Times New Roman"/>
        </w:rPr>
        <w:t>observation</w:t>
      </w:r>
      <w:r w:rsidR="005530A8">
        <w:rPr>
          <w:rFonts w:ascii="Times New Roman" w:hAnsi="Times New Roman" w:cs="Times New Roman"/>
        </w:rPr>
        <w:t xml:space="preserve"> showing </w:t>
      </w:r>
      <w:r w:rsidR="008F5E98">
        <w:rPr>
          <w:rFonts w:ascii="Times New Roman" w:hAnsi="Times New Roman" w:cs="Times New Roman"/>
        </w:rPr>
        <w:t xml:space="preserve">I can use resources to support learning </w:t>
      </w:r>
    </w:p>
    <w:p w14:paraId="608B9561" w14:textId="37B479E4" w:rsidR="008F5E98" w:rsidRDefault="008F5E98" w:rsidP="00F874FF">
      <w:pPr>
        <w:rPr>
          <w:rFonts w:ascii="Times New Roman" w:hAnsi="Times New Roman" w:cs="Times New Roman"/>
        </w:rPr>
      </w:pPr>
    </w:p>
    <w:p w14:paraId="31DBC038" w14:textId="595C86B0" w:rsidR="005530A8" w:rsidRDefault="005530A8" w:rsidP="00F874FF">
      <w:pPr>
        <w:rPr>
          <w:rFonts w:ascii="Times New Roman" w:hAnsi="Times New Roman" w:cs="Times New Roman"/>
        </w:rPr>
      </w:pPr>
      <w:r>
        <w:rPr>
          <w:rFonts w:ascii="Times New Roman" w:hAnsi="Times New Roman" w:cs="Times New Roman"/>
        </w:rPr>
        <w:t>1</w:t>
      </w:r>
      <w:r w:rsidR="00CA7649">
        <w:rPr>
          <w:rFonts w:ascii="Times New Roman" w:hAnsi="Times New Roman" w:cs="Times New Roman"/>
        </w:rPr>
        <w:t>g</w:t>
      </w:r>
      <w:r>
        <w:rPr>
          <w:rFonts w:ascii="Times New Roman" w:hAnsi="Times New Roman" w:cs="Times New Roman"/>
        </w:rPr>
        <w:t xml:space="preserve">- Target from PTE to use </w:t>
      </w:r>
      <w:r w:rsidR="000D4234">
        <w:rPr>
          <w:rFonts w:ascii="Times New Roman" w:hAnsi="Times New Roman" w:cs="Times New Roman"/>
        </w:rPr>
        <w:t>practical activities to support all learners needs</w:t>
      </w:r>
    </w:p>
    <w:p w14:paraId="389EC795" w14:textId="4AA1762A" w:rsidR="000D4234" w:rsidRDefault="000D4234" w:rsidP="00F874FF">
      <w:pPr>
        <w:rPr>
          <w:rFonts w:ascii="Times New Roman" w:hAnsi="Times New Roman" w:cs="Times New Roman"/>
        </w:rPr>
      </w:pPr>
      <w:r w:rsidRPr="000D4234">
        <w:rPr>
          <w:noProof/>
        </w:rPr>
        <w:drawing>
          <wp:anchor distT="0" distB="0" distL="114300" distR="114300" simplePos="0" relativeHeight="251659264" behindDoc="0" locked="0" layoutInCell="1" allowOverlap="1" wp14:anchorId="57190927" wp14:editId="2F3F032C">
            <wp:simplePos x="0" y="0"/>
            <wp:positionH relativeFrom="margin">
              <wp:align>center</wp:align>
            </wp:positionH>
            <wp:positionV relativeFrom="paragraph">
              <wp:posOffset>209255</wp:posOffset>
            </wp:positionV>
            <wp:extent cx="6835923" cy="2604977"/>
            <wp:effectExtent l="0" t="0" r="317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5403" t="15412" r="3303" b="32076"/>
                    <a:stretch/>
                  </pic:blipFill>
                  <pic:spPr bwMode="auto">
                    <a:xfrm>
                      <a:off x="0" y="0"/>
                      <a:ext cx="6835923" cy="2604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07D0FA" w14:textId="77777777" w:rsidR="005530A8" w:rsidRDefault="005530A8" w:rsidP="00F874FF">
      <w:pPr>
        <w:rPr>
          <w:rFonts w:ascii="Times New Roman" w:hAnsi="Times New Roman" w:cs="Times New Roman"/>
        </w:rPr>
      </w:pPr>
    </w:p>
    <w:p w14:paraId="6AD369E0" w14:textId="77777777" w:rsidR="0055553C" w:rsidRDefault="0055553C" w:rsidP="00F874FF">
      <w:pPr>
        <w:rPr>
          <w:rFonts w:ascii="Times New Roman" w:hAnsi="Times New Roman" w:cs="Times New Roman"/>
        </w:rPr>
      </w:pPr>
    </w:p>
    <w:p w14:paraId="2D24FF66" w14:textId="77777777" w:rsidR="0055553C" w:rsidRDefault="0055553C" w:rsidP="00F874FF">
      <w:pPr>
        <w:rPr>
          <w:rFonts w:ascii="Times New Roman" w:hAnsi="Times New Roman" w:cs="Times New Roman"/>
        </w:rPr>
      </w:pPr>
    </w:p>
    <w:p w14:paraId="20D1C142" w14:textId="77777777" w:rsidR="0055553C" w:rsidRDefault="0055553C" w:rsidP="00F874FF">
      <w:pPr>
        <w:rPr>
          <w:rFonts w:ascii="Times New Roman" w:hAnsi="Times New Roman" w:cs="Times New Roman"/>
        </w:rPr>
      </w:pPr>
    </w:p>
    <w:p w14:paraId="6FE9E9C5" w14:textId="77777777" w:rsidR="0055553C" w:rsidRDefault="0055553C" w:rsidP="00F874FF">
      <w:pPr>
        <w:rPr>
          <w:rFonts w:ascii="Times New Roman" w:hAnsi="Times New Roman" w:cs="Times New Roman"/>
        </w:rPr>
      </w:pPr>
    </w:p>
    <w:p w14:paraId="2E91EA20" w14:textId="77777777" w:rsidR="0055553C" w:rsidRDefault="0055553C" w:rsidP="00F874FF">
      <w:pPr>
        <w:rPr>
          <w:rFonts w:ascii="Times New Roman" w:hAnsi="Times New Roman" w:cs="Times New Roman"/>
        </w:rPr>
      </w:pPr>
    </w:p>
    <w:p w14:paraId="702188D9" w14:textId="77777777" w:rsidR="0055553C" w:rsidRDefault="0055553C" w:rsidP="00F874FF">
      <w:pPr>
        <w:rPr>
          <w:rFonts w:ascii="Times New Roman" w:hAnsi="Times New Roman" w:cs="Times New Roman"/>
        </w:rPr>
      </w:pPr>
    </w:p>
    <w:p w14:paraId="7D036731" w14:textId="77777777" w:rsidR="0055553C" w:rsidRDefault="0055553C" w:rsidP="00F874FF">
      <w:pPr>
        <w:rPr>
          <w:rFonts w:ascii="Times New Roman" w:hAnsi="Times New Roman" w:cs="Times New Roman"/>
        </w:rPr>
      </w:pPr>
    </w:p>
    <w:p w14:paraId="76B417A9" w14:textId="77777777" w:rsidR="0055553C" w:rsidRDefault="0055553C" w:rsidP="00F874FF">
      <w:pPr>
        <w:rPr>
          <w:rFonts w:ascii="Times New Roman" w:hAnsi="Times New Roman" w:cs="Times New Roman"/>
        </w:rPr>
      </w:pPr>
    </w:p>
    <w:p w14:paraId="799D9715" w14:textId="77777777" w:rsidR="0055553C" w:rsidRDefault="0055553C" w:rsidP="00F874FF">
      <w:pPr>
        <w:rPr>
          <w:rFonts w:ascii="Times New Roman" w:hAnsi="Times New Roman" w:cs="Times New Roman"/>
        </w:rPr>
      </w:pPr>
    </w:p>
    <w:p w14:paraId="037938D3" w14:textId="75FCAD9F" w:rsidR="005530A8" w:rsidRDefault="005530A8" w:rsidP="00F874FF">
      <w:pPr>
        <w:rPr>
          <w:rFonts w:ascii="Times New Roman" w:hAnsi="Times New Roman" w:cs="Times New Roman"/>
        </w:rPr>
      </w:pPr>
      <w:r>
        <w:rPr>
          <w:rFonts w:ascii="Times New Roman" w:hAnsi="Times New Roman" w:cs="Times New Roman"/>
        </w:rPr>
        <w:lastRenderedPageBreak/>
        <w:t>1</w:t>
      </w:r>
      <w:r w:rsidR="00CA7649">
        <w:rPr>
          <w:rFonts w:ascii="Times New Roman" w:hAnsi="Times New Roman" w:cs="Times New Roman"/>
        </w:rPr>
        <w:t>h</w:t>
      </w:r>
      <w:r>
        <w:rPr>
          <w:rFonts w:ascii="Times New Roman" w:hAnsi="Times New Roman" w:cs="Times New Roman"/>
        </w:rPr>
        <w:t xml:space="preserve"> – Science lesson plan from KS2 </w:t>
      </w:r>
    </w:p>
    <w:p w14:paraId="1E7F35A9" w14:textId="113A549C" w:rsidR="00CA7649" w:rsidRDefault="00CA7649" w:rsidP="00F874FF">
      <w:pPr>
        <w:rPr>
          <w:rFonts w:ascii="Times New Roman" w:hAnsi="Times New Roman" w:cs="Times New Roman"/>
        </w:rPr>
      </w:pPr>
    </w:p>
    <w:p w14:paraId="05CCB1B4" w14:textId="3ECEB8A0" w:rsidR="00CA7649" w:rsidRDefault="00CA7649" w:rsidP="00F874FF">
      <w:pPr>
        <w:rPr>
          <w:rFonts w:ascii="Times New Roman" w:hAnsi="Times New Roman" w:cs="Times New Roman"/>
        </w:rPr>
      </w:pPr>
    </w:p>
    <w:p w14:paraId="47D27923" w14:textId="2C08C2FE" w:rsidR="005530A8" w:rsidRDefault="005530A8" w:rsidP="00F874FF">
      <w:pPr>
        <w:rPr>
          <w:rFonts w:ascii="Times New Roman" w:hAnsi="Times New Roman" w:cs="Times New Roman"/>
        </w:rPr>
      </w:pPr>
      <w:r w:rsidRPr="005530A8">
        <w:rPr>
          <w:noProof/>
        </w:rPr>
        <w:drawing>
          <wp:inline distT="0" distB="0" distL="0" distR="0" wp14:anchorId="16B71F91" wp14:editId="6C5FFFEA">
            <wp:extent cx="4507865" cy="2590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6531" t="23755" r="27074" b="21465"/>
                    <a:stretch/>
                  </pic:blipFill>
                  <pic:spPr bwMode="auto">
                    <a:xfrm>
                      <a:off x="0" y="0"/>
                      <a:ext cx="4523739" cy="2599923"/>
                    </a:xfrm>
                    <a:prstGeom prst="rect">
                      <a:avLst/>
                    </a:prstGeom>
                    <a:ln>
                      <a:noFill/>
                    </a:ln>
                    <a:extLst>
                      <a:ext uri="{53640926-AAD7-44D8-BBD7-CCE9431645EC}">
                        <a14:shadowObscured xmlns:a14="http://schemas.microsoft.com/office/drawing/2010/main"/>
                      </a:ext>
                    </a:extLst>
                  </pic:spPr>
                </pic:pic>
              </a:graphicData>
            </a:graphic>
          </wp:inline>
        </w:drawing>
      </w:r>
      <w:bookmarkStart w:id="5" w:name="_GoBack"/>
      <w:bookmarkEnd w:id="5"/>
    </w:p>
    <w:p w14:paraId="672D58A5" w14:textId="51AEB1FE" w:rsidR="00C52CED" w:rsidRDefault="00C52CED" w:rsidP="00F874FF">
      <w:pPr>
        <w:rPr>
          <w:rFonts w:ascii="Times New Roman" w:hAnsi="Times New Roman" w:cs="Times New Roman"/>
        </w:rPr>
      </w:pPr>
    </w:p>
    <w:p w14:paraId="35EF475F" w14:textId="212295D0" w:rsidR="00C52CED" w:rsidRDefault="00C52CED" w:rsidP="00F874FF">
      <w:pPr>
        <w:rPr>
          <w:rFonts w:ascii="Times New Roman" w:hAnsi="Times New Roman" w:cs="Times New Roman"/>
        </w:rPr>
      </w:pPr>
      <w:r>
        <w:rPr>
          <w:rFonts w:ascii="Times New Roman" w:hAnsi="Times New Roman" w:cs="Times New Roman"/>
        </w:rPr>
        <w:t>1</w:t>
      </w:r>
      <w:r w:rsidR="00CA7649">
        <w:rPr>
          <w:rFonts w:ascii="Times New Roman" w:hAnsi="Times New Roman" w:cs="Times New Roman"/>
        </w:rPr>
        <w:t xml:space="preserve">I- lesson observation </w:t>
      </w:r>
      <w:r w:rsidR="00FD34EE">
        <w:rPr>
          <w:rFonts w:ascii="Times New Roman" w:hAnsi="Times New Roman" w:cs="Times New Roman"/>
        </w:rPr>
        <w:t>showing I can accept feedback from tutors</w:t>
      </w:r>
    </w:p>
    <w:p w14:paraId="46DA0189" w14:textId="0DE92EAC" w:rsidR="00FD34EE" w:rsidRDefault="00FD34EE" w:rsidP="00F874FF">
      <w:pPr>
        <w:rPr>
          <w:rFonts w:ascii="Times New Roman" w:hAnsi="Times New Roman" w:cs="Times New Roman"/>
        </w:rPr>
      </w:pPr>
      <w:r>
        <w:rPr>
          <w:noProof/>
        </w:rPr>
        <w:drawing>
          <wp:inline distT="0" distB="0" distL="0" distR="0" wp14:anchorId="45B04324" wp14:editId="2FD1A7B8">
            <wp:extent cx="6494839" cy="2736410"/>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585" t="11218" r="2944" b="27734"/>
                    <a:stretch/>
                  </pic:blipFill>
                  <pic:spPr bwMode="auto">
                    <a:xfrm>
                      <a:off x="0" y="0"/>
                      <a:ext cx="6532953" cy="2752468"/>
                    </a:xfrm>
                    <a:prstGeom prst="rect">
                      <a:avLst/>
                    </a:prstGeom>
                    <a:ln>
                      <a:noFill/>
                    </a:ln>
                    <a:extLst>
                      <a:ext uri="{53640926-AAD7-44D8-BBD7-CCE9431645EC}">
                        <a14:shadowObscured xmlns:a14="http://schemas.microsoft.com/office/drawing/2010/main"/>
                      </a:ext>
                    </a:extLst>
                  </pic:spPr>
                </pic:pic>
              </a:graphicData>
            </a:graphic>
          </wp:inline>
        </w:drawing>
      </w:r>
    </w:p>
    <w:p w14:paraId="556C3C64" w14:textId="77777777" w:rsidR="00FD34EE" w:rsidRPr="005530A8" w:rsidRDefault="00FD34EE" w:rsidP="00F874FF">
      <w:pPr>
        <w:rPr>
          <w:rFonts w:ascii="Times New Roman" w:hAnsi="Times New Roman" w:cs="Times New Roman"/>
        </w:rPr>
      </w:pPr>
    </w:p>
    <w:sectPr w:rsidR="00FD34EE" w:rsidRPr="005530A8">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538B3" w14:textId="77777777" w:rsidR="00BB6158" w:rsidRDefault="00BB6158" w:rsidP="00E6701D">
      <w:pPr>
        <w:spacing w:after="0" w:line="240" w:lineRule="auto"/>
      </w:pPr>
      <w:r>
        <w:separator/>
      </w:r>
    </w:p>
  </w:endnote>
  <w:endnote w:type="continuationSeparator" w:id="0">
    <w:p w14:paraId="04E43958" w14:textId="77777777" w:rsidR="00BB6158" w:rsidRDefault="00BB6158" w:rsidP="00E6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576261"/>
      <w:docPartObj>
        <w:docPartGallery w:val="Page Numbers (Bottom of Page)"/>
        <w:docPartUnique/>
      </w:docPartObj>
    </w:sdtPr>
    <w:sdtEndPr>
      <w:rPr>
        <w:noProof/>
      </w:rPr>
    </w:sdtEndPr>
    <w:sdtContent>
      <w:p w14:paraId="00648865" w14:textId="129048B9" w:rsidR="00E72E44" w:rsidRDefault="00E72E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3A41ED" w14:textId="77777777" w:rsidR="00E72E44" w:rsidRDefault="00E72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D97F1" w14:textId="77777777" w:rsidR="00BB6158" w:rsidRDefault="00BB6158" w:rsidP="00E6701D">
      <w:pPr>
        <w:spacing w:after="0" w:line="240" w:lineRule="auto"/>
      </w:pPr>
      <w:r>
        <w:separator/>
      </w:r>
    </w:p>
  </w:footnote>
  <w:footnote w:type="continuationSeparator" w:id="0">
    <w:p w14:paraId="1D65D189" w14:textId="77777777" w:rsidR="00BB6158" w:rsidRDefault="00BB6158" w:rsidP="00E67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EAFAF" w14:textId="3AE61703" w:rsidR="00E72E44" w:rsidRDefault="00E72E44">
    <w:pPr>
      <w:pStyle w:val="Header"/>
    </w:pPr>
    <w:r>
      <w:t>Lauren Williams 1703107</w:t>
    </w:r>
  </w:p>
  <w:p w14:paraId="1B9E8134" w14:textId="77777777" w:rsidR="00E72E44" w:rsidRDefault="00E72E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46"/>
    <w:rsid w:val="00001217"/>
    <w:rsid w:val="00007DE9"/>
    <w:rsid w:val="00012E06"/>
    <w:rsid w:val="0001478A"/>
    <w:rsid w:val="0002336F"/>
    <w:rsid w:val="00026FEA"/>
    <w:rsid w:val="00032FBE"/>
    <w:rsid w:val="00035F6D"/>
    <w:rsid w:val="000406F9"/>
    <w:rsid w:val="000476C3"/>
    <w:rsid w:val="000539AB"/>
    <w:rsid w:val="00067D7C"/>
    <w:rsid w:val="00073082"/>
    <w:rsid w:val="00077569"/>
    <w:rsid w:val="000775B3"/>
    <w:rsid w:val="00082DB0"/>
    <w:rsid w:val="0008428D"/>
    <w:rsid w:val="00091A1B"/>
    <w:rsid w:val="00095FBF"/>
    <w:rsid w:val="000A3DAA"/>
    <w:rsid w:val="000A5A00"/>
    <w:rsid w:val="000B3AB5"/>
    <w:rsid w:val="000C1BE0"/>
    <w:rsid w:val="000C2620"/>
    <w:rsid w:val="000C628B"/>
    <w:rsid w:val="000D1DF2"/>
    <w:rsid w:val="000D4234"/>
    <w:rsid w:val="000D5936"/>
    <w:rsid w:val="000E46D1"/>
    <w:rsid w:val="000E48E8"/>
    <w:rsid w:val="000F2662"/>
    <w:rsid w:val="000F2FDE"/>
    <w:rsid w:val="000F7B27"/>
    <w:rsid w:val="00103F94"/>
    <w:rsid w:val="00104D0B"/>
    <w:rsid w:val="001058A0"/>
    <w:rsid w:val="00107320"/>
    <w:rsid w:val="00111298"/>
    <w:rsid w:val="00122776"/>
    <w:rsid w:val="00135AF1"/>
    <w:rsid w:val="00142540"/>
    <w:rsid w:val="00146E4E"/>
    <w:rsid w:val="00152B8D"/>
    <w:rsid w:val="00154E06"/>
    <w:rsid w:val="0015637C"/>
    <w:rsid w:val="00156A04"/>
    <w:rsid w:val="001628E1"/>
    <w:rsid w:val="00165ADE"/>
    <w:rsid w:val="001667A6"/>
    <w:rsid w:val="00166B96"/>
    <w:rsid w:val="00167CC8"/>
    <w:rsid w:val="001741EE"/>
    <w:rsid w:val="00183E1F"/>
    <w:rsid w:val="00186F65"/>
    <w:rsid w:val="0019415A"/>
    <w:rsid w:val="001B49CA"/>
    <w:rsid w:val="001B57D5"/>
    <w:rsid w:val="001C7E31"/>
    <w:rsid w:val="001D2024"/>
    <w:rsid w:val="001E1585"/>
    <w:rsid w:val="001E206D"/>
    <w:rsid w:val="001E5DCF"/>
    <w:rsid w:val="001F0DED"/>
    <w:rsid w:val="002008E8"/>
    <w:rsid w:val="002057B5"/>
    <w:rsid w:val="0021307C"/>
    <w:rsid w:val="002130DB"/>
    <w:rsid w:val="00216560"/>
    <w:rsid w:val="0022110F"/>
    <w:rsid w:val="0024071C"/>
    <w:rsid w:val="00246FF3"/>
    <w:rsid w:val="00251E00"/>
    <w:rsid w:val="00260974"/>
    <w:rsid w:val="00260F2C"/>
    <w:rsid w:val="002620F3"/>
    <w:rsid w:val="00266320"/>
    <w:rsid w:val="0027047D"/>
    <w:rsid w:val="00277E9D"/>
    <w:rsid w:val="002803A7"/>
    <w:rsid w:val="00281210"/>
    <w:rsid w:val="00295C0A"/>
    <w:rsid w:val="002A2E63"/>
    <w:rsid w:val="002A4BFA"/>
    <w:rsid w:val="002A6109"/>
    <w:rsid w:val="002B618E"/>
    <w:rsid w:val="002C0FB8"/>
    <w:rsid w:val="002C5435"/>
    <w:rsid w:val="002C77BE"/>
    <w:rsid w:val="002D17F2"/>
    <w:rsid w:val="002D40E1"/>
    <w:rsid w:val="002E21AF"/>
    <w:rsid w:val="002E4ACC"/>
    <w:rsid w:val="002F0079"/>
    <w:rsid w:val="002F2BEF"/>
    <w:rsid w:val="002F6479"/>
    <w:rsid w:val="00300233"/>
    <w:rsid w:val="00315E84"/>
    <w:rsid w:val="0032526E"/>
    <w:rsid w:val="00325688"/>
    <w:rsid w:val="003348D0"/>
    <w:rsid w:val="00335E1C"/>
    <w:rsid w:val="00336C54"/>
    <w:rsid w:val="00337C52"/>
    <w:rsid w:val="003525B0"/>
    <w:rsid w:val="00360E6E"/>
    <w:rsid w:val="00367210"/>
    <w:rsid w:val="003677FF"/>
    <w:rsid w:val="00376352"/>
    <w:rsid w:val="003805B7"/>
    <w:rsid w:val="003A6E1C"/>
    <w:rsid w:val="003A753E"/>
    <w:rsid w:val="003B6ABC"/>
    <w:rsid w:val="003C00A5"/>
    <w:rsid w:val="003C6E41"/>
    <w:rsid w:val="003C6EE6"/>
    <w:rsid w:val="003C7DAD"/>
    <w:rsid w:val="003D1E81"/>
    <w:rsid w:val="003E081A"/>
    <w:rsid w:val="003F129C"/>
    <w:rsid w:val="003F2474"/>
    <w:rsid w:val="003F4FC4"/>
    <w:rsid w:val="00405FB9"/>
    <w:rsid w:val="004163B2"/>
    <w:rsid w:val="004452A1"/>
    <w:rsid w:val="00451CE5"/>
    <w:rsid w:val="00452D6A"/>
    <w:rsid w:val="00455D4D"/>
    <w:rsid w:val="00455FEB"/>
    <w:rsid w:val="00474C1A"/>
    <w:rsid w:val="00481C8F"/>
    <w:rsid w:val="00486616"/>
    <w:rsid w:val="00487CDF"/>
    <w:rsid w:val="00492FA9"/>
    <w:rsid w:val="004932DB"/>
    <w:rsid w:val="004A18E8"/>
    <w:rsid w:val="004A2757"/>
    <w:rsid w:val="004A70C9"/>
    <w:rsid w:val="004C0CA2"/>
    <w:rsid w:val="004C414D"/>
    <w:rsid w:val="004C4CCF"/>
    <w:rsid w:val="004C62BB"/>
    <w:rsid w:val="004D37D4"/>
    <w:rsid w:val="004D7D0C"/>
    <w:rsid w:val="004E0917"/>
    <w:rsid w:val="004E6D8A"/>
    <w:rsid w:val="004E71A1"/>
    <w:rsid w:val="00502A24"/>
    <w:rsid w:val="00512B24"/>
    <w:rsid w:val="00517AE0"/>
    <w:rsid w:val="00524EA9"/>
    <w:rsid w:val="00526086"/>
    <w:rsid w:val="00527689"/>
    <w:rsid w:val="005448A4"/>
    <w:rsid w:val="00546FF9"/>
    <w:rsid w:val="005530A8"/>
    <w:rsid w:val="005532F8"/>
    <w:rsid w:val="0055553C"/>
    <w:rsid w:val="00560815"/>
    <w:rsid w:val="00560BA7"/>
    <w:rsid w:val="0057552A"/>
    <w:rsid w:val="00577948"/>
    <w:rsid w:val="005801FD"/>
    <w:rsid w:val="00590BEE"/>
    <w:rsid w:val="00595654"/>
    <w:rsid w:val="00595D3F"/>
    <w:rsid w:val="005A0B90"/>
    <w:rsid w:val="005A12EA"/>
    <w:rsid w:val="005A197E"/>
    <w:rsid w:val="005B3EF8"/>
    <w:rsid w:val="005B7FA1"/>
    <w:rsid w:val="005C1707"/>
    <w:rsid w:val="005D323D"/>
    <w:rsid w:val="005D4B83"/>
    <w:rsid w:val="005E212D"/>
    <w:rsid w:val="005E4958"/>
    <w:rsid w:val="005E5175"/>
    <w:rsid w:val="005E79DB"/>
    <w:rsid w:val="005F18CF"/>
    <w:rsid w:val="006018E0"/>
    <w:rsid w:val="0060580A"/>
    <w:rsid w:val="0061027A"/>
    <w:rsid w:val="00611417"/>
    <w:rsid w:val="00613FA2"/>
    <w:rsid w:val="00614FF9"/>
    <w:rsid w:val="00620461"/>
    <w:rsid w:val="00621C2D"/>
    <w:rsid w:val="00622D11"/>
    <w:rsid w:val="00623E26"/>
    <w:rsid w:val="00631AFE"/>
    <w:rsid w:val="00637E5D"/>
    <w:rsid w:val="00641D4D"/>
    <w:rsid w:val="00642FA1"/>
    <w:rsid w:val="006547DD"/>
    <w:rsid w:val="00671444"/>
    <w:rsid w:val="00673B85"/>
    <w:rsid w:val="00680DC6"/>
    <w:rsid w:val="00680FCD"/>
    <w:rsid w:val="006A1441"/>
    <w:rsid w:val="006A47BA"/>
    <w:rsid w:val="006A7B88"/>
    <w:rsid w:val="006B431D"/>
    <w:rsid w:val="006B58BB"/>
    <w:rsid w:val="006B5E85"/>
    <w:rsid w:val="006C2D29"/>
    <w:rsid w:val="006C4DC7"/>
    <w:rsid w:val="006C5E81"/>
    <w:rsid w:val="006D5A53"/>
    <w:rsid w:val="006D6359"/>
    <w:rsid w:val="006E0078"/>
    <w:rsid w:val="006E7E35"/>
    <w:rsid w:val="006F3D9F"/>
    <w:rsid w:val="00702525"/>
    <w:rsid w:val="00711ED0"/>
    <w:rsid w:val="00712CE0"/>
    <w:rsid w:val="007138AF"/>
    <w:rsid w:val="007149D8"/>
    <w:rsid w:val="00727CDD"/>
    <w:rsid w:val="00730C26"/>
    <w:rsid w:val="00731CA1"/>
    <w:rsid w:val="00734939"/>
    <w:rsid w:val="00735A01"/>
    <w:rsid w:val="00743554"/>
    <w:rsid w:val="007450ED"/>
    <w:rsid w:val="00746628"/>
    <w:rsid w:val="00747003"/>
    <w:rsid w:val="007511F0"/>
    <w:rsid w:val="007555C1"/>
    <w:rsid w:val="007619F6"/>
    <w:rsid w:val="00764B11"/>
    <w:rsid w:val="007735E2"/>
    <w:rsid w:val="007824F4"/>
    <w:rsid w:val="00791653"/>
    <w:rsid w:val="00792026"/>
    <w:rsid w:val="00792ED5"/>
    <w:rsid w:val="00794633"/>
    <w:rsid w:val="007A2ECC"/>
    <w:rsid w:val="007A498F"/>
    <w:rsid w:val="007A5631"/>
    <w:rsid w:val="007A5DB5"/>
    <w:rsid w:val="007B0A29"/>
    <w:rsid w:val="007B11CF"/>
    <w:rsid w:val="007C4BF2"/>
    <w:rsid w:val="007C6355"/>
    <w:rsid w:val="007D16F9"/>
    <w:rsid w:val="007D55D4"/>
    <w:rsid w:val="007E3B13"/>
    <w:rsid w:val="007E6DBE"/>
    <w:rsid w:val="008028CF"/>
    <w:rsid w:val="00806ABB"/>
    <w:rsid w:val="00815DD2"/>
    <w:rsid w:val="008238FD"/>
    <w:rsid w:val="008276A8"/>
    <w:rsid w:val="008401B3"/>
    <w:rsid w:val="00854716"/>
    <w:rsid w:val="00871A0D"/>
    <w:rsid w:val="00880713"/>
    <w:rsid w:val="00882D34"/>
    <w:rsid w:val="008873BF"/>
    <w:rsid w:val="00894B59"/>
    <w:rsid w:val="00895232"/>
    <w:rsid w:val="008979F9"/>
    <w:rsid w:val="008A3AA0"/>
    <w:rsid w:val="008A7AF9"/>
    <w:rsid w:val="008B1892"/>
    <w:rsid w:val="008B2653"/>
    <w:rsid w:val="008B4A2F"/>
    <w:rsid w:val="008B6B2B"/>
    <w:rsid w:val="008C1699"/>
    <w:rsid w:val="008D392A"/>
    <w:rsid w:val="008D4AEC"/>
    <w:rsid w:val="008E220A"/>
    <w:rsid w:val="008E3362"/>
    <w:rsid w:val="008E461B"/>
    <w:rsid w:val="008F1259"/>
    <w:rsid w:val="008F2842"/>
    <w:rsid w:val="008F37F6"/>
    <w:rsid w:val="008F5E98"/>
    <w:rsid w:val="00904381"/>
    <w:rsid w:val="0091137F"/>
    <w:rsid w:val="009142F8"/>
    <w:rsid w:val="00916B8F"/>
    <w:rsid w:val="00924A28"/>
    <w:rsid w:val="00926674"/>
    <w:rsid w:val="00947B2B"/>
    <w:rsid w:val="00947FCD"/>
    <w:rsid w:val="00950CDF"/>
    <w:rsid w:val="00957CF0"/>
    <w:rsid w:val="00970C86"/>
    <w:rsid w:val="00973229"/>
    <w:rsid w:val="0097584C"/>
    <w:rsid w:val="00977746"/>
    <w:rsid w:val="00980AD4"/>
    <w:rsid w:val="009829EB"/>
    <w:rsid w:val="00984608"/>
    <w:rsid w:val="00992946"/>
    <w:rsid w:val="009B48B8"/>
    <w:rsid w:val="009B7BF1"/>
    <w:rsid w:val="009C4EDD"/>
    <w:rsid w:val="009C66D3"/>
    <w:rsid w:val="009D1E8E"/>
    <w:rsid w:val="009D62A3"/>
    <w:rsid w:val="009E2985"/>
    <w:rsid w:val="009E430E"/>
    <w:rsid w:val="009E4B46"/>
    <w:rsid w:val="009E58A8"/>
    <w:rsid w:val="009E6468"/>
    <w:rsid w:val="009F02CB"/>
    <w:rsid w:val="009F3E37"/>
    <w:rsid w:val="00A01871"/>
    <w:rsid w:val="00A1033E"/>
    <w:rsid w:val="00A15651"/>
    <w:rsid w:val="00A20091"/>
    <w:rsid w:val="00A327DE"/>
    <w:rsid w:val="00A3593A"/>
    <w:rsid w:val="00A363AD"/>
    <w:rsid w:val="00A36FFC"/>
    <w:rsid w:val="00A43FC3"/>
    <w:rsid w:val="00A447D4"/>
    <w:rsid w:val="00A4578F"/>
    <w:rsid w:val="00A45838"/>
    <w:rsid w:val="00A47F4A"/>
    <w:rsid w:val="00A507CD"/>
    <w:rsid w:val="00A50FC1"/>
    <w:rsid w:val="00A53691"/>
    <w:rsid w:val="00A53F48"/>
    <w:rsid w:val="00A544E6"/>
    <w:rsid w:val="00A609C9"/>
    <w:rsid w:val="00A616E0"/>
    <w:rsid w:val="00A64993"/>
    <w:rsid w:val="00A66C61"/>
    <w:rsid w:val="00A67EDC"/>
    <w:rsid w:val="00A75BA0"/>
    <w:rsid w:val="00A76646"/>
    <w:rsid w:val="00A813B1"/>
    <w:rsid w:val="00A841E5"/>
    <w:rsid w:val="00A86A99"/>
    <w:rsid w:val="00A87603"/>
    <w:rsid w:val="00AA0995"/>
    <w:rsid w:val="00AA2F6D"/>
    <w:rsid w:val="00AA3602"/>
    <w:rsid w:val="00AB3262"/>
    <w:rsid w:val="00AB5518"/>
    <w:rsid w:val="00AB7327"/>
    <w:rsid w:val="00AC0A6C"/>
    <w:rsid w:val="00AC7499"/>
    <w:rsid w:val="00AD6327"/>
    <w:rsid w:val="00AE1028"/>
    <w:rsid w:val="00AF6A67"/>
    <w:rsid w:val="00B01182"/>
    <w:rsid w:val="00B036E0"/>
    <w:rsid w:val="00B04405"/>
    <w:rsid w:val="00B0658F"/>
    <w:rsid w:val="00B106AB"/>
    <w:rsid w:val="00B10A30"/>
    <w:rsid w:val="00B118E4"/>
    <w:rsid w:val="00B1255D"/>
    <w:rsid w:val="00B126EF"/>
    <w:rsid w:val="00B20AF8"/>
    <w:rsid w:val="00B20F0F"/>
    <w:rsid w:val="00B23285"/>
    <w:rsid w:val="00B24CBE"/>
    <w:rsid w:val="00B26BAF"/>
    <w:rsid w:val="00B337C7"/>
    <w:rsid w:val="00B342A1"/>
    <w:rsid w:val="00B36DA2"/>
    <w:rsid w:val="00B43470"/>
    <w:rsid w:val="00B43FFD"/>
    <w:rsid w:val="00B47A6B"/>
    <w:rsid w:val="00B6377B"/>
    <w:rsid w:val="00B64EBF"/>
    <w:rsid w:val="00B70EA2"/>
    <w:rsid w:val="00B776F6"/>
    <w:rsid w:val="00B82B30"/>
    <w:rsid w:val="00B848F3"/>
    <w:rsid w:val="00B878F9"/>
    <w:rsid w:val="00B9713F"/>
    <w:rsid w:val="00BA61F2"/>
    <w:rsid w:val="00BA794B"/>
    <w:rsid w:val="00BB6158"/>
    <w:rsid w:val="00BB6261"/>
    <w:rsid w:val="00BB7417"/>
    <w:rsid w:val="00BB7941"/>
    <w:rsid w:val="00BC2A4B"/>
    <w:rsid w:val="00BC5AB9"/>
    <w:rsid w:val="00BD4546"/>
    <w:rsid w:val="00BE2D01"/>
    <w:rsid w:val="00BF73D7"/>
    <w:rsid w:val="00C00DF0"/>
    <w:rsid w:val="00C01797"/>
    <w:rsid w:val="00C04AFF"/>
    <w:rsid w:val="00C06F87"/>
    <w:rsid w:val="00C137D9"/>
    <w:rsid w:val="00C15110"/>
    <w:rsid w:val="00C16846"/>
    <w:rsid w:val="00C21A6D"/>
    <w:rsid w:val="00C2349C"/>
    <w:rsid w:val="00C25068"/>
    <w:rsid w:val="00C2646D"/>
    <w:rsid w:val="00C339AC"/>
    <w:rsid w:val="00C52CED"/>
    <w:rsid w:val="00C60CF9"/>
    <w:rsid w:val="00C631CE"/>
    <w:rsid w:val="00C63E29"/>
    <w:rsid w:val="00C76790"/>
    <w:rsid w:val="00C822AF"/>
    <w:rsid w:val="00C8315B"/>
    <w:rsid w:val="00C92E4C"/>
    <w:rsid w:val="00C9549E"/>
    <w:rsid w:val="00CA4479"/>
    <w:rsid w:val="00CA7649"/>
    <w:rsid w:val="00CB23A8"/>
    <w:rsid w:val="00CB2B56"/>
    <w:rsid w:val="00CB5860"/>
    <w:rsid w:val="00CB5A19"/>
    <w:rsid w:val="00CC1ABF"/>
    <w:rsid w:val="00CC3FB7"/>
    <w:rsid w:val="00CC5583"/>
    <w:rsid w:val="00CC5991"/>
    <w:rsid w:val="00CD0EA7"/>
    <w:rsid w:val="00CD1976"/>
    <w:rsid w:val="00CE3F88"/>
    <w:rsid w:val="00CE52CF"/>
    <w:rsid w:val="00CF029D"/>
    <w:rsid w:val="00CF1168"/>
    <w:rsid w:val="00CF50D7"/>
    <w:rsid w:val="00CF5B77"/>
    <w:rsid w:val="00D01B3E"/>
    <w:rsid w:val="00D054DE"/>
    <w:rsid w:val="00D072B1"/>
    <w:rsid w:val="00D1470B"/>
    <w:rsid w:val="00D15EAF"/>
    <w:rsid w:val="00D17602"/>
    <w:rsid w:val="00D1766B"/>
    <w:rsid w:val="00D26C09"/>
    <w:rsid w:val="00D32089"/>
    <w:rsid w:val="00D322B9"/>
    <w:rsid w:val="00D34D21"/>
    <w:rsid w:val="00D446F9"/>
    <w:rsid w:val="00D509A3"/>
    <w:rsid w:val="00D5211F"/>
    <w:rsid w:val="00D53DFC"/>
    <w:rsid w:val="00D60716"/>
    <w:rsid w:val="00D804FA"/>
    <w:rsid w:val="00D90449"/>
    <w:rsid w:val="00D9555E"/>
    <w:rsid w:val="00DA683E"/>
    <w:rsid w:val="00DB06A5"/>
    <w:rsid w:val="00DB1FAE"/>
    <w:rsid w:val="00DB6374"/>
    <w:rsid w:val="00DC216E"/>
    <w:rsid w:val="00DD4E1F"/>
    <w:rsid w:val="00DE088E"/>
    <w:rsid w:val="00DE3642"/>
    <w:rsid w:val="00DF4B74"/>
    <w:rsid w:val="00DF4D99"/>
    <w:rsid w:val="00DF6FB6"/>
    <w:rsid w:val="00E05C99"/>
    <w:rsid w:val="00E14E6A"/>
    <w:rsid w:val="00E15E2E"/>
    <w:rsid w:val="00E33A91"/>
    <w:rsid w:val="00E35C88"/>
    <w:rsid w:val="00E371A8"/>
    <w:rsid w:val="00E3760B"/>
    <w:rsid w:val="00E40ACC"/>
    <w:rsid w:val="00E43BBD"/>
    <w:rsid w:val="00E508A3"/>
    <w:rsid w:val="00E5465E"/>
    <w:rsid w:val="00E56F9C"/>
    <w:rsid w:val="00E613B2"/>
    <w:rsid w:val="00E6701D"/>
    <w:rsid w:val="00E72E44"/>
    <w:rsid w:val="00E764D2"/>
    <w:rsid w:val="00E81A7E"/>
    <w:rsid w:val="00E82F3E"/>
    <w:rsid w:val="00E85531"/>
    <w:rsid w:val="00E8662C"/>
    <w:rsid w:val="00E86930"/>
    <w:rsid w:val="00E94213"/>
    <w:rsid w:val="00E95447"/>
    <w:rsid w:val="00EA3D6D"/>
    <w:rsid w:val="00EB0F2A"/>
    <w:rsid w:val="00ED6977"/>
    <w:rsid w:val="00EE6FBD"/>
    <w:rsid w:val="00F01B1F"/>
    <w:rsid w:val="00F13655"/>
    <w:rsid w:val="00F159D4"/>
    <w:rsid w:val="00F23B41"/>
    <w:rsid w:val="00F33548"/>
    <w:rsid w:val="00F3354D"/>
    <w:rsid w:val="00F36F9A"/>
    <w:rsid w:val="00F37303"/>
    <w:rsid w:val="00F429B1"/>
    <w:rsid w:val="00F46768"/>
    <w:rsid w:val="00F51767"/>
    <w:rsid w:val="00F5236B"/>
    <w:rsid w:val="00F540F3"/>
    <w:rsid w:val="00F6431A"/>
    <w:rsid w:val="00F65B69"/>
    <w:rsid w:val="00F66677"/>
    <w:rsid w:val="00F66811"/>
    <w:rsid w:val="00F676AA"/>
    <w:rsid w:val="00F7054A"/>
    <w:rsid w:val="00F70658"/>
    <w:rsid w:val="00F71539"/>
    <w:rsid w:val="00F80523"/>
    <w:rsid w:val="00F81692"/>
    <w:rsid w:val="00F846AE"/>
    <w:rsid w:val="00F874FF"/>
    <w:rsid w:val="00F96687"/>
    <w:rsid w:val="00FA418E"/>
    <w:rsid w:val="00FA4AF1"/>
    <w:rsid w:val="00FB142A"/>
    <w:rsid w:val="00FC1FA6"/>
    <w:rsid w:val="00FD2E6B"/>
    <w:rsid w:val="00FD34EE"/>
    <w:rsid w:val="00FD63DA"/>
    <w:rsid w:val="00FD6D7F"/>
    <w:rsid w:val="00FE20D5"/>
    <w:rsid w:val="00FE5209"/>
    <w:rsid w:val="00FF0803"/>
    <w:rsid w:val="00FF0E82"/>
    <w:rsid w:val="00FF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9536"/>
  <w15:chartTrackingRefBased/>
  <w15:docId w15:val="{38F8D64D-C6F1-4CB8-9E6B-6313A3FD0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01D"/>
  </w:style>
  <w:style w:type="paragraph" w:styleId="Footer">
    <w:name w:val="footer"/>
    <w:basedOn w:val="Normal"/>
    <w:link w:val="FooterChar"/>
    <w:uiPriority w:val="99"/>
    <w:unhideWhenUsed/>
    <w:rsid w:val="00E67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01D"/>
  </w:style>
  <w:style w:type="character" w:styleId="Hyperlink">
    <w:name w:val="Hyperlink"/>
    <w:basedOn w:val="DefaultParagraphFont"/>
    <w:uiPriority w:val="99"/>
    <w:unhideWhenUsed/>
    <w:rsid w:val="00B848F3"/>
    <w:rPr>
      <w:color w:val="0563C1" w:themeColor="hyperlink"/>
      <w:u w:val="single"/>
    </w:rPr>
  </w:style>
  <w:style w:type="character" w:customStyle="1" w:styleId="media-delimiter">
    <w:name w:val="media-delimiter"/>
    <w:basedOn w:val="DefaultParagraphFont"/>
    <w:rsid w:val="00B848F3"/>
  </w:style>
  <w:style w:type="character" w:styleId="Emphasis">
    <w:name w:val="Emphasis"/>
    <w:basedOn w:val="DefaultParagraphFont"/>
    <w:uiPriority w:val="20"/>
    <w:qFormat/>
    <w:rsid w:val="00B848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functional-fixedness-2795484" TargetMode="External"/><Relationship Id="rId13" Type="http://schemas.openxmlformats.org/officeDocument/2006/relationships/hyperlink" Target="http://chuckfrey.com/scamper-brainstorming-technique/" TargetMode="External"/><Relationship Id="rId18" Type="http://schemas.openxmlformats.org/officeDocument/2006/relationships/hyperlink" Target="http://www.teachthought.com/pedagogy/what-are-the-habits-of-mind/" TargetMode="External"/><Relationship Id="rId26"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hyperlink" Target="https://www.youtube.com/watch?v=6p0VM-yUpGk" TargetMode="External"/><Relationship Id="rId34" Type="http://schemas.openxmlformats.org/officeDocument/2006/relationships/theme" Target="theme/theme1.xml"/><Relationship Id="rId7" Type="http://schemas.openxmlformats.org/officeDocument/2006/relationships/hyperlink" Target="https://www.psychologytoday.com/intl/blog/the-athletes-way/201504/alpha-brain-waves-boost-creativity-and-reduce-depression" TargetMode="External"/><Relationship Id="rId12" Type="http://schemas.openxmlformats.org/officeDocument/2006/relationships/hyperlink" Target="https://www.estyn.gov.wales/effective-practice/encouraging-independent-and-inquisitive-learners-foundation-phase" TargetMode="External"/><Relationship Id="rId17" Type="http://schemas.openxmlformats.org/officeDocument/2006/relationships/hyperlink" Target="https://www.weforum.org/agenda/2016/03/21st-century-skills-future-jobs-students/"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esta.org.uk/report/creativity-and-future-skills/" TargetMode="External"/><Relationship Id="rId20" Type="http://schemas.openxmlformats.org/officeDocument/2006/relationships/hyperlink" Target="https://downloads.unicef.org.uk/wp-content/uploads/2019/10/UNCRC_summary-1_1.pdf?_ga=2.16039540.331954030.1575722348-579202020.1555439112" TargetMode="External"/><Relationship Id="rId29"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www.aeseducation.com/career-readiness/what-are-21st-century-skills" TargetMode="External"/><Relationship Id="rId11" Type="http://schemas.openxmlformats.org/officeDocument/2006/relationships/hyperlink" Target="https://www.estyn.gov.wales/news/&#8216;pupil-voice&#8217;-benefits-pupils-and-helps-schools-improve" TargetMode="External"/><Relationship Id="rId24" Type="http://schemas.openxmlformats.org/officeDocument/2006/relationships/image" Target="media/image3.png"/><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cleverism.com/idea-generation-divergent-vs-convergent-thinking/"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https://www.designorate.com/a-guide-to-the-scamper-technique-for-creative-thinking/" TargetMode="External"/><Relationship Id="rId19" Type="http://schemas.openxmlformats.org/officeDocument/2006/relationships/hyperlink" Target="https://www.ted.com/talks/ok_go_how_to_find_a_wonderful_idea"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idea-sandbox.com/blog/idea-generation-great-ideas-looking-up/"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4227</TotalTime>
  <Pages>19</Pages>
  <Words>6661</Words>
  <Characters>37973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442</cp:revision>
  <dcterms:created xsi:type="dcterms:W3CDTF">2019-12-28T10:53:00Z</dcterms:created>
  <dcterms:modified xsi:type="dcterms:W3CDTF">2020-01-13T17:55:00Z</dcterms:modified>
</cp:coreProperties>
</file>