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DC1F7" w14:textId="38068899" w:rsidR="006D4CC8" w:rsidRDefault="002B7608" w:rsidP="002B7608">
      <w:pPr>
        <w:jc w:val="center"/>
        <w:rPr>
          <w:u w:val="single"/>
        </w:rPr>
      </w:pPr>
      <w:r w:rsidRPr="002B7608">
        <w:rPr>
          <w:u w:val="single"/>
        </w:rPr>
        <w:t>Rough Exhibition Plan</w:t>
      </w:r>
    </w:p>
    <w:p w14:paraId="6DB31E09" w14:textId="2567329C" w:rsidR="002B7608" w:rsidRDefault="002B7608" w:rsidP="002B7608">
      <w:pPr>
        <w:ind w:firstLine="720"/>
        <w:rPr>
          <w:u w:val="single"/>
        </w:rPr>
      </w:pPr>
      <w:r>
        <w:rPr>
          <w:u w:val="single"/>
        </w:rPr>
        <w:t>General Idea;</w:t>
      </w:r>
    </w:p>
    <w:p w14:paraId="0FD3E0FB" w14:textId="0A2C7BE7" w:rsidR="00BC5BCA" w:rsidRDefault="00AA1A00" w:rsidP="00BC5BCA">
      <w:r>
        <w:t>Highlight the importance of Al-Masudi as a scholar especially in terms of his documentation of people</w:t>
      </w:r>
      <w:r w:rsidR="00036232">
        <w:t xml:space="preserve"> and their traditions. His records are almost like a snap shot into the world he saw. </w:t>
      </w:r>
      <w:r w:rsidR="00646A9E">
        <w:t>In this attempt to hold an exhibit in the University of Leiden Library where the manuscripts are held along with the two main English translators</w:t>
      </w:r>
      <w:r w:rsidR="00BC5BCA">
        <w:t xml:space="preserve">; </w:t>
      </w:r>
      <w:proofErr w:type="spellStart"/>
      <w:r w:rsidR="00BC5BCA">
        <w:t>Aloys</w:t>
      </w:r>
      <w:proofErr w:type="spellEnd"/>
      <w:r w:rsidR="00BC5BCA">
        <w:t xml:space="preserve"> Sprenger and Paul Lunde/Caroline Stone.</w:t>
      </w:r>
    </w:p>
    <w:p w14:paraId="679A021D" w14:textId="0D44FBFE" w:rsidR="00BC5BCA" w:rsidRDefault="00BC5BCA" w:rsidP="00BC5BCA">
      <w:pPr>
        <w:rPr>
          <w:u w:val="single"/>
        </w:rPr>
      </w:pPr>
      <w:r>
        <w:tab/>
      </w:r>
      <w:r w:rsidR="009C129D" w:rsidRPr="009C129D">
        <w:rPr>
          <w:u w:val="single"/>
        </w:rPr>
        <w:t>Rationale</w:t>
      </w:r>
      <w:r w:rsidR="007A5E74">
        <w:rPr>
          <w:u w:val="single"/>
        </w:rPr>
        <w:t>;</w:t>
      </w:r>
    </w:p>
    <w:p w14:paraId="27F88239" w14:textId="42E4D830" w:rsidR="009C129D" w:rsidRDefault="009C129D" w:rsidP="00BC5BCA">
      <w:r>
        <w:t xml:space="preserve">Al-Masudi is one of the major texts and sources that I am using with in my dissertation to highlight the </w:t>
      </w:r>
      <w:r w:rsidR="00403042">
        <w:t xml:space="preserve">General awareness of the Arab world to that of the ancient with direct focus upon Ancient Egypt. But, the more and more that I study and write about him, the more and more I realise that his documentation </w:t>
      </w:r>
      <w:r w:rsidR="009D4CF5">
        <w:t xml:space="preserve">is such </w:t>
      </w:r>
      <w:r w:rsidR="00850620">
        <w:t>of a</w:t>
      </w:r>
      <w:r w:rsidR="009D4CF5">
        <w:t xml:space="preserve"> multifaceted nature. It needs demonstrating that he was using his own observation of the people around him and recording directly what he saw. </w:t>
      </w:r>
      <w:r w:rsidR="004B134B">
        <w:t xml:space="preserve">A lot of his work contains a lot of very interesting and very much overlooked ethnographical details relating to groups of people such as the Coptic people of Egypt and Even medieval Zoroastrians. </w:t>
      </w:r>
      <w:r w:rsidR="00175331">
        <w:t>But</w:t>
      </w:r>
      <w:r w:rsidR="00427DC7">
        <w:t xml:space="preserve"> his work is even more important now in such world populated by hate and misinformation that I hope this exhibit might be able to enlighten and </w:t>
      </w:r>
      <w:r w:rsidR="00175331">
        <w:t>open</w:t>
      </w:r>
      <w:r w:rsidR="00427DC7">
        <w:t xml:space="preserve"> people to intellectual and human elements of life that might seem to be have forgotten</w:t>
      </w:r>
      <w:r w:rsidR="00175331">
        <w:t xml:space="preserve"> in relation to the treatment of the middle east. As with my dissertation Edward Said, is a major influence in this with his book on </w:t>
      </w:r>
      <w:r w:rsidR="00175331" w:rsidRPr="00175331">
        <w:rPr>
          <w:i/>
          <w:iCs/>
        </w:rPr>
        <w:t>Orientalism</w:t>
      </w:r>
      <w:r w:rsidR="00175331">
        <w:t xml:space="preserve">. </w:t>
      </w:r>
    </w:p>
    <w:p w14:paraId="37711FCB" w14:textId="7F7145D2" w:rsidR="008B6108" w:rsidRDefault="008B6108" w:rsidP="00BC5BCA">
      <w:pPr>
        <w:rPr>
          <w:u w:val="single"/>
        </w:rPr>
      </w:pPr>
      <w:r>
        <w:tab/>
      </w:r>
      <w:r w:rsidRPr="007A5E74">
        <w:rPr>
          <w:u w:val="single"/>
        </w:rPr>
        <w:t xml:space="preserve">How and </w:t>
      </w:r>
      <w:r w:rsidR="00617D9E">
        <w:rPr>
          <w:u w:val="single"/>
        </w:rPr>
        <w:t>W</w:t>
      </w:r>
      <w:r w:rsidRPr="007A5E74">
        <w:rPr>
          <w:u w:val="single"/>
        </w:rPr>
        <w:t>hat</w:t>
      </w:r>
      <w:r w:rsidR="007A5E74" w:rsidRPr="007A5E74">
        <w:rPr>
          <w:u w:val="single"/>
        </w:rPr>
        <w:t xml:space="preserve"> is my </w:t>
      </w:r>
      <w:r w:rsidR="00617D9E">
        <w:rPr>
          <w:u w:val="single"/>
        </w:rPr>
        <w:t>I</w:t>
      </w:r>
      <w:r w:rsidR="006B1BD0" w:rsidRPr="007A5E74">
        <w:rPr>
          <w:u w:val="single"/>
        </w:rPr>
        <w:t>dea</w:t>
      </w:r>
      <w:r w:rsidR="006B1BD0">
        <w:rPr>
          <w:u w:val="single"/>
        </w:rPr>
        <w:t>;</w:t>
      </w:r>
    </w:p>
    <w:p w14:paraId="14861B73" w14:textId="363CE128" w:rsidR="007A5E74" w:rsidRDefault="00132A41" w:rsidP="00F55BD3">
      <w:r>
        <w:t>By highlighting certain events that Al-Masudi discusses about such as the Festival of the “Night of the Bath”</w:t>
      </w:r>
      <w:r w:rsidR="00670BB8">
        <w:t xml:space="preserve"> where there was a unity amongst the Christians and the Muslims. In this they lit Candles and Torches together to the point that even Al-Masudi clearly states that “</w:t>
      </w:r>
      <w:r w:rsidR="00F55BD3">
        <w:t>Everyone</w:t>
      </w:r>
      <w:r w:rsidR="0074549B">
        <w:t xml:space="preserve"> took part in the Celebration” (Lunde/Stone Masudi </w:t>
      </w:r>
      <w:r w:rsidR="00F55BD3">
        <w:t>2007-page</w:t>
      </w:r>
      <w:r w:rsidR="007815D0">
        <w:t xml:space="preserve"> 50 Chapter 30)</w:t>
      </w:r>
      <w:r w:rsidR="00F55BD3">
        <w:t xml:space="preserve">. </w:t>
      </w:r>
    </w:p>
    <w:p w14:paraId="7FE0C871" w14:textId="22FECC3F" w:rsidR="00F55BD3" w:rsidRDefault="00F55BD3" w:rsidP="00F55BD3">
      <w:r>
        <w:t xml:space="preserve">Maybe having 3-5 Cabinets that would contain the Manuscript that’s relates to the event being demonstrated within the Cabinet. For example, the page the talks of the festival would be in the cabinet to do with said festival. </w:t>
      </w:r>
      <w:r w:rsidR="006B1BD0">
        <w:t>Of course,</w:t>
      </w:r>
      <w:r w:rsidR="008A262B">
        <w:t xml:space="preserve"> being in a Dutch University an accurate English and Dutch Translation would be needed to enable most people to interact with the material on offer. </w:t>
      </w:r>
      <w:r w:rsidR="006B1BD0">
        <w:t xml:space="preserve">Litter them around the library so that the visitors </w:t>
      </w:r>
      <w:proofErr w:type="gramStart"/>
      <w:r w:rsidR="006B1BD0">
        <w:t>have to</w:t>
      </w:r>
      <w:proofErr w:type="gramEnd"/>
      <w:r w:rsidR="006B1BD0">
        <w:t xml:space="preserve"> find them, corresponding their location to topic. For example, the Festival </w:t>
      </w:r>
      <w:r w:rsidR="005A7AC1">
        <w:t xml:space="preserve">one within the </w:t>
      </w:r>
      <w:bookmarkStart w:id="0" w:name="_GoBack"/>
      <w:bookmarkEnd w:id="0"/>
      <w:r w:rsidR="006B1BD0">
        <w:t xml:space="preserve">section on Coptic Christianity or to do with Fustat, Cairo. </w:t>
      </w:r>
      <w:r w:rsidR="003838EE">
        <w:t xml:space="preserve">The idea behind this is that because Al-Masudi was a traveller it would hopefully semi-feel like the visitors are traveling with him too, seeing what he saw. </w:t>
      </w:r>
      <w:r w:rsidR="002B091F">
        <w:t xml:space="preserve">For each event in question maybe show some objects in relation to their topic </w:t>
      </w:r>
      <w:r w:rsidR="00F502D8">
        <w:t>Of course you couldn’t do Al-Masudi without talking about his understanding of the Hieroglyphs and the odd translations he finds and that alone would need a cabinet to itself!</w:t>
      </w:r>
    </w:p>
    <w:p w14:paraId="0DD9BE4E" w14:textId="48B019E4" w:rsidR="00F502D8" w:rsidRDefault="00F502D8" w:rsidP="00F55BD3">
      <w:pPr>
        <w:rPr>
          <w:u w:val="single"/>
        </w:rPr>
      </w:pPr>
      <w:r>
        <w:tab/>
      </w:r>
      <w:r w:rsidR="00617D9E">
        <w:rPr>
          <w:u w:val="single"/>
        </w:rPr>
        <w:t>Foreseen Costs and Issues;</w:t>
      </w:r>
    </w:p>
    <w:p w14:paraId="26DE1792" w14:textId="77A8A6D2" w:rsidR="00617D9E" w:rsidRDefault="005171DE" w:rsidP="00F55BD3">
      <w:r>
        <w:t xml:space="preserve">The Major issue is where the </w:t>
      </w:r>
      <w:r w:rsidR="00BD4758">
        <w:t>manuscript</w:t>
      </w:r>
      <w:r w:rsidR="00D11AFF">
        <w:t xml:space="preserve">s are concerned. </w:t>
      </w:r>
      <w:proofErr w:type="spellStart"/>
      <w:r w:rsidR="00113A70">
        <w:t>Aloys</w:t>
      </w:r>
      <w:proofErr w:type="spellEnd"/>
      <w:r w:rsidR="00113A70">
        <w:t xml:space="preserve"> Sprenger described the manuscripts as being in a bad state and I am not sure </w:t>
      </w:r>
      <w:r w:rsidR="00963B58">
        <w:t xml:space="preserve">too sure as what he meant by this as he does not explain any further. I am also unaware of any conservational and repair work that may have been done in the meantime. It was hard enough to </w:t>
      </w:r>
      <w:r w:rsidR="00B94ADE">
        <w:t xml:space="preserve">track down the original manuscripts as seemingly no one knew where they were. I am </w:t>
      </w:r>
      <w:proofErr w:type="gramStart"/>
      <w:r w:rsidR="00B94ADE">
        <w:t>In</w:t>
      </w:r>
      <w:proofErr w:type="gramEnd"/>
      <w:r w:rsidR="00B94ADE">
        <w:t xml:space="preserve"> the process of emailing the library to find out more about them so I can make an accurate plan for the proposed exhibit. </w:t>
      </w:r>
    </w:p>
    <w:p w14:paraId="240F9963" w14:textId="77777777" w:rsidR="00584C0B" w:rsidRDefault="00B94ADE" w:rsidP="00F55BD3">
      <w:r>
        <w:lastRenderedPageBreak/>
        <w:t xml:space="preserve">In the </w:t>
      </w:r>
      <w:r w:rsidR="00E875C3">
        <w:t>worst-case</w:t>
      </w:r>
      <w:r>
        <w:t xml:space="preserve"> scenario </w:t>
      </w:r>
      <w:r w:rsidR="008D1C16">
        <w:t>special cases will be needed to be used to control the amount of humidity and temperature the manuscripts experience</w:t>
      </w:r>
      <w:r w:rsidR="00E875C3">
        <w:t xml:space="preserve">. This may conflict with the items that may be in the same cabinet and so other arrangements might need to be made. This of course will cost more money. </w:t>
      </w:r>
      <w:r w:rsidR="0062384D">
        <w:t xml:space="preserve">The obtaining of the relevant items also may be a bit of an issue but hopefully not too much so. Extra funding may also be available where Christian, Muslim and Diversity groups may wish to get involved and even those who may wish to know more about their own culture and history. </w:t>
      </w:r>
      <w:r w:rsidR="00584C0B">
        <w:t xml:space="preserve">Hopefully they would support such endeavours. </w:t>
      </w:r>
    </w:p>
    <w:p w14:paraId="1C14C8BE" w14:textId="225C4461" w:rsidR="00B94ADE" w:rsidRPr="00617D9E" w:rsidRDefault="00584C0B" w:rsidP="00F55BD3">
      <w:r>
        <w:t xml:space="preserve">The Main hope is to promote discussion about people who may have not experienced not just the middle eastern intellectualism but also </w:t>
      </w:r>
      <w:r w:rsidR="00233DC3">
        <w:t>shine a bright light on to disregarded and unknown manuscripts that are largely forgotten about.</w:t>
      </w:r>
      <w:r>
        <w:t xml:space="preserve"> </w:t>
      </w:r>
      <w:r w:rsidR="00233DC3">
        <w:t>This idea may also bring new people to the university, and the library and even may enable people to explore part of the library they had not seen before.</w:t>
      </w:r>
    </w:p>
    <w:sectPr w:rsidR="00B94ADE" w:rsidRPr="00617D9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DE8C70" w14:textId="77777777" w:rsidR="002B7608" w:rsidRDefault="002B7608" w:rsidP="002B7608">
      <w:pPr>
        <w:spacing w:after="0" w:line="240" w:lineRule="auto"/>
      </w:pPr>
      <w:r>
        <w:separator/>
      </w:r>
    </w:p>
  </w:endnote>
  <w:endnote w:type="continuationSeparator" w:id="0">
    <w:p w14:paraId="0610C38D" w14:textId="77777777" w:rsidR="002B7608" w:rsidRDefault="002B7608" w:rsidP="002B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DA90D6" w14:textId="77777777" w:rsidR="002B7608" w:rsidRDefault="002B7608" w:rsidP="002B7608">
      <w:pPr>
        <w:spacing w:after="0" w:line="240" w:lineRule="auto"/>
      </w:pPr>
      <w:r>
        <w:separator/>
      </w:r>
    </w:p>
  </w:footnote>
  <w:footnote w:type="continuationSeparator" w:id="0">
    <w:p w14:paraId="4E84C488" w14:textId="77777777" w:rsidR="002B7608" w:rsidRDefault="002B7608" w:rsidP="002B76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34969D" w14:textId="602CF6D7" w:rsidR="002B7608" w:rsidRDefault="002B7608">
    <w:pPr>
      <w:pStyle w:val="Header"/>
    </w:pPr>
    <w:r>
      <w:t>Lewis Turner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608"/>
    <w:rsid w:val="00036232"/>
    <w:rsid w:val="00113A70"/>
    <w:rsid w:val="00132A41"/>
    <w:rsid w:val="00175331"/>
    <w:rsid w:val="00233DC3"/>
    <w:rsid w:val="002B091F"/>
    <w:rsid w:val="002B7608"/>
    <w:rsid w:val="003838EE"/>
    <w:rsid w:val="00403042"/>
    <w:rsid w:val="00427DC7"/>
    <w:rsid w:val="004B134B"/>
    <w:rsid w:val="005171DE"/>
    <w:rsid w:val="00584C0B"/>
    <w:rsid w:val="005A7AC1"/>
    <w:rsid w:val="00617D9E"/>
    <w:rsid w:val="0062384D"/>
    <w:rsid w:val="00646A9E"/>
    <w:rsid w:val="00670BB8"/>
    <w:rsid w:val="006B1BD0"/>
    <w:rsid w:val="006D4CC8"/>
    <w:rsid w:val="0074549B"/>
    <w:rsid w:val="007815D0"/>
    <w:rsid w:val="007A5E74"/>
    <w:rsid w:val="00850620"/>
    <w:rsid w:val="008A262B"/>
    <w:rsid w:val="008B6108"/>
    <w:rsid w:val="008D1C16"/>
    <w:rsid w:val="00963B58"/>
    <w:rsid w:val="009C129D"/>
    <w:rsid w:val="009D4CF5"/>
    <w:rsid w:val="00AA1A00"/>
    <w:rsid w:val="00B94ADE"/>
    <w:rsid w:val="00BC5BCA"/>
    <w:rsid w:val="00BD4758"/>
    <w:rsid w:val="00D11AFF"/>
    <w:rsid w:val="00E875C3"/>
    <w:rsid w:val="00F502D8"/>
    <w:rsid w:val="00F55BD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9C0F1"/>
  <w15:chartTrackingRefBased/>
  <w15:docId w15:val="{87CBB1B4-2AF3-4191-B63D-CDBFEF5BA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608"/>
  </w:style>
  <w:style w:type="paragraph" w:styleId="Footer">
    <w:name w:val="footer"/>
    <w:basedOn w:val="Normal"/>
    <w:link w:val="FooterChar"/>
    <w:uiPriority w:val="99"/>
    <w:unhideWhenUsed/>
    <w:rsid w:val="002B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6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2</Pages>
  <Words>663</Words>
  <Characters>3780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Turner</dc:creator>
  <cp:keywords/>
  <dc:description/>
  <cp:lastModifiedBy>Lewis Turner</cp:lastModifiedBy>
  <cp:revision>2</cp:revision>
  <dcterms:created xsi:type="dcterms:W3CDTF">2019-03-17T21:53:00Z</dcterms:created>
  <dcterms:modified xsi:type="dcterms:W3CDTF">2019-03-17T22:44:00Z</dcterms:modified>
</cp:coreProperties>
</file>