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E01A5" w14:textId="691947DB" w:rsidR="008D693F" w:rsidRPr="008D693F" w:rsidRDefault="008D693F" w:rsidP="00A704BE">
      <w:pPr>
        <w:spacing w:line="360" w:lineRule="auto"/>
        <w:rPr>
          <w:rFonts w:ascii="Arial" w:hAnsi="Arial" w:cs="Arial"/>
          <w:b/>
          <w:bCs/>
          <w:sz w:val="36"/>
          <w:szCs w:val="36"/>
        </w:rPr>
      </w:pPr>
    </w:p>
    <w:p w14:paraId="3FD3717A" w14:textId="2217EE35" w:rsidR="003F6B56" w:rsidRDefault="008D693F" w:rsidP="0053796C">
      <w:pPr>
        <w:spacing w:line="360" w:lineRule="auto"/>
        <w:jc w:val="center"/>
        <w:rPr>
          <w:rFonts w:ascii="Arial" w:hAnsi="Arial" w:cs="Arial"/>
          <w:b/>
          <w:bCs/>
          <w:sz w:val="36"/>
          <w:szCs w:val="36"/>
        </w:rPr>
      </w:pPr>
      <w:r w:rsidRPr="008D693F">
        <w:rPr>
          <w:rFonts w:ascii="Arial" w:hAnsi="Arial" w:cs="Arial"/>
          <w:b/>
          <w:bCs/>
          <w:sz w:val="36"/>
          <w:szCs w:val="36"/>
        </w:rPr>
        <w:t>PROBLEM SOLVING AND DECISION MAKING</w:t>
      </w:r>
    </w:p>
    <w:p w14:paraId="08C46CF5" w14:textId="09E69293" w:rsidR="00A704BE" w:rsidRDefault="00A704BE" w:rsidP="00A704BE">
      <w:pPr>
        <w:spacing w:line="360" w:lineRule="auto"/>
        <w:jc w:val="center"/>
        <w:rPr>
          <w:rFonts w:ascii="Arial" w:hAnsi="Arial" w:cs="Arial"/>
          <w:b/>
          <w:bCs/>
          <w:sz w:val="36"/>
          <w:szCs w:val="36"/>
        </w:rPr>
      </w:pPr>
      <w:r w:rsidRPr="008D693F">
        <w:rPr>
          <w:rFonts w:ascii="Arial" w:hAnsi="Arial" w:cs="Arial"/>
          <w:b/>
          <w:bCs/>
          <w:sz w:val="36"/>
          <w:szCs w:val="36"/>
        </w:rPr>
        <w:t>BMSW4004</w:t>
      </w:r>
    </w:p>
    <w:p w14:paraId="6D91C819" w14:textId="1358B148" w:rsidR="00A704BE" w:rsidRDefault="00A704BE" w:rsidP="00A704BE">
      <w:pPr>
        <w:spacing w:line="360" w:lineRule="auto"/>
        <w:jc w:val="center"/>
        <w:rPr>
          <w:rFonts w:ascii="Arial" w:hAnsi="Arial" w:cs="Arial"/>
          <w:b/>
          <w:bCs/>
          <w:sz w:val="36"/>
          <w:szCs w:val="36"/>
        </w:rPr>
      </w:pPr>
      <w:r>
        <w:rPr>
          <w:rFonts w:ascii="Arial" w:hAnsi="Arial" w:cs="Arial"/>
          <w:b/>
          <w:bCs/>
          <w:sz w:val="36"/>
          <w:szCs w:val="36"/>
        </w:rPr>
        <w:t>Shefali Begum (1918219)</w:t>
      </w:r>
    </w:p>
    <w:p w14:paraId="4C95C10A" w14:textId="7A2D8580" w:rsidR="00A704BE" w:rsidRPr="008D693F" w:rsidRDefault="00A704BE" w:rsidP="00A704BE">
      <w:pPr>
        <w:spacing w:line="360" w:lineRule="auto"/>
        <w:jc w:val="center"/>
        <w:rPr>
          <w:rFonts w:ascii="Arial" w:hAnsi="Arial" w:cs="Arial"/>
          <w:b/>
          <w:bCs/>
          <w:sz w:val="36"/>
          <w:szCs w:val="36"/>
        </w:rPr>
      </w:pPr>
      <w:r>
        <w:rPr>
          <w:rFonts w:ascii="Arial" w:hAnsi="Arial" w:cs="Arial"/>
          <w:b/>
          <w:bCs/>
          <w:sz w:val="36"/>
          <w:szCs w:val="36"/>
        </w:rPr>
        <w:t>Lecturer</w:t>
      </w:r>
      <w:r w:rsidR="001E17DC">
        <w:rPr>
          <w:rFonts w:ascii="Arial" w:hAnsi="Arial" w:cs="Arial"/>
          <w:b/>
          <w:bCs/>
          <w:sz w:val="36"/>
          <w:szCs w:val="36"/>
        </w:rPr>
        <w:t xml:space="preserve">: Charles Nimoh </w:t>
      </w:r>
    </w:p>
    <w:p w14:paraId="0B1A3DE0" w14:textId="77777777" w:rsidR="00A704BE" w:rsidRPr="008D693F" w:rsidRDefault="00A704BE" w:rsidP="0053796C">
      <w:pPr>
        <w:spacing w:line="360" w:lineRule="auto"/>
        <w:jc w:val="center"/>
        <w:rPr>
          <w:rFonts w:ascii="Arial" w:hAnsi="Arial" w:cs="Arial"/>
          <w:b/>
          <w:bCs/>
          <w:sz w:val="36"/>
          <w:szCs w:val="36"/>
        </w:rPr>
      </w:pPr>
    </w:p>
    <w:p w14:paraId="776602F9" w14:textId="77777777" w:rsidR="00C141B7" w:rsidRDefault="00C141B7">
      <w:pPr>
        <w:rPr>
          <w:rFonts w:ascii="Arial" w:hAnsi="Arial" w:cs="Arial"/>
          <w:b/>
          <w:bCs/>
          <w:sz w:val="28"/>
          <w:szCs w:val="28"/>
        </w:rPr>
      </w:pPr>
      <w:r>
        <w:rPr>
          <w:rFonts w:ascii="Arial" w:hAnsi="Arial" w:cs="Arial"/>
          <w:b/>
          <w:bCs/>
          <w:sz w:val="28"/>
          <w:szCs w:val="28"/>
        </w:rPr>
        <w:br w:type="page"/>
      </w:r>
    </w:p>
    <w:p w14:paraId="4F6F9BBC" w14:textId="74379E33" w:rsidR="00BF36CF" w:rsidRDefault="00C141B7" w:rsidP="0053796C">
      <w:pPr>
        <w:spacing w:line="360" w:lineRule="auto"/>
        <w:jc w:val="center"/>
        <w:rPr>
          <w:rFonts w:ascii="Arial" w:hAnsi="Arial" w:cs="Arial"/>
          <w:b/>
          <w:bCs/>
          <w:sz w:val="28"/>
          <w:szCs w:val="28"/>
        </w:rPr>
      </w:pPr>
      <w:r>
        <w:rPr>
          <w:rFonts w:ascii="Arial" w:hAnsi="Arial" w:cs="Arial"/>
          <w:b/>
          <w:bCs/>
          <w:sz w:val="28"/>
          <w:szCs w:val="28"/>
        </w:rPr>
        <w:lastRenderedPageBreak/>
        <w:t>Executive Summary</w:t>
      </w:r>
    </w:p>
    <w:p w14:paraId="6D6D6E01" w14:textId="04DBB84B" w:rsidR="00C141B7" w:rsidRPr="00C141B7" w:rsidRDefault="00FD7CAF" w:rsidP="00C141B7">
      <w:pPr>
        <w:spacing w:line="360" w:lineRule="auto"/>
        <w:jc w:val="both"/>
        <w:rPr>
          <w:rFonts w:ascii="Arial" w:hAnsi="Arial" w:cs="Arial"/>
          <w:sz w:val="24"/>
          <w:szCs w:val="24"/>
        </w:rPr>
      </w:pPr>
      <w:r>
        <w:rPr>
          <w:rFonts w:ascii="Arial" w:hAnsi="Arial" w:cs="Arial"/>
          <w:sz w:val="24"/>
          <w:szCs w:val="24"/>
        </w:rPr>
        <w:t xml:space="preserve">The current study focuses </w:t>
      </w:r>
      <w:r w:rsidR="002A2EB6">
        <w:rPr>
          <w:rFonts w:ascii="Arial" w:hAnsi="Arial" w:cs="Arial"/>
          <w:sz w:val="24"/>
          <w:szCs w:val="24"/>
        </w:rPr>
        <w:t xml:space="preserve">on the implication of apprehensive problem solving and </w:t>
      </w:r>
      <w:r w:rsidR="00936559">
        <w:rPr>
          <w:rFonts w:ascii="Arial" w:hAnsi="Arial" w:cs="Arial"/>
          <w:sz w:val="24"/>
          <w:szCs w:val="24"/>
        </w:rPr>
        <w:t>decision-making</w:t>
      </w:r>
      <w:r w:rsidR="002A2EB6">
        <w:rPr>
          <w:rFonts w:ascii="Arial" w:hAnsi="Arial" w:cs="Arial"/>
          <w:sz w:val="24"/>
          <w:szCs w:val="24"/>
        </w:rPr>
        <w:t xml:space="preserve"> skills referring to the case of NHS. Moreover, the report consists of t</w:t>
      </w:r>
      <w:r w:rsidR="00C141B7">
        <w:rPr>
          <w:rFonts w:ascii="Arial" w:hAnsi="Arial" w:cs="Arial"/>
          <w:sz w:val="24"/>
          <w:szCs w:val="24"/>
        </w:rPr>
        <w:t>wo tasks have been processed to discuss the matter on the topic of the workplace of the health care organisation in the UK. PESTEL analysis has been performed to identify the external factors in the health care organisations of the UK. The scope and the impact have been described in the report. The activities have been predicted by PMI analysis.</w:t>
      </w:r>
      <w:r w:rsidR="00AF04E8">
        <w:rPr>
          <w:rFonts w:ascii="Arial" w:hAnsi="Arial" w:cs="Arial"/>
          <w:sz w:val="24"/>
          <w:szCs w:val="24"/>
        </w:rPr>
        <w:t xml:space="preserve"> The main purpose of the project is to provide knowledge on problem solving and decision making in health care sector.</w:t>
      </w:r>
    </w:p>
    <w:p w14:paraId="626B6BE9" w14:textId="77777777" w:rsidR="00BF36CF" w:rsidRPr="00C14396" w:rsidRDefault="00BF36CF" w:rsidP="0053796C">
      <w:pPr>
        <w:spacing w:line="360" w:lineRule="auto"/>
        <w:rPr>
          <w:rFonts w:ascii="Arial" w:hAnsi="Arial" w:cs="Arial"/>
          <w:b/>
          <w:bCs/>
          <w:sz w:val="28"/>
          <w:szCs w:val="28"/>
        </w:rPr>
      </w:pPr>
      <w:r w:rsidRPr="00C14396">
        <w:rPr>
          <w:rFonts w:ascii="Arial" w:hAnsi="Arial" w:cs="Arial"/>
          <w:b/>
          <w:bCs/>
          <w:sz w:val="28"/>
          <w:szCs w:val="28"/>
        </w:rPr>
        <w:br w:type="page"/>
      </w:r>
    </w:p>
    <w:sdt>
      <w:sdtPr>
        <w:rPr>
          <w:rFonts w:ascii="Arial" w:eastAsiaTheme="minorHAnsi" w:hAnsi="Arial" w:cs="Arial"/>
          <w:sz w:val="22"/>
          <w:szCs w:val="22"/>
        </w:rPr>
        <w:id w:val="-167172281"/>
        <w:docPartObj>
          <w:docPartGallery w:val="Table of Contents"/>
          <w:docPartUnique/>
        </w:docPartObj>
      </w:sdtPr>
      <w:sdtEndPr>
        <w:rPr>
          <w:rFonts w:eastAsiaTheme="minorEastAsia"/>
          <w:i w:val="0"/>
          <w:iCs w:val="0"/>
          <w:noProof/>
        </w:rPr>
      </w:sdtEndPr>
      <w:sdtContent>
        <w:p w14:paraId="00863311" w14:textId="6882BFCE" w:rsidR="00D1636E" w:rsidRPr="00C14396" w:rsidRDefault="00D1636E" w:rsidP="0053796C">
          <w:pPr>
            <w:pStyle w:val="TOCHeading"/>
            <w:jc w:val="center"/>
            <w:rPr>
              <w:rFonts w:ascii="Arial" w:hAnsi="Arial" w:cs="Arial"/>
              <w:b w:val="0"/>
              <w:bCs w:val="0"/>
              <w:color w:val="000000" w:themeColor="text1"/>
            </w:rPr>
          </w:pPr>
          <w:r w:rsidRPr="00C14396">
            <w:rPr>
              <w:rFonts w:ascii="Arial" w:hAnsi="Arial" w:cs="Arial"/>
              <w:color w:val="000000" w:themeColor="text1"/>
            </w:rPr>
            <w:t>Table of Contents</w:t>
          </w:r>
        </w:p>
        <w:p w14:paraId="48345901" w14:textId="364B45D7" w:rsidR="00C14396" w:rsidRPr="00C14396" w:rsidRDefault="00D1636E" w:rsidP="0053796C">
          <w:pPr>
            <w:pStyle w:val="TOC1"/>
            <w:tabs>
              <w:tab w:val="right" w:leader="dot" w:pos="9016"/>
            </w:tabs>
            <w:spacing w:line="360" w:lineRule="auto"/>
            <w:rPr>
              <w:rFonts w:ascii="Arial" w:hAnsi="Arial" w:cs="Arial"/>
              <w:noProof/>
              <w:lang w:eastAsia="en-IN"/>
            </w:rPr>
          </w:pPr>
          <w:r w:rsidRPr="00C14396">
            <w:rPr>
              <w:rFonts w:ascii="Arial" w:hAnsi="Arial" w:cs="Arial"/>
            </w:rPr>
            <w:fldChar w:fldCharType="begin"/>
          </w:r>
          <w:r w:rsidRPr="00C14396">
            <w:rPr>
              <w:rFonts w:ascii="Arial" w:hAnsi="Arial" w:cs="Arial"/>
            </w:rPr>
            <w:instrText xml:space="preserve"> TOC \o "1-3" \h \z \u </w:instrText>
          </w:r>
          <w:r w:rsidRPr="00C14396">
            <w:rPr>
              <w:rFonts w:ascii="Arial" w:hAnsi="Arial" w:cs="Arial"/>
            </w:rPr>
            <w:fldChar w:fldCharType="separate"/>
          </w:r>
          <w:hyperlink w:anchor="_Toc109931165" w:history="1">
            <w:r w:rsidR="00C14396" w:rsidRPr="00C14396">
              <w:rPr>
                <w:rStyle w:val="Hyperlink"/>
                <w:rFonts w:ascii="Arial" w:hAnsi="Arial" w:cs="Arial"/>
                <w:noProof/>
              </w:rPr>
              <w:t>Task 1</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_Toc109931165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3</w:t>
            </w:r>
            <w:r w:rsidR="00C14396" w:rsidRPr="00C14396">
              <w:rPr>
                <w:rFonts w:ascii="Arial" w:hAnsi="Arial" w:cs="Arial"/>
                <w:noProof/>
                <w:webHidden/>
              </w:rPr>
              <w:fldChar w:fldCharType="end"/>
            </w:r>
          </w:hyperlink>
        </w:p>
        <w:p w14:paraId="1B475F18" w14:textId="66EBFFBD"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66" w:history="1">
            <w:r w:rsidR="00C14396" w:rsidRPr="00C14396">
              <w:rPr>
                <w:rStyle w:val="Hyperlink"/>
                <w:rFonts w:ascii="Arial" w:hAnsi="Arial" w:cs="Arial"/>
                <w:noProof/>
              </w:rPr>
              <w:t>Introduction</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_Toc109931166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3</w:t>
            </w:r>
            <w:r w:rsidR="00C14396" w:rsidRPr="00C14396">
              <w:rPr>
                <w:rFonts w:ascii="Arial" w:hAnsi="Arial" w:cs="Arial"/>
                <w:noProof/>
                <w:webHidden/>
              </w:rPr>
              <w:fldChar w:fldCharType="end"/>
            </w:r>
          </w:hyperlink>
        </w:p>
        <w:p w14:paraId="1C17EC7E" w14:textId="182CF69F"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67" w:history="1">
            <w:r w:rsidR="00C14396" w:rsidRPr="00C14396">
              <w:rPr>
                <w:rStyle w:val="Hyperlink"/>
                <w:rFonts w:ascii="Arial" w:hAnsi="Arial" w:cs="Arial"/>
                <w:noProof/>
              </w:rPr>
              <w:t>Research-informed discussion on the nature [presenting the plan]</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_Toc109931167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3</w:t>
            </w:r>
            <w:r w:rsidR="00C14396" w:rsidRPr="00C14396">
              <w:rPr>
                <w:rFonts w:ascii="Arial" w:hAnsi="Arial" w:cs="Arial"/>
                <w:noProof/>
                <w:webHidden/>
              </w:rPr>
              <w:fldChar w:fldCharType="end"/>
            </w:r>
          </w:hyperlink>
        </w:p>
        <w:p w14:paraId="5CD87045" w14:textId="7E19F5B2"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68" w:history="1">
            <w:r w:rsidR="00C14396" w:rsidRPr="00C14396">
              <w:rPr>
                <w:rStyle w:val="Hyperlink"/>
                <w:rFonts w:ascii="Arial" w:hAnsi="Arial" w:cs="Arial"/>
                <w:noProof/>
              </w:rPr>
              <w:t>Impact of the complex problem on employees and their organisations</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_Toc109931168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4</w:t>
            </w:r>
            <w:r w:rsidR="00C14396" w:rsidRPr="00C14396">
              <w:rPr>
                <w:rFonts w:ascii="Arial" w:hAnsi="Arial" w:cs="Arial"/>
                <w:noProof/>
                <w:webHidden/>
              </w:rPr>
              <w:fldChar w:fldCharType="end"/>
            </w:r>
          </w:hyperlink>
        </w:p>
        <w:p w14:paraId="7657E061" w14:textId="5BF4F1EB"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69" w:history="1">
            <w:r w:rsidR="00C14396" w:rsidRPr="00C14396">
              <w:rPr>
                <w:rStyle w:val="Hyperlink"/>
                <w:rFonts w:ascii="Arial" w:hAnsi="Arial" w:cs="Arial"/>
                <w:noProof/>
              </w:rPr>
              <w:t>PESTLE analysis of the macro-environmental factors contributing to the complex problem</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_Toc109931169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5</w:t>
            </w:r>
            <w:r w:rsidR="00C14396" w:rsidRPr="00C14396">
              <w:rPr>
                <w:rFonts w:ascii="Arial" w:hAnsi="Arial" w:cs="Arial"/>
                <w:noProof/>
                <w:webHidden/>
              </w:rPr>
              <w:fldChar w:fldCharType="end"/>
            </w:r>
          </w:hyperlink>
        </w:p>
        <w:p w14:paraId="2447D6DC" w14:textId="266FFF73"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0" w:history="1">
            <w:r w:rsidR="00C14396" w:rsidRPr="00C14396">
              <w:rPr>
                <w:rStyle w:val="Hyperlink"/>
                <w:rFonts w:ascii="Arial" w:hAnsi="Arial" w:cs="Arial"/>
                <w:noProof/>
              </w:rPr>
              <w:t>Research-informed cause-and-effect analysis [fishbone diagram]</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_Toc109931170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6</w:t>
            </w:r>
            <w:r w:rsidR="00C14396" w:rsidRPr="00C14396">
              <w:rPr>
                <w:rFonts w:ascii="Arial" w:hAnsi="Arial" w:cs="Arial"/>
                <w:noProof/>
                <w:webHidden/>
              </w:rPr>
              <w:fldChar w:fldCharType="end"/>
            </w:r>
          </w:hyperlink>
        </w:p>
        <w:p w14:paraId="730A85DE" w14:textId="3DC63C37"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1" w:history="1">
            <w:r w:rsidR="00C14396" w:rsidRPr="00C14396">
              <w:rPr>
                <w:rStyle w:val="Hyperlink"/>
                <w:rFonts w:ascii="Arial" w:hAnsi="Arial" w:cs="Arial"/>
                <w:noProof/>
              </w:rPr>
              <w:t>An evaluation of alternative solutions to staff shortage with an aim of choosing the most appropriate solution among these alternatives [measuring effectiveness]</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_Toc109931171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7</w:t>
            </w:r>
            <w:r w:rsidR="00C14396" w:rsidRPr="00C14396">
              <w:rPr>
                <w:rFonts w:ascii="Arial" w:hAnsi="Arial" w:cs="Arial"/>
                <w:noProof/>
                <w:webHidden/>
              </w:rPr>
              <w:fldChar w:fldCharType="end"/>
            </w:r>
          </w:hyperlink>
        </w:p>
        <w:p w14:paraId="75BE8E94" w14:textId="74C281CF"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2" w:history="1">
            <w:r w:rsidR="00C14396" w:rsidRPr="00C14396">
              <w:rPr>
                <w:rStyle w:val="Hyperlink"/>
                <w:rFonts w:ascii="Arial" w:hAnsi="Arial" w:cs="Arial"/>
                <w:noProof/>
              </w:rPr>
              <w:t>Conclusion</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_Toc109931172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7</w:t>
            </w:r>
            <w:r w:rsidR="00C14396" w:rsidRPr="00C14396">
              <w:rPr>
                <w:rFonts w:ascii="Arial" w:hAnsi="Arial" w:cs="Arial"/>
                <w:noProof/>
                <w:webHidden/>
              </w:rPr>
              <w:fldChar w:fldCharType="end"/>
            </w:r>
          </w:hyperlink>
        </w:p>
        <w:p w14:paraId="2A70CA90" w14:textId="416A7FCD"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3" w:history="1">
            <w:r w:rsidR="00C14396" w:rsidRPr="00C14396">
              <w:rPr>
                <w:rStyle w:val="Hyperlink"/>
                <w:rFonts w:ascii="Arial" w:hAnsi="Arial" w:cs="Arial"/>
                <w:noProof/>
              </w:rPr>
              <w:t>References</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_Toc109931173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9</w:t>
            </w:r>
            <w:r w:rsidR="00C14396" w:rsidRPr="00C14396">
              <w:rPr>
                <w:rFonts w:ascii="Arial" w:hAnsi="Arial" w:cs="Arial"/>
                <w:noProof/>
                <w:webHidden/>
              </w:rPr>
              <w:fldChar w:fldCharType="end"/>
            </w:r>
          </w:hyperlink>
        </w:p>
        <w:p w14:paraId="4417C776" w14:textId="40D92A89" w:rsidR="00C14396" w:rsidRPr="00C14396" w:rsidRDefault="00000000" w:rsidP="0053796C">
          <w:pPr>
            <w:pStyle w:val="TOC1"/>
            <w:tabs>
              <w:tab w:val="right" w:leader="dot" w:pos="9016"/>
            </w:tabs>
            <w:spacing w:line="360" w:lineRule="auto"/>
            <w:rPr>
              <w:rFonts w:ascii="Arial" w:hAnsi="Arial" w:cs="Arial"/>
              <w:noProof/>
              <w:lang w:eastAsia="en-IN"/>
            </w:rPr>
          </w:pPr>
          <w:hyperlink w:anchor="_Toc109931174" w:history="1">
            <w:r w:rsidR="00C14396" w:rsidRPr="00C14396">
              <w:rPr>
                <w:rStyle w:val="Hyperlink"/>
                <w:rFonts w:ascii="Arial" w:hAnsi="Arial" w:cs="Arial"/>
                <w:noProof/>
              </w:rPr>
              <w:t>TASK 2</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_Toc109931174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10</w:t>
            </w:r>
            <w:r w:rsidR="00C14396" w:rsidRPr="00C14396">
              <w:rPr>
                <w:rFonts w:ascii="Arial" w:hAnsi="Arial" w:cs="Arial"/>
                <w:noProof/>
                <w:webHidden/>
              </w:rPr>
              <w:fldChar w:fldCharType="end"/>
            </w:r>
          </w:hyperlink>
        </w:p>
        <w:p w14:paraId="5F4BC8D7" w14:textId="74D2C17F"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5" w:history="1">
            <w:r w:rsidR="00C14396" w:rsidRPr="00C14396">
              <w:rPr>
                <w:rStyle w:val="Hyperlink"/>
                <w:rFonts w:ascii="Arial" w:hAnsi="Arial" w:cs="Arial"/>
                <w:noProof/>
              </w:rPr>
              <w:t>Introduction</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_Toc109931175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10</w:t>
            </w:r>
            <w:r w:rsidR="00C14396" w:rsidRPr="00C14396">
              <w:rPr>
                <w:rFonts w:ascii="Arial" w:hAnsi="Arial" w:cs="Arial"/>
                <w:noProof/>
                <w:webHidden/>
              </w:rPr>
              <w:fldChar w:fldCharType="end"/>
            </w:r>
          </w:hyperlink>
        </w:p>
        <w:p w14:paraId="7964CB2D" w14:textId="429274C1"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6" w:history="1">
            <w:r w:rsidR="00C14396" w:rsidRPr="00C14396">
              <w:rPr>
                <w:rStyle w:val="Hyperlink"/>
                <w:rFonts w:ascii="Arial" w:hAnsi="Arial" w:cs="Arial"/>
                <w:noProof/>
              </w:rPr>
              <w:t>Its Scope and Impact</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_Toc109931176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10</w:t>
            </w:r>
            <w:r w:rsidR="00C14396" w:rsidRPr="00C14396">
              <w:rPr>
                <w:rFonts w:ascii="Arial" w:hAnsi="Arial" w:cs="Arial"/>
                <w:noProof/>
                <w:webHidden/>
              </w:rPr>
              <w:fldChar w:fldCharType="end"/>
            </w:r>
          </w:hyperlink>
        </w:p>
        <w:p w14:paraId="2AD36CD8" w14:textId="1DE482A3"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7" w:history="1">
            <w:r w:rsidR="00C14396" w:rsidRPr="00C14396">
              <w:rPr>
                <w:rStyle w:val="Hyperlink"/>
                <w:rFonts w:ascii="Arial" w:hAnsi="Arial" w:cs="Arial"/>
                <w:noProof/>
              </w:rPr>
              <w:t>Analysis of the organisation and problem</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_Toc109931177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10</w:t>
            </w:r>
            <w:r w:rsidR="00C14396" w:rsidRPr="00C14396">
              <w:rPr>
                <w:rFonts w:ascii="Arial" w:hAnsi="Arial" w:cs="Arial"/>
                <w:noProof/>
                <w:webHidden/>
              </w:rPr>
              <w:fldChar w:fldCharType="end"/>
            </w:r>
          </w:hyperlink>
        </w:p>
        <w:p w14:paraId="0C0358BD" w14:textId="17FEC4CE"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8" w:history="1">
            <w:r w:rsidR="00C14396" w:rsidRPr="00C14396">
              <w:rPr>
                <w:rStyle w:val="Hyperlink"/>
                <w:rFonts w:ascii="Arial" w:hAnsi="Arial" w:cs="Arial"/>
                <w:noProof/>
              </w:rPr>
              <w:t>Propose alternative solutions</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_Toc109931178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12</w:t>
            </w:r>
            <w:r w:rsidR="00C14396" w:rsidRPr="00C14396">
              <w:rPr>
                <w:rFonts w:ascii="Arial" w:hAnsi="Arial" w:cs="Arial"/>
                <w:noProof/>
                <w:webHidden/>
              </w:rPr>
              <w:fldChar w:fldCharType="end"/>
            </w:r>
          </w:hyperlink>
        </w:p>
        <w:p w14:paraId="776FFBF6" w14:textId="10F7390D"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79" w:history="1">
            <w:r w:rsidR="00C14396" w:rsidRPr="00C14396">
              <w:rPr>
                <w:rStyle w:val="Hyperlink"/>
                <w:rFonts w:ascii="Arial" w:hAnsi="Arial" w:cs="Arial"/>
                <w:noProof/>
              </w:rPr>
              <w:t>Evaluation</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_Toc109931179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12</w:t>
            </w:r>
            <w:r w:rsidR="00C14396" w:rsidRPr="00C14396">
              <w:rPr>
                <w:rFonts w:ascii="Arial" w:hAnsi="Arial" w:cs="Arial"/>
                <w:noProof/>
                <w:webHidden/>
              </w:rPr>
              <w:fldChar w:fldCharType="end"/>
            </w:r>
          </w:hyperlink>
        </w:p>
        <w:p w14:paraId="1E21FA24" w14:textId="4D39102E"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80" w:history="1">
            <w:r w:rsidR="00C14396" w:rsidRPr="00C14396">
              <w:rPr>
                <w:rStyle w:val="Hyperlink"/>
                <w:rFonts w:ascii="Arial" w:hAnsi="Arial" w:cs="Arial"/>
                <w:noProof/>
              </w:rPr>
              <w:t>Plan for implementing the solution, Monitoring and Review Process/System</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_Toc109931180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13</w:t>
            </w:r>
            <w:r w:rsidR="00C14396" w:rsidRPr="00C14396">
              <w:rPr>
                <w:rFonts w:ascii="Arial" w:hAnsi="Arial" w:cs="Arial"/>
                <w:noProof/>
                <w:webHidden/>
              </w:rPr>
              <w:fldChar w:fldCharType="end"/>
            </w:r>
          </w:hyperlink>
        </w:p>
        <w:p w14:paraId="1885EE9A" w14:textId="4AA0AF5E"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81" w:history="1">
            <w:r w:rsidR="00C14396" w:rsidRPr="00C14396">
              <w:rPr>
                <w:rStyle w:val="Hyperlink"/>
                <w:rFonts w:ascii="Arial" w:hAnsi="Arial" w:cs="Arial"/>
                <w:noProof/>
              </w:rPr>
              <w:t>Conclusion</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_Toc109931181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13</w:t>
            </w:r>
            <w:r w:rsidR="00C14396" w:rsidRPr="00C14396">
              <w:rPr>
                <w:rFonts w:ascii="Arial" w:hAnsi="Arial" w:cs="Arial"/>
                <w:noProof/>
                <w:webHidden/>
              </w:rPr>
              <w:fldChar w:fldCharType="end"/>
            </w:r>
          </w:hyperlink>
        </w:p>
        <w:p w14:paraId="651F5446" w14:textId="303F9FD2" w:rsidR="00C14396" w:rsidRPr="00C14396" w:rsidRDefault="00000000" w:rsidP="0053796C">
          <w:pPr>
            <w:pStyle w:val="TOC2"/>
            <w:tabs>
              <w:tab w:val="right" w:leader="dot" w:pos="9016"/>
            </w:tabs>
            <w:spacing w:line="360" w:lineRule="auto"/>
            <w:rPr>
              <w:rFonts w:ascii="Arial" w:hAnsi="Arial" w:cs="Arial"/>
              <w:noProof/>
              <w:lang w:eastAsia="en-IN"/>
            </w:rPr>
          </w:pPr>
          <w:hyperlink w:anchor="_Toc109931182" w:history="1">
            <w:r w:rsidR="00C14396" w:rsidRPr="00C14396">
              <w:rPr>
                <w:rStyle w:val="Hyperlink"/>
                <w:rFonts w:ascii="Arial" w:hAnsi="Arial" w:cs="Arial"/>
                <w:noProof/>
              </w:rPr>
              <w:t>References</w:t>
            </w:r>
            <w:r w:rsidR="00C14396" w:rsidRPr="00C14396">
              <w:rPr>
                <w:rFonts w:ascii="Arial" w:hAnsi="Arial" w:cs="Arial"/>
                <w:noProof/>
                <w:webHidden/>
              </w:rPr>
              <w:tab/>
            </w:r>
            <w:r w:rsidR="00C14396" w:rsidRPr="00C14396">
              <w:rPr>
                <w:rFonts w:ascii="Arial" w:hAnsi="Arial" w:cs="Arial"/>
                <w:noProof/>
                <w:webHidden/>
              </w:rPr>
              <w:fldChar w:fldCharType="begin"/>
            </w:r>
            <w:r w:rsidR="00C14396" w:rsidRPr="00C14396">
              <w:rPr>
                <w:rFonts w:ascii="Arial" w:hAnsi="Arial" w:cs="Arial"/>
                <w:noProof/>
                <w:webHidden/>
              </w:rPr>
              <w:instrText xml:space="preserve"> PAGEREF _Toc109931182 \h </w:instrText>
            </w:r>
            <w:r w:rsidR="00C14396" w:rsidRPr="00C14396">
              <w:rPr>
                <w:rFonts w:ascii="Arial" w:hAnsi="Arial" w:cs="Arial"/>
                <w:noProof/>
                <w:webHidden/>
              </w:rPr>
            </w:r>
            <w:r w:rsidR="00C14396" w:rsidRPr="00C14396">
              <w:rPr>
                <w:rFonts w:ascii="Arial" w:hAnsi="Arial" w:cs="Arial"/>
                <w:noProof/>
                <w:webHidden/>
              </w:rPr>
              <w:fldChar w:fldCharType="separate"/>
            </w:r>
            <w:r w:rsidR="00C14396" w:rsidRPr="00C14396">
              <w:rPr>
                <w:rFonts w:ascii="Arial" w:hAnsi="Arial" w:cs="Arial"/>
                <w:noProof/>
                <w:webHidden/>
              </w:rPr>
              <w:t>14</w:t>
            </w:r>
            <w:r w:rsidR="00C14396" w:rsidRPr="00C14396">
              <w:rPr>
                <w:rFonts w:ascii="Arial" w:hAnsi="Arial" w:cs="Arial"/>
                <w:noProof/>
                <w:webHidden/>
              </w:rPr>
              <w:fldChar w:fldCharType="end"/>
            </w:r>
          </w:hyperlink>
        </w:p>
        <w:p w14:paraId="3761BB6A" w14:textId="7DF0E275" w:rsidR="00D1636E" w:rsidRPr="00C14396" w:rsidRDefault="00D1636E" w:rsidP="0053796C">
          <w:pPr>
            <w:spacing w:line="360" w:lineRule="auto"/>
            <w:rPr>
              <w:rFonts w:ascii="Arial" w:hAnsi="Arial" w:cs="Arial"/>
            </w:rPr>
          </w:pPr>
          <w:r w:rsidRPr="00C14396">
            <w:rPr>
              <w:rFonts w:ascii="Arial" w:hAnsi="Arial" w:cs="Arial"/>
              <w:b/>
              <w:bCs/>
              <w:noProof/>
            </w:rPr>
            <w:fldChar w:fldCharType="end"/>
          </w:r>
        </w:p>
      </w:sdtContent>
    </w:sdt>
    <w:p w14:paraId="75F3245B" w14:textId="77777777" w:rsidR="003F6B56" w:rsidRPr="00C14396" w:rsidRDefault="003F6B56" w:rsidP="0053796C">
      <w:pPr>
        <w:spacing w:line="360" w:lineRule="auto"/>
        <w:jc w:val="center"/>
        <w:rPr>
          <w:rFonts w:ascii="Arial" w:hAnsi="Arial" w:cs="Arial"/>
          <w:b/>
          <w:bCs/>
          <w:sz w:val="28"/>
          <w:szCs w:val="28"/>
        </w:rPr>
      </w:pPr>
    </w:p>
    <w:p w14:paraId="0F92AF75" w14:textId="77777777" w:rsidR="003F6B56" w:rsidRPr="00C14396" w:rsidRDefault="003F6B56" w:rsidP="0053796C">
      <w:pPr>
        <w:spacing w:line="360" w:lineRule="auto"/>
        <w:rPr>
          <w:rStyle w:val="Heading1Char"/>
        </w:rPr>
      </w:pPr>
      <w:r w:rsidRPr="00C14396">
        <w:rPr>
          <w:rStyle w:val="Heading1Char"/>
        </w:rPr>
        <w:br w:type="page"/>
      </w:r>
    </w:p>
    <w:p w14:paraId="1AD8C370" w14:textId="7440D5C4" w:rsidR="00D1636E" w:rsidRPr="00C14396" w:rsidRDefault="00D1636E" w:rsidP="0053796C">
      <w:pPr>
        <w:pStyle w:val="Heading1"/>
        <w:rPr>
          <w:rStyle w:val="Heading1Char"/>
          <w:b/>
          <w:bCs/>
        </w:rPr>
      </w:pPr>
      <w:bookmarkStart w:id="0" w:name="_Toc109931165"/>
      <w:r w:rsidRPr="00C14396">
        <w:rPr>
          <w:rStyle w:val="Heading1Char"/>
          <w:b/>
          <w:bCs/>
        </w:rPr>
        <w:lastRenderedPageBreak/>
        <w:t>Task 1</w:t>
      </w:r>
      <w:bookmarkEnd w:id="0"/>
    </w:p>
    <w:p w14:paraId="1EB88223" w14:textId="09263C02" w:rsidR="00655D8B" w:rsidRPr="00C14396" w:rsidRDefault="00000000" w:rsidP="0053796C">
      <w:pPr>
        <w:pStyle w:val="Heading2"/>
      </w:pPr>
      <w:bookmarkStart w:id="1" w:name="_Toc109931166"/>
      <w:r w:rsidRPr="00C14396">
        <w:rPr>
          <w:rStyle w:val="Heading1Char"/>
          <w:b/>
          <w:sz w:val="22"/>
          <w:szCs w:val="22"/>
        </w:rPr>
        <w:t>Introduction</w:t>
      </w:r>
      <w:bookmarkEnd w:id="1"/>
      <w:r w:rsidRPr="00C14396">
        <w:t xml:space="preserve"> </w:t>
      </w:r>
    </w:p>
    <w:p w14:paraId="27652885" w14:textId="77777777" w:rsidR="00655D8B" w:rsidRPr="00C14396" w:rsidRDefault="00000000" w:rsidP="0053796C">
      <w:pPr>
        <w:numPr>
          <w:ilvl w:val="0"/>
          <w:numId w:val="1"/>
        </w:numPr>
        <w:spacing w:line="360" w:lineRule="auto"/>
        <w:jc w:val="both"/>
        <w:rPr>
          <w:rFonts w:ascii="Arial" w:hAnsi="Arial" w:cs="Arial"/>
          <w:lang w:val="en-GB"/>
        </w:rPr>
      </w:pPr>
      <w:r w:rsidRPr="00C14396">
        <w:rPr>
          <w:rFonts w:ascii="Arial" w:hAnsi="Arial" w:cs="Arial"/>
          <w:b/>
          <w:bCs/>
          <w:i/>
          <w:iCs/>
          <w:lang w:val="en-GB"/>
        </w:rPr>
        <w:t>NHS hospitals and mental health and community service providers</w:t>
      </w:r>
      <w:r w:rsidRPr="00C14396">
        <w:rPr>
          <w:rFonts w:ascii="Arial" w:hAnsi="Arial" w:cs="Arial"/>
          <w:lang w:val="en-GB"/>
        </w:rPr>
        <w:t xml:space="preserve"> have reported a shortage of more than </w:t>
      </w:r>
      <w:r w:rsidRPr="00C14396">
        <w:rPr>
          <w:rFonts w:ascii="Arial" w:hAnsi="Arial" w:cs="Arial"/>
          <w:b/>
          <w:bCs/>
          <w:i/>
          <w:iCs/>
          <w:lang w:val="en-GB"/>
        </w:rPr>
        <w:t>100,000 FTE employees</w:t>
      </w:r>
      <w:r w:rsidRPr="00C14396">
        <w:rPr>
          <w:rFonts w:ascii="Arial" w:hAnsi="Arial" w:cs="Arial"/>
          <w:lang w:val="en-GB"/>
        </w:rPr>
        <w:t xml:space="preserve"> and it was represented by one in eleven posts. </w:t>
      </w:r>
    </w:p>
    <w:p w14:paraId="6ED04BCF" w14:textId="77777777" w:rsidR="00655D8B" w:rsidRPr="00C14396" w:rsidRDefault="00000000" w:rsidP="0053796C">
      <w:pPr>
        <w:numPr>
          <w:ilvl w:val="0"/>
          <w:numId w:val="1"/>
        </w:numPr>
        <w:spacing w:line="360" w:lineRule="auto"/>
        <w:jc w:val="both"/>
        <w:rPr>
          <w:rFonts w:ascii="Arial" w:hAnsi="Arial" w:cs="Arial"/>
          <w:lang w:val="en-GB"/>
        </w:rPr>
      </w:pPr>
      <w:r w:rsidRPr="00C14396">
        <w:rPr>
          <w:rFonts w:ascii="Arial" w:hAnsi="Arial" w:cs="Arial"/>
          <w:lang w:val="en-GB"/>
        </w:rPr>
        <w:t>In this presentation, a plan will be presented to mitigate workforce-related challenges.</w:t>
      </w:r>
    </w:p>
    <w:p w14:paraId="47F927B4" w14:textId="77777777" w:rsidR="00655D8B" w:rsidRPr="00C14396" w:rsidRDefault="00000000" w:rsidP="0053796C">
      <w:pPr>
        <w:numPr>
          <w:ilvl w:val="0"/>
          <w:numId w:val="1"/>
        </w:numPr>
        <w:spacing w:line="360" w:lineRule="auto"/>
        <w:jc w:val="both"/>
        <w:rPr>
          <w:rFonts w:ascii="Arial" w:hAnsi="Arial" w:cs="Arial"/>
          <w:lang w:val="en-GB"/>
        </w:rPr>
      </w:pPr>
      <w:r w:rsidRPr="00C14396">
        <w:rPr>
          <w:rFonts w:ascii="Arial" w:hAnsi="Arial" w:cs="Arial"/>
          <w:lang w:val="en-GB"/>
        </w:rPr>
        <w:t>The impact of this complex problem on health care staff, patients and the organisation itself will be discussed.</w:t>
      </w:r>
    </w:p>
    <w:p w14:paraId="3C75069F" w14:textId="77777777" w:rsidR="00655D8B" w:rsidRPr="00C14396" w:rsidRDefault="00000000" w:rsidP="0053796C">
      <w:pPr>
        <w:numPr>
          <w:ilvl w:val="0"/>
          <w:numId w:val="1"/>
        </w:numPr>
        <w:spacing w:line="360" w:lineRule="auto"/>
        <w:jc w:val="both"/>
        <w:rPr>
          <w:rFonts w:ascii="Arial" w:hAnsi="Arial" w:cs="Arial"/>
          <w:lang w:val="en-GB"/>
        </w:rPr>
      </w:pPr>
      <w:r w:rsidRPr="00C14396">
        <w:rPr>
          <w:rFonts w:ascii="Arial" w:hAnsi="Arial" w:cs="Arial"/>
          <w:lang w:val="en-GB"/>
        </w:rPr>
        <w:t>If this shortage of workforce will continue, healthcare quality will deteriorate and the future sustainability of health care service will be undermined. </w:t>
      </w:r>
    </w:p>
    <w:p w14:paraId="708BE09E" w14:textId="37677A54" w:rsidR="00655D8B" w:rsidRPr="00C14396" w:rsidRDefault="00000000" w:rsidP="0053796C">
      <w:pPr>
        <w:spacing w:line="360" w:lineRule="auto"/>
        <w:jc w:val="both"/>
        <w:rPr>
          <w:rFonts w:ascii="Arial" w:hAnsi="Arial" w:cs="Arial"/>
          <w:lang w:val="en-GB"/>
        </w:rPr>
      </w:pPr>
      <w:r w:rsidRPr="00C14396">
        <w:rPr>
          <w:rFonts w:ascii="Arial" w:hAnsi="Arial" w:cs="Arial"/>
          <w:lang w:val="en-GB"/>
        </w:rPr>
        <w:t xml:space="preserve">Few alternative solutions will be provided in the assignment and a </w:t>
      </w:r>
      <w:r w:rsidR="00585667" w:rsidRPr="00C14396">
        <w:rPr>
          <w:rFonts w:ascii="Arial" w:hAnsi="Arial" w:cs="Arial"/>
          <w:lang w:val="en-GB"/>
        </w:rPr>
        <w:t>cause-and-effect</w:t>
      </w:r>
      <w:r w:rsidRPr="00C14396">
        <w:rPr>
          <w:rFonts w:ascii="Arial" w:hAnsi="Arial" w:cs="Arial"/>
          <w:lang w:val="en-GB"/>
        </w:rPr>
        <w:t xml:space="preserve"> analysis will be done by using a fishbone diagram. A PESTEL analysis is done in the project to indicate factors which impact the health care sector. </w:t>
      </w:r>
    </w:p>
    <w:p w14:paraId="41350BF4" w14:textId="18FD82D2" w:rsidR="00655D8B" w:rsidRPr="00C14396" w:rsidRDefault="00000000" w:rsidP="0053796C">
      <w:pPr>
        <w:pStyle w:val="Heading2"/>
      </w:pPr>
      <w:bookmarkStart w:id="2" w:name="_Toc109931167"/>
      <w:r w:rsidRPr="00C14396">
        <w:t>Research-informed discussion on the nature [presenting the plan]</w:t>
      </w:r>
      <w:bookmarkEnd w:id="2"/>
      <w:r w:rsidRPr="00C14396">
        <w:t xml:space="preserve">  </w:t>
      </w:r>
    </w:p>
    <w:p w14:paraId="2B18618A" w14:textId="77777777" w:rsidR="00655D8B" w:rsidRPr="00C14396" w:rsidRDefault="00000000" w:rsidP="0053796C">
      <w:pPr>
        <w:numPr>
          <w:ilvl w:val="0"/>
          <w:numId w:val="2"/>
        </w:numPr>
        <w:spacing w:line="360" w:lineRule="auto"/>
        <w:jc w:val="both"/>
        <w:rPr>
          <w:rFonts w:ascii="Arial" w:hAnsi="Arial" w:cs="Arial"/>
          <w:lang w:val="en-GB"/>
        </w:rPr>
      </w:pPr>
      <w:r w:rsidRPr="00C14396">
        <w:rPr>
          <w:rFonts w:ascii="Arial" w:hAnsi="Arial" w:cs="Arial"/>
          <w:lang w:val="en-GB"/>
        </w:rPr>
        <w:t>A successful workforce management plan consists of several things like vision, planning, strategy, humanity and empathy.</w:t>
      </w:r>
    </w:p>
    <w:p w14:paraId="6162B310" w14:textId="77777777" w:rsidR="00655D8B" w:rsidRPr="00C14396" w:rsidRDefault="00000000" w:rsidP="0053796C">
      <w:pPr>
        <w:numPr>
          <w:ilvl w:val="0"/>
          <w:numId w:val="2"/>
        </w:numPr>
        <w:spacing w:line="360" w:lineRule="auto"/>
        <w:jc w:val="both"/>
        <w:rPr>
          <w:rFonts w:ascii="Arial" w:hAnsi="Arial" w:cs="Arial"/>
          <w:lang w:val="en-GB"/>
        </w:rPr>
      </w:pPr>
      <w:r w:rsidRPr="00C14396">
        <w:rPr>
          <w:rFonts w:ascii="Arial" w:hAnsi="Arial" w:cs="Arial"/>
          <w:b/>
          <w:bCs/>
          <w:i/>
          <w:iCs/>
          <w:lang w:val="en-GB"/>
        </w:rPr>
        <w:t xml:space="preserve">Workforce challenges </w:t>
      </w:r>
      <w:r w:rsidRPr="00C14396">
        <w:rPr>
          <w:rFonts w:ascii="Arial" w:hAnsi="Arial" w:cs="Arial"/>
          <w:lang w:val="en-GB"/>
        </w:rPr>
        <w:t>are a major challenge the UK's</w:t>
      </w:r>
      <w:r w:rsidRPr="00C14396">
        <w:rPr>
          <w:rFonts w:ascii="Arial" w:hAnsi="Arial" w:cs="Arial"/>
          <w:b/>
          <w:bCs/>
          <w:i/>
          <w:iCs/>
          <w:lang w:val="en-GB"/>
        </w:rPr>
        <w:t xml:space="preserve"> health sector i</w:t>
      </w:r>
      <w:r w:rsidRPr="00C14396">
        <w:rPr>
          <w:rFonts w:ascii="Arial" w:hAnsi="Arial" w:cs="Arial"/>
          <w:lang w:val="en-GB"/>
        </w:rPr>
        <w:t>s facing and patients and staff both are facing the consequences of the situation.</w:t>
      </w:r>
    </w:p>
    <w:p w14:paraId="227C550A" w14:textId="77777777" w:rsidR="00655D8B" w:rsidRPr="00C14396" w:rsidRDefault="00000000" w:rsidP="0053796C">
      <w:pPr>
        <w:numPr>
          <w:ilvl w:val="0"/>
          <w:numId w:val="2"/>
        </w:numPr>
        <w:spacing w:line="360" w:lineRule="auto"/>
        <w:jc w:val="both"/>
        <w:rPr>
          <w:rFonts w:ascii="Arial" w:hAnsi="Arial" w:cs="Arial"/>
          <w:lang w:val="en-GB"/>
        </w:rPr>
      </w:pPr>
      <w:r w:rsidRPr="00C14396">
        <w:rPr>
          <w:rFonts w:ascii="Arial" w:hAnsi="Arial" w:cs="Arial"/>
          <w:lang w:val="en-GB"/>
        </w:rPr>
        <w:t>It is a major requirement to address major cultural and also professional issues which contribute to ineffective mental health mainly among individuals (</w:t>
      </w:r>
      <w:proofErr w:type="spellStart"/>
      <w:r w:rsidRPr="00C14396">
        <w:rPr>
          <w:rFonts w:ascii="Arial" w:hAnsi="Arial" w:cs="Arial"/>
          <w:lang w:val="en-GB"/>
        </w:rPr>
        <w:t>Alloh</w:t>
      </w:r>
      <w:proofErr w:type="spellEnd"/>
      <w:r w:rsidRPr="00C14396">
        <w:rPr>
          <w:rFonts w:ascii="Arial" w:hAnsi="Arial" w:cs="Arial"/>
          <w:lang w:val="en-GB"/>
        </w:rPr>
        <w:t xml:space="preserve"> </w:t>
      </w:r>
      <w:r w:rsidRPr="00C14396">
        <w:rPr>
          <w:rFonts w:ascii="Arial" w:hAnsi="Arial" w:cs="Arial"/>
          <w:i/>
          <w:iCs/>
          <w:lang w:val="en-GB"/>
        </w:rPr>
        <w:t>et al.</w:t>
      </w:r>
      <w:r w:rsidRPr="00C14396">
        <w:rPr>
          <w:rFonts w:ascii="Arial" w:hAnsi="Arial" w:cs="Arial"/>
          <w:lang w:val="en-GB"/>
        </w:rPr>
        <w:t xml:space="preserve"> 2018). </w:t>
      </w:r>
    </w:p>
    <w:p w14:paraId="16D72D83" w14:textId="77777777" w:rsidR="00655D8B" w:rsidRPr="00C14396" w:rsidRDefault="00000000" w:rsidP="0053796C">
      <w:pPr>
        <w:numPr>
          <w:ilvl w:val="0"/>
          <w:numId w:val="2"/>
        </w:numPr>
        <w:spacing w:line="360" w:lineRule="auto"/>
        <w:jc w:val="both"/>
        <w:rPr>
          <w:rFonts w:ascii="Arial" w:hAnsi="Arial" w:cs="Arial"/>
          <w:lang w:val="en-GB"/>
        </w:rPr>
      </w:pPr>
      <w:r w:rsidRPr="00C14396">
        <w:rPr>
          <w:rFonts w:ascii="Arial" w:hAnsi="Arial" w:cs="Arial"/>
          <w:lang w:val="en-GB"/>
        </w:rPr>
        <w:t>The plan is presented to meet specific health care centre’s objectives and the organisation should apply a talent management system in their HR process. </w:t>
      </w:r>
    </w:p>
    <w:p w14:paraId="57F9BC00" w14:textId="77777777" w:rsidR="00655D8B" w:rsidRPr="00C14396" w:rsidRDefault="00000000" w:rsidP="0053796C">
      <w:pPr>
        <w:numPr>
          <w:ilvl w:val="0"/>
          <w:numId w:val="2"/>
        </w:numPr>
        <w:spacing w:line="360" w:lineRule="auto"/>
        <w:jc w:val="both"/>
        <w:rPr>
          <w:rFonts w:ascii="Arial" w:hAnsi="Arial" w:cs="Arial"/>
          <w:lang w:val="en-GB"/>
        </w:rPr>
      </w:pPr>
      <w:r w:rsidRPr="00C14396">
        <w:rPr>
          <w:rFonts w:ascii="Arial" w:hAnsi="Arial" w:cs="Arial"/>
          <w:lang w:val="en-GB"/>
        </w:rPr>
        <w:t>A workforce will need to be built properly which is suitable for this particular sector and a plan is given below in this section.</w:t>
      </w:r>
    </w:p>
    <w:p w14:paraId="22AE3BCC" w14:textId="77777777" w:rsidR="00655D8B" w:rsidRPr="00C14396" w:rsidRDefault="00655D8B" w:rsidP="0053796C">
      <w:pPr>
        <w:spacing w:line="360" w:lineRule="auto"/>
        <w:rPr>
          <w:rFonts w:ascii="Arial" w:hAnsi="Arial" w:cs="Arial"/>
          <w:lang w:val="en-GB"/>
        </w:rPr>
      </w:pPr>
    </w:p>
    <w:p w14:paraId="1138B4E3" w14:textId="2E7CE8A2" w:rsidR="00655D8B" w:rsidRPr="00C14396" w:rsidRDefault="00000000" w:rsidP="0053796C">
      <w:pPr>
        <w:spacing w:line="360" w:lineRule="auto"/>
        <w:jc w:val="center"/>
        <w:rPr>
          <w:rFonts w:ascii="Arial" w:hAnsi="Arial" w:cs="Arial"/>
          <w:lang w:val="en-GB"/>
        </w:rPr>
      </w:pPr>
      <w:r w:rsidRPr="00C14396">
        <w:rPr>
          <w:rFonts w:ascii="Arial" w:hAnsi="Arial" w:cs="Arial"/>
          <w:noProof/>
          <w:lang w:val="en-GB"/>
        </w:rPr>
        <w:lastRenderedPageBreak/>
        <w:drawing>
          <wp:inline distT="0" distB="0" distL="0" distR="0" wp14:anchorId="350064F1" wp14:editId="1980BCB0">
            <wp:extent cx="5731510" cy="4371975"/>
            <wp:effectExtent l="38100" t="38100" r="40640" b="476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4371975"/>
                    </a:xfrm>
                    <a:prstGeom prst="rect">
                      <a:avLst/>
                    </a:prstGeom>
                    <a:noFill/>
                    <a:ln w="38100">
                      <a:solidFill>
                        <a:schemeClr val="tx1"/>
                      </a:solidFill>
                    </a:ln>
                  </pic:spPr>
                </pic:pic>
              </a:graphicData>
            </a:graphic>
          </wp:inline>
        </w:drawing>
      </w:r>
    </w:p>
    <w:p w14:paraId="39D0B612" w14:textId="03252428" w:rsidR="0033542E" w:rsidRPr="00C14396" w:rsidRDefault="0033542E" w:rsidP="0053796C">
      <w:pPr>
        <w:spacing w:line="360" w:lineRule="auto"/>
        <w:jc w:val="center"/>
        <w:rPr>
          <w:rFonts w:ascii="Arial" w:hAnsi="Arial" w:cs="Arial"/>
          <w:b/>
          <w:bCs/>
          <w:lang w:val="en-GB"/>
        </w:rPr>
      </w:pPr>
      <w:r w:rsidRPr="00C14396">
        <w:rPr>
          <w:rFonts w:ascii="Arial" w:hAnsi="Arial" w:cs="Arial"/>
          <w:b/>
          <w:bCs/>
          <w:lang w:val="en-GB"/>
        </w:rPr>
        <w:t>Figure 1: Workforce management plan</w:t>
      </w:r>
    </w:p>
    <w:p w14:paraId="42E8C628" w14:textId="4DB2020C" w:rsidR="0033542E" w:rsidRPr="00C14396" w:rsidRDefault="0033542E" w:rsidP="0053796C">
      <w:pPr>
        <w:spacing w:line="360" w:lineRule="auto"/>
        <w:jc w:val="center"/>
        <w:rPr>
          <w:rFonts w:ascii="Arial" w:hAnsi="Arial" w:cs="Arial"/>
          <w:lang w:val="en-GB"/>
        </w:rPr>
      </w:pPr>
      <w:r w:rsidRPr="00C14396">
        <w:rPr>
          <w:rFonts w:ascii="Arial" w:hAnsi="Arial" w:cs="Arial"/>
          <w:lang w:val="en-GB"/>
        </w:rPr>
        <w:t>(Source: Developed by the learner)</w:t>
      </w:r>
    </w:p>
    <w:p w14:paraId="1BB0BC36" w14:textId="50907EF1" w:rsidR="00655D8B" w:rsidRPr="00C14396" w:rsidRDefault="00000000" w:rsidP="0053796C">
      <w:pPr>
        <w:spacing w:line="360" w:lineRule="auto"/>
        <w:jc w:val="both"/>
        <w:rPr>
          <w:rFonts w:ascii="Arial" w:hAnsi="Arial" w:cs="Arial"/>
          <w:lang w:val="en-GB"/>
        </w:rPr>
      </w:pPr>
      <w:r w:rsidRPr="00C14396">
        <w:rPr>
          <w:rFonts w:ascii="Arial" w:hAnsi="Arial" w:cs="Arial"/>
          <w:lang w:val="en-GB"/>
        </w:rPr>
        <w:t>A plan is given in this slide to build effective workforce management and the plan is kept simple and made by reviewing this realistic situation of scenario. If NHS and health care service providers recruit talented people to employ and distribute work accordingly, no problems will appear in the healthcare context. In order to sort talents, the organisation will need to take initiative at crucial times and the authority should take control of the situation. From six to eight months can be taken to implement the plan to control the situation. Specific vacancies should be identified and equally that quantity of people can be employed.</w:t>
      </w:r>
    </w:p>
    <w:p w14:paraId="66313357" w14:textId="26791B3E" w:rsidR="00655D8B" w:rsidRPr="00C14396" w:rsidRDefault="00000000" w:rsidP="0053796C">
      <w:pPr>
        <w:pStyle w:val="Heading2"/>
      </w:pPr>
      <w:bookmarkStart w:id="3" w:name="_Toc109931168"/>
      <w:r w:rsidRPr="00C14396">
        <w:t xml:space="preserve">Impact of the complex problem on employees and their organisations </w:t>
      </w:r>
      <w:bookmarkEnd w:id="3"/>
    </w:p>
    <w:p w14:paraId="088B74A3" w14:textId="77777777" w:rsidR="00655D8B" w:rsidRPr="00C14396" w:rsidRDefault="00000000" w:rsidP="0053796C">
      <w:pPr>
        <w:numPr>
          <w:ilvl w:val="0"/>
          <w:numId w:val="3"/>
        </w:numPr>
        <w:spacing w:line="360" w:lineRule="auto"/>
        <w:jc w:val="both"/>
        <w:rPr>
          <w:rFonts w:ascii="Arial" w:hAnsi="Arial" w:cs="Arial"/>
          <w:lang w:val="en-GB"/>
        </w:rPr>
      </w:pPr>
      <w:r w:rsidRPr="00C14396">
        <w:rPr>
          <w:rFonts w:ascii="Arial" w:hAnsi="Arial" w:cs="Arial"/>
          <w:lang w:val="en-GB"/>
        </w:rPr>
        <w:t xml:space="preserve">Limited workforces in the healthcare sector of the UK </w:t>
      </w:r>
      <w:proofErr w:type="gramStart"/>
      <w:r w:rsidRPr="00C14396">
        <w:rPr>
          <w:rFonts w:ascii="Arial" w:hAnsi="Arial" w:cs="Arial"/>
          <w:lang w:val="en-GB"/>
        </w:rPr>
        <w:t>is</w:t>
      </w:r>
      <w:proofErr w:type="gramEnd"/>
      <w:r w:rsidRPr="00C14396">
        <w:rPr>
          <w:rFonts w:ascii="Arial" w:hAnsi="Arial" w:cs="Arial"/>
          <w:lang w:val="en-GB"/>
        </w:rPr>
        <w:t xml:space="preserve"> considered one of the major complex problems in the UK because as per people's demands, there is a limited staff.</w:t>
      </w:r>
    </w:p>
    <w:p w14:paraId="6906577F" w14:textId="77777777" w:rsidR="00655D8B" w:rsidRPr="00C14396" w:rsidRDefault="00000000" w:rsidP="0053796C">
      <w:pPr>
        <w:numPr>
          <w:ilvl w:val="0"/>
          <w:numId w:val="3"/>
        </w:numPr>
        <w:spacing w:line="360" w:lineRule="auto"/>
        <w:jc w:val="both"/>
        <w:rPr>
          <w:rFonts w:ascii="Arial" w:hAnsi="Arial" w:cs="Arial"/>
          <w:lang w:val="en-GB"/>
        </w:rPr>
      </w:pPr>
      <w:r w:rsidRPr="00C14396">
        <w:rPr>
          <w:rFonts w:ascii="Arial" w:hAnsi="Arial" w:cs="Arial"/>
          <w:lang w:val="en-GB"/>
        </w:rPr>
        <w:t>It is a horrible situation that staff and patients are facing because of ineffective workforce management and ineffective leadership.</w:t>
      </w:r>
    </w:p>
    <w:p w14:paraId="408FFB67" w14:textId="7737A6D4" w:rsidR="00655D8B" w:rsidRPr="00C14396" w:rsidRDefault="00000000" w:rsidP="0053796C">
      <w:pPr>
        <w:numPr>
          <w:ilvl w:val="0"/>
          <w:numId w:val="3"/>
        </w:numPr>
        <w:spacing w:line="360" w:lineRule="auto"/>
        <w:jc w:val="both"/>
        <w:rPr>
          <w:rFonts w:ascii="Arial" w:hAnsi="Arial" w:cs="Arial"/>
          <w:lang w:val="en-GB"/>
        </w:rPr>
      </w:pPr>
      <w:r w:rsidRPr="00C14396">
        <w:rPr>
          <w:rFonts w:ascii="Arial" w:hAnsi="Arial" w:cs="Arial"/>
          <w:lang w:val="en-GB"/>
        </w:rPr>
        <w:lastRenderedPageBreak/>
        <w:t>This has a negative impact on employees and due to unequal working hours, employees go through psychological stress (Dixit and Ghosh, 2019).</w:t>
      </w:r>
    </w:p>
    <w:p w14:paraId="6EAC7DF3" w14:textId="13FB2C89" w:rsidR="00655D8B" w:rsidRPr="00C14396" w:rsidRDefault="00000000" w:rsidP="0053796C">
      <w:pPr>
        <w:spacing w:line="360" w:lineRule="auto"/>
        <w:jc w:val="both"/>
        <w:rPr>
          <w:rFonts w:ascii="Arial" w:hAnsi="Arial" w:cs="Arial"/>
          <w:lang w:val="en-GB"/>
        </w:rPr>
      </w:pPr>
      <w:r w:rsidRPr="00C14396">
        <w:rPr>
          <w:rFonts w:ascii="Arial" w:hAnsi="Arial" w:cs="Arial"/>
          <w:lang w:val="en-GB"/>
        </w:rPr>
        <w:t xml:space="preserve">At first </w:t>
      </w:r>
      <w:r w:rsidRPr="00C14396">
        <w:rPr>
          <w:rFonts w:ascii="Arial" w:hAnsi="Arial" w:cs="Arial"/>
          <w:b/>
          <w:bCs/>
          <w:i/>
          <w:iCs/>
          <w:lang w:val="en-GB"/>
        </w:rPr>
        <w:t>complex problems</w:t>
      </w:r>
      <w:r w:rsidRPr="00C14396">
        <w:rPr>
          <w:rFonts w:ascii="Arial" w:hAnsi="Arial" w:cs="Arial"/>
          <w:lang w:val="en-GB"/>
        </w:rPr>
        <w:t xml:space="preserve"> are identified which the UK's health industry is currently facing. 1 in 8 posts in nursing is vacant and </w:t>
      </w:r>
      <w:r w:rsidR="00691BCC" w:rsidRPr="00C14396">
        <w:rPr>
          <w:rFonts w:ascii="Arial" w:hAnsi="Arial" w:cs="Arial"/>
          <w:lang w:val="en-GB"/>
        </w:rPr>
        <w:t>around 41,000</w:t>
      </w:r>
      <w:r w:rsidRPr="00C14396">
        <w:rPr>
          <w:rFonts w:ascii="Arial" w:hAnsi="Arial" w:cs="Arial"/>
          <w:lang w:val="en-GB"/>
        </w:rPr>
        <w:t xml:space="preserve"> nurse vacancies are identified in the scenario. In the case of the adult social care industry, medical issues are the same and the vacancy is estimated at 110,000 posts. </w:t>
      </w:r>
      <w:r w:rsidR="00691BCC" w:rsidRPr="00C14396">
        <w:rPr>
          <w:rFonts w:ascii="Arial" w:hAnsi="Arial" w:cs="Arial"/>
          <w:lang w:val="en-GB"/>
        </w:rPr>
        <w:t>Workforces’</w:t>
      </w:r>
      <w:r w:rsidRPr="00C14396">
        <w:rPr>
          <w:rFonts w:ascii="Arial" w:hAnsi="Arial" w:cs="Arial"/>
          <w:lang w:val="en-GB"/>
        </w:rPr>
        <w:t xml:space="preserve"> challenges have a strong negative impact on the UK healthcare sector and how it affects patient care, is described. By implementing the plan these major issues will be mitigated and patients and staff, both will be evidence of the positive impact. </w:t>
      </w:r>
    </w:p>
    <w:p w14:paraId="6A68C3D1" w14:textId="77777777" w:rsidR="00655D8B" w:rsidRPr="00C14396" w:rsidRDefault="00000000" w:rsidP="0053796C">
      <w:pPr>
        <w:pStyle w:val="Heading2"/>
      </w:pPr>
      <w:bookmarkStart w:id="4" w:name="_Toc109931169"/>
      <w:r w:rsidRPr="00C14396">
        <w:t>PESTLE analysis of the macro-environmental factors contributing to the complex problem</w:t>
      </w:r>
      <w:bookmarkEnd w:id="4"/>
      <w:r w:rsidRPr="00C14396">
        <w:t> </w:t>
      </w:r>
    </w:p>
    <w:tbl>
      <w:tblPr>
        <w:tblStyle w:val="TableGrid"/>
        <w:tblW w:w="0" w:type="auto"/>
        <w:shd w:val="clear" w:color="auto" w:fill="B4C6E7" w:themeFill="accent1" w:themeFillTint="66"/>
        <w:tblLook w:val="04A0" w:firstRow="1" w:lastRow="0" w:firstColumn="1" w:lastColumn="0" w:noHBand="0" w:noVBand="1"/>
      </w:tblPr>
      <w:tblGrid>
        <w:gridCol w:w="1314"/>
        <w:gridCol w:w="1342"/>
        <w:gridCol w:w="1593"/>
        <w:gridCol w:w="1568"/>
        <w:gridCol w:w="1468"/>
        <w:gridCol w:w="1731"/>
      </w:tblGrid>
      <w:tr w:rsidR="003156E4" w:rsidRPr="00C14396" w14:paraId="0FF61F15" w14:textId="77777777" w:rsidTr="003577B4">
        <w:tc>
          <w:tcPr>
            <w:tcW w:w="1386" w:type="dxa"/>
            <w:shd w:val="clear" w:color="auto" w:fill="B4C6E7" w:themeFill="accent1" w:themeFillTint="66"/>
            <w:hideMark/>
          </w:tcPr>
          <w:p w14:paraId="502D2289" w14:textId="77777777" w:rsidR="00655D8B" w:rsidRPr="00C14396" w:rsidRDefault="00000000" w:rsidP="0053796C">
            <w:pPr>
              <w:spacing w:line="360" w:lineRule="auto"/>
              <w:rPr>
                <w:rFonts w:ascii="Arial" w:hAnsi="Arial" w:cs="Arial"/>
                <w:lang w:val="en-GB"/>
              </w:rPr>
            </w:pPr>
            <w:r w:rsidRPr="00C14396">
              <w:rPr>
                <w:rFonts w:ascii="Arial" w:hAnsi="Arial" w:cs="Arial"/>
                <w:b/>
                <w:bCs/>
                <w:lang w:val="en-GB"/>
              </w:rPr>
              <w:t>Political factor</w:t>
            </w:r>
          </w:p>
        </w:tc>
        <w:tc>
          <w:tcPr>
            <w:tcW w:w="0" w:type="auto"/>
            <w:shd w:val="clear" w:color="auto" w:fill="B4C6E7" w:themeFill="accent1" w:themeFillTint="66"/>
            <w:hideMark/>
          </w:tcPr>
          <w:p w14:paraId="6E92B40A" w14:textId="77777777" w:rsidR="00655D8B" w:rsidRPr="00C14396" w:rsidRDefault="00000000" w:rsidP="0053796C">
            <w:pPr>
              <w:spacing w:line="360" w:lineRule="auto"/>
              <w:rPr>
                <w:rFonts w:ascii="Arial" w:hAnsi="Arial" w:cs="Arial"/>
                <w:lang w:val="en-GB"/>
              </w:rPr>
            </w:pPr>
            <w:r w:rsidRPr="00C14396">
              <w:rPr>
                <w:rFonts w:ascii="Arial" w:hAnsi="Arial" w:cs="Arial"/>
                <w:b/>
                <w:bCs/>
                <w:lang w:val="en-GB"/>
              </w:rPr>
              <w:t>Economic factor</w:t>
            </w:r>
          </w:p>
        </w:tc>
        <w:tc>
          <w:tcPr>
            <w:tcW w:w="0" w:type="auto"/>
            <w:shd w:val="clear" w:color="auto" w:fill="B4C6E7" w:themeFill="accent1" w:themeFillTint="66"/>
            <w:hideMark/>
          </w:tcPr>
          <w:p w14:paraId="0D11CE69" w14:textId="77777777" w:rsidR="00655D8B" w:rsidRPr="00C14396" w:rsidRDefault="00000000" w:rsidP="0053796C">
            <w:pPr>
              <w:spacing w:line="360" w:lineRule="auto"/>
              <w:rPr>
                <w:rFonts w:ascii="Arial" w:hAnsi="Arial" w:cs="Arial"/>
                <w:lang w:val="en-GB"/>
              </w:rPr>
            </w:pPr>
            <w:r w:rsidRPr="00C14396">
              <w:rPr>
                <w:rFonts w:ascii="Arial" w:hAnsi="Arial" w:cs="Arial"/>
                <w:b/>
                <w:bCs/>
                <w:lang w:val="en-GB"/>
              </w:rPr>
              <w:t>Social factor</w:t>
            </w:r>
          </w:p>
        </w:tc>
        <w:tc>
          <w:tcPr>
            <w:tcW w:w="0" w:type="auto"/>
            <w:shd w:val="clear" w:color="auto" w:fill="B4C6E7" w:themeFill="accent1" w:themeFillTint="66"/>
            <w:hideMark/>
          </w:tcPr>
          <w:p w14:paraId="7F283F79" w14:textId="77777777" w:rsidR="00655D8B" w:rsidRPr="00C14396" w:rsidRDefault="00000000" w:rsidP="0053796C">
            <w:pPr>
              <w:spacing w:line="360" w:lineRule="auto"/>
              <w:rPr>
                <w:rFonts w:ascii="Arial" w:hAnsi="Arial" w:cs="Arial"/>
                <w:lang w:val="en-GB"/>
              </w:rPr>
            </w:pPr>
            <w:r w:rsidRPr="00C14396">
              <w:rPr>
                <w:rFonts w:ascii="Arial" w:hAnsi="Arial" w:cs="Arial"/>
                <w:b/>
                <w:bCs/>
                <w:lang w:val="en-GB"/>
              </w:rPr>
              <w:t>Technological factor</w:t>
            </w:r>
          </w:p>
        </w:tc>
        <w:tc>
          <w:tcPr>
            <w:tcW w:w="0" w:type="auto"/>
            <w:shd w:val="clear" w:color="auto" w:fill="B4C6E7" w:themeFill="accent1" w:themeFillTint="66"/>
            <w:hideMark/>
          </w:tcPr>
          <w:p w14:paraId="4618010A" w14:textId="77777777" w:rsidR="00655D8B" w:rsidRPr="00C14396" w:rsidRDefault="00000000" w:rsidP="0053796C">
            <w:pPr>
              <w:spacing w:line="360" w:lineRule="auto"/>
              <w:rPr>
                <w:rFonts w:ascii="Arial" w:hAnsi="Arial" w:cs="Arial"/>
                <w:lang w:val="en-GB"/>
              </w:rPr>
            </w:pPr>
            <w:r w:rsidRPr="00C14396">
              <w:rPr>
                <w:rFonts w:ascii="Arial" w:hAnsi="Arial" w:cs="Arial"/>
                <w:b/>
                <w:bCs/>
                <w:lang w:val="en-GB"/>
              </w:rPr>
              <w:t>Environmental factor</w:t>
            </w:r>
          </w:p>
        </w:tc>
        <w:tc>
          <w:tcPr>
            <w:tcW w:w="1837" w:type="dxa"/>
            <w:shd w:val="clear" w:color="auto" w:fill="B4C6E7" w:themeFill="accent1" w:themeFillTint="66"/>
            <w:hideMark/>
          </w:tcPr>
          <w:p w14:paraId="21ECAEAE" w14:textId="77777777" w:rsidR="00655D8B" w:rsidRPr="00C14396" w:rsidRDefault="00000000" w:rsidP="0053796C">
            <w:pPr>
              <w:spacing w:line="360" w:lineRule="auto"/>
              <w:rPr>
                <w:rFonts w:ascii="Arial" w:hAnsi="Arial" w:cs="Arial"/>
                <w:lang w:val="en-GB"/>
              </w:rPr>
            </w:pPr>
            <w:r w:rsidRPr="00C14396">
              <w:rPr>
                <w:rFonts w:ascii="Arial" w:hAnsi="Arial" w:cs="Arial"/>
                <w:b/>
                <w:bCs/>
                <w:lang w:val="en-GB"/>
              </w:rPr>
              <w:t>Legal factor</w:t>
            </w:r>
          </w:p>
        </w:tc>
      </w:tr>
      <w:tr w:rsidR="003156E4" w:rsidRPr="00C14396" w14:paraId="2F36236B" w14:textId="77777777" w:rsidTr="003577B4">
        <w:trPr>
          <w:trHeight w:val="2007"/>
        </w:trPr>
        <w:tc>
          <w:tcPr>
            <w:tcW w:w="1386" w:type="dxa"/>
            <w:shd w:val="clear" w:color="auto" w:fill="B4C6E7" w:themeFill="accent1" w:themeFillTint="66"/>
            <w:hideMark/>
          </w:tcPr>
          <w:p w14:paraId="7013223F" w14:textId="77777777" w:rsidR="00655D8B" w:rsidRPr="00C14396" w:rsidRDefault="00000000" w:rsidP="0053796C">
            <w:pPr>
              <w:numPr>
                <w:ilvl w:val="0"/>
                <w:numId w:val="4"/>
              </w:numPr>
              <w:spacing w:line="360" w:lineRule="auto"/>
              <w:rPr>
                <w:rFonts w:ascii="Arial" w:hAnsi="Arial" w:cs="Arial"/>
                <w:lang w:val="en-GB"/>
              </w:rPr>
            </w:pPr>
            <w:r w:rsidRPr="00C14396">
              <w:rPr>
                <w:rFonts w:ascii="Arial" w:hAnsi="Arial" w:cs="Arial"/>
                <w:lang w:val="en-GB"/>
              </w:rPr>
              <w:t>Doctors and healthcare professionals will need to pay a high amount of tax to HMRC (HM Revenue and Customs) becaus</w:t>
            </w:r>
            <w:r w:rsidRPr="00C14396">
              <w:rPr>
                <w:rFonts w:ascii="Arial" w:hAnsi="Arial" w:cs="Arial"/>
                <w:lang w:val="en-GB"/>
              </w:rPr>
              <w:lastRenderedPageBreak/>
              <w:t>e of a strict tax policy.</w:t>
            </w:r>
          </w:p>
        </w:tc>
        <w:tc>
          <w:tcPr>
            <w:tcW w:w="0" w:type="auto"/>
            <w:shd w:val="clear" w:color="auto" w:fill="B4C6E7" w:themeFill="accent1" w:themeFillTint="66"/>
            <w:hideMark/>
          </w:tcPr>
          <w:p w14:paraId="2915BEE1" w14:textId="60297DF3" w:rsidR="00655D8B" w:rsidRPr="00C14396" w:rsidRDefault="00000000" w:rsidP="0053796C">
            <w:pPr>
              <w:numPr>
                <w:ilvl w:val="0"/>
                <w:numId w:val="5"/>
              </w:numPr>
              <w:spacing w:line="360" w:lineRule="auto"/>
              <w:rPr>
                <w:rFonts w:ascii="Arial" w:hAnsi="Arial" w:cs="Arial"/>
                <w:lang w:val="en-GB"/>
              </w:rPr>
            </w:pPr>
            <w:r w:rsidRPr="00C14396">
              <w:rPr>
                <w:rFonts w:ascii="Arial" w:hAnsi="Arial" w:cs="Arial"/>
                <w:lang w:val="en-GB"/>
              </w:rPr>
              <w:lastRenderedPageBreak/>
              <w:t>After Brexit, the cost of living increased and for this reason, the NH</w:t>
            </w:r>
            <w:r w:rsidRPr="00C14396">
              <w:rPr>
                <w:rFonts w:ascii="Arial" w:hAnsi="Arial" w:cs="Arial"/>
                <w:lang w:val="en-GB"/>
              </w:rPr>
              <w:lastRenderedPageBreak/>
              <w:t xml:space="preserve">S has lost numerous European staff (Burdett and </w:t>
            </w:r>
            <w:proofErr w:type="spellStart"/>
            <w:r w:rsidRPr="00C14396">
              <w:rPr>
                <w:rFonts w:ascii="Arial" w:hAnsi="Arial" w:cs="Arial"/>
                <w:lang w:val="en-GB"/>
              </w:rPr>
              <w:t>Fenge</w:t>
            </w:r>
            <w:proofErr w:type="spellEnd"/>
            <w:r w:rsidRPr="00C14396">
              <w:rPr>
                <w:rFonts w:ascii="Arial" w:hAnsi="Arial" w:cs="Arial"/>
                <w:lang w:val="en-GB"/>
              </w:rPr>
              <w:t>, 201</w:t>
            </w:r>
            <w:r w:rsidR="00885FD7" w:rsidRPr="00C14396">
              <w:rPr>
                <w:rFonts w:ascii="Arial" w:hAnsi="Arial" w:cs="Arial"/>
                <w:lang w:val="en-GB"/>
              </w:rPr>
              <w:t>8</w:t>
            </w:r>
            <w:r w:rsidRPr="00C14396">
              <w:rPr>
                <w:rFonts w:ascii="Arial" w:hAnsi="Arial" w:cs="Arial"/>
                <w:lang w:val="en-GB"/>
              </w:rPr>
              <w:t>).</w:t>
            </w:r>
          </w:p>
        </w:tc>
        <w:tc>
          <w:tcPr>
            <w:tcW w:w="0" w:type="auto"/>
            <w:shd w:val="clear" w:color="auto" w:fill="B4C6E7" w:themeFill="accent1" w:themeFillTint="66"/>
            <w:hideMark/>
          </w:tcPr>
          <w:p w14:paraId="4248781C" w14:textId="77777777" w:rsidR="00655D8B" w:rsidRPr="00C14396" w:rsidRDefault="00000000" w:rsidP="0053796C">
            <w:pPr>
              <w:numPr>
                <w:ilvl w:val="0"/>
                <w:numId w:val="6"/>
              </w:numPr>
              <w:spacing w:line="360" w:lineRule="auto"/>
              <w:rPr>
                <w:rFonts w:ascii="Arial" w:hAnsi="Arial" w:cs="Arial"/>
                <w:lang w:val="en-GB"/>
              </w:rPr>
            </w:pPr>
            <w:r w:rsidRPr="00C14396">
              <w:rPr>
                <w:rFonts w:ascii="Arial" w:hAnsi="Arial" w:cs="Arial"/>
                <w:lang w:val="en-GB"/>
              </w:rPr>
              <w:lastRenderedPageBreak/>
              <w:t xml:space="preserve">The UK population is increasing yet comparatively there are fewer staff in the health care sector. </w:t>
            </w:r>
          </w:p>
        </w:tc>
        <w:tc>
          <w:tcPr>
            <w:tcW w:w="0" w:type="auto"/>
            <w:shd w:val="clear" w:color="auto" w:fill="B4C6E7" w:themeFill="accent1" w:themeFillTint="66"/>
            <w:hideMark/>
          </w:tcPr>
          <w:p w14:paraId="713490C0" w14:textId="77777777" w:rsidR="00655D8B" w:rsidRPr="00C14396" w:rsidRDefault="00000000" w:rsidP="0053796C">
            <w:pPr>
              <w:numPr>
                <w:ilvl w:val="0"/>
                <w:numId w:val="7"/>
              </w:numPr>
              <w:spacing w:line="360" w:lineRule="auto"/>
              <w:rPr>
                <w:rFonts w:ascii="Arial" w:hAnsi="Arial" w:cs="Arial"/>
                <w:lang w:val="en-GB"/>
              </w:rPr>
            </w:pPr>
            <w:r w:rsidRPr="00C14396">
              <w:rPr>
                <w:rFonts w:ascii="Arial" w:hAnsi="Arial" w:cs="Arial"/>
                <w:lang w:val="en-GB"/>
              </w:rPr>
              <w:t xml:space="preserve">The industry is dependent on automated machines which create fewer jobs and students have limited job </w:t>
            </w:r>
            <w:r w:rsidRPr="00C14396">
              <w:rPr>
                <w:rFonts w:ascii="Arial" w:hAnsi="Arial" w:cs="Arial"/>
                <w:lang w:val="en-GB"/>
              </w:rPr>
              <w:lastRenderedPageBreak/>
              <w:t xml:space="preserve">opportunities. </w:t>
            </w:r>
          </w:p>
        </w:tc>
        <w:tc>
          <w:tcPr>
            <w:tcW w:w="0" w:type="auto"/>
            <w:shd w:val="clear" w:color="auto" w:fill="B4C6E7" w:themeFill="accent1" w:themeFillTint="66"/>
            <w:hideMark/>
          </w:tcPr>
          <w:p w14:paraId="08A21A01" w14:textId="77777777" w:rsidR="00655D8B" w:rsidRPr="00C14396" w:rsidRDefault="00000000" w:rsidP="0053796C">
            <w:pPr>
              <w:numPr>
                <w:ilvl w:val="0"/>
                <w:numId w:val="8"/>
              </w:numPr>
              <w:spacing w:line="360" w:lineRule="auto"/>
              <w:rPr>
                <w:rFonts w:ascii="Arial" w:hAnsi="Arial" w:cs="Arial"/>
                <w:lang w:val="en-GB"/>
              </w:rPr>
            </w:pPr>
            <w:r w:rsidRPr="00C14396">
              <w:rPr>
                <w:rFonts w:ascii="Arial" w:hAnsi="Arial" w:cs="Arial"/>
                <w:lang w:val="en-GB"/>
              </w:rPr>
              <w:lastRenderedPageBreak/>
              <w:t>Climate change becomes a typical and major factor which threatens the foun</w:t>
            </w:r>
            <w:r w:rsidRPr="00C14396">
              <w:rPr>
                <w:rFonts w:ascii="Arial" w:hAnsi="Arial" w:cs="Arial"/>
                <w:lang w:val="en-GB"/>
              </w:rPr>
              <w:lastRenderedPageBreak/>
              <w:t>dation of “good health”.  </w:t>
            </w:r>
          </w:p>
        </w:tc>
        <w:tc>
          <w:tcPr>
            <w:tcW w:w="1837" w:type="dxa"/>
            <w:shd w:val="clear" w:color="auto" w:fill="B4C6E7" w:themeFill="accent1" w:themeFillTint="66"/>
            <w:hideMark/>
          </w:tcPr>
          <w:p w14:paraId="4DCC3C67" w14:textId="77777777" w:rsidR="00655D8B" w:rsidRPr="00C14396" w:rsidRDefault="00000000" w:rsidP="0053796C">
            <w:pPr>
              <w:numPr>
                <w:ilvl w:val="0"/>
                <w:numId w:val="9"/>
              </w:numPr>
              <w:spacing w:line="360" w:lineRule="auto"/>
              <w:rPr>
                <w:rFonts w:ascii="Arial" w:hAnsi="Arial" w:cs="Arial"/>
                <w:lang w:val="en-GB"/>
              </w:rPr>
            </w:pPr>
            <w:r w:rsidRPr="00C14396">
              <w:rPr>
                <w:rFonts w:ascii="Arial" w:hAnsi="Arial" w:cs="Arial"/>
                <w:lang w:val="en-GB"/>
              </w:rPr>
              <w:lastRenderedPageBreak/>
              <w:t>UK health rules are quite strict and if any NHS staff accidentally makes an error, it can result in unemployment. </w:t>
            </w:r>
          </w:p>
        </w:tc>
      </w:tr>
    </w:tbl>
    <w:p w14:paraId="6583FEA0" w14:textId="54BCB761" w:rsidR="00693891" w:rsidRPr="00C14396" w:rsidRDefault="00693891" w:rsidP="0053796C">
      <w:pPr>
        <w:spacing w:line="360" w:lineRule="auto"/>
        <w:jc w:val="center"/>
        <w:rPr>
          <w:rFonts w:ascii="Arial" w:hAnsi="Arial" w:cs="Arial"/>
          <w:b/>
          <w:bCs/>
          <w:lang w:val="en-GB"/>
        </w:rPr>
      </w:pPr>
      <w:r w:rsidRPr="00C14396">
        <w:rPr>
          <w:rFonts w:ascii="Arial" w:hAnsi="Arial" w:cs="Arial"/>
          <w:b/>
          <w:bCs/>
          <w:lang w:val="en-GB"/>
        </w:rPr>
        <w:t>Table 1: PESTEL Analysis</w:t>
      </w:r>
    </w:p>
    <w:p w14:paraId="42AF98C1" w14:textId="1A79CE78" w:rsidR="00693891" w:rsidRPr="00C14396" w:rsidRDefault="00693891" w:rsidP="0053796C">
      <w:pPr>
        <w:spacing w:line="360" w:lineRule="auto"/>
        <w:jc w:val="center"/>
        <w:rPr>
          <w:rFonts w:ascii="Arial" w:hAnsi="Arial" w:cs="Arial"/>
          <w:lang w:val="en-GB"/>
        </w:rPr>
      </w:pPr>
      <w:r w:rsidRPr="00C14396">
        <w:rPr>
          <w:rFonts w:ascii="Arial" w:hAnsi="Arial" w:cs="Arial"/>
          <w:lang w:val="en-GB"/>
        </w:rPr>
        <w:t>(Source: Developed by the learner)</w:t>
      </w:r>
    </w:p>
    <w:p w14:paraId="65372507" w14:textId="4C8FC619" w:rsidR="00655D8B" w:rsidRPr="00C14396" w:rsidRDefault="00000000" w:rsidP="0053796C">
      <w:pPr>
        <w:spacing w:line="360" w:lineRule="auto"/>
        <w:jc w:val="both"/>
        <w:rPr>
          <w:rFonts w:ascii="Arial" w:hAnsi="Arial" w:cs="Arial"/>
          <w:lang w:val="en-GB"/>
        </w:rPr>
      </w:pPr>
      <w:r w:rsidRPr="00C14396">
        <w:rPr>
          <w:rFonts w:ascii="Arial" w:hAnsi="Arial" w:cs="Arial"/>
          <w:lang w:val="en-GB"/>
        </w:rPr>
        <w:t>From the above PESTEL analysis, it can be seen that there are no scopes and so opportunities left for UK health care staff. That is the reason for leaving jobs in the healthcare sector in the UK and all macro-environmental factors are creating barriers for the staff which lead to "</w:t>
      </w:r>
      <w:proofErr w:type="gramStart"/>
      <w:r w:rsidRPr="00C14396">
        <w:rPr>
          <w:rFonts w:ascii="Arial" w:hAnsi="Arial" w:cs="Arial"/>
          <w:b/>
          <w:bCs/>
          <w:i/>
          <w:iCs/>
          <w:lang w:val="en-GB"/>
        </w:rPr>
        <w:t>staffs</w:t>
      </w:r>
      <w:proofErr w:type="gramEnd"/>
      <w:r w:rsidRPr="00C14396">
        <w:rPr>
          <w:rFonts w:ascii="Arial" w:hAnsi="Arial" w:cs="Arial"/>
          <w:b/>
          <w:bCs/>
          <w:i/>
          <w:iCs/>
          <w:lang w:val="en-GB"/>
        </w:rPr>
        <w:t xml:space="preserve"> shortages</w:t>
      </w:r>
      <w:r w:rsidRPr="00C14396">
        <w:rPr>
          <w:rFonts w:ascii="Arial" w:hAnsi="Arial" w:cs="Arial"/>
          <w:lang w:val="en-GB"/>
        </w:rPr>
        <w:t>” </w:t>
      </w:r>
    </w:p>
    <w:p w14:paraId="0F946C37" w14:textId="4CC52FBB" w:rsidR="00655D8B" w:rsidRPr="00C14396" w:rsidRDefault="00000000" w:rsidP="0053796C">
      <w:pPr>
        <w:pStyle w:val="Heading2"/>
      </w:pPr>
      <w:bookmarkStart w:id="5" w:name="_Toc109931170"/>
      <w:r w:rsidRPr="00C14396">
        <w:t>Research-informed cause-and-effect analysis [fishbone diagram]</w:t>
      </w:r>
      <w:bookmarkEnd w:id="5"/>
      <w:r w:rsidRPr="00C14396">
        <w:t xml:space="preserve"> </w:t>
      </w:r>
    </w:p>
    <w:p w14:paraId="4C083852" w14:textId="77777777" w:rsidR="00655D8B" w:rsidRPr="00C14396" w:rsidRDefault="00000000" w:rsidP="0053796C">
      <w:pPr>
        <w:numPr>
          <w:ilvl w:val="0"/>
          <w:numId w:val="10"/>
        </w:numPr>
        <w:spacing w:line="360" w:lineRule="auto"/>
        <w:jc w:val="both"/>
        <w:rPr>
          <w:rFonts w:ascii="Arial" w:hAnsi="Arial" w:cs="Arial"/>
          <w:lang w:val="en-GB"/>
        </w:rPr>
      </w:pPr>
      <w:r w:rsidRPr="00C14396">
        <w:rPr>
          <w:rFonts w:ascii="Arial" w:hAnsi="Arial" w:cs="Arial"/>
          <w:lang w:val="en-GB"/>
        </w:rPr>
        <w:t>Workforce management of the health care sector of the UK is under pressure because of ineffective workforce management. </w:t>
      </w:r>
    </w:p>
    <w:p w14:paraId="7265806C" w14:textId="77777777" w:rsidR="00655D8B" w:rsidRPr="00C14396" w:rsidRDefault="00000000" w:rsidP="0053796C">
      <w:pPr>
        <w:numPr>
          <w:ilvl w:val="0"/>
          <w:numId w:val="10"/>
        </w:numPr>
        <w:spacing w:line="360" w:lineRule="auto"/>
        <w:jc w:val="both"/>
        <w:rPr>
          <w:rFonts w:ascii="Arial" w:hAnsi="Arial" w:cs="Arial"/>
          <w:lang w:val="en-GB"/>
        </w:rPr>
      </w:pPr>
      <w:r w:rsidRPr="00C14396">
        <w:rPr>
          <w:rFonts w:ascii="Arial" w:hAnsi="Arial" w:cs="Arial"/>
          <w:lang w:val="en-GB"/>
        </w:rPr>
        <w:t>For COVID 19 pandemic, NHS staff are facing challenges to enforce social distancing (</w:t>
      </w:r>
      <w:proofErr w:type="spellStart"/>
      <w:r w:rsidRPr="00C14396">
        <w:rPr>
          <w:rFonts w:ascii="Arial" w:hAnsi="Arial" w:cs="Arial"/>
          <w:lang w:val="en-GB"/>
        </w:rPr>
        <w:t>Nyashanu</w:t>
      </w:r>
      <w:proofErr w:type="spellEnd"/>
      <w:r w:rsidRPr="00C14396">
        <w:rPr>
          <w:rFonts w:ascii="Arial" w:hAnsi="Arial" w:cs="Arial"/>
          <w:lang w:val="en-GB"/>
        </w:rPr>
        <w:t xml:space="preserve"> </w:t>
      </w:r>
      <w:r w:rsidRPr="00C14396">
        <w:rPr>
          <w:rFonts w:ascii="Arial" w:hAnsi="Arial" w:cs="Arial"/>
          <w:i/>
          <w:iCs/>
          <w:lang w:val="en-GB"/>
        </w:rPr>
        <w:t xml:space="preserve">et al. </w:t>
      </w:r>
      <w:r w:rsidRPr="00C14396">
        <w:rPr>
          <w:rFonts w:ascii="Arial" w:hAnsi="Arial" w:cs="Arial"/>
          <w:lang w:val="en-GB"/>
        </w:rPr>
        <w:t>2020).</w:t>
      </w:r>
    </w:p>
    <w:p w14:paraId="3AFC98E2" w14:textId="52B4CB38" w:rsidR="00655D8B" w:rsidRPr="00C14396" w:rsidRDefault="00000000" w:rsidP="0053796C">
      <w:pPr>
        <w:numPr>
          <w:ilvl w:val="0"/>
          <w:numId w:val="10"/>
        </w:numPr>
        <w:spacing w:line="360" w:lineRule="auto"/>
        <w:jc w:val="both"/>
        <w:rPr>
          <w:rFonts w:ascii="Arial" w:hAnsi="Arial" w:cs="Arial"/>
          <w:lang w:val="en-GB"/>
        </w:rPr>
      </w:pPr>
      <w:r w:rsidRPr="00C14396">
        <w:rPr>
          <w:rFonts w:ascii="Arial" w:hAnsi="Arial" w:cs="Arial"/>
          <w:lang w:val="en-GB"/>
        </w:rPr>
        <w:t xml:space="preserve">The </w:t>
      </w:r>
      <w:r w:rsidR="003577B4" w:rsidRPr="00C14396">
        <w:rPr>
          <w:rFonts w:ascii="Arial" w:hAnsi="Arial" w:cs="Arial"/>
          <w:lang w:val="en-GB"/>
        </w:rPr>
        <w:t>cause-and-effect</w:t>
      </w:r>
      <w:r w:rsidRPr="00C14396">
        <w:rPr>
          <w:rFonts w:ascii="Arial" w:hAnsi="Arial" w:cs="Arial"/>
          <w:lang w:val="en-GB"/>
        </w:rPr>
        <w:t xml:space="preserve"> analysis shows major reasons for the UK's health sector’s failure to retain staff and it is resulting in poor patent management as well. </w:t>
      </w:r>
    </w:p>
    <w:p w14:paraId="0781F471" w14:textId="77777777" w:rsidR="00655D8B" w:rsidRPr="00C14396" w:rsidRDefault="00000000" w:rsidP="003577B4">
      <w:pPr>
        <w:spacing w:line="360" w:lineRule="auto"/>
        <w:jc w:val="center"/>
        <w:rPr>
          <w:rFonts w:ascii="Arial" w:hAnsi="Arial" w:cs="Arial"/>
          <w:lang w:val="en-GB"/>
        </w:rPr>
      </w:pPr>
      <w:r w:rsidRPr="00C14396">
        <w:rPr>
          <w:rFonts w:ascii="Arial" w:hAnsi="Arial" w:cs="Arial"/>
          <w:noProof/>
          <w:lang w:val="en-GB"/>
        </w:rPr>
        <w:lastRenderedPageBreak/>
        <w:drawing>
          <wp:inline distT="0" distB="0" distL="0" distR="0" wp14:anchorId="4081B1BB" wp14:editId="5F577651">
            <wp:extent cx="5050982" cy="2777313"/>
            <wp:effectExtent l="19050" t="19050" r="16510" b="234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065304" cy="2785188"/>
                    </a:xfrm>
                    <a:prstGeom prst="rect">
                      <a:avLst/>
                    </a:prstGeom>
                    <a:noFill/>
                    <a:ln w="19050">
                      <a:solidFill>
                        <a:schemeClr val="tx1"/>
                      </a:solidFill>
                    </a:ln>
                  </pic:spPr>
                </pic:pic>
              </a:graphicData>
            </a:graphic>
          </wp:inline>
        </w:drawing>
      </w:r>
    </w:p>
    <w:p w14:paraId="684B44A1" w14:textId="7689F740" w:rsidR="00693891" w:rsidRPr="00C14396" w:rsidRDefault="00693891" w:rsidP="0053796C">
      <w:pPr>
        <w:spacing w:line="360" w:lineRule="auto"/>
        <w:jc w:val="center"/>
        <w:rPr>
          <w:rFonts w:ascii="Arial" w:hAnsi="Arial" w:cs="Arial"/>
          <w:b/>
          <w:bCs/>
          <w:lang w:val="en-GB"/>
        </w:rPr>
      </w:pPr>
      <w:r w:rsidRPr="00C14396">
        <w:rPr>
          <w:rFonts w:ascii="Arial" w:hAnsi="Arial" w:cs="Arial"/>
          <w:b/>
          <w:bCs/>
          <w:lang w:val="en-GB"/>
        </w:rPr>
        <w:t xml:space="preserve">Figure 2: </w:t>
      </w:r>
      <w:r w:rsidR="004C2EB5" w:rsidRPr="00C14396">
        <w:rPr>
          <w:rFonts w:ascii="Arial" w:hAnsi="Arial" w:cs="Arial"/>
          <w:b/>
          <w:bCs/>
          <w:lang w:val="en-GB"/>
        </w:rPr>
        <w:t>Cause and effect analysis using fishbone diagram</w:t>
      </w:r>
    </w:p>
    <w:p w14:paraId="6B70FA9D" w14:textId="30D6E477" w:rsidR="00693891" w:rsidRPr="00C14396" w:rsidRDefault="00693891" w:rsidP="0053796C">
      <w:pPr>
        <w:spacing w:line="360" w:lineRule="auto"/>
        <w:jc w:val="center"/>
        <w:rPr>
          <w:rFonts w:ascii="Arial" w:hAnsi="Arial" w:cs="Arial"/>
          <w:lang w:val="en-GB"/>
        </w:rPr>
      </w:pPr>
      <w:r w:rsidRPr="00C14396">
        <w:rPr>
          <w:rFonts w:ascii="Arial" w:hAnsi="Arial" w:cs="Arial"/>
          <w:lang w:val="en-GB"/>
        </w:rPr>
        <w:t xml:space="preserve">(Source: </w:t>
      </w:r>
      <w:r w:rsidR="003577B4">
        <w:rPr>
          <w:rFonts w:ascii="Arial" w:hAnsi="Arial" w:cs="Arial"/>
          <w:lang w:val="en-GB"/>
        </w:rPr>
        <w:t>Self-developed</w:t>
      </w:r>
      <w:r w:rsidRPr="00C14396">
        <w:rPr>
          <w:rFonts w:ascii="Arial" w:hAnsi="Arial" w:cs="Arial"/>
          <w:lang w:val="en-GB"/>
        </w:rPr>
        <w:t>)</w:t>
      </w:r>
    </w:p>
    <w:p w14:paraId="1F8B3A77" w14:textId="66D3EE7C" w:rsidR="00655D8B" w:rsidRPr="00C14396" w:rsidRDefault="00000000" w:rsidP="0053796C">
      <w:pPr>
        <w:spacing w:line="360" w:lineRule="auto"/>
        <w:jc w:val="both"/>
        <w:rPr>
          <w:rFonts w:ascii="Arial" w:hAnsi="Arial" w:cs="Arial"/>
          <w:lang w:val="en-GB"/>
        </w:rPr>
      </w:pPr>
      <w:r w:rsidRPr="00C14396">
        <w:rPr>
          <w:rFonts w:ascii="Arial" w:hAnsi="Arial" w:cs="Arial"/>
          <w:lang w:val="en-GB"/>
        </w:rPr>
        <w:t xml:space="preserve">Ineffective health organisation leadership, lack of proper communication skills, ineffective management, poor work environment, insufficient salary and insufficient training are major reasons which are identified throughout this time. </w:t>
      </w:r>
      <w:r w:rsidRPr="00C14396">
        <w:rPr>
          <w:rFonts w:ascii="Arial" w:hAnsi="Arial" w:cs="Arial"/>
          <w:b/>
          <w:bCs/>
          <w:i/>
          <w:iCs/>
          <w:lang w:val="en-GB"/>
        </w:rPr>
        <w:t>In July 2017</w:t>
      </w:r>
      <w:r w:rsidRPr="00C14396">
        <w:rPr>
          <w:rFonts w:ascii="Arial" w:hAnsi="Arial" w:cs="Arial"/>
          <w:lang w:val="en-GB"/>
        </w:rPr>
        <w:t xml:space="preserve"> and </w:t>
      </w:r>
      <w:r w:rsidRPr="00C14396">
        <w:rPr>
          <w:rFonts w:ascii="Arial" w:hAnsi="Arial" w:cs="Arial"/>
          <w:b/>
          <w:bCs/>
          <w:i/>
          <w:iCs/>
          <w:lang w:val="en-GB"/>
        </w:rPr>
        <w:t>July 2018</w:t>
      </w:r>
      <w:r w:rsidRPr="00C14396">
        <w:rPr>
          <w:rFonts w:ascii="Arial" w:hAnsi="Arial" w:cs="Arial"/>
          <w:lang w:val="en-GB"/>
        </w:rPr>
        <w:t xml:space="preserve">, 1,584 EU nurses and health visitors left their job roles and for these reasons, the number of workforces is decreasing. </w:t>
      </w:r>
    </w:p>
    <w:p w14:paraId="3B4EAF89" w14:textId="5850984C" w:rsidR="00655D8B" w:rsidRPr="00C14396" w:rsidRDefault="00000000" w:rsidP="0053796C">
      <w:pPr>
        <w:pStyle w:val="Heading2"/>
      </w:pPr>
      <w:bookmarkStart w:id="6" w:name="_Toc109931171"/>
      <w:r w:rsidRPr="00C14396">
        <w:t>An evaluation of alternative solutions to staff shortage with an aim of choosing the most appropriate solution among these alternatives [measuring effectiveness]</w:t>
      </w:r>
      <w:bookmarkEnd w:id="6"/>
      <w:r w:rsidRPr="00C14396">
        <w:t xml:space="preserve"> </w:t>
      </w:r>
    </w:p>
    <w:p w14:paraId="54B0FF79" w14:textId="77777777" w:rsidR="00655D8B" w:rsidRPr="00C14396" w:rsidRDefault="00000000" w:rsidP="0053796C">
      <w:pPr>
        <w:numPr>
          <w:ilvl w:val="0"/>
          <w:numId w:val="11"/>
        </w:numPr>
        <w:spacing w:line="360" w:lineRule="auto"/>
        <w:jc w:val="both"/>
        <w:rPr>
          <w:rFonts w:ascii="Arial" w:hAnsi="Arial" w:cs="Arial"/>
          <w:lang w:val="en-GB"/>
        </w:rPr>
      </w:pPr>
      <w:r w:rsidRPr="00C14396">
        <w:rPr>
          <w:rFonts w:ascii="Arial" w:hAnsi="Arial" w:cs="Arial"/>
          <w:lang w:val="en-GB"/>
        </w:rPr>
        <w:t>A larger amount can be paid to NHS staff for their hard work and extra hours which they put in for patients.</w:t>
      </w:r>
    </w:p>
    <w:p w14:paraId="2545A398" w14:textId="77777777" w:rsidR="00655D8B" w:rsidRPr="00C14396" w:rsidRDefault="00000000" w:rsidP="0053796C">
      <w:pPr>
        <w:numPr>
          <w:ilvl w:val="0"/>
          <w:numId w:val="11"/>
        </w:numPr>
        <w:spacing w:line="360" w:lineRule="auto"/>
        <w:jc w:val="both"/>
        <w:rPr>
          <w:rFonts w:ascii="Arial" w:hAnsi="Arial" w:cs="Arial"/>
          <w:lang w:val="en-GB"/>
        </w:rPr>
      </w:pPr>
      <w:r w:rsidRPr="00C14396">
        <w:rPr>
          <w:rFonts w:ascii="Arial" w:hAnsi="Arial" w:cs="Arial"/>
          <w:lang w:val="en-GB"/>
        </w:rPr>
        <w:t>An additional training can be provided to new staff who are talented to embrace their skills (</w:t>
      </w:r>
      <w:proofErr w:type="spellStart"/>
      <w:r w:rsidRPr="00C14396">
        <w:rPr>
          <w:rFonts w:ascii="Arial" w:hAnsi="Arial" w:cs="Arial"/>
          <w:lang w:val="en-GB"/>
        </w:rPr>
        <w:t>Tabah</w:t>
      </w:r>
      <w:proofErr w:type="spellEnd"/>
      <w:r w:rsidRPr="00C14396">
        <w:rPr>
          <w:rFonts w:ascii="Arial" w:hAnsi="Arial" w:cs="Arial"/>
          <w:lang w:val="en-GB"/>
        </w:rPr>
        <w:t xml:space="preserve"> </w:t>
      </w:r>
      <w:r w:rsidRPr="00C14396">
        <w:rPr>
          <w:rFonts w:ascii="Arial" w:hAnsi="Arial" w:cs="Arial"/>
          <w:i/>
          <w:iCs/>
          <w:lang w:val="en-GB"/>
        </w:rPr>
        <w:t>et al.</w:t>
      </w:r>
      <w:r w:rsidRPr="00C14396">
        <w:rPr>
          <w:rFonts w:ascii="Arial" w:hAnsi="Arial" w:cs="Arial"/>
          <w:lang w:val="en-GB"/>
        </w:rPr>
        <w:t xml:space="preserve"> 2020).</w:t>
      </w:r>
    </w:p>
    <w:p w14:paraId="7BA1C180" w14:textId="77777777" w:rsidR="00655D8B" w:rsidRPr="00C14396" w:rsidRDefault="00000000" w:rsidP="0053796C">
      <w:pPr>
        <w:numPr>
          <w:ilvl w:val="0"/>
          <w:numId w:val="11"/>
        </w:numPr>
        <w:spacing w:line="360" w:lineRule="auto"/>
        <w:jc w:val="both"/>
        <w:rPr>
          <w:rFonts w:ascii="Arial" w:hAnsi="Arial" w:cs="Arial"/>
          <w:lang w:val="en-GB"/>
        </w:rPr>
      </w:pPr>
      <w:r w:rsidRPr="00C14396">
        <w:rPr>
          <w:rFonts w:ascii="Arial" w:hAnsi="Arial" w:cs="Arial"/>
          <w:lang w:val="en-GB"/>
        </w:rPr>
        <w:t xml:space="preserve">The leader can take </w:t>
      </w:r>
      <w:r w:rsidR="003A7589" w:rsidRPr="00C14396">
        <w:rPr>
          <w:rFonts w:ascii="Arial" w:hAnsi="Arial" w:cs="Arial"/>
          <w:lang w:val="en-GB"/>
        </w:rPr>
        <w:t>appetencies</w:t>
      </w:r>
      <w:r w:rsidRPr="00C14396">
        <w:rPr>
          <w:rFonts w:ascii="Arial" w:hAnsi="Arial" w:cs="Arial"/>
          <w:lang w:val="en-GB"/>
        </w:rPr>
        <w:t xml:space="preserve"> for helping NHS’s staff to gain new insight.</w:t>
      </w:r>
    </w:p>
    <w:p w14:paraId="39D0C2A3" w14:textId="77777777" w:rsidR="00655D8B" w:rsidRPr="00C14396" w:rsidRDefault="00000000" w:rsidP="0053796C">
      <w:pPr>
        <w:spacing w:line="360" w:lineRule="auto"/>
        <w:jc w:val="both"/>
        <w:rPr>
          <w:rFonts w:ascii="Arial" w:hAnsi="Arial" w:cs="Arial"/>
          <w:lang w:val="en-GB"/>
        </w:rPr>
      </w:pPr>
      <w:r w:rsidRPr="00C14396">
        <w:rPr>
          <w:rFonts w:ascii="Arial" w:hAnsi="Arial" w:cs="Arial"/>
          <w:lang w:val="en-GB"/>
        </w:rPr>
        <w:t>They should attract young workers and the leader will need to encourage them by giving practical implementation. The NHS authority should recruit the right people and they will need to make the person comfortable in the team. </w:t>
      </w:r>
    </w:p>
    <w:p w14:paraId="18C7BEBC" w14:textId="2906181F" w:rsidR="00655D8B" w:rsidRPr="00C14396" w:rsidRDefault="00000000" w:rsidP="0053796C">
      <w:pPr>
        <w:pStyle w:val="Heading2"/>
      </w:pPr>
      <w:bookmarkStart w:id="7" w:name="_Toc109931172"/>
      <w:r w:rsidRPr="00C14396">
        <w:lastRenderedPageBreak/>
        <w:t>Conclusion</w:t>
      </w:r>
      <w:bookmarkEnd w:id="7"/>
      <w:r w:rsidRPr="00C14396">
        <w:t xml:space="preserve"> </w:t>
      </w:r>
    </w:p>
    <w:p w14:paraId="41ECEBC4" w14:textId="77777777" w:rsidR="00655D8B" w:rsidRPr="00C14396" w:rsidRDefault="00000000" w:rsidP="0053796C">
      <w:pPr>
        <w:numPr>
          <w:ilvl w:val="0"/>
          <w:numId w:val="12"/>
        </w:numPr>
        <w:spacing w:line="360" w:lineRule="auto"/>
        <w:jc w:val="both"/>
        <w:rPr>
          <w:rFonts w:ascii="Arial" w:hAnsi="Arial" w:cs="Arial"/>
          <w:lang w:val="en-GB"/>
        </w:rPr>
      </w:pPr>
      <w:r w:rsidRPr="00C14396">
        <w:rPr>
          <w:rFonts w:ascii="Arial" w:hAnsi="Arial" w:cs="Arial"/>
          <w:lang w:val="en-GB"/>
        </w:rPr>
        <w:t>Staff shortage in the UK's health care sector is highlighted in this presentation.</w:t>
      </w:r>
    </w:p>
    <w:p w14:paraId="391DA442" w14:textId="77777777" w:rsidR="00655D8B" w:rsidRPr="00C14396" w:rsidRDefault="00000000" w:rsidP="0053796C">
      <w:pPr>
        <w:numPr>
          <w:ilvl w:val="0"/>
          <w:numId w:val="12"/>
        </w:numPr>
        <w:spacing w:line="360" w:lineRule="auto"/>
        <w:jc w:val="both"/>
        <w:rPr>
          <w:rFonts w:ascii="Arial" w:hAnsi="Arial" w:cs="Arial"/>
          <w:lang w:val="en-GB"/>
        </w:rPr>
      </w:pPr>
      <w:r w:rsidRPr="00C14396">
        <w:rPr>
          <w:rFonts w:ascii="Arial" w:hAnsi="Arial" w:cs="Arial"/>
          <w:lang w:val="en-GB"/>
        </w:rPr>
        <w:t>If the sector and the NHS organisation apply the workforce management plan properly, they can get positive outcomes.</w:t>
      </w:r>
    </w:p>
    <w:p w14:paraId="41333A97" w14:textId="77777777" w:rsidR="00655D8B" w:rsidRPr="00C14396" w:rsidRDefault="00000000" w:rsidP="0053796C">
      <w:pPr>
        <w:numPr>
          <w:ilvl w:val="0"/>
          <w:numId w:val="12"/>
        </w:numPr>
        <w:spacing w:line="360" w:lineRule="auto"/>
        <w:jc w:val="both"/>
        <w:rPr>
          <w:rFonts w:ascii="Arial" w:hAnsi="Arial" w:cs="Arial"/>
          <w:lang w:val="en-GB"/>
        </w:rPr>
      </w:pPr>
      <w:r w:rsidRPr="00C14396">
        <w:rPr>
          <w:rFonts w:ascii="Arial" w:hAnsi="Arial" w:cs="Arial"/>
          <w:lang w:val="en-GB"/>
        </w:rPr>
        <w:t>A PESTEL analysis is conducted in the project to analyse macro-environmental factors.</w:t>
      </w:r>
    </w:p>
    <w:p w14:paraId="0131DCDF" w14:textId="77777777" w:rsidR="00655D8B" w:rsidRPr="00C14396" w:rsidRDefault="00000000" w:rsidP="0053796C">
      <w:pPr>
        <w:spacing w:line="360" w:lineRule="auto"/>
        <w:jc w:val="both"/>
        <w:rPr>
          <w:rFonts w:ascii="Arial" w:hAnsi="Arial" w:cs="Arial"/>
          <w:lang w:val="en-GB"/>
        </w:rPr>
      </w:pPr>
      <w:r w:rsidRPr="00C14396">
        <w:rPr>
          <w:rFonts w:ascii="Arial" w:hAnsi="Arial" w:cs="Arial"/>
          <w:lang w:val="en-GB"/>
        </w:rPr>
        <w:t xml:space="preserve">The nature of the healthcare sector is defined in the assignment and what challenges NHS and </w:t>
      </w:r>
      <w:proofErr w:type="spellStart"/>
      <w:r w:rsidRPr="00C14396">
        <w:rPr>
          <w:rFonts w:ascii="Arial" w:hAnsi="Arial" w:cs="Arial"/>
          <w:lang w:val="en-GB"/>
        </w:rPr>
        <w:t>thor</w:t>
      </w:r>
      <w:proofErr w:type="spellEnd"/>
      <w:r w:rsidRPr="00C14396">
        <w:rPr>
          <w:rFonts w:ascii="Arial" w:hAnsi="Arial" w:cs="Arial"/>
          <w:lang w:val="en-GB"/>
        </w:rPr>
        <w:t xml:space="preserve"> patents are currently facing are demonstrated in this assessment. The negative impact of the complex problem on patients and staff has been defined in the presentation.   </w:t>
      </w:r>
    </w:p>
    <w:p w14:paraId="2B70B76F" w14:textId="77777777" w:rsidR="0093701F" w:rsidRPr="00C14396" w:rsidRDefault="0093701F" w:rsidP="0053796C">
      <w:pPr>
        <w:spacing w:line="360" w:lineRule="auto"/>
        <w:rPr>
          <w:rFonts w:ascii="Arial" w:hAnsi="Arial" w:cs="Arial"/>
        </w:rPr>
      </w:pPr>
      <w:r w:rsidRPr="00C14396">
        <w:rPr>
          <w:rFonts w:ascii="Arial" w:hAnsi="Arial" w:cs="Arial"/>
        </w:rPr>
        <w:br w:type="page"/>
      </w:r>
    </w:p>
    <w:p w14:paraId="2FB5047A" w14:textId="691DAC81" w:rsidR="0093701F" w:rsidRPr="00C14396" w:rsidRDefault="007314A9" w:rsidP="00756231">
      <w:pPr>
        <w:pStyle w:val="Heading1"/>
      </w:pPr>
      <w:r w:rsidRPr="00C14396">
        <w:lastRenderedPageBreak/>
        <w:t xml:space="preserve">References </w:t>
      </w:r>
      <w:r>
        <w:t>List</w:t>
      </w:r>
    </w:p>
    <w:p w14:paraId="1F702DEB" w14:textId="77777777" w:rsidR="00615ACF" w:rsidRPr="00C14396" w:rsidRDefault="00615ACF" w:rsidP="00615ACF">
      <w:pPr>
        <w:spacing w:before="240" w:line="360" w:lineRule="auto"/>
        <w:jc w:val="both"/>
        <w:rPr>
          <w:rFonts w:ascii="Arial" w:hAnsi="Arial" w:cs="Arial"/>
        </w:rPr>
      </w:pPr>
      <w:proofErr w:type="spellStart"/>
      <w:r w:rsidRPr="00C14396">
        <w:rPr>
          <w:rFonts w:ascii="Arial" w:hAnsi="Arial" w:cs="Arial"/>
        </w:rPr>
        <w:t>Alloh</w:t>
      </w:r>
      <w:proofErr w:type="spellEnd"/>
      <w:r w:rsidRPr="00C14396">
        <w:rPr>
          <w:rFonts w:ascii="Arial" w:hAnsi="Arial" w:cs="Arial"/>
        </w:rPr>
        <w:t xml:space="preserve">, F.T., </w:t>
      </w:r>
      <w:proofErr w:type="spellStart"/>
      <w:r w:rsidRPr="00C14396">
        <w:rPr>
          <w:rFonts w:ascii="Arial" w:hAnsi="Arial" w:cs="Arial"/>
        </w:rPr>
        <w:t>Regmi</w:t>
      </w:r>
      <w:proofErr w:type="spellEnd"/>
      <w:r w:rsidRPr="00C14396">
        <w:rPr>
          <w:rFonts w:ascii="Arial" w:hAnsi="Arial" w:cs="Arial"/>
        </w:rPr>
        <w:t xml:space="preserve">, P., </w:t>
      </w:r>
      <w:proofErr w:type="spellStart"/>
      <w:r w:rsidRPr="00C14396">
        <w:rPr>
          <w:rFonts w:ascii="Arial" w:hAnsi="Arial" w:cs="Arial"/>
        </w:rPr>
        <w:t>Onche</w:t>
      </w:r>
      <w:proofErr w:type="spellEnd"/>
      <w:r w:rsidRPr="00C14396">
        <w:rPr>
          <w:rFonts w:ascii="Arial" w:hAnsi="Arial" w:cs="Arial"/>
        </w:rPr>
        <w:t xml:space="preserve">, I., van </w:t>
      </w:r>
      <w:proofErr w:type="spellStart"/>
      <w:r w:rsidRPr="00C14396">
        <w:rPr>
          <w:rFonts w:ascii="Arial" w:hAnsi="Arial" w:cs="Arial"/>
        </w:rPr>
        <w:t>Teijlingen</w:t>
      </w:r>
      <w:proofErr w:type="spellEnd"/>
      <w:r w:rsidRPr="00C14396">
        <w:rPr>
          <w:rFonts w:ascii="Arial" w:hAnsi="Arial" w:cs="Arial"/>
        </w:rPr>
        <w:t xml:space="preserve">, E. and </w:t>
      </w:r>
      <w:proofErr w:type="spellStart"/>
      <w:r w:rsidRPr="00C14396">
        <w:rPr>
          <w:rFonts w:ascii="Arial" w:hAnsi="Arial" w:cs="Arial"/>
        </w:rPr>
        <w:t>Trenoweth</w:t>
      </w:r>
      <w:proofErr w:type="spellEnd"/>
      <w:r w:rsidRPr="00C14396">
        <w:rPr>
          <w:rFonts w:ascii="Arial" w:hAnsi="Arial" w:cs="Arial"/>
        </w:rPr>
        <w:t xml:space="preserve">, S., 2018. Mental health in low-and middle income countries (LMICs): going beyond the need for funding. </w:t>
      </w:r>
      <w:r w:rsidRPr="00C14396">
        <w:rPr>
          <w:rFonts w:ascii="Arial" w:hAnsi="Arial" w:cs="Arial"/>
          <w:i/>
          <w:iCs/>
        </w:rPr>
        <w:t>Health Prospect: Journal of Public Health</w:t>
      </w:r>
      <w:r w:rsidRPr="00C14396">
        <w:rPr>
          <w:rFonts w:ascii="Arial" w:hAnsi="Arial" w:cs="Arial"/>
        </w:rPr>
        <w:t xml:space="preserve">, </w:t>
      </w:r>
      <w:r w:rsidRPr="00C14396">
        <w:rPr>
          <w:rFonts w:ascii="Arial" w:hAnsi="Arial" w:cs="Arial"/>
          <w:i/>
          <w:iCs/>
        </w:rPr>
        <w:t>17</w:t>
      </w:r>
      <w:r w:rsidRPr="00C14396">
        <w:rPr>
          <w:rFonts w:ascii="Arial" w:hAnsi="Arial" w:cs="Arial"/>
        </w:rPr>
        <w:t>(1), pp.12-17.</w:t>
      </w:r>
    </w:p>
    <w:p w14:paraId="2D9E40A0" w14:textId="77777777" w:rsidR="00615ACF" w:rsidRPr="00C14396" w:rsidRDefault="00615ACF" w:rsidP="00615ACF">
      <w:pPr>
        <w:spacing w:before="240" w:line="360" w:lineRule="auto"/>
        <w:jc w:val="both"/>
        <w:rPr>
          <w:rFonts w:ascii="Arial" w:hAnsi="Arial" w:cs="Arial"/>
          <w:lang w:val="en-GB"/>
        </w:rPr>
      </w:pPr>
      <w:r w:rsidRPr="00C14396">
        <w:rPr>
          <w:rFonts w:ascii="Arial" w:hAnsi="Arial" w:cs="Arial"/>
        </w:rPr>
        <w:t xml:space="preserve">Burdett, T. and </w:t>
      </w:r>
      <w:proofErr w:type="spellStart"/>
      <w:r w:rsidRPr="00C14396">
        <w:rPr>
          <w:rFonts w:ascii="Arial" w:hAnsi="Arial" w:cs="Arial"/>
        </w:rPr>
        <w:t>Fenge</w:t>
      </w:r>
      <w:proofErr w:type="spellEnd"/>
      <w:r w:rsidRPr="00C14396">
        <w:rPr>
          <w:rFonts w:ascii="Arial" w:hAnsi="Arial" w:cs="Arial"/>
        </w:rPr>
        <w:t xml:space="preserve">, L.A., 2018. Brexit: the impact on health and social care and the role of community nurses. </w:t>
      </w:r>
      <w:r w:rsidRPr="00C14396">
        <w:rPr>
          <w:rFonts w:ascii="Arial" w:hAnsi="Arial" w:cs="Arial"/>
          <w:i/>
          <w:iCs/>
        </w:rPr>
        <w:t>Journal of Community Nursing</w:t>
      </w:r>
      <w:r w:rsidRPr="00C14396">
        <w:rPr>
          <w:rFonts w:ascii="Arial" w:hAnsi="Arial" w:cs="Arial"/>
        </w:rPr>
        <w:t xml:space="preserve">, </w:t>
      </w:r>
      <w:r w:rsidRPr="00C14396">
        <w:rPr>
          <w:rFonts w:ascii="Arial" w:hAnsi="Arial" w:cs="Arial"/>
          <w:i/>
          <w:iCs/>
        </w:rPr>
        <w:t>32</w:t>
      </w:r>
      <w:r w:rsidRPr="00C14396">
        <w:rPr>
          <w:rFonts w:ascii="Arial" w:hAnsi="Arial" w:cs="Arial"/>
        </w:rPr>
        <w:t>(4), pp.62-65.</w:t>
      </w:r>
    </w:p>
    <w:p w14:paraId="2B221311" w14:textId="77777777" w:rsidR="00615ACF" w:rsidRPr="00C14396" w:rsidRDefault="00615ACF" w:rsidP="00615ACF">
      <w:pPr>
        <w:spacing w:before="240" w:line="360" w:lineRule="auto"/>
        <w:jc w:val="both"/>
        <w:rPr>
          <w:rFonts w:ascii="Arial" w:hAnsi="Arial" w:cs="Arial"/>
        </w:rPr>
      </w:pPr>
      <w:r w:rsidRPr="00C14396">
        <w:rPr>
          <w:rFonts w:ascii="Arial" w:hAnsi="Arial" w:cs="Arial"/>
        </w:rPr>
        <w:t xml:space="preserve">Dixit, V. and Ghosh, S., 2019. </w:t>
      </w:r>
      <w:proofErr w:type="spellStart"/>
      <w:r w:rsidRPr="00C14396">
        <w:rPr>
          <w:rFonts w:ascii="Arial" w:hAnsi="Arial" w:cs="Arial"/>
        </w:rPr>
        <w:t>Analyze</w:t>
      </w:r>
      <w:proofErr w:type="spellEnd"/>
      <w:r w:rsidRPr="00C14396">
        <w:rPr>
          <w:rFonts w:ascii="Arial" w:hAnsi="Arial" w:cs="Arial"/>
        </w:rPr>
        <w:t xml:space="preserve"> impact of occupational stress in healthcare professionals: A critical review. </w:t>
      </w:r>
      <w:proofErr w:type="spellStart"/>
      <w:r w:rsidRPr="00C14396">
        <w:rPr>
          <w:rFonts w:ascii="Arial" w:hAnsi="Arial" w:cs="Arial"/>
          <w:i/>
          <w:iCs/>
        </w:rPr>
        <w:t>Invertis</w:t>
      </w:r>
      <w:proofErr w:type="spellEnd"/>
      <w:r w:rsidRPr="00C14396">
        <w:rPr>
          <w:rFonts w:ascii="Arial" w:hAnsi="Arial" w:cs="Arial"/>
          <w:i/>
          <w:iCs/>
        </w:rPr>
        <w:t xml:space="preserve"> Journal of Management</w:t>
      </w:r>
      <w:r w:rsidRPr="00C14396">
        <w:rPr>
          <w:rFonts w:ascii="Arial" w:hAnsi="Arial" w:cs="Arial"/>
        </w:rPr>
        <w:t xml:space="preserve">, </w:t>
      </w:r>
      <w:r w:rsidRPr="00C14396">
        <w:rPr>
          <w:rFonts w:ascii="Arial" w:hAnsi="Arial" w:cs="Arial"/>
          <w:i/>
          <w:iCs/>
        </w:rPr>
        <w:t>11</w:t>
      </w:r>
      <w:r w:rsidRPr="00C14396">
        <w:rPr>
          <w:rFonts w:ascii="Arial" w:hAnsi="Arial" w:cs="Arial"/>
        </w:rPr>
        <w:t>(1), pp.30-37.</w:t>
      </w:r>
    </w:p>
    <w:p w14:paraId="55423DF4" w14:textId="77777777" w:rsidR="00615ACF" w:rsidRPr="00C14396" w:rsidRDefault="00615ACF" w:rsidP="00615ACF">
      <w:pPr>
        <w:spacing w:before="240" w:line="360" w:lineRule="auto"/>
        <w:jc w:val="both"/>
        <w:rPr>
          <w:rFonts w:ascii="Arial" w:hAnsi="Arial" w:cs="Arial"/>
        </w:rPr>
      </w:pPr>
      <w:proofErr w:type="spellStart"/>
      <w:r w:rsidRPr="00C14396">
        <w:rPr>
          <w:rFonts w:ascii="Arial" w:hAnsi="Arial" w:cs="Arial"/>
        </w:rPr>
        <w:t>Nyashanu</w:t>
      </w:r>
      <w:proofErr w:type="spellEnd"/>
      <w:r w:rsidRPr="00C14396">
        <w:rPr>
          <w:rFonts w:ascii="Arial" w:hAnsi="Arial" w:cs="Arial"/>
        </w:rPr>
        <w:t xml:space="preserve">, M., </w:t>
      </w:r>
      <w:proofErr w:type="spellStart"/>
      <w:r w:rsidRPr="00C14396">
        <w:rPr>
          <w:rFonts w:ascii="Arial" w:hAnsi="Arial" w:cs="Arial"/>
        </w:rPr>
        <w:t>Pfende</w:t>
      </w:r>
      <w:proofErr w:type="spellEnd"/>
      <w:r w:rsidRPr="00C14396">
        <w:rPr>
          <w:rFonts w:ascii="Arial" w:hAnsi="Arial" w:cs="Arial"/>
        </w:rPr>
        <w:t xml:space="preserve">, F. and </w:t>
      </w:r>
      <w:proofErr w:type="spellStart"/>
      <w:r w:rsidRPr="00C14396">
        <w:rPr>
          <w:rFonts w:ascii="Arial" w:hAnsi="Arial" w:cs="Arial"/>
        </w:rPr>
        <w:t>Ekpenyong</w:t>
      </w:r>
      <w:proofErr w:type="spellEnd"/>
      <w:r w:rsidRPr="00C14396">
        <w:rPr>
          <w:rFonts w:ascii="Arial" w:hAnsi="Arial" w:cs="Arial"/>
        </w:rPr>
        <w:t xml:space="preserve">, M., 2020. Exploring the challenges faced by frontline workers in health and social care amid the COVID-19 pandemic: experiences of frontline workers in the English Midlands region, UK. </w:t>
      </w:r>
      <w:r w:rsidRPr="00C14396">
        <w:rPr>
          <w:rFonts w:ascii="Arial" w:hAnsi="Arial" w:cs="Arial"/>
          <w:i/>
          <w:iCs/>
        </w:rPr>
        <w:t>Journal of Interprofessional Care</w:t>
      </w:r>
      <w:r w:rsidRPr="00C14396">
        <w:rPr>
          <w:rFonts w:ascii="Arial" w:hAnsi="Arial" w:cs="Arial"/>
        </w:rPr>
        <w:t xml:space="preserve">, </w:t>
      </w:r>
      <w:r w:rsidRPr="00C14396">
        <w:rPr>
          <w:rFonts w:ascii="Arial" w:hAnsi="Arial" w:cs="Arial"/>
          <w:i/>
          <w:iCs/>
        </w:rPr>
        <w:t>34</w:t>
      </w:r>
      <w:r w:rsidRPr="00C14396">
        <w:rPr>
          <w:rFonts w:ascii="Arial" w:hAnsi="Arial" w:cs="Arial"/>
        </w:rPr>
        <w:t>(5), pp.655-661.</w:t>
      </w:r>
    </w:p>
    <w:p w14:paraId="694F9E1E" w14:textId="77777777" w:rsidR="00615ACF" w:rsidRPr="00C14396" w:rsidRDefault="00615ACF" w:rsidP="00615ACF">
      <w:pPr>
        <w:spacing w:before="240" w:line="360" w:lineRule="auto"/>
        <w:jc w:val="both"/>
        <w:rPr>
          <w:rFonts w:ascii="Arial" w:hAnsi="Arial" w:cs="Arial"/>
        </w:rPr>
      </w:pPr>
      <w:proofErr w:type="spellStart"/>
      <w:r w:rsidRPr="00C14396">
        <w:rPr>
          <w:rFonts w:ascii="Arial" w:hAnsi="Arial" w:cs="Arial"/>
        </w:rPr>
        <w:t>Tabah</w:t>
      </w:r>
      <w:proofErr w:type="spellEnd"/>
      <w:r w:rsidRPr="00C14396">
        <w:rPr>
          <w:rFonts w:ascii="Arial" w:hAnsi="Arial" w:cs="Arial"/>
        </w:rPr>
        <w:t xml:space="preserve">, A., Ramanan, M., </w:t>
      </w:r>
      <w:proofErr w:type="spellStart"/>
      <w:r w:rsidRPr="00C14396">
        <w:rPr>
          <w:rFonts w:ascii="Arial" w:hAnsi="Arial" w:cs="Arial"/>
        </w:rPr>
        <w:t>Laupland</w:t>
      </w:r>
      <w:proofErr w:type="spellEnd"/>
      <w:r w:rsidRPr="00C14396">
        <w:rPr>
          <w:rFonts w:ascii="Arial" w:hAnsi="Arial" w:cs="Arial"/>
        </w:rPr>
        <w:t xml:space="preserve">, K.B., </w:t>
      </w:r>
      <w:proofErr w:type="spellStart"/>
      <w:r w:rsidRPr="00C14396">
        <w:rPr>
          <w:rFonts w:ascii="Arial" w:hAnsi="Arial" w:cs="Arial"/>
        </w:rPr>
        <w:t>Buetti</w:t>
      </w:r>
      <w:proofErr w:type="spellEnd"/>
      <w:r w:rsidRPr="00C14396">
        <w:rPr>
          <w:rFonts w:ascii="Arial" w:hAnsi="Arial" w:cs="Arial"/>
        </w:rPr>
        <w:t xml:space="preserve">, N., </w:t>
      </w:r>
      <w:proofErr w:type="spellStart"/>
      <w:r w:rsidRPr="00C14396">
        <w:rPr>
          <w:rFonts w:ascii="Arial" w:hAnsi="Arial" w:cs="Arial"/>
        </w:rPr>
        <w:t>Cortegiani</w:t>
      </w:r>
      <w:proofErr w:type="spellEnd"/>
      <w:r w:rsidRPr="00C14396">
        <w:rPr>
          <w:rFonts w:ascii="Arial" w:hAnsi="Arial" w:cs="Arial"/>
        </w:rPr>
        <w:t xml:space="preserve">, A., </w:t>
      </w:r>
      <w:proofErr w:type="spellStart"/>
      <w:r w:rsidRPr="00C14396">
        <w:rPr>
          <w:rFonts w:ascii="Arial" w:hAnsi="Arial" w:cs="Arial"/>
        </w:rPr>
        <w:t>Mellinghoff</w:t>
      </w:r>
      <w:proofErr w:type="spellEnd"/>
      <w:r w:rsidRPr="00C14396">
        <w:rPr>
          <w:rFonts w:ascii="Arial" w:hAnsi="Arial" w:cs="Arial"/>
        </w:rPr>
        <w:t xml:space="preserve">, J., Morris, A.C., </w:t>
      </w:r>
      <w:proofErr w:type="spellStart"/>
      <w:r w:rsidRPr="00C14396">
        <w:rPr>
          <w:rFonts w:ascii="Arial" w:hAnsi="Arial" w:cs="Arial"/>
        </w:rPr>
        <w:t>Camporota</w:t>
      </w:r>
      <w:proofErr w:type="spellEnd"/>
      <w:r w:rsidRPr="00C14396">
        <w:rPr>
          <w:rFonts w:ascii="Arial" w:hAnsi="Arial" w:cs="Arial"/>
        </w:rPr>
        <w:t xml:space="preserve">, L., </w:t>
      </w:r>
      <w:proofErr w:type="spellStart"/>
      <w:r w:rsidRPr="00C14396">
        <w:rPr>
          <w:rFonts w:ascii="Arial" w:hAnsi="Arial" w:cs="Arial"/>
        </w:rPr>
        <w:t>Zappella</w:t>
      </w:r>
      <w:proofErr w:type="spellEnd"/>
      <w:r w:rsidRPr="00C14396">
        <w:rPr>
          <w:rFonts w:ascii="Arial" w:hAnsi="Arial" w:cs="Arial"/>
        </w:rPr>
        <w:t xml:space="preserve">, N., </w:t>
      </w:r>
      <w:proofErr w:type="spellStart"/>
      <w:r w:rsidRPr="00C14396">
        <w:rPr>
          <w:rFonts w:ascii="Arial" w:hAnsi="Arial" w:cs="Arial"/>
        </w:rPr>
        <w:t>Elhadi</w:t>
      </w:r>
      <w:proofErr w:type="spellEnd"/>
      <w:r w:rsidRPr="00C14396">
        <w:rPr>
          <w:rFonts w:ascii="Arial" w:hAnsi="Arial" w:cs="Arial"/>
        </w:rPr>
        <w:t xml:space="preserve">, M. and </w:t>
      </w:r>
      <w:proofErr w:type="spellStart"/>
      <w:r w:rsidRPr="00C14396">
        <w:rPr>
          <w:rFonts w:ascii="Arial" w:hAnsi="Arial" w:cs="Arial"/>
        </w:rPr>
        <w:t>Povoa</w:t>
      </w:r>
      <w:proofErr w:type="spellEnd"/>
      <w:r w:rsidRPr="00C14396">
        <w:rPr>
          <w:rFonts w:ascii="Arial" w:hAnsi="Arial" w:cs="Arial"/>
        </w:rPr>
        <w:t xml:space="preserve">, P., 2020. Personal protective equipment and intensive care unit healthcare worker safety in the COVID-19 era (PPE-SAFE): an international survey. </w:t>
      </w:r>
      <w:r w:rsidRPr="00C14396">
        <w:rPr>
          <w:rFonts w:ascii="Arial" w:hAnsi="Arial" w:cs="Arial"/>
          <w:i/>
          <w:iCs/>
        </w:rPr>
        <w:t>Journal of critical care</w:t>
      </w:r>
      <w:r w:rsidRPr="00C14396">
        <w:rPr>
          <w:rFonts w:ascii="Arial" w:hAnsi="Arial" w:cs="Arial"/>
        </w:rPr>
        <w:t xml:space="preserve">, </w:t>
      </w:r>
      <w:r w:rsidRPr="00C14396">
        <w:rPr>
          <w:rFonts w:ascii="Arial" w:hAnsi="Arial" w:cs="Arial"/>
          <w:i/>
          <w:iCs/>
        </w:rPr>
        <w:t>59</w:t>
      </w:r>
      <w:r w:rsidRPr="00C14396">
        <w:rPr>
          <w:rFonts w:ascii="Arial" w:hAnsi="Arial" w:cs="Arial"/>
        </w:rPr>
        <w:t>, pp.70-75.</w:t>
      </w:r>
    </w:p>
    <w:p w14:paraId="44E001B1" w14:textId="77777777" w:rsidR="00F83D36" w:rsidRPr="00C14396" w:rsidRDefault="00F83D36" w:rsidP="0053796C">
      <w:pPr>
        <w:spacing w:line="360" w:lineRule="auto"/>
        <w:rPr>
          <w:rFonts w:ascii="Arial" w:hAnsi="Arial" w:cs="Arial"/>
        </w:rPr>
      </w:pPr>
      <w:r w:rsidRPr="00C14396">
        <w:rPr>
          <w:rFonts w:ascii="Arial" w:hAnsi="Arial" w:cs="Arial"/>
        </w:rPr>
        <w:br w:type="page"/>
      </w:r>
    </w:p>
    <w:p w14:paraId="6DD9415A" w14:textId="77777777" w:rsidR="00BF36CF" w:rsidRPr="00C14396" w:rsidRDefault="00BF36CF" w:rsidP="0053796C">
      <w:pPr>
        <w:pStyle w:val="Heading1"/>
      </w:pPr>
      <w:bookmarkStart w:id="8" w:name="_Toc109910343"/>
      <w:bookmarkStart w:id="9" w:name="_Toc109931174"/>
      <w:r w:rsidRPr="00C14396">
        <w:lastRenderedPageBreak/>
        <w:t>TASK 2</w:t>
      </w:r>
      <w:bookmarkEnd w:id="8"/>
      <w:bookmarkEnd w:id="9"/>
    </w:p>
    <w:p w14:paraId="42AD06DE" w14:textId="77777777" w:rsidR="00BF36CF" w:rsidRPr="00C14396" w:rsidRDefault="00BF36CF" w:rsidP="0053796C">
      <w:pPr>
        <w:pStyle w:val="Heading2"/>
      </w:pPr>
      <w:bookmarkStart w:id="10" w:name="_30kh6hvfm3b" w:colFirst="0" w:colLast="0"/>
      <w:bookmarkStart w:id="11" w:name="_Toc109910344"/>
      <w:bookmarkStart w:id="12" w:name="_Toc109931175"/>
      <w:bookmarkStart w:id="13" w:name="_Hlk109913151"/>
      <w:bookmarkEnd w:id="10"/>
      <w:r w:rsidRPr="00C14396">
        <w:t>Introduction</w:t>
      </w:r>
      <w:bookmarkEnd w:id="11"/>
      <w:bookmarkEnd w:id="12"/>
      <w:r w:rsidRPr="00C14396">
        <w:t xml:space="preserve"> </w:t>
      </w:r>
    </w:p>
    <w:p w14:paraId="02ED3F27" w14:textId="3A1511BD" w:rsidR="00BF36CF" w:rsidRPr="00C14396" w:rsidRDefault="00BF36CF" w:rsidP="0053796C">
      <w:pPr>
        <w:spacing w:line="360" w:lineRule="auto"/>
        <w:jc w:val="both"/>
        <w:rPr>
          <w:rFonts w:ascii="Arial" w:hAnsi="Arial" w:cs="Arial"/>
        </w:rPr>
      </w:pPr>
      <w:r w:rsidRPr="00502808">
        <w:rPr>
          <w:rFonts w:ascii="Arial" w:hAnsi="Arial" w:cs="Arial"/>
          <w:b/>
          <w:bCs/>
          <w:iCs/>
        </w:rPr>
        <w:t>“Problem-solving”</w:t>
      </w:r>
      <w:r w:rsidRPr="00C14396">
        <w:rPr>
          <w:rFonts w:ascii="Arial" w:hAnsi="Arial" w:cs="Arial"/>
        </w:rPr>
        <w:t xml:space="preserve"> is defined as the skill that acts to define a problem</w:t>
      </w:r>
      <w:r w:rsidR="004F7C64">
        <w:rPr>
          <w:rFonts w:ascii="Arial" w:hAnsi="Arial" w:cs="Arial"/>
        </w:rPr>
        <w:t xml:space="preserve"> by relying on the use of exceptional </w:t>
      </w:r>
      <w:r w:rsidR="001A21B2">
        <w:rPr>
          <w:rFonts w:ascii="Arial" w:hAnsi="Arial" w:cs="Arial"/>
        </w:rPr>
        <w:t>decision</w:t>
      </w:r>
      <w:r w:rsidR="004F7C64">
        <w:rPr>
          <w:rFonts w:ascii="Arial" w:hAnsi="Arial" w:cs="Arial"/>
        </w:rPr>
        <w:t>-making skills</w:t>
      </w:r>
      <w:r w:rsidRPr="00C14396">
        <w:rPr>
          <w:rFonts w:ascii="Arial" w:hAnsi="Arial" w:cs="Arial"/>
        </w:rPr>
        <w:t>. The problem will be identified and the individual will try to find the reason for the problem. Several problems will be situated in the area and therefore prioritisation is necessary for selecting the problems. Alternatives for the selected problems will be defined and implemented as soon as possible to solve the problem.</w:t>
      </w:r>
      <w:r w:rsidRPr="00C14396">
        <w:rPr>
          <w:rFonts w:ascii="Arial" w:hAnsi="Arial" w:cs="Arial"/>
          <w:i/>
        </w:rPr>
        <w:t xml:space="preserve"> “Decision-making” i</w:t>
      </w:r>
      <w:r w:rsidRPr="00C14396">
        <w:rPr>
          <w:rFonts w:ascii="Arial" w:hAnsi="Arial" w:cs="Arial"/>
        </w:rPr>
        <w:t xml:space="preserve">s another keyword that helps the individual in making the choices about the activities by gathering the information and assessing “alternative resolutions”.  The report will highlight the problem of recent staff shortages in the care home situated in the UK. </w:t>
      </w:r>
    </w:p>
    <w:p w14:paraId="629C801A" w14:textId="77777777" w:rsidR="00BF36CF" w:rsidRPr="00C14396" w:rsidRDefault="00BF36CF" w:rsidP="0053796C">
      <w:pPr>
        <w:spacing w:line="360" w:lineRule="auto"/>
        <w:rPr>
          <w:rFonts w:ascii="Arial" w:hAnsi="Arial" w:cs="Arial"/>
          <w:b/>
        </w:rPr>
      </w:pPr>
      <w:bookmarkStart w:id="14" w:name="_7exg3qjk2y46" w:colFirst="0" w:colLast="0"/>
      <w:bookmarkStart w:id="15" w:name="_Toc109910345"/>
      <w:bookmarkEnd w:id="14"/>
      <w:r w:rsidRPr="00C14396">
        <w:rPr>
          <w:rFonts w:ascii="Arial" w:hAnsi="Arial" w:cs="Arial"/>
          <w:b/>
        </w:rPr>
        <w:t>Define the problem</w:t>
      </w:r>
      <w:bookmarkEnd w:id="15"/>
    </w:p>
    <w:p w14:paraId="28EB437C" w14:textId="77777777" w:rsidR="00BF36CF" w:rsidRPr="00C14396" w:rsidRDefault="00BF36CF" w:rsidP="0053796C">
      <w:pPr>
        <w:spacing w:line="360" w:lineRule="auto"/>
        <w:jc w:val="both"/>
        <w:rPr>
          <w:rFonts w:ascii="Arial" w:hAnsi="Arial" w:cs="Arial"/>
          <w:bCs/>
        </w:rPr>
      </w:pPr>
      <w:r w:rsidRPr="00C14396">
        <w:rPr>
          <w:rFonts w:ascii="Arial" w:hAnsi="Arial" w:cs="Arial"/>
          <w:bCs/>
        </w:rPr>
        <w:t xml:space="preserve">NHS hospitals have currently reported that the staff shortages in the care home are high alert in the overall UK. Not only the lack of retention of FTE jobs and nurse jobs, but problems have also arisen in the medical supplies, especially in particular areas of the UK. The BBC's report of BBC has stated that “Southmead Hospital” in Bristol has faced a lot of shortages in equipment like </w:t>
      </w:r>
      <w:r w:rsidRPr="00C14396">
        <w:rPr>
          <w:rFonts w:ascii="Arial" w:hAnsi="Arial" w:cs="Arial"/>
          <w:bCs/>
          <w:i/>
        </w:rPr>
        <w:t>“syringe drivers”, “infusion pumps” and “oxygen cylinders”</w:t>
      </w:r>
      <w:r w:rsidRPr="00C14396">
        <w:rPr>
          <w:rFonts w:ascii="Arial" w:hAnsi="Arial" w:cs="Arial"/>
          <w:bCs/>
        </w:rPr>
        <w:t xml:space="preserve"> (Reed, 2022). “Brexit” has transformed the situation worse as “the net inflow of nurses from the EU” has turned into a “net outflow of nurses”. 1584 nurses have left their roles and the UK government has invested in providing more training seasons to employ about </w:t>
      </w:r>
      <w:r w:rsidRPr="00C14396">
        <w:rPr>
          <w:rFonts w:ascii="Arial" w:hAnsi="Arial" w:cs="Arial"/>
          <w:bCs/>
          <w:i/>
        </w:rPr>
        <w:t>“10000 young generations”</w:t>
      </w:r>
      <w:r w:rsidRPr="00C14396">
        <w:rPr>
          <w:rFonts w:ascii="Arial" w:hAnsi="Arial" w:cs="Arial"/>
          <w:bCs/>
        </w:rPr>
        <w:t xml:space="preserve">. The number of undergraduate students in the medical sector has fallen up to 4% in FY 2018 </w:t>
      </w:r>
      <w:r w:rsidRPr="00C14396">
        <w:rPr>
          <w:rFonts w:ascii="Arial" w:hAnsi="Arial" w:cs="Arial"/>
          <w:bCs/>
          <w:i/>
        </w:rPr>
        <w:t>[Refer to the scenario]</w:t>
      </w:r>
      <w:r w:rsidRPr="00C14396">
        <w:rPr>
          <w:rFonts w:ascii="Arial" w:hAnsi="Arial" w:cs="Arial"/>
          <w:bCs/>
        </w:rPr>
        <w:t xml:space="preserve">. The problem is improving more due to the decrease in care quality. </w:t>
      </w:r>
    </w:p>
    <w:p w14:paraId="6488B4F3" w14:textId="191AB25F" w:rsidR="00BF36CF" w:rsidRPr="00C14396" w:rsidRDefault="00BF36CF" w:rsidP="0053796C">
      <w:pPr>
        <w:pStyle w:val="Heading2"/>
      </w:pPr>
      <w:bookmarkStart w:id="16" w:name="_bo5wffsgi2oq" w:colFirst="0" w:colLast="0"/>
      <w:bookmarkStart w:id="17" w:name="_Toc109910346"/>
      <w:bookmarkStart w:id="18" w:name="_Toc109931176"/>
      <w:bookmarkEnd w:id="16"/>
      <w:r w:rsidRPr="00C14396">
        <w:t>Scope and Impact</w:t>
      </w:r>
      <w:bookmarkEnd w:id="17"/>
      <w:bookmarkEnd w:id="18"/>
      <w:r w:rsidR="00BE5D68">
        <w:t xml:space="preserve"> of the Identified Problem </w:t>
      </w:r>
    </w:p>
    <w:p w14:paraId="6B92C45D" w14:textId="77777777" w:rsidR="00BF36CF" w:rsidRPr="00C14396" w:rsidRDefault="00BF36CF" w:rsidP="0053796C">
      <w:pPr>
        <w:spacing w:line="360" w:lineRule="auto"/>
        <w:rPr>
          <w:rFonts w:ascii="Arial" w:hAnsi="Arial" w:cs="Arial"/>
          <w:bCs/>
        </w:rPr>
      </w:pPr>
      <w:r w:rsidRPr="00C14396">
        <w:rPr>
          <w:rFonts w:ascii="Arial" w:hAnsi="Arial" w:cs="Arial"/>
          <w:bCs/>
        </w:rPr>
        <w:t>The staff shortages in the UK have been regarded as a “long-term” problem. Over</w:t>
      </w:r>
      <w:r w:rsidRPr="00C14396">
        <w:rPr>
          <w:rFonts w:ascii="Arial" w:hAnsi="Arial" w:cs="Arial"/>
          <w:bCs/>
          <w:i/>
        </w:rPr>
        <w:t xml:space="preserve"> “10000 FTE Staff”</w:t>
      </w:r>
      <w:r w:rsidRPr="00C14396">
        <w:rPr>
          <w:rFonts w:ascii="Arial" w:hAnsi="Arial" w:cs="Arial"/>
          <w:bCs/>
        </w:rPr>
        <w:t xml:space="preserve"> shortages have severely affected the operations of the care homes. The challenging part of NHS hospitals is more in the nursing sector as </w:t>
      </w:r>
      <w:r w:rsidRPr="00C14396">
        <w:rPr>
          <w:rFonts w:ascii="Arial" w:hAnsi="Arial" w:cs="Arial"/>
          <w:bCs/>
          <w:i/>
        </w:rPr>
        <w:t>“41,000 vacancies”</w:t>
      </w:r>
      <w:r w:rsidRPr="00C14396">
        <w:rPr>
          <w:rFonts w:ascii="Arial" w:hAnsi="Arial" w:cs="Arial"/>
          <w:bCs/>
        </w:rPr>
        <w:t xml:space="preserve"> have been already reported </w:t>
      </w:r>
      <w:r w:rsidRPr="00C14396">
        <w:rPr>
          <w:rFonts w:ascii="Arial" w:hAnsi="Arial" w:cs="Arial"/>
          <w:bCs/>
          <w:i/>
        </w:rPr>
        <w:t>[Refer to the scenario]</w:t>
      </w:r>
      <w:r w:rsidRPr="00C14396">
        <w:rPr>
          <w:rFonts w:ascii="Arial" w:hAnsi="Arial" w:cs="Arial"/>
          <w:bCs/>
        </w:rPr>
        <w:t xml:space="preserve">. Due to the rise in the percentage rate, the vacancies of the care staff (12%) the different groups of care staff as well as the vulnerable patients have been affected for the previous reason </w:t>
      </w:r>
      <w:r w:rsidRPr="00C14396">
        <w:rPr>
          <w:rFonts w:ascii="Arial" w:hAnsi="Arial" w:cs="Arial"/>
          <w:bCs/>
          <w:i/>
        </w:rPr>
        <w:t>[Refer to the scenario]</w:t>
      </w:r>
      <w:r w:rsidRPr="00C14396">
        <w:rPr>
          <w:rFonts w:ascii="Arial" w:hAnsi="Arial" w:cs="Arial"/>
          <w:bCs/>
        </w:rPr>
        <w:t>. The care staff are getting high pressure in the sector but low paid. Many patients are lodging complaints against the inadequate treatment in the sector.</w:t>
      </w:r>
    </w:p>
    <w:p w14:paraId="788407D0" w14:textId="77777777" w:rsidR="00BF36CF" w:rsidRPr="00C14396" w:rsidRDefault="00BF36CF" w:rsidP="0053796C">
      <w:pPr>
        <w:pStyle w:val="Heading2"/>
      </w:pPr>
      <w:bookmarkStart w:id="19" w:name="_Toc109910347"/>
      <w:bookmarkStart w:id="20" w:name="_Toc109931177"/>
      <w:r w:rsidRPr="00C14396">
        <w:t>Analysis of the organisation and problem</w:t>
      </w:r>
      <w:bookmarkEnd w:id="19"/>
      <w:bookmarkEnd w:id="20"/>
    </w:p>
    <w:p w14:paraId="5780F093" w14:textId="51BBA9C8" w:rsidR="00BF36CF" w:rsidRPr="00C14396" w:rsidRDefault="00BF36CF" w:rsidP="0053796C">
      <w:pPr>
        <w:spacing w:line="360" w:lineRule="auto"/>
        <w:rPr>
          <w:rFonts w:ascii="Arial" w:hAnsi="Arial" w:cs="Arial"/>
          <w:b/>
        </w:rPr>
      </w:pPr>
      <w:r w:rsidRPr="00C14396">
        <w:rPr>
          <w:rFonts w:ascii="Arial" w:hAnsi="Arial" w:cs="Arial"/>
          <w:bCs/>
        </w:rPr>
        <w:lastRenderedPageBreak/>
        <w:t>According to Georgieva (2020), “PESTEL analysis” is the framework to study different external factors that impact organisational behaviour. These external factors are</w:t>
      </w:r>
      <w:r w:rsidRPr="00C14396">
        <w:rPr>
          <w:rFonts w:ascii="Arial" w:hAnsi="Arial" w:cs="Arial"/>
          <w:bCs/>
          <w:i/>
        </w:rPr>
        <w:t xml:space="preserve"> “political”, “economical”, “sociological”, “technological”, “legal” and</w:t>
      </w:r>
      <w:r w:rsidRPr="00C14396">
        <w:rPr>
          <w:rFonts w:ascii="Arial" w:hAnsi="Arial" w:cs="Arial"/>
          <w:b/>
          <w:i/>
        </w:rPr>
        <w:t xml:space="preserve"> “environmental”</w:t>
      </w:r>
      <w:r w:rsidRPr="00C14396">
        <w:rPr>
          <w:rFonts w:ascii="Arial" w:hAnsi="Arial" w:cs="Arial"/>
          <w:b/>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7455"/>
      </w:tblGrid>
      <w:tr w:rsidR="00BF36CF" w:rsidRPr="00C14396" w14:paraId="4F165EDE" w14:textId="77777777" w:rsidTr="009644C3">
        <w:tc>
          <w:tcPr>
            <w:tcW w:w="1905" w:type="dxa"/>
            <w:shd w:val="clear" w:color="auto" w:fill="auto"/>
            <w:tcMar>
              <w:top w:w="100" w:type="dxa"/>
              <w:left w:w="100" w:type="dxa"/>
              <w:bottom w:w="100" w:type="dxa"/>
              <w:right w:w="100" w:type="dxa"/>
            </w:tcMar>
          </w:tcPr>
          <w:p w14:paraId="089A1524" w14:textId="77777777" w:rsidR="00BF36CF" w:rsidRPr="00C14396" w:rsidRDefault="00BF36CF" w:rsidP="0053796C">
            <w:pPr>
              <w:spacing w:line="360" w:lineRule="auto"/>
              <w:rPr>
                <w:rFonts w:ascii="Arial" w:hAnsi="Arial" w:cs="Arial"/>
                <w:b/>
              </w:rPr>
            </w:pPr>
            <w:r w:rsidRPr="00C14396">
              <w:rPr>
                <w:rFonts w:ascii="Arial" w:hAnsi="Arial" w:cs="Arial"/>
                <w:b/>
              </w:rPr>
              <w:t>Political</w:t>
            </w:r>
          </w:p>
        </w:tc>
        <w:tc>
          <w:tcPr>
            <w:tcW w:w="7455" w:type="dxa"/>
            <w:shd w:val="clear" w:color="auto" w:fill="auto"/>
            <w:tcMar>
              <w:top w:w="100" w:type="dxa"/>
              <w:left w:w="100" w:type="dxa"/>
              <w:bottom w:w="100" w:type="dxa"/>
              <w:right w:w="100" w:type="dxa"/>
            </w:tcMar>
          </w:tcPr>
          <w:p w14:paraId="1A29C279" w14:textId="77777777" w:rsidR="00BF36CF" w:rsidRPr="00C14396" w:rsidRDefault="00BF36CF" w:rsidP="0053796C">
            <w:pPr>
              <w:spacing w:line="360" w:lineRule="auto"/>
              <w:rPr>
                <w:rFonts w:ascii="Arial" w:hAnsi="Arial" w:cs="Arial"/>
                <w:bCs/>
              </w:rPr>
            </w:pPr>
            <w:r w:rsidRPr="00C14396">
              <w:rPr>
                <w:rFonts w:ascii="Arial" w:hAnsi="Arial" w:cs="Arial"/>
                <w:bCs/>
              </w:rPr>
              <w:t>The care staff finds difficulties in serving the care of the patients as they have to pay a large amount of tax to HMRC and get lower annual wages. “Brexit” has an impact on the care sector as many doctors have returned to their native countries.</w:t>
            </w:r>
          </w:p>
        </w:tc>
      </w:tr>
      <w:tr w:rsidR="00BF36CF" w:rsidRPr="00C14396" w14:paraId="23910A8A" w14:textId="77777777" w:rsidTr="009644C3">
        <w:tc>
          <w:tcPr>
            <w:tcW w:w="1905" w:type="dxa"/>
            <w:shd w:val="clear" w:color="auto" w:fill="auto"/>
            <w:tcMar>
              <w:top w:w="100" w:type="dxa"/>
              <w:left w:w="100" w:type="dxa"/>
              <w:bottom w:w="100" w:type="dxa"/>
              <w:right w:w="100" w:type="dxa"/>
            </w:tcMar>
          </w:tcPr>
          <w:p w14:paraId="28424C5B" w14:textId="77777777" w:rsidR="00BF36CF" w:rsidRPr="00C14396" w:rsidRDefault="00BF36CF" w:rsidP="0053796C">
            <w:pPr>
              <w:spacing w:line="360" w:lineRule="auto"/>
              <w:rPr>
                <w:rFonts w:ascii="Arial" w:hAnsi="Arial" w:cs="Arial"/>
                <w:b/>
              </w:rPr>
            </w:pPr>
            <w:r w:rsidRPr="00C14396">
              <w:rPr>
                <w:rFonts w:ascii="Arial" w:hAnsi="Arial" w:cs="Arial"/>
                <w:b/>
              </w:rPr>
              <w:t xml:space="preserve">Economical </w:t>
            </w:r>
          </w:p>
        </w:tc>
        <w:tc>
          <w:tcPr>
            <w:tcW w:w="7455" w:type="dxa"/>
            <w:shd w:val="clear" w:color="auto" w:fill="auto"/>
            <w:tcMar>
              <w:top w:w="100" w:type="dxa"/>
              <w:left w:w="100" w:type="dxa"/>
              <w:bottom w:w="100" w:type="dxa"/>
              <w:right w:w="100" w:type="dxa"/>
            </w:tcMar>
          </w:tcPr>
          <w:p w14:paraId="12781382" w14:textId="77777777" w:rsidR="00BF36CF" w:rsidRPr="00C14396" w:rsidRDefault="00BF36CF" w:rsidP="0053796C">
            <w:pPr>
              <w:spacing w:line="360" w:lineRule="auto"/>
              <w:rPr>
                <w:rFonts w:ascii="Arial" w:hAnsi="Arial" w:cs="Arial"/>
                <w:bCs/>
              </w:rPr>
            </w:pPr>
            <w:r w:rsidRPr="00C14396">
              <w:rPr>
                <w:rFonts w:ascii="Arial" w:hAnsi="Arial" w:cs="Arial"/>
                <w:bCs/>
              </w:rPr>
              <w:t xml:space="preserve">The care staff cannot manage properly in the UK as the inflation rate has recently increased and the </w:t>
            </w:r>
            <w:r w:rsidRPr="00C14396">
              <w:rPr>
                <w:rFonts w:ascii="Arial" w:hAnsi="Arial" w:cs="Arial"/>
                <w:bCs/>
                <w:i/>
              </w:rPr>
              <w:t>“cost of living”</w:t>
            </w:r>
            <w:r w:rsidRPr="00C14396">
              <w:rPr>
                <w:rFonts w:ascii="Arial" w:hAnsi="Arial" w:cs="Arial"/>
                <w:bCs/>
              </w:rPr>
              <w:t xml:space="preserve"> has increased but remained the same in the annual wages. </w:t>
            </w:r>
          </w:p>
        </w:tc>
      </w:tr>
      <w:tr w:rsidR="00BF36CF" w:rsidRPr="00C14396" w14:paraId="48E899E7" w14:textId="77777777" w:rsidTr="009644C3">
        <w:tc>
          <w:tcPr>
            <w:tcW w:w="1905" w:type="dxa"/>
            <w:shd w:val="clear" w:color="auto" w:fill="auto"/>
            <w:tcMar>
              <w:top w:w="100" w:type="dxa"/>
              <w:left w:w="100" w:type="dxa"/>
              <w:bottom w:w="100" w:type="dxa"/>
              <w:right w:w="100" w:type="dxa"/>
            </w:tcMar>
          </w:tcPr>
          <w:p w14:paraId="0E4E1F56" w14:textId="77777777" w:rsidR="00BF36CF" w:rsidRPr="00C14396" w:rsidRDefault="00BF36CF" w:rsidP="0053796C">
            <w:pPr>
              <w:spacing w:line="360" w:lineRule="auto"/>
              <w:rPr>
                <w:rFonts w:ascii="Arial" w:hAnsi="Arial" w:cs="Arial"/>
                <w:b/>
              </w:rPr>
            </w:pPr>
            <w:r w:rsidRPr="00C14396">
              <w:rPr>
                <w:rFonts w:ascii="Arial" w:hAnsi="Arial" w:cs="Arial"/>
                <w:b/>
              </w:rPr>
              <w:t xml:space="preserve">Sociological </w:t>
            </w:r>
          </w:p>
        </w:tc>
        <w:tc>
          <w:tcPr>
            <w:tcW w:w="7455" w:type="dxa"/>
            <w:shd w:val="clear" w:color="auto" w:fill="auto"/>
            <w:tcMar>
              <w:top w:w="100" w:type="dxa"/>
              <w:left w:w="100" w:type="dxa"/>
              <w:bottom w:w="100" w:type="dxa"/>
              <w:right w:w="100" w:type="dxa"/>
            </w:tcMar>
          </w:tcPr>
          <w:p w14:paraId="6614D97E" w14:textId="77777777" w:rsidR="00BF36CF" w:rsidRPr="00C14396" w:rsidRDefault="00BF36CF" w:rsidP="0053796C">
            <w:pPr>
              <w:spacing w:line="360" w:lineRule="auto"/>
              <w:rPr>
                <w:rFonts w:ascii="Arial" w:hAnsi="Arial" w:cs="Arial"/>
                <w:bCs/>
              </w:rPr>
            </w:pPr>
            <w:r w:rsidRPr="00C14396">
              <w:rPr>
                <w:rFonts w:ascii="Arial" w:hAnsi="Arial" w:cs="Arial"/>
                <w:bCs/>
              </w:rPr>
              <w:t xml:space="preserve">Due to the extreme growth in the population of the UK about 4% of the care staff has to look after more patients at the same time and less retainment in the staff causing high pressure in the workplace (Worldbank, 2022). The retirement of old care staff gives problems to the young staff in maintaining the care operation. </w:t>
            </w:r>
          </w:p>
        </w:tc>
      </w:tr>
      <w:tr w:rsidR="00BF36CF" w:rsidRPr="00C14396" w14:paraId="1A108FD0" w14:textId="77777777" w:rsidTr="009644C3">
        <w:tc>
          <w:tcPr>
            <w:tcW w:w="1905" w:type="dxa"/>
            <w:shd w:val="clear" w:color="auto" w:fill="auto"/>
            <w:tcMar>
              <w:top w:w="100" w:type="dxa"/>
              <w:left w:w="100" w:type="dxa"/>
              <w:bottom w:w="100" w:type="dxa"/>
              <w:right w:w="100" w:type="dxa"/>
            </w:tcMar>
          </w:tcPr>
          <w:p w14:paraId="1E6518AC" w14:textId="77777777" w:rsidR="00BF36CF" w:rsidRPr="00C14396" w:rsidRDefault="00BF36CF" w:rsidP="0053796C">
            <w:pPr>
              <w:spacing w:line="360" w:lineRule="auto"/>
              <w:rPr>
                <w:rFonts w:ascii="Arial" w:hAnsi="Arial" w:cs="Arial"/>
                <w:b/>
              </w:rPr>
            </w:pPr>
            <w:r w:rsidRPr="00C14396">
              <w:rPr>
                <w:rFonts w:ascii="Arial" w:hAnsi="Arial" w:cs="Arial"/>
                <w:b/>
              </w:rPr>
              <w:t xml:space="preserve">Technological </w:t>
            </w:r>
          </w:p>
        </w:tc>
        <w:tc>
          <w:tcPr>
            <w:tcW w:w="7455" w:type="dxa"/>
            <w:shd w:val="clear" w:color="auto" w:fill="auto"/>
            <w:tcMar>
              <w:top w:w="100" w:type="dxa"/>
              <w:left w:w="100" w:type="dxa"/>
              <w:bottom w:w="100" w:type="dxa"/>
              <w:right w:w="100" w:type="dxa"/>
            </w:tcMar>
          </w:tcPr>
          <w:p w14:paraId="27704B96" w14:textId="77777777" w:rsidR="00BF36CF" w:rsidRPr="00C14396" w:rsidRDefault="00BF36CF" w:rsidP="0053796C">
            <w:pPr>
              <w:spacing w:line="360" w:lineRule="auto"/>
              <w:rPr>
                <w:rFonts w:ascii="Arial" w:hAnsi="Arial" w:cs="Arial"/>
                <w:bCs/>
              </w:rPr>
            </w:pPr>
            <w:r w:rsidRPr="00C14396">
              <w:rPr>
                <w:rFonts w:ascii="Arial" w:hAnsi="Arial" w:cs="Arial"/>
                <w:bCs/>
              </w:rPr>
              <w:t>High automation in the NHS leads the care staff to get the high qualification in the medical course and that is the reason for achieving fewer NHS jobs.</w:t>
            </w:r>
          </w:p>
        </w:tc>
      </w:tr>
      <w:tr w:rsidR="00BF36CF" w:rsidRPr="00C14396" w14:paraId="1BA6CABC" w14:textId="77777777" w:rsidTr="009644C3">
        <w:tc>
          <w:tcPr>
            <w:tcW w:w="1905" w:type="dxa"/>
            <w:shd w:val="clear" w:color="auto" w:fill="auto"/>
            <w:tcMar>
              <w:top w:w="100" w:type="dxa"/>
              <w:left w:w="100" w:type="dxa"/>
              <w:bottom w:w="100" w:type="dxa"/>
              <w:right w:w="100" w:type="dxa"/>
            </w:tcMar>
          </w:tcPr>
          <w:p w14:paraId="0869DBA2" w14:textId="77777777" w:rsidR="00BF36CF" w:rsidRPr="00C14396" w:rsidRDefault="00BF36CF" w:rsidP="0053796C">
            <w:pPr>
              <w:spacing w:line="360" w:lineRule="auto"/>
              <w:rPr>
                <w:rFonts w:ascii="Arial" w:hAnsi="Arial" w:cs="Arial"/>
                <w:b/>
              </w:rPr>
            </w:pPr>
            <w:r w:rsidRPr="00C14396">
              <w:rPr>
                <w:rFonts w:ascii="Arial" w:hAnsi="Arial" w:cs="Arial"/>
                <w:b/>
              </w:rPr>
              <w:t>Legal</w:t>
            </w:r>
          </w:p>
        </w:tc>
        <w:tc>
          <w:tcPr>
            <w:tcW w:w="7455" w:type="dxa"/>
            <w:shd w:val="clear" w:color="auto" w:fill="auto"/>
            <w:tcMar>
              <w:top w:w="100" w:type="dxa"/>
              <w:left w:w="100" w:type="dxa"/>
              <w:bottom w:w="100" w:type="dxa"/>
              <w:right w:w="100" w:type="dxa"/>
            </w:tcMar>
          </w:tcPr>
          <w:p w14:paraId="601B8AC0" w14:textId="77777777" w:rsidR="00BF36CF" w:rsidRPr="00C14396" w:rsidRDefault="00BF36CF" w:rsidP="0053796C">
            <w:pPr>
              <w:spacing w:line="360" w:lineRule="auto"/>
              <w:rPr>
                <w:rFonts w:ascii="Arial" w:hAnsi="Arial" w:cs="Arial"/>
                <w:bCs/>
              </w:rPr>
            </w:pPr>
            <w:r w:rsidRPr="00C14396">
              <w:rPr>
                <w:rFonts w:ascii="Arial" w:hAnsi="Arial" w:cs="Arial"/>
                <w:bCs/>
              </w:rPr>
              <w:t xml:space="preserve">Many Care staff have lost their jobs due to accidental mistakes and fall into “healthy and safety laws”.  </w:t>
            </w:r>
          </w:p>
        </w:tc>
      </w:tr>
      <w:tr w:rsidR="00BF36CF" w:rsidRPr="00C14396" w14:paraId="5D803449" w14:textId="77777777" w:rsidTr="009644C3">
        <w:tc>
          <w:tcPr>
            <w:tcW w:w="1905" w:type="dxa"/>
            <w:shd w:val="clear" w:color="auto" w:fill="auto"/>
            <w:tcMar>
              <w:top w:w="100" w:type="dxa"/>
              <w:left w:w="100" w:type="dxa"/>
              <w:bottom w:w="100" w:type="dxa"/>
              <w:right w:w="100" w:type="dxa"/>
            </w:tcMar>
          </w:tcPr>
          <w:p w14:paraId="68BC3FBF" w14:textId="77777777" w:rsidR="00BF36CF" w:rsidRPr="00C14396" w:rsidRDefault="00BF36CF" w:rsidP="0053796C">
            <w:pPr>
              <w:spacing w:line="360" w:lineRule="auto"/>
              <w:rPr>
                <w:rFonts w:ascii="Arial" w:hAnsi="Arial" w:cs="Arial"/>
                <w:b/>
              </w:rPr>
            </w:pPr>
            <w:r w:rsidRPr="00C14396">
              <w:rPr>
                <w:rFonts w:ascii="Arial" w:hAnsi="Arial" w:cs="Arial"/>
                <w:b/>
              </w:rPr>
              <w:t>Environmental</w:t>
            </w:r>
          </w:p>
        </w:tc>
        <w:tc>
          <w:tcPr>
            <w:tcW w:w="7455" w:type="dxa"/>
            <w:shd w:val="clear" w:color="auto" w:fill="auto"/>
            <w:tcMar>
              <w:top w:w="100" w:type="dxa"/>
              <w:left w:w="100" w:type="dxa"/>
              <w:bottom w:w="100" w:type="dxa"/>
              <w:right w:w="100" w:type="dxa"/>
            </w:tcMar>
          </w:tcPr>
          <w:p w14:paraId="18E67E19" w14:textId="77777777" w:rsidR="00BF36CF" w:rsidRPr="00C14396" w:rsidRDefault="00BF36CF" w:rsidP="0053796C">
            <w:pPr>
              <w:spacing w:line="360" w:lineRule="auto"/>
              <w:rPr>
                <w:rFonts w:ascii="Arial" w:hAnsi="Arial" w:cs="Arial"/>
                <w:bCs/>
              </w:rPr>
            </w:pPr>
            <w:r w:rsidRPr="00C14396">
              <w:rPr>
                <w:rFonts w:ascii="Arial" w:hAnsi="Arial" w:cs="Arial"/>
                <w:bCs/>
              </w:rPr>
              <w:t>Climate change in the workplace of NHS gives a negative impact on the satisfaction of the care homes and the prime reason is the less free time between operations.</w:t>
            </w:r>
          </w:p>
        </w:tc>
      </w:tr>
    </w:tbl>
    <w:p w14:paraId="1A62BEFF" w14:textId="0CC88399" w:rsidR="00BF36CF" w:rsidRPr="00C14396" w:rsidRDefault="00BF36CF" w:rsidP="0053796C">
      <w:pPr>
        <w:spacing w:line="360" w:lineRule="auto"/>
        <w:jc w:val="center"/>
        <w:rPr>
          <w:rFonts w:ascii="Arial" w:hAnsi="Arial" w:cs="Arial"/>
          <w:b/>
        </w:rPr>
      </w:pPr>
      <w:r w:rsidRPr="00C14396">
        <w:rPr>
          <w:rFonts w:ascii="Arial" w:hAnsi="Arial" w:cs="Arial"/>
          <w:b/>
        </w:rPr>
        <w:t>T</w:t>
      </w:r>
      <w:r w:rsidR="00B51759" w:rsidRPr="00C14396">
        <w:rPr>
          <w:rFonts w:ascii="Arial" w:hAnsi="Arial" w:cs="Arial"/>
          <w:b/>
        </w:rPr>
        <w:t>able</w:t>
      </w:r>
      <w:r w:rsidRPr="00C14396">
        <w:rPr>
          <w:rFonts w:ascii="Arial" w:hAnsi="Arial" w:cs="Arial"/>
          <w:b/>
        </w:rPr>
        <w:t xml:space="preserve"> </w:t>
      </w:r>
      <w:r w:rsidR="00875D4C" w:rsidRPr="00C14396">
        <w:rPr>
          <w:rFonts w:ascii="Arial" w:hAnsi="Arial" w:cs="Arial"/>
          <w:b/>
        </w:rPr>
        <w:t>2</w:t>
      </w:r>
      <w:r w:rsidRPr="00C14396">
        <w:rPr>
          <w:rFonts w:ascii="Arial" w:hAnsi="Arial" w:cs="Arial"/>
          <w:b/>
        </w:rPr>
        <w:t>: PESTEL Analysis</w:t>
      </w:r>
    </w:p>
    <w:p w14:paraId="5945F462" w14:textId="77777777" w:rsidR="00BF36CF" w:rsidRPr="00C14396" w:rsidRDefault="00BF36CF" w:rsidP="0053796C">
      <w:pPr>
        <w:spacing w:line="360" w:lineRule="auto"/>
        <w:jc w:val="center"/>
        <w:rPr>
          <w:rFonts w:ascii="Arial" w:hAnsi="Arial" w:cs="Arial"/>
          <w:bCs/>
        </w:rPr>
      </w:pPr>
      <w:r w:rsidRPr="00C14396">
        <w:rPr>
          <w:rFonts w:ascii="Arial" w:hAnsi="Arial" w:cs="Arial"/>
          <w:bCs/>
        </w:rPr>
        <w:t>(Source: self-developed)</w:t>
      </w:r>
    </w:p>
    <w:p w14:paraId="6BBD32D5" w14:textId="77777777" w:rsidR="00BF36CF" w:rsidRPr="00C14396" w:rsidRDefault="00BF36CF" w:rsidP="0053796C">
      <w:pPr>
        <w:spacing w:line="360" w:lineRule="auto"/>
        <w:jc w:val="both"/>
        <w:rPr>
          <w:rFonts w:ascii="Arial" w:hAnsi="Arial" w:cs="Arial"/>
          <w:bCs/>
        </w:rPr>
      </w:pPr>
      <w:r w:rsidRPr="00C14396">
        <w:rPr>
          <w:rFonts w:ascii="Arial" w:hAnsi="Arial" w:cs="Arial"/>
          <w:bCs/>
        </w:rPr>
        <w:t xml:space="preserve">According to </w:t>
      </w:r>
      <w:proofErr w:type="spellStart"/>
      <w:r w:rsidRPr="00C14396">
        <w:rPr>
          <w:rFonts w:ascii="Arial" w:hAnsi="Arial" w:cs="Arial"/>
          <w:bCs/>
        </w:rPr>
        <w:t>Coccia</w:t>
      </w:r>
      <w:proofErr w:type="spellEnd"/>
      <w:r w:rsidRPr="00C14396">
        <w:rPr>
          <w:rFonts w:ascii="Arial" w:hAnsi="Arial" w:cs="Arial"/>
          <w:bCs/>
        </w:rPr>
        <w:t xml:space="preserve"> (2018), the fishbone diagram is a </w:t>
      </w:r>
      <w:r w:rsidRPr="00C14396">
        <w:rPr>
          <w:rFonts w:ascii="Arial" w:hAnsi="Arial" w:cs="Arial"/>
          <w:bCs/>
          <w:i/>
        </w:rPr>
        <w:t>“graphical technique”</w:t>
      </w:r>
      <w:r w:rsidRPr="00C14396">
        <w:rPr>
          <w:rFonts w:ascii="Arial" w:hAnsi="Arial" w:cs="Arial"/>
          <w:bCs/>
        </w:rPr>
        <w:t xml:space="preserve"> to analyse the causes of a specific phenomenon and analyse these causes and effects are investigated. The </w:t>
      </w:r>
      <w:r w:rsidRPr="00C14396">
        <w:rPr>
          <w:rFonts w:ascii="Arial" w:hAnsi="Arial" w:cs="Arial"/>
          <w:bCs/>
        </w:rPr>
        <w:lastRenderedPageBreak/>
        <w:t xml:space="preserve">cause of the underlying report was </w:t>
      </w:r>
      <w:r w:rsidRPr="00C14396">
        <w:rPr>
          <w:rFonts w:ascii="Arial" w:hAnsi="Arial" w:cs="Arial"/>
          <w:bCs/>
          <w:i/>
        </w:rPr>
        <w:t>“improper workload management”</w:t>
      </w:r>
      <w:r w:rsidRPr="00C14396">
        <w:rPr>
          <w:rFonts w:ascii="Arial" w:hAnsi="Arial" w:cs="Arial"/>
          <w:bCs/>
        </w:rPr>
        <w:t xml:space="preserve">, </w:t>
      </w:r>
      <w:r w:rsidRPr="00C14396">
        <w:rPr>
          <w:rFonts w:ascii="Arial" w:hAnsi="Arial" w:cs="Arial"/>
          <w:bCs/>
          <w:i/>
        </w:rPr>
        <w:t xml:space="preserve">“less annual wages” </w:t>
      </w:r>
      <w:r w:rsidRPr="00C14396">
        <w:rPr>
          <w:rFonts w:ascii="Arial" w:hAnsi="Arial" w:cs="Arial"/>
          <w:bCs/>
        </w:rPr>
        <w:t xml:space="preserve">and </w:t>
      </w:r>
      <w:r w:rsidRPr="00C14396">
        <w:rPr>
          <w:rFonts w:ascii="Arial" w:hAnsi="Arial" w:cs="Arial"/>
          <w:bCs/>
          <w:i/>
        </w:rPr>
        <w:t>“lack of communication skills”</w:t>
      </w:r>
      <w:r w:rsidRPr="00C14396">
        <w:rPr>
          <w:rFonts w:ascii="Arial" w:hAnsi="Arial" w:cs="Arial"/>
          <w:bCs/>
        </w:rPr>
        <w:t xml:space="preserve"> due to less knowledge”. The effects of the phenomenon were “the dissatisfaction of the parents” and “the high resignation of the care staff NHS”. </w:t>
      </w:r>
    </w:p>
    <w:p w14:paraId="54541069" w14:textId="77777777" w:rsidR="00BF36CF" w:rsidRPr="00C14396" w:rsidRDefault="00BF36CF" w:rsidP="0053796C">
      <w:pPr>
        <w:pStyle w:val="Heading2"/>
      </w:pPr>
      <w:bookmarkStart w:id="21" w:name="_cwnq2yc8opx8" w:colFirst="0" w:colLast="0"/>
      <w:bookmarkStart w:id="22" w:name="_Toc109910348"/>
      <w:bookmarkStart w:id="23" w:name="_Toc109931178"/>
      <w:bookmarkEnd w:id="21"/>
      <w:r w:rsidRPr="00C14396">
        <w:t>Propose alternative solutions</w:t>
      </w:r>
      <w:bookmarkEnd w:id="22"/>
      <w:bookmarkEnd w:id="23"/>
    </w:p>
    <w:p w14:paraId="38066FE0" w14:textId="77777777" w:rsidR="00BF36CF" w:rsidRPr="00C14396" w:rsidRDefault="00BF36CF" w:rsidP="0053796C">
      <w:pPr>
        <w:numPr>
          <w:ilvl w:val="0"/>
          <w:numId w:val="13"/>
        </w:numPr>
        <w:spacing w:line="360" w:lineRule="auto"/>
        <w:jc w:val="both"/>
        <w:rPr>
          <w:rFonts w:ascii="Arial" w:hAnsi="Arial" w:cs="Arial"/>
          <w:bCs/>
        </w:rPr>
      </w:pPr>
      <w:r w:rsidRPr="00C14396">
        <w:rPr>
          <w:rFonts w:ascii="Arial" w:hAnsi="Arial" w:cs="Arial"/>
          <w:bCs/>
        </w:rPr>
        <w:t xml:space="preserve">The young staff have not got enough experience during their medical studies and alternatives can be taken as “the training and development” plan to overwhelm them. </w:t>
      </w:r>
    </w:p>
    <w:p w14:paraId="69FEB525" w14:textId="77777777" w:rsidR="00BF36CF" w:rsidRPr="00C14396" w:rsidRDefault="00BF36CF" w:rsidP="0053796C">
      <w:pPr>
        <w:numPr>
          <w:ilvl w:val="0"/>
          <w:numId w:val="13"/>
        </w:numPr>
        <w:spacing w:line="360" w:lineRule="auto"/>
        <w:jc w:val="both"/>
        <w:rPr>
          <w:rFonts w:ascii="Arial" w:hAnsi="Arial" w:cs="Arial"/>
          <w:bCs/>
        </w:rPr>
      </w:pPr>
      <w:r w:rsidRPr="00C14396">
        <w:rPr>
          <w:rFonts w:ascii="Arial" w:hAnsi="Arial" w:cs="Arial"/>
          <w:bCs/>
        </w:rPr>
        <w:t xml:space="preserve">The apprentices will help the young staff to get an insight into </w:t>
      </w:r>
      <w:r w:rsidRPr="00C14396">
        <w:rPr>
          <w:rFonts w:ascii="Arial" w:hAnsi="Arial" w:cs="Arial"/>
          <w:bCs/>
          <w:i/>
        </w:rPr>
        <w:t>“how it is to work”</w:t>
      </w:r>
      <w:r w:rsidRPr="00C14396">
        <w:rPr>
          <w:rFonts w:ascii="Arial" w:hAnsi="Arial" w:cs="Arial"/>
          <w:bCs/>
        </w:rPr>
        <w:t xml:space="preserve">.   </w:t>
      </w:r>
    </w:p>
    <w:p w14:paraId="6B78454C" w14:textId="77777777" w:rsidR="00BF36CF" w:rsidRPr="00C14396" w:rsidRDefault="00BF36CF" w:rsidP="0053796C">
      <w:pPr>
        <w:numPr>
          <w:ilvl w:val="0"/>
          <w:numId w:val="13"/>
        </w:numPr>
        <w:spacing w:line="360" w:lineRule="auto"/>
        <w:jc w:val="both"/>
        <w:rPr>
          <w:rFonts w:ascii="Arial" w:hAnsi="Arial" w:cs="Arial"/>
          <w:bCs/>
        </w:rPr>
      </w:pPr>
      <w:r w:rsidRPr="00C14396">
        <w:rPr>
          <w:rFonts w:ascii="Arial" w:hAnsi="Arial" w:cs="Arial"/>
          <w:bCs/>
        </w:rPr>
        <w:t>Improvement in the salary is of utmost importance as the staff of the emergency sector work for a long-time to care for their patients and take duty when applicable.</w:t>
      </w:r>
    </w:p>
    <w:p w14:paraId="0007744B" w14:textId="77777777" w:rsidR="00BF36CF" w:rsidRPr="00C14396" w:rsidRDefault="00BF36CF" w:rsidP="0053796C">
      <w:pPr>
        <w:numPr>
          <w:ilvl w:val="0"/>
          <w:numId w:val="13"/>
        </w:numPr>
        <w:spacing w:line="360" w:lineRule="auto"/>
        <w:jc w:val="both"/>
        <w:rPr>
          <w:rFonts w:ascii="Arial" w:hAnsi="Arial" w:cs="Arial"/>
          <w:bCs/>
        </w:rPr>
      </w:pPr>
      <w:r w:rsidRPr="00C14396">
        <w:rPr>
          <w:rFonts w:ascii="Arial" w:hAnsi="Arial" w:cs="Arial"/>
          <w:bCs/>
        </w:rPr>
        <w:t xml:space="preserve">Time-shifting is another solution for the care workers as they can get sufficient time for other operations. </w:t>
      </w:r>
    </w:p>
    <w:p w14:paraId="39050224" w14:textId="77777777" w:rsidR="00BF36CF" w:rsidRPr="00C14396" w:rsidRDefault="00BF36CF" w:rsidP="0053796C">
      <w:pPr>
        <w:numPr>
          <w:ilvl w:val="0"/>
          <w:numId w:val="13"/>
        </w:numPr>
        <w:spacing w:line="360" w:lineRule="auto"/>
        <w:jc w:val="both"/>
        <w:rPr>
          <w:rFonts w:ascii="Arial" w:hAnsi="Arial" w:cs="Arial"/>
          <w:bCs/>
        </w:rPr>
      </w:pPr>
      <w:r w:rsidRPr="00C14396">
        <w:rPr>
          <w:rFonts w:ascii="Arial" w:hAnsi="Arial" w:cs="Arial"/>
          <w:bCs/>
        </w:rPr>
        <w:t xml:space="preserve">Hiring the right people is the alternative solution as they can communicate effectively and the NHS can arrange every resource for the comfortability of the workers. </w:t>
      </w:r>
    </w:p>
    <w:p w14:paraId="102FEEF5" w14:textId="77777777" w:rsidR="00BF36CF" w:rsidRPr="00C14396" w:rsidRDefault="00BF36CF" w:rsidP="0053796C">
      <w:pPr>
        <w:pStyle w:val="Heading2"/>
      </w:pPr>
      <w:bookmarkStart w:id="24" w:name="_m4y6fwh2p0jw" w:colFirst="0" w:colLast="0"/>
      <w:bookmarkStart w:id="25" w:name="_Toc109910349"/>
      <w:bookmarkStart w:id="26" w:name="_Toc109931179"/>
      <w:bookmarkEnd w:id="24"/>
      <w:r w:rsidRPr="00C14396">
        <w:t>Evaluation</w:t>
      </w:r>
      <w:bookmarkEnd w:id="25"/>
      <w:bookmarkEnd w:id="26"/>
    </w:p>
    <w:p w14:paraId="19EEDFE2" w14:textId="77777777" w:rsidR="00BF36CF" w:rsidRPr="00C14396" w:rsidRDefault="00BF36CF" w:rsidP="0053796C">
      <w:pPr>
        <w:spacing w:line="360" w:lineRule="auto"/>
        <w:jc w:val="both"/>
        <w:rPr>
          <w:rFonts w:ascii="Arial" w:hAnsi="Arial" w:cs="Arial"/>
          <w:bCs/>
        </w:rPr>
      </w:pPr>
      <w:r w:rsidRPr="00C14396">
        <w:rPr>
          <w:rFonts w:ascii="Arial" w:hAnsi="Arial" w:cs="Arial"/>
          <w:bCs/>
        </w:rPr>
        <w:t xml:space="preserve">As opined by </w:t>
      </w:r>
      <w:proofErr w:type="spellStart"/>
      <w:r w:rsidRPr="00C14396">
        <w:rPr>
          <w:rFonts w:ascii="Arial" w:hAnsi="Arial" w:cs="Arial"/>
          <w:bCs/>
        </w:rPr>
        <w:t>Sudarto</w:t>
      </w:r>
      <w:proofErr w:type="spellEnd"/>
      <w:r w:rsidRPr="00C14396">
        <w:rPr>
          <w:rFonts w:ascii="Arial" w:hAnsi="Arial" w:cs="Arial"/>
          <w:bCs/>
        </w:rPr>
        <w:t xml:space="preserve"> (2020), </w:t>
      </w:r>
      <w:r w:rsidRPr="00C14396">
        <w:rPr>
          <w:rFonts w:ascii="Arial" w:hAnsi="Arial" w:cs="Arial"/>
          <w:bCs/>
          <w:i/>
        </w:rPr>
        <w:t>“PMI”</w:t>
      </w:r>
      <w:r w:rsidRPr="00C14396">
        <w:rPr>
          <w:rFonts w:ascii="Arial" w:hAnsi="Arial" w:cs="Arial"/>
          <w:bCs/>
        </w:rPr>
        <w:t xml:space="preserve"> is helpful in </w:t>
      </w:r>
      <w:r w:rsidRPr="00C14396">
        <w:rPr>
          <w:rFonts w:ascii="Arial" w:hAnsi="Arial" w:cs="Arial"/>
          <w:bCs/>
          <w:i/>
        </w:rPr>
        <w:t>“problem-solving”</w:t>
      </w:r>
      <w:r w:rsidRPr="00C14396">
        <w:rPr>
          <w:rFonts w:ascii="Arial" w:hAnsi="Arial" w:cs="Arial"/>
          <w:bCs/>
        </w:rPr>
        <w:t xml:space="preserve"> as well as </w:t>
      </w:r>
      <w:r w:rsidRPr="00C14396">
        <w:rPr>
          <w:rFonts w:ascii="Arial" w:hAnsi="Arial" w:cs="Arial"/>
          <w:bCs/>
          <w:i/>
        </w:rPr>
        <w:t>“decision making”</w:t>
      </w:r>
      <w:r w:rsidRPr="00C14396">
        <w:rPr>
          <w:rFonts w:ascii="Arial" w:hAnsi="Arial" w:cs="Arial"/>
          <w:bCs/>
        </w:rPr>
        <w:t xml:space="preserve"> to critically think about experiences and phenomena. Using this analysis, the organisation can pick some plus points that can be implemented and at the same time, the minus points can be observed. The interesting points can be noted by the organisation for further implication. </w:t>
      </w:r>
    </w:p>
    <w:p w14:paraId="7C0FA163" w14:textId="77777777" w:rsidR="00BF36CF" w:rsidRPr="00C14396" w:rsidRDefault="00BF36CF" w:rsidP="0053796C">
      <w:pPr>
        <w:spacing w:line="360" w:lineRule="auto"/>
        <w:rPr>
          <w:rFonts w:ascii="Arial" w:hAnsi="Arial" w:cs="Arial"/>
          <w:b/>
          <w:i/>
        </w:rPr>
      </w:pPr>
      <w:r w:rsidRPr="00C14396">
        <w:rPr>
          <w:rFonts w:ascii="Arial" w:hAnsi="Arial" w:cs="Arial"/>
          <w:b/>
          <w:i/>
        </w:rPr>
        <w:t>PMI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930"/>
        <w:gridCol w:w="2310"/>
      </w:tblGrid>
      <w:tr w:rsidR="00BF36CF" w:rsidRPr="00C14396" w14:paraId="460D4D63" w14:textId="77777777" w:rsidTr="009644C3">
        <w:tc>
          <w:tcPr>
            <w:tcW w:w="3120" w:type="dxa"/>
            <w:shd w:val="clear" w:color="auto" w:fill="auto"/>
            <w:tcMar>
              <w:top w:w="100" w:type="dxa"/>
              <w:left w:w="100" w:type="dxa"/>
              <w:bottom w:w="100" w:type="dxa"/>
              <w:right w:w="100" w:type="dxa"/>
            </w:tcMar>
          </w:tcPr>
          <w:p w14:paraId="7EAF4D52" w14:textId="77777777" w:rsidR="00BF36CF" w:rsidRPr="00C14396" w:rsidRDefault="00BF36CF" w:rsidP="0053796C">
            <w:pPr>
              <w:spacing w:line="360" w:lineRule="auto"/>
              <w:rPr>
                <w:rFonts w:ascii="Arial" w:hAnsi="Arial" w:cs="Arial"/>
                <w:b/>
                <w:bCs/>
              </w:rPr>
            </w:pPr>
            <w:r w:rsidRPr="00C14396">
              <w:rPr>
                <w:rFonts w:ascii="Arial" w:hAnsi="Arial" w:cs="Arial"/>
                <w:b/>
                <w:bCs/>
              </w:rPr>
              <w:t xml:space="preserve">PLUS </w:t>
            </w:r>
          </w:p>
        </w:tc>
        <w:tc>
          <w:tcPr>
            <w:tcW w:w="3930" w:type="dxa"/>
            <w:shd w:val="clear" w:color="auto" w:fill="auto"/>
            <w:tcMar>
              <w:top w:w="100" w:type="dxa"/>
              <w:left w:w="100" w:type="dxa"/>
              <w:bottom w:w="100" w:type="dxa"/>
              <w:right w:w="100" w:type="dxa"/>
            </w:tcMar>
          </w:tcPr>
          <w:p w14:paraId="26363475" w14:textId="77777777" w:rsidR="00BF36CF" w:rsidRPr="00C14396" w:rsidRDefault="00BF36CF" w:rsidP="0053796C">
            <w:pPr>
              <w:spacing w:line="360" w:lineRule="auto"/>
              <w:rPr>
                <w:rFonts w:ascii="Arial" w:hAnsi="Arial" w:cs="Arial"/>
                <w:b/>
                <w:bCs/>
              </w:rPr>
            </w:pPr>
            <w:r w:rsidRPr="00C14396">
              <w:rPr>
                <w:rFonts w:ascii="Arial" w:hAnsi="Arial" w:cs="Arial"/>
                <w:b/>
                <w:bCs/>
              </w:rPr>
              <w:t>MINUS</w:t>
            </w:r>
          </w:p>
        </w:tc>
        <w:tc>
          <w:tcPr>
            <w:tcW w:w="2310" w:type="dxa"/>
            <w:shd w:val="clear" w:color="auto" w:fill="auto"/>
            <w:tcMar>
              <w:top w:w="100" w:type="dxa"/>
              <w:left w:w="100" w:type="dxa"/>
              <w:bottom w:w="100" w:type="dxa"/>
              <w:right w:w="100" w:type="dxa"/>
            </w:tcMar>
          </w:tcPr>
          <w:p w14:paraId="0887351D" w14:textId="77777777" w:rsidR="00BF36CF" w:rsidRPr="00C14396" w:rsidRDefault="00BF36CF" w:rsidP="0053796C">
            <w:pPr>
              <w:spacing w:line="360" w:lineRule="auto"/>
              <w:rPr>
                <w:rFonts w:ascii="Arial" w:hAnsi="Arial" w:cs="Arial"/>
                <w:b/>
                <w:bCs/>
              </w:rPr>
            </w:pPr>
            <w:r w:rsidRPr="00C14396">
              <w:rPr>
                <w:rFonts w:ascii="Arial" w:hAnsi="Arial" w:cs="Arial"/>
                <w:b/>
                <w:bCs/>
              </w:rPr>
              <w:t>INTERESTING</w:t>
            </w:r>
          </w:p>
        </w:tc>
      </w:tr>
      <w:tr w:rsidR="00BF36CF" w:rsidRPr="00C14396" w14:paraId="363097FE" w14:textId="77777777" w:rsidTr="009644C3">
        <w:tc>
          <w:tcPr>
            <w:tcW w:w="3120" w:type="dxa"/>
            <w:shd w:val="clear" w:color="auto" w:fill="auto"/>
            <w:tcMar>
              <w:top w:w="100" w:type="dxa"/>
              <w:left w:w="100" w:type="dxa"/>
              <w:bottom w:w="100" w:type="dxa"/>
              <w:right w:w="100" w:type="dxa"/>
            </w:tcMar>
          </w:tcPr>
          <w:p w14:paraId="075E9D1E" w14:textId="77777777" w:rsidR="00BF36CF" w:rsidRPr="00C14396" w:rsidRDefault="00BF36CF" w:rsidP="0053796C">
            <w:pPr>
              <w:spacing w:line="360" w:lineRule="auto"/>
              <w:rPr>
                <w:rFonts w:ascii="Arial" w:hAnsi="Arial" w:cs="Arial"/>
                <w:bCs/>
              </w:rPr>
            </w:pPr>
            <w:r w:rsidRPr="00C14396">
              <w:rPr>
                <w:rFonts w:ascii="Arial" w:hAnsi="Arial" w:cs="Arial"/>
                <w:bCs/>
              </w:rPr>
              <w:t>The employment of young generations in the workplace</w:t>
            </w:r>
          </w:p>
        </w:tc>
        <w:tc>
          <w:tcPr>
            <w:tcW w:w="3930" w:type="dxa"/>
            <w:shd w:val="clear" w:color="auto" w:fill="auto"/>
            <w:tcMar>
              <w:top w:w="100" w:type="dxa"/>
              <w:left w:w="100" w:type="dxa"/>
              <w:bottom w:w="100" w:type="dxa"/>
              <w:right w:w="100" w:type="dxa"/>
            </w:tcMar>
          </w:tcPr>
          <w:p w14:paraId="53BE4CAF" w14:textId="77777777" w:rsidR="00BF36CF" w:rsidRPr="00C14396" w:rsidRDefault="00BF36CF" w:rsidP="0053796C">
            <w:pPr>
              <w:spacing w:line="360" w:lineRule="auto"/>
              <w:rPr>
                <w:rFonts w:ascii="Arial" w:hAnsi="Arial" w:cs="Arial"/>
                <w:bCs/>
              </w:rPr>
            </w:pPr>
            <w:r w:rsidRPr="00C14396">
              <w:rPr>
                <w:rFonts w:ascii="Arial" w:hAnsi="Arial" w:cs="Arial"/>
                <w:bCs/>
              </w:rPr>
              <w:t xml:space="preserve">Investment in the hiring process requires a lot of training </w:t>
            </w:r>
          </w:p>
        </w:tc>
        <w:tc>
          <w:tcPr>
            <w:tcW w:w="2310" w:type="dxa"/>
            <w:shd w:val="clear" w:color="auto" w:fill="auto"/>
            <w:tcMar>
              <w:top w:w="100" w:type="dxa"/>
              <w:left w:w="100" w:type="dxa"/>
              <w:bottom w:w="100" w:type="dxa"/>
              <w:right w:w="100" w:type="dxa"/>
            </w:tcMar>
          </w:tcPr>
          <w:p w14:paraId="4690A5AC" w14:textId="77777777" w:rsidR="00BF36CF" w:rsidRPr="00C14396" w:rsidRDefault="00BF36CF" w:rsidP="0053796C">
            <w:pPr>
              <w:spacing w:line="360" w:lineRule="auto"/>
              <w:rPr>
                <w:rFonts w:ascii="Arial" w:hAnsi="Arial" w:cs="Arial"/>
                <w:bCs/>
              </w:rPr>
            </w:pPr>
            <w:r w:rsidRPr="00C14396">
              <w:rPr>
                <w:rFonts w:ascii="Arial" w:hAnsi="Arial" w:cs="Arial"/>
                <w:bCs/>
              </w:rPr>
              <w:t>NHS can give a better experience to their patients.</w:t>
            </w:r>
          </w:p>
        </w:tc>
      </w:tr>
      <w:tr w:rsidR="00BF36CF" w:rsidRPr="00C14396" w14:paraId="523E43CD" w14:textId="77777777" w:rsidTr="009644C3">
        <w:tc>
          <w:tcPr>
            <w:tcW w:w="3120" w:type="dxa"/>
            <w:shd w:val="clear" w:color="auto" w:fill="auto"/>
            <w:tcMar>
              <w:top w:w="100" w:type="dxa"/>
              <w:left w:w="100" w:type="dxa"/>
              <w:bottom w:w="100" w:type="dxa"/>
              <w:right w:w="100" w:type="dxa"/>
            </w:tcMar>
          </w:tcPr>
          <w:p w14:paraId="0143C351" w14:textId="77777777" w:rsidR="00BF36CF" w:rsidRPr="00C14396" w:rsidRDefault="00BF36CF" w:rsidP="0053796C">
            <w:pPr>
              <w:spacing w:line="360" w:lineRule="auto"/>
              <w:rPr>
                <w:rFonts w:ascii="Arial" w:hAnsi="Arial" w:cs="Arial"/>
                <w:bCs/>
              </w:rPr>
            </w:pPr>
            <w:r w:rsidRPr="00C14396">
              <w:rPr>
                <w:rFonts w:ascii="Arial" w:hAnsi="Arial" w:cs="Arial"/>
                <w:bCs/>
              </w:rPr>
              <w:lastRenderedPageBreak/>
              <w:t xml:space="preserve">The incentive for the additional work </w:t>
            </w:r>
          </w:p>
        </w:tc>
        <w:tc>
          <w:tcPr>
            <w:tcW w:w="3930" w:type="dxa"/>
            <w:shd w:val="clear" w:color="auto" w:fill="auto"/>
            <w:tcMar>
              <w:top w:w="100" w:type="dxa"/>
              <w:left w:w="100" w:type="dxa"/>
              <w:bottom w:w="100" w:type="dxa"/>
              <w:right w:w="100" w:type="dxa"/>
            </w:tcMar>
          </w:tcPr>
          <w:p w14:paraId="1FA8BE50" w14:textId="77777777" w:rsidR="00BF36CF" w:rsidRPr="00C14396" w:rsidRDefault="00BF36CF" w:rsidP="0053796C">
            <w:pPr>
              <w:spacing w:line="360" w:lineRule="auto"/>
              <w:rPr>
                <w:rFonts w:ascii="Arial" w:hAnsi="Arial" w:cs="Arial"/>
                <w:bCs/>
              </w:rPr>
            </w:pPr>
            <w:r w:rsidRPr="00C14396">
              <w:rPr>
                <w:rFonts w:ascii="Arial" w:hAnsi="Arial" w:cs="Arial"/>
                <w:bCs/>
              </w:rPr>
              <w:t>NHS has to take monitory measures to count the activities of care staff</w:t>
            </w:r>
          </w:p>
        </w:tc>
        <w:tc>
          <w:tcPr>
            <w:tcW w:w="2310" w:type="dxa"/>
            <w:shd w:val="clear" w:color="auto" w:fill="auto"/>
            <w:tcMar>
              <w:top w:w="100" w:type="dxa"/>
              <w:left w:w="100" w:type="dxa"/>
              <w:bottom w:w="100" w:type="dxa"/>
              <w:right w:w="100" w:type="dxa"/>
            </w:tcMar>
          </w:tcPr>
          <w:p w14:paraId="2799CC45" w14:textId="77777777" w:rsidR="00BF36CF" w:rsidRPr="00C14396" w:rsidRDefault="00BF36CF" w:rsidP="0053796C">
            <w:pPr>
              <w:spacing w:line="360" w:lineRule="auto"/>
              <w:rPr>
                <w:rFonts w:ascii="Arial" w:hAnsi="Arial" w:cs="Arial"/>
                <w:bCs/>
              </w:rPr>
            </w:pPr>
            <w:r w:rsidRPr="00C14396">
              <w:rPr>
                <w:rFonts w:ascii="Arial" w:hAnsi="Arial" w:cs="Arial"/>
                <w:bCs/>
              </w:rPr>
              <w:t>The care staff can give high attention to the patients.</w:t>
            </w:r>
          </w:p>
        </w:tc>
      </w:tr>
      <w:tr w:rsidR="00BF36CF" w:rsidRPr="00C14396" w14:paraId="38EF6DCB" w14:textId="77777777" w:rsidTr="009644C3">
        <w:tc>
          <w:tcPr>
            <w:tcW w:w="3120" w:type="dxa"/>
            <w:shd w:val="clear" w:color="auto" w:fill="auto"/>
            <w:tcMar>
              <w:top w:w="100" w:type="dxa"/>
              <w:left w:w="100" w:type="dxa"/>
              <w:bottom w:w="100" w:type="dxa"/>
              <w:right w:w="100" w:type="dxa"/>
            </w:tcMar>
          </w:tcPr>
          <w:p w14:paraId="39BBF1AB" w14:textId="77777777" w:rsidR="00BF36CF" w:rsidRPr="00C14396" w:rsidRDefault="00BF36CF" w:rsidP="0053796C">
            <w:pPr>
              <w:spacing w:line="360" w:lineRule="auto"/>
              <w:rPr>
                <w:rFonts w:ascii="Arial" w:hAnsi="Arial" w:cs="Arial"/>
                <w:bCs/>
              </w:rPr>
            </w:pPr>
            <w:r w:rsidRPr="00C14396">
              <w:rPr>
                <w:rFonts w:ascii="Arial" w:hAnsi="Arial" w:cs="Arial"/>
                <w:bCs/>
              </w:rPr>
              <w:t xml:space="preserve">Implementation of digital technology </w:t>
            </w:r>
          </w:p>
        </w:tc>
        <w:tc>
          <w:tcPr>
            <w:tcW w:w="3930" w:type="dxa"/>
            <w:shd w:val="clear" w:color="auto" w:fill="auto"/>
            <w:tcMar>
              <w:top w:w="100" w:type="dxa"/>
              <w:left w:w="100" w:type="dxa"/>
              <w:bottom w:w="100" w:type="dxa"/>
              <w:right w:w="100" w:type="dxa"/>
            </w:tcMar>
          </w:tcPr>
          <w:p w14:paraId="7A32F559" w14:textId="77777777" w:rsidR="00BF36CF" w:rsidRPr="00C14396" w:rsidRDefault="00BF36CF" w:rsidP="0053796C">
            <w:pPr>
              <w:spacing w:line="360" w:lineRule="auto"/>
              <w:rPr>
                <w:rFonts w:ascii="Arial" w:hAnsi="Arial" w:cs="Arial"/>
                <w:bCs/>
              </w:rPr>
            </w:pPr>
            <w:r w:rsidRPr="00C14396">
              <w:rPr>
                <w:rFonts w:ascii="Arial" w:hAnsi="Arial" w:cs="Arial"/>
                <w:bCs/>
              </w:rPr>
              <w:t>NHS has to invest much time and increase the operation cost</w:t>
            </w:r>
          </w:p>
        </w:tc>
        <w:tc>
          <w:tcPr>
            <w:tcW w:w="2310" w:type="dxa"/>
            <w:shd w:val="clear" w:color="auto" w:fill="auto"/>
            <w:tcMar>
              <w:top w:w="100" w:type="dxa"/>
              <w:left w:w="100" w:type="dxa"/>
              <w:bottom w:w="100" w:type="dxa"/>
              <w:right w:w="100" w:type="dxa"/>
            </w:tcMar>
          </w:tcPr>
          <w:p w14:paraId="0FFB5B6F" w14:textId="77777777" w:rsidR="00BF36CF" w:rsidRPr="00C14396" w:rsidRDefault="00BF36CF" w:rsidP="0053796C">
            <w:pPr>
              <w:spacing w:line="360" w:lineRule="auto"/>
              <w:rPr>
                <w:rFonts w:ascii="Arial" w:hAnsi="Arial" w:cs="Arial"/>
                <w:bCs/>
              </w:rPr>
            </w:pPr>
            <w:r w:rsidRPr="00C14396">
              <w:rPr>
                <w:rFonts w:ascii="Arial" w:hAnsi="Arial" w:cs="Arial"/>
                <w:bCs/>
              </w:rPr>
              <w:t xml:space="preserve">NHS can take the help of the UK government to raise the funding. </w:t>
            </w:r>
          </w:p>
        </w:tc>
      </w:tr>
    </w:tbl>
    <w:p w14:paraId="2E2AADB6" w14:textId="68E8F08F" w:rsidR="00BF36CF" w:rsidRPr="00C14396" w:rsidRDefault="00BF36CF" w:rsidP="0053796C">
      <w:pPr>
        <w:spacing w:line="360" w:lineRule="auto"/>
        <w:ind w:left="2880" w:firstLine="720"/>
        <w:rPr>
          <w:rFonts w:ascii="Arial" w:hAnsi="Arial" w:cs="Arial"/>
          <w:b/>
        </w:rPr>
      </w:pPr>
      <w:r w:rsidRPr="00C14396">
        <w:rPr>
          <w:rFonts w:ascii="Arial" w:hAnsi="Arial" w:cs="Arial"/>
          <w:b/>
        </w:rPr>
        <w:t xml:space="preserve">Table </w:t>
      </w:r>
      <w:r w:rsidR="001D334C" w:rsidRPr="00C14396">
        <w:rPr>
          <w:rFonts w:ascii="Arial" w:hAnsi="Arial" w:cs="Arial"/>
          <w:b/>
        </w:rPr>
        <w:t>3</w:t>
      </w:r>
      <w:r w:rsidRPr="00C14396">
        <w:rPr>
          <w:rFonts w:ascii="Arial" w:hAnsi="Arial" w:cs="Arial"/>
          <w:b/>
        </w:rPr>
        <w:t>: PMI Analysis</w:t>
      </w:r>
    </w:p>
    <w:p w14:paraId="3656F3F0" w14:textId="77777777" w:rsidR="00BF36CF" w:rsidRPr="00C14396" w:rsidRDefault="00BF36CF" w:rsidP="0053796C">
      <w:pPr>
        <w:spacing w:line="360" w:lineRule="auto"/>
        <w:jc w:val="center"/>
        <w:rPr>
          <w:rFonts w:ascii="Arial" w:hAnsi="Arial" w:cs="Arial"/>
          <w:bCs/>
        </w:rPr>
      </w:pPr>
      <w:r w:rsidRPr="00C14396">
        <w:rPr>
          <w:rFonts w:ascii="Arial" w:hAnsi="Arial" w:cs="Arial"/>
          <w:bCs/>
        </w:rPr>
        <w:t>(Source: Self-developed)</w:t>
      </w:r>
    </w:p>
    <w:p w14:paraId="40D90957" w14:textId="77777777" w:rsidR="00BF36CF" w:rsidRPr="00C14396" w:rsidRDefault="00BF36CF" w:rsidP="0053796C">
      <w:pPr>
        <w:pStyle w:val="Heading2"/>
      </w:pPr>
      <w:bookmarkStart w:id="27" w:name="_1066ateyipwm" w:colFirst="0" w:colLast="0"/>
      <w:bookmarkStart w:id="28" w:name="_Toc109910350"/>
      <w:bookmarkStart w:id="29" w:name="_Toc109931180"/>
      <w:bookmarkEnd w:id="27"/>
      <w:r w:rsidRPr="00C14396">
        <w:t>Plan for implementing the solution, Monitoring and Review Process/System</w:t>
      </w:r>
      <w:bookmarkEnd w:id="28"/>
      <w:bookmarkEnd w:id="29"/>
    </w:p>
    <w:p w14:paraId="61482F90" w14:textId="77777777" w:rsidR="00BF36CF" w:rsidRPr="00C14396" w:rsidRDefault="00BF36CF" w:rsidP="0053796C">
      <w:pPr>
        <w:spacing w:line="360" w:lineRule="auto"/>
        <w:jc w:val="both"/>
        <w:rPr>
          <w:rFonts w:ascii="Arial" w:hAnsi="Arial" w:cs="Arial"/>
          <w:bCs/>
        </w:rPr>
      </w:pPr>
      <w:r w:rsidRPr="00C14396">
        <w:rPr>
          <w:rFonts w:ascii="Arial" w:hAnsi="Arial" w:cs="Arial"/>
          <w:bCs/>
        </w:rPr>
        <w:t xml:space="preserve">The suitable plan for mitigating the issues of staff shortages in the care home of the UK is to increase the staff number by the HRM. Investing the funding in the training enhances the skill of the care staff effectively. The care staff can communicate with the other member for the proposed operation. They can make better decisions in providing medical supplies to the patients. Hereby, the patients can get treatment quickly and the staff can be retained for a long-time due to the distributed workload. </w:t>
      </w:r>
    </w:p>
    <w:p w14:paraId="295582CD" w14:textId="77777777" w:rsidR="00BF36CF" w:rsidRPr="00C14396" w:rsidRDefault="00BF36CF" w:rsidP="0053796C">
      <w:pPr>
        <w:pStyle w:val="Heading2"/>
      </w:pPr>
      <w:bookmarkStart w:id="30" w:name="_Toc109910351"/>
      <w:bookmarkStart w:id="31" w:name="_Toc109931181"/>
      <w:r w:rsidRPr="00C14396">
        <w:t>Conclusion</w:t>
      </w:r>
      <w:bookmarkEnd w:id="30"/>
      <w:bookmarkEnd w:id="31"/>
    </w:p>
    <w:p w14:paraId="5087C3FE" w14:textId="77777777" w:rsidR="00BF36CF" w:rsidRPr="00C14396" w:rsidRDefault="00BF36CF" w:rsidP="0053796C">
      <w:pPr>
        <w:spacing w:line="360" w:lineRule="auto"/>
        <w:jc w:val="both"/>
        <w:rPr>
          <w:rFonts w:ascii="Arial" w:hAnsi="Arial" w:cs="Arial"/>
          <w:bCs/>
        </w:rPr>
      </w:pPr>
      <w:r w:rsidRPr="00C14396">
        <w:rPr>
          <w:rFonts w:ascii="Arial" w:hAnsi="Arial" w:cs="Arial"/>
          <w:bCs/>
          <w:i/>
        </w:rPr>
        <w:t>“Problem-solving” and “Decision-making”</w:t>
      </w:r>
      <w:r w:rsidRPr="00C14396">
        <w:rPr>
          <w:rFonts w:ascii="Arial" w:hAnsi="Arial" w:cs="Arial"/>
          <w:bCs/>
        </w:rPr>
        <w:t xml:space="preserve"> have been discussed in the report to take steps on mitigating the issues. “The staff shortage in the care homes” of the UK has been prioritised in the report as the issue has not been observed as minor. The issue has been well-defined in the report and </w:t>
      </w:r>
      <w:r w:rsidRPr="00C14396">
        <w:rPr>
          <w:rFonts w:ascii="Arial" w:hAnsi="Arial" w:cs="Arial"/>
          <w:bCs/>
          <w:i/>
        </w:rPr>
        <w:t>“PESTEL analysis”</w:t>
      </w:r>
      <w:r w:rsidRPr="00C14396">
        <w:rPr>
          <w:rFonts w:ascii="Arial" w:hAnsi="Arial" w:cs="Arial"/>
          <w:bCs/>
        </w:rPr>
        <w:t xml:space="preserve"> has been performed to identify the external factors that impact the activities in the UK care homes. Along with this, several solutions have been identified in the report. The possible solutions have been evaluated and the plan has been added to implement “the solution, monitoring and review process/system”. </w:t>
      </w:r>
    </w:p>
    <w:bookmarkEnd w:id="13"/>
    <w:p w14:paraId="1F175796" w14:textId="40203CF4" w:rsidR="003F1F33" w:rsidRPr="00C14396" w:rsidRDefault="003F1F33" w:rsidP="0053796C">
      <w:pPr>
        <w:spacing w:line="360" w:lineRule="auto"/>
        <w:rPr>
          <w:rFonts w:ascii="Arial" w:hAnsi="Arial" w:cs="Arial"/>
        </w:rPr>
      </w:pPr>
      <w:r w:rsidRPr="00C14396">
        <w:rPr>
          <w:rFonts w:ascii="Arial" w:hAnsi="Arial" w:cs="Arial"/>
        </w:rPr>
        <w:br w:type="page"/>
      </w:r>
    </w:p>
    <w:p w14:paraId="62847567" w14:textId="5D84AD20" w:rsidR="003F1F33" w:rsidRPr="00C14396" w:rsidRDefault="003F1F33" w:rsidP="00F47C85">
      <w:pPr>
        <w:pStyle w:val="Heading1"/>
      </w:pPr>
      <w:bookmarkStart w:id="32" w:name="_Toc109910352"/>
      <w:bookmarkStart w:id="33" w:name="_Toc109931182"/>
      <w:bookmarkStart w:id="34" w:name="_Hlk109913170"/>
      <w:r w:rsidRPr="00C14396">
        <w:lastRenderedPageBreak/>
        <w:t>References</w:t>
      </w:r>
      <w:bookmarkEnd w:id="32"/>
      <w:bookmarkEnd w:id="33"/>
      <w:r w:rsidR="00C33218">
        <w:t xml:space="preserve"> List </w:t>
      </w:r>
    </w:p>
    <w:p w14:paraId="7BA82F0F" w14:textId="77777777" w:rsidR="00F47C85" w:rsidRPr="00C14396" w:rsidRDefault="00F47C85" w:rsidP="00F47C85">
      <w:pPr>
        <w:spacing w:before="240" w:line="360" w:lineRule="auto"/>
        <w:rPr>
          <w:rFonts w:ascii="Arial" w:hAnsi="Arial" w:cs="Arial"/>
          <w:b/>
        </w:rPr>
      </w:pPr>
      <w:proofErr w:type="spellStart"/>
      <w:r w:rsidRPr="00C14396">
        <w:rPr>
          <w:rFonts w:ascii="Arial" w:hAnsi="Arial" w:cs="Arial"/>
        </w:rPr>
        <w:t>Coccia</w:t>
      </w:r>
      <w:proofErr w:type="spellEnd"/>
      <w:r w:rsidRPr="00C14396">
        <w:rPr>
          <w:rFonts w:ascii="Arial" w:hAnsi="Arial" w:cs="Arial"/>
        </w:rPr>
        <w:t xml:space="preserve">, M., 2018. The Fishbone diagram to identify, systematize and </w:t>
      </w:r>
      <w:proofErr w:type="spellStart"/>
      <w:r w:rsidRPr="00C14396">
        <w:rPr>
          <w:rFonts w:ascii="Arial" w:hAnsi="Arial" w:cs="Arial"/>
        </w:rPr>
        <w:t>analyze</w:t>
      </w:r>
      <w:proofErr w:type="spellEnd"/>
      <w:r w:rsidRPr="00C14396">
        <w:rPr>
          <w:rFonts w:ascii="Arial" w:hAnsi="Arial" w:cs="Arial"/>
        </w:rPr>
        <w:t xml:space="preserve"> the sources of general purpose Technologies. </w:t>
      </w:r>
      <w:r w:rsidRPr="00C14396">
        <w:rPr>
          <w:rFonts w:ascii="Arial" w:hAnsi="Arial" w:cs="Arial"/>
          <w:i/>
        </w:rPr>
        <w:t>Journal of Social and Administrative Sciences</w:t>
      </w:r>
      <w:r w:rsidRPr="00C14396">
        <w:rPr>
          <w:rFonts w:ascii="Arial" w:hAnsi="Arial" w:cs="Arial"/>
        </w:rPr>
        <w:t xml:space="preserve">, </w:t>
      </w:r>
      <w:r w:rsidRPr="00C14396">
        <w:rPr>
          <w:rFonts w:ascii="Arial" w:hAnsi="Arial" w:cs="Arial"/>
          <w:i/>
        </w:rPr>
        <w:t>4</w:t>
      </w:r>
      <w:r w:rsidRPr="00C14396">
        <w:rPr>
          <w:rFonts w:ascii="Arial" w:hAnsi="Arial" w:cs="Arial"/>
        </w:rPr>
        <w:t>(4), pp.291-303.</w:t>
      </w:r>
    </w:p>
    <w:p w14:paraId="7E223D12" w14:textId="77777777" w:rsidR="00F47C85" w:rsidRPr="00C14396" w:rsidRDefault="00F47C85" w:rsidP="00F47C85">
      <w:pPr>
        <w:spacing w:before="240" w:line="360" w:lineRule="auto"/>
        <w:rPr>
          <w:rFonts w:ascii="Arial" w:hAnsi="Arial" w:cs="Arial"/>
        </w:rPr>
      </w:pPr>
      <w:r w:rsidRPr="00C14396">
        <w:rPr>
          <w:rFonts w:ascii="Arial" w:hAnsi="Arial" w:cs="Arial"/>
        </w:rPr>
        <w:t xml:space="preserve">Georgieva, M. and </w:t>
      </w:r>
      <w:proofErr w:type="spellStart"/>
      <w:r w:rsidRPr="00C14396">
        <w:rPr>
          <w:rFonts w:ascii="Arial" w:hAnsi="Arial" w:cs="Arial"/>
        </w:rPr>
        <w:t>Abdelazim</w:t>
      </w:r>
      <w:proofErr w:type="spellEnd"/>
      <w:r w:rsidRPr="00C14396">
        <w:rPr>
          <w:rFonts w:ascii="Arial" w:hAnsi="Arial" w:cs="Arial"/>
        </w:rPr>
        <w:t xml:space="preserve">, A., 2020. Strategic Mergers and Acquisitions in Higher Education: A Case Study from the UK. </w:t>
      </w:r>
      <w:r w:rsidRPr="00C14396">
        <w:rPr>
          <w:rFonts w:ascii="Arial" w:hAnsi="Arial" w:cs="Arial"/>
          <w:i/>
        </w:rPr>
        <w:t>European Journal of Business and Management</w:t>
      </w:r>
      <w:r w:rsidRPr="00C14396">
        <w:rPr>
          <w:rFonts w:ascii="Arial" w:hAnsi="Arial" w:cs="Arial"/>
        </w:rPr>
        <w:t xml:space="preserve">, </w:t>
      </w:r>
      <w:r w:rsidRPr="00C14396">
        <w:rPr>
          <w:rFonts w:ascii="Arial" w:hAnsi="Arial" w:cs="Arial"/>
          <w:i/>
        </w:rPr>
        <w:t>12</w:t>
      </w:r>
      <w:r w:rsidRPr="00C14396">
        <w:rPr>
          <w:rFonts w:ascii="Arial" w:hAnsi="Arial" w:cs="Arial"/>
        </w:rPr>
        <w:t>(33), pp.1-15.</w:t>
      </w:r>
    </w:p>
    <w:p w14:paraId="028DC7AA" w14:textId="77777777" w:rsidR="00F47C85" w:rsidRPr="00C14396" w:rsidRDefault="00F47C85" w:rsidP="00F47C85">
      <w:pPr>
        <w:spacing w:before="240" w:line="360" w:lineRule="auto"/>
        <w:rPr>
          <w:rFonts w:ascii="Arial" w:hAnsi="Arial" w:cs="Arial"/>
        </w:rPr>
      </w:pPr>
      <w:r w:rsidRPr="00C14396">
        <w:rPr>
          <w:rFonts w:ascii="Arial" w:hAnsi="Arial" w:cs="Arial"/>
        </w:rPr>
        <w:t xml:space="preserve">Reed, J., 2022. </w:t>
      </w:r>
      <w:r w:rsidRPr="00C14396">
        <w:rPr>
          <w:rFonts w:ascii="Arial" w:hAnsi="Arial" w:cs="Arial"/>
          <w:i/>
        </w:rPr>
        <w:t>NHS in England facing worst staffing crisis in history, MPs warn</w:t>
      </w:r>
      <w:r w:rsidRPr="00C14396">
        <w:rPr>
          <w:rFonts w:ascii="Arial" w:hAnsi="Arial" w:cs="Arial"/>
        </w:rPr>
        <w:t>. [online] BBC News. Available at: &lt;https://www.bbc.com/news/health-62267282&gt; [Accessed 21 July 2022].</w:t>
      </w:r>
    </w:p>
    <w:p w14:paraId="14317C6F" w14:textId="77777777" w:rsidR="00F47C85" w:rsidRPr="00C14396" w:rsidRDefault="00F47C85" w:rsidP="00F47C85">
      <w:pPr>
        <w:spacing w:before="240" w:line="360" w:lineRule="auto"/>
        <w:rPr>
          <w:rFonts w:ascii="Arial" w:hAnsi="Arial" w:cs="Arial"/>
        </w:rPr>
      </w:pPr>
      <w:bookmarkStart w:id="35" w:name="_580bkg3awvyq" w:colFirst="0" w:colLast="0"/>
      <w:bookmarkEnd w:id="35"/>
      <w:proofErr w:type="spellStart"/>
      <w:r w:rsidRPr="00C14396">
        <w:rPr>
          <w:rFonts w:ascii="Arial" w:hAnsi="Arial" w:cs="Arial"/>
        </w:rPr>
        <w:t>Sudarto</w:t>
      </w:r>
      <w:proofErr w:type="spellEnd"/>
      <w:r w:rsidRPr="00C14396">
        <w:rPr>
          <w:rFonts w:ascii="Arial" w:hAnsi="Arial" w:cs="Arial"/>
        </w:rPr>
        <w:t xml:space="preserve">, N. and </w:t>
      </w:r>
      <w:proofErr w:type="spellStart"/>
      <w:r w:rsidRPr="00C14396">
        <w:rPr>
          <w:rFonts w:ascii="Arial" w:hAnsi="Arial" w:cs="Arial"/>
        </w:rPr>
        <w:t>Inggriantara</w:t>
      </w:r>
      <w:proofErr w:type="spellEnd"/>
      <w:r w:rsidRPr="00C14396">
        <w:rPr>
          <w:rFonts w:ascii="Arial" w:hAnsi="Arial" w:cs="Arial"/>
        </w:rPr>
        <w:t xml:space="preserve">, A., 2020. Business Strategy for PT </w:t>
      </w:r>
      <w:proofErr w:type="spellStart"/>
      <w:r w:rsidRPr="00C14396">
        <w:rPr>
          <w:rFonts w:ascii="Arial" w:hAnsi="Arial" w:cs="Arial"/>
        </w:rPr>
        <w:t>Finansindo</w:t>
      </w:r>
      <w:proofErr w:type="spellEnd"/>
      <w:r w:rsidRPr="00C14396">
        <w:rPr>
          <w:rFonts w:ascii="Arial" w:hAnsi="Arial" w:cs="Arial"/>
        </w:rPr>
        <w:t xml:space="preserve"> </w:t>
      </w:r>
      <w:proofErr w:type="spellStart"/>
      <w:r w:rsidRPr="00C14396">
        <w:rPr>
          <w:rFonts w:ascii="Arial" w:hAnsi="Arial" w:cs="Arial"/>
        </w:rPr>
        <w:t>Mikro</w:t>
      </w:r>
      <w:proofErr w:type="spellEnd"/>
      <w:r w:rsidRPr="00C14396">
        <w:rPr>
          <w:rFonts w:ascii="Arial" w:hAnsi="Arial" w:cs="Arial"/>
        </w:rPr>
        <w:t xml:space="preserve"> Facing Competition in Microfinance Business. </w:t>
      </w:r>
      <w:r w:rsidRPr="00C14396">
        <w:rPr>
          <w:rFonts w:ascii="Arial" w:hAnsi="Arial" w:cs="Arial"/>
          <w:i/>
        </w:rPr>
        <w:t>International Journal of Research in Engineering, Science and Management</w:t>
      </w:r>
      <w:r w:rsidRPr="00C14396">
        <w:rPr>
          <w:rFonts w:ascii="Arial" w:hAnsi="Arial" w:cs="Arial"/>
        </w:rPr>
        <w:t xml:space="preserve">, </w:t>
      </w:r>
      <w:r w:rsidRPr="00C14396">
        <w:rPr>
          <w:rFonts w:ascii="Arial" w:hAnsi="Arial" w:cs="Arial"/>
          <w:i/>
        </w:rPr>
        <w:t>3</w:t>
      </w:r>
      <w:r w:rsidRPr="00C14396">
        <w:rPr>
          <w:rFonts w:ascii="Arial" w:hAnsi="Arial" w:cs="Arial"/>
        </w:rPr>
        <w:t>(11), pp.121-124.</w:t>
      </w:r>
    </w:p>
    <w:p w14:paraId="497F603B" w14:textId="77777777" w:rsidR="00F47C85" w:rsidRPr="00C14396" w:rsidRDefault="00F47C85" w:rsidP="00F47C85">
      <w:pPr>
        <w:spacing w:before="240" w:line="360" w:lineRule="auto"/>
        <w:rPr>
          <w:rFonts w:ascii="Arial" w:hAnsi="Arial" w:cs="Arial"/>
        </w:rPr>
      </w:pPr>
      <w:r w:rsidRPr="00C14396">
        <w:rPr>
          <w:rFonts w:ascii="Arial" w:hAnsi="Arial" w:cs="Arial"/>
        </w:rPr>
        <w:t xml:space="preserve">Worldbank, 2022. </w:t>
      </w:r>
      <w:r w:rsidRPr="00C14396">
        <w:rPr>
          <w:rFonts w:ascii="Arial" w:hAnsi="Arial" w:cs="Arial"/>
          <w:i/>
        </w:rPr>
        <w:t>Population growth (annual %) - United Kingdom | Data</w:t>
      </w:r>
      <w:r w:rsidRPr="00C14396">
        <w:rPr>
          <w:rFonts w:ascii="Arial" w:hAnsi="Arial" w:cs="Arial"/>
        </w:rPr>
        <w:t>. [online] Available at: &lt;https://data.worldbank.org/indicator/SP.POP.GROW?locations=GB&gt; [Accessed 21 July 2022].</w:t>
      </w:r>
    </w:p>
    <w:bookmarkEnd w:id="34"/>
    <w:p w14:paraId="2FCF3116" w14:textId="77777777" w:rsidR="009C7492" w:rsidRPr="00C14396" w:rsidRDefault="009C7492" w:rsidP="0053796C">
      <w:pPr>
        <w:spacing w:line="360" w:lineRule="auto"/>
        <w:rPr>
          <w:rFonts w:ascii="Arial" w:hAnsi="Arial" w:cs="Arial"/>
        </w:rPr>
      </w:pPr>
    </w:p>
    <w:sectPr w:rsidR="009C7492" w:rsidRPr="00C14396" w:rsidSect="00FD7CAF">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B44E4" w14:textId="77777777" w:rsidR="002B5560" w:rsidRDefault="002B5560" w:rsidP="009F094B">
      <w:pPr>
        <w:spacing w:after="0" w:line="240" w:lineRule="auto"/>
      </w:pPr>
      <w:r>
        <w:separator/>
      </w:r>
    </w:p>
  </w:endnote>
  <w:endnote w:type="continuationSeparator" w:id="0">
    <w:p w14:paraId="31F13FA3" w14:textId="77777777" w:rsidR="002B5560" w:rsidRDefault="002B5560" w:rsidP="009F0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792663"/>
      <w:docPartObj>
        <w:docPartGallery w:val="Page Numbers (Bottom of Page)"/>
        <w:docPartUnique/>
      </w:docPartObj>
    </w:sdtPr>
    <w:sdtEndPr>
      <w:rPr>
        <w:rFonts w:ascii="Arial" w:hAnsi="Arial" w:cs="Arial"/>
        <w:noProof/>
        <w:sz w:val="20"/>
        <w:szCs w:val="20"/>
      </w:rPr>
    </w:sdtEndPr>
    <w:sdtContent>
      <w:p w14:paraId="6679F4B0" w14:textId="307DC180" w:rsidR="009F094B" w:rsidRPr="009F094B" w:rsidRDefault="009F094B">
        <w:pPr>
          <w:pStyle w:val="Footer"/>
          <w:jc w:val="right"/>
          <w:rPr>
            <w:rFonts w:ascii="Arial" w:hAnsi="Arial" w:cs="Arial"/>
            <w:sz w:val="20"/>
            <w:szCs w:val="20"/>
          </w:rPr>
        </w:pPr>
        <w:r w:rsidRPr="009F094B">
          <w:rPr>
            <w:rFonts w:ascii="Arial" w:hAnsi="Arial" w:cs="Arial"/>
            <w:sz w:val="20"/>
            <w:szCs w:val="20"/>
          </w:rPr>
          <w:fldChar w:fldCharType="begin"/>
        </w:r>
        <w:r w:rsidRPr="009F094B">
          <w:rPr>
            <w:rFonts w:ascii="Arial" w:hAnsi="Arial" w:cs="Arial"/>
            <w:sz w:val="20"/>
            <w:szCs w:val="20"/>
          </w:rPr>
          <w:instrText xml:space="preserve"> PAGE   \* MERGEFORMAT </w:instrText>
        </w:r>
        <w:r w:rsidRPr="009F094B">
          <w:rPr>
            <w:rFonts w:ascii="Arial" w:hAnsi="Arial" w:cs="Arial"/>
            <w:sz w:val="20"/>
            <w:szCs w:val="20"/>
          </w:rPr>
          <w:fldChar w:fldCharType="separate"/>
        </w:r>
        <w:r w:rsidRPr="009F094B">
          <w:rPr>
            <w:rFonts w:ascii="Arial" w:hAnsi="Arial" w:cs="Arial"/>
            <w:noProof/>
            <w:sz w:val="20"/>
            <w:szCs w:val="20"/>
          </w:rPr>
          <w:t>2</w:t>
        </w:r>
        <w:r w:rsidRPr="009F094B">
          <w:rPr>
            <w:rFonts w:ascii="Arial" w:hAnsi="Arial" w:cs="Arial"/>
            <w:noProof/>
            <w:sz w:val="20"/>
            <w:szCs w:val="20"/>
          </w:rPr>
          <w:fldChar w:fldCharType="end"/>
        </w:r>
      </w:p>
    </w:sdtContent>
  </w:sdt>
  <w:p w14:paraId="133AA5BC" w14:textId="77777777" w:rsidR="009F094B" w:rsidRDefault="009F0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0B3E" w14:textId="77777777" w:rsidR="002B5560" w:rsidRDefault="002B5560" w:rsidP="009F094B">
      <w:pPr>
        <w:spacing w:after="0" w:line="240" w:lineRule="auto"/>
      </w:pPr>
      <w:r>
        <w:separator/>
      </w:r>
    </w:p>
  </w:footnote>
  <w:footnote w:type="continuationSeparator" w:id="0">
    <w:p w14:paraId="53067F96" w14:textId="77777777" w:rsidR="002B5560" w:rsidRDefault="002B5560" w:rsidP="009F09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E04FF"/>
    <w:multiLevelType w:val="multilevel"/>
    <w:tmpl w:val="D1149B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DEC5FBF"/>
    <w:multiLevelType w:val="multilevel"/>
    <w:tmpl w:val="D974D8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2C44899"/>
    <w:multiLevelType w:val="multilevel"/>
    <w:tmpl w:val="D892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8478EF"/>
    <w:multiLevelType w:val="multilevel"/>
    <w:tmpl w:val="5E56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D231E"/>
    <w:multiLevelType w:val="multilevel"/>
    <w:tmpl w:val="E1D0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7C696A"/>
    <w:multiLevelType w:val="multilevel"/>
    <w:tmpl w:val="A542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8179AF"/>
    <w:multiLevelType w:val="multilevel"/>
    <w:tmpl w:val="118A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46142D"/>
    <w:multiLevelType w:val="multilevel"/>
    <w:tmpl w:val="5A90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6326B7"/>
    <w:multiLevelType w:val="multilevel"/>
    <w:tmpl w:val="D0A0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6C3576"/>
    <w:multiLevelType w:val="multilevel"/>
    <w:tmpl w:val="534C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7F0F34"/>
    <w:multiLevelType w:val="multilevel"/>
    <w:tmpl w:val="ED00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A61B97"/>
    <w:multiLevelType w:val="multilevel"/>
    <w:tmpl w:val="52C6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9D1052"/>
    <w:multiLevelType w:val="multilevel"/>
    <w:tmpl w:val="791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721005">
    <w:abstractNumId w:val="11"/>
  </w:num>
  <w:num w:numId="2" w16cid:durableId="1703363277">
    <w:abstractNumId w:val="5"/>
  </w:num>
  <w:num w:numId="3" w16cid:durableId="1161459253">
    <w:abstractNumId w:val="4"/>
  </w:num>
  <w:num w:numId="4" w16cid:durableId="1644582344">
    <w:abstractNumId w:val="0"/>
  </w:num>
  <w:num w:numId="5" w16cid:durableId="1954364447">
    <w:abstractNumId w:val="9"/>
  </w:num>
  <w:num w:numId="6" w16cid:durableId="1550221143">
    <w:abstractNumId w:val="7"/>
  </w:num>
  <w:num w:numId="7" w16cid:durableId="669138779">
    <w:abstractNumId w:val="2"/>
  </w:num>
  <w:num w:numId="8" w16cid:durableId="1050375592">
    <w:abstractNumId w:val="8"/>
  </w:num>
  <w:num w:numId="9" w16cid:durableId="522130248">
    <w:abstractNumId w:val="3"/>
  </w:num>
  <w:num w:numId="10" w16cid:durableId="178545587">
    <w:abstractNumId w:val="6"/>
  </w:num>
  <w:num w:numId="11" w16cid:durableId="554774881">
    <w:abstractNumId w:val="10"/>
  </w:num>
  <w:num w:numId="12" w16cid:durableId="1936401697">
    <w:abstractNumId w:val="12"/>
  </w:num>
  <w:num w:numId="13" w16cid:durableId="2133395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77A"/>
    <w:rsid w:val="0004602F"/>
    <w:rsid w:val="00051FF7"/>
    <w:rsid w:val="00075569"/>
    <w:rsid w:val="00107880"/>
    <w:rsid w:val="0015313F"/>
    <w:rsid w:val="00177D39"/>
    <w:rsid w:val="001952F7"/>
    <w:rsid w:val="001A21B2"/>
    <w:rsid w:val="001C57BF"/>
    <w:rsid w:val="001D334C"/>
    <w:rsid w:val="001E17DC"/>
    <w:rsid w:val="002A2EB6"/>
    <w:rsid w:val="002A48F6"/>
    <w:rsid w:val="002B5560"/>
    <w:rsid w:val="002D7AA7"/>
    <w:rsid w:val="002F1D22"/>
    <w:rsid w:val="003156E4"/>
    <w:rsid w:val="0033542E"/>
    <w:rsid w:val="00344EC4"/>
    <w:rsid w:val="003577B4"/>
    <w:rsid w:val="003667D7"/>
    <w:rsid w:val="003A7589"/>
    <w:rsid w:val="003F1F33"/>
    <w:rsid w:val="003F6B56"/>
    <w:rsid w:val="00440A1C"/>
    <w:rsid w:val="00470FF8"/>
    <w:rsid w:val="004B5C9F"/>
    <w:rsid w:val="004C2EB5"/>
    <w:rsid w:val="004F7C64"/>
    <w:rsid w:val="00502808"/>
    <w:rsid w:val="0053796C"/>
    <w:rsid w:val="00543479"/>
    <w:rsid w:val="00562083"/>
    <w:rsid w:val="00585667"/>
    <w:rsid w:val="00615ACF"/>
    <w:rsid w:val="00645819"/>
    <w:rsid w:val="00655D8B"/>
    <w:rsid w:val="00686DC0"/>
    <w:rsid w:val="00691BCC"/>
    <w:rsid w:val="00693891"/>
    <w:rsid w:val="006F6FAE"/>
    <w:rsid w:val="007314A9"/>
    <w:rsid w:val="007446B3"/>
    <w:rsid w:val="00756231"/>
    <w:rsid w:val="007C372C"/>
    <w:rsid w:val="007F1BB3"/>
    <w:rsid w:val="00815DCC"/>
    <w:rsid w:val="00866DB4"/>
    <w:rsid w:val="00875D4C"/>
    <w:rsid w:val="00885C4C"/>
    <w:rsid w:val="00885FD7"/>
    <w:rsid w:val="008D693F"/>
    <w:rsid w:val="00901438"/>
    <w:rsid w:val="0091147C"/>
    <w:rsid w:val="00936559"/>
    <w:rsid w:val="0093701F"/>
    <w:rsid w:val="009A2BF6"/>
    <w:rsid w:val="009C7492"/>
    <w:rsid w:val="009F094B"/>
    <w:rsid w:val="00A00603"/>
    <w:rsid w:val="00A704BE"/>
    <w:rsid w:val="00AF04E8"/>
    <w:rsid w:val="00B51759"/>
    <w:rsid w:val="00BD155E"/>
    <w:rsid w:val="00BE2073"/>
    <w:rsid w:val="00BE5D68"/>
    <w:rsid w:val="00BF36CF"/>
    <w:rsid w:val="00C141B7"/>
    <w:rsid w:val="00C14396"/>
    <w:rsid w:val="00C33218"/>
    <w:rsid w:val="00CA4D59"/>
    <w:rsid w:val="00CB4DEE"/>
    <w:rsid w:val="00D1636E"/>
    <w:rsid w:val="00D81A77"/>
    <w:rsid w:val="00DD7925"/>
    <w:rsid w:val="00E03643"/>
    <w:rsid w:val="00E4277A"/>
    <w:rsid w:val="00E43342"/>
    <w:rsid w:val="00E70F72"/>
    <w:rsid w:val="00F03159"/>
    <w:rsid w:val="00F102B1"/>
    <w:rsid w:val="00F47C85"/>
    <w:rsid w:val="00F52E7F"/>
    <w:rsid w:val="00F65AC8"/>
    <w:rsid w:val="00F83D36"/>
    <w:rsid w:val="00FD7C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FE53"/>
  <w15:chartTrackingRefBased/>
  <w15:docId w15:val="{2A06EC8B-E6B4-42DF-A598-FDDA6F2EF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7DC"/>
  </w:style>
  <w:style w:type="paragraph" w:styleId="Heading1">
    <w:name w:val="heading 1"/>
    <w:basedOn w:val="Normal"/>
    <w:next w:val="Normal"/>
    <w:link w:val="Heading1Char"/>
    <w:uiPriority w:val="9"/>
    <w:qFormat/>
    <w:rsid w:val="001E17DC"/>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1E17DC"/>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E17DC"/>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1E17DC"/>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1E17DC"/>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1E17DC"/>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E17DC"/>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1E17DC"/>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1E17DC"/>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7DC"/>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1E17DC"/>
    <w:rPr>
      <w:rFonts w:asciiTheme="majorHAnsi" w:eastAsiaTheme="majorEastAsia" w:hAnsiTheme="majorHAnsi" w:cstheme="majorBidi"/>
      <w:b/>
      <w:bCs/>
      <w:i/>
      <w:iCs/>
      <w:sz w:val="28"/>
      <w:szCs w:val="28"/>
    </w:rPr>
  </w:style>
  <w:style w:type="paragraph" w:styleId="TOCHeading">
    <w:name w:val="TOC Heading"/>
    <w:basedOn w:val="Heading1"/>
    <w:next w:val="Normal"/>
    <w:uiPriority w:val="39"/>
    <w:unhideWhenUsed/>
    <w:qFormat/>
    <w:rsid w:val="001E17DC"/>
    <w:pPr>
      <w:outlineLvl w:val="9"/>
    </w:pPr>
  </w:style>
  <w:style w:type="paragraph" w:styleId="TOC1">
    <w:name w:val="toc 1"/>
    <w:basedOn w:val="Normal"/>
    <w:next w:val="Normal"/>
    <w:autoRedefine/>
    <w:uiPriority w:val="39"/>
    <w:unhideWhenUsed/>
    <w:rsid w:val="00BF36CF"/>
    <w:pPr>
      <w:spacing w:after="100"/>
    </w:pPr>
  </w:style>
  <w:style w:type="character" w:styleId="Hyperlink">
    <w:name w:val="Hyperlink"/>
    <w:basedOn w:val="DefaultParagraphFont"/>
    <w:uiPriority w:val="99"/>
    <w:unhideWhenUsed/>
    <w:rsid w:val="00BF36CF"/>
    <w:rPr>
      <w:color w:val="0563C1" w:themeColor="hyperlink"/>
      <w:u w:val="single"/>
    </w:rPr>
  </w:style>
  <w:style w:type="paragraph" w:styleId="TOC2">
    <w:name w:val="toc 2"/>
    <w:basedOn w:val="Normal"/>
    <w:next w:val="Normal"/>
    <w:autoRedefine/>
    <w:uiPriority w:val="39"/>
    <w:unhideWhenUsed/>
    <w:rsid w:val="00D1636E"/>
    <w:pPr>
      <w:spacing w:after="100"/>
      <w:ind w:left="220"/>
    </w:pPr>
  </w:style>
  <w:style w:type="paragraph" w:styleId="Header">
    <w:name w:val="header"/>
    <w:basedOn w:val="Normal"/>
    <w:link w:val="HeaderChar"/>
    <w:uiPriority w:val="99"/>
    <w:unhideWhenUsed/>
    <w:rsid w:val="009F0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94B"/>
  </w:style>
  <w:style w:type="paragraph" w:styleId="Footer">
    <w:name w:val="footer"/>
    <w:basedOn w:val="Normal"/>
    <w:link w:val="FooterChar"/>
    <w:uiPriority w:val="99"/>
    <w:unhideWhenUsed/>
    <w:rsid w:val="009F0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94B"/>
  </w:style>
  <w:style w:type="table" w:styleId="TableGrid">
    <w:name w:val="Table Grid"/>
    <w:basedOn w:val="TableNormal"/>
    <w:uiPriority w:val="39"/>
    <w:rsid w:val="00357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E17DC"/>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1E17DC"/>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1E17DC"/>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1E17D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E17DC"/>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1E17DC"/>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1E17DC"/>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1E17DC"/>
    <w:rPr>
      <w:b/>
      <w:bCs/>
      <w:sz w:val="18"/>
      <w:szCs w:val="18"/>
    </w:rPr>
  </w:style>
  <w:style w:type="paragraph" w:styleId="Title">
    <w:name w:val="Title"/>
    <w:basedOn w:val="Normal"/>
    <w:next w:val="Normal"/>
    <w:link w:val="TitleChar"/>
    <w:uiPriority w:val="10"/>
    <w:qFormat/>
    <w:rsid w:val="001E17DC"/>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1E17DC"/>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1E17DC"/>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1E17DC"/>
    <w:rPr>
      <w:i/>
      <w:iCs/>
      <w:color w:val="808080" w:themeColor="text1" w:themeTint="7F"/>
      <w:spacing w:val="10"/>
      <w:sz w:val="24"/>
      <w:szCs w:val="24"/>
    </w:rPr>
  </w:style>
  <w:style w:type="character" w:styleId="Strong">
    <w:name w:val="Strong"/>
    <w:basedOn w:val="DefaultParagraphFont"/>
    <w:uiPriority w:val="22"/>
    <w:qFormat/>
    <w:rsid w:val="001E17DC"/>
    <w:rPr>
      <w:b/>
      <w:bCs/>
      <w:spacing w:val="0"/>
    </w:rPr>
  </w:style>
  <w:style w:type="character" w:styleId="Emphasis">
    <w:name w:val="Emphasis"/>
    <w:uiPriority w:val="20"/>
    <w:qFormat/>
    <w:rsid w:val="001E17DC"/>
    <w:rPr>
      <w:b/>
      <w:bCs/>
      <w:i/>
      <w:iCs/>
      <w:color w:val="auto"/>
    </w:rPr>
  </w:style>
  <w:style w:type="paragraph" w:styleId="NoSpacing">
    <w:name w:val="No Spacing"/>
    <w:basedOn w:val="Normal"/>
    <w:link w:val="NoSpacingChar"/>
    <w:uiPriority w:val="1"/>
    <w:qFormat/>
    <w:rsid w:val="001E17DC"/>
    <w:pPr>
      <w:spacing w:after="0" w:line="240" w:lineRule="auto"/>
      <w:ind w:firstLine="0"/>
    </w:pPr>
  </w:style>
  <w:style w:type="character" w:customStyle="1" w:styleId="NoSpacingChar">
    <w:name w:val="No Spacing Char"/>
    <w:basedOn w:val="DefaultParagraphFont"/>
    <w:link w:val="NoSpacing"/>
    <w:uiPriority w:val="1"/>
    <w:rsid w:val="001E17DC"/>
  </w:style>
  <w:style w:type="paragraph" w:styleId="ListParagraph">
    <w:name w:val="List Paragraph"/>
    <w:basedOn w:val="Normal"/>
    <w:uiPriority w:val="34"/>
    <w:qFormat/>
    <w:rsid w:val="001E17DC"/>
    <w:pPr>
      <w:ind w:left="720"/>
      <w:contextualSpacing/>
    </w:pPr>
  </w:style>
  <w:style w:type="paragraph" w:styleId="Quote">
    <w:name w:val="Quote"/>
    <w:basedOn w:val="Normal"/>
    <w:next w:val="Normal"/>
    <w:link w:val="QuoteChar"/>
    <w:uiPriority w:val="29"/>
    <w:qFormat/>
    <w:rsid w:val="001E17DC"/>
    <w:rPr>
      <w:color w:val="5A5A5A" w:themeColor="text1" w:themeTint="A5"/>
    </w:rPr>
  </w:style>
  <w:style w:type="character" w:customStyle="1" w:styleId="QuoteChar">
    <w:name w:val="Quote Char"/>
    <w:basedOn w:val="DefaultParagraphFont"/>
    <w:link w:val="Quote"/>
    <w:uiPriority w:val="29"/>
    <w:rsid w:val="001E17DC"/>
    <w:rPr>
      <w:color w:val="5A5A5A" w:themeColor="text1" w:themeTint="A5"/>
    </w:rPr>
  </w:style>
  <w:style w:type="paragraph" w:styleId="IntenseQuote">
    <w:name w:val="Intense Quote"/>
    <w:basedOn w:val="Normal"/>
    <w:next w:val="Normal"/>
    <w:link w:val="IntenseQuoteChar"/>
    <w:uiPriority w:val="30"/>
    <w:qFormat/>
    <w:rsid w:val="001E17DC"/>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1E17DC"/>
    <w:rPr>
      <w:rFonts w:asciiTheme="majorHAnsi" w:eastAsiaTheme="majorEastAsia" w:hAnsiTheme="majorHAnsi" w:cstheme="majorBidi"/>
      <w:i/>
      <w:iCs/>
      <w:sz w:val="20"/>
      <w:szCs w:val="20"/>
    </w:rPr>
  </w:style>
  <w:style w:type="character" w:styleId="SubtleEmphasis">
    <w:name w:val="Subtle Emphasis"/>
    <w:uiPriority w:val="19"/>
    <w:qFormat/>
    <w:rsid w:val="001E17DC"/>
    <w:rPr>
      <w:i/>
      <w:iCs/>
      <w:color w:val="5A5A5A" w:themeColor="text1" w:themeTint="A5"/>
    </w:rPr>
  </w:style>
  <w:style w:type="character" w:styleId="IntenseEmphasis">
    <w:name w:val="Intense Emphasis"/>
    <w:uiPriority w:val="21"/>
    <w:qFormat/>
    <w:rsid w:val="001E17DC"/>
    <w:rPr>
      <w:b/>
      <w:bCs/>
      <w:i/>
      <w:iCs/>
      <w:color w:val="auto"/>
      <w:u w:val="single"/>
    </w:rPr>
  </w:style>
  <w:style w:type="character" w:styleId="SubtleReference">
    <w:name w:val="Subtle Reference"/>
    <w:uiPriority w:val="31"/>
    <w:qFormat/>
    <w:rsid w:val="001E17DC"/>
    <w:rPr>
      <w:smallCaps/>
    </w:rPr>
  </w:style>
  <w:style w:type="character" w:styleId="IntenseReference">
    <w:name w:val="Intense Reference"/>
    <w:uiPriority w:val="32"/>
    <w:qFormat/>
    <w:rsid w:val="001E17DC"/>
    <w:rPr>
      <w:b/>
      <w:bCs/>
      <w:smallCaps/>
      <w:color w:val="auto"/>
    </w:rPr>
  </w:style>
  <w:style w:type="character" w:styleId="BookTitle">
    <w:name w:val="Book Title"/>
    <w:uiPriority w:val="33"/>
    <w:qFormat/>
    <w:rsid w:val="001E17DC"/>
    <w:rPr>
      <w:rFonts w:asciiTheme="majorHAnsi" w:eastAsiaTheme="majorEastAsia" w:hAnsiTheme="majorHAnsi" w:cstheme="majorBidi"/>
      <w:b/>
      <w:bCs/>
      <w:smallCaps/>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877948">
      <w:bodyDiv w:val="1"/>
      <w:marLeft w:val="0"/>
      <w:marRight w:val="0"/>
      <w:marTop w:val="0"/>
      <w:marBottom w:val="0"/>
      <w:divBdr>
        <w:top w:val="none" w:sz="0" w:space="0" w:color="auto"/>
        <w:left w:val="none" w:sz="0" w:space="0" w:color="auto"/>
        <w:bottom w:val="none" w:sz="0" w:space="0" w:color="auto"/>
        <w:right w:val="none" w:sz="0" w:space="0" w:color="auto"/>
      </w:divBdr>
    </w:div>
    <w:div w:id="504128991">
      <w:bodyDiv w:val="1"/>
      <w:marLeft w:val="0"/>
      <w:marRight w:val="0"/>
      <w:marTop w:val="0"/>
      <w:marBottom w:val="0"/>
      <w:divBdr>
        <w:top w:val="none" w:sz="0" w:space="0" w:color="auto"/>
        <w:left w:val="none" w:sz="0" w:space="0" w:color="auto"/>
        <w:bottom w:val="none" w:sz="0" w:space="0" w:color="auto"/>
        <w:right w:val="none" w:sz="0" w:space="0" w:color="auto"/>
      </w:divBdr>
    </w:div>
    <w:div w:id="1392920335">
      <w:bodyDiv w:val="1"/>
      <w:marLeft w:val="0"/>
      <w:marRight w:val="0"/>
      <w:marTop w:val="0"/>
      <w:marBottom w:val="0"/>
      <w:divBdr>
        <w:top w:val="none" w:sz="0" w:space="0" w:color="auto"/>
        <w:left w:val="none" w:sz="0" w:space="0" w:color="auto"/>
        <w:bottom w:val="none" w:sz="0" w:space="0" w:color="auto"/>
        <w:right w:val="none" w:sz="0" w:space="0" w:color="auto"/>
      </w:divBdr>
    </w:div>
    <w:div w:id="176314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68C2B-8EA3-44CE-83EC-492624ADB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Tahira Begum</cp:lastModifiedBy>
  <cp:revision>2</cp:revision>
  <dcterms:created xsi:type="dcterms:W3CDTF">2022-08-05T18:22:00Z</dcterms:created>
  <dcterms:modified xsi:type="dcterms:W3CDTF">2022-08-05T18:22:00Z</dcterms:modified>
</cp:coreProperties>
</file>