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311A33" w14:textId="77777777" w:rsidR="0085220F" w:rsidRPr="00E156C5" w:rsidRDefault="0085220F" w:rsidP="008C677A">
      <w:pPr>
        <w:spacing w:line="480" w:lineRule="auto"/>
        <w:jc w:val="center"/>
        <w:rPr>
          <w:rFonts w:ascii="Times New Roman" w:hAnsi="Times New Roman" w:cs="Times New Roman"/>
          <w:b/>
          <w:sz w:val="24"/>
          <w:szCs w:val="24"/>
        </w:rPr>
      </w:pPr>
      <w:r w:rsidRPr="00E156C5">
        <w:rPr>
          <w:rFonts w:ascii="Times New Roman" w:hAnsi="Times New Roman" w:cs="Times New Roman"/>
          <w:b/>
          <w:sz w:val="24"/>
          <w:szCs w:val="24"/>
        </w:rPr>
        <w:t>Leading &amp; Implementing Workplace Change</w:t>
      </w:r>
    </w:p>
    <w:p w14:paraId="3DC6FCF4" w14:textId="77777777" w:rsidR="0085220F" w:rsidRPr="00E156C5" w:rsidRDefault="0085220F" w:rsidP="008C677A">
      <w:pPr>
        <w:spacing w:line="480" w:lineRule="auto"/>
        <w:jc w:val="center"/>
        <w:rPr>
          <w:rFonts w:ascii="Times New Roman" w:hAnsi="Times New Roman" w:cs="Times New Roman"/>
          <w:b/>
          <w:sz w:val="24"/>
          <w:szCs w:val="24"/>
        </w:rPr>
      </w:pPr>
    </w:p>
    <w:p w14:paraId="14AE6965" w14:textId="65DDE8AA" w:rsidR="0085220F" w:rsidRPr="00E156C5" w:rsidRDefault="009A5B82" w:rsidP="009A5B82">
      <w:pPr>
        <w:spacing w:line="480" w:lineRule="auto"/>
        <w:jc w:val="center"/>
        <w:rPr>
          <w:rFonts w:ascii="Times New Roman" w:hAnsi="Times New Roman" w:cs="Times New Roman"/>
          <w:b/>
          <w:sz w:val="24"/>
          <w:szCs w:val="24"/>
        </w:rPr>
      </w:pPr>
      <w:r>
        <w:rPr>
          <w:rFonts w:ascii="Times New Roman" w:hAnsi="Times New Roman" w:cs="Times New Roman"/>
          <w:b/>
          <w:sz w:val="24"/>
          <w:szCs w:val="24"/>
        </w:rPr>
        <w:t>Student</w:t>
      </w:r>
      <w:r w:rsidR="0085220F" w:rsidRPr="00E156C5">
        <w:rPr>
          <w:rFonts w:ascii="Times New Roman" w:hAnsi="Times New Roman" w:cs="Times New Roman"/>
          <w:b/>
          <w:sz w:val="24"/>
          <w:szCs w:val="24"/>
        </w:rPr>
        <w:t xml:space="preserve"> </w:t>
      </w:r>
      <w:r w:rsidRPr="00E156C5">
        <w:rPr>
          <w:rFonts w:ascii="Times New Roman" w:hAnsi="Times New Roman" w:cs="Times New Roman"/>
          <w:b/>
          <w:sz w:val="24"/>
          <w:szCs w:val="24"/>
        </w:rPr>
        <w:t>Name</w:t>
      </w:r>
      <w:r>
        <w:rPr>
          <w:rFonts w:ascii="Times New Roman" w:hAnsi="Times New Roman" w:cs="Times New Roman"/>
          <w:b/>
          <w:sz w:val="24"/>
          <w:szCs w:val="24"/>
        </w:rPr>
        <w:t>: Aniko Farago</w:t>
      </w:r>
    </w:p>
    <w:p w14:paraId="020E03A3" w14:textId="77777777" w:rsidR="0085220F" w:rsidRPr="00E156C5" w:rsidRDefault="0085220F" w:rsidP="009A5B82">
      <w:pPr>
        <w:spacing w:line="480" w:lineRule="auto"/>
        <w:rPr>
          <w:rFonts w:ascii="Times New Roman" w:hAnsi="Times New Roman" w:cs="Times New Roman"/>
          <w:b/>
          <w:sz w:val="24"/>
          <w:szCs w:val="24"/>
        </w:rPr>
      </w:pPr>
    </w:p>
    <w:p w14:paraId="2E673E49" w14:textId="7C48FBDB" w:rsidR="0085220F" w:rsidRDefault="0085220F" w:rsidP="009A5B82">
      <w:pPr>
        <w:spacing w:line="480" w:lineRule="auto"/>
        <w:jc w:val="center"/>
        <w:rPr>
          <w:rFonts w:ascii="Times New Roman" w:hAnsi="Times New Roman" w:cs="Times New Roman"/>
          <w:b/>
          <w:sz w:val="24"/>
          <w:szCs w:val="24"/>
        </w:rPr>
      </w:pPr>
      <w:r w:rsidRPr="00E156C5">
        <w:rPr>
          <w:rFonts w:ascii="Times New Roman" w:hAnsi="Times New Roman" w:cs="Times New Roman"/>
          <w:b/>
          <w:sz w:val="24"/>
          <w:szCs w:val="24"/>
        </w:rPr>
        <w:t xml:space="preserve">Student </w:t>
      </w:r>
      <w:r w:rsidR="009A5B82">
        <w:rPr>
          <w:rFonts w:ascii="Times New Roman" w:hAnsi="Times New Roman" w:cs="Times New Roman"/>
          <w:b/>
          <w:sz w:val="24"/>
          <w:szCs w:val="24"/>
        </w:rPr>
        <w:t>ID Number:2133195</w:t>
      </w:r>
    </w:p>
    <w:p w14:paraId="10D0C3A7" w14:textId="4AD09DA2" w:rsidR="009A5B82" w:rsidRPr="00E156C5" w:rsidRDefault="009A5B82" w:rsidP="009A5B82">
      <w:pPr>
        <w:spacing w:line="480" w:lineRule="auto"/>
        <w:jc w:val="center"/>
        <w:rPr>
          <w:rFonts w:ascii="Times New Roman" w:hAnsi="Times New Roman" w:cs="Times New Roman"/>
          <w:b/>
          <w:sz w:val="24"/>
          <w:szCs w:val="24"/>
        </w:rPr>
      </w:pPr>
      <w:r>
        <w:rPr>
          <w:rFonts w:ascii="Times New Roman" w:hAnsi="Times New Roman" w:cs="Times New Roman"/>
          <w:b/>
          <w:sz w:val="24"/>
          <w:szCs w:val="24"/>
        </w:rPr>
        <w:t>Lecture name: Nadeem Mirza</w:t>
      </w:r>
    </w:p>
    <w:p w14:paraId="49CD396E" w14:textId="77777777" w:rsidR="0085220F" w:rsidRPr="00E156C5" w:rsidRDefault="0085220F" w:rsidP="008C677A">
      <w:pPr>
        <w:spacing w:line="480" w:lineRule="auto"/>
        <w:jc w:val="center"/>
        <w:rPr>
          <w:rFonts w:ascii="Times New Roman" w:hAnsi="Times New Roman" w:cs="Times New Roman"/>
          <w:b/>
          <w:sz w:val="24"/>
          <w:szCs w:val="24"/>
        </w:rPr>
      </w:pPr>
    </w:p>
    <w:p w14:paraId="612112AA" w14:textId="06C057ED" w:rsidR="0085220F" w:rsidRPr="00E156C5" w:rsidRDefault="0085220F" w:rsidP="008C677A">
      <w:pPr>
        <w:spacing w:line="480" w:lineRule="auto"/>
        <w:jc w:val="center"/>
        <w:rPr>
          <w:rFonts w:ascii="Times New Roman" w:hAnsi="Times New Roman" w:cs="Times New Roman"/>
          <w:b/>
          <w:sz w:val="24"/>
          <w:szCs w:val="24"/>
        </w:rPr>
      </w:pPr>
      <w:r w:rsidRPr="00E156C5">
        <w:rPr>
          <w:rFonts w:ascii="Times New Roman" w:hAnsi="Times New Roman" w:cs="Times New Roman"/>
          <w:b/>
          <w:sz w:val="24"/>
          <w:szCs w:val="24"/>
        </w:rPr>
        <w:t>Submission Date</w:t>
      </w:r>
      <w:r w:rsidR="009A5B82">
        <w:rPr>
          <w:rFonts w:ascii="Times New Roman" w:hAnsi="Times New Roman" w:cs="Times New Roman"/>
          <w:b/>
          <w:sz w:val="24"/>
          <w:szCs w:val="24"/>
        </w:rPr>
        <w:t>: 03.01.2025</w:t>
      </w:r>
      <w:r w:rsidRPr="00E156C5">
        <w:rPr>
          <w:rFonts w:ascii="Times New Roman" w:hAnsi="Times New Roman" w:cs="Times New Roman"/>
          <w:b/>
          <w:sz w:val="24"/>
          <w:szCs w:val="24"/>
        </w:rPr>
        <w:br w:type="page"/>
      </w:r>
    </w:p>
    <w:sdt>
      <w:sdtPr>
        <w:rPr>
          <w:rFonts w:ascii="Times New Roman" w:eastAsiaTheme="minorHAnsi" w:hAnsi="Times New Roman" w:cs="Times New Roman"/>
          <w:color w:val="auto"/>
          <w:sz w:val="24"/>
          <w:szCs w:val="24"/>
          <w:lang w:val="en-GB"/>
        </w:rPr>
        <w:id w:val="-68806678"/>
        <w:docPartObj>
          <w:docPartGallery w:val="Table of Contents"/>
          <w:docPartUnique/>
        </w:docPartObj>
      </w:sdtPr>
      <w:sdtEndPr>
        <w:rPr>
          <w:b/>
          <w:bCs/>
        </w:rPr>
      </w:sdtEndPr>
      <w:sdtContent>
        <w:p w14:paraId="4CD5FE91" w14:textId="77777777" w:rsidR="008C677A" w:rsidRPr="00EF552B" w:rsidRDefault="008C677A" w:rsidP="00EF552B">
          <w:pPr>
            <w:pStyle w:val="TOCHeading"/>
            <w:spacing w:line="360" w:lineRule="auto"/>
            <w:jc w:val="both"/>
            <w:rPr>
              <w:rFonts w:ascii="Times New Roman" w:hAnsi="Times New Roman" w:cs="Times New Roman"/>
              <w:sz w:val="24"/>
              <w:szCs w:val="24"/>
              <w:lang w:val="en-GB"/>
            </w:rPr>
          </w:pPr>
          <w:r w:rsidRPr="00EF552B">
            <w:rPr>
              <w:rFonts w:ascii="Times New Roman" w:hAnsi="Times New Roman" w:cs="Times New Roman"/>
              <w:sz w:val="24"/>
              <w:szCs w:val="24"/>
              <w:lang w:val="en-GB"/>
            </w:rPr>
            <w:t>Table of Contents</w:t>
          </w:r>
        </w:p>
        <w:p w14:paraId="0349068C" w14:textId="5089D6A5" w:rsidR="00EF552B" w:rsidRPr="00EF552B" w:rsidRDefault="008C677A" w:rsidP="00EF552B">
          <w:pPr>
            <w:pStyle w:val="TOC1"/>
            <w:tabs>
              <w:tab w:val="right" w:leader="dot" w:pos="9350"/>
            </w:tabs>
            <w:spacing w:line="360" w:lineRule="auto"/>
            <w:jc w:val="both"/>
            <w:rPr>
              <w:rFonts w:ascii="Times New Roman" w:eastAsiaTheme="minorEastAsia" w:hAnsi="Times New Roman" w:cs="Times New Roman"/>
              <w:noProof/>
              <w:sz w:val="24"/>
              <w:szCs w:val="24"/>
              <w:lang w:val="en-US"/>
            </w:rPr>
          </w:pPr>
          <w:r w:rsidRPr="00EF552B">
            <w:rPr>
              <w:rFonts w:ascii="Times New Roman" w:hAnsi="Times New Roman" w:cs="Times New Roman"/>
              <w:sz w:val="24"/>
              <w:szCs w:val="24"/>
            </w:rPr>
            <w:fldChar w:fldCharType="begin"/>
          </w:r>
          <w:r w:rsidRPr="00EF552B">
            <w:rPr>
              <w:rFonts w:ascii="Times New Roman" w:hAnsi="Times New Roman" w:cs="Times New Roman"/>
              <w:sz w:val="24"/>
              <w:szCs w:val="24"/>
            </w:rPr>
            <w:instrText xml:space="preserve"> TOC \o "1-3" \h \z \u </w:instrText>
          </w:r>
          <w:r w:rsidRPr="00EF552B">
            <w:rPr>
              <w:rFonts w:ascii="Times New Roman" w:hAnsi="Times New Roman" w:cs="Times New Roman"/>
              <w:sz w:val="24"/>
              <w:szCs w:val="24"/>
            </w:rPr>
            <w:fldChar w:fldCharType="separate"/>
          </w:r>
          <w:hyperlink w:anchor="_Toc184762821" w:history="1">
            <w:r w:rsidR="00EF552B" w:rsidRPr="00EF552B">
              <w:rPr>
                <w:rStyle w:val="Hyperlink"/>
                <w:rFonts w:ascii="Times New Roman" w:hAnsi="Times New Roman" w:cs="Times New Roman"/>
                <w:noProof/>
                <w:sz w:val="24"/>
                <w:szCs w:val="24"/>
              </w:rPr>
              <w:t>Introduction</w:t>
            </w:r>
            <w:r w:rsidR="00EF552B" w:rsidRPr="00EF552B">
              <w:rPr>
                <w:rFonts w:ascii="Times New Roman" w:hAnsi="Times New Roman" w:cs="Times New Roman"/>
                <w:noProof/>
                <w:webHidden/>
                <w:sz w:val="24"/>
                <w:szCs w:val="24"/>
              </w:rPr>
              <w:tab/>
            </w:r>
            <w:r w:rsidR="00EF552B" w:rsidRPr="00EF552B">
              <w:rPr>
                <w:rFonts w:ascii="Times New Roman" w:hAnsi="Times New Roman" w:cs="Times New Roman"/>
                <w:noProof/>
                <w:webHidden/>
                <w:sz w:val="24"/>
                <w:szCs w:val="24"/>
              </w:rPr>
              <w:fldChar w:fldCharType="begin"/>
            </w:r>
            <w:r w:rsidR="00EF552B" w:rsidRPr="00EF552B">
              <w:rPr>
                <w:rFonts w:ascii="Times New Roman" w:hAnsi="Times New Roman" w:cs="Times New Roman"/>
                <w:noProof/>
                <w:webHidden/>
                <w:sz w:val="24"/>
                <w:szCs w:val="24"/>
              </w:rPr>
              <w:instrText xml:space="preserve"> PAGEREF _Toc184762821 \h </w:instrText>
            </w:r>
            <w:r w:rsidR="00EF552B" w:rsidRPr="00EF552B">
              <w:rPr>
                <w:rFonts w:ascii="Times New Roman" w:hAnsi="Times New Roman" w:cs="Times New Roman"/>
                <w:noProof/>
                <w:webHidden/>
                <w:sz w:val="24"/>
                <w:szCs w:val="24"/>
              </w:rPr>
            </w:r>
            <w:r w:rsidR="00EF552B" w:rsidRPr="00EF552B">
              <w:rPr>
                <w:rFonts w:ascii="Times New Roman" w:hAnsi="Times New Roman" w:cs="Times New Roman"/>
                <w:noProof/>
                <w:webHidden/>
                <w:sz w:val="24"/>
                <w:szCs w:val="24"/>
              </w:rPr>
              <w:fldChar w:fldCharType="separate"/>
            </w:r>
            <w:r w:rsidR="00415862">
              <w:rPr>
                <w:rFonts w:ascii="Times New Roman" w:hAnsi="Times New Roman" w:cs="Times New Roman"/>
                <w:noProof/>
                <w:webHidden/>
                <w:sz w:val="24"/>
                <w:szCs w:val="24"/>
              </w:rPr>
              <w:t>3</w:t>
            </w:r>
            <w:r w:rsidR="00EF552B" w:rsidRPr="00EF552B">
              <w:rPr>
                <w:rFonts w:ascii="Times New Roman" w:hAnsi="Times New Roman" w:cs="Times New Roman"/>
                <w:noProof/>
                <w:webHidden/>
                <w:sz w:val="24"/>
                <w:szCs w:val="24"/>
              </w:rPr>
              <w:fldChar w:fldCharType="end"/>
            </w:r>
          </w:hyperlink>
        </w:p>
        <w:p w14:paraId="238CE5C7" w14:textId="5DF57EB3" w:rsidR="00EF552B" w:rsidRPr="00EF552B" w:rsidRDefault="00EF552B" w:rsidP="00EF552B">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84762822" w:history="1">
            <w:r w:rsidRPr="00EF552B">
              <w:rPr>
                <w:rStyle w:val="Hyperlink"/>
                <w:rFonts w:ascii="Times New Roman" w:hAnsi="Times New Roman" w:cs="Times New Roman"/>
                <w:noProof/>
                <w:sz w:val="24"/>
                <w:szCs w:val="24"/>
              </w:rPr>
              <w:t>Current state of the company</w:t>
            </w:r>
            <w:r w:rsidRPr="00EF552B">
              <w:rPr>
                <w:rFonts w:ascii="Times New Roman" w:hAnsi="Times New Roman" w:cs="Times New Roman"/>
                <w:noProof/>
                <w:webHidden/>
                <w:sz w:val="24"/>
                <w:szCs w:val="24"/>
              </w:rPr>
              <w:tab/>
            </w:r>
            <w:r w:rsidRPr="00EF552B">
              <w:rPr>
                <w:rFonts w:ascii="Times New Roman" w:hAnsi="Times New Roman" w:cs="Times New Roman"/>
                <w:noProof/>
                <w:webHidden/>
                <w:sz w:val="24"/>
                <w:szCs w:val="24"/>
              </w:rPr>
              <w:fldChar w:fldCharType="begin"/>
            </w:r>
            <w:r w:rsidRPr="00EF552B">
              <w:rPr>
                <w:rFonts w:ascii="Times New Roman" w:hAnsi="Times New Roman" w:cs="Times New Roman"/>
                <w:noProof/>
                <w:webHidden/>
                <w:sz w:val="24"/>
                <w:szCs w:val="24"/>
              </w:rPr>
              <w:instrText xml:space="preserve"> PAGEREF _Toc184762822 \h </w:instrText>
            </w:r>
            <w:r w:rsidRPr="00EF552B">
              <w:rPr>
                <w:rFonts w:ascii="Times New Roman" w:hAnsi="Times New Roman" w:cs="Times New Roman"/>
                <w:noProof/>
                <w:webHidden/>
                <w:sz w:val="24"/>
                <w:szCs w:val="24"/>
              </w:rPr>
            </w:r>
            <w:r w:rsidRPr="00EF552B">
              <w:rPr>
                <w:rFonts w:ascii="Times New Roman" w:hAnsi="Times New Roman" w:cs="Times New Roman"/>
                <w:noProof/>
                <w:webHidden/>
                <w:sz w:val="24"/>
                <w:szCs w:val="24"/>
              </w:rPr>
              <w:fldChar w:fldCharType="separate"/>
            </w:r>
            <w:r w:rsidR="00415862">
              <w:rPr>
                <w:rFonts w:ascii="Times New Roman" w:hAnsi="Times New Roman" w:cs="Times New Roman"/>
                <w:noProof/>
                <w:webHidden/>
                <w:sz w:val="24"/>
                <w:szCs w:val="24"/>
              </w:rPr>
              <w:t>3</w:t>
            </w:r>
            <w:r w:rsidRPr="00EF552B">
              <w:rPr>
                <w:rFonts w:ascii="Times New Roman" w:hAnsi="Times New Roman" w:cs="Times New Roman"/>
                <w:noProof/>
                <w:webHidden/>
                <w:sz w:val="24"/>
                <w:szCs w:val="24"/>
              </w:rPr>
              <w:fldChar w:fldCharType="end"/>
            </w:r>
          </w:hyperlink>
        </w:p>
        <w:p w14:paraId="6F57D09E" w14:textId="5DC6B11E" w:rsidR="00EF552B" w:rsidRPr="00EF552B" w:rsidRDefault="00EF552B" w:rsidP="00EF552B">
          <w:pPr>
            <w:pStyle w:val="TOC2"/>
            <w:tabs>
              <w:tab w:val="right" w:leader="dot" w:pos="9350"/>
            </w:tabs>
            <w:spacing w:line="360" w:lineRule="auto"/>
            <w:jc w:val="both"/>
            <w:rPr>
              <w:rFonts w:ascii="Times New Roman" w:hAnsi="Times New Roman" w:cs="Times New Roman"/>
              <w:noProof/>
              <w:sz w:val="24"/>
              <w:szCs w:val="24"/>
            </w:rPr>
          </w:pPr>
          <w:hyperlink w:anchor="_Toc184762823" w:history="1">
            <w:r w:rsidRPr="00EF552B">
              <w:rPr>
                <w:rStyle w:val="Hyperlink"/>
                <w:rFonts w:ascii="Times New Roman" w:hAnsi="Times New Roman" w:cs="Times New Roman"/>
                <w:noProof/>
                <w:sz w:val="24"/>
                <w:szCs w:val="24"/>
              </w:rPr>
              <w:t>Swot analysis</w:t>
            </w:r>
            <w:r w:rsidRPr="00EF552B">
              <w:rPr>
                <w:rFonts w:ascii="Times New Roman" w:hAnsi="Times New Roman" w:cs="Times New Roman"/>
                <w:noProof/>
                <w:webHidden/>
                <w:sz w:val="24"/>
                <w:szCs w:val="24"/>
              </w:rPr>
              <w:tab/>
            </w:r>
            <w:r w:rsidRPr="00EF552B">
              <w:rPr>
                <w:rFonts w:ascii="Times New Roman" w:hAnsi="Times New Roman" w:cs="Times New Roman"/>
                <w:noProof/>
                <w:webHidden/>
                <w:sz w:val="24"/>
                <w:szCs w:val="24"/>
              </w:rPr>
              <w:fldChar w:fldCharType="begin"/>
            </w:r>
            <w:r w:rsidRPr="00EF552B">
              <w:rPr>
                <w:rFonts w:ascii="Times New Roman" w:hAnsi="Times New Roman" w:cs="Times New Roman"/>
                <w:noProof/>
                <w:webHidden/>
                <w:sz w:val="24"/>
                <w:szCs w:val="24"/>
              </w:rPr>
              <w:instrText xml:space="preserve"> PAGEREF _Toc184762823 \h </w:instrText>
            </w:r>
            <w:r w:rsidRPr="00EF552B">
              <w:rPr>
                <w:rFonts w:ascii="Times New Roman" w:hAnsi="Times New Roman" w:cs="Times New Roman"/>
                <w:noProof/>
                <w:webHidden/>
                <w:sz w:val="24"/>
                <w:szCs w:val="24"/>
              </w:rPr>
            </w:r>
            <w:r w:rsidRPr="00EF552B">
              <w:rPr>
                <w:rFonts w:ascii="Times New Roman" w:hAnsi="Times New Roman" w:cs="Times New Roman"/>
                <w:noProof/>
                <w:webHidden/>
                <w:sz w:val="24"/>
                <w:szCs w:val="24"/>
              </w:rPr>
              <w:fldChar w:fldCharType="separate"/>
            </w:r>
            <w:r w:rsidR="00415862">
              <w:rPr>
                <w:rFonts w:ascii="Times New Roman" w:hAnsi="Times New Roman" w:cs="Times New Roman"/>
                <w:noProof/>
                <w:webHidden/>
                <w:sz w:val="24"/>
                <w:szCs w:val="24"/>
              </w:rPr>
              <w:t>3</w:t>
            </w:r>
            <w:r w:rsidRPr="00EF552B">
              <w:rPr>
                <w:rFonts w:ascii="Times New Roman" w:hAnsi="Times New Roman" w:cs="Times New Roman"/>
                <w:noProof/>
                <w:webHidden/>
                <w:sz w:val="24"/>
                <w:szCs w:val="24"/>
              </w:rPr>
              <w:fldChar w:fldCharType="end"/>
            </w:r>
          </w:hyperlink>
        </w:p>
        <w:p w14:paraId="16EB3FA0" w14:textId="1F075FEC" w:rsidR="00EF552B" w:rsidRPr="00EF552B" w:rsidRDefault="00EF552B" w:rsidP="00EF552B">
          <w:pPr>
            <w:pStyle w:val="TOC2"/>
            <w:tabs>
              <w:tab w:val="right" w:leader="dot" w:pos="9350"/>
            </w:tabs>
            <w:spacing w:line="360" w:lineRule="auto"/>
            <w:jc w:val="both"/>
            <w:rPr>
              <w:rFonts w:ascii="Times New Roman" w:hAnsi="Times New Roman" w:cs="Times New Roman"/>
              <w:noProof/>
              <w:sz w:val="24"/>
              <w:szCs w:val="24"/>
            </w:rPr>
          </w:pPr>
          <w:hyperlink w:anchor="_Toc184762824" w:history="1">
            <w:r w:rsidRPr="00EF552B">
              <w:rPr>
                <w:rStyle w:val="Hyperlink"/>
                <w:rFonts w:ascii="Times New Roman" w:hAnsi="Times New Roman" w:cs="Times New Roman"/>
                <w:noProof/>
                <w:sz w:val="24"/>
                <w:szCs w:val="24"/>
              </w:rPr>
              <w:t>Porter’s five forces model</w:t>
            </w:r>
            <w:r w:rsidRPr="00EF552B">
              <w:rPr>
                <w:rFonts w:ascii="Times New Roman" w:hAnsi="Times New Roman" w:cs="Times New Roman"/>
                <w:noProof/>
                <w:webHidden/>
                <w:sz w:val="24"/>
                <w:szCs w:val="24"/>
              </w:rPr>
              <w:tab/>
            </w:r>
            <w:r w:rsidRPr="00EF552B">
              <w:rPr>
                <w:rFonts w:ascii="Times New Roman" w:hAnsi="Times New Roman" w:cs="Times New Roman"/>
                <w:noProof/>
                <w:webHidden/>
                <w:sz w:val="24"/>
                <w:szCs w:val="24"/>
              </w:rPr>
              <w:fldChar w:fldCharType="begin"/>
            </w:r>
            <w:r w:rsidRPr="00EF552B">
              <w:rPr>
                <w:rFonts w:ascii="Times New Roman" w:hAnsi="Times New Roman" w:cs="Times New Roman"/>
                <w:noProof/>
                <w:webHidden/>
                <w:sz w:val="24"/>
                <w:szCs w:val="24"/>
              </w:rPr>
              <w:instrText xml:space="preserve"> PAGEREF _Toc184762824 \h </w:instrText>
            </w:r>
            <w:r w:rsidRPr="00EF552B">
              <w:rPr>
                <w:rFonts w:ascii="Times New Roman" w:hAnsi="Times New Roman" w:cs="Times New Roman"/>
                <w:noProof/>
                <w:webHidden/>
                <w:sz w:val="24"/>
                <w:szCs w:val="24"/>
              </w:rPr>
            </w:r>
            <w:r w:rsidRPr="00EF552B">
              <w:rPr>
                <w:rFonts w:ascii="Times New Roman" w:hAnsi="Times New Roman" w:cs="Times New Roman"/>
                <w:noProof/>
                <w:webHidden/>
                <w:sz w:val="24"/>
                <w:szCs w:val="24"/>
              </w:rPr>
              <w:fldChar w:fldCharType="separate"/>
            </w:r>
            <w:r w:rsidR="00415862">
              <w:rPr>
                <w:rFonts w:ascii="Times New Roman" w:hAnsi="Times New Roman" w:cs="Times New Roman"/>
                <w:noProof/>
                <w:webHidden/>
                <w:sz w:val="24"/>
                <w:szCs w:val="24"/>
              </w:rPr>
              <w:t>4</w:t>
            </w:r>
            <w:r w:rsidRPr="00EF552B">
              <w:rPr>
                <w:rFonts w:ascii="Times New Roman" w:hAnsi="Times New Roman" w:cs="Times New Roman"/>
                <w:noProof/>
                <w:webHidden/>
                <w:sz w:val="24"/>
                <w:szCs w:val="24"/>
              </w:rPr>
              <w:fldChar w:fldCharType="end"/>
            </w:r>
          </w:hyperlink>
        </w:p>
        <w:p w14:paraId="59F4AB46" w14:textId="4618E771" w:rsidR="00EF552B" w:rsidRPr="00EF552B" w:rsidRDefault="00EF552B" w:rsidP="00EF552B">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84762825" w:history="1">
            <w:r w:rsidRPr="00EF552B">
              <w:rPr>
                <w:rStyle w:val="Hyperlink"/>
                <w:rFonts w:ascii="Times New Roman" w:hAnsi="Times New Roman" w:cs="Times New Roman"/>
                <w:noProof/>
                <w:sz w:val="24"/>
                <w:szCs w:val="24"/>
              </w:rPr>
              <w:t>An outline of a recent/current change initiative</w:t>
            </w:r>
            <w:r w:rsidRPr="00EF552B">
              <w:rPr>
                <w:rFonts w:ascii="Times New Roman" w:hAnsi="Times New Roman" w:cs="Times New Roman"/>
                <w:noProof/>
                <w:webHidden/>
                <w:sz w:val="24"/>
                <w:szCs w:val="24"/>
              </w:rPr>
              <w:tab/>
            </w:r>
            <w:r w:rsidRPr="00EF552B">
              <w:rPr>
                <w:rFonts w:ascii="Times New Roman" w:hAnsi="Times New Roman" w:cs="Times New Roman"/>
                <w:noProof/>
                <w:webHidden/>
                <w:sz w:val="24"/>
                <w:szCs w:val="24"/>
              </w:rPr>
              <w:fldChar w:fldCharType="begin"/>
            </w:r>
            <w:r w:rsidRPr="00EF552B">
              <w:rPr>
                <w:rFonts w:ascii="Times New Roman" w:hAnsi="Times New Roman" w:cs="Times New Roman"/>
                <w:noProof/>
                <w:webHidden/>
                <w:sz w:val="24"/>
                <w:szCs w:val="24"/>
              </w:rPr>
              <w:instrText xml:space="preserve"> PAGEREF _Toc184762825 \h </w:instrText>
            </w:r>
            <w:r w:rsidRPr="00EF552B">
              <w:rPr>
                <w:rFonts w:ascii="Times New Roman" w:hAnsi="Times New Roman" w:cs="Times New Roman"/>
                <w:noProof/>
                <w:webHidden/>
                <w:sz w:val="24"/>
                <w:szCs w:val="24"/>
              </w:rPr>
            </w:r>
            <w:r w:rsidRPr="00EF552B">
              <w:rPr>
                <w:rFonts w:ascii="Times New Roman" w:hAnsi="Times New Roman" w:cs="Times New Roman"/>
                <w:noProof/>
                <w:webHidden/>
                <w:sz w:val="24"/>
                <w:szCs w:val="24"/>
              </w:rPr>
              <w:fldChar w:fldCharType="separate"/>
            </w:r>
            <w:r w:rsidR="00415862">
              <w:rPr>
                <w:rFonts w:ascii="Times New Roman" w:hAnsi="Times New Roman" w:cs="Times New Roman"/>
                <w:noProof/>
                <w:webHidden/>
                <w:sz w:val="24"/>
                <w:szCs w:val="24"/>
              </w:rPr>
              <w:t>6</w:t>
            </w:r>
            <w:r w:rsidRPr="00EF552B">
              <w:rPr>
                <w:rFonts w:ascii="Times New Roman" w:hAnsi="Times New Roman" w:cs="Times New Roman"/>
                <w:noProof/>
                <w:webHidden/>
                <w:sz w:val="24"/>
                <w:szCs w:val="24"/>
              </w:rPr>
              <w:fldChar w:fldCharType="end"/>
            </w:r>
          </w:hyperlink>
        </w:p>
        <w:p w14:paraId="1A5B8794" w14:textId="7852409F" w:rsidR="00EF552B" w:rsidRPr="00EF552B" w:rsidRDefault="00EF552B" w:rsidP="00EF552B">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84762826" w:history="1">
            <w:r w:rsidRPr="00EF552B">
              <w:rPr>
                <w:rStyle w:val="Hyperlink"/>
                <w:rFonts w:ascii="Times New Roman" w:hAnsi="Times New Roman" w:cs="Times New Roman"/>
                <w:noProof/>
                <w:sz w:val="24"/>
                <w:szCs w:val="24"/>
              </w:rPr>
              <w:t>The recent history of ASDA and the impact of external environment including COVID-19 pandemic</w:t>
            </w:r>
            <w:r w:rsidRPr="00EF552B">
              <w:rPr>
                <w:rFonts w:ascii="Times New Roman" w:hAnsi="Times New Roman" w:cs="Times New Roman"/>
                <w:noProof/>
                <w:webHidden/>
                <w:sz w:val="24"/>
                <w:szCs w:val="24"/>
              </w:rPr>
              <w:tab/>
            </w:r>
            <w:r w:rsidRPr="00EF552B">
              <w:rPr>
                <w:rFonts w:ascii="Times New Roman" w:hAnsi="Times New Roman" w:cs="Times New Roman"/>
                <w:noProof/>
                <w:webHidden/>
                <w:sz w:val="24"/>
                <w:szCs w:val="24"/>
              </w:rPr>
              <w:fldChar w:fldCharType="begin"/>
            </w:r>
            <w:r w:rsidRPr="00EF552B">
              <w:rPr>
                <w:rFonts w:ascii="Times New Roman" w:hAnsi="Times New Roman" w:cs="Times New Roman"/>
                <w:noProof/>
                <w:webHidden/>
                <w:sz w:val="24"/>
                <w:szCs w:val="24"/>
              </w:rPr>
              <w:instrText xml:space="preserve"> PAGEREF _Toc184762826 \h </w:instrText>
            </w:r>
            <w:r w:rsidRPr="00EF552B">
              <w:rPr>
                <w:rFonts w:ascii="Times New Roman" w:hAnsi="Times New Roman" w:cs="Times New Roman"/>
                <w:noProof/>
                <w:webHidden/>
                <w:sz w:val="24"/>
                <w:szCs w:val="24"/>
              </w:rPr>
            </w:r>
            <w:r w:rsidRPr="00EF552B">
              <w:rPr>
                <w:rFonts w:ascii="Times New Roman" w:hAnsi="Times New Roman" w:cs="Times New Roman"/>
                <w:noProof/>
                <w:webHidden/>
                <w:sz w:val="24"/>
                <w:szCs w:val="24"/>
              </w:rPr>
              <w:fldChar w:fldCharType="separate"/>
            </w:r>
            <w:r w:rsidR="00415862">
              <w:rPr>
                <w:rFonts w:ascii="Times New Roman" w:hAnsi="Times New Roman" w:cs="Times New Roman"/>
                <w:noProof/>
                <w:webHidden/>
                <w:sz w:val="24"/>
                <w:szCs w:val="24"/>
              </w:rPr>
              <w:t>6</w:t>
            </w:r>
            <w:r w:rsidRPr="00EF552B">
              <w:rPr>
                <w:rFonts w:ascii="Times New Roman" w:hAnsi="Times New Roman" w:cs="Times New Roman"/>
                <w:noProof/>
                <w:webHidden/>
                <w:sz w:val="24"/>
                <w:szCs w:val="24"/>
              </w:rPr>
              <w:fldChar w:fldCharType="end"/>
            </w:r>
          </w:hyperlink>
        </w:p>
        <w:p w14:paraId="446D08DD" w14:textId="6524004D" w:rsidR="00EF552B" w:rsidRPr="00EF552B" w:rsidRDefault="00EF552B" w:rsidP="00EF552B">
          <w:pPr>
            <w:pStyle w:val="TOC2"/>
            <w:tabs>
              <w:tab w:val="right" w:leader="dot" w:pos="9350"/>
            </w:tabs>
            <w:spacing w:line="360" w:lineRule="auto"/>
            <w:jc w:val="both"/>
            <w:rPr>
              <w:rFonts w:ascii="Times New Roman" w:hAnsi="Times New Roman" w:cs="Times New Roman"/>
              <w:noProof/>
              <w:sz w:val="24"/>
              <w:szCs w:val="24"/>
            </w:rPr>
          </w:pPr>
          <w:hyperlink w:anchor="_Toc184762827" w:history="1">
            <w:r w:rsidRPr="00EF552B">
              <w:rPr>
                <w:rStyle w:val="Hyperlink"/>
                <w:rFonts w:ascii="Times New Roman" w:hAnsi="Times New Roman" w:cs="Times New Roman"/>
                <w:noProof/>
                <w:sz w:val="24"/>
                <w:szCs w:val="24"/>
              </w:rPr>
              <w:t>Ownership changes and strategic direction</w:t>
            </w:r>
            <w:r w:rsidRPr="00EF552B">
              <w:rPr>
                <w:rFonts w:ascii="Times New Roman" w:hAnsi="Times New Roman" w:cs="Times New Roman"/>
                <w:noProof/>
                <w:webHidden/>
                <w:sz w:val="24"/>
                <w:szCs w:val="24"/>
              </w:rPr>
              <w:tab/>
            </w:r>
            <w:r w:rsidRPr="00EF552B">
              <w:rPr>
                <w:rFonts w:ascii="Times New Roman" w:hAnsi="Times New Roman" w:cs="Times New Roman"/>
                <w:noProof/>
                <w:webHidden/>
                <w:sz w:val="24"/>
                <w:szCs w:val="24"/>
              </w:rPr>
              <w:fldChar w:fldCharType="begin"/>
            </w:r>
            <w:r w:rsidRPr="00EF552B">
              <w:rPr>
                <w:rFonts w:ascii="Times New Roman" w:hAnsi="Times New Roman" w:cs="Times New Roman"/>
                <w:noProof/>
                <w:webHidden/>
                <w:sz w:val="24"/>
                <w:szCs w:val="24"/>
              </w:rPr>
              <w:instrText xml:space="preserve"> PAGEREF _Toc184762827 \h </w:instrText>
            </w:r>
            <w:r w:rsidRPr="00EF552B">
              <w:rPr>
                <w:rFonts w:ascii="Times New Roman" w:hAnsi="Times New Roman" w:cs="Times New Roman"/>
                <w:noProof/>
                <w:webHidden/>
                <w:sz w:val="24"/>
                <w:szCs w:val="24"/>
              </w:rPr>
            </w:r>
            <w:r w:rsidRPr="00EF552B">
              <w:rPr>
                <w:rFonts w:ascii="Times New Roman" w:hAnsi="Times New Roman" w:cs="Times New Roman"/>
                <w:noProof/>
                <w:webHidden/>
                <w:sz w:val="24"/>
                <w:szCs w:val="24"/>
              </w:rPr>
              <w:fldChar w:fldCharType="separate"/>
            </w:r>
            <w:r w:rsidR="00415862">
              <w:rPr>
                <w:rFonts w:ascii="Times New Roman" w:hAnsi="Times New Roman" w:cs="Times New Roman"/>
                <w:noProof/>
                <w:webHidden/>
                <w:sz w:val="24"/>
                <w:szCs w:val="24"/>
              </w:rPr>
              <w:t>6</w:t>
            </w:r>
            <w:r w:rsidRPr="00EF552B">
              <w:rPr>
                <w:rFonts w:ascii="Times New Roman" w:hAnsi="Times New Roman" w:cs="Times New Roman"/>
                <w:noProof/>
                <w:webHidden/>
                <w:sz w:val="24"/>
                <w:szCs w:val="24"/>
              </w:rPr>
              <w:fldChar w:fldCharType="end"/>
            </w:r>
          </w:hyperlink>
        </w:p>
        <w:p w14:paraId="25F9E6CB" w14:textId="7DA3204C" w:rsidR="00EF552B" w:rsidRPr="00EF552B" w:rsidRDefault="00EF552B" w:rsidP="00EF552B">
          <w:pPr>
            <w:pStyle w:val="TOC2"/>
            <w:tabs>
              <w:tab w:val="right" w:leader="dot" w:pos="9350"/>
            </w:tabs>
            <w:spacing w:line="360" w:lineRule="auto"/>
            <w:jc w:val="both"/>
            <w:rPr>
              <w:rFonts w:ascii="Times New Roman" w:hAnsi="Times New Roman" w:cs="Times New Roman"/>
              <w:noProof/>
              <w:sz w:val="24"/>
              <w:szCs w:val="24"/>
            </w:rPr>
          </w:pPr>
          <w:hyperlink w:anchor="_Toc184762828" w:history="1">
            <w:r w:rsidRPr="00EF552B">
              <w:rPr>
                <w:rStyle w:val="Hyperlink"/>
                <w:rFonts w:ascii="Times New Roman" w:hAnsi="Times New Roman" w:cs="Times New Roman"/>
                <w:noProof/>
                <w:sz w:val="24"/>
                <w:szCs w:val="24"/>
              </w:rPr>
              <w:t>The COVID-19 Pandemic</w:t>
            </w:r>
            <w:r w:rsidRPr="00EF552B">
              <w:rPr>
                <w:rFonts w:ascii="Times New Roman" w:hAnsi="Times New Roman" w:cs="Times New Roman"/>
                <w:noProof/>
                <w:webHidden/>
                <w:sz w:val="24"/>
                <w:szCs w:val="24"/>
              </w:rPr>
              <w:tab/>
            </w:r>
            <w:r w:rsidRPr="00EF552B">
              <w:rPr>
                <w:rFonts w:ascii="Times New Roman" w:hAnsi="Times New Roman" w:cs="Times New Roman"/>
                <w:noProof/>
                <w:webHidden/>
                <w:sz w:val="24"/>
                <w:szCs w:val="24"/>
              </w:rPr>
              <w:fldChar w:fldCharType="begin"/>
            </w:r>
            <w:r w:rsidRPr="00EF552B">
              <w:rPr>
                <w:rFonts w:ascii="Times New Roman" w:hAnsi="Times New Roman" w:cs="Times New Roman"/>
                <w:noProof/>
                <w:webHidden/>
                <w:sz w:val="24"/>
                <w:szCs w:val="24"/>
              </w:rPr>
              <w:instrText xml:space="preserve"> PAGEREF _Toc184762828 \h </w:instrText>
            </w:r>
            <w:r w:rsidRPr="00EF552B">
              <w:rPr>
                <w:rFonts w:ascii="Times New Roman" w:hAnsi="Times New Roman" w:cs="Times New Roman"/>
                <w:noProof/>
                <w:webHidden/>
                <w:sz w:val="24"/>
                <w:szCs w:val="24"/>
              </w:rPr>
            </w:r>
            <w:r w:rsidRPr="00EF552B">
              <w:rPr>
                <w:rFonts w:ascii="Times New Roman" w:hAnsi="Times New Roman" w:cs="Times New Roman"/>
                <w:noProof/>
                <w:webHidden/>
                <w:sz w:val="24"/>
                <w:szCs w:val="24"/>
              </w:rPr>
              <w:fldChar w:fldCharType="separate"/>
            </w:r>
            <w:r w:rsidR="00415862">
              <w:rPr>
                <w:rFonts w:ascii="Times New Roman" w:hAnsi="Times New Roman" w:cs="Times New Roman"/>
                <w:noProof/>
                <w:webHidden/>
                <w:sz w:val="24"/>
                <w:szCs w:val="24"/>
              </w:rPr>
              <w:t>7</w:t>
            </w:r>
            <w:r w:rsidRPr="00EF552B">
              <w:rPr>
                <w:rFonts w:ascii="Times New Roman" w:hAnsi="Times New Roman" w:cs="Times New Roman"/>
                <w:noProof/>
                <w:webHidden/>
                <w:sz w:val="24"/>
                <w:szCs w:val="24"/>
              </w:rPr>
              <w:fldChar w:fldCharType="end"/>
            </w:r>
          </w:hyperlink>
        </w:p>
        <w:p w14:paraId="7F17D1C9" w14:textId="1CAE0F6B" w:rsidR="00EF552B" w:rsidRPr="00EF552B" w:rsidRDefault="00EF552B" w:rsidP="00EF552B">
          <w:pPr>
            <w:pStyle w:val="TOC2"/>
            <w:tabs>
              <w:tab w:val="right" w:leader="dot" w:pos="9350"/>
            </w:tabs>
            <w:spacing w:line="360" w:lineRule="auto"/>
            <w:jc w:val="both"/>
            <w:rPr>
              <w:rFonts w:ascii="Times New Roman" w:hAnsi="Times New Roman" w:cs="Times New Roman"/>
              <w:noProof/>
              <w:sz w:val="24"/>
              <w:szCs w:val="24"/>
            </w:rPr>
          </w:pPr>
          <w:hyperlink w:anchor="_Toc184762829" w:history="1">
            <w:r w:rsidRPr="00EF552B">
              <w:rPr>
                <w:rStyle w:val="Hyperlink"/>
                <w:rFonts w:ascii="Times New Roman" w:hAnsi="Times New Roman" w:cs="Times New Roman"/>
                <w:noProof/>
                <w:sz w:val="24"/>
                <w:szCs w:val="24"/>
              </w:rPr>
              <w:t>PESTEL analysis</w:t>
            </w:r>
            <w:r w:rsidRPr="00EF552B">
              <w:rPr>
                <w:rFonts w:ascii="Times New Roman" w:hAnsi="Times New Roman" w:cs="Times New Roman"/>
                <w:noProof/>
                <w:webHidden/>
                <w:sz w:val="24"/>
                <w:szCs w:val="24"/>
              </w:rPr>
              <w:tab/>
            </w:r>
            <w:r w:rsidRPr="00EF552B">
              <w:rPr>
                <w:rFonts w:ascii="Times New Roman" w:hAnsi="Times New Roman" w:cs="Times New Roman"/>
                <w:noProof/>
                <w:webHidden/>
                <w:sz w:val="24"/>
                <w:szCs w:val="24"/>
              </w:rPr>
              <w:fldChar w:fldCharType="begin"/>
            </w:r>
            <w:r w:rsidRPr="00EF552B">
              <w:rPr>
                <w:rFonts w:ascii="Times New Roman" w:hAnsi="Times New Roman" w:cs="Times New Roman"/>
                <w:noProof/>
                <w:webHidden/>
                <w:sz w:val="24"/>
                <w:szCs w:val="24"/>
              </w:rPr>
              <w:instrText xml:space="preserve"> PAGEREF _Toc184762829 \h </w:instrText>
            </w:r>
            <w:r w:rsidRPr="00EF552B">
              <w:rPr>
                <w:rFonts w:ascii="Times New Roman" w:hAnsi="Times New Roman" w:cs="Times New Roman"/>
                <w:noProof/>
                <w:webHidden/>
                <w:sz w:val="24"/>
                <w:szCs w:val="24"/>
              </w:rPr>
            </w:r>
            <w:r w:rsidRPr="00EF552B">
              <w:rPr>
                <w:rFonts w:ascii="Times New Roman" w:hAnsi="Times New Roman" w:cs="Times New Roman"/>
                <w:noProof/>
                <w:webHidden/>
                <w:sz w:val="24"/>
                <w:szCs w:val="24"/>
              </w:rPr>
              <w:fldChar w:fldCharType="separate"/>
            </w:r>
            <w:r w:rsidR="00415862">
              <w:rPr>
                <w:rFonts w:ascii="Times New Roman" w:hAnsi="Times New Roman" w:cs="Times New Roman"/>
                <w:noProof/>
                <w:webHidden/>
                <w:sz w:val="24"/>
                <w:szCs w:val="24"/>
              </w:rPr>
              <w:t>8</w:t>
            </w:r>
            <w:r w:rsidRPr="00EF552B">
              <w:rPr>
                <w:rFonts w:ascii="Times New Roman" w:hAnsi="Times New Roman" w:cs="Times New Roman"/>
                <w:noProof/>
                <w:webHidden/>
                <w:sz w:val="24"/>
                <w:szCs w:val="24"/>
              </w:rPr>
              <w:fldChar w:fldCharType="end"/>
            </w:r>
          </w:hyperlink>
        </w:p>
        <w:p w14:paraId="4FD7F644" w14:textId="0CA81FFD" w:rsidR="00EF552B" w:rsidRPr="00EF552B" w:rsidRDefault="00EF552B" w:rsidP="00EF552B">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84762830" w:history="1">
            <w:r w:rsidRPr="00EF552B">
              <w:rPr>
                <w:rStyle w:val="Hyperlink"/>
                <w:rFonts w:ascii="Times New Roman" w:hAnsi="Times New Roman" w:cs="Times New Roman"/>
                <w:noProof/>
                <w:sz w:val="24"/>
                <w:szCs w:val="24"/>
              </w:rPr>
              <w:t>A model for change, and how the change was managed and the leadership style</w:t>
            </w:r>
            <w:r w:rsidRPr="00EF552B">
              <w:rPr>
                <w:rFonts w:ascii="Times New Roman" w:hAnsi="Times New Roman" w:cs="Times New Roman"/>
                <w:noProof/>
                <w:webHidden/>
                <w:sz w:val="24"/>
                <w:szCs w:val="24"/>
              </w:rPr>
              <w:tab/>
            </w:r>
            <w:r w:rsidRPr="00EF552B">
              <w:rPr>
                <w:rFonts w:ascii="Times New Roman" w:hAnsi="Times New Roman" w:cs="Times New Roman"/>
                <w:noProof/>
                <w:webHidden/>
                <w:sz w:val="24"/>
                <w:szCs w:val="24"/>
              </w:rPr>
              <w:fldChar w:fldCharType="begin"/>
            </w:r>
            <w:r w:rsidRPr="00EF552B">
              <w:rPr>
                <w:rFonts w:ascii="Times New Roman" w:hAnsi="Times New Roman" w:cs="Times New Roman"/>
                <w:noProof/>
                <w:webHidden/>
                <w:sz w:val="24"/>
                <w:szCs w:val="24"/>
              </w:rPr>
              <w:instrText xml:space="preserve"> PAGEREF _Toc184762830 \h </w:instrText>
            </w:r>
            <w:r w:rsidRPr="00EF552B">
              <w:rPr>
                <w:rFonts w:ascii="Times New Roman" w:hAnsi="Times New Roman" w:cs="Times New Roman"/>
                <w:noProof/>
                <w:webHidden/>
                <w:sz w:val="24"/>
                <w:szCs w:val="24"/>
              </w:rPr>
            </w:r>
            <w:r w:rsidRPr="00EF552B">
              <w:rPr>
                <w:rFonts w:ascii="Times New Roman" w:hAnsi="Times New Roman" w:cs="Times New Roman"/>
                <w:noProof/>
                <w:webHidden/>
                <w:sz w:val="24"/>
                <w:szCs w:val="24"/>
              </w:rPr>
              <w:fldChar w:fldCharType="separate"/>
            </w:r>
            <w:r w:rsidR="00415862">
              <w:rPr>
                <w:rFonts w:ascii="Times New Roman" w:hAnsi="Times New Roman" w:cs="Times New Roman"/>
                <w:noProof/>
                <w:webHidden/>
                <w:sz w:val="24"/>
                <w:szCs w:val="24"/>
              </w:rPr>
              <w:t>10</w:t>
            </w:r>
            <w:r w:rsidRPr="00EF552B">
              <w:rPr>
                <w:rFonts w:ascii="Times New Roman" w:hAnsi="Times New Roman" w:cs="Times New Roman"/>
                <w:noProof/>
                <w:webHidden/>
                <w:sz w:val="24"/>
                <w:szCs w:val="24"/>
              </w:rPr>
              <w:fldChar w:fldCharType="end"/>
            </w:r>
          </w:hyperlink>
        </w:p>
        <w:p w14:paraId="2B0F7E6C" w14:textId="73886FDA" w:rsidR="00EF552B" w:rsidRPr="00EF552B" w:rsidRDefault="00EF552B" w:rsidP="00EF552B">
          <w:pPr>
            <w:pStyle w:val="TOC2"/>
            <w:tabs>
              <w:tab w:val="right" w:leader="dot" w:pos="9350"/>
            </w:tabs>
            <w:spacing w:line="360" w:lineRule="auto"/>
            <w:jc w:val="both"/>
            <w:rPr>
              <w:rFonts w:ascii="Times New Roman" w:hAnsi="Times New Roman" w:cs="Times New Roman"/>
              <w:noProof/>
              <w:sz w:val="24"/>
              <w:szCs w:val="24"/>
            </w:rPr>
          </w:pPr>
          <w:hyperlink w:anchor="_Toc184762831" w:history="1">
            <w:r w:rsidRPr="00EF552B">
              <w:rPr>
                <w:rStyle w:val="Hyperlink"/>
                <w:rFonts w:ascii="Times New Roman" w:hAnsi="Times New Roman" w:cs="Times New Roman"/>
                <w:noProof/>
                <w:sz w:val="24"/>
                <w:szCs w:val="24"/>
              </w:rPr>
              <w:t>Kotter's 8-Step Change Model</w:t>
            </w:r>
            <w:r w:rsidRPr="00EF552B">
              <w:rPr>
                <w:rFonts w:ascii="Times New Roman" w:hAnsi="Times New Roman" w:cs="Times New Roman"/>
                <w:noProof/>
                <w:webHidden/>
                <w:sz w:val="24"/>
                <w:szCs w:val="24"/>
              </w:rPr>
              <w:tab/>
            </w:r>
            <w:r w:rsidRPr="00EF552B">
              <w:rPr>
                <w:rFonts w:ascii="Times New Roman" w:hAnsi="Times New Roman" w:cs="Times New Roman"/>
                <w:noProof/>
                <w:webHidden/>
                <w:sz w:val="24"/>
                <w:szCs w:val="24"/>
              </w:rPr>
              <w:fldChar w:fldCharType="begin"/>
            </w:r>
            <w:r w:rsidRPr="00EF552B">
              <w:rPr>
                <w:rFonts w:ascii="Times New Roman" w:hAnsi="Times New Roman" w:cs="Times New Roman"/>
                <w:noProof/>
                <w:webHidden/>
                <w:sz w:val="24"/>
                <w:szCs w:val="24"/>
              </w:rPr>
              <w:instrText xml:space="preserve"> PAGEREF _Toc184762831 \h </w:instrText>
            </w:r>
            <w:r w:rsidRPr="00EF552B">
              <w:rPr>
                <w:rFonts w:ascii="Times New Roman" w:hAnsi="Times New Roman" w:cs="Times New Roman"/>
                <w:noProof/>
                <w:webHidden/>
                <w:sz w:val="24"/>
                <w:szCs w:val="24"/>
              </w:rPr>
            </w:r>
            <w:r w:rsidRPr="00EF552B">
              <w:rPr>
                <w:rFonts w:ascii="Times New Roman" w:hAnsi="Times New Roman" w:cs="Times New Roman"/>
                <w:noProof/>
                <w:webHidden/>
                <w:sz w:val="24"/>
                <w:szCs w:val="24"/>
              </w:rPr>
              <w:fldChar w:fldCharType="separate"/>
            </w:r>
            <w:r w:rsidR="00415862">
              <w:rPr>
                <w:rFonts w:ascii="Times New Roman" w:hAnsi="Times New Roman" w:cs="Times New Roman"/>
                <w:noProof/>
                <w:webHidden/>
                <w:sz w:val="24"/>
                <w:szCs w:val="24"/>
              </w:rPr>
              <w:t>10</w:t>
            </w:r>
            <w:r w:rsidRPr="00EF552B">
              <w:rPr>
                <w:rFonts w:ascii="Times New Roman" w:hAnsi="Times New Roman" w:cs="Times New Roman"/>
                <w:noProof/>
                <w:webHidden/>
                <w:sz w:val="24"/>
                <w:szCs w:val="24"/>
              </w:rPr>
              <w:fldChar w:fldCharType="end"/>
            </w:r>
          </w:hyperlink>
        </w:p>
        <w:p w14:paraId="0C71C869" w14:textId="4A159329" w:rsidR="00EF552B" w:rsidRPr="00EF552B" w:rsidRDefault="00EF552B" w:rsidP="00EF552B">
          <w:pPr>
            <w:pStyle w:val="TOC2"/>
            <w:tabs>
              <w:tab w:val="right" w:leader="dot" w:pos="9350"/>
            </w:tabs>
            <w:spacing w:line="360" w:lineRule="auto"/>
            <w:jc w:val="both"/>
            <w:rPr>
              <w:rFonts w:ascii="Times New Roman" w:hAnsi="Times New Roman" w:cs="Times New Roman"/>
              <w:noProof/>
              <w:sz w:val="24"/>
              <w:szCs w:val="24"/>
            </w:rPr>
          </w:pPr>
          <w:hyperlink w:anchor="_Toc184762832" w:history="1">
            <w:r w:rsidRPr="00EF552B">
              <w:rPr>
                <w:rStyle w:val="Hyperlink"/>
                <w:rFonts w:ascii="Times New Roman" w:hAnsi="Times New Roman" w:cs="Times New Roman"/>
                <w:noProof/>
                <w:sz w:val="24"/>
                <w:szCs w:val="24"/>
              </w:rPr>
              <w:t>ADKAR model</w:t>
            </w:r>
            <w:r w:rsidRPr="00EF552B">
              <w:rPr>
                <w:rFonts w:ascii="Times New Roman" w:hAnsi="Times New Roman" w:cs="Times New Roman"/>
                <w:noProof/>
                <w:webHidden/>
                <w:sz w:val="24"/>
                <w:szCs w:val="24"/>
              </w:rPr>
              <w:tab/>
            </w:r>
            <w:r w:rsidRPr="00EF552B">
              <w:rPr>
                <w:rFonts w:ascii="Times New Roman" w:hAnsi="Times New Roman" w:cs="Times New Roman"/>
                <w:noProof/>
                <w:webHidden/>
                <w:sz w:val="24"/>
                <w:szCs w:val="24"/>
              </w:rPr>
              <w:fldChar w:fldCharType="begin"/>
            </w:r>
            <w:r w:rsidRPr="00EF552B">
              <w:rPr>
                <w:rFonts w:ascii="Times New Roman" w:hAnsi="Times New Roman" w:cs="Times New Roman"/>
                <w:noProof/>
                <w:webHidden/>
                <w:sz w:val="24"/>
                <w:szCs w:val="24"/>
              </w:rPr>
              <w:instrText xml:space="preserve"> PAGEREF _Toc184762832 \h </w:instrText>
            </w:r>
            <w:r w:rsidRPr="00EF552B">
              <w:rPr>
                <w:rFonts w:ascii="Times New Roman" w:hAnsi="Times New Roman" w:cs="Times New Roman"/>
                <w:noProof/>
                <w:webHidden/>
                <w:sz w:val="24"/>
                <w:szCs w:val="24"/>
              </w:rPr>
            </w:r>
            <w:r w:rsidRPr="00EF552B">
              <w:rPr>
                <w:rFonts w:ascii="Times New Roman" w:hAnsi="Times New Roman" w:cs="Times New Roman"/>
                <w:noProof/>
                <w:webHidden/>
                <w:sz w:val="24"/>
                <w:szCs w:val="24"/>
              </w:rPr>
              <w:fldChar w:fldCharType="separate"/>
            </w:r>
            <w:r w:rsidR="00415862">
              <w:rPr>
                <w:rFonts w:ascii="Times New Roman" w:hAnsi="Times New Roman" w:cs="Times New Roman"/>
                <w:noProof/>
                <w:webHidden/>
                <w:sz w:val="24"/>
                <w:szCs w:val="24"/>
              </w:rPr>
              <w:t>12</w:t>
            </w:r>
            <w:r w:rsidRPr="00EF552B">
              <w:rPr>
                <w:rFonts w:ascii="Times New Roman" w:hAnsi="Times New Roman" w:cs="Times New Roman"/>
                <w:noProof/>
                <w:webHidden/>
                <w:sz w:val="24"/>
                <w:szCs w:val="24"/>
              </w:rPr>
              <w:fldChar w:fldCharType="end"/>
            </w:r>
          </w:hyperlink>
        </w:p>
        <w:p w14:paraId="04220917" w14:textId="10D63FC0" w:rsidR="00EF552B" w:rsidRPr="00EF552B" w:rsidRDefault="00EF552B" w:rsidP="00EF552B">
          <w:pPr>
            <w:pStyle w:val="TOC2"/>
            <w:tabs>
              <w:tab w:val="right" w:leader="dot" w:pos="9350"/>
            </w:tabs>
            <w:spacing w:line="360" w:lineRule="auto"/>
            <w:jc w:val="both"/>
            <w:rPr>
              <w:rFonts w:ascii="Times New Roman" w:hAnsi="Times New Roman" w:cs="Times New Roman"/>
              <w:noProof/>
              <w:sz w:val="24"/>
              <w:szCs w:val="24"/>
            </w:rPr>
          </w:pPr>
          <w:hyperlink w:anchor="_Toc184762833" w:history="1">
            <w:r w:rsidRPr="00EF552B">
              <w:rPr>
                <w:rStyle w:val="Hyperlink"/>
                <w:rFonts w:ascii="Times New Roman" w:hAnsi="Times New Roman" w:cs="Times New Roman"/>
                <w:noProof/>
                <w:sz w:val="24"/>
                <w:szCs w:val="24"/>
              </w:rPr>
              <w:t>Lewin change model</w:t>
            </w:r>
            <w:r w:rsidRPr="00EF552B">
              <w:rPr>
                <w:rFonts w:ascii="Times New Roman" w:hAnsi="Times New Roman" w:cs="Times New Roman"/>
                <w:noProof/>
                <w:webHidden/>
                <w:sz w:val="24"/>
                <w:szCs w:val="24"/>
              </w:rPr>
              <w:tab/>
            </w:r>
            <w:r w:rsidRPr="00EF552B">
              <w:rPr>
                <w:rFonts w:ascii="Times New Roman" w:hAnsi="Times New Roman" w:cs="Times New Roman"/>
                <w:noProof/>
                <w:webHidden/>
                <w:sz w:val="24"/>
                <w:szCs w:val="24"/>
              </w:rPr>
              <w:fldChar w:fldCharType="begin"/>
            </w:r>
            <w:r w:rsidRPr="00EF552B">
              <w:rPr>
                <w:rFonts w:ascii="Times New Roman" w:hAnsi="Times New Roman" w:cs="Times New Roman"/>
                <w:noProof/>
                <w:webHidden/>
                <w:sz w:val="24"/>
                <w:szCs w:val="24"/>
              </w:rPr>
              <w:instrText xml:space="preserve"> PAGEREF _Toc184762833 \h </w:instrText>
            </w:r>
            <w:r w:rsidRPr="00EF552B">
              <w:rPr>
                <w:rFonts w:ascii="Times New Roman" w:hAnsi="Times New Roman" w:cs="Times New Roman"/>
                <w:noProof/>
                <w:webHidden/>
                <w:sz w:val="24"/>
                <w:szCs w:val="24"/>
              </w:rPr>
            </w:r>
            <w:r w:rsidRPr="00EF552B">
              <w:rPr>
                <w:rFonts w:ascii="Times New Roman" w:hAnsi="Times New Roman" w:cs="Times New Roman"/>
                <w:noProof/>
                <w:webHidden/>
                <w:sz w:val="24"/>
                <w:szCs w:val="24"/>
              </w:rPr>
              <w:fldChar w:fldCharType="separate"/>
            </w:r>
            <w:r w:rsidR="00415862">
              <w:rPr>
                <w:rFonts w:ascii="Times New Roman" w:hAnsi="Times New Roman" w:cs="Times New Roman"/>
                <w:noProof/>
                <w:webHidden/>
                <w:sz w:val="24"/>
                <w:szCs w:val="24"/>
              </w:rPr>
              <w:t>13</w:t>
            </w:r>
            <w:r w:rsidRPr="00EF552B">
              <w:rPr>
                <w:rFonts w:ascii="Times New Roman" w:hAnsi="Times New Roman" w:cs="Times New Roman"/>
                <w:noProof/>
                <w:webHidden/>
                <w:sz w:val="24"/>
                <w:szCs w:val="24"/>
              </w:rPr>
              <w:fldChar w:fldCharType="end"/>
            </w:r>
          </w:hyperlink>
        </w:p>
        <w:p w14:paraId="28C35986" w14:textId="3F08C605" w:rsidR="00EF552B" w:rsidRPr="00EF552B" w:rsidRDefault="00EF552B" w:rsidP="00EF552B">
          <w:pPr>
            <w:pStyle w:val="TOC2"/>
            <w:tabs>
              <w:tab w:val="right" w:leader="dot" w:pos="9350"/>
            </w:tabs>
            <w:spacing w:line="360" w:lineRule="auto"/>
            <w:jc w:val="both"/>
            <w:rPr>
              <w:rFonts w:ascii="Times New Roman" w:hAnsi="Times New Roman" w:cs="Times New Roman"/>
              <w:noProof/>
              <w:sz w:val="24"/>
              <w:szCs w:val="24"/>
            </w:rPr>
          </w:pPr>
          <w:hyperlink w:anchor="_Toc184762834" w:history="1">
            <w:r w:rsidRPr="00EF552B">
              <w:rPr>
                <w:rStyle w:val="Hyperlink"/>
                <w:rFonts w:ascii="Times New Roman" w:hAnsi="Times New Roman" w:cs="Times New Roman"/>
                <w:noProof/>
                <w:sz w:val="24"/>
                <w:szCs w:val="24"/>
              </w:rPr>
              <w:t>Transformational leadership style</w:t>
            </w:r>
            <w:r w:rsidRPr="00EF552B">
              <w:rPr>
                <w:rFonts w:ascii="Times New Roman" w:hAnsi="Times New Roman" w:cs="Times New Roman"/>
                <w:noProof/>
                <w:webHidden/>
                <w:sz w:val="24"/>
                <w:szCs w:val="24"/>
              </w:rPr>
              <w:tab/>
            </w:r>
            <w:r w:rsidRPr="00EF552B">
              <w:rPr>
                <w:rFonts w:ascii="Times New Roman" w:hAnsi="Times New Roman" w:cs="Times New Roman"/>
                <w:noProof/>
                <w:webHidden/>
                <w:sz w:val="24"/>
                <w:szCs w:val="24"/>
              </w:rPr>
              <w:fldChar w:fldCharType="begin"/>
            </w:r>
            <w:r w:rsidRPr="00EF552B">
              <w:rPr>
                <w:rFonts w:ascii="Times New Roman" w:hAnsi="Times New Roman" w:cs="Times New Roman"/>
                <w:noProof/>
                <w:webHidden/>
                <w:sz w:val="24"/>
                <w:szCs w:val="24"/>
              </w:rPr>
              <w:instrText xml:space="preserve"> PAGEREF _Toc184762834 \h </w:instrText>
            </w:r>
            <w:r w:rsidRPr="00EF552B">
              <w:rPr>
                <w:rFonts w:ascii="Times New Roman" w:hAnsi="Times New Roman" w:cs="Times New Roman"/>
                <w:noProof/>
                <w:webHidden/>
                <w:sz w:val="24"/>
                <w:szCs w:val="24"/>
              </w:rPr>
            </w:r>
            <w:r w:rsidRPr="00EF552B">
              <w:rPr>
                <w:rFonts w:ascii="Times New Roman" w:hAnsi="Times New Roman" w:cs="Times New Roman"/>
                <w:noProof/>
                <w:webHidden/>
                <w:sz w:val="24"/>
                <w:szCs w:val="24"/>
              </w:rPr>
              <w:fldChar w:fldCharType="separate"/>
            </w:r>
            <w:r w:rsidR="00415862">
              <w:rPr>
                <w:rFonts w:ascii="Times New Roman" w:hAnsi="Times New Roman" w:cs="Times New Roman"/>
                <w:noProof/>
                <w:webHidden/>
                <w:sz w:val="24"/>
                <w:szCs w:val="24"/>
              </w:rPr>
              <w:t>14</w:t>
            </w:r>
            <w:r w:rsidRPr="00EF552B">
              <w:rPr>
                <w:rFonts w:ascii="Times New Roman" w:hAnsi="Times New Roman" w:cs="Times New Roman"/>
                <w:noProof/>
                <w:webHidden/>
                <w:sz w:val="24"/>
                <w:szCs w:val="24"/>
              </w:rPr>
              <w:fldChar w:fldCharType="end"/>
            </w:r>
          </w:hyperlink>
        </w:p>
        <w:p w14:paraId="694E3CEC" w14:textId="295C96B1" w:rsidR="00EF552B" w:rsidRPr="00EF552B" w:rsidRDefault="00EF552B" w:rsidP="00EF552B">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84762835" w:history="1">
            <w:r w:rsidRPr="00EF552B">
              <w:rPr>
                <w:rStyle w:val="Hyperlink"/>
                <w:rFonts w:ascii="Times New Roman" w:hAnsi="Times New Roman" w:cs="Times New Roman"/>
                <w:noProof/>
                <w:sz w:val="24"/>
                <w:szCs w:val="24"/>
              </w:rPr>
              <w:t>The impact of organisational culture on the change management programme</w:t>
            </w:r>
            <w:r w:rsidRPr="00EF552B">
              <w:rPr>
                <w:rFonts w:ascii="Times New Roman" w:hAnsi="Times New Roman" w:cs="Times New Roman"/>
                <w:noProof/>
                <w:webHidden/>
                <w:sz w:val="24"/>
                <w:szCs w:val="24"/>
              </w:rPr>
              <w:tab/>
            </w:r>
            <w:r w:rsidRPr="00EF552B">
              <w:rPr>
                <w:rFonts w:ascii="Times New Roman" w:hAnsi="Times New Roman" w:cs="Times New Roman"/>
                <w:noProof/>
                <w:webHidden/>
                <w:sz w:val="24"/>
                <w:szCs w:val="24"/>
              </w:rPr>
              <w:fldChar w:fldCharType="begin"/>
            </w:r>
            <w:r w:rsidRPr="00EF552B">
              <w:rPr>
                <w:rFonts w:ascii="Times New Roman" w:hAnsi="Times New Roman" w:cs="Times New Roman"/>
                <w:noProof/>
                <w:webHidden/>
                <w:sz w:val="24"/>
                <w:szCs w:val="24"/>
              </w:rPr>
              <w:instrText xml:space="preserve"> PAGEREF _Toc184762835 \h </w:instrText>
            </w:r>
            <w:r w:rsidRPr="00EF552B">
              <w:rPr>
                <w:rFonts w:ascii="Times New Roman" w:hAnsi="Times New Roman" w:cs="Times New Roman"/>
                <w:noProof/>
                <w:webHidden/>
                <w:sz w:val="24"/>
                <w:szCs w:val="24"/>
              </w:rPr>
            </w:r>
            <w:r w:rsidRPr="00EF552B">
              <w:rPr>
                <w:rFonts w:ascii="Times New Roman" w:hAnsi="Times New Roman" w:cs="Times New Roman"/>
                <w:noProof/>
                <w:webHidden/>
                <w:sz w:val="24"/>
                <w:szCs w:val="24"/>
              </w:rPr>
              <w:fldChar w:fldCharType="separate"/>
            </w:r>
            <w:r w:rsidR="00415862">
              <w:rPr>
                <w:rFonts w:ascii="Times New Roman" w:hAnsi="Times New Roman" w:cs="Times New Roman"/>
                <w:noProof/>
                <w:webHidden/>
                <w:sz w:val="24"/>
                <w:szCs w:val="24"/>
              </w:rPr>
              <w:t>15</w:t>
            </w:r>
            <w:r w:rsidRPr="00EF552B">
              <w:rPr>
                <w:rFonts w:ascii="Times New Roman" w:hAnsi="Times New Roman" w:cs="Times New Roman"/>
                <w:noProof/>
                <w:webHidden/>
                <w:sz w:val="24"/>
                <w:szCs w:val="24"/>
              </w:rPr>
              <w:fldChar w:fldCharType="end"/>
            </w:r>
          </w:hyperlink>
        </w:p>
        <w:p w14:paraId="7984225E" w14:textId="047940B4" w:rsidR="00EF552B" w:rsidRPr="00EF552B" w:rsidRDefault="00EF552B" w:rsidP="00EF552B">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84762836" w:history="1">
            <w:r w:rsidRPr="00EF552B">
              <w:rPr>
                <w:rStyle w:val="Hyperlink"/>
                <w:rFonts w:ascii="Times New Roman" w:hAnsi="Times New Roman" w:cs="Times New Roman"/>
                <w:noProof/>
                <w:sz w:val="24"/>
                <w:szCs w:val="24"/>
              </w:rPr>
              <w:t>A suitable change management plan for the future</w:t>
            </w:r>
            <w:r w:rsidRPr="00EF552B">
              <w:rPr>
                <w:rFonts w:ascii="Times New Roman" w:hAnsi="Times New Roman" w:cs="Times New Roman"/>
                <w:noProof/>
                <w:webHidden/>
                <w:sz w:val="24"/>
                <w:szCs w:val="24"/>
              </w:rPr>
              <w:tab/>
            </w:r>
            <w:r w:rsidRPr="00EF552B">
              <w:rPr>
                <w:rFonts w:ascii="Times New Roman" w:hAnsi="Times New Roman" w:cs="Times New Roman"/>
                <w:noProof/>
                <w:webHidden/>
                <w:sz w:val="24"/>
                <w:szCs w:val="24"/>
              </w:rPr>
              <w:fldChar w:fldCharType="begin"/>
            </w:r>
            <w:r w:rsidRPr="00EF552B">
              <w:rPr>
                <w:rFonts w:ascii="Times New Roman" w:hAnsi="Times New Roman" w:cs="Times New Roman"/>
                <w:noProof/>
                <w:webHidden/>
                <w:sz w:val="24"/>
                <w:szCs w:val="24"/>
              </w:rPr>
              <w:instrText xml:space="preserve"> PAGEREF _Toc184762836 \h </w:instrText>
            </w:r>
            <w:r w:rsidRPr="00EF552B">
              <w:rPr>
                <w:rFonts w:ascii="Times New Roman" w:hAnsi="Times New Roman" w:cs="Times New Roman"/>
                <w:noProof/>
                <w:webHidden/>
                <w:sz w:val="24"/>
                <w:szCs w:val="24"/>
              </w:rPr>
            </w:r>
            <w:r w:rsidRPr="00EF552B">
              <w:rPr>
                <w:rFonts w:ascii="Times New Roman" w:hAnsi="Times New Roman" w:cs="Times New Roman"/>
                <w:noProof/>
                <w:webHidden/>
                <w:sz w:val="24"/>
                <w:szCs w:val="24"/>
              </w:rPr>
              <w:fldChar w:fldCharType="separate"/>
            </w:r>
            <w:r w:rsidR="00415862">
              <w:rPr>
                <w:rFonts w:ascii="Times New Roman" w:hAnsi="Times New Roman" w:cs="Times New Roman"/>
                <w:noProof/>
                <w:webHidden/>
                <w:sz w:val="24"/>
                <w:szCs w:val="24"/>
              </w:rPr>
              <w:t>16</w:t>
            </w:r>
            <w:r w:rsidRPr="00EF552B">
              <w:rPr>
                <w:rFonts w:ascii="Times New Roman" w:hAnsi="Times New Roman" w:cs="Times New Roman"/>
                <w:noProof/>
                <w:webHidden/>
                <w:sz w:val="24"/>
                <w:szCs w:val="24"/>
              </w:rPr>
              <w:fldChar w:fldCharType="end"/>
            </w:r>
          </w:hyperlink>
        </w:p>
        <w:p w14:paraId="5D275AEB" w14:textId="0844A3F0" w:rsidR="00EF552B" w:rsidRPr="00EF552B" w:rsidRDefault="00EF552B" w:rsidP="00EF552B">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84762837" w:history="1">
            <w:r w:rsidRPr="00EF552B">
              <w:rPr>
                <w:rStyle w:val="Hyperlink"/>
                <w:rFonts w:ascii="Times New Roman" w:hAnsi="Times New Roman" w:cs="Times New Roman"/>
                <w:noProof/>
                <w:sz w:val="24"/>
                <w:szCs w:val="24"/>
              </w:rPr>
              <w:t>Conclusion</w:t>
            </w:r>
            <w:r w:rsidRPr="00EF552B">
              <w:rPr>
                <w:rFonts w:ascii="Times New Roman" w:hAnsi="Times New Roman" w:cs="Times New Roman"/>
                <w:noProof/>
                <w:webHidden/>
                <w:sz w:val="24"/>
                <w:szCs w:val="24"/>
              </w:rPr>
              <w:tab/>
            </w:r>
            <w:r w:rsidRPr="00EF552B">
              <w:rPr>
                <w:rFonts w:ascii="Times New Roman" w:hAnsi="Times New Roman" w:cs="Times New Roman"/>
                <w:noProof/>
                <w:webHidden/>
                <w:sz w:val="24"/>
                <w:szCs w:val="24"/>
              </w:rPr>
              <w:fldChar w:fldCharType="begin"/>
            </w:r>
            <w:r w:rsidRPr="00EF552B">
              <w:rPr>
                <w:rFonts w:ascii="Times New Roman" w:hAnsi="Times New Roman" w:cs="Times New Roman"/>
                <w:noProof/>
                <w:webHidden/>
                <w:sz w:val="24"/>
                <w:szCs w:val="24"/>
              </w:rPr>
              <w:instrText xml:space="preserve"> PAGEREF _Toc184762837 \h </w:instrText>
            </w:r>
            <w:r w:rsidRPr="00EF552B">
              <w:rPr>
                <w:rFonts w:ascii="Times New Roman" w:hAnsi="Times New Roman" w:cs="Times New Roman"/>
                <w:noProof/>
                <w:webHidden/>
                <w:sz w:val="24"/>
                <w:szCs w:val="24"/>
              </w:rPr>
            </w:r>
            <w:r w:rsidRPr="00EF552B">
              <w:rPr>
                <w:rFonts w:ascii="Times New Roman" w:hAnsi="Times New Roman" w:cs="Times New Roman"/>
                <w:noProof/>
                <w:webHidden/>
                <w:sz w:val="24"/>
                <w:szCs w:val="24"/>
              </w:rPr>
              <w:fldChar w:fldCharType="separate"/>
            </w:r>
            <w:r w:rsidR="00415862">
              <w:rPr>
                <w:rFonts w:ascii="Times New Roman" w:hAnsi="Times New Roman" w:cs="Times New Roman"/>
                <w:noProof/>
                <w:webHidden/>
                <w:sz w:val="24"/>
                <w:szCs w:val="24"/>
              </w:rPr>
              <w:t>19</w:t>
            </w:r>
            <w:r w:rsidRPr="00EF552B">
              <w:rPr>
                <w:rFonts w:ascii="Times New Roman" w:hAnsi="Times New Roman" w:cs="Times New Roman"/>
                <w:noProof/>
                <w:webHidden/>
                <w:sz w:val="24"/>
                <w:szCs w:val="24"/>
              </w:rPr>
              <w:fldChar w:fldCharType="end"/>
            </w:r>
          </w:hyperlink>
        </w:p>
        <w:p w14:paraId="49D7E36E" w14:textId="53B68A22" w:rsidR="00EF552B" w:rsidRPr="00EF552B" w:rsidRDefault="00EF552B" w:rsidP="00EF552B">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84762838" w:history="1">
            <w:r w:rsidRPr="00EF552B">
              <w:rPr>
                <w:rStyle w:val="Hyperlink"/>
                <w:rFonts w:ascii="Times New Roman" w:hAnsi="Times New Roman" w:cs="Times New Roman"/>
                <w:noProof/>
                <w:sz w:val="24"/>
                <w:szCs w:val="24"/>
              </w:rPr>
              <w:t>References</w:t>
            </w:r>
            <w:r w:rsidRPr="00EF552B">
              <w:rPr>
                <w:rFonts w:ascii="Times New Roman" w:hAnsi="Times New Roman" w:cs="Times New Roman"/>
                <w:noProof/>
                <w:webHidden/>
                <w:sz w:val="24"/>
                <w:szCs w:val="24"/>
              </w:rPr>
              <w:tab/>
            </w:r>
            <w:r w:rsidRPr="00EF552B">
              <w:rPr>
                <w:rFonts w:ascii="Times New Roman" w:hAnsi="Times New Roman" w:cs="Times New Roman"/>
                <w:noProof/>
                <w:webHidden/>
                <w:sz w:val="24"/>
                <w:szCs w:val="24"/>
              </w:rPr>
              <w:fldChar w:fldCharType="begin"/>
            </w:r>
            <w:r w:rsidRPr="00EF552B">
              <w:rPr>
                <w:rFonts w:ascii="Times New Roman" w:hAnsi="Times New Roman" w:cs="Times New Roman"/>
                <w:noProof/>
                <w:webHidden/>
                <w:sz w:val="24"/>
                <w:szCs w:val="24"/>
              </w:rPr>
              <w:instrText xml:space="preserve"> PAGEREF _Toc184762838 \h </w:instrText>
            </w:r>
            <w:r w:rsidRPr="00EF552B">
              <w:rPr>
                <w:rFonts w:ascii="Times New Roman" w:hAnsi="Times New Roman" w:cs="Times New Roman"/>
                <w:noProof/>
                <w:webHidden/>
                <w:sz w:val="24"/>
                <w:szCs w:val="24"/>
              </w:rPr>
            </w:r>
            <w:r w:rsidRPr="00EF552B">
              <w:rPr>
                <w:rFonts w:ascii="Times New Roman" w:hAnsi="Times New Roman" w:cs="Times New Roman"/>
                <w:noProof/>
                <w:webHidden/>
                <w:sz w:val="24"/>
                <w:szCs w:val="24"/>
              </w:rPr>
              <w:fldChar w:fldCharType="separate"/>
            </w:r>
            <w:r w:rsidR="00415862">
              <w:rPr>
                <w:rFonts w:ascii="Times New Roman" w:hAnsi="Times New Roman" w:cs="Times New Roman"/>
                <w:noProof/>
                <w:webHidden/>
                <w:sz w:val="24"/>
                <w:szCs w:val="24"/>
              </w:rPr>
              <w:t>20</w:t>
            </w:r>
            <w:r w:rsidRPr="00EF552B">
              <w:rPr>
                <w:rFonts w:ascii="Times New Roman" w:hAnsi="Times New Roman" w:cs="Times New Roman"/>
                <w:noProof/>
                <w:webHidden/>
                <w:sz w:val="24"/>
                <w:szCs w:val="24"/>
              </w:rPr>
              <w:fldChar w:fldCharType="end"/>
            </w:r>
          </w:hyperlink>
        </w:p>
        <w:p w14:paraId="3718B47F" w14:textId="77777777" w:rsidR="008C677A" w:rsidRPr="00E156C5" w:rsidRDefault="008C677A" w:rsidP="00EF552B">
          <w:pPr>
            <w:spacing w:line="360" w:lineRule="auto"/>
            <w:jc w:val="both"/>
            <w:rPr>
              <w:rFonts w:ascii="Times New Roman" w:hAnsi="Times New Roman" w:cs="Times New Roman"/>
              <w:sz w:val="24"/>
              <w:szCs w:val="24"/>
            </w:rPr>
          </w:pPr>
          <w:r w:rsidRPr="00EF552B">
            <w:rPr>
              <w:rFonts w:ascii="Times New Roman" w:hAnsi="Times New Roman" w:cs="Times New Roman"/>
              <w:bCs/>
              <w:sz w:val="24"/>
              <w:szCs w:val="24"/>
            </w:rPr>
            <w:fldChar w:fldCharType="end"/>
          </w:r>
        </w:p>
      </w:sdtContent>
    </w:sdt>
    <w:p w14:paraId="49D1406E" w14:textId="77777777" w:rsidR="0085220F" w:rsidRPr="00E156C5" w:rsidRDefault="0085220F" w:rsidP="008C677A">
      <w:pPr>
        <w:spacing w:line="480" w:lineRule="auto"/>
        <w:rPr>
          <w:rFonts w:ascii="Times New Roman" w:hAnsi="Times New Roman" w:cs="Times New Roman"/>
          <w:b/>
          <w:sz w:val="24"/>
          <w:szCs w:val="24"/>
        </w:rPr>
      </w:pPr>
      <w:r w:rsidRPr="00E156C5">
        <w:rPr>
          <w:rFonts w:ascii="Times New Roman" w:hAnsi="Times New Roman" w:cs="Times New Roman"/>
          <w:b/>
          <w:sz w:val="24"/>
          <w:szCs w:val="24"/>
        </w:rPr>
        <w:br w:type="page"/>
      </w:r>
    </w:p>
    <w:p w14:paraId="7BA1A30F" w14:textId="77777777" w:rsidR="00DE493B" w:rsidRPr="00EF552B" w:rsidRDefault="00392179" w:rsidP="00EF552B">
      <w:pPr>
        <w:pStyle w:val="Heading1"/>
        <w:spacing w:line="480" w:lineRule="auto"/>
        <w:jc w:val="center"/>
        <w:rPr>
          <w:rFonts w:ascii="Times New Roman" w:hAnsi="Times New Roman" w:cs="Times New Roman"/>
          <w:b/>
          <w:color w:val="auto"/>
          <w:sz w:val="24"/>
          <w:szCs w:val="24"/>
        </w:rPr>
      </w:pPr>
      <w:bookmarkStart w:id="0" w:name="_Toc184762821"/>
      <w:r w:rsidRPr="00EF552B">
        <w:rPr>
          <w:rFonts w:ascii="Times New Roman" w:hAnsi="Times New Roman" w:cs="Times New Roman"/>
          <w:b/>
          <w:color w:val="auto"/>
          <w:sz w:val="24"/>
          <w:szCs w:val="24"/>
        </w:rPr>
        <w:lastRenderedPageBreak/>
        <w:t>Introduction</w:t>
      </w:r>
      <w:bookmarkEnd w:id="0"/>
    </w:p>
    <w:p w14:paraId="02F97442" w14:textId="77777777" w:rsidR="00007207" w:rsidRPr="00EF552B" w:rsidRDefault="00B053E7" w:rsidP="00EF552B">
      <w:pPr>
        <w:spacing w:line="480" w:lineRule="auto"/>
        <w:jc w:val="both"/>
        <w:rPr>
          <w:rFonts w:ascii="Times New Roman" w:hAnsi="Times New Roman" w:cs="Times New Roman"/>
          <w:sz w:val="24"/>
          <w:szCs w:val="24"/>
        </w:rPr>
      </w:pPr>
      <w:r w:rsidRPr="00EF552B">
        <w:rPr>
          <w:rFonts w:ascii="Times New Roman" w:hAnsi="Times New Roman" w:cs="Times New Roman"/>
          <w:sz w:val="24"/>
          <w:szCs w:val="24"/>
        </w:rPr>
        <w:t>A change in the w</w:t>
      </w:r>
      <w:r w:rsidR="00436603" w:rsidRPr="00EF552B">
        <w:rPr>
          <w:rFonts w:ascii="Times New Roman" w:hAnsi="Times New Roman" w:cs="Times New Roman"/>
          <w:sz w:val="24"/>
          <w:szCs w:val="24"/>
        </w:rPr>
        <w:t xml:space="preserve">orkplace </w:t>
      </w:r>
      <w:r w:rsidR="008C677A" w:rsidRPr="00EF552B">
        <w:rPr>
          <w:rFonts w:ascii="Times New Roman" w:hAnsi="Times New Roman" w:cs="Times New Roman"/>
          <w:sz w:val="24"/>
          <w:szCs w:val="24"/>
        </w:rPr>
        <w:t>is essential</w:t>
      </w:r>
      <w:r w:rsidR="00436603" w:rsidRPr="00EF552B">
        <w:rPr>
          <w:rFonts w:ascii="Times New Roman" w:hAnsi="Times New Roman" w:cs="Times New Roman"/>
          <w:sz w:val="24"/>
          <w:szCs w:val="24"/>
        </w:rPr>
        <w:t xml:space="preserve"> </w:t>
      </w:r>
      <w:r w:rsidR="00E701ED" w:rsidRPr="00EF552B">
        <w:rPr>
          <w:rFonts w:ascii="Times New Roman" w:hAnsi="Times New Roman" w:cs="Times New Roman"/>
          <w:sz w:val="24"/>
          <w:szCs w:val="24"/>
        </w:rPr>
        <w:t xml:space="preserve">to achieve growth and adapt to the needs of </w:t>
      </w:r>
      <w:r w:rsidR="008C677A" w:rsidRPr="00EF552B">
        <w:rPr>
          <w:rFonts w:ascii="Times New Roman" w:hAnsi="Times New Roman" w:cs="Times New Roman"/>
          <w:sz w:val="24"/>
          <w:szCs w:val="24"/>
        </w:rPr>
        <w:t>a dynamic environment</w:t>
      </w:r>
      <w:r w:rsidR="00436603" w:rsidRPr="00EF552B">
        <w:rPr>
          <w:rFonts w:ascii="Times New Roman" w:hAnsi="Times New Roman" w:cs="Times New Roman"/>
          <w:sz w:val="24"/>
          <w:szCs w:val="24"/>
        </w:rPr>
        <w:t xml:space="preserve">. During the process of change, effective leadership and strategies of implementation </w:t>
      </w:r>
      <w:r w:rsidR="00E701ED" w:rsidRPr="00EF552B">
        <w:rPr>
          <w:rFonts w:ascii="Times New Roman" w:hAnsi="Times New Roman" w:cs="Times New Roman"/>
          <w:sz w:val="24"/>
          <w:szCs w:val="24"/>
        </w:rPr>
        <w:t>are</w:t>
      </w:r>
      <w:r w:rsidR="00436603" w:rsidRPr="00EF552B">
        <w:rPr>
          <w:rFonts w:ascii="Times New Roman" w:hAnsi="Times New Roman" w:cs="Times New Roman"/>
          <w:sz w:val="24"/>
          <w:szCs w:val="24"/>
        </w:rPr>
        <w:t xml:space="preserve"> very important. </w:t>
      </w:r>
      <w:r w:rsidR="00007207" w:rsidRPr="00EF552B">
        <w:rPr>
          <w:rFonts w:ascii="Times New Roman" w:hAnsi="Times New Roman" w:cs="Times New Roman"/>
          <w:sz w:val="24"/>
          <w:szCs w:val="24"/>
        </w:rPr>
        <w:t>An overview of the ASDA Company's present situation will be given in this report, along with a summary of a recent or ongoing reform program that will be looked into. This report will examine ASDA's recent history and discuss how the firm has been affected by changes in the external environment, such as the COVID-19 epidemic. This report will go on to create a change model that takes into account the organisation's strategic shift, including the leadership style and the way the change was handled. Lastly, this report will assess how organisational culture affects the change management program and create an appropriate change management strategy for the future.</w:t>
      </w:r>
    </w:p>
    <w:p w14:paraId="36EDBA8E" w14:textId="77777777" w:rsidR="00392179" w:rsidRPr="00EF552B" w:rsidRDefault="00BE6196" w:rsidP="00EF552B">
      <w:pPr>
        <w:pStyle w:val="Heading1"/>
        <w:spacing w:line="480" w:lineRule="auto"/>
        <w:jc w:val="center"/>
        <w:rPr>
          <w:rFonts w:ascii="Times New Roman" w:hAnsi="Times New Roman" w:cs="Times New Roman"/>
          <w:b/>
          <w:color w:val="auto"/>
          <w:sz w:val="24"/>
          <w:szCs w:val="24"/>
        </w:rPr>
      </w:pPr>
      <w:bookmarkStart w:id="1" w:name="_Toc184762822"/>
      <w:r w:rsidRPr="00EF552B">
        <w:rPr>
          <w:rFonts w:ascii="Times New Roman" w:hAnsi="Times New Roman" w:cs="Times New Roman"/>
          <w:b/>
          <w:color w:val="auto"/>
          <w:sz w:val="24"/>
          <w:szCs w:val="24"/>
        </w:rPr>
        <w:t>Current state of the company</w:t>
      </w:r>
      <w:bookmarkEnd w:id="1"/>
    </w:p>
    <w:p w14:paraId="44EEF388" w14:textId="42C88231" w:rsidR="00403A55" w:rsidRPr="00EF552B" w:rsidRDefault="00403A55" w:rsidP="00EF552B">
      <w:pPr>
        <w:pStyle w:val="Heading2"/>
        <w:spacing w:line="480" w:lineRule="auto"/>
        <w:rPr>
          <w:rFonts w:ascii="Times New Roman" w:hAnsi="Times New Roman" w:cs="Times New Roman"/>
          <w:b/>
          <w:color w:val="FF0000"/>
          <w:sz w:val="24"/>
          <w:szCs w:val="24"/>
        </w:rPr>
      </w:pPr>
      <w:bookmarkStart w:id="2" w:name="_Toc184762823"/>
      <w:r w:rsidRPr="00EF552B">
        <w:rPr>
          <w:rFonts w:ascii="Times New Roman" w:hAnsi="Times New Roman" w:cs="Times New Roman"/>
          <w:b/>
          <w:color w:val="FF0000"/>
          <w:sz w:val="24"/>
          <w:szCs w:val="24"/>
        </w:rPr>
        <w:t>Swot analysis</w:t>
      </w:r>
      <w:bookmarkEnd w:id="2"/>
      <w:r w:rsidRPr="00EF552B">
        <w:rPr>
          <w:rFonts w:ascii="Times New Roman" w:hAnsi="Times New Roman" w:cs="Times New Roman"/>
          <w:b/>
          <w:color w:val="FF0000"/>
          <w:sz w:val="24"/>
          <w:szCs w:val="24"/>
        </w:rPr>
        <w:t xml:space="preserve"> </w:t>
      </w:r>
    </w:p>
    <w:tbl>
      <w:tblPr>
        <w:tblStyle w:val="TableGrid"/>
        <w:tblW w:w="0" w:type="auto"/>
        <w:tblLook w:val="04A0" w:firstRow="1" w:lastRow="0" w:firstColumn="1" w:lastColumn="0" w:noHBand="0" w:noVBand="1"/>
      </w:tblPr>
      <w:tblGrid>
        <w:gridCol w:w="4675"/>
        <w:gridCol w:w="4675"/>
      </w:tblGrid>
      <w:tr w:rsidR="00885E5A" w:rsidRPr="00EF552B" w14:paraId="2189E676" w14:textId="77777777" w:rsidTr="006E597D">
        <w:tc>
          <w:tcPr>
            <w:tcW w:w="4675" w:type="dxa"/>
          </w:tcPr>
          <w:p w14:paraId="2BF840D3" w14:textId="264AA813" w:rsidR="006E597D" w:rsidRPr="00EF552B" w:rsidRDefault="006E597D" w:rsidP="00EF552B">
            <w:pPr>
              <w:spacing w:line="480" w:lineRule="auto"/>
              <w:jc w:val="both"/>
              <w:rPr>
                <w:rFonts w:ascii="Times New Roman" w:hAnsi="Times New Roman" w:cs="Times New Roman"/>
                <w:b/>
                <w:color w:val="FF0000"/>
                <w:sz w:val="24"/>
                <w:szCs w:val="24"/>
              </w:rPr>
            </w:pPr>
            <w:r w:rsidRPr="00EF552B">
              <w:rPr>
                <w:rFonts w:ascii="Times New Roman" w:hAnsi="Times New Roman" w:cs="Times New Roman"/>
                <w:b/>
                <w:color w:val="FF0000"/>
                <w:sz w:val="24"/>
                <w:szCs w:val="24"/>
              </w:rPr>
              <w:t>Strengths</w:t>
            </w:r>
          </w:p>
          <w:p w14:paraId="362499C5" w14:textId="77777777" w:rsidR="006E597D" w:rsidRPr="00EF552B" w:rsidRDefault="00271D66" w:rsidP="00EF552B">
            <w:pPr>
              <w:spacing w:line="480" w:lineRule="auto"/>
              <w:jc w:val="both"/>
              <w:rPr>
                <w:rFonts w:ascii="Times New Roman" w:hAnsi="Times New Roman" w:cs="Times New Roman"/>
                <w:color w:val="FF0000"/>
                <w:sz w:val="24"/>
                <w:szCs w:val="24"/>
              </w:rPr>
            </w:pPr>
            <w:r w:rsidRPr="00EF552B">
              <w:rPr>
                <w:rFonts w:ascii="Times New Roman" w:hAnsi="Times New Roman" w:cs="Times New Roman"/>
                <w:color w:val="FF0000"/>
                <w:sz w:val="24"/>
                <w:szCs w:val="24"/>
              </w:rPr>
              <w:t>Strong brand position. ASDA holds a significant position within the retail market for groceries, clothing, and general merchandise in the UK. GlobalData (2024) notes that the company has a 12.6% market share and has more than 600 stores with an emerging online presence.</w:t>
            </w:r>
          </w:p>
          <w:p w14:paraId="5A7BB553" w14:textId="786E42DA" w:rsidR="00271D66" w:rsidRPr="00EF552B" w:rsidRDefault="00271D66" w:rsidP="00EF552B">
            <w:pPr>
              <w:spacing w:line="480" w:lineRule="auto"/>
              <w:jc w:val="both"/>
              <w:rPr>
                <w:rFonts w:ascii="Times New Roman" w:hAnsi="Times New Roman" w:cs="Times New Roman"/>
                <w:color w:val="FF0000"/>
                <w:sz w:val="24"/>
                <w:szCs w:val="24"/>
              </w:rPr>
            </w:pPr>
            <w:r w:rsidRPr="00EF552B">
              <w:rPr>
                <w:rFonts w:ascii="Times New Roman" w:hAnsi="Times New Roman" w:cs="Times New Roman"/>
                <w:color w:val="FF0000"/>
                <w:sz w:val="24"/>
                <w:szCs w:val="24"/>
              </w:rPr>
              <w:lastRenderedPageBreak/>
              <w:t>Competitive pricing. Asda was founded on the premise of delivering low prices and good value. In fact, this has created a very large customer base, whereby these stores have been able to gain competitive advantage over other major retailers (ASDA, 2024).</w:t>
            </w:r>
          </w:p>
        </w:tc>
        <w:tc>
          <w:tcPr>
            <w:tcW w:w="4675" w:type="dxa"/>
          </w:tcPr>
          <w:p w14:paraId="46CA2C6B" w14:textId="7876C6A7" w:rsidR="006E597D" w:rsidRPr="00EF552B" w:rsidRDefault="006E597D" w:rsidP="00EF552B">
            <w:pPr>
              <w:spacing w:line="480" w:lineRule="auto"/>
              <w:jc w:val="both"/>
              <w:rPr>
                <w:rFonts w:ascii="Times New Roman" w:hAnsi="Times New Roman" w:cs="Times New Roman"/>
                <w:b/>
                <w:color w:val="FF0000"/>
                <w:sz w:val="24"/>
                <w:szCs w:val="24"/>
              </w:rPr>
            </w:pPr>
            <w:r w:rsidRPr="00EF552B">
              <w:rPr>
                <w:rFonts w:ascii="Times New Roman" w:hAnsi="Times New Roman" w:cs="Times New Roman"/>
                <w:b/>
                <w:color w:val="FF0000"/>
                <w:sz w:val="24"/>
                <w:szCs w:val="24"/>
              </w:rPr>
              <w:lastRenderedPageBreak/>
              <w:t>Weaknesses</w:t>
            </w:r>
          </w:p>
          <w:p w14:paraId="01764D57" w14:textId="67C19F98" w:rsidR="006E597D" w:rsidRPr="00EF552B" w:rsidRDefault="00271D66" w:rsidP="00EF552B">
            <w:pPr>
              <w:spacing w:line="480" w:lineRule="auto"/>
              <w:jc w:val="both"/>
              <w:rPr>
                <w:rFonts w:ascii="Times New Roman" w:hAnsi="Times New Roman" w:cs="Times New Roman"/>
                <w:color w:val="FF0000"/>
                <w:sz w:val="24"/>
                <w:szCs w:val="24"/>
              </w:rPr>
            </w:pPr>
            <w:r w:rsidRPr="00EF552B">
              <w:rPr>
                <w:rFonts w:ascii="Times New Roman" w:hAnsi="Times New Roman" w:cs="Times New Roman"/>
                <w:color w:val="FF0000"/>
                <w:sz w:val="24"/>
                <w:szCs w:val="24"/>
              </w:rPr>
              <w:t>Limited international presence. Because Asda's activities are mostly concentrated in the UK, it is prone to local competition and economic volatility in the UK.</w:t>
            </w:r>
          </w:p>
          <w:p w14:paraId="56E81C13" w14:textId="28998E2E" w:rsidR="00271D66" w:rsidRPr="00EF552B" w:rsidRDefault="00271D66" w:rsidP="00EF552B">
            <w:pPr>
              <w:spacing w:line="480" w:lineRule="auto"/>
              <w:jc w:val="both"/>
              <w:rPr>
                <w:rFonts w:ascii="Times New Roman" w:hAnsi="Times New Roman" w:cs="Times New Roman"/>
                <w:color w:val="FF0000"/>
                <w:sz w:val="24"/>
                <w:szCs w:val="24"/>
              </w:rPr>
            </w:pPr>
            <w:r w:rsidRPr="00EF552B">
              <w:rPr>
                <w:rFonts w:ascii="Times New Roman" w:hAnsi="Times New Roman" w:cs="Times New Roman"/>
                <w:color w:val="FF0000"/>
                <w:sz w:val="24"/>
                <w:szCs w:val="24"/>
              </w:rPr>
              <w:t>Over-reliance on the UK market.</w:t>
            </w:r>
            <w:r w:rsidR="002E531C" w:rsidRPr="00EF552B">
              <w:rPr>
                <w:rFonts w:ascii="Times New Roman" w:hAnsi="Times New Roman" w:cs="Times New Roman"/>
                <w:color w:val="FF0000"/>
                <w:sz w:val="24"/>
                <w:szCs w:val="24"/>
              </w:rPr>
              <w:t xml:space="preserve"> The performance of Asda is highly dependent on the performance of the economy in the UK. The high concentration exposes the company </w:t>
            </w:r>
            <w:r w:rsidR="002E531C" w:rsidRPr="00EF552B">
              <w:rPr>
                <w:rFonts w:ascii="Times New Roman" w:hAnsi="Times New Roman" w:cs="Times New Roman"/>
                <w:color w:val="FF0000"/>
                <w:sz w:val="24"/>
                <w:szCs w:val="24"/>
              </w:rPr>
              <w:lastRenderedPageBreak/>
              <w:t>to potential economic downturns, changes in regulation, or even changes in consumer preference in the UK economy (Strategy, 2024).</w:t>
            </w:r>
          </w:p>
        </w:tc>
      </w:tr>
      <w:tr w:rsidR="00885E5A" w:rsidRPr="00EF552B" w14:paraId="06314A33" w14:textId="77777777" w:rsidTr="006E597D">
        <w:tc>
          <w:tcPr>
            <w:tcW w:w="4675" w:type="dxa"/>
          </w:tcPr>
          <w:p w14:paraId="1B5AABE2" w14:textId="64DBFA60" w:rsidR="006E597D" w:rsidRPr="00EF552B" w:rsidRDefault="006E597D" w:rsidP="00EF552B">
            <w:pPr>
              <w:spacing w:line="480" w:lineRule="auto"/>
              <w:jc w:val="both"/>
              <w:rPr>
                <w:rFonts w:ascii="Times New Roman" w:hAnsi="Times New Roman" w:cs="Times New Roman"/>
                <w:b/>
                <w:color w:val="FF0000"/>
                <w:sz w:val="24"/>
                <w:szCs w:val="24"/>
              </w:rPr>
            </w:pPr>
            <w:r w:rsidRPr="00EF552B">
              <w:rPr>
                <w:rFonts w:ascii="Times New Roman" w:hAnsi="Times New Roman" w:cs="Times New Roman"/>
                <w:b/>
                <w:color w:val="FF0000"/>
                <w:sz w:val="24"/>
                <w:szCs w:val="24"/>
              </w:rPr>
              <w:lastRenderedPageBreak/>
              <w:t xml:space="preserve">Opportunities </w:t>
            </w:r>
          </w:p>
          <w:p w14:paraId="3ABC49A5" w14:textId="77D23B38" w:rsidR="006E597D" w:rsidRPr="00EF552B" w:rsidRDefault="002E531C" w:rsidP="00EF552B">
            <w:pPr>
              <w:spacing w:line="480" w:lineRule="auto"/>
              <w:jc w:val="both"/>
              <w:rPr>
                <w:rFonts w:ascii="Times New Roman" w:hAnsi="Times New Roman" w:cs="Times New Roman"/>
                <w:color w:val="FF0000"/>
                <w:sz w:val="24"/>
                <w:szCs w:val="24"/>
              </w:rPr>
            </w:pPr>
            <w:r w:rsidRPr="00EF552B">
              <w:rPr>
                <w:rFonts w:ascii="Times New Roman" w:hAnsi="Times New Roman" w:cs="Times New Roman"/>
                <w:color w:val="FF0000"/>
                <w:sz w:val="24"/>
                <w:szCs w:val="24"/>
              </w:rPr>
              <w:t>Sustainability and ethical sourcing. Asda can continue to make investments in sustainable practices, including plastic waste reduction, improving the energy efficiency mechanism to attract ecologically sensitive consumers.</w:t>
            </w:r>
          </w:p>
          <w:p w14:paraId="238C9FD2" w14:textId="5310D7EF" w:rsidR="002E531C" w:rsidRPr="00EF552B" w:rsidRDefault="002E531C" w:rsidP="00EF552B">
            <w:pPr>
              <w:spacing w:line="480" w:lineRule="auto"/>
              <w:jc w:val="both"/>
              <w:rPr>
                <w:rFonts w:ascii="Times New Roman" w:hAnsi="Times New Roman" w:cs="Times New Roman"/>
                <w:color w:val="FF0000"/>
                <w:sz w:val="24"/>
                <w:szCs w:val="24"/>
              </w:rPr>
            </w:pPr>
            <w:r w:rsidRPr="00EF552B">
              <w:rPr>
                <w:rFonts w:ascii="Times New Roman" w:hAnsi="Times New Roman" w:cs="Times New Roman"/>
                <w:color w:val="FF0000"/>
                <w:sz w:val="24"/>
                <w:szCs w:val="24"/>
              </w:rPr>
              <w:t>Expansion into new markets. Asda might look at ways to increase its footprint outside of the UK and penetrate new markets abroad to diversify its sources of income and lessen its dependency on the home market (Strategy 2024).</w:t>
            </w:r>
          </w:p>
          <w:p w14:paraId="425B0360" w14:textId="7FAFEE6C" w:rsidR="006E597D" w:rsidRPr="00EF552B" w:rsidRDefault="006E597D" w:rsidP="00EF552B">
            <w:pPr>
              <w:spacing w:line="480" w:lineRule="auto"/>
              <w:jc w:val="both"/>
              <w:rPr>
                <w:rFonts w:ascii="Times New Roman" w:hAnsi="Times New Roman" w:cs="Times New Roman"/>
                <w:color w:val="FF0000"/>
                <w:sz w:val="24"/>
                <w:szCs w:val="24"/>
              </w:rPr>
            </w:pPr>
          </w:p>
        </w:tc>
        <w:tc>
          <w:tcPr>
            <w:tcW w:w="4675" w:type="dxa"/>
          </w:tcPr>
          <w:p w14:paraId="556B521E" w14:textId="77777777" w:rsidR="006E597D" w:rsidRPr="00EF552B" w:rsidRDefault="006E597D" w:rsidP="00EF552B">
            <w:pPr>
              <w:spacing w:line="480" w:lineRule="auto"/>
              <w:jc w:val="both"/>
              <w:rPr>
                <w:rFonts w:ascii="Times New Roman" w:hAnsi="Times New Roman" w:cs="Times New Roman"/>
                <w:b/>
                <w:color w:val="FF0000"/>
                <w:sz w:val="24"/>
                <w:szCs w:val="24"/>
              </w:rPr>
            </w:pPr>
            <w:r w:rsidRPr="00EF552B">
              <w:rPr>
                <w:rFonts w:ascii="Times New Roman" w:hAnsi="Times New Roman" w:cs="Times New Roman"/>
                <w:b/>
                <w:color w:val="FF0000"/>
                <w:sz w:val="24"/>
                <w:szCs w:val="24"/>
              </w:rPr>
              <w:t xml:space="preserve">Threats </w:t>
            </w:r>
          </w:p>
          <w:p w14:paraId="389D50CB" w14:textId="0F4D2071" w:rsidR="006E597D" w:rsidRPr="00EF552B" w:rsidRDefault="002E531C" w:rsidP="00EF552B">
            <w:pPr>
              <w:spacing w:line="480" w:lineRule="auto"/>
              <w:jc w:val="both"/>
              <w:rPr>
                <w:rFonts w:ascii="Times New Roman" w:hAnsi="Times New Roman" w:cs="Times New Roman"/>
                <w:color w:val="FF0000"/>
                <w:sz w:val="24"/>
                <w:szCs w:val="24"/>
              </w:rPr>
            </w:pPr>
            <w:r w:rsidRPr="00EF552B">
              <w:rPr>
                <w:rFonts w:ascii="Times New Roman" w:hAnsi="Times New Roman" w:cs="Times New Roman"/>
                <w:color w:val="FF0000"/>
                <w:sz w:val="24"/>
                <w:szCs w:val="24"/>
              </w:rPr>
              <w:t>Intense competition. ASDA competes with traditional rivals such as Tesco and Sainsbury's, and emerging players like Aldi and Lidl. The discounters like Aldi and Lidl are enjoying market share gains in the wake of consumers who prefer lower-priced goods (Haigh, 2024).</w:t>
            </w:r>
          </w:p>
        </w:tc>
      </w:tr>
    </w:tbl>
    <w:p w14:paraId="095FE7A5" w14:textId="77777777" w:rsidR="00403A55" w:rsidRPr="00EF552B" w:rsidRDefault="00403A55" w:rsidP="00EF552B">
      <w:pPr>
        <w:spacing w:line="480" w:lineRule="auto"/>
        <w:jc w:val="both"/>
        <w:rPr>
          <w:rFonts w:ascii="Times New Roman" w:hAnsi="Times New Roman" w:cs="Times New Roman"/>
          <w:sz w:val="24"/>
          <w:szCs w:val="24"/>
        </w:rPr>
      </w:pPr>
    </w:p>
    <w:p w14:paraId="6551ADF3" w14:textId="398483CE" w:rsidR="00403A55" w:rsidRPr="00EF552B" w:rsidRDefault="00403A55" w:rsidP="00EF552B">
      <w:pPr>
        <w:pStyle w:val="Heading2"/>
        <w:spacing w:line="480" w:lineRule="auto"/>
        <w:rPr>
          <w:rFonts w:ascii="Times New Roman" w:hAnsi="Times New Roman" w:cs="Times New Roman"/>
          <w:b/>
          <w:color w:val="FF0000"/>
          <w:sz w:val="24"/>
          <w:szCs w:val="24"/>
        </w:rPr>
      </w:pPr>
      <w:bookmarkStart w:id="3" w:name="_Toc184762824"/>
      <w:r w:rsidRPr="00EF552B">
        <w:rPr>
          <w:rFonts w:ascii="Times New Roman" w:hAnsi="Times New Roman" w:cs="Times New Roman"/>
          <w:b/>
          <w:color w:val="FF0000"/>
          <w:sz w:val="24"/>
          <w:szCs w:val="24"/>
        </w:rPr>
        <w:t>Porter’s five forces model</w:t>
      </w:r>
      <w:bookmarkEnd w:id="3"/>
      <w:r w:rsidRPr="00EF552B">
        <w:rPr>
          <w:rFonts w:ascii="Times New Roman" w:hAnsi="Times New Roman" w:cs="Times New Roman"/>
          <w:b/>
          <w:color w:val="FF0000"/>
          <w:sz w:val="24"/>
          <w:szCs w:val="24"/>
        </w:rPr>
        <w:t xml:space="preserve"> </w:t>
      </w:r>
    </w:p>
    <w:p w14:paraId="613752EF" w14:textId="10670122" w:rsidR="00634F40" w:rsidRPr="00EF552B" w:rsidRDefault="00634F40" w:rsidP="00EF552B">
      <w:pPr>
        <w:spacing w:line="480" w:lineRule="auto"/>
        <w:jc w:val="both"/>
        <w:rPr>
          <w:rFonts w:ascii="Times New Roman" w:hAnsi="Times New Roman" w:cs="Times New Roman"/>
          <w:color w:val="FF0000"/>
          <w:sz w:val="24"/>
          <w:szCs w:val="24"/>
        </w:rPr>
      </w:pPr>
      <w:r w:rsidRPr="00EF552B">
        <w:rPr>
          <w:rFonts w:ascii="Times New Roman" w:hAnsi="Times New Roman" w:cs="Times New Roman"/>
          <w:color w:val="FF0000"/>
          <w:sz w:val="24"/>
          <w:szCs w:val="24"/>
        </w:rPr>
        <w:t>Power of buyers</w:t>
      </w:r>
      <w:r w:rsidR="00641F14" w:rsidRPr="00EF552B">
        <w:rPr>
          <w:rFonts w:ascii="Times New Roman" w:hAnsi="Times New Roman" w:cs="Times New Roman"/>
          <w:color w:val="FF0000"/>
          <w:sz w:val="24"/>
          <w:szCs w:val="24"/>
        </w:rPr>
        <w:t xml:space="preserve"> (high)</w:t>
      </w:r>
      <w:r w:rsidRPr="00EF552B">
        <w:rPr>
          <w:rFonts w:ascii="Times New Roman" w:hAnsi="Times New Roman" w:cs="Times New Roman"/>
          <w:color w:val="FF0000"/>
          <w:sz w:val="24"/>
          <w:szCs w:val="24"/>
        </w:rPr>
        <w:t xml:space="preserve">. </w:t>
      </w:r>
      <w:r w:rsidR="00641F14" w:rsidRPr="00EF552B">
        <w:rPr>
          <w:rFonts w:ascii="Times New Roman" w:hAnsi="Times New Roman" w:cs="Times New Roman"/>
          <w:color w:val="FF0000"/>
          <w:sz w:val="24"/>
          <w:szCs w:val="24"/>
        </w:rPr>
        <w:t xml:space="preserve">Buyers are powerful because there exist identical firms like Tesco, Sainsbury's, and online groceries. </w:t>
      </w:r>
      <w:r w:rsidR="00FA3C55" w:rsidRPr="00EF552B">
        <w:rPr>
          <w:rFonts w:ascii="Times New Roman" w:hAnsi="Times New Roman" w:cs="Times New Roman"/>
          <w:color w:val="FF0000"/>
          <w:sz w:val="24"/>
          <w:szCs w:val="24"/>
        </w:rPr>
        <w:t>Zhou, M. (2023) note that p</w:t>
      </w:r>
      <w:r w:rsidR="00641F14" w:rsidRPr="00EF552B">
        <w:rPr>
          <w:rFonts w:ascii="Times New Roman" w:hAnsi="Times New Roman" w:cs="Times New Roman"/>
          <w:color w:val="FF0000"/>
          <w:sz w:val="24"/>
          <w:szCs w:val="24"/>
        </w:rPr>
        <w:t xml:space="preserve">rice sensitivity enhances the power </w:t>
      </w:r>
      <w:r w:rsidR="00641F14" w:rsidRPr="00EF552B">
        <w:rPr>
          <w:rFonts w:ascii="Times New Roman" w:hAnsi="Times New Roman" w:cs="Times New Roman"/>
          <w:color w:val="FF0000"/>
          <w:sz w:val="24"/>
          <w:szCs w:val="24"/>
        </w:rPr>
        <w:lastRenderedPageBreak/>
        <w:t>of buyers. ASDA always position itself in accordance with the preferences of its customers who go for value for money, low prices for groceries, and good quality private label brands.</w:t>
      </w:r>
    </w:p>
    <w:p w14:paraId="53A6E0C3" w14:textId="70709904" w:rsidR="00634F40" w:rsidRPr="00EF552B" w:rsidRDefault="00634F40" w:rsidP="00EF552B">
      <w:pPr>
        <w:spacing w:line="480" w:lineRule="auto"/>
        <w:jc w:val="both"/>
        <w:rPr>
          <w:rFonts w:ascii="Times New Roman" w:hAnsi="Times New Roman" w:cs="Times New Roman"/>
          <w:color w:val="FF0000"/>
          <w:sz w:val="24"/>
          <w:szCs w:val="24"/>
        </w:rPr>
      </w:pPr>
      <w:r w:rsidRPr="00EF552B">
        <w:rPr>
          <w:rFonts w:ascii="Times New Roman" w:hAnsi="Times New Roman" w:cs="Times New Roman"/>
          <w:color w:val="FF0000"/>
          <w:sz w:val="24"/>
          <w:szCs w:val="24"/>
        </w:rPr>
        <w:t>Power of suppliers</w:t>
      </w:r>
      <w:r w:rsidR="00641F14" w:rsidRPr="00EF552B">
        <w:rPr>
          <w:rFonts w:ascii="Times New Roman" w:hAnsi="Times New Roman" w:cs="Times New Roman"/>
          <w:color w:val="FF0000"/>
          <w:sz w:val="24"/>
          <w:szCs w:val="24"/>
        </w:rPr>
        <w:t xml:space="preserve"> (moderate)</w:t>
      </w:r>
      <w:r w:rsidRPr="00EF552B">
        <w:rPr>
          <w:rFonts w:ascii="Times New Roman" w:hAnsi="Times New Roman" w:cs="Times New Roman"/>
          <w:color w:val="FF0000"/>
          <w:sz w:val="24"/>
          <w:szCs w:val="24"/>
        </w:rPr>
        <w:t>.</w:t>
      </w:r>
      <w:r w:rsidR="00641F14" w:rsidRPr="00EF552B">
        <w:rPr>
          <w:rFonts w:ascii="Times New Roman" w:hAnsi="Times New Roman" w:cs="Times New Roman"/>
          <w:color w:val="FF0000"/>
          <w:sz w:val="24"/>
          <w:szCs w:val="24"/>
        </w:rPr>
        <w:t xml:space="preserve"> In the retail industry, the bargaining power of suppliers is moderate</w:t>
      </w:r>
      <w:r w:rsidR="009E5347" w:rsidRPr="00EF552B">
        <w:rPr>
          <w:rFonts w:ascii="Times New Roman" w:hAnsi="Times New Roman" w:cs="Times New Roman"/>
          <w:color w:val="FF0000"/>
          <w:sz w:val="24"/>
          <w:szCs w:val="24"/>
        </w:rPr>
        <w:t xml:space="preserve"> as noted by Zhou (2023)</w:t>
      </w:r>
      <w:r w:rsidR="00641F14" w:rsidRPr="00EF552B">
        <w:rPr>
          <w:rFonts w:ascii="Times New Roman" w:hAnsi="Times New Roman" w:cs="Times New Roman"/>
          <w:color w:val="FF0000"/>
          <w:sz w:val="24"/>
          <w:szCs w:val="24"/>
        </w:rPr>
        <w:t>. The large-scale ASDA can negotiate favourable terms. However, sometimes the disruption in the supply chain across the globe affects costs. ASDA reduces supplier power by diversifying suppliers in order to reduce dependence on one supplier</w:t>
      </w:r>
      <w:r w:rsidR="00FA3C55" w:rsidRPr="00EF552B">
        <w:rPr>
          <w:rFonts w:ascii="Times New Roman" w:hAnsi="Times New Roman" w:cs="Times New Roman"/>
          <w:color w:val="FF0000"/>
          <w:sz w:val="24"/>
          <w:szCs w:val="24"/>
        </w:rPr>
        <w:t xml:space="preserve"> (ASDA, 2024)</w:t>
      </w:r>
      <w:r w:rsidR="00641F14" w:rsidRPr="00EF552B">
        <w:rPr>
          <w:rFonts w:ascii="Times New Roman" w:hAnsi="Times New Roman" w:cs="Times New Roman"/>
          <w:color w:val="FF0000"/>
          <w:sz w:val="24"/>
          <w:szCs w:val="24"/>
        </w:rPr>
        <w:t>.</w:t>
      </w:r>
    </w:p>
    <w:p w14:paraId="0200D2EF" w14:textId="24AD20E0" w:rsidR="00634F40" w:rsidRPr="00EF552B" w:rsidRDefault="00634F40" w:rsidP="00EF552B">
      <w:pPr>
        <w:spacing w:line="480" w:lineRule="auto"/>
        <w:jc w:val="both"/>
        <w:rPr>
          <w:rFonts w:ascii="Times New Roman" w:hAnsi="Times New Roman" w:cs="Times New Roman"/>
          <w:color w:val="FF0000"/>
          <w:sz w:val="24"/>
          <w:szCs w:val="24"/>
        </w:rPr>
      </w:pPr>
      <w:r w:rsidRPr="00EF552B">
        <w:rPr>
          <w:rFonts w:ascii="Times New Roman" w:hAnsi="Times New Roman" w:cs="Times New Roman"/>
          <w:color w:val="FF0000"/>
          <w:sz w:val="24"/>
          <w:szCs w:val="24"/>
        </w:rPr>
        <w:t>Threat of new entrants</w:t>
      </w:r>
      <w:r w:rsidR="00641F14" w:rsidRPr="00EF552B">
        <w:rPr>
          <w:rFonts w:ascii="Times New Roman" w:hAnsi="Times New Roman" w:cs="Times New Roman"/>
          <w:color w:val="FF0000"/>
          <w:sz w:val="24"/>
          <w:szCs w:val="24"/>
        </w:rPr>
        <w:t xml:space="preserve"> (high)</w:t>
      </w:r>
      <w:r w:rsidRPr="00EF552B">
        <w:rPr>
          <w:rFonts w:ascii="Times New Roman" w:hAnsi="Times New Roman" w:cs="Times New Roman"/>
          <w:color w:val="FF0000"/>
          <w:sz w:val="24"/>
          <w:szCs w:val="24"/>
        </w:rPr>
        <w:t>.</w:t>
      </w:r>
      <w:r w:rsidR="00641F14" w:rsidRPr="00EF552B">
        <w:rPr>
          <w:rFonts w:ascii="Times New Roman" w:hAnsi="Times New Roman" w:cs="Times New Roman"/>
          <w:color w:val="FF0000"/>
          <w:sz w:val="24"/>
          <w:szCs w:val="24"/>
        </w:rPr>
        <w:t xml:space="preserve"> The grocery retail industry d</w:t>
      </w:r>
      <w:r w:rsidR="00FA3C55" w:rsidRPr="00EF552B">
        <w:rPr>
          <w:rFonts w:ascii="Times New Roman" w:hAnsi="Times New Roman" w:cs="Times New Roman"/>
          <w:color w:val="FF0000"/>
          <w:sz w:val="24"/>
          <w:szCs w:val="24"/>
        </w:rPr>
        <w:t>emands huge capital investments.</w:t>
      </w:r>
      <w:r w:rsidR="00641F14" w:rsidRPr="00EF552B">
        <w:rPr>
          <w:rFonts w:ascii="Times New Roman" w:hAnsi="Times New Roman" w:cs="Times New Roman"/>
          <w:color w:val="FF0000"/>
          <w:sz w:val="24"/>
          <w:szCs w:val="24"/>
        </w:rPr>
        <w:t xml:space="preserve"> </w:t>
      </w:r>
      <w:r w:rsidR="00FA3C55" w:rsidRPr="00EF552B">
        <w:rPr>
          <w:rFonts w:ascii="Times New Roman" w:hAnsi="Times New Roman" w:cs="Times New Roman"/>
          <w:color w:val="FF0000"/>
          <w:sz w:val="24"/>
          <w:szCs w:val="24"/>
        </w:rPr>
        <w:t>Therefore</w:t>
      </w:r>
      <w:r w:rsidR="00641F14" w:rsidRPr="00EF552B">
        <w:rPr>
          <w:rFonts w:ascii="Times New Roman" w:hAnsi="Times New Roman" w:cs="Times New Roman"/>
          <w:color w:val="FF0000"/>
          <w:sz w:val="24"/>
          <w:szCs w:val="24"/>
        </w:rPr>
        <w:t>, entry barriers are very high</w:t>
      </w:r>
      <w:r w:rsidR="00FA3C55" w:rsidRPr="00EF552B">
        <w:rPr>
          <w:rFonts w:ascii="Times New Roman" w:hAnsi="Times New Roman" w:cs="Times New Roman"/>
          <w:color w:val="FF0000"/>
          <w:sz w:val="24"/>
          <w:szCs w:val="24"/>
        </w:rPr>
        <w:t xml:space="preserve"> as noted by Paksoy, Gunduz and Demir (2023)</w:t>
      </w:r>
      <w:r w:rsidR="00641F14" w:rsidRPr="00EF552B">
        <w:rPr>
          <w:rFonts w:ascii="Times New Roman" w:hAnsi="Times New Roman" w:cs="Times New Roman"/>
          <w:color w:val="FF0000"/>
          <w:sz w:val="24"/>
          <w:szCs w:val="24"/>
        </w:rPr>
        <w:t>. However, online grocery shops and discount supermarkets such as Lidl and Aldi can easily pose a great threat to ASDA. Thus, the company invests in technologies for improving this section of its online shopping platform. ASDA has been strengthening its Omnichannel retail capabilities which makes it hard to be matched up by any new entrant</w:t>
      </w:r>
      <w:r w:rsidR="00FA3C55" w:rsidRPr="00EF552B">
        <w:rPr>
          <w:rFonts w:ascii="Times New Roman" w:hAnsi="Times New Roman" w:cs="Times New Roman"/>
          <w:color w:val="FF0000"/>
          <w:sz w:val="24"/>
          <w:szCs w:val="24"/>
        </w:rPr>
        <w:t xml:space="preserve"> (ASDA, 2024)</w:t>
      </w:r>
      <w:r w:rsidR="00641F14" w:rsidRPr="00EF552B">
        <w:rPr>
          <w:rFonts w:ascii="Times New Roman" w:hAnsi="Times New Roman" w:cs="Times New Roman"/>
          <w:color w:val="FF0000"/>
          <w:sz w:val="24"/>
          <w:szCs w:val="24"/>
        </w:rPr>
        <w:t>.</w:t>
      </w:r>
    </w:p>
    <w:p w14:paraId="50363210" w14:textId="5978271A" w:rsidR="00634F40" w:rsidRPr="00EF552B" w:rsidRDefault="00634F40" w:rsidP="00EF552B">
      <w:pPr>
        <w:spacing w:line="480" w:lineRule="auto"/>
        <w:rPr>
          <w:rFonts w:ascii="Times New Roman" w:hAnsi="Times New Roman" w:cs="Times New Roman"/>
          <w:color w:val="FF0000"/>
          <w:sz w:val="24"/>
          <w:szCs w:val="24"/>
        </w:rPr>
      </w:pPr>
      <w:r w:rsidRPr="00EF552B">
        <w:rPr>
          <w:rFonts w:ascii="Times New Roman" w:hAnsi="Times New Roman" w:cs="Times New Roman"/>
          <w:color w:val="FF0000"/>
          <w:sz w:val="24"/>
          <w:szCs w:val="24"/>
        </w:rPr>
        <w:t>Threat of substitutes</w:t>
      </w:r>
      <w:r w:rsidR="00641F14" w:rsidRPr="00EF552B">
        <w:rPr>
          <w:rFonts w:ascii="Times New Roman" w:hAnsi="Times New Roman" w:cs="Times New Roman"/>
          <w:color w:val="FF0000"/>
          <w:sz w:val="24"/>
          <w:szCs w:val="24"/>
        </w:rPr>
        <w:t xml:space="preserve"> (moderate)</w:t>
      </w:r>
      <w:r w:rsidRPr="00EF552B">
        <w:rPr>
          <w:rFonts w:ascii="Times New Roman" w:hAnsi="Times New Roman" w:cs="Times New Roman"/>
          <w:color w:val="FF0000"/>
          <w:sz w:val="24"/>
          <w:szCs w:val="24"/>
        </w:rPr>
        <w:t xml:space="preserve">. </w:t>
      </w:r>
      <w:r w:rsidR="009E5347" w:rsidRPr="00EF552B">
        <w:rPr>
          <w:rFonts w:ascii="Times New Roman" w:hAnsi="Times New Roman" w:cs="Times New Roman"/>
          <w:color w:val="FF0000"/>
          <w:sz w:val="24"/>
          <w:szCs w:val="24"/>
        </w:rPr>
        <w:t>Zhou (2023) note that t</w:t>
      </w:r>
      <w:r w:rsidR="00641F14" w:rsidRPr="00EF552B">
        <w:rPr>
          <w:rFonts w:ascii="Times New Roman" w:hAnsi="Times New Roman" w:cs="Times New Roman"/>
          <w:color w:val="FF0000"/>
          <w:sz w:val="24"/>
          <w:szCs w:val="24"/>
        </w:rPr>
        <w:t>he consumers have an option to resort to substitutes such as dining out and meal kits and home-grown products. ASDA minimises this threat by diversifying its various offerings from ready-to-consume food to organic and healthier product offerings due to changing priorities of the consumers</w:t>
      </w:r>
      <w:r w:rsidR="00FA3C55" w:rsidRPr="00EF552B">
        <w:rPr>
          <w:rFonts w:ascii="Times New Roman" w:hAnsi="Times New Roman" w:cs="Times New Roman"/>
          <w:color w:val="FF0000"/>
          <w:sz w:val="24"/>
          <w:szCs w:val="24"/>
        </w:rPr>
        <w:t xml:space="preserve"> (ASDA, 2024)</w:t>
      </w:r>
      <w:r w:rsidR="00641F14" w:rsidRPr="00EF552B">
        <w:rPr>
          <w:rFonts w:ascii="Times New Roman" w:hAnsi="Times New Roman" w:cs="Times New Roman"/>
          <w:color w:val="FF0000"/>
          <w:sz w:val="24"/>
          <w:szCs w:val="24"/>
        </w:rPr>
        <w:t>.</w:t>
      </w:r>
    </w:p>
    <w:p w14:paraId="3F466169" w14:textId="309880B4" w:rsidR="00403A55" w:rsidRPr="00EF552B" w:rsidRDefault="00634F40" w:rsidP="00EF552B">
      <w:pPr>
        <w:spacing w:line="480" w:lineRule="auto"/>
        <w:jc w:val="both"/>
        <w:rPr>
          <w:rFonts w:ascii="Times New Roman" w:hAnsi="Times New Roman" w:cs="Times New Roman"/>
          <w:color w:val="FF0000"/>
          <w:sz w:val="24"/>
          <w:szCs w:val="24"/>
        </w:rPr>
      </w:pPr>
      <w:r w:rsidRPr="00EF552B">
        <w:rPr>
          <w:rFonts w:ascii="Times New Roman" w:hAnsi="Times New Roman" w:cs="Times New Roman"/>
          <w:color w:val="FF0000"/>
          <w:sz w:val="24"/>
          <w:szCs w:val="24"/>
        </w:rPr>
        <w:t xml:space="preserve">Competitive rivalry (intense). ASDA competes with traditional rivals such as Tesco and Sainsbury's, and emerging players like Aldi and Lidl. The discounters like Aldi and Lidl are enjoying market share gains in the wake of consumers who prefer lower-priced goods (Haigh, 2024). To neutralise this threat, ASDA has embarked on an enhanced value offer, while adding more products on the shelves to attract the budget-conscious consumer. Asda has been trying to </w:t>
      </w:r>
      <w:r w:rsidRPr="00EF552B">
        <w:rPr>
          <w:rFonts w:ascii="Times New Roman" w:hAnsi="Times New Roman" w:cs="Times New Roman"/>
          <w:color w:val="FF0000"/>
          <w:sz w:val="24"/>
          <w:szCs w:val="24"/>
        </w:rPr>
        <w:lastRenderedPageBreak/>
        <w:t xml:space="preserve">differentiate itself by investing in customer service, </w:t>
      </w:r>
      <w:r w:rsidR="002E531C" w:rsidRPr="00EF552B">
        <w:rPr>
          <w:rFonts w:ascii="Times New Roman" w:hAnsi="Times New Roman" w:cs="Times New Roman"/>
          <w:color w:val="FF0000"/>
          <w:sz w:val="24"/>
          <w:szCs w:val="24"/>
        </w:rPr>
        <w:t xml:space="preserve">affordability, and convenience </w:t>
      </w:r>
      <w:r w:rsidRPr="00EF552B">
        <w:rPr>
          <w:rFonts w:ascii="Times New Roman" w:hAnsi="Times New Roman" w:cs="Times New Roman"/>
          <w:color w:val="FF0000"/>
          <w:sz w:val="24"/>
          <w:szCs w:val="24"/>
        </w:rPr>
        <w:t>according to Haigh (2024).</w:t>
      </w:r>
    </w:p>
    <w:p w14:paraId="39AF9AB7" w14:textId="10D1EC13" w:rsidR="00BE6196" w:rsidRPr="00EF552B" w:rsidRDefault="00BE6196" w:rsidP="00EF552B">
      <w:pPr>
        <w:pStyle w:val="Heading1"/>
        <w:spacing w:line="480" w:lineRule="auto"/>
        <w:jc w:val="center"/>
        <w:rPr>
          <w:rFonts w:ascii="Times New Roman" w:hAnsi="Times New Roman" w:cs="Times New Roman"/>
          <w:b/>
          <w:color w:val="auto"/>
          <w:sz w:val="24"/>
          <w:szCs w:val="24"/>
        </w:rPr>
      </w:pPr>
      <w:bookmarkStart w:id="4" w:name="_Toc184762825"/>
      <w:r w:rsidRPr="00EF552B">
        <w:rPr>
          <w:rFonts w:ascii="Times New Roman" w:hAnsi="Times New Roman" w:cs="Times New Roman"/>
          <w:b/>
          <w:color w:val="auto"/>
          <w:sz w:val="24"/>
          <w:szCs w:val="24"/>
        </w:rPr>
        <w:t>An outline of a recent/current change initiative</w:t>
      </w:r>
      <w:bookmarkEnd w:id="4"/>
    </w:p>
    <w:p w14:paraId="45C23537" w14:textId="10DDE66F" w:rsidR="00BE6196" w:rsidRPr="00EF552B" w:rsidRDefault="0019104C" w:rsidP="00EF552B">
      <w:pPr>
        <w:spacing w:line="480" w:lineRule="auto"/>
        <w:jc w:val="both"/>
        <w:rPr>
          <w:rFonts w:ascii="Times New Roman" w:hAnsi="Times New Roman" w:cs="Times New Roman"/>
          <w:sz w:val="24"/>
          <w:szCs w:val="24"/>
        </w:rPr>
      </w:pPr>
      <w:r w:rsidRPr="00EF552B">
        <w:rPr>
          <w:rFonts w:ascii="Times New Roman" w:hAnsi="Times New Roman" w:cs="Times New Roman"/>
          <w:sz w:val="24"/>
          <w:szCs w:val="24"/>
        </w:rPr>
        <w:t xml:space="preserve">ASDA has been expanding its online groceries and integrating </w:t>
      </w:r>
      <w:r w:rsidR="00586328" w:rsidRPr="00EF552B">
        <w:rPr>
          <w:rFonts w:ascii="Times New Roman" w:hAnsi="Times New Roman" w:cs="Times New Roman"/>
          <w:sz w:val="24"/>
          <w:szCs w:val="24"/>
        </w:rPr>
        <w:t>AI</w:t>
      </w:r>
      <w:r w:rsidRPr="00EF552B">
        <w:rPr>
          <w:rFonts w:ascii="Times New Roman" w:hAnsi="Times New Roman" w:cs="Times New Roman"/>
          <w:sz w:val="24"/>
          <w:szCs w:val="24"/>
        </w:rPr>
        <w:t xml:space="preserve"> technology into its </w:t>
      </w:r>
      <w:r w:rsidR="00586328" w:rsidRPr="00EF552B">
        <w:rPr>
          <w:rFonts w:ascii="Times New Roman" w:hAnsi="Times New Roman" w:cs="Times New Roman"/>
          <w:sz w:val="24"/>
          <w:szCs w:val="24"/>
        </w:rPr>
        <w:t>operations</w:t>
      </w:r>
      <w:r w:rsidR="00CF792D" w:rsidRPr="00EF552B">
        <w:rPr>
          <w:rFonts w:ascii="Times New Roman" w:hAnsi="Times New Roman" w:cs="Times New Roman"/>
          <w:sz w:val="24"/>
          <w:szCs w:val="24"/>
        </w:rPr>
        <w:t xml:space="preserve"> as noted by ASDA (2024)</w:t>
      </w:r>
      <w:r w:rsidRPr="00EF552B">
        <w:rPr>
          <w:rFonts w:ascii="Times New Roman" w:hAnsi="Times New Roman" w:cs="Times New Roman"/>
          <w:sz w:val="24"/>
          <w:szCs w:val="24"/>
        </w:rPr>
        <w:t xml:space="preserve">. </w:t>
      </w:r>
      <w:r w:rsidR="00586328" w:rsidRPr="00EF552B">
        <w:rPr>
          <w:rFonts w:ascii="Times New Roman" w:hAnsi="Times New Roman" w:cs="Times New Roman"/>
          <w:sz w:val="24"/>
          <w:szCs w:val="24"/>
        </w:rPr>
        <w:t>This technology integration helps to address</w:t>
      </w:r>
      <w:r w:rsidRPr="00EF552B">
        <w:rPr>
          <w:rFonts w:ascii="Times New Roman" w:hAnsi="Times New Roman" w:cs="Times New Roman"/>
          <w:sz w:val="24"/>
          <w:szCs w:val="24"/>
        </w:rPr>
        <w:t xml:space="preserve"> the increasingly growing demand of consumers for convenience and an increase in e-commerce activities that </w:t>
      </w:r>
      <w:r w:rsidR="00586328" w:rsidRPr="00EF552B">
        <w:rPr>
          <w:rFonts w:ascii="Times New Roman" w:hAnsi="Times New Roman" w:cs="Times New Roman"/>
          <w:sz w:val="24"/>
          <w:szCs w:val="24"/>
        </w:rPr>
        <w:t>intensified during the</w:t>
      </w:r>
      <w:r w:rsidRPr="00EF552B">
        <w:rPr>
          <w:rFonts w:ascii="Times New Roman" w:hAnsi="Times New Roman" w:cs="Times New Roman"/>
          <w:sz w:val="24"/>
          <w:szCs w:val="24"/>
        </w:rPr>
        <w:t xml:space="preserve"> COVID-19 pandemic. The move </w:t>
      </w:r>
      <w:r w:rsidR="00CF792D" w:rsidRPr="00EF552B">
        <w:rPr>
          <w:rFonts w:ascii="Times New Roman" w:hAnsi="Times New Roman" w:cs="Times New Roman"/>
          <w:sz w:val="24"/>
          <w:szCs w:val="24"/>
        </w:rPr>
        <w:t>illustrates</w:t>
      </w:r>
      <w:r w:rsidRPr="00EF552B">
        <w:rPr>
          <w:rFonts w:ascii="Times New Roman" w:hAnsi="Times New Roman" w:cs="Times New Roman"/>
          <w:sz w:val="24"/>
          <w:szCs w:val="24"/>
        </w:rPr>
        <w:t xml:space="preserve"> ASDA's engagement in renewing its operations to </w:t>
      </w:r>
      <w:r w:rsidR="00CF792D" w:rsidRPr="00EF552B">
        <w:rPr>
          <w:rFonts w:ascii="Times New Roman" w:hAnsi="Times New Roman" w:cs="Times New Roman"/>
          <w:sz w:val="24"/>
          <w:szCs w:val="24"/>
        </w:rPr>
        <w:t>strengthen</w:t>
      </w:r>
      <w:r w:rsidRPr="00EF552B">
        <w:rPr>
          <w:rFonts w:ascii="Times New Roman" w:hAnsi="Times New Roman" w:cs="Times New Roman"/>
          <w:sz w:val="24"/>
          <w:szCs w:val="24"/>
        </w:rPr>
        <w:t xml:space="preserve"> customer experience</w:t>
      </w:r>
      <w:r w:rsidR="00CF792D" w:rsidRPr="00EF552B">
        <w:rPr>
          <w:rFonts w:ascii="Times New Roman" w:hAnsi="Times New Roman" w:cs="Times New Roman"/>
          <w:sz w:val="24"/>
          <w:szCs w:val="24"/>
        </w:rPr>
        <w:t>s and sustain</w:t>
      </w:r>
      <w:r w:rsidRPr="00EF552B">
        <w:rPr>
          <w:rFonts w:ascii="Times New Roman" w:hAnsi="Times New Roman" w:cs="Times New Roman"/>
          <w:sz w:val="24"/>
          <w:szCs w:val="24"/>
        </w:rPr>
        <w:t xml:space="preserve"> competitiveness within the UK retail market. These changes also include heavy investment in the online grocery business's infrastructure and digital tool up scaling to make the e-commerce services simple</w:t>
      </w:r>
      <w:r w:rsidR="00672D3A" w:rsidRPr="00EF552B">
        <w:rPr>
          <w:rFonts w:ascii="Times New Roman" w:hAnsi="Times New Roman" w:cs="Times New Roman"/>
          <w:sz w:val="24"/>
          <w:szCs w:val="24"/>
        </w:rPr>
        <w:t xml:space="preserve"> (ASDA, 2024)</w:t>
      </w:r>
      <w:r w:rsidRPr="00EF552B">
        <w:rPr>
          <w:rFonts w:ascii="Times New Roman" w:hAnsi="Times New Roman" w:cs="Times New Roman"/>
          <w:sz w:val="24"/>
          <w:szCs w:val="24"/>
        </w:rPr>
        <w:t>.</w:t>
      </w:r>
      <w:r w:rsidR="00885E5A" w:rsidRPr="00EF552B">
        <w:rPr>
          <w:rFonts w:ascii="Times New Roman" w:hAnsi="Times New Roman" w:cs="Times New Roman"/>
          <w:sz w:val="24"/>
          <w:szCs w:val="24"/>
        </w:rPr>
        <w:t xml:space="preserve"> </w:t>
      </w:r>
      <w:r w:rsidR="00672D3A" w:rsidRPr="00EF552B">
        <w:rPr>
          <w:rFonts w:ascii="Times New Roman" w:hAnsi="Times New Roman" w:cs="Times New Roman"/>
          <w:sz w:val="24"/>
          <w:szCs w:val="24"/>
        </w:rPr>
        <w:t xml:space="preserve">Goel and Sahil (2024) note </w:t>
      </w:r>
      <w:r w:rsidR="00DD553C" w:rsidRPr="00EF552B">
        <w:rPr>
          <w:rFonts w:ascii="Times New Roman" w:hAnsi="Times New Roman" w:cs="Times New Roman"/>
          <w:sz w:val="24"/>
          <w:szCs w:val="24"/>
        </w:rPr>
        <w:t xml:space="preserve">that </w:t>
      </w:r>
      <w:r w:rsidR="00672D3A" w:rsidRPr="00EF552B">
        <w:rPr>
          <w:rFonts w:ascii="Times New Roman" w:hAnsi="Times New Roman" w:cs="Times New Roman"/>
          <w:sz w:val="24"/>
          <w:szCs w:val="24"/>
        </w:rPr>
        <w:t xml:space="preserve">ASDA </w:t>
      </w:r>
      <w:r w:rsidRPr="00EF552B">
        <w:rPr>
          <w:rFonts w:ascii="Times New Roman" w:hAnsi="Times New Roman" w:cs="Times New Roman"/>
          <w:sz w:val="24"/>
          <w:szCs w:val="24"/>
        </w:rPr>
        <w:t xml:space="preserve">replaced its website and mobile phone applications for shoppers, upgrading them with </w:t>
      </w:r>
      <w:r w:rsidR="00586328" w:rsidRPr="00EF552B">
        <w:rPr>
          <w:rFonts w:ascii="Times New Roman" w:hAnsi="Times New Roman" w:cs="Times New Roman"/>
          <w:sz w:val="24"/>
          <w:szCs w:val="24"/>
        </w:rPr>
        <w:t>easy features. This has made</w:t>
      </w:r>
      <w:r w:rsidRPr="00EF552B">
        <w:rPr>
          <w:rFonts w:ascii="Times New Roman" w:hAnsi="Times New Roman" w:cs="Times New Roman"/>
          <w:sz w:val="24"/>
          <w:szCs w:val="24"/>
        </w:rPr>
        <w:t xml:space="preserve"> </w:t>
      </w:r>
      <w:r w:rsidR="00586328" w:rsidRPr="00EF552B">
        <w:rPr>
          <w:rFonts w:ascii="Times New Roman" w:hAnsi="Times New Roman" w:cs="Times New Roman"/>
          <w:sz w:val="24"/>
          <w:szCs w:val="24"/>
        </w:rPr>
        <w:t>it easy for shoppers to connect</w:t>
      </w:r>
      <w:r w:rsidRPr="00EF552B">
        <w:rPr>
          <w:rFonts w:ascii="Times New Roman" w:hAnsi="Times New Roman" w:cs="Times New Roman"/>
          <w:sz w:val="24"/>
          <w:szCs w:val="24"/>
        </w:rPr>
        <w:t xml:space="preserve"> </w:t>
      </w:r>
      <w:r w:rsidR="00586328" w:rsidRPr="00EF552B">
        <w:rPr>
          <w:rFonts w:ascii="Times New Roman" w:hAnsi="Times New Roman" w:cs="Times New Roman"/>
          <w:sz w:val="24"/>
          <w:szCs w:val="24"/>
        </w:rPr>
        <w:t>by</w:t>
      </w:r>
      <w:r w:rsidRPr="00EF552B">
        <w:rPr>
          <w:rFonts w:ascii="Times New Roman" w:hAnsi="Times New Roman" w:cs="Times New Roman"/>
          <w:sz w:val="24"/>
          <w:szCs w:val="24"/>
        </w:rPr>
        <w:t xml:space="preserve"> recommending or searchi</w:t>
      </w:r>
      <w:r w:rsidR="00586328" w:rsidRPr="00EF552B">
        <w:rPr>
          <w:rFonts w:ascii="Times New Roman" w:hAnsi="Times New Roman" w:cs="Times New Roman"/>
          <w:sz w:val="24"/>
          <w:szCs w:val="24"/>
        </w:rPr>
        <w:t>ng items using one search option</w:t>
      </w:r>
      <w:r w:rsidR="00885E5A" w:rsidRPr="00EF552B">
        <w:rPr>
          <w:rFonts w:ascii="Times New Roman" w:hAnsi="Times New Roman" w:cs="Times New Roman"/>
          <w:sz w:val="24"/>
          <w:szCs w:val="24"/>
        </w:rPr>
        <w:t xml:space="preserve"> </w:t>
      </w:r>
      <w:r w:rsidR="00672D3A" w:rsidRPr="00EF552B">
        <w:rPr>
          <w:rFonts w:ascii="Times New Roman" w:hAnsi="Times New Roman" w:cs="Times New Roman"/>
          <w:sz w:val="24"/>
          <w:szCs w:val="24"/>
        </w:rPr>
        <w:t>(Goel and Sahil, 2024)</w:t>
      </w:r>
      <w:r w:rsidRPr="00EF552B">
        <w:rPr>
          <w:rFonts w:ascii="Times New Roman" w:hAnsi="Times New Roman" w:cs="Times New Roman"/>
          <w:sz w:val="24"/>
          <w:szCs w:val="24"/>
        </w:rPr>
        <w:t>.</w:t>
      </w:r>
    </w:p>
    <w:p w14:paraId="4501A048" w14:textId="5E482575" w:rsidR="00BE6196" w:rsidRPr="00EF552B" w:rsidRDefault="0085220F" w:rsidP="00EF552B">
      <w:pPr>
        <w:pStyle w:val="Heading1"/>
        <w:spacing w:line="480" w:lineRule="auto"/>
        <w:jc w:val="center"/>
        <w:rPr>
          <w:rFonts w:ascii="Times New Roman" w:hAnsi="Times New Roman" w:cs="Times New Roman"/>
          <w:b/>
          <w:color w:val="auto"/>
          <w:sz w:val="24"/>
          <w:szCs w:val="24"/>
        </w:rPr>
      </w:pPr>
      <w:bookmarkStart w:id="5" w:name="_Toc184762826"/>
      <w:r w:rsidRPr="00EF552B">
        <w:rPr>
          <w:rFonts w:ascii="Times New Roman" w:hAnsi="Times New Roman" w:cs="Times New Roman"/>
          <w:b/>
          <w:color w:val="auto"/>
          <w:sz w:val="24"/>
          <w:szCs w:val="24"/>
        </w:rPr>
        <w:t>T</w:t>
      </w:r>
      <w:r w:rsidR="00BE6196" w:rsidRPr="00EF552B">
        <w:rPr>
          <w:rFonts w:ascii="Times New Roman" w:hAnsi="Times New Roman" w:cs="Times New Roman"/>
          <w:b/>
          <w:color w:val="auto"/>
          <w:sz w:val="24"/>
          <w:szCs w:val="24"/>
        </w:rPr>
        <w:t xml:space="preserve">he recent history of </w:t>
      </w:r>
      <w:r w:rsidRPr="00EF552B">
        <w:rPr>
          <w:rFonts w:ascii="Times New Roman" w:hAnsi="Times New Roman" w:cs="Times New Roman"/>
          <w:b/>
          <w:color w:val="auto"/>
          <w:sz w:val="24"/>
          <w:szCs w:val="24"/>
        </w:rPr>
        <w:t>ASDA</w:t>
      </w:r>
      <w:r w:rsidR="00BE6196" w:rsidRPr="00EF552B">
        <w:rPr>
          <w:rFonts w:ascii="Times New Roman" w:hAnsi="Times New Roman" w:cs="Times New Roman"/>
          <w:b/>
          <w:color w:val="auto"/>
          <w:sz w:val="24"/>
          <w:szCs w:val="24"/>
        </w:rPr>
        <w:t xml:space="preserve"> and the </w:t>
      </w:r>
      <w:r w:rsidRPr="00EF552B">
        <w:rPr>
          <w:rFonts w:ascii="Times New Roman" w:hAnsi="Times New Roman" w:cs="Times New Roman"/>
          <w:b/>
          <w:color w:val="auto"/>
          <w:sz w:val="24"/>
          <w:szCs w:val="24"/>
        </w:rPr>
        <w:t xml:space="preserve">impact of </w:t>
      </w:r>
      <w:r w:rsidR="00BE6196" w:rsidRPr="00EF552B">
        <w:rPr>
          <w:rFonts w:ascii="Times New Roman" w:hAnsi="Times New Roman" w:cs="Times New Roman"/>
          <w:b/>
          <w:color w:val="auto"/>
          <w:sz w:val="24"/>
          <w:szCs w:val="24"/>
        </w:rPr>
        <w:t>external environment including COVID-19 pandemic</w:t>
      </w:r>
      <w:bookmarkEnd w:id="5"/>
    </w:p>
    <w:p w14:paraId="6A6EB455" w14:textId="77777777" w:rsidR="009F69BA" w:rsidRPr="00EF552B" w:rsidRDefault="009F69BA" w:rsidP="00EF552B">
      <w:pPr>
        <w:pStyle w:val="Heading2"/>
        <w:spacing w:line="480" w:lineRule="auto"/>
        <w:rPr>
          <w:rFonts w:ascii="Times New Roman" w:hAnsi="Times New Roman" w:cs="Times New Roman"/>
          <w:b/>
          <w:color w:val="auto"/>
          <w:sz w:val="24"/>
          <w:szCs w:val="24"/>
        </w:rPr>
      </w:pPr>
      <w:bookmarkStart w:id="6" w:name="_Toc184762827"/>
      <w:r w:rsidRPr="00EF552B">
        <w:rPr>
          <w:rFonts w:ascii="Times New Roman" w:hAnsi="Times New Roman" w:cs="Times New Roman"/>
          <w:b/>
          <w:color w:val="auto"/>
          <w:sz w:val="24"/>
          <w:szCs w:val="24"/>
        </w:rPr>
        <w:t>Ownership changes and strategic direction</w:t>
      </w:r>
      <w:bookmarkEnd w:id="6"/>
      <w:r w:rsidRPr="00EF552B">
        <w:rPr>
          <w:rFonts w:ascii="Times New Roman" w:hAnsi="Times New Roman" w:cs="Times New Roman"/>
          <w:b/>
          <w:color w:val="auto"/>
          <w:sz w:val="24"/>
          <w:szCs w:val="24"/>
        </w:rPr>
        <w:t xml:space="preserve"> </w:t>
      </w:r>
    </w:p>
    <w:p w14:paraId="34091A57" w14:textId="2BDDDBC9" w:rsidR="003009B2" w:rsidRPr="00EF552B" w:rsidRDefault="00DB1735" w:rsidP="00EF552B">
      <w:pPr>
        <w:spacing w:line="480" w:lineRule="auto"/>
        <w:jc w:val="both"/>
        <w:rPr>
          <w:rFonts w:ascii="Times New Roman" w:hAnsi="Times New Roman" w:cs="Times New Roman"/>
          <w:sz w:val="24"/>
          <w:szCs w:val="24"/>
        </w:rPr>
      </w:pPr>
      <w:r w:rsidRPr="00EF552B">
        <w:rPr>
          <w:rFonts w:ascii="Times New Roman" w:hAnsi="Times New Roman" w:cs="Times New Roman"/>
          <w:sz w:val="24"/>
          <w:szCs w:val="24"/>
        </w:rPr>
        <w:t xml:space="preserve">ASDA, one of the big supermarket chains in the UK, has seen some key changes in its operations, strategies, and market position over the last few years. </w:t>
      </w:r>
      <w:r w:rsidR="003009B2" w:rsidRPr="00EF552B">
        <w:rPr>
          <w:rFonts w:ascii="Times New Roman" w:hAnsi="Times New Roman" w:cs="Times New Roman"/>
          <w:sz w:val="24"/>
          <w:szCs w:val="24"/>
        </w:rPr>
        <w:t>In 2021, the Issa brothers and TDR Capital bought the company from Walmart. This marked the return of ASDA to British ownership after more than two decades under the American retail giant</w:t>
      </w:r>
      <w:r w:rsidR="002D6B27" w:rsidRPr="00EF552B">
        <w:rPr>
          <w:rFonts w:ascii="Times New Roman" w:hAnsi="Times New Roman" w:cs="Times New Roman"/>
          <w:sz w:val="24"/>
          <w:szCs w:val="24"/>
        </w:rPr>
        <w:t xml:space="preserve"> (GlobalData, 2024)</w:t>
      </w:r>
      <w:r w:rsidR="003009B2" w:rsidRPr="00EF552B">
        <w:rPr>
          <w:rFonts w:ascii="Times New Roman" w:hAnsi="Times New Roman" w:cs="Times New Roman"/>
          <w:sz w:val="24"/>
          <w:szCs w:val="24"/>
        </w:rPr>
        <w:t xml:space="preserve">. </w:t>
      </w:r>
    </w:p>
    <w:p w14:paraId="5C443FF0" w14:textId="77777777" w:rsidR="00DB1735" w:rsidRPr="00EF552B" w:rsidRDefault="003009B2" w:rsidP="00EF552B">
      <w:pPr>
        <w:spacing w:line="480" w:lineRule="auto"/>
        <w:jc w:val="both"/>
        <w:rPr>
          <w:rFonts w:ascii="Times New Roman" w:hAnsi="Times New Roman" w:cs="Times New Roman"/>
          <w:sz w:val="24"/>
          <w:szCs w:val="24"/>
        </w:rPr>
      </w:pPr>
      <w:r w:rsidRPr="00EF552B">
        <w:rPr>
          <w:rFonts w:ascii="Times New Roman" w:hAnsi="Times New Roman" w:cs="Times New Roman"/>
          <w:sz w:val="24"/>
          <w:szCs w:val="24"/>
        </w:rPr>
        <w:t xml:space="preserve">This ownership change </w:t>
      </w:r>
      <w:r w:rsidR="00D6192D" w:rsidRPr="00EF552B">
        <w:rPr>
          <w:rFonts w:ascii="Times New Roman" w:hAnsi="Times New Roman" w:cs="Times New Roman"/>
          <w:sz w:val="24"/>
          <w:szCs w:val="24"/>
        </w:rPr>
        <w:t>caused</w:t>
      </w:r>
      <w:r w:rsidRPr="00EF552B">
        <w:rPr>
          <w:rFonts w:ascii="Times New Roman" w:hAnsi="Times New Roman" w:cs="Times New Roman"/>
          <w:sz w:val="24"/>
          <w:szCs w:val="24"/>
        </w:rPr>
        <w:t xml:space="preserve"> ASDA to focus on cost-cutting measures and value proposition expansion </w:t>
      </w:r>
      <w:r w:rsidR="00D6192D" w:rsidRPr="00EF552B">
        <w:rPr>
          <w:rFonts w:ascii="Times New Roman" w:hAnsi="Times New Roman" w:cs="Times New Roman"/>
          <w:sz w:val="24"/>
          <w:szCs w:val="24"/>
        </w:rPr>
        <w:t>to meet</w:t>
      </w:r>
      <w:r w:rsidRPr="00EF552B">
        <w:rPr>
          <w:rFonts w:ascii="Times New Roman" w:hAnsi="Times New Roman" w:cs="Times New Roman"/>
          <w:sz w:val="24"/>
          <w:szCs w:val="24"/>
        </w:rPr>
        <w:t xml:space="preserve"> the needs of more local consumers. The owners placed emphasis on operational </w:t>
      </w:r>
      <w:r w:rsidRPr="00EF552B">
        <w:rPr>
          <w:rFonts w:ascii="Times New Roman" w:hAnsi="Times New Roman" w:cs="Times New Roman"/>
          <w:sz w:val="24"/>
          <w:szCs w:val="24"/>
        </w:rPr>
        <w:lastRenderedPageBreak/>
        <w:t>efficiency, store modernisation, and increasing online sales growth</w:t>
      </w:r>
      <w:r w:rsidR="002D6B27" w:rsidRPr="00EF552B">
        <w:rPr>
          <w:rFonts w:ascii="Times New Roman" w:hAnsi="Times New Roman" w:cs="Times New Roman"/>
          <w:sz w:val="24"/>
          <w:szCs w:val="24"/>
        </w:rPr>
        <w:t xml:space="preserve"> (ASDA, 2024)</w:t>
      </w:r>
      <w:r w:rsidRPr="00EF552B">
        <w:rPr>
          <w:rFonts w:ascii="Times New Roman" w:hAnsi="Times New Roman" w:cs="Times New Roman"/>
          <w:sz w:val="24"/>
          <w:szCs w:val="24"/>
        </w:rPr>
        <w:t xml:space="preserve">. Besides, the new management turned ASDA's focus towards affordability and sustainability. It introduced initiatives such as the "Just </w:t>
      </w:r>
      <w:r w:rsidR="00B053E7" w:rsidRPr="00EF552B">
        <w:rPr>
          <w:rFonts w:ascii="Times New Roman" w:hAnsi="Times New Roman" w:cs="Times New Roman"/>
          <w:sz w:val="24"/>
          <w:szCs w:val="24"/>
        </w:rPr>
        <w:t>Essentials" range, which targeted</w:t>
      </w:r>
      <w:r w:rsidRPr="00EF552B">
        <w:rPr>
          <w:rFonts w:ascii="Times New Roman" w:hAnsi="Times New Roman" w:cs="Times New Roman"/>
          <w:sz w:val="24"/>
          <w:szCs w:val="24"/>
        </w:rPr>
        <w:t xml:space="preserve"> the price-conscious consumer in these economically uncertain times. This is in tune with the positioning of ASDA as a value retailer and addresses the needs of customers experiencing financial strain</w:t>
      </w:r>
      <w:r w:rsidR="002D6B27" w:rsidRPr="00EF552B">
        <w:rPr>
          <w:rFonts w:ascii="Times New Roman" w:hAnsi="Times New Roman" w:cs="Times New Roman"/>
          <w:sz w:val="24"/>
          <w:szCs w:val="24"/>
        </w:rPr>
        <w:t xml:space="preserve"> (Quinn, 2024)</w:t>
      </w:r>
      <w:r w:rsidRPr="00EF552B">
        <w:rPr>
          <w:rFonts w:ascii="Times New Roman" w:hAnsi="Times New Roman" w:cs="Times New Roman"/>
          <w:sz w:val="24"/>
          <w:szCs w:val="24"/>
        </w:rPr>
        <w:t>.</w:t>
      </w:r>
    </w:p>
    <w:p w14:paraId="4155CD34" w14:textId="77777777" w:rsidR="00D6192D" w:rsidRPr="00EF552B" w:rsidRDefault="002D6B27" w:rsidP="00EF552B">
      <w:pPr>
        <w:spacing w:line="480" w:lineRule="auto"/>
        <w:jc w:val="both"/>
        <w:rPr>
          <w:rFonts w:ascii="Times New Roman" w:hAnsi="Times New Roman" w:cs="Times New Roman"/>
          <w:sz w:val="24"/>
          <w:szCs w:val="24"/>
        </w:rPr>
      </w:pPr>
      <w:r w:rsidRPr="00EF552B">
        <w:rPr>
          <w:rFonts w:ascii="Times New Roman" w:hAnsi="Times New Roman" w:cs="Times New Roman"/>
          <w:sz w:val="24"/>
          <w:szCs w:val="24"/>
        </w:rPr>
        <w:t>ASDA (2021) notes that u</w:t>
      </w:r>
      <w:r w:rsidR="00D6192D" w:rsidRPr="00EF552B">
        <w:rPr>
          <w:rFonts w:ascii="Times New Roman" w:hAnsi="Times New Roman" w:cs="Times New Roman"/>
          <w:sz w:val="24"/>
          <w:szCs w:val="24"/>
        </w:rPr>
        <w:t xml:space="preserve">nder new ownership, ASDA pursued policies of restructuring aimed at achieving greater efficiency and reducing costs. This led to conflict with employees, particularly over security of employment and conditions. The management had to </w:t>
      </w:r>
      <w:r w:rsidR="004E645B" w:rsidRPr="00EF552B">
        <w:rPr>
          <w:rFonts w:ascii="Times New Roman" w:hAnsi="Times New Roman" w:cs="Times New Roman"/>
          <w:sz w:val="24"/>
          <w:szCs w:val="24"/>
        </w:rPr>
        <w:t>create open channels of</w:t>
      </w:r>
      <w:r w:rsidR="00D6192D" w:rsidRPr="00EF552B">
        <w:rPr>
          <w:rFonts w:ascii="Times New Roman" w:hAnsi="Times New Roman" w:cs="Times New Roman"/>
          <w:sz w:val="24"/>
          <w:szCs w:val="24"/>
        </w:rPr>
        <w:t xml:space="preserve"> communication with its staff and invested in employee training programs as part of its response to new technology and processes</w:t>
      </w:r>
      <w:r w:rsidR="000C3ADD" w:rsidRPr="00EF552B">
        <w:rPr>
          <w:rFonts w:ascii="Times New Roman" w:hAnsi="Times New Roman" w:cs="Times New Roman"/>
          <w:sz w:val="24"/>
          <w:szCs w:val="24"/>
        </w:rPr>
        <w:t xml:space="preserve"> (ASDA, 2021)</w:t>
      </w:r>
      <w:r w:rsidR="00D6192D" w:rsidRPr="00EF552B">
        <w:rPr>
          <w:rFonts w:ascii="Times New Roman" w:hAnsi="Times New Roman" w:cs="Times New Roman"/>
          <w:sz w:val="24"/>
          <w:szCs w:val="24"/>
        </w:rPr>
        <w:t>.</w:t>
      </w:r>
    </w:p>
    <w:p w14:paraId="13AE16C4" w14:textId="77777777" w:rsidR="003009B2" w:rsidRPr="00EF552B" w:rsidRDefault="009F69BA" w:rsidP="00EF552B">
      <w:pPr>
        <w:pStyle w:val="Heading2"/>
        <w:spacing w:line="480" w:lineRule="auto"/>
        <w:rPr>
          <w:rFonts w:ascii="Times New Roman" w:hAnsi="Times New Roman" w:cs="Times New Roman"/>
          <w:b/>
          <w:color w:val="auto"/>
          <w:sz w:val="24"/>
          <w:szCs w:val="24"/>
        </w:rPr>
      </w:pPr>
      <w:bookmarkStart w:id="7" w:name="_Toc184762828"/>
      <w:r w:rsidRPr="00EF552B">
        <w:rPr>
          <w:rFonts w:ascii="Times New Roman" w:hAnsi="Times New Roman" w:cs="Times New Roman"/>
          <w:b/>
          <w:color w:val="auto"/>
          <w:sz w:val="24"/>
          <w:szCs w:val="24"/>
        </w:rPr>
        <w:t>The COVID-19 Pandemic</w:t>
      </w:r>
      <w:bookmarkEnd w:id="7"/>
      <w:r w:rsidRPr="00EF552B">
        <w:rPr>
          <w:rFonts w:ascii="Times New Roman" w:hAnsi="Times New Roman" w:cs="Times New Roman"/>
          <w:b/>
          <w:color w:val="auto"/>
          <w:sz w:val="24"/>
          <w:szCs w:val="24"/>
        </w:rPr>
        <w:t xml:space="preserve"> </w:t>
      </w:r>
    </w:p>
    <w:p w14:paraId="18AC0CA3" w14:textId="77777777" w:rsidR="003009B2" w:rsidRPr="00EF552B" w:rsidRDefault="00B2284E" w:rsidP="00EF552B">
      <w:pPr>
        <w:spacing w:line="480" w:lineRule="auto"/>
        <w:jc w:val="both"/>
        <w:rPr>
          <w:rFonts w:ascii="Times New Roman" w:hAnsi="Times New Roman" w:cs="Times New Roman"/>
          <w:sz w:val="24"/>
          <w:szCs w:val="24"/>
        </w:rPr>
      </w:pPr>
      <w:r w:rsidRPr="00EF552B">
        <w:rPr>
          <w:rFonts w:ascii="Times New Roman" w:hAnsi="Times New Roman" w:cs="Times New Roman"/>
          <w:sz w:val="24"/>
          <w:szCs w:val="24"/>
        </w:rPr>
        <w:t>According to Tugby (2021), t</w:t>
      </w:r>
      <w:r w:rsidR="009F69BA" w:rsidRPr="00EF552B">
        <w:rPr>
          <w:rFonts w:ascii="Times New Roman" w:hAnsi="Times New Roman" w:cs="Times New Roman"/>
          <w:sz w:val="24"/>
          <w:szCs w:val="24"/>
        </w:rPr>
        <w:t xml:space="preserve">he COVID-19 pandemic made a lot of disruptions to ASDA operation, its value chain, and the consumption </w:t>
      </w:r>
      <w:r w:rsidR="00136C37" w:rsidRPr="00EF552B">
        <w:rPr>
          <w:rFonts w:ascii="Times New Roman" w:hAnsi="Times New Roman" w:cs="Times New Roman"/>
          <w:sz w:val="24"/>
          <w:szCs w:val="24"/>
        </w:rPr>
        <w:t xml:space="preserve">pattern </w:t>
      </w:r>
      <w:r w:rsidR="009F69BA" w:rsidRPr="00EF552B">
        <w:rPr>
          <w:rFonts w:ascii="Times New Roman" w:hAnsi="Times New Roman" w:cs="Times New Roman"/>
          <w:sz w:val="24"/>
          <w:szCs w:val="24"/>
        </w:rPr>
        <w:t>of consumers. ASDA witnessed panic buys, broken supply chains, and shifting demand at the onset of the coronavirus outbreak. Immediately afterwards, it quickly set new safety policies in place along with the e-commerce expansion aimed at the sharp rise of people wanting groceries online. The pandemic showed the weak spots in ASDA's supply chain. The company tightened its relationship with local suppliers and diversified its sourcing strategies in an effort to reduce its dependence on international supply chains</w:t>
      </w:r>
      <w:r w:rsidRPr="00EF552B">
        <w:rPr>
          <w:rFonts w:ascii="Times New Roman" w:hAnsi="Times New Roman" w:cs="Times New Roman"/>
          <w:sz w:val="24"/>
          <w:szCs w:val="24"/>
        </w:rPr>
        <w:t xml:space="preserve"> (Tugby, 2021)</w:t>
      </w:r>
      <w:r w:rsidR="009F69BA" w:rsidRPr="00EF552B">
        <w:rPr>
          <w:rFonts w:ascii="Times New Roman" w:hAnsi="Times New Roman" w:cs="Times New Roman"/>
          <w:sz w:val="24"/>
          <w:szCs w:val="24"/>
        </w:rPr>
        <w:t>.</w:t>
      </w:r>
    </w:p>
    <w:p w14:paraId="1B6D7BDE" w14:textId="77777777" w:rsidR="009F69BA" w:rsidRPr="00EF552B" w:rsidRDefault="009F69BA" w:rsidP="00EF552B">
      <w:pPr>
        <w:spacing w:line="480" w:lineRule="auto"/>
        <w:jc w:val="both"/>
        <w:rPr>
          <w:rFonts w:ascii="Times New Roman" w:hAnsi="Times New Roman" w:cs="Times New Roman"/>
          <w:sz w:val="24"/>
          <w:szCs w:val="24"/>
        </w:rPr>
      </w:pPr>
      <w:r w:rsidRPr="00EF552B">
        <w:rPr>
          <w:rFonts w:ascii="Times New Roman" w:hAnsi="Times New Roman" w:cs="Times New Roman"/>
          <w:sz w:val="24"/>
          <w:szCs w:val="24"/>
        </w:rPr>
        <w:t xml:space="preserve">Ecommerce expansion. </w:t>
      </w:r>
      <w:r w:rsidR="007F3D5A" w:rsidRPr="00EF552B">
        <w:rPr>
          <w:rFonts w:ascii="Times New Roman" w:hAnsi="Times New Roman" w:cs="Times New Roman"/>
          <w:sz w:val="24"/>
          <w:szCs w:val="24"/>
        </w:rPr>
        <w:t>According to Hirth, Boons and Doherty (2021), t</w:t>
      </w:r>
      <w:r w:rsidRPr="00EF552B">
        <w:rPr>
          <w:rFonts w:ascii="Times New Roman" w:hAnsi="Times New Roman" w:cs="Times New Roman"/>
          <w:sz w:val="24"/>
          <w:szCs w:val="24"/>
        </w:rPr>
        <w:t xml:space="preserve">he most important changes </w:t>
      </w:r>
      <w:r w:rsidR="00B053E7" w:rsidRPr="00EF552B">
        <w:rPr>
          <w:rFonts w:ascii="Times New Roman" w:hAnsi="Times New Roman" w:cs="Times New Roman"/>
          <w:sz w:val="24"/>
          <w:szCs w:val="24"/>
        </w:rPr>
        <w:t>during</w:t>
      </w:r>
      <w:r w:rsidRPr="00EF552B">
        <w:rPr>
          <w:rFonts w:ascii="Times New Roman" w:hAnsi="Times New Roman" w:cs="Times New Roman"/>
          <w:sz w:val="24"/>
          <w:szCs w:val="24"/>
        </w:rPr>
        <w:t xml:space="preserve"> the pandemic period revolved around increased online grocery shopping. ASDA responded by increasing the capacity of home delivery and click-and-collect services. The partnership with third-party deliver</w:t>
      </w:r>
      <w:r w:rsidR="00B053E7" w:rsidRPr="00EF552B">
        <w:rPr>
          <w:rFonts w:ascii="Times New Roman" w:hAnsi="Times New Roman" w:cs="Times New Roman"/>
          <w:sz w:val="24"/>
          <w:szCs w:val="24"/>
        </w:rPr>
        <w:t>y services, such as Uber Eats, w</w:t>
      </w:r>
      <w:r w:rsidRPr="00EF552B">
        <w:rPr>
          <w:rFonts w:ascii="Times New Roman" w:hAnsi="Times New Roman" w:cs="Times New Roman"/>
          <w:sz w:val="24"/>
          <w:szCs w:val="24"/>
        </w:rPr>
        <w:t xml:space="preserve">as one of the ways that ASDA </w:t>
      </w:r>
      <w:r w:rsidRPr="00EF552B">
        <w:rPr>
          <w:rFonts w:ascii="Times New Roman" w:hAnsi="Times New Roman" w:cs="Times New Roman"/>
          <w:sz w:val="24"/>
          <w:szCs w:val="24"/>
        </w:rPr>
        <w:lastRenderedPageBreak/>
        <w:t>tried to ensure better service in last-mile delivery services. These helped ASDA</w:t>
      </w:r>
      <w:r w:rsidR="00B053E7" w:rsidRPr="00EF552B">
        <w:rPr>
          <w:rFonts w:ascii="Times New Roman" w:hAnsi="Times New Roman" w:cs="Times New Roman"/>
          <w:sz w:val="24"/>
          <w:szCs w:val="24"/>
        </w:rPr>
        <w:t xml:space="preserve"> to manage the</w:t>
      </w:r>
      <w:r w:rsidRPr="00EF552B">
        <w:rPr>
          <w:rFonts w:ascii="Times New Roman" w:hAnsi="Times New Roman" w:cs="Times New Roman"/>
          <w:sz w:val="24"/>
          <w:szCs w:val="24"/>
        </w:rPr>
        <w:t xml:space="preserve"> difficulties </w:t>
      </w:r>
      <w:r w:rsidR="00B053E7" w:rsidRPr="00EF552B">
        <w:rPr>
          <w:rFonts w:ascii="Times New Roman" w:hAnsi="Times New Roman" w:cs="Times New Roman"/>
          <w:sz w:val="24"/>
          <w:szCs w:val="24"/>
        </w:rPr>
        <w:t>that were brought by the</w:t>
      </w:r>
      <w:r w:rsidRPr="00EF552B">
        <w:rPr>
          <w:rFonts w:ascii="Times New Roman" w:hAnsi="Times New Roman" w:cs="Times New Roman"/>
          <w:sz w:val="24"/>
          <w:szCs w:val="24"/>
        </w:rPr>
        <w:t xml:space="preserve"> pandemic </w:t>
      </w:r>
      <w:r w:rsidR="00B053E7" w:rsidRPr="00EF552B">
        <w:rPr>
          <w:rFonts w:ascii="Times New Roman" w:hAnsi="Times New Roman" w:cs="Times New Roman"/>
          <w:sz w:val="24"/>
          <w:szCs w:val="24"/>
        </w:rPr>
        <w:t>and aligning it</w:t>
      </w:r>
      <w:r w:rsidRPr="00EF552B">
        <w:rPr>
          <w:rFonts w:ascii="Times New Roman" w:hAnsi="Times New Roman" w:cs="Times New Roman"/>
          <w:sz w:val="24"/>
          <w:szCs w:val="24"/>
        </w:rPr>
        <w:t xml:space="preserve"> </w:t>
      </w:r>
      <w:r w:rsidR="00B053E7" w:rsidRPr="00EF552B">
        <w:rPr>
          <w:rFonts w:ascii="Times New Roman" w:hAnsi="Times New Roman" w:cs="Times New Roman"/>
          <w:sz w:val="24"/>
          <w:szCs w:val="24"/>
        </w:rPr>
        <w:t>to</w:t>
      </w:r>
      <w:r w:rsidRPr="00EF552B">
        <w:rPr>
          <w:rFonts w:ascii="Times New Roman" w:hAnsi="Times New Roman" w:cs="Times New Roman"/>
          <w:sz w:val="24"/>
          <w:szCs w:val="24"/>
        </w:rPr>
        <w:t xml:space="preserve"> a great</w:t>
      </w:r>
      <w:r w:rsidR="00B053E7" w:rsidRPr="00EF552B">
        <w:rPr>
          <w:rFonts w:ascii="Times New Roman" w:hAnsi="Times New Roman" w:cs="Times New Roman"/>
          <w:sz w:val="24"/>
          <w:szCs w:val="24"/>
        </w:rPr>
        <w:t>er</w:t>
      </w:r>
      <w:r w:rsidRPr="00EF552B">
        <w:rPr>
          <w:rFonts w:ascii="Times New Roman" w:hAnsi="Times New Roman" w:cs="Times New Roman"/>
          <w:sz w:val="24"/>
          <w:szCs w:val="24"/>
        </w:rPr>
        <w:t xml:space="preserve"> position for future growth into the e-commerce sector</w:t>
      </w:r>
      <w:r w:rsidR="007F3D5A" w:rsidRPr="00EF552B">
        <w:rPr>
          <w:rFonts w:ascii="Times New Roman" w:hAnsi="Times New Roman" w:cs="Times New Roman"/>
          <w:sz w:val="24"/>
          <w:szCs w:val="24"/>
        </w:rPr>
        <w:t xml:space="preserve"> (Hirth, Boons and Doherty, 2021)</w:t>
      </w:r>
      <w:r w:rsidRPr="00EF552B">
        <w:rPr>
          <w:rFonts w:ascii="Times New Roman" w:hAnsi="Times New Roman" w:cs="Times New Roman"/>
          <w:sz w:val="24"/>
          <w:szCs w:val="24"/>
        </w:rPr>
        <w:t>.</w:t>
      </w:r>
    </w:p>
    <w:p w14:paraId="5235C565" w14:textId="77777777" w:rsidR="009F69BA" w:rsidRPr="00EF552B" w:rsidRDefault="009F69BA" w:rsidP="00EF552B">
      <w:pPr>
        <w:spacing w:line="480" w:lineRule="auto"/>
        <w:jc w:val="both"/>
        <w:rPr>
          <w:rFonts w:ascii="Times New Roman" w:hAnsi="Times New Roman" w:cs="Times New Roman"/>
          <w:sz w:val="24"/>
          <w:szCs w:val="24"/>
        </w:rPr>
      </w:pPr>
      <w:r w:rsidRPr="00EF552B">
        <w:rPr>
          <w:rFonts w:ascii="Times New Roman" w:hAnsi="Times New Roman" w:cs="Times New Roman"/>
          <w:sz w:val="24"/>
          <w:szCs w:val="24"/>
        </w:rPr>
        <w:t xml:space="preserve">Shift in consumer behaviour. </w:t>
      </w:r>
      <w:r w:rsidR="00410F0F" w:rsidRPr="00EF552B">
        <w:rPr>
          <w:rFonts w:ascii="Times New Roman" w:hAnsi="Times New Roman" w:cs="Times New Roman"/>
          <w:sz w:val="24"/>
          <w:szCs w:val="24"/>
        </w:rPr>
        <w:t>The pandemic brought about changed consumer behaviour, where convenience, safety, and affordability remained key concerns for customers. For ASDA, the response included an introduction of contactless pay, further streamlining online platforms, and offering necessary items at discounted prices to retain the loyalty of their customers amidst increased competition</w:t>
      </w:r>
      <w:r w:rsidR="00B2284E" w:rsidRPr="00EF552B">
        <w:rPr>
          <w:rFonts w:ascii="Times New Roman" w:hAnsi="Times New Roman" w:cs="Times New Roman"/>
          <w:sz w:val="24"/>
          <w:szCs w:val="24"/>
        </w:rPr>
        <w:t xml:space="preserve"> (ASDA, 2024)</w:t>
      </w:r>
      <w:r w:rsidR="00410F0F" w:rsidRPr="00EF552B">
        <w:rPr>
          <w:rFonts w:ascii="Times New Roman" w:hAnsi="Times New Roman" w:cs="Times New Roman"/>
          <w:sz w:val="24"/>
          <w:szCs w:val="24"/>
        </w:rPr>
        <w:t>.</w:t>
      </w:r>
    </w:p>
    <w:p w14:paraId="02284839" w14:textId="6DD0E596" w:rsidR="00634F40" w:rsidRPr="00EF552B" w:rsidRDefault="00634F40" w:rsidP="00EF552B">
      <w:pPr>
        <w:pStyle w:val="Heading2"/>
        <w:spacing w:line="480" w:lineRule="auto"/>
        <w:rPr>
          <w:rFonts w:ascii="Times New Roman" w:hAnsi="Times New Roman" w:cs="Times New Roman"/>
          <w:b/>
          <w:color w:val="auto"/>
          <w:sz w:val="24"/>
          <w:szCs w:val="24"/>
        </w:rPr>
      </w:pPr>
      <w:bookmarkStart w:id="8" w:name="_Toc184762829"/>
      <w:r w:rsidRPr="00EF552B">
        <w:rPr>
          <w:rFonts w:ascii="Times New Roman" w:hAnsi="Times New Roman" w:cs="Times New Roman"/>
          <w:b/>
          <w:color w:val="auto"/>
          <w:sz w:val="24"/>
          <w:szCs w:val="24"/>
        </w:rPr>
        <w:t>PESTEL analysis</w:t>
      </w:r>
      <w:bookmarkEnd w:id="8"/>
      <w:r w:rsidRPr="00EF552B">
        <w:rPr>
          <w:rFonts w:ascii="Times New Roman" w:hAnsi="Times New Roman" w:cs="Times New Roman"/>
          <w:b/>
          <w:color w:val="auto"/>
          <w:sz w:val="24"/>
          <w:szCs w:val="24"/>
        </w:rPr>
        <w:t xml:space="preserve"> </w:t>
      </w:r>
    </w:p>
    <w:p w14:paraId="77972605" w14:textId="60797388" w:rsidR="00403A55" w:rsidRPr="00EF552B" w:rsidRDefault="00403A55" w:rsidP="00EF552B">
      <w:pPr>
        <w:spacing w:line="480" w:lineRule="auto"/>
        <w:jc w:val="both"/>
        <w:rPr>
          <w:rFonts w:ascii="Times New Roman" w:hAnsi="Times New Roman" w:cs="Times New Roman"/>
          <w:color w:val="FF0000"/>
          <w:sz w:val="24"/>
          <w:szCs w:val="24"/>
        </w:rPr>
      </w:pPr>
      <w:r w:rsidRPr="00EF552B">
        <w:rPr>
          <w:rFonts w:ascii="Times New Roman" w:hAnsi="Times New Roman" w:cs="Times New Roman"/>
          <w:b/>
          <w:color w:val="FF0000"/>
          <w:sz w:val="24"/>
          <w:szCs w:val="24"/>
        </w:rPr>
        <w:t>Political factors</w:t>
      </w:r>
      <w:r w:rsidRPr="00EF552B">
        <w:rPr>
          <w:rFonts w:ascii="Times New Roman" w:hAnsi="Times New Roman" w:cs="Times New Roman"/>
          <w:color w:val="FF0000"/>
          <w:sz w:val="24"/>
          <w:szCs w:val="24"/>
        </w:rPr>
        <w:t>. Brexit added another layer of complexity to business, with tariffs, changed regulations, and labour shortages. Regarding Brexit, the complexity of importing goods into ASDA was further increased which affected the availability of fresh produce and other perishables (PwC, 2023). The company tried to offset these issues by investing in logistics and starting to source more products locally. The current corporate tax which rose from 19% to 25% has negative effect on the profitability rate of ASDA</w:t>
      </w:r>
      <w:r w:rsidR="00634F40" w:rsidRPr="00EF552B">
        <w:rPr>
          <w:rFonts w:ascii="Times New Roman" w:hAnsi="Times New Roman" w:cs="Times New Roman"/>
          <w:color w:val="FF0000"/>
          <w:sz w:val="24"/>
          <w:szCs w:val="24"/>
        </w:rPr>
        <w:t xml:space="preserve"> (PWC, 2024)</w:t>
      </w:r>
      <w:r w:rsidRPr="00EF552B">
        <w:rPr>
          <w:rFonts w:ascii="Times New Roman" w:hAnsi="Times New Roman" w:cs="Times New Roman"/>
          <w:color w:val="FF0000"/>
          <w:sz w:val="24"/>
          <w:szCs w:val="24"/>
        </w:rPr>
        <w:t xml:space="preserve">. For instance, it increases the expenses and reduces the net income. </w:t>
      </w:r>
    </w:p>
    <w:p w14:paraId="73E2940C" w14:textId="66D4AD4D" w:rsidR="00410F0F" w:rsidRPr="00EF552B" w:rsidRDefault="00410F0F" w:rsidP="00EF552B">
      <w:pPr>
        <w:spacing w:line="480" w:lineRule="auto"/>
        <w:jc w:val="both"/>
        <w:rPr>
          <w:rFonts w:ascii="Times New Roman" w:hAnsi="Times New Roman" w:cs="Times New Roman"/>
          <w:color w:val="FF0000"/>
          <w:sz w:val="24"/>
          <w:szCs w:val="24"/>
        </w:rPr>
      </w:pPr>
      <w:r w:rsidRPr="00EF552B">
        <w:rPr>
          <w:rFonts w:ascii="Times New Roman" w:hAnsi="Times New Roman" w:cs="Times New Roman"/>
          <w:b/>
          <w:color w:val="FF0000"/>
          <w:sz w:val="24"/>
          <w:szCs w:val="24"/>
        </w:rPr>
        <w:t>Economic factors</w:t>
      </w:r>
      <w:r w:rsidRPr="00EF552B">
        <w:rPr>
          <w:rFonts w:ascii="Times New Roman" w:hAnsi="Times New Roman" w:cs="Times New Roman"/>
          <w:color w:val="FF0000"/>
          <w:sz w:val="24"/>
          <w:szCs w:val="24"/>
        </w:rPr>
        <w:t>. The economic environment also had its impact on the recent performance of ASDA and the strategic moves it has been considering and implementing. Furthermore, ASDA also suffered from inflation</w:t>
      </w:r>
      <w:r w:rsidR="00403A55" w:rsidRPr="00EF552B">
        <w:rPr>
          <w:rFonts w:ascii="Times New Roman" w:hAnsi="Times New Roman" w:cs="Times New Roman"/>
          <w:color w:val="FF0000"/>
          <w:sz w:val="24"/>
          <w:szCs w:val="24"/>
        </w:rPr>
        <w:t xml:space="preserve"> in 2022 which was 11.1% before reducing to 2.4% in 2024 as noted by ONS (2024). This</w:t>
      </w:r>
      <w:r w:rsidRPr="00EF552B">
        <w:rPr>
          <w:rFonts w:ascii="Times New Roman" w:hAnsi="Times New Roman" w:cs="Times New Roman"/>
          <w:color w:val="FF0000"/>
          <w:sz w:val="24"/>
          <w:szCs w:val="24"/>
        </w:rPr>
        <w:t xml:space="preserve"> led to rising raw material, transport, and energy costs and reduced profit margins. This forced ASDA to initiate cost-saving measures and modify pricing policy. The "Just Essentials" range was developed because of economic pressures, which portrayed ASDA's position as a low-cost retailer</w:t>
      </w:r>
      <w:r w:rsidR="00AC7146" w:rsidRPr="00EF552B">
        <w:rPr>
          <w:rFonts w:ascii="Times New Roman" w:hAnsi="Times New Roman" w:cs="Times New Roman"/>
          <w:color w:val="FF0000"/>
          <w:sz w:val="24"/>
          <w:szCs w:val="24"/>
        </w:rPr>
        <w:t xml:space="preserve"> according to Sodry (2023)</w:t>
      </w:r>
      <w:r w:rsidRPr="00EF552B">
        <w:rPr>
          <w:rFonts w:ascii="Times New Roman" w:hAnsi="Times New Roman" w:cs="Times New Roman"/>
          <w:color w:val="FF0000"/>
          <w:sz w:val="24"/>
          <w:szCs w:val="24"/>
        </w:rPr>
        <w:t>.</w:t>
      </w:r>
    </w:p>
    <w:p w14:paraId="1215BB89" w14:textId="56EAF08E" w:rsidR="00271D66" w:rsidRPr="00EF552B" w:rsidRDefault="00271D66" w:rsidP="00EF552B">
      <w:pPr>
        <w:spacing w:line="480" w:lineRule="auto"/>
        <w:jc w:val="both"/>
        <w:rPr>
          <w:rFonts w:ascii="Times New Roman" w:hAnsi="Times New Roman" w:cs="Times New Roman"/>
          <w:color w:val="FF0000"/>
          <w:sz w:val="24"/>
          <w:szCs w:val="24"/>
        </w:rPr>
      </w:pPr>
      <w:r w:rsidRPr="00EF552B">
        <w:rPr>
          <w:rFonts w:ascii="Times New Roman" w:hAnsi="Times New Roman" w:cs="Times New Roman"/>
          <w:color w:val="FF0000"/>
          <w:sz w:val="24"/>
          <w:szCs w:val="24"/>
        </w:rPr>
        <w:lastRenderedPageBreak/>
        <w:t>Social factors. Asda capitalised on hectic lifestyle of UK consumers by offering them convenience shopping options, which comprise extended hours of opening supermarkets, click-and-collect services, and even quick home deliveries (ASDA, 2023). Consumers increasingly show interest in locally produced and seasonal produce. Asda should collaborate with local farmers along with suppliers to sell fresh and high-quality products and promote the local economy as well. Asda has been continuously expanding its "Farmyard" range comprising of products from British farms. This fits well with the growing consumer interest in local sourcing (Sodry, 2023).</w:t>
      </w:r>
    </w:p>
    <w:p w14:paraId="565680D3" w14:textId="77777777" w:rsidR="00410F0F" w:rsidRPr="00EF552B" w:rsidRDefault="00410F0F" w:rsidP="00EF552B">
      <w:pPr>
        <w:spacing w:line="480" w:lineRule="auto"/>
        <w:jc w:val="both"/>
        <w:rPr>
          <w:rFonts w:ascii="Times New Roman" w:hAnsi="Times New Roman" w:cs="Times New Roman"/>
          <w:color w:val="FF0000"/>
          <w:sz w:val="24"/>
          <w:szCs w:val="24"/>
        </w:rPr>
      </w:pPr>
      <w:r w:rsidRPr="00EF552B">
        <w:rPr>
          <w:rFonts w:ascii="Times New Roman" w:hAnsi="Times New Roman" w:cs="Times New Roman"/>
          <w:b/>
          <w:color w:val="FF0000"/>
          <w:sz w:val="24"/>
          <w:szCs w:val="24"/>
        </w:rPr>
        <w:t>Technological advances</w:t>
      </w:r>
      <w:r w:rsidRPr="00EF552B">
        <w:rPr>
          <w:rFonts w:ascii="Times New Roman" w:hAnsi="Times New Roman" w:cs="Times New Roman"/>
          <w:color w:val="FF0000"/>
          <w:sz w:val="24"/>
          <w:szCs w:val="24"/>
        </w:rPr>
        <w:t xml:space="preserve">. </w:t>
      </w:r>
      <w:r w:rsidR="004D7F2E" w:rsidRPr="00EF552B">
        <w:rPr>
          <w:rFonts w:ascii="Times New Roman" w:hAnsi="Times New Roman" w:cs="Times New Roman"/>
          <w:color w:val="FF0000"/>
          <w:sz w:val="24"/>
          <w:szCs w:val="24"/>
        </w:rPr>
        <w:t>ASDA has been un</w:t>
      </w:r>
      <w:r w:rsidR="00626B12" w:rsidRPr="00EF552B">
        <w:rPr>
          <w:rFonts w:ascii="Times New Roman" w:hAnsi="Times New Roman" w:cs="Times New Roman"/>
          <w:color w:val="FF0000"/>
          <w:sz w:val="24"/>
          <w:szCs w:val="24"/>
        </w:rPr>
        <w:t xml:space="preserve">dergoing digital transformation </w:t>
      </w:r>
      <w:r w:rsidR="004D7F2E" w:rsidRPr="00EF552B">
        <w:rPr>
          <w:rFonts w:ascii="Times New Roman" w:hAnsi="Times New Roman" w:cs="Times New Roman"/>
          <w:color w:val="FF0000"/>
          <w:sz w:val="24"/>
          <w:szCs w:val="24"/>
        </w:rPr>
        <w:t>to enhance efficiency in its operation and offer customers better services. It has adopted automation in warehouses for inventory and order handling, and it has leveraged AI in analysing buying trends to run personalised marketing campaigns</w:t>
      </w:r>
      <w:r w:rsidR="00483A7B" w:rsidRPr="00EF552B">
        <w:rPr>
          <w:rFonts w:ascii="Times New Roman" w:hAnsi="Times New Roman" w:cs="Times New Roman"/>
          <w:color w:val="FF0000"/>
          <w:sz w:val="24"/>
          <w:szCs w:val="24"/>
        </w:rPr>
        <w:t xml:space="preserve"> (ASDA, 2024)</w:t>
      </w:r>
      <w:r w:rsidR="004D7F2E" w:rsidRPr="00EF552B">
        <w:rPr>
          <w:rFonts w:ascii="Times New Roman" w:hAnsi="Times New Roman" w:cs="Times New Roman"/>
          <w:color w:val="FF0000"/>
          <w:sz w:val="24"/>
          <w:szCs w:val="24"/>
        </w:rPr>
        <w:t>. ASDA has also managed to integrate technology into their stores. Self-checkout, mobile applications, and in-store Wi-Fi have made it easier to shop, which would appeal to technology-savvy consumers. Additionally, the introduction of more dig</w:t>
      </w:r>
      <w:r w:rsidR="00AC7146" w:rsidRPr="00EF552B">
        <w:rPr>
          <w:rFonts w:ascii="Times New Roman" w:hAnsi="Times New Roman" w:cs="Times New Roman"/>
          <w:color w:val="FF0000"/>
          <w:sz w:val="24"/>
          <w:szCs w:val="24"/>
        </w:rPr>
        <w:t>ital payment methods has minimis</w:t>
      </w:r>
      <w:r w:rsidR="004D7F2E" w:rsidRPr="00EF552B">
        <w:rPr>
          <w:rFonts w:ascii="Times New Roman" w:hAnsi="Times New Roman" w:cs="Times New Roman"/>
          <w:color w:val="FF0000"/>
          <w:sz w:val="24"/>
          <w:szCs w:val="24"/>
        </w:rPr>
        <w:t>ed the time spent waiting in line and improved customer satisfaction</w:t>
      </w:r>
      <w:r w:rsidR="00F250C0" w:rsidRPr="00EF552B">
        <w:rPr>
          <w:rFonts w:ascii="Times New Roman" w:hAnsi="Times New Roman" w:cs="Times New Roman"/>
          <w:color w:val="FF0000"/>
          <w:sz w:val="24"/>
          <w:szCs w:val="24"/>
        </w:rPr>
        <w:t xml:space="preserve"> (ASDA, 2024)</w:t>
      </w:r>
      <w:r w:rsidR="004D7F2E" w:rsidRPr="00EF552B">
        <w:rPr>
          <w:rFonts w:ascii="Times New Roman" w:hAnsi="Times New Roman" w:cs="Times New Roman"/>
          <w:color w:val="FF0000"/>
          <w:sz w:val="24"/>
          <w:szCs w:val="24"/>
        </w:rPr>
        <w:t>.</w:t>
      </w:r>
    </w:p>
    <w:p w14:paraId="4F991138" w14:textId="77777777" w:rsidR="004D7F2E" w:rsidRPr="00EF552B" w:rsidRDefault="004D7F2E" w:rsidP="00EF552B">
      <w:pPr>
        <w:spacing w:line="480" w:lineRule="auto"/>
        <w:jc w:val="both"/>
        <w:rPr>
          <w:rFonts w:ascii="Times New Roman" w:hAnsi="Times New Roman" w:cs="Times New Roman"/>
          <w:color w:val="FF0000"/>
          <w:sz w:val="24"/>
          <w:szCs w:val="24"/>
        </w:rPr>
      </w:pPr>
      <w:r w:rsidRPr="00EF552B">
        <w:rPr>
          <w:rFonts w:ascii="Times New Roman" w:hAnsi="Times New Roman" w:cs="Times New Roman"/>
          <w:b/>
          <w:color w:val="FF0000"/>
          <w:sz w:val="24"/>
          <w:szCs w:val="24"/>
        </w:rPr>
        <w:t>Environmental concerns</w:t>
      </w:r>
      <w:r w:rsidRPr="00EF552B">
        <w:rPr>
          <w:rFonts w:ascii="Times New Roman" w:hAnsi="Times New Roman" w:cs="Times New Roman"/>
          <w:color w:val="FF0000"/>
          <w:sz w:val="24"/>
          <w:szCs w:val="24"/>
        </w:rPr>
        <w:t>. Sustainability is turning out to be one of the core areas of concern for ASDA, driven by rising awareness among customers and compelling regulators. Therefore, the company has set targets to reduce carbon footprint, plastic wastes, and the use of renewable sources of energy</w:t>
      </w:r>
      <w:r w:rsidR="00F250C0" w:rsidRPr="00EF552B">
        <w:rPr>
          <w:rFonts w:ascii="Times New Roman" w:hAnsi="Times New Roman" w:cs="Times New Roman"/>
          <w:color w:val="FF0000"/>
          <w:sz w:val="24"/>
          <w:szCs w:val="24"/>
        </w:rPr>
        <w:t xml:space="preserve"> (Sodry, 2023)</w:t>
      </w:r>
      <w:r w:rsidRPr="00EF552B">
        <w:rPr>
          <w:rFonts w:ascii="Times New Roman" w:hAnsi="Times New Roman" w:cs="Times New Roman"/>
          <w:color w:val="FF0000"/>
          <w:sz w:val="24"/>
          <w:szCs w:val="24"/>
        </w:rPr>
        <w:t>. Various initiatives related to sustainability being carried out by ASDA include offering refill stations, selling products with eco-friendly packaging, and introducing plant-based product lines. These steps make ASDA more impressive and popular among modern shoppers, who are keen to know whether or not a brand is really environmentalist</w:t>
      </w:r>
      <w:r w:rsidR="00F250C0" w:rsidRPr="00EF552B">
        <w:rPr>
          <w:rFonts w:ascii="Times New Roman" w:hAnsi="Times New Roman" w:cs="Times New Roman"/>
          <w:color w:val="FF0000"/>
          <w:sz w:val="24"/>
          <w:szCs w:val="24"/>
        </w:rPr>
        <w:t xml:space="preserve"> (Sodry, 2023)</w:t>
      </w:r>
      <w:r w:rsidRPr="00EF552B">
        <w:rPr>
          <w:rFonts w:ascii="Times New Roman" w:hAnsi="Times New Roman" w:cs="Times New Roman"/>
          <w:color w:val="FF0000"/>
          <w:sz w:val="24"/>
          <w:szCs w:val="24"/>
        </w:rPr>
        <w:t>.</w:t>
      </w:r>
    </w:p>
    <w:p w14:paraId="63C0B659" w14:textId="0341FEB4" w:rsidR="00634F40" w:rsidRPr="00EF552B" w:rsidRDefault="00634F40" w:rsidP="00EF552B">
      <w:pPr>
        <w:spacing w:line="480" w:lineRule="auto"/>
        <w:jc w:val="both"/>
        <w:rPr>
          <w:rFonts w:ascii="Times New Roman" w:hAnsi="Times New Roman" w:cs="Times New Roman"/>
          <w:color w:val="FF0000"/>
          <w:sz w:val="24"/>
          <w:szCs w:val="24"/>
        </w:rPr>
      </w:pPr>
      <w:r w:rsidRPr="00EF552B">
        <w:rPr>
          <w:rFonts w:ascii="Times New Roman" w:hAnsi="Times New Roman" w:cs="Times New Roman"/>
          <w:b/>
          <w:color w:val="FF0000"/>
          <w:sz w:val="24"/>
          <w:szCs w:val="24"/>
        </w:rPr>
        <w:lastRenderedPageBreak/>
        <w:t>Legal factors</w:t>
      </w:r>
      <w:r w:rsidRPr="00EF552B">
        <w:rPr>
          <w:rFonts w:ascii="Times New Roman" w:hAnsi="Times New Roman" w:cs="Times New Roman"/>
          <w:color w:val="FF0000"/>
          <w:sz w:val="24"/>
          <w:szCs w:val="24"/>
        </w:rPr>
        <w:t>. Asda has to strictly follow the rules and regulations enforced by the government as well as the industry, because any violation will lead to punitive measures by the concerned authority. For instance, it cannot pay any employee less than the minimum wage amount in the UK. Some of the legal pressures which the firm is likely to be faced with from the regulator bodies include those relating to labour practices, environmental impacts, and also competition laws. Increased regulatory focus may lead to fines or even operational changes</w:t>
      </w:r>
      <w:r w:rsidR="00B97E25" w:rsidRPr="00EF552B">
        <w:rPr>
          <w:rFonts w:ascii="Times New Roman" w:hAnsi="Times New Roman" w:cs="Times New Roman"/>
          <w:color w:val="FF0000"/>
          <w:sz w:val="24"/>
          <w:szCs w:val="24"/>
        </w:rPr>
        <w:t xml:space="preserve"> (Sodry, 2023)</w:t>
      </w:r>
      <w:r w:rsidRPr="00EF552B">
        <w:rPr>
          <w:rFonts w:ascii="Times New Roman" w:hAnsi="Times New Roman" w:cs="Times New Roman"/>
          <w:color w:val="FF0000"/>
          <w:sz w:val="24"/>
          <w:szCs w:val="24"/>
        </w:rPr>
        <w:t>.</w:t>
      </w:r>
    </w:p>
    <w:p w14:paraId="472B2DB9" w14:textId="77777777" w:rsidR="00BE6196" w:rsidRPr="00EF552B" w:rsidRDefault="00D405E5" w:rsidP="00EF552B">
      <w:pPr>
        <w:pStyle w:val="Heading1"/>
        <w:spacing w:line="480" w:lineRule="auto"/>
        <w:jc w:val="center"/>
        <w:rPr>
          <w:rFonts w:ascii="Times New Roman" w:hAnsi="Times New Roman" w:cs="Times New Roman"/>
          <w:b/>
          <w:color w:val="auto"/>
          <w:sz w:val="24"/>
          <w:szCs w:val="24"/>
        </w:rPr>
      </w:pPr>
      <w:bookmarkStart w:id="9" w:name="_Toc184762830"/>
      <w:r w:rsidRPr="00EF552B">
        <w:rPr>
          <w:rFonts w:ascii="Times New Roman" w:hAnsi="Times New Roman" w:cs="Times New Roman"/>
          <w:b/>
          <w:color w:val="auto"/>
          <w:sz w:val="24"/>
          <w:szCs w:val="24"/>
        </w:rPr>
        <w:t>A</w:t>
      </w:r>
      <w:r w:rsidR="00BE6196" w:rsidRPr="00EF552B">
        <w:rPr>
          <w:rFonts w:ascii="Times New Roman" w:hAnsi="Times New Roman" w:cs="Times New Roman"/>
          <w:b/>
          <w:color w:val="auto"/>
          <w:sz w:val="24"/>
          <w:szCs w:val="24"/>
        </w:rPr>
        <w:t xml:space="preserve"> model for change, </w:t>
      </w:r>
      <w:r w:rsidRPr="00EF552B">
        <w:rPr>
          <w:rFonts w:ascii="Times New Roman" w:hAnsi="Times New Roman" w:cs="Times New Roman"/>
          <w:b/>
          <w:color w:val="auto"/>
          <w:sz w:val="24"/>
          <w:szCs w:val="24"/>
        </w:rPr>
        <w:t xml:space="preserve">and </w:t>
      </w:r>
      <w:r w:rsidR="00BE6196" w:rsidRPr="00EF552B">
        <w:rPr>
          <w:rFonts w:ascii="Times New Roman" w:hAnsi="Times New Roman" w:cs="Times New Roman"/>
          <w:b/>
          <w:color w:val="auto"/>
          <w:sz w:val="24"/>
          <w:szCs w:val="24"/>
        </w:rPr>
        <w:t>how the change was managed and the leadership style</w:t>
      </w:r>
      <w:bookmarkEnd w:id="9"/>
    </w:p>
    <w:p w14:paraId="4AECDFF2" w14:textId="7C58265F" w:rsidR="00EF552B" w:rsidRPr="00EF552B" w:rsidRDefault="00EF552B" w:rsidP="00EF552B">
      <w:pPr>
        <w:pStyle w:val="Heading2"/>
        <w:spacing w:line="480" w:lineRule="auto"/>
        <w:rPr>
          <w:rFonts w:ascii="Times New Roman" w:hAnsi="Times New Roman" w:cs="Times New Roman"/>
          <w:b/>
          <w:color w:val="auto"/>
          <w:sz w:val="24"/>
          <w:szCs w:val="24"/>
        </w:rPr>
      </w:pPr>
      <w:bookmarkStart w:id="10" w:name="_Toc184762831"/>
      <w:r w:rsidRPr="00EF552B">
        <w:rPr>
          <w:rFonts w:ascii="Times New Roman" w:hAnsi="Times New Roman" w:cs="Times New Roman"/>
          <w:b/>
          <w:color w:val="auto"/>
          <w:sz w:val="24"/>
          <w:szCs w:val="24"/>
        </w:rPr>
        <w:t>Kotter's 8-Step Change Model</w:t>
      </w:r>
      <w:bookmarkEnd w:id="10"/>
    </w:p>
    <w:p w14:paraId="5E85E8F9" w14:textId="7E443D2A" w:rsidR="00BE6196" w:rsidRPr="00EF552B" w:rsidRDefault="00D405E5" w:rsidP="00EF552B">
      <w:pPr>
        <w:spacing w:line="480" w:lineRule="auto"/>
        <w:jc w:val="both"/>
        <w:rPr>
          <w:rFonts w:ascii="Times New Roman" w:hAnsi="Times New Roman" w:cs="Times New Roman"/>
          <w:sz w:val="24"/>
          <w:szCs w:val="24"/>
        </w:rPr>
      </w:pPr>
      <w:r w:rsidRPr="00EF552B">
        <w:rPr>
          <w:rFonts w:ascii="Times New Roman" w:hAnsi="Times New Roman" w:cs="Times New Roman"/>
          <w:sz w:val="24"/>
          <w:szCs w:val="24"/>
        </w:rPr>
        <w:t xml:space="preserve">John Kotter's 8-Step Change Model presents a </w:t>
      </w:r>
      <w:r w:rsidR="006A026C" w:rsidRPr="00EF552B">
        <w:rPr>
          <w:rFonts w:ascii="Times New Roman" w:hAnsi="Times New Roman" w:cs="Times New Roman"/>
          <w:sz w:val="24"/>
          <w:szCs w:val="24"/>
        </w:rPr>
        <w:t>mechanism to approach organis</w:t>
      </w:r>
      <w:r w:rsidRPr="00EF552B">
        <w:rPr>
          <w:rFonts w:ascii="Times New Roman" w:hAnsi="Times New Roman" w:cs="Times New Roman"/>
          <w:sz w:val="24"/>
          <w:szCs w:val="24"/>
        </w:rPr>
        <w:t xml:space="preserve">ational change </w:t>
      </w:r>
      <w:r w:rsidR="006A026C" w:rsidRPr="00EF552B">
        <w:rPr>
          <w:rFonts w:ascii="Times New Roman" w:hAnsi="Times New Roman" w:cs="Times New Roman"/>
          <w:sz w:val="24"/>
          <w:szCs w:val="24"/>
        </w:rPr>
        <w:t>in a way that is</w:t>
      </w:r>
      <w:r w:rsidRPr="00EF552B">
        <w:rPr>
          <w:rFonts w:ascii="Times New Roman" w:hAnsi="Times New Roman" w:cs="Times New Roman"/>
          <w:sz w:val="24"/>
          <w:szCs w:val="24"/>
        </w:rPr>
        <w:t xml:space="preserve"> ordered, participative, and </w:t>
      </w:r>
      <w:r w:rsidR="006A026C" w:rsidRPr="00EF552B">
        <w:rPr>
          <w:rFonts w:ascii="Times New Roman" w:hAnsi="Times New Roman" w:cs="Times New Roman"/>
          <w:sz w:val="24"/>
          <w:szCs w:val="24"/>
        </w:rPr>
        <w:t>aligned</w:t>
      </w:r>
      <w:r w:rsidRPr="00EF552B">
        <w:rPr>
          <w:rFonts w:ascii="Times New Roman" w:hAnsi="Times New Roman" w:cs="Times New Roman"/>
          <w:sz w:val="24"/>
          <w:szCs w:val="24"/>
        </w:rPr>
        <w:t xml:space="preserve"> with the st</w:t>
      </w:r>
      <w:r w:rsidR="006A026C" w:rsidRPr="00EF552B">
        <w:rPr>
          <w:rFonts w:ascii="Times New Roman" w:hAnsi="Times New Roman" w:cs="Times New Roman"/>
          <w:sz w:val="24"/>
          <w:szCs w:val="24"/>
        </w:rPr>
        <w:t>rategic direction of the organis</w:t>
      </w:r>
      <w:r w:rsidRPr="00EF552B">
        <w:rPr>
          <w:rFonts w:ascii="Times New Roman" w:hAnsi="Times New Roman" w:cs="Times New Roman"/>
          <w:sz w:val="24"/>
          <w:szCs w:val="24"/>
        </w:rPr>
        <w:t>ation</w:t>
      </w:r>
      <w:r w:rsidR="00110B94" w:rsidRPr="00EF552B">
        <w:rPr>
          <w:rFonts w:ascii="Times New Roman" w:hAnsi="Times New Roman" w:cs="Times New Roman"/>
          <w:sz w:val="24"/>
          <w:szCs w:val="24"/>
        </w:rPr>
        <w:t xml:space="preserve"> (Pollack and Pollack, 2015)</w:t>
      </w:r>
      <w:r w:rsidRPr="00EF552B">
        <w:rPr>
          <w:rFonts w:ascii="Times New Roman" w:hAnsi="Times New Roman" w:cs="Times New Roman"/>
          <w:sz w:val="24"/>
          <w:szCs w:val="24"/>
        </w:rPr>
        <w:t xml:space="preserve">. </w:t>
      </w:r>
    </w:p>
    <w:p w14:paraId="1BECC8C8" w14:textId="7AB6B004" w:rsidR="006A026C" w:rsidRPr="00EF552B" w:rsidRDefault="006A026C" w:rsidP="00EF552B">
      <w:pPr>
        <w:spacing w:line="480" w:lineRule="auto"/>
        <w:jc w:val="both"/>
        <w:rPr>
          <w:rFonts w:ascii="Times New Roman" w:hAnsi="Times New Roman" w:cs="Times New Roman"/>
          <w:sz w:val="24"/>
          <w:szCs w:val="24"/>
        </w:rPr>
      </w:pPr>
      <w:r w:rsidRPr="00EF552B">
        <w:rPr>
          <w:rFonts w:ascii="Times New Roman" w:hAnsi="Times New Roman" w:cs="Times New Roman"/>
          <w:b/>
          <w:sz w:val="24"/>
          <w:szCs w:val="24"/>
        </w:rPr>
        <w:t>Create a sense of urgency</w:t>
      </w:r>
      <w:r w:rsidRPr="00EF552B">
        <w:rPr>
          <w:rFonts w:ascii="Times New Roman" w:hAnsi="Times New Roman" w:cs="Times New Roman"/>
          <w:sz w:val="24"/>
          <w:szCs w:val="24"/>
        </w:rPr>
        <w:t xml:space="preserve">. </w:t>
      </w:r>
      <w:r w:rsidR="00110B94" w:rsidRPr="00EF552B">
        <w:rPr>
          <w:rFonts w:ascii="Times New Roman" w:hAnsi="Times New Roman" w:cs="Times New Roman"/>
          <w:sz w:val="24"/>
          <w:szCs w:val="24"/>
        </w:rPr>
        <w:t>Pollack and Pollack (2015) note that i</w:t>
      </w:r>
      <w:r w:rsidRPr="00EF552B">
        <w:rPr>
          <w:rFonts w:ascii="Times New Roman" w:hAnsi="Times New Roman" w:cs="Times New Roman"/>
          <w:sz w:val="24"/>
          <w:szCs w:val="24"/>
        </w:rPr>
        <w:t>t is highly essential to instil a sense of urgency for change in any organisation. In the case of ASDA, desire for change came during the COVID-19 pandemic and a shift of buyers preferences who preferred online purchases. The increased online purchases made the company to invest in e-commerce tool as a way of gaining a competitive edge against other stores like Tesco and Sainsbury's who enjoyed a larger market-share.</w:t>
      </w:r>
      <w:r w:rsidR="00193E3E" w:rsidRPr="00EF552B">
        <w:rPr>
          <w:rFonts w:ascii="Times New Roman" w:hAnsi="Times New Roman" w:cs="Times New Roman"/>
          <w:sz w:val="24"/>
          <w:szCs w:val="24"/>
        </w:rPr>
        <w:t xml:space="preserve"> </w:t>
      </w:r>
      <w:r w:rsidRPr="00EF552B">
        <w:rPr>
          <w:rFonts w:ascii="Times New Roman" w:hAnsi="Times New Roman" w:cs="Times New Roman"/>
          <w:sz w:val="24"/>
          <w:szCs w:val="24"/>
        </w:rPr>
        <w:t xml:space="preserve">These changes to the market were clearly defined by the CEO, Roger Burnley, who </w:t>
      </w:r>
      <w:r w:rsidR="00880FB9" w:rsidRPr="00EF552B">
        <w:rPr>
          <w:rFonts w:ascii="Times New Roman" w:hAnsi="Times New Roman" w:cs="Times New Roman"/>
          <w:sz w:val="24"/>
          <w:szCs w:val="24"/>
        </w:rPr>
        <w:t>led</w:t>
      </w:r>
      <w:r w:rsidR="00904B20" w:rsidRPr="00EF552B">
        <w:rPr>
          <w:rFonts w:ascii="Times New Roman" w:hAnsi="Times New Roman" w:cs="Times New Roman"/>
          <w:sz w:val="24"/>
          <w:szCs w:val="24"/>
        </w:rPr>
        <w:t xml:space="preserve"> the transition (ASDA, 2021)</w:t>
      </w:r>
    </w:p>
    <w:p w14:paraId="65DF5F85" w14:textId="1877F25F" w:rsidR="00193E3E" w:rsidRPr="00EF552B" w:rsidRDefault="00F5762D" w:rsidP="00EF552B">
      <w:pPr>
        <w:spacing w:line="480" w:lineRule="auto"/>
        <w:jc w:val="both"/>
        <w:rPr>
          <w:rFonts w:ascii="Times New Roman" w:hAnsi="Times New Roman" w:cs="Times New Roman"/>
          <w:sz w:val="24"/>
          <w:szCs w:val="24"/>
        </w:rPr>
      </w:pPr>
      <w:r w:rsidRPr="00EF552B">
        <w:rPr>
          <w:rFonts w:ascii="Times New Roman" w:hAnsi="Times New Roman" w:cs="Times New Roman"/>
          <w:b/>
          <w:sz w:val="24"/>
          <w:szCs w:val="24"/>
        </w:rPr>
        <w:t>Building a guiding team</w:t>
      </w:r>
      <w:r w:rsidRPr="00EF552B">
        <w:rPr>
          <w:rFonts w:ascii="Times New Roman" w:hAnsi="Times New Roman" w:cs="Times New Roman"/>
          <w:sz w:val="24"/>
          <w:szCs w:val="24"/>
        </w:rPr>
        <w:t xml:space="preserve">. </w:t>
      </w:r>
      <w:r w:rsidR="00110B94" w:rsidRPr="00EF552B">
        <w:rPr>
          <w:rFonts w:ascii="Times New Roman" w:hAnsi="Times New Roman" w:cs="Times New Roman"/>
          <w:sz w:val="24"/>
          <w:szCs w:val="24"/>
        </w:rPr>
        <w:t>Hackman (2017) notes that a</w:t>
      </w:r>
      <w:r w:rsidRPr="00EF552B">
        <w:rPr>
          <w:rFonts w:ascii="Times New Roman" w:hAnsi="Times New Roman" w:cs="Times New Roman"/>
          <w:sz w:val="24"/>
          <w:szCs w:val="24"/>
        </w:rPr>
        <w:t>ny successful change must have key stakeholders driving the process alongside strong leadership. In ASDA's case, their guiding</w:t>
      </w:r>
      <w:r w:rsidR="00110B94" w:rsidRPr="00EF552B">
        <w:rPr>
          <w:rFonts w:ascii="Times New Roman" w:hAnsi="Times New Roman" w:cs="Times New Roman"/>
          <w:sz w:val="24"/>
          <w:szCs w:val="24"/>
        </w:rPr>
        <w:t xml:space="preserve"> team</w:t>
      </w:r>
      <w:r w:rsidRPr="00EF552B">
        <w:rPr>
          <w:rFonts w:ascii="Times New Roman" w:hAnsi="Times New Roman" w:cs="Times New Roman"/>
          <w:sz w:val="24"/>
          <w:szCs w:val="24"/>
        </w:rPr>
        <w:t xml:space="preserve"> consisted of a head from each of the logistics, technology, and customer service divisions. In</w:t>
      </w:r>
      <w:r w:rsidR="00950741" w:rsidRPr="00EF552B">
        <w:rPr>
          <w:rFonts w:ascii="Times New Roman" w:hAnsi="Times New Roman" w:cs="Times New Roman"/>
          <w:sz w:val="24"/>
          <w:szCs w:val="24"/>
        </w:rPr>
        <w:t xml:space="preserve"> </w:t>
      </w:r>
      <w:r w:rsidRPr="00EF552B">
        <w:rPr>
          <w:rFonts w:ascii="Times New Roman" w:hAnsi="Times New Roman" w:cs="Times New Roman"/>
          <w:sz w:val="24"/>
          <w:szCs w:val="24"/>
        </w:rPr>
        <w:lastRenderedPageBreak/>
        <w:t>general, they were responsible for heading the implementation process and integrating novel technologies into store operati</w:t>
      </w:r>
      <w:r w:rsidR="00904B20" w:rsidRPr="00EF552B">
        <w:rPr>
          <w:rFonts w:ascii="Times New Roman" w:hAnsi="Times New Roman" w:cs="Times New Roman"/>
          <w:sz w:val="24"/>
          <w:szCs w:val="24"/>
        </w:rPr>
        <w:t xml:space="preserve">ons for online grocery systems </w:t>
      </w:r>
      <w:r w:rsidR="00245DF5" w:rsidRPr="00EF552B">
        <w:rPr>
          <w:rFonts w:ascii="Times New Roman" w:hAnsi="Times New Roman" w:cs="Times New Roman"/>
          <w:sz w:val="24"/>
          <w:szCs w:val="24"/>
        </w:rPr>
        <w:t>(ASDA, 2021)</w:t>
      </w:r>
      <w:r w:rsidRPr="00EF552B">
        <w:rPr>
          <w:rFonts w:ascii="Times New Roman" w:hAnsi="Times New Roman" w:cs="Times New Roman"/>
          <w:sz w:val="24"/>
          <w:szCs w:val="24"/>
        </w:rPr>
        <w:t>.</w:t>
      </w:r>
    </w:p>
    <w:p w14:paraId="45605A5E" w14:textId="29E77FF3" w:rsidR="00880FB9" w:rsidRPr="00EF552B" w:rsidRDefault="00F5762D" w:rsidP="00EF552B">
      <w:pPr>
        <w:spacing w:line="480" w:lineRule="auto"/>
        <w:jc w:val="both"/>
        <w:rPr>
          <w:rFonts w:ascii="Times New Roman" w:hAnsi="Times New Roman" w:cs="Times New Roman"/>
          <w:sz w:val="24"/>
          <w:szCs w:val="24"/>
        </w:rPr>
      </w:pPr>
      <w:r w:rsidRPr="00EF552B">
        <w:rPr>
          <w:rFonts w:ascii="Times New Roman" w:hAnsi="Times New Roman" w:cs="Times New Roman"/>
          <w:b/>
          <w:sz w:val="24"/>
          <w:szCs w:val="24"/>
        </w:rPr>
        <w:t>Develop a vision and strategy</w:t>
      </w:r>
      <w:r w:rsidRPr="00EF552B">
        <w:rPr>
          <w:rFonts w:ascii="Times New Roman" w:hAnsi="Times New Roman" w:cs="Times New Roman"/>
          <w:sz w:val="24"/>
          <w:szCs w:val="24"/>
        </w:rPr>
        <w:t xml:space="preserve">. </w:t>
      </w:r>
      <w:r w:rsidR="00445124" w:rsidRPr="00EF552B">
        <w:rPr>
          <w:rFonts w:ascii="Times New Roman" w:hAnsi="Times New Roman" w:cs="Times New Roman"/>
          <w:sz w:val="24"/>
          <w:szCs w:val="24"/>
        </w:rPr>
        <w:t>Salman and Broten (2017) state that a</w:t>
      </w:r>
      <w:r w:rsidRPr="00EF552B">
        <w:rPr>
          <w:rFonts w:ascii="Times New Roman" w:hAnsi="Times New Roman" w:cs="Times New Roman"/>
          <w:sz w:val="24"/>
          <w:szCs w:val="24"/>
        </w:rPr>
        <w:t xml:space="preserve"> clear vision and strategy stand as guidelines to drive forward the process of change effectively. The vision of ASDA was to provide a quick, smooth, and incomparable shopping experience that aligns with the changing necessities of modern consumers.</w:t>
      </w:r>
      <w:r w:rsidR="000D3ED3" w:rsidRPr="00EF552B">
        <w:rPr>
          <w:rFonts w:ascii="Times New Roman" w:hAnsi="Times New Roman" w:cs="Times New Roman"/>
          <w:sz w:val="24"/>
          <w:szCs w:val="24"/>
        </w:rPr>
        <w:t xml:space="preserve"> ASDA aimed at becoming the top online grocer in the UK by 2025. </w:t>
      </w:r>
      <w:r w:rsidR="00904B20" w:rsidRPr="00EF552B">
        <w:rPr>
          <w:rFonts w:ascii="Times New Roman" w:hAnsi="Times New Roman" w:cs="Times New Roman"/>
          <w:sz w:val="24"/>
          <w:szCs w:val="24"/>
        </w:rPr>
        <w:t>This was</w:t>
      </w:r>
      <w:r w:rsidR="00EE0780" w:rsidRPr="00EF552B">
        <w:rPr>
          <w:rFonts w:ascii="Times New Roman" w:hAnsi="Times New Roman" w:cs="Times New Roman"/>
          <w:sz w:val="24"/>
          <w:szCs w:val="24"/>
        </w:rPr>
        <w:t xml:space="preserve"> made known to the employees as well as to the customers, indicating the company's commitment to innovation and service excellence</w:t>
      </w:r>
      <w:r w:rsidR="00445124" w:rsidRPr="00EF552B">
        <w:rPr>
          <w:rFonts w:ascii="Times New Roman" w:hAnsi="Times New Roman" w:cs="Times New Roman"/>
          <w:sz w:val="24"/>
          <w:szCs w:val="24"/>
        </w:rPr>
        <w:t xml:space="preserve"> (Pochin, 2024)</w:t>
      </w:r>
      <w:r w:rsidR="00EE0780" w:rsidRPr="00EF552B">
        <w:rPr>
          <w:rFonts w:ascii="Times New Roman" w:hAnsi="Times New Roman" w:cs="Times New Roman"/>
          <w:sz w:val="24"/>
          <w:szCs w:val="24"/>
        </w:rPr>
        <w:t>.</w:t>
      </w:r>
    </w:p>
    <w:p w14:paraId="1C7794F4" w14:textId="0B24800B" w:rsidR="00EE0780" w:rsidRPr="00EF552B" w:rsidRDefault="00EE0780" w:rsidP="00EF552B">
      <w:pPr>
        <w:spacing w:line="480" w:lineRule="auto"/>
        <w:jc w:val="both"/>
        <w:rPr>
          <w:rFonts w:ascii="Times New Roman" w:hAnsi="Times New Roman" w:cs="Times New Roman"/>
          <w:sz w:val="24"/>
          <w:szCs w:val="24"/>
        </w:rPr>
      </w:pPr>
      <w:r w:rsidRPr="00EF552B">
        <w:rPr>
          <w:rFonts w:ascii="Times New Roman" w:hAnsi="Times New Roman" w:cs="Times New Roman"/>
          <w:b/>
          <w:sz w:val="24"/>
          <w:szCs w:val="24"/>
        </w:rPr>
        <w:t>Communicate the vision</w:t>
      </w:r>
      <w:r w:rsidRPr="00EF552B">
        <w:rPr>
          <w:rFonts w:ascii="Times New Roman" w:hAnsi="Times New Roman" w:cs="Times New Roman"/>
          <w:sz w:val="24"/>
          <w:szCs w:val="24"/>
        </w:rPr>
        <w:t xml:space="preserve">. </w:t>
      </w:r>
      <w:r w:rsidR="00F4311F" w:rsidRPr="00EF552B">
        <w:rPr>
          <w:rFonts w:ascii="Times New Roman" w:hAnsi="Times New Roman" w:cs="Times New Roman"/>
          <w:sz w:val="24"/>
          <w:szCs w:val="24"/>
        </w:rPr>
        <w:t>Hackman (2017) states that e</w:t>
      </w:r>
      <w:r w:rsidRPr="00EF552B">
        <w:rPr>
          <w:rFonts w:ascii="Times New Roman" w:hAnsi="Times New Roman" w:cs="Times New Roman"/>
          <w:sz w:val="24"/>
          <w:szCs w:val="24"/>
        </w:rPr>
        <w:t>ffective communication ensures that the people across the organisation understand and buy into the vision and strategy. ASDA used various channels-town hall meetings, internal newsletters, and digital channels-to inform employees about updates concerning the change initiative. Roger Burnley's communication approach was totally based on transparency. The leader used to update regular progress and l</w:t>
      </w:r>
      <w:r w:rsidR="00904B20" w:rsidRPr="00EF552B">
        <w:rPr>
          <w:rFonts w:ascii="Times New Roman" w:hAnsi="Times New Roman" w:cs="Times New Roman"/>
          <w:sz w:val="24"/>
          <w:szCs w:val="24"/>
        </w:rPr>
        <w:t xml:space="preserve">istened to employees' problems </w:t>
      </w:r>
      <w:r w:rsidR="00F4311F" w:rsidRPr="00EF552B">
        <w:rPr>
          <w:rFonts w:ascii="Times New Roman" w:hAnsi="Times New Roman" w:cs="Times New Roman"/>
          <w:sz w:val="24"/>
          <w:szCs w:val="24"/>
        </w:rPr>
        <w:t>(ASDA, 2021)</w:t>
      </w:r>
      <w:r w:rsidRPr="00EF552B">
        <w:rPr>
          <w:rFonts w:ascii="Times New Roman" w:hAnsi="Times New Roman" w:cs="Times New Roman"/>
          <w:sz w:val="24"/>
          <w:szCs w:val="24"/>
        </w:rPr>
        <w:t>.</w:t>
      </w:r>
    </w:p>
    <w:p w14:paraId="329A0F16" w14:textId="190CB452" w:rsidR="00EE0780" w:rsidRPr="00EF552B" w:rsidRDefault="00B66C51" w:rsidP="00EF552B">
      <w:pPr>
        <w:spacing w:line="480" w:lineRule="auto"/>
        <w:jc w:val="both"/>
        <w:rPr>
          <w:rFonts w:ascii="Times New Roman" w:hAnsi="Times New Roman" w:cs="Times New Roman"/>
          <w:sz w:val="24"/>
          <w:szCs w:val="24"/>
        </w:rPr>
      </w:pPr>
      <w:r w:rsidRPr="00EF552B">
        <w:rPr>
          <w:rFonts w:ascii="Times New Roman" w:hAnsi="Times New Roman" w:cs="Times New Roman"/>
          <w:b/>
          <w:sz w:val="24"/>
          <w:szCs w:val="24"/>
        </w:rPr>
        <w:t>Empower action</w:t>
      </w:r>
      <w:r w:rsidRPr="00EF552B">
        <w:rPr>
          <w:rFonts w:ascii="Times New Roman" w:hAnsi="Times New Roman" w:cs="Times New Roman"/>
          <w:sz w:val="24"/>
          <w:szCs w:val="24"/>
        </w:rPr>
        <w:t xml:space="preserve">. </w:t>
      </w:r>
      <w:r w:rsidR="00414B1B" w:rsidRPr="00EF552B">
        <w:rPr>
          <w:rFonts w:ascii="Times New Roman" w:hAnsi="Times New Roman" w:cs="Times New Roman"/>
          <w:sz w:val="24"/>
          <w:szCs w:val="24"/>
        </w:rPr>
        <w:t>According to Pollack and Pollack (2015), b</w:t>
      </w:r>
      <w:r w:rsidRPr="00EF552B">
        <w:rPr>
          <w:rFonts w:ascii="Times New Roman" w:hAnsi="Times New Roman" w:cs="Times New Roman"/>
          <w:sz w:val="24"/>
          <w:szCs w:val="24"/>
        </w:rPr>
        <w:t xml:space="preserve">arriers should be eliminated, and the employees should be given ownership of the change process if the process is to be successful. </w:t>
      </w:r>
      <w:r w:rsidR="00373191" w:rsidRPr="00EF552B">
        <w:rPr>
          <w:rFonts w:ascii="Times New Roman" w:hAnsi="Times New Roman" w:cs="Times New Roman"/>
          <w:sz w:val="24"/>
          <w:szCs w:val="24"/>
        </w:rPr>
        <w:t>The leadership simplified the manner in which decisions were made, enabling teams to act and make changes without having to go through unnecessary bureaucracies. For example, local store managers were given authority to adapt e-commerce solutions to the particular needs of their stores, which had the added effect of making them more innovative and responsive</w:t>
      </w:r>
      <w:r w:rsidR="00414B1B" w:rsidRPr="00EF552B">
        <w:rPr>
          <w:rFonts w:ascii="Times New Roman" w:hAnsi="Times New Roman" w:cs="Times New Roman"/>
          <w:sz w:val="24"/>
          <w:szCs w:val="24"/>
        </w:rPr>
        <w:t xml:space="preserve"> (ASDA Plc, 2024)</w:t>
      </w:r>
      <w:r w:rsidR="00373191" w:rsidRPr="00EF552B">
        <w:rPr>
          <w:rFonts w:ascii="Times New Roman" w:hAnsi="Times New Roman" w:cs="Times New Roman"/>
          <w:sz w:val="24"/>
          <w:szCs w:val="24"/>
        </w:rPr>
        <w:t>.</w:t>
      </w:r>
    </w:p>
    <w:p w14:paraId="5B418C8B" w14:textId="47B22A47" w:rsidR="002F24BD" w:rsidRPr="00EF552B" w:rsidRDefault="002F24BD" w:rsidP="00EF552B">
      <w:pPr>
        <w:spacing w:line="480" w:lineRule="auto"/>
        <w:jc w:val="both"/>
        <w:rPr>
          <w:rFonts w:ascii="Times New Roman" w:hAnsi="Times New Roman" w:cs="Times New Roman"/>
          <w:sz w:val="24"/>
          <w:szCs w:val="24"/>
        </w:rPr>
      </w:pPr>
      <w:r w:rsidRPr="00EF552B">
        <w:rPr>
          <w:rFonts w:ascii="Times New Roman" w:hAnsi="Times New Roman" w:cs="Times New Roman"/>
          <w:b/>
          <w:sz w:val="24"/>
          <w:szCs w:val="24"/>
        </w:rPr>
        <w:lastRenderedPageBreak/>
        <w:t>Generate short term wins</w:t>
      </w:r>
      <w:r w:rsidRPr="00EF552B">
        <w:rPr>
          <w:rFonts w:ascii="Times New Roman" w:hAnsi="Times New Roman" w:cs="Times New Roman"/>
          <w:sz w:val="24"/>
          <w:szCs w:val="24"/>
        </w:rPr>
        <w:t xml:space="preserve">. </w:t>
      </w:r>
      <w:r w:rsidR="00414B1B" w:rsidRPr="00EF552B">
        <w:rPr>
          <w:rFonts w:ascii="Times New Roman" w:hAnsi="Times New Roman" w:cs="Times New Roman"/>
          <w:sz w:val="24"/>
          <w:szCs w:val="24"/>
        </w:rPr>
        <w:t>Salman and Broten (2017) argue that q</w:t>
      </w:r>
      <w:r w:rsidRPr="00EF552B">
        <w:rPr>
          <w:rFonts w:ascii="Times New Roman" w:hAnsi="Times New Roman" w:cs="Times New Roman"/>
          <w:sz w:val="24"/>
          <w:szCs w:val="24"/>
        </w:rPr>
        <w:t>uick wins create momentum and demonstrate the results that can be achieved with a change initiative. ASDA focuses on quick wins, like adding new click-and-collect locations and launching partnerships with third-party delivery platforms such as Uber Eats. The success of these initiatives were showcased through internal communications and external marketing campaigns. This were crucial in increasing employee morale and customer confidence in ASDA's ability to evolve</w:t>
      </w:r>
      <w:r w:rsidR="00414B1B" w:rsidRPr="00EF552B">
        <w:rPr>
          <w:rFonts w:ascii="Times New Roman" w:hAnsi="Times New Roman" w:cs="Times New Roman"/>
          <w:sz w:val="24"/>
          <w:szCs w:val="24"/>
        </w:rPr>
        <w:t xml:space="preserve"> (ASDA Plc, 2024)</w:t>
      </w:r>
      <w:r w:rsidRPr="00EF552B">
        <w:rPr>
          <w:rFonts w:ascii="Times New Roman" w:hAnsi="Times New Roman" w:cs="Times New Roman"/>
          <w:sz w:val="24"/>
          <w:szCs w:val="24"/>
        </w:rPr>
        <w:t>.</w:t>
      </w:r>
    </w:p>
    <w:p w14:paraId="7CB98A42" w14:textId="564FBFA5" w:rsidR="00FF47EA" w:rsidRPr="00EF552B" w:rsidRDefault="00FF47EA" w:rsidP="00EF552B">
      <w:pPr>
        <w:spacing w:line="480" w:lineRule="auto"/>
        <w:jc w:val="both"/>
        <w:rPr>
          <w:rFonts w:ascii="Times New Roman" w:hAnsi="Times New Roman" w:cs="Times New Roman"/>
          <w:sz w:val="24"/>
          <w:szCs w:val="24"/>
        </w:rPr>
      </w:pPr>
      <w:r w:rsidRPr="00EF552B">
        <w:rPr>
          <w:rFonts w:ascii="Times New Roman" w:hAnsi="Times New Roman" w:cs="Times New Roman"/>
          <w:b/>
          <w:sz w:val="24"/>
          <w:szCs w:val="24"/>
        </w:rPr>
        <w:t>Build on the change</w:t>
      </w:r>
      <w:r w:rsidRPr="00EF552B">
        <w:rPr>
          <w:rFonts w:ascii="Times New Roman" w:hAnsi="Times New Roman" w:cs="Times New Roman"/>
          <w:sz w:val="24"/>
          <w:szCs w:val="24"/>
        </w:rPr>
        <w:t>. The reinforcing stage of change requires that early successes be consolidated</w:t>
      </w:r>
      <w:r w:rsidR="00414B1B" w:rsidRPr="00EF552B">
        <w:rPr>
          <w:rFonts w:ascii="Times New Roman" w:hAnsi="Times New Roman" w:cs="Times New Roman"/>
          <w:sz w:val="24"/>
          <w:szCs w:val="24"/>
        </w:rPr>
        <w:t xml:space="preserve"> (Salman and Broten, 2017)</w:t>
      </w:r>
      <w:r w:rsidRPr="00EF552B">
        <w:rPr>
          <w:rFonts w:ascii="Times New Roman" w:hAnsi="Times New Roman" w:cs="Times New Roman"/>
          <w:sz w:val="24"/>
          <w:szCs w:val="24"/>
        </w:rPr>
        <w:t>. Burnley's leadership still insiste</w:t>
      </w:r>
      <w:r w:rsidR="000921D4" w:rsidRPr="00EF552B">
        <w:rPr>
          <w:rFonts w:ascii="Times New Roman" w:hAnsi="Times New Roman" w:cs="Times New Roman"/>
          <w:sz w:val="24"/>
          <w:szCs w:val="24"/>
        </w:rPr>
        <w:t xml:space="preserve">d that this was not the end and </w:t>
      </w:r>
      <w:r w:rsidRPr="00EF552B">
        <w:rPr>
          <w:rFonts w:ascii="Times New Roman" w:hAnsi="Times New Roman" w:cs="Times New Roman"/>
          <w:sz w:val="24"/>
          <w:szCs w:val="24"/>
        </w:rPr>
        <w:t>encouraged the teams to find more opportunities where efficiencies and customer experience could be enhanced. For example, ASDA researched new partnerships and models of delivery, such as the use of electric vehicles for last-mile logistics that could enable further differentiation of its offers in an increasingly competitive retail landscape</w:t>
      </w:r>
      <w:r w:rsidR="00414B1B" w:rsidRPr="00EF552B">
        <w:rPr>
          <w:rFonts w:ascii="Times New Roman" w:hAnsi="Times New Roman" w:cs="Times New Roman"/>
          <w:sz w:val="24"/>
          <w:szCs w:val="24"/>
        </w:rPr>
        <w:t xml:space="preserve"> (ASDA, 2021)</w:t>
      </w:r>
      <w:r w:rsidRPr="00EF552B">
        <w:rPr>
          <w:rFonts w:ascii="Times New Roman" w:hAnsi="Times New Roman" w:cs="Times New Roman"/>
          <w:sz w:val="24"/>
          <w:szCs w:val="24"/>
        </w:rPr>
        <w:t>.</w:t>
      </w:r>
    </w:p>
    <w:p w14:paraId="74F9F70A" w14:textId="0DDE8F89" w:rsidR="00FF47EA" w:rsidRPr="00EF552B" w:rsidRDefault="00FF47EA" w:rsidP="00EF552B">
      <w:pPr>
        <w:spacing w:line="480" w:lineRule="auto"/>
        <w:jc w:val="both"/>
        <w:rPr>
          <w:rFonts w:ascii="Times New Roman" w:hAnsi="Times New Roman" w:cs="Times New Roman"/>
          <w:sz w:val="24"/>
          <w:szCs w:val="24"/>
        </w:rPr>
      </w:pPr>
      <w:r w:rsidRPr="00EF552B">
        <w:rPr>
          <w:rFonts w:ascii="Times New Roman" w:hAnsi="Times New Roman" w:cs="Times New Roman"/>
          <w:b/>
          <w:sz w:val="24"/>
          <w:szCs w:val="24"/>
        </w:rPr>
        <w:t>Anchor change</w:t>
      </w:r>
      <w:r w:rsidRPr="00EF552B">
        <w:rPr>
          <w:rFonts w:ascii="Times New Roman" w:hAnsi="Times New Roman" w:cs="Times New Roman"/>
          <w:sz w:val="24"/>
          <w:szCs w:val="24"/>
        </w:rPr>
        <w:t xml:space="preserve">. </w:t>
      </w:r>
      <w:r w:rsidR="000660A2" w:rsidRPr="00EF552B">
        <w:rPr>
          <w:rFonts w:ascii="Times New Roman" w:hAnsi="Times New Roman" w:cs="Times New Roman"/>
          <w:sz w:val="24"/>
          <w:szCs w:val="24"/>
        </w:rPr>
        <w:t>Hackman (2017) note that t</w:t>
      </w:r>
      <w:r w:rsidRPr="00EF552B">
        <w:rPr>
          <w:rFonts w:ascii="Times New Roman" w:hAnsi="Times New Roman" w:cs="Times New Roman"/>
          <w:sz w:val="24"/>
          <w:szCs w:val="24"/>
        </w:rPr>
        <w:t xml:space="preserve">o make change stick, it has to be </w:t>
      </w:r>
      <w:r w:rsidR="00783B23" w:rsidRPr="00EF552B">
        <w:rPr>
          <w:rFonts w:ascii="Times New Roman" w:hAnsi="Times New Roman" w:cs="Times New Roman"/>
          <w:sz w:val="24"/>
          <w:szCs w:val="24"/>
        </w:rPr>
        <w:t>incorporated in the culture of the organis</w:t>
      </w:r>
      <w:r w:rsidRPr="00EF552B">
        <w:rPr>
          <w:rFonts w:ascii="Times New Roman" w:hAnsi="Times New Roman" w:cs="Times New Roman"/>
          <w:sz w:val="24"/>
          <w:szCs w:val="24"/>
        </w:rPr>
        <w:t>ation. ASDA aimed at making corporate values consistent with the change goals, which included innovation, customer-orientation,</w:t>
      </w:r>
      <w:r w:rsidR="00783B23" w:rsidRPr="00EF552B">
        <w:rPr>
          <w:rFonts w:ascii="Times New Roman" w:hAnsi="Times New Roman" w:cs="Times New Roman"/>
          <w:sz w:val="24"/>
          <w:szCs w:val="24"/>
        </w:rPr>
        <w:t xml:space="preserve"> and adaptability of the organis</w:t>
      </w:r>
      <w:r w:rsidRPr="00EF552B">
        <w:rPr>
          <w:rFonts w:ascii="Times New Roman" w:hAnsi="Times New Roman" w:cs="Times New Roman"/>
          <w:sz w:val="24"/>
          <w:szCs w:val="24"/>
        </w:rPr>
        <w:t>ation. The leaders explained that online grocery business extension and integration of modern technologies corresponded to ASDA's orientation for</w:t>
      </w:r>
      <w:r w:rsidR="00904B20" w:rsidRPr="00EF552B">
        <w:rPr>
          <w:rFonts w:ascii="Times New Roman" w:hAnsi="Times New Roman" w:cs="Times New Roman"/>
          <w:sz w:val="24"/>
          <w:szCs w:val="24"/>
        </w:rPr>
        <w:t xml:space="preserve"> affordability and conveniences</w:t>
      </w:r>
      <w:r w:rsidR="00783B23" w:rsidRPr="00EF552B">
        <w:rPr>
          <w:rFonts w:ascii="Times New Roman" w:hAnsi="Times New Roman" w:cs="Times New Roman"/>
          <w:sz w:val="24"/>
          <w:szCs w:val="24"/>
        </w:rPr>
        <w:t>.</w:t>
      </w:r>
    </w:p>
    <w:p w14:paraId="4B084FF2" w14:textId="778D7265" w:rsidR="00A95565" w:rsidRPr="00EF552B" w:rsidRDefault="00A95565" w:rsidP="00EF552B">
      <w:pPr>
        <w:pStyle w:val="Heading2"/>
        <w:spacing w:line="480" w:lineRule="auto"/>
        <w:rPr>
          <w:rFonts w:ascii="Times New Roman" w:hAnsi="Times New Roman" w:cs="Times New Roman"/>
          <w:b/>
          <w:color w:val="auto"/>
          <w:sz w:val="24"/>
          <w:szCs w:val="24"/>
        </w:rPr>
      </w:pPr>
      <w:bookmarkStart w:id="11" w:name="_Toc184762832"/>
      <w:r w:rsidRPr="00EF552B">
        <w:rPr>
          <w:rFonts w:ascii="Times New Roman" w:hAnsi="Times New Roman" w:cs="Times New Roman"/>
          <w:b/>
          <w:color w:val="auto"/>
          <w:sz w:val="24"/>
          <w:szCs w:val="24"/>
        </w:rPr>
        <w:t>ADKAR model</w:t>
      </w:r>
      <w:bookmarkEnd w:id="11"/>
      <w:r w:rsidRPr="00EF552B">
        <w:rPr>
          <w:rFonts w:ascii="Times New Roman" w:hAnsi="Times New Roman" w:cs="Times New Roman"/>
          <w:b/>
          <w:color w:val="auto"/>
          <w:sz w:val="24"/>
          <w:szCs w:val="24"/>
        </w:rPr>
        <w:t xml:space="preserve"> </w:t>
      </w:r>
    </w:p>
    <w:p w14:paraId="740E67BE" w14:textId="0B03048B" w:rsidR="00A95565" w:rsidRPr="00EF552B" w:rsidRDefault="00B57270" w:rsidP="00EF552B">
      <w:pPr>
        <w:spacing w:line="480" w:lineRule="auto"/>
        <w:jc w:val="both"/>
        <w:rPr>
          <w:rFonts w:ascii="Times New Roman" w:hAnsi="Times New Roman" w:cs="Times New Roman"/>
          <w:color w:val="FF0000"/>
          <w:sz w:val="24"/>
          <w:szCs w:val="24"/>
        </w:rPr>
      </w:pPr>
      <w:r w:rsidRPr="00EF552B">
        <w:rPr>
          <w:rFonts w:ascii="Times New Roman" w:hAnsi="Times New Roman" w:cs="Times New Roman"/>
          <w:color w:val="FF0000"/>
          <w:sz w:val="24"/>
          <w:szCs w:val="24"/>
        </w:rPr>
        <w:t>According to Paramitha, Tobing and Suroso (2020), t</w:t>
      </w:r>
      <w:r w:rsidR="00385769" w:rsidRPr="00EF552B">
        <w:rPr>
          <w:rFonts w:ascii="Times New Roman" w:hAnsi="Times New Roman" w:cs="Times New Roman"/>
          <w:color w:val="FF0000"/>
          <w:sz w:val="24"/>
          <w:szCs w:val="24"/>
        </w:rPr>
        <w:t>he ADKAR model by Prosci provides grounding on five elements that, when applied to organi</w:t>
      </w:r>
      <w:r w:rsidR="00D75F6C" w:rsidRPr="00EF552B">
        <w:rPr>
          <w:rFonts w:ascii="Times New Roman" w:hAnsi="Times New Roman" w:cs="Times New Roman"/>
          <w:color w:val="FF0000"/>
          <w:sz w:val="24"/>
          <w:szCs w:val="24"/>
        </w:rPr>
        <w:t>s</w:t>
      </w:r>
      <w:r w:rsidR="00385769" w:rsidRPr="00EF552B">
        <w:rPr>
          <w:rFonts w:ascii="Times New Roman" w:hAnsi="Times New Roman" w:cs="Times New Roman"/>
          <w:color w:val="FF0000"/>
          <w:sz w:val="24"/>
          <w:szCs w:val="24"/>
        </w:rPr>
        <w:t>ational change, are necessary f</w:t>
      </w:r>
      <w:r w:rsidR="00D75F6C" w:rsidRPr="00EF552B">
        <w:rPr>
          <w:rFonts w:ascii="Times New Roman" w:hAnsi="Times New Roman" w:cs="Times New Roman"/>
          <w:color w:val="FF0000"/>
          <w:sz w:val="24"/>
          <w:szCs w:val="24"/>
        </w:rPr>
        <w:t>or such change to be successful.</w:t>
      </w:r>
      <w:r w:rsidR="00385769" w:rsidRPr="00EF552B">
        <w:rPr>
          <w:rFonts w:ascii="Times New Roman" w:hAnsi="Times New Roman" w:cs="Times New Roman"/>
          <w:color w:val="FF0000"/>
          <w:sz w:val="24"/>
          <w:szCs w:val="24"/>
        </w:rPr>
        <w:t xml:space="preserve"> Relating this model to the ASDA strategic change helps examine the processes and approaches adopted by the leadership</w:t>
      </w:r>
      <w:r w:rsidR="00EF552B" w:rsidRPr="00EF552B">
        <w:rPr>
          <w:rFonts w:ascii="Times New Roman" w:hAnsi="Times New Roman" w:cs="Times New Roman"/>
          <w:color w:val="FF0000"/>
          <w:sz w:val="24"/>
          <w:szCs w:val="24"/>
        </w:rPr>
        <w:t xml:space="preserve"> (Paramitha, Tobing and Suroso, 2020)</w:t>
      </w:r>
      <w:r w:rsidR="00385769" w:rsidRPr="00EF552B">
        <w:rPr>
          <w:rFonts w:ascii="Times New Roman" w:hAnsi="Times New Roman" w:cs="Times New Roman"/>
          <w:color w:val="FF0000"/>
          <w:sz w:val="24"/>
          <w:szCs w:val="24"/>
        </w:rPr>
        <w:t>.</w:t>
      </w:r>
    </w:p>
    <w:p w14:paraId="2E4916B3" w14:textId="1794E1F0" w:rsidR="00D75F6C" w:rsidRPr="00EF552B" w:rsidRDefault="00D75F6C" w:rsidP="00EF552B">
      <w:pPr>
        <w:spacing w:line="480" w:lineRule="auto"/>
        <w:jc w:val="both"/>
        <w:rPr>
          <w:rFonts w:ascii="Times New Roman" w:hAnsi="Times New Roman" w:cs="Times New Roman"/>
          <w:color w:val="FF0000"/>
          <w:sz w:val="24"/>
          <w:szCs w:val="24"/>
        </w:rPr>
      </w:pPr>
      <w:r w:rsidRPr="00EF552B">
        <w:rPr>
          <w:rFonts w:ascii="Times New Roman" w:hAnsi="Times New Roman" w:cs="Times New Roman"/>
          <w:color w:val="FF0000"/>
          <w:sz w:val="24"/>
          <w:szCs w:val="24"/>
        </w:rPr>
        <w:lastRenderedPageBreak/>
        <w:t>Awareness. ASDA ensured that the staff felt the need for change, especially given the pressure that the business faced from discounters such as Aldi and Lidl. The leadership had to press the message of cost reduction, along with efficiency and enhancing the customer experience</w:t>
      </w:r>
      <w:r w:rsidR="00EF552B" w:rsidRPr="00EF552B">
        <w:rPr>
          <w:rFonts w:ascii="Times New Roman" w:hAnsi="Times New Roman" w:cs="Times New Roman"/>
          <w:color w:val="FF0000"/>
          <w:sz w:val="24"/>
          <w:szCs w:val="24"/>
        </w:rPr>
        <w:t xml:space="preserve"> (Paramitha, Tobing and Suroso, 2020)</w:t>
      </w:r>
      <w:r w:rsidRPr="00EF552B">
        <w:rPr>
          <w:rFonts w:ascii="Times New Roman" w:hAnsi="Times New Roman" w:cs="Times New Roman"/>
          <w:color w:val="FF0000"/>
          <w:sz w:val="24"/>
          <w:szCs w:val="24"/>
        </w:rPr>
        <w:t>.</w:t>
      </w:r>
    </w:p>
    <w:p w14:paraId="445B6CCB" w14:textId="6BF9E29D" w:rsidR="00D75F6C" w:rsidRPr="00EF552B" w:rsidRDefault="00D75F6C" w:rsidP="00EF552B">
      <w:pPr>
        <w:spacing w:line="480" w:lineRule="auto"/>
        <w:jc w:val="both"/>
        <w:rPr>
          <w:rFonts w:ascii="Times New Roman" w:hAnsi="Times New Roman" w:cs="Times New Roman"/>
          <w:color w:val="FF0000"/>
          <w:sz w:val="24"/>
          <w:szCs w:val="24"/>
        </w:rPr>
      </w:pPr>
      <w:r w:rsidRPr="00EF552B">
        <w:rPr>
          <w:rFonts w:ascii="Times New Roman" w:hAnsi="Times New Roman" w:cs="Times New Roman"/>
          <w:color w:val="FF0000"/>
          <w:sz w:val="24"/>
          <w:szCs w:val="24"/>
        </w:rPr>
        <w:t>Desire. The ASDA managers developed an enthusiasm for change by explaining what was in store due to new strategic initiatives, such as further strengthening its delivery option of groceries online or pricing it at a level which allowed stiff competitiveness. The employee goals became aligned with the higher-end visions of organisational growth</w:t>
      </w:r>
      <w:r w:rsidR="00EF552B" w:rsidRPr="00EF552B">
        <w:rPr>
          <w:rFonts w:ascii="Times New Roman" w:hAnsi="Times New Roman" w:cs="Times New Roman"/>
          <w:color w:val="FF0000"/>
          <w:sz w:val="24"/>
          <w:szCs w:val="24"/>
        </w:rPr>
        <w:t xml:space="preserve"> (Paramitha, Tobing and Suroso, 2020)</w:t>
      </w:r>
      <w:r w:rsidRPr="00EF552B">
        <w:rPr>
          <w:rFonts w:ascii="Times New Roman" w:hAnsi="Times New Roman" w:cs="Times New Roman"/>
          <w:color w:val="FF0000"/>
          <w:sz w:val="24"/>
          <w:szCs w:val="24"/>
        </w:rPr>
        <w:t>.</w:t>
      </w:r>
    </w:p>
    <w:p w14:paraId="49B06334" w14:textId="7A4DA54E" w:rsidR="00D75F6C" w:rsidRPr="00EF552B" w:rsidRDefault="00D75F6C" w:rsidP="00EF552B">
      <w:pPr>
        <w:spacing w:line="480" w:lineRule="auto"/>
        <w:jc w:val="both"/>
        <w:rPr>
          <w:rFonts w:ascii="Times New Roman" w:hAnsi="Times New Roman" w:cs="Times New Roman"/>
          <w:color w:val="FF0000"/>
          <w:sz w:val="24"/>
          <w:szCs w:val="24"/>
        </w:rPr>
      </w:pPr>
      <w:r w:rsidRPr="00EF552B">
        <w:rPr>
          <w:rFonts w:ascii="Times New Roman" w:hAnsi="Times New Roman" w:cs="Times New Roman"/>
          <w:color w:val="FF0000"/>
          <w:sz w:val="24"/>
          <w:szCs w:val="24"/>
        </w:rPr>
        <w:t>Knowledge.</w:t>
      </w:r>
      <w:r w:rsidR="003C78C8" w:rsidRPr="00EF552B">
        <w:rPr>
          <w:rFonts w:ascii="Times New Roman" w:hAnsi="Times New Roman" w:cs="Times New Roman"/>
          <w:color w:val="FF0000"/>
          <w:sz w:val="24"/>
          <w:szCs w:val="24"/>
        </w:rPr>
        <w:t xml:space="preserve"> Training initiatives and knowledge sharing aided staff members in comprehending their responsibilities in putting changes into practice, including adjusting to new systems and technology for effective operatio</w:t>
      </w:r>
      <w:r w:rsidR="00EF552B" w:rsidRPr="00EF552B">
        <w:rPr>
          <w:rFonts w:ascii="Times New Roman" w:hAnsi="Times New Roman" w:cs="Times New Roman"/>
          <w:color w:val="FF0000"/>
          <w:sz w:val="24"/>
          <w:szCs w:val="24"/>
        </w:rPr>
        <w:t>n (Thekkekara, (2023</w:t>
      </w:r>
      <w:r w:rsidR="003C78C8" w:rsidRPr="00EF552B">
        <w:rPr>
          <w:rFonts w:ascii="Times New Roman" w:hAnsi="Times New Roman" w:cs="Times New Roman"/>
          <w:color w:val="FF0000"/>
          <w:sz w:val="24"/>
          <w:szCs w:val="24"/>
        </w:rPr>
        <w:t>.</w:t>
      </w:r>
    </w:p>
    <w:p w14:paraId="33EAAF9D" w14:textId="40AC84BA" w:rsidR="00D75F6C" w:rsidRPr="00EF552B" w:rsidRDefault="00D75F6C" w:rsidP="00EF552B">
      <w:pPr>
        <w:spacing w:line="480" w:lineRule="auto"/>
        <w:jc w:val="both"/>
        <w:rPr>
          <w:rFonts w:ascii="Times New Roman" w:hAnsi="Times New Roman" w:cs="Times New Roman"/>
          <w:color w:val="FF0000"/>
          <w:sz w:val="24"/>
          <w:szCs w:val="24"/>
        </w:rPr>
      </w:pPr>
      <w:r w:rsidRPr="00EF552B">
        <w:rPr>
          <w:rFonts w:ascii="Times New Roman" w:hAnsi="Times New Roman" w:cs="Times New Roman"/>
          <w:color w:val="FF0000"/>
          <w:sz w:val="24"/>
          <w:szCs w:val="24"/>
        </w:rPr>
        <w:t>Ability.</w:t>
      </w:r>
      <w:r w:rsidR="003C78C8" w:rsidRPr="00EF552B">
        <w:rPr>
          <w:rFonts w:ascii="Times New Roman" w:hAnsi="Times New Roman" w:cs="Times New Roman"/>
          <w:color w:val="FF0000"/>
          <w:sz w:val="24"/>
          <w:szCs w:val="24"/>
        </w:rPr>
        <w:t xml:space="preserve"> ASDA made investments to improve employee competencies, especially in digital transformation projects. Platforms of support were put in place to guarantee a seamless transition</w:t>
      </w:r>
      <w:r w:rsidR="00EF552B" w:rsidRPr="00EF552B">
        <w:rPr>
          <w:rFonts w:ascii="Times New Roman" w:hAnsi="Times New Roman" w:cs="Times New Roman"/>
          <w:color w:val="FF0000"/>
          <w:sz w:val="24"/>
          <w:szCs w:val="24"/>
        </w:rPr>
        <w:t xml:space="preserve"> as noted by ASDA (2024)</w:t>
      </w:r>
      <w:r w:rsidR="003C78C8" w:rsidRPr="00EF552B">
        <w:rPr>
          <w:rFonts w:ascii="Times New Roman" w:hAnsi="Times New Roman" w:cs="Times New Roman"/>
          <w:color w:val="FF0000"/>
          <w:sz w:val="24"/>
          <w:szCs w:val="24"/>
        </w:rPr>
        <w:t>.</w:t>
      </w:r>
    </w:p>
    <w:p w14:paraId="06A97060" w14:textId="3FEC6100" w:rsidR="00D75F6C" w:rsidRPr="00EF552B" w:rsidRDefault="00D75F6C" w:rsidP="00EF552B">
      <w:pPr>
        <w:spacing w:line="480" w:lineRule="auto"/>
        <w:jc w:val="both"/>
        <w:rPr>
          <w:rFonts w:ascii="Times New Roman" w:hAnsi="Times New Roman" w:cs="Times New Roman"/>
          <w:color w:val="FF0000"/>
          <w:sz w:val="24"/>
          <w:szCs w:val="24"/>
        </w:rPr>
      </w:pPr>
      <w:r w:rsidRPr="00EF552B">
        <w:rPr>
          <w:rFonts w:ascii="Times New Roman" w:hAnsi="Times New Roman" w:cs="Times New Roman"/>
          <w:color w:val="FF0000"/>
          <w:sz w:val="24"/>
          <w:szCs w:val="24"/>
        </w:rPr>
        <w:t>Reinforcement.</w:t>
      </w:r>
      <w:r w:rsidR="003C78C8" w:rsidRPr="00EF552B">
        <w:rPr>
          <w:rFonts w:ascii="Times New Roman" w:hAnsi="Times New Roman" w:cs="Times New Roman"/>
          <w:color w:val="FF0000"/>
          <w:sz w:val="24"/>
          <w:szCs w:val="24"/>
        </w:rPr>
        <w:t xml:space="preserve"> To ensure that staff members followed new procedures while resolving issues, ongoing evaluation and input systems helped maintain changes</w:t>
      </w:r>
      <w:r w:rsidR="00EF552B" w:rsidRPr="00EF552B">
        <w:rPr>
          <w:rFonts w:ascii="Times New Roman" w:hAnsi="Times New Roman" w:cs="Times New Roman"/>
          <w:color w:val="FF0000"/>
          <w:sz w:val="24"/>
          <w:szCs w:val="24"/>
        </w:rPr>
        <w:t xml:space="preserve"> as recommended by Thekkekara, (2023)</w:t>
      </w:r>
      <w:r w:rsidR="003C78C8" w:rsidRPr="00EF552B">
        <w:rPr>
          <w:rFonts w:ascii="Times New Roman" w:hAnsi="Times New Roman" w:cs="Times New Roman"/>
          <w:color w:val="FF0000"/>
          <w:sz w:val="24"/>
          <w:szCs w:val="24"/>
        </w:rPr>
        <w:t>.</w:t>
      </w:r>
    </w:p>
    <w:p w14:paraId="086A796B" w14:textId="58133613" w:rsidR="00A95565" w:rsidRPr="00EF552B" w:rsidRDefault="00A95565" w:rsidP="00EF552B">
      <w:pPr>
        <w:pStyle w:val="Heading2"/>
        <w:spacing w:line="480" w:lineRule="auto"/>
        <w:rPr>
          <w:rFonts w:ascii="Times New Roman" w:hAnsi="Times New Roman" w:cs="Times New Roman"/>
          <w:b/>
          <w:color w:val="auto"/>
          <w:sz w:val="24"/>
          <w:szCs w:val="24"/>
        </w:rPr>
      </w:pPr>
      <w:bookmarkStart w:id="12" w:name="_Toc184762833"/>
      <w:r w:rsidRPr="00EF552B">
        <w:rPr>
          <w:rFonts w:ascii="Times New Roman" w:hAnsi="Times New Roman" w:cs="Times New Roman"/>
          <w:b/>
          <w:color w:val="auto"/>
          <w:sz w:val="24"/>
          <w:szCs w:val="24"/>
        </w:rPr>
        <w:t>Lewin change model</w:t>
      </w:r>
      <w:bookmarkEnd w:id="12"/>
    </w:p>
    <w:p w14:paraId="0D9995C4" w14:textId="2BE92DAA" w:rsidR="00A95565" w:rsidRPr="00EF552B" w:rsidRDefault="00D75F6C" w:rsidP="00EF552B">
      <w:pPr>
        <w:spacing w:line="480" w:lineRule="auto"/>
        <w:jc w:val="both"/>
        <w:rPr>
          <w:rFonts w:ascii="Times New Roman" w:hAnsi="Times New Roman" w:cs="Times New Roman"/>
          <w:color w:val="FF0000"/>
          <w:sz w:val="24"/>
          <w:szCs w:val="24"/>
        </w:rPr>
      </w:pPr>
      <w:r w:rsidRPr="00EF552B">
        <w:rPr>
          <w:rFonts w:ascii="Times New Roman" w:hAnsi="Times New Roman" w:cs="Times New Roman"/>
          <w:color w:val="FF0000"/>
          <w:sz w:val="24"/>
          <w:szCs w:val="24"/>
        </w:rPr>
        <w:t>Unfreezing.</w:t>
      </w:r>
      <w:r w:rsidR="002124A8" w:rsidRPr="00EF552B">
        <w:rPr>
          <w:rFonts w:ascii="Times New Roman" w:hAnsi="Times New Roman" w:cs="Times New Roman"/>
          <w:color w:val="FF0000"/>
          <w:sz w:val="24"/>
          <w:szCs w:val="24"/>
        </w:rPr>
        <w:t xml:space="preserve"> ASDA planned for a strategic changes based on their analysis of general market trends, such as increased online grocery demand and increased competitors. The CEOs led to clarity and urgency to change and used data-driven insight to show the need for transformation</w:t>
      </w:r>
      <w:r w:rsidR="00B57270" w:rsidRPr="00EF552B">
        <w:rPr>
          <w:rFonts w:ascii="Times New Roman" w:hAnsi="Times New Roman" w:cs="Times New Roman"/>
          <w:color w:val="FF0000"/>
          <w:sz w:val="24"/>
          <w:szCs w:val="24"/>
        </w:rPr>
        <w:t xml:space="preserve"> (Hussain et al</w:t>
      </w:r>
      <w:r w:rsidR="002124A8" w:rsidRPr="00EF552B">
        <w:rPr>
          <w:rFonts w:ascii="Times New Roman" w:hAnsi="Times New Roman" w:cs="Times New Roman"/>
          <w:color w:val="FF0000"/>
          <w:sz w:val="24"/>
          <w:szCs w:val="24"/>
        </w:rPr>
        <w:t>.</w:t>
      </w:r>
      <w:r w:rsidR="00B57270" w:rsidRPr="00EF552B">
        <w:rPr>
          <w:rFonts w:ascii="Times New Roman" w:hAnsi="Times New Roman" w:cs="Times New Roman"/>
          <w:color w:val="FF0000"/>
          <w:sz w:val="24"/>
          <w:szCs w:val="24"/>
        </w:rPr>
        <w:t>, 2018).</w:t>
      </w:r>
    </w:p>
    <w:p w14:paraId="5CBFA512" w14:textId="50A13648" w:rsidR="00D75F6C" w:rsidRPr="00EF552B" w:rsidRDefault="00D75F6C" w:rsidP="00EF552B">
      <w:pPr>
        <w:spacing w:line="480" w:lineRule="auto"/>
        <w:jc w:val="both"/>
        <w:rPr>
          <w:rFonts w:ascii="Times New Roman" w:hAnsi="Times New Roman" w:cs="Times New Roman"/>
          <w:color w:val="FF0000"/>
          <w:sz w:val="24"/>
          <w:szCs w:val="24"/>
        </w:rPr>
      </w:pPr>
      <w:r w:rsidRPr="00EF552B">
        <w:rPr>
          <w:rFonts w:ascii="Times New Roman" w:hAnsi="Times New Roman" w:cs="Times New Roman"/>
          <w:color w:val="FF0000"/>
          <w:sz w:val="24"/>
          <w:szCs w:val="24"/>
        </w:rPr>
        <w:lastRenderedPageBreak/>
        <w:t xml:space="preserve">Change. </w:t>
      </w:r>
      <w:r w:rsidR="002124A8" w:rsidRPr="00EF552B">
        <w:rPr>
          <w:rFonts w:ascii="Times New Roman" w:hAnsi="Times New Roman" w:cs="Times New Roman"/>
          <w:color w:val="FF0000"/>
          <w:sz w:val="24"/>
          <w:szCs w:val="24"/>
        </w:rPr>
        <w:t>The company implemented new tactics, including growing its digital channels and automating supply chain processes. To make sure that workers welcomed these improvements, leadership promoted a cooperative atmosphere.</w:t>
      </w:r>
      <w:r w:rsidR="00A10DF6" w:rsidRPr="00EF552B">
        <w:rPr>
          <w:rFonts w:ascii="Times New Roman" w:hAnsi="Times New Roman" w:cs="Times New Roman"/>
          <w:sz w:val="24"/>
          <w:szCs w:val="24"/>
        </w:rPr>
        <w:t xml:space="preserve"> </w:t>
      </w:r>
      <w:r w:rsidR="00A10DF6" w:rsidRPr="00EF552B">
        <w:rPr>
          <w:rFonts w:ascii="Times New Roman" w:hAnsi="Times New Roman" w:cs="Times New Roman"/>
          <w:color w:val="FF0000"/>
          <w:sz w:val="24"/>
          <w:szCs w:val="24"/>
        </w:rPr>
        <w:t>The success of these initiatives were showcased through internal communications and external marketing campaigns. This were crucial in increasing employee morale</w:t>
      </w:r>
      <w:r w:rsidR="00B57270" w:rsidRPr="00EF552B">
        <w:rPr>
          <w:rFonts w:ascii="Times New Roman" w:hAnsi="Times New Roman" w:cs="Times New Roman"/>
          <w:color w:val="FF0000"/>
          <w:sz w:val="24"/>
          <w:szCs w:val="24"/>
        </w:rPr>
        <w:t xml:space="preserve"> (Hussain et al., 2018)</w:t>
      </w:r>
      <w:r w:rsidR="00A10DF6" w:rsidRPr="00EF552B">
        <w:rPr>
          <w:rFonts w:ascii="Times New Roman" w:hAnsi="Times New Roman" w:cs="Times New Roman"/>
          <w:color w:val="FF0000"/>
          <w:sz w:val="24"/>
          <w:szCs w:val="24"/>
        </w:rPr>
        <w:t>.</w:t>
      </w:r>
    </w:p>
    <w:p w14:paraId="21CEB57F" w14:textId="0ACE22AF" w:rsidR="00D75F6C" w:rsidRPr="00EF552B" w:rsidRDefault="00D75F6C" w:rsidP="00EF552B">
      <w:pPr>
        <w:spacing w:line="480" w:lineRule="auto"/>
        <w:jc w:val="both"/>
        <w:rPr>
          <w:rFonts w:ascii="Times New Roman" w:hAnsi="Times New Roman" w:cs="Times New Roman"/>
          <w:color w:val="FF0000"/>
          <w:sz w:val="24"/>
          <w:szCs w:val="24"/>
        </w:rPr>
      </w:pPr>
      <w:r w:rsidRPr="00EF552B">
        <w:rPr>
          <w:rFonts w:ascii="Times New Roman" w:hAnsi="Times New Roman" w:cs="Times New Roman"/>
          <w:color w:val="FF0000"/>
          <w:sz w:val="24"/>
          <w:szCs w:val="24"/>
        </w:rPr>
        <w:t xml:space="preserve">Refreezing. </w:t>
      </w:r>
      <w:r w:rsidR="002124A8" w:rsidRPr="00EF552B">
        <w:rPr>
          <w:rFonts w:ascii="Times New Roman" w:hAnsi="Times New Roman" w:cs="Times New Roman"/>
          <w:color w:val="FF0000"/>
          <w:sz w:val="24"/>
          <w:szCs w:val="24"/>
        </w:rPr>
        <w:t>Through the introduction of new procedures, performance rewards, and the guarantee that innovations become normal, ASDA incorporated the reforms into corporate culture.</w:t>
      </w:r>
      <w:r w:rsidR="00213AF7" w:rsidRPr="00EF552B">
        <w:rPr>
          <w:rFonts w:ascii="Times New Roman" w:hAnsi="Times New Roman" w:cs="Times New Roman"/>
          <w:sz w:val="24"/>
          <w:szCs w:val="24"/>
        </w:rPr>
        <w:t xml:space="preserve"> </w:t>
      </w:r>
      <w:r w:rsidR="00213AF7" w:rsidRPr="00EF552B">
        <w:rPr>
          <w:rFonts w:ascii="Times New Roman" w:hAnsi="Times New Roman" w:cs="Times New Roman"/>
          <w:color w:val="FF0000"/>
          <w:sz w:val="24"/>
          <w:szCs w:val="24"/>
        </w:rPr>
        <w:t>Moreover, the company rewarded and recognised employees who could adapt and innovate, which proved that this was part of ASDA's culture (Riches, 2024). This was done with a goal of ensuring that improvements would last beyond the challenges posed by the pandemic.</w:t>
      </w:r>
    </w:p>
    <w:p w14:paraId="07DF4B4E" w14:textId="6C1EB9F9" w:rsidR="00783B23" w:rsidRPr="00EF552B" w:rsidRDefault="009A3826" w:rsidP="00EF552B">
      <w:pPr>
        <w:pStyle w:val="Heading2"/>
        <w:spacing w:line="480" w:lineRule="auto"/>
        <w:rPr>
          <w:rFonts w:ascii="Times New Roman" w:hAnsi="Times New Roman" w:cs="Times New Roman"/>
          <w:b/>
          <w:color w:val="auto"/>
          <w:sz w:val="24"/>
          <w:szCs w:val="24"/>
        </w:rPr>
      </w:pPr>
      <w:bookmarkStart w:id="13" w:name="_Toc184762834"/>
      <w:r w:rsidRPr="00EF552B">
        <w:rPr>
          <w:rFonts w:ascii="Times New Roman" w:hAnsi="Times New Roman" w:cs="Times New Roman"/>
          <w:b/>
          <w:color w:val="auto"/>
          <w:sz w:val="24"/>
          <w:szCs w:val="24"/>
        </w:rPr>
        <w:t>Transformational l</w:t>
      </w:r>
      <w:r w:rsidR="00783B23" w:rsidRPr="00EF552B">
        <w:rPr>
          <w:rFonts w:ascii="Times New Roman" w:hAnsi="Times New Roman" w:cs="Times New Roman"/>
          <w:b/>
          <w:color w:val="auto"/>
          <w:sz w:val="24"/>
          <w:szCs w:val="24"/>
        </w:rPr>
        <w:t>eadership style</w:t>
      </w:r>
      <w:bookmarkEnd w:id="13"/>
    </w:p>
    <w:p w14:paraId="1C58A5D0" w14:textId="77777777" w:rsidR="00783B23" w:rsidRPr="00EF552B" w:rsidRDefault="00783B23" w:rsidP="00EF552B">
      <w:pPr>
        <w:spacing w:line="480" w:lineRule="auto"/>
        <w:jc w:val="both"/>
        <w:rPr>
          <w:rFonts w:ascii="Times New Roman" w:hAnsi="Times New Roman" w:cs="Times New Roman"/>
          <w:sz w:val="24"/>
          <w:szCs w:val="24"/>
        </w:rPr>
      </w:pPr>
      <w:r w:rsidRPr="00EF552B">
        <w:rPr>
          <w:rFonts w:ascii="Times New Roman" w:hAnsi="Times New Roman" w:cs="Times New Roman"/>
          <w:sz w:val="24"/>
          <w:szCs w:val="24"/>
        </w:rPr>
        <w:t>The leadership style of Roger Burnley was important in implementing ASDA's change initiative. His leadership style incorporated elements of transformational and participative leadership. He motivated the employees by providing a compelling view of the future direction while allowing participation and inclusiveness in the decision-making process. Under his direction, ASDA placed a strong emphasis on showing empathy and assistance to its workers, especially during the pandemic's times. This strategy increased staff dedication to the company's objectives while also making it easier for new technology to be adopted</w:t>
      </w:r>
      <w:r w:rsidR="00110B94" w:rsidRPr="00EF552B">
        <w:rPr>
          <w:rFonts w:ascii="Times New Roman" w:hAnsi="Times New Roman" w:cs="Times New Roman"/>
          <w:sz w:val="24"/>
          <w:szCs w:val="24"/>
        </w:rPr>
        <w:t xml:space="preserve"> (ASDA, 2021)</w:t>
      </w:r>
      <w:r w:rsidRPr="00EF552B">
        <w:rPr>
          <w:rFonts w:ascii="Times New Roman" w:hAnsi="Times New Roman" w:cs="Times New Roman"/>
          <w:sz w:val="24"/>
          <w:szCs w:val="24"/>
        </w:rPr>
        <w:t>.</w:t>
      </w:r>
    </w:p>
    <w:p w14:paraId="1DE8CC36" w14:textId="5D3C6789" w:rsidR="004D32EE" w:rsidRPr="00EF552B" w:rsidRDefault="004D32EE" w:rsidP="00EF552B">
      <w:pPr>
        <w:spacing w:line="480" w:lineRule="auto"/>
        <w:jc w:val="both"/>
        <w:rPr>
          <w:rFonts w:ascii="Times New Roman" w:hAnsi="Times New Roman" w:cs="Times New Roman"/>
          <w:b/>
          <w:color w:val="FF0000"/>
          <w:sz w:val="24"/>
          <w:szCs w:val="24"/>
        </w:rPr>
      </w:pPr>
      <w:r w:rsidRPr="00EF552B">
        <w:rPr>
          <w:rFonts w:ascii="Times New Roman" w:hAnsi="Times New Roman" w:cs="Times New Roman"/>
          <w:b/>
          <w:color w:val="FF0000"/>
          <w:sz w:val="24"/>
          <w:szCs w:val="24"/>
        </w:rPr>
        <w:t xml:space="preserve">Important role of leadership </w:t>
      </w:r>
    </w:p>
    <w:p w14:paraId="715CEA0D" w14:textId="7ADACD2F" w:rsidR="004D32EE" w:rsidRPr="00EF552B" w:rsidRDefault="004D32EE" w:rsidP="00EF552B">
      <w:pPr>
        <w:spacing w:line="480" w:lineRule="auto"/>
        <w:jc w:val="both"/>
        <w:rPr>
          <w:rFonts w:ascii="Times New Roman" w:hAnsi="Times New Roman" w:cs="Times New Roman"/>
          <w:color w:val="FF0000"/>
          <w:sz w:val="24"/>
          <w:szCs w:val="24"/>
        </w:rPr>
      </w:pPr>
      <w:r w:rsidRPr="00EF552B">
        <w:rPr>
          <w:rFonts w:ascii="Times New Roman" w:hAnsi="Times New Roman" w:cs="Times New Roman"/>
          <w:color w:val="FF0000"/>
          <w:sz w:val="24"/>
          <w:szCs w:val="24"/>
        </w:rPr>
        <w:t>The leadership plays a very significant role in guiding the organizations to success, especially through periods of change and strategic transformation</w:t>
      </w:r>
      <w:r w:rsidR="00B57270" w:rsidRPr="00EF552B">
        <w:rPr>
          <w:rFonts w:ascii="Times New Roman" w:hAnsi="Times New Roman" w:cs="Times New Roman"/>
          <w:color w:val="FF0000"/>
          <w:sz w:val="24"/>
          <w:szCs w:val="24"/>
        </w:rPr>
        <w:t xml:space="preserve"> as noted by Mansaray (2019)</w:t>
      </w:r>
      <w:r w:rsidRPr="00EF552B">
        <w:rPr>
          <w:rFonts w:ascii="Times New Roman" w:hAnsi="Times New Roman" w:cs="Times New Roman"/>
          <w:color w:val="FF0000"/>
          <w:sz w:val="24"/>
          <w:szCs w:val="24"/>
        </w:rPr>
        <w:t xml:space="preserve">. At ASDA, the leadership outlined a clear vision and strategic direction for the organization. The Chief </w:t>
      </w:r>
      <w:r w:rsidRPr="00EF552B">
        <w:rPr>
          <w:rFonts w:ascii="Times New Roman" w:hAnsi="Times New Roman" w:cs="Times New Roman"/>
          <w:color w:val="FF0000"/>
          <w:sz w:val="24"/>
          <w:szCs w:val="24"/>
        </w:rPr>
        <w:lastRenderedPageBreak/>
        <w:t xml:space="preserve">Executive ensured that all team members understood the goals and their roles in achieving these goals. Leaders at ASDA encourage and motivate employees to </w:t>
      </w:r>
      <w:r w:rsidR="00122EF1" w:rsidRPr="00EF552B">
        <w:rPr>
          <w:rFonts w:ascii="Times New Roman" w:hAnsi="Times New Roman" w:cs="Times New Roman"/>
          <w:color w:val="FF0000"/>
          <w:sz w:val="24"/>
          <w:szCs w:val="24"/>
        </w:rPr>
        <w:t>give their</w:t>
      </w:r>
      <w:r w:rsidRPr="00EF552B">
        <w:rPr>
          <w:rFonts w:ascii="Times New Roman" w:hAnsi="Times New Roman" w:cs="Times New Roman"/>
          <w:color w:val="FF0000"/>
          <w:sz w:val="24"/>
          <w:szCs w:val="24"/>
        </w:rPr>
        <w:t xml:space="preserve"> best </w:t>
      </w:r>
      <w:r w:rsidR="00122EF1" w:rsidRPr="00EF552B">
        <w:rPr>
          <w:rFonts w:ascii="Times New Roman" w:hAnsi="Times New Roman" w:cs="Times New Roman"/>
          <w:color w:val="FF0000"/>
          <w:sz w:val="24"/>
          <w:szCs w:val="24"/>
        </w:rPr>
        <w:t>through total</w:t>
      </w:r>
      <w:r w:rsidRPr="00EF552B">
        <w:rPr>
          <w:rFonts w:ascii="Times New Roman" w:hAnsi="Times New Roman" w:cs="Times New Roman"/>
          <w:color w:val="FF0000"/>
          <w:sz w:val="24"/>
          <w:szCs w:val="24"/>
        </w:rPr>
        <w:t xml:space="preserve"> commitment. They create a sense of direction and guide individual efforts toward organisational objectives</w:t>
      </w:r>
      <w:r w:rsidR="00B57270" w:rsidRPr="00EF552B">
        <w:rPr>
          <w:rFonts w:ascii="Times New Roman" w:hAnsi="Times New Roman" w:cs="Times New Roman"/>
          <w:color w:val="FF0000"/>
          <w:sz w:val="24"/>
          <w:szCs w:val="24"/>
        </w:rPr>
        <w:t xml:space="preserve"> (Mansaray, 2019)</w:t>
      </w:r>
      <w:r w:rsidRPr="00EF552B">
        <w:rPr>
          <w:rFonts w:ascii="Times New Roman" w:hAnsi="Times New Roman" w:cs="Times New Roman"/>
          <w:color w:val="FF0000"/>
          <w:sz w:val="24"/>
          <w:szCs w:val="24"/>
        </w:rPr>
        <w:t>.</w:t>
      </w:r>
    </w:p>
    <w:p w14:paraId="0FDDD211" w14:textId="04D0EE07" w:rsidR="00BE6196" w:rsidRPr="00EF552B" w:rsidRDefault="0085220F" w:rsidP="00EF552B">
      <w:pPr>
        <w:pStyle w:val="Heading1"/>
        <w:spacing w:line="480" w:lineRule="auto"/>
        <w:jc w:val="center"/>
        <w:rPr>
          <w:rFonts w:ascii="Times New Roman" w:hAnsi="Times New Roman" w:cs="Times New Roman"/>
          <w:b/>
          <w:color w:val="auto"/>
          <w:sz w:val="24"/>
          <w:szCs w:val="24"/>
        </w:rPr>
      </w:pPr>
      <w:bookmarkStart w:id="14" w:name="_Toc184762835"/>
      <w:r w:rsidRPr="00EF552B">
        <w:rPr>
          <w:rFonts w:ascii="Times New Roman" w:hAnsi="Times New Roman" w:cs="Times New Roman"/>
          <w:b/>
          <w:color w:val="auto"/>
          <w:sz w:val="24"/>
          <w:szCs w:val="24"/>
        </w:rPr>
        <w:t>T</w:t>
      </w:r>
      <w:r w:rsidR="00BE6196" w:rsidRPr="00EF552B">
        <w:rPr>
          <w:rFonts w:ascii="Times New Roman" w:hAnsi="Times New Roman" w:cs="Times New Roman"/>
          <w:b/>
          <w:color w:val="auto"/>
          <w:sz w:val="24"/>
          <w:szCs w:val="24"/>
        </w:rPr>
        <w:t>he impact of organisational culture on the change management programme</w:t>
      </w:r>
      <w:bookmarkEnd w:id="14"/>
    </w:p>
    <w:p w14:paraId="4BD07DD0" w14:textId="77777777" w:rsidR="00F05F31" w:rsidRPr="00EF552B" w:rsidRDefault="004435F8" w:rsidP="00EF552B">
      <w:pPr>
        <w:spacing w:line="480" w:lineRule="auto"/>
        <w:jc w:val="both"/>
        <w:rPr>
          <w:rFonts w:ascii="Times New Roman" w:hAnsi="Times New Roman" w:cs="Times New Roman"/>
          <w:sz w:val="24"/>
          <w:szCs w:val="24"/>
        </w:rPr>
      </w:pPr>
      <w:r w:rsidRPr="00EF552B">
        <w:rPr>
          <w:rFonts w:ascii="Times New Roman" w:hAnsi="Times New Roman" w:cs="Times New Roman"/>
          <w:sz w:val="24"/>
          <w:szCs w:val="24"/>
        </w:rPr>
        <w:t>Organis</w:t>
      </w:r>
      <w:r w:rsidR="00337F73" w:rsidRPr="00EF552B">
        <w:rPr>
          <w:rFonts w:ascii="Times New Roman" w:hAnsi="Times New Roman" w:cs="Times New Roman"/>
          <w:sz w:val="24"/>
          <w:szCs w:val="24"/>
        </w:rPr>
        <w:t>ational culture is one of the most critical factors that inf</w:t>
      </w:r>
      <w:r w:rsidR="008350AC" w:rsidRPr="00EF552B">
        <w:rPr>
          <w:rFonts w:ascii="Times New Roman" w:hAnsi="Times New Roman" w:cs="Times New Roman"/>
          <w:sz w:val="24"/>
          <w:szCs w:val="24"/>
        </w:rPr>
        <w:t>luence the outcome of an organis</w:t>
      </w:r>
      <w:r w:rsidR="00337F73" w:rsidRPr="00EF552B">
        <w:rPr>
          <w:rFonts w:ascii="Times New Roman" w:hAnsi="Times New Roman" w:cs="Times New Roman"/>
          <w:sz w:val="24"/>
          <w:szCs w:val="24"/>
        </w:rPr>
        <w:t xml:space="preserve">ational change management program. </w:t>
      </w:r>
      <w:r w:rsidR="008350AC" w:rsidRPr="00EF552B">
        <w:rPr>
          <w:rFonts w:ascii="Times New Roman" w:hAnsi="Times New Roman" w:cs="Times New Roman"/>
          <w:sz w:val="24"/>
          <w:szCs w:val="24"/>
        </w:rPr>
        <w:t>ASDA has</w:t>
      </w:r>
      <w:r w:rsidR="00337F73" w:rsidRPr="00EF552B">
        <w:rPr>
          <w:rFonts w:ascii="Times New Roman" w:hAnsi="Times New Roman" w:cs="Times New Roman"/>
          <w:sz w:val="24"/>
          <w:szCs w:val="24"/>
        </w:rPr>
        <w:t xml:space="preserve"> a strong corporate culture </w:t>
      </w:r>
      <w:r w:rsidR="008350AC" w:rsidRPr="00EF552B">
        <w:rPr>
          <w:rFonts w:ascii="Times New Roman" w:hAnsi="Times New Roman" w:cs="Times New Roman"/>
          <w:sz w:val="24"/>
          <w:szCs w:val="24"/>
        </w:rPr>
        <w:t>that focuses on</w:t>
      </w:r>
      <w:r w:rsidR="00337F73" w:rsidRPr="00EF552B">
        <w:rPr>
          <w:rFonts w:ascii="Times New Roman" w:hAnsi="Times New Roman" w:cs="Times New Roman"/>
          <w:sz w:val="24"/>
          <w:szCs w:val="24"/>
        </w:rPr>
        <w:t xml:space="preserve"> value for money, customer friendlin</w:t>
      </w:r>
      <w:r w:rsidR="00397E29" w:rsidRPr="00EF552B">
        <w:rPr>
          <w:rFonts w:ascii="Times New Roman" w:hAnsi="Times New Roman" w:cs="Times New Roman"/>
          <w:sz w:val="24"/>
          <w:szCs w:val="24"/>
        </w:rPr>
        <w:t>ess, and operational efficiency. This</w:t>
      </w:r>
      <w:r w:rsidR="00337F73" w:rsidRPr="00EF552B">
        <w:rPr>
          <w:rFonts w:ascii="Times New Roman" w:hAnsi="Times New Roman" w:cs="Times New Roman"/>
          <w:sz w:val="24"/>
          <w:szCs w:val="24"/>
        </w:rPr>
        <w:t xml:space="preserve"> </w:t>
      </w:r>
      <w:r w:rsidR="008B367B" w:rsidRPr="00EF552B">
        <w:rPr>
          <w:rFonts w:ascii="Times New Roman" w:hAnsi="Times New Roman" w:cs="Times New Roman"/>
          <w:sz w:val="24"/>
          <w:szCs w:val="24"/>
        </w:rPr>
        <w:t xml:space="preserve">helped to </w:t>
      </w:r>
      <w:r w:rsidR="000637B0" w:rsidRPr="00EF552B">
        <w:rPr>
          <w:rFonts w:ascii="Times New Roman" w:hAnsi="Times New Roman" w:cs="Times New Roman"/>
          <w:sz w:val="24"/>
          <w:szCs w:val="24"/>
        </w:rPr>
        <w:t>shape</w:t>
      </w:r>
      <w:r w:rsidR="008B367B" w:rsidRPr="00EF552B">
        <w:rPr>
          <w:rFonts w:ascii="Times New Roman" w:hAnsi="Times New Roman" w:cs="Times New Roman"/>
          <w:sz w:val="24"/>
          <w:szCs w:val="24"/>
        </w:rPr>
        <w:t xml:space="preserve"> and influence</w:t>
      </w:r>
      <w:r w:rsidR="00337F73" w:rsidRPr="00EF552B">
        <w:rPr>
          <w:rFonts w:ascii="Times New Roman" w:hAnsi="Times New Roman" w:cs="Times New Roman"/>
          <w:sz w:val="24"/>
          <w:szCs w:val="24"/>
        </w:rPr>
        <w:t xml:space="preserve"> the change management program.</w:t>
      </w:r>
      <w:r w:rsidR="002A7631" w:rsidRPr="00EF552B">
        <w:rPr>
          <w:rFonts w:ascii="Times New Roman" w:hAnsi="Times New Roman" w:cs="Times New Roman"/>
          <w:sz w:val="24"/>
          <w:szCs w:val="24"/>
        </w:rPr>
        <w:t xml:space="preserve"> ASDA's culture fosters a sense of inclusion, innovation, and dedication to providing value for money. This </w:t>
      </w:r>
      <w:r w:rsidR="00F05F31" w:rsidRPr="00EF552B">
        <w:rPr>
          <w:rFonts w:ascii="Times New Roman" w:hAnsi="Times New Roman" w:cs="Times New Roman"/>
          <w:sz w:val="24"/>
          <w:szCs w:val="24"/>
        </w:rPr>
        <w:t>helps to lay</w:t>
      </w:r>
      <w:r w:rsidR="002A7631" w:rsidRPr="00EF552B">
        <w:rPr>
          <w:rFonts w:ascii="Times New Roman" w:hAnsi="Times New Roman" w:cs="Times New Roman"/>
          <w:sz w:val="24"/>
          <w:szCs w:val="24"/>
        </w:rPr>
        <w:t xml:space="preserve"> the ground for the company's responsiveness to market fluctuation. Employees are encouraged to be efficient and to work in teams, which has been crucial in managing both competitive pressures and operational changes</w:t>
      </w:r>
      <w:r w:rsidR="008F21EC" w:rsidRPr="00EF552B">
        <w:rPr>
          <w:rFonts w:ascii="Times New Roman" w:hAnsi="Times New Roman" w:cs="Times New Roman"/>
          <w:sz w:val="24"/>
          <w:szCs w:val="24"/>
        </w:rPr>
        <w:t xml:space="preserve"> (ASDA Company, 2024)</w:t>
      </w:r>
      <w:r w:rsidR="002A7631" w:rsidRPr="00EF552B">
        <w:rPr>
          <w:rFonts w:ascii="Times New Roman" w:hAnsi="Times New Roman" w:cs="Times New Roman"/>
          <w:sz w:val="24"/>
          <w:szCs w:val="24"/>
        </w:rPr>
        <w:t>.</w:t>
      </w:r>
      <w:r w:rsidR="00F05F31" w:rsidRPr="00EF552B">
        <w:rPr>
          <w:rFonts w:ascii="Times New Roman" w:hAnsi="Times New Roman" w:cs="Times New Roman"/>
          <w:sz w:val="24"/>
          <w:szCs w:val="24"/>
        </w:rPr>
        <w:t xml:space="preserve"> </w:t>
      </w:r>
    </w:p>
    <w:p w14:paraId="187771C7" w14:textId="77777777" w:rsidR="00BE6196" w:rsidRPr="00EF552B" w:rsidRDefault="00F05F31" w:rsidP="00EF552B">
      <w:pPr>
        <w:spacing w:line="480" w:lineRule="auto"/>
        <w:jc w:val="both"/>
        <w:rPr>
          <w:rFonts w:ascii="Times New Roman" w:hAnsi="Times New Roman" w:cs="Times New Roman"/>
          <w:sz w:val="24"/>
          <w:szCs w:val="24"/>
        </w:rPr>
      </w:pPr>
      <w:r w:rsidRPr="00EF552B">
        <w:rPr>
          <w:rFonts w:ascii="Times New Roman" w:hAnsi="Times New Roman" w:cs="Times New Roman"/>
          <w:sz w:val="24"/>
          <w:szCs w:val="24"/>
        </w:rPr>
        <w:t>ASDA's culture was an enabling factor in the process of change management. The customer-oriented culture and collaborative ethos within the organisation were major enablers in aligning the employees to the broader goals of the change initiative. ASDA's culture witnessed significant evolution as a result of the change management program, which reinforced ideals like continual improvement and</w:t>
      </w:r>
      <w:r w:rsidR="006273E8" w:rsidRPr="00EF552B">
        <w:rPr>
          <w:rFonts w:ascii="Times New Roman" w:hAnsi="Times New Roman" w:cs="Times New Roman"/>
          <w:sz w:val="24"/>
          <w:szCs w:val="24"/>
        </w:rPr>
        <w:t xml:space="preserve"> technical literacy </w:t>
      </w:r>
      <w:r w:rsidR="008F21EC" w:rsidRPr="00EF552B">
        <w:rPr>
          <w:rFonts w:ascii="Times New Roman" w:hAnsi="Times New Roman" w:cs="Times New Roman"/>
          <w:sz w:val="24"/>
          <w:szCs w:val="24"/>
        </w:rPr>
        <w:t>(ASDA Company, 2024)</w:t>
      </w:r>
      <w:r w:rsidRPr="00EF552B">
        <w:rPr>
          <w:rFonts w:ascii="Times New Roman" w:hAnsi="Times New Roman" w:cs="Times New Roman"/>
          <w:sz w:val="24"/>
          <w:szCs w:val="24"/>
        </w:rPr>
        <w:t>.</w:t>
      </w:r>
    </w:p>
    <w:p w14:paraId="39549145" w14:textId="77777777" w:rsidR="003A79A5" w:rsidRPr="00EF552B" w:rsidRDefault="003A79A5" w:rsidP="00EF552B">
      <w:pPr>
        <w:spacing w:line="480" w:lineRule="auto"/>
        <w:jc w:val="both"/>
        <w:rPr>
          <w:rFonts w:ascii="Times New Roman" w:hAnsi="Times New Roman" w:cs="Times New Roman"/>
          <w:b/>
          <w:sz w:val="24"/>
          <w:szCs w:val="24"/>
        </w:rPr>
      </w:pPr>
      <w:r w:rsidRPr="00EF552B">
        <w:rPr>
          <w:rFonts w:ascii="Times New Roman" w:hAnsi="Times New Roman" w:cs="Times New Roman"/>
          <w:b/>
          <w:sz w:val="24"/>
          <w:szCs w:val="24"/>
        </w:rPr>
        <w:t xml:space="preserve">Positive impacts </w:t>
      </w:r>
    </w:p>
    <w:p w14:paraId="7C55E3D2" w14:textId="77777777" w:rsidR="003A79A5" w:rsidRPr="00EF552B" w:rsidRDefault="003A79A5" w:rsidP="00EF552B">
      <w:pPr>
        <w:spacing w:line="480" w:lineRule="auto"/>
        <w:jc w:val="both"/>
        <w:rPr>
          <w:rFonts w:ascii="Times New Roman" w:hAnsi="Times New Roman" w:cs="Times New Roman"/>
          <w:sz w:val="24"/>
          <w:szCs w:val="24"/>
        </w:rPr>
      </w:pPr>
      <w:r w:rsidRPr="00EF552B">
        <w:rPr>
          <w:rFonts w:ascii="Times New Roman" w:hAnsi="Times New Roman" w:cs="Times New Roman"/>
          <w:sz w:val="24"/>
          <w:szCs w:val="24"/>
        </w:rPr>
        <w:t xml:space="preserve">Customer-centric approach. The customer-oriented approach ingrained in ASDA provided a sound basis for its aims of change management. Online grocery expansion and integration of technology aimed at improving the shopping experience, smoother delivery processes, and increased </w:t>
      </w:r>
      <w:r w:rsidRPr="00EF552B">
        <w:rPr>
          <w:rFonts w:ascii="Times New Roman" w:hAnsi="Times New Roman" w:cs="Times New Roman"/>
          <w:sz w:val="24"/>
          <w:szCs w:val="24"/>
        </w:rPr>
        <w:lastRenderedPageBreak/>
        <w:t>accessibility. The fact that such goals were in line with ASDA's cultural emphasis on customer satisfaction meant employees knew the purpose and worth of such changes, thus helping in gaining acceptance and cooperation.</w:t>
      </w:r>
      <w:r w:rsidR="004A3328" w:rsidRPr="00EF552B">
        <w:rPr>
          <w:rFonts w:ascii="Times New Roman" w:hAnsi="Times New Roman" w:cs="Times New Roman"/>
          <w:sz w:val="24"/>
          <w:szCs w:val="24"/>
        </w:rPr>
        <w:t xml:space="preserve"> The click-and-collect service growth aligned with the culture of price and convenience, allowing staff members to more easily modify their processes and give customers' demands top priority</w:t>
      </w:r>
      <w:r w:rsidR="008F21EC" w:rsidRPr="00EF552B">
        <w:rPr>
          <w:rFonts w:ascii="Times New Roman" w:hAnsi="Times New Roman" w:cs="Times New Roman"/>
          <w:sz w:val="24"/>
          <w:szCs w:val="24"/>
        </w:rPr>
        <w:t xml:space="preserve"> (ASDA, 2024)</w:t>
      </w:r>
      <w:r w:rsidR="004A3328" w:rsidRPr="00EF552B">
        <w:rPr>
          <w:rFonts w:ascii="Times New Roman" w:hAnsi="Times New Roman" w:cs="Times New Roman"/>
          <w:sz w:val="24"/>
          <w:szCs w:val="24"/>
        </w:rPr>
        <w:t>.</w:t>
      </w:r>
    </w:p>
    <w:p w14:paraId="0611F4BD" w14:textId="77777777" w:rsidR="004A3328" w:rsidRPr="00EF552B" w:rsidRDefault="004A3328" w:rsidP="00EF552B">
      <w:pPr>
        <w:spacing w:line="480" w:lineRule="auto"/>
        <w:jc w:val="both"/>
        <w:rPr>
          <w:rFonts w:ascii="Times New Roman" w:hAnsi="Times New Roman" w:cs="Times New Roman"/>
          <w:sz w:val="24"/>
          <w:szCs w:val="24"/>
        </w:rPr>
      </w:pPr>
      <w:r w:rsidRPr="00EF552B">
        <w:rPr>
          <w:rFonts w:ascii="Times New Roman" w:hAnsi="Times New Roman" w:cs="Times New Roman"/>
          <w:sz w:val="24"/>
          <w:szCs w:val="24"/>
        </w:rPr>
        <w:t xml:space="preserve">Collaboration. The culture of collaboration also supported ASDA in incorporating new initiatives. </w:t>
      </w:r>
      <w:r w:rsidR="008F21EC" w:rsidRPr="00EF552B">
        <w:rPr>
          <w:rFonts w:ascii="Times New Roman" w:hAnsi="Times New Roman" w:cs="Times New Roman"/>
          <w:sz w:val="24"/>
          <w:szCs w:val="24"/>
        </w:rPr>
        <w:t>ASDA (2021) note that s</w:t>
      </w:r>
      <w:r w:rsidRPr="00EF552B">
        <w:rPr>
          <w:rFonts w:ascii="Times New Roman" w:hAnsi="Times New Roman" w:cs="Times New Roman"/>
          <w:sz w:val="24"/>
          <w:szCs w:val="24"/>
        </w:rPr>
        <w:t>ince the teams across the firm, from logistics to information technology and customer service departments, were collaborating, implementing new technologies such as Automated Picking Systems and artificial intelligence-driven inventory management integration was possible. It contributed to a very strong, harmonious, and collective resolution ability of the company during troubled times, enabling the smooth transition of phases and problem-solving in every step of the change procedure.</w:t>
      </w:r>
    </w:p>
    <w:p w14:paraId="199FB126" w14:textId="77777777" w:rsidR="004A3328" w:rsidRPr="00EF552B" w:rsidRDefault="004A3328" w:rsidP="00EF552B">
      <w:pPr>
        <w:spacing w:line="480" w:lineRule="auto"/>
        <w:jc w:val="both"/>
        <w:rPr>
          <w:rFonts w:ascii="Times New Roman" w:hAnsi="Times New Roman" w:cs="Times New Roman"/>
          <w:b/>
          <w:sz w:val="24"/>
          <w:szCs w:val="24"/>
        </w:rPr>
      </w:pPr>
      <w:r w:rsidRPr="00EF552B">
        <w:rPr>
          <w:rFonts w:ascii="Times New Roman" w:hAnsi="Times New Roman" w:cs="Times New Roman"/>
          <w:b/>
          <w:sz w:val="24"/>
          <w:szCs w:val="24"/>
        </w:rPr>
        <w:t>C</w:t>
      </w:r>
      <w:r w:rsidR="007030F7" w:rsidRPr="00EF552B">
        <w:rPr>
          <w:rFonts w:ascii="Times New Roman" w:hAnsi="Times New Roman" w:cs="Times New Roman"/>
          <w:b/>
          <w:sz w:val="24"/>
          <w:szCs w:val="24"/>
        </w:rPr>
        <w:t>hallenge</w:t>
      </w:r>
      <w:r w:rsidRPr="00EF552B">
        <w:rPr>
          <w:rFonts w:ascii="Times New Roman" w:hAnsi="Times New Roman" w:cs="Times New Roman"/>
          <w:b/>
          <w:sz w:val="24"/>
          <w:szCs w:val="24"/>
        </w:rPr>
        <w:t xml:space="preserve"> posed by organisational culture</w:t>
      </w:r>
    </w:p>
    <w:p w14:paraId="1E5BBA9A" w14:textId="77777777" w:rsidR="004A3328" w:rsidRPr="00EF552B" w:rsidRDefault="00F05F31" w:rsidP="00EF552B">
      <w:pPr>
        <w:spacing w:line="480" w:lineRule="auto"/>
        <w:jc w:val="both"/>
        <w:rPr>
          <w:rFonts w:ascii="Times New Roman" w:hAnsi="Times New Roman" w:cs="Times New Roman"/>
          <w:sz w:val="24"/>
          <w:szCs w:val="24"/>
        </w:rPr>
      </w:pPr>
      <w:r w:rsidRPr="00EF552B">
        <w:rPr>
          <w:rFonts w:ascii="Times New Roman" w:hAnsi="Times New Roman" w:cs="Times New Roman"/>
          <w:sz w:val="24"/>
          <w:szCs w:val="24"/>
        </w:rPr>
        <w:t>Resistance to change. Some workers opposed ASDA, especially those in front-line positions who were worried about automation's effects and security of employment. Fear of duplication and a lack of trust in utilising cutting-edge technologies were the main causes of this opposition. ASDA made training investments and placed a strong emphasis on staff members' roles in assisting emerging innovations rather than being overtaken by them to lessen this problem</w:t>
      </w:r>
      <w:r w:rsidR="009605F1" w:rsidRPr="00EF552B">
        <w:rPr>
          <w:rFonts w:ascii="Times New Roman" w:hAnsi="Times New Roman" w:cs="Times New Roman"/>
          <w:sz w:val="24"/>
          <w:szCs w:val="24"/>
        </w:rPr>
        <w:t xml:space="preserve"> (ASDA, 2024)</w:t>
      </w:r>
      <w:r w:rsidRPr="00EF552B">
        <w:rPr>
          <w:rFonts w:ascii="Times New Roman" w:hAnsi="Times New Roman" w:cs="Times New Roman"/>
          <w:sz w:val="24"/>
          <w:szCs w:val="24"/>
        </w:rPr>
        <w:t>.</w:t>
      </w:r>
    </w:p>
    <w:p w14:paraId="40125779" w14:textId="77777777" w:rsidR="00BE6196" w:rsidRPr="00EF552B" w:rsidRDefault="0085220F" w:rsidP="00EF552B">
      <w:pPr>
        <w:pStyle w:val="Heading1"/>
        <w:spacing w:line="480" w:lineRule="auto"/>
        <w:jc w:val="center"/>
        <w:rPr>
          <w:rFonts w:ascii="Times New Roman" w:hAnsi="Times New Roman" w:cs="Times New Roman"/>
          <w:b/>
          <w:color w:val="auto"/>
          <w:sz w:val="24"/>
          <w:szCs w:val="24"/>
        </w:rPr>
      </w:pPr>
      <w:bookmarkStart w:id="15" w:name="_Toc184762836"/>
      <w:r w:rsidRPr="00EF552B">
        <w:rPr>
          <w:rFonts w:ascii="Times New Roman" w:hAnsi="Times New Roman" w:cs="Times New Roman"/>
          <w:b/>
          <w:color w:val="auto"/>
          <w:sz w:val="24"/>
          <w:szCs w:val="24"/>
        </w:rPr>
        <w:t>A</w:t>
      </w:r>
      <w:r w:rsidR="00BE6196" w:rsidRPr="00EF552B">
        <w:rPr>
          <w:rFonts w:ascii="Times New Roman" w:hAnsi="Times New Roman" w:cs="Times New Roman"/>
          <w:b/>
          <w:color w:val="auto"/>
          <w:sz w:val="24"/>
          <w:szCs w:val="24"/>
        </w:rPr>
        <w:t xml:space="preserve"> suitable change management plan for the future</w:t>
      </w:r>
      <w:bookmarkEnd w:id="15"/>
    </w:p>
    <w:p w14:paraId="1AB29945" w14:textId="77777777" w:rsidR="00BE6196" w:rsidRPr="00EF552B" w:rsidRDefault="006C13B8" w:rsidP="00EF552B">
      <w:pPr>
        <w:spacing w:line="480" w:lineRule="auto"/>
        <w:jc w:val="both"/>
        <w:rPr>
          <w:rFonts w:ascii="Times New Roman" w:hAnsi="Times New Roman" w:cs="Times New Roman"/>
          <w:sz w:val="24"/>
          <w:szCs w:val="24"/>
        </w:rPr>
      </w:pPr>
      <w:r w:rsidRPr="00EF552B">
        <w:rPr>
          <w:rFonts w:ascii="Times New Roman" w:hAnsi="Times New Roman" w:cs="Times New Roman"/>
          <w:sz w:val="24"/>
          <w:szCs w:val="24"/>
        </w:rPr>
        <w:t xml:space="preserve">In this dynamic retail environment, ASDA should gear itself to be in the lead with innovation and adaptability. The increasingly rapid rate of technology adoption and growing demand for </w:t>
      </w:r>
      <w:r w:rsidRPr="00EF552B">
        <w:rPr>
          <w:rFonts w:ascii="Times New Roman" w:hAnsi="Times New Roman" w:cs="Times New Roman"/>
          <w:sz w:val="24"/>
          <w:szCs w:val="24"/>
        </w:rPr>
        <w:lastRenderedPageBreak/>
        <w:t>sustainability require that change management planning for the future should be so designed as to meet new challenges and capitalise on new opportunities.</w:t>
      </w:r>
    </w:p>
    <w:p w14:paraId="5F671514" w14:textId="282CAA2C" w:rsidR="00986FDE" w:rsidRPr="00EF552B" w:rsidRDefault="00986FDE" w:rsidP="00EF552B">
      <w:pPr>
        <w:spacing w:line="480" w:lineRule="auto"/>
        <w:jc w:val="both"/>
        <w:rPr>
          <w:rFonts w:ascii="Times New Roman" w:hAnsi="Times New Roman" w:cs="Times New Roman"/>
          <w:sz w:val="24"/>
          <w:szCs w:val="24"/>
        </w:rPr>
      </w:pPr>
      <w:r w:rsidRPr="00EF552B">
        <w:rPr>
          <w:rFonts w:ascii="Times New Roman" w:hAnsi="Times New Roman" w:cs="Times New Roman"/>
          <w:b/>
          <w:sz w:val="24"/>
          <w:szCs w:val="24"/>
        </w:rPr>
        <w:t>Financial plan</w:t>
      </w:r>
      <w:r w:rsidRPr="00EF552B">
        <w:rPr>
          <w:rFonts w:ascii="Times New Roman" w:hAnsi="Times New Roman" w:cs="Times New Roman"/>
          <w:sz w:val="24"/>
          <w:szCs w:val="24"/>
        </w:rPr>
        <w:t xml:space="preserve">. </w:t>
      </w:r>
      <w:r w:rsidR="00FB49F9" w:rsidRPr="00EF552B">
        <w:rPr>
          <w:rFonts w:ascii="Times New Roman" w:hAnsi="Times New Roman" w:cs="Times New Roman"/>
          <w:sz w:val="24"/>
          <w:szCs w:val="24"/>
        </w:rPr>
        <w:t>According to Al-Haddad and Kotnour (2015), a</w:t>
      </w:r>
      <w:r w:rsidRPr="00EF552B">
        <w:rPr>
          <w:rFonts w:ascii="Times New Roman" w:hAnsi="Times New Roman" w:cs="Times New Roman"/>
          <w:sz w:val="24"/>
          <w:szCs w:val="24"/>
        </w:rPr>
        <w:t xml:space="preserve"> well-structured financial plan is important to ASDA for the introduction of any form of change. This involves the identification of those things that will be required to effect the proposed changes, hence a proper allocation of funds. For instance, the new technology or the restructuring being introduced by ASDA requires accurate budgeting for hardware and software costs, costs related to training, and costs for operational adjustments. Besides, contingency reserves need to be added for those costs that could not have been foreseen. Effective resource allocation ensures critical areas receive adequate funding while limiting waste. The transparency of financial planning builds confidence in the stakeholders that the change is viable and sustainable</w:t>
      </w:r>
      <w:r w:rsidR="00FB49F9" w:rsidRPr="00EF552B">
        <w:rPr>
          <w:rFonts w:ascii="Times New Roman" w:hAnsi="Times New Roman" w:cs="Times New Roman"/>
          <w:sz w:val="24"/>
          <w:szCs w:val="24"/>
        </w:rPr>
        <w:t xml:space="preserve"> (Al-Haddad and Kotnour, 2015)</w:t>
      </w:r>
      <w:r w:rsidRPr="00EF552B">
        <w:rPr>
          <w:rFonts w:ascii="Times New Roman" w:hAnsi="Times New Roman" w:cs="Times New Roman"/>
          <w:sz w:val="24"/>
          <w:szCs w:val="24"/>
        </w:rPr>
        <w:t>.</w:t>
      </w:r>
    </w:p>
    <w:p w14:paraId="2873E447" w14:textId="60A05475" w:rsidR="00CC62EC" w:rsidRPr="00EF552B" w:rsidRDefault="00122EF1" w:rsidP="00EF552B">
      <w:pPr>
        <w:spacing w:line="480" w:lineRule="auto"/>
        <w:jc w:val="both"/>
        <w:rPr>
          <w:rFonts w:ascii="Times New Roman" w:hAnsi="Times New Roman" w:cs="Times New Roman"/>
          <w:sz w:val="24"/>
          <w:szCs w:val="24"/>
        </w:rPr>
      </w:pPr>
      <w:r w:rsidRPr="00EF552B">
        <w:rPr>
          <w:rFonts w:ascii="Times New Roman" w:hAnsi="Times New Roman" w:cs="Times New Roman"/>
          <w:b/>
          <w:sz w:val="24"/>
          <w:szCs w:val="24"/>
        </w:rPr>
        <w:t>Communication phase</w:t>
      </w:r>
      <w:r w:rsidR="003C7440" w:rsidRPr="00EF552B">
        <w:rPr>
          <w:rFonts w:ascii="Times New Roman" w:hAnsi="Times New Roman" w:cs="Times New Roman"/>
          <w:sz w:val="24"/>
          <w:szCs w:val="24"/>
        </w:rPr>
        <w:t xml:space="preserve">. </w:t>
      </w:r>
      <w:r w:rsidR="007D07A8" w:rsidRPr="00EF552B">
        <w:rPr>
          <w:rFonts w:ascii="Times New Roman" w:hAnsi="Times New Roman" w:cs="Times New Roman"/>
          <w:sz w:val="24"/>
          <w:szCs w:val="24"/>
        </w:rPr>
        <w:t>Cameron and Green (2019) note that t</w:t>
      </w:r>
      <w:r w:rsidR="00CC62EC" w:rsidRPr="00EF552B">
        <w:rPr>
          <w:rFonts w:ascii="Times New Roman" w:hAnsi="Times New Roman" w:cs="Times New Roman"/>
          <w:sz w:val="24"/>
          <w:szCs w:val="24"/>
        </w:rPr>
        <w:t>he key to managing change is effective communication. ASDA needs to develop a multi-channel communication strategy to make sure that transparency and engagement take place. Sharing the vision and objectives with the stakeholders, such as employees, customers, and suppliers, will help to gain their confidence. Management should use internal platforms, newsletters, and meetings to update the progress</w:t>
      </w:r>
      <w:r w:rsidR="00FB49F9" w:rsidRPr="00EF552B">
        <w:rPr>
          <w:rFonts w:ascii="Times New Roman" w:hAnsi="Times New Roman" w:cs="Times New Roman"/>
          <w:sz w:val="24"/>
          <w:szCs w:val="24"/>
        </w:rPr>
        <w:t xml:space="preserve"> (Cameron and Green, 2019)</w:t>
      </w:r>
      <w:r w:rsidR="00CC62EC" w:rsidRPr="00EF552B">
        <w:rPr>
          <w:rFonts w:ascii="Times New Roman" w:hAnsi="Times New Roman" w:cs="Times New Roman"/>
          <w:sz w:val="24"/>
          <w:szCs w:val="24"/>
        </w:rPr>
        <w:t>.</w:t>
      </w:r>
      <w:r w:rsidR="003C7440" w:rsidRPr="00EF552B">
        <w:rPr>
          <w:rFonts w:ascii="Times New Roman" w:hAnsi="Times New Roman" w:cs="Times New Roman"/>
          <w:sz w:val="24"/>
          <w:szCs w:val="24"/>
        </w:rPr>
        <w:t xml:space="preserve"> </w:t>
      </w:r>
    </w:p>
    <w:p w14:paraId="0109426D" w14:textId="47003AEF" w:rsidR="00CC62EC" w:rsidRPr="00EF552B" w:rsidRDefault="00CC62EC" w:rsidP="00EF552B">
      <w:pPr>
        <w:spacing w:line="480" w:lineRule="auto"/>
        <w:jc w:val="both"/>
        <w:rPr>
          <w:rFonts w:ascii="Times New Roman" w:hAnsi="Times New Roman" w:cs="Times New Roman"/>
          <w:sz w:val="24"/>
          <w:szCs w:val="24"/>
        </w:rPr>
      </w:pPr>
      <w:r w:rsidRPr="00EF552B">
        <w:rPr>
          <w:rFonts w:ascii="Times New Roman" w:hAnsi="Times New Roman" w:cs="Times New Roman"/>
          <w:b/>
          <w:sz w:val="24"/>
          <w:szCs w:val="24"/>
        </w:rPr>
        <w:t>Engage</w:t>
      </w:r>
      <w:r w:rsidR="00122EF1" w:rsidRPr="00EF552B">
        <w:rPr>
          <w:rFonts w:ascii="Times New Roman" w:hAnsi="Times New Roman" w:cs="Times New Roman"/>
          <w:b/>
          <w:sz w:val="24"/>
          <w:szCs w:val="24"/>
        </w:rPr>
        <w:t>ment of stakeholders</w:t>
      </w:r>
      <w:r w:rsidR="000D1881" w:rsidRPr="00EF552B">
        <w:rPr>
          <w:rFonts w:ascii="Times New Roman" w:hAnsi="Times New Roman" w:cs="Times New Roman"/>
          <w:sz w:val="24"/>
          <w:szCs w:val="24"/>
        </w:rPr>
        <w:t xml:space="preserve">. The </w:t>
      </w:r>
      <w:r w:rsidR="00FB49F9" w:rsidRPr="00EF552B">
        <w:rPr>
          <w:rFonts w:ascii="Times New Roman" w:hAnsi="Times New Roman" w:cs="Times New Roman"/>
          <w:sz w:val="24"/>
          <w:szCs w:val="24"/>
        </w:rPr>
        <w:t>leaders</w:t>
      </w:r>
      <w:r w:rsidRPr="00EF552B">
        <w:rPr>
          <w:rFonts w:ascii="Times New Roman" w:hAnsi="Times New Roman" w:cs="Times New Roman"/>
          <w:sz w:val="24"/>
          <w:szCs w:val="24"/>
        </w:rPr>
        <w:t xml:space="preserve"> in ASDA must embrace and convey the </w:t>
      </w:r>
      <w:r w:rsidR="00122EF1" w:rsidRPr="00EF552B">
        <w:rPr>
          <w:rFonts w:ascii="Times New Roman" w:hAnsi="Times New Roman" w:cs="Times New Roman"/>
          <w:sz w:val="24"/>
          <w:szCs w:val="24"/>
        </w:rPr>
        <w:t xml:space="preserve">expected </w:t>
      </w:r>
      <w:r w:rsidRPr="00EF552B">
        <w:rPr>
          <w:rFonts w:ascii="Times New Roman" w:hAnsi="Times New Roman" w:cs="Times New Roman"/>
          <w:sz w:val="24"/>
          <w:szCs w:val="24"/>
        </w:rPr>
        <w:t xml:space="preserve">changes to </w:t>
      </w:r>
      <w:r w:rsidR="00122EF1" w:rsidRPr="00EF552B">
        <w:rPr>
          <w:rFonts w:ascii="Times New Roman" w:hAnsi="Times New Roman" w:cs="Times New Roman"/>
          <w:sz w:val="24"/>
          <w:szCs w:val="24"/>
        </w:rPr>
        <w:t>various stakeholders</w:t>
      </w:r>
      <w:r w:rsidR="00FC30AD" w:rsidRPr="00EF552B">
        <w:rPr>
          <w:rFonts w:ascii="Times New Roman" w:hAnsi="Times New Roman" w:cs="Times New Roman"/>
          <w:sz w:val="24"/>
          <w:szCs w:val="24"/>
        </w:rPr>
        <w:t>. T</w:t>
      </w:r>
      <w:r w:rsidRPr="00EF552B">
        <w:rPr>
          <w:rFonts w:ascii="Times New Roman" w:hAnsi="Times New Roman" w:cs="Times New Roman"/>
          <w:sz w:val="24"/>
          <w:szCs w:val="24"/>
        </w:rPr>
        <w:t xml:space="preserve">his will also motivate and influence other employees to make an equal attempt towards embracing the change. </w:t>
      </w:r>
      <w:r w:rsidR="00FD134B" w:rsidRPr="00EF552B">
        <w:rPr>
          <w:rFonts w:ascii="Times New Roman" w:hAnsi="Times New Roman" w:cs="Times New Roman"/>
          <w:sz w:val="24"/>
          <w:szCs w:val="24"/>
        </w:rPr>
        <w:t>E</w:t>
      </w:r>
      <w:r w:rsidRPr="00EF552B">
        <w:rPr>
          <w:rFonts w:ascii="Times New Roman" w:hAnsi="Times New Roman" w:cs="Times New Roman"/>
          <w:sz w:val="24"/>
          <w:szCs w:val="24"/>
        </w:rPr>
        <w:t xml:space="preserve">xecutives should lead and participate in the various strategic initiatives of change. </w:t>
      </w:r>
      <w:r w:rsidR="00FD134B" w:rsidRPr="00EF552B">
        <w:rPr>
          <w:rFonts w:ascii="Times New Roman" w:hAnsi="Times New Roman" w:cs="Times New Roman"/>
          <w:sz w:val="24"/>
          <w:szCs w:val="24"/>
        </w:rPr>
        <w:t>The man</w:t>
      </w:r>
      <w:r w:rsidR="00FC30AD" w:rsidRPr="00EF552B">
        <w:rPr>
          <w:rFonts w:ascii="Times New Roman" w:hAnsi="Times New Roman" w:cs="Times New Roman"/>
          <w:sz w:val="24"/>
          <w:szCs w:val="24"/>
        </w:rPr>
        <w:t>a</w:t>
      </w:r>
      <w:r w:rsidR="00FD134B" w:rsidRPr="00EF552B">
        <w:rPr>
          <w:rFonts w:ascii="Times New Roman" w:hAnsi="Times New Roman" w:cs="Times New Roman"/>
          <w:sz w:val="24"/>
          <w:szCs w:val="24"/>
        </w:rPr>
        <w:t>gers should i</w:t>
      </w:r>
      <w:r w:rsidRPr="00EF552B">
        <w:rPr>
          <w:rFonts w:ascii="Times New Roman" w:hAnsi="Times New Roman" w:cs="Times New Roman"/>
          <w:sz w:val="24"/>
          <w:szCs w:val="24"/>
        </w:rPr>
        <w:t>dentify influential employees within ASDA</w:t>
      </w:r>
      <w:r w:rsidR="0092376C" w:rsidRPr="00EF552B">
        <w:rPr>
          <w:rFonts w:ascii="Times New Roman" w:hAnsi="Times New Roman" w:cs="Times New Roman"/>
          <w:sz w:val="24"/>
          <w:szCs w:val="24"/>
        </w:rPr>
        <w:t xml:space="preserve"> to</w:t>
      </w:r>
      <w:r w:rsidRPr="00EF552B">
        <w:rPr>
          <w:rFonts w:ascii="Times New Roman" w:hAnsi="Times New Roman" w:cs="Times New Roman"/>
          <w:sz w:val="24"/>
          <w:szCs w:val="24"/>
        </w:rPr>
        <w:t xml:space="preserve"> </w:t>
      </w:r>
      <w:r w:rsidR="00FD134B" w:rsidRPr="00EF552B">
        <w:rPr>
          <w:rFonts w:ascii="Times New Roman" w:hAnsi="Times New Roman" w:cs="Times New Roman"/>
          <w:sz w:val="24"/>
          <w:szCs w:val="24"/>
        </w:rPr>
        <w:t>champion for</w:t>
      </w:r>
      <w:r w:rsidRPr="00EF552B">
        <w:rPr>
          <w:rFonts w:ascii="Times New Roman" w:hAnsi="Times New Roman" w:cs="Times New Roman"/>
          <w:sz w:val="24"/>
          <w:szCs w:val="24"/>
        </w:rPr>
        <w:t xml:space="preserve"> </w:t>
      </w:r>
      <w:r w:rsidR="00FD134B" w:rsidRPr="00EF552B">
        <w:rPr>
          <w:rFonts w:ascii="Times New Roman" w:hAnsi="Times New Roman" w:cs="Times New Roman"/>
          <w:sz w:val="24"/>
          <w:szCs w:val="24"/>
        </w:rPr>
        <w:t>change</w:t>
      </w:r>
      <w:r w:rsidR="007D07A8" w:rsidRPr="00EF552B">
        <w:rPr>
          <w:rFonts w:ascii="Times New Roman" w:hAnsi="Times New Roman" w:cs="Times New Roman"/>
          <w:sz w:val="24"/>
          <w:szCs w:val="24"/>
        </w:rPr>
        <w:t xml:space="preserve"> as recommended by Hayes (2022)</w:t>
      </w:r>
      <w:r w:rsidRPr="00EF552B">
        <w:rPr>
          <w:rFonts w:ascii="Times New Roman" w:hAnsi="Times New Roman" w:cs="Times New Roman"/>
          <w:sz w:val="24"/>
          <w:szCs w:val="24"/>
        </w:rPr>
        <w:t>.</w:t>
      </w:r>
      <w:r w:rsidR="000D1881" w:rsidRPr="00EF552B">
        <w:rPr>
          <w:rFonts w:ascii="Times New Roman" w:hAnsi="Times New Roman" w:cs="Times New Roman"/>
          <w:sz w:val="24"/>
          <w:szCs w:val="24"/>
        </w:rPr>
        <w:t xml:space="preserve"> It is a must for ASDA to invest in a more holistic training program that allows employees to acquire the proper competencies for </w:t>
      </w:r>
      <w:r w:rsidR="000D1881" w:rsidRPr="00EF552B">
        <w:rPr>
          <w:rFonts w:ascii="Times New Roman" w:hAnsi="Times New Roman" w:cs="Times New Roman"/>
          <w:sz w:val="24"/>
          <w:szCs w:val="24"/>
        </w:rPr>
        <w:lastRenderedPageBreak/>
        <w:t>new technologies, such as automated systems or data analytics platforms. Also, ASDA should</w:t>
      </w:r>
      <w:r w:rsidR="00FB49F9" w:rsidRPr="00EF552B">
        <w:rPr>
          <w:rFonts w:ascii="Times New Roman" w:hAnsi="Times New Roman" w:cs="Times New Roman"/>
          <w:sz w:val="24"/>
          <w:szCs w:val="24"/>
        </w:rPr>
        <w:t xml:space="preserve"> train leaders</w:t>
      </w:r>
      <w:r w:rsidR="000D1881" w:rsidRPr="00EF552B">
        <w:rPr>
          <w:rFonts w:ascii="Times New Roman" w:hAnsi="Times New Roman" w:cs="Times New Roman"/>
          <w:sz w:val="24"/>
          <w:szCs w:val="24"/>
        </w:rPr>
        <w:t xml:space="preserve"> to manage teams th</w:t>
      </w:r>
      <w:r w:rsidR="00FB49F9" w:rsidRPr="00EF552B">
        <w:rPr>
          <w:rFonts w:ascii="Times New Roman" w:hAnsi="Times New Roman" w:cs="Times New Roman"/>
          <w:sz w:val="24"/>
          <w:szCs w:val="24"/>
        </w:rPr>
        <w:t xml:space="preserve">rough change in an agile manner </w:t>
      </w:r>
      <w:r w:rsidR="000D1881" w:rsidRPr="00EF552B">
        <w:rPr>
          <w:rFonts w:ascii="Times New Roman" w:hAnsi="Times New Roman" w:cs="Times New Roman"/>
          <w:sz w:val="24"/>
          <w:szCs w:val="24"/>
        </w:rPr>
        <w:t>(Cameron and Green, 2019).</w:t>
      </w:r>
    </w:p>
    <w:p w14:paraId="0E0198B8" w14:textId="4E4B444F" w:rsidR="00122EF1" w:rsidRPr="00EF552B" w:rsidRDefault="00122EF1" w:rsidP="00EF552B">
      <w:pPr>
        <w:spacing w:line="480" w:lineRule="auto"/>
        <w:jc w:val="both"/>
        <w:rPr>
          <w:rFonts w:ascii="Times New Roman" w:hAnsi="Times New Roman" w:cs="Times New Roman"/>
          <w:b/>
          <w:sz w:val="24"/>
          <w:szCs w:val="24"/>
        </w:rPr>
      </w:pPr>
      <w:r w:rsidRPr="00EF552B">
        <w:rPr>
          <w:rFonts w:ascii="Times New Roman" w:hAnsi="Times New Roman" w:cs="Times New Roman"/>
          <w:b/>
          <w:sz w:val="24"/>
          <w:szCs w:val="24"/>
        </w:rPr>
        <w:t>The change process</w:t>
      </w:r>
    </w:p>
    <w:p w14:paraId="00CC8582" w14:textId="106431A8" w:rsidR="00122EF1" w:rsidRPr="00EF552B" w:rsidRDefault="00122EF1" w:rsidP="00EF552B">
      <w:pPr>
        <w:spacing w:line="480" w:lineRule="auto"/>
        <w:jc w:val="both"/>
        <w:rPr>
          <w:rFonts w:ascii="Times New Roman" w:hAnsi="Times New Roman" w:cs="Times New Roman"/>
          <w:sz w:val="24"/>
          <w:szCs w:val="24"/>
        </w:rPr>
      </w:pPr>
      <w:r w:rsidRPr="00EF552B">
        <w:rPr>
          <w:rFonts w:ascii="Times New Roman" w:hAnsi="Times New Roman" w:cs="Times New Roman"/>
          <w:sz w:val="24"/>
          <w:szCs w:val="24"/>
        </w:rPr>
        <w:t>Define the Vision and Objectives. According to Al-Haddad and Kotnour (2015), a clear and strong vision is the very foundation of any successful design for change management. The ASDA change initiative in the future should focus on changing into a tech-enabled, customer-centric, sustainable retailer. The key priorities shall include improvement in digital capabilities through extended online shopping, AI for personalisation, and data analytics to make informed decisions. Besides, it should upskill employees to cope with technological advancement and foster an innovative culture. The objectives of the sustainability pledge include cutting carbon footprints, incorporating eco-friendly goods, and implementing green logistical techniques</w:t>
      </w:r>
      <w:r w:rsidR="00B57270" w:rsidRPr="00EF552B">
        <w:rPr>
          <w:rFonts w:ascii="Times New Roman" w:hAnsi="Times New Roman" w:cs="Times New Roman"/>
          <w:sz w:val="24"/>
          <w:szCs w:val="24"/>
        </w:rPr>
        <w:t xml:space="preserve"> (Hayes, 2022)</w:t>
      </w:r>
      <w:r w:rsidRPr="00EF552B">
        <w:rPr>
          <w:rFonts w:ascii="Times New Roman" w:hAnsi="Times New Roman" w:cs="Times New Roman"/>
          <w:sz w:val="24"/>
          <w:szCs w:val="24"/>
        </w:rPr>
        <w:t>.</w:t>
      </w:r>
    </w:p>
    <w:p w14:paraId="750CA2C0" w14:textId="5FDC856C" w:rsidR="00122EF1" w:rsidRPr="00EF552B" w:rsidRDefault="00122EF1" w:rsidP="00EF552B">
      <w:pPr>
        <w:spacing w:line="480" w:lineRule="auto"/>
        <w:jc w:val="both"/>
        <w:rPr>
          <w:rFonts w:ascii="Times New Roman" w:hAnsi="Times New Roman" w:cs="Times New Roman"/>
          <w:sz w:val="24"/>
          <w:szCs w:val="24"/>
        </w:rPr>
      </w:pPr>
      <w:r w:rsidRPr="00EF552B">
        <w:rPr>
          <w:rFonts w:ascii="Times New Roman" w:hAnsi="Times New Roman" w:cs="Times New Roman"/>
          <w:sz w:val="24"/>
          <w:szCs w:val="24"/>
        </w:rPr>
        <w:t>Conduct a change readiness assessment. First, ASDA needs to check its readiness for the change through internal scanning</w:t>
      </w:r>
      <w:r w:rsidR="00B57270" w:rsidRPr="00EF552B">
        <w:rPr>
          <w:rFonts w:ascii="Times New Roman" w:hAnsi="Times New Roman" w:cs="Times New Roman"/>
          <w:sz w:val="24"/>
          <w:szCs w:val="24"/>
        </w:rPr>
        <w:t xml:space="preserve"> as recommended by Cameron and Green (2019). ASDA should focus on </w:t>
      </w:r>
      <w:r w:rsidRPr="00EF552B">
        <w:rPr>
          <w:rFonts w:ascii="Times New Roman" w:hAnsi="Times New Roman" w:cs="Times New Roman"/>
          <w:sz w:val="24"/>
          <w:szCs w:val="24"/>
        </w:rPr>
        <w:t>factors such as employee attitude towards change through surveys and focus groups to understand their openness to innovation. The current digital tools and platforms should be mapped against business needs to identify gap. Leadership alignment shall be conducted for all the leaders to understand the 'change' from a unified perspective. The potential barriers and strengths that will be identified from this step will thus shape the strategy of change (Al-Haddad and Kotnour, 2015).</w:t>
      </w:r>
    </w:p>
    <w:p w14:paraId="5B45FFC6" w14:textId="77777777" w:rsidR="00FD134B" w:rsidRPr="00EF552B" w:rsidRDefault="00AC03B0" w:rsidP="00EF552B">
      <w:pPr>
        <w:spacing w:line="480" w:lineRule="auto"/>
        <w:jc w:val="both"/>
        <w:rPr>
          <w:rFonts w:ascii="Times New Roman" w:hAnsi="Times New Roman" w:cs="Times New Roman"/>
          <w:sz w:val="24"/>
          <w:szCs w:val="24"/>
        </w:rPr>
      </w:pPr>
      <w:r w:rsidRPr="00EF552B">
        <w:rPr>
          <w:rFonts w:ascii="Times New Roman" w:hAnsi="Times New Roman" w:cs="Times New Roman"/>
          <w:sz w:val="24"/>
          <w:szCs w:val="24"/>
        </w:rPr>
        <w:t xml:space="preserve">Address resistance to change. ASDA has to be more proactive to employee issues for minimal disruption. The employees' fears over job loss and extra workload should be given a hearing and solutions should be </w:t>
      </w:r>
      <w:r w:rsidR="00FC30AD" w:rsidRPr="00EF552B">
        <w:rPr>
          <w:rFonts w:ascii="Times New Roman" w:hAnsi="Times New Roman" w:cs="Times New Roman"/>
          <w:sz w:val="24"/>
          <w:szCs w:val="24"/>
        </w:rPr>
        <w:t>openly</w:t>
      </w:r>
      <w:r w:rsidRPr="00EF552B">
        <w:rPr>
          <w:rFonts w:ascii="Times New Roman" w:hAnsi="Times New Roman" w:cs="Times New Roman"/>
          <w:sz w:val="24"/>
          <w:szCs w:val="24"/>
        </w:rPr>
        <w:t xml:space="preserve"> provided by the managers. Managers should recognise and reward those who embrace the change</w:t>
      </w:r>
      <w:r w:rsidR="007D07A8" w:rsidRPr="00EF552B">
        <w:rPr>
          <w:rFonts w:ascii="Times New Roman" w:hAnsi="Times New Roman" w:cs="Times New Roman"/>
          <w:sz w:val="24"/>
          <w:szCs w:val="24"/>
        </w:rPr>
        <w:t xml:space="preserve"> (Hayes, 2022)</w:t>
      </w:r>
      <w:r w:rsidRPr="00EF552B">
        <w:rPr>
          <w:rFonts w:ascii="Times New Roman" w:hAnsi="Times New Roman" w:cs="Times New Roman"/>
          <w:sz w:val="24"/>
          <w:szCs w:val="24"/>
        </w:rPr>
        <w:t>.</w:t>
      </w:r>
    </w:p>
    <w:p w14:paraId="27724744" w14:textId="77777777" w:rsidR="00AC03B0" w:rsidRPr="00EF552B" w:rsidRDefault="00AC03B0" w:rsidP="00EF552B">
      <w:pPr>
        <w:spacing w:line="480" w:lineRule="auto"/>
        <w:jc w:val="both"/>
        <w:rPr>
          <w:rFonts w:ascii="Times New Roman" w:hAnsi="Times New Roman" w:cs="Times New Roman"/>
          <w:sz w:val="24"/>
          <w:szCs w:val="24"/>
        </w:rPr>
      </w:pPr>
      <w:r w:rsidRPr="00EF552B">
        <w:rPr>
          <w:rFonts w:ascii="Times New Roman" w:hAnsi="Times New Roman" w:cs="Times New Roman"/>
          <w:sz w:val="24"/>
          <w:szCs w:val="24"/>
        </w:rPr>
        <w:lastRenderedPageBreak/>
        <w:t>Evaluation and measurement. Success measures establish accountability for the process and ensure continuous improvement</w:t>
      </w:r>
      <w:r w:rsidR="00720D0E" w:rsidRPr="00EF552B">
        <w:rPr>
          <w:rFonts w:ascii="Times New Roman" w:hAnsi="Times New Roman" w:cs="Times New Roman"/>
          <w:sz w:val="24"/>
          <w:szCs w:val="24"/>
        </w:rPr>
        <w:t xml:space="preserve"> according to Al-Haddad and Kotnour (2015)</w:t>
      </w:r>
      <w:r w:rsidRPr="00EF552B">
        <w:rPr>
          <w:rFonts w:ascii="Times New Roman" w:hAnsi="Times New Roman" w:cs="Times New Roman"/>
          <w:sz w:val="24"/>
          <w:szCs w:val="24"/>
        </w:rPr>
        <w:t>. ASDA should utilise metrics in online sales increase, customer satisfaction scores, and reached sustainability milestones as a yardstick to monitor progress. Feedback from employees and customers would also be continuously reviewed by the managers for areas of refinement.</w:t>
      </w:r>
    </w:p>
    <w:p w14:paraId="6624D611" w14:textId="16097B6E" w:rsidR="00392179" w:rsidRPr="00EF552B" w:rsidRDefault="00392179" w:rsidP="00EF552B">
      <w:pPr>
        <w:pStyle w:val="Heading1"/>
        <w:spacing w:line="480" w:lineRule="auto"/>
        <w:jc w:val="center"/>
        <w:rPr>
          <w:rFonts w:ascii="Times New Roman" w:hAnsi="Times New Roman" w:cs="Times New Roman"/>
          <w:b/>
          <w:color w:val="auto"/>
          <w:sz w:val="24"/>
          <w:szCs w:val="24"/>
        </w:rPr>
      </w:pPr>
      <w:bookmarkStart w:id="16" w:name="_Toc184762837"/>
      <w:r w:rsidRPr="00EF552B">
        <w:rPr>
          <w:rFonts w:ascii="Times New Roman" w:hAnsi="Times New Roman" w:cs="Times New Roman"/>
          <w:b/>
          <w:color w:val="auto"/>
          <w:sz w:val="24"/>
          <w:szCs w:val="24"/>
        </w:rPr>
        <w:t>Conclusion</w:t>
      </w:r>
      <w:bookmarkEnd w:id="16"/>
    </w:p>
    <w:p w14:paraId="2E352644" w14:textId="56796E47" w:rsidR="00392179" w:rsidRPr="00E156C5" w:rsidRDefault="007D2A49" w:rsidP="00EF552B">
      <w:pPr>
        <w:spacing w:line="480" w:lineRule="auto"/>
        <w:jc w:val="both"/>
        <w:rPr>
          <w:rFonts w:ascii="Times New Roman" w:hAnsi="Times New Roman" w:cs="Times New Roman"/>
          <w:sz w:val="24"/>
          <w:szCs w:val="24"/>
        </w:rPr>
      </w:pPr>
      <w:r w:rsidRPr="00EF552B">
        <w:rPr>
          <w:rFonts w:ascii="Times New Roman" w:hAnsi="Times New Roman" w:cs="Times New Roman"/>
          <w:sz w:val="24"/>
          <w:szCs w:val="24"/>
        </w:rPr>
        <w:t xml:space="preserve">This report focused on the current situation of ASDA and highlighted the most recent change initiatives </w:t>
      </w:r>
      <w:r w:rsidR="003E666F" w:rsidRPr="00EF552B">
        <w:rPr>
          <w:rFonts w:ascii="Times New Roman" w:hAnsi="Times New Roman" w:cs="Times New Roman"/>
          <w:sz w:val="24"/>
          <w:szCs w:val="24"/>
        </w:rPr>
        <w:t>which was</w:t>
      </w:r>
      <w:r w:rsidRPr="00EF552B">
        <w:rPr>
          <w:rFonts w:ascii="Times New Roman" w:hAnsi="Times New Roman" w:cs="Times New Roman"/>
          <w:sz w:val="24"/>
          <w:szCs w:val="24"/>
        </w:rPr>
        <w:t xml:space="preserve"> the development and integration of technology related to online groceries. It also detailed the external environment regarding the COVID-19 pandemic and identified certain challenges concerning the shifts in consumer behavio</w:t>
      </w:r>
      <w:r w:rsidR="003E666F" w:rsidRPr="00EF552B">
        <w:rPr>
          <w:rFonts w:ascii="Times New Roman" w:hAnsi="Times New Roman" w:cs="Times New Roman"/>
          <w:sz w:val="24"/>
          <w:szCs w:val="24"/>
        </w:rPr>
        <w:t>u</w:t>
      </w:r>
      <w:r w:rsidRPr="00EF552B">
        <w:rPr>
          <w:rFonts w:ascii="Times New Roman" w:hAnsi="Times New Roman" w:cs="Times New Roman"/>
          <w:sz w:val="24"/>
          <w:szCs w:val="24"/>
        </w:rPr>
        <w:t xml:space="preserve">r and the supply chain disruptions. </w:t>
      </w:r>
      <w:r w:rsidR="003E666F" w:rsidRPr="00EF552B">
        <w:rPr>
          <w:rFonts w:ascii="Times New Roman" w:hAnsi="Times New Roman" w:cs="Times New Roman"/>
          <w:sz w:val="24"/>
          <w:szCs w:val="24"/>
        </w:rPr>
        <w:t>T</w:t>
      </w:r>
      <w:r w:rsidRPr="00EF552B">
        <w:rPr>
          <w:rFonts w:ascii="Times New Roman" w:hAnsi="Times New Roman" w:cs="Times New Roman"/>
          <w:sz w:val="24"/>
          <w:szCs w:val="24"/>
        </w:rPr>
        <w:t>he strategic change management by ASDA was discussed with the application of the 8-Step Model developed by Kotter</w:t>
      </w:r>
      <w:r w:rsidR="00BC317C">
        <w:rPr>
          <w:rFonts w:ascii="Times New Roman" w:hAnsi="Times New Roman" w:cs="Times New Roman"/>
          <w:sz w:val="24"/>
          <w:szCs w:val="24"/>
        </w:rPr>
        <w:t>, ADKAR and Lewin change model</w:t>
      </w:r>
      <w:r w:rsidRPr="00EF552B">
        <w:rPr>
          <w:rFonts w:ascii="Times New Roman" w:hAnsi="Times New Roman" w:cs="Times New Roman"/>
          <w:sz w:val="24"/>
          <w:szCs w:val="24"/>
        </w:rPr>
        <w:t xml:space="preserve">. </w:t>
      </w:r>
      <w:r w:rsidR="003E666F" w:rsidRPr="00EF552B">
        <w:rPr>
          <w:rFonts w:ascii="Times New Roman" w:hAnsi="Times New Roman" w:cs="Times New Roman"/>
          <w:sz w:val="24"/>
          <w:szCs w:val="24"/>
        </w:rPr>
        <w:t>The effect of organisational culture was evaluated and how it influences the adaptability of workers. The proposed change management plan took into consideration a focus on the future with key points like digital transformation, sustainability, and people's development. Generally, ASDA can continue growth in the competitive retail environment by adapting, having strong leadership, and being committed to innovation.</w:t>
      </w:r>
      <w:r w:rsidR="003E666F" w:rsidRPr="00E156C5">
        <w:rPr>
          <w:rFonts w:ascii="Times New Roman" w:hAnsi="Times New Roman" w:cs="Times New Roman"/>
          <w:sz w:val="24"/>
          <w:szCs w:val="24"/>
        </w:rPr>
        <w:t xml:space="preserve"> </w:t>
      </w:r>
      <w:r w:rsidR="00392179" w:rsidRPr="00E156C5">
        <w:rPr>
          <w:rFonts w:ascii="Times New Roman" w:hAnsi="Times New Roman" w:cs="Times New Roman"/>
          <w:sz w:val="24"/>
          <w:szCs w:val="24"/>
        </w:rPr>
        <w:br w:type="page"/>
      </w:r>
    </w:p>
    <w:p w14:paraId="4809BB3F" w14:textId="77777777" w:rsidR="00392179" w:rsidRPr="00E156C5" w:rsidRDefault="00392179" w:rsidP="00E156C5">
      <w:pPr>
        <w:pStyle w:val="Heading1"/>
        <w:spacing w:line="480" w:lineRule="auto"/>
        <w:jc w:val="center"/>
        <w:rPr>
          <w:rFonts w:ascii="Times New Roman" w:hAnsi="Times New Roman" w:cs="Times New Roman"/>
          <w:b/>
          <w:color w:val="auto"/>
          <w:sz w:val="24"/>
          <w:szCs w:val="24"/>
        </w:rPr>
      </w:pPr>
      <w:bookmarkStart w:id="17" w:name="_Toc184762838"/>
      <w:r w:rsidRPr="00E156C5">
        <w:rPr>
          <w:rFonts w:ascii="Times New Roman" w:hAnsi="Times New Roman" w:cs="Times New Roman"/>
          <w:b/>
          <w:color w:val="auto"/>
          <w:sz w:val="24"/>
          <w:szCs w:val="24"/>
        </w:rPr>
        <w:lastRenderedPageBreak/>
        <w:t>References</w:t>
      </w:r>
      <w:bookmarkEnd w:id="17"/>
    </w:p>
    <w:p w14:paraId="386130BC" w14:textId="77777777" w:rsidR="008C677A" w:rsidRPr="00E156C5" w:rsidRDefault="008C677A" w:rsidP="008C677A">
      <w:pPr>
        <w:spacing w:line="480" w:lineRule="auto"/>
        <w:ind w:left="720" w:hanging="720"/>
        <w:jc w:val="both"/>
        <w:rPr>
          <w:rFonts w:ascii="Times New Roman" w:hAnsi="Times New Roman" w:cs="Times New Roman"/>
          <w:sz w:val="24"/>
          <w:szCs w:val="24"/>
        </w:rPr>
      </w:pPr>
      <w:r w:rsidRPr="00E156C5">
        <w:rPr>
          <w:rFonts w:ascii="Times New Roman" w:hAnsi="Times New Roman" w:cs="Times New Roman"/>
          <w:sz w:val="24"/>
          <w:szCs w:val="24"/>
        </w:rPr>
        <w:t xml:space="preserve">Al-Haddad, S. and Kotnour, T. (2015). Integrating the organizational change literature: a model for successful change. </w:t>
      </w:r>
      <w:r w:rsidRPr="00E156C5">
        <w:rPr>
          <w:rFonts w:ascii="Times New Roman" w:hAnsi="Times New Roman" w:cs="Times New Roman"/>
          <w:i/>
          <w:sz w:val="24"/>
          <w:szCs w:val="24"/>
        </w:rPr>
        <w:t>Journal of organizational change management</w:t>
      </w:r>
      <w:r w:rsidRPr="00E156C5">
        <w:rPr>
          <w:rFonts w:ascii="Times New Roman" w:hAnsi="Times New Roman" w:cs="Times New Roman"/>
          <w:sz w:val="24"/>
          <w:szCs w:val="24"/>
        </w:rPr>
        <w:t>, 28(2), pp.234-262.</w:t>
      </w:r>
    </w:p>
    <w:p w14:paraId="039775C4" w14:textId="77777777" w:rsidR="008C677A" w:rsidRPr="00E156C5" w:rsidRDefault="008C677A" w:rsidP="008C677A">
      <w:pPr>
        <w:spacing w:line="480" w:lineRule="auto"/>
        <w:ind w:left="720" w:hanging="720"/>
        <w:jc w:val="both"/>
        <w:rPr>
          <w:rFonts w:ascii="Times New Roman" w:hAnsi="Times New Roman" w:cs="Times New Roman"/>
          <w:sz w:val="24"/>
          <w:szCs w:val="24"/>
        </w:rPr>
      </w:pPr>
      <w:r w:rsidRPr="00E156C5">
        <w:rPr>
          <w:rFonts w:ascii="Times New Roman" w:hAnsi="Times New Roman" w:cs="Times New Roman"/>
          <w:sz w:val="24"/>
          <w:szCs w:val="24"/>
        </w:rPr>
        <w:t xml:space="preserve">ASDA (2021). </w:t>
      </w:r>
      <w:r w:rsidRPr="00E156C5">
        <w:rPr>
          <w:rFonts w:ascii="Times New Roman" w:hAnsi="Times New Roman" w:cs="Times New Roman"/>
          <w:i/>
          <w:sz w:val="24"/>
          <w:szCs w:val="24"/>
        </w:rPr>
        <w:t>Asda announces transformation proposals in response to changing shopping habits</w:t>
      </w:r>
      <w:r w:rsidRPr="00E156C5">
        <w:rPr>
          <w:rFonts w:ascii="Times New Roman" w:hAnsi="Times New Roman" w:cs="Times New Roman"/>
          <w:sz w:val="24"/>
          <w:szCs w:val="24"/>
        </w:rPr>
        <w:t>. {Online} Available at: https://corporate.asda.com/newsroom/2021/02/25/asda-announces-transformation-proposals-in-response-to-changing-shopping-habits {Accessed on 2/12/2024}</w:t>
      </w:r>
    </w:p>
    <w:p w14:paraId="648D8F08" w14:textId="77777777" w:rsidR="008C677A" w:rsidRPr="00E156C5" w:rsidRDefault="008C677A" w:rsidP="008C677A">
      <w:pPr>
        <w:spacing w:line="480" w:lineRule="auto"/>
        <w:ind w:left="720" w:hanging="720"/>
        <w:jc w:val="both"/>
        <w:rPr>
          <w:rFonts w:ascii="Times New Roman" w:hAnsi="Times New Roman" w:cs="Times New Roman"/>
          <w:sz w:val="24"/>
          <w:szCs w:val="24"/>
        </w:rPr>
      </w:pPr>
      <w:r w:rsidRPr="00E156C5">
        <w:rPr>
          <w:rFonts w:ascii="Times New Roman" w:hAnsi="Times New Roman" w:cs="Times New Roman"/>
          <w:sz w:val="24"/>
          <w:szCs w:val="24"/>
        </w:rPr>
        <w:t xml:space="preserve">ASDA (2024). </w:t>
      </w:r>
      <w:r w:rsidRPr="00E156C5">
        <w:rPr>
          <w:rFonts w:ascii="Times New Roman" w:hAnsi="Times New Roman" w:cs="Times New Roman"/>
          <w:i/>
          <w:sz w:val="24"/>
          <w:szCs w:val="24"/>
        </w:rPr>
        <w:t>Our Culture</w:t>
      </w:r>
      <w:r w:rsidRPr="00E156C5">
        <w:rPr>
          <w:rFonts w:ascii="Times New Roman" w:hAnsi="Times New Roman" w:cs="Times New Roman"/>
          <w:sz w:val="24"/>
          <w:szCs w:val="24"/>
        </w:rPr>
        <w:t xml:space="preserve">. {Online} Available at: </w:t>
      </w:r>
      <w:hyperlink r:id="rId7" w:history="1">
        <w:r w:rsidRPr="00E156C5">
          <w:rPr>
            <w:rStyle w:val="Hyperlink"/>
            <w:rFonts w:ascii="Times New Roman" w:hAnsi="Times New Roman" w:cs="Times New Roman"/>
            <w:color w:val="auto"/>
            <w:sz w:val="24"/>
            <w:szCs w:val="24"/>
          </w:rPr>
          <w:t>https://www.asda.jobs/everything/youll-love/culture</w:t>
        </w:r>
      </w:hyperlink>
      <w:r w:rsidRPr="00E156C5">
        <w:rPr>
          <w:rFonts w:ascii="Times New Roman" w:hAnsi="Times New Roman" w:cs="Times New Roman"/>
          <w:sz w:val="24"/>
          <w:szCs w:val="24"/>
        </w:rPr>
        <w:t xml:space="preserve"> {Accessed on 2/12/2024}</w:t>
      </w:r>
    </w:p>
    <w:p w14:paraId="25B513E7" w14:textId="77777777" w:rsidR="008C677A" w:rsidRPr="00E156C5" w:rsidRDefault="008C677A" w:rsidP="008C677A">
      <w:pPr>
        <w:spacing w:line="480" w:lineRule="auto"/>
        <w:ind w:left="720" w:hanging="720"/>
        <w:jc w:val="both"/>
        <w:rPr>
          <w:rFonts w:ascii="Times New Roman" w:hAnsi="Times New Roman" w:cs="Times New Roman"/>
          <w:sz w:val="24"/>
          <w:szCs w:val="24"/>
        </w:rPr>
      </w:pPr>
      <w:r w:rsidRPr="00E156C5">
        <w:rPr>
          <w:rFonts w:ascii="Times New Roman" w:hAnsi="Times New Roman" w:cs="Times New Roman"/>
          <w:sz w:val="24"/>
          <w:szCs w:val="24"/>
        </w:rPr>
        <w:t xml:space="preserve">ASDA (2024). </w:t>
      </w:r>
      <w:r w:rsidRPr="00E156C5">
        <w:rPr>
          <w:rFonts w:ascii="Times New Roman" w:hAnsi="Times New Roman" w:cs="Times New Roman"/>
          <w:i/>
          <w:sz w:val="24"/>
          <w:szCs w:val="24"/>
        </w:rPr>
        <w:t>Your Asda online experience is changing</w:t>
      </w:r>
      <w:r w:rsidRPr="00E156C5">
        <w:rPr>
          <w:rFonts w:ascii="Times New Roman" w:hAnsi="Times New Roman" w:cs="Times New Roman"/>
          <w:sz w:val="24"/>
          <w:szCs w:val="24"/>
        </w:rPr>
        <w:t>. {Online} Available at: https://www.asda.com/website-and-app-changes/{Accessed on 2/12/2024}</w:t>
      </w:r>
    </w:p>
    <w:p w14:paraId="2EC95145" w14:textId="77777777" w:rsidR="008C677A" w:rsidRPr="00E156C5" w:rsidRDefault="008C677A" w:rsidP="008C677A">
      <w:pPr>
        <w:spacing w:line="480" w:lineRule="auto"/>
        <w:ind w:left="720" w:hanging="720"/>
        <w:jc w:val="both"/>
        <w:rPr>
          <w:rFonts w:ascii="Times New Roman" w:hAnsi="Times New Roman" w:cs="Times New Roman"/>
          <w:sz w:val="24"/>
          <w:szCs w:val="24"/>
        </w:rPr>
      </w:pPr>
      <w:r w:rsidRPr="00E156C5">
        <w:rPr>
          <w:rFonts w:ascii="Times New Roman" w:hAnsi="Times New Roman" w:cs="Times New Roman"/>
          <w:sz w:val="24"/>
          <w:szCs w:val="24"/>
        </w:rPr>
        <w:t>ASDA Company (2024). A strategy and sustainable brand to inspire colleagues and customers. {Online} Available at: https://corporateculture.co.uk/case-studies/asda-community-life/{Accessed on 2/12/2024}</w:t>
      </w:r>
    </w:p>
    <w:p w14:paraId="7C3FA16C" w14:textId="77777777" w:rsidR="008C677A" w:rsidRPr="00E156C5" w:rsidRDefault="008C677A" w:rsidP="008C677A">
      <w:pPr>
        <w:spacing w:line="480" w:lineRule="auto"/>
        <w:ind w:left="720" w:hanging="720"/>
        <w:jc w:val="both"/>
        <w:rPr>
          <w:rFonts w:ascii="Times New Roman" w:hAnsi="Times New Roman" w:cs="Times New Roman"/>
          <w:sz w:val="24"/>
          <w:szCs w:val="24"/>
        </w:rPr>
      </w:pPr>
      <w:r w:rsidRPr="00E156C5">
        <w:rPr>
          <w:rFonts w:ascii="Times New Roman" w:hAnsi="Times New Roman" w:cs="Times New Roman"/>
          <w:sz w:val="24"/>
          <w:szCs w:val="24"/>
        </w:rPr>
        <w:t xml:space="preserve">ASDA Plc (2024). </w:t>
      </w:r>
      <w:r w:rsidRPr="00E156C5">
        <w:rPr>
          <w:rFonts w:ascii="Times New Roman" w:hAnsi="Times New Roman" w:cs="Times New Roman"/>
          <w:i/>
          <w:sz w:val="24"/>
          <w:szCs w:val="24"/>
        </w:rPr>
        <w:t>Project Future: Driving Asda’s Transformation.</w:t>
      </w:r>
      <w:r w:rsidRPr="00E156C5">
        <w:rPr>
          <w:rFonts w:ascii="Times New Roman" w:hAnsi="Times New Roman" w:cs="Times New Roman"/>
          <w:sz w:val="24"/>
          <w:szCs w:val="24"/>
        </w:rPr>
        <w:t xml:space="preserve"> {Online} Available at: </w:t>
      </w:r>
      <w:hyperlink r:id="rId8" w:history="1">
        <w:r w:rsidRPr="00E156C5">
          <w:rPr>
            <w:rStyle w:val="Hyperlink"/>
            <w:rFonts w:ascii="Times New Roman" w:hAnsi="Times New Roman" w:cs="Times New Roman"/>
            <w:color w:val="auto"/>
            <w:sz w:val="24"/>
            <w:szCs w:val="24"/>
          </w:rPr>
          <w:t>https://corporate.asda.com/20240925/project-future-driving-asdas-transformation</w:t>
        </w:r>
      </w:hyperlink>
      <w:r w:rsidRPr="00E156C5">
        <w:rPr>
          <w:rFonts w:ascii="Times New Roman" w:hAnsi="Times New Roman" w:cs="Times New Roman"/>
          <w:sz w:val="24"/>
          <w:szCs w:val="24"/>
        </w:rPr>
        <w:t xml:space="preserve"> {Accessed on 2/12/2024}</w:t>
      </w:r>
    </w:p>
    <w:p w14:paraId="3020B8E0" w14:textId="77777777" w:rsidR="008C677A" w:rsidRPr="00E156C5" w:rsidRDefault="008C677A" w:rsidP="008C677A">
      <w:pPr>
        <w:spacing w:line="480" w:lineRule="auto"/>
        <w:ind w:left="720" w:hanging="720"/>
        <w:jc w:val="both"/>
        <w:rPr>
          <w:rFonts w:ascii="Times New Roman" w:hAnsi="Times New Roman" w:cs="Times New Roman"/>
          <w:sz w:val="24"/>
          <w:szCs w:val="24"/>
        </w:rPr>
      </w:pPr>
      <w:r w:rsidRPr="00E156C5">
        <w:rPr>
          <w:rFonts w:ascii="Times New Roman" w:hAnsi="Times New Roman" w:cs="Times New Roman"/>
          <w:sz w:val="24"/>
          <w:szCs w:val="24"/>
        </w:rPr>
        <w:t xml:space="preserve">Cameron, E. and Green, M. (2019). </w:t>
      </w:r>
      <w:r w:rsidRPr="00E156C5">
        <w:rPr>
          <w:rFonts w:ascii="Times New Roman" w:hAnsi="Times New Roman" w:cs="Times New Roman"/>
          <w:i/>
          <w:sz w:val="24"/>
          <w:szCs w:val="24"/>
        </w:rPr>
        <w:t>Making sense of change management: A complete guide to the models, tools and techniques of organizational change</w:t>
      </w:r>
      <w:r w:rsidRPr="00E156C5">
        <w:rPr>
          <w:rFonts w:ascii="Times New Roman" w:hAnsi="Times New Roman" w:cs="Times New Roman"/>
          <w:sz w:val="24"/>
          <w:szCs w:val="24"/>
        </w:rPr>
        <w:t>. London: Kogan Page Publishers.</w:t>
      </w:r>
    </w:p>
    <w:p w14:paraId="726140F7" w14:textId="77777777" w:rsidR="008C677A" w:rsidRPr="00E156C5" w:rsidRDefault="008C677A" w:rsidP="008C677A">
      <w:pPr>
        <w:spacing w:line="480" w:lineRule="auto"/>
        <w:ind w:left="720" w:hanging="720"/>
        <w:jc w:val="both"/>
        <w:rPr>
          <w:rFonts w:ascii="Times New Roman" w:hAnsi="Times New Roman" w:cs="Times New Roman"/>
          <w:sz w:val="24"/>
          <w:szCs w:val="24"/>
        </w:rPr>
      </w:pPr>
      <w:r w:rsidRPr="00E156C5">
        <w:rPr>
          <w:rFonts w:ascii="Times New Roman" w:hAnsi="Times New Roman" w:cs="Times New Roman"/>
          <w:sz w:val="24"/>
          <w:szCs w:val="24"/>
        </w:rPr>
        <w:t xml:space="preserve">GlobalData (2024). </w:t>
      </w:r>
      <w:r w:rsidRPr="00E156C5">
        <w:rPr>
          <w:rFonts w:ascii="Times New Roman" w:hAnsi="Times New Roman" w:cs="Times New Roman"/>
          <w:i/>
          <w:sz w:val="24"/>
          <w:szCs w:val="24"/>
        </w:rPr>
        <w:t>Asda Stores Ltd: Overview</w:t>
      </w:r>
      <w:r w:rsidRPr="00E156C5">
        <w:rPr>
          <w:rFonts w:ascii="Times New Roman" w:hAnsi="Times New Roman" w:cs="Times New Roman"/>
          <w:sz w:val="24"/>
          <w:szCs w:val="24"/>
        </w:rPr>
        <w:t xml:space="preserve">. {Online} Available at:  </w:t>
      </w:r>
      <w:hyperlink r:id="rId9" w:history="1">
        <w:r w:rsidRPr="00E156C5">
          <w:rPr>
            <w:rStyle w:val="Hyperlink"/>
            <w:rFonts w:ascii="Times New Roman" w:hAnsi="Times New Roman" w:cs="Times New Roman"/>
            <w:color w:val="auto"/>
            <w:sz w:val="24"/>
            <w:szCs w:val="24"/>
          </w:rPr>
          <w:t>https://www.globaldata.com/company-profile/asda-stores-ltd/</w:t>
        </w:r>
      </w:hyperlink>
      <w:r w:rsidRPr="00E156C5">
        <w:rPr>
          <w:rFonts w:ascii="Times New Roman" w:hAnsi="Times New Roman" w:cs="Times New Roman"/>
          <w:sz w:val="24"/>
          <w:szCs w:val="24"/>
        </w:rPr>
        <w:t xml:space="preserve"> {Accessed on 2/12/2024}</w:t>
      </w:r>
    </w:p>
    <w:p w14:paraId="18062A89" w14:textId="77777777" w:rsidR="008C677A" w:rsidRPr="00E156C5" w:rsidRDefault="008C677A" w:rsidP="008C677A">
      <w:pPr>
        <w:spacing w:line="480" w:lineRule="auto"/>
        <w:ind w:left="720" w:hanging="720"/>
        <w:jc w:val="both"/>
        <w:rPr>
          <w:rFonts w:ascii="Times New Roman" w:hAnsi="Times New Roman" w:cs="Times New Roman"/>
          <w:sz w:val="24"/>
          <w:szCs w:val="24"/>
        </w:rPr>
      </w:pPr>
      <w:r w:rsidRPr="00E156C5">
        <w:rPr>
          <w:rFonts w:ascii="Times New Roman" w:hAnsi="Times New Roman" w:cs="Times New Roman"/>
          <w:sz w:val="24"/>
          <w:szCs w:val="24"/>
        </w:rPr>
        <w:lastRenderedPageBreak/>
        <w:t xml:space="preserve">Goel, A. and Sahil, G. (2024). Growth of mobile applications and the rise of privacy issues. </w:t>
      </w:r>
      <w:r w:rsidRPr="00E156C5">
        <w:rPr>
          <w:rFonts w:ascii="Times New Roman" w:hAnsi="Times New Roman" w:cs="Times New Roman"/>
          <w:i/>
          <w:sz w:val="24"/>
          <w:szCs w:val="24"/>
        </w:rPr>
        <w:t>International Journal of Electronic Finance</w:t>
      </w:r>
      <w:r w:rsidRPr="00E156C5">
        <w:rPr>
          <w:rFonts w:ascii="Times New Roman" w:hAnsi="Times New Roman" w:cs="Times New Roman"/>
          <w:sz w:val="24"/>
          <w:szCs w:val="24"/>
        </w:rPr>
        <w:t>, 13(1), pp.20-35.</w:t>
      </w:r>
    </w:p>
    <w:p w14:paraId="3F9A8556" w14:textId="77777777" w:rsidR="008C677A" w:rsidRPr="00E156C5" w:rsidRDefault="008C677A" w:rsidP="008C677A">
      <w:pPr>
        <w:spacing w:line="480" w:lineRule="auto"/>
        <w:ind w:left="720" w:hanging="720"/>
        <w:jc w:val="both"/>
        <w:rPr>
          <w:rFonts w:ascii="Times New Roman" w:hAnsi="Times New Roman" w:cs="Times New Roman"/>
          <w:sz w:val="24"/>
          <w:szCs w:val="24"/>
        </w:rPr>
      </w:pPr>
      <w:r w:rsidRPr="00E156C5">
        <w:rPr>
          <w:rFonts w:ascii="Times New Roman" w:hAnsi="Times New Roman" w:cs="Times New Roman"/>
          <w:sz w:val="24"/>
          <w:szCs w:val="24"/>
        </w:rPr>
        <w:t xml:space="preserve">Hackman, T. (2017). Leading change in action: Reorganizing an academic library department using Kotter’s eight stage change model. </w:t>
      </w:r>
      <w:r w:rsidRPr="00E156C5">
        <w:rPr>
          <w:rFonts w:ascii="Times New Roman" w:hAnsi="Times New Roman" w:cs="Times New Roman"/>
          <w:i/>
          <w:sz w:val="24"/>
          <w:szCs w:val="24"/>
        </w:rPr>
        <w:t>Library Leadership &amp; Management</w:t>
      </w:r>
      <w:r w:rsidRPr="00E156C5">
        <w:rPr>
          <w:rFonts w:ascii="Times New Roman" w:hAnsi="Times New Roman" w:cs="Times New Roman"/>
          <w:sz w:val="24"/>
          <w:szCs w:val="24"/>
        </w:rPr>
        <w:t>, 31(2).</w:t>
      </w:r>
    </w:p>
    <w:p w14:paraId="25FA1D98" w14:textId="77777777" w:rsidR="008C677A" w:rsidRPr="00E156C5" w:rsidRDefault="008C677A" w:rsidP="008C677A">
      <w:pPr>
        <w:spacing w:line="480" w:lineRule="auto"/>
        <w:ind w:left="720" w:hanging="720"/>
        <w:jc w:val="both"/>
        <w:rPr>
          <w:rFonts w:ascii="Times New Roman" w:hAnsi="Times New Roman" w:cs="Times New Roman"/>
          <w:sz w:val="24"/>
          <w:szCs w:val="24"/>
        </w:rPr>
      </w:pPr>
      <w:r w:rsidRPr="00E156C5">
        <w:rPr>
          <w:rFonts w:ascii="Times New Roman" w:hAnsi="Times New Roman" w:cs="Times New Roman"/>
          <w:sz w:val="24"/>
          <w:szCs w:val="24"/>
        </w:rPr>
        <w:t xml:space="preserve">Haigh, J. (2024). </w:t>
      </w:r>
      <w:r w:rsidRPr="00E156C5">
        <w:rPr>
          <w:rFonts w:ascii="Times New Roman" w:hAnsi="Times New Roman" w:cs="Times New Roman"/>
          <w:i/>
          <w:sz w:val="24"/>
          <w:szCs w:val="24"/>
        </w:rPr>
        <w:t>Supermarkets in the UK industry analysis</w:t>
      </w:r>
      <w:r w:rsidRPr="00E156C5">
        <w:rPr>
          <w:rFonts w:ascii="Times New Roman" w:hAnsi="Times New Roman" w:cs="Times New Roman"/>
          <w:sz w:val="24"/>
          <w:szCs w:val="24"/>
        </w:rPr>
        <w:t>. {Online} Available at:  https://www.ibisworld.com/united-kingdom/market-research-reports/supermarkets-industry/{Accessed on 2/12/2024}</w:t>
      </w:r>
    </w:p>
    <w:p w14:paraId="074E1289" w14:textId="77777777" w:rsidR="008C677A" w:rsidRPr="00E156C5" w:rsidRDefault="008C677A" w:rsidP="008C677A">
      <w:pPr>
        <w:spacing w:line="480" w:lineRule="auto"/>
        <w:ind w:left="720" w:hanging="720"/>
        <w:jc w:val="both"/>
        <w:rPr>
          <w:rFonts w:ascii="Times New Roman" w:hAnsi="Times New Roman" w:cs="Times New Roman"/>
          <w:sz w:val="24"/>
          <w:szCs w:val="24"/>
        </w:rPr>
      </w:pPr>
      <w:r w:rsidRPr="00E156C5">
        <w:rPr>
          <w:rFonts w:ascii="Times New Roman" w:hAnsi="Times New Roman" w:cs="Times New Roman"/>
          <w:sz w:val="24"/>
          <w:szCs w:val="24"/>
        </w:rPr>
        <w:t xml:space="preserve">Hayes, J. (2022). </w:t>
      </w:r>
      <w:r w:rsidRPr="00E156C5">
        <w:rPr>
          <w:rFonts w:ascii="Times New Roman" w:hAnsi="Times New Roman" w:cs="Times New Roman"/>
          <w:i/>
          <w:sz w:val="24"/>
          <w:szCs w:val="24"/>
        </w:rPr>
        <w:t>The theory and practice of change management</w:t>
      </w:r>
      <w:r w:rsidRPr="00E156C5">
        <w:rPr>
          <w:rFonts w:ascii="Times New Roman" w:hAnsi="Times New Roman" w:cs="Times New Roman"/>
          <w:sz w:val="24"/>
          <w:szCs w:val="24"/>
        </w:rPr>
        <w:t>. Bloomsbury Publishing.</w:t>
      </w:r>
    </w:p>
    <w:p w14:paraId="5929BBBA" w14:textId="77777777" w:rsidR="008C677A" w:rsidRDefault="008C677A" w:rsidP="008C677A">
      <w:pPr>
        <w:spacing w:line="480" w:lineRule="auto"/>
        <w:ind w:left="720" w:hanging="720"/>
        <w:jc w:val="both"/>
        <w:rPr>
          <w:rFonts w:ascii="Times New Roman" w:hAnsi="Times New Roman" w:cs="Times New Roman"/>
          <w:sz w:val="24"/>
          <w:szCs w:val="24"/>
        </w:rPr>
      </w:pPr>
      <w:r w:rsidRPr="00E156C5">
        <w:rPr>
          <w:rFonts w:ascii="Times New Roman" w:hAnsi="Times New Roman" w:cs="Times New Roman"/>
          <w:sz w:val="24"/>
          <w:szCs w:val="24"/>
        </w:rPr>
        <w:t xml:space="preserve">Hirth, S., Boons, F. and Doherty, B. (2021). Unpacking food to go: Packaging and food waste of on the go provisioning practices in the UK. </w:t>
      </w:r>
      <w:r w:rsidRPr="00E156C5">
        <w:rPr>
          <w:rFonts w:ascii="Times New Roman" w:hAnsi="Times New Roman" w:cs="Times New Roman"/>
          <w:i/>
          <w:sz w:val="24"/>
          <w:szCs w:val="24"/>
        </w:rPr>
        <w:t>Geoforum</w:t>
      </w:r>
      <w:r w:rsidRPr="00E156C5">
        <w:rPr>
          <w:rFonts w:ascii="Times New Roman" w:hAnsi="Times New Roman" w:cs="Times New Roman"/>
          <w:sz w:val="24"/>
          <w:szCs w:val="24"/>
        </w:rPr>
        <w:t>, 126, pp.115-125.</w:t>
      </w:r>
    </w:p>
    <w:p w14:paraId="6D59C309" w14:textId="5D5D5823" w:rsidR="00B57270" w:rsidRDefault="00B57270" w:rsidP="008C677A">
      <w:pPr>
        <w:spacing w:line="480" w:lineRule="auto"/>
        <w:ind w:left="720" w:hanging="720"/>
        <w:jc w:val="both"/>
        <w:rPr>
          <w:rFonts w:ascii="Times New Roman" w:hAnsi="Times New Roman" w:cs="Times New Roman"/>
          <w:sz w:val="24"/>
          <w:szCs w:val="24"/>
        </w:rPr>
      </w:pPr>
      <w:r w:rsidRPr="00B57270">
        <w:rPr>
          <w:rFonts w:ascii="Times New Roman" w:hAnsi="Times New Roman" w:cs="Times New Roman"/>
          <w:sz w:val="24"/>
          <w:szCs w:val="24"/>
        </w:rPr>
        <w:t>Hussain, S.T., Lei, S., Akram, T., Haider, M</w:t>
      </w:r>
      <w:r>
        <w:rPr>
          <w:rFonts w:ascii="Times New Roman" w:hAnsi="Times New Roman" w:cs="Times New Roman"/>
          <w:sz w:val="24"/>
          <w:szCs w:val="24"/>
        </w:rPr>
        <w:t>.J., Hussain, S.H. and Ali, M. (</w:t>
      </w:r>
      <w:r w:rsidRPr="00B57270">
        <w:rPr>
          <w:rFonts w:ascii="Times New Roman" w:hAnsi="Times New Roman" w:cs="Times New Roman"/>
          <w:sz w:val="24"/>
          <w:szCs w:val="24"/>
        </w:rPr>
        <w:t>2018</w:t>
      </w:r>
      <w:r>
        <w:rPr>
          <w:rFonts w:ascii="Times New Roman" w:hAnsi="Times New Roman" w:cs="Times New Roman"/>
          <w:sz w:val="24"/>
          <w:szCs w:val="24"/>
        </w:rPr>
        <w:t>)</w:t>
      </w:r>
      <w:r w:rsidRPr="00B57270">
        <w:rPr>
          <w:rFonts w:ascii="Times New Roman" w:hAnsi="Times New Roman" w:cs="Times New Roman"/>
          <w:sz w:val="24"/>
          <w:szCs w:val="24"/>
        </w:rPr>
        <w:t xml:space="preserve">. Kurt Lewin's change model: A critical review of the role of leadership and employee involvement in organizational change. </w:t>
      </w:r>
      <w:r w:rsidRPr="00B57270">
        <w:rPr>
          <w:rFonts w:ascii="Times New Roman" w:hAnsi="Times New Roman" w:cs="Times New Roman"/>
          <w:i/>
          <w:sz w:val="24"/>
          <w:szCs w:val="24"/>
        </w:rPr>
        <w:t>Journal of innovation &amp; knowledge</w:t>
      </w:r>
      <w:r w:rsidRPr="00B57270">
        <w:rPr>
          <w:rFonts w:ascii="Times New Roman" w:hAnsi="Times New Roman" w:cs="Times New Roman"/>
          <w:sz w:val="24"/>
          <w:szCs w:val="24"/>
        </w:rPr>
        <w:t>, 3(3), pp.123-127.</w:t>
      </w:r>
    </w:p>
    <w:p w14:paraId="120AD3C8" w14:textId="4195C424" w:rsidR="00B57270" w:rsidRDefault="00B57270" w:rsidP="008C677A">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Mansaray, H.E.</w:t>
      </w:r>
      <w:r w:rsidRPr="00B57270">
        <w:rPr>
          <w:rFonts w:ascii="Times New Roman" w:hAnsi="Times New Roman" w:cs="Times New Roman"/>
          <w:sz w:val="24"/>
          <w:szCs w:val="24"/>
        </w:rPr>
        <w:t xml:space="preserve"> </w:t>
      </w:r>
      <w:r>
        <w:rPr>
          <w:rFonts w:ascii="Times New Roman" w:hAnsi="Times New Roman" w:cs="Times New Roman"/>
          <w:sz w:val="24"/>
          <w:szCs w:val="24"/>
        </w:rPr>
        <w:t>(</w:t>
      </w:r>
      <w:r w:rsidRPr="00B57270">
        <w:rPr>
          <w:rFonts w:ascii="Times New Roman" w:hAnsi="Times New Roman" w:cs="Times New Roman"/>
          <w:sz w:val="24"/>
          <w:szCs w:val="24"/>
        </w:rPr>
        <w:t>2019</w:t>
      </w:r>
      <w:r>
        <w:rPr>
          <w:rFonts w:ascii="Times New Roman" w:hAnsi="Times New Roman" w:cs="Times New Roman"/>
          <w:sz w:val="24"/>
          <w:szCs w:val="24"/>
        </w:rPr>
        <w:t>)</w:t>
      </w:r>
      <w:r w:rsidRPr="00B57270">
        <w:rPr>
          <w:rFonts w:ascii="Times New Roman" w:hAnsi="Times New Roman" w:cs="Times New Roman"/>
          <w:sz w:val="24"/>
          <w:szCs w:val="24"/>
        </w:rPr>
        <w:t xml:space="preserve">. The role of leadership style in organisational change management: a literature review. </w:t>
      </w:r>
      <w:r w:rsidRPr="00B57270">
        <w:rPr>
          <w:rFonts w:ascii="Times New Roman" w:hAnsi="Times New Roman" w:cs="Times New Roman"/>
          <w:i/>
          <w:sz w:val="24"/>
          <w:szCs w:val="24"/>
        </w:rPr>
        <w:t>Journal of Human Resource Management</w:t>
      </w:r>
      <w:r w:rsidRPr="00B57270">
        <w:rPr>
          <w:rFonts w:ascii="Times New Roman" w:hAnsi="Times New Roman" w:cs="Times New Roman"/>
          <w:sz w:val="24"/>
          <w:szCs w:val="24"/>
        </w:rPr>
        <w:t>, 7(1), pp.18-31.</w:t>
      </w:r>
    </w:p>
    <w:p w14:paraId="56B7761E" w14:textId="5F369686" w:rsidR="001259F2" w:rsidRPr="00E156C5" w:rsidRDefault="001259F2" w:rsidP="001259F2">
      <w:pPr>
        <w:spacing w:line="480" w:lineRule="auto"/>
        <w:ind w:left="720" w:hanging="720"/>
        <w:jc w:val="both"/>
        <w:rPr>
          <w:rFonts w:ascii="Times New Roman" w:hAnsi="Times New Roman" w:cs="Times New Roman"/>
          <w:sz w:val="24"/>
          <w:szCs w:val="24"/>
        </w:rPr>
      </w:pPr>
      <w:r w:rsidRPr="00D71FC4">
        <w:rPr>
          <w:rFonts w:ascii="Times New Roman" w:hAnsi="Times New Roman" w:cs="Times New Roman"/>
          <w:sz w:val="24"/>
          <w:szCs w:val="24"/>
        </w:rPr>
        <w:t xml:space="preserve">Paramitha, T.A., Tobing, D.K. and Suroso, I. (2020). ADKAR Model to Manage Organizational Change. </w:t>
      </w:r>
      <w:r w:rsidRPr="00D71FC4">
        <w:rPr>
          <w:rFonts w:ascii="Times New Roman" w:hAnsi="Times New Roman" w:cs="Times New Roman"/>
          <w:i/>
          <w:sz w:val="24"/>
          <w:szCs w:val="24"/>
        </w:rPr>
        <w:t>International Journal of Research Science and Management</w:t>
      </w:r>
      <w:r w:rsidRPr="00D71FC4">
        <w:rPr>
          <w:rFonts w:ascii="Times New Roman" w:hAnsi="Times New Roman" w:cs="Times New Roman"/>
          <w:sz w:val="24"/>
          <w:szCs w:val="24"/>
        </w:rPr>
        <w:t>, 7(1), pp.141-149.</w:t>
      </w:r>
    </w:p>
    <w:p w14:paraId="3113C3FC" w14:textId="77777777" w:rsidR="008C677A" w:rsidRPr="00E156C5" w:rsidRDefault="008C677A" w:rsidP="008C677A">
      <w:pPr>
        <w:spacing w:line="480" w:lineRule="auto"/>
        <w:ind w:left="720" w:hanging="720"/>
        <w:jc w:val="both"/>
        <w:rPr>
          <w:rFonts w:ascii="Times New Roman" w:hAnsi="Times New Roman" w:cs="Times New Roman"/>
          <w:sz w:val="24"/>
          <w:szCs w:val="24"/>
        </w:rPr>
      </w:pPr>
      <w:r w:rsidRPr="00E156C5">
        <w:rPr>
          <w:rFonts w:ascii="Times New Roman" w:hAnsi="Times New Roman" w:cs="Times New Roman"/>
          <w:sz w:val="24"/>
          <w:szCs w:val="24"/>
        </w:rPr>
        <w:t xml:space="preserve">Pochin, C. (2024). </w:t>
      </w:r>
      <w:r w:rsidRPr="00E156C5">
        <w:rPr>
          <w:rFonts w:ascii="Times New Roman" w:hAnsi="Times New Roman" w:cs="Times New Roman"/>
          <w:i/>
          <w:sz w:val="24"/>
          <w:szCs w:val="24"/>
        </w:rPr>
        <w:t>Asda’s latest supermarket change has some shoppers feeling ‘disgruntled’</w:t>
      </w:r>
      <w:r w:rsidRPr="00E156C5">
        <w:rPr>
          <w:rFonts w:ascii="Times New Roman" w:hAnsi="Times New Roman" w:cs="Times New Roman"/>
          <w:sz w:val="24"/>
          <w:szCs w:val="24"/>
        </w:rPr>
        <w:t>. {Online} Available at: https://metro.co.uk/2024/11/06/asdas-latest-supermarket-change-shoppers-feeling-disgruntled-21940346/ {Accessed on 2/12/2024}</w:t>
      </w:r>
    </w:p>
    <w:p w14:paraId="5E526639" w14:textId="77777777" w:rsidR="008C677A" w:rsidRPr="00E156C5" w:rsidRDefault="008C677A" w:rsidP="008C677A">
      <w:pPr>
        <w:spacing w:line="480" w:lineRule="auto"/>
        <w:ind w:left="720" w:hanging="720"/>
        <w:jc w:val="both"/>
        <w:rPr>
          <w:rFonts w:ascii="Times New Roman" w:hAnsi="Times New Roman" w:cs="Times New Roman"/>
          <w:sz w:val="24"/>
          <w:szCs w:val="24"/>
        </w:rPr>
      </w:pPr>
      <w:r w:rsidRPr="00E156C5">
        <w:rPr>
          <w:rFonts w:ascii="Times New Roman" w:hAnsi="Times New Roman" w:cs="Times New Roman"/>
          <w:sz w:val="24"/>
          <w:szCs w:val="24"/>
        </w:rPr>
        <w:lastRenderedPageBreak/>
        <w:t xml:space="preserve">Pollack, J. and Pollack, R. (2015). Using Kotter’s eight stage process to manage an organisational change program: Presentation and practice. </w:t>
      </w:r>
      <w:r w:rsidRPr="00E156C5">
        <w:rPr>
          <w:rFonts w:ascii="Times New Roman" w:hAnsi="Times New Roman" w:cs="Times New Roman"/>
          <w:i/>
          <w:sz w:val="24"/>
          <w:szCs w:val="24"/>
        </w:rPr>
        <w:t>Systemic practice and action research</w:t>
      </w:r>
      <w:r w:rsidRPr="00E156C5">
        <w:rPr>
          <w:rFonts w:ascii="Times New Roman" w:hAnsi="Times New Roman" w:cs="Times New Roman"/>
          <w:sz w:val="24"/>
          <w:szCs w:val="24"/>
        </w:rPr>
        <w:t>, 28, pp.51-66.</w:t>
      </w:r>
    </w:p>
    <w:p w14:paraId="1A288415" w14:textId="77777777" w:rsidR="008C677A" w:rsidRPr="00E156C5" w:rsidRDefault="008C677A" w:rsidP="008C677A">
      <w:pPr>
        <w:spacing w:line="480" w:lineRule="auto"/>
        <w:ind w:left="720" w:hanging="720"/>
        <w:jc w:val="both"/>
        <w:rPr>
          <w:rFonts w:ascii="Times New Roman" w:hAnsi="Times New Roman" w:cs="Times New Roman"/>
          <w:sz w:val="24"/>
          <w:szCs w:val="24"/>
        </w:rPr>
      </w:pPr>
      <w:r w:rsidRPr="00E156C5">
        <w:rPr>
          <w:rFonts w:ascii="Times New Roman" w:hAnsi="Times New Roman" w:cs="Times New Roman"/>
          <w:sz w:val="24"/>
          <w:szCs w:val="24"/>
        </w:rPr>
        <w:t xml:space="preserve">PwC (2023). </w:t>
      </w:r>
      <w:r w:rsidRPr="00E156C5">
        <w:rPr>
          <w:rFonts w:ascii="Times New Roman" w:hAnsi="Times New Roman" w:cs="Times New Roman"/>
          <w:i/>
          <w:sz w:val="24"/>
          <w:szCs w:val="24"/>
        </w:rPr>
        <w:t>How the cost of living crisis is changing people’s behaviours and their spending</w:t>
      </w:r>
      <w:r w:rsidRPr="00E156C5">
        <w:rPr>
          <w:rFonts w:ascii="Times New Roman" w:hAnsi="Times New Roman" w:cs="Times New Roman"/>
          <w:sz w:val="24"/>
          <w:szCs w:val="24"/>
        </w:rPr>
        <w:t xml:space="preserve">.  {Online} Available at: </w:t>
      </w:r>
      <w:hyperlink r:id="rId10" w:history="1">
        <w:r w:rsidRPr="00E156C5">
          <w:rPr>
            <w:rStyle w:val="Hyperlink"/>
            <w:rFonts w:ascii="Times New Roman" w:hAnsi="Times New Roman" w:cs="Times New Roman"/>
            <w:color w:val="auto"/>
            <w:sz w:val="24"/>
            <w:szCs w:val="24"/>
          </w:rPr>
          <w:t>https://www.pwc.co.uk/services/risk/rethink-risk/insights/how-the-cost-of-living-crisis-is-changing-people-s-behaviours-an.html</w:t>
        </w:r>
      </w:hyperlink>
      <w:r w:rsidRPr="00E156C5">
        <w:rPr>
          <w:rFonts w:ascii="Times New Roman" w:hAnsi="Times New Roman" w:cs="Times New Roman"/>
          <w:sz w:val="24"/>
          <w:szCs w:val="24"/>
        </w:rPr>
        <w:t xml:space="preserve"> {Accessed on 2/12/2024}</w:t>
      </w:r>
    </w:p>
    <w:p w14:paraId="1F5FD845" w14:textId="77777777" w:rsidR="008C677A" w:rsidRPr="00E156C5" w:rsidRDefault="008C677A" w:rsidP="008C677A">
      <w:pPr>
        <w:spacing w:line="480" w:lineRule="auto"/>
        <w:ind w:left="720" w:hanging="720"/>
        <w:jc w:val="both"/>
        <w:rPr>
          <w:rFonts w:ascii="Times New Roman" w:hAnsi="Times New Roman" w:cs="Times New Roman"/>
          <w:sz w:val="24"/>
          <w:szCs w:val="24"/>
        </w:rPr>
      </w:pPr>
      <w:r w:rsidRPr="00E156C5">
        <w:rPr>
          <w:rFonts w:ascii="Times New Roman" w:hAnsi="Times New Roman" w:cs="Times New Roman"/>
          <w:sz w:val="24"/>
          <w:szCs w:val="24"/>
        </w:rPr>
        <w:t xml:space="preserve">Quinn, I. (2024). </w:t>
      </w:r>
      <w:r w:rsidRPr="00E156C5">
        <w:rPr>
          <w:rFonts w:ascii="Times New Roman" w:hAnsi="Times New Roman" w:cs="Times New Roman"/>
          <w:i/>
          <w:sz w:val="24"/>
          <w:szCs w:val="24"/>
        </w:rPr>
        <w:t>Dozens of Asda Just Essentials products unavailable online</w:t>
      </w:r>
      <w:r w:rsidRPr="00E156C5">
        <w:rPr>
          <w:rFonts w:ascii="Times New Roman" w:hAnsi="Times New Roman" w:cs="Times New Roman"/>
          <w:sz w:val="24"/>
          <w:szCs w:val="24"/>
        </w:rPr>
        <w:t xml:space="preserve">. {Online} Available at:  </w:t>
      </w:r>
      <w:hyperlink r:id="rId11" w:history="1">
        <w:r w:rsidRPr="00E156C5">
          <w:rPr>
            <w:rStyle w:val="Hyperlink"/>
            <w:rFonts w:ascii="Times New Roman" w:hAnsi="Times New Roman" w:cs="Times New Roman"/>
            <w:color w:val="auto"/>
            <w:sz w:val="24"/>
            <w:szCs w:val="24"/>
          </w:rPr>
          <w:t>https://www.thegrocer.co.uk/news/dozens-of-asda-just-essentials-products-unavailable-online/694224.article</w:t>
        </w:r>
      </w:hyperlink>
      <w:r w:rsidRPr="00E156C5">
        <w:rPr>
          <w:rFonts w:ascii="Times New Roman" w:hAnsi="Times New Roman" w:cs="Times New Roman"/>
          <w:sz w:val="24"/>
          <w:szCs w:val="24"/>
        </w:rPr>
        <w:t xml:space="preserve"> {Accessed on 2/12/2024}</w:t>
      </w:r>
    </w:p>
    <w:p w14:paraId="3AF8A336" w14:textId="77777777" w:rsidR="008C677A" w:rsidRPr="00E156C5" w:rsidRDefault="008C677A" w:rsidP="008C677A">
      <w:pPr>
        <w:spacing w:line="480" w:lineRule="auto"/>
        <w:ind w:left="720" w:hanging="720"/>
        <w:jc w:val="both"/>
        <w:rPr>
          <w:rFonts w:ascii="Times New Roman" w:hAnsi="Times New Roman" w:cs="Times New Roman"/>
          <w:sz w:val="24"/>
          <w:szCs w:val="24"/>
        </w:rPr>
      </w:pPr>
      <w:r w:rsidRPr="00E156C5">
        <w:rPr>
          <w:rFonts w:ascii="Times New Roman" w:hAnsi="Times New Roman" w:cs="Times New Roman"/>
          <w:sz w:val="24"/>
          <w:szCs w:val="24"/>
        </w:rPr>
        <w:t xml:space="preserve">Riches, S. (2024). </w:t>
      </w:r>
      <w:r w:rsidRPr="00E156C5">
        <w:rPr>
          <w:rFonts w:ascii="Times New Roman" w:hAnsi="Times New Roman" w:cs="Times New Roman"/>
          <w:i/>
          <w:sz w:val="24"/>
          <w:szCs w:val="24"/>
        </w:rPr>
        <w:t>Britain-Culture Smart! The Essential Guide to Customs &amp; Culture</w:t>
      </w:r>
      <w:r w:rsidRPr="00E156C5">
        <w:rPr>
          <w:rFonts w:ascii="Times New Roman" w:hAnsi="Times New Roman" w:cs="Times New Roman"/>
          <w:sz w:val="24"/>
          <w:szCs w:val="24"/>
        </w:rPr>
        <w:t>. London: Kuperard.</w:t>
      </w:r>
    </w:p>
    <w:p w14:paraId="6F9A27C7" w14:textId="77777777" w:rsidR="008C677A" w:rsidRPr="00E156C5" w:rsidRDefault="008C677A" w:rsidP="008C677A">
      <w:pPr>
        <w:spacing w:line="480" w:lineRule="auto"/>
        <w:ind w:left="720" w:hanging="720"/>
        <w:jc w:val="both"/>
        <w:rPr>
          <w:rFonts w:ascii="Times New Roman" w:hAnsi="Times New Roman" w:cs="Times New Roman"/>
          <w:sz w:val="24"/>
          <w:szCs w:val="24"/>
        </w:rPr>
      </w:pPr>
      <w:r w:rsidRPr="00E156C5">
        <w:rPr>
          <w:rFonts w:ascii="Times New Roman" w:hAnsi="Times New Roman" w:cs="Times New Roman"/>
          <w:sz w:val="24"/>
          <w:szCs w:val="24"/>
        </w:rPr>
        <w:t xml:space="preserve">Salman, Y. and Broten, N. (2017). </w:t>
      </w:r>
      <w:r w:rsidRPr="00E156C5">
        <w:rPr>
          <w:rFonts w:ascii="Times New Roman" w:hAnsi="Times New Roman" w:cs="Times New Roman"/>
          <w:i/>
          <w:sz w:val="24"/>
          <w:szCs w:val="24"/>
        </w:rPr>
        <w:t>An analysis of John P. Kotter's leading change</w:t>
      </w:r>
      <w:r w:rsidRPr="00E156C5">
        <w:rPr>
          <w:rFonts w:ascii="Times New Roman" w:hAnsi="Times New Roman" w:cs="Times New Roman"/>
          <w:sz w:val="24"/>
          <w:szCs w:val="24"/>
        </w:rPr>
        <w:t>. London: Macat Library.</w:t>
      </w:r>
    </w:p>
    <w:p w14:paraId="07F50358" w14:textId="77777777" w:rsidR="008C677A" w:rsidRDefault="008C677A" w:rsidP="008C677A">
      <w:pPr>
        <w:spacing w:line="480" w:lineRule="auto"/>
        <w:ind w:left="720" w:hanging="720"/>
        <w:jc w:val="both"/>
        <w:rPr>
          <w:rFonts w:ascii="Times New Roman" w:hAnsi="Times New Roman" w:cs="Times New Roman"/>
          <w:sz w:val="24"/>
          <w:szCs w:val="24"/>
        </w:rPr>
      </w:pPr>
      <w:r w:rsidRPr="00E156C5">
        <w:rPr>
          <w:rFonts w:ascii="Times New Roman" w:hAnsi="Times New Roman" w:cs="Times New Roman"/>
          <w:sz w:val="24"/>
          <w:szCs w:val="24"/>
        </w:rPr>
        <w:t xml:space="preserve">Sodry, S. (2023). </w:t>
      </w:r>
      <w:r w:rsidRPr="00E156C5">
        <w:rPr>
          <w:rFonts w:ascii="Times New Roman" w:hAnsi="Times New Roman" w:cs="Times New Roman"/>
          <w:i/>
          <w:sz w:val="24"/>
          <w:szCs w:val="24"/>
        </w:rPr>
        <w:t>PESTEL analysis of ASDA</w:t>
      </w:r>
      <w:r w:rsidRPr="00E156C5">
        <w:rPr>
          <w:rFonts w:ascii="Times New Roman" w:hAnsi="Times New Roman" w:cs="Times New Roman"/>
          <w:sz w:val="24"/>
          <w:szCs w:val="24"/>
        </w:rPr>
        <w:t>. {Online} Available at: https://www.howandwhat.net/pestel-analysis-of-asda/{Accessed on 2/12/2024}</w:t>
      </w:r>
    </w:p>
    <w:p w14:paraId="56CAA506" w14:textId="5764685F" w:rsidR="001259F2" w:rsidRPr="00E156C5" w:rsidRDefault="001259F2" w:rsidP="001259F2">
      <w:pPr>
        <w:spacing w:line="480" w:lineRule="auto"/>
        <w:ind w:left="720" w:hanging="720"/>
        <w:jc w:val="both"/>
        <w:rPr>
          <w:rFonts w:ascii="Times New Roman" w:hAnsi="Times New Roman" w:cs="Times New Roman"/>
          <w:sz w:val="24"/>
          <w:szCs w:val="24"/>
        </w:rPr>
      </w:pPr>
      <w:r w:rsidRPr="00D71FC4">
        <w:rPr>
          <w:rFonts w:ascii="Times New Roman" w:hAnsi="Times New Roman" w:cs="Times New Roman"/>
          <w:sz w:val="24"/>
          <w:szCs w:val="24"/>
        </w:rPr>
        <w:t xml:space="preserve">Thekkekara, J.V. (2023). Change Management: A Survey of Literature in View of Analysing the Advantages of ADKAR Model. </w:t>
      </w:r>
      <w:r w:rsidRPr="00D71FC4">
        <w:rPr>
          <w:rFonts w:ascii="Times New Roman" w:hAnsi="Times New Roman" w:cs="Times New Roman"/>
          <w:i/>
          <w:sz w:val="24"/>
          <w:szCs w:val="24"/>
        </w:rPr>
        <w:t>RGUHS Journal of Allied Health Sciences</w:t>
      </w:r>
      <w:r w:rsidRPr="00D71FC4">
        <w:rPr>
          <w:rFonts w:ascii="Times New Roman" w:hAnsi="Times New Roman" w:cs="Times New Roman"/>
          <w:sz w:val="24"/>
          <w:szCs w:val="24"/>
        </w:rPr>
        <w:t>, 3(2).</w:t>
      </w:r>
    </w:p>
    <w:p w14:paraId="5D8DF8CB" w14:textId="77777777" w:rsidR="008C677A" w:rsidRDefault="008C677A" w:rsidP="008C677A">
      <w:pPr>
        <w:spacing w:line="480" w:lineRule="auto"/>
        <w:ind w:left="720" w:hanging="720"/>
        <w:jc w:val="both"/>
        <w:rPr>
          <w:rFonts w:ascii="Times New Roman" w:hAnsi="Times New Roman" w:cs="Times New Roman"/>
          <w:sz w:val="24"/>
          <w:szCs w:val="24"/>
        </w:rPr>
      </w:pPr>
      <w:r w:rsidRPr="00E156C5">
        <w:rPr>
          <w:rFonts w:ascii="Times New Roman" w:hAnsi="Times New Roman" w:cs="Times New Roman"/>
          <w:sz w:val="24"/>
          <w:szCs w:val="24"/>
        </w:rPr>
        <w:t xml:space="preserve">Tugby, L. (2021). </w:t>
      </w:r>
      <w:r w:rsidRPr="00E156C5">
        <w:rPr>
          <w:rFonts w:ascii="Times New Roman" w:hAnsi="Times New Roman" w:cs="Times New Roman"/>
          <w:i/>
          <w:sz w:val="24"/>
          <w:szCs w:val="24"/>
        </w:rPr>
        <w:t>Asda profits tumble as Covid costs bite</w:t>
      </w:r>
      <w:r w:rsidRPr="00E156C5">
        <w:rPr>
          <w:rFonts w:ascii="Times New Roman" w:hAnsi="Times New Roman" w:cs="Times New Roman"/>
          <w:sz w:val="24"/>
          <w:szCs w:val="24"/>
        </w:rPr>
        <w:t xml:space="preserve">. {Online} Available at: </w:t>
      </w:r>
      <w:hyperlink r:id="rId12" w:history="1">
        <w:r w:rsidRPr="00E156C5">
          <w:rPr>
            <w:rStyle w:val="Hyperlink"/>
            <w:rFonts w:ascii="Times New Roman" w:hAnsi="Times New Roman" w:cs="Times New Roman"/>
            <w:color w:val="auto"/>
            <w:sz w:val="24"/>
            <w:szCs w:val="24"/>
          </w:rPr>
          <w:t>https://www.retail-week.com/grocery/asda-profits-tumble-as-covid-costs-bite/7039996.article</w:t>
        </w:r>
      </w:hyperlink>
      <w:r w:rsidRPr="00E156C5">
        <w:rPr>
          <w:rFonts w:ascii="Times New Roman" w:hAnsi="Times New Roman" w:cs="Times New Roman"/>
          <w:sz w:val="24"/>
          <w:szCs w:val="24"/>
        </w:rPr>
        <w:t xml:space="preserve"> {Accessed on 2/12/2024}</w:t>
      </w:r>
    </w:p>
    <w:p w14:paraId="0D7FA54E" w14:textId="77777777" w:rsidR="00634F40" w:rsidRPr="00C73959" w:rsidRDefault="00634F40" w:rsidP="00634F40">
      <w:pPr>
        <w:spacing w:line="480" w:lineRule="auto"/>
        <w:ind w:left="720" w:hanging="720"/>
        <w:jc w:val="both"/>
        <w:rPr>
          <w:rFonts w:ascii="Times New Roman" w:hAnsi="Times New Roman" w:cs="Times New Roman"/>
          <w:sz w:val="24"/>
          <w:szCs w:val="24"/>
        </w:rPr>
      </w:pPr>
      <w:r w:rsidRPr="00C73959">
        <w:rPr>
          <w:rFonts w:ascii="Times New Roman" w:hAnsi="Times New Roman" w:cs="Times New Roman"/>
          <w:sz w:val="24"/>
          <w:szCs w:val="24"/>
        </w:rPr>
        <w:lastRenderedPageBreak/>
        <w:t xml:space="preserve">ONS (2024). </w:t>
      </w:r>
      <w:r w:rsidRPr="00C73959">
        <w:rPr>
          <w:rFonts w:ascii="Times New Roman" w:hAnsi="Times New Roman" w:cs="Times New Roman"/>
          <w:i/>
          <w:sz w:val="24"/>
          <w:szCs w:val="24"/>
        </w:rPr>
        <w:t>Consumer price inflation, UK: August 2024</w:t>
      </w:r>
      <w:r w:rsidRPr="00C73959">
        <w:rPr>
          <w:rFonts w:ascii="Times New Roman" w:hAnsi="Times New Roman" w:cs="Times New Roman"/>
          <w:sz w:val="24"/>
          <w:szCs w:val="24"/>
        </w:rPr>
        <w:t>. {Online} available at: https://www.ons.gov.uk/economy/inflationandpriceindices/bulletins/consumerpriceinflation/august2024 {Accessed on 29/11/2024}</w:t>
      </w:r>
    </w:p>
    <w:p w14:paraId="74F550C3" w14:textId="77777777" w:rsidR="00634F40" w:rsidRPr="00C73959" w:rsidRDefault="00634F40" w:rsidP="00634F40">
      <w:pPr>
        <w:spacing w:line="480" w:lineRule="auto"/>
        <w:ind w:left="720" w:hanging="720"/>
        <w:jc w:val="both"/>
        <w:rPr>
          <w:rFonts w:ascii="Times New Roman" w:hAnsi="Times New Roman" w:cs="Times New Roman"/>
          <w:sz w:val="24"/>
          <w:szCs w:val="24"/>
        </w:rPr>
      </w:pPr>
      <w:r w:rsidRPr="00C73959">
        <w:rPr>
          <w:rFonts w:ascii="Times New Roman" w:hAnsi="Times New Roman" w:cs="Times New Roman"/>
          <w:sz w:val="24"/>
          <w:szCs w:val="24"/>
        </w:rPr>
        <w:t xml:space="preserve">PWC (2024). </w:t>
      </w:r>
      <w:r w:rsidRPr="00C73959">
        <w:rPr>
          <w:rFonts w:ascii="Times New Roman" w:hAnsi="Times New Roman" w:cs="Times New Roman"/>
          <w:i/>
          <w:sz w:val="24"/>
          <w:szCs w:val="24"/>
        </w:rPr>
        <w:t>Budget, Consultations, and Autumn Statement</w:t>
      </w:r>
      <w:r w:rsidRPr="00C73959">
        <w:rPr>
          <w:rFonts w:ascii="Times New Roman" w:hAnsi="Times New Roman" w:cs="Times New Roman"/>
          <w:sz w:val="24"/>
          <w:szCs w:val="24"/>
        </w:rPr>
        <w:t>. {Online} available at: https://taxsummaries.pwc.com/united-kingdom/corporate/significant-developments {Accessed on 29/11/2024}</w:t>
      </w:r>
    </w:p>
    <w:p w14:paraId="5BB3440C" w14:textId="77777777" w:rsidR="00E535FC" w:rsidRDefault="00E535FC" w:rsidP="00E535FC">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Zhou, M.</w:t>
      </w:r>
      <w:r w:rsidRPr="00C660ED">
        <w:rPr>
          <w:rFonts w:ascii="Times New Roman" w:hAnsi="Times New Roman" w:cs="Times New Roman"/>
          <w:sz w:val="24"/>
          <w:szCs w:val="24"/>
        </w:rPr>
        <w:t xml:space="preserve"> </w:t>
      </w:r>
      <w:r>
        <w:rPr>
          <w:rFonts w:ascii="Times New Roman" w:hAnsi="Times New Roman" w:cs="Times New Roman"/>
          <w:sz w:val="24"/>
          <w:szCs w:val="24"/>
        </w:rPr>
        <w:t>(2023)</w:t>
      </w:r>
      <w:r w:rsidRPr="00C660ED">
        <w:rPr>
          <w:rFonts w:ascii="Times New Roman" w:hAnsi="Times New Roman" w:cs="Times New Roman"/>
          <w:sz w:val="24"/>
          <w:szCs w:val="24"/>
        </w:rPr>
        <w:t xml:space="preserve">. Analysis of the Internet Industry Based on SWOT Model and Porter’s Five Forces Model—Taking Amazon as an Example. </w:t>
      </w:r>
      <w:r w:rsidRPr="003E22B3">
        <w:rPr>
          <w:rFonts w:ascii="Times New Roman" w:hAnsi="Times New Roman" w:cs="Times New Roman"/>
          <w:i/>
          <w:sz w:val="24"/>
          <w:szCs w:val="24"/>
        </w:rPr>
        <w:t>In Proceedings of the 6th International Conference on Economic Management and Green Development</w:t>
      </w:r>
      <w:r w:rsidRPr="00C660ED">
        <w:rPr>
          <w:rFonts w:ascii="Times New Roman" w:hAnsi="Times New Roman" w:cs="Times New Roman"/>
          <w:sz w:val="24"/>
          <w:szCs w:val="24"/>
        </w:rPr>
        <w:t xml:space="preserve"> (pp. 247-254). Singapore: Springer Nature Singapore.</w:t>
      </w:r>
    </w:p>
    <w:p w14:paraId="074676E6" w14:textId="77777777" w:rsidR="00E535FC" w:rsidRPr="003E22B3" w:rsidRDefault="00E535FC" w:rsidP="00E535FC">
      <w:pPr>
        <w:spacing w:line="480" w:lineRule="auto"/>
        <w:ind w:left="720" w:hanging="720"/>
        <w:rPr>
          <w:rFonts w:ascii="Times New Roman" w:hAnsi="Times New Roman" w:cs="Times New Roman"/>
          <w:sz w:val="24"/>
          <w:szCs w:val="24"/>
        </w:rPr>
      </w:pPr>
      <w:r w:rsidRPr="003E22B3">
        <w:rPr>
          <w:rFonts w:ascii="Times New Roman" w:hAnsi="Times New Roman" w:cs="Times New Roman"/>
          <w:sz w:val="24"/>
          <w:szCs w:val="24"/>
        </w:rPr>
        <w:t xml:space="preserve">Paksoy, </w:t>
      </w:r>
      <w:r>
        <w:rPr>
          <w:rFonts w:ascii="Times New Roman" w:hAnsi="Times New Roman" w:cs="Times New Roman"/>
          <w:sz w:val="24"/>
          <w:szCs w:val="24"/>
        </w:rPr>
        <w:t>T., Gunduz, M.A. and Demir, S. (</w:t>
      </w:r>
      <w:r w:rsidRPr="003E22B3">
        <w:rPr>
          <w:rFonts w:ascii="Times New Roman" w:hAnsi="Times New Roman" w:cs="Times New Roman"/>
          <w:sz w:val="24"/>
          <w:szCs w:val="24"/>
        </w:rPr>
        <w:t>2023</w:t>
      </w:r>
      <w:r>
        <w:rPr>
          <w:rFonts w:ascii="Times New Roman" w:hAnsi="Times New Roman" w:cs="Times New Roman"/>
          <w:sz w:val="24"/>
          <w:szCs w:val="24"/>
        </w:rPr>
        <w:t>)</w:t>
      </w:r>
      <w:r w:rsidRPr="003E22B3">
        <w:rPr>
          <w:rFonts w:ascii="Times New Roman" w:hAnsi="Times New Roman" w:cs="Times New Roman"/>
          <w:sz w:val="24"/>
          <w:szCs w:val="24"/>
        </w:rPr>
        <w:t xml:space="preserve">. Overall competitiveness efficiency: A quantitative approach to the five forces model. </w:t>
      </w:r>
      <w:r w:rsidRPr="003E22B3">
        <w:rPr>
          <w:rFonts w:ascii="Times New Roman" w:hAnsi="Times New Roman" w:cs="Times New Roman"/>
          <w:i/>
          <w:sz w:val="24"/>
          <w:szCs w:val="24"/>
        </w:rPr>
        <w:t>Computers &amp; Industrial Engineering</w:t>
      </w:r>
      <w:r w:rsidRPr="003E22B3">
        <w:rPr>
          <w:rFonts w:ascii="Times New Roman" w:hAnsi="Times New Roman" w:cs="Times New Roman"/>
          <w:sz w:val="24"/>
          <w:szCs w:val="24"/>
        </w:rPr>
        <w:t>, 182, p.109422.</w:t>
      </w:r>
    </w:p>
    <w:p w14:paraId="443A5946" w14:textId="77777777" w:rsidR="00634F40" w:rsidRPr="00E156C5" w:rsidRDefault="00634F40" w:rsidP="008C677A">
      <w:pPr>
        <w:spacing w:line="480" w:lineRule="auto"/>
        <w:ind w:left="720" w:hanging="720"/>
        <w:jc w:val="both"/>
        <w:rPr>
          <w:rFonts w:ascii="Times New Roman" w:hAnsi="Times New Roman" w:cs="Times New Roman"/>
          <w:sz w:val="24"/>
          <w:szCs w:val="24"/>
        </w:rPr>
      </w:pPr>
    </w:p>
    <w:p w14:paraId="2A8E7BEF" w14:textId="77777777" w:rsidR="00392179" w:rsidRPr="00E156C5" w:rsidRDefault="00392179" w:rsidP="008C677A">
      <w:pPr>
        <w:spacing w:line="480" w:lineRule="auto"/>
        <w:jc w:val="both"/>
        <w:rPr>
          <w:rFonts w:ascii="Times New Roman" w:hAnsi="Times New Roman" w:cs="Times New Roman"/>
          <w:sz w:val="24"/>
          <w:szCs w:val="24"/>
        </w:rPr>
      </w:pPr>
    </w:p>
    <w:sectPr w:rsidR="00392179" w:rsidRPr="00E156C5">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CBB321" w14:textId="77777777" w:rsidR="00AA0478" w:rsidRDefault="00AA0478" w:rsidP="00392179">
      <w:pPr>
        <w:spacing w:after="0" w:line="240" w:lineRule="auto"/>
      </w:pPr>
      <w:r>
        <w:separator/>
      </w:r>
    </w:p>
  </w:endnote>
  <w:endnote w:type="continuationSeparator" w:id="0">
    <w:p w14:paraId="2999EF2C" w14:textId="77777777" w:rsidR="00AA0478" w:rsidRDefault="00AA0478" w:rsidP="00392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4143692"/>
      <w:docPartObj>
        <w:docPartGallery w:val="Page Numbers (Bottom of Page)"/>
        <w:docPartUnique/>
      </w:docPartObj>
    </w:sdtPr>
    <w:sdtEndPr>
      <w:rPr>
        <w:rFonts w:ascii="Times New Roman" w:hAnsi="Times New Roman" w:cs="Times New Roman"/>
        <w:noProof/>
        <w:sz w:val="24"/>
        <w:szCs w:val="24"/>
      </w:rPr>
    </w:sdtEndPr>
    <w:sdtContent>
      <w:p w14:paraId="11FA0187" w14:textId="77777777" w:rsidR="00DE493B" w:rsidRPr="00E156C5" w:rsidRDefault="00DE493B">
        <w:pPr>
          <w:pStyle w:val="Footer"/>
          <w:jc w:val="right"/>
          <w:rPr>
            <w:rFonts w:ascii="Times New Roman" w:hAnsi="Times New Roman" w:cs="Times New Roman"/>
            <w:sz w:val="24"/>
            <w:szCs w:val="24"/>
          </w:rPr>
        </w:pPr>
        <w:r w:rsidRPr="00E156C5">
          <w:rPr>
            <w:rFonts w:ascii="Times New Roman" w:hAnsi="Times New Roman" w:cs="Times New Roman"/>
            <w:sz w:val="24"/>
            <w:szCs w:val="24"/>
          </w:rPr>
          <w:fldChar w:fldCharType="begin"/>
        </w:r>
        <w:r w:rsidRPr="00E156C5">
          <w:rPr>
            <w:rFonts w:ascii="Times New Roman" w:hAnsi="Times New Roman" w:cs="Times New Roman"/>
            <w:sz w:val="24"/>
            <w:szCs w:val="24"/>
          </w:rPr>
          <w:instrText xml:space="preserve"> PAGE   \* MERGEFORMAT </w:instrText>
        </w:r>
        <w:r w:rsidRPr="00E156C5">
          <w:rPr>
            <w:rFonts w:ascii="Times New Roman" w:hAnsi="Times New Roman" w:cs="Times New Roman"/>
            <w:sz w:val="24"/>
            <w:szCs w:val="24"/>
          </w:rPr>
          <w:fldChar w:fldCharType="separate"/>
        </w:r>
        <w:r w:rsidR="00BC317C">
          <w:rPr>
            <w:rFonts w:ascii="Times New Roman" w:hAnsi="Times New Roman" w:cs="Times New Roman"/>
            <w:noProof/>
            <w:sz w:val="24"/>
            <w:szCs w:val="24"/>
          </w:rPr>
          <w:t>23</w:t>
        </w:r>
        <w:r w:rsidRPr="00E156C5">
          <w:rPr>
            <w:rFonts w:ascii="Times New Roman" w:hAnsi="Times New Roman" w:cs="Times New Roman"/>
            <w:noProof/>
            <w:sz w:val="24"/>
            <w:szCs w:val="24"/>
          </w:rPr>
          <w:fldChar w:fldCharType="end"/>
        </w:r>
      </w:p>
    </w:sdtContent>
  </w:sdt>
  <w:p w14:paraId="3F195197" w14:textId="77777777" w:rsidR="00DE493B" w:rsidRDefault="00DE49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2C72AC" w14:textId="77777777" w:rsidR="00AA0478" w:rsidRDefault="00AA0478" w:rsidP="00392179">
      <w:pPr>
        <w:spacing w:after="0" w:line="240" w:lineRule="auto"/>
      </w:pPr>
      <w:r>
        <w:separator/>
      </w:r>
    </w:p>
  </w:footnote>
  <w:footnote w:type="continuationSeparator" w:id="0">
    <w:p w14:paraId="4E67C395" w14:textId="77777777" w:rsidR="00AA0478" w:rsidRDefault="00AA0478" w:rsidP="003921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DF9375" w14:textId="77777777" w:rsidR="00DE493B" w:rsidRPr="0085220F" w:rsidRDefault="00DE493B" w:rsidP="0085220F">
    <w:pPr>
      <w:pStyle w:val="Header"/>
      <w:jc w:val="right"/>
      <w:rPr>
        <w:rFonts w:ascii="Times New Roman" w:hAnsi="Times New Roman" w:cs="Times New Roman"/>
        <w:sz w:val="24"/>
        <w:szCs w:val="24"/>
      </w:rPr>
    </w:pPr>
    <w:r w:rsidRPr="0085220F">
      <w:rPr>
        <w:rFonts w:ascii="Times New Roman" w:hAnsi="Times New Roman" w:cs="Times New Roman"/>
        <w:sz w:val="24"/>
        <w:szCs w:val="24"/>
      </w:rPr>
      <w:t>BMSW6103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2179"/>
    <w:rsid w:val="00007207"/>
    <w:rsid w:val="000637B0"/>
    <w:rsid w:val="000660A2"/>
    <w:rsid w:val="000921D4"/>
    <w:rsid w:val="000A20E6"/>
    <w:rsid w:val="000A6285"/>
    <w:rsid w:val="000C3ADD"/>
    <w:rsid w:val="000C6468"/>
    <w:rsid w:val="000D1881"/>
    <w:rsid w:val="000D3ED3"/>
    <w:rsid w:val="00110B94"/>
    <w:rsid w:val="00122EF1"/>
    <w:rsid w:val="001259F2"/>
    <w:rsid w:val="00136C37"/>
    <w:rsid w:val="00146BD4"/>
    <w:rsid w:val="0019104C"/>
    <w:rsid w:val="00193E3E"/>
    <w:rsid w:val="002124A8"/>
    <w:rsid w:val="00213AF7"/>
    <w:rsid w:val="00223011"/>
    <w:rsid w:val="00245DF5"/>
    <w:rsid w:val="00271D66"/>
    <w:rsid w:val="002A7631"/>
    <w:rsid w:val="002D24D2"/>
    <w:rsid w:val="002D6B27"/>
    <w:rsid w:val="002E531C"/>
    <w:rsid w:val="002F24BD"/>
    <w:rsid w:val="003009B2"/>
    <w:rsid w:val="00337F73"/>
    <w:rsid w:val="00354C3A"/>
    <w:rsid w:val="00373191"/>
    <w:rsid w:val="00385769"/>
    <w:rsid w:val="00392179"/>
    <w:rsid w:val="00397E29"/>
    <w:rsid w:val="003A3FFB"/>
    <w:rsid w:val="003A79A5"/>
    <w:rsid w:val="003C7440"/>
    <w:rsid w:val="003C78C8"/>
    <w:rsid w:val="003E3883"/>
    <w:rsid w:val="003E666F"/>
    <w:rsid w:val="00401886"/>
    <w:rsid w:val="00403A55"/>
    <w:rsid w:val="00410F0F"/>
    <w:rsid w:val="00414B1B"/>
    <w:rsid w:val="00415862"/>
    <w:rsid w:val="00436603"/>
    <w:rsid w:val="004435F8"/>
    <w:rsid w:val="00445124"/>
    <w:rsid w:val="00483A7B"/>
    <w:rsid w:val="00497A52"/>
    <w:rsid w:val="004A3328"/>
    <w:rsid w:val="004D32EE"/>
    <w:rsid w:val="004D7F2E"/>
    <w:rsid w:val="004E4F90"/>
    <w:rsid w:val="004E645B"/>
    <w:rsid w:val="00586328"/>
    <w:rsid w:val="005F4041"/>
    <w:rsid w:val="00626B12"/>
    <w:rsid w:val="006273E8"/>
    <w:rsid w:val="00634F40"/>
    <w:rsid w:val="00641F14"/>
    <w:rsid w:val="00672D3A"/>
    <w:rsid w:val="006A026C"/>
    <w:rsid w:val="006A2C82"/>
    <w:rsid w:val="006B6FE3"/>
    <w:rsid w:val="006C13B8"/>
    <w:rsid w:val="006D260A"/>
    <w:rsid w:val="006E06CD"/>
    <w:rsid w:val="006E597D"/>
    <w:rsid w:val="007030F7"/>
    <w:rsid w:val="00720D0E"/>
    <w:rsid w:val="00756110"/>
    <w:rsid w:val="00783B23"/>
    <w:rsid w:val="007D07A8"/>
    <w:rsid w:val="007D2A49"/>
    <w:rsid w:val="007D7BD4"/>
    <w:rsid w:val="007F3D5A"/>
    <w:rsid w:val="008350AC"/>
    <w:rsid w:val="0085220F"/>
    <w:rsid w:val="00880FB9"/>
    <w:rsid w:val="00885E5A"/>
    <w:rsid w:val="008B367B"/>
    <w:rsid w:val="008C677A"/>
    <w:rsid w:val="008D614B"/>
    <w:rsid w:val="008F21EC"/>
    <w:rsid w:val="00901771"/>
    <w:rsid w:val="00904B20"/>
    <w:rsid w:val="0092376C"/>
    <w:rsid w:val="00950741"/>
    <w:rsid w:val="009605F1"/>
    <w:rsid w:val="00967697"/>
    <w:rsid w:val="00986FDE"/>
    <w:rsid w:val="0099220B"/>
    <w:rsid w:val="009A3826"/>
    <w:rsid w:val="009A5B82"/>
    <w:rsid w:val="009A6A29"/>
    <w:rsid w:val="009D7713"/>
    <w:rsid w:val="009E5347"/>
    <w:rsid w:val="009F69BA"/>
    <w:rsid w:val="00A10DF6"/>
    <w:rsid w:val="00A63312"/>
    <w:rsid w:val="00A95565"/>
    <w:rsid w:val="00AA0478"/>
    <w:rsid w:val="00AB4081"/>
    <w:rsid w:val="00AC03B0"/>
    <w:rsid w:val="00AC7146"/>
    <w:rsid w:val="00B053E7"/>
    <w:rsid w:val="00B06D01"/>
    <w:rsid w:val="00B2284E"/>
    <w:rsid w:val="00B57270"/>
    <w:rsid w:val="00B66C51"/>
    <w:rsid w:val="00B709F5"/>
    <w:rsid w:val="00B86A0C"/>
    <w:rsid w:val="00B92D86"/>
    <w:rsid w:val="00B97E25"/>
    <w:rsid w:val="00BA7970"/>
    <w:rsid w:val="00BB5C3D"/>
    <w:rsid w:val="00BC317C"/>
    <w:rsid w:val="00BD7521"/>
    <w:rsid w:val="00BE5194"/>
    <w:rsid w:val="00BE6196"/>
    <w:rsid w:val="00CC62EC"/>
    <w:rsid w:val="00CD39FC"/>
    <w:rsid w:val="00CF792D"/>
    <w:rsid w:val="00D2447E"/>
    <w:rsid w:val="00D405E5"/>
    <w:rsid w:val="00D6192D"/>
    <w:rsid w:val="00D75F6C"/>
    <w:rsid w:val="00D93171"/>
    <w:rsid w:val="00DB1735"/>
    <w:rsid w:val="00DD553C"/>
    <w:rsid w:val="00DE493B"/>
    <w:rsid w:val="00E071CB"/>
    <w:rsid w:val="00E156C5"/>
    <w:rsid w:val="00E535FC"/>
    <w:rsid w:val="00E5655B"/>
    <w:rsid w:val="00E701ED"/>
    <w:rsid w:val="00E91AFF"/>
    <w:rsid w:val="00EE0780"/>
    <w:rsid w:val="00EF552B"/>
    <w:rsid w:val="00F05F31"/>
    <w:rsid w:val="00F250C0"/>
    <w:rsid w:val="00F4311F"/>
    <w:rsid w:val="00F4527A"/>
    <w:rsid w:val="00F51E64"/>
    <w:rsid w:val="00F5762D"/>
    <w:rsid w:val="00FA3C55"/>
    <w:rsid w:val="00FB49F9"/>
    <w:rsid w:val="00FC30AD"/>
    <w:rsid w:val="00FC3F36"/>
    <w:rsid w:val="00FD134B"/>
    <w:rsid w:val="00FF47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19E2C"/>
  <w15:chartTrackingRefBased/>
  <w15:docId w15:val="{C59B62D4-EEF9-46F9-B7A3-34C3D037C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5220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85E5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21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2179"/>
    <w:rPr>
      <w:lang w:val="en-GB"/>
    </w:rPr>
  </w:style>
  <w:style w:type="paragraph" w:styleId="Footer">
    <w:name w:val="footer"/>
    <w:basedOn w:val="Normal"/>
    <w:link w:val="FooterChar"/>
    <w:uiPriority w:val="99"/>
    <w:unhideWhenUsed/>
    <w:rsid w:val="003921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2179"/>
    <w:rPr>
      <w:lang w:val="en-GB"/>
    </w:rPr>
  </w:style>
  <w:style w:type="character" w:customStyle="1" w:styleId="Heading1Char">
    <w:name w:val="Heading 1 Char"/>
    <w:basedOn w:val="DefaultParagraphFont"/>
    <w:link w:val="Heading1"/>
    <w:uiPriority w:val="9"/>
    <w:rsid w:val="0085220F"/>
    <w:rPr>
      <w:rFonts w:asciiTheme="majorHAnsi" w:eastAsiaTheme="majorEastAsia" w:hAnsiTheme="majorHAnsi" w:cstheme="majorBidi"/>
      <w:color w:val="2E74B5" w:themeColor="accent1" w:themeShade="BF"/>
      <w:sz w:val="32"/>
      <w:szCs w:val="32"/>
      <w:lang w:val="en-GB"/>
    </w:rPr>
  </w:style>
  <w:style w:type="character" w:styleId="Hyperlink">
    <w:name w:val="Hyperlink"/>
    <w:basedOn w:val="DefaultParagraphFont"/>
    <w:uiPriority w:val="99"/>
    <w:unhideWhenUsed/>
    <w:rsid w:val="008C677A"/>
    <w:rPr>
      <w:color w:val="0563C1" w:themeColor="hyperlink"/>
      <w:u w:val="single"/>
    </w:rPr>
  </w:style>
  <w:style w:type="paragraph" w:styleId="TOCHeading">
    <w:name w:val="TOC Heading"/>
    <w:basedOn w:val="Heading1"/>
    <w:next w:val="Normal"/>
    <w:uiPriority w:val="39"/>
    <w:unhideWhenUsed/>
    <w:qFormat/>
    <w:rsid w:val="008C677A"/>
    <w:pPr>
      <w:outlineLvl w:val="9"/>
    </w:pPr>
    <w:rPr>
      <w:lang w:val="en-US"/>
    </w:rPr>
  </w:style>
  <w:style w:type="paragraph" w:styleId="TOC1">
    <w:name w:val="toc 1"/>
    <w:basedOn w:val="Normal"/>
    <w:next w:val="Normal"/>
    <w:autoRedefine/>
    <w:uiPriority w:val="39"/>
    <w:unhideWhenUsed/>
    <w:rsid w:val="008C677A"/>
    <w:pPr>
      <w:spacing w:after="100"/>
    </w:pPr>
  </w:style>
  <w:style w:type="table" w:styleId="TableGrid">
    <w:name w:val="Table Grid"/>
    <w:basedOn w:val="TableNormal"/>
    <w:uiPriority w:val="39"/>
    <w:rsid w:val="006E59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85E5A"/>
    <w:rPr>
      <w:rFonts w:asciiTheme="majorHAnsi" w:eastAsiaTheme="majorEastAsia" w:hAnsiTheme="majorHAnsi" w:cstheme="majorBidi"/>
      <w:color w:val="2E74B5" w:themeColor="accent1" w:themeShade="BF"/>
      <w:sz w:val="26"/>
      <w:szCs w:val="26"/>
      <w:lang w:val="en-GB"/>
    </w:rPr>
  </w:style>
  <w:style w:type="paragraph" w:styleId="TOC2">
    <w:name w:val="toc 2"/>
    <w:basedOn w:val="Normal"/>
    <w:next w:val="Normal"/>
    <w:autoRedefine/>
    <w:uiPriority w:val="39"/>
    <w:unhideWhenUsed/>
    <w:rsid w:val="00EF552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asda.com/20240925/project-future-driving-asdas-transformation"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sda.jobs/everything/youll-love/culture" TargetMode="External"/><Relationship Id="rId12" Type="http://schemas.openxmlformats.org/officeDocument/2006/relationships/hyperlink" Target="https://www.retail-week.com/grocery/asda-profits-tumble-as-covid-costs-bite/7039996.articl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hegrocer.co.uk/news/dozens-of-asda-just-essentials-products-unavailable-online/694224.articl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pwc.co.uk/services/risk/rethink-risk/insights/how-the-cost-of-living-crisis-is-changing-people-s-behaviours-an.html" TargetMode="External"/><Relationship Id="rId4" Type="http://schemas.openxmlformats.org/officeDocument/2006/relationships/webSettings" Target="webSettings.xml"/><Relationship Id="rId9" Type="http://schemas.openxmlformats.org/officeDocument/2006/relationships/hyperlink" Target="https://www.globaldata.com/company-profile/asda-stores-lt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B17AE-4290-44C6-B9B1-E8E911789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5712</Words>
  <Characters>32564</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Karolina Aniko Farago</cp:lastModifiedBy>
  <cp:revision>2</cp:revision>
  <dcterms:created xsi:type="dcterms:W3CDTF">2025-01-02T11:51:00Z</dcterms:created>
  <dcterms:modified xsi:type="dcterms:W3CDTF">2025-01-02T11:51:00Z</dcterms:modified>
</cp:coreProperties>
</file>