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68F464" w14:textId="77777777" w:rsidR="00354161" w:rsidRDefault="00354161" w:rsidP="00354161">
      <w:pPr>
        <w:jc w:val="center"/>
        <w:rPr>
          <w:rFonts w:ascii="Arial" w:hAnsi="Arial" w:cs="Arial"/>
          <w:b/>
          <w:bCs/>
          <w:sz w:val="32"/>
          <w:szCs w:val="32"/>
        </w:rPr>
      </w:pPr>
    </w:p>
    <w:p w14:paraId="77679157" w14:textId="77777777" w:rsidR="00354161" w:rsidRDefault="00354161" w:rsidP="00354161">
      <w:pPr>
        <w:jc w:val="center"/>
        <w:rPr>
          <w:rFonts w:ascii="Arial" w:hAnsi="Arial" w:cs="Arial"/>
          <w:b/>
          <w:bCs/>
          <w:sz w:val="32"/>
          <w:szCs w:val="32"/>
        </w:rPr>
      </w:pPr>
    </w:p>
    <w:p w14:paraId="34696AFD" w14:textId="77777777" w:rsidR="00354161" w:rsidRDefault="00354161" w:rsidP="00354161">
      <w:pPr>
        <w:jc w:val="center"/>
        <w:rPr>
          <w:rFonts w:ascii="Arial" w:hAnsi="Arial" w:cs="Arial"/>
          <w:b/>
          <w:bCs/>
          <w:sz w:val="32"/>
          <w:szCs w:val="32"/>
        </w:rPr>
      </w:pPr>
    </w:p>
    <w:p w14:paraId="11E0F2F9" w14:textId="77777777" w:rsidR="00354161" w:rsidRDefault="00354161" w:rsidP="00354161">
      <w:pPr>
        <w:jc w:val="center"/>
        <w:rPr>
          <w:rFonts w:ascii="Arial" w:hAnsi="Arial" w:cs="Arial"/>
          <w:b/>
          <w:bCs/>
          <w:sz w:val="32"/>
          <w:szCs w:val="32"/>
        </w:rPr>
      </w:pPr>
    </w:p>
    <w:p w14:paraId="3EC0A3D5" w14:textId="23927554" w:rsidR="00354161" w:rsidRPr="00EE63AE" w:rsidRDefault="00354161" w:rsidP="008A0176">
      <w:pPr>
        <w:jc w:val="center"/>
        <w:rPr>
          <w:rFonts w:cstheme="minorHAnsi"/>
          <w:b/>
          <w:bCs/>
          <w:sz w:val="32"/>
          <w:szCs w:val="32"/>
        </w:rPr>
      </w:pPr>
      <w:r w:rsidRPr="00EE63AE">
        <w:rPr>
          <w:rFonts w:cstheme="minorHAnsi"/>
          <w:b/>
          <w:bCs/>
          <w:sz w:val="32"/>
          <w:szCs w:val="32"/>
        </w:rPr>
        <w:t>BMIH500</w:t>
      </w:r>
      <w:r w:rsidR="00EE63AE" w:rsidRPr="00EE63AE">
        <w:rPr>
          <w:rFonts w:cstheme="minorHAnsi"/>
          <w:b/>
          <w:bCs/>
          <w:sz w:val="32"/>
          <w:szCs w:val="32"/>
        </w:rPr>
        <w:t>5</w:t>
      </w:r>
      <w:r w:rsidR="008A0176">
        <w:rPr>
          <w:rFonts w:cstheme="minorHAnsi"/>
          <w:b/>
          <w:bCs/>
          <w:sz w:val="32"/>
          <w:szCs w:val="32"/>
        </w:rPr>
        <w:t xml:space="preserve">- </w:t>
      </w:r>
      <w:r w:rsidR="00EE63AE" w:rsidRPr="00EE63AE">
        <w:rPr>
          <w:rFonts w:cstheme="minorHAnsi"/>
          <w:b/>
          <w:bCs/>
          <w:sz w:val="32"/>
          <w:szCs w:val="32"/>
        </w:rPr>
        <w:t>Personnel Resourcing and Development</w:t>
      </w:r>
    </w:p>
    <w:p w14:paraId="6307FD45" w14:textId="77777777" w:rsidR="00EE63AE" w:rsidRPr="00EE63AE" w:rsidRDefault="00EE63AE" w:rsidP="00354161">
      <w:pPr>
        <w:jc w:val="center"/>
        <w:rPr>
          <w:rFonts w:cstheme="minorHAnsi"/>
          <w:b/>
          <w:bCs/>
          <w:sz w:val="32"/>
          <w:szCs w:val="32"/>
        </w:rPr>
      </w:pPr>
      <w:r w:rsidRPr="00EE63AE">
        <w:rPr>
          <w:rFonts w:cstheme="minorHAnsi"/>
          <w:b/>
          <w:bCs/>
          <w:sz w:val="32"/>
          <w:szCs w:val="32"/>
        </w:rPr>
        <w:t>Research Project Proposal – Impact of current challenges on the human resource department relating to recruitment and retention</w:t>
      </w:r>
    </w:p>
    <w:p w14:paraId="08A72C51" w14:textId="1723A286" w:rsidR="00354161" w:rsidRPr="00EE63AE" w:rsidRDefault="008A0176" w:rsidP="008A0176">
      <w:pPr>
        <w:jc w:val="center"/>
        <w:rPr>
          <w:rFonts w:cstheme="minorHAnsi"/>
          <w:b/>
          <w:bCs/>
          <w:sz w:val="32"/>
          <w:szCs w:val="32"/>
        </w:rPr>
      </w:pPr>
      <w:r>
        <w:rPr>
          <w:rFonts w:cstheme="minorHAnsi"/>
          <w:b/>
          <w:bCs/>
          <w:sz w:val="32"/>
          <w:szCs w:val="32"/>
        </w:rPr>
        <w:t>Jasmin Begum- 2209341</w:t>
      </w:r>
    </w:p>
    <w:p w14:paraId="105BD321" w14:textId="624A2198" w:rsidR="00354161" w:rsidRPr="00EE63AE" w:rsidRDefault="00EE63AE" w:rsidP="00354161">
      <w:pPr>
        <w:jc w:val="center"/>
        <w:rPr>
          <w:rFonts w:cstheme="minorHAnsi"/>
          <w:b/>
          <w:bCs/>
          <w:sz w:val="32"/>
          <w:szCs w:val="32"/>
        </w:rPr>
      </w:pPr>
      <w:r>
        <w:rPr>
          <w:rFonts w:cstheme="minorHAnsi"/>
          <w:b/>
          <w:bCs/>
          <w:sz w:val="32"/>
          <w:szCs w:val="32"/>
        </w:rPr>
        <w:t>Deborah Lloyd</w:t>
      </w:r>
    </w:p>
    <w:p w14:paraId="2DBF5934" w14:textId="4C266C9C" w:rsidR="00354161" w:rsidRPr="00EE63AE" w:rsidRDefault="00354161" w:rsidP="00354161">
      <w:pPr>
        <w:jc w:val="center"/>
        <w:rPr>
          <w:rFonts w:cstheme="minorHAnsi"/>
          <w:b/>
          <w:bCs/>
          <w:sz w:val="32"/>
          <w:szCs w:val="32"/>
        </w:rPr>
      </w:pPr>
      <w:r w:rsidRPr="00EE63AE">
        <w:rPr>
          <w:rFonts w:cstheme="minorHAnsi"/>
          <w:b/>
          <w:bCs/>
          <w:sz w:val="32"/>
          <w:szCs w:val="32"/>
        </w:rPr>
        <w:t xml:space="preserve">Word Count: </w:t>
      </w:r>
      <w:r w:rsidR="00F165D8">
        <w:rPr>
          <w:rFonts w:cstheme="minorHAnsi"/>
          <w:b/>
          <w:bCs/>
          <w:sz w:val="32"/>
          <w:szCs w:val="32"/>
        </w:rPr>
        <w:t>1848</w:t>
      </w:r>
    </w:p>
    <w:p w14:paraId="20CDECEB" w14:textId="77777777" w:rsidR="00354161" w:rsidRDefault="00354161" w:rsidP="00354161">
      <w:pPr>
        <w:rPr>
          <w:rFonts w:ascii="Arial" w:hAnsi="Arial" w:cs="Arial"/>
          <w:color w:val="212121"/>
          <w:sz w:val="24"/>
          <w:szCs w:val="24"/>
          <w:shd w:val="clear" w:color="auto" w:fill="FFFFFF"/>
        </w:rPr>
      </w:pPr>
    </w:p>
    <w:p w14:paraId="6272C8BA" w14:textId="77777777" w:rsidR="00303D30" w:rsidRDefault="00303D30"/>
    <w:p w14:paraId="0B2948EE" w14:textId="77777777" w:rsidR="00354161" w:rsidRDefault="00354161"/>
    <w:p w14:paraId="1EF13C0F" w14:textId="77777777" w:rsidR="00354161" w:rsidRDefault="00354161"/>
    <w:p w14:paraId="54ED05D7" w14:textId="77777777" w:rsidR="00354161" w:rsidRDefault="00354161"/>
    <w:p w14:paraId="11FCC2C9" w14:textId="77777777" w:rsidR="00354161" w:rsidRDefault="00354161"/>
    <w:p w14:paraId="4F90BE66" w14:textId="77777777" w:rsidR="00354161" w:rsidRDefault="00354161"/>
    <w:p w14:paraId="3B80A6C8" w14:textId="77777777" w:rsidR="00354161" w:rsidRDefault="00354161"/>
    <w:p w14:paraId="61873883" w14:textId="77777777" w:rsidR="00354161" w:rsidRDefault="00354161"/>
    <w:p w14:paraId="7CF0381B" w14:textId="77777777" w:rsidR="00354161" w:rsidRDefault="00354161"/>
    <w:p w14:paraId="3056EBB8" w14:textId="77777777" w:rsidR="00354161" w:rsidRDefault="00354161"/>
    <w:p w14:paraId="6CC433F1" w14:textId="77777777" w:rsidR="00354161" w:rsidRDefault="00354161"/>
    <w:p w14:paraId="13446EF7" w14:textId="77777777" w:rsidR="00354161" w:rsidRDefault="00354161"/>
    <w:p w14:paraId="148F43D1" w14:textId="77777777" w:rsidR="00354161" w:rsidRDefault="00354161"/>
    <w:p w14:paraId="2ABB7027" w14:textId="77777777" w:rsidR="008A0176" w:rsidRDefault="008A0176"/>
    <w:p w14:paraId="049AA7ED" w14:textId="77777777" w:rsidR="00354161" w:rsidRDefault="00354161"/>
    <w:p w14:paraId="6F5E6271" w14:textId="5C5FF9FD" w:rsidR="003A47E6" w:rsidRPr="003A47E6" w:rsidRDefault="003A47E6">
      <w:pPr>
        <w:rPr>
          <w:rFonts w:ascii="Arial" w:hAnsi="Arial" w:cs="Arial"/>
          <w:b/>
          <w:bCs/>
          <w:sz w:val="24"/>
          <w:szCs w:val="24"/>
        </w:rPr>
      </w:pPr>
      <w:r w:rsidRPr="003A47E6">
        <w:rPr>
          <w:b/>
          <w:bCs/>
          <w:sz w:val="24"/>
          <w:szCs w:val="24"/>
        </w:rPr>
        <w:lastRenderedPageBreak/>
        <w:t>Executive Summary</w:t>
      </w:r>
    </w:p>
    <w:p w14:paraId="0874A879" w14:textId="021DFBF4" w:rsidR="00354161" w:rsidRDefault="00E362D2">
      <w:pPr>
        <w:rPr>
          <w:rFonts w:ascii="Arial" w:hAnsi="Arial" w:cs="Arial"/>
          <w:sz w:val="24"/>
          <w:szCs w:val="24"/>
        </w:rPr>
      </w:pPr>
      <w:r>
        <w:rPr>
          <w:rFonts w:ascii="Arial" w:hAnsi="Arial" w:cs="Arial"/>
          <w:sz w:val="24"/>
          <w:szCs w:val="24"/>
        </w:rPr>
        <w:t xml:space="preserve">The purpose of this report is to discuss the potential impact external factors has on hotel businesses retention rates. Establishing whether it is good or bad by carrying out a descriptive analysis using the PESTLE analysis and SWOT analysis method. </w:t>
      </w:r>
      <w:r w:rsidRPr="00E362D2">
        <w:rPr>
          <w:rFonts w:ascii="Arial" w:hAnsi="Arial" w:cs="Arial"/>
          <w:sz w:val="24"/>
          <w:szCs w:val="24"/>
        </w:rPr>
        <w:t>Many managers have never considered considering their staff to be extremely significant members of their team. Recent events, however, have demonstrated that one of the most crucial factors for any given firm is its workforce, which enhances communication with management.</w:t>
      </w:r>
      <w:r w:rsidRPr="00E362D2">
        <w:rPr>
          <w:rFonts w:ascii="Arial" w:hAnsi="Arial" w:cs="Arial"/>
          <w:sz w:val="24"/>
          <w:szCs w:val="24"/>
        </w:rPr>
        <w:t xml:space="preserve"> </w:t>
      </w:r>
      <w:r>
        <w:rPr>
          <w:rFonts w:ascii="Arial" w:hAnsi="Arial" w:cs="Arial"/>
          <w:sz w:val="24"/>
          <w:szCs w:val="24"/>
        </w:rPr>
        <w:t xml:space="preserve">Solutions are provided in the end with recommendations on how the hotel can increase the retention rate and retain their staff. </w:t>
      </w:r>
    </w:p>
    <w:p w14:paraId="2597311A" w14:textId="77777777" w:rsidR="00354161" w:rsidRDefault="00354161">
      <w:pPr>
        <w:rPr>
          <w:rFonts w:ascii="Arial" w:hAnsi="Arial" w:cs="Arial"/>
          <w:sz w:val="24"/>
          <w:szCs w:val="24"/>
        </w:rPr>
      </w:pPr>
    </w:p>
    <w:p w14:paraId="194AD92B" w14:textId="77777777" w:rsidR="00354161" w:rsidRDefault="00354161">
      <w:pPr>
        <w:rPr>
          <w:rFonts w:ascii="Arial" w:hAnsi="Arial" w:cs="Arial"/>
          <w:sz w:val="24"/>
          <w:szCs w:val="24"/>
        </w:rPr>
      </w:pPr>
    </w:p>
    <w:p w14:paraId="4D542490" w14:textId="77777777" w:rsidR="00354161" w:rsidRDefault="00354161">
      <w:pPr>
        <w:rPr>
          <w:rFonts w:ascii="Arial" w:hAnsi="Arial" w:cs="Arial"/>
          <w:sz w:val="24"/>
          <w:szCs w:val="24"/>
        </w:rPr>
      </w:pPr>
    </w:p>
    <w:p w14:paraId="47614340" w14:textId="77777777" w:rsidR="00354161" w:rsidRDefault="00354161">
      <w:pPr>
        <w:rPr>
          <w:rFonts w:ascii="Arial" w:hAnsi="Arial" w:cs="Arial"/>
          <w:sz w:val="24"/>
          <w:szCs w:val="24"/>
        </w:rPr>
      </w:pPr>
    </w:p>
    <w:p w14:paraId="1D593176" w14:textId="77777777" w:rsidR="00354161" w:rsidRPr="00354161" w:rsidRDefault="00354161">
      <w:pPr>
        <w:rPr>
          <w:rFonts w:ascii="Arial" w:hAnsi="Arial" w:cs="Arial"/>
          <w:sz w:val="24"/>
          <w:szCs w:val="24"/>
        </w:rPr>
      </w:pPr>
    </w:p>
    <w:p w14:paraId="6DC3F388" w14:textId="77777777" w:rsidR="00354161" w:rsidRDefault="00354161">
      <w:pPr>
        <w:rPr>
          <w:rFonts w:ascii="Arial" w:hAnsi="Arial" w:cs="Arial"/>
          <w:sz w:val="24"/>
          <w:szCs w:val="24"/>
        </w:rPr>
      </w:pPr>
    </w:p>
    <w:p w14:paraId="0DFA333C" w14:textId="77777777" w:rsidR="00354161" w:rsidRDefault="00354161">
      <w:pPr>
        <w:rPr>
          <w:rFonts w:ascii="Arial" w:hAnsi="Arial" w:cs="Arial"/>
          <w:sz w:val="24"/>
          <w:szCs w:val="24"/>
        </w:rPr>
      </w:pPr>
    </w:p>
    <w:p w14:paraId="67BF4DF4" w14:textId="77777777" w:rsidR="00354161" w:rsidRDefault="00354161">
      <w:pPr>
        <w:rPr>
          <w:rFonts w:ascii="Arial" w:hAnsi="Arial" w:cs="Arial"/>
          <w:sz w:val="24"/>
          <w:szCs w:val="24"/>
        </w:rPr>
      </w:pPr>
    </w:p>
    <w:p w14:paraId="79C66A38" w14:textId="77777777" w:rsidR="00354161" w:rsidRDefault="00354161">
      <w:pPr>
        <w:rPr>
          <w:rFonts w:ascii="Arial" w:hAnsi="Arial" w:cs="Arial"/>
          <w:sz w:val="24"/>
          <w:szCs w:val="24"/>
        </w:rPr>
      </w:pPr>
    </w:p>
    <w:p w14:paraId="4AE79BEB" w14:textId="77777777" w:rsidR="00354161" w:rsidRDefault="00354161">
      <w:pPr>
        <w:rPr>
          <w:rFonts w:ascii="Arial" w:hAnsi="Arial" w:cs="Arial"/>
          <w:sz w:val="24"/>
          <w:szCs w:val="24"/>
        </w:rPr>
      </w:pPr>
    </w:p>
    <w:p w14:paraId="101C6C02" w14:textId="77777777" w:rsidR="00354161" w:rsidRDefault="00354161">
      <w:pPr>
        <w:rPr>
          <w:rFonts w:ascii="Arial" w:hAnsi="Arial" w:cs="Arial"/>
          <w:sz w:val="24"/>
          <w:szCs w:val="24"/>
        </w:rPr>
      </w:pPr>
    </w:p>
    <w:p w14:paraId="1441B866" w14:textId="77777777" w:rsidR="00354161" w:rsidRDefault="00354161">
      <w:pPr>
        <w:rPr>
          <w:rFonts w:ascii="Arial" w:hAnsi="Arial" w:cs="Arial"/>
          <w:sz w:val="24"/>
          <w:szCs w:val="24"/>
        </w:rPr>
      </w:pPr>
    </w:p>
    <w:p w14:paraId="535E31F6" w14:textId="77777777" w:rsidR="00354161" w:rsidRDefault="00354161">
      <w:pPr>
        <w:rPr>
          <w:rFonts w:ascii="Arial" w:hAnsi="Arial" w:cs="Arial"/>
          <w:sz w:val="24"/>
          <w:szCs w:val="24"/>
        </w:rPr>
      </w:pPr>
    </w:p>
    <w:p w14:paraId="6C588C73" w14:textId="77777777" w:rsidR="00354161" w:rsidRDefault="00354161">
      <w:pPr>
        <w:rPr>
          <w:rFonts w:ascii="Arial" w:hAnsi="Arial" w:cs="Arial"/>
          <w:sz w:val="24"/>
          <w:szCs w:val="24"/>
        </w:rPr>
      </w:pPr>
    </w:p>
    <w:p w14:paraId="52B89935" w14:textId="77777777" w:rsidR="00354161" w:rsidRDefault="00354161">
      <w:pPr>
        <w:rPr>
          <w:rFonts w:ascii="Arial" w:hAnsi="Arial" w:cs="Arial"/>
          <w:sz w:val="24"/>
          <w:szCs w:val="24"/>
        </w:rPr>
      </w:pPr>
    </w:p>
    <w:p w14:paraId="6DDE4546" w14:textId="77777777" w:rsidR="00354161" w:rsidRDefault="00354161">
      <w:pPr>
        <w:rPr>
          <w:rFonts w:ascii="Arial" w:hAnsi="Arial" w:cs="Arial"/>
          <w:sz w:val="24"/>
          <w:szCs w:val="24"/>
        </w:rPr>
      </w:pPr>
    </w:p>
    <w:p w14:paraId="41D9C643" w14:textId="77777777" w:rsidR="00354161" w:rsidRDefault="00354161">
      <w:pPr>
        <w:rPr>
          <w:rFonts w:ascii="Arial" w:hAnsi="Arial" w:cs="Arial"/>
          <w:sz w:val="24"/>
          <w:szCs w:val="24"/>
        </w:rPr>
      </w:pPr>
    </w:p>
    <w:p w14:paraId="0F0DA461" w14:textId="77777777" w:rsidR="00354161" w:rsidRDefault="00354161">
      <w:pPr>
        <w:rPr>
          <w:rFonts w:ascii="Arial" w:hAnsi="Arial" w:cs="Arial"/>
          <w:sz w:val="24"/>
          <w:szCs w:val="24"/>
        </w:rPr>
      </w:pPr>
    </w:p>
    <w:p w14:paraId="3E8550BD" w14:textId="77777777" w:rsidR="00354161" w:rsidRDefault="00354161">
      <w:pPr>
        <w:rPr>
          <w:rFonts w:ascii="Arial" w:hAnsi="Arial" w:cs="Arial"/>
          <w:sz w:val="24"/>
          <w:szCs w:val="24"/>
        </w:rPr>
      </w:pPr>
    </w:p>
    <w:p w14:paraId="4922031E" w14:textId="77777777" w:rsidR="00354161" w:rsidRDefault="00354161">
      <w:pPr>
        <w:rPr>
          <w:rFonts w:ascii="Arial" w:hAnsi="Arial" w:cs="Arial"/>
          <w:sz w:val="24"/>
          <w:szCs w:val="24"/>
        </w:rPr>
      </w:pPr>
    </w:p>
    <w:p w14:paraId="4B23584B" w14:textId="77777777" w:rsidR="00354161" w:rsidRDefault="00354161">
      <w:pPr>
        <w:rPr>
          <w:rFonts w:ascii="Arial" w:hAnsi="Arial" w:cs="Arial"/>
          <w:sz w:val="24"/>
          <w:szCs w:val="24"/>
        </w:rPr>
      </w:pPr>
    </w:p>
    <w:p w14:paraId="0A5A2C7D" w14:textId="77777777" w:rsidR="00E362D2" w:rsidRDefault="00E362D2">
      <w:pPr>
        <w:rPr>
          <w:rFonts w:ascii="Arial" w:hAnsi="Arial" w:cs="Arial"/>
          <w:sz w:val="24"/>
          <w:szCs w:val="24"/>
        </w:rPr>
      </w:pPr>
      <w:r>
        <w:rPr>
          <w:rFonts w:ascii="Arial" w:hAnsi="Arial" w:cs="Arial"/>
          <w:sz w:val="24"/>
          <w:szCs w:val="24"/>
        </w:rPr>
        <w:t>]</w:t>
      </w:r>
    </w:p>
    <w:p w14:paraId="02495767" w14:textId="5A6FB406" w:rsidR="00354161" w:rsidRPr="00E362D2" w:rsidRDefault="003A47E6" w:rsidP="00E362D2">
      <w:pPr>
        <w:spacing w:line="480" w:lineRule="auto"/>
        <w:rPr>
          <w:rFonts w:ascii="Arial" w:hAnsi="Arial" w:cs="Arial"/>
          <w:b/>
          <w:bCs/>
          <w:sz w:val="24"/>
          <w:szCs w:val="24"/>
          <w:u w:val="single"/>
        </w:rPr>
      </w:pPr>
      <w:r w:rsidRPr="00E362D2">
        <w:rPr>
          <w:rFonts w:ascii="Arial" w:hAnsi="Arial" w:cs="Arial"/>
          <w:b/>
          <w:bCs/>
          <w:sz w:val="24"/>
          <w:szCs w:val="24"/>
          <w:u w:val="single"/>
        </w:rPr>
        <w:lastRenderedPageBreak/>
        <w:t>Contents Table</w:t>
      </w:r>
    </w:p>
    <w:p w14:paraId="05ADEB86" w14:textId="4BACEC19" w:rsidR="00354161" w:rsidRDefault="00E362D2" w:rsidP="00E362D2">
      <w:pPr>
        <w:spacing w:line="480" w:lineRule="auto"/>
        <w:rPr>
          <w:rFonts w:ascii="Arial" w:hAnsi="Arial" w:cs="Arial"/>
          <w:sz w:val="24"/>
          <w:szCs w:val="24"/>
        </w:rPr>
      </w:pPr>
      <w:r>
        <w:rPr>
          <w:rFonts w:ascii="Arial" w:hAnsi="Arial" w:cs="Arial"/>
          <w:sz w:val="24"/>
          <w:szCs w:val="24"/>
        </w:rPr>
        <w:t>Introduction……………………………………………………………………………… 04</w:t>
      </w:r>
    </w:p>
    <w:p w14:paraId="37869546" w14:textId="6E8FD21E" w:rsidR="00E362D2" w:rsidRDefault="00E362D2" w:rsidP="00E362D2">
      <w:pPr>
        <w:spacing w:line="480" w:lineRule="auto"/>
        <w:rPr>
          <w:rFonts w:ascii="Arial" w:hAnsi="Arial" w:cs="Arial"/>
          <w:sz w:val="24"/>
          <w:szCs w:val="24"/>
        </w:rPr>
      </w:pPr>
      <w:r>
        <w:rPr>
          <w:rFonts w:ascii="Arial" w:hAnsi="Arial" w:cs="Arial"/>
          <w:sz w:val="24"/>
          <w:szCs w:val="24"/>
        </w:rPr>
        <w:t>External Factors………………………………………………………………………… 05</w:t>
      </w:r>
    </w:p>
    <w:p w14:paraId="7615CF89" w14:textId="3BBAFAE0" w:rsidR="00E362D2" w:rsidRDefault="00E362D2" w:rsidP="00E362D2">
      <w:pPr>
        <w:spacing w:line="480" w:lineRule="auto"/>
        <w:rPr>
          <w:rFonts w:ascii="Arial" w:hAnsi="Arial" w:cs="Arial"/>
          <w:sz w:val="24"/>
          <w:szCs w:val="24"/>
        </w:rPr>
      </w:pPr>
      <w:r>
        <w:rPr>
          <w:rFonts w:ascii="Arial" w:hAnsi="Arial" w:cs="Arial"/>
          <w:sz w:val="24"/>
          <w:szCs w:val="24"/>
        </w:rPr>
        <w:t>Pestle Analysis………………………………………………………………………</w:t>
      </w:r>
      <w:proofErr w:type="gramStart"/>
      <w:r>
        <w:rPr>
          <w:rFonts w:ascii="Arial" w:hAnsi="Arial" w:cs="Arial"/>
          <w:sz w:val="24"/>
          <w:szCs w:val="24"/>
        </w:rPr>
        <w:t>…..</w:t>
      </w:r>
      <w:proofErr w:type="gramEnd"/>
      <w:r>
        <w:rPr>
          <w:rFonts w:ascii="Arial" w:hAnsi="Arial" w:cs="Arial"/>
          <w:sz w:val="24"/>
          <w:szCs w:val="24"/>
        </w:rPr>
        <w:t xml:space="preserve"> 06</w:t>
      </w:r>
    </w:p>
    <w:p w14:paraId="29D65FBB" w14:textId="53B8749D" w:rsidR="00E362D2" w:rsidRDefault="00E362D2" w:rsidP="00E362D2">
      <w:pPr>
        <w:spacing w:line="480" w:lineRule="auto"/>
        <w:rPr>
          <w:rFonts w:ascii="Arial" w:hAnsi="Arial" w:cs="Arial"/>
          <w:sz w:val="24"/>
          <w:szCs w:val="24"/>
        </w:rPr>
      </w:pPr>
      <w:r>
        <w:rPr>
          <w:rFonts w:ascii="Arial" w:hAnsi="Arial" w:cs="Arial"/>
          <w:sz w:val="24"/>
          <w:szCs w:val="24"/>
        </w:rPr>
        <w:t>SWOT Analysis………………………………………………………………………</w:t>
      </w:r>
      <w:proofErr w:type="gramStart"/>
      <w:r>
        <w:rPr>
          <w:rFonts w:ascii="Arial" w:hAnsi="Arial" w:cs="Arial"/>
          <w:sz w:val="24"/>
          <w:szCs w:val="24"/>
        </w:rPr>
        <w:t>…..</w:t>
      </w:r>
      <w:proofErr w:type="gramEnd"/>
      <w:r>
        <w:rPr>
          <w:rFonts w:ascii="Arial" w:hAnsi="Arial" w:cs="Arial"/>
          <w:sz w:val="24"/>
          <w:szCs w:val="24"/>
        </w:rPr>
        <w:t xml:space="preserve"> 07</w:t>
      </w:r>
    </w:p>
    <w:p w14:paraId="2A9C74E3" w14:textId="5D3AC347" w:rsidR="00E362D2" w:rsidRDefault="00E362D2" w:rsidP="00E362D2">
      <w:pPr>
        <w:spacing w:line="480" w:lineRule="auto"/>
        <w:rPr>
          <w:rFonts w:ascii="Arial" w:hAnsi="Arial" w:cs="Arial"/>
          <w:sz w:val="24"/>
          <w:szCs w:val="24"/>
        </w:rPr>
      </w:pPr>
      <w:r>
        <w:rPr>
          <w:rFonts w:ascii="Arial" w:hAnsi="Arial" w:cs="Arial"/>
          <w:sz w:val="24"/>
          <w:szCs w:val="24"/>
        </w:rPr>
        <w:t>Solutions………………………………………………………………………………/… 08</w:t>
      </w:r>
    </w:p>
    <w:p w14:paraId="59F50F07" w14:textId="2857C9E5" w:rsidR="00E362D2" w:rsidRDefault="00E362D2" w:rsidP="00E362D2">
      <w:pPr>
        <w:spacing w:line="480" w:lineRule="auto"/>
        <w:rPr>
          <w:rFonts w:ascii="Arial" w:hAnsi="Arial" w:cs="Arial"/>
          <w:sz w:val="24"/>
          <w:szCs w:val="24"/>
        </w:rPr>
      </w:pPr>
      <w:r>
        <w:rPr>
          <w:rFonts w:ascii="Arial" w:hAnsi="Arial" w:cs="Arial"/>
          <w:sz w:val="24"/>
          <w:szCs w:val="24"/>
        </w:rPr>
        <w:t>Conclusions……………………………………………………………………………… 09</w:t>
      </w:r>
    </w:p>
    <w:p w14:paraId="1F69DAA9" w14:textId="26567106" w:rsidR="00E362D2" w:rsidRDefault="00E362D2" w:rsidP="00E362D2">
      <w:pPr>
        <w:spacing w:line="480" w:lineRule="auto"/>
        <w:rPr>
          <w:rFonts w:ascii="Arial" w:hAnsi="Arial" w:cs="Arial"/>
          <w:sz w:val="24"/>
          <w:szCs w:val="24"/>
        </w:rPr>
      </w:pPr>
      <w:r>
        <w:rPr>
          <w:rFonts w:ascii="Arial" w:hAnsi="Arial" w:cs="Arial"/>
          <w:sz w:val="24"/>
          <w:szCs w:val="24"/>
        </w:rPr>
        <w:t>References………………………………………………………………………………. 10</w:t>
      </w:r>
    </w:p>
    <w:p w14:paraId="07168B6A" w14:textId="77777777" w:rsidR="00354161" w:rsidRDefault="00354161" w:rsidP="00E362D2">
      <w:pPr>
        <w:spacing w:line="480" w:lineRule="auto"/>
        <w:rPr>
          <w:rFonts w:ascii="Arial" w:hAnsi="Arial" w:cs="Arial"/>
          <w:sz w:val="24"/>
          <w:szCs w:val="24"/>
        </w:rPr>
      </w:pPr>
    </w:p>
    <w:p w14:paraId="1FF03799" w14:textId="77777777" w:rsidR="00354161" w:rsidRDefault="00354161">
      <w:pPr>
        <w:rPr>
          <w:rFonts w:ascii="Arial" w:hAnsi="Arial" w:cs="Arial"/>
          <w:sz w:val="24"/>
          <w:szCs w:val="24"/>
        </w:rPr>
      </w:pPr>
    </w:p>
    <w:p w14:paraId="3672F93E" w14:textId="77777777" w:rsidR="00354161" w:rsidRDefault="00354161">
      <w:pPr>
        <w:rPr>
          <w:rFonts w:ascii="Arial" w:hAnsi="Arial" w:cs="Arial"/>
          <w:sz w:val="24"/>
          <w:szCs w:val="24"/>
        </w:rPr>
      </w:pPr>
    </w:p>
    <w:p w14:paraId="233F65FA" w14:textId="77777777" w:rsidR="00354161" w:rsidRDefault="00354161">
      <w:pPr>
        <w:rPr>
          <w:rFonts w:ascii="Arial" w:hAnsi="Arial" w:cs="Arial"/>
          <w:sz w:val="24"/>
          <w:szCs w:val="24"/>
        </w:rPr>
      </w:pPr>
    </w:p>
    <w:p w14:paraId="48F809D3" w14:textId="77777777" w:rsidR="00354161" w:rsidRDefault="00354161">
      <w:pPr>
        <w:rPr>
          <w:rFonts w:ascii="Arial" w:hAnsi="Arial" w:cs="Arial"/>
          <w:sz w:val="24"/>
          <w:szCs w:val="24"/>
        </w:rPr>
      </w:pPr>
    </w:p>
    <w:p w14:paraId="36F97FBC" w14:textId="77777777" w:rsidR="00354161" w:rsidRDefault="00354161">
      <w:pPr>
        <w:rPr>
          <w:rFonts w:ascii="Arial" w:hAnsi="Arial" w:cs="Arial"/>
          <w:sz w:val="24"/>
          <w:szCs w:val="24"/>
        </w:rPr>
      </w:pPr>
    </w:p>
    <w:p w14:paraId="2E53EC14" w14:textId="77777777" w:rsidR="00354161" w:rsidRDefault="00354161">
      <w:pPr>
        <w:rPr>
          <w:rFonts w:ascii="Arial" w:hAnsi="Arial" w:cs="Arial"/>
          <w:sz w:val="24"/>
          <w:szCs w:val="24"/>
        </w:rPr>
      </w:pPr>
    </w:p>
    <w:p w14:paraId="2EDEEFE2" w14:textId="77777777" w:rsidR="00354161" w:rsidRDefault="00354161">
      <w:pPr>
        <w:rPr>
          <w:rFonts w:ascii="Arial" w:hAnsi="Arial" w:cs="Arial"/>
          <w:sz w:val="24"/>
          <w:szCs w:val="24"/>
        </w:rPr>
      </w:pPr>
    </w:p>
    <w:p w14:paraId="1EF28FAC" w14:textId="77777777" w:rsidR="00354161" w:rsidRDefault="00354161">
      <w:pPr>
        <w:rPr>
          <w:rFonts w:ascii="Arial" w:hAnsi="Arial" w:cs="Arial"/>
          <w:sz w:val="24"/>
          <w:szCs w:val="24"/>
        </w:rPr>
      </w:pPr>
    </w:p>
    <w:p w14:paraId="432BFCBE" w14:textId="77777777" w:rsidR="00354161" w:rsidRDefault="00354161">
      <w:pPr>
        <w:rPr>
          <w:rFonts w:ascii="Arial" w:hAnsi="Arial" w:cs="Arial"/>
          <w:sz w:val="24"/>
          <w:szCs w:val="24"/>
        </w:rPr>
      </w:pPr>
    </w:p>
    <w:p w14:paraId="533FB4FF" w14:textId="77777777" w:rsidR="00354161" w:rsidRDefault="00354161">
      <w:pPr>
        <w:rPr>
          <w:rFonts w:ascii="Arial" w:hAnsi="Arial" w:cs="Arial"/>
          <w:sz w:val="24"/>
          <w:szCs w:val="24"/>
        </w:rPr>
      </w:pPr>
    </w:p>
    <w:p w14:paraId="40A10D41" w14:textId="77777777" w:rsidR="00354161" w:rsidRDefault="00354161">
      <w:pPr>
        <w:rPr>
          <w:rFonts w:ascii="Arial" w:hAnsi="Arial" w:cs="Arial"/>
          <w:sz w:val="24"/>
          <w:szCs w:val="24"/>
        </w:rPr>
      </w:pPr>
    </w:p>
    <w:p w14:paraId="48249C71" w14:textId="77777777" w:rsidR="00EE63AE" w:rsidRDefault="00EE63AE">
      <w:pPr>
        <w:rPr>
          <w:rFonts w:ascii="Arial" w:hAnsi="Arial" w:cs="Arial"/>
          <w:sz w:val="24"/>
          <w:szCs w:val="24"/>
        </w:rPr>
      </w:pPr>
    </w:p>
    <w:p w14:paraId="02557104" w14:textId="77777777" w:rsidR="00E362D2" w:rsidRDefault="00E362D2"/>
    <w:p w14:paraId="044CDB7E" w14:textId="77777777" w:rsidR="00376D53" w:rsidRDefault="00376D53"/>
    <w:p w14:paraId="38DB0812" w14:textId="6FD6A40C" w:rsidR="00653AB5" w:rsidRPr="00653AB5" w:rsidRDefault="00653AB5" w:rsidP="00653AB5">
      <w:pPr>
        <w:jc w:val="center"/>
        <w:rPr>
          <w:rFonts w:ascii="Arial" w:hAnsi="Arial" w:cs="Arial"/>
          <w:b/>
          <w:bCs/>
          <w:sz w:val="24"/>
          <w:szCs w:val="24"/>
          <w:u w:val="single"/>
        </w:rPr>
      </w:pPr>
      <w:r w:rsidRPr="00653AB5">
        <w:rPr>
          <w:rFonts w:ascii="Arial" w:hAnsi="Arial" w:cs="Arial"/>
          <w:b/>
          <w:bCs/>
          <w:sz w:val="24"/>
          <w:szCs w:val="24"/>
          <w:u w:val="single"/>
        </w:rPr>
        <w:lastRenderedPageBreak/>
        <w:t>Is the external challenge a good or bad? Analyse the impacts of external environment on employee recruitment and retention</w:t>
      </w:r>
    </w:p>
    <w:p w14:paraId="0D45779D" w14:textId="77777777" w:rsidR="00653AB5" w:rsidRDefault="00653AB5">
      <w:pPr>
        <w:rPr>
          <w:rFonts w:ascii="Arial" w:hAnsi="Arial" w:cs="Arial"/>
          <w:b/>
          <w:bCs/>
          <w:sz w:val="24"/>
          <w:szCs w:val="24"/>
        </w:rPr>
      </w:pPr>
    </w:p>
    <w:p w14:paraId="694EAAD2" w14:textId="45D16611" w:rsidR="00EE63AE" w:rsidRPr="00997A98" w:rsidRDefault="00997A98">
      <w:pPr>
        <w:rPr>
          <w:rFonts w:ascii="Arial" w:hAnsi="Arial" w:cs="Arial"/>
          <w:b/>
          <w:bCs/>
          <w:sz w:val="24"/>
          <w:szCs w:val="24"/>
        </w:rPr>
      </w:pPr>
      <w:r w:rsidRPr="00997A98">
        <w:rPr>
          <w:rFonts w:ascii="Arial" w:hAnsi="Arial" w:cs="Arial"/>
          <w:b/>
          <w:bCs/>
          <w:sz w:val="24"/>
          <w:szCs w:val="24"/>
        </w:rPr>
        <w:t>Introduction</w:t>
      </w:r>
    </w:p>
    <w:p w14:paraId="674FD4BB" w14:textId="77C36E64" w:rsidR="000C1B29" w:rsidRPr="00666DA2" w:rsidRDefault="00997A98" w:rsidP="00376D53">
      <w:pPr>
        <w:pStyle w:val="NoSpacing"/>
        <w:rPr>
          <w:rFonts w:ascii="Arial" w:hAnsi="Arial" w:cs="Arial"/>
          <w:sz w:val="24"/>
          <w:szCs w:val="24"/>
        </w:rPr>
      </w:pPr>
      <w:r w:rsidRPr="00666DA2">
        <w:rPr>
          <w:rFonts w:ascii="Arial" w:hAnsi="Arial" w:cs="Arial"/>
          <w:sz w:val="24"/>
          <w:szCs w:val="24"/>
        </w:rPr>
        <w:t>One of the biggest issues facing the sector is the high rate of staff turnover, which is frequently brought on by irregular work schedules and a high degree of casualization</w:t>
      </w:r>
      <w:r w:rsidRPr="00666DA2">
        <w:rPr>
          <w:rFonts w:ascii="Arial" w:hAnsi="Arial" w:cs="Arial"/>
          <w:sz w:val="24"/>
          <w:szCs w:val="24"/>
        </w:rPr>
        <w:t xml:space="preserve"> </w:t>
      </w:r>
      <w:r w:rsidR="000C1B29" w:rsidRPr="00666DA2">
        <w:rPr>
          <w:rFonts w:ascii="Arial" w:hAnsi="Arial" w:cs="Arial"/>
          <w:sz w:val="24"/>
          <w:szCs w:val="24"/>
        </w:rPr>
        <w:t>(Deery, 2009)</w:t>
      </w:r>
      <w:r w:rsidRPr="00666DA2">
        <w:rPr>
          <w:rFonts w:ascii="Arial" w:hAnsi="Arial" w:cs="Arial"/>
          <w:sz w:val="24"/>
          <w:szCs w:val="24"/>
        </w:rPr>
        <w:t xml:space="preserve">. </w:t>
      </w:r>
      <w:r w:rsidRPr="00666DA2">
        <w:rPr>
          <w:rFonts w:ascii="Arial" w:hAnsi="Arial" w:cs="Arial"/>
          <w:sz w:val="24"/>
          <w:szCs w:val="24"/>
        </w:rPr>
        <w:t>There are 7.9% open positions in the hospitality industry in the UK. How come? The Office for National Statistics reports that since 2019, Brexit has resulted in the loss of about 200,000 jobs in the hotel industry</w:t>
      </w:r>
      <w:r w:rsidRPr="00666DA2">
        <w:rPr>
          <w:rFonts w:ascii="Arial" w:hAnsi="Arial" w:cs="Arial"/>
          <w:sz w:val="24"/>
          <w:szCs w:val="24"/>
        </w:rPr>
        <w:t xml:space="preserve"> (Harver, 2023). A lot of foreign workers have had to return to their countries because working visa changes due to the Brexit. </w:t>
      </w:r>
      <w:r w:rsidR="00666DA2" w:rsidRPr="00666DA2">
        <w:rPr>
          <w:rFonts w:ascii="Arial" w:hAnsi="Arial" w:cs="Arial"/>
          <w:sz w:val="24"/>
          <w:szCs w:val="24"/>
        </w:rPr>
        <w:t xml:space="preserve">Demographic, behavioural, and psychological factors can </w:t>
      </w:r>
      <w:r w:rsidR="00666DA2" w:rsidRPr="00666DA2">
        <w:rPr>
          <w:rFonts w:ascii="Arial" w:hAnsi="Arial" w:cs="Arial"/>
          <w:sz w:val="24"/>
          <w:szCs w:val="24"/>
        </w:rPr>
        <w:t xml:space="preserve">also </w:t>
      </w:r>
      <w:r w:rsidR="00666DA2" w:rsidRPr="00666DA2">
        <w:rPr>
          <w:rFonts w:ascii="Arial" w:hAnsi="Arial" w:cs="Arial"/>
          <w:sz w:val="24"/>
          <w:szCs w:val="24"/>
        </w:rPr>
        <w:t>affect employee retention</w:t>
      </w:r>
      <w:r w:rsidR="00666DA2" w:rsidRPr="00666DA2">
        <w:rPr>
          <w:rFonts w:ascii="Arial" w:hAnsi="Arial" w:cs="Arial"/>
          <w:sz w:val="24"/>
          <w:szCs w:val="24"/>
        </w:rPr>
        <w:t xml:space="preserve"> </w:t>
      </w:r>
      <w:r w:rsidR="00666DA2" w:rsidRPr="00666DA2">
        <w:rPr>
          <w:rFonts w:ascii="Arial" w:hAnsi="Arial" w:cs="Arial"/>
          <w:sz w:val="24"/>
          <w:szCs w:val="24"/>
        </w:rPr>
        <w:t>(Hausknecht, 2009).</w:t>
      </w:r>
      <w:r w:rsidR="00666DA2" w:rsidRPr="00666DA2">
        <w:rPr>
          <w:rFonts w:ascii="Arial" w:hAnsi="Arial" w:cs="Arial"/>
          <w:sz w:val="24"/>
          <w:szCs w:val="24"/>
        </w:rPr>
        <w:t xml:space="preserve"> This report is focusing on how the external factors affect </w:t>
      </w:r>
      <w:r w:rsidR="00666DA2" w:rsidRPr="00666DA2">
        <w:rPr>
          <w:rFonts w:ascii="Arial" w:hAnsi="Arial" w:cs="Arial"/>
          <w:sz w:val="24"/>
          <w:szCs w:val="24"/>
        </w:rPr>
        <w:t>Hilton</w:t>
      </w:r>
      <w:r w:rsidR="00666DA2" w:rsidRPr="00666DA2">
        <w:rPr>
          <w:rFonts w:ascii="Arial" w:hAnsi="Arial" w:cs="Arial"/>
          <w:sz w:val="24"/>
          <w:szCs w:val="24"/>
        </w:rPr>
        <w:t>, which</w:t>
      </w:r>
      <w:r w:rsidR="00666DA2" w:rsidRPr="00666DA2">
        <w:rPr>
          <w:rFonts w:ascii="Arial" w:hAnsi="Arial" w:cs="Arial"/>
          <w:sz w:val="24"/>
          <w:szCs w:val="24"/>
        </w:rPr>
        <w:t xml:space="preserve"> is one of the biggest and fastest-growing hospitality firms in the world. With 7,399 hotels throughout 124 countries and territories, the company has 22 brands</w:t>
      </w:r>
      <w:r w:rsidR="00666DA2" w:rsidRPr="00666DA2">
        <w:rPr>
          <w:rFonts w:ascii="Arial" w:hAnsi="Arial" w:cs="Arial"/>
          <w:sz w:val="24"/>
          <w:szCs w:val="24"/>
        </w:rPr>
        <w:t xml:space="preserve"> </w:t>
      </w:r>
      <w:r w:rsidR="00666DA2" w:rsidRPr="00666DA2">
        <w:rPr>
          <w:rFonts w:ascii="Arial" w:hAnsi="Arial" w:cs="Arial"/>
          <w:sz w:val="24"/>
          <w:szCs w:val="24"/>
        </w:rPr>
        <w:t>(Hilton, 2023).</w:t>
      </w:r>
      <w:r w:rsidR="00666DA2" w:rsidRPr="00666DA2">
        <w:rPr>
          <w:rFonts w:ascii="Arial" w:hAnsi="Arial" w:cs="Arial"/>
          <w:sz w:val="24"/>
          <w:szCs w:val="24"/>
        </w:rPr>
        <w:t xml:space="preserve"> </w:t>
      </w:r>
      <w:r w:rsidR="00666DA2" w:rsidRPr="00666DA2">
        <w:rPr>
          <w:rFonts w:ascii="Arial" w:hAnsi="Arial" w:cs="Arial"/>
          <w:sz w:val="24"/>
          <w:szCs w:val="24"/>
        </w:rPr>
        <w:t>Hilton cited its high staff retention rate as evidence of the company's commitment to its workers: Gretchen Stroud, senior vice president of talent and inclusion at Hilton, states that over 40% of the company's U.S. workers have worked there for ten years or more</w:t>
      </w:r>
      <w:r w:rsidR="00666DA2" w:rsidRPr="00666DA2">
        <w:rPr>
          <w:rFonts w:ascii="Arial" w:hAnsi="Arial" w:cs="Arial"/>
          <w:sz w:val="24"/>
          <w:szCs w:val="24"/>
        </w:rPr>
        <w:t xml:space="preserve"> </w:t>
      </w:r>
      <w:r w:rsidR="00666DA2" w:rsidRPr="00666DA2">
        <w:rPr>
          <w:rFonts w:ascii="Arial" w:hAnsi="Arial" w:cs="Arial"/>
          <w:color w:val="171719"/>
          <w:sz w:val="24"/>
          <w:szCs w:val="24"/>
        </w:rPr>
        <w:t>(Sperance, 2022)</w:t>
      </w:r>
      <w:r w:rsidR="00666DA2" w:rsidRPr="00666DA2">
        <w:rPr>
          <w:rFonts w:ascii="Arial" w:hAnsi="Arial" w:cs="Arial"/>
          <w:sz w:val="24"/>
          <w:szCs w:val="24"/>
        </w:rPr>
        <w:t>.</w:t>
      </w:r>
      <w:r w:rsidR="00666DA2" w:rsidRPr="00666DA2">
        <w:rPr>
          <w:rFonts w:ascii="Arial" w:hAnsi="Arial" w:cs="Arial"/>
          <w:sz w:val="24"/>
          <w:szCs w:val="24"/>
        </w:rPr>
        <w:t xml:space="preserve"> They believe it</w:t>
      </w:r>
      <w:r w:rsidR="00666DA2" w:rsidRPr="00666DA2">
        <w:rPr>
          <w:rFonts w:ascii="Arial" w:hAnsi="Arial" w:cs="Arial"/>
          <w:sz w:val="24"/>
          <w:szCs w:val="24"/>
        </w:rPr>
        <w:t xml:space="preserve"> pays off when </w:t>
      </w:r>
      <w:r w:rsidR="00666DA2" w:rsidRPr="00666DA2">
        <w:rPr>
          <w:rFonts w:ascii="Arial" w:hAnsi="Arial" w:cs="Arial"/>
          <w:sz w:val="24"/>
          <w:szCs w:val="24"/>
        </w:rPr>
        <w:t xml:space="preserve">they </w:t>
      </w:r>
      <w:r w:rsidR="00666DA2" w:rsidRPr="00666DA2">
        <w:rPr>
          <w:rFonts w:ascii="Arial" w:hAnsi="Arial" w:cs="Arial"/>
          <w:sz w:val="24"/>
          <w:szCs w:val="24"/>
        </w:rPr>
        <w:t xml:space="preserve">treat </w:t>
      </w:r>
      <w:r w:rsidR="00666DA2" w:rsidRPr="00666DA2">
        <w:rPr>
          <w:rFonts w:ascii="Arial" w:hAnsi="Arial" w:cs="Arial"/>
          <w:sz w:val="24"/>
          <w:szCs w:val="24"/>
        </w:rPr>
        <w:t xml:space="preserve">their </w:t>
      </w:r>
      <w:r w:rsidR="00666DA2" w:rsidRPr="00666DA2">
        <w:rPr>
          <w:rFonts w:ascii="Arial" w:hAnsi="Arial" w:cs="Arial"/>
          <w:sz w:val="24"/>
          <w:szCs w:val="24"/>
        </w:rPr>
        <w:t xml:space="preserve">personnel the way </w:t>
      </w:r>
      <w:r w:rsidR="00666DA2" w:rsidRPr="00666DA2">
        <w:rPr>
          <w:rFonts w:ascii="Arial" w:hAnsi="Arial" w:cs="Arial"/>
          <w:sz w:val="24"/>
          <w:szCs w:val="24"/>
        </w:rPr>
        <w:t xml:space="preserve">they </w:t>
      </w:r>
      <w:r w:rsidR="00666DA2" w:rsidRPr="00666DA2">
        <w:rPr>
          <w:rFonts w:ascii="Arial" w:hAnsi="Arial" w:cs="Arial"/>
          <w:sz w:val="24"/>
          <w:szCs w:val="24"/>
        </w:rPr>
        <w:t xml:space="preserve">would like them to treat </w:t>
      </w:r>
      <w:r w:rsidR="00666DA2" w:rsidRPr="00666DA2">
        <w:rPr>
          <w:rFonts w:ascii="Arial" w:hAnsi="Arial" w:cs="Arial"/>
          <w:sz w:val="24"/>
          <w:szCs w:val="24"/>
        </w:rPr>
        <w:t>their</w:t>
      </w:r>
      <w:r w:rsidR="00666DA2" w:rsidRPr="00666DA2">
        <w:rPr>
          <w:rFonts w:ascii="Arial" w:hAnsi="Arial" w:cs="Arial"/>
          <w:sz w:val="24"/>
          <w:szCs w:val="24"/>
        </w:rPr>
        <w:t xml:space="preserve"> guests. </w:t>
      </w:r>
      <w:r w:rsidR="00666DA2" w:rsidRPr="00666DA2">
        <w:rPr>
          <w:rFonts w:ascii="Arial" w:hAnsi="Arial" w:cs="Arial"/>
          <w:sz w:val="24"/>
          <w:szCs w:val="24"/>
        </w:rPr>
        <w:t xml:space="preserve">They </w:t>
      </w:r>
      <w:r w:rsidR="00666DA2" w:rsidRPr="00666DA2">
        <w:rPr>
          <w:rFonts w:ascii="Arial" w:hAnsi="Arial" w:cs="Arial"/>
          <w:sz w:val="24"/>
          <w:szCs w:val="24"/>
        </w:rPr>
        <w:t>place a high value on striking a healthy work-life balance and bringing your complete self to work.</w:t>
      </w:r>
      <w:r w:rsidR="00666DA2" w:rsidRPr="00666DA2">
        <w:rPr>
          <w:rFonts w:ascii="Arial" w:hAnsi="Arial" w:cs="Arial"/>
          <w:sz w:val="24"/>
          <w:szCs w:val="24"/>
        </w:rPr>
        <w:t xml:space="preserve"> </w:t>
      </w:r>
      <w:r w:rsidR="00666DA2" w:rsidRPr="00666DA2">
        <w:rPr>
          <w:rFonts w:ascii="Arial" w:hAnsi="Arial" w:cs="Arial"/>
          <w:sz w:val="24"/>
          <w:szCs w:val="24"/>
        </w:rPr>
        <w:t>(Bove, 2020).</w:t>
      </w:r>
      <w:r w:rsidR="00666DA2">
        <w:rPr>
          <w:rFonts w:ascii="Arial" w:hAnsi="Arial" w:cs="Arial"/>
          <w:sz w:val="24"/>
          <w:szCs w:val="24"/>
        </w:rPr>
        <w:t xml:space="preserve"> However, some factors are not within the control of the hotel so it can have a negative impact on the business. Which makes it difficult for the HR manager to deal with when it comes to recruitment, training and retention. </w:t>
      </w:r>
    </w:p>
    <w:p w14:paraId="0CC3DCFB" w14:textId="77777777" w:rsidR="000C1B29" w:rsidRDefault="000C1B29" w:rsidP="00376D53">
      <w:pPr>
        <w:pStyle w:val="NoSpacing"/>
        <w:rPr>
          <w:rFonts w:ascii="Arial" w:hAnsi="Arial" w:cs="Arial"/>
          <w:sz w:val="24"/>
          <w:szCs w:val="24"/>
        </w:rPr>
      </w:pPr>
    </w:p>
    <w:p w14:paraId="5AB4F2D2" w14:textId="4F4FB57E" w:rsidR="00C027EB" w:rsidRPr="00666DA2" w:rsidRDefault="00666DA2" w:rsidP="00376D53">
      <w:pPr>
        <w:pStyle w:val="NoSpacing"/>
        <w:rPr>
          <w:rFonts w:ascii="Arial" w:hAnsi="Arial" w:cs="Arial"/>
          <w:b/>
          <w:bCs/>
          <w:color w:val="171719"/>
          <w:sz w:val="24"/>
          <w:szCs w:val="24"/>
        </w:rPr>
      </w:pPr>
      <w:r w:rsidRPr="00666DA2">
        <w:rPr>
          <w:rFonts w:ascii="Arial" w:hAnsi="Arial" w:cs="Arial"/>
          <w:b/>
          <w:bCs/>
          <w:color w:val="171719"/>
          <w:sz w:val="24"/>
          <w:szCs w:val="24"/>
        </w:rPr>
        <w:t>External factors affecting the hotels</w:t>
      </w:r>
    </w:p>
    <w:p w14:paraId="4A9E377E" w14:textId="77777777" w:rsidR="00282079" w:rsidRDefault="00282079" w:rsidP="00C027EB">
      <w:pPr>
        <w:pStyle w:val="NoSpacing"/>
        <w:rPr>
          <w:rFonts w:ascii="Arial" w:hAnsi="Arial" w:cs="Arial"/>
          <w:sz w:val="24"/>
          <w:szCs w:val="24"/>
        </w:rPr>
      </w:pPr>
    </w:p>
    <w:p w14:paraId="2A461D80" w14:textId="1F3AD152" w:rsidR="00EE63AE" w:rsidRPr="00666DA2" w:rsidRDefault="00666DA2">
      <w:pPr>
        <w:rPr>
          <w:rFonts w:ascii="Arial" w:hAnsi="Arial" w:cs="Arial"/>
          <w:sz w:val="24"/>
          <w:szCs w:val="24"/>
        </w:rPr>
      </w:pPr>
      <w:r w:rsidRPr="00666DA2">
        <w:rPr>
          <w:rFonts w:ascii="Arial" w:hAnsi="Arial" w:cs="Arial"/>
          <w:sz w:val="24"/>
          <w:szCs w:val="24"/>
        </w:rPr>
        <w:t xml:space="preserve">When factors are not within the businesses control, it is the responsibility of the business to make changes and to adapt to these changes. </w:t>
      </w:r>
      <w:r w:rsidR="00B32569">
        <w:rPr>
          <w:rFonts w:ascii="Arial" w:hAnsi="Arial" w:cs="Arial"/>
          <w:sz w:val="24"/>
          <w:szCs w:val="24"/>
        </w:rPr>
        <w:t>A pestle analysis has been carried out to see what possible external factors can impact Hilton Hotel, the findings are as below:</w:t>
      </w:r>
    </w:p>
    <w:p w14:paraId="4F5C9404" w14:textId="77777777" w:rsidR="00B32569" w:rsidRPr="00771D62" w:rsidRDefault="00E6473B" w:rsidP="008F54F1">
      <w:pPr>
        <w:pStyle w:val="ListParagraph"/>
        <w:numPr>
          <w:ilvl w:val="0"/>
          <w:numId w:val="6"/>
        </w:numPr>
        <w:rPr>
          <w:rFonts w:ascii="Arial" w:hAnsi="Arial" w:cs="Arial"/>
          <w:color w:val="000000"/>
          <w:sz w:val="24"/>
          <w:szCs w:val="24"/>
          <w:shd w:val="clear" w:color="auto" w:fill="FFFFFF"/>
        </w:rPr>
      </w:pPr>
      <w:r w:rsidRPr="00B32569">
        <w:rPr>
          <w:rFonts w:ascii="Arial" w:hAnsi="Arial" w:cs="Arial"/>
          <w:sz w:val="24"/>
          <w:szCs w:val="24"/>
        </w:rPr>
        <w:t xml:space="preserve">Political factors- </w:t>
      </w:r>
      <w:r w:rsidR="00B32569" w:rsidRPr="00B32569">
        <w:rPr>
          <w:rFonts w:ascii="Arial" w:hAnsi="Arial" w:cs="Arial"/>
          <w:color w:val="000000"/>
          <w:sz w:val="24"/>
          <w:szCs w:val="24"/>
          <w:shd w:val="clear" w:color="auto" w:fill="FFFFFF"/>
        </w:rPr>
        <w:t>In the hotel industry, taxes are an important factor that affect the hotel's overall earnings. The nation's hotel business may benefit from certain tax measures that the government may implement. The hotels can utilize their tax savings in infrastructure development or security systems</w:t>
      </w:r>
      <w:r w:rsidR="00B32569" w:rsidRPr="00B32569">
        <w:rPr>
          <w:rFonts w:ascii="Arial" w:hAnsi="Arial" w:cs="Arial"/>
          <w:color w:val="000000"/>
          <w:sz w:val="24"/>
          <w:szCs w:val="24"/>
          <w:shd w:val="clear" w:color="auto" w:fill="FFFFFF"/>
        </w:rPr>
        <w:t xml:space="preserve"> </w:t>
      </w:r>
      <w:r w:rsidRPr="00B32569">
        <w:rPr>
          <w:rFonts w:ascii="Arial" w:hAnsi="Arial" w:cs="Arial"/>
          <w:color w:val="000000"/>
          <w:sz w:val="24"/>
          <w:szCs w:val="24"/>
          <w:shd w:val="clear" w:color="auto" w:fill="FFFFFF"/>
        </w:rPr>
        <w:t>(Max,2023)</w:t>
      </w:r>
      <w:r w:rsidR="00836A2E" w:rsidRPr="00B32569">
        <w:rPr>
          <w:rFonts w:ascii="Arial" w:hAnsi="Arial" w:cs="Arial"/>
          <w:color w:val="000000"/>
          <w:sz w:val="24"/>
          <w:szCs w:val="24"/>
          <w:shd w:val="clear" w:color="auto" w:fill="FFFFFF"/>
        </w:rPr>
        <w:t xml:space="preserve">. </w:t>
      </w:r>
      <w:r w:rsidR="00B32569" w:rsidRPr="00B32569">
        <w:rPr>
          <w:rFonts w:ascii="Arial" w:hAnsi="Arial" w:cs="Arial"/>
          <w:color w:val="000000"/>
          <w:sz w:val="24"/>
          <w:szCs w:val="24"/>
          <w:shd w:val="clear" w:color="auto" w:fill="FFFFFF"/>
        </w:rPr>
        <w:t xml:space="preserve">Owing to Britain's vote to exit the European Union, fewer foreign nationals were seeking for new positions in </w:t>
      </w:r>
      <w:r w:rsidR="00B32569" w:rsidRPr="00771D62">
        <w:rPr>
          <w:rFonts w:ascii="Arial" w:hAnsi="Arial" w:cs="Arial"/>
          <w:color w:val="000000"/>
          <w:sz w:val="24"/>
          <w:szCs w:val="24"/>
          <w:shd w:val="clear" w:color="auto" w:fill="FFFFFF"/>
        </w:rPr>
        <w:t>the sector. Furthermore, according to figures from the Office of National Statistics, 130,000 EU citizens left the country in the year ending in September, the biggest number in ten years</w:t>
      </w:r>
      <w:r w:rsidR="008F54F1" w:rsidRPr="00771D62">
        <w:rPr>
          <w:rFonts w:ascii="Arial" w:hAnsi="Arial" w:cs="Arial"/>
          <w:color w:val="212121"/>
          <w:sz w:val="24"/>
          <w:szCs w:val="24"/>
          <w:shd w:val="clear" w:color="auto" w:fill="FFFFFF"/>
        </w:rPr>
        <w:t xml:space="preserve"> (</w:t>
      </w:r>
      <w:proofErr w:type="spellStart"/>
      <w:r w:rsidR="008F54F1" w:rsidRPr="00771D62">
        <w:rPr>
          <w:rFonts w:ascii="Arial" w:hAnsi="Arial" w:cs="Arial"/>
          <w:color w:val="212121"/>
          <w:sz w:val="24"/>
          <w:szCs w:val="24"/>
          <w:shd w:val="clear" w:color="auto" w:fill="FFFFFF"/>
        </w:rPr>
        <w:t>Doggrell</w:t>
      </w:r>
      <w:proofErr w:type="spellEnd"/>
      <w:r w:rsidR="008F54F1" w:rsidRPr="00771D62">
        <w:rPr>
          <w:rFonts w:ascii="Arial" w:hAnsi="Arial" w:cs="Arial"/>
          <w:color w:val="212121"/>
          <w:sz w:val="24"/>
          <w:szCs w:val="24"/>
          <w:shd w:val="clear" w:color="auto" w:fill="FFFFFF"/>
        </w:rPr>
        <w:t>, 2018)</w:t>
      </w:r>
      <w:r w:rsidR="00836A2E" w:rsidRPr="00771D62">
        <w:rPr>
          <w:rFonts w:ascii="Arial" w:hAnsi="Arial" w:cs="Arial"/>
          <w:color w:val="212121"/>
          <w:sz w:val="24"/>
          <w:szCs w:val="24"/>
          <w:shd w:val="clear" w:color="auto" w:fill="FFFFFF"/>
        </w:rPr>
        <w:t>.</w:t>
      </w:r>
    </w:p>
    <w:p w14:paraId="515FFEC0" w14:textId="77777777" w:rsidR="00B32569" w:rsidRPr="00771D62" w:rsidRDefault="00B32569" w:rsidP="00B32569">
      <w:pPr>
        <w:pStyle w:val="ListParagraph"/>
        <w:rPr>
          <w:rFonts w:ascii="Arial" w:hAnsi="Arial" w:cs="Arial"/>
          <w:color w:val="000000"/>
          <w:sz w:val="24"/>
          <w:szCs w:val="24"/>
          <w:shd w:val="clear" w:color="auto" w:fill="FFFFFF"/>
        </w:rPr>
      </w:pPr>
    </w:p>
    <w:p w14:paraId="20089380" w14:textId="77777777" w:rsidR="00B32569" w:rsidRPr="00771D62" w:rsidRDefault="008F54F1" w:rsidP="00B32569">
      <w:pPr>
        <w:pStyle w:val="ListParagraph"/>
        <w:numPr>
          <w:ilvl w:val="0"/>
          <w:numId w:val="6"/>
        </w:numPr>
        <w:rPr>
          <w:rFonts w:ascii="Arial" w:hAnsi="Arial" w:cs="Arial"/>
          <w:color w:val="000000"/>
          <w:sz w:val="24"/>
          <w:szCs w:val="24"/>
          <w:shd w:val="clear" w:color="auto" w:fill="FFFFFF"/>
        </w:rPr>
      </w:pPr>
      <w:r w:rsidRPr="00771D62">
        <w:rPr>
          <w:rFonts w:ascii="Arial" w:hAnsi="Arial" w:cs="Arial"/>
          <w:color w:val="000000"/>
          <w:sz w:val="24"/>
          <w:szCs w:val="24"/>
          <w:shd w:val="clear" w:color="auto" w:fill="FFFFFF"/>
        </w:rPr>
        <w:t>Economic</w:t>
      </w:r>
      <w:r w:rsidR="00DD5687" w:rsidRPr="00771D62">
        <w:rPr>
          <w:rFonts w:ascii="Arial" w:hAnsi="Arial" w:cs="Arial"/>
          <w:color w:val="000000"/>
          <w:sz w:val="24"/>
          <w:szCs w:val="24"/>
          <w:shd w:val="clear" w:color="auto" w:fill="FFFFFF"/>
        </w:rPr>
        <w:t xml:space="preserve"> factors- </w:t>
      </w:r>
      <w:r w:rsidR="00B32569" w:rsidRPr="00771D62">
        <w:rPr>
          <w:rFonts w:ascii="Arial" w:hAnsi="Arial" w:cs="Arial"/>
          <w:sz w:val="24"/>
          <w:szCs w:val="24"/>
        </w:rPr>
        <w:t xml:space="preserve">The inflationary environment and the disruption in the supply and demand for personnel in the tourism industry have put more pressure on salaries and negatively damaged the performance of many enterprises (Karic, </w:t>
      </w:r>
      <w:r w:rsidR="00B32569" w:rsidRPr="00771D62">
        <w:rPr>
          <w:rFonts w:ascii="Arial" w:hAnsi="Arial" w:cs="Arial"/>
          <w:sz w:val="24"/>
          <w:szCs w:val="24"/>
        </w:rPr>
        <w:lastRenderedPageBreak/>
        <w:t>2023). It takes into account variables including the nation's GDP, growth rate, inflation rate, and interest rate. Hilton should concentrate on developing nations where there are plenty of people with disposable wealth because it is a network of opulent hotels</w:t>
      </w:r>
      <w:r w:rsidR="00B32569" w:rsidRPr="00771D62">
        <w:rPr>
          <w:rFonts w:ascii="Arial" w:hAnsi="Arial" w:cs="Arial"/>
          <w:sz w:val="24"/>
          <w:szCs w:val="24"/>
        </w:rPr>
        <w:t xml:space="preserve"> </w:t>
      </w:r>
      <w:r w:rsidR="00DD5687" w:rsidRPr="00771D62">
        <w:rPr>
          <w:rFonts w:ascii="Arial" w:hAnsi="Arial" w:cs="Arial"/>
          <w:color w:val="000000"/>
          <w:sz w:val="24"/>
          <w:szCs w:val="24"/>
          <w:shd w:val="clear" w:color="auto" w:fill="FFFFFF"/>
        </w:rPr>
        <w:t>(Team, 2022)</w:t>
      </w:r>
      <w:r w:rsidR="00B32569" w:rsidRPr="00771D62">
        <w:rPr>
          <w:rFonts w:ascii="Arial" w:hAnsi="Arial" w:cs="Arial"/>
          <w:color w:val="000000"/>
          <w:sz w:val="24"/>
          <w:szCs w:val="24"/>
          <w:shd w:val="clear" w:color="auto" w:fill="FFFFFF"/>
        </w:rPr>
        <w:t>.</w:t>
      </w:r>
    </w:p>
    <w:p w14:paraId="040F5F75" w14:textId="77777777" w:rsidR="00B32569" w:rsidRPr="00B32569" w:rsidRDefault="00B32569" w:rsidP="00B32569">
      <w:pPr>
        <w:pStyle w:val="ListParagraph"/>
        <w:rPr>
          <w:rFonts w:ascii="Arial" w:hAnsi="Arial" w:cs="Arial"/>
          <w:color w:val="000000"/>
          <w:shd w:val="clear" w:color="auto" w:fill="FFFFFF"/>
        </w:rPr>
      </w:pPr>
    </w:p>
    <w:p w14:paraId="4BC44B00" w14:textId="43088CD7" w:rsidR="00B32569" w:rsidRPr="00B32569" w:rsidRDefault="00DD5687" w:rsidP="00B32569">
      <w:pPr>
        <w:pStyle w:val="ListParagraph"/>
        <w:numPr>
          <w:ilvl w:val="0"/>
          <w:numId w:val="6"/>
        </w:numPr>
        <w:rPr>
          <w:rFonts w:ascii="Arial" w:hAnsi="Arial" w:cs="Arial"/>
          <w:color w:val="000000"/>
          <w:sz w:val="24"/>
          <w:szCs w:val="24"/>
          <w:shd w:val="clear" w:color="auto" w:fill="FFFFFF"/>
        </w:rPr>
      </w:pPr>
      <w:r w:rsidRPr="00B32569">
        <w:rPr>
          <w:rFonts w:ascii="Arial" w:hAnsi="Arial" w:cs="Arial"/>
          <w:color w:val="000000"/>
          <w:sz w:val="24"/>
          <w:szCs w:val="24"/>
          <w:shd w:val="clear" w:color="auto" w:fill="FFFFFF"/>
        </w:rPr>
        <w:t xml:space="preserve">Social factors- </w:t>
      </w:r>
      <w:r w:rsidR="002A398F" w:rsidRPr="002A398F">
        <w:rPr>
          <w:rFonts w:ascii="Arial" w:hAnsi="Arial" w:cs="Arial"/>
          <w:color w:val="000000"/>
          <w:sz w:val="24"/>
          <w:szCs w:val="24"/>
          <w:shd w:val="clear" w:color="auto" w:fill="FFFFFF"/>
        </w:rPr>
        <w:t>Cultural norms and values have the power to alter not just the acceptability of goods and services in various markets, but also the expectations and preferences of customers and team members.</w:t>
      </w:r>
      <w:r w:rsidR="002A398F">
        <w:rPr>
          <w:rFonts w:ascii="Arial" w:hAnsi="Arial" w:cs="Arial"/>
          <w:color w:val="000000"/>
          <w:sz w:val="24"/>
          <w:szCs w:val="24"/>
          <w:shd w:val="clear" w:color="auto" w:fill="FFFFFF"/>
        </w:rPr>
        <w:t xml:space="preserve"> </w:t>
      </w:r>
      <w:r w:rsidRPr="00B32569">
        <w:rPr>
          <w:rFonts w:ascii="Arial" w:hAnsi="Arial" w:cs="Arial"/>
          <w:color w:val="000000"/>
          <w:sz w:val="24"/>
          <w:szCs w:val="24"/>
          <w:shd w:val="clear" w:color="auto" w:fill="FFFFFF"/>
        </w:rPr>
        <w:t>It was published on The Strategy Story</w:t>
      </w:r>
      <w:r w:rsidR="00037584" w:rsidRPr="00B32569">
        <w:rPr>
          <w:rFonts w:ascii="Arial" w:hAnsi="Arial" w:cs="Arial"/>
          <w:color w:val="000000"/>
          <w:sz w:val="24"/>
          <w:szCs w:val="24"/>
          <w:shd w:val="clear" w:color="auto" w:fill="FFFFFF"/>
        </w:rPr>
        <w:t xml:space="preserve"> (2022)</w:t>
      </w:r>
      <w:r w:rsidRPr="00B32569">
        <w:rPr>
          <w:rFonts w:ascii="Arial" w:hAnsi="Arial" w:cs="Arial"/>
          <w:color w:val="000000"/>
          <w:sz w:val="24"/>
          <w:szCs w:val="24"/>
          <w:shd w:val="clear" w:color="auto" w:fill="FFFFFF"/>
        </w:rPr>
        <w:t xml:space="preserve"> </w:t>
      </w:r>
      <w:r w:rsidR="00B32569" w:rsidRPr="00B32569">
        <w:rPr>
          <w:rFonts w:ascii="Arial" w:hAnsi="Arial" w:cs="Arial"/>
          <w:color w:val="000000"/>
          <w:sz w:val="24"/>
          <w:szCs w:val="24"/>
          <w:shd w:val="clear" w:color="auto" w:fill="FFFFFF"/>
        </w:rPr>
        <w:t>that Hilton may adjust by introducing regional cuisines or distinctive dining experiences as culinary tourism develops and tourists look for genuine local experiences.</w:t>
      </w:r>
      <w:r w:rsidR="002A398F">
        <w:rPr>
          <w:rFonts w:ascii="Arial" w:hAnsi="Arial" w:cs="Arial"/>
          <w:color w:val="000000"/>
          <w:sz w:val="24"/>
          <w:szCs w:val="24"/>
          <w:shd w:val="clear" w:color="auto" w:fill="FFFFFF"/>
        </w:rPr>
        <w:t xml:space="preserve"> </w:t>
      </w:r>
      <w:r w:rsidR="002A398F" w:rsidRPr="002A398F">
        <w:rPr>
          <w:rFonts w:ascii="Arial" w:hAnsi="Arial" w:cs="Arial"/>
          <w:color w:val="000000"/>
          <w:sz w:val="24"/>
          <w:szCs w:val="24"/>
          <w:shd w:val="clear" w:color="auto" w:fill="FFFFFF"/>
        </w:rPr>
        <w:t>Planning and creating successful employee appreciation programs requires careful consideration of attitudes toward work, including work-life balance and job security, which can affect employee satisfaction and retention.</w:t>
      </w:r>
      <w:r w:rsidR="00360F39">
        <w:rPr>
          <w:rFonts w:ascii="Arial" w:hAnsi="Arial" w:cs="Arial"/>
          <w:color w:val="000000"/>
          <w:sz w:val="24"/>
          <w:szCs w:val="24"/>
          <w:shd w:val="clear" w:color="auto" w:fill="FFFFFF"/>
        </w:rPr>
        <w:t xml:space="preserve"> </w:t>
      </w:r>
      <w:r w:rsidR="00360F39" w:rsidRPr="00360F39">
        <w:rPr>
          <w:rFonts w:ascii="Arial" w:hAnsi="Arial" w:cs="Arial"/>
          <w:color w:val="000000"/>
          <w:sz w:val="24"/>
          <w:szCs w:val="24"/>
          <w:shd w:val="clear" w:color="auto" w:fill="FFFFFF"/>
        </w:rPr>
        <w:t>Stress is one of the main causes of the 10-year spike in staff sickness in the UK, according to recent, widely reported statistics. Things are changing now, though, since employees used to have "stuck it out" in these situations. It's not a negative thing, either. The workplace has changed, especially after the pandemic. Thanks to flexible, hybrid, and asynchronous working methods, employees now have significantly more freedom, choice, and access to new job options</w:t>
      </w:r>
      <w:r w:rsidR="00360F39">
        <w:rPr>
          <w:rFonts w:ascii="Arial" w:hAnsi="Arial" w:cs="Arial"/>
          <w:color w:val="000000"/>
          <w:sz w:val="24"/>
          <w:szCs w:val="24"/>
          <w:shd w:val="clear" w:color="auto" w:fill="FFFFFF"/>
        </w:rPr>
        <w:t xml:space="preserve"> (Cameron, 2023)</w:t>
      </w:r>
      <w:r w:rsidR="00360F39" w:rsidRPr="00360F39">
        <w:rPr>
          <w:rFonts w:ascii="Arial" w:hAnsi="Arial" w:cs="Arial"/>
          <w:color w:val="000000"/>
          <w:sz w:val="24"/>
          <w:szCs w:val="24"/>
          <w:shd w:val="clear" w:color="auto" w:fill="FFFFFF"/>
        </w:rPr>
        <w:t>.</w:t>
      </w:r>
    </w:p>
    <w:p w14:paraId="447E2940" w14:textId="77777777" w:rsidR="00B32569" w:rsidRPr="00B32569" w:rsidRDefault="00B32569" w:rsidP="00B32569">
      <w:pPr>
        <w:pStyle w:val="ListParagraph"/>
        <w:rPr>
          <w:rFonts w:ascii="Arial" w:hAnsi="Arial" w:cs="Arial"/>
          <w:sz w:val="24"/>
          <w:szCs w:val="24"/>
          <w:shd w:val="clear" w:color="auto" w:fill="FFFFFF"/>
        </w:rPr>
      </w:pPr>
    </w:p>
    <w:p w14:paraId="1EF30944" w14:textId="6C10CC78" w:rsidR="00771D62" w:rsidRPr="00771D62" w:rsidRDefault="00037584" w:rsidP="00771D62">
      <w:pPr>
        <w:pStyle w:val="ListParagraph"/>
        <w:numPr>
          <w:ilvl w:val="0"/>
          <w:numId w:val="6"/>
        </w:numPr>
        <w:rPr>
          <w:rFonts w:ascii="Arial" w:hAnsi="Arial" w:cs="Arial"/>
          <w:color w:val="000000"/>
          <w:sz w:val="24"/>
          <w:szCs w:val="24"/>
          <w:shd w:val="clear" w:color="auto" w:fill="FFFFFF"/>
        </w:rPr>
      </w:pPr>
      <w:r w:rsidRPr="00B32569">
        <w:rPr>
          <w:rFonts w:ascii="Arial" w:hAnsi="Arial" w:cs="Arial"/>
          <w:sz w:val="24"/>
          <w:szCs w:val="24"/>
          <w:shd w:val="clear" w:color="auto" w:fill="FFFFFF"/>
        </w:rPr>
        <w:t xml:space="preserve">Technological factors- </w:t>
      </w:r>
      <w:r w:rsidR="002A398F" w:rsidRPr="002A398F">
        <w:rPr>
          <w:rFonts w:ascii="Arial" w:hAnsi="Arial" w:cs="Arial"/>
          <w:sz w:val="24"/>
          <w:szCs w:val="24"/>
          <w:shd w:val="clear" w:color="auto" w:fill="FFFFFF"/>
        </w:rPr>
        <w:t xml:space="preserve">Cyberattack danger rises with increased reliance on technology. Teams responsible for personnel must guarantee that the company has robust cybersecurity protocols in place to safeguard confidential information about clients and team members while adhering to local regulations. When doing an analysis in this specific area, it is vital to take into account the fact that just 54% of firms have taken action to detect cyber security concerns in the last 12 months. </w:t>
      </w:r>
      <w:r w:rsidR="00B32569" w:rsidRPr="00B32569">
        <w:rPr>
          <w:rFonts w:ascii="Arial" w:hAnsi="Arial" w:cs="Arial"/>
          <w:sz w:val="24"/>
          <w:szCs w:val="24"/>
        </w:rPr>
        <w:t>Because of the platform's capacity to expedite computer-based transactions, there are fewer wait times for guests and more hotel staff members can devote to offering individualized care</w:t>
      </w:r>
      <w:r w:rsidR="00B32569" w:rsidRPr="00B32569">
        <w:rPr>
          <w:rFonts w:ascii="Arial" w:hAnsi="Arial" w:cs="Arial"/>
          <w:sz w:val="24"/>
          <w:szCs w:val="24"/>
        </w:rPr>
        <w:t xml:space="preserve"> </w:t>
      </w:r>
      <w:r w:rsidRPr="00B32569">
        <w:rPr>
          <w:rFonts w:ascii="Arial" w:hAnsi="Arial" w:cs="Arial"/>
          <w:sz w:val="24"/>
          <w:szCs w:val="24"/>
        </w:rPr>
        <w:t>(Hilton, 2023)</w:t>
      </w:r>
      <w:r w:rsidR="00B32569" w:rsidRPr="00B32569">
        <w:rPr>
          <w:rFonts w:ascii="Arial" w:hAnsi="Arial" w:cs="Arial"/>
          <w:sz w:val="24"/>
          <w:szCs w:val="24"/>
        </w:rPr>
        <w:t>.</w:t>
      </w:r>
    </w:p>
    <w:p w14:paraId="2B8933F0" w14:textId="77777777" w:rsidR="00771D62" w:rsidRPr="00771D62" w:rsidRDefault="00771D62" w:rsidP="00771D62">
      <w:pPr>
        <w:pStyle w:val="ListParagraph"/>
        <w:rPr>
          <w:rFonts w:ascii="Arial" w:hAnsi="Arial" w:cs="Arial"/>
          <w:color w:val="000000"/>
          <w:sz w:val="24"/>
          <w:szCs w:val="24"/>
          <w:shd w:val="clear" w:color="auto" w:fill="FFFFFF"/>
        </w:rPr>
      </w:pPr>
    </w:p>
    <w:p w14:paraId="616096E7" w14:textId="1C3D9E30" w:rsidR="00B32569" w:rsidRPr="00771D62" w:rsidRDefault="003A47E6" w:rsidP="00DB245B">
      <w:pPr>
        <w:pStyle w:val="ListParagraph"/>
        <w:numPr>
          <w:ilvl w:val="0"/>
          <w:numId w:val="6"/>
        </w:numPr>
        <w:rPr>
          <w:rStyle w:val="Emphasis"/>
          <w:rFonts w:ascii="Arial" w:hAnsi="Arial" w:cs="Arial"/>
          <w:i w:val="0"/>
          <w:iCs w:val="0"/>
          <w:sz w:val="24"/>
          <w:szCs w:val="24"/>
          <w:shd w:val="clear" w:color="auto" w:fill="FFFFFF"/>
        </w:rPr>
      </w:pPr>
      <w:r w:rsidRPr="00B32569">
        <w:rPr>
          <w:rFonts w:ascii="Arial" w:hAnsi="Arial" w:cs="Arial"/>
        </w:rPr>
        <w:t xml:space="preserve">Legal Factors- </w:t>
      </w:r>
      <w:r w:rsidR="00B32569" w:rsidRPr="00B32569">
        <w:rPr>
          <w:rFonts w:ascii="Arial" w:hAnsi="Arial" w:cs="Arial"/>
          <w:spacing w:val="2"/>
          <w:shd w:val="clear" w:color="auto" w:fill="FFFFFF"/>
        </w:rPr>
        <w:t>Being a publicly traded international corporation, H</w:t>
      </w:r>
      <w:r w:rsidR="00B32569">
        <w:rPr>
          <w:rFonts w:ascii="Arial" w:hAnsi="Arial" w:cs="Arial"/>
          <w:spacing w:val="2"/>
          <w:shd w:val="clear" w:color="auto" w:fill="FFFFFF"/>
        </w:rPr>
        <w:t xml:space="preserve">ilton </w:t>
      </w:r>
      <w:r w:rsidR="00B32569" w:rsidRPr="00B32569">
        <w:rPr>
          <w:rFonts w:ascii="Arial" w:hAnsi="Arial" w:cs="Arial"/>
          <w:spacing w:val="2"/>
          <w:shd w:val="clear" w:color="auto" w:fill="FFFFFF"/>
        </w:rPr>
        <w:t xml:space="preserve">is required to abide by all laws and rules in order to be competitive in the regional market. It cannot, however, be referred to be state intervention. It is merely a collection of regulations put in place by the state to promote fair competition. It must also avoid locations that are high in crime. </w:t>
      </w:r>
      <w:r w:rsidRPr="00B32569">
        <w:rPr>
          <w:rFonts w:ascii="Arial" w:hAnsi="Arial" w:cs="Arial"/>
          <w:spacing w:val="2"/>
          <w:shd w:val="clear" w:color="auto" w:fill="FFFFFF"/>
        </w:rPr>
        <w:t>(Samuel, 2022)</w:t>
      </w:r>
      <w:r w:rsidR="00446D2E" w:rsidRPr="00B32569">
        <w:rPr>
          <w:rFonts w:ascii="Arial" w:hAnsi="Arial" w:cs="Arial"/>
          <w:spacing w:val="2"/>
          <w:shd w:val="clear" w:color="auto" w:fill="FFFFFF"/>
        </w:rPr>
        <w:t xml:space="preserve">. </w:t>
      </w:r>
      <w:r w:rsidR="00B32569" w:rsidRPr="00B32569">
        <w:rPr>
          <w:rStyle w:val="Emphasis"/>
          <w:rFonts w:ascii="Arial" w:hAnsi="Arial" w:cs="Arial"/>
          <w:i w:val="0"/>
          <w:iCs w:val="0"/>
          <w:shd w:val="clear" w:color="auto" w:fill="FFFFFF"/>
        </w:rPr>
        <w:t xml:space="preserve">The US hotel management company LBA Hospitality has been named as the latest victim of the ransomware </w:t>
      </w:r>
      <w:r w:rsidR="00F165D8">
        <w:rPr>
          <w:rStyle w:val="Emphasis"/>
          <w:rFonts w:ascii="Arial" w:hAnsi="Arial" w:cs="Arial"/>
          <w:i w:val="0"/>
          <w:iCs w:val="0"/>
          <w:shd w:val="clear" w:color="auto" w:fill="FFFFFF"/>
        </w:rPr>
        <w:t>Organisation</w:t>
      </w:r>
      <w:r w:rsidR="00B32569" w:rsidRPr="00B32569">
        <w:rPr>
          <w:rStyle w:val="Emphasis"/>
          <w:rFonts w:ascii="Arial" w:hAnsi="Arial" w:cs="Arial"/>
          <w:i w:val="0"/>
          <w:iCs w:val="0"/>
          <w:shd w:val="clear" w:color="auto" w:fill="FFFFFF"/>
        </w:rPr>
        <w:t xml:space="preserve"> ALPHV/</w:t>
      </w:r>
      <w:proofErr w:type="spellStart"/>
      <w:r w:rsidR="00B32569" w:rsidRPr="00B32569">
        <w:rPr>
          <w:rStyle w:val="Emphasis"/>
          <w:rFonts w:ascii="Arial" w:hAnsi="Arial" w:cs="Arial"/>
          <w:i w:val="0"/>
          <w:iCs w:val="0"/>
          <w:shd w:val="clear" w:color="auto" w:fill="FFFFFF"/>
        </w:rPr>
        <w:t>BlackCat</w:t>
      </w:r>
      <w:proofErr w:type="spellEnd"/>
      <w:r w:rsidR="00B32569" w:rsidRPr="00B32569">
        <w:rPr>
          <w:rStyle w:val="Emphasis"/>
          <w:rFonts w:ascii="Arial" w:hAnsi="Arial" w:cs="Arial"/>
          <w:i w:val="0"/>
          <w:iCs w:val="0"/>
          <w:shd w:val="clear" w:color="auto" w:fill="FFFFFF"/>
        </w:rPr>
        <w:t>, which was also behind the crippling attacks on the MGM and Caesars Las Vegas resorts last month. Nearly 100 properties from four significant hotel chains—Marriott, Hilton, Holiday Inn, and Best Western—are part of the LBA portfolio</w:t>
      </w:r>
      <w:r w:rsidR="00446D2E" w:rsidRPr="00B32569">
        <w:rPr>
          <w:rStyle w:val="Emphasis"/>
          <w:rFonts w:ascii="Arial" w:hAnsi="Arial" w:cs="Arial"/>
          <w:i w:val="0"/>
          <w:iCs w:val="0"/>
          <w:shd w:val="clear" w:color="auto" w:fill="FFFFFF"/>
        </w:rPr>
        <w:t xml:space="preserve"> (Schappert, 2023).</w:t>
      </w:r>
    </w:p>
    <w:p w14:paraId="69FFEC43" w14:textId="77777777" w:rsidR="00771D62" w:rsidRPr="00DB245B" w:rsidRDefault="00771D62" w:rsidP="00771D62">
      <w:pPr>
        <w:pStyle w:val="ListParagraph"/>
        <w:rPr>
          <w:rStyle w:val="Emphasis"/>
          <w:rFonts w:ascii="Arial" w:hAnsi="Arial" w:cs="Arial"/>
          <w:i w:val="0"/>
          <w:iCs w:val="0"/>
          <w:sz w:val="24"/>
          <w:szCs w:val="24"/>
          <w:shd w:val="clear" w:color="auto" w:fill="FFFFFF"/>
        </w:rPr>
      </w:pPr>
    </w:p>
    <w:p w14:paraId="46349D6E" w14:textId="77777777" w:rsidR="00771D62" w:rsidRPr="00E62ADD" w:rsidRDefault="00771D62" w:rsidP="00771D62">
      <w:pPr>
        <w:pStyle w:val="ListParagraph"/>
        <w:numPr>
          <w:ilvl w:val="0"/>
          <w:numId w:val="6"/>
        </w:numPr>
        <w:rPr>
          <w:rFonts w:ascii="Arial" w:hAnsi="Arial" w:cs="Arial"/>
          <w:sz w:val="24"/>
          <w:szCs w:val="24"/>
          <w:shd w:val="clear" w:color="auto" w:fill="FFFFFF"/>
        </w:rPr>
      </w:pPr>
      <w:r w:rsidRPr="00B32569">
        <w:rPr>
          <w:rFonts w:ascii="Arial" w:hAnsi="Arial" w:cs="Arial"/>
          <w:sz w:val="24"/>
          <w:szCs w:val="24"/>
        </w:rPr>
        <w:t xml:space="preserve">Environmental Factors- </w:t>
      </w:r>
      <w:r>
        <w:rPr>
          <w:rFonts w:ascii="Arial" w:hAnsi="Arial" w:cs="Arial"/>
          <w:sz w:val="24"/>
          <w:szCs w:val="24"/>
        </w:rPr>
        <w:t>It was reported on Kite insights (2023) that g</w:t>
      </w:r>
      <w:r w:rsidRPr="002A398F">
        <w:rPr>
          <w:rFonts w:ascii="Arial" w:hAnsi="Arial" w:cs="Arial"/>
          <w:sz w:val="24"/>
          <w:szCs w:val="24"/>
        </w:rPr>
        <w:t xml:space="preserve">iven that 61% of workers believe that their job happiness is impacted by company climate action, it makes sense to prioritize environmental sustainability while trying to </w:t>
      </w:r>
      <w:r w:rsidRPr="002A398F">
        <w:rPr>
          <w:rFonts w:ascii="Arial" w:hAnsi="Arial" w:cs="Arial"/>
          <w:sz w:val="24"/>
          <w:szCs w:val="24"/>
        </w:rPr>
        <w:lastRenderedPageBreak/>
        <w:t>increase talent retention rates.</w:t>
      </w:r>
      <w:r>
        <w:rPr>
          <w:rFonts w:ascii="Arial" w:hAnsi="Arial" w:cs="Arial"/>
          <w:sz w:val="24"/>
          <w:szCs w:val="24"/>
        </w:rPr>
        <w:t xml:space="preserve"> </w:t>
      </w:r>
      <w:r w:rsidRPr="00B32569">
        <w:rPr>
          <w:rFonts w:ascii="Arial" w:hAnsi="Arial" w:cs="Arial"/>
          <w:sz w:val="24"/>
          <w:szCs w:val="24"/>
        </w:rPr>
        <w:t xml:space="preserve">By 2030, </w:t>
      </w:r>
      <w:r>
        <w:rPr>
          <w:rFonts w:ascii="Arial" w:hAnsi="Arial" w:cs="Arial"/>
          <w:sz w:val="24"/>
          <w:szCs w:val="24"/>
        </w:rPr>
        <w:t>Hilton</w:t>
      </w:r>
      <w:r w:rsidRPr="00B32569">
        <w:rPr>
          <w:rFonts w:ascii="Arial" w:hAnsi="Arial" w:cs="Arial"/>
          <w:sz w:val="24"/>
          <w:szCs w:val="24"/>
        </w:rPr>
        <w:t xml:space="preserve"> want</w:t>
      </w:r>
      <w:r>
        <w:rPr>
          <w:rFonts w:ascii="Arial" w:hAnsi="Arial" w:cs="Arial"/>
          <w:sz w:val="24"/>
          <w:szCs w:val="24"/>
        </w:rPr>
        <w:t>s</w:t>
      </w:r>
      <w:r w:rsidRPr="00B32569">
        <w:rPr>
          <w:rFonts w:ascii="Arial" w:hAnsi="Arial" w:cs="Arial"/>
          <w:sz w:val="24"/>
          <w:szCs w:val="24"/>
        </w:rPr>
        <w:t xml:space="preserve"> to cut waste by half. </w:t>
      </w:r>
      <w:r>
        <w:rPr>
          <w:rFonts w:ascii="Arial" w:hAnsi="Arial" w:cs="Arial"/>
          <w:sz w:val="24"/>
          <w:szCs w:val="24"/>
        </w:rPr>
        <w:t>Their</w:t>
      </w:r>
      <w:r w:rsidRPr="00B32569">
        <w:rPr>
          <w:rFonts w:ascii="Arial" w:hAnsi="Arial" w:cs="Arial"/>
          <w:sz w:val="24"/>
          <w:szCs w:val="24"/>
        </w:rPr>
        <w:t xml:space="preserve"> waste reduction strategy is to reduce the total quantity of garbage generated by </w:t>
      </w:r>
      <w:r>
        <w:rPr>
          <w:rFonts w:ascii="Arial" w:hAnsi="Arial" w:cs="Arial"/>
          <w:sz w:val="24"/>
          <w:szCs w:val="24"/>
        </w:rPr>
        <w:t>the</w:t>
      </w:r>
      <w:r w:rsidRPr="00B32569">
        <w:rPr>
          <w:rFonts w:ascii="Arial" w:hAnsi="Arial" w:cs="Arial"/>
          <w:sz w:val="24"/>
          <w:szCs w:val="24"/>
        </w:rPr>
        <w:t xml:space="preserve"> hotels while implementing measures to divert any waste that is still created from landfills through energy from waste incineration, donating, recycling, composting, and other means</w:t>
      </w:r>
      <w:r>
        <w:rPr>
          <w:rFonts w:ascii="Arial" w:hAnsi="Arial" w:cs="Arial"/>
          <w:sz w:val="24"/>
          <w:szCs w:val="24"/>
        </w:rPr>
        <w:t xml:space="preserve"> </w:t>
      </w:r>
      <w:r w:rsidRPr="00B32569">
        <w:rPr>
          <w:rFonts w:ascii="Arial" w:hAnsi="Arial" w:cs="Arial"/>
          <w:sz w:val="24"/>
          <w:szCs w:val="24"/>
        </w:rPr>
        <w:t>(Hilton, 2023)</w:t>
      </w:r>
      <w:r>
        <w:rPr>
          <w:rFonts w:ascii="Arial" w:hAnsi="Arial" w:cs="Arial"/>
          <w:sz w:val="24"/>
          <w:szCs w:val="24"/>
        </w:rPr>
        <w:t xml:space="preserve">. </w:t>
      </w:r>
    </w:p>
    <w:p w14:paraId="70ED683C" w14:textId="77777777" w:rsidR="00E62ADD" w:rsidRPr="00E62ADD" w:rsidRDefault="00E62ADD" w:rsidP="00E62ADD">
      <w:pPr>
        <w:pStyle w:val="ListParagraph"/>
        <w:rPr>
          <w:rFonts w:ascii="Arial" w:hAnsi="Arial" w:cs="Arial"/>
          <w:sz w:val="24"/>
          <w:szCs w:val="24"/>
          <w:shd w:val="clear" w:color="auto" w:fill="FFFFFF"/>
        </w:rPr>
      </w:pPr>
    </w:p>
    <w:p w14:paraId="7F9ACE68" w14:textId="7154890A" w:rsidR="00E62ADD" w:rsidRDefault="00E62ADD" w:rsidP="00E62ADD">
      <w:pPr>
        <w:rPr>
          <w:rFonts w:ascii="Arial" w:hAnsi="Arial" w:cs="Arial"/>
          <w:sz w:val="24"/>
          <w:szCs w:val="24"/>
          <w:shd w:val="clear" w:color="auto" w:fill="FFFFFF"/>
        </w:rPr>
      </w:pPr>
      <w:r>
        <w:rPr>
          <w:rFonts w:ascii="Arial" w:hAnsi="Arial" w:cs="Arial"/>
          <w:sz w:val="24"/>
          <w:szCs w:val="24"/>
          <w:shd w:val="clear" w:color="auto" w:fill="FFFFFF"/>
        </w:rPr>
        <w:t>SWOT Analysis of these factors:</w:t>
      </w:r>
    </w:p>
    <w:p w14:paraId="2EA21C04" w14:textId="3BC0FC03" w:rsidR="00E62ADD" w:rsidRDefault="00E62ADD" w:rsidP="00E62ADD">
      <w:pPr>
        <w:rPr>
          <w:rFonts w:ascii="Arial" w:hAnsi="Arial" w:cs="Arial"/>
          <w:sz w:val="24"/>
          <w:szCs w:val="24"/>
          <w:shd w:val="clear" w:color="auto" w:fill="FFFFFF"/>
        </w:rPr>
      </w:pPr>
      <w:r>
        <w:rPr>
          <w:rFonts w:ascii="Arial" w:hAnsi="Arial" w:cs="Arial"/>
          <w:sz w:val="24"/>
          <w:szCs w:val="24"/>
          <w:shd w:val="clear" w:color="auto" w:fill="FFFFFF"/>
        </w:rPr>
        <w:t>Strengths: -</w:t>
      </w:r>
    </w:p>
    <w:p w14:paraId="40DC339B" w14:textId="3252E33B" w:rsidR="00E62ADD" w:rsidRDefault="00E62ADD" w:rsidP="00E62ADD">
      <w:pPr>
        <w:pStyle w:val="ListParagraph"/>
        <w:numPr>
          <w:ilvl w:val="0"/>
          <w:numId w:val="7"/>
        </w:numPr>
        <w:rPr>
          <w:rFonts w:ascii="Arial" w:hAnsi="Arial" w:cs="Arial"/>
          <w:sz w:val="24"/>
          <w:szCs w:val="24"/>
          <w:shd w:val="clear" w:color="auto" w:fill="FFFFFF"/>
        </w:rPr>
      </w:pPr>
      <w:r>
        <w:rPr>
          <w:rFonts w:ascii="Arial" w:hAnsi="Arial" w:cs="Arial"/>
          <w:sz w:val="24"/>
          <w:szCs w:val="24"/>
          <w:shd w:val="clear" w:color="auto" w:fill="FFFFFF"/>
        </w:rPr>
        <w:t xml:space="preserve">Brand Reputation- Hilton is a world class hospitality company and well recognised by its consumers. </w:t>
      </w:r>
    </w:p>
    <w:p w14:paraId="2338892A" w14:textId="51ED252E" w:rsidR="000D5C8D" w:rsidRDefault="00E62ADD" w:rsidP="000D5C8D">
      <w:pPr>
        <w:pStyle w:val="ListParagraph"/>
        <w:numPr>
          <w:ilvl w:val="0"/>
          <w:numId w:val="7"/>
        </w:numPr>
        <w:rPr>
          <w:rFonts w:ascii="Arial" w:hAnsi="Arial" w:cs="Arial"/>
          <w:sz w:val="24"/>
          <w:szCs w:val="24"/>
          <w:shd w:val="clear" w:color="auto" w:fill="FFFFFF"/>
        </w:rPr>
      </w:pPr>
      <w:r>
        <w:rPr>
          <w:rFonts w:ascii="Arial" w:hAnsi="Arial" w:cs="Arial"/>
          <w:sz w:val="24"/>
          <w:szCs w:val="24"/>
          <w:shd w:val="clear" w:color="auto" w:fill="FFFFFF"/>
        </w:rPr>
        <w:t xml:space="preserve">Satisfied Workforce- </w:t>
      </w:r>
      <w:r w:rsidRPr="00E62ADD">
        <w:rPr>
          <w:rFonts w:ascii="Arial" w:hAnsi="Arial" w:cs="Arial"/>
          <w:sz w:val="24"/>
          <w:szCs w:val="24"/>
          <w:shd w:val="clear" w:color="auto" w:fill="FFFFFF"/>
        </w:rPr>
        <w:t>Hilton is a well-known brand for maintaining employee satisfaction. Hilton was listed as one of the top 100 employers to work for by Fortune in 2020.</w:t>
      </w:r>
    </w:p>
    <w:p w14:paraId="64F34423" w14:textId="4C59B271" w:rsidR="000D5C8D" w:rsidRDefault="000D5C8D" w:rsidP="000D5C8D">
      <w:pPr>
        <w:pStyle w:val="ListParagraph"/>
        <w:numPr>
          <w:ilvl w:val="0"/>
          <w:numId w:val="7"/>
        </w:numPr>
        <w:rPr>
          <w:rFonts w:ascii="Arial" w:hAnsi="Arial" w:cs="Arial"/>
          <w:sz w:val="24"/>
          <w:szCs w:val="24"/>
          <w:shd w:val="clear" w:color="auto" w:fill="FFFFFF"/>
        </w:rPr>
      </w:pPr>
      <w:r>
        <w:rPr>
          <w:rFonts w:ascii="Arial" w:hAnsi="Arial" w:cs="Arial"/>
          <w:sz w:val="24"/>
          <w:szCs w:val="24"/>
          <w:shd w:val="clear" w:color="auto" w:fill="FFFFFF"/>
        </w:rPr>
        <w:t>Corporate Social Responsibility</w:t>
      </w:r>
    </w:p>
    <w:p w14:paraId="34D87035" w14:textId="77777777" w:rsidR="000D5C8D" w:rsidRPr="000D5C8D" w:rsidRDefault="000D5C8D" w:rsidP="000D5C8D">
      <w:pPr>
        <w:pStyle w:val="ListParagraph"/>
        <w:rPr>
          <w:rFonts w:ascii="Arial" w:hAnsi="Arial" w:cs="Arial"/>
          <w:sz w:val="24"/>
          <w:szCs w:val="24"/>
          <w:shd w:val="clear" w:color="auto" w:fill="FFFFFF"/>
        </w:rPr>
      </w:pPr>
    </w:p>
    <w:p w14:paraId="0D025851" w14:textId="6C6112EB" w:rsidR="00E62ADD" w:rsidRDefault="00E62ADD" w:rsidP="00E62ADD">
      <w:pPr>
        <w:rPr>
          <w:rFonts w:ascii="Arial" w:hAnsi="Arial" w:cs="Arial"/>
          <w:sz w:val="24"/>
          <w:szCs w:val="24"/>
          <w:shd w:val="clear" w:color="auto" w:fill="FFFFFF"/>
        </w:rPr>
      </w:pPr>
      <w:r>
        <w:rPr>
          <w:rFonts w:ascii="Arial" w:hAnsi="Arial" w:cs="Arial"/>
          <w:sz w:val="24"/>
          <w:szCs w:val="24"/>
          <w:shd w:val="clear" w:color="auto" w:fill="FFFFFF"/>
        </w:rPr>
        <w:t>Weaknesses: -</w:t>
      </w:r>
    </w:p>
    <w:p w14:paraId="49322097" w14:textId="33808B8B" w:rsidR="00E62ADD" w:rsidRDefault="009D5F2B" w:rsidP="00E62ADD">
      <w:pPr>
        <w:pStyle w:val="ListParagraph"/>
        <w:numPr>
          <w:ilvl w:val="0"/>
          <w:numId w:val="8"/>
        </w:numPr>
        <w:rPr>
          <w:rFonts w:ascii="Arial" w:hAnsi="Arial" w:cs="Arial"/>
          <w:sz w:val="24"/>
          <w:szCs w:val="24"/>
          <w:shd w:val="clear" w:color="auto" w:fill="FFFFFF"/>
        </w:rPr>
      </w:pPr>
      <w:r w:rsidRPr="009D5F2B">
        <w:rPr>
          <w:rFonts w:ascii="Arial" w:hAnsi="Arial" w:cs="Arial"/>
          <w:sz w:val="24"/>
          <w:szCs w:val="24"/>
          <w:shd w:val="clear" w:color="auto" w:fill="FFFFFF"/>
        </w:rPr>
        <w:t xml:space="preserve">Cyber Attacks- </w:t>
      </w:r>
      <w:r w:rsidRPr="009D5F2B">
        <w:rPr>
          <w:rFonts w:ascii="Arial" w:hAnsi="Arial" w:cs="Arial"/>
          <w:sz w:val="24"/>
          <w:szCs w:val="24"/>
          <w:shd w:val="clear" w:color="auto" w:fill="FFFFFF"/>
        </w:rPr>
        <w:t>Large companies are frequently accused of losing data or having data compromised. Similar to this, Hilton neglected to secure user data a few years ago.</w:t>
      </w:r>
    </w:p>
    <w:p w14:paraId="7E85B2A4" w14:textId="7F5AE8F1" w:rsidR="009D5F2B" w:rsidRDefault="009D5F2B" w:rsidP="00E62ADD">
      <w:pPr>
        <w:pStyle w:val="ListParagraph"/>
        <w:numPr>
          <w:ilvl w:val="0"/>
          <w:numId w:val="8"/>
        </w:numPr>
        <w:rPr>
          <w:rFonts w:ascii="Arial" w:hAnsi="Arial" w:cs="Arial"/>
          <w:sz w:val="24"/>
          <w:szCs w:val="24"/>
          <w:shd w:val="clear" w:color="auto" w:fill="FFFFFF"/>
        </w:rPr>
      </w:pPr>
      <w:r>
        <w:rPr>
          <w:rFonts w:ascii="Arial" w:hAnsi="Arial" w:cs="Arial"/>
          <w:sz w:val="24"/>
          <w:szCs w:val="24"/>
          <w:shd w:val="clear" w:color="auto" w:fill="FFFFFF"/>
        </w:rPr>
        <w:t xml:space="preserve">Bad Reviews- </w:t>
      </w:r>
      <w:r w:rsidRPr="009D5F2B">
        <w:rPr>
          <w:rFonts w:ascii="Arial" w:hAnsi="Arial" w:cs="Arial"/>
          <w:sz w:val="24"/>
          <w:szCs w:val="24"/>
          <w:shd w:val="clear" w:color="auto" w:fill="FFFFFF"/>
        </w:rPr>
        <w:t>On a number of social media sites, some Hilton hotel patrons have left negative reviews. These evaluations claimed that the hotel's atmosphere was unsatisfactory and that the brand's customer service was subpar. Such negative evaluations harm a brand's reputation and proliferate like a virus.</w:t>
      </w:r>
    </w:p>
    <w:p w14:paraId="6CAEEE36" w14:textId="651A6B4C" w:rsidR="000D5C8D" w:rsidRDefault="000D5C8D" w:rsidP="00E62ADD">
      <w:pPr>
        <w:pStyle w:val="ListParagraph"/>
        <w:numPr>
          <w:ilvl w:val="0"/>
          <w:numId w:val="8"/>
        </w:numPr>
        <w:rPr>
          <w:rFonts w:ascii="Arial" w:hAnsi="Arial" w:cs="Arial"/>
          <w:sz w:val="24"/>
          <w:szCs w:val="24"/>
          <w:shd w:val="clear" w:color="auto" w:fill="FFFFFF"/>
        </w:rPr>
      </w:pPr>
      <w:r>
        <w:rPr>
          <w:rFonts w:ascii="Arial" w:hAnsi="Arial" w:cs="Arial"/>
          <w:sz w:val="24"/>
          <w:szCs w:val="24"/>
          <w:shd w:val="clear" w:color="auto" w:fill="FFFFFF"/>
        </w:rPr>
        <w:t>Currency Fluctuation</w:t>
      </w:r>
    </w:p>
    <w:p w14:paraId="78F4BA7F" w14:textId="77777777" w:rsidR="009D5F2B" w:rsidRDefault="009D5F2B" w:rsidP="009D5F2B">
      <w:pPr>
        <w:pStyle w:val="ListParagraph"/>
        <w:rPr>
          <w:rFonts w:ascii="Arial" w:hAnsi="Arial" w:cs="Arial"/>
          <w:sz w:val="24"/>
          <w:szCs w:val="24"/>
          <w:shd w:val="clear" w:color="auto" w:fill="FFFFFF"/>
        </w:rPr>
      </w:pPr>
    </w:p>
    <w:p w14:paraId="21763803" w14:textId="7035F5FA" w:rsidR="009D5F2B" w:rsidRDefault="000D5C8D" w:rsidP="009D5F2B">
      <w:pPr>
        <w:rPr>
          <w:rFonts w:ascii="Arial" w:hAnsi="Arial" w:cs="Arial"/>
          <w:sz w:val="24"/>
          <w:szCs w:val="24"/>
          <w:shd w:val="clear" w:color="auto" w:fill="FFFFFF"/>
        </w:rPr>
      </w:pPr>
      <w:r>
        <w:rPr>
          <w:rFonts w:ascii="Arial" w:hAnsi="Arial" w:cs="Arial"/>
          <w:sz w:val="24"/>
          <w:szCs w:val="24"/>
          <w:shd w:val="clear" w:color="auto" w:fill="FFFFFF"/>
        </w:rPr>
        <w:t>Opportunities</w:t>
      </w:r>
      <w:r w:rsidR="009D5F2B">
        <w:rPr>
          <w:rFonts w:ascii="Arial" w:hAnsi="Arial" w:cs="Arial"/>
          <w:sz w:val="24"/>
          <w:szCs w:val="24"/>
          <w:shd w:val="clear" w:color="auto" w:fill="FFFFFF"/>
        </w:rPr>
        <w:t xml:space="preserve">: - </w:t>
      </w:r>
    </w:p>
    <w:p w14:paraId="42B0F02F" w14:textId="3A9C19EE" w:rsidR="009D5F2B" w:rsidRDefault="000D5C8D" w:rsidP="009D5F2B">
      <w:pPr>
        <w:pStyle w:val="ListParagraph"/>
        <w:numPr>
          <w:ilvl w:val="0"/>
          <w:numId w:val="9"/>
        </w:numPr>
        <w:jc w:val="both"/>
        <w:rPr>
          <w:rFonts w:ascii="Arial" w:hAnsi="Arial" w:cs="Arial"/>
          <w:sz w:val="24"/>
          <w:szCs w:val="24"/>
          <w:shd w:val="clear" w:color="auto" w:fill="FFFFFF"/>
        </w:rPr>
      </w:pPr>
      <w:r>
        <w:rPr>
          <w:rFonts w:ascii="Arial" w:hAnsi="Arial" w:cs="Arial"/>
          <w:sz w:val="24"/>
          <w:szCs w:val="24"/>
          <w:shd w:val="clear" w:color="auto" w:fill="FFFFFF"/>
        </w:rPr>
        <w:t xml:space="preserve">Social Media Marketing- </w:t>
      </w:r>
      <w:r w:rsidRPr="000D5C8D">
        <w:rPr>
          <w:rFonts w:ascii="Arial" w:hAnsi="Arial" w:cs="Arial"/>
          <w:sz w:val="24"/>
          <w:szCs w:val="24"/>
          <w:shd w:val="clear" w:color="auto" w:fill="FFFFFF"/>
        </w:rPr>
        <w:t>Hilton has the option to work with social media managers to promote its brand on sites like Facebook, Instagram, Twitter, and others. Hilton may expand its consumer base and increase income by using these channels for marketing purposes.</w:t>
      </w:r>
    </w:p>
    <w:p w14:paraId="1758278A" w14:textId="6052D0C7" w:rsidR="000D5C8D" w:rsidRDefault="000D5C8D" w:rsidP="009D5F2B">
      <w:pPr>
        <w:pStyle w:val="ListParagraph"/>
        <w:numPr>
          <w:ilvl w:val="0"/>
          <w:numId w:val="9"/>
        </w:numPr>
        <w:jc w:val="both"/>
        <w:rPr>
          <w:rFonts w:ascii="Arial" w:hAnsi="Arial" w:cs="Arial"/>
          <w:sz w:val="24"/>
          <w:szCs w:val="24"/>
          <w:shd w:val="clear" w:color="auto" w:fill="FFFFFF"/>
        </w:rPr>
      </w:pPr>
      <w:r>
        <w:rPr>
          <w:rFonts w:ascii="Arial" w:hAnsi="Arial" w:cs="Arial"/>
          <w:sz w:val="24"/>
          <w:szCs w:val="24"/>
          <w:shd w:val="clear" w:color="auto" w:fill="FFFFFF"/>
        </w:rPr>
        <w:t xml:space="preserve">Expanding in to emerging markets globally- </w:t>
      </w:r>
      <w:r w:rsidRPr="000D5C8D">
        <w:rPr>
          <w:rFonts w:ascii="Arial" w:hAnsi="Arial" w:cs="Arial"/>
          <w:sz w:val="24"/>
          <w:szCs w:val="24"/>
          <w:shd w:val="clear" w:color="auto" w:fill="FFFFFF"/>
        </w:rPr>
        <w:t>By increasing its presence in these areas and focusing on both leisure and business travellers, Hilton can profit from this expansion.</w:t>
      </w:r>
    </w:p>
    <w:p w14:paraId="4417315E" w14:textId="4F2466C6" w:rsidR="000D5C8D" w:rsidRDefault="000D5C8D" w:rsidP="009D5F2B">
      <w:pPr>
        <w:pStyle w:val="ListParagraph"/>
        <w:numPr>
          <w:ilvl w:val="0"/>
          <w:numId w:val="9"/>
        </w:numPr>
        <w:jc w:val="both"/>
        <w:rPr>
          <w:rFonts w:ascii="Arial" w:hAnsi="Arial" w:cs="Arial"/>
          <w:sz w:val="24"/>
          <w:szCs w:val="24"/>
          <w:shd w:val="clear" w:color="auto" w:fill="FFFFFF"/>
        </w:rPr>
      </w:pPr>
      <w:r>
        <w:rPr>
          <w:rFonts w:ascii="Arial" w:hAnsi="Arial" w:cs="Arial"/>
          <w:sz w:val="24"/>
          <w:szCs w:val="24"/>
          <w:shd w:val="clear" w:color="auto" w:fill="FFFFFF"/>
        </w:rPr>
        <w:t xml:space="preserve">Work From Anywhere Trend- </w:t>
      </w:r>
      <w:r w:rsidRPr="000D5C8D">
        <w:rPr>
          <w:rFonts w:ascii="Arial" w:hAnsi="Arial" w:cs="Arial"/>
          <w:sz w:val="24"/>
          <w:szCs w:val="24"/>
          <w:shd w:val="clear" w:color="auto" w:fill="FFFFFF"/>
        </w:rPr>
        <w:t>Hilton can meet the demands of digital nomads and remote workers by providing flexible workplaces, long-term stay packages, and dependable internet connections at its properties as remote work becomes more common. By doing this, the business may be able to raise occupancy rates and seize a new market niche.</w:t>
      </w:r>
    </w:p>
    <w:p w14:paraId="488861F8" w14:textId="45A1639C" w:rsidR="000D5C8D" w:rsidRDefault="000D5C8D" w:rsidP="000D5C8D">
      <w:pPr>
        <w:ind w:left="360"/>
        <w:jc w:val="both"/>
        <w:rPr>
          <w:rFonts w:ascii="Arial" w:hAnsi="Arial" w:cs="Arial"/>
          <w:sz w:val="24"/>
          <w:szCs w:val="24"/>
          <w:shd w:val="clear" w:color="auto" w:fill="FFFFFF"/>
        </w:rPr>
      </w:pPr>
      <w:r>
        <w:rPr>
          <w:rFonts w:ascii="Arial" w:hAnsi="Arial" w:cs="Arial"/>
          <w:sz w:val="24"/>
          <w:szCs w:val="24"/>
          <w:shd w:val="clear" w:color="auto" w:fill="FFFFFF"/>
        </w:rPr>
        <w:lastRenderedPageBreak/>
        <w:t>Threats: -</w:t>
      </w:r>
    </w:p>
    <w:p w14:paraId="0956C1E0" w14:textId="23D8BE51" w:rsidR="000D5C8D" w:rsidRDefault="000D5C8D" w:rsidP="000D5C8D">
      <w:pPr>
        <w:pStyle w:val="ListParagraph"/>
        <w:numPr>
          <w:ilvl w:val="0"/>
          <w:numId w:val="10"/>
        </w:numPr>
        <w:jc w:val="both"/>
        <w:rPr>
          <w:rFonts w:ascii="Arial" w:hAnsi="Arial" w:cs="Arial"/>
          <w:sz w:val="24"/>
          <w:szCs w:val="24"/>
          <w:shd w:val="clear" w:color="auto" w:fill="FFFFFF"/>
        </w:rPr>
      </w:pPr>
      <w:r>
        <w:rPr>
          <w:rFonts w:ascii="Arial" w:hAnsi="Arial" w:cs="Arial"/>
          <w:sz w:val="24"/>
          <w:szCs w:val="24"/>
          <w:shd w:val="clear" w:color="auto" w:fill="FFFFFF"/>
        </w:rPr>
        <w:t xml:space="preserve">Economy Uncertainty- </w:t>
      </w:r>
      <w:r w:rsidRPr="000D5C8D">
        <w:rPr>
          <w:rFonts w:ascii="Arial" w:hAnsi="Arial" w:cs="Arial"/>
          <w:sz w:val="24"/>
          <w:szCs w:val="24"/>
          <w:shd w:val="clear" w:color="auto" w:fill="FFFFFF"/>
        </w:rPr>
        <w:t>Because the travel sector is highly vulnerable to economic cycles, any downturn or recession may result in lower demand for travel, which will have an effect on hotel occupancy and room rates. Hilton's earnings and revenue may suffer from economic uncertainty.</w:t>
      </w:r>
    </w:p>
    <w:p w14:paraId="0FA2CDA0" w14:textId="0D89713B" w:rsidR="000D5C8D" w:rsidRDefault="000D5C8D" w:rsidP="000D5C8D">
      <w:pPr>
        <w:pStyle w:val="ListParagraph"/>
        <w:numPr>
          <w:ilvl w:val="0"/>
          <w:numId w:val="10"/>
        </w:numPr>
        <w:jc w:val="both"/>
        <w:rPr>
          <w:rFonts w:ascii="Arial" w:hAnsi="Arial" w:cs="Arial"/>
          <w:sz w:val="24"/>
          <w:szCs w:val="24"/>
          <w:shd w:val="clear" w:color="auto" w:fill="FFFFFF"/>
        </w:rPr>
      </w:pPr>
      <w:r>
        <w:rPr>
          <w:rFonts w:ascii="Arial" w:hAnsi="Arial" w:cs="Arial"/>
          <w:sz w:val="24"/>
          <w:szCs w:val="24"/>
          <w:shd w:val="clear" w:color="auto" w:fill="FFFFFF"/>
        </w:rPr>
        <w:t xml:space="preserve">Legal Challenges- </w:t>
      </w:r>
      <w:r w:rsidRPr="000D5C8D">
        <w:rPr>
          <w:rFonts w:ascii="Arial" w:hAnsi="Arial" w:cs="Arial"/>
          <w:sz w:val="24"/>
          <w:szCs w:val="24"/>
          <w:shd w:val="clear" w:color="auto" w:fill="FFFFFF"/>
        </w:rPr>
        <w:t>As a multinational corporation, Hilton is subject to several rules and regulations in different jurisdictions. Modifications to these laws, such as those pertaining to employment, taxation, or zoning, may raise operating expenses or restrict the company's capacity to grow.</w:t>
      </w:r>
    </w:p>
    <w:p w14:paraId="0DD84BAE" w14:textId="25D362F6" w:rsidR="000D5C8D" w:rsidRPr="000D5C8D" w:rsidRDefault="000D5C8D" w:rsidP="000D5C8D">
      <w:pPr>
        <w:pStyle w:val="ListParagraph"/>
        <w:numPr>
          <w:ilvl w:val="0"/>
          <w:numId w:val="10"/>
        </w:numPr>
        <w:jc w:val="both"/>
        <w:rPr>
          <w:rFonts w:ascii="Arial" w:hAnsi="Arial" w:cs="Arial"/>
          <w:sz w:val="24"/>
          <w:szCs w:val="24"/>
          <w:shd w:val="clear" w:color="auto" w:fill="FFFFFF"/>
        </w:rPr>
      </w:pPr>
      <w:r>
        <w:rPr>
          <w:rFonts w:ascii="Arial" w:hAnsi="Arial" w:cs="Arial"/>
          <w:sz w:val="24"/>
          <w:szCs w:val="24"/>
          <w:shd w:val="clear" w:color="auto" w:fill="FFFFFF"/>
        </w:rPr>
        <w:t xml:space="preserve">Global pandemics- </w:t>
      </w:r>
      <w:r w:rsidRPr="000D5C8D">
        <w:rPr>
          <w:rFonts w:ascii="Arial" w:hAnsi="Arial" w:cs="Arial"/>
          <w:sz w:val="24"/>
          <w:szCs w:val="24"/>
          <w:shd w:val="clear" w:color="auto" w:fill="FFFFFF"/>
        </w:rPr>
        <w:t>Natural catastrophes like hurricanes, earthquakes, and floods can cause property damage and interfere with hotel operations. Pandemics, such as the COVID-19 outbreak, can also have a negative effect on the travel sector, resulting in lower demand, travel restrictions, and possibly hotel closures.</w:t>
      </w:r>
    </w:p>
    <w:p w14:paraId="2654F230" w14:textId="77777777" w:rsidR="00771D62" w:rsidRPr="00771D62" w:rsidRDefault="00771D62" w:rsidP="00771D62">
      <w:pPr>
        <w:rPr>
          <w:rFonts w:ascii="Arial" w:hAnsi="Arial" w:cs="Arial"/>
          <w:sz w:val="24"/>
          <w:szCs w:val="24"/>
          <w:shd w:val="clear" w:color="auto" w:fill="FFFFFF"/>
        </w:rPr>
      </w:pPr>
    </w:p>
    <w:p w14:paraId="581C8893" w14:textId="2B0BD569" w:rsidR="00813D69" w:rsidRPr="00771D62" w:rsidRDefault="00771D62" w:rsidP="00B32569">
      <w:pPr>
        <w:rPr>
          <w:rFonts w:ascii="Arial" w:hAnsi="Arial" w:cs="Arial"/>
          <w:b/>
          <w:bCs/>
          <w:sz w:val="24"/>
          <w:szCs w:val="24"/>
          <w:shd w:val="clear" w:color="auto" w:fill="FFFFFF"/>
        </w:rPr>
      </w:pPr>
      <w:r w:rsidRPr="00771D62">
        <w:rPr>
          <w:rFonts w:ascii="Arial" w:hAnsi="Arial" w:cs="Arial"/>
          <w:b/>
          <w:bCs/>
          <w:sz w:val="24"/>
          <w:szCs w:val="24"/>
          <w:shd w:val="clear" w:color="auto" w:fill="FFFFFF"/>
        </w:rPr>
        <w:t>Solutions</w:t>
      </w:r>
    </w:p>
    <w:p w14:paraId="7DD02ACC" w14:textId="3100E133" w:rsidR="00DD5687" w:rsidRPr="000D5C8D" w:rsidRDefault="00DB245B">
      <w:pPr>
        <w:rPr>
          <w:rFonts w:ascii="Arial" w:hAnsi="Arial" w:cs="Arial"/>
          <w:sz w:val="24"/>
          <w:szCs w:val="24"/>
          <w:shd w:val="clear" w:color="auto" w:fill="FFFFFF"/>
        </w:rPr>
      </w:pPr>
      <w:r>
        <w:rPr>
          <w:rFonts w:ascii="Arial" w:hAnsi="Arial" w:cs="Arial"/>
          <w:sz w:val="24"/>
          <w:szCs w:val="24"/>
          <w:shd w:val="clear" w:color="auto" w:fill="FFFFFF"/>
        </w:rPr>
        <w:t>Hilton hotel has been making changes to adapt to these external factors and come up with solution to overcome them. Research carried out by Statista shows how Hilton has resolved the issues with the number of employees. After the Covid pandemic in 2019, there was a decline of the employees for 2 consecutive years. However, post pandemic, Hilton is slowly increasing the number of employees they are holding. This can be seen on the chart on Appendix 1.</w:t>
      </w:r>
    </w:p>
    <w:p w14:paraId="7C2A070D" w14:textId="1741FE33" w:rsidR="00EE63AE" w:rsidRDefault="00C006A5">
      <w:r>
        <w:rPr>
          <w:noProof/>
        </w:rPr>
        <w:drawing>
          <wp:inline distT="0" distB="0" distL="0" distR="0" wp14:anchorId="59C1B501" wp14:editId="053BCDDE">
            <wp:extent cx="4180372" cy="3204058"/>
            <wp:effectExtent l="0" t="0" r="0" b="0"/>
            <wp:docPr id="16960539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6053908" name=""/>
                    <pic:cNvPicPr/>
                  </pic:nvPicPr>
                  <pic:blipFill>
                    <a:blip r:embed="rId7"/>
                    <a:stretch>
                      <a:fillRect/>
                    </a:stretch>
                  </pic:blipFill>
                  <pic:spPr>
                    <a:xfrm>
                      <a:off x="0" y="0"/>
                      <a:ext cx="4237731" cy="3248021"/>
                    </a:xfrm>
                    <a:prstGeom prst="rect">
                      <a:avLst/>
                    </a:prstGeom>
                  </pic:spPr>
                </pic:pic>
              </a:graphicData>
            </a:graphic>
          </wp:inline>
        </w:drawing>
      </w:r>
    </w:p>
    <w:p w14:paraId="5504AC5B" w14:textId="77777777" w:rsidR="00771D62" w:rsidRDefault="00DB245B">
      <w:pPr>
        <w:rPr>
          <w:rFonts w:ascii="Arial" w:hAnsi="Arial" w:cs="Arial"/>
        </w:rPr>
      </w:pPr>
      <w:r>
        <w:rPr>
          <w:rFonts w:ascii="Arial" w:hAnsi="Arial" w:cs="Arial"/>
        </w:rPr>
        <w:t>Appendix 1</w:t>
      </w:r>
      <w:r w:rsidR="00C006A5" w:rsidRPr="00DB245B">
        <w:rPr>
          <w:rFonts w:ascii="Arial" w:hAnsi="Arial" w:cs="Arial"/>
        </w:rPr>
        <w:t>: (Statista, 2023)</w:t>
      </w:r>
    </w:p>
    <w:p w14:paraId="0CE3B36D" w14:textId="7398CCDE" w:rsidR="00C006A5" w:rsidRPr="00771D62" w:rsidRDefault="00DB245B">
      <w:pPr>
        <w:rPr>
          <w:rFonts w:ascii="Arial" w:hAnsi="Arial" w:cs="Arial"/>
        </w:rPr>
      </w:pPr>
      <w:r w:rsidRPr="00DB245B">
        <w:rPr>
          <w:rFonts w:ascii="Arial" w:hAnsi="Arial" w:cs="Arial"/>
          <w:sz w:val="24"/>
          <w:szCs w:val="24"/>
        </w:rPr>
        <w:lastRenderedPageBreak/>
        <w:t>With the number o</w:t>
      </w:r>
      <w:r>
        <w:rPr>
          <w:rFonts w:ascii="Arial" w:hAnsi="Arial" w:cs="Arial"/>
          <w:sz w:val="24"/>
          <w:szCs w:val="24"/>
        </w:rPr>
        <w:t>f employees increasing, it is very important for Hilton to retain these staff. Because recruiting and training new staff is far more costly than retaining existing skilled staff. To do Hilton gives</w:t>
      </w:r>
      <w:r w:rsidR="00C006A5" w:rsidRPr="00C006A5">
        <w:rPr>
          <w:rFonts w:ascii="Arial" w:hAnsi="Arial" w:cs="Arial"/>
          <w:spacing w:val="-3"/>
          <w:sz w:val="24"/>
          <w:szCs w:val="24"/>
        </w:rPr>
        <w:t xml:space="preserve"> its staff access</w:t>
      </w:r>
      <w:r>
        <w:rPr>
          <w:rFonts w:ascii="Arial" w:hAnsi="Arial" w:cs="Arial"/>
          <w:spacing w:val="-3"/>
          <w:sz w:val="24"/>
          <w:szCs w:val="24"/>
        </w:rPr>
        <w:t xml:space="preserve"> to</w:t>
      </w:r>
      <w:r w:rsidR="00C006A5" w:rsidRPr="00C006A5">
        <w:rPr>
          <w:rFonts w:ascii="Arial" w:hAnsi="Arial" w:cs="Arial"/>
          <w:spacing w:val="-3"/>
          <w:sz w:val="24"/>
          <w:szCs w:val="24"/>
        </w:rPr>
        <w:t xml:space="preserve"> Hilton University</w:t>
      </w:r>
      <w:r w:rsidR="00813D69">
        <w:rPr>
          <w:rFonts w:ascii="Arial" w:hAnsi="Arial" w:cs="Arial"/>
          <w:spacing w:val="-3"/>
          <w:sz w:val="24"/>
          <w:szCs w:val="24"/>
        </w:rPr>
        <w:t xml:space="preserve">. It offers </w:t>
      </w:r>
      <w:r w:rsidR="00813D69" w:rsidRPr="00813D69">
        <w:rPr>
          <w:rFonts w:ascii="Arial" w:hAnsi="Arial" w:cs="Arial"/>
          <w:spacing w:val="-3"/>
          <w:sz w:val="24"/>
          <w:szCs w:val="24"/>
        </w:rPr>
        <w:t xml:space="preserve">a customer experience-focused internal training program comprising more than 25,000 courses, videos, and book summaries. Any employee who wants to move up the Hilton corporate ladder can also take advantage of the company's </w:t>
      </w:r>
      <w:proofErr w:type="spellStart"/>
      <w:r w:rsidR="00813D69" w:rsidRPr="00813D69">
        <w:rPr>
          <w:rFonts w:ascii="Arial" w:hAnsi="Arial" w:cs="Arial"/>
          <w:spacing w:val="-3"/>
          <w:sz w:val="24"/>
          <w:szCs w:val="24"/>
        </w:rPr>
        <w:t>Lead@Hilton</w:t>
      </w:r>
      <w:proofErr w:type="spellEnd"/>
      <w:r w:rsidR="00813D69" w:rsidRPr="00813D69">
        <w:rPr>
          <w:rFonts w:ascii="Arial" w:hAnsi="Arial" w:cs="Arial"/>
          <w:spacing w:val="-3"/>
          <w:sz w:val="24"/>
          <w:szCs w:val="24"/>
        </w:rPr>
        <w:t xml:space="preserve"> initiative and General Manager Academy</w:t>
      </w:r>
      <w:r w:rsidR="00813D69">
        <w:rPr>
          <w:rFonts w:ascii="Arial" w:hAnsi="Arial" w:cs="Arial"/>
          <w:spacing w:val="-3"/>
          <w:sz w:val="24"/>
          <w:szCs w:val="24"/>
        </w:rPr>
        <w:t xml:space="preserve"> </w:t>
      </w:r>
      <w:r w:rsidR="00C006A5" w:rsidRPr="00C006A5">
        <w:rPr>
          <w:rFonts w:ascii="Arial" w:hAnsi="Arial" w:cs="Arial"/>
          <w:spacing w:val="-3"/>
          <w:sz w:val="24"/>
          <w:szCs w:val="24"/>
        </w:rPr>
        <w:t>(Purvis, 2023)</w:t>
      </w:r>
      <w:r w:rsidR="00813D69">
        <w:rPr>
          <w:rFonts w:ascii="Arial" w:hAnsi="Arial" w:cs="Arial"/>
          <w:spacing w:val="-3"/>
          <w:sz w:val="24"/>
          <w:szCs w:val="24"/>
        </w:rPr>
        <w:t xml:space="preserve">. </w:t>
      </w:r>
      <w:r w:rsidR="00813D69" w:rsidRPr="00813D69">
        <w:rPr>
          <w:rFonts w:ascii="Arial" w:hAnsi="Arial" w:cs="Arial"/>
          <w:spacing w:val="-3"/>
          <w:sz w:val="24"/>
          <w:szCs w:val="24"/>
        </w:rPr>
        <w:t>It appears that industry standards for incentives, training, and staff participation in decision-making are emerging. But paying employees more is still a crucial step that is lacking</w:t>
      </w:r>
      <w:r w:rsidR="00813D69">
        <w:rPr>
          <w:rFonts w:ascii="Arial" w:hAnsi="Arial" w:cs="Arial"/>
          <w:spacing w:val="-3"/>
          <w:sz w:val="24"/>
          <w:szCs w:val="24"/>
        </w:rPr>
        <w:t xml:space="preserve"> </w:t>
      </w:r>
      <w:r w:rsidR="00813D69">
        <w:rPr>
          <w:rFonts w:ascii="Arial" w:hAnsi="Arial" w:cs="Arial"/>
          <w:color w:val="1A1B1B"/>
          <w:spacing w:val="-5"/>
        </w:rPr>
        <w:t>(Wright, 2022)</w:t>
      </w:r>
      <w:r w:rsidR="00813D69" w:rsidRPr="00813D69">
        <w:rPr>
          <w:rFonts w:ascii="Arial" w:hAnsi="Arial" w:cs="Arial"/>
          <w:spacing w:val="-3"/>
          <w:sz w:val="24"/>
          <w:szCs w:val="24"/>
        </w:rPr>
        <w:t>.</w:t>
      </w:r>
      <w:r w:rsidR="00771D62">
        <w:rPr>
          <w:rFonts w:ascii="Arial" w:hAnsi="Arial" w:cs="Arial"/>
          <w:spacing w:val="-3"/>
          <w:sz w:val="24"/>
          <w:szCs w:val="24"/>
        </w:rPr>
        <w:t xml:space="preserve"> Therefore, paying a competitive salary to the employees is more likely to retain them especially due to rising prices. </w:t>
      </w:r>
    </w:p>
    <w:p w14:paraId="414B00AE" w14:textId="77777777" w:rsidR="000C1B29" w:rsidRDefault="000C1B29">
      <w:pPr>
        <w:rPr>
          <w:highlight w:val="yellow"/>
        </w:rPr>
      </w:pPr>
    </w:p>
    <w:p w14:paraId="027ABEDC" w14:textId="3B42603C" w:rsidR="00771D62" w:rsidRPr="00771D62" w:rsidRDefault="00771D62">
      <w:pPr>
        <w:rPr>
          <w:rFonts w:ascii="Arial" w:hAnsi="Arial" w:cs="Arial"/>
          <w:b/>
          <w:bCs/>
          <w:sz w:val="24"/>
          <w:szCs w:val="24"/>
        </w:rPr>
      </w:pPr>
      <w:r w:rsidRPr="00771D62">
        <w:rPr>
          <w:rFonts w:ascii="Arial" w:hAnsi="Arial" w:cs="Arial"/>
          <w:b/>
          <w:bCs/>
          <w:sz w:val="24"/>
          <w:szCs w:val="24"/>
        </w:rPr>
        <w:t>Conclusion</w:t>
      </w:r>
    </w:p>
    <w:p w14:paraId="1170ADE3" w14:textId="56FE144E" w:rsidR="00C006A5" w:rsidRPr="00771D62" w:rsidRDefault="00F165D8" w:rsidP="00771D62">
      <w:pPr>
        <w:rPr>
          <w:rFonts w:ascii="Arial" w:hAnsi="Arial" w:cs="Arial"/>
          <w:b/>
          <w:bCs/>
          <w:sz w:val="24"/>
          <w:szCs w:val="24"/>
        </w:rPr>
      </w:pPr>
      <w:r>
        <w:rPr>
          <w:rFonts w:ascii="Arial" w:hAnsi="Arial" w:cs="Arial"/>
          <w:sz w:val="24"/>
          <w:szCs w:val="24"/>
        </w:rPr>
        <w:t xml:space="preserve">The question about whether external factors are good or bad has definitely been answered. It is bad for the business because it means making changes, suffering from a loss and spending more. On the hand, it is good because it helps you identify future threats and also an opportunity to correct these. </w:t>
      </w:r>
      <w:r w:rsidR="00771D62" w:rsidRPr="00771D62">
        <w:rPr>
          <w:rFonts w:ascii="Arial" w:hAnsi="Arial" w:cs="Arial"/>
          <w:sz w:val="24"/>
          <w:szCs w:val="24"/>
        </w:rPr>
        <w:t xml:space="preserve">A </w:t>
      </w:r>
      <w:r w:rsidR="00771D62">
        <w:rPr>
          <w:rFonts w:ascii="Arial" w:hAnsi="Arial" w:cs="Arial"/>
          <w:sz w:val="24"/>
          <w:szCs w:val="24"/>
        </w:rPr>
        <w:t>s</w:t>
      </w:r>
      <w:r w:rsidR="00771D62" w:rsidRPr="00771D62">
        <w:rPr>
          <w:rFonts w:ascii="Arial" w:hAnsi="Arial" w:cs="Arial"/>
          <w:sz w:val="24"/>
          <w:szCs w:val="24"/>
        </w:rPr>
        <w:t xml:space="preserve">urvey carried out by </w:t>
      </w:r>
      <w:r w:rsidR="00CE5B0F" w:rsidRPr="00771D62">
        <w:rPr>
          <w:rFonts w:ascii="Arial" w:hAnsi="Arial" w:cs="Arial"/>
          <w:sz w:val="24"/>
          <w:szCs w:val="24"/>
        </w:rPr>
        <w:t>Yang et al (2012)</w:t>
      </w:r>
      <w:r w:rsidR="00771D62">
        <w:rPr>
          <w:rFonts w:ascii="Arial" w:hAnsi="Arial" w:cs="Arial"/>
          <w:sz w:val="24"/>
          <w:szCs w:val="24"/>
        </w:rPr>
        <w:t>,</w:t>
      </w:r>
      <w:r w:rsidR="00CE5B0F" w:rsidRPr="00771D62">
        <w:rPr>
          <w:rFonts w:ascii="Arial" w:hAnsi="Arial" w:cs="Arial"/>
          <w:sz w:val="24"/>
          <w:szCs w:val="24"/>
        </w:rPr>
        <w:t xml:space="preserve"> </w:t>
      </w:r>
      <w:r w:rsidR="00771D62" w:rsidRPr="00771D62">
        <w:rPr>
          <w:rFonts w:ascii="Arial" w:hAnsi="Arial" w:cs="Arial"/>
          <w:sz w:val="24"/>
          <w:szCs w:val="24"/>
        </w:rPr>
        <w:t>found that r</w:t>
      </w:r>
      <w:r w:rsidR="00771D62" w:rsidRPr="00771D62">
        <w:rPr>
          <w:rFonts w:ascii="Arial" w:hAnsi="Arial" w:cs="Arial"/>
          <w:sz w:val="24"/>
          <w:szCs w:val="24"/>
        </w:rPr>
        <w:t xml:space="preserve">ather than leaving due to concerns about pay, the vast majority of employees in </w:t>
      </w:r>
      <w:r w:rsidR="00771D62" w:rsidRPr="00771D62">
        <w:rPr>
          <w:rFonts w:ascii="Arial" w:hAnsi="Arial" w:cs="Arial"/>
          <w:sz w:val="24"/>
          <w:szCs w:val="24"/>
        </w:rPr>
        <w:t>their</w:t>
      </w:r>
      <w:r w:rsidR="00771D62" w:rsidRPr="00771D62">
        <w:rPr>
          <w:rFonts w:ascii="Arial" w:hAnsi="Arial" w:cs="Arial"/>
          <w:sz w:val="24"/>
          <w:szCs w:val="24"/>
        </w:rPr>
        <w:t xml:space="preserve"> survey left because they were offered a better position or better employment conditions. It was also advised to design and coordinate team-building exercises with employees and to involve them in decision-making processes and initiative-taking.</w:t>
      </w:r>
      <w:r w:rsidR="00771D62">
        <w:rPr>
          <w:rFonts w:ascii="Arial" w:hAnsi="Arial" w:cs="Arial"/>
          <w:sz w:val="24"/>
          <w:szCs w:val="24"/>
        </w:rPr>
        <w:t xml:space="preserve"> </w:t>
      </w:r>
      <w:r w:rsidR="00771D62" w:rsidRPr="00771D62">
        <w:rPr>
          <w:rFonts w:ascii="Arial" w:hAnsi="Arial" w:cs="Arial"/>
          <w:sz w:val="24"/>
          <w:szCs w:val="24"/>
        </w:rPr>
        <w:t>Long-term planning assistance was one of the benefits that employees used the most effectively. For example, retirement benefits provide employees more time to save for the future and a sense of security in their professions</w:t>
      </w:r>
      <w:r w:rsidR="00771D62" w:rsidRPr="00771D62">
        <w:rPr>
          <w:rFonts w:ascii="Arial" w:hAnsi="Arial" w:cs="Arial"/>
          <w:sz w:val="24"/>
          <w:szCs w:val="24"/>
        </w:rPr>
        <w:t xml:space="preserve"> </w:t>
      </w:r>
      <w:r w:rsidR="008F54F1" w:rsidRPr="00771D62">
        <w:rPr>
          <w:rFonts w:ascii="Arial" w:hAnsi="Arial" w:cs="Arial"/>
          <w:sz w:val="24"/>
          <w:szCs w:val="24"/>
        </w:rPr>
        <w:t>(</w:t>
      </w:r>
      <w:proofErr w:type="spellStart"/>
      <w:r w:rsidR="008F54F1" w:rsidRPr="00771D62">
        <w:rPr>
          <w:rFonts w:ascii="Arial" w:hAnsi="Arial" w:cs="Arial"/>
          <w:sz w:val="24"/>
          <w:szCs w:val="24"/>
        </w:rPr>
        <w:t>Vestwell</w:t>
      </w:r>
      <w:proofErr w:type="spellEnd"/>
      <w:r w:rsidR="008F54F1" w:rsidRPr="00771D62">
        <w:rPr>
          <w:rFonts w:ascii="Arial" w:hAnsi="Arial" w:cs="Arial"/>
          <w:sz w:val="24"/>
          <w:szCs w:val="24"/>
        </w:rPr>
        <w:t>, 2023)</w:t>
      </w:r>
      <w:r w:rsidR="00771D62" w:rsidRPr="00771D62">
        <w:rPr>
          <w:rFonts w:ascii="Arial" w:hAnsi="Arial" w:cs="Arial"/>
          <w:sz w:val="24"/>
          <w:szCs w:val="24"/>
        </w:rPr>
        <w:t>.</w:t>
      </w:r>
      <w:r>
        <w:rPr>
          <w:rFonts w:ascii="Arial" w:hAnsi="Arial" w:cs="Arial"/>
          <w:sz w:val="24"/>
          <w:szCs w:val="24"/>
        </w:rPr>
        <w:t xml:space="preserve"> </w:t>
      </w:r>
      <w:r w:rsidRPr="00F165D8">
        <w:rPr>
          <w:rFonts w:ascii="Arial" w:hAnsi="Arial" w:cs="Arial"/>
          <w:sz w:val="24"/>
          <w:szCs w:val="24"/>
        </w:rPr>
        <w:t>Maintaining competent employees is both economical and essential to guaranteeing continuity and high standards of care and assistance.</w:t>
      </w:r>
      <w:r>
        <w:rPr>
          <w:rFonts w:ascii="Arial" w:hAnsi="Arial" w:cs="Arial"/>
          <w:sz w:val="24"/>
          <w:szCs w:val="24"/>
        </w:rPr>
        <w:t xml:space="preserve"> </w:t>
      </w:r>
      <w:r w:rsidRPr="00F165D8">
        <w:rPr>
          <w:rFonts w:ascii="Arial" w:hAnsi="Arial" w:cs="Arial"/>
          <w:sz w:val="24"/>
          <w:szCs w:val="24"/>
        </w:rPr>
        <w:t xml:space="preserve">Establishing employee welfare as a core value for the business will boost employee faith and trust in the </w:t>
      </w:r>
      <w:r>
        <w:rPr>
          <w:rFonts w:ascii="Arial" w:hAnsi="Arial" w:cs="Arial"/>
          <w:sz w:val="24"/>
          <w:szCs w:val="24"/>
        </w:rPr>
        <w:t>Organisation</w:t>
      </w:r>
      <w:r w:rsidRPr="00F165D8">
        <w:rPr>
          <w:rFonts w:ascii="Arial" w:hAnsi="Arial" w:cs="Arial"/>
          <w:sz w:val="24"/>
          <w:szCs w:val="24"/>
        </w:rPr>
        <w:t xml:space="preserve">, which will inevitably lead to greater employee loyalty. Frequent meetings between managers and staff to talk about the company's accomplishments and problems (related to business and human resources) can strengthen the management-employee relationship and employees' sense of value and belonging to the </w:t>
      </w:r>
      <w:r>
        <w:rPr>
          <w:rFonts w:ascii="Arial" w:hAnsi="Arial" w:cs="Arial"/>
          <w:sz w:val="24"/>
          <w:szCs w:val="24"/>
        </w:rPr>
        <w:t>Organisation</w:t>
      </w:r>
      <w:r w:rsidRPr="00F165D8">
        <w:rPr>
          <w:rFonts w:ascii="Arial" w:hAnsi="Arial" w:cs="Arial"/>
          <w:sz w:val="24"/>
          <w:szCs w:val="24"/>
        </w:rPr>
        <w:t xml:space="preserve">. Transparency can also lessen the likelihood that someone will decide to leave the </w:t>
      </w:r>
      <w:r>
        <w:rPr>
          <w:rFonts w:ascii="Arial" w:hAnsi="Arial" w:cs="Arial"/>
          <w:sz w:val="24"/>
          <w:szCs w:val="24"/>
        </w:rPr>
        <w:t>Organisation</w:t>
      </w:r>
      <w:r w:rsidRPr="00F165D8">
        <w:rPr>
          <w:rFonts w:ascii="Arial" w:hAnsi="Arial" w:cs="Arial"/>
          <w:sz w:val="24"/>
          <w:szCs w:val="24"/>
        </w:rPr>
        <w:t>, for example, when it comes to new policies or procedures.  To enable better connection with the management level, a dependable and efficient communication channel needs to be put in place.</w:t>
      </w:r>
    </w:p>
    <w:p w14:paraId="5E50818D" w14:textId="77777777" w:rsidR="00C006A5" w:rsidRDefault="00C006A5">
      <w:pPr>
        <w:rPr>
          <w:rFonts w:ascii="Arial" w:hAnsi="Arial" w:cs="Arial"/>
          <w:b/>
          <w:bCs/>
          <w:sz w:val="24"/>
          <w:szCs w:val="24"/>
        </w:rPr>
      </w:pPr>
    </w:p>
    <w:p w14:paraId="3CA8B4A8" w14:textId="77777777" w:rsidR="00C006A5" w:rsidRDefault="00C006A5">
      <w:pPr>
        <w:rPr>
          <w:rFonts w:ascii="Arial" w:hAnsi="Arial" w:cs="Arial"/>
          <w:b/>
          <w:bCs/>
          <w:sz w:val="24"/>
          <w:szCs w:val="24"/>
        </w:rPr>
      </w:pPr>
    </w:p>
    <w:p w14:paraId="10783598" w14:textId="77777777" w:rsidR="00037584" w:rsidRDefault="00037584">
      <w:pPr>
        <w:rPr>
          <w:rFonts w:ascii="Arial" w:hAnsi="Arial" w:cs="Arial"/>
          <w:b/>
          <w:bCs/>
          <w:sz w:val="24"/>
          <w:szCs w:val="24"/>
        </w:rPr>
      </w:pPr>
    </w:p>
    <w:p w14:paraId="13839F93" w14:textId="77777777" w:rsidR="008F54F1" w:rsidRDefault="008F54F1">
      <w:pPr>
        <w:rPr>
          <w:rFonts w:ascii="Arial" w:hAnsi="Arial" w:cs="Arial"/>
          <w:b/>
          <w:bCs/>
          <w:sz w:val="24"/>
          <w:szCs w:val="24"/>
        </w:rPr>
      </w:pPr>
    </w:p>
    <w:p w14:paraId="7386E198" w14:textId="77777777" w:rsidR="00446D2E" w:rsidRDefault="00446D2E">
      <w:pPr>
        <w:rPr>
          <w:rFonts w:ascii="Arial" w:hAnsi="Arial" w:cs="Arial"/>
          <w:b/>
          <w:bCs/>
          <w:sz w:val="24"/>
          <w:szCs w:val="24"/>
        </w:rPr>
      </w:pPr>
    </w:p>
    <w:p w14:paraId="6BDD4BFA" w14:textId="1252F4BD" w:rsidR="00354161" w:rsidRPr="00E362D2" w:rsidRDefault="00354161">
      <w:pPr>
        <w:rPr>
          <w:rFonts w:ascii="Arial" w:hAnsi="Arial" w:cs="Arial"/>
          <w:b/>
          <w:bCs/>
          <w:sz w:val="24"/>
          <w:szCs w:val="24"/>
        </w:rPr>
      </w:pPr>
      <w:r w:rsidRPr="00E362D2">
        <w:rPr>
          <w:rFonts w:ascii="Arial" w:hAnsi="Arial" w:cs="Arial"/>
          <w:b/>
          <w:bCs/>
          <w:sz w:val="24"/>
          <w:szCs w:val="24"/>
        </w:rPr>
        <w:lastRenderedPageBreak/>
        <w:t>References</w:t>
      </w:r>
    </w:p>
    <w:p w14:paraId="400307B0" w14:textId="66204F67" w:rsidR="00DD5687" w:rsidRPr="00E362D2" w:rsidRDefault="00DD5687" w:rsidP="00C027EB">
      <w:pPr>
        <w:rPr>
          <w:rFonts w:ascii="Arial" w:hAnsi="Arial" w:cs="Arial"/>
          <w:sz w:val="24"/>
          <w:szCs w:val="24"/>
        </w:rPr>
      </w:pPr>
      <w:r w:rsidRPr="00E362D2">
        <w:rPr>
          <w:rFonts w:ascii="Arial" w:hAnsi="Arial" w:cs="Arial"/>
          <w:sz w:val="24"/>
          <w:szCs w:val="24"/>
        </w:rPr>
        <w:t xml:space="preserve">(2022) The Strategy Story: </w:t>
      </w:r>
      <w:r w:rsidRPr="00E362D2">
        <w:rPr>
          <w:rFonts w:ascii="Arial" w:hAnsi="Arial" w:cs="Arial"/>
          <w:i/>
          <w:iCs/>
          <w:sz w:val="24"/>
          <w:szCs w:val="24"/>
        </w:rPr>
        <w:t>Hilton Hotels Pestel Analysis</w:t>
      </w:r>
      <w:r w:rsidRPr="00E362D2">
        <w:rPr>
          <w:rFonts w:ascii="Arial" w:hAnsi="Arial" w:cs="Arial"/>
          <w:sz w:val="24"/>
          <w:szCs w:val="24"/>
        </w:rPr>
        <w:t xml:space="preserve">. Available at: </w:t>
      </w:r>
      <w:hyperlink r:id="rId8" w:history="1">
        <w:r w:rsidRPr="00E362D2">
          <w:rPr>
            <w:rStyle w:val="Hyperlink"/>
            <w:rFonts w:ascii="Arial" w:hAnsi="Arial" w:cs="Arial"/>
            <w:sz w:val="24"/>
            <w:szCs w:val="24"/>
          </w:rPr>
          <w:t>Hilton Hotels PESTEL Analysis - The Strategy Story</w:t>
        </w:r>
      </w:hyperlink>
      <w:r w:rsidRPr="00E362D2">
        <w:rPr>
          <w:rFonts w:ascii="Arial" w:hAnsi="Arial" w:cs="Arial"/>
          <w:sz w:val="24"/>
          <w:szCs w:val="24"/>
        </w:rPr>
        <w:t xml:space="preserve"> [Accessed 28.10.23]</w:t>
      </w:r>
    </w:p>
    <w:p w14:paraId="7AFD988F" w14:textId="070EEFB4" w:rsidR="00037584" w:rsidRPr="00E362D2" w:rsidRDefault="00037584" w:rsidP="00C027EB">
      <w:pPr>
        <w:rPr>
          <w:rFonts w:ascii="Arial" w:hAnsi="Arial" w:cs="Arial"/>
          <w:sz w:val="24"/>
          <w:szCs w:val="24"/>
        </w:rPr>
      </w:pPr>
      <w:r w:rsidRPr="00E362D2">
        <w:rPr>
          <w:rFonts w:ascii="Arial" w:hAnsi="Arial" w:cs="Arial"/>
          <w:sz w:val="24"/>
          <w:szCs w:val="24"/>
        </w:rPr>
        <w:t xml:space="preserve">(2023) ESG Hilton: </w:t>
      </w:r>
      <w:r w:rsidRPr="00E362D2">
        <w:rPr>
          <w:rFonts w:ascii="Arial" w:hAnsi="Arial" w:cs="Arial"/>
          <w:i/>
          <w:iCs/>
          <w:sz w:val="24"/>
          <w:szCs w:val="24"/>
        </w:rPr>
        <w:t>Environmental Impacts</w:t>
      </w:r>
      <w:r w:rsidRPr="00E362D2">
        <w:rPr>
          <w:rFonts w:ascii="Arial" w:hAnsi="Arial" w:cs="Arial"/>
          <w:sz w:val="24"/>
          <w:szCs w:val="24"/>
        </w:rPr>
        <w:t xml:space="preserve">. Available at: </w:t>
      </w:r>
      <w:hyperlink r:id="rId9" w:history="1">
        <w:r w:rsidRPr="00E362D2">
          <w:rPr>
            <w:rStyle w:val="Hyperlink"/>
            <w:rFonts w:ascii="Arial" w:hAnsi="Arial" w:cs="Arial"/>
            <w:sz w:val="24"/>
            <w:szCs w:val="24"/>
          </w:rPr>
          <w:t>Environmental Impact | Travel with Purpose | Hilton ESG</w:t>
        </w:r>
      </w:hyperlink>
      <w:r w:rsidRPr="00E362D2">
        <w:rPr>
          <w:rFonts w:ascii="Arial" w:hAnsi="Arial" w:cs="Arial"/>
          <w:sz w:val="24"/>
          <w:szCs w:val="24"/>
        </w:rPr>
        <w:t xml:space="preserve"> [Accessed 28.10.23]</w:t>
      </w:r>
    </w:p>
    <w:p w14:paraId="675C468E" w14:textId="296CC2C5" w:rsidR="00282079" w:rsidRPr="00E362D2" w:rsidRDefault="00282079" w:rsidP="00282079">
      <w:pPr>
        <w:pStyle w:val="NoSpacing"/>
        <w:rPr>
          <w:rFonts w:ascii="Arial" w:hAnsi="Arial" w:cs="Arial"/>
          <w:sz w:val="24"/>
          <w:szCs w:val="24"/>
        </w:rPr>
      </w:pPr>
      <w:r w:rsidRPr="00E362D2">
        <w:rPr>
          <w:rFonts w:ascii="Arial" w:hAnsi="Arial" w:cs="Arial"/>
          <w:sz w:val="24"/>
          <w:szCs w:val="24"/>
        </w:rPr>
        <w:t xml:space="preserve">(2023) Harver: </w:t>
      </w:r>
      <w:r w:rsidRPr="00E362D2">
        <w:rPr>
          <w:rStyle w:val="Strong"/>
          <w:rFonts w:ascii="Arial" w:hAnsi="Arial" w:cs="Arial"/>
          <w:b w:val="0"/>
          <w:bCs w:val="0"/>
          <w:i/>
          <w:iCs/>
          <w:sz w:val="24"/>
          <w:szCs w:val="24"/>
        </w:rPr>
        <w:t xml:space="preserve">What is employee retention in the hospitality industry? </w:t>
      </w:r>
      <w:r w:rsidRPr="00E362D2">
        <w:rPr>
          <w:rStyle w:val="Strong"/>
          <w:rFonts w:ascii="Arial" w:hAnsi="Arial" w:cs="Arial"/>
          <w:b w:val="0"/>
          <w:bCs w:val="0"/>
          <w:sz w:val="24"/>
          <w:szCs w:val="24"/>
        </w:rPr>
        <w:t xml:space="preserve">Available at: </w:t>
      </w:r>
      <w:hyperlink r:id="rId10" w:history="1">
        <w:r w:rsidRPr="00E362D2">
          <w:rPr>
            <w:rStyle w:val="Hyperlink"/>
            <w:rFonts w:ascii="Arial" w:hAnsi="Arial" w:cs="Arial"/>
            <w:sz w:val="24"/>
            <w:szCs w:val="24"/>
          </w:rPr>
          <w:t>8 Causes of Employee Turnover in Hospitality (harver.com)</w:t>
        </w:r>
      </w:hyperlink>
      <w:r w:rsidRPr="00E362D2">
        <w:rPr>
          <w:rFonts w:ascii="Arial" w:hAnsi="Arial" w:cs="Arial"/>
          <w:sz w:val="24"/>
          <w:szCs w:val="24"/>
        </w:rPr>
        <w:t xml:space="preserve">  [Accessed 28.10.23]</w:t>
      </w:r>
    </w:p>
    <w:p w14:paraId="521129C6" w14:textId="77777777" w:rsidR="00282079" w:rsidRPr="00E362D2" w:rsidRDefault="00282079" w:rsidP="00282079">
      <w:pPr>
        <w:pStyle w:val="NoSpacing"/>
        <w:rPr>
          <w:rFonts w:ascii="Arial" w:hAnsi="Arial" w:cs="Arial"/>
          <w:sz w:val="24"/>
          <w:szCs w:val="24"/>
        </w:rPr>
      </w:pPr>
    </w:p>
    <w:p w14:paraId="7A9BB2A7" w14:textId="3606DAC2" w:rsidR="00C027EB" w:rsidRPr="00E362D2" w:rsidRDefault="00376D53" w:rsidP="00C027EB">
      <w:pPr>
        <w:rPr>
          <w:rFonts w:ascii="Arial" w:hAnsi="Arial" w:cs="Arial"/>
          <w:sz w:val="24"/>
          <w:szCs w:val="24"/>
        </w:rPr>
      </w:pPr>
      <w:r w:rsidRPr="00E362D2">
        <w:rPr>
          <w:rFonts w:ascii="Arial" w:hAnsi="Arial" w:cs="Arial"/>
          <w:sz w:val="24"/>
          <w:szCs w:val="24"/>
        </w:rPr>
        <w:t xml:space="preserve">(2023) Hilton: </w:t>
      </w:r>
      <w:r w:rsidRPr="00E362D2">
        <w:rPr>
          <w:rFonts w:ascii="Arial" w:hAnsi="Arial" w:cs="Arial"/>
          <w:i/>
          <w:iCs/>
          <w:sz w:val="24"/>
          <w:szCs w:val="24"/>
        </w:rPr>
        <w:t>Corporate</w:t>
      </w:r>
      <w:r w:rsidRPr="00E362D2">
        <w:rPr>
          <w:rFonts w:ascii="Arial" w:hAnsi="Arial" w:cs="Arial"/>
          <w:sz w:val="24"/>
          <w:szCs w:val="24"/>
        </w:rPr>
        <w:t xml:space="preserve">. Available at: </w:t>
      </w:r>
      <w:hyperlink r:id="rId11" w:history="1">
        <w:r w:rsidRPr="00E362D2">
          <w:rPr>
            <w:rStyle w:val="Hyperlink"/>
            <w:rFonts w:ascii="Arial" w:hAnsi="Arial" w:cs="Arial"/>
            <w:sz w:val="24"/>
            <w:szCs w:val="24"/>
          </w:rPr>
          <w:t>Hilton Brands | Global Hospitality Company</w:t>
        </w:r>
      </w:hyperlink>
      <w:r w:rsidRPr="00E362D2">
        <w:rPr>
          <w:rFonts w:ascii="Arial" w:hAnsi="Arial" w:cs="Arial"/>
          <w:sz w:val="24"/>
          <w:szCs w:val="24"/>
        </w:rPr>
        <w:t xml:space="preserve"> [Accessed 28.10.23]</w:t>
      </w:r>
    </w:p>
    <w:p w14:paraId="3E6F0C6F" w14:textId="27F71349" w:rsidR="002A398F" w:rsidRPr="00E362D2" w:rsidRDefault="002A398F" w:rsidP="00C027EB">
      <w:pPr>
        <w:rPr>
          <w:rFonts w:ascii="Arial" w:hAnsi="Arial" w:cs="Arial"/>
          <w:sz w:val="24"/>
          <w:szCs w:val="24"/>
        </w:rPr>
      </w:pPr>
      <w:r w:rsidRPr="00E362D2">
        <w:rPr>
          <w:rFonts w:ascii="Arial" w:hAnsi="Arial" w:cs="Arial"/>
          <w:sz w:val="24"/>
          <w:szCs w:val="24"/>
        </w:rPr>
        <w:t xml:space="preserve">(2023) Kite Insights: </w:t>
      </w:r>
      <w:r w:rsidRPr="00E362D2">
        <w:rPr>
          <w:rFonts w:ascii="Arial" w:hAnsi="Arial" w:cs="Arial"/>
          <w:i/>
          <w:iCs/>
          <w:sz w:val="24"/>
          <w:szCs w:val="24"/>
        </w:rPr>
        <w:t>The Climate School</w:t>
      </w:r>
      <w:r w:rsidRPr="00E362D2">
        <w:rPr>
          <w:rFonts w:ascii="Arial" w:hAnsi="Arial" w:cs="Arial"/>
          <w:sz w:val="24"/>
          <w:szCs w:val="24"/>
        </w:rPr>
        <w:t xml:space="preserve">. Available at: </w:t>
      </w:r>
      <w:hyperlink r:id="rId12" w:history="1">
        <w:r w:rsidRPr="00E362D2">
          <w:rPr>
            <w:rStyle w:val="Hyperlink"/>
            <w:rFonts w:ascii="Arial" w:hAnsi="Arial" w:cs="Arial"/>
            <w:sz w:val="24"/>
            <w:szCs w:val="24"/>
          </w:rPr>
          <w:t>The Climate School – Kite Insights</w:t>
        </w:r>
      </w:hyperlink>
      <w:r w:rsidRPr="00E362D2">
        <w:rPr>
          <w:rFonts w:ascii="Arial" w:hAnsi="Arial" w:cs="Arial"/>
          <w:sz w:val="24"/>
          <w:szCs w:val="24"/>
        </w:rPr>
        <w:t xml:space="preserve"> </w:t>
      </w:r>
      <w:r w:rsidRPr="00E362D2">
        <w:rPr>
          <w:rFonts w:ascii="Arial" w:hAnsi="Arial" w:cs="Arial"/>
          <w:sz w:val="24"/>
          <w:szCs w:val="24"/>
        </w:rPr>
        <w:t>[Accessed 28.10.23]</w:t>
      </w:r>
    </w:p>
    <w:p w14:paraId="28F4603A" w14:textId="68619BC7" w:rsidR="00037584" w:rsidRPr="00E362D2" w:rsidRDefault="00037584" w:rsidP="00037584">
      <w:pPr>
        <w:pStyle w:val="NoSpacing"/>
        <w:rPr>
          <w:rFonts w:ascii="Arial" w:hAnsi="Arial" w:cs="Arial"/>
          <w:sz w:val="24"/>
          <w:szCs w:val="24"/>
        </w:rPr>
      </w:pPr>
      <w:r w:rsidRPr="00E362D2">
        <w:rPr>
          <w:rFonts w:ascii="Arial" w:hAnsi="Arial" w:cs="Arial"/>
          <w:sz w:val="24"/>
          <w:szCs w:val="24"/>
        </w:rPr>
        <w:t>(2023) Stories from Hilton</w:t>
      </w:r>
      <w:r w:rsidRPr="00E362D2">
        <w:rPr>
          <w:rFonts w:ascii="Arial" w:hAnsi="Arial" w:cs="Arial"/>
          <w:i/>
          <w:iCs/>
          <w:sz w:val="24"/>
          <w:szCs w:val="24"/>
        </w:rPr>
        <w:t>: Hilton Rolling Out Technology Platform to Help Reduce the Friction of Travel for Hotel Guests, Team Members Worldwide</w:t>
      </w:r>
      <w:r w:rsidRPr="00E362D2">
        <w:rPr>
          <w:rFonts w:ascii="Arial" w:hAnsi="Arial" w:cs="Arial"/>
          <w:sz w:val="24"/>
          <w:szCs w:val="24"/>
        </w:rPr>
        <w:t xml:space="preserve">. Available at: </w:t>
      </w:r>
      <w:hyperlink r:id="rId13" w:history="1">
        <w:r w:rsidRPr="00E362D2">
          <w:rPr>
            <w:rStyle w:val="Hyperlink"/>
            <w:rFonts w:ascii="Arial" w:hAnsi="Arial" w:cs="Arial"/>
            <w:sz w:val="24"/>
            <w:szCs w:val="24"/>
          </w:rPr>
          <w:t>Hilton Rolls Out Technology Platform to Help Reduce Travel Friction</w:t>
        </w:r>
      </w:hyperlink>
      <w:r w:rsidRPr="00E362D2">
        <w:rPr>
          <w:rFonts w:ascii="Arial" w:hAnsi="Arial" w:cs="Arial"/>
          <w:sz w:val="24"/>
          <w:szCs w:val="24"/>
        </w:rPr>
        <w:t xml:space="preserve"> [Accessed 28.10.23]</w:t>
      </w:r>
    </w:p>
    <w:p w14:paraId="2E0C337B" w14:textId="77777777" w:rsidR="00037584" w:rsidRPr="00E362D2" w:rsidRDefault="00037584" w:rsidP="00037584">
      <w:pPr>
        <w:pStyle w:val="NoSpacing"/>
        <w:rPr>
          <w:rFonts w:ascii="Arial" w:hAnsi="Arial" w:cs="Arial"/>
          <w:sz w:val="24"/>
          <w:szCs w:val="24"/>
        </w:rPr>
      </w:pPr>
    </w:p>
    <w:p w14:paraId="4EB27D11" w14:textId="20056D6B" w:rsidR="00C006A5" w:rsidRPr="00E362D2" w:rsidRDefault="00C006A5" w:rsidP="00C006A5">
      <w:pPr>
        <w:pStyle w:val="NoSpacing"/>
        <w:rPr>
          <w:rFonts w:ascii="Arial" w:hAnsi="Arial" w:cs="Arial"/>
          <w:sz w:val="24"/>
          <w:szCs w:val="24"/>
          <w:shd w:val="clear" w:color="auto" w:fill="FFFFFF"/>
        </w:rPr>
      </w:pPr>
      <w:r w:rsidRPr="00E362D2">
        <w:rPr>
          <w:rFonts w:ascii="Arial" w:hAnsi="Arial" w:cs="Arial"/>
          <w:sz w:val="24"/>
          <w:szCs w:val="24"/>
        </w:rPr>
        <w:t xml:space="preserve">(2023) Statista: </w:t>
      </w:r>
      <w:r w:rsidRPr="00E362D2">
        <w:rPr>
          <w:rFonts w:ascii="Arial" w:hAnsi="Arial" w:cs="Arial"/>
          <w:i/>
          <w:iCs/>
          <w:sz w:val="24"/>
          <w:szCs w:val="24"/>
          <w:shd w:val="clear" w:color="auto" w:fill="FFFFFF"/>
        </w:rPr>
        <w:t>Number of Hilton Worldwide Holdings employees from 2013 to 2022</w:t>
      </w:r>
      <w:r w:rsidRPr="00E362D2">
        <w:rPr>
          <w:rFonts w:ascii="Arial" w:hAnsi="Arial" w:cs="Arial"/>
          <w:sz w:val="24"/>
          <w:szCs w:val="24"/>
          <w:shd w:val="clear" w:color="auto" w:fill="FFFFFF"/>
        </w:rPr>
        <w:t xml:space="preserve">. Available at: </w:t>
      </w:r>
      <w:hyperlink r:id="rId14" w:history="1">
        <w:r w:rsidRPr="00E362D2">
          <w:rPr>
            <w:rStyle w:val="Hyperlink"/>
            <w:rFonts w:ascii="Arial" w:hAnsi="Arial" w:cs="Arial"/>
            <w:sz w:val="24"/>
            <w:szCs w:val="24"/>
          </w:rPr>
          <w:t>Hilton Worldwide employee numbers 2022 | Statista</w:t>
        </w:r>
      </w:hyperlink>
      <w:r w:rsidRPr="00E362D2">
        <w:rPr>
          <w:rFonts w:ascii="Arial" w:hAnsi="Arial" w:cs="Arial"/>
          <w:sz w:val="24"/>
          <w:szCs w:val="24"/>
        </w:rPr>
        <w:t xml:space="preserve"> [Accessed 28.10.23]</w:t>
      </w:r>
    </w:p>
    <w:p w14:paraId="5DC0CB32" w14:textId="77777777" w:rsidR="00C006A5" w:rsidRPr="00E362D2" w:rsidRDefault="00C006A5" w:rsidP="00C006A5">
      <w:pPr>
        <w:pStyle w:val="NoSpacing"/>
        <w:rPr>
          <w:rFonts w:ascii="Arial" w:hAnsi="Arial" w:cs="Arial"/>
          <w:sz w:val="24"/>
          <w:szCs w:val="24"/>
        </w:rPr>
      </w:pPr>
    </w:p>
    <w:p w14:paraId="29CE1F09" w14:textId="2174D8EC" w:rsidR="008F54F1" w:rsidRPr="00E362D2" w:rsidRDefault="008F54F1" w:rsidP="008F54F1">
      <w:pPr>
        <w:pStyle w:val="NoSpacing"/>
        <w:rPr>
          <w:rFonts w:ascii="Arial" w:hAnsi="Arial" w:cs="Arial"/>
          <w:sz w:val="24"/>
          <w:szCs w:val="24"/>
        </w:rPr>
      </w:pPr>
      <w:r w:rsidRPr="00E362D2">
        <w:rPr>
          <w:rFonts w:ascii="Arial" w:hAnsi="Arial" w:cs="Arial"/>
          <w:sz w:val="24"/>
          <w:szCs w:val="24"/>
        </w:rPr>
        <w:t xml:space="preserve">(2023) </w:t>
      </w:r>
      <w:proofErr w:type="spellStart"/>
      <w:r w:rsidRPr="00E362D2">
        <w:rPr>
          <w:rFonts w:ascii="Arial" w:hAnsi="Arial" w:cs="Arial"/>
          <w:sz w:val="24"/>
          <w:szCs w:val="24"/>
        </w:rPr>
        <w:t>Vestwell</w:t>
      </w:r>
      <w:proofErr w:type="spellEnd"/>
      <w:r w:rsidRPr="00E362D2">
        <w:rPr>
          <w:rFonts w:ascii="Arial" w:hAnsi="Arial" w:cs="Arial"/>
          <w:sz w:val="24"/>
          <w:szCs w:val="24"/>
        </w:rPr>
        <w:t xml:space="preserve">: </w:t>
      </w:r>
      <w:r w:rsidRPr="00E362D2">
        <w:rPr>
          <w:rFonts w:ascii="Arial" w:hAnsi="Arial" w:cs="Arial"/>
          <w:i/>
          <w:iCs/>
          <w:sz w:val="24"/>
          <w:szCs w:val="24"/>
        </w:rPr>
        <w:t xml:space="preserve">Does Offering </w:t>
      </w:r>
      <w:proofErr w:type="gramStart"/>
      <w:r w:rsidRPr="00E362D2">
        <w:rPr>
          <w:rFonts w:ascii="Arial" w:hAnsi="Arial" w:cs="Arial"/>
          <w:i/>
          <w:iCs/>
          <w:sz w:val="24"/>
          <w:szCs w:val="24"/>
        </w:rPr>
        <w:t>A</w:t>
      </w:r>
      <w:proofErr w:type="gramEnd"/>
      <w:r w:rsidRPr="00E362D2">
        <w:rPr>
          <w:rFonts w:ascii="Arial" w:hAnsi="Arial" w:cs="Arial"/>
          <w:i/>
          <w:iCs/>
          <w:sz w:val="24"/>
          <w:szCs w:val="24"/>
        </w:rPr>
        <w:t xml:space="preserve"> Retirement Benefit Actually Increase Retention?</w:t>
      </w:r>
      <w:r w:rsidRPr="00E362D2">
        <w:rPr>
          <w:rFonts w:ascii="Arial" w:hAnsi="Arial" w:cs="Arial"/>
          <w:sz w:val="24"/>
          <w:szCs w:val="24"/>
        </w:rPr>
        <w:t xml:space="preserve"> Available at: </w:t>
      </w:r>
      <w:hyperlink r:id="rId15" w:history="1">
        <w:r w:rsidRPr="00E362D2">
          <w:rPr>
            <w:rStyle w:val="Hyperlink"/>
            <w:rFonts w:ascii="Arial" w:hAnsi="Arial" w:cs="Arial"/>
            <w:sz w:val="24"/>
            <w:szCs w:val="24"/>
          </w:rPr>
          <w:t xml:space="preserve">Does Offering </w:t>
        </w:r>
        <w:proofErr w:type="gramStart"/>
        <w:r w:rsidRPr="00E362D2">
          <w:rPr>
            <w:rStyle w:val="Hyperlink"/>
            <w:rFonts w:ascii="Arial" w:hAnsi="Arial" w:cs="Arial"/>
            <w:sz w:val="24"/>
            <w:szCs w:val="24"/>
          </w:rPr>
          <w:t>A</w:t>
        </w:r>
        <w:proofErr w:type="gramEnd"/>
        <w:r w:rsidRPr="00E362D2">
          <w:rPr>
            <w:rStyle w:val="Hyperlink"/>
            <w:rFonts w:ascii="Arial" w:hAnsi="Arial" w:cs="Arial"/>
            <w:sz w:val="24"/>
            <w:szCs w:val="24"/>
          </w:rPr>
          <w:t xml:space="preserve"> Retirement Benefit Actually Increase Retention? | </w:t>
        </w:r>
        <w:proofErr w:type="spellStart"/>
        <w:r w:rsidRPr="00E362D2">
          <w:rPr>
            <w:rStyle w:val="Hyperlink"/>
            <w:rFonts w:ascii="Arial" w:hAnsi="Arial" w:cs="Arial"/>
            <w:sz w:val="24"/>
            <w:szCs w:val="24"/>
          </w:rPr>
          <w:t>Vestwell</w:t>
        </w:r>
        <w:proofErr w:type="spellEnd"/>
      </w:hyperlink>
      <w:r w:rsidRPr="00E362D2">
        <w:rPr>
          <w:rFonts w:ascii="Arial" w:hAnsi="Arial" w:cs="Arial"/>
          <w:sz w:val="24"/>
          <w:szCs w:val="24"/>
        </w:rPr>
        <w:t xml:space="preserve"> [Accessed 28.10.23]</w:t>
      </w:r>
    </w:p>
    <w:p w14:paraId="773FA281" w14:textId="638964CC" w:rsidR="008F54F1" w:rsidRPr="00E362D2" w:rsidRDefault="008F54F1" w:rsidP="00C006A5">
      <w:pPr>
        <w:pStyle w:val="NoSpacing"/>
        <w:rPr>
          <w:rFonts w:ascii="Arial" w:hAnsi="Arial" w:cs="Arial"/>
          <w:sz w:val="24"/>
          <w:szCs w:val="24"/>
        </w:rPr>
      </w:pPr>
    </w:p>
    <w:p w14:paraId="4B9FFECF" w14:textId="4E658CBD" w:rsidR="00C027EB" w:rsidRPr="00E362D2" w:rsidRDefault="00C027EB" w:rsidP="00C027EB">
      <w:pPr>
        <w:pStyle w:val="NoSpacing"/>
        <w:rPr>
          <w:rFonts w:ascii="Arial" w:hAnsi="Arial" w:cs="Arial"/>
          <w:sz w:val="24"/>
          <w:szCs w:val="24"/>
        </w:rPr>
      </w:pPr>
      <w:r w:rsidRPr="00E362D2">
        <w:rPr>
          <w:rFonts w:ascii="Arial" w:hAnsi="Arial" w:cs="Arial"/>
          <w:sz w:val="24"/>
          <w:szCs w:val="24"/>
        </w:rPr>
        <w:t xml:space="preserve">Bova, T. (2022) Sales Force: </w:t>
      </w:r>
      <w:r w:rsidRPr="00E362D2">
        <w:rPr>
          <w:rFonts w:ascii="Arial" w:hAnsi="Arial" w:cs="Arial"/>
          <w:i/>
          <w:iCs/>
          <w:sz w:val="24"/>
          <w:szCs w:val="24"/>
        </w:rPr>
        <w:t>How Hilton Saved $1 Billion in Energy Costs, Retains Talent, and Delights Customers</w:t>
      </w:r>
      <w:r w:rsidRPr="00E362D2">
        <w:rPr>
          <w:rFonts w:ascii="Arial" w:hAnsi="Arial" w:cs="Arial"/>
          <w:sz w:val="24"/>
          <w:szCs w:val="24"/>
        </w:rPr>
        <w:t xml:space="preserve">. Available at: </w:t>
      </w:r>
      <w:hyperlink r:id="rId16" w:history="1">
        <w:r w:rsidRPr="00E362D2">
          <w:rPr>
            <w:rStyle w:val="Hyperlink"/>
            <w:rFonts w:ascii="Arial" w:hAnsi="Arial" w:cs="Arial"/>
            <w:sz w:val="24"/>
            <w:szCs w:val="24"/>
          </w:rPr>
          <w:t>Hilton Retains Talent and Saves on Energy Costs | The 360 Blog (salesforce.com)</w:t>
        </w:r>
      </w:hyperlink>
      <w:r w:rsidRPr="00E362D2">
        <w:rPr>
          <w:rFonts w:ascii="Arial" w:hAnsi="Arial" w:cs="Arial"/>
          <w:sz w:val="24"/>
          <w:szCs w:val="24"/>
        </w:rPr>
        <w:t xml:space="preserve"> [Accessed 28.10.23]</w:t>
      </w:r>
    </w:p>
    <w:p w14:paraId="0E7EC1BB" w14:textId="77777777" w:rsidR="00360F39" w:rsidRPr="00E362D2" w:rsidRDefault="00360F39" w:rsidP="00C027EB">
      <w:pPr>
        <w:pStyle w:val="NoSpacing"/>
        <w:rPr>
          <w:rFonts w:ascii="Arial" w:hAnsi="Arial" w:cs="Arial"/>
          <w:sz w:val="24"/>
          <w:szCs w:val="24"/>
        </w:rPr>
      </w:pPr>
    </w:p>
    <w:p w14:paraId="78B99350" w14:textId="49BDE179" w:rsidR="00360F39" w:rsidRPr="00E362D2" w:rsidRDefault="00360F39" w:rsidP="00C027EB">
      <w:pPr>
        <w:pStyle w:val="NoSpacing"/>
        <w:rPr>
          <w:rFonts w:ascii="Arial" w:hAnsi="Arial" w:cs="Arial"/>
          <w:sz w:val="24"/>
          <w:szCs w:val="24"/>
        </w:rPr>
      </w:pPr>
      <w:r w:rsidRPr="00E362D2">
        <w:rPr>
          <w:rFonts w:ascii="Arial" w:hAnsi="Arial" w:cs="Arial"/>
          <w:sz w:val="24"/>
          <w:szCs w:val="24"/>
        </w:rPr>
        <w:t xml:space="preserve">Cameron, E. (2023) </w:t>
      </w:r>
      <w:proofErr w:type="spellStart"/>
      <w:r w:rsidR="00DB245B" w:rsidRPr="00E362D2">
        <w:rPr>
          <w:rFonts w:ascii="Arial" w:hAnsi="Arial" w:cs="Arial"/>
          <w:sz w:val="24"/>
          <w:szCs w:val="24"/>
        </w:rPr>
        <w:t>Personnell</w:t>
      </w:r>
      <w:proofErr w:type="spellEnd"/>
      <w:r w:rsidR="00DB245B" w:rsidRPr="00E362D2">
        <w:rPr>
          <w:rFonts w:ascii="Arial" w:hAnsi="Arial" w:cs="Arial"/>
          <w:sz w:val="24"/>
          <w:szCs w:val="24"/>
        </w:rPr>
        <w:t xml:space="preserve"> Today: </w:t>
      </w:r>
      <w:r w:rsidR="00DB245B" w:rsidRPr="00E362D2">
        <w:rPr>
          <w:rFonts w:ascii="Arial" w:hAnsi="Arial" w:cs="Arial"/>
          <w:i/>
          <w:iCs/>
          <w:sz w:val="24"/>
          <w:szCs w:val="24"/>
        </w:rPr>
        <w:t xml:space="preserve">Why Employers Need </w:t>
      </w:r>
      <w:proofErr w:type="gramStart"/>
      <w:r w:rsidR="00DB245B" w:rsidRPr="00E362D2">
        <w:rPr>
          <w:rFonts w:ascii="Arial" w:hAnsi="Arial" w:cs="Arial"/>
          <w:i/>
          <w:iCs/>
          <w:sz w:val="24"/>
          <w:szCs w:val="24"/>
        </w:rPr>
        <w:t>To</w:t>
      </w:r>
      <w:proofErr w:type="gramEnd"/>
      <w:r w:rsidR="00DB245B" w:rsidRPr="00E362D2">
        <w:rPr>
          <w:rFonts w:ascii="Arial" w:hAnsi="Arial" w:cs="Arial"/>
          <w:i/>
          <w:iCs/>
          <w:sz w:val="24"/>
          <w:szCs w:val="24"/>
        </w:rPr>
        <w:t xml:space="preserve"> Rethink Retention</w:t>
      </w:r>
      <w:r w:rsidR="00DB245B" w:rsidRPr="00E362D2">
        <w:rPr>
          <w:rFonts w:ascii="Arial" w:hAnsi="Arial" w:cs="Arial"/>
          <w:sz w:val="24"/>
          <w:szCs w:val="24"/>
        </w:rPr>
        <w:t xml:space="preserve">. Available at: </w:t>
      </w:r>
      <w:hyperlink r:id="rId17" w:history="1">
        <w:r w:rsidR="00DB245B" w:rsidRPr="00E362D2">
          <w:rPr>
            <w:rStyle w:val="Hyperlink"/>
            <w:rFonts w:ascii="Arial" w:hAnsi="Arial" w:cs="Arial"/>
            <w:sz w:val="24"/>
            <w:szCs w:val="24"/>
          </w:rPr>
          <w:t>Why employers need to rethink retention (personneltoday.com)</w:t>
        </w:r>
      </w:hyperlink>
      <w:r w:rsidR="00DB245B" w:rsidRPr="00E362D2">
        <w:rPr>
          <w:rFonts w:ascii="Arial" w:hAnsi="Arial" w:cs="Arial"/>
          <w:sz w:val="24"/>
          <w:szCs w:val="24"/>
        </w:rPr>
        <w:t xml:space="preserve"> </w:t>
      </w:r>
      <w:r w:rsidR="00DB245B" w:rsidRPr="00E362D2">
        <w:rPr>
          <w:rFonts w:ascii="Arial" w:hAnsi="Arial" w:cs="Arial"/>
          <w:sz w:val="24"/>
          <w:szCs w:val="24"/>
        </w:rPr>
        <w:t xml:space="preserve">[Accessed </w:t>
      </w:r>
      <w:r w:rsidR="00DB245B" w:rsidRPr="00E362D2">
        <w:rPr>
          <w:rFonts w:ascii="Arial" w:hAnsi="Arial" w:cs="Arial"/>
          <w:sz w:val="24"/>
          <w:szCs w:val="24"/>
        </w:rPr>
        <w:t>11.11</w:t>
      </w:r>
      <w:r w:rsidR="00DB245B" w:rsidRPr="00E362D2">
        <w:rPr>
          <w:rFonts w:ascii="Arial" w:hAnsi="Arial" w:cs="Arial"/>
          <w:sz w:val="24"/>
          <w:szCs w:val="24"/>
        </w:rPr>
        <w:t>.23]</w:t>
      </w:r>
    </w:p>
    <w:p w14:paraId="3FE9469F" w14:textId="77777777" w:rsidR="003154FB" w:rsidRPr="00E362D2" w:rsidRDefault="003154FB" w:rsidP="00C027EB">
      <w:pPr>
        <w:pStyle w:val="NoSpacing"/>
        <w:rPr>
          <w:rFonts w:ascii="Arial" w:hAnsi="Arial" w:cs="Arial"/>
          <w:sz w:val="24"/>
          <w:szCs w:val="24"/>
        </w:rPr>
      </w:pPr>
    </w:p>
    <w:p w14:paraId="398659CA" w14:textId="2B162F98" w:rsidR="000C1B29" w:rsidRPr="00E362D2" w:rsidRDefault="000C1B29" w:rsidP="00C027EB">
      <w:pPr>
        <w:pStyle w:val="NoSpacing"/>
        <w:rPr>
          <w:rFonts w:ascii="Arial" w:hAnsi="Arial" w:cs="Arial"/>
          <w:sz w:val="24"/>
          <w:szCs w:val="24"/>
        </w:rPr>
      </w:pPr>
      <w:r w:rsidRPr="00E362D2">
        <w:rPr>
          <w:rFonts w:ascii="Arial" w:hAnsi="Arial" w:cs="Arial"/>
          <w:sz w:val="24"/>
          <w:szCs w:val="24"/>
        </w:rPr>
        <w:t xml:space="preserve">Deery, M. (2009). International Journal of Contemporary Hospitality Management: </w:t>
      </w:r>
      <w:r w:rsidRPr="00E362D2">
        <w:rPr>
          <w:rFonts w:ascii="Arial" w:hAnsi="Arial" w:cs="Arial"/>
          <w:i/>
          <w:iCs/>
          <w:sz w:val="24"/>
          <w:szCs w:val="24"/>
        </w:rPr>
        <w:t>Talent management, work-life balance and retention strategies</w:t>
      </w:r>
      <w:r w:rsidRPr="00E362D2">
        <w:rPr>
          <w:rFonts w:ascii="Arial" w:hAnsi="Arial" w:cs="Arial"/>
          <w:sz w:val="24"/>
          <w:szCs w:val="24"/>
        </w:rPr>
        <w:t>. Vol. 20, No. 7, pp.792-806.</w:t>
      </w:r>
    </w:p>
    <w:p w14:paraId="1CE7FD65" w14:textId="77777777" w:rsidR="008F54F1" w:rsidRPr="00E362D2" w:rsidRDefault="008F54F1" w:rsidP="00C027EB">
      <w:pPr>
        <w:pStyle w:val="NoSpacing"/>
        <w:rPr>
          <w:rFonts w:ascii="Arial" w:hAnsi="Arial" w:cs="Arial"/>
          <w:sz w:val="24"/>
          <w:szCs w:val="24"/>
        </w:rPr>
      </w:pPr>
    </w:p>
    <w:p w14:paraId="75C69AFC" w14:textId="5F34BE5D" w:rsidR="008F54F1" w:rsidRPr="00E362D2" w:rsidRDefault="008F54F1" w:rsidP="00C027EB">
      <w:pPr>
        <w:pStyle w:val="NoSpacing"/>
        <w:rPr>
          <w:rFonts w:ascii="Arial" w:hAnsi="Arial" w:cs="Arial"/>
          <w:sz w:val="24"/>
          <w:szCs w:val="24"/>
        </w:rPr>
      </w:pPr>
      <w:proofErr w:type="spellStart"/>
      <w:r w:rsidRPr="00E362D2">
        <w:rPr>
          <w:rFonts w:ascii="Arial" w:hAnsi="Arial" w:cs="Arial"/>
          <w:sz w:val="24"/>
          <w:szCs w:val="24"/>
        </w:rPr>
        <w:t>Doggrell</w:t>
      </w:r>
      <w:proofErr w:type="spellEnd"/>
      <w:r w:rsidRPr="00E362D2">
        <w:rPr>
          <w:rFonts w:ascii="Arial" w:hAnsi="Arial" w:cs="Arial"/>
          <w:sz w:val="24"/>
          <w:szCs w:val="24"/>
        </w:rPr>
        <w:t xml:space="preserve">, K. (2018) Hotel Management: </w:t>
      </w:r>
      <w:r w:rsidRPr="00E362D2">
        <w:rPr>
          <w:rFonts w:ascii="Arial" w:hAnsi="Arial" w:cs="Arial"/>
          <w:i/>
          <w:iCs/>
          <w:sz w:val="24"/>
          <w:szCs w:val="24"/>
        </w:rPr>
        <w:t xml:space="preserve">UK’s Hotel Scour </w:t>
      </w:r>
      <w:proofErr w:type="gramStart"/>
      <w:r w:rsidRPr="00E362D2">
        <w:rPr>
          <w:rFonts w:ascii="Arial" w:hAnsi="Arial" w:cs="Arial"/>
          <w:i/>
          <w:iCs/>
          <w:sz w:val="24"/>
          <w:szCs w:val="24"/>
        </w:rPr>
        <w:t>For</w:t>
      </w:r>
      <w:proofErr w:type="gramEnd"/>
      <w:r w:rsidRPr="00E362D2">
        <w:rPr>
          <w:rFonts w:ascii="Arial" w:hAnsi="Arial" w:cs="Arial"/>
          <w:i/>
          <w:iCs/>
          <w:sz w:val="24"/>
          <w:szCs w:val="24"/>
        </w:rPr>
        <w:t xml:space="preserve"> Talent Ahead Of Brexit</w:t>
      </w:r>
      <w:r w:rsidRPr="00E362D2">
        <w:rPr>
          <w:rFonts w:ascii="Arial" w:hAnsi="Arial" w:cs="Arial"/>
          <w:sz w:val="24"/>
          <w:szCs w:val="24"/>
        </w:rPr>
        <w:t xml:space="preserve">. Available at: </w:t>
      </w:r>
      <w:hyperlink r:id="rId18" w:history="1">
        <w:r w:rsidRPr="00E362D2">
          <w:rPr>
            <w:rStyle w:val="Hyperlink"/>
            <w:rFonts w:ascii="Arial" w:hAnsi="Arial" w:cs="Arial"/>
            <w:sz w:val="24"/>
            <w:szCs w:val="24"/>
          </w:rPr>
          <w:t>UK's hotels scour for talent ahead of Brexit | Hotel Management</w:t>
        </w:r>
      </w:hyperlink>
      <w:r w:rsidRPr="00E362D2">
        <w:rPr>
          <w:rFonts w:ascii="Arial" w:hAnsi="Arial" w:cs="Arial"/>
          <w:sz w:val="24"/>
          <w:szCs w:val="24"/>
        </w:rPr>
        <w:t xml:space="preserve"> [Accessed 28.10.23]</w:t>
      </w:r>
    </w:p>
    <w:p w14:paraId="25C07610" w14:textId="77777777" w:rsidR="008F54F1" w:rsidRPr="00E362D2" w:rsidRDefault="008F54F1" w:rsidP="00C027EB">
      <w:pPr>
        <w:pStyle w:val="NoSpacing"/>
        <w:rPr>
          <w:rFonts w:ascii="Arial" w:hAnsi="Arial" w:cs="Arial"/>
          <w:sz w:val="24"/>
          <w:szCs w:val="24"/>
        </w:rPr>
      </w:pPr>
    </w:p>
    <w:p w14:paraId="07D88D31" w14:textId="37353E18" w:rsidR="003154FB" w:rsidRPr="00E362D2" w:rsidRDefault="003154FB" w:rsidP="00C027EB">
      <w:pPr>
        <w:pStyle w:val="NoSpacing"/>
        <w:rPr>
          <w:rFonts w:ascii="Arial" w:hAnsi="Arial" w:cs="Arial"/>
          <w:i/>
          <w:iCs/>
          <w:color w:val="232323"/>
          <w:sz w:val="24"/>
          <w:szCs w:val="24"/>
          <w:shd w:val="clear" w:color="auto" w:fill="FFFFFF"/>
        </w:rPr>
      </w:pPr>
      <w:r w:rsidRPr="00E362D2">
        <w:rPr>
          <w:rFonts w:ascii="Arial" w:hAnsi="Arial" w:cs="Arial"/>
          <w:color w:val="232323"/>
          <w:sz w:val="24"/>
          <w:szCs w:val="24"/>
          <w:shd w:val="clear" w:color="auto" w:fill="FFFFFF"/>
        </w:rPr>
        <w:t xml:space="preserve">Hausknecht, J.P., Rodda, J. and Howard, M.J. (2009) Targeted Employee Retention: </w:t>
      </w:r>
      <w:r w:rsidRPr="00E362D2">
        <w:rPr>
          <w:rFonts w:ascii="Arial" w:hAnsi="Arial" w:cs="Arial"/>
          <w:i/>
          <w:iCs/>
          <w:color w:val="232323"/>
          <w:sz w:val="24"/>
          <w:szCs w:val="24"/>
          <w:shd w:val="clear" w:color="auto" w:fill="FFFFFF"/>
        </w:rPr>
        <w:t>Performance Based and Job</w:t>
      </w:r>
      <w:r w:rsidRPr="00E362D2">
        <w:rPr>
          <w:rFonts w:ascii="Cambria Math" w:hAnsi="Cambria Math" w:cs="Cambria Math"/>
          <w:i/>
          <w:iCs/>
          <w:color w:val="232323"/>
          <w:sz w:val="24"/>
          <w:szCs w:val="24"/>
          <w:shd w:val="clear" w:color="auto" w:fill="FFFFFF"/>
        </w:rPr>
        <w:t>‐</w:t>
      </w:r>
      <w:r w:rsidRPr="00E362D2">
        <w:rPr>
          <w:rFonts w:ascii="Arial" w:hAnsi="Arial" w:cs="Arial"/>
          <w:i/>
          <w:iCs/>
          <w:color w:val="232323"/>
          <w:sz w:val="24"/>
          <w:szCs w:val="24"/>
          <w:shd w:val="clear" w:color="auto" w:fill="FFFFFF"/>
        </w:rPr>
        <w:t>Related Differences in Reported Reasons for Staying</w:t>
      </w:r>
      <w:r w:rsidRPr="00E362D2">
        <w:rPr>
          <w:rFonts w:ascii="Arial" w:hAnsi="Arial" w:cs="Arial"/>
          <w:color w:val="232323"/>
          <w:sz w:val="24"/>
          <w:szCs w:val="24"/>
          <w:shd w:val="clear" w:color="auto" w:fill="FFFFFF"/>
        </w:rPr>
        <w:t>. Human Resource Management, Vol 48, pp 269-288.</w:t>
      </w:r>
    </w:p>
    <w:p w14:paraId="3D3014D9" w14:textId="77777777" w:rsidR="00E6473B" w:rsidRPr="00E362D2" w:rsidRDefault="00E6473B" w:rsidP="00C027EB">
      <w:pPr>
        <w:pStyle w:val="NoSpacing"/>
        <w:rPr>
          <w:rFonts w:ascii="Arial" w:hAnsi="Arial" w:cs="Arial"/>
          <w:sz w:val="24"/>
          <w:szCs w:val="24"/>
        </w:rPr>
      </w:pPr>
    </w:p>
    <w:p w14:paraId="633D3B1F" w14:textId="4B556F07" w:rsidR="008F54F1" w:rsidRPr="00E362D2" w:rsidRDefault="008F54F1" w:rsidP="008F54F1">
      <w:pPr>
        <w:pStyle w:val="NoSpacing"/>
        <w:rPr>
          <w:rFonts w:ascii="Arial" w:hAnsi="Arial" w:cs="Arial"/>
          <w:sz w:val="24"/>
          <w:szCs w:val="24"/>
        </w:rPr>
      </w:pPr>
      <w:r w:rsidRPr="00E362D2">
        <w:rPr>
          <w:rFonts w:ascii="Arial" w:hAnsi="Arial" w:cs="Arial"/>
          <w:sz w:val="24"/>
          <w:szCs w:val="24"/>
        </w:rPr>
        <w:lastRenderedPageBreak/>
        <w:t xml:space="preserve">Karic, D. (2023) Forbes: Navigating Inflation </w:t>
      </w:r>
      <w:proofErr w:type="gramStart"/>
      <w:r w:rsidRPr="00E362D2">
        <w:rPr>
          <w:rFonts w:ascii="Arial" w:hAnsi="Arial" w:cs="Arial"/>
          <w:sz w:val="24"/>
          <w:szCs w:val="24"/>
        </w:rPr>
        <w:t>And</w:t>
      </w:r>
      <w:proofErr w:type="gramEnd"/>
      <w:r w:rsidRPr="00E362D2">
        <w:rPr>
          <w:rFonts w:ascii="Arial" w:hAnsi="Arial" w:cs="Arial"/>
          <w:sz w:val="24"/>
          <w:szCs w:val="24"/>
        </w:rPr>
        <w:t xml:space="preserve"> The Threat Of Stagflation: </w:t>
      </w:r>
      <w:r w:rsidRPr="00E362D2">
        <w:rPr>
          <w:rFonts w:ascii="Arial" w:hAnsi="Arial" w:cs="Arial"/>
          <w:i/>
          <w:iCs/>
          <w:sz w:val="24"/>
          <w:szCs w:val="24"/>
        </w:rPr>
        <w:t>Strategies For The Hospitality Industry</w:t>
      </w:r>
      <w:r w:rsidRPr="00E362D2">
        <w:rPr>
          <w:rFonts w:ascii="Arial" w:hAnsi="Arial" w:cs="Arial"/>
          <w:sz w:val="24"/>
          <w:szCs w:val="24"/>
        </w:rPr>
        <w:t xml:space="preserve">. Available at: </w:t>
      </w:r>
      <w:hyperlink r:id="rId19" w:history="1">
        <w:r w:rsidRPr="00E362D2">
          <w:rPr>
            <w:rStyle w:val="Hyperlink"/>
            <w:rFonts w:ascii="Arial" w:hAnsi="Arial" w:cs="Arial"/>
            <w:sz w:val="24"/>
            <w:szCs w:val="24"/>
          </w:rPr>
          <w:t>Navigating Inflation And The Threat Of Stagflation: Strategies For The Hospitality Industry (forbes.com)</w:t>
        </w:r>
      </w:hyperlink>
      <w:r w:rsidRPr="00E362D2">
        <w:rPr>
          <w:rFonts w:ascii="Arial" w:hAnsi="Arial" w:cs="Arial"/>
          <w:sz w:val="24"/>
          <w:szCs w:val="24"/>
        </w:rPr>
        <w:t xml:space="preserve"> [Accessed 28.10.23]</w:t>
      </w:r>
    </w:p>
    <w:p w14:paraId="0F15C4A9" w14:textId="77777777" w:rsidR="008F54F1" w:rsidRPr="00E362D2" w:rsidRDefault="008F54F1" w:rsidP="00C027EB">
      <w:pPr>
        <w:pStyle w:val="NoSpacing"/>
        <w:rPr>
          <w:rFonts w:ascii="Arial" w:hAnsi="Arial" w:cs="Arial"/>
          <w:sz w:val="24"/>
          <w:szCs w:val="24"/>
        </w:rPr>
      </w:pPr>
    </w:p>
    <w:p w14:paraId="2F46B088" w14:textId="2F7FF555" w:rsidR="00E6473B" w:rsidRPr="00E362D2" w:rsidRDefault="00E6473B" w:rsidP="00E6473B">
      <w:pPr>
        <w:pStyle w:val="NoSpacing"/>
        <w:rPr>
          <w:rFonts w:ascii="Arial" w:hAnsi="Arial" w:cs="Arial"/>
          <w:sz w:val="24"/>
          <w:szCs w:val="24"/>
        </w:rPr>
      </w:pPr>
      <w:r w:rsidRPr="00E362D2">
        <w:rPr>
          <w:rFonts w:ascii="Arial" w:hAnsi="Arial" w:cs="Arial"/>
          <w:sz w:val="24"/>
          <w:szCs w:val="24"/>
        </w:rPr>
        <w:t xml:space="preserve">Max, E. (2023) </w:t>
      </w:r>
      <w:proofErr w:type="spellStart"/>
      <w:r w:rsidRPr="00E362D2">
        <w:rPr>
          <w:rFonts w:ascii="Arial" w:hAnsi="Arial" w:cs="Arial"/>
          <w:sz w:val="24"/>
          <w:szCs w:val="24"/>
        </w:rPr>
        <w:t>Edrawmax</w:t>
      </w:r>
      <w:proofErr w:type="spellEnd"/>
      <w:r w:rsidRPr="00E362D2">
        <w:rPr>
          <w:rFonts w:ascii="Arial" w:hAnsi="Arial" w:cs="Arial"/>
          <w:sz w:val="24"/>
          <w:szCs w:val="24"/>
        </w:rPr>
        <w:t xml:space="preserve">: </w:t>
      </w:r>
      <w:r w:rsidRPr="00E362D2">
        <w:rPr>
          <w:rFonts w:ascii="Arial" w:hAnsi="Arial" w:cs="Arial"/>
          <w:i/>
          <w:iCs/>
          <w:sz w:val="24"/>
          <w:szCs w:val="24"/>
        </w:rPr>
        <w:t>Detailed PESTEL Analysis of Hotel Industry</w:t>
      </w:r>
      <w:r w:rsidRPr="00E362D2">
        <w:rPr>
          <w:rFonts w:ascii="Arial" w:hAnsi="Arial" w:cs="Arial"/>
          <w:sz w:val="24"/>
          <w:szCs w:val="24"/>
        </w:rPr>
        <w:t xml:space="preserve">. Available at: </w:t>
      </w:r>
      <w:hyperlink r:id="rId20" w:history="1">
        <w:r w:rsidRPr="00E362D2">
          <w:rPr>
            <w:rStyle w:val="Hyperlink"/>
            <w:rFonts w:ascii="Arial" w:hAnsi="Arial" w:cs="Arial"/>
            <w:sz w:val="24"/>
            <w:szCs w:val="24"/>
          </w:rPr>
          <w:t xml:space="preserve">Detailed PESTEL Analysis of Hotel Industry | </w:t>
        </w:r>
        <w:proofErr w:type="spellStart"/>
        <w:r w:rsidRPr="00E362D2">
          <w:rPr>
            <w:rStyle w:val="Hyperlink"/>
            <w:rFonts w:ascii="Arial" w:hAnsi="Arial" w:cs="Arial"/>
            <w:sz w:val="24"/>
            <w:szCs w:val="24"/>
          </w:rPr>
          <w:t>EdrawMax</w:t>
        </w:r>
        <w:proofErr w:type="spellEnd"/>
        <w:r w:rsidRPr="00E362D2">
          <w:rPr>
            <w:rStyle w:val="Hyperlink"/>
            <w:rFonts w:ascii="Arial" w:hAnsi="Arial" w:cs="Arial"/>
            <w:sz w:val="24"/>
            <w:szCs w:val="24"/>
          </w:rPr>
          <w:t xml:space="preserve"> Online</w:t>
        </w:r>
      </w:hyperlink>
      <w:r w:rsidRPr="00E362D2">
        <w:rPr>
          <w:rFonts w:ascii="Arial" w:hAnsi="Arial" w:cs="Arial"/>
          <w:sz w:val="24"/>
          <w:szCs w:val="24"/>
        </w:rPr>
        <w:t xml:space="preserve"> [Accessed 28.10.23]</w:t>
      </w:r>
    </w:p>
    <w:p w14:paraId="3E9F363E" w14:textId="77777777" w:rsidR="00C006A5" w:rsidRPr="00E362D2" w:rsidRDefault="00C006A5" w:rsidP="00C027EB">
      <w:pPr>
        <w:pStyle w:val="NoSpacing"/>
        <w:rPr>
          <w:rFonts w:ascii="Arial" w:hAnsi="Arial" w:cs="Arial"/>
          <w:sz w:val="24"/>
          <w:szCs w:val="24"/>
        </w:rPr>
      </w:pPr>
    </w:p>
    <w:p w14:paraId="3D0C680F" w14:textId="2358D5C4" w:rsidR="00C006A5" w:rsidRPr="00E362D2" w:rsidRDefault="00C006A5" w:rsidP="00C027EB">
      <w:pPr>
        <w:pStyle w:val="NoSpacing"/>
        <w:rPr>
          <w:rFonts w:ascii="Arial" w:hAnsi="Arial" w:cs="Arial"/>
          <w:sz w:val="24"/>
          <w:szCs w:val="24"/>
        </w:rPr>
      </w:pPr>
      <w:r w:rsidRPr="00E362D2">
        <w:rPr>
          <w:rFonts w:ascii="Arial" w:hAnsi="Arial" w:cs="Arial"/>
          <w:sz w:val="24"/>
          <w:szCs w:val="24"/>
        </w:rPr>
        <w:t xml:space="preserve">Purvis, J. (2023) Assembly: </w:t>
      </w:r>
      <w:r w:rsidRPr="00E362D2">
        <w:rPr>
          <w:rFonts w:ascii="Arial" w:hAnsi="Arial" w:cs="Arial"/>
          <w:i/>
          <w:iCs/>
          <w:sz w:val="24"/>
          <w:szCs w:val="24"/>
        </w:rPr>
        <w:t>Employee Retention Trends Impacting the Workplace</w:t>
      </w:r>
      <w:r w:rsidRPr="00E362D2">
        <w:rPr>
          <w:rFonts w:ascii="Arial" w:hAnsi="Arial" w:cs="Arial"/>
          <w:sz w:val="24"/>
          <w:szCs w:val="24"/>
        </w:rPr>
        <w:t xml:space="preserve">. Available at: </w:t>
      </w:r>
      <w:hyperlink r:id="rId21" w:history="1">
        <w:r w:rsidRPr="00E362D2">
          <w:rPr>
            <w:rStyle w:val="Hyperlink"/>
            <w:rFonts w:ascii="Arial" w:hAnsi="Arial" w:cs="Arial"/>
            <w:sz w:val="24"/>
            <w:szCs w:val="24"/>
          </w:rPr>
          <w:t>Employee Retention Trends Impacting the Workplace | Assembly (joinassembly.com)</w:t>
        </w:r>
      </w:hyperlink>
      <w:r w:rsidRPr="00E362D2">
        <w:rPr>
          <w:rFonts w:ascii="Arial" w:hAnsi="Arial" w:cs="Arial"/>
          <w:sz w:val="24"/>
          <w:szCs w:val="24"/>
        </w:rPr>
        <w:t xml:space="preserve"> [Accessed 28.10.23]</w:t>
      </w:r>
    </w:p>
    <w:p w14:paraId="66F912E2" w14:textId="77777777" w:rsidR="003A47E6" w:rsidRPr="00E362D2" w:rsidRDefault="003A47E6" w:rsidP="00C027EB">
      <w:pPr>
        <w:pStyle w:val="NoSpacing"/>
        <w:rPr>
          <w:rFonts w:ascii="Arial" w:hAnsi="Arial" w:cs="Arial"/>
          <w:sz w:val="24"/>
          <w:szCs w:val="24"/>
        </w:rPr>
      </w:pPr>
    </w:p>
    <w:p w14:paraId="179664E9" w14:textId="7AEABE37" w:rsidR="003A47E6" w:rsidRPr="00E362D2" w:rsidRDefault="003A47E6" w:rsidP="00C027EB">
      <w:pPr>
        <w:pStyle w:val="NoSpacing"/>
        <w:rPr>
          <w:rFonts w:ascii="Arial" w:hAnsi="Arial" w:cs="Arial"/>
          <w:sz w:val="24"/>
          <w:szCs w:val="24"/>
        </w:rPr>
      </w:pPr>
      <w:r w:rsidRPr="00E362D2">
        <w:rPr>
          <w:rFonts w:ascii="Arial" w:hAnsi="Arial" w:cs="Arial"/>
          <w:sz w:val="24"/>
          <w:szCs w:val="24"/>
        </w:rPr>
        <w:t xml:space="preserve">Samuel (2022) How I Got Job: </w:t>
      </w:r>
      <w:r w:rsidRPr="00E362D2">
        <w:rPr>
          <w:rFonts w:ascii="Arial" w:hAnsi="Arial" w:cs="Arial"/>
          <w:i/>
          <w:iCs/>
          <w:sz w:val="24"/>
          <w:szCs w:val="24"/>
        </w:rPr>
        <w:t>Hilton Pestel Analysis- Know More</w:t>
      </w:r>
      <w:r w:rsidRPr="00E362D2">
        <w:rPr>
          <w:rFonts w:ascii="Arial" w:hAnsi="Arial" w:cs="Arial"/>
          <w:sz w:val="24"/>
          <w:szCs w:val="24"/>
        </w:rPr>
        <w:t xml:space="preserve">. Available at: </w:t>
      </w:r>
      <w:hyperlink r:id="rId22" w:history="1">
        <w:r w:rsidRPr="00E362D2">
          <w:rPr>
            <w:rStyle w:val="Hyperlink"/>
            <w:rFonts w:ascii="Arial" w:hAnsi="Arial" w:cs="Arial"/>
            <w:sz w:val="24"/>
            <w:szCs w:val="24"/>
          </w:rPr>
          <w:t xml:space="preserve">Hilton Pestel analysis- Know More - How I Got </w:t>
        </w:r>
        <w:proofErr w:type="gramStart"/>
        <w:r w:rsidRPr="00E362D2">
          <w:rPr>
            <w:rStyle w:val="Hyperlink"/>
            <w:rFonts w:ascii="Arial" w:hAnsi="Arial" w:cs="Arial"/>
            <w:sz w:val="24"/>
            <w:szCs w:val="24"/>
          </w:rPr>
          <w:t>The</w:t>
        </w:r>
        <w:proofErr w:type="gramEnd"/>
        <w:r w:rsidRPr="00E362D2">
          <w:rPr>
            <w:rStyle w:val="Hyperlink"/>
            <w:rFonts w:ascii="Arial" w:hAnsi="Arial" w:cs="Arial"/>
            <w:sz w:val="24"/>
            <w:szCs w:val="24"/>
          </w:rPr>
          <w:t xml:space="preserve"> Job (howigotjob.com)</w:t>
        </w:r>
      </w:hyperlink>
      <w:r w:rsidRPr="00E362D2">
        <w:rPr>
          <w:rFonts w:ascii="Arial" w:hAnsi="Arial" w:cs="Arial"/>
          <w:sz w:val="24"/>
          <w:szCs w:val="24"/>
        </w:rPr>
        <w:t xml:space="preserve"> [Accessed 28.10.23]</w:t>
      </w:r>
    </w:p>
    <w:p w14:paraId="0DA19013" w14:textId="77777777" w:rsidR="00C027EB" w:rsidRPr="00E362D2" w:rsidRDefault="00C027EB" w:rsidP="00C027EB">
      <w:pPr>
        <w:pStyle w:val="NoSpacing"/>
        <w:rPr>
          <w:rFonts w:ascii="Arial" w:hAnsi="Arial" w:cs="Arial"/>
          <w:sz w:val="24"/>
          <w:szCs w:val="24"/>
        </w:rPr>
      </w:pPr>
    </w:p>
    <w:p w14:paraId="74065370" w14:textId="28677C85" w:rsidR="00446D2E" w:rsidRPr="00E362D2" w:rsidRDefault="00446D2E" w:rsidP="00C027EB">
      <w:pPr>
        <w:pStyle w:val="NoSpacing"/>
        <w:rPr>
          <w:rFonts w:ascii="Arial" w:hAnsi="Arial" w:cs="Arial"/>
          <w:sz w:val="24"/>
          <w:szCs w:val="24"/>
        </w:rPr>
      </w:pPr>
      <w:r w:rsidRPr="00E362D2">
        <w:rPr>
          <w:rFonts w:ascii="Arial" w:hAnsi="Arial" w:cs="Arial"/>
          <w:sz w:val="24"/>
          <w:szCs w:val="24"/>
        </w:rPr>
        <w:t xml:space="preserve">Schappert, S, (2023) Cyber News: </w:t>
      </w:r>
      <w:r w:rsidRPr="00E362D2">
        <w:rPr>
          <w:rFonts w:ascii="Arial" w:hAnsi="Arial" w:cs="Arial"/>
          <w:i/>
          <w:iCs/>
          <w:sz w:val="24"/>
          <w:szCs w:val="24"/>
        </w:rPr>
        <w:t>MGM ransom gang hits Marriott, Hilton hotel management group LBA Hospitality</w:t>
      </w:r>
      <w:r w:rsidRPr="00E362D2">
        <w:rPr>
          <w:rFonts w:ascii="Arial" w:hAnsi="Arial" w:cs="Arial"/>
          <w:sz w:val="24"/>
          <w:szCs w:val="24"/>
        </w:rPr>
        <w:t xml:space="preserve">. Available at: </w:t>
      </w:r>
      <w:hyperlink r:id="rId23" w:history="1">
        <w:r w:rsidRPr="00E362D2">
          <w:rPr>
            <w:rStyle w:val="Hyperlink"/>
            <w:rFonts w:ascii="Arial" w:hAnsi="Arial" w:cs="Arial"/>
            <w:sz w:val="24"/>
            <w:szCs w:val="24"/>
          </w:rPr>
          <w:t xml:space="preserve">MGM ransom gang hits Marriott, Hilton hotel management group LBA Hospitality | </w:t>
        </w:r>
        <w:proofErr w:type="spellStart"/>
        <w:r w:rsidRPr="00E362D2">
          <w:rPr>
            <w:rStyle w:val="Hyperlink"/>
            <w:rFonts w:ascii="Arial" w:hAnsi="Arial" w:cs="Arial"/>
            <w:sz w:val="24"/>
            <w:szCs w:val="24"/>
          </w:rPr>
          <w:t>Cybernews</w:t>
        </w:r>
        <w:proofErr w:type="spellEnd"/>
      </w:hyperlink>
      <w:r w:rsidRPr="00E362D2">
        <w:rPr>
          <w:rFonts w:ascii="Arial" w:hAnsi="Arial" w:cs="Arial"/>
          <w:sz w:val="24"/>
          <w:szCs w:val="24"/>
        </w:rPr>
        <w:t xml:space="preserve"> [Accessed 28.10.23]</w:t>
      </w:r>
    </w:p>
    <w:p w14:paraId="2090F46A" w14:textId="77777777" w:rsidR="00446D2E" w:rsidRPr="00E362D2" w:rsidRDefault="00446D2E" w:rsidP="00C027EB">
      <w:pPr>
        <w:pStyle w:val="NoSpacing"/>
        <w:rPr>
          <w:rFonts w:ascii="Arial" w:hAnsi="Arial" w:cs="Arial"/>
          <w:sz w:val="24"/>
          <w:szCs w:val="24"/>
        </w:rPr>
      </w:pPr>
    </w:p>
    <w:p w14:paraId="329D4337" w14:textId="66E6A61F" w:rsidR="00C027EB" w:rsidRPr="00E362D2" w:rsidRDefault="00C027EB" w:rsidP="00C027EB">
      <w:pPr>
        <w:rPr>
          <w:rFonts w:ascii="Arial" w:hAnsi="Arial" w:cs="Arial"/>
          <w:sz w:val="24"/>
          <w:szCs w:val="24"/>
        </w:rPr>
      </w:pPr>
      <w:r w:rsidRPr="00E362D2">
        <w:rPr>
          <w:rFonts w:ascii="Arial" w:hAnsi="Arial" w:cs="Arial"/>
          <w:sz w:val="24"/>
          <w:szCs w:val="24"/>
        </w:rPr>
        <w:t xml:space="preserve">Sperance, C. (2022) Skift: </w:t>
      </w:r>
      <w:r w:rsidRPr="00E362D2">
        <w:rPr>
          <w:rFonts w:ascii="Arial" w:hAnsi="Arial" w:cs="Arial"/>
          <w:i/>
          <w:iCs/>
          <w:color w:val="171719"/>
          <w:sz w:val="24"/>
          <w:szCs w:val="24"/>
        </w:rPr>
        <w:t xml:space="preserve">Hilton’s Latest Employee Benefit Leans </w:t>
      </w:r>
      <w:proofErr w:type="gramStart"/>
      <w:r w:rsidRPr="00E362D2">
        <w:rPr>
          <w:rFonts w:ascii="Arial" w:hAnsi="Arial" w:cs="Arial"/>
          <w:i/>
          <w:iCs/>
          <w:color w:val="171719"/>
          <w:sz w:val="24"/>
          <w:szCs w:val="24"/>
        </w:rPr>
        <w:t>Into</w:t>
      </w:r>
      <w:proofErr w:type="gramEnd"/>
      <w:r w:rsidRPr="00E362D2">
        <w:rPr>
          <w:rFonts w:ascii="Arial" w:hAnsi="Arial" w:cs="Arial"/>
          <w:i/>
          <w:iCs/>
          <w:color w:val="171719"/>
          <w:sz w:val="24"/>
          <w:szCs w:val="24"/>
        </w:rPr>
        <w:t xml:space="preserve"> the Labor Shortage Crisis</w:t>
      </w:r>
      <w:r w:rsidRPr="00E362D2">
        <w:rPr>
          <w:rFonts w:ascii="Arial" w:hAnsi="Arial" w:cs="Arial"/>
          <w:color w:val="171719"/>
          <w:sz w:val="24"/>
          <w:szCs w:val="24"/>
        </w:rPr>
        <w:t>. Available at</w:t>
      </w:r>
      <w:r w:rsidRPr="00E362D2">
        <w:rPr>
          <w:rFonts w:ascii="Arial" w:hAnsi="Arial" w:cs="Arial"/>
          <w:b/>
          <w:bCs/>
          <w:color w:val="171719"/>
          <w:sz w:val="24"/>
          <w:szCs w:val="24"/>
        </w:rPr>
        <w:t xml:space="preserve">: </w:t>
      </w:r>
      <w:hyperlink r:id="rId24" w:anchor=":~:text=Hilton%20touted%20its%20already%20significant,president%20of%20talent%20and%20inclusion." w:history="1">
        <w:r w:rsidRPr="00E362D2">
          <w:rPr>
            <w:rStyle w:val="Hyperlink"/>
            <w:rFonts w:ascii="Arial" w:hAnsi="Arial" w:cs="Arial"/>
            <w:sz w:val="24"/>
            <w:szCs w:val="24"/>
          </w:rPr>
          <w:t>Hilton’s Latest Employee Benefit Leans Into the Labor Shortage Crisis (skift.com)</w:t>
        </w:r>
      </w:hyperlink>
      <w:r w:rsidRPr="00E362D2">
        <w:rPr>
          <w:rFonts w:ascii="Arial" w:hAnsi="Arial" w:cs="Arial"/>
          <w:sz w:val="24"/>
          <w:szCs w:val="24"/>
        </w:rPr>
        <w:t xml:space="preserve"> [Accessed 28.10.23]</w:t>
      </w:r>
    </w:p>
    <w:p w14:paraId="3F982F39" w14:textId="29AFE5C0" w:rsidR="00354161" w:rsidRPr="00E362D2" w:rsidRDefault="00DD5687" w:rsidP="000C1B29">
      <w:pPr>
        <w:pStyle w:val="mt-4"/>
        <w:shd w:val="clear" w:color="auto" w:fill="FFFFFF"/>
        <w:rPr>
          <w:rFonts w:ascii="Arial" w:hAnsi="Arial" w:cs="Arial"/>
        </w:rPr>
      </w:pPr>
      <w:r w:rsidRPr="00E362D2">
        <w:rPr>
          <w:rFonts w:ascii="Arial" w:hAnsi="Arial" w:cs="Arial"/>
          <w:color w:val="000000"/>
        </w:rPr>
        <w:t xml:space="preserve">Team, M. (2022) MBA </w:t>
      </w:r>
      <w:proofErr w:type="spellStart"/>
      <w:r w:rsidRPr="00E362D2">
        <w:rPr>
          <w:rFonts w:ascii="Arial" w:hAnsi="Arial" w:cs="Arial"/>
          <w:color w:val="000000"/>
        </w:rPr>
        <w:t>Skool</w:t>
      </w:r>
      <w:proofErr w:type="spellEnd"/>
      <w:r w:rsidRPr="00E362D2">
        <w:rPr>
          <w:rFonts w:ascii="Arial" w:hAnsi="Arial" w:cs="Arial"/>
          <w:color w:val="000000"/>
        </w:rPr>
        <w:t>: </w:t>
      </w:r>
      <w:r w:rsidRPr="00E362D2">
        <w:rPr>
          <w:rStyle w:val="Emphasis"/>
          <w:rFonts w:ascii="Arial" w:hAnsi="Arial" w:cs="Arial"/>
          <w:color w:val="000000"/>
        </w:rPr>
        <w:t xml:space="preserve">Hilton PESTLE Analysis. </w:t>
      </w:r>
      <w:r w:rsidRPr="00E362D2">
        <w:rPr>
          <w:rStyle w:val="Emphasis"/>
          <w:rFonts w:ascii="Arial" w:hAnsi="Arial" w:cs="Arial"/>
          <w:i w:val="0"/>
          <w:iCs w:val="0"/>
          <w:color w:val="000000"/>
        </w:rPr>
        <w:t xml:space="preserve">Available at: </w:t>
      </w:r>
      <w:hyperlink r:id="rId25" w:history="1">
        <w:r w:rsidRPr="00E362D2">
          <w:rPr>
            <w:rStyle w:val="Hyperlink"/>
            <w:rFonts w:ascii="Arial" w:hAnsi="Arial" w:cs="Arial"/>
          </w:rPr>
          <w:t xml:space="preserve">Hilton PESTLE Analysis - Detailed PESTEL Factors | MBA </w:t>
        </w:r>
        <w:proofErr w:type="spellStart"/>
        <w:r w:rsidRPr="00E362D2">
          <w:rPr>
            <w:rStyle w:val="Hyperlink"/>
            <w:rFonts w:ascii="Arial" w:hAnsi="Arial" w:cs="Arial"/>
          </w:rPr>
          <w:t>Skool</w:t>
        </w:r>
        <w:proofErr w:type="spellEnd"/>
      </w:hyperlink>
      <w:r w:rsidRPr="00E362D2">
        <w:rPr>
          <w:rFonts w:ascii="Arial" w:hAnsi="Arial" w:cs="Arial"/>
          <w:color w:val="000000"/>
        </w:rPr>
        <w:t xml:space="preserve"> </w:t>
      </w:r>
      <w:r w:rsidRPr="00E362D2">
        <w:rPr>
          <w:rFonts w:ascii="Arial" w:hAnsi="Arial" w:cs="Arial"/>
        </w:rPr>
        <w:t>[Accessed 28.10.23</w:t>
      </w:r>
      <w:r w:rsidR="000C1B29" w:rsidRPr="00E362D2">
        <w:rPr>
          <w:rFonts w:ascii="Arial" w:hAnsi="Arial" w:cs="Arial"/>
        </w:rPr>
        <w:t>]</w:t>
      </w:r>
    </w:p>
    <w:p w14:paraId="4AB9845B" w14:textId="43CB390D" w:rsidR="000C1B29" w:rsidRPr="00E362D2" w:rsidRDefault="000C1B29" w:rsidP="000C1B29">
      <w:pPr>
        <w:pStyle w:val="NoSpacing"/>
        <w:rPr>
          <w:rFonts w:ascii="Arial" w:hAnsi="Arial" w:cs="Arial"/>
          <w:sz w:val="24"/>
          <w:szCs w:val="24"/>
        </w:rPr>
      </w:pPr>
      <w:r w:rsidRPr="00E362D2">
        <w:rPr>
          <w:rFonts w:ascii="Arial" w:hAnsi="Arial" w:cs="Arial"/>
          <w:sz w:val="24"/>
          <w:szCs w:val="24"/>
        </w:rPr>
        <w:t xml:space="preserve">Wright, R. (2022) Euro News: Brexit, </w:t>
      </w:r>
      <w:r w:rsidR="002A398F" w:rsidRPr="00E362D2">
        <w:rPr>
          <w:rFonts w:ascii="Arial" w:hAnsi="Arial" w:cs="Arial"/>
          <w:sz w:val="24"/>
          <w:szCs w:val="24"/>
        </w:rPr>
        <w:t>W</w:t>
      </w:r>
      <w:r w:rsidRPr="00E362D2">
        <w:rPr>
          <w:rFonts w:ascii="Arial" w:hAnsi="Arial" w:cs="Arial"/>
          <w:sz w:val="24"/>
          <w:szCs w:val="24"/>
        </w:rPr>
        <w:t xml:space="preserve">orking </w:t>
      </w:r>
      <w:r w:rsidR="002A398F" w:rsidRPr="00E362D2">
        <w:rPr>
          <w:rFonts w:ascii="Arial" w:hAnsi="Arial" w:cs="Arial"/>
          <w:sz w:val="24"/>
          <w:szCs w:val="24"/>
        </w:rPr>
        <w:t xml:space="preserve">Conditions </w:t>
      </w:r>
      <w:proofErr w:type="gramStart"/>
      <w:r w:rsidR="002A398F" w:rsidRPr="00E362D2">
        <w:rPr>
          <w:rFonts w:ascii="Arial" w:hAnsi="Arial" w:cs="Arial"/>
          <w:sz w:val="24"/>
          <w:szCs w:val="24"/>
        </w:rPr>
        <w:t>And</w:t>
      </w:r>
      <w:proofErr w:type="gramEnd"/>
      <w:r w:rsidR="002A398F" w:rsidRPr="00E362D2">
        <w:rPr>
          <w:rFonts w:ascii="Arial" w:hAnsi="Arial" w:cs="Arial"/>
          <w:sz w:val="24"/>
          <w:szCs w:val="24"/>
        </w:rPr>
        <w:t xml:space="preserve"> Low Pay</w:t>
      </w:r>
      <w:r w:rsidRPr="00E362D2">
        <w:rPr>
          <w:rFonts w:ascii="Arial" w:hAnsi="Arial" w:cs="Arial"/>
          <w:sz w:val="24"/>
          <w:szCs w:val="24"/>
        </w:rPr>
        <w:t xml:space="preserve">: </w:t>
      </w:r>
      <w:r w:rsidRPr="00E362D2">
        <w:rPr>
          <w:rFonts w:ascii="Arial" w:hAnsi="Arial" w:cs="Arial"/>
          <w:i/>
          <w:iCs/>
          <w:sz w:val="24"/>
          <w:szCs w:val="24"/>
        </w:rPr>
        <w:t>An inside look at Europe’s hotel staffing crisis</w:t>
      </w:r>
      <w:r w:rsidRPr="00E362D2">
        <w:rPr>
          <w:rFonts w:ascii="Arial" w:hAnsi="Arial" w:cs="Arial"/>
          <w:sz w:val="24"/>
          <w:szCs w:val="24"/>
        </w:rPr>
        <w:t xml:space="preserve">. Available at: </w:t>
      </w:r>
      <w:hyperlink r:id="rId26" w:history="1">
        <w:r w:rsidRPr="00E362D2">
          <w:rPr>
            <w:rStyle w:val="Hyperlink"/>
            <w:rFonts w:ascii="Arial" w:hAnsi="Arial" w:cs="Arial"/>
            <w:sz w:val="24"/>
            <w:szCs w:val="24"/>
          </w:rPr>
          <w:t xml:space="preserve">Brexit, working conditions and low pay: An inside look at Europe’s hotel staffing crisis | </w:t>
        </w:r>
        <w:proofErr w:type="spellStart"/>
        <w:r w:rsidRPr="00E362D2">
          <w:rPr>
            <w:rStyle w:val="Hyperlink"/>
            <w:rFonts w:ascii="Arial" w:hAnsi="Arial" w:cs="Arial"/>
            <w:sz w:val="24"/>
            <w:szCs w:val="24"/>
          </w:rPr>
          <w:t>Euronews</w:t>
        </w:r>
        <w:proofErr w:type="spellEnd"/>
      </w:hyperlink>
      <w:r w:rsidRPr="00E362D2">
        <w:rPr>
          <w:rFonts w:ascii="Arial" w:hAnsi="Arial" w:cs="Arial"/>
          <w:sz w:val="24"/>
          <w:szCs w:val="24"/>
        </w:rPr>
        <w:t xml:space="preserve"> [Accessed 28.10.23]</w:t>
      </w:r>
    </w:p>
    <w:p w14:paraId="54FE3525" w14:textId="188978A9" w:rsidR="00354161" w:rsidRPr="00E362D2" w:rsidRDefault="00CE5B0F" w:rsidP="00446D2E">
      <w:pPr>
        <w:pStyle w:val="mt-4"/>
        <w:shd w:val="clear" w:color="auto" w:fill="FFFFFF"/>
        <w:rPr>
          <w:rFonts w:ascii="Arial" w:hAnsi="Arial" w:cs="Arial"/>
          <w:color w:val="000000"/>
        </w:rPr>
      </w:pPr>
      <w:r w:rsidRPr="00E362D2">
        <w:rPr>
          <w:rFonts w:ascii="Arial" w:hAnsi="Arial" w:cs="Arial"/>
        </w:rPr>
        <w:t xml:space="preserve">Yang, J. T., Wan, C. S. and Fu, Y.J. (2012). International Journal of Hospitality Management: </w:t>
      </w:r>
      <w:r w:rsidRPr="00E362D2">
        <w:rPr>
          <w:rFonts w:ascii="Arial" w:hAnsi="Arial" w:cs="Arial"/>
          <w:i/>
          <w:iCs/>
        </w:rPr>
        <w:t>Qualitative examination of employee turnover and retention strategies in international tourist hotels in Taiwan</w:t>
      </w:r>
      <w:r w:rsidRPr="00E362D2">
        <w:rPr>
          <w:rFonts w:ascii="Arial" w:hAnsi="Arial" w:cs="Arial"/>
        </w:rPr>
        <w:t>. Vol.31, pp.837–848.</w:t>
      </w:r>
    </w:p>
    <w:p w14:paraId="20C77AF5" w14:textId="77777777" w:rsidR="00354161" w:rsidRDefault="00354161"/>
    <w:sectPr w:rsidR="00354161" w:rsidSect="00653AB5">
      <w:footerReference w:type="default" r:id="rId27"/>
      <w:pgSz w:w="12240" w:h="15840"/>
      <w:pgMar w:top="1440" w:right="1440" w:bottom="1440" w:left="1440" w:header="0" w:footer="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527910" w14:textId="77777777" w:rsidR="00C04931" w:rsidRDefault="00C04931" w:rsidP="00653AB5">
      <w:pPr>
        <w:spacing w:after="0" w:line="240" w:lineRule="auto"/>
      </w:pPr>
      <w:r>
        <w:separator/>
      </w:r>
    </w:p>
  </w:endnote>
  <w:endnote w:type="continuationSeparator" w:id="0">
    <w:p w14:paraId="5E3F2F68" w14:textId="77777777" w:rsidR="00C04931" w:rsidRDefault="00C04931" w:rsidP="00653A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5585898"/>
      <w:docPartObj>
        <w:docPartGallery w:val="Page Numbers (Bottom of Page)"/>
        <w:docPartUnique/>
      </w:docPartObj>
    </w:sdtPr>
    <w:sdtEndPr>
      <w:rPr>
        <w:noProof/>
      </w:rPr>
    </w:sdtEndPr>
    <w:sdtContent>
      <w:p w14:paraId="66469E91" w14:textId="31C20F89" w:rsidR="00653AB5" w:rsidRDefault="00653AB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84F66A9" w14:textId="77777777" w:rsidR="00653AB5" w:rsidRDefault="00653A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B45FD7" w14:textId="77777777" w:rsidR="00C04931" w:rsidRDefault="00C04931" w:rsidP="00653AB5">
      <w:pPr>
        <w:spacing w:after="0" w:line="240" w:lineRule="auto"/>
      </w:pPr>
      <w:r>
        <w:separator/>
      </w:r>
    </w:p>
  </w:footnote>
  <w:footnote w:type="continuationSeparator" w:id="0">
    <w:p w14:paraId="39E73E00" w14:textId="77777777" w:rsidR="00C04931" w:rsidRDefault="00C04931" w:rsidP="00653AB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2B48C4"/>
    <w:multiLevelType w:val="multilevel"/>
    <w:tmpl w:val="9BE060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FE95C21"/>
    <w:multiLevelType w:val="multilevel"/>
    <w:tmpl w:val="312CF0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B7F5FC1"/>
    <w:multiLevelType w:val="hybridMultilevel"/>
    <w:tmpl w:val="7DC0993A"/>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3" w15:restartNumberingAfterBreak="0">
    <w:nsid w:val="33BD261F"/>
    <w:multiLevelType w:val="multilevel"/>
    <w:tmpl w:val="6988F7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7BA5F95"/>
    <w:multiLevelType w:val="hybridMultilevel"/>
    <w:tmpl w:val="F9BAF9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57D13323"/>
    <w:multiLevelType w:val="hybridMultilevel"/>
    <w:tmpl w:val="233AB2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B492065"/>
    <w:multiLevelType w:val="multilevel"/>
    <w:tmpl w:val="E9C4BD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701F337F"/>
    <w:multiLevelType w:val="hybridMultilevel"/>
    <w:tmpl w:val="988EF3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712C733D"/>
    <w:multiLevelType w:val="hybridMultilevel"/>
    <w:tmpl w:val="9C54AA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72D763D0"/>
    <w:multiLevelType w:val="multilevel"/>
    <w:tmpl w:val="CD84BE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359205515">
    <w:abstractNumId w:val="0"/>
  </w:num>
  <w:num w:numId="2" w16cid:durableId="1605070429">
    <w:abstractNumId w:val="1"/>
  </w:num>
  <w:num w:numId="3" w16cid:durableId="374234134">
    <w:abstractNumId w:val="9"/>
  </w:num>
  <w:num w:numId="4" w16cid:durableId="1052919830">
    <w:abstractNumId w:val="3"/>
  </w:num>
  <w:num w:numId="5" w16cid:durableId="580649525">
    <w:abstractNumId w:val="6"/>
  </w:num>
  <w:num w:numId="6" w16cid:durableId="412437998">
    <w:abstractNumId w:val="8"/>
  </w:num>
  <w:num w:numId="7" w16cid:durableId="2116360823">
    <w:abstractNumId w:val="7"/>
  </w:num>
  <w:num w:numId="8" w16cid:durableId="1444571481">
    <w:abstractNumId w:val="5"/>
  </w:num>
  <w:num w:numId="9" w16cid:durableId="551428279">
    <w:abstractNumId w:val="4"/>
  </w:num>
  <w:num w:numId="10" w16cid:durableId="20155556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4161"/>
    <w:rsid w:val="00037584"/>
    <w:rsid w:val="000B7F70"/>
    <w:rsid w:val="000C1B29"/>
    <w:rsid w:val="000C4B33"/>
    <w:rsid w:val="000D5C8D"/>
    <w:rsid w:val="00122652"/>
    <w:rsid w:val="00282079"/>
    <w:rsid w:val="002A398F"/>
    <w:rsid w:val="00303D30"/>
    <w:rsid w:val="003154FB"/>
    <w:rsid w:val="00354161"/>
    <w:rsid w:val="00360F39"/>
    <w:rsid w:val="00376D53"/>
    <w:rsid w:val="003A47E6"/>
    <w:rsid w:val="00446D2E"/>
    <w:rsid w:val="004E7E56"/>
    <w:rsid w:val="006212BF"/>
    <w:rsid w:val="00653AB5"/>
    <w:rsid w:val="00666DA2"/>
    <w:rsid w:val="00771D62"/>
    <w:rsid w:val="007F3CEF"/>
    <w:rsid w:val="00813D69"/>
    <w:rsid w:val="00834776"/>
    <w:rsid w:val="00836A2E"/>
    <w:rsid w:val="008A0176"/>
    <w:rsid w:val="008F54F1"/>
    <w:rsid w:val="00997A98"/>
    <w:rsid w:val="009D5F2B"/>
    <w:rsid w:val="00AD4AD3"/>
    <w:rsid w:val="00B32569"/>
    <w:rsid w:val="00C006A5"/>
    <w:rsid w:val="00C027EB"/>
    <w:rsid w:val="00C04931"/>
    <w:rsid w:val="00CE5B0F"/>
    <w:rsid w:val="00DB245B"/>
    <w:rsid w:val="00DD5687"/>
    <w:rsid w:val="00E362D2"/>
    <w:rsid w:val="00E62ADD"/>
    <w:rsid w:val="00E6473B"/>
    <w:rsid w:val="00EB56B7"/>
    <w:rsid w:val="00EE63AE"/>
    <w:rsid w:val="00F165D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29B102"/>
  <w15:chartTrackingRefBased/>
  <w15:docId w15:val="{200D5BED-B333-4584-B647-ED35A6DBD4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54161"/>
  </w:style>
  <w:style w:type="paragraph" w:styleId="Heading1">
    <w:name w:val="heading 1"/>
    <w:basedOn w:val="Normal"/>
    <w:link w:val="Heading1Char"/>
    <w:uiPriority w:val="9"/>
    <w:qFormat/>
    <w:rsid w:val="004E7E56"/>
    <w:pPr>
      <w:spacing w:before="100" w:beforeAutospacing="1" w:after="100" w:afterAutospacing="1" w:line="240" w:lineRule="auto"/>
      <w:outlineLvl w:val="0"/>
    </w:pPr>
    <w:rPr>
      <w:rFonts w:ascii="Times New Roman" w:eastAsia="Times New Roman" w:hAnsi="Times New Roman" w:cs="Times New Roman"/>
      <w:b/>
      <w:bCs/>
      <w:kern w:val="36"/>
      <w:sz w:val="48"/>
      <w:szCs w:val="48"/>
      <w14:ligatures w14:val="none"/>
    </w:rPr>
  </w:style>
  <w:style w:type="paragraph" w:styleId="Heading2">
    <w:name w:val="heading 2"/>
    <w:basedOn w:val="Normal"/>
    <w:next w:val="Normal"/>
    <w:link w:val="Heading2Char"/>
    <w:uiPriority w:val="9"/>
    <w:semiHidden/>
    <w:unhideWhenUsed/>
    <w:qFormat/>
    <w:rsid w:val="0028207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E62AD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EB56B7"/>
    <w:rPr>
      <w:color w:val="0000FF"/>
      <w:u w:val="single"/>
    </w:rPr>
  </w:style>
  <w:style w:type="paragraph" w:customStyle="1" w:styleId="ref">
    <w:name w:val="ref"/>
    <w:basedOn w:val="Normal"/>
    <w:rsid w:val="00834776"/>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Emphasis">
    <w:name w:val="Emphasis"/>
    <w:basedOn w:val="DefaultParagraphFont"/>
    <w:uiPriority w:val="20"/>
    <w:qFormat/>
    <w:rsid w:val="00834776"/>
    <w:rPr>
      <w:i/>
      <w:iCs/>
    </w:rPr>
  </w:style>
  <w:style w:type="character" w:styleId="SubtleEmphasis">
    <w:name w:val="Subtle Emphasis"/>
    <w:basedOn w:val="DefaultParagraphFont"/>
    <w:uiPriority w:val="19"/>
    <w:qFormat/>
    <w:rsid w:val="00834776"/>
    <w:rPr>
      <w:i/>
      <w:iCs/>
      <w:color w:val="404040" w:themeColor="text1" w:themeTint="BF"/>
    </w:rPr>
  </w:style>
  <w:style w:type="paragraph" w:styleId="NoSpacing">
    <w:name w:val="No Spacing"/>
    <w:uiPriority w:val="1"/>
    <w:qFormat/>
    <w:rsid w:val="004E7E56"/>
    <w:pPr>
      <w:spacing w:after="0" w:line="240" w:lineRule="auto"/>
    </w:pPr>
  </w:style>
  <w:style w:type="character" w:customStyle="1" w:styleId="Heading1Char">
    <w:name w:val="Heading 1 Char"/>
    <w:basedOn w:val="DefaultParagraphFont"/>
    <w:link w:val="Heading1"/>
    <w:uiPriority w:val="9"/>
    <w:rsid w:val="004E7E56"/>
    <w:rPr>
      <w:rFonts w:ascii="Times New Roman" w:eastAsia="Times New Roman" w:hAnsi="Times New Roman" w:cs="Times New Roman"/>
      <w:b/>
      <w:bCs/>
      <w:kern w:val="36"/>
      <w:sz w:val="48"/>
      <w:szCs w:val="48"/>
      <w14:ligatures w14:val="none"/>
    </w:rPr>
  </w:style>
  <w:style w:type="character" w:styleId="Strong">
    <w:name w:val="Strong"/>
    <w:basedOn w:val="DefaultParagraphFont"/>
    <w:uiPriority w:val="22"/>
    <w:qFormat/>
    <w:rsid w:val="004E7E56"/>
    <w:rPr>
      <w:b/>
      <w:bCs/>
    </w:rPr>
  </w:style>
  <w:style w:type="paragraph" w:styleId="NormalWeb">
    <w:name w:val="Normal (Web)"/>
    <w:basedOn w:val="Normal"/>
    <w:uiPriority w:val="99"/>
    <w:semiHidden/>
    <w:unhideWhenUsed/>
    <w:rsid w:val="004E7E56"/>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customStyle="1" w:styleId="hscoswrapper">
    <w:name w:val="hs_cos_wrapper"/>
    <w:basedOn w:val="DefaultParagraphFont"/>
    <w:rsid w:val="00122652"/>
  </w:style>
  <w:style w:type="paragraph" w:customStyle="1" w:styleId="special-title-captions">
    <w:name w:val="special-title-captions"/>
    <w:basedOn w:val="Normal"/>
    <w:rsid w:val="00376D53"/>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customStyle="1" w:styleId="cp-mastcaption-wrap-special-title2--number">
    <w:name w:val="cp-mast__caption-wrap-special-title2--number"/>
    <w:basedOn w:val="DefaultParagraphFont"/>
    <w:rsid w:val="00376D53"/>
  </w:style>
  <w:style w:type="character" w:customStyle="1" w:styleId="cp-mastcaption-wrap-special-title2--text">
    <w:name w:val="cp-mast__caption-wrap-special-title2--text"/>
    <w:basedOn w:val="DefaultParagraphFont"/>
    <w:rsid w:val="00376D53"/>
  </w:style>
  <w:style w:type="paragraph" w:customStyle="1" w:styleId="mt-4">
    <w:name w:val="mt-4"/>
    <w:basedOn w:val="Normal"/>
    <w:rsid w:val="00DD5687"/>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customStyle="1" w:styleId="Heading2Char">
    <w:name w:val="Heading 2 Char"/>
    <w:basedOn w:val="DefaultParagraphFont"/>
    <w:link w:val="Heading2"/>
    <w:uiPriority w:val="9"/>
    <w:semiHidden/>
    <w:rsid w:val="00282079"/>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B32569"/>
    <w:pPr>
      <w:ind w:left="720"/>
      <w:contextualSpacing/>
    </w:pPr>
  </w:style>
  <w:style w:type="paragraph" w:styleId="Header">
    <w:name w:val="header"/>
    <w:basedOn w:val="Normal"/>
    <w:link w:val="HeaderChar"/>
    <w:uiPriority w:val="99"/>
    <w:unhideWhenUsed/>
    <w:rsid w:val="00653AB5"/>
    <w:pPr>
      <w:tabs>
        <w:tab w:val="center" w:pos="4680"/>
        <w:tab w:val="right" w:pos="9360"/>
      </w:tabs>
      <w:spacing w:after="0" w:line="240" w:lineRule="auto"/>
    </w:pPr>
  </w:style>
  <w:style w:type="character" w:customStyle="1" w:styleId="HeaderChar">
    <w:name w:val="Header Char"/>
    <w:basedOn w:val="DefaultParagraphFont"/>
    <w:link w:val="Header"/>
    <w:uiPriority w:val="99"/>
    <w:rsid w:val="00653AB5"/>
  </w:style>
  <w:style w:type="paragraph" w:styleId="Footer">
    <w:name w:val="footer"/>
    <w:basedOn w:val="Normal"/>
    <w:link w:val="FooterChar"/>
    <w:uiPriority w:val="99"/>
    <w:unhideWhenUsed/>
    <w:rsid w:val="00653AB5"/>
    <w:pPr>
      <w:tabs>
        <w:tab w:val="center" w:pos="4680"/>
        <w:tab w:val="right" w:pos="9360"/>
      </w:tabs>
      <w:spacing w:after="0" w:line="240" w:lineRule="auto"/>
    </w:pPr>
  </w:style>
  <w:style w:type="character" w:customStyle="1" w:styleId="FooterChar">
    <w:name w:val="Footer Char"/>
    <w:basedOn w:val="DefaultParagraphFont"/>
    <w:link w:val="Footer"/>
    <w:uiPriority w:val="99"/>
    <w:rsid w:val="00653AB5"/>
  </w:style>
  <w:style w:type="character" w:customStyle="1" w:styleId="Heading3Char">
    <w:name w:val="Heading 3 Char"/>
    <w:basedOn w:val="DefaultParagraphFont"/>
    <w:link w:val="Heading3"/>
    <w:uiPriority w:val="9"/>
    <w:semiHidden/>
    <w:rsid w:val="00E62ADD"/>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2192871">
      <w:bodyDiv w:val="1"/>
      <w:marLeft w:val="0"/>
      <w:marRight w:val="0"/>
      <w:marTop w:val="0"/>
      <w:marBottom w:val="0"/>
      <w:divBdr>
        <w:top w:val="none" w:sz="0" w:space="0" w:color="auto"/>
        <w:left w:val="none" w:sz="0" w:space="0" w:color="auto"/>
        <w:bottom w:val="none" w:sz="0" w:space="0" w:color="auto"/>
        <w:right w:val="none" w:sz="0" w:space="0" w:color="auto"/>
      </w:divBdr>
    </w:div>
    <w:div w:id="423690301">
      <w:bodyDiv w:val="1"/>
      <w:marLeft w:val="0"/>
      <w:marRight w:val="0"/>
      <w:marTop w:val="0"/>
      <w:marBottom w:val="0"/>
      <w:divBdr>
        <w:top w:val="none" w:sz="0" w:space="0" w:color="auto"/>
        <w:left w:val="none" w:sz="0" w:space="0" w:color="auto"/>
        <w:bottom w:val="none" w:sz="0" w:space="0" w:color="auto"/>
        <w:right w:val="none" w:sz="0" w:space="0" w:color="auto"/>
      </w:divBdr>
    </w:div>
    <w:div w:id="555823538">
      <w:bodyDiv w:val="1"/>
      <w:marLeft w:val="0"/>
      <w:marRight w:val="0"/>
      <w:marTop w:val="0"/>
      <w:marBottom w:val="0"/>
      <w:divBdr>
        <w:top w:val="none" w:sz="0" w:space="0" w:color="auto"/>
        <w:left w:val="none" w:sz="0" w:space="0" w:color="auto"/>
        <w:bottom w:val="none" w:sz="0" w:space="0" w:color="auto"/>
        <w:right w:val="none" w:sz="0" w:space="0" w:color="auto"/>
      </w:divBdr>
    </w:div>
    <w:div w:id="606818709">
      <w:bodyDiv w:val="1"/>
      <w:marLeft w:val="0"/>
      <w:marRight w:val="0"/>
      <w:marTop w:val="0"/>
      <w:marBottom w:val="0"/>
      <w:divBdr>
        <w:top w:val="none" w:sz="0" w:space="0" w:color="auto"/>
        <w:left w:val="none" w:sz="0" w:space="0" w:color="auto"/>
        <w:bottom w:val="none" w:sz="0" w:space="0" w:color="auto"/>
        <w:right w:val="none" w:sz="0" w:space="0" w:color="auto"/>
      </w:divBdr>
    </w:div>
    <w:div w:id="805973153">
      <w:bodyDiv w:val="1"/>
      <w:marLeft w:val="0"/>
      <w:marRight w:val="0"/>
      <w:marTop w:val="0"/>
      <w:marBottom w:val="0"/>
      <w:divBdr>
        <w:top w:val="none" w:sz="0" w:space="0" w:color="auto"/>
        <w:left w:val="none" w:sz="0" w:space="0" w:color="auto"/>
        <w:bottom w:val="none" w:sz="0" w:space="0" w:color="auto"/>
        <w:right w:val="none" w:sz="0" w:space="0" w:color="auto"/>
      </w:divBdr>
    </w:div>
    <w:div w:id="970986044">
      <w:bodyDiv w:val="1"/>
      <w:marLeft w:val="0"/>
      <w:marRight w:val="0"/>
      <w:marTop w:val="0"/>
      <w:marBottom w:val="0"/>
      <w:divBdr>
        <w:top w:val="none" w:sz="0" w:space="0" w:color="auto"/>
        <w:left w:val="none" w:sz="0" w:space="0" w:color="auto"/>
        <w:bottom w:val="none" w:sz="0" w:space="0" w:color="auto"/>
        <w:right w:val="none" w:sz="0" w:space="0" w:color="auto"/>
      </w:divBdr>
      <w:divsChild>
        <w:div w:id="905265261">
          <w:marLeft w:val="0"/>
          <w:marRight w:val="0"/>
          <w:marTop w:val="0"/>
          <w:marBottom w:val="375"/>
          <w:divBdr>
            <w:top w:val="none" w:sz="0" w:space="0" w:color="auto"/>
            <w:left w:val="none" w:sz="0" w:space="0" w:color="auto"/>
            <w:bottom w:val="none" w:sz="0" w:space="0" w:color="auto"/>
            <w:right w:val="none" w:sz="0" w:space="0" w:color="auto"/>
          </w:divBdr>
        </w:div>
      </w:divsChild>
    </w:div>
    <w:div w:id="1067726821">
      <w:bodyDiv w:val="1"/>
      <w:marLeft w:val="0"/>
      <w:marRight w:val="0"/>
      <w:marTop w:val="0"/>
      <w:marBottom w:val="0"/>
      <w:divBdr>
        <w:top w:val="none" w:sz="0" w:space="0" w:color="auto"/>
        <w:left w:val="none" w:sz="0" w:space="0" w:color="auto"/>
        <w:bottom w:val="none" w:sz="0" w:space="0" w:color="auto"/>
        <w:right w:val="none" w:sz="0" w:space="0" w:color="auto"/>
      </w:divBdr>
    </w:div>
    <w:div w:id="1073621044">
      <w:bodyDiv w:val="1"/>
      <w:marLeft w:val="0"/>
      <w:marRight w:val="0"/>
      <w:marTop w:val="0"/>
      <w:marBottom w:val="0"/>
      <w:divBdr>
        <w:top w:val="none" w:sz="0" w:space="0" w:color="auto"/>
        <w:left w:val="none" w:sz="0" w:space="0" w:color="auto"/>
        <w:bottom w:val="none" w:sz="0" w:space="0" w:color="auto"/>
        <w:right w:val="none" w:sz="0" w:space="0" w:color="auto"/>
      </w:divBdr>
      <w:divsChild>
        <w:div w:id="2051566969">
          <w:marLeft w:val="0"/>
          <w:marRight w:val="0"/>
          <w:marTop w:val="0"/>
          <w:marBottom w:val="0"/>
          <w:divBdr>
            <w:top w:val="none" w:sz="0" w:space="0" w:color="auto"/>
            <w:left w:val="none" w:sz="0" w:space="0" w:color="auto"/>
            <w:bottom w:val="none" w:sz="0" w:space="0" w:color="auto"/>
            <w:right w:val="none" w:sz="0" w:space="0" w:color="auto"/>
          </w:divBdr>
        </w:div>
        <w:div w:id="1461878711">
          <w:marLeft w:val="0"/>
          <w:marRight w:val="0"/>
          <w:marTop w:val="0"/>
          <w:marBottom w:val="0"/>
          <w:divBdr>
            <w:top w:val="none" w:sz="0" w:space="0" w:color="auto"/>
            <w:left w:val="none" w:sz="0" w:space="0" w:color="auto"/>
            <w:bottom w:val="none" w:sz="0" w:space="0" w:color="auto"/>
            <w:right w:val="none" w:sz="0" w:space="0" w:color="auto"/>
          </w:divBdr>
        </w:div>
        <w:div w:id="1227104267">
          <w:marLeft w:val="0"/>
          <w:marRight w:val="0"/>
          <w:marTop w:val="0"/>
          <w:marBottom w:val="0"/>
          <w:divBdr>
            <w:top w:val="none" w:sz="0" w:space="0" w:color="auto"/>
            <w:left w:val="none" w:sz="0" w:space="0" w:color="auto"/>
            <w:bottom w:val="none" w:sz="0" w:space="0" w:color="auto"/>
            <w:right w:val="none" w:sz="0" w:space="0" w:color="auto"/>
          </w:divBdr>
          <w:divsChild>
            <w:div w:id="750812010">
              <w:marLeft w:val="0"/>
              <w:marRight w:val="0"/>
              <w:marTop w:val="0"/>
              <w:marBottom w:val="0"/>
              <w:divBdr>
                <w:top w:val="none" w:sz="0" w:space="0" w:color="auto"/>
                <w:left w:val="none" w:sz="0" w:space="0" w:color="auto"/>
                <w:bottom w:val="none" w:sz="0" w:space="0" w:color="auto"/>
                <w:right w:val="none" w:sz="0" w:space="0" w:color="auto"/>
              </w:divBdr>
            </w:div>
          </w:divsChild>
        </w:div>
        <w:div w:id="441733499">
          <w:marLeft w:val="0"/>
          <w:marRight w:val="0"/>
          <w:marTop w:val="0"/>
          <w:marBottom w:val="0"/>
          <w:divBdr>
            <w:top w:val="none" w:sz="0" w:space="0" w:color="auto"/>
            <w:left w:val="none" w:sz="0" w:space="0" w:color="auto"/>
            <w:bottom w:val="none" w:sz="0" w:space="0" w:color="auto"/>
            <w:right w:val="none" w:sz="0" w:space="0" w:color="auto"/>
          </w:divBdr>
          <w:divsChild>
            <w:div w:id="1576548867">
              <w:marLeft w:val="0"/>
              <w:marRight w:val="0"/>
              <w:marTop w:val="0"/>
              <w:marBottom w:val="0"/>
              <w:divBdr>
                <w:top w:val="none" w:sz="0" w:space="0" w:color="auto"/>
                <w:left w:val="none" w:sz="0" w:space="0" w:color="auto"/>
                <w:bottom w:val="none" w:sz="0" w:space="0" w:color="auto"/>
                <w:right w:val="none" w:sz="0" w:space="0" w:color="auto"/>
              </w:divBdr>
            </w:div>
          </w:divsChild>
        </w:div>
        <w:div w:id="1800957480">
          <w:marLeft w:val="0"/>
          <w:marRight w:val="0"/>
          <w:marTop w:val="0"/>
          <w:marBottom w:val="0"/>
          <w:divBdr>
            <w:top w:val="none" w:sz="0" w:space="0" w:color="auto"/>
            <w:left w:val="none" w:sz="0" w:space="0" w:color="auto"/>
            <w:bottom w:val="none" w:sz="0" w:space="0" w:color="auto"/>
            <w:right w:val="none" w:sz="0" w:space="0" w:color="auto"/>
          </w:divBdr>
        </w:div>
        <w:div w:id="373847900">
          <w:marLeft w:val="0"/>
          <w:marRight w:val="0"/>
          <w:marTop w:val="0"/>
          <w:marBottom w:val="0"/>
          <w:divBdr>
            <w:top w:val="none" w:sz="0" w:space="0" w:color="auto"/>
            <w:left w:val="none" w:sz="0" w:space="0" w:color="auto"/>
            <w:bottom w:val="none" w:sz="0" w:space="0" w:color="auto"/>
            <w:right w:val="none" w:sz="0" w:space="0" w:color="auto"/>
          </w:divBdr>
        </w:div>
        <w:div w:id="1090740872">
          <w:marLeft w:val="0"/>
          <w:marRight w:val="0"/>
          <w:marTop w:val="0"/>
          <w:marBottom w:val="0"/>
          <w:divBdr>
            <w:top w:val="none" w:sz="0" w:space="0" w:color="auto"/>
            <w:left w:val="none" w:sz="0" w:space="0" w:color="auto"/>
            <w:bottom w:val="none" w:sz="0" w:space="0" w:color="auto"/>
            <w:right w:val="none" w:sz="0" w:space="0" w:color="auto"/>
          </w:divBdr>
        </w:div>
        <w:div w:id="441145044">
          <w:marLeft w:val="0"/>
          <w:marRight w:val="0"/>
          <w:marTop w:val="0"/>
          <w:marBottom w:val="0"/>
          <w:divBdr>
            <w:top w:val="none" w:sz="0" w:space="0" w:color="auto"/>
            <w:left w:val="none" w:sz="0" w:space="0" w:color="auto"/>
            <w:bottom w:val="none" w:sz="0" w:space="0" w:color="auto"/>
            <w:right w:val="none" w:sz="0" w:space="0" w:color="auto"/>
          </w:divBdr>
        </w:div>
        <w:div w:id="663163427">
          <w:marLeft w:val="0"/>
          <w:marRight w:val="0"/>
          <w:marTop w:val="0"/>
          <w:marBottom w:val="0"/>
          <w:divBdr>
            <w:top w:val="none" w:sz="0" w:space="0" w:color="auto"/>
            <w:left w:val="none" w:sz="0" w:space="0" w:color="auto"/>
            <w:bottom w:val="none" w:sz="0" w:space="0" w:color="auto"/>
            <w:right w:val="none" w:sz="0" w:space="0" w:color="auto"/>
          </w:divBdr>
        </w:div>
        <w:div w:id="1262182267">
          <w:marLeft w:val="0"/>
          <w:marRight w:val="0"/>
          <w:marTop w:val="0"/>
          <w:marBottom w:val="0"/>
          <w:divBdr>
            <w:top w:val="none" w:sz="0" w:space="0" w:color="auto"/>
            <w:left w:val="none" w:sz="0" w:space="0" w:color="auto"/>
            <w:bottom w:val="none" w:sz="0" w:space="0" w:color="auto"/>
            <w:right w:val="none" w:sz="0" w:space="0" w:color="auto"/>
          </w:divBdr>
        </w:div>
        <w:div w:id="306977926">
          <w:marLeft w:val="0"/>
          <w:marRight w:val="0"/>
          <w:marTop w:val="0"/>
          <w:marBottom w:val="0"/>
          <w:divBdr>
            <w:top w:val="none" w:sz="0" w:space="0" w:color="auto"/>
            <w:left w:val="none" w:sz="0" w:space="0" w:color="auto"/>
            <w:bottom w:val="none" w:sz="0" w:space="0" w:color="auto"/>
            <w:right w:val="none" w:sz="0" w:space="0" w:color="auto"/>
          </w:divBdr>
        </w:div>
      </w:divsChild>
    </w:div>
    <w:div w:id="1232273444">
      <w:bodyDiv w:val="1"/>
      <w:marLeft w:val="0"/>
      <w:marRight w:val="0"/>
      <w:marTop w:val="0"/>
      <w:marBottom w:val="0"/>
      <w:divBdr>
        <w:top w:val="none" w:sz="0" w:space="0" w:color="auto"/>
        <w:left w:val="none" w:sz="0" w:space="0" w:color="auto"/>
        <w:bottom w:val="none" w:sz="0" w:space="0" w:color="auto"/>
        <w:right w:val="none" w:sz="0" w:space="0" w:color="auto"/>
      </w:divBdr>
    </w:div>
    <w:div w:id="1251620954">
      <w:bodyDiv w:val="1"/>
      <w:marLeft w:val="0"/>
      <w:marRight w:val="0"/>
      <w:marTop w:val="0"/>
      <w:marBottom w:val="0"/>
      <w:divBdr>
        <w:top w:val="none" w:sz="0" w:space="0" w:color="auto"/>
        <w:left w:val="none" w:sz="0" w:space="0" w:color="auto"/>
        <w:bottom w:val="none" w:sz="0" w:space="0" w:color="auto"/>
        <w:right w:val="none" w:sz="0" w:space="0" w:color="auto"/>
      </w:divBdr>
    </w:div>
    <w:div w:id="1277566020">
      <w:bodyDiv w:val="1"/>
      <w:marLeft w:val="0"/>
      <w:marRight w:val="0"/>
      <w:marTop w:val="0"/>
      <w:marBottom w:val="0"/>
      <w:divBdr>
        <w:top w:val="none" w:sz="0" w:space="0" w:color="auto"/>
        <w:left w:val="none" w:sz="0" w:space="0" w:color="auto"/>
        <w:bottom w:val="none" w:sz="0" w:space="0" w:color="auto"/>
        <w:right w:val="none" w:sz="0" w:space="0" w:color="auto"/>
      </w:divBdr>
    </w:div>
    <w:div w:id="1338995176">
      <w:bodyDiv w:val="1"/>
      <w:marLeft w:val="0"/>
      <w:marRight w:val="0"/>
      <w:marTop w:val="0"/>
      <w:marBottom w:val="0"/>
      <w:divBdr>
        <w:top w:val="none" w:sz="0" w:space="0" w:color="auto"/>
        <w:left w:val="none" w:sz="0" w:space="0" w:color="auto"/>
        <w:bottom w:val="none" w:sz="0" w:space="0" w:color="auto"/>
        <w:right w:val="none" w:sz="0" w:space="0" w:color="auto"/>
      </w:divBdr>
    </w:div>
    <w:div w:id="1534464548">
      <w:bodyDiv w:val="1"/>
      <w:marLeft w:val="0"/>
      <w:marRight w:val="0"/>
      <w:marTop w:val="0"/>
      <w:marBottom w:val="0"/>
      <w:divBdr>
        <w:top w:val="none" w:sz="0" w:space="0" w:color="auto"/>
        <w:left w:val="none" w:sz="0" w:space="0" w:color="auto"/>
        <w:bottom w:val="none" w:sz="0" w:space="0" w:color="auto"/>
        <w:right w:val="none" w:sz="0" w:space="0" w:color="auto"/>
      </w:divBdr>
    </w:div>
    <w:div w:id="1543009696">
      <w:bodyDiv w:val="1"/>
      <w:marLeft w:val="0"/>
      <w:marRight w:val="0"/>
      <w:marTop w:val="0"/>
      <w:marBottom w:val="0"/>
      <w:divBdr>
        <w:top w:val="none" w:sz="0" w:space="0" w:color="auto"/>
        <w:left w:val="none" w:sz="0" w:space="0" w:color="auto"/>
        <w:bottom w:val="none" w:sz="0" w:space="0" w:color="auto"/>
        <w:right w:val="none" w:sz="0" w:space="0" w:color="auto"/>
      </w:divBdr>
    </w:div>
    <w:div w:id="1567951392">
      <w:bodyDiv w:val="1"/>
      <w:marLeft w:val="0"/>
      <w:marRight w:val="0"/>
      <w:marTop w:val="0"/>
      <w:marBottom w:val="0"/>
      <w:divBdr>
        <w:top w:val="none" w:sz="0" w:space="0" w:color="auto"/>
        <w:left w:val="none" w:sz="0" w:space="0" w:color="auto"/>
        <w:bottom w:val="none" w:sz="0" w:space="0" w:color="auto"/>
        <w:right w:val="none" w:sz="0" w:space="0" w:color="auto"/>
      </w:divBdr>
    </w:div>
    <w:div w:id="1728259123">
      <w:bodyDiv w:val="1"/>
      <w:marLeft w:val="0"/>
      <w:marRight w:val="0"/>
      <w:marTop w:val="0"/>
      <w:marBottom w:val="0"/>
      <w:divBdr>
        <w:top w:val="none" w:sz="0" w:space="0" w:color="auto"/>
        <w:left w:val="none" w:sz="0" w:space="0" w:color="auto"/>
        <w:bottom w:val="none" w:sz="0" w:space="0" w:color="auto"/>
        <w:right w:val="none" w:sz="0" w:space="0" w:color="auto"/>
      </w:divBdr>
    </w:div>
    <w:div w:id="1919559975">
      <w:bodyDiv w:val="1"/>
      <w:marLeft w:val="0"/>
      <w:marRight w:val="0"/>
      <w:marTop w:val="0"/>
      <w:marBottom w:val="0"/>
      <w:divBdr>
        <w:top w:val="none" w:sz="0" w:space="0" w:color="auto"/>
        <w:left w:val="none" w:sz="0" w:space="0" w:color="auto"/>
        <w:bottom w:val="none" w:sz="0" w:space="0" w:color="auto"/>
        <w:right w:val="none" w:sz="0" w:space="0" w:color="auto"/>
      </w:divBdr>
    </w:div>
    <w:div w:id="1938175204">
      <w:bodyDiv w:val="1"/>
      <w:marLeft w:val="0"/>
      <w:marRight w:val="0"/>
      <w:marTop w:val="0"/>
      <w:marBottom w:val="0"/>
      <w:divBdr>
        <w:top w:val="none" w:sz="0" w:space="0" w:color="auto"/>
        <w:left w:val="none" w:sz="0" w:space="0" w:color="auto"/>
        <w:bottom w:val="none" w:sz="0" w:space="0" w:color="auto"/>
        <w:right w:val="none" w:sz="0" w:space="0" w:color="auto"/>
      </w:divBdr>
    </w:div>
    <w:div w:id="1984236566">
      <w:bodyDiv w:val="1"/>
      <w:marLeft w:val="0"/>
      <w:marRight w:val="0"/>
      <w:marTop w:val="0"/>
      <w:marBottom w:val="0"/>
      <w:divBdr>
        <w:top w:val="none" w:sz="0" w:space="0" w:color="auto"/>
        <w:left w:val="none" w:sz="0" w:space="0" w:color="auto"/>
        <w:bottom w:val="none" w:sz="0" w:space="0" w:color="auto"/>
        <w:right w:val="none" w:sz="0" w:space="0" w:color="auto"/>
      </w:divBdr>
    </w:div>
    <w:div w:id="2134789209">
      <w:bodyDiv w:val="1"/>
      <w:marLeft w:val="0"/>
      <w:marRight w:val="0"/>
      <w:marTop w:val="0"/>
      <w:marBottom w:val="0"/>
      <w:divBdr>
        <w:top w:val="none" w:sz="0" w:space="0" w:color="auto"/>
        <w:left w:val="none" w:sz="0" w:space="0" w:color="auto"/>
        <w:bottom w:val="none" w:sz="0" w:space="0" w:color="auto"/>
        <w:right w:val="none" w:sz="0" w:space="0" w:color="auto"/>
      </w:divBdr>
    </w:div>
    <w:div w:id="21471647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thestrategystory.com/blog/hilton-hotels-pestel-analysis/" TargetMode="External"/><Relationship Id="rId13" Type="http://schemas.openxmlformats.org/officeDocument/2006/relationships/hyperlink" Target="https://stories.hilton.com/releases/hotel-key-partnership" TargetMode="External"/><Relationship Id="rId18" Type="http://schemas.openxmlformats.org/officeDocument/2006/relationships/hyperlink" Target="https://www.hotelmanagement.net/operate/uk-hotels-fight-for-talent-ahead-brexit" TargetMode="External"/><Relationship Id="rId26" Type="http://schemas.openxmlformats.org/officeDocument/2006/relationships/hyperlink" Target="https://www.euronews.com/travel/2022/07/14/brexit-working-conditions-and-low-pay-an-inside-look-at-europes-hotel-staffing-crisis" TargetMode="External"/><Relationship Id="rId3" Type="http://schemas.openxmlformats.org/officeDocument/2006/relationships/settings" Target="settings.xml"/><Relationship Id="rId21" Type="http://schemas.openxmlformats.org/officeDocument/2006/relationships/hyperlink" Target="https://www.joinassembly.com/blog/employee-retention-trends-impacting-the-workplace" TargetMode="External"/><Relationship Id="rId7" Type="http://schemas.openxmlformats.org/officeDocument/2006/relationships/image" Target="media/image1.png"/><Relationship Id="rId12" Type="http://schemas.openxmlformats.org/officeDocument/2006/relationships/hyperlink" Target="https://kiteinsights.com/climate-school-sign-up/" TargetMode="External"/><Relationship Id="rId17" Type="http://schemas.openxmlformats.org/officeDocument/2006/relationships/hyperlink" Target="https://www.personneltoday.com/hr/rethink-retention/" TargetMode="External"/><Relationship Id="rId25" Type="http://schemas.openxmlformats.org/officeDocument/2006/relationships/hyperlink" Target="https://www.mbaskool.com/pestle-analysis/companies/18162-hilton.html" TargetMode="External"/><Relationship Id="rId2" Type="http://schemas.openxmlformats.org/officeDocument/2006/relationships/styles" Target="styles.xml"/><Relationship Id="rId16" Type="http://schemas.openxmlformats.org/officeDocument/2006/relationships/hyperlink" Target="https://www.salesforce.com/blog/hilton-retains-talent-saves-energy-costs/" TargetMode="External"/><Relationship Id="rId20" Type="http://schemas.openxmlformats.org/officeDocument/2006/relationships/hyperlink" Target="https://www.edrawmax.com/article/hotel-industry-pestel-analysis.html"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hilton.com/en/corporate/" TargetMode="External"/><Relationship Id="rId24" Type="http://schemas.openxmlformats.org/officeDocument/2006/relationships/hyperlink" Target="https://skift.com/2022/01/19/hiltons-latest-employee-benefit-leans-into-the-labor-shortage-crisis/" TargetMode="External"/><Relationship Id="rId5" Type="http://schemas.openxmlformats.org/officeDocument/2006/relationships/footnotes" Target="footnotes.xml"/><Relationship Id="rId15" Type="http://schemas.openxmlformats.org/officeDocument/2006/relationships/hyperlink" Target="https://www.vestwell.com/blog/does-offering-a-retirement-benefit-actually-increase-retention" TargetMode="External"/><Relationship Id="rId23" Type="http://schemas.openxmlformats.org/officeDocument/2006/relationships/hyperlink" Target="https://cybernews.com/news/mgm-ransom-alphv-marriott-hilton-hotels-lba-hospitality/" TargetMode="External"/><Relationship Id="rId28" Type="http://schemas.openxmlformats.org/officeDocument/2006/relationships/fontTable" Target="fontTable.xml"/><Relationship Id="rId10" Type="http://schemas.openxmlformats.org/officeDocument/2006/relationships/hyperlink" Target="https://harver.com/blog/causes-of-employee-turnover-in-hospitality/" TargetMode="External"/><Relationship Id="rId19" Type="http://schemas.openxmlformats.org/officeDocument/2006/relationships/hyperlink" Target="https://www.forbes.com/sites/forbesbusinesscouncil/2023/02/16/navigating-inflation-and-the-threat-of-stagflation-strategies-for-the-hospitality-industry/" TargetMode="External"/><Relationship Id="rId4" Type="http://schemas.openxmlformats.org/officeDocument/2006/relationships/webSettings" Target="webSettings.xml"/><Relationship Id="rId9" Type="http://schemas.openxmlformats.org/officeDocument/2006/relationships/hyperlink" Target="https://esg.hilton.com/environment/" TargetMode="External"/><Relationship Id="rId14" Type="http://schemas.openxmlformats.org/officeDocument/2006/relationships/hyperlink" Target="https://www.statista.com/statistics/297758/number-of-hilton-worldwide-employees/" TargetMode="External"/><Relationship Id="rId22" Type="http://schemas.openxmlformats.org/officeDocument/2006/relationships/hyperlink" Target="https://howigotjob.com/pestle-analysis/hilton-pestel-analysis/?utm_content=cmp-true"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339</TotalTime>
  <Pages>10</Pages>
  <Words>2894</Words>
  <Characters>16498</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Jasmin Begum</dc:creator>
  <cp:keywords/>
  <dc:description/>
  <cp:lastModifiedBy>Jasmin Begum</cp:lastModifiedBy>
  <cp:revision>10</cp:revision>
  <dcterms:created xsi:type="dcterms:W3CDTF">2023-11-08T01:45:00Z</dcterms:created>
  <dcterms:modified xsi:type="dcterms:W3CDTF">2023-11-13T20:01:00Z</dcterms:modified>
</cp:coreProperties>
</file>