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E4E60" w:rsidRPr="002E4E60" w:rsidRDefault="002E4E60" w:rsidP="002E4E60">
      <w:pPr>
        <w:tabs>
          <w:tab w:val="left" w:pos="360"/>
        </w:tabs>
        <w:spacing w:line="360" w:lineRule="auto"/>
        <w:jc w:val="center"/>
        <w:rPr>
          <w:rFonts w:ascii="Arial" w:hAnsi="Arial" w:cs="Arial"/>
          <w:b/>
          <w:bCs/>
        </w:rPr>
      </w:pPr>
      <w:r w:rsidRPr="002E4E60">
        <w:rPr>
          <w:rFonts w:ascii="Arial" w:hAnsi="Arial" w:cs="Arial"/>
          <w:b/>
          <w:bCs/>
        </w:rPr>
        <w:t>University of Wales Trinity Saint David</w:t>
      </w:r>
    </w:p>
    <w:p w:rsidR="002E4E60" w:rsidRDefault="00A24C12" w:rsidP="002E4E60">
      <w:pPr>
        <w:tabs>
          <w:tab w:val="left" w:pos="360"/>
        </w:tabs>
        <w:spacing w:line="360" w:lineRule="auto"/>
        <w:jc w:val="center"/>
        <w:rPr>
          <w:rFonts w:ascii="Arial" w:hAnsi="Arial" w:cs="Arial"/>
          <w:b/>
          <w:bCs/>
        </w:rPr>
      </w:pPr>
      <w:r>
        <w:rPr>
          <w:rFonts w:ascii="Arial" w:hAnsi="Arial" w:cs="Arial"/>
          <w:b/>
          <w:bCs/>
        </w:rPr>
        <w:pict>
          <v:rect id="_x0000_i1025" style="width:0;height:1.5pt" o:hralign="center" o:hrstd="t" o:hr="t" fillcolor="#a0a0a0" stroked="f"/>
        </w:pict>
      </w:r>
    </w:p>
    <w:p w:rsidR="002E4E60" w:rsidRPr="002E4E60" w:rsidRDefault="002E4E60" w:rsidP="002E4E60">
      <w:pPr>
        <w:tabs>
          <w:tab w:val="left" w:pos="360"/>
        </w:tabs>
        <w:spacing w:line="360" w:lineRule="auto"/>
        <w:jc w:val="center"/>
        <w:rPr>
          <w:rFonts w:ascii="Arial" w:hAnsi="Arial" w:cs="Arial"/>
          <w:b/>
          <w:bCs/>
        </w:rPr>
      </w:pPr>
      <w:proofErr w:type="spellStart"/>
      <w:r>
        <w:rPr>
          <w:rFonts w:ascii="Arial" w:hAnsi="Arial" w:cs="Arial"/>
          <w:b/>
          <w:bCs/>
        </w:rPr>
        <w:t>Programme</w:t>
      </w:r>
      <w:proofErr w:type="spellEnd"/>
      <w:r>
        <w:rPr>
          <w:rFonts w:ascii="Arial" w:hAnsi="Arial" w:cs="Arial"/>
          <w:b/>
          <w:bCs/>
        </w:rPr>
        <w:t xml:space="preserve">: </w:t>
      </w:r>
      <w:r w:rsidRPr="002E4E60">
        <w:rPr>
          <w:rFonts w:ascii="Arial" w:hAnsi="Arial" w:cs="Arial"/>
          <w:b/>
          <w:bCs/>
        </w:rPr>
        <w:t>Certificate of Higher Education Skills for the Workplace (Health and Social Care)</w:t>
      </w:r>
    </w:p>
    <w:p w:rsidR="002E4E60" w:rsidRPr="002E4E60" w:rsidRDefault="002E4E60" w:rsidP="002E4E60">
      <w:pPr>
        <w:tabs>
          <w:tab w:val="left" w:pos="360"/>
        </w:tabs>
        <w:spacing w:line="360" w:lineRule="auto"/>
        <w:jc w:val="center"/>
        <w:rPr>
          <w:rFonts w:ascii="Arial" w:hAnsi="Arial" w:cs="Arial"/>
          <w:b/>
          <w:bCs/>
        </w:rPr>
      </w:pPr>
      <w:r>
        <w:rPr>
          <w:rFonts w:ascii="Arial" w:hAnsi="Arial" w:cs="Arial"/>
          <w:b/>
          <w:bCs/>
        </w:rPr>
        <w:t xml:space="preserve">Module: </w:t>
      </w:r>
      <w:r w:rsidRPr="002E4E60">
        <w:rPr>
          <w:rFonts w:ascii="Arial" w:hAnsi="Arial" w:cs="Arial"/>
          <w:b/>
          <w:bCs/>
        </w:rPr>
        <w:t>Psychology in Health and Social Care</w:t>
      </w:r>
    </w:p>
    <w:p w:rsidR="002E4E60" w:rsidRPr="002E4E60" w:rsidRDefault="002E4E60" w:rsidP="002E4E60">
      <w:pPr>
        <w:tabs>
          <w:tab w:val="left" w:pos="360"/>
        </w:tabs>
        <w:spacing w:line="360" w:lineRule="auto"/>
        <w:jc w:val="center"/>
        <w:rPr>
          <w:rFonts w:ascii="Arial" w:hAnsi="Arial" w:cs="Arial"/>
          <w:b/>
          <w:bCs/>
        </w:rPr>
      </w:pPr>
      <w:r w:rsidRPr="002E4E60">
        <w:rPr>
          <w:rFonts w:ascii="Arial" w:hAnsi="Arial" w:cs="Arial"/>
          <w:b/>
          <w:bCs/>
        </w:rPr>
        <w:t>Module Code: LCHS4010</w:t>
      </w:r>
    </w:p>
    <w:p w:rsidR="002E4E60" w:rsidRPr="002E4E60" w:rsidRDefault="002E4E60" w:rsidP="002E4E60">
      <w:pPr>
        <w:tabs>
          <w:tab w:val="left" w:pos="360"/>
        </w:tabs>
        <w:spacing w:line="360" w:lineRule="auto"/>
        <w:jc w:val="center"/>
        <w:rPr>
          <w:rFonts w:ascii="Arial" w:hAnsi="Arial" w:cs="Arial"/>
          <w:b/>
          <w:bCs/>
        </w:rPr>
      </w:pPr>
      <w:r w:rsidRPr="002E4E60">
        <w:rPr>
          <w:rFonts w:ascii="Arial" w:hAnsi="Arial" w:cs="Arial"/>
          <w:b/>
          <w:bCs/>
        </w:rPr>
        <w:t>Assessment</w:t>
      </w:r>
      <w:r>
        <w:rPr>
          <w:rFonts w:ascii="Arial" w:hAnsi="Arial" w:cs="Arial"/>
          <w:b/>
          <w:bCs/>
        </w:rPr>
        <w:t xml:space="preserve"> Title</w:t>
      </w:r>
      <w:r w:rsidRPr="002E4E60">
        <w:rPr>
          <w:rFonts w:ascii="Arial" w:hAnsi="Arial" w:cs="Arial"/>
          <w:b/>
          <w:bCs/>
        </w:rPr>
        <w:t>:</w:t>
      </w:r>
      <w:r>
        <w:rPr>
          <w:rFonts w:ascii="Arial" w:hAnsi="Arial" w:cs="Arial"/>
          <w:b/>
          <w:bCs/>
        </w:rPr>
        <w:t xml:space="preserve"> Assessment 2: </w:t>
      </w:r>
      <w:r w:rsidRPr="002E4E60">
        <w:rPr>
          <w:rFonts w:ascii="Arial" w:hAnsi="Arial" w:cs="Arial"/>
          <w:b/>
          <w:bCs/>
        </w:rPr>
        <w:t xml:space="preserve"> Essay</w:t>
      </w:r>
    </w:p>
    <w:p w:rsidR="002E4E60" w:rsidRPr="002E4E60" w:rsidRDefault="002E4E60" w:rsidP="002E4E60">
      <w:pPr>
        <w:tabs>
          <w:tab w:val="left" w:pos="360"/>
        </w:tabs>
        <w:spacing w:line="360" w:lineRule="auto"/>
        <w:jc w:val="center"/>
        <w:rPr>
          <w:rFonts w:ascii="Arial" w:hAnsi="Arial" w:cs="Arial"/>
          <w:b/>
          <w:bCs/>
        </w:rPr>
      </w:pPr>
      <w:r w:rsidRPr="002E4E60">
        <w:rPr>
          <w:rFonts w:ascii="Arial" w:hAnsi="Arial" w:cs="Arial"/>
          <w:b/>
          <w:bCs/>
        </w:rPr>
        <w:t>Discuss the Impact of Social Media on Mental Health in Adolescence</w:t>
      </w:r>
    </w:p>
    <w:p w:rsidR="002E4E60" w:rsidRPr="002E4E60" w:rsidRDefault="00A24C12" w:rsidP="002E4E60">
      <w:pPr>
        <w:tabs>
          <w:tab w:val="left" w:pos="360"/>
        </w:tabs>
        <w:spacing w:line="360" w:lineRule="auto"/>
        <w:rPr>
          <w:rFonts w:ascii="Arial" w:hAnsi="Arial" w:cs="Arial"/>
          <w:b/>
          <w:bCs/>
        </w:rPr>
      </w:pPr>
      <w:r>
        <w:rPr>
          <w:rFonts w:ascii="Arial" w:hAnsi="Arial" w:cs="Arial"/>
          <w:b/>
          <w:bCs/>
        </w:rPr>
        <w:pict>
          <v:rect id="_x0000_i1026" style="width:0;height:1.5pt" o:hralign="center" o:hrstd="t" o:hr="t" fillcolor="#a0a0a0" stroked="f"/>
        </w:pict>
      </w:r>
    </w:p>
    <w:p w:rsidR="002E4E60" w:rsidRPr="002E4E60" w:rsidRDefault="002E4E60" w:rsidP="002E4E60">
      <w:pPr>
        <w:tabs>
          <w:tab w:val="left" w:pos="360"/>
        </w:tabs>
        <w:spacing w:line="360" w:lineRule="auto"/>
        <w:jc w:val="center"/>
        <w:rPr>
          <w:rFonts w:ascii="Arial" w:hAnsi="Arial" w:cs="Arial"/>
          <w:b/>
          <w:bCs/>
        </w:rPr>
      </w:pPr>
      <w:r w:rsidRPr="002E4E60">
        <w:rPr>
          <w:rFonts w:ascii="Arial" w:hAnsi="Arial" w:cs="Arial"/>
          <w:b/>
          <w:bCs/>
        </w:rPr>
        <w:t xml:space="preserve">Student Name: </w:t>
      </w:r>
      <w:proofErr w:type="spellStart"/>
      <w:r w:rsidRPr="002E4E60">
        <w:rPr>
          <w:rFonts w:ascii="Arial" w:hAnsi="Arial" w:cs="Arial"/>
          <w:b/>
          <w:bCs/>
        </w:rPr>
        <w:t>Ruqia</w:t>
      </w:r>
      <w:proofErr w:type="spellEnd"/>
      <w:r w:rsidRPr="002E4E60">
        <w:rPr>
          <w:rFonts w:ascii="Arial" w:hAnsi="Arial" w:cs="Arial"/>
          <w:b/>
          <w:bCs/>
        </w:rPr>
        <w:t xml:space="preserve"> Bashir</w:t>
      </w:r>
    </w:p>
    <w:p w:rsidR="002E4E60" w:rsidRPr="002E4E60" w:rsidRDefault="002E4E60" w:rsidP="002E4E60">
      <w:pPr>
        <w:tabs>
          <w:tab w:val="left" w:pos="360"/>
        </w:tabs>
        <w:spacing w:line="360" w:lineRule="auto"/>
        <w:jc w:val="center"/>
        <w:rPr>
          <w:rFonts w:ascii="Arial" w:hAnsi="Arial" w:cs="Arial"/>
          <w:b/>
          <w:bCs/>
        </w:rPr>
      </w:pPr>
      <w:r w:rsidRPr="002E4E60">
        <w:rPr>
          <w:rFonts w:ascii="Arial" w:hAnsi="Arial" w:cs="Arial"/>
          <w:b/>
          <w:bCs/>
        </w:rPr>
        <w:t>Student ID: 2435749</w:t>
      </w:r>
    </w:p>
    <w:p w:rsidR="002E4E60" w:rsidRPr="002E4E60" w:rsidRDefault="002E4E60" w:rsidP="002E4E60">
      <w:pPr>
        <w:tabs>
          <w:tab w:val="left" w:pos="360"/>
        </w:tabs>
        <w:spacing w:line="360" w:lineRule="auto"/>
        <w:jc w:val="center"/>
        <w:rPr>
          <w:rFonts w:ascii="Arial" w:hAnsi="Arial" w:cs="Arial"/>
          <w:b/>
          <w:bCs/>
        </w:rPr>
      </w:pPr>
      <w:r w:rsidRPr="002E4E60">
        <w:rPr>
          <w:rFonts w:ascii="Arial" w:hAnsi="Arial" w:cs="Arial"/>
          <w:b/>
          <w:bCs/>
        </w:rPr>
        <w:t xml:space="preserve">Lecturer: </w:t>
      </w:r>
      <w:proofErr w:type="spellStart"/>
      <w:r w:rsidRPr="002E4E60">
        <w:rPr>
          <w:rFonts w:ascii="Arial" w:hAnsi="Arial" w:cs="Arial"/>
          <w:b/>
          <w:bCs/>
        </w:rPr>
        <w:t>Prabjot</w:t>
      </w:r>
      <w:proofErr w:type="spellEnd"/>
      <w:r w:rsidRPr="002E4E60">
        <w:rPr>
          <w:rFonts w:ascii="Arial" w:hAnsi="Arial" w:cs="Arial"/>
          <w:b/>
          <w:bCs/>
        </w:rPr>
        <w:t xml:space="preserve"> </w:t>
      </w:r>
      <w:proofErr w:type="spellStart"/>
      <w:r w:rsidRPr="002E4E60">
        <w:rPr>
          <w:rFonts w:ascii="Arial" w:hAnsi="Arial" w:cs="Arial"/>
          <w:b/>
          <w:bCs/>
        </w:rPr>
        <w:t>Kaur</w:t>
      </w:r>
      <w:proofErr w:type="spellEnd"/>
      <w:r w:rsidRPr="002E4E60">
        <w:rPr>
          <w:rFonts w:ascii="Arial" w:hAnsi="Arial" w:cs="Arial"/>
          <w:b/>
          <w:bCs/>
        </w:rPr>
        <w:t xml:space="preserve"> </w:t>
      </w:r>
      <w:proofErr w:type="spellStart"/>
      <w:r w:rsidRPr="002E4E60">
        <w:rPr>
          <w:rFonts w:ascii="Arial" w:hAnsi="Arial" w:cs="Arial"/>
          <w:b/>
          <w:bCs/>
        </w:rPr>
        <w:t>Sahota</w:t>
      </w:r>
      <w:proofErr w:type="spellEnd"/>
    </w:p>
    <w:p w:rsidR="002E4E60" w:rsidRPr="002E4E60" w:rsidRDefault="002E4E60" w:rsidP="002E4E60">
      <w:pPr>
        <w:tabs>
          <w:tab w:val="left" w:pos="360"/>
        </w:tabs>
        <w:spacing w:line="360" w:lineRule="auto"/>
        <w:jc w:val="center"/>
        <w:rPr>
          <w:rFonts w:ascii="Arial" w:hAnsi="Arial" w:cs="Arial"/>
          <w:b/>
          <w:bCs/>
        </w:rPr>
      </w:pPr>
      <w:r w:rsidRPr="002E4E60">
        <w:rPr>
          <w:rFonts w:ascii="Arial" w:hAnsi="Arial" w:cs="Arial"/>
          <w:b/>
          <w:bCs/>
        </w:rPr>
        <w:t>Submission Date: 21 July 2026</w:t>
      </w:r>
    </w:p>
    <w:p w:rsidR="002E4E60" w:rsidRDefault="002E4E60" w:rsidP="002E4E60">
      <w:pPr>
        <w:tabs>
          <w:tab w:val="left" w:pos="360"/>
        </w:tabs>
        <w:spacing w:line="360" w:lineRule="auto"/>
        <w:rPr>
          <w:rFonts w:ascii="Arial" w:hAnsi="Arial" w:cs="Arial"/>
          <w:b/>
          <w:bCs/>
        </w:rPr>
      </w:pPr>
    </w:p>
    <w:p w:rsidR="002E4E60" w:rsidRDefault="002E4E60">
      <w:pPr>
        <w:rPr>
          <w:rFonts w:ascii="Arial" w:hAnsi="Arial" w:cs="Arial"/>
          <w:b/>
          <w:bCs/>
        </w:rPr>
      </w:pPr>
      <w:r>
        <w:rPr>
          <w:rFonts w:ascii="Arial" w:hAnsi="Arial" w:cs="Arial"/>
          <w:b/>
          <w:bCs/>
        </w:rPr>
        <w:br w:type="page"/>
      </w:r>
    </w:p>
    <w:p w:rsidR="00C9103B" w:rsidRPr="00C9103B" w:rsidRDefault="00C9103B" w:rsidP="00E35838">
      <w:pPr>
        <w:spacing w:line="360" w:lineRule="auto"/>
        <w:jc w:val="center"/>
        <w:rPr>
          <w:rFonts w:ascii="Arial" w:hAnsi="Arial" w:cs="Arial"/>
          <w:b/>
          <w:bCs/>
        </w:rPr>
      </w:pPr>
      <w:r w:rsidRPr="00C9103B">
        <w:rPr>
          <w:rFonts w:ascii="Arial" w:hAnsi="Arial" w:cs="Arial"/>
          <w:b/>
          <w:bCs/>
        </w:rPr>
        <w:lastRenderedPageBreak/>
        <w:t>Discuss the Impact of Social Media on Mental Health in Adolescence</w:t>
      </w:r>
    </w:p>
    <w:p w:rsidR="00C9103B" w:rsidRPr="00C9103B" w:rsidRDefault="00C9103B" w:rsidP="00E35838">
      <w:pPr>
        <w:spacing w:line="360" w:lineRule="auto"/>
        <w:rPr>
          <w:rFonts w:ascii="Arial" w:hAnsi="Arial" w:cs="Arial"/>
        </w:rPr>
      </w:pPr>
      <w:r w:rsidRPr="00C9103B">
        <w:rPr>
          <w:rFonts w:ascii="Arial" w:hAnsi="Arial" w:cs="Arial"/>
        </w:rPr>
        <w:t xml:space="preserve">Social media has become an important part of daily life, especially for adolescents. Many young people spend several hours every day using platforms such as </w:t>
      </w:r>
      <w:proofErr w:type="spellStart"/>
      <w:r w:rsidRPr="00C9103B">
        <w:rPr>
          <w:rFonts w:ascii="Arial" w:hAnsi="Arial" w:cs="Arial"/>
        </w:rPr>
        <w:t>Instagram</w:t>
      </w:r>
      <w:proofErr w:type="spellEnd"/>
      <w:r w:rsidRPr="00C9103B">
        <w:rPr>
          <w:rFonts w:ascii="Arial" w:hAnsi="Arial" w:cs="Arial"/>
        </w:rPr>
        <w:t xml:space="preserve">, </w:t>
      </w:r>
      <w:proofErr w:type="spellStart"/>
      <w:r w:rsidRPr="00C9103B">
        <w:rPr>
          <w:rFonts w:ascii="Arial" w:hAnsi="Arial" w:cs="Arial"/>
        </w:rPr>
        <w:t>TikTok</w:t>
      </w:r>
      <w:proofErr w:type="spellEnd"/>
      <w:r w:rsidRPr="00C9103B">
        <w:rPr>
          <w:rFonts w:ascii="Arial" w:hAnsi="Arial" w:cs="Arial"/>
        </w:rPr>
        <w:t xml:space="preserve">, </w:t>
      </w:r>
      <w:proofErr w:type="spellStart"/>
      <w:r w:rsidRPr="00C9103B">
        <w:rPr>
          <w:rFonts w:ascii="Arial" w:hAnsi="Arial" w:cs="Arial"/>
        </w:rPr>
        <w:t>Snapchat</w:t>
      </w:r>
      <w:proofErr w:type="spellEnd"/>
      <w:r w:rsidRPr="00C9103B">
        <w:rPr>
          <w:rFonts w:ascii="Arial" w:hAnsi="Arial" w:cs="Arial"/>
        </w:rPr>
        <w:t xml:space="preserve"> and Facebook to communicate with friends, share their experiences and find information. Social media offers many benefits, including better communication, learning opportunities and emotional support. However, research also shows that using social media too much or in unhealthy ways can negatively affect mental health. Some common problems include anxiety, depression, loneliness, low self-esteem, poor sleep and concerns about body image (</w:t>
      </w:r>
      <w:proofErr w:type="spellStart"/>
      <w:r w:rsidRPr="00C9103B">
        <w:rPr>
          <w:rFonts w:ascii="Arial" w:hAnsi="Arial" w:cs="Arial"/>
        </w:rPr>
        <w:t>Keles</w:t>
      </w:r>
      <w:proofErr w:type="spellEnd"/>
      <w:r w:rsidRPr="00C9103B">
        <w:rPr>
          <w:rFonts w:ascii="Arial" w:hAnsi="Arial" w:cs="Arial"/>
        </w:rPr>
        <w:t xml:space="preserve">, McCrae and </w:t>
      </w:r>
      <w:proofErr w:type="spellStart"/>
      <w:r w:rsidRPr="00C9103B">
        <w:rPr>
          <w:rFonts w:ascii="Arial" w:hAnsi="Arial" w:cs="Arial"/>
        </w:rPr>
        <w:t>Grealish</w:t>
      </w:r>
      <w:proofErr w:type="spellEnd"/>
      <w:r w:rsidRPr="00C9103B">
        <w:rPr>
          <w:rFonts w:ascii="Arial" w:hAnsi="Arial" w:cs="Arial"/>
        </w:rPr>
        <w:t>, 2020).</w:t>
      </w:r>
    </w:p>
    <w:p w:rsidR="00C9103B" w:rsidRPr="00C9103B" w:rsidRDefault="00C9103B" w:rsidP="00E35838">
      <w:pPr>
        <w:spacing w:line="360" w:lineRule="auto"/>
        <w:rPr>
          <w:rFonts w:ascii="Arial" w:hAnsi="Arial" w:cs="Arial"/>
        </w:rPr>
      </w:pPr>
      <w:r w:rsidRPr="00C9103B">
        <w:rPr>
          <w:rFonts w:ascii="Arial" w:hAnsi="Arial" w:cs="Arial"/>
        </w:rPr>
        <w:t>Adolescence is an important stage of development because young people experience many physical, emotional and psychological changes. During this time, they begin to develop their identity, become more independent and build stronger relationships with other people. Because of these changes, adolescents may be more affected by social media than adults (Steinberg, 2022).</w:t>
      </w:r>
    </w:p>
    <w:p w:rsidR="00C9103B" w:rsidRPr="00C9103B" w:rsidRDefault="00C9103B" w:rsidP="00E35838">
      <w:pPr>
        <w:spacing w:line="360" w:lineRule="auto"/>
        <w:rPr>
          <w:rFonts w:ascii="Arial" w:hAnsi="Arial" w:cs="Arial"/>
        </w:rPr>
      </w:pPr>
      <w:r w:rsidRPr="00C9103B">
        <w:rPr>
          <w:rFonts w:ascii="Arial" w:hAnsi="Arial" w:cs="Arial"/>
        </w:rPr>
        <w:t xml:space="preserve">This essay discusses the impact of social media on adolescent mental health by using </w:t>
      </w:r>
      <w:r w:rsidRPr="00C9103B">
        <w:rPr>
          <w:rFonts w:ascii="Arial" w:hAnsi="Arial" w:cs="Arial"/>
          <w:bCs/>
        </w:rPr>
        <w:t>Freud's Psychosexual Theory</w:t>
      </w:r>
      <w:r w:rsidRPr="00C9103B">
        <w:rPr>
          <w:rFonts w:ascii="Arial" w:hAnsi="Arial" w:cs="Arial"/>
        </w:rPr>
        <w:t xml:space="preserve"> and </w:t>
      </w:r>
      <w:proofErr w:type="spellStart"/>
      <w:r w:rsidRPr="00C9103B">
        <w:rPr>
          <w:rFonts w:ascii="Arial" w:hAnsi="Arial" w:cs="Arial"/>
          <w:bCs/>
        </w:rPr>
        <w:t>Bowlby's</w:t>
      </w:r>
      <w:proofErr w:type="spellEnd"/>
      <w:r w:rsidRPr="00C9103B">
        <w:rPr>
          <w:rFonts w:ascii="Arial" w:hAnsi="Arial" w:cs="Arial"/>
          <w:bCs/>
        </w:rPr>
        <w:t xml:space="preserve"> Attachment Theory</w:t>
      </w:r>
      <w:r w:rsidRPr="00C9103B">
        <w:rPr>
          <w:rFonts w:ascii="Arial" w:hAnsi="Arial" w:cs="Arial"/>
        </w:rPr>
        <w:t xml:space="preserve">. These theories help explain how early childhood experiences and relationships influence adolescents' emotions, </w:t>
      </w:r>
      <w:proofErr w:type="spellStart"/>
      <w:r w:rsidRPr="00C9103B">
        <w:rPr>
          <w:rFonts w:ascii="Arial" w:hAnsi="Arial" w:cs="Arial"/>
        </w:rPr>
        <w:t>behaviour</w:t>
      </w:r>
      <w:proofErr w:type="spellEnd"/>
      <w:r w:rsidRPr="00C9103B">
        <w:rPr>
          <w:rFonts w:ascii="Arial" w:hAnsi="Arial" w:cs="Arial"/>
        </w:rPr>
        <w:t xml:space="preserve"> and social interactions. The essay also explains why social media affects some adolescents more than others and evaluates both theories by using research evidence.</w:t>
      </w:r>
    </w:p>
    <w:p w:rsidR="00442FB7" w:rsidRDefault="00C9103B" w:rsidP="00E35838">
      <w:pPr>
        <w:spacing w:line="360" w:lineRule="auto"/>
        <w:rPr>
          <w:rFonts w:ascii="Arial" w:hAnsi="Arial" w:cs="Arial"/>
        </w:rPr>
      </w:pPr>
      <w:r w:rsidRPr="00C9103B">
        <w:rPr>
          <w:rFonts w:ascii="Arial" w:hAnsi="Arial" w:cs="Arial"/>
        </w:rPr>
        <w:t xml:space="preserve">Social media has many positive effects on adolescents. It helps young people stay connected with friends and family, especially when they cannot meet face to face. It also allows them to learn new things, express themselves and receive support from online communities. </w:t>
      </w:r>
      <w:r w:rsidR="00442FB7" w:rsidRPr="00442FB7">
        <w:rPr>
          <w:rFonts w:ascii="Arial" w:hAnsi="Arial" w:cs="Arial"/>
        </w:rPr>
        <w:t>During the COVID-19 pandemic, social media helped many adolescents stay connected and reduced feelings of loneliness (</w:t>
      </w:r>
      <w:proofErr w:type="spellStart"/>
      <w:r w:rsidR="00442FB7" w:rsidRPr="00442FB7">
        <w:rPr>
          <w:rFonts w:ascii="Arial" w:hAnsi="Arial" w:cs="Arial"/>
        </w:rPr>
        <w:t>Orben</w:t>
      </w:r>
      <w:proofErr w:type="spellEnd"/>
      <w:r w:rsidR="00442FB7" w:rsidRPr="00442FB7">
        <w:rPr>
          <w:rFonts w:ascii="Arial" w:hAnsi="Arial" w:cs="Arial"/>
        </w:rPr>
        <w:t xml:space="preserve"> et al., 2020).</w:t>
      </w:r>
    </w:p>
    <w:p w:rsidR="00C9103B" w:rsidRPr="00C9103B" w:rsidRDefault="00C9103B" w:rsidP="00E35838">
      <w:pPr>
        <w:spacing w:line="360" w:lineRule="auto"/>
        <w:rPr>
          <w:rFonts w:ascii="Arial" w:hAnsi="Arial" w:cs="Arial"/>
        </w:rPr>
      </w:pPr>
      <w:r w:rsidRPr="00C9103B">
        <w:rPr>
          <w:rFonts w:ascii="Arial" w:hAnsi="Arial" w:cs="Arial"/>
        </w:rPr>
        <w:t>At the same time, social media can also have negative effects. Many adolescents compare themselves with influencers, celebrities or even their friends. They may worry about the number of likes, comments or followers they receive and feel pressure to look perfect online. This can reduce self-confidence and increase stress and anxiety (</w:t>
      </w:r>
      <w:proofErr w:type="spellStart"/>
      <w:r w:rsidRPr="00C9103B">
        <w:rPr>
          <w:rFonts w:ascii="Arial" w:hAnsi="Arial" w:cs="Arial"/>
        </w:rPr>
        <w:t>Odgers</w:t>
      </w:r>
      <w:proofErr w:type="spellEnd"/>
      <w:r w:rsidRPr="00C9103B">
        <w:rPr>
          <w:rFonts w:ascii="Arial" w:hAnsi="Arial" w:cs="Arial"/>
        </w:rPr>
        <w:t xml:space="preserve"> and Jensen, 2020). Problems such as </w:t>
      </w:r>
      <w:proofErr w:type="spellStart"/>
      <w:r w:rsidRPr="00C9103B">
        <w:rPr>
          <w:rFonts w:ascii="Arial" w:hAnsi="Arial" w:cs="Arial"/>
        </w:rPr>
        <w:t>cyberbullying</w:t>
      </w:r>
      <w:proofErr w:type="spellEnd"/>
      <w:r w:rsidRPr="00C9103B">
        <w:rPr>
          <w:rFonts w:ascii="Arial" w:hAnsi="Arial" w:cs="Arial"/>
        </w:rPr>
        <w:t>, online harassment and unrealistic beauty standards may also increase the risk of depression and low self-esteem.</w:t>
      </w:r>
    </w:p>
    <w:p w:rsidR="00C9103B" w:rsidRPr="00C9103B" w:rsidRDefault="00C9103B" w:rsidP="00E35838">
      <w:pPr>
        <w:spacing w:line="360" w:lineRule="auto"/>
        <w:rPr>
          <w:rFonts w:ascii="Arial" w:hAnsi="Arial" w:cs="Arial"/>
        </w:rPr>
      </w:pPr>
      <w:r w:rsidRPr="00C9103B">
        <w:rPr>
          <w:rFonts w:ascii="Arial" w:hAnsi="Arial" w:cs="Arial"/>
        </w:rPr>
        <w:t xml:space="preserve">Freud's Psychosexual Theory explains that personality develops through different stages during childhood and that early experiences continue to influence </w:t>
      </w:r>
      <w:proofErr w:type="spellStart"/>
      <w:r w:rsidRPr="00C9103B">
        <w:rPr>
          <w:rFonts w:ascii="Arial" w:hAnsi="Arial" w:cs="Arial"/>
        </w:rPr>
        <w:t>behaviour</w:t>
      </w:r>
      <w:proofErr w:type="spellEnd"/>
      <w:r w:rsidRPr="00C9103B">
        <w:rPr>
          <w:rFonts w:ascii="Arial" w:hAnsi="Arial" w:cs="Arial"/>
        </w:rPr>
        <w:t xml:space="preserve"> later in life (Freud, 1905). Although Freud mainly focused on childhood, his theory suggests that </w:t>
      </w:r>
      <w:r w:rsidRPr="00C9103B">
        <w:rPr>
          <w:rFonts w:ascii="Arial" w:hAnsi="Arial" w:cs="Arial"/>
        </w:rPr>
        <w:lastRenderedPageBreak/>
        <w:t>unresolved emotional conflicts may continue to affect people during adolescence. According to Freud, unconscious thoughts and early family experiences play an important role in personality development. This may help explain why some adolescents react differently to social media. For example, young people who experienced emotional difficulties during childhood may depend more on likes, comments and followers to feel accepted or valued by others.</w:t>
      </w:r>
    </w:p>
    <w:p w:rsidR="00C9103B" w:rsidRPr="00C9103B" w:rsidRDefault="00C9103B" w:rsidP="00E35838">
      <w:pPr>
        <w:spacing w:line="360" w:lineRule="auto"/>
        <w:rPr>
          <w:rFonts w:ascii="Arial" w:hAnsi="Arial" w:cs="Arial"/>
        </w:rPr>
      </w:pPr>
      <w:r w:rsidRPr="00C9103B">
        <w:rPr>
          <w:rFonts w:ascii="Arial" w:hAnsi="Arial" w:cs="Arial"/>
        </w:rPr>
        <w:t xml:space="preserve">Freud also believed that the </w:t>
      </w:r>
      <w:r w:rsidRPr="00C9103B">
        <w:rPr>
          <w:rFonts w:ascii="Arial" w:hAnsi="Arial" w:cs="Arial"/>
          <w:bCs/>
        </w:rPr>
        <w:t>ego</w:t>
      </w:r>
      <w:r w:rsidRPr="00C9103B">
        <w:rPr>
          <w:rFonts w:ascii="Arial" w:hAnsi="Arial" w:cs="Arial"/>
        </w:rPr>
        <w:t xml:space="preserve"> helps people balance their personal desires with reality. Social media often encourages adolescents to compare themselves with celebrities, influencers and friends. Many of the pictures and videos shared online are edited or carefully selected to show only the best moments. Looking at this type of content every day may make adolescents feel unhappy with </w:t>
      </w:r>
      <w:proofErr w:type="gramStart"/>
      <w:r w:rsidRPr="00C9103B">
        <w:rPr>
          <w:rFonts w:ascii="Arial" w:hAnsi="Arial" w:cs="Arial"/>
        </w:rPr>
        <w:t>themselves</w:t>
      </w:r>
      <w:proofErr w:type="gramEnd"/>
      <w:r w:rsidRPr="00C9103B">
        <w:rPr>
          <w:rFonts w:ascii="Arial" w:hAnsi="Arial" w:cs="Arial"/>
        </w:rPr>
        <w:t xml:space="preserve"> and lower their self-esteem (</w:t>
      </w:r>
      <w:proofErr w:type="spellStart"/>
      <w:r w:rsidRPr="00C9103B">
        <w:rPr>
          <w:rFonts w:ascii="Arial" w:hAnsi="Arial" w:cs="Arial"/>
        </w:rPr>
        <w:t>Valk</w:t>
      </w:r>
      <w:r w:rsidR="00442FB7">
        <w:rPr>
          <w:rFonts w:ascii="Arial" w:hAnsi="Arial" w:cs="Arial"/>
        </w:rPr>
        <w:t>enburg</w:t>
      </w:r>
      <w:proofErr w:type="spellEnd"/>
      <w:r w:rsidR="00442FB7">
        <w:rPr>
          <w:rFonts w:ascii="Arial" w:hAnsi="Arial" w:cs="Arial"/>
        </w:rPr>
        <w:t xml:space="preserve">, Meier and </w:t>
      </w:r>
      <w:proofErr w:type="spellStart"/>
      <w:r w:rsidR="00442FB7">
        <w:rPr>
          <w:rFonts w:ascii="Arial" w:hAnsi="Arial" w:cs="Arial"/>
        </w:rPr>
        <w:t>Beyens</w:t>
      </w:r>
      <w:proofErr w:type="spellEnd"/>
      <w:r w:rsidR="00442FB7">
        <w:rPr>
          <w:rFonts w:ascii="Arial" w:hAnsi="Arial" w:cs="Arial"/>
        </w:rPr>
        <w:t>, 2022).</w:t>
      </w:r>
      <w:r w:rsidR="00442FB7">
        <w:t xml:space="preserve"> </w:t>
      </w:r>
      <w:r w:rsidR="00442FB7" w:rsidRPr="00442FB7">
        <w:rPr>
          <w:rFonts w:ascii="Arial" w:hAnsi="Arial" w:cs="Arial"/>
        </w:rPr>
        <w:t>Some may feel they are not attractive or popular enough.</w:t>
      </w:r>
      <w:r w:rsidRPr="00C9103B">
        <w:rPr>
          <w:rFonts w:ascii="Arial" w:hAnsi="Arial" w:cs="Arial"/>
        </w:rPr>
        <w:t xml:space="preserve"> </w:t>
      </w:r>
    </w:p>
    <w:p w:rsidR="00C9103B" w:rsidRPr="00C9103B" w:rsidRDefault="00C9103B" w:rsidP="00E35838">
      <w:pPr>
        <w:spacing w:line="360" w:lineRule="auto"/>
        <w:rPr>
          <w:rFonts w:ascii="Arial" w:hAnsi="Arial" w:cs="Arial"/>
        </w:rPr>
      </w:pPr>
      <w:r w:rsidRPr="00C9103B">
        <w:rPr>
          <w:rFonts w:ascii="Arial" w:hAnsi="Arial" w:cs="Arial"/>
        </w:rPr>
        <w:t xml:space="preserve">Body image is another area where social media can affect mental health. Many social media platforms regularly show ideal body shapes and lifestyles. Adolescents are still developing emotionally, so they may find it difficult to </w:t>
      </w:r>
      <w:proofErr w:type="spellStart"/>
      <w:r w:rsidRPr="00C9103B">
        <w:rPr>
          <w:rFonts w:ascii="Arial" w:hAnsi="Arial" w:cs="Arial"/>
        </w:rPr>
        <w:t>recognise</w:t>
      </w:r>
      <w:proofErr w:type="spellEnd"/>
      <w:r w:rsidRPr="00C9103B">
        <w:rPr>
          <w:rFonts w:ascii="Arial" w:hAnsi="Arial" w:cs="Arial"/>
        </w:rPr>
        <w:t xml:space="preserve"> that much of this content does not show real life. As a result, they may become unhappy with their own appearance. Research has found that spending more time viewing appearance-focused content is linked with body dissatisfaction, eating problems and symptoms of depression among adolescents (Holland and </w:t>
      </w:r>
      <w:proofErr w:type="spellStart"/>
      <w:r w:rsidRPr="00C9103B">
        <w:rPr>
          <w:rFonts w:ascii="Arial" w:hAnsi="Arial" w:cs="Arial"/>
        </w:rPr>
        <w:t>Tiggemann</w:t>
      </w:r>
      <w:proofErr w:type="spellEnd"/>
      <w:r w:rsidRPr="00C9103B">
        <w:rPr>
          <w:rFonts w:ascii="Arial" w:hAnsi="Arial" w:cs="Arial"/>
        </w:rPr>
        <w:t>, 2016).</w:t>
      </w:r>
    </w:p>
    <w:p w:rsidR="00C9103B" w:rsidRDefault="00C9103B" w:rsidP="00E35838">
      <w:pPr>
        <w:spacing w:line="360" w:lineRule="auto"/>
        <w:rPr>
          <w:rFonts w:ascii="Arial" w:hAnsi="Arial" w:cs="Arial"/>
        </w:rPr>
      </w:pPr>
      <w:r w:rsidRPr="00C9103B">
        <w:rPr>
          <w:rFonts w:ascii="Arial" w:hAnsi="Arial" w:cs="Arial"/>
        </w:rPr>
        <w:t xml:space="preserve">Freud's theory is useful because it helps explain how early childhood experiences may continue to affect emotions and </w:t>
      </w:r>
      <w:proofErr w:type="spellStart"/>
      <w:r w:rsidRPr="00C9103B">
        <w:rPr>
          <w:rFonts w:ascii="Arial" w:hAnsi="Arial" w:cs="Arial"/>
        </w:rPr>
        <w:t>behaviour</w:t>
      </w:r>
      <w:proofErr w:type="spellEnd"/>
      <w:r w:rsidRPr="00C9103B">
        <w:rPr>
          <w:rFonts w:ascii="Arial" w:hAnsi="Arial" w:cs="Arial"/>
        </w:rPr>
        <w:t xml:space="preserve"> during adolescence. Young people who experienced emotional difficulties in childhood may find it harder to deal with the pressure of social media. However, the theory also has some limitations. It mainly focuses on childhood experiences and does not fully explain the influence of modern technology, friendships and social media. Many researchers also argue that some parts of Freud's theory are difficult to test using scientific research </w:t>
      </w:r>
      <w:r w:rsidR="00E35838" w:rsidRPr="00E35838">
        <w:rPr>
          <w:rFonts w:ascii="Arial" w:hAnsi="Arial" w:cs="Arial"/>
        </w:rPr>
        <w:t>(Gross, 2020).</w:t>
      </w:r>
      <w:r w:rsidR="00E35838">
        <w:rPr>
          <w:rFonts w:ascii="Arial" w:hAnsi="Arial" w:cs="Arial"/>
        </w:rPr>
        <w:t xml:space="preserve"> </w:t>
      </w:r>
      <w:r w:rsidRPr="00C9103B">
        <w:rPr>
          <w:rFonts w:ascii="Arial" w:hAnsi="Arial" w:cs="Arial"/>
        </w:rPr>
        <w:t>Therefore, Freud's theory is useful for understanding emotional development, but it should be used together with other psychological theories to explain the impact of social media on adolescent mental health.</w:t>
      </w:r>
    </w:p>
    <w:p w:rsidR="00C9103B" w:rsidRPr="00C9103B" w:rsidRDefault="00C9103B" w:rsidP="00E35838">
      <w:pPr>
        <w:spacing w:line="360" w:lineRule="auto"/>
        <w:rPr>
          <w:rFonts w:ascii="Arial" w:hAnsi="Arial" w:cs="Arial"/>
        </w:rPr>
      </w:pPr>
      <w:proofErr w:type="spellStart"/>
      <w:r w:rsidRPr="00C9103B">
        <w:rPr>
          <w:rFonts w:ascii="Arial" w:hAnsi="Arial" w:cs="Arial"/>
        </w:rPr>
        <w:t>Bowlby's</w:t>
      </w:r>
      <w:proofErr w:type="spellEnd"/>
      <w:r w:rsidRPr="00C9103B">
        <w:rPr>
          <w:rFonts w:ascii="Arial" w:hAnsi="Arial" w:cs="Arial"/>
        </w:rPr>
        <w:t xml:space="preserve"> Attachment Theory is another useful theory for understanding how social media can affect adolescent mental health. </w:t>
      </w:r>
      <w:proofErr w:type="spellStart"/>
      <w:r w:rsidRPr="00C9103B">
        <w:rPr>
          <w:rFonts w:ascii="Arial" w:hAnsi="Arial" w:cs="Arial"/>
        </w:rPr>
        <w:t>Bowlby</w:t>
      </w:r>
      <w:proofErr w:type="spellEnd"/>
      <w:r w:rsidRPr="00C9103B">
        <w:rPr>
          <w:rFonts w:ascii="Arial" w:hAnsi="Arial" w:cs="Arial"/>
        </w:rPr>
        <w:t xml:space="preserve"> (1969) explained that the relationship between a child and their main caregiver has a strong influence on emotional and social development. Children who develop a secure attachment usually feel safe, loved and confident when building relationships with other people. In contrast, children with insecure attachment may be more likely to experience anxiety, low self-esteem and relationship problems as they grow older.</w:t>
      </w:r>
    </w:p>
    <w:p w:rsidR="00C9103B" w:rsidRPr="00C9103B" w:rsidRDefault="00C9103B" w:rsidP="00E35838">
      <w:pPr>
        <w:spacing w:line="360" w:lineRule="auto"/>
        <w:rPr>
          <w:rFonts w:ascii="Arial" w:hAnsi="Arial" w:cs="Arial"/>
        </w:rPr>
      </w:pPr>
      <w:r w:rsidRPr="00C9103B">
        <w:rPr>
          <w:rFonts w:ascii="Arial" w:hAnsi="Arial" w:cs="Arial"/>
        </w:rPr>
        <w:lastRenderedPageBreak/>
        <w:t>During adolescence, friendships become more important, and many young people use social media every day to stay connected with others. Adolescents with secure attachment are more likely to use social media in a healthy way. They often use it to communicate with friends, share experiences and receive support without depending too much on other people's opinions. They are also more likely to deal with negative comments or criticism because they already have a strong sense of emotional security (</w:t>
      </w:r>
      <w:proofErr w:type="spellStart"/>
      <w:r w:rsidRPr="00C9103B">
        <w:rPr>
          <w:rFonts w:ascii="Arial" w:hAnsi="Arial" w:cs="Arial"/>
        </w:rPr>
        <w:t>Bowlby</w:t>
      </w:r>
      <w:proofErr w:type="spellEnd"/>
      <w:r w:rsidRPr="00C9103B">
        <w:rPr>
          <w:rFonts w:ascii="Arial" w:hAnsi="Arial" w:cs="Arial"/>
        </w:rPr>
        <w:t>, 1969).</w:t>
      </w:r>
    </w:p>
    <w:p w:rsidR="00C9103B" w:rsidRPr="00C9103B" w:rsidRDefault="00C9103B" w:rsidP="00E35838">
      <w:pPr>
        <w:spacing w:line="360" w:lineRule="auto"/>
        <w:rPr>
          <w:rFonts w:ascii="Arial" w:hAnsi="Arial" w:cs="Arial"/>
        </w:rPr>
      </w:pPr>
      <w:r w:rsidRPr="00C9103B">
        <w:rPr>
          <w:rFonts w:ascii="Arial" w:hAnsi="Arial" w:cs="Arial"/>
        </w:rPr>
        <w:t>However, adolescents with insecure attachment may use social media differently. They may look for constant approval from other people by checking likes, comments and followers many times a day. They may also become upset if someone ignores their messages or does not respond quickly. Depending too much on online approval can increase feelings of stress, anxiety and loneliness (Allen et al., 2014). In these situations, social media may make emotional problems worse instead of helping young people feel better.</w:t>
      </w:r>
    </w:p>
    <w:p w:rsidR="00C9103B" w:rsidRPr="00C9103B" w:rsidRDefault="00C9103B" w:rsidP="00E35838">
      <w:pPr>
        <w:spacing w:line="360" w:lineRule="auto"/>
        <w:rPr>
          <w:rFonts w:ascii="Arial" w:hAnsi="Arial" w:cs="Arial"/>
        </w:rPr>
      </w:pPr>
      <w:proofErr w:type="spellStart"/>
      <w:r w:rsidRPr="00C9103B">
        <w:rPr>
          <w:rFonts w:ascii="Arial" w:hAnsi="Arial" w:cs="Arial"/>
        </w:rPr>
        <w:t>Cyberbullying</w:t>
      </w:r>
      <w:proofErr w:type="spellEnd"/>
      <w:r w:rsidRPr="00C9103B">
        <w:rPr>
          <w:rFonts w:ascii="Arial" w:hAnsi="Arial" w:cs="Arial"/>
        </w:rPr>
        <w:t xml:space="preserve"> is another serious problem linked with social media. Although social media helps people communicate easily, it also allows bullying and hurtful comments to spread quickly. Adolescents who experience </w:t>
      </w:r>
      <w:proofErr w:type="spellStart"/>
      <w:r w:rsidRPr="00C9103B">
        <w:rPr>
          <w:rFonts w:ascii="Arial" w:hAnsi="Arial" w:cs="Arial"/>
        </w:rPr>
        <w:t>cyberbullying</w:t>
      </w:r>
      <w:proofErr w:type="spellEnd"/>
      <w:r w:rsidRPr="00C9103B">
        <w:rPr>
          <w:rFonts w:ascii="Arial" w:hAnsi="Arial" w:cs="Arial"/>
        </w:rPr>
        <w:t xml:space="preserve"> are more likely to suffer from anxiety, depression and low self-esteem (</w:t>
      </w:r>
      <w:proofErr w:type="spellStart"/>
      <w:r w:rsidRPr="00C9103B">
        <w:rPr>
          <w:rFonts w:ascii="Arial" w:hAnsi="Arial" w:cs="Arial"/>
        </w:rPr>
        <w:t>Keles</w:t>
      </w:r>
      <w:proofErr w:type="spellEnd"/>
      <w:r w:rsidRPr="00C9103B">
        <w:rPr>
          <w:rFonts w:ascii="Arial" w:hAnsi="Arial" w:cs="Arial"/>
        </w:rPr>
        <w:t xml:space="preserve">, McCrae and </w:t>
      </w:r>
      <w:proofErr w:type="spellStart"/>
      <w:r w:rsidRPr="00C9103B">
        <w:rPr>
          <w:rFonts w:ascii="Arial" w:hAnsi="Arial" w:cs="Arial"/>
        </w:rPr>
        <w:t>Grealish</w:t>
      </w:r>
      <w:proofErr w:type="spellEnd"/>
      <w:r w:rsidRPr="00C9103B">
        <w:rPr>
          <w:rFonts w:ascii="Arial" w:hAnsi="Arial" w:cs="Arial"/>
        </w:rPr>
        <w:t xml:space="preserve">, 2020). </w:t>
      </w:r>
      <w:proofErr w:type="spellStart"/>
      <w:r w:rsidRPr="00C9103B">
        <w:rPr>
          <w:rFonts w:ascii="Arial" w:hAnsi="Arial" w:cs="Arial"/>
        </w:rPr>
        <w:t>Bowlby's</w:t>
      </w:r>
      <w:proofErr w:type="spellEnd"/>
      <w:r w:rsidRPr="00C9103B">
        <w:rPr>
          <w:rFonts w:ascii="Arial" w:hAnsi="Arial" w:cs="Arial"/>
        </w:rPr>
        <w:t xml:space="preserve"> theory suggests that young people with insecure attachment may find these experiences more difficult because they may not feel comfortable asking for help from parents or trusted adults.</w:t>
      </w:r>
    </w:p>
    <w:p w:rsidR="00C9103B" w:rsidRPr="00C9103B" w:rsidRDefault="00C9103B" w:rsidP="00E35838">
      <w:pPr>
        <w:spacing w:line="360" w:lineRule="auto"/>
        <w:rPr>
          <w:rFonts w:ascii="Arial" w:hAnsi="Arial" w:cs="Arial"/>
        </w:rPr>
      </w:pPr>
      <w:r w:rsidRPr="00C9103B">
        <w:rPr>
          <w:rFonts w:ascii="Arial" w:hAnsi="Arial" w:cs="Arial"/>
        </w:rPr>
        <w:t xml:space="preserve">At the same time, social media can also have positive effects. Young people who have supportive families and good friendships often use social media to strengthen their relationships. They can encourage each other, share positive experiences and join online communities where they feel accepted. For adolescents who feel lonely or have health problems, online support groups can provide emotional support and helpful advice (Best, </w:t>
      </w:r>
      <w:proofErr w:type="spellStart"/>
      <w:r w:rsidRPr="00C9103B">
        <w:rPr>
          <w:rFonts w:ascii="Arial" w:hAnsi="Arial" w:cs="Arial"/>
        </w:rPr>
        <w:t>Manktelow</w:t>
      </w:r>
      <w:proofErr w:type="spellEnd"/>
      <w:r w:rsidRPr="00C9103B">
        <w:rPr>
          <w:rFonts w:ascii="Arial" w:hAnsi="Arial" w:cs="Arial"/>
        </w:rPr>
        <w:t xml:space="preserve"> and Taylor, 2014). This shows that social media is not always harmful. Its effects depend on how it is used and the support adolescents receive from the people around them.</w:t>
      </w:r>
    </w:p>
    <w:p w:rsidR="00C9103B" w:rsidRPr="00C9103B" w:rsidRDefault="00C9103B" w:rsidP="00E35838">
      <w:pPr>
        <w:spacing w:line="360" w:lineRule="auto"/>
        <w:rPr>
          <w:rFonts w:ascii="Arial" w:hAnsi="Arial" w:cs="Arial"/>
        </w:rPr>
      </w:pPr>
      <w:r w:rsidRPr="00C9103B">
        <w:rPr>
          <w:rFonts w:ascii="Arial" w:hAnsi="Arial" w:cs="Arial"/>
        </w:rPr>
        <w:t xml:space="preserve">Although </w:t>
      </w:r>
      <w:proofErr w:type="spellStart"/>
      <w:r w:rsidRPr="00C9103B">
        <w:rPr>
          <w:rFonts w:ascii="Arial" w:hAnsi="Arial" w:cs="Arial"/>
        </w:rPr>
        <w:t>Bowlby's</w:t>
      </w:r>
      <w:proofErr w:type="spellEnd"/>
      <w:r w:rsidRPr="00C9103B">
        <w:rPr>
          <w:rFonts w:ascii="Arial" w:hAnsi="Arial" w:cs="Arial"/>
        </w:rPr>
        <w:t xml:space="preserve"> theory helps explain many of these </w:t>
      </w:r>
      <w:proofErr w:type="spellStart"/>
      <w:r w:rsidRPr="00C9103B">
        <w:rPr>
          <w:rFonts w:ascii="Arial" w:hAnsi="Arial" w:cs="Arial"/>
        </w:rPr>
        <w:t>behaviours</w:t>
      </w:r>
      <w:proofErr w:type="spellEnd"/>
      <w:r w:rsidRPr="00C9103B">
        <w:rPr>
          <w:rFonts w:ascii="Arial" w:hAnsi="Arial" w:cs="Arial"/>
        </w:rPr>
        <w:t xml:space="preserve">, it also has some limitations. The theory mainly focuses on the relationship between children and their caregivers. It gives less attention to other important influences such as friends, school, culture and technology. Today, adolescents are affected by many different factors, and social media is only one part of their lives. For this reason, </w:t>
      </w:r>
      <w:proofErr w:type="spellStart"/>
      <w:r w:rsidRPr="00C9103B">
        <w:rPr>
          <w:rFonts w:ascii="Arial" w:hAnsi="Arial" w:cs="Arial"/>
        </w:rPr>
        <w:t>Bowlby's</w:t>
      </w:r>
      <w:proofErr w:type="spellEnd"/>
      <w:r w:rsidRPr="00C9103B">
        <w:rPr>
          <w:rFonts w:ascii="Arial" w:hAnsi="Arial" w:cs="Arial"/>
        </w:rPr>
        <w:t xml:space="preserve"> theory cannot explain every aspect of adolescent mental health on its own.</w:t>
      </w:r>
    </w:p>
    <w:p w:rsidR="00442FB7" w:rsidRDefault="00442FB7" w:rsidP="00E35838">
      <w:pPr>
        <w:spacing w:line="360" w:lineRule="auto"/>
        <w:rPr>
          <w:rFonts w:ascii="Arial" w:hAnsi="Arial" w:cs="Arial"/>
        </w:rPr>
      </w:pPr>
      <w:r w:rsidRPr="00442FB7">
        <w:rPr>
          <w:rFonts w:ascii="Arial" w:hAnsi="Arial" w:cs="Arial"/>
        </w:rPr>
        <w:t xml:space="preserve">Both Freud's Psychosexual Theory and </w:t>
      </w:r>
      <w:proofErr w:type="spellStart"/>
      <w:r w:rsidRPr="00442FB7">
        <w:rPr>
          <w:rFonts w:ascii="Arial" w:hAnsi="Arial" w:cs="Arial"/>
        </w:rPr>
        <w:t>Bowlby's</w:t>
      </w:r>
      <w:proofErr w:type="spellEnd"/>
      <w:r w:rsidRPr="00442FB7">
        <w:rPr>
          <w:rFonts w:ascii="Arial" w:hAnsi="Arial" w:cs="Arial"/>
        </w:rPr>
        <w:t xml:space="preserve"> Attachment Theory suggest that early childhood experiences continue to influence development during adolescence. However, they explain </w:t>
      </w:r>
      <w:proofErr w:type="spellStart"/>
      <w:r w:rsidRPr="00442FB7">
        <w:rPr>
          <w:rFonts w:ascii="Arial" w:hAnsi="Arial" w:cs="Arial"/>
        </w:rPr>
        <w:t>behaviour</w:t>
      </w:r>
      <w:proofErr w:type="spellEnd"/>
      <w:r w:rsidRPr="00442FB7">
        <w:rPr>
          <w:rFonts w:ascii="Arial" w:hAnsi="Arial" w:cs="Arial"/>
        </w:rPr>
        <w:t xml:space="preserve"> in different ways. Freud focused on unconscious emotions and </w:t>
      </w:r>
      <w:r w:rsidRPr="00442FB7">
        <w:rPr>
          <w:rFonts w:ascii="Arial" w:hAnsi="Arial" w:cs="Arial"/>
        </w:rPr>
        <w:lastRenderedPageBreak/>
        <w:t xml:space="preserve">personality development, while </w:t>
      </w:r>
      <w:proofErr w:type="spellStart"/>
      <w:r w:rsidRPr="00442FB7">
        <w:rPr>
          <w:rFonts w:ascii="Arial" w:hAnsi="Arial" w:cs="Arial"/>
        </w:rPr>
        <w:t>Bowlby</w:t>
      </w:r>
      <w:proofErr w:type="spellEnd"/>
      <w:r w:rsidRPr="00442FB7">
        <w:rPr>
          <w:rFonts w:ascii="Arial" w:hAnsi="Arial" w:cs="Arial"/>
        </w:rPr>
        <w:t xml:space="preserve"> placed greater importance on attachment and relationships. In my opinion, </w:t>
      </w:r>
      <w:proofErr w:type="spellStart"/>
      <w:r w:rsidRPr="00442FB7">
        <w:rPr>
          <w:rFonts w:ascii="Arial" w:hAnsi="Arial" w:cs="Arial"/>
        </w:rPr>
        <w:t>Bowlby's</w:t>
      </w:r>
      <w:proofErr w:type="spellEnd"/>
      <w:r w:rsidRPr="00442FB7">
        <w:rPr>
          <w:rFonts w:ascii="Arial" w:hAnsi="Arial" w:cs="Arial"/>
        </w:rPr>
        <w:t xml:space="preserve"> theory is more useful for this topic because social media mainly affects communication, relationships and emotional support. However, Freud's theory still helps explain why some adolescents react emotionally to social media more than others. Using both theories together gives a better understanding of adolescent mental health than using only one theory.</w:t>
      </w:r>
    </w:p>
    <w:p w:rsidR="00C9103B" w:rsidRPr="00C9103B" w:rsidRDefault="00C9103B" w:rsidP="00E35838">
      <w:pPr>
        <w:spacing w:line="360" w:lineRule="auto"/>
        <w:rPr>
          <w:rFonts w:ascii="Arial" w:hAnsi="Arial" w:cs="Arial"/>
        </w:rPr>
      </w:pPr>
      <w:r w:rsidRPr="00C9103B">
        <w:rPr>
          <w:rFonts w:ascii="Arial" w:hAnsi="Arial" w:cs="Arial"/>
        </w:rPr>
        <w:t>It is also important to remember that social media does not affect every adolescent in the same way. The impact depends on many factors, including how much time they spend online, the type of content they view, the support they receive from family and friends and their own mental health. Some adolescents use social media for learning, creativity and keeping in touch with others. Others may experience social comparison, addiction or emotional stress. Research suggests that using social media in a balanced and responsible way is more important than simply reducing screen time (</w:t>
      </w:r>
      <w:proofErr w:type="spellStart"/>
      <w:r w:rsidRPr="00C9103B">
        <w:rPr>
          <w:rFonts w:ascii="Arial" w:hAnsi="Arial" w:cs="Arial"/>
        </w:rPr>
        <w:t>Odgers</w:t>
      </w:r>
      <w:proofErr w:type="spellEnd"/>
      <w:r w:rsidRPr="00C9103B">
        <w:rPr>
          <w:rFonts w:ascii="Arial" w:hAnsi="Arial" w:cs="Arial"/>
        </w:rPr>
        <w:t xml:space="preserve"> and Jensen, 2020).</w:t>
      </w:r>
    </w:p>
    <w:p w:rsidR="00442FB7" w:rsidRDefault="00C9103B" w:rsidP="00E35838">
      <w:pPr>
        <w:spacing w:line="360" w:lineRule="auto"/>
        <w:rPr>
          <w:rFonts w:ascii="Arial" w:hAnsi="Arial" w:cs="Arial"/>
        </w:rPr>
      </w:pPr>
      <w:r w:rsidRPr="00C9103B">
        <w:rPr>
          <w:rFonts w:ascii="Arial" w:hAnsi="Arial" w:cs="Arial"/>
        </w:rPr>
        <w:t xml:space="preserve">Parents, teachers and healthcare professionals also have an important role in supporting adolescents. They should encourage young people to talk openly about their online experiences, teach them how to stay safe on the internet and promote healthy social media habits. Adolescents should also be encouraged to spend time with family and friends, take regular breaks from social media and participate in sports or other activities. </w:t>
      </w:r>
      <w:r w:rsidR="00442FB7" w:rsidRPr="00442FB7">
        <w:rPr>
          <w:rFonts w:ascii="Arial" w:hAnsi="Arial" w:cs="Arial"/>
        </w:rPr>
        <w:t>These steps can reduce the negative effects of social media.</w:t>
      </w:r>
    </w:p>
    <w:p w:rsidR="00C9103B" w:rsidRPr="00C9103B" w:rsidRDefault="00C9103B" w:rsidP="00E35838">
      <w:pPr>
        <w:spacing w:line="360" w:lineRule="auto"/>
        <w:rPr>
          <w:rFonts w:ascii="Arial" w:hAnsi="Arial" w:cs="Arial"/>
        </w:rPr>
      </w:pPr>
      <w:r w:rsidRPr="00C9103B">
        <w:rPr>
          <w:rFonts w:ascii="Arial" w:hAnsi="Arial" w:cs="Arial"/>
        </w:rPr>
        <w:t xml:space="preserve">In conclusion, social media has both positive and negative effects on adolescent mental health. It helps young people communicate, learn new things and receive support from others. At the same time, it can increase anxiety, depression, low self-esteem and loneliness when it is used in unhealthy ways. Freud's Psychosexual Theory helps explain how early emotional experiences may influence adolescent </w:t>
      </w:r>
      <w:proofErr w:type="spellStart"/>
      <w:r w:rsidRPr="00C9103B">
        <w:rPr>
          <w:rFonts w:ascii="Arial" w:hAnsi="Arial" w:cs="Arial"/>
        </w:rPr>
        <w:t>behaviour</w:t>
      </w:r>
      <w:proofErr w:type="spellEnd"/>
      <w:r w:rsidRPr="00C9103B">
        <w:rPr>
          <w:rFonts w:ascii="Arial" w:hAnsi="Arial" w:cs="Arial"/>
        </w:rPr>
        <w:t xml:space="preserve">, while </w:t>
      </w:r>
      <w:proofErr w:type="spellStart"/>
      <w:r w:rsidRPr="00C9103B">
        <w:rPr>
          <w:rFonts w:ascii="Arial" w:hAnsi="Arial" w:cs="Arial"/>
        </w:rPr>
        <w:t>Bowlby's</w:t>
      </w:r>
      <w:proofErr w:type="spellEnd"/>
      <w:r w:rsidRPr="00C9103B">
        <w:rPr>
          <w:rFonts w:ascii="Arial" w:hAnsi="Arial" w:cs="Arial"/>
        </w:rPr>
        <w:t xml:space="preserve"> Attachment Theory explains how attachment relationships affect the way young people use social media and respond to online experiences. Although both theories have some limitations, they provide a useful understanding of why social media affects adolescents differently.</w:t>
      </w:r>
      <w:r w:rsidR="00E35838" w:rsidRPr="00E35838">
        <w:t xml:space="preserve"> </w:t>
      </w:r>
      <w:r w:rsidR="00E35838" w:rsidRPr="00E35838">
        <w:rPr>
          <w:rFonts w:ascii="Arial" w:hAnsi="Arial" w:cs="Arial"/>
        </w:rPr>
        <w:t>Overall, adolescents benefit most when they use social media respo</w:t>
      </w:r>
      <w:r w:rsidR="00E35838">
        <w:rPr>
          <w:rFonts w:ascii="Arial" w:hAnsi="Arial" w:cs="Arial"/>
        </w:rPr>
        <w:t>nsibly and receive good support, with</w:t>
      </w:r>
      <w:r w:rsidR="00442FB7" w:rsidRPr="00442FB7">
        <w:rPr>
          <w:rFonts w:ascii="Arial" w:hAnsi="Arial" w:cs="Arial"/>
        </w:rPr>
        <w:t xml:space="preserve"> current research suggests that social media itself is not the main cause of poor mental health. Instead, the way adolescents use social media, together with their family relationships, personality and emotional </w:t>
      </w:r>
      <w:proofErr w:type="gramStart"/>
      <w:r w:rsidR="00442FB7" w:rsidRPr="00442FB7">
        <w:rPr>
          <w:rFonts w:ascii="Arial" w:hAnsi="Arial" w:cs="Arial"/>
        </w:rPr>
        <w:t>support,</w:t>
      </w:r>
      <w:proofErr w:type="gramEnd"/>
      <w:r w:rsidR="00442FB7" w:rsidRPr="00442FB7">
        <w:rPr>
          <w:rFonts w:ascii="Arial" w:hAnsi="Arial" w:cs="Arial"/>
        </w:rPr>
        <w:t xml:space="preserve"> plays a more important role in determining its effects.</w:t>
      </w:r>
    </w:p>
    <w:p w:rsidR="00C9103B" w:rsidRPr="00C9103B" w:rsidRDefault="00C9103B" w:rsidP="00E35838">
      <w:pPr>
        <w:spacing w:line="360" w:lineRule="auto"/>
        <w:rPr>
          <w:rFonts w:ascii="Arial" w:hAnsi="Arial" w:cs="Arial"/>
        </w:rPr>
      </w:pPr>
    </w:p>
    <w:p w:rsidR="00E35838" w:rsidRDefault="00E35838" w:rsidP="00E35838">
      <w:pPr>
        <w:spacing w:line="360" w:lineRule="auto"/>
        <w:rPr>
          <w:rFonts w:ascii="Arial" w:hAnsi="Arial" w:cs="Arial"/>
        </w:rPr>
      </w:pPr>
      <w:bookmarkStart w:id="0" w:name="_GoBack"/>
      <w:bookmarkEnd w:id="0"/>
    </w:p>
    <w:p w:rsidR="00E35838" w:rsidRPr="00E35838" w:rsidRDefault="00E35838" w:rsidP="00E35838">
      <w:pPr>
        <w:spacing w:line="360" w:lineRule="auto"/>
        <w:rPr>
          <w:rFonts w:ascii="Arial" w:hAnsi="Arial" w:cs="Arial"/>
          <w:b/>
        </w:rPr>
      </w:pPr>
      <w:r w:rsidRPr="00E35838">
        <w:rPr>
          <w:rFonts w:ascii="Arial" w:hAnsi="Arial" w:cs="Arial"/>
          <w:b/>
        </w:rPr>
        <w:lastRenderedPageBreak/>
        <w:t>References</w:t>
      </w:r>
    </w:p>
    <w:p w:rsidR="00E35838" w:rsidRPr="00C9103B" w:rsidRDefault="00E35838" w:rsidP="00E35838">
      <w:pPr>
        <w:spacing w:line="360" w:lineRule="auto"/>
        <w:ind w:left="720" w:hanging="720"/>
        <w:rPr>
          <w:rFonts w:ascii="Arial" w:hAnsi="Arial" w:cs="Arial"/>
        </w:rPr>
      </w:pPr>
    </w:p>
    <w:p w:rsidR="00E35838" w:rsidRPr="00E35838" w:rsidRDefault="00E35838" w:rsidP="00E35838">
      <w:pPr>
        <w:spacing w:line="360" w:lineRule="auto"/>
        <w:ind w:left="720" w:hanging="720"/>
        <w:rPr>
          <w:rFonts w:ascii="Arial" w:hAnsi="Arial" w:cs="Arial"/>
        </w:rPr>
      </w:pPr>
      <w:r w:rsidRPr="00E35838">
        <w:rPr>
          <w:rFonts w:ascii="Arial" w:hAnsi="Arial" w:cs="Arial"/>
        </w:rPr>
        <w:t xml:space="preserve">Allen, K.A., Ryan, T., Gray, D.L., </w:t>
      </w:r>
      <w:proofErr w:type="spellStart"/>
      <w:r w:rsidRPr="00E35838">
        <w:rPr>
          <w:rFonts w:ascii="Arial" w:hAnsi="Arial" w:cs="Arial"/>
        </w:rPr>
        <w:t>McInerney</w:t>
      </w:r>
      <w:proofErr w:type="spellEnd"/>
      <w:r w:rsidRPr="00E35838">
        <w:rPr>
          <w:rFonts w:ascii="Arial" w:hAnsi="Arial" w:cs="Arial"/>
        </w:rPr>
        <w:t xml:space="preserve">, D.M. and Waters, L. (2014) 'Social media use and social connectedness in adolescents: The positives and the potential pitfalls', </w:t>
      </w:r>
      <w:r w:rsidRPr="00E35838">
        <w:rPr>
          <w:rFonts w:ascii="Arial" w:hAnsi="Arial" w:cs="Arial"/>
          <w:i/>
          <w:iCs/>
        </w:rPr>
        <w:t>Educational and Developmental Psychologist</w:t>
      </w:r>
      <w:r w:rsidRPr="00E35838">
        <w:rPr>
          <w:rFonts w:ascii="Arial" w:hAnsi="Arial" w:cs="Arial"/>
        </w:rPr>
        <w:t>, 31(1), pp. 18–31.</w:t>
      </w:r>
    </w:p>
    <w:p w:rsidR="00E35838" w:rsidRPr="00E35838" w:rsidRDefault="00E35838" w:rsidP="00E35838">
      <w:pPr>
        <w:spacing w:line="360" w:lineRule="auto"/>
        <w:ind w:left="720" w:hanging="720"/>
        <w:rPr>
          <w:rFonts w:ascii="Arial" w:hAnsi="Arial" w:cs="Arial"/>
        </w:rPr>
      </w:pPr>
      <w:r w:rsidRPr="00E35838">
        <w:rPr>
          <w:rFonts w:ascii="Arial" w:hAnsi="Arial" w:cs="Arial"/>
        </w:rPr>
        <w:t xml:space="preserve">Best, P., </w:t>
      </w:r>
      <w:proofErr w:type="spellStart"/>
      <w:r w:rsidRPr="00E35838">
        <w:rPr>
          <w:rFonts w:ascii="Arial" w:hAnsi="Arial" w:cs="Arial"/>
        </w:rPr>
        <w:t>Manktelow</w:t>
      </w:r>
      <w:proofErr w:type="spellEnd"/>
      <w:r w:rsidRPr="00E35838">
        <w:rPr>
          <w:rFonts w:ascii="Arial" w:hAnsi="Arial" w:cs="Arial"/>
        </w:rPr>
        <w:t xml:space="preserve">, R. and Taylor, B. (2014) 'Online communication, social media and adolescent wellbeing: A systematic review', </w:t>
      </w:r>
      <w:r w:rsidRPr="00E35838">
        <w:rPr>
          <w:rFonts w:ascii="Arial" w:hAnsi="Arial" w:cs="Arial"/>
          <w:i/>
          <w:iCs/>
        </w:rPr>
        <w:t>Children and Youth Services Review</w:t>
      </w:r>
      <w:r w:rsidRPr="00E35838">
        <w:rPr>
          <w:rFonts w:ascii="Arial" w:hAnsi="Arial" w:cs="Arial"/>
        </w:rPr>
        <w:t>, 41, pp. 27–36.</w:t>
      </w:r>
    </w:p>
    <w:p w:rsidR="00E35838" w:rsidRPr="00E35838" w:rsidRDefault="00E35838" w:rsidP="00E35838">
      <w:pPr>
        <w:spacing w:line="360" w:lineRule="auto"/>
        <w:ind w:left="720" w:hanging="720"/>
        <w:rPr>
          <w:rFonts w:ascii="Arial" w:hAnsi="Arial" w:cs="Arial"/>
        </w:rPr>
      </w:pPr>
      <w:proofErr w:type="spellStart"/>
      <w:proofErr w:type="gramStart"/>
      <w:r w:rsidRPr="00E35838">
        <w:rPr>
          <w:rFonts w:ascii="Arial" w:hAnsi="Arial" w:cs="Arial"/>
        </w:rPr>
        <w:t>Bowlby</w:t>
      </w:r>
      <w:proofErr w:type="spellEnd"/>
      <w:r w:rsidRPr="00E35838">
        <w:rPr>
          <w:rFonts w:ascii="Arial" w:hAnsi="Arial" w:cs="Arial"/>
        </w:rPr>
        <w:t xml:space="preserve">, J. (1969) </w:t>
      </w:r>
      <w:r w:rsidRPr="00E35838">
        <w:rPr>
          <w:rFonts w:ascii="Arial" w:hAnsi="Arial" w:cs="Arial"/>
          <w:i/>
          <w:iCs/>
        </w:rPr>
        <w:t>Attachment and Loss.</w:t>
      </w:r>
      <w:proofErr w:type="gramEnd"/>
      <w:r w:rsidRPr="00E35838">
        <w:rPr>
          <w:rFonts w:ascii="Arial" w:hAnsi="Arial" w:cs="Arial"/>
          <w:i/>
          <w:iCs/>
        </w:rPr>
        <w:t xml:space="preserve"> Volume 1: Attachment</w:t>
      </w:r>
      <w:r w:rsidRPr="00E35838">
        <w:rPr>
          <w:rFonts w:ascii="Arial" w:hAnsi="Arial" w:cs="Arial"/>
        </w:rPr>
        <w:t>. London: Penguin Books.</w:t>
      </w:r>
    </w:p>
    <w:p w:rsidR="00E35838" w:rsidRPr="00E35838" w:rsidRDefault="00E35838" w:rsidP="00E35838">
      <w:pPr>
        <w:spacing w:line="360" w:lineRule="auto"/>
        <w:ind w:left="720" w:hanging="720"/>
        <w:rPr>
          <w:rFonts w:ascii="Arial" w:hAnsi="Arial" w:cs="Arial"/>
        </w:rPr>
      </w:pPr>
      <w:r w:rsidRPr="00E35838">
        <w:rPr>
          <w:rFonts w:ascii="Arial" w:hAnsi="Arial" w:cs="Arial"/>
        </w:rPr>
        <w:t xml:space="preserve">Freud, S. (1905) </w:t>
      </w:r>
      <w:r w:rsidRPr="00E35838">
        <w:rPr>
          <w:rFonts w:ascii="Arial" w:hAnsi="Arial" w:cs="Arial"/>
          <w:i/>
          <w:iCs/>
        </w:rPr>
        <w:t>Three Essays on the Theory of Sexuality</w:t>
      </w:r>
      <w:r w:rsidRPr="00E35838">
        <w:rPr>
          <w:rFonts w:ascii="Arial" w:hAnsi="Arial" w:cs="Arial"/>
        </w:rPr>
        <w:t>. London: Hogarth Press.</w:t>
      </w:r>
    </w:p>
    <w:p w:rsidR="00E35838" w:rsidRDefault="00E35838" w:rsidP="00E35838">
      <w:pPr>
        <w:spacing w:line="360" w:lineRule="auto"/>
        <w:ind w:left="720" w:hanging="720"/>
        <w:rPr>
          <w:rFonts w:ascii="Arial" w:hAnsi="Arial" w:cs="Arial"/>
        </w:rPr>
      </w:pPr>
      <w:r w:rsidRPr="00E35838">
        <w:rPr>
          <w:rFonts w:ascii="Arial" w:hAnsi="Arial" w:cs="Arial"/>
        </w:rPr>
        <w:t xml:space="preserve">Gross, R. (2020) </w:t>
      </w:r>
      <w:r w:rsidRPr="00E35838">
        <w:rPr>
          <w:rFonts w:ascii="Arial" w:hAnsi="Arial" w:cs="Arial"/>
          <w:i/>
          <w:iCs/>
        </w:rPr>
        <w:t xml:space="preserve">Psychology: The Science of Mind and </w:t>
      </w:r>
      <w:proofErr w:type="spellStart"/>
      <w:r w:rsidRPr="00E35838">
        <w:rPr>
          <w:rFonts w:ascii="Arial" w:hAnsi="Arial" w:cs="Arial"/>
          <w:i/>
          <w:iCs/>
        </w:rPr>
        <w:t>Behaviour</w:t>
      </w:r>
      <w:proofErr w:type="spellEnd"/>
      <w:r w:rsidRPr="00E35838">
        <w:rPr>
          <w:rFonts w:ascii="Arial" w:hAnsi="Arial" w:cs="Arial"/>
        </w:rPr>
        <w:t xml:space="preserve">. </w:t>
      </w:r>
      <w:proofErr w:type="gramStart"/>
      <w:r w:rsidRPr="00E35838">
        <w:rPr>
          <w:rFonts w:ascii="Arial" w:hAnsi="Arial" w:cs="Arial"/>
        </w:rPr>
        <w:t xml:space="preserve">8th </w:t>
      </w:r>
      <w:proofErr w:type="spellStart"/>
      <w:r w:rsidRPr="00E35838">
        <w:rPr>
          <w:rFonts w:ascii="Arial" w:hAnsi="Arial" w:cs="Arial"/>
        </w:rPr>
        <w:t>edn</w:t>
      </w:r>
      <w:proofErr w:type="spellEnd"/>
      <w:r w:rsidRPr="00E35838">
        <w:rPr>
          <w:rFonts w:ascii="Arial" w:hAnsi="Arial" w:cs="Arial"/>
        </w:rPr>
        <w:t>.</w:t>
      </w:r>
      <w:proofErr w:type="gramEnd"/>
      <w:r w:rsidRPr="00E35838">
        <w:rPr>
          <w:rFonts w:ascii="Arial" w:hAnsi="Arial" w:cs="Arial"/>
        </w:rPr>
        <w:t xml:space="preserve"> London: </w:t>
      </w:r>
      <w:proofErr w:type="spellStart"/>
      <w:r w:rsidRPr="00E35838">
        <w:rPr>
          <w:rFonts w:ascii="Arial" w:hAnsi="Arial" w:cs="Arial"/>
        </w:rPr>
        <w:t>Hodder</w:t>
      </w:r>
      <w:proofErr w:type="spellEnd"/>
      <w:r w:rsidRPr="00E35838">
        <w:rPr>
          <w:rFonts w:ascii="Arial" w:hAnsi="Arial" w:cs="Arial"/>
        </w:rPr>
        <w:t xml:space="preserve"> Education.</w:t>
      </w:r>
    </w:p>
    <w:p w:rsidR="00E35838" w:rsidRPr="00E35838" w:rsidRDefault="00E35838" w:rsidP="00E35838">
      <w:pPr>
        <w:spacing w:line="360" w:lineRule="auto"/>
        <w:ind w:left="720" w:hanging="720"/>
        <w:rPr>
          <w:rFonts w:ascii="Arial" w:hAnsi="Arial" w:cs="Arial"/>
        </w:rPr>
      </w:pPr>
      <w:r w:rsidRPr="00E35838">
        <w:rPr>
          <w:rFonts w:ascii="Arial" w:hAnsi="Arial" w:cs="Arial"/>
        </w:rPr>
        <w:t xml:space="preserve">Holland, G. and </w:t>
      </w:r>
      <w:proofErr w:type="spellStart"/>
      <w:r w:rsidRPr="00E35838">
        <w:rPr>
          <w:rFonts w:ascii="Arial" w:hAnsi="Arial" w:cs="Arial"/>
        </w:rPr>
        <w:t>Tiggemann</w:t>
      </w:r>
      <w:proofErr w:type="spellEnd"/>
      <w:r w:rsidRPr="00E35838">
        <w:rPr>
          <w:rFonts w:ascii="Arial" w:hAnsi="Arial" w:cs="Arial"/>
        </w:rPr>
        <w:t xml:space="preserve">, M. (2016) 'A systematic review of the impact of the use of social networking sites on body image and disordered eating outcomes', </w:t>
      </w:r>
      <w:r w:rsidRPr="00E35838">
        <w:rPr>
          <w:rFonts w:ascii="Arial" w:hAnsi="Arial" w:cs="Arial"/>
          <w:i/>
          <w:iCs/>
        </w:rPr>
        <w:t>Body Image</w:t>
      </w:r>
      <w:r w:rsidRPr="00E35838">
        <w:rPr>
          <w:rFonts w:ascii="Arial" w:hAnsi="Arial" w:cs="Arial"/>
        </w:rPr>
        <w:t>, 17, pp. 100–110.</w:t>
      </w:r>
    </w:p>
    <w:p w:rsidR="00E35838" w:rsidRPr="00E35838" w:rsidRDefault="00E35838" w:rsidP="00E35838">
      <w:pPr>
        <w:spacing w:line="360" w:lineRule="auto"/>
        <w:ind w:left="720" w:hanging="720"/>
        <w:rPr>
          <w:rFonts w:ascii="Arial" w:hAnsi="Arial" w:cs="Arial"/>
        </w:rPr>
      </w:pPr>
      <w:proofErr w:type="spellStart"/>
      <w:r w:rsidRPr="00E35838">
        <w:rPr>
          <w:rFonts w:ascii="Arial" w:hAnsi="Arial" w:cs="Arial"/>
        </w:rPr>
        <w:t>Keles</w:t>
      </w:r>
      <w:proofErr w:type="spellEnd"/>
      <w:r w:rsidRPr="00E35838">
        <w:rPr>
          <w:rFonts w:ascii="Arial" w:hAnsi="Arial" w:cs="Arial"/>
        </w:rPr>
        <w:t xml:space="preserve">, B., McCrae, N. and </w:t>
      </w:r>
      <w:proofErr w:type="spellStart"/>
      <w:r w:rsidRPr="00E35838">
        <w:rPr>
          <w:rFonts w:ascii="Arial" w:hAnsi="Arial" w:cs="Arial"/>
        </w:rPr>
        <w:t>Grealish</w:t>
      </w:r>
      <w:proofErr w:type="spellEnd"/>
      <w:r w:rsidRPr="00E35838">
        <w:rPr>
          <w:rFonts w:ascii="Arial" w:hAnsi="Arial" w:cs="Arial"/>
        </w:rPr>
        <w:t>, A. (2020) '</w:t>
      </w:r>
      <w:proofErr w:type="gramStart"/>
      <w:r w:rsidRPr="00E35838">
        <w:rPr>
          <w:rFonts w:ascii="Arial" w:hAnsi="Arial" w:cs="Arial"/>
        </w:rPr>
        <w:t>A</w:t>
      </w:r>
      <w:proofErr w:type="gramEnd"/>
      <w:r w:rsidRPr="00E35838">
        <w:rPr>
          <w:rFonts w:ascii="Arial" w:hAnsi="Arial" w:cs="Arial"/>
        </w:rPr>
        <w:t xml:space="preserve"> systematic review: The influence of social media on depression, anxiety and psychological distress in adolescents', </w:t>
      </w:r>
      <w:r w:rsidRPr="00E35838">
        <w:rPr>
          <w:rFonts w:ascii="Arial" w:hAnsi="Arial" w:cs="Arial"/>
          <w:i/>
          <w:iCs/>
        </w:rPr>
        <w:t>International Journal of Adolescence and Youth</w:t>
      </w:r>
      <w:r w:rsidRPr="00E35838">
        <w:rPr>
          <w:rFonts w:ascii="Arial" w:hAnsi="Arial" w:cs="Arial"/>
        </w:rPr>
        <w:t>, 25(1), pp. 79–93.</w:t>
      </w:r>
    </w:p>
    <w:p w:rsidR="00E35838" w:rsidRPr="00E35838" w:rsidRDefault="00E35838" w:rsidP="00E35838">
      <w:pPr>
        <w:spacing w:line="360" w:lineRule="auto"/>
        <w:ind w:left="720" w:hanging="720"/>
        <w:rPr>
          <w:rFonts w:ascii="Arial" w:hAnsi="Arial" w:cs="Arial"/>
        </w:rPr>
      </w:pPr>
      <w:proofErr w:type="spellStart"/>
      <w:r w:rsidRPr="00E35838">
        <w:rPr>
          <w:rFonts w:ascii="Arial" w:hAnsi="Arial" w:cs="Arial"/>
        </w:rPr>
        <w:t>Odgers</w:t>
      </w:r>
      <w:proofErr w:type="spellEnd"/>
      <w:r w:rsidRPr="00E35838">
        <w:rPr>
          <w:rFonts w:ascii="Arial" w:hAnsi="Arial" w:cs="Arial"/>
        </w:rPr>
        <w:t xml:space="preserve">, C.L. and Jensen, M.R. (2020) 'Annual Research Review: Adolescent mental health in the digital age: Facts, fears, and future directions', </w:t>
      </w:r>
      <w:r w:rsidRPr="00E35838">
        <w:rPr>
          <w:rFonts w:ascii="Arial" w:hAnsi="Arial" w:cs="Arial"/>
          <w:i/>
          <w:iCs/>
        </w:rPr>
        <w:t>Journal of Child Psychology and Psychiatry</w:t>
      </w:r>
      <w:r w:rsidRPr="00E35838">
        <w:rPr>
          <w:rFonts w:ascii="Arial" w:hAnsi="Arial" w:cs="Arial"/>
        </w:rPr>
        <w:t>, 61(3), pp. 336–348.</w:t>
      </w:r>
    </w:p>
    <w:p w:rsidR="00E35838" w:rsidRPr="00E35838" w:rsidRDefault="00E35838" w:rsidP="00E35838">
      <w:pPr>
        <w:spacing w:line="360" w:lineRule="auto"/>
        <w:ind w:left="720" w:hanging="720"/>
        <w:rPr>
          <w:rFonts w:ascii="Arial" w:hAnsi="Arial" w:cs="Arial"/>
        </w:rPr>
      </w:pPr>
      <w:proofErr w:type="spellStart"/>
      <w:proofErr w:type="gramStart"/>
      <w:r w:rsidRPr="00E35838">
        <w:rPr>
          <w:rFonts w:ascii="Arial" w:hAnsi="Arial" w:cs="Arial"/>
        </w:rPr>
        <w:t>Orben</w:t>
      </w:r>
      <w:proofErr w:type="spellEnd"/>
      <w:r w:rsidRPr="00E35838">
        <w:rPr>
          <w:rFonts w:ascii="Arial" w:hAnsi="Arial" w:cs="Arial"/>
        </w:rPr>
        <w:t xml:space="preserve">, A., </w:t>
      </w:r>
      <w:proofErr w:type="spellStart"/>
      <w:r w:rsidRPr="00E35838">
        <w:rPr>
          <w:rFonts w:ascii="Arial" w:hAnsi="Arial" w:cs="Arial"/>
        </w:rPr>
        <w:t>Tomova</w:t>
      </w:r>
      <w:proofErr w:type="spellEnd"/>
      <w:r w:rsidRPr="00E35838">
        <w:rPr>
          <w:rFonts w:ascii="Arial" w:hAnsi="Arial" w:cs="Arial"/>
        </w:rPr>
        <w:t xml:space="preserve">, L. and Blakemore, S.J. (2020) 'The effects of social deprivation on adolescent development and mental health', </w:t>
      </w:r>
      <w:r w:rsidRPr="00E35838">
        <w:rPr>
          <w:rFonts w:ascii="Arial" w:hAnsi="Arial" w:cs="Arial"/>
          <w:i/>
          <w:iCs/>
        </w:rPr>
        <w:t>The Lancet Child &amp; Adolescent Health</w:t>
      </w:r>
      <w:r w:rsidRPr="00E35838">
        <w:rPr>
          <w:rFonts w:ascii="Arial" w:hAnsi="Arial" w:cs="Arial"/>
        </w:rPr>
        <w:t>, 4(8), pp. 634–640.</w:t>
      </w:r>
      <w:proofErr w:type="gramEnd"/>
    </w:p>
    <w:p w:rsidR="00E35838" w:rsidRPr="00E35838" w:rsidRDefault="00E35838" w:rsidP="00E35838">
      <w:pPr>
        <w:spacing w:line="360" w:lineRule="auto"/>
        <w:ind w:left="720" w:hanging="720"/>
        <w:rPr>
          <w:rFonts w:ascii="Arial" w:hAnsi="Arial" w:cs="Arial"/>
        </w:rPr>
      </w:pPr>
      <w:r w:rsidRPr="00E35838">
        <w:rPr>
          <w:rFonts w:ascii="Arial" w:hAnsi="Arial" w:cs="Arial"/>
        </w:rPr>
        <w:t xml:space="preserve">Steinberg, L. (2022) </w:t>
      </w:r>
      <w:r w:rsidRPr="00E35838">
        <w:rPr>
          <w:rFonts w:ascii="Arial" w:hAnsi="Arial" w:cs="Arial"/>
          <w:i/>
          <w:iCs/>
        </w:rPr>
        <w:t>Adolescence</w:t>
      </w:r>
      <w:r w:rsidRPr="00E35838">
        <w:rPr>
          <w:rFonts w:ascii="Arial" w:hAnsi="Arial" w:cs="Arial"/>
        </w:rPr>
        <w:t xml:space="preserve">. </w:t>
      </w:r>
      <w:proofErr w:type="gramStart"/>
      <w:r w:rsidRPr="00E35838">
        <w:rPr>
          <w:rFonts w:ascii="Arial" w:hAnsi="Arial" w:cs="Arial"/>
        </w:rPr>
        <w:t xml:space="preserve">12th </w:t>
      </w:r>
      <w:proofErr w:type="spellStart"/>
      <w:r w:rsidRPr="00E35838">
        <w:rPr>
          <w:rFonts w:ascii="Arial" w:hAnsi="Arial" w:cs="Arial"/>
        </w:rPr>
        <w:t>edn</w:t>
      </w:r>
      <w:proofErr w:type="spellEnd"/>
      <w:r w:rsidRPr="00E35838">
        <w:rPr>
          <w:rFonts w:ascii="Arial" w:hAnsi="Arial" w:cs="Arial"/>
        </w:rPr>
        <w:t>.</w:t>
      </w:r>
      <w:proofErr w:type="gramEnd"/>
      <w:r w:rsidRPr="00E35838">
        <w:rPr>
          <w:rFonts w:ascii="Arial" w:hAnsi="Arial" w:cs="Arial"/>
        </w:rPr>
        <w:t xml:space="preserve"> New York: McGraw-Hill Education.</w:t>
      </w:r>
    </w:p>
    <w:p w:rsidR="00E35838" w:rsidRPr="00E35838" w:rsidRDefault="00E35838" w:rsidP="00E35838">
      <w:pPr>
        <w:spacing w:line="360" w:lineRule="auto"/>
        <w:ind w:left="720" w:hanging="720"/>
        <w:rPr>
          <w:rFonts w:ascii="Arial" w:hAnsi="Arial" w:cs="Arial"/>
        </w:rPr>
      </w:pPr>
      <w:proofErr w:type="spellStart"/>
      <w:r w:rsidRPr="00E35838">
        <w:rPr>
          <w:rFonts w:ascii="Arial" w:hAnsi="Arial" w:cs="Arial"/>
        </w:rPr>
        <w:t>Valkenburg</w:t>
      </w:r>
      <w:proofErr w:type="spellEnd"/>
      <w:r w:rsidRPr="00E35838">
        <w:rPr>
          <w:rFonts w:ascii="Arial" w:hAnsi="Arial" w:cs="Arial"/>
        </w:rPr>
        <w:t xml:space="preserve">, P.M., Meier, A. and </w:t>
      </w:r>
      <w:proofErr w:type="spellStart"/>
      <w:r w:rsidRPr="00E35838">
        <w:rPr>
          <w:rFonts w:ascii="Arial" w:hAnsi="Arial" w:cs="Arial"/>
        </w:rPr>
        <w:t>Beyens</w:t>
      </w:r>
      <w:proofErr w:type="spellEnd"/>
      <w:r w:rsidRPr="00E35838">
        <w:rPr>
          <w:rFonts w:ascii="Arial" w:hAnsi="Arial" w:cs="Arial"/>
        </w:rPr>
        <w:t xml:space="preserve">, I. (2022) 'Social media use and its impact on adolescent mental health: An umbrella review of the evidence', </w:t>
      </w:r>
      <w:r w:rsidRPr="00E35838">
        <w:rPr>
          <w:rFonts w:ascii="Arial" w:hAnsi="Arial" w:cs="Arial"/>
          <w:i/>
          <w:iCs/>
        </w:rPr>
        <w:t>Current Opinion in Psychology</w:t>
      </w:r>
      <w:r w:rsidRPr="00E35838">
        <w:rPr>
          <w:rFonts w:ascii="Arial" w:hAnsi="Arial" w:cs="Arial"/>
        </w:rPr>
        <w:t>, 44, pp. 58–68.</w:t>
      </w:r>
    </w:p>
    <w:sectPr w:rsidR="00E35838" w:rsidRPr="00E35838" w:rsidSect="005E104A">
      <w:footerReference w:type="default" r:id="rId7"/>
      <w:pgSz w:w="11907" w:h="16839"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24C12" w:rsidRDefault="00A24C12" w:rsidP="005E104A">
      <w:pPr>
        <w:spacing w:after="0" w:line="240" w:lineRule="auto"/>
      </w:pPr>
      <w:r>
        <w:separator/>
      </w:r>
    </w:p>
  </w:endnote>
  <w:endnote w:type="continuationSeparator" w:id="0">
    <w:p w:rsidR="00A24C12" w:rsidRDefault="00A24C12" w:rsidP="005E10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70083159"/>
      <w:docPartObj>
        <w:docPartGallery w:val="Page Numbers (Bottom of Page)"/>
        <w:docPartUnique/>
      </w:docPartObj>
    </w:sdtPr>
    <w:sdtEndPr>
      <w:rPr>
        <w:noProof/>
      </w:rPr>
    </w:sdtEndPr>
    <w:sdtContent>
      <w:p w:rsidR="005E104A" w:rsidRDefault="005E104A">
        <w:pPr>
          <w:pStyle w:val="Footer"/>
          <w:jc w:val="center"/>
        </w:pPr>
        <w:r>
          <w:fldChar w:fldCharType="begin"/>
        </w:r>
        <w:r>
          <w:instrText xml:space="preserve"> PAGE   \* MERGEFORMAT </w:instrText>
        </w:r>
        <w:r>
          <w:fldChar w:fldCharType="separate"/>
        </w:r>
        <w:r>
          <w:rPr>
            <w:noProof/>
          </w:rPr>
          <w:t>6</w:t>
        </w:r>
        <w:r>
          <w:rPr>
            <w:noProof/>
          </w:rPr>
          <w:fldChar w:fldCharType="end"/>
        </w:r>
      </w:p>
    </w:sdtContent>
  </w:sdt>
  <w:p w:rsidR="005E104A" w:rsidRDefault="005E104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24C12" w:rsidRDefault="00A24C12" w:rsidP="005E104A">
      <w:pPr>
        <w:spacing w:after="0" w:line="240" w:lineRule="auto"/>
      </w:pPr>
      <w:r>
        <w:separator/>
      </w:r>
    </w:p>
  </w:footnote>
  <w:footnote w:type="continuationSeparator" w:id="0">
    <w:p w:rsidR="00A24C12" w:rsidRDefault="00A24C12" w:rsidP="005E104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9103B"/>
    <w:rsid w:val="002E4E60"/>
    <w:rsid w:val="00442FB7"/>
    <w:rsid w:val="005E104A"/>
    <w:rsid w:val="0095006B"/>
    <w:rsid w:val="00A24C12"/>
    <w:rsid w:val="00C9103B"/>
    <w:rsid w:val="00E3583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E4E6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4E60"/>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5E104A"/>
    <w:pPr>
      <w:tabs>
        <w:tab w:val="center" w:pos="4680"/>
        <w:tab w:val="right" w:pos="9360"/>
      </w:tabs>
      <w:spacing w:after="0" w:line="240" w:lineRule="auto"/>
    </w:pPr>
  </w:style>
  <w:style w:type="character" w:customStyle="1" w:styleId="HeaderChar">
    <w:name w:val="Header Char"/>
    <w:basedOn w:val="DefaultParagraphFont"/>
    <w:link w:val="Header"/>
    <w:uiPriority w:val="99"/>
    <w:rsid w:val="005E104A"/>
  </w:style>
  <w:style w:type="paragraph" w:styleId="Footer">
    <w:name w:val="footer"/>
    <w:basedOn w:val="Normal"/>
    <w:link w:val="FooterChar"/>
    <w:uiPriority w:val="99"/>
    <w:unhideWhenUsed/>
    <w:rsid w:val="005E104A"/>
    <w:pPr>
      <w:tabs>
        <w:tab w:val="center" w:pos="4680"/>
        <w:tab w:val="right" w:pos="9360"/>
      </w:tabs>
      <w:spacing w:after="0" w:line="240" w:lineRule="auto"/>
    </w:pPr>
  </w:style>
  <w:style w:type="character" w:customStyle="1" w:styleId="FooterChar">
    <w:name w:val="Footer Char"/>
    <w:basedOn w:val="DefaultParagraphFont"/>
    <w:link w:val="Footer"/>
    <w:uiPriority w:val="99"/>
    <w:rsid w:val="005E104A"/>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E4E6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4E60"/>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5E104A"/>
    <w:pPr>
      <w:tabs>
        <w:tab w:val="center" w:pos="4680"/>
        <w:tab w:val="right" w:pos="9360"/>
      </w:tabs>
      <w:spacing w:after="0" w:line="240" w:lineRule="auto"/>
    </w:pPr>
  </w:style>
  <w:style w:type="character" w:customStyle="1" w:styleId="HeaderChar">
    <w:name w:val="Header Char"/>
    <w:basedOn w:val="DefaultParagraphFont"/>
    <w:link w:val="Header"/>
    <w:uiPriority w:val="99"/>
    <w:rsid w:val="005E104A"/>
  </w:style>
  <w:style w:type="paragraph" w:styleId="Footer">
    <w:name w:val="footer"/>
    <w:basedOn w:val="Normal"/>
    <w:link w:val="FooterChar"/>
    <w:uiPriority w:val="99"/>
    <w:unhideWhenUsed/>
    <w:rsid w:val="005E104A"/>
    <w:pPr>
      <w:tabs>
        <w:tab w:val="center" w:pos="4680"/>
        <w:tab w:val="right" w:pos="9360"/>
      </w:tabs>
      <w:spacing w:after="0" w:line="240" w:lineRule="auto"/>
    </w:pPr>
  </w:style>
  <w:style w:type="character" w:customStyle="1" w:styleId="FooterChar">
    <w:name w:val="Footer Char"/>
    <w:basedOn w:val="DefaultParagraphFont"/>
    <w:link w:val="Footer"/>
    <w:uiPriority w:val="99"/>
    <w:rsid w:val="005E10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753999">
      <w:bodyDiv w:val="1"/>
      <w:marLeft w:val="0"/>
      <w:marRight w:val="0"/>
      <w:marTop w:val="0"/>
      <w:marBottom w:val="0"/>
      <w:divBdr>
        <w:top w:val="none" w:sz="0" w:space="0" w:color="auto"/>
        <w:left w:val="none" w:sz="0" w:space="0" w:color="auto"/>
        <w:bottom w:val="none" w:sz="0" w:space="0" w:color="auto"/>
        <w:right w:val="none" w:sz="0" w:space="0" w:color="auto"/>
      </w:divBdr>
    </w:div>
    <w:div w:id="105391055">
      <w:bodyDiv w:val="1"/>
      <w:marLeft w:val="0"/>
      <w:marRight w:val="0"/>
      <w:marTop w:val="0"/>
      <w:marBottom w:val="0"/>
      <w:divBdr>
        <w:top w:val="none" w:sz="0" w:space="0" w:color="auto"/>
        <w:left w:val="none" w:sz="0" w:space="0" w:color="auto"/>
        <w:bottom w:val="none" w:sz="0" w:space="0" w:color="auto"/>
        <w:right w:val="none" w:sz="0" w:space="0" w:color="auto"/>
      </w:divBdr>
    </w:div>
    <w:div w:id="955872423">
      <w:bodyDiv w:val="1"/>
      <w:marLeft w:val="0"/>
      <w:marRight w:val="0"/>
      <w:marTop w:val="0"/>
      <w:marBottom w:val="0"/>
      <w:divBdr>
        <w:top w:val="none" w:sz="0" w:space="0" w:color="auto"/>
        <w:left w:val="none" w:sz="0" w:space="0" w:color="auto"/>
        <w:bottom w:val="none" w:sz="0" w:space="0" w:color="auto"/>
        <w:right w:val="none" w:sz="0" w:space="0" w:color="auto"/>
      </w:divBdr>
    </w:div>
    <w:div w:id="1459639779">
      <w:bodyDiv w:val="1"/>
      <w:marLeft w:val="0"/>
      <w:marRight w:val="0"/>
      <w:marTop w:val="0"/>
      <w:marBottom w:val="0"/>
      <w:divBdr>
        <w:top w:val="none" w:sz="0" w:space="0" w:color="auto"/>
        <w:left w:val="none" w:sz="0" w:space="0" w:color="auto"/>
        <w:bottom w:val="none" w:sz="0" w:space="0" w:color="auto"/>
        <w:right w:val="none" w:sz="0" w:space="0" w:color="auto"/>
      </w:divBdr>
    </w:div>
    <w:div w:id="1549805627">
      <w:bodyDiv w:val="1"/>
      <w:marLeft w:val="0"/>
      <w:marRight w:val="0"/>
      <w:marTop w:val="0"/>
      <w:marBottom w:val="0"/>
      <w:divBdr>
        <w:top w:val="none" w:sz="0" w:space="0" w:color="auto"/>
        <w:left w:val="none" w:sz="0" w:space="0" w:color="auto"/>
        <w:bottom w:val="none" w:sz="0" w:space="0" w:color="auto"/>
        <w:right w:val="none" w:sz="0" w:space="0" w:color="auto"/>
      </w:divBdr>
    </w:div>
    <w:div w:id="21007875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1992</Words>
  <Characters>11360</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13326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kiranshahzad</dc:creator>
  <cp:lastModifiedBy>kiranshahzad</cp:lastModifiedBy>
  <cp:revision>2</cp:revision>
  <dcterms:created xsi:type="dcterms:W3CDTF">2026-07-11T20:58:00Z</dcterms:created>
  <dcterms:modified xsi:type="dcterms:W3CDTF">2026-07-11T20:58:00Z</dcterms:modified>
</cp:coreProperties>
</file>