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EA38DDC" w:rsidR="005E6C44" w:rsidRPr="00A42F82" w:rsidRDefault="002C46DC" w:rsidP="00A91894">
            <w:pPr>
              <w:rPr>
                <w:rFonts w:ascii="Arial" w:hAnsi="Arial" w:cs="Arial"/>
                <w:sz w:val="22"/>
                <w:szCs w:val="22"/>
              </w:rPr>
            </w:pPr>
            <w:r>
              <w:rPr>
                <w:rFonts w:ascii="Arial" w:hAnsi="Arial" w:cs="Arial"/>
                <w:sz w:val="22"/>
                <w:szCs w:val="22"/>
              </w:rPr>
              <w:t xml:space="preserve">Cristina </w:t>
            </w:r>
            <w:proofErr w:type="spellStart"/>
            <w:r>
              <w:rPr>
                <w:rFonts w:ascii="Arial" w:hAnsi="Arial" w:cs="Arial"/>
                <w:sz w:val="22"/>
                <w:szCs w:val="22"/>
              </w:rPr>
              <w:t>Budureanu</w:t>
            </w:r>
            <w:proofErr w:type="spellEnd"/>
            <w:r>
              <w:rPr>
                <w:rFonts w:ascii="Arial" w:hAnsi="Arial" w:cs="Arial"/>
                <w:sz w:val="22"/>
                <w:szCs w:val="22"/>
              </w:rPr>
              <w:t xml:space="preserv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66B4ABA" w:rsidR="005E6C44" w:rsidRPr="00A42F82" w:rsidRDefault="0053534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3975ED1" w:rsidR="005E6C44" w:rsidRPr="00A42F82" w:rsidRDefault="004B201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F9A6C53" w:rsidR="005E6C44" w:rsidRPr="00A42F82" w:rsidRDefault="0053534D" w:rsidP="00A91894">
            <w:pPr>
              <w:rPr>
                <w:rFonts w:ascii="Arial" w:hAnsi="Arial" w:cs="Arial"/>
                <w:sz w:val="22"/>
                <w:szCs w:val="22"/>
              </w:rPr>
            </w:pPr>
            <w:r>
              <w:rPr>
                <w:rFonts w:ascii="Arial" w:hAnsi="Arial" w:cs="Arial"/>
                <w:sz w:val="22"/>
                <w:szCs w:val="22"/>
              </w:rPr>
              <w:t xml:space="preserve">IICL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12B522A" w:rsidR="005E6C44" w:rsidRPr="00A42F82" w:rsidRDefault="0053534D" w:rsidP="00A91894">
            <w:pPr>
              <w:rPr>
                <w:rFonts w:ascii="Arial" w:hAnsi="Arial" w:cs="Arial"/>
                <w:sz w:val="22"/>
                <w:szCs w:val="22"/>
              </w:rPr>
            </w:pPr>
            <w:r>
              <w:rPr>
                <w:rFonts w:ascii="Arial" w:hAnsi="Arial" w:cs="Arial"/>
                <w:sz w:val="22"/>
                <w:szCs w:val="22"/>
              </w:rPr>
              <w:t xml:space="preserve">London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8B9D6C1" w:rsidR="005E6C44" w:rsidRPr="00A42F82" w:rsidRDefault="0053534D" w:rsidP="00A91894">
            <w:pPr>
              <w:rPr>
                <w:rFonts w:ascii="Arial" w:hAnsi="Arial" w:cs="Arial"/>
                <w:sz w:val="22"/>
                <w:szCs w:val="22"/>
              </w:rPr>
            </w:pPr>
            <w:r>
              <w:rPr>
                <w:rFonts w:ascii="Arial" w:hAnsi="Arial" w:cs="Arial"/>
                <w:sz w:val="22"/>
                <w:szCs w:val="22"/>
              </w:rPr>
              <w:t>2314760@student.uwtsd.ac.uk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E5E8368" w:rsidR="005E6C44" w:rsidRPr="00A42F82" w:rsidRDefault="0053534D" w:rsidP="00A91894">
            <w:pPr>
              <w:rPr>
                <w:rFonts w:ascii="Arial" w:hAnsi="Arial" w:cs="Arial"/>
                <w:sz w:val="22"/>
                <w:szCs w:val="22"/>
              </w:rPr>
            </w:pPr>
            <w:r>
              <w:rPr>
                <w:rFonts w:ascii="Arial" w:hAnsi="Arial" w:cs="Arial"/>
                <w:sz w:val="22"/>
                <w:szCs w:val="22"/>
              </w:rPr>
              <w:t xml:space="preserve">7999 952539 </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EB794B1" w:rsidR="005E6C44" w:rsidRPr="00A42F82" w:rsidRDefault="0053534D" w:rsidP="00A91894">
            <w:pPr>
              <w:rPr>
                <w:rFonts w:ascii="Arial" w:hAnsi="Arial" w:cs="Arial"/>
                <w:sz w:val="22"/>
                <w:szCs w:val="22"/>
              </w:rPr>
            </w:pPr>
            <w:r>
              <w:rPr>
                <w:rFonts w:ascii="Arial" w:hAnsi="Arial" w:cs="Arial"/>
                <w:sz w:val="22"/>
                <w:szCs w:val="22"/>
              </w:rPr>
              <w:t>23</w:t>
            </w:r>
            <w:r w:rsidR="00700A7F">
              <w:rPr>
                <w:rFonts w:ascii="Arial" w:hAnsi="Arial" w:cs="Arial"/>
                <w:sz w:val="22"/>
                <w:szCs w:val="22"/>
              </w:rPr>
              <w:t>14760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5FA6396" w:rsidR="005E6C44" w:rsidRPr="00A42F82" w:rsidRDefault="00700A7F" w:rsidP="00A91894">
            <w:pPr>
              <w:rPr>
                <w:rFonts w:ascii="Arial" w:hAnsi="Arial" w:cs="Arial"/>
                <w:sz w:val="22"/>
                <w:szCs w:val="22"/>
              </w:rPr>
            </w:pPr>
            <w:r>
              <w:rPr>
                <w:rFonts w:ascii="Arial" w:hAnsi="Arial" w:cs="Arial"/>
                <w:sz w:val="22"/>
                <w:szCs w:val="22"/>
              </w:rPr>
              <w:t xml:space="preserve">Ba (Hons) Leadership and Management </w:t>
            </w:r>
            <w:r w:rsidR="001D6E9B">
              <w:rPr>
                <w:rFonts w:ascii="Arial" w:hAnsi="Arial" w:cs="Arial"/>
                <w:sz w:val="22"/>
                <w:szCs w:val="22"/>
              </w:rPr>
              <w:t xml:space="preserve">Skills in the Workplace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4E079D3" w:rsidR="005E6C44" w:rsidRPr="00A42F82" w:rsidRDefault="001D6E9B" w:rsidP="00A91894">
            <w:pPr>
              <w:rPr>
                <w:rFonts w:ascii="Arial" w:hAnsi="Arial" w:cs="Arial"/>
                <w:sz w:val="22"/>
                <w:szCs w:val="22"/>
              </w:rPr>
            </w:pPr>
            <w:r>
              <w:rPr>
                <w:rFonts w:ascii="Arial" w:hAnsi="Arial" w:cs="Arial"/>
                <w:sz w:val="22"/>
                <w:szCs w:val="22"/>
              </w:rPr>
              <w:t xml:space="preserve">Md </w:t>
            </w:r>
            <w:proofErr w:type="spellStart"/>
            <w:r>
              <w:rPr>
                <w:rFonts w:ascii="Arial" w:hAnsi="Arial" w:cs="Arial"/>
                <w:sz w:val="22"/>
                <w:szCs w:val="22"/>
              </w:rPr>
              <w:t>Kalam</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FB59B5B" w:rsidR="005E6C44" w:rsidRPr="00A42F82" w:rsidRDefault="001D6E9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335C8A1" w:rsidR="005E6C44" w:rsidRPr="00A42F82" w:rsidRDefault="004B201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491991E" w:rsidR="003F6F7B" w:rsidRPr="00A42F82" w:rsidRDefault="004B20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F86CA44"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1EC663" w:rsidR="005E6C44" w:rsidRPr="00A42F82" w:rsidRDefault="004B20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BD61F34" w:rsidR="005E6C44" w:rsidRPr="00A42F82" w:rsidRDefault="004B201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3D1FEA92" w:rsidR="005E6C44" w:rsidRPr="00A42F82" w:rsidRDefault="004B201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DAB2C91" w:rsidR="00807192" w:rsidRPr="00A42F82" w:rsidRDefault="002E2B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A7DE79C" w:rsidR="00807192" w:rsidRPr="00A42F82" w:rsidRDefault="002E2B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6788C8E4" w:rsidR="00807192" w:rsidRPr="00A42F82" w:rsidRDefault="002E2B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1BA3562A" w:rsidR="00807192" w:rsidRPr="00A42F82" w:rsidRDefault="002E2B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9800CFF" w:rsidR="00807192" w:rsidRPr="00A42F82" w:rsidRDefault="002E2B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A2B2886" w:rsidR="00807192" w:rsidRPr="00A42F82" w:rsidRDefault="002E2B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D875370" w:rsidR="004C3D85" w:rsidRPr="00A42F82" w:rsidRDefault="002E2B5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550171B" w:rsidR="004C3D85" w:rsidRPr="004B201B" w:rsidRDefault="004B201B" w:rsidP="004B201B">
            <w:pPr>
              <w:jc w:val="both"/>
              <w:rPr>
                <w:rFonts w:ascii="Arial" w:hAnsi="Arial" w:cs="Arial"/>
                <w:sz w:val="22"/>
                <w:szCs w:val="22"/>
                <w:lang w:val="en-IN"/>
              </w:rPr>
            </w:pPr>
            <w:r w:rsidRPr="004B201B">
              <w:rPr>
                <w:rFonts w:ascii="Arial" w:hAnsi="Arial" w:cs="Arial"/>
                <w:b/>
                <w:bCs/>
                <w:sz w:val="22"/>
                <w:szCs w:val="22"/>
                <w:lang w:val="en-IN"/>
              </w:rPr>
              <w:t>Analysing How the Adoption of Marketing Automation Technologies Alters Traditional Employment Models and Requires New Leadership Competencies: A Case Study of the UK Retail Industry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D366E63" w:rsidR="004C3D85" w:rsidRPr="00A42F82" w:rsidRDefault="00EF7A42" w:rsidP="00A91894">
            <w:pPr>
              <w:rPr>
                <w:rFonts w:ascii="Arial" w:hAnsi="Arial" w:cs="Arial"/>
                <w:sz w:val="22"/>
                <w:szCs w:val="22"/>
              </w:rPr>
            </w:pPr>
            <w:r>
              <w:rPr>
                <w:rFonts w:ascii="Arial" w:hAnsi="Arial" w:cs="Arial"/>
                <w:sz w:val="22"/>
                <w:szCs w:val="22"/>
              </w:rPr>
              <w:t>11/06/2026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7A6573" w:rsidR="004C3D85" w:rsidRPr="00A42F82" w:rsidRDefault="00AD10A8" w:rsidP="00A91894">
            <w:pPr>
              <w:rPr>
                <w:rFonts w:ascii="Arial" w:hAnsi="Arial" w:cs="Arial"/>
                <w:sz w:val="22"/>
                <w:szCs w:val="22"/>
              </w:rPr>
            </w:pPr>
            <w:r>
              <w:rPr>
                <w:rFonts w:ascii="Arial" w:hAnsi="Arial" w:cs="Arial"/>
                <w:sz w:val="22"/>
                <w:szCs w:val="22"/>
              </w:rPr>
              <w:t>18/08/2026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E253B3">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Purpose of Research Activity</w:t>
            </w:r>
          </w:p>
          <w:p w14:paraId="36BE5802" w14:textId="77777777" w:rsidR="00FF383E" w:rsidRPr="00FF383E" w:rsidRDefault="00FF383E" w:rsidP="00FF383E">
            <w:pPr>
              <w:spacing w:line="360" w:lineRule="auto"/>
              <w:jc w:val="both"/>
              <w:rPr>
                <w:rFonts w:ascii="Arial" w:hAnsi="Arial" w:cs="Arial"/>
                <w:lang w:val="en-IN"/>
              </w:rPr>
            </w:pPr>
            <w:r w:rsidRPr="00FF383E">
              <w:rPr>
                <w:rFonts w:ascii="Arial" w:hAnsi="Arial" w:cs="Arial"/>
                <w:lang w:val="en-IN"/>
              </w:rPr>
              <w:t>The purpose of this research is to explore the impact of using Marketing Automation technologies in reshaping the traditional employment models and transform the nature of leadership skills in the UK retail sector. AI, customer relationship management (CRM) systems, predictive analytics, and automated digital marketing platforms are among the various technologies that are becoming commonplace in retail organizations to enhance efficiency, customer engagement and performance. These new innovations and productivity technologies also impact workforce structures, job roles and leadership responsibilities.</w:t>
            </w:r>
          </w:p>
          <w:p w14:paraId="3F432084" w14:textId="77777777" w:rsidR="00FF383E" w:rsidRPr="00FF383E" w:rsidRDefault="00FF383E" w:rsidP="00FF383E">
            <w:pPr>
              <w:spacing w:line="360" w:lineRule="auto"/>
              <w:jc w:val="both"/>
              <w:rPr>
                <w:rFonts w:ascii="Arial" w:hAnsi="Arial" w:cs="Arial"/>
                <w:lang w:val="en-IN"/>
              </w:rPr>
            </w:pPr>
            <w:r w:rsidRPr="00FF383E">
              <w:rPr>
                <w:rFonts w:ascii="Arial" w:hAnsi="Arial" w:cs="Arial"/>
                <w:lang w:val="en-IN"/>
              </w:rPr>
              <w:t>Secondary qualitative thematic analysis of publicly available academic literature, industry reports, government publications and organisational documents will be used in the study. No primary data will be collected. Previous studies have shown that marketing automation can have a positive effect on the efficiency within the organization but there is limited work that combines the impact on employment transformation and leadership capacity in the UK retail environment. This research aims to fill that void with a synthesis of existing evidence to help uncover emerging employment trends, evolving expectations for leadership, and implications for organisations.</w:t>
            </w:r>
          </w:p>
          <w:p w14:paraId="5F64A457" w14:textId="656E5AE0" w:rsidR="00F96C3F" w:rsidRPr="004B201B" w:rsidDel="00425DA7" w:rsidRDefault="00FF383E" w:rsidP="00FF383E">
            <w:pPr>
              <w:spacing w:line="360" w:lineRule="auto"/>
              <w:jc w:val="both"/>
              <w:rPr>
                <w:rFonts w:ascii="Arial" w:hAnsi="Arial" w:cs="Arial"/>
                <w:lang w:val="en-IN"/>
              </w:rPr>
            </w:pPr>
            <w:r w:rsidRPr="00FF383E">
              <w:rPr>
                <w:rFonts w:ascii="Arial" w:hAnsi="Arial" w:cs="Arial"/>
                <w:lang w:val="en-IN"/>
              </w:rPr>
              <w:t xml:space="preserve">The results will increase the body of knowledge by offering a comprehensive perspective on technological change and workforce transformation and leadership development. The research will also provide recommendations for marketing automation that are supported by evidence to retail managers, policy makers </w:t>
            </w:r>
            <w:r w:rsidRPr="00FF383E">
              <w:rPr>
                <w:rFonts w:ascii="Arial" w:hAnsi="Arial" w:cs="Arial"/>
                <w:lang w:val="en-IN"/>
              </w:rPr>
              <w:lastRenderedPageBreak/>
              <w:t>and organizations who wish to implement marketing automation in a responsible manner and build effective leadership skills among employees</w:t>
            </w:r>
            <w:r w:rsidR="004B201B" w:rsidRPr="004B201B">
              <w:rPr>
                <w:rFonts w:ascii="Arial" w:hAnsi="Arial" w:cs="Arial"/>
                <w:lang w:val="en-IN"/>
              </w:rPr>
              <w:t>.</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E253B3">
            <w:pPr>
              <w:autoSpaceDE w:val="0"/>
              <w:autoSpaceDN w:val="0"/>
              <w:adjustRightInd w:val="0"/>
              <w:spacing w:line="360" w:lineRule="auto"/>
              <w:jc w:val="both"/>
              <w:rPr>
                <w:rFonts w:ascii="Arial" w:hAnsi="Arial" w:cs="Arial"/>
                <w:b/>
                <w:bCs/>
                <w:sz w:val="22"/>
                <w:szCs w:val="22"/>
              </w:rPr>
            </w:pPr>
            <w:r w:rsidRPr="00A42F82">
              <w:rPr>
                <w:rFonts w:ascii="Arial" w:hAnsi="Arial" w:cs="Arial"/>
                <w:b/>
                <w:bCs/>
                <w:sz w:val="22"/>
                <w:szCs w:val="22"/>
              </w:rPr>
              <w:t>Research Question</w:t>
            </w:r>
          </w:p>
          <w:p w14:paraId="76C0468A" w14:textId="5C873D93" w:rsidR="00F96C3F" w:rsidRPr="00A42F82" w:rsidRDefault="00FF383E" w:rsidP="00E253B3">
            <w:pPr>
              <w:autoSpaceDE w:val="0"/>
              <w:autoSpaceDN w:val="0"/>
              <w:adjustRightInd w:val="0"/>
              <w:spacing w:line="360" w:lineRule="auto"/>
              <w:jc w:val="both"/>
              <w:rPr>
                <w:rFonts w:ascii="Arial" w:hAnsi="Arial" w:cs="Arial"/>
                <w:b/>
                <w:bCs/>
                <w:sz w:val="22"/>
                <w:szCs w:val="22"/>
              </w:rPr>
            </w:pPr>
            <w:r w:rsidRPr="00FF383E">
              <w:rPr>
                <w:rFonts w:ascii="Arial" w:hAnsi="Arial" w:cs="Arial"/>
                <w:sz w:val="18"/>
                <w:szCs w:val="18"/>
              </w:rPr>
              <w:t>What changes are marketing automation technologies bringing to traditional employment models and new leadership skills in the retail sector in the UK?</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77777777" w:rsidR="00F96C3F" w:rsidRPr="00A42F82" w:rsidRDefault="00F96C3F" w:rsidP="00A91894">
            <w:pPr>
              <w:rPr>
                <w:rFonts w:ascii="Arial" w:hAnsi="Arial" w:cs="Arial"/>
              </w:rPr>
            </w:pPr>
          </w:p>
          <w:p w14:paraId="574A3C8C" w14:textId="1D8568C0" w:rsidR="00F96C3F" w:rsidRPr="00A42F82" w:rsidRDefault="00FF383E" w:rsidP="00E253B3">
            <w:pPr>
              <w:spacing w:line="360" w:lineRule="auto"/>
              <w:jc w:val="both"/>
              <w:rPr>
                <w:rFonts w:ascii="Arial" w:hAnsi="Arial" w:cs="Arial"/>
              </w:rPr>
            </w:pPr>
            <w:r w:rsidRPr="00FF383E">
              <w:rPr>
                <w:rFonts w:ascii="Arial" w:hAnsi="Arial" w:cs="Arial"/>
                <w:sz w:val="22"/>
                <w:szCs w:val="22"/>
              </w:rPr>
              <w:t>This research aims at critically analysing the effect of marketing automation technologies on the employment structures, roles of the workforce and leadership skills in the retail industry in the UK context. The study aims to leverage secondary qualitative thematic analysis to gain insight into the opportunities and challenges organisations face in the context of digital transformation and to determine the changes in leadership practices needed to help employees, foster innovation and maintain organisational performance in today's technology driven retail landscape</w:t>
            </w:r>
            <w:r w:rsidR="00E253B3" w:rsidRPr="00E253B3">
              <w:rPr>
                <w:rFonts w:ascii="Arial" w:hAnsi="Arial" w:cs="Arial"/>
                <w:sz w:val="22"/>
                <w:szCs w:val="22"/>
              </w:rPr>
              <w:t>.</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A29C8C3" w14:textId="77777777" w:rsidR="00FF383E" w:rsidRPr="00FF383E" w:rsidRDefault="00FF383E" w:rsidP="00FF383E">
            <w:pPr>
              <w:pStyle w:val="ListParagraph"/>
              <w:numPr>
                <w:ilvl w:val="0"/>
                <w:numId w:val="28"/>
              </w:numPr>
              <w:spacing w:line="360" w:lineRule="auto"/>
              <w:jc w:val="both"/>
              <w:rPr>
                <w:rFonts w:ascii="Arial" w:hAnsi="Arial" w:cs="Arial"/>
                <w:lang w:val="en-IN"/>
              </w:rPr>
            </w:pPr>
            <w:r w:rsidRPr="00FF383E">
              <w:rPr>
                <w:rFonts w:ascii="Arial" w:hAnsi="Arial" w:cs="Arial"/>
                <w:lang w:val="en-IN"/>
              </w:rPr>
              <w:t xml:space="preserve">To explore the use and implementation of marketing automation in the UK retail sector. </w:t>
            </w:r>
          </w:p>
          <w:p w14:paraId="6007C4CB" w14:textId="77777777" w:rsidR="00FF383E" w:rsidRPr="00FF383E" w:rsidRDefault="00FF383E" w:rsidP="00FF383E">
            <w:pPr>
              <w:pStyle w:val="ListParagraph"/>
              <w:numPr>
                <w:ilvl w:val="0"/>
                <w:numId w:val="28"/>
              </w:numPr>
              <w:spacing w:line="360" w:lineRule="auto"/>
              <w:jc w:val="both"/>
              <w:rPr>
                <w:rFonts w:ascii="Arial" w:hAnsi="Arial" w:cs="Arial"/>
                <w:lang w:val="en-IN"/>
              </w:rPr>
            </w:pPr>
            <w:r w:rsidRPr="00FF383E">
              <w:rPr>
                <w:rFonts w:ascii="Arial" w:hAnsi="Arial" w:cs="Arial"/>
                <w:lang w:val="en-IN"/>
              </w:rPr>
              <w:t xml:space="preserve">To assess the impact of marketing automation on the traditional employment models, workforce composition and job profiles. </w:t>
            </w:r>
          </w:p>
          <w:p w14:paraId="2515856D" w14:textId="77777777" w:rsidR="00FF383E" w:rsidRPr="00FF383E" w:rsidRDefault="00FF383E" w:rsidP="00FF383E">
            <w:pPr>
              <w:pStyle w:val="ListParagraph"/>
              <w:numPr>
                <w:ilvl w:val="0"/>
                <w:numId w:val="28"/>
              </w:numPr>
              <w:spacing w:line="360" w:lineRule="auto"/>
              <w:jc w:val="both"/>
              <w:rPr>
                <w:rFonts w:ascii="Arial" w:hAnsi="Arial" w:cs="Arial"/>
                <w:lang w:val="en-IN"/>
              </w:rPr>
            </w:pPr>
            <w:r w:rsidRPr="00FF383E">
              <w:rPr>
                <w:rFonts w:ascii="Arial" w:hAnsi="Arial" w:cs="Arial"/>
                <w:lang w:val="en-IN"/>
              </w:rPr>
              <w:t xml:space="preserve">To recognise the leadership qualities needed to manage change in an organisation effectively through technology. </w:t>
            </w:r>
          </w:p>
          <w:p w14:paraId="45AC6CBB" w14:textId="77777777" w:rsidR="00FF383E" w:rsidRPr="00FF383E" w:rsidRDefault="00FF383E" w:rsidP="00FF383E">
            <w:pPr>
              <w:pStyle w:val="ListParagraph"/>
              <w:numPr>
                <w:ilvl w:val="0"/>
                <w:numId w:val="28"/>
              </w:numPr>
              <w:spacing w:line="360" w:lineRule="auto"/>
              <w:jc w:val="both"/>
              <w:rPr>
                <w:rFonts w:ascii="Arial" w:hAnsi="Arial" w:cs="Arial"/>
                <w:lang w:val="en-IN"/>
              </w:rPr>
            </w:pPr>
            <w:r w:rsidRPr="00FF383E">
              <w:rPr>
                <w:rFonts w:ascii="Arial" w:hAnsi="Arial" w:cs="Arial"/>
                <w:lang w:val="en-IN"/>
              </w:rPr>
              <w:t xml:space="preserve">To analyse information from academic literature, industry reports and publicly available organisational documents through qualitative thematic analysis. </w:t>
            </w:r>
          </w:p>
          <w:p w14:paraId="195CBC88" w14:textId="1E514B92" w:rsidR="00F96C3F" w:rsidRPr="00E253B3" w:rsidRDefault="00FF383E" w:rsidP="00FF383E">
            <w:pPr>
              <w:pStyle w:val="ListParagraph"/>
              <w:numPr>
                <w:ilvl w:val="0"/>
                <w:numId w:val="28"/>
              </w:numPr>
              <w:spacing w:line="360" w:lineRule="auto"/>
              <w:jc w:val="both"/>
              <w:rPr>
                <w:rFonts w:ascii="Arial" w:hAnsi="Arial" w:cs="Arial"/>
              </w:rPr>
            </w:pPr>
            <w:r w:rsidRPr="00FF383E">
              <w:rPr>
                <w:rFonts w:ascii="Arial" w:hAnsi="Arial" w:cs="Arial"/>
                <w:lang w:val="en-IN"/>
              </w:rPr>
              <w:t>To offer guidance to retail organisations who want to pursue technological innovation whilst managing, leading and nurturing their staffs sustainably</w:t>
            </w:r>
            <w:r w:rsidR="00E253B3" w:rsidRPr="00E253B3">
              <w:rPr>
                <w:rFonts w:ascii="Arial" w:hAnsi="Arial" w:cs="Arial"/>
                <w:lang w:val="en-IN"/>
              </w:rPr>
              <w:t>.</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80C33AD" w14:textId="50E5BFBD" w:rsidR="00F96C3F" w:rsidRPr="00E253B3" w:rsidRDefault="00F96C3F" w:rsidP="00E253B3">
            <w:pPr>
              <w:spacing w:before="120" w:after="120"/>
              <w:rPr>
                <w:rFonts w:ascii="Arial" w:hAnsi="Arial" w:cs="Arial"/>
                <w:b/>
                <w:sz w:val="22"/>
                <w:szCs w:val="22"/>
              </w:rPr>
            </w:pPr>
            <w:r w:rsidRPr="00A42F82">
              <w:rPr>
                <w:rFonts w:ascii="Arial" w:hAnsi="Arial" w:cs="Arial"/>
                <w:b/>
                <w:sz w:val="22"/>
                <w:szCs w:val="22"/>
              </w:rPr>
              <w:t>Proposed methods (maximum 600 words)</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235D66A" w14:textId="77777777" w:rsidR="00FF383E" w:rsidRPr="00FF383E" w:rsidRDefault="00FF383E" w:rsidP="00FF383E">
            <w:pPr>
              <w:spacing w:line="360" w:lineRule="auto"/>
              <w:jc w:val="both"/>
              <w:rPr>
                <w:rFonts w:ascii="Arial" w:hAnsi="Arial" w:cs="Arial"/>
                <w:sz w:val="22"/>
                <w:szCs w:val="22"/>
                <w:lang w:val="en-IN"/>
              </w:rPr>
            </w:pPr>
            <w:r w:rsidRPr="00FF383E">
              <w:rPr>
                <w:rFonts w:ascii="Arial" w:hAnsi="Arial" w:cs="Arial"/>
                <w:sz w:val="22"/>
                <w:szCs w:val="22"/>
                <w:lang w:val="en-IN"/>
              </w:rPr>
              <w:t>This research will take a secondary qualitative design and use reflexive thematic analysis to explore how the use of marketing automation technologies changes the traditional employment models and what new leadership skills are needed in the UK retail sector. There will be no primary data collection with human participants. Rather, it will review the available, public evidence, kept with a moral danger rank of zero and permit a thorough understanding of the research issue.</w:t>
            </w:r>
          </w:p>
          <w:p w14:paraId="566F76C0" w14:textId="77777777" w:rsidR="00FF383E" w:rsidRPr="00FF383E" w:rsidRDefault="00FF383E" w:rsidP="00FF383E">
            <w:pPr>
              <w:spacing w:line="360" w:lineRule="auto"/>
              <w:jc w:val="both"/>
              <w:rPr>
                <w:rFonts w:ascii="Arial" w:hAnsi="Arial" w:cs="Arial"/>
                <w:sz w:val="22"/>
                <w:szCs w:val="22"/>
                <w:lang w:val="en-IN"/>
              </w:rPr>
            </w:pPr>
            <w:r w:rsidRPr="00FF383E">
              <w:rPr>
                <w:rFonts w:ascii="Arial" w:hAnsi="Arial" w:cs="Arial"/>
                <w:sz w:val="22"/>
                <w:szCs w:val="22"/>
                <w:lang w:val="en-IN"/>
              </w:rPr>
              <w:t xml:space="preserve">Secondary data will be sourced from peer reviewed journal articles, academic books, government publications, reports from recognised professional and industry bodies, publicly available company reports, consultancy publications and reputable market research covering the marketing automation, artificial intelligence, digital transformation, employment, workforce management and leadership in the UK retail sector. Relevant literature will be identified through using academic databases available through the University such as Scopus, Web of Science, Business Source Complete, Emerald Insight, </w:t>
            </w:r>
            <w:proofErr w:type="spellStart"/>
            <w:r w:rsidRPr="00FF383E">
              <w:rPr>
                <w:rFonts w:ascii="Arial" w:hAnsi="Arial" w:cs="Arial"/>
                <w:sz w:val="22"/>
                <w:szCs w:val="22"/>
                <w:lang w:val="en-IN"/>
              </w:rPr>
              <w:t>ScienceDirect</w:t>
            </w:r>
            <w:proofErr w:type="spellEnd"/>
            <w:r w:rsidRPr="00FF383E">
              <w:rPr>
                <w:rFonts w:ascii="Arial" w:hAnsi="Arial" w:cs="Arial"/>
                <w:sz w:val="22"/>
                <w:szCs w:val="22"/>
                <w:lang w:val="en-IN"/>
              </w:rPr>
              <w:t xml:space="preserve">, ProQuest and Google Scholar. Where relevant, public reports of organisations like the </w:t>
            </w:r>
            <w:r w:rsidRPr="00FF383E">
              <w:rPr>
                <w:rFonts w:ascii="Arial" w:hAnsi="Arial" w:cs="Arial"/>
                <w:sz w:val="22"/>
                <w:szCs w:val="22"/>
                <w:lang w:val="en-IN"/>
              </w:rPr>
              <w:lastRenderedPageBreak/>
              <w:t>UK Government, Office for National Statistics (ONS), Chartered Institute of Personnel and Development (CIPD), Deloitte, PwC, McKinsey and leading UK retailers will also be included.</w:t>
            </w:r>
          </w:p>
          <w:p w14:paraId="0D2B8037" w14:textId="77777777" w:rsidR="00FF383E" w:rsidRPr="00FF383E" w:rsidRDefault="00FF383E" w:rsidP="00FF383E">
            <w:pPr>
              <w:spacing w:line="360" w:lineRule="auto"/>
              <w:jc w:val="both"/>
              <w:rPr>
                <w:rFonts w:ascii="Arial" w:hAnsi="Arial" w:cs="Arial"/>
                <w:sz w:val="22"/>
                <w:szCs w:val="22"/>
                <w:lang w:val="en-IN"/>
              </w:rPr>
            </w:pPr>
            <w:r w:rsidRPr="00FF383E">
              <w:rPr>
                <w:rFonts w:ascii="Arial" w:hAnsi="Arial" w:cs="Arial"/>
                <w:sz w:val="22"/>
                <w:szCs w:val="22"/>
                <w:lang w:val="en-IN"/>
              </w:rPr>
              <w:t>The literature selection process will be based on predetermined inclusion and exclusion criteria, creating transparency and uniformity. Recent high-quality publications which relate directly to marketing automation technologies, employment transformation, leadership competencies and the UK retail industry will be prioritised. Secondary sources that are duplicated, out-of-date, unavailable or irrelevant to the research task will be omitted. Pre-analysis of relevant documents will be done in a systematic way.</w:t>
            </w:r>
          </w:p>
          <w:p w14:paraId="58E27700" w14:textId="77777777" w:rsidR="00FF383E" w:rsidRPr="00FF383E" w:rsidRDefault="00FF383E" w:rsidP="00FF383E">
            <w:pPr>
              <w:spacing w:line="360" w:lineRule="auto"/>
              <w:jc w:val="both"/>
              <w:rPr>
                <w:rFonts w:ascii="Arial" w:hAnsi="Arial" w:cs="Arial"/>
                <w:sz w:val="22"/>
                <w:szCs w:val="22"/>
                <w:lang w:val="en-IN"/>
              </w:rPr>
            </w:pPr>
            <w:r w:rsidRPr="00FF383E">
              <w:rPr>
                <w:rFonts w:ascii="Arial" w:hAnsi="Arial" w:cs="Arial"/>
                <w:sz w:val="22"/>
                <w:szCs w:val="22"/>
                <w:lang w:val="en-IN"/>
              </w:rPr>
              <w:t>Data collected will be analysed by Braun and Clarke's Reflexive Thematic Analysis. The analysis will be conducted in accordance to the well-established 6-step process: familiarisation with the data; systematic coding of relevant information; generating initial coding themes; reviewing and refining themes; defining and naming themes; and producing an analytical narrative which addresses the research question and objectives. This allows for the recognition of patterns, relationships and recurring ideas across several sources with methodological transparency and analytical rigour.</w:t>
            </w:r>
          </w:p>
          <w:p w14:paraId="02FC1D9C" w14:textId="77777777" w:rsidR="00FF383E" w:rsidRPr="00FF383E" w:rsidRDefault="00FF383E" w:rsidP="00FF383E">
            <w:pPr>
              <w:spacing w:line="360" w:lineRule="auto"/>
              <w:jc w:val="both"/>
              <w:rPr>
                <w:rFonts w:ascii="Arial" w:hAnsi="Arial" w:cs="Arial"/>
                <w:sz w:val="22"/>
                <w:szCs w:val="22"/>
                <w:lang w:val="en-IN"/>
              </w:rPr>
            </w:pPr>
            <w:r w:rsidRPr="00FF383E">
              <w:rPr>
                <w:rFonts w:ascii="Arial" w:hAnsi="Arial" w:cs="Arial"/>
                <w:sz w:val="22"/>
                <w:szCs w:val="22"/>
                <w:lang w:val="en-IN"/>
              </w:rPr>
              <w:t>The research will not involve any confidential, proprietary or non-public information. Resources will all be accessed from public sources or through appropriate University library subscriptions. There will be no personal interaction, interviews with the participants, questionnaires or observations. This means that informed consent is not necessary and there are low ethical risks in the research.</w:t>
            </w:r>
          </w:p>
          <w:p w14:paraId="108EF2F7" w14:textId="6EBB09E4" w:rsidR="00F96C3F" w:rsidRPr="00A42F82" w:rsidRDefault="00FF383E" w:rsidP="00FF383E">
            <w:pPr>
              <w:spacing w:line="360" w:lineRule="auto"/>
              <w:jc w:val="both"/>
              <w:rPr>
                <w:rFonts w:ascii="Arial" w:hAnsi="Arial" w:cs="Arial"/>
                <w:b/>
                <w:sz w:val="22"/>
                <w:szCs w:val="22"/>
              </w:rPr>
            </w:pPr>
            <w:r w:rsidRPr="00FF383E">
              <w:rPr>
                <w:rFonts w:ascii="Arial" w:hAnsi="Arial" w:cs="Arial"/>
                <w:sz w:val="22"/>
                <w:szCs w:val="22"/>
                <w:lang w:val="en-IN"/>
              </w:rPr>
              <w:t>Electronic research materials, coding notes and analytical notes will be stored securely, via password protected devices and where appropriate, secure University approved cloud storage. Throughout the study, the study will adhere to academic integrity, transparency, and comply with UK General Data Protection Regulation (UK GDPR), Research Data Management Policy, and Research Ethics and Integrity Code of Practice of the University so that proper referencing and citation practices are followed</w:t>
            </w:r>
            <w:r w:rsidR="00E253B3" w:rsidRPr="00E253B3">
              <w:rPr>
                <w:rFonts w:ascii="Arial" w:hAnsi="Arial" w:cs="Arial"/>
                <w:sz w:val="22"/>
                <w:szCs w:val="22"/>
                <w:lang w:val="en-IN"/>
              </w:rPr>
              <w:t>.</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0D7AE3B8" w:rsidR="00B23BFF" w:rsidRPr="00E253B3" w:rsidRDefault="00FF383E" w:rsidP="00E253B3">
            <w:pPr>
              <w:jc w:val="both"/>
              <w:rPr>
                <w:rFonts w:ascii="Arial" w:hAnsi="Arial" w:cs="Arial"/>
                <w:sz w:val="22"/>
                <w:szCs w:val="22"/>
                <w:lang w:val="en-IN"/>
              </w:rPr>
            </w:pPr>
            <w:r w:rsidRPr="00FF383E">
              <w:rPr>
                <w:rFonts w:ascii="Arial" w:hAnsi="Arial" w:cs="Arial"/>
                <w:sz w:val="22"/>
                <w:szCs w:val="22"/>
                <w:lang w:val="en-IN"/>
              </w:rPr>
              <w:t>The research will take place from a distance using the online library resources as well as electronic databases and other public sources at the University. The researcher will gather, analyse and write data from her usual study place. No fieldwork or visits to retail organisations are necessary</w:t>
            </w:r>
            <w:r w:rsidR="00E253B3" w:rsidRPr="00E253B3">
              <w:rPr>
                <w:rFonts w:ascii="Arial" w:hAnsi="Arial" w:cs="Arial"/>
                <w:sz w:val="22"/>
                <w:szCs w:val="22"/>
                <w:lang w:val="en-IN"/>
              </w:rPr>
              <w:t>.</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E253B3" w:rsidRDefault="00B23BFF" w:rsidP="00A91894">
            <w:pPr>
              <w:rPr>
                <w:rFonts w:ascii="Arial" w:hAnsi="Arial" w:cs="Arial"/>
                <w:bCs/>
                <w:iCs/>
                <w:sz w:val="22"/>
                <w:szCs w:val="22"/>
              </w:rPr>
            </w:pPr>
          </w:p>
          <w:p w14:paraId="4DCEEDF4" w14:textId="45F3740F" w:rsidR="00B23BFF" w:rsidRPr="00E253B3" w:rsidRDefault="000C6CC1" w:rsidP="00A91894">
            <w:pPr>
              <w:rPr>
                <w:rFonts w:ascii="Arial" w:hAnsi="Arial" w:cs="Arial"/>
                <w:bCs/>
                <w:iCs/>
                <w:sz w:val="22"/>
                <w:szCs w:val="22"/>
              </w:rPr>
            </w:pPr>
            <w:r w:rsidRPr="000C6CC1">
              <w:rPr>
                <w:rFonts w:ascii="Arial" w:hAnsi="Arial" w:cs="Arial"/>
                <w:bCs/>
                <w:iCs/>
                <w:sz w:val="22"/>
                <w:szCs w:val="22"/>
              </w:rPr>
              <w:t>Research work will not be carried out outside of the United Kingdom. The study is based on the UK retail industry but all data gathered will be from publicly accessible electronic sources. There will be no fieldwork or organizational access overseas or any involvement of the participants. This means that no further overseas ethical approval/licences/permissions are required</w:t>
            </w:r>
            <w:r w:rsidR="00E253B3" w:rsidRPr="00E253B3">
              <w:rPr>
                <w:rFonts w:ascii="Arial" w:hAnsi="Arial" w:cs="Arial"/>
                <w:bCs/>
                <w:iCs/>
                <w:sz w:val="22"/>
                <w:szCs w:val="22"/>
              </w:rPr>
              <w:t>.</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9DAA33B" w:rsidR="004942B0" w:rsidRPr="00A42F82" w:rsidRDefault="00E253B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0C6CC1">
            <w:pPr>
              <w:autoSpaceDE w:val="0"/>
              <w:autoSpaceDN w:val="0"/>
              <w:adjustRightInd w:val="0"/>
              <w:jc w:val="both"/>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0C6CC1">
            <w:pPr>
              <w:jc w:val="both"/>
              <w:rPr>
                <w:rFonts w:ascii="Arial" w:hAnsi="Arial" w:cs="Arial"/>
                <w:sz w:val="22"/>
                <w:szCs w:val="22"/>
              </w:rPr>
            </w:pPr>
          </w:p>
          <w:p w14:paraId="0CD7161C" w14:textId="77777777" w:rsidR="004A7DD5" w:rsidRPr="00A42F82" w:rsidRDefault="004A7DD5" w:rsidP="000C6CC1">
            <w:pPr>
              <w:jc w:val="both"/>
              <w:rPr>
                <w:rFonts w:ascii="Arial" w:hAnsi="Arial" w:cs="Arial"/>
                <w:sz w:val="22"/>
                <w:szCs w:val="22"/>
              </w:rPr>
            </w:pPr>
          </w:p>
          <w:p w14:paraId="3BC9EFF6" w14:textId="79589208" w:rsidR="004A7DD5" w:rsidRPr="00A42F82" w:rsidRDefault="000C6CC1" w:rsidP="000C6CC1">
            <w:pPr>
              <w:autoSpaceDE w:val="0"/>
              <w:autoSpaceDN w:val="0"/>
              <w:adjustRightInd w:val="0"/>
              <w:jc w:val="both"/>
              <w:rPr>
                <w:rFonts w:ascii="Arial" w:hAnsi="Arial" w:cs="Arial"/>
                <w:bCs/>
                <w:sz w:val="22"/>
                <w:szCs w:val="22"/>
              </w:rPr>
            </w:pPr>
            <w:r w:rsidRPr="000C6CC1">
              <w:rPr>
                <w:rFonts w:ascii="Arial" w:hAnsi="Arial" w:cs="Arial"/>
                <w:sz w:val="22"/>
                <w:szCs w:val="22"/>
              </w:rPr>
              <w:t>Not Applicable. All publicly available academic literature, government documents, industry reports and publicly available organisational documents will be used in the research. No confidential, proprietary or restricted documentation will be accessed</w:t>
            </w:r>
            <w:r w:rsidR="00E253B3" w:rsidRPr="00E253B3">
              <w:rPr>
                <w:rFonts w:ascii="Arial" w:hAnsi="Arial" w:cs="Arial"/>
                <w:sz w:val="22"/>
                <w:szCs w:val="22"/>
              </w:rPr>
              <w:t>.</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61323CBA" w:rsidR="00D107AC" w:rsidRPr="00A42F82" w:rsidRDefault="00C936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DEC1AA2" w:rsidR="00D107AC" w:rsidRPr="00A42F82" w:rsidRDefault="00C936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524503EC" w:rsidR="00D107AC" w:rsidRPr="00A42F82" w:rsidRDefault="00C936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F659B75" w:rsidR="00D107AC" w:rsidRPr="00A42F82" w:rsidRDefault="00C936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DA15EC7" w:rsidR="00D107AC" w:rsidRPr="00A42F82" w:rsidRDefault="00C936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29CE1619" w:rsidR="00D107AC" w:rsidRPr="00A42F82" w:rsidRDefault="00C936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581FF32" w:rsidR="00D107AC" w:rsidRPr="00A42F82" w:rsidRDefault="00C936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BA45E83" w:rsidR="00D107AC" w:rsidRPr="00A42F82" w:rsidRDefault="00C936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45D1F025" w:rsidR="00D107AC" w:rsidRPr="00A42F82" w:rsidRDefault="00C936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416535E" w:rsidR="00D107AC" w:rsidRPr="00A42F82" w:rsidRDefault="00C936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603A2E0" w:rsidR="00D107AC" w:rsidRPr="00A42F82" w:rsidRDefault="00C936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CA75143" w:rsidR="00C11423"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170151B" w:rsidR="00C11423"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C8F0E13"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E3366BE"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BF207E3" w:rsidR="00D107AC"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2B9D268"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CAC93E9"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C755BC2"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7CE14C8"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BC41A3F"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05304AD"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BB2DDEF"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7299598"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8FEAB23"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A66A987"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6382212"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4EBACE7" w:rsidR="00770C66"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B125259" w:rsidR="00ED0C59" w:rsidRPr="00A42F82" w:rsidRDefault="00943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EE221CA" w:rsidR="00ED0C59" w:rsidRPr="00A42F82" w:rsidRDefault="00943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1015C649" w:rsidR="00ED0C59"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4282717" w:rsidR="00ED0C59" w:rsidRPr="00A42F82" w:rsidRDefault="00943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9778EEA" w:rsidR="00ED0C59" w:rsidRPr="00A42F82" w:rsidRDefault="00943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2893702" w:rsidR="00ED0C59" w:rsidRPr="00A42F82" w:rsidRDefault="00943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28C1B65" w:rsidR="00ED0C59" w:rsidRPr="00A42F82" w:rsidRDefault="00943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3DCECF7" w:rsidR="00ED0C59" w:rsidRPr="00A42F82" w:rsidRDefault="00943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4E85F74" w:rsidR="00ED0C59" w:rsidRPr="00A42F82" w:rsidRDefault="00943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76C440F" w:rsidR="00ED0C59" w:rsidRPr="00A42F82" w:rsidRDefault="009430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EC3D023" w:rsidR="00025F69" w:rsidRPr="00A42F82" w:rsidRDefault="005E3E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38614002" w:rsidR="00382031" w:rsidRPr="00A42F82" w:rsidRDefault="005E3E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214E20C4" w:rsidR="00382031" w:rsidRPr="00A42F82" w:rsidRDefault="005E3E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F02109" w:rsidR="00382031" w:rsidRPr="00A42F82" w:rsidRDefault="005E3E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05FB605F" w:rsidR="00382031" w:rsidRPr="00A42F82" w:rsidRDefault="005E3E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C0331E6"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962FEE">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97317A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962FE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645975A" w14:textId="15B7416C" w:rsidR="00003E64" w:rsidRPr="00860633" w:rsidRDefault="000C6CC1" w:rsidP="000C6CC1">
            <w:pPr>
              <w:jc w:val="both"/>
              <w:rPr>
                <w:rFonts w:ascii="Arial" w:hAnsi="Arial" w:cs="Arial"/>
                <w:sz w:val="22"/>
                <w:szCs w:val="22"/>
                <w:lang w:val="en-IN"/>
              </w:rPr>
            </w:pPr>
            <w:r w:rsidRPr="000C6CC1">
              <w:rPr>
                <w:rFonts w:ascii="Arial" w:hAnsi="Arial" w:cs="Arial"/>
                <w:iCs/>
                <w:color w:val="000000" w:themeColor="text1"/>
                <w:sz w:val="22"/>
                <w:szCs w:val="22"/>
                <w:lang w:val="en-IN"/>
              </w:rPr>
              <w:t>The research is not expected to pose any direct risk to the participants as it is not a study involving human beings or primary data collection.</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D00AF2B" w14:textId="2A714C98" w:rsidR="00003E64" w:rsidRPr="000C6CC1" w:rsidRDefault="000C6CC1" w:rsidP="000C6CC1">
            <w:pPr>
              <w:autoSpaceDE w:val="0"/>
              <w:autoSpaceDN w:val="0"/>
              <w:adjustRightInd w:val="0"/>
              <w:jc w:val="both"/>
              <w:rPr>
                <w:rFonts w:ascii="Arial" w:hAnsi="Arial" w:cs="Arial"/>
                <w:iCs/>
                <w:sz w:val="22"/>
                <w:szCs w:val="22"/>
              </w:rPr>
            </w:pPr>
            <w:r w:rsidRPr="000C6CC1">
              <w:rPr>
                <w:rFonts w:ascii="Arial" w:hAnsi="Arial" w:cs="Arial"/>
                <w:iCs/>
                <w:color w:val="000000" w:themeColor="text1"/>
                <w:sz w:val="22"/>
                <w:szCs w:val="22"/>
              </w:rPr>
              <w:t>The dissertation research will be based on only secondary sources that are available to the public. No information will be collected, processed or disclosed that can be associated with any person.</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0C6CC1" w:rsidRDefault="00003E64" w:rsidP="000C6CC1">
            <w:pPr>
              <w:jc w:val="both"/>
              <w:rPr>
                <w:rFonts w:ascii="Arial" w:hAnsi="Arial" w:cs="Arial"/>
                <w:iCs/>
                <w:color w:val="000000" w:themeColor="text1"/>
                <w:sz w:val="22"/>
                <w:szCs w:val="22"/>
              </w:rPr>
            </w:pPr>
          </w:p>
          <w:p w14:paraId="5A1606C1" w14:textId="77777777" w:rsidR="00003E64" w:rsidRPr="000C6CC1" w:rsidRDefault="00003E64" w:rsidP="000C6CC1">
            <w:pPr>
              <w:jc w:val="both"/>
              <w:rPr>
                <w:rFonts w:ascii="Arial" w:hAnsi="Arial" w:cs="Arial"/>
                <w:iCs/>
                <w:color w:val="000000" w:themeColor="text1"/>
                <w:sz w:val="22"/>
                <w:szCs w:val="22"/>
              </w:rPr>
            </w:pPr>
          </w:p>
          <w:p w14:paraId="27D860D6" w14:textId="5B95E76A" w:rsidR="00003E64" w:rsidRPr="000C6CC1" w:rsidRDefault="000C6CC1" w:rsidP="000C6CC1">
            <w:pPr>
              <w:autoSpaceDE w:val="0"/>
              <w:autoSpaceDN w:val="0"/>
              <w:adjustRightInd w:val="0"/>
              <w:jc w:val="both"/>
              <w:rPr>
                <w:rFonts w:ascii="Arial" w:hAnsi="Arial" w:cs="Arial"/>
                <w:iCs/>
                <w:color w:val="000000" w:themeColor="text1"/>
                <w:sz w:val="22"/>
                <w:szCs w:val="22"/>
              </w:rPr>
            </w:pPr>
            <w:r w:rsidRPr="000C6CC1">
              <w:rPr>
                <w:rFonts w:ascii="Arial" w:hAnsi="Arial" w:cs="Arial"/>
                <w:iCs/>
                <w:color w:val="000000" w:themeColor="text1"/>
                <w:sz w:val="22"/>
                <w:szCs w:val="22"/>
              </w:rPr>
              <w:t>The research doesn't include conversations with individuals or questionnaires about personal sensitive matters with participants. For this reason, no safeguarding and/or participant support procedures are necessary.</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860633">
            <w:pPr>
              <w:autoSpaceDE w:val="0"/>
              <w:autoSpaceDN w:val="0"/>
              <w:adjustRightInd w:val="0"/>
              <w:jc w:val="both"/>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860633">
            <w:pPr>
              <w:jc w:val="both"/>
              <w:rPr>
                <w:rFonts w:ascii="Arial" w:hAnsi="Arial" w:cs="Arial"/>
                <w:sz w:val="22"/>
                <w:szCs w:val="22"/>
              </w:rPr>
            </w:pPr>
          </w:p>
          <w:p w14:paraId="2A56717D" w14:textId="77777777" w:rsidR="00003E64" w:rsidRPr="00A42F82" w:rsidRDefault="00003E64" w:rsidP="00860633">
            <w:pPr>
              <w:jc w:val="both"/>
              <w:rPr>
                <w:rFonts w:ascii="Arial" w:hAnsi="Arial" w:cs="Arial"/>
                <w:sz w:val="22"/>
                <w:szCs w:val="22"/>
              </w:rPr>
            </w:pPr>
          </w:p>
          <w:p w14:paraId="0435A036" w14:textId="4B01C8C9" w:rsidR="00003E64" w:rsidRPr="000C6CC1" w:rsidRDefault="000C6CC1" w:rsidP="000C6CC1">
            <w:pPr>
              <w:autoSpaceDE w:val="0"/>
              <w:autoSpaceDN w:val="0"/>
              <w:adjustRightInd w:val="0"/>
              <w:jc w:val="both"/>
              <w:rPr>
                <w:rFonts w:ascii="Arial" w:hAnsi="Arial" w:cs="Arial"/>
                <w:iCs/>
                <w:sz w:val="22"/>
                <w:szCs w:val="22"/>
              </w:rPr>
            </w:pPr>
            <w:r w:rsidRPr="000C6CC1">
              <w:rPr>
                <w:rFonts w:ascii="Arial" w:hAnsi="Arial" w:cs="Arial"/>
                <w:iCs/>
                <w:color w:val="000000" w:themeColor="text1"/>
                <w:sz w:val="22"/>
                <w:szCs w:val="22"/>
              </w:rPr>
              <w:t>Minimal risk, mainly related to the length of screen exposure, the workload of literature and the possible bias of the researcher in the thematic interpretation.</w:t>
            </w:r>
          </w:p>
        </w:tc>
        <w:tc>
          <w:tcPr>
            <w:tcW w:w="4932" w:type="dxa"/>
            <w:gridSpan w:val="3"/>
            <w:tcBorders>
              <w:top w:val="single" w:sz="4" w:space="0" w:color="auto"/>
              <w:bottom w:val="single" w:sz="4" w:space="0" w:color="auto"/>
            </w:tcBorders>
          </w:tcPr>
          <w:p w14:paraId="184FE0D5" w14:textId="3DCB02B4" w:rsidR="00003E64" w:rsidRPr="00A42F82" w:rsidRDefault="0094056C" w:rsidP="00860633">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860633">
            <w:pPr>
              <w:jc w:val="both"/>
              <w:rPr>
                <w:rFonts w:ascii="Arial" w:hAnsi="Arial" w:cs="Arial"/>
                <w:sz w:val="22"/>
                <w:szCs w:val="22"/>
              </w:rPr>
            </w:pPr>
          </w:p>
          <w:p w14:paraId="485E2FB2" w14:textId="77777777" w:rsidR="00003E64" w:rsidRPr="00A42F82" w:rsidRDefault="00003E64" w:rsidP="00860633">
            <w:pPr>
              <w:jc w:val="both"/>
              <w:rPr>
                <w:rFonts w:ascii="Arial" w:hAnsi="Arial" w:cs="Arial"/>
                <w:sz w:val="22"/>
                <w:szCs w:val="22"/>
              </w:rPr>
            </w:pPr>
          </w:p>
          <w:p w14:paraId="4416A3BD" w14:textId="0BBDA198" w:rsidR="00003E64" w:rsidRPr="000C6CC1" w:rsidRDefault="000C6CC1" w:rsidP="000C6CC1">
            <w:pPr>
              <w:autoSpaceDE w:val="0"/>
              <w:autoSpaceDN w:val="0"/>
              <w:adjustRightInd w:val="0"/>
              <w:jc w:val="both"/>
              <w:rPr>
                <w:rFonts w:ascii="Arial" w:hAnsi="Arial" w:cs="Arial"/>
                <w:iCs/>
                <w:sz w:val="22"/>
                <w:szCs w:val="22"/>
              </w:rPr>
            </w:pPr>
            <w:r w:rsidRPr="000C6CC1">
              <w:rPr>
                <w:rFonts w:ascii="Arial" w:hAnsi="Arial" w:cs="Arial"/>
                <w:iCs/>
                <w:color w:val="000000" w:themeColor="text1"/>
                <w:sz w:val="22"/>
                <w:szCs w:val="22"/>
              </w:rPr>
              <w:t>To ensure rigour, transparency and researcher reflexivity, a structured research schedule, regular supervisory feedback, and systematic literature review procedures will be used, along with Braun and Clarke's reflexive thematic analysis.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860633">
            <w:pPr>
              <w:autoSpaceDE w:val="0"/>
              <w:autoSpaceDN w:val="0"/>
              <w:adjustRightInd w:val="0"/>
              <w:jc w:val="both"/>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860633">
            <w:pPr>
              <w:jc w:val="both"/>
              <w:rPr>
                <w:rFonts w:ascii="Arial" w:hAnsi="Arial" w:cs="Arial"/>
                <w:sz w:val="22"/>
                <w:szCs w:val="22"/>
              </w:rPr>
            </w:pPr>
          </w:p>
          <w:p w14:paraId="74A8C135" w14:textId="77777777" w:rsidR="0094056C" w:rsidRPr="00A42F82" w:rsidRDefault="0094056C" w:rsidP="00860633">
            <w:pPr>
              <w:jc w:val="both"/>
              <w:rPr>
                <w:rFonts w:ascii="Arial" w:hAnsi="Arial" w:cs="Arial"/>
                <w:sz w:val="22"/>
                <w:szCs w:val="22"/>
              </w:rPr>
            </w:pPr>
          </w:p>
          <w:p w14:paraId="3CC70174" w14:textId="48C7450C" w:rsidR="0094056C" w:rsidRPr="000C6CC1" w:rsidRDefault="000C6CC1" w:rsidP="000C6CC1">
            <w:pPr>
              <w:autoSpaceDE w:val="0"/>
              <w:autoSpaceDN w:val="0"/>
              <w:adjustRightInd w:val="0"/>
              <w:jc w:val="both"/>
              <w:rPr>
                <w:rFonts w:ascii="Arial" w:hAnsi="Arial" w:cs="Arial"/>
                <w:iCs/>
                <w:sz w:val="22"/>
                <w:szCs w:val="22"/>
              </w:rPr>
            </w:pPr>
            <w:r w:rsidRPr="000C6CC1">
              <w:rPr>
                <w:rFonts w:ascii="Arial" w:hAnsi="Arial" w:cs="Arial"/>
                <w:iCs/>
                <w:color w:val="000000" w:themeColor="text1"/>
                <w:sz w:val="22"/>
                <w:szCs w:val="22"/>
              </w:rPr>
              <w:t>Potential academic dishonesty or plagiarism if sources are not cited correctly</w:t>
            </w:r>
            <w:r w:rsidR="00860633" w:rsidRPr="000C6CC1">
              <w:rPr>
                <w:rFonts w:ascii="Arial" w:hAnsi="Arial" w:cs="Arial"/>
                <w:iCs/>
                <w:color w:val="000000" w:themeColor="text1"/>
                <w:sz w:val="22"/>
                <w:szCs w:val="22"/>
              </w:rPr>
              <w:t>.</w:t>
            </w:r>
          </w:p>
        </w:tc>
        <w:tc>
          <w:tcPr>
            <w:tcW w:w="4932" w:type="dxa"/>
            <w:gridSpan w:val="3"/>
            <w:tcBorders>
              <w:top w:val="single" w:sz="4" w:space="0" w:color="auto"/>
              <w:bottom w:val="single" w:sz="4" w:space="0" w:color="auto"/>
            </w:tcBorders>
          </w:tcPr>
          <w:p w14:paraId="398F98E8" w14:textId="607FC327" w:rsidR="0094056C" w:rsidRPr="00860633" w:rsidRDefault="0094056C" w:rsidP="00860633">
            <w:pPr>
              <w:autoSpaceDE w:val="0"/>
              <w:autoSpaceDN w:val="0"/>
              <w:adjustRightInd w:val="0"/>
              <w:jc w:val="both"/>
              <w:rPr>
                <w:rFonts w:ascii="Arial" w:hAnsi="Arial" w:cs="Arial"/>
                <w:i/>
                <w:color w:val="000000" w:themeColor="text1"/>
                <w:sz w:val="18"/>
                <w:szCs w:val="18"/>
              </w:rPr>
            </w:pPr>
            <w:r w:rsidRPr="00860633">
              <w:rPr>
                <w:rFonts w:ascii="Arial" w:hAnsi="Arial" w:cs="Arial"/>
                <w:i/>
                <w:color w:val="000000" w:themeColor="text1"/>
                <w:sz w:val="18"/>
                <w:szCs w:val="18"/>
              </w:rPr>
              <w:t>How you will mitigate the risk to the University:</w:t>
            </w:r>
          </w:p>
          <w:p w14:paraId="54E9C6FC" w14:textId="77777777" w:rsidR="0094056C" w:rsidRPr="00860633" w:rsidRDefault="0094056C" w:rsidP="00860633">
            <w:pPr>
              <w:jc w:val="both"/>
              <w:rPr>
                <w:rFonts w:ascii="Arial" w:hAnsi="Arial" w:cs="Arial"/>
                <w:color w:val="000000" w:themeColor="text1"/>
                <w:sz w:val="22"/>
                <w:szCs w:val="22"/>
              </w:rPr>
            </w:pPr>
          </w:p>
          <w:p w14:paraId="27838F0F" w14:textId="77777777" w:rsidR="0094056C" w:rsidRPr="00860633" w:rsidRDefault="0094056C" w:rsidP="00860633">
            <w:pPr>
              <w:jc w:val="both"/>
              <w:rPr>
                <w:rFonts w:ascii="Arial" w:hAnsi="Arial" w:cs="Arial"/>
                <w:color w:val="000000" w:themeColor="text1"/>
                <w:sz w:val="22"/>
                <w:szCs w:val="22"/>
              </w:rPr>
            </w:pPr>
          </w:p>
          <w:p w14:paraId="7D14004C" w14:textId="77777777" w:rsidR="0094056C" w:rsidRPr="00860633" w:rsidRDefault="0094056C" w:rsidP="00860633">
            <w:pPr>
              <w:jc w:val="both"/>
              <w:rPr>
                <w:rFonts w:ascii="Arial" w:hAnsi="Arial" w:cs="Arial"/>
                <w:color w:val="000000" w:themeColor="text1"/>
                <w:sz w:val="22"/>
                <w:szCs w:val="22"/>
              </w:rPr>
            </w:pPr>
          </w:p>
          <w:p w14:paraId="035C5940" w14:textId="68CD52DC" w:rsidR="0094056C" w:rsidRPr="000C6CC1" w:rsidRDefault="000C6CC1" w:rsidP="000C6CC1">
            <w:pPr>
              <w:autoSpaceDE w:val="0"/>
              <w:autoSpaceDN w:val="0"/>
              <w:adjustRightInd w:val="0"/>
              <w:jc w:val="both"/>
              <w:rPr>
                <w:rFonts w:ascii="Arial" w:hAnsi="Arial" w:cs="Arial"/>
                <w:iCs/>
                <w:color w:val="000000" w:themeColor="text1"/>
                <w:sz w:val="22"/>
                <w:szCs w:val="22"/>
              </w:rPr>
            </w:pPr>
            <w:r w:rsidRPr="000C6CC1">
              <w:rPr>
                <w:rFonts w:ascii="Arial" w:hAnsi="Arial" w:cs="Arial"/>
                <w:iCs/>
                <w:color w:val="000000" w:themeColor="text1"/>
                <w:sz w:val="22"/>
                <w:szCs w:val="22"/>
              </w:rPr>
              <w:t>All materials will be acquired legally, cited correctly, and used ethically and properly per copyright, University policies and accepted academic practice.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553D0282" w:rsidR="00003E64" w:rsidRPr="000C6CC1" w:rsidRDefault="000C6CC1" w:rsidP="000C6CC1">
            <w:pPr>
              <w:autoSpaceDE w:val="0"/>
              <w:autoSpaceDN w:val="0"/>
              <w:adjustRightInd w:val="0"/>
              <w:jc w:val="both"/>
              <w:rPr>
                <w:rFonts w:ascii="Arial" w:hAnsi="Arial" w:cs="Arial"/>
                <w:iCs/>
                <w:sz w:val="22"/>
                <w:szCs w:val="22"/>
              </w:rPr>
            </w:pPr>
            <w:r w:rsidRPr="000C6CC1">
              <w:rPr>
                <w:rFonts w:ascii="Arial" w:hAnsi="Arial" w:cs="Arial"/>
                <w:iCs/>
                <w:color w:val="000000" w:themeColor="text1"/>
                <w:sz w:val="22"/>
                <w:szCs w:val="22"/>
              </w:rPr>
              <w:t>There are no expected environmental concerns.</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46E44D3D" w:rsidR="00003E64" w:rsidRPr="000C6CC1" w:rsidRDefault="000C6CC1" w:rsidP="000C6CC1">
            <w:pPr>
              <w:autoSpaceDE w:val="0"/>
              <w:autoSpaceDN w:val="0"/>
              <w:adjustRightInd w:val="0"/>
              <w:jc w:val="both"/>
              <w:rPr>
                <w:rFonts w:ascii="Arial" w:hAnsi="Arial" w:cs="Arial"/>
                <w:iCs/>
                <w:sz w:val="22"/>
                <w:szCs w:val="22"/>
              </w:rPr>
            </w:pPr>
            <w:r w:rsidRPr="000C6CC1">
              <w:rPr>
                <w:rFonts w:ascii="Arial" w:hAnsi="Arial" w:cs="Arial"/>
                <w:iCs/>
                <w:color w:val="000000" w:themeColor="text1"/>
                <w:sz w:val="22"/>
                <w:szCs w:val="22"/>
              </w:rPr>
              <w:lastRenderedPageBreak/>
              <w:t>Desk based study, electronic documentation only, reducing the amount of paper and the impact it has on the environment.</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A8BAE0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6063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3CB36BF2"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3E747859" w14:textId="60111831" w:rsidR="006930C2" w:rsidRPr="00860633" w:rsidRDefault="000C6CC1" w:rsidP="000C6CC1">
            <w:pPr>
              <w:jc w:val="both"/>
              <w:rPr>
                <w:rFonts w:ascii="Arial" w:hAnsi="Arial" w:cs="Arial"/>
                <w:sz w:val="22"/>
                <w:szCs w:val="22"/>
                <w:lang w:val="en-IN"/>
              </w:rPr>
            </w:pPr>
            <w:r w:rsidRPr="000C6CC1">
              <w:rPr>
                <w:rFonts w:ascii="Arial" w:hAnsi="Arial" w:cs="Arial"/>
                <w:sz w:val="22"/>
                <w:szCs w:val="22"/>
                <w:lang w:val="en-IN"/>
              </w:rPr>
              <w:t>There are no participants involved; thus no participant debriefing or feedback will be required. The results will be reported in the completed dissertation.</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39FFDC65" w14:textId="607BD367" w:rsidR="006930C2" w:rsidRPr="00A42F82" w:rsidRDefault="000C6CC1" w:rsidP="000C6CC1">
            <w:pPr>
              <w:autoSpaceDE w:val="0"/>
              <w:autoSpaceDN w:val="0"/>
              <w:adjustRightInd w:val="0"/>
              <w:jc w:val="both"/>
              <w:rPr>
                <w:rFonts w:ascii="Arial" w:hAnsi="Arial" w:cs="Arial"/>
              </w:rPr>
            </w:pPr>
            <w:r w:rsidRPr="000C6CC1">
              <w:rPr>
                <w:rFonts w:ascii="Arial" w:hAnsi="Arial" w:cs="Arial"/>
                <w:sz w:val="22"/>
                <w:szCs w:val="22"/>
              </w:rPr>
              <w:t>There will be no human participants that would be recruited, so no informed consent is needed. All data will be gathered from public academic and professional sources.</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4B749E1A" w14:textId="0F806C4C" w:rsidR="006930C2" w:rsidRPr="00A42F82" w:rsidRDefault="000C6CC1" w:rsidP="000C6CC1">
            <w:pPr>
              <w:autoSpaceDE w:val="0"/>
              <w:autoSpaceDN w:val="0"/>
              <w:adjustRightInd w:val="0"/>
              <w:jc w:val="both"/>
              <w:rPr>
                <w:rFonts w:ascii="Arial" w:hAnsi="Arial" w:cs="Arial"/>
              </w:rPr>
            </w:pPr>
            <w:r w:rsidRPr="000C6CC1">
              <w:rPr>
                <w:rFonts w:ascii="Arial" w:hAnsi="Arial" w:cs="Arial"/>
                <w:sz w:val="22"/>
                <w:szCs w:val="22"/>
              </w:rPr>
              <w:t>There will be no identification of personal information collected or processed. All documents will be public documents used for the research. Sources will be mentioned properly and data will be managed following University policies and relevant data protection laws.</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E989C21" w:rsidR="006930C2" w:rsidRPr="00A42F82" w:rsidRDefault="00860633"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0A6B5267" w:rsidR="006930C2" w:rsidRPr="00A42F82" w:rsidRDefault="00860633" w:rsidP="00A91894">
            <w:pPr>
              <w:autoSpaceDE w:val="0"/>
              <w:autoSpaceDN w:val="0"/>
              <w:adjustRightInd w:val="0"/>
              <w:rPr>
                <w:rFonts w:ascii="Arial" w:hAnsi="Arial" w:cs="Arial"/>
                <w:i/>
              </w:rPr>
            </w:pPr>
            <w:r w:rsidRPr="00860633">
              <w:rPr>
                <w:rFonts w:ascii="Arial" w:hAnsi="Arial" w:cs="Arial"/>
                <w:i/>
                <w:color w:val="808080"/>
                <w:sz w:val="18"/>
                <w:szCs w:val="18"/>
              </w:rPr>
              <w:t>Not Applicable. No personal data will be collected because the research uses publicly available secondary sources only.</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3740E4A" w:rsidR="006930C2" w:rsidRPr="00A42F82" w:rsidRDefault="00860633"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6D8B9EA" w:rsidR="004D0161"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2F352356" w:rsidR="004D0161"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927936E" w:rsidR="004D0161"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1CBF004" w:rsidR="004D0161"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E9A2ACB" w:rsidR="004D0161"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650C257" w:rsidR="004D0161"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1186AB7" w:rsidR="004D0161" w:rsidRPr="00A42F82" w:rsidRDefault="008606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860633" w:rsidRDefault="004D0161" w:rsidP="00A91894">
            <w:pPr>
              <w:rPr>
                <w:rFonts w:ascii="Arial" w:hAnsi="Arial" w:cs="Arial"/>
                <w:sz w:val="22"/>
                <w:szCs w:val="22"/>
              </w:rPr>
            </w:pPr>
          </w:p>
          <w:p w14:paraId="3993C9F4" w14:textId="5D1CB081" w:rsidR="004D0161" w:rsidRPr="00860633" w:rsidRDefault="000C6CC1" w:rsidP="000C6CC1">
            <w:pPr>
              <w:jc w:val="both"/>
              <w:rPr>
                <w:rFonts w:ascii="Arial" w:hAnsi="Arial" w:cs="Arial"/>
                <w:sz w:val="22"/>
                <w:szCs w:val="22"/>
                <w:lang w:val="en-IN"/>
              </w:rPr>
            </w:pPr>
            <w:r w:rsidRPr="000C6CC1">
              <w:rPr>
                <w:rFonts w:ascii="Arial" w:hAnsi="Arial" w:cs="Arial"/>
                <w:sz w:val="22"/>
                <w:szCs w:val="22"/>
                <w:lang w:val="en-IN"/>
              </w:rPr>
              <w:t>Research material, notes and drafts for the dissertation will be kept on password protected computers and secure cloud storage, if available, and acceptable by the University. Regular backups will be taken. No personal or confidential information about the participants will be stored. All files will be safeguarded to ensure that they are not opened by unauthorized users and will be kept according to the data management policy of the University.</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88EB5D1" w:rsidR="004D0161" w:rsidRPr="00A42F82" w:rsidRDefault="007C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4A44B23" w:rsidR="004D0161" w:rsidRPr="00A42F82" w:rsidRDefault="007C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65AABFB" w:rsidR="004D0161" w:rsidRPr="00A42F82" w:rsidRDefault="007C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D22EE5A" w:rsidR="004D0161" w:rsidRPr="00A42F82" w:rsidRDefault="007C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735057B" w:rsidR="004D0161" w:rsidRPr="00A42F82" w:rsidRDefault="007C41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25112752" w14:textId="2DFB8CC7" w:rsidR="004D0161" w:rsidRPr="00A42F82" w:rsidRDefault="000C6CC1" w:rsidP="000C6CC1">
            <w:pPr>
              <w:autoSpaceDE w:val="0"/>
              <w:autoSpaceDN w:val="0"/>
              <w:adjustRightInd w:val="0"/>
              <w:jc w:val="both"/>
              <w:rPr>
                <w:rFonts w:ascii="Arial" w:hAnsi="Arial" w:cs="Arial"/>
              </w:rPr>
            </w:pPr>
            <w:r w:rsidRPr="000C6CC1">
              <w:rPr>
                <w:rFonts w:ascii="Arial" w:hAnsi="Arial" w:cs="Arial"/>
                <w:sz w:val="22"/>
                <w:szCs w:val="22"/>
              </w:rPr>
              <w:t>Electronic transfer will only be allowed for secure submission of dissertation and communication with supervisor via university approved systems. No personal details will be sent. Research files will be handled securely following the UK GDPR, Data Protection Act 2018 and the University's Research Data Management Policy.</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7F9CFD02" w14:textId="57FE392F" w:rsidR="004D0161" w:rsidRPr="00860633" w:rsidRDefault="000C6CC1" w:rsidP="000C6CC1">
            <w:pPr>
              <w:autoSpaceDE w:val="0"/>
              <w:autoSpaceDN w:val="0"/>
              <w:adjustRightInd w:val="0"/>
              <w:jc w:val="both"/>
              <w:rPr>
                <w:rFonts w:ascii="Arial" w:hAnsi="Arial" w:cs="Arial"/>
                <w:sz w:val="22"/>
                <w:szCs w:val="22"/>
                <w:lang w:val="en-IN"/>
              </w:rPr>
            </w:pPr>
            <w:r w:rsidRPr="000C6CC1">
              <w:rPr>
                <w:rFonts w:ascii="Arial" w:hAnsi="Arial" w:cs="Arial"/>
                <w:sz w:val="22"/>
                <w:szCs w:val="22"/>
                <w:lang w:val="en-IN"/>
              </w:rPr>
              <w:t>In case required for academic supervision and evaluation by the dissertation supervisor, access to the research data will be restricted to the researcher and the dissertation supervisor.</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033AC69F" w14:textId="11CBF8EE" w:rsidR="004D0161" w:rsidRPr="00860633" w:rsidRDefault="000C6CC1" w:rsidP="000C6CC1">
            <w:pPr>
              <w:autoSpaceDE w:val="0"/>
              <w:autoSpaceDN w:val="0"/>
              <w:adjustRightInd w:val="0"/>
              <w:jc w:val="both"/>
              <w:rPr>
                <w:rFonts w:ascii="Arial" w:hAnsi="Arial" w:cs="Arial"/>
                <w:sz w:val="22"/>
                <w:szCs w:val="22"/>
                <w:lang w:val="en-IN"/>
              </w:rPr>
            </w:pPr>
            <w:r w:rsidRPr="000C6CC1">
              <w:rPr>
                <w:rFonts w:ascii="Arial" w:hAnsi="Arial" w:cs="Arial"/>
                <w:sz w:val="22"/>
                <w:szCs w:val="22"/>
                <w:lang w:val="en-IN"/>
              </w:rPr>
              <w:t>The researcher will be the main custodian of the research data in the dissertation, under the supervision of the dissertation supervisor and the University.</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18D7CC2" w14:textId="6A3E50AB" w:rsidR="004D0161" w:rsidRPr="00A42F82" w:rsidRDefault="000C6CC1" w:rsidP="000C6CC1">
            <w:pPr>
              <w:autoSpaceDE w:val="0"/>
              <w:autoSpaceDN w:val="0"/>
              <w:adjustRightInd w:val="0"/>
              <w:jc w:val="both"/>
              <w:rPr>
                <w:rFonts w:ascii="Arial" w:hAnsi="Arial" w:cs="Arial"/>
                <w:sz w:val="22"/>
                <w:szCs w:val="22"/>
              </w:rPr>
            </w:pPr>
            <w:r w:rsidRPr="000C6CC1">
              <w:rPr>
                <w:rFonts w:ascii="Arial" w:hAnsi="Arial" w:cs="Arial"/>
                <w:sz w:val="22"/>
                <w:szCs w:val="22"/>
              </w:rPr>
              <w:t>Electronic devices will be used to store research materials that are secure and have password protection. Only public documents, coding notes and draft dissertation will be included in the data. Once the research is finished, records will be kept per university requirements.</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487434F5" w14:textId="2A51B500" w:rsidR="004D0161" w:rsidRPr="00A42F82" w:rsidRDefault="000C6CC1" w:rsidP="000C6CC1">
            <w:pPr>
              <w:autoSpaceDE w:val="0"/>
              <w:autoSpaceDN w:val="0"/>
              <w:adjustRightInd w:val="0"/>
              <w:jc w:val="both"/>
              <w:rPr>
                <w:rFonts w:ascii="Arial" w:hAnsi="Arial" w:cs="Arial"/>
                <w:sz w:val="22"/>
                <w:szCs w:val="22"/>
              </w:rPr>
            </w:pPr>
            <w:r w:rsidRPr="000C6CC1">
              <w:rPr>
                <w:rFonts w:ascii="Arial" w:hAnsi="Arial" w:cs="Arial"/>
                <w:sz w:val="22"/>
                <w:szCs w:val="22"/>
              </w:rPr>
              <w:t>No. Except as specifically required by the University and/or supervisor, the research data will not be deposited in the UWTSD Research Data Repository, since it is a taught postgraduate dissertation which is based on secondary sources of publicly available data.</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915BE1" w:rsidRDefault="00240C32" w:rsidP="00A91894">
            <w:pPr>
              <w:autoSpaceDE w:val="0"/>
              <w:autoSpaceDN w:val="0"/>
              <w:adjustRightInd w:val="0"/>
              <w:jc w:val="center"/>
              <w:rPr>
                <w:rFonts w:ascii="Arial" w:hAnsi="Arial" w:cs="Arial"/>
                <w:b/>
                <w:sz w:val="22"/>
                <w:szCs w:val="22"/>
              </w:rPr>
            </w:pPr>
            <w:r w:rsidRPr="00915BE1">
              <w:rPr>
                <w:rFonts w:ascii="Arial" w:hAnsi="Arial" w:cs="Arial"/>
                <w:b/>
                <w:sz w:val="22"/>
              </w:rPr>
              <w:t>YES</w:t>
            </w:r>
          </w:p>
        </w:tc>
        <w:tc>
          <w:tcPr>
            <w:tcW w:w="1026" w:type="dxa"/>
            <w:shd w:val="clear" w:color="auto" w:fill="BFBFBF" w:themeFill="background1" w:themeFillShade="BF"/>
            <w:vAlign w:val="center"/>
          </w:tcPr>
          <w:p w14:paraId="677861B6" w14:textId="3AE2218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15BE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860633" w:rsidRDefault="00240C32" w:rsidP="00A91894">
            <w:pPr>
              <w:autoSpaceDE w:val="0"/>
              <w:autoSpaceDN w:val="0"/>
              <w:adjustRightInd w:val="0"/>
              <w:jc w:val="center"/>
              <w:rPr>
                <w:rFonts w:ascii="Arial" w:hAnsi="Arial" w:cs="Arial"/>
                <w:b/>
                <w:sz w:val="22"/>
                <w:szCs w:val="22"/>
                <w:highlight w:val="yellow"/>
              </w:rPr>
            </w:pPr>
            <w:r w:rsidRPr="00915BE1">
              <w:rPr>
                <w:rFonts w:ascii="Arial" w:hAnsi="Arial" w:cs="Arial"/>
                <w:b/>
                <w:sz w:val="22"/>
              </w:rPr>
              <w:t>YES</w:t>
            </w:r>
          </w:p>
        </w:tc>
        <w:tc>
          <w:tcPr>
            <w:tcW w:w="1026" w:type="dxa"/>
            <w:shd w:val="clear" w:color="auto" w:fill="BFBFBF" w:themeFill="background1" w:themeFillShade="BF"/>
            <w:vAlign w:val="center"/>
          </w:tcPr>
          <w:p w14:paraId="61105434" w14:textId="4B2E368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15BE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79421A0" w:rsidR="004D0161" w:rsidRPr="00A42F82" w:rsidRDefault="00D14859"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28DAC3DA" wp14:editId="3F790FC7">
                      <wp:simplePos x="0" y="0"/>
                      <wp:positionH relativeFrom="column">
                        <wp:posOffset>647017</wp:posOffset>
                      </wp:positionH>
                      <wp:positionV relativeFrom="paragraph">
                        <wp:posOffset>58393</wp:posOffset>
                      </wp:positionV>
                      <wp:extent cx="965520" cy="503280"/>
                      <wp:effectExtent l="57150" t="57150" r="44450" b="49530"/>
                      <wp:wrapNone/>
                      <wp:docPr id="30649622" name="Ink 4"/>
                      <wp:cNvGraphicFramePr/>
                      <a:graphic xmlns:a="http://schemas.openxmlformats.org/drawingml/2006/main">
                        <a:graphicData uri="http://schemas.microsoft.com/office/word/2010/wordprocessingInk">
                          <w14:contentPart bwMode="auto" r:id="rId17">
                            <w14:nvContentPartPr>
                              <w14:cNvContentPartPr/>
                            </w14:nvContentPartPr>
                            <w14:xfrm>
                              <a:off x="0" y="0"/>
                              <a:ext cx="965520" cy="503280"/>
                            </w14:xfrm>
                          </w14:contentPart>
                        </a:graphicData>
                      </a:graphic>
                    </wp:anchor>
                  </w:drawing>
                </mc:Choice>
                <mc:Fallback>
                  <w:pict>
                    <v:shapetype w14:anchorId="76E239C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50.25pt;margin-top:3.9pt;width:77.45pt;height:4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&#13;&#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7B51B010" wp14:editId="24674184">
                      <wp:simplePos x="0" y="0"/>
                      <wp:positionH relativeFrom="column">
                        <wp:posOffset>632257</wp:posOffset>
                      </wp:positionH>
                      <wp:positionV relativeFrom="paragraph">
                        <wp:posOffset>266113</wp:posOffset>
                      </wp:positionV>
                      <wp:extent cx="224280" cy="40320"/>
                      <wp:effectExtent l="57150" t="57150" r="42545" b="55245"/>
                      <wp:wrapNone/>
                      <wp:docPr id="932672357" name="Ink 3"/>
                      <wp:cNvGraphicFramePr/>
                      <a:graphic xmlns:a="http://schemas.openxmlformats.org/drawingml/2006/main">
                        <a:graphicData uri="http://schemas.microsoft.com/office/word/2010/wordprocessingInk">
                          <w14:contentPart bwMode="auto" r:id="rId19">
                            <w14:nvContentPartPr>
                              <w14:cNvContentPartPr/>
                            </w14:nvContentPartPr>
                            <w14:xfrm>
                              <a:off x="0" y="0"/>
                              <a:ext cx="224280" cy="40320"/>
                            </w14:xfrm>
                          </w14:contentPart>
                        </a:graphicData>
                      </a:graphic>
                    </wp:anchor>
                  </w:drawing>
                </mc:Choice>
                <mc:Fallback>
                  <w:pict>
                    <v:shape w14:anchorId="0E46CD1D" id="Ink 3" o:spid="_x0000_s1026" type="#_x0000_t75" style="position:absolute;margin-left:49.1pt;margin-top:20.25pt;width:19.05pt;height:4.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&#13;&#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68EDD5AF" wp14:editId="7A3C722F">
                      <wp:simplePos x="0" y="0"/>
                      <wp:positionH relativeFrom="column">
                        <wp:posOffset>429937</wp:posOffset>
                      </wp:positionH>
                      <wp:positionV relativeFrom="paragraph">
                        <wp:posOffset>91873</wp:posOffset>
                      </wp:positionV>
                      <wp:extent cx="441720" cy="129960"/>
                      <wp:effectExtent l="57150" t="57150" r="53975" b="41910"/>
                      <wp:wrapNone/>
                      <wp:docPr id="1500205552" name="Ink 2"/>
                      <wp:cNvGraphicFramePr/>
                      <a:graphic xmlns:a="http://schemas.openxmlformats.org/drawingml/2006/main">
                        <a:graphicData uri="http://schemas.microsoft.com/office/word/2010/wordprocessingInk">
                          <w14:contentPart bwMode="auto" r:id="rId21">
                            <w14:nvContentPartPr>
                              <w14:cNvContentPartPr/>
                            </w14:nvContentPartPr>
                            <w14:xfrm>
                              <a:off x="0" y="0"/>
                              <a:ext cx="441720" cy="129960"/>
                            </w14:xfrm>
                          </w14:contentPart>
                        </a:graphicData>
                      </a:graphic>
                    </wp:anchor>
                  </w:drawing>
                </mc:Choice>
                <mc:Fallback>
                  <w:pict>
                    <v:shape w14:anchorId="05B08FD8" id="Ink 2" o:spid="_x0000_s1026" type="#_x0000_t75" style="position:absolute;margin-left:33.15pt;margin-top:6.55pt;width:36.2pt;height:11.6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">
                      <v:imagedata r:id="rId22"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4E1B8DC9" wp14:editId="429C528A">
                      <wp:simplePos x="0" y="0"/>
                      <wp:positionH relativeFrom="column">
                        <wp:posOffset>385297</wp:posOffset>
                      </wp:positionH>
                      <wp:positionV relativeFrom="paragraph">
                        <wp:posOffset>117793</wp:posOffset>
                      </wp:positionV>
                      <wp:extent cx="355320" cy="365760"/>
                      <wp:effectExtent l="57150" t="57150" r="45085" b="53340"/>
                      <wp:wrapNone/>
                      <wp:docPr id="978085701" name="Ink 1"/>
                      <wp:cNvGraphicFramePr/>
                      <a:graphic xmlns:a="http://schemas.openxmlformats.org/drawingml/2006/main">
                        <a:graphicData uri="http://schemas.microsoft.com/office/word/2010/wordprocessingInk">
                          <w14:contentPart bwMode="auto" r:id="rId23">
                            <w14:nvContentPartPr>
                              <w14:cNvContentPartPr/>
                            </w14:nvContentPartPr>
                            <w14:xfrm>
                              <a:off x="0" y="0"/>
                              <a:ext cx="355320" cy="365760"/>
                            </w14:xfrm>
                          </w14:contentPart>
                        </a:graphicData>
                      </a:graphic>
                    </wp:anchor>
                  </w:drawing>
                </mc:Choice>
                <mc:Fallback>
                  <w:pict>
                    <v:shape w14:anchorId="47C1F0BF" id="Ink 1" o:spid="_x0000_s1026" type="#_x0000_t75" style="position:absolute;margin-left:29.65pt;margin-top:8.6pt;width:29.4pt;height:30.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">
                      <v:imagedata r:id="rId24"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39551D5" w:rsidR="004D0161" w:rsidRPr="00A42F82" w:rsidRDefault="00860633" w:rsidP="00A91894">
            <w:pPr>
              <w:spacing w:before="100" w:beforeAutospacing="1" w:after="100" w:afterAutospacing="1"/>
              <w:rPr>
                <w:rFonts w:ascii="Arial" w:hAnsi="Arial" w:cs="Arial"/>
                <w:sz w:val="22"/>
                <w:szCs w:val="22"/>
              </w:rPr>
            </w:pPr>
            <w:r>
              <w:rPr>
                <w:rFonts w:ascii="Arial" w:hAnsi="Arial" w:cs="Arial"/>
                <w:sz w:val="22"/>
                <w:szCs w:val="22"/>
              </w:rPr>
              <w:t>04.07.2026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5B3447DF"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084B5BB2" w14:textId="77777777" w:rsidR="008A2279" w:rsidRPr="008A2279" w:rsidRDefault="008A2279" w:rsidP="008A2279"/>
          <w:p w14:paraId="5C527A3B" w14:textId="77777777" w:rsidR="008A2279" w:rsidRDefault="008A2279" w:rsidP="008A2279">
            <w:pPr>
              <w:rPr>
                <w:rFonts w:ascii="Arial" w:eastAsia="Calibri" w:hAnsi="Arial" w:cs="Arial"/>
                <w:b/>
                <w:bCs/>
                <w:sz w:val="22"/>
                <w:szCs w:val="22"/>
              </w:rPr>
            </w:pPr>
          </w:p>
          <w:p w14:paraId="7BA89991" w14:textId="5D0B5C52" w:rsidR="008A2279" w:rsidRPr="008A2279" w:rsidRDefault="008A2279" w:rsidP="008A2279">
            <w:r>
              <w:rPr>
                <w:rFonts w:ascii="Arial" w:hAnsi="Arial" w:cs="Arial"/>
                <w:sz w:val="22"/>
                <w:szCs w:val="22"/>
              </w:rPr>
              <w:t>04.07.2026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92DB736" w:rsidR="00CC2661" w:rsidRPr="00A42F82" w:rsidRDefault="00D1485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8BC75FE" w:rsidR="00CC2661" w:rsidRPr="00A42F82" w:rsidRDefault="00D1485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146B001" w:rsidR="00CC2661" w:rsidRPr="00A42F82" w:rsidRDefault="00D1485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4E79FE69" w:rsidR="00743859" w:rsidRPr="00A42F82" w:rsidRDefault="00D1485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5096CCF" w:rsidR="00743859" w:rsidRPr="00A42F82" w:rsidRDefault="00D1485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D5C1C39" w:rsidR="00743859" w:rsidRPr="00A42F82" w:rsidRDefault="00D1485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7"/>
      <w:footerReference w:type="default" r:id="rId2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B62AC9" w14:textId="77777777" w:rsidR="0047377D" w:rsidRDefault="0047377D" w:rsidP="00390251">
      <w:r>
        <w:separator/>
      </w:r>
    </w:p>
    <w:p w14:paraId="64941A0A" w14:textId="77777777" w:rsidR="0047377D" w:rsidRDefault="0047377D"/>
  </w:endnote>
  <w:endnote w:type="continuationSeparator" w:id="0">
    <w:p w14:paraId="4756037F" w14:textId="77777777" w:rsidR="0047377D" w:rsidRDefault="0047377D" w:rsidP="00390251">
      <w:r>
        <w:continuationSeparator/>
      </w:r>
    </w:p>
    <w:p w14:paraId="49D10916" w14:textId="77777777" w:rsidR="0047377D" w:rsidRDefault="004737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7E02B" w14:textId="77777777" w:rsidR="0047377D" w:rsidRDefault="0047377D" w:rsidP="00390251">
      <w:r>
        <w:separator/>
      </w:r>
    </w:p>
    <w:p w14:paraId="7DCFD80A" w14:textId="77777777" w:rsidR="0047377D" w:rsidRDefault="0047377D"/>
  </w:footnote>
  <w:footnote w:type="continuationSeparator" w:id="0">
    <w:p w14:paraId="782A678A" w14:textId="77777777" w:rsidR="0047377D" w:rsidRDefault="0047377D" w:rsidP="00390251">
      <w:r>
        <w:continuationSeparator/>
      </w:r>
    </w:p>
    <w:p w14:paraId="0DD30D6D" w14:textId="77777777" w:rsidR="0047377D" w:rsidRDefault="004737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51108"/>
    <w:multiLevelType w:val="hybridMultilevel"/>
    <w:tmpl w:val="266EB5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473059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6CC1"/>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6E9B"/>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6DC"/>
    <w:rsid w:val="002C4AEB"/>
    <w:rsid w:val="002D1837"/>
    <w:rsid w:val="002D4DC9"/>
    <w:rsid w:val="002E0739"/>
    <w:rsid w:val="002E13FE"/>
    <w:rsid w:val="002E2B5B"/>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377D"/>
    <w:rsid w:val="00476398"/>
    <w:rsid w:val="0047697E"/>
    <w:rsid w:val="0048134A"/>
    <w:rsid w:val="00482054"/>
    <w:rsid w:val="0048583B"/>
    <w:rsid w:val="00486107"/>
    <w:rsid w:val="00487E4B"/>
    <w:rsid w:val="004942B0"/>
    <w:rsid w:val="00494691"/>
    <w:rsid w:val="004A7DD5"/>
    <w:rsid w:val="004B201B"/>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534D"/>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3E89"/>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0A7F"/>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416D"/>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0633"/>
    <w:rsid w:val="008732E0"/>
    <w:rsid w:val="008951D3"/>
    <w:rsid w:val="008A227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5BE1"/>
    <w:rsid w:val="00920981"/>
    <w:rsid w:val="0092487B"/>
    <w:rsid w:val="009300F7"/>
    <w:rsid w:val="0094056C"/>
    <w:rsid w:val="00943025"/>
    <w:rsid w:val="009440D0"/>
    <w:rsid w:val="00947984"/>
    <w:rsid w:val="0095110A"/>
    <w:rsid w:val="0095338E"/>
    <w:rsid w:val="00954D22"/>
    <w:rsid w:val="009563B2"/>
    <w:rsid w:val="0096006D"/>
    <w:rsid w:val="00961B2E"/>
    <w:rsid w:val="00962FE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671B"/>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10A8"/>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5D8D"/>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60D"/>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859"/>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53B3"/>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7A42"/>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52CD"/>
    <w:rsid w:val="00F96C3F"/>
    <w:rsid w:val="00FA17A2"/>
    <w:rsid w:val="00FA1C94"/>
    <w:rsid w:val="00FB4F7A"/>
    <w:rsid w:val="00FB58A3"/>
    <w:rsid w:val="00FB6B35"/>
    <w:rsid w:val="00FD436F"/>
    <w:rsid w:val="00FD5A26"/>
    <w:rsid w:val="00FE3EC4"/>
    <w:rsid w:val="00FF383E"/>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image" Target="media/image1.png" /><Relationship Id="rId26"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customXml" Target="ink/ink3.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customXml" Target="ink/ink1.xml" /><Relationship Id="rId25"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image" Target="media/image2.png"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24" Type="http://schemas.openxmlformats.org/officeDocument/2006/relationships/image" Target="media/image4.png"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3" Type="http://schemas.openxmlformats.org/officeDocument/2006/relationships/customXml" Target="ink/ink4.xml" /><Relationship Id="rId28" Type="http://schemas.openxmlformats.org/officeDocument/2006/relationships/footer" Target="footer1.xml" /><Relationship Id="rId10" Type="http://schemas.openxmlformats.org/officeDocument/2006/relationships/endnotes" Target="endnotes.xml" /><Relationship Id="rId19" Type="http://schemas.openxmlformats.org/officeDocument/2006/relationships/customXml" Target="ink/ink2.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image" Target="media/image3.png" /><Relationship Id="rId27" Type="http://schemas.openxmlformats.org/officeDocument/2006/relationships/header" Target="header1.xml" /><Relationship Id="rId30"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5.jpeg"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5T08:35:11.812"/>
    </inkml:context>
    <inkml:brush xml:id="br0">
      <inkml:brushProperty name="width" value="0.05009" units="cm"/>
      <inkml:brushProperty name="height" value="0.05009" units="cm"/>
    </inkml:brush>
  </inkml:definitions>
  <inkml:trace contextRef="#ctx0" brushRef="#br0">801 418,'0'0,"0"0,0 0,0 0,0 0,0 0,0 0,0 0,0-12,0 2,0 8,-5-24,5 22,-5-17,5 18,-9-23,7 22,-11-17,11 18,-42-58,36 50,-73-54,64 52,-76-13,78 22,-17 9,28-4,-49 9,44-8,-45 3,46-4,-42 15,43-14,-47 19,46-18,-41 28,41-26,-32 32,34-32,-39 32,38-32,-20 37,23-36,-18 36,18-36,-9 36,11-36,6 35,-3-34,7 25,-6-22,25 26,-23-30,23 20,-23-22,28 23,-28-24,36 18,-33-17,28 6,-29-8,43 8,-41-8,32 3,-34-4,35-7,-35 6,38-6,-37 6,42-16,-41 14,41-19,-41 17,36-21,-36 20,36-25,-37 24,29-30,-30 30,30-36,-31 36,22-42,-23 42,9-31,-11 32,7-32,-7 32,-11-21,7 22,-2-6,3 8,-8-8,8 8,-4-3,5 4,-3-2,0 6,3-3,0 0,0 0,0 0,0 0,0 0,0 0,-5 18,5-8,0-8,0 45,0-40,0 34,0-34,9 24,-7-26,15 26,-14-26,15 21,-15-22,28 22,-26-22,31 17,-31-18,31 13,-30-14,33 9,-32-10,42 5,-41-6,41-5,-41 4,45-4,-44 4,49-9,-49 8,53-18,-52 16,43-32,-44 30,40-35,-41 34,41-50,-42 48,29-54,-30 54,16-49,-19 50,6-38,-7 38,-11-29,7 32,-7-16,8 18,-8-8,8 10,-8-4,7 4,2 1,0 0,0 0,-5 0,-4 5,8-4,-8 4,8-4,-4 2,5 0,0 13,0-14,-9 55,7-48,-7 43,8-44,1 45,0-46,4 51,-3-50,4 40,-5-42,14 37,-12-38,11 32,-11-32,25 32,-23-32,32 22,-31-24,32 19,-32-20,44 9,-42-9,43 3,-43-4,43-12,-43 10,42-15,-41 13,43-16,-40 14,38-31,-41 30,40-29,-40 28,37-45,-38 44,29-55,-31 54,22-52,-23 50,5-46,-8 48,-1-38,0 40,-4-29,3 30,-12-20,11 22,-12-17,12 18,-11-2,11 4,-7-4,8 4,-9 6,9-4,-8-1,8 0,-7 5,6-4,2 9,0-8,-10 14,9-14,-8 24,8-22,-4 32,5-30,-9 40,7-38,-2 44,3-44,6 49,-5-48,9 47,-7-46,7 36,-8-38,21 29,-18-32,23 32,-23-32,27 21,-26-22,31 22,-31-21,30 5,-28-8,23 3,-24-4,21-7,-23 6,22-6,-21 6,15-10,-15 7,13-7,-15 8,15-18,-15 16,1-11,-3 12,-10-18,8 18,-13-23,12 22,-36-30,30 26,-53-32,49 32,-77-28,75 30,-167-41,156 40,-121 7,121 0,-118 19,101-14,-117 30,127-28,-130 40,138-40,-146 40,144-40,-144 56,144-54,-123 61,117-55,-105 59,109-58,-82 71,91-72,-61 77,67-76,-27 71,33-72,-2 37,8-44,1 43,0-42,18 38,-15-40,33 35,-31-36,43 30,-39-30,53 25,-52-26,67 5,-56-8,149-21,-133 14,126-47,-141 44,157-85,-151 78,149-101,-153 100,77-50,-202 132</inkml:trace>
  <inkml:trace contextRef="#ctx0" brushRef="#br0" timeOffset="1">83 610,'0'0,"0"0,0 0,0 0,0 0,0 0,42-12,82-19,-104 26,171-36,-160 34,218-45,-214 44,209-33,-204 34,221-44,-218 42,204-43,-210 44,217-55,-219 54,223-60,-227 60,236-70,-229 68,114-34,-304 90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5T08:35:09.821"/>
    </inkml:context>
    <inkml:brush xml:id="br0">
      <inkml:brushProperty name="width" value="0.05009" units="cm"/>
      <inkml:brushProperty name="height" value="0.05009" units="cm"/>
    </inkml:brush>
  </inkml:definitions>
  <inkml:trace contextRef="#ctx0" brushRef="#br0">1 112,'0'0,"0"0,0 0,0 0,0 0,0 0,0 0,0 0,0 0,0 0,0 0,0 0,0 0,0 0,15-6,7 6,-18 0,13-5,-13 4,49-5,-45 6,69-6,-66 6,61-11,-61 10,70-10,-69 9,64-13,-65 12,76-23,-76 22,39-11,-100 30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5T08:35:09.233"/>
    </inkml:context>
    <inkml:brush xml:id="br0">
      <inkml:brushProperty name="width" value="0.05009" units="cm"/>
      <inkml:brushProperty name="height" value="0.05009" units="cm"/>
    </inkml:brush>
  </inkml:definitions>
  <inkml:trace contextRef="#ctx0" brushRef="#br0">232 157,'0'0,"0"0,0 0,0 0,0 0,0 0,0 0,0 0,0 0,0 0,0 0,0 0,0 0,0 0,0 0,0 0,0 0,0 0,0 0,0 0,0 12,-4-2,3-8,-3 9,3-10,-8 15,8-14,-13 24,12-22,-16 12,16-14,-17 19,17-18,-21 13,20-14,-15 14,15-14,-15 9,16-10,-16 10,15-10,-10 10,11-10,-12-1,12 0,-2 5,3-4,-12-6,11 4,-3-9,4 8,-8-8,8 8,1-3,0 4,0-19,0 16,13-11,-10 12,6-18,-8 18,51-57,-42 48,69-55,-65 56,30-20,-37 26,42-11,-41 14,32-13,-34 12,48-7,-46 8,42-9,-43 10,38-4,-38 4,41-4,-39 4,40 1,-42 0,43 0,-43 0,42 0,-41 0,28 0,-31 0,26 5,-26-4,31 4,-30-4,29-1,-29 0,29 10,-29-8,25 3,-26-4,26 4,-26-4,26-1,-25 0,25 0,-26 0,22 0,-23 0,18 0,-19 0,24 0,-23 0,10-5,-12 4,11-4,-11 4,7 1,-7 0,-2-5,0 4,9-4,-8 4,3 6,-3-4,2 2,-6-6</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5T08:35:08.229"/>
    </inkml:context>
    <inkml:brush xml:id="br0">
      <inkml:brushProperty name="width" value="0.05009" units="cm"/>
      <inkml:brushProperty name="height" value="0.05009" units="cm"/>
    </inkml:brush>
  </inkml:definitions>
  <inkml:trace contextRef="#ctx0" brushRef="#br0">986 7,'0'0,"0"0,0 0,-16-6,-2 6,16 0,-17 0,17 0,-21 5,20-4,-14 14,14-12,-15 13,15-14,-20 19,20-18,-15 18,16-18,-21 18,20-18,-15 23,15-22,-10 28,11-28,-7 22,7-22,-2 33,3-32,-8 22,8-24,1 34,0-32,4 74,-3-68,4 100,-5-95,0-11,0-4,0 20,0-18,5 34,-5-32,0 42,0-40,0 51,0-50,-4 47,3-44,-8 40,8-42,-8 38,8-40,-13 29,12-30,-20 19,18-20,-21 10,19-12,-20 7,21-8,-26-2,26 0,-31-5,31 4,-35-4,33 4,-33-9,34 8,-29-3,29 4,-34-19,33 16,-28-12,29 14,-42-24,39 22,-31-27,34 26,-35-21,35 22,-34-27,34 26,-30-26,31 26,-13-16,15 18,-19-18,18 18,-5-18,8 18,-8-13,7 14,-6-14,6 14,7-9,-5 10,0-30,0 26,0-13,0 36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13</Pages>
  <Words>5078</Words>
  <Characters>28947</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Alexandru Budureanu</cp:lastModifiedBy>
  <cp:revision>29</cp:revision>
  <cp:lastPrinted>2016-10-24T12:21:00Z</cp:lastPrinted>
  <dcterms:created xsi:type="dcterms:W3CDTF">2023-02-17T13:39:00Z</dcterms:created>
  <dcterms:modified xsi:type="dcterms:W3CDTF">2026-07-05T08:35:00Z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