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1422A6" w:rsidP="36761D62" w:rsidRDefault="066275EE" w14:paraId="5E5787A5" w14:textId="48C04696">
      <w:pPr>
        <w:jc w:val="center"/>
        <w:rPr>
          <w:sz w:val="32"/>
          <w:szCs w:val="32"/>
        </w:rPr>
      </w:pPr>
      <w:r w:rsidRPr="57C93BC5" w:rsidR="066275EE">
        <w:rPr>
          <w:sz w:val="32"/>
          <w:szCs w:val="32"/>
        </w:rPr>
        <w:t>Critically discuss</w:t>
      </w:r>
      <w:r w:rsidRPr="57C93BC5" w:rsidR="204E2F24">
        <w:rPr>
          <w:sz w:val="32"/>
          <w:szCs w:val="32"/>
        </w:rPr>
        <w:t>ing the theory of mind and how it</w:t>
      </w:r>
      <w:r w:rsidRPr="57C93BC5" w:rsidR="066275EE">
        <w:rPr>
          <w:sz w:val="32"/>
          <w:szCs w:val="32"/>
        </w:rPr>
        <w:t xml:space="preserve"> </w:t>
      </w:r>
      <w:r w:rsidRPr="57C93BC5" w:rsidR="066275EE">
        <w:rPr>
          <w:sz w:val="32"/>
          <w:szCs w:val="32"/>
        </w:rPr>
        <w:t>can inform our understanding of the development of autism spectrum disorder across the lifespan in comparison to typical development.</w:t>
      </w:r>
    </w:p>
    <w:p w:rsidR="36761D62" w:rsidP="36761D62" w:rsidRDefault="36761D62" w14:paraId="1FADA820" w14:textId="13A4C158">
      <w:pPr>
        <w:jc w:val="center"/>
        <w:rPr>
          <w:sz w:val="32"/>
          <w:szCs w:val="32"/>
        </w:rPr>
      </w:pPr>
    </w:p>
    <w:p w:rsidR="36761D62" w:rsidP="36761D62" w:rsidRDefault="36761D62" w14:paraId="3AC2B744" w14:textId="3AAF63BD">
      <w:pPr>
        <w:jc w:val="center"/>
        <w:rPr>
          <w:sz w:val="32"/>
          <w:szCs w:val="32"/>
        </w:rPr>
      </w:pPr>
    </w:p>
    <w:p w:rsidR="36761D62" w:rsidP="36761D62" w:rsidRDefault="36761D62" w14:paraId="27797606" w14:textId="26BFEE19">
      <w:pPr>
        <w:jc w:val="center"/>
        <w:rPr>
          <w:sz w:val="32"/>
          <w:szCs w:val="32"/>
        </w:rPr>
      </w:pPr>
    </w:p>
    <w:p w:rsidR="36761D62" w:rsidP="36761D62" w:rsidRDefault="36761D62" w14:paraId="53BD300A" w14:textId="166BCDAF">
      <w:pPr>
        <w:jc w:val="center"/>
        <w:rPr>
          <w:sz w:val="32"/>
          <w:szCs w:val="32"/>
        </w:rPr>
      </w:pPr>
    </w:p>
    <w:p w:rsidR="36761D62" w:rsidP="36761D62" w:rsidRDefault="36761D62" w14:paraId="79D62ECD" w14:textId="77A43E75">
      <w:pPr>
        <w:jc w:val="center"/>
        <w:rPr>
          <w:sz w:val="32"/>
          <w:szCs w:val="32"/>
        </w:rPr>
      </w:pPr>
    </w:p>
    <w:p w:rsidR="36761D62" w:rsidP="36761D62" w:rsidRDefault="36761D62" w14:paraId="4B308A06" w14:textId="622A7F47">
      <w:pPr>
        <w:jc w:val="center"/>
        <w:rPr>
          <w:sz w:val="32"/>
          <w:szCs w:val="32"/>
        </w:rPr>
      </w:pPr>
    </w:p>
    <w:p w:rsidR="36761D62" w:rsidP="36761D62" w:rsidRDefault="36761D62" w14:paraId="24DD78A4" w14:textId="32AF7060">
      <w:pPr>
        <w:jc w:val="center"/>
        <w:rPr>
          <w:sz w:val="32"/>
          <w:szCs w:val="32"/>
        </w:rPr>
      </w:pPr>
    </w:p>
    <w:p w:rsidR="36761D62" w:rsidP="36761D62" w:rsidRDefault="36761D62" w14:paraId="20DDB645" w14:textId="1CA5DAA9">
      <w:pPr>
        <w:jc w:val="center"/>
        <w:rPr>
          <w:sz w:val="32"/>
          <w:szCs w:val="32"/>
        </w:rPr>
      </w:pPr>
    </w:p>
    <w:p w:rsidR="36761D62" w:rsidP="36761D62" w:rsidRDefault="36761D62" w14:paraId="6594F886" w14:textId="41713ADE">
      <w:pPr>
        <w:jc w:val="center"/>
        <w:rPr>
          <w:sz w:val="32"/>
          <w:szCs w:val="32"/>
        </w:rPr>
      </w:pPr>
    </w:p>
    <w:p w:rsidR="36761D62" w:rsidP="36761D62" w:rsidRDefault="36761D62" w14:paraId="5C018218" w14:textId="4C2FE1C9">
      <w:pPr>
        <w:jc w:val="center"/>
        <w:rPr>
          <w:sz w:val="32"/>
          <w:szCs w:val="32"/>
        </w:rPr>
      </w:pPr>
    </w:p>
    <w:p w:rsidR="36761D62" w:rsidP="36761D62" w:rsidRDefault="36761D62" w14:paraId="09108D29" w14:textId="34AD1097">
      <w:pPr>
        <w:jc w:val="center"/>
        <w:rPr>
          <w:sz w:val="32"/>
          <w:szCs w:val="32"/>
        </w:rPr>
      </w:pPr>
    </w:p>
    <w:p w:rsidR="36761D62" w:rsidP="36761D62" w:rsidRDefault="36761D62" w14:paraId="44A7B8AB" w14:textId="6B6FA95E">
      <w:pPr>
        <w:jc w:val="center"/>
        <w:rPr>
          <w:sz w:val="32"/>
          <w:szCs w:val="32"/>
        </w:rPr>
      </w:pPr>
    </w:p>
    <w:p w:rsidR="36761D62" w:rsidP="36761D62" w:rsidRDefault="36761D62" w14:paraId="6E64D635" w14:textId="67B0EBAB">
      <w:pPr>
        <w:jc w:val="center"/>
        <w:rPr>
          <w:sz w:val="32"/>
          <w:szCs w:val="32"/>
        </w:rPr>
      </w:pPr>
    </w:p>
    <w:p w:rsidR="36761D62" w:rsidP="36761D62" w:rsidRDefault="36761D62" w14:paraId="7BAB4601" w14:textId="6411485B">
      <w:pPr>
        <w:jc w:val="center"/>
        <w:rPr>
          <w:sz w:val="32"/>
          <w:szCs w:val="32"/>
        </w:rPr>
      </w:pPr>
    </w:p>
    <w:p w:rsidR="36761D62" w:rsidP="36761D62" w:rsidRDefault="36761D62" w14:paraId="16D26F51" w14:textId="05CA7AAB">
      <w:pPr>
        <w:jc w:val="center"/>
        <w:rPr>
          <w:sz w:val="32"/>
          <w:szCs w:val="32"/>
        </w:rPr>
      </w:pPr>
    </w:p>
    <w:p w:rsidR="36761D62" w:rsidP="36761D62" w:rsidRDefault="36761D62" w14:paraId="4CB84E5C" w14:textId="61DF68E2">
      <w:pPr>
        <w:jc w:val="center"/>
        <w:rPr>
          <w:sz w:val="32"/>
          <w:szCs w:val="32"/>
        </w:rPr>
      </w:pPr>
    </w:p>
    <w:p w:rsidR="36761D62" w:rsidP="36761D62" w:rsidRDefault="36761D62" w14:paraId="01D77C08" w14:textId="38BE14E4">
      <w:pPr>
        <w:jc w:val="center"/>
        <w:rPr>
          <w:sz w:val="32"/>
          <w:szCs w:val="32"/>
        </w:rPr>
      </w:pPr>
    </w:p>
    <w:p w:rsidR="36761D62" w:rsidP="36761D62" w:rsidRDefault="36761D62" w14:paraId="6CA20972" w14:textId="5FFEA34E">
      <w:pPr>
        <w:jc w:val="center"/>
        <w:rPr>
          <w:sz w:val="32"/>
          <w:szCs w:val="32"/>
        </w:rPr>
      </w:pPr>
    </w:p>
    <w:p w:rsidR="3384F248" w:rsidP="3384F248" w:rsidRDefault="3384F248" w14:paraId="6F0ED04D" w14:textId="1FA05351">
      <w:pPr>
        <w:jc w:val="center"/>
        <w:rPr>
          <w:sz w:val="32"/>
          <w:szCs w:val="32"/>
        </w:rPr>
      </w:pPr>
    </w:p>
    <w:p w:rsidR="3384F248" w:rsidP="3384F248" w:rsidRDefault="3384F248" w14:paraId="4DAC7B71" w14:textId="250666A3">
      <w:pPr>
        <w:jc w:val="center"/>
        <w:rPr>
          <w:sz w:val="32"/>
          <w:szCs w:val="32"/>
        </w:rPr>
      </w:pPr>
    </w:p>
    <w:p w:rsidR="3384F248" w:rsidP="3384F248" w:rsidRDefault="3384F248" w14:paraId="3BD77CB8" w14:textId="08127FAE">
      <w:pPr>
        <w:rPr>
          <w:sz w:val="24"/>
          <w:szCs w:val="24"/>
        </w:rPr>
      </w:pPr>
    </w:p>
    <w:p w:rsidR="57C93BC5" w:rsidP="57C93BC5" w:rsidRDefault="57C93BC5" w14:paraId="10693D95" w14:textId="6CEDF352">
      <w:pPr>
        <w:pStyle w:val="Normal"/>
        <w:rPr>
          <w:sz w:val="24"/>
          <w:szCs w:val="24"/>
        </w:rPr>
      </w:pPr>
    </w:p>
    <w:p w:rsidR="6787D29A" w:rsidP="57C93BC5" w:rsidRDefault="6787D29A" w14:paraId="433D25D2" w14:textId="5AFF35FE">
      <w:pPr>
        <w:rPr>
          <w:b w:val="1"/>
          <w:bCs w:val="1"/>
          <w:sz w:val="24"/>
          <w:szCs w:val="24"/>
        </w:rPr>
      </w:pPr>
      <w:r w:rsidRPr="57C93BC5" w:rsidR="6787D29A">
        <w:rPr>
          <w:b w:val="1"/>
          <w:bCs w:val="1"/>
          <w:sz w:val="24"/>
          <w:szCs w:val="24"/>
        </w:rPr>
        <w:t>Introduction:</w:t>
      </w:r>
    </w:p>
    <w:p w:rsidR="004046E8" w:rsidP="3384F248" w:rsidRDefault="004046E8" w14:paraId="3B4C0EAB" w14:textId="77777777">
      <w:pPr>
        <w:rPr>
          <w:sz w:val="24"/>
          <w:szCs w:val="24"/>
        </w:rPr>
      </w:pPr>
    </w:p>
    <w:p w:rsidR="2C6F3B8B" w:rsidP="63BA2C7B" w:rsidRDefault="2C6F3B8B" w14:paraId="71DDAB70" w14:textId="40621621">
      <w:pPr>
        <w:ind w:firstLine="720"/>
        <w:rPr>
          <w:sz w:val="24"/>
          <w:szCs w:val="24"/>
        </w:rPr>
      </w:pPr>
      <w:r w:rsidRPr="57C93BC5" w:rsidR="2C6F3B8B">
        <w:rPr>
          <w:sz w:val="24"/>
          <w:szCs w:val="24"/>
        </w:rPr>
        <w:t xml:space="preserve">Autism </w:t>
      </w:r>
      <w:r w:rsidRPr="57C93BC5" w:rsidR="729B9998">
        <w:rPr>
          <w:sz w:val="24"/>
          <w:szCs w:val="24"/>
        </w:rPr>
        <w:t>Spectrum</w:t>
      </w:r>
      <w:r w:rsidRPr="57C93BC5" w:rsidR="2C6F3B8B">
        <w:rPr>
          <w:sz w:val="24"/>
          <w:szCs w:val="24"/>
        </w:rPr>
        <w:t xml:space="preserve"> disorder (ASD) is </w:t>
      </w:r>
      <w:r w:rsidRPr="57C93BC5" w:rsidR="01E6CA0D">
        <w:rPr>
          <w:sz w:val="24"/>
          <w:szCs w:val="24"/>
        </w:rPr>
        <w:t>referred to as having deficits in things like social commu</w:t>
      </w:r>
      <w:r w:rsidRPr="57C93BC5" w:rsidR="316FED26">
        <w:rPr>
          <w:sz w:val="24"/>
          <w:szCs w:val="24"/>
        </w:rPr>
        <w:t xml:space="preserve">nication or even </w:t>
      </w:r>
      <w:r w:rsidRPr="57C93BC5" w:rsidR="6DBE6AEA">
        <w:rPr>
          <w:sz w:val="24"/>
          <w:szCs w:val="24"/>
        </w:rPr>
        <w:t>repetitive</w:t>
      </w:r>
      <w:r w:rsidRPr="57C93BC5" w:rsidR="316FED26">
        <w:rPr>
          <w:sz w:val="24"/>
          <w:szCs w:val="24"/>
        </w:rPr>
        <w:t xml:space="preserve"> sensory-motor behaviours </w:t>
      </w:r>
      <w:r w:rsidRPr="57C93BC5" w:rsidR="13F886DE">
        <w:rPr>
          <w:sz w:val="24"/>
          <w:szCs w:val="24"/>
        </w:rPr>
        <w:t>(Lord et al</w:t>
      </w:r>
      <w:r w:rsidRPr="57C93BC5" w:rsidR="2C6F3B8B">
        <w:rPr>
          <w:sz w:val="24"/>
          <w:szCs w:val="24"/>
        </w:rPr>
        <w:t>.</w:t>
      </w:r>
      <w:r w:rsidRPr="57C93BC5" w:rsidR="79A15EED">
        <w:rPr>
          <w:sz w:val="24"/>
          <w:szCs w:val="24"/>
        </w:rPr>
        <w:t xml:space="preserve">, 2018). </w:t>
      </w:r>
      <w:r w:rsidRPr="57C93BC5" w:rsidR="3E923306">
        <w:rPr>
          <w:sz w:val="24"/>
          <w:szCs w:val="24"/>
        </w:rPr>
        <w:t xml:space="preserve">The </w:t>
      </w:r>
      <w:r w:rsidRPr="57C93BC5" w:rsidR="7D371837">
        <w:rPr>
          <w:sz w:val="24"/>
          <w:szCs w:val="24"/>
        </w:rPr>
        <w:t>theory</w:t>
      </w:r>
      <w:r w:rsidRPr="57C93BC5" w:rsidR="3E923306">
        <w:rPr>
          <w:sz w:val="24"/>
          <w:szCs w:val="24"/>
        </w:rPr>
        <w:t xml:space="preserve"> </w:t>
      </w:r>
      <w:r w:rsidRPr="57C93BC5" w:rsidR="00AE1A10">
        <w:rPr>
          <w:sz w:val="24"/>
          <w:szCs w:val="24"/>
        </w:rPr>
        <w:t>o</w:t>
      </w:r>
      <w:r w:rsidRPr="57C93BC5" w:rsidR="3E923306">
        <w:rPr>
          <w:sz w:val="24"/>
          <w:szCs w:val="24"/>
        </w:rPr>
        <w:t xml:space="preserve">f mind </w:t>
      </w:r>
      <w:r w:rsidRPr="57C93BC5" w:rsidR="61EF9FD1">
        <w:rPr>
          <w:sz w:val="24"/>
          <w:szCs w:val="24"/>
        </w:rPr>
        <w:t xml:space="preserve">(TOM) </w:t>
      </w:r>
      <w:r w:rsidRPr="57C93BC5" w:rsidR="3E923306">
        <w:rPr>
          <w:sz w:val="24"/>
          <w:szCs w:val="24"/>
        </w:rPr>
        <w:t xml:space="preserve">is a cognitive ability and is related to the ability to understand and </w:t>
      </w:r>
      <w:r w:rsidRPr="57C93BC5" w:rsidR="3619A007">
        <w:rPr>
          <w:sz w:val="24"/>
          <w:szCs w:val="24"/>
        </w:rPr>
        <w:t>acknowledge</w:t>
      </w:r>
      <w:r w:rsidRPr="57C93BC5" w:rsidR="3E923306">
        <w:rPr>
          <w:sz w:val="24"/>
          <w:szCs w:val="24"/>
        </w:rPr>
        <w:t xml:space="preserve"> other</w:t>
      </w:r>
      <w:r w:rsidRPr="57C93BC5" w:rsidR="0F44C1DD">
        <w:rPr>
          <w:sz w:val="24"/>
          <w:szCs w:val="24"/>
        </w:rPr>
        <w:t xml:space="preserve"> people's</w:t>
      </w:r>
      <w:r w:rsidRPr="57C93BC5" w:rsidR="3E923306">
        <w:rPr>
          <w:sz w:val="24"/>
          <w:szCs w:val="24"/>
        </w:rPr>
        <w:t xml:space="preserve"> mind and mental state in which those with autism spectrum disorder te</w:t>
      </w:r>
      <w:r w:rsidRPr="57C93BC5" w:rsidR="69F75628">
        <w:rPr>
          <w:sz w:val="24"/>
          <w:szCs w:val="24"/>
        </w:rPr>
        <w:t xml:space="preserve">nd to find </w:t>
      </w:r>
      <w:r w:rsidRPr="57C93BC5" w:rsidR="5E72DE74">
        <w:rPr>
          <w:sz w:val="24"/>
          <w:szCs w:val="24"/>
        </w:rPr>
        <w:t>difficulties</w:t>
      </w:r>
      <w:r w:rsidRPr="57C93BC5" w:rsidR="69F75628">
        <w:rPr>
          <w:sz w:val="24"/>
          <w:szCs w:val="24"/>
        </w:rPr>
        <w:t xml:space="preserve"> in </w:t>
      </w:r>
      <w:r w:rsidRPr="57C93BC5" w:rsidR="0EFC15E3">
        <w:rPr>
          <w:sz w:val="24"/>
          <w:szCs w:val="24"/>
        </w:rPr>
        <w:t>(Senju, 2012</w:t>
      </w:r>
      <w:r w:rsidRPr="57C93BC5" w:rsidR="69F75628">
        <w:rPr>
          <w:sz w:val="24"/>
          <w:szCs w:val="24"/>
        </w:rPr>
        <w:t xml:space="preserve">). </w:t>
      </w:r>
      <w:r w:rsidRPr="57C93BC5" w:rsidR="78B9ABFA">
        <w:rPr>
          <w:sz w:val="24"/>
          <w:szCs w:val="24"/>
        </w:rPr>
        <w:t xml:space="preserve">This theory has had </w:t>
      </w:r>
      <w:r w:rsidRPr="57C93BC5" w:rsidR="3BDBFD69">
        <w:rPr>
          <w:sz w:val="24"/>
          <w:szCs w:val="24"/>
        </w:rPr>
        <w:t>a lot</w:t>
      </w:r>
      <w:r w:rsidRPr="57C93BC5" w:rsidR="78B9ABFA">
        <w:rPr>
          <w:sz w:val="24"/>
          <w:szCs w:val="24"/>
        </w:rPr>
        <w:t xml:space="preserve"> of supporting </w:t>
      </w:r>
      <w:r w:rsidRPr="57C93BC5" w:rsidR="3B1F61F6">
        <w:rPr>
          <w:sz w:val="24"/>
          <w:szCs w:val="24"/>
        </w:rPr>
        <w:t>empirical</w:t>
      </w:r>
      <w:r w:rsidRPr="57C93BC5" w:rsidR="78B9ABFA">
        <w:rPr>
          <w:sz w:val="24"/>
          <w:szCs w:val="24"/>
        </w:rPr>
        <w:t xml:space="preserve"> </w:t>
      </w:r>
      <w:r w:rsidRPr="57C93BC5" w:rsidR="6CF50CA7">
        <w:rPr>
          <w:sz w:val="24"/>
          <w:szCs w:val="24"/>
        </w:rPr>
        <w:t>research</w:t>
      </w:r>
      <w:r w:rsidRPr="57C93BC5" w:rsidR="78B9ABFA">
        <w:rPr>
          <w:sz w:val="24"/>
          <w:szCs w:val="24"/>
        </w:rPr>
        <w:t xml:space="preserve"> that highlights the social and </w:t>
      </w:r>
      <w:r w:rsidRPr="57C93BC5" w:rsidR="0C280F61">
        <w:rPr>
          <w:sz w:val="24"/>
          <w:szCs w:val="24"/>
        </w:rPr>
        <w:t xml:space="preserve">communicative difficulties those with ASD have. </w:t>
      </w:r>
      <w:r w:rsidRPr="57C93BC5" w:rsidR="006346DD">
        <w:rPr>
          <w:sz w:val="24"/>
          <w:szCs w:val="24"/>
        </w:rPr>
        <w:t xml:space="preserve">There are many </w:t>
      </w:r>
      <w:r w:rsidRPr="57C93BC5" w:rsidR="00AE1A10">
        <w:rPr>
          <w:sz w:val="24"/>
          <w:szCs w:val="24"/>
        </w:rPr>
        <w:t>symptoms’</w:t>
      </w:r>
      <w:r w:rsidRPr="57C93BC5" w:rsidR="006346DD">
        <w:rPr>
          <w:sz w:val="24"/>
          <w:szCs w:val="24"/>
        </w:rPr>
        <w:t xml:space="preserve"> </w:t>
      </w:r>
      <w:r w:rsidRPr="57C93BC5" w:rsidR="00AE1A10">
        <w:rPr>
          <w:sz w:val="24"/>
          <w:szCs w:val="24"/>
        </w:rPr>
        <w:t xml:space="preserve">individuals </w:t>
      </w:r>
      <w:r w:rsidRPr="57C93BC5" w:rsidR="006346DD">
        <w:rPr>
          <w:sz w:val="24"/>
          <w:szCs w:val="24"/>
        </w:rPr>
        <w:t xml:space="preserve">with ASD may </w:t>
      </w:r>
      <w:r w:rsidRPr="57C93BC5" w:rsidR="006346DD">
        <w:rPr>
          <w:sz w:val="24"/>
          <w:szCs w:val="24"/>
        </w:rPr>
        <w:t>exhibit</w:t>
      </w:r>
      <w:r w:rsidRPr="57C93BC5" w:rsidR="006346DD">
        <w:rPr>
          <w:sz w:val="24"/>
          <w:szCs w:val="24"/>
        </w:rPr>
        <w:t xml:space="preserve"> </w:t>
      </w:r>
      <w:r w:rsidRPr="57C93BC5" w:rsidR="701328D0">
        <w:rPr>
          <w:sz w:val="24"/>
          <w:szCs w:val="24"/>
        </w:rPr>
        <w:t>which</w:t>
      </w:r>
      <w:r w:rsidRPr="57C93BC5" w:rsidR="006346DD">
        <w:rPr>
          <w:sz w:val="24"/>
          <w:szCs w:val="24"/>
        </w:rPr>
        <w:t xml:space="preserve"> are </w:t>
      </w:r>
      <w:r w:rsidRPr="57C93BC5" w:rsidR="6A7E0237">
        <w:rPr>
          <w:sz w:val="24"/>
          <w:szCs w:val="24"/>
        </w:rPr>
        <w:t>tested in the newer</w:t>
      </w:r>
      <w:r w:rsidRPr="57C93BC5" w:rsidR="006346DD">
        <w:rPr>
          <w:sz w:val="24"/>
          <w:szCs w:val="24"/>
        </w:rPr>
        <w:t xml:space="preserve"> </w:t>
      </w:r>
      <w:r w:rsidRPr="57C93BC5" w:rsidR="20218578">
        <w:rPr>
          <w:sz w:val="24"/>
          <w:szCs w:val="24"/>
        </w:rPr>
        <w:t>Diagnostic and Statistical Manual of Mental Disorders–Fifth Edition</w:t>
      </w:r>
      <w:r w:rsidRPr="57C93BC5" w:rsidR="006346DD">
        <w:rPr>
          <w:sz w:val="24"/>
          <w:szCs w:val="24"/>
        </w:rPr>
        <w:t xml:space="preserve"> </w:t>
      </w:r>
      <w:r w:rsidRPr="57C93BC5" w:rsidR="25AF0C8C">
        <w:rPr>
          <w:sz w:val="24"/>
          <w:szCs w:val="24"/>
        </w:rPr>
        <w:t>(</w:t>
      </w:r>
      <w:r w:rsidRPr="57C93BC5" w:rsidR="006346DD">
        <w:rPr>
          <w:sz w:val="24"/>
          <w:szCs w:val="24"/>
        </w:rPr>
        <w:t>DSM</w:t>
      </w:r>
      <w:r w:rsidRPr="57C93BC5" w:rsidR="21DB88CC">
        <w:rPr>
          <w:sz w:val="24"/>
          <w:szCs w:val="24"/>
        </w:rPr>
        <w:t>-5)</w:t>
      </w:r>
      <w:r w:rsidRPr="57C93BC5" w:rsidR="7148B3D7">
        <w:rPr>
          <w:sz w:val="24"/>
          <w:szCs w:val="24"/>
        </w:rPr>
        <w:t xml:space="preserve">, this diagnostic test examines </w:t>
      </w:r>
      <w:r w:rsidRPr="57C93BC5" w:rsidR="358C078C">
        <w:rPr>
          <w:sz w:val="24"/>
          <w:szCs w:val="24"/>
        </w:rPr>
        <w:t>key characteristics such as difficulties in social interactions and communication in those with autism (</w:t>
      </w:r>
      <w:r w:rsidRPr="57C93BC5" w:rsidR="25CE8C03">
        <w:rPr>
          <w:sz w:val="24"/>
          <w:szCs w:val="24"/>
        </w:rPr>
        <w:t>Joon et al., 2021).</w:t>
      </w:r>
      <w:r w:rsidRPr="57C93BC5" w:rsidR="00AE1A10">
        <w:rPr>
          <w:sz w:val="24"/>
          <w:szCs w:val="24"/>
        </w:rPr>
        <w:t xml:space="preserve"> Which the TOM examines.</w:t>
      </w:r>
      <w:r w:rsidRPr="57C93BC5" w:rsidR="25CE8C03">
        <w:rPr>
          <w:sz w:val="24"/>
          <w:szCs w:val="24"/>
        </w:rPr>
        <w:t xml:space="preserve"> </w:t>
      </w:r>
      <w:r w:rsidRPr="57C93BC5" w:rsidR="659C43EF">
        <w:rPr>
          <w:sz w:val="24"/>
          <w:szCs w:val="24"/>
        </w:rPr>
        <w:t>This essa</w:t>
      </w:r>
      <w:r w:rsidRPr="57C93BC5" w:rsidR="1976325E">
        <w:rPr>
          <w:sz w:val="24"/>
          <w:szCs w:val="24"/>
        </w:rPr>
        <w:t xml:space="preserve">y used the theory of mind to explain the social deficits </w:t>
      </w:r>
      <w:r w:rsidRPr="57C93BC5" w:rsidR="48376EC2">
        <w:rPr>
          <w:sz w:val="24"/>
          <w:szCs w:val="24"/>
        </w:rPr>
        <w:t xml:space="preserve">individuals </w:t>
      </w:r>
      <w:r w:rsidRPr="57C93BC5" w:rsidR="1976325E">
        <w:rPr>
          <w:sz w:val="24"/>
          <w:szCs w:val="24"/>
        </w:rPr>
        <w:t xml:space="preserve">with autism </w:t>
      </w:r>
      <w:r w:rsidRPr="57C93BC5" w:rsidR="2D077685">
        <w:rPr>
          <w:sz w:val="24"/>
          <w:szCs w:val="24"/>
        </w:rPr>
        <w:t>experience</w:t>
      </w:r>
      <w:r w:rsidRPr="57C93BC5" w:rsidR="47246FD9">
        <w:rPr>
          <w:sz w:val="24"/>
          <w:szCs w:val="24"/>
        </w:rPr>
        <w:t xml:space="preserve">. </w:t>
      </w:r>
    </w:p>
    <w:p w:rsidR="3384F248" w:rsidP="63BA2C7B" w:rsidRDefault="3384F248" w14:paraId="133E5056" w14:textId="2483F36D">
      <w:pPr>
        <w:ind w:firstLine="720"/>
        <w:rPr>
          <w:sz w:val="24"/>
          <w:szCs w:val="24"/>
        </w:rPr>
      </w:pPr>
    </w:p>
    <w:p w:rsidRPr="00D72F11" w:rsidR="009A73DD" w:rsidP="57C93BC5" w:rsidRDefault="2106F6D4" w14:paraId="37E88B88" w14:textId="259C22F7">
      <w:pPr>
        <w:ind w:firstLine="720"/>
        <w:rPr>
          <w:rFonts w:eastAsia="Calibri" w:cs="Calibri" w:cstheme="minorAscii"/>
          <w:sz w:val="24"/>
          <w:szCs w:val="24"/>
        </w:rPr>
      </w:pPr>
      <w:r w:rsidRPr="57C93BC5" w:rsidR="2106F6D4">
        <w:rPr>
          <w:sz w:val="24"/>
          <w:szCs w:val="24"/>
        </w:rPr>
        <w:t xml:space="preserve">The theory of the mind looks at the </w:t>
      </w:r>
      <w:r w:rsidRPr="57C93BC5" w:rsidR="6DE91FD7">
        <w:rPr>
          <w:sz w:val="24"/>
          <w:szCs w:val="24"/>
        </w:rPr>
        <w:t>cognitive</w:t>
      </w:r>
      <w:r w:rsidRPr="57C93BC5" w:rsidR="2106F6D4">
        <w:rPr>
          <w:sz w:val="24"/>
          <w:szCs w:val="24"/>
        </w:rPr>
        <w:t xml:space="preserve"> </w:t>
      </w:r>
      <w:r w:rsidRPr="57C93BC5" w:rsidR="636D18DD">
        <w:rPr>
          <w:sz w:val="24"/>
          <w:szCs w:val="24"/>
        </w:rPr>
        <w:t>function</w:t>
      </w:r>
      <w:r w:rsidRPr="57C93BC5" w:rsidR="2106F6D4">
        <w:rPr>
          <w:sz w:val="24"/>
          <w:szCs w:val="24"/>
        </w:rPr>
        <w:t xml:space="preserve"> of being able to </w:t>
      </w:r>
      <w:r w:rsidRPr="57C93BC5" w:rsidR="422F698E">
        <w:rPr>
          <w:sz w:val="24"/>
          <w:szCs w:val="24"/>
        </w:rPr>
        <w:t>understand</w:t>
      </w:r>
      <w:r w:rsidRPr="57C93BC5" w:rsidR="658E4047">
        <w:rPr>
          <w:sz w:val="24"/>
          <w:szCs w:val="24"/>
        </w:rPr>
        <w:t xml:space="preserve"> others </w:t>
      </w:r>
      <w:r w:rsidRPr="57C93BC5" w:rsidR="5AB2CE75">
        <w:rPr>
          <w:sz w:val="24"/>
          <w:szCs w:val="24"/>
        </w:rPr>
        <w:t>mind</w:t>
      </w:r>
      <w:r w:rsidRPr="57C93BC5" w:rsidR="658E4047">
        <w:rPr>
          <w:sz w:val="24"/>
          <w:szCs w:val="24"/>
        </w:rPr>
        <w:t xml:space="preserve"> which </w:t>
      </w:r>
      <w:r w:rsidRPr="57C93BC5" w:rsidR="39D12AD9">
        <w:rPr>
          <w:sz w:val="24"/>
          <w:szCs w:val="24"/>
        </w:rPr>
        <w:t>those</w:t>
      </w:r>
      <w:r w:rsidRPr="57C93BC5" w:rsidR="52F35DFF">
        <w:rPr>
          <w:sz w:val="24"/>
          <w:szCs w:val="24"/>
        </w:rPr>
        <w:t xml:space="preserve"> with autism struggle to do; it was found that those with autism differ </w:t>
      </w:r>
      <w:r w:rsidRPr="57C93BC5" w:rsidR="05757497">
        <w:rPr>
          <w:sz w:val="24"/>
          <w:szCs w:val="24"/>
        </w:rPr>
        <w:t>compared</w:t>
      </w:r>
      <w:r w:rsidRPr="57C93BC5" w:rsidR="52F35DFF">
        <w:rPr>
          <w:sz w:val="24"/>
          <w:szCs w:val="24"/>
        </w:rPr>
        <w:t xml:space="preserve"> to “typical” children in the sense that they focus more on the physical aspe</w:t>
      </w:r>
      <w:r w:rsidRPr="57C93BC5" w:rsidR="0D507432">
        <w:rPr>
          <w:sz w:val="24"/>
          <w:szCs w:val="24"/>
        </w:rPr>
        <w:t xml:space="preserve">cts of the brain rather than </w:t>
      </w:r>
      <w:r w:rsidRPr="57C93BC5" w:rsidR="7D1B573B">
        <w:rPr>
          <w:sz w:val="24"/>
          <w:szCs w:val="24"/>
        </w:rPr>
        <w:t>mental</w:t>
      </w:r>
      <w:r w:rsidRPr="57C93BC5" w:rsidR="0D507432">
        <w:rPr>
          <w:sz w:val="24"/>
          <w:szCs w:val="24"/>
        </w:rPr>
        <w:t xml:space="preserve"> functions like secrets which explains why th</w:t>
      </w:r>
      <w:r w:rsidRPr="57C93BC5" w:rsidR="127F299C">
        <w:rPr>
          <w:sz w:val="24"/>
          <w:szCs w:val="24"/>
        </w:rPr>
        <w:t>ey may</w:t>
      </w:r>
      <w:r w:rsidRPr="57C93BC5" w:rsidR="0D507432">
        <w:rPr>
          <w:sz w:val="24"/>
          <w:szCs w:val="24"/>
        </w:rPr>
        <w:t xml:space="preserve"> struggle to acknowledge when someone is deceiving them (Baron-</w:t>
      </w:r>
      <w:r w:rsidRPr="57C93BC5" w:rsidR="0D507432">
        <w:rPr>
          <w:sz w:val="24"/>
          <w:szCs w:val="24"/>
        </w:rPr>
        <w:t>cohen</w:t>
      </w:r>
      <w:r w:rsidRPr="57C93BC5" w:rsidR="0D507432">
        <w:rPr>
          <w:sz w:val="24"/>
          <w:szCs w:val="24"/>
        </w:rPr>
        <w:t xml:space="preserve">, 2000). </w:t>
      </w:r>
      <w:r w:rsidRPr="57C93BC5" w:rsidR="00D72F11">
        <w:rPr>
          <w:rFonts w:eastAsia="Arial" w:cs="Calibri" w:cstheme="minorAscii"/>
          <w:sz w:val="24"/>
          <w:szCs w:val="24"/>
        </w:rPr>
        <w:t>There are many studies such as the sally-</w:t>
      </w:r>
      <w:r w:rsidRPr="57C93BC5" w:rsidR="00D72F11">
        <w:rPr>
          <w:rFonts w:eastAsia="Arial" w:cs="Calibri" w:cstheme="minorAscii"/>
          <w:sz w:val="24"/>
          <w:szCs w:val="24"/>
        </w:rPr>
        <w:t>anne</w:t>
      </w:r>
      <w:r w:rsidRPr="57C93BC5" w:rsidR="00D72F11">
        <w:rPr>
          <w:rFonts w:eastAsia="Arial" w:cs="Calibri" w:cstheme="minorAscii"/>
          <w:sz w:val="24"/>
          <w:szCs w:val="24"/>
        </w:rPr>
        <w:t xml:space="preserve"> test that</w:t>
      </w:r>
      <w:r w:rsidRPr="57C93BC5" w:rsidR="67161DE8">
        <w:rPr>
          <w:rFonts w:eastAsia="Arial" w:cs="Calibri" w:cstheme="minorAscii"/>
          <w:sz w:val="24"/>
          <w:szCs w:val="24"/>
        </w:rPr>
        <w:t xml:space="preserve"> have</w:t>
      </w:r>
      <w:r w:rsidRPr="57C93BC5" w:rsidR="00D72F11">
        <w:rPr>
          <w:rFonts w:eastAsia="Arial" w:cs="Calibri" w:cstheme="minorAscii"/>
          <w:sz w:val="24"/>
          <w:szCs w:val="24"/>
        </w:rPr>
        <w:t xml:space="preserve"> been </w:t>
      </w:r>
      <w:r w:rsidRPr="57C93BC5" w:rsidR="471090E4">
        <w:rPr>
          <w:rFonts w:eastAsia="Arial" w:cs="Calibri" w:cstheme="minorAscii"/>
          <w:sz w:val="24"/>
          <w:szCs w:val="24"/>
        </w:rPr>
        <w:t xml:space="preserve">and are being </w:t>
      </w:r>
      <w:r w:rsidRPr="57C93BC5" w:rsidR="00D72F11">
        <w:rPr>
          <w:rFonts w:eastAsia="Arial" w:cs="Calibri" w:cstheme="minorAscii"/>
          <w:sz w:val="24"/>
          <w:szCs w:val="24"/>
        </w:rPr>
        <w:t>conducted to examine false belief/ implicit processing of the mental state of other individuals which is a major aspect of the theory of mind (</w:t>
      </w:r>
      <w:r w:rsidRPr="57C93BC5" w:rsidR="00D72F11">
        <w:rPr>
          <w:rFonts w:eastAsia="Times New Roman" w:cs="Calibri" w:cstheme="minorAscii"/>
          <w:sz w:val="24"/>
          <w:szCs w:val="24"/>
          <w:lang w:eastAsia="en-GB"/>
        </w:rPr>
        <w:t>Schneider</w:t>
      </w:r>
      <w:r w:rsidRPr="57C93BC5" w:rsidR="00D72F11">
        <w:rPr>
          <w:rFonts w:eastAsia="Times New Roman" w:cs="Calibri" w:cstheme="minorAscii"/>
          <w:sz w:val="24"/>
          <w:szCs w:val="24"/>
          <w:lang w:eastAsia="en-GB"/>
        </w:rPr>
        <w:t xml:space="preserve"> et al., 2014).</w:t>
      </w:r>
      <w:r w:rsidRPr="57C93BC5" w:rsidR="00D72F11">
        <w:rPr>
          <w:sz w:val="24"/>
          <w:szCs w:val="24"/>
        </w:rPr>
        <w:t xml:space="preserve"> T</w:t>
      </w:r>
      <w:r w:rsidRPr="57C93BC5" w:rsidR="0D507432">
        <w:rPr>
          <w:sz w:val="24"/>
          <w:szCs w:val="24"/>
        </w:rPr>
        <w:t xml:space="preserve">his suggest </w:t>
      </w:r>
      <w:r w:rsidRPr="57C93BC5" w:rsidR="66C08288">
        <w:rPr>
          <w:sz w:val="24"/>
          <w:szCs w:val="24"/>
        </w:rPr>
        <w:t xml:space="preserve">that individuals who have ASD cannot acknowledge what others are thinking or doing but rather focus on </w:t>
      </w:r>
      <w:r w:rsidRPr="57C93BC5" w:rsidR="4DD8A0C9">
        <w:rPr>
          <w:sz w:val="24"/>
          <w:szCs w:val="24"/>
        </w:rPr>
        <w:t>their</w:t>
      </w:r>
      <w:r w:rsidRPr="57C93BC5" w:rsidR="66C08288">
        <w:rPr>
          <w:sz w:val="24"/>
          <w:szCs w:val="24"/>
        </w:rPr>
        <w:t xml:space="preserve"> </w:t>
      </w:r>
      <w:r w:rsidRPr="57C93BC5" w:rsidR="1A6A2807">
        <w:rPr>
          <w:sz w:val="24"/>
          <w:szCs w:val="24"/>
        </w:rPr>
        <w:t>own</w:t>
      </w:r>
      <w:r w:rsidRPr="57C93BC5" w:rsidR="66C08288">
        <w:rPr>
          <w:sz w:val="24"/>
          <w:szCs w:val="24"/>
        </w:rPr>
        <w:t xml:space="preserve"> beliefs. This is further supported by</w:t>
      </w:r>
      <w:r w:rsidRPr="57C93BC5" w:rsidR="16CDCFC3">
        <w:rPr>
          <w:sz w:val="24"/>
          <w:szCs w:val="24"/>
        </w:rPr>
        <w:t xml:space="preserve"> a recent study by</w:t>
      </w:r>
      <w:r w:rsidRPr="57C93BC5" w:rsidR="66C08288">
        <w:rPr>
          <w:sz w:val="24"/>
          <w:szCs w:val="24"/>
        </w:rPr>
        <w:t xml:space="preserve"> Deli et al</w:t>
      </w:r>
      <w:r w:rsidRPr="57C93BC5" w:rsidR="31E8ED7F">
        <w:rPr>
          <w:sz w:val="24"/>
          <w:szCs w:val="24"/>
        </w:rPr>
        <w:t xml:space="preserve">. </w:t>
      </w:r>
      <w:r w:rsidRPr="57C93BC5" w:rsidR="451CD760">
        <w:rPr>
          <w:sz w:val="24"/>
          <w:szCs w:val="24"/>
        </w:rPr>
        <w:t>(</w:t>
      </w:r>
      <w:r w:rsidRPr="57C93BC5" w:rsidR="31E8ED7F">
        <w:rPr>
          <w:sz w:val="24"/>
          <w:szCs w:val="24"/>
        </w:rPr>
        <w:t>2017</w:t>
      </w:r>
      <w:r w:rsidRPr="57C93BC5" w:rsidR="0899C17F">
        <w:rPr>
          <w:sz w:val="24"/>
          <w:szCs w:val="24"/>
        </w:rPr>
        <w:t>)</w:t>
      </w:r>
      <w:r w:rsidRPr="57C93BC5" w:rsidR="5D34EDDD">
        <w:rPr>
          <w:sz w:val="24"/>
          <w:szCs w:val="24"/>
        </w:rPr>
        <w:t xml:space="preserve"> who found that there is this developmental difference between children with ASD and typical children</w:t>
      </w:r>
      <w:r w:rsidRPr="57C93BC5" w:rsidR="7FCF9891">
        <w:rPr>
          <w:sz w:val="24"/>
          <w:szCs w:val="24"/>
        </w:rPr>
        <w:t>,</w:t>
      </w:r>
      <w:r w:rsidRPr="57C93BC5" w:rsidR="5D34EDDD">
        <w:rPr>
          <w:sz w:val="24"/>
          <w:szCs w:val="24"/>
        </w:rPr>
        <w:t xml:space="preserve"> where there are more deficits in the theory of </w:t>
      </w:r>
      <w:r w:rsidRPr="57C93BC5" w:rsidR="654E8ABE">
        <w:rPr>
          <w:sz w:val="24"/>
          <w:szCs w:val="24"/>
        </w:rPr>
        <w:t>m</w:t>
      </w:r>
      <w:r w:rsidRPr="57C93BC5" w:rsidR="5D34EDDD">
        <w:rPr>
          <w:sz w:val="24"/>
          <w:szCs w:val="24"/>
        </w:rPr>
        <w:t xml:space="preserve">ind </w:t>
      </w:r>
      <w:r w:rsidRPr="57C93BC5" w:rsidR="092A4205">
        <w:rPr>
          <w:sz w:val="24"/>
          <w:szCs w:val="24"/>
        </w:rPr>
        <w:t>in those with ASD.</w:t>
      </w:r>
      <w:r w:rsidRPr="57C93BC5" w:rsidR="18B552FB">
        <w:rPr>
          <w:sz w:val="24"/>
          <w:szCs w:val="24"/>
        </w:rPr>
        <w:t xml:space="preserve"> </w:t>
      </w:r>
      <w:r w:rsidRPr="57C93BC5" w:rsidR="0689F413">
        <w:rPr>
          <w:sz w:val="24"/>
          <w:szCs w:val="24"/>
        </w:rPr>
        <w:t>Furthermore</w:t>
      </w:r>
      <w:r w:rsidRPr="57C93BC5" w:rsidR="18B552FB">
        <w:rPr>
          <w:sz w:val="24"/>
          <w:szCs w:val="24"/>
        </w:rPr>
        <w:t xml:space="preserve">, there are findings that those with autism have a delay and deficit in the </w:t>
      </w:r>
      <w:r w:rsidRPr="57C93BC5" w:rsidR="53998A0E">
        <w:rPr>
          <w:sz w:val="24"/>
          <w:szCs w:val="24"/>
        </w:rPr>
        <w:t>development</w:t>
      </w:r>
      <w:r w:rsidRPr="57C93BC5" w:rsidR="18B552FB">
        <w:rPr>
          <w:sz w:val="24"/>
          <w:szCs w:val="24"/>
        </w:rPr>
        <w:t xml:space="preserve"> of the TOM (Tager-</w:t>
      </w:r>
      <w:r w:rsidRPr="57C93BC5" w:rsidR="18B552FB">
        <w:rPr>
          <w:sz w:val="24"/>
          <w:szCs w:val="24"/>
        </w:rPr>
        <w:t>Flusberg</w:t>
      </w:r>
      <w:r w:rsidRPr="57C93BC5" w:rsidR="18B552FB">
        <w:rPr>
          <w:sz w:val="24"/>
          <w:szCs w:val="24"/>
        </w:rPr>
        <w:t>, 2007).</w:t>
      </w:r>
      <w:r w:rsidRPr="57C93BC5" w:rsidR="092A4205">
        <w:rPr>
          <w:sz w:val="24"/>
          <w:szCs w:val="24"/>
        </w:rPr>
        <w:t xml:space="preserve"> </w:t>
      </w:r>
      <w:r w:rsidRPr="57C93BC5" w:rsidR="2B55036F">
        <w:rPr>
          <w:rFonts w:eastAsia="" w:eastAsiaTheme="minorEastAsia"/>
          <w:sz w:val="24"/>
          <w:szCs w:val="24"/>
        </w:rPr>
        <w:t>Additionally, according to Jones at al. (2018) difficulty in social communication amongst those with autism is related to deficits in the TOM</w:t>
      </w:r>
      <w:r w:rsidRPr="57C93BC5" w:rsidR="207D25F9">
        <w:rPr>
          <w:rFonts w:eastAsia="" w:eastAsiaTheme="minorEastAsia"/>
          <w:sz w:val="24"/>
          <w:szCs w:val="24"/>
        </w:rPr>
        <w:t>:</w:t>
      </w:r>
      <w:r w:rsidRPr="57C93BC5" w:rsidR="2B55036F">
        <w:rPr>
          <w:rFonts w:eastAsia="" w:eastAsiaTheme="minorEastAsia"/>
          <w:sz w:val="24"/>
          <w:szCs w:val="24"/>
        </w:rPr>
        <w:t xml:space="preserve"> </w:t>
      </w:r>
      <w:r w:rsidRPr="57C93BC5" w:rsidR="2B55036F">
        <w:rPr>
          <w:rFonts w:eastAsia="" w:eastAsiaTheme="minorEastAsia"/>
          <w:sz w:val="24"/>
          <w:szCs w:val="24"/>
        </w:rPr>
        <w:t>so</w:t>
      </w:r>
      <w:r w:rsidRPr="57C93BC5" w:rsidR="2B55036F">
        <w:rPr>
          <w:rFonts w:eastAsia="" w:eastAsiaTheme="minorEastAsia"/>
          <w:sz w:val="24"/>
          <w:szCs w:val="24"/>
        </w:rPr>
        <w:t xml:space="preserve"> difficulty in understanding the mind of others.</w:t>
      </w:r>
      <w:r w:rsidRPr="57C93BC5" w:rsidR="6393523C">
        <w:rPr>
          <w:rFonts w:eastAsia="" w:eastAsiaTheme="minorEastAsia"/>
          <w:sz w:val="24"/>
          <w:szCs w:val="24"/>
        </w:rPr>
        <w:t xml:space="preserve"> Therefore, this implies that there is clear deficit in social behaviour </w:t>
      </w:r>
      <w:r w:rsidRPr="57C93BC5" w:rsidR="2FE0BD00">
        <w:rPr>
          <w:rFonts w:eastAsia="" w:eastAsiaTheme="minorEastAsia"/>
          <w:sz w:val="24"/>
          <w:szCs w:val="24"/>
        </w:rPr>
        <w:t>with individuals who have autism</w:t>
      </w:r>
      <w:r w:rsidRPr="57C93BC5" w:rsidR="3F55E64B">
        <w:rPr>
          <w:rFonts w:eastAsia="" w:eastAsiaTheme="minorEastAsia"/>
          <w:sz w:val="24"/>
          <w:szCs w:val="24"/>
        </w:rPr>
        <w:t xml:space="preserve"> struggle to </w:t>
      </w:r>
      <w:r w:rsidRPr="57C93BC5" w:rsidR="6393523C">
        <w:rPr>
          <w:rFonts w:eastAsia="" w:eastAsiaTheme="minorEastAsia"/>
          <w:sz w:val="24"/>
          <w:szCs w:val="24"/>
        </w:rPr>
        <w:t>recognise others</w:t>
      </w:r>
      <w:r w:rsidRPr="57C93BC5" w:rsidR="34A5B08E">
        <w:rPr>
          <w:rFonts w:eastAsia="" w:eastAsiaTheme="minorEastAsia"/>
          <w:sz w:val="24"/>
          <w:szCs w:val="24"/>
        </w:rPr>
        <w:t xml:space="preserve"> have their own </w:t>
      </w:r>
      <w:r w:rsidRPr="57C93BC5" w:rsidR="6393523C">
        <w:rPr>
          <w:rFonts w:eastAsia="" w:eastAsiaTheme="minorEastAsia"/>
          <w:sz w:val="24"/>
          <w:szCs w:val="24"/>
        </w:rPr>
        <w:t>mind</w:t>
      </w:r>
      <w:r w:rsidRPr="57C93BC5" w:rsidR="3EE086DD">
        <w:rPr>
          <w:rFonts w:eastAsia="" w:eastAsiaTheme="minorEastAsia"/>
          <w:sz w:val="24"/>
          <w:szCs w:val="24"/>
        </w:rPr>
        <w:t xml:space="preserve">, as a </w:t>
      </w:r>
      <w:r w:rsidRPr="57C93BC5" w:rsidR="6087A5D4">
        <w:rPr>
          <w:rFonts w:eastAsia="" w:eastAsiaTheme="minorEastAsia"/>
          <w:sz w:val="24"/>
          <w:szCs w:val="24"/>
        </w:rPr>
        <w:t>result</w:t>
      </w:r>
      <w:r w:rsidRPr="57C93BC5" w:rsidR="3EE086DD">
        <w:rPr>
          <w:rFonts w:eastAsia="" w:eastAsiaTheme="minorEastAsia"/>
          <w:sz w:val="24"/>
          <w:szCs w:val="24"/>
        </w:rPr>
        <w:t>, leading to difficulties in</w:t>
      </w:r>
      <w:r w:rsidRPr="57C93BC5" w:rsidR="0CF9FBC0">
        <w:rPr>
          <w:rFonts w:eastAsia="" w:eastAsiaTheme="minorEastAsia"/>
          <w:sz w:val="24"/>
          <w:szCs w:val="24"/>
        </w:rPr>
        <w:t xml:space="preserve"> read</w:t>
      </w:r>
      <w:r w:rsidRPr="57C93BC5" w:rsidR="7CBFC827">
        <w:rPr>
          <w:rFonts w:eastAsia="" w:eastAsiaTheme="minorEastAsia"/>
          <w:sz w:val="24"/>
          <w:szCs w:val="24"/>
        </w:rPr>
        <w:t>ing</w:t>
      </w:r>
      <w:r w:rsidRPr="57C93BC5" w:rsidR="0CF9FBC0">
        <w:rPr>
          <w:rFonts w:eastAsia="" w:eastAsiaTheme="minorEastAsia"/>
          <w:sz w:val="24"/>
          <w:szCs w:val="24"/>
        </w:rPr>
        <w:t xml:space="preserve"> what others are thinking </w:t>
      </w:r>
      <w:r w:rsidRPr="57C93BC5" w:rsidR="798ADF5A">
        <w:rPr>
          <w:rFonts w:eastAsia="" w:eastAsiaTheme="minorEastAsia"/>
          <w:sz w:val="24"/>
          <w:szCs w:val="24"/>
        </w:rPr>
        <w:t>through emotions and actions</w:t>
      </w:r>
      <w:r w:rsidRPr="57C93BC5" w:rsidR="6393523C">
        <w:rPr>
          <w:rFonts w:eastAsia="" w:eastAsiaTheme="minorEastAsia"/>
          <w:sz w:val="24"/>
          <w:szCs w:val="24"/>
        </w:rPr>
        <w:t>.</w:t>
      </w:r>
      <w:r w:rsidRPr="57C93BC5" w:rsidR="009A73DD">
        <w:rPr>
          <w:rFonts w:eastAsia="" w:eastAsiaTheme="minorEastAsia"/>
          <w:sz w:val="24"/>
          <w:szCs w:val="24"/>
        </w:rPr>
        <w:t xml:space="preserve"> Furthermore,</w:t>
      </w:r>
      <w:r w:rsidRPr="57C93BC5" w:rsidR="2B55036F">
        <w:rPr>
          <w:rFonts w:eastAsia="" w:eastAsiaTheme="minorEastAsia"/>
          <w:sz w:val="24"/>
          <w:szCs w:val="24"/>
        </w:rPr>
        <w:t xml:space="preserve"> </w:t>
      </w:r>
      <w:r w:rsidRPr="57C93BC5" w:rsidR="009A73DD">
        <w:rPr>
          <w:rFonts w:eastAsia="Times New Roman" w:cs="Calibri" w:cstheme="minorAscii"/>
          <w:sz w:val="24"/>
          <w:szCs w:val="24"/>
          <w:lang w:eastAsia="en-GB"/>
        </w:rPr>
        <w:t>Shojaeian</w:t>
      </w:r>
      <w:r w:rsidRPr="57C93BC5" w:rsidR="009A73DD">
        <w:rPr>
          <w:rFonts w:eastAsia="Calibri" w:cs="Calibri" w:cstheme="minorAscii"/>
          <w:sz w:val="24"/>
          <w:szCs w:val="24"/>
        </w:rPr>
        <w:t xml:space="preserve"> et al. (2022) found in a study looking at Swedish children, that there has been clear significant difference in scores between typical developing individuals, those with ASD and those with down syndrome where the typical developing individuals have scored better in all three TOM task presented</w:t>
      </w:r>
      <w:r w:rsidRPr="57C93BC5" w:rsidR="00216CC0">
        <w:rPr>
          <w:rFonts w:eastAsia="Calibri" w:cs="Calibri" w:cstheme="minorAscii"/>
          <w:sz w:val="24"/>
          <w:szCs w:val="24"/>
        </w:rPr>
        <w:t xml:space="preserve"> including the sally-</w:t>
      </w:r>
      <w:r w:rsidRPr="57C93BC5" w:rsidR="00216CC0">
        <w:rPr>
          <w:rFonts w:eastAsia="Calibri" w:cs="Calibri" w:cstheme="minorAscii"/>
          <w:sz w:val="24"/>
          <w:szCs w:val="24"/>
        </w:rPr>
        <w:t>anne</w:t>
      </w:r>
      <w:r w:rsidRPr="57C93BC5" w:rsidR="00216CC0">
        <w:rPr>
          <w:rFonts w:eastAsia="Calibri" w:cs="Calibri" w:cstheme="minorAscii"/>
          <w:sz w:val="24"/>
          <w:szCs w:val="24"/>
        </w:rPr>
        <w:t xml:space="preserve"> task</w:t>
      </w:r>
      <w:r w:rsidRPr="57C93BC5" w:rsidR="009A73DD">
        <w:rPr>
          <w:rFonts w:eastAsia="Calibri" w:cs="Calibri" w:cstheme="minorAscii"/>
          <w:sz w:val="24"/>
          <w:szCs w:val="24"/>
        </w:rPr>
        <w:t>. Therefore, this provides further support that those with autism have a deficit in the TOM and difficulty in understanding others mental st</w:t>
      </w:r>
      <w:r w:rsidRPr="57C93BC5" w:rsidR="0C7CF9FC">
        <w:rPr>
          <w:rFonts w:eastAsia="Calibri" w:cs="Calibri" w:cstheme="minorAscii"/>
          <w:sz w:val="24"/>
          <w:szCs w:val="24"/>
        </w:rPr>
        <w:t xml:space="preserve">ates it also </w:t>
      </w:r>
      <w:r w:rsidRPr="57C93BC5" w:rsidR="0C7CF9FC">
        <w:rPr>
          <w:rFonts w:eastAsia="Calibri" w:cs="Calibri" w:cstheme="minorAscii"/>
          <w:sz w:val="24"/>
          <w:szCs w:val="24"/>
        </w:rPr>
        <w:t>indicates</w:t>
      </w:r>
      <w:r w:rsidRPr="57C93BC5" w:rsidR="0C7CF9FC">
        <w:rPr>
          <w:rFonts w:eastAsia="Calibri" w:cs="Calibri" w:cstheme="minorAscii"/>
          <w:sz w:val="24"/>
          <w:szCs w:val="24"/>
        </w:rPr>
        <w:t xml:space="preserve"> how difficult it is for those with autism to recognise others may </w:t>
      </w:r>
      <w:r w:rsidRPr="57C93BC5" w:rsidR="3056B608">
        <w:rPr>
          <w:rFonts w:eastAsia="Calibri" w:cs="Calibri" w:cstheme="minorAscii"/>
          <w:sz w:val="24"/>
          <w:szCs w:val="24"/>
        </w:rPr>
        <w:t xml:space="preserve">process and think in </w:t>
      </w:r>
      <w:r w:rsidRPr="57C93BC5" w:rsidR="3056B608">
        <w:rPr>
          <w:rFonts w:eastAsia="Calibri" w:cs="Calibri" w:cstheme="minorAscii"/>
          <w:sz w:val="24"/>
          <w:szCs w:val="24"/>
        </w:rPr>
        <w:t>different ways</w:t>
      </w:r>
      <w:r w:rsidRPr="57C93BC5" w:rsidR="3056B608">
        <w:rPr>
          <w:rFonts w:eastAsia="Calibri" w:cs="Calibri" w:cstheme="minorAscii"/>
          <w:sz w:val="24"/>
          <w:szCs w:val="24"/>
        </w:rPr>
        <w:t xml:space="preserve"> to their own</w:t>
      </w:r>
      <w:r w:rsidRPr="57C93BC5" w:rsidR="009A73DD">
        <w:rPr>
          <w:rFonts w:eastAsia="Calibri" w:cs="Calibri" w:cstheme="minorAscii"/>
          <w:sz w:val="24"/>
          <w:szCs w:val="24"/>
        </w:rPr>
        <w:t xml:space="preserve">. </w:t>
      </w:r>
      <w:r w:rsidRPr="57C93BC5" w:rsidR="5414D745">
        <w:rPr>
          <w:rFonts w:eastAsia="Calibri" w:cs="Calibri" w:cstheme="minorAscii"/>
          <w:sz w:val="24"/>
          <w:szCs w:val="24"/>
        </w:rPr>
        <w:t>Additionally</w:t>
      </w:r>
      <w:r w:rsidRPr="57C93BC5" w:rsidR="009A73DD">
        <w:rPr>
          <w:rFonts w:eastAsia="Calibri" w:cs="Calibri" w:cstheme="minorAscii"/>
          <w:sz w:val="24"/>
          <w:szCs w:val="24"/>
        </w:rPr>
        <w:t xml:space="preserve">, this study provides support that the deficits individuals with autism have in the TOM can be generalised to other cultures not just American which most psychological studies focus on. </w:t>
      </w:r>
    </w:p>
    <w:p w:rsidR="00625C0E" w:rsidP="17ACC42E" w:rsidRDefault="00625C0E" w14:paraId="61D385C4" w14:textId="77777777">
      <w:pPr>
        <w:ind w:firstLine="720"/>
        <w:rPr>
          <w:sz w:val="24"/>
          <w:szCs w:val="24"/>
        </w:rPr>
      </w:pPr>
    </w:p>
    <w:p w:rsidR="2106F6D4" w:rsidP="17ACC42E" w:rsidRDefault="00625C0E" w14:paraId="61C9A312" w14:textId="7B4DB3DF">
      <w:pPr>
        <w:ind w:firstLine="720"/>
        <w:rPr>
          <w:sz w:val="24"/>
          <w:szCs w:val="24"/>
        </w:rPr>
      </w:pPr>
      <w:r w:rsidRPr="57C93BC5" w:rsidR="00625C0E">
        <w:rPr>
          <w:sz w:val="24"/>
          <w:szCs w:val="24"/>
        </w:rPr>
        <w:t>I</w:t>
      </w:r>
      <w:r w:rsidRPr="57C93BC5" w:rsidR="32F7B138">
        <w:rPr>
          <w:sz w:val="24"/>
          <w:szCs w:val="24"/>
        </w:rPr>
        <w:t xml:space="preserve">t </w:t>
      </w:r>
      <w:r w:rsidRPr="57C93BC5" w:rsidR="00625C0E">
        <w:rPr>
          <w:sz w:val="24"/>
          <w:szCs w:val="24"/>
        </w:rPr>
        <w:t>has also been</w:t>
      </w:r>
      <w:r w:rsidRPr="57C93BC5" w:rsidR="32F7B138">
        <w:rPr>
          <w:sz w:val="24"/>
          <w:szCs w:val="24"/>
        </w:rPr>
        <w:t xml:space="preserve"> </w:t>
      </w:r>
      <w:r w:rsidRPr="57C93BC5" w:rsidR="41EFD8BF">
        <w:rPr>
          <w:sz w:val="24"/>
          <w:szCs w:val="24"/>
        </w:rPr>
        <w:t>replicated</w:t>
      </w:r>
      <w:r w:rsidRPr="57C93BC5" w:rsidR="32F7B138">
        <w:rPr>
          <w:sz w:val="24"/>
          <w:szCs w:val="24"/>
        </w:rPr>
        <w:t xml:space="preserve"> in a study that </w:t>
      </w:r>
      <w:r w:rsidRPr="57C93BC5" w:rsidR="6B0BAEDC">
        <w:rPr>
          <w:sz w:val="24"/>
          <w:szCs w:val="24"/>
        </w:rPr>
        <w:t>children</w:t>
      </w:r>
      <w:r w:rsidRPr="57C93BC5" w:rsidR="32F7B138">
        <w:rPr>
          <w:sz w:val="24"/>
          <w:szCs w:val="24"/>
        </w:rPr>
        <w:t xml:space="preserve"> with autism struggle with aspects </w:t>
      </w:r>
      <w:r w:rsidRPr="57C93BC5" w:rsidR="749391EF">
        <w:rPr>
          <w:sz w:val="24"/>
          <w:szCs w:val="24"/>
        </w:rPr>
        <w:t>of</w:t>
      </w:r>
      <w:r w:rsidRPr="57C93BC5" w:rsidR="32F7B138">
        <w:rPr>
          <w:sz w:val="24"/>
          <w:szCs w:val="24"/>
        </w:rPr>
        <w:t xml:space="preserve"> the theory of mind such as understanding reasons behind </w:t>
      </w:r>
      <w:r w:rsidRPr="57C93BC5" w:rsidR="4A3D1438">
        <w:rPr>
          <w:sz w:val="24"/>
          <w:szCs w:val="24"/>
        </w:rPr>
        <w:t>others</w:t>
      </w:r>
      <w:r w:rsidRPr="57C93BC5" w:rsidR="18B0BA35">
        <w:rPr>
          <w:sz w:val="24"/>
          <w:szCs w:val="24"/>
        </w:rPr>
        <w:t xml:space="preserve"> </w:t>
      </w:r>
      <w:r w:rsidRPr="57C93BC5" w:rsidR="3FEC323F">
        <w:rPr>
          <w:sz w:val="24"/>
          <w:szCs w:val="24"/>
        </w:rPr>
        <w:t>actions</w:t>
      </w:r>
      <w:r w:rsidRPr="57C93BC5" w:rsidR="18B0BA35">
        <w:rPr>
          <w:sz w:val="24"/>
          <w:szCs w:val="24"/>
        </w:rPr>
        <w:t xml:space="preserve"> and what others are thinking </w:t>
      </w:r>
      <w:r w:rsidRPr="57C93BC5" w:rsidR="00EC07FE">
        <w:rPr>
          <w:sz w:val="24"/>
          <w:szCs w:val="24"/>
        </w:rPr>
        <w:t>however</w:t>
      </w:r>
      <w:r w:rsidRPr="57C93BC5" w:rsidR="18B0BA35">
        <w:rPr>
          <w:sz w:val="24"/>
          <w:szCs w:val="24"/>
        </w:rPr>
        <w:t xml:space="preserve">, with </w:t>
      </w:r>
      <w:r w:rsidRPr="57C93BC5" w:rsidR="00EC07FE">
        <w:rPr>
          <w:sz w:val="24"/>
          <w:szCs w:val="24"/>
        </w:rPr>
        <w:t xml:space="preserve">necessary </w:t>
      </w:r>
      <w:r w:rsidRPr="57C93BC5" w:rsidR="18B0BA35">
        <w:rPr>
          <w:sz w:val="24"/>
          <w:szCs w:val="24"/>
        </w:rPr>
        <w:t>intervention</w:t>
      </w:r>
      <w:r w:rsidRPr="57C93BC5" w:rsidR="50EF0902">
        <w:rPr>
          <w:sz w:val="24"/>
          <w:szCs w:val="24"/>
        </w:rPr>
        <w:t>s</w:t>
      </w:r>
      <w:r w:rsidRPr="57C93BC5" w:rsidR="00EC07FE">
        <w:rPr>
          <w:sz w:val="24"/>
          <w:szCs w:val="24"/>
        </w:rPr>
        <w:t>,</w:t>
      </w:r>
      <w:r w:rsidRPr="57C93BC5" w:rsidR="50EF0902">
        <w:rPr>
          <w:sz w:val="24"/>
          <w:szCs w:val="24"/>
        </w:rPr>
        <w:t xml:space="preserve"> overtime </w:t>
      </w:r>
      <w:r w:rsidRPr="57C93BC5" w:rsidR="709F1B15">
        <w:rPr>
          <w:sz w:val="24"/>
          <w:szCs w:val="24"/>
        </w:rPr>
        <w:t>it can lead to</w:t>
      </w:r>
      <w:r w:rsidRPr="57C93BC5" w:rsidR="00EC07FE">
        <w:rPr>
          <w:sz w:val="24"/>
          <w:szCs w:val="24"/>
        </w:rPr>
        <w:t xml:space="preserve"> </w:t>
      </w:r>
      <w:r w:rsidRPr="57C93BC5" w:rsidR="2AFE6B07">
        <w:rPr>
          <w:sz w:val="24"/>
          <w:szCs w:val="24"/>
        </w:rPr>
        <w:t>changes</w:t>
      </w:r>
      <w:r w:rsidRPr="57C93BC5" w:rsidR="50EF0902">
        <w:rPr>
          <w:sz w:val="24"/>
          <w:szCs w:val="24"/>
        </w:rPr>
        <w:t xml:space="preserve"> in the </w:t>
      </w:r>
      <w:r w:rsidRPr="57C93BC5" w:rsidR="50EF0902">
        <w:rPr>
          <w:sz w:val="24"/>
          <w:szCs w:val="24"/>
        </w:rPr>
        <w:t xml:space="preserve">cognitive and social skills </w:t>
      </w:r>
      <w:r w:rsidRPr="57C93BC5" w:rsidR="174778E2">
        <w:rPr>
          <w:sz w:val="24"/>
          <w:szCs w:val="24"/>
        </w:rPr>
        <w:t xml:space="preserve">amongst children with autism </w:t>
      </w:r>
      <w:r w:rsidRPr="57C93BC5" w:rsidR="50EF0902">
        <w:rPr>
          <w:sz w:val="24"/>
          <w:szCs w:val="24"/>
        </w:rPr>
        <w:t>(</w:t>
      </w:r>
      <w:r w:rsidRPr="57C93BC5" w:rsidR="639E9A0C">
        <w:rPr>
          <w:sz w:val="24"/>
          <w:szCs w:val="24"/>
        </w:rPr>
        <w:t xml:space="preserve">Gupta, 2015). </w:t>
      </w:r>
      <w:r w:rsidRPr="57C93BC5" w:rsidR="00927193">
        <w:rPr>
          <w:sz w:val="24"/>
          <w:szCs w:val="24"/>
        </w:rPr>
        <w:t xml:space="preserve">It has also been expressed that children with autism lack this theory of mind as they cannot impute </w:t>
      </w:r>
      <w:r w:rsidRPr="57C93BC5" w:rsidR="00126D5C">
        <w:rPr>
          <w:sz w:val="24"/>
          <w:szCs w:val="24"/>
        </w:rPr>
        <w:t>their beliefs to others (</w:t>
      </w:r>
      <w:r w:rsidRPr="57C93BC5" w:rsidR="00796A8C">
        <w:rPr>
          <w:sz w:val="24"/>
          <w:szCs w:val="24"/>
        </w:rPr>
        <w:t xml:space="preserve">Baron-Cohen </w:t>
      </w:r>
      <w:r w:rsidRPr="57C93BC5" w:rsidR="00796A8C">
        <w:rPr>
          <w:sz w:val="24"/>
          <w:szCs w:val="24"/>
        </w:rPr>
        <w:t xml:space="preserve">et al., 1885). </w:t>
      </w:r>
      <w:r w:rsidRPr="57C93BC5" w:rsidR="639E9A0C">
        <w:rPr>
          <w:sz w:val="24"/>
          <w:szCs w:val="24"/>
        </w:rPr>
        <w:t xml:space="preserve">Therefore, this provides support that </w:t>
      </w:r>
      <w:r w:rsidRPr="57C93BC5" w:rsidR="46CA1375">
        <w:rPr>
          <w:sz w:val="24"/>
          <w:szCs w:val="24"/>
        </w:rPr>
        <w:t>individuals</w:t>
      </w:r>
      <w:r w:rsidRPr="57C93BC5" w:rsidR="639E9A0C">
        <w:rPr>
          <w:sz w:val="24"/>
          <w:szCs w:val="24"/>
        </w:rPr>
        <w:t xml:space="preserve"> with </w:t>
      </w:r>
      <w:r w:rsidRPr="57C93BC5" w:rsidR="575ECA7B">
        <w:rPr>
          <w:sz w:val="24"/>
          <w:szCs w:val="24"/>
        </w:rPr>
        <w:t>autism</w:t>
      </w:r>
      <w:r w:rsidRPr="57C93BC5" w:rsidR="639E9A0C">
        <w:rPr>
          <w:sz w:val="24"/>
          <w:szCs w:val="24"/>
        </w:rPr>
        <w:t xml:space="preserve"> struggle to </w:t>
      </w:r>
      <w:r w:rsidRPr="57C93BC5" w:rsidR="639E9A0C">
        <w:rPr>
          <w:sz w:val="24"/>
          <w:szCs w:val="24"/>
        </w:rPr>
        <w:t>comprehend</w:t>
      </w:r>
      <w:r w:rsidRPr="57C93BC5" w:rsidR="639E9A0C">
        <w:rPr>
          <w:sz w:val="24"/>
          <w:szCs w:val="24"/>
        </w:rPr>
        <w:t xml:space="preserve"> the mental </w:t>
      </w:r>
      <w:r w:rsidRPr="57C93BC5" w:rsidR="69103550">
        <w:rPr>
          <w:sz w:val="24"/>
          <w:szCs w:val="24"/>
        </w:rPr>
        <w:t>state</w:t>
      </w:r>
      <w:r w:rsidRPr="57C93BC5" w:rsidR="639E9A0C">
        <w:rPr>
          <w:sz w:val="24"/>
          <w:szCs w:val="24"/>
        </w:rPr>
        <w:t xml:space="preserve"> and thinking of others</w:t>
      </w:r>
      <w:r w:rsidRPr="57C93BC5" w:rsidR="00A22BE2">
        <w:rPr>
          <w:sz w:val="24"/>
          <w:szCs w:val="24"/>
        </w:rPr>
        <w:t>,</w:t>
      </w:r>
      <w:r w:rsidRPr="57C93BC5" w:rsidR="639E9A0C">
        <w:rPr>
          <w:sz w:val="24"/>
          <w:szCs w:val="24"/>
        </w:rPr>
        <w:t xml:space="preserve"> hence why they </w:t>
      </w:r>
      <w:r w:rsidRPr="57C93BC5" w:rsidR="0BEE765D">
        <w:rPr>
          <w:sz w:val="24"/>
          <w:szCs w:val="24"/>
        </w:rPr>
        <w:t>struggle to explain their beliefs or inherit the beliefs of others as they do not acknowledge there is other ways on thinking leading to this deficit in the TO</w:t>
      </w:r>
      <w:r w:rsidRPr="57C93BC5" w:rsidR="639E9A0C">
        <w:rPr>
          <w:sz w:val="24"/>
          <w:szCs w:val="24"/>
        </w:rPr>
        <w:t>M</w:t>
      </w:r>
      <w:r w:rsidRPr="57C93BC5" w:rsidR="2FC83269">
        <w:rPr>
          <w:sz w:val="24"/>
          <w:szCs w:val="24"/>
        </w:rPr>
        <w:t>.</w:t>
      </w:r>
      <w:r w:rsidRPr="57C93BC5" w:rsidR="639E9A0C">
        <w:rPr>
          <w:sz w:val="24"/>
          <w:szCs w:val="24"/>
        </w:rPr>
        <w:t xml:space="preserve"> </w:t>
      </w:r>
      <w:r w:rsidRPr="57C93BC5" w:rsidR="1CAF5D13">
        <w:rPr>
          <w:sz w:val="24"/>
          <w:szCs w:val="24"/>
        </w:rPr>
        <w:t>H</w:t>
      </w:r>
      <w:r w:rsidRPr="57C93BC5" w:rsidR="639E9A0C">
        <w:rPr>
          <w:sz w:val="24"/>
          <w:szCs w:val="24"/>
        </w:rPr>
        <w:t xml:space="preserve">owever, </w:t>
      </w:r>
      <w:r w:rsidRPr="57C93BC5" w:rsidR="744F7BDC">
        <w:rPr>
          <w:sz w:val="24"/>
          <w:szCs w:val="24"/>
        </w:rPr>
        <w:t>this</w:t>
      </w:r>
      <w:r w:rsidRPr="57C93BC5" w:rsidR="639E9A0C">
        <w:rPr>
          <w:sz w:val="24"/>
          <w:szCs w:val="24"/>
        </w:rPr>
        <w:t xml:space="preserve"> </w:t>
      </w:r>
      <w:r w:rsidRPr="57C93BC5" w:rsidR="639E9A0C">
        <w:rPr>
          <w:sz w:val="24"/>
          <w:szCs w:val="24"/>
        </w:rPr>
        <w:t xml:space="preserve">highlights the </w:t>
      </w:r>
      <w:r w:rsidRPr="57C93BC5" w:rsidR="34B3C7CF">
        <w:rPr>
          <w:sz w:val="24"/>
          <w:szCs w:val="24"/>
        </w:rPr>
        <w:t>importance</w:t>
      </w:r>
      <w:r w:rsidRPr="57C93BC5" w:rsidR="639E9A0C">
        <w:rPr>
          <w:sz w:val="24"/>
          <w:szCs w:val="24"/>
        </w:rPr>
        <w:t xml:space="preserve"> </w:t>
      </w:r>
      <w:r w:rsidRPr="57C93BC5" w:rsidR="629D6626">
        <w:rPr>
          <w:sz w:val="24"/>
          <w:szCs w:val="24"/>
        </w:rPr>
        <w:t xml:space="preserve">of not only understanding the issues some may face but also how to help overcome these difficulties. Which is something the TOM does not consider. </w:t>
      </w:r>
      <w:r w:rsidRPr="57C93BC5" w:rsidR="003C4551">
        <w:rPr>
          <w:sz w:val="24"/>
          <w:szCs w:val="24"/>
        </w:rPr>
        <w:t>A</w:t>
      </w:r>
      <w:r w:rsidRPr="57C93BC5" w:rsidR="1F12EA61">
        <w:rPr>
          <w:sz w:val="24"/>
          <w:szCs w:val="24"/>
        </w:rPr>
        <w:t>dditionally</w:t>
      </w:r>
      <w:r w:rsidRPr="57C93BC5" w:rsidR="092A4205">
        <w:rPr>
          <w:sz w:val="24"/>
          <w:szCs w:val="24"/>
        </w:rPr>
        <w:t xml:space="preserve">, </w:t>
      </w:r>
      <w:r w:rsidRPr="57C93BC5" w:rsidR="272199CF">
        <w:rPr>
          <w:sz w:val="24"/>
          <w:szCs w:val="24"/>
        </w:rPr>
        <w:t>despite</w:t>
      </w:r>
      <w:r w:rsidRPr="57C93BC5" w:rsidR="4FA19A9B">
        <w:rPr>
          <w:sz w:val="24"/>
          <w:szCs w:val="24"/>
        </w:rPr>
        <w:t xml:space="preserve"> this theory having</w:t>
      </w:r>
      <w:r w:rsidRPr="57C93BC5" w:rsidR="092A4205">
        <w:rPr>
          <w:sz w:val="24"/>
          <w:szCs w:val="24"/>
        </w:rPr>
        <w:t xml:space="preserve"> </w:t>
      </w:r>
      <w:r w:rsidRPr="57C93BC5" w:rsidR="72B3CAFB">
        <w:rPr>
          <w:sz w:val="24"/>
          <w:szCs w:val="24"/>
        </w:rPr>
        <w:t xml:space="preserve">a lot of </w:t>
      </w:r>
      <w:r w:rsidRPr="57C93BC5" w:rsidR="092A4205">
        <w:rPr>
          <w:sz w:val="24"/>
          <w:szCs w:val="24"/>
        </w:rPr>
        <w:t>support</w:t>
      </w:r>
      <w:r w:rsidRPr="57C93BC5" w:rsidR="41B3B121">
        <w:rPr>
          <w:sz w:val="24"/>
          <w:szCs w:val="24"/>
        </w:rPr>
        <w:t xml:space="preserve"> </w:t>
      </w:r>
      <w:r w:rsidRPr="57C93BC5" w:rsidR="092A4205">
        <w:rPr>
          <w:sz w:val="24"/>
          <w:szCs w:val="24"/>
        </w:rPr>
        <w:t xml:space="preserve">there </w:t>
      </w:r>
      <w:r w:rsidRPr="57C93BC5" w:rsidR="6EE34B01">
        <w:rPr>
          <w:sz w:val="24"/>
          <w:szCs w:val="24"/>
        </w:rPr>
        <w:t xml:space="preserve">is a clear issue with the </w:t>
      </w:r>
      <w:r w:rsidRPr="57C93BC5" w:rsidR="00C075D2">
        <w:rPr>
          <w:sz w:val="24"/>
          <w:szCs w:val="24"/>
        </w:rPr>
        <w:t>methodology</w:t>
      </w:r>
      <w:r w:rsidRPr="57C93BC5" w:rsidR="00C075D2">
        <w:rPr>
          <w:sz w:val="24"/>
          <w:szCs w:val="24"/>
        </w:rPr>
        <w:t xml:space="preserve"> and samples</w:t>
      </w:r>
      <w:r w:rsidRPr="57C93BC5" w:rsidR="6EE34B01">
        <w:rPr>
          <w:sz w:val="24"/>
          <w:szCs w:val="24"/>
        </w:rPr>
        <w:t xml:space="preserve"> in the studies as </w:t>
      </w:r>
      <w:r w:rsidRPr="57C93BC5" w:rsidR="00C075D2">
        <w:rPr>
          <w:sz w:val="24"/>
          <w:szCs w:val="24"/>
        </w:rPr>
        <w:t xml:space="preserve">they </w:t>
      </w:r>
      <w:r w:rsidRPr="57C93BC5" w:rsidR="6EE34B01">
        <w:rPr>
          <w:sz w:val="24"/>
          <w:szCs w:val="24"/>
        </w:rPr>
        <w:t>mainly focus</w:t>
      </w:r>
      <w:r w:rsidRPr="57C93BC5" w:rsidR="6EE34B01">
        <w:rPr>
          <w:sz w:val="24"/>
          <w:szCs w:val="24"/>
        </w:rPr>
        <w:t xml:space="preserve"> on children </w:t>
      </w:r>
      <w:r w:rsidRPr="57C93BC5" w:rsidR="717F9083">
        <w:rPr>
          <w:sz w:val="24"/>
          <w:szCs w:val="24"/>
        </w:rPr>
        <w:t>which has been reflected a</w:t>
      </w:r>
      <w:r w:rsidRPr="57C93BC5" w:rsidR="5AC3442D">
        <w:rPr>
          <w:sz w:val="24"/>
          <w:szCs w:val="24"/>
        </w:rPr>
        <w:t>nd discussed as</w:t>
      </w:r>
      <w:r w:rsidRPr="57C93BC5" w:rsidR="717F9083">
        <w:rPr>
          <w:sz w:val="24"/>
          <w:szCs w:val="24"/>
        </w:rPr>
        <w:t xml:space="preserve"> an issue </w:t>
      </w:r>
      <w:r w:rsidRPr="57C93BC5" w:rsidR="70A28EAE">
        <w:rPr>
          <w:sz w:val="24"/>
          <w:szCs w:val="24"/>
        </w:rPr>
        <w:t xml:space="preserve">during a class debate </w:t>
      </w:r>
      <w:r w:rsidRPr="57C93BC5" w:rsidR="70A28EAE">
        <w:rPr>
          <w:sz w:val="24"/>
          <w:szCs w:val="24"/>
        </w:rPr>
        <w:t>surrounding this topic</w:t>
      </w:r>
      <w:r w:rsidRPr="57C93BC5" w:rsidR="560830FF">
        <w:rPr>
          <w:sz w:val="24"/>
          <w:szCs w:val="24"/>
        </w:rPr>
        <w:t>.</w:t>
      </w:r>
      <w:r w:rsidRPr="57C93BC5" w:rsidR="717F9083">
        <w:rPr>
          <w:sz w:val="24"/>
          <w:szCs w:val="24"/>
        </w:rPr>
        <w:t xml:space="preserve"> </w:t>
      </w:r>
      <w:r w:rsidRPr="57C93BC5" w:rsidR="1DAFA7F8">
        <w:rPr>
          <w:sz w:val="24"/>
          <w:szCs w:val="24"/>
        </w:rPr>
        <w:t>T</w:t>
      </w:r>
      <w:r w:rsidRPr="57C93BC5" w:rsidR="6EE34B01">
        <w:rPr>
          <w:sz w:val="24"/>
          <w:szCs w:val="24"/>
        </w:rPr>
        <w:t xml:space="preserve">hus, there can be many </w:t>
      </w:r>
      <w:r w:rsidRPr="57C93BC5" w:rsidR="7C89E288">
        <w:rPr>
          <w:sz w:val="24"/>
          <w:szCs w:val="24"/>
        </w:rPr>
        <w:t>questions</w:t>
      </w:r>
      <w:r w:rsidRPr="57C93BC5" w:rsidR="6EE34B01">
        <w:rPr>
          <w:sz w:val="24"/>
          <w:szCs w:val="24"/>
        </w:rPr>
        <w:t xml:space="preserve"> as to whether findings from th</w:t>
      </w:r>
      <w:r w:rsidRPr="57C93BC5" w:rsidR="07076999">
        <w:rPr>
          <w:sz w:val="24"/>
          <w:szCs w:val="24"/>
        </w:rPr>
        <w:t>is theory and supporting</w:t>
      </w:r>
      <w:r w:rsidRPr="57C93BC5" w:rsidR="6EE34B01">
        <w:rPr>
          <w:sz w:val="24"/>
          <w:szCs w:val="24"/>
        </w:rPr>
        <w:t xml:space="preserve"> </w:t>
      </w:r>
      <w:r w:rsidRPr="57C93BC5" w:rsidR="583B2E8F">
        <w:rPr>
          <w:sz w:val="24"/>
          <w:szCs w:val="24"/>
        </w:rPr>
        <w:t>studies</w:t>
      </w:r>
      <w:r w:rsidRPr="57C93BC5" w:rsidR="6EE34B01">
        <w:rPr>
          <w:sz w:val="24"/>
          <w:szCs w:val="24"/>
        </w:rPr>
        <w:t xml:space="preserve"> can </w:t>
      </w:r>
      <w:r w:rsidRPr="57C93BC5" w:rsidR="00930F68">
        <w:rPr>
          <w:sz w:val="24"/>
          <w:szCs w:val="24"/>
        </w:rPr>
        <w:t>be</w:t>
      </w:r>
      <w:r w:rsidRPr="57C93BC5" w:rsidR="6EE34B01">
        <w:rPr>
          <w:sz w:val="24"/>
          <w:szCs w:val="24"/>
        </w:rPr>
        <w:t xml:space="preserve"> generalised to adults w</w:t>
      </w:r>
      <w:r w:rsidRPr="57C93BC5" w:rsidR="7C97AE6C">
        <w:rPr>
          <w:sz w:val="24"/>
          <w:szCs w:val="24"/>
        </w:rPr>
        <w:t xml:space="preserve">ho </w:t>
      </w:r>
      <w:r w:rsidRPr="57C93BC5" w:rsidR="28A26C0C">
        <w:rPr>
          <w:sz w:val="24"/>
          <w:szCs w:val="24"/>
        </w:rPr>
        <w:t xml:space="preserve">may experience different difficulties due to </w:t>
      </w:r>
      <w:r w:rsidRPr="57C93BC5" w:rsidR="572D1C71">
        <w:rPr>
          <w:sz w:val="24"/>
          <w:szCs w:val="24"/>
        </w:rPr>
        <w:t xml:space="preserve">life </w:t>
      </w:r>
      <w:r w:rsidRPr="57C93BC5" w:rsidR="28A26C0C">
        <w:rPr>
          <w:sz w:val="24"/>
          <w:szCs w:val="24"/>
        </w:rPr>
        <w:t xml:space="preserve">experiences. </w:t>
      </w:r>
    </w:p>
    <w:p w:rsidR="000C7284" w:rsidP="17ACC42E" w:rsidRDefault="000C7284" w14:paraId="5E444823" w14:textId="77777777">
      <w:pPr>
        <w:ind w:firstLine="720"/>
        <w:rPr>
          <w:sz w:val="24"/>
          <w:szCs w:val="24"/>
        </w:rPr>
      </w:pPr>
    </w:p>
    <w:p w:rsidR="2106F6D4" w:rsidP="63BA2C7B" w:rsidRDefault="28A26C0C" w14:paraId="617820B6" w14:textId="4E0C8E59">
      <w:pPr>
        <w:ind w:firstLine="720"/>
        <w:rPr>
          <w:sz w:val="24"/>
          <w:szCs w:val="24"/>
        </w:rPr>
      </w:pPr>
      <w:r w:rsidRPr="57C93BC5" w:rsidR="28A26C0C">
        <w:rPr>
          <w:sz w:val="24"/>
          <w:szCs w:val="24"/>
        </w:rPr>
        <w:t xml:space="preserve">However, despite this poor representation occurring across many studies about the theory of mind and autism there </w:t>
      </w:r>
      <w:r w:rsidRPr="57C93BC5" w:rsidR="4C7C2818">
        <w:rPr>
          <w:sz w:val="24"/>
          <w:szCs w:val="24"/>
        </w:rPr>
        <w:t>is supporting evidence from studies using adults</w:t>
      </w:r>
      <w:r w:rsidRPr="57C93BC5" w:rsidR="7107AB95">
        <w:rPr>
          <w:sz w:val="24"/>
          <w:szCs w:val="24"/>
        </w:rPr>
        <w:t xml:space="preserve"> which was also advised of during this in class debate on </w:t>
      </w:r>
      <w:r w:rsidRPr="57C93BC5" w:rsidR="61FDFA56">
        <w:rPr>
          <w:sz w:val="24"/>
          <w:szCs w:val="24"/>
        </w:rPr>
        <w:t>autism</w:t>
      </w:r>
      <w:r w:rsidRPr="57C93BC5" w:rsidR="4C7C2818">
        <w:rPr>
          <w:sz w:val="24"/>
          <w:szCs w:val="24"/>
        </w:rPr>
        <w:t xml:space="preserve">. For example, </w:t>
      </w:r>
      <w:r w:rsidRPr="57C93BC5" w:rsidR="4C7C2818">
        <w:rPr>
          <w:sz w:val="24"/>
          <w:szCs w:val="24"/>
        </w:rPr>
        <w:t>Schuwerk</w:t>
      </w:r>
      <w:r w:rsidRPr="57C93BC5" w:rsidR="4C7C2818">
        <w:rPr>
          <w:sz w:val="24"/>
          <w:szCs w:val="24"/>
        </w:rPr>
        <w:t xml:space="preserve"> &amp; </w:t>
      </w:r>
      <w:r w:rsidRPr="57C93BC5" w:rsidR="4C7C2818">
        <w:rPr>
          <w:sz w:val="24"/>
          <w:szCs w:val="24"/>
        </w:rPr>
        <w:t>Sodian</w:t>
      </w:r>
      <w:r w:rsidRPr="57C93BC5" w:rsidR="10E33708">
        <w:rPr>
          <w:sz w:val="24"/>
          <w:szCs w:val="24"/>
        </w:rPr>
        <w:t xml:space="preserve"> </w:t>
      </w:r>
      <w:r w:rsidRPr="57C93BC5" w:rsidR="4C7C2818">
        <w:rPr>
          <w:sz w:val="24"/>
          <w:szCs w:val="24"/>
        </w:rPr>
        <w:t xml:space="preserve">(2023) </w:t>
      </w:r>
      <w:r w:rsidRPr="57C93BC5" w:rsidR="2BCE9AB1">
        <w:rPr>
          <w:sz w:val="24"/>
          <w:szCs w:val="24"/>
        </w:rPr>
        <w:t xml:space="preserve">found that adults with autism scored correct on 88% of tasks when needing to </w:t>
      </w:r>
      <w:r w:rsidRPr="57C93BC5" w:rsidR="19B6FAA3">
        <w:rPr>
          <w:sz w:val="24"/>
          <w:szCs w:val="24"/>
        </w:rPr>
        <w:t>q</w:t>
      </w:r>
      <w:r w:rsidRPr="57C93BC5" w:rsidR="2759036A">
        <w:rPr>
          <w:sz w:val="24"/>
          <w:szCs w:val="24"/>
        </w:rPr>
        <w:t>uestion</w:t>
      </w:r>
      <w:r w:rsidRPr="57C93BC5" w:rsidR="2BCE9AB1">
        <w:rPr>
          <w:sz w:val="24"/>
          <w:szCs w:val="24"/>
        </w:rPr>
        <w:t xml:space="preserve"> their own </w:t>
      </w:r>
      <w:r w:rsidRPr="57C93BC5" w:rsidR="75144FDB">
        <w:rPr>
          <w:sz w:val="24"/>
          <w:szCs w:val="24"/>
        </w:rPr>
        <w:t>perspective</w:t>
      </w:r>
      <w:r w:rsidRPr="57C93BC5" w:rsidR="2BCE9AB1">
        <w:rPr>
          <w:sz w:val="24"/>
          <w:szCs w:val="24"/>
        </w:rPr>
        <w:t xml:space="preserve"> compared to non-autistic adults who scored 97%. </w:t>
      </w:r>
      <w:r w:rsidRPr="57C93BC5" w:rsidR="5B4684A2">
        <w:rPr>
          <w:sz w:val="24"/>
          <w:szCs w:val="24"/>
        </w:rPr>
        <w:t xml:space="preserve">Therefore, these findings show how those with autism struggle to question their own thinking as they struggle to understand the mind of others so there may not be such an easy </w:t>
      </w:r>
      <w:r w:rsidRPr="57C93BC5" w:rsidR="00801296">
        <w:rPr>
          <w:sz w:val="24"/>
          <w:szCs w:val="24"/>
        </w:rPr>
        <w:t>Comparison</w:t>
      </w:r>
      <w:r w:rsidRPr="57C93BC5" w:rsidR="5B4684A2">
        <w:rPr>
          <w:sz w:val="24"/>
          <w:szCs w:val="24"/>
        </w:rPr>
        <w:t xml:space="preserve"> of </w:t>
      </w:r>
      <w:r w:rsidRPr="57C93BC5" w:rsidR="5B4684A2">
        <w:rPr>
          <w:sz w:val="24"/>
          <w:szCs w:val="24"/>
        </w:rPr>
        <w:t>different types</w:t>
      </w:r>
      <w:r w:rsidRPr="57C93BC5" w:rsidR="5B4684A2">
        <w:rPr>
          <w:sz w:val="24"/>
          <w:szCs w:val="24"/>
        </w:rPr>
        <w:t xml:space="preserve"> of perspectives compared to those with non-autism.</w:t>
      </w:r>
      <w:r w:rsidRPr="57C93BC5" w:rsidR="5B4684A2">
        <w:rPr>
          <w:rFonts w:eastAsia="" w:eastAsiaTheme="minorEastAsia"/>
          <w:sz w:val="24"/>
          <w:szCs w:val="24"/>
        </w:rPr>
        <w:t xml:space="preserve"> </w:t>
      </w:r>
      <w:r w:rsidRPr="57C93BC5" w:rsidR="41B7C2BC">
        <w:rPr>
          <w:rFonts w:eastAsia="" w:eastAsiaTheme="minorEastAsia"/>
          <w:sz w:val="24"/>
          <w:szCs w:val="24"/>
        </w:rPr>
        <w:t xml:space="preserve">Furthermore, it was found it takes longer to adopt another's perspective in a task where this is needed with individuals who </w:t>
      </w:r>
      <w:r w:rsidRPr="57C93BC5" w:rsidR="41B7C2BC">
        <w:rPr>
          <w:rFonts w:eastAsia="" w:eastAsiaTheme="minorEastAsia"/>
          <w:sz w:val="24"/>
          <w:szCs w:val="24"/>
        </w:rPr>
        <w:t>possess</w:t>
      </w:r>
      <w:r w:rsidRPr="57C93BC5" w:rsidR="41B7C2BC">
        <w:rPr>
          <w:rFonts w:eastAsia="" w:eastAsiaTheme="minorEastAsia"/>
          <w:sz w:val="24"/>
          <w:szCs w:val="24"/>
        </w:rPr>
        <w:t xml:space="preserve"> high ASD characteristics compared to those who pose less ASD characteristics (</w:t>
      </w:r>
      <w:r w:rsidRPr="57C93BC5" w:rsidR="41B7C2BC">
        <w:rPr>
          <w:rFonts w:eastAsia="" w:eastAsiaTheme="minorEastAsia"/>
          <w:sz w:val="24"/>
          <w:szCs w:val="24"/>
        </w:rPr>
        <w:t>Brunyé</w:t>
      </w:r>
      <w:r w:rsidRPr="57C93BC5" w:rsidR="41B7C2BC">
        <w:rPr>
          <w:rFonts w:eastAsia="" w:eastAsiaTheme="minorEastAsia"/>
          <w:sz w:val="24"/>
          <w:szCs w:val="24"/>
        </w:rPr>
        <w:t xml:space="preserve"> et al., 2012). As a result, this provides further support to the TOM that individuals with autism tend to have difficulty in social behaviour such as acknowledging and understanding there are different perspectives that may not necessarily be theirs. </w:t>
      </w:r>
      <w:r w:rsidRPr="57C93BC5" w:rsidR="46E1F1E1">
        <w:rPr>
          <w:rFonts w:eastAsia="" w:eastAsiaTheme="minorEastAsia"/>
          <w:sz w:val="24"/>
          <w:szCs w:val="24"/>
        </w:rPr>
        <w:t xml:space="preserve">However, according to </w:t>
      </w:r>
      <w:r w:rsidRPr="57C93BC5" w:rsidR="46E1F1E1">
        <w:rPr>
          <w:rFonts w:eastAsia="" w:eastAsiaTheme="minorEastAsia"/>
          <w:sz w:val="24"/>
          <w:szCs w:val="24"/>
        </w:rPr>
        <w:t>Schuwerk</w:t>
      </w:r>
      <w:r w:rsidRPr="57C93BC5" w:rsidR="46E1F1E1">
        <w:rPr>
          <w:rFonts w:eastAsia="" w:eastAsiaTheme="minorEastAsia"/>
          <w:sz w:val="24"/>
          <w:szCs w:val="24"/>
        </w:rPr>
        <w:t xml:space="preserve"> et al. (2015), there was no difference in individuals with ASD and typical individuals in the strange stories TOM tasks but those with ASD scored lower in the reading the mind in the eye test. Thus, this suggests that</w:t>
      </w:r>
      <w:r w:rsidRPr="57C93BC5" w:rsidR="5C6FD463">
        <w:rPr>
          <w:rFonts w:eastAsia="" w:eastAsiaTheme="minorEastAsia"/>
          <w:sz w:val="24"/>
          <w:szCs w:val="24"/>
        </w:rPr>
        <w:t xml:space="preserve"> individuals with autism may have </w:t>
      </w:r>
      <w:r w:rsidRPr="57C93BC5" w:rsidR="57971588">
        <w:rPr>
          <w:rFonts w:eastAsia="" w:eastAsiaTheme="minorEastAsia"/>
          <w:sz w:val="24"/>
          <w:szCs w:val="24"/>
        </w:rPr>
        <w:t>deficits</w:t>
      </w:r>
      <w:r w:rsidRPr="57C93BC5" w:rsidR="5C6FD463">
        <w:rPr>
          <w:rFonts w:eastAsia="" w:eastAsiaTheme="minorEastAsia"/>
          <w:sz w:val="24"/>
          <w:szCs w:val="24"/>
        </w:rPr>
        <w:t xml:space="preserve"> in </w:t>
      </w:r>
      <w:r w:rsidRPr="57C93BC5" w:rsidR="3BFD5016">
        <w:rPr>
          <w:rFonts w:eastAsia="" w:eastAsiaTheme="minorEastAsia"/>
          <w:sz w:val="24"/>
          <w:szCs w:val="24"/>
        </w:rPr>
        <w:t>specific</w:t>
      </w:r>
      <w:r w:rsidRPr="57C93BC5" w:rsidR="5C6FD463">
        <w:rPr>
          <w:rFonts w:eastAsia="" w:eastAsiaTheme="minorEastAsia"/>
          <w:sz w:val="24"/>
          <w:szCs w:val="24"/>
        </w:rPr>
        <w:t xml:space="preserve"> and </w:t>
      </w:r>
      <w:r w:rsidRPr="57C93BC5" w:rsidR="5C6FD463">
        <w:rPr>
          <w:rFonts w:eastAsia="" w:eastAsiaTheme="minorEastAsia"/>
          <w:sz w:val="24"/>
          <w:szCs w:val="24"/>
        </w:rPr>
        <w:t>different aspects</w:t>
      </w:r>
      <w:r w:rsidRPr="57C93BC5" w:rsidR="5C6FD463">
        <w:rPr>
          <w:rFonts w:eastAsia="" w:eastAsiaTheme="minorEastAsia"/>
          <w:sz w:val="24"/>
          <w:szCs w:val="24"/>
        </w:rPr>
        <w:t xml:space="preserve"> of the </w:t>
      </w:r>
      <w:r w:rsidRPr="57C93BC5" w:rsidR="46E1F1E1">
        <w:rPr>
          <w:rFonts w:eastAsia="" w:eastAsiaTheme="minorEastAsia"/>
          <w:sz w:val="24"/>
          <w:szCs w:val="24"/>
        </w:rPr>
        <w:t>theory of mind</w:t>
      </w:r>
      <w:r w:rsidRPr="57C93BC5" w:rsidR="4A44757B">
        <w:rPr>
          <w:rFonts w:eastAsia="" w:eastAsiaTheme="minorEastAsia"/>
          <w:sz w:val="24"/>
          <w:szCs w:val="24"/>
        </w:rPr>
        <w:t xml:space="preserve"> and not just the </w:t>
      </w:r>
      <w:r w:rsidRPr="57C93BC5" w:rsidR="46E1F1E1">
        <w:rPr>
          <w:rFonts w:eastAsia="" w:eastAsiaTheme="minorEastAsia"/>
          <w:sz w:val="24"/>
          <w:szCs w:val="24"/>
        </w:rPr>
        <w:t>TOM in general</w:t>
      </w:r>
      <w:r w:rsidRPr="57C93BC5" w:rsidR="0FBE5E9E">
        <w:rPr>
          <w:rFonts w:eastAsia="" w:eastAsiaTheme="minorEastAsia"/>
          <w:sz w:val="24"/>
          <w:szCs w:val="24"/>
        </w:rPr>
        <w:t>.</w:t>
      </w:r>
      <w:r w:rsidRPr="57C93BC5" w:rsidR="46E1F1E1">
        <w:rPr>
          <w:rFonts w:eastAsia="" w:eastAsiaTheme="minorEastAsia"/>
          <w:sz w:val="24"/>
          <w:szCs w:val="24"/>
        </w:rPr>
        <w:t xml:space="preserve"> </w:t>
      </w:r>
      <w:r w:rsidRPr="57C93BC5" w:rsidR="1CB52A9A">
        <w:rPr>
          <w:rFonts w:eastAsia="" w:eastAsiaTheme="minorEastAsia"/>
          <w:sz w:val="24"/>
          <w:szCs w:val="24"/>
        </w:rPr>
        <w:t>H</w:t>
      </w:r>
      <w:r w:rsidRPr="57C93BC5" w:rsidR="46E1F1E1">
        <w:rPr>
          <w:rFonts w:eastAsia="" w:eastAsiaTheme="minorEastAsia"/>
          <w:sz w:val="24"/>
          <w:szCs w:val="24"/>
        </w:rPr>
        <w:t>owever, this is something that the theory of mind does not consider and should, to ensure that the development of those with autism is understood.</w:t>
      </w:r>
      <w:r w:rsidRPr="57C93BC5" w:rsidR="24CE8A74">
        <w:rPr>
          <w:rFonts w:eastAsia="" w:eastAsiaTheme="minorEastAsia"/>
          <w:sz w:val="24"/>
          <w:szCs w:val="24"/>
        </w:rPr>
        <w:t xml:space="preserve"> </w:t>
      </w:r>
      <w:r w:rsidRPr="57C93BC5" w:rsidR="793DDC6C">
        <w:rPr>
          <w:rFonts w:eastAsia="" w:eastAsiaTheme="minorEastAsia"/>
          <w:sz w:val="24"/>
          <w:szCs w:val="24"/>
        </w:rPr>
        <w:t>On the contrary</w:t>
      </w:r>
      <w:r w:rsidRPr="57C93BC5" w:rsidR="1D8D2A75">
        <w:rPr>
          <w:sz w:val="24"/>
          <w:szCs w:val="24"/>
        </w:rPr>
        <w:t>, it was found that those with ASD continuously showed significant differences in control and experimental tasks looking at TOM compared to non-autistic children</w:t>
      </w:r>
      <w:r w:rsidRPr="57C93BC5" w:rsidR="76B13F6A">
        <w:rPr>
          <w:sz w:val="24"/>
          <w:szCs w:val="24"/>
        </w:rPr>
        <w:t xml:space="preserve"> and </w:t>
      </w:r>
      <w:r w:rsidRPr="57C93BC5" w:rsidR="1D8D2A75">
        <w:rPr>
          <w:sz w:val="24"/>
          <w:szCs w:val="24"/>
        </w:rPr>
        <w:t>individuals with ASD scored less on the task</w:t>
      </w:r>
      <w:r w:rsidRPr="57C93BC5" w:rsidR="2634647A">
        <w:rPr>
          <w:sz w:val="24"/>
          <w:szCs w:val="24"/>
        </w:rPr>
        <w:t>s</w:t>
      </w:r>
      <w:r w:rsidRPr="57C93BC5" w:rsidR="1D8D2A75">
        <w:rPr>
          <w:sz w:val="24"/>
          <w:szCs w:val="24"/>
        </w:rPr>
        <w:t xml:space="preserve"> that emphasise seeing leads to knowing (Lind &amp; Bowler, 2010). </w:t>
      </w:r>
      <w:r w:rsidRPr="57C93BC5" w:rsidR="1A89ACFD">
        <w:rPr>
          <w:sz w:val="24"/>
          <w:szCs w:val="24"/>
        </w:rPr>
        <w:t>T</w:t>
      </w:r>
      <w:r w:rsidRPr="57C93BC5" w:rsidR="1D8D2A75">
        <w:rPr>
          <w:sz w:val="24"/>
          <w:szCs w:val="24"/>
        </w:rPr>
        <w:t xml:space="preserve">hus, this supports the main aspects of the theory of mind which is based on the theory that individuals with autism struggle to understand what they </w:t>
      </w:r>
      <w:r w:rsidRPr="57C93BC5" w:rsidR="1D8D2A75">
        <w:rPr>
          <w:sz w:val="24"/>
          <w:szCs w:val="24"/>
        </w:rPr>
        <w:t>don't</w:t>
      </w:r>
      <w:r w:rsidRPr="57C93BC5" w:rsidR="1D8D2A75">
        <w:rPr>
          <w:sz w:val="24"/>
          <w:szCs w:val="24"/>
        </w:rPr>
        <w:t xml:space="preserve"> see as they do not acknowledge/ understand that others have their own minds</w:t>
      </w:r>
      <w:r w:rsidRPr="57C93BC5" w:rsidR="4ECB3738">
        <w:rPr>
          <w:sz w:val="24"/>
          <w:szCs w:val="24"/>
        </w:rPr>
        <w:t xml:space="preserve"> that may not be </w:t>
      </w:r>
      <w:r w:rsidRPr="57C93BC5" w:rsidR="4ECB3738">
        <w:rPr>
          <w:sz w:val="24"/>
          <w:szCs w:val="24"/>
        </w:rPr>
        <w:t>the</w:t>
      </w:r>
      <w:r w:rsidRPr="57C93BC5" w:rsidR="4ECB3738">
        <w:rPr>
          <w:sz w:val="24"/>
          <w:szCs w:val="24"/>
        </w:rPr>
        <w:t xml:space="preserve"> same as theirs</w:t>
      </w:r>
      <w:r w:rsidRPr="57C93BC5" w:rsidR="1D8D2A75">
        <w:rPr>
          <w:sz w:val="24"/>
          <w:szCs w:val="24"/>
        </w:rPr>
        <w:t xml:space="preserve">.  </w:t>
      </w:r>
    </w:p>
    <w:p w:rsidR="17ACC42E" w:rsidP="17ACC42E" w:rsidRDefault="17ACC42E" w14:paraId="3E5BA3C1" w14:textId="74087E85">
      <w:pPr>
        <w:ind w:firstLine="720"/>
        <w:rPr>
          <w:sz w:val="24"/>
          <w:szCs w:val="24"/>
        </w:rPr>
      </w:pPr>
    </w:p>
    <w:p w:rsidR="5CC063FC" w:rsidP="17ACC42E" w:rsidRDefault="5CC063FC" w14:paraId="5421D838" w14:textId="1313A570">
      <w:pPr>
        <w:ind w:firstLine="720"/>
        <w:rPr>
          <w:sz w:val="24"/>
          <w:szCs w:val="24"/>
        </w:rPr>
      </w:pPr>
      <w:r w:rsidRPr="57C93BC5" w:rsidR="5CC063FC">
        <w:rPr>
          <w:sz w:val="24"/>
          <w:szCs w:val="24"/>
        </w:rPr>
        <w:t xml:space="preserve">However, this theory does not consider that there are </w:t>
      </w:r>
      <w:r w:rsidRPr="57C93BC5" w:rsidR="74512562">
        <w:rPr>
          <w:sz w:val="24"/>
          <w:szCs w:val="24"/>
        </w:rPr>
        <w:t>individual</w:t>
      </w:r>
      <w:r w:rsidRPr="57C93BC5" w:rsidR="5CC063FC">
        <w:rPr>
          <w:sz w:val="24"/>
          <w:szCs w:val="24"/>
        </w:rPr>
        <w:t xml:space="preserve"> differences within autism and that individuals vary on difficulties </w:t>
      </w:r>
      <w:r w:rsidRPr="57C93BC5" w:rsidR="3C12D695">
        <w:rPr>
          <w:sz w:val="24"/>
          <w:szCs w:val="24"/>
        </w:rPr>
        <w:t>along</w:t>
      </w:r>
      <w:r w:rsidRPr="57C93BC5" w:rsidR="5CC063FC">
        <w:rPr>
          <w:sz w:val="24"/>
          <w:szCs w:val="24"/>
        </w:rPr>
        <w:t xml:space="preserve"> the autism </w:t>
      </w:r>
      <w:r w:rsidRPr="57C93BC5" w:rsidR="12526D74">
        <w:rPr>
          <w:sz w:val="24"/>
          <w:szCs w:val="24"/>
        </w:rPr>
        <w:t>spectrum</w:t>
      </w:r>
      <w:r w:rsidRPr="57C93BC5" w:rsidR="5CC063FC">
        <w:rPr>
          <w:sz w:val="24"/>
          <w:szCs w:val="24"/>
        </w:rPr>
        <w:t xml:space="preserve">. For example, it has been </w:t>
      </w:r>
      <w:r w:rsidRPr="57C93BC5" w:rsidR="1C3D20B5">
        <w:rPr>
          <w:sz w:val="24"/>
          <w:szCs w:val="24"/>
        </w:rPr>
        <w:t>found</w:t>
      </w:r>
      <w:r w:rsidRPr="57C93BC5" w:rsidR="5CC063FC">
        <w:rPr>
          <w:sz w:val="24"/>
          <w:szCs w:val="24"/>
        </w:rPr>
        <w:t xml:space="preserve"> that those with high</w:t>
      </w:r>
      <w:r w:rsidRPr="57C93BC5" w:rsidR="76D67446">
        <w:rPr>
          <w:sz w:val="24"/>
          <w:szCs w:val="24"/>
        </w:rPr>
        <w:t xml:space="preserve"> functioning autism when conducting TOM tasks performed equally well on t</w:t>
      </w:r>
      <w:r w:rsidRPr="57C93BC5" w:rsidR="77B51507">
        <w:rPr>
          <w:sz w:val="24"/>
          <w:szCs w:val="24"/>
        </w:rPr>
        <w:t>hose tasks</w:t>
      </w:r>
      <w:r w:rsidRPr="57C93BC5" w:rsidR="76D67446">
        <w:rPr>
          <w:sz w:val="24"/>
          <w:szCs w:val="24"/>
        </w:rPr>
        <w:t xml:space="preserve"> compared to “typical” children (</w:t>
      </w:r>
      <w:r w:rsidRPr="57C93BC5" w:rsidR="74FEDF6A">
        <w:rPr>
          <w:sz w:val="24"/>
          <w:szCs w:val="24"/>
        </w:rPr>
        <w:t>Scheeren</w:t>
      </w:r>
      <w:r w:rsidRPr="57C93BC5" w:rsidR="74FEDF6A">
        <w:rPr>
          <w:sz w:val="24"/>
          <w:szCs w:val="24"/>
        </w:rPr>
        <w:t xml:space="preserve"> et al., 2013). Therefore, this implies that </w:t>
      </w:r>
      <w:r w:rsidRPr="57C93BC5" w:rsidR="71C477AB">
        <w:rPr>
          <w:sz w:val="24"/>
          <w:szCs w:val="24"/>
        </w:rPr>
        <w:t xml:space="preserve">those with high-functioning autism may not have the same </w:t>
      </w:r>
      <w:r w:rsidRPr="57C93BC5" w:rsidR="5116EA44">
        <w:rPr>
          <w:sz w:val="24"/>
          <w:szCs w:val="24"/>
        </w:rPr>
        <w:t>difficulties other</w:t>
      </w:r>
      <w:r w:rsidRPr="57C93BC5" w:rsidR="71C477AB">
        <w:rPr>
          <w:sz w:val="24"/>
          <w:szCs w:val="24"/>
        </w:rPr>
        <w:t xml:space="preserve"> </w:t>
      </w:r>
      <w:r w:rsidRPr="57C93BC5" w:rsidR="583C898B">
        <w:rPr>
          <w:sz w:val="24"/>
          <w:szCs w:val="24"/>
        </w:rPr>
        <w:t>individuals</w:t>
      </w:r>
      <w:r w:rsidRPr="57C93BC5" w:rsidR="71C477AB">
        <w:rPr>
          <w:sz w:val="24"/>
          <w:szCs w:val="24"/>
        </w:rPr>
        <w:t xml:space="preserve"> with </w:t>
      </w:r>
      <w:r w:rsidRPr="57C93BC5" w:rsidR="515388EF">
        <w:rPr>
          <w:sz w:val="24"/>
          <w:szCs w:val="24"/>
        </w:rPr>
        <w:t>autism</w:t>
      </w:r>
      <w:r w:rsidRPr="57C93BC5" w:rsidR="71C477AB">
        <w:rPr>
          <w:sz w:val="24"/>
          <w:szCs w:val="24"/>
        </w:rPr>
        <w:t xml:space="preserve"> have. Thus, </w:t>
      </w:r>
      <w:r w:rsidRPr="57C93BC5" w:rsidR="7500354F">
        <w:rPr>
          <w:sz w:val="24"/>
          <w:szCs w:val="24"/>
        </w:rPr>
        <w:t>despite</w:t>
      </w:r>
      <w:r w:rsidRPr="57C93BC5" w:rsidR="74FEDF6A">
        <w:rPr>
          <w:sz w:val="24"/>
          <w:szCs w:val="24"/>
        </w:rPr>
        <w:t xml:space="preserve"> the large support that those with autism struggle with TOM</w:t>
      </w:r>
      <w:r w:rsidRPr="57C93BC5" w:rsidR="18C6D59A">
        <w:rPr>
          <w:sz w:val="24"/>
          <w:szCs w:val="24"/>
        </w:rPr>
        <w:t>, t</w:t>
      </w:r>
      <w:r w:rsidRPr="57C93BC5" w:rsidR="10270B5D">
        <w:rPr>
          <w:sz w:val="24"/>
          <w:szCs w:val="24"/>
        </w:rPr>
        <w:t>o understand the developmental difference between those with autism and without we need to consider and acknowledge that autism is a spectrum disorder and not all will have the same developmental deficits</w:t>
      </w:r>
      <w:r w:rsidRPr="57C93BC5" w:rsidR="77A6DBED">
        <w:rPr>
          <w:sz w:val="24"/>
          <w:szCs w:val="24"/>
        </w:rPr>
        <w:t xml:space="preserve">. </w:t>
      </w:r>
      <w:r w:rsidRPr="57C93BC5" w:rsidR="6304037E">
        <w:rPr>
          <w:sz w:val="24"/>
          <w:szCs w:val="24"/>
        </w:rPr>
        <w:t xml:space="preserve">However, when the TOM was tested on adult with high-functioning autism it was found that they scored significantly lower in tasks that required them to predict </w:t>
      </w:r>
      <w:r w:rsidRPr="57C93BC5" w:rsidR="345879BA">
        <w:rPr>
          <w:sz w:val="24"/>
          <w:szCs w:val="24"/>
        </w:rPr>
        <w:t>someone's</w:t>
      </w:r>
      <w:r w:rsidRPr="57C93BC5" w:rsidR="27153509">
        <w:rPr>
          <w:sz w:val="24"/>
          <w:szCs w:val="24"/>
        </w:rPr>
        <w:t xml:space="preserve"> mental</w:t>
      </w:r>
      <w:r w:rsidRPr="57C93BC5" w:rsidR="6304037E">
        <w:rPr>
          <w:sz w:val="24"/>
          <w:szCs w:val="24"/>
        </w:rPr>
        <w:t xml:space="preserve"> state from their eye (</w:t>
      </w:r>
      <w:r w:rsidRPr="57C93BC5" w:rsidR="2EE4DE22">
        <w:rPr>
          <w:sz w:val="24"/>
          <w:szCs w:val="24"/>
        </w:rPr>
        <w:t>Baron-Cohen et al., 1997</w:t>
      </w:r>
      <w:r w:rsidRPr="57C93BC5" w:rsidR="6304037E">
        <w:rPr>
          <w:sz w:val="24"/>
          <w:szCs w:val="24"/>
        </w:rPr>
        <w:t xml:space="preserve">). </w:t>
      </w:r>
      <w:r w:rsidRPr="57C93BC5" w:rsidR="760C6F2E">
        <w:rPr>
          <w:sz w:val="24"/>
          <w:szCs w:val="24"/>
        </w:rPr>
        <w:t xml:space="preserve">This is also supported by </w:t>
      </w:r>
      <w:r w:rsidRPr="57C93BC5" w:rsidR="204CC19F">
        <w:rPr>
          <w:sz w:val="24"/>
          <w:szCs w:val="24"/>
        </w:rPr>
        <w:t>Booules</w:t>
      </w:r>
      <w:r w:rsidRPr="57C93BC5" w:rsidR="204CC19F">
        <w:rPr>
          <w:sz w:val="24"/>
          <w:szCs w:val="24"/>
        </w:rPr>
        <w:t>-Katri et al. (2019)</w:t>
      </w:r>
      <w:r w:rsidRPr="57C93BC5" w:rsidR="760C6F2E">
        <w:rPr>
          <w:sz w:val="24"/>
          <w:szCs w:val="24"/>
        </w:rPr>
        <w:t xml:space="preserve"> who found </w:t>
      </w:r>
      <w:r w:rsidRPr="57C93BC5" w:rsidR="7C730592">
        <w:rPr>
          <w:sz w:val="24"/>
          <w:szCs w:val="24"/>
        </w:rPr>
        <w:t>high functioning</w:t>
      </w:r>
      <w:r w:rsidRPr="57C93BC5" w:rsidR="24AFACE3">
        <w:rPr>
          <w:sz w:val="24"/>
          <w:szCs w:val="24"/>
        </w:rPr>
        <w:t>-</w:t>
      </w:r>
      <w:r w:rsidRPr="57C93BC5" w:rsidR="760C6F2E">
        <w:rPr>
          <w:sz w:val="24"/>
          <w:szCs w:val="24"/>
        </w:rPr>
        <w:t xml:space="preserve">autistic individuals scores lower than control </w:t>
      </w:r>
      <w:r w:rsidRPr="57C93BC5" w:rsidR="62A4E931">
        <w:rPr>
          <w:sz w:val="24"/>
          <w:szCs w:val="24"/>
        </w:rPr>
        <w:t>participants</w:t>
      </w:r>
      <w:r w:rsidRPr="57C93BC5" w:rsidR="760C6F2E">
        <w:rPr>
          <w:sz w:val="24"/>
          <w:szCs w:val="24"/>
        </w:rPr>
        <w:t xml:space="preserve"> in </w:t>
      </w:r>
      <w:r w:rsidRPr="57C93BC5" w:rsidR="3983FE63">
        <w:rPr>
          <w:sz w:val="24"/>
          <w:szCs w:val="24"/>
        </w:rPr>
        <w:t>strange</w:t>
      </w:r>
      <w:r w:rsidRPr="57C93BC5" w:rsidR="760C6F2E">
        <w:rPr>
          <w:sz w:val="24"/>
          <w:szCs w:val="24"/>
        </w:rPr>
        <w:t xml:space="preserve"> stories and eye tests in theory of mind tasks.</w:t>
      </w:r>
      <w:r w:rsidRPr="57C93BC5" w:rsidR="4EF733C3">
        <w:rPr>
          <w:sz w:val="24"/>
          <w:szCs w:val="24"/>
        </w:rPr>
        <w:t xml:space="preserve"> </w:t>
      </w:r>
      <w:r w:rsidRPr="57C93BC5" w:rsidR="6687F529">
        <w:rPr>
          <w:sz w:val="24"/>
          <w:szCs w:val="24"/>
        </w:rPr>
        <w:t>Furthermore</w:t>
      </w:r>
      <w:r w:rsidRPr="57C93BC5" w:rsidR="4EF733C3">
        <w:rPr>
          <w:sz w:val="24"/>
          <w:szCs w:val="24"/>
        </w:rPr>
        <w:t xml:space="preserve">, </w:t>
      </w:r>
      <w:r w:rsidRPr="57C93BC5" w:rsidR="441041DD">
        <w:rPr>
          <w:sz w:val="24"/>
          <w:szCs w:val="24"/>
        </w:rPr>
        <w:t>t</w:t>
      </w:r>
      <w:r w:rsidRPr="57C93BC5" w:rsidR="441041DD">
        <w:rPr>
          <w:rFonts w:eastAsia="" w:eastAsiaTheme="minorEastAsia"/>
          <w:sz w:val="24"/>
          <w:szCs w:val="24"/>
        </w:rPr>
        <w:t xml:space="preserve">hose with ASD struggled more than typical individuals on </w:t>
      </w:r>
      <w:r w:rsidRPr="57C93BC5" w:rsidR="63398684">
        <w:rPr>
          <w:rFonts w:eastAsia="" w:eastAsiaTheme="minorEastAsia"/>
          <w:sz w:val="24"/>
          <w:szCs w:val="24"/>
        </w:rPr>
        <w:t xml:space="preserve">the </w:t>
      </w:r>
      <w:r w:rsidRPr="57C93BC5" w:rsidR="441041DD">
        <w:rPr>
          <w:rFonts w:eastAsia="" w:eastAsiaTheme="minorEastAsia"/>
          <w:sz w:val="24"/>
          <w:szCs w:val="24"/>
        </w:rPr>
        <w:t>TOM strange stor</w:t>
      </w:r>
      <w:r w:rsidRPr="57C93BC5" w:rsidR="6404CE36">
        <w:rPr>
          <w:rFonts w:eastAsia="" w:eastAsiaTheme="minorEastAsia"/>
          <w:sz w:val="24"/>
          <w:szCs w:val="24"/>
        </w:rPr>
        <w:t>y</w:t>
      </w:r>
      <w:r w:rsidRPr="57C93BC5" w:rsidR="441041DD">
        <w:rPr>
          <w:rFonts w:eastAsia="" w:eastAsiaTheme="minorEastAsia"/>
          <w:sz w:val="24"/>
          <w:szCs w:val="24"/>
        </w:rPr>
        <w:t xml:space="preserve"> tasks in both social and physical aspects of the tasks (Brewer et al., 2017</w:t>
      </w:r>
      <w:r w:rsidRPr="57C93BC5" w:rsidR="00E66F2D">
        <w:rPr>
          <w:rFonts w:eastAsia="" w:eastAsiaTheme="minorEastAsia"/>
          <w:sz w:val="24"/>
          <w:szCs w:val="24"/>
        </w:rPr>
        <w:t>).</w:t>
      </w:r>
      <w:r w:rsidRPr="57C93BC5" w:rsidR="00E66F2D">
        <w:rPr>
          <w:rFonts w:eastAsia="" w:eastAsiaTheme="minorEastAsia"/>
          <w:sz w:val="24"/>
          <w:szCs w:val="24"/>
        </w:rPr>
        <w:t xml:space="preserve"> This</w:t>
      </w:r>
      <w:r w:rsidRPr="57C93BC5" w:rsidR="00D22B18">
        <w:rPr>
          <w:rFonts w:eastAsia="" w:eastAsiaTheme="minorEastAsia"/>
          <w:sz w:val="24"/>
          <w:szCs w:val="24"/>
        </w:rPr>
        <w:t xml:space="preserve"> is replicated by</w:t>
      </w:r>
      <w:r w:rsidRPr="57C93BC5" w:rsidR="00D72734">
        <w:rPr>
          <w:rFonts w:eastAsia="" w:eastAsiaTheme="minorEastAsia"/>
          <w:sz w:val="24"/>
          <w:szCs w:val="24"/>
        </w:rPr>
        <w:t xml:space="preserve"> </w:t>
      </w:r>
      <w:r w:rsidRPr="57C93BC5" w:rsidR="00D72734">
        <w:rPr>
          <w:rFonts w:eastAsia="Times New Roman" w:cs="Calibri" w:cstheme="minorAscii"/>
          <w:sz w:val="24"/>
          <w:szCs w:val="24"/>
          <w:lang w:eastAsia="en-GB"/>
        </w:rPr>
        <w:t>Pedreño</w:t>
      </w:r>
      <w:r w:rsidRPr="57C93BC5" w:rsidR="00AE5B8A">
        <w:rPr>
          <w:rFonts w:eastAsia="Times New Roman" w:cs="Calibri" w:cstheme="minorAscii"/>
          <w:sz w:val="24"/>
          <w:szCs w:val="24"/>
          <w:lang w:eastAsia="en-GB"/>
        </w:rPr>
        <w:t xml:space="preserve"> et al. (2017),</w:t>
      </w:r>
      <w:r w:rsidRPr="57C93BC5" w:rsidR="00D22B18">
        <w:rPr>
          <w:rFonts w:eastAsia="" w:eastAsiaTheme="minorEastAsia"/>
          <w:sz w:val="24"/>
          <w:szCs w:val="24"/>
        </w:rPr>
        <w:t xml:space="preserve"> Who found that adults with high</w:t>
      </w:r>
      <w:r w:rsidRPr="57C93BC5" w:rsidR="00E66F2D">
        <w:rPr>
          <w:rFonts w:eastAsia="" w:eastAsiaTheme="minorEastAsia"/>
          <w:sz w:val="24"/>
          <w:szCs w:val="24"/>
        </w:rPr>
        <w:t>-</w:t>
      </w:r>
      <w:r w:rsidRPr="57C93BC5" w:rsidR="00D22B18">
        <w:rPr>
          <w:rFonts w:eastAsia="" w:eastAsiaTheme="minorEastAsia"/>
          <w:sz w:val="24"/>
          <w:szCs w:val="24"/>
        </w:rPr>
        <w:t>fun</w:t>
      </w:r>
      <w:r w:rsidRPr="57C93BC5" w:rsidR="00E66F2D">
        <w:rPr>
          <w:rFonts w:eastAsia="" w:eastAsiaTheme="minorEastAsia"/>
          <w:sz w:val="24"/>
          <w:szCs w:val="24"/>
        </w:rPr>
        <w:t>c</w:t>
      </w:r>
      <w:r w:rsidRPr="57C93BC5" w:rsidR="00D22B18">
        <w:rPr>
          <w:rFonts w:eastAsia="" w:eastAsiaTheme="minorEastAsia"/>
          <w:sz w:val="24"/>
          <w:szCs w:val="24"/>
        </w:rPr>
        <w:t xml:space="preserve">tioning </w:t>
      </w:r>
      <w:r w:rsidRPr="57C93BC5" w:rsidR="00E66F2D">
        <w:rPr>
          <w:rFonts w:eastAsia="" w:eastAsiaTheme="minorEastAsia"/>
          <w:sz w:val="24"/>
          <w:szCs w:val="24"/>
        </w:rPr>
        <w:t>autism</w:t>
      </w:r>
      <w:r w:rsidRPr="57C93BC5" w:rsidR="00D22B18">
        <w:rPr>
          <w:rFonts w:eastAsia="" w:eastAsiaTheme="minorEastAsia"/>
          <w:sz w:val="24"/>
          <w:szCs w:val="24"/>
        </w:rPr>
        <w:t xml:space="preserve"> al</w:t>
      </w:r>
      <w:r w:rsidRPr="57C93BC5" w:rsidR="3D101DBA">
        <w:rPr>
          <w:rFonts w:eastAsia="" w:eastAsiaTheme="minorEastAsia"/>
          <w:sz w:val="24"/>
          <w:szCs w:val="24"/>
        </w:rPr>
        <w:t>so performed worst</w:t>
      </w:r>
      <w:r w:rsidRPr="57C93BC5" w:rsidR="00D22B18">
        <w:rPr>
          <w:rFonts w:eastAsia="" w:eastAsiaTheme="minorEastAsia"/>
          <w:sz w:val="24"/>
          <w:szCs w:val="24"/>
        </w:rPr>
        <w:t xml:space="preserve"> on </w:t>
      </w:r>
      <w:r w:rsidRPr="57C93BC5" w:rsidR="00E66F2D">
        <w:rPr>
          <w:rFonts w:eastAsia="" w:eastAsiaTheme="minorEastAsia"/>
          <w:sz w:val="24"/>
          <w:szCs w:val="24"/>
        </w:rPr>
        <w:t>both</w:t>
      </w:r>
      <w:r w:rsidRPr="57C93BC5" w:rsidR="00D22B18">
        <w:rPr>
          <w:rFonts w:eastAsia="" w:eastAsiaTheme="minorEastAsia"/>
          <w:sz w:val="24"/>
          <w:szCs w:val="24"/>
        </w:rPr>
        <w:t xml:space="preserve"> tasks of the </w:t>
      </w:r>
      <w:r w:rsidRPr="57C93BC5" w:rsidR="00E66F2D">
        <w:rPr>
          <w:rFonts w:eastAsia="" w:eastAsiaTheme="minorEastAsia"/>
          <w:sz w:val="24"/>
          <w:szCs w:val="24"/>
        </w:rPr>
        <w:t>Theory of mind task: the social cognitive and social perceptual tasks</w:t>
      </w:r>
      <w:r w:rsidRPr="57C93BC5" w:rsidR="2F02B125">
        <w:rPr>
          <w:rFonts w:eastAsia="" w:eastAsiaTheme="minorEastAsia"/>
          <w:sz w:val="24"/>
          <w:szCs w:val="24"/>
        </w:rPr>
        <w:t xml:space="preserve"> compared to typical developing adults.</w:t>
      </w:r>
      <w:r w:rsidRPr="57C93BC5" w:rsidR="441041DD">
        <w:rPr>
          <w:rFonts w:eastAsia="" w:eastAsiaTheme="minorEastAsia"/>
          <w:sz w:val="24"/>
          <w:szCs w:val="24"/>
        </w:rPr>
        <w:t xml:space="preserve"> </w:t>
      </w:r>
      <w:r w:rsidRPr="57C93BC5" w:rsidR="0D59F5F1">
        <w:rPr>
          <w:sz w:val="24"/>
          <w:szCs w:val="24"/>
        </w:rPr>
        <w:t>Therefore</w:t>
      </w:r>
      <w:r w:rsidRPr="57C93BC5" w:rsidR="6304037E">
        <w:rPr>
          <w:sz w:val="24"/>
          <w:szCs w:val="24"/>
        </w:rPr>
        <w:t>, this provid</w:t>
      </w:r>
      <w:r w:rsidRPr="57C93BC5" w:rsidR="42567617">
        <w:rPr>
          <w:sz w:val="24"/>
          <w:szCs w:val="24"/>
        </w:rPr>
        <w:t xml:space="preserve">es even further support that individual with autism in general still </w:t>
      </w:r>
      <w:r w:rsidRPr="57C93BC5" w:rsidR="0936CD82">
        <w:rPr>
          <w:sz w:val="24"/>
          <w:szCs w:val="24"/>
        </w:rPr>
        <w:t>struggle</w:t>
      </w:r>
      <w:r w:rsidRPr="57C93BC5" w:rsidR="42567617">
        <w:rPr>
          <w:sz w:val="24"/>
          <w:szCs w:val="24"/>
        </w:rPr>
        <w:t xml:space="preserve"> with the TOM thus, increases the reliability of the theory of mind</w:t>
      </w:r>
      <w:r w:rsidRPr="57C93BC5" w:rsidR="13CEC1FB">
        <w:rPr>
          <w:sz w:val="24"/>
          <w:szCs w:val="24"/>
        </w:rPr>
        <w:t>.</w:t>
      </w:r>
      <w:r w:rsidRPr="57C93BC5" w:rsidR="32CC86D1">
        <w:rPr>
          <w:sz w:val="24"/>
          <w:szCs w:val="24"/>
        </w:rPr>
        <w:t xml:space="preserve"> </w:t>
      </w:r>
      <w:r w:rsidRPr="57C93BC5" w:rsidR="5DBDAB21">
        <w:rPr>
          <w:sz w:val="24"/>
          <w:szCs w:val="24"/>
        </w:rPr>
        <w:t>However</w:t>
      </w:r>
      <w:r w:rsidRPr="57C93BC5" w:rsidR="7BD1C987">
        <w:rPr>
          <w:sz w:val="24"/>
          <w:szCs w:val="24"/>
        </w:rPr>
        <w:t xml:space="preserve">, there is </w:t>
      </w:r>
      <w:r w:rsidRPr="57C93BC5" w:rsidR="692B7B96">
        <w:rPr>
          <w:sz w:val="24"/>
          <w:szCs w:val="24"/>
        </w:rPr>
        <w:t>contradicting</w:t>
      </w:r>
      <w:r w:rsidRPr="57C93BC5" w:rsidR="7BD1C987">
        <w:rPr>
          <w:sz w:val="24"/>
          <w:szCs w:val="24"/>
        </w:rPr>
        <w:t xml:space="preserve"> evidence by </w:t>
      </w:r>
      <w:r w:rsidRPr="57C93BC5" w:rsidR="2D531569">
        <w:rPr>
          <w:sz w:val="24"/>
          <w:szCs w:val="24"/>
        </w:rPr>
        <w:t>Loza et al. (2023)</w:t>
      </w:r>
      <w:r w:rsidRPr="57C93BC5" w:rsidR="7BD1C987">
        <w:rPr>
          <w:sz w:val="24"/>
          <w:szCs w:val="24"/>
        </w:rPr>
        <w:t xml:space="preserve"> that found that on the </w:t>
      </w:r>
      <w:r w:rsidRPr="57C93BC5" w:rsidR="225E096E">
        <w:rPr>
          <w:sz w:val="24"/>
          <w:szCs w:val="24"/>
        </w:rPr>
        <w:t>contrary</w:t>
      </w:r>
      <w:r w:rsidRPr="57C93BC5" w:rsidR="7BD1C987">
        <w:rPr>
          <w:sz w:val="24"/>
          <w:szCs w:val="24"/>
        </w:rPr>
        <w:t xml:space="preserve"> to </w:t>
      </w:r>
      <w:r w:rsidRPr="57C93BC5" w:rsidR="6EBAD2A2">
        <w:rPr>
          <w:sz w:val="24"/>
          <w:szCs w:val="24"/>
        </w:rPr>
        <w:t>most</w:t>
      </w:r>
      <w:r w:rsidRPr="57C93BC5" w:rsidR="7BD1C987">
        <w:rPr>
          <w:sz w:val="24"/>
          <w:szCs w:val="24"/>
        </w:rPr>
        <w:t xml:space="preserve"> findings those with autism </w:t>
      </w:r>
      <w:r w:rsidRPr="57C93BC5" w:rsidR="15C25403">
        <w:rPr>
          <w:sz w:val="24"/>
          <w:szCs w:val="24"/>
        </w:rPr>
        <w:t xml:space="preserve">performed better compared to “typical” individuals in social framing tasks where </w:t>
      </w:r>
      <w:r w:rsidRPr="57C93BC5" w:rsidR="75B5D22C">
        <w:rPr>
          <w:sz w:val="24"/>
          <w:szCs w:val="24"/>
        </w:rPr>
        <w:t>they</w:t>
      </w:r>
      <w:r w:rsidRPr="57C93BC5" w:rsidR="15C25403">
        <w:rPr>
          <w:sz w:val="24"/>
          <w:szCs w:val="24"/>
        </w:rPr>
        <w:t xml:space="preserve"> had to predict the behaviour of an agent</w:t>
      </w:r>
      <w:r w:rsidRPr="57C93BC5" w:rsidR="2770B127">
        <w:rPr>
          <w:sz w:val="24"/>
          <w:szCs w:val="24"/>
        </w:rPr>
        <w:t xml:space="preserve">. Therefore, </w:t>
      </w:r>
      <w:r w:rsidRPr="57C93BC5" w:rsidR="524FD184">
        <w:rPr>
          <w:sz w:val="24"/>
          <w:szCs w:val="24"/>
        </w:rPr>
        <w:t>despite the supporting evidence</w:t>
      </w:r>
      <w:r w:rsidRPr="57C93BC5" w:rsidR="6C7FD02D">
        <w:rPr>
          <w:sz w:val="24"/>
          <w:szCs w:val="24"/>
        </w:rPr>
        <w:t xml:space="preserve"> for the TOM</w:t>
      </w:r>
      <w:r w:rsidRPr="57C93BC5" w:rsidR="524FD184">
        <w:rPr>
          <w:sz w:val="24"/>
          <w:szCs w:val="24"/>
        </w:rPr>
        <w:t xml:space="preserve"> </w:t>
      </w:r>
      <w:r w:rsidRPr="57C93BC5" w:rsidR="70E5FE8C">
        <w:rPr>
          <w:sz w:val="24"/>
          <w:szCs w:val="24"/>
        </w:rPr>
        <w:t>there is</w:t>
      </w:r>
      <w:r w:rsidRPr="57C93BC5" w:rsidR="6E9DD7EF">
        <w:rPr>
          <w:sz w:val="24"/>
          <w:szCs w:val="24"/>
        </w:rPr>
        <w:t xml:space="preserve"> still</w:t>
      </w:r>
      <w:r w:rsidRPr="57C93BC5" w:rsidR="70E5FE8C">
        <w:rPr>
          <w:sz w:val="24"/>
          <w:szCs w:val="24"/>
        </w:rPr>
        <w:t xml:space="preserve"> clear contradicting evidence which suggests that this topic should be further studied to explore</w:t>
      </w:r>
      <w:r w:rsidRPr="57C93BC5" w:rsidR="4A6B765B">
        <w:rPr>
          <w:sz w:val="24"/>
          <w:szCs w:val="24"/>
        </w:rPr>
        <w:t xml:space="preserve"> and</w:t>
      </w:r>
      <w:r w:rsidRPr="57C93BC5" w:rsidR="70E5FE8C">
        <w:rPr>
          <w:sz w:val="24"/>
          <w:szCs w:val="24"/>
        </w:rPr>
        <w:t xml:space="preserve"> </w:t>
      </w:r>
      <w:r w:rsidRPr="57C93BC5" w:rsidR="1245C512">
        <w:rPr>
          <w:sz w:val="24"/>
          <w:szCs w:val="24"/>
        </w:rPr>
        <w:t xml:space="preserve">understand why some autistic individuals may perform better </w:t>
      </w:r>
      <w:r w:rsidRPr="57C93BC5" w:rsidR="43AE4125">
        <w:rPr>
          <w:sz w:val="24"/>
          <w:szCs w:val="24"/>
        </w:rPr>
        <w:t>than</w:t>
      </w:r>
      <w:r w:rsidRPr="57C93BC5" w:rsidR="1245C512">
        <w:rPr>
          <w:sz w:val="24"/>
          <w:szCs w:val="24"/>
        </w:rPr>
        <w:t xml:space="preserve"> others in the TOM task</w:t>
      </w:r>
      <w:r w:rsidRPr="57C93BC5" w:rsidR="0BEFAD6C">
        <w:rPr>
          <w:sz w:val="24"/>
          <w:szCs w:val="24"/>
        </w:rPr>
        <w:t xml:space="preserve"> a</w:t>
      </w:r>
      <w:r w:rsidRPr="57C93BC5" w:rsidR="72223DE2">
        <w:rPr>
          <w:sz w:val="24"/>
          <w:szCs w:val="24"/>
        </w:rPr>
        <w:t>s</w:t>
      </w:r>
      <w:r w:rsidRPr="57C93BC5" w:rsidR="0BEFAD6C">
        <w:rPr>
          <w:sz w:val="24"/>
          <w:szCs w:val="24"/>
        </w:rPr>
        <w:t xml:space="preserve"> it may be </w:t>
      </w:r>
      <w:r w:rsidRPr="57C93BC5" w:rsidR="0BEFAD6C">
        <w:rPr>
          <w:sz w:val="24"/>
          <w:szCs w:val="24"/>
        </w:rPr>
        <w:t>harmful</w:t>
      </w:r>
      <w:r w:rsidRPr="57C93BC5" w:rsidR="0BEFAD6C">
        <w:rPr>
          <w:sz w:val="24"/>
          <w:szCs w:val="24"/>
        </w:rPr>
        <w:t xml:space="preserve"> to generalise findings to all autistic individuals without considering there are external influences</w:t>
      </w:r>
      <w:r w:rsidRPr="57C93BC5" w:rsidR="1245C512">
        <w:rPr>
          <w:sz w:val="24"/>
          <w:szCs w:val="24"/>
        </w:rPr>
        <w:t>.</w:t>
      </w:r>
      <w:r w:rsidRPr="57C93BC5" w:rsidR="00D1732F">
        <w:rPr>
          <w:sz w:val="24"/>
          <w:szCs w:val="24"/>
        </w:rPr>
        <w:t xml:space="preserve"> </w:t>
      </w:r>
    </w:p>
    <w:p w:rsidR="3384F248" w:rsidP="63BA2C7B" w:rsidRDefault="3384F248" w14:paraId="64614261" w14:textId="250C1306">
      <w:pPr>
        <w:ind w:firstLine="720"/>
        <w:rPr>
          <w:sz w:val="24"/>
          <w:szCs w:val="24"/>
        </w:rPr>
      </w:pPr>
    </w:p>
    <w:p w:rsidR="07A5CA1D" w:rsidP="4EB8B46B" w:rsidRDefault="1D8D2A75" w14:paraId="6FB43CEC" w14:textId="6701439D">
      <w:pPr>
        <w:ind w:firstLine="720"/>
        <w:rPr>
          <w:rFonts w:eastAsia="" w:eastAsiaTheme="minorEastAsia"/>
          <w:sz w:val="24"/>
          <w:szCs w:val="24"/>
        </w:rPr>
      </w:pPr>
      <w:r w:rsidRPr="57C93BC5" w:rsidR="1D8D2A75">
        <w:rPr>
          <w:sz w:val="24"/>
          <w:szCs w:val="24"/>
        </w:rPr>
        <w:t>Additionally</w:t>
      </w:r>
      <w:r w:rsidRPr="57C93BC5" w:rsidR="1B1031B4">
        <w:rPr>
          <w:sz w:val="24"/>
          <w:szCs w:val="24"/>
        </w:rPr>
        <w:t xml:space="preserve">, this belief </w:t>
      </w:r>
      <w:r w:rsidRPr="57C93BC5" w:rsidR="4FE85D80">
        <w:rPr>
          <w:sz w:val="24"/>
          <w:szCs w:val="24"/>
        </w:rPr>
        <w:t>that</w:t>
      </w:r>
      <w:r w:rsidRPr="57C93BC5" w:rsidR="1B1031B4">
        <w:rPr>
          <w:sz w:val="24"/>
          <w:szCs w:val="24"/>
        </w:rPr>
        <w:t xml:space="preserve"> </w:t>
      </w:r>
      <w:r w:rsidRPr="57C93BC5" w:rsidR="5112C214">
        <w:rPr>
          <w:sz w:val="24"/>
          <w:szCs w:val="24"/>
        </w:rPr>
        <w:t>th</w:t>
      </w:r>
      <w:r w:rsidRPr="57C93BC5" w:rsidR="372A204B">
        <w:rPr>
          <w:sz w:val="24"/>
          <w:szCs w:val="24"/>
        </w:rPr>
        <w:t>o</w:t>
      </w:r>
      <w:r w:rsidRPr="57C93BC5" w:rsidR="5112C214">
        <w:rPr>
          <w:sz w:val="24"/>
          <w:szCs w:val="24"/>
        </w:rPr>
        <w:t>se</w:t>
      </w:r>
      <w:r w:rsidRPr="57C93BC5" w:rsidR="1B1031B4">
        <w:rPr>
          <w:sz w:val="24"/>
          <w:szCs w:val="24"/>
        </w:rPr>
        <w:t xml:space="preserve"> with autism have this difficulty in </w:t>
      </w:r>
      <w:r w:rsidRPr="57C93BC5" w:rsidR="475CE70B">
        <w:rPr>
          <w:sz w:val="24"/>
          <w:szCs w:val="24"/>
        </w:rPr>
        <w:t>understanding</w:t>
      </w:r>
      <w:r w:rsidRPr="57C93BC5" w:rsidR="1B1031B4">
        <w:rPr>
          <w:sz w:val="24"/>
          <w:szCs w:val="24"/>
        </w:rPr>
        <w:t xml:space="preserve"> and </w:t>
      </w:r>
      <w:r w:rsidRPr="57C93BC5" w:rsidR="7F4820E7">
        <w:rPr>
          <w:sz w:val="24"/>
          <w:szCs w:val="24"/>
        </w:rPr>
        <w:t>acknowledging</w:t>
      </w:r>
      <w:r w:rsidRPr="57C93BC5" w:rsidR="1B1031B4">
        <w:rPr>
          <w:sz w:val="24"/>
          <w:szCs w:val="24"/>
        </w:rPr>
        <w:t xml:space="preserve"> other things that they may not </w:t>
      </w:r>
      <w:r w:rsidRPr="57C93BC5" w:rsidR="3BBE4059">
        <w:rPr>
          <w:sz w:val="24"/>
          <w:szCs w:val="24"/>
        </w:rPr>
        <w:t>necessarily</w:t>
      </w:r>
      <w:r w:rsidRPr="57C93BC5" w:rsidR="1B1031B4">
        <w:rPr>
          <w:sz w:val="24"/>
          <w:szCs w:val="24"/>
        </w:rPr>
        <w:t xml:space="preserve"> know or </w:t>
      </w:r>
      <w:r w:rsidRPr="57C93BC5" w:rsidR="07FA948B">
        <w:rPr>
          <w:sz w:val="24"/>
          <w:szCs w:val="24"/>
        </w:rPr>
        <w:t>understand</w:t>
      </w:r>
      <w:r w:rsidRPr="57C93BC5" w:rsidR="00797EF8">
        <w:rPr>
          <w:sz w:val="24"/>
          <w:szCs w:val="24"/>
        </w:rPr>
        <w:t xml:space="preserve"> </w:t>
      </w:r>
      <w:r w:rsidRPr="57C93BC5" w:rsidR="0D123557">
        <w:rPr>
          <w:sz w:val="24"/>
          <w:szCs w:val="24"/>
        </w:rPr>
        <w:t xml:space="preserve">is </w:t>
      </w:r>
      <w:r w:rsidRPr="57C93BC5" w:rsidR="5B2410DD">
        <w:rPr>
          <w:sz w:val="24"/>
          <w:szCs w:val="24"/>
        </w:rPr>
        <w:t>also</w:t>
      </w:r>
      <w:r w:rsidRPr="57C93BC5" w:rsidR="0D123557">
        <w:rPr>
          <w:sz w:val="24"/>
          <w:szCs w:val="24"/>
        </w:rPr>
        <w:t xml:space="preserve"> </w:t>
      </w:r>
      <w:r w:rsidRPr="57C93BC5" w:rsidR="3B2E74F1">
        <w:rPr>
          <w:sz w:val="24"/>
          <w:szCs w:val="24"/>
        </w:rPr>
        <w:t>supported</w:t>
      </w:r>
      <w:r w:rsidRPr="57C93BC5" w:rsidR="0D123557">
        <w:rPr>
          <w:sz w:val="24"/>
          <w:szCs w:val="24"/>
        </w:rPr>
        <w:t xml:space="preserve"> not only </w:t>
      </w:r>
      <w:r w:rsidRPr="57C93BC5" w:rsidR="58F30EA9">
        <w:rPr>
          <w:sz w:val="24"/>
          <w:szCs w:val="24"/>
        </w:rPr>
        <w:t>through</w:t>
      </w:r>
      <w:r w:rsidRPr="57C93BC5" w:rsidR="0D123557">
        <w:rPr>
          <w:sz w:val="24"/>
          <w:szCs w:val="24"/>
        </w:rPr>
        <w:t xml:space="preserve"> </w:t>
      </w:r>
      <w:r w:rsidRPr="57C93BC5" w:rsidR="174475E6">
        <w:rPr>
          <w:sz w:val="24"/>
          <w:szCs w:val="24"/>
        </w:rPr>
        <w:t>studies</w:t>
      </w:r>
      <w:r w:rsidRPr="57C93BC5" w:rsidR="0D123557">
        <w:rPr>
          <w:sz w:val="24"/>
          <w:szCs w:val="24"/>
        </w:rPr>
        <w:t xml:space="preserve"> looking at the theory of mind but also those looking at the weak coherence theory like slightly mentioned in the debate. For example, according to</w:t>
      </w:r>
      <w:r w:rsidRPr="57C93BC5" w:rsidR="1859FC17">
        <w:rPr>
          <w:sz w:val="24"/>
          <w:szCs w:val="24"/>
        </w:rPr>
        <w:t xml:space="preserve"> </w:t>
      </w:r>
      <w:r w:rsidRPr="57C93BC5" w:rsidR="1859FC17">
        <w:rPr>
          <w:rFonts w:eastAsia="" w:eastAsiaTheme="minorEastAsia"/>
          <w:color w:val="222222"/>
          <w:sz w:val="24"/>
          <w:szCs w:val="24"/>
        </w:rPr>
        <w:t>Bojda</w:t>
      </w:r>
      <w:r w:rsidRPr="57C93BC5" w:rsidR="1859FC17">
        <w:rPr>
          <w:rFonts w:eastAsia="" w:eastAsiaTheme="minorEastAsia"/>
          <w:color w:val="222222"/>
          <w:sz w:val="24"/>
          <w:szCs w:val="24"/>
        </w:rPr>
        <w:t xml:space="preserve"> et al. (2021)</w:t>
      </w:r>
      <w:r w:rsidRPr="57C93BC5" w:rsidR="0D123557">
        <w:rPr>
          <w:rFonts w:eastAsia="" w:eastAsiaTheme="minorEastAsia"/>
          <w:sz w:val="24"/>
          <w:szCs w:val="24"/>
        </w:rPr>
        <w:t xml:space="preserve"> </w:t>
      </w:r>
      <w:r w:rsidRPr="57C93BC5" w:rsidR="02C883F2">
        <w:rPr>
          <w:rFonts w:eastAsia="" w:eastAsiaTheme="minorEastAsia"/>
          <w:sz w:val="24"/>
          <w:szCs w:val="24"/>
        </w:rPr>
        <w:t xml:space="preserve">those with autism tend to </w:t>
      </w:r>
      <w:r w:rsidRPr="57C93BC5" w:rsidR="68286D2C">
        <w:rPr>
          <w:rFonts w:eastAsia="" w:eastAsiaTheme="minorEastAsia"/>
          <w:sz w:val="24"/>
          <w:szCs w:val="24"/>
        </w:rPr>
        <w:t>struggle</w:t>
      </w:r>
      <w:r w:rsidRPr="57C93BC5" w:rsidR="02C883F2">
        <w:rPr>
          <w:rFonts w:eastAsia="" w:eastAsiaTheme="minorEastAsia"/>
          <w:sz w:val="24"/>
          <w:szCs w:val="24"/>
        </w:rPr>
        <w:t xml:space="preserve"> to look at things in a wider view but </w:t>
      </w:r>
      <w:r w:rsidRPr="57C93BC5" w:rsidR="02C883F2">
        <w:rPr>
          <w:rFonts w:eastAsia="" w:eastAsiaTheme="minorEastAsia"/>
          <w:sz w:val="24"/>
          <w:szCs w:val="24"/>
        </w:rPr>
        <w:t>rather focus</w:t>
      </w:r>
      <w:r w:rsidRPr="57C93BC5" w:rsidR="02C883F2">
        <w:rPr>
          <w:rFonts w:eastAsia="" w:eastAsiaTheme="minorEastAsia"/>
          <w:sz w:val="24"/>
          <w:szCs w:val="24"/>
        </w:rPr>
        <w:t xml:space="preserve"> on local </w:t>
      </w:r>
      <w:r w:rsidRPr="57C93BC5" w:rsidR="6059C4A4">
        <w:rPr>
          <w:rFonts w:eastAsia="" w:eastAsiaTheme="minorEastAsia"/>
          <w:sz w:val="24"/>
          <w:szCs w:val="24"/>
        </w:rPr>
        <w:t>information</w:t>
      </w:r>
      <w:r w:rsidRPr="57C93BC5" w:rsidR="02C883F2">
        <w:rPr>
          <w:rFonts w:eastAsia="" w:eastAsiaTheme="minorEastAsia"/>
          <w:sz w:val="24"/>
          <w:szCs w:val="24"/>
        </w:rPr>
        <w:t xml:space="preserve"> in more detail so they focus on what they already know. This </w:t>
      </w:r>
      <w:r w:rsidRPr="57C93BC5" w:rsidR="3FE418EA">
        <w:rPr>
          <w:rFonts w:eastAsia="" w:eastAsiaTheme="minorEastAsia"/>
          <w:sz w:val="24"/>
          <w:szCs w:val="24"/>
        </w:rPr>
        <w:t>acknowledges</w:t>
      </w:r>
      <w:r w:rsidRPr="57C93BC5" w:rsidR="02C883F2">
        <w:rPr>
          <w:rFonts w:eastAsia="" w:eastAsiaTheme="minorEastAsia"/>
          <w:sz w:val="24"/>
          <w:szCs w:val="24"/>
        </w:rPr>
        <w:t xml:space="preserve"> </w:t>
      </w:r>
      <w:r w:rsidRPr="57C93BC5" w:rsidR="6F90D694">
        <w:rPr>
          <w:rFonts w:eastAsia="" w:eastAsiaTheme="minorEastAsia"/>
          <w:sz w:val="24"/>
          <w:szCs w:val="24"/>
        </w:rPr>
        <w:t xml:space="preserve">difficulties those with </w:t>
      </w:r>
      <w:r w:rsidRPr="57C93BC5" w:rsidR="29F24273">
        <w:rPr>
          <w:rFonts w:eastAsia="" w:eastAsiaTheme="minorEastAsia"/>
          <w:sz w:val="24"/>
          <w:szCs w:val="24"/>
        </w:rPr>
        <w:t>autism</w:t>
      </w:r>
      <w:r w:rsidRPr="57C93BC5" w:rsidR="6F90D694">
        <w:rPr>
          <w:rFonts w:eastAsia="" w:eastAsiaTheme="minorEastAsia"/>
          <w:sz w:val="24"/>
          <w:szCs w:val="24"/>
        </w:rPr>
        <w:t xml:space="preserve"> face as they struggle to </w:t>
      </w:r>
      <w:r w:rsidRPr="57C93BC5" w:rsidR="27CF2562">
        <w:rPr>
          <w:rFonts w:eastAsia="" w:eastAsiaTheme="minorEastAsia"/>
          <w:sz w:val="24"/>
          <w:szCs w:val="24"/>
        </w:rPr>
        <w:t>absorb information that they may not have knowledge or understanding</w:t>
      </w:r>
      <w:r w:rsidRPr="57C93BC5" w:rsidR="27CF2562">
        <w:rPr>
          <w:rFonts w:eastAsia="" w:eastAsiaTheme="minorEastAsia"/>
          <w:sz w:val="24"/>
          <w:szCs w:val="24"/>
        </w:rPr>
        <w:t xml:space="preserve"> on</w:t>
      </w:r>
      <w:r w:rsidRPr="57C93BC5" w:rsidR="2FF38D26">
        <w:rPr>
          <w:rFonts w:eastAsia="" w:eastAsiaTheme="minorEastAsia"/>
          <w:sz w:val="24"/>
          <w:szCs w:val="24"/>
        </w:rPr>
        <w:t>,</w:t>
      </w:r>
      <w:r w:rsidRPr="57C93BC5" w:rsidR="64C76B29">
        <w:rPr>
          <w:rFonts w:eastAsia="" w:eastAsiaTheme="minorEastAsia"/>
          <w:sz w:val="24"/>
          <w:szCs w:val="24"/>
        </w:rPr>
        <w:t xml:space="preserve"> which supports the discussion in the debate that individuals with autism may have this sort of tunnel vision where they focus on what they know</w:t>
      </w:r>
      <w:r w:rsidRPr="57C93BC5" w:rsidR="27CF2562">
        <w:rPr>
          <w:rFonts w:eastAsia="" w:eastAsiaTheme="minorEastAsia"/>
          <w:sz w:val="24"/>
          <w:szCs w:val="24"/>
        </w:rPr>
        <w:t xml:space="preserve">. Therefore, not only does this support the weak coherence theory </w:t>
      </w:r>
      <w:r w:rsidRPr="57C93BC5" w:rsidR="74F63912">
        <w:rPr>
          <w:rFonts w:eastAsia="" w:eastAsiaTheme="minorEastAsia"/>
          <w:sz w:val="24"/>
          <w:szCs w:val="24"/>
        </w:rPr>
        <w:t xml:space="preserve">it </w:t>
      </w:r>
      <w:r w:rsidRPr="57C93BC5" w:rsidR="12ED90DD">
        <w:rPr>
          <w:rFonts w:eastAsia="" w:eastAsiaTheme="minorEastAsia"/>
          <w:sz w:val="24"/>
          <w:szCs w:val="24"/>
        </w:rPr>
        <w:t>also supports</w:t>
      </w:r>
      <w:r w:rsidRPr="57C93BC5" w:rsidR="62024D61">
        <w:rPr>
          <w:rFonts w:eastAsia="" w:eastAsiaTheme="minorEastAsia"/>
          <w:sz w:val="24"/>
          <w:szCs w:val="24"/>
        </w:rPr>
        <w:t xml:space="preserve"> the </w:t>
      </w:r>
      <w:r w:rsidRPr="57C93BC5" w:rsidR="16DF8BB4">
        <w:rPr>
          <w:rFonts w:eastAsia="" w:eastAsiaTheme="minorEastAsia"/>
          <w:sz w:val="24"/>
          <w:szCs w:val="24"/>
        </w:rPr>
        <w:t>theory of minds belief that individuals with autism struggle to understand</w:t>
      </w:r>
      <w:r w:rsidRPr="57C93BC5" w:rsidR="060D492A">
        <w:rPr>
          <w:rFonts w:eastAsia="" w:eastAsiaTheme="minorEastAsia"/>
          <w:sz w:val="24"/>
          <w:szCs w:val="24"/>
        </w:rPr>
        <w:t xml:space="preserve"> </w:t>
      </w:r>
      <w:r w:rsidRPr="57C93BC5" w:rsidR="16DF8BB4">
        <w:rPr>
          <w:rFonts w:eastAsia="" w:eastAsiaTheme="minorEastAsia"/>
          <w:sz w:val="24"/>
          <w:szCs w:val="24"/>
        </w:rPr>
        <w:t xml:space="preserve">wider information </w:t>
      </w:r>
      <w:r w:rsidRPr="57C93BC5" w:rsidR="16DF8BB4">
        <w:rPr>
          <w:rFonts w:eastAsia="" w:eastAsiaTheme="minorEastAsia"/>
          <w:sz w:val="24"/>
          <w:szCs w:val="24"/>
        </w:rPr>
        <w:t xml:space="preserve">that </w:t>
      </w:r>
      <w:r w:rsidRPr="57C93BC5" w:rsidR="717AE559">
        <w:rPr>
          <w:rFonts w:eastAsia="" w:eastAsiaTheme="minorEastAsia"/>
          <w:sz w:val="24"/>
          <w:szCs w:val="24"/>
        </w:rPr>
        <w:t xml:space="preserve">may not be explicitly there but rather focus on the known. </w:t>
      </w:r>
    </w:p>
    <w:p w:rsidR="07A5CA1D" w:rsidP="4EB8B46B" w:rsidRDefault="1D8D2A75" w14:paraId="3B4FC003" w14:textId="2D8515DB">
      <w:pPr>
        <w:ind w:firstLine="720"/>
        <w:rPr>
          <w:rFonts w:eastAsia="" w:eastAsiaTheme="minorEastAsia"/>
          <w:sz w:val="24"/>
          <w:szCs w:val="24"/>
        </w:rPr>
      </w:pPr>
    </w:p>
    <w:p w:rsidR="07A5CA1D" w:rsidP="4EB8B46B" w:rsidRDefault="1D8D2A75" w14:paraId="0BF50A7A" w14:textId="38263BC4">
      <w:pPr>
        <w:ind w:firstLine="720"/>
        <w:rPr>
          <w:rFonts w:eastAsia="" w:eastAsiaTheme="minorEastAsia"/>
          <w:sz w:val="24"/>
          <w:szCs w:val="24"/>
        </w:rPr>
      </w:pPr>
      <w:r w:rsidRPr="4EB8B46B" w:rsidR="128F9DE0">
        <w:rPr>
          <w:rFonts w:eastAsia="" w:eastAsiaTheme="minorEastAsia"/>
          <w:sz w:val="24"/>
          <w:szCs w:val="24"/>
        </w:rPr>
        <w:t xml:space="preserve">However, </w:t>
      </w:r>
      <w:r w:rsidRPr="4EB8B46B" w:rsidR="113C3B26">
        <w:rPr>
          <w:rFonts w:eastAsia="" w:eastAsiaTheme="minorEastAsia"/>
          <w:sz w:val="24"/>
          <w:szCs w:val="24"/>
        </w:rPr>
        <w:t>despite</w:t>
      </w:r>
      <w:r w:rsidRPr="4EB8B46B" w:rsidR="128F9DE0">
        <w:rPr>
          <w:rFonts w:eastAsia="" w:eastAsiaTheme="minorEastAsia"/>
          <w:sz w:val="24"/>
          <w:szCs w:val="24"/>
        </w:rPr>
        <w:t xml:space="preserve"> all these studies </w:t>
      </w:r>
      <w:r w:rsidRPr="4EB8B46B" w:rsidR="128F9DE0">
        <w:rPr>
          <w:rFonts w:eastAsia="" w:eastAsiaTheme="minorEastAsia"/>
          <w:sz w:val="24"/>
          <w:szCs w:val="24"/>
        </w:rPr>
        <w:t>providing</w:t>
      </w:r>
      <w:r w:rsidRPr="4EB8B46B" w:rsidR="128F9DE0">
        <w:rPr>
          <w:rFonts w:eastAsia="" w:eastAsiaTheme="minorEastAsia"/>
          <w:sz w:val="24"/>
          <w:szCs w:val="24"/>
        </w:rPr>
        <w:t xml:space="preserve"> support </w:t>
      </w:r>
      <w:r w:rsidRPr="4EB8B46B" w:rsidR="37AE526D">
        <w:rPr>
          <w:rFonts w:eastAsia="" w:eastAsiaTheme="minorEastAsia"/>
          <w:sz w:val="24"/>
          <w:szCs w:val="24"/>
        </w:rPr>
        <w:t xml:space="preserve">for the theory of mind, </w:t>
      </w:r>
      <w:r w:rsidRPr="4EB8B46B" w:rsidR="128F9DE0">
        <w:rPr>
          <w:rFonts w:eastAsia="" w:eastAsiaTheme="minorEastAsia"/>
          <w:sz w:val="24"/>
          <w:szCs w:val="24"/>
        </w:rPr>
        <w:t xml:space="preserve">none of </w:t>
      </w:r>
      <w:r w:rsidRPr="4EB8B46B" w:rsidR="79E991AA">
        <w:rPr>
          <w:rFonts w:eastAsia="" w:eastAsiaTheme="minorEastAsia"/>
          <w:sz w:val="24"/>
          <w:szCs w:val="24"/>
        </w:rPr>
        <w:t>them</w:t>
      </w:r>
      <w:r w:rsidRPr="4EB8B46B" w:rsidR="128F9DE0">
        <w:rPr>
          <w:rFonts w:eastAsia="" w:eastAsiaTheme="minorEastAsia"/>
          <w:sz w:val="24"/>
          <w:szCs w:val="24"/>
        </w:rPr>
        <w:t xml:space="preserve"> </w:t>
      </w:r>
      <w:r w:rsidRPr="4EB8B46B" w:rsidR="326BFCA4">
        <w:rPr>
          <w:rFonts w:eastAsia="" w:eastAsiaTheme="minorEastAsia"/>
          <w:sz w:val="24"/>
          <w:szCs w:val="24"/>
        </w:rPr>
        <w:t>consider</w:t>
      </w:r>
      <w:r w:rsidRPr="4EB8B46B" w:rsidR="128F9DE0">
        <w:rPr>
          <w:rFonts w:eastAsia="" w:eastAsiaTheme="minorEastAsia"/>
          <w:sz w:val="24"/>
          <w:szCs w:val="24"/>
        </w:rPr>
        <w:t xml:space="preserve"> individual differences such as gender differences which has been </w:t>
      </w:r>
      <w:r w:rsidRPr="4EB8B46B" w:rsidR="297C687E">
        <w:rPr>
          <w:rFonts w:eastAsia="" w:eastAsiaTheme="minorEastAsia"/>
          <w:sz w:val="24"/>
          <w:szCs w:val="24"/>
        </w:rPr>
        <w:t>acknowledged</w:t>
      </w:r>
      <w:r w:rsidRPr="4EB8B46B" w:rsidR="128F9DE0">
        <w:rPr>
          <w:rFonts w:eastAsia="" w:eastAsiaTheme="minorEastAsia"/>
          <w:sz w:val="24"/>
          <w:szCs w:val="24"/>
        </w:rPr>
        <w:t xml:space="preserve"> in the debate for this essa</w:t>
      </w:r>
      <w:r w:rsidRPr="4EB8B46B" w:rsidR="69B21E52">
        <w:rPr>
          <w:rFonts w:eastAsia="" w:eastAsiaTheme="minorEastAsia"/>
          <w:sz w:val="24"/>
          <w:szCs w:val="24"/>
        </w:rPr>
        <w:t xml:space="preserve">y. For example, </w:t>
      </w:r>
      <w:r w:rsidRPr="4EB8B46B" w:rsidR="28570384">
        <w:rPr>
          <w:rFonts w:eastAsia="" w:eastAsiaTheme="minorEastAsia"/>
          <w:sz w:val="24"/>
          <w:szCs w:val="24"/>
        </w:rPr>
        <w:t xml:space="preserve">it has been found </w:t>
      </w:r>
      <w:r w:rsidRPr="4EB8B46B" w:rsidR="46D8F7FB">
        <w:rPr>
          <w:rFonts w:eastAsia="" w:eastAsiaTheme="minorEastAsia"/>
          <w:sz w:val="24"/>
          <w:szCs w:val="24"/>
        </w:rPr>
        <w:t>that</w:t>
      </w:r>
      <w:r w:rsidRPr="4EB8B46B" w:rsidR="28570384">
        <w:rPr>
          <w:rFonts w:eastAsia="" w:eastAsiaTheme="minorEastAsia"/>
          <w:sz w:val="24"/>
          <w:szCs w:val="24"/>
        </w:rPr>
        <w:t xml:space="preserve"> women and girls tend to </w:t>
      </w:r>
      <w:r w:rsidRPr="4EB8B46B" w:rsidR="0D1A3775">
        <w:rPr>
          <w:rFonts w:eastAsia="" w:eastAsiaTheme="minorEastAsia"/>
          <w:sz w:val="24"/>
          <w:szCs w:val="24"/>
        </w:rPr>
        <w:t>experience</w:t>
      </w:r>
      <w:r w:rsidRPr="4EB8B46B" w:rsidR="28570384">
        <w:rPr>
          <w:rFonts w:eastAsia="" w:eastAsiaTheme="minorEastAsia"/>
          <w:sz w:val="24"/>
          <w:szCs w:val="24"/>
        </w:rPr>
        <w:t xml:space="preserve"> more difficulties in social </w:t>
      </w:r>
      <w:r w:rsidRPr="4EB8B46B" w:rsidR="64BD2654">
        <w:rPr>
          <w:rFonts w:eastAsia="" w:eastAsiaTheme="minorEastAsia"/>
          <w:sz w:val="24"/>
          <w:szCs w:val="24"/>
        </w:rPr>
        <w:t>functioning</w:t>
      </w:r>
      <w:r w:rsidRPr="4EB8B46B" w:rsidR="28570384">
        <w:rPr>
          <w:rFonts w:eastAsia="" w:eastAsiaTheme="minorEastAsia"/>
          <w:sz w:val="24"/>
          <w:szCs w:val="24"/>
        </w:rPr>
        <w:t xml:space="preserve"> and lower quality of life </w:t>
      </w:r>
      <w:r w:rsidRPr="4EB8B46B" w:rsidR="464E5B4E">
        <w:rPr>
          <w:rFonts w:eastAsia="" w:eastAsiaTheme="minorEastAsia"/>
          <w:sz w:val="24"/>
          <w:szCs w:val="24"/>
        </w:rPr>
        <w:t xml:space="preserve">compared to men </w:t>
      </w:r>
      <w:r w:rsidRPr="4EB8B46B" w:rsidR="28570384">
        <w:rPr>
          <w:rFonts w:eastAsia="" w:eastAsiaTheme="minorEastAsia"/>
          <w:sz w:val="24"/>
          <w:szCs w:val="24"/>
        </w:rPr>
        <w:t xml:space="preserve">when it </w:t>
      </w:r>
      <w:r w:rsidRPr="4EB8B46B" w:rsidR="5BDDBEE5">
        <w:rPr>
          <w:rFonts w:eastAsia="" w:eastAsiaTheme="minorEastAsia"/>
          <w:sz w:val="24"/>
          <w:szCs w:val="24"/>
        </w:rPr>
        <w:t>comes</w:t>
      </w:r>
      <w:r w:rsidRPr="4EB8B46B" w:rsidR="28570384">
        <w:rPr>
          <w:rFonts w:eastAsia="" w:eastAsiaTheme="minorEastAsia"/>
          <w:sz w:val="24"/>
          <w:szCs w:val="24"/>
        </w:rPr>
        <w:t xml:space="preserve"> to things such as stress and sleep disturbance due to autism (</w:t>
      </w:r>
      <w:r w:rsidRPr="4EB8B46B" w:rsidR="3FE7C4EA">
        <w:rPr>
          <w:rFonts w:eastAsia="" w:eastAsiaTheme="minorEastAsia"/>
          <w:sz w:val="24"/>
          <w:szCs w:val="24"/>
        </w:rPr>
        <w:t xml:space="preserve">Graham et al., 2020). These are clear differences </w:t>
      </w:r>
      <w:r w:rsidRPr="4EB8B46B" w:rsidR="73C99E83">
        <w:rPr>
          <w:rFonts w:eastAsia="" w:eastAsiaTheme="minorEastAsia"/>
          <w:sz w:val="24"/>
          <w:szCs w:val="24"/>
        </w:rPr>
        <w:t>amongst</w:t>
      </w:r>
      <w:r w:rsidRPr="4EB8B46B" w:rsidR="3FE7C4EA">
        <w:rPr>
          <w:rFonts w:eastAsia="" w:eastAsiaTheme="minorEastAsia"/>
          <w:sz w:val="24"/>
          <w:szCs w:val="24"/>
        </w:rPr>
        <w:t xml:space="preserve"> men </w:t>
      </w:r>
      <w:r w:rsidRPr="4EB8B46B" w:rsidR="1F4E380B">
        <w:rPr>
          <w:rFonts w:eastAsia="" w:eastAsiaTheme="minorEastAsia"/>
          <w:sz w:val="24"/>
          <w:szCs w:val="24"/>
        </w:rPr>
        <w:t xml:space="preserve">and women that none of these </w:t>
      </w:r>
      <w:r w:rsidRPr="4EB8B46B" w:rsidR="7E8CAA1B">
        <w:rPr>
          <w:rFonts w:eastAsia="" w:eastAsiaTheme="minorEastAsia"/>
          <w:sz w:val="24"/>
          <w:szCs w:val="24"/>
        </w:rPr>
        <w:t>supporting</w:t>
      </w:r>
      <w:r w:rsidRPr="4EB8B46B" w:rsidR="1F4E380B">
        <w:rPr>
          <w:rFonts w:eastAsia="" w:eastAsiaTheme="minorEastAsia"/>
          <w:sz w:val="24"/>
          <w:szCs w:val="24"/>
        </w:rPr>
        <w:t xml:space="preserve"> studies have </w:t>
      </w:r>
      <w:r w:rsidRPr="4EB8B46B" w:rsidR="79581CF7">
        <w:rPr>
          <w:rFonts w:eastAsia="" w:eastAsiaTheme="minorEastAsia"/>
          <w:sz w:val="24"/>
          <w:szCs w:val="24"/>
        </w:rPr>
        <w:t>acknowledged</w:t>
      </w:r>
      <w:r w:rsidRPr="4EB8B46B" w:rsidR="1F4E380B">
        <w:rPr>
          <w:rFonts w:eastAsia="" w:eastAsiaTheme="minorEastAsia"/>
          <w:sz w:val="24"/>
          <w:szCs w:val="24"/>
        </w:rPr>
        <w:t xml:space="preserve"> thus, </w:t>
      </w:r>
      <w:r w:rsidRPr="4EB8B46B" w:rsidR="6D6D7AEA">
        <w:rPr>
          <w:rFonts w:eastAsia="" w:eastAsiaTheme="minorEastAsia"/>
          <w:sz w:val="24"/>
          <w:szCs w:val="24"/>
        </w:rPr>
        <w:t>suggesting</w:t>
      </w:r>
      <w:r w:rsidRPr="4EB8B46B" w:rsidR="1F4E380B">
        <w:rPr>
          <w:rFonts w:eastAsia="" w:eastAsiaTheme="minorEastAsia"/>
          <w:sz w:val="24"/>
          <w:szCs w:val="24"/>
        </w:rPr>
        <w:t xml:space="preserve"> </w:t>
      </w:r>
      <w:r w:rsidRPr="4EB8B46B" w:rsidR="4F451B80">
        <w:rPr>
          <w:rFonts w:eastAsia="" w:eastAsiaTheme="minorEastAsia"/>
          <w:sz w:val="24"/>
          <w:szCs w:val="24"/>
        </w:rPr>
        <w:t>that</w:t>
      </w:r>
      <w:r w:rsidRPr="4EB8B46B" w:rsidR="1F4E380B">
        <w:rPr>
          <w:rFonts w:eastAsia="" w:eastAsiaTheme="minorEastAsia"/>
          <w:sz w:val="24"/>
          <w:szCs w:val="24"/>
        </w:rPr>
        <w:t xml:space="preserve"> difficulties </w:t>
      </w:r>
      <w:r w:rsidRPr="4EB8B46B" w:rsidR="6DEBA0AB">
        <w:rPr>
          <w:rFonts w:eastAsia="" w:eastAsiaTheme="minorEastAsia"/>
          <w:sz w:val="24"/>
          <w:szCs w:val="24"/>
        </w:rPr>
        <w:t>people</w:t>
      </w:r>
      <w:r w:rsidRPr="4EB8B46B" w:rsidR="1F4E380B">
        <w:rPr>
          <w:rFonts w:eastAsia="" w:eastAsiaTheme="minorEastAsia"/>
          <w:sz w:val="24"/>
          <w:szCs w:val="24"/>
        </w:rPr>
        <w:t xml:space="preserve"> with autism face may </w:t>
      </w:r>
      <w:r w:rsidRPr="4EB8B46B" w:rsidR="1D441800">
        <w:rPr>
          <w:rFonts w:eastAsia="" w:eastAsiaTheme="minorEastAsia"/>
          <w:sz w:val="24"/>
          <w:szCs w:val="24"/>
        </w:rPr>
        <w:t>be</w:t>
      </w:r>
      <w:r w:rsidRPr="4EB8B46B" w:rsidR="1F4E380B">
        <w:rPr>
          <w:rFonts w:eastAsia="" w:eastAsiaTheme="minorEastAsia"/>
          <w:sz w:val="24"/>
          <w:szCs w:val="24"/>
        </w:rPr>
        <w:t xml:space="preserve"> </w:t>
      </w:r>
      <w:r w:rsidRPr="4EB8B46B" w:rsidR="26D4FBB6">
        <w:rPr>
          <w:rFonts w:eastAsia="" w:eastAsiaTheme="minorEastAsia"/>
          <w:sz w:val="24"/>
          <w:szCs w:val="24"/>
        </w:rPr>
        <w:t>different</w:t>
      </w:r>
      <w:r w:rsidRPr="4EB8B46B" w:rsidR="1F4E380B">
        <w:rPr>
          <w:rFonts w:eastAsia="" w:eastAsiaTheme="minorEastAsia"/>
          <w:sz w:val="24"/>
          <w:szCs w:val="24"/>
        </w:rPr>
        <w:t xml:space="preserve"> </w:t>
      </w:r>
      <w:r w:rsidRPr="4EB8B46B" w:rsidR="44943DE5">
        <w:rPr>
          <w:rFonts w:eastAsia="" w:eastAsiaTheme="minorEastAsia"/>
          <w:sz w:val="24"/>
          <w:szCs w:val="24"/>
        </w:rPr>
        <w:t>amongst</w:t>
      </w:r>
      <w:r w:rsidRPr="4EB8B46B" w:rsidR="1F4E380B">
        <w:rPr>
          <w:rFonts w:eastAsia="" w:eastAsiaTheme="minorEastAsia"/>
          <w:sz w:val="24"/>
          <w:szCs w:val="24"/>
        </w:rPr>
        <w:t xml:space="preserve"> sexes</w:t>
      </w:r>
      <w:r w:rsidRPr="4EB8B46B" w:rsidR="6E383C7B">
        <w:rPr>
          <w:rFonts w:eastAsia="" w:eastAsiaTheme="minorEastAsia"/>
          <w:sz w:val="24"/>
          <w:szCs w:val="24"/>
        </w:rPr>
        <w:t xml:space="preserve">. Furthermore, this implies that studies comparing the different difficulties autistic men and women face should be done to better understand </w:t>
      </w:r>
      <w:r w:rsidRPr="4EB8B46B" w:rsidR="103B0740">
        <w:rPr>
          <w:rFonts w:eastAsia="" w:eastAsiaTheme="minorEastAsia"/>
          <w:sz w:val="24"/>
          <w:szCs w:val="24"/>
        </w:rPr>
        <w:t>autism</w:t>
      </w:r>
      <w:r w:rsidRPr="4EB8B46B" w:rsidR="6E383C7B">
        <w:rPr>
          <w:rFonts w:eastAsia="" w:eastAsiaTheme="minorEastAsia"/>
          <w:sz w:val="24"/>
          <w:szCs w:val="24"/>
        </w:rPr>
        <w:t xml:space="preserve"> as a whole and its impact on an </w:t>
      </w:r>
      <w:r w:rsidRPr="4EB8B46B" w:rsidR="6B4B282D">
        <w:rPr>
          <w:rFonts w:eastAsia="" w:eastAsiaTheme="minorEastAsia"/>
          <w:sz w:val="24"/>
          <w:szCs w:val="24"/>
        </w:rPr>
        <w:t>individual's</w:t>
      </w:r>
      <w:r w:rsidRPr="4EB8B46B" w:rsidR="6E383C7B">
        <w:rPr>
          <w:rFonts w:eastAsia="" w:eastAsiaTheme="minorEastAsia"/>
          <w:sz w:val="24"/>
          <w:szCs w:val="24"/>
        </w:rPr>
        <w:t xml:space="preserve"> life. </w:t>
      </w:r>
    </w:p>
    <w:p w:rsidR="3384F248" w:rsidP="63BA2C7B" w:rsidRDefault="3384F248" w14:paraId="5B381DC6" w14:textId="1004ADBE">
      <w:pPr>
        <w:ind w:firstLine="720"/>
        <w:rPr>
          <w:rFonts w:eastAsiaTheme="minorEastAsia"/>
          <w:sz w:val="24"/>
          <w:szCs w:val="24"/>
        </w:rPr>
      </w:pPr>
    </w:p>
    <w:p w:rsidR="13BE007A" w:rsidP="4EB8B46B" w:rsidRDefault="13BE007A" w14:paraId="17D082F9" w14:textId="43C4B26E">
      <w:pPr>
        <w:ind w:firstLine="720"/>
        <w:rPr>
          <w:rFonts w:eastAsia="" w:eastAsiaTheme="minorEastAsia"/>
          <w:sz w:val="24"/>
          <w:szCs w:val="24"/>
        </w:rPr>
      </w:pPr>
      <w:r w:rsidRPr="57C93BC5" w:rsidR="13BE007A">
        <w:rPr>
          <w:rFonts w:eastAsia="" w:eastAsiaTheme="minorEastAsia"/>
          <w:sz w:val="24"/>
          <w:szCs w:val="24"/>
        </w:rPr>
        <w:t xml:space="preserve">This issue has been </w:t>
      </w:r>
      <w:r w:rsidRPr="57C93BC5" w:rsidR="614633CD">
        <w:rPr>
          <w:rFonts w:eastAsia="" w:eastAsiaTheme="minorEastAsia"/>
          <w:sz w:val="24"/>
          <w:szCs w:val="24"/>
        </w:rPr>
        <w:t>further</w:t>
      </w:r>
      <w:r w:rsidRPr="57C93BC5" w:rsidR="13BE007A">
        <w:rPr>
          <w:rFonts w:eastAsia="" w:eastAsiaTheme="minorEastAsia"/>
          <w:sz w:val="24"/>
          <w:szCs w:val="24"/>
        </w:rPr>
        <w:t xml:space="preserve"> raised in the debate using the </w:t>
      </w:r>
      <w:r w:rsidRPr="57C93BC5" w:rsidR="5AD43761">
        <w:rPr>
          <w:rFonts w:eastAsia="" w:eastAsiaTheme="minorEastAsia"/>
          <w:sz w:val="24"/>
          <w:szCs w:val="24"/>
        </w:rPr>
        <w:t>Empathizing–Systemizing and male brain theory were evidence found that women tended</w:t>
      </w:r>
      <w:r w:rsidRPr="57C93BC5" w:rsidR="6044FFE7">
        <w:rPr>
          <w:rFonts w:eastAsia="" w:eastAsiaTheme="minorEastAsia"/>
          <w:sz w:val="24"/>
          <w:szCs w:val="24"/>
        </w:rPr>
        <w:t xml:space="preserve"> score more on </w:t>
      </w:r>
      <w:r w:rsidRPr="57C93BC5" w:rsidR="0C0FAC43">
        <w:rPr>
          <w:rFonts w:eastAsia="" w:eastAsiaTheme="minorEastAsia"/>
          <w:sz w:val="24"/>
          <w:szCs w:val="24"/>
        </w:rPr>
        <w:t>empathising</w:t>
      </w:r>
      <w:r w:rsidRPr="57C93BC5" w:rsidR="6044FFE7">
        <w:rPr>
          <w:rFonts w:eastAsia="" w:eastAsiaTheme="minorEastAsia"/>
          <w:sz w:val="24"/>
          <w:szCs w:val="24"/>
        </w:rPr>
        <w:t xml:space="preserve"> and men were more system orientated which explains why autistic </w:t>
      </w:r>
      <w:r w:rsidRPr="57C93BC5" w:rsidR="1F2262FC">
        <w:rPr>
          <w:rFonts w:eastAsia="" w:eastAsiaTheme="minorEastAsia"/>
          <w:sz w:val="24"/>
          <w:szCs w:val="24"/>
        </w:rPr>
        <w:t xml:space="preserve">attributes </w:t>
      </w:r>
      <w:r w:rsidRPr="57C93BC5" w:rsidR="7C660B6D">
        <w:rPr>
          <w:rFonts w:eastAsia="" w:eastAsiaTheme="minorEastAsia"/>
          <w:sz w:val="24"/>
          <w:szCs w:val="24"/>
        </w:rPr>
        <w:t>despite</w:t>
      </w:r>
      <w:r w:rsidRPr="57C93BC5" w:rsidR="6044FFE7">
        <w:rPr>
          <w:rFonts w:eastAsia="" w:eastAsiaTheme="minorEastAsia"/>
          <w:sz w:val="24"/>
          <w:szCs w:val="24"/>
        </w:rPr>
        <w:t xml:space="preserve"> gender tended to be seen as more masculine (</w:t>
      </w:r>
      <w:r w:rsidRPr="57C93BC5" w:rsidR="6D122CAF">
        <w:rPr>
          <w:rFonts w:eastAsia="" w:eastAsiaTheme="minorEastAsia"/>
          <w:sz w:val="24"/>
          <w:szCs w:val="24"/>
        </w:rPr>
        <w:t xml:space="preserve">Greenberg et al., 2018). Therefore, this signifies great gender differences in behaviour </w:t>
      </w:r>
      <w:r w:rsidRPr="57C93BC5" w:rsidR="6F891AA7">
        <w:rPr>
          <w:rFonts w:eastAsia="" w:eastAsiaTheme="minorEastAsia"/>
          <w:sz w:val="24"/>
          <w:szCs w:val="24"/>
        </w:rPr>
        <w:t>amongst</w:t>
      </w:r>
      <w:r w:rsidRPr="57C93BC5" w:rsidR="6D122CAF">
        <w:rPr>
          <w:rFonts w:eastAsia="" w:eastAsiaTheme="minorEastAsia"/>
          <w:sz w:val="24"/>
          <w:szCs w:val="24"/>
        </w:rPr>
        <w:t xml:space="preserve"> autistic people</w:t>
      </w:r>
      <w:r w:rsidRPr="57C93BC5" w:rsidR="0E71CE09">
        <w:rPr>
          <w:rFonts w:eastAsia="" w:eastAsiaTheme="minorEastAsia"/>
          <w:sz w:val="24"/>
          <w:szCs w:val="24"/>
        </w:rPr>
        <w:t>. It</w:t>
      </w:r>
      <w:r w:rsidRPr="57C93BC5" w:rsidR="6D122CAF">
        <w:rPr>
          <w:rFonts w:eastAsia="" w:eastAsiaTheme="minorEastAsia"/>
          <w:sz w:val="24"/>
          <w:szCs w:val="24"/>
        </w:rPr>
        <w:t xml:space="preserve"> can also explain why it tends to be easier to diagnose men than women</w:t>
      </w:r>
      <w:r w:rsidRPr="57C93BC5" w:rsidR="0236271F">
        <w:rPr>
          <w:rFonts w:eastAsia="" w:eastAsiaTheme="minorEastAsia"/>
          <w:sz w:val="24"/>
          <w:szCs w:val="24"/>
        </w:rPr>
        <w:t xml:space="preserve"> as especially high </w:t>
      </w:r>
      <w:r w:rsidRPr="57C93BC5" w:rsidR="0D7DEDDF">
        <w:rPr>
          <w:rFonts w:eastAsia="" w:eastAsiaTheme="minorEastAsia"/>
          <w:sz w:val="24"/>
          <w:szCs w:val="24"/>
        </w:rPr>
        <w:t>functioning</w:t>
      </w:r>
      <w:r w:rsidRPr="57C93BC5" w:rsidR="0236271F">
        <w:rPr>
          <w:rFonts w:eastAsia="" w:eastAsiaTheme="minorEastAsia"/>
          <w:sz w:val="24"/>
          <w:szCs w:val="24"/>
        </w:rPr>
        <w:t xml:space="preserve"> women tend to be able to </w:t>
      </w:r>
      <w:r w:rsidRPr="57C93BC5" w:rsidR="62342878">
        <w:rPr>
          <w:rFonts w:eastAsia="" w:eastAsiaTheme="minorEastAsia"/>
          <w:sz w:val="24"/>
          <w:szCs w:val="24"/>
        </w:rPr>
        <w:t>camouflage</w:t>
      </w:r>
      <w:r w:rsidRPr="57C93BC5" w:rsidR="0236271F">
        <w:rPr>
          <w:rFonts w:eastAsia="" w:eastAsiaTheme="minorEastAsia"/>
          <w:sz w:val="24"/>
          <w:szCs w:val="24"/>
        </w:rPr>
        <w:t xml:space="preserve"> their autism, and </w:t>
      </w:r>
      <w:r w:rsidRPr="57C93BC5" w:rsidR="1F414FB0">
        <w:rPr>
          <w:rFonts w:eastAsia="" w:eastAsiaTheme="minorEastAsia"/>
          <w:sz w:val="24"/>
          <w:szCs w:val="24"/>
        </w:rPr>
        <w:t>findings</w:t>
      </w:r>
      <w:r w:rsidRPr="57C93BC5" w:rsidR="0236271F">
        <w:rPr>
          <w:rFonts w:eastAsia="" w:eastAsiaTheme="minorEastAsia"/>
          <w:sz w:val="24"/>
          <w:szCs w:val="24"/>
        </w:rPr>
        <w:t xml:space="preserve"> show tha</w:t>
      </w:r>
      <w:r w:rsidRPr="57C93BC5" w:rsidR="1E453002">
        <w:rPr>
          <w:rFonts w:eastAsia="" w:eastAsiaTheme="minorEastAsia"/>
          <w:sz w:val="24"/>
          <w:szCs w:val="24"/>
        </w:rPr>
        <w:t>t</w:t>
      </w:r>
      <w:r w:rsidRPr="57C93BC5" w:rsidR="0236271F">
        <w:rPr>
          <w:rFonts w:eastAsia="" w:eastAsiaTheme="minorEastAsia"/>
          <w:sz w:val="24"/>
          <w:szCs w:val="24"/>
        </w:rPr>
        <w:t xml:space="preserve"> women tend to be diagnosed </w:t>
      </w:r>
      <w:r w:rsidRPr="57C93BC5" w:rsidR="4CBC270D">
        <w:rPr>
          <w:rFonts w:eastAsia="" w:eastAsiaTheme="minorEastAsia"/>
          <w:sz w:val="24"/>
          <w:szCs w:val="24"/>
        </w:rPr>
        <w:t>later</w:t>
      </w:r>
      <w:r w:rsidRPr="57C93BC5" w:rsidR="0236271F">
        <w:rPr>
          <w:rFonts w:eastAsia="" w:eastAsiaTheme="minorEastAsia"/>
          <w:sz w:val="24"/>
          <w:szCs w:val="24"/>
        </w:rPr>
        <w:t xml:space="preserve"> in life </w:t>
      </w:r>
      <w:r w:rsidRPr="57C93BC5" w:rsidR="553F9F11">
        <w:rPr>
          <w:rFonts w:eastAsia="" w:eastAsiaTheme="minorEastAsia"/>
          <w:sz w:val="24"/>
          <w:szCs w:val="24"/>
        </w:rPr>
        <w:t>or even go undiagnosed or misdiagnosed (</w:t>
      </w:r>
      <w:r w:rsidRPr="57C93BC5" w:rsidR="17CA8730">
        <w:rPr>
          <w:rFonts w:eastAsia="" w:eastAsiaTheme="minorEastAsia"/>
          <w:sz w:val="24"/>
          <w:szCs w:val="24"/>
        </w:rPr>
        <w:t>Rynkiewicz et al., 2019</w:t>
      </w:r>
      <w:r w:rsidRPr="57C93BC5" w:rsidR="6D122CAF">
        <w:rPr>
          <w:rFonts w:eastAsia="" w:eastAsiaTheme="minorEastAsia"/>
          <w:sz w:val="24"/>
          <w:szCs w:val="24"/>
        </w:rPr>
        <w:t xml:space="preserve">). </w:t>
      </w:r>
      <w:r w:rsidRPr="57C93BC5" w:rsidR="3EF2BD69">
        <w:rPr>
          <w:rFonts w:eastAsia="" w:eastAsiaTheme="minorEastAsia"/>
          <w:sz w:val="24"/>
          <w:szCs w:val="24"/>
        </w:rPr>
        <w:t xml:space="preserve">This could be due to many issues that have been raised in the debate such as the idea that </w:t>
      </w:r>
      <w:r w:rsidRPr="57C93BC5" w:rsidR="5322BD71">
        <w:rPr>
          <w:rFonts w:eastAsia="" w:eastAsiaTheme="minorEastAsia"/>
          <w:sz w:val="24"/>
          <w:szCs w:val="24"/>
        </w:rPr>
        <w:t xml:space="preserve">girls may emphasis on </w:t>
      </w:r>
      <w:r w:rsidRPr="57C93BC5" w:rsidR="022AE693">
        <w:rPr>
          <w:rFonts w:eastAsia="" w:eastAsiaTheme="minorEastAsia"/>
          <w:sz w:val="24"/>
          <w:szCs w:val="24"/>
        </w:rPr>
        <w:t>certain</w:t>
      </w:r>
      <w:r w:rsidRPr="57C93BC5" w:rsidR="5322BD71">
        <w:rPr>
          <w:rFonts w:eastAsia="" w:eastAsiaTheme="minorEastAsia"/>
          <w:sz w:val="24"/>
          <w:szCs w:val="24"/>
        </w:rPr>
        <w:t xml:space="preserve"> aspects that would just be seen as being girly rather than an autistic trait. </w:t>
      </w:r>
      <w:r w:rsidRPr="57C93BC5" w:rsidR="553DA61F">
        <w:rPr>
          <w:rFonts w:eastAsia="" w:eastAsiaTheme="minorEastAsia"/>
          <w:sz w:val="24"/>
          <w:szCs w:val="24"/>
        </w:rPr>
        <w:t xml:space="preserve">These are all issues that the theory of </w:t>
      </w:r>
      <w:r w:rsidRPr="57C93BC5" w:rsidR="19A21C0C">
        <w:rPr>
          <w:rFonts w:eastAsia="" w:eastAsiaTheme="minorEastAsia"/>
          <w:sz w:val="24"/>
          <w:szCs w:val="24"/>
        </w:rPr>
        <w:t>mind</w:t>
      </w:r>
      <w:r w:rsidRPr="57C93BC5" w:rsidR="553DA61F">
        <w:rPr>
          <w:rFonts w:eastAsia="" w:eastAsiaTheme="minorEastAsia"/>
          <w:sz w:val="24"/>
          <w:szCs w:val="24"/>
        </w:rPr>
        <w:t xml:space="preserve"> and many others that look </w:t>
      </w:r>
      <w:r w:rsidRPr="57C93BC5" w:rsidR="0A285645">
        <w:rPr>
          <w:rFonts w:eastAsia="" w:eastAsiaTheme="minorEastAsia"/>
          <w:sz w:val="24"/>
          <w:szCs w:val="24"/>
        </w:rPr>
        <w:t>at</w:t>
      </w:r>
      <w:r w:rsidRPr="57C93BC5" w:rsidR="553DA61F">
        <w:rPr>
          <w:rFonts w:eastAsia="" w:eastAsiaTheme="minorEastAsia"/>
          <w:sz w:val="24"/>
          <w:szCs w:val="24"/>
        </w:rPr>
        <w:t xml:space="preserve"> autism </w:t>
      </w:r>
      <w:r w:rsidRPr="57C93BC5" w:rsidR="553DA61F">
        <w:rPr>
          <w:rFonts w:eastAsia="" w:eastAsiaTheme="minorEastAsia"/>
          <w:sz w:val="24"/>
          <w:szCs w:val="24"/>
        </w:rPr>
        <w:t>fail to</w:t>
      </w:r>
      <w:r w:rsidRPr="57C93BC5" w:rsidR="553DA61F">
        <w:rPr>
          <w:rFonts w:eastAsia="" w:eastAsiaTheme="minorEastAsia"/>
          <w:sz w:val="24"/>
          <w:szCs w:val="24"/>
        </w:rPr>
        <w:t xml:space="preserve"> </w:t>
      </w:r>
      <w:r w:rsidRPr="57C93BC5" w:rsidR="09E11067">
        <w:rPr>
          <w:rFonts w:eastAsia="" w:eastAsiaTheme="minorEastAsia"/>
          <w:sz w:val="24"/>
          <w:szCs w:val="24"/>
        </w:rPr>
        <w:t>acknowledge,</w:t>
      </w:r>
      <w:r w:rsidRPr="57C93BC5" w:rsidR="553DA61F">
        <w:rPr>
          <w:rFonts w:eastAsia="" w:eastAsiaTheme="minorEastAsia"/>
          <w:sz w:val="24"/>
          <w:szCs w:val="24"/>
        </w:rPr>
        <w:t xml:space="preserve"> and it is equally as important to </w:t>
      </w:r>
      <w:r w:rsidRPr="57C93BC5" w:rsidR="7D4BC2C2">
        <w:rPr>
          <w:rFonts w:eastAsia="" w:eastAsiaTheme="minorEastAsia"/>
          <w:sz w:val="24"/>
          <w:szCs w:val="24"/>
        </w:rPr>
        <w:t xml:space="preserve">not only understand </w:t>
      </w:r>
      <w:r w:rsidRPr="57C93BC5" w:rsidR="6FC36898">
        <w:rPr>
          <w:rFonts w:eastAsia="" w:eastAsiaTheme="minorEastAsia"/>
          <w:sz w:val="24"/>
          <w:szCs w:val="24"/>
        </w:rPr>
        <w:t xml:space="preserve">difficulties such as the theory of mind that those with autism may struggle with, </w:t>
      </w:r>
      <w:r w:rsidRPr="57C93BC5" w:rsidR="7D4BC2C2">
        <w:rPr>
          <w:rFonts w:eastAsia="" w:eastAsiaTheme="minorEastAsia"/>
          <w:sz w:val="24"/>
          <w:szCs w:val="24"/>
        </w:rPr>
        <w:t xml:space="preserve">but also understand the </w:t>
      </w:r>
      <w:r w:rsidRPr="57C93BC5" w:rsidR="2902EB4C">
        <w:rPr>
          <w:rFonts w:eastAsia="" w:eastAsiaTheme="minorEastAsia"/>
          <w:sz w:val="24"/>
          <w:szCs w:val="24"/>
        </w:rPr>
        <w:t>diagnosis</w:t>
      </w:r>
      <w:r w:rsidRPr="57C93BC5" w:rsidR="7D4BC2C2">
        <w:rPr>
          <w:rFonts w:eastAsia="" w:eastAsiaTheme="minorEastAsia"/>
          <w:sz w:val="24"/>
          <w:szCs w:val="24"/>
        </w:rPr>
        <w:t xml:space="preserve"> process and the gender differences</w:t>
      </w:r>
      <w:r w:rsidRPr="57C93BC5" w:rsidR="0EBBF449">
        <w:rPr>
          <w:rFonts w:eastAsia="" w:eastAsiaTheme="minorEastAsia"/>
          <w:sz w:val="24"/>
          <w:szCs w:val="24"/>
        </w:rPr>
        <w:t>.</w:t>
      </w:r>
      <w:r w:rsidRPr="57C93BC5" w:rsidR="7D4BC2C2">
        <w:rPr>
          <w:rFonts w:eastAsia="" w:eastAsiaTheme="minorEastAsia"/>
          <w:sz w:val="24"/>
          <w:szCs w:val="24"/>
        </w:rPr>
        <w:t xml:space="preserve"> </w:t>
      </w:r>
      <w:r w:rsidRPr="57C93BC5" w:rsidR="755AFF84">
        <w:rPr>
          <w:rFonts w:eastAsia="" w:eastAsiaTheme="minorEastAsia"/>
          <w:sz w:val="24"/>
          <w:szCs w:val="24"/>
        </w:rPr>
        <w:t>A</w:t>
      </w:r>
      <w:r w:rsidRPr="57C93BC5" w:rsidR="7D4BC2C2">
        <w:rPr>
          <w:rFonts w:eastAsia="" w:eastAsiaTheme="minorEastAsia"/>
          <w:sz w:val="24"/>
          <w:szCs w:val="24"/>
        </w:rPr>
        <w:t>s</w:t>
      </w:r>
      <w:r w:rsidRPr="57C93BC5" w:rsidR="6E938283">
        <w:rPr>
          <w:rFonts w:eastAsia="" w:eastAsiaTheme="minorEastAsia"/>
          <w:sz w:val="24"/>
          <w:szCs w:val="24"/>
        </w:rPr>
        <w:t>,</w:t>
      </w:r>
      <w:r w:rsidRPr="57C93BC5" w:rsidR="7D4BC2C2">
        <w:rPr>
          <w:rFonts w:eastAsia="" w:eastAsiaTheme="minorEastAsia"/>
          <w:sz w:val="24"/>
          <w:szCs w:val="24"/>
        </w:rPr>
        <w:t xml:space="preserve"> this will </w:t>
      </w:r>
      <w:r w:rsidRPr="57C93BC5" w:rsidR="5832A732">
        <w:rPr>
          <w:rFonts w:eastAsia="" w:eastAsiaTheme="minorEastAsia"/>
          <w:sz w:val="24"/>
          <w:szCs w:val="24"/>
        </w:rPr>
        <w:t>give a better understanding into the development of autism across the lifespan.</w:t>
      </w:r>
      <w:r w:rsidRPr="57C93BC5" w:rsidR="5832A732">
        <w:rPr>
          <w:rFonts w:eastAsia="" w:eastAsiaTheme="minorEastAsia"/>
          <w:sz w:val="24"/>
          <w:szCs w:val="24"/>
        </w:rPr>
        <w:t xml:space="preserve"> </w:t>
      </w:r>
    </w:p>
    <w:p w:rsidR="3384F248" w:rsidP="63BA2C7B" w:rsidRDefault="3384F248" w14:paraId="18568421" w14:textId="0BAF3154">
      <w:pPr>
        <w:ind w:firstLine="720"/>
        <w:rPr>
          <w:rFonts w:eastAsiaTheme="minorEastAsia"/>
          <w:sz w:val="24"/>
          <w:szCs w:val="24"/>
        </w:rPr>
      </w:pPr>
    </w:p>
    <w:p w:rsidR="485B07E9" w:rsidP="4EB8B46B" w:rsidRDefault="485B07E9" w14:paraId="4DDBA21D" w14:textId="096A1453">
      <w:pPr>
        <w:ind w:firstLine="720"/>
        <w:rPr>
          <w:rFonts w:eastAsia="" w:eastAsiaTheme="minorEastAsia"/>
          <w:sz w:val="24"/>
          <w:szCs w:val="24"/>
        </w:rPr>
      </w:pPr>
      <w:r w:rsidRPr="57C93BC5" w:rsidR="485B07E9">
        <w:rPr>
          <w:rFonts w:eastAsia="" w:eastAsiaTheme="minorEastAsia"/>
          <w:sz w:val="24"/>
          <w:szCs w:val="24"/>
        </w:rPr>
        <w:t>Additionally</w:t>
      </w:r>
      <w:r w:rsidRPr="57C93BC5" w:rsidR="65DC66AB">
        <w:rPr>
          <w:rFonts w:eastAsia="" w:eastAsiaTheme="minorEastAsia"/>
          <w:sz w:val="24"/>
          <w:szCs w:val="24"/>
        </w:rPr>
        <w:t xml:space="preserve">, </w:t>
      </w:r>
      <w:r w:rsidRPr="57C93BC5" w:rsidR="0D448A96">
        <w:rPr>
          <w:rFonts w:eastAsia="" w:eastAsiaTheme="minorEastAsia"/>
          <w:sz w:val="24"/>
          <w:szCs w:val="24"/>
        </w:rPr>
        <w:t>despite</w:t>
      </w:r>
      <w:r w:rsidRPr="57C93BC5" w:rsidR="65DC66AB">
        <w:rPr>
          <w:rFonts w:eastAsia="" w:eastAsiaTheme="minorEastAsia"/>
          <w:sz w:val="24"/>
          <w:szCs w:val="24"/>
        </w:rPr>
        <w:t xml:space="preserve"> </w:t>
      </w:r>
      <w:r w:rsidRPr="57C93BC5" w:rsidR="78B53182">
        <w:rPr>
          <w:rFonts w:eastAsia="" w:eastAsiaTheme="minorEastAsia"/>
          <w:sz w:val="24"/>
          <w:szCs w:val="24"/>
        </w:rPr>
        <w:t>continuous</w:t>
      </w:r>
      <w:r w:rsidRPr="57C93BC5" w:rsidR="65DC66AB">
        <w:rPr>
          <w:rFonts w:eastAsia="" w:eastAsiaTheme="minorEastAsia"/>
          <w:sz w:val="24"/>
          <w:szCs w:val="24"/>
        </w:rPr>
        <w:t xml:space="preserve"> </w:t>
      </w:r>
      <w:r w:rsidRPr="57C93BC5" w:rsidR="09B622B8">
        <w:rPr>
          <w:rFonts w:eastAsia="" w:eastAsiaTheme="minorEastAsia"/>
          <w:sz w:val="24"/>
          <w:szCs w:val="24"/>
        </w:rPr>
        <w:t xml:space="preserve">evidence that those with autism have difficulties in social functioning such as set shifting and false-belief attribution, these issues in a </w:t>
      </w:r>
      <w:r w:rsidRPr="57C93BC5" w:rsidR="6BB43FE6">
        <w:rPr>
          <w:rFonts w:eastAsia="" w:eastAsiaTheme="minorEastAsia"/>
          <w:sz w:val="24"/>
          <w:szCs w:val="24"/>
        </w:rPr>
        <w:t>longitudinal</w:t>
      </w:r>
      <w:r w:rsidRPr="57C93BC5" w:rsidR="09B622B8">
        <w:rPr>
          <w:rFonts w:eastAsia="" w:eastAsiaTheme="minorEastAsia"/>
          <w:sz w:val="24"/>
          <w:szCs w:val="24"/>
        </w:rPr>
        <w:t xml:space="preserve"> study </w:t>
      </w:r>
      <w:r w:rsidRPr="57C93BC5" w:rsidR="74505C10">
        <w:rPr>
          <w:rFonts w:eastAsia="" w:eastAsiaTheme="minorEastAsia"/>
          <w:sz w:val="24"/>
          <w:szCs w:val="24"/>
        </w:rPr>
        <w:t>o</w:t>
      </w:r>
      <w:r w:rsidRPr="57C93BC5" w:rsidR="09B622B8">
        <w:rPr>
          <w:rFonts w:eastAsia="" w:eastAsiaTheme="minorEastAsia"/>
          <w:sz w:val="24"/>
          <w:szCs w:val="24"/>
        </w:rPr>
        <w:t xml:space="preserve">ver 3 years have seen </w:t>
      </w:r>
      <w:r w:rsidRPr="57C93BC5" w:rsidR="0E5EE5E6">
        <w:rPr>
          <w:rFonts w:eastAsia="" w:eastAsiaTheme="minorEastAsia"/>
          <w:sz w:val="24"/>
          <w:szCs w:val="24"/>
        </w:rPr>
        <w:t xml:space="preserve">improvements to all children in TOM tasks </w:t>
      </w:r>
      <w:r w:rsidRPr="57C93BC5" w:rsidR="09B622B8">
        <w:rPr>
          <w:rFonts w:eastAsia="" w:eastAsiaTheme="minorEastAsia"/>
          <w:sz w:val="24"/>
          <w:szCs w:val="24"/>
        </w:rPr>
        <w:t>(</w:t>
      </w:r>
      <w:r w:rsidRPr="57C93BC5" w:rsidR="1B105913">
        <w:rPr>
          <w:rFonts w:eastAsia="" w:eastAsiaTheme="minorEastAsia"/>
          <w:sz w:val="24"/>
          <w:szCs w:val="24"/>
        </w:rPr>
        <w:t xml:space="preserve">Pellicano, 2010). </w:t>
      </w:r>
      <w:r w:rsidRPr="57C93BC5" w:rsidR="5F8D41B0">
        <w:rPr>
          <w:rFonts w:eastAsia="" w:eastAsiaTheme="minorEastAsia"/>
          <w:sz w:val="24"/>
          <w:szCs w:val="24"/>
        </w:rPr>
        <w:t>Therefore</w:t>
      </w:r>
      <w:r w:rsidRPr="57C93BC5" w:rsidR="7AB6F274">
        <w:rPr>
          <w:rFonts w:eastAsia="" w:eastAsiaTheme="minorEastAsia"/>
          <w:sz w:val="24"/>
          <w:szCs w:val="24"/>
        </w:rPr>
        <w:t xml:space="preserve">, this does continue to provide </w:t>
      </w:r>
      <w:r w:rsidRPr="57C93BC5" w:rsidR="3651BAA0">
        <w:rPr>
          <w:rFonts w:eastAsia="" w:eastAsiaTheme="minorEastAsia"/>
          <w:sz w:val="24"/>
          <w:szCs w:val="24"/>
        </w:rPr>
        <w:t>support</w:t>
      </w:r>
      <w:r w:rsidRPr="57C93BC5" w:rsidR="7AB6F274">
        <w:rPr>
          <w:rFonts w:eastAsia="" w:eastAsiaTheme="minorEastAsia"/>
          <w:sz w:val="24"/>
          <w:szCs w:val="24"/>
        </w:rPr>
        <w:t xml:space="preserve"> that those </w:t>
      </w:r>
      <w:r w:rsidRPr="57C93BC5" w:rsidR="2796C06D">
        <w:rPr>
          <w:rFonts w:eastAsia="" w:eastAsiaTheme="minorEastAsia"/>
          <w:sz w:val="24"/>
          <w:szCs w:val="24"/>
        </w:rPr>
        <w:t>with</w:t>
      </w:r>
      <w:r w:rsidRPr="57C93BC5" w:rsidR="7AB6F274">
        <w:rPr>
          <w:rFonts w:eastAsia="" w:eastAsiaTheme="minorEastAsia"/>
          <w:sz w:val="24"/>
          <w:szCs w:val="24"/>
        </w:rPr>
        <w:t xml:space="preserve"> autism </w:t>
      </w:r>
      <w:r w:rsidRPr="57C93BC5" w:rsidR="7E7FE9E8">
        <w:rPr>
          <w:rFonts w:eastAsia="" w:eastAsiaTheme="minorEastAsia"/>
          <w:sz w:val="24"/>
          <w:szCs w:val="24"/>
        </w:rPr>
        <w:t>find more difficulty</w:t>
      </w:r>
      <w:r w:rsidRPr="57C93BC5" w:rsidR="7AB6F274">
        <w:rPr>
          <w:rFonts w:eastAsia="" w:eastAsiaTheme="minorEastAsia"/>
          <w:sz w:val="24"/>
          <w:szCs w:val="24"/>
        </w:rPr>
        <w:t xml:space="preserve"> with the TOM a</w:t>
      </w:r>
      <w:r w:rsidRPr="57C93BC5" w:rsidR="58DDFD13">
        <w:rPr>
          <w:rFonts w:eastAsia="" w:eastAsiaTheme="minorEastAsia"/>
          <w:sz w:val="24"/>
          <w:szCs w:val="24"/>
        </w:rPr>
        <w:t>s they continuously</w:t>
      </w:r>
      <w:r w:rsidRPr="57C93BC5" w:rsidR="7AB6F274">
        <w:rPr>
          <w:rFonts w:eastAsia="" w:eastAsiaTheme="minorEastAsia"/>
          <w:sz w:val="24"/>
          <w:szCs w:val="24"/>
        </w:rPr>
        <w:t xml:space="preserve"> </w:t>
      </w:r>
      <w:r w:rsidRPr="57C93BC5" w:rsidR="6D9DB3E6">
        <w:rPr>
          <w:rFonts w:eastAsia="" w:eastAsiaTheme="minorEastAsia"/>
          <w:sz w:val="24"/>
          <w:szCs w:val="24"/>
        </w:rPr>
        <w:t>struggle</w:t>
      </w:r>
      <w:r w:rsidRPr="57C93BC5" w:rsidR="7AB6F274">
        <w:rPr>
          <w:rFonts w:eastAsia="" w:eastAsiaTheme="minorEastAsia"/>
          <w:sz w:val="24"/>
          <w:szCs w:val="24"/>
        </w:rPr>
        <w:t xml:space="preserve"> to </w:t>
      </w:r>
      <w:r w:rsidRPr="57C93BC5" w:rsidR="01D54A9E">
        <w:rPr>
          <w:rFonts w:eastAsia="" w:eastAsiaTheme="minorEastAsia"/>
          <w:sz w:val="24"/>
          <w:szCs w:val="24"/>
        </w:rPr>
        <w:t>acknowledge</w:t>
      </w:r>
      <w:r w:rsidRPr="57C93BC5" w:rsidR="7AB6F274">
        <w:rPr>
          <w:rFonts w:eastAsia="" w:eastAsiaTheme="minorEastAsia"/>
          <w:sz w:val="24"/>
          <w:szCs w:val="24"/>
        </w:rPr>
        <w:t xml:space="preserve"> that others </w:t>
      </w:r>
      <w:r w:rsidRPr="57C93BC5" w:rsidR="6E060CAF">
        <w:rPr>
          <w:rFonts w:eastAsia="" w:eastAsiaTheme="minorEastAsia"/>
          <w:sz w:val="24"/>
          <w:szCs w:val="24"/>
        </w:rPr>
        <w:t>can</w:t>
      </w:r>
      <w:r w:rsidRPr="57C93BC5" w:rsidR="7AB6F274">
        <w:rPr>
          <w:rFonts w:eastAsia="" w:eastAsiaTheme="minorEastAsia"/>
          <w:sz w:val="24"/>
          <w:szCs w:val="24"/>
        </w:rPr>
        <w:t xml:space="preserve"> have beliefs that are </w:t>
      </w:r>
      <w:r w:rsidRPr="57C93BC5" w:rsidR="7AB6F274">
        <w:rPr>
          <w:rFonts w:eastAsia="" w:eastAsiaTheme="minorEastAsia"/>
          <w:sz w:val="24"/>
          <w:szCs w:val="24"/>
        </w:rPr>
        <w:t>not the same as</w:t>
      </w:r>
      <w:r w:rsidRPr="57C93BC5" w:rsidR="7AB6F274">
        <w:rPr>
          <w:rFonts w:eastAsia="" w:eastAsiaTheme="minorEastAsia"/>
          <w:sz w:val="24"/>
          <w:szCs w:val="24"/>
        </w:rPr>
        <w:t xml:space="preserve"> theirs</w:t>
      </w:r>
      <w:r w:rsidRPr="57C93BC5" w:rsidR="6D69B474">
        <w:rPr>
          <w:rFonts w:eastAsia="" w:eastAsiaTheme="minorEastAsia"/>
          <w:sz w:val="24"/>
          <w:szCs w:val="24"/>
        </w:rPr>
        <w:t>. H</w:t>
      </w:r>
      <w:r w:rsidRPr="57C93BC5" w:rsidR="7AB6F274">
        <w:rPr>
          <w:rFonts w:eastAsia="" w:eastAsiaTheme="minorEastAsia"/>
          <w:sz w:val="24"/>
          <w:szCs w:val="24"/>
        </w:rPr>
        <w:t xml:space="preserve">owever, this </w:t>
      </w:r>
      <w:r w:rsidRPr="57C93BC5" w:rsidR="4DCB05D4">
        <w:rPr>
          <w:rFonts w:eastAsia="" w:eastAsiaTheme="minorEastAsia"/>
          <w:sz w:val="24"/>
          <w:szCs w:val="24"/>
        </w:rPr>
        <w:t>evidence</w:t>
      </w:r>
      <w:r w:rsidRPr="57C93BC5" w:rsidR="7AB6F274">
        <w:rPr>
          <w:rFonts w:eastAsia="" w:eastAsiaTheme="minorEastAsia"/>
          <w:sz w:val="24"/>
          <w:szCs w:val="24"/>
        </w:rPr>
        <w:t xml:space="preserve"> also imp</w:t>
      </w:r>
      <w:r w:rsidRPr="57C93BC5" w:rsidR="3F3E3BE8">
        <w:rPr>
          <w:rFonts w:eastAsia="" w:eastAsiaTheme="minorEastAsia"/>
          <w:sz w:val="24"/>
          <w:szCs w:val="24"/>
        </w:rPr>
        <w:t xml:space="preserve">lies that this can </w:t>
      </w:r>
      <w:r w:rsidRPr="57C93BC5" w:rsidR="0731FC30">
        <w:rPr>
          <w:rFonts w:eastAsia="" w:eastAsiaTheme="minorEastAsia"/>
          <w:sz w:val="24"/>
          <w:szCs w:val="24"/>
        </w:rPr>
        <w:t>change</w:t>
      </w:r>
      <w:r w:rsidRPr="57C93BC5" w:rsidR="3F3E3BE8">
        <w:rPr>
          <w:rFonts w:eastAsia="" w:eastAsiaTheme="minorEastAsia"/>
          <w:sz w:val="24"/>
          <w:szCs w:val="24"/>
        </w:rPr>
        <w:t xml:space="preserve"> overtime </w:t>
      </w:r>
      <w:r w:rsidRPr="57C93BC5" w:rsidR="2917C2C8">
        <w:rPr>
          <w:rFonts w:eastAsia="" w:eastAsiaTheme="minorEastAsia"/>
          <w:sz w:val="24"/>
          <w:szCs w:val="24"/>
        </w:rPr>
        <w:t>as improvements have been</w:t>
      </w:r>
      <w:r w:rsidRPr="57C93BC5" w:rsidR="2FA38D92">
        <w:rPr>
          <w:rFonts w:eastAsia="" w:eastAsiaTheme="minorEastAsia"/>
          <w:sz w:val="24"/>
          <w:szCs w:val="24"/>
        </w:rPr>
        <w:t xml:space="preserve"> made in many individuals</w:t>
      </w:r>
      <w:r w:rsidRPr="57C93BC5" w:rsidR="2917C2C8">
        <w:rPr>
          <w:rFonts w:eastAsia="" w:eastAsiaTheme="minorEastAsia"/>
          <w:sz w:val="24"/>
          <w:szCs w:val="24"/>
        </w:rPr>
        <w:t xml:space="preserve">. Thus, to </w:t>
      </w:r>
      <w:r w:rsidRPr="57C93BC5" w:rsidR="495A9AAE">
        <w:rPr>
          <w:rFonts w:eastAsia="" w:eastAsiaTheme="minorEastAsia"/>
          <w:sz w:val="24"/>
          <w:szCs w:val="24"/>
        </w:rPr>
        <w:t>understand</w:t>
      </w:r>
      <w:r w:rsidRPr="57C93BC5" w:rsidR="2917C2C8">
        <w:rPr>
          <w:rFonts w:eastAsia="" w:eastAsiaTheme="minorEastAsia"/>
          <w:sz w:val="24"/>
          <w:szCs w:val="24"/>
        </w:rPr>
        <w:t xml:space="preserve"> the </w:t>
      </w:r>
      <w:r w:rsidRPr="57C93BC5" w:rsidR="28D23CFF">
        <w:rPr>
          <w:rFonts w:eastAsia="" w:eastAsiaTheme="minorEastAsia"/>
          <w:sz w:val="24"/>
          <w:szCs w:val="24"/>
        </w:rPr>
        <w:t>difficulties</w:t>
      </w:r>
      <w:r w:rsidRPr="57C93BC5" w:rsidR="2917C2C8">
        <w:rPr>
          <w:rFonts w:eastAsia="" w:eastAsiaTheme="minorEastAsia"/>
          <w:sz w:val="24"/>
          <w:szCs w:val="24"/>
        </w:rPr>
        <w:t xml:space="preserve"> those with autism have when it comes to the TOM there needs to be more research into these </w:t>
      </w:r>
      <w:r w:rsidRPr="57C93BC5" w:rsidR="2917C2C8">
        <w:rPr>
          <w:rFonts w:eastAsia="" w:eastAsiaTheme="minorEastAsia"/>
          <w:sz w:val="24"/>
          <w:szCs w:val="24"/>
        </w:rPr>
        <w:t xml:space="preserve">possible </w:t>
      </w:r>
      <w:r w:rsidRPr="57C93BC5" w:rsidR="21B17DC6">
        <w:rPr>
          <w:rFonts w:eastAsia="" w:eastAsiaTheme="minorEastAsia"/>
          <w:sz w:val="24"/>
          <w:szCs w:val="24"/>
        </w:rPr>
        <w:t>changes</w:t>
      </w:r>
      <w:r w:rsidRPr="57C93BC5" w:rsidR="2917C2C8">
        <w:rPr>
          <w:rFonts w:eastAsia="" w:eastAsiaTheme="minorEastAsia"/>
          <w:sz w:val="24"/>
          <w:szCs w:val="24"/>
        </w:rPr>
        <w:t xml:space="preserve"> </w:t>
      </w:r>
      <w:r w:rsidRPr="57C93BC5" w:rsidR="23B46138">
        <w:rPr>
          <w:rFonts w:eastAsia="" w:eastAsiaTheme="minorEastAsia"/>
          <w:sz w:val="24"/>
          <w:szCs w:val="24"/>
        </w:rPr>
        <w:t xml:space="preserve">that can </w:t>
      </w:r>
      <w:r w:rsidRPr="57C93BC5" w:rsidR="557C725E">
        <w:rPr>
          <w:rFonts w:eastAsia="" w:eastAsiaTheme="minorEastAsia"/>
          <w:sz w:val="24"/>
          <w:szCs w:val="24"/>
        </w:rPr>
        <w:t>occur</w:t>
      </w:r>
      <w:r w:rsidRPr="57C93BC5" w:rsidR="23B46138">
        <w:rPr>
          <w:rFonts w:eastAsia="" w:eastAsiaTheme="minorEastAsia"/>
          <w:sz w:val="24"/>
          <w:szCs w:val="24"/>
        </w:rPr>
        <w:t xml:space="preserve"> </w:t>
      </w:r>
      <w:r w:rsidRPr="57C93BC5" w:rsidR="2917C2C8">
        <w:rPr>
          <w:rFonts w:eastAsia="" w:eastAsiaTheme="minorEastAsia"/>
          <w:sz w:val="24"/>
          <w:szCs w:val="24"/>
        </w:rPr>
        <w:t xml:space="preserve">across their </w:t>
      </w:r>
      <w:r w:rsidRPr="57C93BC5" w:rsidR="537D499E">
        <w:rPr>
          <w:rFonts w:eastAsia="" w:eastAsiaTheme="minorEastAsia"/>
          <w:sz w:val="24"/>
          <w:szCs w:val="24"/>
        </w:rPr>
        <w:t>lifetime,</w:t>
      </w:r>
      <w:r w:rsidRPr="57C93BC5" w:rsidR="0EF6002B">
        <w:rPr>
          <w:rFonts w:eastAsia="" w:eastAsiaTheme="minorEastAsia"/>
          <w:sz w:val="24"/>
          <w:szCs w:val="24"/>
        </w:rPr>
        <w:t xml:space="preserve"> and it may be beneficial to express that these deficits may not necessarily be </w:t>
      </w:r>
      <w:r w:rsidRPr="57C93BC5" w:rsidR="03CAA700">
        <w:rPr>
          <w:rFonts w:eastAsia="" w:eastAsiaTheme="minorEastAsia"/>
          <w:sz w:val="24"/>
          <w:szCs w:val="24"/>
        </w:rPr>
        <w:t xml:space="preserve">permanent. </w:t>
      </w:r>
      <w:r w:rsidRPr="57C93BC5" w:rsidR="1548CFB5">
        <w:rPr>
          <w:rFonts w:eastAsia="" w:eastAsiaTheme="minorEastAsia"/>
          <w:sz w:val="24"/>
          <w:szCs w:val="24"/>
        </w:rPr>
        <w:t xml:space="preserve"> </w:t>
      </w:r>
      <w:r w:rsidRPr="57C93BC5" w:rsidR="53DE9AF2">
        <w:rPr>
          <w:rFonts w:eastAsia="" w:eastAsiaTheme="minorEastAsia"/>
          <w:sz w:val="24"/>
          <w:szCs w:val="24"/>
        </w:rPr>
        <w:t xml:space="preserve">Furthermore, </w:t>
      </w:r>
      <w:r w:rsidRPr="57C93BC5" w:rsidR="71E937A1">
        <w:rPr>
          <w:rFonts w:eastAsia="" w:eastAsiaTheme="minorEastAsia"/>
          <w:sz w:val="24"/>
          <w:szCs w:val="24"/>
        </w:rPr>
        <w:t xml:space="preserve">this theory does not look at the importance of being diagnosed and </w:t>
      </w:r>
      <w:r w:rsidRPr="57C93BC5" w:rsidR="587196EE">
        <w:rPr>
          <w:rFonts w:eastAsia="" w:eastAsiaTheme="minorEastAsia"/>
          <w:sz w:val="24"/>
          <w:szCs w:val="24"/>
        </w:rPr>
        <w:t>does not explain</w:t>
      </w:r>
      <w:r w:rsidRPr="57C93BC5" w:rsidR="71E937A1">
        <w:rPr>
          <w:rFonts w:eastAsia="" w:eastAsiaTheme="minorEastAsia"/>
          <w:sz w:val="24"/>
          <w:szCs w:val="24"/>
        </w:rPr>
        <w:t xml:space="preserve"> the differences and difficulties those with autism have that those </w:t>
      </w:r>
      <w:r w:rsidRPr="57C93BC5" w:rsidR="0A21B0F7">
        <w:rPr>
          <w:rFonts w:eastAsia="" w:eastAsiaTheme="minorEastAsia"/>
          <w:sz w:val="24"/>
          <w:szCs w:val="24"/>
        </w:rPr>
        <w:t>without</w:t>
      </w:r>
      <w:r w:rsidRPr="57C93BC5" w:rsidR="71E937A1">
        <w:rPr>
          <w:rFonts w:eastAsia="" w:eastAsiaTheme="minorEastAsia"/>
          <w:sz w:val="24"/>
          <w:szCs w:val="24"/>
        </w:rPr>
        <w:t xml:space="preserve"> </w:t>
      </w:r>
      <w:r w:rsidRPr="57C93BC5" w:rsidR="0965C076">
        <w:rPr>
          <w:rFonts w:eastAsia="" w:eastAsiaTheme="minorEastAsia"/>
          <w:sz w:val="24"/>
          <w:szCs w:val="24"/>
        </w:rPr>
        <w:t>don't</w:t>
      </w:r>
      <w:r w:rsidRPr="57C93BC5" w:rsidR="71E937A1">
        <w:rPr>
          <w:rFonts w:eastAsia="" w:eastAsiaTheme="minorEastAsia"/>
          <w:sz w:val="24"/>
          <w:szCs w:val="24"/>
        </w:rPr>
        <w:t xml:space="preserve">. For example, many individuals with autism have </w:t>
      </w:r>
      <w:r w:rsidRPr="57C93BC5" w:rsidR="39FC6801">
        <w:rPr>
          <w:rFonts w:eastAsia="" w:eastAsiaTheme="minorEastAsia"/>
          <w:sz w:val="24"/>
          <w:szCs w:val="24"/>
        </w:rPr>
        <w:t xml:space="preserve">argued that being diagnosed allowed them to accept themselves and gave them answers to their </w:t>
      </w:r>
      <w:r w:rsidRPr="57C93BC5" w:rsidR="05873EB5">
        <w:rPr>
          <w:rFonts w:eastAsia="" w:eastAsiaTheme="minorEastAsia"/>
          <w:sz w:val="24"/>
          <w:szCs w:val="24"/>
        </w:rPr>
        <w:t>behaviours</w:t>
      </w:r>
      <w:r w:rsidRPr="57C93BC5" w:rsidR="39FC6801">
        <w:rPr>
          <w:rFonts w:eastAsia="" w:eastAsiaTheme="minorEastAsia"/>
          <w:sz w:val="24"/>
          <w:szCs w:val="24"/>
        </w:rPr>
        <w:t xml:space="preserve"> reducing this same and guilt they carried (Hickey et al.</w:t>
      </w:r>
      <w:r w:rsidRPr="57C93BC5" w:rsidR="4A4DCFD2">
        <w:rPr>
          <w:rFonts w:eastAsia="" w:eastAsiaTheme="minorEastAsia"/>
          <w:sz w:val="24"/>
          <w:szCs w:val="24"/>
        </w:rPr>
        <w:t>, 2018)</w:t>
      </w:r>
      <w:r w:rsidRPr="57C93BC5" w:rsidR="7D24C238">
        <w:rPr>
          <w:rFonts w:eastAsia="" w:eastAsiaTheme="minorEastAsia"/>
          <w:sz w:val="24"/>
          <w:szCs w:val="24"/>
        </w:rPr>
        <w:t xml:space="preserve">. This suggests that to fully </w:t>
      </w:r>
      <w:r w:rsidRPr="57C93BC5" w:rsidR="27E946CB">
        <w:rPr>
          <w:rFonts w:eastAsia="" w:eastAsiaTheme="minorEastAsia"/>
          <w:sz w:val="24"/>
          <w:szCs w:val="24"/>
        </w:rPr>
        <w:t>acknowledge</w:t>
      </w:r>
      <w:r w:rsidRPr="57C93BC5" w:rsidR="7D24C238">
        <w:rPr>
          <w:rFonts w:eastAsia="" w:eastAsiaTheme="minorEastAsia"/>
          <w:sz w:val="24"/>
          <w:szCs w:val="24"/>
        </w:rPr>
        <w:t xml:space="preserve"> and </w:t>
      </w:r>
      <w:r w:rsidRPr="57C93BC5" w:rsidR="2AA18D8F">
        <w:rPr>
          <w:rFonts w:eastAsia="" w:eastAsiaTheme="minorEastAsia"/>
          <w:sz w:val="24"/>
          <w:szCs w:val="24"/>
        </w:rPr>
        <w:t>understand</w:t>
      </w:r>
      <w:r w:rsidRPr="57C93BC5" w:rsidR="7D24C238">
        <w:rPr>
          <w:rFonts w:eastAsia="" w:eastAsiaTheme="minorEastAsia"/>
          <w:sz w:val="24"/>
          <w:szCs w:val="24"/>
        </w:rPr>
        <w:t xml:space="preserve"> the difference</w:t>
      </w:r>
      <w:r w:rsidRPr="57C93BC5" w:rsidR="5CC1CDC9">
        <w:rPr>
          <w:rFonts w:eastAsia="" w:eastAsiaTheme="minorEastAsia"/>
          <w:sz w:val="24"/>
          <w:szCs w:val="24"/>
        </w:rPr>
        <w:t xml:space="preserve"> in development</w:t>
      </w:r>
      <w:r w:rsidRPr="57C93BC5" w:rsidR="7D24C238">
        <w:rPr>
          <w:rFonts w:eastAsia="" w:eastAsiaTheme="minorEastAsia"/>
          <w:sz w:val="24"/>
          <w:szCs w:val="24"/>
        </w:rPr>
        <w:t xml:space="preserve"> between non-autistic and </w:t>
      </w:r>
      <w:r w:rsidRPr="57C93BC5" w:rsidR="5694D08F">
        <w:rPr>
          <w:rFonts w:eastAsia="" w:eastAsiaTheme="minorEastAsia"/>
          <w:sz w:val="24"/>
          <w:szCs w:val="24"/>
        </w:rPr>
        <w:t xml:space="preserve">autistic individuals, there is a need to understand the importance of the </w:t>
      </w:r>
      <w:r w:rsidRPr="57C93BC5" w:rsidR="2182B067">
        <w:rPr>
          <w:rFonts w:eastAsia="" w:eastAsiaTheme="minorEastAsia"/>
          <w:sz w:val="24"/>
          <w:szCs w:val="24"/>
        </w:rPr>
        <w:t>diagnostic</w:t>
      </w:r>
      <w:r w:rsidRPr="57C93BC5" w:rsidR="5694D08F">
        <w:rPr>
          <w:rFonts w:eastAsia="" w:eastAsiaTheme="minorEastAsia"/>
          <w:sz w:val="24"/>
          <w:szCs w:val="24"/>
        </w:rPr>
        <w:t xml:space="preserve"> process and how this can </w:t>
      </w:r>
      <w:r w:rsidRPr="57C93BC5" w:rsidR="7FA5B092">
        <w:rPr>
          <w:rFonts w:eastAsia="" w:eastAsiaTheme="minorEastAsia"/>
          <w:sz w:val="24"/>
          <w:szCs w:val="24"/>
        </w:rPr>
        <w:t>benefit</w:t>
      </w:r>
      <w:r w:rsidRPr="57C93BC5" w:rsidR="5694D08F">
        <w:rPr>
          <w:rFonts w:eastAsia="" w:eastAsiaTheme="minorEastAsia"/>
          <w:sz w:val="24"/>
          <w:szCs w:val="24"/>
        </w:rPr>
        <w:t xml:space="preserve"> an individual as this is </w:t>
      </w:r>
      <w:r w:rsidRPr="57C93BC5" w:rsidR="361564E3">
        <w:rPr>
          <w:rFonts w:eastAsia="" w:eastAsiaTheme="minorEastAsia"/>
          <w:sz w:val="24"/>
          <w:szCs w:val="24"/>
        </w:rPr>
        <w:t>something</w:t>
      </w:r>
      <w:r w:rsidRPr="57C93BC5" w:rsidR="5694D08F">
        <w:rPr>
          <w:rFonts w:eastAsia="" w:eastAsiaTheme="minorEastAsia"/>
          <w:sz w:val="24"/>
          <w:szCs w:val="24"/>
        </w:rPr>
        <w:t xml:space="preserve"> that a non-autistic </w:t>
      </w:r>
      <w:r w:rsidRPr="57C93BC5" w:rsidR="66AA7A83">
        <w:rPr>
          <w:rFonts w:eastAsia="" w:eastAsiaTheme="minorEastAsia"/>
          <w:sz w:val="24"/>
          <w:szCs w:val="24"/>
        </w:rPr>
        <w:t>person</w:t>
      </w:r>
      <w:r w:rsidRPr="57C93BC5" w:rsidR="5694D08F">
        <w:rPr>
          <w:rFonts w:eastAsia="" w:eastAsiaTheme="minorEastAsia"/>
          <w:sz w:val="24"/>
          <w:szCs w:val="24"/>
        </w:rPr>
        <w:t xml:space="preserve"> does not need to go through in their lifetime</w:t>
      </w:r>
      <w:r w:rsidRPr="57C93BC5" w:rsidR="32CFBC37">
        <w:rPr>
          <w:rFonts w:eastAsia="" w:eastAsiaTheme="minorEastAsia"/>
          <w:sz w:val="24"/>
          <w:szCs w:val="24"/>
        </w:rPr>
        <w:t xml:space="preserve"> but is a major life aspect of someone with autism </w:t>
      </w:r>
      <w:r w:rsidRPr="57C93BC5" w:rsidR="5694D08F">
        <w:rPr>
          <w:rFonts w:eastAsia="" w:eastAsiaTheme="minorEastAsia"/>
          <w:sz w:val="24"/>
          <w:szCs w:val="24"/>
        </w:rPr>
        <w:t xml:space="preserve">. </w:t>
      </w:r>
    </w:p>
    <w:p w:rsidR="17ACC42E" w:rsidP="17ACC42E" w:rsidRDefault="17ACC42E" w14:paraId="4B9D5003" w14:textId="22A96AE0">
      <w:pPr>
        <w:rPr>
          <w:rFonts w:eastAsiaTheme="minorEastAsia"/>
          <w:sz w:val="24"/>
          <w:szCs w:val="24"/>
        </w:rPr>
      </w:pPr>
    </w:p>
    <w:p w:rsidR="781C98E3" w:rsidP="57C93BC5" w:rsidRDefault="781C98E3" w14:paraId="51B3E187" w14:textId="5EF58820">
      <w:pPr>
        <w:rPr>
          <w:rFonts w:eastAsia="" w:eastAsiaTheme="minorEastAsia"/>
          <w:b w:val="1"/>
          <w:bCs w:val="1"/>
          <w:sz w:val="24"/>
          <w:szCs w:val="24"/>
        </w:rPr>
      </w:pPr>
      <w:r w:rsidRPr="57C93BC5" w:rsidR="781C98E3">
        <w:rPr>
          <w:rFonts w:eastAsia="" w:eastAsiaTheme="minorEastAsia"/>
          <w:b w:val="1"/>
          <w:bCs w:val="1"/>
          <w:sz w:val="24"/>
          <w:szCs w:val="24"/>
        </w:rPr>
        <w:t>Conclusion:</w:t>
      </w:r>
    </w:p>
    <w:p w:rsidR="63BA2C7B" w:rsidP="63BA2C7B" w:rsidRDefault="63BA2C7B" w14:paraId="18033573" w14:textId="7E310F46">
      <w:pPr>
        <w:ind w:firstLine="720"/>
        <w:rPr>
          <w:rFonts w:eastAsiaTheme="minorEastAsia"/>
          <w:sz w:val="24"/>
          <w:szCs w:val="24"/>
        </w:rPr>
      </w:pPr>
    </w:p>
    <w:p w:rsidR="781C98E3" w:rsidP="57C93BC5" w:rsidRDefault="781C98E3" w14:paraId="15C49C79" w14:textId="6D87DD66">
      <w:pPr>
        <w:ind w:firstLine="720"/>
        <w:rPr>
          <w:rFonts w:eastAsia="" w:eastAsiaTheme="minorEastAsia"/>
          <w:sz w:val="24"/>
          <w:szCs w:val="24"/>
        </w:rPr>
      </w:pPr>
      <w:r w:rsidRPr="57C93BC5" w:rsidR="781C98E3">
        <w:rPr>
          <w:rFonts w:eastAsia="" w:eastAsiaTheme="minorEastAsia"/>
          <w:sz w:val="24"/>
          <w:szCs w:val="24"/>
        </w:rPr>
        <w:t xml:space="preserve">Overall, there is clear support that those with </w:t>
      </w:r>
      <w:r w:rsidRPr="57C93BC5" w:rsidR="09CAF608">
        <w:rPr>
          <w:rFonts w:eastAsia="" w:eastAsiaTheme="minorEastAsia"/>
          <w:sz w:val="24"/>
          <w:szCs w:val="24"/>
        </w:rPr>
        <w:t>autism</w:t>
      </w:r>
      <w:r w:rsidRPr="57C93BC5" w:rsidR="781C98E3">
        <w:rPr>
          <w:rFonts w:eastAsia="" w:eastAsiaTheme="minorEastAsia"/>
          <w:sz w:val="24"/>
          <w:szCs w:val="24"/>
        </w:rPr>
        <w:t xml:space="preserve"> have more </w:t>
      </w:r>
      <w:r w:rsidRPr="57C93BC5" w:rsidR="0D9693F2">
        <w:rPr>
          <w:rFonts w:eastAsia="" w:eastAsiaTheme="minorEastAsia"/>
          <w:sz w:val="24"/>
          <w:szCs w:val="24"/>
        </w:rPr>
        <w:t>difficulty</w:t>
      </w:r>
      <w:r w:rsidRPr="57C93BC5" w:rsidR="781C98E3">
        <w:rPr>
          <w:rFonts w:eastAsia="" w:eastAsiaTheme="minorEastAsia"/>
          <w:sz w:val="24"/>
          <w:szCs w:val="24"/>
        </w:rPr>
        <w:t xml:space="preserve"> in the theory of mind </w:t>
      </w:r>
      <w:r w:rsidRPr="57C93BC5" w:rsidR="6426CECC">
        <w:rPr>
          <w:rFonts w:eastAsia="" w:eastAsiaTheme="minorEastAsia"/>
          <w:sz w:val="24"/>
          <w:szCs w:val="24"/>
        </w:rPr>
        <w:t>compared</w:t>
      </w:r>
      <w:r w:rsidRPr="57C93BC5" w:rsidR="781C98E3">
        <w:rPr>
          <w:rFonts w:eastAsia="" w:eastAsiaTheme="minorEastAsia"/>
          <w:sz w:val="24"/>
          <w:szCs w:val="24"/>
        </w:rPr>
        <w:t xml:space="preserve"> to typical children. This has been </w:t>
      </w:r>
      <w:r w:rsidRPr="57C93BC5" w:rsidR="342C637A">
        <w:rPr>
          <w:rFonts w:eastAsia="" w:eastAsiaTheme="minorEastAsia"/>
          <w:sz w:val="24"/>
          <w:szCs w:val="24"/>
        </w:rPr>
        <w:t>supported</w:t>
      </w:r>
      <w:r w:rsidRPr="57C93BC5" w:rsidR="781C98E3">
        <w:rPr>
          <w:rFonts w:eastAsia="" w:eastAsiaTheme="minorEastAsia"/>
          <w:sz w:val="24"/>
          <w:szCs w:val="24"/>
        </w:rPr>
        <w:t xml:space="preserve"> through the constant </w:t>
      </w:r>
      <w:r w:rsidRPr="57C93BC5" w:rsidR="0046E8E6">
        <w:rPr>
          <w:rFonts w:eastAsia="" w:eastAsiaTheme="minorEastAsia"/>
          <w:sz w:val="24"/>
          <w:szCs w:val="24"/>
        </w:rPr>
        <w:t>findings</w:t>
      </w:r>
      <w:r w:rsidRPr="57C93BC5" w:rsidR="781C98E3">
        <w:rPr>
          <w:rFonts w:eastAsia="" w:eastAsiaTheme="minorEastAsia"/>
          <w:sz w:val="24"/>
          <w:szCs w:val="24"/>
        </w:rPr>
        <w:t xml:space="preserve"> that </w:t>
      </w:r>
      <w:r w:rsidRPr="57C93BC5" w:rsidR="1A6A5D5D">
        <w:rPr>
          <w:rFonts w:eastAsia="" w:eastAsiaTheme="minorEastAsia"/>
          <w:sz w:val="24"/>
          <w:szCs w:val="24"/>
        </w:rPr>
        <w:t xml:space="preserve">individuals </w:t>
      </w:r>
      <w:r w:rsidRPr="57C93BC5" w:rsidR="781C98E3">
        <w:rPr>
          <w:rFonts w:eastAsia="" w:eastAsiaTheme="minorEastAsia"/>
          <w:sz w:val="24"/>
          <w:szCs w:val="24"/>
        </w:rPr>
        <w:t>with autism struggle to under</w:t>
      </w:r>
      <w:r w:rsidRPr="57C93BC5" w:rsidR="583AAC60">
        <w:rPr>
          <w:rFonts w:eastAsia="" w:eastAsiaTheme="minorEastAsia"/>
          <w:sz w:val="24"/>
          <w:szCs w:val="24"/>
        </w:rPr>
        <w:t>s</w:t>
      </w:r>
      <w:r w:rsidRPr="57C93BC5" w:rsidR="781C98E3">
        <w:rPr>
          <w:rFonts w:eastAsia="" w:eastAsiaTheme="minorEastAsia"/>
          <w:sz w:val="24"/>
          <w:szCs w:val="24"/>
        </w:rPr>
        <w:t>t</w:t>
      </w:r>
      <w:r w:rsidRPr="57C93BC5" w:rsidR="583AAC60">
        <w:rPr>
          <w:rFonts w:eastAsia="" w:eastAsiaTheme="minorEastAsia"/>
          <w:sz w:val="24"/>
          <w:szCs w:val="24"/>
        </w:rPr>
        <w:t>a</w:t>
      </w:r>
      <w:r w:rsidRPr="57C93BC5" w:rsidR="781C98E3">
        <w:rPr>
          <w:rFonts w:eastAsia="" w:eastAsiaTheme="minorEastAsia"/>
          <w:sz w:val="24"/>
          <w:szCs w:val="24"/>
        </w:rPr>
        <w:t>n</w:t>
      </w:r>
      <w:r w:rsidRPr="57C93BC5" w:rsidR="6B4B8AFA">
        <w:rPr>
          <w:rFonts w:eastAsia="" w:eastAsiaTheme="minorEastAsia"/>
          <w:sz w:val="24"/>
          <w:szCs w:val="24"/>
        </w:rPr>
        <w:t>d</w:t>
      </w:r>
      <w:r w:rsidRPr="57C93BC5" w:rsidR="781C98E3">
        <w:rPr>
          <w:rFonts w:eastAsia="" w:eastAsiaTheme="minorEastAsia"/>
          <w:sz w:val="24"/>
          <w:szCs w:val="24"/>
        </w:rPr>
        <w:t xml:space="preserve"> </w:t>
      </w:r>
      <w:r w:rsidRPr="57C93BC5" w:rsidR="10522E2B">
        <w:rPr>
          <w:rFonts w:eastAsia="" w:eastAsiaTheme="minorEastAsia"/>
          <w:sz w:val="24"/>
          <w:szCs w:val="24"/>
        </w:rPr>
        <w:t>other</w:t>
      </w:r>
      <w:r w:rsidRPr="57C93BC5" w:rsidR="781C98E3">
        <w:rPr>
          <w:rFonts w:eastAsia="" w:eastAsiaTheme="minorEastAsia"/>
          <w:sz w:val="24"/>
          <w:szCs w:val="24"/>
        </w:rPr>
        <w:t xml:space="preserve"> </w:t>
      </w:r>
      <w:r w:rsidRPr="57C93BC5" w:rsidR="29290C38">
        <w:rPr>
          <w:rFonts w:eastAsia="" w:eastAsiaTheme="minorEastAsia"/>
          <w:sz w:val="24"/>
          <w:szCs w:val="24"/>
        </w:rPr>
        <w:t>perspectives</w:t>
      </w:r>
      <w:r w:rsidRPr="57C93BC5" w:rsidR="781C98E3">
        <w:rPr>
          <w:rFonts w:eastAsia="" w:eastAsiaTheme="minorEastAsia"/>
          <w:sz w:val="24"/>
          <w:szCs w:val="24"/>
        </w:rPr>
        <w:t xml:space="preserve"> and </w:t>
      </w:r>
      <w:r w:rsidRPr="57C93BC5" w:rsidR="10BCDC78">
        <w:rPr>
          <w:rFonts w:eastAsia="" w:eastAsiaTheme="minorEastAsia"/>
          <w:sz w:val="24"/>
          <w:szCs w:val="24"/>
        </w:rPr>
        <w:t>understand</w:t>
      </w:r>
      <w:r w:rsidRPr="57C93BC5" w:rsidR="781C98E3">
        <w:rPr>
          <w:rFonts w:eastAsia="" w:eastAsiaTheme="minorEastAsia"/>
          <w:sz w:val="24"/>
          <w:szCs w:val="24"/>
        </w:rPr>
        <w:t xml:space="preserve"> </w:t>
      </w:r>
      <w:r w:rsidRPr="57C93BC5" w:rsidR="041EAF74">
        <w:rPr>
          <w:rFonts w:eastAsia="" w:eastAsiaTheme="minorEastAsia"/>
          <w:sz w:val="24"/>
          <w:szCs w:val="24"/>
        </w:rPr>
        <w:t>what's</w:t>
      </w:r>
      <w:r w:rsidRPr="57C93BC5" w:rsidR="781C98E3">
        <w:rPr>
          <w:rFonts w:eastAsia="" w:eastAsiaTheme="minorEastAsia"/>
          <w:sz w:val="24"/>
          <w:szCs w:val="24"/>
        </w:rPr>
        <w:t xml:space="preserve"> not visible to them compared to typical ind</w:t>
      </w:r>
      <w:r w:rsidRPr="57C93BC5" w:rsidR="557BEF77">
        <w:rPr>
          <w:rFonts w:eastAsia="" w:eastAsiaTheme="minorEastAsia"/>
          <w:sz w:val="24"/>
          <w:szCs w:val="24"/>
        </w:rPr>
        <w:t xml:space="preserve">ividual. </w:t>
      </w:r>
      <w:r w:rsidRPr="57C93BC5" w:rsidR="1513931E">
        <w:rPr>
          <w:rFonts w:eastAsia="" w:eastAsiaTheme="minorEastAsia"/>
          <w:sz w:val="24"/>
          <w:szCs w:val="24"/>
        </w:rPr>
        <w:t xml:space="preserve">However, there is a clear issue with the samples used in these </w:t>
      </w:r>
      <w:r w:rsidRPr="57C93BC5" w:rsidR="0714C06B">
        <w:rPr>
          <w:rFonts w:eastAsia="" w:eastAsiaTheme="minorEastAsia"/>
          <w:sz w:val="24"/>
          <w:szCs w:val="24"/>
        </w:rPr>
        <w:t>studies</w:t>
      </w:r>
      <w:r w:rsidRPr="57C93BC5" w:rsidR="1513931E">
        <w:rPr>
          <w:rFonts w:eastAsia="" w:eastAsiaTheme="minorEastAsia"/>
          <w:sz w:val="24"/>
          <w:szCs w:val="24"/>
        </w:rPr>
        <w:t xml:space="preserve"> as majority of studies use children/ </w:t>
      </w:r>
      <w:r w:rsidRPr="57C93BC5" w:rsidR="17A217D0">
        <w:rPr>
          <w:rFonts w:eastAsia="" w:eastAsiaTheme="minorEastAsia"/>
          <w:sz w:val="24"/>
          <w:szCs w:val="24"/>
        </w:rPr>
        <w:t>adolescents</w:t>
      </w:r>
      <w:r w:rsidRPr="57C93BC5" w:rsidR="1513931E">
        <w:rPr>
          <w:rFonts w:eastAsia="" w:eastAsiaTheme="minorEastAsia"/>
          <w:sz w:val="24"/>
          <w:szCs w:val="24"/>
        </w:rPr>
        <w:t xml:space="preserve"> which may not </w:t>
      </w:r>
      <w:r w:rsidRPr="57C93BC5" w:rsidR="1513931E">
        <w:rPr>
          <w:rFonts w:eastAsia="" w:eastAsiaTheme="minorEastAsia"/>
          <w:sz w:val="24"/>
          <w:szCs w:val="24"/>
        </w:rPr>
        <w:t>represent</w:t>
      </w:r>
      <w:r w:rsidRPr="57C93BC5" w:rsidR="1513931E">
        <w:rPr>
          <w:rFonts w:eastAsia="" w:eastAsiaTheme="minorEastAsia"/>
          <w:sz w:val="24"/>
          <w:szCs w:val="24"/>
        </w:rPr>
        <w:t xml:space="preserve"> the </w:t>
      </w:r>
      <w:r w:rsidRPr="57C93BC5" w:rsidR="23644BE1">
        <w:rPr>
          <w:rFonts w:eastAsia="" w:eastAsiaTheme="minorEastAsia"/>
          <w:sz w:val="24"/>
          <w:szCs w:val="24"/>
        </w:rPr>
        <w:t>difficulties</w:t>
      </w:r>
      <w:r w:rsidRPr="57C93BC5" w:rsidR="1513931E">
        <w:rPr>
          <w:rFonts w:eastAsia="" w:eastAsiaTheme="minorEastAsia"/>
          <w:sz w:val="24"/>
          <w:szCs w:val="24"/>
        </w:rPr>
        <w:t xml:space="preserve"> adults would go through, thus, it could be argued that </w:t>
      </w:r>
      <w:r w:rsidRPr="57C93BC5" w:rsidR="340B4878">
        <w:rPr>
          <w:rFonts w:eastAsia="" w:eastAsiaTheme="minorEastAsia"/>
          <w:sz w:val="24"/>
          <w:szCs w:val="24"/>
        </w:rPr>
        <w:t>majority</w:t>
      </w:r>
      <w:r w:rsidRPr="57C93BC5" w:rsidR="01AF5DED">
        <w:rPr>
          <w:rFonts w:eastAsia="" w:eastAsiaTheme="minorEastAsia"/>
          <w:sz w:val="24"/>
          <w:szCs w:val="24"/>
        </w:rPr>
        <w:t xml:space="preserve"> of studies only show the differences in the development between typical and autistic individual in their </w:t>
      </w:r>
      <w:r w:rsidRPr="57C93BC5" w:rsidR="2AB4CE8F">
        <w:rPr>
          <w:rFonts w:eastAsia="" w:eastAsiaTheme="minorEastAsia"/>
          <w:sz w:val="24"/>
          <w:szCs w:val="24"/>
        </w:rPr>
        <w:t>early</w:t>
      </w:r>
      <w:r w:rsidRPr="57C93BC5" w:rsidR="01AF5DED">
        <w:rPr>
          <w:rFonts w:eastAsia="" w:eastAsiaTheme="minorEastAsia"/>
          <w:sz w:val="24"/>
          <w:szCs w:val="24"/>
        </w:rPr>
        <w:t xml:space="preserve"> developmental stages rather than adulthood. As a </w:t>
      </w:r>
      <w:r w:rsidRPr="57C93BC5" w:rsidR="342DF98E">
        <w:rPr>
          <w:rFonts w:eastAsia="" w:eastAsiaTheme="minorEastAsia"/>
          <w:sz w:val="24"/>
          <w:szCs w:val="24"/>
        </w:rPr>
        <w:t>result</w:t>
      </w:r>
      <w:r w:rsidRPr="57C93BC5" w:rsidR="01AF5DED">
        <w:rPr>
          <w:rFonts w:eastAsia="" w:eastAsiaTheme="minorEastAsia"/>
          <w:sz w:val="24"/>
          <w:szCs w:val="24"/>
        </w:rPr>
        <w:t xml:space="preserve">, more research should </w:t>
      </w:r>
      <w:r w:rsidRPr="57C93BC5" w:rsidR="16875B1B">
        <w:rPr>
          <w:rFonts w:eastAsia="" w:eastAsiaTheme="minorEastAsia"/>
          <w:sz w:val="24"/>
          <w:szCs w:val="24"/>
        </w:rPr>
        <w:t>be</w:t>
      </w:r>
      <w:r w:rsidRPr="57C93BC5" w:rsidR="01AF5DED">
        <w:rPr>
          <w:rFonts w:eastAsia="" w:eastAsiaTheme="minorEastAsia"/>
          <w:sz w:val="24"/>
          <w:szCs w:val="24"/>
        </w:rPr>
        <w:t xml:space="preserve"> conducted to </w:t>
      </w:r>
      <w:r w:rsidRPr="57C93BC5" w:rsidR="3E603E2A">
        <w:rPr>
          <w:rFonts w:eastAsia="" w:eastAsiaTheme="minorEastAsia"/>
          <w:sz w:val="24"/>
          <w:szCs w:val="24"/>
        </w:rPr>
        <w:t>understand</w:t>
      </w:r>
      <w:r w:rsidRPr="57C93BC5" w:rsidR="01AF5DED">
        <w:rPr>
          <w:rFonts w:eastAsia="" w:eastAsiaTheme="minorEastAsia"/>
          <w:sz w:val="24"/>
          <w:szCs w:val="24"/>
        </w:rPr>
        <w:t xml:space="preserve"> the </w:t>
      </w:r>
      <w:r w:rsidRPr="57C93BC5" w:rsidR="7CAFF9CD">
        <w:rPr>
          <w:rFonts w:eastAsia="" w:eastAsiaTheme="minorEastAsia"/>
          <w:sz w:val="24"/>
          <w:szCs w:val="24"/>
        </w:rPr>
        <w:t xml:space="preserve">true </w:t>
      </w:r>
      <w:r w:rsidRPr="57C93BC5" w:rsidR="01AF5DED">
        <w:rPr>
          <w:rFonts w:eastAsia="" w:eastAsiaTheme="minorEastAsia"/>
          <w:sz w:val="24"/>
          <w:szCs w:val="24"/>
        </w:rPr>
        <w:t xml:space="preserve">differences between these individuals </w:t>
      </w:r>
      <w:r w:rsidRPr="57C93BC5" w:rsidR="553B7378">
        <w:rPr>
          <w:rFonts w:eastAsia="" w:eastAsiaTheme="minorEastAsia"/>
          <w:sz w:val="24"/>
          <w:szCs w:val="24"/>
        </w:rPr>
        <w:t>across their lifetime rather than just focuses on one aspect.</w:t>
      </w:r>
      <w:r w:rsidRPr="57C93BC5" w:rsidR="52A8AC2A">
        <w:rPr>
          <w:rFonts w:eastAsia="" w:eastAsiaTheme="minorEastAsia"/>
          <w:sz w:val="24"/>
          <w:szCs w:val="24"/>
        </w:rPr>
        <w:t xml:space="preserve"> Furthermore, despite some evidence arguing those with high-functioning autism have less difficulty in the theory of mind there is still immense support that they do</w:t>
      </w:r>
      <w:r w:rsidRPr="57C93BC5" w:rsidR="2D44B65C">
        <w:rPr>
          <w:rFonts w:eastAsia="" w:eastAsiaTheme="minorEastAsia"/>
          <w:sz w:val="24"/>
          <w:szCs w:val="24"/>
        </w:rPr>
        <w:t xml:space="preserve"> but the fact there is contradicting evidence suggest that </w:t>
      </w:r>
      <w:r w:rsidRPr="57C93BC5" w:rsidR="2D44B65C">
        <w:rPr>
          <w:rFonts w:eastAsia="" w:eastAsiaTheme="minorEastAsia"/>
          <w:sz w:val="24"/>
          <w:szCs w:val="24"/>
        </w:rPr>
        <w:t>different levels</w:t>
      </w:r>
      <w:r w:rsidRPr="57C93BC5" w:rsidR="2D44B65C">
        <w:rPr>
          <w:rFonts w:eastAsia="" w:eastAsiaTheme="minorEastAsia"/>
          <w:sz w:val="24"/>
          <w:szCs w:val="24"/>
        </w:rPr>
        <w:t xml:space="preserve"> of autism should be studied.</w:t>
      </w:r>
      <w:r w:rsidRPr="57C93BC5" w:rsidR="553B7378">
        <w:rPr>
          <w:rFonts w:eastAsia="" w:eastAsiaTheme="minorEastAsia"/>
          <w:sz w:val="24"/>
          <w:szCs w:val="24"/>
        </w:rPr>
        <w:t xml:space="preserve"> </w:t>
      </w:r>
      <w:r w:rsidRPr="57C93BC5" w:rsidR="233CD0CA">
        <w:rPr>
          <w:rFonts w:eastAsia="" w:eastAsiaTheme="minorEastAsia"/>
          <w:sz w:val="24"/>
          <w:szCs w:val="24"/>
        </w:rPr>
        <w:t xml:space="preserve">It is important to </w:t>
      </w:r>
      <w:r w:rsidRPr="57C93BC5" w:rsidR="77A69FDB">
        <w:rPr>
          <w:rFonts w:eastAsia="" w:eastAsiaTheme="minorEastAsia"/>
          <w:sz w:val="24"/>
          <w:szCs w:val="24"/>
        </w:rPr>
        <w:t>acknowledge</w:t>
      </w:r>
      <w:r w:rsidRPr="57C93BC5" w:rsidR="233CD0CA">
        <w:rPr>
          <w:rFonts w:eastAsia="" w:eastAsiaTheme="minorEastAsia"/>
          <w:sz w:val="24"/>
          <w:szCs w:val="24"/>
        </w:rPr>
        <w:t xml:space="preserve"> that </w:t>
      </w:r>
      <w:r w:rsidRPr="57C93BC5" w:rsidR="2A833EFE">
        <w:rPr>
          <w:rFonts w:eastAsia="" w:eastAsiaTheme="minorEastAsia"/>
          <w:sz w:val="24"/>
          <w:szCs w:val="24"/>
        </w:rPr>
        <w:t xml:space="preserve">the </w:t>
      </w:r>
      <w:r w:rsidRPr="57C93BC5" w:rsidR="5CF2C64B">
        <w:rPr>
          <w:rFonts w:eastAsia="" w:eastAsiaTheme="minorEastAsia"/>
          <w:sz w:val="24"/>
          <w:szCs w:val="24"/>
        </w:rPr>
        <w:t>theory</w:t>
      </w:r>
      <w:r w:rsidRPr="57C93BC5" w:rsidR="2A833EFE">
        <w:rPr>
          <w:rFonts w:eastAsia="" w:eastAsiaTheme="minorEastAsia"/>
          <w:sz w:val="24"/>
          <w:szCs w:val="24"/>
        </w:rPr>
        <w:t xml:space="preserve"> of the mind is one of the </w:t>
      </w:r>
      <w:r w:rsidRPr="57C93BC5" w:rsidR="68FF0D45">
        <w:rPr>
          <w:rFonts w:eastAsia="" w:eastAsiaTheme="minorEastAsia"/>
          <w:sz w:val="24"/>
          <w:szCs w:val="24"/>
        </w:rPr>
        <w:t>theory's</w:t>
      </w:r>
      <w:r w:rsidRPr="57C93BC5" w:rsidR="2A833EFE">
        <w:rPr>
          <w:rFonts w:eastAsia="" w:eastAsiaTheme="minorEastAsia"/>
          <w:sz w:val="24"/>
          <w:szCs w:val="24"/>
        </w:rPr>
        <w:t xml:space="preserve"> that can help </w:t>
      </w:r>
      <w:r w:rsidRPr="57C93BC5" w:rsidR="15B5DD37">
        <w:rPr>
          <w:rFonts w:eastAsia="" w:eastAsiaTheme="minorEastAsia"/>
          <w:sz w:val="24"/>
          <w:szCs w:val="24"/>
        </w:rPr>
        <w:t>explain</w:t>
      </w:r>
      <w:r w:rsidRPr="57C93BC5" w:rsidR="2A833EFE">
        <w:rPr>
          <w:rFonts w:eastAsia="" w:eastAsiaTheme="minorEastAsia"/>
          <w:sz w:val="24"/>
          <w:szCs w:val="24"/>
        </w:rPr>
        <w:t xml:space="preserve"> difficulties such as social functioning those with autism may have however, it is not the only one and other </w:t>
      </w:r>
      <w:r w:rsidRPr="57C93BC5" w:rsidR="5DD9A8E5">
        <w:rPr>
          <w:rFonts w:eastAsia="" w:eastAsiaTheme="minorEastAsia"/>
          <w:sz w:val="24"/>
          <w:szCs w:val="24"/>
        </w:rPr>
        <w:t>theory's</w:t>
      </w:r>
      <w:r w:rsidRPr="57C93BC5" w:rsidR="2A833EFE">
        <w:rPr>
          <w:rFonts w:eastAsia="" w:eastAsiaTheme="minorEastAsia"/>
          <w:sz w:val="24"/>
          <w:szCs w:val="24"/>
        </w:rPr>
        <w:t xml:space="preserve"> such as the weak </w:t>
      </w:r>
      <w:r w:rsidRPr="57C93BC5" w:rsidR="0C0EE570">
        <w:rPr>
          <w:rFonts w:eastAsia="" w:eastAsiaTheme="minorEastAsia"/>
          <w:sz w:val="24"/>
          <w:szCs w:val="24"/>
        </w:rPr>
        <w:t xml:space="preserve">coherence theory should be </w:t>
      </w:r>
      <w:r w:rsidRPr="57C93BC5" w:rsidR="23C8CC9D">
        <w:rPr>
          <w:rFonts w:eastAsia="" w:eastAsiaTheme="minorEastAsia"/>
          <w:sz w:val="24"/>
          <w:szCs w:val="24"/>
        </w:rPr>
        <w:t xml:space="preserve">considered when assessing the difficulties those </w:t>
      </w:r>
      <w:r w:rsidRPr="57C93BC5" w:rsidR="197CD534">
        <w:rPr>
          <w:rFonts w:eastAsia="" w:eastAsiaTheme="minorEastAsia"/>
          <w:sz w:val="24"/>
          <w:szCs w:val="24"/>
        </w:rPr>
        <w:t>with</w:t>
      </w:r>
      <w:r w:rsidRPr="57C93BC5" w:rsidR="23C8CC9D">
        <w:rPr>
          <w:rFonts w:eastAsia="" w:eastAsiaTheme="minorEastAsia"/>
          <w:sz w:val="24"/>
          <w:szCs w:val="24"/>
        </w:rPr>
        <w:t xml:space="preserve"> autism may have that non-autistic individuals do not have. Also, </w:t>
      </w:r>
      <w:r w:rsidRPr="57C93BC5" w:rsidR="1BA388C2">
        <w:rPr>
          <w:rFonts w:eastAsia="" w:eastAsiaTheme="minorEastAsia"/>
          <w:sz w:val="24"/>
          <w:szCs w:val="24"/>
        </w:rPr>
        <w:t>despite</w:t>
      </w:r>
      <w:r w:rsidRPr="57C93BC5" w:rsidR="23C8CC9D">
        <w:rPr>
          <w:rFonts w:eastAsia="" w:eastAsiaTheme="minorEastAsia"/>
          <w:sz w:val="24"/>
          <w:szCs w:val="24"/>
        </w:rPr>
        <w:t xml:space="preserve"> there being </w:t>
      </w:r>
      <w:r w:rsidRPr="57C93BC5" w:rsidR="003830FF">
        <w:rPr>
          <w:rFonts w:eastAsia="" w:eastAsiaTheme="minorEastAsia"/>
          <w:sz w:val="24"/>
          <w:szCs w:val="24"/>
        </w:rPr>
        <w:t>immense</w:t>
      </w:r>
      <w:r w:rsidRPr="57C93BC5" w:rsidR="23C8CC9D">
        <w:rPr>
          <w:rFonts w:eastAsia="" w:eastAsiaTheme="minorEastAsia"/>
          <w:sz w:val="24"/>
          <w:szCs w:val="24"/>
        </w:rPr>
        <w:t xml:space="preserve"> amount </w:t>
      </w:r>
      <w:r w:rsidRPr="57C93BC5" w:rsidR="6FB37E80">
        <w:rPr>
          <w:rFonts w:eastAsia="" w:eastAsiaTheme="minorEastAsia"/>
          <w:sz w:val="24"/>
          <w:szCs w:val="24"/>
        </w:rPr>
        <w:t>of</w:t>
      </w:r>
      <w:r w:rsidRPr="57C93BC5" w:rsidR="23C8CC9D">
        <w:rPr>
          <w:rFonts w:eastAsia="" w:eastAsiaTheme="minorEastAsia"/>
          <w:sz w:val="24"/>
          <w:szCs w:val="24"/>
        </w:rPr>
        <w:t xml:space="preserve"> support that those with </w:t>
      </w:r>
      <w:r w:rsidRPr="57C93BC5" w:rsidR="2DF5785D">
        <w:rPr>
          <w:rFonts w:eastAsia="" w:eastAsiaTheme="minorEastAsia"/>
          <w:sz w:val="24"/>
          <w:szCs w:val="24"/>
        </w:rPr>
        <w:t>autism</w:t>
      </w:r>
      <w:r w:rsidRPr="57C93BC5" w:rsidR="23C8CC9D">
        <w:rPr>
          <w:rFonts w:eastAsia="" w:eastAsiaTheme="minorEastAsia"/>
          <w:sz w:val="24"/>
          <w:szCs w:val="24"/>
        </w:rPr>
        <w:t xml:space="preserve"> do struggle with the theory of the mind</w:t>
      </w:r>
      <w:r w:rsidRPr="57C93BC5" w:rsidR="4DF243C3">
        <w:rPr>
          <w:rFonts w:eastAsia="" w:eastAsiaTheme="minorEastAsia"/>
          <w:sz w:val="24"/>
          <w:szCs w:val="24"/>
        </w:rPr>
        <w:t>. S</w:t>
      </w:r>
      <w:r w:rsidRPr="57C93BC5" w:rsidR="23C8CC9D">
        <w:rPr>
          <w:rFonts w:eastAsia="" w:eastAsiaTheme="minorEastAsia"/>
          <w:sz w:val="24"/>
          <w:szCs w:val="24"/>
        </w:rPr>
        <w:t xml:space="preserve">o </w:t>
      </w:r>
      <w:r w:rsidRPr="57C93BC5" w:rsidR="32C30609">
        <w:rPr>
          <w:rFonts w:eastAsia="" w:eastAsiaTheme="minorEastAsia"/>
          <w:sz w:val="24"/>
          <w:szCs w:val="24"/>
        </w:rPr>
        <w:t>social</w:t>
      </w:r>
      <w:r w:rsidRPr="57C93BC5" w:rsidR="23C8CC9D">
        <w:rPr>
          <w:rFonts w:eastAsia="" w:eastAsiaTheme="minorEastAsia"/>
          <w:sz w:val="24"/>
          <w:szCs w:val="24"/>
        </w:rPr>
        <w:t xml:space="preserve"> functioning such </w:t>
      </w:r>
      <w:r w:rsidRPr="57C93BC5" w:rsidR="760371BF">
        <w:rPr>
          <w:rFonts w:eastAsia="" w:eastAsiaTheme="minorEastAsia"/>
          <w:sz w:val="24"/>
          <w:szCs w:val="24"/>
        </w:rPr>
        <w:t>as,</w:t>
      </w:r>
      <w:r w:rsidRPr="57C93BC5" w:rsidR="56F91274">
        <w:rPr>
          <w:rFonts w:eastAsia="" w:eastAsiaTheme="minorEastAsia"/>
          <w:sz w:val="24"/>
          <w:szCs w:val="24"/>
        </w:rPr>
        <w:t xml:space="preserve"> </w:t>
      </w:r>
      <w:r w:rsidRPr="57C93BC5" w:rsidR="7CC88BA7">
        <w:rPr>
          <w:rFonts w:eastAsia="" w:eastAsiaTheme="minorEastAsia"/>
          <w:sz w:val="24"/>
          <w:szCs w:val="24"/>
        </w:rPr>
        <w:t>understand</w:t>
      </w:r>
      <w:r w:rsidRPr="57C93BC5" w:rsidR="56F91274">
        <w:rPr>
          <w:rFonts w:eastAsia="" w:eastAsiaTheme="minorEastAsia"/>
          <w:sz w:val="24"/>
          <w:szCs w:val="24"/>
        </w:rPr>
        <w:t xml:space="preserve"> </w:t>
      </w:r>
      <w:r w:rsidRPr="57C93BC5" w:rsidR="0C9675B1">
        <w:rPr>
          <w:rFonts w:eastAsia="" w:eastAsiaTheme="minorEastAsia"/>
          <w:sz w:val="24"/>
          <w:szCs w:val="24"/>
        </w:rPr>
        <w:t>other</w:t>
      </w:r>
      <w:r w:rsidRPr="57C93BC5" w:rsidR="56F91274">
        <w:rPr>
          <w:rFonts w:eastAsia="" w:eastAsiaTheme="minorEastAsia"/>
          <w:sz w:val="24"/>
          <w:szCs w:val="24"/>
        </w:rPr>
        <w:t xml:space="preserve"> </w:t>
      </w:r>
      <w:r w:rsidRPr="57C93BC5" w:rsidR="1543F333">
        <w:rPr>
          <w:rFonts w:eastAsia="" w:eastAsiaTheme="minorEastAsia"/>
          <w:sz w:val="24"/>
          <w:szCs w:val="24"/>
        </w:rPr>
        <w:t>perspectives</w:t>
      </w:r>
      <w:r w:rsidRPr="57C93BC5" w:rsidR="56F91274">
        <w:rPr>
          <w:rFonts w:eastAsia="" w:eastAsiaTheme="minorEastAsia"/>
          <w:sz w:val="24"/>
          <w:szCs w:val="24"/>
        </w:rPr>
        <w:t xml:space="preserve"> and what others are </w:t>
      </w:r>
      <w:r w:rsidRPr="57C93BC5" w:rsidR="21E83006">
        <w:rPr>
          <w:rFonts w:eastAsia="" w:eastAsiaTheme="minorEastAsia"/>
          <w:sz w:val="24"/>
          <w:szCs w:val="24"/>
        </w:rPr>
        <w:t>thinking</w:t>
      </w:r>
      <w:r w:rsidRPr="57C93BC5" w:rsidR="56F91274">
        <w:rPr>
          <w:rFonts w:eastAsia="" w:eastAsiaTheme="minorEastAsia"/>
          <w:sz w:val="24"/>
          <w:szCs w:val="24"/>
        </w:rPr>
        <w:t xml:space="preserve">, there are clear gender differences in difficulties those with autism may </w:t>
      </w:r>
      <w:r w:rsidRPr="57C93BC5" w:rsidR="4FCE2E28">
        <w:rPr>
          <w:rFonts w:eastAsia="" w:eastAsiaTheme="minorEastAsia"/>
          <w:sz w:val="24"/>
          <w:szCs w:val="24"/>
        </w:rPr>
        <w:t>struggle</w:t>
      </w:r>
      <w:r w:rsidRPr="57C93BC5" w:rsidR="56F91274">
        <w:rPr>
          <w:rFonts w:eastAsia="" w:eastAsiaTheme="minorEastAsia"/>
          <w:sz w:val="24"/>
          <w:szCs w:val="24"/>
        </w:rPr>
        <w:t xml:space="preserve"> with</w:t>
      </w:r>
      <w:r w:rsidRPr="57C93BC5" w:rsidR="6E89D3DA">
        <w:rPr>
          <w:rFonts w:eastAsia="" w:eastAsiaTheme="minorEastAsia"/>
          <w:sz w:val="24"/>
          <w:szCs w:val="24"/>
        </w:rPr>
        <w:t xml:space="preserve"> </w:t>
      </w:r>
      <w:r w:rsidRPr="57C93BC5" w:rsidR="366F9058">
        <w:rPr>
          <w:rFonts w:eastAsia="" w:eastAsiaTheme="minorEastAsia"/>
          <w:sz w:val="24"/>
          <w:szCs w:val="24"/>
        </w:rPr>
        <w:t>including</w:t>
      </w:r>
      <w:r w:rsidRPr="57C93BC5" w:rsidR="6E89D3DA">
        <w:rPr>
          <w:rFonts w:eastAsia="" w:eastAsiaTheme="minorEastAsia"/>
          <w:sz w:val="24"/>
          <w:szCs w:val="24"/>
        </w:rPr>
        <w:t xml:space="preserve"> </w:t>
      </w:r>
      <w:r w:rsidRPr="57C93BC5" w:rsidR="38847A0B">
        <w:rPr>
          <w:rFonts w:eastAsia="" w:eastAsiaTheme="minorEastAsia"/>
          <w:sz w:val="24"/>
          <w:szCs w:val="24"/>
        </w:rPr>
        <w:t>the</w:t>
      </w:r>
      <w:r w:rsidRPr="57C93BC5" w:rsidR="6E89D3DA">
        <w:rPr>
          <w:rFonts w:eastAsia="" w:eastAsiaTheme="minorEastAsia"/>
          <w:sz w:val="24"/>
          <w:szCs w:val="24"/>
        </w:rPr>
        <w:t xml:space="preserve"> </w:t>
      </w:r>
      <w:r w:rsidRPr="57C93BC5" w:rsidR="40E4A5B9">
        <w:rPr>
          <w:rFonts w:eastAsia="" w:eastAsiaTheme="minorEastAsia"/>
          <w:sz w:val="24"/>
          <w:szCs w:val="24"/>
        </w:rPr>
        <w:t>diagnostic</w:t>
      </w:r>
      <w:r w:rsidRPr="57C93BC5" w:rsidR="6E89D3DA">
        <w:rPr>
          <w:rFonts w:eastAsia="" w:eastAsiaTheme="minorEastAsia"/>
          <w:sz w:val="24"/>
          <w:szCs w:val="24"/>
        </w:rPr>
        <w:t xml:space="preserve"> process. This is </w:t>
      </w:r>
      <w:r w:rsidRPr="57C93BC5" w:rsidR="228B3E74">
        <w:rPr>
          <w:rFonts w:eastAsia="" w:eastAsiaTheme="minorEastAsia"/>
          <w:sz w:val="24"/>
          <w:szCs w:val="24"/>
        </w:rPr>
        <w:t>something</w:t>
      </w:r>
      <w:r w:rsidRPr="57C93BC5" w:rsidR="6E89D3DA">
        <w:rPr>
          <w:rFonts w:eastAsia="" w:eastAsiaTheme="minorEastAsia"/>
          <w:sz w:val="24"/>
          <w:szCs w:val="24"/>
        </w:rPr>
        <w:t xml:space="preserve"> that the theory of the </w:t>
      </w:r>
      <w:r w:rsidRPr="57C93BC5" w:rsidR="63B99F08">
        <w:rPr>
          <w:rFonts w:eastAsia="" w:eastAsiaTheme="minorEastAsia"/>
          <w:sz w:val="24"/>
          <w:szCs w:val="24"/>
        </w:rPr>
        <w:t>mind</w:t>
      </w:r>
      <w:r w:rsidRPr="57C93BC5" w:rsidR="6E89D3DA">
        <w:rPr>
          <w:rFonts w:eastAsia="" w:eastAsiaTheme="minorEastAsia"/>
          <w:sz w:val="24"/>
          <w:szCs w:val="24"/>
        </w:rPr>
        <w:t xml:space="preserve"> does not consider thus, mor</w:t>
      </w:r>
      <w:r w:rsidRPr="57C93BC5" w:rsidR="2DB065DE">
        <w:rPr>
          <w:rFonts w:eastAsia="" w:eastAsiaTheme="minorEastAsia"/>
          <w:sz w:val="24"/>
          <w:szCs w:val="24"/>
        </w:rPr>
        <w:t>e</w:t>
      </w:r>
      <w:r w:rsidRPr="57C93BC5" w:rsidR="6E89D3DA">
        <w:rPr>
          <w:rFonts w:eastAsia="" w:eastAsiaTheme="minorEastAsia"/>
          <w:sz w:val="24"/>
          <w:szCs w:val="24"/>
        </w:rPr>
        <w:t xml:space="preserve"> </w:t>
      </w:r>
      <w:r w:rsidRPr="57C93BC5" w:rsidR="12638FE7">
        <w:rPr>
          <w:rFonts w:eastAsia="" w:eastAsiaTheme="minorEastAsia"/>
          <w:sz w:val="24"/>
          <w:szCs w:val="24"/>
        </w:rPr>
        <w:t>research</w:t>
      </w:r>
      <w:r w:rsidRPr="57C93BC5" w:rsidR="6E89D3DA">
        <w:rPr>
          <w:rFonts w:eastAsia="" w:eastAsiaTheme="minorEastAsia"/>
          <w:sz w:val="24"/>
          <w:szCs w:val="24"/>
        </w:rPr>
        <w:t xml:space="preserve"> and studies should be </w:t>
      </w:r>
      <w:r w:rsidRPr="57C93BC5" w:rsidR="7EF0890B">
        <w:rPr>
          <w:rFonts w:eastAsia="" w:eastAsiaTheme="minorEastAsia"/>
          <w:sz w:val="24"/>
          <w:szCs w:val="24"/>
        </w:rPr>
        <w:t>conducted</w:t>
      </w:r>
      <w:r w:rsidRPr="57C93BC5" w:rsidR="6E89D3DA">
        <w:rPr>
          <w:rFonts w:eastAsia="" w:eastAsiaTheme="minorEastAsia"/>
          <w:sz w:val="24"/>
          <w:szCs w:val="24"/>
        </w:rPr>
        <w:t xml:space="preserve"> to </w:t>
      </w:r>
      <w:r w:rsidRPr="57C93BC5" w:rsidR="14F587F3">
        <w:rPr>
          <w:rFonts w:eastAsia="" w:eastAsiaTheme="minorEastAsia"/>
          <w:sz w:val="24"/>
          <w:szCs w:val="24"/>
        </w:rPr>
        <w:t>establish</w:t>
      </w:r>
      <w:r w:rsidRPr="57C93BC5" w:rsidR="6E89D3DA">
        <w:rPr>
          <w:rFonts w:eastAsia="" w:eastAsiaTheme="minorEastAsia"/>
          <w:sz w:val="24"/>
          <w:szCs w:val="24"/>
        </w:rPr>
        <w:t xml:space="preserve"> </w:t>
      </w:r>
      <w:r w:rsidRPr="57C93BC5" w:rsidR="15D74FE9">
        <w:rPr>
          <w:rFonts w:eastAsia="" w:eastAsiaTheme="minorEastAsia"/>
          <w:sz w:val="24"/>
          <w:szCs w:val="24"/>
        </w:rPr>
        <w:t>these</w:t>
      </w:r>
      <w:r w:rsidRPr="57C93BC5" w:rsidR="6E89D3DA">
        <w:rPr>
          <w:rFonts w:eastAsia="" w:eastAsiaTheme="minorEastAsia"/>
          <w:sz w:val="24"/>
          <w:szCs w:val="24"/>
        </w:rPr>
        <w:t xml:space="preserve"> gender differences so we can understand the full extent of the differen</w:t>
      </w:r>
      <w:r w:rsidRPr="57C93BC5" w:rsidR="2E24CACE">
        <w:rPr>
          <w:rFonts w:eastAsia="" w:eastAsiaTheme="minorEastAsia"/>
          <w:sz w:val="24"/>
          <w:szCs w:val="24"/>
        </w:rPr>
        <w:t xml:space="preserve">ces between the </w:t>
      </w:r>
      <w:r w:rsidRPr="57C93BC5" w:rsidR="189C66B1">
        <w:rPr>
          <w:rFonts w:eastAsia="" w:eastAsiaTheme="minorEastAsia"/>
          <w:sz w:val="24"/>
          <w:szCs w:val="24"/>
        </w:rPr>
        <w:t>development</w:t>
      </w:r>
      <w:r w:rsidRPr="57C93BC5" w:rsidR="2E24CACE">
        <w:rPr>
          <w:rFonts w:eastAsia="" w:eastAsiaTheme="minorEastAsia"/>
          <w:sz w:val="24"/>
          <w:szCs w:val="24"/>
        </w:rPr>
        <w:t xml:space="preserve"> of those with autism and “typical” individuals. </w:t>
      </w:r>
    </w:p>
    <w:p w:rsidR="3384F248" w:rsidP="3384F248" w:rsidRDefault="3384F248" w14:paraId="38230B30" w14:textId="55494004">
      <w:pPr>
        <w:spacing w:after="0" w:line="270" w:lineRule="exact"/>
        <w:ind w:right="-20"/>
        <w:rPr>
          <w:rFonts w:ascii="Calibri" w:hAnsi="Calibri" w:eastAsia="Calibri" w:cs="Calibri"/>
          <w:color w:val="000000" w:themeColor="text1"/>
        </w:rPr>
      </w:pPr>
    </w:p>
    <w:p w:rsidR="3384F248" w:rsidP="3384F248" w:rsidRDefault="3384F248" w14:paraId="49F444BF" w14:textId="17F5EFF1">
      <w:pPr>
        <w:spacing w:after="0" w:line="270" w:lineRule="exact"/>
        <w:ind w:right="-20"/>
        <w:rPr>
          <w:rFonts w:ascii="Calibri" w:hAnsi="Calibri" w:eastAsia="Calibri" w:cs="Calibri"/>
          <w:color w:val="1D2125"/>
        </w:rPr>
      </w:pPr>
    </w:p>
    <w:p w:rsidRPr="009A3821" w:rsidR="004046E8" w:rsidP="17ACC42E" w:rsidRDefault="004046E8" w14:paraId="172AAAB1" w14:textId="77777777">
      <w:pPr>
        <w:spacing w:after="0" w:line="270" w:lineRule="exact"/>
        <w:ind w:right="-20"/>
        <w:rPr>
          <w:rFonts w:eastAsia="Calibri" w:cstheme="minorHAnsi"/>
          <w:sz w:val="24"/>
          <w:szCs w:val="24"/>
        </w:rPr>
      </w:pPr>
    </w:p>
    <w:p w:rsidR="004046E8" w:rsidP="57C93BC5" w:rsidRDefault="004046E8" w14:paraId="71841D69" w14:textId="0CCC13A5">
      <w:pPr>
        <w:pStyle w:val="Normal"/>
        <w:spacing w:after="0" w:line="270" w:lineRule="exact"/>
        <w:ind/>
        <w:rPr>
          <w:rFonts w:ascii="Arial" w:hAnsi="Arial" w:eastAsia="Arial" w:cs="Arial"/>
          <w:sz w:val="19"/>
          <w:szCs w:val="19"/>
        </w:rPr>
      </w:pPr>
    </w:p>
    <w:p w:rsidR="57C93BC5" w:rsidP="57C93BC5" w:rsidRDefault="57C93BC5" w14:paraId="63762F5A" w14:textId="4ACFA5A4">
      <w:pPr>
        <w:pStyle w:val="Normal"/>
        <w:rPr>
          <w:rFonts w:ascii="Arial" w:hAnsi="Arial" w:eastAsia="Arial" w:cs="Arial"/>
          <w:sz w:val="19"/>
          <w:szCs w:val="19"/>
        </w:rPr>
      </w:pPr>
    </w:p>
    <w:p w:rsidRPr="004046E8" w:rsidR="004046E8" w:rsidP="3384F248" w:rsidRDefault="004046E8" w14:paraId="06ACFA65" w14:textId="77777777">
      <w:pPr>
        <w:spacing w:after="0" w:line="270" w:lineRule="exact"/>
        <w:ind w:right="-20"/>
        <w:rPr>
          <w:rFonts w:ascii="Arial" w:hAnsi="Arial" w:eastAsia="Arial" w:cs="Arial"/>
          <w:sz w:val="19"/>
          <w:szCs w:val="19"/>
        </w:rPr>
      </w:pPr>
    </w:p>
    <w:p w:rsidRPr="004046E8" w:rsidR="004046E8" w:rsidP="3384F248" w:rsidRDefault="004046E8" w14:paraId="044CB312" w14:textId="77777777">
      <w:pPr>
        <w:rPr>
          <w:rFonts w:ascii="Arial" w:hAnsi="Arial" w:eastAsia="Arial" w:cs="Arial"/>
          <w:sz w:val="19"/>
          <w:szCs w:val="19"/>
        </w:rPr>
      </w:pPr>
    </w:p>
    <w:p w:rsidRPr="004046E8" w:rsidR="004046E8" w:rsidP="3384F248" w:rsidRDefault="004046E8" w14:paraId="0D7E5BEF" w14:textId="77777777">
      <w:pPr>
        <w:rPr>
          <w:rFonts w:ascii="Arial" w:hAnsi="Arial" w:eastAsia="Arial" w:cs="Arial"/>
          <w:sz w:val="19"/>
          <w:szCs w:val="19"/>
        </w:rPr>
      </w:pPr>
    </w:p>
    <w:p w:rsidRPr="004046E8" w:rsidR="004046E8" w:rsidP="57C93BC5" w:rsidRDefault="004046E8" w14:paraId="4399A19D" w14:textId="28203B9E">
      <w:pPr>
        <w:rPr>
          <w:rFonts w:eastAsia="Arial" w:cs="Calibri" w:cstheme="minorAscii"/>
          <w:b w:val="1"/>
          <w:bCs w:val="1"/>
          <w:sz w:val="24"/>
          <w:szCs w:val="24"/>
        </w:rPr>
      </w:pPr>
      <w:r w:rsidRPr="57C93BC5" w:rsidR="004046E8">
        <w:rPr>
          <w:rFonts w:eastAsia="Arial" w:cs="Calibri" w:cstheme="minorAscii"/>
          <w:b w:val="1"/>
          <w:bCs w:val="1"/>
          <w:sz w:val="24"/>
          <w:szCs w:val="24"/>
        </w:rPr>
        <w:t>References:</w:t>
      </w:r>
    </w:p>
    <w:p w:rsidRPr="004046E8" w:rsidR="004046E8" w:rsidP="63BA2C7B" w:rsidRDefault="004046E8" w14:paraId="77D9C9F1" w14:textId="77777777">
      <w:pPr>
        <w:spacing w:after="0" w:line="240" w:lineRule="exact"/>
        <w:rPr>
          <w:rFonts w:ascii="Arial" w:hAnsi="Arial" w:eastAsia="Arial" w:cs="Arial"/>
          <w:sz w:val="19"/>
          <w:szCs w:val="19"/>
        </w:rPr>
      </w:pPr>
    </w:p>
    <w:p w:rsidRPr="004046E8" w:rsidR="004046E8" w:rsidP="63BA2C7B" w:rsidRDefault="004046E8" w14:paraId="79250E72" w14:textId="77777777">
      <w:pPr>
        <w:spacing w:after="0" w:line="240" w:lineRule="exact"/>
        <w:rPr>
          <w:rFonts w:eastAsia="Arial" w:cstheme="minorHAnsi"/>
          <w:sz w:val="24"/>
          <w:szCs w:val="24"/>
        </w:rPr>
      </w:pPr>
    </w:p>
    <w:p w:rsidRPr="004046E8" w:rsidR="004046E8" w:rsidP="004046E8" w:rsidRDefault="004046E8" w14:paraId="1DA81AD6" w14:textId="751CE9F5">
      <w:pPr>
        <w:spacing w:after="0" w:line="240" w:lineRule="exact"/>
        <w:ind w:hanging="720"/>
        <w:rPr>
          <w:rStyle w:val="Hyperlink"/>
          <w:rFonts w:eastAsia="Arial" w:cstheme="minorHAnsi"/>
          <w:color w:val="auto"/>
          <w:sz w:val="24"/>
          <w:szCs w:val="24"/>
        </w:rPr>
      </w:pPr>
      <w:r w:rsidRPr="004046E8">
        <w:rPr>
          <w:rFonts w:eastAsia="Arial" w:cstheme="minorHAnsi"/>
          <w:sz w:val="24"/>
          <w:szCs w:val="24"/>
        </w:rPr>
        <w:t xml:space="preserve">Baron-Cohen, S. (2000). Theory of mind and autism: A review. </w:t>
      </w:r>
      <w:r w:rsidRPr="004046E8">
        <w:rPr>
          <w:rFonts w:eastAsia="Arial" w:cstheme="minorHAnsi"/>
          <w:i/>
          <w:iCs/>
          <w:sz w:val="24"/>
          <w:szCs w:val="24"/>
        </w:rPr>
        <w:t>International review of research in mental retardation</w:t>
      </w:r>
      <w:r w:rsidRPr="004046E8">
        <w:rPr>
          <w:rFonts w:eastAsia="Arial" w:cstheme="minorHAnsi"/>
          <w:sz w:val="24"/>
          <w:szCs w:val="24"/>
        </w:rPr>
        <w:t xml:space="preserve">, </w:t>
      </w:r>
      <w:r w:rsidRPr="004046E8">
        <w:rPr>
          <w:rFonts w:eastAsia="Arial" w:cstheme="minorHAnsi"/>
          <w:i/>
          <w:iCs/>
          <w:sz w:val="24"/>
          <w:szCs w:val="24"/>
        </w:rPr>
        <w:t>23</w:t>
      </w:r>
      <w:r w:rsidRPr="004046E8">
        <w:rPr>
          <w:rFonts w:eastAsia="Arial" w:cstheme="minorHAnsi"/>
          <w:sz w:val="24"/>
          <w:szCs w:val="24"/>
        </w:rPr>
        <w:t xml:space="preserve">, 169-184. </w:t>
      </w:r>
      <w:hyperlink w:history="1" r:id="rId5">
        <w:r w:rsidRPr="00FC1A8A" w:rsidR="00FC1A8A">
          <w:rPr>
            <w:rStyle w:val="Hyperlink"/>
            <w:sz w:val="24"/>
            <w:szCs w:val="24"/>
          </w:rPr>
          <w:t>Theory of mind and autism: A review - ScienceDirect</w:t>
        </w:r>
      </w:hyperlink>
      <w:r w:rsidR="00FC1A8A">
        <w:t xml:space="preserve"> </w:t>
      </w:r>
    </w:p>
    <w:p w:rsidRPr="004046E8" w:rsidR="004046E8" w:rsidP="004046E8" w:rsidRDefault="004046E8" w14:paraId="4FC7151A" w14:textId="77777777">
      <w:pPr>
        <w:spacing w:after="0" w:line="240" w:lineRule="exact"/>
        <w:ind w:hanging="720"/>
        <w:rPr>
          <w:rFonts w:eastAsia="Calibri" w:cstheme="minorHAnsi"/>
          <w:sz w:val="24"/>
          <w:szCs w:val="24"/>
        </w:rPr>
      </w:pPr>
    </w:p>
    <w:p w:rsidR="00796A8C" w:rsidP="00796A8C" w:rsidRDefault="004046E8" w14:paraId="6DE8E5BD" w14:textId="0AC5AFD8">
      <w:pPr>
        <w:ind w:left="-20" w:right="-20" w:hanging="720"/>
        <w:rPr>
          <w:rFonts w:eastAsia="Arial" w:cstheme="minorHAnsi"/>
          <w:sz w:val="24"/>
          <w:szCs w:val="24"/>
        </w:rPr>
      </w:pPr>
      <w:r w:rsidRPr="004046E8">
        <w:rPr>
          <w:rFonts w:eastAsia="Arial" w:cstheme="minorHAnsi"/>
          <w:sz w:val="24"/>
          <w:szCs w:val="24"/>
        </w:rPr>
        <w:t xml:space="preserve">Baron-Cohen, S., Jolliffe, T., Mortimore, C., &amp; Robertson, M. (1997). Another Advanced Test of Theory of Mind: Evidence from Very High Functioning Adults with Autism or Asperger Syndrome. </w:t>
      </w:r>
      <w:r w:rsidRPr="004046E8">
        <w:rPr>
          <w:rFonts w:eastAsia="Arial" w:cstheme="minorHAnsi"/>
          <w:i/>
          <w:iCs/>
          <w:sz w:val="24"/>
          <w:szCs w:val="24"/>
        </w:rPr>
        <w:t>Journal of Child Psychology and Psychiatry</w:t>
      </w:r>
      <w:r w:rsidRPr="004046E8">
        <w:rPr>
          <w:rFonts w:eastAsia="Arial" w:cstheme="minorHAnsi"/>
          <w:sz w:val="24"/>
          <w:szCs w:val="24"/>
        </w:rPr>
        <w:t xml:space="preserve">, </w:t>
      </w:r>
      <w:r w:rsidRPr="004046E8">
        <w:rPr>
          <w:rFonts w:eastAsia="Arial" w:cstheme="minorHAnsi"/>
          <w:i/>
          <w:iCs/>
          <w:sz w:val="24"/>
          <w:szCs w:val="24"/>
        </w:rPr>
        <w:t>38</w:t>
      </w:r>
      <w:r w:rsidRPr="004046E8">
        <w:rPr>
          <w:rFonts w:eastAsia="Arial" w:cstheme="minorHAnsi"/>
          <w:sz w:val="24"/>
          <w:szCs w:val="24"/>
        </w:rPr>
        <w:t>(7), 813–822.</w:t>
      </w:r>
      <w:r w:rsidR="00916FC1">
        <w:rPr>
          <w:rFonts w:eastAsia="Arial" w:cstheme="minorHAnsi"/>
          <w:sz w:val="24"/>
          <w:szCs w:val="24"/>
        </w:rPr>
        <w:t xml:space="preserve"> </w:t>
      </w:r>
      <w:hyperlink w:history="1" r:id="rId6">
        <w:r w:rsidRPr="00916FC1" w:rsidR="00916FC1">
          <w:rPr>
            <w:rStyle w:val="Hyperlink"/>
            <w:rFonts w:ascii="Source Sans Pro" w:hAnsi="Source Sans Pro"/>
            <w:sz w:val="24"/>
            <w:szCs w:val="24"/>
            <w:shd w:val="clear" w:color="auto" w:fill="FFFFFF"/>
          </w:rPr>
          <w:t>https://doi.org/10.1111/j.1469-7610.1997.tb01599.x</w:t>
        </w:r>
      </w:hyperlink>
      <w:r w:rsidR="00916FC1">
        <w:rPr>
          <w:rFonts w:ascii="Source Sans Pro" w:hAnsi="Source Sans Pro"/>
          <w:color w:val="3A3A3A"/>
          <w:sz w:val="23"/>
          <w:szCs w:val="23"/>
          <w:shd w:val="clear" w:color="auto" w:fill="FFFFFF"/>
        </w:rPr>
        <w:t xml:space="preserve"> </w:t>
      </w:r>
      <w:r w:rsidRPr="004046E8">
        <w:rPr>
          <w:rFonts w:eastAsia="Arial" w:cstheme="minorHAnsi"/>
          <w:sz w:val="24"/>
          <w:szCs w:val="24"/>
        </w:rPr>
        <w:t xml:space="preserve"> </w:t>
      </w:r>
    </w:p>
    <w:p w:rsidRPr="00796A8C" w:rsidR="00796A8C" w:rsidP="57C93BC5" w:rsidRDefault="00796A8C" w14:textId="411F0D5B" w14:paraId="2A4EE5D9">
      <w:pPr>
        <w:ind w:left="-20" w:right="-20" w:hanging="720"/>
        <w:rPr>
          <w:rFonts w:eastAsia="Arial" w:cs="Calibri" w:cstheme="minorAscii"/>
          <w:sz w:val="24"/>
          <w:szCs w:val="24"/>
        </w:rPr>
      </w:pPr>
      <w:r w:rsidRPr="57C93BC5" w:rsidR="00796A8C">
        <w:rPr>
          <w:rFonts w:cs="Calibri" w:cstheme="minorAscii"/>
          <w:color w:val="222222"/>
          <w:sz w:val="24"/>
          <w:szCs w:val="24"/>
          <w:shd w:val="clear" w:color="auto" w:fill="FFFFFF"/>
        </w:rPr>
        <w:t>Baron-Cohen, S., Leslie, A. M., &amp; Frith, U. (1985). Does the autistic child have a “theory of mind</w:t>
      </w:r>
      <w:r w:rsidRPr="57C93BC5" w:rsidR="00796A8C">
        <w:rPr>
          <w:rFonts w:cs="Calibri" w:cstheme="minorAscii"/>
          <w:color w:val="222222"/>
          <w:sz w:val="24"/>
          <w:szCs w:val="24"/>
          <w:shd w:val="clear" w:color="auto" w:fill="FFFFFF"/>
        </w:rPr>
        <w:t>”?.</w:t>
      </w:r>
      <w:r w:rsidRPr="57C93BC5" w:rsidR="00796A8C">
        <w:rPr>
          <w:rFonts w:cs="Calibri" w:cstheme="minorAscii"/>
          <w:color w:val="222222"/>
          <w:sz w:val="24"/>
          <w:szCs w:val="24"/>
          <w:shd w:val="clear" w:color="auto" w:fill="FFFFFF"/>
        </w:rPr>
        <w:t> </w:t>
      </w:r>
      <w:r w:rsidRPr="57C93BC5" w:rsidR="00796A8C">
        <w:rPr>
          <w:rFonts w:cs="Calibri" w:cstheme="minorAscii"/>
          <w:i w:val="1"/>
          <w:iCs w:val="1"/>
          <w:color w:val="222222"/>
          <w:sz w:val="24"/>
          <w:szCs w:val="24"/>
          <w:shd w:val="clear" w:color="auto" w:fill="FFFFFF"/>
        </w:rPr>
        <w:t>Cognition</w:t>
      </w:r>
      <w:r w:rsidRPr="57C93BC5" w:rsidR="00796A8C">
        <w:rPr>
          <w:rFonts w:cs="Calibri" w:cstheme="minorAscii"/>
          <w:color w:val="222222"/>
          <w:sz w:val="24"/>
          <w:szCs w:val="24"/>
          <w:shd w:val="clear" w:color="auto" w:fill="FFFFFF"/>
        </w:rPr>
        <w:t>, </w:t>
      </w:r>
      <w:r w:rsidRPr="57C93BC5" w:rsidR="00796A8C">
        <w:rPr>
          <w:rFonts w:cs="Calibri" w:cstheme="minorAscii"/>
          <w:i w:val="1"/>
          <w:iCs w:val="1"/>
          <w:color w:val="222222"/>
          <w:sz w:val="24"/>
          <w:szCs w:val="24"/>
          <w:shd w:val="clear" w:color="auto" w:fill="FFFFFF"/>
        </w:rPr>
        <w:t>21</w:t>
      </w:r>
      <w:r w:rsidRPr="57C93BC5" w:rsidR="00796A8C">
        <w:rPr>
          <w:rFonts w:cs="Calibri" w:cstheme="minorAscii"/>
          <w:color w:val="222222"/>
          <w:sz w:val="24"/>
          <w:szCs w:val="24"/>
          <w:shd w:val="clear" w:color="auto" w:fill="FFFFFF"/>
        </w:rPr>
        <w:t>(1), 37-46.</w:t>
      </w:r>
      <w:hyperlink w:history="1" r:id="R2b754b6390d444f7">
        <w:r w:rsidRPr="57C93BC5" w:rsidR="00796A8C">
          <w:rPr>
            <w:rStyle w:val="Hyperlink"/>
            <w:rFonts w:cs="Calibri" w:cstheme="minorAscii"/>
            <w:sz w:val="24"/>
            <w:szCs w:val="24"/>
          </w:rPr>
          <w:t>Does the autistic child have a “theory of mind” ? - ScienceDirect</w:t>
        </w:r>
      </w:hyperlink>
      <w:r w:rsidRPr="57C93BC5" w:rsidR="00796A8C">
        <w:rPr>
          <w:rFonts w:cs="Calibri" w:cstheme="minorAscii"/>
          <w:sz w:val="24"/>
          <w:szCs w:val="24"/>
        </w:rPr>
        <w:t xml:space="preserve"> </w:t>
      </w:r>
    </w:p>
    <w:p w:rsidRPr="00796A8C" w:rsidR="00796A8C" w:rsidP="57C93BC5" w:rsidRDefault="00796A8C" w14:paraId="6A5AAA4A" w14:textId="0EDC3D4E">
      <w:pPr>
        <w:ind w:left="-20" w:right="-20" w:hanging="720"/>
        <w:rPr>
          <w:rFonts w:eastAsia="Arial" w:cs="Calibri" w:cstheme="minorAscii"/>
          <w:sz w:val="24"/>
          <w:szCs w:val="24"/>
        </w:rPr>
      </w:pPr>
      <w:r w:rsidRPr="57C93BC5" w:rsidR="004046E8">
        <w:rPr>
          <w:rFonts w:eastAsia="Arial" w:cs="Calibri" w:cstheme="minorAscii"/>
          <w:sz w:val="24"/>
          <w:szCs w:val="24"/>
        </w:rPr>
        <w:t>Bojda</w:t>
      </w:r>
      <w:r w:rsidRPr="57C93BC5" w:rsidR="004046E8">
        <w:rPr>
          <w:rFonts w:eastAsia="Arial" w:cs="Calibri" w:cstheme="minorAscii"/>
          <w:sz w:val="24"/>
          <w:szCs w:val="24"/>
        </w:rPr>
        <w:t xml:space="preserve">, A., </w:t>
      </w:r>
      <w:r w:rsidRPr="57C93BC5" w:rsidR="004046E8">
        <w:rPr>
          <w:rFonts w:eastAsia="Arial" w:cs="Calibri" w:cstheme="minorAscii"/>
          <w:sz w:val="24"/>
          <w:szCs w:val="24"/>
        </w:rPr>
        <w:t>Srebnicki</w:t>
      </w:r>
      <w:r w:rsidRPr="57C93BC5" w:rsidR="004046E8">
        <w:rPr>
          <w:rFonts w:eastAsia="Arial" w:cs="Calibri" w:cstheme="minorAscii"/>
          <w:sz w:val="24"/>
          <w:szCs w:val="24"/>
        </w:rPr>
        <w:t xml:space="preserve">, T., </w:t>
      </w:r>
      <w:r w:rsidRPr="57C93BC5" w:rsidR="004046E8">
        <w:rPr>
          <w:rFonts w:eastAsia="Arial" w:cs="Calibri" w:cstheme="minorAscii"/>
          <w:sz w:val="24"/>
          <w:szCs w:val="24"/>
        </w:rPr>
        <w:t>Konowałek</w:t>
      </w:r>
      <w:r w:rsidRPr="57C93BC5" w:rsidR="004046E8">
        <w:rPr>
          <w:rFonts w:eastAsia="Arial" w:cs="Calibri" w:cstheme="minorAscii"/>
          <w:sz w:val="24"/>
          <w:szCs w:val="24"/>
        </w:rPr>
        <w:t xml:space="preserve">, Ł., &amp; </w:t>
      </w:r>
      <w:r w:rsidRPr="57C93BC5" w:rsidR="004046E8">
        <w:rPr>
          <w:rFonts w:eastAsia="Arial" w:cs="Calibri" w:cstheme="minorAscii"/>
          <w:sz w:val="24"/>
          <w:szCs w:val="24"/>
        </w:rPr>
        <w:t>Bryńska</w:t>
      </w:r>
      <w:r w:rsidRPr="57C93BC5" w:rsidR="004046E8">
        <w:rPr>
          <w:rFonts w:eastAsia="Arial" w:cs="Calibri" w:cstheme="minorAscii"/>
          <w:sz w:val="24"/>
          <w:szCs w:val="24"/>
        </w:rPr>
        <w:t xml:space="preserve">, A. (2021). Weak central coherence–construct conception, development, research methods. </w:t>
      </w:r>
      <w:r w:rsidRPr="57C93BC5" w:rsidR="004046E8">
        <w:rPr>
          <w:rFonts w:eastAsia="Arial" w:cs="Calibri" w:cstheme="minorAscii"/>
          <w:i w:val="1"/>
          <w:iCs w:val="1"/>
          <w:sz w:val="24"/>
          <w:szCs w:val="24"/>
        </w:rPr>
        <w:t>Psychiatria</w:t>
      </w:r>
      <w:r w:rsidRPr="57C93BC5" w:rsidR="004046E8">
        <w:rPr>
          <w:rFonts w:eastAsia="Arial" w:cs="Calibri" w:cstheme="minorAscii"/>
          <w:i w:val="1"/>
          <w:iCs w:val="1"/>
          <w:sz w:val="24"/>
          <w:szCs w:val="24"/>
        </w:rPr>
        <w:t xml:space="preserve"> Polska</w:t>
      </w:r>
      <w:r w:rsidRPr="57C93BC5" w:rsidR="004046E8">
        <w:rPr>
          <w:rFonts w:eastAsia="Arial" w:cs="Calibri" w:cstheme="minorAscii"/>
          <w:sz w:val="24"/>
          <w:szCs w:val="24"/>
        </w:rPr>
        <w:t xml:space="preserve">, </w:t>
      </w:r>
      <w:r w:rsidRPr="57C93BC5" w:rsidR="004046E8">
        <w:rPr>
          <w:rFonts w:eastAsia="Arial" w:cs="Calibri" w:cstheme="minorAscii"/>
          <w:i w:val="1"/>
          <w:iCs w:val="1"/>
          <w:sz w:val="24"/>
          <w:szCs w:val="24"/>
        </w:rPr>
        <w:t>55</w:t>
      </w:r>
      <w:r w:rsidRPr="57C93BC5" w:rsidR="004046E8">
        <w:rPr>
          <w:rFonts w:eastAsia="Arial" w:cs="Calibri" w:cstheme="minorAscii"/>
          <w:sz w:val="24"/>
          <w:szCs w:val="24"/>
        </w:rPr>
        <w:t>(6), 1373-1386</w:t>
      </w:r>
      <w:r w:rsidRPr="57C93BC5" w:rsidR="006D28A1">
        <w:rPr>
          <w:rFonts w:eastAsia="Arial" w:cs="Calibri" w:cstheme="minorAscii"/>
          <w:sz w:val="24"/>
          <w:szCs w:val="24"/>
        </w:rPr>
        <w:t xml:space="preserve"> </w:t>
      </w:r>
      <w:hyperlink r:id="Re9c34047cd64419f">
        <w:r w:rsidRPr="57C93BC5" w:rsidR="006D28A1">
          <w:rPr>
            <w:rStyle w:val="Hyperlink"/>
            <w:sz w:val="24"/>
            <w:szCs w:val="24"/>
          </w:rPr>
          <w:t>pdf-120931-81780-libre.pdf (d1wqtxts1xzle7.cloudfront.net)</w:t>
        </w:r>
      </w:hyperlink>
      <w:r w:rsidRPr="57C93BC5" w:rsidR="006D28A1">
        <w:rPr>
          <w:sz w:val="24"/>
          <w:szCs w:val="24"/>
        </w:rPr>
        <w:t xml:space="preserve"> </w:t>
      </w:r>
      <w:proofErr w:type="spellStart"/>
      <w:proofErr w:type="spellEnd"/>
      <w:proofErr w:type="spellStart"/>
      <w:proofErr w:type="spellEnd"/>
      <w:proofErr w:type="spellStart"/>
      <w:proofErr w:type="spellEnd"/>
      <w:proofErr w:type="spellStart"/>
      <w:proofErr w:type="spellEnd"/>
      <w:proofErr w:type="spellStart"/>
      <w:proofErr w:type="spellEnd"/>
    </w:p>
    <w:p w:rsidRPr="004046E8" w:rsidR="004046E8" w:rsidP="004046E8" w:rsidRDefault="004046E8" w14:paraId="69475187" w14:textId="77777777">
      <w:pPr>
        <w:spacing w:after="0" w:line="240" w:lineRule="exact"/>
        <w:ind w:hanging="720"/>
        <w:rPr>
          <w:rFonts w:eastAsia="Arial" w:cstheme="minorHAnsi"/>
          <w:sz w:val="24"/>
          <w:szCs w:val="24"/>
        </w:rPr>
      </w:pPr>
    </w:p>
    <w:p w:rsidRPr="004046E8" w:rsidR="004046E8" w:rsidP="004046E8" w:rsidRDefault="004046E8" w14:paraId="3343C228" w14:textId="7E5B92BF">
      <w:pPr>
        <w:ind w:left="-20" w:right="-20" w:hanging="720"/>
        <w:rPr>
          <w:rFonts w:cstheme="minorHAnsi"/>
          <w:sz w:val="24"/>
          <w:szCs w:val="24"/>
        </w:rPr>
      </w:pPr>
      <w:proofErr w:type="spellStart"/>
      <w:r w:rsidRPr="004046E8">
        <w:rPr>
          <w:rFonts w:eastAsia="Arial" w:cstheme="minorHAnsi"/>
          <w:sz w:val="24"/>
          <w:szCs w:val="24"/>
        </w:rPr>
        <w:t>Booules</w:t>
      </w:r>
      <w:proofErr w:type="spellEnd"/>
      <w:r w:rsidRPr="004046E8">
        <w:rPr>
          <w:rFonts w:eastAsia="Arial" w:cstheme="minorHAnsi"/>
          <w:sz w:val="24"/>
          <w:szCs w:val="24"/>
        </w:rPr>
        <w:t xml:space="preserve">-Katri, T.-M., </w:t>
      </w:r>
      <w:proofErr w:type="spellStart"/>
      <w:r w:rsidRPr="004046E8">
        <w:rPr>
          <w:rFonts w:eastAsia="Arial" w:cstheme="minorHAnsi"/>
          <w:sz w:val="24"/>
          <w:szCs w:val="24"/>
        </w:rPr>
        <w:t>Pedreno</w:t>
      </w:r>
      <w:proofErr w:type="spellEnd"/>
      <w:r w:rsidRPr="004046E8">
        <w:rPr>
          <w:rFonts w:eastAsia="Arial" w:cstheme="minorHAnsi"/>
          <w:sz w:val="24"/>
          <w:szCs w:val="24"/>
        </w:rPr>
        <w:t xml:space="preserve">, C., Navarro, J.-B., Pamias, M., &amp; Obiols, J. E. (2019). Theory of Mind Performance in High Functioning Autism Patients. </w:t>
      </w:r>
      <w:r w:rsidRPr="004046E8">
        <w:rPr>
          <w:rFonts w:eastAsia="Arial" w:cstheme="minorHAnsi"/>
          <w:i/>
          <w:iCs/>
          <w:sz w:val="24"/>
          <w:szCs w:val="24"/>
        </w:rPr>
        <w:t>Journal of Autism and Developmental Disorders</w:t>
      </w:r>
      <w:r w:rsidRPr="004046E8">
        <w:rPr>
          <w:rFonts w:eastAsia="Arial" w:cstheme="minorHAnsi"/>
          <w:sz w:val="24"/>
          <w:szCs w:val="24"/>
        </w:rPr>
        <w:t xml:space="preserve">, </w:t>
      </w:r>
      <w:r w:rsidRPr="004046E8">
        <w:rPr>
          <w:rFonts w:eastAsia="Arial" w:cstheme="minorHAnsi"/>
          <w:i/>
          <w:iCs/>
          <w:sz w:val="24"/>
          <w:szCs w:val="24"/>
        </w:rPr>
        <w:t>49</w:t>
      </w:r>
      <w:r w:rsidRPr="004046E8">
        <w:rPr>
          <w:rFonts w:eastAsia="Arial" w:cstheme="minorHAnsi"/>
          <w:sz w:val="24"/>
          <w:szCs w:val="24"/>
        </w:rPr>
        <w:t xml:space="preserve">(8), 3376-. </w:t>
      </w:r>
      <w:hyperlink w:history="1" r:id="rId9">
        <w:r w:rsidRPr="008F5379" w:rsidR="008F5379">
          <w:rPr>
            <w:rStyle w:val="Hyperlink"/>
            <w:rFonts w:cstheme="minorHAnsi"/>
            <w:sz w:val="24"/>
            <w:szCs w:val="24"/>
            <w:shd w:val="clear" w:color="auto" w:fill="FFFFFF"/>
          </w:rPr>
          <w:t>https://doi.org/10.1007/s10803-019-04058-1</w:t>
        </w:r>
      </w:hyperlink>
      <w:r w:rsidR="008F5379">
        <w:rPr>
          <w:rFonts w:ascii="Source Sans Pro" w:hAnsi="Source Sans Pro"/>
          <w:color w:val="3A3A3A"/>
          <w:sz w:val="23"/>
          <w:szCs w:val="23"/>
          <w:shd w:val="clear" w:color="auto" w:fill="FFFFFF"/>
        </w:rPr>
        <w:t xml:space="preserve"> </w:t>
      </w:r>
    </w:p>
    <w:p w:rsidRPr="004046E8" w:rsidR="004046E8" w:rsidP="004046E8" w:rsidRDefault="004046E8" w14:paraId="497C5A3D" w14:textId="19CB92E1">
      <w:pPr>
        <w:ind w:left="-20" w:right="-20" w:hanging="720"/>
        <w:rPr>
          <w:rFonts w:cstheme="minorHAnsi"/>
          <w:sz w:val="24"/>
          <w:szCs w:val="24"/>
        </w:rPr>
      </w:pPr>
      <w:r w:rsidRPr="004046E8">
        <w:rPr>
          <w:rFonts w:eastAsia="Arial" w:cstheme="minorHAnsi"/>
          <w:sz w:val="24"/>
          <w:szCs w:val="24"/>
        </w:rPr>
        <w:t xml:space="preserve">Brewer, N., Young, R. L., &amp; Barnett, E. (2017). Measuring Theory of Mind in Adults with Autism Spectrum Disorder. </w:t>
      </w:r>
      <w:r w:rsidRPr="004046E8">
        <w:rPr>
          <w:rFonts w:eastAsia="Arial" w:cstheme="minorHAnsi"/>
          <w:i/>
          <w:iCs/>
          <w:sz w:val="24"/>
          <w:szCs w:val="24"/>
        </w:rPr>
        <w:t>Journal of Autism and Developmental Disorders</w:t>
      </w:r>
      <w:r w:rsidRPr="004046E8">
        <w:rPr>
          <w:rFonts w:eastAsia="Arial" w:cstheme="minorHAnsi"/>
          <w:sz w:val="24"/>
          <w:szCs w:val="24"/>
        </w:rPr>
        <w:t xml:space="preserve">, </w:t>
      </w:r>
      <w:r w:rsidRPr="004046E8">
        <w:rPr>
          <w:rFonts w:eastAsia="Arial" w:cstheme="minorHAnsi"/>
          <w:i/>
          <w:iCs/>
          <w:sz w:val="24"/>
          <w:szCs w:val="24"/>
        </w:rPr>
        <w:t>47</w:t>
      </w:r>
      <w:r w:rsidRPr="004046E8">
        <w:rPr>
          <w:rFonts w:eastAsia="Arial" w:cstheme="minorHAnsi"/>
          <w:sz w:val="24"/>
          <w:szCs w:val="24"/>
        </w:rPr>
        <w:t xml:space="preserve">(7), 1927–1941. </w:t>
      </w:r>
      <w:hyperlink w:history="1" r:id="rId10">
        <w:r w:rsidRPr="003819EE" w:rsidR="003819EE">
          <w:rPr>
            <w:rStyle w:val="Hyperlink"/>
            <w:rFonts w:cstheme="minorHAnsi"/>
            <w:sz w:val="24"/>
            <w:szCs w:val="24"/>
            <w:shd w:val="clear" w:color="auto" w:fill="FFFFFF"/>
          </w:rPr>
          <w:t>https://doi.org/10.1007/s10803-017-3080-x</w:t>
        </w:r>
      </w:hyperlink>
      <w:r w:rsidR="003819EE">
        <w:rPr>
          <w:rFonts w:ascii="Source Sans Pro" w:hAnsi="Source Sans Pro"/>
          <w:color w:val="3A3A3A"/>
          <w:sz w:val="23"/>
          <w:szCs w:val="23"/>
          <w:shd w:val="clear" w:color="auto" w:fill="FFFFFF"/>
        </w:rPr>
        <w:t xml:space="preserve"> </w:t>
      </w:r>
    </w:p>
    <w:p w:rsidRPr="004046E8" w:rsidR="004046E8" w:rsidP="004046E8" w:rsidRDefault="004046E8" w14:paraId="429EAA9B" w14:textId="1217120F">
      <w:pPr>
        <w:ind w:left="-20" w:right="-20" w:hanging="720"/>
        <w:rPr>
          <w:rFonts w:cstheme="minorHAnsi"/>
          <w:sz w:val="24"/>
          <w:szCs w:val="24"/>
        </w:rPr>
      </w:pPr>
      <w:proofErr w:type="spellStart"/>
      <w:r w:rsidRPr="004046E8">
        <w:rPr>
          <w:rFonts w:eastAsia="Arial" w:cstheme="minorHAnsi"/>
          <w:sz w:val="24"/>
          <w:szCs w:val="24"/>
        </w:rPr>
        <w:t>Brunyé</w:t>
      </w:r>
      <w:proofErr w:type="spellEnd"/>
      <w:r w:rsidRPr="004046E8">
        <w:rPr>
          <w:rFonts w:eastAsia="Arial" w:cstheme="minorHAnsi"/>
          <w:sz w:val="24"/>
          <w:szCs w:val="24"/>
        </w:rPr>
        <w:t xml:space="preserve">, T. T., Ditman, T., Giles, G. E., Mahoney, C. R., Kessler, K., &amp; Taylor, H. A. (2012). Gender and autistic personality traits predict perspective-taking ability in typical adults. </w:t>
      </w:r>
      <w:r w:rsidRPr="004046E8">
        <w:rPr>
          <w:rFonts w:eastAsia="Arial" w:cstheme="minorHAnsi"/>
          <w:i/>
          <w:iCs/>
          <w:sz w:val="24"/>
          <w:szCs w:val="24"/>
        </w:rPr>
        <w:t>Personality and Individual Differences</w:t>
      </w:r>
      <w:r w:rsidRPr="004046E8">
        <w:rPr>
          <w:rFonts w:eastAsia="Arial" w:cstheme="minorHAnsi"/>
          <w:sz w:val="24"/>
          <w:szCs w:val="24"/>
        </w:rPr>
        <w:t xml:space="preserve">, </w:t>
      </w:r>
      <w:r w:rsidRPr="004046E8">
        <w:rPr>
          <w:rFonts w:eastAsia="Arial" w:cstheme="minorHAnsi"/>
          <w:i/>
          <w:iCs/>
          <w:sz w:val="24"/>
          <w:szCs w:val="24"/>
        </w:rPr>
        <w:t>52</w:t>
      </w:r>
      <w:r w:rsidRPr="004046E8">
        <w:rPr>
          <w:rFonts w:eastAsia="Arial" w:cstheme="minorHAnsi"/>
          <w:sz w:val="24"/>
          <w:szCs w:val="24"/>
        </w:rPr>
        <w:t xml:space="preserve">(1), 84–88. </w:t>
      </w:r>
      <w:hyperlink w:history="1" r:id="rId11">
        <w:r w:rsidRPr="00B24DBB" w:rsidR="00B24DBB">
          <w:rPr>
            <w:rStyle w:val="Hyperlink"/>
            <w:rFonts w:cstheme="minorHAnsi"/>
            <w:sz w:val="24"/>
            <w:szCs w:val="24"/>
            <w:shd w:val="clear" w:color="auto" w:fill="FFFFFF"/>
          </w:rPr>
          <w:t>https://doi.org/10.1016/j.paid.2011.09.004</w:t>
        </w:r>
      </w:hyperlink>
      <w:r w:rsidR="00B24DBB">
        <w:rPr>
          <w:rFonts w:ascii="Source Sans Pro" w:hAnsi="Source Sans Pro"/>
          <w:color w:val="3A3A3A"/>
          <w:sz w:val="23"/>
          <w:szCs w:val="23"/>
          <w:shd w:val="clear" w:color="auto" w:fill="FFFFFF"/>
        </w:rPr>
        <w:t xml:space="preserve"> </w:t>
      </w:r>
    </w:p>
    <w:p w:rsidRPr="004046E8" w:rsidR="004046E8" w:rsidP="004046E8" w:rsidRDefault="004046E8" w14:paraId="5C03CAFB" w14:textId="3B7142C0">
      <w:pPr>
        <w:spacing w:after="0" w:line="240" w:lineRule="exact"/>
        <w:ind w:hanging="720"/>
        <w:rPr>
          <w:rFonts w:eastAsia="Arial" w:cstheme="minorHAnsi"/>
          <w:sz w:val="24"/>
          <w:szCs w:val="24"/>
        </w:rPr>
      </w:pPr>
      <w:r w:rsidRPr="004046E8">
        <w:rPr>
          <w:rFonts w:eastAsia="Arial" w:cstheme="minorHAnsi"/>
          <w:sz w:val="24"/>
          <w:szCs w:val="24"/>
        </w:rPr>
        <w:t xml:space="preserve">Delli, C. K. S., </w:t>
      </w:r>
      <w:proofErr w:type="spellStart"/>
      <w:r w:rsidRPr="004046E8">
        <w:rPr>
          <w:rFonts w:eastAsia="Arial" w:cstheme="minorHAnsi"/>
          <w:sz w:val="24"/>
          <w:szCs w:val="24"/>
        </w:rPr>
        <w:t>Varveris</w:t>
      </w:r>
      <w:proofErr w:type="spellEnd"/>
      <w:r w:rsidRPr="004046E8">
        <w:rPr>
          <w:rFonts w:eastAsia="Arial" w:cstheme="minorHAnsi"/>
          <w:sz w:val="24"/>
          <w:szCs w:val="24"/>
        </w:rPr>
        <w:t xml:space="preserve">, A., &amp; </w:t>
      </w:r>
      <w:proofErr w:type="spellStart"/>
      <w:r w:rsidRPr="004046E8">
        <w:rPr>
          <w:rFonts w:eastAsia="Arial" w:cstheme="minorHAnsi"/>
          <w:sz w:val="24"/>
          <w:szCs w:val="24"/>
        </w:rPr>
        <w:t>Geronta</w:t>
      </w:r>
      <w:proofErr w:type="spellEnd"/>
      <w:r w:rsidRPr="004046E8">
        <w:rPr>
          <w:rFonts w:eastAsia="Arial" w:cstheme="minorHAnsi"/>
          <w:sz w:val="24"/>
          <w:szCs w:val="24"/>
        </w:rPr>
        <w:t xml:space="preserve">, A. (2017). Application of the theory of mind, theory of executive functions and weak central coherence theory to individuals with ASD. </w:t>
      </w:r>
      <w:r w:rsidRPr="004046E8">
        <w:rPr>
          <w:rFonts w:eastAsia="Arial" w:cstheme="minorHAnsi"/>
          <w:i/>
          <w:iCs/>
          <w:sz w:val="24"/>
          <w:szCs w:val="24"/>
        </w:rPr>
        <w:t>Journal of Educational and Developmental Psychology</w:t>
      </w:r>
      <w:r w:rsidRPr="004046E8">
        <w:rPr>
          <w:rFonts w:eastAsia="Arial" w:cstheme="minorHAnsi"/>
          <w:sz w:val="24"/>
          <w:szCs w:val="24"/>
        </w:rPr>
        <w:t xml:space="preserve">, </w:t>
      </w:r>
      <w:r w:rsidRPr="004046E8">
        <w:rPr>
          <w:rFonts w:eastAsia="Arial" w:cstheme="minorHAnsi"/>
          <w:i/>
          <w:iCs/>
          <w:sz w:val="24"/>
          <w:szCs w:val="24"/>
        </w:rPr>
        <w:t>7</w:t>
      </w:r>
      <w:r w:rsidRPr="004046E8">
        <w:rPr>
          <w:rFonts w:eastAsia="Arial" w:cstheme="minorHAnsi"/>
          <w:sz w:val="24"/>
          <w:szCs w:val="24"/>
        </w:rPr>
        <w:t>(1), 102-102</w:t>
      </w:r>
      <w:r w:rsidR="002608BA">
        <w:rPr>
          <w:rFonts w:eastAsia="Arial" w:cstheme="minorHAnsi"/>
          <w:sz w:val="24"/>
          <w:szCs w:val="24"/>
        </w:rPr>
        <w:t xml:space="preserve"> </w:t>
      </w:r>
      <w:hyperlink w:history="1" r:id="rId12">
        <w:r w:rsidRPr="002608BA" w:rsidR="002608BA">
          <w:rPr>
            <w:rStyle w:val="Hyperlink"/>
            <w:sz w:val="24"/>
            <w:szCs w:val="24"/>
          </w:rPr>
          <w:t>64559-235391-1-PB_320200125-47027-1ae06ge-libre.pdf (d1wqtxts1xzle7.cloudfront.net)</w:t>
        </w:r>
      </w:hyperlink>
    </w:p>
    <w:p w:rsidRPr="004046E8" w:rsidR="004046E8" w:rsidP="004046E8" w:rsidRDefault="004046E8" w14:paraId="1E584861" w14:textId="77777777">
      <w:pPr>
        <w:spacing w:after="0" w:line="240" w:lineRule="exact"/>
        <w:ind w:hanging="720"/>
        <w:rPr>
          <w:rFonts w:eastAsia="Arial" w:cstheme="minorHAnsi"/>
          <w:sz w:val="24"/>
          <w:szCs w:val="24"/>
        </w:rPr>
      </w:pPr>
    </w:p>
    <w:p w:rsidRPr="004046E8" w:rsidR="004046E8" w:rsidP="004046E8" w:rsidRDefault="004046E8" w14:paraId="188EF4C0" w14:textId="64344EF3">
      <w:pPr>
        <w:ind w:hanging="720"/>
        <w:rPr>
          <w:rFonts w:eastAsia="Calibri" w:cstheme="minorHAnsi"/>
          <w:sz w:val="24"/>
          <w:szCs w:val="24"/>
        </w:rPr>
      </w:pPr>
      <w:r w:rsidRPr="004046E8">
        <w:rPr>
          <w:rFonts w:eastAsia="Calibri" w:cstheme="minorHAnsi"/>
          <w:sz w:val="24"/>
          <w:szCs w:val="24"/>
        </w:rPr>
        <w:t xml:space="preserve">Graham Holmes, L., Zampella, C. J., Clements, C., McCleery, J. P., Maddox, B. B., Parish‐Morris, J., ... &amp; Miller, J. S. (2020). A Lifespan Approach to Patient‐Reported Outcomes and Quality of Life for People on the Autism Spectrum. </w:t>
      </w:r>
      <w:r w:rsidRPr="004046E8">
        <w:rPr>
          <w:rFonts w:eastAsia="Calibri" w:cstheme="minorHAnsi"/>
          <w:i/>
          <w:iCs/>
          <w:sz w:val="24"/>
          <w:szCs w:val="24"/>
        </w:rPr>
        <w:t>Autism Research</w:t>
      </w:r>
      <w:r w:rsidRPr="004046E8">
        <w:rPr>
          <w:rFonts w:eastAsia="Calibri" w:cstheme="minorHAnsi"/>
          <w:sz w:val="24"/>
          <w:szCs w:val="24"/>
        </w:rPr>
        <w:t xml:space="preserve">, </w:t>
      </w:r>
      <w:r w:rsidRPr="004046E8">
        <w:rPr>
          <w:rFonts w:eastAsia="Calibri" w:cstheme="minorHAnsi"/>
          <w:i/>
          <w:iCs/>
          <w:sz w:val="24"/>
          <w:szCs w:val="24"/>
        </w:rPr>
        <w:t>13</w:t>
      </w:r>
      <w:r w:rsidRPr="004046E8">
        <w:rPr>
          <w:rFonts w:eastAsia="Calibri" w:cstheme="minorHAnsi"/>
          <w:sz w:val="24"/>
          <w:szCs w:val="24"/>
        </w:rPr>
        <w:t>(6), 970-987.</w:t>
      </w:r>
      <w:r w:rsidR="00057A0D">
        <w:rPr>
          <w:rFonts w:eastAsia="Calibri" w:cstheme="minorHAnsi"/>
          <w:sz w:val="24"/>
          <w:szCs w:val="24"/>
        </w:rPr>
        <w:t xml:space="preserve"> </w:t>
      </w:r>
      <w:hyperlink w:history="1" r:id="rId13">
        <w:r w:rsidRPr="00057A0D" w:rsidR="00057A0D">
          <w:rPr>
            <w:rStyle w:val="Hyperlink"/>
            <w:rFonts w:cstheme="minorHAnsi"/>
            <w:sz w:val="24"/>
            <w:szCs w:val="24"/>
            <w:shd w:val="clear" w:color="auto" w:fill="FFFFFF"/>
          </w:rPr>
          <w:t>https://doi.org/10.1002/aur.2275</w:t>
        </w:r>
      </w:hyperlink>
      <w:r w:rsidR="00057A0D">
        <w:rPr>
          <w:rFonts w:ascii="Source Sans Pro" w:hAnsi="Source Sans Pro"/>
          <w:color w:val="3A3A3A"/>
          <w:sz w:val="23"/>
          <w:szCs w:val="23"/>
          <w:shd w:val="clear" w:color="auto" w:fill="FFFFFF"/>
        </w:rPr>
        <w:t xml:space="preserve"> </w:t>
      </w:r>
    </w:p>
    <w:p w:rsidRPr="004046E8" w:rsidR="004046E8" w:rsidP="004046E8" w:rsidRDefault="004046E8" w14:paraId="3F501D00" w14:textId="22EB51D1">
      <w:pPr>
        <w:ind w:hanging="720"/>
        <w:rPr>
          <w:rFonts w:eastAsia="Calibri" w:cstheme="minorHAnsi"/>
          <w:sz w:val="24"/>
          <w:szCs w:val="24"/>
        </w:rPr>
      </w:pPr>
      <w:r w:rsidRPr="004046E8">
        <w:rPr>
          <w:rFonts w:eastAsia="Arial" w:cstheme="minorHAnsi"/>
          <w:sz w:val="24"/>
          <w:szCs w:val="24"/>
        </w:rPr>
        <w:t xml:space="preserve">Greenberg, D. M., Warrier, V., Allison, C., &amp; Baron-Cohen, S. (2018). Testing the empathizing–systemizing theory of sex differences and the extreme male brain theory of autism in half a million people. </w:t>
      </w:r>
      <w:r w:rsidRPr="004046E8">
        <w:rPr>
          <w:rFonts w:eastAsia="Arial" w:cstheme="minorHAnsi"/>
          <w:i/>
          <w:iCs/>
          <w:sz w:val="24"/>
          <w:szCs w:val="24"/>
        </w:rPr>
        <w:t>Proceedings of the National Academy of Sciences</w:t>
      </w:r>
      <w:r w:rsidRPr="004046E8">
        <w:rPr>
          <w:rFonts w:eastAsia="Arial" w:cstheme="minorHAnsi"/>
          <w:sz w:val="24"/>
          <w:szCs w:val="24"/>
        </w:rPr>
        <w:t xml:space="preserve">, </w:t>
      </w:r>
      <w:r w:rsidRPr="004046E8">
        <w:rPr>
          <w:rFonts w:eastAsia="Arial" w:cstheme="minorHAnsi"/>
          <w:i/>
          <w:iCs/>
          <w:sz w:val="24"/>
          <w:szCs w:val="24"/>
        </w:rPr>
        <w:t>115</w:t>
      </w:r>
      <w:r w:rsidRPr="004046E8">
        <w:rPr>
          <w:rFonts w:eastAsia="Arial" w:cstheme="minorHAnsi"/>
          <w:sz w:val="24"/>
          <w:szCs w:val="24"/>
        </w:rPr>
        <w:t>(48), 12152-12157.</w:t>
      </w:r>
      <w:r w:rsidR="00FC56A6">
        <w:rPr>
          <w:rFonts w:eastAsia="Arial" w:cstheme="minorHAnsi"/>
          <w:sz w:val="24"/>
          <w:szCs w:val="24"/>
        </w:rPr>
        <w:t xml:space="preserve"> </w:t>
      </w:r>
      <w:hyperlink w:history="1" r:id="rId14">
        <w:r w:rsidRPr="00FC56A6" w:rsidR="00FC56A6">
          <w:rPr>
            <w:rStyle w:val="Hyperlink"/>
            <w:sz w:val="24"/>
            <w:szCs w:val="24"/>
          </w:rPr>
          <w:t>Testing the Empathizing–Systemizing theory of sex differences and the Extreme Male Brain theory of autism in half a million people | PNAS</w:t>
        </w:r>
      </w:hyperlink>
    </w:p>
    <w:p w:rsidR="00176A1D" w:rsidP="00176A1D" w:rsidRDefault="004046E8" w14:paraId="61C4B5AB" w14:textId="5CF7A518">
      <w:pPr>
        <w:ind w:left="-20" w:right="-20" w:hanging="720"/>
        <w:rPr>
          <w:rFonts w:ascii="Source Sans Pro" w:hAnsi="Source Sans Pro"/>
          <w:color w:val="3A3A3A"/>
          <w:sz w:val="23"/>
          <w:szCs w:val="23"/>
          <w:shd w:val="clear" w:color="auto" w:fill="FFFFFF"/>
        </w:rPr>
      </w:pPr>
      <w:r w:rsidRPr="004046E8">
        <w:rPr>
          <w:rFonts w:eastAsia="Arial" w:cstheme="minorHAnsi"/>
          <w:sz w:val="24"/>
          <w:szCs w:val="24"/>
        </w:rPr>
        <w:t xml:space="preserve">Gupta, B. (2015). Theory of Mind in Autism: A Case Study. </w:t>
      </w:r>
      <w:r w:rsidRPr="004046E8">
        <w:rPr>
          <w:rFonts w:eastAsia="Arial" w:cstheme="minorHAnsi"/>
          <w:i/>
          <w:iCs/>
          <w:sz w:val="24"/>
          <w:szCs w:val="24"/>
        </w:rPr>
        <w:t>Psychological Studies</w:t>
      </w:r>
      <w:r w:rsidRPr="004046E8">
        <w:rPr>
          <w:rFonts w:eastAsia="Arial" w:cstheme="minorHAnsi"/>
          <w:sz w:val="24"/>
          <w:szCs w:val="24"/>
        </w:rPr>
        <w:t xml:space="preserve">, </w:t>
      </w:r>
      <w:r w:rsidRPr="004046E8">
        <w:rPr>
          <w:rFonts w:eastAsia="Arial" w:cstheme="minorHAnsi"/>
          <w:i/>
          <w:iCs/>
          <w:sz w:val="24"/>
          <w:szCs w:val="24"/>
        </w:rPr>
        <w:t>60</w:t>
      </w:r>
      <w:r w:rsidRPr="004046E8">
        <w:rPr>
          <w:rFonts w:eastAsia="Arial" w:cstheme="minorHAnsi"/>
          <w:sz w:val="24"/>
          <w:szCs w:val="24"/>
        </w:rPr>
        <w:t xml:space="preserve">(3), 339–345. </w:t>
      </w:r>
      <w:hyperlink w:history="1" r:id="rId15">
        <w:r w:rsidRPr="00C20849" w:rsidR="00C20849">
          <w:rPr>
            <w:rStyle w:val="Hyperlink"/>
            <w:rFonts w:cstheme="minorHAnsi"/>
            <w:sz w:val="24"/>
            <w:szCs w:val="24"/>
            <w:shd w:val="clear" w:color="auto" w:fill="FFFFFF"/>
          </w:rPr>
          <w:t>https://doi.org/10.1007/s12646-015-0316-8</w:t>
        </w:r>
      </w:hyperlink>
      <w:r w:rsidR="00C20849">
        <w:rPr>
          <w:rFonts w:ascii="Source Sans Pro" w:hAnsi="Source Sans Pro"/>
          <w:color w:val="3A3A3A"/>
          <w:sz w:val="23"/>
          <w:szCs w:val="23"/>
          <w:shd w:val="clear" w:color="auto" w:fill="FFFFFF"/>
        </w:rPr>
        <w:t xml:space="preserve"> </w:t>
      </w:r>
    </w:p>
    <w:p w:rsidRPr="00796A8C" w:rsidR="00176A1D" w:rsidP="00796A8C" w:rsidRDefault="00176A1D" w14:paraId="27A2E8BC" w14:textId="28257B9D">
      <w:pPr>
        <w:ind w:left="-20" w:right="-20" w:hanging="720"/>
        <w:rPr>
          <w:rFonts w:ascii="Source Sans Pro" w:hAnsi="Source Sans Pro"/>
          <w:color w:val="3A3A3A"/>
          <w:sz w:val="23"/>
          <w:szCs w:val="23"/>
          <w:shd w:val="clear" w:color="auto" w:fill="FFFFFF"/>
        </w:rPr>
      </w:pPr>
      <w:r w:rsidRPr="00176A1D">
        <w:rPr>
          <w:rFonts w:eastAsia="Times New Roman" w:cstheme="minorHAnsi"/>
          <w:sz w:val="24"/>
          <w:szCs w:val="24"/>
          <w:lang w:eastAsia="en-GB"/>
        </w:rPr>
        <w:t xml:space="preserve">Hickey, A., Crabtree, J., &amp; Stott, J. (2018). ‘Suddenly the first fifty years of my life made sense’: Experiences of older people with autism. </w:t>
      </w:r>
      <w:proofErr w:type="gramStart"/>
      <w:r w:rsidRPr="00176A1D">
        <w:rPr>
          <w:rFonts w:eastAsia="Times New Roman" w:cstheme="minorHAnsi"/>
          <w:i/>
          <w:iCs/>
          <w:sz w:val="24"/>
          <w:szCs w:val="24"/>
          <w:lang w:eastAsia="en-GB"/>
        </w:rPr>
        <w:t>Autism :</w:t>
      </w:r>
      <w:proofErr w:type="gramEnd"/>
      <w:r w:rsidRPr="00176A1D">
        <w:rPr>
          <w:rFonts w:eastAsia="Times New Roman" w:cstheme="minorHAnsi"/>
          <w:i/>
          <w:iCs/>
          <w:sz w:val="24"/>
          <w:szCs w:val="24"/>
          <w:lang w:eastAsia="en-GB"/>
        </w:rPr>
        <w:t xml:space="preserve"> The International Journal of Research and Practice</w:t>
      </w:r>
      <w:r w:rsidRPr="00176A1D">
        <w:rPr>
          <w:rFonts w:eastAsia="Times New Roman" w:cstheme="minorHAnsi"/>
          <w:sz w:val="24"/>
          <w:szCs w:val="24"/>
          <w:lang w:eastAsia="en-GB"/>
        </w:rPr>
        <w:t xml:space="preserve">, </w:t>
      </w:r>
      <w:r w:rsidRPr="00176A1D">
        <w:rPr>
          <w:rFonts w:eastAsia="Times New Roman" w:cstheme="minorHAnsi"/>
          <w:i/>
          <w:iCs/>
          <w:sz w:val="24"/>
          <w:szCs w:val="24"/>
          <w:lang w:eastAsia="en-GB"/>
        </w:rPr>
        <w:t>22</w:t>
      </w:r>
      <w:r w:rsidRPr="00176A1D">
        <w:rPr>
          <w:rFonts w:eastAsia="Times New Roman" w:cstheme="minorHAnsi"/>
          <w:sz w:val="24"/>
          <w:szCs w:val="24"/>
          <w:lang w:eastAsia="en-GB"/>
        </w:rPr>
        <w:t xml:space="preserve">(3), 357–367. </w:t>
      </w:r>
      <w:hyperlink w:history="1" r:id="rId16">
        <w:r w:rsidRPr="00176A1D">
          <w:rPr>
            <w:rStyle w:val="Hyperlink"/>
            <w:rFonts w:eastAsia="Times New Roman" w:cstheme="minorHAnsi"/>
            <w:sz w:val="24"/>
            <w:szCs w:val="24"/>
            <w:lang w:eastAsia="en-GB"/>
          </w:rPr>
          <w:t>https://doi.org/10.1177/1362361316680914</w:t>
        </w:r>
      </w:hyperlink>
      <w:r w:rsidRPr="00176A1D">
        <w:rPr>
          <w:rFonts w:eastAsia="Times New Roman" w:cstheme="minorHAnsi"/>
          <w:sz w:val="24"/>
          <w:szCs w:val="24"/>
          <w:lang w:eastAsia="en-GB"/>
        </w:rPr>
        <w:t xml:space="preserve"> </w:t>
      </w:r>
    </w:p>
    <w:p w:rsidRPr="004046E8" w:rsidR="004046E8" w:rsidP="004046E8" w:rsidRDefault="004046E8" w14:paraId="56C213BD" w14:textId="1CDF8E4F">
      <w:pPr>
        <w:ind w:left="-20" w:right="-20" w:hanging="720"/>
        <w:rPr>
          <w:rFonts w:cstheme="minorHAnsi"/>
          <w:sz w:val="24"/>
          <w:szCs w:val="24"/>
        </w:rPr>
      </w:pPr>
      <w:r w:rsidRPr="004046E8">
        <w:rPr>
          <w:rFonts w:eastAsia="Calibri" w:cstheme="minorHAnsi"/>
          <w:sz w:val="24"/>
          <w:szCs w:val="24"/>
        </w:rPr>
        <w:t xml:space="preserve">Jones, C. R. G., Simonoff, E., Baird, G., Pickles, A., Marsden, A. J. S., Tregay, J., </w:t>
      </w:r>
      <w:proofErr w:type="spellStart"/>
      <w:r w:rsidRPr="004046E8">
        <w:rPr>
          <w:rFonts w:eastAsia="Calibri" w:cstheme="minorHAnsi"/>
          <w:sz w:val="24"/>
          <w:szCs w:val="24"/>
        </w:rPr>
        <w:t>Happé</w:t>
      </w:r>
      <w:proofErr w:type="spellEnd"/>
      <w:r w:rsidRPr="004046E8">
        <w:rPr>
          <w:rFonts w:eastAsia="Calibri" w:cstheme="minorHAnsi"/>
          <w:sz w:val="24"/>
          <w:szCs w:val="24"/>
        </w:rPr>
        <w:t xml:space="preserve">, F., &amp; Charman, T. (2018). The association between theory of mind, executive function, and the symptoms of autism spectrum disorder. </w:t>
      </w:r>
      <w:r w:rsidRPr="004046E8">
        <w:rPr>
          <w:rFonts w:eastAsia="Calibri" w:cstheme="minorHAnsi"/>
          <w:i/>
          <w:iCs/>
          <w:sz w:val="24"/>
          <w:szCs w:val="24"/>
        </w:rPr>
        <w:t>Autism Research</w:t>
      </w:r>
      <w:r w:rsidRPr="004046E8">
        <w:rPr>
          <w:rFonts w:eastAsia="Calibri" w:cstheme="minorHAnsi"/>
          <w:sz w:val="24"/>
          <w:szCs w:val="24"/>
        </w:rPr>
        <w:t xml:space="preserve">, </w:t>
      </w:r>
      <w:r w:rsidRPr="004046E8">
        <w:rPr>
          <w:rFonts w:eastAsia="Calibri" w:cstheme="minorHAnsi"/>
          <w:i/>
          <w:iCs/>
          <w:sz w:val="24"/>
          <w:szCs w:val="24"/>
        </w:rPr>
        <w:t>11</w:t>
      </w:r>
      <w:r w:rsidRPr="004046E8">
        <w:rPr>
          <w:rFonts w:eastAsia="Calibri" w:cstheme="minorHAnsi"/>
          <w:sz w:val="24"/>
          <w:szCs w:val="24"/>
        </w:rPr>
        <w:t xml:space="preserve">(1), 95–109. </w:t>
      </w:r>
      <w:hyperlink w:history="1" r:id="rId17">
        <w:r w:rsidRPr="00577BFF" w:rsidR="00577BFF">
          <w:rPr>
            <w:rStyle w:val="Hyperlink"/>
            <w:rFonts w:cstheme="minorHAnsi"/>
            <w:sz w:val="24"/>
            <w:szCs w:val="24"/>
            <w:shd w:val="clear" w:color="auto" w:fill="FFFFFF"/>
          </w:rPr>
          <w:t>https://doi.org/10.1002/aur.1873</w:t>
        </w:r>
      </w:hyperlink>
      <w:r w:rsidR="00577BFF">
        <w:rPr>
          <w:rFonts w:ascii="Source Sans Pro" w:hAnsi="Source Sans Pro"/>
          <w:color w:val="3A3A3A"/>
          <w:sz w:val="23"/>
          <w:szCs w:val="23"/>
          <w:shd w:val="clear" w:color="auto" w:fill="FFFFFF"/>
        </w:rPr>
        <w:t xml:space="preserve"> </w:t>
      </w:r>
    </w:p>
    <w:p w:rsidRPr="004046E8" w:rsidR="004046E8" w:rsidP="004046E8" w:rsidRDefault="004046E8" w14:paraId="6E7C2D46" w14:textId="53EAA759">
      <w:pPr>
        <w:ind w:hanging="720"/>
        <w:rPr>
          <w:rFonts w:eastAsia="Arial" w:cstheme="minorHAnsi"/>
          <w:sz w:val="24"/>
          <w:szCs w:val="24"/>
        </w:rPr>
      </w:pPr>
      <w:r w:rsidRPr="004046E8">
        <w:rPr>
          <w:rFonts w:eastAsia="Arial" w:cstheme="minorHAnsi"/>
          <w:sz w:val="24"/>
          <w:szCs w:val="24"/>
        </w:rPr>
        <w:t xml:space="preserve">Joon, P., Kumar, A., &amp; Parle, M. (2021). What is </w:t>
      </w:r>
      <w:proofErr w:type="gramStart"/>
      <w:r w:rsidRPr="004046E8">
        <w:rPr>
          <w:rFonts w:eastAsia="Arial" w:cstheme="minorHAnsi"/>
          <w:sz w:val="24"/>
          <w:szCs w:val="24"/>
        </w:rPr>
        <w:t>autism?.</w:t>
      </w:r>
      <w:proofErr w:type="gramEnd"/>
      <w:r w:rsidRPr="004046E8">
        <w:rPr>
          <w:rFonts w:eastAsia="Arial" w:cstheme="minorHAnsi"/>
          <w:sz w:val="24"/>
          <w:szCs w:val="24"/>
        </w:rPr>
        <w:t xml:space="preserve"> </w:t>
      </w:r>
      <w:r w:rsidRPr="004046E8">
        <w:rPr>
          <w:rFonts w:eastAsia="Arial" w:cstheme="minorHAnsi"/>
          <w:i/>
          <w:iCs/>
          <w:sz w:val="24"/>
          <w:szCs w:val="24"/>
        </w:rPr>
        <w:t>Pharmacological Reports</w:t>
      </w:r>
      <w:r w:rsidRPr="004046E8">
        <w:rPr>
          <w:rFonts w:eastAsia="Arial" w:cstheme="minorHAnsi"/>
          <w:sz w:val="24"/>
          <w:szCs w:val="24"/>
        </w:rPr>
        <w:t>, 1-10.</w:t>
      </w:r>
      <w:r w:rsidR="00F13877">
        <w:rPr>
          <w:rFonts w:eastAsia="Arial" w:cstheme="minorHAnsi"/>
          <w:sz w:val="24"/>
          <w:szCs w:val="24"/>
        </w:rPr>
        <w:t xml:space="preserve"> </w:t>
      </w:r>
      <w:hyperlink w:history="1" r:id="rId18">
        <w:r w:rsidRPr="00F13877" w:rsidR="00F13877">
          <w:rPr>
            <w:rStyle w:val="Hyperlink"/>
            <w:sz w:val="24"/>
            <w:szCs w:val="24"/>
          </w:rPr>
          <w:t>What is autism? | Pharmacological Reports (springer.com)</w:t>
        </w:r>
      </w:hyperlink>
      <w:r w:rsidRPr="00F13877" w:rsidR="00F13877">
        <w:rPr>
          <w:sz w:val="24"/>
          <w:szCs w:val="24"/>
        </w:rPr>
        <w:t xml:space="preserve"> </w:t>
      </w:r>
    </w:p>
    <w:p w:rsidRPr="004046E8" w:rsidR="004046E8" w:rsidP="004046E8" w:rsidRDefault="004046E8" w14:paraId="2CE1BAAF" w14:textId="209812E4">
      <w:pPr>
        <w:ind w:left="-20" w:right="-20" w:hanging="720"/>
        <w:rPr>
          <w:rFonts w:cstheme="minorHAnsi"/>
          <w:sz w:val="24"/>
          <w:szCs w:val="24"/>
        </w:rPr>
      </w:pPr>
      <w:r w:rsidRPr="004046E8">
        <w:rPr>
          <w:rFonts w:eastAsia="Arial" w:cstheme="minorHAnsi"/>
          <w:sz w:val="24"/>
          <w:szCs w:val="24"/>
        </w:rPr>
        <w:t xml:space="preserve">Lind, S. E., &amp; Bowler, D. M. (2010). Impaired Performance on See-Know Tasks Amongst Children with Autism: Evidence of Specific Difficulties with Theory of Mind or Domain-General Task Factors? </w:t>
      </w:r>
      <w:r w:rsidRPr="004046E8">
        <w:rPr>
          <w:rFonts w:eastAsia="Arial" w:cstheme="minorHAnsi"/>
          <w:i/>
          <w:iCs/>
          <w:sz w:val="24"/>
          <w:szCs w:val="24"/>
        </w:rPr>
        <w:t>Journal of Autism and Developmental Disorders</w:t>
      </w:r>
      <w:r w:rsidRPr="004046E8">
        <w:rPr>
          <w:rFonts w:eastAsia="Arial" w:cstheme="minorHAnsi"/>
          <w:sz w:val="24"/>
          <w:szCs w:val="24"/>
        </w:rPr>
        <w:t xml:space="preserve">, </w:t>
      </w:r>
      <w:r w:rsidRPr="004046E8">
        <w:rPr>
          <w:rFonts w:eastAsia="Arial" w:cstheme="minorHAnsi"/>
          <w:i/>
          <w:iCs/>
          <w:sz w:val="24"/>
          <w:szCs w:val="24"/>
        </w:rPr>
        <w:t>40</w:t>
      </w:r>
      <w:r w:rsidRPr="004046E8">
        <w:rPr>
          <w:rFonts w:eastAsia="Arial" w:cstheme="minorHAnsi"/>
          <w:sz w:val="24"/>
          <w:szCs w:val="24"/>
        </w:rPr>
        <w:t xml:space="preserve">(4), 479–484. </w:t>
      </w:r>
      <w:hyperlink w:history="1" r:id="rId19">
        <w:r w:rsidRPr="0005355A" w:rsidR="0005355A">
          <w:rPr>
            <w:rStyle w:val="Hyperlink"/>
            <w:rFonts w:cstheme="minorHAnsi"/>
            <w:sz w:val="24"/>
            <w:szCs w:val="24"/>
            <w:shd w:val="clear" w:color="auto" w:fill="FFFFFF"/>
          </w:rPr>
          <w:t>https://doi.org/10.1007/s10803-009-0889-y</w:t>
        </w:r>
      </w:hyperlink>
      <w:r w:rsidR="0005355A">
        <w:rPr>
          <w:rFonts w:ascii="Source Sans Pro" w:hAnsi="Source Sans Pro"/>
          <w:color w:val="3A3A3A"/>
          <w:sz w:val="23"/>
          <w:szCs w:val="23"/>
          <w:shd w:val="clear" w:color="auto" w:fill="FFFFFF"/>
        </w:rPr>
        <w:t xml:space="preserve"> </w:t>
      </w:r>
    </w:p>
    <w:p w:rsidRPr="004046E8" w:rsidR="004046E8" w:rsidP="004046E8" w:rsidRDefault="004046E8" w14:paraId="6AC3A6E9" w14:textId="5749F83C">
      <w:pPr>
        <w:ind w:left="-20" w:right="-20" w:hanging="720"/>
        <w:rPr>
          <w:rFonts w:cstheme="minorHAnsi"/>
          <w:sz w:val="24"/>
          <w:szCs w:val="24"/>
        </w:rPr>
      </w:pPr>
      <w:r w:rsidRPr="004046E8">
        <w:rPr>
          <w:rFonts w:eastAsia="Arial" w:cstheme="minorHAnsi"/>
          <w:sz w:val="24"/>
          <w:szCs w:val="24"/>
        </w:rPr>
        <w:t xml:space="preserve">Lord, C., </w:t>
      </w:r>
      <w:proofErr w:type="spellStart"/>
      <w:r w:rsidRPr="004046E8">
        <w:rPr>
          <w:rFonts w:eastAsia="Arial" w:cstheme="minorHAnsi"/>
          <w:sz w:val="24"/>
          <w:szCs w:val="24"/>
        </w:rPr>
        <w:t>Elsabbagh</w:t>
      </w:r>
      <w:proofErr w:type="spellEnd"/>
      <w:r w:rsidRPr="004046E8">
        <w:rPr>
          <w:rFonts w:eastAsia="Arial" w:cstheme="minorHAnsi"/>
          <w:sz w:val="24"/>
          <w:szCs w:val="24"/>
        </w:rPr>
        <w:t xml:space="preserve">, M., Baird, G., &amp; Veenstra-Vanderweele, J. (2018). Autism spectrum disorder. </w:t>
      </w:r>
      <w:r w:rsidRPr="004046E8">
        <w:rPr>
          <w:rFonts w:eastAsia="Arial" w:cstheme="minorHAnsi"/>
          <w:i/>
          <w:iCs/>
          <w:sz w:val="24"/>
          <w:szCs w:val="24"/>
        </w:rPr>
        <w:t>The Lancet</w:t>
      </w:r>
      <w:r w:rsidRPr="004046E8">
        <w:rPr>
          <w:rFonts w:eastAsia="Arial" w:cstheme="minorHAnsi"/>
          <w:sz w:val="24"/>
          <w:szCs w:val="24"/>
        </w:rPr>
        <w:t xml:space="preserve">, </w:t>
      </w:r>
      <w:r w:rsidRPr="004046E8">
        <w:rPr>
          <w:rFonts w:eastAsia="Arial" w:cstheme="minorHAnsi"/>
          <w:i/>
          <w:iCs/>
          <w:sz w:val="24"/>
          <w:szCs w:val="24"/>
        </w:rPr>
        <w:t>392</w:t>
      </w:r>
      <w:r w:rsidRPr="004046E8">
        <w:rPr>
          <w:rFonts w:eastAsia="Arial" w:cstheme="minorHAnsi"/>
          <w:sz w:val="24"/>
          <w:szCs w:val="24"/>
        </w:rPr>
        <w:t xml:space="preserve">(10146), 508–520. </w:t>
      </w:r>
      <w:hyperlink w:history="1" r:id="rId20">
        <w:r w:rsidRPr="003103FC" w:rsidR="003103FC">
          <w:rPr>
            <w:rStyle w:val="Hyperlink"/>
            <w:rFonts w:cstheme="minorHAnsi"/>
            <w:sz w:val="24"/>
            <w:szCs w:val="24"/>
            <w:shd w:val="clear" w:color="auto" w:fill="FFFFFF"/>
          </w:rPr>
          <w:t>https://doi.org/10.1016/S0140-6736(18)31129-2</w:t>
        </w:r>
      </w:hyperlink>
      <w:r w:rsidR="003103FC">
        <w:rPr>
          <w:rFonts w:ascii="Source Sans Pro" w:hAnsi="Source Sans Pro"/>
          <w:color w:val="3A3A3A"/>
          <w:sz w:val="23"/>
          <w:szCs w:val="23"/>
          <w:shd w:val="clear" w:color="auto" w:fill="FFFFFF"/>
        </w:rPr>
        <w:t xml:space="preserve"> </w:t>
      </w:r>
    </w:p>
    <w:p w:rsidRPr="004046E8" w:rsidR="004046E8" w:rsidP="004046E8" w:rsidRDefault="004046E8" w14:paraId="6EE72297" w14:textId="45B50624">
      <w:pPr>
        <w:ind w:left="-20" w:right="-20" w:hanging="720"/>
        <w:rPr>
          <w:rFonts w:cstheme="minorHAnsi"/>
          <w:sz w:val="24"/>
          <w:szCs w:val="24"/>
        </w:rPr>
      </w:pPr>
      <w:r w:rsidRPr="004046E8">
        <w:rPr>
          <w:rFonts w:eastAsia="Arial" w:cstheme="minorHAnsi"/>
          <w:sz w:val="24"/>
          <w:szCs w:val="24"/>
        </w:rPr>
        <w:t xml:space="preserve">Loza, E., Amsellem, F., Zalla, T., </w:t>
      </w:r>
      <w:proofErr w:type="spellStart"/>
      <w:r w:rsidRPr="004046E8">
        <w:rPr>
          <w:rFonts w:eastAsia="Arial" w:cstheme="minorHAnsi"/>
          <w:sz w:val="24"/>
          <w:szCs w:val="24"/>
        </w:rPr>
        <w:t>Cartigny</w:t>
      </w:r>
      <w:proofErr w:type="spellEnd"/>
      <w:r w:rsidRPr="004046E8">
        <w:rPr>
          <w:rFonts w:eastAsia="Arial" w:cstheme="minorHAnsi"/>
          <w:sz w:val="24"/>
          <w:szCs w:val="24"/>
        </w:rPr>
        <w:t xml:space="preserve">, A., Leboyer, M., Delorme, R., Ramus, F., &amp; </w:t>
      </w:r>
      <w:proofErr w:type="spellStart"/>
      <w:r w:rsidRPr="004046E8">
        <w:rPr>
          <w:rFonts w:eastAsia="Arial" w:cstheme="minorHAnsi"/>
          <w:sz w:val="24"/>
          <w:szCs w:val="24"/>
        </w:rPr>
        <w:t>Forgeot</w:t>
      </w:r>
      <w:proofErr w:type="spellEnd"/>
      <w:r w:rsidRPr="004046E8">
        <w:rPr>
          <w:rFonts w:eastAsia="Arial" w:cstheme="minorHAnsi"/>
          <w:sz w:val="24"/>
          <w:szCs w:val="24"/>
        </w:rPr>
        <w:t xml:space="preserve"> </w:t>
      </w:r>
      <w:proofErr w:type="spellStart"/>
      <w:r w:rsidRPr="004046E8">
        <w:rPr>
          <w:rFonts w:eastAsia="Arial" w:cstheme="minorHAnsi"/>
          <w:sz w:val="24"/>
          <w:szCs w:val="24"/>
        </w:rPr>
        <w:t>d′Arc</w:t>
      </w:r>
      <w:proofErr w:type="spellEnd"/>
      <w:r w:rsidRPr="004046E8">
        <w:rPr>
          <w:rFonts w:eastAsia="Arial" w:cstheme="minorHAnsi"/>
          <w:sz w:val="24"/>
          <w:szCs w:val="24"/>
        </w:rPr>
        <w:t xml:space="preserve">, B. (2023). A mind-reading puzzle: Autistic people are more efficient at a theory-of-mind task. </w:t>
      </w:r>
      <w:r w:rsidRPr="004046E8">
        <w:rPr>
          <w:rFonts w:eastAsia="Arial" w:cstheme="minorHAnsi"/>
          <w:i/>
          <w:iCs/>
          <w:sz w:val="24"/>
          <w:szCs w:val="24"/>
        </w:rPr>
        <w:t>Research in Autism Spectrum Disorders</w:t>
      </w:r>
      <w:r w:rsidRPr="004046E8">
        <w:rPr>
          <w:rFonts w:eastAsia="Arial" w:cstheme="minorHAnsi"/>
          <w:sz w:val="24"/>
          <w:szCs w:val="24"/>
        </w:rPr>
        <w:t xml:space="preserve">, </w:t>
      </w:r>
      <w:r w:rsidRPr="004046E8">
        <w:rPr>
          <w:rFonts w:eastAsia="Arial" w:cstheme="minorHAnsi"/>
          <w:i/>
          <w:iCs/>
          <w:sz w:val="24"/>
          <w:szCs w:val="24"/>
        </w:rPr>
        <w:t>101</w:t>
      </w:r>
      <w:r w:rsidRPr="004046E8">
        <w:rPr>
          <w:rFonts w:eastAsia="Arial" w:cstheme="minorHAnsi"/>
          <w:sz w:val="24"/>
          <w:szCs w:val="24"/>
        </w:rPr>
        <w:t xml:space="preserve">, 102105-. </w:t>
      </w:r>
      <w:hyperlink w:history="1" r:id="rId21">
        <w:r w:rsidRPr="005B2BAF" w:rsidR="005B2BAF">
          <w:rPr>
            <w:rStyle w:val="Hyperlink"/>
            <w:rFonts w:cstheme="minorHAnsi"/>
            <w:sz w:val="24"/>
            <w:szCs w:val="24"/>
            <w:shd w:val="clear" w:color="auto" w:fill="FFFFFF"/>
          </w:rPr>
          <w:t>https://doi.org/10.1016/j.rasd.2023.102105</w:t>
        </w:r>
      </w:hyperlink>
      <w:r w:rsidR="005B2BAF">
        <w:rPr>
          <w:rFonts w:ascii="Source Sans Pro" w:hAnsi="Source Sans Pro"/>
          <w:color w:val="3A3A3A"/>
          <w:sz w:val="23"/>
          <w:szCs w:val="23"/>
          <w:shd w:val="clear" w:color="auto" w:fill="FFFFFF"/>
        </w:rPr>
        <w:t xml:space="preserve"> </w:t>
      </w:r>
    </w:p>
    <w:p w:rsidR="00D72734" w:rsidP="00D72734" w:rsidRDefault="004046E8" w14:paraId="07502309" w14:textId="55F80362">
      <w:pPr>
        <w:ind w:hanging="720"/>
        <w:rPr>
          <w:rStyle w:val="Hyperlink"/>
          <w:rFonts w:eastAsia="Arial" w:cstheme="minorHAnsi"/>
          <w:color w:val="auto"/>
          <w:sz w:val="24"/>
          <w:szCs w:val="24"/>
        </w:rPr>
      </w:pPr>
      <w:r w:rsidRPr="004046E8">
        <w:rPr>
          <w:rFonts w:eastAsia="Arial" w:cstheme="minorHAnsi"/>
          <w:sz w:val="24"/>
          <w:szCs w:val="24"/>
        </w:rPr>
        <w:t xml:space="preserve">Pellicano, E. (2010). The development of core cognitive skills in autism: A 3‐year prospective study. </w:t>
      </w:r>
      <w:r w:rsidRPr="004046E8">
        <w:rPr>
          <w:rFonts w:eastAsia="Arial" w:cstheme="minorHAnsi"/>
          <w:i/>
          <w:iCs/>
          <w:sz w:val="24"/>
          <w:szCs w:val="24"/>
        </w:rPr>
        <w:t>Child Development</w:t>
      </w:r>
      <w:r w:rsidRPr="004046E8">
        <w:rPr>
          <w:rFonts w:eastAsia="Arial" w:cstheme="minorHAnsi"/>
          <w:sz w:val="24"/>
          <w:szCs w:val="24"/>
        </w:rPr>
        <w:t xml:space="preserve">, </w:t>
      </w:r>
      <w:r w:rsidRPr="004046E8">
        <w:rPr>
          <w:rFonts w:eastAsia="Arial" w:cstheme="minorHAnsi"/>
          <w:i/>
          <w:iCs/>
          <w:sz w:val="24"/>
          <w:szCs w:val="24"/>
        </w:rPr>
        <w:t>81</w:t>
      </w:r>
      <w:r w:rsidRPr="004046E8">
        <w:rPr>
          <w:rFonts w:eastAsia="Arial" w:cstheme="minorHAnsi"/>
          <w:sz w:val="24"/>
          <w:szCs w:val="24"/>
        </w:rPr>
        <w:t xml:space="preserve">(5), 1400-1416. </w:t>
      </w:r>
      <w:hyperlink w:history="1" r:id="rId22">
        <w:r w:rsidRPr="001A173F" w:rsidR="001A173F">
          <w:rPr>
            <w:rStyle w:val="Hyperlink"/>
            <w:rFonts w:cstheme="minorHAnsi"/>
            <w:sz w:val="24"/>
            <w:szCs w:val="24"/>
            <w:shd w:val="clear" w:color="auto" w:fill="FFFFFF"/>
          </w:rPr>
          <w:t>https://doi.org/10.1111/j.1467-8624.2010.01481.x</w:t>
        </w:r>
      </w:hyperlink>
      <w:r w:rsidR="001A173F">
        <w:rPr>
          <w:rFonts w:ascii="Source Sans Pro" w:hAnsi="Source Sans Pro"/>
          <w:color w:val="3A3A3A"/>
          <w:sz w:val="23"/>
          <w:szCs w:val="23"/>
          <w:shd w:val="clear" w:color="auto" w:fill="FFFFFF"/>
        </w:rPr>
        <w:t xml:space="preserve"> </w:t>
      </w:r>
    </w:p>
    <w:p w:rsidRPr="00D72734" w:rsidR="00D72734" w:rsidP="00D72734" w:rsidRDefault="00D72734" w14:paraId="049B8296" w14:textId="349C0AA3">
      <w:pPr>
        <w:ind w:hanging="720"/>
        <w:rPr>
          <w:rFonts w:eastAsia="Arial" w:cstheme="minorHAnsi"/>
          <w:sz w:val="24"/>
          <w:szCs w:val="24"/>
          <w:u w:val="single"/>
        </w:rPr>
      </w:pPr>
      <w:proofErr w:type="spellStart"/>
      <w:r w:rsidRPr="00D72734">
        <w:rPr>
          <w:rFonts w:eastAsia="Times New Roman" w:cstheme="minorHAnsi"/>
          <w:sz w:val="24"/>
          <w:szCs w:val="24"/>
          <w:lang w:eastAsia="en-GB"/>
        </w:rPr>
        <w:t>Pedreño</w:t>
      </w:r>
      <w:proofErr w:type="spellEnd"/>
      <w:r w:rsidRPr="00D72734">
        <w:rPr>
          <w:rFonts w:eastAsia="Times New Roman" w:cstheme="minorHAnsi"/>
          <w:sz w:val="24"/>
          <w:szCs w:val="24"/>
          <w:lang w:eastAsia="en-GB"/>
        </w:rPr>
        <w:t xml:space="preserve">, C., </w:t>
      </w:r>
      <w:proofErr w:type="spellStart"/>
      <w:r w:rsidRPr="00D72734">
        <w:rPr>
          <w:rFonts w:eastAsia="Times New Roman" w:cstheme="minorHAnsi"/>
          <w:sz w:val="24"/>
          <w:szCs w:val="24"/>
          <w:lang w:eastAsia="en-GB"/>
        </w:rPr>
        <w:t>Pousa</w:t>
      </w:r>
      <w:proofErr w:type="spellEnd"/>
      <w:r w:rsidRPr="00D72734">
        <w:rPr>
          <w:rFonts w:eastAsia="Times New Roman" w:cstheme="minorHAnsi"/>
          <w:sz w:val="24"/>
          <w:szCs w:val="24"/>
          <w:lang w:eastAsia="en-GB"/>
        </w:rPr>
        <w:t xml:space="preserve">, E., Navarro, J. B., </w:t>
      </w:r>
      <w:proofErr w:type="spellStart"/>
      <w:r w:rsidRPr="00D72734">
        <w:rPr>
          <w:rFonts w:eastAsia="Times New Roman" w:cstheme="minorHAnsi"/>
          <w:sz w:val="24"/>
          <w:szCs w:val="24"/>
          <w:lang w:eastAsia="en-GB"/>
        </w:rPr>
        <w:t>Pàmias</w:t>
      </w:r>
      <w:proofErr w:type="spellEnd"/>
      <w:r w:rsidRPr="00D72734">
        <w:rPr>
          <w:rFonts w:eastAsia="Times New Roman" w:cstheme="minorHAnsi"/>
          <w:sz w:val="24"/>
          <w:szCs w:val="24"/>
          <w:lang w:eastAsia="en-GB"/>
        </w:rPr>
        <w:t xml:space="preserve">, M., &amp; Obiols, J. E. (2017). Exploring the Components of Advanced Theory of Mind in Autism Spectrum Disorder. </w:t>
      </w:r>
      <w:r w:rsidRPr="00D72734">
        <w:rPr>
          <w:rFonts w:eastAsia="Times New Roman" w:cstheme="minorHAnsi"/>
          <w:i/>
          <w:iCs/>
          <w:sz w:val="24"/>
          <w:szCs w:val="24"/>
          <w:lang w:eastAsia="en-GB"/>
        </w:rPr>
        <w:t>Journal of Autism and Developmental Disorders</w:t>
      </w:r>
      <w:r w:rsidRPr="00D72734">
        <w:rPr>
          <w:rFonts w:eastAsia="Times New Roman" w:cstheme="minorHAnsi"/>
          <w:sz w:val="24"/>
          <w:szCs w:val="24"/>
          <w:lang w:eastAsia="en-GB"/>
        </w:rPr>
        <w:t xml:space="preserve">, </w:t>
      </w:r>
      <w:r w:rsidRPr="00D72734">
        <w:rPr>
          <w:rFonts w:eastAsia="Times New Roman" w:cstheme="minorHAnsi"/>
          <w:i/>
          <w:iCs/>
          <w:sz w:val="24"/>
          <w:szCs w:val="24"/>
          <w:lang w:eastAsia="en-GB"/>
        </w:rPr>
        <w:t>47</w:t>
      </w:r>
      <w:r w:rsidRPr="00D72734">
        <w:rPr>
          <w:rFonts w:eastAsia="Times New Roman" w:cstheme="minorHAnsi"/>
          <w:sz w:val="24"/>
          <w:szCs w:val="24"/>
          <w:lang w:eastAsia="en-GB"/>
        </w:rPr>
        <w:t xml:space="preserve">(8), 2401–2409. </w:t>
      </w:r>
      <w:hyperlink w:history="1" r:id="rId23">
        <w:r w:rsidRPr="00D72734" w:rsidR="001A173F">
          <w:rPr>
            <w:rStyle w:val="Hyperlink"/>
            <w:rFonts w:eastAsia="Times New Roman" w:cstheme="minorHAnsi"/>
            <w:sz w:val="24"/>
            <w:szCs w:val="24"/>
            <w:lang w:eastAsia="en-GB"/>
          </w:rPr>
          <w:t>https://doi.org/10.1007/s10803-017-3156-7</w:t>
        </w:r>
      </w:hyperlink>
      <w:r>
        <w:rPr>
          <w:rFonts w:eastAsia="Arial" w:cstheme="minorHAnsi"/>
          <w:sz w:val="24"/>
          <w:szCs w:val="24"/>
          <w:u w:val="single"/>
        </w:rPr>
        <w:t xml:space="preserve"> </w:t>
      </w:r>
    </w:p>
    <w:p w:rsidRPr="004046E8" w:rsidR="004046E8" w:rsidP="004046E8" w:rsidRDefault="004046E8" w14:paraId="558E8ACD" w14:textId="7051639F">
      <w:pPr>
        <w:ind w:hanging="720"/>
        <w:rPr>
          <w:rFonts w:eastAsia="Arial" w:cstheme="minorHAnsi"/>
          <w:sz w:val="24"/>
          <w:szCs w:val="24"/>
        </w:rPr>
      </w:pPr>
      <w:r w:rsidRPr="004046E8">
        <w:rPr>
          <w:rFonts w:eastAsia="Arial" w:cstheme="minorHAnsi"/>
          <w:sz w:val="24"/>
          <w:szCs w:val="24"/>
        </w:rPr>
        <w:t xml:space="preserve">Rynkiewicz, A., Janas-Kozik, M., &amp; </w:t>
      </w:r>
      <w:proofErr w:type="spellStart"/>
      <w:r w:rsidRPr="004046E8">
        <w:rPr>
          <w:rFonts w:eastAsia="Arial" w:cstheme="minorHAnsi"/>
          <w:sz w:val="24"/>
          <w:szCs w:val="24"/>
        </w:rPr>
        <w:t>Słopień</w:t>
      </w:r>
      <w:proofErr w:type="spellEnd"/>
      <w:r w:rsidRPr="004046E8">
        <w:rPr>
          <w:rFonts w:eastAsia="Arial" w:cstheme="minorHAnsi"/>
          <w:sz w:val="24"/>
          <w:szCs w:val="24"/>
        </w:rPr>
        <w:t xml:space="preserve">, A. (2019). Girls and women with autism. </w:t>
      </w:r>
      <w:proofErr w:type="spellStart"/>
      <w:r w:rsidRPr="004046E8">
        <w:rPr>
          <w:rFonts w:eastAsia="Arial" w:cstheme="minorHAnsi"/>
          <w:i/>
          <w:iCs/>
          <w:sz w:val="24"/>
          <w:szCs w:val="24"/>
        </w:rPr>
        <w:t>Psychiatr</w:t>
      </w:r>
      <w:proofErr w:type="spellEnd"/>
      <w:r w:rsidRPr="004046E8">
        <w:rPr>
          <w:rFonts w:eastAsia="Arial" w:cstheme="minorHAnsi"/>
          <w:i/>
          <w:iCs/>
          <w:sz w:val="24"/>
          <w:szCs w:val="24"/>
        </w:rPr>
        <w:t xml:space="preserve"> Pol</w:t>
      </w:r>
      <w:r w:rsidRPr="004046E8">
        <w:rPr>
          <w:rFonts w:eastAsia="Arial" w:cstheme="minorHAnsi"/>
          <w:sz w:val="24"/>
          <w:szCs w:val="24"/>
        </w:rPr>
        <w:t xml:space="preserve">, </w:t>
      </w:r>
      <w:r w:rsidRPr="004046E8">
        <w:rPr>
          <w:rFonts w:eastAsia="Arial" w:cstheme="minorHAnsi"/>
          <w:i/>
          <w:iCs/>
          <w:sz w:val="24"/>
          <w:szCs w:val="24"/>
        </w:rPr>
        <w:t>53</w:t>
      </w:r>
      <w:r w:rsidRPr="004046E8">
        <w:rPr>
          <w:rFonts w:eastAsia="Arial" w:cstheme="minorHAnsi"/>
          <w:sz w:val="24"/>
          <w:szCs w:val="24"/>
        </w:rPr>
        <w:t>(4), 737-752.</w:t>
      </w:r>
      <w:r w:rsidR="005D38D8">
        <w:t xml:space="preserve"> </w:t>
      </w:r>
      <w:hyperlink w:history="1" r:id="rId24">
        <w:r w:rsidRPr="005D38D8" w:rsidR="005D38D8">
          <w:rPr>
            <w:rStyle w:val="Hyperlink"/>
            <w:sz w:val="24"/>
            <w:szCs w:val="24"/>
          </w:rPr>
          <w:t>ENGver737Rynkiewicz_PsychiatrPol2019v53i4.pdf (archive.org)</w:t>
        </w:r>
      </w:hyperlink>
      <w:r w:rsidR="005D38D8">
        <w:t xml:space="preserve"> </w:t>
      </w:r>
      <w:r w:rsidRPr="004046E8">
        <w:rPr>
          <w:rFonts w:eastAsia="Arial" w:cstheme="minorHAnsi"/>
          <w:sz w:val="24"/>
          <w:szCs w:val="24"/>
        </w:rPr>
        <w:t xml:space="preserve"> </w:t>
      </w:r>
    </w:p>
    <w:p w:rsidRPr="004046E8" w:rsidR="004046E8" w:rsidP="004046E8" w:rsidRDefault="004046E8" w14:paraId="586FB37C" w14:textId="10069632">
      <w:pPr>
        <w:ind w:left="-20" w:right="-20" w:hanging="720"/>
        <w:rPr>
          <w:rFonts w:cstheme="minorHAnsi"/>
          <w:sz w:val="24"/>
          <w:szCs w:val="24"/>
        </w:rPr>
      </w:pPr>
      <w:proofErr w:type="spellStart"/>
      <w:r w:rsidRPr="004046E8">
        <w:rPr>
          <w:rFonts w:eastAsia="Arial" w:cstheme="minorHAnsi"/>
          <w:sz w:val="24"/>
          <w:szCs w:val="24"/>
        </w:rPr>
        <w:t>Scheeren</w:t>
      </w:r>
      <w:proofErr w:type="spellEnd"/>
      <w:r w:rsidRPr="004046E8">
        <w:rPr>
          <w:rFonts w:eastAsia="Arial" w:cstheme="minorHAnsi"/>
          <w:sz w:val="24"/>
          <w:szCs w:val="24"/>
        </w:rPr>
        <w:t xml:space="preserve">, A. M., de </w:t>
      </w:r>
      <w:proofErr w:type="spellStart"/>
      <w:r w:rsidRPr="004046E8">
        <w:rPr>
          <w:rFonts w:eastAsia="Arial" w:cstheme="minorHAnsi"/>
          <w:sz w:val="24"/>
          <w:szCs w:val="24"/>
        </w:rPr>
        <w:t>Rosnay</w:t>
      </w:r>
      <w:proofErr w:type="spellEnd"/>
      <w:r w:rsidRPr="004046E8">
        <w:rPr>
          <w:rFonts w:eastAsia="Arial" w:cstheme="minorHAnsi"/>
          <w:sz w:val="24"/>
          <w:szCs w:val="24"/>
        </w:rPr>
        <w:t xml:space="preserve">, M., Koot, H. M., &amp; </w:t>
      </w:r>
      <w:proofErr w:type="spellStart"/>
      <w:r w:rsidRPr="004046E8">
        <w:rPr>
          <w:rFonts w:eastAsia="Arial" w:cstheme="minorHAnsi"/>
          <w:sz w:val="24"/>
          <w:szCs w:val="24"/>
        </w:rPr>
        <w:t>Begeer</w:t>
      </w:r>
      <w:proofErr w:type="spellEnd"/>
      <w:r w:rsidRPr="004046E8">
        <w:rPr>
          <w:rFonts w:eastAsia="Arial" w:cstheme="minorHAnsi"/>
          <w:sz w:val="24"/>
          <w:szCs w:val="24"/>
        </w:rPr>
        <w:t xml:space="preserve">, S. (2013). Rethinking theory of mind in high-functioning autism spectrum disorder. </w:t>
      </w:r>
      <w:r w:rsidRPr="004046E8">
        <w:rPr>
          <w:rFonts w:eastAsia="Arial" w:cstheme="minorHAnsi"/>
          <w:i/>
          <w:iCs/>
          <w:sz w:val="24"/>
          <w:szCs w:val="24"/>
        </w:rPr>
        <w:t>Journal of Child Psychology and Psychiatry</w:t>
      </w:r>
      <w:r w:rsidRPr="004046E8">
        <w:rPr>
          <w:rFonts w:eastAsia="Arial" w:cstheme="minorHAnsi"/>
          <w:sz w:val="24"/>
          <w:szCs w:val="24"/>
        </w:rPr>
        <w:t xml:space="preserve">, </w:t>
      </w:r>
      <w:r w:rsidRPr="004046E8">
        <w:rPr>
          <w:rFonts w:eastAsia="Arial" w:cstheme="minorHAnsi"/>
          <w:i/>
          <w:iCs/>
          <w:sz w:val="24"/>
          <w:szCs w:val="24"/>
        </w:rPr>
        <w:t>54</w:t>
      </w:r>
      <w:r w:rsidRPr="004046E8">
        <w:rPr>
          <w:rFonts w:eastAsia="Arial" w:cstheme="minorHAnsi"/>
          <w:sz w:val="24"/>
          <w:szCs w:val="24"/>
        </w:rPr>
        <w:t xml:space="preserve">(6), 628–635. </w:t>
      </w:r>
      <w:hyperlink w:history="1" r:id="rId25">
        <w:r w:rsidRPr="00736295" w:rsidR="00736295">
          <w:rPr>
            <w:rStyle w:val="Hyperlink"/>
            <w:rFonts w:cstheme="minorHAnsi"/>
            <w:sz w:val="24"/>
            <w:szCs w:val="24"/>
            <w:shd w:val="clear" w:color="auto" w:fill="FFFFFF"/>
          </w:rPr>
          <w:t>https://doi.org/10.1111/jcpp.12007</w:t>
        </w:r>
      </w:hyperlink>
      <w:r w:rsidR="00736295">
        <w:rPr>
          <w:rFonts w:ascii="Source Sans Pro" w:hAnsi="Source Sans Pro"/>
          <w:color w:val="3A3A3A"/>
          <w:sz w:val="23"/>
          <w:szCs w:val="23"/>
          <w:shd w:val="clear" w:color="auto" w:fill="FFFFFF"/>
        </w:rPr>
        <w:t xml:space="preserve"> </w:t>
      </w:r>
    </w:p>
    <w:p w:rsidRPr="004046E8" w:rsidR="004046E8" w:rsidP="004046E8" w:rsidRDefault="004046E8" w14:paraId="50459428" w14:textId="0B81775C">
      <w:pPr>
        <w:spacing w:after="0" w:line="270" w:lineRule="exact"/>
        <w:ind w:hanging="720"/>
        <w:rPr>
          <w:rStyle w:val="Hyperlink"/>
          <w:rFonts w:eastAsia="Calibri" w:cstheme="minorHAnsi"/>
          <w:color w:val="auto"/>
          <w:sz w:val="24"/>
          <w:szCs w:val="24"/>
        </w:rPr>
      </w:pPr>
      <w:proofErr w:type="spellStart"/>
      <w:r w:rsidRPr="004046E8">
        <w:rPr>
          <w:rFonts w:eastAsia="Calibri" w:cstheme="minorHAnsi"/>
          <w:sz w:val="24"/>
          <w:szCs w:val="24"/>
        </w:rPr>
        <w:t>Schuwerk</w:t>
      </w:r>
      <w:proofErr w:type="spellEnd"/>
      <w:r w:rsidRPr="004046E8">
        <w:rPr>
          <w:rFonts w:eastAsia="Calibri" w:cstheme="minorHAnsi"/>
          <w:sz w:val="24"/>
          <w:szCs w:val="24"/>
        </w:rPr>
        <w:t xml:space="preserve">, T., &amp; </w:t>
      </w:r>
      <w:proofErr w:type="spellStart"/>
      <w:r w:rsidRPr="004046E8">
        <w:rPr>
          <w:rFonts w:eastAsia="Calibri" w:cstheme="minorHAnsi"/>
          <w:sz w:val="24"/>
          <w:szCs w:val="24"/>
        </w:rPr>
        <w:t>Sodian</w:t>
      </w:r>
      <w:proofErr w:type="spellEnd"/>
      <w:r w:rsidRPr="004046E8">
        <w:rPr>
          <w:rFonts w:eastAsia="Calibri" w:cstheme="minorHAnsi"/>
          <w:sz w:val="24"/>
          <w:szCs w:val="24"/>
        </w:rPr>
        <w:t xml:space="preserve">, B. (2023). Differences in self-other control as cognitive mechanism to characterize theory of mind reasoning in autistic and non-autistic adults. </w:t>
      </w:r>
      <w:r w:rsidRPr="004046E8">
        <w:rPr>
          <w:rFonts w:eastAsia="Calibri" w:cstheme="minorHAnsi"/>
          <w:i/>
          <w:iCs/>
          <w:sz w:val="24"/>
          <w:szCs w:val="24"/>
        </w:rPr>
        <w:t>Autism Research</w:t>
      </w:r>
      <w:r w:rsidRPr="004046E8">
        <w:rPr>
          <w:rFonts w:eastAsia="Calibri" w:cstheme="minorHAnsi"/>
          <w:sz w:val="24"/>
          <w:szCs w:val="24"/>
        </w:rPr>
        <w:t xml:space="preserve">, </w:t>
      </w:r>
      <w:r w:rsidRPr="004046E8">
        <w:rPr>
          <w:rFonts w:eastAsia="Calibri" w:cstheme="minorHAnsi"/>
          <w:i/>
          <w:iCs/>
          <w:sz w:val="24"/>
          <w:szCs w:val="24"/>
        </w:rPr>
        <w:t>16</w:t>
      </w:r>
      <w:r w:rsidRPr="004046E8">
        <w:rPr>
          <w:rFonts w:eastAsia="Calibri" w:cstheme="minorHAnsi"/>
          <w:sz w:val="24"/>
          <w:szCs w:val="24"/>
        </w:rPr>
        <w:t xml:space="preserve">(9), 1728–1738. </w:t>
      </w:r>
      <w:hyperlink w:history="1" r:id="rId26">
        <w:r w:rsidRPr="009008BA" w:rsidR="009008BA">
          <w:rPr>
            <w:rStyle w:val="Hyperlink"/>
            <w:rFonts w:cstheme="minorHAnsi"/>
            <w:sz w:val="24"/>
            <w:szCs w:val="24"/>
            <w:shd w:val="clear" w:color="auto" w:fill="FFFFFF"/>
          </w:rPr>
          <w:t>https://doi.org/10.1002/aur.2976</w:t>
        </w:r>
      </w:hyperlink>
      <w:r w:rsidR="009008BA">
        <w:rPr>
          <w:rFonts w:ascii="Source Sans Pro" w:hAnsi="Source Sans Pro"/>
          <w:color w:val="3A3A3A"/>
          <w:sz w:val="23"/>
          <w:szCs w:val="23"/>
          <w:shd w:val="clear" w:color="auto" w:fill="FFFFFF"/>
        </w:rPr>
        <w:t xml:space="preserve"> </w:t>
      </w:r>
    </w:p>
    <w:p w:rsidRPr="004046E8" w:rsidR="004046E8" w:rsidP="004046E8" w:rsidRDefault="004046E8" w14:paraId="2209DC92" w14:textId="77777777">
      <w:pPr>
        <w:spacing w:after="0" w:line="270" w:lineRule="exact"/>
        <w:ind w:hanging="720"/>
        <w:rPr>
          <w:rFonts w:eastAsia="Calibri" w:cstheme="minorHAnsi"/>
          <w:sz w:val="24"/>
          <w:szCs w:val="24"/>
        </w:rPr>
      </w:pPr>
    </w:p>
    <w:p w:rsidR="009A3821" w:rsidP="009A3821" w:rsidRDefault="004046E8" w14:paraId="623F6560" w14:textId="23856954">
      <w:pPr>
        <w:ind w:left="-20" w:right="-20" w:hanging="720"/>
        <w:rPr>
          <w:rFonts w:ascii="Source Sans Pro" w:hAnsi="Source Sans Pro"/>
          <w:color w:val="3A3A3A"/>
          <w:sz w:val="23"/>
          <w:szCs w:val="23"/>
          <w:shd w:val="clear" w:color="auto" w:fill="FFFFFF"/>
        </w:rPr>
      </w:pPr>
      <w:proofErr w:type="spellStart"/>
      <w:r w:rsidRPr="004046E8">
        <w:rPr>
          <w:rFonts w:eastAsia="Arial" w:cstheme="minorHAnsi"/>
          <w:sz w:val="24"/>
          <w:szCs w:val="24"/>
        </w:rPr>
        <w:t>Schuwerk</w:t>
      </w:r>
      <w:proofErr w:type="spellEnd"/>
      <w:r w:rsidRPr="004046E8">
        <w:rPr>
          <w:rFonts w:eastAsia="Arial" w:cstheme="minorHAnsi"/>
          <w:sz w:val="24"/>
          <w:szCs w:val="24"/>
        </w:rPr>
        <w:t xml:space="preserve">, T., Vuori, M., &amp; </w:t>
      </w:r>
      <w:proofErr w:type="spellStart"/>
      <w:r w:rsidRPr="004046E8">
        <w:rPr>
          <w:rFonts w:eastAsia="Arial" w:cstheme="minorHAnsi"/>
          <w:sz w:val="24"/>
          <w:szCs w:val="24"/>
        </w:rPr>
        <w:t>Sodian</w:t>
      </w:r>
      <w:proofErr w:type="spellEnd"/>
      <w:r w:rsidRPr="004046E8">
        <w:rPr>
          <w:rFonts w:eastAsia="Arial" w:cstheme="minorHAnsi"/>
          <w:sz w:val="24"/>
          <w:szCs w:val="24"/>
        </w:rPr>
        <w:t xml:space="preserve">, B. (2015). Implicit and explicit Theory of Mind reasoning in autism spectrum disorders: The impact of experience. </w:t>
      </w:r>
      <w:r w:rsidRPr="004046E8">
        <w:rPr>
          <w:rFonts w:eastAsia="Arial" w:cstheme="minorHAnsi"/>
          <w:i/>
          <w:iCs/>
          <w:sz w:val="24"/>
          <w:szCs w:val="24"/>
        </w:rPr>
        <w:t>Autism: The International Journal of Research and Practice</w:t>
      </w:r>
      <w:r w:rsidRPr="004046E8">
        <w:rPr>
          <w:rFonts w:eastAsia="Arial" w:cstheme="minorHAnsi"/>
          <w:sz w:val="24"/>
          <w:szCs w:val="24"/>
        </w:rPr>
        <w:t xml:space="preserve">, </w:t>
      </w:r>
      <w:r w:rsidRPr="004046E8">
        <w:rPr>
          <w:rFonts w:eastAsia="Arial" w:cstheme="minorHAnsi"/>
          <w:i/>
          <w:iCs/>
          <w:sz w:val="24"/>
          <w:szCs w:val="24"/>
        </w:rPr>
        <w:t>19</w:t>
      </w:r>
      <w:r w:rsidRPr="004046E8">
        <w:rPr>
          <w:rFonts w:eastAsia="Arial" w:cstheme="minorHAnsi"/>
          <w:sz w:val="24"/>
          <w:szCs w:val="24"/>
        </w:rPr>
        <w:t>(4), 459–468</w:t>
      </w:r>
      <w:r w:rsidR="00764685">
        <w:rPr>
          <w:rFonts w:eastAsia="Arial" w:cstheme="minorHAnsi"/>
          <w:sz w:val="24"/>
          <w:szCs w:val="24"/>
        </w:rPr>
        <w:t xml:space="preserve">. </w:t>
      </w:r>
      <w:hyperlink w:history="1" r:id="rId27">
        <w:r w:rsidRPr="00764685" w:rsidR="00764685">
          <w:rPr>
            <w:rStyle w:val="Hyperlink"/>
            <w:rFonts w:cstheme="minorHAnsi"/>
            <w:sz w:val="24"/>
            <w:szCs w:val="24"/>
            <w:shd w:val="clear" w:color="auto" w:fill="FFFFFF"/>
          </w:rPr>
          <w:t>https://doi.org/10.1177/1362361314526004</w:t>
        </w:r>
      </w:hyperlink>
      <w:r w:rsidR="009A3821">
        <w:rPr>
          <w:rFonts w:ascii="Source Sans Pro" w:hAnsi="Source Sans Pro"/>
          <w:color w:val="3A3A3A"/>
          <w:sz w:val="23"/>
          <w:szCs w:val="23"/>
          <w:shd w:val="clear" w:color="auto" w:fill="FFFFFF"/>
        </w:rPr>
        <w:t xml:space="preserve"> </w:t>
      </w:r>
    </w:p>
    <w:p w:rsidR="00F5568A" w:rsidP="00F5568A" w:rsidRDefault="009A3821" w14:paraId="4C514C16" w14:textId="50268CAA">
      <w:pPr>
        <w:ind w:left="-20" w:right="-20" w:hanging="720"/>
        <w:rPr>
          <w:rFonts w:eastAsia="Times New Roman" w:cstheme="minorHAnsi"/>
          <w:sz w:val="24"/>
          <w:szCs w:val="24"/>
          <w:lang w:eastAsia="en-GB"/>
        </w:rPr>
      </w:pPr>
      <w:proofErr w:type="spellStart"/>
      <w:r w:rsidRPr="009A3821">
        <w:rPr>
          <w:rFonts w:eastAsia="Times New Roman" w:cstheme="minorHAnsi"/>
          <w:sz w:val="24"/>
          <w:szCs w:val="24"/>
          <w:lang w:eastAsia="en-GB"/>
        </w:rPr>
        <w:t>Shojaeian</w:t>
      </w:r>
      <w:proofErr w:type="spellEnd"/>
      <w:r w:rsidRPr="009A3821">
        <w:rPr>
          <w:rFonts w:eastAsia="Times New Roman" w:cstheme="minorHAnsi"/>
          <w:sz w:val="24"/>
          <w:szCs w:val="24"/>
          <w:lang w:eastAsia="en-GB"/>
        </w:rPr>
        <w:t xml:space="preserve">, N., Li, Z., </w:t>
      </w:r>
      <w:proofErr w:type="spellStart"/>
      <w:r w:rsidRPr="009A3821">
        <w:rPr>
          <w:rFonts w:eastAsia="Times New Roman" w:cstheme="minorHAnsi"/>
          <w:sz w:val="24"/>
          <w:szCs w:val="24"/>
          <w:lang w:eastAsia="en-GB"/>
        </w:rPr>
        <w:t>Kaurav</w:t>
      </w:r>
      <w:proofErr w:type="spellEnd"/>
      <w:r w:rsidRPr="009A3821">
        <w:rPr>
          <w:rFonts w:eastAsia="Times New Roman" w:cstheme="minorHAnsi"/>
          <w:sz w:val="24"/>
          <w:szCs w:val="24"/>
          <w:lang w:eastAsia="en-GB"/>
        </w:rPr>
        <w:t xml:space="preserve">, R. P. S., &amp; Salem, A. A. M. S. (2022). Theory of Mind Among Swedish Children with ASD, Down Syndrome and Typically Developing Group. </w:t>
      </w:r>
      <w:r w:rsidRPr="009A3821">
        <w:rPr>
          <w:rFonts w:eastAsia="Times New Roman" w:cstheme="minorHAnsi"/>
          <w:i/>
          <w:iCs/>
          <w:sz w:val="24"/>
          <w:szCs w:val="24"/>
          <w:lang w:eastAsia="en-GB"/>
        </w:rPr>
        <w:t>Journal of Autism and Developmental Disorders</w:t>
      </w:r>
      <w:r w:rsidRPr="009A3821">
        <w:rPr>
          <w:rFonts w:eastAsia="Times New Roman" w:cstheme="minorHAnsi"/>
          <w:sz w:val="24"/>
          <w:szCs w:val="24"/>
          <w:lang w:eastAsia="en-GB"/>
        </w:rPr>
        <w:t xml:space="preserve">, </w:t>
      </w:r>
      <w:r w:rsidRPr="009A3821">
        <w:rPr>
          <w:rFonts w:eastAsia="Times New Roman" w:cstheme="minorHAnsi"/>
          <w:i/>
          <w:iCs/>
          <w:sz w:val="24"/>
          <w:szCs w:val="24"/>
          <w:lang w:eastAsia="en-GB"/>
        </w:rPr>
        <w:t>52</w:t>
      </w:r>
      <w:r w:rsidRPr="009A3821">
        <w:rPr>
          <w:rFonts w:eastAsia="Times New Roman" w:cstheme="minorHAnsi"/>
          <w:sz w:val="24"/>
          <w:szCs w:val="24"/>
          <w:lang w:eastAsia="en-GB"/>
        </w:rPr>
        <w:t xml:space="preserve">(11), 4774–4782. </w:t>
      </w:r>
      <w:hyperlink w:history="1" r:id="rId28">
        <w:r w:rsidRPr="009A3821">
          <w:rPr>
            <w:rStyle w:val="Hyperlink"/>
            <w:rFonts w:eastAsia="Times New Roman" w:cstheme="minorHAnsi"/>
            <w:sz w:val="24"/>
            <w:szCs w:val="24"/>
            <w:lang w:eastAsia="en-GB"/>
          </w:rPr>
          <w:t>https://doi.org/10.1007/s10803-021-05366-1</w:t>
        </w:r>
      </w:hyperlink>
    </w:p>
    <w:p w:rsidRPr="00F5568A" w:rsidR="009A3821" w:rsidP="00F5568A" w:rsidRDefault="00F5568A" w14:paraId="70B5000E" w14:textId="6B5BAD96">
      <w:pPr>
        <w:ind w:left="-20" w:right="-20" w:hanging="720"/>
        <w:rPr>
          <w:rFonts w:cstheme="minorHAnsi"/>
          <w:color w:val="3A3A3A"/>
          <w:sz w:val="23"/>
          <w:szCs w:val="23"/>
          <w:shd w:val="clear" w:color="auto" w:fill="FFFFFF"/>
        </w:rPr>
      </w:pPr>
      <w:r w:rsidRPr="00F5568A">
        <w:rPr>
          <w:rFonts w:eastAsia="Times New Roman" w:cstheme="minorHAnsi"/>
          <w:sz w:val="24"/>
          <w:szCs w:val="24"/>
          <w:lang w:eastAsia="en-GB"/>
        </w:rPr>
        <w:t xml:space="preserve">Schneider, D., Slaughter, V. P., Becker, S. I., &amp; Dux, P. E. (2014). Implicit false-belief processing in the human brain. </w:t>
      </w:r>
      <w:proofErr w:type="spellStart"/>
      <w:r w:rsidRPr="00F5568A">
        <w:rPr>
          <w:rFonts w:eastAsia="Times New Roman" w:cstheme="minorHAnsi"/>
          <w:i/>
          <w:iCs/>
          <w:sz w:val="24"/>
          <w:szCs w:val="24"/>
          <w:lang w:eastAsia="en-GB"/>
        </w:rPr>
        <w:t>NeuroImage</w:t>
      </w:r>
      <w:proofErr w:type="spellEnd"/>
      <w:r w:rsidRPr="00F5568A">
        <w:rPr>
          <w:rFonts w:eastAsia="Times New Roman" w:cstheme="minorHAnsi"/>
          <w:i/>
          <w:iCs/>
          <w:sz w:val="24"/>
          <w:szCs w:val="24"/>
          <w:lang w:eastAsia="en-GB"/>
        </w:rPr>
        <w:t xml:space="preserve"> (Orlando, Fla.)</w:t>
      </w:r>
      <w:r w:rsidRPr="00F5568A">
        <w:rPr>
          <w:rFonts w:eastAsia="Times New Roman" w:cstheme="minorHAnsi"/>
          <w:sz w:val="24"/>
          <w:szCs w:val="24"/>
          <w:lang w:eastAsia="en-GB"/>
        </w:rPr>
        <w:t xml:space="preserve">, </w:t>
      </w:r>
      <w:r w:rsidRPr="00F5568A">
        <w:rPr>
          <w:rFonts w:eastAsia="Times New Roman" w:cstheme="minorHAnsi"/>
          <w:i/>
          <w:iCs/>
          <w:sz w:val="24"/>
          <w:szCs w:val="24"/>
          <w:lang w:eastAsia="en-GB"/>
        </w:rPr>
        <w:t>101</w:t>
      </w:r>
      <w:r w:rsidRPr="00F5568A">
        <w:rPr>
          <w:rFonts w:eastAsia="Times New Roman" w:cstheme="minorHAnsi"/>
          <w:sz w:val="24"/>
          <w:szCs w:val="24"/>
          <w:lang w:eastAsia="en-GB"/>
        </w:rPr>
        <w:t xml:space="preserve">, 268–275. </w:t>
      </w:r>
      <w:hyperlink w:history="1" r:id="rId29">
        <w:r w:rsidRPr="00F5568A">
          <w:rPr>
            <w:rStyle w:val="Hyperlink"/>
            <w:rFonts w:eastAsia="Times New Roman" w:cstheme="minorHAnsi"/>
            <w:sz w:val="24"/>
            <w:szCs w:val="24"/>
            <w:lang w:eastAsia="en-GB"/>
          </w:rPr>
          <w:t>https://doi.org/10.1016/j.neuroimage.2014.07.014</w:t>
        </w:r>
      </w:hyperlink>
    </w:p>
    <w:p w:rsidR="002B6D90" w:rsidP="002B6D90" w:rsidRDefault="004046E8" w14:paraId="28A7095B" w14:textId="71EF24BB">
      <w:pPr>
        <w:ind w:hanging="720"/>
        <w:rPr>
          <w:rFonts w:eastAsia="Arial" w:cstheme="minorHAnsi"/>
          <w:sz w:val="24"/>
          <w:szCs w:val="24"/>
        </w:rPr>
      </w:pPr>
      <w:r w:rsidRPr="004046E8">
        <w:rPr>
          <w:rFonts w:eastAsia="Arial" w:cstheme="minorHAnsi"/>
          <w:sz w:val="24"/>
          <w:szCs w:val="24"/>
        </w:rPr>
        <w:t xml:space="preserve">Senju, A. (2012). Spontaneous theory of mind and its absence in autism spectrum disorders. </w:t>
      </w:r>
      <w:r w:rsidRPr="004046E8">
        <w:rPr>
          <w:rFonts w:eastAsia="Arial" w:cstheme="minorHAnsi"/>
          <w:i/>
          <w:iCs/>
          <w:sz w:val="24"/>
          <w:szCs w:val="24"/>
        </w:rPr>
        <w:t>The Neuroscientist</w:t>
      </w:r>
      <w:r w:rsidRPr="004046E8">
        <w:rPr>
          <w:rFonts w:eastAsia="Arial" w:cstheme="minorHAnsi"/>
          <w:sz w:val="24"/>
          <w:szCs w:val="24"/>
        </w:rPr>
        <w:t xml:space="preserve">, </w:t>
      </w:r>
      <w:r w:rsidRPr="004046E8">
        <w:rPr>
          <w:rFonts w:eastAsia="Arial" w:cstheme="minorHAnsi"/>
          <w:i/>
          <w:iCs/>
          <w:sz w:val="24"/>
          <w:szCs w:val="24"/>
        </w:rPr>
        <w:t>18</w:t>
      </w:r>
      <w:r w:rsidRPr="004046E8">
        <w:rPr>
          <w:rFonts w:eastAsia="Arial" w:cstheme="minorHAnsi"/>
          <w:sz w:val="24"/>
          <w:szCs w:val="24"/>
        </w:rPr>
        <w:t xml:space="preserve">(2), 108-113. </w:t>
      </w:r>
      <w:hyperlink w:history="1" r:id="rId30">
        <w:r w:rsidRPr="00892E98" w:rsidR="00892E98">
          <w:rPr>
            <w:rStyle w:val="Hyperlink"/>
            <w:rFonts w:cstheme="minorHAnsi"/>
            <w:sz w:val="24"/>
            <w:szCs w:val="24"/>
            <w:shd w:val="clear" w:color="auto" w:fill="FFFFFF"/>
          </w:rPr>
          <w:t>https://doi.org/10.1177/1073858410397208</w:t>
        </w:r>
      </w:hyperlink>
      <w:r w:rsidR="00892E98">
        <w:rPr>
          <w:rFonts w:ascii="Source Sans Pro" w:hAnsi="Source Sans Pro"/>
          <w:color w:val="3A3A3A"/>
          <w:sz w:val="23"/>
          <w:szCs w:val="23"/>
          <w:shd w:val="clear" w:color="auto" w:fill="FFFFFF"/>
        </w:rPr>
        <w:t xml:space="preserve"> </w:t>
      </w:r>
    </w:p>
    <w:p w:rsidRPr="002B6D90" w:rsidR="002B6D90" w:rsidP="002B6D90" w:rsidRDefault="002B6D90" w14:paraId="669D05DE" w14:textId="114F4216">
      <w:pPr>
        <w:ind w:hanging="720"/>
        <w:rPr>
          <w:rFonts w:eastAsia="Arial" w:cstheme="minorHAnsi"/>
          <w:sz w:val="24"/>
          <w:szCs w:val="24"/>
        </w:rPr>
      </w:pPr>
      <w:r w:rsidRPr="002B6D90">
        <w:rPr>
          <w:rFonts w:eastAsia="Times New Roman" w:cstheme="minorHAnsi"/>
          <w:sz w:val="24"/>
          <w:szCs w:val="24"/>
          <w:lang w:eastAsia="en-GB"/>
        </w:rPr>
        <w:t>Tager-</w:t>
      </w:r>
      <w:proofErr w:type="spellStart"/>
      <w:r w:rsidRPr="002B6D90">
        <w:rPr>
          <w:rFonts w:eastAsia="Times New Roman" w:cstheme="minorHAnsi"/>
          <w:sz w:val="24"/>
          <w:szCs w:val="24"/>
          <w:lang w:eastAsia="en-GB"/>
        </w:rPr>
        <w:t>Flusberg</w:t>
      </w:r>
      <w:proofErr w:type="spellEnd"/>
      <w:r w:rsidRPr="002B6D90">
        <w:rPr>
          <w:rFonts w:eastAsia="Times New Roman" w:cstheme="minorHAnsi"/>
          <w:sz w:val="24"/>
          <w:szCs w:val="24"/>
          <w:lang w:eastAsia="en-GB"/>
        </w:rPr>
        <w:t xml:space="preserve">, H. (2007). Evaluating the Theory-of-Mind Hypothesis of Autism. </w:t>
      </w:r>
      <w:r w:rsidRPr="002B6D90">
        <w:rPr>
          <w:rFonts w:eastAsia="Times New Roman" w:cstheme="minorHAnsi"/>
          <w:i/>
          <w:iCs/>
          <w:sz w:val="24"/>
          <w:szCs w:val="24"/>
          <w:lang w:eastAsia="en-GB"/>
        </w:rPr>
        <w:t xml:space="preserve">Current Directions in Psychological </w:t>
      </w:r>
      <w:proofErr w:type="gramStart"/>
      <w:r w:rsidRPr="002B6D90">
        <w:rPr>
          <w:rFonts w:eastAsia="Times New Roman" w:cstheme="minorHAnsi"/>
          <w:i/>
          <w:iCs/>
          <w:sz w:val="24"/>
          <w:szCs w:val="24"/>
          <w:lang w:eastAsia="en-GB"/>
        </w:rPr>
        <w:t>Science :</w:t>
      </w:r>
      <w:proofErr w:type="gramEnd"/>
      <w:r w:rsidRPr="002B6D90">
        <w:rPr>
          <w:rFonts w:eastAsia="Times New Roman" w:cstheme="minorHAnsi"/>
          <w:i/>
          <w:iCs/>
          <w:sz w:val="24"/>
          <w:szCs w:val="24"/>
          <w:lang w:eastAsia="en-GB"/>
        </w:rPr>
        <w:t xml:space="preserve"> A Journal of the American Psychological Society</w:t>
      </w:r>
      <w:r w:rsidRPr="002B6D90">
        <w:rPr>
          <w:rFonts w:eastAsia="Times New Roman" w:cstheme="minorHAnsi"/>
          <w:sz w:val="24"/>
          <w:szCs w:val="24"/>
          <w:lang w:eastAsia="en-GB"/>
        </w:rPr>
        <w:t xml:space="preserve">, </w:t>
      </w:r>
      <w:r w:rsidRPr="002B6D90">
        <w:rPr>
          <w:rFonts w:eastAsia="Times New Roman" w:cstheme="minorHAnsi"/>
          <w:i/>
          <w:iCs/>
          <w:sz w:val="24"/>
          <w:szCs w:val="24"/>
          <w:lang w:eastAsia="en-GB"/>
        </w:rPr>
        <w:t>16</w:t>
      </w:r>
      <w:r w:rsidRPr="002B6D90">
        <w:rPr>
          <w:rFonts w:eastAsia="Times New Roman" w:cstheme="minorHAnsi"/>
          <w:sz w:val="24"/>
          <w:szCs w:val="24"/>
          <w:lang w:eastAsia="en-GB"/>
        </w:rPr>
        <w:t xml:space="preserve">(6), 311–315. </w:t>
      </w:r>
      <w:hyperlink w:history="1" r:id="rId31">
        <w:r w:rsidRPr="002B6D90">
          <w:rPr>
            <w:rStyle w:val="Hyperlink"/>
            <w:rFonts w:eastAsia="Times New Roman" w:cstheme="minorHAnsi"/>
            <w:sz w:val="24"/>
            <w:szCs w:val="24"/>
            <w:lang w:eastAsia="en-GB"/>
          </w:rPr>
          <w:t>https://doi.org/10.1111/j.1467-8721.2007.00527.x</w:t>
        </w:r>
      </w:hyperlink>
      <w:r w:rsidRPr="002B6D90">
        <w:rPr>
          <w:rFonts w:eastAsia="Times New Roman" w:cstheme="minorHAnsi"/>
          <w:sz w:val="24"/>
          <w:szCs w:val="24"/>
          <w:lang w:eastAsia="en-GB"/>
        </w:rPr>
        <w:t xml:space="preserve"> </w:t>
      </w:r>
    </w:p>
    <w:p w:rsidRPr="004046E8" w:rsidR="3384F248" w:rsidP="002B6D90" w:rsidRDefault="3384F248" w14:paraId="325F3100" w14:textId="31F2F081">
      <w:pPr>
        <w:ind w:hanging="720"/>
        <w:rPr>
          <w:rFonts w:eastAsia="Arial" w:cstheme="minorHAnsi"/>
          <w:color w:val="70AD47" w:themeColor="accent6"/>
          <w:sz w:val="24"/>
          <w:szCs w:val="24"/>
        </w:rPr>
      </w:pPr>
    </w:p>
    <w:sectPr w:rsidRPr="004046E8" w:rsidR="3384F248">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8212ED"/>
    <w:multiLevelType w:val="hybridMultilevel"/>
    <w:tmpl w:val="07406160"/>
    <w:lvl w:ilvl="0" w:tplc="327405FA">
      <w:start w:val="1"/>
      <w:numFmt w:val="bullet"/>
      <w:lvlText w:val="-"/>
      <w:lvlJc w:val="left"/>
      <w:pPr>
        <w:ind w:left="720" w:hanging="360"/>
      </w:pPr>
      <w:rPr>
        <w:rFonts w:hint="default" w:ascii="Calibri" w:hAnsi="Calibri"/>
      </w:rPr>
    </w:lvl>
    <w:lvl w:ilvl="1" w:tplc="A2F055FA">
      <w:start w:val="1"/>
      <w:numFmt w:val="bullet"/>
      <w:lvlText w:val="o"/>
      <w:lvlJc w:val="left"/>
      <w:pPr>
        <w:ind w:left="1440" w:hanging="360"/>
      </w:pPr>
      <w:rPr>
        <w:rFonts w:hint="default" w:ascii="Courier New" w:hAnsi="Courier New"/>
      </w:rPr>
    </w:lvl>
    <w:lvl w:ilvl="2" w:tplc="CD5A9930">
      <w:start w:val="1"/>
      <w:numFmt w:val="bullet"/>
      <w:lvlText w:val=""/>
      <w:lvlJc w:val="left"/>
      <w:pPr>
        <w:ind w:left="2160" w:hanging="360"/>
      </w:pPr>
      <w:rPr>
        <w:rFonts w:hint="default" w:ascii="Wingdings" w:hAnsi="Wingdings"/>
      </w:rPr>
    </w:lvl>
    <w:lvl w:ilvl="3" w:tplc="43324F4E">
      <w:start w:val="1"/>
      <w:numFmt w:val="bullet"/>
      <w:lvlText w:val=""/>
      <w:lvlJc w:val="left"/>
      <w:pPr>
        <w:ind w:left="2880" w:hanging="360"/>
      </w:pPr>
      <w:rPr>
        <w:rFonts w:hint="default" w:ascii="Symbol" w:hAnsi="Symbol"/>
      </w:rPr>
    </w:lvl>
    <w:lvl w:ilvl="4" w:tplc="EA6A6ED6">
      <w:start w:val="1"/>
      <w:numFmt w:val="bullet"/>
      <w:lvlText w:val="o"/>
      <w:lvlJc w:val="left"/>
      <w:pPr>
        <w:ind w:left="3600" w:hanging="360"/>
      </w:pPr>
      <w:rPr>
        <w:rFonts w:hint="default" w:ascii="Courier New" w:hAnsi="Courier New"/>
      </w:rPr>
    </w:lvl>
    <w:lvl w:ilvl="5" w:tplc="A95EFD1A">
      <w:start w:val="1"/>
      <w:numFmt w:val="bullet"/>
      <w:lvlText w:val=""/>
      <w:lvlJc w:val="left"/>
      <w:pPr>
        <w:ind w:left="4320" w:hanging="360"/>
      </w:pPr>
      <w:rPr>
        <w:rFonts w:hint="default" w:ascii="Wingdings" w:hAnsi="Wingdings"/>
      </w:rPr>
    </w:lvl>
    <w:lvl w:ilvl="6" w:tplc="66F89B16">
      <w:start w:val="1"/>
      <w:numFmt w:val="bullet"/>
      <w:lvlText w:val=""/>
      <w:lvlJc w:val="left"/>
      <w:pPr>
        <w:ind w:left="5040" w:hanging="360"/>
      </w:pPr>
      <w:rPr>
        <w:rFonts w:hint="default" w:ascii="Symbol" w:hAnsi="Symbol"/>
      </w:rPr>
    </w:lvl>
    <w:lvl w:ilvl="7" w:tplc="45427276">
      <w:start w:val="1"/>
      <w:numFmt w:val="bullet"/>
      <w:lvlText w:val="o"/>
      <w:lvlJc w:val="left"/>
      <w:pPr>
        <w:ind w:left="5760" w:hanging="360"/>
      </w:pPr>
      <w:rPr>
        <w:rFonts w:hint="default" w:ascii="Courier New" w:hAnsi="Courier New"/>
      </w:rPr>
    </w:lvl>
    <w:lvl w:ilvl="8" w:tplc="B3486252">
      <w:start w:val="1"/>
      <w:numFmt w:val="bullet"/>
      <w:lvlText w:val=""/>
      <w:lvlJc w:val="left"/>
      <w:pPr>
        <w:ind w:left="6480" w:hanging="360"/>
      </w:pPr>
      <w:rPr>
        <w:rFonts w:hint="default" w:ascii="Wingdings" w:hAnsi="Wingdings"/>
      </w:rPr>
    </w:lvl>
  </w:abstractNum>
  <w:abstractNum w:abstractNumId="1" w15:restartNumberingAfterBreak="0">
    <w:nsid w:val="04AE9300"/>
    <w:multiLevelType w:val="hybridMultilevel"/>
    <w:tmpl w:val="50145F86"/>
    <w:lvl w:ilvl="0" w:tplc="F12E02A8">
      <w:start w:val="1"/>
      <w:numFmt w:val="bullet"/>
      <w:lvlText w:val="-"/>
      <w:lvlJc w:val="left"/>
      <w:pPr>
        <w:ind w:left="720" w:hanging="360"/>
      </w:pPr>
      <w:rPr>
        <w:rFonts w:hint="default" w:ascii="Calibri" w:hAnsi="Calibri"/>
      </w:rPr>
    </w:lvl>
    <w:lvl w:ilvl="1" w:tplc="538E05C2">
      <w:start w:val="1"/>
      <w:numFmt w:val="bullet"/>
      <w:lvlText w:val="o"/>
      <w:lvlJc w:val="left"/>
      <w:pPr>
        <w:ind w:left="1440" w:hanging="360"/>
      </w:pPr>
      <w:rPr>
        <w:rFonts w:hint="default" w:ascii="Courier New" w:hAnsi="Courier New"/>
      </w:rPr>
    </w:lvl>
    <w:lvl w:ilvl="2" w:tplc="37F29076">
      <w:start w:val="1"/>
      <w:numFmt w:val="bullet"/>
      <w:lvlText w:val=""/>
      <w:lvlJc w:val="left"/>
      <w:pPr>
        <w:ind w:left="2160" w:hanging="360"/>
      </w:pPr>
      <w:rPr>
        <w:rFonts w:hint="default" w:ascii="Wingdings" w:hAnsi="Wingdings"/>
      </w:rPr>
    </w:lvl>
    <w:lvl w:ilvl="3" w:tplc="9D9C1BA4">
      <w:start w:val="1"/>
      <w:numFmt w:val="bullet"/>
      <w:lvlText w:val=""/>
      <w:lvlJc w:val="left"/>
      <w:pPr>
        <w:ind w:left="2880" w:hanging="360"/>
      </w:pPr>
      <w:rPr>
        <w:rFonts w:hint="default" w:ascii="Symbol" w:hAnsi="Symbol"/>
      </w:rPr>
    </w:lvl>
    <w:lvl w:ilvl="4" w:tplc="E7E03C9A">
      <w:start w:val="1"/>
      <w:numFmt w:val="bullet"/>
      <w:lvlText w:val="o"/>
      <w:lvlJc w:val="left"/>
      <w:pPr>
        <w:ind w:left="3600" w:hanging="360"/>
      </w:pPr>
      <w:rPr>
        <w:rFonts w:hint="default" w:ascii="Courier New" w:hAnsi="Courier New"/>
      </w:rPr>
    </w:lvl>
    <w:lvl w:ilvl="5" w:tplc="56929D2E">
      <w:start w:val="1"/>
      <w:numFmt w:val="bullet"/>
      <w:lvlText w:val=""/>
      <w:lvlJc w:val="left"/>
      <w:pPr>
        <w:ind w:left="4320" w:hanging="360"/>
      </w:pPr>
      <w:rPr>
        <w:rFonts w:hint="default" w:ascii="Wingdings" w:hAnsi="Wingdings"/>
      </w:rPr>
    </w:lvl>
    <w:lvl w:ilvl="6" w:tplc="96A6CE12">
      <w:start w:val="1"/>
      <w:numFmt w:val="bullet"/>
      <w:lvlText w:val=""/>
      <w:lvlJc w:val="left"/>
      <w:pPr>
        <w:ind w:left="5040" w:hanging="360"/>
      </w:pPr>
      <w:rPr>
        <w:rFonts w:hint="default" w:ascii="Symbol" w:hAnsi="Symbol"/>
      </w:rPr>
    </w:lvl>
    <w:lvl w:ilvl="7" w:tplc="17AA50F6">
      <w:start w:val="1"/>
      <w:numFmt w:val="bullet"/>
      <w:lvlText w:val="o"/>
      <w:lvlJc w:val="left"/>
      <w:pPr>
        <w:ind w:left="5760" w:hanging="360"/>
      </w:pPr>
      <w:rPr>
        <w:rFonts w:hint="default" w:ascii="Courier New" w:hAnsi="Courier New"/>
      </w:rPr>
    </w:lvl>
    <w:lvl w:ilvl="8" w:tplc="3BF69BDA">
      <w:start w:val="1"/>
      <w:numFmt w:val="bullet"/>
      <w:lvlText w:val=""/>
      <w:lvlJc w:val="left"/>
      <w:pPr>
        <w:ind w:left="6480" w:hanging="360"/>
      </w:pPr>
      <w:rPr>
        <w:rFonts w:hint="default" w:ascii="Wingdings" w:hAnsi="Wingdings"/>
      </w:rPr>
    </w:lvl>
  </w:abstractNum>
  <w:abstractNum w:abstractNumId="2" w15:restartNumberingAfterBreak="0">
    <w:nsid w:val="1A6BC6EB"/>
    <w:multiLevelType w:val="hybridMultilevel"/>
    <w:tmpl w:val="5DEA7410"/>
    <w:lvl w:ilvl="0" w:tplc="1A68730C">
      <w:start w:val="1"/>
      <w:numFmt w:val="bullet"/>
      <w:lvlText w:val="-"/>
      <w:lvlJc w:val="left"/>
      <w:pPr>
        <w:ind w:left="720" w:hanging="360"/>
      </w:pPr>
      <w:rPr>
        <w:rFonts w:hint="default" w:ascii="Calibri" w:hAnsi="Calibri"/>
      </w:rPr>
    </w:lvl>
    <w:lvl w:ilvl="1" w:tplc="301C30EC">
      <w:start w:val="1"/>
      <w:numFmt w:val="bullet"/>
      <w:lvlText w:val="o"/>
      <w:lvlJc w:val="left"/>
      <w:pPr>
        <w:ind w:left="1440" w:hanging="360"/>
      </w:pPr>
      <w:rPr>
        <w:rFonts w:hint="default" w:ascii="Courier New" w:hAnsi="Courier New"/>
      </w:rPr>
    </w:lvl>
    <w:lvl w:ilvl="2" w:tplc="35068E2E">
      <w:start w:val="1"/>
      <w:numFmt w:val="bullet"/>
      <w:lvlText w:val=""/>
      <w:lvlJc w:val="left"/>
      <w:pPr>
        <w:ind w:left="2160" w:hanging="360"/>
      </w:pPr>
      <w:rPr>
        <w:rFonts w:hint="default" w:ascii="Wingdings" w:hAnsi="Wingdings"/>
      </w:rPr>
    </w:lvl>
    <w:lvl w:ilvl="3" w:tplc="1258FCA8">
      <w:start w:val="1"/>
      <w:numFmt w:val="bullet"/>
      <w:lvlText w:val=""/>
      <w:lvlJc w:val="left"/>
      <w:pPr>
        <w:ind w:left="2880" w:hanging="360"/>
      </w:pPr>
      <w:rPr>
        <w:rFonts w:hint="default" w:ascii="Symbol" w:hAnsi="Symbol"/>
      </w:rPr>
    </w:lvl>
    <w:lvl w:ilvl="4" w:tplc="58EE3120">
      <w:start w:val="1"/>
      <w:numFmt w:val="bullet"/>
      <w:lvlText w:val="o"/>
      <w:lvlJc w:val="left"/>
      <w:pPr>
        <w:ind w:left="3600" w:hanging="360"/>
      </w:pPr>
      <w:rPr>
        <w:rFonts w:hint="default" w:ascii="Courier New" w:hAnsi="Courier New"/>
      </w:rPr>
    </w:lvl>
    <w:lvl w:ilvl="5" w:tplc="E716C7C2">
      <w:start w:val="1"/>
      <w:numFmt w:val="bullet"/>
      <w:lvlText w:val=""/>
      <w:lvlJc w:val="left"/>
      <w:pPr>
        <w:ind w:left="4320" w:hanging="360"/>
      </w:pPr>
      <w:rPr>
        <w:rFonts w:hint="default" w:ascii="Wingdings" w:hAnsi="Wingdings"/>
      </w:rPr>
    </w:lvl>
    <w:lvl w:ilvl="6" w:tplc="0A1898D2">
      <w:start w:val="1"/>
      <w:numFmt w:val="bullet"/>
      <w:lvlText w:val=""/>
      <w:lvlJc w:val="left"/>
      <w:pPr>
        <w:ind w:left="5040" w:hanging="360"/>
      </w:pPr>
      <w:rPr>
        <w:rFonts w:hint="default" w:ascii="Symbol" w:hAnsi="Symbol"/>
      </w:rPr>
    </w:lvl>
    <w:lvl w:ilvl="7" w:tplc="15801F14">
      <w:start w:val="1"/>
      <w:numFmt w:val="bullet"/>
      <w:lvlText w:val="o"/>
      <w:lvlJc w:val="left"/>
      <w:pPr>
        <w:ind w:left="5760" w:hanging="360"/>
      </w:pPr>
      <w:rPr>
        <w:rFonts w:hint="default" w:ascii="Courier New" w:hAnsi="Courier New"/>
      </w:rPr>
    </w:lvl>
    <w:lvl w:ilvl="8" w:tplc="8E748FB0">
      <w:start w:val="1"/>
      <w:numFmt w:val="bullet"/>
      <w:lvlText w:val=""/>
      <w:lvlJc w:val="left"/>
      <w:pPr>
        <w:ind w:left="6480" w:hanging="360"/>
      </w:pPr>
      <w:rPr>
        <w:rFonts w:hint="default" w:ascii="Wingdings" w:hAnsi="Wingdings"/>
      </w:rPr>
    </w:lvl>
  </w:abstractNum>
  <w:abstractNum w:abstractNumId="3" w15:restartNumberingAfterBreak="0">
    <w:nsid w:val="24A1ADDB"/>
    <w:multiLevelType w:val="hybridMultilevel"/>
    <w:tmpl w:val="ABAC8138"/>
    <w:lvl w:ilvl="0" w:tplc="A4D64E6E">
      <w:start w:val="1"/>
      <w:numFmt w:val="bullet"/>
      <w:lvlText w:val="-"/>
      <w:lvlJc w:val="left"/>
      <w:pPr>
        <w:ind w:left="720" w:hanging="360"/>
      </w:pPr>
      <w:rPr>
        <w:rFonts w:hint="default" w:ascii="Calibri" w:hAnsi="Calibri"/>
      </w:rPr>
    </w:lvl>
    <w:lvl w:ilvl="1" w:tplc="2E9A3590">
      <w:start w:val="1"/>
      <w:numFmt w:val="bullet"/>
      <w:lvlText w:val="o"/>
      <w:lvlJc w:val="left"/>
      <w:pPr>
        <w:ind w:left="1440" w:hanging="360"/>
      </w:pPr>
      <w:rPr>
        <w:rFonts w:hint="default" w:ascii="Courier New" w:hAnsi="Courier New"/>
      </w:rPr>
    </w:lvl>
    <w:lvl w:ilvl="2" w:tplc="2446098E">
      <w:start w:val="1"/>
      <w:numFmt w:val="bullet"/>
      <w:lvlText w:val=""/>
      <w:lvlJc w:val="left"/>
      <w:pPr>
        <w:ind w:left="2160" w:hanging="360"/>
      </w:pPr>
      <w:rPr>
        <w:rFonts w:hint="default" w:ascii="Wingdings" w:hAnsi="Wingdings"/>
      </w:rPr>
    </w:lvl>
    <w:lvl w:ilvl="3" w:tplc="103625F6">
      <w:start w:val="1"/>
      <w:numFmt w:val="bullet"/>
      <w:lvlText w:val=""/>
      <w:lvlJc w:val="left"/>
      <w:pPr>
        <w:ind w:left="2880" w:hanging="360"/>
      </w:pPr>
      <w:rPr>
        <w:rFonts w:hint="default" w:ascii="Symbol" w:hAnsi="Symbol"/>
      </w:rPr>
    </w:lvl>
    <w:lvl w:ilvl="4" w:tplc="DAD6CFC0">
      <w:start w:val="1"/>
      <w:numFmt w:val="bullet"/>
      <w:lvlText w:val="o"/>
      <w:lvlJc w:val="left"/>
      <w:pPr>
        <w:ind w:left="3600" w:hanging="360"/>
      </w:pPr>
      <w:rPr>
        <w:rFonts w:hint="default" w:ascii="Courier New" w:hAnsi="Courier New"/>
      </w:rPr>
    </w:lvl>
    <w:lvl w:ilvl="5" w:tplc="92BCDB66">
      <w:start w:val="1"/>
      <w:numFmt w:val="bullet"/>
      <w:lvlText w:val=""/>
      <w:lvlJc w:val="left"/>
      <w:pPr>
        <w:ind w:left="4320" w:hanging="360"/>
      </w:pPr>
      <w:rPr>
        <w:rFonts w:hint="default" w:ascii="Wingdings" w:hAnsi="Wingdings"/>
      </w:rPr>
    </w:lvl>
    <w:lvl w:ilvl="6" w:tplc="6F4075AC">
      <w:start w:val="1"/>
      <w:numFmt w:val="bullet"/>
      <w:lvlText w:val=""/>
      <w:lvlJc w:val="left"/>
      <w:pPr>
        <w:ind w:left="5040" w:hanging="360"/>
      </w:pPr>
      <w:rPr>
        <w:rFonts w:hint="default" w:ascii="Symbol" w:hAnsi="Symbol"/>
      </w:rPr>
    </w:lvl>
    <w:lvl w:ilvl="7" w:tplc="B8F632FE">
      <w:start w:val="1"/>
      <w:numFmt w:val="bullet"/>
      <w:lvlText w:val="o"/>
      <w:lvlJc w:val="left"/>
      <w:pPr>
        <w:ind w:left="5760" w:hanging="360"/>
      </w:pPr>
      <w:rPr>
        <w:rFonts w:hint="default" w:ascii="Courier New" w:hAnsi="Courier New"/>
      </w:rPr>
    </w:lvl>
    <w:lvl w:ilvl="8" w:tplc="8880F952">
      <w:start w:val="1"/>
      <w:numFmt w:val="bullet"/>
      <w:lvlText w:val=""/>
      <w:lvlJc w:val="left"/>
      <w:pPr>
        <w:ind w:left="6480" w:hanging="360"/>
      </w:pPr>
      <w:rPr>
        <w:rFonts w:hint="default" w:ascii="Wingdings" w:hAnsi="Wingdings"/>
      </w:rPr>
    </w:lvl>
  </w:abstractNum>
  <w:abstractNum w:abstractNumId="4" w15:restartNumberingAfterBreak="0">
    <w:nsid w:val="2890FE21"/>
    <w:multiLevelType w:val="hybridMultilevel"/>
    <w:tmpl w:val="9DE4C7B6"/>
    <w:lvl w:ilvl="0" w:tplc="199CE81E">
      <w:start w:val="1"/>
      <w:numFmt w:val="bullet"/>
      <w:lvlText w:val="-"/>
      <w:lvlJc w:val="left"/>
      <w:pPr>
        <w:ind w:left="720" w:hanging="360"/>
      </w:pPr>
      <w:rPr>
        <w:rFonts w:hint="default" w:ascii="Calibri" w:hAnsi="Calibri"/>
      </w:rPr>
    </w:lvl>
    <w:lvl w:ilvl="1" w:tplc="42B6C934">
      <w:start w:val="1"/>
      <w:numFmt w:val="bullet"/>
      <w:lvlText w:val="o"/>
      <w:lvlJc w:val="left"/>
      <w:pPr>
        <w:ind w:left="1440" w:hanging="360"/>
      </w:pPr>
      <w:rPr>
        <w:rFonts w:hint="default" w:ascii="Courier New" w:hAnsi="Courier New"/>
      </w:rPr>
    </w:lvl>
    <w:lvl w:ilvl="2" w:tplc="74789750">
      <w:start w:val="1"/>
      <w:numFmt w:val="bullet"/>
      <w:lvlText w:val=""/>
      <w:lvlJc w:val="left"/>
      <w:pPr>
        <w:ind w:left="2160" w:hanging="360"/>
      </w:pPr>
      <w:rPr>
        <w:rFonts w:hint="default" w:ascii="Wingdings" w:hAnsi="Wingdings"/>
      </w:rPr>
    </w:lvl>
    <w:lvl w:ilvl="3" w:tplc="44C81C42">
      <w:start w:val="1"/>
      <w:numFmt w:val="bullet"/>
      <w:lvlText w:val=""/>
      <w:lvlJc w:val="left"/>
      <w:pPr>
        <w:ind w:left="2880" w:hanging="360"/>
      </w:pPr>
      <w:rPr>
        <w:rFonts w:hint="default" w:ascii="Symbol" w:hAnsi="Symbol"/>
      </w:rPr>
    </w:lvl>
    <w:lvl w:ilvl="4" w:tplc="6D48F1E4">
      <w:start w:val="1"/>
      <w:numFmt w:val="bullet"/>
      <w:lvlText w:val="o"/>
      <w:lvlJc w:val="left"/>
      <w:pPr>
        <w:ind w:left="3600" w:hanging="360"/>
      </w:pPr>
      <w:rPr>
        <w:rFonts w:hint="default" w:ascii="Courier New" w:hAnsi="Courier New"/>
      </w:rPr>
    </w:lvl>
    <w:lvl w:ilvl="5" w:tplc="36C4846C">
      <w:start w:val="1"/>
      <w:numFmt w:val="bullet"/>
      <w:lvlText w:val=""/>
      <w:lvlJc w:val="left"/>
      <w:pPr>
        <w:ind w:left="4320" w:hanging="360"/>
      </w:pPr>
      <w:rPr>
        <w:rFonts w:hint="default" w:ascii="Wingdings" w:hAnsi="Wingdings"/>
      </w:rPr>
    </w:lvl>
    <w:lvl w:ilvl="6" w:tplc="C9485882">
      <w:start w:val="1"/>
      <w:numFmt w:val="bullet"/>
      <w:lvlText w:val=""/>
      <w:lvlJc w:val="left"/>
      <w:pPr>
        <w:ind w:left="5040" w:hanging="360"/>
      </w:pPr>
      <w:rPr>
        <w:rFonts w:hint="default" w:ascii="Symbol" w:hAnsi="Symbol"/>
      </w:rPr>
    </w:lvl>
    <w:lvl w:ilvl="7" w:tplc="D5AE033A">
      <w:start w:val="1"/>
      <w:numFmt w:val="bullet"/>
      <w:lvlText w:val="o"/>
      <w:lvlJc w:val="left"/>
      <w:pPr>
        <w:ind w:left="5760" w:hanging="360"/>
      </w:pPr>
      <w:rPr>
        <w:rFonts w:hint="default" w:ascii="Courier New" w:hAnsi="Courier New"/>
      </w:rPr>
    </w:lvl>
    <w:lvl w:ilvl="8" w:tplc="2578D694">
      <w:start w:val="1"/>
      <w:numFmt w:val="bullet"/>
      <w:lvlText w:val=""/>
      <w:lvlJc w:val="left"/>
      <w:pPr>
        <w:ind w:left="6480" w:hanging="360"/>
      </w:pPr>
      <w:rPr>
        <w:rFonts w:hint="default" w:ascii="Wingdings" w:hAnsi="Wingdings"/>
      </w:rPr>
    </w:lvl>
  </w:abstractNum>
  <w:abstractNum w:abstractNumId="5" w15:restartNumberingAfterBreak="0">
    <w:nsid w:val="3DD63E97"/>
    <w:multiLevelType w:val="hybridMultilevel"/>
    <w:tmpl w:val="545A6532"/>
    <w:lvl w:ilvl="0" w:tplc="B65A388E">
      <w:start w:val="1"/>
      <w:numFmt w:val="bullet"/>
      <w:lvlText w:val="-"/>
      <w:lvlJc w:val="left"/>
      <w:pPr>
        <w:ind w:left="720" w:hanging="360"/>
      </w:pPr>
      <w:rPr>
        <w:rFonts w:hint="default" w:ascii="Calibri" w:hAnsi="Calibri"/>
      </w:rPr>
    </w:lvl>
    <w:lvl w:ilvl="1" w:tplc="261C783C">
      <w:start w:val="1"/>
      <w:numFmt w:val="bullet"/>
      <w:lvlText w:val="o"/>
      <w:lvlJc w:val="left"/>
      <w:pPr>
        <w:ind w:left="1440" w:hanging="360"/>
      </w:pPr>
      <w:rPr>
        <w:rFonts w:hint="default" w:ascii="Courier New" w:hAnsi="Courier New"/>
      </w:rPr>
    </w:lvl>
    <w:lvl w:ilvl="2" w:tplc="3418D49A">
      <w:start w:val="1"/>
      <w:numFmt w:val="bullet"/>
      <w:lvlText w:val=""/>
      <w:lvlJc w:val="left"/>
      <w:pPr>
        <w:ind w:left="2160" w:hanging="360"/>
      </w:pPr>
      <w:rPr>
        <w:rFonts w:hint="default" w:ascii="Wingdings" w:hAnsi="Wingdings"/>
      </w:rPr>
    </w:lvl>
    <w:lvl w:ilvl="3" w:tplc="CAF6C9C8">
      <w:start w:val="1"/>
      <w:numFmt w:val="bullet"/>
      <w:lvlText w:val=""/>
      <w:lvlJc w:val="left"/>
      <w:pPr>
        <w:ind w:left="2880" w:hanging="360"/>
      </w:pPr>
      <w:rPr>
        <w:rFonts w:hint="default" w:ascii="Symbol" w:hAnsi="Symbol"/>
      </w:rPr>
    </w:lvl>
    <w:lvl w:ilvl="4" w:tplc="78F4C770">
      <w:start w:val="1"/>
      <w:numFmt w:val="bullet"/>
      <w:lvlText w:val="o"/>
      <w:lvlJc w:val="left"/>
      <w:pPr>
        <w:ind w:left="3600" w:hanging="360"/>
      </w:pPr>
      <w:rPr>
        <w:rFonts w:hint="default" w:ascii="Courier New" w:hAnsi="Courier New"/>
      </w:rPr>
    </w:lvl>
    <w:lvl w:ilvl="5" w:tplc="95E60EE8">
      <w:start w:val="1"/>
      <w:numFmt w:val="bullet"/>
      <w:lvlText w:val=""/>
      <w:lvlJc w:val="left"/>
      <w:pPr>
        <w:ind w:left="4320" w:hanging="360"/>
      </w:pPr>
      <w:rPr>
        <w:rFonts w:hint="default" w:ascii="Wingdings" w:hAnsi="Wingdings"/>
      </w:rPr>
    </w:lvl>
    <w:lvl w:ilvl="6" w:tplc="1B98F49A">
      <w:start w:val="1"/>
      <w:numFmt w:val="bullet"/>
      <w:lvlText w:val=""/>
      <w:lvlJc w:val="left"/>
      <w:pPr>
        <w:ind w:left="5040" w:hanging="360"/>
      </w:pPr>
      <w:rPr>
        <w:rFonts w:hint="default" w:ascii="Symbol" w:hAnsi="Symbol"/>
      </w:rPr>
    </w:lvl>
    <w:lvl w:ilvl="7" w:tplc="501EF8C4">
      <w:start w:val="1"/>
      <w:numFmt w:val="bullet"/>
      <w:lvlText w:val="o"/>
      <w:lvlJc w:val="left"/>
      <w:pPr>
        <w:ind w:left="5760" w:hanging="360"/>
      </w:pPr>
      <w:rPr>
        <w:rFonts w:hint="default" w:ascii="Courier New" w:hAnsi="Courier New"/>
      </w:rPr>
    </w:lvl>
    <w:lvl w:ilvl="8" w:tplc="05E43F5C">
      <w:start w:val="1"/>
      <w:numFmt w:val="bullet"/>
      <w:lvlText w:val=""/>
      <w:lvlJc w:val="left"/>
      <w:pPr>
        <w:ind w:left="6480" w:hanging="360"/>
      </w:pPr>
      <w:rPr>
        <w:rFonts w:hint="default" w:ascii="Wingdings" w:hAnsi="Wingdings"/>
      </w:rPr>
    </w:lvl>
  </w:abstractNum>
  <w:abstractNum w:abstractNumId="6" w15:restartNumberingAfterBreak="0">
    <w:nsid w:val="430CF296"/>
    <w:multiLevelType w:val="hybridMultilevel"/>
    <w:tmpl w:val="0174349C"/>
    <w:lvl w:ilvl="0" w:tplc="D2661378">
      <w:start w:val="1"/>
      <w:numFmt w:val="bullet"/>
      <w:lvlText w:val="-"/>
      <w:lvlJc w:val="left"/>
      <w:pPr>
        <w:ind w:left="720" w:hanging="360"/>
      </w:pPr>
      <w:rPr>
        <w:rFonts w:hint="default" w:ascii="Calibri" w:hAnsi="Calibri"/>
      </w:rPr>
    </w:lvl>
    <w:lvl w:ilvl="1" w:tplc="29C6ED46">
      <w:start w:val="1"/>
      <w:numFmt w:val="bullet"/>
      <w:lvlText w:val="o"/>
      <w:lvlJc w:val="left"/>
      <w:pPr>
        <w:ind w:left="1440" w:hanging="360"/>
      </w:pPr>
      <w:rPr>
        <w:rFonts w:hint="default" w:ascii="Courier New" w:hAnsi="Courier New"/>
      </w:rPr>
    </w:lvl>
    <w:lvl w:ilvl="2" w:tplc="210E6FCE">
      <w:start w:val="1"/>
      <w:numFmt w:val="bullet"/>
      <w:lvlText w:val=""/>
      <w:lvlJc w:val="left"/>
      <w:pPr>
        <w:ind w:left="2160" w:hanging="360"/>
      </w:pPr>
      <w:rPr>
        <w:rFonts w:hint="default" w:ascii="Wingdings" w:hAnsi="Wingdings"/>
      </w:rPr>
    </w:lvl>
    <w:lvl w:ilvl="3" w:tplc="D2DCE306">
      <w:start w:val="1"/>
      <w:numFmt w:val="bullet"/>
      <w:lvlText w:val=""/>
      <w:lvlJc w:val="left"/>
      <w:pPr>
        <w:ind w:left="2880" w:hanging="360"/>
      </w:pPr>
      <w:rPr>
        <w:rFonts w:hint="default" w:ascii="Symbol" w:hAnsi="Symbol"/>
      </w:rPr>
    </w:lvl>
    <w:lvl w:ilvl="4" w:tplc="21E25804">
      <w:start w:val="1"/>
      <w:numFmt w:val="bullet"/>
      <w:lvlText w:val="o"/>
      <w:lvlJc w:val="left"/>
      <w:pPr>
        <w:ind w:left="3600" w:hanging="360"/>
      </w:pPr>
      <w:rPr>
        <w:rFonts w:hint="default" w:ascii="Courier New" w:hAnsi="Courier New"/>
      </w:rPr>
    </w:lvl>
    <w:lvl w:ilvl="5" w:tplc="051C50CA">
      <w:start w:val="1"/>
      <w:numFmt w:val="bullet"/>
      <w:lvlText w:val=""/>
      <w:lvlJc w:val="left"/>
      <w:pPr>
        <w:ind w:left="4320" w:hanging="360"/>
      </w:pPr>
      <w:rPr>
        <w:rFonts w:hint="default" w:ascii="Wingdings" w:hAnsi="Wingdings"/>
      </w:rPr>
    </w:lvl>
    <w:lvl w:ilvl="6" w:tplc="DF3A6F20">
      <w:start w:val="1"/>
      <w:numFmt w:val="bullet"/>
      <w:lvlText w:val=""/>
      <w:lvlJc w:val="left"/>
      <w:pPr>
        <w:ind w:left="5040" w:hanging="360"/>
      </w:pPr>
      <w:rPr>
        <w:rFonts w:hint="default" w:ascii="Symbol" w:hAnsi="Symbol"/>
      </w:rPr>
    </w:lvl>
    <w:lvl w:ilvl="7" w:tplc="860E54AC">
      <w:start w:val="1"/>
      <w:numFmt w:val="bullet"/>
      <w:lvlText w:val="o"/>
      <w:lvlJc w:val="left"/>
      <w:pPr>
        <w:ind w:left="5760" w:hanging="360"/>
      </w:pPr>
      <w:rPr>
        <w:rFonts w:hint="default" w:ascii="Courier New" w:hAnsi="Courier New"/>
      </w:rPr>
    </w:lvl>
    <w:lvl w:ilvl="8" w:tplc="DD7090F0">
      <w:start w:val="1"/>
      <w:numFmt w:val="bullet"/>
      <w:lvlText w:val=""/>
      <w:lvlJc w:val="left"/>
      <w:pPr>
        <w:ind w:left="6480" w:hanging="360"/>
      </w:pPr>
      <w:rPr>
        <w:rFonts w:hint="default" w:ascii="Wingdings" w:hAnsi="Wingdings"/>
      </w:rPr>
    </w:lvl>
  </w:abstractNum>
  <w:abstractNum w:abstractNumId="7" w15:restartNumberingAfterBreak="0">
    <w:nsid w:val="4C97EFD1"/>
    <w:multiLevelType w:val="hybridMultilevel"/>
    <w:tmpl w:val="D1E853A2"/>
    <w:lvl w:ilvl="0" w:tplc="CA383E7E">
      <w:start w:val="1"/>
      <w:numFmt w:val="bullet"/>
      <w:lvlText w:val="-"/>
      <w:lvlJc w:val="left"/>
      <w:pPr>
        <w:ind w:left="720" w:hanging="360"/>
      </w:pPr>
      <w:rPr>
        <w:rFonts w:hint="default" w:ascii="Calibri" w:hAnsi="Calibri"/>
      </w:rPr>
    </w:lvl>
    <w:lvl w:ilvl="1" w:tplc="B6F669C8">
      <w:start w:val="1"/>
      <w:numFmt w:val="bullet"/>
      <w:lvlText w:val="o"/>
      <w:lvlJc w:val="left"/>
      <w:pPr>
        <w:ind w:left="1440" w:hanging="360"/>
      </w:pPr>
      <w:rPr>
        <w:rFonts w:hint="default" w:ascii="Courier New" w:hAnsi="Courier New"/>
      </w:rPr>
    </w:lvl>
    <w:lvl w:ilvl="2" w:tplc="A4500692">
      <w:start w:val="1"/>
      <w:numFmt w:val="bullet"/>
      <w:lvlText w:val=""/>
      <w:lvlJc w:val="left"/>
      <w:pPr>
        <w:ind w:left="2160" w:hanging="360"/>
      </w:pPr>
      <w:rPr>
        <w:rFonts w:hint="default" w:ascii="Wingdings" w:hAnsi="Wingdings"/>
      </w:rPr>
    </w:lvl>
    <w:lvl w:ilvl="3" w:tplc="4ACCFB56">
      <w:start w:val="1"/>
      <w:numFmt w:val="bullet"/>
      <w:lvlText w:val=""/>
      <w:lvlJc w:val="left"/>
      <w:pPr>
        <w:ind w:left="2880" w:hanging="360"/>
      </w:pPr>
      <w:rPr>
        <w:rFonts w:hint="default" w:ascii="Symbol" w:hAnsi="Symbol"/>
      </w:rPr>
    </w:lvl>
    <w:lvl w:ilvl="4" w:tplc="BEA8A6F2">
      <w:start w:val="1"/>
      <w:numFmt w:val="bullet"/>
      <w:lvlText w:val="o"/>
      <w:lvlJc w:val="left"/>
      <w:pPr>
        <w:ind w:left="3600" w:hanging="360"/>
      </w:pPr>
      <w:rPr>
        <w:rFonts w:hint="default" w:ascii="Courier New" w:hAnsi="Courier New"/>
      </w:rPr>
    </w:lvl>
    <w:lvl w:ilvl="5" w:tplc="3B0CCD88">
      <w:start w:val="1"/>
      <w:numFmt w:val="bullet"/>
      <w:lvlText w:val=""/>
      <w:lvlJc w:val="left"/>
      <w:pPr>
        <w:ind w:left="4320" w:hanging="360"/>
      </w:pPr>
      <w:rPr>
        <w:rFonts w:hint="default" w:ascii="Wingdings" w:hAnsi="Wingdings"/>
      </w:rPr>
    </w:lvl>
    <w:lvl w:ilvl="6" w:tplc="529A7590">
      <w:start w:val="1"/>
      <w:numFmt w:val="bullet"/>
      <w:lvlText w:val=""/>
      <w:lvlJc w:val="left"/>
      <w:pPr>
        <w:ind w:left="5040" w:hanging="360"/>
      </w:pPr>
      <w:rPr>
        <w:rFonts w:hint="default" w:ascii="Symbol" w:hAnsi="Symbol"/>
      </w:rPr>
    </w:lvl>
    <w:lvl w:ilvl="7" w:tplc="A19ED768">
      <w:start w:val="1"/>
      <w:numFmt w:val="bullet"/>
      <w:lvlText w:val="o"/>
      <w:lvlJc w:val="left"/>
      <w:pPr>
        <w:ind w:left="5760" w:hanging="360"/>
      </w:pPr>
      <w:rPr>
        <w:rFonts w:hint="default" w:ascii="Courier New" w:hAnsi="Courier New"/>
      </w:rPr>
    </w:lvl>
    <w:lvl w:ilvl="8" w:tplc="67D0F7E8">
      <w:start w:val="1"/>
      <w:numFmt w:val="bullet"/>
      <w:lvlText w:val=""/>
      <w:lvlJc w:val="left"/>
      <w:pPr>
        <w:ind w:left="6480" w:hanging="360"/>
      </w:pPr>
      <w:rPr>
        <w:rFonts w:hint="default" w:ascii="Wingdings" w:hAnsi="Wingdings"/>
      </w:rPr>
    </w:lvl>
  </w:abstractNum>
  <w:abstractNum w:abstractNumId="8" w15:restartNumberingAfterBreak="0">
    <w:nsid w:val="4CA81446"/>
    <w:multiLevelType w:val="hybridMultilevel"/>
    <w:tmpl w:val="59CAF25E"/>
    <w:lvl w:ilvl="0" w:tplc="8578D7C4">
      <w:start w:val="1"/>
      <w:numFmt w:val="bullet"/>
      <w:lvlText w:val="-"/>
      <w:lvlJc w:val="left"/>
      <w:pPr>
        <w:ind w:left="720" w:hanging="360"/>
      </w:pPr>
      <w:rPr>
        <w:rFonts w:hint="default" w:ascii="Calibri" w:hAnsi="Calibri"/>
      </w:rPr>
    </w:lvl>
    <w:lvl w:ilvl="1" w:tplc="1D34C75E">
      <w:start w:val="1"/>
      <w:numFmt w:val="bullet"/>
      <w:lvlText w:val="o"/>
      <w:lvlJc w:val="left"/>
      <w:pPr>
        <w:ind w:left="1440" w:hanging="360"/>
      </w:pPr>
      <w:rPr>
        <w:rFonts w:hint="default" w:ascii="Courier New" w:hAnsi="Courier New"/>
      </w:rPr>
    </w:lvl>
    <w:lvl w:ilvl="2" w:tplc="F3FE08AE">
      <w:start w:val="1"/>
      <w:numFmt w:val="bullet"/>
      <w:lvlText w:val=""/>
      <w:lvlJc w:val="left"/>
      <w:pPr>
        <w:ind w:left="2160" w:hanging="360"/>
      </w:pPr>
      <w:rPr>
        <w:rFonts w:hint="default" w:ascii="Wingdings" w:hAnsi="Wingdings"/>
      </w:rPr>
    </w:lvl>
    <w:lvl w:ilvl="3" w:tplc="64FCB2A6">
      <w:start w:val="1"/>
      <w:numFmt w:val="bullet"/>
      <w:lvlText w:val=""/>
      <w:lvlJc w:val="left"/>
      <w:pPr>
        <w:ind w:left="2880" w:hanging="360"/>
      </w:pPr>
      <w:rPr>
        <w:rFonts w:hint="default" w:ascii="Symbol" w:hAnsi="Symbol"/>
      </w:rPr>
    </w:lvl>
    <w:lvl w:ilvl="4" w:tplc="28909D62">
      <w:start w:val="1"/>
      <w:numFmt w:val="bullet"/>
      <w:lvlText w:val="o"/>
      <w:lvlJc w:val="left"/>
      <w:pPr>
        <w:ind w:left="3600" w:hanging="360"/>
      </w:pPr>
      <w:rPr>
        <w:rFonts w:hint="default" w:ascii="Courier New" w:hAnsi="Courier New"/>
      </w:rPr>
    </w:lvl>
    <w:lvl w:ilvl="5" w:tplc="5E7636E8">
      <w:start w:val="1"/>
      <w:numFmt w:val="bullet"/>
      <w:lvlText w:val=""/>
      <w:lvlJc w:val="left"/>
      <w:pPr>
        <w:ind w:left="4320" w:hanging="360"/>
      </w:pPr>
      <w:rPr>
        <w:rFonts w:hint="default" w:ascii="Wingdings" w:hAnsi="Wingdings"/>
      </w:rPr>
    </w:lvl>
    <w:lvl w:ilvl="6" w:tplc="BF9C751C">
      <w:start w:val="1"/>
      <w:numFmt w:val="bullet"/>
      <w:lvlText w:val=""/>
      <w:lvlJc w:val="left"/>
      <w:pPr>
        <w:ind w:left="5040" w:hanging="360"/>
      </w:pPr>
      <w:rPr>
        <w:rFonts w:hint="default" w:ascii="Symbol" w:hAnsi="Symbol"/>
      </w:rPr>
    </w:lvl>
    <w:lvl w:ilvl="7" w:tplc="1884FA18">
      <w:start w:val="1"/>
      <w:numFmt w:val="bullet"/>
      <w:lvlText w:val="o"/>
      <w:lvlJc w:val="left"/>
      <w:pPr>
        <w:ind w:left="5760" w:hanging="360"/>
      </w:pPr>
      <w:rPr>
        <w:rFonts w:hint="default" w:ascii="Courier New" w:hAnsi="Courier New"/>
      </w:rPr>
    </w:lvl>
    <w:lvl w:ilvl="8" w:tplc="263298D6">
      <w:start w:val="1"/>
      <w:numFmt w:val="bullet"/>
      <w:lvlText w:val=""/>
      <w:lvlJc w:val="left"/>
      <w:pPr>
        <w:ind w:left="6480" w:hanging="360"/>
      </w:pPr>
      <w:rPr>
        <w:rFonts w:hint="default" w:ascii="Wingdings" w:hAnsi="Wingdings"/>
      </w:rPr>
    </w:lvl>
  </w:abstractNum>
  <w:abstractNum w:abstractNumId="9" w15:restartNumberingAfterBreak="0">
    <w:nsid w:val="50C1276C"/>
    <w:multiLevelType w:val="hybridMultilevel"/>
    <w:tmpl w:val="7E144F9C"/>
    <w:lvl w:ilvl="0" w:tplc="84AC474C">
      <w:start w:val="1"/>
      <w:numFmt w:val="bullet"/>
      <w:lvlText w:val="-"/>
      <w:lvlJc w:val="left"/>
      <w:pPr>
        <w:ind w:left="720" w:hanging="360"/>
      </w:pPr>
      <w:rPr>
        <w:rFonts w:hint="default" w:ascii="Calibri" w:hAnsi="Calibri"/>
      </w:rPr>
    </w:lvl>
    <w:lvl w:ilvl="1" w:tplc="C540DA8E">
      <w:start w:val="1"/>
      <w:numFmt w:val="bullet"/>
      <w:lvlText w:val="o"/>
      <w:lvlJc w:val="left"/>
      <w:pPr>
        <w:ind w:left="1440" w:hanging="360"/>
      </w:pPr>
      <w:rPr>
        <w:rFonts w:hint="default" w:ascii="Courier New" w:hAnsi="Courier New"/>
      </w:rPr>
    </w:lvl>
    <w:lvl w:ilvl="2" w:tplc="14EE34D0">
      <w:start w:val="1"/>
      <w:numFmt w:val="bullet"/>
      <w:lvlText w:val=""/>
      <w:lvlJc w:val="left"/>
      <w:pPr>
        <w:ind w:left="2160" w:hanging="360"/>
      </w:pPr>
      <w:rPr>
        <w:rFonts w:hint="default" w:ascii="Wingdings" w:hAnsi="Wingdings"/>
      </w:rPr>
    </w:lvl>
    <w:lvl w:ilvl="3" w:tplc="681A44D0">
      <w:start w:val="1"/>
      <w:numFmt w:val="bullet"/>
      <w:lvlText w:val=""/>
      <w:lvlJc w:val="left"/>
      <w:pPr>
        <w:ind w:left="2880" w:hanging="360"/>
      </w:pPr>
      <w:rPr>
        <w:rFonts w:hint="default" w:ascii="Symbol" w:hAnsi="Symbol"/>
      </w:rPr>
    </w:lvl>
    <w:lvl w:ilvl="4" w:tplc="31782C64">
      <w:start w:val="1"/>
      <w:numFmt w:val="bullet"/>
      <w:lvlText w:val="o"/>
      <w:lvlJc w:val="left"/>
      <w:pPr>
        <w:ind w:left="3600" w:hanging="360"/>
      </w:pPr>
      <w:rPr>
        <w:rFonts w:hint="default" w:ascii="Courier New" w:hAnsi="Courier New"/>
      </w:rPr>
    </w:lvl>
    <w:lvl w:ilvl="5" w:tplc="5FB8A4BC">
      <w:start w:val="1"/>
      <w:numFmt w:val="bullet"/>
      <w:lvlText w:val=""/>
      <w:lvlJc w:val="left"/>
      <w:pPr>
        <w:ind w:left="4320" w:hanging="360"/>
      </w:pPr>
      <w:rPr>
        <w:rFonts w:hint="default" w:ascii="Wingdings" w:hAnsi="Wingdings"/>
      </w:rPr>
    </w:lvl>
    <w:lvl w:ilvl="6" w:tplc="3E34C530">
      <w:start w:val="1"/>
      <w:numFmt w:val="bullet"/>
      <w:lvlText w:val=""/>
      <w:lvlJc w:val="left"/>
      <w:pPr>
        <w:ind w:left="5040" w:hanging="360"/>
      </w:pPr>
      <w:rPr>
        <w:rFonts w:hint="default" w:ascii="Symbol" w:hAnsi="Symbol"/>
      </w:rPr>
    </w:lvl>
    <w:lvl w:ilvl="7" w:tplc="42A06768">
      <w:start w:val="1"/>
      <w:numFmt w:val="bullet"/>
      <w:lvlText w:val="o"/>
      <w:lvlJc w:val="left"/>
      <w:pPr>
        <w:ind w:left="5760" w:hanging="360"/>
      </w:pPr>
      <w:rPr>
        <w:rFonts w:hint="default" w:ascii="Courier New" w:hAnsi="Courier New"/>
      </w:rPr>
    </w:lvl>
    <w:lvl w:ilvl="8" w:tplc="70422E06">
      <w:start w:val="1"/>
      <w:numFmt w:val="bullet"/>
      <w:lvlText w:val=""/>
      <w:lvlJc w:val="left"/>
      <w:pPr>
        <w:ind w:left="6480" w:hanging="360"/>
      </w:pPr>
      <w:rPr>
        <w:rFonts w:hint="default" w:ascii="Wingdings" w:hAnsi="Wingdings"/>
      </w:rPr>
    </w:lvl>
  </w:abstractNum>
  <w:abstractNum w:abstractNumId="10" w15:restartNumberingAfterBreak="0">
    <w:nsid w:val="57AD31AF"/>
    <w:multiLevelType w:val="hybridMultilevel"/>
    <w:tmpl w:val="97F2B2B4"/>
    <w:lvl w:ilvl="0" w:tplc="4252C620">
      <w:start w:val="1"/>
      <w:numFmt w:val="bullet"/>
      <w:lvlText w:val="-"/>
      <w:lvlJc w:val="left"/>
      <w:pPr>
        <w:ind w:left="720" w:hanging="360"/>
      </w:pPr>
      <w:rPr>
        <w:rFonts w:hint="default" w:ascii="Calibri" w:hAnsi="Calibri"/>
      </w:rPr>
    </w:lvl>
    <w:lvl w:ilvl="1" w:tplc="623E3944">
      <w:start w:val="1"/>
      <w:numFmt w:val="bullet"/>
      <w:lvlText w:val="o"/>
      <w:lvlJc w:val="left"/>
      <w:pPr>
        <w:ind w:left="1440" w:hanging="360"/>
      </w:pPr>
      <w:rPr>
        <w:rFonts w:hint="default" w:ascii="Courier New" w:hAnsi="Courier New"/>
      </w:rPr>
    </w:lvl>
    <w:lvl w:ilvl="2" w:tplc="6B24BB58">
      <w:start w:val="1"/>
      <w:numFmt w:val="bullet"/>
      <w:lvlText w:val=""/>
      <w:lvlJc w:val="left"/>
      <w:pPr>
        <w:ind w:left="2160" w:hanging="360"/>
      </w:pPr>
      <w:rPr>
        <w:rFonts w:hint="default" w:ascii="Wingdings" w:hAnsi="Wingdings"/>
      </w:rPr>
    </w:lvl>
    <w:lvl w:ilvl="3" w:tplc="AE661152">
      <w:start w:val="1"/>
      <w:numFmt w:val="bullet"/>
      <w:lvlText w:val=""/>
      <w:lvlJc w:val="left"/>
      <w:pPr>
        <w:ind w:left="2880" w:hanging="360"/>
      </w:pPr>
      <w:rPr>
        <w:rFonts w:hint="default" w:ascii="Symbol" w:hAnsi="Symbol"/>
      </w:rPr>
    </w:lvl>
    <w:lvl w:ilvl="4" w:tplc="E71E1B9A">
      <w:start w:val="1"/>
      <w:numFmt w:val="bullet"/>
      <w:lvlText w:val="o"/>
      <w:lvlJc w:val="left"/>
      <w:pPr>
        <w:ind w:left="3600" w:hanging="360"/>
      </w:pPr>
      <w:rPr>
        <w:rFonts w:hint="default" w:ascii="Courier New" w:hAnsi="Courier New"/>
      </w:rPr>
    </w:lvl>
    <w:lvl w:ilvl="5" w:tplc="64F0AC32">
      <w:start w:val="1"/>
      <w:numFmt w:val="bullet"/>
      <w:lvlText w:val=""/>
      <w:lvlJc w:val="left"/>
      <w:pPr>
        <w:ind w:left="4320" w:hanging="360"/>
      </w:pPr>
      <w:rPr>
        <w:rFonts w:hint="default" w:ascii="Wingdings" w:hAnsi="Wingdings"/>
      </w:rPr>
    </w:lvl>
    <w:lvl w:ilvl="6" w:tplc="6FDE2544">
      <w:start w:val="1"/>
      <w:numFmt w:val="bullet"/>
      <w:lvlText w:val=""/>
      <w:lvlJc w:val="left"/>
      <w:pPr>
        <w:ind w:left="5040" w:hanging="360"/>
      </w:pPr>
      <w:rPr>
        <w:rFonts w:hint="default" w:ascii="Symbol" w:hAnsi="Symbol"/>
      </w:rPr>
    </w:lvl>
    <w:lvl w:ilvl="7" w:tplc="033EDD84">
      <w:start w:val="1"/>
      <w:numFmt w:val="bullet"/>
      <w:lvlText w:val="o"/>
      <w:lvlJc w:val="left"/>
      <w:pPr>
        <w:ind w:left="5760" w:hanging="360"/>
      </w:pPr>
      <w:rPr>
        <w:rFonts w:hint="default" w:ascii="Courier New" w:hAnsi="Courier New"/>
      </w:rPr>
    </w:lvl>
    <w:lvl w:ilvl="8" w:tplc="BAA252C0">
      <w:start w:val="1"/>
      <w:numFmt w:val="bullet"/>
      <w:lvlText w:val=""/>
      <w:lvlJc w:val="left"/>
      <w:pPr>
        <w:ind w:left="6480" w:hanging="360"/>
      </w:pPr>
      <w:rPr>
        <w:rFonts w:hint="default" w:ascii="Wingdings" w:hAnsi="Wingdings"/>
      </w:rPr>
    </w:lvl>
  </w:abstractNum>
  <w:abstractNum w:abstractNumId="11" w15:restartNumberingAfterBreak="0">
    <w:nsid w:val="766062E4"/>
    <w:multiLevelType w:val="hybridMultilevel"/>
    <w:tmpl w:val="8ACE98E2"/>
    <w:lvl w:ilvl="0" w:tplc="A080DDD6">
      <w:start w:val="1"/>
      <w:numFmt w:val="bullet"/>
      <w:lvlText w:val="-"/>
      <w:lvlJc w:val="left"/>
      <w:pPr>
        <w:ind w:left="720" w:hanging="360"/>
      </w:pPr>
      <w:rPr>
        <w:rFonts w:hint="default" w:ascii="Calibri" w:hAnsi="Calibri"/>
      </w:rPr>
    </w:lvl>
    <w:lvl w:ilvl="1" w:tplc="DCDC938E">
      <w:start w:val="1"/>
      <w:numFmt w:val="bullet"/>
      <w:lvlText w:val="o"/>
      <w:lvlJc w:val="left"/>
      <w:pPr>
        <w:ind w:left="1440" w:hanging="360"/>
      </w:pPr>
      <w:rPr>
        <w:rFonts w:hint="default" w:ascii="Courier New" w:hAnsi="Courier New"/>
      </w:rPr>
    </w:lvl>
    <w:lvl w:ilvl="2" w:tplc="5D225666">
      <w:start w:val="1"/>
      <w:numFmt w:val="bullet"/>
      <w:lvlText w:val=""/>
      <w:lvlJc w:val="left"/>
      <w:pPr>
        <w:ind w:left="2160" w:hanging="360"/>
      </w:pPr>
      <w:rPr>
        <w:rFonts w:hint="default" w:ascii="Wingdings" w:hAnsi="Wingdings"/>
      </w:rPr>
    </w:lvl>
    <w:lvl w:ilvl="3" w:tplc="E5962D16">
      <w:start w:val="1"/>
      <w:numFmt w:val="bullet"/>
      <w:lvlText w:val=""/>
      <w:lvlJc w:val="left"/>
      <w:pPr>
        <w:ind w:left="2880" w:hanging="360"/>
      </w:pPr>
      <w:rPr>
        <w:rFonts w:hint="default" w:ascii="Symbol" w:hAnsi="Symbol"/>
      </w:rPr>
    </w:lvl>
    <w:lvl w:ilvl="4" w:tplc="0C1AA502">
      <w:start w:val="1"/>
      <w:numFmt w:val="bullet"/>
      <w:lvlText w:val="o"/>
      <w:lvlJc w:val="left"/>
      <w:pPr>
        <w:ind w:left="3600" w:hanging="360"/>
      </w:pPr>
      <w:rPr>
        <w:rFonts w:hint="default" w:ascii="Courier New" w:hAnsi="Courier New"/>
      </w:rPr>
    </w:lvl>
    <w:lvl w:ilvl="5" w:tplc="BA840956">
      <w:start w:val="1"/>
      <w:numFmt w:val="bullet"/>
      <w:lvlText w:val=""/>
      <w:lvlJc w:val="left"/>
      <w:pPr>
        <w:ind w:left="4320" w:hanging="360"/>
      </w:pPr>
      <w:rPr>
        <w:rFonts w:hint="default" w:ascii="Wingdings" w:hAnsi="Wingdings"/>
      </w:rPr>
    </w:lvl>
    <w:lvl w:ilvl="6" w:tplc="7794CA80">
      <w:start w:val="1"/>
      <w:numFmt w:val="bullet"/>
      <w:lvlText w:val=""/>
      <w:lvlJc w:val="left"/>
      <w:pPr>
        <w:ind w:left="5040" w:hanging="360"/>
      </w:pPr>
      <w:rPr>
        <w:rFonts w:hint="default" w:ascii="Symbol" w:hAnsi="Symbol"/>
      </w:rPr>
    </w:lvl>
    <w:lvl w:ilvl="7" w:tplc="4670A0D2">
      <w:start w:val="1"/>
      <w:numFmt w:val="bullet"/>
      <w:lvlText w:val="o"/>
      <w:lvlJc w:val="left"/>
      <w:pPr>
        <w:ind w:left="5760" w:hanging="360"/>
      </w:pPr>
      <w:rPr>
        <w:rFonts w:hint="default" w:ascii="Courier New" w:hAnsi="Courier New"/>
      </w:rPr>
    </w:lvl>
    <w:lvl w:ilvl="8" w:tplc="06788D88">
      <w:start w:val="1"/>
      <w:numFmt w:val="bullet"/>
      <w:lvlText w:val=""/>
      <w:lvlJc w:val="left"/>
      <w:pPr>
        <w:ind w:left="6480" w:hanging="360"/>
      </w:pPr>
      <w:rPr>
        <w:rFonts w:hint="default" w:ascii="Wingdings" w:hAnsi="Wingdings"/>
      </w:rPr>
    </w:lvl>
  </w:abstractNum>
  <w:num w:numId="1" w16cid:durableId="719551069">
    <w:abstractNumId w:val="11"/>
  </w:num>
  <w:num w:numId="2" w16cid:durableId="1394936750">
    <w:abstractNumId w:val="1"/>
  </w:num>
  <w:num w:numId="3" w16cid:durableId="1663851346">
    <w:abstractNumId w:val="6"/>
  </w:num>
  <w:num w:numId="4" w16cid:durableId="1599681789">
    <w:abstractNumId w:val="3"/>
  </w:num>
  <w:num w:numId="5" w16cid:durableId="1561212127">
    <w:abstractNumId w:val="5"/>
  </w:num>
  <w:num w:numId="6" w16cid:durableId="1253582706">
    <w:abstractNumId w:val="2"/>
  </w:num>
  <w:num w:numId="7" w16cid:durableId="79059562">
    <w:abstractNumId w:val="10"/>
  </w:num>
  <w:num w:numId="8" w16cid:durableId="493111092">
    <w:abstractNumId w:val="0"/>
  </w:num>
  <w:num w:numId="9" w16cid:durableId="645205404">
    <w:abstractNumId w:val="7"/>
  </w:num>
  <w:num w:numId="10" w16cid:durableId="1674841583">
    <w:abstractNumId w:val="9"/>
  </w:num>
  <w:num w:numId="11" w16cid:durableId="351297523">
    <w:abstractNumId w:val="8"/>
  </w:num>
  <w:num w:numId="12" w16cid:durableId="211570879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E4F69E4"/>
    <w:rsid w:val="00007697"/>
    <w:rsid w:val="000336CC"/>
    <w:rsid w:val="0005355A"/>
    <w:rsid w:val="00057A0D"/>
    <w:rsid w:val="000B63FF"/>
    <w:rsid w:val="000C7284"/>
    <w:rsid w:val="000E3E85"/>
    <w:rsid w:val="00111288"/>
    <w:rsid w:val="0011775C"/>
    <w:rsid w:val="00126D5C"/>
    <w:rsid w:val="001422A6"/>
    <w:rsid w:val="00176A1D"/>
    <w:rsid w:val="001A173F"/>
    <w:rsid w:val="001A326B"/>
    <w:rsid w:val="001D45B2"/>
    <w:rsid w:val="001F755D"/>
    <w:rsid w:val="00200F32"/>
    <w:rsid w:val="00216CC0"/>
    <w:rsid w:val="002608BA"/>
    <w:rsid w:val="002B6D90"/>
    <w:rsid w:val="002E5741"/>
    <w:rsid w:val="003103FC"/>
    <w:rsid w:val="0032E610"/>
    <w:rsid w:val="00354AD9"/>
    <w:rsid w:val="003819EE"/>
    <w:rsid w:val="003830FF"/>
    <w:rsid w:val="003C4551"/>
    <w:rsid w:val="003D389B"/>
    <w:rsid w:val="004046E8"/>
    <w:rsid w:val="0046E8E6"/>
    <w:rsid w:val="00577BFF"/>
    <w:rsid w:val="005B2BAF"/>
    <w:rsid w:val="005B574B"/>
    <w:rsid w:val="005D38D8"/>
    <w:rsid w:val="00622A8F"/>
    <w:rsid w:val="00625C0E"/>
    <w:rsid w:val="006346DD"/>
    <w:rsid w:val="00684574"/>
    <w:rsid w:val="00695357"/>
    <w:rsid w:val="006A25D7"/>
    <w:rsid w:val="006C085F"/>
    <w:rsid w:val="006D28A1"/>
    <w:rsid w:val="00703E2A"/>
    <w:rsid w:val="00709C46"/>
    <w:rsid w:val="00736295"/>
    <w:rsid w:val="00742519"/>
    <w:rsid w:val="00764685"/>
    <w:rsid w:val="00796A8C"/>
    <w:rsid w:val="00797EF8"/>
    <w:rsid w:val="007D6073"/>
    <w:rsid w:val="007F5000"/>
    <w:rsid w:val="00801296"/>
    <w:rsid w:val="00811B6F"/>
    <w:rsid w:val="0083148F"/>
    <w:rsid w:val="00892E98"/>
    <w:rsid w:val="008F5379"/>
    <w:rsid w:val="009008BA"/>
    <w:rsid w:val="00916FC1"/>
    <w:rsid w:val="00919427"/>
    <w:rsid w:val="00927193"/>
    <w:rsid w:val="00930F68"/>
    <w:rsid w:val="009461A9"/>
    <w:rsid w:val="00993068"/>
    <w:rsid w:val="009A3821"/>
    <w:rsid w:val="009A73DD"/>
    <w:rsid w:val="00A02EF6"/>
    <w:rsid w:val="00A22BE2"/>
    <w:rsid w:val="00A41F38"/>
    <w:rsid w:val="00A44950"/>
    <w:rsid w:val="00A46818"/>
    <w:rsid w:val="00AB4F05"/>
    <w:rsid w:val="00AE1A10"/>
    <w:rsid w:val="00AE5B8A"/>
    <w:rsid w:val="00B02764"/>
    <w:rsid w:val="00B15F1A"/>
    <w:rsid w:val="00B24DBB"/>
    <w:rsid w:val="00B63ED2"/>
    <w:rsid w:val="00B9881F"/>
    <w:rsid w:val="00C075D2"/>
    <w:rsid w:val="00C20849"/>
    <w:rsid w:val="00C57E77"/>
    <w:rsid w:val="00C60252"/>
    <w:rsid w:val="00C6489C"/>
    <w:rsid w:val="00CB27E3"/>
    <w:rsid w:val="00CD66C4"/>
    <w:rsid w:val="00CDF2A2"/>
    <w:rsid w:val="00D1732F"/>
    <w:rsid w:val="00D22B18"/>
    <w:rsid w:val="00D72734"/>
    <w:rsid w:val="00D72F11"/>
    <w:rsid w:val="00D75894"/>
    <w:rsid w:val="00E36AFD"/>
    <w:rsid w:val="00E54B9E"/>
    <w:rsid w:val="00E66F2D"/>
    <w:rsid w:val="00EA3A52"/>
    <w:rsid w:val="00EC07FE"/>
    <w:rsid w:val="00F13877"/>
    <w:rsid w:val="00F5568A"/>
    <w:rsid w:val="00F71D97"/>
    <w:rsid w:val="00F72E12"/>
    <w:rsid w:val="00FB312C"/>
    <w:rsid w:val="00FC1A8A"/>
    <w:rsid w:val="00FC56A6"/>
    <w:rsid w:val="00FE40B1"/>
    <w:rsid w:val="0112FCDB"/>
    <w:rsid w:val="01AF5DED"/>
    <w:rsid w:val="01D54A9E"/>
    <w:rsid w:val="01E6CA0D"/>
    <w:rsid w:val="020E283B"/>
    <w:rsid w:val="022777ED"/>
    <w:rsid w:val="022AE693"/>
    <w:rsid w:val="0236271F"/>
    <w:rsid w:val="0241E46A"/>
    <w:rsid w:val="02460D23"/>
    <w:rsid w:val="024A03C6"/>
    <w:rsid w:val="024A29BA"/>
    <w:rsid w:val="02511392"/>
    <w:rsid w:val="02799B5A"/>
    <w:rsid w:val="02C883F2"/>
    <w:rsid w:val="030E7B09"/>
    <w:rsid w:val="031A737A"/>
    <w:rsid w:val="03374CF2"/>
    <w:rsid w:val="037F16BB"/>
    <w:rsid w:val="03CAA700"/>
    <w:rsid w:val="03ED61A3"/>
    <w:rsid w:val="03F50FC3"/>
    <w:rsid w:val="041EAF74"/>
    <w:rsid w:val="046BC47A"/>
    <w:rsid w:val="048738EE"/>
    <w:rsid w:val="04E9F563"/>
    <w:rsid w:val="04ED2ED6"/>
    <w:rsid w:val="05270989"/>
    <w:rsid w:val="05757497"/>
    <w:rsid w:val="05873EB5"/>
    <w:rsid w:val="05C690DF"/>
    <w:rsid w:val="05D3741C"/>
    <w:rsid w:val="060D492A"/>
    <w:rsid w:val="063CDA5D"/>
    <w:rsid w:val="06461BCB"/>
    <w:rsid w:val="0656048F"/>
    <w:rsid w:val="066275EE"/>
    <w:rsid w:val="0689F413"/>
    <w:rsid w:val="06D732AA"/>
    <w:rsid w:val="07076999"/>
    <w:rsid w:val="0714C06B"/>
    <w:rsid w:val="0731FC30"/>
    <w:rsid w:val="07A5CA1D"/>
    <w:rsid w:val="07C2B94B"/>
    <w:rsid w:val="07C55081"/>
    <w:rsid w:val="07C579D4"/>
    <w:rsid w:val="07FA948B"/>
    <w:rsid w:val="080616AD"/>
    <w:rsid w:val="0857E003"/>
    <w:rsid w:val="0890382D"/>
    <w:rsid w:val="0899C17F"/>
    <w:rsid w:val="089E5AFD"/>
    <w:rsid w:val="0901C692"/>
    <w:rsid w:val="092A4205"/>
    <w:rsid w:val="0936CD82"/>
    <w:rsid w:val="0965C076"/>
    <w:rsid w:val="097E71F8"/>
    <w:rsid w:val="098344F2"/>
    <w:rsid w:val="09B622B8"/>
    <w:rsid w:val="09CAE6A3"/>
    <w:rsid w:val="09CAF608"/>
    <w:rsid w:val="09E11067"/>
    <w:rsid w:val="0A21B0F7"/>
    <w:rsid w:val="0A285645"/>
    <w:rsid w:val="0A7504E2"/>
    <w:rsid w:val="0AC1DDA1"/>
    <w:rsid w:val="0ACD8B49"/>
    <w:rsid w:val="0AD31878"/>
    <w:rsid w:val="0B0151F9"/>
    <w:rsid w:val="0B1CCCDE"/>
    <w:rsid w:val="0B66B704"/>
    <w:rsid w:val="0B6786CD"/>
    <w:rsid w:val="0B72F5BC"/>
    <w:rsid w:val="0B8F80C5"/>
    <w:rsid w:val="0BEE765D"/>
    <w:rsid w:val="0BEFAD6C"/>
    <w:rsid w:val="0C0EE570"/>
    <w:rsid w:val="0C0FAC43"/>
    <w:rsid w:val="0C280F61"/>
    <w:rsid w:val="0C713B26"/>
    <w:rsid w:val="0C7CF9FC"/>
    <w:rsid w:val="0C924AD3"/>
    <w:rsid w:val="0C9675B1"/>
    <w:rsid w:val="0C98EAF7"/>
    <w:rsid w:val="0CA2898B"/>
    <w:rsid w:val="0CDDB897"/>
    <w:rsid w:val="0CF9FBC0"/>
    <w:rsid w:val="0CFF89BA"/>
    <w:rsid w:val="0D123557"/>
    <w:rsid w:val="0D1A3775"/>
    <w:rsid w:val="0D448A96"/>
    <w:rsid w:val="0D46BEA3"/>
    <w:rsid w:val="0D507432"/>
    <w:rsid w:val="0D59F5F1"/>
    <w:rsid w:val="0D787BCD"/>
    <w:rsid w:val="0D7DD864"/>
    <w:rsid w:val="0D7DEDDF"/>
    <w:rsid w:val="0D85F7C0"/>
    <w:rsid w:val="0D9693F2"/>
    <w:rsid w:val="0DEB271B"/>
    <w:rsid w:val="0E4F69E4"/>
    <w:rsid w:val="0E5EE5E6"/>
    <w:rsid w:val="0E71CE09"/>
    <w:rsid w:val="0E8EF629"/>
    <w:rsid w:val="0EBBF449"/>
    <w:rsid w:val="0EF6002B"/>
    <w:rsid w:val="0EFC15E3"/>
    <w:rsid w:val="0F44C1DD"/>
    <w:rsid w:val="0F86F77C"/>
    <w:rsid w:val="0FBE5E9E"/>
    <w:rsid w:val="0FEDB109"/>
    <w:rsid w:val="10270B5D"/>
    <w:rsid w:val="103AF7F0"/>
    <w:rsid w:val="103B0740"/>
    <w:rsid w:val="10522E2B"/>
    <w:rsid w:val="10ACE1C9"/>
    <w:rsid w:val="10BCDC78"/>
    <w:rsid w:val="10DE5BE3"/>
    <w:rsid w:val="10E33708"/>
    <w:rsid w:val="10ED4658"/>
    <w:rsid w:val="113C3B26"/>
    <w:rsid w:val="1144AC49"/>
    <w:rsid w:val="11D6C851"/>
    <w:rsid w:val="121DF216"/>
    <w:rsid w:val="1245C512"/>
    <w:rsid w:val="12526D74"/>
    <w:rsid w:val="12638FE7"/>
    <w:rsid w:val="127F299C"/>
    <w:rsid w:val="128F9DE0"/>
    <w:rsid w:val="12930D4B"/>
    <w:rsid w:val="12ED90DD"/>
    <w:rsid w:val="12F44006"/>
    <w:rsid w:val="13484B2B"/>
    <w:rsid w:val="13AFA271"/>
    <w:rsid w:val="13BE007A"/>
    <w:rsid w:val="13CEC1FB"/>
    <w:rsid w:val="13F886DE"/>
    <w:rsid w:val="140CD8B9"/>
    <w:rsid w:val="142EA896"/>
    <w:rsid w:val="1475236C"/>
    <w:rsid w:val="148F0BE2"/>
    <w:rsid w:val="14B601FC"/>
    <w:rsid w:val="14C576B9"/>
    <w:rsid w:val="14DF7700"/>
    <w:rsid w:val="14F587F3"/>
    <w:rsid w:val="1513931E"/>
    <w:rsid w:val="1543F333"/>
    <w:rsid w:val="1548CFB5"/>
    <w:rsid w:val="15B5DD37"/>
    <w:rsid w:val="15C25403"/>
    <w:rsid w:val="15D74FE9"/>
    <w:rsid w:val="1610F3CD"/>
    <w:rsid w:val="16496BD1"/>
    <w:rsid w:val="16875B1B"/>
    <w:rsid w:val="169D2607"/>
    <w:rsid w:val="16CDCFC3"/>
    <w:rsid w:val="16DF8BB4"/>
    <w:rsid w:val="17127B48"/>
    <w:rsid w:val="171C18E1"/>
    <w:rsid w:val="174475E6"/>
    <w:rsid w:val="174778E2"/>
    <w:rsid w:val="1784F0E7"/>
    <w:rsid w:val="17A217D0"/>
    <w:rsid w:val="17ACC42E"/>
    <w:rsid w:val="17B3984A"/>
    <w:rsid w:val="17CA8730"/>
    <w:rsid w:val="17F4BAC6"/>
    <w:rsid w:val="184212DE"/>
    <w:rsid w:val="1842C95C"/>
    <w:rsid w:val="1859FC17"/>
    <w:rsid w:val="186BB8A6"/>
    <w:rsid w:val="189C20B9"/>
    <w:rsid w:val="189C66B1"/>
    <w:rsid w:val="18B0BA35"/>
    <w:rsid w:val="18B552FB"/>
    <w:rsid w:val="18C6D59A"/>
    <w:rsid w:val="18CF6091"/>
    <w:rsid w:val="1938D70B"/>
    <w:rsid w:val="194F691C"/>
    <w:rsid w:val="19627D05"/>
    <w:rsid w:val="1976325E"/>
    <w:rsid w:val="197CD534"/>
    <w:rsid w:val="19A21C0C"/>
    <w:rsid w:val="19B6FAA3"/>
    <w:rsid w:val="1A324014"/>
    <w:rsid w:val="1A6A2807"/>
    <w:rsid w:val="1A6A5D5D"/>
    <w:rsid w:val="1A89ACFD"/>
    <w:rsid w:val="1AD4A76C"/>
    <w:rsid w:val="1B1031B4"/>
    <w:rsid w:val="1B105913"/>
    <w:rsid w:val="1BA388C2"/>
    <w:rsid w:val="1BAD9215"/>
    <w:rsid w:val="1BDE7CBC"/>
    <w:rsid w:val="1BE738D2"/>
    <w:rsid w:val="1BEF8A04"/>
    <w:rsid w:val="1C09C05E"/>
    <w:rsid w:val="1C10AFBA"/>
    <w:rsid w:val="1C14D73D"/>
    <w:rsid w:val="1C28FC10"/>
    <w:rsid w:val="1C3D20B5"/>
    <w:rsid w:val="1C996782"/>
    <w:rsid w:val="1CA00E23"/>
    <w:rsid w:val="1CAF5D13"/>
    <w:rsid w:val="1CB52A9A"/>
    <w:rsid w:val="1D370461"/>
    <w:rsid w:val="1D441800"/>
    <w:rsid w:val="1D898FB6"/>
    <w:rsid w:val="1D8D2A75"/>
    <w:rsid w:val="1DA893D5"/>
    <w:rsid w:val="1DAFA7F8"/>
    <w:rsid w:val="1DB0A79E"/>
    <w:rsid w:val="1DD0F07E"/>
    <w:rsid w:val="1DE3AD55"/>
    <w:rsid w:val="1E453002"/>
    <w:rsid w:val="1ECF2B2D"/>
    <w:rsid w:val="1F05B137"/>
    <w:rsid w:val="1F09177F"/>
    <w:rsid w:val="1F12EA61"/>
    <w:rsid w:val="1F2262FC"/>
    <w:rsid w:val="1F414FB0"/>
    <w:rsid w:val="1F477475"/>
    <w:rsid w:val="1F4E380B"/>
    <w:rsid w:val="20171146"/>
    <w:rsid w:val="20218578"/>
    <w:rsid w:val="2038E9FC"/>
    <w:rsid w:val="204CC19F"/>
    <w:rsid w:val="204E2F24"/>
    <w:rsid w:val="207D25F9"/>
    <w:rsid w:val="2089C4F0"/>
    <w:rsid w:val="20C94022"/>
    <w:rsid w:val="20D07311"/>
    <w:rsid w:val="20E344D6"/>
    <w:rsid w:val="20E420DD"/>
    <w:rsid w:val="2106F6D4"/>
    <w:rsid w:val="21606B4C"/>
    <w:rsid w:val="217B5CA7"/>
    <w:rsid w:val="2182B067"/>
    <w:rsid w:val="21A8E8B0"/>
    <w:rsid w:val="21B17DC6"/>
    <w:rsid w:val="21DB88CC"/>
    <w:rsid w:val="21E83006"/>
    <w:rsid w:val="21EB24A4"/>
    <w:rsid w:val="2206E523"/>
    <w:rsid w:val="221CD399"/>
    <w:rsid w:val="22224391"/>
    <w:rsid w:val="2238376E"/>
    <w:rsid w:val="223BD5A8"/>
    <w:rsid w:val="225E096E"/>
    <w:rsid w:val="2274478E"/>
    <w:rsid w:val="228B3E74"/>
    <w:rsid w:val="22FE8DFA"/>
    <w:rsid w:val="23172D08"/>
    <w:rsid w:val="233CD0CA"/>
    <w:rsid w:val="23644BE1"/>
    <w:rsid w:val="2378D614"/>
    <w:rsid w:val="23B46138"/>
    <w:rsid w:val="23C8CC9D"/>
    <w:rsid w:val="23FCEA41"/>
    <w:rsid w:val="2442D327"/>
    <w:rsid w:val="2478F2F5"/>
    <w:rsid w:val="24AFACE3"/>
    <w:rsid w:val="24CE8A74"/>
    <w:rsid w:val="25076D89"/>
    <w:rsid w:val="2515A57A"/>
    <w:rsid w:val="2598BAA2"/>
    <w:rsid w:val="25AF0C8C"/>
    <w:rsid w:val="25B1E2FF"/>
    <w:rsid w:val="25CE8C03"/>
    <w:rsid w:val="25FF2773"/>
    <w:rsid w:val="2634647A"/>
    <w:rsid w:val="26398D1D"/>
    <w:rsid w:val="264C3BFF"/>
    <w:rsid w:val="26D4FBB6"/>
    <w:rsid w:val="2706897F"/>
    <w:rsid w:val="27153509"/>
    <w:rsid w:val="272199CF"/>
    <w:rsid w:val="273A2A31"/>
    <w:rsid w:val="2759036A"/>
    <w:rsid w:val="2770B127"/>
    <w:rsid w:val="2796C06D"/>
    <w:rsid w:val="279AF7D4"/>
    <w:rsid w:val="27CF2562"/>
    <w:rsid w:val="27E4BDF4"/>
    <w:rsid w:val="27E946CB"/>
    <w:rsid w:val="283F0E4B"/>
    <w:rsid w:val="284D463C"/>
    <w:rsid w:val="28570384"/>
    <w:rsid w:val="285D199F"/>
    <w:rsid w:val="286859BA"/>
    <w:rsid w:val="28910E3B"/>
    <w:rsid w:val="28A26C0C"/>
    <w:rsid w:val="28D23CFF"/>
    <w:rsid w:val="28F0BBDC"/>
    <w:rsid w:val="2902EB4C"/>
    <w:rsid w:val="2917C2C8"/>
    <w:rsid w:val="29290C38"/>
    <w:rsid w:val="297C687E"/>
    <w:rsid w:val="29F24273"/>
    <w:rsid w:val="2A71CAF3"/>
    <w:rsid w:val="2A833EFE"/>
    <w:rsid w:val="2A915E8E"/>
    <w:rsid w:val="2AA18D8F"/>
    <w:rsid w:val="2AB4CE8F"/>
    <w:rsid w:val="2AE83479"/>
    <w:rsid w:val="2AFE6B07"/>
    <w:rsid w:val="2B55036F"/>
    <w:rsid w:val="2B72EAAB"/>
    <w:rsid w:val="2B79E063"/>
    <w:rsid w:val="2BB8ACDD"/>
    <w:rsid w:val="2BC33FDE"/>
    <w:rsid w:val="2BCE9AB1"/>
    <w:rsid w:val="2BD0D328"/>
    <w:rsid w:val="2BE4343F"/>
    <w:rsid w:val="2BFE6BA4"/>
    <w:rsid w:val="2C2EC10A"/>
    <w:rsid w:val="2C576629"/>
    <w:rsid w:val="2C6F3B8B"/>
    <w:rsid w:val="2D01DFB9"/>
    <w:rsid w:val="2D077685"/>
    <w:rsid w:val="2D20B75F"/>
    <w:rsid w:val="2D44B65C"/>
    <w:rsid w:val="2D531569"/>
    <w:rsid w:val="2D77C7CD"/>
    <w:rsid w:val="2DA72AA0"/>
    <w:rsid w:val="2DA96BB5"/>
    <w:rsid w:val="2DB065DE"/>
    <w:rsid w:val="2DC42CFF"/>
    <w:rsid w:val="2DCA916B"/>
    <w:rsid w:val="2DF5785D"/>
    <w:rsid w:val="2E24CACE"/>
    <w:rsid w:val="2EE4DE22"/>
    <w:rsid w:val="2F02B125"/>
    <w:rsid w:val="2F1D90D1"/>
    <w:rsid w:val="2F5FFD60"/>
    <w:rsid w:val="2F6661CC"/>
    <w:rsid w:val="2FA38D92"/>
    <w:rsid w:val="2FC83269"/>
    <w:rsid w:val="2FD9F5E8"/>
    <w:rsid w:val="2FE0BD00"/>
    <w:rsid w:val="2FF03DE1"/>
    <w:rsid w:val="2FF38D26"/>
    <w:rsid w:val="304D5186"/>
    <w:rsid w:val="3056B608"/>
    <w:rsid w:val="306045A7"/>
    <w:rsid w:val="3062199D"/>
    <w:rsid w:val="30B96132"/>
    <w:rsid w:val="30BF92E8"/>
    <w:rsid w:val="3126A290"/>
    <w:rsid w:val="313EB12D"/>
    <w:rsid w:val="3141A1DD"/>
    <w:rsid w:val="316FED26"/>
    <w:rsid w:val="317B3E63"/>
    <w:rsid w:val="31E8ED7F"/>
    <w:rsid w:val="31F1DC56"/>
    <w:rsid w:val="326BFCA4"/>
    <w:rsid w:val="32979E22"/>
    <w:rsid w:val="329E028E"/>
    <w:rsid w:val="32C1F652"/>
    <w:rsid w:val="32C30609"/>
    <w:rsid w:val="32CC86D1"/>
    <w:rsid w:val="32CFBC37"/>
    <w:rsid w:val="32F7B138"/>
    <w:rsid w:val="32FB33E4"/>
    <w:rsid w:val="33170EC4"/>
    <w:rsid w:val="3384F248"/>
    <w:rsid w:val="3388A3D0"/>
    <w:rsid w:val="33DCDC5D"/>
    <w:rsid w:val="33EF4624"/>
    <w:rsid w:val="340B4878"/>
    <w:rsid w:val="342C637A"/>
    <w:rsid w:val="342DF98E"/>
    <w:rsid w:val="345879BA"/>
    <w:rsid w:val="347651EF"/>
    <w:rsid w:val="3491D946"/>
    <w:rsid w:val="34A5B08E"/>
    <w:rsid w:val="34B1D853"/>
    <w:rsid w:val="34B3C7CF"/>
    <w:rsid w:val="358C078C"/>
    <w:rsid w:val="35CD30CD"/>
    <w:rsid w:val="360663DA"/>
    <w:rsid w:val="361564E3"/>
    <w:rsid w:val="3619A007"/>
    <w:rsid w:val="362F4445"/>
    <w:rsid w:val="3651BAA0"/>
    <w:rsid w:val="366F9058"/>
    <w:rsid w:val="36761D62"/>
    <w:rsid w:val="37273768"/>
    <w:rsid w:val="372A204B"/>
    <w:rsid w:val="372ED46C"/>
    <w:rsid w:val="3769012E"/>
    <w:rsid w:val="37ADF2B1"/>
    <w:rsid w:val="37AE526D"/>
    <w:rsid w:val="37E1031C"/>
    <w:rsid w:val="37E4772C"/>
    <w:rsid w:val="380CA0C8"/>
    <w:rsid w:val="38847A0B"/>
    <w:rsid w:val="3892730B"/>
    <w:rsid w:val="38A9F365"/>
    <w:rsid w:val="38C2BD7D"/>
    <w:rsid w:val="38CAA4CD"/>
    <w:rsid w:val="39331D35"/>
    <w:rsid w:val="3983FE63"/>
    <w:rsid w:val="39D12AD9"/>
    <w:rsid w:val="39F995CD"/>
    <w:rsid w:val="39FC6801"/>
    <w:rsid w:val="3A0E7B15"/>
    <w:rsid w:val="3A3CA972"/>
    <w:rsid w:val="3A4B00BA"/>
    <w:rsid w:val="3A887887"/>
    <w:rsid w:val="3AA0A1F0"/>
    <w:rsid w:val="3AA8386C"/>
    <w:rsid w:val="3AE59373"/>
    <w:rsid w:val="3B0645C9"/>
    <w:rsid w:val="3B1F61F6"/>
    <w:rsid w:val="3B2E74F1"/>
    <w:rsid w:val="3B60D7EF"/>
    <w:rsid w:val="3BA2F84E"/>
    <w:rsid w:val="3BBE4059"/>
    <w:rsid w:val="3BDBFD69"/>
    <w:rsid w:val="3BE19427"/>
    <w:rsid w:val="3BFD5016"/>
    <w:rsid w:val="3C12D695"/>
    <w:rsid w:val="3C335E90"/>
    <w:rsid w:val="3C3C7251"/>
    <w:rsid w:val="3C95377D"/>
    <w:rsid w:val="3C988F37"/>
    <w:rsid w:val="3CA2162A"/>
    <w:rsid w:val="3D101DBA"/>
    <w:rsid w:val="3DDFD92E"/>
    <w:rsid w:val="3E603E2A"/>
    <w:rsid w:val="3E923306"/>
    <w:rsid w:val="3EE086DD"/>
    <w:rsid w:val="3EF2BD69"/>
    <w:rsid w:val="3F11F347"/>
    <w:rsid w:val="3F1E71DD"/>
    <w:rsid w:val="3F35C1DD"/>
    <w:rsid w:val="3F39E651"/>
    <w:rsid w:val="3F3E3BE8"/>
    <w:rsid w:val="3F55E64B"/>
    <w:rsid w:val="3F741313"/>
    <w:rsid w:val="3F8E6E7A"/>
    <w:rsid w:val="3F989D92"/>
    <w:rsid w:val="3F9F0E2F"/>
    <w:rsid w:val="3FE418EA"/>
    <w:rsid w:val="3FE7C4EA"/>
    <w:rsid w:val="3FEC323F"/>
    <w:rsid w:val="405E5B10"/>
    <w:rsid w:val="40766971"/>
    <w:rsid w:val="40A119E1"/>
    <w:rsid w:val="40BA423E"/>
    <w:rsid w:val="40CDCF62"/>
    <w:rsid w:val="40DFD7F4"/>
    <w:rsid w:val="40E4A5B9"/>
    <w:rsid w:val="412A3EDB"/>
    <w:rsid w:val="415534F9"/>
    <w:rsid w:val="417732FE"/>
    <w:rsid w:val="41B3B121"/>
    <w:rsid w:val="41B7C2BC"/>
    <w:rsid w:val="41EFD8BF"/>
    <w:rsid w:val="42250FF2"/>
    <w:rsid w:val="422F698E"/>
    <w:rsid w:val="423CEA42"/>
    <w:rsid w:val="4247175C"/>
    <w:rsid w:val="42567617"/>
    <w:rsid w:val="42782737"/>
    <w:rsid w:val="42C60F3C"/>
    <w:rsid w:val="42FE6B46"/>
    <w:rsid w:val="432FA7FA"/>
    <w:rsid w:val="43AE4125"/>
    <w:rsid w:val="43CA635B"/>
    <w:rsid w:val="440D5774"/>
    <w:rsid w:val="441041DD"/>
    <w:rsid w:val="4461DF9D"/>
    <w:rsid w:val="44943DE5"/>
    <w:rsid w:val="44E28DBA"/>
    <w:rsid w:val="45159FB5"/>
    <w:rsid w:val="451CD760"/>
    <w:rsid w:val="45628749"/>
    <w:rsid w:val="45B3FF5C"/>
    <w:rsid w:val="45D65AF9"/>
    <w:rsid w:val="464E5B4E"/>
    <w:rsid w:val="46CA1375"/>
    <w:rsid w:val="46D8F7FB"/>
    <w:rsid w:val="46E1F1E1"/>
    <w:rsid w:val="47105B65"/>
    <w:rsid w:val="471090E4"/>
    <w:rsid w:val="47246FD9"/>
    <w:rsid w:val="475CE70B"/>
    <w:rsid w:val="4768C01D"/>
    <w:rsid w:val="4803191D"/>
    <w:rsid w:val="4827EE6A"/>
    <w:rsid w:val="48376EC2"/>
    <w:rsid w:val="485B07E9"/>
    <w:rsid w:val="490162D2"/>
    <w:rsid w:val="495A9AAE"/>
    <w:rsid w:val="4A3D1438"/>
    <w:rsid w:val="4A44757B"/>
    <w:rsid w:val="4A4DCFD2"/>
    <w:rsid w:val="4A56DA83"/>
    <w:rsid w:val="4A5DCA85"/>
    <w:rsid w:val="4A6B765B"/>
    <w:rsid w:val="4AE4F22C"/>
    <w:rsid w:val="4AF9BA43"/>
    <w:rsid w:val="4B307053"/>
    <w:rsid w:val="4B54833A"/>
    <w:rsid w:val="4B57338E"/>
    <w:rsid w:val="4B5F3ABC"/>
    <w:rsid w:val="4B5F8F2C"/>
    <w:rsid w:val="4C483BAC"/>
    <w:rsid w:val="4C7C2818"/>
    <w:rsid w:val="4CBC270D"/>
    <w:rsid w:val="4D5A1397"/>
    <w:rsid w:val="4D6F89FB"/>
    <w:rsid w:val="4D9797D2"/>
    <w:rsid w:val="4DCB05D4"/>
    <w:rsid w:val="4DD8A0C9"/>
    <w:rsid w:val="4DF243C3"/>
    <w:rsid w:val="4E2F870F"/>
    <w:rsid w:val="4E55B606"/>
    <w:rsid w:val="4E6E22E8"/>
    <w:rsid w:val="4EB8B46B"/>
    <w:rsid w:val="4ECB3738"/>
    <w:rsid w:val="4EF733C3"/>
    <w:rsid w:val="4F451B80"/>
    <w:rsid w:val="4FA19A9B"/>
    <w:rsid w:val="4FBD1F7F"/>
    <w:rsid w:val="4FCE2E28"/>
    <w:rsid w:val="4FD5EC62"/>
    <w:rsid w:val="4FE85D80"/>
    <w:rsid w:val="50EF0902"/>
    <w:rsid w:val="5112C214"/>
    <w:rsid w:val="5116EA44"/>
    <w:rsid w:val="51208961"/>
    <w:rsid w:val="515388EF"/>
    <w:rsid w:val="5189CC38"/>
    <w:rsid w:val="519EE698"/>
    <w:rsid w:val="51EE339C"/>
    <w:rsid w:val="51FFC540"/>
    <w:rsid w:val="52083850"/>
    <w:rsid w:val="524FD184"/>
    <w:rsid w:val="52A8AC2A"/>
    <w:rsid w:val="52C0D7D3"/>
    <w:rsid w:val="52F35DFF"/>
    <w:rsid w:val="52F40DBD"/>
    <w:rsid w:val="53228A51"/>
    <w:rsid w:val="5322BD71"/>
    <w:rsid w:val="5326CA44"/>
    <w:rsid w:val="5341940B"/>
    <w:rsid w:val="537D499E"/>
    <w:rsid w:val="53998A0E"/>
    <w:rsid w:val="53DE9AF2"/>
    <w:rsid w:val="5414D745"/>
    <w:rsid w:val="544F5AD4"/>
    <w:rsid w:val="54855649"/>
    <w:rsid w:val="55181217"/>
    <w:rsid w:val="551DDE55"/>
    <w:rsid w:val="553B7378"/>
    <w:rsid w:val="553DA61F"/>
    <w:rsid w:val="553F9F11"/>
    <w:rsid w:val="557BEF77"/>
    <w:rsid w:val="557C725E"/>
    <w:rsid w:val="55F87895"/>
    <w:rsid w:val="560830FF"/>
    <w:rsid w:val="5627C776"/>
    <w:rsid w:val="567A8C22"/>
    <w:rsid w:val="5691FEE5"/>
    <w:rsid w:val="5694D08F"/>
    <w:rsid w:val="56C19BE6"/>
    <w:rsid w:val="56F91274"/>
    <w:rsid w:val="56FA2323"/>
    <w:rsid w:val="572D1C71"/>
    <w:rsid w:val="575ECA7B"/>
    <w:rsid w:val="579448F6"/>
    <w:rsid w:val="579451CF"/>
    <w:rsid w:val="57971588"/>
    <w:rsid w:val="57BE9124"/>
    <w:rsid w:val="57C93BC5"/>
    <w:rsid w:val="57CB62BA"/>
    <w:rsid w:val="580119C5"/>
    <w:rsid w:val="5832A732"/>
    <w:rsid w:val="583AAC60"/>
    <w:rsid w:val="583B2E8F"/>
    <w:rsid w:val="583C2D67"/>
    <w:rsid w:val="583C752C"/>
    <w:rsid w:val="583C898B"/>
    <w:rsid w:val="585CDC96"/>
    <w:rsid w:val="587196EE"/>
    <w:rsid w:val="58DDFD13"/>
    <w:rsid w:val="58F05B3F"/>
    <w:rsid w:val="58F30EA9"/>
    <w:rsid w:val="59301957"/>
    <w:rsid w:val="595C670C"/>
    <w:rsid w:val="59750E87"/>
    <w:rsid w:val="5990D020"/>
    <w:rsid w:val="59F8ACF7"/>
    <w:rsid w:val="5A164B15"/>
    <w:rsid w:val="5AB2CE75"/>
    <w:rsid w:val="5AC3442D"/>
    <w:rsid w:val="5AD43761"/>
    <w:rsid w:val="5B2410DD"/>
    <w:rsid w:val="5B4684A2"/>
    <w:rsid w:val="5B6D5758"/>
    <w:rsid w:val="5BD0B507"/>
    <w:rsid w:val="5BDDBEE5"/>
    <w:rsid w:val="5C6FD463"/>
    <w:rsid w:val="5C82D14F"/>
    <w:rsid w:val="5C9ED3DD"/>
    <w:rsid w:val="5CBCB098"/>
    <w:rsid w:val="5CC063FC"/>
    <w:rsid w:val="5CC1CDC9"/>
    <w:rsid w:val="5CD7F6F5"/>
    <w:rsid w:val="5CF2C64B"/>
    <w:rsid w:val="5D2CEFA0"/>
    <w:rsid w:val="5D34EDDD"/>
    <w:rsid w:val="5D4AEAF7"/>
    <w:rsid w:val="5DAAA405"/>
    <w:rsid w:val="5DBDAB21"/>
    <w:rsid w:val="5DD17037"/>
    <w:rsid w:val="5DD9A8E5"/>
    <w:rsid w:val="5DDA8636"/>
    <w:rsid w:val="5DDB70B4"/>
    <w:rsid w:val="5E12E5BE"/>
    <w:rsid w:val="5E1FFD28"/>
    <w:rsid w:val="5E2A853C"/>
    <w:rsid w:val="5E72DE74"/>
    <w:rsid w:val="5E73C756"/>
    <w:rsid w:val="5F5F1450"/>
    <w:rsid w:val="5F8D41B0"/>
    <w:rsid w:val="602297A2"/>
    <w:rsid w:val="6040C87B"/>
    <w:rsid w:val="6044FFE7"/>
    <w:rsid w:val="604DCDE1"/>
    <w:rsid w:val="6059C4A4"/>
    <w:rsid w:val="6087A5D4"/>
    <w:rsid w:val="60CA0749"/>
    <w:rsid w:val="612C560C"/>
    <w:rsid w:val="614633CD"/>
    <w:rsid w:val="61EF9FD1"/>
    <w:rsid w:val="61FDFA56"/>
    <w:rsid w:val="62024D61"/>
    <w:rsid w:val="62342878"/>
    <w:rsid w:val="629D6626"/>
    <w:rsid w:val="62A4E931"/>
    <w:rsid w:val="6304037E"/>
    <w:rsid w:val="6309B51B"/>
    <w:rsid w:val="63398684"/>
    <w:rsid w:val="636D18DD"/>
    <w:rsid w:val="636EFA6C"/>
    <w:rsid w:val="6393523C"/>
    <w:rsid w:val="63990378"/>
    <w:rsid w:val="639E9A0C"/>
    <w:rsid w:val="63B99F08"/>
    <w:rsid w:val="63BA2C7B"/>
    <w:rsid w:val="6404CE36"/>
    <w:rsid w:val="6426CECC"/>
    <w:rsid w:val="64BD2654"/>
    <w:rsid w:val="64C76B29"/>
    <w:rsid w:val="64EC0052"/>
    <w:rsid w:val="64F72885"/>
    <w:rsid w:val="64FB75BC"/>
    <w:rsid w:val="6534D3D9"/>
    <w:rsid w:val="654E8ABE"/>
    <w:rsid w:val="658E4047"/>
    <w:rsid w:val="659C43EF"/>
    <w:rsid w:val="65DC66AB"/>
    <w:rsid w:val="6617D079"/>
    <w:rsid w:val="6687F529"/>
    <w:rsid w:val="66AA7A83"/>
    <w:rsid w:val="66C08288"/>
    <w:rsid w:val="67161DE8"/>
    <w:rsid w:val="675437BF"/>
    <w:rsid w:val="6787D29A"/>
    <w:rsid w:val="68286D2C"/>
    <w:rsid w:val="689E388C"/>
    <w:rsid w:val="68FF0D45"/>
    <w:rsid w:val="69103550"/>
    <w:rsid w:val="692B7B96"/>
    <w:rsid w:val="69B21E52"/>
    <w:rsid w:val="69F75628"/>
    <w:rsid w:val="6A4A72FD"/>
    <w:rsid w:val="6A7C8E8B"/>
    <w:rsid w:val="6A7E0237"/>
    <w:rsid w:val="6AB66665"/>
    <w:rsid w:val="6AC0F8F0"/>
    <w:rsid w:val="6B0BAEDC"/>
    <w:rsid w:val="6B199B75"/>
    <w:rsid w:val="6B4AB1D1"/>
    <w:rsid w:val="6B4B282D"/>
    <w:rsid w:val="6B4B8AFA"/>
    <w:rsid w:val="6B55CC78"/>
    <w:rsid w:val="6B6C006E"/>
    <w:rsid w:val="6B9C2066"/>
    <w:rsid w:val="6BB43FE6"/>
    <w:rsid w:val="6BC5956A"/>
    <w:rsid w:val="6C2CE4F4"/>
    <w:rsid w:val="6C429076"/>
    <w:rsid w:val="6C4AF3DB"/>
    <w:rsid w:val="6C5E15B8"/>
    <w:rsid w:val="6C7FD02D"/>
    <w:rsid w:val="6CE68232"/>
    <w:rsid w:val="6CF50CA7"/>
    <w:rsid w:val="6CFD6D4D"/>
    <w:rsid w:val="6D122CAF"/>
    <w:rsid w:val="6D37F0C7"/>
    <w:rsid w:val="6D595EA4"/>
    <w:rsid w:val="6D69B474"/>
    <w:rsid w:val="6D6D7AEA"/>
    <w:rsid w:val="6D8734B5"/>
    <w:rsid w:val="6D9DB3E6"/>
    <w:rsid w:val="6DA45A54"/>
    <w:rsid w:val="6DBE6AEA"/>
    <w:rsid w:val="6DE91FD7"/>
    <w:rsid w:val="6DEBA0AB"/>
    <w:rsid w:val="6DEE0727"/>
    <w:rsid w:val="6E060CAF"/>
    <w:rsid w:val="6E383C7B"/>
    <w:rsid w:val="6E608FF6"/>
    <w:rsid w:val="6E7D5C91"/>
    <w:rsid w:val="6E89D3DA"/>
    <w:rsid w:val="6E938283"/>
    <w:rsid w:val="6E9DD7EF"/>
    <w:rsid w:val="6EBAD2A2"/>
    <w:rsid w:val="6EE34B01"/>
    <w:rsid w:val="6F027609"/>
    <w:rsid w:val="6F06BB63"/>
    <w:rsid w:val="6F15C132"/>
    <w:rsid w:val="6F32D124"/>
    <w:rsid w:val="6F891AA7"/>
    <w:rsid w:val="6F90D694"/>
    <w:rsid w:val="6F9C2D4B"/>
    <w:rsid w:val="6FB37E80"/>
    <w:rsid w:val="6FB97E61"/>
    <w:rsid w:val="6FC36898"/>
    <w:rsid w:val="701328D0"/>
    <w:rsid w:val="701BE5B2"/>
    <w:rsid w:val="701E22F4"/>
    <w:rsid w:val="706352A7"/>
    <w:rsid w:val="707FB7B9"/>
    <w:rsid w:val="709F1B15"/>
    <w:rsid w:val="70A28BC4"/>
    <w:rsid w:val="70A28EAE"/>
    <w:rsid w:val="70E5FE8C"/>
    <w:rsid w:val="71005617"/>
    <w:rsid w:val="7107AB95"/>
    <w:rsid w:val="7148B3D7"/>
    <w:rsid w:val="71554EC2"/>
    <w:rsid w:val="71734A19"/>
    <w:rsid w:val="717AE559"/>
    <w:rsid w:val="717F9083"/>
    <w:rsid w:val="7184F1D3"/>
    <w:rsid w:val="71C477AB"/>
    <w:rsid w:val="71E937A1"/>
    <w:rsid w:val="721C3F5E"/>
    <w:rsid w:val="72223DE2"/>
    <w:rsid w:val="7246A9AD"/>
    <w:rsid w:val="725B8521"/>
    <w:rsid w:val="729B9998"/>
    <w:rsid w:val="72B3CAFB"/>
    <w:rsid w:val="72DD95F4"/>
    <w:rsid w:val="72F11F23"/>
    <w:rsid w:val="738B7823"/>
    <w:rsid w:val="73C99E83"/>
    <w:rsid w:val="73E702FD"/>
    <w:rsid w:val="7437F6D9"/>
    <w:rsid w:val="744F7BDC"/>
    <w:rsid w:val="74505C10"/>
    <w:rsid w:val="74512562"/>
    <w:rsid w:val="74796655"/>
    <w:rsid w:val="749391EF"/>
    <w:rsid w:val="74F63912"/>
    <w:rsid w:val="74FEDF6A"/>
    <w:rsid w:val="7500354F"/>
    <w:rsid w:val="75144FDB"/>
    <w:rsid w:val="755AFF84"/>
    <w:rsid w:val="758B3E40"/>
    <w:rsid w:val="75B5D22C"/>
    <w:rsid w:val="75F1E112"/>
    <w:rsid w:val="760371BF"/>
    <w:rsid w:val="760C6F2E"/>
    <w:rsid w:val="76146B7D"/>
    <w:rsid w:val="761536B6"/>
    <w:rsid w:val="76B13F6A"/>
    <w:rsid w:val="76D67446"/>
    <w:rsid w:val="7762D065"/>
    <w:rsid w:val="77A69FDB"/>
    <w:rsid w:val="77A6DBED"/>
    <w:rsid w:val="77A937C4"/>
    <w:rsid w:val="77B51507"/>
    <w:rsid w:val="77D80266"/>
    <w:rsid w:val="7815F958"/>
    <w:rsid w:val="781C98E3"/>
    <w:rsid w:val="7858381B"/>
    <w:rsid w:val="78B53182"/>
    <w:rsid w:val="78B9ABFA"/>
    <w:rsid w:val="793DDC6C"/>
    <w:rsid w:val="794B2EED"/>
    <w:rsid w:val="79581CF7"/>
    <w:rsid w:val="797E5BFE"/>
    <w:rsid w:val="798ADF5A"/>
    <w:rsid w:val="799953DE"/>
    <w:rsid w:val="79A15EED"/>
    <w:rsid w:val="79C2C7F8"/>
    <w:rsid w:val="79DF2BE2"/>
    <w:rsid w:val="79E991AA"/>
    <w:rsid w:val="7A69B4FF"/>
    <w:rsid w:val="7A80E29A"/>
    <w:rsid w:val="7AA7385D"/>
    <w:rsid w:val="7AB6F274"/>
    <w:rsid w:val="7ABFA53F"/>
    <w:rsid w:val="7AE8A7D9"/>
    <w:rsid w:val="7AE8B245"/>
    <w:rsid w:val="7B001F28"/>
    <w:rsid w:val="7B1A2C5F"/>
    <w:rsid w:val="7B807CC5"/>
    <w:rsid w:val="7B9C0222"/>
    <w:rsid w:val="7BD1C987"/>
    <w:rsid w:val="7BDC48C9"/>
    <w:rsid w:val="7C4C84D8"/>
    <w:rsid w:val="7C660B6D"/>
    <w:rsid w:val="7C730592"/>
    <w:rsid w:val="7C7C2708"/>
    <w:rsid w:val="7C8482A6"/>
    <w:rsid w:val="7C89E288"/>
    <w:rsid w:val="7C909560"/>
    <w:rsid w:val="7C97AE6C"/>
    <w:rsid w:val="7C99C841"/>
    <w:rsid w:val="7C9F3984"/>
    <w:rsid w:val="7CAFF9CD"/>
    <w:rsid w:val="7CBFC827"/>
    <w:rsid w:val="7CC88BA7"/>
    <w:rsid w:val="7CD38539"/>
    <w:rsid w:val="7D1B573B"/>
    <w:rsid w:val="7D24C238"/>
    <w:rsid w:val="7D371837"/>
    <w:rsid w:val="7D4BC2C2"/>
    <w:rsid w:val="7D8E795E"/>
    <w:rsid w:val="7DF51967"/>
    <w:rsid w:val="7E77D1C6"/>
    <w:rsid w:val="7E7FE9E8"/>
    <w:rsid w:val="7E8CAA1B"/>
    <w:rsid w:val="7EF0890B"/>
    <w:rsid w:val="7F285E0B"/>
    <w:rsid w:val="7F4820E7"/>
    <w:rsid w:val="7F946DB7"/>
    <w:rsid w:val="7FA5B092"/>
    <w:rsid w:val="7FCF98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4F69E4"/>
  <w15:chartTrackingRefBased/>
  <w15:docId w15:val="{5C3E2927-AEC7-42C9-BC6F-A6D8844DE8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D727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276694">
      <w:bodyDiv w:val="1"/>
      <w:marLeft w:val="0"/>
      <w:marRight w:val="0"/>
      <w:marTop w:val="0"/>
      <w:marBottom w:val="0"/>
      <w:divBdr>
        <w:top w:val="none" w:sz="0" w:space="0" w:color="auto"/>
        <w:left w:val="none" w:sz="0" w:space="0" w:color="auto"/>
        <w:bottom w:val="none" w:sz="0" w:space="0" w:color="auto"/>
        <w:right w:val="none" w:sz="0" w:space="0" w:color="auto"/>
      </w:divBdr>
      <w:divsChild>
        <w:div w:id="2020809109">
          <w:marLeft w:val="0"/>
          <w:marRight w:val="0"/>
          <w:marTop w:val="0"/>
          <w:marBottom w:val="0"/>
          <w:divBdr>
            <w:top w:val="none" w:sz="0" w:space="0" w:color="auto"/>
            <w:left w:val="none" w:sz="0" w:space="0" w:color="auto"/>
            <w:bottom w:val="none" w:sz="0" w:space="0" w:color="auto"/>
            <w:right w:val="none" w:sz="0" w:space="0" w:color="auto"/>
          </w:divBdr>
        </w:div>
      </w:divsChild>
    </w:div>
    <w:div w:id="277370964">
      <w:bodyDiv w:val="1"/>
      <w:marLeft w:val="0"/>
      <w:marRight w:val="0"/>
      <w:marTop w:val="0"/>
      <w:marBottom w:val="0"/>
      <w:divBdr>
        <w:top w:val="none" w:sz="0" w:space="0" w:color="auto"/>
        <w:left w:val="none" w:sz="0" w:space="0" w:color="auto"/>
        <w:bottom w:val="none" w:sz="0" w:space="0" w:color="auto"/>
        <w:right w:val="none" w:sz="0" w:space="0" w:color="auto"/>
      </w:divBdr>
      <w:divsChild>
        <w:div w:id="267615611">
          <w:marLeft w:val="0"/>
          <w:marRight w:val="0"/>
          <w:marTop w:val="0"/>
          <w:marBottom w:val="0"/>
          <w:divBdr>
            <w:top w:val="none" w:sz="0" w:space="0" w:color="auto"/>
            <w:left w:val="none" w:sz="0" w:space="0" w:color="auto"/>
            <w:bottom w:val="none" w:sz="0" w:space="0" w:color="auto"/>
            <w:right w:val="none" w:sz="0" w:space="0" w:color="auto"/>
          </w:divBdr>
        </w:div>
      </w:divsChild>
    </w:div>
    <w:div w:id="301271639">
      <w:bodyDiv w:val="1"/>
      <w:marLeft w:val="0"/>
      <w:marRight w:val="0"/>
      <w:marTop w:val="0"/>
      <w:marBottom w:val="0"/>
      <w:divBdr>
        <w:top w:val="none" w:sz="0" w:space="0" w:color="auto"/>
        <w:left w:val="none" w:sz="0" w:space="0" w:color="auto"/>
        <w:bottom w:val="none" w:sz="0" w:space="0" w:color="auto"/>
        <w:right w:val="none" w:sz="0" w:space="0" w:color="auto"/>
      </w:divBdr>
      <w:divsChild>
        <w:div w:id="1002732767">
          <w:marLeft w:val="0"/>
          <w:marRight w:val="0"/>
          <w:marTop w:val="0"/>
          <w:marBottom w:val="0"/>
          <w:divBdr>
            <w:top w:val="none" w:sz="0" w:space="0" w:color="auto"/>
            <w:left w:val="none" w:sz="0" w:space="0" w:color="auto"/>
            <w:bottom w:val="none" w:sz="0" w:space="0" w:color="auto"/>
            <w:right w:val="none" w:sz="0" w:space="0" w:color="auto"/>
          </w:divBdr>
          <w:divsChild>
            <w:div w:id="1801340724">
              <w:marLeft w:val="0"/>
              <w:marRight w:val="0"/>
              <w:marTop w:val="0"/>
              <w:marBottom w:val="0"/>
              <w:divBdr>
                <w:top w:val="none" w:sz="0" w:space="0" w:color="auto"/>
                <w:left w:val="none" w:sz="0" w:space="0" w:color="auto"/>
                <w:bottom w:val="none" w:sz="0" w:space="0" w:color="auto"/>
                <w:right w:val="none" w:sz="0" w:space="0" w:color="auto"/>
              </w:divBdr>
              <w:divsChild>
                <w:div w:id="707223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4101228">
      <w:bodyDiv w:val="1"/>
      <w:marLeft w:val="0"/>
      <w:marRight w:val="0"/>
      <w:marTop w:val="0"/>
      <w:marBottom w:val="0"/>
      <w:divBdr>
        <w:top w:val="none" w:sz="0" w:space="0" w:color="auto"/>
        <w:left w:val="none" w:sz="0" w:space="0" w:color="auto"/>
        <w:bottom w:val="none" w:sz="0" w:space="0" w:color="auto"/>
        <w:right w:val="none" w:sz="0" w:space="0" w:color="auto"/>
      </w:divBdr>
      <w:divsChild>
        <w:div w:id="223302766">
          <w:marLeft w:val="0"/>
          <w:marRight w:val="0"/>
          <w:marTop w:val="0"/>
          <w:marBottom w:val="0"/>
          <w:divBdr>
            <w:top w:val="none" w:sz="0" w:space="0" w:color="auto"/>
            <w:left w:val="none" w:sz="0" w:space="0" w:color="auto"/>
            <w:bottom w:val="none" w:sz="0" w:space="0" w:color="auto"/>
            <w:right w:val="none" w:sz="0" w:space="0" w:color="auto"/>
          </w:divBdr>
        </w:div>
      </w:divsChild>
    </w:div>
    <w:div w:id="1703704103">
      <w:bodyDiv w:val="1"/>
      <w:marLeft w:val="0"/>
      <w:marRight w:val="0"/>
      <w:marTop w:val="0"/>
      <w:marBottom w:val="0"/>
      <w:divBdr>
        <w:top w:val="none" w:sz="0" w:space="0" w:color="auto"/>
        <w:left w:val="none" w:sz="0" w:space="0" w:color="auto"/>
        <w:bottom w:val="none" w:sz="0" w:space="0" w:color="auto"/>
        <w:right w:val="none" w:sz="0" w:space="0" w:color="auto"/>
      </w:divBdr>
      <w:divsChild>
        <w:div w:id="696779075">
          <w:marLeft w:val="0"/>
          <w:marRight w:val="0"/>
          <w:marTop w:val="0"/>
          <w:marBottom w:val="0"/>
          <w:divBdr>
            <w:top w:val="none" w:sz="0" w:space="0" w:color="auto"/>
            <w:left w:val="none" w:sz="0" w:space="0" w:color="auto"/>
            <w:bottom w:val="none" w:sz="0" w:space="0" w:color="auto"/>
            <w:right w:val="none" w:sz="0" w:space="0" w:color="auto"/>
          </w:divBdr>
        </w:div>
      </w:divsChild>
    </w:div>
    <w:div w:id="1758090373">
      <w:bodyDiv w:val="1"/>
      <w:marLeft w:val="0"/>
      <w:marRight w:val="0"/>
      <w:marTop w:val="0"/>
      <w:marBottom w:val="0"/>
      <w:divBdr>
        <w:top w:val="none" w:sz="0" w:space="0" w:color="auto"/>
        <w:left w:val="none" w:sz="0" w:space="0" w:color="auto"/>
        <w:bottom w:val="none" w:sz="0" w:space="0" w:color="auto"/>
        <w:right w:val="none" w:sz="0" w:space="0" w:color="auto"/>
      </w:divBdr>
      <w:divsChild>
        <w:div w:id="17690846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1002/aur.2275" TargetMode="External" Id="rId13" /><Relationship Type="http://schemas.openxmlformats.org/officeDocument/2006/relationships/hyperlink" Target="https://link.springer.com/article/10.1007/s43440-021-00244-0" TargetMode="External" Id="rId18" /><Relationship Type="http://schemas.openxmlformats.org/officeDocument/2006/relationships/hyperlink" Target="https://doi.org/10.1002/aur.2976" TargetMode="External" Id="rId26" /><Relationship Type="http://schemas.openxmlformats.org/officeDocument/2006/relationships/settings" Target="settings.xml" Id="rId3" /><Relationship Type="http://schemas.openxmlformats.org/officeDocument/2006/relationships/hyperlink" Target="https://doi.org/10.1016/j.rasd.2023.102105" TargetMode="External" Id="rId21" /><Relationship Type="http://schemas.openxmlformats.org/officeDocument/2006/relationships/hyperlink" Target="https://d1wqtxts1xzle7.cloudfront.net/61893974/64559-235391-1-PB_320200125-47027-1ae06ge-libre.pdf?1580007389=&amp;response-content-disposition=inline%3B+filename%3DApplication_of_the_Theory_of_Mind_Theory.pdf&amp;Expires=1708439930&amp;Signature=Hb2M-jUok~FgPCxDA0TEd~c5cg9i8lY9BIskUEq~c6PilZCyZfDGz0eH-HDYtg-~N0RvATs~~Ghttdk7Zv1HS8FaDYC6aYRvuljb3xGayJrD8AGxhPuUELr1HslOVUdXYw5Tj4XaDG8qPQY1yzsIkOoj11Cm0KdNSBWZWoOkTxWMoim5yO6k-NrJLgNKqLgzHXiC~wBVE7c3HNR6K-AthkBFGEE0IeB0ztILN705qqIPJTjSRQ9efS4c6~ly33-VCnDO60BHmcs3Bu8YmumFEJrFIaITkJgxKk-OW1ImoJHlz-VhoYt7ygiw5-vGnHMWDAV6WzmjfLKeZEoFgFwn4w__&amp;Key-Pair-Id=APKAJLOHF5GGSLRBV4ZA" TargetMode="External" Id="rId12" /><Relationship Type="http://schemas.openxmlformats.org/officeDocument/2006/relationships/hyperlink" Target="https://doi.org/10.1002/aur.1873" TargetMode="External" Id="rId17" /><Relationship Type="http://schemas.openxmlformats.org/officeDocument/2006/relationships/hyperlink" Target="https://doi.org/10.1111/jcpp.12007" TargetMode="External" Id="rId25" /><Relationship Type="http://schemas.openxmlformats.org/officeDocument/2006/relationships/theme" Target="theme/theme1.xml" Id="rId33" /><Relationship Type="http://schemas.openxmlformats.org/officeDocument/2006/relationships/styles" Target="styles.xml" Id="rId2" /><Relationship Type="http://schemas.openxmlformats.org/officeDocument/2006/relationships/hyperlink" Target="https://doi.org/10.1177/1362361316680914" TargetMode="External" Id="rId16" /><Relationship Type="http://schemas.openxmlformats.org/officeDocument/2006/relationships/hyperlink" Target="https://doi.org/10.1016/S0140-6736(18)31129-2" TargetMode="External" Id="rId20" /><Relationship Type="http://schemas.openxmlformats.org/officeDocument/2006/relationships/hyperlink" Target="https://doi.org/10.1016/j.neuroimage.2014.07.014" TargetMode="External" Id="rId29" /><Relationship Type="http://schemas.openxmlformats.org/officeDocument/2006/relationships/numbering" Target="numbering.xml" Id="rId1" /><Relationship Type="http://schemas.openxmlformats.org/officeDocument/2006/relationships/hyperlink" Target="https://doi.org/10.1111/j.1469-7610.1997.tb01599.x" TargetMode="External" Id="rId6" /><Relationship Type="http://schemas.openxmlformats.org/officeDocument/2006/relationships/hyperlink" Target="https://doi.org/10.1016/j.paid.2011.09.004" TargetMode="External" Id="rId11" /><Relationship Type="http://schemas.openxmlformats.org/officeDocument/2006/relationships/hyperlink" Target="https://web.archive.org/web/20200213082203id_/http:/psychiatriapolska.pl/uploads/images/PP_4_2019/ENGver737Rynkiewicz_PsychiatrPol2019v53i4.pdf" TargetMode="External" Id="rId24" /><Relationship Type="http://schemas.openxmlformats.org/officeDocument/2006/relationships/fontTable" Target="fontTable.xml" Id="rId32" /><Relationship Type="http://schemas.openxmlformats.org/officeDocument/2006/relationships/hyperlink" Target="https://www.sciencedirect.com/science/article/abs/pii/S0074775000800105" TargetMode="External" Id="rId5" /><Relationship Type="http://schemas.openxmlformats.org/officeDocument/2006/relationships/hyperlink" Target="https://doi.org/10.1007/s12646-015-0316-8" TargetMode="External" Id="rId15" /><Relationship Type="http://schemas.openxmlformats.org/officeDocument/2006/relationships/hyperlink" Target="https://doi.org/10.1007/s10803-017-3156-7" TargetMode="External" Id="rId23" /><Relationship Type="http://schemas.openxmlformats.org/officeDocument/2006/relationships/hyperlink" Target="https://doi.org/10.1007/s10803-021-05366-1" TargetMode="External" Id="rId28" /><Relationship Type="http://schemas.openxmlformats.org/officeDocument/2006/relationships/hyperlink" Target="https://doi.org/10.1007/s10803-017-3080-x" TargetMode="External" Id="rId10" /><Relationship Type="http://schemas.openxmlformats.org/officeDocument/2006/relationships/hyperlink" Target="https://doi.org/10.1007/s10803-009-0889-y" TargetMode="External" Id="rId19" /><Relationship Type="http://schemas.openxmlformats.org/officeDocument/2006/relationships/hyperlink" Target="https://doi.org/10.1111/j.1467-8721.2007.00527.x" TargetMode="External" Id="rId31" /><Relationship Type="http://schemas.openxmlformats.org/officeDocument/2006/relationships/webSettings" Target="webSettings.xml" Id="rId4" /><Relationship Type="http://schemas.openxmlformats.org/officeDocument/2006/relationships/hyperlink" Target="https://doi.org/10.1007/s10803-019-04058-1" TargetMode="External" Id="rId9" /><Relationship Type="http://schemas.openxmlformats.org/officeDocument/2006/relationships/hyperlink" Target="https://www.pnas.org/doi/abs/10.1073/pnas.1811032115" TargetMode="External" Id="rId14" /><Relationship Type="http://schemas.openxmlformats.org/officeDocument/2006/relationships/hyperlink" Target="https://doi.org/10.1111/j.1467-8624.2010.01481.x" TargetMode="External" Id="rId22" /><Relationship Type="http://schemas.openxmlformats.org/officeDocument/2006/relationships/hyperlink" Target="https://doi.org/10.1177/1362361314526004" TargetMode="External" Id="rId27" /><Relationship Type="http://schemas.openxmlformats.org/officeDocument/2006/relationships/hyperlink" Target="https://doi.org/10.1177/1073858410397208" TargetMode="External" Id="rId30" /><Relationship Type="http://schemas.openxmlformats.org/officeDocument/2006/relationships/hyperlink" Target="https://www.sciencedirect.com/science/article/abs/pii/0010027785900228" TargetMode="External" Id="R2b754b6390d444f7" /><Relationship Type="http://schemas.openxmlformats.org/officeDocument/2006/relationships/hyperlink" Target="https://d1wqtxts1xzle7.cloudfront.net/94748462/pdf-120931-81780-libre.pdf?1669244510=&amp;response-content-disposition=inline%3B+filename%3DWeak_central_coherence_construct_concept.pdf&amp;Expires=1708439736&amp;Signature=fnWHLR6F5FCl0jpmRnXE-fdPQ3lA6jf9sB5PLyBSqUggs3XTNjljFNrDQDnnMJUUYD5O89nwUuT~Hh6IR4fus2lUmKXKGDTm~ybEwWDsh3E5hIiuoZJQIw6nn2tAQZxIeUOgLwTbMvTLEzg3-7u8HuBalTwfB-KwWHXl4BN--9qZKh2tkikKpswWmncPcWRZ~3WBsOF4jBTlscvV2275m1qxBu3gVPfiO0ZJTAqgrByB5okD4lPcGZZB0kfwFzpc9vS09IpPtXNrZ4AUJkijmeHV2IImyhljEa0ZN0a86KndEI9qfcxyv3BXOP0bOz23nKUqcP3kHYKsToZn-Z90dQ__&amp;Key-Pair-Id=APKAJLOHF5GGSLRBV4ZA" TargetMode="External" Id="Re9c34047cd64419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Marisa Pinto (2203596)</dc:creator>
  <keywords/>
  <dc:description/>
  <lastModifiedBy>Marisa Pinto (2203596)</lastModifiedBy>
  <revision>99</revision>
  <dcterms:created xsi:type="dcterms:W3CDTF">2024-02-05T05:00:00.0000000Z</dcterms:created>
  <dcterms:modified xsi:type="dcterms:W3CDTF">2024-03-02T23:56:10.3858609Z</dcterms:modified>
</coreProperties>
</file>