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Y="-142"/>
        <w:tblW w:w="0" w:type="auto"/>
        <w:tblLook w:val="04A0" w:firstRow="1" w:lastRow="0" w:firstColumn="1" w:lastColumn="0" w:noHBand="0" w:noVBand="1"/>
      </w:tblPr>
      <w:tblGrid>
        <w:gridCol w:w="1838"/>
        <w:gridCol w:w="7178"/>
      </w:tblGrid>
      <w:tr w:rsidR="009C2609" w14:paraId="2FD181C9" w14:textId="77777777" w:rsidTr="009C2609">
        <w:tc>
          <w:tcPr>
            <w:tcW w:w="1838" w:type="dxa"/>
          </w:tcPr>
          <w:p w14:paraId="3800EDEF" w14:textId="04CDC18C" w:rsidR="009C2609" w:rsidRDefault="009C2609" w:rsidP="009C2609">
            <w:pPr>
              <w:pStyle w:val="AssignBody"/>
            </w:pPr>
            <w:r>
              <w:t>Target 1</w:t>
            </w:r>
          </w:p>
        </w:tc>
        <w:tc>
          <w:tcPr>
            <w:tcW w:w="7178" w:type="dxa"/>
          </w:tcPr>
          <w:p w14:paraId="16B4C40A" w14:textId="6486C03E" w:rsidR="009C2609" w:rsidRDefault="009C2609" w:rsidP="009C2609">
            <w:pPr>
              <w:pStyle w:val="AssignBody"/>
            </w:pPr>
            <w:r>
              <w:t>Consider different viewpoints in order to enhance your academic writing.</w:t>
            </w:r>
          </w:p>
        </w:tc>
      </w:tr>
      <w:tr w:rsidR="009C2609" w14:paraId="4005A755" w14:textId="77777777" w:rsidTr="008C5B96">
        <w:trPr>
          <w:trHeight w:val="772"/>
        </w:trPr>
        <w:tc>
          <w:tcPr>
            <w:tcW w:w="1838" w:type="dxa"/>
          </w:tcPr>
          <w:p w14:paraId="136CC0CF" w14:textId="6A3D7994" w:rsidR="009C2609" w:rsidRDefault="009C2609" w:rsidP="009C2609">
            <w:pPr>
              <w:pStyle w:val="AssignBody"/>
            </w:pPr>
            <w:r>
              <w:t>Target 2</w:t>
            </w:r>
          </w:p>
        </w:tc>
        <w:tc>
          <w:tcPr>
            <w:tcW w:w="7178" w:type="dxa"/>
          </w:tcPr>
          <w:p w14:paraId="4E2D6EEF" w14:textId="536E0645" w:rsidR="009C2609" w:rsidRDefault="009C2609" w:rsidP="009C2609">
            <w:pPr>
              <w:pStyle w:val="AssignBody"/>
            </w:pPr>
            <w:r>
              <w:t>Develop critically in your writing, rather than being too descriptive.</w:t>
            </w:r>
          </w:p>
        </w:tc>
      </w:tr>
      <w:tr w:rsidR="009C2609" w14:paraId="057410F8" w14:textId="77777777" w:rsidTr="009C2609">
        <w:tc>
          <w:tcPr>
            <w:tcW w:w="1838" w:type="dxa"/>
          </w:tcPr>
          <w:p w14:paraId="33F13FEC" w14:textId="1ACEAD79" w:rsidR="009C2609" w:rsidRDefault="009C2609" w:rsidP="009C2609">
            <w:pPr>
              <w:pStyle w:val="AssignBody"/>
            </w:pPr>
            <w:r>
              <w:t>Target 3</w:t>
            </w:r>
          </w:p>
        </w:tc>
        <w:tc>
          <w:tcPr>
            <w:tcW w:w="7178" w:type="dxa"/>
          </w:tcPr>
          <w:p w14:paraId="492E049F" w14:textId="3FCEDF23" w:rsidR="009C2609" w:rsidRDefault="009C2609" w:rsidP="009C2609">
            <w:pPr>
              <w:pStyle w:val="AssignBody"/>
            </w:pPr>
            <w:r>
              <w:t xml:space="preserve">To explore arguments </w:t>
            </w:r>
            <w:r w:rsidR="007E27CA">
              <w:t xml:space="preserve">based on </w:t>
            </w:r>
            <w:r>
              <w:t>reason and evidence rather than state opinions.</w:t>
            </w:r>
          </w:p>
        </w:tc>
      </w:tr>
    </w:tbl>
    <w:p w14:paraId="45E34BBD" w14:textId="77777777" w:rsidR="002229F0" w:rsidRDefault="002229F0" w:rsidP="00E611D9">
      <w:pPr>
        <w:pStyle w:val="AssignBody"/>
      </w:pPr>
    </w:p>
    <w:p w14:paraId="118CB437" w14:textId="1FDB882D" w:rsidR="006419C3" w:rsidRPr="00C822EC" w:rsidRDefault="009C2609" w:rsidP="00E611D9">
      <w:pPr>
        <w:pStyle w:val="AssignHeader"/>
      </w:pPr>
      <w:r w:rsidRPr="00C822EC">
        <w:t>Title – Choose an intervention that supports the learning and development of a pupil</w:t>
      </w:r>
      <w:r w:rsidR="006C2B74" w:rsidRPr="00C822EC">
        <w:t>/</w:t>
      </w:r>
      <w:r w:rsidRPr="00C822EC">
        <w:t>group of pupils. Reflect critically on its potential for ensuring pupil progression and the possible challenges that may arise.</w:t>
      </w:r>
    </w:p>
    <w:p w14:paraId="5A16D09A" w14:textId="77777777" w:rsidR="009C2609" w:rsidRPr="00C822EC" w:rsidRDefault="009C2609" w:rsidP="009C2609">
      <w:pPr>
        <w:pStyle w:val="AssignSubHeader"/>
      </w:pPr>
    </w:p>
    <w:p w14:paraId="0A9A6EB5" w14:textId="7334B285" w:rsidR="00691A46" w:rsidRPr="00C822EC" w:rsidRDefault="00314F5D" w:rsidP="00691A46">
      <w:pPr>
        <w:pStyle w:val="AssignSubHeader"/>
      </w:pPr>
      <w:r w:rsidRPr="00C822EC">
        <w:t>To d</w:t>
      </w:r>
      <w:r w:rsidR="00692A8E" w:rsidRPr="00C822EC">
        <w:t>evelop emotional skills through a</w:t>
      </w:r>
      <w:r w:rsidR="000A5C8E" w:rsidRPr="00C822EC">
        <w:t>n intervention: mindfulness.</w:t>
      </w:r>
    </w:p>
    <w:p w14:paraId="6BBC59FF" w14:textId="77777777" w:rsidR="009C2609" w:rsidRPr="00C822EC" w:rsidRDefault="009C2609" w:rsidP="009C2609">
      <w:pPr>
        <w:pStyle w:val="AssignBody"/>
      </w:pPr>
    </w:p>
    <w:p w14:paraId="75DB7A6F" w14:textId="2E1CAB1E" w:rsidR="00391DF4" w:rsidRPr="00C822EC" w:rsidRDefault="00391DF4" w:rsidP="00542E1B">
      <w:pPr>
        <w:pStyle w:val="AssignBody"/>
      </w:pPr>
      <w:r w:rsidRPr="00C822EC">
        <w:t xml:space="preserve">The </w:t>
      </w:r>
      <w:r w:rsidR="000557C6" w:rsidRPr="00C822EC">
        <w:t xml:space="preserve">first </w:t>
      </w:r>
      <w:r w:rsidRPr="00C822EC">
        <w:t xml:space="preserve">aim of this assignment </w:t>
      </w:r>
      <w:r w:rsidR="000557C6" w:rsidRPr="00C822EC">
        <w:t>is</w:t>
      </w:r>
      <w:r w:rsidRPr="00C822EC">
        <w:t xml:space="preserve"> to </w:t>
      </w:r>
      <w:r w:rsidR="009516A2" w:rsidRPr="00C822EC">
        <w:t xml:space="preserve">develop </w:t>
      </w:r>
      <w:r w:rsidR="00BC163F" w:rsidRPr="00C822EC">
        <w:t>more profound</w:t>
      </w:r>
      <w:r w:rsidR="000A6D5F" w:rsidRPr="00C822EC">
        <w:t xml:space="preserve"> </w:t>
      </w:r>
      <w:r w:rsidR="002227D1" w:rsidRPr="00C822EC">
        <w:t xml:space="preserve">personal </w:t>
      </w:r>
      <w:r w:rsidR="00F24476" w:rsidRPr="00C822EC">
        <w:t xml:space="preserve">knowledge and understanding </w:t>
      </w:r>
      <w:r w:rsidR="004652C6" w:rsidRPr="00C822EC">
        <w:t xml:space="preserve">of child development and </w:t>
      </w:r>
      <w:r w:rsidR="00F82575" w:rsidRPr="00C822EC">
        <w:t xml:space="preserve">to discover </w:t>
      </w:r>
      <w:r w:rsidR="00CF5AFB" w:rsidRPr="00C822EC">
        <w:t xml:space="preserve">the more complex external factors </w:t>
      </w:r>
      <w:r w:rsidR="003E3F0B" w:rsidRPr="00C822EC">
        <w:t xml:space="preserve">that can have an impact on </w:t>
      </w:r>
      <w:r w:rsidR="001C3FBE" w:rsidRPr="00C822EC">
        <w:t>children’s</w:t>
      </w:r>
      <w:r w:rsidR="003E3F0B" w:rsidRPr="00C822EC">
        <w:t xml:space="preserve"> </w:t>
      </w:r>
      <w:r w:rsidR="008335C5" w:rsidRPr="00C822EC">
        <w:t>development and well-being</w:t>
      </w:r>
      <w:r w:rsidR="00615D18" w:rsidRPr="00C822EC">
        <w:t xml:space="preserve">. The other aim of the assignment is </w:t>
      </w:r>
      <w:r w:rsidR="00A43245" w:rsidRPr="00C822EC">
        <w:t>to</w:t>
      </w:r>
      <w:r w:rsidR="007B46AC" w:rsidRPr="00C822EC">
        <w:t xml:space="preserve">, through previous </w:t>
      </w:r>
      <w:r w:rsidR="00C47A7A" w:rsidRPr="00C822EC">
        <w:t xml:space="preserve">personal practice, </w:t>
      </w:r>
      <w:r w:rsidR="00A43245" w:rsidRPr="00C822EC">
        <w:t xml:space="preserve">further develop personal and professional </w:t>
      </w:r>
      <w:r w:rsidR="00255AFC" w:rsidRPr="00C822EC">
        <w:t xml:space="preserve">skills of observation, </w:t>
      </w:r>
      <w:r w:rsidR="00967B20" w:rsidRPr="00C822EC">
        <w:t xml:space="preserve">listening to learners and </w:t>
      </w:r>
      <w:r w:rsidR="003E6E51" w:rsidRPr="00C822EC">
        <w:t>valuing pupil</w:t>
      </w:r>
      <w:r w:rsidR="00B64CEF" w:rsidRPr="00C822EC">
        <w:t>’s</w:t>
      </w:r>
      <w:r w:rsidR="003E6E51" w:rsidRPr="00C822EC">
        <w:t xml:space="preserve"> voice</w:t>
      </w:r>
      <w:r w:rsidR="00A669C4" w:rsidRPr="00C822EC">
        <w:t>.</w:t>
      </w:r>
    </w:p>
    <w:p w14:paraId="27766701" w14:textId="5FDD791D" w:rsidR="00AA24E2" w:rsidRPr="00C822EC" w:rsidRDefault="00AA24E2" w:rsidP="00542E1B">
      <w:pPr>
        <w:pStyle w:val="AssignBody"/>
      </w:pPr>
    </w:p>
    <w:p w14:paraId="5253E405" w14:textId="1C6F8276" w:rsidR="003B5442" w:rsidRPr="00C822EC" w:rsidRDefault="00A14691" w:rsidP="00542E1B">
      <w:pPr>
        <w:pStyle w:val="AssignBody"/>
      </w:pPr>
      <w:r w:rsidRPr="00C822EC">
        <w:t xml:space="preserve">The </w:t>
      </w:r>
      <w:r w:rsidR="003A6E93" w:rsidRPr="00C822EC">
        <w:t>child</w:t>
      </w:r>
      <w:r w:rsidRPr="00C822EC">
        <w:t xml:space="preserve"> in this </w:t>
      </w:r>
      <w:r w:rsidR="006228F1" w:rsidRPr="00C822EC">
        <w:t xml:space="preserve">assignment will be referred to as </w:t>
      </w:r>
      <w:r w:rsidR="003A6E93" w:rsidRPr="00C822EC">
        <w:t>Child</w:t>
      </w:r>
      <w:r w:rsidR="006228F1" w:rsidRPr="00C822EC">
        <w:t xml:space="preserve"> A</w:t>
      </w:r>
      <w:r w:rsidR="00EC32F3" w:rsidRPr="00C822EC">
        <w:t xml:space="preserve"> throughout. </w:t>
      </w:r>
      <w:r w:rsidR="003A6E93" w:rsidRPr="00C822EC">
        <w:t>Child</w:t>
      </w:r>
      <w:r w:rsidR="000E0EDB" w:rsidRPr="00C822EC">
        <w:t xml:space="preserve"> A is </w:t>
      </w:r>
      <w:r w:rsidR="00A03667" w:rsidRPr="00C822EC">
        <w:t xml:space="preserve">a pupil who </w:t>
      </w:r>
      <w:r w:rsidR="00F14969" w:rsidRPr="00C822EC">
        <w:t xml:space="preserve">is aged </w:t>
      </w:r>
      <w:r w:rsidR="00E86D03" w:rsidRPr="00C822EC">
        <w:t>nine years old</w:t>
      </w:r>
      <w:r w:rsidR="003C1B08" w:rsidRPr="00C822EC">
        <w:t xml:space="preserve"> and a female.</w:t>
      </w:r>
      <w:r w:rsidR="006E0349" w:rsidRPr="00C822EC">
        <w:t xml:space="preserve"> </w:t>
      </w:r>
      <w:r w:rsidR="003A6E93" w:rsidRPr="00C822EC">
        <w:t>Child</w:t>
      </w:r>
      <w:r w:rsidR="006E0349" w:rsidRPr="00C822EC">
        <w:t xml:space="preserve"> A </w:t>
      </w:r>
      <w:r w:rsidR="0053290C" w:rsidRPr="00C822EC">
        <w:t xml:space="preserve">has emotional </w:t>
      </w:r>
      <w:r w:rsidR="00C87455" w:rsidRPr="00C822EC">
        <w:t>challenges</w:t>
      </w:r>
      <w:r w:rsidR="004E6BF7" w:rsidRPr="00C822EC">
        <w:t>;</w:t>
      </w:r>
      <w:r w:rsidR="00C87455" w:rsidRPr="00C822EC">
        <w:t xml:space="preserve"> </w:t>
      </w:r>
      <w:r w:rsidR="009B7D03" w:rsidRPr="00C822EC">
        <w:t xml:space="preserve">however, </w:t>
      </w:r>
      <w:r w:rsidR="00D70663" w:rsidRPr="00C822EC">
        <w:t>she is</w:t>
      </w:r>
      <w:r w:rsidR="009B7D03" w:rsidRPr="00C822EC">
        <w:t xml:space="preserve"> </w:t>
      </w:r>
      <w:r w:rsidR="00841646" w:rsidRPr="00C822EC">
        <w:t>doing well in all other aspects</w:t>
      </w:r>
      <w:r w:rsidR="00526092" w:rsidRPr="00C822EC">
        <w:t xml:space="preserve"> of her life currently</w:t>
      </w:r>
      <w:r w:rsidR="00841646" w:rsidRPr="00C822EC">
        <w:t xml:space="preserve"> </w:t>
      </w:r>
      <w:r w:rsidR="00C47CCE" w:rsidRPr="00C822EC">
        <w:t xml:space="preserve">such as literacy, numeracy, </w:t>
      </w:r>
      <w:r w:rsidR="00AE5858" w:rsidRPr="00C822EC">
        <w:t xml:space="preserve">physical well-being, </w:t>
      </w:r>
      <w:r w:rsidR="00D10300" w:rsidRPr="00C822EC">
        <w:t>social</w:t>
      </w:r>
      <w:r w:rsidR="00C70C71" w:rsidRPr="00C822EC">
        <w:t xml:space="preserve">, </w:t>
      </w:r>
      <w:r w:rsidR="00D10300" w:rsidRPr="00C822EC">
        <w:t xml:space="preserve">behavioural </w:t>
      </w:r>
      <w:r w:rsidR="00C70C71" w:rsidRPr="00C822EC">
        <w:t xml:space="preserve">and physical skills. </w:t>
      </w:r>
      <w:r w:rsidR="00F872FA" w:rsidRPr="00C822EC">
        <w:t xml:space="preserve">She is developing in these areas typical to a </w:t>
      </w:r>
      <w:r w:rsidR="00D6102A" w:rsidRPr="00C822EC">
        <w:t>nine-year-old</w:t>
      </w:r>
      <w:r w:rsidR="00F872FA" w:rsidRPr="00C822EC">
        <w:t xml:space="preserve"> child.</w:t>
      </w:r>
      <w:r w:rsidR="00D6102A" w:rsidRPr="00C822EC">
        <w:t xml:space="preserve"> </w:t>
      </w:r>
      <w:r w:rsidR="00B30FFC" w:rsidRPr="00C822EC">
        <w:t>The four aspects of growth and development</w:t>
      </w:r>
      <w:r w:rsidR="00430D57" w:rsidRPr="00C822EC">
        <w:t xml:space="preserve"> are</w:t>
      </w:r>
      <w:r w:rsidR="006A5B89" w:rsidRPr="00C822EC">
        <w:t xml:space="preserve"> physical, intellectual, communication and speech and social and emotional</w:t>
      </w:r>
      <w:r w:rsidR="00430D57" w:rsidRPr="00C822EC">
        <w:t xml:space="preserve">. </w:t>
      </w:r>
      <w:r w:rsidR="00307258" w:rsidRPr="00C822EC">
        <w:t xml:space="preserve">Child A has </w:t>
      </w:r>
      <w:r w:rsidR="002D7035" w:rsidRPr="00C822EC">
        <w:t>satisfactory</w:t>
      </w:r>
      <w:r w:rsidR="00307258" w:rsidRPr="00C822EC">
        <w:t xml:space="preserve"> gross </w:t>
      </w:r>
      <w:r w:rsidR="002775A7" w:rsidRPr="00C822EC">
        <w:t xml:space="preserve">and fine </w:t>
      </w:r>
      <w:r w:rsidR="00307258" w:rsidRPr="00C822EC">
        <w:t xml:space="preserve">motor skills </w:t>
      </w:r>
      <w:r w:rsidR="002775A7" w:rsidRPr="00C822EC">
        <w:t>development</w:t>
      </w:r>
      <w:r w:rsidR="00126799" w:rsidRPr="00C822EC">
        <w:t xml:space="preserve"> </w:t>
      </w:r>
      <w:r w:rsidR="00F747D9" w:rsidRPr="00C822EC">
        <w:t xml:space="preserve">meaning her physical </w:t>
      </w:r>
      <w:r w:rsidR="00163EFA" w:rsidRPr="00C822EC">
        <w:t xml:space="preserve">development </w:t>
      </w:r>
      <w:r w:rsidR="000D7FEE" w:rsidRPr="00C822EC">
        <w:t xml:space="preserve">is on track along with </w:t>
      </w:r>
      <w:r w:rsidR="00FE03D6" w:rsidRPr="00C822EC">
        <w:t xml:space="preserve">her intellectual </w:t>
      </w:r>
      <w:r w:rsidR="00872BB0" w:rsidRPr="00C822EC">
        <w:t xml:space="preserve">skills as she </w:t>
      </w:r>
      <w:r w:rsidR="00B15E82" w:rsidRPr="00C822EC">
        <w:t>is continuing to develop her skills of understanding</w:t>
      </w:r>
      <w:r w:rsidR="00EE6980" w:rsidRPr="00C822EC">
        <w:t xml:space="preserve">. The other </w:t>
      </w:r>
      <w:r w:rsidR="00410E74" w:rsidRPr="00C822EC">
        <w:t xml:space="preserve">factor she is </w:t>
      </w:r>
      <w:r w:rsidR="00C5432A" w:rsidRPr="00C822EC">
        <w:t>thriving in</w:t>
      </w:r>
      <w:r w:rsidR="00206F14" w:rsidRPr="00C822EC">
        <w:t xml:space="preserve"> is communication and speech. </w:t>
      </w:r>
      <w:r w:rsidR="0008490F" w:rsidRPr="00C822EC">
        <w:t xml:space="preserve">She is developing her knowledge and understanding of </w:t>
      </w:r>
      <w:r w:rsidR="0028242E" w:rsidRPr="00C822EC">
        <w:t xml:space="preserve">how to </w:t>
      </w:r>
      <w:r w:rsidR="00C57531" w:rsidRPr="00C822EC">
        <w:t>communicate with all types of people.</w:t>
      </w:r>
      <w:r w:rsidR="0030084A" w:rsidRPr="00C822EC">
        <w:t xml:space="preserve"> The last factor is </w:t>
      </w:r>
      <w:r w:rsidR="00737CB4" w:rsidRPr="00C822EC">
        <w:t>social and emotional</w:t>
      </w:r>
      <w:r w:rsidR="00A460F3" w:rsidRPr="00C822EC">
        <w:t xml:space="preserve">; </w:t>
      </w:r>
      <w:r w:rsidR="00DF3764" w:rsidRPr="00C822EC">
        <w:t xml:space="preserve">this aspect is not developing as it should for a nine-year-old. </w:t>
      </w:r>
      <w:r w:rsidR="00871AC9" w:rsidRPr="00C822EC">
        <w:t xml:space="preserve">She is struggling to </w:t>
      </w:r>
      <w:r w:rsidR="00871AC9" w:rsidRPr="00C822EC">
        <w:lastRenderedPageBreak/>
        <w:t xml:space="preserve">control and develop feelings about herself </w:t>
      </w:r>
      <w:r w:rsidR="00365C30" w:rsidRPr="00C822EC">
        <w:t xml:space="preserve">and also </w:t>
      </w:r>
      <w:r w:rsidR="00AF45E3" w:rsidRPr="00C822EC">
        <w:t xml:space="preserve">finding it hard to </w:t>
      </w:r>
      <w:r w:rsidR="008774DE" w:rsidRPr="00C822EC">
        <w:t xml:space="preserve">use skills </w:t>
      </w:r>
      <w:r w:rsidR="001A06ED" w:rsidRPr="00C822EC">
        <w:t>she has already learnt</w:t>
      </w:r>
      <w:r w:rsidR="00F2351E" w:rsidRPr="00C822EC">
        <w:t xml:space="preserve"> </w:t>
      </w:r>
      <w:sdt>
        <w:sdtPr>
          <w:id w:val="2061428706"/>
          <w:citation/>
        </w:sdtPr>
        <w:sdtEndPr/>
        <w:sdtContent>
          <w:r w:rsidR="00F2351E" w:rsidRPr="00C822EC">
            <w:fldChar w:fldCharType="begin"/>
          </w:r>
          <w:r w:rsidR="00F2351E" w:rsidRPr="00C822EC">
            <w:instrText xml:space="preserve"> CITATION Pea14 \l 2057 </w:instrText>
          </w:r>
          <w:r w:rsidR="00F2351E" w:rsidRPr="00C822EC">
            <w:fldChar w:fldCharType="separate"/>
          </w:r>
          <w:r w:rsidR="00F2351E" w:rsidRPr="00C822EC">
            <w:rPr>
              <w:noProof/>
            </w:rPr>
            <w:t>(Pearsons Schools and FE Colleges, 2014)</w:t>
          </w:r>
          <w:r w:rsidR="00F2351E" w:rsidRPr="00C822EC">
            <w:fldChar w:fldCharType="end"/>
          </w:r>
        </w:sdtContent>
      </w:sdt>
      <w:r w:rsidR="001A06ED" w:rsidRPr="00C822EC">
        <w:t>.</w:t>
      </w:r>
    </w:p>
    <w:p w14:paraId="21474FAE" w14:textId="77777777" w:rsidR="00B05D23" w:rsidRPr="00C822EC" w:rsidRDefault="00B05D23" w:rsidP="00542E1B">
      <w:pPr>
        <w:pStyle w:val="AssignBody"/>
      </w:pPr>
    </w:p>
    <w:p w14:paraId="54BACC6C" w14:textId="191EC81B" w:rsidR="00876ECB" w:rsidRPr="00C822EC" w:rsidRDefault="00B05D23" w:rsidP="00542E1B">
      <w:pPr>
        <w:pStyle w:val="AssignBody"/>
      </w:pPr>
      <w:r w:rsidRPr="00C822EC">
        <w:t xml:space="preserve">This </w:t>
      </w:r>
      <w:r w:rsidR="00ED3023" w:rsidRPr="00C822EC">
        <w:t xml:space="preserve">assignment </w:t>
      </w:r>
      <w:r w:rsidR="00AD1753" w:rsidRPr="00C822EC">
        <w:t xml:space="preserve">will look into one specific intervention that will help develop </w:t>
      </w:r>
      <w:r w:rsidR="003A6E93" w:rsidRPr="00C822EC">
        <w:t>Child</w:t>
      </w:r>
      <w:r w:rsidR="00AD1753" w:rsidRPr="00C822EC">
        <w:t xml:space="preserve"> A</w:t>
      </w:r>
      <w:r w:rsidR="0029395F" w:rsidRPr="00C822EC">
        <w:t xml:space="preserve">’s emotional skills. </w:t>
      </w:r>
      <w:r w:rsidR="000A2114" w:rsidRPr="00C822EC">
        <w:t>Donaldson</w:t>
      </w:r>
      <w:sdt>
        <w:sdtPr>
          <w:id w:val="39722822"/>
          <w:citation/>
        </w:sdtPr>
        <w:sdtEndPr/>
        <w:sdtContent>
          <w:r w:rsidR="005443E3" w:rsidRPr="00C822EC">
            <w:fldChar w:fldCharType="begin"/>
          </w:r>
          <w:r w:rsidR="005443E3" w:rsidRPr="00C822EC">
            <w:instrText xml:space="preserve">CITATION Don154 \p 65 \n  \l 2057 </w:instrText>
          </w:r>
          <w:r w:rsidR="005443E3" w:rsidRPr="00C822EC">
            <w:fldChar w:fldCharType="separate"/>
          </w:r>
          <w:r w:rsidR="005443E3" w:rsidRPr="00C822EC">
            <w:rPr>
              <w:noProof/>
            </w:rPr>
            <w:t xml:space="preserve"> (2015, p. 65)</w:t>
          </w:r>
          <w:r w:rsidR="005443E3" w:rsidRPr="00C822EC">
            <w:fldChar w:fldCharType="end"/>
          </w:r>
        </w:sdtContent>
      </w:sdt>
      <w:r w:rsidR="000A2114" w:rsidRPr="00C822EC">
        <w:t xml:space="preserve"> believes that early intervention is a</w:t>
      </w:r>
      <w:r w:rsidR="00A460F3" w:rsidRPr="00C822EC">
        <w:t>n</w:t>
      </w:r>
      <w:r w:rsidR="000A2114" w:rsidRPr="00C822EC">
        <w:t xml:space="preserve"> </w:t>
      </w:r>
      <w:r w:rsidR="007845E2" w:rsidRPr="00C822EC">
        <w:t xml:space="preserve">‘integral part </w:t>
      </w:r>
      <w:r w:rsidR="005443E3" w:rsidRPr="00C822EC">
        <w:t xml:space="preserve">of good teaching and learning’. </w:t>
      </w:r>
      <w:r w:rsidR="00A53A35" w:rsidRPr="00C822EC">
        <w:rPr>
          <w:noProof/>
        </w:rPr>
        <w:t>Cambridge University Press</w:t>
      </w:r>
      <w:r w:rsidR="00A53A35" w:rsidRPr="00C822EC">
        <w:t xml:space="preserve"> </w:t>
      </w:r>
      <w:sdt>
        <w:sdtPr>
          <w:id w:val="1872570939"/>
          <w:citation/>
        </w:sdtPr>
        <w:sdtEndPr/>
        <w:sdtContent>
          <w:r w:rsidR="00A53A35" w:rsidRPr="00C822EC">
            <w:fldChar w:fldCharType="begin"/>
          </w:r>
          <w:r w:rsidR="00A53A35" w:rsidRPr="00C822EC">
            <w:instrText xml:space="preserve">CITATION Cam20 \n  \l 2057 </w:instrText>
          </w:r>
          <w:r w:rsidR="00A53A35" w:rsidRPr="00C822EC">
            <w:fldChar w:fldCharType="separate"/>
          </w:r>
          <w:r w:rsidR="00A53A35" w:rsidRPr="00C822EC">
            <w:rPr>
              <w:noProof/>
            </w:rPr>
            <w:t>(2020)</w:t>
          </w:r>
          <w:r w:rsidR="00A53A35" w:rsidRPr="00C822EC">
            <w:fldChar w:fldCharType="end"/>
          </w:r>
        </w:sdtContent>
      </w:sdt>
      <w:r w:rsidR="00A53A35" w:rsidRPr="00C822EC">
        <w:t xml:space="preserve"> defines </w:t>
      </w:r>
      <w:r w:rsidR="00AB0F97" w:rsidRPr="00C822EC">
        <w:t>i</w:t>
      </w:r>
      <w:r w:rsidR="0029395F" w:rsidRPr="00C822EC">
        <w:t>ntervention</w:t>
      </w:r>
      <w:r w:rsidR="00AD32E7" w:rsidRPr="00C822EC">
        <w:t xml:space="preserve"> </w:t>
      </w:r>
      <w:r w:rsidR="00AB0F97" w:rsidRPr="00C822EC">
        <w:t xml:space="preserve">as </w:t>
      </w:r>
      <w:r w:rsidR="0094118F" w:rsidRPr="00C822EC">
        <w:t>the</w:t>
      </w:r>
      <w:r w:rsidR="007B1213" w:rsidRPr="00C822EC">
        <w:t xml:space="preserve"> </w:t>
      </w:r>
      <w:r w:rsidR="008375B4" w:rsidRPr="00C822EC">
        <w:t xml:space="preserve">way </w:t>
      </w:r>
      <w:r w:rsidR="00A038BE" w:rsidRPr="00C822EC">
        <w:t xml:space="preserve">someone </w:t>
      </w:r>
      <w:r w:rsidR="000019D5" w:rsidRPr="00C822EC">
        <w:t>can</w:t>
      </w:r>
      <w:r w:rsidR="009C15AE" w:rsidRPr="00C822EC">
        <w:t xml:space="preserve"> </w:t>
      </w:r>
      <w:r w:rsidR="003332BC" w:rsidRPr="00C822EC">
        <w:t xml:space="preserve">help improve circumstances </w:t>
      </w:r>
      <w:r w:rsidR="00B85CAD" w:rsidRPr="00C822EC">
        <w:t xml:space="preserve">or prevent it from getting worse by </w:t>
      </w:r>
      <w:r w:rsidR="00F173C2" w:rsidRPr="00C822EC">
        <w:t xml:space="preserve">deliberately </w:t>
      </w:r>
      <w:r w:rsidR="00CE01AF" w:rsidRPr="00C822EC">
        <w:t>involving themselves</w:t>
      </w:r>
      <w:r w:rsidR="005201C1" w:rsidRPr="00C822EC">
        <w:t xml:space="preserve"> in</w:t>
      </w:r>
      <w:r w:rsidR="00CE01AF" w:rsidRPr="00C822EC">
        <w:t xml:space="preserve"> those</w:t>
      </w:r>
      <w:r w:rsidR="0001046D" w:rsidRPr="00C822EC">
        <w:t xml:space="preserve"> </w:t>
      </w:r>
      <w:r w:rsidR="009C49D4" w:rsidRPr="00C822EC">
        <w:t>circumstances</w:t>
      </w:r>
      <w:r w:rsidR="00CE01AF" w:rsidRPr="00C822EC">
        <w:t>.</w:t>
      </w:r>
      <w:r w:rsidR="0001046D" w:rsidRPr="00C822EC">
        <w:t xml:space="preserve"> </w:t>
      </w:r>
      <w:r w:rsidR="00861C2C" w:rsidRPr="00C822EC">
        <w:t xml:space="preserve">Mindfulness </w:t>
      </w:r>
      <w:r w:rsidR="00D4061F" w:rsidRPr="00C822EC">
        <w:t>is the</w:t>
      </w:r>
      <w:r w:rsidR="00861C2C" w:rsidRPr="00C822EC">
        <w:t xml:space="preserve"> chosen</w:t>
      </w:r>
      <w:r w:rsidR="00501414" w:rsidRPr="00C822EC">
        <w:t xml:space="preserve"> </w:t>
      </w:r>
      <w:r w:rsidR="00D4061F" w:rsidRPr="00C822EC">
        <w:t xml:space="preserve">intervention for this assignment </w:t>
      </w:r>
      <w:r w:rsidR="00501414" w:rsidRPr="00C822EC">
        <w:t xml:space="preserve">because it addresses </w:t>
      </w:r>
      <w:r w:rsidR="00DF3FB6" w:rsidRPr="00C822EC">
        <w:t>the emotional skills of the child</w:t>
      </w:r>
      <w:r w:rsidR="003670FE" w:rsidRPr="00C822EC">
        <w:t>.</w:t>
      </w:r>
      <w:r w:rsidR="00501414" w:rsidRPr="00C822EC">
        <w:t xml:space="preserve"> </w:t>
      </w:r>
      <w:r w:rsidR="0081771C" w:rsidRPr="00C822EC">
        <w:t>Mindfulness is a</w:t>
      </w:r>
      <w:r w:rsidR="000743B3" w:rsidRPr="00C822EC">
        <w:t>n</w:t>
      </w:r>
      <w:r w:rsidR="0081771C" w:rsidRPr="00C822EC">
        <w:t xml:space="preserve"> </w:t>
      </w:r>
      <w:r w:rsidR="00F44FA8" w:rsidRPr="00C822EC">
        <w:t xml:space="preserve">intervention </w:t>
      </w:r>
      <w:r w:rsidR="00690089" w:rsidRPr="00C822EC">
        <w:t xml:space="preserve">which can help us </w:t>
      </w:r>
      <w:r w:rsidR="00985E25" w:rsidRPr="00C822EC">
        <w:t xml:space="preserve">know </w:t>
      </w:r>
      <w:r w:rsidR="00DC3E6F" w:rsidRPr="00C822EC">
        <w:t xml:space="preserve">what is happening </w:t>
      </w:r>
      <w:r w:rsidR="00D268C2" w:rsidRPr="00C822EC">
        <w:t xml:space="preserve">both </w:t>
      </w:r>
      <w:r w:rsidR="00D20E5E" w:rsidRPr="00C822EC">
        <w:t>within</w:t>
      </w:r>
      <w:r w:rsidR="00D268C2" w:rsidRPr="00C822EC">
        <w:t xml:space="preserve"> and outside </w:t>
      </w:r>
      <w:r w:rsidR="00B16A6B" w:rsidRPr="00C822EC">
        <w:t>of ourselves</w:t>
      </w:r>
      <w:r w:rsidR="00943B4C" w:rsidRPr="00C822EC">
        <w:t xml:space="preserve"> </w:t>
      </w:r>
      <w:sdt>
        <w:sdtPr>
          <w:id w:val="-1934047293"/>
          <w:citation/>
        </w:sdtPr>
        <w:sdtEndPr/>
        <w:sdtContent>
          <w:r w:rsidR="00CD0FCE" w:rsidRPr="00C822EC">
            <w:fldChar w:fldCharType="begin"/>
          </w:r>
          <w:r w:rsidR="00CD0FCE" w:rsidRPr="00C822EC">
            <w:instrText xml:space="preserve"> CITATION Nat18 \l 2057 </w:instrText>
          </w:r>
          <w:r w:rsidR="00CD0FCE" w:rsidRPr="00C822EC">
            <w:fldChar w:fldCharType="separate"/>
          </w:r>
          <w:r w:rsidR="00CD0FCE" w:rsidRPr="00C822EC">
            <w:rPr>
              <w:noProof/>
            </w:rPr>
            <w:t>(National Health Service (NHS), 2018)</w:t>
          </w:r>
          <w:r w:rsidR="00CD0FCE" w:rsidRPr="00C822EC">
            <w:fldChar w:fldCharType="end"/>
          </w:r>
        </w:sdtContent>
      </w:sdt>
      <w:r w:rsidR="00B16A6B" w:rsidRPr="00C822EC">
        <w:t>.</w:t>
      </w:r>
      <w:r w:rsidR="00A774A2" w:rsidRPr="00C822EC">
        <w:t xml:space="preserve"> </w:t>
      </w:r>
      <w:r w:rsidR="00242BA7" w:rsidRPr="00C822EC">
        <w:t>The NHS website</w:t>
      </w:r>
      <w:r w:rsidR="00E803C4" w:rsidRPr="00C822EC">
        <w:t xml:space="preserve"> </w:t>
      </w:r>
      <w:sdt>
        <w:sdtPr>
          <w:id w:val="-137039628"/>
          <w:citation/>
        </w:sdtPr>
        <w:sdtEndPr/>
        <w:sdtContent>
          <w:r w:rsidR="00E803C4" w:rsidRPr="00C822EC">
            <w:fldChar w:fldCharType="begin"/>
          </w:r>
          <w:r w:rsidR="00E803C4" w:rsidRPr="00C822EC">
            <w:instrText xml:space="preserve">CITATION Nat18 \n  \l 2057 </w:instrText>
          </w:r>
          <w:r w:rsidR="00E803C4" w:rsidRPr="00C822EC">
            <w:fldChar w:fldCharType="separate"/>
          </w:r>
          <w:r w:rsidR="00E803C4" w:rsidRPr="00C822EC">
            <w:rPr>
              <w:noProof/>
            </w:rPr>
            <w:t>(2018)</w:t>
          </w:r>
          <w:r w:rsidR="00E803C4" w:rsidRPr="00C822EC">
            <w:fldChar w:fldCharType="end"/>
          </w:r>
        </w:sdtContent>
      </w:sdt>
      <w:r w:rsidR="00242BA7" w:rsidRPr="00C822EC">
        <w:t xml:space="preserve"> </w:t>
      </w:r>
      <w:r w:rsidR="00AD0FD4" w:rsidRPr="00C822EC">
        <w:t>give</w:t>
      </w:r>
      <w:r w:rsidR="004E79BB" w:rsidRPr="00C822EC">
        <w:t>s</w:t>
      </w:r>
      <w:r w:rsidR="00AD0FD4" w:rsidRPr="00C822EC">
        <w:t xml:space="preserve"> information on how mindfulness helps mental well-being</w:t>
      </w:r>
      <w:r w:rsidR="00184BBF" w:rsidRPr="00C822EC">
        <w:t xml:space="preserve">. It states that </w:t>
      </w:r>
      <w:r w:rsidR="0090761D" w:rsidRPr="00C822EC">
        <w:t xml:space="preserve">mindfulness allows </w:t>
      </w:r>
      <w:r w:rsidR="00C601BF" w:rsidRPr="00C822EC">
        <w:t xml:space="preserve">us to </w:t>
      </w:r>
      <w:r w:rsidR="001A2575" w:rsidRPr="00C822EC">
        <w:t>be aware of our thought</w:t>
      </w:r>
      <w:r w:rsidR="00D74FAD" w:rsidRPr="00C822EC">
        <w:t>s</w:t>
      </w:r>
      <w:r w:rsidR="001A2575" w:rsidRPr="00C822EC">
        <w:t xml:space="preserve"> and feelings that are experienced</w:t>
      </w:r>
      <w:r w:rsidR="005A28AE" w:rsidRPr="00C822EC">
        <w:t xml:space="preserve"> and </w:t>
      </w:r>
      <w:r w:rsidR="00F7630E" w:rsidRPr="00C822EC">
        <w:t>therefore</w:t>
      </w:r>
      <w:r w:rsidR="00051E89" w:rsidRPr="00C822EC">
        <w:t>,</w:t>
      </w:r>
      <w:r w:rsidR="00F7630E" w:rsidRPr="00C822EC">
        <w:t xml:space="preserve"> </w:t>
      </w:r>
      <w:r w:rsidR="00CC15B2" w:rsidRPr="00C822EC">
        <w:t>it allows</w:t>
      </w:r>
      <w:r w:rsidR="005A28AE" w:rsidRPr="00C822EC">
        <w:t xml:space="preserve"> us to train our</w:t>
      </w:r>
      <w:r w:rsidR="005B3FEF" w:rsidRPr="00C822EC">
        <w:t xml:space="preserve">selves to </w:t>
      </w:r>
      <w:r w:rsidR="00D74FAD" w:rsidRPr="00C822EC">
        <w:t>acknowledge our</w:t>
      </w:r>
      <w:r w:rsidR="005A28AE" w:rsidRPr="00C822EC">
        <w:t xml:space="preserve"> thoughts </w:t>
      </w:r>
      <w:r w:rsidR="00CC15B2" w:rsidRPr="00C822EC">
        <w:t xml:space="preserve">and when they </w:t>
      </w:r>
      <w:r w:rsidR="00D74FAD" w:rsidRPr="00C822EC">
        <w:t>are t</w:t>
      </w:r>
      <w:r w:rsidR="00D8099D" w:rsidRPr="00C822EC">
        <w:t>rying to take over</w:t>
      </w:r>
      <w:r w:rsidR="006232BE" w:rsidRPr="00C822EC">
        <w:t>.</w:t>
      </w:r>
    </w:p>
    <w:p w14:paraId="5EF40A45" w14:textId="13644BA6" w:rsidR="00372D3C" w:rsidRPr="00C822EC" w:rsidRDefault="00372D3C" w:rsidP="00542E1B">
      <w:pPr>
        <w:pStyle w:val="AssignBody"/>
      </w:pPr>
    </w:p>
    <w:p w14:paraId="6D8F07BD" w14:textId="1F0C84BF" w:rsidR="00D0212D" w:rsidRPr="00C822EC" w:rsidRDefault="00087899" w:rsidP="00542E1B">
      <w:pPr>
        <w:pStyle w:val="AssignBody"/>
      </w:pPr>
      <w:r w:rsidRPr="00C822EC">
        <w:t>Defined by OFSTED</w:t>
      </w:r>
      <w:r w:rsidR="00EF4C3F" w:rsidRPr="00C822EC">
        <w:t xml:space="preserve"> </w:t>
      </w:r>
      <w:sdt>
        <w:sdtPr>
          <w:id w:val="-1504505420"/>
          <w:citation/>
        </w:sdtPr>
        <w:sdtEndPr/>
        <w:sdtContent>
          <w:r w:rsidR="00EF4C3F" w:rsidRPr="00C822EC">
            <w:fldChar w:fldCharType="begin"/>
          </w:r>
          <w:r w:rsidR="00EF4C3F" w:rsidRPr="00C822EC">
            <w:instrText xml:space="preserve">CITATION OFS13 \n  \l 2057 </w:instrText>
          </w:r>
          <w:r w:rsidR="00EF4C3F" w:rsidRPr="00C822EC">
            <w:fldChar w:fldCharType="separate"/>
          </w:r>
          <w:r w:rsidR="00EF4C3F" w:rsidRPr="00C822EC">
            <w:rPr>
              <w:noProof/>
            </w:rPr>
            <w:t>(2013)</w:t>
          </w:r>
          <w:r w:rsidR="00EF4C3F" w:rsidRPr="00C822EC">
            <w:fldChar w:fldCharType="end"/>
          </w:r>
        </w:sdtContent>
      </w:sdt>
      <w:r w:rsidR="002257B4" w:rsidRPr="00C822EC">
        <w:t>,</w:t>
      </w:r>
      <w:r w:rsidRPr="00C822EC">
        <w:t xml:space="preserve"> </w:t>
      </w:r>
      <w:r w:rsidR="002257B4" w:rsidRPr="00C822EC">
        <w:t>p</w:t>
      </w:r>
      <w:r w:rsidR="003E6A8E" w:rsidRPr="00C822EC">
        <w:t xml:space="preserve">rogress </w:t>
      </w:r>
      <w:r w:rsidR="00D56265" w:rsidRPr="00C822EC">
        <w:t xml:space="preserve">is the ability to monitor </w:t>
      </w:r>
      <w:r w:rsidR="00EC1527" w:rsidRPr="00C822EC">
        <w:t>pupil’s</w:t>
      </w:r>
      <w:r w:rsidR="00D56265" w:rsidRPr="00C822EC">
        <w:t xml:space="preserve"> development</w:t>
      </w:r>
      <w:r w:rsidR="00240F37" w:rsidRPr="00C822EC">
        <w:t xml:space="preserve"> over a</w:t>
      </w:r>
      <w:r w:rsidR="002D6FCF" w:rsidRPr="00C822EC">
        <w:t xml:space="preserve"> </w:t>
      </w:r>
      <w:r w:rsidR="00240F37" w:rsidRPr="00C822EC">
        <w:t xml:space="preserve">period </w:t>
      </w:r>
      <w:r w:rsidR="002D6FCF" w:rsidRPr="00C822EC">
        <w:t xml:space="preserve">which is </w:t>
      </w:r>
      <w:r w:rsidR="005414A2" w:rsidRPr="00C822EC">
        <w:t xml:space="preserve">assessed </w:t>
      </w:r>
      <w:r w:rsidR="009C43CA" w:rsidRPr="00C822EC">
        <w:t xml:space="preserve">by </w:t>
      </w:r>
      <w:r w:rsidR="007F65B0" w:rsidRPr="00C822EC">
        <w:t xml:space="preserve">monitoring pupils’ engagement, </w:t>
      </w:r>
      <w:r w:rsidR="00141D7F" w:rsidRPr="00C822EC">
        <w:t xml:space="preserve">personal and social skills, </w:t>
      </w:r>
      <w:r w:rsidR="00C960CE" w:rsidRPr="00C822EC">
        <w:t>investigating children</w:t>
      </w:r>
      <w:r w:rsidR="00AC2382" w:rsidRPr="00C822EC">
        <w:t>’</w:t>
      </w:r>
      <w:r w:rsidR="00C960CE" w:rsidRPr="00C822EC">
        <w:t>s books</w:t>
      </w:r>
      <w:r w:rsidR="00AC2382" w:rsidRPr="00C822EC">
        <w:t xml:space="preserve">, holding conversations with both children and teachers and finally by </w:t>
      </w:r>
      <w:r w:rsidR="00F45E77" w:rsidRPr="00C822EC">
        <w:t>taking account of data.</w:t>
      </w:r>
      <w:r w:rsidR="00AE3E2B" w:rsidRPr="00C822EC">
        <w:t xml:space="preserve"> </w:t>
      </w:r>
      <w:r w:rsidR="00800E3A" w:rsidRPr="00C822EC">
        <w:t xml:space="preserve">It is challenging to continually </w:t>
      </w:r>
      <w:r w:rsidR="004C73AB" w:rsidRPr="00C822EC">
        <w:t xml:space="preserve">monitor </w:t>
      </w:r>
      <w:r w:rsidR="00F962B2" w:rsidRPr="00C822EC">
        <w:t xml:space="preserve">progress as many teachers then have to ‘prove’ </w:t>
      </w:r>
      <w:r w:rsidR="00987618" w:rsidRPr="00C822EC">
        <w:t xml:space="preserve">children are moving forward </w:t>
      </w:r>
      <w:r w:rsidR="00E71E1D" w:rsidRPr="00C822EC">
        <w:t>con</w:t>
      </w:r>
      <w:r w:rsidR="00C71DFE" w:rsidRPr="00C822EC">
        <w:t>tinuously</w:t>
      </w:r>
      <w:r w:rsidR="000E2800" w:rsidRPr="00C822EC">
        <w:t xml:space="preserve"> </w:t>
      </w:r>
      <w:sdt>
        <w:sdtPr>
          <w:id w:val="1251159570"/>
          <w:citation/>
        </w:sdtPr>
        <w:sdtEndPr/>
        <w:sdtContent>
          <w:r w:rsidR="000E2800" w:rsidRPr="00C822EC">
            <w:fldChar w:fldCharType="begin"/>
          </w:r>
          <w:r w:rsidR="000E2800" w:rsidRPr="00C822EC">
            <w:instrText xml:space="preserve">CITATION Gri155 \p 395 \l 2057 </w:instrText>
          </w:r>
          <w:r w:rsidR="000E2800" w:rsidRPr="00C822EC">
            <w:fldChar w:fldCharType="separate"/>
          </w:r>
          <w:r w:rsidR="000E2800" w:rsidRPr="00C822EC">
            <w:rPr>
              <w:noProof/>
            </w:rPr>
            <w:t>(Grigg, 2015, p. 395)</w:t>
          </w:r>
          <w:r w:rsidR="000E2800" w:rsidRPr="00C822EC">
            <w:fldChar w:fldCharType="end"/>
          </w:r>
        </w:sdtContent>
      </w:sdt>
      <w:r w:rsidR="00C71DFE" w:rsidRPr="00C822EC">
        <w:t>.</w:t>
      </w:r>
      <w:r w:rsidR="007E586D" w:rsidRPr="00C822EC">
        <w:t xml:space="preserve"> </w:t>
      </w:r>
      <w:r w:rsidR="003C31A6" w:rsidRPr="00C822EC">
        <w:t>Examples</w:t>
      </w:r>
      <w:r w:rsidR="007E586D" w:rsidRPr="00C822EC">
        <w:t xml:space="preserve"> of</w:t>
      </w:r>
      <w:r w:rsidR="003C31A6" w:rsidRPr="00C822EC">
        <w:t xml:space="preserve"> measuring progression </w:t>
      </w:r>
      <w:r w:rsidR="00A42609" w:rsidRPr="00C822EC">
        <w:t xml:space="preserve">include success ladders and achieving </w:t>
      </w:r>
      <w:r w:rsidR="00A8490B" w:rsidRPr="00C822EC">
        <w:t xml:space="preserve">lesson </w:t>
      </w:r>
      <w:r w:rsidR="00A42609" w:rsidRPr="00C822EC">
        <w:t>objectives.</w:t>
      </w:r>
      <w:r w:rsidR="00884A83" w:rsidRPr="00C822EC">
        <w:t xml:space="preserve"> </w:t>
      </w:r>
      <w:r w:rsidR="00552C3C" w:rsidRPr="00C822EC">
        <w:t>L</w:t>
      </w:r>
      <w:r w:rsidR="00884A83" w:rsidRPr="00C822EC">
        <w:t xml:space="preserve">earner progression is central to the new curriculum as the curriculum </w:t>
      </w:r>
      <w:r w:rsidR="00D64076" w:rsidRPr="00C822EC">
        <w:t xml:space="preserve">has </w:t>
      </w:r>
      <w:r w:rsidR="002F7835" w:rsidRPr="00C822EC">
        <w:t>endured the</w:t>
      </w:r>
      <w:r w:rsidR="00D64076" w:rsidRPr="00C822EC">
        <w:t xml:space="preserve"> </w:t>
      </w:r>
      <w:r w:rsidR="00884A83" w:rsidRPr="00C822EC">
        <w:t xml:space="preserve">design to ensure all children make progress at the appropriate pace for them and it helps ensure all children get the correct about of support and challenges </w:t>
      </w:r>
      <w:sdt>
        <w:sdtPr>
          <w:id w:val="1904411395"/>
          <w:citation/>
        </w:sdtPr>
        <w:sdtEndPr/>
        <w:sdtContent>
          <w:r w:rsidR="00884A83" w:rsidRPr="00C822EC">
            <w:fldChar w:fldCharType="begin"/>
          </w:r>
          <w:r w:rsidR="00884A83" w:rsidRPr="00C822EC">
            <w:instrText xml:space="preserve"> CITATION Wel201 \l 2057 </w:instrText>
          </w:r>
          <w:r w:rsidR="00884A83" w:rsidRPr="00C822EC">
            <w:fldChar w:fldCharType="separate"/>
          </w:r>
          <w:r w:rsidR="00884A83" w:rsidRPr="00C822EC">
            <w:rPr>
              <w:noProof/>
            </w:rPr>
            <w:t>(Welsh Government, 2020)</w:t>
          </w:r>
          <w:r w:rsidR="00884A83" w:rsidRPr="00C822EC">
            <w:fldChar w:fldCharType="end"/>
          </w:r>
        </w:sdtContent>
      </w:sdt>
      <w:r w:rsidR="00884A83" w:rsidRPr="00C822EC">
        <w:t>.</w:t>
      </w:r>
      <w:r w:rsidR="008B4B9B" w:rsidRPr="00C822EC">
        <w:t xml:space="preserve"> </w:t>
      </w:r>
      <w:r w:rsidR="000978D9" w:rsidRPr="00C822EC">
        <w:t>Notably</w:t>
      </w:r>
      <w:r w:rsidR="007F7946" w:rsidRPr="00C822EC">
        <w:t>, another def</w:t>
      </w:r>
      <w:r w:rsidR="000978D9" w:rsidRPr="00C822EC">
        <w:t xml:space="preserve">inition </w:t>
      </w:r>
      <w:r w:rsidR="00D63108" w:rsidRPr="00C822EC">
        <w:t>of</w:t>
      </w:r>
      <w:r w:rsidR="000978D9" w:rsidRPr="00C822EC">
        <w:t xml:space="preserve"> p</w:t>
      </w:r>
      <w:r w:rsidR="00F61714" w:rsidRPr="00C822EC">
        <w:t xml:space="preserve">rogress </w:t>
      </w:r>
      <w:r w:rsidR="000978D9" w:rsidRPr="00C822EC">
        <w:t>is</w:t>
      </w:r>
      <w:r w:rsidR="00F61714" w:rsidRPr="00C822EC">
        <w:t xml:space="preserve"> the </w:t>
      </w:r>
      <w:r w:rsidR="00826355" w:rsidRPr="00C822EC">
        <w:t xml:space="preserve">‘process of developing gradually from one stage or state </w:t>
      </w:r>
      <w:r w:rsidR="00E71534" w:rsidRPr="00C822EC">
        <w:t>to another</w:t>
      </w:r>
      <w:r w:rsidR="00C1494C" w:rsidRPr="00C822EC">
        <w:t xml:space="preserve">’ </w:t>
      </w:r>
      <w:sdt>
        <w:sdtPr>
          <w:id w:val="628441577"/>
          <w:citation/>
        </w:sdtPr>
        <w:sdtEndPr/>
        <w:sdtContent>
          <w:r w:rsidR="00C1494C" w:rsidRPr="00C822EC">
            <w:fldChar w:fldCharType="begin"/>
          </w:r>
          <w:r w:rsidR="00C1494C" w:rsidRPr="00C822EC">
            <w:instrText xml:space="preserve"> CITATION Oxf20 \l 2057 </w:instrText>
          </w:r>
          <w:r w:rsidR="00C1494C" w:rsidRPr="00C822EC">
            <w:fldChar w:fldCharType="separate"/>
          </w:r>
          <w:r w:rsidR="00C1494C" w:rsidRPr="00C822EC">
            <w:rPr>
              <w:noProof/>
            </w:rPr>
            <w:t>(Oxford University Press, 2020)</w:t>
          </w:r>
          <w:r w:rsidR="00C1494C" w:rsidRPr="00C822EC">
            <w:fldChar w:fldCharType="end"/>
          </w:r>
        </w:sdtContent>
      </w:sdt>
      <w:r w:rsidR="001D6351" w:rsidRPr="00C822EC">
        <w:t>.</w:t>
      </w:r>
      <w:r w:rsidR="00CA6EB3" w:rsidRPr="00C822EC">
        <w:t xml:space="preserve"> Estyn</w:t>
      </w:r>
      <w:r w:rsidR="00F55217" w:rsidRPr="00C822EC">
        <w:t xml:space="preserve"> </w:t>
      </w:r>
      <w:sdt>
        <w:sdtPr>
          <w:id w:val="1758245406"/>
          <w:citation/>
        </w:sdtPr>
        <w:sdtEndPr/>
        <w:sdtContent>
          <w:r w:rsidR="00F55217" w:rsidRPr="00C822EC">
            <w:fldChar w:fldCharType="begin"/>
          </w:r>
          <w:r w:rsidR="00B20FD6" w:rsidRPr="00C822EC">
            <w:instrText xml:space="preserve">CITATION Est \n  \l 2057 </w:instrText>
          </w:r>
          <w:r w:rsidR="00F55217" w:rsidRPr="00C822EC">
            <w:fldChar w:fldCharType="separate"/>
          </w:r>
          <w:r w:rsidR="00B20FD6" w:rsidRPr="00C822EC">
            <w:rPr>
              <w:noProof/>
            </w:rPr>
            <w:t>(2018)</w:t>
          </w:r>
          <w:r w:rsidR="00F55217" w:rsidRPr="00C822EC">
            <w:fldChar w:fldCharType="end"/>
          </w:r>
        </w:sdtContent>
      </w:sdt>
      <w:r w:rsidR="00CA6EB3" w:rsidRPr="00C822EC">
        <w:t xml:space="preserve"> </w:t>
      </w:r>
      <w:r w:rsidR="003A72DE" w:rsidRPr="00C822EC">
        <w:t xml:space="preserve">believe that </w:t>
      </w:r>
      <w:r w:rsidR="00DF4C02" w:rsidRPr="00C822EC">
        <w:t xml:space="preserve">it is </w:t>
      </w:r>
      <w:r w:rsidR="00B1795D" w:rsidRPr="00C822EC">
        <w:t>fundamental to involve</w:t>
      </w:r>
      <w:r w:rsidR="009C3944" w:rsidRPr="00C822EC">
        <w:t xml:space="preserve"> </w:t>
      </w:r>
      <w:r w:rsidR="000661E4" w:rsidRPr="00C822EC">
        <w:t>an</w:t>
      </w:r>
      <w:r w:rsidR="009C3944" w:rsidRPr="00C822EC">
        <w:t xml:space="preserve"> </w:t>
      </w:r>
      <w:r w:rsidR="00B15033" w:rsidRPr="00C822EC">
        <w:t>entire team in</w:t>
      </w:r>
      <w:r w:rsidR="00CE1D7A" w:rsidRPr="00C822EC">
        <w:t xml:space="preserve"> </w:t>
      </w:r>
      <w:r w:rsidR="00F55217" w:rsidRPr="00C822EC">
        <w:t>children’s</w:t>
      </w:r>
      <w:r w:rsidR="00CE1D7A" w:rsidRPr="00C822EC">
        <w:t xml:space="preserve"> learning</w:t>
      </w:r>
      <w:r w:rsidR="007F3460" w:rsidRPr="00C822EC">
        <w:t>,</w:t>
      </w:r>
      <w:r w:rsidR="00CE1D7A" w:rsidRPr="00C822EC">
        <w:t xml:space="preserve"> whether this </w:t>
      </w:r>
      <w:r w:rsidR="007F3460" w:rsidRPr="00C822EC">
        <w:t>is</w:t>
      </w:r>
      <w:r w:rsidR="00CE1D7A" w:rsidRPr="00C822EC">
        <w:t xml:space="preserve"> in planning, developing or </w:t>
      </w:r>
      <w:r w:rsidR="007A6C88" w:rsidRPr="00C822EC">
        <w:t xml:space="preserve">reflecting on any interventions </w:t>
      </w:r>
      <w:r w:rsidR="00A30DEC" w:rsidRPr="00C822EC">
        <w:t>that are</w:t>
      </w:r>
      <w:r w:rsidR="007A6C88" w:rsidRPr="00C822EC">
        <w:t xml:space="preserve"> </w:t>
      </w:r>
      <w:r w:rsidR="00F55217" w:rsidRPr="00C822EC">
        <w:t>delivered</w:t>
      </w:r>
      <w:r w:rsidR="007A6C88" w:rsidRPr="00C822EC">
        <w:t>.</w:t>
      </w:r>
      <w:r w:rsidR="00DF28A0" w:rsidRPr="00C822EC">
        <w:t xml:space="preserve"> </w:t>
      </w:r>
      <w:r w:rsidR="0050426F" w:rsidRPr="00C822EC">
        <w:t xml:space="preserve">The entire team will consist of </w:t>
      </w:r>
      <w:r w:rsidR="00C10F24" w:rsidRPr="00C822EC">
        <w:t xml:space="preserve">teachers, school </w:t>
      </w:r>
      <w:r w:rsidR="00EB641B" w:rsidRPr="00C822EC">
        <w:t xml:space="preserve">management teams, </w:t>
      </w:r>
      <w:r w:rsidR="00B31EE7" w:rsidRPr="00C822EC">
        <w:t>parents</w:t>
      </w:r>
      <w:r w:rsidR="003F384F" w:rsidRPr="00C822EC">
        <w:t xml:space="preserve"> </w:t>
      </w:r>
      <w:r w:rsidR="00BA2AAD" w:rsidRPr="00C822EC">
        <w:t xml:space="preserve">and the </w:t>
      </w:r>
      <w:r w:rsidR="00EB641B" w:rsidRPr="00C822EC">
        <w:t>Additional Learning Needs Co-ordinator (ALNCo)</w:t>
      </w:r>
      <w:r w:rsidR="00775B82" w:rsidRPr="00C822EC">
        <w:t>.</w:t>
      </w:r>
      <w:r w:rsidR="00C10F24" w:rsidRPr="00C822EC">
        <w:t xml:space="preserve"> </w:t>
      </w:r>
      <w:r w:rsidR="007303AA" w:rsidRPr="00C822EC">
        <w:t>This intervention does not involve outside agencies</w:t>
      </w:r>
      <w:r w:rsidR="00903224" w:rsidRPr="00C822EC">
        <w:t>.</w:t>
      </w:r>
      <w:r w:rsidR="00FC3EA3" w:rsidRPr="00C822EC">
        <w:t xml:space="preserve"> </w:t>
      </w:r>
      <w:r w:rsidR="00592C76" w:rsidRPr="00C822EC">
        <w:t>Tracking p</w:t>
      </w:r>
      <w:r w:rsidR="00FC3EA3" w:rsidRPr="00C822EC">
        <w:t xml:space="preserve">rogress </w:t>
      </w:r>
      <w:r w:rsidR="00D647AF" w:rsidRPr="00C822EC">
        <w:t xml:space="preserve">in </w:t>
      </w:r>
      <w:r w:rsidR="00A07E24" w:rsidRPr="00C822EC">
        <w:t xml:space="preserve">detail </w:t>
      </w:r>
      <w:r w:rsidR="00FC3EA3" w:rsidRPr="00C822EC">
        <w:t xml:space="preserve">is </w:t>
      </w:r>
      <w:r w:rsidR="00272BD5" w:rsidRPr="00C822EC">
        <w:t>critical</w:t>
      </w:r>
      <w:r w:rsidR="00592C76" w:rsidRPr="00C822EC">
        <w:t xml:space="preserve"> </w:t>
      </w:r>
      <w:r w:rsidR="00BF1A0C" w:rsidRPr="00C822EC">
        <w:t xml:space="preserve">as this is what can show </w:t>
      </w:r>
      <w:r w:rsidR="004A1CCE" w:rsidRPr="00C822EC">
        <w:t>the impact the school and interventions have had on each child</w:t>
      </w:r>
      <w:r w:rsidR="0045279B" w:rsidRPr="00C822EC">
        <w:t>.</w:t>
      </w:r>
      <w:r w:rsidR="002C23B0" w:rsidRPr="00C822EC">
        <w:t xml:space="preserve"> </w:t>
      </w:r>
      <w:r w:rsidR="008A18D8" w:rsidRPr="00C822EC">
        <w:t>When a child has</w:t>
      </w:r>
      <w:r w:rsidR="00427EB6" w:rsidRPr="00C822EC">
        <w:t xml:space="preserve"> shown signs of</w:t>
      </w:r>
      <w:r w:rsidR="008A18D8" w:rsidRPr="00C822EC">
        <w:t xml:space="preserve"> </w:t>
      </w:r>
      <w:r w:rsidR="00427EB6" w:rsidRPr="00C822EC">
        <w:t>Additional Learning Needs</w:t>
      </w:r>
      <w:r w:rsidR="00412D9C" w:rsidRPr="00C822EC">
        <w:t xml:space="preserve"> (ALN)</w:t>
      </w:r>
      <w:r w:rsidR="00427EB6" w:rsidRPr="00C822EC">
        <w:t xml:space="preserve">, standardised testing </w:t>
      </w:r>
      <w:r w:rsidR="005E371E" w:rsidRPr="00C822EC">
        <w:t>is</w:t>
      </w:r>
      <w:r w:rsidR="00427EB6" w:rsidRPr="00C822EC">
        <w:t xml:space="preserve"> conducted. The </w:t>
      </w:r>
      <w:r w:rsidR="00CD56D4" w:rsidRPr="00C822EC">
        <w:t xml:space="preserve">results of the </w:t>
      </w:r>
      <w:r w:rsidR="00427EB6" w:rsidRPr="00C822EC">
        <w:t xml:space="preserve">standardised testing </w:t>
      </w:r>
      <w:r w:rsidR="00BF775A" w:rsidRPr="00C822EC">
        <w:t>are</w:t>
      </w:r>
      <w:r w:rsidR="00427EB6" w:rsidRPr="00C822EC">
        <w:t xml:space="preserve"> </w:t>
      </w:r>
      <w:r w:rsidR="00D61BD5" w:rsidRPr="00C822EC">
        <w:t>combined</w:t>
      </w:r>
      <w:r w:rsidR="004B0AB6" w:rsidRPr="00C822EC">
        <w:t xml:space="preserve"> with </w:t>
      </w:r>
      <w:r w:rsidR="00DF02D9" w:rsidRPr="00C822EC">
        <w:t xml:space="preserve">the </w:t>
      </w:r>
      <w:r w:rsidR="00C16F0B" w:rsidRPr="00C822EC">
        <w:t>teacher’s</w:t>
      </w:r>
      <w:r w:rsidR="004B0AB6" w:rsidRPr="00C822EC">
        <w:t xml:space="preserve"> knowledge of the student</w:t>
      </w:r>
      <w:r w:rsidR="00212AE1" w:rsidRPr="00C822EC">
        <w:t xml:space="preserve"> is reported to the ALNCo</w:t>
      </w:r>
      <w:r w:rsidR="00C179B1" w:rsidRPr="00C822EC">
        <w:t xml:space="preserve"> who can involve outside agencies if needed.</w:t>
      </w:r>
      <w:r w:rsidR="00B244A1" w:rsidRPr="00C822EC">
        <w:t xml:space="preserve"> A benchmark of current attainment has to be </w:t>
      </w:r>
      <w:r w:rsidR="0020633B" w:rsidRPr="00C822EC">
        <w:t xml:space="preserve">noted in the child’s file </w:t>
      </w:r>
      <w:r w:rsidR="00F55E5B" w:rsidRPr="00C822EC">
        <w:t xml:space="preserve">and fed into the intervention process </w:t>
      </w:r>
      <w:r w:rsidR="0092333B" w:rsidRPr="00C822EC">
        <w:t>and planning frames that the schools use</w:t>
      </w:r>
      <w:r w:rsidR="003A7B68" w:rsidRPr="00C822EC">
        <w:t xml:space="preserve"> </w:t>
      </w:r>
      <w:sdt>
        <w:sdtPr>
          <w:id w:val="-1621764507"/>
          <w:citation/>
        </w:sdtPr>
        <w:sdtEndPr/>
        <w:sdtContent>
          <w:r w:rsidR="003A7B68" w:rsidRPr="00C822EC">
            <w:fldChar w:fldCharType="begin"/>
          </w:r>
          <w:r w:rsidR="003A7B68" w:rsidRPr="00C822EC">
            <w:instrText xml:space="preserve"> CITATION Est \l 2057 </w:instrText>
          </w:r>
          <w:r w:rsidR="003A7B68" w:rsidRPr="00C822EC">
            <w:fldChar w:fldCharType="separate"/>
          </w:r>
          <w:r w:rsidR="003A7B68" w:rsidRPr="00C822EC">
            <w:rPr>
              <w:noProof/>
            </w:rPr>
            <w:t>(Estyn, 2018)</w:t>
          </w:r>
          <w:r w:rsidR="003A7B68" w:rsidRPr="00C822EC">
            <w:fldChar w:fldCharType="end"/>
          </w:r>
        </w:sdtContent>
      </w:sdt>
      <w:r w:rsidR="00BC21FC" w:rsidRPr="00C822EC">
        <w:t>.</w:t>
      </w:r>
      <w:r w:rsidR="005F7C12" w:rsidRPr="00C822EC">
        <w:t xml:space="preserve"> </w:t>
      </w:r>
      <w:r w:rsidR="005A7F97" w:rsidRPr="00C822EC">
        <w:lastRenderedPageBreak/>
        <w:t xml:space="preserve">The ALN bill </w:t>
      </w:r>
      <w:r w:rsidR="00091D16" w:rsidRPr="00C822EC">
        <w:t xml:space="preserve">seeks to </w:t>
      </w:r>
      <w:r w:rsidR="00982768" w:rsidRPr="00C822EC">
        <w:t xml:space="preserve">gain </w:t>
      </w:r>
      <w:r w:rsidR="00A70C6B" w:rsidRPr="00C822EC">
        <w:t>better</w:t>
      </w:r>
      <w:r w:rsidR="00982768" w:rsidRPr="00C822EC">
        <w:t xml:space="preserve"> co-</w:t>
      </w:r>
      <w:r w:rsidR="00DA73F2" w:rsidRPr="00C822EC">
        <w:t>operations</w:t>
      </w:r>
      <w:r w:rsidR="00E91818" w:rsidRPr="00C822EC">
        <w:t xml:space="preserve"> between </w:t>
      </w:r>
      <w:r w:rsidR="00261C46" w:rsidRPr="00C822EC">
        <w:t>education</w:t>
      </w:r>
      <w:r w:rsidR="00845F40" w:rsidRPr="00C822EC">
        <w:t>, health and social services and families</w:t>
      </w:r>
      <w:sdt>
        <w:sdtPr>
          <w:id w:val="-204331267"/>
          <w:citation/>
        </w:sdtPr>
        <w:sdtEndPr/>
        <w:sdtContent>
          <w:r w:rsidR="005D3BDC" w:rsidRPr="00C822EC">
            <w:fldChar w:fldCharType="begin"/>
          </w:r>
          <w:r w:rsidR="005D3BDC" w:rsidRPr="00C822EC">
            <w:instrText xml:space="preserve"> CITATION Nat02 \l 2057 </w:instrText>
          </w:r>
          <w:r w:rsidR="005D3BDC" w:rsidRPr="00C822EC">
            <w:fldChar w:fldCharType="separate"/>
          </w:r>
          <w:r w:rsidR="005D3BDC" w:rsidRPr="00C822EC">
            <w:rPr>
              <w:noProof/>
            </w:rPr>
            <w:t xml:space="preserve"> (National Assembly for Wales, 2002)</w:t>
          </w:r>
          <w:r w:rsidR="005D3BDC" w:rsidRPr="00C822EC">
            <w:fldChar w:fldCharType="end"/>
          </w:r>
        </w:sdtContent>
      </w:sdt>
      <w:r w:rsidR="005D3BDC" w:rsidRPr="00C822EC">
        <w:t>.</w:t>
      </w:r>
    </w:p>
    <w:p w14:paraId="70AC2646" w14:textId="77777777" w:rsidR="00D0212D" w:rsidRPr="00C822EC" w:rsidRDefault="00D0212D" w:rsidP="00542E1B">
      <w:pPr>
        <w:pStyle w:val="AssignBody"/>
      </w:pPr>
    </w:p>
    <w:p w14:paraId="6BA1DA27" w14:textId="3F0C3DA6" w:rsidR="009F27C4" w:rsidRPr="00C822EC" w:rsidRDefault="00E47652" w:rsidP="00542E1B">
      <w:pPr>
        <w:pStyle w:val="AssignBody"/>
      </w:pPr>
      <w:r w:rsidRPr="00C822EC">
        <w:t>Go</w:t>
      </w:r>
      <w:r w:rsidR="00636EB5" w:rsidRPr="00C822EC">
        <w:t>leman</w:t>
      </w:r>
      <w:sdt>
        <w:sdtPr>
          <w:id w:val="-1435517905"/>
          <w:citation/>
        </w:sdtPr>
        <w:sdtEndPr/>
        <w:sdtContent>
          <w:r w:rsidR="00715964" w:rsidRPr="00C822EC">
            <w:fldChar w:fldCharType="begin"/>
          </w:r>
          <w:r w:rsidR="00715964" w:rsidRPr="00C822EC">
            <w:instrText xml:space="preserve">CITATION Gol96 \n  \l 2057 </w:instrText>
          </w:r>
          <w:r w:rsidR="00715964" w:rsidRPr="00C822EC">
            <w:fldChar w:fldCharType="separate"/>
          </w:r>
          <w:r w:rsidR="00715964" w:rsidRPr="00C822EC">
            <w:rPr>
              <w:noProof/>
            </w:rPr>
            <w:t xml:space="preserve"> (1996)</w:t>
          </w:r>
          <w:r w:rsidR="00715964" w:rsidRPr="00C822EC">
            <w:fldChar w:fldCharType="end"/>
          </w:r>
        </w:sdtContent>
      </w:sdt>
      <w:r w:rsidR="00D55FF5" w:rsidRPr="00C822EC">
        <w:t xml:space="preserve"> explains that</w:t>
      </w:r>
      <w:r w:rsidR="00636EB5" w:rsidRPr="00C822EC">
        <w:t xml:space="preserve"> </w:t>
      </w:r>
      <w:r w:rsidR="00D55FF5" w:rsidRPr="00C822EC">
        <w:t>e</w:t>
      </w:r>
      <w:r w:rsidR="0045767E" w:rsidRPr="00C822EC">
        <w:t>motional intelligence</w:t>
      </w:r>
      <w:r w:rsidR="00D55FF5" w:rsidRPr="00C822EC">
        <w:t xml:space="preserve"> is where </w:t>
      </w:r>
      <w:r w:rsidR="004C0D0E" w:rsidRPr="00C822EC">
        <w:t xml:space="preserve">we have the skill to </w:t>
      </w:r>
      <w:r w:rsidR="00492151" w:rsidRPr="00C822EC">
        <w:t>have an awareness</w:t>
      </w:r>
      <w:r w:rsidR="00B848C1" w:rsidRPr="00C822EC">
        <w:t xml:space="preserve"> of </w:t>
      </w:r>
      <w:r w:rsidR="00A54B1E" w:rsidRPr="00C822EC">
        <w:t>one’s</w:t>
      </w:r>
      <w:r w:rsidR="00B848C1" w:rsidRPr="00C822EC">
        <w:t xml:space="preserve"> own </w:t>
      </w:r>
      <w:r w:rsidR="00720C60" w:rsidRPr="00C822EC">
        <w:t>emotions</w:t>
      </w:r>
      <w:r w:rsidR="00B848C1" w:rsidRPr="00C822EC">
        <w:t xml:space="preserve"> and t</w:t>
      </w:r>
      <w:r w:rsidR="00492151" w:rsidRPr="00C822EC">
        <w:t xml:space="preserve">o be able to </w:t>
      </w:r>
      <w:r w:rsidR="0045323D" w:rsidRPr="00C822EC">
        <w:t>understand</w:t>
      </w:r>
      <w:r w:rsidR="00B848C1" w:rsidRPr="00C822EC">
        <w:t xml:space="preserve"> and therefore </w:t>
      </w:r>
      <w:r w:rsidR="0045323D" w:rsidRPr="00C822EC">
        <w:t>handle</w:t>
      </w:r>
      <w:r w:rsidR="00B848C1" w:rsidRPr="00C822EC">
        <w:t xml:space="preserve"> them.</w:t>
      </w:r>
      <w:r w:rsidR="00CA3E31" w:rsidRPr="00C822EC">
        <w:t xml:space="preserve"> </w:t>
      </w:r>
      <w:r w:rsidR="003500F3" w:rsidRPr="00C822EC">
        <w:t>Within the development of emotional intelligence</w:t>
      </w:r>
      <w:r w:rsidR="003A3D60" w:rsidRPr="00C822EC">
        <w:t>,</w:t>
      </w:r>
      <w:r w:rsidR="003500F3" w:rsidRPr="00C822EC">
        <w:t xml:space="preserve"> </w:t>
      </w:r>
      <w:r w:rsidR="00C57BC2" w:rsidRPr="00C822EC">
        <w:t>t</w:t>
      </w:r>
      <w:r w:rsidR="00CA3E31" w:rsidRPr="00C822EC">
        <w:t xml:space="preserve">here is </w:t>
      </w:r>
      <w:r w:rsidR="00C57BC2" w:rsidRPr="00C822EC">
        <w:t>an</w:t>
      </w:r>
      <w:r w:rsidR="00CA3E31" w:rsidRPr="00C822EC">
        <w:t xml:space="preserve"> emphasis </w:t>
      </w:r>
      <w:r w:rsidR="003A3D60" w:rsidRPr="00C822EC">
        <w:t>on</w:t>
      </w:r>
      <w:r w:rsidR="00CA3E31" w:rsidRPr="00C822EC">
        <w:t xml:space="preserve"> ‘positiveness</w:t>
      </w:r>
      <w:r w:rsidR="0089055C" w:rsidRPr="00C822EC">
        <w:t>’</w:t>
      </w:r>
      <w:r w:rsidR="0003394E" w:rsidRPr="00C822EC">
        <w:t xml:space="preserve"> </w:t>
      </w:r>
      <w:sdt>
        <w:sdtPr>
          <w:id w:val="182257367"/>
          <w:citation/>
        </w:sdtPr>
        <w:sdtEndPr/>
        <w:sdtContent>
          <w:r w:rsidR="0003394E" w:rsidRPr="00C822EC">
            <w:fldChar w:fldCharType="begin"/>
          </w:r>
          <w:r w:rsidR="0003394E" w:rsidRPr="00C822EC">
            <w:instrText xml:space="preserve"> CITATION Bar112 \l 2057 </w:instrText>
          </w:r>
          <w:r w:rsidR="0003394E" w:rsidRPr="00C822EC">
            <w:fldChar w:fldCharType="separate"/>
          </w:r>
          <w:r w:rsidR="0003394E" w:rsidRPr="00C822EC">
            <w:rPr>
              <w:noProof/>
            </w:rPr>
            <w:t>(Barnes, 2011)</w:t>
          </w:r>
          <w:r w:rsidR="0003394E" w:rsidRPr="00C822EC">
            <w:fldChar w:fldCharType="end"/>
          </w:r>
        </w:sdtContent>
      </w:sdt>
      <w:r w:rsidR="0003394E" w:rsidRPr="00C822EC">
        <w:t>.</w:t>
      </w:r>
      <w:r w:rsidR="003272B8" w:rsidRPr="00C822EC">
        <w:t xml:space="preserve"> In </w:t>
      </w:r>
      <w:r w:rsidR="00BF6FED" w:rsidRPr="00C822EC">
        <w:t>the Cu</w:t>
      </w:r>
      <w:r w:rsidR="003734FF" w:rsidRPr="00C822EC">
        <w:t>rri</w:t>
      </w:r>
      <w:r w:rsidR="000F538C" w:rsidRPr="00C822EC">
        <w:t xml:space="preserve">culum for Wales 2008, </w:t>
      </w:r>
      <w:r w:rsidR="00E72A04" w:rsidRPr="00C822EC">
        <w:t xml:space="preserve">emotional progress is </w:t>
      </w:r>
      <w:r w:rsidR="004A3DFC" w:rsidRPr="00C822EC">
        <w:t xml:space="preserve">designed to be </w:t>
      </w:r>
      <w:r w:rsidR="009452AD" w:rsidRPr="00C822EC">
        <w:t>looked at within citizenship</w:t>
      </w:r>
      <w:r w:rsidR="00247C03" w:rsidRPr="00C822EC">
        <w:t xml:space="preserve"> in Education </w:t>
      </w:r>
      <w:r w:rsidR="00D65CAE" w:rsidRPr="00C822EC">
        <w:t>for Sustainable Development and Global Citizenship (ESDGC)</w:t>
      </w:r>
      <w:r w:rsidR="008615C8" w:rsidRPr="00C822EC">
        <w:t xml:space="preserve"> a</w:t>
      </w:r>
      <w:r w:rsidR="00824FD1" w:rsidRPr="00C822EC">
        <w:t>n</w:t>
      </w:r>
      <w:r w:rsidR="008615C8" w:rsidRPr="00C822EC">
        <w:t>d personal, social education</w:t>
      </w:r>
      <w:r w:rsidR="00824FD1" w:rsidRPr="00C822EC">
        <w:t xml:space="preserve"> (PSE)</w:t>
      </w:r>
      <w:r w:rsidR="003A1A57" w:rsidRPr="00C822EC">
        <w:t xml:space="preserve"> </w:t>
      </w:r>
      <w:sdt>
        <w:sdtPr>
          <w:id w:val="437643254"/>
          <w:citation/>
        </w:sdtPr>
        <w:sdtEndPr/>
        <w:sdtContent>
          <w:r w:rsidR="00D32996" w:rsidRPr="00C822EC">
            <w:fldChar w:fldCharType="begin"/>
          </w:r>
          <w:r w:rsidR="00D32996" w:rsidRPr="00C822EC">
            <w:instrText xml:space="preserve"> CITATION Wel08 \l 2057 </w:instrText>
          </w:r>
          <w:r w:rsidR="00D32996" w:rsidRPr="00C822EC">
            <w:fldChar w:fldCharType="separate"/>
          </w:r>
          <w:r w:rsidR="00D32996" w:rsidRPr="00C822EC">
            <w:rPr>
              <w:noProof/>
            </w:rPr>
            <w:t>(Welsh Assembly Government, 2008)</w:t>
          </w:r>
          <w:r w:rsidR="00D32996" w:rsidRPr="00C822EC">
            <w:fldChar w:fldCharType="end"/>
          </w:r>
        </w:sdtContent>
      </w:sdt>
      <w:r w:rsidR="008615C8" w:rsidRPr="00C822EC">
        <w:t>.</w:t>
      </w:r>
      <w:r w:rsidR="00824FD1" w:rsidRPr="00C822EC">
        <w:t xml:space="preserve"> In the Curriculum for Wales 2020, it is designed to be challenged throughout every </w:t>
      </w:r>
      <w:r w:rsidR="00BA546C" w:rsidRPr="00C822EC">
        <w:t xml:space="preserve">aspect but </w:t>
      </w:r>
      <w:r w:rsidR="00EE5AB0" w:rsidRPr="00C822EC">
        <w:t>primarily</w:t>
      </w:r>
      <w:r w:rsidR="00BA546C" w:rsidRPr="00C822EC">
        <w:t xml:space="preserve"> through </w:t>
      </w:r>
      <w:r w:rsidR="00EE5AB0" w:rsidRPr="00C822EC">
        <w:t xml:space="preserve">the </w:t>
      </w:r>
      <w:r w:rsidR="00BA546C" w:rsidRPr="00C822EC">
        <w:t>Health and Well-being Area of Learning and Experience (AoLE)</w:t>
      </w:r>
      <w:r w:rsidR="00824FD1" w:rsidRPr="00C822EC">
        <w:t xml:space="preserve">. </w:t>
      </w:r>
      <w:r w:rsidR="00290593" w:rsidRPr="00C822EC">
        <w:t xml:space="preserve">The </w:t>
      </w:r>
      <w:r w:rsidR="00D51F14" w:rsidRPr="00C822EC">
        <w:t xml:space="preserve">essential aspects of this AoLE </w:t>
      </w:r>
      <w:r w:rsidR="00C36CCC" w:rsidRPr="00C822EC">
        <w:t>include physical health and development, mental health and lastly emotional and social well-being</w:t>
      </w:r>
      <w:r w:rsidR="006838CE" w:rsidRPr="00C822EC">
        <w:t xml:space="preserve"> </w:t>
      </w:r>
      <w:sdt>
        <w:sdtPr>
          <w:id w:val="809207019"/>
          <w:citation/>
        </w:sdtPr>
        <w:sdtEndPr/>
        <w:sdtContent>
          <w:r w:rsidR="006838CE" w:rsidRPr="00C822EC">
            <w:fldChar w:fldCharType="begin"/>
          </w:r>
          <w:r w:rsidR="006838CE" w:rsidRPr="00C822EC">
            <w:instrText xml:space="preserve"> CITATION Wel20 \l 2057 </w:instrText>
          </w:r>
          <w:r w:rsidR="006838CE" w:rsidRPr="00C822EC">
            <w:fldChar w:fldCharType="separate"/>
          </w:r>
          <w:r w:rsidR="006838CE" w:rsidRPr="00C822EC">
            <w:rPr>
              <w:noProof/>
            </w:rPr>
            <w:t>(Welsh Government, 2020)</w:t>
          </w:r>
          <w:r w:rsidR="006838CE" w:rsidRPr="00C822EC">
            <w:fldChar w:fldCharType="end"/>
          </w:r>
        </w:sdtContent>
      </w:sdt>
      <w:r w:rsidR="00C36CCC" w:rsidRPr="00C822EC">
        <w:t>.</w:t>
      </w:r>
      <w:r w:rsidR="00855141" w:rsidRPr="00C822EC">
        <w:t xml:space="preserve"> </w:t>
      </w:r>
      <w:r w:rsidR="006740C0" w:rsidRPr="00C822EC">
        <w:t>Underpinning the Curriculum for Wales 2020 are progression steps</w:t>
      </w:r>
      <w:r w:rsidR="0057563B" w:rsidRPr="00C822EC">
        <w:t>. The</w:t>
      </w:r>
      <w:r w:rsidR="005F17F1" w:rsidRPr="00C822EC">
        <w:t xml:space="preserve"> progression steps </w:t>
      </w:r>
      <w:r w:rsidR="0057563B" w:rsidRPr="00C822EC">
        <w:t xml:space="preserve">are </w:t>
      </w:r>
      <w:r w:rsidR="005F17F1" w:rsidRPr="00C822EC">
        <w:t>throughout each AoLE</w:t>
      </w:r>
      <w:r w:rsidR="0057563B" w:rsidRPr="00C822EC">
        <w:t>;</w:t>
      </w:r>
      <w:r w:rsidR="005F17F1" w:rsidRPr="00C822EC">
        <w:t xml:space="preserve"> this shows how </w:t>
      </w:r>
      <w:r w:rsidR="001E4D71" w:rsidRPr="00C822EC">
        <w:t>progress is essential for pupils to develop while in school.</w:t>
      </w:r>
    </w:p>
    <w:p w14:paraId="12A83E75" w14:textId="5B70DC47" w:rsidR="0045767E" w:rsidRPr="00C822EC" w:rsidRDefault="0045767E" w:rsidP="00542E1B">
      <w:pPr>
        <w:pStyle w:val="AssignBody"/>
      </w:pPr>
    </w:p>
    <w:p w14:paraId="2499B772" w14:textId="1477456B" w:rsidR="00AA5BF3" w:rsidRPr="00C822EC" w:rsidRDefault="0045767E" w:rsidP="00542E1B">
      <w:pPr>
        <w:pStyle w:val="AssignBody"/>
      </w:pPr>
      <w:r w:rsidRPr="00C822EC">
        <w:t>Emotional difficulties</w:t>
      </w:r>
      <w:r w:rsidR="00660777" w:rsidRPr="00C822EC">
        <w:t xml:space="preserve"> </w:t>
      </w:r>
      <w:r w:rsidR="00FA30E7">
        <w:t xml:space="preserve">are </w:t>
      </w:r>
      <w:r w:rsidR="00660777" w:rsidRPr="00C822EC">
        <w:t>often relate</w:t>
      </w:r>
      <w:r w:rsidR="00AD2905" w:rsidRPr="00C822EC">
        <w:t>d</w:t>
      </w:r>
      <w:r w:rsidR="00660777" w:rsidRPr="00C822EC">
        <w:t xml:space="preserve"> to children who are born into low status and low</w:t>
      </w:r>
      <w:r w:rsidR="00AD2905" w:rsidRPr="00C822EC">
        <w:t>-</w:t>
      </w:r>
      <w:r w:rsidR="00660777" w:rsidRPr="00C822EC">
        <w:t xml:space="preserve">income families. </w:t>
      </w:r>
      <w:r w:rsidR="00CE5704" w:rsidRPr="00C822EC">
        <w:t xml:space="preserve">These children </w:t>
      </w:r>
      <w:r w:rsidR="00E3361B" w:rsidRPr="00C822EC">
        <w:t xml:space="preserve">sometimes </w:t>
      </w:r>
      <w:r w:rsidR="00911E05" w:rsidRPr="00C822EC">
        <w:t xml:space="preserve">end up under more stress and find themselves in more stressful situations bringing on </w:t>
      </w:r>
      <w:r w:rsidR="00833ACD" w:rsidRPr="00C822EC">
        <w:t>many different mental health issues</w:t>
      </w:r>
      <w:r w:rsidR="00AB103D" w:rsidRPr="00C822EC">
        <w:t xml:space="preserve"> </w:t>
      </w:r>
      <w:sdt>
        <w:sdtPr>
          <w:id w:val="-1588689022"/>
          <w:citation/>
        </w:sdtPr>
        <w:sdtEndPr/>
        <w:sdtContent>
          <w:r w:rsidR="00AB103D" w:rsidRPr="00C822EC">
            <w:fldChar w:fldCharType="begin"/>
          </w:r>
          <w:r w:rsidR="00AB103D" w:rsidRPr="00C822EC">
            <w:instrText xml:space="preserve"> CITATION Bar112 \l 2057 </w:instrText>
          </w:r>
          <w:r w:rsidR="00AB103D" w:rsidRPr="00C822EC">
            <w:fldChar w:fldCharType="separate"/>
          </w:r>
          <w:r w:rsidR="00AB103D" w:rsidRPr="00C822EC">
            <w:rPr>
              <w:noProof/>
            </w:rPr>
            <w:t>(Barnes, 2011)</w:t>
          </w:r>
          <w:r w:rsidR="00AB103D" w:rsidRPr="00C822EC">
            <w:fldChar w:fldCharType="end"/>
          </w:r>
        </w:sdtContent>
      </w:sdt>
      <w:r w:rsidR="00833ACD" w:rsidRPr="00C822EC">
        <w:t>.</w:t>
      </w:r>
      <w:r w:rsidR="008237BF" w:rsidRPr="00C822EC">
        <w:t xml:space="preserve"> </w:t>
      </w:r>
      <w:r w:rsidR="00853CA5" w:rsidRPr="00C822EC">
        <w:t xml:space="preserve">Emotional difficulties can </w:t>
      </w:r>
      <w:r w:rsidR="00FA5C4A" w:rsidRPr="00C822EC">
        <w:t xml:space="preserve">become </w:t>
      </w:r>
      <w:r w:rsidR="00E15DB4" w:rsidRPr="00C822EC">
        <w:t>mental health issues like anxiety which can</w:t>
      </w:r>
      <w:r w:rsidR="000D209F" w:rsidRPr="00C822EC">
        <w:t>,</w:t>
      </w:r>
      <w:r w:rsidR="00E15DB4" w:rsidRPr="00C822EC">
        <w:t xml:space="preserve"> </w:t>
      </w:r>
      <w:r w:rsidR="00517C20" w:rsidRPr="00C822EC">
        <w:t>in turn</w:t>
      </w:r>
      <w:r w:rsidR="00406667" w:rsidRPr="00C822EC">
        <w:t>,</w:t>
      </w:r>
      <w:r w:rsidR="00E15DB4" w:rsidRPr="00C822EC">
        <w:t xml:space="preserve"> cause </w:t>
      </w:r>
      <w:r w:rsidR="005E12A8" w:rsidRPr="00C822EC">
        <w:t>sever</w:t>
      </w:r>
      <w:r w:rsidR="005C4153" w:rsidRPr="00C822EC">
        <w:t>al</w:t>
      </w:r>
      <w:r w:rsidR="00E15DB4" w:rsidRPr="00C822EC">
        <w:t xml:space="preserve"> issues such as s</w:t>
      </w:r>
      <w:r w:rsidR="003945E3" w:rsidRPr="00C822EC">
        <w:t>leep deprivation</w:t>
      </w:r>
      <w:r w:rsidR="00E8676A" w:rsidRPr="00C822EC">
        <w:t xml:space="preserve"> </w:t>
      </w:r>
      <w:sdt>
        <w:sdtPr>
          <w:id w:val="947738355"/>
          <w:citation/>
        </w:sdtPr>
        <w:sdtEndPr/>
        <w:sdtContent>
          <w:r w:rsidR="00E8676A" w:rsidRPr="00C822EC">
            <w:fldChar w:fldCharType="begin"/>
          </w:r>
          <w:r w:rsidR="00E8676A" w:rsidRPr="00C822EC">
            <w:instrText xml:space="preserve"> CITATION Pal15 \l 2057 </w:instrText>
          </w:r>
          <w:r w:rsidR="00E8676A" w:rsidRPr="00C822EC">
            <w:fldChar w:fldCharType="separate"/>
          </w:r>
          <w:r w:rsidR="00E8676A" w:rsidRPr="00C822EC">
            <w:rPr>
              <w:noProof/>
            </w:rPr>
            <w:t>(Palmer, 2015)</w:t>
          </w:r>
          <w:r w:rsidR="00E8676A" w:rsidRPr="00C822EC">
            <w:fldChar w:fldCharType="end"/>
          </w:r>
        </w:sdtContent>
      </w:sdt>
      <w:r w:rsidR="003945E3" w:rsidRPr="00C822EC">
        <w:t>.</w:t>
      </w:r>
      <w:r w:rsidR="00AA5BF3" w:rsidRPr="00C822EC">
        <w:t xml:space="preserve"> </w:t>
      </w:r>
      <w:r w:rsidRPr="00C822EC">
        <w:t>Emotions and feelings</w:t>
      </w:r>
      <w:r w:rsidR="00E72D2E" w:rsidRPr="00C822EC">
        <w:t xml:space="preserve"> can be shown externally through facial expressions and body language</w:t>
      </w:r>
      <w:r w:rsidR="00AB10D5" w:rsidRPr="00C822EC">
        <w:t xml:space="preserve"> </w:t>
      </w:r>
      <w:r w:rsidR="000F13E9" w:rsidRPr="00C822EC">
        <w:t xml:space="preserve">but also internally </w:t>
      </w:r>
      <w:r w:rsidR="00F71A56" w:rsidRPr="00C822EC">
        <w:t>through feeling</w:t>
      </w:r>
      <w:r w:rsidR="00B961BB">
        <w:t xml:space="preserve">s </w:t>
      </w:r>
      <w:r w:rsidR="00F71A56" w:rsidRPr="00C822EC">
        <w:t xml:space="preserve">such as </w:t>
      </w:r>
      <w:r w:rsidR="00413ED3" w:rsidRPr="00C822EC">
        <w:t>anger.</w:t>
      </w:r>
      <w:r w:rsidR="00067CEF" w:rsidRPr="00C822EC">
        <w:t xml:space="preserve"> </w:t>
      </w:r>
      <w:r w:rsidR="008E22A3" w:rsidRPr="00C822EC">
        <w:t xml:space="preserve">Children are likely to find </w:t>
      </w:r>
      <w:r w:rsidR="008A0831" w:rsidRPr="00C822EC">
        <w:t xml:space="preserve">aspects within the classroom which make them feel </w:t>
      </w:r>
      <w:r w:rsidR="00F22889" w:rsidRPr="00C822EC">
        <w:t>positive,</w:t>
      </w:r>
      <w:r w:rsidR="00647213" w:rsidRPr="00C822EC">
        <w:t xml:space="preserve"> but t</w:t>
      </w:r>
      <w:r w:rsidR="00246EB0" w:rsidRPr="00C822EC">
        <w:t>his can only be provided by stimulating environments</w:t>
      </w:r>
      <w:r w:rsidR="00647213" w:rsidRPr="00C822EC">
        <w:t>.</w:t>
      </w:r>
      <w:r w:rsidR="00246EB0" w:rsidRPr="00C822EC">
        <w:t xml:space="preserve"> </w:t>
      </w:r>
      <w:r w:rsidR="004D4044" w:rsidRPr="00C822EC">
        <w:t>The</w:t>
      </w:r>
      <w:r w:rsidR="003A0EE9" w:rsidRPr="00C822EC">
        <w:t xml:space="preserve"> positive emotions </w:t>
      </w:r>
      <w:r w:rsidR="001A2AD9">
        <w:t xml:space="preserve">that </w:t>
      </w:r>
      <w:r w:rsidR="003A0EE9" w:rsidRPr="00C822EC">
        <w:t xml:space="preserve">they search for can include feelings such as security, </w:t>
      </w:r>
      <w:r w:rsidR="004D5667" w:rsidRPr="00C822EC">
        <w:t xml:space="preserve">relaxation, </w:t>
      </w:r>
      <w:r w:rsidR="001E428D" w:rsidRPr="00C822EC">
        <w:t>happiness and the ability to be fully engaged</w:t>
      </w:r>
      <w:r w:rsidR="00671262" w:rsidRPr="00C822EC">
        <w:t xml:space="preserve"> </w:t>
      </w:r>
      <w:sdt>
        <w:sdtPr>
          <w:id w:val="-357583362"/>
          <w:citation/>
        </w:sdtPr>
        <w:sdtEndPr/>
        <w:sdtContent>
          <w:r w:rsidR="00671262" w:rsidRPr="00C822EC">
            <w:fldChar w:fldCharType="begin"/>
          </w:r>
          <w:r w:rsidR="00671262" w:rsidRPr="00C822EC">
            <w:instrText xml:space="preserve"> CITATION Bar112 \l 2057 </w:instrText>
          </w:r>
          <w:r w:rsidR="00671262" w:rsidRPr="00C822EC">
            <w:fldChar w:fldCharType="separate"/>
          </w:r>
          <w:r w:rsidR="00671262" w:rsidRPr="00C822EC">
            <w:rPr>
              <w:noProof/>
            </w:rPr>
            <w:t>(Barnes, 2011)</w:t>
          </w:r>
          <w:r w:rsidR="00671262" w:rsidRPr="00C822EC">
            <w:fldChar w:fldCharType="end"/>
          </w:r>
        </w:sdtContent>
      </w:sdt>
      <w:r w:rsidR="001E428D" w:rsidRPr="00C822EC">
        <w:t>.</w:t>
      </w:r>
      <w:r w:rsidR="002138DD" w:rsidRPr="00C822EC">
        <w:t xml:space="preserve"> </w:t>
      </w:r>
      <w:r w:rsidR="006863A0" w:rsidRPr="00C822EC">
        <w:t xml:space="preserve">Here is a link to </w:t>
      </w:r>
      <w:r w:rsidR="00AD6049" w:rsidRPr="00C822EC">
        <w:t xml:space="preserve">emotional </w:t>
      </w:r>
      <w:r w:rsidR="00137D3D" w:rsidRPr="00C822EC">
        <w:t>literacy as this can be a</w:t>
      </w:r>
      <w:r w:rsidR="0073696C" w:rsidRPr="00C822EC">
        <w:t xml:space="preserve"> beginning step to finding out how to recognise, understand and handle the emotions they are feeling.</w:t>
      </w:r>
      <w:r w:rsidR="00DD5184" w:rsidRPr="00C822EC">
        <w:t xml:space="preserve"> </w:t>
      </w:r>
    </w:p>
    <w:p w14:paraId="231D4C43" w14:textId="77777777" w:rsidR="00AA5BF3" w:rsidRPr="00C822EC" w:rsidRDefault="00AA5BF3" w:rsidP="00542E1B">
      <w:pPr>
        <w:pStyle w:val="AssignBody"/>
      </w:pPr>
    </w:p>
    <w:p w14:paraId="4CA2BEF1" w14:textId="0F282C75" w:rsidR="0045767E" w:rsidRPr="00C822EC" w:rsidRDefault="00DD5184" w:rsidP="00542E1B">
      <w:pPr>
        <w:pStyle w:val="AssignBody"/>
      </w:pPr>
      <w:r w:rsidRPr="00C822EC">
        <w:t xml:space="preserve">Emotional instability can be a </w:t>
      </w:r>
      <w:r w:rsidR="00FE27CA" w:rsidRPr="00C822EC">
        <w:t xml:space="preserve">cause of inadequate </w:t>
      </w:r>
      <w:r w:rsidR="00AA5BF3" w:rsidRPr="00C822EC">
        <w:t xml:space="preserve">early emotional bonding </w:t>
      </w:r>
      <w:r w:rsidR="007F27FF" w:rsidRPr="00C822EC">
        <w:t>which is an example of</w:t>
      </w:r>
      <w:r w:rsidR="00174904" w:rsidRPr="00C822EC">
        <w:t xml:space="preserve"> a</w:t>
      </w:r>
      <w:r w:rsidR="007F27FF" w:rsidRPr="00C822EC">
        <w:t xml:space="preserve"> </w:t>
      </w:r>
      <w:r w:rsidR="003A1DFA" w:rsidRPr="00C822EC">
        <w:t xml:space="preserve">lack of </w:t>
      </w:r>
      <w:r w:rsidR="008B76E2" w:rsidRPr="00C822EC">
        <w:t>interactions with family and parents</w:t>
      </w:r>
      <w:r w:rsidR="001804FE" w:rsidRPr="00C822EC">
        <w:t>. There are often many reasons for this to occur</w:t>
      </w:r>
      <w:r w:rsidR="00174904" w:rsidRPr="00C822EC">
        <w:t>;</w:t>
      </w:r>
      <w:r w:rsidR="001804FE" w:rsidRPr="00C822EC">
        <w:t xml:space="preserve"> however</w:t>
      </w:r>
      <w:r w:rsidR="00E64C3C" w:rsidRPr="00C822EC">
        <w:t>,</w:t>
      </w:r>
      <w:r w:rsidR="001804FE" w:rsidRPr="00C822EC">
        <w:t xml:space="preserve"> as society </w:t>
      </w:r>
      <w:r w:rsidR="00E11D6D" w:rsidRPr="00C822EC">
        <w:t xml:space="preserve">is developing, </w:t>
      </w:r>
      <w:r w:rsidR="00D95610" w:rsidRPr="00C822EC">
        <w:t xml:space="preserve">the </w:t>
      </w:r>
      <w:r w:rsidR="00E11D6D" w:rsidRPr="00C822EC">
        <w:t>use of mobile phones and electronics is on the rise</w:t>
      </w:r>
      <w:r w:rsidR="00ED18A2" w:rsidRPr="00C822EC">
        <w:t>,</w:t>
      </w:r>
      <w:r w:rsidR="00C9200D" w:rsidRPr="00C822EC">
        <w:t xml:space="preserve"> which </w:t>
      </w:r>
      <w:r w:rsidR="00ED18A2" w:rsidRPr="00C822EC">
        <w:t>is</w:t>
      </w:r>
      <w:r w:rsidR="00C9200D" w:rsidRPr="00C822EC">
        <w:t xml:space="preserve"> replacing </w:t>
      </w:r>
      <w:r w:rsidR="00A046E0" w:rsidRPr="00C822EC">
        <w:t>re</w:t>
      </w:r>
      <w:r w:rsidR="00F239A5" w:rsidRPr="00C822EC">
        <w:t>a</w:t>
      </w:r>
      <w:r w:rsidR="00A046E0" w:rsidRPr="00C822EC">
        <w:t>l-life experiences</w:t>
      </w:r>
      <w:r w:rsidR="00F239A5" w:rsidRPr="00C822EC">
        <w:t xml:space="preserve"> </w:t>
      </w:r>
      <w:sdt>
        <w:sdtPr>
          <w:id w:val="2026983101"/>
          <w:citation/>
        </w:sdtPr>
        <w:sdtEndPr/>
        <w:sdtContent>
          <w:r w:rsidR="00F239A5" w:rsidRPr="00C822EC">
            <w:fldChar w:fldCharType="begin"/>
          </w:r>
          <w:r w:rsidR="00F239A5" w:rsidRPr="00C822EC">
            <w:instrText xml:space="preserve"> CITATION Pal15 \l 2057 </w:instrText>
          </w:r>
          <w:r w:rsidR="00F239A5" w:rsidRPr="00C822EC">
            <w:fldChar w:fldCharType="separate"/>
          </w:r>
          <w:r w:rsidR="00F239A5" w:rsidRPr="00C822EC">
            <w:rPr>
              <w:noProof/>
            </w:rPr>
            <w:t>(Palmer, 2015)</w:t>
          </w:r>
          <w:r w:rsidR="00F239A5" w:rsidRPr="00C822EC">
            <w:fldChar w:fldCharType="end"/>
          </w:r>
        </w:sdtContent>
      </w:sdt>
      <w:r w:rsidR="00A046E0" w:rsidRPr="00C822EC">
        <w:t>.</w:t>
      </w:r>
      <w:r w:rsidR="00DB19BA" w:rsidRPr="00C822EC">
        <w:t xml:space="preserve"> </w:t>
      </w:r>
      <w:r w:rsidR="0098395B" w:rsidRPr="00C822EC">
        <w:t xml:space="preserve">Having experienced this myself on </w:t>
      </w:r>
      <w:r w:rsidR="00233B00" w:rsidRPr="00C822EC">
        <w:t xml:space="preserve">placement this year, I can say that there was quite a high number of parents who would drop children to school and pick them up while using a mobile phone. There </w:t>
      </w:r>
      <w:r w:rsidR="00B62E2A" w:rsidRPr="00C822EC">
        <w:t>were</w:t>
      </w:r>
      <w:r w:rsidR="00233B00" w:rsidRPr="00C822EC">
        <w:t xml:space="preserve"> often limited conversations between the child and parent as after a </w:t>
      </w:r>
      <w:r w:rsidR="00B64015" w:rsidRPr="00C822EC">
        <w:t>‘</w:t>
      </w:r>
      <w:r w:rsidR="00233B00" w:rsidRPr="00C822EC">
        <w:t>bye</w:t>
      </w:r>
      <w:r w:rsidR="00B64015" w:rsidRPr="00C822EC">
        <w:t>’</w:t>
      </w:r>
      <w:r w:rsidR="00233B00" w:rsidRPr="00C822EC">
        <w:t xml:space="preserve"> or </w:t>
      </w:r>
      <w:r w:rsidR="00B64015" w:rsidRPr="00C822EC">
        <w:t>‘</w:t>
      </w:r>
      <w:r w:rsidR="00233B00" w:rsidRPr="00C822EC">
        <w:t>hello</w:t>
      </w:r>
      <w:r w:rsidR="00B64015" w:rsidRPr="00C822EC">
        <w:t>’</w:t>
      </w:r>
      <w:r w:rsidR="00F5569A" w:rsidRPr="00C822EC">
        <w:t>.</w:t>
      </w:r>
      <w:r w:rsidR="0064747E" w:rsidRPr="00C822EC">
        <w:t xml:space="preserve"> </w:t>
      </w:r>
      <w:r w:rsidR="00233B00" w:rsidRPr="00C822EC">
        <w:t xml:space="preserve">I did not experience </w:t>
      </w:r>
      <w:r w:rsidR="00851E93" w:rsidRPr="00C822EC">
        <w:t xml:space="preserve">a </w:t>
      </w:r>
      <w:r w:rsidR="00F5569A" w:rsidRPr="00C822EC">
        <w:t>more in-depth</w:t>
      </w:r>
      <w:r w:rsidR="00851E93" w:rsidRPr="00C822EC">
        <w:t xml:space="preserve"> conversation such as </w:t>
      </w:r>
      <w:r w:rsidR="00B64015" w:rsidRPr="00C822EC">
        <w:t>‘</w:t>
      </w:r>
      <w:r w:rsidR="00851E93" w:rsidRPr="00C822EC">
        <w:t>how was your day at school</w:t>
      </w:r>
      <w:r w:rsidR="00B64015" w:rsidRPr="00C822EC">
        <w:t>’</w:t>
      </w:r>
      <w:r w:rsidR="00851E93" w:rsidRPr="00C822EC">
        <w:t>.</w:t>
      </w:r>
      <w:r w:rsidR="007769A4" w:rsidRPr="00C822EC">
        <w:t xml:space="preserve"> Even though </w:t>
      </w:r>
      <w:r w:rsidR="007769A4" w:rsidRPr="00C822EC">
        <w:lastRenderedPageBreak/>
        <w:t>this may be the case, the World Health Organisation (WHO)</w:t>
      </w:r>
      <w:sdt>
        <w:sdtPr>
          <w:id w:val="-1145202753"/>
          <w:citation/>
        </w:sdtPr>
        <w:sdtEndPr/>
        <w:sdtContent>
          <w:r w:rsidR="00A921A5" w:rsidRPr="00C822EC">
            <w:fldChar w:fldCharType="begin"/>
          </w:r>
          <w:r w:rsidR="00A921A5" w:rsidRPr="00C822EC">
            <w:instrText xml:space="preserve">CITATION Wol18 \n  \l 2057 </w:instrText>
          </w:r>
          <w:r w:rsidR="00A921A5" w:rsidRPr="00C822EC">
            <w:fldChar w:fldCharType="separate"/>
          </w:r>
          <w:r w:rsidR="00A921A5" w:rsidRPr="00C822EC">
            <w:rPr>
              <w:noProof/>
            </w:rPr>
            <w:t xml:space="preserve"> (2018)</w:t>
          </w:r>
          <w:r w:rsidR="00A921A5" w:rsidRPr="00C822EC">
            <w:fldChar w:fldCharType="end"/>
          </w:r>
        </w:sdtContent>
      </w:sdt>
      <w:r w:rsidR="007769A4" w:rsidRPr="00C822EC">
        <w:t xml:space="preserve"> </w:t>
      </w:r>
      <w:r w:rsidR="00246D9D" w:rsidRPr="00C822EC">
        <w:t>believe there are still ways of using electronics such as mobile phones to our benefit</w:t>
      </w:r>
      <w:r w:rsidR="0074488E" w:rsidRPr="00C822EC">
        <w:t>. E</w:t>
      </w:r>
      <w:r w:rsidR="00246D9D" w:rsidRPr="00C822EC">
        <w:t xml:space="preserve">ven with mental health and emotional well-being as many apps play a </w:t>
      </w:r>
      <w:r w:rsidR="00754EAC" w:rsidRPr="00C822EC">
        <w:t>positive</w:t>
      </w:r>
      <w:r w:rsidR="00246D9D" w:rsidRPr="00C822EC">
        <w:t xml:space="preserve"> role such as mindfulness apps.</w:t>
      </w:r>
    </w:p>
    <w:p w14:paraId="2339AC6F" w14:textId="27FD0C07" w:rsidR="00876ECB" w:rsidRPr="00C822EC" w:rsidRDefault="00876ECB" w:rsidP="00542E1B">
      <w:pPr>
        <w:pStyle w:val="AssignBody"/>
      </w:pPr>
    </w:p>
    <w:p w14:paraId="46A0D183" w14:textId="49DDCF56" w:rsidR="00312D32" w:rsidRPr="00C822EC" w:rsidRDefault="00312D32" w:rsidP="00542E1B">
      <w:pPr>
        <w:pStyle w:val="AssignBody"/>
      </w:pPr>
      <w:r w:rsidRPr="00C822EC">
        <w:t>The first of the four purposes is to ‘enable learners to develop as ambitious, capable learners, ready to learn throughout their lives’</w:t>
      </w:r>
      <w:sdt>
        <w:sdtPr>
          <w:id w:val="1352911505"/>
          <w:citation/>
        </w:sdtPr>
        <w:sdtEndPr/>
        <w:sdtContent>
          <w:r w:rsidRPr="00C822EC">
            <w:fldChar w:fldCharType="begin"/>
          </w:r>
          <w:r w:rsidRPr="00C822EC">
            <w:instrText xml:space="preserve">CITATION Wel202 \p 11 \l 2057 </w:instrText>
          </w:r>
          <w:r w:rsidRPr="00C822EC">
            <w:fldChar w:fldCharType="separate"/>
          </w:r>
          <w:r w:rsidRPr="00C822EC">
            <w:rPr>
              <w:noProof/>
            </w:rPr>
            <w:t xml:space="preserve"> (Welsh Government, 2020, p. 11)</w:t>
          </w:r>
          <w:r w:rsidRPr="00C822EC">
            <w:fldChar w:fldCharType="end"/>
          </w:r>
        </w:sdtContent>
      </w:sdt>
      <w:r w:rsidRPr="00C822EC">
        <w:t xml:space="preserve">. </w:t>
      </w:r>
      <w:r w:rsidR="004522BE" w:rsidRPr="00C822EC">
        <w:t xml:space="preserve">In order </w:t>
      </w:r>
      <w:r w:rsidRPr="00C822EC">
        <w:t xml:space="preserve">to be ready to learn throughout life, </w:t>
      </w:r>
      <w:r w:rsidR="004522BE" w:rsidRPr="00C822EC">
        <w:t>Child A</w:t>
      </w:r>
      <w:r w:rsidRPr="00C822EC">
        <w:t xml:space="preserve"> has to cope with stresses and anxieties </w:t>
      </w:r>
      <w:r w:rsidR="00C37DBB" w:rsidRPr="00C822EC">
        <w:t>independently</w:t>
      </w:r>
      <w:r w:rsidRPr="00C822EC">
        <w:t>. Mindfulness is an intervention that will teach Child A how to balance her emotions and how to care for herself. The second of the four purposes is to ‘enable learners to develop as enterprising, creative contributors, ready to play a full part in life and work’</w:t>
      </w:r>
      <w:sdt>
        <w:sdtPr>
          <w:id w:val="-1756439922"/>
          <w:citation/>
        </w:sdtPr>
        <w:sdtEndPr/>
        <w:sdtContent>
          <w:r w:rsidRPr="00C822EC">
            <w:fldChar w:fldCharType="begin"/>
          </w:r>
          <w:r w:rsidRPr="00C822EC">
            <w:instrText xml:space="preserve">CITATION Wel202 \p 11 \l 2057 </w:instrText>
          </w:r>
          <w:r w:rsidRPr="00C822EC">
            <w:fldChar w:fldCharType="separate"/>
          </w:r>
          <w:r w:rsidRPr="00C822EC">
            <w:rPr>
              <w:noProof/>
            </w:rPr>
            <w:t xml:space="preserve"> (Welsh Government, 2020, p. 11)</w:t>
          </w:r>
          <w:r w:rsidRPr="00C822EC">
            <w:fldChar w:fldCharType="end"/>
          </w:r>
        </w:sdtContent>
      </w:sdt>
      <w:r w:rsidRPr="00C822EC">
        <w:t>. Several mindfulness practices can promote creativity into both children and adults as mindfulness includes the aspects of consciousness, conscientious and creativeness</w:t>
      </w:r>
      <w:sdt>
        <w:sdtPr>
          <w:id w:val="-2077971701"/>
          <w:citation/>
        </w:sdtPr>
        <w:sdtEndPr/>
        <w:sdtContent>
          <w:r w:rsidRPr="00C822EC">
            <w:fldChar w:fldCharType="begin"/>
          </w:r>
          <w:r w:rsidRPr="00C822EC">
            <w:instrText xml:space="preserve"> CITATION Sie10 \l 2057 </w:instrText>
          </w:r>
          <w:r w:rsidRPr="00C822EC">
            <w:fldChar w:fldCharType="separate"/>
          </w:r>
          <w:r w:rsidRPr="00C822EC">
            <w:rPr>
              <w:noProof/>
            </w:rPr>
            <w:t xml:space="preserve"> (Siegel, 2010)</w:t>
          </w:r>
          <w:r w:rsidRPr="00C822EC">
            <w:fldChar w:fldCharType="end"/>
          </w:r>
        </w:sdtContent>
      </w:sdt>
      <w:r w:rsidRPr="00C822EC">
        <w:t>. The next of the four purposes is to ‘enable learners to develop as ethical, informed citizens of Wales and the world’</w:t>
      </w:r>
      <w:sdt>
        <w:sdtPr>
          <w:id w:val="2093267519"/>
          <w:citation/>
        </w:sdtPr>
        <w:sdtEndPr/>
        <w:sdtContent>
          <w:r w:rsidRPr="00C822EC">
            <w:fldChar w:fldCharType="begin"/>
          </w:r>
          <w:r w:rsidRPr="00C822EC">
            <w:instrText xml:space="preserve">CITATION Wel202 \p 11 \l 2057 </w:instrText>
          </w:r>
          <w:r w:rsidRPr="00C822EC">
            <w:fldChar w:fldCharType="separate"/>
          </w:r>
          <w:r w:rsidRPr="00C822EC">
            <w:rPr>
              <w:noProof/>
            </w:rPr>
            <w:t xml:space="preserve"> (Welsh Government, 2020, p. 11)</w:t>
          </w:r>
          <w:r w:rsidRPr="00C822EC">
            <w:fldChar w:fldCharType="end"/>
          </w:r>
        </w:sdtContent>
      </w:sdt>
      <w:r w:rsidRPr="00C822EC">
        <w:t>. Child A will be an informed citizen as she will be more knowledgeable about how she can help herself</w:t>
      </w:r>
      <w:r w:rsidR="006D012B" w:rsidRPr="00C822EC">
        <w:t>,</w:t>
      </w:r>
      <w:r w:rsidRPr="00C822EC">
        <w:t xml:space="preserve"> especially emotionally. The final of the four purposes is to ‘enable learners to develop as healthy, confident individuals, ready to lead fulfilling lives as valued members of society</w:t>
      </w:r>
      <w:sdt>
        <w:sdtPr>
          <w:id w:val="-1201389473"/>
          <w:citation/>
        </w:sdtPr>
        <w:sdtEndPr/>
        <w:sdtContent>
          <w:r w:rsidRPr="00C822EC">
            <w:fldChar w:fldCharType="begin"/>
          </w:r>
          <w:r w:rsidRPr="00C822EC">
            <w:instrText xml:space="preserve">CITATION Wel202 \p 11 \l 2057 </w:instrText>
          </w:r>
          <w:r w:rsidRPr="00C822EC">
            <w:fldChar w:fldCharType="separate"/>
          </w:r>
          <w:r w:rsidRPr="00C822EC">
            <w:rPr>
              <w:noProof/>
            </w:rPr>
            <w:t xml:space="preserve"> (Welsh Government, 2020, p. 11)</w:t>
          </w:r>
          <w:r w:rsidRPr="00C822EC">
            <w:fldChar w:fldCharType="end"/>
          </w:r>
        </w:sdtContent>
      </w:sdt>
      <w:r w:rsidRPr="00C822EC">
        <w:t xml:space="preserve">. For anyone to </w:t>
      </w:r>
      <w:r w:rsidR="00271DDE">
        <w:t xml:space="preserve">be </w:t>
      </w:r>
      <w:r w:rsidRPr="00C822EC">
        <w:t>a healthy and confident individual, they have to be both physically and emotionally healthy. Therefore, an intervention like mindfulness is essential for Child A to be emotionally healthy, as currently stress and anxiety can often overcome all her other feelings and emotions</w:t>
      </w:r>
      <w:r w:rsidR="004E5010" w:rsidRPr="00C822EC">
        <w:t>.</w:t>
      </w:r>
      <w:r w:rsidRPr="00C822EC">
        <w:t xml:space="preserve"> </w:t>
      </w:r>
      <w:r w:rsidR="004E5010" w:rsidRPr="00C822EC">
        <w:t>W</w:t>
      </w:r>
      <w:r w:rsidRPr="00C822EC">
        <w:t>ith mindfulness, Child A can control these emotions and stresses.</w:t>
      </w:r>
    </w:p>
    <w:p w14:paraId="1AB8CCBE" w14:textId="77777777" w:rsidR="00EA565D" w:rsidRPr="00C822EC" w:rsidRDefault="00EA565D" w:rsidP="00542E1B">
      <w:pPr>
        <w:pStyle w:val="AssignBody"/>
      </w:pPr>
    </w:p>
    <w:p w14:paraId="62B4F49D" w14:textId="552848D0" w:rsidR="00876ECB" w:rsidRPr="00C822EC" w:rsidRDefault="00AB4437" w:rsidP="00542E1B">
      <w:pPr>
        <w:pStyle w:val="AssignBody"/>
      </w:pPr>
      <w:r w:rsidRPr="00C822EC">
        <w:t xml:space="preserve">As a theorist, </w:t>
      </w:r>
      <w:r w:rsidR="0090425E" w:rsidRPr="00C822EC">
        <w:t xml:space="preserve">Erikson </w:t>
      </w:r>
      <w:r w:rsidR="00560232" w:rsidRPr="00C822EC">
        <w:t xml:space="preserve">suggests that </w:t>
      </w:r>
      <w:r w:rsidR="00A978DE" w:rsidRPr="00C822EC">
        <w:t>as children</w:t>
      </w:r>
      <w:r w:rsidR="00C16AB7" w:rsidRPr="00C822EC">
        <w:t>,</w:t>
      </w:r>
      <w:r w:rsidR="00A978DE" w:rsidRPr="00C822EC">
        <w:t xml:space="preserve"> we all engage in </w:t>
      </w:r>
      <w:r w:rsidR="003D3278" w:rsidRPr="00C822EC">
        <w:t xml:space="preserve">stages </w:t>
      </w:r>
      <w:r w:rsidR="00275FDD" w:rsidRPr="00C822EC">
        <w:t xml:space="preserve">of emotional development </w:t>
      </w:r>
      <w:r w:rsidR="00B52C50" w:rsidRPr="00C822EC">
        <w:t>where we gain virtues</w:t>
      </w:r>
      <w:r w:rsidR="00275FDD" w:rsidRPr="00C822EC">
        <w:t>. The virtues that Child A will have already passed through include</w:t>
      </w:r>
      <w:r w:rsidR="00B55D65" w:rsidRPr="00C822EC">
        <w:t xml:space="preserve"> hope, will</w:t>
      </w:r>
      <w:r w:rsidR="00582F43" w:rsidRPr="00C822EC">
        <w:t xml:space="preserve"> and </w:t>
      </w:r>
      <w:r w:rsidR="00B55D65" w:rsidRPr="00C822EC">
        <w:t>purpose</w:t>
      </w:r>
      <w:r w:rsidR="00B8488D" w:rsidRPr="00C822EC">
        <w:t>,</w:t>
      </w:r>
      <w:r w:rsidR="00582F43" w:rsidRPr="00C822EC">
        <w:t xml:space="preserve"> but they are currently working towards competency where th</w:t>
      </w:r>
      <w:r w:rsidR="00E23726" w:rsidRPr="00C822EC">
        <w:t>e crisis is indust</w:t>
      </w:r>
      <w:r w:rsidR="00D25D9D" w:rsidRPr="00C822EC">
        <w:t xml:space="preserve">ry vs </w:t>
      </w:r>
      <w:r w:rsidR="00D12D6E" w:rsidRPr="00C822EC">
        <w:t>Inferiority</w:t>
      </w:r>
      <w:r w:rsidR="000A6E32" w:rsidRPr="00C822EC">
        <w:t>. Child A might have had a</w:t>
      </w:r>
      <w:r w:rsidR="00E72AD8" w:rsidRPr="00C822EC">
        <w:t xml:space="preserve">n issue with </w:t>
      </w:r>
      <w:r w:rsidR="00036A95" w:rsidRPr="00C822EC">
        <w:t>caregivers</w:t>
      </w:r>
      <w:r w:rsidR="00E72AD8" w:rsidRPr="00C822EC">
        <w:t xml:space="preserve"> meeting their needs in the first stage, hope, which is where they learn to trust people. </w:t>
      </w:r>
      <w:r w:rsidR="00A75951" w:rsidRPr="00C822EC">
        <w:t xml:space="preserve">Children who </w:t>
      </w:r>
      <w:r w:rsidR="00CA684A" w:rsidRPr="00C822EC">
        <w:t xml:space="preserve">have </w:t>
      </w:r>
      <w:r w:rsidR="0074556C" w:rsidRPr="00C822EC">
        <w:t>caregivers</w:t>
      </w:r>
      <w:r w:rsidR="00CA684A" w:rsidRPr="00C822EC">
        <w:t xml:space="preserve"> who are </w:t>
      </w:r>
      <w:r w:rsidR="0074556C" w:rsidRPr="00C822EC">
        <w:t xml:space="preserve">inconsistent and unavailable to </w:t>
      </w:r>
      <w:r w:rsidR="008229A9" w:rsidRPr="00C822EC">
        <w:t xml:space="preserve">tend to this need may </w:t>
      </w:r>
      <w:r w:rsidR="0082295F" w:rsidRPr="00C822EC">
        <w:t>d</w:t>
      </w:r>
      <w:r w:rsidR="008229A9" w:rsidRPr="00C822EC">
        <w:t xml:space="preserve">evelop a sense of anxiety </w:t>
      </w:r>
      <w:r w:rsidR="00254814" w:rsidRPr="00C822EC">
        <w:t>and mistrust to the world and people around them</w:t>
      </w:r>
      <w:r w:rsidR="008237B9" w:rsidRPr="00C822EC">
        <w:t xml:space="preserve"> </w:t>
      </w:r>
      <w:sdt>
        <w:sdtPr>
          <w:id w:val="-1350713698"/>
          <w:citation/>
        </w:sdtPr>
        <w:sdtEndPr/>
        <w:sdtContent>
          <w:r w:rsidR="008237B9" w:rsidRPr="00C822EC">
            <w:fldChar w:fldCharType="begin"/>
          </w:r>
          <w:r w:rsidR="00055520" w:rsidRPr="00C822EC">
            <w:instrText xml:space="preserve">CITATION Phy19 \l 2057 </w:instrText>
          </w:r>
          <w:r w:rsidR="008237B9" w:rsidRPr="00C822EC">
            <w:fldChar w:fldCharType="separate"/>
          </w:r>
          <w:r w:rsidR="00055520" w:rsidRPr="00C822EC">
            <w:rPr>
              <w:noProof/>
            </w:rPr>
            <w:t>(Psychology Notes HQ, 2019)</w:t>
          </w:r>
          <w:r w:rsidR="008237B9" w:rsidRPr="00C822EC">
            <w:fldChar w:fldCharType="end"/>
          </w:r>
        </w:sdtContent>
      </w:sdt>
      <w:r w:rsidR="00254814" w:rsidRPr="00C822EC">
        <w:t>.</w:t>
      </w:r>
      <w:r w:rsidR="0082295F" w:rsidRPr="00C822EC">
        <w:t xml:space="preserve"> </w:t>
      </w:r>
      <w:r w:rsidR="00D30372" w:rsidRPr="00C822EC">
        <w:t xml:space="preserve">The </w:t>
      </w:r>
      <w:r w:rsidR="005725E1" w:rsidRPr="00C822EC">
        <w:t>inconsistency</w:t>
      </w:r>
      <w:r w:rsidR="0082295F" w:rsidRPr="00C822EC">
        <w:t xml:space="preserve"> is a likely cause </w:t>
      </w:r>
      <w:r w:rsidR="00D33A00" w:rsidRPr="00C822EC">
        <w:t>of</w:t>
      </w:r>
      <w:r w:rsidR="0082295F" w:rsidRPr="00C822EC">
        <w:t xml:space="preserve"> </w:t>
      </w:r>
      <w:r w:rsidR="00A40CF1" w:rsidRPr="00C822EC">
        <w:t>Child A’s emotional instability with stress and constant anxiety.</w:t>
      </w:r>
    </w:p>
    <w:p w14:paraId="0BB3BFEB" w14:textId="09D642E9" w:rsidR="00876ECB" w:rsidRPr="00C822EC" w:rsidRDefault="00876ECB" w:rsidP="00542E1B">
      <w:pPr>
        <w:pStyle w:val="AssignBody"/>
      </w:pPr>
    </w:p>
    <w:p w14:paraId="0ACC846B" w14:textId="41FE54BD" w:rsidR="00E24B9B" w:rsidRPr="00C822EC" w:rsidRDefault="00235610" w:rsidP="00542E1B">
      <w:pPr>
        <w:pStyle w:val="AssignBody"/>
      </w:pPr>
      <w:r w:rsidRPr="00C822EC">
        <w:t>The WHO</w:t>
      </w:r>
      <w:r w:rsidR="00636317" w:rsidRPr="00C822EC">
        <w:t xml:space="preserve">’s </w:t>
      </w:r>
      <w:r w:rsidR="008D0D71" w:rsidRPr="00C822EC">
        <w:t xml:space="preserve">Mental Health </w:t>
      </w:r>
      <w:r w:rsidR="00E15817" w:rsidRPr="00C822EC">
        <w:t>A</w:t>
      </w:r>
      <w:r w:rsidR="008D0D71" w:rsidRPr="00C822EC">
        <w:t xml:space="preserve">ction </w:t>
      </w:r>
      <w:r w:rsidR="00E15817" w:rsidRPr="00C822EC">
        <w:t>P</w:t>
      </w:r>
      <w:r w:rsidR="008D0D71" w:rsidRPr="00C822EC">
        <w:t xml:space="preserve">lan </w:t>
      </w:r>
      <w:r w:rsidR="00261958" w:rsidRPr="00C822EC">
        <w:t>2013-2020</w:t>
      </w:r>
      <w:r w:rsidR="00266657" w:rsidRPr="00C822EC">
        <w:t xml:space="preserve"> set</w:t>
      </w:r>
      <w:r w:rsidR="00C67619" w:rsidRPr="00C822EC">
        <w:t>s</w:t>
      </w:r>
      <w:r w:rsidR="00266657" w:rsidRPr="00C822EC">
        <w:t xml:space="preserve"> out to improve the understanding of mental health and </w:t>
      </w:r>
      <w:r w:rsidR="00803C14" w:rsidRPr="00C822EC">
        <w:t>how to help ill-mental health</w:t>
      </w:r>
      <w:r w:rsidR="002D2701" w:rsidRPr="00C822EC">
        <w:t xml:space="preserve">. </w:t>
      </w:r>
      <w:r w:rsidR="008057E2" w:rsidRPr="00C822EC">
        <w:t xml:space="preserve">One of the four </w:t>
      </w:r>
      <w:r w:rsidR="00293D91" w:rsidRPr="00C822EC">
        <w:t>primary</w:t>
      </w:r>
      <w:r w:rsidR="008057E2" w:rsidRPr="00C822EC">
        <w:t xml:space="preserve"> objectives of this action plan is to ‘implement strategies for promotion and prevention </w:t>
      </w:r>
      <w:r w:rsidR="00096775" w:rsidRPr="00C822EC">
        <w:t>in mental health’</w:t>
      </w:r>
      <w:r w:rsidR="00853E90" w:rsidRPr="00C822EC">
        <w:t xml:space="preserve"> </w:t>
      </w:r>
      <w:sdt>
        <w:sdtPr>
          <w:id w:val="1103844081"/>
          <w:citation/>
        </w:sdtPr>
        <w:sdtEndPr/>
        <w:sdtContent>
          <w:r w:rsidR="002D2701" w:rsidRPr="00C822EC">
            <w:fldChar w:fldCharType="begin"/>
          </w:r>
          <w:r w:rsidR="002D2701" w:rsidRPr="00C822EC">
            <w:instrText xml:space="preserve"> CITATION Min13 \l 2057 </w:instrText>
          </w:r>
          <w:r w:rsidR="002D2701" w:rsidRPr="00C822EC">
            <w:fldChar w:fldCharType="separate"/>
          </w:r>
          <w:r w:rsidR="002D2701" w:rsidRPr="00C822EC">
            <w:rPr>
              <w:noProof/>
            </w:rPr>
            <w:t>(Mindfulness Foundation, 2013)</w:t>
          </w:r>
          <w:r w:rsidR="002D2701" w:rsidRPr="00C822EC">
            <w:fldChar w:fldCharType="end"/>
          </w:r>
        </w:sdtContent>
      </w:sdt>
      <w:r w:rsidR="00803C14" w:rsidRPr="00C822EC">
        <w:t>.</w:t>
      </w:r>
      <w:r w:rsidR="00F92DE7" w:rsidRPr="00C822EC">
        <w:t xml:space="preserve"> </w:t>
      </w:r>
      <w:r w:rsidR="00FD3DC8" w:rsidRPr="00C822EC">
        <w:t>The involvement of the WHO</w:t>
      </w:r>
      <w:r w:rsidR="00F92DE7" w:rsidRPr="00C822EC">
        <w:t xml:space="preserve"> is why I have chosen to </w:t>
      </w:r>
      <w:r w:rsidR="00F92DE7" w:rsidRPr="00C822EC">
        <w:lastRenderedPageBreak/>
        <w:t>implement mindfulness as a</w:t>
      </w:r>
      <w:r w:rsidR="006E4D90" w:rsidRPr="00C822EC">
        <w:t xml:space="preserve">n </w:t>
      </w:r>
      <w:r w:rsidR="00F92DE7" w:rsidRPr="00C822EC">
        <w:t xml:space="preserve">intervention </w:t>
      </w:r>
      <w:r w:rsidR="00F80049" w:rsidRPr="00C822EC">
        <w:t>for Child A who has emotional instabilities</w:t>
      </w:r>
      <w:r w:rsidR="006E4D90" w:rsidRPr="00C822EC">
        <w:t xml:space="preserve"> as</w:t>
      </w:r>
      <w:r w:rsidR="00B120EB" w:rsidRPr="00C822EC">
        <w:t xml:space="preserve"> it will</w:t>
      </w:r>
      <w:r w:rsidR="006E4D90" w:rsidRPr="00C822EC">
        <w:t xml:space="preserve"> help to improve mental health</w:t>
      </w:r>
      <w:r w:rsidR="00B120EB" w:rsidRPr="00C822EC">
        <w:t>.</w:t>
      </w:r>
      <w:r w:rsidR="006C0D8E" w:rsidRPr="00C822EC">
        <w:t xml:space="preserve"> </w:t>
      </w:r>
      <w:r w:rsidR="0009354E" w:rsidRPr="00C822EC">
        <w:t>The WHO</w:t>
      </w:r>
      <w:r w:rsidR="00672DB8" w:rsidRPr="00C822EC">
        <w:t xml:space="preserve"> definition</w:t>
      </w:r>
      <w:r w:rsidR="0009354E" w:rsidRPr="00C822EC">
        <w:t xml:space="preserve"> for mental health is </w:t>
      </w:r>
      <w:r w:rsidR="00FC4792" w:rsidRPr="00C822EC">
        <w:t xml:space="preserve">the ‘state of well-being in which every individual realises their </w:t>
      </w:r>
      <w:r w:rsidR="00016A7B" w:rsidRPr="00C822EC">
        <w:t>potential</w:t>
      </w:r>
      <w:r w:rsidR="00EB6505" w:rsidRPr="00C822EC">
        <w:t xml:space="preserve"> and </w:t>
      </w:r>
      <w:r w:rsidR="00274365" w:rsidRPr="00C822EC">
        <w:t>can cope with the normal stress of lif</w:t>
      </w:r>
      <w:r w:rsidR="00EB6505" w:rsidRPr="00C822EC">
        <w:t>e’</w:t>
      </w:r>
      <w:r w:rsidR="00672DB8" w:rsidRPr="00C822EC">
        <w:t xml:space="preserve"> </w:t>
      </w:r>
      <w:sdt>
        <w:sdtPr>
          <w:id w:val="-65183674"/>
          <w:citation/>
        </w:sdtPr>
        <w:sdtEndPr/>
        <w:sdtContent>
          <w:r w:rsidR="00672DB8" w:rsidRPr="00C822EC">
            <w:fldChar w:fldCharType="begin"/>
          </w:r>
          <w:r w:rsidR="00672DB8" w:rsidRPr="00C822EC">
            <w:instrText xml:space="preserve"> CITATION Min13 \l 2057 </w:instrText>
          </w:r>
          <w:r w:rsidR="00672DB8" w:rsidRPr="00C822EC">
            <w:fldChar w:fldCharType="separate"/>
          </w:r>
          <w:r w:rsidR="00672DB8" w:rsidRPr="00C822EC">
            <w:rPr>
              <w:noProof/>
            </w:rPr>
            <w:t>(Mindfulness Foundation, 2013)</w:t>
          </w:r>
          <w:r w:rsidR="00672DB8" w:rsidRPr="00C822EC">
            <w:fldChar w:fldCharType="end"/>
          </w:r>
        </w:sdtContent>
      </w:sdt>
      <w:r w:rsidR="00EB6505" w:rsidRPr="00C822EC">
        <w:t>.</w:t>
      </w:r>
    </w:p>
    <w:p w14:paraId="79D4E06F" w14:textId="5958E90E" w:rsidR="00E24B9B" w:rsidRPr="00C822EC" w:rsidRDefault="00E24B9B" w:rsidP="00542E1B">
      <w:pPr>
        <w:pStyle w:val="AssignBody"/>
      </w:pPr>
    </w:p>
    <w:p w14:paraId="42F1B2D3" w14:textId="21547854" w:rsidR="00E24B9B" w:rsidRPr="00C822EC" w:rsidRDefault="00E24B9B" w:rsidP="00542E1B">
      <w:pPr>
        <w:pStyle w:val="AssignBody"/>
      </w:pPr>
      <w:r w:rsidRPr="00C822EC">
        <w:t>Laevers</w:t>
      </w:r>
      <w:r w:rsidR="00485212" w:rsidRPr="00C822EC">
        <w:t xml:space="preserve">’ theory </w:t>
      </w:r>
      <w:r w:rsidR="00040428" w:rsidRPr="00C822EC">
        <w:t xml:space="preserve">believed that </w:t>
      </w:r>
      <w:r w:rsidR="0076158F" w:rsidRPr="00C822EC">
        <w:t xml:space="preserve">emotional well-being was </w:t>
      </w:r>
      <w:r w:rsidR="007C542C" w:rsidRPr="00C822EC">
        <w:t xml:space="preserve">seen as </w:t>
      </w:r>
      <w:r w:rsidR="00E10DB9" w:rsidRPr="00C822EC">
        <w:t xml:space="preserve">the </w:t>
      </w:r>
      <w:r w:rsidR="000A5C27" w:rsidRPr="00C822EC">
        <w:t xml:space="preserve">root of involvement </w:t>
      </w:r>
      <w:r w:rsidR="00BF04BC" w:rsidRPr="00C822EC">
        <w:t xml:space="preserve">as he </w:t>
      </w:r>
      <w:r w:rsidR="00C34C5B" w:rsidRPr="00C822EC">
        <w:t>believed that children who</w:t>
      </w:r>
      <w:r w:rsidR="005C5E8F" w:rsidRPr="00C822EC">
        <w:t xml:space="preserve"> </w:t>
      </w:r>
      <w:r w:rsidR="006044E0" w:rsidRPr="00C822EC">
        <w:t xml:space="preserve">lack a good sense of well-being </w:t>
      </w:r>
      <w:r w:rsidR="0063363D" w:rsidRPr="00C822EC">
        <w:t>could</w:t>
      </w:r>
      <w:r w:rsidR="002B45C8" w:rsidRPr="00C822EC">
        <w:t xml:space="preserve"> find it </w:t>
      </w:r>
      <w:r w:rsidR="00645FBB" w:rsidRPr="00C822EC">
        <w:t xml:space="preserve">challenging to concentrate or </w:t>
      </w:r>
      <w:r w:rsidR="005B7624" w:rsidRPr="00C822EC">
        <w:t>to</w:t>
      </w:r>
      <w:r w:rsidR="00645FBB" w:rsidRPr="00C822EC">
        <w:t xml:space="preserve"> engage </w:t>
      </w:r>
      <w:r w:rsidR="00401F46" w:rsidRPr="00C822EC">
        <w:t xml:space="preserve">in </w:t>
      </w:r>
      <w:r w:rsidR="00026A4F" w:rsidRPr="00C822EC">
        <w:t>activities</w:t>
      </w:r>
      <w:r w:rsidR="005B7624" w:rsidRPr="00C822EC">
        <w:t xml:space="preserve"> fully</w:t>
      </w:r>
      <w:r w:rsidR="00026A4F" w:rsidRPr="00C822EC">
        <w:t>.</w:t>
      </w:r>
      <w:r w:rsidR="001521AD" w:rsidRPr="00C822EC">
        <w:t xml:space="preserve"> </w:t>
      </w:r>
      <w:r w:rsidR="009C036A" w:rsidRPr="00C822EC">
        <w:t>The L</w:t>
      </w:r>
      <w:r w:rsidR="008E74CD" w:rsidRPr="00C822EC">
        <w:t>euven scale</w:t>
      </w:r>
      <w:r w:rsidR="00AD5231" w:rsidRPr="00C822EC">
        <w:t xml:space="preserve"> (devised by Leaver) </w:t>
      </w:r>
      <w:r w:rsidR="00884C11" w:rsidRPr="00C822EC">
        <w:t xml:space="preserve">helps to support practitioners with </w:t>
      </w:r>
      <w:r w:rsidR="00145074" w:rsidRPr="00C822EC">
        <w:t xml:space="preserve">assessing </w:t>
      </w:r>
      <w:r w:rsidR="001C48F9" w:rsidRPr="00C822EC">
        <w:t>children’s</w:t>
      </w:r>
      <w:r w:rsidR="00145074" w:rsidRPr="00C822EC">
        <w:t xml:space="preserve"> engagement</w:t>
      </w:r>
      <w:r w:rsidR="004713AA" w:rsidRPr="00C822EC">
        <w:t xml:space="preserve"> </w:t>
      </w:r>
      <w:sdt>
        <w:sdtPr>
          <w:id w:val="-1436281504"/>
          <w:citation/>
        </w:sdtPr>
        <w:sdtEndPr/>
        <w:sdtContent>
          <w:r w:rsidR="00AD2A34" w:rsidRPr="00C822EC">
            <w:fldChar w:fldCharType="begin"/>
          </w:r>
          <w:r w:rsidR="00AD2A34" w:rsidRPr="00C822EC">
            <w:instrText xml:space="preserve"> CITATION Pou09 \l 2057 </w:instrText>
          </w:r>
          <w:r w:rsidR="00AD2A34" w:rsidRPr="00C822EC">
            <w:fldChar w:fldCharType="separate"/>
          </w:r>
          <w:r w:rsidR="00AD2A34" w:rsidRPr="00C822EC">
            <w:rPr>
              <w:noProof/>
            </w:rPr>
            <w:t>(Pound, 2009)</w:t>
          </w:r>
          <w:r w:rsidR="00AD2A34" w:rsidRPr="00C822EC">
            <w:fldChar w:fldCharType="end"/>
          </w:r>
        </w:sdtContent>
      </w:sdt>
      <w:r w:rsidR="001C48F9" w:rsidRPr="00C822EC">
        <w:t>.</w:t>
      </w:r>
      <w:r w:rsidR="00F30D6B" w:rsidRPr="00C822EC">
        <w:t xml:space="preserve"> </w:t>
      </w:r>
      <w:r w:rsidR="00E17881" w:rsidRPr="00C822EC">
        <w:t xml:space="preserve">Level </w:t>
      </w:r>
      <w:r w:rsidR="00B2202D" w:rsidRPr="00C822EC">
        <w:t>one</w:t>
      </w:r>
      <w:r w:rsidR="00E17881" w:rsidRPr="00C822EC">
        <w:t xml:space="preserve"> is when a child has little or no </w:t>
      </w:r>
      <w:r w:rsidR="000E4B03" w:rsidRPr="00C822EC">
        <w:t>participation in activities</w:t>
      </w:r>
      <w:r w:rsidR="00B4751E" w:rsidRPr="00C822EC">
        <w:t>.</w:t>
      </w:r>
      <w:r w:rsidR="00B2202D" w:rsidRPr="00C822EC">
        <w:t xml:space="preserve"> </w:t>
      </w:r>
      <w:r w:rsidR="003D2D45" w:rsidRPr="00C822EC">
        <w:t xml:space="preserve">When the child </w:t>
      </w:r>
      <w:r w:rsidR="00E03EAF" w:rsidRPr="00C822EC">
        <w:t>engage</w:t>
      </w:r>
      <w:r w:rsidR="00EA4B41" w:rsidRPr="00C822EC">
        <w:t>s</w:t>
      </w:r>
      <w:r w:rsidR="003D2D45" w:rsidRPr="00C822EC">
        <w:t xml:space="preserve"> in moments of interrupted activit</w:t>
      </w:r>
      <w:r w:rsidR="00E03EAF" w:rsidRPr="00C822EC">
        <w:t>y is the second level</w:t>
      </w:r>
      <w:r w:rsidR="002B76B6" w:rsidRPr="00C822EC">
        <w:t xml:space="preserve">. A child who engages in </w:t>
      </w:r>
      <w:r w:rsidR="00676B05" w:rsidRPr="00C822EC">
        <w:t>mostly sustained activity</w:t>
      </w:r>
      <w:r w:rsidR="002B76B6" w:rsidRPr="00C822EC">
        <w:t xml:space="preserve"> is level three.</w:t>
      </w:r>
      <w:r w:rsidR="00676B05" w:rsidRPr="00C822EC">
        <w:t xml:space="preserve"> </w:t>
      </w:r>
      <w:r w:rsidR="003655ED" w:rsidRPr="00C822EC">
        <w:t>L</w:t>
      </w:r>
      <w:r w:rsidR="00676B05" w:rsidRPr="00C822EC">
        <w:t>evel four is</w:t>
      </w:r>
      <w:r w:rsidR="003655ED" w:rsidRPr="00C822EC">
        <w:t xml:space="preserve"> when the child engages in</w:t>
      </w:r>
      <w:r w:rsidR="00676B05" w:rsidRPr="00C822EC">
        <w:t xml:space="preserve"> intense activit</w:t>
      </w:r>
      <w:r w:rsidR="003655ED" w:rsidRPr="00C822EC">
        <w:t>y</w:t>
      </w:r>
      <w:r w:rsidR="0067228E" w:rsidRPr="00C822EC">
        <w:t>, and the</w:t>
      </w:r>
      <w:r w:rsidR="00676B05" w:rsidRPr="00C822EC">
        <w:t xml:space="preserve"> </w:t>
      </w:r>
      <w:r w:rsidR="0067228E" w:rsidRPr="00C822EC">
        <w:t>last level</w:t>
      </w:r>
      <w:r w:rsidR="00676B05" w:rsidRPr="00C822EC">
        <w:t xml:space="preserve"> is</w:t>
      </w:r>
      <w:r w:rsidR="0067228E" w:rsidRPr="00C822EC">
        <w:t xml:space="preserve"> when the child is engaged in</w:t>
      </w:r>
      <w:r w:rsidR="00804A24" w:rsidRPr="00C822EC">
        <w:t xml:space="preserve"> a</w:t>
      </w:r>
      <w:r w:rsidR="00676B05" w:rsidRPr="00C822EC">
        <w:t xml:space="preserve"> sustained intense activity</w:t>
      </w:r>
      <w:r w:rsidR="00847761" w:rsidRPr="00C822EC">
        <w:t xml:space="preserve"> </w:t>
      </w:r>
      <w:sdt>
        <w:sdtPr>
          <w:id w:val="-1233309314"/>
          <w:citation/>
        </w:sdtPr>
        <w:sdtEndPr/>
        <w:sdtContent>
          <w:r w:rsidR="00847761" w:rsidRPr="00C822EC">
            <w:fldChar w:fldCharType="begin"/>
          </w:r>
          <w:r w:rsidR="00847761" w:rsidRPr="00C822EC">
            <w:instrText xml:space="preserve"> CITATION Lewnd \l 2057 </w:instrText>
          </w:r>
          <w:r w:rsidR="00847761" w:rsidRPr="00C822EC">
            <w:fldChar w:fldCharType="separate"/>
          </w:r>
          <w:r w:rsidR="00847761" w:rsidRPr="00C822EC">
            <w:rPr>
              <w:noProof/>
            </w:rPr>
            <w:t>(Lewis, n.d.)</w:t>
          </w:r>
          <w:r w:rsidR="00847761" w:rsidRPr="00C822EC">
            <w:fldChar w:fldCharType="end"/>
          </w:r>
        </w:sdtContent>
      </w:sdt>
      <w:r w:rsidR="00847761" w:rsidRPr="00C822EC">
        <w:t>.</w:t>
      </w:r>
      <w:r w:rsidR="00B7259D" w:rsidRPr="00C822EC">
        <w:t xml:space="preserve"> Child A </w:t>
      </w:r>
      <w:r w:rsidR="009B3566" w:rsidRPr="00C822EC">
        <w:t xml:space="preserve">is </w:t>
      </w:r>
      <w:r w:rsidR="00642E96" w:rsidRPr="00C822EC">
        <w:t xml:space="preserve">at </w:t>
      </w:r>
      <w:r w:rsidR="009B3566" w:rsidRPr="00C822EC">
        <w:t xml:space="preserve">level </w:t>
      </w:r>
      <w:r w:rsidR="001D6688" w:rsidRPr="00C822EC">
        <w:t>two</w:t>
      </w:r>
      <w:r w:rsidR="00642E96" w:rsidRPr="00C822EC">
        <w:t xml:space="preserve"> on the Leuven scale</w:t>
      </w:r>
      <w:r w:rsidR="00847761" w:rsidRPr="00C822EC">
        <w:t>.</w:t>
      </w:r>
    </w:p>
    <w:p w14:paraId="11E852B6" w14:textId="0CB6AB71" w:rsidR="005C230D" w:rsidRPr="00C822EC" w:rsidRDefault="005C230D" w:rsidP="00542E1B">
      <w:pPr>
        <w:pStyle w:val="AssignBody"/>
      </w:pPr>
    </w:p>
    <w:p w14:paraId="56DBD861" w14:textId="0C45B9C0" w:rsidR="002C6676" w:rsidRPr="00C822EC" w:rsidRDefault="00A92BA7" w:rsidP="00542E1B">
      <w:pPr>
        <w:pStyle w:val="AssignBody"/>
      </w:pPr>
      <w:r w:rsidRPr="00C822EC">
        <w:t xml:space="preserve">This mindfulness intervention </w:t>
      </w:r>
      <w:r w:rsidR="0018224D" w:rsidRPr="00C822EC">
        <w:t xml:space="preserve">will have daily mindfulness sessions </w:t>
      </w:r>
      <w:r w:rsidR="0083649D" w:rsidRPr="00C822EC">
        <w:t>before the school day starts</w:t>
      </w:r>
      <w:r w:rsidR="00CE118A" w:rsidRPr="00C822EC">
        <w:t>,</w:t>
      </w:r>
      <w:r w:rsidR="0083649D" w:rsidRPr="00C822EC">
        <w:t xml:space="preserve"> e.g. during registration, </w:t>
      </w:r>
      <w:r w:rsidR="005915DD" w:rsidRPr="00C822EC">
        <w:t xml:space="preserve">after </w:t>
      </w:r>
      <w:r w:rsidR="00DD5FEE" w:rsidRPr="00C822EC">
        <w:t xml:space="preserve">every break and </w:t>
      </w:r>
      <w:r w:rsidR="00E4384F" w:rsidRPr="00C822EC">
        <w:t>lunchtime</w:t>
      </w:r>
      <w:r w:rsidR="0083649D" w:rsidRPr="00C822EC">
        <w:t xml:space="preserve"> and at the end of the school day before going home</w:t>
      </w:r>
      <w:r w:rsidR="00E4384F" w:rsidRPr="00C822EC">
        <w:t xml:space="preserve"> which will carry on for </w:t>
      </w:r>
      <w:r w:rsidR="00C36A71" w:rsidRPr="00C822EC">
        <w:t>four</w:t>
      </w:r>
      <w:r w:rsidR="00DD5FEE" w:rsidRPr="00C822EC">
        <w:t xml:space="preserve"> months</w:t>
      </w:r>
      <w:r w:rsidR="00CE201F" w:rsidRPr="00C822EC">
        <w:t>.</w:t>
      </w:r>
      <w:r w:rsidR="00DD5FEE" w:rsidRPr="00C822EC">
        <w:t xml:space="preserve"> </w:t>
      </w:r>
      <w:r w:rsidR="00CE201F" w:rsidRPr="00C822EC">
        <w:t>H</w:t>
      </w:r>
      <w:r w:rsidR="00DD5FEE" w:rsidRPr="00C822EC">
        <w:t xml:space="preserve">owever, after </w:t>
      </w:r>
      <w:r w:rsidR="00C36A71" w:rsidRPr="00C822EC">
        <w:t>one</w:t>
      </w:r>
      <w:r w:rsidR="00CE201F" w:rsidRPr="00C822EC">
        <w:t xml:space="preserve"> month, Child A will reduce to daily mindfulness sessions </w:t>
      </w:r>
      <w:r w:rsidR="0001569A" w:rsidRPr="00C822EC">
        <w:t>after every break and lunchtime</w:t>
      </w:r>
      <w:r w:rsidR="00F30F84" w:rsidRPr="00C822EC">
        <w:t xml:space="preserve"> only. Then </w:t>
      </w:r>
      <w:r w:rsidR="00934D64" w:rsidRPr="00C822EC">
        <w:t>after another month</w:t>
      </w:r>
      <w:r w:rsidR="009A3CC7" w:rsidRPr="00C822EC">
        <w:t>,</w:t>
      </w:r>
      <w:r w:rsidR="00934D64" w:rsidRPr="00C822EC">
        <w:t xml:space="preserve"> </w:t>
      </w:r>
      <w:r w:rsidR="00A527C2" w:rsidRPr="00C822EC">
        <w:t>Child A will reduce to just after lunchtime.</w:t>
      </w:r>
      <w:r w:rsidR="00B65123" w:rsidRPr="00C822EC">
        <w:t xml:space="preserve"> </w:t>
      </w:r>
      <w:r w:rsidR="008B01A8" w:rsidRPr="00C822EC">
        <w:t xml:space="preserve">The reason </w:t>
      </w:r>
      <w:r w:rsidR="00B90DA8" w:rsidRPr="00C822EC">
        <w:t xml:space="preserve">for </w:t>
      </w:r>
      <w:r w:rsidR="008B01A8" w:rsidRPr="00C822EC">
        <w:t xml:space="preserve">this approach </w:t>
      </w:r>
      <w:r w:rsidR="00B90DA8" w:rsidRPr="00C822EC">
        <w:t xml:space="preserve">is that Child A should be able to learn </w:t>
      </w:r>
      <w:r w:rsidR="00D81083" w:rsidRPr="00C822EC">
        <w:t xml:space="preserve">skills that she will eventually be able to use throughout her day without there being designated times for her to </w:t>
      </w:r>
      <w:r w:rsidR="0068135E" w:rsidRPr="00C822EC">
        <w:t>engage in</w:t>
      </w:r>
      <w:r w:rsidR="00C63750" w:rsidRPr="00C822EC">
        <w:t xml:space="preserve"> mindfulness</w:t>
      </w:r>
      <w:r w:rsidR="005E33AC" w:rsidRPr="00C822EC">
        <w:t>.</w:t>
      </w:r>
      <w:r w:rsidR="00A83BFE" w:rsidRPr="00C822EC">
        <w:t xml:space="preserve"> This structure will </w:t>
      </w:r>
      <w:r w:rsidR="00060E9E" w:rsidRPr="00C822EC">
        <w:t xml:space="preserve">help Child A </w:t>
      </w:r>
      <w:r w:rsidR="00430AAE" w:rsidRPr="00C822EC">
        <w:t xml:space="preserve">feel </w:t>
      </w:r>
      <w:r w:rsidR="006A5C8C" w:rsidRPr="00C822EC">
        <w:t>calmer</w:t>
      </w:r>
      <w:r w:rsidR="00430AAE" w:rsidRPr="00C822EC">
        <w:t xml:space="preserve"> </w:t>
      </w:r>
      <w:r w:rsidR="002C1B5A" w:rsidRPr="00C822EC">
        <w:t xml:space="preserve">throughout the school day </w:t>
      </w:r>
      <w:r w:rsidR="00CF3DBF" w:rsidRPr="00C822EC">
        <w:t xml:space="preserve">instead of </w:t>
      </w:r>
      <w:r w:rsidR="00DD1BD8" w:rsidRPr="00C822EC">
        <w:t xml:space="preserve">having a </w:t>
      </w:r>
      <w:r w:rsidR="003D0467" w:rsidRPr="00C822EC">
        <w:t>considerable</w:t>
      </w:r>
      <w:r w:rsidR="00DD1BD8" w:rsidRPr="00C822EC">
        <w:t xml:space="preserve"> amount of anxiety.</w:t>
      </w:r>
    </w:p>
    <w:p w14:paraId="53FB19E3" w14:textId="631CFFBD" w:rsidR="00B71278" w:rsidRPr="00C822EC" w:rsidRDefault="00B71278" w:rsidP="00542E1B">
      <w:pPr>
        <w:pStyle w:val="AssignBody"/>
      </w:pPr>
    </w:p>
    <w:p w14:paraId="2860A162" w14:textId="03C13758" w:rsidR="009000D7" w:rsidRPr="00C822EC" w:rsidRDefault="00B71278" w:rsidP="00542E1B">
      <w:pPr>
        <w:pStyle w:val="AssignBody"/>
      </w:pPr>
      <w:r w:rsidRPr="00C822EC">
        <w:t xml:space="preserve">As discussed above, many people are involved in children’s development and interventions. </w:t>
      </w:r>
      <w:r w:rsidR="00F83AB8" w:rsidRPr="00C822EC">
        <w:t>That is why</w:t>
      </w:r>
      <w:r w:rsidR="00592DCF" w:rsidRPr="00C822EC">
        <w:t>,</w:t>
      </w:r>
      <w:r w:rsidR="00F83AB8" w:rsidRPr="00C822EC">
        <w:t xml:space="preserve"> with this intervention</w:t>
      </w:r>
      <w:r w:rsidR="00592DCF" w:rsidRPr="00C822EC">
        <w:t>,</w:t>
      </w:r>
      <w:r w:rsidR="00F83AB8" w:rsidRPr="00C822EC">
        <w:t xml:space="preserve"> </w:t>
      </w:r>
      <w:r w:rsidR="0003742B" w:rsidRPr="00C822EC">
        <w:t>teachers</w:t>
      </w:r>
      <w:r w:rsidR="006B2FA1" w:rsidRPr="00C822EC">
        <w:t>,</w:t>
      </w:r>
      <w:r w:rsidR="009000D7" w:rsidRPr="00C822EC">
        <w:t xml:space="preserve"> support staff,</w:t>
      </w:r>
      <w:r w:rsidR="006B2FA1" w:rsidRPr="00C822EC">
        <w:t xml:space="preserve"> parents, ALNCo,</w:t>
      </w:r>
      <w:r w:rsidR="0003742B" w:rsidRPr="00C822EC">
        <w:t xml:space="preserve"> and school management will be involved.</w:t>
      </w:r>
      <w:r w:rsidR="00F15835" w:rsidRPr="00C822EC">
        <w:t xml:space="preserve"> </w:t>
      </w:r>
      <w:r w:rsidR="009000D7" w:rsidRPr="00C822EC">
        <w:t xml:space="preserve">Child A’s class teacher will be the </w:t>
      </w:r>
      <w:r w:rsidR="001437A6" w:rsidRPr="00C822EC">
        <w:t>leading</w:t>
      </w:r>
      <w:r w:rsidR="009000D7" w:rsidRPr="00C822EC">
        <w:t xml:space="preserve"> practitioner that will be helping Child A</w:t>
      </w:r>
      <w:r w:rsidR="001437A6" w:rsidRPr="00C822EC">
        <w:t xml:space="preserve">; </w:t>
      </w:r>
      <w:r w:rsidR="009000D7" w:rsidRPr="00C822EC">
        <w:t xml:space="preserve">however, the support staff that work with Child A will </w:t>
      </w:r>
      <w:r w:rsidR="000B2EB8" w:rsidRPr="00C822EC">
        <w:t xml:space="preserve">also help. The class teacher will </w:t>
      </w:r>
      <w:r w:rsidR="00E75483" w:rsidRPr="00C822EC">
        <w:t xml:space="preserve">begin </w:t>
      </w:r>
      <w:r w:rsidR="009262AA" w:rsidRPr="00C822EC">
        <w:t xml:space="preserve">teaching mindfulness </w:t>
      </w:r>
      <w:r w:rsidR="00E75483" w:rsidRPr="00C822EC">
        <w:t xml:space="preserve">with </w:t>
      </w:r>
      <w:r w:rsidR="00C911B0" w:rsidRPr="00C822EC">
        <w:t xml:space="preserve">Child A </w:t>
      </w:r>
      <w:r w:rsidR="00911CB8" w:rsidRPr="00C822EC">
        <w:t xml:space="preserve">through videos which concentrate on </w:t>
      </w:r>
      <w:r w:rsidR="00832478" w:rsidRPr="00C822EC">
        <w:t>breathing.</w:t>
      </w:r>
      <w:r w:rsidR="005A354D" w:rsidRPr="00C822EC">
        <w:t xml:space="preserve"> Mindful breathing is a</w:t>
      </w:r>
      <w:r w:rsidR="00C54966" w:rsidRPr="00C822EC">
        <w:t xml:space="preserve"> useful </w:t>
      </w:r>
      <w:r w:rsidR="00073119" w:rsidRPr="00C822EC">
        <w:t xml:space="preserve">practice for mindfulness </w:t>
      </w:r>
      <w:r w:rsidR="002D57EE" w:rsidRPr="00C822EC">
        <w:t xml:space="preserve">and can be the foundations for other mindfulness </w:t>
      </w:r>
      <w:r w:rsidR="007344E5" w:rsidRPr="00C822EC">
        <w:t>exercises</w:t>
      </w:r>
      <w:r w:rsidR="00C54966" w:rsidRPr="00C822EC">
        <w:t>;</w:t>
      </w:r>
      <w:r w:rsidR="007344E5" w:rsidRPr="00C822EC">
        <w:t xml:space="preserve"> therefore, Child A will be concentrating on this strategy first</w:t>
      </w:r>
      <w:r w:rsidR="00170FC0" w:rsidRPr="00C822EC">
        <w:t xml:space="preserve"> </w:t>
      </w:r>
      <w:sdt>
        <w:sdtPr>
          <w:id w:val="1373509024"/>
          <w:citation/>
        </w:sdtPr>
        <w:sdtEndPr/>
        <w:sdtContent>
          <w:r w:rsidR="00170FC0" w:rsidRPr="00C822EC">
            <w:fldChar w:fldCharType="begin"/>
          </w:r>
          <w:r w:rsidR="00170FC0" w:rsidRPr="00C822EC">
            <w:instrText xml:space="preserve"> CITATION Ack20 \l 2057 </w:instrText>
          </w:r>
          <w:r w:rsidR="00170FC0" w:rsidRPr="00C822EC">
            <w:fldChar w:fldCharType="separate"/>
          </w:r>
          <w:r w:rsidR="00170FC0" w:rsidRPr="00C822EC">
            <w:rPr>
              <w:noProof/>
            </w:rPr>
            <w:t>(Ackerman, 2020)</w:t>
          </w:r>
          <w:r w:rsidR="00170FC0" w:rsidRPr="00C822EC">
            <w:fldChar w:fldCharType="end"/>
          </w:r>
        </w:sdtContent>
      </w:sdt>
      <w:r w:rsidR="00170FC0" w:rsidRPr="00C822EC">
        <w:t>.</w:t>
      </w:r>
      <w:r w:rsidR="004948A6" w:rsidRPr="00C822EC">
        <w:t xml:space="preserve"> </w:t>
      </w:r>
      <w:r w:rsidR="002C400E" w:rsidRPr="00C822EC">
        <w:t>After sole</w:t>
      </w:r>
      <w:r w:rsidR="008D1DA9" w:rsidRPr="00C822EC">
        <w:t xml:space="preserve"> </w:t>
      </w:r>
      <w:r w:rsidR="002C400E" w:rsidRPr="00C822EC">
        <w:t xml:space="preserve">breathing </w:t>
      </w:r>
      <w:r w:rsidR="008D1DA9" w:rsidRPr="00C822EC">
        <w:t>exercises</w:t>
      </w:r>
      <w:r w:rsidR="002C400E" w:rsidRPr="00C822EC">
        <w:t xml:space="preserve"> have been </w:t>
      </w:r>
      <w:r w:rsidR="008D1DA9" w:rsidRPr="00C822EC">
        <w:t xml:space="preserve">exhausted, Child A will focus on her </w:t>
      </w:r>
      <w:r w:rsidR="00481803" w:rsidRPr="00C822EC">
        <w:t>senses such as smell, hearing, taste</w:t>
      </w:r>
      <w:r w:rsidR="00151E7D" w:rsidRPr="00C822EC">
        <w:t>, sight</w:t>
      </w:r>
      <w:r w:rsidR="00481803" w:rsidRPr="00C822EC">
        <w:t xml:space="preserve"> and touch.</w:t>
      </w:r>
      <w:r w:rsidR="00555069" w:rsidRPr="00C822EC">
        <w:t xml:space="preserve"> These can be </w:t>
      </w:r>
      <w:r w:rsidR="00F7546F" w:rsidRPr="00C822EC">
        <w:t>known as ‘Spidey Senses’ through some mindfulness interventions</w:t>
      </w:r>
      <w:r w:rsidR="00690D97" w:rsidRPr="00C822EC">
        <w:t xml:space="preserve"> </w:t>
      </w:r>
      <w:sdt>
        <w:sdtPr>
          <w:id w:val="579882066"/>
          <w:citation/>
        </w:sdtPr>
        <w:sdtEndPr/>
        <w:sdtContent>
          <w:r w:rsidR="00050CCF" w:rsidRPr="00C822EC">
            <w:fldChar w:fldCharType="begin"/>
          </w:r>
          <w:r w:rsidR="00050CCF" w:rsidRPr="00C822EC">
            <w:instrText xml:space="preserve"> CITATION You15 \l 2057 </w:instrText>
          </w:r>
          <w:r w:rsidR="00050CCF" w:rsidRPr="00C822EC">
            <w:fldChar w:fldCharType="separate"/>
          </w:r>
          <w:r w:rsidR="00050CCF" w:rsidRPr="00C822EC">
            <w:rPr>
              <w:noProof/>
            </w:rPr>
            <w:t>(Young, 2015)</w:t>
          </w:r>
          <w:r w:rsidR="00050CCF" w:rsidRPr="00C822EC">
            <w:fldChar w:fldCharType="end"/>
          </w:r>
        </w:sdtContent>
      </w:sdt>
      <w:r w:rsidR="00690D97" w:rsidRPr="00C822EC">
        <w:t>.</w:t>
      </w:r>
    </w:p>
    <w:p w14:paraId="67E0D4A4" w14:textId="374A923D" w:rsidR="00026247" w:rsidRPr="00C822EC" w:rsidRDefault="00026247" w:rsidP="00542E1B">
      <w:pPr>
        <w:pStyle w:val="AssignBody"/>
      </w:pPr>
    </w:p>
    <w:p w14:paraId="42D8EEE6" w14:textId="59D9748C" w:rsidR="00026247" w:rsidRPr="00C822EC" w:rsidRDefault="00026247" w:rsidP="00542E1B">
      <w:pPr>
        <w:pStyle w:val="AssignBody"/>
      </w:pPr>
      <w:r w:rsidRPr="00C822EC">
        <w:lastRenderedPageBreak/>
        <w:t>Siegel</w:t>
      </w:r>
      <w:sdt>
        <w:sdtPr>
          <w:id w:val="610554610"/>
          <w:citation/>
        </w:sdtPr>
        <w:sdtEndPr/>
        <w:sdtContent>
          <w:r w:rsidRPr="00C822EC">
            <w:fldChar w:fldCharType="begin"/>
          </w:r>
          <w:r w:rsidRPr="00C822EC">
            <w:instrText xml:space="preserve">CITATION Sie20 \n  \l 2057 </w:instrText>
          </w:r>
          <w:r w:rsidRPr="00C822EC">
            <w:fldChar w:fldCharType="separate"/>
          </w:r>
          <w:r w:rsidRPr="00C822EC">
            <w:rPr>
              <w:noProof/>
            </w:rPr>
            <w:t xml:space="preserve"> (2020)</w:t>
          </w:r>
          <w:r w:rsidRPr="00C822EC">
            <w:fldChar w:fldCharType="end"/>
          </w:r>
        </w:sdtContent>
      </w:sdt>
      <w:r w:rsidRPr="00C822EC">
        <w:t xml:space="preserve"> designed ‘The Healthy Mind Platter’ where he suggested that it is a combination of aspects that include ‘sleep time, physical time, focus time, time-in, downtime, playtime and connecting time’. Mindfulness can be worked into ‘focus time’ but also ‘time-in’ as Child A can focus on</w:t>
      </w:r>
      <w:r w:rsidR="00B24803" w:rsidRPr="00C822EC">
        <w:t xml:space="preserve"> set</w:t>
      </w:r>
      <w:r w:rsidRPr="00C822EC">
        <w:t xml:space="preserve"> goals towards learning to focus on her feelings, sensations and thoughts. Siegel also suggests that mindfulness is a</w:t>
      </w:r>
      <w:r w:rsidR="00FF5DCE" w:rsidRPr="00C822EC">
        <w:t xml:space="preserve"> meaning</w:t>
      </w:r>
      <w:r w:rsidR="00D86868" w:rsidRPr="00C822EC">
        <w:t xml:space="preserve">ful </w:t>
      </w:r>
      <w:r w:rsidRPr="00C822EC">
        <w:t>way to express feelings and to be aware of what is happening right now</w:t>
      </w:r>
      <w:sdt>
        <w:sdtPr>
          <w:id w:val="-1815480514"/>
          <w:citation/>
        </w:sdtPr>
        <w:sdtEndPr/>
        <w:sdtContent>
          <w:r w:rsidRPr="00C822EC">
            <w:fldChar w:fldCharType="begin"/>
          </w:r>
          <w:r w:rsidRPr="00C822EC">
            <w:instrText xml:space="preserve"> CITATION Sie10 \l 2057 </w:instrText>
          </w:r>
          <w:r w:rsidRPr="00C822EC">
            <w:fldChar w:fldCharType="separate"/>
          </w:r>
          <w:r w:rsidRPr="00C822EC">
            <w:rPr>
              <w:noProof/>
            </w:rPr>
            <w:t xml:space="preserve"> (Siegel, 2010)</w:t>
          </w:r>
          <w:r w:rsidRPr="00C822EC">
            <w:fldChar w:fldCharType="end"/>
          </w:r>
        </w:sdtContent>
      </w:sdt>
      <w:r w:rsidRPr="00C822EC">
        <w:t xml:space="preserve">. Siegel’s research into neuropsychology (2007, 2010) has suggested there are direct links between how the brain works and the changes in the brain with mindfulness practice. </w:t>
      </w:r>
      <w:r w:rsidR="00055546" w:rsidRPr="00C822EC">
        <w:t xml:space="preserve">The links </w:t>
      </w:r>
      <w:r w:rsidRPr="00C822EC">
        <w:t>suggests this a successful way to help Child A with her emotional instabilities.</w:t>
      </w:r>
    </w:p>
    <w:p w14:paraId="01A18656" w14:textId="2CAB429F" w:rsidR="00A60C1E" w:rsidRPr="00C822EC" w:rsidRDefault="00A60C1E" w:rsidP="00542E1B">
      <w:pPr>
        <w:pStyle w:val="AssignBody"/>
      </w:pPr>
    </w:p>
    <w:p w14:paraId="41279C23" w14:textId="7995307A" w:rsidR="00A60C1E" w:rsidRPr="00C822EC" w:rsidRDefault="00E05E3E" w:rsidP="00542E1B">
      <w:pPr>
        <w:pStyle w:val="AssignBody"/>
      </w:pPr>
      <w:r w:rsidRPr="00C822EC">
        <w:t xml:space="preserve">The number of studies of mindfulness-based interventions (MBI) </w:t>
      </w:r>
      <w:r w:rsidR="007803DD" w:rsidRPr="00C822EC">
        <w:t xml:space="preserve">is on the rise </w:t>
      </w:r>
      <w:r w:rsidR="00AD128E" w:rsidRPr="00C822EC">
        <w:t>where in the last decade, thirty stud</w:t>
      </w:r>
      <w:r w:rsidR="00931E92" w:rsidRPr="00C822EC">
        <w:t>ies have been conducted</w:t>
      </w:r>
      <w:r w:rsidR="00A71910" w:rsidRPr="00C822EC">
        <w:t xml:space="preserve"> </w:t>
      </w:r>
      <w:sdt>
        <w:sdtPr>
          <w:id w:val="-167260543"/>
          <w:citation/>
        </w:sdtPr>
        <w:sdtEndPr/>
        <w:sdtContent>
          <w:r w:rsidR="00A71910" w:rsidRPr="00C822EC">
            <w:fldChar w:fldCharType="begin"/>
          </w:r>
          <w:r w:rsidR="00A71910" w:rsidRPr="00C822EC">
            <w:instrText xml:space="preserve"> CITATION Wea19 \l 2057 </w:instrText>
          </w:r>
          <w:r w:rsidR="00A71910" w:rsidRPr="00C822EC">
            <w:fldChar w:fldCharType="separate"/>
          </w:r>
          <w:r w:rsidR="00A71910" w:rsidRPr="00C822EC">
            <w:rPr>
              <w:noProof/>
            </w:rPr>
            <w:t>(Weare, 2019)</w:t>
          </w:r>
          <w:r w:rsidR="00A71910" w:rsidRPr="00C822EC">
            <w:fldChar w:fldCharType="end"/>
          </w:r>
        </w:sdtContent>
      </w:sdt>
      <w:r w:rsidR="00931E92" w:rsidRPr="00C822EC">
        <w:t>.</w:t>
      </w:r>
      <w:r w:rsidR="00EB5722" w:rsidRPr="00C822EC">
        <w:t xml:space="preserve"> </w:t>
      </w:r>
      <w:r w:rsidR="00915330" w:rsidRPr="00C822EC">
        <w:t>Mindfulness was chosen as an intervention as it is evidence</w:t>
      </w:r>
      <w:r w:rsidR="00D86868" w:rsidRPr="00C822EC">
        <w:t>-</w:t>
      </w:r>
      <w:r w:rsidR="00915330" w:rsidRPr="00C822EC">
        <w:t>based</w:t>
      </w:r>
      <w:r w:rsidR="00A44EB1" w:rsidRPr="00C822EC">
        <w:t xml:space="preserve">. These studies have highlighted </w:t>
      </w:r>
      <w:r w:rsidR="00440A74" w:rsidRPr="00C822EC">
        <w:t>one</w:t>
      </w:r>
      <w:r w:rsidR="00A44EB1" w:rsidRPr="00C822EC">
        <w:t xml:space="preserve"> advantage of </w:t>
      </w:r>
      <w:r w:rsidR="00DB6887" w:rsidRPr="00C822EC">
        <w:t xml:space="preserve">mindfulness as an intervention </w:t>
      </w:r>
      <w:r w:rsidR="00440A74" w:rsidRPr="00C822EC">
        <w:t>as</w:t>
      </w:r>
      <w:r w:rsidR="005D72C6" w:rsidRPr="00C822EC">
        <w:t xml:space="preserve"> it </w:t>
      </w:r>
      <w:r w:rsidR="00752486" w:rsidRPr="00C822EC">
        <w:t>has</w:t>
      </w:r>
      <w:r w:rsidR="00440A74" w:rsidRPr="00C822EC">
        <w:t xml:space="preserve"> a</w:t>
      </w:r>
      <w:r w:rsidR="00752486" w:rsidRPr="00C822EC">
        <w:t xml:space="preserve"> </w:t>
      </w:r>
      <w:r w:rsidR="00FF769C" w:rsidRPr="00C822EC">
        <w:t>definite</w:t>
      </w:r>
      <w:r w:rsidR="00752486" w:rsidRPr="00C822EC">
        <w:t xml:space="preserve"> impact on anxiety and stress when children are in school</w:t>
      </w:r>
      <w:r w:rsidR="007E0359" w:rsidRPr="00C822EC">
        <w:t xml:space="preserve"> </w:t>
      </w:r>
      <w:sdt>
        <w:sdtPr>
          <w:id w:val="243456652"/>
          <w:citation/>
        </w:sdtPr>
        <w:sdtEndPr/>
        <w:sdtContent>
          <w:r w:rsidR="007E0359" w:rsidRPr="00C822EC">
            <w:fldChar w:fldCharType="begin"/>
          </w:r>
          <w:r w:rsidR="007E0359" w:rsidRPr="00C822EC">
            <w:instrText xml:space="preserve"> CITATION Wea19 \l 2057 </w:instrText>
          </w:r>
          <w:r w:rsidR="007E0359" w:rsidRPr="00C822EC">
            <w:fldChar w:fldCharType="separate"/>
          </w:r>
          <w:r w:rsidR="007E0359" w:rsidRPr="00C822EC">
            <w:rPr>
              <w:noProof/>
            </w:rPr>
            <w:t>(Weare, 2019)</w:t>
          </w:r>
          <w:r w:rsidR="007E0359" w:rsidRPr="00C822EC">
            <w:fldChar w:fldCharType="end"/>
          </w:r>
        </w:sdtContent>
      </w:sdt>
      <w:r w:rsidR="00752486" w:rsidRPr="00C822EC">
        <w:t>.</w:t>
      </w:r>
      <w:r w:rsidR="00E53D03" w:rsidRPr="00C822EC">
        <w:t xml:space="preserve"> </w:t>
      </w:r>
      <w:r w:rsidR="00B96524" w:rsidRPr="00C822EC">
        <w:t xml:space="preserve">This </w:t>
      </w:r>
      <w:r w:rsidR="00FC24AF" w:rsidRPr="00C822EC">
        <w:t xml:space="preserve">benefit </w:t>
      </w:r>
      <w:r w:rsidR="00B96524" w:rsidRPr="00C822EC">
        <w:t xml:space="preserve">is the </w:t>
      </w:r>
      <w:r w:rsidR="00FF769C" w:rsidRPr="00C822EC">
        <w:t>primary</w:t>
      </w:r>
      <w:r w:rsidR="00B96524" w:rsidRPr="00C822EC">
        <w:t xml:space="preserve"> advantage </w:t>
      </w:r>
      <w:r w:rsidR="00162443" w:rsidRPr="00C822EC">
        <w:t xml:space="preserve">for Child A </w:t>
      </w:r>
      <w:r w:rsidR="0019413E" w:rsidRPr="00C822EC">
        <w:t>as this is where she particularly struggles with her emotional instability</w:t>
      </w:r>
      <w:r w:rsidR="00DC5727" w:rsidRPr="00C822EC">
        <w:t>.</w:t>
      </w:r>
      <w:r w:rsidR="00CE57A4" w:rsidRPr="00C822EC">
        <w:t xml:space="preserve"> Even though this is an advantage, there is </w:t>
      </w:r>
      <w:r w:rsidR="00CF55CF" w:rsidRPr="00C822EC">
        <w:t xml:space="preserve">a question whether </w:t>
      </w:r>
      <w:r w:rsidR="007A54A3" w:rsidRPr="00C822EC">
        <w:t xml:space="preserve">the </w:t>
      </w:r>
      <w:r w:rsidR="00C03B15" w:rsidRPr="00C822EC">
        <w:t>severity of the emotional instability will affect the result that mindfulness would offer. I believe this is a</w:t>
      </w:r>
      <w:r w:rsidR="008363A7" w:rsidRPr="00C822EC">
        <w:t xml:space="preserve"> good start for intervention for a young child</w:t>
      </w:r>
      <w:r w:rsidR="00A11882" w:rsidRPr="00C822EC">
        <w:t xml:space="preserve"> and can be used first before </w:t>
      </w:r>
      <w:r w:rsidR="00BE5087" w:rsidRPr="00C822EC">
        <w:t>more sever</w:t>
      </w:r>
      <w:r w:rsidR="00DA6752" w:rsidRPr="00C822EC">
        <w:t>e</w:t>
      </w:r>
      <w:r w:rsidR="00A11882" w:rsidRPr="00C822EC">
        <w:t xml:space="preserve"> measures are introduced.</w:t>
      </w:r>
      <w:r w:rsidR="003C6936" w:rsidRPr="00C822EC">
        <w:t xml:space="preserve"> </w:t>
      </w:r>
      <w:r w:rsidR="000A649B" w:rsidRPr="00C822EC">
        <w:t xml:space="preserve">Stress can be reduced as mindfulness is a strategy to </w:t>
      </w:r>
      <w:r w:rsidR="0068421A" w:rsidRPr="00C822EC">
        <w:t>approach emotions and stress rather than avoiding them</w:t>
      </w:r>
      <w:r w:rsidR="00425615" w:rsidRPr="00C822EC">
        <w:t xml:space="preserve"> </w:t>
      </w:r>
      <w:sdt>
        <w:sdtPr>
          <w:id w:val="1642232967"/>
          <w:citation/>
        </w:sdtPr>
        <w:sdtEndPr/>
        <w:sdtContent>
          <w:r w:rsidR="00C901EF" w:rsidRPr="00C822EC">
            <w:fldChar w:fldCharType="begin"/>
          </w:r>
          <w:r w:rsidR="00C901EF" w:rsidRPr="00C822EC">
            <w:instrText xml:space="preserve"> CITATION Don16 \l 2057 </w:instrText>
          </w:r>
          <w:r w:rsidR="00C901EF" w:rsidRPr="00C822EC">
            <w:fldChar w:fldCharType="separate"/>
          </w:r>
          <w:r w:rsidR="00C901EF" w:rsidRPr="00C822EC">
            <w:rPr>
              <w:noProof/>
            </w:rPr>
            <w:t>(Donald &amp; Atkins, 2016)</w:t>
          </w:r>
          <w:r w:rsidR="00C901EF" w:rsidRPr="00C822EC">
            <w:fldChar w:fldCharType="end"/>
          </w:r>
        </w:sdtContent>
      </w:sdt>
      <w:r w:rsidR="00425615" w:rsidRPr="00C822EC">
        <w:t>.</w:t>
      </w:r>
    </w:p>
    <w:p w14:paraId="04D0A4E9" w14:textId="4E0D4B69" w:rsidR="00DC4A56" w:rsidRPr="00C822EC" w:rsidRDefault="00DC4A56" w:rsidP="00542E1B">
      <w:pPr>
        <w:pStyle w:val="AssignBody"/>
      </w:pPr>
    </w:p>
    <w:p w14:paraId="6F12E205" w14:textId="0896F014" w:rsidR="00DC4A56" w:rsidRPr="00C822EC" w:rsidRDefault="00DC4A56" w:rsidP="00542E1B">
      <w:pPr>
        <w:pStyle w:val="AssignBody"/>
      </w:pPr>
      <w:r w:rsidRPr="00C822EC">
        <w:t xml:space="preserve">Another advantage of mindfulness as an intervention to help Child A is that </w:t>
      </w:r>
      <w:r w:rsidR="00AC33C1" w:rsidRPr="00C822EC">
        <w:t xml:space="preserve">it enhances the ability to </w:t>
      </w:r>
      <w:r w:rsidR="00B2068D" w:rsidRPr="00C822EC">
        <w:t>manage illnesses</w:t>
      </w:r>
      <w:r w:rsidR="00947EA2" w:rsidRPr="00C822EC">
        <w:t xml:space="preserve"> </w:t>
      </w:r>
      <w:r w:rsidR="00F171FD" w:rsidRPr="00C822EC">
        <w:t xml:space="preserve">whether that be </w:t>
      </w:r>
      <w:r w:rsidR="00462351" w:rsidRPr="00C822EC">
        <w:t>mental health illnesses such as anxiety or physical health illnesses such as cancer</w:t>
      </w:r>
      <w:sdt>
        <w:sdtPr>
          <w:id w:val="-1711493004"/>
          <w:citation/>
        </w:sdtPr>
        <w:sdtEndPr/>
        <w:sdtContent>
          <w:r w:rsidR="00904029" w:rsidRPr="00C822EC">
            <w:fldChar w:fldCharType="begin"/>
          </w:r>
          <w:r w:rsidR="00904029" w:rsidRPr="00C822EC">
            <w:instrText xml:space="preserve"> CITATION Ack19 \l 2057 </w:instrText>
          </w:r>
          <w:r w:rsidR="00904029" w:rsidRPr="00C822EC">
            <w:fldChar w:fldCharType="separate"/>
          </w:r>
          <w:r w:rsidR="00904029" w:rsidRPr="00C822EC">
            <w:rPr>
              <w:noProof/>
            </w:rPr>
            <w:t xml:space="preserve"> (Ackerman, 2019)</w:t>
          </w:r>
          <w:r w:rsidR="00904029" w:rsidRPr="00C822EC">
            <w:fldChar w:fldCharType="end"/>
          </w:r>
        </w:sdtContent>
      </w:sdt>
      <w:r w:rsidR="00462351" w:rsidRPr="00C822EC">
        <w:t>.</w:t>
      </w:r>
      <w:r w:rsidR="007E0E75" w:rsidRPr="00C822EC">
        <w:t xml:space="preserve"> </w:t>
      </w:r>
      <w:r w:rsidR="00391A7C" w:rsidRPr="00C822EC">
        <w:t>An example tha</w:t>
      </w:r>
      <w:r w:rsidR="004F73EF" w:rsidRPr="00C822EC">
        <w:t xml:space="preserve">t links to physical health is that </w:t>
      </w:r>
      <w:r w:rsidR="002A0582" w:rsidRPr="00C822EC">
        <w:t xml:space="preserve">one cancer-specific mindfulness program </w:t>
      </w:r>
      <w:r w:rsidR="0030347F" w:rsidRPr="00C822EC">
        <w:t>helps</w:t>
      </w:r>
      <w:r w:rsidR="00AC0AA0" w:rsidRPr="00C822EC">
        <w:t xml:space="preserve"> to decrease worry in </w:t>
      </w:r>
      <w:r w:rsidR="00230D74" w:rsidRPr="00C822EC">
        <w:t>patients</w:t>
      </w:r>
      <w:sdt>
        <w:sdtPr>
          <w:id w:val="-349645563"/>
          <w:citation/>
        </w:sdtPr>
        <w:sdtEndPr/>
        <w:sdtContent>
          <w:r w:rsidR="005173E1" w:rsidRPr="00C822EC">
            <w:fldChar w:fldCharType="begin"/>
          </w:r>
          <w:r w:rsidR="005173E1" w:rsidRPr="00C822EC">
            <w:instrText xml:space="preserve"> CITATION Lab14 \l 2057 </w:instrText>
          </w:r>
          <w:r w:rsidR="005173E1" w:rsidRPr="00C822EC">
            <w:fldChar w:fldCharType="separate"/>
          </w:r>
          <w:r w:rsidR="005173E1" w:rsidRPr="00C822EC">
            <w:rPr>
              <w:noProof/>
            </w:rPr>
            <w:t xml:space="preserve"> (Labelle, et al., 2014)</w:t>
          </w:r>
          <w:r w:rsidR="005173E1" w:rsidRPr="00C822EC">
            <w:fldChar w:fldCharType="end"/>
          </w:r>
        </w:sdtContent>
      </w:sdt>
      <w:r w:rsidR="003E1F49" w:rsidRPr="00C822EC">
        <w:t>.</w:t>
      </w:r>
      <w:r w:rsidR="00352648" w:rsidRPr="00C822EC">
        <w:t xml:space="preserve"> Even though Child A does not have </w:t>
      </w:r>
      <w:r w:rsidR="00803C82" w:rsidRPr="00C822EC">
        <w:t xml:space="preserve">any </w:t>
      </w:r>
      <w:r w:rsidR="00352648" w:rsidRPr="00C822EC">
        <w:t xml:space="preserve">physical </w:t>
      </w:r>
      <w:r w:rsidR="00803C82" w:rsidRPr="00C822EC">
        <w:t>struggles</w:t>
      </w:r>
      <w:r w:rsidR="00D57621" w:rsidRPr="00C822EC">
        <w:t>, her emotional instabilities are still improved</w:t>
      </w:r>
      <w:r w:rsidR="001B378B" w:rsidRPr="00C822EC">
        <w:t xml:space="preserve"> </w:t>
      </w:r>
      <w:r w:rsidR="003A4F83" w:rsidRPr="00C822EC">
        <w:t>through specific mindfulness programs that target mental ill-health and emotional difficulties.</w:t>
      </w:r>
      <w:r w:rsidR="003F58E7" w:rsidRPr="00C822EC">
        <w:t xml:space="preserve"> </w:t>
      </w:r>
      <w:r w:rsidR="004828C4" w:rsidRPr="00C822EC">
        <w:t xml:space="preserve">Some studies have been questioned as the studies </w:t>
      </w:r>
      <w:r w:rsidR="006B2669" w:rsidRPr="00C822EC">
        <w:t>are often small</w:t>
      </w:r>
      <w:r w:rsidR="00FE2A5E" w:rsidRPr="00C822EC">
        <w:t>-</w:t>
      </w:r>
      <w:r w:rsidR="006B2669" w:rsidRPr="00C822EC">
        <w:t xml:space="preserve">scaled </w:t>
      </w:r>
      <w:r w:rsidR="00385B8E" w:rsidRPr="00C822EC">
        <w:t xml:space="preserve">as they have small samples sizes or </w:t>
      </w:r>
      <w:r w:rsidR="001F0D3F" w:rsidRPr="00C822EC">
        <w:t xml:space="preserve">have </w:t>
      </w:r>
      <w:r w:rsidR="00385B8E" w:rsidRPr="00C822EC">
        <w:t xml:space="preserve">problematic </w:t>
      </w:r>
      <w:r w:rsidR="00EF79C8" w:rsidRPr="00C822EC">
        <w:t>designs</w:t>
      </w:r>
      <w:r w:rsidR="001F0D3F" w:rsidRPr="00C822EC">
        <w:t xml:space="preserve"> as researchers experiment </w:t>
      </w:r>
      <w:r w:rsidR="00645C78" w:rsidRPr="00C822EC">
        <w:t xml:space="preserve">a </w:t>
      </w:r>
      <w:r w:rsidR="001F0D3F" w:rsidRPr="00C822EC">
        <w:t>new way of researching</w:t>
      </w:r>
      <w:sdt>
        <w:sdtPr>
          <w:id w:val="-1579900189"/>
          <w:citation/>
        </w:sdtPr>
        <w:sdtEndPr/>
        <w:sdtContent>
          <w:r w:rsidR="00EB7271" w:rsidRPr="00C822EC">
            <w:fldChar w:fldCharType="begin"/>
          </w:r>
          <w:r w:rsidR="00EB7271" w:rsidRPr="00C822EC">
            <w:instrText xml:space="preserve"> CITATION Pow18 \l 2057 </w:instrText>
          </w:r>
          <w:r w:rsidR="00EB7271" w:rsidRPr="00C822EC">
            <w:fldChar w:fldCharType="separate"/>
          </w:r>
          <w:r w:rsidR="00EB7271" w:rsidRPr="00C822EC">
            <w:rPr>
              <w:noProof/>
            </w:rPr>
            <w:t xml:space="preserve"> (Powell, 2018)</w:t>
          </w:r>
          <w:r w:rsidR="00EB7271" w:rsidRPr="00C822EC">
            <w:fldChar w:fldCharType="end"/>
          </w:r>
        </w:sdtContent>
      </w:sdt>
      <w:r w:rsidR="00EF79C8" w:rsidRPr="00C822EC">
        <w:t>.</w:t>
      </w:r>
      <w:r w:rsidR="006B2669" w:rsidRPr="00C822EC">
        <w:t xml:space="preserve"> </w:t>
      </w:r>
    </w:p>
    <w:p w14:paraId="5F4CA6C2" w14:textId="1AA6597D" w:rsidR="003E59DE" w:rsidRPr="00C822EC" w:rsidRDefault="003E59DE" w:rsidP="00542E1B">
      <w:pPr>
        <w:pStyle w:val="AssignBody"/>
      </w:pPr>
    </w:p>
    <w:p w14:paraId="7AC3D14B" w14:textId="3F32AF5F" w:rsidR="003E59DE" w:rsidRPr="00C822EC" w:rsidRDefault="003E59DE" w:rsidP="00542E1B">
      <w:pPr>
        <w:pStyle w:val="AssignBody"/>
      </w:pPr>
      <w:r w:rsidRPr="00C822EC">
        <w:t xml:space="preserve">Additionally, mindfulness can be seen to have improved academic success in students </w:t>
      </w:r>
      <w:r w:rsidR="005D7BB5" w:rsidRPr="00C822EC">
        <w:t>in a variety of ways</w:t>
      </w:r>
      <w:sdt>
        <w:sdtPr>
          <w:id w:val="-1653517049"/>
          <w:citation/>
        </w:sdtPr>
        <w:sdtEndPr/>
        <w:sdtContent>
          <w:r w:rsidR="0053051B" w:rsidRPr="00C822EC">
            <w:fldChar w:fldCharType="begin"/>
          </w:r>
          <w:r w:rsidR="0053051B" w:rsidRPr="00C822EC">
            <w:instrText xml:space="preserve"> CITATION Ack19 \l 2057 </w:instrText>
          </w:r>
          <w:r w:rsidR="0053051B" w:rsidRPr="00C822EC">
            <w:fldChar w:fldCharType="separate"/>
          </w:r>
          <w:r w:rsidR="0053051B" w:rsidRPr="00C822EC">
            <w:rPr>
              <w:noProof/>
            </w:rPr>
            <w:t xml:space="preserve"> (Ackerman, 2019)</w:t>
          </w:r>
          <w:r w:rsidR="0053051B" w:rsidRPr="00C822EC">
            <w:fldChar w:fldCharType="end"/>
          </w:r>
        </w:sdtContent>
      </w:sdt>
      <w:r w:rsidR="009037B4" w:rsidRPr="00C822EC">
        <w:t>.</w:t>
      </w:r>
      <w:r w:rsidR="00967052" w:rsidRPr="00C822EC">
        <w:t xml:space="preserve"> </w:t>
      </w:r>
      <w:r w:rsidR="00AB6A99" w:rsidRPr="00C822EC">
        <w:t>I</w:t>
      </w:r>
      <w:r w:rsidR="00681055" w:rsidRPr="00C822EC">
        <w:t>mproved academic success</w:t>
      </w:r>
      <w:r w:rsidR="00967052" w:rsidRPr="00C822EC">
        <w:t xml:space="preserve"> is because there is </w:t>
      </w:r>
      <w:r w:rsidR="00AE7950" w:rsidRPr="00C822EC">
        <w:t>a lower number of students who experience depression and anxiety</w:t>
      </w:r>
      <w:r w:rsidR="009A4E90" w:rsidRPr="00C822EC">
        <w:t>.</w:t>
      </w:r>
      <w:r w:rsidR="00B329DE" w:rsidRPr="00C822EC">
        <w:t xml:space="preserve"> </w:t>
      </w:r>
      <w:r w:rsidR="009A4E90" w:rsidRPr="00C822EC">
        <w:t>However,</w:t>
      </w:r>
      <w:r w:rsidR="00B329DE" w:rsidRPr="00C822EC">
        <w:t xml:space="preserve"> </w:t>
      </w:r>
      <w:r w:rsidR="008E3E42" w:rsidRPr="00C822EC">
        <w:t>these students</w:t>
      </w:r>
      <w:r w:rsidR="00B329DE" w:rsidRPr="00C822EC">
        <w:t xml:space="preserve"> also </w:t>
      </w:r>
      <w:r w:rsidR="00FD3AB0" w:rsidRPr="00C822EC">
        <w:t xml:space="preserve">exhibit </w:t>
      </w:r>
      <w:r w:rsidR="007F06C2" w:rsidRPr="00C822EC">
        <w:t>higher standards of behaviours</w:t>
      </w:r>
      <w:r w:rsidR="008E3E42" w:rsidRPr="00C822EC">
        <w:t xml:space="preserve"> and </w:t>
      </w:r>
      <w:r w:rsidR="00650BE9" w:rsidRPr="00C822EC">
        <w:t>can</w:t>
      </w:r>
      <w:r w:rsidR="008E3E42" w:rsidRPr="00C822EC">
        <w:t xml:space="preserve"> </w:t>
      </w:r>
      <w:r w:rsidR="00830371" w:rsidRPr="00C822EC">
        <w:t>regulate emotions</w:t>
      </w:r>
      <w:r w:rsidR="007F06C2" w:rsidRPr="00C822EC">
        <w:t xml:space="preserve"> and </w:t>
      </w:r>
      <w:r w:rsidR="00830371" w:rsidRPr="00C822EC">
        <w:t xml:space="preserve">improve </w:t>
      </w:r>
      <w:r w:rsidR="007F06C2" w:rsidRPr="00C822EC">
        <w:t>academic performance</w:t>
      </w:r>
      <w:r w:rsidR="001E3534" w:rsidRPr="00C822EC">
        <w:t xml:space="preserve"> </w:t>
      </w:r>
      <w:sdt>
        <w:sdtPr>
          <w:id w:val="-1486166490"/>
          <w:citation/>
        </w:sdtPr>
        <w:sdtEndPr/>
        <w:sdtContent>
          <w:r w:rsidR="002D61E4" w:rsidRPr="00C822EC">
            <w:fldChar w:fldCharType="begin"/>
          </w:r>
          <w:r w:rsidR="002D61E4" w:rsidRPr="00C822EC">
            <w:instrText xml:space="preserve"> CITATION Ben15 \l 2057 </w:instrText>
          </w:r>
          <w:r w:rsidR="002D61E4" w:rsidRPr="00C822EC">
            <w:fldChar w:fldCharType="separate"/>
          </w:r>
          <w:r w:rsidR="002D61E4" w:rsidRPr="00C822EC">
            <w:rPr>
              <w:noProof/>
            </w:rPr>
            <w:t>(Bennett &amp; Dorjee, 2015)</w:t>
          </w:r>
          <w:r w:rsidR="002D61E4" w:rsidRPr="00C822EC">
            <w:fldChar w:fldCharType="end"/>
          </w:r>
        </w:sdtContent>
      </w:sdt>
      <w:r w:rsidR="00AF35B3" w:rsidRPr="00C822EC">
        <w:t>.</w:t>
      </w:r>
      <w:r w:rsidR="00EF45FA" w:rsidRPr="00C822EC">
        <w:t xml:space="preserve"> </w:t>
      </w:r>
      <w:r w:rsidR="00015B44" w:rsidRPr="00C822EC">
        <w:t xml:space="preserve">However, </w:t>
      </w:r>
      <w:r w:rsidR="00B3196C" w:rsidRPr="00C822EC">
        <w:t>there is a lack of studies</w:t>
      </w:r>
      <w:r w:rsidR="0006714F" w:rsidRPr="00C822EC">
        <w:t xml:space="preserve">, evidence and </w:t>
      </w:r>
      <w:r w:rsidR="0006714F" w:rsidRPr="00C822EC">
        <w:lastRenderedPageBreak/>
        <w:t xml:space="preserve">sources </w:t>
      </w:r>
      <w:r w:rsidR="00B3196C" w:rsidRPr="00C822EC">
        <w:t xml:space="preserve">which </w:t>
      </w:r>
      <w:r w:rsidR="0006714F" w:rsidRPr="00C822EC">
        <w:t xml:space="preserve">indicates there is </w:t>
      </w:r>
      <w:r w:rsidR="00B3196C" w:rsidRPr="00C822EC">
        <w:t>a direct correlation between practi</w:t>
      </w:r>
      <w:r w:rsidR="00357D34" w:rsidRPr="00C822EC">
        <w:t>s</w:t>
      </w:r>
      <w:r w:rsidR="00B3196C" w:rsidRPr="00C822EC">
        <w:t>ing mindfulness and academic success of children.</w:t>
      </w:r>
    </w:p>
    <w:p w14:paraId="2EDD5386" w14:textId="45AB8D2C" w:rsidR="002C6676" w:rsidRPr="00C822EC" w:rsidRDefault="002C6676" w:rsidP="00542E1B">
      <w:pPr>
        <w:pStyle w:val="AssignBody"/>
      </w:pPr>
    </w:p>
    <w:p w14:paraId="6153A128" w14:textId="4C81DA61" w:rsidR="00B9381F" w:rsidRPr="00C822EC" w:rsidRDefault="009C5685" w:rsidP="00542E1B">
      <w:pPr>
        <w:pStyle w:val="AssignBody"/>
      </w:pPr>
      <w:r w:rsidRPr="00C822EC">
        <w:t>Among the</w:t>
      </w:r>
      <w:r w:rsidR="00B9381F" w:rsidRPr="00C822EC">
        <w:t xml:space="preserve"> challenge</w:t>
      </w:r>
      <w:r w:rsidRPr="00C822EC">
        <w:t>s</w:t>
      </w:r>
      <w:r w:rsidR="00B9381F" w:rsidRPr="00C822EC">
        <w:t xml:space="preserve"> </w:t>
      </w:r>
      <w:r w:rsidR="003E1FE9" w:rsidRPr="00C822EC">
        <w:t xml:space="preserve">researchers and </w:t>
      </w:r>
      <w:r w:rsidR="0060664E" w:rsidRPr="00C822EC">
        <w:t xml:space="preserve">practitioners </w:t>
      </w:r>
      <w:r w:rsidR="00F97FF0" w:rsidRPr="00C822EC">
        <w:t>have with mindfulness</w:t>
      </w:r>
      <w:r w:rsidR="00A56AF6" w:rsidRPr="00C822EC">
        <w:t xml:space="preserve"> is</w:t>
      </w:r>
      <w:r w:rsidR="00A268B7" w:rsidRPr="00C822EC">
        <w:t xml:space="preserve"> narrowing </w:t>
      </w:r>
      <w:r w:rsidR="00A56AF6" w:rsidRPr="00C822EC">
        <w:t xml:space="preserve">the many </w:t>
      </w:r>
      <w:r w:rsidR="001F50D7" w:rsidRPr="00C822EC">
        <w:t>definition</w:t>
      </w:r>
      <w:r w:rsidR="00212073" w:rsidRPr="00C822EC">
        <w:t>s</w:t>
      </w:r>
      <w:r w:rsidR="00A56AF6" w:rsidRPr="00C822EC">
        <w:t xml:space="preserve"> down to one</w:t>
      </w:r>
      <w:sdt>
        <w:sdtPr>
          <w:id w:val="-2134236725"/>
          <w:citation/>
        </w:sdtPr>
        <w:sdtEndPr/>
        <w:sdtContent>
          <w:r w:rsidR="00504A51" w:rsidRPr="00C822EC">
            <w:fldChar w:fldCharType="begin"/>
          </w:r>
          <w:r w:rsidR="00504A51" w:rsidRPr="00C822EC">
            <w:instrText xml:space="preserve"> CITATION Pow18 \l 2057 </w:instrText>
          </w:r>
          <w:r w:rsidR="00504A51" w:rsidRPr="00C822EC">
            <w:fldChar w:fldCharType="separate"/>
          </w:r>
          <w:r w:rsidR="00504A51" w:rsidRPr="00C822EC">
            <w:rPr>
              <w:noProof/>
            </w:rPr>
            <w:t xml:space="preserve"> (Powell, 2018)</w:t>
          </w:r>
          <w:r w:rsidR="00504A51" w:rsidRPr="00C822EC">
            <w:fldChar w:fldCharType="end"/>
          </w:r>
        </w:sdtContent>
      </w:sdt>
      <w:r w:rsidR="001719DC" w:rsidRPr="00C822EC">
        <w:t xml:space="preserve">. </w:t>
      </w:r>
      <w:r w:rsidR="00DD7D19" w:rsidRPr="00C822EC">
        <w:t xml:space="preserve">As many mindfulness organisations </w:t>
      </w:r>
      <w:r w:rsidR="00650BE9" w:rsidRPr="00C822EC">
        <w:t>advise</w:t>
      </w:r>
      <w:r w:rsidR="00862771" w:rsidRPr="00C822EC">
        <w:t xml:space="preserve"> </w:t>
      </w:r>
      <w:r w:rsidR="00511E65" w:rsidRPr="00C822EC">
        <w:t>on</w:t>
      </w:r>
      <w:r w:rsidR="00E07EB4" w:rsidRPr="00C822EC">
        <w:t xml:space="preserve"> how to practice </w:t>
      </w:r>
      <w:r w:rsidR="00914E6A" w:rsidRPr="00C822EC">
        <w:t>mindfulness and the science behind it</w:t>
      </w:r>
      <w:r w:rsidR="00583D52" w:rsidRPr="00C822EC">
        <w:t xml:space="preserve">, there </w:t>
      </w:r>
      <w:r w:rsidR="009C3511" w:rsidRPr="00C822EC">
        <w:t xml:space="preserve">are many different versions </w:t>
      </w:r>
      <w:r w:rsidR="008E0367" w:rsidRPr="00C822EC">
        <w:t>of definitions.</w:t>
      </w:r>
      <w:r w:rsidR="00C85C3F" w:rsidRPr="00C822EC">
        <w:t xml:space="preserve"> </w:t>
      </w:r>
      <w:r w:rsidR="00806246" w:rsidRPr="00C822EC">
        <w:t>Mindfulness itself</w:t>
      </w:r>
      <w:r w:rsidR="00F00212" w:rsidRPr="00C822EC">
        <w:t xml:space="preserve"> describes </w:t>
      </w:r>
      <w:r w:rsidR="007B21BB" w:rsidRPr="00C822EC">
        <w:t>a meditation-based practice</w:t>
      </w:r>
      <w:r w:rsidR="005E1FE7" w:rsidRPr="00C822EC">
        <w:t xml:space="preserve">, but it has </w:t>
      </w:r>
      <w:r w:rsidR="00B74405" w:rsidRPr="00C822EC">
        <w:t xml:space="preserve">been used in the past to describe </w:t>
      </w:r>
      <w:r w:rsidR="00057488" w:rsidRPr="00C822EC">
        <w:t xml:space="preserve">when someone </w:t>
      </w:r>
      <w:r w:rsidR="006C6067" w:rsidRPr="00C822EC">
        <w:t xml:space="preserve">looks past </w:t>
      </w:r>
      <w:r w:rsidR="001B2823" w:rsidRPr="00C822EC">
        <w:t xml:space="preserve">the mental distractions and concentrates and </w:t>
      </w:r>
      <w:r w:rsidR="000C54E8" w:rsidRPr="00C822EC">
        <w:t>pay more attention to the present</w:t>
      </w:r>
      <w:sdt>
        <w:sdtPr>
          <w:id w:val="1513034306"/>
          <w:citation/>
        </w:sdtPr>
        <w:sdtEndPr/>
        <w:sdtContent>
          <w:r w:rsidR="00504A51" w:rsidRPr="00C822EC">
            <w:fldChar w:fldCharType="begin"/>
          </w:r>
          <w:r w:rsidR="00504A51" w:rsidRPr="00C822EC">
            <w:instrText xml:space="preserve"> CITATION Pow18 \l 2057 </w:instrText>
          </w:r>
          <w:r w:rsidR="00504A51" w:rsidRPr="00C822EC">
            <w:fldChar w:fldCharType="separate"/>
          </w:r>
          <w:r w:rsidR="00504A51" w:rsidRPr="00C822EC">
            <w:rPr>
              <w:noProof/>
            </w:rPr>
            <w:t xml:space="preserve"> (Powell, 2018)</w:t>
          </w:r>
          <w:r w:rsidR="00504A51" w:rsidRPr="00C822EC">
            <w:fldChar w:fldCharType="end"/>
          </w:r>
        </w:sdtContent>
      </w:sdt>
      <w:r w:rsidR="000C54E8" w:rsidRPr="00C822EC">
        <w:t>.</w:t>
      </w:r>
      <w:r w:rsidR="00CA2F3C" w:rsidRPr="00C822EC">
        <w:t xml:space="preserve"> An example of this is </w:t>
      </w:r>
      <w:r w:rsidR="0031050A" w:rsidRPr="00C822EC">
        <w:t xml:space="preserve">a definition </w:t>
      </w:r>
      <w:r w:rsidR="00492EAF" w:rsidRPr="00C822EC">
        <w:t xml:space="preserve">created by one organisation is that </w:t>
      </w:r>
      <w:r w:rsidR="002A605B" w:rsidRPr="00C822EC">
        <w:t>it is a therapeutic technique wh</w:t>
      </w:r>
      <w:r w:rsidR="009E66CF" w:rsidRPr="00C822EC">
        <w:t xml:space="preserve">ich people use to manage </w:t>
      </w:r>
      <w:r w:rsidR="003A4982" w:rsidRPr="00C822EC">
        <w:t>and prevent negative feelings such as stress and anxiety</w:t>
      </w:r>
      <w:r w:rsidR="0085256F" w:rsidRPr="00C822EC">
        <w:t xml:space="preserve"> </w:t>
      </w:r>
      <w:sdt>
        <w:sdtPr>
          <w:id w:val="-128791939"/>
          <w:citation/>
        </w:sdtPr>
        <w:sdtEndPr/>
        <w:sdtContent>
          <w:r w:rsidR="0085256F" w:rsidRPr="00C822EC">
            <w:fldChar w:fldCharType="begin"/>
          </w:r>
          <w:r w:rsidR="0085256F" w:rsidRPr="00C822EC">
            <w:instrText xml:space="preserve"> CITATION Oxf201 \l 2057 </w:instrText>
          </w:r>
          <w:r w:rsidR="0085256F" w:rsidRPr="00C822EC">
            <w:fldChar w:fldCharType="separate"/>
          </w:r>
          <w:r w:rsidR="0085256F" w:rsidRPr="00C822EC">
            <w:rPr>
              <w:noProof/>
            </w:rPr>
            <w:t>(Oxford Mindfulness Centre, 2020)</w:t>
          </w:r>
          <w:r w:rsidR="0085256F" w:rsidRPr="00C822EC">
            <w:fldChar w:fldCharType="end"/>
          </w:r>
        </w:sdtContent>
      </w:sdt>
      <w:r w:rsidR="003A4982" w:rsidRPr="00C822EC">
        <w:t>.</w:t>
      </w:r>
      <w:r w:rsidR="0085256F" w:rsidRPr="00C822EC">
        <w:t xml:space="preserve"> </w:t>
      </w:r>
      <w:r w:rsidR="002A493E" w:rsidRPr="00C822EC">
        <w:t>On the other hand, the NHS</w:t>
      </w:r>
      <w:sdt>
        <w:sdtPr>
          <w:id w:val="-1919090725"/>
          <w:citation/>
        </w:sdtPr>
        <w:sdtEndPr/>
        <w:sdtContent>
          <w:r w:rsidR="00940DB9" w:rsidRPr="00C822EC">
            <w:fldChar w:fldCharType="begin"/>
          </w:r>
          <w:r w:rsidR="00940DB9" w:rsidRPr="00C822EC">
            <w:instrText xml:space="preserve">CITATION Nat18 \n  \l 2057 </w:instrText>
          </w:r>
          <w:r w:rsidR="00940DB9" w:rsidRPr="00C822EC">
            <w:fldChar w:fldCharType="separate"/>
          </w:r>
          <w:r w:rsidR="00940DB9" w:rsidRPr="00C822EC">
            <w:rPr>
              <w:noProof/>
            </w:rPr>
            <w:t xml:space="preserve"> (2018)</w:t>
          </w:r>
          <w:r w:rsidR="00940DB9" w:rsidRPr="00C822EC">
            <w:fldChar w:fldCharType="end"/>
          </w:r>
        </w:sdtContent>
      </w:sdt>
      <w:r w:rsidR="002A493E" w:rsidRPr="00C822EC">
        <w:t xml:space="preserve"> defines it differently</w:t>
      </w:r>
      <w:r w:rsidR="00511E65" w:rsidRPr="00C822EC">
        <w:t>,</w:t>
      </w:r>
      <w:r w:rsidR="002A493E" w:rsidRPr="00C822EC">
        <w:t xml:space="preserve"> as mentioned above.</w:t>
      </w:r>
    </w:p>
    <w:p w14:paraId="00A9A59E" w14:textId="07435374" w:rsidR="00F66429" w:rsidRPr="00C822EC" w:rsidRDefault="00F66429" w:rsidP="00542E1B">
      <w:pPr>
        <w:pStyle w:val="AssignBody"/>
      </w:pPr>
    </w:p>
    <w:p w14:paraId="3CE52D55" w14:textId="552A55A0" w:rsidR="00F66429" w:rsidRPr="00C822EC" w:rsidRDefault="00F66429" w:rsidP="00542E1B">
      <w:pPr>
        <w:pStyle w:val="AssignBody"/>
      </w:pPr>
      <w:r w:rsidRPr="00C822EC">
        <w:t xml:space="preserve">Another </w:t>
      </w:r>
      <w:r w:rsidR="001A6AE4" w:rsidRPr="00C822EC">
        <w:t xml:space="preserve">challenge that’s associated with mindfulness </w:t>
      </w:r>
      <w:r w:rsidR="00736AB9" w:rsidRPr="00C822EC">
        <w:t>is that there are many different ways to practice it</w:t>
      </w:r>
      <w:r w:rsidR="00511E65" w:rsidRPr="00C822EC">
        <w:t>,</w:t>
      </w:r>
      <w:r w:rsidR="00736AB9" w:rsidRPr="00C822EC">
        <w:t xml:space="preserve"> so what may work for one may not work for another</w:t>
      </w:r>
      <w:sdt>
        <w:sdtPr>
          <w:id w:val="-1647884297"/>
          <w:citation/>
        </w:sdtPr>
        <w:sdtEndPr/>
        <w:sdtContent>
          <w:r w:rsidR="00523B31" w:rsidRPr="00C822EC">
            <w:fldChar w:fldCharType="begin"/>
          </w:r>
          <w:r w:rsidR="00523B31" w:rsidRPr="00C822EC">
            <w:instrText xml:space="preserve"> CITATION Pow18 \l 2057 </w:instrText>
          </w:r>
          <w:r w:rsidR="00523B31" w:rsidRPr="00C822EC">
            <w:fldChar w:fldCharType="separate"/>
          </w:r>
          <w:r w:rsidR="00523B31" w:rsidRPr="00C822EC">
            <w:rPr>
              <w:noProof/>
            </w:rPr>
            <w:t xml:space="preserve"> (Powell, 2018)</w:t>
          </w:r>
          <w:r w:rsidR="00523B31" w:rsidRPr="00C822EC">
            <w:fldChar w:fldCharType="end"/>
          </w:r>
        </w:sdtContent>
      </w:sdt>
      <w:r w:rsidR="00736AB9" w:rsidRPr="00C822EC">
        <w:t xml:space="preserve">. As discussed above, many discuss being able to focus on and control </w:t>
      </w:r>
      <w:r w:rsidR="00AE5FF9" w:rsidRPr="00C822EC">
        <w:t>breathing</w:t>
      </w:r>
      <w:r w:rsidR="007A58C1" w:rsidRPr="00C822EC">
        <w:t xml:space="preserve"> </w:t>
      </w:r>
      <w:sdt>
        <w:sdtPr>
          <w:id w:val="234826923"/>
          <w:citation/>
        </w:sdtPr>
        <w:sdtEndPr/>
        <w:sdtContent>
          <w:r w:rsidR="007A58C1" w:rsidRPr="00C822EC">
            <w:fldChar w:fldCharType="begin"/>
          </w:r>
          <w:r w:rsidR="007A58C1" w:rsidRPr="00C822EC">
            <w:instrText xml:space="preserve"> CITATION Ack20 \l 2057 </w:instrText>
          </w:r>
          <w:r w:rsidR="007A58C1" w:rsidRPr="00C822EC">
            <w:fldChar w:fldCharType="separate"/>
          </w:r>
          <w:r w:rsidR="007A58C1" w:rsidRPr="00C822EC">
            <w:rPr>
              <w:noProof/>
            </w:rPr>
            <w:t>(Ackerman, 2020)</w:t>
          </w:r>
          <w:r w:rsidR="007A58C1" w:rsidRPr="00C822EC">
            <w:fldChar w:fldCharType="end"/>
          </w:r>
        </w:sdtContent>
      </w:sdt>
      <w:r w:rsidR="00AE5FF9" w:rsidRPr="00C822EC">
        <w:t>, but then another way to practice mindfulness as discussed by</w:t>
      </w:r>
      <w:r w:rsidR="00BD3FEA" w:rsidRPr="00C822EC">
        <w:t xml:space="preserve"> Young</w:t>
      </w:r>
      <w:r w:rsidR="00AE5FF9" w:rsidRPr="00C822EC">
        <w:t xml:space="preserve"> </w:t>
      </w:r>
      <w:sdt>
        <w:sdtPr>
          <w:id w:val="-84311118"/>
          <w:citation/>
        </w:sdtPr>
        <w:sdtEndPr/>
        <w:sdtContent>
          <w:r w:rsidR="00BD3FEA" w:rsidRPr="00C822EC">
            <w:fldChar w:fldCharType="begin"/>
          </w:r>
          <w:r w:rsidR="00BD3FEA" w:rsidRPr="00C822EC">
            <w:instrText xml:space="preserve">CITATION You15 \n  \l 2057 </w:instrText>
          </w:r>
          <w:r w:rsidR="00BD3FEA" w:rsidRPr="00C822EC">
            <w:fldChar w:fldCharType="separate"/>
          </w:r>
          <w:r w:rsidR="00BD3FEA" w:rsidRPr="00C822EC">
            <w:rPr>
              <w:noProof/>
            </w:rPr>
            <w:t>(2015)</w:t>
          </w:r>
          <w:r w:rsidR="00BD3FEA" w:rsidRPr="00C822EC">
            <w:fldChar w:fldCharType="end"/>
          </w:r>
        </w:sdtContent>
      </w:sdt>
      <w:r w:rsidR="00BD3FEA" w:rsidRPr="00C822EC">
        <w:t xml:space="preserve"> </w:t>
      </w:r>
      <w:r w:rsidR="00B776CE" w:rsidRPr="00C822EC">
        <w:t>is to focus on your senses.</w:t>
      </w:r>
      <w:r w:rsidR="00AE4FC2" w:rsidRPr="00C822EC">
        <w:t xml:space="preserve"> </w:t>
      </w:r>
      <w:r w:rsidR="00EF6B9C" w:rsidRPr="00C822EC">
        <w:t xml:space="preserve">I have come across </w:t>
      </w:r>
      <w:r w:rsidR="00121613" w:rsidRPr="00C822EC">
        <w:t xml:space="preserve">this challenge </w:t>
      </w:r>
      <w:r w:rsidR="00EF6B9C" w:rsidRPr="00C822EC">
        <w:t>myself</w:t>
      </w:r>
      <w:r w:rsidR="00477D8A" w:rsidRPr="00C822EC">
        <w:t>.</w:t>
      </w:r>
      <w:r w:rsidR="00EF6B9C" w:rsidRPr="00C822EC">
        <w:t xml:space="preserve"> </w:t>
      </w:r>
      <w:r w:rsidR="00477D8A" w:rsidRPr="00C822EC">
        <w:t>I</w:t>
      </w:r>
      <w:r w:rsidR="00EF6B9C" w:rsidRPr="00C822EC">
        <w:t>n order to create the right intervention plan for Child A</w:t>
      </w:r>
      <w:r w:rsidR="00477D8A" w:rsidRPr="00C822EC">
        <w:t xml:space="preserve">, </w:t>
      </w:r>
      <w:r w:rsidR="00FD292A" w:rsidRPr="00C822EC">
        <w:t xml:space="preserve">I have decided to use </w:t>
      </w:r>
      <w:r w:rsidR="00F976E6" w:rsidRPr="00C822EC">
        <w:t xml:space="preserve">the breathing method in the first instance but to then move onto the </w:t>
      </w:r>
      <w:r w:rsidR="00F50A58" w:rsidRPr="00C822EC">
        <w:t>sense’s</w:t>
      </w:r>
      <w:r w:rsidR="00F976E6" w:rsidRPr="00C822EC">
        <w:t xml:space="preserve"> method </w:t>
      </w:r>
      <w:r w:rsidR="00092122" w:rsidRPr="00C822EC">
        <w:t>of mindfulness so that Child A can have a sense of accomplishment</w:t>
      </w:r>
      <w:r w:rsidR="00812773" w:rsidRPr="00C822EC">
        <w:t xml:space="preserve">. If Child A knows that </w:t>
      </w:r>
      <w:r w:rsidR="001E6D17" w:rsidRPr="00C822EC">
        <w:t>we are first working on our breathing exercises</w:t>
      </w:r>
      <w:r w:rsidR="000B7715" w:rsidRPr="00C822EC">
        <w:t>,</w:t>
      </w:r>
      <w:r w:rsidR="001E6D17" w:rsidRPr="00C822EC">
        <w:t xml:space="preserve"> and once that has been developed to a high standard</w:t>
      </w:r>
      <w:r w:rsidR="000B7715" w:rsidRPr="00C822EC">
        <w:t>,</w:t>
      </w:r>
      <w:r w:rsidR="001E6D17" w:rsidRPr="00C822EC">
        <w:t xml:space="preserve"> </w:t>
      </w:r>
      <w:r w:rsidR="009F38A4" w:rsidRPr="00C822EC">
        <w:t>we can move onto senses, looking at one sense at a time. Child A</w:t>
      </w:r>
      <w:r w:rsidR="00E54525" w:rsidRPr="00C822EC">
        <w:t xml:space="preserve"> will have</w:t>
      </w:r>
      <w:r w:rsidR="009F38A4" w:rsidRPr="00C822EC">
        <w:t xml:space="preserve"> a reason to continue with the plan as there is a</w:t>
      </w:r>
      <w:r w:rsidR="00E54525" w:rsidRPr="00C822EC">
        <w:t>re</w:t>
      </w:r>
      <w:r w:rsidR="009F38A4" w:rsidRPr="00C822EC">
        <w:t xml:space="preserve"> goal</w:t>
      </w:r>
      <w:r w:rsidR="00E54525" w:rsidRPr="00C822EC">
        <w:t>s</w:t>
      </w:r>
      <w:r w:rsidR="009F38A4" w:rsidRPr="00C822EC">
        <w:t xml:space="preserve"> to work towards</w:t>
      </w:r>
      <w:r w:rsidR="00E54525" w:rsidRPr="00C822EC">
        <w:t>.</w:t>
      </w:r>
    </w:p>
    <w:p w14:paraId="069517A6" w14:textId="394173C8" w:rsidR="00B9381F" w:rsidRPr="00C822EC" w:rsidRDefault="00B9381F" w:rsidP="00542E1B">
      <w:pPr>
        <w:pStyle w:val="AssignBody"/>
      </w:pPr>
    </w:p>
    <w:p w14:paraId="1F038BC9" w14:textId="47E965E7" w:rsidR="000316ED" w:rsidRPr="00C822EC" w:rsidRDefault="00705709" w:rsidP="00542E1B">
      <w:pPr>
        <w:pStyle w:val="AssignBody"/>
      </w:pPr>
      <w:r w:rsidRPr="00C822EC">
        <w:t xml:space="preserve">There </w:t>
      </w:r>
      <w:r w:rsidR="00B74F6F" w:rsidRPr="00C822EC">
        <w:t>has also been a</w:t>
      </w:r>
      <w:r w:rsidR="00F54936" w:rsidRPr="00C822EC">
        <w:t xml:space="preserve">n indication </w:t>
      </w:r>
      <w:r w:rsidR="00BF628C" w:rsidRPr="00C822EC">
        <w:t xml:space="preserve">that one </w:t>
      </w:r>
      <w:r w:rsidR="00583B69" w:rsidRPr="00C822EC">
        <w:t>limitation</w:t>
      </w:r>
      <w:r w:rsidR="001470C5" w:rsidRPr="00C822EC">
        <w:t xml:space="preserve"> </w:t>
      </w:r>
      <w:r w:rsidR="0037191D" w:rsidRPr="00C822EC">
        <w:t xml:space="preserve">with mindfulness is that </w:t>
      </w:r>
      <w:r w:rsidR="0090705C" w:rsidRPr="00C822EC">
        <w:t>there can be a ‘false sense of happiness’</w:t>
      </w:r>
      <w:r w:rsidR="004977B9" w:rsidRPr="00C822EC">
        <w:t xml:space="preserve"> </w:t>
      </w:r>
      <w:sdt>
        <w:sdtPr>
          <w:id w:val="-1606961949"/>
          <w:citation/>
        </w:sdtPr>
        <w:sdtEndPr>
          <w:rPr>
            <w:color w:val="000000" w:themeColor="text1"/>
          </w:rPr>
        </w:sdtEndPr>
        <w:sdtContent>
          <w:r w:rsidR="00375FE4" w:rsidRPr="00C822EC">
            <w:rPr>
              <w:color w:val="000000" w:themeColor="text1"/>
            </w:rPr>
            <w:fldChar w:fldCharType="begin"/>
          </w:r>
          <w:r w:rsidR="001B7BEA" w:rsidRPr="00C822EC">
            <w:rPr>
              <w:color w:val="000000" w:themeColor="text1"/>
            </w:rPr>
            <w:instrText xml:space="preserve">CITATION Kas \p 1 \l 2057 </w:instrText>
          </w:r>
          <w:r w:rsidR="00375FE4" w:rsidRPr="00C822EC">
            <w:rPr>
              <w:color w:val="000000" w:themeColor="text1"/>
            </w:rPr>
            <w:fldChar w:fldCharType="separate"/>
          </w:r>
          <w:r w:rsidR="001B7BEA" w:rsidRPr="00C822EC">
            <w:rPr>
              <w:noProof/>
              <w:color w:val="000000" w:themeColor="text1"/>
            </w:rPr>
            <w:t>(Kashdan &amp; Biswas-Diener, 2014, p. 1)</w:t>
          </w:r>
          <w:r w:rsidR="00375FE4" w:rsidRPr="00C822EC">
            <w:rPr>
              <w:color w:val="000000" w:themeColor="text1"/>
            </w:rPr>
            <w:fldChar w:fldCharType="end"/>
          </w:r>
        </w:sdtContent>
      </w:sdt>
      <w:r w:rsidR="007A0B94" w:rsidRPr="00C822EC">
        <w:rPr>
          <w:color w:val="000000" w:themeColor="text1"/>
        </w:rPr>
        <w:t>.</w:t>
      </w:r>
      <w:r w:rsidR="00CF2FCE" w:rsidRPr="00C822EC">
        <w:rPr>
          <w:color w:val="000000" w:themeColor="text1"/>
        </w:rPr>
        <w:t xml:space="preserve"> </w:t>
      </w:r>
      <w:r w:rsidR="0029286F" w:rsidRPr="00C822EC">
        <w:rPr>
          <w:color w:val="000000" w:themeColor="text1"/>
        </w:rPr>
        <w:t>They</w:t>
      </w:r>
      <w:r w:rsidR="00CF2FCE" w:rsidRPr="00C822EC">
        <w:rPr>
          <w:color w:val="000000" w:themeColor="text1"/>
        </w:rPr>
        <w:t xml:space="preserve"> also discussed </w:t>
      </w:r>
      <w:r w:rsidR="007F0236" w:rsidRPr="00C822EC">
        <w:rPr>
          <w:color w:val="000000" w:themeColor="text1"/>
        </w:rPr>
        <w:t xml:space="preserve">that </w:t>
      </w:r>
      <w:r w:rsidR="007641C9" w:rsidRPr="00C822EC">
        <w:rPr>
          <w:color w:val="000000" w:themeColor="text1"/>
        </w:rPr>
        <w:t xml:space="preserve">a sense of </w:t>
      </w:r>
      <w:r w:rsidR="00015EEB" w:rsidRPr="00C822EC">
        <w:rPr>
          <w:color w:val="000000" w:themeColor="text1"/>
        </w:rPr>
        <w:t>whole</w:t>
      </w:r>
      <w:r w:rsidR="006C2135" w:rsidRPr="00C822EC">
        <w:rPr>
          <w:color w:val="000000" w:themeColor="text1"/>
        </w:rPr>
        <w:t xml:space="preserve">ness which </w:t>
      </w:r>
      <w:r w:rsidR="007E7752" w:rsidRPr="00C822EC">
        <w:rPr>
          <w:color w:val="000000" w:themeColor="text1"/>
        </w:rPr>
        <w:t>m</w:t>
      </w:r>
      <w:r w:rsidR="007322F1" w:rsidRPr="00C822EC">
        <w:rPr>
          <w:color w:val="000000" w:themeColor="text1"/>
        </w:rPr>
        <w:t xml:space="preserve">indfulness </w:t>
      </w:r>
      <w:r w:rsidR="000C0546" w:rsidRPr="00C822EC">
        <w:rPr>
          <w:color w:val="000000" w:themeColor="text1"/>
        </w:rPr>
        <w:t>encourages c</w:t>
      </w:r>
      <w:r w:rsidR="00C6695C" w:rsidRPr="00C822EC">
        <w:rPr>
          <w:color w:val="000000" w:themeColor="text1"/>
        </w:rPr>
        <w:t xml:space="preserve">ould </w:t>
      </w:r>
      <w:r w:rsidR="000C0546" w:rsidRPr="00C822EC">
        <w:rPr>
          <w:color w:val="000000" w:themeColor="text1"/>
        </w:rPr>
        <w:t xml:space="preserve">not be achieved without </w:t>
      </w:r>
      <w:r w:rsidR="00224315" w:rsidRPr="00C822EC">
        <w:rPr>
          <w:color w:val="000000" w:themeColor="text1"/>
        </w:rPr>
        <w:t>every human emotion</w:t>
      </w:r>
      <w:r w:rsidR="008C16E8" w:rsidRPr="00C822EC">
        <w:rPr>
          <w:color w:val="000000" w:themeColor="text1"/>
        </w:rPr>
        <w:t>,</w:t>
      </w:r>
      <w:r w:rsidR="00224315" w:rsidRPr="00C822EC">
        <w:rPr>
          <w:color w:val="000000" w:themeColor="text1"/>
        </w:rPr>
        <w:t xml:space="preserve"> which includes </w:t>
      </w:r>
      <w:r w:rsidR="00285445" w:rsidRPr="00C822EC">
        <w:rPr>
          <w:color w:val="000000" w:themeColor="text1"/>
        </w:rPr>
        <w:t>negative one</w:t>
      </w:r>
      <w:r w:rsidR="008C16E8" w:rsidRPr="00C822EC">
        <w:rPr>
          <w:color w:val="000000" w:themeColor="text1"/>
        </w:rPr>
        <w:t>s</w:t>
      </w:r>
      <w:r w:rsidR="00285445" w:rsidRPr="00C822EC">
        <w:rPr>
          <w:color w:val="000000" w:themeColor="text1"/>
        </w:rPr>
        <w:t xml:space="preserve"> </w:t>
      </w:r>
      <w:r w:rsidR="00854A83" w:rsidRPr="00C822EC">
        <w:rPr>
          <w:color w:val="000000" w:themeColor="text1"/>
        </w:rPr>
        <w:t xml:space="preserve">such as </w:t>
      </w:r>
      <w:r w:rsidR="00B90FD6" w:rsidRPr="00C822EC">
        <w:rPr>
          <w:color w:val="000000" w:themeColor="text1"/>
        </w:rPr>
        <w:t>anger and sadness.</w:t>
      </w:r>
      <w:r w:rsidR="00DB5F2B" w:rsidRPr="00C822EC">
        <w:rPr>
          <w:color w:val="000000" w:themeColor="text1"/>
        </w:rPr>
        <w:t xml:space="preserve"> </w:t>
      </w:r>
      <w:r w:rsidR="000003A4" w:rsidRPr="00C822EC">
        <w:rPr>
          <w:color w:val="000000" w:themeColor="text1"/>
        </w:rPr>
        <w:t>As a team to help Child A</w:t>
      </w:r>
      <w:r w:rsidR="00805C46" w:rsidRPr="00C822EC">
        <w:rPr>
          <w:color w:val="000000" w:themeColor="text1"/>
        </w:rPr>
        <w:t>, it was decided that</w:t>
      </w:r>
      <w:r w:rsidR="00915D7E" w:rsidRPr="00C822EC">
        <w:rPr>
          <w:color w:val="000000" w:themeColor="text1"/>
        </w:rPr>
        <w:t xml:space="preserve"> mindfulness would be used</w:t>
      </w:r>
      <w:r w:rsidR="001D35A6" w:rsidRPr="00C822EC">
        <w:rPr>
          <w:color w:val="000000" w:themeColor="text1"/>
        </w:rPr>
        <w:t xml:space="preserve">. </w:t>
      </w:r>
      <w:r w:rsidR="008C16E8" w:rsidRPr="00C822EC">
        <w:rPr>
          <w:color w:val="000000" w:themeColor="text1"/>
        </w:rPr>
        <w:t>However,</w:t>
      </w:r>
      <w:r w:rsidR="00915D7E" w:rsidRPr="00C822EC">
        <w:rPr>
          <w:color w:val="000000" w:themeColor="text1"/>
        </w:rPr>
        <w:t xml:space="preserve"> it was also </w:t>
      </w:r>
      <w:r w:rsidR="00DD27E5" w:rsidRPr="00C822EC">
        <w:rPr>
          <w:color w:val="000000" w:themeColor="text1"/>
        </w:rPr>
        <w:t xml:space="preserve">decided that Child A will </w:t>
      </w:r>
      <w:r w:rsidR="00FC236A" w:rsidRPr="00C822EC">
        <w:rPr>
          <w:color w:val="000000" w:themeColor="text1"/>
        </w:rPr>
        <w:t xml:space="preserve">be made aware that it is appropriate and </w:t>
      </w:r>
      <w:r w:rsidR="00D44236" w:rsidRPr="00C822EC">
        <w:rPr>
          <w:color w:val="000000" w:themeColor="text1"/>
        </w:rPr>
        <w:t xml:space="preserve">beneficial to feel negative feelings in everyday life </w:t>
      </w:r>
      <w:r w:rsidR="006E3A4B" w:rsidRPr="00C822EC">
        <w:rPr>
          <w:color w:val="000000" w:themeColor="text1"/>
        </w:rPr>
        <w:t>from time to time.</w:t>
      </w:r>
      <w:r w:rsidR="00311C82" w:rsidRPr="00C822EC">
        <w:rPr>
          <w:color w:val="000000" w:themeColor="text1"/>
        </w:rPr>
        <w:t xml:space="preserve"> It can be said that </w:t>
      </w:r>
      <w:r w:rsidR="00316CAF" w:rsidRPr="00C822EC">
        <w:rPr>
          <w:color w:val="000000" w:themeColor="text1"/>
        </w:rPr>
        <w:t xml:space="preserve">negative emotions have </w:t>
      </w:r>
      <w:r w:rsidR="005D22F2" w:rsidRPr="00C822EC">
        <w:rPr>
          <w:color w:val="000000" w:themeColor="text1"/>
        </w:rPr>
        <w:t xml:space="preserve">value </w:t>
      </w:r>
      <w:r w:rsidR="00D30529" w:rsidRPr="00C822EC">
        <w:rPr>
          <w:color w:val="000000" w:themeColor="text1"/>
        </w:rPr>
        <w:t>fo</w:t>
      </w:r>
      <w:r w:rsidR="00B637A3" w:rsidRPr="00C822EC">
        <w:rPr>
          <w:color w:val="000000" w:themeColor="text1"/>
        </w:rPr>
        <w:t>r</w:t>
      </w:r>
      <w:r w:rsidR="00D56EEC" w:rsidRPr="00C822EC">
        <w:rPr>
          <w:color w:val="000000" w:themeColor="text1"/>
        </w:rPr>
        <w:t xml:space="preserve"> the </w:t>
      </w:r>
      <w:r w:rsidR="00D2720A" w:rsidRPr="00C822EC">
        <w:rPr>
          <w:color w:val="000000" w:themeColor="text1"/>
        </w:rPr>
        <w:t xml:space="preserve">power of </w:t>
      </w:r>
      <w:r w:rsidR="00A13EE8" w:rsidRPr="00C822EC">
        <w:rPr>
          <w:color w:val="000000" w:themeColor="text1"/>
        </w:rPr>
        <w:t>healing from ill</w:t>
      </w:r>
      <w:r w:rsidR="00316791" w:rsidRPr="00C822EC">
        <w:rPr>
          <w:color w:val="000000" w:themeColor="text1"/>
        </w:rPr>
        <w:t>-</w:t>
      </w:r>
      <w:r w:rsidR="00A13EE8" w:rsidRPr="00C822EC">
        <w:rPr>
          <w:color w:val="000000" w:themeColor="text1"/>
        </w:rPr>
        <w:t>health</w:t>
      </w:r>
      <w:r w:rsidR="00272753" w:rsidRPr="00C822EC">
        <w:rPr>
          <w:color w:val="000000" w:themeColor="text1"/>
        </w:rPr>
        <w:t xml:space="preserve"> </w:t>
      </w:r>
      <w:sdt>
        <w:sdtPr>
          <w:rPr>
            <w:color w:val="000000" w:themeColor="text1"/>
          </w:rPr>
          <w:id w:val="-306630040"/>
          <w:citation/>
        </w:sdtPr>
        <w:sdtEndPr/>
        <w:sdtContent>
          <w:r w:rsidR="001F161D" w:rsidRPr="00C822EC">
            <w:rPr>
              <w:color w:val="000000" w:themeColor="text1"/>
            </w:rPr>
            <w:fldChar w:fldCharType="begin"/>
          </w:r>
          <w:r w:rsidR="001F161D" w:rsidRPr="00C822EC">
            <w:rPr>
              <w:color w:val="000000" w:themeColor="text1"/>
            </w:rPr>
            <w:instrText xml:space="preserve"> CITATION Det02 \l 2057 </w:instrText>
          </w:r>
          <w:r w:rsidR="001F161D" w:rsidRPr="00C822EC">
            <w:rPr>
              <w:color w:val="000000" w:themeColor="text1"/>
            </w:rPr>
            <w:fldChar w:fldCharType="separate"/>
          </w:r>
          <w:r w:rsidR="001F161D" w:rsidRPr="00C822EC">
            <w:rPr>
              <w:noProof/>
              <w:color w:val="000000" w:themeColor="text1"/>
            </w:rPr>
            <w:t>(Dethlefsen &amp; Dahlke, 2002)</w:t>
          </w:r>
          <w:r w:rsidR="001F161D" w:rsidRPr="00C822EC">
            <w:rPr>
              <w:color w:val="000000" w:themeColor="text1"/>
            </w:rPr>
            <w:fldChar w:fldCharType="end"/>
          </w:r>
        </w:sdtContent>
      </w:sdt>
      <w:r w:rsidR="00BE0D71" w:rsidRPr="00C822EC">
        <w:rPr>
          <w:color w:val="000000" w:themeColor="text1"/>
        </w:rPr>
        <w:t>.</w:t>
      </w:r>
      <w:r w:rsidR="00190D74" w:rsidRPr="00C822EC">
        <w:rPr>
          <w:color w:val="000000" w:themeColor="text1"/>
        </w:rPr>
        <w:t xml:space="preserve"> Being able to </w:t>
      </w:r>
      <w:r w:rsidR="00450425" w:rsidRPr="00C822EC">
        <w:rPr>
          <w:color w:val="000000" w:themeColor="text1"/>
        </w:rPr>
        <w:t xml:space="preserve">recognise </w:t>
      </w:r>
      <w:r w:rsidR="00BF5D37" w:rsidRPr="00C822EC">
        <w:rPr>
          <w:color w:val="000000" w:themeColor="text1"/>
        </w:rPr>
        <w:t>negative emotions such as anxiety</w:t>
      </w:r>
      <w:r w:rsidR="00A055C3" w:rsidRPr="00C822EC">
        <w:rPr>
          <w:color w:val="000000" w:themeColor="text1"/>
        </w:rPr>
        <w:t xml:space="preserve"> and anger</w:t>
      </w:r>
      <w:r w:rsidR="00316791" w:rsidRPr="00C822EC">
        <w:rPr>
          <w:color w:val="000000" w:themeColor="text1"/>
        </w:rPr>
        <w:t>,</w:t>
      </w:r>
      <w:r w:rsidR="00A055C3" w:rsidRPr="00C822EC">
        <w:rPr>
          <w:color w:val="000000" w:themeColor="text1"/>
        </w:rPr>
        <w:t xml:space="preserve"> </w:t>
      </w:r>
      <w:r w:rsidR="003B633F" w:rsidRPr="00C822EC">
        <w:rPr>
          <w:color w:val="000000" w:themeColor="text1"/>
        </w:rPr>
        <w:t xml:space="preserve">we allow ourselves </w:t>
      </w:r>
      <w:r w:rsidR="00EA0B89" w:rsidRPr="00C822EC">
        <w:rPr>
          <w:color w:val="000000" w:themeColor="text1"/>
        </w:rPr>
        <w:t xml:space="preserve">to </w:t>
      </w:r>
      <w:r w:rsidR="00AA56D0" w:rsidRPr="00C822EC">
        <w:rPr>
          <w:color w:val="000000" w:themeColor="text1"/>
        </w:rPr>
        <w:t>explore</w:t>
      </w:r>
      <w:r w:rsidR="00B75FBF" w:rsidRPr="00C822EC">
        <w:rPr>
          <w:color w:val="000000" w:themeColor="text1"/>
        </w:rPr>
        <w:t xml:space="preserve"> and alter</w:t>
      </w:r>
      <w:r w:rsidR="00B15A6C" w:rsidRPr="00C822EC">
        <w:rPr>
          <w:color w:val="000000" w:themeColor="text1"/>
        </w:rPr>
        <w:t xml:space="preserve"> these feelings in a way that would benefit </w:t>
      </w:r>
      <w:r w:rsidR="009A6A55" w:rsidRPr="00C822EC">
        <w:rPr>
          <w:color w:val="000000" w:themeColor="text1"/>
        </w:rPr>
        <w:t>both ours</w:t>
      </w:r>
      <w:r w:rsidR="009A6A55" w:rsidRPr="00C822EC">
        <w:t xml:space="preserve">elves and </w:t>
      </w:r>
      <w:r w:rsidR="00B15664" w:rsidRPr="00C822EC">
        <w:t>people around us</w:t>
      </w:r>
      <w:r w:rsidR="00E621E8" w:rsidRPr="00C822EC">
        <w:t xml:space="preserve"> </w:t>
      </w:r>
      <w:sdt>
        <w:sdtPr>
          <w:id w:val="-628633130"/>
          <w:citation/>
        </w:sdtPr>
        <w:sdtEndPr/>
        <w:sdtContent>
          <w:r w:rsidR="003129B5" w:rsidRPr="00C822EC">
            <w:fldChar w:fldCharType="begin"/>
          </w:r>
          <w:r w:rsidR="001F0A3D" w:rsidRPr="00C822EC">
            <w:instrText xml:space="preserve">CITATION Thi99 \l 2057 </w:instrText>
          </w:r>
          <w:r w:rsidR="003129B5" w:rsidRPr="00C822EC">
            <w:fldChar w:fldCharType="separate"/>
          </w:r>
          <w:r w:rsidR="001F0A3D" w:rsidRPr="00C822EC">
            <w:rPr>
              <w:noProof/>
            </w:rPr>
            <w:t>(Hanh, 1999)</w:t>
          </w:r>
          <w:r w:rsidR="003129B5" w:rsidRPr="00C822EC">
            <w:fldChar w:fldCharType="end"/>
          </w:r>
        </w:sdtContent>
      </w:sdt>
      <w:r w:rsidR="00B15664" w:rsidRPr="00C822EC">
        <w:t>.</w:t>
      </w:r>
    </w:p>
    <w:p w14:paraId="0466229A" w14:textId="01AFDD57" w:rsidR="000316ED" w:rsidRPr="00C822EC" w:rsidRDefault="000316ED" w:rsidP="00542E1B">
      <w:pPr>
        <w:pStyle w:val="AssignBody"/>
      </w:pPr>
    </w:p>
    <w:p w14:paraId="52CB069B" w14:textId="3C3C85D4" w:rsidR="001537C6" w:rsidRPr="00C822EC" w:rsidRDefault="001537C6" w:rsidP="00542E1B">
      <w:pPr>
        <w:pStyle w:val="AssignBody"/>
      </w:pPr>
      <w:r w:rsidRPr="00C822EC">
        <w:lastRenderedPageBreak/>
        <w:t xml:space="preserve">The implications </w:t>
      </w:r>
      <w:r w:rsidR="00F064B8" w:rsidRPr="00C822EC">
        <w:t>for teaching staff on using mindfulness as a</w:t>
      </w:r>
      <w:r w:rsidR="00585BBE" w:rsidRPr="00C822EC">
        <w:t>n</w:t>
      </w:r>
      <w:r w:rsidR="00F064B8" w:rsidRPr="00C822EC">
        <w:t xml:space="preserve"> </w:t>
      </w:r>
      <w:r w:rsidR="00981453" w:rsidRPr="00C822EC">
        <w:t>intervention is that it can be time</w:t>
      </w:r>
      <w:r w:rsidR="00E64EA8" w:rsidRPr="00C822EC">
        <w:t>-</w:t>
      </w:r>
      <w:r w:rsidR="00981453" w:rsidRPr="00C822EC">
        <w:t xml:space="preserve">consuming to set up and start running. </w:t>
      </w:r>
      <w:r w:rsidR="00AB0961" w:rsidRPr="00C822EC">
        <w:t xml:space="preserve">Not only would </w:t>
      </w:r>
      <w:r w:rsidR="004A416F" w:rsidRPr="00C822EC">
        <w:t>it be time</w:t>
      </w:r>
      <w:r w:rsidR="00E64EA8" w:rsidRPr="00C822EC">
        <w:t>-</w:t>
      </w:r>
      <w:r w:rsidR="004A416F" w:rsidRPr="00C822EC">
        <w:t>consuming to start this intervention up,</w:t>
      </w:r>
      <w:r w:rsidR="006C3506" w:rsidRPr="00C822EC">
        <w:t xml:space="preserve"> but</w:t>
      </w:r>
      <w:r w:rsidR="004A416F" w:rsidRPr="00C822EC">
        <w:t xml:space="preserve"> it would also be time</w:t>
      </w:r>
      <w:r w:rsidR="00E64EA8" w:rsidRPr="00C822EC">
        <w:t>-</w:t>
      </w:r>
      <w:r w:rsidR="004A416F" w:rsidRPr="00C822EC">
        <w:t xml:space="preserve">consuming for staff in the school. The class teacher would have </w:t>
      </w:r>
      <w:r w:rsidR="00A40D4F" w:rsidRPr="00C822EC">
        <w:t>to</w:t>
      </w:r>
      <w:r w:rsidR="003B1EA2" w:rsidRPr="00C822EC">
        <w:t xml:space="preserve"> start this intervention first</w:t>
      </w:r>
      <w:r w:rsidR="006C3506" w:rsidRPr="00C822EC">
        <w:t>,</w:t>
      </w:r>
      <w:r w:rsidR="003B1EA2" w:rsidRPr="00C822EC">
        <w:t xml:space="preserve"> </w:t>
      </w:r>
      <w:r w:rsidR="000B4BAE" w:rsidRPr="00C822EC">
        <w:t xml:space="preserve">and then a member of support staff </w:t>
      </w:r>
      <w:r w:rsidR="00BC6FB6" w:rsidRPr="00C822EC">
        <w:t>could take over.</w:t>
      </w:r>
      <w:r w:rsidR="00C36961" w:rsidRPr="00C822EC">
        <w:t xml:space="preserve"> </w:t>
      </w:r>
      <w:r w:rsidR="008A7629" w:rsidRPr="00C822EC">
        <w:t>The intervention</w:t>
      </w:r>
      <w:r w:rsidR="00C36961" w:rsidRPr="00C822EC">
        <w:t xml:space="preserve"> would be </w:t>
      </w:r>
      <w:r w:rsidR="00D93D94" w:rsidRPr="00C822EC">
        <w:t xml:space="preserve">taking a member of staff away from the </w:t>
      </w:r>
      <w:r w:rsidR="00797F7D" w:rsidRPr="00C822EC">
        <w:t>rest of the class</w:t>
      </w:r>
      <w:r w:rsidR="00DE026F" w:rsidRPr="00C822EC">
        <w:t>,</w:t>
      </w:r>
      <w:r w:rsidR="008A7629" w:rsidRPr="00C822EC">
        <w:t xml:space="preserve"> which </w:t>
      </w:r>
      <w:r w:rsidR="0080235B" w:rsidRPr="00C822EC">
        <w:t xml:space="preserve">will then </w:t>
      </w:r>
      <w:r w:rsidR="00BD6B14" w:rsidRPr="00C822EC">
        <w:t xml:space="preserve">have an impact on the </w:t>
      </w:r>
      <w:r w:rsidR="009B2413" w:rsidRPr="00C822EC">
        <w:t xml:space="preserve">learning of the rest of the children in the class as they will have one less </w:t>
      </w:r>
      <w:r w:rsidR="00C44816" w:rsidRPr="00C822EC">
        <w:t>adult to help them for periods throughout the day while that adult supports</w:t>
      </w:r>
      <w:r w:rsidR="00790449" w:rsidRPr="00C822EC">
        <w:t xml:space="preserve"> Child A’s</w:t>
      </w:r>
      <w:r w:rsidR="00C44816" w:rsidRPr="00C822EC">
        <w:t xml:space="preserve"> </w:t>
      </w:r>
      <w:r w:rsidR="00790449" w:rsidRPr="00C822EC">
        <w:t>ALN needs</w:t>
      </w:r>
      <w:r w:rsidR="00832655" w:rsidRPr="00C822EC">
        <w:t>.</w:t>
      </w:r>
      <w:r w:rsidR="00962554" w:rsidRPr="00C822EC">
        <w:t xml:space="preserve"> The learning of Child A</w:t>
      </w:r>
      <w:r w:rsidR="00992277" w:rsidRPr="00C822EC">
        <w:t xml:space="preserve"> might be affected in the short term as she is out of class often</w:t>
      </w:r>
      <w:r w:rsidR="00CF2488" w:rsidRPr="00C822EC">
        <w:t>.</w:t>
      </w:r>
      <w:r w:rsidR="00992277" w:rsidRPr="00C822EC">
        <w:t xml:space="preserve"> </w:t>
      </w:r>
      <w:r w:rsidR="00CF2488" w:rsidRPr="00C822EC">
        <w:t>H</w:t>
      </w:r>
      <w:r w:rsidR="00992277" w:rsidRPr="00C822EC">
        <w:t>owever</w:t>
      </w:r>
      <w:r w:rsidR="0091232F" w:rsidRPr="00C822EC">
        <w:t>,</w:t>
      </w:r>
      <w:r w:rsidR="00992277" w:rsidRPr="00C822EC">
        <w:t xml:space="preserve"> in the long term, Child A should be able </w:t>
      </w:r>
      <w:r w:rsidR="00814CCD" w:rsidRPr="00C822EC">
        <w:t xml:space="preserve">to return to class and have </w:t>
      </w:r>
      <w:r w:rsidR="00E95A1E" w:rsidRPr="00C822EC">
        <w:t>fewer</w:t>
      </w:r>
      <w:r w:rsidR="00CB2594" w:rsidRPr="00C822EC">
        <w:t xml:space="preserve"> mindfulness sessions a day and would be able to be in class for </w:t>
      </w:r>
      <w:r w:rsidR="00813615" w:rsidRPr="00C822EC">
        <w:t>more extended</w:t>
      </w:r>
      <w:r w:rsidR="00CB2594" w:rsidRPr="00C822EC">
        <w:t xml:space="preserve"> periods in a calmer manner instead of </w:t>
      </w:r>
      <w:r w:rsidR="00955879" w:rsidRPr="00C822EC">
        <w:t>being highly stress</w:t>
      </w:r>
      <w:r w:rsidR="006F21A8" w:rsidRPr="00C822EC">
        <w:t>ful</w:t>
      </w:r>
      <w:r w:rsidR="00955879" w:rsidRPr="00C822EC">
        <w:t xml:space="preserve"> and full of anxiety.</w:t>
      </w:r>
      <w:r w:rsidR="00BD1138" w:rsidRPr="00C822EC">
        <w:t xml:space="preserve"> </w:t>
      </w:r>
      <w:r w:rsidR="003C56A2" w:rsidRPr="00C822EC">
        <w:t>Having a teaching assistant</w:t>
      </w:r>
      <w:r w:rsidR="002D5661" w:rsidRPr="00C822EC">
        <w:t xml:space="preserve"> </w:t>
      </w:r>
      <w:r w:rsidR="00CC0979" w:rsidRPr="00C822EC">
        <w:t>(TA)</w:t>
      </w:r>
      <w:r w:rsidR="003C56A2" w:rsidRPr="00C822EC">
        <w:t xml:space="preserve"> take over </w:t>
      </w:r>
      <w:r w:rsidR="00E55B97" w:rsidRPr="00C822EC">
        <w:t>the mindfulness intervention</w:t>
      </w:r>
      <w:r w:rsidR="00774E03" w:rsidRPr="00C822EC">
        <w:t xml:space="preserve"> for Child A</w:t>
      </w:r>
      <w:r w:rsidR="00E55B97" w:rsidRPr="00C822EC">
        <w:t xml:space="preserve"> </w:t>
      </w:r>
      <w:r w:rsidR="00C2260E" w:rsidRPr="00C822EC">
        <w:t>(on</w:t>
      </w:r>
      <w:r w:rsidR="00EE768F" w:rsidRPr="00C822EC">
        <w:t xml:space="preserve">e-to-one) </w:t>
      </w:r>
      <w:r w:rsidR="002B2B49" w:rsidRPr="00C822EC">
        <w:t xml:space="preserve">has been suggested by </w:t>
      </w:r>
      <w:r w:rsidR="008A4E49" w:rsidRPr="00C822EC">
        <w:t xml:space="preserve">research that it </w:t>
      </w:r>
      <w:r w:rsidR="003B7FDA" w:rsidRPr="00C822EC">
        <w:t xml:space="preserve">there was a </w:t>
      </w:r>
      <w:r w:rsidR="004E28D3" w:rsidRPr="00C822EC">
        <w:t xml:space="preserve">more </w:t>
      </w:r>
      <w:r w:rsidR="00314AF9" w:rsidRPr="00C822EC">
        <w:t>robust</w:t>
      </w:r>
      <w:r w:rsidR="00B669A7" w:rsidRPr="00C822EC">
        <w:t xml:space="preserve"> and positive </w:t>
      </w:r>
      <w:r w:rsidR="00CA0AFF" w:rsidRPr="00C822EC">
        <w:t xml:space="preserve">effect </w:t>
      </w:r>
      <w:r w:rsidR="00334B99" w:rsidRPr="00C822EC">
        <w:t>on</w:t>
      </w:r>
      <w:r w:rsidR="00C2260E" w:rsidRPr="00C822EC">
        <w:t xml:space="preserve"> the children </w:t>
      </w:r>
      <w:r w:rsidR="00334B99" w:rsidRPr="00C822EC">
        <w:t>compared to general support within the classroom alongside the teacher</w:t>
      </w:r>
      <w:r w:rsidR="00563CD3" w:rsidRPr="00C822EC">
        <w:t xml:space="preserve"> </w:t>
      </w:r>
      <w:sdt>
        <w:sdtPr>
          <w:id w:val="-1911916844"/>
          <w:citation/>
        </w:sdtPr>
        <w:sdtEndPr/>
        <w:sdtContent>
          <w:r w:rsidR="00563CD3" w:rsidRPr="00C822EC">
            <w:fldChar w:fldCharType="begin"/>
          </w:r>
          <w:r w:rsidR="00563CD3" w:rsidRPr="00C822EC">
            <w:instrText xml:space="preserve"> CITATION NAS14 \l 2057 </w:instrText>
          </w:r>
          <w:r w:rsidR="00563CD3" w:rsidRPr="00C822EC">
            <w:fldChar w:fldCharType="separate"/>
          </w:r>
          <w:r w:rsidR="00563CD3" w:rsidRPr="00C822EC">
            <w:rPr>
              <w:noProof/>
            </w:rPr>
            <w:t>(NASEN, 2014)</w:t>
          </w:r>
          <w:r w:rsidR="00563CD3" w:rsidRPr="00C822EC">
            <w:fldChar w:fldCharType="end"/>
          </w:r>
        </w:sdtContent>
      </w:sdt>
      <w:r w:rsidR="00334B99" w:rsidRPr="00C822EC">
        <w:t>.</w:t>
      </w:r>
    </w:p>
    <w:p w14:paraId="7F6CC3DA" w14:textId="1B7B77B1" w:rsidR="000316ED" w:rsidRPr="00C822EC" w:rsidRDefault="000316ED" w:rsidP="00542E1B">
      <w:pPr>
        <w:pStyle w:val="AssignBody"/>
      </w:pPr>
    </w:p>
    <w:p w14:paraId="6AAB760C" w14:textId="3BF6424F" w:rsidR="005F4D7E" w:rsidRPr="00C822EC" w:rsidRDefault="00F17945" w:rsidP="00542E1B">
      <w:pPr>
        <w:pStyle w:val="AssignBody"/>
      </w:pPr>
      <w:r w:rsidRPr="00C822EC">
        <w:t xml:space="preserve">Maslow’s hierarchy of needs </w:t>
      </w:r>
      <w:r w:rsidR="00201B4D" w:rsidRPr="00C822EC">
        <w:t xml:space="preserve">has </w:t>
      </w:r>
      <w:r w:rsidR="003252D9" w:rsidRPr="00C822EC">
        <w:t>five</w:t>
      </w:r>
      <w:r w:rsidR="00201B4D" w:rsidRPr="00C822EC">
        <w:t xml:space="preserve"> </w:t>
      </w:r>
      <w:r w:rsidR="005C6638" w:rsidRPr="00C822EC">
        <w:t>levels</w:t>
      </w:r>
      <w:r w:rsidR="00314AF9" w:rsidRPr="00C822EC">
        <w:t>,</w:t>
      </w:r>
      <w:r w:rsidR="00201B4D" w:rsidRPr="00C822EC">
        <w:t xml:space="preserve"> where </w:t>
      </w:r>
      <w:r w:rsidR="005C6638" w:rsidRPr="00C822EC">
        <w:t>level</w:t>
      </w:r>
      <w:r w:rsidR="00A25530" w:rsidRPr="00C822EC">
        <w:t xml:space="preserve"> one has to be successfully </w:t>
      </w:r>
      <w:r w:rsidR="008040EA" w:rsidRPr="00C822EC">
        <w:t xml:space="preserve">achieved before </w:t>
      </w:r>
      <w:r w:rsidR="005C6638" w:rsidRPr="00C822EC">
        <w:t>level</w:t>
      </w:r>
      <w:r w:rsidR="008040EA" w:rsidRPr="00C822EC">
        <w:t xml:space="preserve"> two can start</w:t>
      </w:r>
      <w:r w:rsidR="00314AF9" w:rsidRPr="00C822EC">
        <w:t>,</w:t>
      </w:r>
      <w:r w:rsidR="008040EA" w:rsidRPr="00C822EC">
        <w:t xml:space="preserve"> and so on</w:t>
      </w:r>
      <w:r w:rsidR="008C1C42" w:rsidRPr="00C822EC">
        <w:t>. The diagram below sets out M</w:t>
      </w:r>
      <w:r w:rsidR="002F4AF5" w:rsidRPr="00C822EC">
        <w:t xml:space="preserve">aslow’s hierarchy of needs where </w:t>
      </w:r>
      <w:r w:rsidR="00900720" w:rsidRPr="00C822EC">
        <w:t xml:space="preserve">everyone starts </w:t>
      </w:r>
      <w:r w:rsidR="001F4CD6" w:rsidRPr="00C822EC">
        <w:t>the bottom of the pyramid.</w:t>
      </w:r>
      <w:r w:rsidR="0099050D" w:rsidRPr="00C822EC">
        <w:t xml:space="preserve"> </w:t>
      </w:r>
    </w:p>
    <w:p w14:paraId="7F19E4A7" w14:textId="31035628" w:rsidR="00931648" w:rsidRPr="00C822EC" w:rsidRDefault="00931648" w:rsidP="00542E1B">
      <w:pPr>
        <w:pStyle w:val="AssignBody"/>
      </w:pPr>
      <w:r w:rsidRPr="00C822EC">
        <w:rPr>
          <w:noProof/>
        </w:rPr>
        <w:drawing>
          <wp:inline distT="0" distB="0" distL="0" distR="0" wp14:anchorId="1D70070F" wp14:editId="4FAC8A74">
            <wp:extent cx="4502552" cy="3349727"/>
            <wp:effectExtent l="0" t="0" r="6350" b="317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15 at 10.45.2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09520" cy="3354911"/>
                    </a:xfrm>
                    <a:prstGeom prst="rect">
                      <a:avLst/>
                    </a:prstGeom>
                  </pic:spPr>
                </pic:pic>
              </a:graphicData>
            </a:graphic>
          </wp:inline>
        </w:drawing>
      </w:r>
      <w:sdt>
        <w:sdtPr>
          <w:id w:val="-1555699940"/>
          <w:citation/>
        </w:sdtPr>
        <w:sdtEndPr/>
        <w:sdtContent>
          <w:r w:rsidR="00106091" w:rsidRPr="00C822EC">
            <w:fldChar w:fldCharType="begin"/>
          </w:r>
          <w:r w:rsidR="00106091" w:rsidRPr="00C822EC">
            <w:instrText xml:space="preserve"> CITATION McL20 \l 2057 </w:instrText>
          </w:r>
          <w:r w:rsidR="00106091" w:rsidRPr="00C822EC">
            <w:fldChar w:fldCharType="separate"/>
          </w:r>
          <w:r w:rsidR="00106091" w:rsidRPr="00C822EC">
            <w:rPr>
              <w:noProof/>
            </w:rPr>
            <w:t xml:space="preserve"> (McLeod, 2020)</w:t>
          </w:r>
          <w:r w:rsidR="00106091" w:rsidRPr="00C822EC">
            <w:fldChar w:fldCharType="end"/>
          </w:r>
        </w:sdtContent>
      </w:sdt>
    </w:p>
    <w:p w14:paraId="1480CF93" w14:textId="5CE9A226" w:rsidR="002C66EC" w:rsidRPr="00C822EC" w:rsidRDefault="00F03072" w:rsidP="00542E1B">
      <w:pPr>
        <w:pStyle w:val="AssignBody"/>
      </w:pPr>
      <w:r w:rsidRPr="00C822EC">
        <w:t xml:space="preserve">The </w:t>
      </w:r>
      <w:r w:rsidR="0099749C" w:rsidRPr="00C822EC">
        <w:t>second level includes safety needs</w:t>
      </w:r>
      <w:r w:rsidR="00152B5B" w:rsidRPr="00C822EC">
        <w:t>,</w:t>
      </w:r>
      <w:r w:rsidR="0099749C" w:rsidRPr="00C822EC">
        <w:t xml:space="preserve"> whether it be personal, financial, emotional or health and well-being</w:t>
      </w:r>
      <w:sdt>
        <w:sdtPr>
          <w:id w:val="1322230185"/>
          <w:citation/>
        </w:sdtPr>
        <w:sdtEndPr/>
        <w:sdtContent>
          <w:r w:rsidR="0099749C" w:rsidRPr="00C822EC">
            <w:fldChar w:fldCharType="begin"/>
          </w:r>
          <w:r w:rsidR="0099749C" w:rsidRPr="00C822EC">
            <w:instrText xml:space="preserve"> CITATION Ars20 \l 2057 </w:instrText>
          </w:r>
          <w:r w:rsidR="0099749C" w:rsidRPr="00C822EC">
            <w:fldChar w:fldCharType="separate"/>
          </w:r>
          <w:r w:rsidR="0099749C" w:rsidRPr="00C822EC">
            <w:rPr>
              <w:noProof/>
            </w:rPr>
            <w:t xml:space="preserve"> (Arshad, et al., 2020)</w:t>
          </w:r>
          <w:r w:rsidR="0099749C" w:rsidRPr="00C822EC">
            <w:fldChar w:fldCharType="end"/>
          </w:r>
        </w:sdtContent>
      </w:sdt>
      <w:r w:rsidR="0099749C" w:rsidRPr="00C822EC">
        <w:t xml:space="preserve">. </w:t>
      </w:r>
      <w:r w:rsidRPr="00C822EC">
        <w:t>Maslow’</w:t>
      </w:r>
      <w:r w:rsidR="006B502C" w:rsidRPr="00C822EC">
        <w:t>s</w:t>
      </w:r>
      <w:sdt>
        <w:sdtPr>
          <w:id w:val="-839305932"/>
          <w:citation/>
        </w:sdtPr>
        <w:sdtEndPr/>
        <w:sdtContent>
          <w:r w:rsidR="006B502C" w:rsidRPr="00C822EC">
            <w:fldChar w:fldCharType="begin"/>
          </w:r>
          <w:r w:rsidR="006B502C" w:rsidRPr="00C822EC">
            <w:instrText xml:space="preserve">CITATION Mas70 \n  \l 2057 </w:instrText>
          </w:r>
          <w:r w:rsidR="006B502C" w:rsidRPr="00C822EC">
            <w:fldChar w:fldCharType="separate"/>
          </w:r>
          <w:r w:rsidR="006B502C" w:rsidRPr="00C822EC">
            <w:rPr>
              <w:noProof/>
            </w:rPr>
            <w:t xml:space="preserve"> (1970)</w:t>
          </w:r>
          <w:r w:rsidR="006B502C" w:rsidRPr="00C822EC">
            <w:fldChar w:fldCharType="end"/>
          </w:r>
        </w:sdtContent>
      </w:sdt>
      <w:r w:rsidRPr="00C822EC">
        <w:t xml:space="preserve"> </w:t>
      </w:r>
      <w:r w:rsidR="00651407" w:rsidRPr="00C822EC">
        <w:t>theory of</w:t>
      </w:r>
      <w:r w:rsidR="00152B5B" w:rsidRPr="00C822EC">
        <w:t xml:space="preserve"> the</w:t>
      </w:r>
      <w:r w:rsidR="00651407" w:rsidRPr="00C822EC">
        <w:t xml:space="preserve"> hierarchy of need</w:t>
      </w:r>
      <w:r w:rsidR="00E31D4E" w:rsidRPr="00C822EC">
        <w:t>s</w:t>
      </w:r>
      <w:r w:rsidR="00651407" w:rsidRPr="00C822EC">
        <w:t xml:space="preserve"> is a </w:t>
      </w:r>
      <w:r w:rsidR="006C6DF0" w:rsidRPr="00C822EC">
        <w:t xml:space="preserve">holistic approach </w:t>
      </w:r>
      <w:r w:rsidR="00E31D4E" w:rsidRPr="00C822EC">
        <w:t>that is used in</w:t>
      </w:r>
      <w:r w:rsidR="006C6DF0" w:rsidRPr="00C822EC">
        <w:t xml:space="preserve"> </w:t>
      </w:r>
      <w:r w:rsidR="006F5CDE" w:rsidRPr="00C822EC">
        <w:t>education</w:t>
      </w:r>
      <w:r w:rsidR="006C6DF0" w:rsidRPr="00C822EC">
        <w:t xml:space="preserve"> and learning</w:t>
      </w:r>
      <w:r w:rsidR="006F5CDE" w:rsidRPr="00C822EC">
        <w:t xml:space="preserve">. </w:t>
      </w:r>
      <w:r w:rsidR="005B63C2" w:rsidRPr="00C822EC">
        <w:t>It is a</w:t>
      </w:r>
      <w:r w:rsidR="002936A1" w:rsidRPr="00C822EC">
        <w:t>lso</w:t>
      </w:r>
      <w:r w:rsidR="005B63C2" w:rsidRPr="00C822EC">
        <w:t xml:space="preserve"> </w:t>
      </w:r>
      <w:r w:rsidR="003C25F8" w:rsidRPr="00C822EC">
        <w:t>a significant</w:t>
      </w:r>
      <w:r w:rsidR="005B63C2" w:rsidRPr="00C822EC">
        <w:t xml:space="preserve"> </w:t>
      </w:r>
      <w:r w:rsidR="00093B95" w:rsidRPr="00C822EC">
        <w:lastRenderedPageBreak/>
        <w:t xml:space="preserve">contributor to </w:t>
      </w:r>
      <w:r w:rsidR="00A22EA3" w:rsidRPr="00C822EC">
        <w:t xml:space="preserve">teaching </w:t>
      </w:r>
      <w:r w:rsidR="00222E80" w:rsidRPr="00C822EC">
        <w:t>strategies and also to classroom management strategies</w:t>
      </w:r>
      <w:sdt>
        <w:sdtPr>
          <w:id w:val="-1491486259"/>
          <w:citation/>
        </w:sdtPr>
        <w:sdtEndPr/>
        <w:sdtContent>
          <w:r w:rsidR="0068350B" w:rsidRPr="00C822EC">
            <w:fldChar w:fldCharType="begin"/>
          </w:r>
          <w:r w:rsidR="0068350B" w:rsidRPr="00C822EC">
            <w:instrText xml:space="preserve"> CITATION Mas62 \l 2057 </w:instrText>
          </w:r>
          <w:r w:rsidR="0068350B" w:rsidRPr="00C822EC">
            <w:fldChar w:fldCharType="separate"/>
          </w:r>
          <w:r w:rsidR="0068350B" w:rsidRPr="00C822EC">
            <w:rPr>
              <w:noProof/>
            </w:rPr>
            <w:t xml:space="preserve"> (Maslow, 1962)</w:t>
          </w:r>
          <w:r w:rsidR="0068350B" w:rsidRPr="00C822EC">
            <w:fldChar w:fldCharType="end"/>
          </w:r>
        </w:sdtContent>
      </w:sdt>
      <w:r w:rsidR="003E7EEB" w:rsidRPr="00C822EC">
        <w:t xml:space="preserve">. </w:t>
      </w:r>
      <w:r w:rsidR="0006275F" w:rsidRPr="00C822EC">
        <w:t xml:space="preserve">Maslow takes into account the </w:t>
      </w:r>
      <w:r w:rsidR="000D3DEF" w:rsidRPr="00C822EC">
        <w:t>individuals</w:t>
      </w:r>
      <w:r w:rsidR="0006275F" w:rsidRPr="00C822EC">
        <w:t xml:space="preserve"> </w:t>
      </w:r>
      <w:r w:rsidR="00D473DD" w:rsidRPr="00C822EC">
        <w:t>intellectual, soc</w:t>
      </w:r>
      <w:r w:rsidR="00187299" w:rsidRPr="00C822EC">
        <w:t xml:space="preserve">ial, physical and emotional </w:t>
      </w:r>
      <w:r w:rsidR="0006275F" w:rsidRPr="00C822EC">
        <w:t xml:space="preserve">needs </w:t>
      </w:r>
      <w:r w:rsidR="00AA491A" w:rsidRPr="00C822EC">
        <w:t xml:space="preserve">and qualities </w:t>
      </w:r>
      <w:r w:rsidR="00D33384" w:rsidRPr="00C822EC">
        <w:t>in order to assess the impact these will have on the individuals learning</w:t>
      </w:r>
      <w:sdt>
        <w:sdtPr>
          <w:id w:val="891152297"/>
          <w:citation/>
        </w:sdtPr>
        <w:sdtEndPr/>
        <w:sdtContent>
          <w:r w:rsidR="00E27D62" w:rsidRPr="00C822EC">
            <w:fldChar w:fldCharType="begin"/>
          </w:r>
          <w:r w:rsidR="00E27D62" w:rsidRPr="00C822EC">
            <w:instrText xml:space="preserve"> CITATION McL20 \l 2057 </w:instrText>
          </w:r>
          <w:r w:rsidR="00E27D62" w:rsidRPr="00C822EC">
            <w:fldChar w:fldCharType="separate"/>
          </w:r>
          <w:r w:rsidR="00E27D62" w:rsidRPr="00C822EC">
            <w:rPr>
              <w:noProof/>
            </w:rPr>
            <w:t xml:space="preserve"> (McLeod, 2020)</w:t>
          </w:r>
          <w:r w:rsidR="00E27D62" w:rsidRPr="00C822EC">
            <w:fldChar w:fldCharType="end"/>
          </w:r>
        </w:sdtContent>
      </w:sdt>
      <w:r w:rsidR="00D33384" w:rsidRPr="00C822EC">
        <w:t xml:space="preserve">. </w:t>
      </w:r>
      <w:r w:rsidR="00AF2400" w:rsidRPr="00C822EC">
        <w:t xml:space="preserve">Child A is currently struggling with </w:t>
      </w:r>
      <w:r w:rsidR="005C6638" w:rsidRPr="00C822EC">
        <w:t>level</w:t>
      </w:r>
      <w:r w:rsidR="0015145C" w:rsidRPr="00C822EC">
        <w:t xml:space="preserve"> two as her safety needs are not being met yet</w:t>
      </w:r>
      <w:r w:rsidR="000D7B94" w:rsidRPr="00C822EC">
        <w:t xml:space="preserve"> as </w:t>
      </w:r>
      <w:r w:rsidR="00021C26" w:rsidRPr="00C822EC">
        <w:t xml:space="preserve">Child A </w:t>
      </w:r>
      <w:r w:rsidR="00AF7F4C" w:rsidRPr="00C822EC">
        <w:t xml:space="preserve">needs to experience control and predictability </w:t>
      </w:r>
      <w:r w:rsidR="008D7CF4" w:rsidRPr="00C822EC">
        <w:t>so she can be emotional</w:t>
      </w:r>
      <w:r w:rsidR="001C55F4" w:rsidRPr="00C822EC">
        <w:t>ly</w:t>
      </w:r>
      <w:r w:rsidR="008D7CF4" w:rsidRPr="00C822EC">
        <w:t xml:space="preserve"> secure</w:t>
      </w:r>
      <w:r w:rsidR="000D7B94" w:rsidRPr="00C822EC">
        <w:t>.</w:t>
      </w:r>
      <w:r w:rsidR="0056218A" w:rsidRPr="00C822EC">
        <w:t xml:space="preserve"> </w:t>
      </w:r>
      <w:r w:rsidR="00DF3762" w:rsidRPr="00C822EC">
        <w:t xml:space="preserve">Mindfulness should </w:t>
      </w:r>
      <w:r w:rsidR="009E34E5" w:rsidRPr="00C822EC">
        <w:t>be able</w:t>
      </w:r>
      <w:r w:rsidR="001F179C" w:rsidRPr="00C822EC">
        <w:t xml:space="preserve"> to address these needs</w:t>
      </w:r>
      <w:r w:rsidR="00EA407E" w:rsidRPr="00C822EC">
        <w:t xml:space="preserve"> and </w:t>
      </w:r>
      <w:r w:rsidR="006402B2" w:rsidRPr="00C822EC">
        <w:t>address the impact on learning from her emotional instability.</w:t>
      </w:r>
      <w:r w:rsidR="00E45DC2" w:rsidRPr="00C822EC">
        <w:t xml:space="preserve"> </w:t>
      </w:r>
      <w:r w:rsidR="00747E40" w:rsidRPr="00C822EC">
        <w:t>Several psychologists now believe that o</w:t>
      </w:r>
      <w:r w:rsidR="00427EF9" w:rsidRPr="00C822EC">
        <w:t xml:space="preserve">ne limitation </w:t>
      </w:r>
      <w:r w:rsidR="00747E40" w:rsidRPr="00C822EC">
        <w:t>with</w:t>
      </w:r>
      <w:r w:rsidR="00A363CE" w:rsidRPr="00C822EC">
        <w:t xml:space="preserve"> Maslow’s Hierarchy </w:t>
      </w:r>
      <w:r w:rsidR="00790BE5" w:rsidRPr="00C822EC">
        <w:t xml:space="preserve">is that </w:t>
      </w:r>
      <w:r w:rsidR="00ED5584" w:rsidRPr="00C822EC">
        <w:t>many</w:t>
      </w:r>
      <w:r w:rsidR="00646A74" w:rsidRPr="00C822EC">
        <w:t xml:space="preserve"> people may be motivated by the higher end of the </w:t>
      </w:r>
      <w:r w:rsidR="00AA50EA" w:rsidRPr="00C822EC">
        <w:t>pyramid</w:t>
      </w:r>
      <w:r w:rsidR="00ED5584" w:rsidRPr="00C822EC">
        <w:t>.</w:t>
      </w:r>
      <w:r w:rsidR="00AA50EA" w:rsidRPr="00C822EC">
        <w:t xml:space="preserve"> </w:t>
      </w:r>
      <w:r w:rsidR="00ED5584" w:rsidRPr="00C822EC">
        <w:t>They may</w:t>
      </w:r>
      <w:r w:rsidR="00AA50EA" w:rsidRPr="00C822EC">
        <w:t xml:space="preserve"> not be motivated by successfully </w:t>
      </w:r>
      <w:r w:rsidR="007A6530" w:rsidRPr="00C822EC">
        <w:t>achieving</w:t>
      </w:r>
      <w:r w:rsidR="00515B84" w:rsidRPr="00C822EC">
        <w:t xml:space="preserve"> one step at a time, they would prefer to work simultaneously towards </w:t>
      </w:r>
      <w:r w:rsidR="001917D2" w:rsidRPr="00C822EC">
        <w:t>two or more</w:t>
      </w:r>
      <w:r w:rsidR="007A6530" w:rsidRPr="00C822EC">
        <w:t xml:space="preserve"> </w:t>
      </w:r>
      <w:sdt>
        <w:sdtPr>
          <w:id w:val="-1630624668"/>
          <w:citation/>
        </w:sdtPr>
        <w:sdtEndPr/>
        <w:sdtContent>
          <w:r w:rsidR="00DE6CC6" w:rsidRPr="00C822EC">
            <w:fldChar w:fldCharType="begin"/>
          </w:r>
          <w:r w:rsidR="00DE6CC6" w:rsidRPr="00C822EC">
            <w:instrText xml:space="preserve"> CITATION Wah76 \l 2057 </w:instrText>
          </w:r>
          <w:r w:rsidR="00DE6CC6" w:rsidRPr="00C822EC">
            <w:fldChar w:fldCharType="separate"/>
          </w:r>
          <w:r w:rsidR="00DE6CC6" w:rsidRPr="00C822EC">
            <w:rPr>
              <w:noProof/>
            </w:rPr>
            <w:t>(Wahba &amp; Bridwell, 1976)</w:t>
          </w:r>
          <w:r w:rsidR="00DE6CC6" w:rsidRPr="00C822EC">
            <w:fldChar w:fldCharType="end"/>
          </w:r>
        </w:sdtContent>
      </w:sdt>
      <w:r w:rsidR="001917D2" w:rsidRPr="00C822EC">
        <w:t>.</w:t>
      </w:r>
      <w:r w:rsidR="00FF2B29" w:rsidRPr="00C822EC">
        <w:t xml:space="preserve"> </w:t>
      </w:r>
      <w:r w:rsidR="00E03C8F" w:rsidRPr="00C822EC">
        <w:t>The current concern</w:t>
      </w:r>
      <w:r w:rsidR="00A23663" w:rsidRPr="00C822EC">
        <w:t xml:space="preserve"> with Child A is her emotional needs</w:t>
      </w:r>
      <w:r w:rsidR="00582740" w:rsidRPr="00C822EC">
        <w:t>. A</w:t>
      </w:r>
      <w:r w:rsidR="00290F4B" w:rsidRPr="00C822EC">
        <w:t xml:space="preserve">s a practitioner, I believe this is the sole area for concentration </w:t>
      </w:r>
      <w:r w:rsidR="00C67385" w:rsidRPr="00C822EC">
        <w:t>at this moment in time as without being able to control this, she is unable to work successfully on other aspects to her best abilities.</w:t>
      </w:r>
    </w:p>
    <w:p w14:paraId="56ECFAB5" w14:textId="4AFD7F01" w:rsidR="00C04849" w:rsidRPr="00C822EC" w:rsidRDefault="00C04849" w:rsidP="00542E1B">
      <w:pPr>
        <w:pStyle w:val="AssignBody"/>
      </w:pPr>
    </w:p>
    <w:p w14:paraId="28D8206F" w14:textId="04ABD159" w:rsidR="00120955" w:rsidRPr="00C822EC" w:rsidRDefault="00693EAA" w:rsidP="00542E1B">
      <w:pPr>
        <w:pStyle w:val="AssignBody"/>
      </w:pPr>
      <w:r w:rsidRPr="00C822EC">
        <w:t>Vygotsky</w:t>
      </w:r>
      <w:r w:rsidR="00503400" w:rsidRPr="00C822EC">
        <w:t>’s zone of pro</w:t>
      </w:r>
      <w:r w:rsidR="00421C15" w:rsidRPr="00C822EC">
        <w:t>x</w:t>
      </w:r>
      <w:r w:rsidR="00503400" w:rsidRPr="00C822EC">
        <w:t xml:space="preserve">imal development </w:t>
      </w:r>
      <w:r w:rsidR="00DC092F" w:rsidRPr="00C822EC">
        <w:t xml:space="preserve">(ZPD) and scaffolding can be linked to this </w:t>
      </w:r>
      <w:r w:rsidR="00144015" w:rsidRPr="00C822EC">
        <w:t>mindfulness</w:t>
      </w:r>
      <w:r w:rsidR="00DC092F" w:rsidRPr="00C822EC">
        <w:t xml:space="preserve"> intervention</w:t>
      </w:r>
      <w:r w:rsidR="00144015" w:rsidRPr="00C822EC">
        <w:t xml:space="preserve"> as </w:t>
      </w:r>
      <w:r w:rsidR="00FB36A0" w:rsidRPr="00C822EC">
        <w:t xml:space="preserve">this intervention is </w:t>
      </w:r>
      <w:r w:rsidR="004B18E7" w:rsidRPr="00C822EC">
        <w:t xml:space="preserve">introduced </w:t>
      </w:r>
      <w:r w:rsidR="00082AC4" w:rsidRPr="00C822EC">
        <w:t xml:space="preserve">and supported </w:t>
      </w:r>
      <w:r w:rsidR="004B18E7" w:rsidRPr="00C822EC">
        <w:t>by the more knowledgeable other (MKO)</w:t>
      </w:r>
      <w:r w:rsidR="00EC7BDB" w:rsidRPr="00C822EC">
        <w:t xml:space="preserve"> which in this case is first the teacher and then the TA.</w:t>
      </w:r>
      <w:r w:rsidR="00EB2D6C" w:rsidRPr="00C822EC">
        <w:t xml:space="preserve"> The ZPD is </w:t>
      </w:r>
      <w:r w:rsidR="00582740" w:rsidRPr="00C822EC">
        <w:t xml:space="preserve">the </w:t>
      </w:r>
      <w:r w:rsidR="009246EF" w:rsidRPr="00C822EC">
        <w:t xml:space="preserve">difference between </w:t>
      </w:r>
      <w:r w:rsidR="001721A2" w:rsidRPr="00C822EC">
        <w:t xml:space="preserve">what the learner can </w:t>
      </w:r>
      <w:r w:rsidR="002D291E" w:rsidRPr="00C822EC">
        <w:t>do independently</w:t>
      </w:r>
      <w:r w:rsidR="008607B5" w:rsidRPr="00C822EC">
        <w:t xml:space="preserve"> and what they can do with support</w:t>
      </w:r>
      <w:sdt>
        <w:sdtPr>
          <w:id w:val="1176539945"/>
          <w:citation/>
        </w:sdtPr>
        <w:sdtEndPr/>
        <w:sdtContent>
          <w:r w:rsidR="001245E1" w:rsidRPr="00C822EC">
            <w:fldChar w:fldCharType="begin"/>
          </w:r>
          <w:r w:rsidR="001245E1" w:rsidRPr="00C822EC">
            <w:instrText xml:space="preserve"> CITATION McL19 \l 2057 </w:instrText>
          </w:r>
          <w:r w:rsidR="001245E1" w:rsidRPr="00C822EC">
            <w:fldChar w:fldCharType="separate"/>
          </w:r>
          <w:r w:rsidR="001245E1" w:rsidRPr="00C822EC">
            <w:rPr>
              <w:noProof/>
            </w:rPr>
            <w:t xml:space="preserve"> (McLeod, 2019)</w:t>
          </w:r>
          <w:r w:rsidR="001245E1" w:rsidRPr="00C822EC">
            <w:fldChar w:fldCharType="end"/>
          </w:r>
        </w:sdtContent>
      </w:sdt>
      <w:r w:rsidR="004F4AE8" w:rsidRPr="00C822EC">
        <w:t>.</w:t>
      </w:r>
      <w:r w:rsidR="00082AC4" w:rsidRPr="00C822EC">
        <w:t xml:space="preserve"> </w:t>
      </w:r>
      <w:r w:rsidR="006640E6" w:rsidRPr="00C822EC">
        <w:t xml:space="preserve">For scaffolding to work in the education sector, </w:t>
      </w:r>
      <w:r w:rsidR="001E5108" w:rsidRPr="00C822EC">
        <w:t>the following aspects</w:t>
      </w:r>
      <w:r w:rsidR="002F4021" w:rsidRPr="00C822EC">
        <w:t xml:space="preserve"> need to be involved</w:t>
      </w:r>
      <w:r w:rsidR="00BB177D" w:rsidRPr="00C822EC">
        <w:t xml:space="preserve">: a </w:t>
      </w:r>
      <w:r w:rsidR="00F602AA" w:rsidRPr="00C822EC">
        <w:t>clear purpose</w:t>
      </w:r>
      <w:r w:rsidR="00C3497D" w:rsidRPr="00C822EC">
        <w:t xml:space="preserve">, suitable </w:t>
      </w:r>
      <w:r w:rsidR="00BC7A6B" w:rsidRPr="00C822EC">
        <w:t>challenge</w:t>
      </w:r>
      <w:r w:rsidR="00BB177D" w:rsidRPr="00C822EC">
        <w:t xml:space="preserve"> for the child</w:t>
      </w:r>
      <w:r w:rsidR="00505A3B" w:rsidRPr="00C822EC">
        <w:t xml:space="preserve">, </w:t>
      </w:r>
      <w:r w:rsidR="00F011FF" w:rsidRPr="00C822EC">
        <w:t xml:space="preserve">modelling </w:t>
      </w:r>
      <w:r w:rsidR="00BB177D" w:rsidRPr="00C822EC">
        <w:t xml:space="preserve">that the child can </w:t>
      </w:r>
      <w:r w:rsidR="00AB414B" w:rsidRPr="00C822EC">
        <w:t>use to imitate in independent situations</w:t>
      </w:r>
      <w:r w:rsidR="001635C0" w:rsidRPr="00C822EC">
        <w:t xml:space="preserve">, </w:t>
      </w:r>
      <w:r w:rsidR="004814EE" w:rsidRPr="00C822EC">
        <w:t xml:space="preserve">the </w:t>
      </w:r>
      <w:r w:rsidR="001635C0" w:rsidRPr="00C822EC">
        <w:t xml:space="preserve">collaboration </w:t>
      </w:r>
      <w:r w:rsidR="00CB2B5E" w:rsidRPr="00C822EC">
        <w:t xml:space="preserve">between MKO and the child and </w:t>
      </w:r>
      <w:r w:rsidR="005C61B1" w:rsidRPr="00C822EC">
        <w:t>internalisation</w:t>
      </w:r>
      <w:r w:rsidR="004814EE" w:rsidRPr="00C822EC">
        <w:t>,</w:t>
      </w:r>
      <w:r w:rsidR="00E4193F" w:rsidRPr="00C822EC">
        <w:t xml:space="preserve"> so support is gradually </w:t>
      </w:r>
      <w:r w:rsidR="00752DAF" w:rsidRPr="00C822EC">
        <w:t>withdrawn</w:t>
      </w:r>
      <w:r w:rsidR="00C928D6" w:rsidRPr="00C822EC">
        <w:t xml:space="preserve"> </w:t>
      </w:r>
      <w:sdt>
        <w:sdtPr>
          <w:id w:val="378365172"/>
          <w:citation/>
        </w:sdtPr>
        <w:sdtEndPr/>
        <w:sdtContent>
          <w:r w:rsidR="00C928D6" w:rsidRPr="00C822EC">
            <w:fldChar w:fldCharType="begin"/>
          </w:r>
          <w:r w:rsidR="00C928D6" w:rsidRPr="00C822EC">
            <w:instrText xml:space="preserve"> CITATION Pou145 \l 2057 </w:instrText>
          </w:r>
          <w:r w:rsidR="00C928D6" w:rsidRPr="00C822EC">
            <w:fldChar w:fldCharType="separate"/>
          </w:r>
          <w:r w:rsidR="00C928D6" w:rsidRPr="00C822EC">
            <w:rPr>
              <w:noProof/>
            </w:rPr>
            <w:t>(Pound, 2014)</w:t>
          </w:r>
          <w:r w:rsidR="00C928D6" w:rsidRPr="00C822EC">
            <w:fldChar w:fldCharType="end"/>
          </w:r>
        </w:sdtContent>
      </w:sdt>
      <w:r w:rsidR="00752DAF" w:rsidRPr="00C822EC">
        <w:t>.</w:t>
      </w:r>
      <w:r w:rsidR="000F164B" w:rsidRPr="00C822EC">
        <w:t xml:space="preserve"> All these aspects are needed as</w:t>
      </w:r>
      <w:r w:rsidR="00C77277" w:rsidRPr="00C822EC">
        <w:t xml:space="preserve"> otherwise</w:t>
      </w:r>
      <w:r w:rsidR="004814EE" w:rsidRPr="00C822EC">
        <w:t>,</w:t>
      </w:r>
      <w:r w:rsidR="00C77277" w:rsidRPr="00C822EC">
        <w:t xml:space="preserve"> </w:t>
      </w:r>
      <w:r w:rsidR="006A5F18" w:rsidRPr="00C822EC">
        <w:t xml:space="preserve">the learner </w:t>
      </w:r>
      <w:r w:rsidR="00D93E85" w:rsidRPr="00C822EC">
        <w:t xml:space="preserve">will </w:t>
      </w:r>
      <w:r w:rsidR="006E0AE9" w:rsidRPr="00C822EC">
        <w:t>not have the correct support to develop in the specific area correctly.</w:t>
      </w:r>
      <w:r w:rsidR="00EB2D6C" w:rsidRPr="00C822EC">
        <w:t xml:space="preserve"> </w:t>
      </w:r>
      <w:r w:rsidR="00093BEA" w:rsidRPr="00C822EC">
        <w:t xml:space="preserve">Below is </w:t>
      </w:r>
      <w:r w:rsidR="00AE1895" w:rsidRPr="00C822EC">
        <w:t>a diagram to show the ZPD</w:t>
      </w:r>
      <w:sdt>
        <w:sdtPr>
          <w:id w:val="1188412935"/>
          <w:citation/>
        </w:sdtPr>
        <w:sdtEndPr/>
        <w:sdtContent>
          <w:r w:rsidR="004F0565" w:rsidRPr="00C822EC">
            <w:fldChar w:fldCharType="begin"/>
          </w:r>
          <w:r w:rsidR="004F0565" w:rsidRPr="00C822EC">
            <w:instrText xml:space="preserve"> CITATION McL19 \l 2057 </w:instrText>
          </w:r>
          <w:r w:rsidR="004F0565" w:rsidRPr="00C822EC">
            <w:fldChar w:fldCharType="separate"/>
          </w:r>
          <w:r w:rsidR="004F0565" w:rsidRPr="00C822EC">
            <w:rPr>
              <w:noProof/>
            </w:rPr>
            <w:t xml:space="preserve"> (McLeod, 2019)</w:t>
          </w:r>
          <w:r w:rsidR="004F0565" w:rsidRPr="00C822EC">
            <w:fldChar w:fldCharType="end"/>
          </w:r>
        </w:sdtContent>
      </w:sdt>
      <w:r w:rsidR="00AE1895" w:rsidRPr="00C822EC">
        <w:t>.</w:t>
      </w:r>
    </w:p>
    <w:p w14:paraId="1CF26E77" w14:textId="785D8247" w:rsidR="00120955" w:rsidRPr="00C822EC" w:rsidRDefault="00093BEA" w:rsidP="00542E1B">
      <w:pPr>
        <w:pStyle w:val="AssignBody"/>
      </w:pPr>
      <w:r w:rsidRPr="00C822EC">
        <w:rPr>
          <w:noProof/>
        </w:rPr>
        <w:drawing>
          <wp:inline distT="0" distB="0" distL="0" distR="0" wp14:anchorId="365BDA8D" wp14:editId="519DD227">
            <wp:extent cx="3470031" cy="2642698"/>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16 at 14.00.4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88879" cy="2657053"/>
                    </a:xfrm>
                    <a:prstGeom prst="rect">
                      <a:avLst/>
                    </a:prstGeom>
                  </pic:spPr>
                </pic:pic>
              </a:graphicData>
            </a:graphic>
          </wp:inline>
        </w:drawing>
      </w:r>
    </w:p>
    <w:p w14:paraId="39FB0342" w14:textId="77777777" w:rsidR="00120955" w:rsidRPr="00C822EC" w:rsidRDefault="00120955" w:rsidP="00542E1B">
      <w:pPr>
        <w:pStyle w:val="AssignBody"/>
      </w:pPr>
    </w:p>
    <w:p w14:paraId="6DEDC441" w14:textId="0BC77424" w:rsidR="00414B18" w:rsidRPr="00C822EC" w:rsidRDefault="00414B18" w:rsidP="00414B18">
      <w:pPr>
        <w:pStyle w:val="AssignBody"/>
      </w:pPr>
      <w:r w:rsidRPr="00C822EC">
        <w:lastRenderedPageBreak/>
        <w:t xml:space="preserve">In conclusion, mindfulness is seen to be a successful intervention to develop </w:t>
      </w:r>
      <w:r w:rsidR="0070344B" w:rsidRPr="00C822EC">
        <w:t xml:space="preserve">emotional </w:t>
      </w:r>
      <w:r w:rsidR="009476B4">
        <w:t>skills</w:t>
      </w:r>
      <w:r w:rsidR="0070344B" w:rsidRPr="00C822EC">
        <w:t xml:space="preserve"> in many children.</w:t>
      </w:r>
      <w:r w:rsidR="00D32429" w:rsidRPr="00C822EC">
        <w:t xml:space="preserve"> As discussed above, Child A </w:t>
      </w:r>
      <w:r w:rsidR="00D253ED" w:rsidRPr="00C822EC">
        <w:t xml:space="preserve">has a plan set out. To begin with, Child A is to complete the intervention with the class teacher and then with the TA </w:t>
      </w:r>
      <w:r w:rsidR="00FB565E" w:rsidRPr="00C822EC">
        <w:t>several times a day</w:t>
      </w:r>
      <w:r w:rsidR="00035D98" w:rsidRPr="00C822EC">
        <w:t>,</w:t>
      </w:r>
      <w:r w:rsidR="00FB565E" w:rsidRPr="00C822EC">
        <w:t xml:space="preserve"> which will reduce through a</w:t>
      </w:r>
      <w:r w:rsidR="007F2C66" w:rsidRPr="00C822EC">
        <w:t xml:space="preserve">n extended </w:t>
      </w:r>
      <w:r w:rsidR="00FB565E" w:rsidRPr="00C822EC">
        <w:t>period.</w:t>
      </w:r>
      <w:r w:rsidR="00E73205" w:rsidRPr="00C822EC">
        <w:t xml:space="preserve"> The considerations that will need to be taken account of regarding Child A is the amount of class time</w:t>
      </w:r>
      <w:r w:rsidR="007F2C66" w:rsidRPr="00C822EC">
        <w:t>,</w:t>
      </w:r>
      <w:r w:rsidR="00845DDE" w:rsidRPr="00C822EC">
        <w:t xml:space="preserve"> and statutory learning time she will miss out on. However, the new Curriculum for Wales</w:t>
      </w:r>
      <w:r w:rsidR="00472F0A" w:rsidRPr="00C822EC">
        <w:t xml:space="preserve"> is designed to be </w:t>
      </w:r>
      <w:r w:rsidR="00297016" w:rsidRPr="00C822EC">
        <w:t xml:space="preserve">structured and personal </w:t>
      </w:r>
      <w:r w:rsidR="00B7527A" w:rsidRPr="00C822EC">
        <w:t>to the students in that schoo</w:t>
      </w:r>
      <w:r w:rsidR="008068D5" w:rsidRPr="00C822EC">
        <w:t xml:space="preserve">l </w:t>
      </w:r>
      <w:sdt>
        <w:sdtPr>
          <w:id w:val="-797605507"/>
          <w:citation/>
        </w:sdtPr>
        <w:sdtEndPr/>
        <w:sdtContent>
          <w:r w:rsidR="008068D5" w:rsidRPr="00C822EC">
            <w:fldChar w:fldCharType="begin"/>
          </w:r>
          <w:r w:rsidR="008068D5" w:rsidRPr="00C822EC">
            <w:instrText xml:space="preserve"> CITATION Wel202 \l 2057 </w:instrText>
          </w:r>
          <w:r w:rsidR="008068D5" w:rsidRPr="00C822EC">
            <w:fldChar w:fldCharType="separate"/>
          </w:r>
          <w:r w:rsidR="008068D5" w:rsidRPr="00C822EC">
            <w:rPr>
              <w:noProof/>
            </w:rPr>
            <w:t>(Welsh Government, 2020)</w:t>
          </w:r>
          <w:r w:rsidR="008068D5" w:rsidRPr="00C822EC">
            <w:fldChar w:fldCharType="end"/>
          </w:r>
        </w:sdtContent>
      </w:sdt>
      <w:r w:rsidR="00B7527A" w:rsidRPr="00C822EC">
        <w:t xml:space="preserve">. Therefore, </w:t>
      </w:r>
      <w:r w:rsidR="00C438FC" w:rsidRPr="00C822EC">
        <w:t>Child A will be learning aspects that are personal and suitable for the individual</w:t>
      </w:r>
      <w:r w:rsidR="00F04C76" w:rsidRPr="00C822EC">
        <w:t>.</w:t>
      </w:r>
      <w:r w:rsidR="0045064A" w:rsidRPr="00C822EC">
        <w:t xml:space="preserve"> </w:t>
      </w:r>
      <w:r w:rsidR="00CC2951" w:rsidRPr="00C822EC">
        <w:t>The implications for the teaching staff in the school include how time</w:t>
      </w:r>
      <w:r w:rsidR="00F029CE" w:rsidRPr="00C822EC">
        <w:t>-</w:t>
      </w:r>
      <w:r w:rsidR="00CC2951" w:rsidRPr="00C822EC">
        <w:t>consuming this intervention is</w:t>
      </w:r>
      <w:r w:rsidR="001100B6" w:rsidRPr="00C822EC">
        <w:t xml:space="preserve"> for just one individual child. However, if it means this child can be calmer and </w:t>
      </w:r>
      <w:r w:rsidR="00A925A5" w:rsidRPr="00C822EC">
        <w:t xml:space="preserve">concentrate more </w:t>
      </w:r>
      <w:r w:rsidR="00063C8A" w:rsidRPr="00C822EC">
        <w:t>in class, there will be an effect of the remaining children in the class with a lack of distraction from Child A.</w:t>
      </w:r>
    </w:p>
    <w:p w14:paraId="4B2FCDEE" w14:textId="75EC258A" w:rsidR="001C2026" w:rsidRPr="00C822EC" w:rsidRDefault="001C2026" w:rsidP="00414B18">
      <w:pPr>
        <w:pStyle w:val="AssignBody"/>
      </w:pPr>
    </w:p>
    <w:p w14:paraId="7BD61B2A" w14:textId="12549ECF" w:rsidR="001C2026" w:rsidRPr="00C822EC" w:rsidRDefault="001C2026" w:rsidP="001C2026">
      <w:pPr>
        <w:pStyle w:val="AssignBody"/>
      </w:pPr>
      <w:r w:rsidRPr="00C822EC">
        <w:t>Parents/guardians will be included with Child A’s progression through this mindfulness intervention but also can be brought into the team to help Child A. The parents/guardians of the child will also be able to carry out mindfulness practices with their child. Th</w:t>
      </w:r>
      <w:r w:rsidR="00691E06" w:rsidRPr="00C822EC">
        <w:t>e opportunity of involvement</w:t>
      </w:r>
      <w:r w:rsidRPr="00C822EC">
        <w:t xml:space="preserve"> would be the same for all parents if every child in the school carried out this intervention.</w:t>
      </w:r>
    </w:p>
    <w:p w14:paraId="25758FBF" w14:textId="7F9353C8" w:rsidR="00DE113A" w:rsidRPr="00C822EC" w:rsidRDefault="00DE113A" w:rsidP="00414B18">
      <w:pPr>
        <w:pStyle w:val="AssignBody"/>
      </w:pPr>
    </w:p>
    <w:p w14:paraId="520213A5" w14:textId="07B3BB9A" w:rsidR="00DE113A" w:rsidRPr="00C822EC" w:rsidRDefault="00DE113A" w:rsidP="00414B18">
      <w:pPr>
        <w:pStyle w:val="AssignBody"/>
      </w:pPr>
      <w:r w:rsidRPr="00C822EC">
        <w:t xml:space="preserve">This intervention could be rolled out around the school. </w:t>
      </w:r>
      <w:r w:rsidR="00821E52" w:rsidRPr="00C822EC">
        <w:t>My p</w:t>
      </w:r>
      <w:r w:rsidRPr="00C822EC">
        <w:t>ersonal experience</w:t>
      </w:r>
      <w:r w:rsidR="00821E52" w:rsidRPr="00C822EC">
        <w:t xml:space="preserve"> of mindfulness</w:t>
      </w:r>
      <w:r w:rsidRPr="00C822EC">
        <w:t xml:space="preserve"> in a school on </w:t>
      </w:r>
      <w:r w:rsidR="00821E52" w:rsidRPr="00C822EC">
        <w:t xml:space="preserve">placement included the whole class participating in a mindfulness session </w:t>
      </w:r>
      <w:r w:rsidR="00650DDA" w:rsidRPr="00C822EC">
        <w:t>daily</w:t>
      </w:r>
      <w:r w:rsidR="00821E52" w:rsidRPr="00C822EC">
        <w:t xml:space="preserve"> </w:t>
      </w:r>
      <w:r w:rsidR="00AF7471" w:rsidRPr="00C822EC">
        <w:t>after lunch.</w:t>
      </w:r>
      <w:r w:rsidR="005846C9" w:rsidRPr="00C822EC">
        <w:t xml:space="preserve"> </w:t>
      </w:r>
      <w:r w:rsidR="00DA4014" w:rsidRPr="00C822EC">
        <w:t>The session</w:t>
      </w:r>
      <w:r w:rsidR="005846C9" w:rsidRPr="00C822EC">
        <w:t xml:space="preserve"> was mainly used </w:t>
      </w:r>
      <w:r w:rsidR="00185155" w:rsidRPr="00C822EC">
        <w:t>to</w:t>
      </w:r>
      <w:r w:rsidR="005846C9" w:rsidRPr="00C822EC">
        <w:t xml:space="preserve"> calm the children after having an excitable and </w:t>
      </w:r>
      <w:r w:rsidR="00D31197" w:rsidRPr="00C822EC">
        <w:t>energetic</w:t>
      </w:r>
      <w:r w:rsidR="005846C9" w:rsidRPr="00C822EC">
        <w:t xml:space="preserve"> lunchtime</w:t>
      </w:r>
      <w:r w:rsidR="00095669" w:rsidRPr="00C822EC">
        <w:t>. Mindfulness gave the children time to be calm and ready to concentrate on the learning that was to follow in the lessons planned for the afternoon. On the days wher</w:t>
      </w:r>
      <w:r w:rsidR="00D31197" w:rsidRPr="00C822EC">
        <w:t xml:space="preserve">e there was not enough time for mindfulness, the children were </w:t>
      </w:r>
      <w:r w:rsidR="0029015D" w:rsidRPr="00C822EC">
        <w:t>un</w:t>
      </w:r>
      <w:r w:rsidR="00D31197" w:rsidRPr="00C822EC">
        <w:t xml:space="preserve">settled </w:t>
      </w:r>
      <w:r w:rsidR="00601773" w:rsidRPr="00C822EC">
        <w:t>during learning time. There was a visibl</w:t>
      </w:r>
      <w:r w:rsidR="00F25C19">
        <w:t>e</w:t>
      </w:r>
      <w:r w:rsidR="00601773" w:rsidRPr="00C822EC">
        <w:t xml:space="preserve"> noticeable differen</w:t>
      </w:r>
      <w:r w:rsidR="00F11073" w:rsidRPr="00C822EC">
        <w:t xml:space="preserve">ce </w:t>
      </w:r>
      <w:r w:rsidR="00601773" w:rsidRPr="00C822EC">
        <w:t>to the behaviour of the children when they had all completed 10 minutes of mindfulness before starting the learning.</w:t>
      </w:r>
      <w:r w:rsidR="00016F69" w:rsidRPr="00C822EC">
        <w:t xml:space="preserve"> </w:t>
      </w:r>
      <w:r w:rsidR="00DD756C" w:rsidRPr="00C822EC">
        <w:t>I</w:t>
      </w:r>
      <w:r w:rsidR="00016F69" w:rsidRPr="00C822EC">
        <w:t xml:space="preserve">f mindfulness was rolled out </w:t>
      </w:r>
      <w:r w:rsidR="002048B8" w:rsidRPr="00C822EC">
        <w:t>around</w:t>
      </w:r>
      <w:r w:rsidR="00016F69" w:rsidRPr="00C822EC">
        <w:t xml:space="preserve"> the school where every child took part in a daily session, Child A could be used as a</w:t>
      </w:r>
      <w:r w:rsidR="0015496F" w:rsidRPr="00C822EC">
        <w:t>n</w:t>
      </w:r>
      <w:r w:rsidR="00016F69" w:rsidRPr="00C822EC">
        <w:t xml:space="preserve"> MKO</w:t>
      </w:r>
      <w:r w:rsidR="00DD756C" w:rsidRPr="00C822EC">
        <w:t>.</w:t>
      </w:r>
      <w:r w:rsidR="00016F69" w:rsidRPr="00C822EC">
        <w:t xml:space="preserve"> </w:t>
      </w:r>
      <w:r w:rsidR="00DD756C" w:rsidRPr="00C822EC">
        <w:t>It would</w:t>
      </w:r>
      <w:r w:rsidR="00016F69" w:rsidRPr="00C822EC">
        <w:t xml:space="preserve"> give Child A experience of having more responsibility and help increase her self-esteem </w:t>
      </w:r>
      <w:r w:rsidR="00373552">
        <w:t>which</w:t>
      </w:r>
      <w:r w:rsidR="00016F69" w:rsidRPr="00C822EC">
        <w:t xml:space="preserve"> may be</w:t>
      </w:r>
      <w:r w:rsidR="00373552" w:rsidRPr="00373552">
        <w:t xml:space="preserve"> </w:t>
      </w:r>
      <w:r w:rsidR="00373552" w:rsidRPr="00C822EC">
        <w:t>currently</w:t>
      </w:r>
      <w:r w:rsidR="00016F69" w:rsidRPr="00C822EC">
        <w:t xml:space="preserve"> suffering </w:t>
      </w:r>
      <w:r w:rsidR="00373552">
        <w:t>due to</w:t>
      </w:r>
      <w:r w:rsidR="00016F69" w:rsidRPr="00C822EC">
        <w:t xml:space="preserve"> her emotional instabilities.</w:t>
      </w:r>
      <w:r w:rsidR="007738E1" w:rsidRPr="00C822EC">
        <w:t xml:space="preserve"> There is an opportunity for teaching staff to have more mindfulness training if needed or wanted through many different organisations. These organisations have been mentioned throughout when referring to the benefits, limitations and definitions of mindfulness. However, training is not always required as</w:t>
      </w:r>
      <w:r w:rsidR="00D311B7">
        <w:t>,</w:t>
      </w:r>
      <w:r w:rsidR="007738E1" w:rsidRPr="00C822EC">
        <w:t xml:space="preserve"> from personal experience, many videos made by professionals</w:t>
      </w:r>
      <w:r w:rsidR="00C93F32">
        <w:t>,</w:t>
      </w:r>
      <w:r w:rsidR="007738E1" w:rsidRPr="00C822EC">
        <w:t xml:space="preserve"> which are widely available on the internet</w:t>
      </w:r>
      <w:r w:rsidR="00C93F32">
        <w:t>,</w:t>
      </w:r>
      <w:r w:rsidR="007738E1" w:rsidRPr="00C822EC">
        <w:t xml:space="preserve"> were use</w:t>
      </w:r>
      <w:r w:rsidR="00D311B7">
        <w:t>d</w:t>
      </w:r>
      <w:r w:rsidR="007738E1" w:rsidRPr="00C822EC">
        <w:t>.</w:t>
      </w:r>
    </w:p>
    <w:p w14:paraId="7D78A5D5" w14:textId="5DCB824B" w:rsidR="000A4CDF" w:rsidRPr="00C822EC" w:rsidRDefault="000A4CDF" w:rsidP="00542E1B">
      <w:pPr>
        <w:pStyle w:val="AssignBody"/>
      </w:pPr>
    </w:p>
    <w:p w14:paraId="13AA3E4D" w14:textId="0524D296" w:rsidR="0022355C" w:rsidRPr="00C822EC" w:rsidRDefault="0022355C" w:rsidP="00542E1B">
      <w:pPr>
        <w:pStyle w:val="AssignBody"/>
      </w:pPr>
    </w:p>
    <w:p w14:paraId="17D8B35D" w14:textId="6F65B75F" w:rsidR="00227E07" w:rsidRPr="00C822EC" w:rsidRDefault="00227E07" w:rsidP="00542E1B">
      <w:pPr>
        <w:pStyle w:val="AssignBody"/>
      </w:pPr>
    </w:p>
    <w:p w14:paraId="2A949A44" w14:textId="77777777" w:rsidR="00227E07" w:rsidRPr="00C822EC" w:rsidRDefault="00227E07" w:rsidP="00542E1B">
      <w:pPr>
        <w:pStyle w:val="AssignBody"/>
      </w:pPr>
    </w:p>
    <w:p w14:paraId="0685AAAF" w14:textId="378A9E99" w:rsidR="009F403D" w:rsidRPr="00E611D9" w:rsidRDefault="000A4CDF" w:rsidP="00EE1974">
      <w:pPr>
        <w:pStyle w:val="AssignBody"/>
      </w:pPr>
      <w:r w:rsidRPr="00C822EC">
        <w:t>Word Count:</w:t>
      </w:r>
      <w:r w:rsidR="001B04E2" w:rsidRPr="00C822EC">
        <w:t xml:space="preserve"> </w:t>
      </w:r>
      <w:r w:rsidR="005B2BBE" w:rsidRPr="00C822EC">
        <w:rPr>
          <w:b/>
          <w:bCs/>
        </w:rPr>
        <w:t>4</w:t>
      </w:r>
      <w:r w:rsidR="00F71A1B">
        <w:rPr>
          <w:b/>
          <w:bCs/>
        </w:rPr>
        <w:t>15</w:t>
      </w:r>
      <w:r w:rsidR="00E73395">
        <w:rPr>
          <w:b/>
          <w:bCs/>
        </w:rPr>
        <w:t>9</w:t>
      </w:r>
    </w:p>
    <w:p w14:paraId="3C957598" w14:textId="0796622C" w:rsidR="009F403D" w:rsidRDefault="009F403D" w:rsidP="00542E1B">
      <w:pPr>
        <w:pStyle w:val="AssignBody"/>
      </w:pPr>
    </w:p>
    <w:sdt>
      <w:sdtPr>
        <w:id w:val="1662112762"/>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14:paraId="7DE0E53E" w14:textId="3CC5D086" w:rsidR="005C1A21" w:rsidRPr="0032191F" w:rsidRDefault="0032191F" w:rsidP="00B71949">
          <w:pPr>
            <w:pStyle w:val="Heading1"/>
            <w:spacing w:line="360" w:lineRule="auto"/>
            <w:rPr>
              <w:color w:val="000000" w:themeColor="text1"/>
            </w:rPr>
          </w:pPr>
          <w:r w:rsidRPr="0032191F">
            <w:rPr>
              <w:color w:val="000000" w:themeColor="text1"/>
            </w:rPr>
            <w:t>Reference List</w:t>
          </w:r>
        </w:p>
        <w:sdt>
          <w:sdtPr>
            <w:id w:val="111145805"/>
            <w:bibliography/>
          </w:sdtPr>
          <w:sdtContent>
            <w:p w14:paraId="4D5DF1DA" w14:textId="607B7406" w:rsidR="005C1A21" w:rsidRDefault="005C1A21" w:rsidP="00B71949">
              <w:pPr>
                <w:pStyle w:val="Bibliography"/>
                <w:spacing w:line="360" w:lineRule="auto"/>
                <w:rPr>
                  <w:noProof/>
                  <w:sz w:val="24"/>
                  <w:szCs w:val="24"/>
                  <w:lang w:val="en-US"/>
                </w:rPr>
              </w:pPr>
              <w:r>
                <w:fldChar w:fldCharType="begin"/>
              </w:r>
              <w:r>
                <w:instrText xml:space="preserve"> BIBLIOGRAPHY </w:instrText>
              </w:r>
              <w:r>
                <w:fldChar w:fldCharType="separate"/>
              </w:r>
              <w:r>
                <w:rPr>
                  <w:noProof/>
                  <w:lang w:val="en-US"/>
                </w:rPr>
                <w:t>Ackerman, C.</w:t>
              </w:r>
              <w:r w:rsidR="00C13CF6">
                <w:rPr>
                  <w:noProof/>
                  <w:lang w:val="en-US"/>
                </w:rPr>
                <w:t xml:space="preserve"> (</w:t>
              </w:r>
              <w:r>
                <w:rPr>
                  <w:noProof/>
                  <w:lang w:val="en-US"/>
                </w:rPr>
                <w:t>2019</w:t>
              </w:r>
              <w:r w:rsidR="00C13CF6">
                <w:rPr>
                  <w:noProof/>
                  <w:lang w:val="en-US"/>
                </w:rPr>
                <w:t>)</w:t>
              </w:r>
              <w:r>
                <w:rPr>
                  <w:noProof/>
                  <w:lang w:val="en-US"/>
                </w:rPr>
                <w:t xml:space="preserve"> </w:t>
              </w:r>
              <w:r>
                <w:rPr>
                  <w:i/>
                  <w:iCs/>
                  <w:noProof/>
                  <w:lang w:val="en-US"/>
                </w:rPr>
                <w:t xml:space="preserve">23 Amazing Health Benefits of Mindfulness for Body and Brain. </w:t>
              </w:r>
              <w:r>
                <w:rPr>
                  <w:noProof/>
                  <w:lang w:val="en-US"/>
                </w:rPr>
                <w:t xml:space="preserve">[Online] </w:t>
              </w:r>
              <w:r>
                <w:rPr>
                  <w:noProof/>
                  <w:lang w:val="en-US"/>
                </w:rPr>
                <w:br/>
                <w:t xml:space="preserve">Available at: </w:t>
              </w:r>
              <w:r>
                <w:rPr>
                  <w:noProof/>
                  <w:u w:val="single"/>
                  <w:lang w:val="en-US"/>
                </w:rPr>
                <w:t>https://positivepsychology.com/benefits-of-mindfulness/</w:t>
              </w:r>
              <w:r>
                <w:rPr>
                  <w:noProof/>
                  <w:lang w:val="en-US"/>
                </w:rPr>
                <w:br/>
                <w:t>[Accessed 12 April 2020].</w:t>
              </w:r>
            </w:p>
            <w:p w14:paraId="28140992" w14:textId="20331B63" w:rsidR="005C1A21" w:rsidRDefault="005C1A21" w:rsidP="00B71949">
              <w:pPr>
                <w:pStyle w:val="Bibliography"/>
                <w:spacing w:line="360" w:lineRule="auto"/>
                <w:rPr>
                  <w:noProof/>
                  <w:lang w:val="en-US"/>
                </w:rPr>
              </w:pPr>
              <w:r>
                <w:rPr>
                  <w:noProof/>
                  <w:lang w:val="en-US"/>
                </w:rPr>
                <w:t>Ackerman, C.</w:t>
              </w:r>
              <w:r w:rsidR="00C13CF6">
                <w:rPr>
                  <w:noProof/>
                  <w:lang w:val="en-US"/>
                </w:rPr>
                <w:t xml:space="preserve"> (</w:t>
              </w:r>
              <w:r>
                <w:rPr>
                  <w:noProof/>
                  <w:lang w:val="en-US"/>
                </w:rPr>
                <w:t>2020</w:t>
              </w:r>
              <w:r w:rsidR="00C13CF6">
                <w:rPr>
                  <w:noProof/>
                  <w:lang w:val="en-US"/>
                </w:rPr>
                <w:t>)</w:t>
              </w:r>
              <w:r>
                <w:rPr>
                  <w:noProof/>
                  <w:lang w:val="en-US"/>
                </w:rPr>
                <w:t xml:space="preserve"> </w:t>
              </w:r>
              <w:r>
                <w:rPr>
                  <w:i/>
                  <w:iCs/>
                  <w:noProof/>
                  <w:lang w:val="en-US"/>
                </w:rPr>
                <w:t xml:space="preserve">25 Fun Mindfulness Activities for Children and Teens. </w:t>
              </w:r>
              <w:r>
                <w:rPr>
                  <w:noProof/>
                  <w:lang w:val="en-US"/>
                </w:rPr>
                <w:t xml:space="preserve">[Online] </w:t>
              </w:r>
              <w:r>
                <w:rPr>
                  <w:noProof/>
                  <w:lang w:val="en-US"/>
                </w:rPr>
                <w:br/>
                <w:t xml:space="preserve">Available at: </w:t>
              </w:r>
              <w:r>
                <w:rPr>
                  <w:noProof/>
                  <w:u w:val="single"/>
                  <w:lang w:val="en-US"/>
                </w:rPr>
                <w:t>https://positivepsychology.com/mindfulness-for-children-kids-activities/</w:t>
              </w:r>
              <w:r>
                <w:rPr>
                  <w:noProof/>
                  <w:lang w:val="en-US"/>
                </w:rPr>
                <w:br/>
                <w:t>[Accessed 13 April 2020].</w:t>
              </w:r>
            </w:p>
            <w:p w14:paraId="23BFE38F" w14:textId="7FA0B9E5" w:rsidR="005C1A21" w:rsidRDefault="005C1A21" w:rsidP="00B71949">
              <w:pPr>
                <w:pStyle w:val="Bibliography"/>
                <w:spacing w:line="360" w:lineRule="auto"/>
                <w:rPr>
                  <w:noProof/>
                  <w:lang w:val="en-US"/>
                </w:rPr>
              </w:pPr>
              <w:r>
                <w:rPr>
                  <w:noProof/>
                  <w:lang w:val="en-US"/>
                </w:rPr>
                <w:t>Arshad, R., Wrigley, T. &amp; Pratt, L.</w:t>
              </w:r>
              <w:r w:rsidR="00C13CF6">
                <w:rPr>
                  <w:noProof/>
                  <w:lang w:val="en-US"/>
                </w:rPr>
                <w:t xml:space="preserve"> (</w:t>
              </w:r>
              <w:r>
                <w:rPr>
                  <w:noProof/>
                  <w:lang w:val="en-US"/>
                </w:rPr>
                <w:t>2020</w:t>
              </w:r>
              <w:r w:rsidR="00C13CF6">
                <w:rPr>
                  <w:noProof/>
                  <w:lang w:val="en-US"/>
                </w:rPr>
                <w:t>)</w:t>
              </w:r>
              <w:r>
                <w:rPr>
                  <w:noProof/>
                  <w:lang w:val="en-US"/>
                </w:rPr>
                <w:t xml:space="preserve"> </w:t>
              </w:r>
              <w:r>
                <w:rPr>
                  <w:i/>
                  <w:iCs/>
                  <w:noProof/>
                  <w:lang w:val="en-US"/>
                </w:rPr>
                <w:t xml:space="preserve">Social Justice re-examined: dilemmas and solutions for the classroom teacher. </w:t>
              </w:r>
              <w:r>
                <w:rPr>
                  <w:noProof/>
                  <w:lang w:val="en-US"/>
                </w:rPr>
                <w:t>second ed. London: UCL IOE Press.</w:t>
              </w:r>
            </w:p>
            <w:p w14:paraId="13899D4C" w14:textId="6F51235A" w:rsidR="005C1A21" w:rsidRDefault="005C1A21" w:rsidP="00B71949">
              <w:pPr>
                <w:pStyle w:val="Bibliography"/>
                <w:spacing w:line="360" w:lineRule="auto"/>
                <w:rPr>
                  <w:noProof/>
                  <w:lang w:val="en-US"/>
                </w:rPr>
              </w:pPr>
              <w:r>
                <w:rPr>
                  <w:noProof/>
                  <w:lang w:val="en-US"/>
                </w:rPr>
                <w:t>Barnes, J.</w:t>
              </w:r>
              <w:r w:rsidR="00C13CF6">
                <w:rPr>
                  <w:noProof/>
                  <w:lang w:val="en-US"/>
                </w:rPr>
                <w:t xml:space="preserve"> (</w:t>
              </w:r>
              <w:r>
                <w:rPr>
                  <w:noProof/>
                  <w:lang w:val="en-US"/>
                </w:rPr>
                <w:t>2011</w:t>
              </w:r>
              <w:r w:rsidR="00C13CF6">
                <w:rPr>
                  <w:noProof/>
                  <w:lang w:val="en-US"/>
                </w:rPr>
                <w:t>)</w:t>
              </w:r>
              <w:r>
                <w:rPr>
                  <w:noProof/>
                  <w:lang w:val="en-US"/>
                </w:rPr>
                <w:t xml:space="preserve"> </w:t>
              </w:r>
              <w:r>
                <w:rPr>
                  <w:i/>
                  <w:iCs/>
                  <w:noProof/>
                  <w:lang w:val="en-US"/>
                </w:rPr>
                <w:t xml:space="preserve">Cross-curricular Learning 3-14. </w:t>
              </w:r>
              <w:r>
                <w:rPr>
                  <w:noProof/>
                  <w:lang w:val="en-US"/>
                </w:rPr>
                <w:t>Second ed. London: SAGE.</w:t>
              </w:r>
            </w:p>
            <w:p w14:paraId="216436DE" w14:textId="69152CC5" w:rsidR="005C1A21" w:rsidRDefault="005C1A21" w:rsidP="00B71949">
              <w:pPr>
                <w:pStyle w:val="Bibliography"/>
                <w:spacing w:line="360" w:lineRule="auto"/>
                <w:rPr>
                  <w:noProof/>
                  <w:lang w:val="en-US"/>
                </w:rPr>
              </w:pPr>
              <w:r>
                <w:rPr>
                  <w:noProof/>
                  <w:lang w:val="en-US"/>
                </w:rPr>
                <w:t>Bennett, K. &amp; Dorjee, D.</w:t>
              </w:r>
              <w:r w:rsidR="00C13CF6">
                <w:rPr>
                  <w:noProof/>
                  <w:lang w:val="en-US"/>
                </w:rPr>
                <w:t xml:space="preserve"> (</w:t>
              </w:r>
              <w:r>
                <w:rPr>
                  <w:noProof/>
                  <w:lang w:val="en-US"/>
                </w:rPr>
                <w:t>2015</w:t>
              </w:r>
              <w:r w:rsidR="00C13CF6">
                <w:rPr>
                  <w:noProof/>
                  <w:lang w:val="en-US"/>
                </w:rPr>
                <w:t>)</w:t>
              </w:r>
              <w:r>
                <w:rPr>
                  <w:noProof/>
                  <w:lang w:val="en-US"/>
                </w:rPr>
                <w:t xml:space="preserve"> The Impact of a Mindfulness-Based Stress Reduction Course (MBSR) on Well-Being and Academic Attainment of Sixth-form Students. </w:t>
              </w:r>
              <w:r>
                <w:rPr>
                  <w:i/>
                  <w:iCs/>
                  <w:noProof/>
                  <w:lang w:val="en-US"/>
                </w:rPr>
                <w:t xml:space="preserve">Mindfulness, </w:t>
              </w:r>
              <w:r>
                <w:rPr>
                  <w:noProof/>
                  <w:lang w:val="en-US"/>
                </w:rPr>
                <w:t>7(1), pp. 105-114.</w:t>
              </w:r>
            </w:p>
            <w:p w14:paraId="1C99965A" w14:textId="062A1770" w:rsidR="005C1A21" w:rsidRDefault="005C1A21" w:rsidP="00B71949">
              <w:pPr>
                <w:pStyle w:val="Bibliography"/>
                <w:spacing w:line="360" w:lineRule="auto"/>
                <w:rPr>
                  <w:noProof/>
                  <w:lang w:val="en-US"/>
                </w:rPr>
              </w:pPr>
              <w:r>
                <w:rPr>
                  <w:noProof/>
                  <w:lang w:val="en-US"/>
                </w:rPr>
                <w:t>Cambridge University Press</w:t>
              </w:r>
              <w:r w:rsidR="00C13CF6">
                <w:rPr>
                  <w:noProof/>
                  <w:lang w:val="en-US"/>
                </w:rPr>
                <w:t xml:space="preserve"> (</w:t>
              </w:r>
              <w:r>
                <w:rPr>
                  <w:noProof/>
                  <w:lang w:val="en-US"/>
                </w:rPr>
                <w:t>2020</w:t>
              </w:r>
              <w:r w:rsidR="00C13CF6">
                <w:rPr>
                  <w:noProof/>
                  <w:lang w:val="en-US"/>
                </w:rPr>
                <w:t>)</w:t>
              </w:r>
              <w:r>
                <w:rPr>
                  <w:noProof/>
                  <w:lang w:val="en-US"/>
                </w:rPr>
                <w:t xml:space="preserve">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https://dictionary.cambridge.org/dictionary/english/intervention</w:t>
              </w:r>
              <w:r>
                <w:rPr>
                  <w:noProof/>
                  <w:lang w:val="en-US"/>
                </w:rPr>
                <w:br/>
                <w:t>[Accessed 8 April 2020].</w:t>
              </w:r>
            </w:p>
            <w:p w14:paraId="4B29BAE9" w14:textId="091FBEAD" w:rsidR="005C1A21" w:rsidRDefault="005C1A21" w:rsidP="00B71949">
              <w:pPr>
                <w:pStyle w:val="Bibliography"/>
                <w:spacing w:line="360" w:lineRule="auto"/>
                <w:rPr>
                  <w:noProof/>
                  <w:lang w:val="en-US"/>
                </w:rPr>
              </w:pPr>
              <w:r>
                <w:rPr>
                  <w:noProof/>
                  <w:lang w:val="en-US"/>
                </w:rPr>
                <w:t>Dethlefsen, T. &amp; Dahlke, R.</w:t>
              </w:r>
              <w:r w:rsidR="00C13CF6">
                <w:rPr>
                  <w:noProof/>
                  <w:lang w:val="en-US"/>
                </w:rPr>
                <w:t xml:space="preserve"> (</w:t>
              </w:r>
              <w:r>
                <w:rPr>
                  <w:noProof/>
                  <w:lang w:val="en-US"/>
                </w:rPr>
                <w:t>2002</w:t>
              </w:r>
              <w:r w:rsidR="00C13CF6">
                <w:rPr>
                  <w:noProof/>
                  <w:lang w:val="en-US"/>
                </w:rPr>
                <w:t>)</w:t>
              </w:r>
              <w:r>
                <w:rPr>
                  <w:noProof/>
                  <w:lang w:val="en-US"/>
                </w:rPr>
                <w:t xml:space="preserve"> </w:t>
              </w:r>
              <w:r>
                <w:rPr>
                  <w:i/>
                  <w:iCs/>
                  <w:noProof/>
                  <w:lang w:val="en-US"/>
                </w:rPr>
                <w:t xml:space="preserve">The Healing Power of Illness. </w:t>
              </w:r>
              <w:r>
                <w:rPr>
                  <w:noProof/>
                  <w:lang w:val="en-US"/>
                </w:rPr>
                <w:t>London: Vega.</w:t>
              </w:r>
            </w:p>
            <w:p w14:paraId="1AF449AC" w14:textId="4C0E3FFB" w:rsidR="005C1A21" w:rsidRDefault="005C1A21" w:rsidP="00B71949">
              <w:pPr>
                <w:pStyle w:val="Bibliography"/>
                <w:spacing w:line="360" w:lineRule="auto"/>
                <w:rPr>
                  <w:noProof/>
                  <w:lang w:val="en-US"/>
                </w:rPr>
              </w:pPr>
              <w:r>
                <w:rPr>
                  <w:noProof/>
                  <w:lang w:val="en-US"/>
                </w:rPr>
                <w:t>Donald, J. N. &amp; Atkins, P. W. B</w:t>
              </w:r>
              <w:r w:rsidR="00C13CF6">
                <w:rPr>
                  <w:noProof/>
                  <w:lang w:val="en-US"/>
                </w:rPr>
                <w:t>. (2</w:t>
              </w:r>
              <w:r>
                <w:rPr>
                  <w:noProof/>
                  <w:lang w:val="en-US"/>
                </w:rPr>
                <w:t>016</w:t>
              </w:r>
              <w:r w:rsidR="00C13CF6">
                <w:rPr>
                  <w:noProof/>
                  <w:lang w:val="en-US"/>
                </w:rPr>
                <w:t>)</w:t>
              </w:r>
              <w:r>
                <w:rPr>
                  <w:noProof/>
                  <w:lang w:val="en-US"/>
                </w:rPr>
                <w:t xml:space="preserve"> Mindfulness and coping with stress: Do levels of perceived stress matter?. </w:t>
              </w:r>
              <w:r>
                <w:rPr>
                  <w:i/>
                  <w:iCs/>
                  <w:noProof/>
                  <w:lang w:val="en-US"/>
                </w:rPr>
                <w:t xml:space="preserve">Mindfulness, </w:t>
              </w:r>
              <w:r>
                <w:rPr>
                  <w:noProof/>
                  <w:lang w:val="en-US"/>
                </w:rPr>
                <w:t>7(6), pp. 1423-1436.</w:t>
              </w:r>
            </w:p>
            <w:p w14:paraId="28BB1AD6" w14:textId="6301DD99" w:rsidR="005C1A21" w:rsidRDefault="005C1A21" w:rsidP="00B71949">
              <w:pPr>
                <w:pStyle w:val="Bibliography"/>
                <w:spacing w:line="360" w:lineRule="auto"/>
                <w:rPr>
                  <w:noProof/>
                  <w:lang w:val="en-US"/>
                </w:rPr>
              </w:pPr>
              <w:r>
                <w:rPr>
                  <w:noProof/>
                  <w:lang w:val="en-US"/>
                </w:rPr>
                <w:t>Donaldson, G.</w:t>
              </w:r>
              <w:r w:rsidR="00C13CF6">
                <w:rPr>
                  <w:noProof/>
                  <w:lang w:val="en-US"/>
                </w:rPr>
                <w:t xml:space="preserve"> (</w:t>
              </w:r>
              <w:r>
                <w:rPr>
                  <w:noProof/>
                  <w:lang w:val="en-US"/>
                </w:rPr>
                <w:t>2015</w:t>
              </w:r>
              <w:r w:rsidR="00C13CF6">
                <w:rPr>
                  <w:noProof/>
                  <w:lang w:val="en-US"/>
                </w:rPr>
                <w:t>)</w:t>
              </w:r>
              <w:r>
                <w:rPr>
                  <w:noProof/>
                  <w:lang w:val="en-US"/>
                </w:rPr>
                <w:t xml:space="preserve"> </w:t>
              </w:r>
              <w:r>
                <w:rPr>
                  <w:i/>
                  <w:iCs/>
                  <w:noProof/>
                  <w:lang w:val="en-US"/>
                </w:rPr>
                <w:t xml:space="preserve">Successful Futures. </w:t>
              </w:r>
              <w:r>
                <w:rPr>
                  <w:noProof/>
                  <w:lang w:val="en-US"/>
                </w:rPr>
                <w:t>Cardiff: Welsh Government.</w:t>
              </w:r>
            </w:p>
            <w:p w14:paraId="2D0144EE" w14:textId="515DECC8" w:rsidR="005C1A21" w:rsidRDefault="005C1A21" w:rsidP="00B71949">
              <w:pPr>
                <w:pStyle w:val="Bibliography"/>
                <w:spacing w:line="360" w:lineRule="auto"/>
                <w:rPr>
                  <w:noProof/>
                  <w:lang w:val="en-US"/>
                </w:rPr>
              </w:pPr>
              <w:r>
                <w:rPr>
                  <w:noProof/>
                  <w:lang w:val="en-US"/>
                </w:rPr>
                <w:t>Estyn</w:t>
              </w:r>
              <w:r w:rsidR="00C13CF6">
                <w:rPr>
                  <w:noProof/>
                  <w:lang w:val="en-US"/>
                </w:rPr>
                <w:t xml:space="preserve"> (</w:t>
              </w:r>
              <w:r>
                <w:rPr>
                  <w:noProof/>
                  <w:lang w:val="en-US"/>
                </w:rPr>
                <w:t>2018</w:t>
              </w:r>
              <w:r w:rsidR="00C13CF6">
                <w:rPr>
                  <w:noProof/>
                  <w:lang w:val="en-US"/>
                </w:rPr>
                <w:t>)</w:t>
              </w:r>
              <w:r>
                <w:rPr>
                  <w:noProof/>
                  <w:lang w:val="en-US"/>
                </w:rPr>
                <w:t xml:space="preserve"> </w:t>
              </w:r>
              <w:r>
                <w:rPr>
                  <w:i/>
                  <w:iCs/>
                  <w:noProof/>
                  <w:lang w:val="en-US"/>
                </w:rPr>
                <w:t xml:space="preserve">Tracking progress to support pupils' additional learning needs. </w:t>
              </w:r>
              <w:r>
                <w:rPr>
                  <w:noProof/>
                  <w:lang w:val="en-US"/>
                </w:rPr>
                <w:t xml:space="preserve">[Online] </w:t>
              </w:r>
              <w:r>
                <w:rPr>
                  <w:noProof/>
                  <w:lang w:val="en-US"/>
                </w:rPr>
                <w:br/>
                <w:t xml:space="preserve">Available at: </w:t>
              </w:r>
              <w:r>
                <w:rPr>
                  <w:noProof/>
                  <w:u w:val="single"/>
                  <w:lang w:val="en-US"/>
                </w:rPr>
                <w:t>https://www.estyn.gov.wales/effective-practice/tracking-progress-support-pupils-additional-learning-needs</w:t>
              </w:r>
              <w:r>
                <w:rPr>
                  <w:noProof/>
                  <w:lang w:val="en-US"/>
                </w:rPr>
                <w:br/>
                <w:t>[Accessed 11 April 2020].</w:t>
              </w:r>
            </w:p>
            <w:p w14:paraId="24BE395A" w14:textId="31FAF1F4" w:rsidR="005C1A21" w:rsidRDefault="005C1A21" w:rsidP="00B71949">
              <w:pPr>
                <w:pStyle w:val="Bibliography"/>
                <w:spacing w:line="360" w:lineRule="auto"/>
                <w:rPr>
                  <w:noProof/>
                  <w:lang w:val="en-US"/>
                </w:rPr>
              </w:pPr>
              <w:r>
                <w:rPr>
                  <w:noProof/>
                  <w:lang w:val="en-US"/>
                </w:rPr>
                <w:t>Goleman, D.</w:t>
              </w:r>
              <w:r w:rsidR="00C13CF6">
                <w:rPr>
                  <w:noProof/>
                  <w:lang w:val="en-US"/>
                </w:rPr>
                <w:t xml:space="preserve"> (</w:t>
              </w:r>
              <w:r>
                <w:rPr>
                  <w:noProof/>
                  <w:lang w:val="en-US"/>
                </w:rPr>
                <w:t>1996</w:t>
              </w:r>
              <w:r w:rsidR="00C13CF6">
                <w:rPr>
                  <w:noProof/>
                  <w:lang w:val="en-US"/>
                </w:rPr>
                <w:t>)</w:t>
              </w:r>
              <w:r>
                <w:rPr>
                  <w:noProof/>
                  <w:lang w:val="en-US"/>
                </w:rPr>
                <w:t xml:space="preserve"> </w:t>
              </w:r>
              <w:r>
                <w:rPr>
                  <w:i/>
                  <w:iCs/>
                  <w:noProof/>
                  <w:lang w:val="en-US"/>
                </w:rPr>
                <w:t xml:space="preserve">Emotioanl Intelligence: Why can it matter more than IQ. </w:t>
              </w:r>
              <w:r>
                <w:rPr>
                  <w:noProof/>
                  <w:lang w:val="en-US"/>
                </w:rPr>
                <w:t>London: Bloomsbury.</w:t>
              </w:r>
            </w:p>
            <w:p w14:paraId="30AAF1D6" w14:textId="49436E16" w:rsidR="005C1A21" w:rsidRDefault="005C1A21" w:rsidP="00B71949">
              <w:pPr>
                <w:pStyle w:val="Bibliography"/>
                <w:spacing w:line="360" w:lineRule="auto"/>
                <w:rPr>
                  <w:noProof/>
                  <w:lang w:val="en-US"/>
                </w:rPr>
              </w:pPr>
              <w:r>
                <w:rPr>
                  <w:noProof/>
                  <w:lang w:val="en-US"/>
                </w:rPr>
                <w:t>Grigg, R.</w:t>
              </w:r>
              <w:r w:rsidR="00C13CF6">
                <w:rPr>
                  <w:noProof/>
                  <w:lang w:val="en-US"/>
                </w:rPr>
                <w:t xml:space="preserve"> (</w:t>
              </w:r>
              <w:r>
                <w:rPr>
                  <w:noProof/>
                  <w:lang w:val="en-US"/>
                </w:rPr>
                <w:t>2015</w:t>
              </w:r>
              <w:r w:rsidR="00C13CF6">
                <w:rPr>
                  <w:noProof/>
                  <w:lang w:val="en-US"/>
                </w:rPr>
                <w:t>)</w:t>
              </w:r>
              <w:r>
                <w:rPr>
                  <w:noProof/>
                  <w:lang w:val="en-US"/>
                </w:rPr>
                <w:t xml:space="preserve"> </w:t>
              </w:r>
              <w:r>
                <w:rPr>
                  <w:i/>
                  <w:iCs/>
                  <w:noProof/>
                  <w:lang w:val="en-US"/>
                </w:rPr>
                <w:t xml:space="preserve">Becoming an outstanding primary school teacher. </w:t>
              </w:r>
              <w:r>
                <w:rPr>
                  <w:noProof/>
                  <w:lang w:val="en-US"/>
                </w:rPr>
                <w:t>second ed. Oxon: Routledge.</w:t>
              </w:r>
            </w:p>
            <w:p w14:paraId="290C64CD" w14:textId="0CB262A5" w:rsidR="005C1A21" w:rsidRDefault="005C1A21" w:rsidP="00B71949">
              <w:pPr>
                <w:pStyle w:val="Bibliography"/>
                <w:spacing w:line="360" w:lineRule="auto"/>
                <w:rPr>
                  <w:noProof/>
                  <w:lang w:val="en-US"/>
                </w:rPr>
              </w:pPr>
              <w:r>
                <w:rPr>
                  <w:noProof/>
                  <w:lang w:val="en-US"/>
                </w:rPr>
                <w:lastRenderedPageBreak/>
                <w:t>Hanh, T. N.</w:t>
              </w:r>
              <w:r w:rsidR="00C13CF6">
                <w:rPr>
                  <w:noProof/>
                  <w:lang w:val="en-US"/>
                </w:rPr>
                <w:t xml:space="preserve"> (</w:t>
              </w:r>
              <w:r>
                <w:rPr>
                  <w:noProof/>
                  <w:lang w:val="en-US"/>
                </w:rPr>
                <w:t>1999</w:t>
              </w:r>
              <w:r w:rsidR="00C13CF6">
                <w:rPr>
                  <w:noProof/>
                  <w:lang w:val="en-US"/>
                </w:rPr>
                <w:t>)</w:t>
              </w:r>
              <w:r>
                <w:rPr>
                  <w:noProof/>
                  <w:lang w:val="en-US"/>
                </w:rPr>
                <w:t xml:space="preserve"> </w:t>
              </w:r>
              <w:r>
                <w:rPr>
                  <w:i/>
                  <w:iCs/>
                  <w:noProof/>
                  <w:lang w:val="en-US"/>
                </w:rPr>
                <w:t xml:space="preserve">The Heart of the Buddha's Teaching. </w:t>
              </w:r>
              <w:r>
                <w:rPr>
                  <w:noProof/>
                  <w:lang w:val="en-US"/>
                </w:rPr>
                <w:t>New York: Broadway Books.</w:t>
              </w:r>
            </w:p>
            <w:p w14:paraId="5B83DFF1" w14:textId="50F8C1EC" w:rsidR="005C1A21" w:rsidRDefault="005C1A21" w:rsidP="00B71949">
              <w:pPr>
                <w:pStyle w:val="Bibliography"/>
                <w:spacing w:line="360" w:lineRule="auto"/>
                <w:rPr>
                  <w:noProof/>
                  <w:lang w:val="en-US"/>
                </w:rPr>
              </w:pPr>
              <w:r>
                <w:rPr>
                  <w:noProof/>
                  <w:lang w:val="en-US"/>
                </w:rPr>
                <w:t>Kashdan, T. &amp; Biswas-Diener, R.</w:t>
              </w:r>
              <w:r w:rsidR="00733FBD">
                <w:rPr>
                  <w:noProof/>
                  <w:lang w:val="en-US"/>
                </w:rPr>
                <w:t xml:space="preserve"> (</w:t>
              </w:r>
              <w:r>
                <w:rPr>
                  <w:noProof/>
                  <w:lang w:val="en-US"/>
                </w:rPr>
                <w:t>2014</w:t>
              </w:r>
              <w:r w:rsidR="00733FBD">
                <w:rPr>
                  <w:noProof/>
                  <w:lang w:val="en-US"/>
                </w:rPr>
                <w:t>)</w:t>
              </w:r>
              <w:r>
                <w:rPr>
                  <w:noProof/>
                  <w:lang w:val="en-US"/>
                </w:rPr>
                <w:t xml:space="preserve"> </w:t>
              </w:r>
              <w:r>
                <w:rPr>
                  <w:i/>
                  <w:iCs/>
                  <w:noProof/>
                  <w:lang w:val="en-US"/>
                </w:rPr>
                <w:t xml:space="preserve">The Upside of Your Dark Side. </w:t>
              </w:r>
              <w:r>
                <w:rPr>
                  <w:noProof/>
                  <w:lang w:val="en-US"/>
                </w:rPr>
                <w:t>New York: Hudson Street Press.</w:t>
              </w:r>
            </w:p>
            <w:p w14:paraId="6D3307B9" w14:textId="1E9EECC1" w:rsidR="005C1A21" w:rsidRDefault="005C1A21" w:rsidP="00B71949">
              <w:pPr>
                <w:pStyle w:val="Bibliography"/>
                <w:spacing w:line="360" w:lineRule="auto"/>
                <w:rPr>
                  <w:noProof/>
                  <w:lang w:val="en-US"/>
                </w:rPr>
              </w:pPr>
              <w:r>
                <w:rPr>
                  <w:noProof/>
                  <w:lang w:val="en-US"/>
                </w:rPr>
                <w:t>Labelle, L., Campell, T., Faris, P. &amp; Carlson, L.</w:t>
              </w:r>
              <w:r w:rsidR="00733FBD">
                <w:rPr>
                  <w:noProof/>
                  <w:lang w:val="en-US"/>
                </w:rPr>
                <w:t xml:space="preserve"> (</w:t>
              </w:r>
              <w:r>
                <w:rPr>
                  <w:noProof/>
                  <w:lang w:val="en-US"/>
                </w:rPr>
                <w:t>2014</w:t>
              </w:r>
              <w:r w:rsidR="00733FBD">
                <w:rPr>
                  <w:noProof/>
                  <w:lang w:val="en-US"/>
                </w:rPr>
                <w:t>)</w:t>
              </w:r>
              <w:r>
                <w:rPr>
                  <w:noProof/>
                  <w:lang w:val="en-US"/>
                </w:rPr>
                <w:t xml:space="preserve"> Mediators of Mindfulness-Based Stress Reduction (MBSR): Assessing the Timing and Sequence of Change in Cancer Patients. </w:t>
              </w:r>
              <w:r>
                <w:rPr>
                  <w:i/>
                  <w:iCs/>
                  <w:noProof/>
                  <w:lang w:val="en-US"/>
                </w:rPr>
                <w:t xml:space="preserve">Journal of Clinical Psychology, </w:t>
              </w:r>
              <w:r>
                <w:rPr>
                  <w:noProof/>
                  <w:lang w:val="en-US"/>
                </w:rPr>
                <w:t>71(1), pp. 21-40.</w:t>
              </w:r>
            </w:p>
            <w:p w14:paraId="59BC48FB" w14:textId="2CE2E916" w:rsidR="005C1A21" w:rsidRDefault="005C1A21" w:rsidP="00B71949">
              <w:pPr>
                <w:pStyle w:val="Bibliography"/>
                <w:spacing w:line="360" w:lineRule="auto"/>
                <w:rPr>
                  <w:noProof/>
                  <w:lang w:val="en-US"/>
                </w:rPr>
              </w:pPr>
              <w:r>
                <w:rPr>
                  <w:noProof/>
                  <w:lang w:val="en-US"/>
                </w:rPr>
                <w:t>Lewis, K.</w:t>
              </w:r>
              <w:r w:rsidR="00733FBD">
                <w:rPr>
                  <w:noProof/>
                  <w:lang w:val="en-US"/>
                </w:rPr>
                <w:t xml:space="preserve"> (</w:t>
              </w:r>
              <w:r>
                <w:rPr>
                  <w:noProof/>
                  <w:lang w:val="en-US"/>
                </w:rPr>
                <w:t>n.d.</w:t>
              </w:r>
              <w:r w:rsidR="00733FBD">
                <w:rPr>
                  <w:noProof/>
                  <w:lang w:val="en-US"/>
                </w:rPr>
                <w:t>)</w:t>
              </w:r>
              <w:r>
                <w:rPr>
                  <w:noProof/>
                  <w:lang w:val="en-US"/>
                </w:rPr>
                <w:t xml:space="preserve"> </w:t>
              </w:r>
              <w:r>
                <w:rPr>
                  <w:i/>
                  <w:iCs/>
                  <w:noProof/>
                  <w:lang w:val="en-US"/>
                </w:rPr>
                <w:t xml:space="preserve">Ferre Laevers emotional well-being and involvement scales. </w:t>
              </w:r>
              <w:r>
                <w:rPr>
                  <w:noProof/>
                  <w:lang w:val="en-US"/>
                </w:rPr>
                <w:t xml:space="preserve">[Online] </w:t>
              </w:r>
              <w:r>
                <w:rPr>
                  <w:noProof/>
                  <w:lang w:val="en-US"/>
                </w:rPr>
                <w:br/>
                <w:t xml:space="preserve">Available at: </w:t>
              </w:r>
              <w:r>
                <w:rPr>
                  <w:noProof/>
                  <w:u w:val="single"/>
                  <w:lang w:val="en-US"/>
                </w:rPr>
                <w:t>https://www.earlylearninghq.org.uk/earlylearninghq-blog/the-leuven-well-being-and-involvement-scales/</w:t>
              </w:r>
              <w:r>
                <w:rPr>
                  <w:noProof/>
                  <w:lang w:val="en-US"/>
                </w:rPr>
                <w:br/>
                <w:t>[Accessed 11 April 2020].</w:t>
              </w:r>
            </w:p>
            <w:p w14:paraId="274899EE" w14:textId="7339C684" w:rsidR="005C1A21" w:rsidRDefault="005C1A21" w:rsidP="00B71949">
              <w:pPr>
                <w:pStyle w:val="Bibliography"/>
                <w:spacing w:line="360" w:lineRule="auto"/>
                <w:rPr>
                  <w:noProof/>
                  <w:lang w:val="en-US"/>
                </w:rPr>
              </w:pPr>
              <w:r>
                <w:rPr>
                  <w:noProof/>
                  <w:lang w:val="en-US"/>
                </w:rPr>
                <w:t>Maslow, A. H.</w:t>
              </w:r>
              <w:r w:rsidR="00733FBD">
                <w:rPr>
                  <w:noProof/>
                  <w:lang w:val="en-US"/>
                </w:rPr>
                <w:t xml:space="preserve"> (</w:t>
              </w:r>
              <w:r>
                <w:rPr>
                  <w:noProof/>
                  <w:lang w:val="en-US"/>
                </w:rPr>
                <w:t>1962</w:t>
              </w:r>
              <w:r w:rsidR="00733FBD">
                <w:rPr>
                  <w:noProof/>
                  <w:lang w:val="en-US"/>
                </w:rPr>
                <w:t>)</w:t>
              </w:r>
              <w:r>
                <w:rPr>
                  <w:noProof/>
                  <w:lang w:val="en-US"/>
                </w:rPr>
                <w:t xml:space="preserve"> </w:t>
              </w:r>
              <w:r>
                <w:rPr>
                  <w:i/>
                  <w:iCs/>
                  <w:noProof/>
                  <w:lang w:val="en-US"/>
                </w:rPr>
                <w:t xml:space="preserve">Towards psychology of being. </w:t>
              </w:r>
              <w:r>
                <w:rPr>
                  <w:noProof/>
                  <w:lang w:val="en-US"/>
                </w:rPr>
                <w:t>Princeton: D. Van Nostrand Company.</w:t>
              </w:r>
            </w:p>
            <w:p w14:paraId="274603A6" w14:textId="48D2C6AF" w:rsidR="005C1A21" w:rsidRDefault="005C1A21" w:rsidP="00B71949">
              <w:pPr>
                <w:pStyle w:val="Bibliography"/>
                <w:spacing w:line="360" w:lineRule="auto"/>
                <w:rPr>
                  <w:noProof/>
                  <w:lang w:val="en-US"/>
                </w:rPr>
              </w:pPr>
              <w:r>
                <w:rPr>
                  <w:noProof/>
                  <w:lang w:val="en-US"/>
                </w:rPr>
                <w:t>Maslow, A. H.</w:t>
              </w:r>
              <w:r w:rsidR="00733FBD">
                <w:rPr>
                  <w:noProof/>
                  <w:lang w:val="en-US"/>
                </w:rPr>
                <w:t xml:space="preserve"> (</w:t>
              </w:r>
              <w:r>
                <w:rPr>
                  <w:noProof/>
                  <w:lang w:val="en-US"/>
                </w:rPr>
                <w:t>1970</w:t>
              </w:r>
              <w:r w:rsidR="00733FBD">
                <w:rPr>
                  <w:noProof/>
                  <w:lang w:val="en-US"/>
                </w:rPr>
                <w:t>)</w:t>
              </w:r>
              <w:r>
                <w:rPr>
                  <w:noProof/>
                  <w:lang w:val="en-US"/>
                </w:rPr>
                <w:t xml:space="preserve"> </w:t>
              </w:r>
              <w:r>
                <w:rPr>
                  <w:i/>
                  <w:iCs/>
                  <w:noProof/>
                  <w:lang w:val="en-US"/>
                </w:rPr>
                <w:t xml:space="preserve">Motivation and personality. </w:t>
              </w:r>
              <w:r>
                <w:rPr>
                  <w:noProof/>
                  <w:lang w:val="en-US"/>
                </w:rPr>
                <w:t>New York: Harper and Raw.</w:t>
              </w:r>
            </w:p>
            <w:p w14:paraId="4406B605" w14:textId="43D1BEAA" w:rsidR="005C1A21" w:rsidRDefault="005C1A21" w:rsidP="00B71949">
              <w:pPr>
                <w:pStyle w:val="Bibliography"/>
                <w:spacing w:line="360" w:lineRule="auto"/>
                <w:rPr>
                  <w:noProof/>
                  <w:lang w:val="en-US"/>
                </w:rPr>
              </w:pPr>
              <w:r>
                <w:rPr>
                  <w:noProof/>
                  <w:lang w:val="en-US"/>
                </w:rPr>
                <w:t>McLeod, S.</w:t>
              </w:r>
              <w:r w:rsidR="00733FBD">
                <w:rPr>
                  <w:noProof/>
                  <w:lang w:val="en-US"/>
                </w:rPr>
                <w:t xml:space="preserve"> (</w:t>
              </w:r>
              <w:r>
                <w:rPr>
                  <w:noProof/>
                  <w:lang w:val="en-US"/>
                </w:rPr>
                <w:t>2019</w:t>
              </w:r>
              <w:r w:rsidR="00733FBD">
                <w:rPr>
                  <w:noProof/>
                  <w:lang w:val="en-US"/>
                </w:rPr>
                <w:t>)</w:t>
              </w:r>
              <w:r>
                <w:rPr>
                  <w:noProof/>
                  <w:lang w:val="en-US"/>
                </w:rPr>
                <w:t xml:space="preserve"> </w:t>
              </w:r>
              <w:r>
                <w:rPr>
                  <w:i/>
                  <w:iCs/>
                  <w:noProof/>
                  <w:lang w:val="en-US"/>
                </w:rPr>
                <w:t xml:space="preserve">The Zone of Proximal Development and Scaffolding. </w:t>
              </w:r>
              <w:r>
                <w:rPr>
                  <w:noProof/>
                  <w:lang w:val="en-US"/>
                </w:rPr>
                <w:t xml:space="preserve">[Online] </w:t>
              </w:r>
              <w:r>
                <w:rPr>
                  <w:noProof/>
                  <w:lang w:val="en-US"/>
                </w:rPr>
                <w:br/>
                <w:t xml:space="preserve">Available at: </w:t>
              </w:r>
              <w:r>
                <w:rPr>
                  <w:noProof/>
                  <w:u w:val="single"/>
                  <w:lang w:val="en-US"/>
                </w:rPr>
                <w:t>https://www.simplypsychology.org/Zone-of-Proximal-Development.html</w:t>
              </w:r>
              <w:r>
                <w:rPr>
                  <w:noProof/>
                  <w:lang w:val="en-US"/>
                </w:rPr>
                <w:br/>
                <w:t>[Accessed 15 April 2020].</w:t>
              </w:r>
            </w:p>
            <w:p w14:paraId="5081B8EE" w14:textId="2C0BC31A" w:rsidR="005C1A21" w:rsidRDefault="005C1A21" w:rsidP="00B71949">
              <w:pPr>
                <w:pStyle w:val="Bibliography"/>
                <w:spacing w:line="360" w:lineRule="auto"/>
                <w:rPr>
                  <w:noProof/>
                  <w:lang w:val="en-US"/>
                </w:rPr>
              </w:pPr>
              <w:r>
                <w:rPr>
                  <w:noProof/>
                  <w:lang w:val="en-US"/>
                </w:rPr>
                <w:t>McLeod, S.</w:t>
              </w:r>
              <w:r w:rsidR="00733FBD">
                <w:rPr>
                  <w:noProof/>
                  <w:lang w:val="en-US"/>
                </w:rPr>
                <w:t xml:space="preserve"> (</w:t>
              </w:r>
              <w:r>
                <w:rPr>
                  <w:noProof/>
                  <w:lang w:val="en-US"/>
                </w:rPr>
                <w:t>2020</w:t>
              </w:r>
              <w:r w:rsidR="00733FBD">
                <w:rPr>
                  <w:noProof/>
                  <w:lang w:val="en-US"/>
                </w:rPr>
                <w:t>)</w:t>
              </w:r>
              <w:r>
                <w:rPr>
                  <w:noProof/>
                  <w:lang w:val="en-US"/>
                </w:rPr>
                <w:t xml:space="preserve">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https://www.simplypsychology.org/maslow.html#classroom</w:t>
              </w:r>
              <w:r>
                <w:rPr>
                  <w:noProof/>
                  <w:lang w:val="en-US"/>
                </w:rPr>
                <w:br/>
                <w:t>[Accessed 13 April 2020].</w:t>
              </w:r>
            </w:p>
            <w:p w14:paraId="1BA05782" w14:textId="6312B862" w:rsidR="005C1A21" w:rsidRDefault="005C1A21" w:rsidP="00B71949">
              <w:pPr>
                <w:pStyle w:val="Bibliography"/>
                <w:spacing w:line="360" w:lineRule="auto"/>
                <w:rPr>
                  <w:noProof/>
                  <w:lang w:val="en-US"/>
                </w:rPr>
              </w:pPr>
              <w:r>
                <w:rPr>
                  <w:noProof/>
                  <w:lang w:val="en-US"/>
                </w:rPr>
                <w:t>Mindfulness Foundation</w:t>
              </w:r>
              <w:r w:rsidR="00733FBD">
                <w:rPr>
                  <w:noProof/>
                  <w:lang w:val="en-US"/>
                </w:rPr>
                <w:t xml:space="preserve"> (</w:t>
              </w:r>
              <w:r>
                <w:rPr>
                  <w:noProof/>
                  <w:lang w:val="en-US"/>
                </w:rPr>
                <w:t>2013</w:t>
              </w:r>
              <w:r w:rsidR="00733FBD">
                <w:rPr>
                  <w:noProof/>
                  <w:lang w:val="en-US"/>
                </w:rPr>
                <w:t>)</w:t>
              </w:r>
              <w:r>
                <w:rPr>
                  <w:noProof/>
                  <w:lang w:val="en-US"/>
                </w:rPr>
                <w:t xml:space="preserve"> </w:t>
              </w:r>
              <w:r>
                <w:rPr>
                  <w:i/>
                  <w:iCs/>
                  <w:noProof/>
                  <w:lang w:val="en-US"/>
                </w:rPr>
                <w:t xml:space="preserve">WHO Comprehensive Mental Health Action Plan 2013-2020. </w:t>
              </w:r>
              <w:r>
                <w:rPr>
                  <w:noProof/>
                  <w:lang w:val="en-US"/>
                </w:rPr>
                <w:t xml:space="preserve">[Online] </w:t>
              </w:r>
              <w:r>
                <w:rPr>
                  <w:noProof/>
                  <w:lang w:val="en-US"/>
                </w:rPr>
                <w:br/>
                <w:t xml:space="preserve">Available at: </w:t>
              </w:r>
              <w:r>
                <w:rPr>
                  <w:noProof/>
                  <w:u w:val="single"/>
                  <w:lang w:val="en-US"/>
                </w:rPr>
                <w:t>https://www.mindfulnessfoundation.org.uk/paradigm/who-action-plan-2013-2020/</w:t>
              </w:r>
              <w:r>
                <w:rPr>
                  <w:noProof/>
                  <w:lang w:val="en-US"/>
                </w:rPr>
                <w:br/>
                <w:t>[Accessed 11 April 2020].</w:t>
              </w:r>
            </w:p>
            <w:p w14:paraId="7149CFEB" w14:textId="5F097560" w:rsidR="005C1A21" w:rsidRDefault="005C1A21" w:rsidP="00B71949">
              <w:pPr>
                <w:pStyle w:val="Bibliography"/>
                <w:spacing w:line="360" w:lineRule="auto"/>
                <w:rPr>
                  <w:noProof/>
                  <w:lang w:val="en-US"/>
                </w:rPr>
              </w:pPr>
              <w:r>
                <w:rPr>
                  <w:noProof/>
                  <w:lang w:val="en-US"/>
                </w:rPr>
                <w:t>NASEN</w:t>
              </w:r>
              <w:r w:rsidR="00733FBD">
                <w:rPr>
                  <w:noProof/>
                  <w:lang w:val="en-US"/>
                </w:rPr>
                <w:t xml:space="preserve"> (</w:t>
              </w:r>
              <w:r>
                <w:rPr>
                  <w:noProof/>
                  <w:lang w:val="en-US"/>
                </w:rPr>
                <w:t>2014</w:t>
              </w:r>
              <w:r w:rsidR="00733FBD">
                <w:rPr>
                  <w:noProof/>
                  <w:lang w:val="en-US"/>
                </w:rPr>
                <w:t>)</w:t>
              </w:r>
              <w:r>
                <w:rPr>
                  <w:noProof/>
                  <w:lang w:val="en-US"/>
                </w:rPr>
                <w:t xml:space="preserve"> </w:t>
              </w:r>
              <w:r>
                <w:rPr>
                  <w:i/>
                  <w:iCs/>
                  <w:noProof/>
                  <w:lang w:val="en-US"/>
                </w:rPr>
                <w:t xml:space="preserve">Effective Adult Support, </w:t>
              </w:r>
              <w:r>
                <w:rPr>
                  <w:noProof/>
                  <w:lang w:val="en-US"/>
                </w:rPr>
                <w:t>Staffordshire: NASEN.</w:t>
              </w:r>
            </w:p>
            <w:p w14:paraId="37BA6554" w14:textId="2F11C6C2" w:rsidR="005C1A21" w:rsidRDefault="005C1A21" w:rsidP="00B71949">
              <w:pPr>
                <w:pStyle w:val="Bibliography"/>
                <w:spacing w:line="360" w:lineRule="auto"/>
                <w:rPr>
                  <w:noProof/>
                  <w:lang w:val="en-US"/>
                </w:rPr>
              </w:pPr>
              <w:r>
                <w:rPr>
                  <w:noProof/>
                  <w:lang w:val="en-US"/>
                </w:rPr>
                <w:t>National Assembly for Wales</w:t>
              </w:r>
              <w:r w:rsidR="00733FBD">
                <w:rPr>
                  <w:noProof/>
                  <w:lang w:val="en-US"/>
                </w:rPr>
                <w:t xml:space="preserve"> (</w:t>
              </w:r>
              <w:r>
                <w:rPr>
                  <w:noProof/>
                  <w:lang w:val="en-US"/>
                </w:rPr>
                <w:t>2002</w:t>
              </w:r>
              <w:r w:rsidR="00733FBD">
                <w:rPr>
                  <w:noProof/>
                  <w:lang w:val="en-US"/>
                </w:rPr>
                <w:t>)</w:t>
              </w:r>
              <w:r>
                <w:rPr>
                  <w:noProof/>
                  <w:lang w:val="en-US"/>
                </w:rPr>
                <w:t xml:space="preserve"> </w:t>
              </w:r>
              <w:r>
                <w:rPr>
                  <w:i/>
                  <w:iCs/>
                  <w:noProof/>
                  <w:lang w:val="en-US"/>
                </w:rPr>
                <w:t xml:space="preserve">Special Educational Needs Code of Practice for Wales, </w:t>
              </w:r>
              <w:r>
                <w:rPr>
                  <w:noProof/>
                  <w:lang w:val="en-US"/>
                </w:rPr>
                <w:t>Cardiff: National Assembly for Wales.</w:t>
              </w:r>
            </w:p>
            <w:p w14:paraId="04CE2435" w14:textId="1F8683DD" w:rsidR="005C1A21" w:rsidRDefault="005C1A21" w:rsidP="00B71949">
              <w:pPr>
                <w:pStyle w:val="Bibliography"/>
                <w:spacing w:line="360" w:lineRule="auto"/>
                <w:rPr>
                  <w:noProof/>
                  <w:lang w:val="en-US"/>
                </w:rPr>
              </w:pPr>
              <w:r>
                <w:rPr>
                  <w:noProof/>
                  <w:lang w:val="en-US"/>
                </w:rPr>
                <w:t>National Health Service (NHS)</w:t>
              </w:r>
              <w:r w:rsidR="00733FBD">
                <w:rPr>
                  <w:noProof/>
                  <w:lang w:val="en-US"/>
                </w:rPr>
                <w:t xml:space="preserve"> (</w:t>
              </w:r>
              <w:r>
                <w:rPr>
                  <w:noProof/>
                  <w:lang w:val="en-US"/>
                </w:rPr>
                <w:t>2018</w:t>
              </w:r>
              <w:r w:rsidR="00733FBD">
                <w:rPr>
                  <w:noProof/>
                  <w:lang w:val="en-US"/>
                </w:rPr>
                <w:t>)</w:t>
              </w:r>
              <w:r>
                <w:rPr>
                  <w:noProof/>
                  <w:lang w:val="en-US"/>
                </w:rPr>
                <w:t xml:space="preserve"> </w:t>
              </w:r>
              <w:r>
                <w:rPr>
                  <w:i/>
                  <w:iCs/>
                  <w:noProof/>
                  <w:lang w:val="en-US"/>
                </w:rPr>
                <w:t xml:space="preserve">NHS Mindfulness. </w:t>
              </w:r>
              <w:r>
                <w:rPr>
                  <w:noProof/>
                  <w:lang w:val="en-US"/>
                </w:rPr>
                <w:t xml:space="preserve">[Online] </w:t>
              </w:r>
              <w:r>
                <w:rPr>
                  <w:noProof/>
                  <w:lang w:val="en-US"/>
                </w:rPr>
                <w:br/>
                <w:t xml:space="preserve">Available at: </w:t>
              </w:r>
              <w:r>
                <w:rPr>
                  <w:noProof/>
                  <w:u w:val="single"/>
                  <w:lang w:val="en-US"/>
                </w:rPr>
                <w:t>https://www.nhs.uk/conditions/stress-anxiety-depression/mindfulness/</w:t>
              </w:r>
              <w:r>
                <w:rPr>
                  <w:noProof/>
                  <w:lang w:val="en-US"/>
                </w:rPr>
                <w:br/>
                <w:t>[Accessed 8 April 2020].</w:t>
              </w:r>
            </w:p>
            <w:p w14:paraId="734FACD0" w14:textId="7C5C711D" w:rsidR="005C1A21" w:rsidRDefault="005C1A21" w:rsidP="00B71949">
              <w:pPr>
                <w:pStyle w:val="Bibliography"/>
                <w:spacing w:line="360" w:lineRule="auto"/>
                <w:rPr>
                  <w:noProof/>
                  <w:lang w:val="en-US"/>
                </w:rPr>
              </w:pPr>
              <w:r>
                <w:rPr>
                  <w:noProof/>
                  <w:lang w:val="en-US"/>
                </w:rPr>
                <w:t>OFSTED</w:t>
              </w:r>
              <w:r w:rsidR="00733FBD">
                <w:rPr>
                  <w:noProof/>
                  <w:lang w:val="en-US"/>
                </w:rPr>
                <w:t xml:space="preserve"> (</w:t>
              </w:r>
              <w:r>
                <w:rPr>
                  <w:noProof/>
                  <w:lang w:val="en-US"/>
                </w:rPr>
                <w:t>2013</w:t>
              </w:r>
              <w:r w:rsidR="00733FBD">
                <w:rPr>
                  <w:noProof/>
                  <w:lang w:val="en-US"/>
                </w:rPr>
                <w:t>)</w:t>
              </w:r>
              <w:r>
                <w:rPr>
                  <w:noProof/>
                  <w:lang w:val="en-US"/>
                </w:rPr>
                <w:t xml:space="preserve"> </w:t>
              </w:r>
              <w:r>
                <w:rPr>
                  <w:i/>
                  <w:iCs/>
                  <w:noProof/>
                  <w:lang w:val="en-US"/>
                </w:rPr>
                <w:t xml:space="preserve">Not yet good enough: personal, social, health and economic education in schools, </w:t>
              </w:r>
              <w:r>
                <w:rPr>
                  <w:noProof/>
                  <w:lang w:val="en-US"/>
                </w:rPr>
                <w:t>London: OFSTED.</w:t>
              </w:r>
            </w:p>
            <w:p w14:paraId="52A5A42B" w14:textId="5D3ACCE1" w:rsidR="005C1A21" w:rsidRDefault="005C1A21" w:rsidP="00B71949">
              <w:pPr>
                <w:pStyle w:val="Bibliography"/>
                <w:spacing w:line="360" w:lineRule="auto"/>
                <w:rPr>
                  <w:noProof/>
                  <w:lang w:val="en-US"/>
                </w:rPr>
              </w:pPr>
              <w:r>
                <w:rPr>
                  <w:noProof/>
                  <w:lang w:val="en-US"/>
                </w:rPr>
                <w:lastRenderedPageBreak/>
                <w:t>Oxford Mindfulness Centre</w:t>
              </w:r>
              <w:r w:rsidR="00733FBD">
                <w:rPr>
                  <w:noProof/>
                  <w:lang w:val="en-US"/>
                </w:rPr>
                <w:t xml:space="preserve"> (</w:t>
              </w:r>
              <w:r>
                <w:rPr>
                  <w:noProof/>
                  <w:lang w:val="en-US"/>
                </w:rPr>
                <w:t>2020</w:t>
              </w:r>
              <w:r w:rsidR="00733FBD">
                <w:rPr>
                  <w:noProof/>
                  <w:lang w:val="en-US"/>
                </w:rPr>
                <w:t>)</w:t>
              </w:r>
              <w:r>
                <w:rPr>
                  <w:noProof/>
                  <w:lang w:val="en-US"/>
                </w:rPr>
                <w:t xml:space="preserve"> </w:t>
              </w:r>
              <w:r>
                <w:rPr>
                  <w:i/>
                  <w:iCs/>
                  <w:noProof/>
                  <w:lang w:val="en-US"/>
                </w:rPr>
                <w:t xml:space="preserve">Stress. </w:t>
              </w:r>
              <w:r>
                <w:rPr>
                  <w:noProof/>
                  <w:lang w:val="en-US"/>
                </w:rPr>
                <w:t xml:space="preserve">[Online] </w:t>
              </w:r>
              <w:r>
                <w:rPr>
                  <w:noProof/>
                  <w:lang w:val="en-US"/>
                </w:rPr>
                <w:br/>
                <w:t xml:space="preserve">Available at: </w:t>
              </w:r>
              <w:r>
                <w:rPr>
                  <w:noProof/>
                  <w:u w:val="single"/>
                  <w:lang w:val="en-US"/>
                </w:rPr>
                <w:t>https://www.oxfordmindfulness.org/issues-landing-page/stress/</w:t>
              </w:r>
              <w:r>
                <w:rPr>
                  <w:noProof/>
                  <w:lang w:val="en-US"/>
                </w:rPr>
                <w:br/>
                <w:t>[Accessed 12 April 2020].</w:t>
              </w:r>
            </w:p>
            <w:p w14:paraId="3797E229" w14:textId="2F9D7C4B" w:rsidR="005C1A21" w:rsidRDefault="005C1A21" w:rsidP="00B71949">
              <w:pPr>
                <w:pStyle w:val="Bibliography"/>
                <w:spacing w:line="360" w:lineRule="auto"/>
                <w:rPr>
                  <w:noProof/>
                  <w:lang w:val="en-US"/>
                </w:rPr>
              </w:pPr>
              <w:r>
                <w:rPr>
                  <w:noProof/>
                  <w:lang w:val="en-US"/>
                </w:rPr>
                <w:t>Oxford University Press</w:t>
              </w:r>
              <w:r w:rsidR="00733FBD">
                <w:rPr>
                  <w:noProof/>
                  <w:lang w:val="en-US"/>
                </w:rPr>
                <w:t xml:space="preserve"> (</w:t>
              </w:r>
              <w:r>
                <w:rPr>
                  <w:noProof/>
                  <w:lang w:val="en-US"/>
                </w:rPr>
                <w:t>2020</w:t>
              </w:r>
              <w:r w:rsidR="00733FBD">
                <w:rPr>
                  <w:noProof/>
                  <w:lang w:val="en-US"/>
                </w:rPr>
                <w:t>)</w:t>
              </w:r>
              <w:r>
                <w:rPr>
                  <w:noProof/>
                  <w:lang w:val="en-US"/>
                </w:rPr>
                <w:t xml:space="preserve"> </w:t>
              </w:r>
              <w:r>
                <w:rPr>
                  <w:i/>
                  <w:iCs/>
                  <w:noProof/>
                  <w:lang w:val="en-US"/>
                </w:rPr>
                <w:t xml:space="preserve">Oxford Learner's Dictionaries. </w:t>
              </w:r>
              <w:r>
                <w:rPr>
                  <w:noProof/>
                  <w:lang w:val="en-US"/>
                </w:rPr>
                <w:t xml:space="preserve">[Online] </w:t>
              </w:r>
              <w:r>
                <w:rPr>
                  <w:noProof/>
                  <w:lang w:val="en-US"/>
                </w:rPr>
                <w:br/>
                <w:t xml:space="preserve">Available at: </w:t>
              </w:r>
              <w:r>
                <w:rPr>
                  <w:noProof/>
                  <w:u w:val="single"/>
                  <w:lang w:val="en-US"/>
                </w:rPr>
                <w:t>https://www.oxfordlearnersdictionaries.com/definition/american_english/progression</w:t>
              </w:r>
              <w:r>
                <w:rPr>
                  <w:noProof/>
                  <w:lang w:val="en-US"/>
                </w:rPr>
                <w:br/>
                <w:t>[Accessed 11 April 2020].</w:t>
              </w:r>
            </w:p>
            <w:p w14:paraId="58CBFEE2" w14:textId="26A48D73" w:rsidR="005C1A21" w:rsidRDefault="005C1A21" w:rsidP="00B71949">
              <w:pPr>
                <w:pStyle w:val="Bibliography"/>
                <w:spacing w:line="360" w:lineRule="auto"/>
                <w:rPr>
                  <w:noProof/>
                  <w:lang w:val="en-US"/>
                </w:rPr>
              </w:pPr>
              <w:r>
                <w:rPr>
                  <w:noProof/>
                  <w:lang w:val="en-US"/>
                </w:rPr>
                <w:t>Palmer, S.</w:t>
              </w:r>
              <w:r w:rsidR="00733FBD">
                <w:rPr>
                  <w:noProof/>
                  <w:lang w:val="en-US"/>
                </w:rPr>
                <w:t xml:space="preserve"> (</w:t>
              </w:r>
              <w:r>
                <w:rPr>
                  <w:noProof/>
                  <w:lang w:val="en-US"/>
                </w:rPr>
                <w:t>2015</w:t>
              </w:r>
              <w:r w:rsidR="00733FBD">
                <w:rPr>
                  <w:noProof/>
                  <w:lang w:val="en-US"/>
                </w:rPr>
                <w:t>)</w:t>
              </w:r>
              <w:r>
                <w:rPr>
                  <w:noProof/>
                  <w:lang w:val="en-US"/>
                </w:rPr>
                <w:t xml:space="preserve"> </w:t>
              </w:r>
              <w:r>
                <w:rPr>
                  <w:i/>
                  <w:iCs/>
                  <w:noProof/>
                  <w:lang w:val="en-US"/>
                </w:rPr>
                <w:t xml:space="preserve">Toxic Childhood: how the modern world is damaging our chidlren and what we can do about it. </w:t>
              </w:r>
              <w:r>
                <w:rPr>
                  <w:noProof/>
                  <w:lang w:val="en-US"/>
                </w:rPr>
                <w:t>second ed. London: Orion Books Ltd.</w:t>
              </w:r>
            </w:p>
            <w:p w14:paraId="24FE0297" w14:textId="0F69C87C" w:rsidR="005C1A21" w:rsidRDefault="005C1A21" w:rsidP="00B71949">
              <w:pPr>
                <w:pStyle w:val="Bibliography"/>
                <w:spacing w:line="360" w:lineRule="auto"/>
                <w:rPr>
                  <w:noProof/>
                  <w:lang w:val="en-US"/>
                </w:rPr>
              </w:pPr>
              <w:r>
                <w:rPr>
                  <w:noProof/>
                  <w:lang w:val="en-US"/>
                </w:rPr>
                <w:t>Pearsons Schools and FE Colleges</w:t>
              </w:r>
              <w:r w:rsidR="00733FBD">
                <w:rPr>
                  <w:noProof/>
                  <w:lang w:val="en-US"/>
                </w:rPr>
                <w:t xml:space="preserve"> (</w:t>
              </w:r>
              <w:r>
                <w:rPr>
                  <w:noProof/>
                  <w:lang w:val="en-US"/>
                </w:rPr>
                <w:t>2014</w:t>
              </w:r>
              <w:r w:rsidR="00733FBD">
                <w:rPr>
                  <w:noProof/>
                  <w:lang w:val="en-US"/>
                </w:rPr>
                <w:t>)</w:t>
              </w:r>
              <w:r>
                <w:rPr>
                  <w:noProof/>
                  <w:lang w:val="en-US"/>
                </w:rPr>
                <w:t xml:space="preserve"> </w:t>
              </w:r>
              <w:r>
                <w:rPr>
                  <w:i/>
                  <w:iCs/>
                  <w:noProof/>
                  <w:lang w:val="en-US"/>
                </w:rPr>
                <w:t xml:space="preserve">Understanding children's development, </w:t>
              </w:r>
              <w:r>
                <w:rPr>
                  <w:noProof/>
                  <w:lang w:val="en-US"/>
                </w:rPr>
                <w:t>London: Pearsons Schools and FE Colleges.</w:t>
              </w:r>
            </w:p>
            <w:p w14:paraId="3FB61034" w14:textId="3C38791F" w:rsidR="005C1A21" w:rsidRDefault="005C1A21" w:rsidP="00B71949">
              <w:pPr>
                <w:pStyle w:val="Bibliography"/>
                <w:spacing w:line="360" w:lineRule="auto"/>
                <w:rPr>
                  <w:noProof/>
                  <w:lang w:val="en-US"/>
                </w:rPr>
              </w:pPr>
              <w:r>
                <w:rPr>
                  <w:noProof/>
                  <w:lang w:val="en-US"/>
                </w:rPr>
                <w:t>Pound, L.</w:t>
              </w:r>
              <w:r w:rsidR="00733FBD">
                <w:rPr>
                  <w:noProof/>
                  <w:lang w:val="en-US"/>
                </w:rPr>
                <w:t xml:space="preserve"> (</w:t>
              </w:r>
              <w:r>
                <w:rPr>
                  <w:noProof/>
                  <w:lang w:val="en-US"/>
                </w:rPr>
                <w:t>2009</w:t>
              </w:r>
              <w:r w:rsidR="00733FBD">
                <w:rPr>
                  <w:noProof/>
                  <w:lang w:val="en-US"/>
                </w:rPr>
                <w:t>)</w:t>
              </w:r>
              <w:r>
                <w:rPr>
                  <w:noProof/>
                  <w:lang w:val="en-US"/>
                </w:rPr>
                <w:t xml:space="preserve"> </w:t>
              </w:r>
              <w:r>
                <w:rPr>
                  <w:i/>
                  <w:iCs/>
                  <w:noProof/>
                  <w:lang w:val="en-US"/>
                </w:rPr>
                <w:t xml:space="preserve">How children learn: contemporary thinking and theorists. </w:t>
              </w:r>
              <w:r>
                <w:rPr>
                  <w:noProof/>
                  <w:lang w:val="en-US"/>
                </w:rPr>
                <w:t>London: Practical Pre-School Books.</w:t>
              </w:r>
            </w:p>
            <w:p w14:paraId="46988151" w14:textId="73462973" w:rsidR="005C1A21" w:rsidRDefault="005C1A21" w:rsidP="00B71949">
              <w:pPr>
                <w:pStyle w:val="Bibliography"/>
                <w:spacing w:line="360" w:lineRule="auto"/>
                <w:rPr>
                  <w:noProof/>
                  <w:lang w:val="en-US"/>
                </w:rPr>
              </w:pPr>
              <w:r>
                <w:rPr>
                  <w:noProof/>
                  <w:lang w:val="en-US"/>
                </w:rPr>
                <w:t>Pound, L.</w:t>
              </w:r>
              <w:r w:rsidR="00733FBD">
                <w:rPr>
                  <w:noProof/>
                  <w:lang w:val="en-US"/>
                </w:rPr>
                <w:t xml:space="preserve"> (</w:t>
              </w:r>
              <w:r>
                <w:rPr>
                  <w:noProof/>
                  <w:lang w:val="en-US"/>
                </w:rPr>
                <w:t>2014</w:t>
              </w:r>
              <w:r w:rsidR="00733FBD">
                <w:rPr>
                  <w:noProof/>
                  <w:lang w:val="en-US"/>
                </w:rPr>
                <w:t>)</w:t>
              </w:r>
              <w:r>
                <w:rPr>
                  <w:noProof/>
                  <w:lang w:val="en-US"/>
                </w:rPr>
                <w:t xml:space="preserve"> </w:t>
              </w:r>
              <w:r>
                <w:rPr>
                  <w:i/>
                  <w:iCs/>
                  <w:noProof/>
                  <w:lang w:val="en-US"/>
                </w:rPr>
                <w:t xml:space="preserve">How children learn. </w:t>
              </w:r>
              <w:r>
                <w:rPr>
                  <w:noProof/>
                  <w:lang w:val="en-US"/>
                </w:rPr>
                <w:t>London: Practical Pre-School Books.</w:t>
              </w:r>
            </w:p>
            <w:p w14:paraId="63A5E5E0" w14:textId="6A906B7A" w:rsidR="005C1A21" w:rsidRDefault="005C1A21" w:rsidP="00B71949">
              <w:pPr>
                <w:pStyle w:val="Bibliography"/>
                <w:spacing w:line="360" w:lineRule="auto"/>
                <w:rPr>
                  <w:noProof/>
                  <w:lang w:val="en-US"/>
                </w:rPr>
              </w:pPr>
              <w:r>
                <w:rPr>
                  <w:noProof/>
                  <w:lang w:val="en-US"/>
                </w:rPr>
                <w:t>Powell, A.</w:t>
              </w:r>
              <w:r w:rsidR="00733FBD">
                <w:rPr>
                  <w:noProof/>
                  <w:lang w:val="en-US"/>
                </w:rPr>
                <w:t xml:space="preserve"> (</w:t>
              </w:r>
              <w:r>
                <w:rPr>
                  <w:noProof/>
                  <w:lang w:val="en-US"/>
                </w:rPr>
                <w:t>2018</w:t>
              </w:r>
              <w:r w:rsidR="00733FBD">
                <w:rPr>
                  <w:noProof/>
                  <w:lang w:val="en-US"/>
                </w:rPr>
                <w:t>)</w:t>
              </w:r>
              <w:r>
                <w:rPr>
                  <w:noProof/>
                  <w:lang w:val="en-US"/>
                </w:rPr>
                <w:t xml:space="preserve"> </w:t>
              </w:r>
              <w:r>
                <w:rPr>
                  <w:i/>
                  <w:iCs/>
                  <w:noProof/>
                  <w:lang w:val="en-US"/>
                </w:rPr>
                <w:t xml:space="preserve">When science meets mindfulness. </w:t>
              </w:r>
              <w:r>
                <w:rPr>
                  <w:noProof/>
                  <w:lang w:val="en-US"/>
                </w:rPr>
                <w:t xml:space="preserve">[Online] </w:t>
              </w:r>
              <w:r>
                <w:rPr>
                  <w:noProof/>
                  <w:lang w:val="en-US"/>
                </w:rPr>
                <w:br/>
                <w:t xml:space="preserve">Available at: </w:t>
              </w:r>
              <w:r>
                <w:rPr>
                  <w:noProof/>
                  <w:u w:val="single"/>
                  <w:lang w:val="en-US"/>
                </w:rPr>
                <w:t>https://news.harvard.edu/gazette/story/2018/04/harvard-researchers-study-how-mindfulness-may-change-the-brain-in-depressed-patients/</w:t>
              </w:r>
              <w:r>
                <w:rPr>
                  <w:noProof/>
                  <w:lang w:val="en-US"/>
                </w:rPr>
                <w:br/>
                <w:t>[Accessed 12 April 2020].</w:t>
              </w:r>
            </w:p>
            <w:p w14:paraId="6E70C054" w14:textId="6189B251" w:rsidR="005C1A21" w:rsidRDefault="005C1A21" w:rsidP="00B71949">
              <w:pPr>
                <w:pStyle w:val="Bibliography"/>
                <w:spacing w:line="360" w:lineRule="auto"/>
                <w:rPr>
                  <w:noProof/>
                  <w:lang w:val="en-US"/>
                </w:rPr>
              </w:pPr>
              <w:r>
                <w:rPr>
                  <w:noProof/>
                  <w:lang w:val="en-US"/>
                </w:rPr>
                <w:t>Psychology Notes HQ</w:t>
              </w:r>
              <w:r w:rsidR="00733FBD">
                <w:rPr>
                  <w:noProof/>
                  <w:lang w:val="en-US"/>
                </w:rPr>
                <w:t xml:space="preserve"> (</w:t>
              </w:r>
              <w:r>
                <w:rPr>
                  <w:noProof/>
                  <w:lang w:val="en-US"/>
                </w:rPr>
                <w:t>2019</w:t>
              </w:r>
              <w:r w:rsidR="00733FBD">
                <w:rPr>
                  <w:noProof/>
                  <w:lang w:val="en-US"/>
                </w:rPr>
                <w:t>)</w:t>
              </w:r>
              <w:r>
                <w:rPr>
                  <w:noProof/>
                  <w:lang w:val="en-US"/>
                </w:rPr>
                <w:t xml:space="preserve"> </w:t>
              </w:r>
              <w:r>
                <w:rPr>
                  <w:i/>
                  <w:iCs/>
                  <w:noProof/>
                  <w:lang w:val="en-US"/>
                </w:rPr>
                <w:t xml:space="preserve">Erik Erikson's stages of Psychosocial Development. </w:t>
              </w:r>
              <w:r>
                <w:rPr>
                  <w:noProof/>
                  <w:lang w:val="en-US"/>
                </w:rPr>
                <w:t xml:space="preserve">[Online] </w:t>
              </w:r>
              <w:r>
                <w:rPr>
                  <w:noProof/>
                  <w:lang w:val="en-US"/>
                </w:rPr>
                <w:br/>
                <w:t xml:space="preserve">Available at: </w:t>
              </w:r>
              <w:r>
                <w:rPr>
                  <w:noProof/>
                  <w:u w:val="single"/>
                  <w:lang w:val="en-US"/>
                </w:rPr>
                <w:t>https://www.psychologynoteshq.com/erikson-stages/</w:t>
              </w:r>
              <w:r>
                <w:rPr>
                  <w:noProof/>
                  <w:lang w:val="en-US"/>
                </w:rPr>
                <w:br/>
                <w:t>[Accessed 11 April 2020].</w:t>
              </w:r>
            </w:p>
            <w:p w14:paraId="768F3D50" w14:textId="471DD6BF" w:rsidR="005C1A21" w:rsidRDefault="005C1A21" w:rsidP="00B71949">
              <w:pPr>
                <w:pStyle w:val="Bibliography"/>
                <w:spacing w:line="360" w:lineRule="auto"/>
                <w:rPr>
                  <w:noProof/>
                  <w:lang w:val="en-US"/>
                </w:rPr>
              </w:pPr>
              <w:r>
                <w:rPr>
                  <w:noProof/>
                  <w:lang w:val="en-US"/>
                </w:rPr>
                <w:t>Siegel, D.</w:t>
              </w:r>
              <w:r w:rsidR="00733FBD">
                <w:rPr>
                  <w:noProof/>
                  <w:lang w:val="en-US"/>
                </w:rPr>
                <w:t xml:space="preserve"> (</w:t>
              </w:r>
              <w:r>
                <w:rPr>
                  <w:noProof/>
                  <w:lang w:val="en-US"/>
                </w:rPr>
                <w:t>2007</w:t>
              </w:r>
              <w:r w:rsidR="00733FBD">
                <w:rPr>
                  <w:noProof/>
                  <w:lang w:val="en-US"/>
                </w:rPr>
                <w:t>)</w:t>
              </w:r>
              <w:r>
                <w:rPr>
                  <w:noProof/>
                  <w:lang w:val="en-US"/>
                </w:rPr>
                <w:t xml:space="preserve"> </w:t>
              </w:r>
              <w:r>
                <w:rPr>
                  <w:i/>
                  <w:iCs/>
                  <w:noProof/>
                  <w:lang w:val="en-US"/>
                </w:rPr>
                <w:t xml:space="preserve">The Mindful Brain. </w:t>
              </w:r>
              <w:r>
                <w:rPr>
                  <w:noProof/>
                  <w:lang w:val="en-US"/>
                </w:rPr>
                <w:t>New York: W. W. Norton &amp; Company.</w:t>
              </w:r>
            </w:p>
            <w:p w14:paraId="70302E5B" w14:textId="51C07EF7" w:rsidR="005C1A21" w:rsidRDefault="005C1A21" w:rsidP="00B71949">
              <w:pPr>
                <w:pStyle w:val="Bibliography"/>
                <w:spacing w:line="360" w:lineRule="auto"/>
                <w:rPr>
                  <w:noProof/>
                  <w:lang w:val="en-US"/>
                </w:rPr>
              </w:pPr>
              <w:r>
                <w:rPr>
                  <w:noProof/>
                  <w:lang w:val="en-US"/>
                </w:rPr>
                <w:t>Siegel, D.</w:t>
              </w:r>
              <w:r w:rsidR="00733FBD">
                <w:rPr>
                  <w:noProof/>
                  <w:lang w:val="en-US"/>
                </w:rPr>
                <w:t xml:space="preserve"> (</w:t>
              </w:r>
              <w:r>
                <w:rPr>
                  <w:noProof/>
                  <w:lang w:val="en-US"/>
                </w:rPr>
                <w:t>2010</w:t>
              </w:r>
              <w:r w:rsidR="00733FBD">
                <w:rPr>
                  <w:noProof/>
                  <w:lang w:val="en-US"/>
                </w:rPr>
                <w:t>)</w:t>
              </w:r>
              <w:r>
                <w:rPr>
                  <w:noProof/>
                  <w:lang w:val="en-US"/>
                </w:rPr>
                <w:t xml:space="preserve"> </w:t>
              </w:r>
              <w:r>
                <w:rPr>
                  <w:i/>
                  <w:iCs/>
                  <w:noProof/>
                  <w:lang w:val="en-US"/>
                </w:rPr>
                <w:t xml:space="preserve">Mindsight. </w:t>
              </w:r>
              <w:r>
                <w:rPr>
                  <w:noProof/>
                  <w:lang w:val="en-US"/>
                </w:rPr>
                <w:t>Oxford: Oneworld Publications.</w:t>
              </w:r>
            </w:p>
            <w:p w14:paraId="036F427D" w14:textId="1F215B94" w:rsidR="005C1A21" w:rsidRDefault="005C1A21" w:rsidP="00B71949">
              <w:pPr>
                <w:pStyle w:val="Bibliography"/>
                <w:spacing w:line="360" w:lineRule="auto"/>
                <w:rPr>
                  <w:noProof/>
                  <w:lang w:val="en-US"/>
                </w:rPr>
              </w:pPr>
              <w:r>
                <w:rPr>
                  <w:noProof/>
                  <w:lang w:val="en-US"/>
                </w:rPr>
                <w:t>Siegel, D.</w:t>
              </w:r>
              <w:r w:rsidR="00733FBD">
                <w:rPr>
                  <w:noProof/>
                  <w:lang w:val="en-US"/>
                </w:rPr>
                <w:t xml:space="preserve"> (</w:t>
              </w:r>
              <w:r>
                <w:rPr>
                  <w:noProof/>
                  <w:lang w:val="en-US"/>
                </w:rPr>
                <w:t>2010</w:t>
              </w:r>
              <w:r w:rsidR="00733FBD">
                <w:rPr>
                  <w:noProof/>
                  <w:lang w:val="en-US"/>
                </w:rPr>
                <w:t>)</w:t>
              </w:r>
              <w:r>
                <w:rPr>
                  <w:noProof/>
                  <w:lang w:val="en-US"/>
                </w:rPr>
                <w:t xml:space="preserve"> </w:t>
              </w:r>
              <w:r>
                <w:rPr>
                  <w:i/>
                  <w:iCs/>
                  <w:noProof/>
                  <w:lang w:val="en-US"/>
                </w:rPr>
                <w:t xml:space="preserve">The Mindful Therapist. </w:t>
              </w:r>
              <w:r>
                <w:rPr>
                  <w:noProof/>
                  <w:lang w:val="en-US"/>
                </w:rPr>
                <w:t>London: W. W. Norton &amp; Company.</w:t>
              </w:r>
            </w:p>
            <w:p w14:paraId="5E565866" w14:textId="537B39FA" w:rsidR="005C1A21" w:rsidRDefault="005C1A21" w:rsidP="00B71949">
              <w:pPr>
                <w:pStyle w:val="Bibliography"/>
                <w:spacing w:line="360" w:lineRule="auto"/>
                <w:rPr>
                  <w:noProof/>
                  <w:lang w:val="en-US"/>
                </w:rPr>
              </w:pPr>
              <w:r>
                <w:rPr>
                  <w:noProof/>
                  <w:lang w:val="en-US"/>
                </w:rPr>
                <w:t>Siegel, D.</w:t>
              </w:r>
              <w:r w:rsidR="003D6C81">
                <w:rPr>
                  <w:noProof/>
                  <w:lang w:val="en-US"/>
                </w:rPr>
                <w:t xml:space="preserve"> (</w:t>
              </w:r>
              <w:r>
                <w:rPr>
                  <w:noProof/>
                  <w:lang w:val="en-US"/>
                </w:rPr>
                <w:t>2020</w:t>
              </w:r>
              <w:r w:rsidR="003D6C81">
                <w:rPr>
                  <w:noProof/>
                  <w:lang w:val="en-US"/>
                </w:rPr>
                <w:t>)</w:t>
              </w:r>
              <w:r>
                <w:rPr>
                  <w:noProof/>
                  <w:lang w:val="en-US"/>
                </w:rPr>
                <w:t xml:space="preserve"> </w:t>
              </w:r>
              <w:r>
                <w:rPr>
                  <w:i/>
                  <w:iCs/>
                  <w:noProof/>
                  <w:lang w:val="en-US"/>
                </w:rPr>
                <w:t xml:space="preserve">The Healthy Mind Platter. </w:t>
              </w:r>
              <w:r>
                <w:rPr>
                  <w:noProof/>
                  <w:lang w:val="en-US"/>
                </w:rPr>
                <w:t xml:space="preserve">[Online] </w:t>
              </w:r>
              <w:r>
                <w:rPr>
                  <w:noProof/>
                  <w:lang w:val="en-US"/>
                </w:rPr>
                <w:br/>
                <w:t xml:space="preserve">Available at: </w:t>
              </w:r>
              <w:r>
                <w:rPr>
                  <w:noProof/>
                  <w:u w:val="single"/>
                  <w:lang w:val="en-US"/>
                </w:rPr>
                <w:t>https://www.drdansiegel.com/resources/healthy_mind_platter/</w:t>
              </w:r>
              <w:r>
                <w:rPr>
                  <w:noProof/>
                  <w:lang w:val="en-US"/>
                </w:rPr>
                <w:br/>
                <w:t>[Accessed 12 April 2020].</w:t>
              </w:r>
            </w:p>
            <w:p w14:paraId="318A3A97" w14:textId="448CA161" w:rsidR="005C1A21" w:rsidRDefault="005C1A21" w:rsidP="00B71949">
              <w:pPr>
                <w:pStyle w:val="Bibliography"/>
                <w:spacing w:line="360" w:lineRule="auto"/>
                <w:rPr>
                  <w:noProof/>
                  <w:lang w:val="en-US"/>
                </w:rPr>
              </w:pPr>
              <w:r>
                <w:rPr>
                  <w:noProof/>
                  <w:lang w:val="en-US"/>
                </w:rPr>
                <w:t>Wahba, M. &amp; Bridwell, L.</w:t>
              </w:r>
              <w:r w:rsidR="003D6C81">
                <w:rPr>
                  <w:noProof/>
                  <w:lang w:val="en-US"/>
                </w:rPr>
                <w:t xml:space="preserve"> (</w:t>
              </w:r>
              <w:r>
                <w:rPr>
                  <w:noProof/>
                  <w:lang w:val="en-US"/>
                </w:rPr>
                <w:t>1976</w:t>
              </w:r>
              <w:r w:rsidR="003D6C81">
                <w:rPr>
                  <w:noProof/>
                  <w:lang w:val="en-US"/>
                </w:rPr>
                <w:t>)</w:t>
              </w:r>
              <w:r>
                <w:rPr>
                  <w:noProof/>
                  <w:lang w:val="en-US"/>
                </w:rPr>
                <w:t xml:space="preserve"> Maslow reconsidered: A review of research on the need hierarchy theory. </w:t>
              </w:r>
              <w:r>
                <w:rPr>
                  <w:i/>
                  <w:iCs/>
                  <w:noProof/>
                  <w:lang w:val="en-US"/>
                </w:rPr>
                <w:t xml:space="preserve">Organizational behaviur and human performance, </w:t>
              </w:r>
              <w:r>
                <w:rPr>
                  <w:noProof/>
                  <w:lang w:val="en-US"/>
                </w:rPr>
                <w:t>15(2), pp. 212-240.</w:t>
              </w:r>
            </w:p>
            <w:p w14:paraId="1EF67E29" w14:textId="35873F50" w:rsidR="005C1A21" w:rsidRDefault="005C1A21" w:rsidP="00B71949">
              <w:pPr>
                <w:pStyle w:val="Bibliography"/>
                <w:spacing w:line="360" w:lineRule="auto"/>
                <w:rPr>
                  <w:noProof/>
                  <w:lang w:val="en-US"/>
                </w:rPr>
              </w:pPr>
              <w:r>
                <w:rPr>
                  <w:noProof/>
                  <w:lang w:val="en-US"/>
                </w:rPr>
                <w:t>Weare, K.</w:t>
              </w:r>
              <w:r w:rsidR="00620245">
                <w:rPr>
                  <w:noProof/>
                  <w:lang w:val="en-US"/>
                </w:rPr>
                <w:t xml:space="preserve"> (</w:t>
              </w:r>
              <w:r>
                <w:rPr>
                  <w:noProof/>
                  <w:lang w:val="en-US"/>
                </w:rPr>
                <w:t>2019</w:t>
              </w:r>
              <w:r w:rsidR="00620245">
                <w:rPr>
                  <w:noProof/>
                  <w:lang w:val="en-US"/>
                </w:rPr>
                <w:t>)</w:t>
              </w:r>
              <w:r>
                <w:rPr>
                  <w:noProof/>
                  <w:lang w:val="en-US"/>
                </w:rPr>
                <w:t xml:space="preserve"> </w:t>
              </w:r>
              <w:r>
                <w:rPr>
                  <w:i/>
                  <w:iCs/>
                  <w:noProof/>
                  <w:lang w:val="en-US"/>
                </w:rPr>
                <w:t xml:space="preserve">Mindfulness and contemplative approaches in education, </w:t>
              </w:r>
              <w:r>
                <w:rPr>
                  <w:noProof/>
                  <w:lang w:val="en-US"/>
                </w:rPr>
                <w:t>Southampton : Elsevier.</w:t>
              </w:r>
            </w:p>
            <w:p w14:paraId="7152B36C" w14:textId="2B930265" w:rsidR="005C1A21" w:rsidRDefault="005C1A21" w:rsidP="00B71949">
              <w:pPr>
                <w:pStyle w:val="Bibliography"/>
                <w:spacing w:line="360" w:lineRule="auto"/>
                <w:rPr>
                  <w:noProof/>
                  <w:lang w:val="en-US"/>
                </w:rPr>
              </w:pPr>
              <w:r>
                <w:rPr>
                  <w:noProof/>
                  <w:lang w:val="en-US"/>
                </w:rPr>
                <w:lastRenderedPageBreak/>
                <w:t>Welsh Assembly Government</w:t>
              </w:r>
              <w:r w:rsidR="00620245">
                <w:rPr>
                  <w:noProof/>
                  <w:lang w:val="en-US"/>
                </w:rPr>
                <w:t xml:space="preserve"> (</w:t>
              </w:r>
              <w:r>
                <w:rPr>
                  <w:noProof/>
                  <w:lang w:val="en-US"/>
                </w:rPr>
                <w:t>2008</w:t>
              </w:r>
              <w:r w:rsidR="00620245">
                <w:rPr>
                  <w:noProof/>
                  <w:lang w:val="en-US"/>
                </w:rPr>
                <w:t>)</w:t>
              </w:r>
              <w:r>
                <w:rPr>
                  <w:noProof/>
                  <w:lang w:val="en-US"/>
                </w:rPr>
                <w:t xml:space="preserve"> </w:t>
              </w:r>
              <w:r>
                <w:rPr>
                  <w:i/>
                  <w:iCs/>
                  <w:noProof/>
                  <w:lang w:val="en-US"/>
                </w:rPr>
                <w:t xml:space="preserve">Personal and social education framework for 7 to 19-year-olds in Wales, </w:t>
              </w:r>
              <w:r>
                <w:rPr>
                  <w:noProof/>
                  <w:lang w:val="en-US"/>
                </w:rPr>
                <w:t>Cardiff: DCELLS.</w:t>
              </w:r>
            </w:p>
            <w:p w14:paraId="0CBA2FD9" w14:textId="101C1D46" w:rsidR="005C1A21" w:rsidRDefault="005C1A21" w:rsidP="00B71949">
              <w:pPr>
                <w:pStyle w:val="Bibliography"/>
                <w:spacing w:line="360" w:lineRule="auto"/>
                <w:rPr>
                  <w:noProof/>
                  <w:lang w:val="en-US"/>
                </w:rPr>
              </w:pPr>
              <w:r>
                <w:rPr>
                  <w:noProof/>
                  <w:lang w:val="en-US"/>
                </w:rPr>
                <w:t>Welsh Government</w:t>
              </w:r>
              <w:r w:rsidR="00620245">
                <w:rPr>
                  <w:noProof/>
                  <w:lang w:val="en-US"/>
                </w:rPr>
                <w:t xml:space="preserve"> (</w:t>
              </w:r>
              <w:r>
                <w:rPr>
                  <w:noProof/>
                  <w:lang w:val="en-US"/>
                </w:rPr>
                <w:t>2020</w:t>
              </w:r>
              <w:r w:rsidR="00620245">
                <w:rPr>
                  <w:noProof/>
                  <w:lang w:val="en-US"/>
                </w:rPr>
                <w:t>)</w:t>
              </w:r>
              <w:r>
                <w:rPr>
                  <w:noProof/>
                  <w:lang w:val="en-US"/>
                </w:rPr>
                <w:t xml:space="preserve"> </w:t>
              </w:r>
              <w:r>
                <w:rPr>
                  <w:i/>
                  <w:iCs/>
                  <w:noProof/>
                  <w:lang w:val="en-US"/>
                </w:rPr>
                <w:t xml:space="preserve">Area of Learning and Experience: Health and Well-being. </w:t>
              </w:r>
              <w:r>
                <w:rPr>
                  <w:noProof/>
                  <w:lang w:val="en-US"/>
                </w:rPr>
                <w:t xml:space="preserve">[Online] </w:t>
              </w:r>
              <w:r>
                <w:rPr>
                  <w:noProof/>
                  <w:lang w:val="en-US"/>
                </w:rPr>
                <w:br/>
                <w:t xml:space="preserve">Available at: </w:t>
              </w:r>
              <w:r>
                <w:rPr>
                  <w:noProof/>
                  <w:u w:val="single"/>
                  <w:lang w:val="en-US"/>
                </w:rPr>
                <w:t>https://hwb.gov.wales/curriculum-for-wales/health-and-well-being</w:t>
              </w:r>
              <w:r>
                <w:rPr>
                  <w:noProof/>
                  <w:lang w:val="en-US"/>
                </w:rPr>
                <w:br/>
                <w:t>[Accessed 11 April 2020].</w:t>
              </w:r>
            </w:p>
            <w:p w14:paraId="5DCA43D0" w14:textId="08C0E847" w:rsidR="005C1A21" w:rsidRDefault="005C1A21" w:rsidP="00B71949">
              <w:pPr>
                <w:pStyle w:val="Bibliography"/>
                <w:spacing w:line="360" w:lineRule="auto"/>
                <w:rPr>
                  <w:noProof/>
                  <w:lang w:val="en-US"/>
                </w:rPr>
              </w:pPr>
              <w:r>
                <w:rPr>
                  <w:noProof/>
                  <w:lang w:val="en-US"/>
                </w:rPr>
                <w:t>Welsh Government</w:t>
              </w:r>
              <w:r w:rsidR="00620245">
                <w:rPr>
                  <w:noProof/>
                  <w:lang w:val="en-US"/>
                </w:rPr>
                <w:t xml:space="preserve"> (</w:t>
              </w:r>
              <w:r>
                <w:rPr>
                  <w:noProof/>
                  <w:lang w:val="en-US"/>
                </w:rPr>
                <w:t>2020</w:t>
              </w:r>
              <w:r w:rsidR="00620245">
                <w:rPr>
                  <w:noProof/>
                  <w:lang w:val="en-US"/>
                </w:rPr>
                <w:t>)</w:t>
              </w:r>
              <w:r>
                <w:rPr>
                  <w:noProof/>
                  <w:lang w:val="en-US"/>
                </w:rPr>
                <w:t xml:space="preserve"> </w:t>
              </w:r>
              <w:r>
                <w:rPr>
                  <w:i/>
                  <w:iCs/>
                  <w:noProof/>
                  <w:lang w:val="en-US"/>
                </w:rPr>
                <w:t xml:space="preserve">Curriculum for Wales guidance, </w:t>
              </w:r>
              <w:r>
                <w:rPr>
                  <w:noProof/>
                  <w:lang w:val="en-US"/>
                </w:rPr>
                <w:t>Cardiff: Welsh Government.</w:t>
              </w:r>
            </w:p>
            <w:p w14:paraId="3398744E" w14:textId="494D0976" w:rsidR="005C1A21" w:rsidRDefault="005C1A21" w:rsidP="00B71949">
              <w:pPr>
                <w:pStyle w:val="Bibliography"/>
                <w:spacing w:line="360" w:lineRule="auto"/>
                <w:rPr>
                  <w:noProof/>
                  <w:lang w:val="en-US"/>
                </w:rPr>
              </w:pPr>
              <w:r>
                <w:rPr>
                  <w:noProof/>
                  <w:lang w:val="en-US"/>
                </w:rPr>
                <w:t>Welsh Government</w:t>
              </w:r>
              <w:r w:rsidR="00620245">
                <w:rPr>
                  <w:noProof/>
                  <w:lang w:val="en-US"/>
                </w:rPr>
                <w:t xml:space="preserve"> (</w:t>
              </w:r>
              <w:r>
                <w:rPr>
                  <w:noProof/>
                  <w:lang w:val="en-US"/>
                </w:rPr>
                <w:t>2020</w:t>
              </w:r>
              <w:r w:rsidR="00620245">
                <w:rPr>
                  <w:noProof/>
                  <w:lang w:val="en-US"/>
                </w:rPr>
                <w:t>)</w:t>
              </w:r>
              <w:r>
                <w:rPr>
                  <w:noProof/>
                  <w:lang w:val="en-US"/>
                </w:rPr>
                <w:t xml:space="preserve"> </w:t>
              </w:r>
              <w:r>
                <w:rPr>
                  <w:i/>
                  <w:iCs/>
                  <w:noProof/>
                  <w:lang w:val="en-US"/>
                </w:rPr>
                <w:t xml:space="preserve">Supporting learner progression: assessment guidance. </w:t>
              </w:r>
              <w:r>
                <w:rPr>
                  <w:noProof/>
                  <w:lang w:val="en-US"/>
                </w:rPr>
                <w:t xml:space="preserve">[Online] </w:t>
              </w:r>
              <w:r>
                <w:rPr>
                  <w:noProof/>
                  <w:lang w:val="en-US"/>
                </w:rPr>
                <w:br/>
                <w:t xml:space="preserve">Available at: </w:t>
              </w:r>
              <w:r>
                <w:rPr>
                  <w:noProof/>
                  <w:u w:val="single"/>
                  <w:lang w:val="en-US"/>
                </w:rPr>
                <w:t>https://hwb.gov.wales/curriculum-for-wales/supporting-learner-progression-assessment-guidance/</w:t>
              </w:r>
              <w:r>
                <w:rPr>
                  <w:noProof/>
                  <w:lang w:val="en-US"/>
                </w:rPr>
                <w:br/>
                <w:t>[Accessed 11 April 2020].</w:t>
              </w:r>
            </w:p>
            <w:p w14:paraId="7AB2A3D5" w14:textId="543656C9" w:rsidR="005C1A21" w:rsidRDefault="005C1A21" w:rsidP="00B71949">
              <w:pPr>
                <w:pStyle w:val="Bibliography"/>
                <w:spacing w:line="360" w:lineRule="auto"/>
                <w:rPr>
                  <w:noProof/>
                  <w:lang w:val="en-US"/>
                </w:rPr>
              </w:pPr>
              <w:r>
                <w:rPr>
                  <w:noProof/>
                  <w:lang w:val="en-US"/>
                </w:rPr>
                <w:t>Wolrd health Organisation</w:t>
              </w:r>
              <w:r w:rsidR="00620245">
                <w:rPr>
                  <w:noProof/>
                  <w:lang w:val="en-US"/>
                </w:rPr>
                <w:t xml:space="preserve"> (</w:t>
              </w:r>
              <w:r>
                <w:rPr>
                  <w:noProof/>
                  <w:lang w:val="en-US"/>
                </w:rPr>
                <w:t>2018</w:t>
              </w:r>
              <w:r w:rsidR="00620245">
                <w:rPr>
                  <w:noProof/>
                  <w:lang w:val="en-US"/>
                </w:rPr>
                <w:t>)</w:t>
              </w:r>
              <w:r>
                <w:rPr>
                  <w:noProof/>
                  <w:lang w:val="en-US"/>
                </w:rPr>
                <w:t xml:space="preserve"> </w:t>
              </w:r>
              <w:r>
                <w:rPr>
                  <w:i/>
                  <w:iCs/>
                  <w:noProof/>
                  <w:lang w:val="en-US"/>
                </w:rPr>
                <w:t xml:space="preserve">Are our smart phones affecting our mental health?. </w:t>
              </w:r>
              <w:r>
                <w:rPr>
                  <w:noProof/>
                  <w:lang w:val="en-US"/>
                </w:rPr>
                <w:t xml:space="preserve">[Online] </w:t>
              </w:r>
              <w:r>
                <w:rPr>
                  <w:noProof/>
                  <w:lang w:val="en-US"/>
                </w:rPr>
                <w:br/>
                <w:t xml:space="preserve">Available at: </w:t>
              </w:r>
              <w:r>
                <w:rPr>
                  <w:noProof/>
                  <w:u w:val="single"/>
                  <w:lang w:val="en-US"/>
                </w:rPr>
                <w:t>https://www.who.int/china/news/detail/28-03-2018-are-our-smart-phones-affecting-our-mental-health-</w:t>
              </w:r>
              <w:r>
                <w:rPr>
                  <w:noProof/>
                  <w:lang w:val="en-US"/>
                </w:rPr>
                <w:br/>
                <w:t>[Accessed 11 April 2020].</w:t>
              </w:r>
            </w:p>
            <w:p w14:paraId="324417DE" w14:textId="0DFBA2E9" w:rsidR="005C1A21" w:rsidRDefault="005C1A21" w:rsidP="00B71949">
              <w:pPr>
                <w:pStyle w:val="Bibliography"/>
                <w:spacing w:line="360" w:lineRule="auto"/>
                <w:rPr>
                  <w:noProof/>
                  <w:lang w:val="en-US"/>
                </w:rPr>
              </w:pPr>
              <w:r>
                <w:rPr>
                  <w:noProof/>
                  <w:lang w:val="en-US"/>
                </w:rPr>
                <w:t>Young, K.</w:t>
              </w:r>
              <w:r w:rsidR="00620245">
                <w:rPr>
                  <w:noProof/>
                  <w:lang w:val="en-US"/>
                </w:rPr>
                <w:t xml:space="preserve"> (</w:t>
              </w:r>
              <w:r>
                <w:rPr>
                  <w:noProof/>
                  <w:lang w:val="en-US"/>
                </w:rPr>
                <w:t>2015</w:t>
              </w:r>
              <w:r w:rsidR="00620245">
                <w:rPr>
                  <w:noProof/>
                  <w:lang w:val="en-US"/>
                </w:rPr>
                <w:t>)</w:t>
              </w:r>
              <w:r>
                <w:rPr>
                  <w:noProof/>
                  <w:lang w:val="en-US"/>
                </w:rPr>
                <w:t xml:space="preserve"> </w:t>
              </w:r>
              <w:r>
                <w:rPr>
                  <w:i/>
                  <w:iCs/>
                  <w:noProof/>
                  <w:lang w:val="en-US"/>
                </w:rPr>
                <w:t xml:space="preserve">Mindfulness for Children: Fun, Effective Ways to Strengthen Mind, Body, Spirit. </w:t>
              </w:r>
              <w:r>
                <w:rPr>
                  <w:noProof/>
                  <w:lang w:val="en-US"/>
                </w:rPr>
                <w:t xml:space="preserve">[Online] </w:t>
              </w:r>
              <w:r>
                <w:rPr>
                  <w:noProof/>
                  <w:lang w:val="en-US"/>
                </w:rPr>
                <w:br/>
                <w:t xml:space="preserve">Available at: </w:t>
              </w:r>
              <w:r>
                <w:rPr>
                  <w:noProof/>
                  <w:u w:val="single"/>
                  <w:lang w:val="en-US"/>
                </w:rPr>
                <w:t>https://www.heysigmund.com/mindfulness-for-children-fun-effective-ways-to-strengthen-mind-body-spirit/</w:t>
              </w:r>
              <w:r>
                <w:rPr>
                  <w:noProof/>
                  <w:lang w:val="en-US"/>
                </w:rPr>
                <w:br/>
                <w:t>[Accessed 12 April 2020].</w:t>
              </w:r>
            </w:p>
            <w:p w14:paraId="37C778A8" w14:textId="31B483AA" w:rsidR="005C1A21" w:rsidRDefault="005C1A21" w:rsidP="00B71949">
              <w:pPr>
                <w:spacing w:line="360" w:lineRule="auto"/>
              </w:pPr>
              <w:r>
                <w:rPr>
                  <w:b/>
                  <w:bCs/>
                  <w:noProof/>
                </w:rPr>
                <w:fldChar w:fldCharType="end"/>
              </w:r>
            </w:p>
          </w:sdtContent>
        </w:sdt>
      </w:sdtContent>
    </w:sdt>
    <w:p w14:paraId="2F40D92C" w14:textId="77777777" w:rsidR="005C1A21" w:rsidRPr="00E611D9" w:rsidRDefault="005C1A21" w:rsidP="00542E1B">
      <w:pPr>
        <w:pStyle w:val="AssignBody"/>
      </w:pPr>
    </w:p>
    <w:sectPr w:rsidR="005C1A21" w:rsidRPr="00E611D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E6FB40" w14:textId="77777777" w:rsidR="00D245B3" w:rsidRDefault="00D245B3" w:rsidP="00E611D9">
      <w:pPr>
        <w:spacing w:after="0" w:line="240" w:lineRule="auto"/>
      </w:pPr>
      <w:r>
        <w:separator/>
      </w:r>
    </w:p>
  </w:endnote>
  <w:endnote w:type="continuationSeparator" w:id="0">
    <w:p w14:paraId="0AAF811D" w14:textId="77777777" w:rsidR="00D245B3" w:rsidRDefault="00D245B3" w:rsidP="00E611D9">
      <w:pPr>
        <w:spacing w:after="0" w:line="240" w:lineRule="auto"/>
      </w:pPr>
      <w:r>
        <w:continuationSeparator/>
      </w:r>
    </w:p>
  </w:endnote>
  <w:endnote w:type="continuationNotice" w:id="1">
    <w:p w14:paraId="2CF901CB" w14:textId="77777777" w:rsidR="00440279" w:rsidRDefault="004402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C2EE83" w14:textId="77777777" w:rsidR="00D245B3" w:rsidRDefault="00D245B3" w:rsidP="00E611D9">
      <w:pPr>
        <w:spacing w:after="0" w:line="240" w:lineRule="auto"/>
      </w:pPr>
      <w:r>
        <w:separator/>
      </w:r>
    </w:p>
  </w:footnote>
  <w:footnote w:type="continuationSeparator" w:id="0">
    <w:p w14:paraId="66B916A3" w14:textId="77777777" w:rsidR="00D245B3" w:rsidRDefault="00D245B3" w:rsidP="00E611D9">
      <w:pPr>
        <w:spacing w:after="0" w:line="240" w:lineRule="auto"/>
      </w:pPr>
      <w:r>
        <w:continuationSeparator/>
      </w:r>
    </w:p>
  </w:footnote>
  <w:footnote w:type="continuationNotice" w:id="1">
    <w:p w14:paraId="3B7C84AA" w14:textId="77777777" w:rsidR="00440279" w:rsidRDefault="0044027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9FA890A" w:rsidR="00E611D9" w:rsidRPr="00E611D9" w:rsidRDefault="00E611D9" w:rsidP="009C2609">
          <w:pPr>
            <w:pStyle w:val="Header"/>
            <w:tabs>
              <w:tab w:val="clear" w:pos="4513"/>
              <w:tab w:val="clear" w:pos="9026"/>
              <w:tab w:val="right" w:pos="4292"/>
            </w:tabs>
            <w:rPr>
              <w:rFonts w:ascii="Arial" w:hAnsi="Arial" w:cs="Arial"/>
            </w:rPr>
          </w:pPr>
          <w:r w:rsidRPr="00E611D9">
            <w:rPr>
              <w:rFonts w:ascii="Arial" w:hAnsi="Arial" w:cs="Arial"/>
            </w:rPr>
            <w:t>E</w:t>
          </w:r>
          <w:r>
            <w:rPr>
              <w:rFonts w:ascii="Arial" w:hAnsi="Arial" w:cs="Arial"/>
            </w:rPr>
            <w:t>CAD</w:t>
          </w:r>
          <w:r w:rsidR="009C2609">
            <w:rPr>
              <w:rFonts w:ascii="Arial" w:hAnsi="Arial" w:cs="Arial"/>
            </w:rPr>
            <w:t>5007</w:t>
          </w:r>
          <w:r w:rsidR="009C2609">
            <w:rPr>
              <w:rFonts w:ascii="Arial" w:hAnsi="Arial" w:cs="Arial"/>
            </w:rPr>
            <w:tab/>
            <w:t>Rhian Williams</w:t>
          </w:r>
        </w:p>
      </w:tc>
      <w:tc>
        <w:tcPr>
          <w:tcW w:w="4508" w:type="dxa"/>
        </w:tcPr>
        <w:p w14:paraId="51D506A0" w14:textId="393515B1" w:rsidR="00E611D9" w:rsidRPr="00E611D9" w:rsidRDefault="00E611D9" w:rsidP="00E611D9">
          <w:pPr>
            <w:pStyle w:val="Header"/>
            <w:jc w:val="right"/>
            <w:rPr>
              <w:rFonts w:ascii="Arial" w:hAnsi="Arial" w:cs="Arial"/>
            </w:rPr>
          </w:pPr>
          <w:r>
            <w:rPr>
              <w:rFonts w:ascii="Arial" w:hAnsi="Arial" w:cs="Arial"/>
            </w:rPr>
            <w:t xml:space="preserve"> Student Number: </w:t>
          </w:r>
          <w:r w:rsidR="009C2609">
            <w:rPr>
              <w:rFonts w:ascii="Arial" w:hAnsi="Arial" w:cs="Arial"/>
            </w:rPr>
            <w:t>1801978</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A322BF"/>
    <w:multiLevelType w:val="hybridMultilevel"/>
    <w:tmpl w:val="A240223C"/>
    <w:lvl w:ilvl="0" w:tplc="657262B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hdrShapeDefaults>
    <o:shapedefaults v:ext="edit" spidmax="1433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3A4"/>
    <w:rsid w:val="000019D5"/>
    <w:rsid w:val="0000265E"/>
    <w:rsid w:val="00005D17"/>
    <w:rsid w:val="00006ED4"/>
    <w:rsid w:val="0001046D"/>
    <w:rsid w:val="00010A9E"/>
    <w:rsid w:val="00012443"/>
    <w:rsid w:val="00012542"/>
    <w:rsid w:val="0001397C"/>
    <w:rsid w:val="00014DEE"/>
    <w:rsid w:val="00015070"/>
    <w:rsid w:val="0001569A"/>
    <w:rsid w:val="00015B44"/>
    <w:rsid w:val="00015EEB"/>
    <w:rsid w:val="00016A7B"/>
    <w:rsid w:val="00016F69"/>
    <w:rsid w:val="00020FF4"/>
    <w:rsid w:val="00021C26"/>
    <w:rsid w:val="00026247"/>
    <w:rsid w:val="00026A4F"/>
    <w:rsid w:val="000316ED"/>
    <w:rsid w:val="0003394E"/>
    <w:rsid w:val="00035D98"/>
    <w:rsid w:val="00036A95"/>
    <w:rsid w:val="0003742B"/>
    <w:rsid w:val="000374D6"/>
    <w:rsid w:val="00037772"/>
    <w:rsid w:val="00040428"/>
    <w:rsid w:val="00047D3E"/>
    <w:rsid w:val="00047E91"/>
    <w:rsid w:val="000509FC"/>
    <w:rsid w:val="00050CCF"/>
    <w:rsid w:val="00051AB2"/>
    <w:rsid w:val="00051E89"/>
    <w:rsid w:val="00055520"/>
    <w:rsid w:val="00055546"/>
    <w:rsid w:val="000557C6"/>
    <w:rsid w:val="00056C19"/>
    <w:rsid w:val="00057488"/>
    <w:rsid w:val="00060E9E"/>
    <w:rsid w:val="0006275F"/>
    <w:rsid w:val="0006317F"/>
    <w:rsid w:val="00063871"/>
    <w:rsid w:val="00063C8A"/>
    <w:rsid w:val="000661E4"/>
    <w:rsid w:val="0006714F"/>
    <w:rsid w:val="00067CEF"/>
    <w:rsid w:val="00073119"/>
    <w:rsid w:val="000733C8"/>
    <w:rsid w:val="000743B3"/>
    <w:rsid w:val="00082948"/>
    <w:rsid w:val="00082AC4"/>
    <w:rsid w:val="0008490F"/>
    <w:rsid w:val="00084D0E"/>
    <w:rsid w:val="00085E05"/>
    <w:rsid w:val="00087899"/>
    <w:rsid w:val="00090EBB"/>
    <w:rsid w:val="000911E8"/>
    <w:rsid w:val="00091D16"/>
    <w:rsid w:val="00092122"/>
    <w:rsid w:val="0009354E"/>
    <w:rsid w:val="00093B95"/>
    <w:rsid w:val="00093BEA"/>
    <w:rsid w:val="00095669"/>
    <w:rsid w:val="00096775"/>
    <w:rsid w:val="000978D9"/>
    <w:rsid w:val="000A02C6"/>
    <w:rsid w:val="000A2114"/>
    <w:rsid w:val="000A444C"/>
    <w:rsid w:val="000A4CDF"/>
    <w:rsid w:val="000A53AF"/>
    <w:rsid w:val="000A5C27"/>
    <w:rsid w:val="000A5C8E"/>
    <w:rsid w:val="000A649B"/>
    <w:rsid w:val="000A6D5F"/>
    <w:rsid w:val="000A6E32"/>
    <w:rsid w:val="000B185C"/>
    <w:rsid w:val="000B2EB8"/>
    <w:rsid w:val="000B4BAE"/>
    <w:rsid w:val="000B5F1B"/>
    <w:rsid w:val="000B7715"/>
    <w:rsid w:val="000C0546"/>
    <w:rsid w:val="000C0DD8"/>
    <w:rsid w:val="000C5105"/>
    <w:rsid w:val="000C54E8"/>
    <w:rsid w:val="000D209F"/>
    <w:rsid w:val="000D3DEF"/>
    <w:rsid w:val="000D3E02"/>
    <w:rsid w:val="000D7B94"/>
    <w:rsid w:val="000D7FEE"/>
    <w:rsid w:val="000E04C9"/>
    <w:rsid w:val="000E0833"/>
    <w:rsid w:val="000E0EDB"/>
    <w:rsid w:val="000E2800"/>
    <w:rsid w:val="000E4B03"/>
    <w:rsid w:val="000F13E9"/>
    <w:rsid w:val="000F164B"/>
    <w:rsid w:val="000F29CE"/>
    <w:rsid w:val="000F538C"/>
    <w:rsid w:val="000F5F53"/>
    <w:rsid w:val="000F60B5"/>
    <w:rsid w:val="000F70CE"/>
    <w:rsid w:val="00106091"/>
    <w:rsid w:val="001100B6"/>
    <w:rsid w:val="00110575"/>
    <w:rsid w:val="00120955"/>
    <w:rsid w:val="001212EE"/>
    <w:rsid w:val="00121613"/>
    <w:rsid w:val="0012336E"/>
    <w:rsid w:val="0012361C"/>
    <w:rsid w:val="001245E1"/>
    <w:rsid w:val="00125E54"/>
    <w:rsid w:val="00126799"/>
    <w:rsid w:val="00137D3D"/>
    <w:rsid w:val="00141D7F"/>
    <w:rsid w:val="00142C79"/>
    <w:rsid w:val="001437A6"/>
    <w:rsid w:val="00144015"/>
    <w:rsid w:val="00145074"/>
    <w:rsid w:val="001470C5"/>
    <w:rsid w:val="0015145C"/>
    <w:rsid w:val="00151E7D"/>
    <w:rsid w:val="001521AD"/>
    <w:rsid w:val="00152B5B"/>
    <w:rsid w:val="001537C6"/>
    <w:rsid w:val="00153F34"/>
    <w:rsid w:val="0015464B"/>
    <w:rsid w:val="0015496F"/>
    <w:rsid w:val="001615A6"/>
    <w:rsid w:val="00162443"/>
    <w:rsid w:val="001635C0"/>
    <w:rsid w:val="00163EA0"/>
    <w:rsid w:val="00163EFA"/>
    <w:rsid w:val="001652D4"/>
    <w:rsid w:val="001663B7"/>
    <w:rsid w:val="00170344"/>
    <w:rsid w:val="00170FC0"/>
    <w:rsid w:val="001719DC"/>
    <w:rsid w:val="00171DD8"/>
    <w:rsid w:val="001721A2"/>
    <w:rsid w:val="00173708"/>
    <w:rsid w:val="00174904"/>
    <w:rsid w:val="0017595E"/>
    <w:rsid w:val="001804FE"/>
    <w:rsid w:val="0018224D"/>
    <w:rsid w:val="00184BBF"/>
    <w:rsid w:val="00185155"/>
    <w:rsid w:val="001851BB"/>
    <w:rsid w:val="00187299"/>
    <w:rsid w:val="00190D74"/>
    <w:rsid w:val="001917D2"/>
    <w:rsid w:val="0019413E"/>
    <w:rsid w:val="001A0209"/>
    <w:rsid w:val="001A06ED"/>
    <w:rsid w:val="001A2575"/>
    <w:rsid w:val="001A2AD9"/>
    <w:rsid w:val="001A34A0"/>
    <w:rsid w:val="001A4688"/>
    <w:rsid w:val="001A6AE4"/>
    <w:rsid w:val="001A6BB1"/>
    <w:rsid w:val="001B04E2"/>
    <w:rsid w:val="001B2823"/>
    <w:rsid w:val="001B378B"/>
    <w:rsid w:val="001B4C76"/>
    <w:rsid w:val="001B5923"/>
    <w:rsid w:val="001B5BE6"/>
    <w:rsid w:val="001B7BEA"/>
    <w:rsid w:val="001C0DAD"/>
    <w:rsid w:val="001C2026"/>
    <w:rsid w:val="001C2056"/>
    <w:rsid w:val="001C3FBE"/>
    <w:rsid w:val="001C4347"/>
    <w:rsid w:val="001C48F9"/>
    <w:rsid w:val="001C55F4"/>
    <w:rsid w:val="001C7BF7"/>
    <w:rsid w:val="001D35A6"/>
    <w:rsid w:val="001D3BB0"/>
    <w:rsid w:val="001D5413"/>
    <w:rsid w:val="001D6351"/>
    <w:rsid w:val="001D64B1"/>
    <w:rsid w:val="001D6688"/>
    <w:rsid w:val="001E3534"/>
    <w:rsid w:val="001E428D"/>
    <w:rsid w:val="001E4D71"/>
    <w:rsid w:val="001E5108"/>
    <w:rsid w:val="001E6D17"/>
    <w:rsid w:val="001E7040"/>
    <w:rsid w:val="001F0A3D"/>
    <w:rsid w:val="001F0D3F"/>
    <w:rsid w:val="001F161D"/>
    <w:rsid w:val="001F179C"/>
    <w:rsid w:val="001F2D87"/>
    <w:rsid w:val="001F4CD6"/>
    <w:rsid w:val="001F5087"/>
    <w:rsid w:val="001F50D7"/>
    <w:rsid w:val="001F56C0"/>
    <w:rsid w:val="002007EC"/>
    <w:rsid w:val="00201B4D"/>
    <w:rsid w:val="00203699"/>
    <w:rsid w:val="002048B8"/>
    <w:rsid w:val="0020633B"/>
    <w:rsid w:val="00206F14"/>
    <w:rsid w:val="00211AF1"/>
    <w:rsid w:val="00212073"/>
    <w:rsid w:val="0021245B"/>
    <w:rsid w:val="00212AE1"/>
    <w:rsid w:val="002138DD"/>
    <w:rsid w:val="00216911"/>
    <w:rsid w:val="002227D1"/>
    <w:rsid w:val="002229F0"/>
    <w:rsid w:val="00222E80"/>
    <w:rsid w:val="0022330F"/>
    <w:rsid w:val="0022355C"/>
    <w:rsid w:val="00224315"/>
    <w:rsid w:val="002257B4"/>
    <w:rsid w:val="00227E07"/>
    <w:rsid w:val="00230D74"/>
    <w:rsid w:val="00233121"/>
    <w:rsid w:val="0023344B"/>
    <w:rsid w:val="00233B00"/>
    <w:rsid w:val="0023432B"/>
    <w:rsid w:val="002349BF"/>
    <w:rsid w:val="00235610"/>
    <w:rsid w:val="00240F37"/>
    <w:rsid w:val="00241427"/>
    <w:rsid w:val="00242BA7"/>
    <w:rsid w:val="00246D9D"/>
    <w:rsid w:val="00246EB0"/>
    <w:rsid w:val="00247503"/>
    <w:rsid w:val="00247C03"/>
    <w:rsid w:val="00252024"/>
    <w:rsid w:val="00254814"/>
    <w:rsid w:val="00255131"/>
    <w:rsid w:val="00255AFC"/>
    <w:rsid w:val="00261958"/>
    <w:rsid w:val="00261C46"/>
    <w:rsid w:val="00263FF0"/>
    <w:rsid w:val="00266657"/>
    <w:rsid w:val="00271DDE"/>
    <w:rsid w:val="0027226C"/>
    <w:rsid w:val="00272635"/>
    <w:rsid w:val="00272753"/>
    <w:rsid w:val="00272BD5"/>
    <w:rsid w:val="00273B59"/>
    <w:rsid w:val="00274365"/>
    <w:rsid w:val="00275D92"/>
    <w:rsid w:val="00275FDD"/>
    <w:rsid w:val="002775A7"/>
    <w:rsid w:val="002808C4"/>
    <w:rsid w:val="0028242E"/>
    <w:rsid w:val="0028289E"/>
    <w:rsid w:val="00282A9C"/>
    <w:rsid w:val="00285445"/>
    <w:rsid w:val="00287EBB"/>
    <w:rsid w:val="0029015D"/>
    <w:rsid w:val="00290593"/>
    <w:rsid w:val="00290F4B"/>
    <w:rsid w:val="002924FB"/>
    <w:rsid w:val="0029286F"/>
    <w:rsid w:val="002936A1"/>
    <w:rsid w:val="0029395F"/>
    <w:rsid w:val="00293D91"/>
    <w:rsid w:val="00297016"/>
    <w:rsid w:val="002A0582"/>
    <w:rsid w:val="002A46B5"/>
    <w:rsid w:val="002A493E"/>
    <w:rsid w:val="002A605B"/>
    <w:rsid w:val="002B2B49"/>
    <w:rsid w:val="002B2EA5"/>
    <w:rsid w:val="002B45C8"/>
    <w:rsid w:val="002B76B6"/>
    <w:rsid w:val="002C1B5A"/>
    <w:rsid w:val="002C23B0"/>
    <w:rsid w:val="002C393D"/>
    <w:rsid w:val="002C400E"/>
    <w:rsid w:val="002C5F70"/>
    <w:rsid w:val="002C6676"/>
    <w:rsid w:val="002C66EC"/>
    <w:rsid w:val="002C7D97"/>
    <w:rsid w:val="002D2701"/>
    <w:rsid w:val="002D291E"/>
    <w:rsid w:val="002D47D0"/>
    <w:rsid w:val="002D5661"/>
    <w:rsid w:val="002D57EE"/>
    <w:rsid w:val="002D61E4"/>
    <w:rsid w:val="002D66C3"/>
    <w:rsid w:val="002D6FCF"/>
    <w:rsid w:val="002D7035"/>
    <w:rsid w:val="002E0D34"/>
    <w:rsid w:val="002E226E"/>
    <w:rsid w:val="002E577F"/>
    <w:rsid w:val="002F0673"/>
    <w:rsid w:val="002F208C"/>
    <w:rsid w:val="002F273E"/>
    <w:rsid w:val="002F4021"/>
    <w:rsid w:val="002F4852"/>
    <w:rsid w:val="002F4AF5"/>
    <w:rsid w:val="002F4C3B"/>
    <w:rsid w:val="002F7835"/>
    <w:rsid w:val="0030084A"/>
    <w:rsid w:val="00301ED6"/>
    <w:rsid w:val="00303029"/>
    <w:rsid w:val="0030347F"/>
    <w:rsid w:val="003038EE"/>
    <w:rsid w:val="00303D95"/>
    <w:rsid w:val="00305C7C"/>
    <w:rsid w:val="00306F1F"/>
    <w:rsid w:val="00307258"/>
    <w:rsid w:val="0031050A"/>
    <w:rsid w:val="00311C82"/>
    <w:rsid w:val="003129B5"/>
    <w:rsid w:val="00312D32"/>
    <w:rsid w:val="003137CE"/>
    <w:rsid w:val="00314AF9"/>
    <w:rsid w:val="00314F5D"/>
    <w:rsid w:val="00316654"/>
    <w:rsid w:val="00316791"/>
    <w:rsid w:val="00316CAF"/>
    <w:rsid w:val="0032191F"/>
    <w:rsid w:val="003232B1"/>
    <w:rsid w:val="003252D9"/>
    <w:rsid w:val="003272B8"/>
    <w:rsid w:val="00332CB9"/>
    <w:rsid w:val="003332BC"/>
    <w:rsid w:val="003346F7"/>
    <w:rsid w:val="00334B99"/>
    <w:rsid w:val="00335866"/>
    <w:rsid w:val="00342EBB"/>
    <w:rsid w:val="00344C46"/>
    <w:rsid w:val="003500F3"/>
    <w:rsid w:val="00352648"/>
    <w:rsid w:val="00352D41"/>
    <w:rsid w:val="00357D34"/>
    <w:rsid w:val="00360BD8"/>
    <w:rsid w:val="00363F0A"/>
    <w:rsid w:val="003655ED"/>
    <w:rsid w:val="00365C30"/>
    <w:rsid w:val="003670FE"/>
    <w:rsid w:val="0037191D"/>
    <w:rsid w:val="00371D9B"/>
    <w:rsid w:val="00371EFC"/>
    <w:rsid w:val="00372D3C"/>
    <w:rsid w:val="003734FF"/>
    <w:rsid w:val="00373552"/>
    <w:rsid w:val="00375FE4"/>
    <w:rsid w:val="00377F39"/>
    <w:rsid w:val="00385B8E"/>
    <w:rsid w:val="00391793"/>
    <w:rsid w:val="00391A7C"/>
    <w:rsid w:val="00391DF4"/>
    <w:rsid w:val="00392928"/>
    <w:rsid w:val="003945E3"/>
    <w:rsid w:val="003A034F"/>
    <w:rsid w:val="003A0EE9"/>
    <w:rsid w:val="003A1A57"/>
    <w:rsid w:val="003A1DFA"/>
    <w:rsid w:val="003A3D60"/>
    <w:rsid w:val="003A4982"/>
    <w:rsid w:val="003A4F83"/>
    <w:rsid w:val="003A6E93"/>
    <w:rsid w:val="003A72DE"/>
    <w:rsid w:val="003A7B68"/>
    <w:rsid w:val="003B1EA2"/>
    <w:rsid w:val="003B5442"/>
    <w:rsid w:val="003B57F1"/>
    <w:rsid w:val="003B633F"/>
    <w:rsid w:val="003B7FDA"/>
    <w:rsid w:val="003C1406"/>
    <w:rsid w:val="003C1B08"/>
    <w:rsid w:val="003C25F8"/>
    <w:rsid w:val="003C31A6"/>
    <w:rsid w:val="003C444E"/>
    <w:rsid w:val="003C56A2"/>
    <w:rsid w:val="003C6936"/>
    <w:rsid w:val="003C6BA6"/>
    <w:rsid w:val="003D0467"/>
    <w:rsid w:val="003D0755"/>
    <w:rsid w:val="003D1112"/>
    <w:rsid w:val="003D2D45"/>
    <w:rsid w:val="003D3257"/>
    <w:rsid w:val="003D3278"/>
    <w:rsid w:val="003D6C81"/>
    <w:rsid w:val="003D735C"/>
    <w:rsid w:val="003E082B"/>
    <w:rsid w:val="003E0CCF"/>
    <w:rsid w:val="003E12A9"/>
    <w:rsid w:val="003E1F49"/>
    <w:rsid w:val="003E1FE9"/>
    <w:rsid w:val="003E2393"/>
    <w:rsid w:val="003E3207"/>
    <w:rsid w:val="003E3F0B"/>
    <w:rsid w:val="003E59DE"/>
    <w:rsid w:val="003E623F"/>
    <w:rsid w:val="003E6A8E"/>
    <w:rsid w:val="003E6E51"/>
    <w:rsid w:val="003E7CD5"/>
    <w:rsid w:val="003E7EEB"/>
    <w:rsid w:val="003F06E4"/>
    <w:rsid w:val="003F384F"/>
    <w:rsid w:val="003F58E7"/>
    <w:rsid w:val="00401F46"/>
    <w:rsid w:val="0040266A"/>
    <w:rsid w:val="00406667"/>
    <w:rsid w:val="00410E74"/>
    <w:rsid w:val="004111AD"/>
    <w:rsid w:val="00411C58"/>
    <w:rsid w:val="00412D9C"/>
    <w:rsid w:val="00413197"/>
    <w:rsid w:val="00413ED3"/>
    <w:rsid w:val="00414B18"/>
    <w:rsid w:val="00415456"/>
    <w:rsid w:val="00421B1A"/>
    <w:rsid w:val="00421C15"/>
    <w:rsid w:val="00423B40"/>
    <w:rsid w:val="00423F18"/>
    <w:rsid w:val="00425615"/>
    <w:rsid w:val="00427EB6"/>
    <w:rsid w:val="00427EF9"/>
    <w:rsid w:val="00430AAE"/>
    <w:rsid w:val="00430B17"/>
    <w:rsid w:val="00430D57"/>
    <w:rsid w:val="004335C5"/>
    <w:rsid w:val="00435E6F"/>
    <w:rsid w:val="00440279"/>
    <w:rsid w:val="00440A74"/>
    <w:rsid w:val="00440B84"/>
    <w:rsid w:val="00444ECC"/>
    <w:rsid w:val="00450425"/>
    <w:rsid w:val="0045064A"/>
    <w:rsid w:val="00450BFB"/>
    <w:rsid w:val="004522BE"/>
    <w:rsid w:val="00452424"/>
    <w:rsid w:val="0045279B"/>
    <w:rsid w:val="0045323D"/>
    <w:rsid w:val="004544E8"/>
    <w:rsid w:val="00455D40"/>
    <w:rsid w:val="0045767E"/>
    <w:rsid w:val="00462351"/>
    <w:rsid w:val="004652C6"/>
    <w:rsid w:val="00466216"/>
    <w:rsid w:val="00467DF2"/>
    <w:rsid w:val="00470125"/>
    <w:rsid w:val="004713AA"/>
    <w:rsid w:val="00472F0A"/>
    <w:rsid w:val="00477272"/>
    <w:rsid w:val="004772E3"/>
    <w:rsid w:val="00477D8A"/>
    <w:rsid w:val="004814EE"/>
    <w:rsid w:val="00481803"/>
    <w:rsid w:val="00481946"/>
    <w:rsid w:val="004828C4"/>
    <w:rsid w:val="00483612"/>
    <w:rsid w:val="004847E1"/>
    <w:rsid w:val="00485050"/>
    <w:rsid w:val="00485212"/>
    <w:rsid w:val="00486335"/>
    <w:rsid w:val="00492151"/>
    <w:rsid w:val="00492EAF"/>
    <w:rsid w:val="00494538"/>
    <w:rsid w:val="004948A6"/>
    <w:rsid w:val="004977B9"/>
    <w:rsid w:val="004A01E4"/>
    <w:rsid w:val="004A092B"/>
    <w:rsid w:val="004A1CCE"/>
    <w:rsid w:val="004A1F35"/>
    <w:rsid w:val="004A2D23"/>
    <w:rsid w:val="004A3DFC"/>
    <w:rsid w:val="004A416F"/>
    <w:rsid w:val="004B0AB6"/>
    <w:rsid w:val="004B18E7"/>
    <w:rsid w:val="004B65D1"/>
    <w:rsid w:val="004C0557"/>
    <w:rsid w:val="004C0D0E"/>
    <w:rsid w:val="004C148F"/>
    <w:rsid w:val="004C2A94"/>
    <w:rsid w:val="004C3F4E"/>
    <w:rsid w:val="004C73AB"/>
    <w:rsid w:val="004D38A4"/>
    <w:rsid w:val="004D4044"/>
    <w:rsid w:val="004D5667"/>
    <w:rsid w:val="004E06C0"/>
    <w:rsid w:val="004E08C9"/>
    <w:rsid w:val="004E28D3"/>
    <w:rsid w:val="004E2C14"/>
    <w:rsid w:val="004E5010"/>
    <w:rsid w:val="004E6BF7"/>
    <w:rsid w:val="004E77EB"/>
    <w:rsid w:val="004E79BB"/>
    <w:rsid w:val="004F0565"/>
    <w:rsid w:val="004F05CE"/>
    <w:rsid w:val="004F11A8"/>
    <w:rsid w:val="004F223B"/>
    <w:rsid w:val="004F312F"/>
    <w:rsid w:val="004F4AE8"/>
    <w:rsid w:val="004F6737"/>
    <w:rsid w:val="004F677B"/>
    <w:rsid w:val="004F73EF"/>
    <w:rsid w:val="004F73FC"/>
    <w:rsid w:val="00501414"/>
    <w:rsid w:val="00501A9B"/>
    <w:rsid w:val="005033AF"/>
    <w:rsid w:val="00503400"/>
    <w:rsid w:val="00503B7D"/>
    <w:rsid w:val="0050426F"/>
    <w:rsid w:val="00504A51"/>
    <w:rsid w:val="00505A3B"/>
    <w:rsid w:val="005109F8"/>
    <w:rsid w:val="00511E65"/>
    <w:rsid w:val="00513756"/>
    <w:rsid w:val="005149A1"/>
    <w:rsid w:val="00515B84"/>
    <w:rsid w:val="005173E1"/>
    <w:rsid w:val="00517C20"/>
    <w:rsid w:val="005201C1"/>
    <w:rsid w:val="0052298F"/>
    <w:rsid w:val="00523B31"/>
    <w:rsid w:val="005249C8"/>
    <w:rsid w:val="00526092"/>
    <w:rsid w:val="005270C4"/>
    <w:rsid w:val="0053051B"/>
    <w:rsid w:val="0053196D"/>
    <w:rsid w:val="00532564"/>
    <w:rsid w:val="0053290C"/>
    <w:rsid w:val="00533279"/>
    <w:rsid w:val="005334E8"/>
    <w:rsid w:val="005367F6"/>
    <w:rsid w:val="005414A2"/>
    <w:rsid w:val="00541D53"/>
    <w:rsid w:val="00542E1B"/>
    <w:rsid w:val="005443B8"/>
    <w:rsid w:val="005443E3"/>
    <w:rsid w:val="00552C3C"/>
    <w:rsid w:val="00555069"/>
    <w:rsid w:val="00560232"/>
    <w:rsid w:val="0056218A"/>
    <w:rsid w:val="00563CD3"/>
    <w:rsid w:val="005725E1"/>
    <w:rsid w:val="00573C68"/>
    <w:rsid w:val="005740DD"/>
    <w:rsid w:val="0057563B"/>
    <w:rsid w:val="00575D52"/>
    <w:rsid w:val="00580ACB"/>
    <w:rsid w:val="00582740"/>
    <w:rsid w:val="00582ACE"/>
    <w:rsid w:val="00582F43"/>
    <w:rsid w:val="00583B69"/>
    <w:rsid w:val="00583D52"/>
    <w:rsid w:val="005846C9"/>
    <w:rsid w:val="00585BBE"/>
    <w:rsid w:val="005915DD"/>
    <w:rsid w:val="00592C76"/>
    <w:rsid w:val="00592DCF"/>
    <w:rsid w:val="005A28AE"/>
    <w:rsid w:val="005A354D"/>
    <w:rsid w:val="005A5C6F"/>
    <w:rsid w:val="005A6589"/>
    <w:rsid w:val="005A7F97"/>
    <w:rsid w:val="005B2BBE"/>
    <w:rsid w:val="005B3FEF"/>
    <w:rsid w:val="005B5303"/>
    <w:rsid w:val="005B63C2"/>
    <w:rsid w:val="005B7624"/>
    <w:rsid w:val="005C161F"/>
    <w:rsid w:val="005C1A21"/>
    <w:rsid w:val="005C230D"/>
    <w:rsid w:val="005C35DF"/>
    <w:rsid w:val="005C4153"/>
    <w:rsid w:val="005C5E8F"/>
    <w:rsid w:val="005C61B1"/>
    <w:rsid w:val="005C6638"/>
    <w:rsid w:val="005D15B2"/>
    <w:rsid w:val="005D22F2"/>
    <w:rsid w:val="005D341E"/>
    <w:rsid w:val="005D3BDC"/>
    <w:rsid w:val="005D5130"/>
    <w:rsid w:val="005D61F0"/>
    <w:rsid w:val="005D72C6"/>
    <w:rsid w:val="005D7BB5"/>
    <w:rsid w:val="005D7DED"/>
    <w:rsid w:val="005E12A8"/>
    <w:rsid w:val="005E1FE7"/>
    <w:rsid w:val="005E33AC"/>
    <w:rsid w:val="005E371E"/>
    <w:rsid w:val="005E598B"/>
    <w:rsid w:val="005E6C3B"/>
    <w:rsid w:val="005F17F1"/>
    <w:rsid w:val="005F4D7E"/>
    <w:rsid w:val="005F6C58"/>
    <w:rsid w:val="005F7C12"/>
    <w:rsid w:val="00601773"/>
    <w:rsid w:val="006019A1"/>
    <w:rsid w:val="006044E0"/>
    <w:rsid w:val="006056B1"/>
    <w:rsid w:val="0060664E"/>
    <w:rsid w:val="00614D34"/>
    <w:rsid w:val="00615D18"/>
    <w:rsid w:val="00620245"/>
    <w:rsid w:val="006228F1"/>
    <w:rsid w:val="006232BE"/>
    <w:rsid w:val="00624D8A"/>
    <w:rsid w:val="0063363D"/>
    <w:rsid w:val="00633B95"/>
    <w:rsid w:val="00634B4E"/>
    <w:rsid w:val="00634D5B"/>
    <w:rsid w:val="00635AB4"/>
    <w:rsid w:val="00636317"/>
    <w:rsid w:val="00636EB5"/>
    <w:rsid w:val="0064007B"/>
    <w:rsid w:val="006402B2"/>
    <w:rsid w:val="006412AC"/>
    <w:rsid w:val="006419C3"/>
    <w:rsid w:val="00642205"/>
    <w:rsid w:val="00642E96"/>
    <w:rsid w:val="00645C78"/>
    <w:rsid w:val="00645FBB"/>
    <w:rsid w:val="00646A74"/>
    <w:rsid w:val="00647213"/>
    <w:rsid w:val="0064747E"/>
    <w:rsid w:val="00650BE9"/>
    <w:rsid w:val="00650DDA"/>
    <w:rsid w:val="00651407"/>
    <w:rsid w:val="00660777"/>
    <w:rsid w:val="00660E22"/>
    <w:rsid w:val="00661C9E"/>
    <w:rsid w:val="006640E6"/>
    <w:rsid w:val="00666F24"/>
    <w:rsid w:val="00671262"/>
    <w:rsid w:val="0067228E"/>
    <w:rsid w:val="00672DB8"/>
    <w:rsid w:val="006740C0"/>
    <w:rsid w:val="00676B05"/>
    <w:rsid w:val="00676CA1"/>
    <w:rsid w:val="00681055"/>
    <w:rsid w:val="0068135E"/>
    <w:rsid w:val="0068350B"/>
    <w:rsid w:val="006838CE"/>
    <w:rsid w:val="0068421A"/>
    <w:rsid w:val="00684A2E"/>
    <w:rsid w:val="00685CEC"/>
    <w:rsid w:val="0068631D"/>
    <w:rsid w:val="006863A0"/>
    <w:rsid w:val="006875E0"/>
    <w:rsid w:val="00690089"/>
    <w:rsid w:val="00690D97"/>
    <w:rsid w:val="00691A46"/>
    <w:rsid w:val="00691E06"/>
    <w:rsid w:val="00692A8E"/>
    <w:rsid w:val="00693EAA"/>
    <w:rsid w:val="00695ECD"/>
    <w:rsid w:val="00696665"/>
    <w:rsid w:val="006A5A55"/>
    <w:rsid w:val="006A5B89"/>
    <w:rsid w:val="006A5C8C"/>
    <w:rsid w:val="006A5F18"/>
    <w:rsid w:val="006B2669"/>
    <w:rsid w:val="006B2FA1"/>
    <w:rsid w:val="006B502C"/>
    <w:rsid w:val="006B5861"/>
    <w:rsid w:val="006C0D8E"/>
    <w:rsid w:val="006C2135"/>
    <w:rsid w:val="006C2B74"/>
    <w:rsid w:val="006C3506"/>
    <w:rsid w:val="006C4C02"/>
    <w:rsid w:val="006C6067"/>
    <w:rsid w:val="006C6DF0"/>
    <w:rsid w:val="006D012B"/>
    <w:rsid w:val="006D0BF5"/>
    <w:rsid w:val="006D5D3A"/>
    <w:rsid w:val="006E0349"/>
    <w:rsid w:val="006E0AE9"/>
    <w:rsid w:val="006E1144"/>
    <w:rsid w:val="006E2FD5"/>
    <w:rsid w:val="006E39C6"/>
    <w:rsid w:val="006E3A4B"/>
    <w:rsid w:val="006E3C8E"/>
    <w:rsid w:val="006E4D90"/>
    <w:rsid w:val="006E7679"/>
    <w:rsid w:val="006E7F8F"/>
    <w:rsid w:val="006F0DAD"/>
    <w:rsid w:val="006F21A8"/>
    <w:rsid w:val="006F52DC"/>
    <w:rsid w:val="006F5CDE"/>
    <w:rsid w:val="006F7CB7"/>
    <w:rsid w:val="0070344B"/>
    <w:rsid w:val="00705709"/>
    <w:rsid w:val="00715778"/>
    <w:rsid w:val="00715964"/>
    <w:rsid w:val="007170FF"/>
    <w:rsid w:val="0071750C"/>
    <w:rsid w:val="00720C60"/>
    <w:rsid w:val="00721680"/>
    <w:rsid w:val="0072299C"/>
    <w:rsid w:val="00724AD5"/>
    <w:rsid w:val="0072571F"/>
    <w:rsid w:val="00725868"/>
    <w:rsid w:val="0072672F"/>
    <w:rsid w:val="007303AA"/>
    <w:rsid w:val="00731B2B"/>
    <w:rsid w:val="007322F1"/>
    <w:rsid w:val="007335F0"/>
    <w:rsid w:val="00733FBD"/>
    <w:rsid w:val="007344E5"/>
    <w:rsid w:val="0073696C"/>
    <w:rsid w:val="00736AB9"/>
    <w:rsid w:val="00737CB4"/>
    <w:rsid w:val="007406C4"/>
    <w:rsid w:val="00741EC4"/>
    <w:rsid w:val="0074488E"/>
    <w:rsid w:val="0074556C"/>
    <w:rsid w:val="00746AE7"/>
    <w:rsid w:val="00747E40"/>
    <w:rsid w:val="00752486"/>
    <w:rsid w:val="00752DAF"/>
    <w:rsid w:val="00754EAC"/>
    <w:rsid w:val="00756BC8"/>
    <w:rsid w:val="0076158F"/>
    <w:rsid w:val="007629AD"/>
    <w:rsid w:val="007641C9"/>
    <w:rsid w:val="007710B7"/>
    <w:rsid w:val="007738E1"/>
    <w:rsid w:val="00774E03"/>
    <w:rsid w:val="00775B82"/>
    <w:rsid w:val="007769A4"/>
    <w:rsid w:val="007803DD"/>
    <w:rsid w:val="007845E2"/>
    <w:rsid w:val="00790449"/>
    <w:rsid w:val="00790BE5"/>
    <w:rsid w:val="00794BA8"/>
    <w:rsid w:val="00797F7D"/>
    <w:rsid w:val="007A0B94"/>
    <w:rsid w:val="007A54A3"/>
    <w:rsid w:val="007A58C1"/>
    <w:rsid w:val="007A6530"/>
    <w:rsid w:val="007A6C88"/>
    <w:rsid w:val="007B1213"/>
    <w:rsid w:val="007B21BB"/>
    <w:rsid w:val="007B46AC"/>
    <w:rsid w:val="007B6E7C"/>
    <w:rsid w:val="007B788B"/>
    <w:rsid w:val="007C3DFE"/>
    <w:rsid w:val="007C542C"/>
    <w:rsid w:val="007C56AC"/>
    <w:rsid w:val="007C6028"/>
    <w:rsid w:val="007D148D"/>
    <w:rsid w:val="007D6941"/>
    <w:rsid w:val="007E0359"/>
    <w:rsid w:val="007E038E"/>
    <w:rsid w:val="007E0E75"/>
    <w:rsid w:val="007E21A9"/>
    <w:rsid w:val="007E27CA"/>
    <w:rsid w:val="007E586D"/>
    <w:rsid w:val="007E6C65"/>
    <w:rsid w:val="007E7752"/>
    <w:rsid w:val="007E7F9A"/>
    <w:rsid w:val="007F0236"/>
    <w:rsid w:val="007F039E"/>
    <w:rsid w:val="007F06C2"/>
    <w:rsid w:val="007F1E25"/>
    <w:rsid w:val="007F27FF"/>
    <w:rsid w:val="007F2C66"/>
    <w:rsid w:val="007F3460"/>
    <w:rsid w:val="007F5BCE"/>
    <w:rsid w:val="007F65B0"/>
    <w:rsid w:val="007F688C"/>
    <w:rsid w:val="007F7946"/>
    <w:rsid w:val="00800E3A"/>
    <w:rsid w:val="00801B36"/>
    <w:rsid w:val="0080235B"/>
    <w:rsid w:val="00803C14"/>
    <w:rsid w:val="00803C82"/>
    <w:rsid w:val="008040EA"/>
    <w:rsid w:val="00804A24"/>
    <w:rsid w:val="008051C8"/>
    <w:rsid w:val="008057E2"/>
    <w:rsid w:val="0080582E"/>
    <w:rsid w:val="00805C46"/>
    <w:rsid w:val="00806246"/>
    <w:rsid w:val="008068D5"/>
    <w:rsid w:val="00810C08"/>
    <w:rsid w:val="00812773"/>
    <w:rsid w:val="00813615"/>
    <w:rsid w:val="00814CCD"/>
    <w:rsid w:val="00815AE5"/>
    <w:rsid w:val="00815B5D"/>
    <w:rsid w:val="00815E7F"/>
    <w:rsid w:val="00816E2F"/>
    <w:rsid w:val="0081771C"/>
    <w:rsid w:val="00817F7A"/>
    <w:rsid w:val="008216EC"/>
    <w:rsid w:val="00821E52"/>
    <w:rsid w:val="008220C0"/>
    <w:rsid w:val="0082295F"/>
    <w:rsid w:val="008229A9"/>
    <w:rsid w:val="00822DA8"/>
    <w:rsid w:val="00822F28"/>
    <w:rsid w:val="008237B9"/>
    <w:rsid w:val="008237BF"/>
    <w:rsid w:val="00824FD1"/>
    <w:rsid w:val="00826355"/>
    <w:rsid w:val="00827AD0"/>
    <w:rsid w:val="00830371"/>
    <w:rsid w:val="00832478"/>
    <w:rsid w:val="00832655"/>
    <w:rsid w:val="00832AF1"/>
    <w:rsid w:val="008335C5"/>
    <w:rsid w:val="00833ACD"/>
    <w:rsid w:val="008342C7"/>
    <w:rsid w:val="008363A7"/>
    <w:rsid w:val="0083649D"/>
    <w:rsid w:val="008375B4"/>
    <w:rsid w:val="008403BF"/>
    <w:rsid w:val="00841646"/>
    <w:rsid w:val="00842FAB"/>
    <w:rsid w:val="00845C49"/>
    <w:rsid w:val="00845DDE"/>
    <w:rsid w:val="00845F40"/>
    <w:rsid w:val="00846BBD"/>
    <w:rsid w:val="00847761"/>
    <w:rsid w:val="00850199"/>
    <w:rsid w:val="00851E93"/>
    <w:rsid w:val="0085256F"/>
    <w:rsid w:val="00853CA5"/>
    <w:rsid w:val="00853E90"/>
    <w:rsid w:val="0085436D"/>
    <w:rsid w:val="008546ED"/>
    <w:rsid w:val="00854A83"/>
    <w:rsid w:val="00855141"/>
    <w:rsid w:val="008607B5"/>
    <w:rsid w:val="008615C8"/>
    <w:rsid w:val="00861C2C"/>
    <w:rsid w:val="00862771"/>
    <w:rsid w:val="00863552"/>
    <w:rsid w:val="00864D30"/>
    <w:rsid w:val="00867D05"/>
    <w:rsid w:val="00870022"/>
    <w:rsid w:val="00871AC9"/>
    <w:rsid w:val="00871EFD"/>
    <w:rsid w:val="00872BB0"/>
    <w:rsid w:val="00876ECB"/>
    <w:rsid w:val="008774DE"/>
    <w:rsid w:val="00882A38"/>
    <w:rsid w:val="00884A83"/>
    <w:rsid w:val="00884C11"/>
    <w:rsid w:val="0089055C"/>
    <w:rsid w:val="0089410D"/>
    <w:rsid w:val="00895C58"/>
    <w:rsid w:val="00896784"/>
    <w:rsid w:val="00897A97"/>
    <w:rsid w:val="008A0831"/>
    <w:rsid w:val="008A18D8"/>
    <w:rsid w:val="008A29CE"/>
    <w:rsid w:val="008A4E49"/>
    <w:rsid w:val="008A7629"/>
    <w:rsid w:val="008B0033"/>
    <w:rsid w:val="008B01A8"/>
    <w:rsid w:val="008B128F"/>
    <w:rsid w:val="008B1746"/>
    <w:rsid w:val="008B3489"/>
    <w:rsid w:val="008B4B9B"/>
    <w:rsid w:val="008B76E2"/>
    <w:rsid w:val="008B78D4"/>
    <w:rsid w:val="008C16E8"/>
    <w:rsid w:val="008C1C42"/>
    <w:rsid w:val="008C3942"/>
    <w:rsid w:val="008C51C7"/>
    <w:rsid w:val="008C5B96"/>
    <w:rsid w:val="008D0D71"/>
    <w:rsid w:val="008D1DA9"/>
    <w:rsid w:val="008D3EC5"/>
    <w:rsid w:val="008D7CF4"/>
    <w:rsid w:val="008E0367"/>
    <w:rsid w:val="008E22A3"/>
    <w:rsid w:val="008E3E42"/>
    <w:rsid w:val="008E62C5"/>
    <w:rsid w:val="008E6FBF"/>
    <w:rsid w:val="008E74CD"/>
    <w:rsid w:val="008F1EFB"/>
    <w:rsid w:val="008F36B8"/>
    <w:rsid w:val="008F726E"/>
    <w:rsid w:val="008F7E05"/>
    <w:rsid w:val="009000D7"/>
    <w:rsid w:val="00900720"/>
    <w:rsid w:val="00901367"/>
    <w:rsid w:val="00903224"/>
    <w:rsid w:val="009037B4"/>
    <w:rsid w:val="00904029"/>
    <w:rsid w:val="0090425E"/>
    <w:rsid w:val="00906744"/>
    <w:rsid w:val="0090705C"/>
    <w:rsid w:val="0090761D"/>
    <w:rsid w:val="00911CB8"/>
    <w:rsid w:val="00911E05"/>
    <w:rsid w:val="0091232F"/>
    <w:rsid w:val="00913770"/>
    <w:rsid w:val="00914E6A"/>
    <w:rsid w:val="00915330"/>
    <w:rsid w:val="00915D7E"/>
    <w:rsid w:val="009208A1"/>
    <w:rsid w:val="0092182C"/>
    <w:rsid w:val="0092333B"/>
    <w:rsid w:val="009246EF"/>
    <w:rsid w:val="009262AA"/>
    <w:rsid w:val="009274F5"/>
    <w:rsid w:val="00930DF6"/>
    <w:rsid w:val="00931648"/>
    <w:rsid w:val="00931E92"/>
    <w:rsid w:val="0093225B"/>
    <w:rsid w:val="00934D45"/>
    <w:rsid w:val="00934D64"/>
    <w:rsid w:val="00940C02"/>
    <w:rsid w:val="00940DB9"/>
    <w:rsid w:val="00940FDE"/>
    <w:rsid w:val="0094118F"/>
    <w:rsid w:val="0094119D"/>
    <w:rsid w:val="00941D51"/>
    <w:rsid w:val="00943B4C"/>
    <w:rsid w:val="009442D9"/>
    <w:rsid w:val="009442F9"/>
    <w:rsid w:val="009452AD"/>
    <w:rsid w:val="009476B4"/>
    <w:rsid w:val="00947EA2"/>
    <w:rsid w:val="009516A2"/>
    <w:rsid w:val="00955879"/>
    <w:rsid w:val="00962554"/>
    <w:rsid w:val="00963453"/>
    <w:rsid w:val="00967052"/>
    <w:rsid w:val="00967B20"/>
    <w:rsid w:val="00970C4A"/>
    <w:rsid w:val="009716BE"/>
    <w:rsid w:val="00974B7C"/>
    <w:rsid w:val="00974C0C"/>
    <w:rsid w:val="009772E9"/>
    <w:rsid w:val="00981453"/>
    <w:rsid w:val="00982768"/>
    <w:rsid w:val="0098395B"/>
    <w:rsid w:val="00985E25"/>
    <w:rsid w:val="00987618"/>
    <w:rsid w:val="0099050D"/>
    <w:rsid w:val="00992277"/>
    <w:rsid w:val="0099303D"/>
    <w:rsid w:val="0099749C"/>
    <w:rsid w:val="009A3CC7"/>
    <w:rsid w:val="009A4E90"/>
    <w:rsid w:val="009A65DB"/>
    <w:rsid w:val="009A6A55"/>
    <w:rsid w:val="009B2413"/>
    <w:rsid w:val="009B3566"/>
    <w:rsid w:val="009B7D03"/>
    <w:rsid w:val="009C036A"/>
    <w:rsid w:val="009C15AE"/>
    <w:rsid w:val="009C2609"/>
    <w:rsid w:val="009C3511"/>
    <w:rsid w:val="009C3944"/>
    <w:rsid w:val="009C43CA"/>
    <w:rsid w:val="009C49D4"/>
    <w:rsid w:val="009C4F22"/>
    <w:rsid w:val="009C535F"/>
    <w:rsid w:val="009C5685"/>
    <w:rsid w:val="009C6A03"/>
    <w:rsid w:val="009D02E6"/>
    <w:rsid w:val="009D464D"/>
    <w:rsid w:val="009D4FAF"/>
    <w:rsid w:val="009D61FD"/>
    <w:rsid w:val="009E0B7B"/>
    <w:rsid w:val="009E2950"/>
    <w:rsid w:val="009E34E5"/>
    <w:rsid w:val="009E66CF"/>
    <w:rsid w:val="009E74D1"/>
    <w:rsid w:val="009F1B05"/>
    <w:rsid w:val="009F27C4"/>
    <w:rsid w:val="009F38A4"/>
    <w:rsid w:val="009F39B0"/>
    <w:rsid w:val="009F403D"/>
    <w:rsid w:val="009F53BA"/>
    <w:rsid w:val="009F6CF8"/>
    <w:rsid w:val="00A03667"/>
    <w:rsid w:val="00A038BE"/>
    <w:rsid w:val="00A046E0"/>
    <w:rsid w:val="00A055C3"/>
    <w:rsid w:val="00A07E24"/>
    <w:rsid w:val="00A11882"/>
    <w:rsid w:val="00A13EE8"/>
    <w:rsid w:val="00A14691"/>
    <w:rsid w:val="00A16BC8"/>
    <w:rsid w:val="00A17BFC"/>
    <w:rsid w:val="00A219F4"/>
    <w:rsid w:val="00A21E80"/>
    <w:rsid w:val="00A22EA3"/>
    <w:rsid w:val="00A23663"/>
    <w:rsid w:val="00A244F6"/>
    <w:rsid w:val="00A24B2E"/>
    <w:rsid w:val="00A25530"/>
    <w:rsid w:val="00A268B7"/>
    <w:rsid w:val="00A3080B"/>
    <w:rsid w:val="00A30D79"/>
    <w:rsid w:val="00A30DEC"/>
    <w:rsid w:val="00A338D7"/>
    <w:rsid w:val="00A363CE"/>
    <w:rsid w:val="00A40CF1"/>
    <w:rsid w:val="00A40D4F"/>
    <w:rsid w:val="00A41EF1"/>
    <w:rsid w:val="00A42609"/>
    <w:rsid w:val="00A42B7D"/>
    <w:rsid w:val="00A43245"/>
    <w:rsid w:val="00A44281"/>
    <w:rsid w:val="00A44EB1"/>
    <w:rsid w:val="00A45796"/>
    <w:rsid w:val="00A460F3"/>
    <w:rsid w:val="00A47A59"/>
    <w:rsid w:val="00A5046B"/>
    <w:rsid w:val="00A527C2"/>
    <w:rsid w:val="00A53A35"/>
    <w:rsid w:val="00A54722"/>
    <w:rsid w:val="00A54B1E"/>
    <w:rsid w:val="00A56AF6"/>
    <w:rsid w:val="00A57F96"/>
    <w:rsid w:val="00A60C1E"/>
    <w:rsid w:val="00A614A2"/>
    <w:rsid w:val="00A62FAB"/>
    <w:rsid w:val="00A645B0"/>
    <w:rsid w:val="00A66460"/>
    <w:rsid w:val="00A6681C"/>
    <w:rsid w:val="00A669C4"/>
    <w:rsid w:val="00A70C6B"/>
    <w:rsid w:val="00A718E0"/>
    <w:rsid w:val="00A71910"/>
    <w:rsid w:val="00A7204D"/>
    <w:rsid w:val="00A728E5"/>
    <w:rsid w:val="00A72B0B"/>
    <w:rsid w:val="00A72CE8"/>
    <w:rsid w:val="00A74CE3"/>
    <w:rsid w:val="00A7571E"/>
    <w:rsid w:val="00A75951"/>
    <w:rsid w:val="00A760FC"/>
    <w:rsid w:val="00A774A2"/>
    <w:rsid w:val="00A83BFE"/>
    <w:rsid w:val="00A8490B"/>
    <w:rsid w:val="00A854BD"/>
    <w:rsid w:val="00A8711B"/>
    <w:rsid w:val="00A90C01"/>
    <w:rsid w:val="00A90D5C"/>
    <w:rsid w:val="00A921A5"/>
    <w:rsid w:val="00A925A5"/>
    <w:rsid w:val="00A92BA7"/>
    <w:rsid w:val="00A95EC6"/>
    <w:rsid w:val="00A978DE"/>
    <w:rsid w:val="00AA1402"/>
    <w:rsid w:val="00AA141C"/>
    <w:rsid w:val="00AA2160"/>
    <w:rsid w:val="00AA24E2"/>
    <w:rsid w:val="00AA3FA7"/>
    <w:rsid w:val="00AA491A"/>
    <w:rsid w:val="00AA50EA"/>
    <w:rsid w:val="00AA56D0"/>
    <w:rsid w:val="00AA5BF3"/>
    <w:rsid w:val="00AB0961"/>
    <w:rsid w:val="00AB0F97"/>
    <w:rsid w:val="00AB103D"/>
    <w:rsid w:val="00AB10D5"/>
    <w:rsid w:val="00AB16DC"/>
    <w:rsid w:val="00AB1752"/>
    <w:rsid w:val="00AB1A3C"/>
    <w:rsid w:val="00AB3B17"/>
    <w:rsid w:val="00AB414B"/>
    <w:rsid w:val="00AB4437"/>
    <w:rsid w:val="00AB6A99"/>
    <w:rsid w:val="00AC038B"/>
    <w:rsid w:val="00AC0AA0"/>
    <w:rsid w:val="00AC2382"/>
    <w:rsid w:val="00AC2768"/>
    <w:rsid w:val="00AC33C1"/>
    <w:rsid w:val="00AD0FD4"/>
    <w:rsid w:val="00AD128E"/>
    <w:rsid w:val="00AD14DC"/>
    <w:rsid w:val="00AD1753"/>
    <w:rsid w:val="00AD2905"/>
    <w:rsid w:val="00AD2A34"/>
    <w:rsid w:val="00AD32E7"/>
    <w:rsid w:val="00AD37AF"/>
    <w:rsid w:val="00AD5231"/>
    <w:rsid w:val="00AD6049"/>
    <w:rsid w:val="00AE1895"/>
    <w:rsid w:val="00AE3E2B"/>
    <w:rsid w:val="00AE4FC2"/>
    <w:rsid w:val="00AE5260"/>
    <w:rsid w:val="00AE5858"/>
    <w:rsid w:val="00AE5FF9"/>
    <w:rsid w:val="00AE7950"/>
    <w:rsid w:val="00AF2400"/>
    <w:rsid w:val="00AF35B3"/>
    <w:rsid w:val="00AF45E3"/>
    <w:rsid w:val="00AF7471"/>
    <w:rsid w:val="00AF7F4C"/>
    <w:rsid w:val="00B02D7E"/>
    <w:rsid w:val="00B05D23"/>
    <w:rsid w:val="00B108CB"/>
    <w:rsid w:val="00B120EB"/>
    <w:rsid w:val="00B125C6"/>
    <w:rsid w:val="00B12C0C"/>
    <w:rsid w:val="00B15033"/>
    <w:rsid w:val="00B15664"/>
    <w:rsid w:val="00B15A6C"/>
    <w:rsid w:val="00B15E82"/>
    <w:rsid w:val="00B16A6B"/>
    <w:rsid w:val="00B1768D"/>
    <w:rsid w:val="00B1795D"/>
    <w:rsid w:val="00B2068D"/>
    <w:rsid w:val="00B20FD6"/>
    <w:rsid w:val="00B2202D"/>
    <w:rsid w:val="00B22DF9"/>
    <w:rsid w:val="00B244A1"/>
    <w:rsid w:val="00B24803"/>
    <w:rsid w:val="00B2661C"/>
    <w:rsid w:val="00B30FFC"/>
    <w:rsid w:val="00B3196C"/>
    <w:rsid w:val="00B31CDF"/>
    <w:rsid w:val="00B31EE7"/>
    <w:rsid w:val="00B329DE"/>
    <w:rsid w:val="00B3412D"/>
    <w:rsid w:val="00B360A3"/>
    <w:rsid w:val="00B37E3E"/>
    <w:rsid w:val="00B37E82"/>
    <w:rsid w:val="00B4258D"/>
    <w:rsid w:val="00B45375"/>
    <w:rsid w:val="00B4751E"/>
    <w:rsid w:val="00B52C50"/>
    <w:rsid w:val="00B54B4F"/>
    <w:rsid w:val="00B55D65"/>
    <w:rsid w:val="00B55E3D"/>
    <w:rsid w:val="00B61A9A"/>
    <w:rsid w:val="00B62E2A"/>
    <w:rsid w:val="00B637A3"/>
    <w:rsid w:val="00B64015"/>
    <w:rsid w:val="00B64539"/>
    <w:rsid w:val="00B64CEF"/>
    <w:rsid w:val="00B65123"/>
    <w:rsid w:val="00B653C3"/>
    <w:rsid w:val="00B65491"/>
    <w:rsid w:val="00B669A7"/>
    <w:rsid w:val="00B71278"/>
    <w:rsid w:val="00B71949"/>
    <w:rsid w:val="00B71A36"/>
    <w:rsid w:val="00B7259D"/>
    <w:rsid w:val="00B74405"/>
    <w:rsid w:val="00B74F6F"/>
    <w:rsid w:val="00B7527A"/>
    <w:rsid w:val="00B75FBF"/>
    <w:rsid w:val="00B776CE"/>
    <w:rsid w:val="00B77D97"/>
    <w:rsid w:val="00B81081"/>
    <w:rsid w:val="00B841B9"/>
    <w:rsid w:val="00B8488D"/>
    <w:rsid w:val="00B848C1"/>
    <w:rsid w:val="00B85CAD"/>
    <w:rsid w:val="00B90DA8"/>
    <w:rsid w:val="00B90FD6"/>
    <w:rsid w:val="00B9381F"/>
    <w:rsid w:val="00B93F65"/>
    <w:rsid w:val="00B961BB"/>
    <w:rsid w:val="00B96524"/>
    <w:rsid w:val="00B96C4E"/>
    <w:rsid w:val="00BA2AAD"/>
    <w:rsid w:val="00BA3DC5"/>
    <w:rsid w:val="00BA546C"/>
    <w:rsid w:val="00BB177D"/>
    <w:rsid w:val="00BC163F"/>
    <w:rsid w:val="00BC21FC"/>
    <w:rsid w:val="00BC2F4B"/>
    <w:rsid w:val="00BC470A"/>
    <w:rsid w:val="00BC651E"/>
    <w:rsid w:val="00BC6FB6"/>
    <w:rsid w:val="00BC7A6B"/>
    <w:rsid w:val="00BD1138"/>
    <w:rsid w:val="00BD3FEA"/>
    <w:rsid w:val="00BD46A2"/>
    <w:rsid w:val="00BD6B14"/>
    <w:rsid w:val="00BE054A"/>
    <w:rsid w:val="00BE0D71"/>
    <w:rsid w:val="00BE49D5"/>
    <w:rsid w:val="00BE5087"/>
    <w:rsid w:val="00BF04BC"/>
    <w:rsid w:val="00BF1A0C"/>
    <w:rsid w:val="00BF1EB6"/>
    <w:rsid w:val="00BF29B0"/>
    <w:rsid w:val="00BF3063"/>
    <w:rsid w:val="00BF34FB"/>
    <w:rsid w:val="00BF5D37"/>
    <w:rsid w:val="00BF628C"/>
    <w:rsid w:val="00BF6FED"/>
    <w:rsid w:val="00BF775A"/>
    <w:rsid w:val="00C02FDC"/>
    <w:rsid w:val="00C03B15"/>
    <w:rsid w:val="00C04849"/>
    <w:rsid w:val="00C048DD"/>
    <w:rsid w:val="00C05A8A"/>
    <w:rsid w:val="00C06370"/>
    <w:rsid w:val="00C1079B"/>
    <w:rsid w:val="00C10F24"/>
    <w:rsid w:val="00C11D27"/>
    <w:rsid w:val="00C1223E"/>
    <w:rsid w:val="00C13CF6"/>
    <w:rsid w:val="00C1494C"/>
    <w:rsid w:val="00C162D2"/>
    <w:rsid w:val="00C16AB7"/>
    <w:rsid w:val="00C16F0B"/>
    <w:rsid w:val="00C179B1"/>
    <w:rsid w:val="00C21BF4"/>
    <w:rsid w:val="00C2260E"/>
    <w:rsid w:val="00C26F16"/>
    <w:rsid w:val="00C3497D"/>
    <w:rsid w:val="00C34C5B"/>
    <w:rsid w:val="00C364D3"/>
    <w:rsid w:val="00C3679B"/>
    <w:rsid w:val="00C36961"/>
    <w:rsid w:val="00C36A71"/>
    <w:rsid w:val="00C36CCC"/>
    <w:rsid w:val="00C36CFA"/>
    <w:rsid w:val="00C37DBB"/>
    <w:rsid w:val="00C43792"/>
    <w:rsid w:val="00C438FC"/>
    <w:rsid w:val="00C4460D"/>
    <w:rsid w:val="00C44816"/>
    <w:rsid w:val="00C47A7A"/>
    <w:rsid w:val="00C47CCE"/>
    <w:rsid w:val="00C52B4C"/>
    <w:rsid w:val="00C53949"/>
    <w:rsid w:val="00C5432A"/>
    <w:rsid w:val="00C545D2"/>
    <w:rsid w:val="00C54966"/>
    <w:rsid w:val="00C57531"/>
    <w:rsid w:val="00C57BC2"/>
    <w:rsid w:val="00C601BF"/>
    <w:rsid w:val="00C601D9"/>
    <w:rsid w:val="00C632B9"/>
    <w:rsid w:val="00C63750"/>
    <w:rsid w:val="00C6695C"/>
    <w:rsid w:val="00C67385"/>
    <w:rsid w:val="00C67619"/>
    <w:rsid w:val="00C70C71"/>
    <w:rsid w:val="00C71DFE"/>
    <w:rsid w:val="00C75412"/>
    <w:rsid w:val="00C77277"/>
    <w:rsid w:val="00C822EC"/>
    <w:rsid w:val="00C8237C"/>
    <w:rsid w:val="00C83712"/>
    <w:rsid w:val="00C85C3F"/>
    <w:rsid w:val="00C86868"/>
    <w:rsid w:val="00C87408"/>
    <w:rsid w:val="00C87455"/>
    <w:rsid w:val="00C900D8"/>
    <w:rsid w:val="00C901EF"/>
    <w:rsid w:val="00C911B0"/>
    <w:rsid w:val="00C9200D"/>
    <w:rsid w:val="00C928D6"/>
    <w:rsid w:val="00C93F32"/>
    <w:rsid w:val="00C960CE"/>
    <w:rsid w:val="00C97F72"/>
    <w:rsid w:val="00CA0AFF"/>
    <w:rsid w:val="00CA2F3C"/>
    <w:rsid w:val="00CA3E31"/>
    <w:rsid w:val="00CA5052"/>
    <w:rsid w:val="00CA6080"/>
    <w:rsid w:val="00CA684A"/>
    <w:rsid w:val="00CA6EB3"/>
    <w:rsid w:val="00CB18B6"/>
    <w:rsid w:val="00CB1CDF"/>
    <w:rsid w:val="00CB24BE"/>
    <w:rsid w:val="00CB2594"/>
    <w:rsid w:val="00CB2B5E"/>
    <w:rsid w:val="00CB4D9C"/>
    <w:rsid w:val="00CC0979"/>
    <w:rsid w:val="00CC0DFA"/>
    <w:rsid w:val="00CC15B2"/>
    <w:rsid w:val="00CC2951"/>
    <w:rsid w:val="00CD0FCE"/>
    <w:rsid w:val="00CD1240"/>
    <w:rsid w:val="00CD2332"/>
    <w:rsid w:val="00CD56D4"/>
    <w:rsid w:val="00CD6886"/>
    <w:rsid w:val="00CE01AF"/>
    <w:rsid w:val="00CE118A"/>
    <w:rsid w:val="00CE128F"/>
    <w:rsid w:val="00CE1D7A"/>
    <w:rsid w:val="00CE201F"/>
    <w:rsid w:val="00CE42F1"/>
    <w:rsid w:val="00CE4929"/>
    <w:rsid w:val="00CE5704"/>
    <w:rsid w:val="00CE57A4"/>
    <w:rsid w:val="00CE6F48"/>
    <w:rsid w:val="00CF2488"/>
    <w:rsid w:val="00CF2734"/>
    <w:rsid w:val="00CF2FCE"/>
    <w:rsid w:val="00CF3573"/>
    <w:rsid w:val="00CF3DBF"/>
    <w:rsid w:val="00CF55CF"/>
    <w:rsid w:val="00CF5AFB"/>
    <w:rsid w:val="00D0212D"/>
    <w:rsid w:val="00D046DF"/>
    <w:rsid w:val="00D10300"/>
    <w:rsid w:val="00D12D6E"/>
    <w:rsid w:val="00D20E5E"/>
    <w:rsid w:val="00D20F72"/>
    <w:rsid w:val="00D245B3"/>
    <w:rsid w:val="00D24CCA"/>
    <w:rsid w:val="00D25283"/>
    <w:rsid w:val="00D253ED"/>
    <w:rsid w:val="00D25D9D"/>
    <w:rsid w:val="00D268C2"/>
    <w:rsid w:val="00D2720A"/>
    <w:rsid w:val="00D30372"/>
    <w:rsid w:val="00D30529"/>
    <w:rsid w:val="00D30D48"/>
    <w:rsid w:val="00D31197"/>
    <w:rsid w:val="00D311B7"/>
    <w:rsid w:val="00D31475"/>
    <w:rsid w:val="00D32429"/>
    <w:rsid w:val="00D32996"/>
    <w:rsid w:val="00D33384"/>
    <w:rsid w:val="00D33A00"/>
    <w:rsid w:val="00D33B36"/>
    <w:rsid w:val="00D40263"/>
    <w:rsid w:val="00D4061F"/>
    <w:rsid w:val="00D44236"/>
    <w:rsid w:val="00D45FA0"/>
    <w:rsid w:val="00D473DD"/>
    <w:rsid w:val="00D51EFA"/>
    <w:rsid w:val="00D51F14"/>
    <w:rsid w:val="00D538A4"/>
    <w:rsid w:val="00D53DF3"/>
    <w:rsid w:val="00D55FF5"/>
    <w:rsid w:val="00D56265"/>
    <w:rsid w:val="00D56EEC"/>
    <w:rsid w:val="00D56FE2"/>
    <w:rsid w:val="00D57621"/>
    <w:rsid w:val="00D6102A"/>
    <w:rsid w:val="00D618F9"/>
    <w:rsid w:val="00D61BD5"/>
    <w:rsid w:val="00D63108"/>
    <w:rsid w:val="00D63BA0"/>
    <w:rsid w:val="00D64076"/>
    <w:rsid w:val="00D647AF"/>
    <w:rsid w:val="00D6569A"/>
    <w:rsid w:val="00D65CAE"/>
    <w:rsid w:val="00D700BC"/>
    <w:rsid w:val="00D704AD"/>
    <w:rsid w:val="00D70663"/>
    <w:rsid w:val="00D74FAD"/>
    <w:rsid w:val="00D7500A"/>
    <w:rsid w:val="00D76222"/>
    <w:rsid w:val="00D8099D"/>
    <w:rsid w:val="00D81083"/>
    <w:rsid w:val="00D822E2"/>
    <w:rsid w:val="00D83C6B"/>
    <w:rsid w:val="00D8438C"/>
    <w:rsid w:val="00D86868"/>
    <w:rsid w:val="00D86D72"/>
    <w:rsid w:val="00D873A7"/>
    <w:rsid w:val="00D913C5"/>
    <w:rsid w:val="00D919B9"/>
    <w:rsid w:val="00D92A87"/>
    <w:rsid w:val="00D93D94"/>
    <w:rsid w:val="00D93E85"/>
    <w:rsid w:val="00D94B12"/>
    <w:rsid w:val="00D95610"/>
    <w:rsid w:val="00DA4014"/>
    <w:rsid w:val="00DA6752"/>
    <w:rsid w:val="00DA73F2"/>
    <w:rsid w:val="00DB03F4"/>
    <w:rsid w:val="00DB19BA"/>
    <w:rsid w:val="00DB24CE"/>
    <w:rsid w:val="00DB2EEA"/>
    <w:rsid w:val="00DB5F2B"/>
    <w:rsid w:val="00DB6887"/>
    <w:rsid w:val="00DB6F96"/>
    <w:rsid w:val="00DC092F"/>
    <w:rsid w:val="00DC0C22"/>
    <w:rsid w:val="00DC1B40"/>
    <w:rsid w:val="00DC1EED"/>
    <w:rsid w:val="00DC3E6F"/>
    <w:rsid w:val="00DC490C"/>
    <w:rsid w:val="00DC4A56"/>
    <w:rsid w:val="00DC5727"/>
    <w:rsid w:val="00DC6A12"/>
    <w:rsid w:val="00DD0AB4"/>
    <w:rsid w:val="00DD0E39"/>
    <w:rsid w:val="00DD0EBC"/>
    <w:rsid w:val="00DD147B"/>
    <w:rsid w:val="00DD1BD8"/>
    <w:rsid w:val="00DD27E5"/>
    <w:rsid w:val="00DD2BEF"/>
    <w:rsid w:val="00DD2D52"/>
    <w:rsid w:val="00DD5184"/>
    <w:rsid w:val="00DD5AE1"/>
    <w:rsid w:val="00DD5FEE"/>
    <w:rsid w:val="00DD756C"/>
    <w:rsid w:val="00DD7D19"/>
    <w:rsid w:val="00DE026F"/>
    <w:rsid w:val="00DE113A"/>
    <w:rsid w:val="00DE237D"/>
    <w:rsid w:val="00DE53DA"/>
    <w:rsid w:val="00DE6CC6"/>
    <w:rsid w:val="00DF02D9"/>
    <w:rsid w:val="00DF28A0"/>
    <w:rsid w:val="00DF3762"/>
    <w:rsid w:val="00DF3764"/>
    <w:rsid w:val="00DF3FB6"/>
    <w:rsid w:val="00DF49C2"/>
    <w:rsid w:val="00DF4C02"/>
    <w:rsid w:val="00DF5D46"/>
    <w:rsid w:val="00DF7F5F"/>
    <w:rsid w:val="00E02CC9"/>
    <w:rsid w:val="00E02F67"/>
    <w:rsid w:val="00E03C8F"/>
    <w:rsid w:val="00E03EAF"/>
    <w:rsid w:val="00E05E3E"/>
    <w:rsid w:val="00E0703E"/>
    <w:rsid w:val="00E07E05"/>
    <w:rsid w:val="00E07EB4"/>
    <w:rsid w:val="00E10DB9"/>
    <w:rsid w:val="00E11D6D"/>
    <w:rsid w:val="00E13215"/>
    <w:rsid w:val="00E14518"/>
    <w:rsid w:val="00E14B8A"/>
    <w:rsid w:val="00E15817"/>
    <w:rsid w:val="00E15DB4"/>
    <w:rsid w:val="00E164B5"/>
    <w:rsid w:val="00E17881"/>
    <w:rsid w:val="00E21633"/>
    <w:rsid w:val="00E21C79"/>
    <w:rsid w:val="00E23726"/>
    <w:rsid w:val="00E24B9B"/>
    <w:rsid w:val="00E252AB"/>
    <w:rsid w:val="00E27505"/>
    <w:rsid w:val="00E27D62"/>
    <w:rsid w:val="00E31D4E"/>
    <w:rsid w:val="00E33343"/>
    <w:rsid w:val="00E3361B"/>
    <w:rsid w:val="00E4193F"/>
    <w:rsid w:val="00E4384F"/>
    <w:rsid w:val="00E44835"/>
    <w:rsid w:val="00E450EF"/>
    <w:rsid w:val="00E45DC2"/>
    <w:rsid w:val="00E4728E"/>
    <w:rsid w:val="00E47652"/>
    <w:rsid w:val="00E47B56"/>
    <w:rsid w:val="00E53AB4"/>
    <w:rsid w:val="00E53D03"/>
    <w:rsid w:val="00E54525"/>
    <w:rsid w:val="00E55B97"/>
    <w:rsid w:val="00E611D9"/>
    <w:rsid w:val="00E621E8"/>
    <w:rsid w:val="00E64C3C"/>
    <w:rsid w:val="00E64EA8"/>
    <w:rsid w:val="00E66DB3"/>
    <w:rsid w:val="00E71534"/>
    <w:rsid w:val="00E71E1D"/>
    <w:rsid w:val="00E72A04"/>
    <w:rsid w:val="00E72AD8"/>
    <w:rsid w:val="00E72D2E"/>
    <w:rsid w:val="00E73205"/>
    <w:rsid w:val="00E73395"/>
    <w:rsid w:val="00E73A35"/>
    <w:rsid w:val="00E752A2"/>
    <w:rsid w:val="00E75483"/>
    <w:rsid w:val="00E803C4"/>
    <w:rsid w:val="00E80727"/>
    <w:rsid w:val="00E81256"/>
    <w:rsid w:val="00E8297A"/>
    <w:rsid w:val="00E82D7A"/>
    <w:rsid w:val="00E8676A"/>
    <w:rsid w:val="00E8689D"/>
    <w:rsid w:val="00E869A7"/>
    <w:rsid w:val="00E86D03"/>
    <w:rsid w:val="00E9001A"/>
    <w:rsid w:val="00E91317"/>
    <w:rsid w:val="00E91818"/>
    <w:rsid w:val="00E9333D"/>
    <w:rsid w:val="00E93786"/>
    <w:rsid w:val="00E94D96"/>
    <w:rsid w:val="00E95A1E"/>
    <w:rsid w:val="00EA0B89"/>
    <w:rsid w:val="00EA1388"/>
    <w:rsid w:val="00EA407E"/>
    <w:rsid w:val="00EA4B41"/>
    <w:rsid w:val="00EA565D"/>
    <w:rsid w:val="00EA6177"/>
    <w:rsid w:val="00EA67B0"/>
    <w:rsid w:val="00EA698E"/>
    <w:rsid w:val="00EB0A0C"/>
    <w:rsid w:val="00EB2D6C"/>
    <w:rsid w:val="00EB2DD1"/>
    <w:rsid w:val="00EB5722"/>
    <w:rsid w:val="00EB641B"/>
    <w:rsid w:val="00EB6505"/>
    <w:rsid w:val="00EB686F"/>
    <w:rsid w:val="00EB7271"/>
    <w:rsid w:val="00EB7B75"/>
    <w:rsid w:val="00EB7BD0"/>
    <w:rsid w:val="00EC07AB"/>
    <w:rsid w:val="00EC0861"/>
    <w:rsid w:val="00EC0994"/>
    <w:rsid w:val="00EC1527"/>
    <w:rsid w:val="00EC2C8A"/>
    <w:rsid w:val="00EC32F3"/>
    <w:rsid w:val="00EC4A18"/>
    <w:rsid w:val="00EC79CE"/>
    <w:rsid w:val="00EC7BDB"/>
    <w:rsid w:val="00ED18A2"/>
    <w:rsid w:val="00ED3023"/>
    <w:rsid w:val="00ED5584"/>
    <w:rsid w:val="00ED6224"/>
    <w:rsid w:val="00EE08D0"/>
    <w:rsid w:val="00EE1974"/>
    <w:rsid w:val="00EE1ADD"/>
    <w:rsid w:val="00EE57FF"/>
    <w:rsid w:val="00EE5AB0"/>
    <w:rsid w:val="00EE6980"/>
    <w:rsid w:val="00EE6DF5"/>
    <w:rsid w:val="00EE768F"/>
    <w:rsid w:val="00EF102E"/>
    <w:rsid w:val="00EF2A34"/>
    <w:rsid w:val="00EF3935"/>
    <w:rsid w:val="00EF45FA"/>
    <w:rsid w:val="00EF4C3F"/>
    <w:rsid w:val="00EF5522"/>
    <w:rsid w:val="00EF61B4"/>
    <w:rsid w:val="00EF6B9C"/>
    <w:rsid w:val="00EF6BC0"/>
    <w:rsid w:val="00EF79C8"/>
    <w:rsid w:val="00F00212"/>
    <w:rsid w:val="00F011FF"/>
    <w:rsid w:val="00F01EA0"/>
    <w:rsid w:val="00F029CE"/>
    <w:rsid w:val="00F03072"/>
    <w:rsid w:val="00F03754"/>
    <w:rsid w:val="00F04C76"/>
    <w:rsid w:val="00F064B8"/>
    <w:rsid w:val="00F079D5"/>
    <w:rsid w:val="00F11073"/>
    <w:rsid w:val="00F11434"/>
    <w:rsid w:val="00F145CA"/>
    <w:rsid w:val="00F14969"/>
    <w:rsid w:val="00F155F1"/>
    <w:rsid w:val="00F157E5"/>
    <w:rsid w:val="00F15835"/>
    <w:rsid w:val="00F16190"/>
    <w:rsid w:val="00F171FD"/>
    <w:rsid w:val="00F173C2"/>
    <w:rsid w:val="00F17945"/>
    <w:rsid w:val="00F21976"/>
    <w:rsid w:val="00F22000"/>
    <w:rsid w:val="00F22889"/>
    <w:rsid w:val="00F2351E"/>
    <w:rsid w:val="00F239A5"/>
    <w:rsid w:val="00F241ED"/>
    <w:rsid w:val="00F24476"/>
    <w:rsid w:val="00F2482C"/>
    <w:rsid w:val="00F25606"/>
    <w:rsid w:val="00F25C19"/>
    <w:rsid w:val="00F26107"/>
    <w:rsid w:val="00F27A72"/>
    <w:rsid w:val="00F30D6B"/>
    <w:rsid w:val="00F30F84"/>
    <w:rsid w:val="00F377F6"/>
    <w:rsid w:val="00F42F21"/>
    <w:rsid w:val="00F44FA8"/>
    <w:rsid w:val="00F45CD9"/>
    <w:rsid w:val="00F45E77"/>
    <w:rsid w:val="00F50A58"/>
    <w:rsid w:val="00F50AE4"/>
    <w:rsid w:val="00F54936"/>
    <w:rsid w:val="00F54BEE"/>
    <w:rsid w:val="00F55217"/>
    <w:rsid w:val="00F5569A"/>
    <w:rsid w:val="00F55E5B"/>
    <w:rsid w:val="00F602AA"/>
    <w:rsid w:val="00F61714"/>
    <w:rsid w:val="00F61DA3"/>
    <w:rsid w:val="00F6301E"/>
    <w:rsid w:val="00F662EC"/>
    <w:rsid w:val="00F66429"/>
    <w:rsid w:val="00F71A1B"/>
    <w:rsid w:val="00F71A56"/>
    <w:rsid w:val="00F7377B"/>
    <w:rsid w:val="00F747D9"/>
    <w:rsid w:val="00F7546F"/>
    <w:rsid w:val="00F7630E"/>
    <w:rsid w:val="00F80049"/>
    <w:rsid w:val="00F81A5A"/>
    <w:rsid w:val="00F81C75"/>
    <w:rsid w:val="00F82575"/>
    <w:rsid w:val="00F83AB8"/>
    <w:rsid w:val="00F85695"/>
    <w:rsid w:val="00F86915"/>
    <w:rsid w:val="00F86D35"/>
    <w:rsid w:val="00F872FA"/>
    <w:rsid w:val="00F876E5"/>
    <w:rsid w:val="00F92DE7"/>
    <w:rsid w:val="00F962B2"/>
    <w:rsid w:val="00F976E6"/>
    <w:rsid w:val="00F97FF0"/>
    <w:rsid w:val="00FA1C1E"/>
    <w:rsid w:val="00FA30E7"/>
    <w:rsid w:val="00FA4D0E"/>
    <w:rsid w:val="00FA525D"/>
    <w:rsid w:val="00FA5C4A"/>
    <w:rsid w:val="00FB2CDD"/>
    <w:rsid w:val="00FB36A0"/>
    <w:rsid w:val="00FB565E"/>
    <w:rsid w:val="00FB5707"/>
    <w:rsid w:val="00FB5B0E"/>
    <w:rsid w:val="00FC08B9"/>
    <w:rsid w:val="00FC236A"/>
    <w:rsid w:val="00FC24AF"/>
    <w:rsid w:val="00FC3EA3"/>
    <w:rsid w:val="00FC4792"/>
    <w:rsid w:val="00FD292A"/>
    <w:rsid w:val="00FD3AB0"/>
    <w:rsid w:val="00FD3DC8"/>
    <w:rsid w:val="00FD6CF6"/>
    <w:rsid w:val="00FE03D6"/>
    <w:rsid w:val="00FE0D42"/>
    <w:rsid w:val="00FE17B8"/>
    <w:rsid w:val="00FE27CA"/>
    <w:rsid w:val="00FE2A5E"/>
    <w:rsid w:val="00FE631B"/>
    <w:rsid w:val="00FF070C"/>
    <w:rsid w:val="00FF2B29"/>
    <w:rsid w:val="00FF5C3A"/>
    <w:rsid w:val="00FF5DCE"/>
    <w:rsid w:val="00FF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A2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C1A2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C1A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3084">
      <w:bodyDiv w:val="1"/>
      <w:marLeft w:val="0"/>
      <w:marRight w:val="0"/>
      <w:marTop w:val="0"/>
      <w:marBottom w:val="0"/>
      <w:divBdr>
        <w:top w:val="none" w:sz="0" w:space="0" w:color="auto"/>
        <w:left w:val="none" w:sz="0" w:space="0" w:color="auto"/>
        <w:bottom w:val="none" w:sz="0" w:space="0" w:color="auto"/>
        <w:right w:val="none" w:sz="0" w:space="0" w:color="auto"/>
      </w:divBdr>
    </w:div>
    <w:div w:id="76832371">
      <w:bodyDiv w:val="1"/>
      <w:marLeft w:val="0"/>
      <w:marRight w:val="0"/>
      <w:marTop w:val="0"/>
      <w:marBottom w:val="0"/>
      <w:divBdr>
        <w:top w:val="none" w:sz="0" w:space="0" w:color="auto"/>
        <w:left w:val="none" w:sz="0" w:space="0" w:color="auto"/>
        <w:bottom w:val="none" w:sz="0" w:space="0" w:color="auto"/>
        <w:right w:val="none" w:sz="0" w:space="0" w:color="auto"/>
      </w:divBdr>
    </w:div>
    <w:div w:id="110631876">
      <w:bodyDiv w:val="1"/>
      <w:marLeft w:val="0"/>
      <w:marRight w:val="0"/>
      <w:marTop w:val="0"/>
      <w:marBottom w:val="0"/>
      <w:divBdr>
        <w:top w:val="none" w:sz="0" w:space="0" w:color="auto"/>
        <w:left w:val="none" w:sz="0" w:space="0" w:color="auto"/>
        <w:bottom w:val="none" w:sz="0" w:space="0" w:color="auto"/>
        <w:right w:val="none" w:sz="0" w:space="0" w:color="auto"/>
      </w:divBdr>
    </w:div>
    <w:div w:id="124472111">
      <w:bodyDiv w:val="1"/>
      <w:marLeft w:val="0"/>
      <w:marRight w:val="0"/>
      <w:marTop w:val="0"/>
      <w:marBottom w:val="0"/>
      <w:divBdr>
        <w:top w:val="none" w:sz="0" w:space="0" w:color="auto"/>
        <w:left w:val="none" w:sz="0" w:space="0" w:color="auto"/>
        <w:bottom w:val="none" w:sz="0" w:space="0" w:color="auto"/>
        <w:right w:val="none" w:sz="0" w:space="0" w:color="auto"/>
      </w:divBdr>
    </w:div>
    <w:div w:id="148636636">
      <w:bodyDiv w:val="1"/>
      <w:marLeft w:val="0"/>
      <w:marRight w:val="0"/>
      <w:marTop w:val="0"/>
      <w:marBottom w:val="0"/>
      <w:divBdr>
        <w:top w:val="none" w:sz="0" w:space="0" w:color="auto"/>
        <w:left w:val="none" w:sz="0" w:space="0" w:color="auto"/>
        <w:bottom w:val="none" w:sz="0" w:space="0" w:color="auto"/>
        <w:right w:val="none" w:sz="0" w:space="0" w:color="auto"/>
      </w:divBdr>
    </w:div>
    <w:div w:id="181170663">
      <w:bodyDiv w:val="1"/>
      <w:marLeft w:val="0"/>
      <w:marRight w:val="0"/>
      <w:marTop w:val="0"/>
      <w:marBottom w:val="0"/>
      <w:divBdr>
        <w:top w:val="none" w:sz="0" w:space="0" w:color="auto"/>
        <w:left w:val="none" w:sz="0" w:space="0" w:color="auto"/>
        <w:bottom w:val="none" w:sz="0" w:space="0" w:color="auto"/>
        <w:right w:val="none" w:sz="0" w:space="0" w:color="auto"/>
      </w:divBdr>
    </w:div>
    <w:div w:id="218905798">
      <w:bodyDiv w:val="1"/>
      <w:marLeft w:val="0"/>
      <w:marRight w:val="0"/>
      <w:marTop w:val="0"/>
      <w:marBottom w:val="0"/>
      <w:divBdr>
        <w:top w:val="none" w:sz="0" w:space="0" w:color="auto"/>
        <w:left w:val="none" w:sz="0" w:space="0" w:color="auto"/>
        <w:bottom w:val="none" w:sz="0" w:space="0" w:color="auto"/>
        <w:right w:val="none" w:sz="0" w:space="0" w:color="auto"/>
      </w:divBdr>
    </w:div>
    <w:div w:id="222258659">
      <w:bodyDiv w:val="1"/>
      <w:marLeft w:val="0"/>
      <w:marRight w:val="0"/>
      <w:marTop w:val="0"/>
      <w:marBottom w:val="0"/>
      <w:divBdr>
        <w:top w:val="none" w:sz="0" w:space="0" w:color="auto"/>
        <w:left w:val="none" w:sz="0" w:space="0" w:color="auto"/>
        <w:bottom w:val="none" w:sz="0" w:space="0" w:color="auto"/>
        <w:right w:val="none" w:sz="0" w:space="0" w:color="auto"/>
      </w:divBdr>
    </w:div>
    <w:div w:id="232739358">
      <w:bodyDiv w:val="1"/>
      <w:marLeft w:val="0"/>
      <w:marRight w:val="0"/>
      <w:marTop w:val="0"/>
      <w:marBottom w:val="0"/>
      <w:divBdr>
        <w:top w:val="none" w:sz="0" w:space="0" w:color="auto"/>
        <w:left w:val="none" w:sz="0" w:space="0" w:color="auto"/>
        <w:bottom w:val="none" w:sz="0" w:space="0" w:color="auto"/>
        <w:right w:val="none" w:sz="0" w:space="0" w:color="auto"/>
      </w:divBdr>
    </w:div>
    <w:div w:id="280232643">
      <w:bodyDiv w:val="1"/>
      <w:marLeft w:val="0"/>
      <w:marRight w:val="0"/>
      <w:marTop w:val="0"/>
      <w:marBottom w:val="0"/>
      <w:divBdr>
        <w:top w:val="none" w:sz="0" w:space="0" w:color="auto"/>
        <w:left w:val="none" w:sz="0" w:space="0" w:color="auto"/>
        <w:bottom w:val="none" w:sz="0" w:space="0" w:color="auto"/>
        <w:right w:val="none" w:sz="0" w:space="0" w:color="auto"/>
      </w:divBdr>
    </w:div>
    <w:div w:id="281156321">
      <w:bodyDiv w:val="1"/>
      <w:marLeft w:val="0"/>
      <w:marRight w:val="0"/>
      <w:marTop w:val="0"/>
      <w:marBottom w:val="0"/>
      <w:divBdr>
        <w:top w:val="none" w:sz="0" w:space="0" w:color="auto"/>
        <w:left w:val="none" w:sz="0" w:space="0" w:color="auto"/>
        <w:bottom w:val="none" w:sz="0" w:space="0" w:color="auto"/>
        <w:right w:val="none" w:sz="0" w:space="0" w:color="auto"/>
      </w:divBdr>
    </w:div>
    <w:div w:id="330304207">
      <w:bodyDiv w:val="1"/>
      <w:marLeft w:val="0"/>
      <w:marRight w:val="0"/>
      <w:marTop w:val="0"/>
      <w:marBottom w:val="0"/>
      <w:divBdr>
        <w:top w:val="none" w:sz="0" w:space="0" w:color="auto"/>
        <w:left w:val="none" w:sz="0" w:space="0" w:color="auto"/>
        <w:bottom w:val="none" w:sz="0" w:space="0" w:color="auto"/>
        <w:right w:val="none" w:sz="0" w:space="0" w:color="auto"/>
      </w:divBdr>
    </w:div>
    <w:div w:id="331106851">
      <w:bodyDiv w:val="1"/>
      <w:marLeft w:val="0"/>
      <w:marRight w:val="0"/>
      <w:marTop w:val="0"/>
      <w:marBottom w:val="0"/>
      <w:divBdr>
        <w:top w:val="none" w:sz="0" w:space="0" w:color="auto"/>
        <w:left w:val="none" w:sz="0" w:space="0" w:color="auto"/>
        <w:bottom w:val="none" w:sz="0" w:space="0" w:color="auto"/>
        <w:right w:val="none" w:sz="0" w:space="0" w:color="auto"/>
      </w:divBdr>
    </w:div>
    <w:div w:id="352801514">
      <w:bodyDiv w:val="1"/>
      <w:marLeft w:val="0"/>
      <w:marRight w:val="0"/>
      <w:marTop w:val="0"/>
      <w:marBottom w:val="0"/>
      <w:divBdr>
        <w:top w:val="none" w:sz="0" w:space="0" w:color="auto"/>
        <w:left w:val="none" w:sz="0" w:space="0" w:color="auto"/>
        <w:bottom w:val="none" w:sz="0" w:space="0" w:color="auto"/>
        <w:right w:val="none" w:sz="0" w:space="0" w:color="auto"/>
      </w:divBdr>
    </w:div>
    <w:div w:id="367486208">
      <w:bodyDiv w:val="1"/>
      <w:marLeft w:val="0"/>
      <w:marRight w:val="0"/>
      <w:marTop w:val="0"/>
      <w:marBottom w:val="0"/>
      <w:divBdr>
        <w:top w:val="none" w:sz="0" w:space="0" w:color="auto"/>
        <w:left w:val="none" w:sz="0" w:space="0" w:color="auto"/>
        <w:bottom w:val="none" w:sz="0" w:space="0" w:color="auto"/>
        <w:right w:val="none" w:sz="0" w:space="0" w:color="auto"/>
      </w:divBdr>
    </w:div>
    <w:div w:id="388960861">
      <w:bodyDiv w:val="1"/>
      <w:marLeft w:val="0"/>
      <w:marRight w:val="0"/>
      <w:marTop w:val="0"/>
      <w:marBottom w:val="0"/>
      <w:divBdr>
        <w:top w:val="none" w:sz="0" w:space="0" w:color="auto"/>
        <w:left w:val="none" w:sz="0" w:space="0" w:color="auto"/>
        <w:bottom w:val="none" w:sz="0" w:space="0" w:color="auto"/>
        <w:right w:val="none" w:sz="0" w:space="0" w:color="auto"/>
      </w:divBdr>
    </w:div>
    <w:div w:id="390276339">
      <w:bodyDiv w:val="1"/>
      <w:marLeft w:val="0"/>
      <w:marRight w:val="0"/>
      <w:marTop w:val="0"/>
      <w:marBottom w:val="0"/>
      <w:divBdr>
        <w:top w:val="none" w:sz="0" w:space="0" w:color="auto"/>
        <w:left w:val="none" w:sz="0" w:space="0" w:color="auto"/>
        <w:bottom w:val="none" w:sz="0" w:space="0" w:color="auto"/>
        <w:right w:val="none" w:sz="0" w:space="0" w:color="auto"/>
      </w:divBdr>
    </w:div>
    <w:div w:id="399789871">
      <w:bodyDiv w:val="1"/>
      <w:marLeft w:val="0"/>
      <w:marRight w:val="0"/>
      <w:marTop w:val="0"/>
      <w:marBottom w:val="0"/>
      <w:divBdr>
        <w:top w:val="none" w:sz="0" w:space="0" w:color="auto"/>
        <w:left w:val="none" w:sz="0" w:space="0" w:color="auto"/>
        <w:bottom w:val="none" w:sz="0" w:space="0" w:color="auto"/>
        <w:right w:val="none" w:sz="0" w:space="0" w:color="auto"/>
      </w:divBdr>
    </w:div>
    <w:div w:id="437139944">
      <w:bodyDiv w:val="1"/>
      <w:marLeft w:val="0"/>
      <w:marRight w:val="0"/>
      <w:marTop w:val="0"/>
      <w:marBottom w:val="0"/>
      <w:divBdr>
        <w:top w:val="none" w:sz="0" w:space="0" w:color="auto"/>
        <w:left w:val="none" w:sz="0" w:space="0" w:color="auto"/>
        <w:bottom w:val="none" w:sz="0" w:space="0" w:color="auto"/>
        <w:right w:val="none" w:sz="0" w:space="0" w:color="auto"/>
      </w:divBdr>
    </w:div>
    <w:div w:id="448008327">
      <w:bodyDiv w:val="1"/>
      <w:marLeft w:val="0"/>
      <w:marRight w:val="0"/>
      <w:marTop w:val="0"/>
      <w:marBottom w:val="0"/>
      <w:divBdr>
        <w:top w:val="none" w:sz="0" w:space="0" w:color="auto"/>
        <w:left w:val="none" w:sz="0" w:space="0" w:color="auto"/>
        <w:bottom w:val="none" w:sz="0" w:space="0" w:color="auto"/>
        <w:right w:val="none" w:sz="0" w:space="0" w:color="auto"/>
      </w:divBdr>
    </w:div>
    <w:div w:id="474226818">
      <w:bodyDiv w:val="1"/>
      <w:marLeft w:val="0"/>
      <w:marRight w:val="0"/>
      <w:marTop w:val="0"/>
      <w:marBottom w:val="0"/>
      <w:divBdr>
        <w:top w:val="none" w:sz="0" w:space="0" w:color="auto"/>
        <w:left w:val="none" w:sz="0" w:space="0" w:color="auto"/>
        <w:bottom w:val="none" w:sz="0" w:space="0" w:color="auto"/>
        <w:right w:val="none" w:sz="0" w:space="0" w:color="auto"/>
      </w:divBdr>
    </w:div>
    <w:div w:id="535045525">
      <w:bodyDiv w:val="1"/>
      <w:marLeft w:val="0"/>
      <w:marRight w:val="0"/>
      <w:marTop w:val="0"/>
      <w:marBottom w:val="0"/>
      <w:divBdr>
        <w:top w:val="none" w:sz="0" w:space="0" w:color="auto"/>
        <w:left w:val="none" w:sz="0" w:space="0" w:color="auto"/>
        <w:bottom w:val="none" w:sz="0" w:space="0" w:color="auto"/>
        <w:right w:val="none" w:sz="0" w:space="0" w:color="auto"/>
      </w:divBdr>
    </w:div>
    <w:div w:id="544298589">
      <w:bodyDiv w:val="1"/>
      <w:marLeft w:val="0"/>
      <w:marRight w:val="0"/>
      <w:marTop w:val="0"/>
      <w:marBottom w:val="0"/>
      <w:divBdr>
        <w:top w:val="none" w:sz="0" w:space="0" w:color="auto"/>
        <w:left w:val="none" w:sz="0" w:space="0" w:color="auto"/>
        <w:bottom w:val="none" w:sz="0" w:space="0" w:color="auto"/>
        <w:right w:val="none" w:sz="0" w:space="0" w:color="auto"/>
      </w:divBdr>
    </w:div>
    <w:div w:id="601031913">
      <w:bodyDiv w:val="1"/>
      <w:marLeft w:val="0"/>
      <w:marRight w:val="0"/>
      <w:marTop w:val="0"/>
      <w:marBottom w:val="0"/>
      <w:divBdr>
        <w:top w:val="none" w:sz="0" w:space="0" w:color="auto"/>
        <w:left w:val="none" w:sz="0" w:space="0" w:color="auto"/>
        <w:bottom w:val="none" w:sz="0" w:space="0" w:color="auto"/>
        <w:right w:val="none" w:sz="0" w:space="0" w:color="auto"/>
      </w:divBdr>
    </w:div>
    <w:div w:id="620068742">
      <w:bodyDiv w:val="1"/>
      <w:marLeft w:val="0"/>
      <w:marRight w:val="0"/>
      <w:marTop w:val="0"/>
      <w:marBottom w:val="0"/>
      <w:divBdr>
        <w:top w:val="none" w:sz="0" w:space="0" w:color="auto"/>
        <w:left w:val="none" w:sz="0" w:space="0" w:color="auto"/>
        <w:bottom w:val="none" w:sz="0" w:space="0" w:color="auto"/>
        <w:right w:val="none" w:sz="0" w:space="0" w:color="auto"/>
      </w:divBdr>
    </w:div>
    <w:div w:id="693579463">
      <w:bodyDiv w:val="1"/>
      <w:marLeft w:val="0"/>
      <w:marRight w:val="0"/>
      <w:marTop w:val="0"/>
      <w:marBottom w:val="0"/>
      <w:divBdr>
        <w:top w:val="none" w:sz="0" w:space="0" w:color="auto"/>
        <w:left w:val="none" w:sz="0" w:space="0" w:color="auto"/>
        <w:bottom w:val="none" w:sz="0" w:space="0" w:color="auto"/>
        <w:right w:val="none" w:sz="0" w:space="0" w:color="auto"/>
      </w:divBdr>
    </w:div>
    <w:div w:id="716006756">
      <w:bodyDiv w:val="1"/>
      <w:marLeft w:val="0"/>
      <w:marRight w:val="0"/>
      <w:marTop w:val="0"/>
      <w:marBottom w:val="0"/>
      <w:divBdr>
        <w:top w:val="none" w:sz="0" w:space="0" w:color="auto"/>
        <w:left w:val="none" w:sz="0" w:space="0" w:color="auto"/>
        <w:bottom w:val="none" w:sz="0" w:space="0" w:color="auto"/>
        <w:right w:val="none" w:sz="0" w:space="0" w:color="auto"/>
      </w:divBdr>
    </w:div>
    <w:div w:id="724526172">
      <w:bodyDiv w:val="1"/>
      <w:marLeft w:val="0"/>
      <w:marRight w:val="0"/>
      <w:marTop w:val="0"/>
      <w:marBottom w:val="0"/>
      <w:divBdr>
        <w:top w:val="none" w:sz="0" w:space="0" w:color="auto"/>
        <w:left w:val="none" w:sz="0" w:space="0" w:color="auto"/>
        <w:bottom w:val="none" w:sz="0" w:space="0" w:color="auto"/>
        <w:right w:val="none" w:sz="0" w:space="0" w:color="auto"/>
      </w:divBdr>
    </w:div>
    <w:div w:id="781805712">
      <w:bodyDiv w:val="1"/>
      <w:marLeft w:val="0"/>
      <w:marRight w:val="0"/>
      <w:marTop w:val="0"/>
      <w:marBottom w:val="0"/>
      <w:divBdr>
        <w:top w:val="none" w:sz="0" w:space="0" w:color="auto"/>
        <w:left w:val="none" w:sz="0" w:space="0" w:color="auto"/>
        <w:bottom w:val="none" w:sz="0" w:space="0" w:color="auto"/>
        <w:right w:val="none" w:sz="0" w:space="0" w:color="auto"/>
      </w:divBdr>
    </w:div>
    <w:div w:id="807479893">
      <w:bodyDiv w:val="1"/>
      <w:marLeft w:val="0"/>
      <w:marRight w:val="0"/>
      <w:marTop w:val="0"/>
      <w:marBottom w:val="0"/>
      <w:divBdr>
        <w:top w:val="none" w:sz="0" w:space="0" w:color="auto"/>
        <w:left w:val="none" w:sz="0" w:space="0" w:color="auto"/>
        <w:bottom w:val="none" w:sz="0" w:space="0" w:color="auto"/>
        <w:right w:val="none" w:sz="0" w:space="0" w:color="auto"/>
      </w:divBdr>
    </w:div>
    <w:div w:id="813450702">
      <w:bodyDiv w:val="1"/>
      <w:marLeft w:val="0"/>
      <w:marRight w:val="0"/>
      <w:marTop w:val="0"/>
      <w:marBottom w:val="0"/>
      <w:divBdr>
        <w:top w:val="none" w:sz="0" w:space="0" w:color="auto"/>
        <w:left w:val="none" w:sz="0" w:space="0" w:color="auto"/>
        <w:bottom w:val="none" w:sz="0" w:space="0" w:color="auto"/>
        <w:right w:val="none" w:sz="0" w:space="0" w:color="auto"/>
      </w:divBdr>
    </w:div>
    <w:div w:id="854804069">
      <w:bodyDiv w:val="1"/>
      <w:marLeft w:val="0"/>
      <w:marRight w:val="0"/>
      <w:marTop w:val="0"/>
      <w:marBottom w:val="0"/>
      <w:divBdr>
        <w:top w:val="none" w:sz="0" w:space="0" w:color="auto"/>
        <w:left w:val="none" w:sz="0" w:space="0" w:color="auto"/>
        <w:bottom w:val="none" w:sz="0" w:space="0" w:color="auto"/>
        <w:right w:val="none" w:sz="0" w:space="0" w:color="auto"/>
      </w:divBdr>
    </w:div>
    <w:div w:id="860555572">
      <w:bodyDiv w:val="1"/>
      <w:marLeft w:val="0"/>
      <w:marRight w:val="0"/>
      <w:marTop w:val="0"/>
      <w:marBottom w:val="0"/>
      <w:divBdr>
        <w:top w:val="none" w:sz="0" w:space="0" w:color="auto"/>
        <w:left w:val="none" w:sz="0" w:space="0" w:color="auto"/>
        <w:bottom w:val="none" w:sz="0" w:space="0" w:color="auto"/>
        <w:right w:val="none" w:sz="0" w:space="0" w:color="auto"/>
      </w:divBdr>
    </w:div>
    <w:div w:id="908343095">
      <w:bodyDiv w:val="1"/>
      <w:marLeft w:val="0"/>
      <w:marRight w:val="0"/>
      <w:marTop w:val="0"/>
      <w:marBottom w:val="0"/>
      <w:divBdr>
        <w:top w:val="none" w:sz="0" w:space="0" w:color="auto"/>
        <w:left w:val="none" w:sz="0" w:space="0" w:color="auto"/>
        <w:bottom w:val="none" w:sz="0" w:space="0" w:color="auto"/>
        <w:right w:val="none" w:sz="0" w:space="0" w:color="auto"/>
      </w:divBdr>
    </w:div>
    <w:div w:id="932132396">
      <w:bodyDiv w:val="1"/>
      <w:marLeft w:val="0"/>
      <w:marRight w:val="0"/>
      <w:marTop w:val="0"/>
      <w:marBottom w:val="0"/>
      <w:divBdr>
        <w:top w:val="none" w:sz="0" w:space="0" w:color="auto"/>
        <w:left w:val="none" w:sz="0" w:space="0" w:color="auto"/>
        <w:bottom w:val="none" w:sz="0" w:space="0" w:color="auto"/>
        <w:right w:val="none" w:sz="0" w:space="0" w:color="auto"/>
      </w:divBdr>
    </w:div>
    <w:div w:id="936447317">
      <w:bodyDiv w:val="1"/>
      <w:marLeft w:val="0"/>
      <w:marRight w:val="0"/>
      <w:marTop w:val="0"/>
      <w:marBottom w:val="0"/>
      <w:divBdr>
        <w:top w:val="none" w:sz="0" w:space="0" w:color="auto"/>
        <w:left w:val="none" w:sz="0" w:space="0" w:color="auto"/>
        <w:bottom w:val="none" w:sz="0" w:space="0" w:color="auto"/>
        <w:right w:val="none" w:sz="0" w:space="0" w:color="auto"/>
      </w:divBdr>
    </w:div>
    <w:div w:id="942346911">
      <w:bodyDiv w:val="1"/>
      <w:marLeft w:val="0"/>
      <w:marRight w:val="0"/>
      <w:marTop w:val="0"/>
      <w:marBottom w:val="0"/>
      <w:divBdr>
        <w:top w:val="none" w:sz="0" w:space="0" w:color="auto"/>
        <w:left w:val="none" w:sz="0" w:space="0" w:color="auto"/>
        <w:bottom w:val="none" w:sz="0" w:space="0" w:color="auto"/>
        <w:right w:val="none" w:sz="0" w:space="0" w:color="auto"/>
      </w:divBdr>
    </w:div>
    <w:div w:id="966854259">
      <w:bodyDiv w:val="1"/>
      <w:marLeft w:val="0"/>
      <w:marRight w:val="0"/>
      <w:marTop w:val="0"/>
      <w:marBottom w:val="0"/>
      <w:divBdr>
        <w:top w:val="none" w:sz="0" w:space="0" w:color="auto"/>
        <w:left w:val="none" w:sz="0" w:space="0" w:color="auto"/>
        <w:bottom w:val="none" w:sz="0" w:space="0" w:color="auto"/>
        <w:right w:val="none" w:sz="0" w:space="0" w:color="auto"/>
      </w:divBdr>
    </w:div>
    <w:div w:id="982272509">
      <w:bodyDiv w:val="1"/>
      <w:marLeft w:val="0"/>
      <w:marRight w:val="0"/>
      <w:marTop w:val="0"/>
      <w:marBottom w:val="0"/>
      <w:divBdr>
        <w:top w:val="none" w:sz="0" w:space="0" w:color="auto"/>
        <w:left w:val="none" w:sz="0" w:space="0" w:color="auto"/>
        <w:bottom w:val="none" w:sz="0" w:space="0" w:color="auto"/>
        <w:right w:val="none" w:sz="0" w:space="0" w:color="auto"/>
      </w:divBdr>
    </w:div>
    <w:div w:id="1009335614">
      <w:bodyDiv w:val="1"/>
      <w:marLeft w:val="0"/>
      <w:marRight w:val="0"/>
      <w:marTop w:val="0"/>
      <w:marBottom w:val="0"/>
      <w:divBdr>
        <w:top w:val="none" w:sz="0" w:space="0" w:color="auto"/>
        <w:left w:val="none" w:sz="0" w:space="0" w:color="auto"/>
        <w:bottom w:val="none" w:sz="0" w:space="0" w:color="auto"/>
        <w:right w:val="none" w:sz="0" w:space="0" w:color="auto"/>
      </w:divBdr>
    </w:div>
    <w:div w:id="1051154711">
      <w:bodyDiv w:val="1"/>
      <w:marLeft w:val="0"/>
      <w:marRight w:val="0"/>
      <w:marTop w:val="0"/>
      <w:marBottom w:val="0"/>
      <w:divBdr>
        <w:top w:val="none" w:sz="0" w:space="0" w:color="auto"/>
        <w:left w:val="none" w:sz="0" w:space="0" w:color="auto"/>
        <w:bottom w:val="none" w:sz="0" w:space="0" w:color="auto"/>
        <w:right w:val="none" w:sz="0" w:space="0" w:color="auto"/>
      </w:divBdr>
    </w:div>
    <w:div w:id="1056779075">
      <w:bodyDiv w:val="1"/>
      <w:marLeft w:val="0"/>
      <w:marRight w:val="0"/>
      <w:marTop w:val="0"/>
      <w:marBottom w:val="0"/>
      <w:divBdr>
        <w:top w:val="none" w:sz="0" w:space="0" w:color="auto"/>
        <w:left w:val="none" w:sz="0" w:space="0" w:color="auto"/>
        <w:bottom w:val="none" w:sz="0" w:space="0" w:color="auto"/>
        <w:right w:val="none" w:sz="0" w:space="0" w:color="auto"/>
      </w:divBdr>
    </w:div>
    <w:div w:id="1059285339">
      <w:bodyDiv w:val="1"/>
      <w:marLeft w:val="0"/>
      <w:marRight w:val="0"/>
      <w:marTop w:val="0"/>
      <w:marBottom w:val="0"/>
      <w:divBdr>
        <w:top w:val="none" w:sz="0" w:space="0" w:color="auto"/>
        <w:left w:val="none" w:sz="0" w:space="0" w:color="auto"/>
        <w:bottom w:val="none" w:sz="0" w:space="0" w:color="auto"/>
        <w:right w:val="none" w:sz="0" w:space="0" w:color="auto"/>
      </w:divBdr>
    </w:div>
    <w:div w:id="1063794809">
      <w:bodyDiv w:val="1"/>
      <w:marLeft w:val="0"/>
      <w:marRight w:val="0"/>
      <w:marTop w:val="0"/>
      <w:marBottom w:val="0"/>
      <w:divBdr>
        <w:top w:val="none" w:sz="0" w:space="0" w:color="auto"/>
        <w:left w:val="none" w:sz="0" w:space="0" w:color="auto"/>
        <w:bottom w:val="none" w:sz="0" w:space="0" w:color="auto"/>
        <w:right w:val="none" w:sz="0" w:space="0" w:color="auto"/>
      </w:divBdr>
    </w:div>
    <w:div w:id="1105805688">
      <w:bodyDiv w:val="1"/>
      <w:marLeft w:val="0"/>
      <w:marRight w:val="0"/>
      <w:marTop w:val="0"/>
      <w:marBottom w:val="0"/>
      <w:divBdr>
        <w:top w:val="none" w:sz="0" w:space="0" w:color="auto"/>
        <w:left w:val="none" w:sz="0" w:space="0" w:color="auto"/>
        <w:bottom w:val="none" w:sz="0" w:space="0" w:color="auto"/>
        <w:right w:val="none" w:sz="0" w:space="0" w:color="auto"/>
      </w:divBdr>
    </w:div>
    <w:div w:id="1140805792">
      <w:bodyDiv w:val="1"/>
      <w:marLeft w:val="0"/>
      <w:marRight w:val="0"/>
      <w:marTop w:val="0"/>
      <w:marBottom w:val="0"/>
      <w:divBdr>
        <w:top w:val="none" w:sz="0" w:space="0" w:color="auto"/>
        <w:left w:val="none" w:sz="0" w:space="0" w:color="auto"/>
        <w:bottom w:val="none" w:sz="0" w:space="0" w:color="auto"/>
        <w:right w:val="none" w:sz="0" w:space="0" w:color="auto"/>
      </w:divBdr>
    </w:div>
    <w:div w:id="1173686371">
      <w:bodyDiv w:val="1"/>
      <w:marLeft w:val="0"/>
      <w:marRight w:val="0"/>
      <w:marTop w:val="0"/>
      <w:marBottom w:val="0"/>
      <w:divBdr>
        <w:top w:val="none" w:sz="0" w:space="0" w:color="auto"/>
        <w:left w:val="none" w:sz="0" w:space="0" w:color="auto"/>
        <w:bottom w:val="none" w:sz="0" w:space="0" w:color="auto"/>
        <w:right w:val="none" w:sz="0" w:space="0" w:color="auto"/>
      </w:divBdr>
    </w:div>
    <w:div w:id="1312558035">
      <w:bodyDiv w:val="1"/>
      <w:marLeft w:val="0"/>
      <w:marRight w:val="0"/>
      <w:marTop w:val="0"/>
      <w:marBottom w:val="0"/>
      <w:divBdr>
        <w:top w:val="none" w:sz="0" w:space="0" w:color="auto"/>
        <w:left w:val="none" w:sz="0" w:space="0" w:color="auto"/>
        <w:bottom w:val="none" w:sz="0" w:space="0" w:color="auto"/>
        <w:right w:val="none" w:sz="0" w:space="0" w:color="auto"/>
      </w:divBdr>
    </w:div>
    <w:div w:id="1333996013">
      <w:bodyDiv w:val="1"/>
      <w:marLeft w:val="0"/>
      <w:marRight w:val="0"/>
      <w:marTop w:val="0"/>
      <w:marBottom w:val="0"/>
      <w:divBdr>
        <w:top w:val="none" w:sz="0" w:space="0" w:color="auto"/>
        <w:left w:val="none" w:sz="0" w:space="0" w:color="auto"/>
        <w:bottom w:val="none" w:sz="0" w:space="0" w:color="auto"/>
        <w:right w:val="none" w:sz="0" w:space="0" w:color="auto"/>
      </w:divBdr>
    </w:div>
    <w:div w:id="1350258102">
      <w:bodyDiv w:val="1"/>
      <w:marLeft w:val="0"/>
      <w:marRight w:val="0"/>
      <w:marTop w:val="0"/>
      <w:marBottom w:val="0"/>
      <w:divBdr>
        <w:top w:val="none" w:sz="0" w:space="0" w:color="auto"/>
        <w:left w:val="none" w:sz="0" w:space="0" w:color="auto"/>
        <w:bottom w:val="none" w:sz="0" w:space="0" w:color="auto"/>
        <w:right w:val="none" w:sz="0" w:space="0" w:color="auto"/>
      </w:divBdr>
    </w:div>
    <w:div w:id="1352534347">
      <w:bodyDiv w:val="1"/>
      <w:marLeft w:val="0"/>
      <w:marRight w:val="0"/>
      <w:marTop w:val="0"/>
      <w:marBottom w:val="0"/>
      <w:divBdr>
        <w:top w:val="none" w:sz="0" w:space="0" w:color="auto"/>
        <w:left w:val="none" w:sz="0" w:space="0" w:color="auto"/>
        <w:bottom w:val="none" w:sz="0" w:space="0" w:color="auto"/>
        <w:right w:val="none" w:sz="0" w:space="0" w:color="auto"/>
      </w:divBdr>
    </w:div>
    <w:div w:id="1372221430">
      <w:bodyDiv w:val="1"/>
      <w:marLeft w:val="0"/>
      <w:marRight w:val="0"/>
      <w:marTop w:val="0"/>
      <w:marBottom w:val="0"/>
      <w:divBdr>
        <w:top w:val="none" w:sz="0" w:space="0" w:color="auto"/>
        <w:left w:val="none" w:sz="0" w:space="0" w:color="auto"/>
        <w:bottom w:val="none" w:sz="0" w:space="0" w:color="auto"/>
        <w:right w:val="none" w:sz="0" w:space="0" w:color="auto"/>
      </w:divBdr>
    </w:div>
    <w:div w:id="1405880381">
      <w:bodyDiv w:val="1"/>
      <w:marLeft w:val="0"/>
      <w:marRight w:val="0"/>
      <w:marTop w:val="0"/>
      <w:marBottom w:val="0"/>
      <w:divBdr>
        <w:top w:val="none" w:sz="0" w:space="0" w:color="auto"/>
        <w:left w:val="none" w:sz="0" w:space="0" w:color="auto"/>
        <w:bottom w:val="none" w:sz="0" w:space="0" w:color="auto"/>
        <w:right w:val="none" w:sz="0" w:space="0" w:color="auto"/>
      </w:divBdr>
    </w:div>
    <w:div w:id="1407338098">
      <w:bodyDiv w:val="1"/>
      <w:marLeft w:val="0"/>
      <w:marRight w:val="0"/>
      <w:marTop w:val="0"/>
      <w:marBottom w:val="0"/>
      <w:divBdr>
        <w:top w:val="none" w:sz="0" w:space="0" w:color="auto"/>
        <w:left w:val="none" w:sz="0" w:space="0" w:color="auto"/>
        <w:bottom w:val="none" w:sz="0" w:space="0" w:color="auto"/>
        <w:right w:val="none" w:sz="0" w:space="0" w:color="auto"/>
      </w:divBdr>
    </w:div>
    <w:div w:id="1428116575">
      <w:bodyDiv w:val="1"/>
      <w:marLeft w:val="0"/>
      <w:marRight w:val="0"/>
      <w:marTop w:val="0"/>
      <w:marBottom w:val="0"/>
      <w:divBdr>
        <w:top w:val="none" w:sz="0" w:space="0" w:color="auto"/>
        <w:left w:val="none" w:sz="0" w:space="0" w:color="auto"/>
        <w:bottom w:val="none" w:sz="0" w:space="0" w:color="auto"/>
        <w:right w:val="none" w:sz="0" w:space="0" w:color="auto"/>
      </w:divBdr>
    </w:div>
    <w:div w:id="1436631639">
      <w:bodyDiv w:val="1"/>
      <w:marLeft w:val="0"/>
      <w:marRight w:val="0"/>
      <w:marTop w:val="0"/>
      <w:marBottom w:val="0"/>
      <w:divBdr>
        <w:top w:val="none" w:sz="0" w:space="0" w:color="auto"/>
        <w:left w:val="none" w:sz="0" w:space="0" w:color="auto"/>
        <w:bottom w:val="none" w:sz="0" w:space="0" w:color="auto"/>
        <w:right w:val="none" w:sz="0" w:space="0" w:color="auto"/>
      </w:divBdr>
    </w:div>
    <w:div w:id="1462073140">
      <w:bodyDiv w:val="1"/>
      <w:marLeft w:val="0"/>
      <w:marRight w:val="0"/>
      <w:marTop w:val="0"/>
      <w:marBottom w:val="0"/>
      <w:divBdr>
        <w:top w:val="none" w:sz="0" w:space="0" w:color="auto"/>
        <w:left w:val="none" w:sz="0" w:space="0" w:color="auto"/>
        <w:bottom w:val="none" w:sz="0" w:space="0" w:color="auto"/>
        <w:right w:val="none" w:sz="0" w:space="0" w:color="auto"/>
      </w:divBdr>
    </w:div>
    <w:div w:id="1482693057">
      <w:bodyDiv w:val="1"/>
      <w:marLeft w:val="0"/>
      <w:marRight w:val="0"/>
      <w:marTop w:val="0"/>
      <w:marBottom w:val="0"/>
      <w:divBdr>
        <w:top w:val="none" w:sz="0" w:space="0" w:color="auto"/>
        <w:left w:val="none" w:sz="0" w:space="0" w:color="auto"/>
        <w:bottom w:val="none" w:sz="0" w:space="0" w:color="auto"/>
        <w:right w:val="none" w:sz="0" w:space="0" w:color="auto"/>
      </w:divBdr>
    </w:div>
    <w:div w:id="1517425374">
      <w:bodyDiv w:val="1"/>
      <w:marLeft w:val="0"/>
      <w:marRight w:val="0"/>
      <w:marTop w:val="0"/>
      <w:marBottom w:val="0"/>
      <w:divBdr>
        <w:top w:val="none" w:sz="0" w:space="0" w:color="auto"/>
        <w:left w:val="none" w:sz="0" w:space="0" w:color="auto"/>
        <w:bottom w:val="none" w:sz="0" w:space="0" w:color="auto"/>
        <w:right w:val="none" w:sz="0" w:space="0" w:color="auto"/>
      </w:divBdr>
    </w:div>
    <w:div w:id="1541358946">
      <w:bodyDiv w:val="1"/>
      <w:marLeft w:val="0"/>
      <w:marRight w:val="0"/>
      <w:marTop w:val="0"/>
      <w:marBottom w:val="0"/>
      <w:divBdr>
        <w:top w:val="none" w:sz="0" w:space="0" w:color="auto"/>
        <w:left w:val="none" w:sz="0" w:space="0" w:color="auto"/>
        <w:bottom w:val="none" w:sz="0" w:space="0" w:color="auto"/>
        <w:right w:val="none" w:sz="0" w:space="0" w:color="auto"/>
      </w:divBdr>
    </w:div>
    <w:div w:id="1551115570">
      <w:bodyDiv w:val="1"/>
      <w:marLeft w:val="0"/>
      <w:marRight w:val="0"/>
      <w:marTop w:val="0"/>
      <w:marBottom w:val="0"/>
      <w:divBdr>
        <w:top w:val="none" w:sz="0" w:space="0" w:color="auto"/>
        <w:left w:val="none" w:sz="0" w:space="0" w:color="auto"/>
        <w:bottom w:val="none" w:sz="0" w:space="0" w:color="auto"/>
        <w:right w:val="none" w:sz="0" w:space="0" w:color="auto"/>
      </w:divBdr>
    </w:div>
    <w:div w:id="1606499397">
      <w:bodyDiv w:val="1"/>
      <w:marLeft w:val="0"/>
      <w:marRight w:val="0"/>
      <w:marTop w:val="0"/>
      <w:marBottom w:val="0"/>
      <w:divBdr>
        <w:top w:val="none" w:sz="0" w:space="0" w:color="auto"/>
        <w:left w:val="none" w:sz="0" w:space="0" w:color="auto"/>
        <w:bottom w:val="none" w:sz="0" w:space="0" w:color="auto"/>
        <w:right w:val="none" w:sz="0" w:space="0" w:color="auto"/>
      </w:divBdr>
    </w:div>
    <w:div w:id="1611546957">
      <w:bodyDiv w:val="1"/>
      <w:marLeft w:val="0"/>
      <w:marRight w:val="0"/>
      <w:marTop w:val="0"/>
      <w:marBottom w:val="0"/>
      <w:divBdr>
        <w:top w:val="none" w:sz="0" w:space="0" w:color="auto"/>
        <w:left w:val="none" w:sz="0" w:space="0" w:color="auto"/>
        <w:bottom w:val="none" w:sz="0" w:space="0" w:color="auto"/>
        <w:right w:val="none" w:sz="0" w:space="0" w:color="auto"/>
      </w:divBdr>
    </w:div>
    <w:div w:id="1665277200">
      <w:bodyDiv w:val="1"/>
      <w:marLeft w:val="0"/>
      <w:marRight w:val="0"/>
      <w:marTop w:val="0"/>
      <w:marBottom w:val="0"/>
      <w:divBdr>
        <w:top w:val="none" w:sz="0" w:space="0" w:color="auto"/>
        <w:left w:val="none" w:sz="0" w:space="0" w:color="auto"/>
        <w:bottom w:val="none" w:sz="0" w:space="0" w:color="auto"/>
        <w:right w:val="none" w:sz="0" w:space="0" w:color="auto"/>
      </w:divBdr>
    </w:div>
    <w:div w:id="1696152795">
      <w:bodyDiv w:val="1"/>
      <w:marLeft w:val="0"/>
      <w:marRight w:val="0"/>
      <w:marTop w:val="0"/>
      <w:marBottom w:val="0"/>
      <w:divBdr>
        <w:top w:val="none" w:sz="0" w:space="0" w:color="auto"/>
        <w:left w:val="none" w:sz="0" w:space="0" w:color="auto"/>
        <w:bottom w:val="none" w:sz="0" w:space="0" w:color="auto"/>
        <w:right w:val="none" w:sz="0" w:space="0" w:color="auto"/>
      </w:divBdr>
    </w:div>
    <w:div w:id="1707635083">
      <w:bodyDiv w:val="1"/>
      <w:marLeft w:val="0"/>
      <w:marRight w:val="0"/>
      <w:marTop w:val="0"/>
      <w:marBottom w:val="0"/>
      <w:divBdr>
        <w:top w:val="none" w:sz="0" w:space="0" w:color="auto"/>
        <w:left w:val="none" w:sz="0" w:space="0" w:color="auto"/>
        <w:bottom w:val="none" w:sz="0" w:space="0" w:color="auto"/>
        <w:right w:val="none" w:sz="0" w:space="0" w:color="auto"/>
      </w:divBdr>
    </w:div>
    <w:div w:id="1818918396">
      <w:bodyDiv w:val="1"/>
      <w:marLeft w:val="0"/>
      <w:marRight w:val="0"/>
      <w:marTop w:val="0"/>
      <w:marBottom w:val="0"/>
      <w:divBdr>
        <w:top w:val="none" w:sz="0" w:space="0" w:color="auto"/>
        <w:left w:val="none" w:sz="0" w:space="0" w:color="auto"/>
        <w:bottom w:val="none" w:sz="0" w:space="0" w:color="auto"/>
        <w:right w:val="none" w:sz="0" w:space="0" w:color="auto"/>
      </w:divBdr>
    </w:div>
    <w:div w:id="1861356568">
      <w:bodyDiv w:val="1"/>
      <w:marLeft w:val="0"/>
      <w:marRight w:val="0"/>
      <w:marTop w:val="0"/>
      <w:marBottom w:val="0"/>
      <w:divBdr>
        <w:top w:val="none" w:sz="0" w:space="0" w:color="auto"/>
        <w:left w:val="none" w:sz="0" w:space="0" w:color="auto"/>
        <w:bottom w:val="none" w:sz="0" w:space="0" w:color="auto"/>
        <w:right w:val="none" w:sz="0" w:space="0" w:color="auto"/>
      </w:divBdr>
    </w:div>
    <w:div w:id="1889561996">
      <w:bodyDiv w:val="1"/>
      <w:marLeft w:val="0"/>
      <w:marRight w:val="0"/>
      <w:marTop w:val="0"/>
      <w:marBottom w:val="0"/>
      <w:divBdr>
        <w:top w:val="none" w:sz="0" w:space="0" w:color="auto"/>
        <w:left w:val="none" w:sz="0" w:space="0" w:color="auto"/>
        <w:bottom w:val="none" w:sz="0" w:space="0" w:color="auto"/>
        <w:right w:val="none" w:sz="0" w:space="0" w:color="auto"/>
      </w:divBdr>
    </w:div>
    <w:div w:id="1914193960">
      <w:bodyDiv w:val="1"/>
      <w:marLeft w:val="0"/>
      <w:marRight w:val="0"/>
      <w:marTop w:val="0"/>
      <w:marBottom w:val="0"/>
      <w:divBdr>
        <w:top w:val="none" w:sz="0" w:space="0" w:color="auto"/>
        <w:left w:val="none" w:sz="0" w:space="0" w:color="auto"/>
        <w:bottom w:val="none" w:sz="0" w:space="0" w:color="auto"/>
        <w:right w:val="none" w:sz="0" w:space="0" w:color="auto"/>
      </w:divBdr>
    </w:div>
    <w:div w:id="1962607453">
      <w:bodyDiv w:val="1"/>
      <w:marLeft w:val="0"/>
      <w:marRight w:val="0"/>
      <w:marTop w:val="0"/>
      <w:marBottom w:val="0"/>
      <w:divBdr>
        <w:top w:val="none" w:sz="0" w:space="0" w:color="auto"/>
        <w:left w:val="none" w:sz="0" w:space="0" w:color="auto"/>
        <w:bottom w:val="none" w:sz="0" w:space="0" w:color="auto"/>
        <w:right w:val="none" w:sz="0" w:space="0" w:color="auto"/>
      </w:divBdr>
    </w:div>
    <w:div w:id="1970620373">
      <w:bodyDiv w:val="1"/>
      <w:marLeft w:val="0"/>
      <w:marRight w:val="0"/>
      <w:marTop w:val="0"/>
      <w:marBottom w:val="0"/>
      <w:divBdr>
        <w:top w:val="none" w:sz="0" w:space="0" w:color="auto"/>
        <w:left w:val="none" w:sz="0" w:space="0" w:color="auto"/>
        <w:bottom w:val="none" w:sz="0" w:space="0" w:color="auto"/>
        <w:right w:val="none" w:sz="0" w:space="0" w:color="auto"/>
      </w:divBdr>
    </w:div>
    <w:div w:id="1978298642">
      <w:bodyDiv w:val="1"/>
      <w:marLeft w:val="0"/>
      <w:marRight w:val="0"/>
      <w:marTop w:val="0"/>
      <w:marBottom w:val="0"/>
      <w:divBdr>
        <w:top w:val="none" w:sz="0" w:space="0" w:color="auto"/>
        <w:left w:val="none" w:sz="0" w:space="0" w:color="auto"/>
        <w:bottom w:val="none" w:sz="0" w:space="0" w:color="auto"/>
        <w:right w:val="none" w:sz="0" w:space="0" w:color="auto"/>
      </w:divBdr>
    </w:div>
    <w:div w:id="1982147186">
      <w:bodyDiv w:val="1"/>
      <w:marLeft w:val="0"/>
      <w:marRight w:val="0"/>
      <w:marTop w:val="0"/>
      <w:marBottom w:val="0"/>
      <w:divBdr>
        <w:top w:val="none" w:sz="0" w:space="0" w:color="auto"/>
        <w:left w:val="none" w:sz="0" w:space="0" w:color="auto"/>
        <w:bottom w:val="none" w:sz="0" w:space="0" w:color="auto"/>
        <w:right w:val="none" w:sz="0" w:space="0" w:color="auto"/>
      </w:divBdr>
    </w:div>
    <w:div w:id="2025280034">
      <w:bodyDiv w:val="1"/>
      <w:marLeft w:val="0"/>
      <w:marRight w:val="0"/>
      <w:marTop w:val="0"/>
      <w:marBottom w:val="0"/>
      <w:divBdr>
        <w:top w:val="none" w:sz="0" w:space="0" w:color="auto"/>
        <w:left w:val="none" w:sz="0" w:space="0" w:color="auto"/>
        <w:bottom w:val="none" w:sz="0" w:space="0" w:color="auto"/>
        <w:right w:val="none" w:sz="0" w:space="0" w:color="auto"/>
      </w:divBdr>
    </w:div>
    <w:div w:id="2043818658">
      <w:bodyDiv w:val="1"/>
      <w:marLeft w:val="0"/>
      <w:marRight w:val="0"/>
      <w:marTop w:val="0"/>
      <w:marBottom w:val="0"/>
      <w:divBdr>
        <w:top w:val="none" w:sz="0" w:space="0" w:color="auto"/>
        <w:left w:val="none" w:sz="0" w:space="0" w:color="auto"/>
        <w:bottom w:val="none" w:sz="0" w:space="0" w:color="auto"/>
        <w:right w:val="none" w:sz="0" w:space="0" w:color="auto"/>
      </w:divBdr>
    </w:div>
    <w:div w:id="2053845074">
      <w:bodyDiv w:val="1"/>
      <w:marLeft w:val="0"/>
      <w:marRight w:val="0"/>
      <w:marTop w:val="0"/>
      <w:marBottom w:val="0"/>
      <w:divBdr>
        <w:top w:val="none" w:sz="0" w:space="0" w:color="auto"/>
        <w:left w:val="none" w:sz="0" w:space="0" w:color="auto"/>
        <w:bottom w:val="none" w:sz="0" w:space="0" w:color="auto"/>
        <w:right w:val="none" w:sz="0" w:space="0" w:color="auto"/>
      </w:divBdr>
    </w:div>
    <w:div w:id="2055150078">
      <w:bodyDiv w:val="1"/>
      <w:marLeft w:val="0"/>
      <w:marRight w:val="0"/>
      <w:marTop w:val="0"/>
      <w:marBottom w:val="0"/>
      <w:divBdr>
        <w:top w:val="none" w:sz="0" w:space="0" w:color="auto"/>
        <w:left w:val="none" w:sz="0" w:space="0" w:color="auto"/>
        <w:bottom w:val="none" w:sz="0" w:space="0" w:color="auto"/>
        <w:right w:val="none" w:sz="0" w:space="0" w:color="auto"/>
      </w:divBdr>
    </w:div>
    <w:div w:id="2075157645">
      <w:bodyDiv w:val="1"/>
      <w:marLeft w:val="0"/>
      <w:marRight w:val="0"/>
      <w:marTop w:val="0"/>
      <w:marBottom w:val="0"/>
      <w:divBdr>
        <w:top w:val="none" w:sz="0" w:space="0" w:color="auto"/>
        <w:left w:val="none" w:sz="0" w:space="0" w:color="auto"/>
        <w:bottom w:val="none" w:sz="0" w:space="0" w:color="auto"/>
        <w:right w:val="none" w:sz="0" w:space="0" w:color="auto"/>
      </w:divBdr>
    </w:div>
    <w:div w:id="2092266366">
      <w:bodyDiv w:val="1"/>
      <w:marLeft w:val="0"/>
      <w:marRight w:val="0"/>
      <w:marTop w:val="0"/>
      <w:marBottom w:val="0"/>
      <w:divBdr>
        <w:top w:val="none" w:sz="0" w:space="0" w:color="auto"/>
        <w:left w:val="none" w:sz="0" w:space="0" w:color="auto"/>
        <w:bottom w:val="none" w:sz="0" w:space="0" w:color="auto"/>
        <w:right w:val="none" w:sz="0" w:space="0" w:color="auto"/>
      </w:divBdr>
    </w:div>
    <w:div w:id="214199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Don154</b:Tag>
    <b:SourceType>Book</b:SourceType>
    <b:Guid>{C7382225-B3A2-424C-A657-4281170174B9}</b:Guid>
    <b:Title>Successful Futures</b:Title>
    <b:City>Cardiff</b:City>
    <b:Publisher>Welsh Government</b:Publisher>
    <b:Year>2015</b:Year>
    <b:Author>
      <b:Author>
        <b:NameList>
          <b:Person>
            <b:Last>Donaldson</b:Last>
            <b:First>Graham</b:First>
          </b:Person>
        </b:NameList>
      </b:Author>
    </b:Author>
    <b:RefOrder>2</b:RefOrder>
  </b:Source>
  <b:Source>
    <b:Tag>Cam20</b:Tag>
    <b:SourceType>InternetSite</b:SourceType>
    <b:Guid>{D533735C-3AD8-DA4D-A494-F8572314DC61}</b:Guid>
    <b:Title>Cambridge Dictionary</b:Title>
    <b:Year>2020</b:Year>
    <b:URL>https://dictionary.cambridge.org/dictionary/english/intervention</b:URL>
    <b:YearAccessed>2020</b:YearAccessed>
    <b:MonthAccessed>April</b:MonthAccessed>
    <b:DayAccessed>8</b:DayAccessed>
    <b:Author>
      <b:Author>
        <b:Corporate>Cambridge University Press</b:Corporate>
      </b:Author>
    </b:Author>
    <b:RefOrder>3</b:RefOrder>
  </b:Source>
  <b:Source>
    <b:Tag>Pea14</b:Tag>
    <b:SourceType>Report</b:SourceType>
    <b:Guid>{8AFBF77B-67E0-894F-997C-64F3446B7F8F}</b:Guid>
    <b:Title>Understanding children's development</b:Title>
    <b:Year>2014</b:Year>
    <b:City>London</b:City>
    <b:Publisher>Pearsons Schools and FE Colleges</b:Publisher>
    <b:Author>
      <b:Author>
        <b:Corporate>Pearsons Schools and FE Colleges</b:Corporate>
      </b:Author>
    </b:Author>
    <b:RefOrder>1</b:RefOrder>
  </b:Source>
  <b:Source>
    <b:Tag>Nat18</b:Tag>
    <b:SourceType>InternetSite</b:SourceType>
    <b:Guid>{3D9C000F-5E87-2245-A147-DD22F65948ED}</b:Guid>
    <b:Title>NHS Mindfulness</b:Title>
    <b:Year>2018</b:Year>
    <b:URL>https://www.nhs.uk/conditions/stress-anxiety-depression/mindfulness/</b:URL>
    <b:YearAccessed>2020</b:YearAccessed>
    <b:MonthAccessed>April</b:MonthAccessed>
    <b:DayAccessed>8</b:DayAccessed>
    <b:InternetSiteTitle>NHS</b:InternetSiteTitle>
    <b:Author>
      <b:Author>
        <b:Corporate>National Health Service (NHS)</b:Corporate>
      </b:Author>
    </b:Author>
    <b:RefOrder>4</b:RefOrder>
  </b:Source>
  <b:Source>
    <b:Tag>OFS13</b:Tag>
    <b:SourceType>Report</b:SourceType>
    <b:Guid>{D4BC8BD6-6FC2-684F-90F5-EC21E8CA2E3F}</b:Guid>
    <b:Title>Not yet good enough: personal, social, health and economic education in schools</b:Title>
    <b:Year>2013</b:Year>
    <b:Author>
      <b:Author>
        <b:Corporate>OFSTED</b:Corporate>
      </b:Author>
    </b:Author>
    <b:Publisher>OFSTED</b:Publisher>
    <b:City>London</b:City>
    <b:RefOrder>5</b:RefOrder>
  </b:Source>
  <b:Source>
    <b:Tag>Gri155</b:Tag>
    <b:SourceType>Book</b:SourceType>
    <b:Guid>{A4C76A33-C626-2A46-BC27-D496E8A4E482}</b:Guid>
    <b:Title>Becoming an outstanding primary school teacher</b:Title>
    <b:Publisher>Routledge</b:Publisher>
    <b:City>Oxon</b:City>
    <b:Year>2015</b:Year>
    <b:Edition>second</b:Edition>
    <b:Author>
      <b:Author>
        <b:NameList>
          <b:Person>
            <b:Last>Grigg</b:Last>
            <b:First>Russell</b:First>
          </b:Person>
        </b:NameList>
      </b:Author>
    </b:Author>
    <b:RefOrder>6</b:RefOrder>
  </b:Source>
  <b:Source>
    <b:Tag>Gol96</b:Tag>
    <b:SourceType>Book</b:SourceType>
    <b:Guid>{A52F6FE2-FFD5-F343-88C1-48E1EB3704E1}</b:Guid>
    <b:Title>Emotioanl Intelligence: Why can it matter more than IQ</b:Title>
    <b:City>London</b:City>
    <b:Publisher>Bloomsbury</b:Publisher>
    <b:Year>1996</b:Year>
    <b:Author>
      <b:Author>
        <b:NameList>
          <b:Person>
            <b:Last>Goleman</b:Last>
            <b:First>Daniel</b:First>
          </b:Person>
        </b:NameList>
      </b:Author>
    </b:Author>
    <b:RefOrder>11</b:RefOrder>
  </b:Source>
  <b:Source>
    <b:Tag>Bar112</b:Tag>
    <b:SourceType>Book</b:SourceType>
    <b:Guid>{DB1AB78E-2660-064D-8B2C-9E090B0CCEE9}</b:Guid>
    <b:Title>Cross-curricular Learning 3-14</b:Title>
    <b:City>London</b:City>
    <b:Publisher>SAGE</b:Publisher>
    <b:Year>2011</b:Year>
    <b:Edition>Second</b:Edition>
    <b:Author>
      <b:Author>
        <b:NameList>
          <b:Person>
            <b:Last>Barnes</b:Last>
            <b:First>Jonathon</b:First>
          </b:Person>
        </b:NameList>
      </b:Author>
    </b:Author>
    <b:RefOrder>12</b:RefOrder>
  </b:Source>
  <b:Source>
    <b:Tag>Pal15</b:Tag>
    <b:SourceType>Book</b:SourceType>
    <b:Guid>{8BA2CE09-4F41-5B45-B000-4F1CCF1152C9}</b:Guid>
    <b:Title>Toxic Childhood: how the modern world is damaging our chidlren and what we can do about it</b:Title>
    <b:City>London</b:City>
    <b:Publisher>Orion Books Ltd</b:Publisher>
    <b:Year>2015</b:Year>
    <b:Edition>second</b:Edition>
    <b:Author>
      <b:Author>
        <b:NameList>
          <b:Person>
            <b:Last>Palmer</b:Last>
            <b:First>Sue</b:First>
          </b:Person>
        </b:NameList>
      </b:Author>
    </b:Author>
    <b:RefOrder>15</b:RefOrder>
  </b:Source>
  <b:Source>
    <b:Tag>Wel08</b:Tag>
    <b:SourceType>Report</b:SourceType>
    <b:Guid>{BEFA8E68-6DC1-4E40-8010-EB3549C3744E}</b:Guid>
    <b:Title>Personal and social education framework for 7 to 19-year-olds in Wales</b:Title>
    <b:City>Cardiff</b:City>
    <b:Publisher>DCELLS</b:Publisher>
    <b:Year>2008</b:Year>
    <b:Author>
      <b:Author>
        <b:Corporate>Welsh Assembly Government</b:Corporate>
      </b:Author>
    </b:Author>
    <b:RefOrder>13</b:RefOrder>
  </b:Source>
  <b:Source>
    <b:Tag>Wel20</b:Tag>
    <b:SourceType>InternetSite</b:SourceType>
    <b:Guid>{C440499C-6CBB-6B47-82C5-AFD12ABFA992}</b:Guid>
    <b:Title>Area of Learning and Experience: Health and Well-being</b:Title>
    <b:Year>2020</b:Year>
    <b:Author>
      <b:Author>
        <b:Corporate>Welsh Government</b:Corporate>
      </b:Author>
    </b:Author>
    <b:URL>https://hwb.gov.wales/curriculum-for-wales/health-and-well-being</b:URL>
    <b:YearAccessed>2020</b:YearAccessed>
    <b:MonthAccessed>April</b:MonthAccessed>
    <b:DayAccessed>11</b:DayAccessed>
    <b:InternetSiteTitle>Hwb</b:InternetSiteTitle>
    <b:RefOrder>14</b:RefOrder>
  </b:Source>
  <b:Source>
    <b:Tag>Wel201</b:Tag>
    <b:SourceType>InternetSite</b:SourceType>
    <b:Guid>{1B0DA32C-ED07-574A-961C-36EBBCCE0AFF}</b:Guid>
    <b:Title>Supporting learner progression: assessment guidance</b:Title>
    <b:URL>https://hwb.gov.wales/curriculum-for-wales/supporting-learner-progression-assessment-guidance/</b:URL>
    <b:Year>2020</b:Year>
    <b:YearAccessed>2020</b:YearAccessed>
    <b:MonthAccessed>April</b:MonthAccessed>
    <b:DayAccessed>11</b:DayAccessed>
    <b:InternetSiteTitle>Hwb</b:InternetSiteTitle>
    <b:Author>
      <b:Author>
        <b:Corporate>Welsh Government</b:Corporate>
      </b:Author>
    </b:Author>
    <b:RefOrder>7</b:RefOrder>
  </b:Source>
  <b:Source>
    <b:Tag>Oxf20</b:Tag>
    <b:SourceType>InternetSite</b:SourceType>
    <b:Guid>{6015540A-3F51-C045-A762-7AC54F7871AE}</b:Guid>
    <b:Author>
      <b:Author>
        <b:Corporate>Oxford University Press</b:Corporate>
      </b:Author>
    </b:Author>
    <b:Title>Oxford Learner's Dictionaries</b:Title>
    <b:URL>https://www.oxfordlearnersdictionaries.com/definition/american_english/progression</b:URL>
    <b:Year>2020</b:Year>
    <b:YearAccessed>2020</b:YearAccessed>
    <b:MonthAccessed>April</b:MonthAccessed>
    <b:DayAccessed>11</b:DayAccessed>
    <b:RefOrder>8</b:RefOrder>
  </b:Source>
  <b:Source>
    <b:Tag>Est</b:Tag>
    <b:SourceType>InternetSite</b:SourceType>
    <b:Guid>{5C3C6238-395F-514E-9E3B-D74B4AF7C197}</b:Guid>
    <b:Author>
      <b:Author>
        <b:Corporate>Estyn</b:Corporate>
      </b:Author>
    </b:Author>
    <b:Title>Tracking progress to support pupils' additional learning needs</b:Title>
    <b:URL>https://www.estyn.gov.wales/effective-practice/tracking-progress-support-pupils-additional-learning-needs</b:URL>
    <b:Year>2018</b:Year>
    <b:YearAccessed>2020</b:YearAccessed>
    <b:MonthAccessed>April</b:MonthAccessed>
    <b:DayAccessed>11</b:DayAccessed>
    <b:RefOrder>9</b:RefOrder>
  </b:Source>
  <b:Source>
    <b:Tag>Wol18</b:Tag>
    <b:SourceType>InternetSite</b:SourceType>
    <b:Guid>{CD4A0616-C4F5-A74D-9803-E40CF3FF22BB}</b:Guid>
    <b:Author>
      <b:Author>
        <b:Corporate>Wolrd health Organisation</b:Corporate>
      </b:Author>
    </b:Author>
    <b:Title>Are our smart phones affecting our mental health?</b:Title>
    <b:URL>https://www.who.int/china/news/detail/28-03-2018-are-our-smart-phones-affecting-our-mental-health-</b:URL>
    <b:Year>2018</b:Year>
    <b:YearAccessed>2020</b:YearAccessed>
    <b:MonthAccessed>April</b:MonthAccessed>
    <b:DayAccessed>11</b:DayAccessed>
    <b:RefOrder>16</b:RefOrder>
  </b:Source>
  <b:Source>
    <b:Tag>Min13</b:Tag>
    <b:SourceType>InternetSite</b:SourceType>
    <b:Guid>{3259FEC3-9DA0-B44F-ACFA-161D25BA0AC1}</b:Guid>
    <b:Author>
      <b:Author>
        <b:Corporate>Mindfulness Foundation</b:Corporate>
      </b:Author>
    </b:Author>
    <b:Title>WHO Comprehensive Mental Health Action Plan 2013-2020</b:Title>
    <b:URL>https://www.mindfulnessfoundation.org.uk/paradigm/who-action-plan-2013-2020/</b:URL>
    <b:Year>2013</b:Year>
    <b:YearAccessed>2020</b:YearAccessed>
    <b:MonthAccessed>April</b:MonthAccessed>
    <b:DayAccessed>11</b:DayAccessed>
    <b:RefOrder>20</b:RefOrder>
  </b:Source>
  <b:Source>
    <b:Tag>Pou09</b:Tag>
    <b:SourceType>Book</b:SourceType>
    <b:Guid>{90329C97-7B3A-A546-B7AD-4CC2887ACFB6}</b:Guid>
    <b:Title>How children learn: contemporary thinking and theorists</b:Title>
    <b:Year>2009</b:Year>
    <b:Author>
      <b:Author>
        <b:NameList>
          <b:Person>
            <b:Last>Pound</b:Last>
            <b:First>Linda</b:First>
          </b:Person>
        </b:NameList>
      </b:Author>
    </b:Author>
    <b:City>London</b:City>
    <b:Publisher>Practical Pre-School Books</b:Publisher>
    <b:RefOrder>21</b:RefOrder>
  </b:Source>
  <b:Source>
    <b:Tag>Lewnd</b:Tag>
    <b:SourceType>InternetSite</b:SourceType>
    <b:Guid>{648EA9BF-CD37-F048-9FBB-98819DC7B793}</b:Guid>
    <b:Title>Ferre Laevers emotional well-being and involvement scales</b:Title>
    <b:Year>n.d.</b:Year>
    <b:URL>https://www.earlylearninghq.org.uk/earlylearninghq-blog/the-leuven-well-being-and-involvement-scales/</b:URL>
    <b:YearAccessed>2020</b:YearAccessed>
    <b:MonthAccessed>April</b:MonthAccessed>
    <b:DayAccessed>11</b:DayAccessed>
    <b:Author>
      <b:Author>
        <b:NameList>
          <b:Person>
            <b:Last>Lewis</b:Last>
            <b:First>Katherine</b:First>
          </b:Person>
        </b:NameList>
      </b:Author>
    </b:Author>
    <b:InternetSiteTitle>Early Learning HQ</b:InternetSiteTitle>
    <b:RefOrder>22</b:RefOrder>
  </b:Source>
  <b:Source>
    <b:Tag>Nat02</b:Tag>
    <b:SourceType>Report</b:SourceType>
    <b:Guid>{F255852F-CF18-C345-AE0C-C2F845CBE270}</b:Guid>
    <b:Title>Special Educational Needs Code of Practice for Wales</b:Title>
    <b:Year>2002</b:Year>
    <b:Author>
      <b:Author>
        <b:Corporate>National Assembly for Wales</b:Corporate>
      </b:Author>
    </b:Author>
    <b:Publisher>National Assembly for Wales</b:Publisher>
    <b:City>Cardiff</b:City>
    <b:RefOrder>10</b:RefOrder>
  </b:Source>
  <b:Source>
    <b:Tag>Wea19</b:Tag>
    <b:SourceType>Report</b:SourceType>
    <b:Guid>{93D1BEEF-BB98-A046-B37C-F3A7EE0BF8FC}</b:Guid>
    <b:Title>Mindfulness and contemplative approaches in education</b:Title>
    <b:Publisher>Elsevier</b:Publisher>
    <b:City>Southampton </b:City>
    <b:Year>2019</b:Year>
    <b:Author>
      <b:Author>
        <b:NameList>
          <b:Person>
            <b:Last>Weare</b:Last>
            <b:First>Katherine</b:First>
          </b:Person>
        </b:NameList>
      </b:Author>
    </b:Author>
    <b:RefOrder>26</b:RefOrder>
  </b:Source>
  <b:Source>
    <b:Tag>Don16</b:Tag>
    <b:SourceType>JournalArticle</b:SourceType>
    <b:Guid>{2156C46F-41AE-A546-B321-BBF1D80AB671}</b:Guid>
    <b:Title>Mindfulness and coping with stress: Do levels of perceived stress matter?</b:Title>
    <b:Year>2016</b:Year>
    <b:Author>
      <b:Author>
        <b:NameList>
          <b:Person>
            <b:Last>Donald</b:Last>
            <b:First>J. N</b:First>
          </b:Person>
          <b:Person>
            <b:Last>Atkins</b:Last>
            <b:First>P. W. B</b:First>
          </b:Person>
        </b:NameList>
      </b:Author>
    </b:Author>
    <b:JournalName>Mindfulness</b:JournalName>
    <b:Volume>7</b:Volume>
    <b:Issue>6</b:Issue>
    <b:Pages>1423-1436</b:Pages>
    <b:RefOrder>27</b:RefOrder>
  </b:Source>
  <b:Source>
    <b:Tag>Ack19</b:Tag>
    <b:SourceType>InternetSite</b:SourceType>
    <b:Guid>{3E0F66D7-43DF-F841-89EE-B2F6F3019F02}</b:Guid>
    <b:Title>23 Amazing Health Benefits of Mindfulness for Body and Brain</b:Title>
    <b:Year>2019</b:Year>
    <b:URL>https://positivepsychology.com/benefits-of-mindfulness/</b:URL>
    <b:YearAccessed>2020</b:YearAccessed>
    <b:MonthAccessed>April</b:MonthAccessed>
    <b:DayAccessed>12</b:DayAccessed>
    <b:Author>
      <b:Author>
        <b:NameList>
          <b:Person>
            <b:Last>Ackerman</b:Last>
            <b:First>Courtney</b:First>
          </b:Person>
        </b:NameList>
      </b:Author>
    </b:Author>
    <b:InternetSiteTitle>Positive Psychology</b:InternetSiteTitle>
    <b:RefOrder>28</b:RefOrder>
  </b:Source>
  <b:Source>
    <b:Tag>Lab14</b:Tag>
    <b:SourceType>JournalArticle</b:SourceType>
    <b:Guid>{09ADAF38-0DD8-324E-B7BE-94C378744458}</b:Guid>
    <b:Title>Mediators of Mindfulness-Based Stress Reduction (MBSR): Assessing the Timing and Sequence of Change in Cancer Patients</b:Title>
    <b:Year>2014</b:Year>
    <b:Pages>21-40</b:Pages>
    <b:JournalName>Journal of Clinical Psychology</b:JournalName>
    <b:Volume>71</b:Volume>
    <b:Issue>1</b:Issue>
    <b:Author>
      <b:Author>
        <b:NameList>
          <b:Person>
            <b:Last>Labelle</b:Last>
            <b:First>Laura</b:First>
          </b:Person>
          <b:Person>
            <b:Last>Campell</b:Last>
            <b:First>Tavis</b:First>
          </b:Person>
          <b:Person>
            <b:Last>Faris</b:Last>
            <b:First>Peter</b:First>
          </b:Person>
          <b:Person>
            <b:Last>Carlson</b:Last>
            <b:First>Linda</b:First>
          </b:Person>
        </b:NameList>
      </b:Author>
    </b:Author>
    <b:RefOrder>29</b:RefOrder>
  </b:Source>
  <b:Source>
    <b:Tag>Ben15</b:Tag>
    <b:SourceType>JournalArticle</b:SourceType>
    <b:Guid>{97E5A37F-18FD-F443-A4E9-25A711EE8318}</b:Guid>
    <b:Title>The Impact of a Mindfulness-Based Stress Reduction Course (MBSR) on Well-Being and Academic Attainment of Sixth-form Students</b:Title>
    <b:JournalName>Mindfulness</b:JournalName>
    <b:Year>2015</b:Year>
    <b:Volume>7</b:Volume>
    <b:Issue>1</b:Issue>
    <b:Pages>105-114</b:Pages>
    <b:Author>
      <b:Author>
        <b:NameList>
          <b:Person>
            <b:Last>Bennett</b:Last>
            <b:First>K</b:First>
          </b:Person>
          <b:Person>
            <b:Last>Dorjee</b:Last>
            <b:First>D</b:First>
          </b:Person>
        </b:NameList>
      </b:Author>
    </b:Author>
    <b:RefOrder>31</b:RefOrder>
  </b:Source>
  <b:Source>
    <b:Tag>Ack20</b:Tag>
    <b:SourceType>InternetSite</b:SourceType>
    <b:Guid>{0026EAC6-DB5B-4542-8E37-C933008B3E56}</b:Guid>
    <b:Title>25 Fun Mindfulness Activities for Children and Teens</b:Title>
    <b:Year>2020</b:Year>
    <b:URL>https://positivepsychology.com/mindfulness-for-children-kids-activities/</b:URL>
    <b:YearAccessed>2020</b:YearAccessed>
    <b:MonthAccessed>April</b:MonthAccessed>
    <b:DayAccessed>13</b:DayAccessed>
    <b:Author>
      <b:Author>
        <b:NameList>
          <b:Person>
            <b:Last>Ackerman</b:Last>
            <b:First>Courtney</b:First>
          </b:Person>
        </b:NameList>
      </b:Author>
    </b:Author>
    <b:InternetSiteTitle>Positive Psychology</b:InternetSiteTitle>
    <b:RefOrder>23</b:RefOrder>
  </b:Source>
  <b:Source>
    <b:Tag>You15</b:Tag>
    <b:SourceType>InternetSite</b:SourceType>
    <b:Guid>{CE4C343B-F17C-DC46-BDCE-C26BDBCE8A70}</b:Guid>
    <b:Title>Mindfulness for Children: Fun, Effective Ways to Strengthen Mind, Body, Spirit</b:Title>
    <b:URL>https://www.heysigmund.com/mindfulness-for-children-fun-effective-ways-to-strengthen-mind-body-spirit/</b:URL>
    <b:Year>2015</b:Year>
    <b:YearAccessed>2020</b:YearAccessed>
    <b:MonthAccessed>April</b:MonthAccessed>
    <b:DayAccessed>12</b:DayAccessed>
    <b:Author>
      <b:Author>
        <b:NameList>
          <b:Person>
            <b:Last>Young</b:Last>
            <b:First>Karen</b:First>
          </b:Person>
        </b:NameList>
      </b:Author>
    </b:Author>
    <b:RefOrder>24</b:RefOrder>
  </b:Source>
  <b:Source>
    <b:Tag>Pow18</b:Tag>
    <b:SourceType>InternetSite</b:SourceType>
    <b:Guid>{B5C441AE-C818-8847-A3FC-44FF06CFE855}</b:Guid>
    <b:Title>When science meets mindfulness</b:Title>
    <b:URL>https://news.harvard.edu/gazette/story/2018/04/harvard-researchers-study-how-mindfulness-may-change-the-brain-in-depressed-patients/</b:URL>
    <b:Year>2018</b:Year>
    <b:YearAccessed>2020</b:YearAccessed>
    <b:MonthAccessed>April</b:MonthAccessed>
    <b:DayAccessed>12</b:DayAccessed>
    <b:Author>
      <b:Author>
        <b:NameList>
          <b:Person>
            <b:Last>Powell</b:Last>
            <b:First>Alvin</b:First>
          </b:Person>
        </b:NameList>
      </b:Author>
    </b:Author>
    <b:RefOrder>30</b:RefOrder>
  </b:Source>
  <b:Source>
    <b:Tag>Oxf201</b:Tag>
    <b:SourceType>InternetSite</b:SourceType>
    <b:Guid>{73CA722A-E77F-DC49-B288-D463FB3D10E9}</b:Guid>
    <b:Author>
      <b:Author>
        <b:Corporate>Oxford Mindfulness Centre</b:Corporate>
      </b:Author>
    </b:Author>
    <b:Title>Stress</b:Title>
    <b:URL>https://www.oxfordmindfulness.org/issues-landing-page/stress/</b:URL>
    <b:Year>2020</b:Year>
    <b:YearAccessed>2020</b:YearAccessed>
    <b:MonthAccessed>April</b:MonthAccessed>
    <b:DayAccessed>12</b:DayAccessed>
    <b:RefOrder>32</b:RefOrder>
  </b:Source>
  <b:Source>
    <b:Tag>Sie20</b:Tag>
    <b:SourceType>InternetSite</b:SourceType>
    <b:Guid>{5D88E52B-337E-7149-899D-572BBFB65506}</b:Guid>
    <b:Title>The Healthy Mind Platter</b:Title>
    <b:URL>https://www.drdansiegel.com/resources/healthy_mind_platter/</b:URL>
    <b:Year>2020</b:Year>
    <b:YearAccessed>2020</b:YearAccessed>
    <b:MonthAccessed>April</b:MonthAccessed>
    <b:DayAccessed>12</b:DayAccessed>
    <b:Author>
      <b:Author>
        <b:NameList>
          <b:Person>
            <b:Last>Siegel</b:Last>
            <b:First>Dan</b:First>
          </b:Person>
        </b:NameList>
      </b:Author>
    </b:Author>
    <b:RefOrder>25</b:RefOrder>
  </b:Source>
  <b:Source>
    <b:Tag>Sie10</b:Tag>
    <b:SourceType>Book</b:SourceType>
    <b:Guid>{BC487112-8DE1-6649-BE28-8E4EDB50742F}</b:Guid>
    <b:Title>The Mindful Therapist</b:Title>
    <b:Year>2010</b:Year>
    <b:City>London</b:City>
    <b:Publisher>W. W. Norton &amp; Company</b:Publisher>
    <b:Author>
      <b:Author>
        <b:NameList>
          <b:Person>
            <b:Last>Siegel</b:Last>
            <b:First>Dan</b:First>
          </b:Person>
        </b:NameList>
      </b:Author>
    </b:Author>
    <b:RefOrder>18</b:RefOrder>
  </b:Source>
  <b:Source>
    <b:Tag>Sie07</b:Tag>
    <b:SourceType>Book</b:SourceType>
    <b:Guid>{B966F327-3ABF-644D-89B8-5D6216F7E483}</b:Guid>
    <b:Title>The Mindful Brain</b:Title>
    <b:City>New York</b:City>
    <b:Publisher>W. W. Norton &amp; Company</b:Publisher>
    <b:Year>2007</b:Year>
    <b:Author>
      <b:Author>
        <b:NameList>
          <b:Person>
            <b:Last>Siegel</b:Last>
            <b:First>Daniel</b:First>
          </b:Person>
        </b:NameList>
      </b:Author>
    </b:Author>
    <b:RefOrder>44</b:RefOrder>
  </b:Source>
  <b:Source>
    <b:Tag>Sie101</b:Tag>
    <b:SourceType>Book</b:SourceType>
    <b:Guid>{AF1A7E68-2D50-3341-AE74-B4913EFF2B18}</b:Guid>
    <b:Title>Mindsight</b:Title>
    <b:City>Oxford</b:City>
    <b:Publisher>Oneworld Publications</b:Publisher>
    <b:Year>2010</b:Year>
    <b:Author>
      <b:Author>
        <b:NameList>
          <b:Person>
            <b:Last>Siegel</b:Last>
            <b:First>Daniel</b:First>
          </b:Person>
        </b:NameList>
      </b:Author>
    </b:Author>
    <b:RefOrder>45</b:RefOrder>
  </b:Source>
  <b:Source>
    <b:Tag>Kas</b:Tag>
    <b:SourceType>Book</b:SourceType>
    <b:Guid>{F0FC06DC-24C2-494A-8A7E-6A60451E4F6E}</b:Guid>
    <b:Title>The Upside of Your Dark Side</b:Title>
    <b:Author>
      <b:Author>
        <b:NameList>
          <b:Person>
            <b:Last>Kashdan</b:Last>
            <b:First>T</b:First>
          </b:Person>
          <b:Person>
            <b:Last>Biswas-Diener</b:Last>
            <b:First>R</b:First>
          </b:Person>
        </b:NameList>
      </b:Author>
    </b:Author>
    <b:City>New York</b:City>
    <b:Publisher>Hudson Street Press</b:Publisher>
    <b:Year>2014</b:Year>
    <b:RefOrder>33</b:RefOrder>
  </b:Source>
  <b:Source>
    <b:Tag>Det02</b:Tag>
    <b:SourceType>Book</b:SourceType>
    <b:Guid>{4BC3BA78-A048-5944-987A-76BE4348B1B9}</b:Guid>
    <b:Title>The Healing Power of Illness</b:Title>
    <b:City>London</b:City>
    <b:Publisher>Vega</b:Publisher>
    <b:Year>2002</b:Year>
    <b:Author>
      <b:Author>
        <b:NameList>
          <b:Person>
            <b:Last>Dethlefsen</b:Last>
            <b:First>T</b:First>
          </b:Person>
          <b:Person>
            <b:Last>Dahlke</b:Last>
            <b:First>R</b:First>
          </b:Person>
        </b:NameList>
      </b:Author>
    </b:Author>
    <b:RefOrder>34</b:RefOrder>
  </b:Source>
  <b:Source>
    <b:Tag>Thi99</b:Tag>
    <b:SourceType>Book</b:SourceType>
    <b:Guid>{A89D1787-D395-BF46-BD8C-47AEF7FAB055}</b:Guid>
    <b:Title>The Heart of the Buddha's Teaching</b:Title>
    <b:City>New York</b:City>
    <b:Publisher>Broadway Books</b:Publisher>
    <b:Year>1999</b:Year>
    <b:Author>
      <b:Author>
        <b:NameList>
          <b:Person>
            <b:Last>Hanh</b:Last>
            <b:First>Thich Nhat</b:First>
          </b:Person>
        </b:NameList>
      </b:Author>
    </b:Author>
    <b:RefOrder>35</b:RefOrder>
  </b:Source>
  <b:Source>
    <b:Tag>NAS14</b:Tag>
    <b:SourceType>Report</b:SourceType>
    <b:Guid>{1F6090B0-BBC1-C242-97AB-6B6B09358106}</b:Guid>
    <b:Title>Effective Adult Support</b:Title>
    <b:City>Staffordshire</b:City>
    <b:Publisher>NASEN</b:Publisher>
    <b:Year>2014</b:Year>
    <b:Author>
      <b:Author>
        <b:Corporate>NASEN</b:Corporate>
      </b:Author>
    </b:Author>
    <b:RefOrder>36</b:RefOrder>
  </b:Source>
  <b:Source>
    <b:Tag>McL20</b:Tag>
    <b:SourceType>InternetSite</b:SourceType>
    <b:Guid>{CA5D5857-4DC0-9E41-9945-A39FBA053FF0}</b:Guid>
    <b:Title>Maslow's Hierarchy of Needs</b:Title>
    <b:Year>2020</b:Year>
    <b:URL>https://www.simplypsychology.org/maslow.html#classroom</b:URL>
    <b:YearAccessed>2020</b:YearAccessed>
    <b:MonthAccessed>April</b:MonthAccessed>
    <b:DayAccessed>13</b:DayAccessed>
    <b:Author>
      <b:Author>
        <b:NameList>
          <b:Person>
            <b:Last>McLeod</b:Last>
            <b:First>Saul</b:First>
          </b:Person>
        </b:NameList>
      </b:Author>
    </b:Author>
    <b:RefOrder>37</b:RefOrder>
  </b:Source>
  <b:Source>
    <b:Tag>Ars20</b:Tag>
    <b:SourceType>Book</b:SourceType>
    <b:Guid>{D49E70AA-1B40-BE4B-9B2C-B02D4427B080}</b:Guid>
    <b:Title>Social Justice re-examined: dilemmas and solutions for the classroom teacher</b:Title>
    <b:Year>2020</b:Year>
    <b:City>London</b:City>
    <b:Publisher>UCL IOE Press</b:Publisher>
    <b:Edition>second</b:Edition>
    <b:Author>
      <b:Author>
        <b:NameList>
          <b:Person>
            <b:Last>Arshad</b:Last>
            <b:First>Rowena</b:First>
          </b:Person>
          <b:Person>
            <b:Last>Wrigley</b:Last>
            <b:First>Terry</b:First>
          </b:Person>
          <b:Person>
            <b:Last>Pratt</b:Last>
            <b:First>Lynne</b:First>
          </b:Person>
        </b:NameList>
      </b:Author>
    </b:Author>
    <b:RefOrder>38</b:RefOrder>
  </b:Source>
  <b:Source>
    <b:Tag>Mas70</b:Tag>
    <b:SourceType>Book</b:SourceType>
    <b:Guid>{70B6C64E-C9D0-C242-9291-142AF34FF13F}</b:Guid>
    <b:Title>Motivation and personality</b:Title>
    <b:City>New York</b:City>
    <b:Publisher>Harper and Raw</b:Publisher>
    <b:Year>1970</b:Year>
    <b:Author>
      <b:Author>
        <b:NameList>
          <b:Person>
            <b:Last>Maslow</b:Last>
            <b:First>A. H.</b:First>
          </b:Person>
        </b:NameList>
      </b:Author>
    </b:Author>
    <b:RefOrder>39</b:RefOrder>
  </b:Source>
  <b:Source>
    <b:Tag>Mas62</b:Tag>
    <b:SourceType>Book</b:SourceType>
    <b:Guid>{16164C56-B510-BA4D-9D36-1CC815CF3A2D}</b:Guid>
    <b:Title>Towards psychology of being</b:Title>
    <b:City>Princeton</b:City>
    <b:Publisher>D. Van Nostrand Company</b:Publisher>
    <b:Year>1962</b:Year>
    <b:Author>
      <b:Author>
        <b:NameList>
          <b:Person>
            <b:Last>Maslow</b:Last>
            <b:First>A. H.</b:First>
          </b:Person>
        </b:NameList>
      </b:Author>
    </b:Author>
    <b:RefOrder>40</b:RefOrder>
  </b:Source>
  <b:Source>
    <b:Tag>Wah76</b:Tag>
    <b:SourceType>JournalArticle</b:SourceType>
    <b:Guid>{1E4BE6DF-9E94-BB45-B003-A1C7BA2AE17B}</b:Guid>
    <b:Title>Maslow reconsidered: A review of research on the need hierarchy theory</b:Title>
    <b:Year>1976</b:Year>
    <b:Author>
      <b:Author>
        <b:NameList>
          <b:Person>
            <b:Last>Wahba</b:Last>
            <b:First>M</b:First>
          </b:Person>
          <b:Person>
            <b:Last>Bridwell</b:Last>
            <b:First>L</b:First>
          </b:Person>
        </b:NameList>
      </b:Author>
    </b:Author>
    <b:JournalName>Organizational behaviur and human performance</b:JournalName>
    <b:Volume>15</b:Volume>
    <b:Issue>2</b:Issue>
    <b:Pages>212-240</b:Pages>
    <b:RefOrder>41</b:RefOrder>
  </b:Source>
  <b:Source>
    <b:Tag>Wel202</b:Tag>
    <b:SourceType>Report</b:SourceType>
    <b:Guid>{AB33443F-7765-994D-9B1E-98B874929679}</b:Guid>
    <b:Title>Curriculum for Wales guidance</b:Title>
    <b:Year>2020</b:Year>
    <b:City>Cardiff</b:City>
    <b:Publisher>Welsh Government</b:Publisher>
    <b:Author>
      <b:Author>
        <b:Corporate>Welsh Government</b:Corporate>
      </b:Author>
    </b:Author>
    <b:RefOrder>17</b:RefOrder>
  </b:Source>
  <b:Source>
    <b:Tag>Pou145</b:Tag>
    <b:SourceType>Book</b:SourceType>
    <b:Guid>{99EE6074-1F3E-3C40-8AFE-2D0A34CB8C3E}</b:Guid>
    <b:Title>How children learn</b:Title>
    <b:Publisher>Practical Pre-School Books</b:Publisher>
    <b:City>London</b:City>
    <b:Year>2014</b:Year>
    <b:Author>
      <b:Author>
        <b:NameList>
          <b:Person>
            <b:Last>Pound</b:Last>
            <b:First>Linda</b:First>
          </b:Person>
        </b:NameList>
      </b:Author>
    </b:Author>
    <b:RefOrder>43</b:RefOrder>
  </b:Source>
  <b:Source>
    <b:Tag>McL19</b:Tag>
    <b:SourceType>InternetSite</b:SourceType>
    <b:Guid>{AB62ED44-84BC-0C4D-80FE-C715966B1330}</b:Guid>
    <b:Title>The Zone of Proximal Development and Scaffolding</b:Title>
    <b:Year>2019</b:Year>
    <b:URL>https://www.simplypsychology.org/Zone-of-Proximal-Development.html</b:URL>
    <b:YearAccessed>2020</b:YearAccessed>
    <b:MonthAccessed>April</b:MonthAccessed>
    <b:DayAccessed>15</b:DayAccessed>
    <b:Author>
      <b:Author>
        <b:NameList>
          <b:Person>
            <b:Last>McLeod</b:Last>
            <b:First>Saul</b:First>
          </b:Person>
        </b:NameList>
      </b:Author>
    </b:Author>
    <b:RefOrder>42</b:RefOrder>
  </b:Source>
  <b:Source>
    <b:Tag>Phy19</b:Tag>
    <b:SourceType>InternetSite</b:SourceType>
    <b:Guid>{FBF8F653-F4FB-0B40-918F-DDB871B5315B}</b:Guid>
    <b:Author>
      <b:Author>
        <b:Corporate>Psychology Notes HQ</b:Corporate>
      </b:Author>
    </b:Author>
    <b:Title>Erik Erikson's stages of Psychosocial Development</b:Title>
    <b:URL>https://www.psychologynoteshq.com/erikson-stages/</b:URL>
    <b:Year>2019</b:Year>
    <b:YearAccessed>2020</b:YearAccessed>
    <b:MonthAccessed>April</b:MonthAccessed>
    <b:DayAccessed>11</b:DayAccessed>
    <b:RefOrder>19</b:RefOrder>
  </b:Source>
</b:Sourc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2C229428-3D74-904A-BC37-08DED16BB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14</Pages>
  <Words>5146</Words>
  <Characters>29337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Rhian Williams (1801978)</cp:lastModifiedBy>
  <cp:revision>304</cp:revision>
  <cp:lastPrinted>2020-04-10T11:37:00Z</cp:lastPrinted>
  <dcterms:created xsi:type="dcterms:W3CDTF">2020-04-16T14:08:00Z</dcterms:created>
  <dcterms:modified xsi:type="dcterms:W3CDTF">2020-04-19T13:57:00Z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