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5CDEF" w14:textId="683C9215" w:rsidR="0042061C" w:rsidRPr="0042061C" w:rsidRDefault="0042061C" w:rsidP="00F909F6">
      <w:pPr>
        <w:spacing w:after="100" w:afterAutospacing="1" w:line="360" w:lineRule="auto"/>
        <w:rPr>
          <w:rFonts w:ascii="Arial" w:hAnsi="Arial" w:cs="Arial"/>
          <w:b/>
          <w:bCs/>
        </w:rPr>
      </w:pPr>
      <w:r w:rsidRPr="0042061C">
        <w:rPr>
          <w:rFonts w:ascii="Arial" w:hAnsi="Arial" w:cs="Arial"/>
          <w:b/>
          <w:bCs/>
        </w:rPr>
        <w:t>Cover Page</w:t>
      </w:r>
    </w:p>
    <w:p w14:paraId="688A0158" w14:textId="77777777" w:rsidR="0042061C" w:rsidRPr="0042061C" w:rsidRDefault="0042061C" w:rsidP="00F909F6">
      <w:pPr>
        <w:spacing w:after="100" w:afterAutospacing="1" w:line="360" w:lineRule="auto"/>
        <w:rPr>
          <w:rFonts w:ascii="Arial" w:hAnsi="Arial" w:cs="Arial"/>
          <w:b/>
          <w:bCs/>
        </w:rPr>
      </w:pPr>
    </w:p>
    <w:p w14:paraId="11627DAA" w14:textId="77777777" w:rsidR="0042061C" w:rsidRPr="0042061C" w:rsidRDefault="0042061C" w:rsidP="00F909F6">
      <w:pPr>
        <w:spacing w:after="100" w:afterAutospacing="1" w:line="360" w:lineRule="auto"/>
        <w:rPr>
          <w:rFonts w:ascii="Arial" w:hAnsi="Arial" w:cs="Arial"/>
          <w:b/>
          <w:bCs/>
        </w:rPr>
      </w:pPr>
      <w:r w:rsidRPr="0042061C">
        <w:rPr>
          <w:rFonts w:ascii="Arial" w:hAnsi="Arial" w:cs="Arial"/>
          <w:b/>
          <w:bCs/>
        </w:rPr>
        <w:t xml:space="preserve">Name: </w:t>
      </w:r>
      <w:r w:rsidRPr="0042061C">
        <w:rPr>
          <w:rFonts w:ascii="Arial" w:hAnsi="Arial" w:cs="Arial"/>
          <w:b/>
          <w:bCs/>
        </w:rPr>
        <w:tab/>
      </w:r>
      <w:r w:rsidRPr="0042061C">
        <w:rPr>
          <w:rFonts w:ascii="Arial" w:hAnsi="Arial" w:cs="Arial"/>
          <w:b/>
          <w:bCs/>
        </w:rPr>
        <w:tab/>
        <w:t>Hajira Zaman</w:t>
      </w:r>
    </w:p>
    <w:p w14:paraId="0A7B9D6E" w14:textId="45AF0B70" w:rsidR="0042061C" w:rsidRPr="0042061C" w:rsidRDefault="0042061C" w:rsidP="00F909F6">
      <w:pPr>
        <w:spacing w:after="100" w:afterAutospacing="1" w:line="360" w:lineRule="auto"/>
        <w:rPr>
          <w:rFonts w:ascii="Arial" w:hAnsi="Arial" w:cs="Arial"/>
          <w:b/>
          <w:bCs/>
        </w:rPr>
      </w:pPr>
      <w:r w:rsidRPr="0042061C">
        <w:rPr>
          <w:rFonts w:ascii="Arial" w:hAnsi="Arial" w:cs="Arial"/>
          <w:b/>
          <w:bCs/>
        </w:rPr>
        <w:t xml:space="preserve">Student No: </w:t>
      </w:r>
      <w:r w:rsidRPr="0042061C">
        <w:rPr>
          <w:rFonts w:ascii="Arial" w:hAnsi="Arial" w:cs="Arial"/>
          <w:b/>
          <w:bCs/>
        </w:rPr>
        <w:tab/>
      </w:r>
      <w:r>
        <w:rPr>
          <w:rFonts w:ascii="Arial" w:hAnsi="Arial" w:cs="Arial"/>
          <w:b/>
          <w:bCs/>
        </w:rPr>
        <w:tab/>
      </w:r>
      <w:r w:rsidRPr="0042061C">
        <w:rPr>
          <w:rFonts w:ascii="Arial" w:hAnsi="Arial" w:cs="Arial"/>
          <w:b/>
          <w:bCs/>
        </w:rPr>
        <w:t>2325655</w:t>
      </w:r>
    </w:p>
    <w:p w14:paraId="4353410E" w14:textId="32143DEC" w:rsidR="0042061C" w:rsidRPr="0042061C" w:rsidRDefault="0042061C" w:rsidP="00F909F6">
      <w:pPr>
        <w:spacing w:after="100" w:afterAutospacing="1" w:line="360" w:lineRule="auto"/>
        <w:ind w:left="2160" w:hanging="2160"/>
        <w:rPr>
          <w:rFonts w:ascii="Arial" w:hAnsi="Arial" w:cs="Arial"/>
          <w:b/>
          <w:bCs/>
        </w:rPr>
      </w:pPr>
      <w:r w:rsidRPr="0042061C">
        <w:rPr>
          <w:rFonts w:ascii="Arial" w:hAnsi="Arial" w:cs="Arial"/>
          <w:b/>
          <w:bCs/>
        </w:rPr>
        <w:t xml:space="preserve">Module: </w:t>
      </w:r>
      <w:r w:rsidRPr="0042061C">
        <w:rPr>
          <w:rFonts w:ascii="Arial" w:hAnsi="Arial" w:cs="Arial"/>
          <w:b/>
          <w:bCs/>
        </w:rPr>
        <w:tab/>
        <w:t>Changemakers: Building your Personal Brand for Sustainable Employment</w:t>
      </w:r>
    </w:p>
    <w:p w14:paraId="6BF3837C" w14:textId="51A088A7" w:rsidR="0042061C" w:rsidRPr="0042061C" w:rsidRDefault="0042061C" w:rsidP="00F909F6">
      <w:pPr>
        <w:spacing w:after="100" w:afterAutospacing="1" w:line="360" w:lineRule="auto"/>
        <w:rPr>
          <w:rFonts w:ascii="Arial" w:hAnsi="Arial" w:cs="Arial"/>
          <w:b/>
          <w:bCs/>
        </w:rPr>
      </w:pPr>
      <w:r w:rsidRPr="0042061C">
        <w:rPr>
          <w:rFonts w:ascii="Arial" w:hAnsi="Arial" w:cs="Arial"/>
          <w:b/>
          <w:bCs/>
        </w:rPr>
        <w:t xml:space="preserve">Title: </w:t>
      </w:r>
      <w:r w:rsidRPr="0042061C">
        <w:rPr>
          <w:rFonts w:ascii="Arial" w:hAnsi="Arial" w:cs="Arial"/>
          <w:b/>
          <w:bCs/>
        </w:rPr>
        <w:tab/>
      </w:r>
      <w:r w:rsidRPr="0042061C">
        <w:rPr>
          <w:rFonts w:ascii="Arial" w:hAnsi="Arial" w:cs="Arial"/>
          <w:b/>
          <w:bCs/>
        </w:rPr>
        <w:tab/>
      </w:r>
      <w:r>
        <w:rPr>
          <w:rFonts w:ascii="Arial" w:hAnsi="Arial" w:cs="Arial"/>
          <w:b/>
          <w:bCs/>
        </w:rPr>
        <w:tab/>
      </w:r>
      <w:r w:rsidR="00EE6740">
        <w:rPr>
          <w:rFonts w:ascii="Arial" w:hAnsi="Arial" w:cs="Arial"/>
          <w:b/>
          <w:bCs/>
        </w:rPr>
        <w:t xml:space="preserve">Component 2 - </w:t>
      </w:r>
      <w:r w:rsidRPr="0042061C">
        <w:rPr>
          <w:rFonts w:ascii="Arial" w:hAnsi="Arial" w:cs="Arial"/>
          <w:b/>
          <w:bCs/>
        </w:rPr>
        <w:t>Report</w:t>
      </w:r>
    </w:p>
    <w:p w14:paraId="78081E3C" w14:textId="77777777" w:rsidR="0042061C" w:rsidRPr="0042061C" w:rsidRDefault="0042061C" w:rsidP="00F909F6">
      <w:pPr>
        <w:spacing w:after="100" w:afterAutospacing="1" w:line="360" w:lineRule="auto"/>
        <w:rPr>
          <w:rFonts w:ascii="Arial" w:hAnsi="Arial" w:cs="Arial"/>
          <w:b/>
          <w:bCs/>
        </w:rPr>
      </w:pPr>
      <w:r w:rsidRPr="0042061C">
        <w:rPr>
          <w:rFonts w:ascii="Arial" w:hAnsi="Arial" w:cs="Arial"/>
          <w:b/>
          <w:bCs/>
        </w:rPr>
        <w:t xml:space="preserve">Module Code: </w:t>
      </w:r>
      <w:r w:rsidRPr="0042061C">
        <w:rPr>
          <w:rFonts w:ascii="Arial" w:hAnsi="Arial" w:cs="Arial"/>
          <w:b/>
          <w:bCs/>
        </w:rPr>
        <w:tab/>
        <w:t>BMHP5015</w:t>
      </w:r>
    </w:p>
    <w:p w14:paraId="6A7CDD1B" w14:textId="69E5F743" w:rsidR="0042061C" w:rsidRPr="0042061C" w:rsidRDefault="0042061C" w:rsidP="00F909F6">
      <w:pPr>
        <w:spacing w:after="100" w:afterAutospacing="1" w:line="360" w:lineRule="auto"/>
        <w:rPr>
          <w:rFonts w:ascii="Arial" w:hAnsi="Arial" w:cs="Arial"/>
          <w:b/>
          <w:bCs/>
        </w:rPr>
      </w:pPr>
      <w:r w:rsidRPr="0042061C">
        <w:rPr>
          <w:rFonts w:ascii="Arial" w:hAnsi="Arial" w:cs="Arial"/>
          <w:b/>
          <w:bCs/>
        </w:rPr>
        <w:t xml:space="preserve">Lecturer: </w:t>
      </w:r>
      <w:r w:rsidRPr="0042061C">
        <w:rPr>
          <w:rFonts w:ascii="Arial" w:hAnsi="Arial" w:cs="Arial"/>
          <w:b/>
          <w:bCs/>
        </w:rPr>
        <w:tab/>
      </w:r>
      <w:r>
        <w:rPr>
          <w:rFonts w:ascii="Arial" w:hAnsi="Arial" w:cs="Arial"/>
          <w:b/>
          <w:bCs/>
        </w:rPr>
        <w:tab/>
      </w:r>
      <w:r w:rsidRPr="0042061C">
        <w:rPr>
          <w:rFonts w:ascii="Arial" w:hAnsi="Arial" w:cs="Arial"/>
          <w:b/>
          <w:bCs/>
        </w:rPr>
        <w:t>Raheela Shaikh</w:t>
      </w:r>
    </w:p>
    <w:p w14:paraId="533B31A5" w14:textId="77777777" w:rsidR="0042061C" w:rsidRPr="0042061C" w:rsidRDefault="0042061C" w:rsidP="00F909F6">
      <w:pPr>
        <w:spacing w:after="100" w:afterAutospacing="1" w:line="360" w:lineRule="auto"/>
        <w:rPr>
          <w:rFonts w:ascii="Arial" w:hAnsi="Arial" w:cs="Arial"/>
          <w:b/>
          <w:bCs/>
        </w:rPr>
      </w:pPr>
      <w:r w:rsidRPr="0042061C">
        <w:rPr>
          <w:rFonts w:ascii="Arial" w:hAnsi="Arial" w:cs="Arial"/>
          <w:b/>
          <w:bCs/>
        </w:rPr>
        <w:br w:type="page"/>
      </w:r>
      <w:r w:rsidRPr="0042061C">
        <w:rPr>
          <w:rFonts w:ascii="Arial" w:hAnsi="Arial" w:cs="Arial"/>
          <w:b/>
          <w:bCs/>
        </w:rPr>
        <w:lastRenderedPageBreak/>
        <w:t>Contents Page</w:t>
      </w:r>
    </w:p>
    <w:p w14:paraId="20EC62CE" w14:textId="77777777" w:rsidR="0042061C" w:rsidRPr="0042061C" w:rsidRDefault="0042061C" w:rsidP="00F909F6">
      <w:pPr>
        <w:spacing w:after="100" w:afterAutospacing="1" w:line="360" w:lineRule="auto"/>
        <w:rPr>
          <w:rFonts w:ascii="Arial" w:hAnsi="Arial" w:cs="Arial"/>
          <w:b/>
          <w:bCs/>
        </w:rPr>
      </w:pPr>
    </w:p>
    <w:p w14:paraId="279746D7" w14:textId="77777777" w:rsidR="0042061C" w:rsidRPr="0042061C" w:rsidRDefault="0042061C" w:rsidP="00F909F6">
      <w:pPr>
        <w:spacing w:after="100" w:afterAutospacing="1" w:line="360" w:lineRule="auto"/>
        <w:rPr>
          <w:rFonts w:ascii="Arial" w:hAnsi="Arial" w:cs="Arial"/>
          <w:b/>
          <w:bCs/>
        </w:rPr>
      </w:pPr>
      <w:r w:rsidRPr="0042061C">
        <w:rPr>
          <w:rFonts w:ascii="Arial" w:hAnsi="Arial" w:cs="Arial"/>
          <w:b/>
          <w:bCs/>
        </w:rPr>
        <w:t>Cover page ……………………………………………………………………………</w:t>
      </w:r>
      <w:r w:rsidRPr="0042061C">
        <w:rPr>
          <w:rFonts w:ascii="Arial" w:hAnsi="Arial" w:cs="Arial"/>
          <w:b/>
          <w:bCs/>
        </w:rPr>
        <w:tab/>
        <w:t>1</w:t>
      </w:r>
    </w:p>
    <w:p w14:paraId="71855CF3" w14:textId="597F277A" w:rsidR="0042061C" w:rsidRDefault="0042061C" w:rsidP="00F909F6">
      <w:pPr>
        <w:spacing w:after="100" w:afterAutospacing="1" w:line="360" w:lineRule="auto"/>
        <w:rPr>
          <w:rFonts w:ascii="Arial" w:hAnsi="Arial" w:cs="Arial"/>
          <w:b/>
          <w:bCs/>
        </w:rPr>
      </w:pPr>
      <w:r w:rsidRPr="0042061C">
        <w:rPr>
          <w:rFonts w:ascii="Arial" w:hAnsi="Arial" w:cs="Arial"/>
          <w:b/>
          <w:bCs/>
        </w:rPr>
        <w:t>Contents page ……………………………………………………………………</w:t>
      </w:r>
      <w:r w:rsidR="003A226F" w:rsidRPr="0042061C">
        <w:rPr>
          <w:rFonts w:ascii="Arial" w:hAnsi="Arial" w:cs="Arial"/>
          <w:b/>
          <w:bCs/>
        </w:rPr>
        <w:t>….</w:t>
      </w:r>
      <w:r w:rsidRPr="0042061C">
        <w:rPr>
          <w:rFonts w:ascii="Arial" w:hAnsi="Arial" w:cs="Arial"/>
          <w:b/>
          <w:bCs/>
        </w:rPr>
        <w:tab/>
        <w:t>2</w:t>
      </w:r>
    </w:p>
    <w:p w14:paraId="264B10B5" w14:textId="00C08915" w:rsidR="00EE6740" w:rsidRDefault="00EE6740" w:rsidP="00F909F6">
      <w:pPr>
        <w:spacing w:after="100" w:afterAutospacing="1" w:line="360" w:lineRule="auto"/>
        <w:rPr>
          <w:rFonts w:ascii="Arial" w:hAnsi="Arial" w:cs="Arial"/>
          <w:b/>
          <w:bCs/>
        </w:rPr>
      </w:pPr>
      <w:r>
        <w:rPr>
          <w:rFonts w:ascii="Arial" w:hAnsi="Arial" w:cs="Arial"/>
          <w:b/>
          <w:bCs/>
        </w:rPr>
        <w:t>Report ………………………………………………………………………………….</w:t>
      </w:r>
      <w:r>
        <w:rPr>
          <w:rFonts w:ascii="Arial" w:hAnsi="Arial" w:cs="Arial"/>
          <w:b/>
          <w:bCs/>
        </w:rPr>
        <w:tab/>
        <w:t>3 – 11</w:t>
      </w:r>
    </w:p>
    <w:p w14:paraId="18D12761" w14:textId="39411AD9" w:rsidR="00EE6740" w:rsidRPr="0042061C" w:rsidRDefault="00EE6740" w:rsidP="00F909F6">
      <w:pPr>
        <w:spacing w:after="100" w:afterAutospacing="1" w:line="360" w:lineRule="auto"/>
        <w:rPr>
          <w:rFonts w:ascii="Arial" w:hAnsi="Arial" w:cs="Arial"/>
          <w:b/>
          <w:bCs/>
        </w:rPr>
      </w:pPr>
      <w:r>
        <w:rPr>
          <w:rFonts w:ascii="Arial" w:hAnsi="Arial" w:cs="Arial"/>
          <w:b/>
          <w:bCs/>
        </w:rPr>
        <w:t>References ……………………………………………………………………………</w:t>
      </w:r>
      <w:r>
        <w:rPr>
          <w:rFonts w:ascii="Arial" w:hAnsi="Arial" w:cs="Arial"/>
          <w:b/>
          <w:bCs/>
        </w:rPr>
        <w:tab/>
        <w:t>12</w:t>
      </w:r>
      <w:r w:rsidR="003A226F">
        <w:rPr>
          <w:rFonts w:ascii="Arial" w:hAnsi="Arial" w:cs="Arial"/>
          <w:b/>
          <w:bCs/>
        </w:rPr>
        <w:t xml:space="preserve"> - 14</w:t>
      </w:r>
    </w:p>
    <w:p w14:paraId="78589E38" w14:textId="60750BD2" w:rsidR="0042061C" w:rsidRPr="0042061C" w:rsidRDefault="0042061C" w:rsidP="00F909F6">
      <w:pPr>
        <w:spacing w:after="100" w:afterAutospacing="1" w:line="360" w:lineRule="auto"/>
        <w:rPr>
          <w:rFonts w:ascii="Arial" w:hAnsi="Arial" w:cs="Arial"/>
          <w:b/>
          <w:bCs/>
        </w:rPr>
      </w:pPr>
      <w:r w:rsidRPr="0042061C">
        <w:rPr>
          <w:rFonts w:ascii="Arial" w:hAnsi="Arial" w:cs="Arial"/>
          <w:b/>
          <w:bCs/>
        </w:rPr>
        <w:br w:type="page"/>
      </w:r>
    </w:p>
    <w:p w14:paraId="618BCE98" w14:textId="14E38B03" w:rsidR="009738BD" w:rsidRPr="0042061C" w:rsidRDefault="009738BD" w:rsidP="00F909F6">
      <w:pPr>
        <w:spacing w:after="100" w:afterAutospacing="1" w:line="360" w:lineRule="auto"/>
        <w:rPr>
          <w:rFonts w:ascii="Arial" w:hAnsi="Arial" w:cs="Arial"/>
          <w:b/>
          <w:bCs/>
        </w:rPr>
      </w:pPr>
      <w:r w:rsidRPr="0042061C">
        <w:rPr>
          <w:rFonts w:ascii="Arial" w:hAnsi="Arial" w:cs="Arial"/>
          <w:b/>
          <w:bCs/>
        </w:rPr>
        <w:lastRenderedPageBreak/>
        <w:t>Personal Employability Development Plan: Becoming a Speech and Language Therapist in the UK</w:t>
      </w:r>
    </w:p>
    <w:p w14:paraId="4B8190AF" w14:textId="77777777" w:rsidR="009738BD" w:rsidRPr="0042061C" w:rsidRDefault="009738BD" w:rsidP="00F909F6">
      <w:pPr>
        <w:spacing w:after="100" w:afterAutospacing="1" w:line="360" w:lineRule="auto"/>
        <w:rPr>
          <w:rFonts w:ascii="Arial" w:hAnsi="Arial" w:cs="Arial"/>
          <w:b/>
          <w:bCs/>
        </w:rPr>
      </w:pPr>
      <w:r w:rsidRPr="0042061C">
        <w:rPr>
          <w:rFonts w:ascii="Arial" w:hAnsi="Arial" w:cs="Arial"/>
          <w:b/>
          <w:bCs/>
        </w:rPr>
        <w:t>Introduction</w:t>
      </w:r>
    </w:p>
    <w:p w14:paraId="0F045216" w14:textId="767B8010" w:rsidR="00FF220E" w:rsidRPr="00FF220E" w:rsidRDefault="00FF220E" w:rsidP="00F909F6">
      <w:pPr>
        <w:spacing w:after="100" w:afterAutospacing="1" w:line="360" w:lineRule="auto"/>
        <w:rPr>
          <w:rFonts w:ascii="Arial" w:hAnsi="Arial" w:cs="Arial"/>
        </w:rPr>
      </w:pPr>
      <w:r w:rsidRPr="00FF220E">
        <w:rPr>
          <w:rFonts w:ascii="Arial" w:hAnsi="Arial" w:cs="Arial"/>
        </w:rPr>
        <w:t>A profession as a Speech and Language Therapist (SLT) presents a distinctive and</w:t>
      </w:r>
      <w:r w:rsidR="00ED02DB">
        <w:rPr>
          <w:rFonts w:ascii="Arial" w:hAnsi="Arial" w:cs="Arial"/>
        </w:rPr>
        <w:t xml:space="preserve"> </w:t>
      </w:r>
      <w:r w:rsidRPr="00FF220E">
        <w:rPr>
          <w:rFonts w:ascii="Arial" w:hAnsi="Arial" w:cs="Arial"/>
        </w:rPr>
        <w:t>gratifying opportunity to enhance the quality of life for individuals facing challenges with communication and swallowing. SLTs are integral to the health and social care framework, offering vital assistance to individuals across all age</w:t>
      </w:r>
      <w:r w:rsidR="00ED02DB">
        <w:rPr>
          <w:rFonts w:ascii="Arial" w:hAnsi="Arial" w:cs="Arial"/>
        </w:rPr>
        <w:t>s</w:t>
      </w:r>
      <w:r w:rsidRPr="00FF220E">
        <w:rPr>
          <w:rFonts w:ascii="Arial" w:hAnsi="Arial" w:cs="Arial"/>
        </w:rPr>
        <w:t xml:space="preserve">, in diverse environments (National Careers Service, 2025). These specialists aid clients in developing and recovering critical communication abilities </w:t>
      </w:r>
      <w:r w:rsidR="005B56F8">
        <w:rPr>
          <w:rFonts w:ascii="Arial" w:hAnsi="Arial" w:cs="Arial"/>
        </w:rPr>
        <w:t>and</w:t>
      </w:r>
      <w:r w:rsidRPr="00FF220E">
        <w:rPr>
          <w:rFonts w:ascii="Arial" w:hAnsi="Arial" w:cs="Arial"/>
        </w:rPr>
        <w:t xml:space="preserve"> promote social engagement, emotional health, and autonomy. </w:t>
      </w:r>
      <w:r w:rsidR="005B56F8">
        <w:rPr>
          <w:rFonts w:ascii="Arial" w:hAnsi="Arial" w:cs="Arial"/>
        </w:rPr>
        <w:t>It</w:t>
      </w:r>
      <w:r w:rsidRPr="00FF220E">
        <w:rPr>
          <w:rFonts w:ascii="Arial" w:hAnsi="Arial" w:cs="Arial"/>
        </w:rPr>
        <w:t xml:space="preserve"> necessitates </w:t>
      </w:r>
      <w:r w:rsidR="005B56F8">
        <w:rPr>
          <w:rFonts w:ascii="Arial" w:hAnsi="Arial" w:cs="Arial"/>
        </w:rPr>
        <w:t>an</w:t>
      </w:r>
      <w:r w:rsidRPr="00FF220E">
        <w:rPr>
          <w:rFonts w:ascii="Arial" w:hAnsi="Arial" w:cs="Arial"/>
        </w:rPr>
        <w:t xml:space="preserve"> equilibrium of technical expertise, interpersonal abilities, and emotional </w:t>
      </w:r>
      <w:r w:rsidR="00ED02DB" w:rsidRPr="00FF220E">
        <w:rPr>
          <w:rFonts w:ascii="Arial" w:hAnsi="Arial" w:cs="Arial"/>
        </w:rPr>
        <w:t>judgement</w:t>
      </w:r>
      <w:r w:rsidRPr="00FF220E">
        <w:rPr>
          <w:rFonts w:ascii="Arial" w:hAnsi="Arial" w:cs="Arial"/>
        </w:rPr>
        <w:t>, rendering it demanding and rewarding</w:t>
      </w:r>
      <w:r w:rsidR="00EE6740">
        <w:rPr>
          <w:rFonts w:ascii="Arial" w:hAnsi="Arial" w:cs="Arial"/>
        </w:rPr>
        <w:t xml:space="preserve"> </w:t>
      </w:r>
      <w:r w:rsidR="00EE6740" w:rsidRPr="00EE6740">
        <w:rPr>
          <w:rFonts w:ascii="Arial" w:hAnsi="Arial" w:cs="Arial"/>
        </w:rPr>
        <w:t>(NHS, 2019)</w:t>
      </w:r>
      <w:r w:rsidR="00EE6740">
        <w:rPr>
          <w:rFonts w:ascii="Arial" w:hAnsi="Arial" w:cs="Arial"/>
        </w:rPr>
        <w:t>.</w:t>
      </w:r>
    </w:p>
    <w:p w14:paraId="737260EA" w14:textId="2A4A58B1" w:rsidR="00FF220E" w:rsidRDefault="00FF220E" w:rsidP="00F909F6">
      <w:pPr>
        <w:spacing w:after="100" w:afterAutospacing="1" w:line="360" w:lineRule="auto"/>
        <w:rPr>
          <w:rFonts w:ascii="Arial" w:hAnsi="Arial" w:cs="Arial"/>
        </w:rPr>
      </w:pPr>
      <w:r w:rsidRPr="00FF220E">
        <w:rPr>
          <w:rFonts w:ascii="Arial" w:hAnsi="Arial" w:cs="Arial"/>
        </w:rPr>
        <w:t xml:space="preserve">This report </w:t>
      </w:r>
      <w:r w:rsidR="005B56F8">
        <w:rPr>
          <w:rFonts w:ascii="Arial" w:hAnsi="Arial" w:cs="Arial"/>
        </w:rPr>
        <w:t>will</w:t>
      </w:r>
      <w:r w:rsidRPr="00FF220E">
        <w:rPr>
          <w:rFonts w:ascii="Arial" w:hAnsi="Arial" w:cs="Arial"/>
        </w:rPr>
        <w:t xml:space="preserve"> investigate the personal employability skills essential for </w:t>
      </w:r>
      <w:r w:rsidR="005B56F8">
        <w:rPr>
          <w:rFonts w:ascii="Arial" w:hAnsi="Arial" w:cs="Arial"/>
        </w:rPr>
        <w:t xml:space="preserve">a </w:t>
      </w:r>
      <w:r w:rsidRPr="00FF220E">
        <w:rPr>
          <w:rFonts w:ascii="Arial" w:hAnsi="Arial" w:cs="Arial"/>
        </w:rPr>
        <w:t xml:space="preserve">thriving SLT in the UK, assess my existing competencies, and formulate a comprehensive action plan </w:t>
      </w:r>
      <w:r w:rsidR="005B56F8">
        <w:rPr>
          <w:rFonts w:ascii="Arial" w:hAnsi="Arial" w:cs="Arial"/>
        </w:rPr>
        <w:t xml:space="preserve">in </w:t>
      </w:r>
      <w:r w:rsidRPr="00FF220E">
        <w:rPr>
          <w:rFonts w:ascii="Arial" w:hAnsi="Arial" w:cs="Arial"/>
        </w:rPr>
        <w:t>my career goals. It will deliver an examination of the skills and knowledge required for professional practice, investigate methods for cultivating a personal brand</w:t>
      </w:r>
      <w:r w:rsidR="00ED02DB">
        <w:rPr>
          <w:rFonts w:ascii="Arial" w:hAnsi="Arial" w:cs="Arial"/>
        </w:rPr>
        <w:t xml:space="preserve">, </w:t>
      </w:r>
      <w:r w:rsidRPr="00FF220E">
        <w:rPr>
          <w:rFonts w:ascii="Arial" w:hAnsi="Arial" w:cs="Arial"/>
        </w:rPr>
        <w:t xml:space="preserve">advancing professional identity, and </w:t>
      </w:r>
      <w:r w:rsidR="00ED02DB" w:rsidRPr="00FF220E">
        <w:rPr>
          <w:rFonts w:ascii="Arial" w:hAnsi="Arial" w:cs="Arial"/>
        </w:rPr>
        <w:t>outline</w:t>
      </w:r>
      <w:r w:rsidRPr="00FF220E">
        <w:rPr>
          <w:rFonts w:ascii="Arial" w:hAnsi="Arial" w:cs="Arial"/>
        </w:rPr>
        <w:t xml:space="preserve"> strategies for creating a strong professional network</w:t>
      </w:r>
      <w:r w:rsidR="00C0659D">
        <w:rPr>
          <w:rFonts w:ascii="Arial" w:hAnsi="Arial" w:cs="Arial"/>
        </w:rPr>
        <w:t xml:space="preserve"> </w:t>
      </w:r>
      <w:r w:rsidR="00C0659D" w:rsidRPr="00C0659D">
        <w:rPr>
          <w:rFonts w:ascii="Arial" w:hAnsi="Arial" w:cs="Arial"/>
        </w:rPr>
        <w:t>(Endeavour Marketing, 2024)</w:t>
      </w:r>
      <w:r w:rsidRPr="00FF220E">
        <w:rPr>
          <w:rFonts w:ascii="Arial" w:hAnsi="Arial" w:cs="Arial"/>
        </w:rPr>
        <w:t>. These are crucial for career advancement within UK healthcare, considering the competitive nature of SLT training programs and the professional benchmarks established by</w:t>
      </w:r>
      <w:r w:rsidR="005B56F8">
        <w:rPr>
          <w:rFonts w:ascii="Arial" w:hAnsi="Arial" w:cs="Arial"/>
        </w:rPr>
        <w:t xml:space="preserve"> </w:t>
      </w:r>
      <w:r w:rsidRPr="00FF220E">
        <w:rPr>
          <w:rFonts w:ascii="Arial" w:hAnsi="Arial" w:cs="Arial"/>
        </w:rPr>
        <w:t>HCPC and the RCSLT (RCSLT, 2023a; Prospects, 2025).</w:t>
      </w:r>
    </w:p>
    <w:p w14:paraId="082D4325" w14:textId="779A3F11" w:rsidR="009738BD" w:rsidRPr="0042061C" w:rsidRDefault="009738BD" w:rsidP="00F909F6">
      <w:pPr>
        <w:spacing w:after="100" w:afterAutospacing="1" w:line="360" w:lineRule="auto"/>
        <w:rPr>
          <w:rFonts w:ascii="Arial" w:hAnsi="Arial" w:cs="Arial"/>
          <w:b/>
          <w:bCs/>
        </w:rPr>
      </w:pPr>
      <w:r w:rsidRPr="0042061C">
        <w:rPr>
          <w:rFonts w:ascii="Arial" w:hAnsi="Arial" w:cs="Arial"/>
          <w:b/>
          <w:bCs/>
        </w:rPr>
        <w:t>Job Description and Person Specification</w:t>
      </w:r>
    </w:p>
    <w:p w14:paraId="68AF2EE8" w14:textId="77777777" w:rsidR="00027DA8" w:rsidRDefault="009A23DE" w:rsidP="00F909F6">
      <w:pPr>
        <w:spacing w:after="100" w:afterAutospacing="1" w:line="360" w:lineRule="auto"/>
        <w:jc w:val="center"/>
        <w:rPr>
          <w:rFonts w:ascii="Arial" w:hAnsi="Arial" w:cs="Arial"/>
        </w:rPr>
      </w:pPr>
      <w:r>
        <w:rPr>
          <w:noProof/>
        </w:rPr>
        <w:drawing>
          <wp:inline distT="0" distB="0" distL="0" distR="0" wp14:anchorId="1299E3EB" wp14:editId="2FCA28BD">
            <wp:extent cx="5485571" cy="2923954"/>
            <wp:effectExtent l="0" t="0" r="1270" b="0"/>
            <wp:docPr id="930177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177157" name=""/>
                    <pic:cNvPicPr/>
                  </pic:nvPicPr>
                  <pic:blipFill rotWithShape="1">
                    <a:blip r:embed="rId7"/>
                    <a:srcRect l="1622" t="5949" r="4744" b="5278"/>
                    <a:stretch>
                      <a:fillRect/>
                    </a:stretch>
                  </pic:blipFill>
                  <pic:spPr bwMode="auto">
                    <a:xfrm>
                      <a:off x="0" y="0"/>
                      <a:ext cx="5558906" cy="2963044"/>
                    </a:xfrm>
                    <a:prstGeom prst="rect">
                      <a:avLst/>
                    </a:prstGeom>
                    <a:ln>
                      <a:noFill/>
                    </a:ln>
                    <a:extLst>
                      <a:ext uri="{53640926-AAD7-44D8-BBD7-CCE9431645EC}">
                        <a14:shadowObscured xmlns:a14="http://schemas.microsoft.com/office/drawing/2010/main"/>
                      </a:ext>
                    </a:extLst>
                  </pic:spPr>
                </pic:pic>
              </a:graphicData>
            </a:graphic>
          </wp:inline>
        </w:drawing>
      </w:r>
      <w:r w:rsidR="00027DA8">
        <w:rPr>
          <w:rFonts w:ascii="Arial" w:hAnsi="Arial" w:cs="Arial"/>
        </w:rPr>
        <w:t xml:space="preserve"> </w:t>
      </w:r>
    </w:p>
    <w:p w14:paraId="0B86A952" w14:textId="6A9EC9C3" w:rsidR="009A23DE" w:rsidRDefault="00027DA8" w:rsidP="00F909F6">
      <w:pPr>
        <w:spacing w:after="100" w:afterAutospacing="1" w:line="360" w:lineRule="auto"/>
        <w:jc w:val="center"/>
        <w:rPr>
          <w:rFonts w:ascii="Arial" w:hAnsi="Arial" w:cs="Arial"/>
        </w:rPr>
      </w:pPr>
      <w:r w:rsidRPr="00027DA8">
        <w:rPr>
          <w:rFonts w:ascii="Arial" w:hAnsi="Arial" w:cs="Arial"/>
        </w:rPr>
        <w:t>(Outcomes First Group</w:t>
      </w:r>
      <w:r>
        <w:rPr>
          <w:rFonts w:ascii="Arial" w:hAnsi="Arial" w:cs="Arial"/>
        </w:rPr>
        <w:t>, 2025</w:t>
      </w:r>
      <w:r w:rsidRPr="00027DA8">
        <w:rPr>
          <w:rFonts w:ascii="Arial" w:hAnsi="Arial" w:cs="Arial"/>
        </w:rPr>
        <w:t>)</w:t>
      </w:r>
    </w:p>
    <w:p w14:paraId="4B2EF9EB" w14:textId="4B01BF82" w:rsidR="009A23DE" w:rsidRDefault="009A23DE" w:rsidP="00F909F6">
      <w:pPr>
        <w:spacing w:after="100" w:afterAutospacing="1" w:line="360" w:lineRule="auto"/>
        <w:jc w:val="center"/>
        <w:rPr>
          <w:rFonts w:ascii="Arial" w:hAnsi="Arial" w:cs="Arial"/>
        </w:rPr>
      </w:pPr>
      <w:r w:rsidRPr="00D31B6F">
        <w:rPr>
          <w:rFonts w:ascii="Arial" w:hAnsi="Arial" w:cs="Arial"/>
        </w:rPr>
        <w:lastRenderedPageBreak/>
        <w:t>https://careers.outcomesfirstgroup.co.uk/jobs/job-details/?id=285247#full-description</w:t>
      </w:r>
      <w:r>
        <w:rPr>
          <w:rFonts w:ascii="Arial" w:hAnsi="Arial" w:cs="Arial"/>
        </w:rPr>
        <w:t xml:space="preserve"> </w:t>
      </w:r>
      <w:r w:rsidR="002A16CB">
        <w:rPr>
          <w:rFonts w:ascii="Arial" w:hAnsi="Arial" w:cs="Arial"/>
        </w:rPr>
        <w:object w:dxaOrig="1534" w:dyaOrig="997" w14:anchorId="7750FD2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49.4pt" o:ole="">
            <v:imagedata r:id="rId8" o:title=""/>
          </v:shape>
          <o:OLEObject Type="Embed" ProgID="Package" ShapeID="_x0000_i1025" DrawAspect="Icon" ObjectID="_1824274974" r:id="rId9"/>
        </w:object>
      </w:r>
      <w:r w:rsidR="002A16CB">
        <w:rPr>
          <w:rFonts w:ascii="Arial" w:hAnsi="Arial" w:cs="Arial"/>
        </w:rPr>
        <w:t xml:space="preserve"> </w:t>
      </w:r>
      <w:r w:rsidR="00FF220E">
        <w:rPr>
          <w:rFonts w:ascii="Arial" w:hAnsi="Arial" w:cs="Arial"/>
        </w:rPr>
        <w:object w:dxaOrig="1534" w:dyaOrig="997" w14:anchorId="19971A8A">
          <v:shape id="_x0000_i1026" type="#_x0000_t75" style="width:77pt;height:49.4pt" o:ole="">
            <v:imagedata r:id="rId10" o:title=""/>
          </v:shape>
          <o:OLEObject Type="Embed" ProgID="Package" ShapeID="_x0000_i1026" DrawAspect="Icon" ObjectID="_1824274975" r:id="rId11"/>
        </w:object>
      </w:r>
    </w:p>
    <w:p w14:paraId="66973DFF" w14:textId="406B07BB" w:rsidR="00FF220E" w:rsidRPr="00FF220E" w:rsidRDefault="00FF220E" w:rsidP="00F909F6">
      <w:pPr>
        <w:spacing w:after="100" w:afterAutospacing="1" w:line="360" w:lineRule="auto"/>
        <w:rPr>
          <w:rFonts w:ascii="Arial" w:hAnsi="Arial" w:cs="Arial"/>
        </w:rPr>
      </w:pPr>
      <w:r w:rsidRPr="00FF220E">
        <w:rPr>
          <w:rFonts w:ascii="Arial" w:hAnsi="Arial" w:cs="Arial"/>
        </w:rPr>
        <w:t xml:space="preserve">The job listing </w:t>
      </w:r>
      <w:r w:rsidR="00ED02DB">
        <w:rPr>
          <w:rFonts w:ascii="Arial" w:hAnsi="Arial" w:cs="Arial"/>
        </w:rPr>
        <w:t xml:space="preserve">above </w:t>
      </w:r>
      <w:r w:rsidRPr="00FF220E">
        <w:rPr>
          <w:rFonts w:ascii="Arial" w:hAnsi="Arial" w:cs="Arial"/>
        </w:rPr>
        <w:t xml:space="preserve">indicates that </w:t>
      </w:r>
      <w:r w:rsidR="00ED02DB">
        <w:rPr>
          <w:rFonts w:ascii="Arial" w:hAnsi="Arial" w:cs="Arial"/>
        </w:rPr>
        <w:t>SLT’s</w:t>
      </w:r>
      <w:r w:rsidRPr="00FF220E">
        <w:rPr>
          <w:rFonts w:ascii="Arial" w:hAnsi="Arial" w:cs="Arial"/>
        </w:rPr>
        <w:t xml:space="preserve"> focus on the assessment, diagnosis, and treatment of individuals experiencing a broad spectrum of speech, language, communication, and swallowing disorders. These disorders can arise from developmental issues, neurological injuries, sensory deficits, or intricate medical conditions such as strokes or head trauma (National Careers Service, 2025). The role of an SLT necessitates collaboration with clients, families, caregivers, and multidisciplinary healthcare teams to deliver customized interventions </w:t>
      </w:r>
      <w:r w:rsidR="00ED02DB">
        <w:rPr>
          <w:rFonts w:ascii="Arial" w:hAnsi="Arial" w:cs="Arial"/>
        </w:rPr>
        <w:t>catering</w:t>
      </w:r>
      <w:r w:rsidRPr="00FF220E">
        <w:rPr>
          <w:rFonts w:ascii="Arial" w:hAnsi="Arial" w:cs="Arial"/>
        </w:rPr>
        <w:t xml:space="preserve"> to specific needs. Such interventions may encompass therapy sessions, assistive communication devices, exercises aimed at enhancing swallowing capabilities, and strategies to facilitate everyday communication in educational, occupational, or domestic settings</w:t>
      </w:r>
      <w:r w:rsidR="00C0659D">
        <w:rPr>
          <w:rFonts w:ascii="Arial" w:hAnsi="Arial" w:cs="Arial"/>
        </w:rPr>
        <w:t xml:space="preserve"> </w:t>
      </w:r>
      <w:r w:rsidR="00C0659D" w:rsidRPr="00C0659D">
        <w:rPr>
          <w:rFonts w:ascii="Arial" w:hAnsi="Arial" w:cs="Arial"/>
        </w:rPr>
        <w:t>(Charalambous et al., 2025)</w:t>
      </w:r>
      <w:r w:rsidR="00C0659D">
        <w:rPr>
          <w:rFonts w:ascii="Arial" w:hAnsi="Arial" w:cs="Arial"/>
        </w:rPr>
        <w:t>.</w:t>
      </w:r>
    </w:p>
    <w:p w14:paraId="23D67241" w14:textId="500E5F91" w:rsidR="00ED02DB" w:rsidRDefault="00FF220E" w:rsidP="00F909F6">
      <w:pPr>
        <w:spacing w:after="100" w:afterAutospacing="1" w:line="360" w:lineRule="auto"/>
        <w:rPr>
          <w:rFonts w:ascii="Arial" w:hAnsi="Arial" w:cs="Arial"/>
        </w:rPr>
      </w:pPr>
      <w:r w:rsidRPr="00FF220E">
        <w:rPr>
          <w:rFonts w:ascii="Arial" w:hAnsi="Arial" w:cs="Arial"/>
        </w:rPr>
        <w:t>SLTs operate in various professional environments. Within hospitals, they play a vital role in managing acute medical conditions, offering assistance to patients recuperating from surgical procedures, trauma, or neurological incidents</w:t>
      </w:r>
      <w:r w:rsidR="00C0659D">
        <w:rPr>
          <w:rFonts w:ascii="Arial" w:hAnsi="Arial" w:cs="Arial"/>
        </w:rPr>
        <w:t xml:space="preserve"> </w:t>
      </w:r>
      <w:r w:rsidR="00C0659D" w:rsidRPr="00C0659D">
        <w:rPr>
          <w:rFonts w:ascii="Arial" w:hAnsi="Arial" w:cs="Arial"/>
        </w:rPr>
        <w:t>(Royal Hospital of Neuro-disability, 2019)</w:t>
      </w:r>
      <w:r w:rsidR="00C0659D">
        <w:rPr>
          <w:rFonts w:ascii="Arial" w:hAnsi="Arial" w:cs="Arial"/>
        </w:rPr>
        <w:t>.</w:t>
      </w:r>
      <w:r w:rsidRPr="00FF220E">
        <w:rPr>
          <w:rFonts w:ascii="Arial" w:hAnsi="Arial" w:cs="Arial"/>
        </w:rPr>
        <w:t xml:space="preserve"> In educational institutions, SLTs aid children facing speech and language delays, developmental disorders, or challenges in social communication</w:t>
      </w:r>
      <w:r w:rsidR="00C0659D">
        <w:rPr>
          <w:rFonts w:ascii="Arial" w:hAnsi="Arial" w:cs="Arial"/>
        </w:rPr>
        <w:t xml:space="preserve"> </w:t>
      </w:r>
      <w:r w:rsidR="00C0659D" w:rsidRPr="00C0659D">
        <w:rPr>
          <w:rFonts w:ascii="Arial" w:hAnsi="Arial" w:cs="Arial"/>
        </w:rPr>
        <w:t>(Dockrell et al., 2017)</w:t>
      </w:r>
      <w:r w:rsidRPr="00FF220E">
        <w:rPr>
          <w:rFonts w:ascii="Arial" w:hAnsi="Arial" w:cs="Arial"/>
        </w:rPr>
        <w:t xml:space="preserve">. </w:t>
      </w:r>
    </w:p>
    <w:p w14:paraId="034F3658" w14:textId="1FFED5A2" w:rsidR="00FF220E" w:rsidRDefault="00FF220E" w:rsidP="00F909F6">
      <w:pPr>
        <w:spacing w:after="100" w:afterAutospacing="1" w:line="360" w:lineRule="auto"/>
        <w:rPr>
          <w:rFonts w:ascii="Arial" w:hAnsi="Arial" w:cs="Arial"/>
        </w:rPr>
      </w:pPr>
      <w:r w:rsidRPr="00FF220E">
        <w:rPr>
          <w:rFonts w:ascii="Arial" w:hAnsi="Arial" w:cs="Arial"/>
        </w:rPr>
        <w:t>Community clinics and private practices provide avenues for engaging with clients of all ages, tackling a range of communication difficulties i</w:t>
      </w:r>
      <w:r w:rsidR="00ED02DB">
        <w:rPr>
          <w:rFonts w:ascii="Arial" w:hAnsi="Arial" w:cs="Arial"/>
        </w:rPr>
        <w:t>nformally</w:t>
      </w:r>
      <w:r w:rsidRPr="00FF220E">
        <w:rPr>
          <w:rFonts w:ascii="Arial" w:hAnsi="Arial" w:cs="Arial"/>
        </w:rPr>
        <w:t xml:space="preserve">. Additionally, SLTs may choose to specialize in areas such as </w:t>
      </w:r>
      <w:r w:rsidR="00ED02DB" w:rsidRPr="00FF220E">
        <w:rPr>
          <w:rFonts w:ascii="Arial" w:hAnsi="Arial" w:cs="Arial"/>
        </w:rPr>
        <w:t>paediatric</w:t>
      </w:r>
      <w:r w:rsidRPr="00FF220E">
        <w:rPr>
          <w:rFonts w:ascii="Arial" w:hAnsi="Arial" w:cs="Arial"/>
        </w:rPr>
        <w:t xml:space="preserve"> speech and language disorders, adult neurogenic communication disorders, voice and fluency issues, or dysphagia, among other specialties (Prospects, 2025).</w:t>
      </w:r>
    </w:p>
    <w:p w14:paraId="70F8B73B" w14:textId="55BF8DAC" w:rsidR="00FF220E" w:rsidRPr="00FF220E" w:rsidRDefault="00FF220E" w:rsidP="00F909F6">
      <w:pPr>
        <w:spacing w:after="100" w:afterAutospacing="1" w:line="360" w:lineRule="auto"/>
        <w:rPr>
          <w:rFonts w:ascii="Arial" w:hAnsi="Arial" w:cs="Arial"/>
        </w:rPr>
      </w:pPr>
      <w:r w:rsidRPr="00FF220E">
        <w:rPr>
          <w:rFonts w:ascii="Arial" w:hAnsi="Arial" w:cs="Arial"/>
        </w:rPr>
        <w:t xml:space="preserve">The specifications for a </w:t>
      </w:r>
      <w:r w:rsidR="00ED02DB">
        <w:rPr>
          <w:rFonts w:ascii="Arial" w:hAnsi="Arial" w:cs="Arial"/>
        </w:rPr>
        <w:t>SLT</w:t>
      </w:r>
      <w:r w:rsidRPr="00FF220E">
        <w:rPr>
          <w:rFonts w:ascii="Arial" w:hAnsi="Arial" w:cs="Arial"/>
        </w:rPr>
        <w:t xml:space="preserve"> encompass the following criteria:</w:t>
      </w:r>
    </w:p>
    <w:p w14:paraId="109A54AA" w14:textId="1CE88D66" w:rsidR="00FF220E" w:rsidRPr="00FF220E" w:rsidRDefault="00FF220E" w:rsidP="00F909F6">
      <w:pPr>
        <w:pStyle w:val="ListParagraph"/>
        <w:numPr>
          <w:ilvl w:val="0"/>
          <w:numId w:val="27"/>
        </w:numPr>
        <w:spacing w:after="100" w:afterAutospacing="1" w:line="360" w:lineRule="auto"/>
        <w:rPr>
          <w:rFonts w:ascii="Arial" w:hAnsi="Arial" w:cs="Arial"/>
        </w:rPr>
      </w:pPr>
      <w:r w:rsidRPr="00FF220E">
        <w:rPr>
          <w:rFonts w:ascii="Arial" w:hAnsi="Arial" w:cs="Arial"/>
        </w:rPr>
        <w:t>A completed degree in Speech and Language Therapy from a recognized UK university (HCPC, 2023a)</w:t>
      </w:r>
    </w:p>
    <w:p w14:paraId="0BAEA58C" w14:textId="676D16C5" w:rsidR="00FF220E" w:rsidRPr="00FF220E" w:rsidRDefault="00FF220E" w:rsidP="00F909F6">
      <w:pPr>
        <w:pStyle w:val="ListParagraph"/>
        <w:numPr>
          <w:ilvl w:val="0"/>
          <w:numId w:val="27"/>
        </w:numPr>
        <w:spacing w:after="100" w:afterAutospacing="1" w:line="360" w:lineRule="auto"/>
        <w:rPr>
          <w:rFonts w:ascii="Arial" w:hAnsi="Arial" w:cs="Arial"/>
        </w:rPr>
      </w:pPr>
      <w:r w:rsidRPr="00FF220E">
        <w:rPr>
          <w:rFonts w:ascii="Arial" w:hAnsi="Arial" w:cs="Arial"/>
        </w:rPr>
        <w:t>Registration with the Health and Care Professions Council (HCPC, 2023a)</w:t>
      </w:r>
    </w:p>
    <w:p w14:paraId="4611B0A5" w14:textId="53E5EDCE" w:rsidR="00FF220E" w:rsidRPr="00FF220E" w:rsidRDefault="00FF220E" w:rsidP="00F909F6">
      <w:pPr>
        <w:pStyle w:val="ListParagraph"/>
        <w:numPr>
          <w:ilvl w:val="0"/>
          <w:numId w:val="27"/>
        </w:numPr>
        <w:spacing w:after="100" w:afterAutospacing="1" w:line="360" w:lineRule="auto"/>
        <w:rPr>
          <w:rFonts w:ascii="Arial" w:hAnsi="Arial" w:cs="Arial"/>
        </w:rPr>
      </w:pPr>
      <w:r w:rsidRPr="00FF220E">
        <w:rPr>
          <w:rFonts w:ascii="Arial" w:hAnsi="Arial" w:cs="Arial"/>
        </w:rPr>
        <w:t>Membership in the Royal College of Speech and Language Therapists (RCSLT, 2023b)</w:t>
      </w:r>
    </w:p>
    <w:p w14:paraId="2FB27A0B" w14:textId="29C0EBEC" w:rsidR="00FF220E" w:rsidRPr="00FF220E" w:rsidRDefault="00FF220E" w:rsidP="00F909F6">
      <w:pPr>
        <w:pStyle w:val="ListParagraph"/>
        <w:numPr>
          <w:ilvl w:val="0"/>
          <w:numId w:val="27"/>
        </w:numPr>
        <w:spacing w:after="100" w:afterAutospacing="1" w:line="360" w:lineRule="auto"/>
        <w:rPr>
          <w:rFonts w:ascii="Arial" w:hAnsi="Arial" w:cs="Arial"/>
        </w:rPr>
      </w:pPr>
      <w:r w:rsidRPr="00FF220E">
        <w:rPr>
          <w:rFonts w:ascii="Arial" w:hAnsi="Arial" w:cs="Arial"/>
        </w:rPr>
        <w:t>Proficient communication, empathy, and problem-solving abilities (RCSLT, 2023c)</w:t>
      </w:r>
    </w:p>
    <w:p w14:paraId="6D00B223" w14:textId="089760CA" w:rsidR="00FF220E" w:rsidRPr="00FF220E" w:rsidRDefault="00FF220E" w:rsidP="00F909F6">
      <w:pPr>
        <w:pStyle w:val="ListParagraph"/>
        <w:numPr>
          <w:ilvl w:val="0"/>
          <w:numId w:val="27"/>
        </w:numPr>
        <w:spacing w:after="100" w:afterAutospacing="1" w:line="360" w:lineRule="auto"/>
        <w:rPr>
          <w:rFonts w:ascii="Arial" w:hAnsi="Arial" w:cs="Arial"/>
        </w:rPr>
      </w:pPr>
      <w:r w:rsidRPr="00FF220E">
        <w:rPr>
          <w:rFonts w:ascii="Arial" w:hAnsi="Arial" w:cs="Arial"/>
        </w:rPr>
        <w:t>Proven experience in collaborative multidisciplinary teams and clinical settings (Prospects, 2025)</w:t>
      </w:r>
    </w:p>
    <w:p w14:paraId="236CDEE2" w14:textId="55AADC09" w:rsidR="00FF220E" w:rsidRDefault="00FF220E" w:rsidP="00F909F6">
      <w:pPr>
        <w:spacing w:after="100" w:afterAutospacing="1" w:line="360" w:lineRule="auto"/>
        <w:rPr>
          <w:rFonts w:ascii="Arial" w:hAnsi="Arial" w:cs="Arial"/>
        </w:rPr>
      </w:pPr>
      <w:r w:rsidRPr="00FF220E">
        <w:rPr>
          <w:rFonts w:ascii="Arial" w:hAnsi="Arial" w:cs="Arial"/>
        </w:rPr>
        <w:t xml:space="preserve">These criteria highlight technical knowledge, ethical obligations, and interpersonal abilities required for effective performance in this profession. Research indicates that SLTs must </w:t>
      </w:r>
      <w:r w:rsidRPr="00FF220E">
        <w:rPr>
          <w:rFonts w:ascii="Arial" w:hAnsi="Arial" w:cs="Arial"/>
        </w:rPr>
        <w:lastRenderedPageBreak/>
        <w:t>continually balance their clinical expertise with empathy and flexibility to deliver patient-</w:t>
      </w:r>
      <w:r w:rsidR="00ED02DB" w:rsidRPr="00FF220E">
        <w:rPr>
          <w:rFonts w:ascii="Arial" w:hAnsi="Arial" w:cs="Arial"/>
        </w:rPr>
        <w:t>centred</w:t>
      </w:r>
      <w:r w:rsidRPr="00FF220E">
        <w:rPr>
          <w:rFonts w:ascii="Arial" w:hAnsi="Arial" w:cs="Arial"/>
        </w:rPr>
        <w:t xml:space="preserve"> care that is both effective and compassionate (RCSLT, 2023d). Additionally, the </w:t>
      </w:r>
      <w:r w:rsidR="00ED02DB">
        <w:rPr>
          <w:rFonts w:ascii="Arial" w:hAnsi="Arial" w:cs="Arial"/>
        </w:rPr>
        <w:t>ever-</w:t>
      </w:r>
      <w:r w:rsidRPr="00FF220E">
        <w:rPr>
          <w:rFonts w:ascii="Arial" w:hAnsi="Arial" w:cs="Arial"/>
        </w:rPr>
        <w:t>changing landscape of healthcare necessitates that SLTs commit to lifelong learning uphold</w:t>
      </w:r>
      <w:r w:rsidR="00ED02DB">
        <w:rPr>
          <w:rFonts w:ascii="Arial" w:hAnsi="Arial" w:cs="Arial"/>
        </w:rPr>
        <w:t>ing</w:t>
      </w:r>
      <w:r w:rsidRPr="00FF220E">
        <w:rPr>
          <w:rFonts w:ascii="Arial" w:hAnsi="Arial" w:cs="Arial"/>
        </w:rPr>
        <w:t xml:space="preserve"> their competencies, adapt to emerging research, and implement innovative therapeutic strategies</w:t>
      </w:r>
      <w:r w:rsidR="004063BD">
        <w:rPr>
          <w:rFonts w:ascii="Arial" w:hAnsi="Arial" w:cs="Arial"/>
        </w:rPr>
        <w:t xml:space="preserve"> </w:t>
      </w:r>
      <w:r w:rsidR="004063BD" w:rsidRPr="004063BD">
        <w:rPr>
          <w:rFonts w:ascii="Arial" w:hAnsi="Arial" w:cs="Arial"/>
        </w:rPr>
        <w:t>(Richards and Lundie, 2025)</w:t>
      </w:r>
      <w:r w:rsidRPr="00FF220E">
        <w:rPr>
          <w:rFonts w:ascii="Arial" w:hAnsi="Arial" w:cs="Arial"/>
        </w:rPr>
        <w:t>.</w:t>
      </w:r>
    </w:p>
    <w:p w14:paraId="39DFFFE5" w14:textId="0CB5543A" w:rsidR="009738BD" w:rsidRPr="0042061C" w:rsidRDefault="009738BD" w:rsidP="00F909F6">
      <w:pPr>
        <w:spacing w:after="100" w:afterAutospacing="1" w:line="360" w:lineRule="auto"/>
        <w:rPr>
          <w:rFonts w:ascii="Arial" w:hAnsi="Arial" w:cs="Arial"/>
          <w:b/>
          <w:bCs/>
        </w:rPr>
      </w:pPr>
      <w:r w:rsidRPr="0042061C">
        <w:rPr>
          <w:rFonts w:ascii="Arial" w:hAnsi="Arial" w:cs="Arial"/>
          <w:b/>
          <w:bCs/>
        </w:rPr>
        <w:t>Analysis of Employability Skills</w:t>
      </w:r>
    </w:p>
    <w:p w14:paraId="6168CFE7" w14:textId="77777777" w:rsidR="009738BD" w:rsidRPr="0042061C" w:rsidRDefault="009738BD" w:rsidP="00F909F6">
      <w:pPr>
        <w:spacing w:after="100" w:afterAutospacing="1" w:line="360" w:lineRule="auto"/>
        <w:rPr>
          <w:rFonts w:ascii="Arial" w:hAnsi="Arial" w:cs="Arial"/>
          <w:b/>
          <w:bCs/>
        </w:rPr>
      </w:pPr>
      <w:r w:rsidRPr="0042061C">
        <w:rPr>
          <w:rFonts w:ascii="Arial" w:hAnsi="Arial" w:cs="Arial"/>
          <w:b/>
          <w:bCs/>
        </w:rPr>
        <w:t>Communication Skills</w:t>
      </w:r>
    </w:p>
    <w:p w14:paraId="4D03C6E5" w14:textId="0BE9086F" w:rsidR="00FF220E" w:rsidRPr="00FF220E" w:rsidRDefault="00FF220E" w:rsidP="00F909F6">
      <w:pPr>
        <w:spacing w:after="100" w:afterAutospacing="1" w:line="360" w:lineRule="auto"/>
        <w:rPr>
          <w:rFonts w:ascii="Arial" w:hAnsi="Arial" w:cs="Arial"/>
        </w:rPr>
      </w:pPr>
      <w:r w:rsidRPr="00FF220E">
        <w:rPr>
          <w:rFonts w:ascii="Arial" w:hAnsi="Arial" w:cs="Arial"/>
        </w:rPr>
        <w:t>Effective communication is fundamental to the responsibilities of a S</w:t>
      </w:r>
      <w:r w:rsidR="00ED02DB">
        <w:rPr>
          <w:rFonts w:ascii="Arial" w:hAnsi="Arial" w:cs="Arial"/>
        </w:rPr>
        <w:t>LT</w:t>
      </w:r>
      <w:r w:rsidRPr="00FF220E">
        <w:rPr>
          <w:rFonts w:ascii="Arial" w:hAnsi="Arial" w:cs="Arial"/>
        </w:rPr>
        <w:t xml:space="preserve">. </w:t>
      </w:r>
      <w:r w:rsidR="00ED02DB">
        <w:rPr>
          <w:rFonts w:ascii="Arial" w:hAnsi="Arial" w:cs="Arial"/>
        </w:rPr>
        <w:t>They</w:t>
      </w:r>
      <w:r w:rsidRPr="00FF220E">
        <w:rPr>
          <w:rFonts w:ascii="Arial" w:hAnsi="Arial" w:cs="Arial"/>
        </w:rPr>
        <w:t xml:space="preserve"> must convey intricate medical and linguistic concepts that are both accessible and meaningful to clients and their families. </w:t>
      </w:r>
      <w:r w:rsidR="001202D7">
        <w:rPr>
          <w:rFonts w:ascii="Arial" w:hAnsi="Arial" w:cs="Arial"/>
        </w:rPr>
        <w:t>SLTs</w:t>
      </w:r>
      <w:r w:rsidRPr="00FF220E">
        <w:rPr>
          <w:rFonts w:ascii="Arial" w:hAnsi="Arial" w:cs="Arial"/>
        </w:rPr>
        <w:t xml:space="preserve"> creat</w:t>
      </w:r>
      <w:r w:rsidR="001202D7">
        <w:rPr>
          <w:rFonts w:ascii="Arial" w:hAnsi="Arial" w:cs="Arial"/>
        </w:rPr>
        <w:t>e</w:t>
      </w:r>
      <w:r w:rsidRPr="00FF220E">
        <w:rPr>
          <w:rFonts w:ascii="Arial" w:hAnsi="Arial" w:cs="Arial"/>
        </w:rPr>
        <w:t xml:space="preserve"> precise, comprehensive written reports and assessments for colleagues and other healthcare professionals, thereby ensuring continuity of care and clear clinical reasoning (RCSLT, 2023b). The HCPC (2023b) emphasizes that robust communication skills are vital for safe and effective practice, especially in contexts where clients may possess limited verbal capabilities, come from diverse cultural backgrounds, or have complex communication requirements.</w:t>
      </w:r>
    </w:p>
    <w:p w14:paraId="1614827B" w14:textId="0030CC01" w:rsidR="00FF220E" w:rsidRDefault="00FF220E" w:rsidP="00F909F6">
      <w:pPr>
        <w:spacing w:after="100" w:afterAutospacing="1" w:line="360" w:lineRule="auto"/>
        <w:rPr>
          <w:rFonts w:ascii="Arial" w:hAnsi="Arial" w:cs="Arial"/>
        </w:rPr>
      </w:pPr>
      <w:r w:rsidRPr="00FF220E">
        <w:rPr>
          <w:rFonts w:ascii="Arial" w:hAnsi="Arial" w:cs="Arial"/>
        </w:rPr>
        <w:t xml:space="preserve">Through my academic pursuits, I have cultivated strong verbal and written communication abilities, </w:t>
      </w:r>
      <w:r w:rsidR="001202D7">
        <w:rPr>
          <w:rFonts w:ascii="Arial" w:hAnsi="Arial" w:cs="Arial"/>
        </w:rPr>
        <w:t>allowing</w:t>
      </w:r>
      <w:r w:rsidRPr="00FF220E">
        <w:rPr>
          <w:rFonts w:ascii="Arial" w:hAnsi="Arial" w:cs="Arial"/>
        </w:rPr>
        <w:t xml:space="preserve"> me to express ideas clearly and convincingly. Nevertheless, adapting these skills for clients with varied needs</w:t>
      </w:r>
      <w:r>
        <w:rPr>
          <w:rFonts w:ascii="Arial" w:hAnsi="Arial" w:cs="Arial"/>
        </w:rPr>
        <w:t xml:space="preserve">, </w:t>
      </w:r>
      <w:r w:rsidRPr="00FF220E">
        <w:rPr>
          <w:rFonts w:ascii="Arial" w:hAnsi="Arial" w:cs="Arial"/>
        </w:rPr>
        <w:t>including non-verbal communication, gestures, facial expressions, or the use of communication aids</w:t>
      </w:r>
      <w:r>
        <w:rPr>
          <w:rFonts w:ascii="Arial" w:hAnsi="Arial" w:cs="Arial"/>
        </w:rPr>
        <w:t xml:space="preserve">, </w:t>
      </w:r>
      <w:r w:rsidRPr="00FF220E">
        <w:rPr>
          <w:rFonts w:ascii="Arial" w:hAnsi="Arial" w:cs="Arial"/>
        </w:rPr>
        <w:t xml:space="preserve">continues to be an area for growth. Enhancing proficiency is essential for ensuring that therapy is </w:t>
      </w:r>
      <w:r w:rsidR="001202D7" w:rsidRPr="00FF220E">
        <w:rPr>
          <w:rFonts w:ascii="Arial" w:hAnsi="Arial" w:cs="Arial"/>
        </w:rPr>
        <w:t>centred</w:t>
      </w:r>
      <w:r w:rsidRPr="00FF220E">
        <w:rPr>
          <w:rFonts w:ascii="Arial" w:hAnsi="Arial" w:cs="Arial"/>
        </w:rPr>
        <w:t xml:space="preserve"> on the client and responsive to their individual requirements (Prospects, 2025). In practical terms, thi</w:t>
      </w:r>
      <w:r w:rsidR="001202D7">
        <w:rPr>
          <w:rFonts w:ascii="Arial" w:hAnsi="Arial" w:cs="Arial"/>
        </w:rPr>
        <w:t>s</w:t>
      </w:r>
      <w:r w:rsidRPr="00FF220E">
        <w:rPr>
          <w:rFonts w:ascii="Arial" w:hAnsi="Arial" w:cs="Arial"/>
        </w:rPr>
        <w:t xml:space="preserve"> involve</w:t>
      </w:r>
      <w:r w:rsidR="001202D7">
        <w:rPr>
          <w:rFonts w:ascii="Arial" w:hAnsi="Arial" w:cs="Arial"/>
        </w:rPr>
        <w:t>s</w:t>
      </w:r>
      <w:r w:rsidRPr="00FF220E">
        <w:rPr>
          <w:rFonts w:ascii="Arial" w:hAnsi="Arial" w:cs="Arial"/>
        </w:rPr>
        <w:t xml:space="preserve"> practicing communication techniques with children, adults experiencing aphasia, or clients utilizing augmentative and alternative communication (AAC) devices</w:t>
      </w:r>
      <w:r w:rsidR="005319FD">
        <w:rPr>
          <w:rFonts w:ascii="Arial" w:hAnsi="Arial" w:cs="Arial"/>
        </w:rPr>
        <w:t xml:space="preserve"> </w:t>
      </w:r>
      <w:r w:rsidR="005319FD" w:rsidRPr="005319FD">
        <w:rPr>
          <w:rFonts w:ascii="Arial" w:hAnsi="Arial" w:cs="Arial"/>
        </w:rPr>
        <w:t>(AHSA, 2019)</w:t>
      </w:r>
      <w:r w:rsidRPr="00FF220E">
        <w:rPr>
          <w:rFonts w:ascii="Arial" w:hAnsi="Arial" w:cs="Arial"/>
        </w:rPr>
        <w:t>.</w:t>
      </w:r>
    </w:p>
    <w:p w14:paraId="213B56D4" w14:textId="7A2C71BE" w:rsidR="009738BD" w:rsidRPr="0042061C" w:rsidRDefault="009738BD" w:rsidP="00F909F6">
      <w:pPr>
        <w:spacing w:after="100" w:afterAutospacing="1" w:line="360" w:lineRule="auto"/>
        <w:rPr>
          <w:rFonts w:ascii="Arial" w:hAnsi="Arial" w:cs="Arial"/>
          <w:b/>
          <w:bCs/>
        </w:rPr>
      </w:pPr>
      <w:r w:rsidRPr="0042061C">
        <w:rPr>
          <w:rFonts w:ascii="Arial" w:hAnsi="Arial" w:cs="Arial"/>
          <w:b/>
          <w:bCs/>
        </w:rPr>
        <w:t>Clinical Knowledge</w:t>
      </w:r>
    </w:p>
    <w:p w14:paraId="38672E89" w14:textId="09868631" w:rsidR="00FF220E" w:rsidRPr="00FF220E" w:rsidRDefault="001202D7" w:rsidP="00F909F6">
      <w:pPr>
        <w:spacing w:after="100" w:afterAutospacing="1" w:line="360" w:lineRule="auto"/>
        <w:rPr>
          <w:rFonts w:ascii="Arial" w:hAnsi="Arial" w:cs="Arial"/>
        </w:rPr>
      </w:pPr>
      <w:r>
        <w:rPr>
          <w:rFonts w:ascii="Arial" w:hAnsi="Arial" w:cs="Arial"/>
        </w:rPr>
        <w:t>SLTs</w:t>
      </w:r>
      <w:r w:rsidR="00FF220E" w:rsidRPr="00FF220E">
        <w:rPr>
          <w:rFonts w:ascii="Arial" w:hAnsi="Arial" w:cs="Arial"/>
        </w:rPr>
        <w:t xml:space="preserve"> necessitate a thorough comprehension of disorders related to speech, language, and swallowing. They are required to possess knowledge of the fundamental anatomy, physiology, and neurology, </w:t>
      </w:r>
      <w:r w:rsidR="00332767">
        <w:rPr>
          <w:rFonts w:ascii="Arial" w:hAnsi="Arial" w:cs="Arial"/>
        </w:rPr>
        <w:t>including</w:t>
      </w:r>
      <w:r w:rsidR="00FF220E" w:rsidRPr="00FF220E">
        <w:rPr>
          <w:rFonts w:ascii="Arial" w:hAnsi="Arial" w:cs="Arial"/>
        </w:rPr>
        <w:t xml:space="preserve"> the psychological and social elements that affect communication (HCPC, 2023a). My existing academic qualifications in </w:t>
      </w:r>
      <w:r w:rsidR="00332767">
        <w:rPr>
          <w:rFonts w:ascii="Arial" w:hAnsi="Arial" w:cs="Arial"/>
        </w:rPr>
        <w:t>Health and Social Care</w:t>
      </w:r>
      <w:r w:rsidR="00FF220E" w:rsidRPr="00FF220E">
        <w:rPr>
          <w:rFonts w:ascii="Arial" w:hAnsi="Arial" w:cs="Arial"/>
        </w:rPr>
        <w:t xml:space="preserve"> have equipped me with a theoretical framework, which facilitates my understanding of language acquisition, cognitive processes, and </w:t>
      </w:r>
      <w:r w:rsidR="00332767" w:rsidRPr="00FF220E">
        <w:rPr>
          <w:rFonts w:ascii="Arial" w:hAnsi="Arial" w:cs="Arial"/>
        </w:rPr>
        <w:t>behavioural</w:t>
      </w:r>
      <w:r w:rsidR="00FF220E" w:rsidRPr="00FF220E">
        <w:rPr>
          <w:rFonts w:ascii="Arial" w:hAnsi="Arial" w:cs="Arial"/>
        </w:rPr>
        <w:t xml:space="preserve"> theories. Nevertheless, my practical exposure in clinical domains such as dysphagia management, Augmentative and Alternative Communication (AAC) implementation, and the evaluation of neurogenic communication disorders remains limited.</w:t>
      </w:r>
    </w:p>
    <w:p w14:paraId="4420EEA8" w14:textId="6B442A02" w:rsidR="00FF220E" w:rsidRDefault="00FF220E" w:rsidP="00F909F6">
      <w:pPr>
        <w:spacing w:after="100" w:afterAutospacing="1" w:line="360" w:lineRule="auto"/>
        <w:rPr>
          <w:rFonts w:ascii="Arial" w:hAnsi="Arial" w:cs="Arial"/>
        </w:rPr>
      </w:pPr>
      <w:r w:rsidRPr="00FF220E">
        <w:rPr>
          <w:rFonts w:ascii="Arial" w:hAnsi="Arial" w:cs="Arial"/>
        </w:rPr>
        <w:lastRenderedPageBreak/>
        <w:t>In order to cultivate proficiency</w:t>
      </w:r>
      <w:r w:rsidR="00332767">
        <w:rPr>
          <w:rFonts w:ascii="Arial" w:hAnsi="Arial" w:cs="Arial"/>
        </w:rPr>
        <w:t xml:space="preserve">, </w:t>
      </w:r>
      <w:r w:rsidRPr="00FF220E">
        <w:rPr>
          <w:rFonts w:ascii="Arial" w:hAnsi="Arial" w:cs="Arial"/>
        </w:rPr>
        <w:t>it is crucial to acquire practical experience through supervised placements and ongoing professional development (CPD) courses (RCSLT, 2023a).</w:t>
      </w:r>
      <w:r w:rsidR="00332767">
        <w:rPr>
          <w:rFonts w:ascii="Arial" w:hAnsi="Arial" w:cs="Arial"/>
        </w:rPr>
        <w:t xml:space="preserve"> These will</w:t>
      </w:r>
      <w:r w:rsidRPr="00FF220E">
        <w:rPr>
          <w:rFonts w:ascii="Arial" w:hAnsi="Arial" w:cs="Arial"/>
        </w:rPr>
        <w:t xml:space="preserve"> enable me to implement theoretical concepts in practical settings, enhance my assessment methodologies, and practice evidence-based intervention techniques, thus closing the divide between academic education and professional application</w:t>
      </w:r>
      <w:r w:rsidR="003826E9">
        <w:rPr>
          <w:rFonts w:ascii="Arial" w:hAnsi="Arial" w:cs="Arial"/>
        </w:rPr>
        <w:t xml:space="preserve"> </w:t>
      </w:r>
      <w:r w:rsidR="003826E9" w:rsidRPr="003826E9">
        <w:rPr>
          <w:rFonts w:ascii="Arial" w:hAnsi="Arial" w:cs="Arial"/>
        </w:rPr>
        <w:t>(Kumah et al., 2022)</w:t>
      </w:r>
      <w:r w:rsidRPr="00FF220E">
        <w:rPr>
          <w:rFonts w:ascii="Arial" w:hAnsi="Arial" w:cs="Arial"/>
        </w:rPr>
        <w:t>.</w:t>
      </w:r>
    </w:p>
    <w:p w14:paraId="45A46AF7" w14:textId="2EE93848" w:rsidR="009738BD" w:rsidRPr="0042061C" w:rsidRDefault="009738BD" w:rsidP="00F909F6">
      <w:pPr>
        <w:spacing w:after="100" w:afterAutospacing="1" w:line="360" w:lineRule="auto"/>
        <w:rPr>
          <w:rFonts w:ascii="Arial" w:hAnsi="Arial" w:cs="Arial"/>
          <w:b/>
          <w:bCs/>
        </w:rPr>
      </w:pPr>
      <w:r w:rsidRPr="0042061C">
        <w:rPr>
          <w:rFonts w:ascii="Arial" w:hAnsi="Arial" w:cs="Arial"/>
          <w:b/>
          <w:bCs/>
        </w:rPr>
        <w:t>Professionalism and Ethical Practice</w:t>
      </w:r>
    </w:p>
    <w:p w14:paraId="0887426E" w14:textId="09DDDB4D" w:rsidR="00F909F6" w:rsidRPr="00F909F6" w:rsidRDefault="00F909F6" w:rsidP="00F909F6">
      <w:pPr>
        <w:spacing w:after="100" w:afterAutospacing="1" w:line="360" w:lineRule="auto"/>
        <w:rPr>
          <w:rFonts w:ascii="Arial" w:hAnsi="Arial" w:cs="Arial"/>
        </w:rPr>
      </w:pPr>
      <w:r w:rsidRPr="00F909F6">
        <w:rPr>
          <w:rFonts w:ascii="Arial" w:hAnsi="Arial" w:cs="Arial"/>
        </w:rPr>
        <w:t>Professionalism and commitment to ethical standards are essential components of SLT practice. Therapists are required to uphold confidentiality, hono</w:t>
      </w:r>
      <w:r w:rsidR="00332767">
        <w:rPr>
          <w:rFonts w:ascii="Arial" w:hAnsi="Arial" w:cs="Arial"/>
        </w:rPr>
        <w:t>u</w:t>
      </w:r>
      <w:r w:rsidRPr="00F909F6">
        <w:rPr>
          <w:rFonts w:ascii="Arial" w:hAnsi="Arial" w:cs="Arial"/>
        </w:rPr>
        <w:t>r client dignity, and practice safely at all times (HCPC, 2023b). Ethical practice encompasses more than adherence to professional codes; it necessitates reflection, accountability, and the capacity to navigate intricate clinical scenarios</w:t>
      </w:r>
      <w:r w:rsidR="00250878">
        <w:rPr>
          <w:rFonts w:ascii="Arial" w:hAnsi="Arial" w:cs="Arial"/>
        </w:rPr>
        <w:t xml:space="preserve"> </w:t>
      </w:r>
      <w:r w:rsidR="00250878" w:rsidRPr="00250878">
        <w:rPr>
          <w:rFonts w:ascii="Arial" w:hAnsi="Arial" w:cs="Arial"/>
        </w:rPr>
        <w:t>(Varkey, 2021)</w:t>
      </w:r>
      <w:r w:rsidRPr="00F909F6">
        <w:rPr>
          <w:rFonts w:ascii="Arial" w:hAnsi="Arial" w:cs="Arial"/>
        </w:rPr>
        <w:t>.</w:t>
      </w:r>
    </w:p>
    <w:p w14:paraId="3B37FC76" w14:textId="054427B0" w:rsidR="00F909F6" w:rsidRDefault="00F909F6" w:rsidP="00F909F6">
      <w:pPr>
        <w:spacing w:after="100" w:afterAutospacing="1" w:line="360" w:lineRule="auto"/>
        <w:rPr>
          <w:rFonts w:ascii="Arial" w:hAnsi="Arial" w:cs="Arial"/>
        </w:rPr>
      </w:pPr>
      <w:r w:rsidRPr="00F909F6">
        <w:rPr>
          <w:rFonts w:ascii="Arial" w:hAnsi="Arial" w:cs="Arial"/>
        </w:rPr>
        <w:t xml:space="preserve">I have exhibited professionalism in both academic and voluntary contexts, meeting deadlines, adhering to institutional policies, and engaging respectfully with colleagues and clients. However, ongoing reflection on professional </w:t>
      </w:r>
      <w:r w:rsidR="00332767" w:rsidRPr="00F909F6">
        <w:rPr>
          <w:rFonts w:ascii="Arial" w:hAnsi="Arial" w:cs="Arial"/>
        </w:rPr>
        <w:t>behaviour</w:t>
      </w:r>
      <w:r w:rsidRPr="00F909F6">
        <w:rPr>
          <w:rFonts w:ascii="Arial" w:hAnsi="Arial" w:cs="Arial"/>
        </w:rPr>
        <w:t xml:space="preserve">, active engagement with HCPC and RCSLT standards, and involvement in ethics-oriented CPD will further develop my professional identity </w:t>
      </w:r>
      <w:r w:rsidR="00332767">
        <w:rPr>
          <w:rFonts w:ascii="Arial" w:hAnsi="Arial" w:cs="Arial"/>
        </w:rPr>
        <w:t>ensuring</w:t>
      </w:r>
      <w:r w:rsidRPr="00F909F6">
        <w:rPr>
          <w:rFonts w:ascii="Arial" w:hAnsi="Arial" w:cs="Arial"/>
        </w:rPr>
        <w:t xml:space="preserve"> conformity with the expectations of the UK healthcare system (RCSLT, 2023b).</w:t>
      </w:r>
    </w:p>
    <w:p w14:paraId="24BAF6AC" w14:textId="179B4879" w:rsidR="009738BD" w:rsidRPr="0042061C" w:rsidRDefault="009738BD" w:rsidP="00F909F6">
      <w:pPr>
        <w:spacing w:after="100" w:afterAutospacing="1" w:line="360" w:lineRule="auto"/>
        <w:rPr>
          <w:rFonts w:ascii="Arial" w:hAnsi="Arial" w:cs="Arial"/>
          <w:b/>
          <w:bCs/>
        </w:rPr>
      </w:pPr>
      <w:r w:rsidRPr="0042061C">
        <w:rPr>
          <w:rFonts w:ascii="Arial" w:hAnsi="Arial" w:cs="Arial"/>
          <w:b/>
          <w:bCs/>
        </w:rPr>
        <w:t>Teamwork and Collaboration</w:t>
      </w:r>
    </w:p>
    <w:p w14:paraId="6E3542BE" w14:textId="314CEFAC" w:rsidR="00F909F6" w:rsidRPr="00F909F6" w:rsidRDefault="00F909F6" w:rsidP="00F909F6">
      <w:pPr>
        <w:spacing w:after="100" w:afterAutospacing="1" w:line="360" w:lineRule="auto"/>
        <w:rPr>
          <w:rFonts w:ascii="Arial" w:hAnsi="Arial" w:cs="Arial"/>
        </w:rPr>
      </w:pPr>
      <w:r w:rsidRPr="00F909F6">
        <w:rPr>
          <w:rFonts w:ascii="Arial" w:hAnsi="Arial" w:cs="Arial"/>
        </w:rPr>
        <w:t xml:space="preserve">Collaboration constitutes a fundamental aspect of </w:t>
      </w:r>
      <w:r w:rsidR="00332767">
        <w:rPr>
          <w:rFonts w:ascii="Arial" w:hAnsi="Arial" w:cs="Arial"/>
        </w:rPr>
        <w:t>SLT</w:t>
      </w:r>
      <w:r w:rsidRPr="00F909F6">
        <w:rPr>
          <w:rFonts w:ascii="Arial" w:hAnsi="Arial" w:cs="Arial"/>
        </w:rPr>
        <w:t xml:space="preserve"> practice. Effective therapeutic interventions frequently necessitate coordination with multidisciplinary teams, </w:t>
      </w:r>
      <w:r w:rsidR="00332767">
        <w:rPr>
          <w:rFonts w:ascii="Arial" w:hAnsi="Arial" w:cs="Arial"/>
        </w:rPr>
        <w:t>including</w:t>
      </w:r>
      <w:r w:rsidRPr="00F909F6">
        <w:rPr>
          <w:rFonts w:ascii="Arial" w:hAnsi="Arial" w:cs="Arial"/>
        </w:rPr>
        <w:t xml:space="preserve"> physicians, nurses, occupational therapists, educators, and social workers, guarantee</w:t>
      </w:r>
      <w:r w:rsidR="00332767">
        <w:rPr>
          <w:rFonts w:ascii="Arial" w:hAnsi="Arial" w:cs="Arial"/>
        </w:rPr>
        <w:t>ing</w:t>
      </w:r>
      <w:r w:rsidRPr="00F909F6">
        <w:rPr>
          <w:rFonts w:ascii="Arial" w:hAnsi="Arial" w:cs="Arial"/>
        </w:rPr>
        <w:t xml:space="preserve"> comprehensive client care (Prospects, 2025).</w:t>
      </w:r>
    </w:p>
    <w:p w14:paraId="0C4E73E7" w14:textId="157F4724" w:rsidR="00F909F6" w:rsidRPr="00F909F6" w:rsidRDefault="00F909F6" w:rsidP="00F909F6">
      <w:pPr>
        <w:spacing w:after="100" w:afterAutospacing="1" w:line="360" w:lineRule="auto"/>
        <w:rPr>
          <w:rFonts w:ascii="Arial" w:hAnsi="Arial" w:cs="Arial"/>
        </w:rPr>
      </w:pPr>
      <w:r w:rsidRPr="00F909F6">
        <w:rPr>
          <w:rFonts w:ascii="Arial" w:hAnsi="Arial" w:cs="Arial"/>
        </w:rPr>
        <w:t>My involvement in group projects and volunteer activities has enhanced my teamwork abilities, encompassing communication, negotiation, and conflict resolution. Nevertheless, effective contribution within clinical teams demands an understanding of professional hierarchies, shared decision-making processes, and interdisciplinary communication practices</w:t>
      </w:r>
      <w:r w:rsidR="001D7E56">
        <w:rPr>
          <w:rFonts w:ascii="Arial" w:hAnsi="Arial" w:cs="Arial"/>
        </w:rPr>
        <w:t xml:space="preserve"> </w:t>
      </w:r>
      <w:r w:rsidR="001D7E56" w:rsidRPr="001D7E56">
        <w:rPr>
          <w:rFonts w:ascii="Arial" w:hAnsi="Arial" w:cs="Arial"/>
        </w:rPr>
        <w:t>(Deckers and Zaalen, 2024)</w:t>
      </w:r>
      <w:r w:rsidRPr="00F909F6">
        <w:rPr>
          <w:rFonts w:ascii="Arial" w:hAnsi="Arial" w:cs="Arial"/>
        </w:rPr>
        <w:t>.</w:t>
      </w:r>
    </w:p>
    <w:p w14:paraId="2C379D8F" w14:textId="4FBA0465" w:rsidR="00F909F6" w:rsidRDefault="00F909F6" w:rsidP="00F909F6">
      <w:pPr>
        <w:spacing w:after="100" w:afterAutospacing="1" w:line="360" w:lineRule="auto"/>
        <w:rPr>
          <w:rFonts w:ascii="Arial" w:hAnsi="Arial" w:cs="Arial"/>
        </w:rPr>
      </w:pPr>
      <w:r w:rsidRPr="00F909F6">
        <w:rPr>
          <w:rFonts w:ascii="Arial" w:hAnsi="Arial" w:cs="Arial"/>
        </w:rPr>
        <w:t>Research suggests that the efficacy of SLT interventions is contingent upon collaboration, mutual respect, and amalgamation of various professional viewpoints (RCSLT, 2023c). Cultivating these competencies requires active participation in clinical placements, observation o</w:t>
      </w:r>
      <w:r w:rsidR="00332767">
        <w:rPr>
          <w:rFonts w:ascii="Arial" w:hAnsi="Arial" w:cs="Arial"/>
        </w:rPr>
        <w:t>f</w:t>
      </w:r>
      <w:r w:rsidRPr="00F909F6">
        <w:rPr>
          <w:rFonts w:ascii="Arial" w:hAnsi="Arial" w:cs="Arial"/>
        </w:rPr>
        <w:t xml:space="preserve"> teams, and reflection on team dynamics, empower</w:t>
      </w:r>
      <w:r w:rsidR="00332767">
        <w:rPr>
          <w:rFonts w:ascii="Arial" w:hAnsi="Arial" w:cs="Arial"/>
        </w:rPr>
        <w:t>ing</w:t>
      </w:r>
      <w:r w:rsidRPr="00F909F6">
        <w:rPr>
          <w:rFonts w:ascii="Arial" w:hAnsi="Arial" w:cs="Arial"/>
        </w:rPr>
        <w:t xml:space="preserve"> me to engage confidently in collaborative decision-making and client care planning.</w:t>
      </w:r>
    </w:p>
    <w:p w14:paraId="495FE4D8" w14:textId="653E906D" w:rsidR="009738BD" w:rsidRPr="0042061C" w:rsidRDefault="009738BD" w:rsidP="00F909F6">
      <w:pPr>
        <w:spacing w:after="100" w:afterAutospacing="1" w:line="360" w:lineRule="auto"/>
        <w:rPr>
          <w:rFonts w:ascii="Arial" w:hAnsi="Arial" w:cs="Arial"/>
          <w:b/>
          <w:bCs/>
        </w:rPr>
      </w:pPr>
      <w:r w:rsidRPr="0042061C">
        <w:rPr>
          <w:rFonts w:ascii="Arial" w:hAnsi="Arial" w:cs="Arial"/>
          <w:b/>
          <w:bCs/>
        </w:rPr>
        <w:t>Time Management and Organisational Skills</w:t>
      </w:r>
    </w:p>
    <w:p w14:paraId="4A0D5798" w14:textId="499BB53E" w:rsidR="00F909F6" w:rsidRDefault="00332767" w:rsidP="00F909F6">
      <w:pPr>
        <w:spacing w:after="100" w:afterAutospacing="1" w:line="360" w:lineRule="auto"/>
        <w:rPr>
          <w:rFonts w:ascii="Arial" w:hAnsi="Arial" w:cs="Arial"/>
        </w:rPr>
      </w:pPr>
      <w:r>
        <w:rPr>
          <w:rFonts w:ascii="Arial" w:hAnsi="Arial" w:cs="Arial"/>
        </w:rPr>
        <w:lastRenderedPageBreak/>
        <w:t>SLTs</w:t>
      </w:r>
      <w:r w:rsidR="00F909F6" w:rsidRPr="00F909F6">
        <w:rPr>
          <w:rFonts w:ascii="Arial" w:hAnsi="Arial" w:cs="Arial"/>
        </w:rPr>
        <w:t xml:space="preserve"> are required to juggle various clients, appointments, and administrative responsibilities </w:t>
      </w:r>
      <w:r w:rsidRPr="00F909F6">
        <w:rPr>
          <w:rFonts w:ascii="Arial" w:hAnsi="Arial" w:cs="Arial"/>
        </w:rPr>
        <w:t>simultaneously</w:t>
      </w:r>
      <w:r w:rsidR="00F909F6" w:rsidRPr="00F909F6">
        <w:rPr>
          <w:rFonts w:ascii="Arial" w:hAnsi="Arial" w:cs="Arial"/>
        </w:rPr>
        <w:t>,</w:t>
      </w:r>
      <w:r>
        <w:rPr>
          <w:rFonts w:ascii="Arial" w:hAnsi="Arial" w:cs="Arial"/>
        </w:rPr>
        <w:t xml:space="preserve"> </w:t>
      </w:r>
      <w:r w:rsidRPr="00F909F6">
        <w:rPr>
          <w:rFonts w:ascii="Arial" w:hAnsi="Arial" w:cs="Arial"/>
        </w:rPr>
        <w:t>necessitat</w:t>
      </w:r>
      <w:r>
        <w:rPr>
          <w:rFonts w:ascii="Arial" w:hAnsi="Arial" w:cs="Arial"/>
        </w:rPr>
        <w:t>ing</w:t>
      </w:r>
      <w:r w:rsidR="00F909F6" w:rsidRPr="00F909F6">
        <w:rPr>
          <w:rFonts w:ascii="Arial" w:hAnsi="Arial" w:cs="Arial"/>
        </w:rPr>
        <w:t xml:space="preserve"> robust organisational and time</w:t>
      </w:r>
      <w:r>
        <w:rPr>
          <w:rFonts w:ascii="Arial" w:hAnsi="Arial" w:cs="Arial"/>
        </w:rPr>
        <w:t>-</w:t>
      </w:r>
      <w:r w:rsidR="00F909F6" w:rsidRPr="00F909F6">
        <w:rPr>
          <w:rFonts w:ascii="Arial" w:hAnsi="Arial" w:cs="Arial"/>
        </w:rPr>
        <w:t xml:space="preserve">management abilities (RCSLT, 2023a). Although I have successfully handled academic responsibilities, the application of these skills in clinical environments introduces further complexities. Effective planning, prioritisation, and adaptable scheduling will be crucial for managing client care, documentation, and personal growth throughout placements and professional practice (NHS Learning Support Fund, 2025). Implementing practical approaches </w:t>
      </w:r>
      <w:r>
        <w:rPr>
          <w:rFonts w:ascii="Arial" w:hAnsi="Arial" w:cs="Arial"/>
        </w:rPr>
        <w:t>including</w:t>
      </w:r>
      <w:r w:rsidR="00F909F6" w:rsidRPr="00F909F6">
        <w:rPr>
          <w:rFonts w:ascii="Arial" w:hAnsi="Arial" w:cs="Arial"/>
        </w:rPr>
        <w:t xml:space="preserve"> digital scheduling applications, reflective journals, and task prioritisation will enhance efficiency</w:t>
      </w:r>
      <w:r w:rsidR="00CF1CFF">
        <w:rPr>
          <w:rFonts w:ascii="Arial" w:hAnsi="Arial" w:cs="Arial"/>
        </w:rPr>
        <w:t>,</w:t>
      </w:r>
      <w:r w:rsidR="00F909F6" w:rsidRPr="00F909F6">
        <w:rPr>
          <w:rFonts w:ascii="Arial" w:hAnsi="Arial" w:cs="Arial"/>
        </w:rPr>
        <w:t xml:space="preserve"> upholding high standards of care.</w:t>
      </w:r>
    </w:p>
    <w:p w14:paraId="7CF219DD" w14:textId="7C3C6348" w:rsidR="00F909F6" w:rsidRPr="00F909F6" w:rsidRDefault="00F909F6" w:rsidP="00F909F6">
      <w:pPr>
        <w:spacing w:after="100" w:afterAutospacing="1" w:line="360" w:lineRule="auto"/>
        <w:rPr>
          <w:rFonts w:ascii="Arial" w:hAnsi="Arial" w:cs="Arial"/>
          <w:b/>
          <w:bCs/>
        </w:rPr>
      </w:pPr>
      <w:r w:rsidRPr="00F909F6">
        <w:rPr>
          <w:rFonts w:ascii="Arial" w:hAnsi="Arial" w:cs="Arial"/>
          <w:b/>
          <w:bCs/>
        </w:rPr>
        <w:t>Evaluation of Current Skills</w:t>
      </w:r>
    </w:p>
    <w:p w14:paraId="4E9A6E48" w14:textId="6D95A2C5" w:rsidR="00F909F6" w:rsidRPr="00F909F6" w:rsidRDefault="00F909F6" w:rsidP="00F909F6">
      <w:pPr>
        <w:spacing w:after="100" w:afterAutospacing="1" w:line="360" w:lineRule="auto"/>
        <w:rPr>
          <w:rFonts w:ascii="Arial" w:hAnsi="Arial" w:cs="Arial"/>
          <w:b/>
          <w:bCs/>
        </w:rPr>
      </w:pPr>
      <w:r w:rsidRPr="00F909F6">
        <w:rPr>
          <w:rFonts w:ascii="Arial" w:hAnsi="Arial" w:cs="Arial"/>
          <w:b/>
          <w:bCs/>
        </w:rPr>
        <w:t>Strengths</w:t>
      </w:r>
    </w:p>
    <w:p w14:paraId="1585950E" w14:textId="1D78EA96"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A robust academic background in healthcare theory (Prospects, 2025)</w:t>
      </w:r>
    </w:p>
    <w:p w14:paraId="40B3E5D8" w14:textId="2BA6995C"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Proficient in written and verbal communication (RCSLT, 2023b)</w:t>
      </w:r>
    </w:p>
    <w:p w14:paraId="2998C833" w14:textId="6C8A2CA0"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 xml:space="preserve">Volunteering experience with individuals facing communication challenges, </w:t>
      </w:r>
      <w:r w:rsidR="0048161D" w:rsidRPr="00F909F6">
        <w:rPr>
          <w:rFonts w:ascii="Arial" w:hAnsi="Arial" w:cs="Arial"/>
        </w:rPr>
        <w:t>fosteri</w:t>
      </w:r>
      <w:r w:rsidR="0048161D">
        <w:rPr>
          <w:rFonts w:ascii="Arial" w:hAnsi="Arial" w:cs="Arial"/>
        </w:rPr>
        <w:t>ng</w:t>
      </w:r>
      <w:r w:rsidR="00CF1CFF">
        <w:rPr>
          <w:rFonts w:ascii="Arial" w:hAnsi="Arial" w:cs="Arial"/>
        </w:rPr>
        <w:t xml:space="preserve"> </w:t>
      </w:r>
      <w:r w:rsidRPr="00F909F6">
        <w:rPr>
          <w:rFonts w:ascii="Arial" w:hAnsi="Arial" w:cs="Arial"/>
        </w:rPr>
        <w:t>empathy, patience, and interpersonal abilities (National Careers Service, 2025)</w:t>
      </w:r>
    </w:p>
    <w:p w14:paraId="27178A41" w14:textId="148C834B" w:rsidR="00F909F6" w:rsidRPr="00F909F6" w:rsidRDefault="00F909F6" w:rsidP="00F909F6">
      <w:pPr>
        <w:spacing w:after="100" w:afterAutospacing="1" w:line="360" w:lineRule="auto"/>
        <w:rPr>
          <w:rFonts w:ascii="Arial" w:hAnsi="Arial" w:cs="Arial"/>
          <w:b/>
          <w:bCs/>
        </w:rPr>
      </w:pPr>
      <w:r w:rsidRPr="00F909F6">
        <w:rPr>
          <w:rFonts w:ascii="Arial" w:hAnsi="Arial" w:cs="Arial"/>
          <w:b/>
          <w:bCs/>
        </w:rPr>
        <w:t>Areas for Improvement</w:t>
      </w:r>
    </w:p>
    <w:p w14:paraId="4D1FB7F4" w14:textId="78AFB714"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Insufficient practical clinical experience across various environments (HCPC, 2023a)</w:t>
      </w:r>
    </w:p>
    <w:p w14:paraId="54E0EB66" w14:textId="53353384" w:rsidR="00F909F6" w:rsidRPr="00F909F6" w:rsidRDefault="00CF1CFF" w:rsidP="00F909F6">
      <w:pPr>
        <w:pStyle w:val="ListParagraph"/>
        <w:numPr>
          <w:ilvl w:val="0"/>
          <w:numId w:val="27"/>
        </w:numPr>
        <w:spacing w:after="100" w:afterAutospacing="1" w:line="360" w:lineRule="auto"/>
        <w:rPr>
          <w:rFonts w:ascii="Arial" w:hAnsi="Arial" w:cs="Arial"/>
        </w:rPr>
      </w:pPr>
      <w:r>
        <w:rPr>
          <w:rFonts w:ascii="Arial" w:hAnsi="Arial" w:cs="Arial"/>
        </w:rPr>
        <w:t>R</w:t>
      </w:r>
      <w:r w:rsidR="00F909F6" w:rsidRPr="00F909F6">
        <w:rPr>
          <w:rFonts w:ascii="Arial" w:hAnsi="Arial" w:cs="Arial"/>
        </w:rPr>
        <w:t xml:space="preserve">equirement for further specialization in fields </w:t>
      </w:r>
      <w:r>
        <w:rPr>
          <w:rFonts w:ascii="Arial" w:hAnsi="Arial" w:cs="Arial"/>
        </w:rPr>
        <w:t xml:space="preserve">of </w:t>
      </w:r>
      <w:r w:rsidR="00F909F6" w:rsidRPr="00F909F6">
        <w:rPr>
          <w:rFonts w:ascii="Arial" w:hAnsi="Arial" w:cs="Arial"/>
        </w:rPr>
        <w:t>dysphagia and AAC systems (RCSLT, 2023a)</w:t>
      </w:r>
    </w:p>
    <w:p w14:paraId="295436D0" w14:textId="501ACCB1" w:rsidR="00F909F6" w:rsidRPr="00F909F6" w:rsidRDefault="00CF1CFF" w:rsidP="00F909F6">
      <w:pPr>
        <w:pStyle w:val="ListParagraph"/>
        <w:numPr>
          <w:ilvl w:val="0"/>
          <w:numId w:val="27"/>
        </w:numPr>
        <w:spacing w:after="100" w:afterAutospacing="1" w:line="360" w:lineRule="auto"/>
        <w:rPr>
          <w:rFonts w:ascii="Arial" w:hAnsi="Arial" w:cs="Arial"/>
        </w:rPr>
      </w:pPr>
      <w:r>
        <w:rPr>
          <w:rFonts w:ascii="Arial" w:hAnsi="Arial" w:cs="Arial"/>
        </w:rPr>
        <w:t>A</w:t>
      </w:r>
      <w:r w:rsidR="00F909F6" w:rsidRPr="00F909F6">
        <w:rPr>
          <w:rFonts w:ascii="Arial" w:hAnsi="Arial" w:cs="Arial"/>
        </w:rPr>
        <w:t>dvance assessment and therapeutic techniques for managing complex cases (Prospects, 2025)</w:t>
      </w:r>
    </w:p>
    <w:p w14:paraId="68C69B44" w14:textId="4288C8CF" w:rsidR="00F909F6" w:rsidRPr="00F909F6" w:rsidRDefault="00F909F6" w:rsidP="00F909F6">
      <w:pPr>
        <w:spacing w:after="100" w:afterAutospacing="1" w:line="360" w:lineRule="auto"/>
        <w:rPr>
          <w:rFonts w:ascii="Arial" w:hAnsi="Arial" w:cs="Arial"/>
          <w:b/>
          <w:bCs/>
        </w:rPr>
      </w:pPr>
      <w:r w:rsidRPr="00F909F6">
        <w:rPr>
          <w:rFonts w:ascii="Arial" w:hAnsi="Arial" w:cs="Arial"/>
          <w:b/>
          <w:bCs/>
        </w:rPr>
        <w:t>Tools for Self-Assessment</w:t>
      </w:r>
    </w:p>
    <w:p w14:paraId="518A526C" w14:textId="77777777" w:rsidR="00F909F6" w:rsidRPr="00F909F6" w:rsidRDefault="00F909F6" w:rsidP="00F909F6">
      <w:pPr>
        <w:spacing w:after="100" w:afterAutospacing="1" w:line="360" w:lineRule="auto"/>
        <w:rPr>
          <w:rFonts w:ascii="Arial" w:hAnsi="Arial" w:cs="Arial"/>
        </w:rPr>
      </w:pPr>
      <w:r w:rsidRPr="00F909F6">
        <w:rPr>
          <w:rFonts w:ascii="Arial" w:hAnsi="Arial" w:cs="Arial"/>
        </w:rPr>
        <w:t>Engaging in self-assessment is vital for professional development and reflective practice. Utilizing tools like reflective journals, feedback from mentors and supervisors, and compliance with HCPC/RCSLT competency frameworks will enable me to assess my progress, pinpoint areas needing improvement, and formulate customized strategies for skill enhancement (HCPC, 2023a; RCSLT, 2023a). Systematic use of these tools will ensure that my development is in accordance with national standards and industry expectations.</w:t>
      </w:r>
    </w:p>
    <w:p w14:paraId="5E9610F5" w14:textId="688BAD75" w:rsidR="009738BD" w:rsidRPr="0042061C" w:rsidRDefault="009738BD" w:rsidP="00F909F6">
      <w:pPr>
        <w:spacing w:after="100" w:afterAutospacing="1" w:line="360" w:lineRule="auto"/>
        <w:rPr>
          <w:rFonts w:ascii="Arial" w:hAnsi="Arial" w:cs="Arial"/>
          <w:b/>
          <w:bCs/>
        </w:rPr>
      </w:pPr>
      <w:r w:rsidRPr="0042061C">
        <w:rPr>
          <w:rFonts w:ascii="Arial" w:hAnsi="Arial" w:cs="Arial"/>
          <w:b/>
          <w:bCs/>
        </w:rPr>
        <w:t>Health and Social Care Experience and Qualifications</w:t>
      </w:r>
    </w:p>
    <w:p w14:paraId="67056EFE" w14:textId="6C633509" w:rsidR="00F909F6" w:rsidRPr="00F909F6" w:rsidRDefault="00F909F6" w:rsidP="00F909F6">
      <w:pPr>
        <w:spacing w:after="100" w:afterAutospacing="1" w:line="360" w:lineRule="auto"/>
        <w:rPr>
          <w:rFonts w:ascii="Arial" w:hAnsi="Arial" w:cs="Arial"/>
        </w:rPr>
      </w:pPr>
      <w:r w:rsidRPr="00F909F6">
        <w:rPr>
          <w:rFonts w:ascii="Arial" w:hAnsi="Arial" w:cs="Arial"/>
        </w:rPr>
        <w:t xml:space="preserve">My academic studies in </w:t>
      </w:r>
      <w:r w:rsidR="00CF1CFF">
        <w:rPr>
          <w:rFonts w:ascii="Arial" w:hAnsi="Arial" w:cs="Arial"/>
        </w:rPr>
        <w:t>health and social care</w:t>
      </w:r>
      <w:r w:rsidRPr="00F909F6">
        <w:rPr>
          <w:rFonts w:ascii="Arial" w:hAnsi="Arial" w:cs="Arial"/>
        </w:rPr>
        <w:t xml:space="preserve"> have equipped me with a theoretical framework regarding language acquisition, cognition, and social interaction, thereby establishing a robust foundation for practice in speech and language therapy (Prospects, 2025).</w:t>
      </w:r>
    </w:p>
    <w:p w14:paraId="034F8401" w14:textId="042C33A4" w:rsidR="00F909F6" w:rsidRPr="00F909F6" w:rsidRDefault="00F909F6" w:rsidP="00F909F6">
      <w:pPr>
        <w:spacing w:after="100" w:afterAutospacing="1" w:line="360" w:lineRule="auto"/>
        <w:rPr>
          <w:rFonts w:ascii="Arial" w:hAnsi="Arial" w:cs="Arial"/>
        </w:rPr>
      </w:pPr>
      <w:r w:rsidRPr="00F909F6">
        <w:rPr>
          <w:rFonts w:ascii="Arial" w:hAnsi="Arial" w:cs="Arial"/>
        </w:rPr>
        <w:lastRenderedPageBreak/>
        <w:t>Moreover, my volunteer work in care homes, educational institutions, and community environments enabled me to observe and assist individuals with diverse communication requirements, enhancing my empathy, patience, and practical interaction abilities.</w:t>
      </w:r>
    </w:p>
    <w:p w14:paraId="1FF94DE7" w14:textId="2272F84F" w:rsidR="00F909F6" w:rsidRPr="00F909F6" w:rsidRDefault="00F909F6" w:rsidP="00F909F6">
      <w:pPr>
        <w:spacing w:after="100" w:afterAutospacing="1" w:line="360" w:lineRule="auto"/>
        <w:rPr>
          <w:rFonts w:ascii="Arial" w:hAnsi="Arial" w:cs="Arial"/>
        </w:rPr>
      </w:pPr>
      <w:r w:rsidRPr="00F909F6">
        <w:rPr>
          <w:rFonts w:ascii="Arial" w:hAnsi="Arial" w:cs="Arial"/>
        </w:rPr>
        <w:t xml:space="preserve">Research suggests that both voluntary and hands-on experience are significantly correlated with employability in </w:t>
      </w:r>
      <w:r w:rsidR="00CF1CFF">
        <w:rPr>
          <w:rFonts w:ascii="Arial" w:hAnsi="Arial" w:cs="Arial"/>
        </w:rPr>
        <w:t>SLT</w:t>
      </w:r>
      <w:r w:rsidRPr="00F909F6">
        <w:rPr>
          <w:rFonts w:ascii="Arial" w:hAnsi="Arial" w:cs="Arial"/>
        </w:rPr>
        <w:t xml:space="preserve"> positions, offering valuable insights into client needs, clinical processes, and professional conduct (RCSLT, 2023c).</w:t>
      </w:r>
    </w:p>
    <w:p w14:paraId="61CD7EEC" w14:textId="6432ED51" w:rsidR="00F909F6" w:rsidRDefault="00F909F6" w:rsidP="00F909F6">
      <w:pPr>
        <w:spacing w:after="100" w:afterAutospacing="1" w:line="360" w:lineRule="auto"/>
        <w:rPr>
          <w:rFonts w:ascii="Arial" w:hAnsi="Arial" w:cs="Arial"/>
        </w:rPr>
      </w:pPr>
      <w:r w:rsidRPr="00F909F6">
        <w:rPr>
          <w:rFonts w:ascii="Arial" w:hAnsi="Arial" w:cs="Arial"/>
        </w:rPr>
        <w:t xml:space="preserve">These experiences have solidified my dedication to a career in </w:t>
      </w:r>
      <w:r w:rsidR="00CF1CFF">
        <w:rPr>
          <w:rFonts w:ascii="Arial" w:hAnsi="Arial" w:cs="Arial"/>
        </w:rPr>
        <w:t>SLT</w:t>
      </w:r>
      <w:r w:rsidRPr="00F909F6">
        <w:rPr>
          <w:rFonts w:ascii="Arial" w:hAnsi="Arial" w:cs="Arial"/>
        </w:rPr>
        <w:t xml:space="preserve"> and have illuminated the areas where I must further enhance my skills.</w:t>
      </w:r>
    </w:p>
    <w:p w14:paraId="67915283" w14:textId="21A8BFA9" w:rsidR="009738BD" w:rsidRPr="0042061C" w:rsidRDefault="009738BD" w:rsidP="00F909F6">
      <w:pPr>
        <w:spacing w:after="100" w:afterAutospacing="1" w:line="360" w:lineRule="auto"/>
        <w:rPr>
          <w:rFonts w:ascii="Arial" w:hAnsi="Arial" w:cs="Arial"/>
          <w:b/>
          <w:bCs/>
        </w:rPr>
      </w:pPr>
      <w:r w:rsidRPr="0042061C">
        <w:rPr>
          <w:rFonts w:ascii="Arial" w:hAnsi="Arial" w:cs="Arial"/>
          <w:b/>
          <w:bCs/>
        </w:rPr>
        <w:t>Building a Personal Brand</w:t>
      </w:r>
    </w:p>
    <w:p w14:paraId="295C22FF" w14:textId="77777777" w:rsidR="00EE6740" w:rsidRDefault="00F909F6" w:rsidP="00F909F6">
      <w:pPr>
        <w:spacing w:after="100" w:afterAutospacing="1" w:line="360" w:lineRule="auto"/>
        <w:rPr>
          <w:rFonts w:ascii="Arial" w:hAnsi="Arial" w:cs="Arial"/>
        </w:rPr>
      </w:pPr>
      <w:r w:rsidRPr="00F909F6">
        <w:rPr>
          <w:rFonts w:ascii="Arial" w:hAnsi="Arial" w:cs="Arial"/>
        </w:rPr>
        <w:t xml:space="preserve">Personal branding represents a strategic method for exhibiting professional credibility, highlighting expertise, and distinguishing oneself within a competitive job market. </w:t>
      </w:r>
    </w:p>
    <w:p w14:paraId="5560CD42" w14:textId="16A74058" w:rsidR="00F909F6" w:rsidRPr="00F909F6" w:rsidRDefault="00F909F6" w:rsidP="00F909F6">
      <w:pPr>
        <w:spacing w:after="100" w:afterAutospacing="1" w:line="360" w:lineRule="auto"/>
        <w:rPr>
          <w:rFonts w:ascii="Arial" w:hAnsi="Arial" w:cs="Arial"/>
        </w:rPr>
      </w:pPr>
      <w:r w:rsidRPr="00F909F6">
        <w:rPr>
          <w:rFonts w:ascii="Arial" w:hAnsi="Arial" w:cs="Arial"/>
        </w:rPr>
        <w:t>The strategies I employ to cultivate my personal brand encompass:</w:t>
      </w:r>
    </w:p>
    <w:p w14:paraId="7DAF4EA4" w14:textId="6A7ABC68"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Keeping an updated LinkedIn profile that emphasizes academic accomplishments, placements, voluntary experiences, and skills pertinent to SLT practice (RCSLT, 2023d)</w:t>
      </w:r>
    </w:p>
    <w:p w14:paraId="4968D879" w14:textId="62EB1606"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 xml:space="preserve">Composing and disseminating blog posts or articles on topics related to </w:t>
      </w:r>
      <w:r w:rsidR="00CF1CFF">
        <w:rPr>
          <w:rFonts w:ascii="Arial" w:hAnsi="Arial" w:cs="Arial"/>
        </w:rPr>
        <w:t xml:space="preserve">SLT </w:t>
      </w:r>
      <w:r w:rsidRPr="00F909F6">
        <w:rPr>
          <w:rFonts w:ascii="Arial" w:hAnsi="Arial" w:cs="Arial"/>
        </w:rPr>
        <w:t>to illustrate thought leadership and engagement with contemporary research (RCSLT, 2023b)</w:t>
      </w:r>
    </w:p>
    <w:p w14:paraId="56456D34" w14:textId="431EAE9A"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 xml:space="preserve">Pursuing mentorship from </w:t>
      </w:r>
      <w:r w:rsidR="00CF1CFF">
        <w:rPr>
          <w:rFonts w:ascii="Arial" w:hAnsi="Arial" w:cs="Arial"/>
        </w:rPr>
        <w:t xml:space="preserve">lead </w:t>
      </w:r>
      <w:r w:rsidRPr="00F909F6">
        <w:rPr>
          <w:rFonts w:ascii="Arial" w:hAnsi="Arial" w:cs="Arial"/>
        </w:rPr>
        <w:t>SLTs to enhance clinical skills, professional conduct, and career development (RCSLT, 2023a)</w:t>
      </w:r>
    </w:p>
    <w:p w14:paraId="26E84CBE" w14:textId="0383AEBA" w:rsidR="00F909F6" w:rsidRPr="0042061C" w:rsidRDefault="00F909F6" w:rsidP="00F909F6">
      <w:pPr>
        <w:spacing w:after="100" w:afterAutospacing="1" w:line="360" w:lineRule="auto"/>
        <w:rPr>
          <w:rFonts w:ascii="Arial" w:hAnsi="Arial" w:cs="Arial"/>
        </w:rPr>
      </w:pPr>
      <w:r w:rsidRPr="00F909F6">
        <w:rPr>
          <w:rFonts w:ascii="Arial" w:hAnsi="Arial" w:cs="Arial"/>
        </w:rPr>
        <w:t>A robust personal brand significantly improves employability showcasing a dedication to ongoing learning, professional excellence, and client-</w:t>
      </w:r>
      <w:r w:rsidR="00CF1CFF" w:rsidRPr="00F909F6">
        <w:rPr>
          <w:rFonts w:ascii="Arial" w:hAnsi="Arial" w:cs="Arial"/>
        </w:rPr>
        <w:t>centred</w:t>
      </w:r>
      <w:r w:rsidRPr="00F909F6">
        <w:rPr>
          <w:rFonts w:ascii="Arial" w:hAnsi="Arial" w:cs="Arial"/>
        </w:rPr>
        <w:t xml:space="preserve"> practice (Prospects, 2025). Regularly presenting oneself as knowledgeable, approachable, and ethically sound contributes to establishing credibility with prospective employers and professional colleagues.</w:t>
      </w:r>
    </w:p>
    <w:p w14:paraId="17FBE752" w14:textId="77777777" w:rsidR="009738BD" w:rsidRPr="0042061C" w:rsidRDefault="009738BD" w:rsidP="00F909F6">
      <w:pPr>
        <w:spacing w:after="100" w:afterAutospacing="1" w:line="360" w:lineRule="auto"/>
        <w:rPr>
          <w:rFonts w:ascii="Arial" w:hAnsi="Arial" w:cs="Arial"/>
          <w:b/>
          <w:bCs/>
        </w:rPr>
      </w:pPr>
      <w:r w:rsidRPr="0042061C">
        <w:rPr>
          <w:rFonts w:ascii="Arial" w:hAnsi="Arial" w:cs="Arial"/>
          <w:b/>
          <w:bCs/>
        </w:rPr>
        <w:t>Promoting Professional Identity</w:t>
      </w:r>
    </w:p>
    <w:p w14:paraId="217C30F2" w14:textId="017DA13E" w:rsidR="00F909F6" w:rsidRPr="00F909F6" w:rsidRDefault="00F909F6" w:rsidP="00F909F6">
      <w:pPr>
        <w:spacing w:after="100" w:afterAutospacing="1" w:line="360" w:lineRule="auto"/>
        <w:rPr>
          <w:rFonts w:ascii="Arial" w:hAnsi="Arial" w:cs="Arial"/>
        </w:rPr>
      </w:pPr>
      <w:r w:rsidRPr="00F909F6">
        <w:rPr>
          <w:rFonts w:ascii="Arial" w:hAnsi="Arial" w:cs="Arial"/>
        </w:rPr>
        <w:t>Fostering a professional identity requires active involvement with professional organizations, showcasing a commitment to continuous learning, exemplifying the values and ethics inherent to the profession (RCSLT, 2023a).</w:t>
      </w:r>
    </w:p>
    <w:p w14:paraId="0CF99C8D" w14:textId="049C864A" w:rsidR="00F909F6" w:rsidRPr="00F909F6" w:rsidRDefault="00F909F6" w:rsidP="00F909F6">
      <w:pPr>
        <w:spacing w:after="100" w:afterAutospacing="1" w:line="360" w:lineRule="auto"/>
        <w:rPr>
          <w:rFonts w:ascii="Arial" w:hAnsi="Arial" w:cs="Arial"/>
        </w:rPr>
      </w:pPr>
      <w:r w:rsidRPr="00F909F6">
        <w:rPr>
          <w:rFonts w:ascii="Arial" w:hAnsi="Arial" w:cs="Arial"/>
        </w:rPr>
        <w:t>Participation in CPD events, conferences, workshops, and seminars, with active engagement in professional forums and discussion groups, contributes to the establishment of recognition and credibility within the SLT community (RCSLT, 2023b).</w:t>
      </w:r>
    </w:p>
    <w:p w14:paraId="4FB32E62" w14:textId="5E4C1405" w:rsidR="009738BD" w:rsidRPr="0042061C" w:rsidRDefault="00F909F6" w:rsidP="00F909F6">
      <w:pPr>
        <w:spacing w:after="100" w:afterAutospacing="1" w:line="360" w:lineRule="auto"/>
        <w:rPr>
          <w:rFonts w:ascii="Arial" w:hAnsi="Arial" w:cs="Arial"/>
        </w:rPr>
      </w:pPr>
      <w:r w:rsidRPr="00F909F6">
        <w:rPr>
          <w:rFonts w:ascii="Arial" w:hAnsi="Arial" w:cs="Arial"/>
        </w:rPr>
        <w:lastRenderedPageBreak/>
        <w:t xml:space="preserve">Nurturing a professional identity facilitates career advancement ensuring conformity with the practice standards mandated by regulatory bodies </w:t>
      </w:r>
      <w:r w:rsidR="00386D95">
        <w:rPr>
          <w:rFonts w:ascii="Arial" w:hAnsi="Arial" w:cs="Arial"/>
        </w:rPr>
        <w:t>ill</w:t>
      </w:r>
      <w:r w:rsidRPr="00F909F6">
        <w:rPr>
          <w:rFonts w:ascii="Arial" w:hAnsi="Arial" w:cs="Arial"/>
        </w:rPr>
        <w:t>ustrat</w:t>
      </w:r>
      <w:r w:rsidR="00386D95">
        <w:rPr>
          <w:rFonts w:ascii="Arial" w:hAnsi="Arial" w:cs="Arial"/>
        </w:rPr>
        <w:t>ing</w:t>
      </w:r>
      <w:r w:rsidRPr="00F909F6">
        <w:rPr>
          <w:rFonts w:ascii="Arial" w:hAnsi="Arial" w:cs="Arial"/>
        </w:rPr>
        <w:t xml:space="preserve"> a commitment to enhancement of both personal skills and profession</w:t>
      </w:r>
      <w:r w:rsidR="00386D95">
        <w:rPr>
          <w:rFonts w:ascii="Arial" w:hAnsi="Arial" w:cs="Arial"/>
        </w:rPr>
        <w:t>ally</w:t>
      </w:r>
      <w:r w:rsidR="0048161D">
        <w:rPr>
          <w:rFonts w:ascii="Arial" w:hAnsi="Arial" w:cs="Arial"/>
        </w:rPr>
        <w:t xml:space="preserve"> </w:t>
      </w:r>
      <w:r w:rsidR="0048161D" w:rsidRPr="0048161D">
        <w:rPr>
          <w:rFonts w:ascii="Arial" w:hAnsi="Arial" w:cs="Arial"/>
        </w:rPr>
        <w:t>(Schubert et al., 2023)</w:t>
      </w:r>
      <w:r w:rsidR="0048161D">
        <w:rPr>
          <w:rFonts w:ascii="Arial" w:hAnsi="Arial" w:cs="Arial"/>
        </w:rPr>
        <w:t>.</w:t>
      </w:r>
    </w:p>
    <w:p w14:paraId="28074BA8" w14:textId="77777777" w:rsidR="009738BD" w:rsidRPr="0042061C" w:rsidRDefault="009738BD" w:rsidP="00F909F6">
      <w:pPr>
        <w:spacing w:after="100" w:afterAutospacing="1" w:line="360" w:lineRule="auto"/>
        <w:rPr>
          <w:rFonts w:ascii="Arial" w:hAnsi="Arial" w:cs="Arial"/>
          <w:b/>
          <w:bCs/>
        </w:rPr>
      </w:pPr>
      <w:r w:rsidRPr="0042061C">
        <w:rPr>
          <w:rFonts w:ascii="Arial" w:hAnsi="Arial" w:cs="Arial"/>
          <w:b/>
          <w:bCs/>
        </w:rPr>
        <w:t>Building a Professional Network</w:t>
      </w:r>
    </w:p>
    <w:p w14:paraId="6BBF1009" w14:textId="77777777" w:rsidR="00EE6740" w:rsidRDefault="00F909F6" w:rsidP="00F909F6">
      <w:pPr>
        <w:spacing w:after="100" w:afterAutospacing="1" w:line="360" w:lineRule="auto"/>
        <w:rPr>
          <w:rFonts w:ascii="Arial" w:hAnsi="Arial" w:cs="Arial"/>
        </w:rPr>
      </w:pPr>
      <w:r w:rsidRPr="00F909F6">
        <w:rPr>
          <w:rFonts w:ascii="Arial" w:hAnsi="Arial" w:cs="Arial"/>
        </w:rPr>
        <w:t xml:space="preserve">A robust professional network is vital for career progression, mentorship, and access to job opportunities (Prospects, 2025). </w:t>
      </w:r>
    </w:p>
    <w:p w14:paraId="2274D11D" w14:textId="4EB75EDC" w:rsidR="00F909F6" w:rsidRPr="00F909F6" w:rsidRDefault="00F909F6" w:rsidP="00F909F6">
      <w:pPr>
        <w:spacing w:after="100" w:afterAutospacing="1" w:line="360" w:lineRule="auto"/>
        <w:rPr>
          <w:rFonts w:ascii="Arial" w:hAnsi="Arial" w:cs="Arial"/>
        </w:rPr>
      </w:pPr>
      <w:r w:rsidRPr="00F909F6">
        <w:rPr>
          <w:rFonts w:ascii="Arial" w:hAnsi="Arial" w:cs="Arial"/>
        </w:rPr>
        <w:t>Steps to cultivate this network include:</w:t>
      </w:r>
    </w:p>
    <w:p w14:paraId="768718DA" w14:textId="7262F014"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Enrolling in RCSLT and HCPC professional networks interact</w:t>
      </w:r>
      <w:r w:rsidR="00386D95">
        <w:rPr>
          <w:rFonts w:ascii="Arial" w:hAnsi="Arial" w:cs="Arial"/>
        </w:rPr>
        <w:t>ing</w:t>
      </w:r>
      <w:r w:rsidRPr="00F909F6">
        <w:rPr>
          <w:rFonts w:ascii="Arial" w:hAnsi="Arial" w:cs="Arial"/>
        </w:rPr>
        <w:t xml:space="preserve"> with colleagues and industry experts (RCSLT, 2023d)</w:t>
      </w:r>
    </w:p>
    <w:p w14:paraId="37D162CD" w14:textId="175AA8F0"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Participating in national and regional conferences, seminars, and workshops connect</w:t>
      </w:r>
      <w:r w:rsidR="00386D95">
        <w:rPr>
          <w:rFonts w:ascii="Arial" w:hAnsi="Arial" w:cs="Arial"/>
        </w:rPr>
        <w:t>ing</w:t>
      </w:r>
      <w:r w:rsidRPr="00F909F6">
        <w:rPr>
          <w:rFonts w:ascii="Arial" w:hAnsi="Arial" w:cs="Arial"/>
        </w:rPr>
        <w:t xml:space="preserve"> with leaders and specialists (RCSLT, 2023b)</w:t>
      </w:r>
    </w:p>
    <w:p w14:paraId="76C812D5" w14:textId="758BD047"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Building relationships with peers, mentors, and supervisors</w:t>
      </w:r>
      <w:r w:rsidR="00386D95">
        <w:rPr>
          <w:rFonts w:ascii="Arial" w:hAnsi="Arial" w:cs="Arial"/>
        </w:rPr>
        <w:t xml:space="preserve">, </w:t>
      </w:r>
      <w:r w:rsidRPr="00F909F6">
        <w:rPr>
          <w:rFonts w:ascii="Arial" w:hAnsi="Arial" w:cs="Arial"/>
        </w:rPr>
        <w:t>online and face-to-face to share knowledge and insights (Prospects, 2025)</w:t>
      </w:r>
    </w:p>
    <w:p w14:paraId="748776B4" w14:textId="4A5C09F5"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Engaging in collaborative research, clinical projects, professional initiatives to acquire practical experience while broadening professional connections (RCSLT, 2023c)</w:t>
      </w:r>
    </w:p>
    <w:p w14:paraId="3FC81683" w14:textId="1FCFD3EC" w:rsidR="00F909F6" w:rsidRPr="00F909F6" w:rsidRDefault="00F909F6" w:rsidP="00F909F6">
      <w:pPr>
        <w:spacing w:after="100" w:afterAutospacing="1" w:line="360" w:lineRule="auto"/>
        <w:rPr>
          <w:rFonts w:ascii="Arial" w:hAnsi="Arial" w:cs="Arial"/>
        </w:rPr>
      </w:pPr>
      <w:r w:rsidRPr="00F909F6">
        <w:rPr>
          <w:rFonts w:ascii="Arial" w:hAnsi="Arial" w:cs="Arial"/>
        </w:rPr>
        <w:t xml:space="preserve">Networking facilitates access to mentorship and guidance </w:t>
      </w:r>
      <w:r w:rsidR="00386D95">
        <w:rPr>
          <w:rFonts w:ascii="Arial" w:hAnsi="Arial" w:cs="Arial"/>
        </w:rPr>
        <w:t>and</w:t>
      </w:r>
      <w:r w:rsidRPr="00F909F6">
        <w:rPr>
          <w:rFonts w:ascii="Arial" w:hAnsi="Arial" w:cs="Arial"/>
        </w:rPr>
        <w:t xml:space="preserve"> paves the way for research collaborations, placements, and employment opportunities, essential</w:t>
      </w:r>
      <w:r w:rsidR="00386D95">
        <w:rPr>
          <w:rFonts w:ascii="Arial" w:hAnsi="Arial" w:cs="Arial"/>
        </w:rPr>
        <w:t>ly</w:t>
      </w:r>
      <w:r w:rsidRPr="00F909F6">
        <w:rPr>
          <w:rFonts w:ascii="Arial" w:hAnsi="Arial" w:cs="Arial"/>
        </w:rPr>
        <w:t xml:space="preserve"> for career growth in the competitive SLT sector (NHS Learning Support Fund, 2025).</w:t>
      </w:r>
    </w:p>
    <w:p w14:paraId="7F28F3F0" w14:textId="090FD76D" w:rsidR="009738BD" w:rsidRDefault="009738BD" w:rsidP="00F909F6">
      <w:pPr>
        <w:spacing w:after="100" w:afterAutospacing="1" w:line="360" w:lineRule="auto"/>
        <w:rPr>
          <w:rFonts w:ascii="Arial" w:hAnsi="Arial" w:cs="Arial"/>
          <w:b/>
          <w:bCs/>
        </w:rPr>
      </w:pPr>
      <w:r w:rsidRPr="0042061C">
        <w:rPr>
          <w:rFonts w:ascii="Arial" w:hAnsi="Arial" w:cs="Arial"/>
          <w:b/>
          <w:bCs/>
        </w:rPr>
        <w:t>Action Plan and Timeline</w:t>
      </w:r>
    </w:p>
    <w:p w14:paraId="7C1D6D79" w14:textId="514F192F" w:rsidR="005B56F8" w:rsidRPr="0042061C" w:rsidRDefault="003A226F" w:rsidP="00F909F6">
      <w:pPr>
        <w:spacing w:after="100" w:afterAutospacing="1" w:line="360" w:lineRule="auto"/>
        <w:rPr>
          <w:rFonts w:ascii="Arial" w:hAnsi="Arial" w:cs="Arial"/>
          <w:b/>
          <w:bCs/>
        </w:rPr>
      </w:pPr>
      <w:r>
        <w:rPr>
          <w:noProof/>
        </w:rPr>
        <w:drawing>
          <wp:inline distT="0" distB="0" distL="0" distR="0" wp14:anchorId="6285F56A" wp14:editId="62D5EDEB">
            <wp:extent cx="5986130" cy="2738830"/>
            <wp:effectExtent l="0" t="0" r="0" b="4445"/>
            <wp:docPr id="280644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644353" name=""/>
                    <pic:cNvPicPr/>
                  </pic:nvPicPr>
                  <pic:blipFill rotWithShape="1">
                    <a:blip r:embed="rId12"/>
                    <a:srcRect l="18251" t="39367" r="19893" b="10294"/>
                    <a:stretch>
                      <a:fillRect/>
                    </a:stretch>
                  </pic:blipFill>
                  <pic:spPr bwMode="auto">
                    <a:xfrm>
                      <a:off x="0" y="0"/>
                      <a:ext cx="6036126" cy="2761705"/>
                    </a:xfrm>
                    <a:prstGeom prst="rect">
                      <a:avLst/>
                    </a:prstGeom>
                    <a:ln>
                      <a:noFill/>
                    </a:ln>
                    <a:extLst>
                      <a:ext uri="{53640926-AAD7-44D8-BBD7-CCE9431645EC}">
                        <a14:shadowObscured xmlns:a14="http://schemas.microsoft.com/office/drawing/2010/main"/>
                      </a:ext>
                    </a:extLst>
                  </pic:spPr>
                </pic:pic>
              </a:graphicData>
            </a:graphic>
          </wp:inline>
        </w:drawing>
      </w:r>
    </w:p>
    <w:p w14:paraId="61CC28EA" w14:textId="7514D4AC" w:rsidR="00F909F6" w:rsidRPr="00F909F6" w:rsidRDefault="00F909F6" w:rsidP="00F909F6">
      <w:pPr>
        <w:spacing w:after="100" w:afterAutospacing="1" w:line="360" w:lineRule="auto"/>
        <w:rPr>
          <w:rFonts w:ascii="Arial" w:hAnsi="Arial" w:cs="Arial"/>
        </w:rPr>
      </w:pPr>
      <w:r w:rsidRPr="00F909F6">
        <w:rPr>
          <w:rFonts w:ascii="Arial" w:hAnsi="Arial" w:cs="Arial"/>
        </w:rPr>
        <w:lastRenderedPageBreak/>
        <w:t>This action plan is in accordance with HCPC standards and RCSLT professional development guidance, offering a systematic method for attaining competency, professional acknowledgment, and enduring career success (HCPC, 2023a; RCSLT, 2023a).</w:t>
      </w:r>
    </w:p>
    <w:p w14:paraId="76271DD7" w14:textId="3B2FB256" w:rsidR="00F909F6" w:rsidRPr="00F909F6" w:rsidRDefault="00F909F6" w:rsidP="00F909F6">
      <w:pPr>
        <w:spacing w:after="100" w:afterAutospacing="1" w:line="360" w:lineRule="auto"/>
        <w:rPr>
          <w:rFonts w:ascii="Arial" w:hAnsi="Arial" w:cs="Arial"/>
          <w:b/>
          <w:bCs/>
        </w:rPr>
      </w:pPr>
      <w:r w:rsidRPr="00F909F6">
        <w:rPr>
          <w:rFonts w:ascii="Arial" w:hAnsi="Arial" w:cs="Arial"/>
          <w:b/>
          <w:bCs/>
        </w:rPr>
        <w:t>Resources Required</w:t>
      </w:r>
    </w:p>
    <w:p w14:paraId="55B0C919" w14:textId="77777777" w:rsidR="00F909F6" w:rsidRPr="00F909F6" w:rsidRDefault="00F909F6" w:rsidP="00F909F6">
      <w:pPr>
        <w:spacing w:after="100" w:afterAutospacing="1" w:line="360" w:lineRule="auto"/>
        <w:rPr>
          <w:rFonts w:ascii="Arial" w:hAnsi="Arial" w:cs="Arial"/>
        </w:rPr>
      </w:pPr>
      <w:r w:rsidRPr="00F909F6">
        <w:rPr>
          <w:rFonts w:ascii="Arial" w:hAnsi="Arial" w:cs="Arial"/>
        </w:rPr>
        <w:t>To achieve these objectives, access to a range of resources will be necessary, including:</w:t>
      </w:r>
    </w:p>
    <w:p w14:paraId="7A1FB7FE" w14:textId="169F920A"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 xml:space="preserve">Accredited MSc programmes in </w:t>
      </w:r>
      <w:r w:rsidR="00386D95">
        <w:rPr>
          <w:rFonts w:ascii="Arial" w:hAnsi="Arial" w:cs="Arial"/>
        </w:rPr>
        <w:t>SLT</w:t>
      </w:r>
      <w:r w:rsidRPr="00F909F6">
        <w:rPr>
          <w:rFonts w:ascii="Arial" w:hAnsi="Arial" w:cs="Arial"/>
        </w:rPr>
        <w:t xml:space="preserve"> to acquire both theoretical and practical training (HCPC, 2023a)</w:t>
      </w:r>
    </w:p>
    <w:p w14:paraId="2DE28B67" w14:textId="3EB767BD"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Supervised clinical placements across various healthcare and educational environments (RCSLT, 2023b)</w:t>
      </w:r>
    </w:p>
    <w:p w14:paraId="670AB945" w14:textId="245AB2AC"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Financial assistance for attending CPD courses, workshops, and professional conferences (NHS Learning Support Fund, 2025)</w:t>
      </w:r>
    </w:p>
    <w:p w14:paraId="21727784" w14:textId="26002658"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Guidance from mentors and professional networks offer</w:t>
      </w:r>
      <w:r w:rsidR="00386D95">
        <w:rPr>
          <w:rFonts w:ascii="Arial" w:hAnsi="Arial" w:cs="Arial"/>
        </w:rPr>
        <w:t>ing</w:t>
      </w:r>
      <w:r w:rsidRPr="00F909F6">
        <w:rPr>
          <w:rFonts w:ascii="Arial" w:hAnsi="Arial" w:cs="Arial"/>
        </w:rPr>
        <w:t xml:space="preserve"> feedback, support, and career advice (RCSLT, 2023d)</w:t>
      </w:r>
    </w:p>
    <w:p w14:paraId="589E0C56" w14:textId="4871278A" w:rsidR="00F909F6" w:rsidRPr="00F909F6" w:rsidRDefault="00F909F6" w:rsidP="00F909F6">
      <w:pPr>
        <w:spacing w:after="100" w:afterAutospacing="1" w:line="360" w:lineRule="auto"/>
        <w:rPr>
          <w:rFonts w:ascii="Arial" w:hAnsi="Arial" w:cs="Arial"/>
        </w:rPr>
      </w:pPr>
      <w:r w:rsidRPr="00F909F6">
        <w:rPr>
          <w:rFonts w:ascii="Arial" w:hAnsi="Arial" w:cs="Arial"/>
        </w:rPr>
        <w:t>Moreover, continuous self-directed learning, access to research journals, and involvement in professional forums facilitate</w:t>
      </w:r>
      <w:r w:rsidR="00386D95">
        <w:rPr>
          <w:rFonts w:ascii="Arial" w:hAnsi="Arial" w:cs="Arial"/>
        </w:rPr>
        <w:t>s</w:t>
      </w:r>
      <w:r w:rsidRPr="00F909F6">
        <w:rPr>
          <w:rFonts w:ascii="Arial" w:hAnsi="Arial" w:cs="Arial"/>
        </w:rPr>
        <w:t xml:space="preserve"> ongoing professional development and reflective practice</w:t>
      </w:r>
      <w:r w:rsidR="0048161D">
        <w:rPr>
          <w:rFonts w:ascii="Arial" w:hAnsi="Arial" w:cs="Arial"/>
        </w:rPr>
        <w:t xml:space="preserve"> </w:t>
      </w:r>
      <w:r w:rsidR="0048161D" w:rsidRPr="0048161D">
        <w:rPr>
          <w:rFonts w:ascii="Arial" w:hAnsi="Arial" w:cs="Arial"/>
        </w:rPr>
        <w:t>(Huang et al., 2024)</w:t>
      </w:r>
      <w:r w:rsidRPr="00F909F6">
        <w:rPr>
          <w:rFonts w:ascii="Arial" w:hAnsi="Arial" w:cs="Arial"/>
        </w:rPr>
        <w:t>.</w:t>
      </w:r>
    </w:p>
    <w:p w14:paraId="7C5F8CD1" w14:textId="40EFF256" w:rsidR="00F909F6" w:rsidRPr="00F909F6" w:rsidRDefault="00F909F6" w:rsidP="00F909F6">
      <w:pPr>
        <w:spacing w:after="100" w:afterAutospacing="1" w:line="360" w:lineRule="auto"/>
        <w:rPr>
          <w:rFonts w:ascii="Arial" w:hAnsi="Arial" w:cs="Arial"/>
          <w:b/>
          <w:bCs/>
        </w:rPr>
      </w:pPr>
      <w:r w:rsidRPr="00F909F6">
        <w:rPr>
          <w:rFonts w:ascii="Arial" w:hAnsi="Arial" w:cs="Arial"/>
          <w:b/>
          <w:bCs/>
        </w:rPr>
        <w:t>Communicating Skills to Employers</w:t>
      </w:r>
    </w:p>
    <w:p w14:paraId="78AA17CC" w14:textId="77777777" w:rsidR="00F909F6" w:rsidRPr="00F909F6" w:rsidRDefault="00F909F6" w:rsidP="00F909F6">
      <w:pPr>
        <w:spacing w:after="100" w:afterAutospacing="1" w:line="360" w:lineRule="auto"/>
        <w:rPr>
          <w:rFonts w:ascii="Arial" w:hAnsi="Arial" w:cs="Arial"/>
        </w:rPr>
      </w:pPr>
      <w:r w:rsidRPr="00F909F6">
        <w:rPr>
          <w:rFonts w:ascii="Arial" w:hAnsi="Arial" w:cs="Arial"/>
        </w:rPr>
        <w:t>Effectively articulating skills to prospective employers is essential for employability within the SLT sector (Prospects, 2025). Strategies to achieve this include:</w:t>
      </w:r>
    </w:p>
    <w:p w14:paraId="305FE047" w14:textId="7ECA2555"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Crafting a CV emphasiz</w:t>
      </w:r>
      <w:r w:rsidR="00386D95">
        <w:rPr>
          <w:rFonts w:ascii="Arial" w:hAnsi="Arial" w:cs="Arial"/>
        </w:rPr>
        <w:t xml:space="preserve">ing </w:t>
      </w:r>
      <w:r w:rsidRPr="00F909F6">
        <w:rPr>
          <w:rFonts w:ascii="Arial" w:hAnsi="Arial" w:cs="Arial"/>
        </w:rPr>
        <w:t>academic accomplishments, placements, volunteer experiences, and clinical competencies pertinent to the SLT position (RCSLT, 2023a)</w:t>
      </w:r>
    </w:p>
    <w:p w14:paraId="692BBE4F" w14:textId="0C90D3CF"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Assembling a professional portfolio record</w:t>
      </w:r>
      <w:r w:rsidR="00386D95">
        <w:rPr>
          <w:rFonts w:ascii="Arial" w:hAnsi="Arial" w:cs="Arial"/>
        </w:rPr>
        <w:t>ing</w:t>
      </w:r>
      <w:r w:rsidRPr="00F909F6">
        <w:rPr>
          <w:rFonts w:ascii="Arial" w:hAnsi="Arial" w:cs="Arial"/>
        </w:rPr>
        <w:t xml:space="preserve"> case studies, assessments, therapeutic interventions, and reflective learning experiences (RCSLT, 2023b)</w:t>
      </w:r>
    </w:p>
    <w:p w14:paraId="4E30D795" w14:textId="28418A4B"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 xml:space="preserve">Sustaining a professional online presence through LinkedIn </w:t>
      </w:r>
      <w:r w:rsidR="00386D95">
        <w:rPr>
          <w:rFonts w:ascii="Arial" w:hAnsi="Arial" w:cs="Arial"/>
        </w:rPr>
        <w:t>and</w:t>
      </w:r>
      <w:r w:rsidRPr="00F909F6">
        <w:rPr>
          <w:rFonts w:ascii="Arial" w:hAnsi="Arial" w:cs="Arial"/>
        </w:rPr>
        <w:t xml:space="preserve"> personal portfolio website highlight</w:t>
      </w:r>
      <w:r w:rsidR="00386D95">
        <w:rPr>
          <w:rFonts w:ascii="Arial" w:hAnsi="Arial" w:cs="Arial"/>
        </w:rPr>
        <w:t>ing</w:t>
      </w:r>
      <w:r w:rsidRPr="00F909F6">
        <w:rPr>
          <w:rFonts w:ascii="Arial" w:hAnsi="Arial" w:cs="Arial"/>
        </w:rPr>
        <w:t xml:space="preserve"> achievements, ongoing education and engagement</w:t>
      </w:r>
      <w:r w:rsidR="003A4AD6">
        <w:rPr>
          <w:rFonts w:ascii="Arial" w:hAnsi="Arial" w:cs="Arial"/>
        </w:rPr>
        <w:t xml:space="preserve"> </w:t>
      </w:r>
      <w:r w:rsidRPr="00F909F6">
        <w:rPr>
          <w:rFonts w:ascii="Arial" w:hAnsi="Arial" w:cs="Arial"/>
        </w:rPr>
        <w:t>(RCSLT, 2023d)</w:t>
      </w:r>
    </w:p>
    <w:p w14:paraId="42CB44C6" w14:textId="4EBE3742" w:rsidR="00F909F6" w:rsidRPr="00F909F6" w:rsidRDefault="00F909F6" w:rsidP="00F909F6">
      <w:pPr>
        <w:pStyle w:val="ListParagraph"/>
        <w:numPr>
          <w:ilvl w:val="0"/>
          <w:numId w:val="27"/>
        </w:numPr>
        <w:spacing w:after="100" w:afterAutospacing="1" w:line="360" w:lineRule="auto"/>
        <w:rPr>
          <w:rFonts w:ascii="Arial" w:hAnsi="Arial" w:cs="Arial"/>
        </w:rPr>
      </w:pPr>
      <w:r w:rsidRPr="00F909F6">
        <w:rPr>
          <w:rFonts w:ascii="Arial" w:hAnsi="Arial" w:cs="Arial"/>
        </w:rPr>
        <w:t xml:space="preserve">Preparing for structured interviews </w:t>
      </w:r>
      <w:r w:rsidR="003A4AD6">
        <w:rPr>
          <w:rFonts w:ascii="Arial" w:hAnsi="Arial" w:cs="Arial"/>
        </w:rPr>
        <w:t>including</w:t>
      </w:r>
      <w:r w:rsidRPr="00F909F6">
        <w:rPr>
          <w:rFonts w:ascii="Arial" w:hAnsi="Arial" w:cs="Arial"/>
        </w:rPr>
        <w:t xml:space="preserve"> scenario-based questions showcas</w:t>
      </w:r>
      <w:r w:rsidR="003A4AD6">
        <w:rPr>
          <w:rFonts w:ascii="Arial" w:hAnsi="Arial" w:cs="Arial"/>
        </w:rPr>
        <w:t>ing</w:t>
      </w:r>
      <w:r w:rsidRPr="00F909F6">
        <w:rPr>
          <w:rFonts w:ascii="Arial" w:hAnsi="Arial" w:cs="Arial"/>
        </w:rPr>
        <w:t xml:space="preserve"> problem-solving, communication, and clinical reasoning abilities (Prospects, 2025)</w:t>
      </w:r>
    </w:p>
    <w:p w14:paraId="150217A5" w14:textId="100C9683" w:rsidR="00F909F6" w:rsidRPr="0042061C" w:rsidRDefault="00F909F6" w:rsidP="00F909F6">
      <w:pPr>
        <w:spacing w:after="100" w:afterAutospacing="1" w:line="360" w:lineRule="auto"/>
        <w:rPr>
          <w:rFonts w:ascii="Arial" w:hAnsi="Arial" w:cs="Arial"/>
        </w:rPr>
      </w:pPr>
      <w:r w:rsidRPr="00F909F6">
        <w:rPr>
          <w:rFonts w:ascii="Arial" w:hAnsi="Arial" w:cs="Arial"/>
        </w:rPr>
        <w:t xml:space="preserve">These strategies illustrate competency </w:t>
      </w:r>
      <w:r w:rsidR="003A4AD6">
        <w:rPr>
          <w:rFonts w:ascii="Arial" w:hAnsi="Arial" w:cs="Arial"/>
        </w:rPr>
        <w:t>and</w:t>
      </w:r>
      <w:r w:rsidRPr="00F909F6">
        <w:rPr>
          <w:rFonts w:ascii="Arial" w:hAnsi="Arial" w:cs="Arial"/>
        </w:rPr>
        <w:t xml:space="preserve"> </w:t>
      </w:r>
      <w:r w:rsidR="005B56F8" w:rsidRPr="00F909F6">
        <w:rPr>
          <w:rFonts w:ascii="Arial" w:hAnsi="Arial" w:cs="Arial"/>
        </w:rPr>
        <w:t>reflect</w:t>
      </w:r>
      <w:r w:rsidRPr="00F909F6">
        <w:rPr>
          <w:rFonts w:ascii="Arial" w:hAnsi="Arial" w:cs="Arial"/>
        </w:rPr>
        <w:t xml:space="preserve"> professionalism, dedication, and appropriateness for the challenging yet fulfilling SLT profession</w:t>
      </w:r>
      <w:r w:rsidR="0048161D">
        <w:rPr>
          <w:rFonts w:ascii="Arial" w:hAnsi="Arial" w:cs="Arial"/>
        </w:rPr>
        <w:t xml:space="preserve"> </w:t>
      </w:r>
      <w:r w:rsidR="0048161D" w:rsidRPr="0048161D">
        <w:rPr>
          <w:rFonts w:ascii="Arial" w:hAnsi="Arial" w:cs="Arial"/>
        </w:rPr>
        <w:t>(HCPC, 2023)</w:t>
      </w:r>
      <w:r w:rsidRPr="00F909F6">
        <w:rPr>
          <w:rFonts w:ascii="Arial" w:hAnsi="Arial" w:cs="Arial"/>
        </w:rPr>
        <w:t>.</w:t>
      </w:r>
    </w:p>
    <w:p w14:paraId="604B1DC4" w14:textId="77777777" w:rsidR="003A226F" w:rsidRDefault="003A226F">
      <w:pPr>
        <w:rPr>
          <w:rFonts w:ascii="Arial" w:hAnsi="Arial" w:cs="Arial"/>
          <w:b/>
          <w:bCs/>
        </w:rPr>
      </w:pPr>
      <w:r>
        <w:rPr>
          <w:rFonts w:ascii="Arial" w:hAnsi="Arial" w:cs="Arial"/>
          <w:b/>
          <w:bCs/>
        </w:rPr>
        <w:br w:type="page"/>
      </w:r>
    </w:p>
    <w:p w14:paraId="44E57AE7" w14:textId="771E4BB4" w:rsidR="0042061C" w:rsidRPr="00F909F6" w:rsidRDefault="009738BD" w:rsidP="00F909F6">
      <w:pPr>
        <w:spacing w:after="100" w:afterAutospacing="1" w:line="360" w:lineRule="auto"/>
        <w:rPr>
          <w:rFonts w:ascii="Arial" w:hAnsi="Arial" w:cs="Arial"/>
          <w:b/>
          <w:bCs/>
        </w:rPr>
      </w:pPr>
      <w:r w:rsidRPr="0042061C">
        <w:rPr>
          <w:rFonts w:ascii="Arial" w:hAnsi="Arial" w:cs="Arial"/>
          <w:b/>
          <w:bCs/>
        </w:rPr>
        <w:lastRenderedPageBreak/>
        <w:t>Conclusion</w:t>
      </w:r>
    </w:p>
    <w:p w14:paraId="41B699F6" w14:textId="77777777" w:rsidR="003A4AD6" w:rsidRDefault="00F909F6" w:rsidP="00F909F6">
      <w:pPr>
        <w:spacing w:after="100" w:afterAutospacing="1" w:line="360" w:lineRule="auto"/>
        <w:rPr>
          <w:rFonts w:ascii="Arial" w:hAnsi="Arial" w:cs="Arial"/>
        </w:rPr>
      </w:pPr>
      <w:r w:rsidRPr="00F909F6">
        <w:rPr>
          <w:rFonts w:ascii="Arial" w:hAnsi="Arial" w:cs="Arial"/>
        </w:rPr>
        <w:t xml:space="preserve">To become a </w:t>
      </w:r>
      <w:r w:rsidR="003A4AD6">
        <w:rPr>
          <w:rFonts w:ascii="Arial" w:hAnsi="Arial" w:cs="Arial"/>
        </w:rPr>
        <w:t>SLT</w:t>
      </w:r>
      <w:r w:rsidRPr="00F909F6">
        <w:rPr>
          <w:rFonts w:ascii="Arial" w:hAnsi="Arial" w:cs="Arial"/>
        </w:rPr>
        <w:t xml:space="preserve"> in the UK, one must possess a blend of academic knowledge, practical clinical abilities, personal qualities such as empathy, effective communication, adaptability, and professionalism. Through self-assessment, reflective practice, and systematic action planning, I intend to cultivate the necessary competencies for effective, ethical, and client-</w:t>
      </w:r>
      <w:r w:rsidR="003A4AD6" w:rsidRPr="00F909F6">
        <w:rPr>
          <w:rFonts w:ascii="Arial" w:hAnsi="Arial" w:cs="Arial"/>
        </w:rPr>
        <w:t>centred</w:t>
      </w:r>
      <w:r w:rsidRPr="00F909F6">
        <w:rPr>
          <w:rFonts w:ascii="Arial" w:hAnsi="Arial" w:cs="Arial"/>
        </w:rPr>
        <w:t xml:space="preserve"> practice. </w:t>
      </w:r>
    </w:p>
    <w:p w14:paraId="4C466C70" w14:textId="70D8A173" w:rsidR="009738BD" w:rsidRPr="0042061C" w:rsidRDefault="00F909F6" w:rsidP="00F909F6">
      <w:pPr>
        <w:spacing w:after="100" w:afterAutospacing="1" w:line="360" w:lineRule="auto"/>
        <w:rPr>
          <w:rFonts w:ascii="Arial" w:hAnsi="Arial" w:cs="Arial"/>
        </w:rPr>
      </w:pPr>
      <w:r w:rsidRPr="00F909F6">
        <w:rPr>
          <w:rFonts w:ascii="Arial" w:hAnsi="Arial" w:cs="Arial"/>
        </w:rPr>
        <w:t>Furthermore, developing a strong personal brand, enhancing professional identity, and creating a solid professional network will lay the groundwork for sustained career success. With commitment, ongoing education, and a dedication to excellence, I aim to make a significant contribution to the lives of individuals facing communication and swallowing disorders, thereby achieving a fulfilling and impactful career in the field of Speech and Language Therapy (RCSLT, 2023a; HCPC, 2023a; Prospects, 2025).</w:t>
      </w:r>
    </w:p>
    <w:p w14:paraId="344F4EB9" w14:textId="77777777" w:rsidR="009738BD" w:rsidRPr="0042061C" w:rsidRDefault="009738BD" w:rsidP="00F909F6">
      <w:pPr>
        <w:spacing w:after="100" w:afterAutospacing="1" w:line="360" w:lineRule="auto"/>
        <w:rPr>
          <w:rFonts w:ascii="Arial" w:hAnsi="Arial" w:cs="Arial"/>
          <w:b/>
          <w:bCs/>
        </w:rPr>
      </w:pPr>
      <w:r w:rsidRPr="0042061C">
        <w:rPr>
          <w:rFonts w:ascii="Arial" w:hAnsi="Arial" w:cs="Arial"/>
          <w:b/>
          <w:bCs/>
        </w:rPr>
        <w:br w:type="page"/>
      </w:r>
    </w:p>
    <w:p w14:paraId="2DC9B46D" w14:textId="08295284" w:rsidR="0085414F" w:rsidRPr="0042061C" w:rsidRDefault="0085414F" w:rsidP="00F909F6">
      <w:pPr>
        <w:spacing w:after="100" w:afterAutospacing="1" w:line="360" w:lineRule="auto"/>
        <w:rPr>
          <w:rFonts w:ascii="Arial" w:hAnsi="Arial" w:cs="Arial"/>
        </w:rPr>
      </w:pPr>
      <w:r w:rsidRPr="0042061C">
        <w:rPr>
          <w:rFonts w:ascii="Arial" w:hAnsi="Arial" w:cs="Arial"/>
          <w:b/>
          <w:bCs/>
        </w:rPr>
        <w:lastRenderedPageBreak/>
        <w:t>References</w:t>
      </w:r>
    </w:p>
    <w:p w14:paraId="4A786A53" w14:textId="35EFC9A1" w:rsidR="005319FD" w:rsidRPr="005319FD" w:rsidRDefault="005319FD" w:rsidP="005319FD">
      <w:pPr>
        <w:spacing w:after="100" w:afterAutospacing="1" w:line="360" w:lineRule="auto"/>
        <w:rPr>
          <w:rFonts w:ascii="Arial" w:hAnsi="Arial" w:cs="Arial"/>
        </w:rPr>
      </w:pPr>
      <w:r w:rsidRPr="005319FD">
        <w:rPr>
          <w:rFonts w:ascii="Arial" w:hAnsi="Arial" w:cs="Arial"/>
        </w:rPr>
        <w:t xml:space="preserve">AHSA (2019). </w:t>
      </w:r>
      <w:r w:rsidRPr="005319FD">
        <w:rPr>
          <w:rFonts w:ascii="Arial" w:hAnsi="Arial" w:cs="Arial"/>
          <w:i/>
          <w:iCs/>
        </w:rPr>
        <w:t>Augmentative and Alternative Communication (AAC)</w:t>
      </w:r>
      <w:r w:rsidRPr="005319FD">
        <w:rPr>
          <w:rFonts w:ascii="Arial" w:hAnsi="Arial" w:cs="Arial"/>
        </w:rPr>
        <w:t xml:space="preserve">. [online] Asha.org. Available at: https://www.asha.org/practice-portal/professional-issues/augmentative-and-alternative-communication/?srsltid=AfmBOop8u6vCTFP8ZYVDVP_O8KvrMfjiJFI9Pj0FzkUYqvyMBlHS5aSA </w:t>
      </w:r>
      <w:r>
        <w:rPr>
          <w:rFonts w:ascii="Arial" w:hAnsi="Arial" w:cs="Arial"/>
        </w:rPr>
        <w:t>(</w:t>
      </w:r>
      <w:r w:rsidRPr="005319FD">
        <w:rPr>
          <w:rFonts w:ascii="Arial" w:hAnsi="Arial" w:cs="Arial"/>
        </w:rPr>
        <w:t>Accessed 1 Nov</w:t>
      </w:r>
      <w:r>
        <w:rPr>
          <w:rFonts w:ascii="Arial" w:hAnsi="Arial" w:cs="Arial"/>
        </w:rPr>
        <w:t>ember</w:t>
      </w:r>
      <w:r w:rsidRPr="005319FD">
        <w:rPr>
          <w:rFonts w:ascii="Arial" w:hAnsi="Arial" w:cs="Arial"/>
        </w:rPr>
        <w:t xml:space="preserve"> 2025</w:t>
      </w:r>
      <w:r>
        <w:rPr>
          <w:rFonts w:ascii="Arial" w:hAnsi="Arial" w:cs="Arial"/>
        </w:rPr>
        <w:t>)</w:t>
      </w:r>
      <w:r w:rsidRPr="005319FD">
        <w:rPr>
          <w:rFonts w:ascii="Arial" w:hAnsi="Arial" w:cs="Arial"/>
        </w:rPr>
        <w:t>.</w:t>
      </w:r>
    </w:p>
    <w:p w14:paraId="6E99D127" w14:textId="77777777" w:rsidR="00C0659D" w:rsidRDefault="00C0659D" w:rsidP="00C0659D">
      <w:pPr>
        <w:spacing w:after="100" w:afterAutospacing="1" w:line="360" w:lineRule="auto"/>
        <w:rPr>
          <w:rFonts w:ascii="Arial" w:hAnsi="Arial" w:cs="Arial"/>
        </w:rPr>
      </w:pPr>
      <w:r w:rsidRPr="00C0659D">
        <w:rPr>
          <w:rFonts w:ascii="Arial" w:hAnsi="Arial" w:cs="Arial"/>
        </w:rPr>
        <w:t xml:space="preserve">Charalambous, M., Pierce, J.E., Pastou, G., Kola, E. and Savitz, S.I. (2025). The Role of Speech and Language Therapists (SLTs) in International Stroke Teams: a Systematic Review. </w:t>
      </w:r>
      <w:r w:rsidRPr="00C0659D">
        <w:rPr>
          <w:rFonts w:ascii="Arial" w:hAnsi="Arial" w:cs="Arial"/>
          <w:i/>
          <w:iCs/>
        </w:rPr>
        <w:t>International Journal of Language &amp; Communication Disorders</w:t>
      </w:r>
      <w:r w:rsidRPr="00C0659D">
        <w:rPr>
          <w:rFonts w:ascii="Arial" w:hAnsi="Arial" w:cs="Arial"/>
        </w:rPr>
        <w:t>, [online] 60(4). doi:https://doi.org/10.1111/1460-6984.70062.</w:t>
      </w:r>
    </w:p>
    <w:p w14:paraId="737B18F2" w14:textId="31FD7023" w:rsidR="00C0659D" w:rsidRPr="00C0659D" w:rsidRDefault="00C0659D" w:rsidP="00C0659D">
      <w:pPr>
        <w:spacing w:after="100" w:afterAutospacing="1" w:line="360" w:lineRule="auto"/>
        <w:rPr>
          <w:rFonts w:ascii="Arial" w:hAnsi="Arial" w:cs="Arial"/>
        </w:rPr>
      </w:pPr>
      <w:r w:rsidRPr="00C0659D">
        <w:rPr>
          <w:rFonts w:ascii="Arial" w:hAnsi="Arial" w:cs="Arial"/>
        </w:rPr>
        <w:t xml:space="preserve">Dockrell, J.E., Howell, P., Leung, D. and Fugard, A.J.B. (2017). Children with Speech Language and Communication Needs in England: Challenges for Practice. </w:t>
      </w:r>
      <w:r w:rsidRPr="00C0659D">
        <w:rPr>
          <w:rFonts w:ascii="Arial" w:hAnsi="Arial" w:cs="Arial"/>
          <w:i/>
          <w:iCs/>
        </w:rPr>
        <w:t>Frontiers in Education</w:t>
      </w:r>
      <w:r w:rsidRPr="00C0659D">
        <w:rPr>
          <w:rFonts w:ascii="Arial" w:hAnsi="Arial" w:cs="Arial"/>
        </w:rPr>
        <w:t>, [online] 2(35). doi:https://doi.org/10.3389/feduc.2017.00035.</w:t>
      </w:r>
    </w:p>
    <w:p w14:paraId="74113410" w14:textId="2404A871" w:rsidR="001D7E56" w:rsidRDefault="001D7E56" w:rsidP="00C0659D">
      <w:pPr>
        <w:spacing w:after="100" w:afterAutospacing="1" w:line="360" w:lineRule="auto"/>
        <w:rPr>
          <w:rFonts w:ascii="Arial" w:hAnsi="Arial" w:cs="Arial"/>
        </w:rPr>
      </w:pPr>
      <w:r w:rsidRPr="001D7E56">
        <w:rPr>
          <w:rFonts w:ascii="Arial" w:hAnsi="Arial" w:cs="Arial"/>
        </w:rPr>
        <w:t xml:space="preserve">Deckers, M. and Zaalen, Y. van (2024). Insights into Shared Decision-Making in Interprofessional Teams for a Boy with down Syndrome with Communication and Language Issues: Simulation-Based Training for Medical and Allied Health Students. </w:t>
      </w:r>
      <w:r w:rsidRPr="001D7E56">
        <w:rPr>
          <w:rFonts w:ascii="Arial" w:hAnsi="Arial" w:cs="Arial"/>
          <w:i/>
          <w:iCs/>
        </w:rPr>
        <w:t>Healthcare</w:t>
      </w:r>
      <w:r w:rsidRPr="001D7E56">
        <w:rPr>
          <w:rFonts w:ascii="Arial" w:hAnsi="Arial" w:cs="Arial"/>
        </w:rPr>
        <w:t>, [online] 12(6), pp.681–681. doi:https://doi.org/10.3390/healthcare12060681.</w:t>
      </w:r>
    </w:p>
    <w:p w14:paraId="616760A7" w14:textId="4ED8F3E3" w:rsidR="00C0659D" w:rsidRPr="00C0659D" w:rsidRDefault="00C0659D" w:rsidP="00C0659D">
      <w:pPr>
        <w:spacing w:after="100" w:afterAutospacing="1" w:line="360" w:lineRule="auto"/>
        <w:rPr>
          <w:rFonts w:ascii="Arial" w:hAnsi="Arial" w:cs="Arial"/>
        </w:rPr>
      </w:pPr>
      <w:r w:rsidRPr="00C0659D">
        <w:rPr>
          <w:rFonts w:ascii="Arial" w:hAnsi="Arial" w:cs="Arial"/>
        </w:rPr>
        <w:t xml:space="preserve">Endeavour Marketing (2024). </w:t>
      </w:r>
      <w:r w:rsidRPr="00C0659D">
        <w:rPr>
          <w:rFonts w:ascii="Arial" w:hAnsi="Arial" w:cs="Arial"/>
          <w:i/>
          <w:iCs/>
        </w:rPr>
        <w:t>In Today’s Competitive Job market, Personal Branding Is Essential for Distinguishing Yourself from the crowd. a Strong Personal Brand Can Open Doors to New opportunities, Foster Professional growth, and Establish Your Reputation as an Expert in Your field.</w:t>
      </w:r>
      <w:r w:rsidRPr="00C0659D">
        <w:rPr>
          <w:rFonts w:ascii="Arial" w:hAnsi="Arial" w:cs="Arial"/>
        </w:rPr>
        <w:t xml:space="preserve"> [online] Linkedin.com. Available at: https://www.linkedin.com/pulse/personal-branding-building-your-professional-identity-veddf </w:t>
      </w:r>
      <w:r>
        <w:rPr>
          <w:rFonts w:ascii="Arial" w:hAnsi="Arial" w:cs="Arial"/>
        </w:rPr>
        <w:t>(</w:t>
      </w:r>
      <w:r w:rsidRPr="00C0659D">
        <w:rPr>
          <w:rFonts w:ascii="Arial" w:hAnsi="Arial" w:cs="Arial"/>
        </w:rPr>
        <w:t xml:space="preserve">Accessed </w:t>
      </w:r>
      <w:r>
        <w:rPr>
          <w:rFonts w:ascii="Arial" w:hAnsi="Arial" w:cs="Arial"/>
        </w:rPr>
        <w:t>3</w:t>
      </w:r>
      <w:r w:rsidRPr="00C0659D">
        <w:rPr>
          <w:rFonts w:ascii="Arial" w:hAnsi="Arial" w:cs="Arial"/>
        </w:rPr>
        <w:t xml:space="preserve"> Nov</w:t>
      </w:r>
      <w:r>
        <w:rPr>
          <w:rFonts w:ascii="Arial" w:hAnsi="Arial" w:cs="Arial"/>
        </w:rPr>
        <w:t>ember</w:t>
      </w:r>
      <w:r w:rsidRPr="00C0659D">
        <w:rPr>
          <w:rFonts w:ascii="Arial" w:hAnsi="Arial" w:cs="Arial"/>
        </w:rPr>
        <w:t xml:space="preserve"> 2025</w:t>
      </w:r>
      <w:r>
        <w:rPr>
          <w:rFonts w:ascii="Arial" w:hAnsi="Arial" w:cs="Arial"/>
        </w:rPr>
        <w:t>)</w:t>
      </w:r>
      <w:r w:rsidRPr="00C0659D">
        <w:rPr>
          <w:rFonts w:ascii="Arial" w:hAnsi="Arial" w:cs="Arial"/>
        </w:rPr>
        <w:t>.</w:t>
      </w:r>
    </w:p>
    <w:p w14:paraId="2E1B8307" w14:textId="51FBC063" w:rsidR="0085414F" w:rsidRPr="0042061C" w:rsidRDefault="0085414F" w:rsidP="00F909F6">
      <w:pPr>
        <w:spacing w:after="100" w:afterAutospacing="1" w:line="360" w:lineRule="auto"/>
        <w:rPr>
          <w:rFonts w:ascii="Arial" w:hAnsi="Arial" w:cs="Arial"/>
        </w:rPr>
      </w:pPr>
      <w:r w:rsidRPr="0042061C">
        <w:rPr>
          <w:rFonts w:ascii="Arial" w:hAnsi="Arial" w:cs="Arial"/>
        </w:rPr>
        <w:t xml:space="preserve">Health and Care Professions Council (HCPC) (2023a) </w:t>
      </w:r>
      <w:r w:rsidRPr="0042061C">
        <w:rPr>
          <w:rFonts w:ascii="Arial" w:hAnsi="Arial" w:cs="Arial"/>
          <w:i/>
          <w:iCs/>
        </w:rPr>
        <w:t>Standards of proficiency for speech and language therapists</w:t>
      </w:r>
      <w:r w:rsidRPr="0042061C">
        <w:rPr>
          <w:rFonts w:ascii="Arial" w:hAnsi="Arial" w:cs="Arial"/>
        </w:rPr>
        <w:t xml:space="preserve">. Available at: https://www.hcpc-uk.org/standards/standards-of-proficiency/speech-and-language-therapists/ (Accessed 1 </w:t>
      </w:r>
      <w:r w:rsidR="00027DA8">
        <w:rPr>
          <w:rFonts w:ascii="Arial" w:hAnsi="Arial" w:cs="Arial"/>
        </w:rPr>
        <w:t>Novem</w:t>
      </w:r>
      <w:r w:rsidRPr="0042061C">
        <w:rPr>
          <w:rFonts w:ascii="Arial" w:hAnsi="Arial" w:cs="Arial"/>
        </w:rPr>
        <w:t>ber 2025).</w:t>
      </w:r>
    </w:p>
    <w:p w14:paraId="707E7DAE" w14:textId="461B6E00" w:rsidR="0085414F" w:rsidRDefault="0085414F" w:rsidP="00F909F6">
      <w:pPr>
        <w:spacing w:after="100" w:afterAutospacing="1" w:line="360" w:lineRule="auto"/>
        <w:rPr>
          <w:rFonts w:ascii="Arial" w:hAnsi="Arial" w:cs="Arial"/>
        </w:rPr>
      </w:pPr>
      <w:r w:rsidRPr="0042061C">
        <w:rPr>
          <w:rFonts w:ascii="Arial" w:hAnsi="Arial" w:cs="Arial"/>
        </w:rPr>
        <w:t xml:space="preserve">Health and Care Professions Council (HCPC) (2023b) </w:t>
      </w:r>
      <w:r w:rsidRPr="0042061C">
        <w:rPr>
          <w:rFonts w:ascii="Arial" w:hAnsi="Arial" w:cs="Arial"/>
          <w:i/>
          <w:iCs/>
        </w:rPr>
        <w:t>Standards of conduct, performance and ethics</w:t>
      </w:r>
      <w:r w:rsidRPr="0042061C">
        <w:rPr>
          <w:rFonts w:ascii="Arial" w:hAnsi="Arial" w:cs="Arial"/>
        </w:rPr>
        <w:t xml:space="preserve">. Available at: https://www.hcpc-uk.org/standards/standards-of-conduct-performance-and-ethics/ (Accessed </w:t>
      </w:r>
      <w:r w:rsidR="00027DA8">
        <w:rPr>
          <w:rFonts w:ascii="Arial" w:hAnsi="Arial" w:cs="Arial"/>
        </w:rPr>
        <w:t>2 November</w:t>
      </w:r>
      <w:r w:rsidRPr="0042061C">
        <w:rPr>
          <w:rFonts w:ascii="Arial" w:hAnsi="Arial" w:cs="Arial"/>
        </w:rPr>
        <w:t xml:space="preserve"> 2025).</w:t>
      </w:r>
    </w:p>
    <w:p w14:paraId="3D75E984" w14:textId="46E1AC45" w:rsidR="0048161D" w:rsidRDefault="0048161D" w:rsidP="00F909F6">
      <w:pPr>
        <w:spacing w:after="100" w:afterAutospacing="1" w:line="360" w:lineRule="auto"/>
        <w:rPr>
          <w:rFonts w:ascii="Arial" w:hAnsi="Arial" w:cs="Arial"/>
        </w:rPr>
      </w:pPr>
      <w:r w:rsidRPr="0048161D">
        <w:rPr>
          <w:rFonts w:ascii="Arial" w:hAnsi="Arial" w:cs="Arial"/>
        </w:rPr>
        <w:t xml:space="preserve">HCPC (2023). </w:t>
      </w:r>
      <w:r w:rsidRPr="0048161D">
        <w:rPr>
          <w:rFonts w:ascii="Arial" w:hAnsi="Arial" w:cs="Arial"/>
          <w:i/>
          <w:iCs/>
        </w:rPr>
        <w:t>The Standards of Proficiency for Speech and Language Therapists</w:t>
      </w:r>
      <w:r w:rsidRPr="0048161D">
        <w:rPr>
          <w:rFonts w:ascii="Arial" w:hAnsi="Arial" w:cs="Arial"/>
        </w:rPr>
        <w:t xml:space="preserve">. [online] Hcpc-uk.org. Available at: https://www.hcpc-uk.org/standards/standards-of-proficiency/speech-and-language-therapists/ </w:t>
      </w:r>
      <w:r>
        <w:rPr>
          <w:rFonts w:ascii="Arial" w:hAnsi="Arial" w:cs="Arial"/>
        </w:rPr>
        <w:t>(</w:t>
      </w:r>
      <w:r w:rsidRPr="0048161D">
        <w:rPr>
          <w:rFonts w:ascii="Arial" w:hAnsi="Arial" w:cs="Arial"/>
        </w:rPr>
        <w:t>Accessed 2 Nov</w:t>
      </w:r>
      <w:r>
        <w:rPr>
          <w:rFonts w:ascii="Arial" w:hAnsi="Arial" w:cs="Arial"/>
        </w:rPr>
        <w:t>ember</w:t>
      </w:r>
      <w:r w:rsidRPr="0048161D">
        <w:rPr>
          <w:rFonts w:ascii="Arial" w:hAnsi="Arial" w:cs="Arial"/>
        </w:rPr>
        <w:t xml:space="preserve"> 2025</w:t>
      </w:r>
      <w:r>
        <w:rPr>
          <w:rFonts w:ascii="Arial" w:hAnsi="Arial" w:cs="Arial"/>
        </w:rPr>
        <w:t>)</w:t>
      </w:r>
      <w:r w:rsidRPr="0048161D">
        <w:rPr>
          <w:rFonts w:ascii="Arial" w:hAnsi="Arial" w:cs="Arial"/>
        </w:rPr>
        <w:t>.</w:t>
      </w:r>
    </w:p>
    <w:p w14:paraId="720D2325" w14:textId="18286B20" w:rsidR="0048161D" w:rsidRDefault="0048161D" w:rsidP="00F909F6">
      <w:pPr>
        <w:spacing w:after="100" w:afterAutospacing="1" w:line="360" w:lineRule="auto"/>
        <w:rPr>
          <w:rFonts w:ascii="Arial" w:hAnsi="Arial" w:cs="Arial"/>
        </w:rPr>
      </w:pPr>
      <w:r w:rsidRPr="0048161D">
        <w:rPr>
          <w:rFonts w:ascii="Arial" w:hAnsi="Arial" w:cs="Arial"/>
        </w:rPr>
        <w:lastRenderedPageBreak/>
        <w:t xml:space="preserve">Huang, L., Zhang, X., Wang, F., Zhang, S., Chang, X., Chu, Y., Wang, L., Jia, W. and Zhang, B. (2024). The Relationship between Reflective Ability and Professional identity: the Mediating Effect of self-directed Learning and self-efficacy for Junior Clinical Nurses. </w:t>
      </w:r>
      <w:r w:rsidRPr="0048161D">
        <w:rPr>
          <w:rFonts w:ascii="Arial" w:hAnsi="Arial" w:cs="Arial"/>
          <w:i/>
          <w:iCs/>
        </w:rPr>
        <w:t>BMC Nursing</w:t>
      </w:r>
      <w:r w:rsidRPr="0048161D">
        <w:rPr>
          <w:rFonts w:ascii="Arial" w:hAnsi="Arial" w:cs="Arial"/>
        </w:rPr>
        <w:t>, 23(1). doi:https://doi.org/10.1186/s12912-024-02534-3.</w:t>
      </w:r>
    </w:p>
    <w:p w14:paraId="44D7CBA1" w14:textId="191370CC" w:rsidR="003826E9" w:rsidRPr="0042061C" w:rsidRDefault="003826E9" w:rsidP="00F909F6">
      <w:pPr>
        <w:spacing w:after="100" w:afterAutospacing="1" w:line="360" w:lineRule="auto"/>
        <w:rPr>
          <w:rFonts w:ascii="Arial" w:hAnsi="Arial" w:cs="Arial"/>
        </w:rPr>
      </w:pPr>
      <w:r w:rsidRPr="003826E9">
        <w:rPr>
          <w:rFonts w:ascii="Arial" w:hAnsi="Arial" w:cs="Arial"/>
        </w:rPr>
        <w:t>Kumah, E.A., McSherry, R., Bettany</w:t>
      </w:r>
      <w:r w:rsidRPr="003826E9">
        <w:rPr>
          <w:rFonts w:ascii="Cambria Math" w:hAnsi="Cambria Math" w:cs="Cambria Math"/>
        </w:rPr>
        <w:t>‐</w:t>
      </w:r>
      <w:r w:rsidRPr="003826E9">
        <w:rPr>
          <w:rFonts w:ascii="Arial" w:hAnsi="Arial" w:cs="Arial"/>
        </w:rPr>
        <w:t>Saltikov, J., Schaik, P., Hamilton, S., Hogg, J. and Whittaker, V. (2022). Evidence</w:t>
      </w:r>
      <w:r w:rsidRPr="003826E9">
        <w:rPr>
          <w:rFonts w:ascii="Cambria Math" w:hAnsi="Cambria Math" w:cs="Cambria Math"/>
        </w:rPr>
        <w:t>‐</w:t>
      </w:r>
      <w:r w:rsidRPr="003826E9">
        <w:rPr>
          <w:rFonts w:ascii="Arial" w:hAnsi="Arial" w:cs="Arial"/>
        </w:rPr>
        <w:t>informed Practice versus Evidence</w:t>
      </w:r>
      <w:r w:rsidRPr="003826E9">
        <w:rPr>
          <w:rFonts w:ascii="Cambria Math" w:hAnsi="Cambria Math" w:cs="Cambria Math"/>
        </w:rPr>
        <w:t>‐</w:t>
      </w:r>
      <w:r w:rsidRPr="003826E9">
        <w:rPr>
          <w:rFonts w:ascii="Arial" w:hAnsi="Arial" w:cs="Arial"/>
        </w:rPr>
        <w:t xml:space="preserve">based Practice Educational Interventions for Improving knowledge, attitudes, understanding, and Behavior toward the Application of Evidence into practice: a Comprehensive Systematic Review of UG Student. </w:t>
      </w:r>
      <w:r w:rsidRPr="003826E9">
        <w:rPr>
          <w:rFonts w:ascii="Arial" w:hAnsi="Arial" w:cs="Arial"/>
          <w:i/>
          <w:iCs/>
        </w:rPr>
        <w:t>Campbell Systematic Reviews</w:t>
      </w:r>
      <w:r w:rsidRPr="003826E9">
        <w:rPr>
          <w:rFonts w:ascii="Arial" w:hAnsi="Arial" w:cs="Arial"/>
        </w:rPr>
        <w:t xml:space="preserve">, [online] 18(2). Available at: https://pmc.ncbi.nlm.nih.gov/articles/PMC9013402/ </w:t>
      </w:r>
      <w:r>
        <w:rPr>
          <w:rFonts w:ascii="Arial" w:hAnsi="Arial" w:cs="Arial"/>
        </w:rPr>
        <w:t>(</w:t>
      </w:r>
      <w:r w:rsidRPr="003826E9">
        <w:rPr>
          <w:rFonts w:ascii="Arial" w:hAnsi="Arial" w:cs="Arial"/>
        </w:rPr>
        <w:t>Accessed 2 Nov</w:t>
      </w:r>
      <w:r>
        <w:rPr>
          <w:rFonts w:ascii="Arial" w:hAnsi="Arial" w:cs="Arial"/>
        </w:rPr>
        <w:t>ember</w:t>
      </w:r>
      <w:r w:rsidRPr="003826E9">
        <w:rPr>
          <w:rFonts w:ascii="Arial" w:hAnsi="Arial" w:cs="Arial"/>
        </w:rPr>
        <w:t xml:space="preserve"> 2025</w:t>
      </w:r>
      <w:r>
        <w:rPr>
          <w:rFonts w:ascii="Arial" w:hAnsi="Arial" w:cs="Arial"/>
        </w:rPr>
        <w:t>)</w:t>
      </w:r>
      <w:r w:rsidRPr="003826E9">
        <w:rPr>
          <w:rFonts w:ascii="Arial" w:hAnsi="Arial" w:cs="Arial"/>
        </w:rPr>
        <w:t>.</w:t>
      </w:r>
    </w:p>
    <w:p w14:paraId="3FA869C2" w14:textId="693FB943" w:rsidR="0085414F" w:rsidRDefault="0085414F" w:rsidP="00F909F6">
      <w:pPr>
        <w:spacing w:after="100" w:afterAutospacing="1" w:line="360" w:lineRule="auto"/>
        <w:rPr>
          <w:rFonts w:ascii="Arial" w:hAnsi="Arial" w:cs="Arial"/>
        </w:rPr>
      </w:pPr>
      <w:r w:rsidRPr="0042061C">
        <w:rPr>
          <w:rFonts w:ascii="Arial" w:hAnsi="Arial" w:cs="Arial"/>
        </w:rPr>
        <w:t xml:space="preserve">National Careers Service (2025) </w:t>
      </w:r>
      <w:r w:rsidRPr="0042061C">
        <w:rPr>
          <w:rFonts w:ascii="Arial" w:hAnsi="Arial" w:cs="Arial"/>
          <w:i/>
          <w:iCs/>
        </w:rPr>
        <w:t>Speech and language therapist</w:t>
      </w:r>
      <w:r w:rsidRPr="0042061C">
        <w:rPr>
          <w:rFonts w:ascii="Arial" w:hAnsi="Arial" w:cs="Arial"/>
        </w:rPr>
        <w:t xml:space="preserve">. Available at: </w:t>
      </w:r>
      <w:r w:rsidRPr="00027DA8">
        <w:rPr>
          <w:rFonts w:ascii="Arial" w:hAnsi="Arial" w:cs="Arial"/>
        </w:rPr>
        <w:t>https://nationalcareers.service.gov.uk/job-profiles/speech-and-language-therapist</w:t>
      </w:r>
      <w:r w:rsidRPr="0042061C">
        <w:rPr>
          <w:rFonts w:ascii="Arial" w:hAnsi="Arial" w:cs="Arial"/>
        </w:rPr>
        <w:t xml:space="preserve"> (Accessed </w:t>
      </w:r>
      <w:r w:rsidR="00027DA8">
        <w:rPr>
          <w:rFonts w:ascii="Arial" w:hAnsi="Arial" w:cs="Arial"/>
        </w:rPr>
        <w:t>20</w:t>
      </w:r>
      <w:r w:rsidRPr="0042061C">
        <w:rPr>
          <w:rFonts w:ascii="Arial" w:hAnsi="Arial" w:cs="Arial"/>
        </w:rPr>
        <w:t xml:space="preserve"> October 2025).</w:t>
      </w:r>
    </w:p>
    <w:p w14:paraId="3507B74F" w14:textId="77777777" w:rsidR="00250878" w:rsidRDefault="00250878" w:rsidP="00250878">
      <w:pPr>
        <w:spacing w:after="100" w:afterAutospacing="1" w:line="360" w:lineRule="auto"/>
        <w:rPr>
          <w:rFonts w:ascii="Arial" w:hAnsi="Arial" w:cs="Arial"/>
        </w:rPr>
      </w:pPr>
      <w:r w:rsidRPr="0042061C">
        <w:rPr>
          <w:rFonts w:ascii="Arial" w:hAnsi="Arial" w:cs="Arial"/>
        </w:rPr>
        <w:t xml:space="preserve">NHS Learning Support Fund (2025) </w:t>
      </w:r>
      <w:r w:rsidRPr="0042061C">
        <w:rPr>
          <w:rFonts w:ascii="Arial" w:hAnsi="Arial" w:cs="Arial"/>
          <w:i/>
          <w:iCs/>
        </w:rPr>
        <w:t>Financial support for healthcare students</w:t>
      </w:r>
      <w:r w:rsidRPr="0042061C">
        <w:rPr>
          <w:rFonts w:ascii="Arial" w:hAnsi="Arial" w:cs="Arial"/>
        </w:rPr>
        <w:t>. Available at: https://www.nhsbsa.nhs.uk/nhs-learning-support-fund-lsf (Accessed 1</w:t>
      </w:r>
      <w:r>
        <w:rPr>
          <w:rFonts w:ascii="Arial" w:hAnsi="Arial" w:cs="Arial"/>
        </w:rPr>
        <w:t>9</w:t>
      </w:r>
      <w:r w:rsidRPr="0042061C">
        <w:rPr>
          <w:rFonts w:ascii="Arial" w:hAnsi="Arial" w:cs="Arial"/>
        </w:rPr>
        <w:t xml:space="preserve"> October 2025).</w:t>
      </w:r>
    </w:p>
    <w:p w14:paraId="1A7EA06A" w14:textId="53E9610E" w:rsidR="00EE6740" w:rsidRDefault="00EE6740" w:rsidP="00F909F6">
      <w:pPr>
        <w:spacing w:after="100" w:afterAutospacing="1" w:line="360" w:lineRule="auto"/>
        <w:rPr>
          <w:rFonts w:ascii="Arial" w:hAnsi="Arial" w:cs="Arial"/>
        </w:rPr>
      </w:pPr>
      <w:r w:rsidRPr="00EE6740">
        <w:rPr>
          <w:rFonts w:ascii="Arial" w:hAnsi="Arial" w:cs="Arial"/>
        </w:rPr>
        <w:t xml:space="preserve">NHS (2019). </w:t>
      </w:r>
      <w:r w:rsidRPr="00EE6740">
        <w:rPr>
          <w:rFonts w:ascii="Arial" w:hAnsi="Arial" w:cs="Arial"/>
          <w:i/>
          <w:iCs/>
        </w:rPr>
        <w:t>Speech and Language Therapist</w:t>
      </w:r>
      <w:r w:rsidRPr="00EE6740">
        <w:rPr>
          <w:rFonts w:ascii="Arial" w:hAnsi="Arial" w:cs="Arial"/>
        </w:rPr>
        <w:t xml:space="preserve">. [online] NHS Health Careers. Available at: https://www.healthcareers.nhs.uk/explore-roles/allied-health-professionals/roles-allied-health-professions/speech-and-language-therapist </w:t>
      </w:r>
      <w:r>
        <w:rPr>
          <w:rFonts w:ascii="Arial" w:hAnsi="Arial" w:cs="Arial"/>
        </w:rPr>
        <w:t>(</w:t>
      </w:r>
      <w:r w:rsidRPr="00EE6740">
        <w:rPr>
          <w:rFonts w:ascii="Arial" w:hAnsi="Arial" w:cs="Arial"/>
        </w:rPr>
        <w:t>Accessed 26 Oct</w:t>
      </w:r>
      <w:r>
        <w:rPr>
          <w:rFonts w:ascii="Arial" w:hAnsi="Arial" w:cs="Arial"/>
        </w:rPr>
        <w:t>ober</w:t>
      </w:r>
      <w:r w:rsidRPr="00EE6740">
        <w:rPr>
          <w:rFonts w:ascii="Arial" w:hAnsi="Arial" w:cs="Arial"/>
        </w:rPr>
        <w:t xml:space="preserve"> 2025</w:t>
      </w:r>
      <w:r w:rsidR="00C0659D">
        <w:rPr>
          <w:rFonts w:ascii="Arial" w:hAnsi="Arial" w:cs="Arial"/>
        </w:rPr>
        <w:t>)</w:t>
      </w:r>
      <w:r w:rsidRPr="00EE6740">
        <w:rPr>
          <w:rFonts w:ascii="Arial" w:hAnsi="Arial" w:cs="Arial"/>
        </w:rPr>
        <w:t>.</w:t>
      </w:r>
    </w:p>
    <w:p w14:paraId="0021F600" w14:textId="1D1CBFB6" w:rsidR="00027DA8" w:rsidRPr="0042061C" w:rsidRDefault="00027DA8" w:rsidP="00F909F6">
      <w:pPr>
        <w:spacing w:after="100" w:afterAutospacing="1" w:line="360" w:lineRule="auto"/>
        <w:rPr>
          <w:rFonts w:ascii="Arial" w:hAnsi="Arial" w:cs="Arial"/>
        </w:rPr>
      </w:pPr>
      <w:r w:rsidRPr="00027DA8">
        <w:rPr>
          <w:rFonts w:ascii="Arial" w:hAnsi="Arial" w:cs="Arial"/>
        </w:rPr>
        <w:t xml:space="preserve">Outcomes First Group. “Job Details - Outcomes First Group Careers.” </w:t>
      </w:r>
      <w:r w:rsidRPr="00027DA8">
        <w:rPr>
          <w:rFonts w:ascii="Arial" w:hAnsi="Arial" w:cs="Arial"/>
          <w:i/>
          <w:iCs/>
        </w:rPr>
        <w:t>Outcomes First Group Careers</w:t>
      </w:r>
      <w:r w:rsidRPr="00027DA8">
        <w:rPr>
          <w:rFonts w:ascii="Arial" w:hAnsi="Arial" w:cs="Arial"/>
        </w:rPr>
        <w:t xml:space="preserve">, Apr. 2025, careers.outcomesfirstgroup.co.uk/jobs/job-details/?id=285247#full-description </w:t>
      </w:r>
      <w:r>
        <w:rPr>
          <w:rFonts w:ascii="Arial" w:hAnsi="Arial" w:cs="Arial"/>
        </w:rPr>
        <w:t>(</w:t>
      </w:r>
      <w:r w:rsidRPr="00027DA8">
        <w:rPr>
          <w:rFonts w:ascii="Arial" w:hAnsi="Arial" w:cs="Arial"/>
        </w:rPr>
        <w:t xml:space="preserve">Accessed </w:t>
      </w:r>
      <w:r>
        <w:rPr>
          <w:rFonts w:ascii="Arial" w:hAnsi="Arial" w:cs="Arial"/>
        </w:rPr>
        <w:t>1 November</w:t>
      </w:r>
      <w:r w:rsidRPr="00027DA8">
        <w:rPr>
          <w:rFonts w:ascii="Arial" w:hAnsi="Arial" w:cs="Arial"/>
        </w:rPr>
        <w:t>. 2025</w:t>
      </w:r>
      <w:r>
        <w:rPr>
          <w:rFonts w:ascii="Arial" w:hAnsi="Arial" w:cs="Arial"/>
        </w:rPr>
        <w:t>)</w:t>
      </w:r>
      <w:r w:rsidR="00D31B6F">
        <w:rPr>
          <w:rFonts w:ascii="Arial" w:hAnsi="Arial" w:cs="Arial"/>
        </w:rPr>
        <w:t>.</w:t>
      </w:r>
    </w:p>
    <w:p w14:paraId="3AEE0088" w14:textId="4CB32E1F" w:rsidR="0085414F" w:rsidRDefault="0085414F" w:rsidP="00F909F6">
      <w:pPr>
        <w:spacing w:after="100" w:afterAutospacing="1" w:line="360" w:lineRule="auto"/>
        <w:rPr>
          <w:rFonts w:ascii="Arial" w:hAnsi="Arial" w:cs="Arial"/>
        </w:rPr>
      </w:pPr>
      <w:r w:rsidRPr="0042061C">
        <w:rPr>
          <w:rFonts w:ascii="Arial" w:hAnsi="Arial" w:cs="Arial"/>
        </w:rPr>
        <w:t xml:space="preserve">Prospects (2025) </w:t>
      </w:r>
      <w:r w:rsidRPr="0042061C">
        <w:rPr>
          <w:rFonts w:ascii="Arial" w:hAnsi="Arial" w:cs="Arial"/>
          <w:i/>
          <w:iCs/>
        </w:rPr>
        <w:t>Speech and language therapist job profile</w:t>
      </w:r>
      <w:r w:rsidRPr="0042061C">
        <w:rPr>
          <w:rFonts w:ascii="Arial" w:hAnsi="Arial" w:cs="Arial"/>
        </w:rPr>
        <w:t xml:space="preserve">. Available at: https://www.prospects.ac.uk/job-profiles/speech-and-language-therapist (Accessed </w:t>
      </w:r>
      <w:r w:rsidR="00027DA8">
        <w:rPr>
          <w:rFonts w:ascii="Arial" w:hAnsi="Arial" w:cs="Arial"/>
        </w:rPr>
        <w:t>1</w:t>
      </w:r>
      <w:r w:rsidRPr="0042061C">
        <w:rPr>
          <w:rFonts w:ascii="Arial" w:hAnsi="Arial" w:cs="Arial"/>
        </w:rPr>
        <w:t>9 October 2025).</w:t>
      </w:r>
    </w:p>
    <w:p w14:paraId="1A43B9F8" w14:textId="0378027A" w:rsidR="004063BD" w:rsidRPr="0042061C" w:rsidRDefault="004063BD" w:rsidP="00F909F6">
      <w:pPr>
        <w:spacing w:after="100" w:afterAutospacing="1" w:line="360" w:lineRule="auto"/>
        <w:rPr>
          <w:rFonts w:ascii="Arial" w:hAnsi="Arial" w:cs="Arial"/>
        </w:rPr>
      </w:pPr>
      <w:r w:rsidRPr="004063BD">
        <w:rPr>
          <w:rFonts w:ascii="Arial" w:hAnsi="Arial" w:cs="Arial"/>
        </w:rPr>
        <w:t xml:space="preserve">Richards, H. and Lundie, V. (2025). Strengths and Challenges of the Speech and Language Therapy (SLT) Degree Apprenticeship Route: Initial Stakeholder Perspectives. </w:t>
      </w:r>
      <w:r w:rsidRPr="004063BD">
        <w:rPr>
          <w:rFonts w:ascii="Arial" w:hAnsi="Arial" w:cs="Arial"/>
          <w:i/>
          <w:iCs/>
        </w:rPr>
        <w:t>International Journal of Language &amp; Communication Disorders</w:t>
      </w:r>
      <w:r w:rsidRPr="004063BD">
        <w:rPr>
          <w:rFonts w:ascii="Arial" w:hAnsi="Arial" w:cs="Arial"/>
        </w:rPr>
        <w:t>, 60(4). doi:https://doi.org/10.1111/1460-6984.70071.</w:t>
      </w:r>
    </w:p>
    <w:p w14:paraId="57973F11" w14:textId="5EF62094" w:rsidR="0085414F" w:rsidRPr="0042061C" w:rsidRDefault="0085414F" w:rsidP="00F909F6">
      <w:pPr>
        <w:spacing w:after="100" w:afterAutospacing="1" w:line="360" w:lineRule="auto"/>
        <w:rPr>
          <w:rFonts w:ascii="Arial" w:hAnsi="Arial" w:cs="Arial"/>
        </w:rPr>
      </w:pPr>
      <w:r w:rsidRPr="0042061C">
        <w:rPr>
          <w:rFonts w:ascii="Arial" w:hAnsi="Arial" w:cs="Arial"/>
        </w:rPr>
        <w:t xml:space="preserve">Royal College of Speech and Language Therapists (RCSLT) (2023a) </w:t>
      </w:r>
      <w:r w:rsidRPr="0042061C">
        <w:rPr>
          <w:rFonts w:ascii="Arial" w:hAnsi="Arial" w:cs="Arial"/>
          <w:i/>
          <w:iCs/>
        </w:rPr>
        <w:t>Professional Development Framework</w:t>
      </w:r>
      <w:r w:rsidRPr="0042061C">
        <w:rPr>
          <w:rFonts w:ascii="Arial" w:hAnsi="Arial" w:cs="Arial"/>
        </w:rPr>
        <w:t>. Available at: https://www.rcslt.org/learning/professional-development-framework/ (Accessed 1</w:t>
      </w:r>
      <w:r w:rsidR="00027DA8">
        <w:rPr>
          <w:rFonts w:ascii="Arial" w:hAnsi="Arial" w:cs="Arial"/>
        </w:rPr>
        <w:t>9</w:t>
      </w:r>
      <w:r w:rsidRPr="0042061C">
        <w:rPr>
          <w:rFonts w:ascii="Arial" w:hAnsi="Arial" w:cs="Arial"/>
        </w:rPr>
        <w:t xml:space="preserve"> October 2025).</w:t>
      </w:r>
    </w:p>
    <w:p w14:paraId="605B4AF6" w14:textId="514A9A03" w:rsidR="0085414F" w:rsidRPr="0042061C" w:rsidRDefault="0085414F" w:rsidP="00F909F6">
      <w:pPr>
        <w:spacing w:after="100" w:afterAutospacing="1" w:line="360" w:lineRule="auto"/>
        <w:rPr>
          <w:rFonts w:ascii="Arial" w:hAnsi="Arial" w:cs="Arial"/>
        </w:rPr>
      </w:pPr>
      <w:r w:rsidRPr="0042061C">
        <w:rPr>
          <w:rFonts w:ascii="Arial" w:hAnsi="Arial" w:cs="Arial"/>
        </w:rPr>
        <w:lastRenderedPageBreak/>
        <w:t xml:space="preserve">Royal College of Speech and Language Therapists (RCSLT) (2023b) </w:t>
      </w:r>
      <w:r w:rsidRPr="0042061C">
        <w:rPr>
          <w:rFonts w:ascii="Arial" w:hAnsi="Arial" w:cs="Arial"/>
          <w:i/>
          <w:iCs/>
        </w:rPr>
        <w:t>Professional Development Scenarios</w:t>
      </w:r>
      <w:r w:rsidRPr="0042061C">
        <w:rPr>
          <w:rFonts w:ascii="Arial" w:hAnsi="Arial" w:cs="Arial"/>
        </w:rPr>
        <w:t>. Available at: https://www.rcslt.org/learning/professional-development-framework/professional-development-scenarios/ (Accessed 1</w:t>
      </w:r>
      <w:r w:rsidR="00027DA8">
        <w:rPr>
          <w:rFonts w:ascii="Arial" w:hAnsi="Arial" w:cs="Arial"/>
        </w:rPr>
        <w:t>8</w:t>
      </w:r>
      <w:r w:rsidRPr="0042061C">
        <w:rPr>
          <w:rFonts w:ascii="Arial" w:hAnsi="Arial" w:cs="Arial"/>
        </w:rPr>
        <w:t xml:space="preserve"> October 2025).</w:t>
      </w:r>
    </w:p>
    <w:p w14:paraId="2957ACC4" w14:textId="3524C70C" w:rsidR="0085414F" w:rsidRPr="0042061C" w:rsidRDefault="0085414F" w:rsidP="00F909F6">
      <w:pPr>
        <w:spacing w:after="100" w:afterAutospacing="1" w:line="360" w:lineRule="auto"/>
        <w:rPr>
          <w:rFonts w:ascii="Arial" w:hAnsi="Arial" w:cs="Arial"/>
        </w:rPr>
      </w:pPr>
      <w:r w:rsidRPr="0042061C">
        <w:rPr>
          <w:rFonts w:ascii="Arial" w:hAnsi="Arial" w:cs="Arial"/>
        </w:rPr>
        <w:t xml:space="preserve">Royal College of Speech and Language Therapists (RCSLT) (2023c) </w:t>
      </w:r>
      <w:r w:rsidRPr="0042061C">
        <w:rPr>
          <w:rFonts w:ascii="Arial" w:hAnsi="Arial" w:cs="Arial"/>
          <w:i/>
          <w:iCs/>
        </w:rPr>
        <w:t>Speech and language therapy leadership resources</w:t>
      </w:r>
      <w:r w:rsidRPr="0042061C">
        <w:rPr>
          <w:rFonts w:ascii="Arial" w:hAnsi="Arial" w:cs="Arial"/>
        </w:rPr>
        <w:t>. Available at: https://www.rcslt.org/learning/leadership-resources/ (Accessed 1</w:t>
      </w:r>
      <w:r w:rsidR="00027DA8">
        <w:rPr>
          <w:rFonts w:ascii="Arial" w:hAnsi="Arial" w:cs="Arial"/>
        </w:rPr>
        <w:t>9</w:t>
      </w:r>
      <w:r w:rsidRPr="0042061C">
        <w:rPr>
          <w:rFonts w:ascii="Arial" w:hAnsi="Arial" w:cs="Arial"/>
        </w:rPr>
        <w:t xml:space="preserve"> October 2025).</w:t>
      </w:r>
    </w:p>
    <w:p w14:paraId="238B962C" w14:textId="763D7E8A" w:rsidR="0085414F" w:rsidRDefault="0085414F" w:rsidP="00F909F6">
      <w:pPr>
        <w:spacing w:after="100" w:afterAutospacing="1" w:line="360" w:lineRule="auto"/>
        <w:rPr>
          <w:rFonts w:ascii="Arial" w:hAnsi="Arial" w:cs="Arial"/>
        </w:rPr>
      </w:pPr>
      <w:r w:rsidRPr="0042061C">
        <w:rPr>
          <w:rFonts w:ascii="Arial" w:hAnsi="Arial" w:cs="Arial"/>
        </w:rPr>
        <w:t xml:space="preserve">Royal College of Speech and Language Therapists (RCSLT) (2023d) </w:t>
      </w:r>
      <w:r w:rsidRPr="0042061C">
        <w:rPr>
          <w:rFonts w:ascii="Arial" w:hAnsi="Arial" w:cs="Arial"/>
          <w:i/>
          <w:iCs/>
        </w:rPr>
        <w:t>Networking and professional opportunities</w:t>
      </w:r>
      <w:r w:rsidRPr="0042061C">
        <w:rPr>
          <w:rFonts w:ascii="Arial" w:hAnsi="Arial" w:cs="Arial"/>
        </w:rPr>
        <w:t xml:space="preserve">. Available at: https://www.rcslt.org/members/networking/ (Accessed </w:t>
      </w:r>
      <w:r w:rsidR="00027DA8">
        <w:rPr>
          <w:rFonts w:ascii="Arial" w:hAnsi="Arial" w:cs="Arial"/>
        </w:rPr>
        <w:t>2</w:t>
      </w:r>
      <w:r w:rsidRPr="0042061C">
        <w:rPr>
          <w:rFonts w:ascii="Arial" w:hAnsi="Arial" w:cs="Arial"/>
        </w:rPr>
        <w:t>0 October 2025).</w:t>
      </w:r>
    </w:p>
    <w:p w14:paraId="0A49FD77" w14:textId="335FBE5A" w:rsidR="00C0659D" w:rsidRDefault="00C0659D" w:rsidP="00F909F6">
      <w:pPr>
        <w:spacing w:after="100" w:afterAutospacing="1" w:line="360" w:lineRule="auto"/>
        <w:rPr>
          <w:rFonts w:ascii="Arial" w:hAnsi="Arial" w:cs="Arial"/>
        </w:rPr>
      </w:pPr>
      <w:r w:rsidRPr="00C0659D">
        <w:rPr>
          <w:rFonts w:ascii="Arial" w:hAnsi="Arial" w:cs="Arial"/>
        </w:rPr>
        <w:t xml:space="preserve">Royal Hospital of Neuro-disability (2019). </w:t>
      </w:r>
      <w:r w:rsidRPr="00C0659D">
        <w:rPr>
          <w:rFonts w:ascii="Arial" w:hAnsi="Arial" w:cs="Arial"/>
          <w:i/>
          <w:iCs/>
        </w:rPr>
        <w:t>Guidelines for Speech and Language Therapists Working with Adults in a Disorder of Consciousness (DOC) Developed by a UK-wide Group of Speech and Language Therapists at</w:t>
      </w:r>
      <w:r w:rsidRPr="00C0659D">
        <w:rPr>
          <w:rFonts w:ascii="Arial" w:hAnsi="Arial" w:cs="Arial"/>
        </w:rPr>
        <w:t xml:space="preserve">. [online] Available at: </w:t>
      </w:r>
      <w:r w:rsidR="0048161D" w:rsidRPr="003A226F">
        <w:rPr>
          <w:rFonts w:ascii="Arial" w:hAnsi="Arial" w:cs="Arial"/>
        </w:rPr>
        <w:t>https://www.rhn.org.uk/wp-content/uploads/2016/04/SLT-DOC-guidelines-RCSLT-version-Jan-2020.pdf</w:t>
      </w:r>
      <w:r w:rsidRPr="00C0659D">
        <w:rPr>
          <w:rFonts w:ascii="Arial" w:hAnsi="Arial" w:cs="Arial"/>
        </w:rPr>
        <w:t>.</w:t>
      </w:r>
    </w:p>
    <w:p w14:paraId="17E6FE31" w14:textId="54BBEF00" w:rsidR="0048161D" w:rsidRPr="0042061C" w:rsidRDefault="0048161D" w:rsidP="00F909F6">
      <w:pPr>
        <w:spacing w:after="100" w:afterAutospacing="1" w:line="360" w:lineRule="auto"/>
        <w:rPr>
          <w:rFonts w:ascii="Arial" w:hAnsi="Arial" w:cs="Arial"/>
        </w:rPr>
      </w:pPr>
      <w:r w:rsidRPr="0048161D">
        <w:rPr>
          <w:rFonts w:ascii="Arial" w:hAnsi="Arial" w:cs="Arial"/>
        </w:rPr>
        <w:t xml:space="preserve">Schubert, S., Buus, N., Monrouxe, L.V. and Hunt, C. (2023). The Development of Professional Identity in Clinical psychologists: a Scoping Review. </w:t>
      </w:r>
      <w:r w:rsidRPr="0048161D">
        <w:rPr>
          <w:rFonts w:ascii="Arial" w:hAnsi="Arial" w:cs="Arial"/>
          <w:i/>
          <w:iCs/>
        </w:rPr>
        <w:t>Medical Education</w:t>
      </w:r>
      <w:r w:rsidRPr="0048161D">
        <w:rPr>
          <w:rFonts w:ascii="Arial" w:hAnsi="Arial" w:cs="Arial"/>
        </w:rPr>
        <w:t>, 57(7). doi:https://doi.org/10.1111/medu.15082.</w:t>
      </w:r>
    </w:p>
    <w:p w14:paraId="0F8AE5F7" w14:textId="77777777" w:rsidR="00250878" w:rsidRPr="00250878" w:rsidRDefault="00250878" w:rsidP="00250878">
      <w:pPr>
        <w:spacing w:after="100" w:afterAutospacing="1" w:line="360" w:lineRule="auto"/>
        <w:rPr>
          <w:rFonts w:ascii="Arial" w:hAnsi="Arial" w:cs="Arial"/>
        </w:rPr>
      </w:pPr>
      <w:r w:rsidRPr="00250878">
        <w:rPr>
          <w:rFonts w:ascii="Arial" w:hAnsi="Arial" w:cs="Arial"/>
        </w:rPr>
        <w:t xml:space="preserve">Varkey, B. (2021). Principles of Clinical Ethics and Their Application to Practice. </w:t>
      </w:r>
      <w:r w:rsidRPr="00250878">
        <w:rPr>
          <w:rFonts w:ascii="Arial" w:hAnsi="Arial" w:cs="Arial"/>
          <w:i/>
          <w:iCs/>
        </w:rPr>
        <w:t>Medical Principles and Practice</w:t>
      </w:r>
      <w:r w:rsidRPr="00250878">
        <w:rPr>
          <w:rFonts w:ascii="Arial" w:hAnsi="Arial" w:cs="Arial"/>
        </w:rPr>
        <w:t>, [online] 30(1), pp.17–28. doi:https://doi.org/10.1159/000509119.</w:t>
      </w:r>
    </w:p>
    <w:p w14:paraId="78E32014" w14:textId="77777777" w:rsidR="00250878" w:rsidRPr="0042061C" w:rsidRDefault="00250878" w:rsidP="00F909F6">
      <w:pPr>
        <w:spacing w:after="100" w:afterAutospacing="1" w:line="360" w:lineRule="auto"/>
        <w:rPr>
          <w:rFonts w:ascii="Arial" w:hAnsi="Arial" w:cs="Arial"/>
        </w:rPr>
      </w:pPr>
    </w:p>
    <w:sectPr w:rsidR="00250878" w:rsidRPr="0042061C" w:rsidSect="00663005">
      <w:footerReference w:type="default" r:id="rId13"/>
      <w:pgSz w:w="11906" w:h="16838"/>
      <w:pgMar w:top="1276" w:right="1274" w:bottom="1135"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DFFA4F" w14:textId="77777777" w:rsidR="007D1B51" w:rsidRDefault="007D1B51" w:rsidP="00EE6740">
      <w:pPr>
        <w:spacing w:after="0" w:line="240" w:lineRule="auto"/>
      </w:pPr>
      <w:r>
        <w:separator/>
      </w:r>
    </w:p>
  </w:endnote>
  <w:endnote w:type="continuationSeparator" w:id="0">
    <w:p w14:paraId="343C3315" w14:textId="77777777" w:rsidR="007D1B51" w:rsidRDefault="007D1B51" w:rsidP="00EE6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2004548"/>
      <w:docPartObj>
        <w:docPartGallery w:val="Page Numbers (Bottom of Page)"/>
        <w:docPartUnique/>
      </w:docPartObj>
    </w:sdtPr>
    <w:sdtEndPr>
      <w:rPr>
        <w:noProof/>
      </w:rPr>
    </w:sdtEndPr>
    <w:sdtContent>
      <w:p w14:paraId="031AACB6" w14:textId="75773893" w:rsidR="00EE6740" w:rsidRDefault="00EE67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7BC13E" w14:textId="77777777" w:rsidR="00EE6740" w:rsidRDefault="00EE67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FAD2A" w14:textId="77777777" w:rsidR="007D1B51" w:rsidRDefault="007D1B51" w:rsidP="00EE6740">
      <w:pPr>
        <w:spacing w:after="0" w:line="240" w:lineRule="auto"/>
      </w:pPr>
      <w:r>
        <w:separator/>
      </w:r>
    </w:p>
  </w:footnote>
  <w:footnote w:type="continuationSeparator" w:id="0">
    <w:p w14:paraId="44475525" w14:textId="77777777" w:rsidR="007D1B51" w:rsidRDefault="007D1B51" w:rsidP="00EE67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F172E"/>
    <w:multiLevelType w:val="multilevel"/>
    <w:tmpl w:val="C4F6B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E10E4"/>
    <w:multiLevelType w:val="multilevel"/>
    <w:tmpl w:val="78780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3B1CCD"/>
    <w:multiLevelType w:val="multilevel"/>
    <w:tmpl w:val="29364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161F0B"/>
    <w:multiLevelType w:val="hybridMultilevel"/>
    <w:tmpl w:val="4882FE64"/>
    <w:lvl w:ilvl="0" w:tplc="B7502E3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D725BC"/>
    <w:multiLevelType w:val="hybridMultilevel"/>
    <w:tmpl w:val="CD780768"/>
    <w:lvl w:ilvl="0" w:tplc="B7502E3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E9406B"/>
    <w:multiLevelType w:val="multilevel"/>
    <w:tmpl w:val="FD8C7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F7DD9"/>
    <w:multiLevelType w:val="multilevel"/>
    <w:tmpl w:val="83526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EC137D"/>
    <w:multiLevelType w:val="multilevel"/>
    <w:tmpl w:val="91841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107C57"/>
    <w:multiLevelType w:val="multilevel"/>
    <w:tmpl w:val="C30C5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C5103E"/>
    <w:multiLevelType w:val="multilevel"/>
    <w:tmpl w:val="A504FE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49708AC"/>
    <w:multiLevelType w:val="multilevel"/>
    <w:tmpl w:val="D9D66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DD4288"/>
    <w:multiLevelType w:val="multilevel"/>
    <w:tmpl w:val="5EAAF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695E3E"/>
    <w:multiLevelType w:val="multilevel"/>
    <w:tmpl w:val="73D42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2E4DD7"/>
    <w:multiLevelType w:val="multilevel"/>
    <w:tmpl w:val="D924E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ED1EEB"/>
    <w:multiLevelType w:val="multilevel"/>
    <w:tmpl w:val="CF8A7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3C7AD0"/>
    <w:multiLevelType w:val="multilevel"/>
    <w:tmpl w:val="90D4B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371F21"/>
    <w:multiLevelType w:val="multilevel"/>
    <w:tmpl w:val="D7268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D22E94"/>
    <w:multiLevelType w:val="hybridMultilevel"/>
    <w:tmpl w:val="44B08520"/>
    <w:lvl w:ilvl="0" w:tplc="B7502E3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484626"/>
    <w:multiLevelType w:val="multilevel"/>
    <w:tmpl w:val="C19AA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0371BF"/>
    <w:multiLevelType w:val="hybridMultilevel"/>
    <w:tmpl w:val="0AF81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F9469A"/>
    <w:multiLevelType w:val="multilevel"/>
    <w:tmpl w:val="73948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DE0D8A"/>
    <w:multiLevelType w:val="hybridMultilevel"/>
    <w:tmpl w:val="5966F006"/>
    <w:lvl w:ilvl="0" w:tplc="B7502E3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9F3419"/>
    <w:multiLevelType w:val="multilevel"/>
    <w:tmpl w:val="CBAE5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B810E3"/>
    <w:multiLevelType w:val="hybridMultilevel"/>
    <w:tmpl w:val="2AB00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395478"/>
    <w:multiLevelType w:val="multilevel"/>
    <w:tmpl w:val="84F07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093846"/>
    <w:multiLevelType w:val="multilevel"/>
    <w:tmpl w:val="1452F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32625B"/>
    <w:multiLevelType w:val="multilevel"/>
    <w:tmpl w:val="1F380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A4588F"/>
    <w:multiLevelType w:val="hybridMultilevel"/>
    <w:tmpl w:val="5CFC86FE"/>
    <w:lvl w:ilvl="0" w:tplc="B7502E3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92500E"/>
    <w:multiLevelType w:val="multilevel"/>
    <w:tmpl w:val="EFE84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CD7102"/>
    <w:multiLevelType w:val="hybridMultilevel"/>
    <w:tmpl w:val="37CA87EC"/>
    <w:lvl w:ilvl="0" w:tplc="B7502E3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017226"/>
    <w:multiLevelType w:val="hybridMultilevel"/>
    <w:tmpl w:val="EC342DF4"/>
    <w:lvl w:ilvl="0" w:tplc="B7502E3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2C2F25"/>
    <w:multiLevelType w:val="multilevel"/>
    <w:tmpl w:val="C83E8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652970"/>
    <w:multiLevelType w:val="multilevel"/>
    <w:tmpl w:val="E0F48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3771084">
    <w:abstractNumId w:val="11"/>
  </w:num>
  <w:num w:numId="2" w16cid:durableId="662469400">
    <w:abstractNumId w:val="12"/>
  </w:num>
  <w:num w:numId="3" w16cid:durableId="1300841448">
    <w:abstractNumId w:val="13"/>
  </w:num>
  <w:num w:numId="4" w16cid:durableId="1843885781">
    <w:abstractNumId w:val="20"/>
  </w:num>
  <w:num w:numId="5" w16cid:durableId="1384059141">
    <w:abstractNumId w:val="10"/>
  </w:num>
  <w:num w:numId="6" w16cid:durableId="182987151">
    <w:abstractNumId w:val="7"/>
  </w:num>
  <w:num w:numId="7" w16cid:durableId="859244019">
    <w:abstractNumId w:val="5"/>
  </w:num>
  <w:num w:numId="8" w16cid:durableId="1974825667">
    <w:abstractNumId w:val="24"/>
  </w:num>
  <w:num w:numId="9" w16cid:durableId="1080178811">
    <w:abstractNumId w:val="0"/>
  </w:num>
  <w:num w:numId="10" w16cid:durableId="677582848">
    <w:abstractNumId w:val="9"/>
  </w:num>
  <w:num w:numId="11" w16cid:durableId="1106267783">
    <w:abstractNumId w:val="19"/>
  </w:num>
  <w:num w:numId="12" w16cid:durableId="560678438">
    <w:abstractNumId w:val="2"/>
  </w:num>
  <w:num w:numId="13" w16cid:durableId="875000085">
    <w:abstractNumId w:val="25"/>
  </w:num>
  <w:num w:numId="14" w16cid:durableId="1009527006">
    <w:abstractNumId w:val="1"/>
  </w:num>
  <w:num w:numId="15" w16cid:durableId="1478305978">
    <w:abstractNumId w:val="31"/>
  </w:num>
  <w:num w:numId="16" w16cid:durableId="1803379592">
    <w:abstractNumId w:val="14"/>
  </w:num>
  <w:num w:numId="17" w16cid:durableId="288248112">
    <w:abstractNumId w:val="22"/>
  </w:num>
  <w:num w:numId="18" w16cid:durableId="887957966">
    <w:abstractNumId w:val="26"/>
  </w:num>
  <w:num w:numId="19" w16cid:durableId="211698424">
    <w:abstractNumId w:val="6"/>
  </w:num>
  <w:num w:numId="20" w16cid:durableId="1095437486">
    <w:abstractNumId w:val="28"/>
  </w:num>
  <w:num w:numId="21" w16cid:durableId="1807701512">
    <w:abstractNumId w:val="8"/>
  </w:num>
  <w:num w:numId="22" w16cid:durableId="535123568">
    <w:abstractNumId w:val="15"/>
  </w:num>
  <w:num w:numId="23" w16cid:durableId="1905018480">
    <w:abstractNumId w:val="18"/>
  </w:num>
  <w:num w:numId="24" w16cid:durableId="484860226">
    <w:abstractNumId w:val="16"/>
  </w:num>
  <w:num w:numId="25" w16cid:durableId="766078198">
    <w:abstractNumId w:val="32"/>
  </w:num>
  <w:num w:numId="26" w16cid:durableId="1338918391">
    <w:abstractNumId w:val="23"/>
  </w:num>
  <w:num w:numId="27" w16cid:durableId="79105450">
    <w:abstractNumId w:val="21"/>
  </w:num>
  <w:num w:numId="28" w16cid:durableId="1916892144">
    <w:abstractNumId w:val="4"/>
  </w:num>
  <w:num w:numId="29" w16cid:durableId="850951544">
    <w:abstractNumId w:val="17"/>
  </w:num>
  <w:num w:numId="30" w16cid:durableId="751703537">
    <w:abstractNumId w:val="30"/>
  </w:num>
  <w:num w:numId="31" w16cid:durableId="1529100174">
    <w:abstractNumId w:val="29"/>
  </w:num>
  <w:num w:numId="32" w16cid:durableId="1351682631">
    <w:abstractNumId w:val="27"/>
  </w:num>
  <w:num w:numId="33" w16cid:durableId="8540797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005"/>
    <w:rsid w:val="00027DA8"/>
    <w:rsid w:val="001202D7"/>
    <w:rsid w:val="001D7E56"/>
    <w:rsid w:val="002000EF"/>
    <w:rsid w:val="00250878"/>
    <w:rsid w:val="002A16CB"/>
    <w:rsid w:val="002D51A2"/>
    <w:rsid w:val="00315EBC"/>
    <w:rsid w:val="00332767"/>
    <w:rsid w:val="003826E9"/>
    <w:rsid w:val="00386D95"/>
    <w:rsid w:val="003A226F"/>
    <w:rsid w:val="003A4AD6"/>
    <w:rsid w:val="004063BD"/>
    <w:rsid w:val="0042061C"/>
    <w:rsid w:val="0048161D"/>
    <w:rsid w:val="0048318F"/>
    <w:rsid w:val="004A65D0"/>
    <w:rsid w:val="005319FD"/>
    <w:rsid w:val="005B56F8"/>
    <w:rsid w:val="00663005"/>
    <w:rsid w:val="006E1632"/>
    <w:rsid w:val="006F73C1"/>
    <w:rsid w:val="00784E90"/>
    <w:rsid w:val="007A5DAF"/>
    <w:rsid w:val="007D1B51"/>
    <w:rsid w:val="0085414F"/>
    <w:rsid w:val="009738BD"/>
    <w:rsid w:val="009A23DE"/>
    <w:rsid w:val="00B42399"/>
    <w:rsid w:val="00BC2ADA"/>
    <w:rsid w:val="00BC2E81"/>
    <w:rsid w:val="00C0659D"/>
    <w:rsid w:val="00CB6669"/>
    <w:rsid w:val="00CF1CFF"/>
    <w:rsid w:val="00D31B6F"/>
    <w:rsid w:val="00ED02DB"/>
    <w:rsid w:val="00EE6740"/>
    <w:rsid w:val="00F909F6"/>
    <w:rsid w:val="00FF2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F5E14"/>
  <w15:chartTrackingRefBased/>
  <w15:docId w15:val="{5F9AB551-8D7B-43E2-A1C9-A6D530421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00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6300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6300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300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300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30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30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30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30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00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6300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6300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300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300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30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30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30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3005"/>
    <w:rPr>
      <w:rFonts w:eastAsiaTheme="majorEastAsia" w:cstheme="majorBidi"/>
      <w:color w:val="272727" w:themeColor="text1" w:themeTint="D8"/>
    </w:rPr>
  </w:style>
  <w:style w:type="paragraph" w:styleId="Title">
    <w:name w:val="Title"/>
    <w:basedOn w:val="Normal"/>
    <w:next w:val="Normal"/>
    <w:link w:val="TitleChar"/>
    <w:uiPriority w:val="10"/>
    <w:qFormat/>
    <w:rsid w:val="006630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0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0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30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3005"/>
    <w:pPr>
      <w:spacing w:before="160"/>
      <w:jc w:val="center"/>
    </w:pPr>
    <w:rPr>
      <w:i/>
      <w:iCs/>
      <w:color w:val="404040" w:themeColor="text1" w:themeTint="BF"/>
    </w:rPr>
  </w:style>
  <w:style w:type="character" w:customStyle="1" w:styleId="QuoteChar">
    <w:name w:val="Quote Char"/>
    <w:basedOn w:val="DefaultParagraphFont"/>
    <w:link w:val="Quote"/>
    <w:uiPriority w:val="29"/>
    <w:rsid w:val="00663005"/>
    <w:rPr>
      <w:i/>
      <w:iCs/>
      <w:color w:val="404040" w:themeColor="text1" w:themeTint="BF"/>
    </w:rPr>
  </w:style>
  <w:style w:type="paragraph" w:styleId="ListParagraph">
    <w:name w:val="List Paragraph"/>
    <w:basedOn w:val="Normal"/>
    <w:uiPriority w:val="34"/>
    <w:qFormat/>
    <w:rsid w:val="00663005"/>
    <w:pPr>
      <w:ind w:left="720"/>
      <w:contextualSpacing/>
    </w:pPr>
  </w:style>
  <w:style w:type="character" w:styleId="IntenseEmphasis">
    <w:name w:val="Intense Emphasis"/>
    <w:basedOn w:val="DefaultParagraphFont"/>
    <w:uiPriority w:val="21"/>
    <w:qFormat/>
    <w:rsid w:val="00663005"/>
    <w:rPr>
      <w:i/>
      <w:iCs/>
      <w:color w:val="2F5496" w:themeColor="accent1" w:themeShade="BF"/>
    </w:rPr>
  </w:style>
  <w:style w:type="paragraph" w:styleId="IntenseQuote">
    <w:name w:val="Intense Quote"/>
    <w:basedOn w:val="Normal"/>
    <w:next w:val="Normal"/>
    <w:link w:val="IntenseQuoteChar"/>
    <w:uiPriority w:val="30"/>
    <w:qFormat/>
    <w:rsid w:val="0066300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3005"/>
    <w:rPr>
      <w:i/>
      <w:iCs/>
      <w:color w:val="2F5496" w:themeColor="accent1" w:themeShade="BF"/>
    </w:rPr>
  </w:style>
  <w:style w:type="character" w:styleId="IntenseReference">
    <w:name w:val="Intense Reference"/>
    <w:basedOn w:val="DefaultParagraphFont"/>
    <w:uiPriority w:val="32"/>
    <w:qFormat/>
    <w:rsid w:val="00663005"/>
    <w:rPr>
      <w:b/>
      <w:bCs/>
      <w:smallCaps/>
      <w:color w:val="2F5496" w:themeColor="accent1" w:themeShade="BF"/>
      <w:spacing w:val="5"/>
    </w:rPr>
  </w:style>
  <w:style w:type="character" w:styleId="Hyperlink">
    <w:name w:val="Hyperlink"/>
    <w:basedOn w:val="DefaultParagraphFont"/>
    <w:uiPriority w:val="99"/>
    <w:unhideWhenUsed/>
    <w:rsid w:val="00663005"/>
    <w:rPr>
      <w:color w:val="0563C1" w:themeColor="hyperlink"/>
      <w:u w:val="single"/>
    </w:rPr>
  </w:style>
  <w:style w:type="character" w:styleId="UnresolvedMention">
    <w:name w:val="Unresolved Mention"/>
    <w:basedOn w:val="DefaultParagraphFont"/>
    <w:uiPriority w:val="99"/>
    <w:semiHidden/>
    <w:unhideWhenUsed/>
    <w:rsid w:val="00663005"/>
    <w:rPr>
      <w:color w:val="605E5C"/>
      <w:shd w:val="clear" w:color="auto" w:fill="E1DFDD"/>
    </w:rPr>
  </w:style>
  <w:style w:type="paragraph" w:styleId="Header">
    <w:name w:val="header"/>
    <w:basedOn w:val="Normal"/>
    <w:link w:val="HeaderChar"/>
    <w:uiPriority w:val="99"/>
    <w:unhideWhenUsed/>
    <w:rsid w:val="00EE6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740"/>
  </w:style>
  <w:style w:type="paragraph" w:styleId="Footer">
    <w:name w:val="footer"/>
    <w:basedOn w:val="Normal"/>
    <w:link w:val="FooterChar"/>
    <w:uiPriority w:val="99"/>
    <w:unhideWhenUsed/>
    <w:rsid w:val="00EE6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7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2.bin"/><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TotalTime>
  <Pages>14</Pages>
  <Words>3603</Words>
  <Characters>20539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Hajira Zaman</dc:creator>
  <cp:keywords/>
  <dc:description/>
  <cp:lastModifiedBy>Hajira Zaman</cp:lastModifiedBy>
  <cp:revision>17</cp:revision>
  <dcterms:created xsi:type="dcterms:W3CDTF">2025-10-21T22:54:00Z</dcterms:created>
  <dcterms:modified xsi:type="dcterms:W3CDTF">2025-11-10T10:16:00Z</dcterms:modified>
</cp:coreProperties>
</file>