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5E56DFB5" w14:textId="77777777" w:rsidR="002033C3" w:rsidRPr="00BF4F06" w:rsidRDefault="00000000">
      <w:pPr>
        <w:spacing w:line="360" w:lineRule="auto"/>
        <w:rPr>
          <w:rFonts w:ascii="Arial" w:eastAsia="Arial" w:hAnsi="Arial" w:cs="Arial"/>
        </w:rPr>
      </w:pPr>
      <w:r w:rsidRPr="00BF4F06">
        <w:rPr>
          <w:rFonts w:ascii="Arial" w:eastAsia="Arial" w:hAnsi="Arial" w:cs="Arial"/>
        </w:rPr>
        <w:t xml:space="preserve">     </w:t>
      </w:r>
      <w:r w:rsidRPr="00BF4F06">
        <w:rPr>
          <w:rFonts w:ascii="Arial" w:eastAsia="Arial" w:hAnsi="Arial" w:cs="Arial"/>
          <w:noProof/>
        </w:rPr>
        <w:drawing>
          <wp:anchor distT="0" distB="0" distL="114300" distR="114300" simplePos="0" relativeHeight="251658240" behindDoc="0" locked="0" layoutInCell="1" hidden="0" allowOverlap="1" wp14:anchorId="74E6156E" wp14:editId="39D11239">
            <wp:simplePos x="0" y="0"/>
            <wp:positionH relativeFrom="margin">
              <wp:posOffset>1088273</wp:posOffset>
            </wp:positionH>
            <wp:positionV relativeFrom="margin">
              <wp:posOffset>0</wp:posOffset>
            </wp:positionV>
            <wp:extent cx="3572789" cy="938213"/>
            <wp:effectExtent l="0" t="0" r="0" b="0"/>
            <wp:wrapSquare wrapText="bothSides" distT="0" distB="0" distL="114300" distR="114300"/>
            <wp:docPr id="638141342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72789" cy="938213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 w:rsidRPr="00BF4F06">
        <w:rPr>
          <w:rFonts w:ascii="Arial" w:eastAsia="Arial" w:hAnsi="Arial" w:cs="Arial"/>
        </w:rPr>
        <w:br/>
      </w:r>
      <w:r w:rsidRPr="00BF4F06">
        <w:rPr>
          <w:rFonts w:ascii="Arial" w:eastAsia="Arial" w:hAnsi="Arial" w:cs="Arial"/>
        </w:rPr>
        <w:br/>
      </w:r>
      <w:r w:rsidRPr="00BF4F06">
        <w:rPr>
          <w:rFonts w:ascii="Arial" w:eastAsia="Arial" w:hAnsi="Arial" w:cs="Arial"/>
        </w:rPr>
        <w:br/>
      </w:r>
      <w:r w:rsidRPr="00BF4F06">
        <w:rPr>
          <w:rFonts w:ascii="Arial" w:eastAsia="Arial" w:hAnsi="Arial" w:cs="Arial"/>
        </w:rPr>
        <w:br/>
      </w:r>
    </w:p>
    <w:p w14:paraId="45D0F879" w14:textId="77777777" w:rsidR="002033C3" w:rsidRPr="00BF4F06" w:rsidRDefault="002033C3">
      <w:pPr>
        <w:spacing w:line="360" w:lineRule="auto"/>
        <w:rPr>
          <w:rFonts w:ascii="Arial" w:eastAsia="Arial" w:hAnsi="Arial" w:cs="Arial"/>
        </w:rPr>
      </w:pPr>
    </w:p>
    <w:p w14:paraId="7CD90C00" w14:textId="77777777" w:rsidR="002033C3" w:rsidRPr="005E0F4A" w:rsidRDefault="002033C3">
      <w:pPr>
        <w:spacing w:line="360" w:lineRule="auto"/>
        <w:jc w:val="center"/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2DAE583C" w14:textId="77777777" w:rsidR="002033C3" w:rsidRPr="00BF4F06" w:rsidRDefault="00000000">
      <w:pPr>
        <w:spacing w:line="360" w:lineRule="auto"/>
        <w:jc w:val="center"/>
        <w:rPr>
          <w:rFonts w:ascii="Arial" w:eastAsia="Arial" w:hAnsi="Arial" w:cs="Arial"/>
          <w:b/>
        </w:rPr>
      </w:pPr>
      <w:proofErr w:type="spellStart"/>
      <w:r w:rsidRPr="005E0F4A">
        <w:rPr>
          <w:rFonts w:ascii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L</w:t>
      </w:r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everaging</w:t>
      </w:r>
      <w:proofErr w:type="spellEnd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</w:t>
      </w:r>
      <w:proofErr w:type="spellStart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Social</w:t>
      </w:r>
      <w:proofErr w:type="spellEnd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</w:t>
      </w:r>
      <w:proofErr w:type="spellStart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Media</w:t>
      </w:r>
      <w:proofErr w:type="spellEnd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</w:t>
      </w:r>
      <w:proofErr w:type="spellStart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Platforms</w:t>
      </w:r>
      <w:proofErr w:type="spellEnd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</w:t>
      </w:r>
      <w:proofErr w:type="spellStart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for</w:t>
      </w:r>
      <w:proofErr w:type="spellEnd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</w:t>
      </w:r>
      <w:proofErr w:type="spellStart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Staff</w:t>
      </w:r>
      <w:proofErr w:type="spellEnd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Recruitment: Strategies, </w:t>
      </w:r>
      <w:proofErr w:type="spellStart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Benefits</w:t>
      </w:r>
      <w:proofErr w:type="spellEnd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, </w:t>
      </w:r>
      <w:proofErr w:type="spellStart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and</w:t>
      </w:r>
      <w:proofErr w:type="spellEnd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Best </w:t>
      </w:r>
      <w:proofErr w:type="spellStart"/>
      <w:r w:rsidRPr="005E0F4A">
        <w:rPr>
          <w:rFonts w:ascii="Arial" w:eastAsia="Arial" w:hAnsi="Arial" w:cs="Arial"/>
          <w:color w:val="262626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Practices</w:t>
      </w:r>
      <w:proofErr w:type="spellEnd"/>
      <w:r w:rsidRPr="00BF4F06">
        <w:rPr>
          <w:rFonts w:ascii="Arial" w:eastAsia="Arial" w:hAnsi="Arial" w:cs="Arial"/>
        </w:rPr>
        <w:br/>
      </w:r>
      <w:r w:rsidRPr="00BF4F06">
        <w:rPr>
          <w:rFonts w:ascii="Arial" w:eastAsia="Arial" w:hAnsi="Arial" w:cs="Arial"/>
        </w:rPr>
        <w:br/>
      </w:r>
      <w:proofErr w:type="spellStart"/>
      <w:r w:rsidRPr="00BF4F06">
        <w:rPr>
          <w:rFonts w:ascii="Arial" w:eastAsia="Arial" w:hAnsi="Arial" w:cs="Arial"/>
          <w:b/>
        </w:rPr>
        <w:t>Programme</w:t>
      </w:r>
      <w:proofErr w:type="spellEnd"/>
      <w:r w:rsidRPr="00BF4F06">
        <w:rPr>
          <w:rFonts w:ascii="Arial" w:eastAsia="Arial" w:hAnsi="Arial" w:cs="Arial"/>
          <w:b/>
        </w:rPr>
        <w:t xml:space="preserve"> </w:t>
      </w:r>
      <w:proofErr w:type="spellStart"/>
      <w:r w:rsidRPr="00BF4F06">
        <w:rPr>
          <w:rFonts w:ascii="Arial" w:eastAsia="Arial" w:hAnsi="Arial" w:cs="Arial"/>
          <w:b/>
        </w:rPr>
        <w:t>name</w:t>
      </w:r>
      <w:proofErr w:type="spellEnd"/>
      <w:r w:rsidRPr="00BF4F06">
        <w:rPr>
          <w:rFonts w:ascii="Arial" w:eastAsia="Arial" w:hAnsi="Arial" w:cs="Arial"/>
          <w:b/>
        </w:rPr>
        <w:t xml:space="preserve"> (CERT HE </w:t>
      </w:r>
      <w:proofErr w:type="spellStart"/>
      <w:r w:rsidRPr="00BF4F06">
        <w:rPr>
          <w:rFonts w:ascii="Arial" w:eastAsia="Arial" w:hAnsi="Arial" w:cs="Arial"/>
          <w:b/>
        </w:rPr>
        <w:t>Business</w:t>
      </w:r>
      <w:proofErr w:type="spellEnd"/>
      <w:r w:rsidRPr="00BF4F06">
        <w:rPr>
          <w:rFonts w:ascii="Arial" w:eastAsia="Arial" w:hAnsi="Arial" w:cs="Arial"/>
          <w:b/>
        </w:rPr>
        <w:t xml:space="preserve"> TERM 1 </w:t>
      </w:r>
      <w:proofErr w:type="spellStart"/>
      <w:r w:rsidRPr="00BF4F06">
        <w:rPr>
          <w:rFonts w:ascii="Arial" w:eastAsia="Arial" w:hAnsi="Arial" w:cs="Arial"/>
          <w:b/>
        </w:rPr>
        <w:t>Level</w:t>
      </w:r>
      <w:proofErr w:type="spellEnd"/>
      <w:r w:rsidRPr="00BF4F06">
        <w:rPr>
          <w:rFonts w:ascii="Arial" w:eastAsia="Arial" w:hAnsi="Arial" w:cs="Arial"/>
          <w:b/>
        </w:rPr>
        <w:t xml:space="preserve"> 4 </w:t>
      </w:r>
      <w:proofErr w:type="spellStart"/>
      <w:r w:rsidRPr="00BF4F06">
        <w:rPr>
          <w:rFonts w:ascii="Arial" w:eastAsia="Arial" w:hAnsi="Arial" w:cs="Arial"/>
          <w:b/>
        </w:rPr>
        <w:t>Group</w:t>
      </w:r>
      <w:proofErr w:type="spellEnd"/>
      <w:r w:rsidRPr="00BF4F06">
        <w:rPr>
          <w:rFonts w:ascii="Arial" w:eastAsia="Arial" w:hAnsi="Arial" w:cs="Arial"/>
          <w:b/>
        </w:rPr>
        <w:t xml:space="preserve"> 3)</w:t>
      </w:r>
    </w:p>
    <w:p w14:paraId="147BAF6B" w14:textId="77777777" w:rsidR="002033C3" w:rsidRPr="00BF4F06" w:rsidRDefault="00000000">
      <w:pPr>
        <w:spacing w:line="360" w:lineRule="auto"/>
        <w:jc w:val="center"/>
        <w:rPr>
          <w:rFonts w:ascii="Arial" w:eastAsia="Arial" w:hAnsi="Arial" w:cs="Arial"/>
          <w:b/>
        </w:rPr>
      </w:pPr>
      <w:r w:rsidRPr="00BF4F06">
        <w:rPr>
          <w:rFonts w:ascii="Arial" w:eastAsia="Arial" w:hAnsi="Arial" w:cs="Arial"/>
          <w:b/>
        </w:rPr>
        <w:br/>
      </w:r>
      <w:r w:rsidRPr="00BF4F06">
        <w:rPr>
          <w:rFonts w:ascii="Arial" w:eastAsia="Arial" w:hAnsi="Arial" w:cs="Arial"/>
          <w:b/>
          <w:noProof/>
        </w:rPr>
        <w:drawing>
          <wp:inline distT="0" distB="0" distL="0" distR="0" wp14:anchorId="24B4F8E3" wp14:editId="4DBCF0AF">
            <wp:extent cx="4823896" cy="2773756"/>
            <wp:effectExtent l="0" t="0" r="0" b="0"/>
            <wp:docPr id="638141343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823896" cy="2773756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Pr="00BF4F06">
        <w:rPr>
          <w:rFonts w:ascii="Arial" w:eastAsia="Arial" w:hAnsi="Arial" w:cs="Arial"/>
          <w:b/>
        </w:rPr>
        <w:br/>
      </w:r>
    </w:p>
    <w:p w14:paraId="6805697F" w14:textId="77777777" w:rsidR="002033C3" w:rsidRPr="00BF4F06" w:rsidRDefault="00000000">
      <w:pPr>
        <w:spacing w:line="360" w:lineRule="auto"/>
        <w:rPr>
          <w:rFonts w:ascii="Arial" w:eastAsia="Arial" w:hAnsi="Arial" w:cs="Arial"/>
        </w:rPr>
      </w:pPr>
      <w:r w:rsidRPr="00BF4F06">
        <w:rPr>
          <w:rFonts w:ascii="Arial" w:eastAsia="Arial" w:hAnsi="Arial" w:cs="Arial"/>
        </w:rPr>
        <w:t>Maryna Hurak</w:t>
      </w:r>
      <w:r w:rsidRPr="00BF4F06">
        <w:rPr>
          <w:rFonts w:ascii="Arial" w:eastAsia="Arial" w:hAnsi="Arial" w:cs="Arial"/>
        </w:rPr>
        <w:br/>
      </w:r>
      <w:proofErr w:type="spellStart"/>
      <w:r w:rsidRPr="00BF4F06">
        <w:rPr>
          <w:rFonts w:ascii="Arial" w:eastAsia="Arial" w:hAnsi="Arial" w:cs="Arial"/>
        </w:rPr>
        <w:t>Student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id</w:t>
      </w:r>
      <w:proofErr w:type="spellEnd"/>
      <w:r w:rsidRPr="00BF4F06">
        <w:rPr>
          <w:rFonts w:ascii="Arial" w:eastAsia="Arial" w:hAnsi="Arial" w:cs="Arial"/>
        </w:rPr>
        <w:t>: 2327119</w:t>
      </w:r>
      <w:r w:rsidRPr="00BF4F06">
        <w:rPr>
          <w:rFonts w:ascii="Arial" w:eastAsia="Arial" w:hAnsi="Arial" w:cs="Arial"/>
        </w:rPr>
        <w:br/>
      </w:r>
      <w:proofErr w:type="spellStart"/>
      <w:r w:rsidRPr="00BF4F06">
        <w:rPr>
          <w:rFonts w:ascii="Arial" w:eastAsia="Arial" w:hAnsi="Arial" w:cs="Arial"/>
        </w:rPr>
        <w:t>Digital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  <w:color w:val="000000"/>
        </w:rPr>
        <w:t>Skills</w:t>
      </w:r>
      <w:proofErr w:type="spellEnd"/>
      <w:r w:rsidRPr="00BF4F06">
        <w:rPr>
          <w:rFonts w:ascii="Arial" w:eastAsia="Arial" w:hAnsi="Arial" w:cs="Arial"/>
          <w:color w:val="000000"/>
        </w:rPr>
        <w:t xml:space="preserve"> (LCLM4002_LON)</w:t>
      </w:r>
      <w:r w:rsidRPr="00BF4F06">
        <w:rPr>
          <w:rFonts w:ascii="Arial" w:eastAsia="Arial" w:hAnsi="Arial" w:cs="Arial"/>
        </w:rPr>
        <w:br/>
      </w:r>
      <w:proofErr w:type="spellStart"/>
      <w:r w:rsidRPr="00BF4F06">
        <w:rPr>
          <w:rFonts w:ascii="Arial" w:eastAsia="Arial" w:hAnsi="Arial" w:cs="Arial"/>
        </w:rPr>
        <w:t>Lecture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name</w:t>
      </w:r>
      <w:proofErr w:type="spellEnd"/>
      <w:r w:rsidRPr="00BF4F06">
        <w:rPr>
          <w:rFonts w:ascii="Arial" w:eastAsia="Arial" w:hAnsi="Arial" w:cs="Arial"/>
        </w:rPr>
        <w:t xml:space="preserve">: </w:t>
      </w:r>
      <w:proofErr w:type="spellStart"/>
      <w:r w:rsidRPr="00BF4F06">
        <w:rPr>
          <w:rFonts w:ascii="Arial" w:eastAsia="Arial" w:hAnsi="Arial" w:cs="Arial"/>
        </w:rPr>
        <w:t>Hoang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Dang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Nguyen</w:t>
      </w:r>
      <w:proofErr w:type="spellEnd"/>
      <w:r w:rsidRPr="00BF4F06">
        <w:rPr>
          <w:rFonts w:ascii="Arial" w:eastAsia="Arial" w:hAnsi="Arial" w:cs="Arial"/>
        </w:rPr>
        <w:br/>
      </w:r>
      <w:proofErr w:type="spellStart"/>
      <w:r w:rsidRPr="00BF4F06">
        <w:rPr>
          <w:rFonts w:ascii="Arial" w:eastAsia="Arial" w:hAnsi="Arial" w:cs="Arial"/>
        </w:rPr>
        <w:t>Task</w:t>
      </w:r>
      <w:proofErr w:type="spellEnd"/>
      <w:r w:rsidRPr="00BF4F06">
        <w:rPr>
          <w:rFonts w:ascii="Arial" w:eastAsia="Arial" w:hAnsi="Arial" w:cs="Arial"/>
        </w:rPr>
        <w:t xml:space="preserve"> 3 - </w:t>
      </w:r>
      <w:proofErr w:type="spellStart"/>
      <w:r w:rsidRPr="00BF4F06">
        <w:rPr>
          <w:rFonts w:ascii="Arial" w:eastAsia="Arial" w:hAnsi="Arial" w:cs="Arial"/>
        </w:rPr>
        <w:t>Written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report</w:t>
      </w:r>
      <w:proofErr w:type="spellEnd"/>
      <w:r w:rsidRPr="00BF4F06">
        <w:rPr>
          <w:rFonts w:ascii="Arial" w:eastAsia="Arial" w:hAnsi="Arial" w:cs="Arial"/>
        </w:rPr>
        <w:br/>
        <w:t xml:space="preserve">Word </w:t>
      </w:r>
      <w:proofErr w:type="spellStart"/>
      <w:r w:rsidRPr="00BF4F06">
        <w:rPr>
          <w:rFonts w:ascii="Arial" w:eastAsia="Arial" w:hAnsi="Arial" w:cs="Arial"/>
        </w:rPr>
        <w:t>count</w:t>
      </w:r>
      <w:proofErr w:type="spellEnd"/>
      <w:r w:rsidRPr="00BF4F06">
        <w:rPr>
          <w:rFonts w:ascii="Arial" w:eastAsia="Arial" w:hAnsi="Arial" w:cs="Arial"/>
        </w:rPr>
        <w:t xml:space="preserve"> – 1000 </w:t>
      </w:r>
      <w:r w:rsidRPr="00BF4F06">
        <w:rPr>
          <w:rFonts w:ascii="Arial" w:eastAsia="Arial" w:hAnsi="Arial" w:cs="Arial"/>
        </w:rPr>
        <w:br/>
      </w:r>
      <w:proofErr w:type="spellStart"/>
      <w:r w:rsidRPr="00BF4F06">
        <w:rPr>
          <w:rFonts w:ascii="Arial" w:eastAsia="Arial" w:hAnsi="Arial" w:cs="Arial"/>
        </w:rPr>
        <w:t>Week</w:t>
      </w:r>
      <w:proofErr w:type="spellEnd"/>
      <w:r w:rsidRPr="00BF4F06">
        <w:rPr>
          <w:rFonts w:ascii="Arial" w:eastAsia="Arial" w:hAnsi="Arial" w:cs="Arial"/>
        </w:rPr>
        <w:t xml:space="preserve"> 11 – 28th </w:t>
      </w:r>
      <w:proofErr w:type="spellStart"/>
      <w:r w:rsidRPr="00BF4F06">
        <w:rPr>
          <w:rFonts w:ascii="Arial" w:eastAsia="Arial" w:hAnsi="Arial" w:cs="Arial"/>
        </w:rPr>
        <w:t>April</w:t>
      </w:r>
      <w:proofErr w:type="spellEnd"/>
      <w:r w:rsidRPr="00BF4F06">
        <w:rPr>
          <w:rFonts w:ascii="Arial" w:eastAsia="Arial" w:hAnsi="Arial" w:cs="Arial"/>
        </w:rPr>
        <w:t xml:space="preserve"> 2024 2pm</w:t>
      </w:r>
    </w:p>
    <w:p w14:paraId="32AD0DDF" w14:textId="77777777" w:rsidR="002033C3" w:rsidRPr="00BF4F06" w:rsidRDefault="00000000">
      <w:pPr>
        <w:spacing w:line="360" w:lineRule="auto"/>
        <w:jc w:val="center"/>
        <w:rPr>
          <w:rFonts w:ascii="Arial" w:eastAsia="Arial" w:hAnsi="Arial" w:cs="Arial"/>
        </w:rPr>
      </w:pPr>
      <w:r w:rsidRPr="00BF4F06">
        <w:rPr>
          <w:rFonts w:ascii="Arial" w:eastAsia="Arial" w:hAnsi="Arial" w:cs="Arial"/>
        </w:rPr>
        <w:lastRenderedPageBreak/>
        <w:br/>
      </w:r>
      <w:r w:rsidRPr="00BF4F06">
        <w:rPr>
          <w:rFonts w:ascii="Arial" w:eastAsia="Arial" w:hAnsi="Arial" w:cs="Arial"/>
        </w:rPr>
        <w:br/>
      </w:r>
    </w:p>
    <w:p w14:paraId="33F9EA98" w14:textId="77777777" w:rsidR="002033C3" w:rsidRPr="00BF4F06" w:rsidRDefault="00000000">
      <w:pPr>
        <w:spacing w:line="360" w:lineRule="auto"/>
        <w:rPr>
          <w:rFonts w:ascii="Arial" w:eastAsia="Arial" w:hAnsi="Arial" w:cs="Arial"/>
        </w:rPr>
      </w:pPr>
      <w:r w:rsidRPr="00BF4F06">
        <w:rPr>
          <w:rFonts w:ascii="Arial" w:hAnsi="Arial" w:cs="Arial"/>
        </w:rPr>
        <w:br w:type="page"/>
      </w:r>
    </w:p>
    <w:sdt>
      <w:sdtPr>
        <w:rPr>
          <w:rFonts w:ascii="Aptos" w:eastAsia="Aptos" w:hAnsi="Aptos" w:cs="Aptos"/>
          <w:b w:val="0"/>
          <w:bCs w:val="0"/>
          <w:color w:val="auto"/>
          <w:sz w:val="24"/>
          <w:szCs w:val="24"/>
          <w:lang w:val="uk-UA"/>
        </w:rPr>
        <w:id w:val="-2004432784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EBFA098" w14:textId="00F14DD3" w:rsidR="00BF4F06" w:rsidRDefault="00BF4F06">
          <w:pPr>
            <w:pStyle w:val="TOCHeading"/>
          </w:pPr>
          <w:r>
            <w:t>Table of Contents</w:t>
          </w:r>
        </w:p>
        <w:p w14:paraId="2C81FFCD" w14:textId="52575C32" w:rsidR="00BF4F06" w:rsidRDefault="00BF4F06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val="en-GB"/>
              <w14:ligatures w14:val="standardContextual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64960226" w:history="1">
            <w:r w:rsidRPr="00FF5A03">
              <w:rPr>
                <w:rStyle w:val="Hyperlink"/>
                <w:noProof/>
              </w:rPr>
              <w:t>1.Introduction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_Toc164960226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570EC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3F27D4" w14:textId="1843F8D4" w:rsidR="00BF4F06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val="en-GB"/>
              <w14:ligatures w14:val="standardContextual"/>
            </w:rPr>
          </w:pPr>
          <w:hyperlink w:anchor="_Toc164960227" w:history="1">
            <w:r w:rsidR="00BF4F06" w:rsidRPr="00FF5A03">
              <w:rPr>
                <w:rStyle w:val="Hyperlink"/>
                <w:noProof/>
              </w:rPr>
              <w:t>2. Recruitment</w:t>
            </w:r>
            <w:r w:rsidR="00BF4F06">
              <w:rPr>
                <w:noProof/>
                <w:webHidden/>
              </w:rPr>
              <w:tab/>
            </w:r>
            <w:r w:rsidR="00BF4F06">
              <w:rPr>
                <w:noProof/>
                <w:webHidden/>
              </w:rPr>
              <w:fldChar w:fldCharType="begin"/>
            </w:r>
            <w:r w:rsidR="00BF4F06">
              <w:rPr>
                <w:noProof/>
                <w:webHidden/>
              </w:rPr>
              <w:instrText xml:space="preserve"> PAGEREF _Toc164960227 \h </w:instrText>
            </w:r>
            <w:r w:rsidR="00BF4F06">
              <w:rPr>
                <w:noProof/>
                <w:webHidden/>
              </w:rPr>
            </w:r>
            <w:r w:rsidR="00BF4F06">
              <w:rPr>
                <w:noProof/>
                <w:webHidden/>
              </w:rPr>
              <w:fldChar w:fldCharType="separate"/>
            </w:r>
            <w:r w:rsidR="007570EC">
              <w:rPr>
                <w:noProof/>
                <w:webHidden/>
              </w:rPr>
              <w:t>4</w:t>
            </w:r>
            <w:r w:rsidR="00BF4F06">
              <w:rPr>
                <w:noProof/>
                <w:webHidden/>
              </w:rPr>
              <w:fldChar w:fldCharType="end"/>
            </w:r>
          </w:hyperlink>
        </w:p>
        <w:p w14:paraId="1BE7A704" w14:textId="58113D7F" w:rsidR="00BF4F06" w:rsidRDefault="00000000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:lang w:val="en-GB"/>
              <w14:ligatures w14:val="standardContextual"/>
            </w:rPr>
          </w:pPr>
          <w:hyperlink w:anchor="_Toc164960228" w:history="1">
            <w:r w:rsidR="00BF4F06" w:rsidRPr="00FF5A03">
              <w:rPr>
                <w:rStyle w:val="Hyperlink"/>
                <w:rFonts w:eastAsia="Arial"/>
                <w:noProof/>
              </w:rPr>
              <w:t>2.1. Overview of Social Media Platforms in Recruitment:</w:t>
            </w:r>
            <w:r w:rsidR="00BF4F06">
              <w:rPr>
                <w:noProof/>
                <w:webHidden/>
              </w:rPr>
              <w:tab/>
            </w:r>
            <w:r w:rsidR="00BF4F06">
              <w:rPr>
                <w:noProof/>
                <w:webHidden/>
              </w:rPr>
              <w:fldChar w:fldCharType="begin"/>
            </w:r>
            <w:r w:rsidR="00BF4F06">
              <w:rPr>
                <w:noProof/>
                <w:webHidden/>
              </w:rPr>
              <w:instrText xml:space="preserve"> PAGEREF _Toc164960228 \h </w:instrText>
            </w:r>
            <w:r w:rsidR="00BF4F06">
              <w:rPr>
                <w:noProof/>
                <w:webHidden/>
              </w:rPr>
            </w:r>
            <w:r w:rsidR="00BF4F06">
              <w:rPr>
                <w:noProof/>
                <w:webHidden/>
              </w:rPr>
              <w:fldChar w:fldCharType="separate"/>
            </w:r>
            <w:r w:rsidR="007570EC">
              <w:rPr>
                <w:noProof/>
                <w:webHidden/>
              </w:rPr>
              <w:t>4</w:t>
            </w:r>
            <w:r w:rsidR="00BF4F06">
              <w:rPr>
                <w:noProof/>
                <w:webHidden/>
              </w:rPr>
              <w:fldChar w:fldCharType="end"/>
            </w:r>
          </w:hyperlink>
        </w:p>
        <w:p w14:paraId="20FF045F" w14:textId="1403FE65" w:rsidR="00BF4F06" w:rsidRDefault="00000000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:lang w:val="en-GB"/>
              <w14:ligatures w14:val="standardContextual"/>
            </w:rPr>
          </w:pPr>
          <w:hyperlink w:anchor="_Toc164960229" w:history="1">
            <w:r w:rsidR="00BF4F06" w:rsidRPr="00FF5A03">
              <w:rPr>
                <w:rStyle w:val="Hyperlink"/>
                <w:rFonts w:eastAsia="Arial"/>
                <w:noProof/>
              </w:rPr>
              <w:t>2.2. Role of Social Media Platforms in Staff Recruitment:</w:t>
            </w:r>
            <w:r w:rsidR="00BF4F06">
              <w:rPr>
                <w:noProof/>
                <w:webHidden/>
              </w:rPr>
              <w:tab/>
            </w:r>
            <w:r w:rsidR="00BF4F06">
              <w:rPr>
                <w:noProof/>
                <w:webHidden/>
              </w:rPr>
              <w:fldChar w:fldCharType="begin"/>
            </w:r>
            <w:r w:rsidR="00BF4F06">
              <w:rPr>
                <w:noProof/>
                <w:webHidden/>
              </w:rPr>
              <w:instrText xml:space="preserve"> PAGEREF _Toc164960229 \h </w:instrText>
            </w:r>
            <w:r w:rsidR="00BF4F06">
              <w:rPr>
                <w:noProof/>
                <w:webHidden/>
              </w:rPr>
            </w:r>
            <w:r w:rsidR="00BF4F06">
              <w:rPr>
                <w:noProof/>
                <w:webHidden/>
              </w:rPr>
              <w:fldChar w:fldCharType="separate"/>
            </w:r>
            <w:r w:rsidR="007570EC">
              <w:rPr>
                <w:noProof/>
                <w:webHidden/>
              </w:rPr>
              <w:t>5</w:t>
            </w:r>
            <w:r w:rsidR="00BF4F06">
              <w:rPr>
                <w:noProof/>
                <w:webHidden/>
              </w:rPr>
              <w:fldChar w:fldCharType="end"/>
            </w:r>
          </w:hyperlink>
        </w:p>
        <w:p w14:paraId="725761A9" w14:textId="429C43C8" w:rsidR="00BF4F06" w:rsidRDefault="00000000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:lang w:val="en-GB"/>
              <w14:ligatures w14:val="standardContextual"/>
            </w:rPr>
          </w:pPr>
          <w:hyperlink w:anchor="_Toc164960230" w:history="1">
            <w:r w:rsidR="00BF4F06" w:rsidRPr="00FF5A03">
              <w:rPr>
                <w:rStyle w:val="Hyperlink"/>
                <w:noProof/>
              </w:rPr>
              <w:t>2.3. Strategies for Leveraging Social Media in Recruitment:</w:t>
            </w:r>
            <w:r w:rsidR="00BF4F06">
              <w:rPr>
                <w:noProof/>
                <w:webHidden/>
              </w:rPr>
              <w:tab/>
            </w:r>
            <w:r w:rsidR="00BF4F06">
              <w:rPr>
                <w:noProof/>
                <w:webHidden/>
              </w:rPr>
              <w:fldChar w:fldCharType="begin"/>
            </w:r>
            <w:r w:rsidR="00BF4F06">
              <w:rPr>
                <w:noProof/>
                <w:webHidden/>
              </w:rPr>
              <w:instrText xml:space="preserve"> PAGEREF _Toc164960230 \h </w:instrText>
            </w:r>
            <w:r w:rsidR="00BF4F06">
              <w:rPr>
                <w:noProof/>
                <w:webHidden/>
              </w:rPr>
            </w:r>
            <w:r w:rsidR="00BF4F06">
              <w:rPr>
                <w:noProof/>
                <w:webHidden/>
              </w:rPr>
              <w:fldChar w:fldCharType="separate"/>
            </w:r>
            <w:r w:rsidR="007570EC">
              <w:rPr>
                <w:noProof/>
                <w:webHidden/>
              </w:rPr>
              <w:t>5</w:t>
            </w:r>
            <w:r w:rsidR="00BF4F06">
              <w:rPr>
                <w:noProof/>
                <w:webHidden/>
              </w:rPr>
              <w:fldChar w:fldCharType="end"/>
            </w:r>
          </w:hyperlink>
        </w:p>
        <w:p w14:paraId="1D4A9698" w14:textId="7E7A225A" w:rsidR="00BF4F06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val="en-GB"/>
              <w14:ligatures w14:val="standardContextual"/>
            </w:rPr>
          </w:pPr>
          <w:hyperlink w:anchor="_Toc164960231" w:history="1">
            <w:r w:rsidR="00BF4F06" w:rsidRPr="00FF5A03">
              <w:rPr>
                <w:rStyle w:val="Hyperlink"/>
                <w:noProof/>
              </w:rPr>
              <w:t>3. Benefits and Challenges of Social Media Recruitment</w:t>
            </w:r>
            <w:r w:rsidR="00BF4F06">
              <w:rPr>
                <w:noProof/>
                <w:webHidden/>
              </w:rPr>
              <w:tab/>
            </w:r>
            <w:r w:rsidR="00BF4F06">
              <w:rPr>
                <w:noProof/>
                <w:webHidden/>
              </w:rPr>
              <w:fldChar w:fldCharType="begin"/>
            </w:r>
            <w:r w:rsidR="00BF4F06">
              <w:rPr>
                <w:noProof/>
                <w:webHidden/>
              </w:rPr>
              <w:instrText xml:space="preserve"> PAGEREF _Toc164960231 \h </w:instrText>
            </w:r>
            <w:r w:rsidR="00BF4F06">
              <w:rPr>
                <w:noProof/>
                <w:webHidden/>
              </w:rPr>
            </w:r>
            <w:r w:rsidR="00BF4F06">
              <w:rPr>
                <w:noProof/>
                <w:webHidden/>
              </w:rPr>
              <w:fldChar w:fldCharType="separate"/>
            </w:r>
            <w:r w:rsidR="007570EC">
              <w:rPr>
                <w:noProof/>
                <w:webHidden/>
              </w:rPr>
              <w:t>6</w:t>
            </w:r>
            <w:r w:rsidR="00BF4F06">
              <w:rPr>
                <w:noProof/>
                <w:webHidden/>
              </w:rPr>
              <w:fldChar w:fldCharType="end"/>
            </w:r>
          </w:hyperlink>
        </w:p>
        <w:p w14:paraId="518004FB" w14:textId="3B402FC4" w:rsidR="00BF4F06" w:rsidRDefault="00000000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:lang w:val="en-GB"/>
              <w14:ligatures w14:val="standardContextual"/>
            </w:rPr>
          </w:pPr>
          <w:hyperlink w:anchor="_Toc164960232" w:history="1">
            <w:r w:rsidR="00BF4F06" w:rsidRPr="00FF5A03">
              <w:rPr>
                <w:rStyle w:val="Hyperlink"/>
                <w:rFonts w:eastAsia="Arial"/>
                <w:noProof/>
              </w:rPr>
              <w:t>3.2. Table of Challenges</w:t>
            </w:r>
            <w:r w:rsidR="00BF4F06">
              <w:rPr>
                <w:noProof/>
                <w:webHidden/>
              </w:rPr>
              <w:tab/>
            </w:r>
            <w:r w:rsidR="00BF4F06">
              <w:rPr>
                <w:noProof/>
                <w:webHidden/>
              </w:rPr>
              <w:fldChar w:fldCharType="begin"/>
            </w:r>
            <w:r w:rsidR="00BF4F06">
              <w:rPr>
                <w:noProof/>
                <w:webHidden/>
              </w:rPr>
              <w:instrText xml:space="preserve"> PAGEREF _Toc164960232 \h </w:instrText>
            </w:r>
            <w:r w:rsidR="00BF4F06">
              <w:rPr>
                <w:noProof/>
                <w:webHidden/>
              </w:rPr>
            </w:r>
            <w:r w:rsidR="00BF4F06">
              <w:rPr>
                <w:noProof/>
                <w:webHidden/>
              </w:rPr>
              <w:fldChar w:fldCharType="separate"/>
            </w:r>
            <w:r w:rsidR="007570EC">
              <w:rPr>
                <w:noProof/>
                <w:webHidden/>
              </w:rPr>
              <w:t>7</w:t>
            </w:r>
            <w:r w:rsidR="00BF4F06">
              <w:rPr>
                <w:noProof/>
                <w:webHidden/>
              </w:rPr>
              <w:fldChar w:fldCharType="end"/>
            </w:r>
          </w:hyperlink>
        </w:p>
        <w:p w14:paraId="374C0121" w14:textId="34C28CE3" w:rsidR="00BF4F06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val="en-GB"/>
              <w14:ligatures w14:val="standardContextual"/>
            </w:rPr>
          </w:pPr>
          <w:hyperlink w:anchor="_Toc164960233" w:history="1">
            <w:r w:rsidR="00BF4F06" w:rsidRPr="00FF5A03">
              <w:rPr>
                <w:rStyle w:val="Hyperlink"/>
                <w:noProof/>
              </w:rPr>
              <w:t>4. Best Practices for Social Media Recruitment</w:t>
            </w:r>
            <w:r w:rsidR="00BF4F06">
              <w:rPr>
                <w:noProof/>
                <w:webHidden/>
              </w:rPr>
              <w:tab/>
            </w:r>
            <w:r w:rsidR="00BF4F06">
              <w:rPr>
                <w:noProof/>
                <w:webHidden/>
              </w:rPr>
              <w:fldChar w:fldCharType="begin"/>
            </w:r>
            <w:r w:rsidR="00BF4F06">
              <w:rPr>
                <w:noProof/>
                <w:webHidden/>
              </w:rPr>
              <w:instrText xml:space="preserve"> PAGEREF _Toc164960233 \h </w:instrText>
            </w:r>
            <w:r w:rsidR="00BF4F06">
              <w:rPr>
                <w:noProof/>
                <w:webHidden/>
              </w:rPr>
            </w:r>
            <w:r w:rsidR="00BF4F06">
              <w:rPr>
                <w:noProof/>
                <w:webHidden/>
              </w:rPr>
              <w:fldChar w:fldCharType="separate"/>
            </w:r>
            <w:r w:rsidR="007570EC">
              <w:rPr>
                <w:noProof/>
                <w:webHidden/>
              </w:rPr>
              <w:t>8</w:t>
            </w:r>
            <w:r w:rsidR="00BF4F06">
              <w:rPr>
                <w:noProof/>
                <w:webHidden/>
              </w:rPr>
              <w:fldChar w:fldCharType="end"/>
            </w:r>
          </w:hyperlink>
        </w:p>
        <w:p w14:paraId="79D410B2" w14:textId="71D03846" w:rsidR="00BF4F06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val="en-GB"/>
              <w14:ligatures w14:val="standardContextual"/>
            </w:rPr>
          </w:pPr>
          <w:hyperlink w:anchor="_Toc164960234" w:history="1">
            <w:r w:rsidR="00BF4F06" w:rsidRPr="00FF5A03">
              <w:rPr>
                <w:rStyle w:val="Hyperlink"/>
                <w:noProof/>
              </w:rPr>
              <w:t>5.Conclusion</w:t>
            </w:r>
            <w:r w:rsidR="00BF4F06">
              <w:rPr>
                <w:noProof/>
                <w:webHidden/>
              </w:rPr>
              <w:tab/>
            </w:r>
            <w:r w:rsidR="00BF4F06">
              <w:rPr>
                <w:noProof/>
                <w:webHidden/>
              </w:rPr>
              <w:fldChar w:fldCharType="begin"/>
            </w:r>
            <w:r w:rsidR="00BF4F06">
              <w:rPr>
                <w:noProof/>
                <w:webHidden/>
              </w:rPr>
              <w:instrText xml:space="preserve"> PAGEREF _Toc164960234 \h </w:instrText>
            </w:r>
            <w:r w:rsidR="00BF4F06">
              <w:rPr>
                <w:noProof/>
                <w:webHidden/>
              </w:rPr>
            </w:r>
            <w:r w:rsidR="00BF4F06">
              <w:rPr>
                <w:noProof/>
                <w:webHidden/>
              </w:rPr>
              <w:fldChar w:fldCharType="separate"/>
            </w:r>
            <w:r w:rsidR="007570EC">
              <w:rPr>
                <w:noProof/>
                <w:webHidden/>
              </w:rPr>
              <w:t>8</w:t>
            </w:r>
            <w:r w:rsidR="00BF4F06">
              <w:rPr>
                <w:noProof/>
                <w:webHidden/>
              </w:rPr>
              <w:fldChar w:fldCharType="end"/>
            </w:r>
          </w:hyperlink>
        </w:p>
        <w:p w14:paraId="57918854" w14:textId="4A60786F" w:rsidR="00BF4F06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val="en-GB"/>
              <w14:ligatures w14:val="standardContextual"/>
            </w:rPr>
          </w:pPr>
          <w:hyperlink w:anchor="_Toc164960235" w:history="1">
            <w:r w:rsidR="00BF4F06" w:rsidRPr="00FF5A03">
              <w:rPr>
                <w:rStyle w:val="Hyperlink"/>
                <w:rFonts w:eastAsia="Arial"/>
                <w:noProof/>
              </w:rPr>
              <w:t>6.References</w:t>
            </w:r>
            <w:r w:rsidR="00BF4F06">
              <w:rPr>
                <w:noProof/>
                <w:webHidden/>
              </w:rPr>
              <w:tab/>
            </w:r>
            <w:r w:rsidR="00BF4F06">
              <w:rPr>
                <w:noProof/>
                <w:webHidden/>
              </w:rPr>
              <w:fldChar w:fldCharType="begin"/>
            </w:r>
            <w:r w:rsidR="00BF4F06">
              <w:rPr>
                <w:noProof/>
                <w:webHidden/>
              </w:rPr>
              <w:instrText xml:space="preserve"> PAGEREF _Toc164960235 \h </w:instrText>
            </w:r>
            <w:r w:rsidR="00BF4F06">
              <w:rPr>
                <w:noProof/>
                <w:webHidden/>
              </w:rPr>
            </w:r>
            <w:r w:rsidR="00BF4F06">
              <w:rPr>
                <w:noProof/>
                <w:webHidden/>
              </w:rPr>
              <w:fldChar w:fldCharType="separate"/>
            </w:r>
            <w:r w:rsidR="007570EC">
              <w:rPr>
                <w:noProof/>
                <w:webHidden/>
              </w:rPr>
              <w:t>9</w:t>
            </w:r>
            <w:r w:rsidR="00BF4F06">
              <w:rPr>
                <w:noProof/>
                <w:webHidden/>
              </w:rPr>
              <w:fldChar w:fldCharType="end"/>
            </w:r>
          </w:hyperlink>
        </w:p>
        <w:p w14:paraId="3880A988" w14:textId="4CFF807E" w:rsidR="00BF4F06" w:rsidRDefault="00BF4F06">
          <w:r>
            <w:rPr>
              <w:b/>
              <w:bCs/>
              <w:noProof/>
            </w:rPr>
            <w:fldChar w:fldCharType="end"/>
          </w:r>
        </w:p>
      </w:sdtContent>
    </w:sdt>
    <w:p w14:paraId="64254D6C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6475C928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0B1F88F6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53B53CC2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000769AB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7B28F4BD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15B6D8E6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2EB9AEA6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244CFF09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215DE60F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4773915F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15ED8F20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574F3F3C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3ED3DB3C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4F9D2890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73B28964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74DEC000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52F6C21F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1BBC23E6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4876D82B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1985F1FB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3283B5A0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5E1FCE39" w14:textId="77777777" w:rsidR="00BF4F06" w:rsidRDefault="00BF4F06">
      <w:pPr>
        <w:spacing w:line="360" w:lineRule="auto"/>
        <w:rPr>
          <w:rStyle w:val="Heading2Char"/>
          <w:lang w:val="en-GB"/>
        </w:rPr>
      </w:pPr>
    </w:p>
    <w:p w14:paraId="15A9A71B" w14:textId="01DB88E8" w:rsidR="002033C3" w:rsidRPr="00BF4F06" w:rsidRDefault="00000000">
      <w:pPr>
        <w:spacing w:line="360" w:lineRule="auto"/>
        <w:rPr>
          <w:rFonts w:ascii="Arial" w:hAnsi="Arial" w:cs="Arial"/>
        </w:rPr>
      </w:pPr>
      <w:bookmarkStart w:id="0" w:name="_Toc164960226"/>
      <w:r w:rsidRPr="00BF4F06">
        <w:rPr>
          <w:rStyle w:val="Heading2Char"/>
        </w:rPr>
        <w:t>1.Introduction</w:t>
      </w:r>
      <w:bookmarkEnd w:id="0"/>
      <w:r w:rsidRPr="00BF4F06">
        <w:rPr>
          <w:rFonts w:ascii="Arial" w:hAnsi="Arial" w:cs="Arial"/>
        </w:rPr>
        <w:t xml:space="preserve"> </w:t>
      </w:r>
      <w:r w:rsidRPr="00BF4F06">
        <w:rPr>
          <w:rFonts w:ascii="Arial" w:hAnsi="Arial" w:cs="Arial"/>
        </w:rPr>
        <w:br/>
      </w:r>
      <w:r w:rsidRPr="00BF4F06">
        <w:rPr>
          <w:rFonts w:ascii="Arial" w:hAnsi="Arial" w:cs="Arial"/>
        </w:rPr>
        <w:tab/>
      </w:r>
      <w:proofErr w:type="spellStart"/>
      <w:r w:rsidRPr="00BF4F06">
        <w:rPr>
          <w:rFonts w:ascii="Arial" w:hAnsi="Arial" w:cs="Arial"/>
        </w:rPr>
        <w:t>Choosing</w:t>
      </w:r>
      <w:proofErr w:type="spellEnd"/>
      <w:r w:rsidRPr="00BF4F06">
        <w:rPr>
          <w:rFonts w:ascii="Arial" w:hAnsi="Arial" w:cs="Arial"/>
        </w:rPr>
        <w:t xml:space="preserve"> the </w:t>
      </w:r>
      <w:proofErr w:type="spellStart"/>
      <w:r w:rsidRPr="00BF4F06">
        <w:rPr>
          <w:rFonts w:ascii="Arial" w:hAnsi="Arial" w:cs="Arial"/>
        </w:rPr>
        <w:t>topic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of</w:t>
      </w:r>
      <w:proofErr w:type="spellEnd"/>
      <w:r w:rsidRPr="00BF4F06">
        <w:rPr>
          <w:rFonts w:ascii="Arial" w:hAnsi="Arial" w:cs="Arial"/>
        </w:rPr>
        <w:t xml:space="preserve"> "</w:t>
      </w:r>
      <w:proofErr w:type="spellStart"/>
      <w:r w:rsidRPr="00BF4F06">
        <w:rPr>
          <w:rFonts w:ascii="Arial" w:hAnsi="Arial" w:cs="Arial"/>
        </w:rPr>
        <w:t>Leveraging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Social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Media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Platforms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for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Staff</w:t>
      </w:r>
      <w:proofErr w:type="spellEnd"/>
      <w:r w:rsidRPr="00BF4F06">
        <w:rPr>
          <w:rFonts w:ascii="Arial" w:hAnsi="Arial" w:cs="Arial"/>
        </w:rPr>
        <w:t xml:space="preserve"> Recruitment: Strategies </w:t>
      </w:r>
      <w:proofErr w:type="spellStart"/>
      <w:r w:rsidRPr="00BF4F06">
        <w:rPr>
          <w:rFonts w:ascii="Arial" w:hAnsi="Arial" w:cs="Arial"/>
        </w:rPr>
        <w:t>and</w:t>
      </w:r>
      <w:proofErr w:type="spellEnd"/>
      <w:r w:rsidRPr="00BF4F06">
        <w:rPr>
          <w:rFonts w:ascii="Arial" w:hAnsi="Arial" w:cs="Arial"/>
        </w:rPr>
        <w:t xml:space="preserve"> Best </w:t>
      </w:r>
      <w:proofErr w:type="spellStart"/>
      <w:r w:rsidRPr="00BF4F06">
        <w:rPr>
          <w:rFonts w:ascii="Arial" w:hAnsi="Arial" w:cs="Arial"/>
        </w:rPr>
        <w:t>Practices</w:t>
      </w:r>
      <w:proofErr w:type="spellEnd"/>
      <w:r w:rsidRPr="00BF4F06">
        <w:rPr>
          <w:rFonts w:ascii="Arial" w:hAnsi="Arial" w:cs="Arial"/>
        </w:rPr>
        <w:t xml:space="preserve">" </w:t>
      </w:r>
      <w:proofErr w:type="spellStart"/>
      <w:r w:rsidRPr="00BF4F06">
        <w:rPr>
          <w:rFonts w:ascii="Arial" w:hAnsi="Arial" w:cs="Arial"/>
        </w:rPr>
        <w:t>stemmed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from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recognizing</w:t>
      </w:r>
      <w:proofErr w:type="spellEnd"/>
      <w:r w:rsidRPr="00BF4F06">
        <w:rPr>
          <w:rFonts w:ascii="Arial" w:hAnsi="Arial" w:cs="Arial"/>
        </w:rPr>
        <w:t xml:space="preserve"> the </w:t>
      </w:r>
      <w:proofErr w:type="spellStart"/>
      <w:r w:rsidRPr="00BF4F06">
        <w:rPr>
          <w:rFonts w:ascii="Arial" w:hAnsi="Arial" w:cs="Arial"/>
        </w:rPr>
        <w:t>pivotal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role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that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social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media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plays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modern</w:t>
      </w:r>
      <w:proofErr w:type="spellEnd"/>
      <w:r w:rsidRPr="00BF4F06">
        <w:rPr>
          <w:rFonts w:ascii="Arial" w:hAnsi="Arial" w:cs="Arial"/>
        </w:rPr>
        <w:t xml:space="preserve"> recruitment </w:t>
      </w:r>
      <w:proofErr w:type="spellStart"/>
      <w:r w:rsidRPr="00BF4F06">
        <w:rPr>
          <w:rFonts w:ascii="Arial" w:hAnsi="Arial" w:cs="Arial"/>
        </w:rPr>
        <w:t>processes</w:t>
      </w:r>
      <w:proofErr w:type="spellEnd"/>
      <w:r w:rsidRPr="00BF4F06">
        <w:rPr>
          <w:rFonts w:ascii="Arial" w:hAnsi="Arial" w:cs="Arial"/>
        </w:rPr>
        <w:t xml:space="preserve">. </w:t>
      </w:r>
      <w:proofErr w:type="spellStart"/>
      <w:r w:rsidRPr="00BF4F06">
        <w:rPr>
          <w:rFonts w:ascii="Arial" w:hAnsi="Arial" w:cs="Arial"/>
        </w:rPr>
        <w:t>In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today's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digital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era</w:t>
      </w:r>
      <w:proofErr w:type="spellEnd"/>
      <w:r w:rsidRPr="00BF4F06">
        <w:rPr>
          <w:rFonts w:ascii="Arial" w:hAnsi="Arial" w:cs="Arial"/>
        </w:rPr>
        <w:t xml:space="preserve">, </w:t>
      </w:r>
      <w:proofErr w:type="spellStart"/>
      <w:r w:rsidRPr="00BF4F06">
        <w:rPr>
          <w:rFonts w:ascii="Arial" w:hAnsi="Arial" w:cs="Arial"/>
        </w:rPr>
        <w:t>businesses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are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increasingly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turning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to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social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media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platforms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like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LinkedIn</w:t>
      </w:r>
      <w:proofErr w:type="spellEnd"/>
      <w:r w:rsidRPr="00BF4F06">
        <w:rPr>
          <w:rFonts w:ascii="Arial" w:hAnsi="Arial" w:cs="Arial"/>
        </w:rPr>
        <w:t xml:space="preserve">, </w:t>
      </w:r>
      <w:proofErr w:type="spellStart"/>
      <w:r w:rsidRPr="00BF4F06">
        <w:rPr>
          <w:rFonts w:ascii="Arial" w:hAnsi="Arial" w:cs="Arial"/>
        </w:rPr>
        <w:t>Facebook</w:t>
      </w:r>
      <w:proofErr w:type="spellEnd"/>
      <w:r w:rsidRPr="00BF4F06">
        <w:rPr>
          <w:rFonts w:ascii="Arial" w:hAnsi="Arial" w:cs="Arial"/>
        </w:rPr>
        <w:t xml:space="preserve">, </w:t>
      </w:r>
      <w:proofErr w:type="spellStart"/>
      <w:r w:rsidRPr="00BF4F06">
        <w:rPr>
          <w:rFonts w:ascii="Arial" w:hAnsi="Arial" w:cs="Arial"/>
        </w:rPr>
        <w:t>Twitter</w:t>
      </w:r>
      <w:proofErr w:type="spellEnd"/>
      <w:r w:rsidRPr="00BF4F06">
        <w:rPr>
          <w:rFonts w:ascii="Arial" w:hAnsi="Arial" w:cs="Arial"/>
        </w:rPr>
        <w:t xml:space="preserve">, </w:t>
      </w:r>
      <w:proofErr w:type="spellStart"/>
      <w:r w:rsidRPr="00BF4F06">
        <w:rPr>
          <w:rFonts w:ascii="Arial" w:hAnsi="Arial" w:cs="Arial"/>
        </w:rPr>
        <w:t>and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others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to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attract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and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engage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potential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candidates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effectively</w:t>
      </w:r>
      <w:proofErr w:type="spellEnd"/>
      <w:r w:rsidRPr="00BF4F06">
        <w:rPr>
          <w:rFonts w:ascii="Arial" w:hAnsi="Arial" w:cs="Arial"/>
        </w:rPr>
        <w:t xml:space="preserve">. </w:t>
      </w:r>
      <w:proofErr w:type="spellStart"/>
      <w:r w:rsidRPr="00BF4F06">
        <w:rPr>
          <w:rFonts w:ascii="Arial" w:hAnsi="Arial" w:cs="Arial"/>
        </w:rPr>
        <w:t>This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report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explores</w:t>
      </w:r>
      <w:proofErr w:type="spellEnd"/>
      <w:r w:rsidRPr="00BF4F06">
        <w:rPr>
          <w:rFonts w:ascii="Arial" w:hAnsi="Arial" w:cs="Arial"/>
        </w:rPr>
        <w:t xml:space="preserve"> the </w:t>
      </w:r>
      <w:proofErr w:type="spellStart"/>
      <w:r w:rsidRPr="00BF4F06">
        <w:rPr>
          <w:rFonts w:ascii="Arial" w:hAnsi="Arial" w:cs="Arial"/>
        </w:rPr>
        <w:t>significant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role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of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platforms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like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LinkedIn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and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Facebook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sourcing</w:t>
      </w:r>
      <w:proofErr w:type="spellEnd"/>
      <w:r w:rsidRPr="00BF4F06">
        <w:rPr>
          <w:rFonts w:ascii="Arial" w:hAnsi="Arial" w:cs="Arial"/>
        </w:rPr>
        <w:t xml:space="preserve">, </w:t>
      </w:r>
      <w:proofErr w:type="spellStart"/>
      <w:r w:rsidRPr="00BF4F06">
        <w:rPr>
          <w:rFonts w:ascii="Arial" w:hAnsi="Arial" w:cs="Arial"/>
        </w:rPr>
        <w:t>attracting</w:t>
      </w:r>
      <w:proofErr w:type="spellEnd"/>
      <w:r w:rsidRPr="00BF4F06">
        <w:rPr>
          <w:rFonts w:ascii="Arial" w:hAnsi="Arial" w:cs="Arial"/>
        </w:rPr>
        <w:t xml:space="preserve">, </w:t>
      </w:r>
      <w:proofErr w:type="spellStart"/>
      <w:r w:rsidRPr="00BF4F06">
        <w:rPr>
          <w:rFonts w:ascii="Arial" w:hAnsi="Arial" w:cs="Arial"/>
        </w:rPr>
        <w:t>and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hiring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talent</w:t>
      </w:r>
      <w:proofErr w:type="spellEnd"/>
      <w:r w:rsidRPr="00BF4F06">
        <w:rPr>
          <w:rFonts w:ascii="Arial" w:hAnsi="Arial" w:cs="Arial"/>
        </w:rPr>
        <w:t xml:space="preserve">. </w:t>
      </w:r>
      <w:proofErr w:type="spellStart"/>
      <w:r w:rsidRPr="00BF4F06">
        <w:rPr>
          <w:rFonts w:ascii="Arial" w:hAnsi="Arial" w:cs="Arial"/>
        </w:rPr>
        <w:t>Drawing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upon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insights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from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reputable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sources</w:t>
      </w:r>
      <w:proofErr w:type="spellEnd"/>
      <w:r w:rsidRPr="00BF4F06">
        <w:rPr>
          <w:rFonts w:ascii="Arial" w:hAnsi="Arial" w:cs="Arial"/>
        </w:rPr>
        <w:t xml:space="preserve">, the </w:t>
      </w:r>
      <w:proofErr w:type="spellStart"/>
      <w:r w:rsidRPr="00BF4F06">
        <w:rPr>
          <w:rFonts w:ascii="Arial" w:hAnsi="Arial" w:cs="Arial"/>
        </w:rPr>
        <w:t>report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provides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comprehensive</w:t>
      </w:r>
      <w:proofErr w:type="spellEnd"/>
      <w:r w:rsidRPr="00BF4F06">
        <w:rPr>
          <w:rFonts w:ascii="Arial" w:hAnsi="Arial" w:cs="Arial"/>
        </w:rPr>
        <w:t xml:space="preserve"> strategies, best </w:t>
      </w:r>
      <w:proofErr w:type="spellStart"/>
      <w:r w:rsidRPr="00BF4F06">
        <w:rPr>
          <w:rFonts w:ascii="Arial" w:hAnsi="Arial" w:cs="Arial"/>
        </w:rPr>
        <w:t>practices</w:t>
      </w:r>
      <w:proofErr w:type="spellEnd"/>
      <w:r w:rsidRPr="00BF4F06">
        <w:rPr>
          <w:rFonts w:ascii="Arial" w:hAnsi="Arial" w:cs="Arial"/>
        </w:rPr>
        <w:t xml:space="preserve">, </w:t>
      </w:r>
      <w:proofErr w:type="spellStart"/>
      <w:r w:rsidRPr="00BF4F06">
        <w:rPr>
          <w:rFonts w:ascii="Arial" w:hAnsi="Arial" w:cs="Arial"/>
        </w:rPr>
        <w:t>and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practical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examples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to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optimize</w:t>
      </w:r>
      <w:proofErr w:type="spellEnd"/>
      <w:r w:rsidRPr="00BF4F06">
        <w:rPr>
          <w:rFonts w:ascii="Arial" w:hAnsi="Arial" w:cs="Arial"/>
        </w:rPr>
        <w:t xml:space="preserve"> recruitment </w:t>
      </w:r>
      <w:proofErr w:type="spellStart"/>
      <w:r w:rsidRPr="00BF4F06">
        <w:rPr>
          <w:rFonts w:ascii="Arial" w:hAnsi="Arial" w:cs="Arial"/>
        </w:rPr>
        <w:t>efforts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through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social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media.This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topic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was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particularly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intriguing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due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to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its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relevance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and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significance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</w:t>
      </w:r>
      <w:proofErr w:type="spellEnd"/>
      <w:r w:rsidRPr="00BF4F06">
        <w:rPr>
          <w:rFonts w:ascii="Arial" w:hAnsi="Arial" w:cs="Arial"/>
        </w:rPr>
        <w:t xml:space="preserve"> the </w:t>
      </w:r>
      <w:proofErr w:type="spellStart"/>
      <w:r w:rsidRPr="00BF4F06">
        <w:rPr>
          <w:rFonts w:ascii="Arial" w:hAnsi="Arial" w:cs="Arial"/>
        </w:rPr>
        <w:t>field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of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human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resources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and</w:t>
      </w:r>
      <w:proofErr w:type="spellEnd"/>
      <w:r w:rsidRPr="00BF4F06">
        <w:rPr>
          <w:rFonts w:ascii="Arial" w:hAnsi="Arial" w:cs="Arial"/>
        </w:rPr>
        <w:t xml:space="preserve"> recruitment. </w:t>
      </w:r>
      <w:proofErr w:type="spellStart"/>
      <w:r w:rsidRPr="00BF4F06">
        <w:rPr>
          <w:rFonts w:ascii="Arial" w:hAnsi="Arial" w:cs="Arial"/>
        </w:rPr>
        <w:t>As</w:t>
      </w:r>
      <w:proofErr w:type="spellEnd"/>
      <w:r w:rsidRPr="00BF4F06">
        <w:rPr>
          <w:rFonts w:ascii="Arial" w:hAnsi="Arial" w:cs="Arial"/>
        </w:rPr>
        <w:t xml:space="preserve"> I </w:t>
      </w:r>
      <w:proofErr w:type="spellStart"/>
      <w:r w:rsidRPr="00BF4F06">
        <w:rPr>
          <w:rFonts w:ascii="Arial" w:hAnsi="Arial" w:cs="Arial"/>
        </w:rPr>
        <w:t>delved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into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researching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this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subject</w:t>
      </w:r>
      <w:proofErr w:type="spellEnd"/>
      <w:r w:rsidRPr="00BF4F06">
        <w:rPr>
          <w:rFonts w:ascii="Arial" w:hAnsi="Arial" w:cs="Arial"/>
        </w:rPr>
        <w:t xml:space="preserve">, I </w:t>
      </w:r>
      <w:proofErr w:type="spellStart"/>
      <w:r w:rsidRPr="00BF4F06">
        <w:rPr>
          <w:rFonts w:ascii="Arial" w:hAnsi="Arial" w:cs="Arial"/>
        </w:rPr>
        <w:t>sought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information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from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various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reputable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sources</w:t>
      </w:r>
      <w:proofErr w:type="spellEnd"/>
      <w:r w:rsidRPr="00BF4F06">
        <w:rPr>
          <w:rFonts w:ascii="Arial" w:hAnsi="Arial" w:cs="Arial"/>
        </w:rPr>
        <w:t xml:space="preserve">, </w:t>
      </w:r>
      <w:proofErr w:type="spellStart"/>
      <w:r w:rsidRPr="00BF4F06">
        <w:rPr>
          <w:rFonts w:ascii="Arial" w:hAnsi="Arial" w:cs="Arial"/>
        </w:rPr>
        <w:t>including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industry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reports</w:t>
      </w:r>
      <w:proofErr w:type="spellEnd"/>
      <w:r w:rsidRPr="00BF4F06">
        <w:rPr>
          <w:rFonts w:ascii="Arial" w:hAnsi="Arial" w:cs="Arial"/>
        </w:rPr>
        <w:t xml:space="preserve">, </w:t>
      </w:r>
      <w:proofErr w:type="spellStart"/>
      <w:r w:rsidRPr="00BF4F06">
        <w:rPr>
          <w:rFonts w:ascii="Arial" w:hAnsi="Arial" w:cs="Arial"/>
        </w:rPr>
        <w:t>academic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journals</w:t>
      </w:r>
      <w:proofErr w:type="spellEnd"/>
      <w:r w:rsidRPr="00BF4F06">
        <w:rPr>
          <w:rFonts w:ascii="Arial" w:hAnsi="Arial" w:cs="Arial"/>
        </w:rPr>
        <w:t xml:space="preserve">, </w:t>
      </w:r>
      <w:proofErr w:type="spellStart"/>
      <w:r w:rsidRPr="00BF4F06">
        <w:rPr>
          <w:rFonts w:ascii="Arial" w:hAnsi="Arial" w:cs="Arial"/>
        </w:rPr>
        <w:t>case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studies</w:t>
      </w:r>
      <w:proofErr w:type="spellEnd"/>
      <w:r w:rsidRPr="00BF4F06">
        <w:rPr>
          <w:rFonts w:ascii="Arial" w:hAnsi="Arial" w:cs="Arial"/>
        </w:rPr>
        <w:t xml:space="preserve">, </w:t>
      </w:r>
      <w:proofErr w:type="spellStart"/>
      <w:r w:rsidRPr="00BF4F06">
        <w:rPr>
          <w:rFonts w:ascii="Arial" w:hAnsi="Arial" w:cs="Arial"/>
        </w:rPr>
        <w:t>and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expert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opinions.One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of</w:t>
      </w:r>
      <w:proofErr w:type="spellEnd"/>
      <w:r w:rsidRPr="00BF4F06">
        <w:rPr>
          <w:rFonts w:ascii="Arial" w:hAnsi="Arial" w:cs="Arial"/>
        </w:rPr>
        <w:t xml:space="preserve"> the </w:t>
      </w:r>
      <w:proofErr w:type="spellStart"/>
      <w:r w:rsidRPr="00BF4F06">
        <w:rPr>
          <w:rFonts w:ascii="Arial" w:hAnsi="Arial" w:cs="Arial"/>
        </w:rPr>
        <w:t>primary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sources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of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information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was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industry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reports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and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studies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conducted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by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organizations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specializing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human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resources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and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digital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marketing</w:t>
      </w:r>
      <w:proofErr w:type="spellEnd"/>
      <w:r w:rsidRPr="00BF4F06">
        <w:rPr>
          <w:rFonts w:ascii="Arial" w:hAnsi="Arial" w:cs="Arial"/>
        </w:rPr>
        <w:t xml:space="preserve">. </w:t>
      </w:r>
      <w:proofErr w:type="spellStart"/>
      <w:r w:rsidRPr="00BF4F06">
        <w:rPr>
          <w:rFonts w:ascii="Arial" w:hAnsi="Arial" w:cs="Arial"/>
        </w:rPr>
        <w:t>These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reports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provided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valuable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insights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into</w:t>
      </w:r>
      <w:proofErr w:type="spellEnd"/>
      <w:r w:rsidRPr="00BF4F06">
        <w:rPr>
          <w:rFonts w:ascii="Arial" w:hAnsi="Arial" w:cs="Arial"/>
        </w:rPr>
        <w:t xml:space="preserve"> the </w:t>
      </w:r>
      <w:proofErr w:type="spellStart"/>
      <w:r w:rsidRPr="00BF4F06">
        <w:rPr>
          <w:rFonts w:ascii="Arial" w:hAnsi="Arial" w:cs="Arial"/>
        </w:rPr>
        <w:t>current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trends</w:t>
      </w:r>
      <w:proofErr w:type="spellEnd"/>
      <w:r w:rsidRPr="00BF4F06">
        <w:rPr>
          <w:rFonts w:ascii="Arial" w:hAnsi="Arial" w:cs="Arial"/>
        </w:rPr>
        <w:t xml:space="preserve">, best </w:t>
      </w:r>
      <w:proofErr w:type="spellStart"/>
      <w:r w:rsidRPr="00BF4F06">
        <w:rPr>
          <w:rFonts w:ascii="Arial" w:hAnsi="Arial" w:cs="Arial"/>
        </w:rPr>
        <w:t>practices</w:t>
      </w:r>
      <w:proofErr w:type="spellEnd"/>
      <w:r w:rsidRPr="00BF4F06">
        <w:rPr>
          <w:rFonts w:ascii="Arial" w:hAnsi="Arial" w:cs="Arial"/>
        </w:rPr>
        <w:t xml:space="preserve">, </w:t>
      </w:r>
      <w:proofErr w:type="spellStart"/>
      <w:r w:rsidRPr="00BF4F06">
        <w:rPr>
          <w:rFonts w:ascii="Arial" w:hAnsi="Arial" w:cs="Arial"/>
        </w:rPr>
        <w:t>and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emerging</w:t>
      </w:r>
      <w:proofErr w:type="spellEnd"/>
      <w:r w:rsidRPr="00BF4F06">
        <w:rPr>
          <w:rFonts w:ascii="Arial" w:hAnsi="Arial" w:cs="Arial"/>
        </w:rPr>
        <w:t xml:space="preserve"> strategies </w:t>
      </w:r>
      <w:proofErr w:type="spellStart"/>
      <w:r w:rsidRPr="00BF4F06">
        <w:rPr>
          <w:rFonts w:ascii="Arial" w:hAnsi="Arial" w:cs="Arial"/>
        </w:rPr>
        <w:t>for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leveraging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social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media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staff</w:t>
      </w:r>
      <w:proofErr w:type="spellEnd"/>
      <w:r w:rsidRPr="00BF4F06">
        <w:rPr>
          <w:rFonts w:ascii="Arial" w:hAnsi="Arial" w:cs="Arial"/>
        </w:rPr>
        <w:t xml:space="preserve"> recruitment. Overall, the process </w:t>
      </w:r>
      <w:proofErr w:type="spellStart"/>
      <w:r w:rsidRPr="00BF4F06">
        <w:rPr>
          <w:rFonts w:ascii="Arial" w:hAnsi="Arial" w:cs="Arial"/>
        </w:rPr>
        <w:t>of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researching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and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gathering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information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for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this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report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involved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synthesizing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knowledge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from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diverse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sources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to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present</w:t>
      </w:r>
      <w:proofErr w:type="spellEnd"/>
      <w:r w:rsidRPr="00BF4F06">
        <w:rPr>
          <w:rFonts w:ascii="Arial" w:hAnsi="Arial" w:cs="Arial"/>
        </w:rPr>
        <w:t xml:space="preserve"> a </w:t>
      </w:r>
      <w:proofErr w:type="spellStart"/>
      <w:r w:rsidRPr="00BF4F06">
        <w:rPr>
          <w:rFonts w:ascii="Arial" w:hAnsi="Arial" w:cs="Arial"/>
        </w:rPr>
        <w:t>comprehensive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overview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of</w:t>
      </w:r>
      <w:proofErr w:type="spellEnd"/>
      <w:r w:rsidRPr="00BF4F06">
        <w:rPr>
          <w:rFonts w:ascii="Arial" w:hAnsi="Arial" w:cs="Arial"/>
        </w:rPr>
        <w:t xml:space="preserve"> the strategies </w:t>
      </w:r>
      <w:proofErr w:type="spellStart"/>
      <w:r w:rsidRPr="00BF4F06">
        <w:rPr>
          <w:rFonts w:ascii="Arial" w:hAnsi="Arial" w:cs="Arial"/>
        </w:rPr>
        <w:t>and</w:t>
      </w:r>
      <w:proofErr w:type="spellEnd"/>
      <w:r w:rsidRPr="00BF4F06">
        <w:rPr>
          <w:rFonts w:ascii="Arial" w:hAnsi="Arial" w:cs="Arial"/>
        </w:rPr>
        <w:t xml:space="preserve"> best </w:t>
      </w:r>
      <w:proofErr w:type="spellStart"/>
      <w:r w:rsidRPr="00BF4F06">
        <w:rPr>
          <w:rFonts w:ascii="Arial" w:hAnsi="Arial" w:cs="Arial"/>
        </w:rPr>
        <w:t>practices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for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leveraging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social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media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platforms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in</w:t>
      </w:r>
      <w:proofErr w:type="spellEnd"/>
      <w:r w:rsidRPr="00BF4F06">
        <w:rPr>
          <w:rFonts w:ascii="Arial" w:hAnsi="Arial" w:cs="Arial"/>
        </w:rPr>
        <w:t xml:space="preserve"> </w:t>
      </w:r>
      <w:proofErr w:type="spellStart"/>
      <w:r w:rsidRPr="00BF4F06">
        <w:rPr>
          <w:rFonts w:ascii="Arial" w:hAnsi="Arial" w:cs="Arial"/>
        </w:rPr>
        <w:t>staff</w:t>
      </w:r>
      <w:proofErr w:type="spellEnd"/>
      <w:r w:rsidRPr="00BF4F06">
        <w:rPr>
          <w:rFonts w:ascii="Arial" w:hAnsi="Arial" w:cs="Arial"/>
        </w:rPr>
        <w:t xml:space="preserve"> recruitment.</w:t>
      </w:r>
    </w:p>
    <w:p w14:paraId="287C8124" w14:textId="77777777" w:rsidR="002033C3" w:rsidRPr="00BF4F06" w:rsidRDefault="00000000">
      <w:pPr>
        <w:spacing w:line="360" w:lineRule="auto"/>
        <w:rPr>
          <w:rFonts w:ascii="Arial" w:eastAsia="Arial" w:hAnsi="Arial" w:cs="Arial"/>
        </w:rPr>
      </w:pPr>
      <w:r w:rsidRPr="00BF4F06">
        <w:rPr>
          <w:rFonts w:ascii="Arial" w:hAnsi="Arial" w:cs="Arial"/>
        </w:rPr>
        <w:br w:type="page"/>
      </w:r>
    </w:p>
    <w:p w14:paraId="4B72FCBF" w14:textId="77777777" w:rsidR="002033C3" w:rsidRPr="00BF4F06" w:rsidRDefault="00000000">
      <w:pPr>
        <w:spacing w:line="360" w:lineRule="auto"/>
        <w:rPr>
          <w:rFonts w:ascii="Arial" w:eastAsia="Arial" w:hAnsi="Arial" w:cs="Arial"/>
        </w:rPr>
      </w:pPr>
      <w:bookmarkStart w:id="1" w:name="_Toc164960227"/>
      <w:r w:rsidRPr="00BF4F06">
        <w:rPr>
          <w:rStyle w:val="Heading2Char"/>
        </w:rPr>
        <w:lastRenderedPageBreak/>
        <w:t>2. Recruitment</w:t>
      </w:r>
      <w:bookmarkEnd w:id="1"/>
      <w:r w:rsidRPr="00BF4F06">
        <w:rPr>
          <w:rFonts w:ascii="Arial" w:eastAsia="Arial" w:hAnsi="Arial" w:cs="Arial"/>
          <w:b/>
        </w:rPr>
        <w:br/>
      </w:r>
      <w:r w:rsidRPr="00BF4F06">
        <w:rPr>
          <w:rStyle w:val="Heading3Char"/>
        </w:rPr>
        <w:t xml:space="preserve">2.0. </w:t>
      </w:r>
      <w:proofErr w:type="spellStart"/>
      <w:r w:rsidRPr="00BF4F06">
        <w:rPr>
          <w:rStyle w:val="Heading3Char"/>
        </w:rPr>
        <w:t>Importance</w:t>
      </w:r>
      <w:proofErr w:type="spellEnd"/>
      <w:r w:rsidRPr="00BF4F06">
        <w:rPr>
          <w:rStyle w:val="Heading3Char"/>
        </w:rPr>
        <w:t xml:space="preserve"> </w:t>
      </w:r>
      <w:proofErr w:type="spellStart"/>
      <w:r w:rsidRPr="00BF4F06">
        <w:rPr>
          <w:rStyle w:val="Heading3Char"/>
        </w:rPr>
        <w:t>of</w:t>
      </w:r>
      <w:proofErr w:type="spellEnd"/>
      <w:r w:rsidRPr="00BF4F06">
        <w:rPr>
          <w:rStyle w:val="Heading3Char"/>
        </w:rPr>
        <w:t xml:space="preserve"> </w:t>
      </w:r>
      <w:proofErr w:type="spellStart"/>
      <w:r w:rsidRPr="00BF4F06">
        <w:rPr>
          <w:rStyle w:val="Heading3Char"/>
        </w:rPr>
        <w:t>Social</w:t>
      </w:r>
      <w:proofErr w:type="spellEnd"/>
      <w:r w:rsidRPr="00BF4F06">
        <w:rPr>
          <w:rStyle w:val="Heading3Char"/>
        </w:rPr>
        <w:t xml:space="preserve"> </w:t>
      </w:r>
      <w:proofErr w:type="spellStart"/>
      <w:r w:rsidRPr="00BF4F06">
        <w:rPr>
          <w:rStyle w:val="Heading3Char"/>
        </w:rPr>
        <w:t>Media</w:t>
      </w:r>
      <w:proofErr w:type="spellEnd"/>
      <w:r w:rsidRPr="00BF4F06">
        <w:rPr>
          <w:rStyle w:val="Heading3Char"/>
        </w:rPr>
        <w:t xml:space="preserve"> </w:t>
      </w:r>
      <w:proofErr w:type="spellStart"/>
      <w:r w:rsidRPr="00BF4F06">
        <w:rPr>
          <w:rStyle w:val="Heading3Char"/>
        </w:rPr>
        <w:t>in</w:t>
      </w:r>
      <w:proofErr w:type="spellEnd"/>
      <w:r w:rsidRPr="00BF4F06">
        <w:rPr>
          <w:rStyle w:val="Heading3Char"/>
        </w:rPr>
        <w:t xml:space="preserve"> </w:t>
      </w:r>
      <w:proofErr w:type="spellStart"/>
      <w:r w:rsidRPr="00BF4F06">
        <w:rPr>
          <w:rStyle w:val="Heading3Char"/>
        </w:rPr>
        <w:t>Staff</w:t>
      </w:r>
      <w:proofErr w:type="spellEnd"/>
      <w:r w:rsidRPr="00BF4F06">
        <w:rPr>
          <w:rStyle w:val="Heading3Char"/>
        </w:rPr>
        <w:t xml:space="preserve"> Recruitment</w:t>
      </w:r>
      <w:r w:rsidRPr="00BF4F06">
        <w:rPr>
          <w:rFonts w:ascii="Arial" w:eastAsia="Arial" w:hAnsi="Arial" w:cs="Arial"/>
          <w:b/>
        </w:rPr>
        <w:br/>
      </w:r>
      <w:proofErr w:type="spellStart"/>
      <w:r w:rsidRPr="00BF4F06">
        <w:rPr>
          <w:rFonts w:ascii="Arial" w:eastAsia="Arial" w:hAnsi="Arial" w:cs="Arial"/>
        </w:rPr>
        <w:t>Social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media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platforms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offer</w:t>
      </w:r>
      <w:proofErr w:type="spellEnd"/>
      <w:r w:rsidRPr="00BF4F06">
        <w:rPr>
          <w:rFonts w:ascii="Arial" w:eastAsia="Arial" w:hAnsi="Arial" w:cs="Arial"/>
        </w:rPr>
        <w:t xml:space="preserve"> a </w:t>
      </w:r>
      <w:proofErr w:type="spellStart"/>
      <w:r w:rsidRPr="00BF4F06">
        <w:rPr>
          <w:rFonts w:ascii="Arial" w:eastAsia="Arial" w:hAnsi="Arial" w:cs="Arial"/>
        </w:rPr>
        <w:t>wide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range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of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benefits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for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staff</w:t>
      </w:r>
      <w:proofErr w:type="spellEnd"/>
      <w:r w:rsidRPr="00BF4F06">
        <w:rPr>
          <w:rFonts w:ascii="Arial" w:eastAsia="Arial" w:hAnsi="Arial" w:cs="Arial"/>
        </w:rPr>
        <w:t xml:space="preserve"> recruitment. </w:t>
      </w:r>
      <w:proofErr w:type="spellStart"/>
      <w:r w:rsidRPr="00BF4F06">
        <w:rPr>
          <w:rFonts w:ascii="Arial" w:eastAsia="Arial" w:hAnsi="Arial" w:cs="Arial"/>
        </w:rPr>
        <w:t>According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to</w:t>
      </w:r>
      <w:proofErr w:type="spellEnd"/>
      <w:r w:rsidRPr="00BF4F06">
        <w:rPr>
          <w:rFonts w:ascii="Arial" w:eastAsia="Arial" w:hAnsi="Arial" w:cs="Arial"/>
        </w:rPr>
        <w:t xml:space="preserve"> a </w:t>
      </w:r>
      <w:proofErr w:type="spellStart"/>
      <w:r w:rsidRPr="00BF4F06">
        <w:rPr>
          <w:rFonts w:ascii="Arial" w:eastAsia="Arial" w:hAnsi="Arial" w:cs="Arial"/>
        </w:rPr>
        <w:t>study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by</w:t>
      </w:r>
      <w:proofErr w:type="spellEnd"/>
      <w:r w:rsidRPr="00BF4F06">
        <w:rPr>
          <w:rFonts w:ascii="Arial" w:eastAsia="Arial" w:hAnsi="Arial" w:cs="Arial"/>
        </w:rPr>
        <w:t xml:space="preserve"> the </w:t>
      </w:r>
      <w:proofErr w:type="spellStart"/>
      <w:r w:rsidRPr="00BF4F06">
        <w:rPr>
          <w:rFonts w:ascii="Arial" w:eastAsia="Arial" w:hAnsi="Arial" w:cs="Arial"/>
        </w:rPr>
        <w:t>Society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for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Human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Resource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Management</w:t>
      </w:r>
      <w:proofErr w:type="spellEnd"/>
      <w:r w:rsidRPr="00BF4F06">
        <w:rPr>
          <w:rFonts w:ascii="Arial" w:eastAsia="Arial" w:hAnsi="Arial" w:cs="Arial"/>
        </w:rPr>
        <w:t xml:space="preserve"> (SHRM, 2022), </w:t>
      </w:r>
      <w:proofErr w:type="spellStart"/>
      <w:r w:rsidRPr="00BF4F06">
        <w:rPr>
          <w:rFonts w:ascii="Arial" w:eastAsia="Arial" w:hAnsi="Arial" w:cs="Arial"/>
        </w:rPr>
        <w:t>over</w:t>
      </w:r>
      <w:proofErr w:type="spellEnd"/>
      <w:r w:rsidRPr="00BF4F06">
        <w:rPr>
          <w:rFonts w:ascii="Arial" w:eastAsia="Arial" w:hAnsi="Arial" w:cs="Arial"/>
        </w:rPr>
        <w:t xml:space="preserve"> 84% </w:t>
      </w:r>
      <w:proofErr w:type="spellStart"/>
      <w:r w:rsidRPr="00BF4F06">
        <w:rPr>
          <w:rFonts w:ascii="Arial" w:eastAsia="Arial" w:hAnsi="Arial" w:cs="Arial"/>
        </w:rPr>
        <w:t>of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organizations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use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social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media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for</w:t>
      </w:r>
      <w:proofErr w:type="spellEnd"/>
      <w:r w:rsidRPr="00BF4F06">
        <w:rPr>
          <w:rFonts w:ascii="Arial" w:eastAsia="Arial" w:hAnsi="Arial" w:cs="Arial"/>
        </w:rPr>
        <w:t xml:space="preserve"> recruitment </w:t>
      </w:r>
      <w:proofErr w:type="spellStart"/>
      <w:r w:rsidRPr="00BF4F06">
        <w:rPr>
          <w:rFonts w:ascii="Arial" w:eastAsia="Arial" w:hAnsi="Arial" w:cs="Arial"/>
        </w:rPr>
        <w:t>purposes</w:t>
      </w:r>
      <w:proofErr w:type="spellEnd"/>
      <w:r w:rsidRPr="00BF4F06">
        <w:rPr>
          <w:rFonts w:ascii="Arial" w:eastAsia="Arial" w:hAnsi="Arial" w:cs="Arial"/>
        </w:rPr>
        <w:t xml:space="preserve">. </w:t>
      </w:r>
      <w:proofErr w:type="spellStart"/>
      <w:r w:rsidRPr="00BF4F06">
        <w:rPr>
          <w:rFonts w:ascii="Arial" w:eastAsia="Arial" w:hAnsi="Arial" w:cs="Arial"/>
        </w:rPr>
        <w:t>This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highlights</w:t>
      </w:r>
      <w:proofErr w:type="spellEnd"/>
      <w:r w:rsidRPr="00BF4F06">
        <w:rPr>
          <w:rFonts w:ascii="Arial" w:eastAsia="Arial" w:hAnsi="Arial" w:cs="Arial"/>
        </w:rPr>
        <w:t xml:space="preserve"> the </w:t>
      </w:r>
      <w:proofErr w:type="spellStart"/>
      <w:r w:rsidRPr="00BF4F06">
        <w:rPr>
          <w:rFonts w:ascii="Arial" w:eastAsia="Arial" w:hAnsi="Arial" w:cs="Arial"/>
        </w:rPr>
        <w:t>widespread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adoption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and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recognition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of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social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media's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importance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in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talent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acquisition</w:t>
      </w:r>
      <w:proofErr w:type="spellEnd"/>
      <w:r w:rsidRPr="00BF4F06">
        <w:rPr>
          <w:rFonts w:ascii="Arial" w:eastAsia="Arial" w:hAnsi="Arial" w:cs="Arial"/>
        </w:rPr>
        <w:t xml:space="preserve"> strategies. </w:t>
      </w:r>
      <w:proofErr w:type="spellStart"/>
      <w:r w:rsidRPr="00BF4F06">
        <w:rPr>
          <w:rFonts w:ascii="Arial" w:eastAsia="Arial" w:hAnsi="Arial" w:cs="Arial"/>
        </w:rPr>
        <w:t>Additionally</w:t>
      </w:r>
      <w:proofErr w:type="spellEnd"/>
      <w:r w:rsidRPr="00BF4F06">
        <w:rPr>
          <w:rFonts w:ascii="Arial" w:eastAsia="Arial" w:hAnsi="Arial" w:cs="Arial"/>
        </w:rPr>
        <w:t xml:space="preserve">, </w:t>
      </w:r>
      <w:proofErr w:type="spellStart"/>
      <w:r w:rsidRPr="00BF4F06">
        <w:rPr>
          <w:rFonts w:ascii="Arial" w:eastAsia="Arial" w:hAnsi="Arial" w:cs="Arial"/>
        </w:rPr>
        <w:t>social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media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provides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access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to</w:t>
      </w:r>
      <w:proofErr w:type="spellEnd"/>
      <w:r w:rsidRPr="00BF4F06">
        <w:rPr>
          <w:rFonts w:ascii="Arial" w:eastAsia="Arial" w:hAnsi="Arial" w:cs="Arial"/>
        </w:rPr>
        <w:t xml:space="preserve"> a </w:t>
      </w:r>
      <w:proofErr w:type="spellStart"/>
      <w:r w:rsidRPr="00BF4F06">
        <w:rPr>
          <w:rFonts w:ascii="Arial" w:eastAsia="Arial" w:hAnsi="Arial" w:cs="Arial"/>
        </w:rPr>
        <w:t>diverse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pool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of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candidates</w:t>
      </w:r>
      <w:proofErr w:type="spellEnd"/>
      <w:r w:rsidRPr="00BF4F06">
        <w:rPr>
          <w:rFonts w:ascii="Arial" w:eastAsia="Arial" w:hAnsi="Arial" w:cs="Arial"/>
        </w:rPr>
        <w:t xml:space="preserve">, </w:t>
      </w:r>
      <w:proofErr w:type="spellStart"/>
      <w:r w:rsidRPr="00BF4F06">
        <w:rPr>
          <w:rFonts w:ascii="Arial" w:eastAsia="Arial" w:hAnsi="Arial" w:cs="Arial"/>
        </w:rPr>
        <w:t>enabling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recruiters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to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reach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individuals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with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varying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skill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sets</w:t>
      </w:r>
      <w:proofErr w:type="spellEnd"/>
      <w:r w:rsidRPr="00BF4F06">
        <w:rPr>
          <w:rFonts w:ascii="Arial" w:eastAsia="Arial" w:hAnsi="Arial" w:cs="Arial"/>
        </w:rPr>
        <w:t xml:space="preserve">, </w:t>
      </w:r>
      <w:proofErr w:type="spellStart"/>
      <w:r w:rsidRPr="00BF4F06">
        <w:rPr>
          <w:rFonts w:ascii="Arial" w:eastAsia="Arial" w:hAnsi="Arial" w:cs="Arial"/>
        </w:rPr>
        <w:t>backgrounds</w:t>
      </w:r>
      <w:proofErr w:type="spellEnd"/>
      <w:r w:rsidRPr="00BF4F06">
        <w:rPr>
          <w:rFonts w:ascii="Arial" w:eastAsia="Arial" w:hAnsi="Arial" w:cs="Arial"/>
        </w:rPr>
        <w:t xml:space="preserve">, </w:t>
      </w:r>
      <w:proofErr w:type="spellStart"/>
      <w:r w:rsidRPr="00BF4F06">
        <w:rPr>
          <w:rFonts w:ascii="Arial" w:eastAsia="Arial" w:hAnsi="Arial" w:cs="Arial"/>
        </w:rPr>
        <w:t>and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experiences</w:t>
      </w:r>
      <w:proofErr w:type="spellEnd"/>
      <w:r w:rsidRPr="00BF4F06">
        <w:rPr>
          <w:rFonts w:ascii="Arial" w:eastAsia="Arial" w:hAnsi="Arial" w:cs="Arial"/>
        </w:rPr>
        <w:t>.</w:t>
      </w:r>
    </w:p>
    <w:p w14:paraId="15570DD8" w14:textId="77777777" w:rsidR="002033C3" w:rsidRPr="00BF4F06" w:rsidRDefault="00000000" w:rsidP="00BF4F06">
      <w:pPr>
        <w:pStyle w:val="Heading3"/>
        <w:rPr>
          <w:rFonts w:eastAsia="Arial"/>
        </w:rPr>
      </w:pPr>
      <w:r w:rsidRPr="00BF4F06">
        <w:rPr>
          <w:rFonts w:eastAsia="Arial"/>
        </w:rPr>
        <w:br/>
      </w:r>
      <w:bookmarkStart w:id="2" w:name="_Toc164960228"/>
      <w:r w:rsidRPr="00BF4F06">
        <w:rPr>
          <w:rFonts w:eastAsia="Arial"/>
        </w:rPr>
        <w:t xml:space="preserve">2.1. </w:t>
      </w:r>
      <w:proofErr w:type="spellStart"/>
      <w:r w:rsidRPr="00BF4F06">
        <w:rPr>
          <w:rFonts w:eastAsia="Arial"/>
        </w:rPr>
        <w:t>Overview</w:t>
      </w:r>
      <w:proofErr w:type="spellEnd"/>
      <w:r w:rsidRPr="00BF4F06">
        <w:rPr>
          <w:rFonts w:eastAsia="Arial"/>
        </w:rPr>
        <w:t xml:space="preserve"> </w:t>
      </w:r>
      <w:proofErr w:type="spellStart"/>
      <w:r w:rsidRPr="00BF4F06">
        <w:rPr>
          <w:rFonts w:eastAsia="Arial"/>
        </w:rPr>
        <w:t>of</w:t>
      </w:r>
      <w:proofErr w:type="spellEnd"/>
      <w:r w:rsidRPr="00BF4F06">
        <w:rPr>
          <w:rFonts w:eastAsia="Arial"/>
        </w:rPr>
        <w:t xml:space="preserve"> </w:t>
      </w:r>
      <w:proofErr w:type="spellStart"/>
      <w:r w:rsidRPr="00BF4F06">
        <w:rPr>
          <w:rFonts w:eastAsia="Arial"/>
        </w:rPr>
        <w:t>Social</w:t>
      </w:r>
      <w:proofErr w:type="spellEnd"/>
      <w:r w:rsidRPr="00BF4F06">
        <w:rPr>
          <w:rFonts w:eastAsia="Arial"/>
        </w:rPr>
        <w:t xml:space="preserve"> </w:t>
      </w:r>
      <w:proofErr w:type="spellStart"/>
      <w:r w:rsidRPr="00BF4F06">
        <w:rPr>
          <w:rFonts w:eastAsia="Arial"/>
        </w:rPr>
        <w:t>Media</w:t>
      </w:r>
      <w:proofErr w:type="spellEnd"/>
      <w:r w:rsidRPr="00BF4F06">
        <w:rPr>
          <w:rFonts w:eastAsia="Arial"/>
        </w:rPr>
        <w:t xml:space="preserve"> </w:t>
      </w:r>
      <w:proofErr w:type="spellStart"/>
      <w:r w:rsidRPr="00BF4F06">
        <w:rPr>
          <w:rFonts w:eastAsia="Arial"/>
        </w:rPr>
        <w:t>Platforms</w:t>
      </w:r>
      <w:proofErr w:type="spellEnd"/>
      <w:r w:rsidRPr="00BF4F06">
        <w:rPr>
          <w:rFonts w:eastAsia="Arial"/>
        </w:rPr>
        <w:t xml:space="preserve"> </w:t>
      </w:r>
      <w:proofErr w:type="spellStart"/>
      <w:r w:rsidRPr="00BF4F06">
        <w:rPr>
          <w:rFonts w:eastAsia="Arial"/>
        </w:rPr>
        <w:t>in</w:t>
      </w:r>
      <w:proofErr w:type="spellEnd"/>
      <w:r w:rsidRPr="00BF4F06">
        <w:rPr>
          <w:rFonts w:eastAsia="Arial"/>
        </w:rPr>
        <w:t xml:space="preserve"> Recruitment:</w:t>
      </w:r>
      <w:bookmarkEnd w:id="2"/>
    </w:p>
    <w:p w14:paraId="47BAE4DF" w14:textId="77777777" w:rsidR="002033C3" w:rsidRPr="00BF4F06" w:rsidRDefault="00000000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LinkedIn</w:t>
      </w:r>
      <w:proofErr w:type="spellEnd"/>
      <w:r w:rsidRPr="00BF4F06">
        <w:rPr>
          <w:rFonts w:ascii="Arial" w:eastAsia="Arial" w:hAnsi="Arial" w:cs="Arial"/>
          <w:b/>
          <w:color w:val="0D0D0D"/>
        </w:rPr>
        <w:t>:</w:t>
      </w:r>
      <w:r w:rsidRPr="00BF4F06">
        <w:rPr>
          <w:rFonts w:ascii="Arial" w:eastAsia="Arial" w:hAnsi="Arial" w:cs="Arial"/>
          <w:color w:val="0D0D0D"/>
        </w:rPr>
        <w:t xml:space="preserve"> Founded </w:t>
      </w:r>
      <w:proofErr w:type="spellStart"/>
      <w:r w:rsidRPr="00BF4F06">
        <w:rPr>
          <w:rFonts w:ascii="Arial" w:eastAsia="Arial" w:hAnsi="Arial" w:cs="Arial"/>
          <w:color w:val="0D0D0D"/>
        </w:rPr>
        <w:t>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2003, </w:t>
      </w:r>
      <w:proofErr w:type="spellStart"/>
      <w:r w:rsidRPr="00BF4F06">
        <w:rPr>
          <w:rFonts w:ascii="Arial" w:eastAsia="Arial" w:hAnsi="Arial" w:cs="Arial"/>
          <w:color w:val="0D0D0D"/>
        </w:rPr>
        <w:t>LinkedIn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has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evolved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the </w:t>
      </w:r>
      <w:proofErr w:type="spellStart"/>
      <w:r w:rsidRPr="00BF4F06">
        <w:rPr>
          <w:rFonts w:ascii="Arial" w:eastAsia="Arial" w:hAnsi="Arial" w:cs="Arial"/>
          <w:color w:val="0D0D0D"/>
        </w:rPr>
        <w:t>world's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largest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professional </w:t>
      </w:r>
      <w:proofErr w:type="spellStart"/>
      <w:r w:rsidRPr="00BF4F06">
        <w:rPr>
          <w:rFonts w:ascii="Arial" w:eastAsia="Arial" w:hAnsi="Arial" w:cs="Arial"/>
          <w:color w:val="0D0D0D"/>
        </w:rPr>
        <w:t>networking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platform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boasting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over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800 </w:t>
      </w:r>
      <w:proofErr w:type="spellStart"/>
      <w:r w:rsidRPr="00BF4F06">
        <w:rPr>
          <w:rFonts w:ascii="Arial" w:eastAsia="Arial" w:hAnsi="Arial" w:cs="Arial"/>
          <w:color w:val="0D0D0D"/>
        </w:rPr>
        <w:t>million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users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globally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(</w:t>
      </w:r>
      <w:proofErr w:type="spellStart"/>
      <w:r w:rsidRPr="00BF4F06">
        <w:rPr>
          <w:rFonts w:ascii="Arial" w:eastAsia="Arial" w:hAnsi="Arial" w:cs="Arial"/>
          <w:color w:val="0D0D0D"/>
        </w:rPr>
        <w:t>LinkedIn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2022). </w:t>
      </w:r>
      <w:proofErr w:type="spellStart"/>
      <w:r w:rsidRPr="00BF4F06">
        <w:rPr>
          <w:rFonts w:ascii="Arial" w:eastAsia="Arial" w:hAnsi="Arial" w:cs="Arial"/>
          <w:color w:val="0D0D0D"/>
        </w:rPr>
        <w:t>It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offers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features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such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job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postings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candidate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search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networking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capabilities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making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a </w:t>
      </w:r>
      <w:proofErr w:type="spellStart"/>
      <w:r w:rsidRPr="00BF4F06">
        <w:rPr>
          <w:rFonts w:ascii="Arial" w:eastAsia="Arial" w:hAnsi="Arial" w:cs="Arial"/>
          <w:color w:val="0D0D0D"/>
        </w:rPr>
        <w:t>valuable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resource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recruiters</w:t>
      </w:r>
      <w:proofErr w:type="spellEnd"/>
      <w:r w:rsidRPr="00BF4F06">
        <w:rPr>
          <w:rFonts w:ascii="Arial" w:eastAsia="Arial" w:hAnsi="Arial" w:cs="Arial"/>
          <w:color w:val="0D0D0D"/>
        </w:rPr>
        <w:t>. </w:t>
      </w:r>
    </w:p>
    <w:p w14:paraId="67EB0AD6" w14:textId="77777777" w:rsidR="002033C3" w:rsidRPr="00BF4F06" w:rsidRDefault="00000000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Facebook</w:t>
      </w:r>
      <w:proofErr w:type="spellEnd"/>
      <w:r w:rsidRPr="00BF4F06">
        <w:rPr>
          <w:rFonts w:ascii="Arial" w:eastAsia="Arial" w:hAnsi="Arial" w:cs="Arial"/>
          <w:b/>
          <w:color w:val="0D0D0D"/>
        </w:rPr>
        <w:t>:</w:t>
      </w:r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Launched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2004, </w:t>
      </w:r>
      <w:proofErr w:type="spellStart"/>
      <w:r w:rsidRPr="00BF4F06">
        <w:rPr>
          <w:rFonts w:ascii="Arial" w:eastAsia="Arial" w:hAnsi="Arial" w:cs="Arial"/>
          <w:color w:val="0D0D0D"/>
        </w:rPr>
        <w:t>Facebook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has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grown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one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of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the </w:t>
      </w:r>
      <w:proofErr w:type="spellStart"/>
      <w:r w:rsidRPr="00BF4F06">
        <w:rPr>
          <w:rFonts w:ascii="Arial" w:eastAsia="Arial" w:hAnsi="Arial" w:cs="Arial"/>
          <w:color w:val="0D0D0D"/>
        </w:rPr>
        <w:t>most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popular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networking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platforms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with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over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2.8 </w:t>
      </w:r>
      <w:proofErr w:type="spellStart"/>
      <w:r w:rsidRPr="00BF4F06">
        <w:rPr>
          <w:rFonts w:ascii="Arial" w:eastAsia="Arial" w:hAnsi="Arial" w:cs="Arial"/>
          <w:color w:val="0D0D0D"/>
        </w:rPr>
        <w:t>billion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monthly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active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users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(</w:t>
      </w:r>
      <w:proofErr w:type="spellStart"/>
      <w:r w:rsidRPr="00BF4F06">
        <w:rPr>
          <w:rFonts w:ascii="Arial" w:eastAsia="Arial" w:hAnsi="Arial" w:cs="Arial"/>
          <w:color w:val="0D0D0D"/>
        </w:rPr>
        <w:t>Facebook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2022). </w:t>
      </w:r>
      <w:proofErr w:type="spellStart"/>
      <w:r w:rsidRPr="00BF4F06">
        <w:rPr>
          <w:rFonts w:ascii="Arial" w:eastAsia="Arial" w:hAnsi="Arial" w:cs="Arial"/>
          <w:color w:val="0D0D0D"/>
        </w:rPr>
        <w:t>Its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robust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advertising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options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extensive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user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data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make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effective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channel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reaching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engaging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potential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candidates</w:t>
      </w:r>
      <w:proofErr w:type="spellEnd"/>
      <w:r w:rsidRPr="00BF4F06">
        <w:rPr>
          <w:rFonts w:ascii="Arial" w:eastAsia="Arial" w:hAnsi="Arial" w:cs="Arial"/>
          <w:color w:val="0D0D0D"/>
        </w:rPr>
        <w:t>. </w:t>
      </w:r>
    </w:p>
    <w:p w14:paraId="3F0BAD0D" w14:textId="77777777" w:rsidR="002033C3" w:rsidRPr="00BF4F06" w:rsidRDefault="00000000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Twitter</w:t>
      </w:r>
      <w:proofErr w:type="spellEnd"/>
      <w:r w:rsidRPr="00BF4F06">
        <w:rPr>
          <w:rFonts w:ascii="Arial" w:eastAsia="Arial" w:hAnsi="Arial" w:cs="Arial"/>
          <w:b/>
          <w:color w:val="0D0D0D"/>
        </w:rPr>
        <w:t>:</w:t>
      </w:r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With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over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330 </w:t>
      </w:r>
      <w:proofErr w:type="spellStart"/>
      <w:r w:rsidRPr="00BF4F06">
        <w:rPr>
          <w:rFonts w:ascii="Arial" w:eastAsia="Arial" w:hAnsi="Arial" w:cs="Arial"/>
          <w:color w:val="0D0D0D"/>
        </w:rPr>
        <w:t>million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monthly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active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users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Twitter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serves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a </w:t>
      </w:r>
      <w:proofErr w:type="spellStart"/>
      <w:r w:rsidRPr="00BF4F06">
        <w:rPr>
          <w:rFonts w:ascii="Arial" w:eastAsia="Arial" w:hAnsi="Arial" w:cs="Arial"/>
          <w:color w:val="0D0D0D"/>
        </w:rPr>
        <w:t>platform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real-time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communication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networking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(</w:t>
      </w:r>
      <w:proofErr w:type="spellStart"/>
      <w:r w:rsidRPr="00BF4F06">
        <w:rPr>
          <w:rFonts w:ascii="Arial" w:eastAsia="Arial" w:hAnsi="Arial" w:cs="Arial"/>
          <w:color w:val="0D0D0D"/>
        </w:rPr>
        <w:t>Twitter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2022). </w:t>
      </w:r>
      <w:proofErr w:type="spellStart"/>
      <w:r w:rsidRPr="00BF4F06">
        <w:rPr>
          <w:rFonts w:ascii="Arial" w:eastAsia="Arial" w:hAnsi="Arial" w:cs="Arial"/>
          <w:color w:val="0D0D0D"/>
        </w:rPr>
        <w:t>Recruiters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leverage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hashtags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Twitter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chats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advanced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search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functionalities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identify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engage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with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candidates</w:t>
      </w:r>
      <w:proofErr w:type="spellEnd"/>
      <w:r w:rsidRPr="00BF4F06">
        <w:rPr>
          <w:rFonts w:ascii="Arial" w:eastAsia="Arial" w:hAnsi="Arial" w:cs="Arial"/>
          <w:color w:val="0D0D0D"/>
        </w:rPr>
        <w:t>. </w:t>
      </w:r>
    </w:p>
    <w:p w14:paraId="3DFAA87C" w14:textId="77777777" w:rsidR="002033C3" w:rsidRPr="00BF4F06" w:rsidRDefault="00000000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Instagram</w:t>
      </w:r>
      <w:proofErr w:type="spellEnd"/>
      <w:r w:rsidRPr="00BF4F06">
        <w:rPr>
          <w:rFonts w:ascii="Arial" w:eastAsia="Arial" w:hAnsi="Arial" w:cs="Arial"/>
          <w:b/>
          <w:color w:val="0D0D0D"/>
        </w:rPr>
        <w:t>:</w:t>
      </w:r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Boasting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over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1 </w:t>
      </w:r>
      <w:proofErr w:type="spellStart"/>
      <w:r w:rsidRPr="00BF4F06">
        <w:rPr>
          <w:rFonts w:ascii="Arial" w:eastAsia="Arial" w:hAnsi="Arial" w:cs="Arial"/>
          <w:color w:val="0D0D0D"/>
        </w:rPr>
        <w:t>billion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monthly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active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users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Instagram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a </w:t>
      </w:r>
      <w:proofErr w:type="spellStart"/>
      <w:r w:rsidRPr="00BF4F06">
        <w:rPr>
          <w:rFonts w:ascii="Arial" w:eastAsia="Arial" w:hAnsi="Arial" w:cs="Arial"/>
          <w:color w:val="0D0D0D"/>
        </w:rPr>
        <w:t>visual-centric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platform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that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offers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opportunities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employer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branding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showcasing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company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culture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(</w:t>
      </w:r>
      <w:proofErr w:type="spellStart"/>
      <w:r w:rsidRPr="00BF4F06">
        <w:rPr>
          <w:rFonts w:ascii="Arial" w:eastAsia="Arial" w:hAnsi="Arial" w:cs="Arial"/>
          <w:color w:val="0D0D0D"/>
        </w:rPr>
        <w:t>Instagram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2022). </w:t>
      </w:r>
      <w:proofErr w:type="spellStart"/>
      <w:r w:rsidRPr="00BF4F06">
        <w:rPr>
          <w:rFonts w:ascii="Arial" w:eastAsia="Arial" w:hAnsi="Arial" w:cs="Arial"/>
          <w:color w:val="0D0D0D"/>
        </w:rPr>
        <w:t>Recruiters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leverage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visual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content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storytelling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attract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talent</w:t>
      </w:r>
      <w:proofErr w:type="spellEnd"/>
      <w:r w:rsidRPr="00BF4F06">
        <w:rPr>
          <w:rFonts w:ascii="Arial" w:eastAsia="Arial" w:hAnsi="Arial" w:cs="Arial"/>
          <w:color w:val="0D0D0D"/>
        </w:rPr>
        <w:t>. </w:t>
      </w:r>
    </w:p>
    <w:p w14:paraId="541E71F1" w14:textId="77777777" w:rsidR="002033C3" w:rsidRPr="00BF4F06" w:rsidRDefault="00000000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Glassdoor</w:t>
      </w:r>
      <w:proofErr w:type="spellEnd"/>
      <w:r w:rsidRPr="00BF4F06">
        <w:rPr>
          <w:rFonts w:ascii="Arial" w:eastAsia="Arial" w:hAnsi="Arial" w:cs="Arial"/>
          <w:b/>
          <w:color w:val="0D0D0D"/>
        </w:rPr>
        <w:t>:</w:t>
      </w:r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a </w:t>
      </w:r>
      <w:proofErr w:type="spellStart"/>
      <w:r w:rsidRPr="00BF4F06">
        <w:rPr>
          <w:rFonts w:ascii="Arial" w:eastAsia="Arial" w:hAnsi="Arial" w:cs="Arial"/>
          <w:color w:val="0D0D0D"/>
        </w:rPr>
        <w:t>platform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employer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reviews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job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listings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Glassdoor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provides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valuable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insights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company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culture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reputation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(</w:t>
      </w:r>
      <w:proofErr w:type="spellStart"/>
      <w:r w:rsidRPr="00BF4F06">
        <w:rPr>
          <w:rFonts w:ascii="Arial" w:eastAsia="Arial" w:hAnsi="Arial" w:cs="Arial"/>
          <w:color w:val="0D0D0D"/>
        </w:rPr>
        <w:t>Glassdoor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2022). </w:t>
      </w:r>
      <w:proofErr w:type="spellStart"/>
      <w:r w:rsidRPr="00BF4F06">
        <w:rPr>
          <w:rFonts w:ascii="Arial" w:eastAsia="Arial" w:hAnsi="Arial" w:cs="Arial"/>
          <w:color w:val="0D0D0D"/>
        </w:rPr>
        <w:t>Recruiters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monitor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respond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reviews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while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promoting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job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openings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potential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candidates</w:t>
      </w:r>
      <w:proofErr w:type="spellEnd"/>
      <w:r w:rsidRPr="00BF4F06">
        <w:rPr>
          <w:rFonts w:ascii="Arial" w:eastAsia="Arial" w:hAnsi="Arial" w:cs="Arial"/>
          <w:color w:val="0D0D0D"/>
        </w:rPr>
        <w:t>. </w:t>
      </w:r>
      <w:r w:rsidRPr="00BF4F06">
        <w:rPr>
          <w:rFonts w:ascii="Arial" w:eastAsia="Arial" w:hAnsi="Arial" w:cs="Arial"/>
          <w:color w:val="0D0D0D"/>
        </w:rPr>
        <w:br/>
      </w:r>
      <w:r w:rsidRPr="00BF4F06">
        <w:rPr>
          <w:rFonts w:ascii="Arial" w:eastAsia="Arial" w:hAnsi="Arial" w:cs="Arial"/>
          <w:color w:val="0D0D0D"/>
        </w:rPr>
        <w:br/>
      </w:r>
    </w:p>
    <w:p w14:paraId="2F05FCAC" w14:textId="77777777" w:rsidR="002033C3" w:rsidRPr="00BF4F06" w:rsidRDefault="002033C3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ind w:left="720"/>
        <w:rPr>
          <w:rFonts w:ascii="Arial" w:eastAsia="Arial" w:hAnsi="Arial" w:cs="Arial"/>
          <w:b/>
          <w:color w:val="000000"/>
        </w:rPr>
      </w:pPr>
    </w:p>
    <w:p w14:paraId="13BB2F53" w14:textId="77777777" w:rsidR="002033C3" w:rsidRPr="00BF4F06" w:rsidRDefault="00000000" w:rsidP="00BF4F06">
      <w:pPr>
        <w:pStyle w:val="Heading3"/>
        <w:rPr>
          <w:rFonts w:eastAsia="Arial"/>
        </w:rPr>
      </w:pPr>
      <w:bookmarkStart w:id="3" w:name="_Toc164960229"/>
      <w:r w:rsidRPr="00BF4F06">
        <w:rPr>
          <w:rFonts w:eastAsia="Arial"/>
        </w:rPr>
        <w:t xml:space="preserve">2.2. </w:t>
      </w:r>
      <w:proofErr w:type="spellStart"/>
      <w:r w:rsidRPr="00BF4F06">
        <w:rPr>
          <w:rFonts w:eastAsia="Arial"/>
        </w:rPr>
        <w:t>Role</w:t>
      </w:r>
      <w:proofErr w:type="spellEnd"/>
      <w:r w:rsidRPr="00BF4F06">
        <w:rPr>
          <w:rFonts w:eastAsia="Arial"/>
        </w:rPr>
        <w:t xml:space="preserve"> </w:t>
      </w:r>
      <w:proofErr w:type="spellStart"/>
      <w:r w:rsidRPr="00BF4F06">
        <w:rPr>
          <w:rFonts w:eastAsia="Arial"/>
        </w:rPr>
        <w:t>of</w:t>
      </w:r>
      <w:proofErr w:type="spellEnd"/>
      <w:r w:rsidRPr="00BF4F06">
        <w:rPr>
          <w:rFonts w:eastAsia="Arial"/>
        </w:rPr>
        <w:t xml:space="preserve"> </w:t>
      </w:r>
      <w:proofErr w:type="spellStart"/>
      <w:r w:rsidRPr="00BF4F06">
        <w:rPr>
          <w:rFonts w:eastAsia="Arial"/>
        </w:rPr>
        <w:t>Social</w:t>
      </w:r>
      <w:proofErr w:type="spellEnd"/>
      <w:r w:rsidRPr="00BF4F06">
        <w:rPr>
          <w:rFonts w:eastAsia="Arial"/>
        </w:rPr>
        <w:t xml:space="preserve"> </w:t>
      </w:r>
      <w:proofErr w:type="spellStart"/>
      <w:r w:rsidRPr="00BF4F06">
        <w:rPr>
          <w:rFonts w:eastAsia="Arial"/>
        </w:rPr>
        <w:t>Media</w:t>
      </w:r>
      <w:proofErr w:type="spellEnd"/>
      <w:r w:rsidRPr="00BF4F06">
        <w:rPr>
          <w:rFonts w:eastAsia="Arial"/>
        </w:rPr>
        <w:t xml:space="preserve"> </w:t>
      </w:r>
      <w:proofErr w:type="spellStart"/>
      <w:r w:rsidRPr="00BF4F06">
        <w:rPr>
          <w:rFonts w:eastAsia="Arial"/>
        </w:rPr>
        <w:t>Platforms</w:t>
      </w:r>
      <w:proofErr w:type="spellEnd"/>
      <w:r w:rsidRPr="00BF4F06">
        <w:rPr>
          <w:rFonts w:eastAsia="Arial"/>
        </w:rPr>
        <w:t xml:space="preserve"> </w:t>
      </w:r>
      <w:proofErr w:type="spellStart"/>
      <w:r w:rsidRPr="00BF4F06">
        <w:rPr>
          <w:rFonts w:eastAsia="Arial"/>
        </w:rPr>
        <w:t>in</w:t>
      </w:r>
      <w:proofErr w:type="spellEnd"/>
      <w:r w:rsidRPr="00BF4F06">
        <w:rPr>
          <w:rFonts w:eastAsia="Arial"/>
        </w:rPr>
        <w:t xml:space="preserve"> </w:t>
      </w:r>
      <w:proofErr w:type="spellStart"/>
      <w:r w:rsidRPr="00BF4F06">
        <w:rPr>
          <w:rFonts w:eastAsia="Arial"/>
        </w:rPr>
        <w:t>Staff</w:t>
      </w:r>
      <w:proofErr w:type="spellEnd"/>
      <w:r w:rsidRPr="00BF4F06">
        <w:rPr>
          <w:rFonts w:eastAsia="Arial"/>
        </w:rPr>
        <w:t xml:space="preserve"> Recruitment:</w:t>
      </w:r>
      <w:bookmarkEnd w:id="3"/>
    </w:p>
    <w:p w14:paraId="0F1338A8" w14:textId="77777777" w:rsidR="002033C3" w:rsidRPr="00BF4F06" w:rsidRDefault="00000000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Candidate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Sourcing</w:t>
      </w:r>
      <w:proofErr w:type="spellEnd"/>
      <w:r w:rsidRPr="00BF4F06">
        <w:rPr>
          <w:rFonts w:ascii="Arial" w:eastAsia="Arial" w:hAnsi="Arial" w:cs="Arial"/>
          <w:b/>
          <w:color w:val="0D0D0D"/>
        </w:rPr>
        <w:t>:</w:t>
      </w:r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media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platforms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enable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recruiters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proactively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search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candidates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based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specific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criteria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such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skills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experience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location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</w:t>
      </w:r>
      <w:proofErr w:type="spellStart"/>
      <w:r w:rsidRPr="00BF4F06">
        <w:rPr>
          <w:rFonts w:ascii="Arial" w:eastAsia="Arial" w:hAnsi="Arial" w:cs="Arial"/>
          <w:color w:val="0D0D0D"/>
        </w:rPr>
        <w:t>By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leveraging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advanced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search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filters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algorithms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recruiters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identify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potential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hires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from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a </w:t>
      </w:r>
      <w:proofErr w:type="spellStart"/>
      <w:r w:rsidRPr="00BF4F06">
        <w:rPr>
          <w:rFonts w:ascii="Arial" w:eastAsia="Arial" w:hAnsi="Arial" w:cs="Arial"/>
          <w:color w:val="0D0D0D"/>
        </w:rPr>
        <w:t>diverse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talent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pool</w:t>
      </w:r>
      <w:proofErr w:type="spellEnd"/>
      <w:r w:rsidRPr="00BF4F06">
        <w:rPr>
          <w:rFonts w:ascii="Arial" w:eastAsia="Arial" w:hAnsi="Arial" w:cs="Arial"/>
        </w:rPr>
        <w:t xml:space="preserve"> </w:t>
      </w:r>
      <w:r w:rsidRPr="00BF4F06">
        <w:rPr>
          <w:rFonts w:ascii="Arial" w:eastAsia="Arial" w:hAnsi="Arial" w:cs="Arial"/>
          <w:color w:val="0D0D0D"/>
        </w:rPr>
        <w:t>(</w:t>
      </w:r>
      <w:proofErr w:type="spellStart"/>
      <w:r w:rsidRPr="00BF4F06">
        <w:rPr>
          <w:rFonts w:ascii="Arial" w:eastAsia="Arial" w:hAnsi="Arial" w:cs="Arial"/>
          <w:color w:val="0D0D0D"/>
        </w:rPr>
        <w:t>LinkedIn</w:t>
      </w:r>
      <w:proofErr w:type="spellEnd"/>
      <w:r w:rsidRPr="00BF4F06">
        <w:rPr>
          <w:rFonts w:ascii="Arial" w:eastAsia="Arial" w:hAnsi="Arial" w:cs="Arial"/>
          <w:color w:val="0D0D0D"/>
        </w:rPr>
        <w:t>, 2022). </w:t>
      </w:r>
    </w:p>
    <w:p w14:paraId="6F712CAA" w14:textId="77777777" w:rsidR="002033C3" w:rsidRPr="00BF4F06" w:rsidRDefault="00000000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Employer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Branding</w:t>
      </w:r>
      <w:proofErr w:type="spellEnd"/>
      <w:r w:rsidRPr="00BF4F06">
        <w:rPr>
          <w:rFonts w:ascii="Arial" w:eastAsia="Arial" w:hAnsi="Arial" w:cs="Arial"/>
          <w:b/>
          <w:color w:val="0D0D0D"/>
        </w:rPr>
        <w:t>:</w:t>
      </w:r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Platforms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like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LinkedIn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Facebook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Instagram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serve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channels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showcasing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the </w:t>
      </w:r>
      <w:proofErr w:type="spellStart"/>
      <w:r w:rsidRPr="00BF4F06">
        <w:rPr>
          <w:rFonts w:ascii="Arial" w:eastAsia="Arial" w:hAnsi="Arial" w:cs="Arial"/>
          <w:color w:val="0D0D0D"/>
        </w:rPr>
        <w:t>employer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brand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through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company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pages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employee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testimonials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engaging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content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</w:t>
      </w:r>
      <w:proofErr w:type="spellStart"/>
      <w:r w:rsidRPr="00BF4F06">
        <w:rPr>
          <w:rFonts w:ascii="Arial" w:eastAsia="Arial" w:hAnsi="Arial" w:cs="Arial"/>
          <w:color w:val="0D0D0D"/>
        </w:rPr>
        <w:t>By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highlighting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the </w:t>
      </w:r>
      <w:proofErr w:type="spellStart"/>
      <w:r w:rsidRPr="00BF4F06">
        <w:rPr>
          <w:rFonts w:ascii="Arial" w:eastAsia="Arial" w:hAnsi="Arial" w:cs="Arial"/>
          <w:color w:val="0D0D0D"/>
        </w:rPr>
        <w:t>organization's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culture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values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career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opportunities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recruiters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attract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top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talent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differentiate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the </w:t>
      </w:r>
      <w:proofErr w:type="spellStart"/>
      <w:r w:rsidRPr="00BF4F06">
        <w:rPr>
          <w:rFonts w:ascii="Arial" w:eastAsia="Arial" w:hAnsi="Arial" w:cs="Arial"/>
          <w:color w:val="0D0D0D"/>
        </w:rPr>
        <w:t>company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from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competitors</w:t>
      </w:r>
      <w:proofErr w:type="spellEnd"/>
      <w:r w:rsidRPr="00BF4F06">
        <w:rPr>
          <w:rFonts w:ascii="Arial" w:eastAsia="Arial" w:hAnsi="Arial" w:cs="Arial"/>
        </w:rPr>
        <w:t xml:space="preserve"> </w:t>
      </w:r>
      <w:r w:rsidRPr="00BF4F06">
        <w:rPr>
          <w:rFonts w:ascii="Arial" w:eastAsia="Arial" w:hAnsi="Arial" w:cs="Arial"/>
          <w:color w:val="0D0D0D"/>
        </w:rPr>
        <w:t>(</w:t>
      </w:r>
      <w:proofErr w:type="spellStart"/>
      <w:r w:rsidRPr="00BF4F06">
        <w:rPr>
          <w:rFonts w:ascii="Arial" w:eastAsia="Arial" w:hAnsi="Arial" w:cs="Arial"/>
          <w:color w:val="0D0D0D"/>
        </w:rPr>
        <w:t>Facebook</w:t>
      </w:r>
      <w:proofErr w:type="spellEnd"/>
      <w:r w:rsidRPr="00BF4F06">
        <w:rPr>
          <w:rFonts w:ascii="Arial" w:eastAsia="Arial" w:hAnsi="Arial" w:cs="Arial"/>
          <w:color w:val="0D0D0D"/>
        </w:rPr>
        <w:t>, 2022). </w:t>
      </w:r>
    </w:p>
    <w:p w14:paraId="63CB7954" w14:textId="77777777" w:rsidR="002033C3" w:rsidRPr="00BF4F06" w:rsidRDefault="00000000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Engagement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and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Networking</w:t>
      </w:r>
      <w:proofErr w:type="spellEnd"/>
      <w:r w:rsidRPr="00BF4F06">
        <w:rPr>
          <w:rFonts w:ascii="Arial" w:eastAsia="Arial" w:hAnsi="Arial" w:cs="Arial"/>
          <w:b/>
          <w:color w:val="0D0D0D"/>
        </w:rPr>
        <w:t>:</w:t>
      </w:r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media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platforms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facilitate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direct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communication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interaction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with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candidates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throughout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the recruitment process. </w:t>
      </w:r>
      <w:proofErr w:type="spellStart"/>
      <w:r w:rsidRPr="00BF4F06">
        <w:rPr>
          <w:rFonts w:ascii="Arial" w:eastAsia="Arial" w:hAnsi="Arial" w:cs="Arial"/>
          <w:color w:val="0D0D0D"/>
        </w:rPr>
        <w:t>Recruiters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engage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meaningful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conversations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answer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inquiries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provide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updates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thereby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building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rapport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nurturing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relationships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with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potential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hires</w:t>
      </w:r>
      <w:proofErr w:type="spellEnd"/>
      <w:r w:rsidRPr="00BF4F06">
        <w:rPr>
          <w:rFonts w:ascii="Arial" w:eastAsia="Arial" w:hAnsi="Arial" w:cs="Arial"/>
        </w:rPr>
        <w:t xml:space="preserve"> </w:t>
      </w:r>
      <w:r w:rsidRPr="00BF4F06">
        <w:rPr>
          <w:rFonts w:ascii="Arial" w:eastAsia="Arial" w:hAnsi="Arial" w:cs="Arial"/>
          <w:color w:val="0D0D0D"/>
        </w:rPr>
        <w:t>(</w:t>
      </w:r>
      <w:proofErr w:type="spellStart"/>
      <w:r w:rsidRPr="00BF4F06">
        <w:rPr>
          <w:rFonts w:ascii="Arial" w:eastAsia="Arial" w:hAnsi="Arial" w:cs="Arial"/>
          <w:color w:val="0D0D0D"/>
        </w:rPr>
        <w:t>Twitter</w:t>
      </w:r>
      <w:proofErr w:type="spellEnd"/>
      <w:r w:rsidRPr="00BF4F06">
        <w:rPr>
          <w:rFonts w:ascii="Arial" w:eastAsia="Arial" w:hAnsi="Arial" w:cs="Arial"/>
          <w:color w:val="0D0D0D"/>
        </w:rPr>
        <w:t>, 2022). </w:t>
      </w:r>
    </w:p>
    <w:p w14:paraId="0FFA8A39" w14:textId="77777777" w:rsidR="002033C3" w:rsidRPr="00BF4F06" w:rsidRDefault="00000000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Referral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Programs</w:t>
      </w:r>
      <w:proofErr w:type="spellEnd"/>
      <w:r w:rsidRPr="00BF4F06">
        <w:rPr>
          <w:rFonts w:ascii="Arial" w:eastAsia="Arial" w:hAnsi="Arial" w:cs="Arial"/>
          <w:b/>
          <w:color w:val="0D0D0D"/>
        </w:rPr>
        <w:t>:</w:t>
      </w:r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Platforms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like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LinkedIn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Facebook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Glassdoor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offer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functionalities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promoting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employee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referral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programs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encouraging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existing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staff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recommend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qualified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candidates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from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their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networks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</w:t>
      </w:r>
      <w:proofErr w:type="spellStart"/>
      <w:r w:rsidRPr="00BF4F06">
        <w:rPr>
          <w:rFonts w:ascii="Arial" w:eastAsia="Arial" w:hAnsi="Arial" w:cs="Arial"/>
          <w:color w:val="0D0D0D"/>
        </w:rPr>
        <w:t>Leveraging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connections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result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high-quality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referrals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expedite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the </w:t>
      </w:r>
      <w:proofErr w:type="spellStart"/>
      <w:r w:rsidRPr="00BF4F06">
        <w:rPr>
          <w:rFonts w:ascii="Arial" w:eastAsia="Arial" w:hAnsi="Arial" w:cs="Arial"/>
          <w:color w:val="0D0D0D"/>
        </w:rPr>
        <w:t>hiring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process</w:t>
      </w:r>
      <w:r w:rsidRPr="00BF4F06">
        <w:rPr>
          <w:rFonts w:ascii="Arial" w:eastAsia="Arial" w:hAnsi="Arial" w:cs="Arial"/>
        </w:rPr>
        <w:t xml:space="preserve"> </w:t>
      </w:r>
      <w:r w:rsidRPr="00BF4F06">
        <w:rPr>
          <w:rFonts w:ascii="Arial" w:eastAsia="Arial" w:hAnsi="Arial" w:cs="Arial"/>
          <w:color w:val="0D0D0D"/>
        </w:rPr>
        <w:t>(</w:t>
      </w:r>
      <w:proofErr w:type="spellStart"/>
      <w:r w:rsidRPr="00BF4F06">
        <w:rPr>
          <w:rFonts w:ascii="Arial" w:eastAsia="Arial" w:hAnsi="Arial" w:cs="Arial"/>
          <w:color w:val="0D0D0D"/>
        </w:rPr>
        <w:t>Glassdoor</w:t>
      </w:r>
      <w:proofErr w:type="spellEnd"/>
      <w:r w:rsidRPr="00BF4F06">
        <w:rPr>
          <w:rFonts w:ascii="Arial" w:eastAsia="Arial" w:hAnsi="Arial" w:cs="Arial"/>
          <w:color w:val="0D0D0D"/>
        </w:rPr>
        <w:t>, 2022).</w:t>
      </w:r>
      <w:r w:rsidRPr="00BF4F06">
        <w:rPr>
          <w:rFonts w:ascii="Arial" w:eastAsia="Arial" w:hAnsi="Arial" w:cs="Arial"/>
          <w:color w:val="0D0D0D"/>
        </w:rPr>
        <w:br/>
      </w:r>
      <w:r w:rsidRPr="00BF4F06">
        <w:rPr>
          <w:rFonts w:ascii="Arial" w:eastAsia="Arial" w:hAnsi="Arial" w:cs="Arial"/>
          <w:color w:val="0D0D0D"/>
        </w:rPr>
        <w:br/>
      </w:r>
    </w:p>
    <w:p w14:paraId="1995661B" w14:textId="77777777" w:rsidR="002033C3" w:rsidRPr="00BF4F06" w:rsidRDefault="00000000">
      <w:pPr>
        <w:spacing w:line="360" w:lineRule="auto"/>
        <w:rPr>
          <w:rFonts w:ascii="Arial" w:eastAsia="Arial" w:hAnsi="Arial" w:cs="Arial"/>
        </w:rPr>
      </w:pPr>
      <w:bookmarkStart w:id="4" w:name="_Toc164960230"/>
      <w:r w:rsidRPr="00BF4F06">
        <w:rPr>
          <w:rStyle w:val="Heading3Char"/>
        </w:rPr>
        <w:t xml:space="preserve">2.3. Strategies </w:t>
      </w:r>
      <w:proofErr w:type="spellStart"/>
      <w:r w:rsidRPr="00BF4F06">
        <w:rPr>
          <w:rStyle w:val="Heading3Char"/>
        </w:rPr>
        <w:t>for</w:t>
      </w:r>
      <w:proofErr w:type="spellEnd"/>
      <w:r w:rsidRPr="00BF4F06">
        <w:rPr>
          <w:rStyle w:val="Heading3Char"/>
        </w:rPr>
        <w:t xml:space="preserve"> </w:t>
      </w:r>
      <w:proofErr w:type="spellStart"/>
      <w:r w:rsidRPr="00BF4F06">
        <w:rPr>
          <w:rStyle w:val="Heading3Char"/>
        </w:rPr>
        <w:t>Leveraging</w:t>
      </w:r>
      <w:proofErr w:type="spellEnd"/>
      <w:r w:rsidRPr="00BF4F06">
        <w:rPr>
          <w:rStyle w:val="Heading3Char"/>
        </w:rPr>
        <w:t xml:space="preserve"> </w:t>
      </w:r>
      <w:proofErr w:type="spellStart"/>
      <w:r w:rsidRPr="00BF4F06">
        <w:rPr>
          <w:rStyle w:val="Heading3Char"/>
        </w:rPr>
        <w:t>Social</w:t>
      </w:r>
      <w:proofErr w:type="spellEnd"/>
      <w:r w:rsidRPr="00BF4F06">
        <w:rPr>
          <w:rStyle w:val="Heading3Char"/>
        </w:rPr>
        <w:t xml:space="preserve"> </w:t>
      </w:r>
      <w:proofErr w:type="spellStart"/>
      <w:r w:rsidRPr="00BF4F06">
        <w:rPr>
          <w:rStyle w:val="Heading3Char"/>
        </w:rPr>
        <w:t>Media</w:t>
      </w:r>
      <w:proofErr w:type="spellEnd"/>
      <w:r w:rsidRPr="00BF4F06">
        <w:rPr>
          <w:rStyle w:val="Heading3Char"/>
        </w:rPr>
        <w:t xml:space="preserve"> </w:t>
      </w:r>
      <w:proofErr w:type="spellStart"/>
      <w:r w:rsidRPr="00BF4F06">
        <w:rPr>
          <w:rStyle w:val="Heading3Char"/>
        </w:rPr>
        <w:t>in</w:t>
      </w:r>
      <w:proofErr w:type="spellEnd"/>
      <w:r w:rsidRPr="00BF4F06">
        <w:rPr>
          <w:rStyle w:val="Heading3Char"/>
        </w:rPr>
        <w:t xml:space="preserve"> Recruitment:</w:t>
      </w:r>
      <w:bookmarkEnd w:id="4"/>
      <w:r w:rsidRPr="00BF4F06">
        <w:rPr>
          <w:rFonts w:ascii="Arial" w:eastAsia="Arial" w:hAnsi="Arial" w:cs="Arial"/>
        </w:rPr>
        <w:t xml:space="preserve"> </w:t>
      </w:r>
      <w:r w:rsidRPr="00BF4F06">
        <w:rPr>
          <w:rFonts w:ascii="Arial" w:eastAsia="Arial" w:hAnsi="Arial" w:cs="Arial"/>
        </w:rPr>
        <w:br/>
      </w:r>
      <w:proofErr w:type="spellStart"/>
      <w:r w:rsidRPr="00BF4F06">
        <w:rPr>
          <w:rFonts w:ascii="Arial" w:eastAsia="Arial" w:hAnsi="Arial" w:cs="Arial"/>
        </w:rPr>
        <w:t>Several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effective</w:t>
      </w:r>
      <w:proofErr w:type="spellEnd"/>
      <w:r w:rsidRPr="00BF4F06">
        <w:rPr>
          <w:rFonts w:ascii="Arial" w:eastAsia="Arial" w:hAnsi="Arial" w:cs="Arial"/>
        </w:rPr>
        <w:t xml:space="preserve"> strategies </w:t>
      </w:r>
      <w:proofErr w:type="spellStart"/>
      <w:r w:rsidRPr="00BF4F06">
        <w:rPr>
          <w:rFonts w:ascii="Arial" w:eastAsia="Arial" w:hAnsi="Arial" w:cs="Arial"/>
        </w:rPr>
        <w:t>can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be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employed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to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leverage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social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media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platforms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for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staff</w:t>
      </w:r>
      <w:proofErr w:type="spellEnd"/>
      <w:r w:rsidRPr="00BF4F06">
        <w:rPr>
          <w:rFonts w:ascii="Arial" w:eastAsia="Arial" w:hAnsi="Arial" w:cs="Arial"/>
        </w:rPr>
        <w:t xml:space="preserve"> recruitment. </w:t>
      </w:r>
      <w:proofErr w:type="spellStart"/>
      <w:r w:rsidRPr="00BF4F06">
        <w:rPr>
          <w:rFonts w:ascii="Arial" w:eastAsia="Arial" w:hAnsi="Arial" w:cs="Arial"/>
        </w:rPr>
        <w:t>These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include</w:t>
      </w:r>
      <w:proofErr w:type="spellEnd"/>
      <w:r w:rsidRPr="00BF4F06">
        <w:rPr>
          <w:rFonts w:ascii="Arial" w:eastAsia="Arial" w:hAnsi="Arial" w:cs="Arial"/>
        </w:rPr>
        <w:t>: </w:t>
      </w:r>
    </w:p>
    <w:p w14:paraId="137AD288" w14:textId="77777777" w:rsidR="002033C3" w:rsidRPr="00BF4F06" w:rsidRDefault="00000000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Creating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engaging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content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: </w:t>
      </w:r>
      <w:proofErr w:type="spellStart"/>
      <w:r w:rsidRPr="00BF4F06">
        <w:rPr>
          <w:rFonts w:ascii="Arial" w:eastAsia="Arial" w:hAnsi="Arial" w:cs="Arial"/>
          <w:color w:val="0D0D0D"/>
        </w:rPr>
        <w:t>According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a </w:t>
      </w:r>
      <w:proofErr w:type="spellStart"/>
      <w:r w:rsidRPr="00BF4F06">
        <w:rPr>
          <w:rFonts w:ascii="Arial" w:eastAsia="Arial" w:hAnsi="Arial" w:cs="Arial"/>
          <w:color w:val="0D0D0D"/>
        </w:rPr>
        <w:t>report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by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the </w:t>
      </w:r>
      <w:proofErr w:type="spellStart"/>
      <w:r w:rsidRPr="00BF4F06">
        <w:rPr>
          <w:rFonts w:ascii="Arial" w:eastAsia="Arial" w:hAnsi="Arial" w:cs="Arial"/>
          <w:color w:val="0D0D0D"/>
        </w:rPr>
        <w:t>Content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Marketing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Institute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(CMI, 2021), </w:t>
      </w:r>
      <w:proofErr w:type="spellStart"/>
      <w:r w:rsidRPr="00BF4F06">
        <w:rPr>
          <w:rFonts w:ascii="Arial" w:eastAsia="Arial" w:hAnsi="Arial" w:cs="Arial"/>
          <w:color w:val="0D0D0D"/>
        </w:rPr>
        <w:t>content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marketing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a </w:t>
      </w:r>
      <w:proofErr w:type="spellStart"/>
      <w:r w:rsidRPr="00BF4F06">
        <w:rPr>
          <w:rFonts w:ascii="Arial" w:eastAsia="Arial" w:hAnsi="Arial" w:cs="Arial"/>
          <w:color w:val="0D0D0D"/>
        </w:rPr>
        <w:t>powerful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tool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attracting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engaging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potential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candidates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</w:t>
      </w:r>
      <w:proofErr w:type="spellStart"/>
      <w:r w:rsidRPr="00BF4F06">
        <w:rPr>
          <w:rFonts w:ascii="Arial" w:eastAsia="Arial" w:hAnsi="Arial" w:cs="Arial"/>
          <w:color w:val="0D0D0D"/>
        </w:rPr>
        <w:t>By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sharing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informative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relevant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content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businesses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showcase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their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employer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brand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culture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thereby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attracting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top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talent</w:t>
      </w:r>
      <w:proofErr w:type="spellEnd"/>
      <w:r w:rsidRPr="00BF4F06">
        <w:rPr>
          <w:rFonts w:ascii="Arial" w:eastAsia="Arial" w:hAnsi="Arial" w:cs="Arial"/>
          <w:color w:val="0D0D0D"/>
        </w:rPr>
        <w:t>. </w:t>
      </w:r>
    </w:p>
    <w:p w14:paraId="69EB7223" w14:textId="77777777" w:rsidR="002033C3" w:rsidRPr="00BF4F06" w:rsidRDefault="00000000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Utilizing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targeted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advertising</w:t>
      </w:r>
      <w:proofErr w:type="spellEnd"/>
      <w:r w:rsidRPr="00BF4F06">
        <w:rPr>
          <w:rFonts w:ascii="Arial" w:eastAsia="Arial" w:hAnsi="Arial" w:cs="Arial"/>
          <w:b/>
          <w:color w:val="0D0D0D"/>
        </w:rPr>
        <w:t>:</w:t>
      </w:r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Platforms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like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LinkedIn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Facebook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offer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sophisticated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advertising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options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that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allow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recruiters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target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specific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lastRenderedPageBreak/>
        <w:t>demographics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interests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job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titles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</w:t>
      </w:r>
      <w:proofErr w:type="spellStart"/>
      <w:r w:rsidRPr="00BF4F06">
        <w:rPr>
          <w:rFonts w:ascii="Arial" w:eastAsia="Arial" w:hAnsi="Arial" w:cs="Arial"/>
          <w:color w:val="0D0D0D"/>
        </w:rPr>
        <w:t>This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targeted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approach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ensures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that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job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postings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reach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the </w:t>
      </w:r>
      <w:proofErr w:type="spellStart"/>
      <w:r w:rsidRPr="00BF4F06">
        <w:rPr>
          <w:rFonts w:ascii="Arial" w:eastAsia="Arial" w:hAnsi="Arial" w:cs="Arial"/>
          <w:color w:val="0D0D0D"/>
        </w:rPr>
        <w:t>most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relevant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candidates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increasing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the </w:t>
      </w:r>
      <w:proofErr w:type="spellStart"/>
      <w:r w:rsidRPr="00BF4F06">
        <w:rPr>
          <w:rFonts w:ascii="Arial" w:eastAsia="Arial" w:hAnsi="Arial" w:cs="Arial"/>
          <w:color w:val="0D0D0D"/>
        </w:rPr>
        <w:t>likelihood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of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finding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qualified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applicants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(</w:t>
      </w:r>
      <w:proofErr w:type="spellStart"/>
      <w:r w:rsidRPr="00BF4F06">
        <w:rPr>
          <w:rFonts w:ascii="Arial" w:eastAsia="Arial" w:hAnsi="Arial" w:cs="Arial"/>
          <w:color w:val="0D0D0D"/>
        </w:rPr>
        <w:t>Hootsuite</w:t>
      </w:r>
      <w:proofErr w:type="spellEnd"/>
      <w:r w:rsidRPr="00BF4F06">
        <w:rPr>
          <w:rFonts w:ascii="Arial" w:eastAsia="Arial" w:hAnsi="Arial" w:cs="Arial"/>
          <w:color w:val="0D0D0D"/>
        </w:rPr>
        <w:t>, 2022). </w:t>
      </w:r>
    </w:p>
    <w:p w14:paraId="0886948A" w14:textId="77777777" w:rsidR="002033C3" w:rsidRPr="00BF4F06" w:rsidRDefault="00000000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Engaging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with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followers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: </w:t>
      </w:r>
      <w:proofErr w:type="spellStart"/>
      <w:r w:rsidRPr="00BF4F06">
        <w:rPr>
          <w:rFonts w:ascii="Arial" w:eastAsia="Arial" w:hAnsi="Arial" w:cs="Arial"/>
          <w:color w:val="0D0D0D"/>
        </w:rPr>
        <w:t>Actively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engaging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with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followers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building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relationships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with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potential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candidates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significantly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enhance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recruitment </w:t>
      </w:r>
      <w:proofErr w:type="spellStart"/>
      <w:r w:rsidRPr="00BF4F06">
        <w:rPr>
          <w:rFonts w:ascii="Arial" w:eastAsia="Arial" w:hAnsi="Arial" w:cs="Arial"/>
          <w:color w:val="0D0D0D"/>
        </w:rPr>
        <w:t>efforts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</w:t>
      </w:r>
      <w:proofErr w:type="spellStart"/>
      <w:r w:rsidRPr="00BF4F06">
        <w:rPr>
          <w:rFonts w:ascii="Arial" w:eastAsia="Arial" w:hAnsi="Arial" w:cs="Arial"/>
          <w:color w:val="0D0D0D"/>
        </w:rPr>
        <w:t>According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research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by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Forbes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(2021), </w:t>
      </w:r>
      <w:proofErr w:type="spellStart"/>
      <w:r w:rsidRPr="00BF4F06">
        <w:rPr>
          <w:rFonts w:ascii="Arial" w:eastAsia="Arial" w:hAnsi="Arial" w:cs="Arial"/>
          <w:color w:val="0D0D0D"/>
        </w:rPr>
        <w:t>companies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that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engage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with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candidates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media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are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more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likely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attract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top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talent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have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higher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employee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retention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rates</w:t>
      </w:r>
      <w:proofErr w:type="spellEnd"/>
      <w:r w:rsidRPr="00BF4F06">
        <w:rPr>
          <w:rFonts w:ascii="Arial" w:eastAsia="Arial" w:hAnsi="Arial" w:cs="Arial"/>
          <w:color w:val="0D0D0D"/>
        </w:rPr>
        <w:t>. </w:t>
      </w:r>
      <w:r w:rsidRPr="00BF4F06">
        <w:rPr>
          <w:rFonts w:ascii="Arial" w:eastAsia="Arial" w:hAnsi="Arial" w:cs="Arial"/>
          <w:color w:val="0D0D0D"/>
        </w:rPr>
        <w:br/>
      </w:r>
    </w:p>
    <w:p w14:paraId="2DFD3439" w14:textId="77777777" w:rsidR="002033C3" w:rsidRPr="00BF4F06" w:rsidRDefault="00000000">
      <w:pPr>
        <w:spacing w:line="360" w:lineRule="auto"/>
        <w:rPr>
          <w:rFonts w:ascii="Arial" w:eastAsia="Arial" w:hAnsi="Arial" w:cs="Arial"/>
        </w:rPr>
      </w:pPr>
      <w:bookmarkStart w:id="5" w:name="_Toc164960231"/>
      <w:r w:rsidRPr="00BF4F06">
        <w:rPr>
          <w:rStyle w:val="Heading2Char"/>
        </w:rPr>
        <w:t xml:space="preserve">3. </w:t>
      </w:r>
      <w:proofErr w:type="spellStart"/>
      <w:r w:rsidRPr="00BF4F06">
        <w:rPr>
          <w:rStyle w:val="Heading2Char"/>
        </w:rPr>
        <w:t>Benefits</w:t>
      </w:r>
      <w:proofErr w:type="spellEnd"/>
      <w:r w:rsidRPr="00BF4F06">
        <w:rPr>
          <w:rStyle w:val="Heading2Char"/>
        </w:rPr>
        <w:t xml:space="preserve"> </w:t>
      </w:r>
      <w:proofErr w:type="spellStart"/>
      <w:r w:rsidRPr="00BF4F06">
        <w:rPr>
          <w:rStyle w:val="Heading2Char"/>
        </w:rPr>
        <w:t>and</w:t>
      </w:r>
      <w:proofErr w:type="spellEnd"/>
      <w:r w:rsidRPr="00BF4F06">
        <w:rPr>
          <w:rStyle w:val="Heading2Char"/>
        </w:rPr>
        <w:t xml:space="preserve"> </w:t>
      </w:r>
      <w:proofErr w:type="spellStart"/>
      <w:r w:rsidRPr="00BF4F06">
        <w:rPr>
          <w:rStyle w:val="Heading2Char"/>
        </w:rPr>
        <w:t>Challenges</w:t>
      </w:r>
      <w:proofErr w:type="spellEnd"/>
      <w:r w:rsidRPr="00BF4F06">
        <w:rPr>
          <w:rStyle w:val="Heading2Char"/>
        </w:rPr>
        <w:t xml:space="preserve"> </w:t>
      </w:r>
      <w:proofErr w:type="spellStart"/>
      <w:r w:rsidRPr="00BF4F06">
        <w:rPr>
          <w:rStyle w:val="Heading2Char"/>
        </w:rPr>
        <w:t>of</w:t>
      </w:r>
      <w:proofErr w:type="spellEnd"/>
      <w:r w:rsidRPr="00BF4F06">
        <w:rPr>
          <w:rStyle w:val="Heading2Char"/>
        </w:rPr>
        <w:t xml:space="preserve"> </w:t>
      </w:r>
      <w:proofErr w:type="spellStart"/>
      <w:r w:rsidRPr="00BF4F06">
        <w:rPr>
          <w:rStyle w:val="Heading2Char"/>
        </w:rPr>
        <w:t>Social</w:t>
      </w:r>
      <w:proofErr w:type="spellEnd"/>
      <w:r w:rsidRPr="00BF4F06">
        <w:rPr>
          <w:rStyle w:val="Heading2Char"/>
        </w:rPr>
        <w:t xml:space="preserve"> </w:t>
      </w:r>
      <w:proofErr w:type="spellStart"/>
      <w:r w:rsidRPr="00BF4F06">
        <w:rPr>
          <w:rStyle w:val="Heading2Char"/>
        </w:rPr>
        <w:t>Media</w:t>
      </w:r>
      <w:proofErr w:type="spellEnd"/>
      <w:r w:rsidRPr="00BF4F06">
        <w:rPr>
          <w:rStyle w:val="Heading2Char"/>
        </w:rPr>
        <w:t xml:space="preserve"> Recruitment</w:t>
      </w:r>
      <w:bookmarkEnd w:id="5"/>
      <w:r w:rsidRPr="00BF4F06">
        <w:rPr>
          <w:rFonts w:ascii="Arial" w:eastAsia="Arial" w:hAnsi="Arial" w:cs="Arial"/>
        </w:rPr>
        <w:br/>
      </w:r>
      <w:r w:rsidRPr="00BF4F06">
        <w:rPr>
          <w:rStyle w:val="Heading3Char"/>
        </w:rPr>
        <w:t xml:space="preserve">3.1. </w:t>
      </w:r>
      <w:proofErr w:type="spellStart"/>
      <w:r w:rsidRPr="00BF4F06">
        <w:rPr>
          <w:rStyle w:val="Heading3Char"/>
        </w:rPr>
        <w:t>Table</w:t>
      </w:r>
      <w:proofErr w:type="spellEnd"/>
      <w:r w:rsidRPr="00BF4F06">
        <w:rPr>
          <w:rStyle w:val="Heading3Char"/>
        </w:rPr>
        <w:t xml:space="preserve"> of </w:t>
      </w:r>
      <w:proofErr w:type="spellStart"/>
      <w:r w:rsidRPr="00BF4F06">
        <w:rPr>
          <w:rStyle w:val="Heading3Char"/>
        </w:rPr>
        <w:t>Benefits</w:t>
      </w:r>
      <w:proofErr w:type="spellEnd"/>
    </w:p>
    <w:p w14:paraId="65C92A20" w14:textId="77777777" w:rsidR="002033C3" w:rsidRPr="00BF4F06" w:rsidRDefault="002033C3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b/>
        </w:rPr>
      </w:pPr>
    </w:p>
    <w:tbl>
      <w:tblPr>
        <w:tblStyle w:val="a1"/>
        <w:tblpPr w:leftFromText="180" w:rightFromText="180" w:vertAnchor="text" w:tblpX="-588" w:tblpY="116"/>
        <w:tblW w:w="9649" w:type="dxa"/>
        <w:tblBorders>
          <w:top w:val="single" w:sz="24" w:space="0" w:color="77206D"/>
          <w:left w:val="single" w:sz="24" w:space="0" w:color="77206D"/>
          <w:bottom w:val="single" w:sz="24" w:space="0" w:color="77206D"/>
          <w:right w:val="single" w:sz="24" w:space="0" w:color="77206D"/>
          <w:insideH w:val="single" w:sz="24" w:space="0" w:color="77206D"/>
          <w:insideV w:val="single" w:sz="24" w:space="0" w:color="77206D"/>
        </w:tblBorders>
        <w:tblLayout w:type="fixed"/>
        <w:tblLook w:val="0000" w:firstRow="0" w:lastRow="0" w:firstColumn="0" w:lastColumn="0" w:noHBand="0" w:noVBand="0"/>
      </w:tblPr>
      <w:tblGrid>
        <w:gridCol w:w="1873"/>
        <w:gridCol w:w="1574"/>
        <w:gridCol w:w="6202"/>
      </w:tblGrid>
      <w:tr w:rsidR="002033C3" w:rsidRPr="00BF4F06" w14:paraId="7E9AED7A" w14:textId="77777777">
        <w:trPr>
          <w:trHeight w:val="1134"/>
        </w:trPr>
        <w:tc>
          <w:tcPr>
            <w:tcW w:w="1873" w:type="dxa"/>
            <w:vMerge w:val="restart"/>
            <w:tcMar>
              <w:top w:w="0" w:type="dxa"/>
              <w:bottom w:w="0" w:type="dxa"/>
            </w:tcMar>
          </w:tcPr>
          <w:p w14:paraId="7161E909" w14:textId="77777777" w:rsidR="002033C3" w:rsidRPr="00BF4F06" w:rsidRDefault="0000000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center"/>
              <w:rPr>
                <w:rFonts w:ascii="Arial" w:eastAsia="Arial" w:hAnsi="Arial" w:cs="Arial"/>
                <w:b/>
                <w:color w:val="000000"/>
              </w:rPr>
            </w:pPr>
            <w:r w:rsidRPr="00BF4F06">
              <w:rPr>
                <w:rFonts w:ascii="Arial" w:eastAsia="Arial" w:hAnsi="Arial" w:cs="Arial"/>
                <w:b/>
                <w:color w:val="000000"/>
              </w:rPr>
              <w:br/>
            </w:r>
            <w:r w:rsidRPr="00BF4F06">
              <w:rPr>
                <w:rFonts w:ascii="Arial" w:eastAsia="Arial" w:hAnsi="Arial" w:cs="Arial"/>
                <w:b/>
                <w:color w:val="000000"/>
              </w:rPr>
              <w:br/>
            </w:r>
          </w:p>
          <w:p w14:paraId="5435EF30" w14:textId="77777777" w:rsidR="002033C3" w:rsidRPr="00BF4F06" w:rsidRDefault="002033C3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center"/>
              <w:rPr>
                <w:rFonts w:ascii="Arial" w:eastAsia="Arial" w:hAnsi="Arial" w:cs="Arial"/>
                <w:b/>
                <w:color w:val="000000"/>
              </w:rPr>
            </w:pPr>
          </w:p>
          <w:p w14:paraId="3425D416" w14:textId="77777777" w:rsidR="002033C3" w:rsidRPr="00BF4F06" w:rsidRDefault="0000000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center"/>
              <w:rPr>
                <w:rFonts w:ascii="Arial" w:eastAsia="Arial" w:hAnsi="Arial" w:cs="Arial"/>
                <w:b/>
                <w:color w:val="000000"/>
              </w:rPr>
            </w:pPr>
            <w:r w:rsidRPr="00BF4F06">
              <w:rPr>
                <w:rFonts w:ascii="Arial" w:eastAsia="Arial" w:hAnsi="Arial" w:cs="Arial"/>
                <w:b/>
                <w:color w:val="000000"/>
              </w:rPr>
              <w:br/>
            </w:r>
          </w:p>
          <w:p w14:paraId="2A462D0E" w14:textId="77777777" w:rsidR="002033C3" w:rsidRPr="00BF4F06" w:rsidRDefault="0000000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center"/>
              <w:rPr>
                <w:rFonts w:ascii="Arial" w:eastAsia="Arial" w:hAnsi="Arial" w:cs="Arial"/>
                <w:b/>
                <w:color w:val="000000"/>
              </w:rPr>
            </w:pPr>
            <w:proofErr w:type="spellStart"/>
            <w:r w:rsidRPr="00BF4F06">
              <w:rPr>
                <w:rFonts w:ascii="Arial" w:eastAsia="Arial" w:hAnsi="Arial" w:cs="Arial"/>
                <w:b/>
                <w:color w:val="000000"/>
              </w:rPr>
              <w:t>Benefits</w:t>
            </w:r>
            <w:proofErr w:type="spellEnd"/>
          </w:p>
        </w:tc>
        <w:tc>
          <w:tcPr>
            <w:tcW w:w="1574" w:type="dxa"/>
            <w:shd w:val="clear" w:color="auto" w:fill="auto"/>
            <w:tcMar>
              <w:top w:w="0" w:type="dxa"/>
              <w:bottom w:w="0" w:type="dxa"/>
            </w:tcMar>
          </w:tcPr>
          <w:p w14:paraId="613B3C7D" w14:textId="77777777" w:rsidR="002033C3" w:rsidRPr="00BF4F06" w:rsidRDefault="00000000">
            <w:pPr>
              <w:spacing w:line="360" w:lineRule="auto"/>
              <w:jc w:val="center"/>
              <w:rPr>
                <w:rFonts w:ascii="Arial" w:eastAsia="Arial" w:hAnsi="Arial" w:cs="Arial"/>
                <w:b/>
              </w:rPr>
            </w:pPr>
            <w:r w:rsidRPr="00BF4F06">
              <w:rPr>
                <w:rFonts w:ascii="Arial" w:eastAsia="Arial" w:hAnsi="Arial" w:cs="Arial"/>
                <w:b/>
              </w:rPr>
              <w:br/>
            </w:r>
            <w:proofErr w:type="spellStart"/>
            <w:r w:rsidRPr="00BF4F06">
              <w:rPr>
                <w:rFonts w:ascii="Arial" w:eastAsia="Arial" w:hAnsi="Arial" w:cs="Arial"/>
                <w:b/>
              </w:rPr>
              <w:t>Expanded</w:t>
            </w:r>
            <w:proofErr w:type="spellEnd"/>
            <w:r w:rsidRPr="00BF4F06"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b/>
              </w:rPr>
              <w:t>Reach</w:t>
            </w:r>
            <w:proofErr w:type="spellEnd"/>
          </w:p>
        </w:tc>
        <w:tc>
          <w:tcPr>
            <w:tcW w:w="6202" w:type="dxa"/>
            <w:shd w:val="clear" w:color="auto" w:fill="auto"/>
            <w:tcMar>
              <w:top w:w="0" w:type="dxa"/>
              <w:bottom w:w="0" w:type="dxa"/>
            </w:tcMar>
          </w:tcPr>
          <w:p w14:paraId="388C6F69" w14:textId="77777777" w:rsidR="002033C3" w:rsidRPr="00BF4F06" w:rsidRDefault="00000000">
            <w:pPr>
              <w:spacing w:line="360" w:lineRule="auto"/>
              <w:rPr>
                <w:rFonts w:ascii="Arial" w:eastAsia="Arial" w:hAnsi="Arial" w:cs="Arial"/>
              </w:rPr>
            </w:pPr>
            <w:proofErr w:type="spellStart"/>
            <w:r w:rsidRPr="00BF4F06">
              <w:rPr>
                <w:rFonts w:ascii="Arial" w:eastAsia="Arial" w:hAnsi="Arial" w:cs="Arial"/>
              </w:rPr>
              <w:t>Social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media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platforms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offer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a </w:t>
            </w:r>
            <w:proofErr w:type="spellStart"/>
            <w:r w:rsidRPr="00BF4F06">
              <w:rPr>
                <w:rFonts w:ascii="Arial" w:eastAsia="Arial" w:hAnsi="Arial" w:cs="Arial"/>
              </w:rPr>
              <w:t>global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reach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, </w:t>
            </w:r>
            <w:proofErr w:type="spellStart"/>
            <w:r w:rsidRPr="00BF4F06">
              <w:rPr>
                <w:rFonts w:ascii="Arial" w:eastAsia="Arial" w:hAnsi="Arial" w:cs="Arial"/>
              </w:rPr>
              <w:t>enabling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recruiters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to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connect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with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candidates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worldwide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, </w:t>
            </w:r>
            <w:proofErr w:type="spellStart"/>
            <w:r w:rsidRPr="00BF4F06">
              <w:rPr>
                <w:rFonts w:ascii="Arial" w:eastAsia="Arial" w:hAnsi="Arial" w:cs="Arial"/>
              </w:rPr>
              <w:t>regardless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of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geographical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boundaries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(</w:t>
            </w:r>
            <w:proofErr w:type="spellStart"/>
            <w:r w:rsidRPr="00BF4F06">
              <w:rPr>
                <w:rFonts w:ascii="Arial" w:eastAsia="Arial" w:hAnsi="Arial" w:cs="Arial"/>
              </w:rPr>
              <w:t>Statista</w:t>
            </w:r>
            <w:proofErr w:type="spellEnd"/>
            <w:r w:rsidRPr="00BF4F06">
              <w:rPr>
                <w:rFonts w:ascii="Arial" w:eastAsia="Arial" w:hAnsi="Arial" w:cs="Arial"/>
              </w:rPr>
              <w:t>, 2022)..</w:t>
            </w:r>
          </w:p>
        </w:tc>
      </w:tr>
      <w:tr w:rsidR="002033C3" w:rsidRPr="00BF4F06" w14:paraId="1BBC6293" w14:textId="77777777">
        <w:trPr>
          <w:trHeight w:val="1134"/>
        </w:trPr>
        <w:tc>
          <w:tcPr>
            <w:tcW w:w="1873" w:type="dxa"/>
            <w:vMerge/>
            <w:tcMar>
              <w:top w:w="0" w:type="dxa"/>
              <w:bottom w:w="0" w:type="dxa"/>
            </w:tcMar>
          </w:tcPr>
          <w:p w14:paraId="18955576" w14:textId="77777777" w:rsidR="002033C3" w:rsidRPr="00BF4F06" w:rsidRDefault="002033C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eastAsia="Arial" w:hAnsi="Arial" w:cs="Arial"/>
              </w:rPr>
            </w:pPr>
          </w:p>
        </w:tc>
        <w:tc>
          <w:tcPr>
            <w:tcW w:w="1574" w:type="dxa"/>
            <w:shd w:val="clear" w:color="auto" w:fill="auto"/>
            <w:tcMar>
              <w:top w:w="0" w:type="dxa"/>
              <w:bottom w:w="0" w:type="dxa"/>
            </w:tcMar>
          </w:tcPr>
          <w:p w14:paraId="33FC582D" w14:textId="77777777" w:rsidR="002033C3" w:rsidRPr="00BF4F06" w:rsidRDefault="00000000">
            <w:pPr>
              <w:spacing w:line="360" w:lineRule="auto"/>
              <w:jc w:val="center"/>
              <w:rPr>
                <w:rFonts w:ascii="Arial" w:eastAsia="Arial" w:hAnsi="Arial" w:cs="Arial"/>
                <w:b/>
              </w:rPr>
            </w:pPr>
            <w:r w:rsidRPr="00BF4F06">
              <w:rPr>
                <w:rFonts w:ascii="Arial" w:eastAsia="Arial" w:hAnsi="Arial" w:cs="Arial"/>
                <w:b/>
              </w:rPr>
              <w:br/>
            </w:r>
            <w:proofErr w:type="spellStart"/>
            <w:r w:rsidRPr="00BF4F06">
              <w:rPr>
                <w:rFonts w:ascii="Arial" w:eastAsia="Arial" w:hAnsi="Arial" w:cs="Arial"/>
                <w:b/>
              </w:rPr>
              <w:t>Cost-Efficiency</w:t>
            </w:r>
            <w:proofErr w:type="spellEnd"/>
          </w:p>
        </w:tc>
        <w:tc>
          <w:tcPr>
            <w:tcW w:w="6202" w:type="dxa"/>
            <w:shd w:val="clear" w:color="auto" w:fill="auto"/>
            <w:tcMar>
              <w:top w:w="0" w:type="dxa"/>
              <w:bottom w:w="0" w:type="dxa"/>
            </w:tcMar>
          </w:tcPr>
          <w:p w14:paraId="72CF74AF" w14:textId="77777777" w:rsidR="002033C3" w:rsidRPr="00BF4F06" w:rsidRDefault="00000000">
            <w:pPr>
              <w:spacing w:line="360" w:lineRule="auto"/>
              <w:rPr>
                <w:rFonts w:ascii="Arial" w:eastAsia="Arial" w:hAnsi="Arial" w:cs="Arial"/>
              </w:rPr>
            </w:pPr>
            <w:proofErr w:type="spellStart"/>
            <w:r w:rsidRPr="00BF4F06">
              <w:rPr>
                <w:rFonts w:ascii="Arial" w:eastAsia="Arial" w:hAnsi="Arial" w:cs="Arial"/>
              </w:rPr>
              <w:t>Utilizing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social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media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for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recruitment </w:t>
            </w:r>
            <w:proofErr w:type="spellStart"/>
            <w:r w:rsidRPr="00BF4F06">
              <w:rPr>
                <w:rFonts w:ascii="Arial" w:eastAsia="Arial" w:hAnsi="Arial" w:cs="Arial"/>
              </w:rPr>
              <w:t>often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proves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to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be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more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cost-effective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compared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to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traditional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methods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, </w:t>
            </w:r>
            <w:proofErr w:type="spellStart"/>
            <w:r w:rsidRPr="00BF4F06">
              <w:rPr>
                <w:rFonts w:ascii="Arial" w:eastAsia="Arial" w:hAnsi="Arial" w:cs="Arial"/>
              </w:rPr>
              <w:t>especially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beneficial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for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small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and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medium-sized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enterprises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aiming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to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optimize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their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budget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allocation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(</w:t>
            </w:r>
            <w:proofErr w:type="spellStart"/>
            <w:r w:rsidRPr="00BF4F06">
              <w:rPr>
                <w:rFonts w:ascii="Arial" w:eastAsia="Arial" w:hAnsi="Arial" w:cs="Arial"/>
              </w:rPr>
              <w:t>LinkedIn</w:t>
            </w:r>
            <w:proofErr w:type="spellEnd"/>
            <w:r w:rsidRPr="00BF4F06">
              <w:rPr>
                <w:rFonts w:ascii="Arial" w:eastAsia="Arial" w:hAnsi="Arial" w:cs="Arial"/>
              </w:rPr>
              <w:t>, 2022).</w:t>
            </w:r>
          </w:p>
        </w:tc>
      </w:tr>
      <w:tr w:rsidR="002033C3" w:rsidRPr="00BF4F06" w14:paraId="7EBA16FA" w14:textId="77777777">
        <w:trPr>
          <w:trHeight w:val="1134"/>
        </w:trPr>
        <w:tc>
          <w:tcPr>
            <w:tcW w:w="1873" w:type="dxa"/>
            <w:vMerge/>
            <w:tcMar>
              <w:top w:w="0" w:type="dxa"/>
              <w:bottom w:w="0" w:type="dxa"/>
            </w:tcMar>
          </w:tcPr>
          <w:p w14:paraId="251E64C4" w14:textId="77777777" w:rsidR="002033C3" w:rsidRPr="00BF4F06" w:rsidRDefault="002033C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eastAsia="Arial" w:hAnsi="Arial" w:cs="Arial"/>
              </w:rPr>
            </w:pPr>
          </w:p>
        </w:tc>
        <w:tc>
          <w:tcPr>
            <w:tcW w:w="1574" w:type="dxa"/>
            <w:shd w:val="clear" w:color="auto" w:fill="auto"/>
            <w:tcMar>
              <w:top w:w="0" w:type="dxa"/>
              <w:bottom w:w="0" w:type="dxa"/>
            </w:tcMar>
          </w:tcPr>
          <w:p w14:paraId="1A0C71FF" w14:textId="77777777" w:rsidR="002033C3" w:rsidRPr="00BF4F06" w:rsidRDefault="00000000">
            <w:pPr>
              <w:spacing w:line="360" w:lineRule="auto"/>
              <w:jc w:val="center"/>
              <w:rPr>
                <w:rFonts w:ascii="Arial" w:eastAsia="Arial" w:hAnsi="Arial" w:cs="Arial"/>
                <w:b/>
              </w:rPr>
            </w:pPr>
            <w:r w:rsidRPr="00BF4F06">
              <w:rPr>
                <w:rFonts w:ascii="Arial" w:eastAsia="Arial" w:hAnsi="Arial" w:cs="Arial"/>
                <w:b/>
              </w:rPr>
              <w:br/>
            </w:r>
            <w:proofErr w:type="spellStart"/>
            <w:r w:rsidRPr="00BF4F06">
              <w:rPr>
                <w:rFonts w:ascii="Arial" w:eastAsia="Arial" w:hAnsi="Arial" w:cs="Arial"/>
                <w:b/>
              </w:rPr>
              <w:t>Targeted</w:t>
            </w:r>
            <w:proofErr w:type="spellEnd"/>
            <w:r w:rsidRPr="00BF4F06"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b/>
              </w:rPr>
              <w:t>Advertising</w:t>
            </w:r>
            <w:proofErr w:type="spellEnd"/>
          </w:p>
        </w:tc>
        <w:tc>
          <w:tcPr>
            <w:tcW w:w="6202" w:type="dxa"/>
            <w:shd w:val="clear" w:color="auto" w:fill="auto"/>
            <w:tcMar>
              <w:top w:w="0" w:type="dxa"/>
              <w:bottom w:w="0" w:type="dxa"/>
            </w:tcMar>
          </w:tcPr>
          <w:p w14:paraId="6A7DFF5A" w14:textId="77777777" w:rsidR="002033C3" w:rsidRPr="00BF4F06" w:rsidRDefault="00000000">
            <w:pPr>
              <w:spacing w:line="360" w:lineRule="auto"/>
              <w:rPr>
                <w:rFonts w:ascii="Arial" w:eastAsia="Arial" w:hAnsi="Arial" w:cs="Arial"/>
              </w:rPr>
            </w:pPr>
            <w:proofErr w:type="spellStart"/>
            <w:r w:rsidRPr="00BF4F06">
              <w:rPr>
                <w:rFonts w:ascii="Arial" w:eastAsia="Arial" w:hAnsi="Arial" w:cs="Arial"/>
              </w:rPr>
              <w:t>Both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LinkedIn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and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Facebook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provide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sophisticated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targeting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options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for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job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postings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and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advertisements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, </w:t>
            </w:r>
            <w:proofErr w:type="spellStart"/>
            <w:r w:rsidRPr="00BF4F06">
              <w:rPr>
                <w:rFonts w:ascii="Arial" w:eastAsia="Arial" w:hAnsi="Arial" w:cs="Arial"/>
              </w:rPr>
              <w:t>allowing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recruiters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to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tailor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their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outreach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efforts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to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specific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demographics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and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skill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sets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(</w:t>
            </w:r>
            <w:proofErr w:type="spellStart"/>
            <w:r w:rsidRPr="00BF4F06">
              <w:rPr>
                <w:rFonts w:ascii="Arial" w:eastAsia="Arial" w:hAnsi="Arial" w:cs="Arial"/>
              </w:rPr>
              <w:t>Facebook</w:t>
            </w:r>
            <w:proofErr w:type="spellEnd"/>
            <w:r w:rsidRPr="00BF4F06">
              <w:rPr>
                <w:rFonts w:ascii="Arial" w:eastAsia="Arial" w:hAnsi="Arial" w:cs="Arial"/>
              </w:rPr>
              <w:t>, 2022).</w:t>
            </w:r>
          </w:p>
        </w:tc>
      </w:tr>
      <w:tr w:rsidR="002033C3" w:rsidRPr="00BF4F06" w14:paraId="52603073" w14:textId="77777777">
        <w:trPr>
          <w:trHeight w:val="1134"/>
        </w:trPr>
        <w:tc>
          <w:tcPr>
            <w:tcW w:w="1873" w:type="dxa"/>
            <w:vMerge/>
            <w:tcMar>
              <w:top w:w="0" w:type="dxa"/>
              <w:bottom w:w="0" w:type="dxa"/>
            </w:tcMar>
          </w:tcPr>
          <w:p w14:paraId="44107B9E" w14:textId="77777777" w:rsidR="002033C3" w:rsidRPr="00BF4F06" w:rsidRDefault="002033C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eastAsia="Arial" w:hAnsi="Arial" w:cs="Arial"/>
              </w:rPr>
            </w:pPr>
          </w:p>
        </w:tc>
        <w:tc>
          <w:tcPr>
            <w:tcW w:w="1574" w:type="dxa"/>
            <w:shd w:val="clear" w:color="auto" w:fill="auto"/>
            <w:tcMar>
              <w:top w:w="0" w:type="dxa"/>
              <w:bottom w:w="0" w:type="dxa"/>
            </w:tcMar>
          </w:tcPr>
          <w:p w14:paraId="47632D8C" w14:textId="77777777" w:rsidR="002033C3" w:rsidRPr="00BF4F06" w:rsidRDefault="00000000">
            <w:pPr>
              <w:spacing w:line="360" w:lineRule="auto"/>
              <w:jc w:val="center"/>
              <w:rPr>
                <w:rFonts w:ascii="Arial" w:eastAsia="Arial" w:hAnsi="Arial" w:cs="Arial"/>
                <w:b/>
              </w:rPr>
            </w:pPr>
            <w:r w:rsidRPr="00BF4F06">
              <w:rPr>
                <w:rFonts w:ascii="Arial" w:eastAsia="Arial" w:hAnsi="Arial" w:cs="Arial"/>
                <w:b/>
              </w:rPr>
              <w:br/>
            </w:r>
            <w:proofErr w:type="spellStart"/>
            <w:r w:rsidRPr="00BF4F06">
              <w:rPr>
                <w:rFonts w:ascii="Arial" w:eastAsia="Arial" w:hAnsi="Arial" w:cs="Arial"/>
                <w:b/>
              </w:rPr>
              <w:t>Real-Time</w:t>
            </w:r>
            <w:proofErr w:type="spellEnd"/>
            <w:r w:rsidRPr="00BF4F06"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b/>
              </w:rPr>
              <w:t>Insights</w:t>
            </w:r>
            <w:proofErr w:type="spellEnd"/>
            <w:r w:rsidRPr="00BF4F06">
              <w:rPr>
                <w:rFonts w:ascii="Arial" w:eastAsia="Arial" w:hAnsi="Arial" w:cs="Arial"/>
                <w:b/>
              </w:rPr>
              <w:t>:</w:t>
            </w:r>
          </w:p>
        </w:tc>
        <w:tc>
          <w:tcPr>
            <w:tcW w:w="6202" w:type="dxa"/>
            <w:shd w:val="clear" w:color="auto" w:fill="auto"/>
            <w:tcMar>
              <w:top w:w="0" w:type="dxa"/>
              <w:bottom w:w="0" w:type="dxa"/>
            </w:tcMar>
          </w:tcPr>
          <w:p w14:paraId="42D722D5" w14:textId="77777777" w:rsidR="002033C3" w:rsidRPr="00BF4F06" w:rsidRDefault="00000000">
            <w:pPr>
              <w:spacing w:line="360" w:lineRule="auto"/>
              <w:rPr>
                <w:rFonts w:ascii="Arial" w:eastAsia="Arial" w:hAnsi="Arial" w:cs="Arial"/>
              </w:rPr>
            </w:pPr>
            <w:proofErr w:type="spellStart"/>
            <w:r w:rsidRPr="00BF4F06">
              <w:rPr>
                <w:rFonts w:ascii="Arial" w:eastAsia="Arial" w:hAnsi="Arial" w:cs="Arial"/>
              </w:rPr>
              <w:t>Social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media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analytics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furnish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recruiters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with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valuable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real-time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insights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into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the </w:t>
            </w:r>
            <w:proofErr w:type="spellStart"/>
            <w:r w:rsidRPr="00BF4F06">
              <w:rPr>
                <w:rFonts w:ascii="Arial" w:eastAsia="Arial" w:hAnsi="Arial" w:cs="Arial"/>
              </w:rPr>
              <w:t>performance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of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their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recruitment </w:t>
            </w:r>
            <w:proofErr w:type="spellStart"/>
            <w:r w:rsidRPr="00BF4F06">
              <w:rPr>
                <w:rFonts w:ascii="Arial" w:eastAsia="Arial" w:hAnsi="Arial" w:cs="Arial"/>
              </w:rPr>
              <w:t>campaigns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, </w:t>
            </w:r>
            <w:proofErr w:type="spellStart"/>
            <w:r w:rsidRPr="00BF4F06">
              <w:rPr>
                <w:rFonts w:ascii="Arial" w:eastAsia="Arial" w:hAnsi="Arial" w:cs="Arial"/>
              </w:rPr>
              <w:t>enabling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them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to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make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informed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decisions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and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</w:rPr>
              <w:t>refine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strategies </w:t>
            </w:r>
            <w:proofErr w:type="spellStart"/>
            <w:r w:rsidRPr="00BF4F06">
              <w:rPr>
                <w:rFonts w:ascii="Arial" w:eastAsia="Arial" w:hAnsi="Arial" w:cs="Arial"/>
              </w:rPr>
              <w:t>promptly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(</w:t>
            </w:r>
            <w:proofErr w:type="spellStart"/>
            <w:r w:rsidRPr="00BF4F06">
              <w:rPr>
                <w:rFonts w:ascii="Arial" w:eastAsia="Arial" w:hAnsi="Arial" w:cs="Arial"/>
              </w:rPr>
              <w:t>Hootsuite</w:t>
            </w:r>
            <w:proofErr w:type="spellEnd"/>
            <w:r w:rsidRPr="00BF4F06">
              <w:rPr>
                <w:rFonts w:ascii="Arial" w:eastAsia="Arial" w:hAnsi="Arial" w:cs="Arial"/>
              </w:rPr>
              <w:t>, 2022).</w:t>
            </w:r>
          </w:p>
        </w:tc>
      </w:tr>
    </w:tbl>
    <w:p w14:paraId="4F2F9B45" w14:textId="77777777" w:rsidR="002033C3" w:rsidRPr="00BF4F06" w:rsidRDefault="002033C3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b/>
          <w:color w:val="000000"/>
        </w:rPr>
      </w:pPr>
    </w:p>
    <w:p w14:paraId="70648AB1" w14:textId="77777777" w:rsidR="002033C3" w:rsidRPr="00BF4F06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b/>
          <w:color w:val="0D0D0D"/>
        </w:rPr>
      </w:pPr>
      <w:r w:rsidRPr="00BF4F06">
        <w:rPr>
          <w:rFonts w:ascii="Arial" w:eastAsia="Arial" w:hAnsi="Arial" w:cs="Arial"/>
          <w:color w:val="0D0D0D"/>
        </w:rPr>
        <w:br/>
      </w:r>
    </w:p>
    <w:tbl>
      <w:tblPr>
        <w:tblStyle w:val="a2"/>
        <w:tblpPr w:leftFromText="180" w:rightFromText="180" w:vertAnchor="text" w:tblpX="-597" w:tblpY="596"/>
        <w:tblW w:w="9649" w:type="dxa"/>
        <w:tblBorders>
          <w:top w:val="single" w:sz="24" w:space="0" w:color="77206D"/>
          <w:left w:val="single" w:sz="24" w:space="0" w:color="77206D"/>
          <w:bottom w:val="single" w:sz="24" w:space="0" w:color="77206D"/>
          <w:right w:val="single" w:sz="24" w:space="0" w:color="77206D"/>
          <w:insideH w:val="single" w:sz="24" w:space="0" w:color="77206D"/>
          <w:insideV w:val="single" w:sz="24" w:space="0" w:color="77206D"/>
        </w:tblBorders>
        <w:tblLayout w:type="fixed"/>
        <w:tblLook w:val="0000" w:firstRow="0" w:lastRow="0" w:firstColumn="0" w:lastColumn="0" w:noHBand="0" w:noVBand="0"/>
      </w:tblPr>
      <w:tblGrid>
        <w:gridCol w:w="1870"/>
        <w:gridCol w:w="1683"/>
        <w:gridCol w:w="6096"/>
      </w:tblGrid>
      <w:tr w:rsidR="002033C3" w:rsidRPr="00BF4F06" w14:paraId="498A6150" w14:textId="77777777">
        <w:trPr>
          <w:trHeight w:val="1134"/>
        </w:trPr>
        <w:tc>
          <w:tcPr>
            <w:tcW w:w="1870" w:type="dxa"/>
            <w:vMerge w:val="restart"/>
            <w:tcMar>
              <w:top w:w="0" w:type="dxa"/>
              <w:bottom w:w="0" w:type="dxa"/>
            </w:tcMar>
          </w:tcPr>
          <w:p w14:paraId="5C29A654" w14:textId="77777777" w:rsidR="002033C3" w:rsidRPr="00BF4F06" w:rsidRDefault="0000000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15"/>
              <w:jc w:val="center"/>
              <w:rPr>
                <w:rFonts w:ascii="Arial" w:eastAsia="Arial" w:hAnsi="Arial" w:cs="Arial"/>
                <w:b/>
                <w:color w:val="0D0D0D"/>
              </w:rPr>
            </w:pPr>
            <w:r w:rsidRPr="00BF4F06">
              <w:rPr>
                <w:rFonts w:ascii="Arial" w:eastAsia="Arial" w:hAnsi="Arial" w:cs="Arial"/>
                <w:b/>
                <w:color w:val="0D0D0D"/>
              </w:rPr>
              <w:lastRenderedPageBreak/>
              <w:br/>
            </w:r>
            <w:r w:rsidRPr="00BF4F06">
              <w:rPr>
                <w:rFonts w:ascii="Arial" w:eastAsia="Arial" w:hAnsi="Arial" w:cs="Arial"/>
                <w:b/>
                <w:color w:val="0D0D0D"/>
              </w:rPr>
              <w:br/>
            </w:r>
            <w:r w:rsidRPr="00BF4F06">
              <w:rPr>
                <w:rFonts w:ascii="Arial" w:eastAsia="Arial" w:hAnsi="Arial" w:cs="Arial"/>
                <w:b/>
                <w:color w:val="0D0D0D"/>
              </w:rPr>
              <w:br/>
            </w:r>
            <w:r w:rsidRPr="00BF4F06">
              <w:rPr>
                <w:rFonts w:ascii="Arial" w:eastAsia="Arial" w:hAnsi="Arial" w:cs="Arial"/>
                <w:b/>
                <w:color w:val="0D0D0D"/>
              </w:rPr>
              <w:br/>
            </w:r>
            <w:r w:rsidRPr="00BF4F06">
              <w:rPr>
                <w:rFonts w:ascii="Arial" w:eastAsia="Arial" w:hAnsi="Arial" w:cs="Arial"/>
                <w:b/>
                <w:color w:val="0D0D0D"/>
              </w:rPr>
              <w:br/>
            </w:r>
            <w:proofErr w:type="spellStart"/>
            <w:r w:rsidRPr="00BF4F06">
              <w:rPr>
                <w:rFonts w:ascii="Arial" w:eastAsia="Arial" w:hAnsi="Arial" w:cs="Arial"/>
                <w:b/>
                <w:color w:val="0D0D0D"/>
              </w:rPr>
              <w:t>Challenges</w:t>
            </w:r>
            <w:proofErr w:type="spellEnd"/>
            <w:r w:rsidRPr="00BF4F06">
              <w:rPr>
                <w:rFonts w:ascii="Arial" w:eastAsia="Arial" w:hAnsi="Arial" w:cs="Arial"/>
                <w:b/>
                <w:color w:val="0D0D0D"/>
              </w:rPr>
              <w:br/>
            </w:r>
            <w:r w:rsidRPr="00BF4F06">
              <w:rPr>
                <w:rFonts w:ascii="Arial" w:eastAsia="Arial" w:hAnsi="Arial" w:cs="Arial"/>
                <w:b/>
                <w:color w:val="0D0D0D"/>
              </w:rPr>
              <w:br/>
            </w:r>
            <w:r w:rsidRPr="00BF4F06">
              <w:rPr>
                <w:rFonts w:ascii="Arial" w:eastAsia="Arial" w:hAnsi="Arial" w:cs="Arial"/>
                <w:b/>
                <w:color w:val="0D0D0D"/>
              </w:rPr>
              <w:br/>
            </w:r>
            <w:r w:rsidRPr="00BF4F06">
              <w:rPr>
                <w:rFonts w:ascii="Arial" w:eastAsia="Arial" w:hAnsi="Arial" w:cs="Arial"/>
                <w:b/>
                <w:color w:val="0D0D0D"/>
              </w:rPr>
              <w:br/>
            </w:r>
            <w:r w:rsidRPr="00BF4F06">
              <w:rPr>
                <w:rFonts w:ascii="Arial" w:eastAsia="Arial" w:hAnsi="Arial" w:cs="Arial"/>
                <w:b/>
                <w:color w:val="0D0D0D"/>
              </w:rPr>
              <w:br/>
            </w:r>
          </w:p>
        </w:tc>
        <w:tc>
          <w:tcPr>
            <w:tcW w:w="1683" w:type="dxa"/>
            <w:shd w:val="clear" w:color="auto" w:fill="auto"/>
            <w:tcMar>
              <w:top w:w="0" w:type="dxa"/>
              <w:bottom w:w="0" w:type="dxa"/>
            </w:tcMar>
          </w:tcPr>
          <w:p w14:paraId="44DED249" w14:textId="77777777" w:rsidR="002033C3" w:rsidRPr="00BF4F06" w:rsidRDefault="002033C3">
            <w:pPr>
              <w:spacing w:line="360" w:lineRule="auto"/>
              <w:jc w:val="center"/>
              <w:rPr>
                <w:rFonts w:ascii="Arial" w:eastAsia="Arial" w:hAnsi="Arial" w:cs="Arial"/>
                <w:b/>
                <w:color w:val="0D0D0D"/>
              </w:rPr>
            </w:pPr>
          </w:p>
          <w:p w14:paraId="33361855" w14:textId="77777777" w:rsidR="002033C3" w:rsidRPr="00BF4F06" w:rsidRDefault="00000000">
            <w:pPr>
              <w:spacing w:line="360" w:lineRule="auto"/>
              <w:jc w:val="center"/>
              <w:rPr>
                <w:rFonts w:ascii="Arial" w:eastAsia="Arial" w:hAnsi="Arial" w:cs="Arial"/>
                <w:b/>
                <w:color w:val="0D0D0D"/>
              </w:rPr>
            </w:pPr>
            <w:proofErr w:type="spellStart"/>
            <w:r w:rsidRPr="00BF4F06">
              <w:rPr>
                <w:rFonts w:ascii="Arial" w:eastAsia="Arial" w:hAnsi="Arial" w:cs="Arial"/>
                <w:b/>
                <w:color w:val="0D0D0D"/>
              </w:rPr>
              <w:t>Privacy</w:t>
            </w:r>
            <w:proofErr w:type="spellEnd"/>
            <w:r w:rsidRPr="00BF4F06">
              <w:rPr>
                <w:rFonts w:ascii="Arial" w:eastAsia="Arial" w:hAnsi="Arial" w:cs="Arial"/>
                <w:b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b/>
                <w:color w:val="0D0D0D"/>
              </w:rPr>
              <w:t>and</w:t>
            </w:r>
            <w:proofErr w:type="spellEnd"/>
            <w:r w:rsidRPr="00BF4F06">
              <w:rPr>
                <w:rFonts w:ascii="Arial" w:eastAsia="Arial" w:hAnsi="Arial" w:cs="Arial"/>
                <w:b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b/>
                <w:color w:val="0D0D0D"/>
              </w:rPr>
              <w:t>Data</w:t>
            </w:r>
            <w:proofErr w:type="spellEnd"/>
            <w:r w:rsidRPr="00BF4F06">
              <w:rPr>
                <w:rFonts w:ascii="Arial" w:eastAsia="Arial" w:hAnsi="Arial" w:cs="Arial"/>
                <w:b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b/>
                <w:color w:val="0D0D0D"/>
              </w:rPr>
              <w:t>Protection</w:t>
            </w:r>
            <w:proofErr w:type="spellEnd"/>
          </w:p>
        </w:tc>
        <w:tc>
          <w:tcPr>
            <w:tcW w:w="6096" w:type="dxa"/>
            <w:shd w:val="clear" w:color="auto" w:fill="auto"/>
            <w:tcMar>
              <w:top w:w="0" w:type="dxa"/>
              <w:bottom w:w="0" w:type="dxa"/>
            </w:tcMar>
          </w:tcPr>
          <w:p w14:paraId="3D50383D" w14:textId="77777777" w:rsidR="002033C3" w:rsidRPr="00BF4F06" w:rsidRDefault="00000000">
            <w:pPr>
              <w:spacing w:line="360" w:lineRule="auto"/>
              <w:rPr>
                <w:rFonts w:ascii="Arial" w:eastAsia="Arial" w:hAnsi="Arial" w:cs="Arial"/>
                <w:color w:val="0D0D0D"/>
              </w:rPr>
            </w:pP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Recruiters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face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the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challenge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of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navigating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privacy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regulations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and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ensuring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compliance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when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accessing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candidate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information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on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social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media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platforms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,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necessitating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stringent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measures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to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protect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data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integrity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r w:rsidRPr="00BF4F06">
              <w:rPr>
                <w:rFonts w:ascii="Arial" w:eastAsia="Arial" w:hAnsi="Arial" w:cs="Arial"/>
                <w:color w:val="0D0D0D"/>
              </w:rPr>
              <w:t>(SHRM, 2022)</w:t>
            </w:r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.</w:t>
            </w:r>
          </w:p>
        </w:tc>
      </w:tr>
      <w:tr w:rsidR="002033C3" w:rsidRPr="00BF4F06" w14:paraId="31E709E1" w14:textId="77777777">
        <w:trPr>
          <w:trHeight w:val="1134"/>
        </w:trPr>
        <w:tc>
          <w:tcPr>
            <w:tcW w:w="1870" w:type="dxa"/>
            <w:vMerge/>
            <w:tcMar>
              <w:top w:w="0" w:type="dxa"/>
              <w:bottom w:w="0" w:type="dxa"/>
            </w:tcMar>
          </w:tcPr>
          <w:p w14:paraId="5CC41C24" w14:textId="77777777" w:rsidR="002033C3" w:rsidRPr="00BF4F06" w:rsidRDefault="002033C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eastAsia="Arial" w:hAnsi="Arial" w:cs="Arial"/>
                <w:color w:val="0D0D0D"/>
              </w:rPr>
            </w:pPr>
          </w:p>
        </w:tc>
        <w:tc>
          <w:tcPr>
            <w:tcW w:w="1683" w:type="dxa"/>
            <w:shd w:val="clear" w:color="auto" w:fill="auto"/>
            <w:tcMar>
              <w:top w:w="0" w:type="dxa"/>
              <w:bottom w:w="0" w:type="dxa"/>
            </w:tcMar>
          </w:tcPr>
          <w:p w14:paraId="6A78885D" w14:textId="77777777" w:rsidR="002033C3" w:rsidRPr="00BF4F06" w:rsidRDefault="002033C3">
            <w:pPr>
              <w:spacing w:line="360" w:lineRule="auto"/>
              <w:jc w:val="center"/>
              <w:rPr>
                <w:rFonts w:ascii="Arial" w:eastAsia="Arial" w:hAnsi="Arial" w:cs="Arial"/>
                <w:b/>
                <w:color w:val="0D0D0D"/>
              </w:rPr>
            </w:pPr>
          </w:p>
          <w:p w14:paraId="2D143838" w14:textId="77777777" w:rsidR="002033C3" w:rsidRPr="00BF4F06" w:rsidRDefault="00000000">
            <w:pPr>
              <w:spacing w:line="360" w:lineRule="auto"/>
              <w:jc w:val="center"/>
              <w:rPr>
                <w:rFonts w:ascii="Arial" w:eastAsia="Arial" w:hAnsi="Arial" w:cs="Arial"/>
                <w:b/>
                <w:color w:val="0D0D0D"/>
              </w:rPr>
            </w:pPr>
            <w:proofErr w:type="spellStart"/>
            <w:r w:rsidRPr="00BF4F06">
              <w:rPr>
                <w:rFonts w:ascii="Arial" w:eastAsia="Arial" w:hAnsi="Arial" w:cs="Arial"/>
                <w:b/>
                <w:color w:val="0D0D0D"/>
              </w:rPr>
              <w:t>Information</w:t>
            </w:r>
            <w:proofErr w:type="spellEnd"/>
            <w:r w:rsidRPr="00BF4F06">
              <w:rPr>
                <w:rFonts w:ascii="Arial" w:eastAsia="Arial" w:hAnsi="Arial" w:cs="Arial"/>
                <w:b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b/>
                <w:color w:val="0D0D0D"/>
              </w:rPr>
              <w:t>Overload</w:t>
            </w:r>
            <w:proofErr w:type="spellEnd"/>
          </w:p>
        </w:tc>
        <w:tc>
          <w:tcPr>
            <w:tcW w:w="6096" w:type="dxa"/>
            <w:shd w:val="clear" w:color="auto" w:fill="auto"/>
            <w:tcMar>
              <w:top w:w="0" w:type="dxa"/>
              <w:bottom w:w="0" w:type="dxa"/>
            </w:tcMar>
          </w:tcPr>
          <w:p w14:paraId="7BBD8D6A" w14:textId="77777777" w:rsidR="002033C3" w:rsidRPr="00BF4F06" w:rsidRDefault="00000000">
            <w:pPr>
              <w:spacing w:line="360" w:lineRule="auto"/>
              <w:rPr>
                <w:rFonts w:ascii="Arial" w:eastAsia="Arial" w:hAnsi="Arial" w:cs="Arial"/>
                <w:color w:val="0D0D0D"/>
              </w:rPr>
            </w:pPr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The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abundance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of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information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available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on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social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media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poses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a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challenge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for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recruiters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,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making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it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difficult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to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sift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through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vast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volumes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of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data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to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identify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relevant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candidates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amidst</w:t>
            </w:r>
            <w:proofErr w:type="spellEnd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 xml:space="preserve"> the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noise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r w:rsidRPr="00BF4F06">
              <w:rPr>
                <w:rFonts w:ascii="Arial" w:eastAsia="Arial" w:hAnsi="Arial" w:cs="Arial"/>
                <w:color w:val="0D0D0D"/>
              </w:rPr>
              <w:t>(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Forbes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>, 2021)</w:t>
            </w:r>
            <w:r w:rsidRPr="00BF4F06">
              <w:rPr>
                <w:rFonts w:ascii="Arial" w:eastAsia="Arial" w:hAnsi="Arial" w:cs="Arial"/>
                <w:color w:val="0D0D0D"/>
                <w:highlight w:val="white"/>
              </w:rPr>
              <w:t>.</w:t>
            </w:r>
          </w:p>
        </w:tc>
      </w:tr>
      <w:tr w:rsidR="002033C3" w:rsidRPr="00BF4F06" w14:paraId="15AC3EAB" w14:textId="77777777">
        <w:trPr>
          <w:trHeight w:val="1134"/>
        </w:trPr>
        <w:tc>
          <w:tcPr>
            <w:tcW w:w="1870" w:type="dxa"/>
            <w:vMerge/>
            <w:tcMar>
              <w:top w:w="0" w:type="dxa"/>
              <w:bottom w:w="0" w:type="dxa"/>
            </w:tcMar>
          </w:tcPr>
          <w:p w14:paraId="0772C5A6" w14:textId="77777777" w:rsidR="002033C3" w:rsidRPr="00BF4F06" w:rsidRDefault="002033C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eastAsia="Arial" w:hAnsi="Arial" w:cs="Arial"/>
                <w:color w:val="0D0D0D"/>
              </w:rPr>
            </w:pPr>
          </w:p>
        </w:tc>
        <w:tc>
          <w:tcPr>
            <w:tcW w:w="1683" w:type="dxa"/>
            <w:shd w:val="clear" w:color="auto" w:fill="auto"/>
            <w:tcMar>
              <w:top w:w="0" w:type="dxa"/>
              <w:bottom w:w="0" w:type="dxa"/>
            </w:tcMar>
          </w:tcPr>
          <w:p w14:paraId="59151AAA" w14:textId="77777777" w:rsidR="002033C3" w:rsidRPr="00BF4F06" w:rsidRDefault="00000000">
            <w:pPr>
              <w:spacing w:line="360" w:lineRule="auto"/>
              <w:jc w:val="center"/>
              <w:rPr>
                <w:rFonts w:ascii="Arial" w:eastAsia="Arial" w:hAnsi="Arial" w:cs="Arial"/>
                <w:b/>
                <w:color w:val="0D0D0D"/>
              </w:rPr>
            </w:pPr>
            <w:r w:rsidRPr="00BF4F06">
              <w:rPr>
                <w:rFonts w:ascii="Arial" w:eastAsia="Arial" w:hAnsi="Arial" w:cs="Arial"/>
                <w:b/>
                <w:color w:val="0D0D0D"/>
              </w:rPr>
              <w:br/>
            </w:r>
            <w:proofErr w:type="spellStart"/>
            <w:r w:rsidRPr="00BF4F06">
              <w:rPr>
                <w:rFonts w:ascii="Arial" w:eastAsia="Arial" w:hAnsi="Arial" w:cs="Arial"/>
                <w:b/>
                <w:color w:val="0D0D0D"/>
              </w:rPr>
              <w:t>Brand</w:t>
            </w:r>
            <w:proofErr w:type="spellEnd"/>
            <w:r w:rsidRPr="00BF4F06">
              <w:rPr>
                <w:rFonts w:ascii="Arial" w:eastAsia="Arial" w:hAnsi="Arial" w:cs="Arial"/>
                <w:b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b/>
                <w:color w:val="0D0D0D"/>
              </w:rPr>
              <w:t>Reputation</w:t>
            </w:r>
            <w:proofErr w:type="spellEnd"/>
            <w:r w:rsidRPr="00BF4F06">
              <w:rPr>
                <w:rFonts w:ascii="Arial" w:eastAsia="Arial" w:hAnsi="Arial" w:cs="Arial"/>
                <w:b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b/>
                <w:color w:val="0D0D0D"/>
              </w:rPr>
              <w:t>Management</w:t>
            </w:r>
            <w:proofErr w:type="spellEnd"/>
          </w:p>
        </w:tc>
        <w:tc>
          <w:tcPr>
            <w:tcW w:w="6096" w:type="dxa"/>
            <w:shd w:val="clear" w:color="auto" w:fill="auto"/>
            <w:tcMar>
              <w:top w:w="0" w:type="dxa"/>
              <w:bottom w:w="0" w:type="dxa"/>
            </w:tcMar>
          </w:tcPr>
          <w:p w14:paraId="19ACCFCA" w14:textId="77777777" w:rsidR="002033C3" w:rsidRPr="00BF4F06" w:rsidRDefault="00000000">
            <w:pPr>
              <w:spacing w:line="360" w:lineRule="auto"/>
              <w:rPr>
                <w:rFonts w:ascii="Arial" w:eastAsia="Arial" w:hAnsi="Arial" w:cs="Arial"/>
                <w:color w:val="0D0D0D"/>
              </w:rPr>
            </w:pP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Negative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feedback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or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experiences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shared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on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social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media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platforms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can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adversely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affect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the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employer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brand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and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deter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potential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candidates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.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Recruiters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must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actively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monitor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and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respond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to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feedback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to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uphold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a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positive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brand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image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r w:rsidRPr="00BF4F06">
              <w:rPr>
                <w:rFonts w:ascii="Arial" w:eastAsia="Arial" w:hAnsi="Arial" w:cs="Arial"/>
                <w:color w:val="0D0D0D"/>
              </w:rPr>
              <w:t>(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Twitter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>, 2022).</w:t>
            </w:r>
          </w:p>
        </w:tc>
      </w:tr>
      <w:tr w:rsidR="002033C3" w:rsidRPr="00BF4F06" w14:paraId="20BCCAED" w14:textId="77777777">
        <w:trPr>
          <w:trHeight w:val="1134"/>
        </w:trPr>
        <w:tc>
          <w:tcPr>
            <w:tcW w:w="1870" w:type="dxa"/>
            <w:vMerge/>
            <w:tcMar>
              <w:top w:w="0" w:type="dxa"/>
              <w:bottom w:w="0" w:type="dxa"/>
            </w:tcMar>
          </w:tcPr>
          <w:p w14:paraId="0BECE823" w14:textId="77777777" w:rsidR="002033C3" w:rsidRPr="00BF4F06" w:rsidRDefault="002033C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eastAsia="Arial" w:hAnsi="Arial" w:cs="Arial"/>
                <w:color w:val="0D0D0D"/>
              </w:rPr>
            </w:pPr>
          </w:p>
        </w:tc>
        <w:tc>
          <w:tcPr>
            <w:tcW w:w="1683" w:type="dxa"/>
            <w:shd w:val="clear" w:color="auto" w:fill="auto"/>
            <w:tcMar>
              <w:top w:w="0" w:type="dxa"/>
              <w:bottom w:w="0" w:type="dxa"/>
            </w:tcMar>
          </w:tcPr>
          <w:p w14:paraId="1A923B2B" w14:textId="77777777" w:rsidR="002033C3" w:rsidRPr="00BF4F06" w:rsidRDefault="00000000">
            <w:pPr>
              <w:spacing w:line="360" w:lineRule="auto"/>
              <w:jc w:val="center"/>
              <w:rPr>
                <w:rFonts w:ascii="Arial" w:eastAsia="Arial" w:hAnsi="Arial" w:cs="Arial"/>
                <w:b/>
                <w:color w:val="0D0D0D"/>
              </w:rPr>
            </w:pPr>
            <w:r w:rsidRPr="00BF4F06">
              <w:rPr>
                <w:rFonts w:ascii="Arial" w:eastAsia="Arial" w:hAnsi="Arial" w:cs="Arial"/>
                <w:b/>
                <w:color w:val="0D0D0D"/>
              </w:rPr>
              <w:br/>
            </w:r>
            <w:proofErr w:type="spellStart"/>
            <w:r w:rsidRPr="00BF4F06">
              <w:rPr>
                <w:rFonts w:ascii="Arial" w:eastAsia="Arial" w:hAnsi="Arial" w:cs="Arial"/>
                <w:b/>
                <w:color w:val="0D0D0D"/>
              </w:rPr>
              <w:t>Algorithmic</w:t>
            </w:r>
            <w:proofErr w:type="spellEnd"/>
            <w:r w:rsidRPr="00BF4F06">
              <w:rPr>
                <w:rFonts w:ascii="Arial" w:eastAsia="Arial" w:hAnsi="Arial" w:cs="Arial"/>
                <w:b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b/>
                <w:color w:val="0D0D0D"/>
              </w:rPr>
              <w:t>Changes</w:t>
            </w:r>
            <w:proofErr w:type="spellEnd"/>
          </w:p>
        </w:tc>
        <w:tc>
          <w:tcPr>
            <w:tcW w:w="6096" w:type="dxa"/>
            <w:shd w:val="clear" w:color="auto" w:fill="auto"/>
            <w:tcMar>
              <w:top w:w="0" w:type="dxa"/>
              <w:bottom w:w="0" w:type="dxa"/>
            </w:tcMar>
          </w:tcPr>
          <w:p w14:paraId="76F499CA" w14:textId="77777777" w:rsidR="002033C3" w:rsidRPr="00BF4F06" w:rsidRDefault="00000000">
            <w:pPr>
              <w:spacing w:line="360" w:lineRule="auto"/>
              <w:rPr>
                <w:rFonts w:ascii="Arial" w:eastAsia="Arial" w:hAnsi="Arial" w:cs="Arial"/>
                <w:color w:val="0D0D0D"/>
              </w:rPr>
            </w:pP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Changes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in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social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media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algorithms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can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impact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the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visibility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of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job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postings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and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content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,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necessitating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continuous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adaptation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and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optimization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of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recruitment strategies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to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maintain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effectiveness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amidst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evolving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platform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 xml:space="preserve"> 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dynamics</w:t>
            </w:r>
            <w:proofErr w:type="spellEnd"/>
            <w:r w:rsidRPr="00BF4F06">
              <w:rPr>
                <w:rFonts w:ascii="Arial" w:eastAsia="Arial" w:hAnsi="Arial" w:cs="Arial"/>
              </w:rPr>
              <w:t xml:space="preserve"> </w:t>
            </w:r>
            <w:r w:rsidRPr="00BF4F06">
              <w:rPr>
                <w:rFonts w:ascii="Arial" w:eastAsia="Arial" w:hAnsi="Arial" w:cs="Arial"/>
                <w:color w:val="0D0D0D"/>
              </w:rPr>
              <w:t>(</w:t>
            </w:r>
            <w:proofErr w:type="spellStart"/>
            <w:r w:rsidRPr="00BF4F06">
              <w:rPr>
                <w:rFonts w:ascii="Arial" w:eastAsia="Arial" w:hAnsi="Arial" w:cs="Arial"/>
                <w:color w:val="0D0D0D"/>
              </w:rPr>
              <w:t>Hootsuite</w:t>
            </w:r>
            <w:proofErr w:type="spellEnd"/>
            <w:r w:rsidRPr="00BF4F06">
              <w:rPr>
                <w:rFonts w:ascii="Arial" w:eastAsia="Arial" w:hAnsi="Arial" w:cs="Arial"/>
                <w:color w:val="0D0D0D"/>
              </w:rPr>
              <w:t>, 2022).</w:t>
            </w:r>
          </w:p>
        </w:tc>
      </w:tr>
    </w:tbl>
    <w:p w14:paraId="05C1B932" w14:textId="77777777" w:rsidR="002033C3" w:rsidRPr="00BF4F06" w:rsidRDefault="00000000" w:rsidP="00BF4F06">
      <w:pPr>
        <w:pStyle w:val="Heading3"/>
        <w:rPr>
          <w:rFonts w:eastAsia="Arial"/>
        </w:rPr>
      </w:pPr>
      <w:bookmarkStart w:id="6" w:name="_Toc164960232"/>
      <w:r w:rsidRPr="00BF4F06">
        <w:rPr>
          <w:rFonts w:eastAsia="Arial"/>
        </w:rPr>
        <w:t xml:space="preserve">3.2. </w:t>
      </w:r>
      <w:proofErr w:type="spellStart"/>
      <w:r w:rsidRPr="00BF4F06">
        <w:rPr>
          <w:rFonts w:eastAsia="Arial"/>
        </w:rPr>
        <w:t>Table</w:t>
      </w:r>
      <w:proofErr w:type="spellEnd"/>
      <w:r w:rsidRPr="00BF4F06">
        <w:rPr>
          <w:rFonts w:eastAsia="Arial"/>
        </w:rPr>
        <w:t xml:space="preserve"> of </w:t>
      </w:r>
      <w:proofErr w:type="spellStart"/>
      <w:r w:rsidRPr="00BF4F06">
        <w:rPr>
          <w:rFonts w:eastAsia="Arial"/>
        </w:rPr>
        <w:t>Challenges</w:t>
      </w:r>
      <w:bookmarkEnd w:id="6"/>
      <w:proofErr w:type="spellEnd"/>
      <w:r w:rsidRPr="00BF4F06">
        <w:rPr>
          <w:rFonts w:eastAsia="Arial"/>
        </w:rPr>
        <w:br/>
      </w:r>
    </w:p>
    <w:p w14:paraId="73EA777F" w14:textId="77777777" w:rsidR="002033C3" w:rsidRPr="00BF4F06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b/>
          <w:color w:val="0D0D0D"/>
        </w:rPr>
      </w:pPr>
      <w:r w:rsidRPr="00BF4F06">
        <w:rPr>
          <w:rFonts w:ascii="Arial" w:eastAsia="Arial" w:hAnsi="Arial" w:cs="Arial"/>
          <w:b/>
          <w:color w:val="0D0D0D"/>
        </w:rPr>
        <w:br/>
      </w:r>
      <w:r w:rsidRPr="00BF4F06">
        <w:rPr>
          <w:rFonts w:ascii="Arial" w:eastAsia="Arial" w:hAnsi="Arial" w:cs="Arial"/>
          <w:b/>
          <w:color w:val="0D0D0D"/>
        </w:rPr>
        <w:br/>
      </w:r>
      <w:r w:rsidRPr="00BF4F06">
        <w:rPr>
          <w:rFonts w:ascii="Arial" w:eastAsia="Arial" w:hAnsi="Arial" w:cs="Arial"/>
          <w:b/>
          <w:color w:val="0D0D0D"/>
        </w:rPr>
        <w:br/>
      </w:r>
    </w:p>
    <w:p w14:paraId="04F73628" w14:textId="77777777" w:rsidR="002033C3" w:rsidRPr="00BF4F06" w:rsidRDefault="002033C3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b/>
          <w:color w:val="0D0D0D"/>
        </w:rPr>
      </w:pPr>
    </w:p>
    <w:p w14:paraId="1AE5491E" w14:textId="77777777" w:rsidR="002033C3" w:rsidRPr="00BF4F06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b/>
          <w:color w:val="0D0D0D"/>
        </w:rPr>
      </w:pPr>
      <w:r w:rsidRPr="00BF4F06">
        <w:rPr>
          <w:rFonts w:ascii="Arial" w:eastAsia="Arial" w:hAnsi="Arial" w:cs="Arial"/>
          <w:b/>
          <w:color w:val="0D0D0D"/>
        </w:rPr>
        <w:br/>
      </w:r>
    </w:p>
    <w:p w14:paraId="6932BA4B" w14:textId="77777777" w:rsidR="002033C3" w:rsidRPr="00BF4F06" w:rsidRDefault="002033C3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b/>
          <w:color w:val="0D0D0D"/>
        </w:rPr>
      </w:pPr>
    </w:p>
    <w:p w14:paraId="5A21CA80" w14:textId="77777777" w:rsidR="002033C3" w:rsidRPr="00BF4F06" w:rsidRDefault="00000000">
      <w:pPr>
        <w:spacing w:line="360" w:lineRule="auto"/>
        <w:rPr>
          <w:rFonts w:ascii="Arial" w:eastAsia="Arial" w:hAnsi="Arial" w:cs="Arial"/>
        </w:rPr>
      </w:pPr>
      <w:r w:rsidRPr="00BF4F06">
        <w:rPr>
          <w:rFonts w:ascii="Arial" w:eastAsia="Arial" w:hAnsi="Arial" w:cs="Arial"/>
          <w:b/>
        </w:rPr>
        <w:br/>
      </w:r>
      <w:r w:rsidRPr="00BF4F06">
        <w:rPr>
          <w:rFonts w:ascii="Arial" w:eastAsia="Arial" w:hAnsi="Arial" w:cs="Arial"/>
          <w:b/>
        </w:rPr>
        <w:br/>
      </w:r>
      <w:r w:rsidRPr="00BF4F06">
        <w:rPr>
          <w:rFonts w:ascii="Arial" w:eastAsia="Arial" w:hAnsi="Arial" w:cs="Arial"/>
          <w:b/>
        </w:rPr>
        <w:br/>
      </w:r>
      <w:bookmarkStart w:id="7" w:name="_Toc164960233"/>
      <w:r w:rsidRPr="00BF4F06">
        <w:rPr>
          <w:rStyle w:val="Heading2Char"/>
        </w:rPr>
        <w:lastRenderedPageBreak/>
        <w:t xml:space="preserve">4. Best </w:t>
      </w:r>
      <w:proofErr w:type="spellStart"/>
      <w:r w:rsidRPr="00BF4F06">
        <w:rPr>
          <w:rStyle w:val="Heading2Char"/>
        </w:rPr>
        <w:t>Practices</w:t>
      </w:r>
      <w:proofErr w:type="spellEnd"/>
      <w:r w:rsidRPr="00BF4F06">
        <w:rPr>
          <w:rStyle w:val="Heading2Char"/>
        </w:rPr>
        <w:t xml:space="preserve"> </w:t>
      </w:r>
      <w:proofErr w:type="spellStart"/>
      <w:r w:rsidRPr="00BF4F06">
        <w:rPr>
          <w:rStyle w:val="Heading2Char"/>
        </w:rPr>
        <w:t>for</w:t>
      </w:r>
      <w:proofErr w:type="spellEnd"/>
      <w:r w:rsidRPr="00BF4F06">
        <w:rPr>
          <w:rStyle w:val="Heading2Char"/>
        </w:rPr>
        <w:t xml:space="preserve"> </w:t>
      </w:r>
      <w:proofErr w:type="spellStart"/>
      <w:r w:rsidRPr="00BF4F06">
        <w:rPr>
          <w:rStyle w:val="Heading2Char"/>
        </w:rPr>
        <w:t>Social</w:t>
      </w:r>
      <w:proofErr w:type="spellEnd"/>
      <w:r w:rsidRPr="00BF4F06">
        <w:rPr>
          <w:rStyle w:val="Heading2Char"/>
        </w:rPr>
        <w:t xml:space="preserve"> </w:t>
      </w:r>
      <w:proofErr w:type="spellStart"/>
      <w:r w:rsidRPr="00BF4F06">
        <w:rPr>
          <w:rStyle w:val="Heading2Char"/>
        </w:rPr>
        <w:t>Media</w:t>
      </w:r>
      <w:proofErr w:type="spellEnd"/>
      <w:r w:rsidRPr="00BF4F06">
        <w:rPr>
          <w:rStyle w:val="Heading2Char"/>
        </w:rPr>
        <w:t xml:space="preserve"> Recruitment</w:t>
      </w:r>
      <w:bookmarkEnd w:id="7"/>
      <w:r w:rsidRPr="00BF4F06">
        <w:rPr>
          <w:rFonts w:ascii="Arial" w:eastAsia="Arial" w:hAnsi="Arial" w:cs="Arial"/>
        </w:rPr>
        <w:br/>
      </w:r>
      <w:proofErr w:type="spellStart"/>
      <w:r w:rsidRPr="00BF4F06">
        <w:rPr>
          <w:rFonts w:ascii="Arial" w:eastAsia="Arial" w:hAnsi="Arial" w:cs="Arial"/>
        </w:rPr>
        <w:t>To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maximize</w:t>
      </w:r>
      <w:proofErr w:type="spellEnd"/>
      <w:r w:rsidRPr="00BF4F06">
        <w:rPr>
          <w:rFonts w:ascii="Arial" w:eastAsia="Arial" w:hAnsi="Arial" w:cs="Arial"/>
        </w:rPr>
        <w:t xml:space="preserve"> the </w:t>
      </w:r>
      <w:proofErr w:type="spellStart"/>
      <w:r w:rsidRPr="00BF4F06">
        <w:rPr>
          <w:rFonts w:ascii="Arial" w:eastAsia="Arial" w:hAnsi="Arial" w:cs="Arial"/>
        </w:rPr>
        <w:t>effectiveness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of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social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media</w:t>
      </w:r>
      <w:proofErr w:type="spellEnd"/>
      <w:r w:rsidRPr="00BF4F06">
        <w:rPr>
          <w:rFonts w:ascii="Arial" w:eastAsia="Arial" w:hAnsi="Arial" w:cs="Arial"/>
        </w:rPr>
        <w:t xml:space="preserve"> recruitment </w:t>
      </w:r>
      <w:proofErr w:type="spellStart"/>
      <w:r w:rsidRPr="00BF4F06">
        <w:rPr>
          <w:rFonts w:ascii="Arial" w:eastAsia="Arial" w:hAnsi="Arial" w:cs="Arial"/>
        </w:rPr>
        <w:t>efforts</w:t>
      </w:r>
      <w:proofErr w:type="spellEnd"/>
      <w:r w:rsidRPr="00BF4F06">
        <w:rPr>
          <w:rFonts w:ascii="Arial" w:eastAsia="Arial" w:hAnsi="Arial" w:cs="Arial"/>
        </w:rPr>
        <w:t xml:space="preserve">, </w:t>
      </w:r>
      <w:proofErr w:type="spellStart"/>
      <w:r w:rsidRPr="00BF4F06">
        <w:rPr>
          <w:rFonts w:ascii="Arial" w:eastAsia="Arial" w:hAnsi="Arial" w:cs="Arial"/>
        </w:rPr>
        <w:t>businesses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should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adhere</w:t>
      </w:r>
      <w:proofErr w:type="spellEnd"/>
      <w:r w:rsidRPr="00BF4F06">
        <w:rPr>
          <w:rFonts w:ascii="Arial" w:eastAsia="Arial" w:hAnsi="Arial" w:cs="Arial"/>
        </w:rPr>
        <w:t xml:space="preserve"> </w:t>
      </w:r>
      <w:proofErr w:type="spellStart"/>
      <w:r w:rsidRPr="00BF4F06">
        <w:rPr>
          <w:rFonts w:ascii="Arial" w:eastAsia="Arial" w:hAnsi="Arial" w:cs="Arial"/>
        </w:rPr>
        <w:t>to</w:t>
      </w:r>
      <w:proofErr w:type="spellEnd"/>
      <w:r w:rsidRPr="00BF4F06">
        <w:rPr>
          <w:rFonts w:ascii="Arial" w:eastAsia="Arial" w:hAnsi="Arial" w:cs="Arial"/>
        </w:rPr>
        <w:t xml:space="preserve"> the </w:t>
      </w:r>
      <w:proofErr w:type="spellStart"/>
      <w:r w:rsidRPr="00BF4F06">
        <w:rPr>
          <w:rFonts w:ascii="Arial" w:eastAsia="Arial" w:hAnsi="Arial" w:cs="Arial"/>
        </w:rPr>
        <w:t>following</w:t>
      </w:r>
      <w:proofErr w:type="spellEnd"/>
      <w:r w:rsidRPr="00BF4F06">
        <w:rPr>
          <w:rFonts w:ascii="Arial" w:eastAsia="Arial" w:hAnsi="Arial" w:cs="Arial"/>
        </w:rPr>
        <w:t xml:space="preserve"> best </w:t>
      </w:r>
      <w:proofErr w:type="spellStart"/>
      <w:r w:rsidRPr="00BF4F06">
        <w:rPr>
          <w:rFonts w:ascii="Arial" w:eastAsia="Arial" w:hAnsi="Arial" w:cs="Arial"/>
        </w:rPr>
        <w:t>practices</w:t>
      </w:r>
      <w:proofErr w:type="spellEnd"/>
      <w:r w:rsidRPr="00BF4F06">
        <w:rPr>
          <w:rFonts w:ascii="Arial" w:eastAsia="Arial" w:hAnsi="Arial" w:cs="Arial"/>
        </w:rPr>
        <w:t>: </w:t>
      </w:r>
    </w:p>
    <w:p w14:paraId="5D6288FC" w14:textId="77777777" w:rsidR="002033C3" w:rsidRPr="00BF4F06" w:rsidRDefault="00000000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Develop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a </w:t>
      </w:r>
      <w:proofErr w:type="spellStart"/>
      <w:r w:rsidRPr="00BF4F06">
        <w:rPr>
          <w:rFonts w:ascii="Arial" w:eastAsia="Arial" w:hAnsi="Arial" w:cs="Arial"/>
          <w:b/>
          <w:color w:val="0D0D0D"/>
        </w:rPr>
        <w:t>clear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strategy</w:t>
      </w:r>
      <w:proofErr w:type="spellEnd"/>
      <w:r w:rsidRPr="00BF4F06">
        <w:rPr>
          <w:rFonts w:ascii="Arial" w:eastAsia="Arial" w:hAnsi="Arial" w:cs="Arial"/>
          <w:b/>
          <w:color w:val="0D0D0D"/>
        </w:rPr>
        <w:t>:</w:t>
      </w:r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Define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your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recruitment </w:t>
      </w:r>
      <w:proofErr w:type="spellStart"/>
      <w:r w:rsidRPr="00BF4F06">
        <w:rPr>
          <w:rFonts w:ascii="Arial" w:eastAsia="Arial" w:hAnsi="Arial" w:cs="Arial"/>
          <w:color w:val="0D0D0D"/>
        </w:rPr>
        <w:t>goals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target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audience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messaging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strategy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ensure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that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your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media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efforts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are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aligned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with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your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overall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recruitment </w:t>
      </w:r>
      <w:proofErr w:type="spellStart"/>
      <w:r w:rsidRPr="00BF4F06">
        <w:rPr>
          <w:rFonts w:ascii="Arial" w:eastAsia="Arial" w:hAnsi="Arial" w:cs="Arial"/>
          <w:color w:val="0D0D0D"/>
        </w:rPr>
        <w:t>objectives</w:t>
      </w:r>
      <w:proofErr w:type="spellEnd"/>
      <w:r w:rsidRPr="00BF4F06">
        <w:rPr>
          <w:rFonts w:ascii="Arial" w:eastAsia="Arial" w:hAnsi="Arial" w:cs="Arial"/>
          <w:color w:val="0D0D0D"/>
        </w:rPr>
        <w:t>. </w:t>
      </w:r>
    </w:p>
    <w:p w14:paraId="282E0863" w14:textId="77777777" w:rsidR="002033C3" w:rsidRPr="00BF4F06" w:rsidRDefault="00000000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Use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analytics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to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track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performance</w:t>
      </w:r>
      <w:proofErr w:type="spellEnd"/>
      <w:r w:rsidRPr="00BF4F06">
        <w:rPr>
          <w:rFonts w:ascii="Arial" w:eastAsia="Arial" w:hAnsi="Arial" w:cs="Arial"/>
          <w:b/>
          <w:color w:val="0D0D0D"/>
        </w:rPr>
        <w:t>:</w:t>
      </w:r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Monitor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key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metrics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such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engagement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rates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click-through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rates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conversion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rates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assess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the </w:t>
      </w:r>
      <w:proofErr w:type="spellStart"/>
      <w:r w:rsidRPr="00BF4F06">
        <w:rPr>
          <w:rFonts w:ascii="Arial" w:eastAsia="Arial" w:hAnsi="Arial" w:cs="Arial"/>
          <w:color w:val="0D0D0D"/>
        </w:rPr>
        <w:t>effectiveness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of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your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media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recruitment </w:t>
      </w:r>
      <w:proofErr w:type="spellStart"/>
      <w:r w:rsidRPr="00BF4F06">
        <w:rPr>
          <w:rFonts w:ascii="Arial" w:eastAsia="Arial" w:hAnsi="Arial" w:cs="Arial"/>
          <w:color w:val="0D0D0D"/>
        </w:rPr>
        <w:t>campaigns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make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data-driven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decisions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optimization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(</w:t>
      </w:r>
      <w:proofErr w:type="spellStart"/>
      <w:r w:rsidRPr="00BF4F06">
        <w:rPr>
          <w:rFonts w:ascii="Arial" w:eastAsia="Arial" w:hAnsi="Arial" w:cs="Arial"/>
          <w:color w:val="0D0D0D"/>
        </w:rPr>
        <w:t>Google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Analytics</w:t>
      </w:r>
      <w:proofErr w:type="spellEnd"/>
      <w:r w:rsidRPr="00BF4F06">
        <w:rPr>
          <w:rFonts w:ascii="Arial" w:eastAsia="Arial" w:hAnsi="Arial" w:cs="Arial"/>
          <w:color w:val="0D0D0D"/>
        </w:rPr>
        <w:t>, 2022). </w:t>
      </w:r>
    </w:p>
    <w:p w14:paraId="09047378" w14:textId="77777777" w:rsidR="002033C3" w:rsidRPr="00BF4F06" w:rsidRDefault="00000000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Stay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updated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on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industry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trends</w:t>
      </w:r>
      <w:proofErr w:type="spellEnd"/>
      <w:r w:rsidRPr="00BF4F06">
        <w:rPr>
          <w:rFonts w:ascii="Arial" w:eastAsia="Arial" w:hAnsi="Arial" w:cs="Arial"/>
          <w:b/>
          <w:color w:val="0D0D0D"/>
        </w:rPr>
        <w:t>:</w:t>
      </w:r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media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constantly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evolving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so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it's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essential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stay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informed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about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the </w:t>
      </w:r>
      <w:proofErr w:type="spellStart"/>
      <w:r w:rsidRPr="00BF4F06">
        <w:rPr>
          <w:rFonts w:ascii="Arial" w:eastAsia="Arial" w:hAnsi="Arial" w:cs="Arial"/>
          <w:color w:val="0D0D0D"/>
        </w:rPr>
        <w:t>latest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trends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features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best </w:t>
      </w:r>
      <w:proofErr w:type="spellStart"/>
      <w:r w:rsidRPr="00BF4F06">
        <w:rPr>
          <w:rFonts w:ascii="Arial" w:eastAsia="Arial" w:hAnsi="Arial" w:cs="Arial"/>
          <w:color w:val="0D0D0D"/>
        </w:rPr>
        <w:t>practices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remain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competitive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the recruitment </w:t>
      </w:r>
      <w:proofErr w:type="spellStart"/>
      <w:r w:rsidRPr="00BF4F06">
        <w:rPr>
          <w:rFonts w:ascii="Arial" w:eastAsia="Arial" w:hAnsi="Arial" w:cs="Arial"/>
          <w:color w:val="0D0D0D"/>
        </w:rPr>
        <w:t>landscape</w:t>
      </w:r>
      <w:proofErr w:type="spellEnd"/>
      <w:r w:rsidRPr="00BF4F06">
        <w:rPr>
          <w:rFonts w:ascii="Arial" w:eastAsia="Arial" w:hAnsi="Arial" w:cs="Arial"/>
          <w:color w:val="0D0D0D"/>
        </w:rPr>
        <w:t>. </w:t>
      </w:r>
    </w:p>
    <w:p w14:paraId="0ACE6A3C" w14:textId="77777777" w:rsidR="002033C3" w:rsidRPr="00BF4F06" w:rsidRDefault="00000000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b/>
          <w:color w:val="000000"/>
        </w:rPr>
      </w:pPr>
      <w:proofErr w:type="spellStart"/>
      <w:r w:rsidRPr="00BF4F06">
        <w:rPr>
          <w:rFonts w:ascii="Arial" w:eastAsia="Arial" w:hAnsi="Arial" w:cs="Arial"/>
          <w:b/>
          <w:color w:val="0D0D0D"/>
        </w:rPr>
        <w:t>Engage</w:t>
      </w:r>
      <w:proofErr w:type="spellEnd"/>
      <w:r w:rsidRPr="00BF4F06">
        <w:rPr>
          <w:rFonts w:ascii="Arial" w:eastAsia="Arial" w:hAnsi="Arial" w:cs="Arial"/>
          <w:b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b/>
          <w:color w:val="0D0D0D"/>
        </w:rPr>
        <w:t>Actively</w:t>
      </w:r>
      <w:proofErr w:type="spellEnd"/>
      <w:r w:rsidRPr="00BF4F06">
        <w:rPr>
          <w:rFonts w:ascii="Arial" w:eastAsia="Arial" w:hAnsi="Arial" w:cs="Arial"/>
          <w:b/>
          <w:color w:val="0D0D0D"/>
        </w:rPr>
        <w:t>:</w:t>
      </w:r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Regularly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engage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with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candidates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through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personalized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messages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comments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updates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maintain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interest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foster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relationships</w:t>
      </w:r>
      <w:proofErr w:type="spellEnd"/>
      <w:r w:rsidRPr="00BF4F06">
        <w:rPr>
          <w:rFonts w:ascii="Arial" w:eastAsia="Arial" w:hAnsi="Arial" w:cs="Arial"/>
          <w:color w:val="0D0D0D"/>
        </w:rPr>
        <w:t>.</w:t>
      </w:r>
    </w:p>
    <w:p w14:paraId="2BCE36A5" w14:textId="77777777" w:rsidR="002033C3" w:rsidRPr="00BF4F06" w:rsidRDefault="002033C3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b/>
          <w:color w:val="0D0D0D"/>
        </w:rPr>
      </w:pPr>
    </w:p>
    <w:p w14:paraId="21133049" w14:textId="77777777" w:rsidR="002033C3" w:rsidRPr="00BF4F06" w:rsidRDefault="00000000">
      <w:pPr>
        <w:spacing w:line="360" w:lineRule="auto"/>
        <w:rPr>
          <w:rFonts w:ascii="Arial" w:eastAsia="Arial" w:hAnsi="Arial" w:cs="Arial"/>
          <w:b/>
          <w:color w:val="0D0D0D"/>
        </w:rPr>
      </w:pPr>
      <w:bookmarkStart w:id="8" w:name="_Toc164960234"/>
      <w:r w:rsidRPr="00BF4F06">
        <w:rPr>
          <w:rStyle w:val="Heading2Char"/>
        </w:rPr>
        <w:t>5.Conclusion</w:t>
      </w:r>
      <w:bookmarkEnd w:id="8"/>
      <w:r w:rsidRPr="00BF4F06">
        <w:rPr>
          <w:rFonts w:ascii="Arial" w:eastAsia="Arial" w:hAnsi="Arial" w:cs="Arial"/>
          <w:b/>
          <w:color w:val="0D0D0D"/>
        </w:rPr>
        <w:t xml:space="preserve"> </w:t>
      </w:r>
      <w:r w:rsidRPr="00BF4F06">
        <w:rPr>
          <w:rFonts w:ascii="Arial" w:eastAsia="Arial" w:hAnsi="Arial" w:cs="Arial"/>
          <w:b/>
          <w:color w:val="0D0D0D"/>
        </w:rPr>
        <w:br/>
      </w:r>
      <w:r w:rsidRPr="00BF4F06">
        <w:rPr>
          <w:rFonts w:ascii="Arial" w:eastAsia="Arial" w:hAnsi="Arial" w:cs="Arial"/>
          <w:b/>
          <w:color w:val="0D0D0D"/>
        </w:rPr>
        <w:tab/>
      </w:r>
      <w:proofErr w:type="spellStart"/>
      <w:r w:rsidRPr="00BF4F06">
        <w:rPr>
          <w:rFonts w:ascii="Arial" w:eastAsia="Arial" w:hAnsi="Arial" w:cs="Arial"/>
          <w:color w:val="0D0D0D"/>
        </w:rPr>
        <w:t>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conclusion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leveraging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media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platforms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staff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recruitment </w:t>
      </w:r>
      <w:proofErr w:type="spellStart"/>
      <w:r w:rsidRPr="00BF4F06">
        <w:rPr>
          <w:rFonts w:ascii="Arial" w:eastAsia="Arial" w:hAnsi="Arial" w:cs="Arial"/>
          <w:color w:val="0D0D0D"/>
        </w:rPr>
        <w:t>offers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businesses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unparalleled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opportunities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connect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with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a </w:t>
      </w:r>
      <w:proofErr w:type="spellStart"/>
      <w:r w:rsidRPr="00BF4F06">
        <w:rPr>
          <w:rFonts w:ascii="Arial" w:eastAsia="Arial" w:hAnsi="Arial" w:cs="Arial"/>
          <w:color w:val="0D0D0D"/>
        </w:rPr>
        <w:t>diverse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pool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of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talent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enhance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brand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visibility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drive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recruitment </w:t>
      </w:r>
      <w:proofErr w:type="spellStart"/>
      <w:r w:rsidRPr="00BF4F06">
        <w:rPr>
          <w:rFonts w:ascii="Arial" w:eastAsia="Arial" w:hAnsi="Arial" w:cs="Arial"/>
          <w:color w:val="0D0D0D"/>
        </w:rPr>
        <w:t>effectiveness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media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platforms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like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LinkedIn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Facebook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Twitter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Instagram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Glassdoor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offer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unparalleled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opportunities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staff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recruitment, </w:t>
      </w:r>
      <w:proofErr w:type="spellStart"/>
      <w:r w:rsidRPr="00BF4F06">
        <w:rPr>
          <w:rFonts w:ascii="Arial" w:eastAsia="Arial" w:hAnsi="Arial" w:cs="Arial"/>
          <w:color w:val="0D0D0D"/>
        </w:rPr>
        <w:t>enabling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businesses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source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attract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engage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talent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effectively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</w:t>
      </w:r>
      <w:proofErr w:type="spellStart"/>
      <w:r w:rsidRPr="00BF4F06">
        <w:rPr>
          <w:rFonts w:ascii="Arial" w:eastAsia="Arial" w:hAnsi="Arial" w:cs="Arial"/>
          <w:color w:val="0D0D0D"/>
        </w:rPr>
        <w:t>By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implementing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effective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strategies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best </w:t>
      </w:r>
      <w:proofErr w:type="spellStart"/>
      <w:r w:rsidRPr="00BF4F06">
        <w:rPr>
          <w:rFonts w:ascii="Arial" w:eastAsia="Arial" w:hAnsi="Arial" w:cs="Arial"/>
          <w:color w:val="0D0D0D"/>
        </w:rPr>
        <w:t>practices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such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targeted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advertising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engaging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content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creation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real-time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analytics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utilization</w:t>
      </w:r>
      <w:proofErr w:type="spellEnd"/>
      <w:r w:rsidRPr="00BF4F06">
        <w:rPr>
          <w:rFonts w:ascii="Arial" w:eastAsia="Arial" w:hAnsi="Arial" w:cs="Arial"/>
          <w:color w:val="0D0D0D"/>
        </w:rPr>
        <w:t>(</w:t>
      </w:r>
      <w:r w:rsidRPr="00BF4F06">
        <w:rPr>
          <w:rFonts w:ascii="Arial" w:eastAsia="Arial" w:hAnsi="Arial" w:cs="Arial"/>
          <w:color w:val="0D0D0D"/>
          <w:highlight w:val="white"/>
        </w:rPr>
        <w:t>SHRM, 2022; CMI, 2021)</w:t>
      </w:r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organizations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maximize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their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recruitment </w:t>
      </w:r>
      <w:proofErr w:type="spellStart"/>
      <w:r w:rsidRPr="00BF4F06">
        <w:rPr>
          <w:rFonts w:ascii="Arial" w:eastAsia="Arial" w:hAnsi="Arial" w:cs="Arial"/>
          <w:color w:val="0D0D0D"/>
        </w:rPr>
        <w:t>efforts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gain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a </w:t>
      </w:r>
      <w:proofErr w:type="spellStart"/>
      <w:r w:rsidRPr="00BF4F06">
        <w:rPr>
          <w:rFonts w:ascii="Arial" w:eastAsia="Arial" w:hAnsi="Arial" w:cs="Arial"/>
          <w:color w:val="0D0D0D"/>
        </w:rPr>
        <w:t>competitive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edge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the </w:t>
      </w:r>
      <w:proofErr w:type="spellStart"/>
      <w:r w:rsidRPr="00BF4F06">
        <w:rPr>
          <w:rFonts w:ascii="Arial" w:eastAsia="Arial" w:hAnsi="Arial" w:cs="Arial"/>
          <w:color w:val="0D0D0D"/>
        </w:rPr>
        <w:t>talent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market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</w:t>
      </w:r>
      <w:proofErr w:type="spellStart"/>
      <w:r w:rsidRPr="00BF4F06">
        <w:rPr>
          <w:rFonts w:ascii="Arial" w:eastAsia="Arial" w:hAnsi="Arial" w:cs="Arial"/>
          <w:color w:val="0D0D0D"/>
        </w:rPr>
        <w:t>However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it's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essential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navigate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challenges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like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privacy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concerns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information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overload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algorithmic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changes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diligently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Overall, </w:t>
      </w:r>
      <w:proofErr w:type="spellStart"/>
      <w:r w:rsidRPr="00BF4F06">
        <w:rPr>
          <w:rFonts w:ascii="Arial" w:eastAsia="Arial" w:hAnsi="Arial" w:cs="Arial"/>
          <w:color w:val="0D0D0D"/>
        </w:rPr>
        <w:t>by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embracing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media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a recruitment </w:t>
      </w:r>
      <w:proofErr w:type="spellStart"/>
      <w:r w:rsidRPr="00BF4F06">
        <w:rPr>
          <w:rFonts w:ascii="Arial" w:eastAsia="Arial" w:hAnsi="Arial" w:cs="Arial"/>
          <w:color w:val="0D0D0D"/>
        </w:rPr>
        <w:t>tool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staying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abreast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of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industry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trends</w:t>
      </w:r>
      <w:proofErr w:type="spellEnd"/>
      <w:r w:rsidRPr="00BF4F06">
        <w:rPr>
          <w:rFonts w:ascii="Arial" w:eastAsia="Arial" w:hAnsi="Arial" w:cs="Arial"/>
        </w:rPr>
        <w:t xml:space="preserve"> </w:t>
      </w:r>
      <w:r w:rsidRPr="00BF4F06">
        <w:rPr>
          <w:rFonts w:ascii="Arial" w:eastAsia="Arial" w:hAnsi="Arial" w:cs="Arial"/>
          <w:color w:val="0D0D0D"/>
        </w:rPr>
        <w:t>(</w:t>
      </w:r>
      <w:proofErr w:type="spellStart"/>
      <w:r w:rsidRPr="00BF4F06">
        <w:rPr>
          <w:rFonts w:ascii="Arial" w:eastAsia="Arial" w:hAnsi="Arial" w:cs="Arial"/>
          <w:color w:val="0D0D0D"/>
        </w:rPr>
        <w:t>Hootsuite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2022), </w:t>
      </w:r>
      <w:proofErr w:type="spellStart"/>
      <w:r w:rsidRPr="00BF4F06">
        <w:rPr>
          <w:rFonts w:ascii="Arial" w:eastAsia="Arial" w:hAnsi="Arial" w:cs="Arial"/>
          <w:color w:val="0D0D0D"/>
        </w:rPr>
        <w:t>businesses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can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optimize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their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recruitment </w:t>
      </w:r>
      <w:proofErr w:type="spellStart"/>
      <w:r w:rsidRPr="00BF4F06">
        <w:rPr>
          <w:rFonts w:ascii="Arial" w:eastAsia="Arial" w:hAnsi="Arial" w:cs="Arial"/>
          <w:color w:val="0D0D0D"/>
        </w:rPr>
        <w:t>processes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attract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top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talent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foster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long-term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success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their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hiring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endeavors</w:t>
      </w:r>
      <w:proofErr w:type="spellEnd"/>
      <w:r w:rsidRPr="00BF4F06">
        <w:rPr>
          <w:rFonts w:ascii="Arial" w:eastAsia="Arial" w:hAnsi="Arial" w:cs="Arial"/>
          <w:color w:val="0D0D0D"/>
        </w:rPr>
        <w:t>.</w:t>
      </w:r>
      <w:r w:rsidRPr="00BF4F06">
        <w:rPr>
          <w:rFonts w:ascii="Arial" w:eastAsia="Arial" w:hAnsi="Arial" w:cs="Arial"/>
          <w:b/>
          <w:color w:val="0D0D0D"/>
        </w:rPr>
        <w:br/>
      </w:r>
      <w:r w:rsidRPr="00BF4F06">
        <w:rPr>
          <w:rFonts w:ascii="Arial" w:eastAsia="Arial" w:hAnsi="Arial" w:cs="Arial"/>
          <w:b/>
          <w:color w:val="0D0D0D"/>
        </w:rPr>
        <w:br/>
      </w:r>
      <w:r w:rsidRPr="00BF4F06">
        <w:rPr>
          <w:rFonts w:ascii="Arial" w:eastAsia="Arial" w:hAnsi="Arial" w:cs="Arial"/>
          <w:b/>
          <w:color w:val="0D0D0D"/>
        </w:rPr>
        <w:lastRenderedPageBreak/>
        <w:br/>
      </w:r>
    </w:p>
    <w:p w14:paraId="783019E9" w14:textId="77777777" w:rsidR="002033C3" w:rsidRPr="00BF4F06" w:rsidRDefault="00000000" w:rsidP="00BF4F06">
      <w:pPr>
        <w:pStyle w:val="Heading2"/>
        <w:rPr>
          <w:rFonts w:eastAsia="Arial"/>
        </w:rPr>
      </w:pPr>
      <w:bookmarkStart w:id="9" w:name="_Toc164960235"/>
      <w:r w:rsidRPr="00BF4F06">
        <w:rPr>
          <w:rFonts w:eastAsia="Arial"/>
        </w:rPr>
        <w:t>6.References</w:t>
      </w:r>
      <w:bookmarkEnd w:id="9"/>
      <w:r w:rsidRPr="00BF4F06">
        <w:rPr>
          <w:rFonts w:eastAsia="Arial"/>
        </w:rPr>
        <w:t xml:space="preserve"> </w:t>
      </w:r>
    </w:p>
    <w:p w14:paraId="685F0517" w14:textId="77777777" w:rsidR="002033C3" w:rsidRPr="00BF4F0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D0D0D"/>
        </w:rPr>
      </w:pPr>
      <w:proofErr w:type="spellStart"/>
      <w:r w:rsidRPr="00BF4F06">
        <w:rPr>
          <w:rFonts w:ascii="Arial" w:eastAsia="Arial" w:hAnsi="Arial" w:cs="Arial"/>
          <w:color w:val="0D0D0D"/>
        </w:rPr>
        <w:t>Society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Human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Resource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Management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(SHRM). (2022). </w:t>
      </w:r>
      <w:proofErr w:type="spellStart"/>
      <w:r w:rsidRPr="00BF4F06">
        <w:rPr>
          <w:rFonts w:ascii="Arial" w:eastAsia="Arial" w:hAnsi="Arial" w:cs="Arial"/>
          <w:color w:val="0D0D0D"/>
        </w:rPr>
        <w:t>Using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Media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Recruitment.</w:t>
      </w:r>
    </w:p>
    <w:p w14:paraId="20533087" w14:textId="77777777" w:rsidR="002033C3" w:rsidRPr="00BF4F0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D0D0D"/>
        </w:rPr>
      </w:pPr>
      <w:proofErr w:type="spellStart"/>
      <w:r w:rsidRPr="00BF4F06">
        <w:rPr>
          <w:rFonts w:ascii="Arial" w:eastAsia="Arial" w:hAnsi="Arial" w:cs="Arial"/>
          <w:color w:val="0D0D0D"/>
        </w:rPr>
        <w:t>Content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Marketing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Institute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(CMI). (2021). B2B </w:t>
      </w:r>
      <w:proofErr w:type="spellStart"/>
      <w:r w:rsidRPr="00BF4F06">
        <w:rPr>
          <w:rFonts w:ascii="Arial" w:eastAsia="Arial" w:hAnsi="Arial" w:cs="Arial"/>
          <w:color w:val="0D0D0D"/>
        </w:rPr>
        <w:t>Content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Marketing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: 2021 </w:t>
      </w:r>
      <w:proofErr w:type="spellStart"/>
      <w:r w:rsidRPr="00BF4F06">
        <w:rPr>
          <w:rFonts w:ascii="Arial" w:eastAsia="Arial" w:hAnsi="Arial" w:cs="Arial"/>
          <w:color w:val="0D0D0D"/>
        </w:rPr>
        <w:t>Benchmarks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Budgets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, </w:t>
      </w:r>
      <w:proofErr w:type="spellStart"/>
      <w:r w:rsidRPr="00BF4F06">
        <w:rPr>
          <w:rFonts w:ascii="Arial" w:eastAsia="Arial" w:hAnsi="Arial" w:cs="Arial"/>
          <w:color w:val="0D0D0D"/>
        </w:rPr>
        <w:t>and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Trends</w:t>
      </w:r>
      <w:proofErr w:type="spellEnd"/>
      <w:r w:rsidRPr="00BF4F06">
        <w:rPr>
          <w:rFonts w:ascii="Arial" w:eastAsia="Arial" w:hAnsi="Arial" w:cs="Arial"/>
          <w:color w:val="0D0D0D"/>
        </w:rPr>
        <w:t>.</w:t>
      </w:r>
    </w:p>
    <w:p w14:paraId="32797779" w14:textId="77777777" w:rsidR="002033C3" w:rsidRPr="00BF4F0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D0D0D"/>
        </w:rPr>
      </w:pPr>
      <w:proofErr w:type="spellStart"/>
      <w:r w:rsidRPr="00BF4F06">
        <w:rPr>
          <w:rFonts w:ascii="Arial" w:eastAsia="Arial" w:hAnsi="Arial" w:cs="Arial"/>
          <w:color w:val="0D0D0D"/>
        </w:rPr>
        <w:t>Hootsuite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(2022).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Media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Advertising</w:t>
      </w:r>
      <w:proofErr w:type="spellEnd"/>
      <w:r w:rsidRPr="00BF4F06">
        <w:rPr>
          <w:rFonts w:ascii="Arial" w:eastAsia="Arial" w:hAnsi="Arial" w:cs="Arial"/>
          <w:color w:val="0D0D0D"/>
        </w:rPr>
        <w:t>.</w:t>
      </w:r>
    </w:p>
    <w:p w14:paraId="78E91AEB" w14:textId="77777777" w:rsidR="002033C3" w:rsidRPr="00BF4F0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D0D0D"/>
        </w:rPr>
      </w:pPr>
      <w:proofErr w:type="spellStart"/>
      <w:r w:rsidRPr="00BF4F06">
        <w:rPr>
          <w:rFonts w:ascii="Arial" w:eastAsia="Arial" w:hAnsi="Arial" w:cs="Arial"/>
          <w:color w:val="0D0D0D"/>
        </w:rPr>
        <w:t>Forbes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(2021). </w:t>
      </w:r>
      <w:proofErr w:type="spellStart"/>
      <w:r w:rsidRPr="00BF4F06">
        <w:rPr>
          <w:rFonts w:ascii="Arial" w:eastAsia="Arial" w:hAnsi="Arial" w:cs="Arial"/>
          <w:color w:val="0D0D0D"/>
        </w:rPr>
        <w:t>How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Attract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Top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Talent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Through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Media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Engagement</w:t>
      </w:r>
      <w:proofErr w:type="spellEnd"/>
      <w:r w:rsidRPr="00BF4F06">
        <w:rPr>
          <w:rFonts w:ascii="Arial" w:eastAsia="Arial" w:hAnsi="Arial" w:cs="Arial"/>
          <w:color w:val="0D0D0D"/>
        </w:rPr>
        <w:t>.</w:t>
      </w:r>
    </w:p>
    <w:p w14:paraId="21BAB1E5" w14:textId="77777777" w:rsidR="002033C3" w:rsidRPr="00BF4F0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D0D0D"/>
        </w:rPr>
      </w:pPr>
      <w:proofErr w:type="spellStart"/>
      <w:r w:rsidRPr="00BF4F06">
        <w:rPr>
          <w:rFonts w:ascii="Arial" w:eastAsia="Arial" w:hAnsi="Arial" w:cs="Arial"/>
          <w:color w:val="0D0D0D"/>
        </w:rPr>
        <w:t>Statista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(2022). </w:t>
      </w:r>
      <w:proofErr w:type="spellStart"/>
      <w:r w:rsidRPr="00BF4F06">
        <w:rPr>
          <w:rFonts w:ascii="Arial" w:eastAsia="Arial" w:hAnsi="Arial" w:cs="Arial"/>
          <w:color w:val="0D0D0D"/>
        </w:rPr>
        <w:t>Number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of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social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media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users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worldwide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from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2010 </w:t>
      </w:r>
      <w:proofErr w:type="spellStart"/>
      <w:r w:rsidRPr="00BF4F06">
        <w:rPr>
          <w:rFonts w:ascii="Arial" w:eastAsia="Arial" w:hAnsi="Arial" w:cs="Arial"/>
          <w:color w:val="0D0D0D"/>
        </w:rPr>
        <w:t>to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2026.</w:t>
      </w:r>
    </w:p>
    <w:p w14:paraId="12474FB9" w14:textId="77777777" w:rsidR="002033C3" w:rsidRPr="00BF4F0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D0D0D"/>
        </w:rPr>
      </w:pPr>
      <w:proofErr w:type="spellStart"/>
      <w:r w:rsidRPr="00BF4F06">
        <w:rPr>
          <w:rFonts w:ascii="Arial" w:eastAsia="Arial" w:hAnsi="Arial" w:cs="Arial"/>
          <w:color w:val="0D0D0D"/>
        </w:rPr>
        <w:t>Google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Analytics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(2022). </w:t>
      </w:r>
      <w:proofErr w:type="spellStart"/>
      <w:r w:rsidRPr="00BF4F06">
        <w:rPr>
          <w:rFonts w:ascii="Arial" w:eastAsia="Arial" w:hAnsi="Arial" w:cs="Arial"/>
          <w:color w:val="0D0D0D"/>
        </w:rPr>
        <w:t>How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Google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Analytics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Works.</w:t>
      </w:r>
    </w:p>
    <w:p w14:paraId="54CA2228" w14:textId="77777777" w:rsidR="002033C3" w:rsidRPr="00BF4F0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D0D0D"/>
        </w:rPr>
      </w:pPr>
      <w:proofErr w:type="spellStart"/>
      <w:r w:rsidRPr="00BF4F06">
        <w:rPr>
          <w:rFonts w:ascii="Arial" w:eastAsia="Arial" w:hAnsi="Arial" w:cs="Arial"/>
          <w:color w:val="0D0D0D"/>
        </w:rPr>
        <w:t>LinkedIn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(2022). </w:t>
      </w:r>
      <w:proofErr w:type="spellStart"/>
      <w:r w:rsidRPr="00BF4F06">
        <w:rPr>
          <w:rFonts w:ascii="Arial" w:eastAsia="Arial" w:hAnsi="Arial" w:cs="Arial"/>
          <w:color w:val="0D0D0D"/>
        </w:rPr>
        <w:t>About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LinkedIn</w:t>
      </w:r>
      <w:proofErr w:type="spellEnd"/>
      <w:r w:rsidRPr="00BF4F06">
        <w:rPr>
          <w:rFonts w:ascii="Arial" w:eastAsia="Arial" w:hAnsi="Arial" w:cs="Arial"/>
          <w:color w:val="0D0D0D"/>
        </w:rPr>
        <w:t>.</w:t>
      </w:r>
    </w:p>
    <w:p w14:paraId="698D29FA" w14:textId="77777777" w:rsidR="002033C3" w:rsidRPr="00BF4F0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D0D0D"/>
        </w:rPr>
      </w:pPr>
      <w:proofErr w:type="spellStart"/>
      <w:r w:rsidRPr="00BF4F06">
        <w:rPr>
          <w:rFonts w:ascii="Arial" w:eastAsia="Arial" w:hAnsi="Arial" w:cs="Arial"/>
          <w:color w:val="0D0D0D"/>
        </w:rPr>
        <w:t>Facebook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(2022). </w:t>
      </w:r>
      <w:proofErr w:type="spellStart"/>
      <w:r w:rsidRPr="00BF4F06">
        <w:rPr>
          <w:rFonts w:ascii="Arial" w:eastAsia="Arial" w:hAnsi="Arial" w:cs="Arial"/>
          <w:color w:val="0D0D0D"/>
        </w:rPr>
        <w:t>About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Facebook</w:t>
      </w:r>
      <w:proofErr w:type="spellEnd"/>
      <w:r w:rsidRPr="00BF4F06">
        <w:rPr>
          <w:rFonts w:ascii="Arial" w:eastAsia="Arial" w:hAnsi="Arial" w:cs="Arial"/>
          <w:color w:val="0D0D0D"/>
        </w:rPr>
        <w:t>.</w:t>
      </w:r>
    </w:p>
    <w:p w14:paraId="679046AA" w14:textId="77777777" w:rsidR="002033C3" w:rsidRPr="00BF4F0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D0D0D"/>
        </w:rPr>
      </w:pPr>
      <w:proofErr w:type="spellStart"/>
      <w:r w:rsidRPr="00BF4F06">
        <w:rPr>
          <w:rFonts w:ascii="Arial" w:eastAsia="Arial" w:hAnsi="Arial" w:cs="Arial"/>
          <w:color w:val="0D0D0D"/>
        </w:rPr>
        <w:t>Twitter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(2022). </w:t>
      </w:r>
      <w:proofErr w:type="spellStart"/>
      <w:r w:rsidRPr="00BF4F06">
        <w:rPr>
          <w:rFonts w:ascii="Arial" w:eastAsia="Arial" w:hAnsi="Arial" w:cs="Arial"/>
          <w:color w:val="0D0D0D"/>
        </w:rPr>
        <w:t>About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Twitter</w:t>
      </w:r>
      <w:proofErr w:type="spellEnd"/>
      <w:r w:rsidRPr="00BF4F06">
        <w:rPr>
          <w:rFonts w:ascii="Arial" w:eastAsia="Arial" w:hAnsi="Arial" w:cs="Arial"/>
          <w:color w:val="0D0D0D"/>
        </w:rPr>
        <w:t>.</w:t>
      </w:r>
    </w:p>
    <w:p w14:paraId="24F3E8B6" w14:textId="77777777" w:rsidR="002033C3" w:rsidRPr="00BF4F0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color w:val="0D0D0D"/>
        </w:rPr>
      </w:pPr>
      <w:proofErr w:type="spellStart"/>
      <w:r w:rsidRPr="00BF4F06">
        <w:rPr>
          <w:rFonts w:ascii="Arial" w:eastAsia="Arial" w:hAnsi="Arial" w:cs="Arial"/>
          <w:color w:val="0D0D0D"/>
          <w:highlight w:val="white"/>
        </w:rPr>
        <w:t>Instagram</w:t>
      </w:r>
      <w:proofErr w:type="spellEnd"/>
      <w:r w:rsidRPr="00BF4F06">
        <w:rPr>
          <w:rFonts w:ascii="Arial" w:eastAsia="Arial" w:hAnsi="Arial" w:cs="Arial"/>
          <w:color w:val="0D0D0D"/>
          <w:highlight w:val="white"/>
        </w:rPr>
        <w:t xml:space="preserve">. (2022). </w:t>
      </w:r>
      <w:proofErr w:type="spellStart"/>
      <w:r w:rsidRPr="00BF4F06">
        <w:rPr>
          <w:rFonts w:ascii="Arial" w:eastAsia="Arial" w:hAnsi="Arial" w:cs="Arial"/>
          <w:color w:val="0D0D0D"/>
          <w:highlight w:val="white"/>
        </w:rPr>
        <w:t>About</w:t>
      </w:r>
      <w:proofErr w:type="spellEnd"/>
      <w:r w:rsidRPr="00BF4F06">
        <w:rPr>
          <w:rFonts w:ascii="Arial" w:eastAsia="Arial" w:hAnsi="Arial" w:cs="Arial"/>
          <w:color w:val="0D0D0D"/>
          <w:highlight w:val="white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  <w:highlight w:val="white"/>
        </w:rPr>
        <w:t>Instagram</w:t>
      </w:r>
      <w:proofErr w:type="spellEnd"/>
      <w:r w:rsidRPr="00BF4F06">
        <w:rPr>
          <w:rFonts w:ascii="Arial" w:eastAsia="Arial" w:hAnsi="Arial" w:cs="Arial"/>
          <w:color w:val="0D0D0D"/>
          <w:highlight w:val="white"/>
        </w:rPr>
        <w:t>.</w:t>
      </w:r>
    </w:p>
    <w:p w14:paraId="3C3358BF" w14:textId="77777777" w:rsidR="002033C3" w:rsidRPr="00BF4F0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  <w:b/>
          <w:color w:val="0D0D0D"/>
        </w:rPr>
      </w:pPr>
      <w:proofErr w:type="spellStart"/>
      <w:r w:rsidRPr="00BF4F06">
        <w:rPr>
          <w:rFonts w:ascii="Arial" w:eastAsia="Arial" w:hAnsi="Arial" w:cs="Arial"/>
          <w:color w:val="0D0D0D"/>
        </w:rPr>
        <w:t>Glassdoor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. (2022). </w:t>
      </w:r>
      <w:proofErr w:type="spellStart"/>
      <w:r w:rsidRPr="00BF4F06">
        <w:rPr>
          <w:rFonts w:ascii="Arial" w:eastAsia="Arial" w:hAnsi="Arial" w:cs="Arial"/>
          <w:color w:val="0D0D0D"/>
        </w:rPr>
        <w:t>About</w:t>
      </w:r>
      <w:proofErr w:type="spellEnd"/>
      <w:r w:rsidRPr="00BF4F06">
        <w:rPr>
          <w:rFonts w:ascii="Arial" w:eastAsia="Arial" w:hAnsi="Arial" w:cs="Arial"/>
          <w:color w:val="0D0D0D"/>
        </w:rPr>
        <w:t xml:space="preserve"> </w:t>
      </w:r>
      <w:proofErr w:type="spellStart"/>
      <w:r w:rsidRPr="00BF4F06">
        <w:rPr>
          <w:rFonts w:ascii="Arial" w:eastAsia="Arial" w:hAnsi="Arial" w:cs="Arial"/>
          <w:color w:val="0D0D0D"/>
        </w:rPr>
        <w:t>Glassdoor</w:t>
      </w:r>
      <w:proofErr w:type="spellEnd"/>
      <w:r w:rsidRPr="00BF4F06">
        <w:rPr>
          <w:rFonts w:ascii="Arial" w:eastAsia="Arial" w:hAnsi="Arial" w:cs="Arial"/>
          <w:color w:val="0D0D0D"/>
        </w:rPr>
        <w:t>.</w:t>
      </w:r>
      <w:r w:rsidRPr="00BF4F06">
        <w:rPr>
          <w:rFonts w:ascii="Arial" w:eastAsia="Arial" w:hAnsi="Arial" w:cs="Arial"/>
          <w:b/>
          <w:color w:val="0D0D0D"/>
        </w:rPr>
        <w:br/>
      </w:r>
      <w:r w:rsidRPr="00BF4F06">
        <w:rPr>
          <w:rFonts w:ascii="Arial" w:eastAsia="Arial" w:hAnsi="Arial" w:cs="Arial"/>
          <w:b/>
          <w:color w:val="0D0D0D"/>
        </w:rPr>
        <w:br/>
      </w:r>
      <w:r w:rsidRPr="00BF4F06">
        <w:rPr>
          <w:rFonts w:ascii="Arial" w:eastAsia="Arial" w:hAnsi="Arial" w:cs="Arial"/>
          <w:b/>
          <w:color w:val="0D0D0D"/>
        </w:rPr>
        <w:br/>
      </w:r>
      <w:r w:rsidRPr="00BF4F06">
        <w:rPr>
          <w:rFonts w:ascii="Arial" w:eastAsia="Arial" w:hAnsi="Arial" w:cs="Arial"/>
          <w:b/>
          <w:color w:val="0D0D0D"/>
        </w:rPr>
        <w:br/>
      </w:r>
      <w:r w:rsidRPr="00BF4F06">
        <w:rPr>
          <w:rFonts w:ascii="Arial" w:eastAsia="Arial" w:hAnsi="Arial" w:cs="Arial"/>
          <w:color w:val="000000"/>
        </w:rPr>
        <w:t xml:space="preserve">     </w:t>
      </w:r>
    </w:p>
    <w:p w14:paraId="18E06DEE" w14:textId="77777777" w:rsidR="002033C3" w:rsidRPr="00BF4F06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ind w:left="720"/>
        <w:rPr>
          <w:rFonts w:ascii="Arial" w:eastAsia="Arial" w:hAnsi="Arial" w:cs="Arial"/>
          <w:color w:val="000000"/>
        </w:rPr>
      </w:pPr>
      <w:r w:rsidRPr="00BF4F06">
        <w:rPr>
          <w:rFonts w:ascii="Arial" w:eastAsia="Arial" w:hAnsi="Arial" w:cs="Arial"/>
          <w:b/>
          <w:color w:val="000000"/>
        </w:rPr>
        <w:br/>
      </w:r>
      <w:r w:rsidRPr="00BF4F06">
        <w:rPr>
          <w:rFonts w:ascii="Arial" w:eastAsia="Arial" w:hAnsi="Arial" w:cs="Arial"/>
          <w:b/>
          <w:color w:val="000000"/>
        </w:rPr>
        <w:br/>
      </w:r>
      <w:r w:rsidRPr="00BF4F06">
        <w:rPr>
          <w:rFonts w:ascii="Arial" w:eastAsia="Arial" w:hAnsi="Arial" w:cs="Arial"/>
          <w:b/>
          <w:color w:val="000000"/>
        </w:rPr>
        <w:br/>
        <w:t xml:space="preserve"> </w:t>
      </w:r>
      <w:r w:rsidRPr="00BF4F06">
        <w:rPr>
          <w:rFonts w:ascii="Arial" w:eastAsia="Arial" w:hAnsi="Arial" w:cs="Arial"/>
          <w:b/>
          <w:color w:val="000000"/>
        </w:rPr>
        <w:br/>
      </w:r>
      <w:r w:rsidRPr="00BF4F06">
        <w:rPr>
          <w:rFonts w:ascii="Arial" w:eastAsia="Arial" w:hAnsi="Arial" w:cs="Arial"/>
          <w:b/>
          <w:color w:val="000000"/>
        </w:rPr>
        <w:br/>
      </w:r>
      <w:r w:rsidRPr="00BF4F06">
        <w:rPr>
          <w:rFonts w:ascii="Arial" w:eastAsia="Arial" w:hAnsi="Arial" w:cs="Arial"/>
          <w:b/>
          <w:color w:val="000000"/>
        </w:rPr>
        <w:br/>
      </w:r>
    </w:p>
    <w:sectPr w:rsidR="002033C3" w:rsidRPr="00BF4F06" w:rsidSect="00DF691B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pgBorders w:display="firstPage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9F4753" w14:textId="77777777" w:rsidR="00DF691B" w:rsidRDefault="00DF691B">
      <w:r>
        <w:separator/>
      </w:r>
    </w:p>
  </w:endnote>
  <w:endnote w:type="continuationSeparator" w:id="0">
    <w:p w14:paraId="591CACAB" w14:textId="77777777" w:rsidR="00DF691B" w:rsidRDefault="00DF691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Noto Sans Symbols">
    <w:panose1 w:val="020B0604020202020204"/>
    <w:charset w:val="00"/>
    <w:family w:val="auto"/>
    <w:pitch w:val="default"/>
    <w:embedRegular r:id="rId1" w:fontKey="{A1089DE9-7220-6640-AC55-4A4715EA5038}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  <w:embedRegular r:id="rId2" w:fontKey="{58AA009F-49D9-574A-B86E-99F6328A11A9}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  <w:embedRegular r:id="rId3" w:fontKey="{9BCBC78B-5A06-CE43-86F9-56D0D77AD016}"/>
    <w:embedBold r:id="rId4" w:fontKey="{31754158-9411-6C42-AF6D-9ABDA4967A60}"/>
    <w:embedItalic r:id="rId5" w:fontKey="{EB4237B4-F127-3048-A192-B08659095CBB}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  <w:embedRegular r:id="rId6" w:fontKey="{C2000EF2-9F9D-8D4A-B293-8B6D5E30B302}"/>
    <w:embedBold r:id="rId7" w:fontKey="{AE80FBA0-51F1-2945-8561-15FE59275400}"/>
    <w:embedItalic r:id="rId8" w:fontKey="{FF956BC2-1712-3346-ABED-14B6999643C5}"/>
    <w:embedBoldItalic r:id="rId9" w:fontKey="{36430CDE-8ACD-FE43-8304-31259BB87BB9}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  <w:embedRegular r:id="rId10" w:fontKey="{233E6D82-09F2-E845-8169-114A3E7A1206}"/>
    <w:embedBold r:id="rId11" w:fontKey="{E388444A-764B-DE43-9C60-69D32D3AE41E}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  <w:embedRegular r:id="rId12" w:fontKey="{AD7EBDBF-F905-1941-B4B6-F8883F1208BA}"/>
    <w:embedBold r:id="rId13" w:fontKey="{2E4553E9-4992-8F4B-A58B-CD5B31491D57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76D445" w14:textId="77777777" w:rsidR="002033C3" w:rsidRDefault="002033C3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rPr>
        <w:color w:val="000000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98FE7F" w14:textId="77777777" w:rsidR="002033C3" w:rsidRDefault="002033C3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rPr>
        <w:color w:val="00000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92CB60" w14:textId="77777777" w:rsidR="002033C3" w:rsidRDefault="002033C3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27118E" w14:textId="77777777" w:rsidR="00DF691B" w:rsidRDefault="00DF691B">
      <w:r>
        <w:separator/>
      </w:r>
    </w:p>
  </w:footnote>
  <w:footnote w:type="continuationSeparator" w:id="0">
    <w:p w14:paraId="420C8177" w14:textId="77777777" w:rsidR="00DF691B" w:rsidRDefault="00DF691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D61EBD" w14:textId="77777777" w:rsidR="002033C3" w:rsidRDefault="002033C3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rPr>
        <w:color w:val="000000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1D3E7A" w14:textId="77777777" w:rsidR="002033C3" w:rsidRDefault="00000000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</w:pPr>
    <w:r>
      <w:t xml:space="preserve">Maryna Hurak </w:t>
    </w:r>
    <w:proofErr w:type="spellStart"/>
    <w:r>
      <w:t>Digital</w:t>
    </w:r>
    <w:proofErr w:type="spellEnd"/>
    <w:r>
      <w:t xml:space="preserve"> </w:t>
    </w:r>
    <w:proofErr w:type="spellStart"/>
    <w:r>
      <w:t>Skills</w:t>
    </w:r>
    <w:proofErr w:type="spellEnd"/>
    <w:r>
      <w:t xml:space="preserve"> </w:t>
    </w:r>
    <w:proofErr w:type="spellStart"/>
    <w:r>
      <w:t>Task</w:t>
    </w:r>
    <w:proofErr w:type="spellEnd"/>
    <w:r>
      <w:t xml:space="preserve"> 3 - </w:t>
    </w:r>
    <w:proofErr w:type="spellStart"/>
    <w:r>
      <w:t>Written</w:t>
    </w:r>
    <w:proofErr w:type="spellEnd"/>
    <w:r>
      <w:t xml:space="preserve"> </w:t>
    </w:r>
    <w:proofErr w:type="spellStart"/>
    <w:r>
      <w:t>report</w:t>
    </w:r>
    <w:proofErr w:type="spellEnd"/>
    <w:r>
      <w:t xml:space="preserve">       </w:t>
    </w:r>
  </w:p>
  <w:p w14:paraId="69F2A28A" w14:textId="77777777" w:rsidR="002033C3" w:rsidRDefault="00000000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jc w:val="right"/>
    </w:pPr>
    <w:r>
      <w:fldChar w:fldCharType="begin"/>
    </w:r>
    <w:r>
      <w:instrText>PAGE</w:instrText>
    </w:r>
    <w:r>
      <w:fldChar w:fldCharType="separate"/>
    </w:r>
    <w:r w:rsidR="00BF4F06">
      <w:rPr>
        <w:noProof/>
      </w:rPr>
      <w:t>2</w:t>
    </w:r>
    <w:r>
      <w:fldChar w:fldCharType="end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5F78AB" w14:textId="77777777" w:rsidR="002033C3" w:rsidRDefault="00000000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jc w:val="right"/>
      <w:rPr>
        <w:color w:val="000000"/>
      </w:rPr>
    </w:pPr>
    <w:r>
      <w:fldChar w:fldCharType="begin"/>
    </w:r>
    <w:r>
      <w:instrText>PAGE</w:instrText>
    </w:r>
    <w:r>
      <w:fldChar w:fldCharType="separate"/>
    </w:r>
    <w:r w:rsidR="00BF4F06">
      <w:rPr>
        <w:noProof/>
      </w:rPr>
      <w:t>1</w:t>
    </w:r>
    <w: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D01026"/>
    <w:multiLevelType w:val="multilevel"/>
    <w:tmpl w:val="6CDC93EC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" w15:restartNumberingAfterBreak="0">
    <w:nsid w:val="0DF36677"/>
    <w:multiLevelType w:val="multilevel"/>
    <w:tmpl w:val="81088B8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2" w15:restartNumberingAfterBreak="0">
    <w:nsid w:val="2D2B117E"/>
    <w:multiLevelType w:val="multilevel"/>
    <w:tmpl w:val="6EE243B4"/>
    <w:lvl w:ilvl="0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92627D9"/>
    <w:multiLevelType w:val="multilevel"/>
    <w:tmpl w:val="ED8EFAD8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num w:numId="1" w16cid:durableId="44306376">
    <w:abstractNumId w:val="3"/>
  </w:num>
  <w:num w:numId="2" w16cid:durableId="1601136014">
    <w:abstractNumId w:val="2"/>
  </w:num>
  <w:num w:numId="3" w16cid:durableId="91172821">
    <w:abstractNumId w:val="0"/>
  </w:num>
  <w:num w:numId="4" w16cid:durableId="1834472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4"/>
  <w:displayBackgroundShape/>
  <w:embedTrueTypeFont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033C3"/>
    <w:rsid w:val="001B7FA4"/>
    <w:rsid w:val="002033C3"/>
    <w:rsid w:val="003F40F7"/>
    <w:rsid w:val="005E0F4A"/>
    <w:rsid w:val="007570EC"/>
    <w:rsid w:val="00BF4F06"/>
    <w:rsid w:val="00DF69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D28BC9"/>
  <w15:docId w15:val="{C1902606-C71E-184C-9AA7-5FD0481FF6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ptos" w:eastAsia="Aptos" w:hAnsi="Aptos" w:cs="Aptos"/>
        <w:sz w:val="24"/>
        <w:szCs w:val="24"/>
        <w:lang w:val="uk-UA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61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761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761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61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61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615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615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615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615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7615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761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761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761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61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61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61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61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61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615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761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spacing w:after="160"/>
    </w:pPr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61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615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61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61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61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61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61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615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A6C6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A6C63"/>
  </w:style>
  <w:style w:type="paragraph" w:styleId="Footer">
    <w:name w:val="footer"/>
    <w:basedOn w:val="Normal"/>
    <w:link w:val="FooterChar"/>
    <w:uiPriority w:val="99"/>
    <w:unhideWhenUsed/>
    <w:rsid w:val="00FA6C6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A6C63"/>
  </w:style>
  <w:style w:type="paragraph" w:styleId="TOCHeading">
    <w:name w:val="TOC Heading"/>
    <w:basedOn w:val="Heading1"/>
    <w:next w:val="Normal"/>
    <w:uiPriority w:val="39"/>
    <w:unhideWhenUsed/>
    <w:qFormat/>
    <w:rsid w:val="00B26C60"/>
    <w:pPr>
      <w:spacing w:before="480" w:after="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B26C60"/>
    <w:pPr>
      <w:spacing w:before="120"/>
    </w:pPr>
    <w:rPr>
      <w:rFonts w:asciiTheme="minorHAnsi" w:hAnsi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B26C60"/>
    <w:pPr>
      <w:spacing w:before="120"/>
      <w:ind w:left="240"/>
    </w:pPr>
    <w:rPr>
      <w:rFonts w:asciiTheme="minorHAnsi" w:hAnsi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B26C60"/>
    <w:pPr>
      <w:ind w:left="480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26C60"/>
    <w:pPr>
      <w:ind w:left="72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26C60"/>
    <w:pPr>
      <w:ind w:left="96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26C60"/>
    <w:pPr>
      <w:ind w:left="120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26C60"/>
    <w:pPr>
      <w:ind w:left="144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26C60"/>
    <w:pPr>
      <w:ind w:left="168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26C60"/>
    <w:pPr>
      <w:ind w:left="1920"/>
    </w:pPr>
    <w:rPr>
      <w:rFonts w:asciiTheme="minorHAnsi" w:hAnsiTheme="minorHAnsi"/>
      <w:sz w:val="20"/>
      <w:szCs w:val="20"/>
    </w:rPr>
  </w:style>
  <w:style w:type="paragraph" w:styleId="TOAHeading">
    <w:name w:val="toa heading"/>
    <w:basedOn w:val="Normal"/>
    <w:next w:val="Normal"/>
    <w:uiPriority w:val="99"/>
    <w:semiHidden/>
    <w:unhideWhenUsed/>
    <w:rsid w:val="0022778E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2778E"/>
    <w:pPr>
      <w:ind w:left="240" w:hanging="240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22778E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2778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2778E"/>
    <w:rPr>
      <w:vertAlign w:val="superscript"/>
    </w:rPr>
  </w:style>
  <w:style w:type="character" w:styleId="PageNumber">
    <w:name w:val="page number"/>
    <w:basedOn w:val="DefaultParagraphFont"/>
    <w:uiPriority w:val="99"/>
    <w:semiHidden/>
    <w:unhideWhenUsed/>
    <w:rsid w:val="002544B3"/>
  </w:style>
  <w:style w:type="paragraph" w:customStyle="1" w:styleId="paragraph">
    <w:name w:val="paragraph"/>
    <w:basedOn w:val="Normal"/>
    <w:rsid w:val="00BE16C5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normaltextrun">
    <w:name w:val="normaltextrun"/>
    <w:basedOn w:val="DefaultParagraphFont"/>
    <w:rsid w:val="00BE16C5"/>
  </w:style>
  <w:style w:type="character" w:customStyle="1" w:styleId="eop">
    <w:name w:val="eop"/>
    <w:basedOn w:val="DefaultParagraphFont"/>
    <w:rsid w:val="00BE16C5"/>
  </w:style>
  <w:style w:type="character" w:styleId="Strong">
    <w:name w:val="Strong"/>
    <w:basedOn w:val="DefaultParagraphFont"/>
    <w:uiPriority w:val="22"/>
    <w:qFormat/>
    <w:rsid w:val="00E22FCB"/>
    <w:rPr>
      <w:b/>
      <w:bCs/>
    </w:rPr>
  </w:style>
  <w:style w:type="table" w:styleId="TableGrid">
    <w:name w:val="Table Grid"/>
    <w:basedOn w:val="TableNormal"/>
    <w:uiPriority w:val="39"/>
    <w:rsid w:val="006A727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paragraph" w:styleId="CommentText">
    <w:name w:val="annotation text"/>
    <w:basedOn w:val="Normal"/>
    <w:link w:val="CommentTextChar"/>
    <w:uiPriority w:val="99"/>
    <w:semiHidden/>
    <w:unhideWhenUsed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table" w:customStyle="1" w:styleId="a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character" w:styleId="Hyperlink">
    <w:name w:val="Hyperlink"/>
    <w:basedOn w:val="DefaultParagraphFont"/>
    <w:uiPriority w:val="99"/>
    <w:unhideWhenUsed/>
    <w:rsid w:val="00BF4F06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eader" Target="header3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_rels/fontTable.xml.rels><?xml version="1.0" encoding="UTF-8" standalone="yes"?>
<Relationships xmlns="http://schemas.openxmlformats.org/package/2006/relationships"><Relationship Id="rId8" Type="http://schemas.openxmlformats.org/officeDocument/2006/relationships/font" Target="fonts/font8.odttf"/><Relationship Id="rId13" Type="http://schemas.openxmlformats.org/officeDocument/2006/relationships/font" Target="fonts/font13.odttf"/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12" Type="http://schemas.openxmlformats.org/officeDocument/2006/relationships/font" Target="fonts/font12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11" Type="http://schemas.openxmlformats.org/officeDocument/2006/relationships/font" Target="fonts/font11.odttf"/><Relationship Id="rId5" Type="http://schemas.openxmlformats.org/officeDocument/2006/relationships/font" Target="fonts/font5.odttf"/><Relationship Id="rId10" Type="http://schemas.openxmlformats.org/officeDocument/2006/relationships/font" Target="fonts/font10.odttf"/><Relationship Id="rId4" Type="http://schemas.openxmlformats.org/officeDocument/2006/relationships/font" Target="fonts/font4.odttf"/><Relationship Id="rId9" Type="http://schemas.openxmlformats.org/officeDocument/2006/relationships/font" Target="fonts/font9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w7OneqShBqivFbBa0f20oALrHjg==">CgMxLjA4AHIhMUVnaEFBTFcybVVhS0JLeVFVZ0F4SlFySm40RjhhNEto</go:docsCustomData>
</go:gDocsCustomXmlDataStorage>
</file>

<file path=customXml/itemProps1.xml><?xml version="1.0" encoding="utf-8"?>
<ds:datastoreItem xmlns:ds="http://schemas.openxmlformats.org/officeDocument/2006/customXml" ds:itemID="{DCEDAE4F-9769-C543-99E8-74F0CF9288A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1863</Words>
  <Characters>10624</Characters>
  <Application>Microsoft Office Word</Application>
  <DocSecurity>0</DocSecurity>
  <Lines>88</Lines>
  <Paragraphs>24</Paragraphs>
  <ScaleCrop>false</ScaleCrop>
  <Company/>
  <LinksUpToDate>false</LinksUpToDate>
  <CharactersWithSpaces>12463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Maryna Hurak (2327119)</dc:creator>
  <cp:lastModifiedBy>Maryna Hurak (2327119)</cp:lastModifiedBy>
  <cp:revision>5</cp:revision>
  <cp:lastPrinted>2024-04-27T21:40:00Z</cp:lastPrinted>
  <dcterms:created xsi:type="dcterms:W3CDTF">2024-04-27T21:41:00Z</dcterms:created>
  <dcterms:modified xsi:type="dcterms:W3CDTF">2024-04-27T21:43:00Z</dcterms:modified>
</cp:coreProperties>
</file>