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5039D" w14:textId="77777777" w:rsidR="003707CD" w:rsidRDefault="003707CD" w:rsidP="003707CD">
      <w:pPr>
        <w:spacing w:line="360" w:lineRule="auto"/>
        <w:rPr>
          <w:rFonts w:ascii="Arial" w:hAnsi="Arial" w:cs="Arial"/>
        </w:rPr>
      </w:pPr>
    </w:p>
    <w:p w14:paraId="23885ABB" w14:textId="77777777" w:rsidR="003707CD" w:rsidRDefault="003707CD" w:rsidP="003707CD">
      <w:pPr>
        <w:rPr>
          <w:rFonts w:ascii="Arial" w:hAnsi="Arial" w:cs="Arial"/>
        </w:rPr>
      </w:pPr>
    </w:p>
    <w:tbl>
      <w:tblPr>
        <w:tblStyle w:val="TableGrid"/>
        <w:tblW w:w="0" w:type="auto"/>
        <w:tblInd w:w="0" w:type="dxa"/>
        <w:tblLook w:val="04A0" w:firstRow="1" w:lastRow="0" w:firstColumn="1" w:lastColumn="0" w:noHBand="0" w:noVBand="1"/>
      </w:tblPr>
      <w:tblGrid>
        <w:gridCol w:w="4508"/>
        <w:gridCol w:w="4508"/>
      </w:tblGrid>
      <w:tr w:rsidR="003707CD" w14:paraId="7028B419"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410D705B" w14:textId="77777777"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Student’s Name</w:t>
            </w:r>
          </w:p>
        </w:tc>
        <w:tc>
          <w:tcPr>
            <w:tcW w:w="4788" w:type="dxa"/>
            <w:tcBorders>
              <w:top w:val="single" w:sz="4" w:space="0" w:color="auto"/>
              <w:left w:val="single" w:sz="4" w:space="0" w:color="auto"/>
              <w:bottom w:val="single" w:sz="4" w:space="0" w:color="auto"/>
              <w:right w:val="single" w:sz="4" w:space="0" w:color="auto"/>
            </w:tcBorders>
          </w:tcPr>
          <w:p w14:paraId="3B9C2448" w14:textId="30DCC381"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Joanna Dombek</w:t>
            </w:r>
          </w:p>
        </w:tc>
      </w:tr>
      <w:tr w:rsidR="003707CD" w14:paraId="466A80C7"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64920A08" w14:textId="77777777"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Student ID no.</w:t>
            </w:r>
          </w:p>
        </w:tc>
        <w:tc>
          <w:tcPr>
            <w:tcW w:w="4788" w:type="dxa"/>
            <w:tcBorders>
              <w:top w:val="single" w:sz="4" w:space="0" w:color="auto"/>
              <w:left w:val="single" w:sz="4" w:space="0" w:color="auto"/>
              <w:bottom w:val="single" w:sz="4" w:space="0" w:color="auto"/>
              <w:right w:val="single" w:sz="4" w:space="0" w:color="auto"/>
            </w:tcBorders>
          </w:tcPr>
          <w:p w14:paraId="5197C4EC" w14:textId="43F8DEFD"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223033</w:t>
            </w:r>
          </w:p>
        </w:tc>
      </w:tr>
      <w:tr w:rsidR="003707CD" w14:paraId="0DD1D6DC"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7EDB3379" w14:textId="77777777"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Module Code and Title</w:t>
            </w:r>
          </w:p>
        </w:tc>
        <w:tc>
          <w:tcPr>
            <w:tcW w:w="4788" w:type="dxa"/>
            <w:tcBorders>
              <w:top w:val="single" w:sz="4" w:space="0" w:color="auto"/>
              <w:left w:val="single" w:sz="4" w:space="0" w:color="auto"/>
              <w:bottom w:val="single" w:sz="4" w:space="0" w:color="auto"/>
              <w:right w:val="single" w:sz="4" w:space="0" w:color="auto"/>
            </w:tcBorders>
          </w:tcPr>
          <w:p w14:paraId="3F2C750C" w14:textId="77777777" w:rsidR="003707CD" w:rsidRPr="003707CD" w:rsidRDefault="003707CD">
            <w:pPr>
              <w:spacing w:after="100" w:afterAutospacing="1" w:line="360" w:lineRule="auto"/>
              <w:contextualSpacing/>
              <w:rPr>
                <w:rFonts w:ascii="Arial" w:hAnsi="Arial" w:cs="Arial"/>
                <w:sz w:val="28"/>
                <w:szCs w:val="28"/>
              </w:rPr>
            </w:pPr>
            <w:r w:rsidRPr="003707CD">
              <w:rPr>
                <w:rFonts w:ascii="Arial" w:hAnsi="Arial" w:cs="Arial"/>
                <w:sz w:val="28"/>
                <w:szCs w:val="28"/>
              </w:rPr>
              <w:t>Problem Solving and Decision Making</w:t>
            </w:r>
          </w:p>
          <w:p w14:paraId="3A52995A" w14:textId="1AF85C4B"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rPr>
              <w:t>BMSW 4004</w:t>
            </w:r>
          </w:p>
        </w:tc>
      </w:tr>
      <w:tr w:rsidR="003707CD" w14:paraId="1AEE6551"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462C5C23" w14:textId="77777777"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Lecture’s Name</w:t>
            </w:r>
          </w:p>
        </w:tc>
        <w:tc>
          <w:tcPr>
            <w:tcW w:w="4788" w:type="dxa"/>
            <w:tcBorders>
              <w:top w:val="single" w:sz="4" w:space="0" w:color="auto"/>
              <w:left w:val="single" w:sz="4" w:space="0" w:color="auto"/>
              <w:bottom w:val="single" w:sz="4" w:space="0" w:color="auto"/>
              <w:right w:val="single" w:sz="4" w:space="0" w:color="auto"/>
            </w:tcBorders>
          </w:tcPr>
          <w:p w14:paraId="2ED7769E" w14:textId="009DBFDB"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 xml:space="preserve">Charles </w:t>
            </w:r>
            <w:proofErr w:type="spellStart"/>
            <w:r w:rsidRPr="003707CD">
              <w:rPr>
                <w:rFonts w:ascii="Arial" w:hAnsi="Arial" w:cs="Arial"/>
                <w:sz w:val="28"/>
                <w:szCs w:val="28"/>
                <w:lang w:val="en-GB"/>
              </w:rPr>
              <w:t>Nimoh</w:t>
            </w:r>
            <w:proofErr w:type="spellEnd"/>
          </w:p>
        </w:tc>
      </w:tr>
      <w:tr w:rsidR="003707CD" w14:paraId="6C802DFE"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46B186B4" w14:textId="77777777"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University Name</w:t>
            </w:r>
          </w:p>
        </w:tc>
        <w:tc>
          <w:tcPr>
            <w:tcW w:w="4788" w:type="dxa"/>
            <w:tcBorders>
              <w:top w:val="single" w:sz="4" w:space="0" w:color="auto"/>
              <w:left w:val="single" w:sz="4" w:space="0" w:color="auto"/>
              <w:bottom w:val="single" w:sz="4" w:space="0" w:color="auto"/>
              <w:right w:val="single" w:sz="4" w:space="0" w:color="auto"/>
            </w:tcBorders>
          </w:tcPr>
          <w:p w14:paraId="23897CA9" w14:textId="4EEB39DF"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color w:val="202124"/>
                <w:sz w:val="28"/>
                <w:szCs w:val="28"/>
                <w:shd w:val="clear" w:color="auto" w:fill="FFFFFF"/>
              </w:rPr>
              <w:t>University of Wales Trinity Saint David</w:t>
            </w:r>
          </w:p>
        </w:tc>
      </w:tr>
      <w:tr w:rsidR="003707CD" w14:paraId="2F223B5C"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0C7157DF" w14:textId="3124F52C" w:rsidR="003707CD" w:rsidRDefault="003707CD">
            <w:pPr>
              <w:spacing w:after="100" w:afterAutospacing="1" w:line="360" w:lineRule="auto"/>
              <w:contextualSpacing/>
              <w:rPr>
                <w:rFonts w:ascii="Arial" w:hAnsi="Arial" w:cs="Arial"/>
                <w:sz w:val="24"/>
                <w:szCs w:val="24"/>
                <w:lang w:val="en-GB"/>
              </w:rPr>
            </w:pPr>
          </w:p>
        </w:tc>
        <w:tc>
          <w:tcPr>
            <w:tcW w:w="4788" w:type="dxa"/>
            <w:tcBorders>
              <w:top w:val="single" w:sz="4" w:space="0" w:color="auto"/>
              <w:left w:val="single" w:sz="4" w:space="0" w:color="auto"/>
              <w:bottom w:val="single" w:sz="4" w:space="0" w:color="auto"/>
              <w:right w:val="single" w:sz="4" w:space="0" w:color="auto"/>
            </w:tcBorders>
          </w:tcPr>
          <w:p w14:paraId="7344BD62" w14:textId="77777777" w:rsidR="003707CD" w:rsidRDefault="003707CD">
            <w:pPr>
              <w:spacing w:after="100" w:afterAutospacing="1" w:line="360" w:lineRule="auto"/>
              <w:contextualSpacing/>
              <w:rPr>
                <w:rFonts w:ascii="Arial" w:hAnsi="Arial" w:cs="Arial"/>
                <w:lang w:val="en-GB"/>
              </w:rPr>
            </w:pPr>
          </w:p>
        </w:tc>
      </w:tr>
    </w:tbl>
    <w:p w14:paraId="4F4BFB7B" w14:textId="797B4D47" w:rsidR="003707CD" w:rsidRDefault="003707CD" w:rsidP="003707CD">
      <w:pPr>
        <w:rPr>
          <w:rFonts w:ascii="Arial" w:hAnsi="Arial" w:cs="Arial"/>
        </w:rPr>
      </w:pPr>
    </w:p>
    <w:p w14:paraId="0A5082A0" w14:textId="4DAFE1E8" w:rsidR="003707CD" w:rsidRDefault="003707CD" w:rsidP="003707CD">
      <w:pPr>
        <w:rPr>
          <w:rFonts w:ascii="Arial" w:hAnsi="Arial" w:cs="Arial"/>
        </w:rPr>
      </w:pPr>
    </w:p>
    <w:p w14:paraId="6F7A5A71" w14:textId="43ECA719" w:rsidR="003707CD" w:rsidRDefault="003707CD" w:rsidP="003707CD">
      <w:pPr>
        <w:rPr>
          <w:rFonts w:ascii="Arial" w:hAnsi="Arial" w:cs="Arial"/>
        </w:rPr>
      </w:pPr>
    </w:p>
    <w:p w14:paraId="68D34245" w14:textId="0BA24941" w:rsidR="003707CD" w:rsidRDefault="003707CD" w:rsidP="003707CD">
      <w:pPr>
        <w:rPr>
          <w:rFonts w:ascii="Arial" w:hAnsi="Arial" w:cs="Arial"/>
        </w:rPr>
      </w:pPr>
    </w:p>
    <w:p w14:paraId="6BE10393" w14:textId="32530AC0" w:rsidR="003707CD" w:rsidRDefault="003707CD" w:rsidP="003707CD">
      <w:pPr>
        <w:rPr>
          <w:rFonts w:ascii="Arial" w:hAnsi="Arial" w:cs="Arial"/>
        </w:rPr>
      </w:pPr>
    </w:p>
    <w:p w14:paraId="36D03467" w14:textId="6C772649" w:rsidR="003707CD" w:rsidRDefault="003707CD" w:rsidP="003707CD">
      <w:pPr>
        <w:rPr>
          <w:rFonts w:ascii="Arial" w:hAnsi="Arial" w:cs="Arial"/>
        </w:rPr>
      </w:pPr>
    </w:p>
    <w:p w14:paraId="3204BAAD" w14:textId="7A7A57EF" w:rsidR="003707CD" w:rsidRDefault="003707CD" w:rsidP="003707CD">
      <w:pPr>
        <w:rPr>
          <w:rFonts w:ascii="Arial" w:hAnsi="Arial" w:cs="Arial"/>
        </w:rPr>
      </w:pPr>
    </w:p>
    <w:p w14:paraId="428C6AE7" w14:textId="1FEDFC28" w:rsidR="003707CD" w:rsidRDefault="003707CD" w:rsidP="003707CD">
      <w:pPr>
        <w:rPr>
          <w:rFonts w:ascii="Arial" w:hAnsi="Arial" w:cs="Arial"/>
        </w:rPr>
      </w:pPr>
    </w:p>
    <w:p w14:paraId="07EF5504" w14:textId="039D1CB3" w:rsidR="003707CD" w:rsidRDefault="003707CD" w:rsidP="003707CD">
      <w:pPr>
        <w:rPr>
          <w:rFonts w:ascii="Arial" w:hAnsi="Arial" w:cs="Arial"/>
        </w:rPr>
      </w:pPr>
    </w:p>
    <w:p w14:paraId="3D62B2E1" w14:textId="0E752FE4" w:rsidR="003707CD" w:rsidRDefault="003707CD" w:rsidP="003707CD">
      <w:pPr>
        <w:rPr>
          <w:rFonts w:ascii="Arial" w:hAnsi="Arial" w:cs="Arial"/>
        </w:rPr>
      </w:pPr>
    </w:p>
    <w:p w14:paraId="40BB029D" w14:textId="61601122" w:rsidR="003707CD" w:rsidRDefault="003707CD" w:rsidP="003707CD">
      <w:pPr>
        <w:rPr>
          <w:rFonts w:ascii="Arial" w:hAnsi="Arial" w:cs="Arial"/>
        </w:rPr>
      </w:pPr>
    </w:p>
    <w:p w14:paraId="3D7E25DC" w14:textId="2B7F40F7" w:rsidR="003707CD" w:rsidRDefault="003707CD" w:rsidP="003707CD">
      <w:pPr>
        <w:rPr>
          <w:rFonts w:ascii="Arial" w:hAnsi="Arial" w:cs="Arial"/>
        </w:rPr>
      </w:pPr>
    </w:p>
    <w:p w14:paraId="4BEC079D" w14:textId="38ED019B" w:rsidR="003707CD" w:rsidRDefault="003707CD" w:rsidP="003707CD">
      <w:pPr>
        <w:rPr>
          <w:rFonts w:ascii="Arial" w:hAnsi="Arial" w:cs="Arial"/>
        </w:rPr>
      </w:pPr>
    </w:p>
    <w:p w14:paraId="77635C8A" w14:textId="39E2140B" w:rsidR="003707CD" w:rsidRDefault="003707CD" w:rsidP="003707CD">
      <w:pPr>
        <w:rPr>
          <w:rFonts w:ascii="Arial" w:hAnsi="Arial" w:cs="Arial"/>
        </w:rPr>
      </w:pPr>
    </w:p>
    <w:p w14:paraId="3127B1DB" w14:textId="5ADED973" w:rsidR="003707CD" w:rsidRDefault="003707CD" w:rsidP="003707CD">
      <w:pPr>
        <w:rPr>
          <w:rFonts w:ascii="Arial" w:hAnsi="Arial" w:cs="Arial"/>
        </w:rPr>
      </w:pPr>
    </w:p>
    <w:p w14:paraId="32490824" w14:textId="36CA0E1E" w:rsidR="003707CD" w:rsidRDefault="003707CD" w:rsidP="003707CD">
      <w:pPr>
        <w:rPr>
          <w:rFonts w:ascii="Arial" w:hAnsi="Arial" w:cs="Arial"/>
        </w:rPr>
      </w:pPr>
    </w:p>
    <w:p w14:paraId="008C61DB" w14:textId="2492B094" w:rsidR="003707CD" w:rsidRDefault="003707CD" w:rsidP="003707CD">
      <w:pPr>
        <w:rPr>
          <w:rFonts w:ascii="Arial" w:hAnsi="Arial" w:cs="Arial"/>
        </w:rPr>
      </w:pPr>
    </w:p>
    <w:p w14:paraId="2A8CE314" w14:textId="79F035EA" w:rsidR="003707CD" w:rsidRDefault="003707CD" w:rsidP="003707CD">
      <w:pPr>
        <w:rPr>
          <w:rFonts w:ascii="Arial" w:hAnsi="Arial" w:cs="Arial"/>
        </w:rPr>
      </w:pPr>
    </w:p>
    <w:p w14:paraId="0F514AAF" w14:textId="3CAAD066" w:rsidR="003707CD" w:rsidRDefault="003707CD" w:rsidP="003707CD">
      <w:pPr>
        <w:rPr>
          <w:rFonts w:ascii="Arial" w:hAnsi="Arial" w:cs="Arial"/>
        </w:rPr>
      </w:pPr>
    </w:p>
    <w:p w14:paraId="0009B512" w14:textId="0F74291E" w:rsidR="003707CD" w:rsidRDefault="003707CD" w:rsidP="003707CD">
      <w:pPr>
        <w:rPr>
          <w:rFonts w:ascii="Arial" w:hAnsi="Arial" w:cs="Arial"/>
        </w:rPr>
      </w:pPr>
    </w:p>
    <w:p w14:paraId="765A1281" w14:textId="7884C59B" w:rsidR="003707CD" w:rsidRDefault="003707CD" w:rsidP="003707CD">
      <w:pPr>
        <w:rPr>
          <w:rFonts w:ascii="Arial" w:hAnsi="Arial" w:cs="Arial"/>
        </w:rPr>
      </w:pPr>
    </w:p>
    <w:p w14:paraId="189DC4EC" w14:textId="77983DB7" w:rsidR="003707CD" w:rsidRDefault="003707CD" w:rsidP="003707CD">
      <w:pPr>
        <w:rPr>
          <w:rFonts w:ascii="Arial" w:hAnsi="Arial" w:cs="Arial"/>
        </w:rPr>
      </w:pPr>
    </w:p>
    <w:p w14:paraId="26848739" w14:textId="4544655B" w:rsidR="003707CD" w:rsidRDefault="003707CD" w:rsidP="003707CD">
      <w:pPr>
        <w:rPr>
          <w:rFonts w:ascii="Arial" w:hAnsi="Arial" w:cs="Arial"/>
        </w:rPr>
      </w:pPr>
    </w:p>
    <w:p w14:paraId="6BF1311E" w14:textId="77777777" w:rsidR="003707CD" w:rsidRDefault="003707CD" w:rsidP="003707CD">
      <w:pPr>
        <w:rPr>
          <w:rFonts w:ascii="Arial" w:hAnsi="Arial" w:cs="Arial"/>
        </w:rPr>
      </w:pPr>
    </w:p>
    <w:p w14:paraId="30FB8D54" w14:textId="77777777" w:rsidR="003707CD" w:rsidRDefault="003707CD" w:rsidP="003707CD">
      <w:pPr>
        <w:spacing w:line="360" w:lineRule="auto"/>
        <w:rPr>
          <w:rFonts w:ascii="Arial" w:hAnsi="Arial" w:cs="Arial"/>
          <w:b/>
        </w:rPr>
      </w:pPr>
      <w:r>
        <w:rPr>
          <w:rFonts w:ascii="Arial" w:hAnsi="Arial" w:cs="Arial"/>
        </w:rPr>
        <w:t xml:space="preserve">                                     </w:t>
      </w:r>
      <w:r>
        <w:rPr>
          <w:rFonts w:ascii="Arial" w:hAnsi="Arial" w:cs="Arial"/>
          <w:b/>
        </w:rPr>
        <w:t>Work Related Stress Faced by UK Employees</w:t>
      </w:r>
    </w:p>
    <w:p w14:paraId="3D699BB8" w14:textId="77777777" w:rsidR="003707CD" w:rsidRDefault="003707CD" w:rsidP="003707CD">
      <w:pPr>
        <w:spacing w:line="360" w:lineRule="auto"/>
        <w:rPr>
          <w:rFonts w:ascii="Arial" w:hAnsi="Arial" w:cs="Arial"/>
        </w:rPr>
      </w:pPr>
      <w:r>
        <w:rPr>
          <w:rFonts w:ascii="Arial" w:hAnsi="Arial" w:cs="Arial"/>
        </w:rPr>
        <w:t>Stress in the current world may seem to be a common thing among many people but it may take a toll on the stressed person's mental health, character, performance, and how they interact with others. At workplaces, stress is one of the main causes of absenteeism by employees. There are many factors at work that may lead to stress to employees such as work-related politics and pressure to deliver results. Employees working in different departments encounter different levels of stress due to the nature of work. Employers need to devise ways to help manage stress on their employees by monitoring employees.</w:t>
      </w:r>
    </w:p>
    <w:p w14:paraId="1787B145" w14:textId="77777777" w:rsidR="003707CD" w:rsidRDefault="003707CD" w:rsidP="003707CD">
      <w:pPr>
        <w:spacing w:line="360" w:lineRule="auto"/>
        <w:rPr>
          <w:rFonts w:ascii="Arial" w:hAnsi="Arial" w:cs="Arial"/>
        </w:rPr>
      </w:pPr>
      <w:r>
        <w:rPr>
          <w:rFonts w:ascii="Arial" w:hAnsi="Arial" w:cs="Arial"/>
          <w:b/>
          <w:bCs/>
        </w:rPr>
        <w:t xml:space="preserve">Nature and Impact of </w:t>
      </w:r>
      <w:proofErr w:type="gramStart"/>
      <w:r>
        <w:rPr>
          <w:rFonts w:ascii="Arial" w:hAnsi="Arial" w:cs="Arial"/>
          <w:b/>
          <w:bCs/>
        </w:rPr>
        <w:t>Work Related</w:t>
      </w:r>
      <w:proofErr w:type="gramEnd"/>
      <w:r>
        <w:rPr>
          <w:rFonts w:ascii="Arial" w:hAnsi="Arial" w:cs="Arial"/>
          <w:b/>
          <w:bCs/>
        </w:rPr>
        <w:t xml:space="preserve"> Stress on the Employees and Organization</w:t>
      </w:r>
    </w:p>
    <w:p w14:paraId="4BA86C39" w14:textId="77777777" w:rsidR="003707CD" w:rsidRDefault="003707CD" w:rsidP="003707CD">
      <w:pPr>
        <w:spacing w:line="360" w:lineRule="auto"/>
        <w:ind w:firstLine="720"/>
        <w:rPr>
          <w:rFonts w:ascii="Arial" w:hAnsi="Arial" w:cs="Arial"/>
        </w:rPr>
      </w:pPr>
      <w:r>
        <w:rPr>
          <w:rFonts w:ascii="Arial" w:hAnsi="Arial" w:cs="Arial"/>
        </w:rPr>
        <w:t>At the workplace, the most common cause of stress is” work-related politics” in 2020 with 37% of both genders being stressed (</w:t>
      </w:r>
      <w:proofErr w:type="spellStart"/>
      <w:r>
        <w:rPr>
          <w:rFonts w:ascii="Arial" w:hAnsi="Arial" w:cs="Arial"/>
        </w:rPr>
        <w:t>Perkbox</w:t>
      </w:r>
      <w:proofErr w:type="spellEnd"/>
      <w:r>
        <w:rPr>
          <w:rFonts w:ascii="Arial" w:hAnsi="Arial" w:cs="Arial"/>
        </w:rPr>
        <w:t xml:space="preserve">, 2020). Work politics is one of the main factors that influence the performance of the employees such as low productivity and low motivation at the workplace. The pressure from the management to the employee to perform and deliver results that may not be possible may result in an employee being stressed. The employee may be stressed and fall into illness and as a result, fall to absenteeism. The employees experiencing stress at work may end up quitting due to a poor working environment and as a result, the organization </w:t>
      </w:r>
      <w:proofErr w:type="gramStart"/>
      <w:r>
        <w:rPr>
          <w:rFonts w:ascii="Arial" w:hAnsi="Arial" w:cs="Arial"/>
        </w:rPr>
        <w:t>has to</w:t>
      </w:r>
      <w:proofErr w:type="gramEnd"/>
      <w:r>
        <w:rPr>
          <w:rFonts w:ascii="Arial" w:hAnsi="Arial" w:cs="Arial"/>
        </w:rPr>
        <w:t xml:space="preserve"> recruit and train a new employee which is costly. According to a Survey by Perk box 55% of people experiencing stress will be affected physically and mentally. Stress affects the concentration of employees at work since some may end up losing sleep, as a result, there will be a decrease in productivity (</w:t>
      </w:r>
      <w:proofErr w:type="spellStart"/>
      <w:r>
        <w:rPr>
          <w:rFonts w:ascii="Arial" w:hAnsi="Arial" w:cs="Arial"/>
        </w:rPr>
        <w:t>Perkbox</w:t>
      </w:r>
      <w:proofErr w:type="spellEnd"/>
      <w:r>
        <w:rPr>
          <w:rFonts w:ascii="Arial" w:hAnsi="Arial" w:cs="Arial"/>
        </w:rPr>
        <w:t>, 2021).</w:t>
      </w:r>
    </w:p>
    <w:p w14:paraId="174C9D7A" w14:textId="77777777" w:rsidR="003707CD" w:rsidRDefault="003707CD" w:rsidP="003707CD">
      <w:pPr>
        <w:spacing w:line="360" w:lineRule="auto"/>
        <w:ind w:firstLine="720"/>
        <w:rPr>
          <w:rFonts w:ascii="Arial" w:hAnsi="Arial" w:cs="Arial"/>
        </w:rPr>
      </w:pPr>
      <w:r>
        <w:rPr>
          <w:rFonts w:ascii="Arial" w:hAnsi="Arial" w:cs="Arial"/>
        </w:rPr>
        <w:t>In organizations where there is very poor communication between the departments employees tend to experience a lot of stress which will affect the productivity of the employees and as a result, the company will experience poor performance (Liu et al., 2019).</w:t>
      </w:r>
    </w:p>
    <w:p w14:paraId="714211D5" w14:textId="77777777" w:rsidR="003707CD" w:rsidRDefault="003707CD" w:rsidP="003707CD">
      <w:pPr>
        <w:spacing w:line="360" w:lineRule="auto"/>
        <w:ind w:firstLine="720"/>
        <w:rPr>
          <w:rFonts w:ascii="Arial" w:hAnsi="Arial" w:cs="Arial"/>
        </w:rPr>
      </w:pPr>
      <w:r>
        <w:rPr>
          <w:rFonts w:ascii="Arial" w:hAnsi="Arial" w:cs="Arial"/>
        </w:rPr>
        <w:t xml:space="preserve">Some employees especially those in managerial positions tend to expect more from their colleagues who are junior employees. When they don’t perform the senior employees will end up being stressed in the roles as they are not able to deliver the set goals. Long working hours in the companies without compensation to the employees may lead to burnout and stress as the employees will suffer from fatigue which as a result may lead to illness and </w:t>
      </w:r>
      <w:r>
        <w:rPr>
          <w:rFonts w:ascii="Arial" w:hAnsi="Arial" w:cs="Arial"/>
        </w:rPr>
        <w:lastRenderedPageBreak/>
        <w:t>employees may end up making mistakes in the job causing losses (Anjum and Ghose, 2019).</w:t>
      </w:r>
    </w:p>
    <w:p w14:paraId="0EB30148" w14:textId="77777777" w:rsidR="003707CD" w:rsidRDefault="003707CD" w:rsidP="003707CD">
      <w:pPr>
        <w:spacing w:line="360" w:lineRule="auto"/>
        <w:ind w:firstLine="720"/>
        <w:rPr>
          <w:rFonts w:ascii="Arial" w:hAnsi="Arial" w:cs="Arial"/>
        </w:rPr>
      </w:pPr>
      <w:r>
        <w:rPr>
          <w:rFonts w:ascii="Arial" w:hAnsi="Arial" w:cs="Arial"/>
        </w:rPr>
        <w:t>In the workplace, another factor that contributes to employee stress is conflicts between two employees who are expected to work together. The personal conflicts will affect the normal well-being of the employee since they are not able to work together due to the differences they have. The employees will not work effectively to achieve the goals and the employees will experience low morale at work (Anjum and Ghose, 2019).</w:t>
      </w:r>
    </w:p>
    <w:p w14:paraId="0444E606" w14:textId="77777777" w:rsidR="003707CD" w:rsidRDefault="003707CD" w:rsidP="003707CD">
      <w:pPr>
        <w:spacing w:line="360" w:lineRule="auto"/>
        <w:rPr>
          <w:rFonts w:ascii="Arial" w:hAnsi="Arial" w:cs="Arial"/>
        </w:rPr>
      </w:pPr>
    </w:p>
    <w:p w14:paraId="623936DD" w14:textId="77777777" w:rsidR="003707CD" w:rsidRDefault="003707CD" w:rsidP="003707CD">
      <w:pPr>
        <w:spacing w:line="360" w:lineRule="auto"/>
        <w:ind w:firstLine="720"/>
        <w:rPr>
          <w:rFonts w:ascii="Arial" w:hAnsi="Arial" w:cs="Arial"/>
        </w:rPr>
      </w:pPr>
      <w:r>
        <w:rPr>
          <w:rFonts w:ascii="Arial" w:hAnsi="Arial" w:cs="Arial"/>
        </w:rPr>
        <w:t>In organizations, the management structure of the company may influence the well-being of employees resulting in stress. Some rules and regulations that are stipulated, which may not favor the employees’ well-being will result in employees experiencing stress at work. This happens when the management does not involve employees in the making of the rules that directly affect the workers they may end being stressed since their voices are not heard (Livingstone, 2020).</w:t>
      </w:r>
    </w:p>
    <w:p w14:paraId="47FAAF73" w14:textId="77777777" w:rsidR="003707CD" w:rsidRDefault="003707CD" w:rsidP="003707CD">
      <w:pPr>
        <w:spacing w:line="360" w:lineRule="auto"/>
        <w:ind w:firstLine="720"/>
        <w:rPr>
          <w:rFonts w:ascii="Arial" w:hAnsi="Arial" w:cs="Arial"/>
        </w:rPr>
      </w:pPr>
      <w:r>
        <w:rPr>
          <w:rFonts w:ascii="Arial" w:hAnsi="Arial" w:cs="Arial"/>
        </w:rPr>
        <w:t>Long working hours in an organization without rest will create stress for the employees. When employees work for long hours without enough rest employees will burn out and experience fatigue. This lowers the morale and productivity of the employees (Ravalier,2019).</w:t>
      </w:r>
    </w:p>
    <w:p w14:paraId="7729AF95" w14:textId="77777777" w:rsidR="003707CD" w:rsidRDefault="003707CD" w:rsidP="003707CD">
      <w:pPr>
        <w:spacing w:line="360" w:lineRule="auto"/>
        <w:ind w:firstLine="720"/>
        <w:rPr>
          <w:rFonts w:ascii="Arial" w:hAnsi="Arial" w:cs="Arial"/>
        </w:rPr>
      </w:pPr>
      <w:r>
        <w:rPr>
          <w:rFonts w:ascii="Arial" w:hAnsi="Arial" w:cs="Arial"/>
        </w:rPr>
        <w:t xml:space="preserve">The company culture in an organization will directly affect the employees which might lead to stress. When the culture of the organization does not consider employees in their decision-making, the employees will feel left </w:t>
      </w:r>
      <w:proofErr w:type="gramStart"/>
      <w:r>
        <w:rPr>
          <w:rFonts w:ascii="Arial" w:hAnsi="Arial" w:cs="Arial"/>
        </w:rPr>
        <w:t>out</w:t>
      </w:r>
      <w:proofErr w:type="gramEnd"/>
      <w:r>
        <w:rPr>
          <w:rFonts w:ascii="Arial" w:hAnsi="Arial" w:cs="Arial"/>
        </w:rPr>
        <w:t xml:space="preserve"> and their grievances not taken into account.</w:t>
      </w:r>
    </w:p>
    <w:p w14:paraId="1541DB0C" w14:textId="77777777" w:rsidR="003707CD" w:rsidRDefault="003707CD" w:rsidP="003707CD">
      <w:pPr>
        <w:spacing w:line="360" w:lineRule="auto"/>
        <w:ind w:firstLine="720"/>
        <w:rPr>
          <w:rFonts w:ascii="Arial" w:hAnsi="Arial" w:cs="Arial"/>
        </w:rPr>
      </w:pPr>
      <w:r>
        <w:rPr>
          <w:rFonts w:ascii="Arial" w:hAnsi="Arial" w:cs="Arial"/>
        </w:rPr>
        <w:t xml:space="preserve">The organization normally undergoes various stages in its growth and existence. When an organization is undergoing a crisis such as a decline or financial crisis or retrenchment, the employees tend to be stressed due to the uncertainty of their jobs (Anjum and Ghose, 2019). When an organization is at its initial start-up stage also employees may also be stressed since they are not sure how the organization will be </w:t>
      </w:r>
      <w:proofErr w:type="gramStart"/>
      <w:r>
        <w:rPr>
          <w:rFonts w:ascii="Arial" w:hAnsi="Arial" w:cs="Arial"/>
        </w:rPr>
        <w:t>in the near future</w:t>
      </w:r>
      <w:proofErr w:type="gramEnd"/>
      <w:r>
        <w:rPr>
          <w:rFonts w:ascii="Arial" w:hAnsi="Arial" w:cs="Arial"/>
        </w:rPr>
        <w:t>. The situation where companies have a downsizing leaving employees to do more work with less remuneration will result in a stressed workforce.</w:t>
      </w:r>
    </w:p>
    <w:p w14:paraId="1A7D0ED6" w14:textId="6369E10A" w:rsidR="003707CD" w:rsidRDefault="003707CD" w:rsidP="003707CD">
      <w:pPr>
        <w:spacing w:line="360" w:lineRule="auto"/>
        <w:ind w:firstLine="720"/>
        <w:rPr>
          <w:rFonts w:ascii="Arial" w:hAnsi="Arial" w:cs="Arial"/>
        </w:rPr>
      </w:pPr>
      <w:r>
        <w:rPr>
          <w:rFonts w:ascii="Arial" w:hAnsi="Arial" w:cs="Arial"/>
          <w:b/>
          <w:bCs/>
        </w:rPr>
        <w:t xml:space="preserve">Causes and effects of </w:t>
      </w:r>
      <w:r>
        <w:rPr>
          <w:rFonts w:ascii="Arial" w:hAnsi="Arial" w:cs="Arial"/>
          <w:b/>
          <w:bCs/>
        </w:rPr>
        <w:t>Work-Related</w:t>
      </w:r>
      <w:r>
        <w:rPr>
          <w:rFonts w:ascii="Arial" w:hAnsi="Arial" w:cs="Arial"/>
          <w:b/>
          <w:bCs/>
        </w:rPr>
        <w:t xml:space="preserve"> Stress</w:t>
      </w:r>
    </w:p>
    <w:p w14:paraId="4AAEF96A" w14:textId="77777777" w:rsidR="003707CD" w:rsidRDefault="003707CD" w:rsidP="003707CD">
      <w:pPr>
        <w:spacing w:line="360" w:lineRule="auto"/>
        <w:ind w:firstLine="720"/>
        <w:rPr>
          <w:rFonts w:ascii="Arial" w:hAnsi="Arial" w:cs="Arial"/>
        </w:rPr>
      </w:pPr>
      <w:r>
        <w:rPr>
          <w:rFonts w:ascii="Arial" w:hAnsi="Arial" w:cs="Arial"/>
        </w:rPr>
        <w:t xml:space="preserve">In recent times stress has cost employers a lot of money </w:t>
      </w:r>
      <w:proofErr w:type="gramStart"/>
      <w:r>
        <w:rPr>
          <w:rFonts w:ascii="Arial" w:hAnsi="Arial" w:cs="Arial"/>
        </w:rPr>
        <w:t>due to the effects</w:t>
      </w:r>
      <w:proofErr w:type="gramEnd"/>
      <w:r>
        <w:rPr>
          <w:rFonts w:ascii="Arial" w:hAnsi="Arial" w:cs="Arial"/>
        </w:rPr>
        <w:t xml:space="preserve"> of stress on the workforce. One of the effects of stress is absenteeism from work (Hampton et al., 2019). Employers will have to incur losses due to paid time off, hiring a new replacement for the absent employees, paying the employees to work overtime to cover for the absent </w:t>
      </w:r>
      <w:r>
        <w:rPr>
          <w:rFonts w:ascii="Arial" w:hAnsi="Arial" w:cs="Arial"/>
        </w:rPr>
        <w:lastRenderedPageBreak/>
        <w:t>employees and management of absent employees. This will not just affect the stressed employees but also impact their co-workers who may not be motivated to come and their safety at work will also be a great concern especially if working in heavy machinery operators.</w:t>
      </w:r>
    </w:p>
    <w:p w14:paraId="35A330E6" w14:textId="77777777" w:rsidR="003707CD" w:rsidRDefault="003707CD" w:rsidP="003707CD">
      <w:pPr>
        <w:spacing w:line="360" w:lineRule="auto"/>
        <w:ind w:firstLine="720"/>
        <w:rPr>
          <w:rFonts w:ascii="Arial" w:hAnsi="Arial" w:cs="Arial"/>
        </w:rPr>
      </w:pPr>
      <w:r>
        <w:rPr>
          <w:rFonts w:ascii="Arial" w:hAnsi="Arial" w:cs="Arial"/>
        </w:rPr>
        <w:t>Employees working in a stressful environment will not be committed fully to the work they do and as a result, this will affect the turnover in the workplace. The stressed employees will be actively looking for new jobs while working in the organization. A position may remain vacant for a long time as the organization is looking for a new hire to replace the employee who has left (</w:t>
      </w:r>
      <w:proofErr w:type="spellStart"/>
      <w:r>
        <w:rPr>
          <w:rFonts w:ascii="Arial" w:hAnsi="Arial" w:cs="Arial"/>
        </w:rPr>
        <w:t>Ravalier</w:t>
      </w:r>
      <w:proofErr w:type="spellEnd"/>
      <w:r>
        <w:rPr>
          <w:rFonts w:ascii="Arial" w:hAnsi="Arial" w:cs="Arial"/>
        </w:rPr>
        <w:t>, 2019). It is also costly to replace an employee due to the hiring process and it might take some time for the new employee to be trained in the new role which will slow down the productivity of the organization</w:t>
      </w:r>
    </w:p>
    <w:p w14:paraId="5097B5C7" w14:textId="77777777" w:rsidR="003707CD" w:rsidRDefault="003707CD" w:rsidP="003707CD">
      <w:pPr>
        <w:spacing w:line="360" w:lineRule="auto"/>
        <w:ind w:firstLine="720"/>
        <w:rPr>
          <w:rFonts w:ascii="Arial" w:hAnsi="Arial" w:cs="Arial"/>
        </w:rPr>
      </w:pPr>
      <w:r>
        <w:rPr>
          <w:rFonts w:ascii="Arial" w:hAnsi="Arial" w:cs="Arial"/>
        </w:rPr>
        <w:t>When one is stressed at the workplace it can lead to violence in cases of a difficult situation. In departments such as customer care, they tend to experience a lot of stress coming from customers who may be angry. A stressed employee working at that department when faced with a tough situation from the customer may end up being violent and cause losses to the organization (</w:t>
      </w:r>
      <w:proofErr w:type="spellStart"/>
      <w:r>
        <w:rPr>
          <w:rFonts w:ascii="Arial" w:hAnsi="Arial" w:cs="Arial"/>
        </w:rPr>
        <w:t>Ravalier</w:t>
      </w:r>
      <w:proofErr w:type="spellEnd"/>
      <w:r>
        <w:rPr>
          <w:rFonts w:ascii="Arial" w:hAnsi="Arial" w:cs="Arial"/>
        </w:rPr>
        <w:t xml:space="preserve">, 2019). Stress may lead to unstable mental </w:t>
      </w:r>
      <w:proofErr w:type="gramStart"/>
      <w:r>
        <w:rPr>
          <w:rFonts w:ascii="Arial" w:hAnsi="Arial" w:cs="Arial"/>
        </w:rPr>
        <w:t>health</w:t>
      </w:r>
      <w:proofErr w:type="gramEnd"/>
      <w:r>
        <w:rPr>
          <w:rFonts w:ascii="Arial" w:hAnsi="Arial" w:cs="Arial"/>
        </w:rPr>
        <w:t xml:space="preserve"> and one may not be able to reason well which may result in violence, breaking of office equipment, and poor communication with colleagues.</w:t>
      </w:r>
    </w:p>
    <w:p w14:paraId="67258568" w14:textId="77777777" w:rsidR="003707CD" w:rsidRDefault="003707CD" w:rsidP="003707CD">
      <w:pPr>
        <w:spacing w:line="360" w:lineRule="auto"/>
        <w:ind w:firstLine="720"/>
        <w:rPr>
          <w:rFonts w:ascii="Arial" w:hAnsi="Arial" w:cs="Arial"/>
        </w:rPr>
      </w:pPr>
      <w:r>
        <w:rPr>
          <w:rFonts w:ascii="Arial" w:hAnsi="Arial" w:cs="Arial"/>
          <w:b/>
          <w:bCs/>
        </w:rPr>
        <w:t>Macro environmental factors contributing to work stress</w:t>
      </w:r>
    </w:p>
    <w:p w14:paraId="257BD920" w14:textId="77777777" w:rsidR="003707CD" w:rsidRDefault="003707CD" w:rsidP="003707CD">
      <w:pPr>
        <w:spacing w:line="360" w:lineRule="auto"/>
        <w:ind w:firstLine="720"/>
        <w:rPr>
          <w:rFonts w:ascii="Arial" w:hAnsi="Arial" w:cs="Arial"/>
        </w:rPr>
      </w:pPr>
      <w:r>
        <w:rPr>
          <w:rFonts w:ascii="Arial" w:hAnsi="Arial" w:cs="Arial"/>
        </w:rPr>
        <w:t>At the workplace, stress might be caused by factors that are not directly linked to the organization but the environment. The technology used in a working environment is very important and the tools that are used at work. With the continual upgrade in technology, employers should ensure that they equip the employees with the right knowledge and training when a new technology is introduced. Employees may end up feeling stressed when they are not comfortable working with a technology that is outdated and does not improve their work. A change in technology may also render some people jobless since they are being replaced by machines creating stress to the laid-off staff (Onochie, 2020).</w:t>
      </w:r>
    </w:p>
    <w:p w14:paraId="1B455B26" w14:textId="77777777" w:rsidR="003707CD" w:rsidRDefault="003707CD" w:rsidP="003707CD">
      <w:pPr>
        <w:spacing w:line="360" w:lineRule="auto"/>
        <w:ind w:firstLine="720"/>
        <w:rPr>
          <w:rFonts w:ascii="Arial" w:hAnsi="Arial" w:cs="Arial"/>
        </w:rPr>
      </w:pPr>
      <w:r>
        <w:rPr>
          <w:rFonts w:ascii="Arial" w:hAnsi="Arial" w:cs="Arial"/>
        </w:rPr>
        <w:t xml:space="preserve">When a country or a state is experiencing political instability or unrest or there is a change in regime the employees will experience stress which will be carried over to work </w:t>
      </w:r>
      <w:proofErr w:type="gramStart"/>
      <w:r>
        <w:rPr>
          <w:rFonts w:ascii="Arial" w:hAnsi="Arial" w:cs="Arial"/>
        </w:rPr>
        <w:t xml:space="preserve">( </w:t>
      </w:r>
      <w:proofErr w:type="spellStart"/>
      <w:r>
        <w:rPr>
          <w:rFonts w:ascii="Arial" w:hAnsi="Arial" w:cs="Arial"/>
        </w:rPr>
        <w:t>Patro</w:t>
      </w:r>
      <w:proofErr w:type="spellEnd"/>
      <w:proofErr w:type="gramEnd"/>
      <w:r>
        <w:rPr>
          <w:rFonts w:ascii="Arial" w:hAnsi="Arial" w:cs="Arial"/>
        </w:rPr>
        <w:t xml:space="preserve"> and Kumar, 2019). The employees will have uncertainty about their safety at work and they will not be available long term at the workplace. Employees may end up missing work and some may look for transfer or work at other places where they feel there is stability.</w:t>
      </w:r>
    </w:p>
    <w:p w14:paraId="4EC66EF6" w14:textId="77777777" w:rsidR="003707CD" w:rsidRDefault="003707CD" w:rsidP="003707CD">
      <w:pPr>
        <w:spacing w:line="360" w:lineRule="auto"/>
        <w:ind w:firstLine="720"/>
        <w:rPr>
          <w:rFonts w:ascii="Arial" w:hAnsi="Arial" w:cs="Arial"/>
        </w:rPr>
      </w:pPr>
      <w:r>
        <w:rPr>
          <w:rFonts w:ascii="Arial" w:hAnsi="Arial" w:cs="Arial"/>
        </w:rPr>
        <w:t xml:space="preserve">An employee may be experiencing stress from the family such as broken relationships, family wrangles, or divorce (Van den Bergh, 2021). These are personal stress </w:t>
      </w:r>
      <w:r>
        <w:rPr>
          <w:rFonts w:ascii="Arial" w:hAnsi="Arial" w:cs="Arial"/>
        </w:rPr>
        <w:lastRenderedPageBreak/>
        <w:t>that an individual might be experiencing but will have a negative effect on performance at work. The employee may end up missing from work frequently and have low morale due to what is happening in their personal life.</w:t>
      </w:r>
    </w:p>
    <w:p w14:paraId="2D9BA903" w14:textId="77777777" w:rsidR="003707CD" w:rsidRDefault="003707CD" w:rsidP="003707CD">
      <w:pPr>
        <w:spacing w:line="360" w:lineRule="auto"/>
        <w:ind w:firstLine="720"/>
        <w:rPr>
          <w:rFonts w:ascii="Arial" w:hAnsi="Arial" w:cs="Arial"/>
        </w:rPr>
      </w:pPr>
      <w:r>
        <w:rPr>
          <w:rFonts w:ascii="Arial" w:hAnsi="Arial" w:cs="Arial"/>
        </w:rPr>
        <w:t xml:space="preserve">Financial problems are also a major cause of stress to many people in the current economy. An individual that is having a financial crisis will be stressed </w:t>
      </w:r>
      <w:proofErr w:type="gramStart"/>
      <w:r>
        <w:rPr>
          <w:rFonts w:ascii="Arial" w:hAnsi="Arial" w:cs="Arial"/>
        </w:rPr>
        <w:t xml:space="preserve">( </w:t>
      </w:r>
      <w:proofErr w:type="spellStart"/>
      <w:r>
        <w:rPr>
          <w:rFonts w:ascii="Arial" w:hAnsi="Arial" w:cs="Arial"/>
        </w:rPr>
        <w:t>Patro</w:t>
      </w:r>
      <w:proofErr w:type="spellEnd"/>
      <w:proofErr w:type="gramEnd"/>
      <w:r>
        <w:rPr>
          <w:rFonts w:ascii="Arial" w:hAnsi="Arial" w:cs="Arial"/>
        </w:rPr>
        <w:t xml:space="preserve"> and Kumar, 2019). Financial stress may be a result of poor financial management or personal problems such as not being able to pay mortgage among other factors. When one is undergoing these </w:t>
      </w:r>
      <w:proofErr w:type="gramStart"/>
      <w:r>
        <w:rPr>
          <w:rFonts w:ascii="Arial" w:hAnsi="Arial" w:cs="Arial"/>
        </w:rPr>
        <w:t>problems</w:t>
      </w:r>
      <w:proofErr w:type="gramEnd"/>
      <w:r>
        <w:rPr>
          <w:rFonts w:ascii="Arial" w:hAnsi="Arial" w:cs="Arial"/>
        </w:rPr>
        <w:t> the stress will boil over to the workplace and affect the productivity of the employees.</w:t>
      </w:r>
    </w:p>
    <w:p w14:paraId="47AFA32B" w14:textId="77777777" w:rsidR="003707CD" w:rsidRDefault="003707CD" w:rsidP="003707CD">
      <w:pPr>
        <w:spacing w:line="360" w:lineRule="auto"/>
        <w:rPr>
          <w:rFonts w:ascii="Arial" w:hAnsi="Arial" w:cs="Arial"/>
        </w:rPr>
      </w:pPr>
      <w:r>
        <w:rPr>
          <w:rFonts w:ascii="Arial" w:hAnsi="Arial" w:cs="Arial"/>
        </w:rPr>
        <w:t> </w:t>
      </w:r>
    </w:p>
    <w:p w14:paraId="3813829C" w14:textId="77777777" w:rsidR="003707CD" w:rsidRDefault="003707CD" w:rsidP="003707CD">
      <w:pPr>
        <w:spacing w:line="360" w:lineRule="auto"/>
        <w:ind w:firstLine="720"/>
        <w:rPr>
          <w:rFonts w:ascii="Arial" w:hAnsi="Arial" w:cs="Arial"/>
        </w:rPr>
      </w:pPr>
      <w:r>
        <w:rPr>
          <w:rFonts w:ascii="Arial" w:hAnsi="Arial" w:cs="Arial"/>
        </w:rPr>
        <w:t xml:space="preserve">The economic crisis is one major factor that results to stress in the workplace. When a country is experiencing an economic meltdown there will be loss of jobs and massive retrenchment. Employees will experience uncertainties in terms of their job </w:t>
      </w:r>
      <w:proofErr w:type="gramStart"/>
      <w:r>
        <w:rPr>
          <w:rFonts w:ascii="Arial" w:hAnsi="Arial" w:cs="Arial"/>
        </w:rPr>
        <w:t>security</w:t>
      </w:r>
      <w:proofErr w:type="gramEnd"/>
      <w:r>
        <w:rPr>
          <w:rFonts w:ascii="Arial" w:hAnsi="Arial" w:cs="Arial"/>
        </w:rPr>
        <w:t xml:space="preserve"> and they will be working under fear, creating a lot of stress (</w:t>
      </w:r>
      <w:proofErr w:type="spellStart"/>
      <w:r>
        <w:rPr>
          <w:rFonts w:ascii="Arial" w:hAnsi="Arial" w:cs="Arial"/>
        </w:rPr>
        <w:t>Riedl</w:t>
      </w:r>
      <w:proofErr w:type="spellEnd"/>
      <w:r>
        <w:rPr>
          <w:rFonts w:ascii="Arial" w:hAnsi="Arial" w:cs="Arial"/>
        </w:rPr>
        <w:t xml:space="preserve"> and Thomas, 2019).</w:t>
      </w:r>
    </w:p>
    <w:p w14:paraId="5F867A47" w14:textId="77777777" w:rsidR="003707CD" w:rsidRDefault="003707CD" w:rsidP="003707CD">
      <w:pPr>
        <w:spacing w:line="360" w:lineRule="auto"/>
        <w:ind w:firstLine="720"/>
        <w:rPr>
          <w:rFonts w:ascii="Arial" w:hAnsi="Arial" w:cs="Arial"/>
        </w:rPr>
      </w:pPr>
      <w:r>
        <w:rPr>
          <w:rFonts w:ascii="Arial" w:hAnsi="Arial" w:cs="Arial"/>
        </w:rPr>
        <w:t xml:space="preserve"> Safety of the employee at the workplace is a great concern. Employees working in an accident-prone environment are bound to be stressed out more (Liu et al., 2019). Dangerous working places with a high risk of accidents will reduce the employee's productivity and cause a lot of stress to the employees. The employees will not be satisfied with the job and will not be motivated to work.</w:t>
      </w:r>
    </w:p>
    <w:p w14:paraId="450DED4E" w14:textId="77777777" w:rsidR="003707CD" w:rsidRDefault="003707CD" w:rsidP="003707CD">
      <w:pPr>
        <w:spacing w:line="360" w:lineRule="auto"/>
        <w:ind w:firstLine="720"/>
        <w:rPr>
          <w:rFonts w:ascii="Arial" w:hAnsi="Arial" w:cs="Arial"/>
        </w:rPr>
      </w:pPr>
      <w:r>
        <w:rPr>
          <w:rFonts w:ascii="Arial" w:hAnsi="Arial" w:cs="Arial"/>
        </w:rPr>
        <w:t xml:space="preserve">Stress is one of the major factors that are lowering the performance of employees in the organization and causing illness (Statista, 2021). Companies should come with ways of managing stress internally by coming up with methods to help employees. One of the solutions companies has come up with remote working. This allows employees the flexibility of working from anywhere and at their own convenience. The employees </w:t>
      </w:r>
      <w:proofErr w:type="gramStart"/>
      <w:r>
        <w:rPr>
          <w:rFonts w:ascii="Arial" w:hAnsi="Arial" w:cs="Arial"/>
        </w:rPr>
        <w:t>are able to</w:t>
      </w:r>
      <w:proofErr w:type="gramEnd"/>
      <w:r>
        <w:rPr>
          <w:rFonts w:ascii="Arial" w:hAnsi="Arial" w:cs="Arial"/>
        </w:rPr>
        <w:t xml:space="preserve"> work conveniently and show the confidence the employee has in them rather than micromanage them in the office.</w:t>
      </w:r>
    </w:p>
    <w:p w14:paraId="4255984F" w14:textId="77777777" w:rsidR="003707CD" w:rsidRDefault="003707CD" w:rsidP="003707CD">
      <w:pPr>
        <w:spacing w:line="360" w:lineRule="auto"/>
        <w:ind w:firstLine="720"/>
        <w:rPr>
          <w:rFonts w:ascii="Arial" w:hAnsi="Arial" w:cs="Arial"/>
        </w:rPr>
      </w:pPr>
      <w:r>
        <w:rPr>
          <w:rFonts w:ascii="Arial" w:hAnsi="Arial" w:cs="Arial"/>
        </w:rPr>
        <w:t xml:space="preserve">The management should have frequent person-to-person meetings with employees. This will enable the management to understand each and every employee's </w:t>
      </w:r>
      <w:proofErr w:type="gramStart"/>
      <w:r>
        <w:rPr>
          <w:rFonts w:ascii="Arial" w:hAnsi="Arial" w:cs="Arial"/>
        </w:rPr>
        <w:t>ideas</w:t>
      </w:r>
      <w:proofErr w:type="gramEnd"/>
      <w:r>
        <w:rPr>
          <w:rFonts w:ascii="Arial" w:hAnsi="Arial" w:cs="Arial"/>
        </w:rPr>
        <w:t xml:space="preserve"> (</w:t>
      </w:r>
      <w:proofErr w:type="spellStart"/>
      <w:r>
        <w:rPr>
          <w:rFonts w:ascii="Arial" w:hAnsi="Arial" w:cs="Arial"/>
        </w:rPr>
        <w:t>Patro</w:t>
      </w:r>
      <w:proofErr w:type="spellEnd"/>
      <w:r>
        <w:rPr>
          <w:rFonts w:ascii="Arial" w:hAnsi="Arial" w:cs="Arial"/>
        </w:rPr>
        <w:t xml:space="preserve"> and Kumar, 2019). A frequent in-person meeting will also enable management to see any symptoms of stress from the employees.</w:t>
      </w:r>
    </w:p>
    <w:p w14:paraId="68C0F9C5" w14:textId="77777777" w:rsidR="003707CD" w:rsidRDefault="003707CD" w:rsidP="003707CD">
      <w:pPr>
        <w:spacing w:line="360" w:lineRule="auto"/>
        <w:ind w:firstLine="720"/>
        <w:rPr>
          <w:rFonts w:ascii="Arial" w:hAnsi="Arial" w:cs="Arial"/>
        </w:rPr>
      </w:pPr>
      <w:r>
        <w:rPr>
          <w:rFonts w:ascii="Arial" w:hAnsi="Arial" w:cs="Arial"/>
          <w:b/>
          <w:bCs/>
        </w:rPr>
        <w:t>Evaluation of alternative solutions to work related stress</w:t>
      </w:r>
    </w:p>
    <w:p w14:paraId="4E3AEA0F" w14:textId="77777777" w:rsidR="003707CD" w:rsidRDefault="003707CD" w:rsidP="003707CD">
      <w:pPr>
        <w:spacing w:line="360" w:lineRule="auto"/>
        <w:ind w:firstLine="720"/>
        <w:rPr>
          <w:rFonts w:ascii="Arial" w:hAnsi="Arial" w:cs="Arial"/>
        </w:rPr>
      </w:pPr>
      <w:r>
        <w:rPr>
          <w:rFonts w:ascii="Arial" w:hAnsi="Arial" w:cs="Arial"/>
        </w:rPr>
        <w:t xml:space="preserve">Counseling is one of the best ways to help employees overcome stress. Employers should hire counselors so that they provide counseling sessions to employees frequently </w:t>
      </w:r>
      <w:r>
        <w:rPr>
          <w:rFonts w:ascii="Arial" w:hAnsi="Arial" w:cs="Arial"/>
        </w:rPr>
        <w:lastRenderedPageBreak/>
        <w:t>(</w:t>
      </w:r>
      <w:proofErr w:type="spellStart"/>
      <w:r>
        <w:rPr>
          <w:rFonts w:ascii="Arial" w:hAnsi="Arial" w:cs="Arial"/>
        </w:rPr>
        <w:t>Mendagudli</w:t>
      </w:r>
      <w:proofErr w:type="spellEnd"/>
      <w:r>
        <w:rPr>
          <w:rFonts w:ascii="Arial" w:hAnsi="Arial" w:cs="Arial"/>
        </w:rPr>
        <w:t xml:space="preserve"> et al., 2021). The employees will have a safe space for sharing their personal grievances.</w:t>
      </w:r>
    </w:p>
    <w:p w14:paraId="45322614" w14:textId="77777777" w:rsidR="003707CD" w:rsidRDefault="003707CD" w:rsidP="003707CD">
      <w:pPr>
        <w:spacing w:line="360" w:lineRule="auto"/>
        <w:ind w:firstLine="720"/>
        <w:rPr>
          <w:rFonts w:ascii="Arial" w:hAnsi="Arial" w:cs="Arial"/>
        </w:rPr>
      </w:pPr>
      <w:r>
        <w:rPr>
          <w:rFonts w:ascii="Arial" w:hAnsi="Arial" w:cs="Arial"/>
        </w:rPr>
        <w:t>Employers should encourage employees to practice healthy living and do regular exercises (Hancock et al., 2019). The company can encourage them by giving the employees discounted subscriptions in membership gyms and having a room for meditation. The management can also encourage an office exercise during the weekends for the employees to keep their minds off the work pressure.</w:t>
      </w:r>
    </w:p>
    <w:p w14:paraId="2FEBA4EF" w14:textId="77777777" w:rsidR="003707CD" w:rsidRDefault="003707CD" w:rsidP="003707CD">
      <w:pPr>
        <w:spacing w:line="360" w:lineRule="auto"/>
        <w:ind w:firstLine="720"/>
        <w:rPr>
          <w:rFonts w:ascii="Arial" w:hAnsi="Arial" w:cs="Arial"/>
        </w:rPr>
      </w:pPr>
      <w:r>
        <w:rPr>
          <w:rFonts w:ascii="Arial" w:hAnsi="Arial" w:cs="Arial"/>
        </w:rPr>
        <w:t>Stress management should not be solely left to the management to control it. Employees should be encouraged to do self-care and evaluation when one is undergoing a stressful moment (Livingstone, 2020). They should be encouraged to talk to someone whom they trust or visit a counselor if the organization does not have one.</w:t>
      </w:r>
    </w:p>
    <w:p w14:paraId="7E232C3A" w14:textId="77777777" w:rsidR="003707CD" w:rsidRDefault="003707CD" w:rsidP="003707CD">
      <w:pPr>
        <w:spacing w:line="360" w:lineRule="auto"/>
        <w:ind w:firstLine="720"/>
        <w:rPr>
          <w:rFonts w:ascii="Arial" w:hAnsi="Arial" w:cs="Arial"/>
        </w:rPr>
      </w:pPr>
      <w:r>
        <w:rPr>
          <w:rFonts w:ascii="Arial" w:hAnsi="Arial" w:cs="Arial"/>
        </w:rPr>
        <w:t xml:space="preserve"> Companies should also look for a way of doing internal conflict resolution so that to resolve interdepartmental conflicts in the workplace to avoid stress. Companies should prioritize safeguarding the well-being of their employees by looking for ways to support and provide means for employees to handle mental issues and stress in the </w:t>
      </w:r>
      <w:proofErr w:type="gramStart"/>
      <w:r>
        <w:rPr>
          <w:rFonts w:ascii="Arial" w:hAnsi="Arial" w:cs="Arial"/>
        </w:rPr>
        <w:t>workplace.</w:t>
      </w:r>
      <w:r>
        <w:rPr>
          <w:rFonts w:ascii="Arial" w:hAnsi="Arial" w:cs="Arial"/>
          <w:color w:val="000000"/>
        </w:rPr>
        <w:t>(</w:t>
      </w:r>
      <w:proofErr w:type="spellStart"/>
      <w:proofErr w:type="gramEnd"/>
      <w:r>
        <w:rPr>
          <w:rFonts w:ascii="Arial" w:hAnsi="Arial" w:cs="Arial"/>
          <w:color w:val="000000"/>
        </w:rPr>
        <w:t>Perkbox</w:t>
      </w:r>
      <w:proofErr w:type="spellEnd"/>
      <w:r>
        <w:rPr>
          <w:rFonts w:ascii="Arial" w:hAnsi="Arial" w:cs="Arial"/>
          <w:color w:val="000000"/>
        </w:rPr>
        <w:t>, 2021)</w:t>
      </w:r>
      <w:r>
        <w:rPr>
          <w:rFonts w:ascii="Arial" w:hAnsi="Arial" w:cs="Arial"/>
        </w:rPr>
        <w:t>.</w:t>
      </w:r>
    </w:p>
    <w:p w14:paraId="2664B13F" w14:textId="77777777" w:rsidR="003707CD" w:rsidRDefault="003707CD" w:rsidP="003707CD">
      <w:pPr>
        <w:spacing w:line="360" w:lineRule="auto"/>
        <w:ind w:firstLine="720"/>
        <w:rPr>
          <w:rFonts w:ascii="Arial" w:hAnsi="Arial" w:cs="Arial"/>
        </w:rPr>
      </w:pPr>
      <w:r>
        <w:rPr>
          <w:rFonts w:ascii="Arial" w:hAnsi="Arial" w:cs="Arial"/>
        </w:rPr>
        <w:t>Businesses should do a frequent risk assessment to find out the main issues that can result to stress on the employees and mitigate them. When a company is undergoing a crisis such a downsizing, the company should do adequate training and counseling to the employees to prepare them for the uncertainty in the future (Onochie, 2020). The managers should also manage their staff well in terms of workload to avoid burnout.</w:t>
      </w:r>
    </w:p>
    <w:p w14:paraId="7FF0813E" w14:textId="77777777" w:rsidR="003707CD" w:rsidRDefault="003707CD" w:rsidP="003707CD">
      <w:pPr>
        <w:spacing w:line="360" w:lineRule="auto"/>
        <w:rPr>
          <w:rFonts w:ascii="Arial" w:hAnsi="Arial" w:cs="Arial"/>
        </w:rPr>
      </w:pPr>
      <w:r>
        <w:rPr>
          <w:rFonts w:ascii="Arial" w:hAnsi="Arial" w:cs="Arial"/>
        </w:rPr>
        <w:t xml:space="preserve">Stress at the workplace seems unavoidable and it requires the intervention of both an individual and the business for it to be controlled. Stress leads to a lot of losses to the organization and as such the organizations need to have a way of handling it in the organization. The areas of great concern in the organization that causes stress should be analyzed and preventive measures are </w:t>
      </w:r>
      <w:proofErr w:type="gramStart"/>
      <w:r>
        <w:rPr>
          <w:rFonts w:ascii="Arial" w:hAnsi="Arial" w:cs="Arial"/>
        </w:rPr>
        <w:t>taken into account</w:t>
      </w:r>
      <w:proofErr w:type="gramEnd"/>
      <w:r>
        <w:rPr>
          <w:rFonts w:ascii="Arial" w:hAnsi="Arial" w:cs="Arial"/>
        </w:rPr>
        <w:t>.</w:t>
      </w:r>
    </w:p>
    <w:p w14:paraId="489B330A" w14:textId="77777777" w:rsidR="003707CD" w:rsidRDefault="003707CD" w:rsidP="003707CD">
      <w:pPr>
        <w:spacing w:line="360" w:lineRule="auto"/>
        <w:rPr>
          <w:rFonts w:ascii="Arial" w:hAnsi="Arial" w:cs="Arial"/>
        </w:rPr>
      </w:pPr>
      <w:r>
        <w:rPr>
          <w:rFonts w:ascii="Arial" w:hAnsi="Arial" w:cs="Arial"/>
        </w:rPr>
        <w:t> </w:t>
      </w:r>
    </w:p>
    <w:p w14:paraId="0501E8DE" w14:textId="77777777" w:rsidR="003707CD" w:rsidRDefault="003707CD" w:rsidP="003707CD">
      <w:pPr>
        <w:spacing w:line="360" w:lineRule="auto"/>
        <w:rPr>
          <w:rFonts w:ascii="Arial" w:hAnsi="Arial" w:cs="Arial"/>
        </w:rPr>
      </w:pPr>
      <w:r>
        <w:rPr>
          <w:rFonts w:ascii="Arial" w:hAnsi="Arial" w:cs="Arial"/>
        </w:rPr>
        <w:t> </w:t>
      </w:r>
    </w:p>
    <w:p w14:paraId="354F4525" w14:textId="77777777" w:rsidR="003707CD" w:rsidRDefault="003707CD" w:rsidP="003707CD">
      <w:pPr>
        <w:spacing w:line="360" w:lineRule="auto"/>
        <w:rPr>
          <w:rFonts w:ascii="Arial" w:hAnsi="Arial" w:cs="Arial"/>
        </w:rPr>
      </w:pPr>
      <w:r>
        <w:rPr>
          <w:rFonts w:ascii="Arial" w:hAnsi="Arial" w:cs="Arial"/>
        </w:rPr>
        <w:t> </w:t>
      </w:r>
    </w:p>
    <w:p w14:paraId="3D1C74A2" w14:textId="77777777" w:rsidR="003707CD" w:rsidRDefault="003707CD" w:rsidP="003707CD">
      <w:pPr>
        <w:spacing w:line="360" w:lineRule="auto"/>
        <w:rPr>
          <w:rFonts w:ascii="Arial" w:hAnsi="Arial" w:cs="Arial"/>
        </w:rPr>
      </w:pPr>
      <w:r>
        <w:rPr>
          <w:rFonts w:ascii="Arial" w:hAnsi="Arial" w:cs="Arial"/>
        </w:rPr>
        <w:t> </w:t>
      </w:r>
    </w:p>
    <w:p w14:paraId="07B33CAD" w14:textId="77777777" w:rsidR="003707CD" w:rsidRDefault="003707CD" w:rsidP="003707CD">
      <w:pPr>
        <w:spacing w:line="360" w:lineRule="auto"/>
        <w:rPr>
          <w:rFonts w:ascii="Arial" w:hAnsi="Arial" w:cs="Arial"/>
        </w:rPr>
      </w:pPr>
      <w:r>
        <w:rPr>
          <w:rFonts w:ascii="Arial" w:hAnsi="Arial" w:cs="Arial"/>
        </w:rPr>
        <w:t> </w:t>
      </w:r>
    </w:p>
    <w:p w14:paraId="022B79D1" w14:textId="77777777" w:rsidR="003707CD" w:rsidRDefault="003707CD" w:rsidP="003707CD">
      <w:pPr>
        <w:spacing w:line="360" w:lineRule="auto"/>
        <w:rPr>
          <w:rFonts w:ascii="Arial" w:hAnsi="Arial" w:cs="Arial"/>
        </w:rPr>
      </w:pPr>
      <w:r>
        <w:rPr>
          <w:rFonts w:ascii="Arial" w:hAnsi="Arial" w:cs="Arial"/>
        </w:rPr>
        <w:t> </w:t>
      </w:r>
    </w:p>
    <w:p w14:paraId="58ECE68B" w14:textId="77777777" w:rsidR="003707CD" w:rsidRDefault="003707CD" w:rsidP="003707CD">
      <w:pPr>
        <w:spacing w:line="360" w:lineRule="auto"/>
        <w:rPr>
          <w:rFonts w:ascii="Arial" w:hAnsi="Arial" w:cs="Arial"/>
        </w:rPr>
      </w:pPr>
      <w:r>
        <w:rPr>
          <w:rFonts w:ascii="Arial" w:hAnsi="Arial" w:cs="Arial"/>
        </w:rPr>
        <w:lastRenderedPageBreak/>
        <w:t> </w:t>
      </w:r>
    </w:p>
    <w:p w14:paraId="1355555E" w14:textId="77777777" w:rsidR="003707CD" w:rsidRDefault="003707CD" w:rsidP="003707CD">
      <w:pPr>
        <w:spacing w:line="360" w:lineRule="auto"/>
        <w:rPr>
          <w:rFonts w:ascii="Arial" w:hAnsi="Arial" w:cs="Arial"/>
        </w:rPr>
      </w:pPr>
      <w:r>
        <w:rPr>
          <w:rFonts w:ascii="Arial" w:hAnsi="Arial" w:cs="Arial"/>
        </w:rPr>
        <w:t> </w:t>
      </w:r>
    </w:p>
    <w:p w14:paraId="4BB8ACB9" w14:textId="77777777" w:rsidR="003707CD" w:rsidRDefault="003707CD" w:rsidP="003707CD">
      <w:pPr>
        <w:tabs>
          <w:tab w:val="left" w:pos="1665"/>
        </w:tabs>
        <w:spacing w:line="360" w:lineRule="auto"/>
        <w:rPr>
          <w:rFonts w:ascii="Arial" w:hAnsi="Arial" w:cs="Arial"/>
          <w:b/>
        </w:rPr>
      </w:pPr>
    </w:p>
    <w:p w14:paraId="06C70A2E" w14:textId="77777777" w:rsidR="003707CD" w:rsidRDefault="003707CD" w:rsidP="003707CD">
      <w:pPr>
        <w:tabs>
          <w:tab w:val="left" w:pos="1665"/>
        </w:tabs>
        <w:spacing w:line="360" w:lineRule="auto"/>
        <w:rPr>
          <w:rFonts w:ascii="Arial" w:hAnsi="Arial" w:cs="Arial"/>
          <w:b/>
        </w:rPr>
      </w:pPr>
      <w:r>
        <w:rPr>
          <w:rFonts w:ascii="Arial" w:hAnsi="Arial" w:cs="Arial"/>
          <w:b/>
        </w:rPr>
        <w:t xml:space="preserve">                                                     References</w:t>
      </w:r>
      <w:r>
        <w:rPr>
          <w:rFonts w:ascii="Arial" w:hAnsi="Arial" w:cs="Arial"/>
          <w:b/>
        </w:rPr>
        <w:tab/>
      </w:r>
    </w:p>
    <w:p w14:paraId="1CDE3971" w14:textId="77777777" w:rsidR="003707CD" w:rsidRDefault="003707CD" w:rsidP="003707CD">
      <w:pPr>
        <w:spacing w:before="240" w:after="0" w:line="360" w:lineRule="auto"/>
        <w:rPr>
          <w:rFonts w:ascii="Arial" w:hAnsi="Arial" w:cs="Arial"/>
        </w:rPr>
      </w:pPr>
      <w:r>
        <w:rPr>
          <w:rFonts w:ascii="Arial" w:hAnsi="Arial" w:cs="Arial"/>
        </w:rPr>
        <w:t xml:space="preserve">Hampton, P., </w:t>
      </w:r>
      <w:proofErr w:type="spellStart"/>
      <w:r>
        <w:rPr>
          <w:rFonts w:ascii="Arial" w:hAnsi="Arial" w:cs="Arial"/>
        </w:rPr>
        <w:t>Chinyio</w:t>
      </w:r>
      <w:proofErr w:type="spellEnd"/>
      <w:r>
        <w:rPr>
          <w:rFonts w:ascii="Arial" w:hAnsi="Arial" w:cs="Arial"/>
        </w:rPr>
        <w:t xml:space="preserve">, E.A. and Riva, S., (2019). Framing stress and associated </w:t>
      </w:r>
      <w:proofErr w:type="spellStart"/>
      <w:r>
        <w:rPr>
          <w:rFonts w:ascii="Arial" w:hAnsi="Arial" w:cs="Arial"/>
        </w:rPr>
        <w:t>behaviours</w:t>
      </w:r>
      <w:proofErr w:type="spellEnd"/>
      <w:r>
        <w:rPr>
          <w:rFonts w:ascii="Arial" w:hAnsi="Arial" w:cs="Arial"/>
        </w:rPr>
        <w:t xml:space="preserve"> at work: An ethnography study in the United Kingdom. </w:t>
      </w:r>
      <w:r>
        <w:rPr>
          <w:rFonts w:ascii="Arial" w:hAnsi="Arial" w:cs="Arial"/>
          <w:i/>
          <w:iCs/>
        </w:rPr>
        <w:t xml:space="preserve">Engineering, Construction and Architectural </w:t>
      </w:r>
      <w:proofErr w:type="gramStart"/>
      <w:r>
        <w:rPr>
          <w:rFonts w:ascii="Arial" w:hAnsi="Arial" w:cs="Arial"/>
          <w:i/>
          <w:iCs/>
        </w:rPr>
        <w:t>Management</w:t>
      </w:r>
      <w:r>
        <w:rPr>
          <w:rFonts w:ascii="Arial" w:hAnsi="Arial" w:cs="Arial"/>
        </w:rPr>
        <w:t>.</w:t>
      </w:r>
      <w:r>
        <w:t>[</w:t>
      </w:r>
      <w:proofErr w:type="gramEnd"/>
      <w:r>
        <w:t xml:space="preserve"> Accessed 11</w:t>
      </w:r>
      <w:r>
        <w:rPr>
          <w:vertAlign w:val="superscript"/>
        </w:rPr>
        <w:t>th</w:t>
      </w:r>
      <w:r>
        <w:t xml:space="preserve">  Nov 2021].</w:t>
      </w:r>
    </w:p>
    <w:p w14:paraId="144E5668" w14:textId="77777777" w:rsidR="003707CD" w:rsidRDefault="003707CD" w:rsidP="003707CD">
      <w:pPr>
        <w:spacing w:before="240" w:after="0" w:line="360" w:lineRule="auto"/>
        <w:rPr>
          <w:rFonts w:ascii="Arial" w:hAnsi="Arial" w:cs="Arial"/>
        </w:rPr>
      </w:pPr>
      <w:r>
        <w:rPr>
          <w:rFonts w:ascii="Arial" w:hAnsi="Arial" w:cs="Arial"/>
        </w:rPr>
        <w:t xml:space="preserve">Hancock, D.R., Müller, U., Stricker, T., Wang, C., Lee, S. and </w:t>
      </w:r>
      <w:proofErr w:type="spellStart"/>
      <w:r>
        <w:rPr>
          <w:rFonts w:ascii="Arial" w:hAnsi="Arial" w:cs="Arial"/>
        </w:rPr>
        <w:t>Hachen</w:t>
      </w:r>
      <w:proofErr w:type="spellEnd"/>
      <w:r>
        <w:rPr>
          <w:rFonts w:ascii="Arial" w:hAnsi="Arial" w:cs="Arial"/>
        </w:rPr>
        <w:t>, J., (2019). Causes of stress and strategies for managing stress among German and US principals. </w:t>
      </w:r>
      <w:r>
        <w:rPr>
          <w:rFonts w:ascii="Arial" w:hAnsi="Arial" w:cs="Arial"/>
          <w:i/>
          <w:iCs/>
        </w:rPr>
        <w:t>Research in Comparative and International Education</w:t>
      </w:r>
      <w:r>
        <w:rPr>
          <w:rFonts w:ascii="Arial" w:hAnsi="Arial" w:cs="Arial"/>
        </w:rPr>
        <w:t>, </w:t>
      </w:r>
      <w:r>
        <w:rPr>
          <w:rFonts w:ascii="Arial" w:hAnsi="Arial" w:cs="Arial"/>
          <w:i/>
          <w:iCs/>
        </w:rPr>
        <w:t>14</w:t>
      </w:r>
      <w:r>
        <w:rPr>
          <w:rFonts w:ascii="Arial" w:hAnsi="Arial" w:cs="Arial"/>
        </w:rPr>
        <w:t>(2), pp.201-214</w:t>
      </w:r>
      <w:proofErr w:type="gramStart"/>
      <w:r>
        <w:rPr>
          <w:rFonts w:ascii="Arial" w:hAnsi="Arial" w:cs="Arial"/>
        </w:rPr>
        <w:t>. .</w:t>
      </w:r>
      <w:proofErr w:type="gramEnd"/>
      <w:r>
        <w:rPr>
          <w:rStyle w:val="HeaderChar"/>
        </w:rPr>
        <w:t xml:space="preserve"> </w:t>
      </w:r>
      <w:r>
        <w:t>[ Accessed 11</w:t>
      </w:r>
      <w:proofErr w:type="gramStart"/>
      <w:r>
        <w:rPr>
          <w:vertAlign w:val="superscript"/>
        </w:rPr>
        <w:t>th</w:t>
      </w:r>
      <w:r>
        <w:t xml:space="preserve">  Nov</w:t>
      </w:r>
      <w:proofErr w:type="gramEnd"/>
      <w:r>
        <w:t xml:space="preserve"> 2021].</w:t>
      </w:r>
    </w:p>
    <w:p w14:paraId="1C5589A8" w14:textId="77777777" w:rsidR="003707CD" w:rsidRDefault="003707CD" w:rsidP="003707CD">
      <w:pPr>
        <w:spacing w:before="240" w:after="0" w:line="360" w:lineRule="auto"/>
        <w:rPr>
          <w:rFonts w:ascii="Arial" w:hAnsi="Arial" w:cs="Arial"/>
        </w:rPr>
      </w:pPr>
      <w:r>
        <w:rPr>
          <w:rFonts w:ascii="Arial" w:hAnsi="Arial" w:cs="Arial"/>
        </w:rPr>
        <w:t>Liu, J., Zhu, B., Wu, J. and Mao, Y., (2019). Job satisfaction, work stress, and turnover intentions among rural health workers: a cross-sectional study in 11 western provinces of China. </w:t>
      </w:r>
      <w:r>
        <w:rPr>
          <w:rFonts w:ascii="Arial" w:hAnsi="Arial" w:cs="Arial"/>
          <w:i/>
          <w:iCs/>
        </w:rPr>
        <w:t>BMC family practice</w:t>
      </w:r>
      <w:r>
        <w:rPr>
          <w:rFonts w:ascii="Arial" w:hAnsi="Arial" w:cs="Arial"/>
        </w:rPr>
        <w:t>, </w:t>
      </w:r>
      <w:r>
        <w:rPr>
          <w:rFonts w:ascii="Arial" w:hAnsi="Arial" w:cs="Arial"/>
          <w:i/>
          <w:iCs/>
        </w:rPr>
        <w:t>20</w:t>
      </w:r>
      <w:r>
        <w:rPr>
          <w:rFonts w:ascii="Arial" w:hAnsi="Arial" w:cs="Arial"/>
        </w:rPr>
        <w:t>(1), pp.1-11.</w:t>
      </w:r>
      <w:r>
        <w:rPr>
          <w:rStyle w:val="HeaderChar"/>
        </w:rPr>
        <w:t xml:space="preserve"> </w:t>
      </w:r>
      <w:r>
        <w:t>[ Accessed 11</w:t>
      </w:r>
      <w:proofErr w:type="gramStart"/>
      <w:r>
        <w:rPr>
          <w:vertAlign w:val="superscript"/>
        </w:rPr>
        <w:t>th</w:t>
      </w:r>
      <w:r>
        <w:t xml:space="preserve">  Nov</w:t>
      </w:r>
      <w:proofErr w:type="gramEnd"/>
      <w:r>
        <w:t xml:space="preserve"> 2021].</w:t>
      </w:r>
    </w:p>
    <w:p w14:paraId="188EBC83" w14:textId="77777777" w:rsidR="003707CD" w:rsidRDefault="003707CD" w:rsidP="003707CD">
      <w:pPr>
        <w:spacing w:before="240" w:after="0" w:line="360" w:lineRule="auto"/>
        <w:rPr>
          <w:rFonts w:ascii="Arial" w:hAnsi="Arial" w:cs="Arial"/>
        </w:rPr>
      </w:pPr>
      <w:r>
        <w:rPr>
          <w:rFonts w:ascii="Arial" w:hAnsi="Arial" w:cs="Arial"/>
        </w:rPr>
        <w:t>Livingstone, Z., (2020). Managing stress in the workplace. </w:t>
      </w:r>
      <w:r>
        <w:rPr>
          <w:rFonts w:ascii="Arial" w:hAnsi="Arial" w:cs="Arial"/>
          <w:i/>
          <w:iCs/>
        </w:rPr>
        <w:t>Veterinary Nursing Journal</w:t>
      </w:r>
      <w:r>
        <w:rPr>
          <w:rFonts w:ascii="Arial" w:hAnsi="Arial" w:cs="Arial"/>
        </w:rPr>
        <w:t>, </w:t>
      </w:r>
      <w:r>
        <w:rPr>
          <w:rFonts w:ascii="Arial" w:hAnsi="Arial" w:cs="Arial"/>
          <w:i/>
          <w:iCs/>
        </w:rPr>
        <w:t>35</w:t>
      </w:r>
      <w:r>
        <w:rPr>
          <w:rFonts w:ascii="Arial" w:hAnsi="Arial" w:cs="Arial"/>
        </w:rPr>
        <w:t>(5), pp.127-</w:t>
      </w:r>
      <w:proofErr w:type="gramStart"/>
      <w:r>
        <w:rPr>
          <w:rFonts w:ascii="Arial" w:hAnsi="Arial" w:cs="Arial"/>
        </w:rPr>
        <w:t>128.</w:t>
      </w:r>
      <w:r>
        <w:t>[</w:t>
      </w:r>
      <w:proofErr w:type="gramEnd"/>
      <w:r>
        <w:t xml:space="preserve"> Accessed 11</w:t>
      </w:r>
      <w:r>
        <w:rPr>
          <w:vertAlign w:val="superscript"/>
        </w:rPr>
        <w:t>th</w:t>
      </w:r>
      <w:r>
        <w:t xml:space="preserve">  Nov 2021].</w:t>
      </w:r>
    </w:p>
    <w:p w14:paraId="36E2B632" w14:textId="77777777" w:rsidR="003707CD" w:rsidRDefault="003707CD" w:rsidP="003707CD">
      <w:pPr>
        <w:spacing w:before="240" w:after="0" w:line="360" w:lineRule="auto"/>
        <w:rPr>
          <w:rFonts w:ascii="Arial" w:hAnsi="Arial" w:cs="Arial"/>
        </w:rPr>
      </w:pPr>
      <w:proofErr w:type="spellStart"/>
      <w:r>
        <w:rPr>
          <w:rFonts w:ascii="Arial" w:hAnsi="Arial" w:cs="Arial"/>
        </w:rPr>
        <w:t>Mendagudli</w:t>
      </w:r>
      <w:proofErr w:type="spellEnd"/>
      <w:r>
        <w:rPr>
          <w:rFonts w:ascii="Arial" w:hAnsi="Arial" w:cs="Arial"/>
        </w:rPr>
        <w:t xml:space="preserve">, V.G., </w:t>
      </w:r>
      <w:proofErr w:type="spellStart"/>
      <w:r>
        <w:rPr>
          <w:rFonts w:ascii="Arial" w:hAnsi="Arial" w:cs="Arial"/>
        </w:rPr>
        <w:t>Sarawad</w:t>
      </w:r>
      <w:proofErr w:type="spellEnd"/>
      <w:r>
        <w:rPr>
          <w:rFonts w:ascii="Arial" w:hAnsi="Arial" w:cs="Arial"/>
        </w:rPr>
        <w:t xml:space="preserve">, S.S. and </w:t>
      </w:r>
      <w:proofErr w:type="spellStart"/>
      <w:r>
        <w:rPr>
          <w:rFonts w:ascii="Arial" w:hAnsi="Arial" w:cs="Arial"/>
        </w:rPr>
        <w:t>Mahajani</w:t>
      </w:r>
      <w:proofErr w:type="spellEnd"/>
      <w:r>
        <w:rPr>
          <w:rFonts w:ascii="Arial" w:hAnsi="Arial" w:cs="Arial"/>
        </w:rPr>
        <w:t>, V.S., (2021). Stress Management-Strategies. </w:t>
      </w:r>
      <w:r>
        <w:rPr>
          <w:rFonts w:ascii="Arial" w:hAnsi="Arial" w:cs="Arial"/>
          <w:i/>
          <w:iCs/>
        </w:rPr>
        <w:t>International Journal of Nursing Education and Research</w:t>
      </w:r>
      <w:r>
        <w:rPr>
          <w:rFonts w:ascii="Arial" w:hAnsi="Arial" w:cs="Arial"/>
        </w:rPr>
        <w:t>, </w:t>
      </w:r>
      <w:r>
        <w:rPr>
          <w:rFonts w:ascii="Arial" w:hAnsi="Arial" w:cs="Arial"/>
          <w:i/>
          <w:iCs/>
        </w:rPr>
        <w:t>9</w:t>
      </w:r>
      <w:r>
        <w:rPr>
          <w:rFonts w:ascii="Arial" w:hAnsi="Arial" w:cs="Arial"/>
        </w:rPr>
        <w:t>(2), pp.238-241.</w:t>
      </w:r>
      <w:r>
        <w:rPr>
          <w:rStyle w:val="HeaderChar"/>
        </w:rPr>
        <w:t xml:space="preserve"> </w:t>
      </w:r>
      <w:r>
        <w:t>[ Accessed 11</w:t>
      </w:r>
      <w:proofErr w:type="gramStart"/>
      <w:r>
        <w:rPr>
          <w:vertAlign w:val="superscript"/>
        </w:rPr>
        <w:t>th</w:t>
      </w:r>
      <w:r>
        <w:t xml:space="preserve">  Nov</w:t>
      </w:r>
      <w:proofErr w:type="gramEnd"/>
      <w:r>
        <w:t xml:space="preserve"> 2021].</w:t>
      </w:r>
    </w:p>
    <w:p w14:paraId="32747661" w14:textId="77777777" w:rsidR="003707CD" w:rsidRDefault="003707CD" w:rsidP="003707CD">
      <w:pPr>
        <w:spacing w:before="240" w:after="0" w:line="360" w:lineRule="auto"/>
        <w:rPr>
          <w:rFonts w:ascii="Arial" w:hAnsi="Arial" w:cs="Arial"/>
        </w:rPr>
      </w:pPr>
      <w:r>
        <w:rPr>
          <w:rFonts w:ascii="Arial" w:hAnsi="Arial" w:cs="Arial"/>
        </w:rPr>
        <w:t xml:space="preserve">Onochie, L.A., (2020). The Challenges Affecting Stress Management within Organizations and its Consequences on Employees’ </w:t>
      </w:r>
      <w:proofErr w:type="spellStart"/>
      <w:r>
        <w:rPr>
          <w:rFonts w:ascii="Arial" w:hAnsi="Arial" w:cs="Arial"/>
        </w:rPr>
        <w:t>Performance:'Concepts</w:t>
      </w:r>
      <w:proofErr w:type="spellEnd"/>
      <w:r>
        <w:rPr>
          <w:rFonts w:ascii="Arial" w:hAnsi="Arial" w:cs="Arial"/>
        </w:rPr>
        <w:t xml:space="preserve"> and Theoretical Models'. </w:t>
      </w:r>
      <w:r>
        <w:rPr>
          <w:rFonts w:ascii="Arial" w:hAnsi="Arial" w:cs="Arial"/>
          <w:i/>
          <w:iCs/>
        </w:rPr>
        <w:t xml:space="preserve">Onochie, Lawrence A, The Challenges Affecting Stress Management within Organizations and its Consequences on Employees’ </w:t>
      </w:r>
      <w:proofErr w:type="spellStart"/>
      <w:proofErr w:type="gramStart"/>
      <w:r>
        <w:rPr>
          <w:rFonts w:ascii="Arial" w:hAnsi="Arial" w:cs="Arial"/>
          <w:i/>
          <w:iCs/>
        </w:rPr>
        <w:t>Performance:“</w:t>
      </w:r>
      <w:proofErr w:type="gramEnd"/>
      <w:r>
        <w:rPr>
          <w:rFonts w:ascii="Arial" w:hAnsi="Arial" w:cs="Arial"/>
          <w:i/>
          <w:iCs/>
        </w:rPr>
        <w:t>Concepts</w:t>
      </w:r>
      <w:proofErr w:type="spellEnd"/>
      <w:r>
        <w:rPr>
          <w:rFonts w:ascii="Arial" w:hAnsi="Arial" w:cs="Arial"/>
          <w:i/>
          <w:iCs/>
        </w:rPr>
        <w:t xml:space="preserve"> and Theoretical Models</w:t>
      </w:r>
      <w:r>
        <w:rPr>
          <w:rFonts w:ascii="Arial" w:hAnsi="Arial" w:cs="Arial"/>
        </w:rPr>
        <w:t>.</w:t>
      </w:r>
      <w:r>
        <w:rPr>
          <w:rStyle w:val="HeaderChar"/>
        </w:rPr>
        <w:t xml:space="preserve"> </w:t>
      </w:r>
      <w:r>
        <w:t>[ Accessed 11</w:t>
      </w:r>
      <w:proofErr w:type="gramStart"/>
      <w:r>
        <w:rPr>
          <w:vertAlign w:val="superscript"/>
        </w:rPr>
        <w:t>th</w:t>
      </w:r>
      <w:r>
        <w:t xml:space="preserve">  Nov</w:t>
      </w:r>
      <w:proofErr w:type="gramEnd"/>
      <w:r>
        <w:t xml:space="preserve"> 2021].</w:t>
      </w:r>
      <w:r>
        <w:rPr>
          <w:rFonts w:ascii="Arial" w:hAnsi="Arial" w:cs="Arial"/>
        </w:rPr>
        <w:t> </w:t>
      </w:r>
    </w:p>
    <w:tbl>
      <w:tblPr>
        <w:tblW w:w="6570" w:type="dxa"/>
        <w:tblCellMar>
          <w:left w:w="0" w:type="dxa"/>
          <w:right w:w="0" w:type="dxa"/>
        </w:tblCellMar>
        <w:tblLook w:val="04A0" w:firstRow="1" w:lastRow="0" w:firstColumn="1" w:lastColumn="0" w:noHBand="0" w:noVBand="1"/>
      </w:tblPr>
      <w:tblGrid>
        <w:gridCol w:w="6414"/>
        <w:gridCol w:w="156"/>
      </w:tblGrid>
      <w:tr w:rsidR="003707CD" w14:paraId="2583021D" w14:textId="77777777" w:rsidTr="003707CD">
        <w:trPr>
          <w:gridAfter w:val="1"/>
        </w:trPr>
        <w:tc>
          <w:tcPr>
            <w:tcW w:w="0" w:type="auto"/>
            <w:vAlign w:val="center"/>
            <w:hideMark/>
          </w:tcPr>
          <w:p w14:paraId="38EE3564" w14:textId="77777777" w:rsidR="003707CD" w:rsidRDefault="003707CD">
            <w:pPr>
              <w:rPr>
                <w:rFonts w:ascii="Arial" w:hAnsi="Arial" w:cs="Arial"/>
              </w:rPr>
            </w:pPr>
          </w:p>
        </w:tc>
      </w:tr>
      <w:tr w:rsidR="003707CD" w14:paraId="79833E76" w14:textId="77777777" w:rsidTr="003707CD">
        <w:tc>
          <w:tcPr>
            <w:tcW w:w="0" w:type="auto"/>
            <w:noWrap/>
            <w:tcMar>
              <w:top w:w="120" w:type="dxa"/>
              <w:left w:w="0" w:type="dxa"/>
              <w:bottom w:w="120" w:type="dxa"/>
              <w:right w:w="240" w:type="dxa"/>
            </w:tcMar>
            <w:hideMark/>
          </w:tcPr>
          <w:p w14:paraId="2DF4E2A3" w14:textId="77777777" w:rsidR="003707CD" w:rsidRDefault="003707CD">
            <w:pPr>
              <w:rPr>
                <w:sz w:val="20"/>
                <w:szCs w:val="20"/>
                <w:lang w:val="en-GB" w:eastAsia="zh-CN"/>
              </w:rPr>
            </w:pPr>
          </w:p>
        </w:tc>
        <w:tc>
          <w:tcPr>
            <w:tcW w:w="0" w:type="auto"/>
            <w:tcMar>
              <w:top w:w="120" w:type="dxa"/>
              <w:left w:w="0" w:type="dxa"/>
              <w:bottom w:w="120" w:type="dxa"/>
              <w:right w:w="0" w:type="dxa"/>
            </w:tcMar>
            <w:hideMark/>
          </w:tcPr>
          <w:p w14:paraId="26A7415C" w14:textId="77777777" w:rsidR="003707CD" w:rsidRDefault="003707CD">
            <w:pPr>
              <w:rPr>
                <w:sz w:val="20"/>
                <w:szCs w:val="20"/>
                <w:lang w:val="en-GB" w:eastAsia="zh-CN"/>
              </w:rPr>
            </w:pPr>
          </w:p>
        </w:tc>
      </w:tr>
    </w:tbl>
    <w:p w14:paraId="3B001F1E" w14:textId="77777777" w:rsidR="003707CD" w:rsidRDefault="003707CD" w:rsidP="003707CD">
      <w:pPr>
        <w:spacing w:before="240" w:after="0" w:line="360" w:lineRule="auto"/>
        <w:rPr>
          <w:rFonts w:ascii="Arial" w:hAnsi="Arial" w:cs="Arial"/>
        </w:rPr>
      </w:pPr>
      <w:proofErr w:type="spellStart"/>
      <w:r>
        <w:rPr>
          <w:rFonts w:ascii="Arial" w:hAnsi="Arial" w:cs="Arial"/>
          <w:color w:val="000000"/>
        </w:rPr>
        <w:t>Perkbox</w:t>
      </w:r>
      <w:proofErr w:type="spellEnd"/>
      <w:r>
        <w:rPr>
          <w:rFonts w:ascii="Arial" w:hAnsi="Arial" w:cs="Arial"/>
          <w:color w:val="000000"/>
        </w:rPr>
        <w:t>. (2021). </w:t>
      </w:r>
      <w:r>
        <w:rPr>
          <w:rFonts w:ascii="Arial" w:hAnsi="Arial" w:cs="Arial"/>
          <w:i/>
          <w:iCs/>
        </w:rPr>
        <w:t xml:space="preserve">The 2020 UK workplace stress survey | </w:t>
      </w:r>
      <w:proofErr w:type="spellStart"/>
      <w:r>
        <w:rPr>
          <w:rFonts w:ascii="Arial" w:hAnsi="Arial" w:cs="Arial"/>
          <w:i/>
          <w:iCs/>
        </w:rPr>
        <w:t>Perkbox</w:t>
      </w:r>
      <w:proofErr w:type="spellEnd"/>
      <w:r>
        <w:rPr>
          <w:rFonts w:ascii="Arial" w:hAnsi="Arial" w:cs="Arial"/>
        </w:rPr>
        <w:t xml:space="preserve">. [online] Available at: </w:t>
      </w:r>
      <w:hyperlink r:id="rId6" w:history="1">
        <w:r>
          <w:rPr>
            <w:rStyle w:val="Hyperlink"/>
            <w:rFonts w:ascii="Arial" w:hAnsi="Arial" w:cs="Arial"/>
            <w:color w:val="0563C1"/>
          </w:rPr>
          <w:t>https://www.perkbox.com/uk/resources/library/2020-workplace-stress-survey</w:t>
        </w:r>
      </w:hyperlink>
      <w:r>
        <w:rPr>
          <w:rFonts w:ascii="Arial" w:hAnsi="Arial" w:cs="Arial"/>
        </w:rPr>
        <w:t xml:space="preserve"> .</w:t>
      </w:r>
      <w:r>
        <w:rPr>
          <w:rStyle w:val="HeaderChar"/>
        </w:rPr>
        <w:t xml:space="preserve"> </w:t>
      </w:r>
      <w:r>
        <w:t>[ Accessed 11</w:t>
      </w:r>
      <w:proofErr w:type="gramStart"/>
      <w:r>
        <w:rPr>
          <w:vertAlign w:val="superscript"/>
        </w:rPr>
        <w:t>th</w:t>
      </w:r>
      <w:r>
        <w:t xml:space="preserve">  Nov</w:t>
      </w:r>
      <w:proofErr w:type="gramEnd"/>
      <w:r>
        <w:t xml:space="preserve"> 2021].</w:t>
      </w:r>
    </w:p>
    <w:p w14:paraId="0EB68B42" w14:textId="77777777" w:rsidR="003707CD" w:rsidRDefault="003707CD" w:rsidP="003707CD">
      <w:pPr>
        <w:spacing w:before="240" w:after="0" w:line="360" w:lineRule="auto"/>
        <w:rPr>
          <w:rFonts w:ascii="Arial" w:hAnsi="Arial" w:cs="Arial"/>
        </w:rPr>
      </w:pPr>
      <w:proofErr w:type="spellStart"/>
      <w:r>
        <w:rPr>
          <w:rFonts w:ascii="Arial" w:hAnsi="Arial" w:cs="Arial"/>
        </w:rPr>
        <w:t>Ravalier</w:t>
      </w:r>
      <w:proofErr w:type="spellEnd"/>
      <w:r>
        <w:rPr>
          <w:rFonts w:ascii="Arial" w:hAnsi="Arial" w:cs="Arial"/>
        </w:rPr>
        <w:t>, J.M., (2019). Psycho-social working conditions and stress in UK social workers. </w:t>
      </w:r>
      <w:r>
        <w:rPr>
          <w:rFonts w:ascii="Arial" w:hAnsi="Arial" w:cs="Arial"/>
          <w:i/>
          <w:iCs/>
        </w:rPr>
        <w:t>The British Journal of Social Work</w:t>
      </w:r>
      <w:r>
        <w:rPr>
          <w:rFonts w:ascii="Arial" w:hAnsi="Arial" w:cs="Arial"/>
        </w:rPr>
        <w:t>, </w:t>
      </w:r>
      <w:r>
        <w:rPr>
          <w:rFonts w:ascii="Arial" w:hAnsi="Arial" w:cs="Arial"/>
          <w:i/>
          <w:iCs/>
        </w:rPr>
        <w:t>49</w:t>
      </w:r>
      <w:r>
        <w:rPr>
          <w:rFonts w:ascii="Arial" w:hAnsi="Arial" w:cs="Arial"/>
        </w:rPr>
        <w:t>(2), pp.371-</w:t>
      </w:r>
      <w:proofErr w:type="gramStart"/>
      <w:r>
        <w:rPr>
          <w:rFonts w:ascii="Arial" w:hAnsi="Arial" w:cs="Arial"/>
        </w:rPr>
        <w:t>390.</w:t>
      </w:r>
      <w:r>
        <w:t>[</w:t>
      </w:r>
      <w:proofErr w:type="gramEnd"/>
      <w:r>
        <w:t xml:space="preserve"> Accessed 11</w:t>
      </w:r>
      <w:r>
        <w:rPr>
          <w:vertAlign w:val="superscript"/>
        </w:rPr>
        <w:t>th</w:t>
      </w:r>
      <w:r>
        <w:t xml:space="preserve">  Nov 2021].</w:t>
      </w:r>
    </w:p>
    <w:p w14:paraId="0C090FCA" w14:textId="77777777" w:rsidR="003707CD" w:rsidRDefault="003707CD" w:rsidP="003707CD">
      <w:pPr>
        <w:spacing w:before="240" w:after="0" w:line="360" w:lineRule="auto"/>
        <w:rPr>
          <w:rFonts w:ascii="Arial" w:hAnsi="Arial" w:cs="Arial"/>
        </w:rPr>
      </w:pPr>
      <w:proofErr w:type="spellStart"/>
      <w:r>
        <w:rPr>
          <w:rFonts w:ascii="Arial" w:hAnsi="Arial" w:cs="Arial"/>
        </w:rPr>
        <w:lastRenderedPageBreak/>
        <w:t>Riedl</w:t>
      </w:r>
      <w:proofErr w:type="spellEnd"/>
      <w:r>
        <w:rPr>
          <w:rFonts w:ascii="Arial" w:hAnsi="Arial" w:cs="Arial"/>
        </w:rPr>
        <w:t>, E.M. and Thomas, J., (2019). The moderating role of work pressure on the relationships between emotional demands and tension, exhaustion, and work engagement: an experience sampling study among nurses. </w:t>
      </w:r>
      <w:r>
        <w:rPr>
          <w:rFonts w:ascii="Arial" w:hAnsi="Arial" w:cs="Arial"/>
          <w:i/>
          <w:iCs/>
        </w:rPr>
        <w:t>European Journal of Work and Organizational Psychology</w:t>
      </w:r>
      <w:r>
        <w:rPr>
          <w:rFonts w:ascii="Arial" w:hAnsi="Arial" w:cs="Arial"/>
        </w:rPr>
        <w:t>, </w:t>
      </w:r>
      <w:r>
        <w:rPr>
          <w:rFonts w:ascii="Arial" w:hAnsi="Arial" w:cs="Arial"/>
          <w:i/>
          <w:iCs/>
        </w:rPr>
        <w:t>28</w:t>
      </w:r>
      <w:r>
        <w:rPr>
          <w:rFonts w:ascii="Arial" w:hAnsi="Arial" w:cs="Arial"/>
        </w:rPr>
        <w:t>(3), pp.414-429.</w:t>
      </w:r>
      <w:r>
        <w:rPr>
          <w:rStyle w:val="HeaderChar"/>
        </w:rPr>
        <w:t xml:space="preserve"> </w:t>
      </w:r>
      <w:r>
        <w:t>[ Accessed 11</w:t>
      </w:r>
      <w:proofErr w:type="gramStart"/>
      <w:r>
        <w:rPr>
          <w:vertAlign w:val="superscript"/>
        </w:rPr>
        <w:t>th</w:t>
      </w:r>
      <w:r>
        <w:t xml:space="preserve">  Nov</w:t>
      </w:r>
      <w:proofErr w:type="gramEnd"/>
      <w:r>
        <w:t xml:space="preserve"> 2021].</w:t>
      </w:r>
    </w:p>
    <w:p w14:paraId="52AF5D52" w14:textId="77777777" w:rsidR="003707CD" w:rsidRDefault="003707CD" w:rsidP="003707CD">
      <w:pPr>
        <w:spacing w:before="240" w:after="0" w:line="360" w:lineRule="auto"/>
        <w:rPr>
          <w:rFonts w:ascii="Arial" w:hAnsi="Arial" w:cs="Arial"/>
        </w:rPr>
      </w:pPr>
      <w:r>
        <w:rPr>
          <w:rFonts w:ascii="Arial" w:hAnsi="Arial" w:cs="Arial"/>
          <w:color w:val="000000"/>
        </w:rPr>
        <w:t>Statista. (2021). </w:t>
      </w:r>
      <w:r>
        <w:rPr>
          <w:rFonts w:ascii="Arial" w:hAnsi="Arial" w:cs="Arial"/>
          <w:i/>
          <w:iCs/>
        </w:rPr>
        <w:t>Employer's actions to manage mental health in the UK 2020 | Statista</w:t>
      </w:r>
      <w:r>
        <w:rPr>
          <w:rFonts w:ascii="Arial" w:hAnsi="Arial" w:cs="Arial"/>
        </w:rPr>
        <w:t>. [online] Available at: &lt;https://www.statista.com/statistics/1134055/employer-s-actions-to-manage-mental-health-in-the-uk/&gt;.</w:t>
      </w:r>
      <w:r>
        <w:rPr>
          <w:rStyle w:val="HeaderChar"/>
        </w:rPr>
        <w:t xml:space="preserve"> </w:t>
      </w:r>
      <w:r>
        <w:t>[ Accessed 11</w:t>
      </w:r>
      <w:proofErr w:type="gramStart"/>
      <w:r>
        <w:rPr>
          <w:vertAlign w:val="superscript"/>
        </w:rPr>
        <w:t>th</w:t>
      </w:r>
      <w:r>
        <w:t xml:space="preserve">  Nov</w:t>
      </w:r>
      <w:proofErr w:type="gramEnd"/>
      <w:r>
        <w:t xml:space="preserve"> 2021].</w:t>
      </w:r>
    </w:p>
    <w:p w14:paraId="2C9C01AF" w14:textId="77777777" w:rsidR="003707CD" w:rsidRDefault="003707CD" w:rsidP="003707CD">
      <w:pPr>
        <w:spacing w:before="240" w:after="0" w:line="360" w:lineRule="auto"/>
        <w:rPr>
          <w:rFonts w:ascii="Arial" w:hAnsi="Arial" w:cs="Arial"/>
        </w:rPr>
      </w:pPr>
      <w:r>
        <w:rPr>
          <w:rFonts w:ascii="Arial" w:hAnsi="Arial" w:cs="Arial"/>
        </w:rPr>
        <w:t>Van den Bergh, O., (2021). </w:t>
      </w:r>
      <w:r>
        <w:rPr>
          <w:rFonts w:ascii="Arial" w:hAnsi="Arial" w:cs="Arial"/>
          <w:i/>
          <w:iCs/>
        </w:rPr>
        <w:t>Principles and practice of stress management</w:t>
      </w:r>
      <w:r>
        <w:rPr>
          <w:rFonts w:ascii="Arial" w:hAnsi="Arial" w:cs="Arial"/>
        </w:rPr>
        <w:t>. Guilford Publications.</w:t>
      </w:r>
      <w:r>
        <w:rPr>
          <w:rStyle w:val="HeaderChar"/>
        </w:rPr>
        <w:t xml:space="preserve"> </w:t>
      </w:r>
      <w:r>
        <w:t>[ Accessed 11</w:t>
      </w:r>
      <w:proofErr w:type="gramStart"/>
      <w:r>
        <w:rPr>
          <w:vertAlign w:val="superscript"/>
        </w:rPr>
        <w:t>th</w:t>
      </w:r>
      <w:r>
        <w:t xml:space="preserve">  Nov</w:t>
      </w:r>
      <w:proofErr w:type="gramEnd"/>
      <w:r>
        <w:t xml:space="preserve"> 2021].</w:t>
      </w:r>
    </w:p>
    <w:p w14:paraId="77F969D1" w14:textId="77777777" w:rsidR="003707CD" w:rsidRDefault="003707CD" w:rsidP="003707CD">
      <w:pPr>
        <w:spacing w:before="240" w:after="0" w:line="360" w:lineRule="auto"/>
        <w:rPr>
          <w:rFonts w:ascii="Arial" w:hAnsi="Arial" w:cs="Arial"/>
        </w:rPr>
      </w:pPr>
      <w:r>
        <w:rPr>
          <w:rFonts w:ascii="Arial" w:hAnsi="Arial" w:cs="Arial"/>
        </w:rPr>
        <w:t> </w:t>
      </w:r>
    </w:p>
    <w:p w14:paraId="365D6F90" w14:textId="77777777" w:rsidR="003707CD" w:rsidRDefault="003707CD" w:rsidP="003707CD">
      <w:pPr>
        <w:spacing w:before="240" w:after="0" w:line="360" w:lineRule="auto"/>
        <w:rPr>
          <w:rFonts w:ascii="Arial" w:hAnsi="Arial" w:cs="Arial"/>
        </w:rPr>
      </w:pPr>
    </w:p>
    <w:p w14:paraId="109263F2" w14:textId="77777777" w:rsidR="001034F4" w:rsidRDefault="001034F4"/>
    <w:sectPr w:rsidR="001034F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B3B05" w14:textId="77777777" w:rsidR="004E6293" w:rsidRDefault="004E6293" w:rsidP="003707CD">
      <w:pPr>
        <w:spacing w:after="0" w:line="240" w:lineRule="auto"/>
      </w:pPr>
      <w:r>
        <w:separator/>
      </w:r>
    </w:p>
  </w:endnote>
  <w:endnote w:type="continuationSeparator" w:id="0">
    <w:p w14:paraId="16129C0B" w14:textId="77777777" w:rsidR="004E6293" w:rsidRDefault="004E6293" w:rsidP="00370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8370783"/>
      <w:docPartObj>
        <w:docPartGallery w:val="Page Numbers (Bottom of Page)"/>
        <w:docPartUnique/>
      </w:docPartObj>
    </w:sdtPr>
    <w:sdtEndPr>
      <w:rPr>
        <w:noProof/>
      </w:rPr>
    </w:sdtEndPr>
    <w:sdtContent>
      <w:p w14:paraId="4823939E" w14:textId="7A83AD2E" w:rsidR="003707CD" w:rsidRDefault="003707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0B3CA9" w14:textId="77777777" w:rsidR="003707CD" w:rsidRDefault="00370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B2DFB" w14:textId="77777777" w:rsidR="004E6293" w:rsidRDefault="004E6293" w:rsidP="003707CD">
      <w:pPr>
        <w:spacing w:after="0" w:line="240" w:lineRule="auto"/>
      </w:pPr>
      <w:r>
        <w:separator/>
      </w:r>
    </w:p>
  </w:footnote>
  <w:footnote w:type="continuationSeparator" w:id="0">
    <w:p w14:paraId="77D6F3EF" w14:textId="77777777" w:rsidR="004E6293" w:rsidRDefault="004E6293" w:rsidP="003707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4F4"/>
    <w:rsid w:val="001034F4"/>
    <w:rsid w:val="003707CD"/>
    <w:rsid w:val="004E62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B1F29"/>
  <w15:chartTrackingRefBased/>
  <w15:docId w15:val="{3C2925BB-1DCB-4A84-9770-74CA42DD3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7CD"/>
    <w:pPr>
      <w:spacing w:line="256" w:lineRule="auto"/>
    </w:pPr>
    <w:rPr>
      <w:rFonts w:eastAsiaTheme="minorHAns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7CD"/>
    <w:pPr>
      <w:tabs>
        <w:tab w:val="center" w:pos="4513"/>
        <w:tab w:val="right" w:pos="9026"/>
      </w:tabs>
      <w:spacing w:after="0" w:line="240" w:lineRule="auto"/>
    </w:pPr>
    <w:rPr>
      <w:rFonts w:eastAsiaTheme="minorEastAsia"/>
      <w:lang w:val="en-GB" w:eastAsia="zh-CN"/>
    </w:rPr>
  </w:style>
  <w:style w:type="character" w:customStyle="1" w:styleId="HeaderChar">
    <w:name w:val="Header Char"/>
    <w:basedOn w:val="DefaultParagraphFont"/>
    <w:link w:val="Header"/>
    <w:uiPriority w:val="99"/>
    <w:rsid w:val="003707CD"/>
  </w:style>
  <w:style w:type="paragraph" w:styleId="Footer">
    <w:name w:val="footer"/>
    <w:basedOn w:val="Normal"/>
    <w:link w:val="FooterChar"/>
    <w:uiPriority w:val="99"/>
    <w:unhideWhenUsed/>
    <w:rsid w:val="003707CD"/>
    <w:pPr>
      <w:tabs>
        <w:tab w:val="center" w:pos="4513"/>
        <w:tab w:val="right" w:pos="9026"/>
      </w:tabs>
      <w:spacing w:after="0" w:line="240" w:lineRule="auto"/>
    </w:pPr>
    <w:rPr>
      <w:rFonts w:eastAsiaTheme="minorEastAsia"/>
      <w:lang w:val="en-GB" w:eastAsia="zh-CN"/>
    </w:rPr>
  </w:style>
  <w:style w:type="character" w:customStyle="1" w:styleId="FooterChar">
    <w:name w:val="Footer Char"/>
    <w:basedOn w:val="DefaultParagraphFont"/>
    <w:link w:val="Footer"/>
    <w:uiPriority w:val="99"/>
    <w:rsid w:val="003707CD"/>
  </w:style>
  <w:style w:type="character" w:styleId="Hyperlink">
    <w:name w:val="Hyperlink"/>
    <w:basedOn w:val="DefaultParagraphFont"/>
    <w:uiPriority w:val="99"/>
    <w:semiHidden/>
    <w:unhideWhenUsed/>
    <w:rsid w:val="003707CD"/>
    <w:rPr>
      <w:color w:val="0563C1" w:themeColor="hyperlink"/>
      <w:u w:val="single"/>
    </w:rPr>
  </w:style>
  <w:style w:type="table" w:styleId="TableGrid">
    <w:name w:val="Table Grid"/>
    <w:basedOn w:val="TableNormal"/>
    <w:uiPriority w:val="59"/>
    <w:rsid w:val="003707CD"/>
    <w:pPr>
      <w:spacing w:after="0" w:line="240" w:lineRule="auto"/>
    </w:pPr>
    <w:rPr>
      <w:rFonts w:eastAsiaTheme="minorHAns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27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erkbox.com/uk/resources/library/2020-workplace-stress-surve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2256</Words>
  <Characters>12862</Characters>
  <Application>Microsoft Office Word</Application>
  <DocSecurity>0</DocSecurity>
  <Lines>107</Lines>
  <Paragraphs>30</Paragraphs>
  <ScaleCrop>false</ScaleCrop>
  <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Dombek (2026062)</dc:creator>
  <cp:keywords/>
  <dc:description/>
  <cp:lastModifiedBy>Joanna Dombek (2026062)</cp:lastModifiedBy>
  <cp:revision>2</cp:revision>
  <dcterms:created xsi:type="dcterms:W3CDTF">2021-11-30T14:31:00Z</dcterms:created>
  <dcterms:modified xsi:type="dcterms:W3CDTF">2021-11-30T14:37:00Z</dcterms:modified>
</cp:coreProperties>
</file>