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68367441"/>
        <w:docPartObj>
          <w:docPartGallery w:val="Cover Pages"/>
          <w:docPartUnique/>
        </w:docPartObj>
      </w:sdtPr>
      <w:sdtEndPr>
        <w:rPr>
          <w:rFonts w:ascii="Arial" w:hAnsi="Arial" w:cs="Arial"/>
          <w:color w:val="000000" w:themeColor="text1"/>
        </w:rPr>
      </w:sdtEndPr>
      <w:sdtContent>
        <w:p w14:paraId="07A0A73F" w14:textId="2E19E027" w:rsidR="001F4456" w:rsidRDefault="001F4456">
          <w:r>
            <w:rPr>
              <w:noProof/>
              <w:lang w:eastAsia="en-GB"/>
            </w:rPr>
            <mc:AlternateContent>
              <mc:Choice Requires="wpg">
                <w:drawing>
                  <wp:anchor distT="0" distB="0" distL="114300" distR="114300" simplePos="0" relativeHeight="251659264" behindDoc="1" locked="0" layoutInCell="1" allowOverlap="1" wp14:anchorId="393CD3A2" wp14:editId="6D8FCD1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D58BE8B" w14:textId="4E5D47D3" w:rsidR="001F4456" w:rsidRDefault="001F4456">
                                      <w:pPr>
                                        <w:pStyle w:val="NoSpacing"/>
                                        <w:spacing w:before="120"/>
                                        <w:jc w:val="center"/>
                                        <w:rPr>
                                          <w:color w:val="FFFFFF" w:themeColor="background1"/>
                                        </w:rPr>
                                      </w:pPr>
                                      <w:r>
                                        <w:rPr>
                                          <w:color w:val="FFFFFF" w:themeColor="background1"/>
                                          <w:lang w:val="en-GB"/>
                                        </w:rPr>
                                        <w:t>Rachel Bennett</w:t>
                                      </w:r>
                                    </w:p>
                                  </w:sdtContent>
                                </w:sdt>
                                <w:p w14:paraId="70928E0B" w14:textId="1BD39BFF" w:rsidR="001F4456" w:rsidRDefault="00FB2B4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1F4456">
                                        <w:rPr>
                                          <w:caps/>
                                          <w:color w:val="FFFFFF" w:themeColor="background1"/>
                                        </w:rPr>
                                        <w:t xml:space="preserve">     </w:t>
                                      </w:r>
                                    </w:sdtContent>
                                  </w:sdt>
                                  <w:r w:rsidR="001F4456">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1F4456">
                                        <w:rPr>
                                          <w:color w:val="FFFFFF" w:themeColor="background1"/>
                                        </w:rPr>
                                        <w:t>Student Number- P148960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3C44458" w14:textId="68C39183" w:rsidR="001F4456" w:rsidRDefault="001F4456">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Inter-professional working in regards to Mental Health Problems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93CD3A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24,912352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">
                    <v:rect id="Rectangle 194" o:spid="_x0000_s1027" style="position:absolute;width:6858000;height:137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rpG1xAAA&#10;ANwAAAAPAAAAZHJzL2Rvd25yZXYueG1sRE9Na8JAEL0L/Q/LFHozm1ZpNbqKCEIREUzrwduQnWbT&#10;ZmdDdhujv94VCr3N433OfNnbWnTU+sqxguckBUFcOF1xqeDzYzOcgPABWWPtmBRcyMNy8TCYY6bd&#10;mQ/U5aEUMYR9hgpMCE0mpS8MWfSJa4gj9+VaiyHCtpS6xXMMt7V8SdNXabHi2GCwobWh4if/tQq2&#10;32+j3HSr7jra09G44+60WXulnh771QxEoD78i//c7zrOn47h/ky8QC5u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x66RtcQAAADcAAAADwAAAAAAAAAAAAAAAACXAgAAZHJzL2Rv&#10;d25yZXYueG1sUEsFBgAAAAAEAAQA9QAAAIgDAAAAAA==&#10;" fillcolor="#5b9bd5 [3204]" stroked="f" strokeweight="1pt"/>
                    <v:rect id="Rectangle 195" o:spid="_x0000_s1028" style="position:absolute;top:4094328;width:6858000;height:502920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wpCDxAAA&#10;ANwAAAAPAAAAZHJzL2Rvd25yZXYueG1sRE9Na8JAEL0L/Q/LFLwU3ShtqamriCLUIsXGXLyN2Wk2&#10;mJ0N2VXjv+8WCt7m8T5nOu9sLS7U+sqxgtEwAUFcOF1xqSDfrwdvIHxA1lg7JgU38jCfPfSmmGp3&#10;5W+6ZKEUMYR9igpMCE0qpS8MWfRD1xBH7se1FkOEbSl1i9cYbms5TpJXabHi2GCwoaWh4pSdrYIs&#10;X+VHCs+Tz6/Dxu3yJ7Pbjjul+o/d4h1EoC7cxf/uDx3nT17g75l4gZz9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YcKQg8QAAADcAAAADwAAAAAAAAAAAAAAAACXAgAAZHJzL2Rv&#10;d25yZXYueG1sUEsFBgAAAAAEAAQA9QAAAIgDA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D58BE8B" w14:textId="4E5D47D3" w:rsidR="001F4456" w:rsidRDefault="001F4456">
                                <w:pPr>
                                  <w:pStyle w:val="NoSpacing"/>
                                  <w:spacing w:before="120"/>
                                  <w:jc w:val="center"/>
                                  <w:rPr>
                                    <w:color w:val="FFFFFF" w:themeColor="background1"/>
                                  </w:rPr>
                                </w:pPr>
                                <w:r>
                                  <w:rPr>
                                    <w:color w:val="FFFFFF" w:themeColor="background1"/>
                                    <w:lang w:val="en-GB"/>
                                  </w:rPr>
                                  <w:t>Rachel Bennett</w:t>
                                </w:r>
                              </w:p>
                            </w:sdtContent>
                          </w:sdt>
                          <w:p w14:paraId="70928E0B" w14:textId="1BD39BFF" w:rsidR="001F4456" w:rsidRDefault="00FB2B4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1F4456">
                                  <w:rPr>
                                    <w:caps/>
                                    <w:color w:val="FFFFFF" w:themeColor="background1"/>
                                  </w:rPr>
                                  <w:t xml:space="preserve">     </w:t>
                                </w:r>
                              </w:sdtContent>
                            </w:sdt>
                            <w:r w:rsidR="001F4456">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1F4456">
                                  <w:rPr>
                                    <w:color w:val="FFFFFF" w:themeColor="background1"/>
                                  </w:rPr>
                                  <w:t>Student Number- P148960</w:t>
                                </w:r>
                              </w:sdtContent>
                            </w:sdt>
                          </w:p>
                        </w:txbxContent>
                      </v:textbox>
                    </v:rect>
                    <v:shapetype id="_x0000_t202" coordsize="21600,21600" o:spt="202" path="m0,0l0,21600,21600,21600,21600,0xe">
                      <v:stroke joinstyle="miter"/>
                      <v:path gradientshapeok="t" o:connecttype="rect"/>
                    </v:shapetype>
                    <v:shape id="Text Box 196" o:spid="_x0000_s1029" type="#_x0000_t202" style="position:absolute;left:6824;top:1371600;width:6858000;height:272272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NOqwgAA&#10;ANwAAAAPAAAAZHJzL2Rvd25yZXYueG1sRE9Li8IwEL4L/ocwghdZ07WgazWKD8T1qC4s3oZmbIvN&#10;pNtErf/eCAve5uN7znTemFLcqHaFZQWf/QgEcWp1wZmCn+Pm4wuE88gaS8uk4EEO5rN2a4qJtnfe&#10;0+3gMxFC2CWoIPe+SqR0aU4GXd9WxIE729qgD7DOpK7xHsJNKQdRNJQGCw4NOVa0yim9HK5GwXjp&#10;93Hv9xRX2z+zxuy6O8ajk1LdTrOYgPDU+Lf43/2tw/zxEF7PhAvk7Ak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P806rCAAAA3AAAAA8AAAAAAAAAAAAAAAAAlwIAAGRycy9kb3du&#10;cmV2LnhtbFBLBQYAAAAABAAEAPUAAACGAw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3C44458" w14:textId="68C39183" w:rsidR="001F4456" w:rsidRDefault="001F4456">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Inter-professional working in regards to Mental Health Problems</w:t>
                                </w:r>
                              </w:p>
                            </w:sdtContent>
                          </w:sdt>
                        </w:txbxContent>
                      </v:textbox>
                    </v:shape>
                    <w10:wrap anchorx="page" anchory="page"/>
                  </v:group>
                </w:pict>
              </mc:Fallback>
            </mc:AlternateContent>
          </w:r>
        </w:p>
        <w:p w14:paraId="6ECD84B4" w14:textId="40BB99A9" w:rsidR="001F4456" w:rsidRDefault="001F4456">
          <w:pPr>
            <w:rPr>
              <w:rFonts w:ascii="Arial" w:hAnsi="Arial" w:cs="Arial"/>
              <w:color w:val="000000" w:themeColor="text1"/>
            </w:rPr>
          </w:pPr>
          <w:r>
            <w:rPr>
              <w:rFonts w:ascii="Arial" w:hAnsi="Arial" w:cs="Arial"/>
              <w:color w:val="000000" w:themeColor="text1"/>
            </w:rPr>
            <w:br w:type="page"/>
          </w:r>
        </w:p>
      </w:sdtContent>
    </w:sdt>
    <w:p w14:paraId="62D643BB" w14:textId="018F3AC0" w:rsidR="00A8436F" w:rsidRPr="0031607E" w:rsidRDefault="004C2A6A" w:rsidP="0031607E">
      <w:pPr>
        <w:spacing w:line="480" w:lineRule="auto"/>
        <w:rPr>
          <w:rFonts w:ascii="Arial" w:hAnsi="Arial" w:cs="Arial"/>
          <w:color w:val="000000" w:themeColor="text1"/>
        </w:rPr>
      </w:pPr>
      <w:r w:rsidRPr="0031607E">
        <w:rPr>
          <w:rFonts w:ascii="Arial" w:hAnsi="Arial" w:cs="Arial"/>
          <w:color w:val="000000" w:themeColor="text1"/>
        </w:rPr>
        <w:lastRenderedPageBreak/>
        <w:t>On a global scale, The World Health Organisation</w:t>
      </w:r>
      <w:r w:rsidR="007203CC" w:rsidRPr="0031607E">
        <w:rPr>
          <w:rFonts w:ascii="Arial" w:hAnsi="Arial" w:cs="Arial"/>
          <w:color w:val="000000" w:themeColor="text1"/>
        </w:rPr>
        <w:t xml:space="preserve"> (WHO)</w:t>
      </w:r>
      <w:r w:rsidRPr="0031607E">
        <w:rPr>
          <w:rFonts w:ascii="Arial" w:hAnsi="Arial" w:cs="Arial"/>
          <w:color w:val="000000" w:themeColor="text1"/>
        </w:rPr>
        <w:t xml:space="preserve"> (</w:t>
      </w:r>
      <w:r w:rsidR="007203CC" w:rsidRPr="0031607E">
        <w:rPr>
          <w:rFonts w:ascii="Arial" w:hAnsi="Arial" w:cs="Arial"/>
          <w:color w:val="000000" w:themeColor="text1"/>
        </w:rPr>
        <w:t>2004</w:t>
      </w:r>
      <w:r w:rsidRPr="0031607E">
        <w:rPr>
          <w:rFonts w:ascii="Arial" w:hAnsi="Arial" w:cs="Arial"/>
          <w:color w:val="000000" w:themeColor="text1"/>
        </w:rPr>
        <w:t xml:space="preserve">) states that in developed countries between 35-50% of people are living with severe mental health conditions and in developing countries this increases to 76-85%, these people are receiving no treatment.  </w:t>
      </w:r>
      <w:r w:rsidR="00481C26" w:rsidRPr="0031607E">
        <w:rPr>
          <w:rFonts w:ascii="Arial" w:hAnsi="Arial" w:cs="Arial"/>
          <w:color w:val="000000" w:themeColor="text1"/>
        </w:rPr>
        <w:t>One of the main</w:t>
      </w:r>
      <w:r w:rsidR="0054236D" w:rsidRPr="0031607E">
        <w:rPr>
          <w:rFonts w:ascii="Arial" w:hAnsi="Arial" w:cs="Arial"/>
          <w:color w:val="000000" w:themeColor="text1"/>
        </w:rPr>
        <w:t xml:space="preserve"> </w:t>
      </w:r>
      <w:r w:rsidR="00480FFE" w:rsidRPr="0031607E">
        <w:rPr>
          <w:rFonts w:ascii="Arial" w:hAnsi="Arial" w:cs="Arial"/>
          <w:color w:val="000000" w:themeColor="text1"/>
        </w:rPr>
        <w:t xml:space="preserve">causes of </w:t>
      </w:r>
      <w:r w:rsidR="0043449C" w:rsidRPr="0031607E">
        <w:rPr>
          <w:rFonts w:ascii="Arial" w:hAnsi="Arial" w:cs="Arial"/>
          <w:color w:val="000000" w:themeColor="text1"/>
        </w:rPr>
        <w:t>the overall disease burden worldwide is mental health problems, (</w:t>
      </w:r>
      <w:r w:rsidR="00AE140D" w:rsidRPr="0031607E">
        <w:rPr>
          <w:rFonts w:ascii="Arial" w:hAnsi="Arial" w:cs="Arial"/>
          <w:color w:val="000000" w:themeColor="text1"/>
        </w:rPr>
        <w:t>Vos, 2013</w:t>
      </w:r>
      <w:r w:rsidR="0043449C" w:rsidRPr="0031607E">
        <w:rPr>
          <w:rFonts w:ascii="Arial" w:hAnsi="Arial" w:cs="Arial"/>
          <w:color w:val="000000" w:themeColor="text1"/>
        </w:rPr>
        <w:t xml:space="preserve">). </w:t>
      </w:r>
      <w:r w:rsidR="00C915F9" w:rsidRPr="0031607E">
        <w:rPr>
          <w:rFonts w:ascii="Arial" w:hAnsi="Arial" w:cs="Arial"/>
          <w:color w:val="000000" w:themeColor="text1"/>
        </w:rPr>
        <w:t>According to</w:t>
      </w:r>
      <w:r w:rsidR="009862DD" w:rsidRPr="0031607E">
        <w:rPr>
          <w:rFonts w:ascii="Arial" w:hAnsi="Arial" w:cs="Arial"/>
          <w:color w:val="000000" w:themeColor="text1"/>
        </w:rPr>
        <w:t xml:space="preserve"> The Adult Psychiatric Morbidity Survey (2014)</w:t>
      </w:r>
      <w:r w:rsidR="00C915F9" w:rsidRPr="0031607E">
        <w:rPr>
          <w:rFonts w:ascii="Arial" w:hAnsi="Arial" w:cs="Arial"/>
          <w:color w:val="000000" w:themeColor="text1"/>
        </w:rPr>
        <w:t xml:space="preserve"> </w:t>
      </w:r>
      <w:r w:rsidR="00B4008A" w:rsidRPr="0031607E">
        <w:rPr>
          <w:rFonts w:ascii="Arial" w:hAnsi="Arial" w:cs="Arial"/>
          <w:color w:val="000000" w:themeColor="text1"/>
        </w:rPr>
        <w:t>almost half of the United Kingdom’s adult population, 43.4% think that they had a treatable mental health conditional during some point of their life, 35.2%</w:t>
      </w:r>
      <w:r w:rsidR="008A7020" w:rsidRPr="0031607E">
        <w:rPr>
          <w:rFonts w:ascii="Arial" w:hAnsi="Arial" w:cs="Arial"/>
          <w:color w:val="000000" w:themeColor="text1"/>
        </w:rPr>
        <w:t xml:space="preserve"> of men and 51.2% of women. In T</w:t>
      </w:r>
      <w:r w:rsidR="00B4008A" w:rsidRPr="0031607E">
        <w:rPr>
          <w:rFonts w:ascii="Arial" w:hAnsi="Arial" w:cs="Arial"/>
          <w:color w:val="000000" w:themeColor="text1"/>
        </w:rPr>
        <w:t xml:space="preserve">he Welsh </w:t>
      </w:r>
      <w:r w:rsidR="008A7020" w:rsidRPr="0031607E">
        <w:rPr>
          <w:rFonts w:ascii="Arial" w:hAnsi="Arial" w:cs="Arial"/>
          <w:color w:val="000000" w:themeColor="text1"/>
        </w:rPr>
        <w:t>Government</w:t>
      </w:r>
      <w:r w:rsidR="009862DD" w:rsidRPr="0031607E">
        <w:rPr>
          <w:rFonts w:ascii="Arial" w:hAnsi="Arial" w:cs="Arial"/>
          <w:color w:val="000000" w:themeColor="text1"/>
        </w:rPr>
        <w:t xml:space="preserve"> (</w:t>
      </w:r>
      <w:r w:rsidR="008A7020" w:rsidRPr="0031607E">
        <w:rPr>
          <w:rFonts w:ascii="Arial" w:hAnsi="Arial" w:cs="Arial"/>
          <w:color w:val="000000" w:themeColor="text1"/>
        </w:rPr>
        <w:t>2016</w:t>
      </w:r>
      <w:r w:rsidR="009862DD" w:rsidRPr="0031607E">
        <w:rPr>
          <w:rFonts w:ascii="Arial" w:hAnsi="Arial" w:cs="Arial"/>
          <w:color w:val="000000" w:themeColor="text1"/>
        </w:rPr>
        <w:t>)</w:t>
      </w:r>
      <w:r w:rsidR="008A7020" w:rsidRPr="0031607E">
        <w:rPr>
          <w:rFonts w:ascii="Arial" w:hAnsi="Arial" w:cs="Arial"/>
          <w:color w:val="000000" w:themeColor="text1"/>
        </w:rPr>
        <w:t xml:space="preserve"> Welsh Health Survey</w:t>
      </w:r>
      <w:r w:rsidR="00B4008A" w:rsidRPr="0031607E">
        <w:rPr>
          <w:rFonts w:ascii="Arial" w:hAnsi="Arial" w:cs="Arial"/>
          <w:color w:val="000000" w:themeColor="text1"/>
        </w:rPr>
        <w:t>,</w:t>
      </w:r>
      <w:r w:rsidR="009862DD" w:rsidRPr="0031607E">
        <w:rPr>
          <w:rFonts w:ascii="Arial" w:hAnsi="Arial" w:cs="Arial"/>
          <w:color w:val="000000" w:themeColor="text1"/>
        </w:rPr>
        <w:t xml:space="preserve"> there were reported</w:t>
      </w:r>
      <w:r w:rsidR="00B4008A" w:rsidRPr="0031607E">
        <w:rPr>
          <w:rFonts w:ascii="Arial" w:hAnsi="Arial" w:cs="Arial"/>
          <w:color w:val="000000" w:themeColor="text1"/>
        </w:rPr>
        <w:t xml:space="preserve"> 13 % of adults </w:t>
      </w:r>
      <w:r w:rsidR="009862DD" w:rsidRPr="0031607E">
        <w:rPr>
          <w:rFonts w:ascii="Arial" w:hAnsi="Arial" w:cs="Arial"/>
          <w:color w:val="000000" w:themeColor="text1"/>
        </w:rPr>
        <w:t xml:space="preserve">over the age of sixteen were </w:t>
      </w:r>
      <w:r w:rsidR="00B4008A" w:rsidRPr="0031607E">
        <w:rPr>
          <w:rFonts w:ascii="Arial" w:hAnsi="Arial" w:cs="Arial"/>
          <w:color w:val="000000" w:themeColor="text1"/>
        </w:rPr>
        <w:t xml:space="preserve">currently receiving treatment for a mental health problem. </w:t>
      </w:r>
      <w:r w:rsidR="00F05D6C" w:rsidRPr="0031607E">
        <w:rPr>
          <w:rFonts w:ascii="Arial" w:hAnsi="Arial" w:cs="Arial"/>
          <w:color w:val="000000" w:themeColor="text1"/>
        </w:rPr>
        <w:t>To achieve consumer-centred care, inter-professional working is a vital approach, (Chong, Aslani and Chen, 2013) The idea of inter-professional working has recently been expanded to improve the quality of patient care, (Jones and Delaney, 2014).</w:t>
      </w:r>
    </w:p>
    <w:p w14:paraId="50F15558" w14:textId="77777777" w:rsidR="007203CC" w:rsidRPr="0031607E" w:rsidRDefault="007203CC" w:rsidP="0031607E">
      <w:pPr>
        <w:spacing w:line="480" w:lineRule="auto"/>
        <w:rPr>
          <w:rFonts w:ascii="Arial" w:hAnsi="Arial" w:cs="Arial"/>
          <w:color w:val="000000" w:themeColor="text1"/>
        </w:rPr>
      </w:pPr>
    </w:p>
    <w:p w14:paraId="5563E6D6" w14:textId="77777777" w:rsidR="00F05D6C" w:rsidRPr="0031607E" w:rsidRDefault="007203CC" w:rsidP="0031607E">
      <w:pPr>
        <w:spacing w:line="480" w:lineRule="auto"/>
        <w:rPr>
          <w:rFonts w:ascii="Arial" w:hAnsi="Arial" w:cs="Arial"/>
          <w:color w:val="000000" w:themeColor="text1"/>
        </w:rPr>
      </w:pPr>
      <w:r w:rsidRPr="0031607E">
        <w:rPr>
          <w:rFonts w:ascii="Arial" w:hAnsi="Arial" w:cs="Arial"/>
          <w:color w:val="000000" w:themeColor="text1"/>
        </w:rPr>
        <w:t xml:space="preserve">According to, WHO (2014), Mental health can be described as a complete state of physical, mental and social well-being and not just the absence of ill health. </w:t>
      </w:r>
    </w:p>
    <w:p w14:paraId="749B7FB9" w14:textId="77777777" w:rsidR="007203CC" w:rsidRPr="0031607E" w:rsidRDefault="007203CC" w:rsidP="0031607E">
      <w:pPr>
        <w:spacing w:line="480" w:lineRule="auto"/>
        <w:rPr>
          <w:rFonts w:ascii="Arial" w:hAnsi="Arial" w:cs="Arial"/>
          <w:color w:val="000000" w:themeColor="text1"/>
        </w:rPr>
      </w:pPr>
      <w:r w:rsidRPr="0031607E">
        <w:rPr>
          <w:rFonts w:ascii="Arial" w:hAnsi="Arial" w:cs="Arial"/>
          <w:color w:val="000000" w:themeColor="text1"/>
        </w:rPr>
        <w:t>However, Ozorio (2011) describes good mental health as a reflection of how you feel about yourself, a person who looks after themselves physically and mentally and has high self-esteem is considered to have good mental health.</w:t>
      </w:r>
      <w:r w:rsidR="000D5FBC" w:rsidRPr="0031607E">
        <w:rPr>
          <w:rFonts w:ascii="Arial" w:hAnsi="Arial" w:cs="Arial"/>
          <w:color w:val="000000" w:themeColor="text1"/>
        </w:rPr>
        <w:t xml:space="preserve"> As for</w:t>
      </w:r>
      <w:r w:rsidRPr="0031607E">
        <w:rPr>
          <w:rFonts w:ascii="Arial" w:hAnsi="Arial" w:cs="Arial"/>
          <w:color w:val="000000" w:themeColor="text1"/>
        </w:rPr>
        <w:t xml:space="preserve"> inter-professional working, </w:t>
      </w:r>
      <w:r w:rsidR="000D5FBC" w:rsidRPr="0031607E">
        <w:rPr>
          <w:rFonts w:ascii="Arial" w:hAnsi="Arial" w:cs="Arial"/>
          <w:color w:val="000000" w:themeColor="text1"/>
        </w:rPr>
        <w:t xml:space="preserve">Pollard et al (2005) explains that it is the process in which different professionals or agencies will work together to in order to provide a better standard of care for service users. </w:t>
      </w:r>
      <w:r w:rsidR="00A50106" w:rsidRPr="0031607E">
        <w:rPr>
          <w:rFonts w:ascii="Arial" w:hAnsi="Arial" w:cs="Arial"/>
          <w:color w:val="000000" w:themeColor="text1"/>
        </w:rPr>
        <w:t xml:space="preserve">           </w:t>
      </w:r>
    </w:p>
    <w:p w14:paraId="0C7FD033" w14:textId="77777777" w:rsidR="000D5FBC" w:rsidRPr="0031607E" w:rsidRDefault="000D5FBC" w:rsidP="0031607E">
      <w:pPr>
        <w:spacing w:line="480" w:lineRule="auto"/>
        <w:rPr>
          <w:rFonts w:ascii="Arial" w:hAnsi="Arial" w:cs="Arial"/>
          <w:color w:val="000000" w:themeColor="text1"/>
        </w:rPr>
      </w:pPr>
    </w:p>
    <w:p w14:paraId="1E62EEE6" w14:textId="094C9277" w:rsidR="000D5FBC" w:rsidRPr="0031607E" w:rsidRDefault="000D5FBC" w:rsidP="0031607E">
      <w:pPr>
        <w:spacing w:line="480" w:lineRule="auto"/>
        <w:rPr>
          <w:rFonts w:ascii="Arial" w:hAnsi="Arial" w:cs="Arial"/>
          <w:color w:val="000000" w:themeColor="text1"/>
        </w:rPr>
      </w:pPr>
      <w:r w:rsidRPr="0031607E">
        <w:rPr>
          <w:rFonts w:ascii="Arial" w:hAnsi="Arial" w:cs="Arial"/>
          <w:color w:val="000000" w:themeColor="text1"/>
        </w:rPr>
        <w:t xml:space="preserve">This essay discusses some theoretical underpinning of inter-professional working in the care of people living with mental health problems, with a particular focus on the United Kingdom. It does this by, first of all, exploring the recent changes in the increase of mental health problems, especially within teenagers. It then considers the impact these changes have had on the delivery of care, in particular the way this has led to a perceived requirement for greater inter-professional working. Subsequently, the essay examines how the latter has been influenced by theoretical perspectives such as </w:t>
      </w:r>
      <w:r w:rsidR="008D0915" w:rsidRPr="0031607E">
        <w:rPr>
          <w:rFonts w:ascii="Arial" w:hAnsi="Arial" w:cs="Arial"/>
          <w:color w:val="000000" w:themeColor="text1"/>
        </w:rPr>
        <w:t>Habermas’ theory of communicative action.</w:t>
      </w:r>
      <w:r w:rsidRPr="0031607E">
        <w:rPr>
          <w:rFonts w:ascii="Arial" w:hAnsi="Arial" w:cs="Arial"/>
          <w:color w:val="000000" w:themeColor="text1"/>
        </w:rPr>
        <w:t xml:space="preserve"> Having described the background, key terms and objectives of this essay, the following section begins by exploring why inter-professional working has increased in importance in recent years. </w:t>
      </w:r>
    </w:p>
    <w:p w14:paraId="5473B423" w14:textId="77777777" w:rsidR="000D5FBC" w:rsidRPr="0031607E" w:rsidRDefault="000D5FBC" w:rsidP="0031607E">
      <w:pPr>
        <w:spacing w:line="480" w:lineRule="auto"/>
        <w:rPr>
          <w:rFonts w:ascii="Arial" w:hAnsi="Arial" w:cs="Arial"/>
          <w:color w:val="000000" w:themeColor="text1"/>
        </w:rPr>
      </w:pPr>
    </w:p>
    <w:p w14:paraId="7FABFC94" w14:textId="446FAC1A" w:rsidR="00743444" w:rsidRPr="0031607E" w:rsidRDefault="000D5FBC" w:rsidP="0031607E">
      <w:pPr>
        <w:pStyle w:val="NormalWeb"/>
        <w:spacing w:line="480" w:lineRule="auto"/>
        <w:rPr>
          <w:rFonts w:ascii="Arial" w:hAnsi="Arial" w:cs="Arial"/>
          <w:color w:val="000000" w:themeColor="text1"/>
        </w:rPr>
      </w:pPr>
      <w:r w:rsidRPr="0031607E">
        <w:rPr>
          <w:rFonts w:ascii="Arial" w:hAnsi="Arial" w:cs="Arial"/>
          <w:color w:val="000000" w:themeColor="text1"/>
        </w:rPr>
        <w:t xml:space="preserve"> As regards to the recent changes in the increase of mental health problems, particularly in teenagers,</w:t>
      </w:r>
      <w:r w:rsidR="00A50106" w:rsidRPr="0031607E">
        <w:rPr>
          <w:rFonts w:ascii="Arial" w:hAnsi="Arial" w:cs="Arial"/>
          <w:color w:val="000000" w:themeColor="text1"/>
        </w:rPr>
        <w:t xml:space="preserve"> The Global Burden of Disease</w:t>
      </w:r>
      <w:r w:rsidRPr="0031607E">
        <w:rPr>
          <w:rFonts w:ascii="Arial" w:hAnsi="Arial" w:cs="Arial"/>
          <w:color w:val="000000" w:themeColor="text1"/>
        </w:rPr>
        <w:t xml:space="preserve"> </w:t>
      </w:r>
      <w:r w:rsidR="00BD7137" w:rsidRPr="0031607E">
        <w:rPr>
          <w:rFonts w:ascii="Arial" w:hAnsi="Arial" w:cs="Arial"/>
          <w:color w:val="000000" w:themeColor="text1"/>
        </w:rPr>
        <w:t>(</w:t>
      </w:r>
      <w:r w:rsidR="00A50106" w:rsidRPr="0031607E">
        <w:rPr>
          <w:rFonts w:ascii="Arial" w:hAnsi="Arial" w:cs="Arial"/>
          <w:color w:val="000000" w:themeColor="text1"/>
        </w:rPr>
        <w:t>2010) explains that</w:t>
      </w:r>
      <w:r w:rsidR="00BD7137" w:rsidRPr="0031607E">
        <w:rPr>
          <w:rFonts w:ascii="Arial" w:hAnsi="Arial" w:cs="Arial"/>
          <w:color w:val="000000" w:themeColor="text1"/>
        </w:rPr>
        <w:t xml:space="preserve"> depression is the predominant mental health problem worldwide, followed by anxiety.</w:t>
      </w:r>
      <w:r w:rsidR="00B24470" w:rsidRPr="0031607E">
        <w:rPr>
          <w:rFonts w:ascii="Arial" w:hAnsi="Arial" w:cs="Arial"/>
          <w:color w:val="000000" w:themeColor="text1"/>
        </w:rPr>
        <w:t xml:space="preserve"> This global change is reflected in the UK, </w:t>
      </w:r>
      <w:r w:rsidR="00136E94" w:rsidRPr="0031607E">
        <w:rPr>
          <w:rFonts w:ascii="Arial" w:hAnsi="Arial" w:cs="Arial"/>
          <w:color w:val="000000" w:themeColor="text1"/>
        </w:rPr>
        <w:t>according to Kirk and Scott (2017)</w:t>
      </w:r>
      <w:r w:rsidR="00E102B9" w:rsidRPr="0031607E">
        <w:rPr>
          <w:rFonts w:ascii="Arial" w:hAnsi="Arial" w:cs="Arial"/>
          <w:color w:val="000000" w:themeColor="text1"/>
        </w:rPr>
        <w:t xml:space="preserve"> just over 31 million prescriptions for anti-depressants were dispensed in 2006, whereas in 2016 this rose to 64.7 million, in just 10 years. </w:t>
      </w:r>
      <w:r w:rsidR="0074631D" w:rsidRPr="0031607E">
        <w:rPr>
          <w:rFonts w:ascii="Arial" w:hAnsi="Arial" w:cs="Arial"/>
          <w:color w:val="000000" w:themeColor="text1"/>
        </w:rPr>
        <w:t>In 2016, 7.1 per 100,000 males committed suicide and 2.9 per 100,000 females committed suicide,</w:t>
      </w:r>
      <w:r w:rsidR="00956298" w:rsidRPr="0031607E">
        <w:rPr>
          <w:rFonts w:ascii="Arial" w:hAnsi="Arial" w:cs="Arial"/>
          <w:color w:val="000000" w:themeColor="text1"/>
        </w:rPr>
        <w:t xml:space="preserve"> between the ages of 15-19</w:t>
      </w:r>
      <w:r w:rsidR="0074631D" w:rsidRPr="0031607E">
        <w:rPr>
          <w:rFonts w:ascii="Arial" w:hAnsi="Arial" w:cs="Arial"/>
          <w:color w:val="000000" w:themeColor="text1"/>
        </w:rPr>
        <w:t xml:space="preserve"> (O</w:t>
      </w:r>
      <w:r w:rsidR="00956298" w:rsidRPr="0031607E">
        <w:rPr>
          <w:rFonts w:ascii="Arial" w:hAnsi="Arial" w:cs="Arial"/>
          <w:color w:val="000000" w:themeColor="text1"/>
        </w:rPr>
        <w:t>ffice for National Statistics</w:t>
      </w:r>
      <w:r w:rsidR="0074631D" w:rsidRPr="0031607E">
        <w:rPr>
          <w:rFonts w:ascii="Arial" w:hAnsi="Arial" w:cs="Arial"/>
          <w:color w:val="000000" w:themeColor="text1"/>
        </w:rPr>
        <w:t xml:space="preserve">, </w:t>
      </w:r>
      <w:r w:rsidR="00956298" w:rsidRPr="0031607E">
        <w:rPr>
          <w:rFonts w:ascii="Arial" w:hAnsi="Arial" w:cs="Arial"/>
          <w:color w:val="000000" w:themeColor="text1"/>
        </w:rPr>
        <w:t>2017</w:t>
      </w:r>
      <w:r w:rsidR="0074631D" w:rsidRPr="0031607E">
        <w:rPr>
          <w:rFonts w:ascii="Arial" w:hAnsi="Arial" w:cs="Arial"/>
          <w:color w:val="000000" w:themeColor="text1"/>
        </w:rPr>
        <w:t>)</w:t>
      </w:r>
      <w:r w:rsidR="00956298" w:rsidRPr="0031607E">
        <w:rPr>
          <w:rFonts w:ascii="Arial" w:hAnsi="Arial" w:cs="Arial"/>
          <w:color w:val="000000" w:themeColor="text1"/>
        </w:rPr>
        <w:t xml:space="preserve"> (ONS). </w:t>
      </w:r>
      <w:r w:rsidR="0074631D" w:rsidRPr="0031607E">
        <w:rPr>
          <w:rFonts w:ascii="Arial" w:hAnsi="Arial" w:cs="Arial"/>
          <w:color w:val="000000" w:themeColor="text1"/>
        </w:rPr>
        <w:t xml:space="preserve"> </w:t>
      </w:r>
      <w:r w:rsidR="00B24470" w:rsidRPr="0031607E">
        <w:rPr>
          <w:rFonts w:ascii="Arial" w:hAnsi="Arial" w:cs="Arial"/>
          <w:color w:val="000000" w:themeColor="text1"/>
        </w:rPr>
        <w:t xml:space="preserve">Twenge, joiner, Rogers and Martin (2018) states how there is one likely cause for this, and that is the increase </w:t>
      </w:r>
      <w:r w:rsidR="00583EEC" w:rsidRPr="0031607E">
        <w:rPr>
          <w:rFonts w:ascii="Arial" w:hAnsi="Arial" w:cs="Arial"/>
          <w:color w:val="000000" w:themeColor="text1"/>
        </w:rPr>
        <w:t xml:space="preserve">of technology and social media. </w:t>
      </w:r>
      <w:r w:rsidR="00AF1F10" w:rsidRPr="0031607E">
        <w:rPr>
          <w:rFonts w:ascii="Arial" w:hAnsi="Arial" w:cs="Arial"/>
          <w:color w:val="000000" w:themeColor="text1"/>
        </w:rPr>
        <w:t>According to</w:t>
      </w:r>
      <w:r w:rsidR="00194EB7" w:rsidRPr="0031607E">
        <w:rPr>
          <w:rFonts w:ascii="Arial" w:hAnsi="Arial" w:cs="Arial"/>
          <w:color w:val="000000" w:themeColor="text1"/>
        </w:rPr>
        <w:t xml:space="preserve"> National Institute for Clinical Institute</w:t>
      </w:r>
      <w:r w:rsidR="00AF1F10" w:rsidRPr="0031607E">
        <w:rPr>
          <w:rFonts w:ascii="Arial" w:hAnsi="Arial" w:cs="Arial"/>
          <w:color w:val="000000" w:themeColor="text1"/>
        </w:rPr>
        <w:t xml:space="preserve"> (</w:t>
      </w:r>
      <w:r w:rsidR="00194EB7" w:rsidRPr="0031607E">
        <w:rPr>
          <w:rFonts w:ascii="Arial" w:hAnsi="Arial" w:cs="Arial"/>
          <w:color w:val="000000" w:themeColor="text1"/>
        </w:rPr>
        <w:t>2005</w:t>
      </w:r>
      <w:r w:rsidR="00AF1F10" w:rsidRPr="0031607E">
        <w:rPr>
          <w:rFonts w:ascii="Arial" w:hAnsi="Arial" w:cs="Arial"/>
          <w:color w:val="000000" w:themeColor="text1"/>
        </w:rPr>
        <w:t>), d</w:t>
      </w:r>
      <w:r w:rsidR="00743444" w:rsidRPr="0031607E">
        <w:rPr>
          <w:rFonts w:ascii="Arial" w:hAnsi="Arial" w:cs="Arial"/>
          <w:color w:val="000000" w:themeColor="text1"/>
        </w:rPr>
        <w:t>epression</w:t>
      </w:r>
      <w:r w:rsidR="00AF1F10" w:rsidRPr="0031607E">
        <w:rPr>
          <w:rFonts w:ascii="Arial" w:hAnsi="Arial" w:cs="Arial"/>
          <w:color w:val="000000" w:themeColor="text1"/>
        </w:rPr>
        <w:t xml:space="preserve"> can begin in young adulthood, this is because during this time the young adult starts to develop </w:t>
      </w:r>
      <w:r w:rsidR="000A401E" w:rsidRPr="0031607E">
        <w:rPr>
          <w:rFonts w:ascii="Arial" w:hAnsi="Arial" w:cs="Arial"/>
          <w:color w:val="000000" w:themeColor="text1"/>
        </w:rPr>
        <w:t xml:space="preserve">conscious feelings of how they look and their body image can affect them. </w:t>
      </w:r>
      <w:r w:rsidR="00743444" w:rsidRPr="0031607E">
        <w:rPr>
          <w:rFonts w:ascii="Arial" w:hAnsi="Arial" w:cs="Arial"/>
          <w:color w:val="000000" w:themeColor="text1"/>
        </w:rPr>
        <w:t xml:space="preserve"> often begins around young adulthood</w:t>
      </w:r>
      <w:r w:rsidR="00A460AE" w:rsidRPr="0031607E">
        <w:rPr>
          <w:rFonts w:ascii="Arial" w:hAnsi="Arial" w:cs="Arial"/>
          <w:color w:val="000000" w:themeColor="text1"/>
        </w:rPr>
        <w:t>, (</w:t>
      </w:r>
      <w:r w:rsidR="000E3253" w:rsidRPr="0031607E">
        <w:rPr>
          <w:rFonts w:ascii="Arial" w:hAnsi="Arial" w:cs="Arial"/>
          <w:color w:val="000000" w:themeColor="text1"/>
        </w:rPr>
        <w:t>Leone et al, 2014</w:t>
      </w:r>
      <w:r w:rsidR="00A460AE" w:rsidRPr="0031607E">
        <w:rPr>
          <w:rFonts w:ascii="Arial" w:hAnsi="Arial" w:cs="Arial"/>
          <w:color w:val="000000" w:themeColor="text1"/>
        </w:rPr>
        <w:t>)</w:t>
      </w:r>
      <w:r w:rsidR="00743444" w:rsidRPr="0031607E">
        <w:rPr>
          <w:rFonts w:ascii="Arial" w:hAnsi="Arial" w:cs="Arial"/>
          <w:color w:val="000000" w:themeColor="text1"/>
        </w:rPr>
        <w:t>.</w:t>
      </w:r>
      <w:r w:rsidR="00743444" w:rsidRPr="0031607E">
        <w:rPr>
          <w:rFonts w:ascii="Arial" w:hAnsi="Arial" w:cs="Arial"/>
          <w:color w:val="000000" w:themeColor="text1"/>
          <w:position w:val="264"/>
        </w:rPr>
        <w:t xml:space="preserve"> </w:t>
      </w:r>
      <w:r w:rsidR="007D7440" w:rsidRPr="0031607E">
        <w:rPr>
          <w:rFonts w:ascii="Arial" w:hAnsi="Arial" w:cs="Arial"/>
          <w:color w:val="000000" w:themeColor="text1"/>
        </w:rPr>
        <w:t xml:space="preserve">Even though there are a variety of factors that can result in a person becoming depressed, there is a surprising amount of research that suggests the reason for the increase of </w:t>
      </w:r>
      <w:r w:rsidR="00697811" w:rsidRPr="0031607E">
        <w:rPr>
          <w:rFonts w:ascii="Arial" w:hAnsi="Arial" w:cs="Arial"/>
          <w:color w:val="000000" w:themeColor="text1"/>
        </w:rPr>
        <w:t>this depression is be</w:t>
      </w:r>
      <w:r w:rsidR="008047ED" w:rsidRPr="0031607E">
        <w:rPr>
          <w:rFonts w:ascii="Arial" w:hAnsi="Arial" w:cs="Arial"/>
          <w:color w:val="000000" w:themeColor="text1"/>
        </w:rPr>
        <w:t>cause of social media websites, (</w:t>
      </w:r>
      <w:r w:rsidR="00E6679C" w:rsidRPr="0031607E">
        <w:rPr>
          <w:rFonts w:ascii="Arial" w:hAnsi="Arial" w:cs="Arial"/>
          <w:color w:val="000000" w:themeColor="text1"/>
        </w:rPr>
        <w:t>Brown, 2018</w:t>
      </w:r>
      <w:r w:rsidR="008047ED" w:rsidRPr="0031607E">
        <w:rPr>
          <w:rFonts w:ascii="Arial" w:hAnsi="Arial" w:cs="Arial"/>
          <w:color w:val="000000" w:themeColor="text1"/>
        </w:rPr>
        <w:t xml:space="preserve">). </w:t>
      </w:r>
      <w:r w:rsidR="00697811" w:rsidRPr="0031607E">
        <w:rPr>
          <w:rFonts w:ascii="Arial" w:hAnsi="Arial" w:cs="Arial"/>
          <w:color w:val="000000" w:themeColor="text1"/>
        </w:rPr>
        <w:t xml:space="preserve">The use of social media </w:t>
      </w:r>
      <w:r w:rsidR="003E0D40" w:rsidRPr="0031607E">
        <w:rPr>
          <w:rFonts w:ascii="Arial" w:hAnsi="Arial" w:cs="Arial"/>
          <w:color w:val="000000" w:themeColor="text1"/>
        </w:rPr>
        <w:t>sites such as Facebook and Instagram has resulted in ma</w:t>
      </w:r>
      <w:r w:rsidR="008047ED" w:rsidRPr="0031607E">
        <w:rPr>
          <w:rFonts w:ascii="Arial" w:hAnsi="Arial" w:cs="Arial"/>
          <w:color w:val="000000" w:themeColor="text1"/>
        </w:rPr>
        <w:t>ny young people judging themselv</w:t>
      </w:r>
      <w:r w:rsidR="003E0D40" w:rsidRPr="0031607E">
        <w:rPr>
          <w:rFonts w:ascii="Arial" w:hAnsi="Arial" w:cs="Arial"/>
          <w:color w:val="000000" w:themeColor="text1"/>
        </w:rPr>
        <w:t>es and comparing themselves to th</w:t>
      </w:r>
      <w:r w:rsidR="008047ED" w:rsidRPr="0031607E">
        <w:rPr>
          <w:rFonts w:ascii="Arial" w:hAnsi="Arial" w:cs="Arial"/>
          <w:color w:val="000000" w:themeColor="text1"/>
        </w:rPr>
        <w:t>e likes of models and actresses.</w:t>
      </w:r>
      <w:r w:rsidR="003E0D40" w:rsidRPr="0031607E">
        <w:rPr>
          <w:rFonts w:ascii="Arial" w:hAnsi="Arial" w:cs="Arial"/>
          <w:color w:val="000000" w:themeColor="text1"/>
        </w:rPr>
        <w:t xml:space="preserve"> According to, </w:t>
      </w:r>
      <w:r w:rsidR="00E6679C" w:rsidRPr="0031607E">
        <w:rPr>
          <w:rFonts w:ascii="Arial" w:hAnsi="Arial" w:cs="Arial"/>
          <w:color w:val="000000" w:themeColor="text1"/>
        </w:rPr>
        <w:t xml:space="preserve">Bentley et al </w:t>
      </w:r>
      <w:r w:rsidR="003E0D40" w:rsidRPr="0031607E">
        <w:rPr>
          <w:rFonts w:ascii="Arial" w:hAnsi="Arial" w:cs="Arial"/>
          <w:color w:val="000000" w:themeColor="text1"/>
        </w:rPr>
        <w:t>(</w:t>
      </w:r>
      <w:r w:rsidR="00E6679C" w:rsidRPr="0031607E">
        <w:rPr>
          <w:rFonts w:ascii="Arial" w:hAnsi="Arial" w:cs="Arial"/>
          <w:color w:val="000000" w:themeColor="text1"/>
        </w:rPr>
        <w:t>2017</w:t>
      </w:r>
      <w:r w:rsidR="003E0D40" w:rsidRPr="0031607E">
        <w:rPr>
          <w:rFonts w:ascii="Arial" w:hAnsi="Arial" w:cs="Arial"/>
          <w:color w:val="000000" w:themeColor="text1"/>
        </w:rPr>
        <w:t xml:space="preserve">) </w:t>
      </w:r>
      <w:r w:rsidR="00743444" w:rsidRPr="0031607E">
        <w:rPr>
          <w:rFonts w:ascii="Arial" w:hAnsi="Arial" w:cs="Arial"/>
          <w:color w:val="000000" w:themeColor="text1"/>
        </w:rPr>
        <w:t xml:space="preserve">90% of young </w:t>
      </w:r>
      <w:r w:rsidR="003E0D40" w:rsidRPr="0031607E">
        <w:rPr>
          <w:rFonts w:ascii="Arial" w:hAnsi="Arial" w:cs="Arial"/>
          <w:color w:val="000000" w:themeColor="text1"/>
        </w:rPr>
        <w:t>adults use social media, and the ma</w:t>
      </w:r>
      <w:r w:rsidR="00743444" w:rsidRPr="0031607E">
        <w:rPr>
          <w:rFonts w:ascii="Arial" w:hAnsi="Arial" w:cs="Arial"/>
          <w:color w:val="000000" w:themeColor="text1"/>
        </w:rPr>
        <w:t>jority of</w:t>
      </w:r>
      <w:r w:rsidR="003E0D40" w:rsidRPr="0031607E">
        <w:rPr>
          <w:rFonts w:ascii="Arial" w:hAnsi="Arial" w:cs="Arial"/>
          <w:color w:val="000000" w:themeColor="text1"/>
        </w:rPr>
        <w:t xml:space="preserve"> them visit these sites more than once or twice a day. It is estimated that social media accounts for 20% of online time and 30% on mobile devices.</w:t>
      </w:r>
      <w:r w:rsidR="00743444" w:rsidRPr="0031607E">
        <w:rPr>
          <w:rFonts w:ascii="Arial" w:hAnsi="Arial" w:cs="Arial"/>
          <w:color w:val="000000" w:themeColor="text1"/>
          <w:position w:val="264"/>
        </w:rPr>
        <w:t xml:space="preserve"> </w:t>
      </w:r>
    </w:p>
    <w:p w14:paraId="0405A524" w14:textId="500A43AC" w:rsidR="00743444" w:rsidRPr="0031607E" w:rsidRDefault="003E0D40" w:rsidP="0031607E">
      <w:pPr>
        <w:pStyle w:val="NormalWeb"/>
        <w:spacing w:line="480" w:lineRule="auto"/>
        <w:rPr>
          <w:rFonts w:ascii="Arial" w:hAnsi="Arial" w:cs="Arial"/>
          <w:color w:val="000000" w:themeColor="text1"/>
          <w:position w:val="264"/>
        </w:rPr>
      </w:pPr>
      <w:r w:rsidRPr="0031607E">
        <w:rPr>
          <w:rFonts w:ascii="Arial" w:hAnsi="Arial" w:cs="Arial"/>
          <w:color w:val="000000" w:themeColor="text1"/>
        </w:rPr>
        <w:t xml:space="preserve">Additionally, </w:t>
      </w:r>
      <w:r w:rsidR="00043B30" w:rsidRPr="0031607E">
        <w:rPr>
          <w:rFonts w:ascii="Arial" w:hAnsi="Arial" w:cs="Arial"/>
          <w:color w:val="000000" w:themeColor="text1"/>
        </w:rPr>
        <w:t xml:space="preserve">studies involving social media </w:t>
      </w:r>
      <w:r w:rsidR="00A70EC7" w:rsidRPr="0031607E">
        <w:rPr>
          <w:rFonts w:ascii="Arial" w:hAnsi="Arial" w:cs="Arial"/>
          <w:color w:val="000000" w:themeColor="text1"/>
        </w:rPr>
        <w:t>being a main cause of depression in young adults had had mixed results</w:t>
      </w:r>
      <w:r w:rsidR="008047ED" w:rsidRPr="0031607E">
        <w:rPr>
          <w:rFonts w:ascii="Arial" w:hAnsi="Arial" w:cs="Arial"/>
          <w:color w:val="000000" w:themeColor="text1"/>
        </w:rPr>
        <w:t>, (</w:t>
      </w:r>
      <w:r w:rsidR="00E6679C" w:rsidRPr="0031607E">
        <w:rPr>
          <w:rFonts w:ascii="Arial" w:hAnsi="Arial" w:cs="Arial"/>
          <w:color w:val="000000" w:themeColor="text1"/>
        </w:rPr>
        <w:t>Livingstone, Carr and Byrne, 2015</w:t>
      </w:r>
      <w:r w:rsidR="008047ED" w:rsidRPr="0031607E">
        <w:rPr>
          <w:rFonts w:ascii="Arial" w:hAnsi="Arial" w:cs="Arial"/>
          <w:color w:val="000000" w:themeColor="text1"/>
        </w:rPr>
        <w:t xml:space="preserve">). </w:t>
      </w:r>
      <w:r w:rsidR="00743444" w:rsidRPr="0031607E">
        <w:rPr>
          <w:rFonts w:ascii="Arial" w:hAnsi="Arial" w:cs="Arial"/>
          <w:color w:val="000000" w:themeColor="text1"/>
        </w:rPr>
        <w:t xml:space="preserve">Some studies </w:t>
      </w:r>
      <w:r w:rsidR="008047ED" w:rsidRPr="0031607E">
        <w:rPr>
          <w:rFonts w:ascii="Arial" w:hAnsi="Arial" w:cs="Arial"/>
          <w:color w:val="000000" w:themeColor="text1"/>
        </w:rPr>
        <w:t>suggest that the frequent use of social media sites can be associated with their perspective of life and declines in subjective well-being, (</w:t>
      </w:r>
      <w:r w:rsidR="00E6679C" w:rsidRPr="0031607E">
        <w:rPr>
          <w:rFonts w:ascii="Arial" w:hAnsi="Arial" w:cs="Arial"/>
          <w:color w:val="000000" w:themeColor="text1"/>
        </w:rPr>
        <w:t>Longstreet and Brooks, 2017</w:t>
      </w:r>
      <w:r w:rsidR="008047ED" w:rsidRPr="0031607E">
        <w:rPr>
          <w:rFonts w:ascii="Arial" w:hAnsi="Arial" w:cs="Arial"/>
          <w:color w:val="000000" w:themeColor="text1"/>
        </w:rPr>
        <w:t xml:space="preserve">). </w:t>
      </w:r>
      <w:r w:rsidR="00E6679C" w:rsidRPr="0031607E">
        <w:rPr>
          <w:rFonts w:ascii="Arial" w:hAnsi="Arial" w:cs="Arial"/>
          <w:color w:val="000000" w:themeColor="text1"/>
        </w:rPr>
        <w:t xml:space="preserve">Zhan </w:t>
      </w:r>
      <w:r w:rsidR="008047ED" w:rsidRPr="0031607E">
        <w:rPr>
          <w:rFonts w:ascii="Arial" w:hAnsi="Arial" w:cs="Arial"/>
          <w:color w:val="000000" w:themeColor="text1"/>
        </w:rPr>
        <w:t>(</w:t>
      </w:r>
      <w:r w:rsidR="00E6679C" w:rsidRPr="0031607E">
        <w:rPr>
          <w:rFonts w:ascii="Arial" w:hAnsi="Arial" w:cs="Arial"/>
          <w:color w:val="000000" w:themeColor="text1"/>
        </w:rPr>
        <w:t>2016</w:t>
      </w:r>
      <w:r w:rsidR="008047ED" w:rsidRPr="0031607E">
        <w:rPr>
          <w:rFonts w:ascii="Arial" w:hAnsi="Arial" w:cs="Arial"/>
          <w:color w:val="000000" w:themeColor="text1"/>
        </w:rPr>
        <w:t>) states that other studies suggest that the feelings of depression arise from an in</w:t>
      </w:r>
      <w:r w:rsidR="00743444" w:rsidRPr="0031607E">
        <w:rPr>
          <w:rFonts w:ascii="Arial" w:hAnsi="Arial" w:cs="Arial"/>
          <w:color w:val="000000" w:themeColor="text1"/>
        </w:rPr>
        <w:t xml:space="preserve">crease in </w:t>
      </w:r>
      <w:r w:rsidR="008047ED" w:rsidRPr="0031607E">
        <w:rPr>
          <w:rFonts w:ascii="Arial" w:hAnsi="Arial" w:cs="Arial"/>
          <w:color w:val="000000" w:themeColor="text1"/>
        </w:rPr>
        <w:t>social status</w:t>
      </w:r>
      <w:r w:rsidR="00743444" w:rsidRPr="0031607E">
        <w:rPr>
          <w:rFonts w:ascii="Arial" w:hAnsi="Arial" w:cs="Arial"/>
          <w:color w:val="000000" w:themeColor="text1"/>
        </w:rPr>
        <w:t xml:space="preserve">, </w:t>
      </w:r>
      <w:r w:rsidR="008047ED" w:rsidRPr="0031607E">
        <w:rPr>
          <w:rFonts w:ascii="Arial" w:hAnsi="Arial" w:cs="Arial"/>
          <w:color w:val="000000" w:themeColor="text1"/>
        </w:rPr>
        <w:t>how much they feel they are supported online</w:t>
      </w:r>
      <w:r w:rsidR="00743444" w:rsidRPr="0031607E">
        <w:rPr>
          <w:rFonts w:ascii="Arial" w:hAnsi="Arial" w:cs="Arial"/>
          <w:color w:val="000000" w:themeColor="text1"/>
        </w:rPr>
        <w:t xml:space="preserve">, and </w:t>
      </w:r>
      <w:r w:rsidR="008047ED" w:rsidRPr="0031607E">
        <w:rPr>
          <w:rFonts w:ascii="Arial" w:hAnsi="Arial" w:cs="Arial"/>
          <w:color w:val="000000" w:themeColor="text1"/>
        </w:rPr>
        <w:t>their social followers</w:t>
      </w:r>
      <w:r w:rsidR="00743444" w:rsidRPr="0031607E">
        <w:rPr>
          <w:rFonts w:ascii="Arial" w:hAnsi="Arial" w:cs="Arial"/>
          <w:color w:val="000000" w:themeColor="text1"/>
        </w:rPr>
        <w:t>.</w:t>
      </w:r>
      <w:r w:rsidR="00743444" w:rsidRPr="0031607E">
        <w:rPr>
          <w:rFonts w:ascii="Arial" w:hAnsi="Arial" w:cs="Arial"/>
          <w:color w:val="000000" w:themeColor="text1"/>
          <w:position w:val="264"/>
        </w:rPr>
        <w:t xml:space="preserve"> </w:t>
      </w:r>
    </w:p>
    <w:p w14:paraId="4ED5583F" w14:textId="365578B9" w:rsidR="008047ED" w:rsidRPr="0031607E" w:rsidRDefault="0031607E" w:rsidP="0031607E">
      <w:pPr>
        <w:pStyle w:val="NormalWeb"/>
        <w:spacing w:line="480" w:lineRule="auto"/>
        <w:rPr>
          <w:rFonts w:ascii="Arial" w:hAnsi="Arial" w:cs="Arial"/>
          <w:color w:val="000000" w:themeColor="text1"/>
        </w:rPr>
      </w:pPr>
      <w:r w:rsidRPr="0031607E">
        <w:rPr>
          <w:rFonts w:ascii="Arial" w:hAnsi="Arial" w:cs="Arial"/>
          <w:color w:val="000000" w:themeColor="text1"/>
        </w:rPr>
        <w:t xml:space="preserve">Nansen </w:t>
      </w:r>
      <w:r w:rsidR="008047ED" w:rsidRPr="0031607E">
        <w:rPr>
          <w:rFonts w:ascii="Arial" w:hAnsi="Arial" w:cs="Arial"/>
          <w:color w:val="000000" w:themeColor="text1"/>
        </w:rPr>
        <w:t>(</w:t>
      </w:r>
      <w:r w:rsidRPr="0031607E">
        <w:rPr>
          <w:rFonts w:ascii="Arial" w:hAnsi="Arial" w:cs="Arial"/>
          <w:color w:val="000000" w:themeColor="text1"/>
        </w:rPr>
        <w:t>2012</w:t>
      </w:r>
      <w:r w:rsidR="008047ED" w:rsidRPr="0031607E">
        <w:rPr>
          <w:rFonts w:ascii="Arial" w:hAnsi="Arial" w:cs="Arial"/>
          <w:color w:val="000000" w:themeColor="text1"/>
        </w:rPr>
        <w:t xml:space="preserve">) explains how online risks and young people’s emotional health has been investigated. </w:t>
      </w:r>
      <w:r w:rsidR="008047ED" w:rsidRPr="0031607E">
        <w:rPr>
          <w:rFonts w:ascii="Arial" w:hAnsi="Arial" w:cs="Arial"/>
          <w:color w:val="000000" w:themeColor="text1"/>
        </w:rPr>
        <w:t xml:space="preserve">The PISA Wellbeing study </w:t>
      </w:r>
      <w:r w:rsidR="008047ED" w:rsidRPr="0031607E">
        <w:rPr>
          <w:rFonts w:ascii="Arial" w:hAnsi="Arial" w:cs="Arial"/>
          <w:color w:val="000000" w:themeColor="text1"/>
        </w:rPr>
        <w:t>made findings that people who excessively used the internet were more likely to report bullying than those who did not use the internet as much,</w:t>
      </w:r>
      <w:r w:rsidRPr="0031607E">
        <w:rPr>
          <w:rFonts w:ascii="Arial" w:hAnsi="Arial" w:cs="Arial"/>
          <w:color w:val="000000" w:themeColor="text1"/>
        </w:rPr>
        <w:t xml:space="preserve"> PISA</w:t>
      </w:r>
      <w:r w:rsidR="008047ED" w:rsidRPr="0031607E">
        <w:rPr>
          <w:rFonts w:ascii="Arial" w:hAnsi="Arial" w:cs="Arial"/>
          <w:color w:val="000000" w:themeColor="text1"/>
        </w:rPr>
        <w:t xml:space="preserve"> (</w:t>
      </w:r>
      <w:r w:rsidRPr="0031607E">
        <w:rPr>
          <w:rFonts w:ascii="Arial" w:hAnsi="Arial" w:cs="Arial"/>
          <w:color w:val="000000" w:themeColor="text1"/>
        </w:rPr>
        <w:t>2015</w:t>
      </w:r>
      <w:r w:rsidR="008047ED" w:rsidRPr="0031607E">
        <w:rPr>
          <w:rFonts w:ascii="Arial" w:hAnsi="Arial" w:cs="Arial"/>
          <w:color w:val="000000" w:themeColor="text1"/>
        </w:rPr>
        <w:t xml:space="preserve">). </w:t>
      </w:r>
    </w:p>
    <w:p w14:paraId="69A74BCA" w14:textId="1A9E411F" w:rsidR="008047ED" w:rsidRPr="0031607E" w:rsidRDefault="008047ED" w:rsidP="0031607E">
      <w:pPr>
        <w:pStyle w:val="NormalWeb"/>
        <w:spacing w:line="480" w:lineRule="auto"/>
        <w:rPr>
          <w:rFonts w:ascii="Arial" w:hAnsi="Arial" w:cs="Arial"/>
          <w:color w:val="000000" w:themeColor="text1"/>
        </w:rPr>
      </w:pPr>
      <w:r w:rsidRPr="0031607E">
        <w:rPr>
          <w:rFonts w:ascii="Arial" w:hAnsi="Arial" w:cs="Arial"/>
          <w:color w:val="000000" w:themeColor="text1"/>
        </w:rPr>
        <w:t>The OECD</w:t>
      </w:r>
      <w:r w:rsidRPr="0031607E">
        <w:rPr>
          <w:rFonts w:ascii="Arial" w:hAnsi="Arial" w:cs="Arial"/>
          <w:color w:val="000000" w:themeColor="text1"/>
        </w:rPr>
        <w:t xml:space="preserve"> (</w:t>
      </w:r>
      <w:r w:rsidR="00194EB7" w:rsidRPr="0031607E">
        <w:rPr>
          <w:rFonts w:ascii="Arial" w:hAnsi="Arial" w:cs="Arial"/>
          <w:color w:val="000000" w:themeColor="text1"/>
        </w:rPr>
        <w:t>2015</w:t>
      </w:r>
      <w:r w:rsidRPr="0031607E">
        <w:rPr>
          <w:rFonts w:ascii="Arial" w:hAnsi="Arial" w:cs="Arial"/>
          <w:color w:val="000000" w:themeColor="text1"/>
        </w:rPr>
        <w:t>) continued to</w:t>
      </w:r>
      <w:r w:rsidRPr="0031607E">
        <w:rPr>
          <w:rFonts w:ascii="Arial" w:hAnsi="Arial" w:cs="Arial"/>
          <w:color w:val="000000" w:themeColor="text1"/>
        </w:rPr>
        <w:t xml:space="preserve"> explore the </w:t>
      </w:r>
      <w:r w:rsidRPr="0031607E">
        <w:rPr>
          <w:rFonts w:ascii="Arial" w:hAnsi="Arial" w:cs="Arial"/>
          <w:color w:val="000000" w:themeColor="text1"/>
        </w:rPr>
        <w:t>relationship overall between inter</w:t>
      </w:r>
      <w:r w:rsidR="007702FC" w:rsidRPr="0031607E">
        <w:rPr>
          <w:rFonts w:ascii="Arial" w:hAnsi="Arial" w:cs="Arial"/>
          <w:color w:val="000000" w:themeColor="text1"/>
        </w:rPr>
        <w:t>n</w:t>
      </w:r>
      <w:r w:rsidRPr="0031607E">
        <w:rPr>
          <w:rFonts w:ascii="Arial" w:hAnsi="Arial" w:cs="Arial"/>
          <w:color w:val="000000" w:themeColor="text1"/>
        </w:rPr>
        <w:t xml:space="preserve">et use and a young </w:t>
      </w:r>
      <w:r w:rsidR="007702FC" w:rsidRPr="0031607E">
        <w:rPr>
          <w:rFonts w:ascii="Arial" w:hAnsi="Arial" w:cs="Arial"/>
          <w:color w:val="000000" w:themeColor="text1"/>
        </w:rPr>
        <w:t>person’s</w:t>
      </w:r>
      <w:r w:rsidRPr="0031607E">
        <w:rPr>
          <w:rFonts w:ascii="Arial" w:hAnsi="Arial" w:cs="Arial"/>
          <w:color w:val="000000" w:themeColor="text1"/>
        </w:rPr>
        <w:t xml:space="preserve"> </w:t>
      </w:r>
      <w:r w:rsidR="007702FC" w:rsidRPr="0031607E">
        <w:rPr>
          <w:rFonts w:ascii="Arial" w:hAnsi="Arial" w:cs="Arial"/>
          <w:color w:val="000000" w:themeColor="text1"/>
        </w:rPr>
        <w:t>wellbeing. Extreme internet user in the United Kingdom felt less satisfied with their life with a score of 6.59 compared to people who only used the internet moderately, they had a score o</w:t>
      </w:r>
      <w:r w:rsidR="00F31BFD" w:rsidRPr="0031607E">
        <w:rPr>
          <w:rFonts w:ascii="Arial" w:hAnsi="Arial" w:cs="Arial"/>
          <w:color w:val="000000" w:themeColor="text1"/>
        </w:rPr>
        <w:t xml:space="preserve">f 7.40, </w:t>
      </w:r>
      <w:r w:rsidR="00194EB7" w:rsidRPr="0031607E">
        <w:rPr>
          <w:rFonts w:ascii="Arial" w:hAnsi="Arial" w:cs="Arial"/>
          <w:color w:val="000000" w:themeColor="text1"/>
        </w:rPr>
        <w:t>(OECD, 2015</w:t>
      </w:r>
      <w:r w:rsidR="00F31BFD" w:rsidRPr="0031607E">
        <w:rPr>
          <w:rFonts w:ascii="Arial" w:hAnsi="Arial" w:cs="Arial"/>
          <w:color w:val="000000" w:themeColor="text1"/>
        </w:rPr>
        <w:t xml:space="preserve">). </w:t>
      </w:r>
      <w:r w:rsidR="007702FC" w:rsidRPr="0031607E">
        <w:rPr>
          <w:rFonts w:ascii="Arial" w:hAnsi="Arial" w:cs="Arial"/>
          <w:color w:val="000000" w:themeColor="text1"/>
        </w:rPr>
        <w:t xml:space="preserve"> </w:t>
      </w:r>
      <w:r w:rsidR="00194EB7" w:rsidRPr="0031607E">
        <w:rPr>
          <w:rFonts w:ascii="Arial" w:hAnsi="Arial" w:cs="Arial"/>
          <w:color w:val="000000" w:themeColor="text1"/>
        </w:rPr>
        <w:t xml:space="preserve">Mascheroni and Cuman </w:t>
      </w:r>
      <w:r w:rsidR="007702FC" w:rsidRPr="0031607E">
        <w:rPr>
          <w:rFonts w:ascii="Arial" w:hAnsi="Arial" w:cs="Arial"/>
          <w:color w:val="000000" w:themeColor="text1"/>
        </w:rPr>
        <w:t>(</w:t>
      </w:r>
      <w:r w:rsidR="00194EB7" w:rsidRPr="0031607E">
        <w:rPr>
          <w:rFonts w:ascii="Arial" w:hAnsi="Arial" w:cs="Arial"/>
          <w:color w:val="000000" w:themeColor="text1"/>
        </w:rPr>
        <w:t>2014</w:t>
      </w:r>
      <w:r w:rsidR="007702FC" w:rsidRPr="0031607E">
        <w:rPr>
          <w:rFonts w:ascii="Arial" w:hAnsi="Arial" w:cs="Arial"/>
          <w:color w:val="000000" w:themeColor="text1"/>
        </w:rPr>
        <w:t xml:space="preserve">) suggests that every hour spent online was an hour more associated with a negative outlook on life and poor life satisfaction. </w:t>
      </w:r>
    </w:p>
    <w:p w14:paraId="52137B98" w14:textId="450740BB" w:rsidR="008047ED" w:rsidRPr="0031607E" w:rsidRDefault="008047ED" w:rsidP="0031607E">
      <w:pPr>
        <w:pStyle w:val="NormalWeb"/>
        <w:spacing w:line="480" w:lineRule="auto"/>
        <w:rPr>
          <w:rFonts w:ascii="Arial" w:hAnsi="Arial" w:cs="Arial"/>
          <w:color w:val="000000" w:themeColor="text1"/>
        </w:rPr>
      </w:pPr>
      <w:r w:rsidRPr="0031607E">
        <w:rPr>
          <w:rFonts w:ascii="Arial" w:hAnsi="Arial" w:cs="Arial"/>
          <w:color w:val="000000" w:themeColor="text1"/>
        </w:rPr>
        <w:t>The Office for National Statistics</w:t>
      </w:r>
      <w:r w:rsidR="007702FC" w:rsidRPr="0031607E">
        <w:rPr>
          <w:rFonts w:ascii="Arial" w:hAnsi="Arial" w:cs="Arial"/>
          <w:color w:val="000000" w:themeColor="text1"/>
        </w:rPr>
        <w:t xml:space="preserve"> (</w:t>
      </w:r>
      <w:r w:rsidR="00194EB7" w:rsidRPr="0031607E">
        <w:rPr>
          <w:rFonts w:ascii="Arial" w:hAnsi="Arial" w:cs="Arial"/>
          <w:color w:val="000000" w:themeColor="text1"/>
        </w:rPr>
        <w:t>2015</w:t>
      </w:r>
      <w:r w:rsidR="007702FC" w:rsidRPr="0031607E">
        <w:rPr>
          <w:rFonts w:ascii="Arial" w:hAnsi="Arial" w:cs="Arial"/>
          <w:color w:val="000000" w:themeColor="text1"/>
        </w:rPr>
        <w:t>)</w:t>
      </w:r>
      <w:r w:rsidRPr="0031607E">
        <w:rPr>
          <w:rFonts w:ascii="Arial" w:hAnsi="Arial" w:cs="Arial"/>
          <w:color w:val="000000" w:themeColor="text1"/>
        </w:rPr>
        <w:t xml:space="preserve"> </w:t>
      </w:r>
      <w:r w:rsidR="007702FC" w:rsidRPr="0031607E">
        <w:rPr>
          <w:rFonts w:ascii="Arial" w:hAnsi="Arial" w:cs="Arial"/>
          <w:color w:val="000000" w:themeColor="text1"/>
        </w:rPr>
        <w:t>determined</w:t>
      </w:r>
      <w:r w:rsidRPr="0031607E">
        <w:rPr>
          <w:rFonts w:ascii="Arial" w:hAnsi="Arial" w:cs="Arial"/>
          <w:color w:val="000000" w:themeColor="text1"/>
        </w:rPr>
        <w:t xml:space="preserve"> a </w:t>
      </w:r>
      <w:r w:rsidR="007702FC" w:rsidRPr="0031607E">
        <w:rPr>
          <w:rFonts w:ascii="Arial" w:hAnsi="Arial" w:cs="Arial"/>
          <w:color w:val="000000" w:themeColor="text1"/>
        </w:rPr>
        <w:t>clear link</w:t>
      </w:r>
      <w:r w:rsidRPr="0031607E">
        <w:rPr>
          <w:rFonts w:ascii="Arial" w:hAnsi="Arial" w:cs="Arial"/>
          <w:color w:val="000000" w:themeColor="text1"/>
        </w:rPr>
        <w:t xml:space="preserve"> between </w:t>
      </w:r>
      <w:r w:rsidR="007702FC" w:rsidRPr="0031607E">
        <w:rPr>
          <w:rFonts w:ascii="Arial" w:hAnsi="Arial" w:cs="Arial"/>
          <w:color w:val="000000" w:themeColor="text1"/>
        </w:rPr>
        <w:t xml:space="preserve">the amount of time spent on social media and mental health problems such as depression, anxiety and lack in self-esteem. </w:t>
      </w:r>
    </w:p>
    <w:p w14:paraId="75D28099" w14:textId="0C5304A5" w:rsidR="000D5FBC" w:rsidRPr="0031607E" w:rsidRDefault="007702FC" w:rsidP="0031607E">
      <w:pPr>
        <w:pStyle w:val="NormalWeb"/>
        <w:spacing w:line="480" w:lineRule="auto"/>
        <w:rPr>
          <w:rFonts w:ascii="Arial" w:hAnsi="Arial" w:cs="Arial"/>
          <w:color w:val="000000" w:themeColor="text1"/>
        </w:rPr>
      </w:pPr>
      <w:r w:rsidRPr="0031607E">
        <w:rPr>
          <w:rFonts w:ascii="Arial" w:hAnsi="Arial" w:cs="Arial"/>
          <w:color w:val="000000" w:themeColor="text1"/>
        </w:rPr>
        <w:t>However</w:t>
      </w:r>
      <w:r w:rsidR="008047ED" w:rsidRPr="0031607E">
        <w:rPr>
          <w:rFonts w:ascii="Arial" w:hAnsi="Arial" w:cs="Arial"/>
          <w:color w:val="000000" w:themeColor="text1"/>
        </w:rPr>
        <w:t xml:space="preserve">, </w:t>
      </w:r>
      <w:r w:rsidRPr="0031607E">
        <w:rPr>
          <w:rFonts w:ascii="Arial" w:hAnsi="Arial" w:cs="Arial"/>
          <w:color w:val="000000" w:themeColor="text1"/>
        </w:rPr>
        <w:t>these studies are only determined by studying social media and negative impacts and do not prove that social media is the only reason children and young people are experiencing feelings of depressio</w:t>
      </w:r>
      <w:r w:rsidR="00E6679C" w:rsidRPr="0031607E">
        <w:rPr>
          <w:rFonts w:ascii="Arial" w:hAnsi="Arial" w:cs="Arial"/>
          <w:color w:val="000000" w:themeColor="text1"/>
        </w:rPr>
        <w:t>n</w:t>
      </w:r>
      <w:r w:rsidR="00F31BFD" w:rsidRPr="0031607E">
        <w:rPr>
          <w:rFonts w:ascii="Arial" w:hAnsi="Arial" w:cs="Arial"/>
          <w:color w:val="000000" w:themeColor="text1"/>
        </w:rPr>
        <w:t xml:space="preserve">. </w:t>
      </w:r>
      <w:r w:rsidRPr="0031607E">
        <w:rPr>
          <w:rFonts w:ascii="Arial" w:hAnsi="Arial" w:cs="Arial"/>
          <w:color w:val="000000" w:themeColor="text1"/>
        </w:rPr>
        <w:t xml:space="preserve"> Social media could be a way for children and young people to</w:t>
      </w:r>
      <w:r w:rsidR="00F31BFD" w:rsidRPr="0031607E">
        <w:rPr>
          <w:rFonts w:ascii="Arial" w:hAnsi="Arial" w:cs="Arial"/>
          <w:color w:val="000000" w:themeColor="text1"/>
        </w:rPr>
        <w:t xml:space="preserve"> deal with feelings of </w:t>
      </w:r>
      <w:r w:rsidRPr="0031607E">
        <w:rPr>
          <w:rFonts w:ascii="Arial" w:hAnsi="Arial" w:cs="Arial"/>
          <w:color w:val="000000" w:themeColor="text1"/>
        </w:rPr>
        <w:t>loneliness or t</w:t>
      </w:r>
      <w:r w:rsidR="00F31BFD" w:rsidRPr="0031607E">
        <w:rPr>
          <w:rFonts w:ascii="Arial" w:hAnsi="Arial" w:cs="Arial"/>
          <w:color w:val="000000" w:themeColor="text1"/>
        </w:rPr>
        <w:t xml:space="preserve">o cope with bullying at school, (Thompson, 2014). </w:t>
      </w:r>
      <w:r w:rsidRPr="0031607E">
        <w:rPr>
          <w:rFonts w:ascii="Arial" w:hAnsi="Arial" w:cs="Arial"/>
          <w:color w:val="000000" w:themeColor="text1"/>
        </w:rPr>
        <w:t>They may not be able to tell their parents and so use social media and the internet as a coping mechanism</w:t>
      </w:r>
      <w:r w:rsidR="00F31BFD" w:rsidRPr="0031607E">
        <w:rPr>
          <w:rFonts w:ascii="Arial" w:hAnsi="Arial" w:cs="Arial"/>
          <w:color w:val="000000" w:themeColor="text1"/>
        </w:rPr>
        <w:t xml:space="preserve">, (Jason, Scourfield and Evans, 2014). </w:t>
      </w:r>
      <w:r w:rsidR="00583EEC" w:rsidRPr="0031607E">
        <w:rPr>
          <w:rFonts w:ascii="Arial" w:hAnsi="Arial" w:cs="Arial"/>
          <w:color w:val="000000" w:themeColor="text1"/>
        </w:rPr>
        <w:t>This is why inter-professional working has increased in importance over recent years in order to effectively help the increase of people expe</w:t>
      </w:r>
      <w:r w:rsidR="00E6679C" w:rsidRPr="0031607E">
        <w:rPr>
          <w:rFonts w:ascii="Arial" w:hAnsi="Arial" w:cs="Arial"/>
          <w:color w:val="000000" w:themeColor="text1"/>
        </w:rPr>
        <w:t xml:space="preserve">riencing mental health problems due to the increase of people experiencing mental health problems. </w:t>
      </w:r>
    </w:p>
    <w:p w14:paraId="279C5E47" w14:textId="77777777" w:rsidR="00E90A1E" w:rsidRPr="0031607E" w:rsidRDefault="00E90A1E" w:rsidP="0031607E">
      <w:pPr>
        <w:widowControl w:val="0"/>
        <w:autoSpaceDE w:val="0"/>
        <w:autoSpaceDN w:val="0"/>
        <w:adjustRightInd w:val="0"/>
        <w:spacing w:line="480" w:lineRule="auto"/>
        <w:rPr>
          <w:rFonts w:ascii="Arial" w:hAnsi="Arial" w:cs="Arial"/>
          <w:color w:val="000000" w:themeColor="text1"/>
        </w:rPr>
      </w:pPr>
    </w:p>
    <w:p w14:paraId="34D98476" w14:textId="77777777" w:rsidR="00583EEC" w:rsidRPr="0031607E" w:rsidRDefault="00583EEC" w:rsidP="0031607E">
      <w:pPr>
        <w:widowControl w:val="0"/>
        <w:autoSpaceDE w:val="0"/>
        <w:autoSpaceDN w:val="0"/>
        <w:adjustRightInd w:val="0"/>
        <w:spacing w:line="480" w:lineRule="auto"/>
        <w:rPr>
          <w:rFonts w:ascii="Arial" w:hAnsi="Arial" w:cs="Arial"/>
          <w:color w:val="000000" w:themeColor="text1"/>
        </w:rPr>
      </w:pPr>
      <w:r w:rsidRPr="0031607E">
        <w:rPr>
          <w:rFonts w:ascii="Arial" w:hAnsi="Arial" w:cs="Arial"/>
          <w:color w:val="000000" w:themeColor="text1"/>
        </w:rPr>
        <w:t>In Norway, inter-professional collaboration has been a vital model for decades in pro</w:t>
      </w:r>
      <w:r w:rsidR="00061CBE" w:rsidRPr="0031607E">
        <w:rPr>
          <w:rFonts w:ascii="Arial" w:hAnsi="Arial" w:cs="Arial"/>
          <w:color w:val="000000" w:themeColor="text1"/>
        </w:rPr>
        <w:t>vi</w:t>
      </w:r>
      <w:r w:rsidRPr="0031607E">
        <w:rPr>
          <w:rFonts w:ascii="Arial" w:hAnsi="Arial" w:cs="Arial"/>
          <w:color w:val="000000" w:themeColor="text1"/>
        </w:rPr>
        <w:t>ding quality healthcare, (</w:t>
      </w:r>
      <w:r w:rsidR="00061CBE" w:rsidRPr="0031607E">
        <w:rPr>
          <w:rFonts w:ascii="Arial" w:hAnsi="Arial" w:cs="Arial"/>
          <w:color w:val="000000" w:themeColor="text1"/>
        </w:rPr>
        <w:t>Andvig, Syse and Severinsson</w:t>
      </w:r>
      <w:r w:rsidRPr="0031607E">
        <w:rPr>
          <w:rFonts w:ascii="Arial" w:hAnsi="Arial" w:cs="Arial"/>
          <w:color w:val="000000" w:themeColor="text1"/>
        </w:rPr>
        <w:t xml:space="preserve">). </w:t>
      </w:r>
      <w:r w:rsidR="00061CBE" w:rsidRPr="0031607E">
        <w:rPr>
          <w:rFonts w:ascii="Arial" w:hAnsi="Arial" w:cs="Arial"/>
          <w:color w:val="000000" w:themeColor="text1"/>
        </w:rPr>
        <w:t xml:space="preserve">Forchuk </w:t>
      </w:r>
      <w:r w:rsidRPr="0031607E">
        <w:rPr>
          <w:rFonts w:ascii="Arial" w:hAnsi="Arial" w:cs="Arial"/>
          <w:color w:val="000000" w:themeColor="text1"/>
        </w:rPr>
        <w:t>(</w:t>
      </w:r>
      <w:r w:rsidR="00061CBE" w:rsidRPr="0031607E">
        <w:rPr>
          <w:rFonts w:ascii="Arial" w:hAnsi="Arial" w:cs="Arial"/>
          <w:color w:val="000000" w:themeColor="text1"/>
        </w:rPr>
        <w:t>1998</w:t>
      </w:r>
      <w:r w:rsidRPr="0031607E">
        <w:rPr>
          <w:rFonts w:ascii="Arial" w:hAnsi="Arial" w:cs="Arial"/>
          <w:color w:val="000000" w:themeColor="text1"/>
        </w:rPr>
        <w:t xml:space="preserve">) </w:t>
      </w:r>
      <w:r w:rsidR="00061CBE" w:rsidRPr="0031607E">
        <w:rPr>
          <w:rFonts w:ascii="Arial" w:hAnsi="Arial" w:cs="Arial"/>
          <w:color w:val="000000" w:themeColor="text1"/>
        </w:rPr>
        <w:t>w</w:t>
      </w:r>
      <w:r w:rsidRPr="0031607E">
        <w:rPr>
          <w:rFonts w:ascii="Arial" w:hAnsi="Arial" w:cs="Arial"/>
          <w:color w:val="000000" w:themeColor="text1"/>
        </w:rPr>
        <w:t xml:space="preserve">hen </w:t>
      </w:r>
      <w:r w:rsidR="00061CBE" w:rsidRPr="0031607E">
        <w:rPr>
          <w:rFonts w:ascii="Arial" w:hAnsi="Arial" w:cs="Arial"/>
          <w:color w:val="000000" w:themeColor="text1"/>
        </w:rPr>
        <w:t xml:space="preserve">health care professionals worked together in the care of staff, the result was a reduced rate of being readmitted and an improved quality of life. </w:t>
      </w:r>
      <w:r w:rsidRPr="0031607E">
        <w:rPr>
          <w:rFonts w:ascii="Arial" w:hAnsi="Arial" w:cs="Arial"/>
          <w:color w:val="000000" w:themeColor="text1"/>
        </w:rPr>
        <w:t>However, Chong et al</w:t>
      </w:r>
      <w:r w:rsidR="00061CBE" w:rsidRPr="0031607E">
        <w:rPr>
          <w:rFonts w:ascii="Arial" w:hAnsi="Arial" w:cs="Arial"/>
          <w:color w:val="000000" w:themeColor="text1"/>
        </w:rPr>
        <w:t>, (2013)</w:t>
      </w:r>
      <w:r w:rsidRPr="0031607E">
        <w:rPr>
          <w:rFonts w:ascii="Arial" w:hAnsi="Arial" w:cs="Arial"/>
          <w:color w:val="000000" w:themeColor="text1"/>
        </w:rPr>
        <w:t xml:space="preserve"> found that although healthcare </w:t>
      </w:r>
      <w:r w:rsidR="00061CBE" w:rsidRPr="0031607E">
        <w:rPr>
          <w:rFonts w:ascii="Arial" w:hAnsi="Arial" w:cs="Arial"/>
          <w:color w:val="000000" w:themeColor="text1"/>
        </w:rPr>
        <w:t xml:space="preserve">professionals understood </w:t>
      </w:r>
      <w:r w:rsidRPr="0031607E">
        <w:rPr>
          <w:rFonts w:ascii="Arial" w:hAnsi="Arial" w:cs="Arial"/>
          <w:color w:val="000000" w:themeColor="text1"/>
        </w:rPr>
        <w:t xml:space="preserve">the importance of inter- professional </w:t>
      </w:r>
      <w:r w:rsidR="00061CBE" w:rsidRPr="0031607E">
        <w:rPr>
          <w:rFonts w:ascii="Arial" w:hAnsi="Arial" w:cs="Arial"/>
          <w:color w:val="000000" w:themeColor="text1"/>
        </w:rPr>
        <w:t>working</w:t>
      </w:r>
      <w:r w:rsidRPr="0031607E">
        <w:rPr>
          <w:rFonts w:ascii="Arial" w:hAnsi="Arial" w:cs="Arial"/>
          <w:color w:val="000000" w:themeColor="text1"/>
        </w:rPr>
        <w:t xml:space="preserve">, </w:t>
      </w:r>
      <w:r w:rsidR="00061CBE" w:rsidRPr="0031607E">
        <w:rPr>
          <w:rFonts w:ascii="Arial" w:hAnsi="Arial" w:cs="Arial"/>
          <w:color w:val="000000" w:themeColor="text1"/>
        </w:rPr>
        <w:t xml:space="preserve">within the context of shared decision-making, </w:t>
      </w:r>
      <w:r w:rsidRPr="0031607E">
        <w:rPr>
          <w:rFonts w:ascii="Arial" w:hAnsi="Arial" w:cs="Arial"/>
          <w:color w:val="000000" w:themeColor="text1"/>
        </w:rPr>
        <w:t xml:space="preserve">only a </w:t>
      </w:r>
      <w:r w:rsidR="00061CBE" w:rsidRPr="0031607E">
        <w:rPr>
          <w:rFonts w:ascii="Arial" w:hAnsi="Arial" w:cs="Arial"/>
          <w:color w:val="000000" w:themeColor="text1"/>
        </w:rPr>
        <w:t xml:space="preserve">small amount discussed it. </w:t>
      </w:r>
    </w:p>
    <w:p w14:paraId="17BB8553" w14:textId="77777777" w:rsidR="00061CBE" w:rsidRPr="0031607E" w:rsidRDefault="00583EEC" w:rsidP="0031607E">
      <w:pPr>
        <w:widowControl w:val="0"/>
        <w:autoSpaceDE w:val="0"/>
        <w:autoSpaceDN w:val="0"/>
        <w:adjustRightInd w:val="0"/>
        <w:spacing w:line="480" w:lineRule="auto"/>
        <w:rPr>
          <w:rFonts w:ascii="Arial" w:hAnsi="Arial" w:cs="Arial"/>
          <w:color w:val="000000" w:themeColor="text1"/>
        </w:rPr>
      </w:pPr>
      <w:r w:rsidRPr="0031607E">
        <w:rPr>
          <w:rFonts w:ascii="Arial" w:hAnsi="Arial" w:cs="Arial"/>
          <w:color w:val="000000" w:themeColor="text1"/>
        </w:rPr>
        <w:t xml:space="preserve">Kozlowski and Ilgen </w:t>
      </w:r>
      <w:r w:rsidR="00061CBE" w:rsidRPr="0031607E">
        <w:rPr>
          <w:rFonts w:ascii="Arial" w:hAnsi="Arial" w:cs="Arial"/>
          <w:color w:val="000000" w:themeColor="text1"/>
        </w:rPr>
        <w:t>(2006)</w:t>
      </w:r>
      <w:r w:rsidRPr="0031607E">
        <w:rPr>
          <w:rFonts w:ascii="Arial" w:hAnsi="Arial" w:cs="Arial"/>
          <w:color w:val="000000" w:themeColor="text1"/>
        </w:rPr>
        <w:t xml:space="preserve"> identified the following necessities in providing effective patient care: similar goals, the ability to work independently, and undertaking </w:t>
      </w:r>
      <w:r w:rsidR="00061CBE" w:rsidRPr="0031607E">
        <w:rPr>
          <w:rFonts w:ascii="Arial" w:hAnsi="Arial" w:cs="Arial"/>
          <w:color w:val="000000" w:themeColor="text1"/>
        </w:rPr>
        <w:t xml:space="preserve">a variety of </w:t>
      </w:r>
      <w:r w:rsidRPr="0031607E">
        <w:rPr>
          <w:rFonts w:ascii="Arial" w:hAnsi="Arial" w:cs="Arial"/>
          <w:color w:val="000000" w:themeColor="text1"/>
        </w:rPr>
        <w:t xml:space="preserve">roles and responsibilities. </w:t>
      </w:r>
      <w:r w:rsidR="00061CBE" w:rsidRPr="0031607E">
        <w:rPr>
          <w:rFonts w:ascii="Arial" w:hAnsi="Arial" w:cs="Arial"/>
          <w:color w:val="000000" w:themeColor="text1"/>
        </w:rPr>
        <w:t>This enables the teams to</w:t>
      </w:r>
      <w:r w:rsidRPr="0031607E">
        <w:rPr>
          <w:rFonts w:ascii="Arial" w:hAnsi="Arial" w:cs="Arial"/>
          <w:color w:val="000000" w:themeColor="text1"/>
        </w:rPr>
        <w:t xml:space="preserve"> combine their </w:t>
      </w:r>
      <w:r w:rsidR="00061CBE" w:rsidRPr="0031607E">
        <w:rPr>
          <w:rFonts w:ascii="Arial" w:hAnsi="Arial" w:cs="Arial"/>
          <w:color w:val="000000" w:themeColor="text1"/>
        </w:rPr>
        <w:t xml:space="preserve">knowledge and professionalism to share their skills and </w:t>
      </w:r>
      <w:r w:rsidRPr="0031607E">
        <w:rPr>
          <w:rFonts w:ascii="Arial" w:hAnsi="Arial" w:cs="Arial"/>
          <w:color w:val="000000" w:themeColor="text1"/>
        </w:rPr>
        <w:t xml:space="preserve">perform the necessary tasks. </w:t>
      </w:r>
      <w:r w:rsidR="00061CBE" w:rsidRPr="0031607E">
        <w:rPr>
          <w:rFonts w:ascii="Arial" w:hAnsi="Arial" w:cs="Arial"/>
          <w:color w:val="000000" w:themeColor="text1"/>
        </w:rPr>
        <w:t>Bodenheimer</w:t>
      </w:r>
      <w:r w:rsidR="00E90A1E" w:rsidRPr="0031607E">
        <w:rPr>
          <w:rFonts w:ascii="Arial" w:hAnsi="Arial" w:cs="Arial"/>
          <w:color w:val="000000" w:themeColor="text1"/>
        </w:rPr>
        <w:t xml:space="preserve"> et al</w:t>
      </w:r>
      <w:r w:rsidR="00061CBE" w:rsidRPr="0031607E">
        <w:rPr>
          <w:rFonts w:ascii="Arial" w:hAnsi="Arial" w:cs="Arial"/>
          <w:color w:val="000000" w:themeColor="text1"/>
        </w:rPr>
        <w:t xml:space="preserve"> </w:t>
      </w:r>
      <w:r w:rsidRPr="0031607E">
        <w:rPr>
          <w:rFonts w:ascii="Arial" w:hAnsi="Arial" w:cs="Arial"/>
          <w:color w:val="000000" w:themeColor="text1"/>
        </w:rPr>
        <w:t>(</w:t>
      </w:r>
      <w:r w:rsidR="00061CBE" w:rsidRPr="0031607E">
        <w:rPr>
          <w:rFonts w:ascii="Arial" w:hAnsi="Arial" w:cs="Arial"/>
          <w:color w:val="000000" w:themeColor="text1"/>
        </w:rPr>
        <w:t>2002</w:t>
      </w:r>
      <w:r w:rsidRPr="0031607E">
        <w:rPr>
          <w:rFonts w:ascii="Arial" w:hAnsi="Arial" w:cs="Arial"/>
          <w:color w:val="000000" w:themeColor="text1"/>
        </w:rPr>
        <w:t xml:space="preserve">) explains how for a team to work well together it is essential they have good communication, </w:t>
      </w:r>
      <w:r w:rsidR="00061CBE" w:rsidRPr="0031607E">
        <w:rPr>
          <w:rFonts w:ascii="Arial" w:hAnsi="Arial" w:cs="Arial"/>
          <w:color w:val="000000" w:themeColor="text1"/>
        </w:rPr>
        <w:t>share information</w:t>
      </w:r>
      <w:r w:rsidRPr="0031607E">
        <w:rPr>
          <w:rFonts w:ascii="Arial" w:hAnsi="Arial" w:cs="Arial"/>
          <w:color w:val="000000" w:themeColor="text1"/>
        </w:rPr>
        <w:t>,</w:t>
      </w:r>
      <w:r w:rsidR="00061CBE" w:rsidRPr="0031607E">
        <w:rPr>
          <w:rFonts w:ascii="Arial" w:hAnsi="Arial" w:cs="Arial"/>
          <w:color w:val="000000" w:themeColor="text1"/>
        </w:rPr>
        <w:t xml:space="preserve"> participate in</w:t>
      </w:r>
      <w:r w:rsidRPr="0031607E">
        <w:rPr>
          <w:rFonts w:ascii="Arial" w:hAnsi="Arial" w:cs="Arial"/>
          <w:color w:val="000000" w:themeColor="text1"/>
        </w:rPr>
        <w:t xml:space="preserve"> decision-making, and </w:t>
      </w:r>
      <w:r w:rsidR="00061CBE" w:rsidRPr="0031607E">
        <w:rPr>
          <w:rFonts w:ascii="Arial" w:hAnsi="Arial" w:cs="Arial"/>
          <w:color w:val="000000" w:themeColor="text1"/>
        </w:rPr>
        <w:t xml:space="preserve">come up with new ideas and interventions to work towards a better quality of care. </w:t>
      </w:r>
    </w:p>
    <w:p w14:paraId="0FF68E8E" w14:textId="77777777" w:rsidR="000002D7" w:rsidRPr="0031607E" w:rsidRDefault="000002D7" w:rsidP="0031607E">
      <w:pPr>
        <w:widowControl w:val="0"/>
        <w:autoSpaceDE w:val="0"/>
        <w:autoSpaceDN w:val="0"/>
        <w:adjustRightInd w:val="0"/>
        <w:spacing w:line="480" w:lineRule="auto"/>
        <w:rPr>
          <w:rFonts w:ascii="Arial" w:hAnsi="Arial" w:cs="Arial"/>
          <w:color w:val="000000" w:themeColor="text1"/>
        </w:rPr>
      </w:pPr>
      <w:r w:rsidRPr="0031607E">
        <w:rPr>
          <w:rFonts w:ascii="Arial" w:hAnsi="Arial" w:cs="Arial"/>
          <w:color w:val="000000" w:themeColor="text1"/>
        </w:rPr>
        <w:t xml:space="preserve">Servili (2012) states that in recent years the recognition on the importance of inter-professional work within the mental health field has led to better shared-decision making care models to improve the mental health care needs of adolescents.  </w:t>
      </w:r>
    </w:p>
    <w:p w14:paraId="00C7A96B" w14:textId="77777777" w:rsidR="005A68B6" w:rsidRPr="0031607E" w:rsidRDefault="00B47113" w:rsidP="0031607E">
      <w:pPr>
        <w:spacing w:line="480" w:lineRule="auto"/>
        <w:rPr>
          <w:rFonts w:ascii="Arial" w:hAnsi="Arial" w:cs="Arial"/>
          <w:color w:val="000000" w:themeColor="text1"/>
        </w:rPr>
      </w:pPr>
      <w:r w:rsidRPr="0031607E">
        <w:rPr>
          <w:rFonts w:ascii="Arial" w:hAnsi="Arial" w:cs="Arial"/>
          <w:color w:val="000000" w:themeColor="text1"/>
        </w:rPr>
        <w:t xml:space="preserve">According to </w:t>
      </w:r>
      <w:r w:rsidR="005A68B6" w:rsidRPr="0031607E">
        <w:rPr>
          <w:rFonts w:ascii="Arial" w:hAnsi="Arial" w:cs="Arial"/>
          <w:color w:val="000000" w:themeColor="text1"/>
        </w:rPr>
        <w:t xml:space="preserve">Rousseau et al </w:t>
      </w:r>
      <w:r w:rsidRPr="0031607E">
        <w:rPr>
          <w:rFonts w:ascii="Arial" w:hAnsi="Arial" w:cs="Arial"/>
          <w:color w:val="000000" w:themeColor="text1"/>
        </w:rPr>
        <w:t>(</w:t>
      </w:r>
      <w:r w:rsidR="005A68B6" w:rsidRPr="0031607E">
        <w:rPr>
          <w:rFonts w:ascii="Arial" w:hAnsi="Arial" w:cs="Arial"/>
          <w:color w:val="000000" w:themeColor="text1"/>
        </w:rPr>
        <w:t>2017</w:t>
      </w:r>
      <w:r w:rsidRPr="0031607E">
        <w:rPr>
          <w:rFonts w:ascii="Arial" w:hAnsi="Arial" w:cs="Arial"/>
          <w:color w:val="000000" w:themeColor="text1"/>
        </w:rPr>
        <w:t xml:space="preserve">) in </w:t>
      </w:r>
      <w:r w:rsidR="005A68B6" w:rsidRPr="0031607E">
        <w:rPr>
          <w:rFonts w:ascii="Arial" w:hAnsi="Arial" w:cs="Arial"/>
          <w:color w:val="000000" w:themeColor="text1"/>
        </w:rPr>
        <w:t>the mental health of adolescents</w:t>
      </w:r>
      <w:r w:rsidRPr="0031607E">
        <w:rPr>
          <w:rFonts w:ascii="Arial" w:hAnsi="Arial" w:cs="Arial"/>
          <w:color w:val="000000" w:themeColor="text1"/>
        </w:rPr>
        <w:t>,</w:t>
      </w:r>
      <w:r w:rsidR="005A68B6" w:rsidRPr="0031607E">
        <w:rPr>
          <w:rFonts w:ascii="Arial" w:hAnsi="Arial" w:cs="Arial"/>
          <w:color w:val="000000" w:themeColor="text1"/>
        </w:rPr>
        <w:t xml:space="preserve"> the use of inter-professional care is vital.</w:t>
      </w:r>
      <w:r w:rsidRPr="0031607E">
        <w:rPr>
          <w:rFonts w:ascii="Arial" w:hAnsi="Arial" w:cs="Arial"/>
          <w:color w:val="000000" w:themeColor="text1"/>
        </w:rPr>
        <w:t xml:space="preserve"> </w:t>
      </w:r>
      <w:r w:rsidR="005A68B6" w:rsidRPr="0031607E">
        <w:rPr>
          <w:rFonts w:ascii="Arial" w:hAnsi="Arial" w:cs="Arial"/>
          <w:color w:val="000000" w:themeColor="text1"/>
        </w:rPr>
        <w:t xml:space="preserve">This </w:t>
      </w:r>
      <w:r w:rsidRPr="0031607E">
        <w:rPr>
          <w:rFonts w:ascii="Arial" w:hAnsi="Arial" w:cs="Arial"/>
          <w:color w:val="000000" w:themeColor="text1"/>
        </w:rPr>
        <w:t xml:space="preserve">inter-professional care involves </w:t>
      </w:r>
      <w:r w:rsidR="00451008" w:rsidRPr="0031607E">
        <w:rPr>
          <w:rFonts w:ascii="Arial" w:hAnsi="Arial" w:cs="Arial"/>
          <w:color w:val="000000" w:themeColor="text1"/>
        </w:rPr>
        <w:t>specialized professionals</w:t>
      </w:r>
      <w:r w:rsidRPr="0031607E">
        <w:rPr>
          <w:rFonts w:ascii="Arial" w:hAnsi="Arial" w:cs="Arial"/>
          <w:color w:val="000000" w:themeColor="text1"/>
        </w:rPr>
        <w:t xml:space="preserve"> such as psychologists to support other health care professionals </w:t>
      </w:r>
      <w:r w:rsidR="005A68B6" w:rsidRPr="0031607E">
        <w:rPr>
          <w:rFonts w:ascii="Arial" w:hAnsi="Arial" w:cs="Arial"/>
          <w:color w:val="000000" w:themeColor="text1"/>
        </w:rPr>
        <w:t xml:space="preserve">out in the community, (Kates et al, 2011). </w:t>
      </w:r>
      <w:r w:rsidRPr="0031607E">
        <w:rPr>
          <w:rFonts w:ascii="Arial" w:hAnsi="Arial" w:cs="Arial"/>
          <w:color w:val="000000" w:themeColor="text1"/>
        </w:rPr>
        <w:t xml:space="preserve"> This could mean the psychologist visiting schools or </w:t>
      </w:r>
      <w:r w:rsidR="005A68B6" w:rsidRPr="0031607E">
        <w:rPr>
          <w:rFonts w:ascii="Arial" w:hAnsi="Arial" w:cs="Arial"/>
          <w:color w:val="000000" w:themeColor="text1"/>
        </w:rPr>
        <w:t>GP</w:t>
      </w:r>
      <w:r w:rsidRPr="0031607E">
        <w:rPr>
          <w:rFonts w:ascii="Arial" w:hAnsi="Arial" w:cs="Arial"/>
          <w:color w:val="000000" w:themeColor="text1"/>
        </w:rPr>
        <w:t xml:space="preserve"> surgeries where they can discuss directly</w:t>
      </w:r>
      <w:r w:rsidR="005A68B6" w:rsidRPr="0031607E">
        <w:rPr>
          <w:rFonts w:ascii="Arial" w:hAnsi="Arial" w:cs="Arial"/>
          <w:color w:val="000000" w:themeColor="text1"/>
        </w:rPr>
        <w:t xml:space="preserve"> with the patient or family, (Gale and Vostanis, 2003). </w:t>
      </w:r>
      <w:r w:rsidR="005A68B6" w:rsidRPr="0031607E">
        <w:rPr>
          <w:rFonts w:ascii="Arial" w:hAnsi="Arial" w:cs="Arial"/>
          <w:color w:val="000000" w:themeColor="text1"/>
          <w:u w:color="243778"/>
        </w:rPr>
        <w:t xml:space="preserve"> Effective communication and shared clinical work all result in improved quality of care for the patient, (Williams, Shore and Foy,2006.</w:t>
      </w:r>
      <w:r w:rsidR="00451008" w:rsidRPr="0031607E">
        <w:rPr>
          <w:rFonts w:ascii="Arial" w:hAnsi="Arial" w:cs="Arial"/>
          <w:color w:val="000000" w:themeColor="text1"/>
          <w:u w:color="243778"/>
        </w:rPr>
        <w:t xml:space="preserve"> </w:t>
      </w:r>
      <w:r w:rsidR="005A68B6" w:rsidRPr="0031607E">
        <w:rPr>
          <w:rFonts w:ascii="Arial" w:hAnsi="Arial" w:cs="Arial"/>
          <w:color w:val="000000" w:themeColor="text1"/>
          <w:u w:color="243778"/>
        </w:rPr>
        <w:t>However, if health care professionals do not work together and communicate effectively it can result in poor delivery of the services that are available to the adolescents, (Doherty et al, 2013).</w:t>
      </w:r>
    </w:p>
    <w:p w14:paraId="06BB1A75" w14:textId="77777777" w:rsidR="00451008" w:rsidRPr="0031607E" w:rsidRDefault="005A68B6" w:rsidP="0031607E">
      <w:pPr>
        <w:spacing w:line="480" w:lineRule="auto"/>
        <w:rPr>
          <w:rFonts w:ascii="Arial" w:hAnsi="Arial" w:cs="Arial"/>
          <w:color w:val="000000" w:themeColor="text1"/>
          <w:u w:color="243778"/>
        </w:rPr>
      </w:pPr>
      <w:r w:rsidRPr="0031607E">
        <w:rPr>
          <w:rFonts w:ascii="Arial" w:hAnsi="Arial" w:cs="Arial"/>
          <w:color w:val="000000" w:themeColor="text1"/>
          <w:u w:color="243778"/>
        </w:rPr>
        <w:t xml:space="preserve">Zwarenstein et al (2009) </w:t>
      </w:r>
      <w:r w:rsidR="00451008" w:rsidRPr="0031607E">
        <w:rPr>
          <w:rFonts w:ascii="Arial" w:hAnsi="Arial" w:cs="Arial"/>
          <w:color w:val="000000" w:themeColor="text1"/>
          <w:u w:color="243778"/>
        </w:rPr>
        <w:t>suggest</w:t>
      </w:r>
      <w:r w:rsidRPr="0031607E">
        <w:rPr>
          <w:rFonts w:ascii="Arial" w:hAnsi="Arial" w:cs="Arial"/>
          <w:color w:val="000000" w:themeColor="text1"/>
          <w:u w:color="243778"/>
        </w:rPr>
        <w:t>s</w:t>
      </w:r>
      <w:r w:rsidR="00451008" w:rsidRPr="0031607E">
        <w:rPr>
          <w:rFonts w:ascii="Arial" w:hAnsi="Arial" w:cs="Arial"/>
          <w:color w:val="000000" w:themeColor="text1"/>
          <w:u w:color="243778"/>
        </w:rPr>
        <w:t xml:space="preserve"> that</w:t>
      </w:r>
      <w:r w:rsidRPr="0031607E">
        <w:rPr>
          <w:rFonts w:ascii="Arial" w:hAnsi="Arial" w:cs="Arial"/>
          <w:color w:val="000000" w:themeColor="text1"/>
          <w:u w:color="243778"/>
        </w:rPr>
        <w:t xml:space="preserve"> effective inter-professional working can decrease the length of time in hospitals, decrease the amount of prescriptions given to people and ultimately improve the </w:t>
      </w:r>
      <w:r w:rsidR="00451008" w:rsidRPr="0031607E">
        <w:rPr>
          <w:rFonts w:ascii="Arial" w:hAnsi="Arial" w:cs="Arial"/>
          <w:color w:val="000000" w:themeColor="text1"/>
          <w:u w:color="243778"/>
        </w:rPr>
        <w:t xml:space="preserve">quality of care. </w:t>
      </w:r>
    </w:p>
    <w:p w14:paraId="13643EF6" w14:textId="77777777" w:rsidR="007E547D" w:rsidRPr="0031607E" w:rsidRDefault="007E547D" w:rsidP="0031607E">
      <w:pPr>
        <w:spacing w:line="480" w:lineRule="auto"/>
        <w:rPr>
          <w:rFonts w:ascii="Arial" w:hAnsi="Arial" w:cs="Arial"/>
          <w:color w:val="000000" w:themeColor="text1"/>
          <w:u w:color="243778"/>
        </w:rPr>
      </w:pPr>
    </w:p>
    <w:p w14:paraId="44978716" w14:textId="05E6F82C" w:rsidR="00192BB7" w:rsidRPr="0031607E" w:rsidRDefault="007E547D" w:rsidP="0031607E">
      <w:pPr>
        <w:pStyle w:val="NormalWeb"/>
        <w:spacing w:line="480" w:lineRule="auto"/>
        <w:rPr>
          <w:rFonts w:ascii="Arial" w:hAnsi="Arial" w:cs="Arial"/>
          <w:color w:val="000000" w:themeColor="text1"/>
        </w:rPr>
      </w:pPr>
      <w:r w:rsidRPr="0031607E">
        <w:rPr>
          <w:rFonts w:ascii="Arial" w:hAnsi="Arial" w:cs="Arial"/>
          <w:color w:val="000000" w:themeColor="text1"/>
        </w:rPr>
        <w:t xml:space="preserve">In terms of the impact these changes have had on the delivery of care, in particular the way this has led to a perceived requirement for greater inter-professional working, </w:t>
      </w:r>
      <w:r w:rsidR="00192BB7" w:rsidRPr="0031607E">
        <w:rPr>
          <w:rFonts w:ascii="Arial" w:hAnsi="Arial" w:cs="Arial"/>
          <w:color w:val="000000" w:themeColor="text1"/>
        </w:rPr>
        <w:t>patient experience is ultimately influenced by the relationship they have with healthcare professionals, (Luxford and Suton, 2014). According to Goldman et al (2010) whilst there are a variety of factors that determine the patient’s overall experience it is mainly the relationship between health care professionals and patient that greatly impacts their experience. In order to provide a good quality of care it is essential that there is an effective inter-professional working team (</w:t>
      </w:r>
      <w:r w:rsidR="001E1717" w:rsidRPr="0031607E">
        <w:rPr>
          <w:rFonts w:ascii="Arial" w:hAnsi="Arial" w:cs="Arial"/>
          <w:color w:val="000000" w:themeColor="text1"/>
        </w:rPr>
        <w:t>Mast, 2014</w:t>
      </w:r>
      <w:r w:rsidR="00192BB7" w:rsidRPr="0031607E">
        <w:rPr>
          <w:rFonts w:ascii="Arial" w:hAnsi="Arial" w:cs="Arial"/>
          <w:color w:val="000000" w:themeColor="text1"/>
        </w:rPr>
        <w:t xml:space="preserve">). </w:t>
      </w:r>
    </w:p>
    <w:p w14:paraId="08CB6CD4" w14:textId="66121A30" w:rsidR="001E1717" w:rsidRPr="0031607E" w:rsidRDefault="00601C87" w:rsidP="0031607E">
      <w:pPr>
        <w:widowControl w:val="0"/>
        <w:autoSpaceDE w:val="0"/>
        <w:autoSpaceDN w:val="0"/>
        <w:adjustRightInd w:val="0"/>
        <w:spacing w:line="480" w:lineRule="auto"/>
        <w:rPr>
          <w:rFonts w:ascii="Arial" w:hAnsi="Arial" w:cs="Arial"/>
          <w:color w:val="000000" w:themeColor="text1"/>
          <w:u w:color="243778"/>
        </w:rPr>
      </w:pPr>
      <w:r w:rsidRPr="0031607E">
        <w:rPr>
          <w:rFonts w:ascii="Arial" w:hAnsi="Arial" w:cs="Arial"/>
          <w:color w:val="000000" w:themeColor="text1"/>
        </w:rPr>
        <w:t xml:space="preserve">Many studies show that inter-professional working is vital for providing good quality care. This is why there is a now perceived requirement for inter-professional working. According to </w:t>
      </w:r>
      <w:r w:rsidR="007440BF" w:rsidRPr="0031607E">
        <w:rPr>
          <w:rFonts w:ascii="Arial" w:hAnsi="Arial" w:cs="Arial"/>
          <w:color w:val="000000" w:themeColor="text1"/>
        </w:rPr>
        <w:t xml:space="preserve">Fagin </w:t>
      </w:r>
      <w:r w:rsidRPr="0031607E">
        <w:rPr>
          <w:rFonts w:ascii="Arial" w:hAnsi="Arial" w:cs="Arial"/>
          <w:color w:val="000000" w:themeColor="text1"/>
        </w:rPr>
        <w:t>(</w:t>
      </w:r>
      <w:r w:rsidR="007440BF" w:rsidRPr="0031607E">
        <w:rPr>
          <w:rFonts w:ascii="Arial" w:hAnsi="Arial" w:cs="Arial"/>
          <w:color w:val="000000" w:themeColor="text1"/>
        </w:rPr>
        <w:t>1992</w:t>
      </w:r>
      <w:r w:rsidRPr="0031607E">
        <w:rPr>
          <w:rFonts w:ascii="Arial" w:hAnsi="Arial" w:cs="Arial"/>
          <w:color w:val="000000" w:themeColor="text1"/>
        </w:rPr>
        <w:t>) every health care professional should lease with colleagues during work, in order to share ideas, figure out the adequate care plan to use with patients and to gain knowledge of the other health professions.</w:t>
      </w:r>
      <w:r w:rsidR="007440BF" w:rsidRPr="0031607E">
        <w:rPr>
          <w:rFonts w:ascii="Arial" w:hAnsi="Arial" w:cs="Arial"/>
          <w:color w:val="000000" w:themeColor="text1"/>
        </w:rPr>
        <w:t xml:space="preserve"> </w:t>
      </w:r>
      <w:r w:rsidRPr="0031607E">
        <w:rPr>
          <w:rFonts w:ascii="Arial" w:hAnsi="Arial" w:cs="Arial"/>
          <w:color w:val="000000" w:themeColor="text1"/>
          <w:u w:color="243778"/>
        </w:rPr>
        <w:t>Furthermore, the use of further knowledge enables for there to be improvement in decisions made for the patient as there are a variet</w:t>
      </w:r>
      <w:r w:rsidR="00902DAD" w:rsidRPr="0031607E">
        <w:rPr>
          <w:rFonts w:ascii="Arial" w:hAnsi="Arial" w:cs="Arial"/>
          <w:color w:val="000000" w:themeColor="text1"/>
          <w:u w:color="243778"/>
        </w:rPr>
        <w:t>y of ways to treat the patient.</w:t>
      </w:r>
      <w:r w:rsidR="00D633E0" w:rsidRPr="0031607E">
        <w:rPr>
          <w:rFonts w:ascii="Arial" w:hAnsi="Arial" w:cs="Arial"/>
          <w:color w:val="000000" w:themeColor="text1"/>
          <w:u w:color="243778"/>
        </w:rPr>
        <w:t xml:space="preserve"> </w:t>
      </w:r>
      <w:r w:rsidRPr="0031607E">
        <w:rPr>
          <w:rFonts w:ascii="Arial" w:hAnsi="Arial" w:cs="Arial"/>
          <w:color w:val="000000" w:themeColor="text1"/>
          <w:u w:color="243778"/>
        </w:rPr>
        <w:t>Another key factor which is considered to be a key factor for effective patient care is the communication between nurses and doctors, (</w:t>
      </w:r>
      <w:r w:rsidR="007440BF" w:rsidRPr="0031607E">
        <w:rPr>
          <w:rFonts w:ascii="Arial" w:hAnsi="Arial" w:cs="Arial"/>
          <w:color w:val="000000" w:themeColor="text1"/>
          <w:u w:color="243778"/>
        </w:rPr>
        <w:t>Christenson and Larson,1993</w:t>
      </w:r>
      <w:r w:rsidRPr="0031607E">
        <w:rPr>
          <w:rFonts w:ascii="Arial" w:hAnsi="Arial" w:cs="Arial"/>
          <w:color w:val="000000" w:themeColor="text1"/>
          <w:u w:color="243778"/>
        </w:rPr>
        <w:t xml:space="preserve">). </w:t>
      </w:r>
    </w:p>
    <w:p w14:paraId="0B8A20D7" w14:textId="77777777" w:rsidR="003479BB" w:rsidRPr="0031607E" w:rsidRDefault="00902DAD" w:rsidP="0031607E">
      <w:pPr>
        <w:pStyle w:val="NormalWeb"/>
        <w:spacing w:line="480" w:lineRule="auto"/>
        <w:rPr>
          <w:rFonts w:ascii="Arial" w:hAnsi="Arial" w:cs="Arial"/>
          <w:color w:val="000000" w:themeColor="text1"/>
          <w:u w:color="243778"/>
        </w:rPr>
      </w:pPr>
      <w:r w:rsidRPr="0031607E">
        <w:rPr>
          <w:rFonts w:ascii="Arial" w:hAnsi="Arial" w:cs="Arial"/>
          <w:color w:val="000000" w:themeColor="text1"/>
          <w:u w:color="243778"/>
        </w:rPr>
        <w:t>The demand for inter-professional working is especially high in this current time, however it is proving difficult to provide because of the time constraints and the extreme pressure that the National Health Service (NHS) is currently under, (</w:t>
      </w:r>
      <w:r w:rsidR="00D633E0" w:rsidRPr="0031607E">
        <w:rPr>
          <w:rFonts w:ascii="Arial" w:hAnsi="Arial" w:cs="Arial"/>
          <w:color w:val="000000" w:themeColor="text1"/>
          <w:u w:color="243778"/>
        </w:rPr>
        <w:t>Supper,2015</w:t>
      </w:r>
      <w:r w:rsidRPr="0031607E">
        <w:rPr>
          <w:rFonts w:ascii="Arial" w:hAnsi="Arial" w:cs="Arial"/>
          <w:color w:val="000000" w:themeColor="text1"/>
          <w:u w:color="243778"/>
        </w:rPr>
        <w:t>). The staff are over worked and this can lead to mistake</w:t>
      </w:r>
      <w:r w:rsidR="006778C7" w:rsidRPr="0031607E">
        <w:rPr>
          <w:rFonts w:ascii="Arial" w:hAnsi="Arial" w:cs="Arial"/>
          <w:color w:val="000000" w:themeColor="text1"/>
          <w:u w:color="243778"/>
        </w:rPr>
        <w:t>s</w:t>
      </w:r>
      <w:r w:rsidRPr="0031607E">
        <w:rPr>
          <w:rFonts w:ascii="Arial" w:hAnsi="Arial" w:cs="Arial"/>
          <w:color w:val="000000" w:themeColor="text1"/>
          <w:u w:color="243778"/>
        </w:rPr>
        <w:t xml:space="preserve"> being made and s</w:t>
      </w:r>
      <w:r w:rsidR="006778C7" w:rsidRPr="0031607E">
        <w:rPr>
          <w:rFonts w:ascii="Arial" w:hAnsi="Arial" w:cs="Arial"/>
          <w:color w:val="000000" w:themeColor="text1"/>
          <w:u w:color="243778"/>
        </w:rPr>
        <w:t xml:space="preserve">ome patients being overlooked, </w:t>
      </w:r>
      <w:r w:rsidRPr="0031607E">
        <w:rPr>
          <w:rFonts w:ascii="Arial" w:hAnsi="Arial" w:cs="Arial"/>
          <w:color w:val="000000" w:themeColor="text1"/>
          <w:u w:color="243778"/>
        </w:rPr>
        <w:t>(</w:t>
      </w:r>
      <w:r w:rsidR="00AE58E2" w:rsidRPr="0031607E">
        <w:rPr>
          <w:rFonts w:ascii="Arial" w:hAnsi="Arial" w:cs="Arial"/>
          <w:color w:val="000000" w:themeColor="text1"/>
          <w:u w:color="243778"/>
        </w:rPr>
        <w:t>Allen, Gillen and Rixson, 2009</w:t>
      </w:r>
      <w:r w:rsidRPr="0031607E">
        <w:rPr>
          <w:rFonts w:ascii="Arial" w:hAnsi="Arial" w:cs="Arial"/>
          <w:color w:val="000000" w:themeColor="text1"/>
          <w:u w:color="243778"/>
        </w:rPr>
        <w:t xml:space="preserve">). </w:t>
      </w:r>
      <w:r w:rsidR="00AE58E2" w:rsidRPr="0031607E">
        <w:rPr>
          <w:rFonts w:ascii="Arial" w:hAnsi="Arial" w:cs="Arial"/>
          <w:color w:val="000000" w:themeColor="text1"/>
          <w:u w:color="243778"/>
        </w:rPr>
        <w:t xml:space="preserve">Henderson </w:t>
      </w:r>
      <w:r w:rsidRPr="0031607E">
        <w:rPr>
          <w:rFonts w:ascii="Arial" w:hAnsi="Arial" w:cs="Arial"/>
          <w:color w:val="000000" w:themeColor="text1"/>
          <w:u w:color="243778"/>
        </w:rPr>
        <w:t>(</w:t>
      </w:r>
      <w:r w:rsidR="00AE58E2" w:rsidRPr="0031607E">
        <w:rPr>
          <w:rFonts w:ascii="Arial" w:hAnsi="Arial" w:cs="Arial"/>
          <w:color w:val="000000" w:themeColor="text1"/>
          <w:u w:color="243778"/>
        </w:rPr>
        <w:t>2008</w:t>
      </w:r>
      <w:r w:rsidRPr="0031607E">
        <w:rPr>
          <w:rFonts w:ascii="Arial" w:hAnsi="Arial" w:cs="Arial"/>
          <w:color w:val="000000" w:themeColor="text1"/>
          <w:u w:color="243778"/>
        </w:rPr>
        <w:t xml:space="preserve">) explains how </w:t>
      </w:r>
      <w:r w:rsidR="006778C7" w:rsidRPr="0031607E">
        <w:rPr>
          <w:rFonts w:ascii="Arial" w:hAnsi="Arial" w:cs="Arial"/>
          <w:color w:val="000000" w:themeColor="text1"/>
          <w:u w:color="243778"/>
        </w:rPr>
        <w:t xml:space="preserve">there is an increased amount of people with mental health problems which is also increasing the workload for health service. </w:t>
      </w:r>
      <w:r w:rsidR="00AE58E2" w:rsidRPr="0031607E">
        <w:rPr>
          <w:rFonts w:ascii="Arial" w:hAnsi="Arial" w:cs="Arial"/>
          <w:color w:val="000000" w:themeColor="text1"/>
          <w:u w:color="243778"/>
        </w:rPr>
        <w:t xml:space="preserve">Wood </w:t>
      </w:r>
      <w:r w:rsidR="006778C7" w:rsidRPr="0031607E">
        <w:rPr>
          <w:rFonts w:ascii="Arial" w:hAnsi="Arial" w:cs="Arial"/>
          <w:color w:val="000000" w:themeColor="text1"/>
          <w:u w:color="243778"/>
        </w:rPr>
        <w:t>(</w:t>
      </w:r>
      <w:r w:rsidR="00AE58E2" w:rsidRPr="0031607E">
        <w:rPr>
          <w:rFonts w:ascii="Arial" w:hAnsi="Arial" w:cs="Arial"/>
          <w:color w:val="000000" w:themeColor="text1"/>
          <w:u w:color="243778"/>
        </w:rPr>
        <w:t>2009</w:t>
      </w:r>
      <w:r w:rsidR="006778C7" w:rsidRPr="0031607E">
        <w:rPr>
          <w:rFonts w:ascii="Arial" w:hAnsi="Arial" w:cs="Arial"/>
          <w:color w:val="000000" w:themeColor="text1"/>
          <w:u w:color="243778"/>
        </w:rPr>
        <w:t xml:space="preserve">) states that people who suffer with mental health problems would benefit greatly from inter-professional working, instead of being prescribed anti-depressants and not actually being listened to. </w:t>
      </w:r>
    </w:p>
    <w:p w14:paraId="50DB806E" w14:textId="27D1703E" w:rsidR="003479BB" w:rsidRPr="0031607E" w:rsidRDefault="001F4456" w:rsidP="0031607E">
      <w:pPr>
        <w:pStyle w:val="NormalWeb"/>
        <w:spacing w:line="480" w:lineRule="auto"/>
        <w:rPr>
          <w:rFonts w:ascii="Arial" w:hAnsi="Arial" w:cs="Arial"/>
          <w:color w:val="000000" w:themeColor="text1"/>
        </w:rPr>
      </w:pPr>
      <w:r w:rsidRPr="0031607E">
        <w:rPr>
          <w:rFonts w:ascii="Arial" w:hAnsi="Arial" w:cs="Arial"/>
          <w:color w:val="000000" w:themeColor="text1"/>
        </w:rPr>
        <w:t>Every health care organisation has to understand the benefits and positive outcomes that will happen through inter-professional working, (</w:t>
      </w:r>
      <w:r w:rsidR="000C04EA" w:rsidRPr="0031607E">
        <w:rPr>
          <w:rFonts w:ascii="Arial" w:hAnsi="Arial" w:cs="Arial"/>
          <w:color w:val="000000" w:themeColor="text1"/>
        </w:rPr>
        <w:t>Ayers and Shakespeare,2015</w:t>
      </w:r>
      <w:r w:rsidRPr="0031607E">
        <w:rPr>
          <w:rFonts w:ascii="Arial" w:hAnsi="Arial" w:cs="Arial"/>
          <w:color w:val="000000" w:themeColor="text1"/>
        </w:rPr>
        <w:t xml:space="preserve">).  It is more </w:t>
      </w:r>
      <w:r w:rsidR="004472D5" w:rsidRPr="0031607E">
        <w:rPr>
          <w:rFonts w:ascii="Arial" w:hAnsi="Arial" w:cs="Arial"/>
          <w:color w:val="000000" w:themeColor="text1"/>
        </w:rPr>
        <w:t>than just working together and w</w:t>
      </w:r>
      <w:r w:rsidRPr="0031607E">
        <w:rPr>
          <w:rFonts w:ascii="Arial" w:hAnsi="Arial" w:cs="Arial"/>
          <w:color w:val="000000" w:themeColor="text1"/>
        </w:rPr>
        <w:t>orking well with others outside of the work environment, (</w:t>
      </w:r>
      <w:r w:rsidR="000C04EA" w:rsidRPr="0031607E">
        <w:rPr>
          <w:rFonts w:ascii="Arial" w:hAnsi="Arial" w:cs="Arial"/>
          <w:color w:val="000000" w:themeColor="text1"/>
        </w:rPr>
        <w:t>Bauer, Parsonage, Knapp, Lemmi and Adelaji, 2014</w:t>
      </w:r>
      <w:r w:rsidRPr="0031607E">
        <w:rPr>
          <w:rFonts w:ascii="Arial" w:hAnsi="Arial" w:cs="Arial"/>
          <w:color w:val="000000" w:themeColor="text1"/>
        </w:rPr>
        <w:t>). It is also a life-long commitment to allow for a new ideal framework to provide the best quality of care to people, (</w:t>
      </w:r>
      <w:r w:rsidR="000C04EA" w:rsidRPr="0031607E">
        <w:rPr>
          <w:rFonts w:ascii="Arial" w:hAnsi="Arial" w:cs="Arial"/>
          <w:color w:val="000000" w:themeColor="text1"/>
        </w:rPr>
        <w:t>Layous, Chancellor and Lyubomirsky, 2014</w:t>
      </w:r>
      <w:r w:rsidRPr="0031607E">
        <w:rPr>
          <w:rFonts w:ascii="Arial" w:hAnsi="Arial" w:cs="Arial"/>
          <w:color w:val="000000" w:themeColor="text1"/>
        </w:rPr>
        <w:t xml:space="preserve">). Centred around the patient and working effectively as a team </w:t>
      </w:r>
      <w:r w:rsidR="004472D5" w:rsidRPr="0031607E">
        <w:rPr>
          <w:rFonts w:ascii="Arial" w:hAnsi="Arial" w:cs="Arial"/>
          <w:color w:val="000000" w:themeColor="text1"/>
        </w:rPr>
        <w:t>inter</w:t>
      </w:r>
      <w:r w:rsidR="003479BB" w:rsidRPr="0031607E">
        <w:rPr>
          <w:rFonts w:ascii="Arial" w:hAnsi="Arial" w:cs="Arial"/>
          <w:color w:val="000000" w:themeColor="text1"/>
        </w:rPr>
        <w:t>-</w:t>
      </w:r>
      <w:r w:rsidR="004472D5" w:rsidRPr="0031607E">
        <w:rPr>
          <w:rFonts w:ascii="Arial" w:hAnsi="Arial" w:cs="Arial"/>
          <w:color w:val="000000" w:themeColor="text1"/>
        </w:rPr>
        <w:t xml:space="preserve">professional collaborative practice represents a new </w:t>
      </w:r>
      <w:r w:rsidRPr="0031607E">
        <w:rPr>
          <w:rFonts w:ascii="Arial" w:hAnsi="Arial" w:cs="Arial"/>
          <w:color w:val="000000" w:themeColor="text1"/>
        </w:rPr>
        <w:t xml:space="preserve">age of providing care. </w:t>
      </w:r>
      <w:r w:rsidR="003479BB" w:rsidRPr="0031607E">
        <w:rPr>
          <w:rFonts w:ascii="Arial" w:hAnsi="Arial" w:cs="Arial"/>
          <w:color w:val="000000" w:themeColor="text1"/>
        </w:rPr>
        <w:t xml:space="preserve">Effective team communication </w:t>
      </w:r>
      <w:r w:rsidRPr="0031607E">
        <w:rPr>
          <w:rFonts w:ascii="Arial" w:hAnsi="Arial" w:cs="Arial"/>
          <w:color w:val="000000" w:themeColor="text1"/>
        </w:rPr>
        <w:t>is important in patient safety, (</w:t>
      </w:r>
      <w:r w:rsidR="000C04EA" w:rsidRPr="0031607E">
        <w:rPr>
          <w:rFonts w:ascii="Arial" w:hAnsi="Arial" w:cs="Arial"/>
          <w:color w:val="000000" w:themeColor="text1"/>
        </w:rPr>
        <w:t>Kessler, Berglund, Demler, Jin, Merikangas and Walters, 2005</w:t>
      </w:r>
      <w:r w:rsidRPr="0031607E">
        <w:rPr>
          <w:rFonts w:ascii="Arial" w:hAnsi="Arial" w:cs="Arial"/>
          <w:color w:val="000000" w:themeColor="text1"/>
        </w:rPr>
        <w:t>)</w:t>
      </w:r>
    </w:p>
    <w:p w14:paraId="6AEA6E54" w14:textId="77777777" w:rsidR="00F40DF0" w:rsidRPr="0031607E" w:rsidRDefault="00F40DF0" w:rsidP="0031607E">
      <w:pPr>
        <w:widowControl w:val="0"/>
        <w:autoSpaceDE w:val="0"/>
        <w:autoSpaceDN w:val="0"/>
        <w:adjustRightInd w:val="0"/>
        <w:spacing w:line="480" w:lineRule="auto"/>
        <w:rPr>
          <w:rFonts w:ascii="Arial" w:hAnsi="Arial" w:cs="Arial"/>
          <w:color w:val="000000" w:themeColor="text1"/>
          <w:u w:color="243778"/>
        </w:rPr>
      </w:pPr>
    </w:p>
    <w:p w14:paraId="599BA1EA" w14:textId="17594E7F" w:rsidR="008D0915" w:rsidRPr="0031607E" w:rsidRDefault="008D0915" w:rsidP="0031607E">
      <w:pPr>
        <w:widowControl w:val="0"/>
        <w:autoSpaceDE w:val="0"/>
        <w:autoSpaceDN w:val="0"/>
        <w:adjustRightInd w:val="0"/>
        <w:spacing w:line="480" w:lineRule="auto"/>
        <w:rPr>
          <w:rFonts w:ascii="Arial" w:hAnsi="Arial" w:cs="Arial"/>
          <w:color w:val="000000" w:themeColor="text1"/>
          <w:u w:color="243778"/>
        </w:rPr>
      </w:pPr>
      <w:r w:rsidRPr="0031607E">
        <w:rPr>
          <w:rFonts w:ascii="Arial" w:hAnsi="Arial" w:cs="Arial"/>
          <w:color w:val="000000" w:themeColor="text1"/>
          <w:u w:color="243778"/>
        </w:rPr>
        <w:t>Finally, regarding the theoretical perspectives that are important to inter-professional working- considerable attention has been paid to the importance of inter-professional work in regards to providing a good quality of care. Habermas’</w:t>
      </w:r>
      <w:r w:rsidR="00B84304" w:rsidRPr="0031607E">
        <w:rPr>
          <w:rFonts w:ascii="Arial" w:hAnsi="Arial" w:cs="Arial"/>
          <w:color w:val="000000" w:themeColor="text1"/>
          <w:u w:color="243778"/>
        </w:rPr>
        <w:t xml:space="preserve"> (1984) </w:t>
      </w:r>
      <w:r w:rsidRPr="0031607E">
        <w:rPr>
          <w:rFonts w:ascii="Arial" w:hAnsi="Arial" w:cs="Arial"/>
          <w:color w:val="000000" w:themeColor="text1"/>
          <w:u w:color="243778"/>
        </w:rPr>
        <w:t>theory of communicative action explains how communication is the key to inter-professional working and in all aspects of life (</w:t>
      </w:r>
      <w:r w:rsidR="00B90363" w:rsidRPr="0031607E">
        <w:rPr>
          <w:rFonts w:ascii="Arial" w:hAnsi="Arial" w:cs="Arial"/>
          <w:color w:val="000000" w:themeColor="text1"/>
          <w:u w:color="243778"/>
        </w:rPr>
        <w:t>Uddin, Hossain and Kelaher,2012</w:t>
      </w:r>
      <w:r w:rsidRPr="0031607E">
        <w:rPr>
          <w:rFonts w:ascii="Arial" w:hAnsi="Arial" w:cs="Arial"/>
          <w:color w:val="000000" w:themeColor="text1"/>
          <w:u w:color="243778"/>
        </w:rPr>
        <w:t>). Communicative action is opposed to strategic action, where it leads to organisations le</w:t>
      </w:r>
      <w:r w:rsidR="00B90363" w:rsidRPr="0031607E">
        <w:rPr>
          <w:rFonts w:ascii="Arial" w:hAnsi="Arial" w:cs="Arial"/>
          <w:color w:val="000000" w:themeColor="text1"/>
          <w:u w:color="243778"/>
        </w:rPr>
        <w:t>ading or controlling situations, (Samuelson, Tedeschi and Aarendonk, 2012).</w:t>
      </w:r>
      <w:r w:rsidRPr="0031607E">
        <w:rPr>
          <w:rFonts w:ascii="Arial" w:hAnsi="Arial" w:cs="Arial"/>
          <w:color w:val="000000" w:themeColor="text1"/>
          <w:u w:color="243778"/>
        </w:rPr>
        <w:t xml:space="preserve"> Additionally, the communicative action aims to co-ordinate and manage a group </w:t>
      </w:r>
      <w:r w:rsidR="00B90363" w:rsidRPr="0031607E">
        <w:rPr>
          <w:rFonts w:ascii="Arial" w:hAnsi="Arial" w:cs="Arial"/>
          <w:color w:val="000000" w:themeColor="text1"/>
          <w:u w:color="243778"/>
        </w:rPr>
        <w:t xml:space="preserve">through debatable communication, (Rachid, 2010). </w:t>
      </w:r>
      <w:r w:rsidRPr="0031607E">
        <w:rPr>
          <w:rFonts w:ascii="Arial" w:hAnsi="Arial" w:cs="Arial"/>
          <w:color w:val="000000" w:themeColor="text1"/>
          <w:u w:color="243778"/>
        </w:rPr>
        <w:t>Drawing on the theory of communicative action, certain questions are explored to ask health care professionals; do they understand what inter-professional working is? Are there differences in definitions of mental health practice provided by WHO? And how can inter-professional work effectively within a mental hea</w:t>
      </w:r>
      <w:r w:rsidR="00B84304" w:rsidRPr="0031607E">
        <w:rPr>
          <w:rFonts w:ascii="Arial" w:hAnsi="Arial" w:cs="Arial"/>
          <w:color w:val="000000" w:themeColor="text1"/>
          <w:u w:color="243778"/>
        </w:rPr>
        <w:t>l</w:t>
      </w:r>
      <w:r w:rsidR="00B90363" w:rsidRPr="0031607E">
        <w:rPr>
          <w:rFonts w:ascii="Arial" w:hAnsi="Arial" w:cs="Arial"/>
          <w:color w:val="000000" w:themeColor="text1"/>
          <w:u w:color="243778"/>
        </w:rPr>
        <w:t xml:space="preserve">th care, (Buchan and Calman). </w:t>
      </w:r>
    </w:p>
    <w:p w14:paraId="62CA6181" w14:textId="77777777" w:rsidR="0047469B" w:rsidRPr="0031607E" w:rsidRDefault="0047469B" w:rsidP="0031607E">
      <w:pPr>
        <w:widowControl w:val="0"/>
        <w:autoSpaceDE w:val="0"/>
        <w:autoSpaceDN w:val="0"/>
        <w:adjustRightInd w:val="0"/>
        <w:spacing w:line="480" w:lineRule="auto"/>
        <w:rPr>
          <w:rFonts w:ascii="Arial" w:hAnsi="Arial" w:cs="Arial"/>
          <w:color w:val="000000" w:themeColor="text1"/>
          <w:u w:color="243778"/>
        </w:rPr>
      </w:pPr>
    </w:p>
    <w:p w14:paraId="228D25C9" w14:textId="0A712A75" w:rsidR="009C17F8" w:rsidRPr="0031607E" w:rsidRDefault="009C17F8" w:rsidP="0031607E">
      <w:pPr>
        <w:widowControl w:val="0"/>
        <w:autoSpaceDE w:val="0"/>
        <w:autoSpaceDN w:val="0"/>
        <w:adjustRightInd w:val="0"/>
        <w:spacing w:line="480" w:lineRule="auto"/>
        <w:rPr>
          <w:rFonts w:ascii="Arial" w:hAnsi="Arial" w:cs="Arial"/>
          <w:color w:val="000000" w:themeColor="text1"/>
          <w:u w:color="243778"/>
        </w:rPr>
      </w:pPr>
      <w:r w:rsidRPr="0031607E">
        <w:rPr>
          <w:rFonts w:ascii="Arial" w:hAnsi="Arial" w:cs="Arial"/>
          <w:color w:val="000000" w:themeColor="text1"/>
          <w:u w:color="243778"/>
        </w:rPr>
        <w:t xml:space="preserve">In examining these different areas, the essay demonstrated the fundamental principle of client participation in the theoretical underpinning of inter-professional working as it relates to the care of people living with mental health problems. It </w:t>
      </w:r>
      <w:r w:rsidR="00743444" w:rsidRPr="0031607E">
        <w:rPr>
          <w:rFonts w:ascii="Arial" w:hAnsi="Arial" w:cs="Arial"/>
          <w:color w:val="000000" w:themeColor="text1"/>
          <w:u w:color="243778"/>
        </w:rPr>
        <w:t>has shown</w:t>
      </w:r>
      <w:r w:rsidRPr="0031607E">
        <w:rPr>
          <w:rFonts w:ascii="Arial" w:hAnsi="Arial" w:cs="Arial"/>
          <w:color w:val="000000" w:themeColor="text1"/>
          <w:u w:color="243778"/>
        </w:rPr>
        <w:t xml:space="preserve">, for instance, the importance of communication between every health care professional, whereas there used to be stigma years ago of how doctors were more important than other members of staff. </w:t>
      </w:r>
    </w:p>
    <w:p w14:paraId="1BEF4599" w14:textId="77777777" w:rsidR="009C17F8" w:rsidRPr="0031607E" w:rsidRDefault="009C17F8" w:rsidP="0031607E">
      <w:pPr>
        <w:widowControl w:val="0"/>
        <w:autoSpaceDE w:val="0"/>
        <w:autoSpaceDN w:val="0"/>
        <w:adjustRightInd w:val="0"/>
        <w:spacing w:line="480" w:lineRule="auto"/>
        <w:rPr>
          <w:rFonts w:ascii="Arial" w:hAnsi="Arial" w:cs="Arial"/>
          <w:color w:val="000000" w:themeColor="text1"/>
          <w:u w:color="243778"/>
        </w:rPr>
      </w:pPr>
    </w:p>
    <w:p w14:paraId="2D0DF559" w14:textId="793AD122" w:rsidR="003479BB" w:rsidRPr="0031607E" w:rsidRDefault="003479BB" w:rsidP="0031607E">
      <w:pPr>
        <w:spacing w:line="480" w:lineRule="auto"/>
        <w:rPr>
          <w:rFonts w:ascii="Arial" w:hAnsi="Arial" w:cs="Arial"/>
          <w:color w:val="000000" w:themeColor="text1"/>
          <w:lang w:eastAsia="en-GB"/>
        </w:rPr>
      </w:pPr>
      <w:r w:rsidRPr="0031607E">
        <w:rPr>
          <w:rFonts w:ascii="Arial" w:hAnsi="Arial" w:cs="Arial"/>
          <w:color w:val="000000" w:themeColor="text1"/>
        </w:rPr>
        <w:t xml:space="preserve">This essay discussed some theoretical underpinning of a specific area of current interest in health and social care, namely the care of people with mental health problems and inter-professional working. It began by exploring the recent changes in the increase of mental health problems, especially within teenagers. It then considered the impact these changes have had on the delivery of care, in particular the way this has led to a perceived requirement for greater inter-professional working. The essay then went on to examine how the latter has been influenced by theoretical perspectives such as Habermas’ theory of communicative action. </w:t>
      </w:r>
    </w:p>
    <w:p w14:paraId="7DD45E7F" w14:textId="77777777" w:rsidR="005D5A10" w:rsidRPr="0031607E" w:rsidRDefault="005D5A10" w:rsidP="0031607E">
      <w:pPr>
        <w:widowControl w:val="0"/>
        <w:autoSpaceDE w:val="0"/>
        <w:autoSpaceDN w:val="0"/>
        <w:adjustRightInd w:val="0"/>
        <w:spacing w:line="480" w:lineRule="auto"/>
        <w:rPr>
          <w:rFonts w:ascii="Arial" w:hAnsi="Arial" w:cs="Arial"/>
          <w:color w:val="000000" w:themeColor="text1"/>
          <w:u w:color="243778"/>
        </w:rPr>
      </w:pPr>
      <w:r w:rsidRPr="0031607E">
        <w:rPr>
          <w:rFonts w:ascii="Arial" w:hAnsi="Arial" w:cs="Arial"/>
          <w:color w:val="000000" w:themeColor="text1"/>
          <w:u w:color="243778"/>
        </w:rPr>
        <w:t xml:space="preserve">This is of considerable relevance in current practice, in as much as many experts point out that current models of inter-professional working in the care of people with mental health problems need to make sure that the service users should also be included in how their care is provided to them and their opinion on it. </w:t>
      </w:r>
    </w:p>
    <w:p w14:paraId="573A2592" w14:textId="77777777" w:rsidR="005D5A10" w:rsidRPr="0031607E" w:rsidRDefault="005D5A10" w:rsidP="0031607E">
      <w:pPr>
        <w:widowControl w:val="0"/>
        <w:autoSpaceDE w:val="0"/>
        <w:autoSpaceDN w:val="0"/>
        <w:adjustRightInd w:val="0"/>
        <w:spacing w:line="480" w:lineRule="auto"/>
        <w:rPr>
          <w:rFonts w:ascii="Arial" w:hAnsi="Arial" w:cs="Arial"/>
          <w:color w:val="000000" w:themeColor="text1"/>
          <w:u w:color="243778"/>
        </w:rPr>
      </w:pPr>
      <w:r w:rsidRPr="0031607E">
        <w:rPr>
          <w:rFonts w:ascii="Arial" w:hAnsi="Arial" w:cs="Arial"/>
          <w:color w:val="000000" w:themeColor="text1"/>
          <w:u w:color="243778"/>
        </w:rPr>
        <w:t xml:space="preserve">Through its investigation of some of the underpinning theoretical perspectives of inter-professional working and setting out the importance of the service-user perspective in the care of people living with mental health problems, this essay suggests a need for a revaluation on how the way services are provided. This is a re-evaluation that could, arguably, have a considerable impact on the providers of care in coming years. </w:t>
      </w:r>
    </w:p>
    <w:p w14:paraId="6CC0408E" w14:textId="77777777" w:rsidR="005D5A10" w:rsidRPr="001F4456" w:rsidRDefault="005D5A10" w:rsidP="005D5A10">
      <w:pPr>
        <w:pStyle w:val="NormalWeb"/>
        <w:spacing w:line="480" w:lineRule="auto"/>
        <w:rPr>
          <w:rFonts w:ascii="Arial" w:hAnsi="Arial" w:cs="Arial"/>
          <w:color w:val="000000" w:themeColor="text1"/>
        </w:rPr>
      </w:pPr>
    </w:p>
    <w:p w14:paraId="529BEFFE" w14:textId="499EBEA0" w:rsidR="00192BB7" w:rsidRDefault="0031607E" w:rsidP="00192BB7">
      <w:pPr>
        <w:pStyle w:val="NormalWeb"/>
        <w:spacing w:line="480" w:lineRule="auto"/>
        <w:rPr>
          <w:rFonts w:ascii="Arial" w:hAnsi="Arial" w:cs="Arial"/>
          <w:b/>
        </w:rPr>
      </w:pPr>
      <w:r w:rsidRPr="0031607E">
        <w:rPr>
          <w:rFonts w:ascii="Arial" w:hAnsi="Arial" w:cs="Arial"/>
          <w:b/>
        </w:rPr>
        <w:t>References</w:t>
      </w:r>
    </w:p>
    <w:p w14:paraId="4F52DEF8"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 xml:space="preserve">Allen D, Gillen E and Rixson L (2009) Systematic Review of the effectiveness of integrated care oathways: What works for whom, in which circumstances? Internation Journal of Evidence-Based Healthcare. Vol 7. </w:t>
      </w:r>
    </w:p>
    <w:p w14:paraId="3940BC37"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Andvig E, Syse J and Severinsson E (2014) Interprofessional Collaboration in the Mental Health Services in Norway. Nursing Research and Practice. Norway. </w:t>
      </w:r>
    </w:p>
    <w:p w14:paraId="038167F2"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Bentley H et al (2017) How safe are our children? The most comprehensive overview of child protection in the UK 2017. NSPCC. </w:t>
      </w:r>
    </w:p>
    <w:p w14:paraId="167D59DA"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Bodenheimer T et al (2002) Improving primary care for patients with chronic illness. Journal of the American Medical Association. Vol 288. </w:t>
      </w:r>
    </w:p>
    <w:p w14:paraId="61ECB6BE"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Brown J (2018) Is social media bad for you? The evidence and the unknowns. BBC. Available from: </w:t>
      </w:r>
      <w:hyperlink r:id="rId6" w:history="1">
        <w:r w:rsidRPr="00B42020">
          <w:rPr>
            <w:rStyle w:val="Hyperlink"/>
            <w:rFonts w:ascii="Arial" w:hAnsi="Arial" w:cs="Arial"/>
            <w:color w:val="000000" w:themeColor="text1"/>
          </w:rPr>
          <w:t>www.bbc.com</w:t>
        </w:r>
      </w:hyperlink>
      <w:r w:rsidRPr="00B42020">
        <w:rPr>
          <w:rFonts w:ascii="Arial" w:hAnsi="Arial" w:cs="Arial"/>
          <w:color w:val="000000" w:themeColor="text1"/>
        </w:rPr>
        <w:t xml:space="preserve"> Accessed on 01/05/2018</w:t>
      </w:r>
    </w:p>
    <w:p w14:paraId="512B79DA"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 xml:space="preserve">Buchan J and Calman </w:t>
      </w:r>
      <w:proofErr w:type="gramStart"/>
      <w:r w:rsidRPr="00B42020">
        <w:rPr>
          <w:rFonts w:ascii="Arial" w:hAnsi="Arial" w:cs="Arial"/>
          <w:color w:val="000000" w:themeColor="text1"/>
        </w:rPr>
        <w:t>L(</w:t>
      </w:r>
      <w:proofErr w:type="gramEnd"/>
      <w:r w:rsidRPr="00B42020">
        <w:rPr>
          <w:rFonts w:ascii="Arial" w:hAnsi="Arial" w:cs="Arial"/>
          <w:color w:val="000000" w:themeColor="text1"/>
        </w:rPr>
        <w:t xml:space="preserve">2010) . Skill- mix and policy change in health </w:t>
      </w:r>
      <w:proofErr w:type="gramStart"/>
      <w:r w:rsidRPr="00B42020">
        <w:rPr>
          <w:rFonts w:ascii="Arial" w:hAnsi="Arial" w:cs="Arial"/>
          <w:color w:val="000000" w:themeColor="text1"/>
        </w:rPr>
        <w:t>workforce:nurses</w:t>
      </w:r>
      <w:proofErr w:type="gramEnd"/>
      <w:r w:rsidRPr="00B42020">
        <w:rPr>
          <w:rFonts w:ascii="Arial" w:hAnsi="Arial" w:cs="Arial"/>
          <w:color w:val="000000" w:themeColor="text1"/>
        </w:rPr>
        <w:t xml:space="preserve"> in advanced roles. In Health working papers no.17. Paris. France. </w:t>
      </w:r>
    </w:p>
    <w:p w14:paraId="0BEE9071"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Chong W W, Aslani P and Chen T </w:t>
      </w:r>
      <w:proofErr w:type="gramStart"/>
      <w:r w:rsidRPr="00B42020">
        <w:rPr>
          <w:rFonts w:ascii="Arial" w:hAnsi="Arial" w:cs="Arial"/>
          <w:color w:val="000000" w:themeColor="text1"/>
        </w:rPr>
        <w:t>F  (</w:t>
      </w:r>
      <w:proofErr w:type="gramEnd"/>
      <w:r w:rsidRPr="00B42020">
        <w:rPr>
          <w:rFonts w:ascii="Arial" w:hAnsi="Arial" w:cs="Arial"/>
          <w:color w:val="000000" w:themeColor="text1"/>
        </w:rPr>
        <w:t>2013) Shared decision-making and inter-professional collaboration in mental healthcare: a qualitative study exploring perceptions of barriers and facilitators. Journal of Inter-</w:t>
      </w:r>
      <w:proofErr w:type="gramStart"/>
      <w:r w:rsidRPr="00B42020">
        <w:rPr>
          <w:rFonts w:ascii="Arial" w:hAnsi="Arial" w:cs="Arial"/>
          <w:color w:val="000000" w:themeColor="text1"/>
        </w:rPr>
        <w:t>professional</w:t>
      </w:r>
      <w:proofErr w:type="gramEnd"/>
      <w:r w:rsidRPr="00B42020">
        <w:rPr>
          <w:rFonts w:ascii="Arial" w:hAnsi="Arial" w:cs="Arial"/>
          <w:color w:val="000000" w:themeColor="text1"/>
        </w:rPr>
        <w:t xml:space="preserve"> Care Vol 27. </w:t>
      </w:r>
    </w:p>
    <w:p w14:paraId="5A27F646"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 xml:space="preserve">Christensen C and Larson J </w:t>
      </w:r>
      <w:proofErr w:type="gramStart"/>
      <w:r w:rsidRPr="00B42020">
        <w:rPr>
          <w:rFonts w:ascii="Arial" w:hAnsi="Arial" w:cs="Arial"/>
          <w:color w:val="000000" w:themeColor="text1"/>
        </w:rPr>
        <w:t>R(</w:t>
      </w:r>
      <w:proofErr w:type="gramEnd"/>
      <w:r w:rsidRPr="00B42020">
        <w:rPr>
          <w:rFonts w:ascii="Arial" w:hAnsi="Arial" w:cs="Arial"/>
          <w:color w:val="000000" w:themeColor="text1"/>
        </w:rPr>
        <w:t xml:space="preserve">1993)  Collaborative medical decision making. Med Decision Making. </w:t>
      </w:r>
    </w:p>
    <w:p w14:paraId="4A1FB040"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Demyttenaere K et al (2004). Prevalence, severity, and unmet need for treatment of mental disorders in the World Health Organization World Mental Health Surveys. JAMA. The World Health Organisation </w:t>
      </w:r>
    </w:p>
    <w:p w14:paraId="3CB95267"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Doherty R et al (2013</w:t>
      </w:r>
      <w:proofErr w:type="gramStart"/>
      <w:r w:rsidRPr="00B42020">
        <w:rPr>
          <w:rFonts w:ascii="Arial" w:hAnsi="Arial" w:cs="Arial"/>
          <w:color w:val="000000" w:themeColor="text1"/>
        </w:rPr>
        <w:t>) .</w:t>
      </w:r>
      <w:proofErr w:type="gramEnd"/>
      <w:r w:rsidRPr="00B42020">
        <w:rPr>
          <w:rFonts w:ascii="Arial" w:hAnsi="Arial" w:cs="Arial"/>
          <w:color w:val="000000" w:themeColor="text1"/>
        </w:rPr>
        <w:t xml:space="preserve"> Organisational Culture – A Review of the Literature. Belfast: Department of Health-Social Services and Public Safety. </w:t>
      </w:r>
    </w:p>
    <w:p w14:paraId="2C9B1A60"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Fagin C M (1992</w:t>
      </w:r>
      <w:proofErr w:type="gramStart"/>
      <w:r w:rsidRPr="00B42020">
        <w:rPr>
          <w:rFonts w:ascii="Arial" w:hAnsi="Arial" w:cs="Arial"/>
          <w:color w:val="000000" w:themeColor="text1"/>
        </w:rPr>
        <w:t>)  Collaboration</w:t>
      </w:r>
      <w:proofErr w:type="gramEnd"/>
      <w:r w:rsidRPr="00B42020">
        <w:rPr>
          <w:rFonts w:ascii="Arial" w:hAnsi="Arial" w:cs="Arial"/>
          <w:color w:val="000000" w:themeColor="text1"/>
        </w:rPr>
        <w:t xml:space="preserve"> between nurses and physicians: no longer a choice.Vol 67. </w:t>
      </w:r>
    </w:p>
    <w:p w14:paraId="554FB05D"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Ferrari A J et al (2013) Burden of Depressive Disorders by Country, Sex, Age and Year: Findings from the Global Burden of Disease Study 2010. PLOS Medicine. </w:t>
      </w:r>
    </w:p>
    <w:p w14:paraId="6D2DB14E"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Forchuk C et al (1998) From hospital to community: bridging therapeutic relationships. Journal of Psychiatric and Mental Health nursing. Vol 5. </w:t>
      </w:r>
    </w:p>
    <w:p w14:paraId="0CF7EF28"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Gale F and Votanis P (2003) The primary mental health worker within child and adolescent mental health services. Clinical Child Psychology and Psychiatry. Vol 8. </w:t>
      </w:r>
    </w:p>
    <w:p w14:paraId="1E9E81B6"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 xml:space="preserve">Goldman J et al (2010) Interprofessional primary care protocols: A strategy to promote an evidence-based approach to teamworkandthedeliveryofcare. Journalof Interprofessional Care. Vol 24. </w:t>
      </w:r>
    </w:p>
    <w:p w14:paraId="41E2F517"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Habermas J (1984) The theory of communicative action: Reason and rationalization of society. Beacon Press. Boston</w:t>
      </w:r>
    </w:p>
    <w:p w14:paraId="3AE14241"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 xml:space="preserve">Henderson J (2008) Biological psychiatry and changing idead about ‘mental health prevention’ in Australian psychiatry: Risk and Individualism. Health Sociology Review. Vol 17. </w:t>
      </w:r>
    </w:p>
    <w:p w14:paraId="6EB79BB7"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Jacob N, Scourfield J and Evans R (2014) Suicide Prevention Via the Internet. A descriptive Review. </w:t>
      </w:r>
    </w:p>
    <w:p w14:paraId="14DDAF19"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Jones G M and Delaney T (2014) What does collaborative practice mean within mental health care. Journal of Research in Inter-</w:t>
      </w:r>
      <w:proofErr w:type="gramStart"/>
      <w:r w:rsidRPr="00B42020">
        <w:rPr>
          <w:rFonts w:ascii="Arial" w:hAnsi="Arial" w:cs="Arial"/>
          <w:color w:val="000000" w:themeColor="text1"/>
        </w:rPr>
        <w:t>professional</w:t>
      </w:r>
      <w:proofErr w:type="gramEnd"/>
      <w:r w:rsidRPr="00B42020">
        <w:rPr>
          <w:rFonts w:ascii="Arial" w:hAnsi="Arial" w:cs="Arial"/>
          <w:color w:val="000000" w:themeColor="text1"/>
        </w:rPr>
        <w:t xml:space="preserve"> Practice and Education. Vol 3.3. JRIPE. </w:t>
      </w:r>
    </w:p>
    <w:p w14:paraId="1793100D"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Kates N et al (2011) The evolution of collaborative mental health care in Canada: A shared vision for the future. Canadian Journal of Psychiatry. Vol 56. </w:t>
      </w:r>
    </w:p>
    <w:p w14:paraId="7FDB7E83"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Kirk A and Scott P (2017) World Mental Health Day: The charts that show that the UK is in the midst of a mental health awakening. The Telegraph. 10 October. Available from: </w:t>
      </w:r>
      <w:hyperlink r:id="rId7" w:history="1">
        <w:r w:rsidRPr="00B42020">
          <w:rPr>
            <w:rStyle w:val="Hyperlink"/>
            <w:rFonts w:ascii="Arial" w:hAnsi="Arial" w:cs="Arial"/>
            <w:color w:val="000000" w:themeColor="text1"/>
          </w:rPr>
          <w:t>www.telegraph.co.uk</w:t>
        </w:r>
      </w:hyperlink>
      <w:r w:rsidRPr="00B42020">
        <w:rPr>
          <w:rFonts w:ascii="Arial" w:hAnsi="Arial" w:cs="Arial"/>
          <w:color w:val="000000" w:themeColor="text1"/>
        </w:rPr>
        <w:t xml:space="preserve"> Accessed on 27/04/2018</w:t>
      </w:r>
    </w:p>
    <w:p w14:paraId="229165D9" w14:textId="77777777" w:rsidR="00FB2B46" w:rsidRPr="00B42020" w:rsidRDefault="00FB2B46" w:rsidP="00FB2B46">
      <w:pPr>
        <w:spacing w:line="480" w:lineRule="auto"/>
        <w:rPr>
          <w:rFonts w:ascii="Arial" w:hAnsi="Arial" w:cs="Arial"/>
          <w:color w:val="000000" w:themeColor="text1"/>
        </w:rPr>
      </w:pPr>
    </w:p>
    <w:p w14:paraId="3EFCEBDB"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Kozlowski S W J and Ilgen D R (2006) Enhancing the effectiveness of work groups and teams. Psychological Science in the Public Interest. Vol 7.</w:t>
      </w:r>
    </w:p>
    <w:p w14:paraId="07F108FA"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 xml:space="preserve">Layous K, Chancellor J and Lyubomirsky S (2014) Positive Activities as Protective Factors against Mental Health Conditions. Journal of Abnormal Psychology. </w:t>
      </w:r>
    </w:p>
    <w:p w14:paraId="44F21F2F"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Leone J E (2014) The Adolescent Body Image Satisfaction Scale (ABISS) for Males: Exploratory Factor Analysis and Implication for Strength and Conditioning Professionals. The Journal of Strength and Conditioning Research. Vol 28. </w:t>
      </w:r>
    </w:p>
    <w:p w14:paraId="17A3290A"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Livingstone S, Carr J and Byrne J (2015) One in three: internet governance and children’s rights. Ontario. Centre for International Governance Innovation. </w:t>
      </w:r>
    </w:p>
    <w:p w14:paraId="696A2BBD"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Longstreet P and Brooks S (2017) Life Satisfaction: A key to managing internet and social media addiction. Technology in Society. Vol 50. </w:t>
      </w:r>
    </w:p>
    <w:p w14:paraId="291CD9F6"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 xml:space="preserve">Luxford K and Sutton S (2014) How does patient experience fit into the overall healthcare picture?  Patient Experience Journal. Vol 1. </w:t>
      </w:r>
    </w:p>
    <w:p w14:paraId="52E28636"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Mascheroni G and Cuman A (2014) Net Children Go Mobile: Final Report. </w:t>
      </w:r>
    </w:p>
    <w:p w14:paraId="5743A945"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 xml:space="preserve">Mast L J et al (2014) Exploring the impact of an interprofessional care protocol on the patient experience and outcomes for seniors with diabetes. Patient Experience </w:t>
      </w:r>
      <w:proofErr w:type="gramStart"/>
      <w:r w:rsidRPr="00B42020">
        <w:rPr>
          <w:rFonts w:ascii="Arial" w:hAnsi="Arial" w:cs="Arial"/>
          <w:color w:val="000000" w:themeColor="text1"/>
        </w:rPr>
        <w:t>Journal .</w:t>
      </w:r>
      <w:proofErr w:type="gramEnd"/>
      <w:r w:rsidRPr="00B42020">
        <w:rPr>
          <w:rFonts w:ascii="Arial" w:hAnsi="Arial" w:cs="Arial"/>
          <w:color w:val="000000" w:themeColor="text1"/>
        </w:rPr>
        <w:t xml:space="preserve"> Vol 1 </w:t>
      </w:r>
    </w:p>
    <w:p w14:paraId="59C1AC3C"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Nansen </w:t>
      </w:r>
      <w:proofErr w:type="gramStart"/>
      <w:r w:rsidRPr="00B42020">
        <w:rPr>
          <w:rFonts w:ascii="Arial" w:hAnsi="Arial" w:cs="Arial"/>
          <w:color w:val="000000" w:themeColor="text1"/>
        </w:rPr>
        <w:t>B  et</w:t>
      </w:r>
      <w:proofErr w:type="gramEnd"/>
      <w:r w:rsidRPr="00B42020">
        <w:rPr>
          <w:rFonts w:ascii="Arial" w:hAnsi="Arial" w:cs="Arial"/>
          <w:color w:val="000000" w:themeColor="text1"/>
        </w:rPr>
        <w:t xml:space="preserve"> al (2012) Young People, Online risk and digital wellbeing. Minerva Access</w:t>
      </w:r>
    </w:p>
    <w:p w14:paraId="75F95069"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National Institute for Clinical Excellence (2015) Depression in children and young people; identification and management. Available from: </w:t>
      </w:r>
      <w:hyperlink r:id="rId8" w:history="1">
        <w:r w:rsidRPr="00B42020">
          <w:rPr>
            <w:rStyle w:val="Hyperlink"/>
            <w:rFonts w:ascii="Arial" w:hAnsi="Arial" w:cs="Arial"/>
            <w:color w:val="000000" w:themeColor="text1"/>
          </w:rPr>
          <w:t>www.nice.org.uk</w:t>
        </w:r>
      </w:hyperlink>
      <w:r w:rsidRPr="00B42020">
        <w:rPr>
          <w:rFonts w:ascii="Arial" w:hAnsi="Arial" w:cs="Arial"/>
          <w:color w:val="000000" w:themeColor="text1"/>
        </w:rPr>
        <w:t xml:space="preserve"> Accessed on 29/04/2018</w:t>
      </w:r>
    </w:p>
    <w:p w14:paraId="788ECB72"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OECD (2016) PISA 2015 Results Students Well-being. Vol 3. </w:t>
      </w:r>
    </w:p>
    <w:p w14:paraId="191FC5A2"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Office for National Statistics (2015) Measuring Nati</w:t>
      </w:r>
      <w:bookmarkStart w:id="0" w:name="_GoBack"/>
      <w:bookmarkEnd w:id="0"/>
      <w:r w:rsidRPr="00B42020">
        <w:rPr>
          <w:rFonts w:ascii="Arial" w:hAnsi="Arial" w:cs="Arial"/>
          <w:color w:val="000000" w:themeColor="text1"/>
        </w:rPr>
        <w:t>onal Well-Being: Insights into Children’s Mental Health and Well-being. Available from: 28/04/2018</w:t>
      </w:r>
    </w:p>
    <w:p w14:paraId="72ED9D02" w14:textId="77777777" w:rsidR="00FB2B46" w:rsidRPr="00B42020" w:rsidRDefault="00FB2B46" w:rsidP="00FB2B46">
      <w:pPr>
        <w:spacing w:line="480" w:lineRule="auto"/>
        <w:rPr>
          <w:rFonts w:ascii="Arial" w:hAnsi="Arial" w:cs="Arial"/>
          <w:color w:val="000000" w:themeColor="text1"/>
        </w:rPr>
      </w:pPr>
    </w:p>
    <w:p w14:paraId="20AD48AB"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Office for National Statistics (2017) Suicides in the UK: 2016 Registrations. Available from </w:t>
      </w:r>
      <w:hyperlink r:id="rId9" w:history="1">
        <w:r w:rsidRPr="00B42020">
          <w:rPr>
            <w:rStyle w:val="Hyperlink"/>
            <w:rFonts w:ascii="Arial" w:hAnsi="Arial" w:cs="Arial"/>
            <w:color w:val="000000" w:themeColor="text1"/>
          </w:rPr>
          <w:t>www.ons.gov.uk</w:t>
        </w:r>
      </w:hyperlink>
      <w:r w:rsidRPr="00B42020">
        <w:rPr>
          <w:rFonts w:ascii="Arial" w:hAnsi="Arial" w:cs="Arial"/>
          <w:color w:val="000000" w:themeColor="text1"/>
        </w:rPr>
        <w:t xml:space="preserve"> Accessed on 28/04/2018 </w:t>
      </w:r>
    </w:p>
    <w:p w14:paraId="32C9942D"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Ozorio T (2011) What is mental health and mental wellbeing? In Mind for better mental health. Available from </w:t>
      </w:r>
      <w:hyperlink r:id="rId10" w:history="1">
        <w:r w:rsidRPr="00B42020">
          <w:rPr>
            <w:rStyle w:val="Hyperlink"/>
            <w:rFonts w:ascii="Arial" w:hAnsi="Arial" w:cs="Arial"/>
            <w:color w:val="000000" w:themeColor="text1"/>
          </w:rPr>
          <w:t>www.mind.org.uk</w:t>
        </w:r>
      </w:hyperlink>
      <w:r w:rsidRPr="00B42020">
        <w:rPr>
          <w:rFonts w:ascii="Arial" w:hAnsi="Arial" w:cs="Arial"/>
          <w:color w:val="000000" w:themeColor="text1"/>
        </w:rPr>
        <w:t xml:space="preserve"> Accessed on 27/04/2018</w:t>
      </w:r>
    </w:p>
    <w:p w14:paraId="7A4643D5"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Pollard K et al (2005) Inter-professional Working in Health and Social Care. Basington. Palgrave Macmillan. </w:t>
      </w:r>
    </w:p>
    <w:p w14:paraId="74A53923"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 xml:space="preserve">Rashid C (2010) Benefits and limitations of nurses taking on aspects of the clinical role of doctors in primary care: integrative literature review. Journal of Advanced Nurses. Vol 66. </w:t>
      </w:r>
    </w:p>
    <w:p w14:paraId="018DF02D"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Rousseau C et al (2012) Measuring the quality of interprofessional collaboration in child mental health collaborative care. International Journal of Integrated Care. Vol 12.</w:t>
      </w:r>
    </w:p>
    <w:p w14:paraId="3D439696"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 xml:space="preserve">Samuelson M, Tedeschi P and Aarendonk D (2012) Improving inter-proffesional collaboration in primary care. Position paper of the European forum for primary care. Quality Prime care. Vol 20. </w:t>
      </w:r>
    </w:p>
    <w:p w14:paraId="64F4C0B9"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Servili C (2012) An international perspective on youth mental health: the role of primary health care and collaborative care models. Journal of the Canadian Academy of Child and Adolescent Psychiatry.Vol 21.</w:t>
      </w:r>
    </w:p>
    <w:p w14:paraId="1C926269"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Stansfeld S et al (2016) Chapter 2: Common mental disorders. In McManus S et al Mental Health and Wellbeing in England: Adult Psychiatric Morbidity Survey 2014. Leeds. NHS Digital.</w:t>
      </w:r>
    </w:p>
    <w:p w14:paraId="36D60A85"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 xml:space="preserve">Supper I et al (2014) Interprofessional collaboration in primary health care: a review of facilitators and barriers perceived by involved actors. Journal of Public </w:t>
      </w:r>
      <w:proofErr w:type="gramStart"/>
      <w:r w:rsidRPr="00B42020">
        <w:rPr>
          <w:rFonts w:ascii="Arial" w:hAnsi="Arial" w:cs="Arial"/>
          <w:color w:val="000000" w:themeColor="text1"/>
        </w:rPr>
        <w:t>Health .Vol</w:t>
      </w:r>
      <w:proofErr w:type="gramEnd"/>
      <w:r w:rsidRPr="00B42020">
        <w:rPr>
          <w:rFonts w:ascii="Arial" w:hAnsi="Arial" w:cs="Arial"/>
          <w:color w:val="000000" w:themeColor="text1"/>
        </w:rPr>
        <w:t xml:space="preserve"> 37. </w:t>
      </w:r>
    </w:p>
    <w:p w14:paraId="4C5E68E2"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The Welsh Government (2016) Welsh Health Survey 2015. Available from: </w:t>
      </w:r>
      <w:hyperlink r:id="rId11" w:history="1">
        <w:r w:rsidRPr="00B42020">
          <w:rPr>
            <w:rStyle w:val="Hyperlink"/>
            <w:rFonts w:ascii="Arial" w:hAnsi="Arial" w:cs="Arial"/>
            <w:color w:val="000000" w:themeColor="text1"/>
          </w:rPr>
          <w:t>www.gov.wales/statistics-and-research</w:t>
        </w:r>
      </w:hyperlink>
      <w:r w:rsidRPr="00B42020">
        <w:rPr>
          <w:rFonts w:ascii="Arial" w:hAnsi="Arial" w:cs="Arial"/>
          <w:color w:val="000000" w:themeColor="text1"/>
        </w:rPr>
        <w:t xml:space="preserve"> Accessed on 28/04/2018</w:t>
      </w:r>
    </w:p>
    <w:p w14:paraId="5CEA7466"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The World Health Organisation (2014) Mental Health: a state of well-being. Available from: </w:t>
      </w:r>
      <w:hyperlink r:id="rId12" w:history="1">
        <w:r w:rsidRPr="00B42020">
          <w:rPr>
            <w:rStyle w:val="Hyperlink"/>
            <w:rFonts w:ascii="Arial" w:hAnsi="Arial" w:cs="Arial"/>
            <w:color w:val="000000" w:themeColor="text1"/>
          </w:rPr>
          <w:t>www.who.int</w:t>
        </w:r>
      </w:hyperlink>
      <w:r w:rsidRPr="00B42020">
        <w:rPr>
          <w:rFonts w:ascii="Arial" w:hAnsi="Arial" w:cs="Arial"/>
          <w:color w:val="000000" w:themeColor="text1"/>
        </w:rPr>
        <w:t xml:space="preserve"> Accessed on 27/04/2018 </w:t>
      </w:r>
    </w:p>
    <w:p w14:paraId="29806624"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Thompson F et al (2014) Cyberbullying in the </w:t>
      </w:r>
      <w:proofErr w:type="gramStart"/>
      <w:r w:rsidRPr="00B42020">
        <w:rPr>
          <w:rFonts w:ascii="Arial" w:hAnsi="Arial" w:cs="Arial"/>
          <w:color w:val="000000" w:themeColor="text1"/>
        </w:rPr>
        <w:t>UK :</w:t>
      </w:r>
      <w:proofErr w:type="gramEnd"/>
      <w:r w:rsidRPr="00B42020">
        <w:rPr>
          <w:rFonts w:ascii="Arial" w:hAnsi="Arial" w:cs="Arial"/>
          <w:color w:val="000000" w:themeColor="text1"/>
        </w:rPr>
        <w:t xml:space="preserve"> and evaluation of some intervention procedures. Bologna: Bullying and Cyber. </w:t>
      </w:r>
    </w:p>
    <w:p w14:paraId="3DDB3AEF" w14:textId="77777777" w:rsidR="00FB2B46" w:rsidRPr="00B42020" w:rsidRDefault="00FB2B46" w:rsidP="00FB2B46">
      <w:pPr>
        <w:spacing w:line="480" w:lineRule="auto"/>
        <w:rPr>
          <w:rFonts w:ascii="Arial" w:hAnsi="Arial" w:cs="Arial"/>
          <w:color w:val="000000" w:themeColor="text1"/>
        </w:rPr>
      </w:pPr>
    </w:p>
    <w:p w14:paraId="1E70C415"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Twenge J </w:t>
      </w:r>
      <w:proofErr w:type="gramStart"/>
      <w:r w:rsidRPr="00B42020">
        <w:rPr>
          <w:rFonts w:ascii="Arial" w:hAnsi="Arial" w:cs="Arial"/>
          <w:color w:val="000000" w:themeColor="text1"/>
        </w:rPr>
        <w:t>W ,</w:t>
      </w:r>
      <w:proofErr w:type="gramEnd"/>
      <w:r w:rsidRPr="00B42020">
        <w:rPr>
          <w:rFonts w:ascii="Arial" w:hAnsi="Arial" w:cs="Arial"/>
          <w:color w:val="000000" w:themeColor="text1"/>
        </w:rPr>
        <w:t xml:space="preserve"> Joiner T E , Rogers M L and Martin G N (2018) Increases in depressive symptoms, suicide-related outcomes, and suicide rates amongst U.S adolescents after 2010 and links to increased new media screen time. Clinical Psychological Science </w:t>
      </w:r>
    </w:p>
    <w:p w14:paraId="671F2AA0"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 xml:space="preserve">Uddin S, Hossain L and Kelaher M (2012) Effect of physician collaboration network on hospitalization cost and readmission rate. European Journal Public health. Vol 22. </w:t>
      </w:r>
    </w:p>
    <w:p w14:paraId="31B32387"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Vos T et al (2013) Global, regional and national incidence, prevalence and yers lived with disability for 301 acute and chronic diseases and injuries in 188 countries, 1990-2013: A Systematic analysis for the Global Burden of Disease Study. The Lancet. </w:t>
      </w:r>
    </w:p>
    <w:p w14:paraId="4066BEFF"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Williams J, Shore S E and Foy J M (2006) Co-Location of mental health professionals in primary care settings: Three North Carolina models. Clinical Pediatrics. Vol 45. </w:t>
      </w:r>
    </w:p>
    <w:p w14:paraId="40BA0505" w14:textId="77777777" w:rsidR="00FB2B46" w:rsidRPr="00B42020" w:rsidRDefault="00FB2B46" w:rsidP="00FB2B46">
      <w:pPr>
        <w:pStyle w:val="NormalWeb"/>
        <w:numPr>
          <w:ilvl w:val="0"/>
          <w:numId w:val="2"/>
        </w:numPr>
        <w:rPr>
          <w:rFonts w:ascii="Arial" w:hAnsi="Arial" w:cs="Arial"/>
          <w:color w:val="000000" w:themeColor="text1"/>
        </w:rPr>
      </w:pPr>
      <w:r w:rsidRPr="00B42020">
        <w:rPr>
          <w:rFonts w:ascii="Arial" w:hAnsi="Arial" w:cs="Arial"/>
          <w:color w:val="000000" w:themeColor="text1"/>
        </w:rPr>
        <w:t>Wood V (2009) Road to collaboration: Developing an inter-professional competency framework. Journal of Inter-</w:t>
      </w:r>
      <w:proofErr w:type="gramStart"/>
      <w:r w:rsidRPr="00B42020">
        <w:rPr>
          <w:rFonts w:ascii="Arial" w:hAnsi="Arial" w:cs="Arial"/>
          <w:color w:val="000000" w:themeColor="text1"/>
        </w:rPr>
        <w:t>professional</w:t>
      </w:r>
      <w:proofErr w:type="gramEnd"/>
      <w:r w:rsidRPr="00B42020">
        <w:rPr>
          <w:rFonts w:ascii="Arial" w:hAnsi="Arial" w:cs="Arial"/>
          <w:color w:val="000000" w:themeColor="text1"/>
        </w:rPr>
        <w:t xml:space="preserve"> Care </w:t>
      </w:r>
    </w:p>
    <w:p w14:paraId="3B5F5620" w14:textId="77777777" w:rsidR="00FB2B46" w:rsidRPr="00B42020" w:rsidRDefault="00FB2B46" w:rsidP="00FB2B46">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Zhan L (2016) Understanding the influence of social media on people’s life satisfaction through two competing explanatory mechanisms. Journal of Information Management. Vol 68. </w:t>
      </w:r>
    </w:p>
    <w:p w14:paraId="5377E423" w14:textId="77777777" w:rsidR="00FB2B46" w:rsidRPr="00B42020" w:rsidRDefault="00FB2B46" w:rsidP="00FB2B46">
      <w:pPr>
        <w:spacing w:line="480" w:lineRule="auto"/>
        <w:rPr>
          <w:rFonts w:ascii="Arial" w:hAnsi="Arial" w:cs="Arial"/>
          <w:color w:val="000000" w:themeColor="text1"/>
        </w:rPr>
      </w:pPr>
    </w:p>
    <w:p w14:paraId="07D02861" w14:textId="2004A37A" w:rsidR="007E547D" w:rsidRPr="00FB2B46" w:rsidRDefault="00FB2B46" w:rsidP="00017218">
      <w:pPr>
        <w:pStyle w:val="ListParagraph"/>
        <w:numPr>
          <w:ilvl w:val="0"/>
          <w:numId w:val="2"/>
        </w:numPr>
        <w:spacing w:line="480" w:lineRule="auto"/>
        <w:rPr>
          <w:rFonts w:ascii="Arial" w:hAnsi="Arial" w:cs="Arial"/>
          <w:color w:val="000000" w:themeColor="text1"/>
        </w:rPr>
      </w:pPr>
      <w:r w:rsidRPr="00B42020">
        <w:rPr>
          <w:rFonts w:ascii="Arial" w:hAnsi="Arial" w:cs="Arial"/>
          <w:color w:val="000000" w:themeColor="text1"/>
        </w:rPr>
        <w:t xml:space="preserve">Zwarenstein M et al (2009) Interprofessional collaboration: Effects of practice-based interventions on professional practice and healthcare outcomes. Cochrane Database of Systematic Reviews. Vol 3. </w:t>
      </w:r>
    </w:p>
    <w:sectPr w:rsidR="007E547D" w:rsidRPr="00FB2B46" w:rsidSect="001F4456">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15648"/>
    <w:multiLevelType w:val="multilevel"/>
    <w:tmpl w:val="C66EF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B707CC"/>
    <w:multiLevelType w:val="hybridMultilevel"/>
    <w:tmpl w:val="1C984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CA0"/>
    <w:rsid w:val="000002D7"/>
    <w:rsid w:val="00017218"/>
    <w:rsid w:val="00043B30"/>
    <w:rsid w:val="00061CBE"/>
    <w:rsid w:val="000A401E"/>
    <w:rsid w:val="000C04EA"/>
    <w:rsid w:val="000C1842"/>
    <w:rsid w:val="000D5FBC"/>
    <w:rsid w:val="000E3253"/>
    <w:rsid w:val="00136E94"/>
    <w:rsid w:val="00192BB7"/>
    <w:rsid w:val="00194EB7"/>
    <w:rsid w:val="001E1717"/>
    <w:rsid w:val="001F4456"/>
    <w:rsid w:val="0031607E"/>
    <w:rsid w:val="003479BB"/>
    <w:rsid w:val="003E0D40"/>
    <w:rsid w:val="0043449C"/>
    <w:rsid w:val="004472D5"/>
    <w:rsid w:val="00451008"/>
    <w:rsid w:val="00454D13"/>
    <w:rsid w:val="0047469B"/>
    <w:rsid w:val="00480FFE"/>
    <w:rsid w:val="00481C26"/>
    <w:rsid w:val="004C2A6A"/>
    <w:rsid w:val="00511DF6"/>
    <w:rsid w:val="00541C08"/>
    <w:rsid w:val="0054236D"/>
    <w:rsid w:val="00583EEC"/>
    <w:rsid w:val="005A68B6"/>
    <w:rsid w:val="005D5A10"/>
    <w:rsid w:val="00601C87"/>
    <w:rsid w:val="006778C7"/>
    <w:rsid w:val="00697811"/>
    <w:rsid w:val="007203CC"/>
    <w:rsid w:val="00743444"/>
    <w:rsid w:val="007440BF"/>
    <w:rsid w:val="0074631D"/>
    <w:rsid w:val="0076115F"/>
    <w:rsid w:val="007702FC"/>
    <w:rsid w:val="007D7440"/>
    <w:rsid w:val="007E547D"/>
    <w:rsid w:val="008047ED"/>
    <w:rsid w:val="00830FF0"/>
    <w:rsid w:val="00832295"/>
    <w:rsid w:val="008A7020"/>
    <w:rsid w:val="008D0915"/>
    <w:rsid w:val="00902DAD"/>
    <w:rsid w:val="00921317"/>
    <w:rsid w:val="00931926"/>
    <w:rsid w:val="00956298"/>
    <w:rsid w:val="00956984"/>
    <w:rsid w:val="009862DD"/>
    <w:rsid w:val="009C17F8"/>
    <w:rsid w:val="00A460AE"/>
    <w:rsid w:val="00A50106"/>
    <w:rsid w:val="00A70EC7"/>
    <w:rsid w:val="00AE140D"/>
    <w:rsid w:val="00AE58E2"/>
    <w:rsid w:val="00AF1F10"/>
    <w:rsid w:val="00B24470"/>
    <w:rsid w:val="00B4008A"/>
    <w:rsid w:val="00B47113"/>
    <w:rsid w:val="00B84304"/>
    <w:rsid w:val="00B90363"/>
    <w:rsid w:val="00BD7137"/>
    <w:rsid w:val="00C565A5"/>
    <w:rsid w:val="00C915F9"/>
    <w:rsid w:val="00D633E0"/>
    <w:rsid w:val="00D85EFC"/>
    <w:rsid w:val="00E102B9"/>
    <w:rsid w:val="00E120ED"/>
    <w:rsid w:val="00E24CA0"/>
    <w:rsid w:val="00E6679C"/>
    <w:rsid w:val="00E7592D"/>
    <w:rsid w:val="00E90A1E"/>
    <w:rsid w:val="00F05D6C"/>
    <w:rsid w:val="00F31BFD"/>
    <w:rsid w:val="00F40DF0"/>
    <w:rsid w:val="00F41B9F"/>
    <w:rsid w:val="00FB2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1D72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2BB7"/>
    <w:pPr>
      <w:spacing w:before="100" w:beforeAutospacing="1" w:after="100" w:afterAutospacing="1"/>
    </w:pPr>
    <w:rPr>
      <w:rFonts w:ascii="Times New Roman" w:hAnsi="Times New Roman" w:cs="Times New Roman"/>
      <w:lang w:eastAsia="en-GB"/>
    </w:rPr>
  </w:style>
  <w:style w:type="paragraph" w:styleId="NoSpacing">
    <w:name w:val="No Spacing"/>
    <w:link w:val="NoSpacingChar"/>
    <w:uiPriority w:val="1"/>
    <w:qFormat/>
    <w:rsid w:val="001F4456"/>
    <w:rPr>
      <w:rFonts w:eastAsiaTheme="minorEastAsia"/>
      <w:sz w:val="22"/>
      <w:szCs w:val="22"/>
      <w:lang w:val="en-US" w:eastAsia="zh-CN"/>
    </w:rPr>
  </w:style>
  <w:style w:type="character" w:customStyle="1" w:styleId="NoSpacingChar">
    <w:name w:val="No Spacing Char"/>
    <w:basedOn w:val="DefaultParagraphFont"/>
    <w:link w:val="NoSpacing"/>
    <w:uiPriority w:val="1"/>
    <w:rsid w:val="001F4456"/>
    <w:rPr>
      <w:rFonts w:eastAsiaTheme="minorEastAsia"/>
      <w:sz w:val="22"/>
      <w:szCs w:val="22"/>
      <w:lang w:val="en-US" w:eastAsia="zh-CN"/>
    </w:rPr>
  </w:style>
  <w:style w:type="character" w:styleId="Hyperlink">
    <w:name w:val="Hyperlink"/>
    <w:basedOn w:val="DefaultParagraphFont"/>
    <w:uiPriority w:val="99"/>
    <w:unhideWhenUsed/>
    <w:rsid w:val="00FB2B46"/>
    <w:rPr>
      <w:color w:val="0563C1" w:themeColor="hyperlink"/>
      <w:u w:val="single"/>
    </w:rPr>
  </w:style>
  <w:style w:type="paragraph" w:styleId="ListParagraph">
    <w:name w:val="List Paragraph"/>
    <w:basedOn w:val="Normal"/>
    <w:uiPriority w:val="34"/>
    <w:qFormat/>
    <w:rsid w:val="00FB2B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685467">
      <w:bodyDiv w:val="1"/>
      <w:marLeft w:val="0"/>
      <w:marRight w:val="0"/>
      <w:marTop w:val="0"/>
      <w:marBottom w:val="0"/>
      <w:divBdr>
        <w:top w:val="none" w:sz="0" w:space="0" w:color="auto"/>
        <w:left w:val="none" w:sz="0" w:space="0" w:color="auto"/>
        <w:bottom w:val="none" w:sz="0" w:space="0" w:color="auto"/>
        <w:right w:val="none" w:sz="0" w:space="0" w:color="auto"/>
      </w:divBdr>
      <w:divsChild>
        <w:div w:id="1504314996">
          <w:marLeft w:val="0"/>
          <w:marRight w:val="0"/>
          <w:marTop w:val="0"/>
          <w:marBottom w:val="0"/>
          <w:divBdr>
            <w:top w:val="none" w:sz="0" w:space="0" w:color="auto"/>
            <w:left w:val="none" w:sz="0" w:space="0" w:color="auto"/>
            <w:bottom w:val="none" w:sz="0" w:space="0" w:color="auto"/>
            <w:right w:val="none" w:sz="0" w:space="0" w:color="auto"/>
          </w:divBdr>
          <w:divsChild>
            <w:div w:id="137773563">
              <w:marLeft w:val="0"/>
              <w:marRight w:val="0"/>
              <w:marTop w:val="0"/>
              <w:marBottom w:val="0"/>
              <w:divBdr>
                <w:top w:val="none" w:sz="0" w:space="0" w:color="auto"/>
                <w:left w:val="none" w:sz="0" w:space="0" w:color="auto"/>
                <w:bottom w:val="none" w:sz="0" w:space="0" w:color="auto"/>
                <w:right w:val="none" w:sz="0" w:space="0" w:color="auto"/>
              </w:divBdr>
              <w:divsChild>
                <w:div w:id="58518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4810">
      <w:bodyDiv w:val="1"/>
      <w:marLeft w:val="0"/>
      <w:marRight w:val="0"/>
      <w:marTop w:val="0"/>
      <w:marBottom w:val="0"/>
      <w:divBdr>
        <w:top w:val="none" w:sz="0" w:space="0" w:color="auto"/>
        <w:left w:val="none" w:sz="0" w:space="0" w:color="auto"/>
        <w:bottom w:val="none" w:sz="0" w:space="0" w:color="auto"/>
        <w:right w:val="none" w:sz="0" w:space="0" w:color="auto"/>
      </w:divBdr>
      <w:divsChild>
        <w:div w:id="1623805988">
          <w:marLeft w:val="0"/>
          <w:marRight w:val="0"/>
          <w:marTop w:val="0"/>
          <w:marBottom w:val="0"/>
          <w:divBdr>
            <w:top w:val="none" w:sz="0" w:space="0" w:color="auto"/>
            <w:left w:val="none" w:sz="0" w:space="0" w:color="auto"/>
            <w:bottom w:val="none" w:sz="0" w:space="0" w:color="auto"/>
            <w:right w:val="none" w:sz="0" w:space="0" w:color="auto"/>
          </w:divBdr>
          <w:divsChild>
            <w:div w:id="157120309">
              <w:marLeft w:val="0"/>
              <w:marRight w:val="0"/>
              <w:marTop w:val="0"/>
              <w:marBottom w:val="0"/>
              <w:divBdr>
                <w:top w:val="none" w:sz="0" w:space="0" w:color="auto"/>
                <w:left w:val="none" w:sz="0" w:space="0" w:color="auto"/>
                <w:bottom w:val="none" w:sz="0" w:space="0" w:color="auto"/>
                <w:right w:val="none" w:sz="0" w:space="0" w:color="auto"/>
              </w:divBdr>
              <w:divsChild>
                <w:div w:id="889653362">
                  <w:marLeft w:val="0"/>
                  <w:marRight w:val="0"/>
                  <w:marTop w:val="0"/>
                  <w:marBottom w:val="0"/>
                  <w:divBdr>
                    <w:top w:val="none" w:sz="0" w:space="0" w:color="auto"/>
                    <w:left w:val="none" w:sz="0" w:space="0" w:color="auto"/>
                    <w:bottom w:val="none" w:sz="0" w:space="0" w:color="auto"/>
                    <w:right w:val="none" w:sz="0" w:space="0" w:color="auto"/>
                  </w:divBdr>
                  <w:divsChild>
                    <w:div w:id="171418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821557">
      <w:bodyDiv w:val="1"/>
      <w:marLeft w:val="0"/>
      <w:marRight w:val="0"/>
      <w:marTop w:val="0"/>
      <w:marBottom w:val="0"/>
      <w:divBdr>
        <w:top w:val="none" w:sz="0" w:space="0" w:color="auto"/>
        <w:left w:val="none" w:sz="0" w:space="0" w:color="auto"/>
        <w:bottom w:val="none" w:sz="0" w:space="0" w:color="auto"/>
        <w:right w:val="none" w:sz="0" w:space="0" w:color="auto"/>
      </w:divBdr>
      <w:divsChild>
        <w:div w:id="400055950">
          <w:marLeft w:val="0"/>
          <w:marRight w:val="0"/>
          <w:marTop w:val="0"/>
          <w:marBottom w:val="0"/>
          <w:divBdr>
            <w:top w:val="none" w:sz="0" w:space="0" w:color="auto"/>
            <w:left w:val="none" w:sz="0" w:space="0" w:color="auto"/>
            <w:bottom w:val="none" w:sz="0" w:space="0" w:color="auto"/>
            <w:right w:val="none" w:sz="0" w:space="0" w:color="auto"/>
          </w:divBdr>
          <w:divsChild>
            <w:div w:id="477693005">
              <w:marLeft w:val="0"/>
              <w:marRight w:val="0"/>
              <w:marTop w:val="0"/>
              <w:marBottom w:val="0"/>
              <w:divBdr>
                <w:top w:val="none" w:sz="0" w:space="0" w:color="auto"/>
                <w:left w:val="none" w:sz="0" w:space="0" w:color="auto"/>
                <w:bottom w:val="none" w:sz="0" w:space="0" w:color="auto"/>
                <w:right w:val="none" w:sz="0" w:space="0" w:color="auto"/>
              </w:divBdr>
              <w:divsChild>
                <w:div w:id="141335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592425">
      <w:bodyDiv w:val="1"/>
      <w:marLeft w:val="0"/>
      <w:marRight w:val="0"/>
      <w:marTop w:val="0"/>
      <w:marBottom w:val="0"/>
      <w:divBdr>
        <w:top w:val="none" w:sz="0" w:space="0" w:color="auto"/>
        <w:left w:val="none" w:sz="0" w:space="0" w:color="auto"/>
        <w:bottom w:val="none" w:sz="0" w:space="0" w:color="auto"/>
        <w:right w:val="none" w:sz="0" w:space="0" w:color="auto"/>
      </w:divBdr>
      <w:divsChild>
        <w:div w:id="1164201554">
          <w:marLeft w:val="0"/>
          <w:marRight w:val="0"/>
          <w:marTop w:val="0"/>
          <w:marBottom w:val="0"/>
          <w:divBdr>
            <w:top w:val="none" w:sz="0" w:space="0" w:color="auto"/>
            <w:left w:val="none" w:sz="0" w:space="0" w:color="auto"/>
            <w:bottom w:val="none" w:sz="0" w:space="0" w:color="auto"/>
            <w:right w:val="none" w:sz="0" w:space="0" w:color="auto"/>
          </w:divBdr>
          <w:divsChild>
            <w:div w:id="160632401">
              <w:marLeft w:val="0"/>
              <w:marRight w:val="0"/>
              <w:marTop w:val="0"/>
              <w:marBottom w:val="0"/>
              <w:divBdr>
                <w:top w:val="none" w:sz="0" w:space="0" w:color="auto"/>
                <w:left w:val="none" w:sz="0" w:space="0" w:color="auto"/>
                <w:bottom w:val="none" w:sz="0" w:space="0" w:color="auto"/>
                <w:right w:val="none" w:sz="0" w:space="0" w:color="auto"/>
              </w:divBdr>
              <w:divsChild>
                <w:div w:id="158676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323312">
      <w:bodyDiv w:val="1"/>
      <w:marLeft w:val="0"/>
      <w:marRight w:val="0"/>
      <w:marTop w:val="0"/>
      <w:marBottom w:val="0"/>
      <w:divBdr>
        <w:top w:val="none" w:sz="0" w:space="0" w:color="auto"/>
        <w:left w:val="none" w:sz="0" w:space="0" w:color="auto"/>
        <w:bottom w:val="none" w:sz="0" w:space="0" w:color="auto"/>
        <w:right w:val="none" w:sz="0" w:space="0" w:color="auto"/>
      </w:divBdr>
      <w:divsChild>
        <w:div w:id="2092924398">
          <w:marLeft w:val="0"/>
          <w:marRight w:val="0"/>
          <w:marTop w:val="0"/>
          <w:marBottom w:val="0"/>
          <w:divBdr>
            <w:top w:val="none" w:sz="0" w:space="0" w:color="auto"/>
            <w:left w:val="none" w:sz="0" w:space="0" w:color="auto"/>
            <w:bottom w:val="none" w:sz="0" w:space="0" w:color="auto"/>
            <w:right w:val="none" w:sz="0" w:space="0" w:color="auto"/>
          </w:divBdr>
          <w:divsChild>
            <w:div w:id="132796942">
              <w:marLeft w:val="0"/>
              <w:marRight w:val="0"/>
              <w:marTop w:val="0"/>
              <w:marBottom w:val="0"/>
              <w:divBdr>
                <w:top w:val="none" w:sz="0" w:space="0" w:color="auto"/>
                <w:left w:val="none" w:sz="0" w:space="0" w:color="auto"/>
                <w:bottom w:val="none" w:sz="0" w:space="0" w:color="auto"/>
                <w:right w:val="none" w:sz="0" w:space="0" w:color="auto"/>
              </w:divBdr>
              <w:divsChild>
                <w:div w:id="135896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82612">
      <w:bodyDiv w:val="1"/>
      <w:marLeft w:val="0"/>
      <w:marRight w:val="0"/>
      <w:marTop w:val="0"/>
      <w:marBottom w:val="0"/>
      <w:divBdr>
        <w:top w:val="none" w:sz="0" w:space="0" w:color="auto"/>
        <w:left w:val="none" w:sz="0" w:space="0" w:color="auto"/>
        <w:bottom w:val="none" w:sz="0" w:space="0" w:color="auto"/>
        <w:right w:val="none" w:sz="0" w:space="0" w:color="auto"/>
      </w:divBdr>
      <w:divsChild>
        <w:div w:id="756679189">
          <w:marLeft w:val="0"/>
          <w:marRight w:val="0"/>
          <w:marTop w:val="0"/>
          <w:marBottom w:val="0"/>
          <w:divBdr>
            <w:top w:val="none" w:sz="0" w:space="0" w:color="auto"/>
            <w:left w:val="none" w:sz="0" w:space="0" w:color="auto"/>
            <w:bottom w:val="none" w:sz="0" w:space="0" w:color="auto"/>
            <w:right w:val="none" w:sz="0" w:space="0" w:color="auto"/>
          </w:divBdr>
          <w:divsChild>
            <w:div w:id="1538346941">
              <w:marLeft w:val="0"/>
              <w:marRight w:val="0"/>
              <w:marTop w:val="0"/>
              <w:marBottom w:val="0"/>
              <w:divBdr>
                <w:top w:val="none" w:sz="0" w:space="0" w:color="auto"/>
                <w:left w:val="none" w:sz="0" w:space="0" w:color="auto"/>
                <w:bottom w:val="none" w:sz="0" w:space="0" w:color="auto"/>
                <w:right w:val="none" w:sz="0" w:space="0" w:color="auto"/>
              </w:divBdr>
              <w:divsChild>
                <w:div w:id="41466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640802">
      <w:bodyDiv w:val="1"/>
      <w:marLeft w:val="0"/>
      <w:marRight w:val="0"/>
      <w:marTop w:val="0"/>
      <w:marBottom w:val="0"/>
      <w:divBdr>
        <w:top w:val="none" w:sz="0" w:space="0" w:color="auto"/>
        <w:left w:val="none" w:sz="0" w:space="0" w:color="auto"/>
        <w:bottom w:val="none" w:sz="0" w:space="0" w:color="auto"/>
        <w:right w:val="none" w:sz="0" w:space="0" w:color="auto"/>
      </w:divBdr>
      <w:divsChild>
        <w:div w:id="3435100">
          <w:marLeft w:val="0"/>
          <w:marRight w:val="0"/>
          <w:marTop w:val="0"/>
          <w:marBottom w:val="0"/>
          <w:divBdr>
            <w:top w:val="none" w:sz="0" w:space="0" w:color="auto"/>
            <w:left w:val="none" w:sz="0" w:space="0" w:color="auto"/>
            <w:bottom w:val="none" w:sz="0" w:space="0" w:color="auto"/>
            <w:right w:val="none" w:sz="0" w:space="0" w:color="auto"/>
          </w:divBdr>
          <w:divsChild>
            <w:div w:id="776951987">
              <w:marLeft w:val="0"/>
              <w:marRight w:val="0"/>
              <w:marTop w:val="0"/>
              <w:marBottom w:val="0"/>
              <w:divBdr>
                <w:top w:val="none" w:sz="0" w:space="0" w:color="auto"/>
                <w:left w:val="none" w:sz="0" w:space="0" w:color="auto"/>
                <w:bottom w:val="none" w:sz="0" w:space="0" w:color="auto"/>
                <w:right w:val="none" w:sz="0" w:space="0" w:color="auto"/>
              </w:divBdr>
              <w:divsChild>
                <w:div w:id="24499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648187">
      <w:bodyDiv w:val="1"/>
      <w:marLeft w:val="0"/>
      <w:marRight w:val="0"/>
      <w:marTop w:val="0"/>
      <w:marBottom w:val="0"/>
      <w:divBdr>
        <w:top w:val="none" w:sz="0" w:space="0" w:color="auto"/>
        <w:left w:val="none" w:sz="0" w:space="0" w:color="auto"/>
        <w:bottom w:val="none" w:sz="0" w:space="0" w:color="auto"/>
        <w:right w:val="none" w:sz="0" w:space="0" w:color="auto"/>
      </w:divBdr>
      <w:divsChild>
        <w:div w:id="398945334">
          <w:marLeft w:val="0"/>
          <w:marRight w:val="0"/>
          <w:marTop w:val="0"/>
          <w:marBottom w:val="0"/>
          <w:divBdr>
            <w:top w:val="none" w:sz="0" w:space="0" w:color="auto"/>
            <w:left w:val="none" w:sz="0" w:space="0" w:color="auto"/>
            <w:bottom w:val="none" w:sz="0" w:space="0" w:color="auto"/>
            <w:right w:val="none" w:sz="0" w:space="0" w:color="auto"/>
          </w:divBdr>
          <w:divsChild>
            <w:div w:id="1476219306">
              <w:marLeft w:val="0"/>
              <w:marRight w:val="0"/>
              <w:marTop w:val="0"/>
              <w:marBottom w:val="0"/>
              <w:divBdr>
                <w:top w:val="none" w:sz="0" w:space="0" w:color="auto"/>
                <w:left w:val="none" w:sz="0" w:space="0" w:color="auto"/>
                <w:bottom w:val="none" w:sz="0" w:space="0" w:color="auto"/>
                <w:right w:val="none" w:sz="0" w:space="0" w:color="auto"/>
              </w:divBdr>
              <w:divsChild>
                <w:div w:id="89247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gov.wales/statistics-and-research" TargetMode="External"/><Relationship Id="rId12" Type="http://schemas.openxmlformats.org/officeDocument/2006/relationships/hyperlink" Target="http://www.who.int"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bbc.com" TargetMode="External"/><Relationship Id="rId7" Type="http://schemas.openxmlformats.org/officeDocument/2006/relationships/hyperlink" Target="http://www.telegraph.co.uk" TargetMode="External"/><Relationship Id="rId8" Type="http://schemas.openxmlformats.org/officeDocument/2006/relationships/hyperlink" Target="http://www.nice.org.uk" TargetMode="External"/><Relationship Id="rId9" Type="http://schemas.openxmlformats.org/officeDocument/2006/relationships/hyperlink" Target="http://www.ons.gov.uk" TargetMode="External"/><Relationship Id="rId10" Type="http://schemas.openxmlformats.org/officeDocument/2006/relationships/hyperlink" Target="http://www.mi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Student Number- P148960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3454</Words>
  <Characters>19693</Characters>
  <Application>Microsoft Macintosh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Inter-professional working in regards to Mental Health Problems</vt:lpstr>
    </vt:vector>
  </TitlesOfParts>
  <LinksUpToDate>false</LinksUpToDate>
  <CharactersWithSpaces>23101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Inter-professional working in regards to Mental Health Problems</dc:title>
  <dc:subject/>
  <dc:creator>Rachel Bennett</dc:creator>
  <cp:keywords/>
  <dc:description/>
  <cp:lastModifiedBy>Rachel Bennett</cp:lastModifiedBy>
  <cp:revision>2</cp:revision>
  <dcterms:created xsi:type="dcterms:W3CDTF">2018-05-11T20:58:00Z</dcterms:created>
  <dcterms:modified xsi:type="dcterms:W3CDTF">2018-05-11T20:58:00Z</dcterms:modified>
</cp:coreProperties>
</file>