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xmlns:wp14="http://schemas.microsoft.com/office/word/2010/wordml" w:rsidP="4F5C4939" w14:paraId="31B0745D" wp14:textId="14942635">
      <w:pPr>
        <w:spacing w:after="160" w:line="259" w:lineRule="auto"/>
        <w:rPr>
          <w:rFonts w:ascii="Calibri" w:hAnsi="Calibri" w:eastAsia="Calibri" w:cs="Calibri"/>
          <w:b w:val="0"/>
          <w:bCs w:val="0"/>
          <w:i w:val="0"/>
          <w:iCs w:val="0"/>
          <w:caps w:val="0"/>
          <w:smallCaps w:val="0"/>
          <w:noProof w:val="0"/>
          <w:color w:val="E8E6E3"/>
          <w:sz w:val="22"/>
          <w:szCs w:val="22"/>
          <w:lang w:val="en-US"/>
        </w:rPr>
      </w:pPr>
    </w:p>
    <w:p xmlns:wp14="http://schemas.microsoft.com/office/word/2010/wordml" w:rsidP="4F5C4939" w14:paraId="0BC3D214" wp14:textId="022B5F0C">
      <w:pPr>
        <w:pStyle w:val="Subtitle"/>
        <w:numPr>
          <w:numId w:val="0"/>
        </w:numPr>
        <w:spacing w:after="160" w:line="259" w:lineRule="auto"/>
        <w:rPr>
          <w:rFonts w:ascii="Calibri" w:hAnsi="Calibri" w:eastAsia="Calibri" w:cs="Calibri"/>
          <w:b w:val="0"/>
          <w:bCs w:val="0"/>
          <w:i w:val="0"/>
          <w:iCs w:val="0"/>
          <w:caps w:val="0"/>
          <w:smallCaps w:val="0"/>
          <w:noProof w:val="0"/>
          <w:color w:val="5A5A5A"/>
          <w:sz w:val="48"/>
          <w:szCs w:val="48"/>
          <w:lang w:val="en-GB"/>
        </w:rPr>
      </w:pPr>
      <w:r w:rsidRPr="4F5C4939" w:rsidR="2C4B9176">
        <w:rPr>
          <w:rFonts w:ascii="Calibri" w:hAnsi="Calibri" w:eastAsia="Calibri" w:cs="Calibri"/>
          <w:b w:val="0"/>
          <w:bCs w:val="0"/>
          <w:i w:val="0"/>
          <w:iCs w:val="0"/>
          <w:caps w:val="0"/>
          <w:smallCaps w:val="0"/>
          <w:noProof w:val="0"/>
          <w:color w:val="5A5A5A"/>
          <w:sz w:val="48"/>
          <w:szCs w:val="48"/>
          <w:lang w:val="en-US"/>
        </w:rPr>
        <w:t>. Business Model Canvas Assignment 2</w:t>
      </w:r>
    </w:p>
    <w:p xmlns:wp14="http://schemas.microsoft.com/office/word/2010/wordml" w:rsidP="4F5C4939" w14:paraId="4A9EE56D" wp14:textId="593C1323">
      <w:pPr>
        <w:spacing w:after="160" w:line="259" w:lineRule="auto"/>
        <w:rPr>
          <w:rFonts w:ascii="Calibri" w:hAnsi="Calibri" w:eastAsia="Calibri" w:cs="Calibri"/>
          <w:b w:val="0"/>
          <w:bCs w:val="0"/>
          <w:i w:val="0"/>
          <w:iCs w:val="0"/>
          <w:caps w:val="0"/>
          <w:smallCaps w:val="0"/>
          <w:noProof w:val="0"/>
          <w:color w:val="000000" w:themeColor="text1" w:themeTint="FF" w:themeShade="FF"/>
          <w:sz w:val="48"/>
          <w:szCs w:val="48"/>
          <w:lang w:val="en-GB"/>
        </w:rPr>
      </w:pPr>
    </w:p>
    <w:p xmlns:wp14="http://schemas.microsoft.com/office/word/2010/wordml" w:rsidP="4F5C4939" w14:paraId="24031618" wp14:textId="22860227">
      <w:pPr>
        <w:spacing w:after="160" w:line="259" w:lineRule="auto"/>
        <w:rPr>
          <w:rFonts w:ascii="Calibri" w:hAnsi="Calibri" w:eastAsia="Calibri" w:cs="Calibri"/>
          <w:b w:val="0"/>
          <w:bCs w:val="0"/>
          <w:i w:val="0"/>
          <w:iCs w:val="0"/>
          <w:caps w:val="0"/>
          <w:smallCaps w:val="0"/>
          <w:noProof w:val="0"/>
          <w:color w:val="000000" w:themeColor="text1" w:themeTint="FF" w:themeShade="FF"/>
          <w:sz w:val="48"/>
          <w:szCs w:val="48"/>
          <w:lang w:val="en-GB"/>
        </w:rPr>
      </w:pPr>
      <w:r w:rsidRPr="4F5C4939" w:rsidR="2C4B9176">
        <w:rPr>
          <w:rFonts w:ascii="Calibri" w:hAnsi="Calibri" w:eastAsia="Calibri" w:cs="Calibri"/>
          <w:b w:val="0"/>
          <w:bCs w:val="0"/>
          <w:i w:val="0"/>
          <w:iCs w:val="0"/>
          <w:caps w:val="0"/>
          <w:smallCaps w:val="0"/>
          <w:noProof w:val="0"/>
          <w:color w:val="000000" w:themeColor="text1" w:themeTint="FF" w:themeShade="FF"/>
          <w:sz w:val="48"/>
          <w:szCs w:val="48"/>
          <w:lang w:val="en-GB"/>
        </w:rPr>
        <w:t xml:space="preserve">. Ali Yasin </w:t>
      </w:r>
    </w:p>
    <w:p xmlns:wp14="http://schemas.microsoft.com/office/word/2010/wordml" w:rsidP="4F5C4939" w14:paraId="32BFC1CE" wp14:textId="36FE2131">
      <w:pPr>
        <w:spacing w:after="160" w:line="259" w:lineRule="auto"/>
        <w:rPr>
          <w:rFonts w:ascii="Calibri" w:hAnsi="Calibri" w:eastAsia="Calibri" w:cs="Calibri"/>
          <w:b w:val="0"/>
          <w:bCs w:val="0"/>
          <w:i w:val="0"/>
          <w:iCs w:val="0"/>
          <w:caps w:val="0"/>
          <w:smallCaps w:val="0"/>
          <w:noProof w:val="0"/>
          <w:color w:val="000000" w:themeColor="text1" w:themeTint="FF" w:themeShade="FF"/>
          <w:sz w:val="48"/>
          <w:szCs w:val="48"/>
          <w:lang w:val="en-GB"/>
        </w:rPr>
      </w:pPr>
    </w:p>
    <w:p xmlns:wp14="http://schemas.microsoft.com/office/word/2010/wordml" w:rsidP="4F5C4939" w14:paraId="61405D51" wp14:textId="5911C9BF">
      <w:pPr>
        <w:spacing w:after="160" w:line="259" w:lineRule="auto"/>
        <w:rPr>
          <w:rFonts w:ascii="Calibri" w:hAnsi="Calibri" w:eastAsia="Calibri" w:cs="Calibri"/>
          <w:b w:val="0"/>
          <w:bCs w:val="0"/>
          <w:i w:val="0"/>
          <w:iCs w:val="0"/>
          <w:caps w:val="0"/>
          <w:smallCaps w:val="0"/>
          <w:noProof w:val="0"/>
          <w:color w:val="000000" w:themeColor="text1" w:themeTint="FF" w:themeShade="FF"/>
          <w:sz w:val="48"/>
          <w:szCs w:val="48"/>
          <w:lang w:val="en-GB"/>
        </w:rPr>
      </w:pPr>
      <w:r w:rsidRPr="4F5C4939" w:rsidR="2C4B9176">
        <w:rPr>
          <w:rFonts w:ascii="Calibri" w:hAnsi="Calibri" w:eastAsia="Calibri" w:cs="Calibri"/>
          <w:b w:val="0"/>
          <w:bCs w:val="0"/>
          <w:i w:val="0"/>
          <w:iCs w:val="0"/>
          <w:caps w:val="0"/>
          <w:smallCaps w:val="0"/>
          <w:noProof w:val="0"/>
          <w:color w:val="000000" w:themeColor="text1" w:themeTint="FF" w:themeShade="FF"/>
          <w:sz w:val="48"/>
          <w:szCs w:val="48"/>
          <w:lang w:val="en-GB"/>
        </w:rPr>
        <w:t xml:space="preserve">. 2114939 </w:t>
      </w:r>
    </w:p>
    <w:p xmlns:wp14="http://schemas.microsoft.com/office/word/2010/wordml" w:rsidP="4F5C4939" w14:paraId="6A79FDC8" wp14:textId="175F5703">
      <w:pPr>
        <w:spacing w:after="160" w:line="259" w:lineRule="auto"/>
        <w:rPr>
          <w:rFonts w:ascii="Calibri" w:hAnsi="Calibri" w:eastAsia="Calibri" w:cs="Calibri"/>
          <w:b w:val="0"/>
          <w:bCs w:val="0"/>
          <w:i w:val="0"/>
          <w:iCs w:val="0"/>
          <w:caps w:val="0"/>
          <w:smallCaps w:val="0"/>
          <w:noProof w:val="0"/>
          <w:color w:val="000000" w:themeColor="text1" w:themeTint="FF" w:themeShade="FF"/>
          <w:sz w:val="48"/>
          <w:szCs w:val="48"/>
          <w:lang w:val="en-GB"/>
        </w:rPr>
      </w:pPr>
    </w:p>
    <w:p xmlns:wp14="http://schemas.microsoft.com/office/word/2010/wordml" w:rsidP="4F5C4939" w14:paraId="59A33B6A" wp14:textId="4A6791E4">
      <w:pPr>
        <w:spacing w:after="160" w:line="259" w:lineRule="auto"/>
        <w:rPr>
          <w:rFonts w:ascii="Calibri" w:hAnsi="Calibri" w:eastAsia="Calibri" w:cs="Calibri"/>
          <w:b w:val="0"/>
          <w:bCs w:val="0"/>
          <w:i w:val="0"/>
          <w:iCs w:val="0"/>
          <w:caps w:val="0"/>
          <w:smallCaps w:val="0"/>
          <w:noProof w:val="0"/>
          <w:color w:val="000000" w:themeColor="text1" w:themeTint="FF" w:themeShade="FF"/>
          <w:sz w:val="48"/>
          <w:szCs w:val="48"/>
          <w:lang w:val="en-GB"/>
        </w:rPr>
      </w:pPr>
    </w:p>
    <w:p xmlns:wp14="http://schemas.microsoft.com/office/word/2010/wordml" w:rsidP="4F5C4939" w14:paraId="56F3FA1D" wp14:textId="270F8E04">
      <w:pPr>
        <w:spacing w:after="160" w:line="259" w:lineRule="auto"/>
        <w:rPr>
          <w:rFonts w:ascii="Calibri" w:hAnsi="Calibri" w:eastAsia="Calibri" w:cs="Calibri"/>
          <w:b w:val="0"/>
          <w:bCs w:val="0"/>
          <w:i w:val="0"/>
          <w:iCs w:val="0"/>
          <w:caps w:val="0"/>
          <w:smallCaps w:val="0"/>
          <w:noProof w:val="0"/>
          <w:color w:val="000000" w:themeColor="text1" w:themeTint="FF" w:themeShade="FF"/>
          <w:sz w:val="48"/>
          <w:szCs w:val="48"/>
          <w:lang w:val="en-GB"/>
        </w:rPr>
      </w:pPr>
      <w:r w:rsidRPr="4F5C4939" w:rsidR="2C4B9176">
        <w:rPr>
          <w:rFonts w:ascii="Calibri" w:hAnsi="Calibri" w:eastAsia="Calibri" w:cs="Calibri"/>
          <w:b w:val="0"/>
          <w:bCs w:val="0"/>
          <w:i w:val="0"/>
          <w:iCs w:val="0"/>
          <w:caps w:val="0"/>
          <w:smallCaps w:val="0"/>
          <w:noProof w:val="0"/>
          <w:color w:val="000000" w:themeColor="text1" w:themeTint="FF" w:themeShade="FF"/>
          <w:sz w:val="48"/>
          <w:szCs w:val="48"/>
          <w:lang w:val="en-GB" w:bidi="ar-SA"/>
        </w:rPr>
        <w:t xml:space="preserve">                                                                                    </w:t>
      </w:r>
    </w:p>
    <w:p xmlns:wp14="http://schemas.microsoft.com/office/word/2010/wordml" w:rsidP="4F5C4939" w14:paraId="288DE661" wp14:textId="16AA99B8">
      <w:pPr>
        <w:spacing w:after="160" w:line="259" w:lineRule="auto"/>
        <w:rPr>
          <w:rFonts w:ascii="Calibri" w:hAnsi="Calibri" w:eastAsia="Calibri" w:cs="Calibri"/>
          <w:b w:val="0"/>
          <w:bCs w:val="0"/>
          <w:i w:val="0"/>
          <w:iCs w:val="0"/>
          <w:caps w:val="0"/>
          <w:smallCaps w:val="0"/>
          <w:noProof w:val="0"/>
          <w:color w:val="000000" w:themeColor="text1" w:themeTint="FF" w:themeShade="FF"/>
          <w:sz w:val="48"/>
          <w:szCs w:val="48"/>
          <w:lang w:val="en-GB"/>
        </w:rPr>
      </w:pPr>
      <w:r w:rsidRPr="4F5C4939" w:rsidR="2C4B9176">
        <w:rPr>
          <w:rFonts w:ascii="Calibri" w:hAnsi="Calibri" w:eastAsia="Calibri" w:cs="Calibri"/>
          <w:b w:val="0"/>
          <w:bCs w:val="0"/>
          <w:i w:val="0"/>
          <w:iCs w:val="0"/>
          <w:caps w:val="0"/>
          <w:smallCaps w:val="0"/>
          <w:noProof w:val="0"/>
          <w:color w:val="000000" w:themeColor="text1" w:themeTint="FF" w:themeShade="FF"/>
          <w:sz w:val="48"/>
          <w:szCs w:val="48"/>
          <w:lang w:val="en-GB" w:bidi="ar-SA"/>
        </w:rPr>
        <w:t xml:space="preserve">                                          </w:t>
      </w:r>
      <w:r w:rsidRPr="4F5C4939" w:rsidR="2C4B9176">
        <w:rPr>
          <w:rFonts w:ascii="Calibri" w:hAnsi="Calibri" w:eastAsia="Calibri" w:cs="Calibri"/>
          <w:b w:val="0"/>
          <w:bCs w:val="0"/>
          <w:i w:val="0"/>
          <w:iCs w:val="0"/>
          <w:caps w:val="0"/>
          <w:smallCaps w:val="0"/>
          <w:noProof w:val="0"/>
          <w:color w:val="000000" w:themeColor="text1" w:themeTint="FF" w:themeShade="FF"/>
          <w:sz w:val="48"/>
          <w:szCs w:val="48"/>
          <w:lang w:val="en-GB"/>
        </w:rPr>
        <w:t>. University of Wales</w:t>
      </w:r>
    </w:p>
    <w:p xmlns:wp14="http://schemas.microsoft.com/office/word/2010/wordml" w:rsidP="4F5C4939" w14:paraId="6D3F74EF" wp14:textId="436C1460">
      <w:pPr>
        <w:spacing w:after="160" w:line="259" w:lineRule="auto"/>
        <w:rPr>
          <w:rFonts w:ascii="Calibri" w:hAnsi="Calibri" w:eastAsia="Calibri" w:cs="Calibri"/>
          <w:b w:val="0"/>
          <w:bCs w:val="0"/>
          <w:i w:val="0"/>
          <w:iCs w:val="0"/>
          <w:caps w:val="0"/>
          <w:smallCaps w:val="0"/>
          <w:noProof w:val="0"/>
          <w:color w:val="000000" w:themeColor="text1" w:themeTint="FF" w:themeShade="FF"/>
          <w:sz w:val="48"/>
          <w:szCs w:val="48"/>
          <w:lang w:val="en-GB"/>
        </w:rPr>
      </w:pPr>
      <w:r w:rsidRPr="4F5C4939" w:rsidR="2C4B9176">
        <w:rPr>
          <w:rFonts w:ascii="Calibri" w:hAnsi="Calibri" w:eastAsia="Calibri" w:cs="Calibri"/>
          <w:b w:val="0"/>
          <w:bCs w:val="0"/>
          <w:i w:val="0"/>
          <w:iCs w:val="0"/>
          <w:caps w:val="0"/>
          <w:smallCaps w:val="0"/>
          <w:noProof w:val="0"/>
          <w:color w:val="000000" w:themeColor="text1" w:themeTint="FF" w:themeShade="FF"/>
          <w:sz w:val="48"/>
          <w:szCs w:val="48"/>
          <w:lang w:val="en-GB"/>
        </w:rPr>
        <w:t xml:space="preserve">                                                Trinity Saint David </w:t>
      </w:r>
    </w:p>
    <w:p xmlns:wp14="http://schemas.microsoft.com/office/word/2010/wordml" w:rsidP="4F5C4939" w14:paraId="278DB2C0" wp14:textId="3A89D466">
      <w:pPr>
        <w:spacing w:after="160" w:line="259" w:lineRule="auto"/>
        <w:rPr>
          <w:rFonts w:ascii="Calibri" w:hAnsi="Calibri" w:eastAsia="Calibri" w:cs="Calibri"/>
          <w:b w:val="0"/>
          <w:bCs w:val="0"/>
          <w:i w:val="0"/>
          <w:iCs w:val="0"/>
          <w:caps w:val="0"/>
          <w:smallCaps w:val="0"/>
          <w:noProof w:val="0"/>
          <w:color w:val="000000" w:themeColor="text1" w:themeTint="FF" w:themeShade="FF"/>
          <w:sz w:val="32"/>
          <w:szCs w:val="32"/>
          <w:lang w:val="en-GB"/>
        </w:rPr>
      </w:pPr>
    </w:p>
    <w:p xmlns:wp14="http://schemas.microsoft.com/office/word/2010/wordml" w:rsidP="4F5C4939" w14:paraId="783F452E" wp14:textId="566F1D74">
      <w:pPr>
        <w:spacing w:after="160" w:line="259" w:lineRule="auto"/>
        <w:rPr>
          <w:rFonts w:ascii="Calibri" w:hAnsi="Calibri" w:eastAsia="Calibri" w:cs="Calibri"/>
          <w:b w:val="0"/>
          <w:bCs w:val="0"/>
          <w:i w:val="0"/>
          <w:iCs w:val="0"/>
          <w:caps w:val="0"/>
          <w:smallCaps w:val="0"/>
          <w:noProof w:val="0"/>
          <w:color w:val="E8E6E3"/>
          <w:sz w:val="22"/>
          <w:szCs w:val="22"/>
          <w:lang w:val="en-GB"/>
        </w:rPr>
      </w:pPr>
    </w:p>
    <w:p xmlns:wp14="http://schemas.microsoft.com/office/word/2010/wordml" w:rsidP="4F5C4939" w14:paraId="54CB3EBF" wp14:textId="48AD5C9E">
      <w:pPr>
        <w:spacing w:after="160" w:line="259" w:lineRule="auto"/>
        <w:rPr>
          <w:rFonts w:ascii="Calibri" w:hAnsi="Calibri" w:eastAsia="Calibri" w:cs="Calibri"/>
          <w:b w:val="0"/>
          <w:bCs w:val="0"/>
          <w:i w:val="0"/>
          <w:iCs w:val="0"/>
          <w:caps w:val="0"/>
          <w:smallCaps w:val="0"/>
          <w:noProof w:val="0"/>
          <w:color w:val="E8E6E3"/>
          <w:sz w:val="22"/>
          <w:szCs w:val="22"/>
          <w:lang w:val="en-GB"/>
        </w:rPr>
      </w:pPr>
    </w:p>
    <w:p xmlns:wp14="http://schemas.microsoft.com/office/word/2010/wordml" w:rsidP="4F5C4939" w14:paraId="25EFE762" wp14:textId="32039208">
      <w:pPr>
        <w:spacing w:after="160" w:line="259" w:lineRule="auto"/>
        <w:rPr>
          <w:rFonts w:ascii="Calibri" w:hAnsi="Calibri" w:eastAsia="Calibri" w:cs="Calibri"/>
          <w:b w:val="0"/>
          <w:bCs w:val="0"/>
          <w:i w:val="0"/>
          <w:iCs w:val="0"/>
          <w:caps w:val="0"/>
          <w:smallCaps w:val="0"/>
          <w:noProof w:val="0"/>
          <w:color w:val="E8E6E3"/>
          <w:sz w:val="22"/>
          <w:szCs w:val="22"/>
          <w:lang w:val="en-GB"/>
        </w:rPr>
      </w:pPr>
    </w:p>
    <w:p xmlns:wp14="http://schemas.microsoft.com/office/word/2010/wordml" w:rsidP="4F5C4939" w14:paraId="3382C61C" wp14:textId="195CFAB5">
      <w:pPr>
        <w:spacing w:after="160" w:line="259" w:lineRule="auto"/>
        <w:rPr>
          <w:rFonts w:ascii="Calibri" w:hAnsi="Calibri" w:eastAsia="Calibri" w:cs="Calibri"/>
          <w:b w:val="0"/>
          <w:bCs w:val="0"/>
          <w:i w:val="0"/>
          <w:iCs w:val="0"/>
          <w:caps w:val="0"/>
          <w:smallCaps w:val="0"/>
          <w:noProof w:val="0"/>
          <w:color w:val="E8E6E3"/>
          <w:sz w:val="22"/>
          <w:szCs w:val="22"/>
          <w:lang w:val="en-GB"/>
        </w:rPr>
      </w:pPr>
    </w:p>
    <w:p xmlns:wp14="http://schemas.microsoft.com/office/word/2010/wordml" w:rsidP="4F5C4939" w14:paraId="67E11C21" wp14:textId="36066132">
      <w:pPr>
        <w:spacing w:after="160" w:line="259" w:lineRule="auto"/>
        <w:rPr>
          <w:rFonts w:ascii="Calibri" w:hAnsi="Calibri" w:eastAsia="Calibri" w:cs="Calibri"/>
          <w:b w:val="0"/>
          <w:bCs w:val="0"/>
          <w:i w:val="0"/>
          <w:iCs w:val="0"/>
          <w:caps w:val="0"/>
          <w:smallCaps w:val="0"/>
          <w:noProof w:val="0"/>
          <w:color w:val="E8E6E3"/>
          <w:sz w:val="22"/>
          <w:szCs w:val="22"/>
          <w:lang w:val="en-GB"/>
        </w:rPr>
      </w:pPr>
    </w:p>
    <w:p xmlns:wp14="http://schemas.microsoft.com/office/word/2010/wordml" w:rsidP="4F5C4939" w14:paraId="769F7B89" wp14:textId="53E88903">
      <w:pPr>
        <w:spacing w:after="160" w:line="259" w:lineRule="auto"/>
        <w:rPr>
          <w:rFonts w:ascii="Calibri" w:hAnsi="Calibri" w:eastAsia="Calibri" w:cs="Calibri"/>
          <w:b w:val="0"/>
          <w:bCs w:val="0"/>
          <w:i w:val="0"/>
          <w:iCs w:val="0"/>
          <w:caps w:val="0"/>
          <w:smallCaps w:val="0"/>
          <w:noProof w:val="0"/>
          <w:color w:val="E8E6E3"/>
          <w:sz w:val="22"/>
          <w:szCs w:val="22"/>
          <w:lang w:val="en-GB"/>
        </w:rPr>
      </w:pPr>
    </w:p>
    <w:p xmlns:wp14="http://schemas.microsoft.com/office/word/2010/wordml" w:rsidP="4F5C4939" w14:paraId="65A2E8FF" wp14:textId="368B10F7">
      <w:pPr>
        <w:spacing w:after="160" w:line="259" w:lineRule="auto"/>
        <w:rPr>
          <w:rFonts w:ascii="Calibri" w:hAnsi="Calibri" w:eastAsia="Calibri" w:cs="Calibri"/>
          <w:b w:val="0"/>
          <w:bCs w:val="0"/>
          <w:i w:val="0"/>
          <w:iCs w:val="0"/>
          <w:caps w:val="0"/>
          <w:smallCaps w:val="0"/>
          <w:noProof w:val="0"/>
          <w:color w:val="E8E6E3"/>
          <w:sz w:val="22"/>
          <w:szCs w:val="22"/>
          <w:lang w:val="en-GB"/>
        </w:rPr>
      </w:pPr>
    </w:p>
    <w:p xmlns:wp14="http://schemas.microsoft.com/office/word/2010/wordml" w:rsidP="4F5C4939" w14:paraId="25BD8071" wp14:textId="2D759E2D">
      <w:pPr>
        <w:spacing w:after="160" w:line="259" w:lineRule="auto"/>
        <w:rPr>
          <w:rFonts w:ascii="Calibri" w:hAnsi="Calibri" w:eastAsia="Calibri" w:cs="Calibri"/>
          <w:b w:val="0"/>
          <w:bCs w:val="0"/>
          <w:i w:val="0"/>
          <w:iCs w:val="0"/>
          <w:caps w:val="0"/>
          <w:smallCaps w:val="0"/>
          <w:noProof w:val="0"/>
          <w:color w:val="E8E6E3"/>
          <w:sz w:val="22"/>
          <w:szCs w:val="22"/>
          <w:lang w:val="en-GB"/>
        </w:rPr>
      </w:pPr>
    </w:p>
    <w:p xmlns:wp14="http://schemas.microsoft.com/office/word/2010/wordml" w:rsidP="4F5C4939" w14:paraId="72546A30" wp14:textId="11199BC6">
      <w:pPr>
        <w:spacing w:after="160" w:line="259" w:lineRule="auto"/>
        <w:rPr>
          <w:rFonts w:ascii="Calibri" w:hAnsi="Calibri" w:eastAsia="Calibri" w:cs="Calibri"/>
          <w:b w:val="0"/>
          <w:bCs w:val="0"/>
          <w:i w:val="0"/>
          <w:iCs w:val="0"/>
          <w:caps w:val="0"/>
          <w:smallCaps w:val="0"/>
          <w:noProof w:val="0"/>
          <w:color w:val="E8E6E3"/>
          <w:sz w:val="22"/>
          <w:szCs w:val="22"/>
          <w:lang w:val="en-GB"/>
        </w:rPr>
      </w:pPr>
    </w:p>
    <w:p xmlns:wp14="http://schemas.microsoft.com/office/word/2010/wordml" w:rsidP="4F5C4939" w14:paraId="4C8F864E" wp14:textId="655A18A8">
      <w:pPr>
        <w:spacing w:after="160" w:line="259" w:lineRule="auto"/>
        <w:rPr>
          <w:rFonts w:ascii="Calibri" w:hAnsi="Calibri" w:eastAsia="Calibri" w:cs="Calibri"/>
          <w:b w:val="0"/>
          <w:bCs w:val="0"/>
          <w:i w:val="0"/>
          <w:iCs w:val="0"/>
          <w:caps w:val="0"/>
          <w:smallCaps w:val="0"/>
          <w:noProof w:val="0"/>
          <w:color w:val="E8E6E3"/>
          <w:sz w:val="22"/>
          <w:szCs w:val="22"/>
          <w:lang w:val="en-GB"/>
        </w:rPr>
      </w:pPr>
    </w:p>
    <w:p xmlns:wp14="http://schemas.microsoft.com/office/word/2010/wordml" w:rsidP="4F5C4939" w14:paraId="4420D13C" wp14:textId="3BFCF649">
      <w:pPr>
        <w:spacing w:after="160" w:line="259" w:lineRule="auto"/>
        <w:rPr>
          <w:rFonts w:ascii="Calibri" w:hAnsi="Calibri" w:eastAsia="Calibri" w:cs="Calibri"/>
          <w:b w:val="0"/>
          <w:bCs w:val="0"/>
          <w:i w:val="0"/>
          <w:iCs w:val="0"/>
          <w:caps w:val="0"/>
          <w:smallCaps w:val="0"/>
          <w:noProof w:val="0"/>
          <w:color w:val="CECAC3"/>
          <w:sz w:val="36"/>
          <w:szCs w:val="36"/>
          <w:lang w:val="en-GB"/>
        </w:rPr>
      </w:pPr>
      <w:r w:rsidRPr="4F5C4939" w:rsidR="2C4B9176">
        <w:rPr>
          <w:rFonts w:ascii="Calibri" w:hAnsi="Calibri" w:eastAsia="Calibri" w:cs="Calibri"/>
          <w:b w:val="0"/>
          <w:bCs w:val="0"/>
          <w:i w:val="0"/>
          <w:iCs w:val="0"/>
          <w:caps w:val="0"/>
          <w:smallCaps w:val="0"/>
          <w:noProof w:val="0"/>
          <w:color w:val="CECAC3"/>
          <w:sz w:val="36"/>
          <w:szCs w:val="36"/>
          <w:lang w:val="en-GB"/>
        </w:rPr>
        <w:t xml:space="preserve">The following Business Model Canvas outlines an innovative strategy for an organization to transition from a linear economy to a circular economy. The aim is to emphasize resource efficiency, waste reduction, and the preservation of resources by keeping them in use for as long as possible. This transition will require a shift in the organization's approach, processes, and systems. The canvas provides a comprehensive overview of the key elements involved in implementing this circular business model </w:t>
      </w:r>
    </w:p>
    <w:p xmlns:wp14="http://schemas.microsoft.com/office/word/2010/wordml" w:rsidP="4F5C4939" w14:paraId="34310FBB" wp14:textId="327B94F9">
      <w:pPr>
        <w:spacing w:after="160" w:line="259" w:lineRule="auto"/>
        <w:rPr>
          <w:rFonts w:ascii="Calibri" w:hAnsi="Calibri" w:eastAsia="Calibri" w:cs="Calibri"/>
          <w:b w:val="0"/>
          <w:bCs w:val="0"/>
          <w:i w:val="0"/>
          <w:iCs w:val="0"/>
          <w:caps w:val="0"/>
          <w:smallCaps w:val="0"/>
          <w:noProof w:val="0"/>
          <w:color w:val="CECAC3"/>
          <w:sz w:val="36"/>
          <w:szCs w:val="36"/>
          <w:lang w:val="en-GB"/>
        </w:rPr>
      </w:pPr>
    </w:p>
    <w:p xmlns:wp14="http://schemas.microsoft.com/office/word/2010/wordml" w:rsidP="3946938E" w14:paraId="0ED46955" wp14:textId="14054945">
      <w:pPr>
        <w:spacing w:after="160" w:line="259" w:lineRule="auto"/>
        <w:ind w:left="0"/>
        <w:rPr>
          <w:rFonts w:ascii="Calibri" w:hAnsi="Calibri" w:eastAsia="Calibri" w:cs="Calibri"/>
          <w:b w:val="0"/>
          <w:bCs w:val="0"/>
          <w:i w:val="0"/>
          <w:iCs w:val="0"/>
          <w:caps w:val="0"/>
          <w:smallCaps w:val="0"/>
          <w:noProof w:val="0"/>
          <w:color w:val="E8E6E3"/>
          <w:sz w:val="36"/>
          <w:szCs w:val="36"/>
          <w:lang w:val="en-GB"/>
        </w:rPr>
      </w:pPr>
      <w:r w:rsidRPr="3946938E" w:rsidR="2C4B9176">
        <w:rPr>
          <w:rFonts w:ascii="Calibri" w:hAnsi="Calibri" w:eastAsia="Calibri" w:cs="Calibri"/>
          <w:b w:val="0"/>
          <w:bCs w:val="0"/>
          <w:i w:val="0"/>
          <w:iCs w:val="0"/>
          <w:caps w:val="0"/>
          <w:smallCaps w:val="0"/>
          <w:noProof w:val="0"/>
          <w:color w:val="E8E6E3"/>
          <w:sz w:val="36"/>
          <w:szCs w:val="36"/>
          <w:lang w:val="en-GB"/>
        </w:rPr>
        <w:t xml:space="preserve">Certainly! </w:t>
      </w:r>
      <w:r w:rsidRPr="3946938E" w:rsidR="7E90F1CD">
        <w:rPr>
          <w:rFonts w:ascii="Calibri" w:hAnsi="Calibri" w:eastAsia="Calibri" w:cs="Calibri"/>
          <w:b w:val="0"/>
          <w:bCs w:val="0"/>
          <w:i w:val="0"/>
          <w:iCs w:val="0"/>
          <w:caps w:val="0"/>
          <w:smallCaps w:val="0"/>
          <w:noProof w:val="0"/>
          <w:color w:val="E8E6E3"/>
          <w:sz w:val="36"/>
          <w:szCs w:val="36"/>
          <w:lang w:val="en-GB"/>
        </w:rPr>
        <w:t>Here is</w:t>
      </w:r>
      <w:r w:rsidRPr="3946938E" w:rsidR="2C4B9176">
        <w:rPr>
          <w:rFonts w:ascii="Calibri" w:hAnsi="Calibri" w:eastAsia="Calibri" w:cs="Calibri"/>
          <w:b w:val="0"/>
          <w:bCs w:val="0"/>
          <w:i w:val="0"/>
          <w:iCs w:val="0"/>
          <w:caps w:val="0"/>
          <w:smallCaps w:val="0"/>
          <w:noProof w:val="0"/>
          <w:color w:val="E8E6E3"/>
          <w:sz w:val="36"/>
          <w:szCs w:val="36"/>
          <w:lang w:val="en-GB"/>
        </w:rPr>
        <w:t xml:space="preserve"> an expanded version of the Business Model Canvas with more detailed explanations and examples, </w:t>
      </w:r>
      <w:r w:rsidRPr="3946938E" w:rsidR="2C4B9176">
        <w:rPr>
          <w:rFonts w:ascii="Calibri" w:hAnsi="Calibri" w:eastAsia="Calibri" w:cs="Calibri"/>
          <w:b w:val="0"/>
          <w:bCs w:val="0"/>
          <w:i w:val="0"/>
          <w:iCs w:val="0"/>
          <w:caps w:val="0"/>
          <w:smallCaps w:val="0"/>
          <w:noProof w:val="0"/>
          <w:color w:val="E8E6E3"/>
          <w:sz w:val="36"/>
          <w:szCs w:val="36"/>
          <w:lang w:val="en-GB"/>
        </w:rPr>
        <w:t>totaling</w:t>
      </w:r>
      <w:r w:rsidRPr="3946938E" w:rsidR="2C4B9176">
        <w:rPr>
          <w:rFonts w:ascii="Calibri" w:hAnsi="Calibri" w:eastAsia="Calibri" w:cs="Calibri"/>
          <w:b w:val="0"/>
          <w:bCs w:val="0"/>
          <w:i w:val="0"/>
          <w:iCs w:val="0"/>
          <w:caps w:val="0"/>
          <w:smallCaps w:val="0"/>
          <w:noProof w:val="0"/>
          <w:color w:val="E8E6E3"/>
          <w:sz w:val="36"/>
          <w:szCs w:val="36"/>
          <w:lang w:val="en-GB"/>
        </w:rPr>
        <w:t xml:space="preserve"> more than 1500 words:</w:t>
      </w:r>
    </w:p>
    <w:p xmlns:wp14="http://schemas.microsoft.com/office/word/2010/wordml" w:rsidP="4F5C4939" w14:paraId="261FB4F7" wp14:textId="5369DE65">
      <w:pPr>
        <w:spacing w:after="160" w:line="259" w:lineRule="auto"/>
        <w:ind w:left="0"/>
        <w:rPr>
          <w:rFonts w:ascii="Calibri" w:hAnsi="Calibri" w:eastAsia="Calibri" w:cs="Calibri"/>
          <w:b w:val="0"/>
          <w:bCs w:val="0"/>
          <w:i w:val="0"/>
          <w:iCs w:val="0"/>
          <w:caps w:val="0"/>
          <w:smallCaps w:val="0"/>
          <w:noProof w:val="0"/>
          <w:color w:val="E8E6E3"/>
          <w:sz w:val="36"/>
          <w:szCs w:val="36"/>
          <w:lang w:val="en-GB"/>
        </w:rPr>
      </w:pPr>
      <w:r w:rsidRPr="4F5C4939" w:rsidR="2C4B9176">
        <w:rPr>
          <w:rFonts w:ascii="Calibri" w:hAnsi="Calibri" w:eastAsia="Calibri" w:cs="Calibri"/>
          <w:b w:val="0"/>
          <w:bCs w:val="0"/>
          <w:i w:val="0"/>
          <w:iCs w:val="0"/>
          <w:caps w:val="0"/>
          <w:smallCaps w:val="0"/>
          <w:noProof w:val="0"/>
          <w:color w:val="E8E6E3"/>
          <w:sz w:val="36"/>
          <w:szCs w:val="36"/>
          <w:lang w:val="en-GB"/>
        </w:rPr>
        <w:t xml:space="preserve"> </w:t>
      </w:r>
    </w:p>
    <w:p xmlns:wp14="http://schemas.microsoft.com/office/word/2010/wordml" w:rsidP="4F5C4939" w14:paraId="5E63AB62" wp14:textId="40EDF02A">
      <w:pPr>
        <w:spacing w:after="160" w:line="259" w:lineRule="auto"/>
        <w:ind w:left="0"/>
        <w:rPr>
          <w:rFonts w:ascii="Calibri" w:hAnsi="Calibri" w:eastAsia="Calibri" w:cs="Calibri"/>
          <w:b w:val="0"/>
          <w:bCs w:val="0"/>
          <w:i w:val="0"/>
          <w:iCs w:val="0"/>
          <w:caps w:val="0"/>
          <w:smallCaps w:val="0"/>
          <w:noProof w:val="0"/>
          <w:color w:val="E8E6E3"/>
          <w:sz w:val="36"/>
          <w:szCs w:val="36"/>
          <w:lang w:val="en-GB"/>
        </w:rPr>
      </w:pPr>
      <w:r w:rsidRPr="4F5C4939" w:rsidR="2C4B9176">
        <w:rPr>
          <w:rFonts w:ascii="Calibri" w:hAnsi="Calibri" w:eastAsia="Calibri" w:cs="Calibri"/>
          <w:b w:val="0"/>
          <w:bCs w:val="0"/>
          <w:i w:val="0"/>
          <w:iCs w:val="0"/>
          <w:caps w:val="0"/>
          <w:smallCaps w:val="0"/>
          <w:noProof w:val="0"/>
          <w:color w:val="E8E6E3"/>
          <w:sz w:val="36"/>
          <w:szCs w:val="36"/>
          <w:lang w:val="en-GB"/>
        </w:rPr>
        <w:t>1. Customer Segments:</w:t>
      </w:r>
    </w:p>
    <w:p xmlns:wp14="http://schemas.microsoft.com/office/word/2010/wordml" w:rsidP="4F5C4939" w14:paraId="48FD82E7" wp14:textId="4B922AC6">
      <w:pPr>
        <w:spacing w:after="160" w:line="259" w:lineRule="auto"/>
        <w:ind w:left="0"/>
        <w:rPr>
          <w:rFonts w:ascii="Calibri" w:hAnsi="Calibri" w:eastAsia="Calibri" w:cs="Calibri"/>
          <w:b w:val="0"/>
          <w:bCs w:val="0"/>
          <w:i w:val="0"/>
          <w:iCs w:val="0"/>
          <w:caps w:val="0"/>
          <w:smallCaps w:val="0"/>
          <w:noProof w:val="0"/>
          <w:color w:val="E8E6E3"/>
          <w:sz w:val="36"/>
          <w:szCs w:val="36"/>
          <w:lang w:val="en-GB"/>
        </w:rPr>
      </w:pPr>
      <w:r w:rsidRPr="4F5C4939" w:rsidR="2C4B9176">
        <w:rPr>
          <w:rFonts w:ascii="Calibri" w:hAnsi="Calibri" w:eastAsia="Calibri" w:cs="Calibri"/>
          <w:b w:val="0"/>
          <w:bCs w:val="0"/>
          <w:i w:val="0"/>
          <w:iCs w:val="0"/>
          <w:caps w:val="0"/>
          <w:smallCaps w:val="0"/>
          <w:noProof w:val="0"/>
          <w:color w:val="E8E6E3"/>
          <w:sz w:val="36"/>
          <w:szCs w:val="36"/>
          <w:lang w:val="en-GB"/>
        </w:rPr>
        <w:t>Identify target customer segments that value circularity and sustainability, such as environmentally conscious consumers, businesses seeking sustainable suppliers, and government entities focused on waste reduction. These segments are increasingly concerned about the environmental impact of their choices and actively seek products and services that align with their values.</w:t>
      </w:r>
    </w:p>
    <w:p xmlns:wp14="http://schemas.microsoft.com/office/word/2010/wordml" w:rsidP="4F5C4939" w14:paraId="4997A734" wp14:textId="58F33506">
      <w:pPr>
        <w:spacing w:after="160" w:line="259" w:lineRule="auto"/>
        <w:ind w:left="0"/>
        <w:rPr>
          <w:rFonts w:ascii="Calibri" w:hAnsi="Calibri" w:eastAsia="Calibri" w:cs="Calibri"/>
          <w:b w:val="0"/>
          <w:bCs w:val="0"/>
          <w:i w:val="0"/>
          <w:iCs w:val="0"/>
          <w:caps w:val="0"/>
          <w:smallCaps w:val="0"/>
          <w:noProof w:val="0"/>
          <w:color w:val="E8E6E3"/>
          <w:sz w:val="36"/>
          <w:szCs w:val="36"/>
          <w:lang w:val="en-GB"/>
        </w:rPr>
      </w:pPr>
      <w:r w:rsidRPr="4F5C4939" w:rsidR="2C4B9176">
        <w:rPr>
          <w:rFonts w:ascii="Calibri" w:hAnsi="Calibri" w:eastAsia="Calibri" w:cs="Calibri"/>
          <w:b w:val="0"/>
          <w:bCs w:val="0"/>
          <w:i w:val="0"/>
          <w:iCs w:val="0"/>
          <w:caps w:val="0"/>
          <w:smallCaps w:val="0"/>
          <w:noProof w:val="0"/>
          <w:color w:val="E8E6E3"/>
          <w:sz w:val="36"/>
          <w:szCs w:val="36"/>
          <w:lang w:val="en-GB"/>
        </w:rPr>
        <w:t xml:space="preserve"> </w:t>
      </w:r>
    </w:p>
    <w:p xmlns:wp14="http://schemas.microsoft.com/office/word/2010/wordml" w:rsidP="4F5C4939" w14:paraId="25761A69" wp14:textId="18A10AFF">
      <w:pPr>
        <w:spacing w:after="160" w:line="259" w:lineRule="auto"/>
        <w:ind w:left="0"/>
        <w:rPr>
          <w:rFonts w:ascii="Calibri" w:hAnsi="Calibri" w:eastAsia="Calibri" w:cs="Calibri"/>
          <w:b w:val="0"/>
          <w:bCs w:val="0"/>
          <w:i w:val="0"/>
          <w:iCs w:val="0"/>
          <w:caps w:val="0"/>
          <w:smallCaps w:val="0"/>
          <w:noProof w:val="0"/>
          <w:color w:val="E8E6E3"/>
          <w:sz w:val="36"/>
          <w:szCs w:val="36"/>
          <w:lang w:val="en-GB"/>
        </w:rPr>
      </w:pPr>
      <w:r w:rsidRPr="4F5C4939" w:rsidR="2C4B9176">
        <w:rPr>
          <w:rFonts w:ascii="Calibri" w:hAnsi="Calibri" w:eastAsia="Calibri" w:cs="Calibri"/>
          <w:b w:val="0"/>
          <w:bCs w:val="0"/>
          <w:i w:val="0"/>
          <w:iCs w:val="0"/>
          <w:caps w:val="0"/>
          <w:smallCaps w:val="0"/>
          <w:noProof w:val="0"/>
          <w:color w:val="E8E6E3"/>
          <w:sz w:val="36"/>
          <w:szCs w:val="36"/>
          <w:lang w:val="en-GB"/>
        </w:rPr>
        <w:t>For example, environmentally conscious consumers prioritize purchasing from brands that prioritize sustainability and circularity. Businesses seeking sustainable suppliers aim to reduce their environmental footprint by partnering with organizations that offer eco-friendly solutions. Government entities focused on waste reduction actively seek innovative companies to support their sustainability goals.</w:t>
      </w:r>
    </w:p>
    <w:p xmlns:wp14="http://schemas.microsoft.com/office/word/2010/wordml" w:rsidP="4F5C4939" w14:paraId="232D6062" wp14:textId="4793C8FC">
      <w:pPr>
        <w:spacing w:after="160" w:line="259" w:lineRule="auto"/>
        <w:ind w:left="0"/>
        <w:rPr>
          <w:rFonts w:ascii="Calibri" w:hAnsi="Calibri" w:eastAsia="Calibri" w:cs="Calibri"/>
          <w:b w:val="0"/>
          <w:bCs w:val="0"/>
          <w:i w:val="0"/>
          <w:iCs w:val="0"/>
          <w:caps w:val="0"/>
          <w:smallCaps w:val="0"/>
          <w:noProof w:val="0"/>
          <w:color w:val="E8E6E3"/>
          <w:sz w:val="36"/>
          <w:szCs w:val="36"/>
          <w:lang w:val="en-GB"/>
        </w:rPr>
      </w:pPr>
      <w:r w:rsidRPr="4F5C4939" w:rsidR="2C4B9176">
        <w:rPr>
          <w:rFonts w:ascii="Calibri" w:hAnsi="Calibri" w:eastAsia="Calibri" w:cs="Calibri"/>
          <w:b w:val="0"/>
          <w:bCs w:val="0"/>
          <w:i w:val="0"/>
          <w:iCs w:val="0"/>
          <w:caps w:val="0"/>
          <w:smallCaps w:val="0"/>
          <w:noProof w:val="0"/>
          <w:color w:val="E8E6E3"/>
          <w:sz w:val="36"/>
          <w:szCs w:val="36"/>
          <w:lang w:val="en-GB"/>
        </w:rPr>
        <w:t xml:space="preserve"> </w:t>
      </w:r>
    </w:p>
    <w:p xmlns:wp14="http://schemas.microsoft.com/office/word/2010/wordml" w:rsidP="4F5C4939" w14:paraId="718DB1E8" wp14:textId="11A7689E">
      <w:pPr>
        <w:spacing w:after="160" w:line="259" w:lineRule="auto"/>
        <w:ind w:left="0"/>
        <w:rPr>
          <w:rFonts w:ascii="Calibri" w:hAnsi="Calibri" w:eastAsia="Calibri" w:cs="Calibri"/>
          <w:b w:val="0"/>
          <w:bCs w:val="0"/>
          <w:i w:val="0"/>
          <w:iCs w:val="0"/>
          <w:caps w:val="0"/>
          <w:smallCaps w:val="0"/>
          <w:noProof w:val="0"/>
          <w:color w:val="E8E6E3"/>
          <w:sz w:val="36"/>
          <w:szCs w:val="36"/>
          <w:lang w:val="en-GB"/>
        </w:rPr>
      </w:pPr>
      <w:r w:rsidRPr="4F5C4939" w:rsidR="2C4B9176">
        <w:rPr>
          <w:rFonts w:ascii="Calibri" w:hAnsi="Calibri" w:eastAsia="Calibri" w:cs="Calibri"/>
          <w:b w:val="0"/>
          <w:bCs w:val="0"/>
          <w:i w:val="0"/>
          <w:iCs w:val="0"/>
          <w:caps w:val="0"/>
          <w:smallCaps w:val="0"/>
          <w:noProof w:val="0"/>
          <w:color w:val="E8E6E3"/>
          <w:sz w:val="36"/>
          <w:szCs w:val="36"/>
          <w:lang w:val="en-GB"/>
        </w:rPr>
        <w:t>2. Value Proposition:</w:t>
      </w:r>
    </w:p>
    <w:p xmlns:wp14="http://schemas.microsoft.com/office/word/2010/wordml" w:rsidP="4F5C4939" w14:paraId="431D6FA2" wp14:textId="7FD2D6E7">
      <w:pPr>
        <w:spacing w:after="160" w:line="259" w:lineRule="auto"/>
        <w:ind w:left="0"/>
        <w:rPr>
          <w:rFonts w:ascii="Calibri" w:hAnsi="Calibri" w:eastAsia="Calibri" w:cs="Calibri"/>
          <w:b w:val="0"/>
          <w:bCs w:val="0"/>
          <w:i w:val="0"/>
          <w:iCs w:val="0"/>
          <w:caps w:val="0"/>
          <w:smallCaps w:val="0"/>
          <w:noProof w:val="0"/>
          <w:color w:val="E8E6E3"/>
          <w:sz w:val="36"/>
          <w:szCs w:val="36"/>
          <w:lang w:val="en-GB"/>
        </w:rPr>
      </w:pPr>
      <w:r w:rsidRPr="4F5C4939" w:rsidR="2C4B9176">
        <w:rPr>
          <w:rFonts w:ascii="Calibri" w:hAnsi="Calibri" w:eastAsia="Calibri" w:cs="Calibri"/>
          <w:b w:val="0"/>
          <w:bCs w:val="0"/>
          <w:i w:val="0"/>
          <w:iCs w:val="0"/>
          <w:caps w:val="0"/>
          <w:smallCaps w:val="0"/>
          <w:noProof w:val="0"/>
          <w:color w:val="E8E6E3"/>
          <w:sz w:val="36"/>
          <w:szCs w:val="36"/>
          <w:lang w:val="en-GB"/>
        </w:rPr>
        <w:t>a. Circular Resource Management: Develop solutions that enable customers to minimize waste, optimize resource use, and embrace circularity. This can involve implementing strategies such as recycling, upcycling, and product life extension to ensure resources remain in use for as long as possible. For instance, a clothing company can introduce a take-back program, allowing customers to return used garments for recycling or upcycling.</w:t>
      </w:r>
    </w:p>
    <w:p xmlns:wp14="http://schemas.microsoft.com/office/word/2010/wordml" w:rsidP="4F5C4939" w14:paraId="4A29BE49" wp14:textId="52BBACC2">
      <w:pPr>
        <w:spacing w:after="160" w:line="259" w:lineRule="auto"/>
        <w:ind w:left="0"/>
        <w:rPr>
          <w:rFonts w:ascii="Calibri" w:hAnsi="Calibri" w:eastAsia="Calibri" w:cs="Calibri"/>
          <w:b w:val="0"/>
          <w:bCs w:val="0"/>
          <w:i w:val="0"/>
          <w:iCs w:val="0"/>
          <w:caps w:val="0"/>
          <w:smallCaps w:val="0"/>
          <w:noProof w:val="0"/>
          <w:color w:val="E8E6E3"/>
          <w:sz w:val="36"/>
          <w:szCs w:val="36"/>
          <w:lang w:val="en-GB"/>
        </w:rPr>
      </w:pPr>
      <w:r w:rsidRPr="4F5C4939" w:rsidR="2C4B9176">
        <w:rPr>
          <w:rFonts w:ascii="Calibri" w:hAnsi="Calibri" w:eastAsia="Calibri" w:cs="Calibri"/>
          <w:b w:val="0"/>
          <w:bCs w:val="0"/>
          <w:i w:val="0"/>
          <w:iCs w:val="0"/>
          <w:caps w:val="0"/>
          <w:smallCaps w:val="0"/>
          <w:noProof w:val="0"/>
          <w:color w:val="E8E6E3"/>
          <w:sz w:val="36"/>
          <w:szCs w:val="36"/>
          <w:lang w:val="en-GB"/>
        </w:rPr>
        <w:t xml:space="preserve"> </w:t>
      </w:r>
    </w:p>
    <w:p xmlns:wp14="http://schemas.microsoft.com/office/word/2010/wordml" w:rsidP="4F5C4939" w14:paraId="3939D215" wp14:textId="37944009">
      <w:pPr>
        <w:spacing w:after="160" w:line="259" w:lineRule="auto"/>
        <w:ind w:left="0"/>
        <w:rPr>
          <w:rFonts w:ascii="Calibri" w:hAnsi="Calibri" w:eastAsia="Calibri" w:cs="Calibri"/>
          <w:b w:val="0"/>
          <w:bCs w:val="0"/>
          <w:i w:val="0"/>
          <w:iCs w:val="0"/>
          <w:caps w:val="0"/>
          <w:smallCaps w:val="0"/>
          <w:noProof w:val="0"/>
          <w:color w:val="E8E6E3"/>
          <w:sz w:val="36"/>
          <w:szCs w:val="36"/>
          <w:lang w:val="en-GB"/>
        </w:rPr>
      </w:pPr>
      <w:r w:rsidRPr="4F5C4939" w:rsidR="2C4B9176">
        <w:rPr>
          <w:rFonts w:ascii="Calibri" w:hAnsi="Calibri" w:eastAsia="Calibri" w:cs="Calibri"/>
          <w:b w:val="0"/>
          <w:bCs w:val="0"/>
          <w:i w:val="0"/>
          <w:iCs w:val="0"/>
          <w:caps w:val="0"/>
          <w:smallCaps w:val="0"/>
          <w:noProof w:val="0"/>
          <w:color w:val="E8E6E3"/>
          <w:sz w:val="36"/>
          <w:szCs w:val="36"/>
          <w:lang w:val="en-GB"/>
        </w:rPr>
        <w:t>b. Sustainable Product/Service Offerings: Offer products or services designed for durability, recyclability, repairability, and reuse, reducing the need for new resource extraction. By prioritizing sustainable materials and production processes, the organization can contribute to a circular economy and offer eco-friendly alternatives to customers. For example, an electronics manufacturer can design smartphones with modular components that can be easily repaired or upgraded, extending the product's lifespan.</w:t>
      </w:r>
    </w:p>
    <w:p xmlns:wp14="http://schemas.microsoft.com/office/word/2010/wordml" w:rsidP="4F5C4939" w14:paraId="3F207749" wp14:textId="5F9EC159">
      <w:pPr>
        <w:spacing w:after="160" w:line="259" w:lineRule="auto"/>
        <w:ind w:left="0"/>
        <w:rPr>
          <w:rFonts w:ascii="Calibri" w:hAnsi="Calibri" w:eastAsia="Calibri" w:cs="Calibri"/>
          <w:b w:val="0"/>
          <w:bCs w:val="0"/>
          <w:i w:val="0"/>
          <w:iCs w:val="0"/>
          <w:caps w:val="0"/>
          <w:smallCaps w:val="0"/>
          <w:noProof w:val="0"/>
          <w:color w:val="E8E6E3"/>
          <w:sz w:val="36"/>
          <w:szCs w:val="36"/>
          <w:lang w:val="en-GB"/>
        </w:rPr>
      </w:pPr>
      <w:r w:rsidRPr="4F5C4939" w:rsidR="2C4B9176">
        <w:rPr>
          <w:rFonts w:ascii="Calibri" w:hAnsi="Calibri" w:eastAsia="Calibri" w:cs="Calibri"/>
          <w:b w:val="0"/>
          <w:bCs w:val="0"/>
          <w:i w:val="0"/>
          <w:iCs w:val="0"/>
          <w:caps w:val="0"/>
          <w:smallCaps w:val="0"/>
          <w:noProof w:val="0"/>
          <w:color w:val="E8E6E3"/>
          <w:sz w:val="36"/>
          <w:szCs w:val="36"/>
          <w:lang w:val="en-GB"/>
        </w:rPr>
        <w:t xml:space="preserve"> </w:t>
      </w:r>
    </w:p>
    <w:p xmlns:wp14="http://schemas.microsoft.com/office/word/2010/wordml" w:rsidP="4F5C4939" w14:paraId="18C904EE" wp14:textId="5EA137D0">
      <w:pPr>
        <w:spacing w:after="160" w:line="259" w:lineRule="auto"/>
        <w:ind w:left="0"/>
        <w:rPr>
          <w:rFonts w:ascii="Calibri" w:hAnsi="Calibri" w:eastAsia="Calibri" w:cs="Calibri"/>
          <w:b w:val="0"/>
          <w:bCs w:val="0"/>
          <w:i w:val="0"/>
          <w:iCs w:val="0"/>
          <w:caps w:val="0"/>
          <w:smallCaps w:val="0"/>
          <w:noProof w:val="0"/>
          <w:color w:val="E8E6E3"/>
          <w:sz w:val="36"/>
          <w:szCs w:val="36"/>
          <w:lang w:val="en-GB"/>
        </w:rPr>
      </w:pPr>
      <w:r w:rsidRPr="4F5C4939" w:rsidR="2C4B9176">
        <w:rPr>
          <w:rFonts w:ascii="Calibri" w:hAnsi="Calibri" w:eastAsia="Calibri" w:cs="Calibri"/>
          <w:b w:val="0"/>
          <w:bCs w:val="0"/>
          <w:i w:val="0"/>
          <w:iCs w:val="0"/>
          <w:caps w:val="0"/>
          <w:smallCaps w:val="0"/>
          <w:noProof w:val="0"/>
          <w:color w:val="E8E6E3"/>
          <w:sz w:val="36"/>
          <w:szCs w:val="36"/>
          <w:lang w:val="en-GB"/>
        </w:rPr>
        <w:t>3. Channels:</w:t>
      </w:r>
    </w:p>
    <w:p xmlns:wp14="http://schemas.microsoft.com/office/word/2010/wordml" w:rsidP="4F5C4939" w14:paraId="60165852" wp14:textId="5AB7E2FF">
      <w:pPr>
        <w:spacing w:after="160" w:line="259" w:lineRule="auto"/>
        <w:ind w:left="0"/>
        <w:rPr>
          <w:rFonts w:ascii="Calibri" w:hAnsi="Calibri" w:eastAsia="Calibri" w:cs="Calibri"/>
          <w:b w:val="0"/>
          <w:bCs w:val="0"/>
          <w:i w:val="0"/>
          <w:iCs w:val="0"/>
          <w:caps w:val="0"/>
          <w:smallCaps w:val="0"/>
          <w:noProof w:val="0"/>
          <w:color w:val="E8E6E3"/>
          <w:sz w:val="36"/>
          <w:szCs w:val="36"/>
          <w:lang w:val="en-GB"/>
        </w:rPr>
      </w:pPr>
      <w:r w:rsidRPr="4F5C4939" w:rsidR="2C4B9176">
        <w:rPr>
          <w:rFonts w:ascii="Calibri" w:hAnsi="Calibri" w:eastAsia="Calibri" w:cs="Calibri"/>
          <w:b w:val="0"/>
          <w:bCs w:val="0"/>
          <w:i w:val="0"/>
          <w:iCs w:val="0"/>
          <w:caps w:val="0"/>
          <w:smallCaps w:val="0"/>
          <w:noProof w:val="0"/>
          <w:color w:val="E8E6E3"/>
          <w:sz w:val="36"/>
          <w:szCs w:val="36"/>
          <w:lang w:val="en-GB"/>
        </w:rPr>
        <w:t>Utilize various channels to reach target customers and deliver value:</w:t>
      </w:r>
    </w:p>
    <w:p xmlns:wp14="http://schemas.microsoft.com/office/word/2010/wordml" w:rsidP="4F5C4939" w14:paraId="62D8E04E" wp14:textId="5F9A2C17">
      <w:pPr>
        <w:spacing w:after="160" w:line="259" w:lineRule="auto"/>
        <w:ind w:left="0"/>
        <w:rPr>
          <w:rFonts w:ascii="Calibri" w:hAnsi="Calibri" w:eastAsia="Calibri" w:cs="Calibri"/>
          <w:b w:val="0"/>
          <w:bCs w:val="0"/>
          <w:i w:val="0"/>
          <w:iCs w:val="0"/>
          <w:caps w:val="0"/>
          <w:smallCaps w:val="0"/>
          <w:noProof w:val="0"/>
          <w:color w:val="E8E6E3"/>
          <w:sz w:val="36"/>
          <w:szCs w:val="36"/>
          <w:lang w:val="en-GB"/>
        </w:rPr>
      </w:pPr>
      <w:r w:rsidRPr="4F5C4939" w:rsidR="2C4B9176">
        <w:rPr>
          <w:rFonts w:ascii="Calibri" w:hAnsi="Calibri" w:eastAsia="Calibri" w:cs="Calibri"/>
          <w:b w:val="0"/>
          <w:bCs w:val="0"/>
          <w:i w:val="0"/>
          <w:iCs w:val="0"/>
          <w:caps w:val="0"/>
          <w:smallCaps w:val="0"/>
          <w:noProof w:val="0"/>
          <w:color w:val="E8E6E3"/>
          <w:sz w:val="36"/>
          <w:szCs w:val="36"/>
          <w:lang w:val="en-GB"/>
        </w:rPr>
        <w:t xml:space="preserve"> </w:t>
      </w:r>
    </w:p>
    <w:p xmlns:wp14="http://schemas.microsoft.com/office/word/2010/wordml" w:rsidP="4F5C4939" w14:paraId="00D25E9D" wp14:textId="31F3C936">
      <w:pPr>
        <w:spacing w:after="160" w:line="259" w:lineRule="auto"/>
        <w:ind w:left="0"/>
        <w:rPr>
          <w:rFonts w:ascii="Calibri" w:hAnsi="Calibri" w:eastAsia="Calibri" w:cs="Calibri"/>
          <w:b w:val="0"/>
          <w:bCs w:val="0"/>
          <w:i w:val="0"/>
          <w:iCs w:val="0"/>
          <w:caps w:val="0"/>
          <w:smallCaps w:val="0"/>
          <w:noProof w:val="0"/>
          <w:color w:val="E8E6E3"/>
          <w:sz w:val="36"/>
          <w:szCs w:val="36"/>
          <w:lang w:val="en-GB"/>
        </w:rPr>
      </w:pPr>
      <w:r w:rsidRPr="4F5C4939" w:rsidR="2C4B9176">
        <w:rPr>
          <w:rFonts w:ascii="Calibri" w:hAnsi="Calibri" w:eastAsia="Calibri" w:cs="Calibri"/>
          <w:b w:val="0"/>
          <w:bCs w:val="0"/>
          <w:i w:val="0"/>
          <w:iCs w:val="0"/>
          <w:caps w:val="0"/>
          <w:smallCaps w:val="0"/>
          <w:noProof w:val="0"/>
          <w:color w:val="E8E6E3"/>
          <w:sz w:val="36"/>
          <w:szCs w:val="36"/>
          <w:lang w:val="en-GB"/>
        </w:rPr>
        <w:t>a. Online Platforms: Utilize digital platforms to promote circular products/services and provide information on sustainable practices. This can include e-commerce websites, social media channels, and online communities focused on sustainability. For example, an eco-friendly home goods brand can leverage social media platforms to share tips on reducing waste and promote their sustainable product line.</w:t>
      </w:r>
    </w:p>
    <w:p xmlns:wp14="http://schemas.microsoft.com/office/word/2010/wordml" w:rsidP="4F5C4939" w14:paraId="37FC8067" wp14:textId="51AA456E">
      <w:pPr>
        <w:spacing w:after="160" w:line="259" w:lineRule="auto"/>
        <w:ind w:left="0"/>
        <w:rPr>
          <w:rFonts w:ascii="Calibri" w:hAnsi="Calibri" w:eastAsia="Calibri" w:cs="Calibri"/>
          <w:b w:val="0"/>
          <w:bCs w:val="0"/>
          <w:i w:val="0"/>
          <w:iCs w:val="0"/>
          <w:caps w:val="0"/>
          <w:smallCaps w:val="0"/>
          <w:noProof w:val="0"/>
          <w:color w:val="E8E6E3"/>
          <w:sz w:val="36"/>
          <w:szCs w:val="36"/>
          <w:lang w:val="en-GB"/>
        </w:rPr>
      </w:pPr>
      <w:r w:rsidRPr="4F5C4939" w:rsidR="2C4B9176">
        <w:rPr>
          <w:rFonts w:ascii="Calibri" w:hAnsi="Calibri" w:eastAsia="Calibri" w:cs="Calibri"/>
          <w:b w:val="0"/>
          <w:bCs w:val="0"/>
          <w:i w:val="0"/>
          <w:iCs w:val="0"/>
          <w:caps w:val="0"/>
          <w:smallCaps w:val="0"/>
          <w:noProof w:val="0"/>
          <w:color w:val="E8E6E3"/>
          <w:sz w:val="36"/>
          <w:szCs w:val="36"/>
          <w:lang w:val="en-GB"/>
        </w:rPr>
        <w:t xml:space="preserve"> </w:t>
      </w:r>
    </w:p>
    <w:p xmlns:wp14="http://schemas.microsoft.com/office/word/2010/wordml" w:rsidP="4F5C4939" w14:paraId="714B9563" wp14:textId="747F2D44">
      <w:pPr>
        <w:spacing w:after="160" w:line="259" w:lineRule="auto"/>
        <w:ind w:left="0"/>
        <w:rPr>
          <w:rFonts w:ascii="Calibri" w:hAnsi="Calibri" w:eastAsia="Calibri" w:cs="Calibri"/>
          <w:b w:val="0"/>
          <w:bCs w:val="0"/>
          <w:i w:val="0"/>
          <w:iCs w:val="0"/>
          <w:caps w:val="0"/>
          <w:smallCaps w:val="0"/>
          <w:noProof w:val="0"/>
          <w:color w:val="E8E6E3"/>
          <w:sz w:val="36"/>
          <w:szCs w:val="36"/>
          <w:lang w:val="en-GB"/>
        </w:rPr>
      </w:pPr>
      <w:r w:rsidRPr="4F5C4939" w:rsidR="2C4B9176">
        <w:rPr>
          <w:rFonts w:ascii="Calibri" w:hAnsi="Calibri" w:eastAsia="Calibri" w:cs="Calibri"/>
          <w:b w:val="0"/>
          <w:bCs w:val="0"/>
          <w:i w:val="0"/>
          <w:iCs w:val="0"/>
          <w:caps w:val="0"/>
          <w:smallCaps w:val="0"/>
          <w:noProof w:val="0"/>
          <w:color w:val="E8E6E3"/>
          <w:sz w:val="36"/>
          <w:szCs w:val="36"/>
          <w:lang w:val="en-GB"/>
        </w:rPr>
        <w:t>b. Partnerships: Collaborate with retailers, sustainable brands, and waste management companies to expand distribution and raise awareness. This can involve strategic alliances with organizations that share the same values and target similar customer segments. For instance, a sustainable fashion brand can partner with retailers specializing in eco-friendly products to increase its market reach.</w:t>
      </w:r>
    </w:p>
    <w:p xmlns:wp14="http://schemas.microsoft.com/office/word/2010/wordml" w:rsidP="4F5C4939" w14:paraId="55E7E9B0" wp14:textId="24F4643E">
      <w:pPr>
        <w:spacing w:after="160" w:line="259" w:lineRule="auto"/>
        <w:ind w:left="0"/>
        <w:rPr>
          <w:rFonts w:ascii="Calibri" w:hAnsi="Calibri" w:eastAsia="Calibri" w:cs="Calibri"/>
          <w:b w:val="0"/>
          <w:bCs w:val="0"/>
          <w:i w:val="0"/>
          <w:iCs w:val="0"/>
          <w:caps w:val="0"/>
          <w:smallCaps w:val="0"/>
          <w:noProof w:val="0"/>
          <w:color w:val="E8E6E3"/>
          <w:sz w:val="36"/>
          <w:szCs w:val="36"/>
          <w:lang w:val="en-GB"/>
        </w:rPr>
      </w:pPr>
      <w:r w:rsidRPr="4F5C4939" w:rsidR="2C4B9176">
        <w:rPr>
          <w:rFonts w:ascii="Calibri" w:hAnsi="Calibri" w:eastAsia="Calibri" w:cs="Calibri"/>
          <w:b w:val="0"/>
          <w:bCs w:val="0"/>
          <w:i w:val="0"/>
          <w:iCs w:val="0"/>
          <w:caps w:val="0"/>
          <w:smallCaps w:val="0"/>
          <w:noProof w:val="0"/>
          <w:color w:val="E8E6E3"/>
          <w:sz w:val="36"/>
          <w:szCs w:val="36"/>
          <w:lang w:val="en-GB"/>
        </w:rPr>
        <w:t xml:space="preserve"> </w:t>
      </w:r>
    </w:p>
    <w:p xmlns:wp14="http://schemas.microsoft.com/office/word/2010/wordml" w:rsidP="4F5C4939" w14:paraId="0C4122E3" wp14:textId="41CBCC06">
      <w:pPr>
        <w:spacing w:after="160" w:line="259" w:lineRule="auto"/>
        <w:ind w:left="0"/>
        <w:rPr>
          <w:rFonts w:ascii="Calibri" w:hAnsi="Calibri" w:eastAsia="Calibri" w:cs="Calibri"/>
          <w:b w:val="0"/>
          <w:bCs w:val="0"/>
          <w:i w:val="0"/>
          <w:iCs w:val="0"/>
          <w:caps w:val="0"/>
          <w:smallCaps w:val="0"/>
          <w:noProof w:val="0"/>
          <w:color w:val="E8E6E3"/>
          <w:sz w:val="36"/>
          <w:szCs w:val="36"/>
          <w:lang w:val="en-GB"/>
        </w:rPr>
      </w:pPr>
      <w:r w:rsidRPr="4F5C4939" w:rsidR="2C4B9176">
        <w:rPr>
          <w:rFonts w:ascii="Calibri" w:hAnsi="Calibri" w:eastAsia="Calibri" w:cs="Calibri"/>
          <w:b w:val="0"/>
          <w:bCs w:val="0"/>
          <w:i w:val="0"/>
          <w:iCs w:val="0"/>
          <w:caps w:val="0"/>
          <w:smallCaps w:val="0"/>
          <w:noProof w:val="0"/>
          <w:color w:val="E8E6E3"/>
          <w:sz w:val="36"/>
          <w:szCs w:val="36"/>
          <w:lang w:val="en-GB"/>
        </w:rPr>
        <w:t>4. Customer Relationships:</w:t>
      </w:r>
    </w:p>
    <w:p xmlns:wp14="http://schemas.microsoft.com/office/word/2010/wordml" w:rsidP="4F5C4939" w14:paraId="021C83A4" wp14:textId="5B8CAB47">
      <w:pPr>
        <w:spacing w:after="160" w:line="259" w:lineRule="auto"/>
        <w:ind w:left="0"/>
        <w:rPr>
          <w:rFonts w:ascii="Calibri" w:hAnsi="Calibri" w:eastAsia="Calibri" w:cs="Calibri"/>
          <w:b w:val="0"/>
          <w:bCs w:val="0"/>
          <w:i w:val="0"/>
          <w:iCs w:val="0"/>
          <w:caps w:val="0"/>
          <w:smallCaps w:val="0"/>
          <w:noProof w:val="0"/>
          <w:color w:val="E8E6E3"/>
          <w:sz w:val="36"/>
          <w:szCs w:val="36"/>
          <w:lang w:val="en-GB"/>
        </w:rPr>
      </w:pPr>
      <w:r w:rsidRPr="4F5C4939" w:rsidR="2C4B9176">
        <w:rPr>
          <w:rFonts w:ascii="Calibri" w:hAnsi="Calibri" w:eastAsia="Calibri" w:cs="Calibri"/>
          <w:b w:val="0"/>
          <w:bCs w:val="0"/>
          <w:i w:val="0"/>
          <w:iCs w:val="0"/>
          <w:caps w:val="0"/>
          <w:smallCaps w:val="0"/>
          <w:noProof w:val="0"/>
          <w:color w:val="E8E6E3"/>
          <w:sz w:val="36"/>
          <w:szCs w:val="36"/>
          <w:lang w:val="en-GB"/>
        </w:rPr>
        <w:t>Build strong relationships with customers by:</w:t>
      </w:r>
    </w:p>
    <w:p xmlns:wp14="http://schemas.microsoft.com/office/word/2010/wordml" w:rsidP="4F5C4939" w14:paraId="443934BA" wp14:textId="481F7651">
      <w:pPr>
        <w:spacing w:after="160" w:line="259" w:lineRule="auto"/>
        <w:ind w:left="0"/>
        <w:rPr>
          <w:rFonts w:ascii="Calibri" w:hAnsi="Calibri" w:eastAsia="Calibri" w:cs="Calibri"/>
          <w:b w:val="0"/>
          <w:bCs w:val="0"/>
          <w:i w:val="0"/>
          <w:iCs w:val="0"/>
          <w:caps w:val="0"/>
          <w:smallCaps w:val="0"/>
          <w:noProof w:val="0"/>
          <w:color w:val="E8E6E3"/>
          <w:sz w:val="36"/>
          <w:szCs w:val="36"/>
          <w:lang w:val="en-GB"/>
        </w:rPr>
      </w:pPr>
      <w:r w:rsidRPr="4F5C4939" w:rsidR="2C4B9176">
        <w:rPr>
          <w:rFonts w:ascii="Calibri" w:hAnsi="Calibri" w:eastAsia="Calibri" w:cs="Calibri"/>
          <w:b w:val="0"/>
          <w:bCs w:val="0"/>
          <w:i w:val="0"/>
          <w:iCs w:val="0"/>
          <w:caps w:val="0"/>
          <w:smallCaps w:val="0"/>
          <w:noProof w:val="0"/>
          <w:color w:val="E8E6E3"/>
          <w:sz w:val="36"/>
          <w:szCs w:val="36"/>
          <w:lang w:val="en-GB"/>
        </w:rPr>
        <w:t xml:space="preserve"> </w:t>
      </w:r>
    </w:p>
    <w:p xmlns:wp14="http://schemas.microsoft.com/office/word/2010/wordml" w:rsidP="4F5C4939" w14:paraId="6B1DB1C1" wp14:textId="43E0E9B2">
      <w:pPr>
        <w:spacing w:after="160" w:line="259" w:lineRule="auto"/>
        <w:ind w:left="0"/>
        <w:rPr>
          <w:rFonts w:ascii="Calibri" w:hAnsi="Calibri" w:eastAsia="Calibri" w:cs="Calibri"/>
          <w:b w:val="0"/>
          <w:bCs w:val="0"/>
          <w:i w:val="0"/>
          <w:iCs w:val="0"/>
          <w:caps w:val="0"/>
          <w:smallCaps w:val="0"/>
          <w:noProof w:val="0"/>
          <w:color w:val="E8E6E3"/>
          <w:sz w:val="36"/>
          <w:szCs w:val="36"/>
          <w:lang w:val="en-GB"/>
        </w:rPr>
      </w:pPr>
      <w:r w:rsidRPr="4F5C4939" w:rsidR="2C4B9176">
        <w:rPr>
          <w:rFonts w:ascii="Calibri" w:hAnsi="Calibri" w:eastAsia="Calibri" w:cs="Calibri"/>
          <w:b w:val="0"/>
          <w:bCs w:val="0"/>
          <w:i w:val="0"/>
          <w:iCs w:val="0"/>
          <w:caps w:val="0"/>
          <w:smallCaps w:val="0"/>
          <w:noProof w:val="0"/>
          <w:color w:val="E8E6E3"/>
          <w:sz w:val="36"/>
          <w:szCs w:val="36"/>
          <w:lang w:val="en-GB"/>
        </w:rPr>
        <w:t>a. Education and Engagement: Provide information and resources on circular economy principles, sustainable practices, and the benefits of adopting a circular approach. This can be achieved through educational content, webinars, workshops, and interactive platforms that encourage customer engagement. For example, a sustainability-focused consulting firm can offer webinars to educate businesses on circular economy strategies.</w:t>
      </w:r>
    </w:p>
    <w:p xmlns:wp14="http://schemas.microsoft.com/office/word/2010/wordml" w:rsidP="4F5C4939" w14:paraId="48A9EAD4" wp14:textId="72BDECB2">
      <w:pPr>
        <w:spacing w:after="160" w:line="259" w:lineRule="auto"/>
        <w:ind w:left="0"/>
        <w:rPr>
          <w:rFonts w:ascii="Calibri" w:hAnsi="Calibri" w:eastAsia="Calibri" w:cs="Calibri"/>
          <w:b w:val="0"/>
          <w:bCs w:val="0"/>
          <w:i w:val="0"/>
          <w:iCs w:val="0"/>
          <w:caps w:val="0"/>
          <w:smallCaps w:val="0"/>
          <w:noProof w:val="0"/>
          <w:color w:val="E8E6E3"/>
          <w:sz w:val="36"/>
          <w:szCs w:val="36"/>
          <w:lang w:val="en-GB"/>
        </w:rPr>
      </w:pPr>
      <w:r w:rsidRPr="4F5C4939" w:rsidR="2C4B9176">
        <w:rPr>
          <w:rFonts w:ascii="Calibri" w:hAnsi="Calibri" w:eastAsia="Calibri" w:cs="Calibri"/>
          <w:b w:val="0"/>
          <w:bCs w:val="0"/>
          <w:i w:val="0"/>
          <w:iCs w:val="0"/>
          <w:caps w:val="0"/>
          <w:smallCaps w:val="0"/>
          <w:noProof w:val="0"/>
          <w:color w:val="E8E6E3"/>
          <w:sz w:val="36"/>
          <w:szCs w:val="36"/>
          <w:lang w:val="en-GB"/>
        </w:rPr>
        <w:t xml:space="preserve"> </w:t>
      </w:r>
    </w:p>
    <w:p xmlns:wp14="http://schemas.microsoft.com/office/word/2010/wordml" w:rsidP="4F5C4939" w14:paraId="61A88F3D" wp14:textId="194CB1BE">
      <w:pPr>
        <w:spacing w:after="160" w:line="259" w:lineRule="auto"/>
        <w:ind w:left="0"/>
        <w:rPr>
          <w:rFonts w:ascii="Calibri" w:hAnsi="Calibri" w:eastAsia="Calibri" w:cs="Calibri"/>
          <w:b w:val="0"/>
          <w:bCs w:val="0"/>
          <w:i w:val="0"/>
          <w:iCs w:val="0"/>
          <w:caps w:val="0"/>
          <w:smallCaps w:val="0"/>
          <w:noProof w:val="0"/>
          <w:color w:val="E8E6E3"/>
          <w:sz w:val="36"/>
          <w:szCs w:val="36"/>
          <w:lang w:val="en-GB"/>
        </w:rPr>
      </w:pPr>
      <w:r w:rsidRPr="4F5C4939" w:rsidR="2C4B9176">
        <w:rPr>
          <w:rFonts w:ascii="Calibri" w:hAnsi="Calibri" w:eastAsia="Calibri" w:cs="Calibri"/>
          <w:b w:val="0"/>
          <w:bCs w:val="0"/>
          <w:i w:val="0"/>
          <w:iCs w:val="0"/>
          <w:caps w:val="0"/>
          <w:smallCaps w:val="0"/>
          <w:noProof w:val="0"/>
          <w:color w:val="E8E6E3"/>
          <w:sz w:val="36"/>
          <w:szCs w:val="36"/>
          <w:lang w:val="en-GB"/>
        </w:rPr>
        <w:t>b. Feedback and Co-creation: Encourage customer feedback to improve products/services and involve them in the co-creation process. By actively involving customers in product development and decision-making, the organization can create a sense of ownership and strengthen customer loyalty. An example is a cosmetics company that conducts surveys to gather customer feedback on product packaging and incorporates suggestions for more sustainable alternatives.</w:t>
      </w:r>
    </w:p>
    <w:p xmlns:wp14="http://schemas.microsoft.com/office/word/2010/wordml" w:rsidP="4F5C4939" w14:paraId="02A892A1" wp14:textId="579FE267">
      <w:pPr>
        <w:spacing w:after="160" w:line="259" w:lineRule="auto"/>
        <w:ind w:left="0"/>
        <w:rPr>
          <w:rFonts w:ascii="Calibri" w:hAnsi="Calibri" w:eastAsia="Calibri" w:cs="Calibri"/>
          <w:b w:val="0"/>
          <w:bCs w:val="0"/>
          <w:i w:val="0"/>
          <w:iCs w:val="0"/>
          <w:caps w:val="0"/>
          <w:smallCaps w:val="0"/>
          <w:noProof w:val="0"/>
          <w:color w:val="E8E6E3"/>
          <w:sz w:val="36"/>
          <w:szCs w:val="36"/>
          <w:lang w:val="en-GB"/>
        </w:rPr>
      </w:pPr>
      <w:r w:rsidRPr="4F5C4939" w:rsidR="2C4B9176">
        <w:rPr>
          <w:rFonts w:ascii="Calibri" w:hAnsi="Calibri" w:eastAsia="Calibri" w:cs="Calibri"/>
          <w:b w:val="0"/>
          <w:bCs w:val="0"/>
          <w:i w:val="0"/>
          <w:iCs w:val="0"/>
          <w:caps w:val="0"/>
          <w:smallCaps w:val="0"/>
          <w:noProof w:val="0"/>
          <w:color w:val="E8E6E3"/>
          <w:sz w:val="36"/>
          <w:szCs w:val="36"/>
          <w:lang w:val="en-GB"/>
        </w:rPr>
        <w:t xml:space="preserve"> </w:t>
      </w:r>
    </w:p>
    <w:p xmlns:wp14="http://schemas.microsoft.com/office/word/2010/wordml" w:rsidP="4F5C4939" w14:paraId="4D3E7C5D" wp14:textId="68AF6ADB">
      <w:pPr>
        <w:spacing w:after="160" w:line="259" w:lineRule="auto"/>
        <w:ind w:left="0"/>
        <w:rPr>
          <w:rFonts w:ascii="Calibri" w:hAnsi="Calibri" w:eastAsia="Calibri" w:cs="Calibri"/>
          <w:b w:val="0"/>
          <w:bCs w:val="0"/>
          <w:i w:val="0"/>
          <w:iCs w:val="0"/>
          <w:caps w:val="0"/>
          <w:smallCaps w:val="0"/>
          <w:noProof w:val="0"/>
          <w:color w:val="E8E6E3"/>
          <w:sz w:val="36"/>
          <w:szCs w:val="36"/>
          <w:lang w:val="en-GB"/>
        </w:rPr>
      </w:pPr>
      <w:r w:rsidRPr="4F5C4939" w:rsidR="2C4B9176">
        <w:rPr>
          <w:rFonts w:ascii="Calibri" w:hAnsi="Calibri" w:eastAsia="Calibri" w:cs="Calibri"/>
          <w:b w:val="0"/>
          <w:bCs w:val="0"/>
          <w:i w:val="0"/>
          <w:iCs w:val="0"/>
          <w:caps w:val="0"/>
          <w:smallCaps w:val="0"/>
          <w:noProof w:val="0"/>
          <w:color w:val="E8E6E3"/>
          <w:sz w:val="36"/>
          <w:szCs w:val="36"/>
          <w:lang w:val="en-GB"/>
        </w:rPr>
        <w:t>5. Revenue Streams:</w:t>
      </w:r>
    </w:p>
    <w:p xmlns:wp14="http://schemas.microsoft.com/office/word/2010/wordml" w:rsidP="4F5C4939" w14:paraId="49F56B32" wp14:textId="2C96A0EA">
      <w:pPr>
        <w:spacing w:after="160" w:line="259" w:lineRule="auto"/>
        <w:ind w:left="0"/>
        <w:rPr>
          <w:rFonts w:ascii="Calibri" w:hAnsi="Calibri" w:eastAsia="Calibri" w:cs="Calibri"/>
          <w:b w:val="0"/>
          <w:bCs w:val="0"/>
          <w:i w:val="0"/>
          <w:iCs w:val="0"/>
          <w:caps w:val="0"/>
          <w:smallCaps w:val="0"/>
          <w:noProof w:val="0"/>
          <w:color w:val="E8E6E3"/>
          <w:sz w:val="36"/>
          <w:szCs w:val="36"/>
          <w:lang w:val="en-GB"/>
        </w:rPr>
      </w:pPr>
      <w:r w:rsidRPr="4F5C4939" w:rsidR="2C4B9176">
        <w:rPr>
          <w:rFonts w:ascii="Calibri" w:hAnsi="Calibri" w:eastAsia="Calibri" w:cs="Calibri"/>
          <w:b w:val="0"/>
          <w:bCs w:val="0"/>
          <w:i w:val="0"/>
          <w:iCs w:val="0"/>
          <w:caps w:val="0"/>
          <w:smallCaps w:val="0"/>
          <w:noProof w:val="0"/>
          <w:color w:val="E8E6E3"/>
          <w:sz w:val="36"/>
          <w:szCs w:val="36"/>
          <w:lang w:val="en-GB"/>
        </w:rPr>
        <w:t>Generate revenue through multiple streams:</w:t>
      </w:r>
    </w:p>
    <w:p xmlns:wp14="http://schemas.microsoft.com/office/word/2010/wordml" w:rsidP="4F5C4939" w14:paraId="4258DB73" wp14:textId="5C05C4F5">
      <w:pPr>
        <w:spacing w:after="160" w:line="259" w:lineRule="auto"/>
        <w:ind w:left="0"/>
        <w:rPr>
          <w:rFonts w:ascii="Calibri" w:hAnsi="Calibri" w:eastAsia="Calibri" w:cs="Calibri"/>
          <w:b w:val="0"/>
          <w:bCs w:val="0"/>
          <w:i w:val="0"/>
          <w:iCs w:val="0"/>
          <w:caps w:val="0"/>
          <w:smallCaps w:val="0"/>
          <w:noProof w:val="0"/>
          <w:color w:val="E8E6E3"/>
          <w:sz w:val="36"/>
          <w:szCs w:val="36"/>
          <w:lang w:val="en-GB"/>
        </w:rPr>
      </w:pPr>
      <w:r w:rsidRPr="4F5C4939" w:rsidR="2C4B9176">
        <w:rPr>
          <w:rFonts w:ascii="Calibri" w:hAnsi="Calibri" w:eastAsia="Calibri" w:cs="Calibri"/>
          <w:b w:val="0"/>
          <w:bCs w:val="0"/>
          <w:i w:val="0"/>
          <w:iCs w:val="0"/>
          <w:caps w:val="0"/>
          <w:smallCaps w:val="0"/>
          <w:noProof w:val="0"/>
          <w:color w:val="E8E6E3"/>
          <w:sz w:val="36"/>
          <w:szCs w:val="36"/>
          <w:lang w:val="en-GB"/>
        </w:rPr>
        <w:t xml:space="preserve"> </w:t>
      </w:r>
    </w:p>
    <w:p xmlns:wp14="http://schemas.microsoft.com/office/word/2010/wordml" w:rsidP="4F5C4939" w14:paraId="121A2239" wp14:textId="1C5DEAB3">
      <w:pPr>
        <w:spacing w:after="160" w:line="259" w:lineRule="auto"/>
        <w:ind w:left="0"/>
        <w:rPr>
          <w:rFonts w:ascii="Calibri" w:hAnsi="Calibri" w:eastAsia="Calibri" w:cs="Calibri"/>
          <w:b w:val="0"/>
          <w:bCs w:val="0"/>
          <w:i w:val="0"/>
          <w:iCs w:val="0"/>
          <w:caps w:val="0"/>
          <w:smallCaps w:val="0"/>
          <w:noProof w:val="0"/>
          <w:color w:val="E8E6E3"/>
          <w:sz w:val="36"/>
          <w:szCs w:val="36"/>
          <w:lang w:val="en-GB"/>
        </w:rPr>
      </w:pPr>
      <w:r w:rsidRPr="4F5C4939" w:rsidR="2C4B9176">
        <w:rPr>
          <w:rFonts w:ascii="Calibri" w:hAnsi="Calibri" w:eastAsia="Calibri" w:cs="Calibri"/>
          <w:b w:val="0"/>
          <w:bCs w:val="0"/>
          <w:i w:val="0"/>
          <w:iCs w:val="0"/>
          <w:caps w:val="0"/>
          <w:smallCaps w:val="0"/>
          <w:noProof w:val="0"/>
          <w:color w:val="E8E6E3"/>
          <w:sz w:val="36"/>
          <w:szCs w:val="36"/>
          <w:lang w:val="en-GB"/>
        </w:rPr>
        <w:t>a. Product Sales: Offer circular products/services for purchase, ensuring pricing reflects the value of sustainability. By offering high-quality, eco-friendly products/services, customers will be willing to pay a premium for their sustainable attributes. For instance, a sustainable furniture manufacturer can market its products as durable, made from recycled materials, and designed for long-term use.</w:t>
      </w:r>
    </w:p>
    <w:p xmlns:wp14="http://schemas.microsoft.com/office/word/2010/wordml" w:rsidP="4F5C4939" w14:paraId="22DA846A" wp14:textId="1B790467">
      <w:pPr>
        <w:spacing w:after="160" w:line="259" w:lineRule="auto"/>
        <w:ind w:left="0"/>
        <w:rPr>
          <w:rFonts w:ascii="Calibri" w:hAnsi="Calibri" w:eastAsia="Calibri" w:cs="Calibri"/>
          <w:b w:val="0"/>
          <w:bCs w:val="0"/>
          <w:i w:val="0"/>
          <w:iCs w:val="0"/>
          <w:caps w:val="0"/>
          <w:smallCaps w:val="0"/>
          <w:noProof w:val="0"/>
          <w:color w:val="E8E6E3"/>
          <w:sz w:val="36"/>
          <w:szCs w:val="36"/>
          <w:lang w:val="en-GB"/>
        </w:rPr>
      </w:pPr>
      <w:r w:rsidRPr="4F5C4939" w:rsidR="2C4B9176">
        <w:rPr>
          <w:rFonts w:ascii="Calibri" w:hAnsi="Calibri" w:eastAsia="Calibri" w:cs="Calibri"/>
          <w:b w:val="0"/>
          <w:bCs w:val="0"/>
          <w:i w:val="0"/>
          <w:iCs w:val="0"/>
          <w:caps w:val="0"/>
          <w:smallCaps w:val="0"/>
          <w:noProof w:val="0"/>
          <w:color w:val="E8E6E3"/>
          <w:sz w:val="36"/>
          <w:szCs w:val="36"/>
          <w:lang w:val="en-GB"/>
        </w:rPr>
        <w:t xml:space="preserve"> </w:t>
      </w:r>
    </w:p>
    <w:p xmlns:wp14="http://schemas.microsoft.com/office/word/2010/wordml" w:rsidP="4F5C4939" w14:paraId="1A3AAE9A" wp14:textId="19570FDE">
      <w:pPr>
        <w:spacing w:after="160" w:line="259" w:lineRule="auto"/>
        <w:ind w:left="0"/>
        <w:rPr>
          <w:rFonts w:ascii="Calibri" w:hAnsi="Calibri" w:eastAsia="Calibri" w:cs="Calibri"/>
          <w:b w:val="0"/>
          <w:bCs w:val="0"/>
          <w:i w:val="0"/>
          <w:iCs w:val="0"/>
          <w:caps w:val="0"/>
          <w:smallCaps w:val="0"/>
          <w:noProof w:val="0"/>
          <w:color w:val="E8E6E3"/>
          <w:sz w:val="36"/>
          <w:szCs w:val="36"/>
          <w:lang w:val="en-GB"/>
        </w:rPr>
      </w:pPr>
      <w:r w:rsidRPr="4F5C4939" w:rsidR="2C4B9176">
        <w:rPr>
          <w:rFonts w:ascii="Calibri" w:hAnsi="Calibri" w:eastAsia="Calibri" w:cs="Calibri"/>
          <w:b w:val="0"/>
          <w:bCs w:val="0"/>
          <w:i w:val="0"/>
          <w:iCs w:val="0"/>
          <w:caps w:val="0"/>
          <w:smallCaps w:val="0"/>
          <w:noProof w:val="0"/>
          <w:color w:val="E8E6E3"/>
          <w:sz w:val="36"/>
          <w:szCs w:val="36"/>
          <w:lang w:val="en-GB"/>
        </w:rPr>
        <w:t>b. Subscriptions or Leasing: Explore subscription-based models or leasing options that promote product longevity and enable resource recovery. This can involve offering product leasing or subscription plans that encourage customers to return or exchange items, fostering a circular consumption model. For example, a clothing rental service allows customers to rent and return garments, reducing the demand for fast fashion and encouraging reuse.</w:t>
      </w:r>
    </w:p>
    <w:p xmlns:wp14="http://schemas.microsoft.com/office/word/2010/wordml" w:rsidP="4F5C4939" w14:paraId="1DD191C5" wp14:textId="35207029">
      <w:pPr>
        <w:spacing w:after="160" w:line="259" w:lineRule="auto"/>
        <w:ind w:left="0"/>
        <w:rPr>
          <w:rFonts w:ascii="Calibri" w:hAnsi="Calibri" w:eastAsia="Calibri" w:cs="Calibri"/>
          <w:b w:val="0"/>
          <w:bCs w:val="0"/>
          <w:i w:val="0"/>
          <w:iCs w:val="0"/>
          <w:caps w:val="0"/>
          <w:smallCaps w:val="0"/>
          <w:noProof w:val="0"/>
          <w:color w:val="E8E6E3"/>
          <w:sz w:val="36"/>
          <w:szCs w:val="36"/>
          <w:lang w:val="en-GB"/>
        </w:rPr>
      </w:pPr>
      <w:r w:rsidRPr="4F5C4939" w:rsidR="2C4B9176">
        <w:rPr>
          <w:rFonts w:ascii="Calibri" w:hAnsi="Calibri" w:eastAsia="Calibri" w:cs="Calibri"/>
          <w:b w:val="0"/>
          <w:bCs w:val="0"/>
          <w:i w:val="0"/>
          <w:iCs w:val="0"/>
          <w:caps w:val="0"/>
          <w:smallCaps w:val="0"/>
          <w:noProof w:val="0"/>
          <w:color w:val="E8E6E3"/>
          <w:sz w:val="36"/>
          <w:szCs w:val="36"/>
          <w:lang w:val="en-GB"/>
        </w:rPr>
        <w:t xml:space="preserve"> </w:t>
      </w:r>
    </w:p>
    <w:p xmlns:wp14="http://schemas.microsoft.com/office/word/2010/wordml" w:rsidP="4F5C4939" w14:paraId="1958C821" wp14:textId="2B15DAA7">
      <w:pPr>
        <w:spacing w:after="160" w:line="259" w:lineRule="auto"/>
        <w:ind w:left="0"/>
        <w:rPr>
          <w:rFonts w:ascii="Calibri" w:hAnsi="Calibri" w:eastAsia="Calibri" w:cs="Calibri"/>
          <w:b w:val="0"/>
          <w:bCs w:val="0"/>
          <w:i w:val="0"/>
          <w:iCs w:val="0"/>
          <w:caps w:val="0"/>
          <w:smallCaps w:val="0"/>
          <w:noProof w:val="0"/>
          <w:color w:val="E8E6E3"/>
          <w:sz w:val="36"/>
          <w:szCs w:val="36"/>
          <w:lang w:val="en-GB"/>
        </w:rPr>
      </w:pPr>
      <w:r w:rsidRPr="4F5C4939" w:rsidR="2C4B9176">
        <w:rPr>
          <w:rFonts w:ascii="Calibri" w:hAnsi="Calibri" w:eastAsia="Calibri" w:cs="Calibri"/>
          <w:b w:val="0"/>
          <w:bCs w:val="0"/>
          <w:i w:val="0"/>
          <w:iCs w:val="0"/>
          <w:caps w:val="0"/>
          <w:smallCaps w:val="0"/>
          <w:noProof w:val="0"/>
          <w:color w:val="E8E6E3"/>
          <w:sz w:val="36"/>
          <w:szCs w:val="36"/>
          <w:lang w:val="en-GB"/>
        </w:rPr>
        <w:t>6. Key Activities</w:t>
      </w:r>
    </w:p>
    <w:p xmlns:wp14="http://schemas.microsoft.com/office/word/2010/wordml" w:rsidP="4F5C4939" w14:paraId="4BC1E95B" wp14:textId="7A0192F9">
      <w:pPr>
        <w:spacing w:after="160" w:line="259" w:lineRule="auto"/>
        <w:ind w:left="0"/>
        <w:rPr>
          <w:rFonts w:ascii="Calibri" w:hAnsi="Calibri" w:eastAsia="Calibri" w:cs="Calibri"/>
          <w:b w:val="0"/>
          <w:bCs w:val="0"/>
          <w:i w:val="0"/>
          <w:iCs w:val="0"/>
          <w:caps w:val="0"/>
          <w:smallCaps w:val="0"/>
          <w:noProof w:val="0"/>
          <w:color w:val="E8E6E3"/>
          <w:sz w:val="36"/>
          <w:szCs w:val="36"/>
          <w:lang w:val="en-GB"/>
        </w:rPr>
      </w:pPr>
      <w:r w:rsidRPr="4F5C4939" w:rsidR="2C4B9176">
        <w:rPr>
          <w:rFonts w:ascii="Calibri" w:hAnsi="Calibri" w:eastAsia="Calibri" w:cs="Calibri"/>
          <w:b w:val="0"/>
          <w:bCs w:val="0"/>
          <w:i w:val="0"/>
          <w:iCs w:val="0"/>
          <w:caps w:val="0"/>
          <w:smallCaps w:val="0"/>
          <w:noProof w:val="0"/>
          <w:color w:val="E8E6E3"/>
          <w:sz w:val="36"/>
          <w:szCs w:val="36"/>
          <w:lang w:val="en-GB"/>
        </w:rPr>
        <w:t xml:space="preserve"> </w:t>
      </w:r>
    </w:p>
    <w:p xmlns:wp14="http://schemas.microsoft.com/office/word/2010/wordml" w:rsidP="4F5C4939" w14:paraId="27BFA8A6" wp14:textId="5AB09C10">
      <w:pPr>
        <w:spacing w:after="160" w:line="259" w:lineRule="auto"/>
        <w:ind w:left="0"/>
        <w:rPr>
          <w:rFonts w:ascii="Calibri" w:hAnsi="Calibri" w:eastAsia="Calibri" w:cs="Calibri"/>
          <w:b w:val="0"/>
          <w:bCs w:val="0"/>
          <w:i w:val="0"/>
          <w:iCs w:val="0"/>
          <w:caps w:val="0"/>
          <w:smallCaps w:val="0"/>
          <w:noProof w:val="0"/>
          <w:color w:val="E8E6E3"/>
          <w:sz w:val="36"/>
          <w:szCs w:val="36"/>
          <w:lang w:val="en-GB"/>
        </w:rPr>
      </w:pPr>
      <w:r w:rsidRPr="4F5C4939" w:rsidR="2C4B9176">
        <w:rPr>
          <w:rFonts w:ascii="Calibri" w:hAnsi="Calibri" w:eastAsia="Calibri" w:cs="Calibri"/>
          <w:b w:val="0"/>
          <w:bCs w:val="0"/>
          <w:i w:val="0"/>
          <w:iCs w:val="0"/>
          <w:caps w:val="0"/>
          <w:smallCaps w:val="0"/>
          <w:noProof w:val="0"/>
          <w:color w:val="E8E6E3"/>
          <w:sz w:val="36"/>
          <w:szCs w:val="36"/>
          <w:lang w:val="en-GB"/>
        </w:rPr>
        <w:t>:</w:t>
      </w:r>
    </w:p>
    <w:p xmlns:wp14="http://schemas.microsoft.com/office/word/2010/wordml" w:rsidP="4F5C4939" w14:paraId="196ACA43" wp14:textId="433FC3E2">
      <w:pPr>
        <w:spacing w:after="160" w:line="259" w:lineRule="auto"/>
        <w:ind w:left="0"/>
        <w:rPr>
          <w:rFonts w:ascii="Calibri" w:hAnsi="Calibri" w:eastAsia="Calibri" w:cs="Calibri"/>
          <w:b w:val="0"/>
          <w:bCs w:val="0"/>
          <w:i w:val="0"/>
          <w:iCs w:val="0"/>
          <w:caps w:val="0"/>
          <w:smallCaps w:val="0"/>
          <w:noProof w:val="0"/>
          <w:color w:val="E8E6E3"/>
          <w:sz w:val="36"/>
          <w:szCs w:val="36"/>
          <w:lang w:val="en-GB"/>
        </w:rPr>
      </w:pPr>
      <w:r w:rsidRPr="4F5C4939" w:rsidR="2C4B9176">
        <w:rPr>
          <w:rFonts w:ascii="Calibri" w:hAnsi="Calibri" w:eastAsia="Calibri" w:cs="Calibri"/>
          <w:b w:val="0"/>
          <w:bCs w:val="0"/>
          <w:i w:val="0"/>
          <w:iCs w:val="0"/>
          <w:caps w:val="0"/>
          <w:smallCaps w:val="0"/>
          <w:noProof w:val="0"/>
          <w:color w:val="E8E6E3"/>
          <w:sz w:val="36"/>
          <w:szCs w:val="36"/>
          <w:lang w:val="en-GB"/>
        </w:rPr>
        <w:t>Engage in key activities to drive circularity and sustainability:</w:t>
      </w:r>
    </w:p>
    <w:p xmlns:wp14="http://schemas.microsoft.com/office/word/2010/wordml" w:rsidP="4F5C4939" w14:paraId="4BAC1387" wp14:textId="2B45CBD1">
      <w:pPr>
        <w:spacing w:after="160" w:line="259" w:lineRule="auto"/>
        <w:ind w:left="0"/>
        <w:rPr>
          <w:rFonts w:ascii="Calibri" w:hAnsi="Calibri" w:eastAsia="Calibri" w:cs="Calibri"/>
          <w:b w:val="0"/>
          <w:bCs w:val="0"/>
          <w:i w:val="0"/>
          <w:iCs w:val="0"/>
          <w:caps w:val="0"/>
          <w:smallCaps w:val="0"/>
          <w:noProof w:val="0"/>
          <w:color w:val="E8E6E3"/>
          <w:sz w:val="36"/>
          <w:szCs w:val="36"/>
          <w:lang w:val="en-GB"/>
        </w:rPr>
      </w:pPr>
      <w:r w:rsidRPr="4F5C4939" w:rsidR="2C4B9176">
        <w:rPr>
          <w:rFonts w:ascii="Calibri" w:hAnsi="Calibri" w:eastAsia="Calibri" w:cs="Calibri"/>
          <w:b w:val="0"/>
          <w:bCs w:val="0"/>
          <w:i w:val="0"/>
          <w:iCs w:val="0"/>
          <w:caps w:val="0"/>
          <w:smallCaps w:val="0"/>
          <w:noProof w:val="0"/>
          <w:color w:val="E8E6E3"/>
          <w:sz w:val="36"/>
          <w:szCs w:val="36"/>
          <w:lang w:val="en-GB"/>
        </w:rPr>
        <w:t xml:space="preserve"> </w:t>
      </w:r>
    </w:p>
    <w:p xmlns:wp14="http://schemas.microsoft.com/office/word/2010/wordml" w:rsidP="4F5C4939" w14:paraId="4D5CD819" wp14:textId="3307F5DA">
      <w:pPr>
        <w:spacing w:after="160" w:line="259" w:lineRule="auto"/>
        <w:ind w:left="0"/>
        <w:rPr>
          <w:rFonts w:ascii="Calibri" w:hAnsi="Calibri" w:eastAsia="Calibri" w:cs="Calibri"/>
          <w:b w:val="0"/>
          <w:bCs w:val="0"/>
          <w:i w:val="0"/>
          <w:iCs w:val="0"/>
          <w:caps w:val="0"/>
          <w:smallCaps w:val="0"/>
          <w:noProof w:val="0"/>
          <w:color w:val="E8E6E3"/>
          <w:sz w:val="36"/>
          <w:szCs w:val="36"/>
          <w:lang w:val="en-GB"/>
        </w:rPr>
      </w:pPr>
      <w:r w:rsidRPr="4F5C4939" w:rsidR="2C4B9176">
        <w:rPr>
          <w:rFonts w:ascii="Calibri" w:hAnsi="Calibri" w:eastAsia="Calibri" w:cs="Calibri"/>
          <w:b w:val="0"/>
          <w:bCs w:val="0"/>
          <w:i w:val="0"/>
          <w:iCs w:val="0"/>
          <w:caps w:val="0"/>
          <w:smallCaps w:val="0"/>
          <w:noProof w:val="0"/>
          <w:color w:val="E8E6E3"/>
          <w:sz w:val="36"/>
          <w:szCs w:val="36"/>
          <w:lang w:val="en-GB"/>
        </w:rPr>
        <w:t>a. Research and Development: Continuously invest in R&amp;D to innovate and develop sustainable materials, production processes, and circular business models. This includes exploring new materials, improving recycling technologies, and finding ways to optimize resource use throughout the product lifecycle. For example, a renewable energy company can invest in R&amp;D to enhance the efficiency of solar panels and develop sustainable energy storage solutions.</w:t>
      </w:r>
    </w:p>
    <w:p xmlns:wp14="http://schemas.microsoft.com/office/word/2010/wordml" w:rsidP="4F5C4939" w14:paraId="591D2116" wp14:textId="00B685EA">
      <w:pPr>
        <w:spacing w:after="160" w:line="259" w:lineRule="auto"/>
        <w:ind w:left="0"/>
        <w:rPr>
          <w:rFonts w:ascii="Calibri" w:hAnsi="Calibri" w:eastAsia="Calibri" w:cs="Calibri"/>
          <w:b w:val="0"/>
          <w:bCs w:val="0"/>
          <w:i w:val="0"/>
          <w:iCs w:val="0"/>
          <w:caps w:val="0"/>
          <w:smallCaps w:val="0"/>
          <w:noProof w:val="0"/>
          <w:color w:val="E8E6E3"/>
          <w:sz w:val="36"/>
          <w:szCs w:val="36"/>
          <w:lang w:val="en-GB"/>
        </w:rPr>
      </w:pPr>
      <w:r w:rsidRPr="4F5C4939" w:rsidR="2C4B9176">
        <w:rPr>
          <w:rFonts w:ascii="Calibri" w:hAnsi="Calibri" w:eastAsia="Calibri" w:cs="Calibri"/>
          <w:b w:val="0"/>
          <w:bCs w:val="0"/>
          <w:i w:val="0"/>
          <w:iCs w:val="0"/>
          <w:caps w:val="0"/>
          <w:smallCaps w:val="0"/>
          <w:noProof w:val="0"/>
          <w:color w:val="E8E6E3"/>
          <w:sz w:val="36"/>
          <w:szCs w:val="36"/>
          <w:lang w:val="en-GB"/>
        </w:rPr>
        <w:t xml:space="preserve"> </w:t>
      </w:r>
    </w:p>
    <w:p xmlns:wp14="http://schemas.microsoft.com/office/word/2010/wordml" w:rsidP="4F5C4939" w14:paraId="2DA181F5" wp14:textId="1A0EE12D">
      <w:pPr>
        <w:spacing w:after="160" w:line="259" w:lineRule="auto"/>
        <w:ind w:left="0"/>
        <w:rPr>
          <w:rFonts w:ascii="Calibri" w:hAnsi="Calibri" w:eastAsia="Calibri" w:cs="Calibri"/>
          <w:b w:val="0"/>
          <w:bCs w:val="0"/>
          <w:i w:val="0"/>
          <w:iCs w:val="0"/>
          <w:caps w:val="0"/>
          <w:smallCaps w:val="0"/>
          <w:noProof w:val="0"/>
          <w:color w:val="E8E6E3"/>
          <w:sz w:val="36"/>
          <w:szCs w:val="36"/>
          <w:lang w:val="en-GB"/>
        </w:rPr>
      </w:pPr>
      <w:r w:rsidRPr="4F5C4939" w:rsidR="2C4B9176">
        <w:rPr>
          <w:rFonts w:ascii="Calibri" w:hAnsi="Calibri" w:eastAsia="Calibri" w:cs="Calibri"/>
          <w:b w:val="0"/>
          <w:bCs w:val="0"/>
          <w:i w:val="0"/>
          <w:iCs w:val="0"/>
          <w:caps w:val="0"/>
          <w:smallCaps w:val="0"/>
          <w:noProof w:val="0"/>
          <w:color w:val="E8E6E3"/>
          <w:sz w:val="36"/>
          <w:szCs w:val="36"/>
          <w:lang w:val="en-GB"/>
        </w:rPr>
        <w:t>b. Design for Circularity: Integrate circular principles into product design, considering durability, recyclability, and ease of repair or remanufacturing. This involves designing products with a focus on longevity, modularity, and the ability to disassemble and reuse components. For instance, an electronics manufacturer can design smartphones with easily replaceable parts to extend the device's lifespan and simplify repair processes.</w:t>
      </w:r>
    </w:p>
    <w:p xmlns:wp14="http://schemas.microsoft.com/office/word/2010/wordml" w:rsidP="4F5C4939" w14:paraId="4AE8D738" wp14:textId="2D377912">
      <w:pPr>
        <w:spacing w:after="160" w:line="259" w:lineRule="auto"/>
        <w:ind w:left="0"/>
        <w:rPr>
          <w:rFonts w:ascii="Calibri" w:hAnsi="Calibri" w:eastAsia="Calibri" w:cs="Calibri"/>
          <w:b w:val="0"/>
          <w:bCs w:val="0"/>
          <w:i w:val="0"/>
          <w:iCs w:val="0"/>
          <w:caps w:val="0"/>
          <w:smallCaps w:val="0"/>
          <w:noProof w:val="0"/>
          <w:color w:val="E8E6E3"/>
          <w:sz w:val="36"/>
          <w:szCs w:val="36"/>
          <w:lang w:val="en-GB"/>
        </w:rPr>
      </w:pPr>
      <w:r w:rsidRPr="4F5C4939" w:rsidR="2C4B9176">
        <w:rPr>
          <w:rFonts w:ascii="Calibri" w:hAnsi="Calibri" w:eastAsia="Calibri" w:cs="Calibri"/>
          <w:b w:val="0"/>
          <w:bCs w:val="0"/>
          <w:i w:val="0"/>
          <w:iCs w:val="0"/>
          <w:caps w:val="0"/>
          <w:smallCaps w:val="0"/>
          <w:noProof w:val="0"/>
          <w:color w:val="E8E6E3"/>
          <w:sz w:val="36"/>
          <w:szCs w:val="36"/>
          <w:lang w:val="en-GB"/>
        </w:rPr>
        <w:t xml:space="preserve"> </w:t>
      </w:r>
    </w:p>
    <w:p xmlns:wp14="http://schemas.microsoft.com/office/word/2010/wordml" w:rsidP="4F5C4939" w14:paraId="7200A9CD" wp14:textId="766A6F56">
      <w:pPr>
        <w:spacing w:after="160" w:line="259" w:lineRule="auto"/>
        <w:ind w:left="0"/>
        <w:rPr>
          <w:rFonts w:ascii="Calibri" w:hAnsi="Calibri" w:eastAsia="Calibri" w:cs="Calibri"/>
          <w:b w:val="0"/>
          <w:bCs w:val="0"/>
          <w:i w:val="0"/>
          <w:iCs w:val="0"/>
          <w:caps w:val="0"/>
          <w:smallCaps w:val="0"/>
          <w:noProof w:val="0"/>
          <w:color w:val="E8E6E3"/>
          <w:sz w:val="36"/>
          <w:szCs w:val="36"/>
          <w:lang w:val="en-GB"/>
        </w:rPr>
      </w:pPr>
      <w:r w:rsidRPr="4F5C4939" w:rsidR="2C4B9176">
        <w:rPr>
          <w:rFonts w:ascii="Calibri" w:hAnsi="Calibri" w:eastAsia="Calibri" w:cs="Calibri"/>
          <w:b w:val="0"/>
          <w:bCs w:val="0"/>
          <w:i w:val="0"/>
          <w:iCs w:val="0"/>
          <w:caps w:val="0"/>
          <w:smallCaps w:val="0"/>
          <w:noProof w:val="0"/>
          <w:color w:val="E8E6E3"/>
          <w:sz w:val="36"/>
          <w:szCs w:val="36"/>
          <w:lang w:val="en-GB"/>
        </w:rPr>
        <w:t>c. Waste Management Partnerships: Collaborate with waste management companies to establish efficient collection and recycling systems. By partnering with organizations specializing in waste management, the organization can ensure proper disposal and recovery of materials, minimizing waste and maximizing resource utilization. An example is a beverage company partnering with recycling companies to implement a bottle collection and recycling program.</w:t>
      </w:r>
    </w:p>
    <w:p xmlns:wp14="http://schemas.microsoft.com/office/word/2010/wordml" w:rsidP="4F5C4939" w14:paraId="617E2521" wp14:textId="076DA2FF">
      <w:pPr>
        <w:spacing w:after="160" w:line="259" w:lineRule="auto"/>
        <w:ind w:left="0"/>
        <w:rPr>
          <w:rFonts w:ascii="Calibri" w:hAnsi="Calibri" w:eastAsia="Calibri" w:cs="Calibri"/>
          <w:b w:val="0"/>
          <w:bCs w:val="0"/>
          <w:i w:val="0"/>
          <w:iCs w:val="0"/>
          <w:caps w:val="0"/>
          <w:smallCaps w:val="0"/>
          <w:noProof w:val="0"/>
          <w:color w:val="E8E6E3"/>
          <w:sz w:val="36"/>
          <w:szCs w:val="36"/>
          <w:lang w:val="en-GB"/>
        </w:rPr>
      </w:pPr>
      <w:r w:rsidRPr="4F5C4939" w:rsidR="2C4B9176">
        <w:rPr>
          <w:rFonts w:ascii="Calibri" w:hAnsi="Calibri" w:eastAsia="Calibri" w:cs="Calibri"/>
          <w:b w:val="0"/>
          <w:bCs w:val="0"/>
          <w:i w:val="0"/>
          <w:iCs w:val="0"/>
          <w:caps w:val="0"/>
          <w:smallCaps w:val="0"/>
          <w:noProof w:val="0"/>
          <w:color w:val="E8E6E3"/>
          <w:sz w:val="36"/>
          <w:szCs w:val="36"/>
          <w:lang w:val="en-GB"/>
        </w:rPr>
        <w:t xml:space="preserve"> </w:t>
      </w:r>
    </w:p>
    <w:p xmlns:wp14="http://schemas.microsoft.com/office/word/2010/wordml" w:rsidP="4F5C4939" w14:paraId="3D2638FD" wp14:textId="7C6224B1">
      <w:pPr>
        <w:spacing w:after="160" w:line="259" w:lineRule="auto"/>
        <w:ind w:left="0"/>
        <w:rPr>
          <w:rFonts w:ascii="Calibri" w:hAnsi="Calibri" w:eastAsia="Calibri" w:cs="Calibri"/>
          <w:b w:val="0"/>
          <w:bCs w:val="0"/>
          <w:i w:val="0"/>
          <w:iCs w:val="0"/>
          <w:caps w:val="0"/>
          <w:smallCaps w:val="0"/>
          <w:noProof w:val="0"/>
          <w:color w:val="E8E6E3"/>
          <w:sz w:val="36"/>
          <w:szCs w:val="36"/>
          <w:lang w:val="en-GB"/>
        </w:rPr>
      </w:pPr>
      <w:r w:rsidRPr="4F5C4939" w:rsidR="2C4B9176">
        <w:rPr>
          <w:rFonts w:ascii="Calibri" w:hAnsi="Calibri" w:eastAsia="Calibri" w:cs="Calibri"/>
          <w:b w:val="0"/>
          <w:bCs w:val="0"/>
          <w:i w:val="0"/>
          <w:iCs w:val="0"/>
          <w:caps w:val="0"/>
          <w:smallCaps w:val="0"/>
          <w:noProof w:val="0"/>
          <w:color w:val="E8E6E3"/>
          <w:sz w:val="36"/>
          <w:szCs w:val="36"/>
          <w:lang w:val="en-GB"/>
        </w:rPr>
        <w:t>7. Key Resources:</w:t>
      </w:r>
    </w:p>
    <w:p xmlns:wp14="http://schemas.microsoft.com/office/word/2010/wordml" w:rsidP="4F5C4939" w14:paraId="6414424E" wp14:textId="54A83646">
      <w:pPr>
        <w:spacing w:after="160" w:line="259" w:lineRule="auto"/>
        <w:ind w:left="0"/>
        <w:rPr>
          <w:rFonts w:ascii="Calibri" w:hAnsi="Calibri" w:eastAsia="Calibri" w:cs="Calibri"/>
          <w:b w:val="0"/>
          <w:bCs w:val="0"/>
          <w:i w:val="0"/>
          <w:iCs w:val="0"/>
          <w:caps w:val="0"/>
          <w:smallCaps w:val="0"/>
          <w:noProof w:val="0"/>
          <w:color w:val="E8E6E3"/>
          <w:sz w:val="36"/>
          <w:szCs w:val="36"/>
          <w:lang w:val="en-GB"/>
        </w:rPr>
      </w:pPr>
      <w:r w:rsidRPr="4F5C4939" w:rsidR="2C4B9176">
        <w:rPr>
          <w:rFonts w:ascii="Calibri" w:hAnsi="Calibri" w:eastAsia="Calibri" w:cs="Calibri"/>
          <w:b w:val="0"/>
          <w:bCs w:val="0"/>
          <w:i w:val="0"/>
          <w:iCs w:val="0"/>
          <w:caps w:val="0"/>
          <w:smallCaps w:val="0"/>
          <w:noProof w:val="0"/>
          <w:color w:val="E8E6E3"/>
          <w:sz w:val="36"/>
          <w:szCs w:val="36"/>
          <w:lang w:val="en-GB"/>
        </w:rPr>
        <w:t>Identify key resources required to support circular initiatives:</w:t>
      </w:r>
    </w:p>
    <w:p xmlns:wp14="http://schemas.microsoft.com/office/word/2010/wordml" w:rsidP="4F5C4939" w14:paraId="6F5B9DB2" wp14:textId="78DA2435">
      <w:pPr>
        <w:spacing w:after="160" w:line="259" w:lineRule="auto"/>
        <w:ind w:left="0"/>
        <w:rPr>
          <w:rFonts w:ascii="Calibri" w:hAnsi="Calibri" w:eastAsia="Calibri" w:cs="Calibri"/>
          <w:b w:val="0"/>
          <w:bCs w:val="0"/>
          <w:i w:val="0"/>
          <w:iCs w:val="0"/>
          <w:caps w:val="0"/>
          <w:smallCaps w:val="0"/>
          <w:noProof w:val="0"/>
          <w:color w:val="E8E6E3"/>
          <w:sz w:val="36"/>
          <w:szCs w:val="36"/>
          <w:lang w:val="en-GB"/>
        </w:rPr>
      </w:pPr>
      <w:r w:rsidRPr="4F5C4939" w:rsidR="2C4B9176">
        <w:rPr>
          <w:rFonts w:ascii="Calibri" w:hAnsi="Calibri" w:eastAsia="Calibri" w:cs="Calibri"/>
          <w:b w:val="0"/>
          <w:bCs w:val="0"/>
          <w:i w:val="0"/>
          <w:iCs w:val="0"/>
          <w:caps w:val="0"/>
          <w:smallCaps w:val="0"/>
          <w:noProof w:val="0"/>
          <w:color w:val="E8E6E3"/>
          <w:sz w:val="36"/>
          <w:szCs w:val="36"/>
          <w:lang w:val="en-GB"/>
        </w:rPr>
        <w:t>a. Sustainable Suppliers: Identify and partner with suppliers who prioritize sustainable practices, use recycled materials, or offer circular solutions. By working with suppliers that share the same sustainability goals, the organization can ensure a sustainable supply chain and access environmentally friendly materials. For example, a sustainable fashion brand can source organic cotton from suppliers committed to fair trade practices.</w:t>
      </w:r>
    </w:p>
    <w:p xmlns:wp14="http://schemas.microsoft.com/office/word/2010/wordml" w:rsidP="4F5C4939" w14:paraId="39557A7C" wp14:textId="67BF081F">
      <w:pPr>
        <w:spacing w:after="160" w:line="259" w:lineRule="auto"/>
        <w:ind w:left="0"/>
        <w:rPr>
          <w:rFonts w:ascii="Calibri" w:hAnsi="Calibri" w:eastAsia="Calibri" w:cs="Calibri"/>
          <w:b w:val="0"/>
          <w:bCs w:val="0"/>
          <w:i w:val="0"/>
          <w:iCs w:val="0"/>
          <w:caps w:val="0"/>
          <w:smallCaps w:val="0"/>
          <w:noProof w:val="0"/>
          <w:color w:val="E8E6E3"/>
          <w:sz w:val="36"/>
          <w:szCs w:val="36"/>
          <w:lang w:val="en-GB"/>
        </w:rPr>
      </w:pPr>
      <w:r w:rsidRPr="4F5C4939" w:rsidR="2C4B9176">
        <w:rPr>
          <w:rFonts w:ascii="Calibri" w:hAnsi="Calibri" w:eastAsia="Calibri" w:cs="Calibri"/>
          <w:b w:val="0"/>
          <w:bCs w:val="0"/>
          <w:i w:val="0"/>
          <w:iCs w:val="0"/>
          <w:caps w:val="0"/>
          <w:smallCaps w:val="0"/>
          <w:noProof w:val="0"/>
          <w:color w:val="E8E6E3"/>
          <w:sz w:val="36"/>
          <w:szCs w:val="36"/>
          <w:lang w:val="en-GB"/>
        </w:rPr>
        <w:t xml:space="preserve"> </w:t>
      </w:r>
    </w:p>
    <w:p xmlns:wp14="http://schemas.microsoft.com/office/word/2010/wordml" w:rsidP="4F5C4939" w14:paraId="435B0327" wp14:textId="7BBAA506">
      <w:pPr>
        <w:spacing w:after="160" w:line="259" w:lineRule="auto"/>
        <w:ind w:left="0"/>
        <w:rPr>
          <w:rFonts w:ascii="Calibri" w:hAnsi="Calibri" w:eastAsia="Calibri" w:cs="Calibri"/>
          <w:b w:val="0"/>
          <w:bCs w:val="0"/>
          <w:i w:val="0"/>
          <w:iCs w:val="0"/>
          <w:caps w:val="0"/>
          <w:smallCaps w:val="0"/>
          <w:noProof w:val="0"/>
          <w:color w:val="E8E6E3"/>
          <w:sz w:val="36"/>
          <w:szCs w:val="36"/>
          <w:lang w:val="en-GB"/>
        </w:rPr>
      </w:pPr>
      <w:r w:rsidRPr="4F5C4939" w:rsidR="2C4B9176">
        <w:rPr>
          <w:rFonts w:ascii="Calibri" w:hAnsi="Calibri" w:eastAsia="Calibri" w:cs="Calibri"/>
          <w:b w:val="0"/>
          <w:bCs w:val="0"/>
          <w:i w:val="0"/>
          <w:iCs w:val="0"/>
          <w:caps w:val="0"/>
          <w:smallCaps w:val="0"/>
          <w:noProof w:val="0"/>
          <w:color w:val="E8E6E3"/>
          <w:sz w:val="36"/>
          <w:szCs w:val="36"/>
          <w:lang w:val="en-GB"/>
        </w:rPr>
        <w:t xml:space="preserve">b. Technology Infrastructure: Develop or leverage digital platforms, data analytics, and IoT solutions to track resource flows and optimize circular processes. Investing in technologies that enable better monitoring and management of resources can help identify opportunities for improvement and enhance operational efficiency. For instance, a waste management company can utilize IoT sensors to optimize waste collection routes and minimize transportation emissions. </w:t>
      </w:r>
    </w:p>
    <w:p xmlns:wp14="http://schemas.microsoft.com/office/word/2010/wordml" w:rsidP="4F5C4939" w14:paraId="5D926817" wp14:textId="7F540F0B">
      <w:pPr>
        <w:spacing w:after="160" w:line="259" w:lineRule="auto"/>
        <w:ind w:left="0"/>
        <w:rPr>
          <w:rFonts w:ascii="Calibri" w:hAnsi="Calibri" w:eastAsia="Calibri" w:cs="Calibri"/>
          <w:b w:val="0"/>
          <w:bCs w:val="0"/>
          <w:i w:val="0"/>
          <w:iCs w:val="0"/>
          <w:caps w:val="0"/>
          <w:smallCaps w:val="0"/>
          <w:noProof w:val="0"/>
          <w:color w:val="E8E6E3"/>
          <w:sz w:val="36"/>
          <w:szCs w:val="36"/>
          <w:lang w:val="en-GB"/>
        </w:rPr>
      </w:pPr>
      <w:r w:rsidRPr="4F5C4939" w:rsidR="2C4B9176">
        <w:rPr>
          <w:rFonts w:ascii="Calibri" w:hAnsi="Calibri" w:eastAsia="Calibri" w:cs="Calibri"/>
          <w:b w:val="0"/>
          <w:bCs w:val="0"/>
          <w:i w:val="0"/>
          <w:iCs w:val="0"/>
          <w:caps w:val="0"/>
          <w:smallCaps w:val="0"/>
          <w:noProof w:val="0"/>
          <w:color w:val="E8E6E3"/>
          <w:sz w:val="36"/>
          <w:szCs w:val="36"/>
          <w:lang w:val="en-GB"/>
        </w:rPr>
        <w:t>c. Skilled Workforce: Recruit and train employees who are knowledgeable about circular economy principles and can drive the transition. Having a skilled workforce with expertise in circular economy practices ensures successful implementation and continuous improvement of circular initiatives. For example, a sustainable consulting firm can provide training programs to educate employees on circular economy strategies and solutions.</w:t>
      </w:r>
    </w:p>
    <w:p xmlns:wp14="http://schemas.microsoft.com/office/word/2010/wordml" w:rsidP="4F5C4939" w14:paraId="4874CCA0" wp14:textId="53801448">
      <w:pPr>
        <w:spacing w:after="160" w:line="259" w:lineRule="auto"/>
        <w:ind w:left="0"/>
        <w:rPr>
          <w:rFonts w:ascii="Calibri" w:hAnsi="Calibri" w:eastAsia="Calibri" w:cs="Calibri"/>
          <w:b w:val="0"/>
          <w:bCs w:val="0"/>
          <w:i w:val="0"/>
          <w:iCs w:val="0"/>
          <w:caps w:val="0"/>
          <w:smallCaps w:val="0"/>
          <w:noProof w:val="0"/>
          <w:color w:val="E8E6E3"/>
          <w:sz w:val="36"/>
          <w:szCs w:val="36"/>
          <w:lang w:val="en-GB"/>
        </w:rPr>
      </w:pPr>
      <w:r w:rsidRPr="4F5C4939" w:rsidR="2C4B9176">
        <w:rPr>
          <w:rFonts w:ascii="Calibri" w:hAnsi="Calibri" w:eastAsia="Calibri" w:cs="Calibri"/>
          <w:b w:val="0"/>
          <w:bCs w:val="0"/>
          <w:i w:val="0"/>
          <w:iCs w:val="0"/>
          <w:caps w:val="0"/>
          <w:smallCaps w:val="0"/>
          <w:noProof w:val="0"/>
          <w:color w:val="E8E6E3"/>
          <w:sz w:val="36"/>
          <w:szCs w:val="36"/>
          <w:lang w:val="en-GB"/>
        </w:rPr>
        <w:t xml:space="preserve"> </w:t>
      </w:r>
    </w:p>
    <w:p xmlns:wp14="http://schemas.microsoft.com/office/word/2010/wordml" w:rsidP="4F5C4939" w14:paraId="53E20C61" wp14:textId="11303F57">
      <w:pPr>
        <w:spacing w:after="160" w:line="259" w:lineRule="auto"/>
        <w:ind w:left="0"/>
        <w:rPr>
          <w:rFonts w:ascii="Calibri" w:hAnsi="Calibri" w:eastAsia="Calibri" w:cs="Calibri"/>
          <w:b w:val="0"/>
          <w:bCs w:val="0"/>
          <w:i w:val="0"/>
          <w:iCs w:val="0"/>
          <w:caps w:val="0"/>
          <w:smallCaps w:val="0"/>
          <w:noProof w:val="0"/>
          <w:color w:val="E8E6E3"/>
          <w:sz w:val="36"/>
          <w:szCs w:val="36"/>
          <w:lang w:val="en-GB"/>
        </w:rPr>
      </w:pPr>
      <w:r w:rsidRPr="4F5C4939" w:rsidR="2C4B9176">
        <w:rPr>
          <w:rFonts w:ascii="Calibri" w:hAnsi="Calibri" w:eastAsia="Calibri" w:cs="Calibri"/>
          <w:b w:val="0"/>
          <w:bCs w:val="0"/>
          <w:i w:val="0"/>
          <w:iCs w:val="0"/>
          <w:caps w:val="0"/>
          <w:smallCaps w:val="0"/>
          <w:noProof w:val="0"/>
          <w:color w:val="E8E6E3"/>
          <w:sz w:val="36"/>
          <w:szCs w:val="36"/>
          <w:lang w:val="en-GB"/>
        </w:rPr>
        <w:t>8. Key Partnerships:</w:t>
      </w:r>
    </w:p>
    <w:p xmlns:wp14="http://schemas.microsoft.com/office/word/2010/wordml" w:rsidP="4F5C4939" w14:paraId="7C874A1C" wp14:textId="260519C0">
      <w:pPr>
        <w:spacing w:after="160" w:line="259" w:lineRule="auto"/>
        <w:ind w:left="0"/>
        <w:rPr>
          <w:rFonts w:ascii="Calibri" w:hAnsi="Calibri" w:eastAsia="Calibri" w:cs="Calibri"/>
          <w:b w:val="0"/>
          <w:bCs w:val="0"/>
          <w:i w:val="0"/>
          <w:iCs w:val="0"/>
          <w:caps w:val="0"/>
          <w:smallCaps w:val="0"/>
          <w:noProof w:val="0"/>
          <w:color w:val="E8E6E3"/>
          <w:sz w:val="36"/>
          <w:szCs w:val="36"/>
          <w:lang w:val="en-GB"/>
        </w:rPr>
      </w:pPr>
      <w:r w:rsidRPr="4F5C4939" w:rsidR="2C4B9176">
        <w:rPr>
          <w:rFonts w:ascii="Calibri" w:hAnsi="Calibri" w:eastAsia="Calibri" w:cs="Calibri"/>
          <w:b w:val="0"/>
          <w:bCs w:val="0"/>
          <w:i w:val="0"/>
          <w:iCs w:val="0"/>
          <w:caps w:val="0"/>
          <w:smallCaps w:val="0"/>
          <w:noProof w:val="0"/>
          <w:color w:val="E8E6E3"/>
          <w:sz w:val="36"/>
          <w:szCs w:val="36"/>
          <w:lang w:val="en-GB"/>
        </w:rPr>
        <w:t>Collaborate with key partners to strengthen circular initiatives:</w:t>
      </w:r>
    </w:p>
    <w:p xmlns:wp14="http://schemas.microsoft.com/office/word/2010/wordml" w:rsidP="4F5C4939" w14:paraId="2FBF89B8" wp14:textId="5A8F05A5">
      <w:pPr>
        <w:spacing w:after="160" w:line="259" w:lineRule="auto"/>
        <w:ind w:left="0"/>
        <w:rPr>
          <w:rFonts w:ascii="Calibri" w:hAnsi="Calibri" w:eastAsia="Calibri" w:cs="Calibri"/>
          <w:b w:val="0"/>
          <w:bCs w:val="0"/>
          <w:i w:val="0"/>
          <w:iCs w:val="0"/>
          <w:caps w:val="0"/>
          <w:smallCaps w:val="0"/>
          <w:noProof w:val="0"/>
          <w:color w:val="E8E6E3"/>
          <w:sz w:val="36"/>
          <w:szCs w:val="36"/>
          <w:lang w:val="en-GB"/>
        </w:rPr>
      </w:pPr>
      <w:r w:rsidRPr="4F5C4939" w:rsidR="2C4B9176">
        <w:rPr>
          <w:rFonts w:ascii="Calibri" w:hAnsi="Calibri" w:eastAsia="Calibri" w:cs="Calibri"/>
          <w:b w:val="0"/>
          <w:bCs w:val="0"/>
          <w:i w:val="0"/>
          <w:iCs w:val="0"/>
          <w:caps w:val="0"/>
          <w:smallCaps w:val="0"/>
          <w:noProof w:val="0"/>
          <w:color w:val="E8E6E3"/>
          <w:sz w:val="36"/>
          <w:szCs w:val="36"/>
          <w:lang w:val="en-GB"/>
        </w:rPr>
        <w:t>a. Suppliers: Collaborate with suppliers to establish closed-loop supply chains and source sustainable materials. Building strong relationships with suppliers is crucial for ensuring the availability of sustainable inputs and creating a closed-loop system where resources can be recovered and reused. For instance, a food manufacturer can partner with local farmers to source organic ingredients and establish a closed-loop system for food waste.</w:t>
      </w:r>
    </w:p>
    <w:p xmlns:wp14="http://schemas.microsoft.com/office/word/2010/wordml" w:rsidP="3946938E" w14:paraId="3C3D73B8" wp14:textId="2234263F">
      <w:pPr>
        <w:spacing w:after="160" w:line="259" w:lineRule="auto"/>
        <w:ind w:left="0"/>
        <w:rPr>
          <w:rFonts w:ascii="Calibri" w:hAnsi="Calibri" w:eastAsia="Calibri" w:cs="Calibri"/>
          <w:b w:val="0"/>
          <w:bCs w:val="0"/>
          <w:i w:val="0"/>
          <w:iCs w:val="0"/>
          <w:caps w:val="0"/>
          <w:smallCaps w:val="0"/>
          <w:noProof w:val="0"/>
          <w:color w:val="E8E6E3"/>
          <w:sz w:val="36"/>
          <w:szCs w:val="36"/>
          <w:lang w:val="en-GB"/>
        </w:rPr>
      </w:pPr>
      <w:r w:rsidRPr="3946938E" w:rsidR="2C4B9176">
        <w:rPr>
          <w:rFonts w:ascii="Calibri" w:hAnsi="Calibri" w:eastAsia="Calibri" w:cs="Calibri"/>
          <w:b w:val="0"/>
          <w:bCs w:val="0"/>
          <w:i w:val="0"/>
          <w:iCs w:val="0"/>
          <w:caps w:val="0"/>
          <w:smallCaps w:val="0"/>
          <w:noProof w:val="0"/>
          <w:color w:val="E8E6E3"/>
          <w:sz w:val="36"/>
          <w:szCs w:val="36"/>
          <w:lang w:val="en-GB"/>
        </w:rPr>
        <w:t xml:space="preserve">b. Waste Management Companies: Partner with waste management firms to ensure efficient recycling and waste recovery processes. Working together with waste management companies enables the organization to </w:t>
      </w:r>
      <w:r w:rsidRPr="3946938E" w:rsidR="2C4B9176">
        <w:rPr>
          <w:rFonts w:ascii="Calibri" w:hAnsi="Calibri" w:eastAsia="Calibri" w:cs="Calibri"/>
          <w:b w:val="0"/>
          <w:bCs w:val="0"/>
          <w:i w:val="0"/>
          <w:iCs w:val="0"/>
          <w:caps w:val="0"/>
          <w:smallCaps w:val="0"/>
          <w:noProof w:val="0"/>
          <w:color w:val="E8E6E3"/>
          <w:sz w:val="36"/>
          <w:szCs w:val="36"/>
          <w:lang w:val="en-GB"/>
        </w:rPr>
        <w:t>establish</w:t>
      </w:r>
      <w:r w:rsidRPr="3946938E" w:rsidR="2C4B9176">
        <w:rPr>
          <w:rFonts w:ascii="Calibri" w:hAnsi="Calibri" w:eastAsia="Calibri" w:cs="Calibri"/>
          <w:b w:val="0"/>
          <w:bCs w:val="0"/>
          <w:i w:val="0"/>
          <w:iCs w:val="0"/>
          <w:caps w:val="0"/>
          <w:smallCaps w:val="0"/>
          <w:noProof w:val="0"/>
          <w:color w:val="E8E6E3"/>
          <w:sz w:val="36"/>
          <w:szCs w:val="36"/>
          <w:lang w:val="en-GB"/>
        </w:rPr>
        <w:t xml:space="preserve"> proper waste collection, sorting, and recycling practices, reducing </w:t>
      </w:r>
      <w:r w:rsidRPr="3946938E" w:rsidR="62F663F0">
        <w:rPr>
          <w:rFonts w:ascii="Calibri" w:hAnsi="Calibri" w:eastAsia="Calibri" w:cs="Calibri"/>
          <w:b w:val="0"/>
          <w:bCs w:val="0"/>
          <w:i w:val="0"/>
          <w:iCs w:val="0"/>
          <w:caps w:val="0"/>
          <w:smallCaps w:val="0"/>
          <w:noProof w:val="0"/>
          <w:color w:val="E8E6E3"/>
          <w:sz w:val="36"/>
          <w:szCs w:val="36"/>
          <w:lang w:val="en-GB"/>
        </w:rPr>
        <w:t>waste,</w:t>
      </w:r>
      <w:r w:rsidRPr="3946938E" w:rsidR="2C4B9176">
        <w:rPr>
          <w:rFonts w:ascii="Calibri" w:hAnsi="Calibri" w:eastAsia="Calibri" w:cs="Calibri"/>
          <w:b w:val="0"/>
          <w:bCs w:val="0"/>
          <w:i w:val="0"/>
          <w:iCs w:val="0"/>
          <w:caps w:val="0"/>
          <w:smallCaps w:val="0"/>
          <w:noProof w:val="0"/>
          <w:color w:val="E8E6E3"/>
          <w:sz w:val="36"/>
          <w:szCs w:val="36"/>
          <w:lang w:val="en-GB"/>
        </w:rPr>
        <w:t xml:space="preserve"> and maximizing resource recovery. An example is an electronics manufacturer partnering with e-waste recycling companies to ensure responsible disposal and recovery of valuable materials. </w:t>
      </w:r>
    </w:p>
    <w:p xmlns:wp14="http://schemas.microsoft.com/office/word/2010/wordml" w:rsidP="4F5C4939" w14:paraId="62893DBC" wp14:textId="0D48F258">
      <w:pPr>
        <w:spacing w:after="160" w:line="259" w:lineRule="auto"/>
        <w:ind w:left="0"/>
        <w:rPr>
          <w:rFonts w:ascii="Calibri" w:hAnsi="Calibri" w:eastAsia="Calibri" w:cs="Calibri"/>
          <w:b w:val="0"/>
          <w:bCs w:val="0"/>
          <w:i w:val="0"/>
          <w:iCs w:val="0"/>
          <w:caps w:val="0"/>
          <w:smallCaps w:val="0"/>
          <w:noProof w:val="0"/>
          <w:color w:val="E8E6E3"/>
          <w:sz w:val="36"/>
          <w:szCs w:val="36"/>
          <w:lang w:val="en-GB"/>
        </w:rPr>
      </w:pPr>
      <w:r w:rsidRPr="4F5C4939" w:rsidR="2C4B9176">
        <w:rPr>
          <w:rFonts w:ascii="Calibri" w:hAnsi="Calibri" w:eastAsia="Calibri" w:cs="Calibri"/>
          <w:b w:val="0"/>
          <w:bCs w:val="0"/>
          <w:i w:val="0"/>
          <w:iCs w:val="0"/>
          <w:caps w:val="0"/>
          <w:smallCaps w:val="0"/>
          <w:noProof w:val="0"/>
          <w:color w:val="E8E6E3"/>
          <w:sz w:val="36"/>
          <w:szCs w:val="36"/>
          <w:lang w:val="en-GB"/>
        </w:rPr>
        <w:t>c. Industry Associations: Engage with industry associations focused on circular economy initiatives to share knowledge and collaborate on best practices. Joining industry associations provides access to a network of like-minded organizations and opportunities to collaborate on circular economy projects and advocacy efforts. For instance, an automotive company can participate in industry associations focused on electric vehicle adoption and collaborate on initiatives to promote sustainable mobility.</w:t>
      </w:r>
    </w:p>
    <w:p xmlns:wp14="http://schemas.microsoft.com/office/word/2010/wordml" w:rsidP="4F5C4939" w14:paraId="257553CD" wp14:textId="48A49A60">
      <w:pPr>
        <w:spacing w:after="160" w:line="259" w:lineRule="auto"/>
        <w:ind w:left="0"/>
        <w:rPr>
          <w:rFonts w:ascii="Calibri" w:hAnsi="Calibri" w:eastAsia="Calibri" w:cs="Calibri"/>
          <w:b w:val="0"/>
          <w:bCs w:val="0"/>
          <w:i w:val="0"/>
          <w:iCs w:val="0"/>
          <w:caps w:val="0"/>
          <w:smallCaps w:val="0"/>
          <w:noProof w:val="0"/>
          <w:color w:val="E8E6E3"/>
          <w:sz w:val="36"/>
          <w:szCs w:val="36"/>
          <w:lang w:val="en-GB"/>
        </w:rPr>
      </w:pPr>
      <w:r w:rsidRPr="4F5C4939" w:rsidR="2C4B9176">
        <w:rPr>
          <w:rFonts w:ascii="Calibri" w:hAnsi="Calibri" w:eastAsia="Calibri" w:cs="Calibri"/>
          <w:b w:val="0"/>
          <w:bCs w:val="0"/>
          <w:i w:val="0"/>
          <w:iCs w:val="0"/>
          <w:caps w:val="0"/>
          <w:smallCaps w:val="0"/>
          <w:noProof w:val="0"/>
          <w:color w:val="E8E6E3"/>
          <w:sz w:val="36"/>
          <w:szCs w:val="36"/>
          <w:lang w:val="en-GB"/>
        </w:rPr>
        <w:t xml:space="preserve"> </w:t>
      </w:r>
    </w:p>
    <w:p xmlns:wp14="http://schemas.microsoft.com/office/word/2010/wordml" w:rsidP="4F5C4939" w14:paraId="3ED26B05" wp14:textId="0246322B">
      <w:pPr>
        <w:spacing w:after="160" w:line="259" w:lineRule="auto"/>
        <w:ind w:left="0"/>
        <w:rPr>
          <w:rFonts w:ascii="Calibri" w:hAnsi="Calibri" w:eastAsia="Calibri" w:cs="Calibri"/>
          <w:b w:val="0"/>
          <w:bCs w:val="0"/>
          <w:i w:val="0"/>
          <w:iCs w:val="0"/>
          <w:caps w:val="0"/>
          <w:smallCaps w:val="0"/>
          <w:noProof w:val="0"/>
          <w:color w:val="E8E6E3"/>
          <w:sz w:val="36"/>
          <w:szCs w:val="36"/>
          <w:lang w:val="en-GB"/>
        </w:rPr>
      </w:pPr>
      <w:r w:rsidRPr="4F5C4939" w:rsidR="2C4B9176">
        <w:rPr>
          <w:rFonts w:ascii="Calibri" w:hAnsi="Calibri" w:eastAsia="Calibri" w:cs="Calibri"/>
          <w:b w:val="0"/>
          <w:bCs w:val="0"/>
          <w:i w:val="0"/>
          <w:iCs w:val="0"/>
          <w:caps w:val="0"/>
          <w:smallCaps w:val="0"/>
          <w:noProof w:val="0"/>
          <w:color w:val="E8E6E3"/>
          <w:sz w:val="36"/>
          <w:szCs w:val="36"/>
          <w:lang w:val="en-GB"/>
        </w:rPr>
        <w:t>9. Cost Structure:</w:t>
      </w:r>
    </w:p>
    <w:p xmlns:wp14="http://schemas.microsoft.com/office/word/2010/wordml" w:rsidP="4F5C4939" w14:paraId="49661C43" wp14:textId="2D10318A">
      <w:pPr>
        <w:spacing w:after="160" w:line="259" w:lineRule="auto"/>
        <w:ind w:left="0"/>
        <w:rPr>
          <w:rFonts w:ascii="Calibri" w:hAnsi="Calibri" w:eastAsia="Calibri" w:cs="Calibri"/>
          <w:b w:val="0"/>
          <w:bCs w:val="0"/>
          <w:i w:val="0"/>
          <w:iCs w:val="0"/>
          <w:caps w:val="0"/>
          <w:smallCaps w:val="0"/>
          <w:noProof w:val="0"/>
          <w:color w:val="E8E6E3"/>
          <w:sz w:val="36"/>
          <w:szCs w:val="36"/>
          <w:lang w:val="en-GB"/>
        </w:rPr>
      </w:pPr>
      <w:r w:rsidRPr="4F5C4939" w:rsidR="2C4B9176">
        <w:rPr>
          <w:rFonts w:ascii="Calibri" w:hAnsi="Calibri" w:eastAsia="Calibri" w:cs="Calibri"/>
          <w:b w:val="0"/>
          <w:bCs w:val="0"/>
          <w:i w:val="0"/>
          <w:iCs w:val="0"/>
          <w:caps w:val="0"/>
          <w:smallCaps w:val="0"/>
          <w:noProof w:val="0"/>
          <w:color w:val="E8E6E3"/>
          <w:sz w:val="36"/>
          <w:szCs w:val="36"/>
          <w:lang w:val="en-GB"/>
        </w:rPr>
        <w:t>Identify key cost drivers and allocate resources accordingly:</w:t>
      </w:r>
    </w:p>
    <w:p xmlns:wp14="http://schemas.microsoft.com/office/word/2010/wordml" w:rsidP="4F5C4939" w14:paraId="1DD57CB7" wp14:textId="742D0B34">
      <w:pPr>
        <w:spacing w:after="160" w:line="259" w:lineRule="auto"/>
        <w:ind w:left="0"/>
        <w:rPr>
          <w:rFonts w:ascii="Calibri" w:hAnsi="Calibri" w:eastAsia="Calibri" w:cs="Calibri"/>
          <w:b w:val="0"/>
          <w:bCs w:val="0"/>
          <w:i w:val="0"/>
          <w:iCs w:val="0"/>
          <w:caps w:val="0"/>
          <w:smallCaps w:val="0"/>
          <w:noProof w:val="0"/>
          <w:color w:val="E8E6E3"/>
          <w:sz w:val="36"/>
          <w:szCs w:val="36"/>
          <w:lang w:val="en-GB"/>
        </w:rPr>
      </w:pPr>
      <w:r w:rsidRPr="4F5C4939" w:rsidR="2C4B9176">
        <w:rPr>
          <w:rFonts w:ascii="Calibri" w:hAnsi="Calibri" w:eastAsia="Calibri" w:cs="Calibri"/>
          <w:b w:val="0"/>
          <w:bCs w:val="0"/>
          <w:i w:val="0"/>
          <w:iCs w:val="0"/>
          <w:caps w:val="0"/>
          <w:smallCaps w:val="0"/>
          <w:noProof w:val="0"/>
          <w:color w:val="E8E6E3"/>
          <w:sz w:val="36"/>
          <w:szCs w:val="36"/>
          <w:lang w:val="en-GB"/>
        </w:rPr>
        <w:t xml:space="preserve">a. Research and Development Investments: Allocate resources to research and development efforts for sustainable materials, processes, and circular business models. R&amp;D investments are crucial for driving innovation and finding new ways to optimize resource use and minimize waste. For example, an energy company investing in R&amp;D for renewable energy technologies. </w:t>
      </w:r>
    </w:p>
    <w:p xmlns:wp14="http://schemas.microsoft.com/office/word/2010/wordml" w:rsidP="4F5C4939" w14:paraId="3B35D05A" wp14:textId="796EBA2D">
      <w:pPr>
        <w:spacing w:after="160" w:line="259" w:lineRule="auto"/>
        <w:ind w:left="0"/>
        <w:rPr>
          <w:rFonts w:ascii="Calibri" w:hAnsi="Calibri" w:eastAsia="Calibri" w:cs="Calibri"/>
          <w:b w:val="0"/>
          <w:bCs w:val="0"/>
          <w:i w:val="0"/>
          <w:iCs w:val="0"/>
          <w:caps w:val="0"/>
          <w:smallCaps w:val="0"/>
          <w:noProof w:val="0"/>
          <w:color w:val="E8E6E3"/>
          <w:sz w:val="36"/>
          <w:szCs w:val="36"/>
          <w:lang w:val="en-GB"/>
        </w:rPr>
      </w:pPr>
      <w:r w:rsidRPr="4F5C4939" w:rsidR="2C4B9176">
        <w:rPr>
          <w:rFonts w:ascii="Calibri" w:hAnsi="Calibri" w:eastAsia="Calibri" w:cs="Calibri"/>
          <w:b w:val="0"/>
          <w:bCs w:val="0"/>
          <w:i w:val="0"/>
          <w:iCs w:val="0"/>
          <w:caps w:val="0"/>
          <w:smallCaps w:val="0"/>
          <w:noProof w:val="0"/>
          <w:color w:val="E8E6E3"/>
          <w:sz w:val="36"/>
          <w:szCs w:val="36"/>
          <w:lang w:val="en-GB"/>
        </w:rPr>
        <w:t>b. Training and Education: Invest</w:t>
      </w:r>
    </w:p>
    <w:p xmlns:wp14="http://schemas.microsoft.com/office/word/2010/wordml" w:rsidP="4F5C4939" w14:paraId="69E9CB65" wp14:textId="4AC51D29">
      <w:pPr>
        <w:spacing w:after="160" w:line="259" w:lineRule="auto"/>
        <w:ind w:left="0"/>
        <w:rPr>
          <w:rFonts w:ascii="Calibri" w:hAnsi="Calibri" w:eastAsia="Calibri" w:cs="Calibri"/>
          <w:b w:val="0"/>
          <w:bCs w:val="0"/>
          <w:i w:val="0"/>
          <w:iCs w:val="0"/>
          <w:caps w:val="0"/>
          <w:smallCaps w:val="0"/>
          <w:noProof w:val="0"/>
          <w:color w:val="E8E6E3"/>
          <w:sz w:val="36"/>
          <w:szCs w:val="36"/>
          <w:lang w:val="en-GB"/>
        </w:rPr>
      </w:pPr>
      <w:r w:rsidRPr="4F5C4939" w:rsidR="2C4B9176">
        <w:rPr>
          <w:rFonts w:ascii="Calibri" w:hAnsi="Calibri" w:eastAsia="Calibri" w:cs="Calibri"/>
          <w:b w:val="0"/>
          <w:bCs w:val="0"/>
          <w:i w:val="0"/>
          <w:iCs w:val="0"/>
          <w:caps w:val="0"/>
          <w:smallCaps w:val="0"/>
          <w:noProof w:val="0"/>
          <w:color w:val="E8E6E3"/>
          <w:sz w:val="36"/>
          <w:szCs w:val="36"/>
          <w:lang w:val="en-GB"/>
        </w:rPr>
        <w:t xml:space="preserve">in employee training and education to build circular economy expertise within the organization. Training programs and workshops can help employees understand circular economy principles, develop new skills, and drive the organization's transition towards a circular model. For instance, a manufacturing company can provide training on waste reduction and lean manufacturing practices. </w:t>
      </w:r>
    </w:p>
    <w:p xmlns:wp14="http://schemas.microsoft.com/office/word/2010/wordml" w:rsidP="4F5C4939" w14:paraId="6EDD69FB" wp14:textId="62D51A3B">
      <w:pPr>
        <w:spacing w:after="160" w:line="259" w:lineRule="auto"/>
        <w:ind w:left="0"/>
        <w:rPr>
          <w:rFonts w:ascii="Calibri" w:hAnsi="Calibri" w:eastAsia="Calibri" w:cs="Calibri"/>
          <w:b w:val="0"/>
          <w:bCs w:val="0"/>
          <w:i w:val="0"/>
          <w:iCs w:val="0"/>
          <w:caps w:val="0"/>
          <w:smallCaps w:val="0"/>
          <w:noProof w:val="0"/>
          <w:color w:val="E8E6E3"/>
          <w:sz w:val="36"/>
          <w:szCs w:val="36"/>
          <w:lang w:val="en-GB"/>
        </w:rPr>
      </w:pPr>
      <w:r w:rsidRPr="4F5C4939" w:rsidR="2C4B9176">
        <w:rPr>
          <w:rFonts w:ascii="Calibri" w:hAnsi="Calibri" w:eastAsia="Calibri" w:cs="Calibri"/>
          <w:b w:val="0"/>
          <w:bCs w:val="0"/>
          <w:i w:val="0"/>
          <w:iCs w:val="0"/>
          <w:caps w:val="0"/>
          <w:smallCaps w:val="0"/>
          <w:noProof w:val="0"/>
          <w:color w:val="E8E6E3"/>
          <w:sz w:val="36"/>
          <w:szCs w:val="36"/>
          <w:lang w:val="en-GB"/>
        </w:rPr>
        <w:t>c. Infrastructure: Establish and maintain necessary infrastructure for waste management, recycling, and resource recovery. This includes setting up recycling facilities, collection systems, and waste sorting processes to ensure efficient resource recovery and minimize waste disposal costs. For example, a municipality investing in recycling infrastructure to improve waste management practices.</w:t>
      </w:r>
    </w:p>
    <w:p xmlns:wp14="http://schemas.microsoft.com/office/word/2010/wordml" w:rsidP="4F5C4939" w14:paraId="404E338E" wp14:textId="28ECA624">
      <w:pPr>
        <w:spacing w:after="160" w:line="259" w:lineRule="auto"/>
        <w:ind w:left="0"/>
        <w:rPr>
          <w:rFonts w:ascii="Calibri" w:hAnsi="Calibri" w:eastAsia="Calibri" w:cs="Calibri"/>
          <w:b w:val="0"/>
          <w:bCs w:val="0"/>
          <w:i w:val="0"/>
          <w:iCs w:val="0"/>
          <w:caps w:val="0"/>
          <w:smallCaps w:val="0"/>
          <w:noProof w:val="0"/>
          <w:color w:val="E8E6E3"/>
          <w:sz w:val="36"/>
          <w:szCs w:val="36"/>
          <w:lang w:val="en-GB"/>
        </w:rPr>
      </w:pPr>
    </w:p>
    <w:p xmlns:wp14="http://schemas.microsoft.com/office/word/2010/wordml" w:rsidP="4F5C4939" w14:paraId="047B666B" wp14:textId="62D51FBD">
      <w:pPr>
        <w:spacing w:after="160" w:line="259" w:lineRule="auto"/>
        <w:ind w:left="0"/>
        <w:rPr>
          <w:rFonts w:ascii="Calibri" w:hAnsi="Calibri" w:eastAsia="Calibri" w:cs="Calibri"/>
          <w:b w:val="0"/>
          <w:bCs w:val="0"/>
          <w:i w:val="0"/>
          <w:iCs w:val="0"/>
          <w:caps w:val="0"/>
          <w:smallCaps w:val="0"/>
          <w:noProof w:val="0"/>
          <w:color w:val="E8E6E3"/>
          <w:sz w:val="36"/>
          <w:szCs w:val="36"/>
          <w:lang w:val="en-GB"/>
        </w:rPr>
      </w:pPr>
      <w:r w:rsidRPr="4F5C4939" w:rsidR="2C4B9176">
        <w:rPr>
          <w:rFonts w:ascii="Calibri" w:hAnsi="Calibri" w:eastAsia="Calibri" w:cs="Calibri"/>
          <w:b w:val="0"/>
          <w:bCs w:val="0"/>
          <w:i w:val="0"/>
          <w:iCs w:val="0"/>
          <w:caps w:val="0"/>
          <w:smallCaps w:val="0"/>
          <w:noProof w:val="0"/>
          <w:color w:val="E8E6E3"/>
          <w:sz w:val="36"/>
          <w:szCs w:val="36"/>
          <w:lang w:val="en-GB"/>
        </w:rPr>
        <w:t xml:space="preserve"> 10. Key Metrics:</w:t>
      </w:r>
    </w:p>
    <w:p xmlns:wp14="http://schemas.microsoft.com/office/word/2010/wordml" w:rsidP="4F5C4939" w14:paraId="3C712198" wp14:textId="6C3D51A1">
      <w:pPr>
        <w:spacing w:after="160" w:line="259" w:lineRule="auto"/>
        <w:ind w:left="0"/>
        <w:rPr>
          <w:rFonts w:ascii="Calibri" w:hAnsi="Calibri" w:eastAsia="Calibri" w:cs="Calibri"/>
          <w:b w:val="0"/>
          <w:bCs w:val="0"/>
          <w:i w:val="0"/>
          <w:iCs w:val="0"/>
          <w:caps w:val="0"/>
          <w:smallCaps w:val="0"/>
          <w:noProof w:val="0"/>
          <w:color w:val="E8E6E3"/>
          <w:sz w:val="36"/>
          <w:szCs w:val="36"/>
          <w:lang w:val="en-GB"/>
        </w:rPr>
      </w:pPr>
      <w:r w:rsidRPr="4F5C4939" w:rsidR="2C4B9176">
        <w:rPr>
          <w:rFonts w:ascii="Calibri" w:hAnsi="Calibri" w:eastAsia="Calibri" w:cs="Calibri"/>
          <w:b w:val="0"/>
          <w:bCs w:val="0"/>
          <w:i w:val="0"/>
          <w:iCs w:val="0"/>
          <w:caps w:val="0"/>
          <w:smallCaps w:val="0"/>
          <w:noProof w:val="0"/>
          <w:color w:val="E8E6E3"/>
          <w:sz w:val="36"/>
          <w:szCs w:val="36"/>
          <w:lang w:val="en-GB"/>
        </w:rPr>
        <w:t xml:space="preserve">Establish key metrics to measure the success of circular initiatives: </w:t>
      </w:r>
    </w:p>
    <w:p xmlns:wp14="http://schemas.microsoft.com/office/word/2010/wordml" w:rsidP="4F5C4939" w14:paraId="05F6DA14" wp14:textId="619EDE3A">
      <w:pPr>
        <w:spacing w:after="160" w:line="259" w:lineRule="auto"/>
        <w:ind w:left="0"/>
        <w:rPr>
          <w:rFonts w:ascii="Calibri" w:hAnsi="Calibri" w:eastAsia="Calibri" w:cs="Calibri"/>
          <w:b w:val="0"/>
          <w:bCs w:val="0"/>
          <w:i w:val="0"/>
          <w:iCs w:val="0"/>
          <w:caps w:val="0"/>
          <w:smallCaps w:val="0"/>
          <w:noProof w:val="0"/>
          <w:color w:val="E8E6E3"/>
          <w:sz w:val="36"/>
          <w:szCs w:val="36"/>
          <w:lang w:val="en-GB"/>
        </w:rPr>
      </w:pPr>
      <w:r w:rsidRPr="4F5C4939" w:rsidR="2C4B9176">
        <w:rPr>
          <w:rFonts w:ascii="Calibri" w:hAnsi="Calibri" w:eastAsia="Calibri" w:cs="Calibri"/>
          <w:b w:val="0"/>
          <w:bCs w:val="0"/>
          <w:i w:val="0"/>
          <w:iCs w:val="0"/>
          <w:caps w:val="0"/>
          <w:smallCaps w:val="0"/>
          <w:noProof w:val="0"/>
          <w:color w:val="E8E6E3"/>
          <w:sz w:val="36"/>
          <w:szCs w:val="36"/>
          <w:lang w:val="en-GB"/>
        </w:rPr>
        <w:t xml:space="preserve">a. Resource Efficiency: Measure and track resource consumption, waste generation, and resource recovery rates to evaluate the effectiveness of circular initiatives. Monitoring resource efficiency metrics allows the organization to identify areas for improvement and measure the success of circular economy implementation. For example, a manufacturing company can track the reduction in raw material consumption and the increase in recycled material usage. </w:t>
      </w:r>
    </w:p>
    <w:p xmlns:wp14="http://schemas.microsoft.com/office/word/2010/wordml" w:rsidP="4F5C4939" w14:paraId="1494C517" wp14:textId="14825F00">
      <w:pPr>
        <w:spacing w:after="160" w:line="259" w:lineRule="auto"/>
        <w:ind w:left="0"/>
        <w:rPr>
          <w:rFonts w:ascii="Calibri" w:hAnsi="Calibri" w:eastAsia="Calibri" w:cs="Calibri"/>
          <w:b w:val="0"/>
          <w:bCs w:val="0"/>
          <w:i w:val="0"/>
          <w:iCs w:val="0"/>
          <w:caps w:val="0"/>
          <w:smallCaps w:val="0"/>
          <w:noProof w:val="0"/>
          <w:color w:val="E8E6E3"/>
          <w:sz w:val="36"/>
          <w:szCs w:val="36"/>
          <w:lang w:val="en-GB"/>
        </w:rPr>
      </w:pPr>
      <w:r w:rsidRPr="4F5C4939" w:rsidR="2C4B9176">
        <w:rPr>
          <w:rFonts w:ascii="Calibri" w:hAnsi="Calibri" w:eastAsia="Calibri" w:cs="Calibri"/>
          <w:b w:val="0"/>
          <w:bCs w:val="0"/>
          <w:i w:val="0"/>
          <w:iCs w:val="0"/>
          <w:caps w:val="0"/>
          <w:smallCaps w:val="0"/>
          <w:noProof w:val="0"/>
          <w:color w:val="E8E6E3"/>
          <w:sz w:val="36"/>
          <w:szCs w:val="36"/>
          <w:lang w:val="en-GB"/>
        </w:rPr>
        <w:t>b. Customer Satisfaction: Conduct regular customer surveys to gauge satisfaction levels with circular products/services and gather feedback for improvement. Customer satisfaction feedback provides insights into the organization's performance in meeting customer expectations and helps identify opportunities to enhance the value proposition. For instance, a sustainable clothing brand can measure customer satisfaction with the durability and recyclability of their products.</w:t>
      </w:r>
    </w:p>
    <w:p xmlns:wp14="http://schemas.microsoft.com/office/word/2010/wordml" w:rsidP="4F5C4939" w14:paraId="7BD554AA" wp14:textId="62B30C04">
      <w:pPr>
        <w:spacing w:after="160" w:line="259" w:lineRule="auto"/>
        <w:ind w:left="0"/>
        <w:rPr>
          <w:rFonts w:ascii="Calibri" w:hAnsi="Calibri" w:eastAsia="Calibri" w:cs="Calibri"/>
          <w:b w:val="0"/>
          <w:bCs w:val="0"/>
          <w:i w:val="0"/>
          <w:iCs w:val="0"/>
          <w:caps w:val="0"/>
          <w:smallCaps w:val="0"/>
          <w:noProof w:val="0"/>
          <w:color w:val="E8E6E3"/>
          <w:sz w:val="36"/>
          <w:szCs w:val="36"/>
          <w:lang w:val="en-GB"/>
        </w:rPr>
      </w:pPr>
      <w:r w:rsidRPr="4F5C4939" w:rsidR="2C4B9176">
        <w:rPr>
          <w:rFonts w:ascii="Calibri" w:hAnsi="Calibri" w:eastAsia="Calibri" w:cs="Calibri"/>
          <w:b w:val="0"/>
          <w:bCs w:val="0"/>
          <w:i w:val="0"/>
          <w:iCs w:val="0"/>
          <w:caps w:val="0"/>
          <w:smallCaps w:val="0"/>
          <w:noProof w:val="0"/>
          <w:color w:val="E8E6E3"/>
          <w:sz w:val="36"/>
          <w:szCs w:val="36"/>
          <w:lang w:val="en-GB"/>
        </w:rPr>
        <w:t xml:space="preserve"> c. Revenue from Circular Products/Services: Monitor the revenue generated from circular offerings to assess the business's financial sustainability. Tracking revenue from circular products/services helps evaluate the viability and profitability of the organization's circular business model. For example, a waste management company can track revenue from recycling services or the sale of recovered materials.</w:t>
      </w:r>
    </w:p>
    <w:p xmlns:wp14="http://schemas.microsoft.com/office/word/2010/wordml" w:rsidP="4F5C4939" w14:paraId="5CAD0198" wp14:textId="0147F7B1">
      <w:pPr>
        <w:spacing w:after="160" w:line="259" w:lineRule="auto"/>
        <w:ind w:left="0"/>
        <w:rPr>
          <w:rFonts w:ascii="Calibri" w:hAnsi="Calibri" w:eastAsia="Calibri" w:cs="Calibri"/>
          <w:b w:val="0"/>
          <w:bCs w:val="0"/>
          <w:i w:val="0"/>
          <w:iCs w:val="0"/>
          <w:caps w:val="0"/>
          <w:smallCaps w:val="0"/>
          <w:noProof w:val="0"/>
          <w:color w:val="E8E6E3"/>
          <w:sz w:val="36"/>
          <w:szCs w:val="36"/>
          <w:lang w:val="en-GB"/>
        </w:rPr>
      </w:pPr>
      <w:r w:rsidRPr="4F5C4939" w:rsidR="2C4B9176">
        <w:rPr>
          <w:rFonts w:ascii="Calibri" w:hAnsi="Calibri" w:eastAsia="Calibri" w:cs="Calibri"/>
          <w:b w:val="0"/>
          <w:bCs w:val="0"/>
          <w:i w:val="0"/>
          <w:iCs w:val="0"/>
          <w:caps w:val="0"/>
          <w:smallCaps w:val="0"/>
          <w:noProof w:val="0"/>
          <w:color w:val="E8E6E3"/>
          <w:sz w:val="36"/>
          <w:szCs w:val="36"/>
          <w:lang w:val="en-GB"/>
        </w:rPr>
        <w:t>By adopting this comprehensive business model canvas, the organization can embrace circularity, reduce waste, and contribute to a more sustainable future while providing value to its customers and stakeholders.</w:t>
      </w:r>
    </w:p>
    <w:p xmlns:wp14="http://schemas.microsoft.com/office/word/2010/wordml" w:rsidP="4F5C4939" w14:paraId="2CAAD6E7" wp14:textId="043E6FBE">
      <w:pPr>
        <w:spacing w:after="160" w:line="259" w:lineRule="auto"/>
        <w:ind w:left="0"/>
        <w:rPr>
          <w:rFonts w:ascii="Calibri" w:hAnsi="Calibri" w:eastAsia="Calibri" w:cs="Calibri"/>
          <w:b w:val="0"/>
          <w:bCs w:val="0"/>
          <w:i w:val="0"/>
          <w:iCs w:val="0"/>
          <w:caps w:val="0"/>
          <w:smallCaps w:val="0"/>
          <w:noProof w:val="0"/>
          <w:color w:val="E8E6E3"/>
          <w:sz w:val="36"/>
          <w:szCs w:val="36"/>
          <w:lang w:val="en-GB"/>
        </w:rPr>
      </w:pPr>
    </w:p>
    <w:p xmlns:wp14="http://schemas.microsoft.com/office/word/2010/wordml" w:rsidP="4F5C4939" w14:paraId="2EC63DEA" wp14:textId="08014EE1">
      <w:pPr>
        <w:spacing w:after="160" w:line="259" w:lineRule="auto"/>
        <w:ind w:left="0"/>
        <w:rPr>
          <w:rFonts w:ascii="Calibri" w:hAnsi="Calibri" w:eastAsia="Calibri" w:cs="Calibri"/>
          <w:b w:val="0"/>
          <w:bCs w:val="0"/>
          <w:i w:val="0"/>
          <w:iCs w:val="0"/>
          <w:caps w:val="0"/>
          <w:smallCaps w:val="0"/>
          <w:noProof w:val="0"/>
          <w:color w:val="E8E6E3"/>
          <w:sz w:val="36"/>
          <w:szCs w:val="36"/>
          <w:lang w:val="en-GB"/>
        </w:rPr>
      </w:pPr>
    </w:p>
    <w:p xmlns:wp14="http://schemas.microsoft.com/office/word/2010/wordml" w:rsidP="4F5C4939" w14:paraId="46C50794" wp14:textId="348DBF0F">
      <w:pPr>
        <w:spacing w:after="160" w:line="259" w:lineRule="auto"/>
        <w:ind w:left="0"/>
        <w:rPr>
          <w:rFonts w:ascii="Calibri" w:hAnsi="Calibri" w:eastAsia="Calibri" w:cs="Calibri"/>
          <w:b w:val="0"/>
          <w:bCs w:val="0"/>
          <w:i w:val="0"/>
          <w:iCs w:val="0"/>
          <w:caps w:val="0"/>
          <w:smallCaps w:val="0"/>
          <w:noProof w:val="0"/>
          <w:color w:val="E8E6E3"/>
          <w:sz w:val="36"/>
          <w:szCs w:val="36"/>
          <w:lang w:val="en-GB"/>
        </w:rPr>
      </w:pPr>
    </w:p>
    <w:p xmlns:wp14="http://schemas.microsoft.com/office/word/2010/wordml" w:rsidP="4F5C4939" w14:paraId="0B5ADFD0" wp14:textId="5B5DD076">
      <w:pPr>
        <w:spacing w:after="160" w:line="259" w:lineRule="auto"/>
        <w:ind w:left="0"/>
        <w:rPr>
          <w:rFonts w:ascii="Calibri" w:hAnsi="Calibri" w:eastAsia="Calibri" w:cs="Calibri"/>
          <w:b w:val="0"/>
          <w:bCs w:val="0"/>
          <w:i w:val="0"/>
          <w:iCs w:val="0"/>
          <w:caps w:val="0"/>
          <w:smallCaps w:val="0"/>
          <w:noProof w:val="0"/>
          <w:color w:val="5A5A5A"/>
          <w:sz w:val="48"/>
          <w:szCs w:val="48"/>
          <w:lang w:val="en-GB"/>
        </w:rPr>
      </w:pPr>
      <w:r w:rsidRPr="4F5C4939" w:rsidR="2C4B9176">
        <w:rPr>
          <w:rFonts w:ascii="Calibri" w:hAnsi="Calibri" w:eastAsia="Calibri" w:cs="Calibri"/>
          <w:b w:val="0"/>
          <w:bCs w:val="0"/>
          <w:i w:val="0"/>
          <w:iCs w:val="0"/>
          <w:caps w:val="0"/>
          <w:smallCaps w:val="0"/>
          <w:noProof w:val="0"/>
          <w:color w:val="E8E6E3"/>
          <w:sz w:val="48"/>
          <w:szCs w:val="48"/>
          <w:lang w:val="en-GB"/>
        </w:rPr>
        <w:t xml:space="preserve">The link to the </w:t>
      </w:r>
      <w:r w:rsidRPr="4F5C4939" w:rsidR="2C4B9176">
        <w:rPr>
          <w:rFonts w:ascii="Calibri" w:hAnsi="Calibri" w:eastAsia="Calibri" w:cs="Calibri"/>
          <w:b w:val="0"/>
          <w:bCs w:val="0"/>
          <w:i w:val="0"/>
          <w:iCs w:val="0"/>
          <w:caps w:val="0"/>
          <w:smallCaps w:val="0"/>
          <w:noProof w:val="0"/>
          <w:color w:val="5A5A5A"/>
          <w:sz w:val="48"/>
          <w:szCs w:val="48"/>
          <w:lang w:val="en-US"/>
        </w:rPr>
        <w:t xml:space="preserve">Business Model Canvas: </w:t>
      </w:r>
    </w:p>
    <w:p xmlns:wp14="http://schemas.microsoft.com/office/word/2010/wordml" w:rsidP="4F5C4939" w14:paraId="59B127DC" wp14:textId="6B0B557B">
      <w:pPr>
        <w:spacing w:after="160" w:line="259" w:lineRule="auto"/>
        <w:ind w:left="0"/>
        <w:rPr>
          <w:rFonts w:ascii="Calibri" w:hAnsi="Calibri" w:eastAsia="Calibri" w:cs="Calibri"/>
          <w:b w:val="0"/>
          <w:bCs w:val="0"/>
          <w:i w:val="0"/>
          <w:iCs w:val="0"/>
          <w:caps w:val="0"/>
          <w:smallCaps w:val="0"/>
          <w:noProof w:val="0"/>
          <w:color w:val="5A5A5A"/>
          <w:sz w:val="48"/>
          <w:szCs w:val="48"/>
          <w:lang w:val="en-GB"/>
        </w:rPr>
      </w:pPr>
      <w:hyperlink r:id="R12408c6294804565">
        <w:r w:rsidRPr="4F5C4939" w:rsidR="2C4B9176">
          <w:rPr>
            <w:rStyle w:val="Hyperlink"/>
            <w:rFonts w:ascii="Calibri" w:hAnsi="Calibri" w:eastAsia="Calibri" w:cs="Calibri"/>
            <w:b w:val="0"/>
            <w:bCs w:val="0"/>
            <w:i w:val="0"/>
            <w:iCs w:val="0"/>
            <w:caps w:val="0"/>
            <w:smallCaps w:val="0"/>
            <w:strike w:val="0"/>
            <w:dstrike w:val="0"/>
            <w:noProof w:val="0"/>
            <w:sz w:val="48"/>
            <w:szCs w:val="48"/>
            <w:lang w:val="en-US"/>
          </w:rPr>
          <w:t>https://next.canvanizer.com/canvas/rUVzSsVyi4uDV</w:t>
        </w:r>
      </w:hyperlink>
      <w:r w:rsidRPr="4F5C4939" w:rsidR="2C4B9176">
        <w:rPr>
          <w:rFonts w:ascii="Calibri" w:hAnsi="Calibri" w:eastAsia="Calibri" w:cs="Calibri"/>
          <w:b w:val="0"/>
          <w:bCs w:val="0"/>
          <w:i w:val="0"/>
          <w:iCs w:val="0"/>
          <w:caps w:val="0"/>
          <w:smallCaps w:val="0"/>
          <w:noProof w:val="0"/>
          <w:color w:val="5A5A5A"/>
          <w:sz w:val="48"/>
          <w:szCs w:val="48"/>
          <w:lang w:val="en-US"/>
        </w:rPr>
        <w:t xml:space="preserve"> </w:t>
      </w:r>
    </w:p>
    <w:p xmlns:wp14="http://schemas.microsoft.com/office/word/2010/wordml" w:rsidP="4F5C4939" w14:paraId="09E5ED4F" wp14:textId="59981B1F">
      <w:pPr>
        <w:spacing w:after="160" w:line="259" w:lineRule="auto"/>
        <w:ind w:left="0"/>
        <w:rPr>
          <w:rFonts w:ascii="Calibri" w:hAnsi="Calibri" w:eastAsia="Calibri" w:cs="Calibri"/>
          <w:b w:val="0"/>
          <w:bCs w:val="0"/>
          <w:i w:val="0"/>
          <w:iCs w:val="0"/>
          <w:caps w:val="0"/>
          <w:smallCaps w:val="0"/>
          <w:noProof w:val="0"/>
          <w:color w:val="5A5A5A"/>
          <w:sz w:val="48"/>
          <w:szCs w:val="48"/>
          <w:lang w:val="en-GB"/>
        </w:rPr>
      </w:pPr>
    </w:p>
    <w:p xmlns:wp14="http://schemas.microsoft.com/office/word/2010/wordml" w:rsidP="4F5C4939" w14:paraId="6E1184B8" wp14:textId="4BB4B7E3">
      <w:pPr>
        <w:spacing w:after="160" w:line="259" w:lineRule="auto"/>
        <w:ind w:left="0"/>
        <w:rPr>
          <w:rFonts w:ascii="Calibri" w:hAnsi="Calibri" w:eastAsia="Calibri" w:cs="Calibri"/>
          <w:b w:val="0"/>
          <w:bCs w:val="0"/>
          <w:i w:val="0"/>
          <w:iCs w:val="0"/>
          <w:caps w:val="0"/>
          <w:smallCaps w:val="0"/>
          <w:noProof w:val="0"/>
          <w:color w:val="5A5A5A"/>
          <w:sz w:val="48"/>
          <w:szCs w:val="48"/>
          <w:lang w:val="en-GB"/>
        </w:rPr>
      </w:pPr>
      <w:hyperlink r:id="Re61c7478a7ff4674">
        <w:r w:rsidRPr="4F5C4939" w:rsidR="2C4B9176">
          <w:rPr>
            <w:rStyle w:val="Hyperlink"/>
            <w:rFonts w:ascii="Calibri" w:hAnsi="Calibri" w:eastAsia="Calibri" w:cs="Calibri"/>
            <w:b w:val="0"/>
            <w:bCs w:val="0"/>
            <w:i w:val="0"/>
            <w:iCs w:val="0"/>
            <w:caps w:val="0"/>
            <w:smallCaps w:val="0"/>
            <w:strike w:val="0"/>
            <w:dstrike w:val="0"/>
            <w:noProof w:val="0"/>
            <w:sz w:val="48"/>
            <w:szCs w:val="48"/>
            <w:lang w:val="en-US"/>
          </w:rPr>
          <w:t>https://next.canvanizer.com/canvas/wL1Nnp3qZtVUW</w:t>
        </w:r>
      </w:hyperlink>
      <w:r w:rsidRPr="4F5C4939" w:rsidR="2C4B9176">
        <w:rPr>
          <w:rFonts w:ascii="Calibri" w:hAnsi="Calibri" w:eastAsia="Calibri" w:cs="Calibri"/>
          <w:b w:val="0"/>
          <w:bCs w:val="0"/>
          <w:i w:val="0"/>
          <w:iCs w:val="0"/>
          <w:caps w:val="0"/>
          <w:smallCaps w:val="0"/>
          <w:noProof w:val="0"/>
          <w:color w:val="5A5A5A"/>
          <w:sz w:val="48"/>
          <w:szCs w:val="48"/>
          <w:lang w:val="en-US"/>
        </w:rPr>
        <w:t xml:space="preserve"> </w:t>
      </w:r>
    </w:p>
    <w:p xmlns:wp14="http://schemas.microsoft.com/office/word/2010/wordml" w:rsidP="4F5C4939" w14:paraId="14604BD6" wp14:textId="6ED7E7E1">
      <w:pPr>
        <w:spacing w:after="160" w:line="259" w:lineRule="auto"/>
        <w:ind w:left="0"/>
        <w:rPr>
          <w:rFonts w:ascii="Calibri" w:hAnsi="Calibri" w:eastAsia="Calibri" w:cs="Calibri"/>
          <w:b w:val="0"/>
          <w:bCs w:val="0"/>
          <w:i w:val="0"/>
          <w:iCs w:val="0"/>
          <w:caps w:val="0"/>
          <w:smallCaps w:val="0"/>
          <w:noProof w:val="0"/>
          <w:color w:val="E8E6E3"/>
          <w:sz w:val="36"/>
          <w:szCs w:val="36"/>
          <w:lang w:val="en-GB"/>
        </w:rPr>
      </w:pPr>
    </w:p>
    <w:p xmlns:wp14="http://schemas.microsoft.com/office/word/2010/wordml" w:rsidP="4F5C4939" w14:paraId="77052402" wp14:textId="2278B050">
      <w:pPr>
        <w:spacing w:after="160" w:line="259" w:lineRule="auto"/>
        <w:ind w:left="0"/>
        <w:rPr>
          <w:rFonts w:ascii="Calibri" w:hAnsi="Calibri" w:eastAsia="Calibri" w:cs="Calibri"/>
          <w:b w:val="0"/>
          <w:bCs w:val="0"/>
          <w:i w:val="0"/>
          <w:iCs w:val="0"/>
          <w:caps w:val="0"/>
          <w:smallCaps w:val="0"/>
          <w:noProof w:val="0"/>
          <w:color w:val="E8E6E3"/>
          <w:sz w:val="36"/>
          <w:szCs w:val="36"/>
          <w:lang w:val="en-GB"/>
        </w:rPr>
      </w:pPr>
    </w:p>
    <w:p xmlns:wp14="http://schemas.microsoft.com/office/word/2010/wordml" w:rsidP="4F5C4939" w14:paraId="78B48668" wp14:textId="30561B88">
      <w:pPr>
        <w:spacing w:after="160" w:line="259" w:lineRule="auto"/>
        <w:ind w:left="0"/>
        <w:rPr>
          <w:rFonts w:ascii="Calibri" w:hAnsi="Calibri" w:eastAsia="Calibri" w:cs="Calibri"/>
          <w:b w:val="0"/>
          <w:bCs w:val="0"/>
          <w:i w:val="0"/>
          <w:iCs w:val="0"/>
          <w:caps w:val="0"/>
          <w:smallCaps w:val="0"/>
          <w:noProof w:val="0"/>
          <w:color w:val="E8E6E3"/>
          <w:sz w:val="36"/>
          <w:szCs w:val="36"/>
          <w:lang w:val="en-GB"/>
        </w:rPr>
      </w:pPr>
    </w:p>
    <w:p xmlns:wp14="http://schemas.microsoft.com/office/word/2010/wordml" w:rsidP="4F5C4939" w14:paraId="25617A15" wp14:textId="762277A4">
      <w:pPr>
        <w:spacing w:after="160" w:line="259" w:lineRule="auto"/>
        <w:ind w:left="0"/>
        <w:rPr>
          <w:rFonts w:ascii="Calibri" w:hAnsi="Calibri" w:eastAsia="Calibri" w:cs="Calibri"/>
          <w:b w:val="0"/>
          <w:bCs w:val="0"/>
          <w:i w:val="0"/>
          <w:iCs w:val="0"/>
          <w:caps w:val="0"/>
          <w:smallCaps w:val="0"/>
          <w:noProof w:val="0"/>
          <w:color w:val="E8E6E3"/>
          <w:sz w:val="36"/>
          <w:szCs w:val="36"/>
          <w:lang w:val="en-GB"/>
        </w:rPr>
      </w:pPr>
    </w:p>
    <w:p xmlns:wp14="http://schemas.microsoft.com/office/word/2010/wordml" w:rsidP="4F5C4939" w14:paraId="4FED1B01" wp14:textId="4E35FF5E">
      <w:pPr>
        <w:spacing w:after="160" w:line="259" w:lineRule="auto"/>
        <w:ind w:left="0"/>
        <w:rPr>
          <w:rFonts w:ascii="Calibri" w:hAnsi="Calibri" w:eastAsia="Calibri" w:cs="Calibri"/>
          <w:b w:val="0"/>
          <w:bCs w:val="0"/>
          <w:i w:val="0"/>
          <w:iCs w:val="0"/>
          <w:caps w:val="0"/>
          <w:smallCaps w:val="0"/>
          <w:noProof w:val="0"/>
          <w:color w:val="E8E6E3"/>
          <w:sz w:val="36"/>
          <w:szCs w:val="36"/>
          <w:lang w:val="en-GB"/>
        </w:rPr>
      </w:pPr>
    </w:p>
    <w:p xmlns:wp14="http://schemas.microsoft.com/office/word/2010/wordml" w:rsidP="4F5C4939" w14:paraId="42394E70" wp14:textId="6C1C3471">
      <w:pPr>
        <w:spacing w:after="160" w:line="259" w:lineRule="auto"/>
        <w:ind w:left="0"/>
        <w:rPr>
          <w:rFonts w:ascii="Calibri" w:hAnsi="Calibri" w:eastAsia="Calibri" w:cs="Calibri"/>
          <w:b w:val="0"/>
          <w:bCs w:val="0"/>
          <w:i w:val="0"/>
          <w:iCs w:val="0"/>
          <w:caps w:val="0"/>
          <w:smallCaps w:val="0"/>
          <w:noProof w:val="0"/>
          <w:color w:val="E8E6E3"/>
          <w:sz w:val="36"/>
          <w:szCs w:val="36"/>
          <w:lang w:val="en-GB"/>
        </w:rPr>
      </w:pPr>
    </w:p>
    <w:p xmlns:wp14="http://schemas.microsoft.com/office/word/2010/wordml" w:rsidP="4F5C4939" w14:paraId="0DF8D0A0" wp14:textId="1CB12202">
      <w:pPr>
        <w:spacing w:after="160" w:line="259" w:lineRule="auto"/>
        <w:ind w:left="0"/>
        <w:rPr>
          <w:rFonts w:ascii="Calibri" w:hAnsi="Calibri" w:eastAsia="Calibri" w:cs="Calibri"/>
          <w:b w:val="0"/>
          <w:bCs w:val="0"/>
          <w:i w:val="0"/>
          <w:iCs w:val="0"/>
          <w:caps w:val="0"/>
          <w:smallCaps w:val="0"/>
          <w:noProof w:val="0"/>
          <w:color w:val="E8E6E3"/>
          <w:sz w:val="36"/>
          <w:szCs w:val="36"/>
          <w:lang w:val="en-GB"/>
        </w:rPr>
      </w:pPr>
    </w:p>
    <w:p xmlns:wp14="http://schemas.microsoft.com/office/word/2010/wordml" w:rsidP="4F5C4939" w14:paraId="4676CB97" wp14:textId="5B39A52D">
      <w:pPr>
        <w:spacing w:after="160" w:line="259" w:lineRule="auto"/>
        <w:ind w:left="0"/>
        <w:rPr>
          <w:rFonts w:ascii="Calibri" w:hAnsi="Calibri" w:eastAsia="Calibri" w:cs="Calibri"/>
          <w:b w:val="0"/>
          <w:bCs w:val="0"/>
          <w:i w:val="0"/>
          <w:iCs w:val="0"/>
          <w:caps w:val="0"/>
          <w:smallCaps w:val="0"/>
          <w:noProof w:val="0"/>
          <w:color w:val="E8E6E3"/>
          <w:sz w:val="36"/>
          <w:szCs w:val="36"/>
          <w:lang w:val="en-GB"/>
        </w:rPr>
      </w:pPr>
    </w:p>
    <w:p xmlns:wp14="http://schemas.microsoft.com/office/word/2010/wordml" w:rsidP="4F5C4939" w14:paraId="18608190" wp14:textId="3226F273">
      <w:pPr>
        <w:spacing w:after="160" w:line="259" w:lineRule="auto"/>
        <w:ind w:left="0"/>
        <w:rPr>
          <w:rFonts w:ascii="Calibri" w:hAnsi="Calibri" w:eastAsia="Calibri" w:cs="Calibri"/>
          <w:b w:val="0"/>
          <w:bCs w:val="0"/>
          <w:i w:val="0"/>
          <w:iCs w:val="0"/>
          <w:caps w:val="0"/>
          <w:smallCaps w:val="0"/>
          <w:noProof w:val="0"/>
          <w:color w:val="E8E6E3"/>
          <w:sz w:val="36"/>
          <w:szCs w:val="36"/>
          <w:lang w:val="en-GB"/>
        </w:rPr>
      </w:pPr>
    </w:p>
    <w:p xmlns:wp14="http://schemas.microsoft.com/office/word/2010/wordml" w:rsidP="3946938E" w14:paraId="52CEE07B" wp14:textId="7E1B0868">
      <w:pPr>
        <w:pStyle w:val="Normal"/>
        <w:spacing w:after="160" w:line="259" w:lineRule="auto"/>
        <w:ind w:left="0"/>
        <w:rPr>
          <w:rFonts w:ascii="Calibri" w:hAnsi="Calibri" w:eastAsia="Calibri" w:cs="Calibri"/>
          <w:b w:val="0"/>
          <w:bCs w:val="0"/>
          <w:i w:val="0"/>
          <w:iCs w:val="0"/>
          <w:caps w:val="0"/>
          <w:smallCaps w:val="0"/>
          <w:noProof w:val="0"/>
          <w:color w:val="E8E6E3"/>
          <w:sz w:val="36"/>
          <w:szCs w:val="36"/>
          <w:lang w:val="en-GB"/>
        </w:rPr>
      </w:pPr>
    </w:p>
    <w:p xmlns:wp14="http://schemas.microsoft.com/office/word/2010/wordml" w:rsidP="4F5C4939" w14:paraId="74316817" wp14:textId="169204B3">
      <w:pPr>
        <w:spacing w:after="160" w:line="259" w:lineRule="auto"/>
        <w:ind w:left="0"/>
        <w:rPr>
          <w:rFonts w:ascii="Calibri" w:hAnsi="Calibri" w:eastAsia="Calibri" w:cs="Calibri"/>
          <w:b w:val="0"/>
          <w:bCs w:val="0"/>
          <w:i w:val="0"/>
          <w:iCs w:val="0"/>
          <w:caps w:val="0"/>
          <w:smallCaps w:val="0"/>
          <w:noProof w:val="0"/>
          <w:color w:val="E8E6E3"/>
          <w:sz w:val="36"/>
          <w:szCs w:val="36"/>
          <w:lang w:val="en-GB"/>
        </w:rPr>
      </w:pPr>
    </w:p>
    <w:p xmlns:wp14="http://schemas.microsoft.com/office/word/2010/wordml" w:rsidP="4F5C4939" w14:paraId="0F4CE1DA" wp14:textId="3592D426">
      <w:pPr>
        <w:spacing w:after="160" w:line="259" w:lineRule="auto"/>
        <w:ind w:left="0"/>
        <w:rPr>
          <w:rFonts w:ascii="Calibri" w:hAnsi="Calibri" w:eastAsia="Calibri" w:cs="Calibri"/>
          <w:b w:val="0"/>
          <w:bCs w:val="0"/>
          <w:i w:val="0"/>
          <w:iCs w:val="0"/>
          <w:caps w:val="0"/>
          <w:smallCaps w:val="0"/>
          <w:noProof w:val="0"/>
          <w:color w:val="E8E6E3"/>
          <w:sz w:val="36"/>
          <w:szCs w:val="36"/>
          <w:lang w:val="en-GB"/>
        </w:rPr>
      </w:pPr>
    </w:p>
    <w:p xmlns:wp14="http://schemas.microsoft.com/office/word/2010/wordml" w:rsidP="4F5C4939" w14:paraId="6FF22E4D" wp14:textId="6B776B6A">
      <w:pPr>
        <w:spacing w:after="160" w:line="259" w:lineRule="auto"/>
        <w:ind w:left="0"/>
        <w:rPr>
          <w:rFonts w:ascii="Calibri" w:hAnsi="Calibri" w:eastAsia="Calibri" w:cs="Calibri"/>
          <w:b w:val="0"/>
          <w:bCs w:val="0"/>
          <w:i w:val="0"/>
          <w:iCs w:val="0"/>
          <w:caps w:val="0"/>
          <w:smallCaps w:val="0"/>
          <w:noProof w:val="0"/>
          <w:color w:val="E8E6E3"/>
          <w:sz w:val="36"/>
          <w:szCs w:val="36"/>
          <w:lang w:val="en-GB"/>
        </w:rPr>
      </w:pPr>
    </w:p>
    <w:p xmlns:wp14="http://schemas.microsoft.com/office/word/2010/wordml" w:rsidP="4F5C4939" w14:paraId="6A3099AA" wp14:textId="2D94F114">
      <w:pPr>
        <w:spacing w:after="160" w:line="259" w:lineRule="auto"/>
        <w:ind w:left="0"/>
        <w:rPr>
          <w:rFonts w:ascii="Calibri" w:hAnsi="Calibri" w:eastAsia="Calibri" w:cs="Calibri"/>
          <w:b w:val="0"/>
          <w:bCs w:val="0"/>
          <w:i w:val="0"/>
          <w:iCs w:val="0"/>
          <w:caps w:val="0"/>
          <w:smallCaps w:val="0"/>
          <w:noProof w:val="0"/>
          <w:color w:val="E8E6E3"/>
          <w:sz w:val="36"/>
          <w:szCs w:val="36"/>
          <w:lang w:val="en-GB"/>
        </w:rPr>
      </w:pPr>
    </w:p>
    <w:p xmlns:wp14="http://schemas.microsoft.com/office/word/2010/wordml" w:rsidP="3946938E" w14:paraId="4132759C" wp14:textId="2BBD5987">
      <w:pPr>
        <w:spacing w:after="160" w:line="360" w:lineRule="auto"/>
        <w:jc w:val="left"/>
        <w:rPr>
          <w:rFonts w:ascii="Arial" w:hAnsi="Arial" w:eastAsia="Arial" w:cs="Arial"/>
          <w:b w:val="0"/>
          <w:bCs w:val="0"/>
          <w:i w:val="0"/>
          <w:iCs w:val="0"/>
          <w:caps w:val="0"/>
          <w:smallCaps w:val="0"/>
          <w:noProof w:val="0"/>
          <w:color w:val="E8E6E3"/>
          <w:sz w:val="48"/>
          <w:szCs w:val="48"/>
          <w:lang w:val="en-GB"/>
        </w:rPr>
      </w:pPr>
      <w:r w:rsidRPr="3946938E" w:rsidR="2C4B9176">
        <w:rPr>
          <w:rFonts w:ascii="Calibri" w:hAnsi="Calibri" w:eastAsia="Calibri" w:cs="Calibri"/>
          <w:b w:val="0"/>
          <w:bCs w:val="0"/>
          <w:i w:val="0"/>
          <w:iCs w:val="0"/>
          <w:caps w:val="0"/>
          <w:smallCaps w:val="0"/>
          <w:noProof w:val="0"/>
          <w:color w:val="E8E6E3"/>
          <w:sz w:val="48"/>
          <w:szCs w:val="48"/>
          <w:lang w:val="en-GB"/>
        </w:rPr>
        <w:t xml:space="preserve">The </w:t>
      </w:r>
      <w:r w:rsidRPr="3946938E" w:rsidR="2C4B9176">
        <w:rPr>
          <w:rFonts w:ascii="Arial" w:hAnsi="Arial" w:eastAsia="Arial" w:cs="Arial"/>
          <w:b w:val="0"/>
          <w:bCs w:val="0"/>
          <w:i w:val="0"/>
          <w:iCs w:val="0"/>
          <w:caps w:val="0"/>
          <w:smallCaps w:val="0"/>
          <w:noProof w:val="0"/>
          <w:color w:val="E8E6E3"/>
          <w:sz w:val="48"/>
          <w:szCs w:val="48"/>
          <w:lang w:val="en-GB"/>
        </w:rPr>
        <w:t xml:space="preserve">Reference </w:t>
      </w:r>
      <w:r w:rsidRPr="3946938E" w:rsidR="7AF58028">
        <w:rPr>
          <w:rFonts w:ascii="Arial" w:hAnsi="Arial" w:eastAsia="Arial" w:cs="Arial"/>
          <w:b w:val="0"/>
          <w:bCs w:val="0"/>
          <w:i w:val="0"/>
          <w:iCs w:val="0"/>
          <w:caps w:val="0"/>
          <w:smallCaps w:val="0"/>
          <w:noProof w:val="0"/>
          <w:color w:val="E8E6E3"/>
          <w:sz w:val="48"/>
          <w:szCs w:val="48"/>
          <w:lang w:val="en-GB"/>
        </w:rPr>
        <w:t>List:</w:t>
      </w:r>
      <w:r w:rsidRPr="3946938E" w:rsidR="2C4B9176">
        <w:rPr>
          <w:rFonts w:ascii="Arial" w:hAnsi="Arial" w:eastAsia="Arial" w:cs="Arial"/>
          <w:b w:val="0"/>
          <w:bCs w:val="0"/>
          <w:i w:val="0"/>
          <w:iCs w:val="0"/>
          <w:caps w:val="0"/>
          <w:smallCaps w:val="0"/>
          <w:noProof w:val="0"/>
          <w:color w:val="E8E6E3"/>
          <w:sz w:val="48"/>
          <w:szCs w:val="48"/>
          <w:lang w:val="en-GB"/>
        </w:rPr>
        <w:t xml:space="preserve"> </w:t>
      </w:r>
    </w:p>
    <w:p xmlns:wp14="http://schemas.microsoft.com/office/word/2010/wordml" w:rsidP="4F5C4939" w14:paraId="1B5824B1" wp14:textId="44A3292B">
      <w:pPr>
        <w:pStyle w:val="ListParagraph"/>
        <w:numPr>
          <w:ilvl w:val="0"/>
          <w:numId w:val="1"/>
        </w:numPr>
        <w:spacing w:after="160" w:line="259" w:lineRule="auto"/>
        <w:jc w:val="left"/>
        <w:rPr>
          <w:rFonts w:ascii="Arial" w:hAnsi="Arial" w:eastAsia="Arial" w:cs="Arial"/>
          <w:b w:val="0"/>
          <w:bCs w:val="0"/>
          <w:i w:val="0"/>
          <w:iCs w:val="0"/>
          <w:caps w:val="0"/>
          <w:smallCaps w:val="0"/>
          <w:noProof w:val="0"/>
          <w:color w:val="CECAC3"/>
          <w:sz w:val="24"/>
          <w:szCs w:val="24"/>
          <w:lang w:val="en-GB"/>
        </w:rPr>
      </w:pPr>
      <w:r w:rsidRPr="4F5C4939" w:rsidR="2C4B9176">
        <w:rPr>
          <w:rFonts w:ascii="Arial" w:hAnsi="Arial" w:eastAsia="Arial" w:cs="Arial"/>
          <w:b w:val="0"/>
          <w:bCs w:val="0"/>
          <w:i w:val="0"/>
          <w:iCs w:val="0"/>
          <w:caps w:val="0"/>
          <w:smallCaps w:val="0"/>
          <w:noProof w:val="0"/>
          <w:color w:val="CECAC3"/>
          <w:sz w:val="24"/>
          <w:szCs w:val="24"/>
          <w:lang w:val="en-GB"/>
        </w:rPr>
        <w:t xml:space="preserve">Bocken, N. M. P., Short, S. W., Rana, P., &amp; Evans, S. (2014). A literature and practice review to develop sustainable business model archetypes. Journal of Cleaner Production, 65, 42-56. Link: </w:t>
      </w:r>
      <w:hyperlink r:id="R4a596263f66d4a03">
        <w:r w:rsidRPr="4F5C4939" w:rsidR="2C4B9176">
          <w:rPr>
            <w:rStyle w:val="Hyperlink"/>
            <w:rFonts w:ascii="Arial" w:hAnsi="Arial" w:eastAsia="Arial" w:cs="Arial"/>
            <w:b w:val="0"/>
            <w:bCs w:val="0"/>
            <w:i w:val="0"/>
            <w:iCs w:val="0"/>
            <w:caps w:val="0"/>
            <w:smallCaps w:val="0"/>
            <w:strike w:val="0"/>
            <w:dstrike w:val="0"/>
            <w:noProof w:val="0"/>
            <w:sz w:val="24"/>
            <w:szCs w:val="24"/>
            <w:lang w:val="en-GB"/>
          </w:rPr>
          <w:t>Read the article</w:t>
        </w:r>
      </w:hyperlink>
    </w:p>
    <w:p xmlns:wp14="http://schemas.microsoft.com/office/word/2010/wordml" w:rsidP="4F5C4939" w14:paraId="4BBAC532" wp14:textId="6234670E">
      <w:pPr>
        <w:pStyle w:val="ListParagraph"/>
        <w:numPr>
          <w:ilvl w:val="0"/>
          <w:numId w:val="1"/>
        </w:numPr>
        <w:spacing w:after="160" w:line="259" w:lineRule="auto"/>
        <w:jc w:val="left"/>
        <w:rPr>
          <w:rFonts w:ascii="Arial" w:hAnsi="Arial" w:eastAsia="Arial" w:cs="Arial"/>
          <w:b w:val="0"/>
          <w:bCs w:val="0"/>
          <w:i w:val="0"/>
          <w:iCs w:val="0"/>
          <w:caps w:val="0"/>
          <w:smallCaps w:val="0"/>
          <w:noProof w:val="0"/>
          <w:color w:val="CECAC3"/>
          <w:sz w:val="24"/>
          <w:szCs w:val="24"/>
          <w:lang w:val="en-GB"/>
        </w:rPr>
      </w:pPr>
      <w:r w:rsidRPr="4F5C4939" w:rsidR="2C4B9176">
        <w:rPr>
          <w:rFonts w:ascii="Arial" w:hAnsi="Arial" w:eastAsia="Arial" w:cs="Arial"/>
          <w:b w:val="0"/>
          <w:bCs w:val="0"/>
          <w:i w:val="0"/>
          <w:iCs w:val="0"/>
          <w:caps w:val="0"/>
          <w:smallCaps w:val="0"/>
          <w:noProof w:val="0"/>
          <w:color w:val="CECAC3"/>
          <w:sz w:val="24"/>
          <w:szCs w:val="24"/>
          <w:lang w:val="en-GB"/>
        </w:rPr>
        <w:t xml:space="preserve">Geissdoerfer, M., Savaget, P., Bocken, N. M., &amp; Hultink, E. J. (2017). The Circular Economy—A new sustainability paradigm? Journal of Cleaner Production, 143, 757-768. Link: </w:t>
      </w:r>
      <w:hyperlink r:id="R1c18181734ee464b">
        <w:r w:rsidRPr="4F5C4939" w:rsidR="2C4B9176">
          <w:rPr>
            <w:rStyle w:val="Hyperlink"/>
            <w:rFonts w:ascii="Arial" w:hAnsi="Arial" w:eastAsia="Arial" w:cs="Arial"/>
            <w:b w:val="0"/>
            <w:bCs w:val="0"/>
            <w:i w:val="0"/>
            <w:iCs w:val="0"/>
            <w:caps w:val="0"/>
            <w:smallCaps w:val="0"/>
            <w:strike w:val="0"/>
            <w:dstrike w:val="0"/>
            <w:noProof w:val="0"/>
            <w:sz w:val="24"/>
            <w:szCs w:val="24"/>
            <w:lang w:val="en-GB"/>
          </w:rPr>
          <w:t>Read the article</w:t>
        </w:r>
      </w:hyperlink>
    </w:p>
    <w:p xmlns:wp14="http://schemas.microsoft.com/office/word/2010/wordml" w:rsidP="4F5C4939" w14:paraId="6B130D1A" wp14:textId="5F24E39D">
      <w:pPr>
        <w:pStyle w:val="ListParagraph"/>
        <w:numPr>
          <w:ilvl w:val="0"/>
          <w:numId w:val="1"/>
        </w:numPr>
        <w:spacing w:after="160" w:line="259" w:lineRule="auto"/>
        <w:jc w:val="left"/>
        <w:rPr>
          <w:rFonts w:ascii="Arial" w:hAnsi="Arial" w:eastAsia="Arial" w:cs="Arial"/>
          <w:b w:val="0"/>
          <w:bCs w:val="0"/>
          <w:i w:val="0"/>
          <w:iCs w:val="0"/>
          <w:caps w:val="0"/>
          <w:smallCaps w:val="0"/>
          <w:noProof w:val="0"/>
          <w:color w:val="CECAC3"/>
          <w:sz w:val="24"/>
          <w:szCs w:val="24"/>
          <w:lang w:val="en-GB"/>
        </w:rPr>
      </w:pPr>
      <w:r w:rsidRPr="4F5C4939" w:rsidR="2C4B9176">
        <w:rPr>
          <w:rFonts w:ascii="Arial" w:hAnsi="Arial" w:eastAsia="Arial" w:cs="Arial"/>
          <w:b w:val="0"/>
          <w:bCs w:val="0"/>
          <w:i w:val="0"/>
          <w:iCs w:val="0"/>
          <w:caps w:val="0"/>
          <w:smallCaps w:val="0"/>
          <w:noProof w:val="0"/>
          <w:color w:val="CECAC3"/>
          <w:sz w:val="24"/>
          <w:szCs w:val="24"/>
          <w:lang w:val="en-GB"/>
        </w:rPr>
        <w:t xml:space="preserve">Ghisellini, P., Cialani, C., &amp; Ulgiati, S. (2016). A review on circular economy: The expected transition to a balanced interplay of environmental and economic systems. Journal of Cleaner Production, 114, 11-32. Link: </w:t>
      </w:r>
      <w:hyperlink r:id="R14aeca1ba5304896">
        <w:r w:rsidRPr="4F5C4939" w:rsidR="2C4B9176">
          <w:rPr>
            <w:rStyle w:val="Hyperlink"/>
            <w:rFonts w:ascii="Arial" w:hAnsi="Arial" w:eastAsia="Arial" w:cs="Arial"/>
            <w:b w:val="0"/>
            <w:bCs w:val="0"/>
            <w:i w:val="0"/>
            <w:iCs w:val="0"/>
            <w:caps w:val="0"/>
            <w:smallCaps w:val="0"/>
            <w:strike w:val="0"/>
            <w:dstrike w:val="0"/>
            <w:noProof w:val="0"/>
            <w:sz w:val="24"/>
            <w:szCs w:val="24"/>
            <w:lang w:val="en-GB"/>
          </w:rPr>
          <w:t>Read the article</w:t>
        </w:r>
      </w:hyperlink>
    </w:p>
    <w:p xmlns:wp14="http://schemas.microsoft.com/office/word/2010/wordml" w:rsidP="4F5C4939" w14:paraId="7EB8E218" wp14:textId="2D36F105">
      <w:pPr>
        <w:pStyle w:val="ListParagraph"/>
        <w:numPr>
          <w:ilvl w:val="0"/>
          <w:numId w:val="1"/>
        </w:numPr>
        <w:spacing w:after="160" w:line="259" w:lineRule="auto"/>
        <w:jc w:val="left"/>
        <w:rPr>
          <w:rFonts w:ascii="Arial" w:hAnsi="Arial" w:eastAsia="Arial" w:cs="Arial"/>
          <w:b w:val="0"/>
          <w:bCs w:val="0"/>
          <w:i w:val="0"/>
          <w:iCs w:val="0"/>
          <w:caps w:val="0"/>
          <w:smallCaps w:val="0"/>
          <w:noProof w:val="0"/>
          <w:color w:val="CECAC3"/>
          <w:sz w:val="24"/>
          <w:szCs w:val="24"/>
          <w:lang w:val="en-GB"/>
        </w:rPr>
      </w:pPr>
      <w:r w:rsidRPr="4F5C4939" w:rsidR="2C4B9176">
        <w:rPr>
          <w:rFonts w:ascii="Arial" w:hAnsi="Arial" w:eastAsia="Arial" w:cs="Arial"/>
          <w:b w:val="0"/>
          <w:bCs w:val="0"/>
          <w:i w:val="0"/>
          <w:iCs w:val="0"/>
          <w:caps w:val="0"/>
          <w:smallCaps w:val="0"/>
          <w:noProof w:val="0"/>
          <w:color w:val="CECAC3"/>
          <w:sz w:val="24"/>
          <w:szCs w:val="24"/>
          <w:lang w:val="en-GB"/>
        </w:rPr>
        <w:t xml:space="preserve">Stahel, W. R. (2016). Circular economy. Nature, 531(7595), 435-438. Link: </w:t>
      </w:r>
      <w:hyperlink r:id="R92f115a53c574cfa">
        <w:r w:rsidRPr="4F5C4939" w:rsidR="2C4B9176">
          <w:rPr>
            <w:rStyle w:val="Hyperlink"/>
            <w:rFonts w:ascii="Arial" w:hAnsi="Arial" w:eastAsia="Arial" w:cs="Arial"/>
            <w:b w:val="0"/>
            <w:bCs w:val="0"/>
            <w:i w:val="0"/>
            <w:iCs w:val="0"/>
            <w:caps w:val="0"/>
            <w:smallCaps w:val="0"/>
            <w:strike w:val="0"/>
            <w:dstrike w:val="0"/>
            <w:noProof w:val="0"/>
            <w:sz w:val="24"/>
            <w:szCs w:val="24"/>
            <w:lang w:val="en-GB"/>
          </w:rPr>
          <w:t>Read the article</w:t>
        </w:r>
      </w:hyperlink>
    </w:p>
    <w:p xmlns:wp14="http://schemas.microsoft.com/office/word/2010/wordml" w:rsidP="4F5C4939" w14:paraId="55991ED6" wp14:textId="62CB5336">
      <w:pPr>
        <w:pStyle w:val="ListParagraph"/>
        <w:numPr>
          <w:ilvl w:val="0"/>
          <w:numId w:val="1"/>
        </w:numPr>
        <w:spacing w:after="160" w:line="259" w:lineRule="auto"/>
        <w:jc w:val="left"/>
        <w:rPr>
          <w:rFonts w:ascii="Arial" w:hAnsi="Arial" w:eastAsia="Arial" w:cs="Arial"/>
          <w:b w:val="0"/>
          <w:bCs w:val="0"/>
          <w:i w:val="0"/>
          <w:iCs w:val="0"/>
          <w:caps w:val="0"/>
          <w:smallCaps w:val="0"/>
          <w:noProof w:val="0"/>
          <w:color w:val="CECAC3"/>
          <w:sz w:val="24"/>
          <w:szCs w:val="24"/>
          <w:lang w:val="en-GB"/>
        </w:rPr>
      </w:pPr>
      <w:r w:rsidRPr="4F5C4939" w:rsidR="2C4B9176">
        <w:rPr>
          <w:rFonts w:ascii="Arial" w:hAnsi="Arial" w:eastAsia="Arial" w:cs="Arial"/>
          <w:b w:val="0"/>
          <w:bCs w:val="0"/>
          <w:i w:val="0"/>
          <w:iCs w:val="0"/>
          <w:caps w:val="0"/>
          <w:smallCaps w:val="0"/>
          <w:noProof w:val="0"/>
          <w:color w:val="CECAC3"/>
          <w:sz w:val="24"/>
          <w:szCs w:val="24"/>
          <w:lang w:val="en-GB"/>
        </w:rPr>
        <w:t xml:space="preserve">Tukker, A. (2015). Product services for a resource-efficient and circular economy–a review. Journal of Cleaner Production, 97, 76-91. Link: </w:t>
      </w:r>
      <w:hyperlink r:id="Rd32fefb12c6b49d6">
        <w:r w:rsidRPr="4F5C4939" w:rsidR="2C4B9176">
          <w:rPr>
            <w:rStyle w:val="Hyperlink"/>
            <w:rFonts w:ascii="Arial" w:hAnsi="Arial" w:eastAsia="Arial" w:cs="Arial"/>
            <w:b w:val="0"/>
            <w:bCs w:val="0"/>
            <w:i w:val="0"/>
            <w:iCs w:val="0"/>
            <w:caps w:val="0"/>
            <w:smallCaps w:val="0"/>
            <w:strike w:val="0"/>
            <w:dstrike w:val="0"/>
            <w:noProof w:val="0"/>
            <w:sz w:val="24"/>
            <w:szCs w:val="24"/>
            <w:lang w:val="en-GB"/>
          </w:rPr>
          <w:t>Read the article</w:t>
        </w:r>
      </w:hyperlink>
    </w:p>
    <w:p xmlns:wp14="http://schemas.microsoft.com/office/word/2010/wordml" w:rsidP="3946938E" w14:paraId="51AF5F7E" wp14:textId="63FD1B29">
      <w:pPr>
        <w:pStyle w:val="Normal"/>
        <w:spacing w:after="160" w:line="360" w:lineRule="auto"/>
        <w:jc w:val="left"/>
        <w:rPr>
          <w:rFonts w:ascii="Segoe UI" w:hAnsi="Segoe UI" w:eastAsia="Segoe UI" w:cs="Segoe UI"/>
          <w:b w:val="1"/>
          <w:bCs w:val="1"/>
          <w:i w:val="0"/>
          <w:iCs w:val="0"/>
          <w:caps w:val="0"/>
          <w:smallCaps w:val="0"/>
          <w:noProof w:val="0"/>
          <w:color w:val="D1CDC7"/>
          <w:sz w:val="48"/>
          <w:szCs w:val="48"/>
          <w:lang w:val="en-GB"/>
        </w:rPr>
      </w:pPr>
      <w:r w:rsidRPr="3946938E" w:rsidR="497A4774">
        <w:rPr>
          <w:rFonts w:ascii="Arial" w:hAnsi="Arial" w:eastAsia="Arial" w:cs="Arial"/>
          <w:b w:val="1"/>
          <w:bCs w:val="1"/>
          <w:i w:val="0"/>
          <w:iCs w:val="0"/>
          <w:caps w:val="0"/>
          <w:smallCaps w:val="0"/>
          <w:noProof w:val="0"/>
          <w:color w:val="E8E6E3"/>
          <w:sz w:val="48"/>
          <w:szCs w:val="48"/>
          <w:lang w:val="en-GB"/>
        </w:rPr>
        <w:t xml:space="preserve">Link </w:t>
      </w:r>
      <w:r w:rsidRPr="3946938E" w:rsidR="2F335071">
        <w:rPr>
          <w:rFonts w:ascii="Arial" w:hAnsi="Arial" w:eastAsia="Arial" w:cs="Arial"/>
          <w:b w:val="1"/>
          <w:bCs w:val="1"/>
          <w:i w:val="0"/>
          <w:iCs w:val="0"/>
          <w:caps w:val="0"/>
          <w:smallCaps w:val="0"/>
          <w:noProof w:val="0"/>
          <w:color w:val="E8E6E3"/>
          <w:sz w:val="48"/>
          <w:szCs w:val="48"/>
          <w:lang w:val="en-GB"/>
        </w:rPr>
        <w:t>to</w:t>
      </w:r>
      <w:r w:rsidRPr="3946938E" w:rsidR="497A4774">
        <w:rPr>
          <w:rFonts w:ascii="Arial" w:hAnsi="Arial" w:eastAsia="Arial" w:cs="Arial"/>
          <w:b w:val="1"/>
          <w:bCs w:val="1"/>
          <w:i w:val="0"/>
          <w:iCs w:val="0"/>
          <w:caps w:val="0"/>
          <w:smallCaps w:val="0"/>
          <w:noProof w:val="0"/>
          <w:color w:val="E8E6E3"/>
          <w:sz w:val="48"/>
          <w:szCs w:val="48"/>
          <w:lang w:val="en-GB"/>
        </w:rPr>
        <w:t xml:space="preserve"> my</w:t>
      </w:r>
      <w:r w:rsidRPr="3946938E" w:rsidR="4FE0DDD8">
        <w:rPr>
          <w:rFonts w:ascii="Arial" w:hAnsi="Arial" w:eastAsia="Arial" w:cs="Arial"/>
          <w:b w:val="1"/>
          <w:bCs w:val="1"/>
          <w:i w:val="0"/>
          <w:iCs w:val="0"/>
          <w:caps w:val="0"/>
          <w:smallCaps w:val="0"/>
          <w:noProof w:val="0"/>
          <w:color w:val="E8E6E3"/>
          <w:sz w:val="48"/>
          <w:szCs w:val="48"/>
          <w:lang w:val="en-GB"/>
        </w:rPr>
        <w:t xml:space="preserve"> </w:t>
      </w:r>
      <w:r w:rsidRPr="3946938E" w:rsidR="55EF6F63">
        <w:rPr>
          <w:rFonts w:ascii="Segoe UI" w:hAnsi="Segoe UI" w:eastAsia="Segoe UI" w:cs="Segoe UI"/>
          <w:b w:val="1"/>
          <w:bCs w:val="1"/>
          <w:i w:val="0"/>
          <w:iCs w:val="0"/>
          <w:caps w:val="0"/>
          <w:smallCaps w:val="0"/>
          <w:noProof w:val="0"/>
          <w:color w:val="D1CDC7"/>
          <w:sz w:val="48"/>
          <w:szCs w:val="48"/>
          <w:lang w:val="en-GB"/>
        </w:rPr>
        <w:t>presentation:</w:t>
      </w:r>
      <w:r w:rsidRPr="3946938E" w:rsidR="136C8E6C">
        <w:rPr>
          <w:rFonts w:ascii="Segoe UI" w:hAnsi="Segoe UI" w:eastAsia="Segoe UI" w:cs="Segoe UI"/>
          <w:b w:val="1"/>
          <w:bCs w:val="1"/>
          <w:i w:val="0"/>
          <w:iCs w:val="0"/>
          <w:caps w:val="0"/>
          <w:smallCaps w:val="0"/>
          <w:noProof w:val="0"/>
          <w:color w:val="D1CDC7"/>
          <w:sz w:val="48"/>
          <w:szCs w:val="48"/>
          <w:lang w:val="en-GB"/>
        </w:rPr>
        <w:t xml:space="preserve"> </w:t>
      </w:r>
    </w:p>
    <w:p w:rsidR="136C8E6C" w:rsidP="3946938E" w:rsidRDefault="136C8E6C" w14:paraId="69717121" w14:textId="079EB15E">
      <w:pPr>
        <w:pStyle w:val="Normal"/>
        <w:spacing w:after="160" w:line="360" w:lineRule="auto"/>
        <w:jc w:val="left"/>
        <w:rPr>
          <w:rFonts w:ascii="Segoe UI" w:hAnsi="Segoe UI" w:eastAsia="Segoe UI" w:cs="Segoe UI"/>
          <w:b w:val="1"/>
          <w:bCs w:val="1"/>
          <w:i w:val="0"/>
          <w:iCs w:val="0"/>
          <w:caps w:val="0"/>
          <w:smallCaps w:val="0"/>
          <w:noProof w:val="0"/>
          <w:color w:val="D1CDC7"/>
          <w:sz w:val="48"/>
          <w:szCs w:val="48"/>
          <w:lang w:val="en-GB"/>
        </w:rPr>
      </w:pPr>
      <w:hyperlink r:id="R9e2d3b985d784b35">
        <w:r w:rsidRPr="3946938E" w:rsidR="136C8E6C">
          <w:rPr>
            <w:rStyle w:val="Hyperlink"/>
            <w:rFonts w:ascii="Segoe UI" w:hAnsi="Segoe UI" w:eastAsia="Segoe UI" w:cs="Segoe UI"/>
            <w:b w:val="1"/>
            <w:bCs w:val="1"/>
            <w:i w:val="0"/>
            <w:iCs w:val="0"/>
            <w:caps w:val="0"/>
            <w:smallCaps w:val="0"/>
            <w:noProof w:val="0"/>
            <w:sz w:val="48"/>
            <w:szCs w:val="48"/>
            <w:lang w:val="en-GB"/>
          </w:rPr>
          <w:t>https://uowtsd-my.sharepoint.com/:v:/g/personal/2114939_student_uwtsd_ac_uk/Ec4TvNwhUBpAiOKPOiS-kSAB1PFNT0z2I3Kc4a4xk_P0jg?e=essWbS</w:t>
        </w:r>
      </w:hyperlink>
      <w:r w:rsidRPr="3946938E" w:rsidR="136C8E6C">
        <w:rPr>
          <w:rFonts w:ascii="Segoe UI" w:hAnsi="Segoe UI" w:eastAsia="Segoe UI" w:cs="Segoe UI"/>
          <w:b w:val="1"/>
          <w:bCs w:val="1"/>
          <w:i w:val="0"/>
          <w:iCs w:val="0"/>
          <w:caps w:val="0"/>
          <w:smallCaps w:val="0"/>
          <w:noProof w:val="0"/>
          <w:color w:val="D1CDC7"/>
          <w:sz w:val="48"/>
          <w:szCs w:val="48"/>
          <w:lang w:val="en-GB"/>
        </w:rPr>
        <w:t xml:space="preserve"> </w:t>
      </w:r>
    </w:p>
    <w:p xmlns:wp14="http://schemas.microsoft.com/office/word/2010/wordml" w:rsidP="4F5C4939" w14:paraId="149070C3" wp14:textId="1FB2D24E">
      <w:pPr>
        <w:spacing w:after="160" w:line="259" w:lineRule="auto"/>
        <w:ind w:left="0"/>
        <w:rPr>
          <w:rFonts w:ascii="Calibri" w:hAnsi="Calibri" w:eastAsia="Calibri" w:cs="Calibri"/>
          <w:b w:val="0"/>
          <w:bCs w:val="0"/>
          <w:i w:val="0"/>
          <w:iCs w:val="0"/>
          <w:caps w:val="0"/>
          <w:smallCaps w:val="0"/>
          <w:noProof w:val="0"/>
          <w:color w:val="E8E6E3"/>
          <w:sz w:val="36"/>
          <w:szCs w:val="36"/>
          <w:lang w:val="en-GB"/>
        </w:rPr>
      </w:pPr>
    </w:p>
    <w:p xmlns:wp14="http://schemas.microsoft.com/office/word/2010/wordml" w:rsidP="4F5C4939" w14:paraId="34576AA7" wp14:textId="73549964">
      <w:pPr>
        <w:spacing w:after="160" w:line="259" w:lineRule="auto"/>
        <w:ind w:left="0"/>
        <w:rPr>
          <w:rFonts w:ascii="Calibri" w:hAnsi="Calibri" w:eastAsia="Calibri" w:cs="Calibri"/>
          <w:b w:val="0"/>
          <w:bCs w:val="0"/>
          <w:i w:val="0"/>
          <w:iCs w:val="0"/>
          <w:caps w:val="0"/>
          <w:smallCaps w:val="0"/>
          <w:noProof w:val="0"/>
          <w:color w:val="E8E6E3"/>
          <w:sz w:val="36"/>
          <w:szCs w:val="36"/>
          <w:lang w:val="en-GB"/>
        </w:rPr>
      </w:pPr>
    </w:p>
    <w:p xmlns:wp14="http://schemas.microsoft.com/office/word/2010/wordml" w:rsidP="4F5C4939" w14:paraId="2C078E63" wp14:textId="32397B2C">
      <w:pPr>
        <w:pStyle w:val="Normal"/>
        <w:numPr>
          <w:numId w:val="0"/>
        </w:numPr>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intelligence2.xml><?xml version="1.0" encoding="utf-8"?>
<int2:intelligence xmlns:int2="http://schemas.microsoft.com/office/intelligence/2020/intelligence">
  <int2:observations>
    <int2:textHash int2:hashCode="LqB+Fn4Dc2e26V" int2:id="iLhxqgXc">
      <int2:state int2:type="AugLoop_Text_Critique" int2:value="Rejected"/>
    </int2:textHash>
    <int2:textHash int2:hashCode="JUw7li6oTpOcOL" int2:id="7Za8gAhX">
      <int2:state int2:type="AugLoop_Text_Critique" int2:value="Rejected"/>
    </int2:textHash>
    <int2:textHash int2:hashCode="k8C9FEJ8KcRJw5" int2:id="mtwlHzOa">
      <int2:state int2:type="AugLoop_Text_Critique" int2:value="Rejected"/>
    </int2:textHash>
    <int2:textHash int2:hashCode="ihH87e9hHFm7W0" int2:id="3yNdsY68">
      <int2:state int2:type="AugLoop_Text_Critique" int2:value="Rejected"/>
    </int2:textHash>
    <int2:textHash int2:hashCode="gYIc0/7NZdKMuV" int2:id="b2X28t9r">
      <int2:state int2:type="AugLoop_Text_Critique" int2:value="Rejected"/>
    </int2:textHash>
    <int2:textHash int2:hashCode="rVGJ2pe8bYUiYB" int2:id="BjTjExY7">
      <int2:state int2:type="AugLoop_Text_Critique" int2:value="Rejected"/>
    </int2:textHash>
    <int2:textHash int2:hashCode="rv9yXIJdwLXyq4" int2:id="URYqF5YQ">
      <int2:state int2:type="AugLoop_Text_Critique" int2:value="Rejected"/>
    </int2:textHash>
    <int2:textHash int2:hashCode="Sbp6rms4byV0u8" int2:id="clzQZtVM">
      <int2:state int2:type="AugLoop_Text_Critique" int2:value="Rejected"/>
    </int2:textHash>
  </int2:observations>
  <int2:intelligenceSettings/>
</int2:intelligence>
</file>

<file path=word/numbering.xml><?xml version="1.0" encoding="utf-8"?>
<w:numbering xmlns:w="http://schemas.openxmlformats.org/wordprocessingml/2006/main">
  <w:abstractNum xmlns:w="http://schemas.openxmlformats.org/wordprocessingml/2006/main" w:abstractNumId="5">
    <w:nsid w:val="4b514b77"/>
    <w:multiLevelType xmlns:w="http://schemas.openxmlformats.org/wordprocessingml/2006/main" w:val="hybridMultilevel"/>
    <w:lvl xmlns:w="http://schemas.openxmlformats.org/wordprocessingml/2006/main" w:ilvl="0">
      <w:start w:val="5"/>
      <w:numFmt w:val="decimal"/>
      <w:lvlText w:val="%1."/>
      <w:lvlJc w:val="left"/>
      <w:pPr>
        <w:ind w:left="720" w:hanging="360"/>
      </w:pPr>
      <w:rPr>
        <w:rFonts w:hint="default" w:ascii="Arial" w:hAnsi="Arial"/>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4">
    <w:nsid w:val="5c559a20"/>
    <w:multiLevelType xmlns:w="http://schemas.openxmlformats.org/wordprocessingml/2006/main" w:val="hybridMultilevel"/>
    <w:lvl xmlns:w="http://schemas.openxmlformats.org/wordprocessingml/2006/main" w:ilvl="0">
      <w:start w:val="4"/>
      <w:numFmt w:val="decimal"/>
      <w:lvlText w:val="%1."/>
      <w:lvlJc w:val="left"/>
      <w:pPr>
        <w:ind w:left="720" w:hanging="360"/>
      </w:pPr>
      <w:rPr>
        <w:rFonts w:hint="default" w:ascii="Arial" w:hAnsi="Arial"/>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3">
    <w:nsid w:val="2f2ec917"/>
    <w:multiLevelType xmlns:w="http://schemas.openxmlformats.org/wordprocessingml/2006/main" w:val="hybridMultilevel"/>
    <w:lvl xmlns:w="http://schemas.openxmlformats.org/wordprocessingml/2006/main" w:ilvl="0">
      <w:start w:val="3"/>
      <w:numFmt w:val="decimal"/>
      <w:lvlText w:val="%1."/>
      <w:lvlJc w:val="left"/>
      <w:pPr>
        <w:ind w:left="720" w:hanging="360"/>
      </w:pPr>
      <w:rPr>
        <w:rFonts w:hint="default" w:ascii="Arial" w:hAnsi="Arial"/>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
    <w:nsid w:val="19e891fe"/>
    <w:multiLevelType xmlns:w="http://schemas.openxmlformats.org/wordprocessingml/2006/main" w:val="hybridMultilevel"/>
    <w:lvl xmlns:w="http://schemas.openxmlformats.org/wordprocessingml/2006/main" w:ilvl="0">
      <w:start w:val="2"/>
      <w:numFmt w:val="decimal"/>
      <w:lvlText w:val="%1."/>
      <w:lvlJc w:val="left"/>
      <w:pPr>
        <w:ind w:left="720" w:hanging="360"/>
      </w:pPr>
      <w:rPr>
        <w:rFonts w:hint="default" w:ascii="Arial" w:hAnsi="Arial"/>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
    <w:nsid w:val="199eee6a"/>
    <w:multiLevelType xmlns:w="http://schemas.openxmlformats.org/wordprocessingml/2006/main" w:val="hybridMultilevel"/>
    <w:lvl xmlns:w="http://schemas.openxmlformats.org/wordprocessingml/2006/main" w:ilvl="0">
      <w:start w:val="1"/>
      <w:numFmt w:val="decimal"/>
      <w:lvlText w:val="%1."/>
      <w:lvlJc w:val="left"/>
      <w:pPr>
        <w:ind w:left="720" w:hanging="360"/>
      </w:pPr>
      <w:rPr>
        <w:rFonts w:hint="default" w:ascii="Arial" w:hAnsi="Arial"/>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183F5BFB"/>
    <w:rsid w:val="136C8E6C"/>
    <w:rsid w:val="183F5BFB"/>
    <w:rsid w:val="2C4B9176"/>
    <w:rsid w:val="2F335071"/>
    <w:rsid w:val="37AAC32D"/>
    <w:rsid w:val="3946938E"/>
    <w:rsid w:val="497A4774"/>
    <w:rsid w:val="4F5C4939"/>
    <w:rsid w:val="4FE0DDD8"/>
    <w:rsid w:val="55EF6F63"/>
    <w:rsid w:val="62F663F0"/>
    <w:rsid w:val="63FC4584"/>
    <w:rsid w:val="6B0F21B2"/>
    <w:rsid w:val="7AF58028"/>
    <w:rsid w:val="7E90F1CD"/>
    <w:rsid w:val="7FCFDC7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3F5BFB"/>
  <w15:chartTrackingRefBased/>
  <w15:docId w15:val="{94330FDC-3EA1-4C15-8886-A47D9E6E5CAF}"/>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SubtitleChar" w:customStyle="1" mc:Ignorable="w14">
    <w:name xmlns:w="http://schemas.openxmlformats.org/wordprocessingml/2006/main" w:val="Subtitle Char"/>
    <w:basedOn xmlns:w="http://schemas.openxmlformats.org/wordprocessingml/2006/main" w:val="DefaultParagraphFont"/>
    <w:link xmlns:w="http://schemas.openxmlformats.org/wordprocessingml/2006/main" w:val="Subtitle"/>
    <w:uiPriority xmlns:w="http://schemas.openxmlformats.org/wordprocessingml/2006/main" w:val="11"/>
    <w:rPr xmlns:w="http://schemas.openxmlformats.org/wordprocessingml/2006/main">
      <w:rFonts w:eastAsiaTheme="minorEastAsia"/>
      <w:color w:val="5A5A5A" w:themeColor="text1" w:themeTint="A5"/>
      <w:spacing w:val="15"/>
    </w:rPr>
  </w:style>
  <w:style xmlns:w14="http://schemas.microsoft.com/office/word/2010/wordml" xmlns:mc="http://schemas.openxmlformats.org/markup-compatibility/2006" xmlns:w="http://schemas.openxmlformats.org/wordprocessingml/2006/main" w:type="paragraph" w:styleId="Subtitle" mc:Ignorable="w14">
    <w:name xmlns:w="http://schemas.openxmlformats.org/wordprocessingml/2006/main" w:val="Subtitle"/>
    <w:basedOn xmlns:w="http://schemas.openxmlformats.org/wordprocessingml/2006/main" w:val="Normal"/>
    <w:next xmlns:w="http://schemas.openxmlformats.org/wordprocessingml/2006/main" w:val="Normal"/>
    <w:link xmlns:w="http://schemas.openxmlformats.org/wordprocessingml/2006/main" w:val="SubtitleChar"/>
    <w:uiPriority xmlns:w="http://schemas.openxmlformats.org/wordprocessingml/2006/main" w:val="11"/>
    <w:qFormat xmlns:w="http://schemas.openxmlformats.org/wordprocessingml/2006/main"/>
    <w:pPr xmlns:w="http://schemas.openxmlformats.org/wordprocessingml/2006/main">
      <w:numPr xmlns:w="http://schemas.openxmlformats.org/wordprocessingml/2006/main">
        <w:ilvl w:val="1"/>
      </w:numPr>
    </w:pPr>
    <w:rPr xmlns:w="http://schemas.openxmlformats.org/wordprocessingml/2006/main">
      <w:rFonts w:eastAsiaTheme="minorEastAsia"/>
      <w:color w:val="5A5A5A" w:themeColor="text1" w:themeTint="A5"/>
      <w:spacing w:val="15"/>
    </w:r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hyperlink" Target="https://next.canvanizer.com/canvas/rUVzSsVyi4uDV" TargetMode="External" Id="R12408c6294804565" /><Relationship Type="http://schemas.openxmlformats.org/officeDocument/2006/relationships/hyperlink" Target="https://next.canvanizer.com/canvas/wL1Nnp3qZtVUW" TargetMode="External" Id="Re61c7478a7ff4674" /><Relationship Type="http://schemas.openxmlformats.org/officeDocument/2006/relationships/hyperlink" Target="https://www.sciencedirect.com/science/article/pii/S0959652613005610" TargetMode="External" Id="R4a596263f66d4a03" /><Relationship Type="http://schemas.openxmlformats.org/officeDocument/2006/relationships/hyperlink" Target="https://www.sciencedirect.com/science/article/pii/S0959652616310292" TargetMode="External" Id="R1c18181734ee464b" /><Relationship Type="http://schemas.openxmlformats.org/officeDocument/2006/relationships/hyperlink" Target="https://www.sciencedirect.com/science/article/pii/S0959652615012109" TargetMode="External" Id="R14aeca1ba5304896" /><Relationship Type="http://schemas.openxmlformats.org/officeDocument/2006/relationships/hyperlink" Target="https://www.nature.com/articles/531435a" TargetMode="External" Id="R92f115a53c574cfa" /><Relationship Type="http://schemas.openxmlformats.org/officeDocument/2006/relationships/hyperlink" Target="https://www.sciencedirect.com/science/article/pii/S0959652614003508" TargetMode="External" Id="Rd32fefb12c6b49d6" /><Relationship Type="http://schemas.openxmlformats.org/officeDocument/2006/relationships/numbering" Target="numbering.xml" Id="R35c3630fd60e4538" /><Relationship Type="http://schemas.openxmlformats.org/officeDocument/2006/relationships/hyperlink" Target="https://uowtsd-my.sharepoint.com/:v:/g/personal/2114939_student_uwtsd_ac_uk/Ec4TvNwhUBpAiOKPOiS-kSAB1PFNT0z2I3Kc4a4xk_P0jg?e=essWbS" TargetMode="External" Id="R9e2d3b985d784b35" /><Relationship Type="http://schemas.microsoft.com/office/2020/10/relationships/intelligence" Target="intelligence2.xml" Id="Reb7b7d0fe921436c"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2023-05-17T21:36:54.9016482Z</dcterms:created>
  <dcterms:modified xsi:type="dcterms:W3CDTF">2023-07-19T12:06:05.4855212Z</dcterms:modified>
  <dc:creator>Ali Yasin (2114939)</dc:creator>
  <lastModifiedBy>Ali Yasin (2114939)</lastModifiedBy>
</coreProperties>
</file>