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A4A4E1" w14:textId="77777777" w:rsidR="005E4580" w:rsidRDefault="005E4580" w:rsidP="005E4580">
      <w:pPr>
        <w:jc w:val="both"/>
        <w:rPr>
          <w:rFonts w:ascii="Arial" w:hAnsi="Arial" w:cs="Arial"/>
          <w:sz w:val="24"/>
          <w:szCs w:val="24"/>
        </w:rPr>
      </w:pPr>
    </w:p>
    <w:p w14:paraId="7BD9F91C" w14:textId="77777777" w:rsidR="005E4580" w:rsidRPr="005E4580" w:rsidRDefault="005E4580" w:rsidP="005E4580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5E4580">
        <w:rPr>
          <w:rFonts w:ascii="Arial" w:hAnsi="Arial" w:cs="Arial"/>
          <w:b/>
          <w:bCs/>
          <w:sz w:val="24"/>
          <w:szCs w:val="24"/>
        </w:rPr>
        <w:t>PROFESSIONAL</w:t>
      </w:r>
    </w:p>
    <w:p w14:paraId="7AD85157" w14:textId="7436B143" w:rsidR="005E4580" w:rsidRPr="005E4580" w:rsidRDefault="005E4580" w:rsidP="005E4580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5E4580">
        <w:rPr>
          <w:rFonts w:ascii="Arial" w:hAnsi="Arial" w:cs="Arial"/>
          <w:b/>
          <w:bCs/>
          <w:sz w:val="24"/>
          <w:szCs w:val="24"/>
        </w:rPr>
        <w:t>REFLECTION</w:t>
      </w:r>
    </w:p>
    <w:p w14:paraId="110456CC" w14:textId="2E047601" w:rsidR="005E4580" w:rsidRDefault="005E4580" w:rsidP="005E4580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5E4580">
        <w:rPr>
          <w:rFonts w:ascii="Arial" w:hAnsi="Arial" w:cs="Arial"/>
          <w:b/>
          <w:bCs/>
          <w:sz w:val="24"/>
          <w:szCs w:val="24"/>
        </w:rPr>
        <w:t>Reflection on cultural misunderstandings</w:t>
      </w:r>
    </w:p>
    <w:p w14:paraId="7C2FD2A9" w14:textId="51B1967A" w:rsidR="00D63C62" w:rsidRDefault="00D63C62" w:rsidP="005E4580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24E6B48B" w14:textId="41A8F364" w:rsidR="00D63C62" w:rsidRDefault="00D63C62" w:rsidP="005E4580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098E1454" w14:textId="2AAE9B8E" w:rsidR="00D63C62" w:rsidRDefault="00D63C62" w:rsidP="005E4580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0792638B" w14:textId="77777777" w:rsidR="00D63C62" w:rsidRPr="005E4580" w:rsidRDefault="00D63C62" w:rsidP="005E4580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2043E010" w14:textId="7402CA4F" w:rsidR="005E4580" w:rsidRDefault="005E4580" w:rsidP="005E458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Student ID: 2130036</w:t>
      </w:r>
    </w:p>
    <w:p w14:paraId="2A18359B" w14:textId="72A4F9F8" w:rsidR="005E4580" w:rsidRDefault="005E4580" w:rsidP="005E458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Student name: Denis Buzdugan</w:t>
      </w:r>
    </w:p>
    <w:p w14:paraId="3E1681ED" w14:textId="49F45935" w:rsidR="005E4580" w:rsidRDefault="005E4580" w:rsidP="005E458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Word Count: 530</w:t>
      </w:r>
    </w:p>
    <w:p w14:paraId="3E0F196D" w14:textId="3337F7C1" w:rsidR="005E4580" w:rsidRDefault="005E4580" w:rsidP="005E458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Module title: </w:t>
      </w:r>
      <w:r w:rsidRPr="005E4580">
        <w:rPr>
          <w:rFonts w:ascii="Arial" w:hAnsi="Arial" w:cs="Arial"/>
          <w:sz w:val="24"/>
          <w:szCs w:val="24"/>
        </w:rPr>
        <w:t>Foreign Languages and Cultural Awareness</w:t>
      </w:r>
      <w:r w:rsidR="00D63C62">
        <w:rPr>
          <w:rFonts w:ascii="Arial" w:hAnsi="Arial" w:cs="Arial"/>
          <w:sz w:val="24"/>
          <w:szCs w:val="24"/>
        </w:rPr>
        <w:t>, BMIH5003</w:t>
      </w:r>
    </w:p>
    <w:p w14:paraId="0528775E" w14:textId="19535C31" w:rsidR="00D63C62" w:rsidRPr="00D63C62" w:rsidRDefault="00D63C62" w:rsidP="005E4580">
      <w:pPr>
        <w:jc w:val="both"/>
        <w:rPr>
          <w:rFonts w:ascii="Arial" w:hAnsi="Arial" w:cs="Arial"/>
          <w:sz w:val="24"/>
          <w:szCs w:val="24"/>
        </w:rPr>
      </w:pPr>
      <w:r w:rsidRPr="00D63C62">
        <w:rPr>
          <w:rFonts w:ascii="Arial" w:hAnsi="Arial" w:cs="Arial"/>
          <w:sz w:val="24"/>
          <w:szCs w:val="24"/>
        </w:rPr>
        <w:t>Lecturer’s</w:t>
      </w:r>
      <w:r w:rsidRPr="00D63C62">
        <w:rPr>
          <w:rFonts w:ascii="Arial" w:hAnsi="Arial" w:cs="Arial"/>
          <w:sz w:val="24"/>
          <w:szCs w:val="24"/>
        </w:rPr>
        <w:t xml:space="preserve"> name</w:t>
      </w:r>
      <w:r>
        <w:rPr>
          <w:rFonts w:ascii="Arial" w:hAnsi="Arial" w:cs="Arial"/>
          <w:sz w:val="24"/>
          <w:szCs w:val="24"/>
        </w:rPr>
        <w:t xml:space="preserve">: Giulia </w:t>
      </w:r>
      <w:proofErr w:type="spellStart"/>
      <w:r>
        <w:rPr>
          <w:rFonts w:ascii="Arial" w:hAnsi="Arial" w:cs="Arial"/>
          <w:sz w:val="24"/>
          <w:szCs w:val="24"/>
        </w:rPr>
        <w:t>Chifari</w:t>
      </w:r>
      <w:proofErr w:type="spellEnd"/>
    </w:p>
    <w:p w14:paraId="41564223" w14:textId="77777777" w:rsidR="005E4580" w:rsidRDefault="005E4580" w:rsidP="005E4580">
      <w:pPr>
        <w:jc w:val="both"/>
        <w:rPr>
          <w:rFonts w:ascii="Arial" w:hAnsi="Arial" w:cs="Arial"/>
          <w:sz w:val="24"/>
          <w:szCs w:val="24"/>
        </w:rPr>
      </w:pPr>
    </w:p>
    <w:p w14:paraId="5AF4D508" w14:textId="77777777" w:rsidR="005E4580" w:rsidRDefault="005E4580" w:rsidP="005E4580">
      <w:pPr>
        <w:jc w:val="both"/>
        <w:rPr>
          <w:rFonts w:ascii="Arial" w:hAnsi="Arial" w:cs="Arial"/>
          <w:sz w:val="24"/>
          <w:szCs w:val="24"/>
        </w:rPr>
      </w:pPr>
    </w:p>
    <w:p w14:paraId="1C84FEAE" w14:textId="77777777" w:rsidR="005E4580" w:rsidRDefault="005E4580" w:rsidP="005E4580">
      <w:pPr>
        <w:jc w:val="both"/>
        <w:rPr>
          <w:rFonts w:ascii="Arial" w:hAnsi="Arial" w:cs="Arial"/>
          <w:sz w:val="24"/>
          <w:szCs w:val="24"/>
        </w:rPr>
      </w:pPr>
    </w:p>
    <w:p w14:paraId="52ABE9EA" w14:textId="77777777" w:rsidR="005E4580" w:rsidRDefault="005E4580" w:rsidP="005E4580">
      <w:pPr>
        <w:jc w:val="both"/>
        <w:rPr>
          <w:rFonts w:ascii="Arial" w:hAnsi="Arial" w:cs="Arial"/>
          <w:sz w:val="24"/>
          <w:szCs w:val="24"/>
        </w:rPr>
      </w:pPr>
    </w:p>
    <w:p w14:paraId="689225D1" w14:textId="62238EFD" w:rsidR="005E4580" w:rsidRPr="005E4580" w:rsidRDefault="005E4580" w:rsidP="005E4580">
      <w:pPr>
        <w:jc w:val="both"/>
        <w:rPr>
          <w:rFonts w:ascii="Arial" w:hAnsi="Arial" w:cs="Arial"/>
          <w:sz w:val="24"/>
          <w:szCs w:val="24"/>
        </w:rPr>
      </w:pPr>
      <w:r w:rsidRPr="005E4580">
        <w:rPr>
          <w:rFonts w:ascii="Arial" w:hAnsi="Arial" w:cs="Arial"/>
          <w:sz w:val="24"/>
          <w:szCs w:val="24"/>
        </w:rPr>
        <w:t>Understanding cultural misunderstandings within the hospitality industry is essential as it provides</w:t>
      </w:r>
    </w:p>
    <w:p w14:paraId="49C1B03F" w14:textId="77777777" w:rsidR="005E4580" w:rsidRPr="005E4580" w:rsidRDefault="005E4580" w:rsidP="005E4580">
      <w:pPr>
        <w:jc w:val="both"/>
        <w:rPr>
          <w:rFonts w:ascii="Arial" w:hAnsi="Arial" w:cs="Arial"/>
          <w:sz w:val="24"/>
          <w:szCs w:val="24"/>
        </w:rPr>
      </w:pPr>
      <w:r w:rsidRPr="005E4580">
        <w:rPr>
          <w:rFonts w:ascii="Arial" w:hAnsi="Arial" w:cs="Arial"/>
          <w:sz w:val="24"/>
          <w:szCs w:val="24"/>
        </w:rPr>
        <w:t>knowledge of how to make guests from different backgrounds feel comfortable and respected</w:t>
      </w:r>
    </w:p>
    <w:p w14:paraId="26933B41" w14:textId="77777777" w:rsidR="005E4580" w:rsidRPr="005E4580" w:rsidRDefault="005E4580" w:rsidP="005E4580">
      <w:pPr>
        <w:jc w:val="both"/>
        <w:rPr>
          <w:rFonts w:ascii="Arial" w:hAnsi="Arial" w:cs="Arial"/>
          <w:sz w:val="24"/>
          <w:szCs w:val="24"/>
        </w:rPr>
      </w:pPr>
      <w:r w:rsidRPr="005E4580">
        <w:rPr>
          <w:rFonts w:ascii="Arial" w:hAnsi="Arial" w:cs="Arial"/>
          <w:sz w:val="24"/>
          <w:szCs w:val="24"/>
        </w:rPr>
        <w:t xml:space="preserve">(Yvonne Joseph, 2023). The following essay will provide qualitative and </w:t>
      </w:r>
      <w:proofErr w:type="spellStart"/>
      <w:r w:rsidRPr="005E4580">
        <w:rPr>
          <w:rFonts w:ascii="Arial" w:hAnsi="Arial" w:cs="Arial"/>
          <w:sz w:val="24"/>
          <w:szCs w:val="24"/>
        </w:rPr>
        <w:t>quantitive</w:t>
      </w:r>
      <w:proofErr w:type="spellEnd"/>
      <w:r w:rsidRPr="005E4580">
        <w:rPr>
          <w:rFonts w:ascii="Arial" w:hAnsi="Arial" w:cs="Arial"/>
          <w:sz w:val="24"/>
          <w:szCs w:val="24"/>
        </w:rPr>
        <w:t xml:space="preserve"> information</w:t>
      </w:r>
    </w:p>
    <w:p w14:paraId="7954E255" w14:textId="77777777" w:rsidR="005E4580" w:rsidRPr="005E4580" w:rsidRDefault="005E4580" w:rsidP="005E4580">
      <w:pPr>
        <w:jc w:val="both"/>
        <w:rPr>
          <w:rFonts w:ascii="Arial" w:hAnsi="Arial" w:cs="Arial"/>
          <w:sz w:val="24"/>
          <w:szCs w:val="24"/>
        </w:rPr>
      </w:pPr>
      <w:r w:rsidRPr="005E4580">
        <w:rPr>
          <w:rFonts w:ascii="Arial" w:hAnsi="Arial" w:cs="Arial"/>
          <w:sz w:val="24"/>
          <w:szCs w:val="24"/>
        </w:rPr>
        <w:t>regarding the skills, behavioural changes and education required to prevent the following from taking</w:t>
      </w:r>
    </w:p>
    <w:p w14:paraId="487BE026" w14:textId="77777777" w:rsidR="005E4580" w:rsidRPr="005E4580" w:rsidRDefault="005E4580" w:rsidP="005E4580">
      <w:pPr>
        <w:jc w:val="both"/>
        <w:rPr>
          <w:rFonts w:ascii="Arial" w:hAnsi="Arial" w:cs="Arial"/>
          <w:sz w:val="24"/>
          <w:szCs w:val="24"/>
        </w:rPr>
      </w:pPr>
      <w:r w:rsidRPr="005E4580">
        <w:rPr>
          <w:rFonts w:ascii="Arial" w:hAnsi="Arial" w:cs="Arial"/>
          <w:sz w:val="24"/>
          <w:szCs w:val="24"/>
        </w:rPr>
        <w:t>place.</w:t>
      </w:r>
    </w:p>
    <w:p w14:paraId="5352E2A7" w14:textId="77777777" w:rsidR="005E4580" w:rsidRPr="005E4580" w:rsidRDefault="005E4580" w:rsidP="005E4580">
      <w:pPr>
        <w:jc w:val="both"/>
        <w:rPr>
          <w:rFonts w:ascii="Arial" w:hAnsi="Arial" w:cs="Arial"/>
          <w:sz w:val="24"/>
          <w:szCs w:val="24"/>
        </w:rPr>
      </w:pPr>
      <w:r w:rsidRPr="005E4580">
        <w:rPr>
          <w:rFonts w:ascii="Arial" w:hAnsi="Arial" w:cs="Arial"/>
          <w:sz w:val="24"/>
          <w:szCs w:val="24"/>
        </w:rPr>
        <w:t xml:space="preserve">Over 200 million residents from oversees have stayed in hotels in the </w:t>
      </w:r>
      <w:proofErr w:type="spellStart"/>
      <w:r w:rsidRPr="005E4580">
        <w:rPr>
          <w:rFonts w:ascii="Arial" w:hAnsi="Arial" w:cs="Arial"/>
          <w:sz w:val="24"/>
          <w:szCs w:val="24"/>
        </w:rPr>
        <w:t>the</w:t>
      </w:r>
      <w:proofErr w:type="spellEnd"/>
      <w:r w:rsidRPr="005E4580">
        <w:rPr>
          <w:rFonts w:ascii="Arial" w:hAnsi="Arial" w:cs="Arial"/>
          <w:sz w:val="24"/>
          <w:szCs w:val="24"/>
        </w:rPr>
        <w:t xml:space="preserve"> year of 2022 (Statista,</w:t>
      </w:r>
    </w:p>
    <w:p w14:paraId="2DCDFA22" w14:textId="77777777" w:rsidR="005E4580" w:rsidRPr="005E4580" w:rsidRDefault="005E4580" w:rsidP="005E4580">
      <w:pPr>
        <w:jc w:val="both"/>
        <w:rPr>
          <w:rFonts w:ascii="Arial" w:hAnsi="Arial" w:cs="Arial"/>
          <w:sz w:val="24"/>
          <w:szCs w:val="24"/>
        </w:rPr>
      </w:pPr>
      <w:r w:rsidRPr="005E4580">
        <w:rPr>
          <w:rFonts w:ascii="Arial" w:hAnsi="Arial" w:cs="Arial"/>
          <w:sz w:val="24"/>
          <w:szCs w:val="24"/>
        </w:rPr>
        <w:t xml:space="preserve">2023), a slight decrease from previous years. </w:t>
      </w:r>
      <w:proofErr w:type="gramStart"/>
      <w:r w:rsidRPr="005E4580">
        <w:rPr>
          <w:rFonts w:ascii="Arial" w:hAnsi="Arial" w:cs="Arial"/>
          <w:sz w:val="24"/>
          <w:szCs w:val="24"/>
        </w:rPr>
        <w:t>However</w:t>
      </w:r>
      <w:proofErr w:type="gramEnd"/>
      <w:r w:rsidRPr="005E4580">
        <w:rPr>
          <w:rFonts w:ascii="Arial" w:hAnsi="Arial" w:cs="Arial"/>
          <w:sz w:val="24"/>
          <w:szCs w:val="24"/>
        </w:rPr>
        <w:t xml:space="preserve"> this evokes the amount of interactions that</w:t>
      </w:r>
    </w:p>
    <w:p w14:paraId="5201BF8B" w14:textId="77777777" w:rsidR="005E4580" w:rsidRPr="005E4580" w:rsidRDefault="005E4580" w:rsidP="005E4580">
      <w:pPr>
        <w:jc w:val="both"/>
        <w:rPr>
          <w:rFonts w:ascii="Arial" w:hAnsi="Arial" w:cs="Arial"/>
          <w:sz w:val="24"/>
          <w:szCs w:val="24"/>
        </w:rPr>
      </w:pPr>
      <w:r w:rsidRPr="005E4580">
        <w:rPr>
          <w:rFonts w:ascii="Arial" w:hAnsi="Arial" w:cs="Arial"/>
          <w:sz w:val="24"/>
          <w:szCs w:val="24"/>
        </w:rPr>
        <w:t>takes place between hotel employees and residents in hotels across the United Kingdom. As a result</w:t>
      </w:r>
    </w:p>
    <w:p w14:paraId="281E257E" w14:textId="77777777" w:rsidR="005E4580" w:rsidRPr="005E4580" w:rsidRDefault="005E4580" w:rsidP="005E4580">
      <w:pPr>
        <w:jc w:val="both"/>
        <w:rPr>
          <w:rFonts w:ascii="Arial" w:hAnsi="Arial" w:cs="Arial"/>
          <w:sz w:val="24"/>
          <w:szCs w:val="24"/>
        </w:rPr>
      </w:pPr>
      <w:r w:rsidRPr="005E4580">
        <w:rPr>
          <w:rFonts w:ascii="Arial" w:hAnsi="Arial" w:cs="Arial"/>
          <w:sz w:val="24"/>
          <w:szCs w:val="24"/>
        </w:rPr>
        <w:lastRenderedPageBreak/>
        <w:t>of this quantitative data, it is compulsory to be able to interact appropriately with them so that they</w:t>
      </w:r>
    </w:p>
    <w:p w14:paraId="27911F21" w14:textId="77777777" w:rsidR="005E4580" w:rsidRPr="005E4580" w:rsidRDefault="005E4580" w:rsidP="005E4580">
      <w:pPr>
        <w:jc w:val="both"/>
        <w:rPr>
          <w:rFonts w:ascii="Arial" w:hAnsi="Arial" w:cs="Arial"/>
          <w:sz w:val="24"/>
          <w:szCs w:val="24"/>
        </w:rPr>
      </w:pPr>
      <w:r w:rsidRPr="005E4580">
        <w:rPr>
          <w:rFonts w:ascii="Arial" w:hAnsi="Arial" w:cs="Arial"/>
          <w:sz w:val="24"/>
          <w:szCs w:val="24"/>
        </w:rPr>
        <w:t>are able to have a positive experience and are able to feel welcomed.</w:t>
      </w:r>
    </w:p>
    <w:p w14:paraId="0563EBFD" w14:textId="77777777" w:rsidR="005E4580" w:rsidRPr="005E4580" w:rsidRDefault="005E4580" w:rsidP="005E4580">
      <w:pPr>
        <w:jc w:val="both"/>
        <w:rPr>
          <w:rFonts w:ascii="Arial" w:hAnsi="Arial" w:cs="Arial"/>
          <w:sz w:val="24"/>
          <w:szCs w:val="24"/>
        </w:rPr>
      </w:pPr>
      <w:r w:rsidRPr="005E4580">
        <w:rPr>
          <w:rFonts w:ascii="Arial" w:hAnsi="Arial" w:cs="Arial"/>
          <w:sz w:val="24"/>
          <w:szCs w:val="24"/>
        </w:rPr>
        <w:t>Despite this acknowledgment, it can be common to encounter cultural misunderstandings which we</w:t>
      </w:r>
    </w:p>
    <w:p w14:paraId="656108D2" w14:textId="77777777" w:rsidR="005E4580" w:rsidRPr="005E4580" w:rsidRDefault="005E4580" w:rsidP="005E4580">
      <w:pPr>
        <w:jc w:val="both"/>
        <w:rPr>
          <w:rFonts w:ascii="Arial" w:hAnsi="Arial" w:cs="Arial"/>
          <w:sz w:val="24"/>
          <w:szCs w:val="24"/>
        </w:rPr>
      </w:pPr>
      <w:r w:rsidRPr="005E4580">
        <w:rPr>
          <w:rFonts w:ascii="Arial" w:hAnsi="Arial" w:cs="Arial"/>
          <w:sz w:val="24"/>
          <w:szCs w:val="24"/>
        </w:rPr>
        <w:t>must understand to tackle to ensure we remain professional and are able to interact with any</w:t>
      </w:r>
    </w:p>
    <w:p w14:paraId="569C5E2B" w14:textId="77777777" w:rsidR="005E4580" w:rsidRPr="005E4580" w:rsidRDefault="005E4580" w:rsidP="005E4580">
      <w:pPr>
        <w:jc w:val="both"/>
        <w:rPr>
          <w:rFonts w:ascii="Arial" w:hAnsi="Arial" w:cs="Arial"/>
          <w:sz w:val="24"/>
          <w:szCs w:val="24"/>
        </w:rPr>
      </w:pPr>
      <w:r w:rsidRPr="005E4580">
        <w:rPr>
          <w:rFonts w:ascii="Arial" w:hAnsi="Arial" w:cs="Arial"/>
          <w:sz w:val="24"/>
          <w:szCs w:val="24"/>
        </w:rPr>
        <w:t>nationality who decides to stay a hotel.</w:t>
      </w:r>
    </w:p>
    <w:p w14:paraId="47D57774" w14:textId="77777777" w:rsidR="005E4580" w:rsidRPr="005E4580" w:rsidRDefault="005E4580" w:rsidP="005E4580">
      <w:pPr>
        <w:jc w:val="both"/>
        <w:rPr>
          <w:rFonts w:ascii="Arial" w:hAnsi="Arial" w:cs="Arial"/>
          <w:sz w:val="24"/>
          <w:szCs w:val="24"/>
        </w:rPr>
      </w:pPr>
      <w:r w:rsidRPr="005E4580">
        <w:rPr>
          <w:rFonts w:ascii="Arial" w:hAnsi="Arial" w:cs="Arial"/>
          <w:sz w:val="24"/>
          <w:szCs w:val="24"/>
        </w:rPr>
        <w:t>An encounter could consist of a resident entering the hotel with a booking, however they could face</w:t>
      </w:r>
    </w:p>
    <w:p w14:paraId="63548331" w14:textId="77777777" w:rsidR="005E4580" w:rsidRPr="005E4580" w:rsidRDefault="005E4580" w:rsidP="005E4580">
      <w:pPr>
        <w:jc w:val="both"/>
        <w:rPr>
          <w:rFonts w:ascii="Arial" w:hAnsi="Arial" w:cs="Arial"/>
          <w:sz w:val="24"/>
          <w:szCs w:val="24"/>
        </w:rPr>
      </w:pPr>
      <w:r w:rsidRPr="005E4580">
        <w:rPr>
          <w:rFonts w:ascii="Arial" w:hAnsi="Arial" w:cs="Arial"/>
          <w:sz w:val="24"/>
          <w:szCs w:val="24"/>
        </w:rPr>
        <w:t>language barriers that could be tough to understand from the perspective of the employees. For</w:t>
      </w:r>
    </w:p>
    <w:p w14:paraId="3C39D7C7" w14:textId="77777777" w:rsidR="005E4580" w:rsidRPr="005E4580" w:rsidRDefault="005E4580" w:rsidP="005E4580">
      <w:pPr>
        <w:jc w:val="both"/>
        <w:rPr>
          <w:rFonts w:ascii="Arial" w:hAnsi="Arial" w:cs="Arial"/>
          <w:sz w:val="24"/>
          <w:szCs w:val="24"/>
        </w:rPr>
      </w:pPr>
      <w:r w:rsidRPr="005E4580">
        <w:rPr>
          <w:rFonts w:ascii="Arial" w:hAnsi="Arial" w:cs="Arial"/>
          <w:sz w:val="24"/>
          <w:szCs w:val="24"/>
        </w:rPr>
        <w:t>example, when it comes to language barriers, people may have a tough time understanding English</w:t>
      </w:r>
    </w:p>
    <w:p w14:paraId="1217B321" w14:textId="77777777" w:rsidR="005E4580" w:rsidRPr="005E4580" w:rsidRDefault="005E4580" w:rsidP="005E4580">
      <w:pPr>
        <w:jc w:val="both"/>
        <w:rPr>
          <w:rFonts w:ascii="Arial" w:hAnsi="Arial" w:cs="Arial"/>
          <w:sz w:val="24"/>
          <w:szCs w:val="24"/>
        </w:rPr>
      </w:pPr>
      <w:r w:rsidRPr="005E4580">
        <w:rPr>
          <w:rFonts w:ascii="Arial" w:hAnsi="Arial" w:cs="Arial"/>
          <w:sz w:val="24"/>
          <w:szCs w:val="24"/>
        </w:rPr>
        <w:t>to the extent others would. This could lead to cultural misunderstandings as the communication</w:t>
      </w:r>
    </w:p>
    <w:p w14:paraId="323FB78E" w14:textId="77777777" w:rsidR="005E4580" w:rsidRPr="005E4580" w:rsidRDefault="005E4580" w:rsidP="005E4580">
      <w:pPr>
        <w:jc w:val="both"/>
        <w:rPr>
          <w:rFonts w:ascii="Arial" w:hAnsi="Arial" w:cs="Arial"/>
          <w:sz w:val="24"/>
          <w:szCs w:val="24"/>
        </w:rPr>
      </w:pPr>
      <w:r w:rsidRPr="005E4580">
        <w:rPr>
          <w:rFonts w:ascii="Arial" w:hAnsi="Arial" w:cs="Arial"/>
          <w:sz w:val="24"/>
          <w:szCs w:val="24"/>
        </w:rPr>
        <w:t xml:space="preserve">styles could be reflective of social economic statuses. (Weinland, </w:t>
      </w:r>
      <w:proofErr w:type="spellStart"/>
      <w:r w:rsidRPr="005E4580">
        <w:rPr>
          <w:rFonts w:ascii="Arial" w:hAnsi="Arial" w:cs="Arial"/>
          <w:sz w:val="24"/>
          <w:szCs w:val="24"/>
        </w:rPr>
        <w:t>During.K</w:t>
      </w:r>
      <w:proofErr w:type="spellEnd"/>
      <w:r w:rsidRPr="005E4580">
        <w:rPr>
          <w:rFonts w:ascii="Arial" w:hAnsi="Arial" w:cs="Arial"/>
          <w:sz w:val="24"/>
          <w:szCs w:val="24"/>
        </w:rPr>
        <w:t>. 2023)</w:t>
      </w:r>
    </w:p>
    <w:p w14:paraId="51718FC3" w14:textId="77777777" w:rsidR="005E4580" w:rsidRPr="005E4580" w:rsidRDefault="005E4580" w:rsidP="005E4580">
      <w:pPr>
        <w:jc w:val="both"/>
        <w:rPr>
          <w:rFonts w:ascii="Arial" w:hAnsi="Arial" w:cs="Arial"/>
          <w:sz w:val="24"/>
          <w:szCs w:val="24"/>
        </w:rPr>
      </w:pPr>
      <w:r w:rsidRPr="005E4580">
        <w:rPr>
          <w:rFonts w:ascii="Arial" w:hAnsi="Arial" w:cs="Arial"/>
          <w:sz w:val="24"/>
          <w:szCs w:val="24"/>
        </w:rPr>
        <w:t>In the event I am unable to understand the communication style of a resident from a different</w:t>
      </w:r>
    </w:p>
    <w:p w14:paraId="0CA50921" w14:textId="77777777" w:rsidR="005E4580" w:rsidRPr="005E4580" w:rsidRDefault="005E4580" w:rsidP="005E4580">
      <w:pPr>
        <w:jc w:val="both"/>
        <w:rPr>
          <w:rFonts w:ascii="Arial" w:hAnsi="Arial" w:cs="Arial"/>
          <w:sz w:val="24"/>
          <w:szCs w:val="24"/>
        </w:rPr>
      </w:pPr>
      <w:r w:rsidRPr="005E4580">
        <w:rPr>
          <w:rFonts w:ascii="Arial" w:hAnsi="Arial" w:cs="Arial"/>
          <w:sz w:val="24"/>
          <w:szCs w:val="24"/>
        </w:rPr>
        <w:t>culture, I would firstly need to analyse the words they are speaking to understand the sort of</w:t>
      </w:r>
    </w:p>
    <w:p w14:paraId="325BEFEF" w14:textId="77777777" w:rsidR="005E4580" w:rsidRPr="005E4580" w:rsidRDefault="005E4580" w:rsidP="005E4580">
      <w:pPr>
        <w:jc w:val="both"/>
        <w:rPr>
          <w:rFonts w:ascii="Arial" w:hAnsi="Arial" w:cs="Arial"/>
          <w:sz w:val="24"/>
          <w:szCs w:val="24"/>
        </w:rPr>
      </w:pPr>
      <w:r w:rsidRPr="005E4580">
        <w:rPr>
          <w:rFonts w:ascii="Arial" w:hAnsi="Arial" w:cs="Arial"/>
          <w:sz w:val="24"/>
          <w:szCs w:val="24"/>
        </w:rPr>
        <w:t>sentence they are trying to form. This is essential because although they are tough to understand, if</w:t>
      </w:r>
    </w:p>
    <w:p w14:paraId="0C107F77" w14:textId="77777777" w:rsidR="005E4580" w:rsidRPr="005E4580" w:rsidRDefault="005E4580" w:rsidP="005E4580">
      <w:pPr>
        <w:jc w:val="both"/>
        <w:rPr>
          <w:rFonts w:ascii="Arial" w:hAnsi="Arial" w:cs="Arial"/>
          <w:sz w:val="24"/>
          <w:szCs w:val="24"/>
        </w:rPr>
      </w:pPr>
      <w:r w:rsidRPr="005E4580">
        <w:rPr>
          <w:rFonts w:ascii="Arial" w:hAnsi="Arial" w:cs="Arial"/>
          <w:sz w:val="24"/>
          <w:szCs w:val="24"/>
        </w:rPr>
        <w:t>there are signs that I am able to understand, it is important for me to be able to adapt and recognise</w:t>
      </w:r>
    </w:p>
    <w:p w14:paraId="6FF6B153" w14:textId="77777777" w:rsidR="005E4580" w:rsidRPr="005E4580" w:rsidRDefault="005E4580" w:rsidP="005E4580">
      <w:pPr>
        <w:jc w:val="both"/>
        <w:rPr>
          <w:rFonts w:ascii="Arial" w:hAnsi="Arial" w:cs="Arial"/>
          <w:sz w:val="24"/>
          <w:szCs w:val="24"/>
        </w:rPr>
      </w:pPr>
      <w:r w:rsidRPr="005E4580">
        <w:rPr>
          <w:rFonts w:ascii="Arial" w:hAnsi="Arial" w:cs="Arial"/>
          <w:sz w:val="24"/>
          <w:szCs w:val="24"/>
        </w:rPr>
        <w:t>them so that it doesn’t result in seeming unprofessional and them becoming frustrated. I would</w:t>
      </w:r>
    </w:p>
    <w:p w14:paraId="65FDA6B9" w14:textId="77777777" w:rsidR="005E4580" w:rsidRPr="005E4580" w:rsidRDefault="005E4580" w:rsidP="005E4580">
      <w:pPr>
        <w:jc w:val="both"/>
        <w:rPr>
          <w:rFonts w:ascii="Arial" w:hAnsi="Arial" w:cs="Arial"/>
          <w:sz w:val="24"/>
          <w:szCs w:val="24"/>
        </w:rPr>
      </w:pPr>
      <w:r w:rsidRPr="005E4580">
        <w:rPr>
          <w:rFonts w:ascii="Arial" w:hAnsi="Arial" w:cs="Arial"/>
          <w:sz w:val="24"/>
          <w:szCs w:val="24"/>
        </w:rPr>
        <w:t>secondly try to mirror their behaviour to show that I am being respectful and am trying to</w:t>
      </w:r>
    </w:p>
    <w:p w14:paraId="4EF204DC" w14:textId="77777777" w:rsidR="005E4580" w:rsidRPr="005E4580" w:rsidRDefault="005E4580" w:rsidP="005E4580">
      <w:pPr>
        <w:jc w:val="both"/>
        <w:rPr>
          <w:rFonts w:ascii="Arial" w:hAnsi="Arial" w:cs="Arial"/>
          <w:sz w:val="24"/>
          <w:szCs w:val="24"/>
        </w:rPr>
      </w:pPr>
      <w:r w:rsidRPr="005E4580">
        <w:rPr>
          <w:rFonts w:ascii="Arial" w:hAnsi="Arial" w:cs="Arial"/>
          <w:sz w:val="24"/>
          <w:szCs w:val="24"/>
        </w:rPr>
        <w:t>understand them on an equal level. In the event I could see this becoming a potential risk in the</w:t>
      </w:r>
    </w:p>
    <w:p w14:paraId="35B15D37" w14:textId="77777777" w:rsidR="005E4580" w:rsidRPr="005E4580" w:rsidRDefault="005E4580" w:rsidP="005E4580">
      <w:pPr>
        <w:jc w:val="both"/>
        <w:rPr>
          <w:rFonts w:ascii="Arial" w:hAnsi="Arial" w:cs="Arial"/>
          <w:sz w:val="24"/>
          <w:szCs w:val="24"/>
        </w:rPr>
      </w:pPr>
      <w:r w:rsidRPr="005E4580">
        <w:rPr>
          <w:rFonts w:ascii="Arial" w:hAnsi="Arial" w:cs="Arial"/>
          <w:sz w:val="24"/>
          <w:szCs w:val="24"/>
        </w:rPr>
        <w:t>future, I would speak with my Human Resources manager to organise a potential training session.</w:t>
      </w:r>
    </w:p>
    <w:p w14:paraId="7051D308" w14:textId="77777777" w:rsidR="005E4580" w:rsidRPr="005E4580" w:rsidRDefault="005E4580" w:rsidP="005E4580">
      <w:pPr>
        <w:jc w:val="both"/>
        <w:rPr>
          <w:rFonts w:ascii="Arial" w:hAnsi="Arial" w:cs="Arial"/>
          <w:sz w:val="24"/>
          <w:szCs w:val="24"/>
        </w:rPr>
      </w:pPr>
      <w:r w:rsidRPr="005E4580">
        <w:rPr>
          <w:rFonts w:ascii="Arial" w:hAnsi="Arial" w:cs="Arial"/>
          <w:sz w:val="24"/>
          <w:szCs w:val="24"/>
        </w:rPr>
        <w:t>This would create a positive impact and would provide the correct education on how to handle these</w:t>
      </w:r>
    </w:p>
    <w:p w14:paraId="0E19C1C3" w14:textId="77777777" w:rsidR="005E4580" w:rsidRPr="005E4580" w:rsidRDefault="005E4580" w:rsidP="005E4580">
      <w:pPr>
        <w:jc w:val="both"/>
        <w:rPr>
          <w:rFonts w:ascii="Arial" w:hAnsi="Arial" w:cs="Arial"/>
          <w:sz w:val="24"/>
          <w:szCs w:val="24"/>
        </w:rPr>
      </w:pPr>
      <w:r w:rsidRPr="005E4580">
        <w:rPr>
          <w:rFonts w:ascii="Arial" w:hAnsi="Arial" w:cs="Arial"/>
          <w:sz w:val="24"/>
          <w:szCs w:val="24"/>
        </w:rPr>
        <w:lastRenderedPageBreak/>
        <w:t>matters so that they could be handled in the correct manner. While undertaking the training, I would</w:t>
      </w:r>
    </w:p>
    <w:p w14:paraId="0D2B0007" w14:textId="77777777" w:rsidR="005E4580" w:rsidRPr="005E4580" w:rsidRDefault="005E4580" w:rsidP="005E4580">
      <w:pPr>
        <w:jc w:val="both"/>
        <w:rPr>
          <w:rFonts w:ascii="Arial" w:hAnsi="Arial" w:cs="Arial"/>
          <w:sz w:val="24"/>
          <w:szCs w:val="24"/>
        </w:rPr>
      </w:pPr>
      <w:r w:rsidRPr="005E4580">
        <w:rPr>
          <w:rFonts w:ascii="Arial" w:hAnsi="Arial" w:cs="Arial"/>
          <w:sz w:val="24"/>
          <w:szCs w:val="24"/>
        </w:rPr>
        <w:t>use my own initiative as I would try to handle each potential situation separately to show care and</w:t>
      </w:r>
    </w:p>
    <w:p w14:paraId="45ACCA22" w14:textId="77777777" w:rsidR="005E4580" w:rsidRPr="005E4580" w:rsidRDefault="005E4580" w:rsidP="005E4580">
      <w:pPr>
        <w:jc w:val="both"/>
        <w:rPr>
          <w:rFonts w:ascii="Arial" w:hAnsi="Arial" w:cs="Arial"/>
          <w:sz w:val="24"/>
          <w:szCs w:val="24"/>
        </w:rPr>
      </w:pPr>
      <w:r w:rsidRPr="005E4580">
        <w:rPr>
          <w:rFonts w:ascii="Arial" w:hAnsi="Arial" w:cs="Arial"/>
          <w:sz w:val="24"/>
          <w:szCs w:val="24"/>
        </w:rPr>
        <w:t xml:space="preserve">respect for each </w:t>
      </w:r>
      <w:proofErr w:type="gramStart"/>
      <w:r w:rsidRPr="005E4580">
        <w:rPr>
          <w:rFonts w:ascii="Arial" w:hAnsi="Arial" w:cs="Arial"/>
          <w:sz w:val="24"/>
          <w:szCs w:val="24"/>
        </w:rPr>
        <w:t>individuals</w:t>
      </w:r>
      <w:proofErr w:type="gramEnd"/>
      <w:r w:rsidRPr="005E4580">
        <w:rPr>
          <w:rFonts w:ascii="Arial" w:hAnsi="Arial" w:cs="Arial"/>
          <w:sz w:val="24"/>
          <w:szCs w:val="24"/>
        </w:rPr>
        <w:t>. This would also improve my people, analysis and communication skills in</w:t>
      </w:r>
    </w:p>
    <w:p w14:paraId="10D36008" w14:textId="77777777" w:rsidR="005E4580" w:rsidRPr="005E4580" w:rsidRDefault="005E4580" w:rsidP="005E4580">
      <w:pPr>
        <w:jc w:val="both"/>
        <w:rPr>
          <w:rFonts w:ascii="Arial" w:hAnsi="Arial" w:cs="Arial"/>
          <w:sz w:val="24"/>
          <w:szCs w:val="24"/>
        </w:rPr>
      </w:pPr>
      <w:r w:rsidRPr="005E4580">
        <w:rPr>
          <w:rFonts w:ascii="Arial" w:hAnsi="Arial" w:cs="Arial"/>
          <w:sz w:val="24"/>
          <w:szCs w:val="24"/>
        </w:rPr>
        <w:t>the future while maintaining professionalism and aligning my behaviour with the company’s</w:t>
      </w:r>
    </w:p>
    <w:p w14:paraId="1817D90B" w14:textId="77777777" w:rsidR="005E4580" w:rsidRPr="005E4580" w:rsidRDefault="005E4580" w:rsidP="005E4580">
      <w:pPr>
        <w:jc w:val="both"/>
        <w:rPr>
          <w:rFonts w:ascii="Arial" w:hAnsi="Arial" w:cs="Arial"/>
          <w:sz w:val="24"/>
          <w:szCs w:val="24"/>
        </w:rPr>
      </w:pPr>
      <w:r w:rsidRPr="005E4580">
        <w:rPr>
          <w:rFonts w:ascii="Arial" w:hAnsi="Arial" w:cs="Arial"/>
          <w:sz w:val="24"/>
          <w:szCs w:val="24"/>
        </w:rPr>
        <w:t>expectations.</w:t>
      </w:r>
    </w:p>
    <w:p w14:paraId="65EE2F12" w14:textId="77777777" w:rsidR="005E4580" w:rsidRPr="005E4580" w:rsidRDefault="005E4580" w:rsidP="005E4580">
      <w:pPr>
        <w:jc w:val="both"/>
        <w:rPr>
          <w:rFonts w:ascii="Arial" w:hAnsi="Arial" w:cs="Arial"/>
          <w:sz w:val="24"/>
          <w:szCs w:val="24"/>
        </w:rPr>
      </w:pPr>
      <w:r w:rsidRPr="005E4580">
        <w:rPr>
          <w:rFonts w:ascii="Arial" w:hAnsi="Arial" w:cs="Arial"/>
          <w:sz w:val="24"/>
          <w:szCs w:val="24"/>
        </w:rPr>
        <w:t>In conclusion, although different cultures have their own style of communication, it isn’t something</w:t>
      </w:r>
    </w:p>
    <w:p w14:paraId="7D90A897" w14:textId="77777777" w:rsidR="005E4580" w:rsidRPr="005E4580" w:rsidRDefault="005E4580" w:rsidP="005E4580">
      <w:pPr>
        <w:jc w:val="both"/>
        <w:rPr>
          <w:rFonts w:ascii="Arial" w:hAnsi="Arial" w:cs="Arial"/>
          <w:sz w:val="24"/>
          <w:szCs w:val="24"/>
        </w:rPr>
      </w:pPr>
      <w:r w:rsidRPr="005E4580">
        <w:rPr>
          <w:rFonts w:ascii="Arial" w:hAnsi="Arial" w:cs="Arial"/>
          <w:sz w:val="24"/>
          <w:szCs w:val="24"/>
        </w:rPr>
        <w:t>to criticise as what they deem appropriate could be different to other cultures. It is essential that we</w:t>
      </w:r>
    </w:p>
    <w:p w14:paraId="31A0AE01" w14:textId="77777777" w:rsidR="005E4580" w:rsidRPr="005E4580" w:rsidRDefault="005E4580" w:rsidP="005E4580">
      <w:pPr>
        <w:jc w:val="both"/>
        <w:rPr>
          <w:rFonts w:ascii="Arial" w:hAnsi="Arial" w:cs="Arial"/>
          <w:sz w:val="24"/>
          <w:szCs w:val="24"/>
        </w:rPr>
      </w:pPr>
      <w:r w:rsidRPr="005E4580">
        <w:rPr>
          <w:rFonts w:ascii="Arial" w:hAnsi="Arial" w:cs="Arial"/>
          <w:sz w:val="24"/>
          <w:szCs w:val="24"/>
        </w:rPr>
        <w:t xml:space="preserve">must be adaptive and professional in situations that may cause cultural misunderstandings. It is </w:t>
      </w:r>
      <w:proofErr w:type="gramStart"/>
      <w:r w:rsidRPr="005E4580">
        <w:rPr>
          <w:rFonts w:ascii="Arial" w:hAnsi="Arial" w:cs="Arial"/>
          <w:sz w:val="24"/>
          <w:szCs w:val="24"/>
        </w:rPr>
        <w:t>my</w:t>
      </w:r>
      <w:proofErr w:type="gramEnd"/>
    </w:p>
    <w:p w14:paraId="7C402DA8" w14:textId="77777777" w:rsidR="005E4580" w:rsidRPr="005E4580" w:rsidRDefault="005E4580" w:rsidP="005E4580">
      <w:pPr>
        <w:jc w:val="both"/>
        <w:rPr>
          <w:rFonts w:ascii="Arial" w:hAnsi="Arial" w:cs="Arial"/>
          <w:sz w:val="24"/>
          <w:szCs w:val="24"/>
        </w:rPr>
      </w:pPr>
      <w:r w:rsidRPr="005E4580">
        <w:rPr>
          <w:rFonts w:ascii="Arial" w:hAnsi="Arial" w:cs="Arial"/>
          <w:sz w:val="24"/>
          <w:szCs w:val="24"/>
        </w:rPr>
        <w:t>duty to be able to recognise the following and handle the manner in a positive way to ensure they</w:t>
      </w:r>
    </w:p>
    <w:p w14:paraId="4524894E" w14:textId="77777777" w:rsidR="005E4580" w:rsidRPr="005E4580" w:rsidRDefault="005E4580" w:rsidP="005E4580">
      <w:pPr>
        <w:jc w:val="both"/>
        <w:rPr>
          <w:rFonts w:ascii="Arial" w:hAnsi="Arial" w:cs="Arial"/>
          <w:sz w:val="24"/>
          <w:szCs w:val="24"/>
        </w:rPr>
      </w:pPr>
      <w:r w:rsidRPr="005E4580">
        <w:rPr>
          <w:rFonts w:ascii="Arial" w:hAnsi="Arial" w:cs="Arial"/>
          <w:sz w:val="24"/>
          <w:szCs w:val="24"/>
        </w:rPr>
        <w:t>are able to get their message across.</w:t>
      </w:r>
    </w:p>
    <w:p w14:paraId="25B4582B" w14:textId="77777777" w:rsidR="005E4580" w:rsidRPr="005E4580" w:rsidRDefault="005E4580" w:rsidP="005E4580">
      <w:pPr>
        <w:jc w:val="both"/>
        <w:rPr>
          <w:rFonts w:ascii="Arial" w:hAnsi="Arial" w:cs="Arial"/>
          <w:sz w:val="24"/>
          <w:szCs w:val="24"/>
        </w:rPr>
      </w:pPr>
      <w:r w:rsidRPr="005E4580">
        <w:rPr>
          <w:rFonts w:ascii="Arial" w:hAnsi="Arial" w:cs="Arial"/>
          <w:sz w:val="24"/>
          <w:szCs w:val="24"/>
        </w:rPr>
        <w:t>Bibliography</w:t>
      </w:r>
    </w:p>
    <w:p w14:paraId="12A73381" w14:textId="77777777" w:rsidR="005E4580" w:rsidRPr="005E4580" w:rsidRDefault="005E4580" w:rsidP="005E4580">
      <w:pPr>
        <w:jc w:val="both"/>
        <w:rPr>
          <w:rFonts w:ascii="Arial" w:hAnsi="Arial" w:cs="Arial"/>
          <w:sz w:val="24"/>
          <w:szCs w:val="24"/>
        </w:rPr>
      </w:pPr>
      <w:r w:rsidRPr="005E4580">
        <w:rPr>
          <w:rFonts w:ascii="Arial" w:hAnsi="Arial" w:cs="Arial"/>
          <w:sz w:val="24"/>
          <w:szCs w:val="24"/>
        </w:rPr>
        <w:t>Joseph, Y. (2023) The role of cultural sensitivity in the hospitality industry, Medium.</w:t>
      </w:r>
    </w:p>
    <w:p w14:paraId="336F9316" w14:textId="77777777" w:rsidR="005E4580" w:rsidRPr="005E4580" w:rsidRDefault="005E4580" w:rsidP="005E4580">
      <w:pPr>
        <w:jc w:val="both"/>
        <w:rPr>
          <w:rFonts w:ascii="Arial" w:hAnsi="Arial" w:cs="Arial"/>
          <w:sz w:val="24"/>
          <w:szCs w:val="24"/>
        </w:rPr>
      </w:pPr>
      <w:r w:rsidRPr="005E4580">
        <w:rPr>
          <w:rFonts w:ascii="Arial" w:hAnsi="Arial" w:cs="Arial"/>
          <w:sz w:val="24"/>
          <w:szCs w:val="24"/>
        </w:rPr>
        <w:t>Available at: https://medium.com/@yvonnejoseph/the-role-of-cultural-sensitivity-in-</w:t>
      </w:r>
    </w:p>
    <w:p w14:paraId="5A6A87CF" w14:textId="77777777" w:rsidR="005E4580" w:rsidRPr="005E4580" w:rsidRDefault="005E4580" w:rsidP="005E4580">
      <w:pPr>
        <w:jc w:val="both"/>
        <w:rPr>
          <w:rFonts w:ascii="Arial" w:hAnsi="Arial" w:cs="Arial"/>
          <w:sz w:val="24"/>
          <w:szCs w:val="24"/>
        </w:rPr>
      </w:pPr>
      <w:r w:rsidRPr="005E4580">
        <w:rPr>
          <w:rFonts w:ascii="Arial" w:hAnsi="Arial" w:cs="Arial"/>
          <w:sz w:val="24"/>
          <w:szCs w:val="24"/>
        </w:rPr>
        <w:t>the-hospitality-industry-32128a0a1788 (Accessed: 14 October 2023).</w:t>
      </w:r>
    </w:p>
    <w:p w14:paraId="43E901B7" w14:textId="77777777" w:rsidR="005E4580" w:rsidRPr="005E4580" w:rsidRDefault="005E4580" w:rsidP="005E4580">
      <w:pPr>
        <w:jc w:val="both"/>
        <w:rPr>
          <w:rFonts w:ascii="Arial" w:hAnsi="Arial" w:cs="Arial"/>
          <w:sz w:val="24"/>
          <w:szCs w:val="24"/>
        </w:rPr>
      </w:pPr>
      <w:r w:rsidRPr="005E4580">
        <w:rPr>
          <w:rFonts w:ascii="Arial" w:hAnsi="Arial" w:cs="Arial"/>
          <w:sz w:val="24"/>
          <w:szCs w:val="24"/>
        </w:rPr>
        <w:t>Published by Statista Research Department and 7, S. (2023) Inbound</w:t>
      </w:r>
    </w:p>
    <w:p w14:paraId="5CF3AA70" w14:textId="77777777" w:rsidR="005E4580" w:rsidRPr="005E4580" w:rsidRDefault="005E4580" w:rsidP="005E4580">
      <w:pPr>
        <w:jc w:val="both"/>
        <w:rPr>
          <w:rFonts w:ascii="Arial" w:hAnsi="Arial" w:cs="Arial"/>
          <w:sz w:val="24"/>
          <w:szCs w:val="24"/>
        </w:rPr>
      </w:pPr>
      <w:r w:rsidRPr="005E4580">
        <w:rPr>
          <w:rFonts w:ascii="Arial" w:hAnsi="Arial" w:cs="Arial"/>
          <w:sz w:val="24"/>
          <w:szCs w:val="24"/>
        </w:rPr>
        <w:t>tourist overnight stays in the UK 2022, Statista. Available at:</w:t>
      </w:r>
    </w:p>
    <w:p w14:paraId="0ADE662E" w14:textId="77777777" w:rsidR="005E4580" w:rsidRPr="005E4580" w:rsidRDefault="005E4580" w:rsidP="005E4580">
      <w:pPr>
        <w:jc w:val="both"/>
        <w:rPr>
          <w:rFonts w:ascii="Arial" w:hAnsi="Arial" w:cs="Arial"/>
          <w:sz w:val="24"/>
          <w:szCs w:val="24"/>
        </w:rPr>
      </w:pPr>
      <w:r w:rsidRPr="005E4580">
        <w:rPr>
          <w:rFonts w:ascii="Arial" w:hAnsi="Arial" w:cs="Arial"/>
          <w:sz w:val="24"/>
          <w:szCs w:val="24"/>
        </w:rPr>
        <w:t>https://www.statista.com/statistics/287410/annual-number-of-overnight-stays-in-the-</w:t>
      </w:r>
    </w:p>
    <w:p w14:paraId="11029DDF" w14:textId="77777777" w:rsidR="005E4580" w:rsidRPr="005E4580" w:rsidRDefault="005E4580" w:rsidP="005E4580">
      <w:pPr>
        <w:jc w:val="both"/>
        <w:rPr>
          <w:rFonts w:ascii="Arial" w:hAnsi="Arial" w:cs="Arial"/>
          <w:sz w:val="24"/>
          <w:szCs w:val="24"/>
        </w:rPr>
      </w:pPr>
      <w:r w:rsidRPr="005E4580">
        <w:rPr>
          <w:rFonts w:ascii="Arial" w:hAnsi="Arial" w:cs="Arial"/>
          <w:sz w:val="24"/>
          <w:szCs w:val="24"/>
        </w:rPr>
        <w:t>united-kingdom-</w:t>
      </w:r>
      <w:proofErr w:type="spellStart"/>
      <w:r w:rsidRPr="005E4580">
        <w:rPr>
          <w:rFonts w:ascii="Arial" w:hAnsi="Arial" w:cs="Arial"/>
          <w:sz w:val="24"/>
          <w:szCs w:val="24"/>
        </w:rPr>
        <w:t>uk</w:t>
      </w:r>
      <w:proofErr w:type="spellEnd"/>
      <w:r w:rsidRPr="005E4580">
        <w:rPr>
          <w:rFonts w:ascii="Arial" w:hAnsi="Arial" w:cs="Arial"/>
          <w:sz w:val="24"/>
          <w:szCs w:val="24"/>
        </w:rPr>
        <w:t>/ (Accessed: 17 October 2023).</w:t>
      </w:r>
    </w:p>
    <w:p w14:paraId="2C6F3F77" w14:textId="77777777" w:rsidR="005E4580" w:rsidRPr="005E4580" w:rsidRDefault="005E4580" w:rsidP="005E4580">
      <w:pPr>
        <w:jc w:val="both"/>
        <w:rPr>
          <w:rFonts w:ascii="Arial" w:hAnsi="Arial" w:cs="Arial"/>
          <w:sz w:val="24"/>
          <w:szCs w:val="24"/>
        </w:rPr>
      </w:pPr>
      <w:r w:rsidRPr="005E4580">
        <w:rPr>
          <w:rFonts w:ascii="Arial" w:hAnsi="Arial" w:cs="Arial"/>
          <w:sz w:val="24"/>
          <w:szCs w:val="24"/>
        </w:rPr>
        <w:t xml:space="preserve">Weinland, </w:t>
      </w:r>
      <w:proofErr w:type="spellStart"/>
      <w:r w:rsidRPr="005E4580">
        <w:rPr>
          <w:rFonts w:ascii="Arial" w:hAnsi="Arial" w:cs="Arial"/>
          <w:sz w:val="24"/>
          <w:szCs w:val="24"/>
        </w:rPr>
        <w:t>Dr.K</w:t>
      </w:r>
      <w:proofErr w:type="spellEnd"/>
      <w:r w:rsidRPr="005E4580">
        <w:rPr>
          <w:rFonts w:ascii="Arial" w:hAnsi="Arial" w:cs="Arial"/>
          <w:sz w:val="24"/>
          <w:szCs w:val="24"/>
        </w:rPr>
        <w:t>. (2023a) 5.4 cross-cultural miscommunication, Intercultural</w:t>
      </w:r>
    </w:p>
    <w:p w14:paraId="42E28EB3" w14:textId="77777777" w:rsidR="005E4580" w:rsidRPr="005E4580" w:rsidRDefault="005E4580" w:rsidP="005E4580">
      <w:pPr>
        <w:jc w:val="both"/>
        <w:rPr>
          <w:rFonts w:ascii="Arial" w:hAnsi="Arial" w:cs="Arial"/>
          <w:sz w:val="24"/>
          <w:szCs w:val="24"/>
        </w:rPr>
      </w:pPr>
      <w:r w:rsidRPr="005E4580">
        <w:rPr>
          <w:rFonts w:ascii="Arial" w:hAnsi="Arial" w:cs="Arial"/>
          <w:sz w:val="24"/>
          <w:szCs w:val="24"/>
        </w:rPr>
        <w:t>Communication. Available at:</w:t>
      </w:r>
    </w:p>
    <w:p w14:paraId="08893409" w14:textId="77777777" w:rsidR="005E4580" w:rsidRPr="005E4580" w:rsidRDefault="005E4580" w:rsidP="005E4580">
      <w:pPr>
        <w:jc w:val="both"/>
        <w:rPr>
          <w:rFonts w:ascii="Arial" w:hAnsi="Arial" w:cs="Arial"/>
          <w:sz w:val="24"/>
          <w:szCs w:val="24"/>
        </w:rPr>
      </w:pPr>
      <w:r w:rsidRPr="005E4580">
        <w:rPr>
          <w:rFonts w:ascii="Arial" w:hAnsi="Arial" w:cs="Arial"/>
          <w:sz w:val="24"/>
          <w:szCs w:val="24"/>
        </w:rPr>
        <w:t>https://open.library.okstate.edu/interculturalcommunication/chapter/persuasion-across-</w:t>
      </w:r>
    </w:p>
    <w:p w14:paraId="535C0649" w14:textId="129DE9EE" w:rsidR="00551E2D" w:rsidRPr="005E4580" w:rsidRDefault="005E4580" w:rsidP="005E4580">
      <w:pPr>
        <w:jc w:val="both"/>
        <w:rPr>
          <w:rFonts w:ascii="Arial" w:hAnsi="Arial" w:cs="Arial"/>
          <w:sz w:val="24"/>
          <w:szCs w:val="24"/>
        </w:rPr>
      </w:pPr>
      <w:r w:rsidRPr="005E4580">
        <w:rPr>
          <w:rFonts w:ascii="Arial" w:hAnsi="Arial" w:cs="Arial"/>
          <w:sz w:val="24"/>
          <w:szCs w:val="24"/>
        </w:rPr>
        <w:t>cultures/ (Accessed: 15 October 2023).</w:t>
      </w:r>
    </w:p>
    <w:sectPr w:rsidR="00551E2D" w:rsidRPr="005E458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5B5C"/>
    <w:rsid w:val="00551E2D"/>
    <w:rsid w:val="005E4580"/>
    <w:rsid w:val="00695B5C"/>
    <w:rsid w:val="00D63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240CD4"/>
  <w15:chartTrackingRefBased/>
  <w15:docId w15:val="{6DDB31D7-CB31-415C-B661-4F0383AF04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636</Words>
  <Characters>3629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Denis Buzdugan (2130036)</dc:creator>
  <cp:keywords/>
  <dc:description/>
  <cp:lastModifiedBy>Denis Buzdugan (2130036)</cp:lastModifiedBy>
  <cp:revision>2</cp:revision>
  <dcterms:created xsi:type="dcterms:W3CDTF">2023-10-17T22:02:00Z</dcterms:created>
  <dcterms:modified xsi:type="dcterms:W3CDTF">2023-10-17T22:15:00Z</dcterms:modified>
</cp:coreProperties>
</file>