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kern w:val="2"/>
          <w:lang w:eastAsia="en-US"/>
          <w14:ligatures w14:val="standardContextual"/>
        </w:rPr>
        <w:id w:val="625199748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364131BF" w14:textId="6C7654D8" w:rsidR="00F22C3A" w:rsidRDefault="00F22C3A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0873EB37" wp14:editId="20718511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prstClr val="black"/>
                            <a:schemeClr val="tx2">
                              <a:tint val="45000"/>
                              <a:satMod val="400000"/>
                            </a:schemeClr>
                          </a:duotone>
                          <a:extLst>
                            <a:ext uri="{BEBA8EAE-BF5A-486C-A8C5-ECC9F3942E4B}">
                              <a14:imgProps xmlns:a14="http://schemas.microsoft.com/office/drawing/2010/main">
                                <a14:imgLayer r:embed="rId10">
                                  <a14:imgEffect>
                                    <a14:artisticGlowEdges/>
                                  </a14:imgEffect>
                                </a14:imgLayer>
                              </a14:imgProps>
                            </a:ex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7E1E2ED8" w14:textId="40AA0A7E" w:rsidR="00F22C3A" w:rsidRPr="00F22C3A" w:rsidRDefault="00F22C3A" w:rsidP="00100A2B">
          <w:pPr>
            <w:pStyle w:val="NoSpacing"/>
            <w:pBdr>
              <w:top w:val="single" w:sz="6" w:space="6" w:color="4472C4" w:themeColor="accent1"/>
              <w:bottom w:val="single" w:sz="6" w:space="21" w:color="4472C4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b/>
              <w:bCs/>
              <w:caps/>
              <w:sz w:val="80"/>
              <w:szCs w:val="80"/>
            </w:rPr>
          </w:pPr>
          <w:r w:rsidRPr="00F22C3A">
            <w:rPr>
              <w:rFonts w:asciiTheme="majorHAnsi" w:eastAsiaTheme="majorEastAsia" w:hAnsiTheme="majorHAnsi" w:cstheme="majorBidi"/>
              <w:b/>
              <w:bCs/>
              <w:caps/>
              <w:sz w:val="72"/>
              <w:szCs w:val="72"/>
            </w:rPr>
            <w:t xml:space="preserve">l4 </w:t>
          </w:r>
          <w:r>
            <w:rPr>
              <w:rFonts w:asciiTheme="majorHAnsi" w:eastAsiaTheme="majorEastAsia" w:hAnsiTheme="majorHAnsi" w:cstheme="majorBidi"/>
              <w:b/>
              <w:bCs/>
              <w:caps/>
              <w:sz w:val="72"/>
              <w:szCs w:val="72"/>
            </w:rPr>
            <w:t xml:space="preserve">- </w:t>
          </w:r>
          <w:r w:rsidRPr="00F22C3A">
            <w:rPr>
              <w:rFonts w:asciiTheme="majorHAnsi" w:eastAsiaTheme="majorEastAsia" w:hAnsiTheme="majorHAnsi" w:cstheme="majorBidi"/>
              <w:b/>
              <w:bCs/>
              <w:caps/>
              <w:sz w:val="72"/>
              <w:szCs w:val="72"/>
            </w:rPr>
            <w:t>nETWORK and Cybersecurity eSSENTIALS</w:t>
          </w:r>
          <w:r>
            <w:rPr>
              <w:rFonts w:asciiTheme="majorHAnsi" w:eastAsiaTheme="majorEastAsia" w:hAnsiTheme="majorHAnsi" w:cstheme="majorBidi"/>
              <w:b/>
              <w:bCs/>
              <w:caps/>
              <w:sz w:val="72"/>
              <w:szCs w:val="72"/>
            </w:rPr>
            <w:t xml:space="preserve"> ACCA4024</w:t>
          </w:r>
        </w:p>
        <w:sdt>
          <w:sdtPr>
            <w:rPr>
              <w:rFonts w:ascii="Calibri" w:eastAsia="Times New Roman" w:hAnsi="Calibri" w:cs="Times New Roman"/>
              <w:b/>
              <w:sz w:val="36"/>
              <w:szCs w:val="36"/>
            </w:rPr>
            <w:alias w:val="Subtitle"/>
            <w:tag w:val=""/>
            <w:id w:val="328029620"/>
            <w:placeholder>
              <w:docPart w:val="831D2A94A29E4E0E952724AB6AD81ECC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66F81917" w14:textId="5487DED8" w:rsidR="00F22C3A" w:rsidRPr="00F22C3A" w:rsidRDefault="00F22C3A">
              <w:pPr>
                <w:pStyle w:val="NoSpacing"/>
                <w:jc w:val="center"/>
                <w:rPr>
                  <w:color w:val="4472C4" w:themeColor="accent1"/>
                  <w:sz w:val="36"/>
                  <w:szCs w:val="36"/>
                </w:rPr>
              </w:pPr>
              <w:r w:rsidRPr="00F22C3A">
                <w:rPr>
                  <w:rFonts w:ascii="Calibri" w:eastAsia="Times New Roman" w:hAnsi="Calibri" w:cs="Times New Roman"/>
                  <w:b/>
                  <w:sz w:val="36"/>
                  <w:szCs w:val="36"/>
                </w:rPr>
                <w:t>Analyse the networks and discuss its security postures</w:t>
              </w:r>
            </w:p>
          </w:sdtContent>
        </w:sdt>
        <w:p w14:paraId="56E774AD" w14:textId="77777777" w:rsidR="00F22C3A" w:rsidRDefault="00F22C3A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A58A64C" wp14:editId="55F08275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07-18T00:00:00Z"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791EEA9" w14:textId="7799E007" w:rsidR="00F22C3A" w:rsidRPr="00F22C3A" w:rsidRDefault="003E45F2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sz w:val="28"/>
                                        <w:szCs w:val="28"/>
                                      </w:rPr>
                                      <w:t>1</w:t>
                                    </w:r>
                                    <w:r w:rsidR="00C52333">
                                      <w:rPr>
                                        <w:caps/>
                                        <w:sz w:val="28"/>
                                        <w:szCs w:val="28"/>
                                      </w:rPr>
                                      <w:t xml:space="preserve">8 </w:t>
                                    </w:r>
                                    <w:r>
                                      <w:rPr>
                                        <w:caps/>
                                        <w:sz w:val="28"/>
                                        <w:szCs w:val="28"/>
                                      </w:rPr>
                                      <w:t>July 2023</w:t>
                                    </w:r>
                                  </w:p>
                                </w:sdtContent>
                              </w:sdt>
                              <w:p w14:paraId="047D81F8" w14:textId="37C4E41E" w:rsidR="00F22C3A" w:rsidRPr="002C2A2A" w:rsidRDefault="00000000">
                                <w:pPr>
                                  <w:pStyle w:val="NoSpacing"/>
                                  <w:jc w:val="center"/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aps/>
                                      <w:sz w:val="28"/>
                                      <w:szCs w:val="28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F22C3A" w:rsidRPr="002C2A2A">
                                      <w:rPr>
                                        <w:b/>
                                        <w:bCs/>
                                        <w:caps/>
                                        <w:sz w:val="28"/>
                                        <w:szCs w:val="28"/>
                                      </w:rPr>
                                      <w:t>tYLER WILLIAMSON</w:t>
                                    </w:r>
                                  </w:sdtContent>
                                </w:sdt>
                              </w:p>
                              <w:p w14:paraId="5DEFBFE3" w14:textId="6FCC77E9" w:rsidR="00F22C3A" w:rsidRPr="002C2A2A" w:rsidRDefault="00000000">
                                <w:pPr>
                                  <w:pStyle w:val="NoSpacing"/>
                                  <w:jc w:val="center"/>
                                  <w:rPr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sz w:val="28"/>
                                      <w:szCs w:val="28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F22C3A" w:rsidRPr="002C2A2A">
                                      <w:rPr>
                                        <w:b/>
                                        <w:bCs/>
                                        <w:sz w:val="28"/>
                                        <w:szCs w:val="28"/>
                                      </w:rPr>
                                      <w:t>STUDENT NO. 2237644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A58A64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07-18T00:00:00Z"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791EEA9" w14:textId="7799E007" w:rsidR="00F22C3A" w:rsidRPr="00F22C3A" w:rsidRDefault="003E45F2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sz w:val="28"/>
                                  <w:szCs w:val="28"/>
                                </w:rPr>
                                <w:t>1</w:t>
                              </w:r>
                              <w:r w:rsidR="00C52333">
                                <w:rPr>
                                  <w:caps/>
                                  <w:sz w:val="28"/>
                                  <w:szCs w:val="28"/>
                                </w:rPr>
                                <w:t xml:space="preserve">8 </w:t>
                              </w:r>
                              <w:r>
                                <w:rPr>
                                  <w:caps/>
                                  <w:sz w:val="28"/>
                                  <w:szCs w:val="28"/>
                                </w:rPr>
                                <w:t>July 2023</w:t>
                              </w:r>
                            </w:p>
                          </w:sdtContent>
                        </w:sdt>
                        <w:p w14:paraId="047D81F8" w14:textId="37C4E41E" w:rsidR="00F22C3A" w:rsidRPr="002C2A2A" w:rsidRDefault="00000000">
                          <w:pPr>
                            <w:pStyle w:val="NoSpacing"/>
                            <w:jc w:val="center"/>
                            <w:rPr>
                              <w:b/>
                              <w:bCs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aps/>
                                <w:sz w:val="28"/>
                                <w:szCs w:val="28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F22C3A" w:rsidRPr="002C2A2A">
                                <w:rPr>
                                  <w:b/>
                                  <w:bCs/>
                                  <w:caps/>
                                  <w:sz w:val="28"/>
                                  <w:szCs w:val="28"/>
                                </w:rPr>
                                <w:t>tYLER WILLIAMSON</w:t>
                              </w:r>
                            </w:sdtContent>
                          </w:sdt>
                        </w:p>
                        <w:p w14:paraId="5DEFBFE3" w14:textId="6FCC77E9" w:rsidR="00F22C3A" w:rsidRPr="002C2A2A" w:rsidRDefault="00000000">
                          <w:pPr>
                            <w:pStyle w:val="NoSpacing"/>
                            <w:jc w:val="center"/>
                            <w:rPr>
                              <w:b/>
                              <w:bCs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F22C3A" w:rsidRPr="002C2A2A">
                                <w:rPr>
                                  <w:b/>
                                  <w:bCs/>
                                  <w:sz w:val="28"/>
                                  <w:szCs w:val="28"/>
                                </w:rPr>
                                <w:t>STUDENT NO. 2237644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06C99BF9" wp14:editId="4545C3B3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1" cstate="print">
                          <a:duotone>
                            <a:prstClr val="black"/>
                            <a:schemeClr val="tx2">
                              <a:tint val="45000"/>
                              <a:satMod val="400000"/>
                            </a:schemeClr>
                          </a:duotone>
                          <a:extLst>
                            <a:ext uri="{BEBA8EAE-BF5A-486C-A8C5-ECC9F3942E4B}">
                              <a14:imgProps xmlns:a14="http://schemas.microsoft.com/office/drawing/2010/main">
                                <a14:imgLayer r:embed="rId12">
                                  <a14:imgEffect>
                                    <a14:artisticGlowEdges/>
                                  </a14:imgEffect>
                                </a14:imgLayer>
                              </a14:imgProps>
                            </a:ex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inline>
            </w:drawing>
          </w:r>
        </w:p>
        <w:p w14:paraId="728F0CF9" w14:textId="4A8A4D49" w:rsidR="00F22C3A" w:rsidRDefault="00F22C3A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1771271064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DCD4FB0" w14:textId="766C536F" w:rsidR="0072714D" w:rsidRDefault="0072714D">
          <w:pPr>
            <w:pStyle w:val="TOCHeading"/>
          </w:pPr>
          <w:r>
            <w:t>Table of Contents</w:t>
          </w:r>
        </w:p>
        <w:p w14:paraId="580F21B3" w14:textId="51BC660C" w:rsidR="003A7690" w:rsidRDefault="0072714D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0693689" w:history="1">
            <w:r w:rsidR="003A7690" w:rsidRPr="00FF3C58">
              <w:rPr>
                <w:rStyle w:val="Hyperlink"/>
                <w:noProof/>
              </w:rPr>
              <w:t>1</w:t>
            </w:r>
            <w:r w:rsidR="003A7690">
              <w:rPr>
                <w:rFonts w:eastAsiaTheme="minorEastAsia"/>
                <w:noProof/>
                <w:lang w:eastAsia="en-GB"/>
              </w:rPr>
              <w:tab/>
            </w:r>
            <w:r w:rsidR="003A7690" w:rsidRPr="00FF3C58">
              <w:rPr>
                <w:rStyle w:val="Hyperlink"/>
                <w:noProof/>
              </w:rPr>
              <w:t>Abstract</w:t>
            </w:r>
            <w:r w:rsidR="003A7690">
              <w:rPr>
                <w:noProof/>
                <w:webHidden/>
              </w:rPr>
              <w:tab/>
            </w:r>
            <w:r w:rsidR="003A7690">
              <w:rPr>
                <w:noProof/>
                <w:webHidden/>
              </w:rPr>
              <w:fldChar w:fldCharType="begin"/>
            </w:r>
            <w:r w:rsidR="003A7690">
              <w:rPr>
                <w:noProof/>
                <w:webHidden/>
              </w:rPr>
              <w:instrText xml:space="preserve"> PAGEREF _Toc140693689 \h </w:instrText>
            </w:r>
            <w:r w:rsidR="003A7690">
              <w:rPr>
                <w:noProof/>
                <w:webHidden/>
              </w:rPr>
            </w:r>
            <w:r w:rsidR="003A7690">
              <w:rPr>
                <w:noProof/>
                <w:webHidden/>
              </w:rPr>
              <w:fldChar w:fldCharType="separate"/>
            </w:r>
            <w:r w:rsidR="003A7690">
              <w:rPr>
                <w:noProof/>
                <w:webHidden/>
              </w:rPr>
              <w:t>2</w:t>
            </w:r>
            <w:r w:rsidR="003A7690">
              <w:rPr>
                <w:noProof/>
                <w:webHidden/>
              </w:rPr>
              <w:fldChar w:fldCharType="end"/>
            </w:r>
          </w:hyperlink>
        </w:p>
        <w:p w14:paraId="578CA7FE" w14:textId="69826C64" w:rsidR="003A7690" w:rsidRDefault="003A769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693690" w:history="1">
            <w:r w:rsidRPr="00FF3C58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F3C58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_Toc140693690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159E8E" w14:textId="38E8C2D3" w:rsidR="003A7690" w:rsidRDefault="003A769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693691" w:history="1">
            <w:r w:rsidRPr="00FF3C58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F3C58">
              <w:rPr>
                <w:rStyle w:val="Hyperlink"/>
                <w:noProof/>
              </w:rPr>
              <w:t>Part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_Toc140693691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707AEA" w14:textId="36B2DAB3" w:rsidR="003A7690" w:rsidRDefault="003A769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693692" w:history="1">
            <w:r w:rsidRPr="00FF3C58">
              <w:rPr>
                <w:rStyle w:val="Hyperlink"/>
                <w:noProof/>
              </w:rPr>
              <w:t>3.1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F3C58">
              <w:rPr>
                <w:rStyle w:val="Hyperlink"/>
                <w:noProof/>
              </w:rPr>
              <w:t>Part 1a – NIST Cyber Security Framework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_Toc140693692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2827DF" w14:textId="69F9F892" w:rsidR="003A7690" w:rsidRDefault="003A769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693693" w:history="1">
            <w:r w:rsidRPr="00FF3C58">
              <w:rPr>
                <w:rStyle w:val="Hyperlink"/>
                <w:noProof/>
              </w:rPr>
              <w:t>3.2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F3C58">
              <w:rPr>
                <w:rStyle w:val="Hyperlink"/>
                <w:noProof/>
              </w:rPr>
              <w:t>Part 1b – Nmap and Wireshark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_Toc140693693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8E46B8" w14:textId="212E586B" w:rsidR="003A7690" w:rsidRDefault="003A769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693694" w:history="1">
            <w:r w:rsidRPr="00FF3C58">
              <w:rPr>
                <w:rStyle w:val="Hyperlink"/>
                <w:noProof/>
              </w:rPr>
              <w:t>3.3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F3C58">
              <w:rPr>
                <w:rStyle w:val="Hyperlink"/>
                <w:noProof/>
              </w:rPr>
              <w:t>Part 1c – Cyber Attacks and Mitigation Strategies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_Toc140693694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3BB6DD" w14:textId="78178216" w:rsidR="003A7690" w:rsidRDefault="003A7690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693695" w:history="1">
            <w:r w:rsidRPr="00FF3C58">
              <w:rPr>
                <w:rStyle w:val="Hyperlink"/>
                <w:noProof/>
              </w:rPr>
              <w:t>3.3.1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F3C58">
              <w:rPr>
                <w:rStyle w:val="Hyperlink"/>
                <w:noProof/>
              </w:rPr>
              <w:t>WannaCry and TeleRat Malwares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_Toc140693695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E33B11" w14:textId="58DF4699" w:rsidR="003A7690" w:rsidRDefault="003A7690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693696" w:history="1">
            <w:r w:rsidRPr="00FF3C58">
              <w:rPr>
                <w:rStyle w:val="Hyperlink"/>
                <w:noProof/>
              </w:rPr>
              <w:t>3.3.2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F3C58">
              <w:rPr>
                <w:rStyle w:val="Hyperlink"/>
                <w:noProof/>
              </w:rPr>
              <w:t>Pharming and Whaling Phishing Attacks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_Toc140693696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5DBB8B" w14:textId="164A3A9F" w:rsidR="003A7690" w:rsidRDefault="003A769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693697" w:history="1">
            <w:r w:rsidRPr="00FF3C58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F3C58">
              <w:rPr>
                <w:rStyle w:val="Hyperlink"/>
                <w:noProof/>
              </w:rPr>
              <w:t>Part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_Toc140693697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F07819" w14:textId="67E63967" w:rsidR="003A7690" w:rsidRDefault="003A769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693698" w:history="1">
            <w:r w:rsidRPr="00FF3C58">
              <w:rPr>
                <w:rStyle w:val="Hyperlink"/>
                <w:noProof/>
              </w:rPr>
              <w:t>4.1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F3C58">
              <w:rPr>
                <w:rStyle w:val="Hyperlink"/>
                <w:noProof/>
              </w:rPr>
              <w:t>Part 2a – Network Design and Topology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_Toc140693698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3C1E31" w14:textId="5D51CCA6" w:rsidR="003A7690" w:rsidRDefault="003A7690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693699" w:history="1">
            <w:r w:rsidRPr="00FF3C58">
              <w:rPr>
                <w:rStyle w:val="Hyperlink"/>
                <w:noProof/>
              </w:rPr>
              <w:t>4.2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F3C58">
              <w:rPr>
                <w:rStyle w:val="Hyperlink"/>
                <w:noProof/>
              </w:rPr>
              <w:t>Part 2b - Software and Hardware technologies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_Toc140693699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5EFFBE" w14:textId="38243793" w:rsidR="003A7690" w:rsidRDefault="003A7690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693700" w:history="1">
            <w:r w:rsidRPr="00FF3C58">
              <w:rPr>
                <w:rStyle w:val="Hyperlink"/>
                <w:noProof/>
              </w:rPr>
              <w:t>4.2.1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F3C58">
              <w:rPr>
                <w:rStyle w:val="Hyperlink"/>
                <w:noProof/>
              </w:rPr>
              <w:t>– Cisco Certificate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_Toc140693700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85C981" w14:textId="1820777C" w:rsidR="003A7690" w:rsidRDefault="003A7690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693701" w:history="1">
            <w:r w:rsidRPr="00FF3C58">
              <w:rPr>
                <w:rStyle w:val="Hyperlink"/>
                <w:noProof/>
              </w:rPr>
              <w:t>4.2.2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F3C58">
              <w:rPr>
                <w:rStyle w:val="Hyperlink"/>
                <w:noProof/>
              </w:rPr>
              <w:t>Palo Alto Certificates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_Toc140693701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903D84" w14:textId="450F7B9D" w:rsidR="003A7690" w:rsidRDefault="003A769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693702" w:history="1">
            <w:r w:rsidRPr="00FF3C58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F3C5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_Toc140693702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94E11F" w14:textId="435BBD6F" w:rsidR="003A7690" w:rsidRDefault="003A769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693703" w:history="1">
            <w:r w:rsidRPr="00FF3C58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F3C5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_Toc140693703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76BBED" w14:textId="588D38E1" w:rsidR="0072714D" w:rsidRDefault="0072714D">
          <w:r>
            <w:rPr>
              <w:b/>
              <w:bCs/>
            </w:rPr>
            <w:fldChar w:fldCharType="end"/>
          </w:r>
        </w:p>
      </w:sdtContent>
    </w:sdt>
    <w:p w14:paraId="3DAFD187" w14:textId="2730CF7F" w:rsidR="00DF0085" w:rsidRDefault="002C2A2A" w:rsidP="002C2A2A">
      <w:r>
        <w:tab/>
      </w:r>
      <w:r>
        <w:tab/>
      </w:r>
      <w:r>
        <w:tab/>
      </w:r>
      <w:r>
        <w:tab/>
      </w:r>
    </w:p>
    <w:p w14:paraId="6C813876" w14:textId="77777777" w:rsidR="002C2A2A" w:rsidRDefault="002C2A2A" w:rsidP="002C2A2A"/>
    <w:p w14:paraId="2962A1F6" w14:textId="4F17EB1D" w:rsidR="003A7690" w:rsidRDefault="00DF069B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40693704" w:history="1">
        <w:r w:rsidR="003A7690" w:rsidRPr="00A95721">
          <w:rPr>
            <w:rStyle w:val="Hyperlink"/>
            <w:noProof/>
          </w:rPr>
          <w:t>Figure 1 - Network Topology Diagram</w:t>
        </w:r>
        <w:r w:rsidR="003A7690">
          <w:rPr>
            <w:noProof/>
            <w:webHidden/>
          </w:rPr>
          <w:tab/>
        </w:r>
        <w:r w:rsidR="003A7690">
          <w:rPr>
            <w:noProof/>
            <w:webHidden/>
          </w:rPr>
          <w:fldChar w:fldCharType="begin"/>
        </w:r>
        <w:r w:rsidR="003A7690">
          <w:rPr>
            <w:noProof/>
            <w:webHidden/>
          </w:rPr>
          <w:instrText xml:space="preserve"> PAGEREF _Toc140693704 \h </w:instrText>
        </w:r>
        <w:r w:rsidR="003A7690">
          <w:rPr>
            <w:noProof/>
            <w:webHidden/>
          </w:rPr>
        </w:r>
        <w:r w:rsidR="003A7690">
          <w:rPr>
            <w:noProof/>
            <w:webHidden/>
          </w:rPr>
          <w:fldChar w:fldCharType="separate"/>
        </w:r>
        <w:r w:rsidR="003A7690">
          <w:rPr>
            <w:noProof/>
            <w:webHidden/>
          </w:rPr>
          <w:t>5</w:t>
        </w:r>
        <w:r w:rsidR="003A7690">
          <w:rPr>
            <w:noProof/>
            <w:webHidden/>
          </w:rPr>
          <w:fldChar w:fldCharType="end"/>
        </w:r>
      </w:hyperlink>
    </w:p>
    <w:p w14:paraId="47EC2A17" w14:textId="7E8B433D" w:rsidR="003A7690" w:rsidRDefault="003A7690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40693705" w:history="1">
        <w:r w:rsidRPr="00A95721">
          <w:rPr>
            <w:rStyle w:val="Hyperlink"/>
            <w:noProof/>
          </w:rPr>
          <w:t>Figure 2 - CISCO Certificate of Completion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_Toc140693705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4A179862" w14:textId="2AE8BEA1" w:rsidR="003A7690" w:rsidRDefault="003A7690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40693706" w:history="1">
        <w:r w:rsidRPr="00A95721">
          <w:rPr>
            <w:rStyle w:val="Hyperlink"/>
            <w:noProof/>
          </w:rPr>
          <w:t>Figure 3 - Palo Alto Cybersecurity Foundation Certificate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_Toc140693706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063DD440" w14:textId="35FB4E2C" w:rsidR="003A7690" w:rsidRDefault="003A7690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40693707" w:history="1">
        <w:r w:rsidRPr="00A95721">
          <w:rPr>
            <w:rStyle w:val="Hyperlink"/>
            <w:noProof/>
          </w:rPr>
          <w:t>Figure 4 - Palo Alto Network Security Fundamentals Certificate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_Toc140693707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02D6F9E" w14:textId="0D045D44" w:rsidR="002C2A2A" w:rsidRDefault="00DF069B" w:rsidP="002C2A2A">
      <w:r>
        <w:fldChar w:fldCharType="end"/>
      </w:r>
    </w:p>
    <w:p w14:paraId="43298627" w14:textId="77777777" w:rsidR="002C2A2A" w:rsidRDefault="002C2A2A" w:rsidP="002C2A2A"/>
    <w:p w14:paraId="1273396E" w14:textId="77777777" w:rsidR="002C2A2A" w:rsidRDefault="002C2A2A" w:rsidP="002C2A2A"/>
    <w:p w14:paraId="1D316689" w14:textId="77777777" w:rsidR="002C2A2A" w:rsidRDefault="002C2A2A" w:rsidP="002C2A2A"/>
    <w:p w14:paraId="663222D4" w14:textId="77777777" w:rsidR="002C2A2A" w:rsidRDefault="002C2A2A" w:rsidP="002C2A2A"/>
    <w:p w14:paraId="3B10DB6B" w14:textId="77777777" w:rsidR="002C2A2A" w:rsidRDefault="002C2A2A" w:rsidP="002C2A2A"/>
    <w:p w14:paraId="729941C1" w14:textId="77777777" w:rsidR="002C2A2A" w:rsidRDefault="002C2A2A" w:rsidP="002C2A2A"/>
    <w:p w14:paraId="50F776CF" w14:textId="77777777" w:rsidR="002C2A2A" w:rsidRDefault="002C2A2A" w:rsidP="002C2A2A"/>
    <w:p w14:paraId="4DAFA137" w14:textId="77777777" w:rsidR="002C2A2A" w:rsidRDefault="002C2A2A" w:rsidP="002C2A2A"/>
    <w:p w14:paraId="5BDC8421" w14:textId="77777777" w:rsidR="002C2A2A" w:rsidRDefault="002C2A2A" w:rsidP="00EF7BB4">
      <w:pPr>
        <w:jc w:val="both"/>
      </w:pPr>
    </w:p>
    <w:p w14:paraId="60C53142" w14:textId="45307FE5" w:rsidR="002C2A2A" w:rsidRDefault="002C2A2A" w:rsidP="00EF7BB4">
      <w:pPr>
        <w:pStyle w:val="Heading1"/>
        <w:jc w:val="both"/>
      </w:pPr>
      <w:bookmarkStart w:id="0" w:name="_Toc140693689"/>
      <w:r>
        <w:lastRenderedPageBreak/>
        <w:t>Abstract</w:t>
      </w:r>
      <w:bookmarkEnd w:id="0"/>
    </w:p>
    <w:p w14:paraId="5E1B928F" w14:textId="77777777" w:rsidR="002C2A2A" w:rsidRDefault="002C2A2A" w:rsidP="00DD47A2">
      <w:pPr>
        <w:pStyle w:val="NoSpacing"/>
      </w:pPr>
    </w:p>
    <w:p w14:paraId="3B7B6E54" w14:textId="59B17B7D" w:rsidR="002C2A2A" w:rsidRDefault="00866822" w:rsidP="00EF7BB4">
      <w:pPr>
        <w:jc w:val="both"/>
      </w:pPr>
      <w:r>
        <w:t>In this report</w:t>
      </w:r>
      <w:r w:rsidR="00404750">
        <w:t>,</w:t>
      </w:r>
      <w:r>
        <w:t xml:space="preserve"> we look at </w:t>
      </w:r>
      <w:r w:rsidR="00395147">
        <w:t xml:space="preserve">what the </w:t>
      </w:r>
      <w:r w:rsidR="00D20074">
        <w:t>National Institute of Standards and Technology Cyber Security Framework (</w:t>
      </w:r>
      <w:r w:rsidR="00395147">
        <w:t>NIST CSF</w:t>
      </w:r>
      <w:r w:rsidR="00D20074">
        <w:t>)</w:t>
      </w:r>
      <w:r w:rsidR="00395147">
        <w:t xml:space="preserve"> is and how</w:t>
      </w:r>
      <w:r w:rsidR="00404750">
        <w:t xml:space="preserve"> this affects the Cyber Kill Chain performed by an attacker,</w:t>
      </w:r>
      <w:r w:rsidR="005361D6">
        <w:t xml:space="preserve"> gain an understanding of the different types of </w:t>
      </w:r>
      <w:r w:rsidR="00CE6D09">
        <w:t xml:space="preserve">security software or hardware there is and what they do, </w:t>
      </w:r>
      <w:r w:rsidR="00B8602E">
        <w:t>what certain types of phishing attacks are</w:t>
      </w:r>
      <w:r w:rsidR="003E45F2">
        <w:t>,</w:t>
      </w:r>
      <w:r w:rsidR="00B8602E">
        <w:t xml:space="preserve"> </w:t>
      </w:r>
      <w:r w:rsidR="003E45F2">
        <w:t xml:space="preserve">also malwares </w:t>
      </w:r>
      <w:r w:rsidR="00B8602E">
        <w:t>and how these could</w:t>
      </w:r>
      <w:r w:rsidR="003E45F2">
        <w:t xml:space="preserve"> both</w:t>
      </w:r>
      <w:r w:rsidR="00B8602E">
        <w:t xml:space="preserve"> be </w:t>
      </w:r>
      <w:r w:rsidR="003E45F2">
        <w:t xml:space="preserve">identified and </w:t>
      </w:r>
      <w:r w:rsidR="00B8602E">
        <w:t>combatted.</w:t>
      </w:r>
      <w:r w:rsidR="00A23E98">
        <w:t xml:space="preserve"> How we can secure a network</w:t>
      </w:r>
      <w:r w:rsidR="00864BEA">
        <w:t xml:space="preserve"> using a topology to demonstrate.</w:t>
      </w:r>
    </w:p>
    <w:p w14:paraId="1FC1469D" w14:textId="77777777" w:rsidR="002C2A2A" w:rsidRPr="00DD47A2" w:rsidRDefault="002C2A2A" w:rsidP="00DD47A2">
      <w:pPr>
        <w:pStyle w:val="NoSpacing"/>
        <w:rPr>
          <w:sz w:val="12"/>
          <w:szCs w:val="12"/>
        </w:rPr>
      </w:pPr>
    </w:p>
    <w:p w14:paraId="3289ED4C" w14:textId="75BCAD9C" w:rsidR="002C2A2A" w:rsidRDefault="002C2A2A" w:rsidP="00EF7BB4">
      <w:pPr>
        <w:pStyle w:val="Heading1"/>
        <w:jc w:val="both"/>
      </w:pPr>
      <w:bookmarkStart w:id="1" w:name="_Toc140693690"/>
      <w:r>
        <w:t>Introduction</w:t>
      </w:r>
      <w:bookmarkEnd w:id="1"/>
    </w:p>
    <w:p w14:paraId="2B4611C9" w14:textId="77777777" w:rsidR="002C2A2A" w:rsidRDefault="002C2A2A" w:rsidP="00DD47A2">
      <w:pPr>
        <w:pStyle w:val="NoSpacing"/>
      </w:pPr>
    </w:p>
    <w:p w14:paraId="3A8404A0" w14:textId="2A8A2D47" w:rsidR="002C2A2A" w:rsidRDefault="00DC130E" w:rsidP="00EF7BB4">
      <w:pPr>
        <w:jc w:val="both"/>
      </w:pPr>
      <w:r>
        <w:t xml:space="preserve">The aim of this </w:t>
      </w:r>
      <w:r w:rsidR="00EC3093">
        <w:t xml:space="preserve">report is to identify the various security protocols used within </w:t>
      </w:r>
      <w:r w:rsidR="005E5A0A">
        <w:t xml:space="preserve">the </w:t>
      </w:r>
      <w:r w:rsidR="002B53AB">
        <w:t>NIST</w:t>
      </w:r>
      <w:r w:rsidR="005E5A0A">
        <w:t xml:space="preserve"> </w:t>
      </w:r>
      <w:r w:rsidR="002B53AB">
        <w:t>CSF</w:t>
      </w:r>
      <w:r w:rsidR="005E5A0A">
        <w:t xml:space="preserve"> and gain an understanding of</w:t>
      </w:r>
      <w:r w:rsidR="005827F6">
        <w:t xml:space="preserve"> what</w:t>
      </w:r>
      <w:r w:rsidR="00400AD9">
        <w:t xml:space="preserve"> the Cyber Kill Chain</w:t>
      </w:r>
      <w:r w:rsidR="00866822">
        <w:t xml:space="preserve"> is and how an attack could be</w:t>
      </w:r>
      <w:r w:rsidR="00CF062B">
        <w:t xml:space="preserve"> prevented by making use of the </w:t>
      </w:r>
      <w:r w:rsidR="002B53AB">
        <w:t>CSF</w:t>
      </w:r>
      <w:r w:rsidR="00077C4F">
        <w:t xml:space="preserve">. </w:t>
      </w:r>
      <w:r w:rsidR="00343A62">
        <w:t xml:space="preserve">The report </w:t>
      </w:r>
      <w:r w:rsidR="0079400C">
        <w:t>look</w:t>
      </w:r>
      <w:r w:rsidR="00343A62">
        <w:t>s</w:t>
      </w:r>
      <w:r w:rsidR="006D5D9E">
        <w:t xml:space="preserve"> </w:t>
      </w:r>
      <w:r w:rsidR="0079400C">
        <w:t>at the different measures that could be implemented to protect against cyber threats</w:t>
      </w:r>
      <w:r w:rsidR="00756CF1">
        <w:t xml:space="preserve"> or network security breaches. </w:t>
      </w:r>
      <w:r w:rsidR="00AD2254">
        <w:t>Research around</w:t>
      </w:r>
      <w:r w:rsidR="00EF1A66">
        <w:t xml:space="preserve"> the different types of phishing attacks</w:t>
      </w:r>
      <w:r w:rsidR="00AD2254">
        <w:t xml:space="preserve"> have been carried out</w:t>
      </w:r>
      <w:r w:rsidR="00343A62">
        <w:t xml:space="preserve"> by using various websites and articles</w:t>
      </w:r>
      <w:r w:rsidR="005827F6">
        <w:t xml:space="preserve">. </w:t>
      </w:r>
    </w:p>
    <w:p w14:paraId="7810F4A5" w14:textId="77777777" w:rsidR="002C2A2A" w:rsidRPr="00DD47A2" w:rsidRDefault="002C2A2A" w:rsidP="00DD47A2">
      <w:pPr>
        <w:pStyle w:val="NoSpacing"/>
        <w:rPr>
          <w:sz w:val="16"/>
          <w:szCs w:val="16"/>
        </w:rPr>
      </w:pPr>
    </w:p>
    <w:p w14:paraId="648C1D92" w14:textId="1C6E16E8" w:rsidR="002C2A2A" w:rsidRDefault="002C2A2A" w:rsidP="00EF7BB4">
      <w:pPr>
        <w:pStyle w:val="Heading1"/>
        <w:jc w:val="both"/>
      </w:pPr>
      <w:bookmarkStart w:id="2" w:name="_Toc140693691"/>
      <w:r>
        <w:t>Part 1</w:t>
      </w:r>
      <w:bookmarkEnd w:id="2"/>
    </w:p>
    <w:p w14:paraId="0C56259E" w14:textId="77777777" w:rsidR="002C2A2A" w:rsidRDefault="002C2A2A" w:rsidP="00DD47A2">
      <w:pPr>
        <w:pStyle w:val="NoSpacing"/>
      </w:pPr>
    </w:p>
    <w:p w14:paraId="40575E88" w14:textId="488A42A7" w:rsidR="002C2A2A" w:rsidRDefault="0072714D" w:rsidP="00EF7BB4">
      <w:pPr>
        <w:pStyle w:val="Heading2"/>
        <w:jc w:val="both"/>
      </w:pPr>
      <w:bookmarkStart w:id="3" w:name="_Toc140693692"/>
      <w:r>
        <w:t>Part 1a</w:t>
      </w:r>
      <w:r w:rsidR="00CE2481">
        <w:t xml:space="preserve"> – NIST Cyber Security Framework</w:t>
      </w:r>
      <w:bookmarkEnd w:id="3"/>
    </w:p>
    <w:p w14:paraId="1AF4F068" w14:textId="77777777" w:rsidR="002C2A2A" w:rsidRDefault="002C2A2A" w:rsidP="00DD47A2">
      <w:pPr>
        <w:pStyle w:val="NoSpacing"/>
      </w:pPr>
    </w:p>
    <w:p w14:paraId="272C4A53" w14:textId="77777777" w:rsidR="00271257" w:rsidRDefault="00251A47" w:rsidP="00EF7BB4">
      <w:pPr>
        <w:jc w:val="both"/>
      </w:pPr>
      <w:r>
        <w:t xml:space="preserve">The National Institute of Standards and Technology Cyber Security Framework (NIST CSF) is a non-regulatory agency, which governs the standards and protocol or guidelines to various organisations to enhance the management of </w:t>
      </w:r>
      <w:r w:rsidR="003F3833">
        <w:t xml:space="preserve">all </w:t>
      </w:r>
      <w:r>
        <w:t>cyber</w:t>
      </w:r>
      <w:r w:rsidR="00C2691A">
        <w:t>-</w:t>
      </w:r>
      <w:r>
        <w:t xml:space="preserve">security risks posed against them. </w:t>
      </w:r>
      <w:r w:rsidR="003F3833">
        <w:t xml:space="preserve">The </w:t>
      </w:r>
      <w:r w:rsidR="00B470D7">
        <w:t xml:space="preserve">CSF </w:t>
      </w:r>
      <w:r w:rsidR="003F3833">
        <w:t xml:space="preserve">is designed with adaptability to be able to be used within different organisations and industries </w:t>
      </w:r>
      <w:sdt>
        <w:sdtPr>
          <w:rPr>
            <w:rFonts w:ascii="Calibri" w:hAnsi="Calibri" w:cs="Calibri"/>
            <w:color w:val="000000" w:themeColor="text1"/>
            <w:highlight w:val="white"/>
          </w:rPr>
          <w:alias w:val="Citation"/>
          <w:tag w:val="{&quot;referencesIds&quot;:[&quot;doc:64aadbc7785c2b05e3d7be9b&quot;],&quot;referencesOptions&quot;:{&quot;doc:64aadbc7785c2b05e3d7be9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626083591,&quot;citationText&quot;:&quot;&lt;span style=\&quot;font-family:Calibri;font-size:14.666666666666666px;color:#000000\&quot;&gt;[1]&lt;/span&gt;&quot;}"/>
          <w:id w:val="-1626083591"/>
          <w:placeholder>
            <w:docPart w:val="5C558CFBF86545C0BC59ED6C3CA1B8EA"/>
          </w:placeholder>
        </w:sdtPr>
        <w:sdtContent>
          <w:r w:rsidR="009D45D4">
            <w:rPr>
              <w:rFonts w:ascii="Calibri" w:eastAsia="Times New Roman" w:hAnsi="Calibri" w:cs="Calibri"/>
              <w:color w:val="000000"/>
            </w:rPr>
            <w:t>[1]</w:t>
          </w:r>
        </w:sdtContent>
      </w:sdt>
      <w:r w:rsidR="003F3833">
        <w:t xml:space="preserve">. </w:t>
      </w:r>
      <w:r w:rsidR="00921AC9">
        <w:t>The N</w:t>
      </w:r>
      <w:r w:rsidR="6B9DF5C9">
        <w:t>IST</w:t>
      </w:r>
      <w:r w:rsidR="00921AC9">
        <w:t xml:space="preserve"> </w:t>
      </w:r>
      <w:r w:rsidR="002D21C2">
        <w:t>CSF</w:t>
      </w:r>
      <w:r w:rsidR="00921AC9">
        <w:t xml:space="preserve"> plays an imperative part in safeguarding digital assets and personal data. As technology is advancing the way </w:t>
      </w:r>
      <w:r w:rsidR="39EB44B8">
        <w:t>cyber-attacks</w:t>
      </w:r>
      <w:r w:rsidR="00921AC9">
        <w:t xml:space="preserve"> are performed are also differing and advancing. The </w:t>
      </w:r>
      <w:r w:rsidR="00B470D7">
        <w:t>CSF</w:t>
      </w:r>
      <w:r w:rsidR="00921AC9">
        <w:t xml:space="preserve"> core functions are five steps that are utilised </w:t>
      </w:r>
      <w:r w:rsidR="002A3446">
        <w:t>by:</w:t>
      </w:r>
      <w:r w:rsidR="00921AC9">
        <w:t xml:space="preserve"> Identifying </w:t>
      </w:r>
      <w:r w:rsidR="002A3446">
        <w:t xml:space="preserve">any potential </w:t>
      </w:r>
      <w:r w:rsidR="00D612DF">
        <w:t>r</w:t>
      </w:r>
      <w:r w:rsidR="002A3446">
        <w:t>isks</w:t>
      </w:r>
      <w:r w:rsidR="006E0CE5">
        <w:t xml:space="preserve"> t</w:t>
      </w:r>
      <w:r w:rsidR="00D612DF">
        <w:t xml:space="preserve">here </w:t>
      </w:r>
      <w:r w:rsidR="006E0CE5">
        <w:t>are posed against an organisation by assessing the risk inducing</w:t>
      </w:r>
      <w:r w:rsidR="00D612DF">
        <w:t xml:space="preserve"> areas and gaining an understanding of how the organisation is acting on those risks to mitigate them</w:t>
      </w:r>
      <w:r w:rsidR="00921AC9">
        <w:t>,</w:t>
      </w:r>
      <w:r w:rsidR="002A3446">
        <w:t xml:space="preserve"> </w:t>
      </w:r>
      <w:r w:rsidR="00D612DF">
        <w:t>engaging</w:t>
      </w:r>
      <w:r w:rsidR="002A3446">
        <w:t xml:space="preserve"> defensive protection</w:t>
      </w:r>
      <w:r w:rsidR="00D612DF">
        <w:t xml:space="preserve"> that will mitigate the damage capabilities and lower the exposure in any potential attacks</w:t>
      </w:r>
      <w:r w:rsidR="002A3446">
        <w:t>, detec</w:t>
      </w:r>
      <w:r w:rsidR="00D612DF">
        <w:t>tion of any abnormal occurrences within the infrastructure aims to provide an alert towards these odd behaviours</w:t>
      </w:r>
      <w:r w:rsidR="00FC75F3">
        <w:t xml:space="preserve"> allowing efficient time to defend against the attack and eliminate the risk</w:t>
      </w:r>
      <w:r w:rsidR="002A3446">
        <w:t>,</w:t>
      </w:r>
      <w:r w:rsidR="00921AC9">
        <w:t xml:space="preserve"> </w:t>
      </w:r>
      <w:r w:rsidR="002A3446">
        <w:t xml:space="preserve">ensuring response </w:t>
      </w:r>
      <w:r w:rsidR="00FC75F3">
        <w:t>protocols are followed when th</w:t>
      </w:r>
      <w:r w:rsidR="002A3446">
        <w:t xml:space="preserve">e </w:t>
      </w:r>
      <w:r w:rsidR="00FC75F3">
        <w:t>cyber</w:t>
      </w:r>
      <w:r w:rsidR="00C2691A">
        <w:t>-</w:t>
      </w:r>
      <w:r w:rsidR="00FC75F3">
        <w:t>security incident takes place i</w:t>
      </w:r>
      <w:r w:rsidR="002A3446">
        <w:t>s</w:t>
      </w:r>
      <w:r w:rsidR="00FC75F3">
        <w:t xml:space="preserve"> performed</w:t>
      </w:r>
      <w:r w:rsidR="002A3446">
        <w:t xml:space="preserve"> imminent</w:t>
      </w:r>
      <w:r w:rsidR="00FC75F3">
        <w:t>ly</w:t>
      </w:r>
      <w:r w:rsidR="002A3446">
        <w:t xml:space="preserve"> and effective</w:t>
      </w:r>
      <w:r w:rsidR="00FC75F3">
        <w:t>ly to lower the impact of the event avoiding further damaging effects</w:t>
      </w:r>
      <w:r w:rsidR="002A3446">
        <w:t xml:space="preserve">, </w:t>
      </w:r>
      <w:r w:rsidR="00FC75F3">
        <w:t xml:space="preserve">the protocols to </w:t>
      </w:r>
      <w:r w:rsidR="002A3446">
        <w:t xml:space="preserve">recovering </w:t>
      </w:r>
      <w:r w:rsidR="00FC75F3">
        <w:t xml:space="preserve">from </w:t>
      </w:r>
      <w:r w:rsidR="002A3446">
        <w:t>any security infiltration and losses of data</w:t>
      </w:r>
      <w:r w:rsidR="00FC75F3">
        <w:t xml:space="preserve"> will enable the organisations to return to normal reducing after the event impacts</w:t>
      </w:r>
      <w:r w:rsidR="00572F02">
        <w:t xml:space="preserve"> </w:t>
      </w:r>
      <w:sdt>
        <w:sdtPr>
          <w:rPr>
            <w:rFonts w:ascii="Calibri" w:hAnsi="Calibri" w:cs="Calibri"/>
            <w:color w:val="000000" w:themeColor="text1"/>
            <w:highlight w:val="white"/>
          </w:rPr>
          <w:alias w:val="Citation"/>
          <w:tag w:val="{&quot;referencesIds&quot;:[&quot;doc:64aae27ed12c3473eada7836&quot;],&quot;referencesOptions&quot;:{&quot;doc:64aae27ed12c3473eada783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77771998,&quot;citationText&quot;:&quot;&lt;span style=\&quot;font-family:Calibri;font-size:14.666666666666666px;color:#000000\&quot;&gt;[2]&lt;/span&gt;&quot;}"/>
          <w:id w:val="-477771998"/>
          <w:placeholder>
            <w:docPart w:val="C286711D6B9846028923125816832C47"/>
          </w:placeholder>
        </w:sdtPr>
        <w:sdtContent>
          <w:r w:rsidR="009D45D4">
            <w:rPr>
              <w:rFonts w:ascii="Calibri" w:eastAsia="Times New Roman" w:hAnsi="Calibri" w:cs="Calibri"/>
              <w:color w:val="000000"/>
            </w:rPr>
            <w:t>[2]</w:t>
          </w:r>
        </w:sdtContent>
      </w:sdt>
      <w:r w:rsidR="002A3446">
        <w:t xml:space="preserve">. </w:t>
      </w:r>
      <w:r w:rsidR="00572F02">
        <w:t>Fundamentally t</w:t>
      </w:r>
      <w:r w:rsidR="00FC75F3">
        <w:t>he f</w:t>
      </w:r>
      <w:r w:rsidR="002A3446">
        <w:t xml:space="preserve">unctions of this framework provide </w:t>
      </w:r>
      <w:r w:rsidR="00572F02">
        <w:t>critical guidelines in the approaches and protocols of building a strong</w:t>
      </w:r>
      <w:r w:rsidR="002A3446">
        <w:t xml:space="preserve"> cyber</w:t>
      </w:r>
      <w:r w:rsidR="008119CB">
        <w:t>-</w:t>
      </w:r>
      <w:r w:rsidR="002A3446">
        <w:t xml:space="preserve">security </w:t>
      </w:r>
      <w:r w:rsidR="00572F02">
        <w:t xml:space="preserve">infrastructure and </w:t>
      </w:r>
      <w:r w:rsidR="006E0CE5">
        <w:t>succeed</w:t>
      </w:r>
      <w:r w:rsidR="00572F02">
        <w:t>ing</w:t>
      </w:r>
      <w:r w:rsidR="006E0CE5">
        <w:t xml:space="preserve"> against cyber</w:t>
      </w:r>
      <w:r w:rsidR="008119CB">
        <w:t>-</w:t>
      </w:r>
      <w:r w:rsidR="006E0CE5">
        <w:t>security attacks</w:t>
      </w:r>
      <w:r w:rsidR="00572F02">
        <w:t xml:space="preserve"> and risks</w:t>
      </w:r>
      <w:r w:rsidR="006E0CE5">
        <w:t xml:space="preserve">. </w:t>
      </w:r>
      <w:r w:rsidR="2AEF2B30">
        <w:t>The cycle</w:t>
      </w:r>
      <w:r w:rsidR="00305D1D">
        <w:t>,</w:t>
      </w:r>
      <w:r w:rsidR="008119CB">
        <w:t xml:space="preserve"> </w:t>
      </w:r>
      <w:r w:rsidR="338EF56D">
        <w:t>“Cyber Kill Chain”</w:t>
      </w:r>
      <w:r w:rsidR="7233DA9E">
        <w:t xml:space="preserve"> is commonly used by cyber</w:t>
      </w:r>
      <w:r w:rsidR="00BB1CED">
        <w:t>-</w:t>
      </w:r>
      <w:r w:rsidR="7233DA9E">
        <w:t>criminals</w:t>
      </w:r>
      <w:r w:rsidR="00105B6A">
        <w:t xml:space="preserve">. </w:t>
      </w:r>
      <w:r w:rsidR="160D96AB">
        <w:t>The 7 s</w:t>
      </w:r>
      <w:r w:rsidR="694A3BD2">
        <w:t>tages</w:t>
      </w:r>
      <w:r w:rsidR="48698136">
        <w:t xml:space="preserve"> are: Reconnaissance, Weaponi</w:t>
      </w:r>
      <w:r w:rsidR="004D3791">
        <w:t>s</w:t>
      </w:r>
      <w:r w:rsidR="48698136">
        <w:t>ation, Delivery</w:t>
      </w:r>
      <w:r w:rsidR="5FFA429C">
        <w:t>, Exploitation, Installation, Command and Control</w:t>
      </w:r>
      <w:r w:rsidR="6CC76F64">
        <w:t>,</w:t>
      </w:r>
      <w:r w:rsidR="5FFA429C">
        <w:t xml:space="preserve"> Actions on Objectives.</w:t>
      </w:r>
      <w:r w:rsidR="34F9B0E2">
        <w:t xml:space="preserve"> </w:t>
      </w:r>
      <w:r w:rsidR="11DF6FF4">
        <w:t xml:space="preserve">This </w:t>
      </w:r>
      <w:r w:rsidR="00803EF6">
        <w:t xml:space="preserve">model of </w:t>
      </w:r>
      <w:r w:rsidR="00D477F8">
        <w:t xml:space="preserve">cyber-attack </w:t>
      </w:r>
      <w:r w:rsidR="69CE6DF4">
        <w:t xml:space="preserve">life </w:t>
      </w:r>
      <w:r w:rsidR="11DF6FF4">
        <w:t>cycle</w:t>
      </w:r>
      <w:r w:rsidR="00D477F8">
        <w:t>s</w:t>
      </w:r>
      <w:r w:rsidR="4B8A707B">
        <w:t xml:space="preserve"> h</w:t>
      </w:r>
      <w:r w:rsidR="11DF6FF4">
        <w:t>as</w:t>
      </w:r>
      <w:r w:rsidR="12419236">
        <w:t xml:space="preserve"> </w:t>
      </w:r>
      <w:r w:rsidR="7BF9CCDC">
        <w:t xml:space="preserve">been </w:t>
      </w:r>
      <w:r w:rsidR="0A6DC242">
        <w:t xml:space="preserve">recently developed by Lockheed Martin </w:t>
      </w:r>
      <w:r w:rsidR="7BF9CCDC">
        <w:t>in</w:t>
      </w:r>
      <w:r w:rsidR="11DF6FF4">
        <w:t xml:space="preserve"> </w:t>
      </w:r>
      <w:r w:rsidR="7F82AE66">
        <w:t>2022</w:t>
      </w:r>
      <w:r w:rsidR="1B2718E3">
        <w:t xml:space="preserve"> </w:t>
      </w:r>
      <w:sdt>
        <w:sdtPr>
          <w:rPr>
            <w:highlight w:val="white"/>
          </w:rPr>
          <w:alias w:val="Citation"/>
          <w:tag w:val="{&quot;referencesIds&quot;:[&quot;doc:64abee57d12c3473eada97e5&quot;],&quot;referencesOptions&quot;:{&quot;doc:64abee57d12c3473eada97e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778498171,&quot;citationText&quot;:&quot;&lt;span style=\&quot;font-family:Calibri;font-size:14.666666666666666px;color:#000000\&quot;&gt;[3]&lt;/span&gt;&quot;}"/>
          <w:id w:val="778498171"/>
        </w:sdtPr>
        <w:sdtContent>
          <w:r w:rsidR="009D45D4">
            <w:rPr>
              <w:rFonts w:ascii="Calibri" w:eastAsia="Times New Roman" w:hAnsi="Calibri" w:cs="Calibri"/>
              <w:color w:val="000000"/>
            </w:rPr>
            <w:t>[3]</w:t>
          </w:r>
        </w:sdtContent>
      </w:sdt>
      <w:r w:rsidR="20C16350">
        <w:t>.</w:t>
      </w:r>
      <w:r w:rsidR="78EAB5C6">
        <w:t xml:space="preserve"> </w:t>
      </w:r>
      <w:r w:rsidR="00803EF6">
        <w:t xml:space="preserve">Each stage of </w:t>
      </w:r>
      <w:r w:rsidR="0022040E">
        <w:t xml:space="preserve">an </w:t>
      </w:r>
      <w:r w:rsidR="00803EF6">
        <w:t xml:space="preserve">attack </w:t>
      </w:r>
      <w:r w:rsidR="00A6174C">
        <w:t>aim</w:t>
      </w:r>
      <w:r w:rsidR="0022040E">
        <w:t>s</w:t>
      </w:r>
      <w:r w:rsidR="00A6174C">
        <w:t xml:space="preserve"> to achieve</w:t>
      </w:r>
      <w:r w:rsidR="0A14E0C9">
        <w:t>:</w:t>
      </w:r>
    </w:p>
    <w:p w14:paraId="51B1CBBF" w14:textId="46E8929D" w:rsidR="00271257" w:rsidRDefault="6FCDE9C5" w:rsidP="00EF7BB4">
      <w:pPr>
        <w:pStyle w:val="ListParagraph"/>
        <w:numPr>
          <w:ilvl w:val="0"/>
          <w:numId w:val="2"/>
        </w:numPr>
        <w:jc w:val="both"/>
      </w:pPr>
      <w:r>
        <w:t>Reconnaissance – the first stage of the chain is</w:t>
      </w:r>
      <w:r w:rsidR="5586F2C2">
        <w:t xml:space="preserve"> where attackers are </w:t>
      </w:r>
      <w:r w:rsidR="737E4A8C">
        <w:t>planning</w:t>
      </w:r>
      <w:r w:rsidR="5586F2C2">
        <w:t xml:space="preserve"> </w:t>
      </w:r>
      <w:r w:rsidR="49B3F124">
        <w:t xml:space="preserve">who their targets are and </w:t>
      </w:r>
      <w:r w:rsidR="5586F2C2">
        <w:t>how to</w:t>
      </w:r>
      <w:r w:rsidR="34D9655B">
        <w:t xml:space="preserve"> attack based </w:t>
      </w:r>
      <w:r w:rsidR="52D0BD25">
        <w:t>on</w:t>
      </w:r>
      <w:r w:rsidR="34D9655B">
        <w:t xml:space="preserve"> what vulnerabilities and weaknesses they </w:t>
      </w:r>
      <w:r w:rsidR="501A8788">
        <w:t>find and will</w:t>
      </w:r>
      <w:r w:rsidR="34D9655B">
        <w:t xml:space="preserve"> use </w:t>
      </w:r>
      <w:r w:rsidR="38DD51B3">
        <w:t>these to their</w:t>
      </w:r>
      <w:r w:rsidR="34D9655B">
        <w:t xml:space="preserve"> advantage</w:t>
      </w:r>
      <w:r w:rsidR="00271257">
        <w:t>.</w:t>
      </w:r>
    </w:p>
    <w:p w14:paraId="6A7202D1" w14:textId="32E2EE9C" w:rsidR="00271257" w:rsidRDefault="17580699" w:rsidP="00EF7BB4">
      <w:pPr>
        <w:pStyle w:val="ListParagraph"/>
        <w:numPr>
          <w:ilvl w:val="0"/>
          <w:numId w:val="2"/>
        </w:numPr>
        <w:jc w:val="both"/>
      </w:pPr>
      <w:r>
        <w:lastRenderedPageBreak/>
        <w:t>Weaponi</w:t>
      </w:r>
      <w:r w:rsidR="004D3791">
        <w:t>s</w:t>
      </w:r>
      <w:r>
        <w:t xml:space="preserve">ation – the second stage </w:t>
      </w:r>
      <w:r w:rsidR="0FE73381">
        <w:t>of the attack is where the cyber</w:t>
      </w:r>
      <w:r w:rsidR="00BB1CED">
        <w:t>-</w:t>
      </w:r>
      <w:r w:rsidR="0FE73381">
        <w:t xml:space="preserve">attackers will </w:t>
      </w:r>
      <w:r w:rsidR="6E11DF52">
        <w:t xml:space="preserve">form </w:t>
      </w:r>
      <w:r w:rsidR="0FE73381">
        <w:t xml:space="preserve">their </w:t>
      </w:r>
      <w:r w:rsidR="4AA6EBF0">
        <w:t xml:space="preserve">weapon of choice </w:t>
      </w:r>
      <w:r w:rsidR="0065F49A">
        <w:t>and design the attacking tool</w:t>
      </w:r>
      <w:r w:rsidR="00271257">
        <w:t>.</w:t>
      </w:r>
    </w:p>
    <w:p w14:paraId="6881726A" w14:textId="666C84D6" w:rsidR="00271257" w:rsidRDefault="0065F49A" w:rsidP="00EF7BB4">
      <w:pPr>
        <w:pStyle w:val="ListParagraph"/>
        <w:numPr>
          <w:ilvl w:val="0"/>
          <w:numId w:val="2"/>
        </w:numPr>
        <w:jc w:val="both"/>
      </w:pPr>
      <w:r>
        <w:t>Delivery – the third stage where the atta</w:t>
      </w:r>
      <w:r w:rsidR="4D6451EB">
        <w:t xml:space="preserve">ck </w:t>
      </w:r>
      <w:r w:rsidR="00271257">
        <w:t>commences,</w:t>
      </w:r>
      <w:r w:rsidR="4D6451EB">
        <w:t xml:space="preserve"> and the weapon of the cyber-attack is either sent or initiated to </w:t>
      </w:r>
      <w:r w:rsidR="64F51351">
        <w:t>infiltrate the source</w:t>
      </w:r>
      <w:r w:rsidR="00271257">
        <w:t>.</w:t>
      </w:r>
    </w:p>
    <w:p w14:paraId="5C26B87D" w14:textId="77777777" w:rsidR="00271257" w:rsidRDefault="64F51351" w:rsidP="00EF7BB4">
      <w:pPr>
        <w:pStyle w:val="ListParagraph"/>
        <w:numPr>
          <w:ilvl w:val="0"/>
          <w:numId w:val="2"/>
        </w:numPr>
        <w:jc w:val="both"/>
      </w:pPr>
      <w:r>
        <w:t xml:space="preserve">Exploitation – the fourth stage </w:t>
      </w:r>
      <w:r w:rsidR="1D33621F">
        <w:t xml:space="preserve">is where the attacker has reached the point </w:t>
      </w:r>
      <w:r w:rsidR="02EC6B1C">
        <w:t>of using weaknesses identified in prior stages to</w:t>
      </w:r>
      <w:r w:rsidR="6D99EF12">
        <w:t xml:space="preserve"> move the invasion</w:t>
      </w:r>
      <w:r w:rsidR="0049801D">
        <w:t xml:space="preserve"> further into the source of the attack</w:t>
      </w:r>
      <w:r w:rsidR="00271257">
        <w:t>.</w:t>
      </w:r>
    </w:p>
    <w:p w14:paraId="34C7442F" w14:textId="4826A24B" w:rsidR="00271257" w:rsidRDefault="1173AB1F" w:rsidP="00EF7BB4">
      <w:pPr>
        <w:pStyle w:val="ListParagraph"/>
        <w:numPr>
          <w:ilvl w:val="0"/>
          <w:numId w:val="2"/>
        </w:numPr>
        <w:jc w:val="both"/>
      </w:pPr>
      <w:r>
        <w:t>Installation – this fifth stage is where the attackers begin installing</w:t>
      </w:r>
      <w:r w:rsidR="6AE3B975">
        <w:t xml:space="preserve"> </w:t>
      </w:r>
      <w:r w:rsidR="00271257">
        <w:t>tools,</w:t>
      </w:r>
      <w:r w:rsidR="6AE3B975">
        <w:t xml:space="preserve"> they can use to take control of the source of the victims and gain full access thereby </w:t>
      </w:r>
      <w:r w:rsidR="714A4FD9">
        <w:t>accessing data that is normally protected</w:t>
      </w:r>
      <w:r w:rsidR="00271257">
        <w:t>.</w:t>
      </w:r>
    </w:p>
    <w:p w14:paraId="43D9A937" w14:textId="77777777" w:rsidR="00271257" w:rsidRDefault="65F44FFF" w:rsidP="00EF7BB4">
      <w:pPr>
        <w:pStyle w:val="ListParagraph"/>
        <w:numPr>
          <w:ilvl w:val="0"/>
          <w:numId w:val="2"/>
        </w:numPr>
        <w:jc w:val="both"/>
      </w:pPr>
      <w:r>
        <w:t xml:space="preserve">Command and Control – the sixth stage is where the installed malware </w:t>
      </w:r>
      <w:r w:rsidR="1E329ECD">
        <w:t xml:space="preserve">now enables attackers to </w:t>
      </w:r>
      <w:r w:rsidR="69A4B0C6">
        <w:t xml:space="preserve">command the </w:t>
      </w:r>
      <w:r w:rsidR="1E329ECD">
        <w:t xml:space="preserve">malware </w:t>
      </w:r>
      <w:r w:rsidR="48F7235F">
        <w:t>and have full control on the attack</w:t>
      </w:r>
      <w:r w:rsidR="00271257">
        <w:t>.</w:t>
      </w:r>
    </w:p>
    <w:p w14:paraId="277F64B9" w14:textId="5D8148FB" w:rsidR="002C2A2A" w:rsidRDefault="4B9F1FE2" w:rsidP="00EF7BB4">
      <w:pPr>
        <w:pStyle w:val="ListParagraph"/>
        <w:numPr>
          <w:ilvl w:val="0"/>
          <w:numId w:val="2"/>
        </w:numPr>
        <w:jc w:val="both"/>
      </w:pPr>
      <w:r>
        <w:t>Actions on Objectives - the final stage of the attack follows on from all previous st</w:t>
      </w:r>
      <w:r w:rsidR="6CD0DF6B">
        <w:t>ages and this stage is the stage the attackers aim to complete the main objective of this whole cyber-attack.</w:t>
      </w:r>
      <w:r w:rsidR="2AFFCB95">
        <w:t xml:space="preserve"> </w:t>
      </w:r>
    </w:p>
    <w:p w14:paraId="543CF7E3" w14:textId="0B5E5572" w:rsidR="1B2718E3" w:rsidRDefault="1B2718E3" w:rsidP="00DD47A2">
      <w:pPr>
        <w:pStyle w:val="NoSpacing"/>
      </w:pPr>
    </w:p>
    <w:p w14:paraId="67B391B2" w14:textId="35B2D4F1" w:rsidR="002C2A2A" w:rsidRDefault="0072714D" w:rsidP="00EF7BB4">
      <w:pPr>
        <w:pStyle w:val="Heading2"/>
        <w:jc w:val="both"/>
      </w:pPr>
      <w:bookmarkStart w:id="4" w:name="_Toc140693693"/>
      <w:r>
        <w:t>Part 1b</w:t>
      </w:r>
      <w:r w:rsidR="00BD2C6A">
        <w:t xml:space="preserve"> – Nmap and Wireshark</w:t>
      </w:r>
      <w:bookmarkEnd w:id="4"/>
    </w:p>
    <w:p w14:paraId="18175676" w14:textId="77777777" w:rsidR="0022040E" w:rsidRPr="0022040E" w:rsidRDefault="0022040E" w:rsidP="00DD47A2">
      <w:pPr>
        <w:pStyle w:val="NoSpacing"/>
      </w:pPr>
    </w:p>
    <w:p w14:paraId="40D75AB6" w14:textId="5A970D3C" w:rsidR="00277651" w:rsidRDefault="009D4964" w:rsidP="00EF7BB4">
      <w:pPr>
        <w:jc w:val="both"/>
      </w:pPr>
      <w:r>
        <w:t xml:space="preserve">In the Reconnaissance </w:t>
      </w:r>
      <w:r w:rsidR="00066543">
        <w:t xml:space="preserve">stage of the Cyber Kill Chain </w:t>
      </w:r>
      <w:r w:rsidR="000736E9">
        <w:t xml:space="preserve">the Nmap and Wireshark tools </w:t>
      </w:r>
      <w:r w:rsidR="0091032A">
        <w:t>are used by cyber</w:t>
      </w:r>
      <w:r w:rsidR="00A2794B">
        <w:t>-</w:t>
      </w:r>
      <w:r w:rsidR="0091032A">
        <w:t xml:space="preserve">criminals </w:t>
      </w:r>
      <w:r w:rsidR="006F3C36">
        <w:t xml:space="preserve">as part </w:t>
      </w:r>
      <w:r w:rsidR="009E69F0">
        <w:t xml:space="preserve">of scoping tactics to collate </w:t>
      </w:r>
      <w:r w:rsidR="003776C8">
        <w:t xml:space="preserve">information about the data source. </w:t>
      </w:r>
      <w:r w:rsidR="00E077B5">
        <w:t>Network Mapper (</w:t>
      </w:r>
      <w:r w:rsidR="00223305">
        <w:t>Nmap</w:t>
      </w:r>
      <w:r w:rsidR="00E077B5">
        <w:t>)</w:t>
      </w:r>
      <w:r w:rsidR="00B70255">
        <w:t xml:space="preserve"> is a tool that is advantageous to attackers because it </w:t>
      </w:r>
      <w:r w:rsidR="00B40EE9">
        <w:t xml:space="preserve">provides </w:t>
      </w:r>
      <w:r w:rsidR="00AA7564">
        <w:t>fast</w:t>
      </w:r>
      <w:r w:rsidR="00B40EE9">
        <w:t xml:space="preserve"> and full scanning</w:t>
      </w:r>
      <w:r w:rsidR="0015397B">
        <w:t xml:space="preserve"> providing information</w:t>
      </w:r>
      <w:r w:rsidR="00B40EE9">
        <w:t xml:space="preserve"> of the network</w:t>
      </w:r>
      <w:r w:rsidR="00AA7564">
        <w:t>,</w:t>
      </w:r>
      <w:r w:rsidR="00B40EE9">
        <w:t xml:space="preserve"> devices</w:t>
      </w:r>
      <w:r w:rsidR="002B1D8B">
        <w:t>,</w:t>
      </w:r>
      <w:r w:rsidR="0015397B">
        <w:t xml:space="preserve"> servers, routers</w:t>
      </w:r>
      <w:r w:rsidR="0030045E">
        <w:t xml:space="preserve"> etc. </w:t>
      </w:r>
      <w:r w:rsidR="006F44E9">
        <w:t xml:space="preserve">It also has the functionality to identify vulnerabilities </w:t>
      </w:r>
      <w:r w:rsidR="007105E2">
        <w:t xml:space="preserve">within the network and devices and </w:t>
      </w:r>
      <w:r w:rsidR="00EC6AA1">
        <w:t>contains scripts that can be utilised</w:t>
      </w:r>
      <w:r w:rsidR="004B4401">
        <w:t xml:space="preserve"> and</w:t>
      </w:r>
      <w:r w:rsidR="007105E2">
        <w:t xml:space="preserve"> </w:t>
      </w:r>
      <w:r w:rsidR="004B4401">
        <w:t>edited</w:t>
      </w:r>
      <w:r w:rsidR="00EC6AA1">
        <w:t xml:space="preserve"> to attack systems</w:t>
      </w:r>
      <w:r w:rsidR="00C22F32">
        <w:t xml:space="preserve"> </w:t>
      </w:r>
      <w:sdt>
        <w:sdtPr>
          <w:rPr>
            <w:rFonts w:ascii="Calibri" w:hAnsi="Calibri" w:cs="Calibri"/>
            <w:color w:val="000000" w:themeColor="text1"/>
            <w:highlight w:val="white"/>
          </w:rPr>
          <w:alias w:val="Citation"/>
          <w:tag w:val="{&quot;referencesIds&quot;:[&quot;doc:64ac371233787b05156feac8&quot;],&quot;referencesOptions&quot;:{&quot;doc:64ac371233787b05156feac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678702499,&quot;citationText&quot;:&quot;&lt;span style=\&quot;font-family:Calibri;font-size:14.666666666666666px;color:#000000\&quot;&gt;[4]&lt;/span&gt;&quot;}"/>
          <w:id w:val="678702499"/>
          <w:placeholder>
            <w:docPart w:val="FB9C30B0423247B0A4083058022EF678"/>
          </w:placeholder>
        </w:sdtPr>
        <w:sdtContent>
          <w:r w:rsidR="009D45D4">
            <w:rPr>
              <w:rFonts w:ascii="Calibri" w:eastAsia="Times New Roman" w:hAnsi="Calibri" w:cs="Calibri"/>
              <w:color w:val="000000"/>
            </w:rPr>
            <w:t>[4]</w:t>
          </w:r>
        </w:sdtContent>
      </w:sdt>
      <w:r w:rsidR="00C22F32" w:rsidRPr="5B023E5F">
        <w:rPr>
          <w:rFonts w:ascii="Calibri" w:hAnsi="Calibri" w:cs="Calibri"/>
          <w:color w:val="000000" w:themeColor="text1"/>
        </w:rPr>
        <w:t>.</w:t>
      </w:r>
      <w:r w:rsidR="000736E9">
        <w:t xml:space="preserve"> </w:t>
      </w:r>
      <w:r w:rsidR="003961AA">
        <w:t xml:space="preserve">The Wireshark tool is used to </w:t>
      </w:r>
      <w:r w:rsidR="00C57D07">
        <w:t>capture data from packets sent across the network</w:t>
      </w:r>
      <w:r w:rsidR="00872385">
        <w:t xml:space="preserve"> and provide </w:t>
      </w:r>
      <w:r w:rsidR="0073390A">
        <w:t xml:space="preserve">an inside view of how the network runs </w:t>
      </w:r>
      <w:r w:rsidR="00A2794B">
        <w:t>and provide</w:t>
      </w:r>
      <w:r w:rsidR="0073390A">
        <w:t xml:space="preserve"> a full understanding of the networks communication protocols and what happens when there are issues within the network how the system performs</w:t>
      </w:r>
      <w:r w:rsidR="00C57D07">
        <w:t>.</w:t>
      </w:r>
      <w:r w:rsidR="0073390A">
        <w:t xml:space="preserve"> By </w:t>
      </w:r>
      <w:r w:rsidR="00BD5A11">
        <w:t>making use of th</w:t>
      </w:r>
      <w:r w:rsidR="002F5195">
        <w:t>is tool,</w:t>
      </w:r>
      <w:r w:rsidR="00BD5A11">
        <w:t xml:space="preserve"> it provides an</w:t>
      </w:r>
      <w:r w:rsidR="007827EC">
        <w:t xml:space="preserve"> opportunity for attackers to gain full</w:t>
      </w:r>
      <w:r w:rsidR="009825FD">
        <w:t xml:space="preserve"> and complete</w:t>
      </w:r>
      <w:r w:rsidR="007827EC">
        <w:t xml:space="preserve"> understanding of a network and all the information related to th</w:t>
      </w:r>
      <w:r w:rsidR="009825FD">
        <w:t xml:space="preserve">e network </w:t>
      </w:r>
      <w:r w:rsidR="00F1394E">
        <w:t xml:space="preserve">to </w:t>
      </w:r>
      <w:r w:rsidR="006569B6">
        <w:t>assist in their</w:t>
      </w:r>
      <w:r w:rsidR="00F1394E">
        <w:t xml:space="preserve"> plan</w:t>
      </w:r>
      <w:r w:rsidR="006569B6">
        <w:t>s</w:t>
      </w:r>
      <w:r w:rsidR="00F1394E">
        <w:t xml:space="preserve"> of how they will perform the attack</w:t>
      </w:r>
      <w:r w:rsidR="006569B6">
        <w:t>, when to initiate the attack</w:t>
      </w:r>
      <w:r w:rsidR="00F1394E">
        <w:t xml:space="preserve"> and </w:t>
      </w:r>
      <w:r w:rsidR="00605EA3">
        <w:t xml:space="preserve">who </w:t>
      </w:r>
      <w:r w:rsidR="006569B6">
        <w:t xml:space="preserve">or what source </w:t>
      </w:r>
      <w:r w:rsidR="00605EA3">
        <w:t xml:space="preserve">they </w:t>
      </w:r>
      <w:r w:rsidR="006569B6">
        <w:t>will be</w:t>
      </w:r>
      <w:r w:rsidR="00605EA3">
        <w:t xml:space="preserve"> </w:t>
      </w:r>
      <w:r w:rsidR="006569B6">
        <w:t>targeting</w:t>
      </w:r>
      <w:r w:rsidR="00605EA3">
        <w:t xml:space="preserve"> as their </w:t>
      </w:r>
      <w:r w:rsidR="002F5195">
        <w:t>victim</w:t>
      </w:r>
      <w:r w:rsidR="00DF73CB">
        <w:t xml:space="preserve"> </w:t>
      </w:r>
      <w:sdt>
        <w:sdtPr>
          <w:rPr>
            <w:rFonts w:ascii="Calibri" w:hAnsi="Calibri" w:cs="Calibri"/>
            <w:color w:val="000000" w:themeColor="text1"/>
            <w:highlight w:val="white"/>
          </w:rPr>
          <w:alias w:val="Citation"/>
          <w:tag w:val="{&quot;referencesIds&quot;:[&quot;doc:64ac3c58858a682694a50012&quot;],&quot;referencesOptions&quot;:{&quot;doc:64ac3c58858a682694a5001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285419786,&quot;citationText&quot;:&quot;&lt;span style=\&quot;font-family:Calibri;font-size:14.666666666666666px;color:#000000\&quot;&gt;[5]&lt;/span&gt;&quot;}"/>
          <w:id w:val="-1285419786"/>
          <w:placeholder>
            <w:docPart w:val="EE4ED72CE1D44F1DA796BC7122B522A5"/>
          </w:placeholder>
        </w:sdtPr>
        <w:sdtContent>
          <w:r w:rsidR="009D45D4">
            <w:rPr>
              <w:rFonts w:ascii="Calibri" w:eastAsia="Times New Roman" w:hAnsi="Calibri" w:cs="Calibri"/>
              <w:color w:val="000000"/>
            </w:rPr>
            <w:t>[5]</w:t>
          </w:r>
        </w:sdtContent>
      </w:sdt>
      <w:r w:rsidR="002F5195">
        <w:t>.</w:t>
      </w:r>
      <w:r w:rsidR="006569B6">
        <w:t xml:space="preserve"> </w:t>
      </w:r>
      <w:r w:rsidR="00FA1250">
        <w:t xml:space="preserve">For </w:t>
      </w:r>
      <w:r w:rsidR="00223305">
        <w:t>example,</w:t>
      </w:r>
      <w:r w:rsidR="00FA1250">
        <w:t xml:space="preserve"> the </w:t>
      </w:r>
      <w:r w:rsidR="00223305">
        <w:t xml:space="preserve">Nmap tool could be used </w:t>
      </w:r>
      <w:r w:rsidR="00745CA8">
        <w:t xml:space="preserve">in a cyber-attack at the Reconnaissance stage </w:t>
      </w:r>
      <w:r w:rsidR="00223305">
        <w:t>to scan the network</w:t>
      </w:r>
      <w:r w:rsidR="003F74A1">
        <w:t xml:space="preserve">, </w:t>
      </w:r>
      <w:r w:rsidR="00745CA8">
        <w:t>devices</w:t>
      </w:r>
      <w:r w:rsidR="003F74A1">
        <w:t xml:space="preserve">, </w:t>
      </w:r>
      <w:r w:rsidR="00DF6D90">
        <w:t>servers,</w:t>
      </w:r>
      <w:r w:rsidR="003F74A1">
        <w:t xml:space="preserve"> and routers to</w:t>
      </w:r>
      <w:r w:rsidR="00223305">
        <w:t xml:space="preserve"> </w:t>
      </w:r>
      <w:r w:rsidR="00A2794B">
        <w:t>locate</w:t>
      </w:r>
      <w:r w:rsidR="00223305">
        <w:t xml:space="preserve"> where</w:t>
      </w:r>
      <w:r w:rsidR="00745CA8">
        <w:t xml:space="preserve"> all the vulnerabilities are</w:t>
      </w:r>
      <w:r w:rsidR="003F74A1">
        <w:t xml:space="preserve"> within the</w:t>
      </w:r>
      <w:r w:rsidR="000F34F4">
        <w:t xml:space="preserve"> infrastructure</w:t>
      </w:r>
      <w:r w:rsidR="00745CA8">
        <w:t xml:space="preserve"> and</w:t>
      </w:r>
      <w:r w:rsidR="000F34F4">
        <w:t xml:space="preserve"> </w:t>
      </w:r>
      <w:r w:rsidR="00745CA8">
        <w:t>additional inform</w:t>
      </w:r>
      <w:r w:rsidR="000F34F4">
        <w:t>ation about the devices and network</w:t>
      </w:r>
      <w:r w:rsidR="00441516">
        <w:t xml:space="preserve"> </w:t>
      </w:r>
      <w:r w:rsidR="00587F30">
        <w:t>that will provide attackers with critical information to plan their attack</w:t>
      </w:r>
      <w:r w:rsidR="00D47A26">
        <w:t xml:space="preserve"> as well as additional </w:t>
      </w:r>
      <w:r w:rsidR="000655F6">
        <w:t>scripts they can use to attack.</w:t>
      </w:r>
      <w:r w:rsidR="00587F30">
        <w:t xml:space="preserve"> </w:t>
      </w:r>
      <w:r w:rsidR="00C72925">
        <w:t>The Wireshark tool could be potentially used by cyber</w:t>
      </w:r>
      <w:r w:rsidR="00A2794B">
        <w:t>-</w:t>
      </w:r>
      <w:r w:rsidR="00C72925">
        <w:t xml:space="preserve">criminals to </w:t>
      </w:r>
      <w:r w:rsidR="005B43B9">
        <w:t>analyse</w:t>
      </w:r>
      <w:r w:rsidR="006419DD">
        <w:t xml:space="preserve"> the network</w:t>
      </w:r>
      <w:r w:rsidR="005B43B9">
        <w:t xml:space="preserve"> packets</w:t>
      </w:r>
      <w:r w:rsidR="006419DD">
        <w:t xml:space="preserve"> discovering the protocols and communication methods</w:t>
      </w:r>
      <w:r w:rsidR="00FE7EA0">
        <w:t xml:space="preserve"> via packets of information being sent from </w:t>
      </w:r>
      <w:r w:rsidR="00836A0B">
        <w:t xml:space="preserve">one source to another, these packets could also contain </w:t>
      </w:r>
      <w:r w:rsidR="00CD0FD6">
        <w:t>critical data t</w:t>
      </w:r>
      <w:r w:rsidR="00836A0B">
        <w:t xml:space="preserve">hat could lead to giving attackers </w:t>
      </w:r>
      <w:r w:rsidR="00CD0FD6">
        <w:t>access in later stages</w:t>
      </w:r>
      <w:r w:rsidR="005B43B9">
        <w:t>.</w:t>
      </w:r>
    </w:p>
    <w:p w14:paraId="4E3F838A" w14:textId="77777777" w:rsidR="009660B5" w:rsidRDefault="009660B5" w:rsidP="0057322B">
      <w:pPr>
        <w:pStyle w:val="NoSpacing"/>
      </w:pPr>
    </w:p>
    <w:p w14:paraId="46332DA4" w14:textId="0F4ED471" w:rsidR="002C2A2A" w:rsidRDefault="0072714D" w:rsidP="00EF7BB4">
      <w:pPr>
        <w:pStyle w:val="Heading2"/>
        <w:jc w:val="both"/>
      </w:pPr>
      <w:bookmarkStart w:id="5" w:name="_Toc140693694"/>
      <w:r>
        <w:t>Part 1c</w:t>
      </w:r>
      <w:r w:rsidR="00BD2C6A">
        <w:t xml:space="preserve"> – Cyber Attacks and </w:t>
      </w:r>
      <w:r w:rsidR="00BA3BBF">
        <w:t>Mitigation Strategies</w:t>
      </w:r>
      <w:bookmarkEnd w:id="5"/>
    </w:p>
    <w:p w14:paraId="3A51344A" w14:textId="2ECF3E65" w:rsidR="002C2A2A" w:rsidRDefault="002E1C56" w:rsidP="00EF7BB4">
      <w:pPr>
        <w:pStyle w:val="Heading3"/>
        <w:jc w:val="both"/>
      </w:pPr>
      <w:bookmarkStart w:id="6" w:name="_Toc140693695"/>
      <w:r>
        <w:t>WannaCry and TeleRat Malwares</w:t>
      </w:r>
      <w:bookmarkEnd w:id="6"/>
    </w:p>
    <w:p w14:paraId="59D3B9E5" w14:textId="77777777" w:rsidR="00215780" w:rsidRDefault="00215780" w:rsidP="00DD47A2">
      <w:pPr>
        <w:pStyle w:val="NoSpacing"/>
      </w:pPr>
    </w:p>
    <w:p w14:paraId="46D37762" w14:textId="53E4F0EC" w:rsidR="0D820216" w:rsidRDefault="00215780" w:rsidP="00EF7BB4">
      <w:pPr>
        <w:jc w:val="both"/>
        <w:rPr>
          <w:rFonts w:ascii="Calibri" w:hAnsi="Calibri" w:cs="Calibri"/>
          <w:color w:val="000000" w:themeColor="text1"/>
          <w:highlight w:val="white"/>
        </w:rPr>
      </w:pPr>
      <w:r>
        <w:t xml:space="preserve">The WannaCry Ransomware operates by infecting a large network of computers </w:t>
      </w:r>
      <w:r w:rsidR="006A0BA6">
        <w:t xml:space="preserve">with </w:t>
      </w:r>
      <w:r w:rsidR="00661821">
        <w:t xml:space="preserve">software applications </w:t>
      </w:r>
      <w:r w:rsidR="001038E7">
        <w:t xml:space="preserve">such as </w:t>
      </w:r>
      <w:r w:rsidR="006A0BA6">
        <w:t>file encryptions</w:t>
      </w:r>
      <w:r w:rsidR="001038E7">
        <w:t xml:space="preserve"> to encrypt</w:t>
      </w:r>
      <w:r w:rsidR="006552C0">
        <w:t xml:space="preserve"> any</w:t>
      </w:r>
      <w:r w:rsidR="001038E7">
        <w:t xml:space="preserve"> data stored </w:t>
      </w:r>
      <w:r w:rsidR="003D4B16">
        <w:t xml:space="preserve">on the computers. The </w:t>
      </w:r>
      <w:r w:rsidR="00370A20">
        <w:t>cyber-criminal</w:t>
      </w:r>
      <w:r w:rsidR="003D4B16">
        <w:t xml:space="preserve"> will then use the </w:t>
      </w:r>
      <w:r w:rsidR="00DB2138">
        <w:t>encrypted data to demand some form of payment from the victims to release the files by de-encrypting them</w:t>
      </w:r>
      <w:r w:rsidR="00A80DA3">
        <w:t xml:space="preserve"> </w:t>
      </w:r>
      <w:sdt>
        <w:sdtPr>
          <w:rPr>
            <w:rFonts w:ascii="Calibri" w:hAnsi="Calibri" w:cs="Calibri"/>
            <w:color w:val="000000" w:themeColor="text1"/>
            <w:highlight w:val="white"/>
          </w:rPr>
          <w:alias w:val="Citation"/>
          <w:tag w:val="{&quot;referencesIds&quot;:[&quot;doc:64ad3558c1fc330ff987d4a1&quot;],&quot;referencesOptions&quot;:{&quot;doc:64ad3558c1fc330ff987d4a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327555324,&quot;citationText&quot;:&quot;&lt;span style=\&quot;font-family:Calibri;font-size:14.666666666666666px;color:#000000\&quot;&gt;[6]&lt;/span&gt;&quot;}"/>
          <w:id w:val="1327555324"/>
          <w:placeholder>
            <w:docPart w:val="CD1C96BB8C1640A1ABA64963662ED72B"/>
          </w:placeholder>
        </w:sdtPr>
        <w:sdtContent>
          <w:r w:rsidR="009D45D4">
            <w:rPr>
              <w:rFonts w:ascii="Calibri" w:eastAsia="Times New Roman" w:hAnsi="Calibri" w:cs="Calibri"/>
              <w:color w:val="000000"/>
            </w:rPr>
            <w:t>[6]</w:t>
          </w:r>
        </w:sdtContent>
      </w:sdt>
      <w:r w:rsidR="00DB2138">
        <w:t>.</w:t>
      </w:r>
      <w:r w:rsidR="0096055F">
        <w:t xml:space="preserve"> This type of attack </w:t>
      </w:r>
      <w:r w:rsidR="00EA59F4">
        <w:t>can</w:t>
      </w:r>
      <w:r w:rsidR="00B07D9B">
        <w:t xml:space="preserve"> infiltrate devices on a network </w:t>
      </w:r>
      <w:r w:rsidR="00BC6EA9">
        <w:t>by making use of</w:t>
      </w:r>
      <w:r w:rsidR="00B07D9B">
        <w:t xml:space="preserve"> a</w:t>
      </w:r>
      <w:r w:rsidR="00BC6EA9">
        <w:t>ny</w:t>
      </w:r>
      <w:r w:rsidR="00B07D9B">
        <w:t xml:space="preserve"> vulnerabilit</w:t>
      </w:r>
      <w:r w:rsidR="00BC6EA9">
        <w:t>ies</w:t>
      </w:r>
      <w:r w:rsidR="00B07D9B">
        <w:t xml:space="preserve"> within the </w:t>
      </w:r>
      <w:r w:rsidR="00EA59F4">
        <w:t xml:space="preserve">old version of Windows. </w:t>
      </w:r>
      <w:r w:rsidR="0096055F">
        <w:t xml:space="preserve">A </w:t>
      </w:r>
      <w:r w:rsidR="00F30771">
        <w:t>widely known</w:t>
      </w:r>
      <w:r w:rsidR="0096055F">
        <w:t xml:space="preserve"> example o</w:t>
      </w:r>
      <w:r w:rsidR="00F30771">
        <w:t>f</w:t>
      </w:r>
      <w:r w:rsidR="0096055F">
        <w:t xml:space="preserve"> this attack</w:t>
      </w:r>
      <w:r w:rsidR="00BC6EA9">
        <w:t>,</w:t>
      </w:r>
      <w:r w:rsidR="0096055F">
        <w:t xml:space="preserve"> </w:t>
      </w:r>
      <w:r w:rsidR="00F30771">
        <w:t>which</w:t>
      </w:r>
      <w:r w:rsidR="00EA59F4">
        <w:t xml:space="preserve"> </w:t>
      </w:r>
      <w:r w:rsidR="00D23CD4">
        <w:lastRenderedPageBreak/>
        <w:t>wa</w:t>
      </w:r>
      <w:r w:rsidR="00131224">
        <w:t>s the WannaCry Ransomware</w:t>
      </w:r>
      <w:r w:rsidR="00D23CD4">
        <w:t xml:space="preserve"> cyber-</w:t>
      </w:r>
      <w:r w:rsidR="00131224">
        <w:t xml:space="preserve">attack </w:t>
      </w:r>
      <w:r w:rsidR="00BC6EA9">
        <w:t>in</w:t>
      </w:r>
      <w:r w:rsidR="00131224">
        <w:t xml:space="preserve"> 2017 on the National Health Service (NHS) network in England.</w:t>
      </w:r>
      <w:r w:rsidR="00084B0F">
        <w:t xml:space="preserve"> Th</w:t>
      </w:r>
      <w:r w:rsidR="006F4EC3">
        <w:t xml:space="preserve">e description of the attack </w:t>
      </w:r>
      <w:r w:rsidR="007B7754">
        <w:t xml:space="preserve">was under investigation </w:t>
      </w:r>
      <w:r w:rsidR="00084B0F">
        <w:t>within the National Audit Office</w:t>
      </w:r>
      <w:r w:rsidR="006F4EC3">
        <w:t xml:space="preserve"> (NAO) </w:t>
      </w:r>
      <w:r w:rsidR="00A2794B">
        <w:t>and</w:t>
      </w:r>
      <w:r w:rsidR="00DD0CFB">
        <w:t xml:space="preserve"> provided a </w:t>
      </w:r>
      <w:r w:rsidR="007B7754">
        <w:t>report</w:t>
      </w:r>
      <w:r w:rsidR="00DD0CFB">
        <w:t xml:space="preserve"> </w:t>
      </w:r>
      <w:r w:rsidR="00C23147">
        <w:t>to investigate</w:t>
      </w:r>
      <w:r w:rsidR="00A2794B">
        <w:t>,</w:t>
      </w:r>
      <w:r w:rsidR="00C23147">
        <w:t xml:space="preserve"> how the NHS responded to this attack and what impact this attack had on the NHS.</w:t>
      </w:r>
      <w:r w:rsidR="00C5405F">
        <w:t xml:space="preserve"> </w:t>
      </w:r>
      <w:r w:rsidR="00671192">
        <w:t xml:space="preserve">To eliminate or reduce the risk of this </w:t>
      </w:r>
      <w:r w:rsidR="006E15D3">
        <w:t xml:space="preserve">type of attack devices and networks should be kept up to date with the latest </w:t>
      </w:r>
      <w:r w:rsidR="00604108">
        <w:t xml:space="preserve">supporting </w:t>
      </w:r>
      <w:r w:rsidR="006E15D3">
        <w:t xml:space="preserve">operating </w:t>
      </w:r>
      <w:r w:rsidR="008E3068">
        <w:t>systems</w:t>
      </w:r>
      <w:r w:rsidR="00641718">
        <w:t xml:space="preserve">. Although Operating </w:t>
      </w:r>
      <w:r w:rsidR="008E3068">
        <w:t>systems</w:t>
      </w:r>
      <w:r w:rsidR="00641718">
        <w:t xml:space="preserve"> </w:t>
      </w:r>
      <w:r w:rsidR="00EB2B31">
        <w:t>could be the unsupported versions,</w:t>
      </w:r>
      <w:r w:rsidR="00641718">
        <w:t xml:space="preserve"> </w:t>
      </w:r>
      <w:r w:rsidR="000536AD">
        <w:t xml:space="preserve">protection from ransomware attacks </w:t>
      </w:r>
      <w:r w:rsidR="00DD6D0D">
        <w:t xml:space="preserve">spreading through various networks </w:t>
      </w:r>
      <w:r w:rsidR="000536AD">
        <w:t xml:space="preserve">could </w:t>
      </w:r>
      <w:r w:rsidR="00DD6D0D">
        <w:t xml:space="preserve">be </w:t>
      </w:r>
      <w:r w:rsidR="005A6E83">
        <w:t xml:space="preserve">put in to place by </w:t>
      </w:r>
      <w:r w:rsidR="000536AD">
        <w:t xml:space="preserve">ensuring that </w:t>
      </w:r>
      <w:r w:rsidR="00A2794B">
        <w:t xml:space="preserve">the </w:t>
      </w:r>
      <w:r w:rsidR="00370A20">
        <w:t xml:space="preserve">management of </w:t>
      </w:r>
      <w:r w:rsidR="000536AD">
        <w:t xml:space="preserve">firewalls are </w:t>
      </w:r>
      <w:r w:rsidR="00370A20">
        <w:t>efficient</w:t>
      </w:r>
      <w:r w:rsidR="005A6E83">
        <w:t>ly secure</w:t>
      </w:r>
      <w:r w:rsidR="00162023">
        <w:t xml:space="preserve"> </w:t>
      </w:r>
      <w:sdt>
        <w:sdtPr>
          <w:rPr>
            <w:rFonts w:ascii="Calibri" w:hAnsi="Calibri" w:cs="Calibri"/>
            <w:color w:val="000000" w:themeColor="text1"/>
            <w:highlight w:val="white"/>
          </w:rPr>
          <w:alias w:val="Citation"/>
          <w:tag w:val="{&quot;referencesIds&quot;:[&quot;doc:64ad39c8858a682694a51341&quot;],&quot;referencesOptions&quot;:{&quot;doc:64ad39c8858a682694a5134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250854251,&quot;citationText&quot;:&quot;&lt;span style=\&quot;font-family:Calibri;font-size:14.666666666666666px;color:#000000\&quot;&gt;[7]&lt;/span&gt;&quot;}"/>
          <w:id w:val="1250854251"/>
          <w:placeholder>
            <w:docPart w:val="CBDD3957932F419EBFECCE0F6A8A35D5"/>
          </w:placeholder>
        </w:sdtPr>
        <w:sdtContent>
          <w:r w:rsidR="009D45D4">
            <w:rPr>
              <w:rFonts w:ascii="Calibri" w:eastAsia="Times New Roman" w:hAnsi="Calibri" w:cs="Calibri"/>
              <w:color w:val="000000"/>
            </w:rPr>
            <w:t>[7]</w:t>
          </w:r>
        </w:sdtContent>
      </w:sdt>
      <w:r w:rsidR="37B3941F" w:rsidRPr="5B023E5F">
        <w:rPr>
          <w:rFonts w:ascii="Calibri" w:hAnsi="Calibri" w:cs="Calibri"/>
          <w:color w:val="000000" w:themeColor="text1"/>
          <w:highlight w:val="white"/>
        </w:rPr>
        <w:t>. The TeleRat</w:t>
      </w:r>
      <w:r w:rsidR="47A01E03" w:rsidRPr="5B023E5F">
        <w:rPr>
          <w:rFonts w:ascii="Calibri" w:hAnsi="Calibri" w:cs="Calibri"/>
          <w:color w:val="000000" w:themeColor="text1"/>
          <w:highlight w:val="white"/>
        </w:rPr>
        <w:t xml:space="preserve"> malware </w:t>
      </w:r>
      <w:r w:rsidR="5E2D70D7" w:rsidRPr="5B023E5F">
        <w:rPr>
          <w:rFonts w:ascii="Calibri" w:hAnsi="Calibri" w:cs="Calibri"/>
          <w:color w:val="000000" w:themeColor="text1"/>
          <w:highlight w:val="white"/>
        </w:rPr>
        <w:t xml:space="preserve">is a Trojan that is </w:t>
      </w:r>
      <w:r w:rsidR="47A01E03" w:rsidRPr="5B023E5F">
        <w:rPr>
          <w:rFonts w:ascii="Calibri" w:hAnsi="Calibri" w:cs="Calibri"/>
          <w:color w:val="000000" w:themeColor="text1"/>
          <w:highlight w:val="white"/>
        </w:rPr>
        <w:t>use</w:t>
      </w:r>
      <w:r w:rsidR="78C5117D" w:rsidRPr="5B023E5F">
        <w:rPr>
          <w:rFonts w:ascii="Calibri" w:hAnsi="Calibri" w:cs="Calibri"/>
          <w:color w:val="000000" w:themeColor="text1"/>
          <w:highlight w:val="white"/>
        </w:rPr>
        <w:t>d to attack</w:t>
      </w:r>
      <w:r w:rsidR="47A01E03" w:rsidRPr="5B023E5F">
        <w:rPr>
          <w:rFonts w:ascii="Calibri" w:hAnsi="Calibri" w:cs="Calibri"/>
          <w:color w:val="000000" w:themeColor="text1"/>
          <w:highlight w:val="white"/>
        </w:rPr>
        <w:t xml:space="preserve"> android devices</w:t>
      </w:r>
      <w:r w:rsidR="0D7B8C7C" w:rsidRPr="5B023E5F">
        <w:rPr>
          <w:rFonts w:ascii="Calibri" w:hAnsi="Calibri" w:cs="Calibri"/>
          <w:color w:val="000000" w:themeColor="text1"/>
          <w:highlight w:val="white"/>
        </w:rPr>
        <w:t xml:space="preserve"> and </w:t>
      </w:r>
      <w:r w:rsidR="00A2794B">
        <w:rPr>
          <w:rFonts w:ascii="Calibri" w:hAnsi="Calibri" w:cs="Calibri"/>
          <w:color w:val="000000" w:themeColor="text1"/>
          <w:highlight w:val="white"/>
        </w:rPr>
        <w:t xml:space="preserve">it </w:t>
      </w:r>
      <w:r w:rsidR="0D7B8C7C" w:rsidRPr="5B023E5F">
        <w:rPr>
          <w:rFonts w:ascii="Calibri" w:hAnsi="Calibri" w:cs="Calibri"/>
          <w:color w:val="000000" w:themeColor="text1"/>
          <w:highlight w:val="white"/>
        </w:rPr>
        <w:t>is an upgraded version of the IRRAT</w:t>
      </w:r>
      <w:r w:rsidR="4B65DAA1" w:rsidRPr="5B023E5F">
        <w:rPr>
          <w:rFonts w:ascii="Calibri" w:hAnsi="Calibri" w:cs="Calibri"/>
          <w:color w:val="000000" w:themeColor="text1"/>
          <w:highlight w:val="white"/>
        </w:rPr>
        <w:t>.</w:t>
      </w:r>
      <w:r w:rsidR="135CB224" w:rsidRPr="5B023E5F">
        <w:rPr>
          <w:rFonts w:ascii="Calibri" w:hAnsi="Calibri" w:cs="Calibri"/>
          <w:color w:val="000000" w:themeColor="text1"/>
          <w:highlight w:val="white"/>
        </w:rPr>
        <w:t xml:space="preserve"> The way this trojan operates is through a </w:t>
      </w:r>
      <w:r w:rsidR="1DB38F5E" w:rsidRPr="5B023E5F">
        <w:rPr>
          <w:rFonts w:ascii="Calibri" w:hAnsi="Calibri" w:cs="Calibri"/>
          <w:color w:val="000000" w:themeColor="text1"/>
          <w:highlight w:val="white"/>
        </w:rPr>
        <w:t>T</w:t>
      </w:r>
      <w:r w:rsidR="135CB224" w:rsidRPr="5B023E5F">
        <w:rPr>
          <w:rFonts w:ascii="Calibri" w:hAnsi="Calibri" w:cs="Calibri"/>
          <w:color w:val="000000" w:themeColor="text1"/>
          <w:highlight w:val="white"/>
        </w:rPr>
        <w:t xml:space="preserve">elegram </w:t>
      </w:r>
      <w:r w:rsidR="677DE282" w:rsidRPr="5B023E5F">
        <w:rPr>
          <w:rFonts w:ascii="Calibri" w:hAnsi="Calibri" w:cs="Calibri"/>
          <w:color w:val="000000" w:themeColor="text1"/>
          <w:highlight w:val="white"/>
        </w:rPr>
        <w:t>B</w:t>
      </w:r>
      <w:r w:rsidR="38FF5650" w:rsidRPr="5B023E5F">
        <w:rPr>
          <w:rFonts w:ascii="Calibri" w:hAnsi="Calibri" w:cs="Calibri"/>
          <w:color w:val="000000" w:themeColor="text1"/>
          <w:highlight w:val="white"/>
        </w:rPr>
        <w:t>ot API</w:t>
      </w:r>
      <w:r w:rsidR="65D59E13" w:rsidRPr="5B023E5F">
        <w:rPr>
          <w:rFonts w:ascii="Calibri" w:hAnsi="Calibri" w:cs="Calibri"/>
          <w:color w:val="000000" w:themeColor="text1"/>
          <w:highlight w:val="white"/>
        </w:rPr>
        <w:t xml:space="preserve"> and it </w:t>
      </w:r>
      <w:r w:rsidR="3B1FEC1D" w:rsidRPr="5B023E5F">
        <w:rPr>
          <w:rFonts w:ascii="Calibri" w:hAnsi="Calibri" w:cs="Calibri"/>
          <w:color w:val="000000" w:themeColor="text1"/>
          <w:highlight w:val="white"/>
        </w:rPr>
        <w:t xml:space="preserve">installs </w:t>
      </w:r>
      <w:r w:rsidR="65D59E13" w:rsidRPr="5B023E5F">
        <w:rPr>
          <w:rFonts w:ascii="Calibri" w:hAnsi="Calibri" w:cs="Calibri"/>
          <w:color w:val="000000" w:themeColor="text1"/>
          <w:highlight w:val="white"/>
        </w:rPr>
        <w:t>2 malicious files to the victim’s devices</w:t>
      </w:r>
      <w:r w:rsidR="39841BBC" w:rsidRPr="5B023E5F">
        <w:rPr>
          <w:rFonts w:ascii="Calibri" w:hAnsi="Calibri" w:cs="Calibri"/>
          <w:color w:val="000000" w:themeColor="text1"/>
          <w:highlight w:val="white"/>
        </w:rPr>
        <w:t xml:space="preserve"> and will give attackers complete control over your device</w:t>
      </w:r>
      <w:r w:rsidR="189661EF" w:rsidRPr="5B023E5F">
        <w:rPr>
          <w:rFonts w:ascii="Calibri" w:hAnsi="Calibri" w:cs="Calibri"/>
          <w:color w:val="000000" w:themeColor="text1"/>
          <w:highlight w:val="white"/>
        </w:rPr>
        <w:t xml:space="preserve"> by running in the background it can consistently collect old data and files as well as new ones</w:t>
      </w:r>
      <w:r w:rsidR="65D59E13" w:rsidRPr="5B023E5F">
        <w:rPr>
          <w:rFonts w:ascii="Calibri" w:hAnsi="Calibri" w:cs="Calibri"/>
          <w:color w:val="000000" w:themeColor="text1"/>
          <w:highlight w:val="white"/>
        </w:rPr>
        <w:t>.</w:t>
      </w:r>
      <w:r w:rsidR="14AEC639" w:rsidRPr="5B023E5F">
        <w:rPr>
          <w:rFonts w:ascii="Calibri" w:hAnsi="Calibri" w:cs="Calibri"/>
          <w:color w:val="000000" w:themeColor="text1"/>
          <w:highlight w:val="white"/>
        </w:rPr>
        <w:t xml:space="preserve"> The way this type of malware </w:t>
      </w:r>
      <w:r w:rsidR="77F75DA4" w:rsidRPr="5B023E5F">
        <w:rPr>
          <w:rFonts w:ascii="Calibri" w:hAnsi="Calibri" w:cs="Calibri"/>
          <w:color w:val="000000" w:themeColor="text1"/>
          <w:highlight w:val="white"/>
        </w:rPr>
        <w:t xml:space="preserve">TeleRat </w:t>
      </w:r>
      <w:r w:rsidR="14AEC639" w:rsidRPr="5B023E5F">
        <w:rPr>
          <w:rFonts w:ascii="Calibri" w:hAnsi="Calibri" w:cs="Calibri"/>
          <w:color w:val="000000" w:themeColor="text1"/>
          <w:highlight w:val="white"/>
        </w:rPr>
        <w:t>works means that it can avoid detection on networks</w:t>
      </w:r>
      <w:r w:rsidR="2F9BC545" w:rsidRPr="5B023E5F">
        <w:rPr>
          <w:rFonts w:ascii="Calibri" w:hAnsi="Calibri" w:cs="Calibri"/>
          <w:color w:val="000000" w:themeColor="text1"/>
          <w:highlight w:val="white"/>
        </w:rPr>
        <w:t>, unlike the older version IRRAT, which could be detected</w:t>
      </w:r>
      <w:r w:rsidR="7114877C" w:rsidRPr="5B023E5F">
        <w:rPr>
          <w:rFonts w:ascii="Calibri" w:hAnsi="Calibri" w:cs="Calibri"/>
          <w:color w:val="000000" w:themeColor="text1"/>
          <w:highlight w:val="white"/>
        </w:rPr>
        <w:t xml:space="preserve"> </w:t>
      </w:r>
      <w:sdt>
        <w:sdtPr>
          <w:rPr>
            <w:highlight w:val="white"/>
          </w:rPr>
          <w:alias w:val="Citation"/>
          <w:tag w:val="{&quot;referencesIds&quot;:[&quot;doc:64aea55281cfe4649b6bffc0&quot;],&quot;referencesOptions&quot;:{&quot;doc:64aea55281cfe4649b6bffc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94322015,&quot;citationText&quot;:&quot;&lt;span style=\&quot;font-family:Calibri;font-size:14.666666666666666px;color:#000000\&quot;&gt;[8]&lt;/span&gt;&quot;}"/>
          <w:id w:val="294322015"/>
        </w:sdtPr>
        <w:sdtContent>
          <w:r w:rsidR="009D45D4">
            <w:rPr>
              <w:rFonts w:ascii="Calibri" w:eastAsia="Times New Roman" w:hAnsi="Calibri" w:cs="Calibri"/>
              <w:color w:val="000000"/>
            </w:rPr>
            <w:t>[8]</w:t>
          </w:r>
        </w:sdtContent>
      </w:sdt>
      <w:r w:rsidR="14AEC639">
        <w:t xml:space="preserve">. </w:t>
      </w:r>
      <w:r w:rsidR="65D59E13" w:rsidRPr="5B023E5F">
        <w:rPr>
          <w:rFonts w:ascii="Calibri" w:hAnsi="Calibri" w:cs="Calibri"/>
          <w:color w:val="000000" w:themeColor="text1"/>
          <w:highlight w:val="white"/>
        </w:rPr>
        <w:t xml:space="preserve"> </w:t>
      </w:r>
      <w:r w:rsidR="65FD7B47" w:rsidRPr="5B023E5F">
        <w:rPr>
          <w:rFonts w:ascii="Calibri" w:hAnsi="Calibri" w:cs="Calibri"/>
          <w:color w:val="000000" w:themeColor="text1"/>
          <w:highlight w:val="white"/>
        </w:rPr>
        <w:t>Effective w</w:t>
      </w:r>
      <w:r w:rsidR="39B3E676" w:rsidRPr="5B023E5F">
        <w:rPr>
          <w:rFonts w:ascii="Calibri" w:hAnsi="Calibri" w:cs="Calibri"/>
          <w:color w:val="000000" w:themeColor="text1"/>
          <w:highlight w:val="white"/>
        </w:rPr>
        <w:t>ays to reduce the risk of th</w:t>
      </w:r>
      <w:r w:rsidR="6392CAE3" w:rsidRPr="5B023E5F">
        <w:rPr>
          <w:rFonts w:ascii="Calibri" w:hAnsi="Calibri" w:cs="Calibri"/>
          <w:color w:val="000000" w:themeColor="text1"/>
          <w:highlight w:val="white"/>
        </w:rPr>
        <w:t>e</w:t>
      </w:r>
      <w:r w:rsidR="39B3E676" w:rsidRPr="5B023E5F">
        <w:rPr>
          <w:rFonts w:ascii="Calibri" w:hAnsi="Calibri" w:cs="Calibri"/>
          <w:color w:val="000000" w:themeColor="text1"/>
          <w:highlight w:val="white"/>
        </w:rPr>
        <w:t>s</w:t>
      </w:r>
      <w:r w:rsidR="6392CAE3" w:rsidRPr="5B023E5F">
        <w:rPr>
          <w:rFonts w:ascii="Calibri" w:hAnsi="Calibri" w:cs="Calibri"/>
          <w:color w:val="000000" w:themeColor="text1"/>
          <w:highlight w:val="white"/>
        </w:rPr>
        <w:t>e</w:t>
      </w:r>
      <w:r w:rsidR="39B3E676" w:rsidRPr="5B023E5F">
        <w:rPr>
          <w:rFonts w:ascii="Calibri" w:hAnsi="Calibri" w:cs="Calibri"/>
          <w:color w:val="000000" w:themeColor="text1"/>
          <w:highlight w:val="white"/>
        </w:rPr>
        <w:t xml:space="preserve"> type</w:t>
      </w:r>
      <w:r w:rsidR="47B43DF3" w:rsidRPr="5B023E5F">
        <w:rPr>
          <w:rFonts w:ascii="Calibri" w:hAnsi="Calibri" w:cs="Calibri"/>
          <w:color w:val="000000" w:themeColor="text1"/>
          <w:highlight w:val="white"/>
        </w:rPr>
        <w:t>s</w:t>
      </w:r>
      <w:r w:rsidR="39B3E676" w:rsidRPr="5B023E5F">
        <w:rPr>
          <w:rFonts w:ascii="Calibri" w:hAnsi="Calibri" w:cs="Calibri"/>
          <w:color w:val="000000" w:themeColor="text1"/>
          <w:highlight w:val="white"/>
        </w:rPr>
        <w:t xml:space="preserve"> of malware are: To ensure that official applications are installed</w:t>
      </w:r>
      <w:r w:rsidR="67994BA8" w:rsidRPr="5B023E5F">
        <w:rPr>
          <w:rFonts w:ascii="Calibri" w:hAnsi="Calibri" w:cs="Calibri"/>
          <w:color w:val="000000" w:themeColor="text1"/>
          <w:highlight w:val="white"/>
        </w:rPr>
        <w:t xml:space="preserve"> and not to</w:t>
      </w:r>
      <w:r w:rsidR="746693D9" w:rsidRPr="5B023E5F">
        <w:rPr>
          <w:rFonts w:ascii="Calibri" w:hAnsi="Calibri" w:cs="Calibri"/>
          <w:color w:val="000000" w:themeColor="text1"/>
          <w:highlight w:val="white"/>
        </w:rPr>
        <w:t xml:space="preserve"> install</w:t>
      </w:r>
      <w:r w:rsidR="42E53D7C" w:rsidRPr="5B023E5F">
        <w:rPr>
          <w:rFonts w:ascii="Calibri" w:hAnsi="Calibri" w:cs="Calibri"/>
          <w:color w:val="000000" w:themeColor="text1"/>
          <w:highlight w:val="white"/>
        </w:rPr>
        <w:t xml:space="preserve"> applications</w:t>
      </w:r>
      <w:r w:rsidR="746693D9" w:rsidRPr="5B023E5F">
        <w:rPr>
          <w:rFonts w:ascii="Calibri" w:hAnsi="Calibri" w:cs="Calibri"/>
          <w:color w:val="000000" w:themeColor="text1"/>
          <w:highlight w:val="white"/>
        </w:rPr>
        <w:t xml:space="preserve"> from un-official sources, ma</w:t>
      </w:r>
      <w:r w:rsidR="0A371EEB" w:rsidRPr="5B023E5F">
        <w:rPr>
          <w:rFonts w:ascii="Calibri" w:hAnsi="Calibri" w:cs="Calibri"/>
          <w:color w:val="000000" w:themeColor="text1"/>
          <w:highlight w:val="white"/>
        </w:rPr>
        <w:t>ke</w:t>
      </w:r>
      <w:r w:rsidR="746693D9" w:rsidRPr="5B023E5F">
        <w:rPr>
          <w:rFonts w:ascii="Calibri" w:hAnsi="Calibri" w:cs="Calibri"/>
          <w:color w:val="000000" w:themeColor="text1"/>
          <w:highlight w:val="white"/>
        </w:rPr>
        <w:t xml:space="preserve"> sure that </w:t>
      </w:r>
      <w:r w:rsidR="69351C09" w:rsidRPr="5B023E5F">
        <w:rPr>
          <w:rFonts w:ascii="Calibri" w:hAnsi="Calibri" w:cs="Calibri"/>
          <w:color w:val="000000" w:themeColor="text1"/>
          <w:highlight w:val="white"/>
        </w:rPr>
        <w:t>W</w:t>
      </w:r>
      <w:r w:rsidR="746693D9" w:rsidRPr="5B023E5F">
        <w:rPr>
          <w:rFonts w:ascii="Calibri" w:hAnsi="Calibri" w:cs="Calibri"/>
          <w:color w:val="000000" w:themeColor="text1"/>
          <w:highlight w:val="white"/>
        </w:rPr>
        <w:t>ildfire is in</w:t>
      </w:r>
      <w:r w:rsidR="5378DA0C" w:rsidRPr="5B023E5F">
        <w:rPr>
          <w:rFonts w:ascii="Calibri" w:hAnsi="Calibri" w:cs="Calibri"/>
          <w:color w:val="000000" w:themeColor="text1"/>
          <w:highlight w:val="white"/>
        </w:rPr>
        <w:t xml:space="preserve"> place</w:t>
      </w:r>
      <w:r w:rsidR="7B4CEA35" w:rsidRPr="5B023E5F">
        <w:rPr>
          <w:rFonts w:ascii="Calibri" w:hAnsi="Calibri" w:cs="Calibri"/>
          <w:color w:val="000000" w:themeColor="text1"/>
          <w:highlight w:val="white"/>
        </w:rPr>
        <w:t xml:space="preserve"> as this level of protection works alongside a firewall on a network to analyse and detect any oddities such as background installation of TeleRat files</w:t>
      </w:r>
      <w:r w:rsidR="233FBBFF" w:rsidRPr="5B023E5F">
        <w:rPr>
          <w:rFonts w:ascii="Calibri" w:hAnsi="Calibri" w:cs="Calibri"/>
          <w:color w:val="000000" w:themeColor="text1"/>
          <w:highlight w:val="white"/>
        </w:rPr>
        <w:t xml:space="preserve">, </w:t>
      </w:r>
      <w:r w:rsidR="2237B015" w:rsidRPr="5B023E5F">
        <w:rPr>
          <w:rFonts w:ascii="Calibri" w:hAnsi="Calibri" w:cs="Calibri"/>
          <w:color w:val="000000" w:themeColor="text1"/>
          <w:highlight w:val="white"/>
        </w:rPr>
        <w:t xml:space="preserve">also </w:t>
      </w:r>
      <w:r w:rsidR="233FBBFF" w:rsidRPr="5B023E5F">
        <w:rPr>
          <w:rFonts w:ascii="Calibri" w:hAnsi="Calibri" w:cs="Calibri"/>
          <w:color w:val="000000" w:themeColor="text1"/>
          <w:highlight w:val="white"/>
        </w:rPr>
        <w:t xml:space="preserve">setting up traps on the network which can </w:t>
      </w:r>
      <w:r w:rsidR="4CB9FFE2" w:rsidRPr="5B023E5F">
        <w:rPr>
          <w:rFonts w:ascii="Calibri" w:hAnsi="Calibri" w:cs="Calibri"/>
          <w:color w:val="000000" w:themeColor="text1"/>
          <w:highlight w:val="white"/>
        </w:rPr>
        <w:t>i</w:t>
      </w:r>
      <w:r w:rsidR="233FBBFF" w:rsidRPr="5B023E5F">
        <w:rPr>
          <w:rFonts w:ascii="Calibri" w:hAnsi="Calibri" w:cs="Calibri"/>
          <w:color w:val="000000" w:themeColor="text1"/>
          <w:highlight w:val="white"/>
        </w:rPr>
        <w:t xml:space="preserve">dentify and block APK files which are </w:t>
      </w:r>
      <w:r w:rsidR="51D51C25" w:rsidRPr="5B023E5F">
        <w:rPr>
          <w:rFonts w:ascii="Calibri" w:hAnsi="Calibri" w:cs="Calibri"/>
          <w:color w:val="000000" w:themeColor="text1"/>
          <w:highlight w:val="white"/>
        </w:rPr>
        <w:t>in connection</w:t>
      </w:r>
      <w:r w:rsidR="233FBBFF" w:rsidRPr="5B023E5F">
        <w:rPr>
          <w:rFonts w:ascii="Calibri" w:hAnsi="Calibri" w:cs="Calibri"/>
          <w:color w:val="000000" w:themeColor="text1"/>
          <w:highlight w:val="white"/>
        </w:rPr>
        <w:t xml:space="preserve"> with the malwares.</w:t>
      </w:r>
      <w:r w:rsidR="07EDFE33" w:rsidRPr="5B023E5F">
        <w:rPr>
          <w:rFonts w:ascii="Calibri" w:hAnsi="Calibri" w:cs="Calibri"/>
          <w:color w:val="000000" w:themeColor="text1"/>
          <w:highlight w:val="white"/>
        </w:rPr>
        <w:t xml:space="preserve"> Another means of protection against this type of malware is to install </w:t>
      </w:r>
      <w:r w:rsidR="5B9C7BDB" w:rsidRPr="5B023E5F">
        <w:rPr>
          <w:rFonts w:ascii="Calibri" w:hAnsi="Calibri" w:cs="Calibri"/>
          <w:color w:val="000000" w:themeColor="text1"/>
          <w:highlight w:val="white"/>
        </w:rPr>
        <w:t xml:space="preserve">or enable and configure Microsoft Windows defender for Endpoint on android which will also detect and eliminate this </w:t>
      </w:r>
      <w:r w:rsidR="0E5D3FB7" w:rsidRPr="5B023E5F">
        <w:rPr>
          <w:rFonts w:ascii="Calibri" w:hAnsi="Calibri" w:cs="Calibri"/>
          <w:color w:val="000000" w:themeColor="text1"/>
          <w:highlight w:val="white"/>
        </w:rPr>
        <w:t>risk</w:t>
      </w:r>
      <w:r w:rsidR="0D820216" w:rsidRPr="5B023E5F">
        <w:rPr>
          <w:rFonts w:ascii="Calibri" w:hAnsi="Calibri" w:cs="Calibri"/>
          <w:color w:val="000000" w:themeColor="text1"/>
          <w:highlight w:val="white"/>
        </w:rPr>
        <w:t xml:space="preserve"> </w:t>
      </w:r>
      <w:sdt>
        <w:sdtPr>
          <w:rPr>
            <w:highlight w:val="white"/>
          </w:rPr>
          <w:alias w:val="Citation"/>
          <w:tag w:val="{&quot;referencesIds&quot;:[&quot;doc:64afc6a11638050d2ee90daf&quot;],&quot;referencesOptions&quot;:{&quot;doc:64afc6a11638050d2ee90da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482833581,&quot;citationText&quot;:&quot;&lt;span style=\&quot;font-family:Calibri;font-size:14.666666666666666px;color:#000000\&quot;&gt;[9]&lt;/span&gt;&quot;}"/>
          <w:id w:val="1482833581"/>
        </w:sdtPr>
        <w:sdtContent>
          <w:r w:rsidR="009D45D4">
            <w:rPr>
              <w:rFonts w:ascii="Calibri" w:eastAsia="Times New Roman" w:hAnsi="Calibri" w:cs="Calibri"/>
              <w:color w:val="000000"/>
            </w:rPr>
            <w:t>[9]</w:t>
          </w:r>
        </w:sdtContent>
      </w:sdt>
      <w:r w:rsidR="0E5D3FB7">
        <w:t>.</w:t>
      </w:r>
    </w:p>
    <w:p w14:paraId="2C65C8DE" w14:textId="55CCABD1" w:rsidR="5B023E5F" w:rsidRDefault="5B023E5F" w:rsidP="00DD47A2">
      <w:pPr>
        <w:pStyle w:val="NoSpacing"/>
      </w:pPr>
    </w:p>
    <w:p w14:paraId="5317AB81" w14:textId="64786032" w:rsidR="002C2A2A" w:rsidRPr="002C2A2A" w:rsidRDefault="00864BEA" w:rsidP="00EF7BB4">
      <w:pPr>
        <w:pStyle w:val="Heading3"/>
        <w:jc w:val="both"/>
      </w:pPr>
      <w:bookmarkStart w:id="7" w:name="_Toc140693696"/>
      <w:r>
        <w:t xml:space="preserve">Pharming and Whaling </w:t>
      </w:r>
      <w:r w:rsidR="003E45F2">
        <w:t>Phishing Attacks</w:t>
      </w:r>
      <w:bookmarkEnd w:id="7"/>
    </w:p>
    <w:p w14:paraId="34783A7E" w14:textId="77777777" w:rsidR="002C2A2A" w:rsidRDefault="002C2A2A" w:rsidP="00DD47A2">
      <w:pPr>
        <w:pStyle w:val="NoSpacing"/>
      </w:pPr>
    </w:p>
    <w:p w14:paraId="00C9FD1A" w14:textId="21A7408C" w:rsidR="5B023E5F" w:rsidRDefault="493042A4" w:rsidP="0057322B">
      <w:r>
        <w:t xml:space="preserve">The phishing </w:t>
      </w:r>
      <w:r w:rsidR="7745E9F6">
        <w:t>attack,</w:t>
      </w:r>
      <w:r w:rsidR="009941C2">
        <w:t xml:space="preserve"> pharming</w:t>
      </w:r>
      <w:r>
        <w:t xml:space="preserve"> is </w:t>
      </w:r>
      <w:r w:rsidR="153D41C1">
        <w:t>an</w:t>
      </w:r>
      <w:r>
        <w:t xml:space="preserve"> </w:t>
      </w:r>
      <w:r w:rsidR="33D00DCB">
        <w:t xml:space="preserve">online fraudulent </w:t>
      </w:r>
      <w:r>
        <w:t>attack</w:t>
      </w:r>
      <w:r w:rsidR="00B82CFC">
        <w:t>,</w:t>
      </w:r>
      <w:r>
        <w:t xml:space="preserve"> where the </w:t>
      </w:r>
      <w:r w:rsidR="009941C2">
        <w:t>cyber-criminal</w:t>
      </w:r>
      <w:r>
        <w:t xml:space="preserve"> </w:t>
      </w:r>
      <w:r w:rsidR="008B3D9F">
        <w:t>attempts</w:t>
      </w:r>
      <w:r w:rsidR="62FCAE2A">
        <w:t xml:space="preserve"> to </w:t>
      </w:r>
      <w:r w:rsidR="00D8AF00">
        <w:t xml:space="preserve">hack victims with codes. These </w:t>
      </w:r>
      <w:r w:rsidR="009941C2">
        <w:t>corrupt</w:t>
      </w:r>
      <w:r w:rsidR="00D8AF00">
        <w:t xml:space="preserve"> codes</w:t>
      </w:r>
      <w:r w:rsidR="00954297">
        <w:t xml:space="preserve"> will</w:t>
      </w:r>
      <w:r w:rsidR="00D8AF00">
        <w:t xml:space="preserve"> then</w:t>
      </w:r>
      <w:r w:rsidR="62FCAE2A">
        <w:t xml:space="preserve"> automatically redirect victims to an unsecured version of the site</w:t>
      </w:r>
      <w:r w:rsidR="00B82CFC">
        <w:t>, which</w:t>
      </w:r>
      <w:r w:rsidR="602B2198">
        <w:t xml:space="preserve"> imitates the legitimate versions</w:t>
      </w:r>
      <w:r w:rsidR="6BFE2336">
        <w:t>.</w:t>
      </w:r>
      <w:r w:rsidR="2231D795">
        <w:t xml:space="preserve"> Cyber-attacks such as these </w:t>
      </w:r>
      <w:r w:rsidR="58BB24AB">
        <w:t xml:space="preserve">infiltrate </w:t>
      </w:r>
      <w:r w:rsidR="2231D795">
        <w:t>the Domain Name S</w:t>
      </w:r>
      <w:r w:rsidR="6D1FB76C">
        <w:t>erver (DNS)</w:t>
      </w:r>
      <w:r w:rsidR="4D2CCCCE">
        <w:t xml:space="preserve"> to achieve this creating the phishing site</w:t>
      </w:r>
      <w:r w:rsidR="6D1FB76C">
        <w:t xml:space="preserve">. </w:t>
      </w:r>
      <w:r w:rsidR="6BFE2336">
        <w:t xml:space="preserve">The </w:t>
      </w:r>
      <w:r w:rsidR="58452BA3">
        <w:t>objective</w:t>
      </w:r>
      <w:r w:rsidR="18697066">
        <w:t xml:space="preserve"> of this attack is an </w:t>
      </w:r>
      <w:r w:rsidR="6BFE2336">
        <w:t>attempt to</w:t>
      </w:r>
      <w:r w:rsidR="68754C63">
        <w:t xml:space="preserve"> commit fraud by</w:t>
      </w:r>
      <w:r w:rsidR="6BFE2336">
        <w:t xml:space="preserve"> collect</w:t>
      </w:r>
      <w:r w:rsidR="1ED006CA">
        <w:t>ing</w:t>
      </w:r>
      <w:r w:rsidR="6BFE2336">
        <w:t xml:space="preserve"> personal </w:t>
      </w:r>
      <w:r w:rsidR="6BC65AFE">
        <w:t xml:space="preserve">and or sensitive </w:t>
      </w:r>
      <w:r w:rsidR="6BFE2336">
        <w:t>information from the victim</w:t>
      </w:r>
      <w:r w:rsidR="1371295A">
        <w:t>,</w:t>
      </w:r>
      <w:r w:rsidR="6BFE2336">
        <w:t xml:space="preserve"> </w:t>
      </w:r>
      <w:r w:rsidR="3D593B06">
        <w:t xml:space="preserve">whilst </w:t>
      </w:r>
      <w:r w:rsidR="6BFE2336">
        <w:t>exploit</w:t>
      </w:r>
      <w:r w:rsidR="1C818D52">
        <w:t>ing the</w:t>
      </w:r>
      <w:r w:rsidR="6BFE2336">
        <w:t xml:space="preserve"> vulnerabilities </w:t>
      </w:r>
      <w:r w:rsidR="30856CAA">
        <w:t>using malicious coding</w:t>
      </w:r>
      <w:r w:rsidR="62E15735">
        <w:t xml:space="preserve"> to send the victims to illegitimate sites without them knowing or having realisation that this has happened.</w:t>
      </w:r>
      <w:r w:rsidR="0E7C0A58">
        <w:t xml:space="preserve"> The </w:t>
      </w:r>
      <w:r w:rsidR="69F388C7">
        <w:t xml:space="preserve">result of this type of attack commonly is where the attackers </w:t>
      </w:r>
      <w:r w:rsidR="0E7C0A58">
        <w:t>will use this information</w:t>
      </w:r>
      <w:r w:rsidR="006F1588">
        <w:t xml:space="preserve"> collected</w:t>
      </w:r>
      <w:r w:rsidR="0E7C0A58">
        <w:t xml:space="preserve"> to commit the act of fraud by stealing the victim</w:t>
      </w:r>
      <w:r w:rsidR="550AC3E4">
        <w:t>’</w:t>
      </w:r>
      <w:r w:rsidR="0E7C0A58">
        <w:t>s identity o</w:t>
      </w:r>
      <w:r w:rsidR="18256BFA">
        <w:t>r</w:t>
      </w:r>
      <w:r w:rsidR="2B4EA396">
        <w:t xml:space="preserve"> financial fraud.</w:t>
      </w:r>
      <w:r w:rsidR="704BE611">
        <w:t xml:space="preserve"> </w:t>
      </w:r>
      <w:r w:rsidR="2EF0CB43">
        <w:t xml:space="preserve">Effective </w:t>
      </w:r>
      <w:r w:rsidR="704BE611">
        <w:t>counter</w:t>
      </w:r>
      <w:r w:rsidR="6EBF54A7">
        <w:t xml:space="preserve"> </w:t>
      </w:r>
      <w:r w:rsidR="704BE611">
        <w:t>act</w:t>
      </w:r>
      <w:r w:rsidR="7CFDE04A">
        <w:t>ions</w:t>
      </w:r>
      <w:r w:rsidR="4523D78D">
        <w:t xml:space="preserve"> against</w:t>
      </w:r>
      <w:r w:rsidR="704BE611">
        <w:t xml:space="preserve"> pharming attack</w:t>
      </w:r>
      <w:r w:rsidR="02FB771C">
        <w:t xml:space="preserve">s </w:t>
      </w:r>
      <w:proofErr w:type="gramStart"/>
      <w:r w:rsidR="00A42D7C">
        <w:t>are:</w:t>
      </w:r>
      <w:proofErr w:type="gramEnd"/>
      <w:r w:rsidR="00A42D7C">
        <w:t xml:space="preserve"> </w:t>
      </w:r>
      <w:r w:rsidR="0E433DDC">
        <w:t>re-configuring wireless</w:t>
      </w:r>
      <w:r w:rsidR="00577707">
        <w:t xml:space="preserve"> </w:t>
      </w:r>
      <w:r w:rsidR="0E433DDC">
        <w:t>access points or routers from the default settings, ensuring anti-vi</w:t>
      </w:r>
      <w:r w:rsidR="14A9D440">
        <w:t xml:space="preserve">rus software is </w:t>
      </w:r>
      <w:r w:rsidR="00AB735D">
        <w:t>the latest version</w:t>
      </w:r>
      <w:r w:rsidR="11F39EA3">
        <w:t xml:space="preserve">, ensuring the legitimacy of </w:t>
      </w:r>
      <w:r w:rsidR="00AB735D">
        <w:t xml:space="preserve">websites </w:t>
      </w:r>
      <w:r w:rsidR="11F39EA3">
        <w:t>by checking the URLs and security of them</w:t>
      </w:r>
      <w:r w:rsidR="14A9D440">
        <w:t xml:space="preserve"> and using</w:t>
      </w:r>
      <w:r w:rsidR="5F97B417">
        <w:t xml:space="preserve"> a reliable Virtual Private Networks (VPN)</w:t>
      </w:r>
      <w:r w:rsidR="0D820216">
        <w:t xml:space="preserve"> </w:t>
      </w:r>
      <w:sdt>
        <w:sdtPr>
          <w:rPr>
            <w:highlight w:val="white"/>
          </w:rPr>
          <w:alias w:val="Citation"/>
          <w:tag w:val="{&quot;referencesIds&quot;:[&quot;doc:64afcf80db852d03cf580478&quot;],&quot;referencesOptions&quot;:{&quot;doc:64afcf80db852d03cf58047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465810094,&quot;citationText&quot;:&quot;&lt;span style=\&quot;font-family:Calibri;font-size:14.666666666666666px;color:#000000\&quot;&gt;[10]&lt;/span&gt;&quot;}"/>
          <w:id w:val="465810094"/>
        </w:sdtPr>
        <w:sdtContent>
          <w:r w:rsidR="009D45D4">
            <w:rPr>
              <w:rFonts w:ascii="Calibri" w:eastAsia="Times New Roman" w:hAnsi="Calibri" w:cs="Calibri"/>
              <w:color w:val="000000"/>
            </w:rPr>
            <w:t>[10]</w:t>
          </w:r>
        </w:sdtContent>
      </w:sdt>
      <w:r w:rsidR="5F97B417">
        <w:t>.</w:t>
      </w:r>
      <w:r w:rsidR="6B637E84">
        <w:t xml:space="preserve"> </w:t>
      </w:r>
      <w:r w:rsidR="69F21C70">
        <w:t xml:space="preserve">Whaling which is also another type of phishing attack aims to </w:t>
      </w:r>
      <w:r w:rsidR="49448F09">
        <w:t xml:space="preserve">attack main targets for example senior executives in a </w:t>
      </w:r>
      <w:r w:rsidR="6D1E4B15">
        <w:t>larger organisation. By aiming their targets</w:t>
      </w:r>
      <w:r w:rsidR="1F7A35A1">
        <w:t xml:space="preserve"> at the ’top’ they can infiltrate most if not </w:t>
      </w:r>
      <w:r w:rsidR="00A42D7C">
        <w:t>t</w:t>
      </w:r>
      <w:r w:rsidR="1F7A35A1">
        <w:t xml:space="preserve">he </w:t>
      </w:r>
      <w:r w:rsidR="00A42D7C">
        <w:t xml:space="preserve">whole </w:t>
      </w:r>
      <w:r w:rsidR="1F7A35A1">
        <w:t xml:space="preserve">company in one </w:t>
      </w:r>
      <w:r w:rsidR="792B3C1D">
        <w:t xml:space="preserve">attack </w:t>
      </w:r>
      <w:r w:rsidR="1F7A35A1">
        <w:t>rather than</w:t>
      </w:r>
      <w:r w:rsidR="74F0E61D">
        <w:t xml:space="preserve"> going through</w:t>
      </w:r>
      <w:r w:rsidR="1F7A35A1">
        <w:t xml:space="preserve"> the extensive efforts of target</w:t>
      </w:r>
      <w:r w:rsidR="5393C5F2">
        <w:t>ing many individuals</w:t>
      </w:r>
      <w:r w:rsidR="000E0C15">
        <w:t>,</w:t>
      </w:r>
      <w:r w:rsidR="6AEC479A">
        <w:t xml:space="preserve"> who may not have the same level access as perhaps a director hypothetically</w:t>
      </w:r>
      <w:r w:rsidR="5393C5F2">
        <w:t>.</w:t>
      </w:r>
      <w:r w:rsidR="20D3307E">
        <w:t xml:space="preserve"> Whaling attacks are usually performed by sending a ’legiti</w:t>
      </w:r>
      <w:r w:rsidR="695823DC">
        <w:t>mate’ email to the hierarchy of an organisation</w:t>
      </w:r>
      <w:r w:rsidR="7AB70D6F">
        <w:t xml:space="preserve"> that usually have email addresses that look like they have come from someone within the organisation</w:t>
      </w:r>
      <w:r w:rsidR="2023358A">
        <w:t>, which aims to have the</w:t>
      </w:r>
      <w:r w:rsidR="3569BAD3">
        <w:t xml:space="preserve"> receiver</w:t>
      </w:r>
      <w:r w:rsidR="2023358A">
        <w:t xml:space="preserve"> provide personal </w:t>
      </w:r>
      <w:r w:rsidR="64F2DDEC">
        <w:t xml:space="preserve">or business </w:t>
      </w:r>
      <w:r w:rsidR="2023358A">
        <w:t>information to the attacker</w:t>
      </w:r>
      <w:r w:rsidR="35D713A8">
        <w:t>, request transfer of funds,</w:t>
      </w:r>
      <w:r w:rsidR="2023358A">
        <w:t xml:space="preserve"> </w:t>
      </w:r>
      <w:r w:rsidR="7F8A7E92">
        <w:t xml:space="preserve">links for the receiver to select, which contain malware </w:t>
      </w:r>
      <w:r w:rsidR="2023358A">
        <w:t xml:space="preserve">giving the attacker leverage to use the data </w:t>
      </w:r>
      <w:r w:rsidR="384C58BF">
        <w:t xml:space="preserve">to hack into organisations. This type of attack requires little to no knowledge on the technical aspects of a </w:t>
      </w:r>
      <w:r w:rsidR="547FC9C6">
        <w:t>cyber-attack</w:t>
      </w:r>
      <w:r w:rsidR="29971223">
        <w:t xml:space="preserve"> and utilises the method of Social Engineering</w:t>
      </w:r>
      <w:r w:rsidR="5B023E5F">
        <w:t xml:space="preserve"> </w:t>
      </w:r>
      <w:sdt>
        <w:sdtPr>
          <w:rPr>
            <w:highlight w:val="white"/>
          </w:rPr>
          <w:alias w:val="Citation"/>
          <w:tag w:val="{&quot;referencesIds&quot;:[&quot;doc:64b1176ad54c5300734a659d&quot;],&quot;referencesOptions&quot;:{&quot;doc:64b1176ad54c5300734a659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68055625,&quot;citationText&quot;:&quot;&lt;span style=\&quot;font-family:Calibri;font-size:14.666666666666666px;color:#000000\&quot;&gt;[11]&lt;/span&gt;&quot;}"/>
          <w:id w:val="1168055625"/>
        </w:sdtPr>
        <w:sdtContent>
          <w:r w:rsidR="009D45D4">
            <w:rPr>
              <w:rFonts w:ascii="Calibri" w:eastAsia="Times New Roman" w:hAnsi="Calibri" w:cs="Calibri"/>
              <w:color w:val="000000"/>
            </w:rPr>
            <w:t>[11]</w:t>
          </w:r>
        </w:sdtContent>
      </w:sdt>
      <w:r w:rsidR="384C58BF">
        <w:t>.</w:t>
      </w:r>
      <w:r w:rsidR="5F02F4BC">
        <w:t xml:space="preserve"> Similarly, this </w:t>
      </w:r>
      <w:r w:rsidR="00F30741">
        <w:t xml:space="preserve">specific </w:t>
      </w:r>
      <w:r w:rsidR="5F02F4BC">
        <w:t xml:space="preserve">attack can be carried out through other channels such as via phone or social media with the same </w:t>
      </w:r>
      <w:r w:rsidR="3E556755">
        <w:t>intention</w:t>
      </w:r>
      <w:r w:rsidR="5F02F4BC">
        <w:t>.</w:t>
      </w:r>
      <w:r w:rsidR="06DB3E4D">
        <w:t xml:space="preserve"> Mitigating Whaling</w:t>
      </w:r>
      <w:r w:rsidR="00F30741">
        <w:t xml:space="preserve"> </w:t>
      </w:r>
      <w:r w:rsidR="06DB3E4D">
        <w:t>attacks</w:t>
      </w:r>
      <w:r w:rsidR="00BA7BDE">
        <w:t xml:space="preserve"> can be achieved</w:t>
      </w:r>
      <w:r w:rsidR="06DB3E4D">
        <w:t xml:space="preserve"> </w:t>
      </w:r>
      <w:r w:rsidR="6A47371E">
        <w:t>by</w:t>
      </w:r>
      <w:r w:rsidR="06DB3E4D">
        <w:t xml:space="preserve"> training and raising awareness </w:t>
      </w:r>
      <w:r w:rsidR="00B10FD4">
        <w:t>within</w:t>
      </w:r>
      <w:r w:rsidR="06DB3E4D">
        <w:t xml:space="preserve"> an organisation on wh</w:t>
      </w:r>
      <w:r w:rsidR="5C1DEA18">
        <w:t xml:space="preserve">at </w:t>
      </w:r>
      <w:r w:rsidR="5C1DEA18">
        <w:lastRenderedPageBreak/>
        <w:t>social engineering attacks are</w:t>
      </w:r>
      <w:r w:rsidR="2EE2F3CF">
        <w:t>,</w:t>
      </w:r>
      <w:r w:rsidR="5C1DEA18">
        <w:t xml:space="preserve"> how to identify illegitimate </w:t>
      </w:r>
      <w:r w:rsidR="7364031F">
        <w:t>contact with malicious intents</w:t>
      </w:r>
      <w:r w:rsidR="3B9FDA50">
        <w:t>, a</w:t>
      </w:r>
      <w:r w:rsidR="75DA2202">
        <w:t xml:space="preserve">nd </w:t>
      </w:r>
      <w:r w:rsidR="3B9FDA50">
        <w:t>e</w:t>
      </w:r>
      <w:r w:rsidR="6CFD6CBB">
        <w:t xml:space="preserve">nsuring </w:t>
      </w:r>
      <w:r w:rsidR="596C5663">
        <w:t xml:space="preserve">that </w:t>
      </w:r>
      <w:r w:rsidR="6CFD6CBB">
        <w:t xml:space="preserve">Anti-Virus </w:t>
      </w:r>
      <w:r w:rsidR="3F2EFC73">
        <w:t>software</w:t>
      </w:r>
      <w:r w:rsidR="6CFD6CBB">
        <w:t xml:space="preserve"> is in place and up to date</w:t>
      </w:r>
      <w:r w:rsidR="5B023E5F">
        <w:t xml:space="preserve"> </w:t>
      </w:r>
      <w:sdt>
        <w:sdtPr>
          <w:rPr>
            <w:highlight w:val="white"/>
          </w:rPr>
          <w:alias w:val="Citation"/>
          <w:tag w:val="{&quot;referencesIds&quot;:[&quot;doc:64b11b381638050d2ee9399e&quot;],&quot;referencesOptions&quot;:{&quot;doc:64b11b381638050d2ee9399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54181921,&quot;citationText&quot;:&quot;&lt;span style=\&quot;font-family:Calibri;font-size:14.666666666666666px;color:#000000\&quot;&gt;[12]&lt;/span&gt;&quot;}"/>
          <w:id w:val="54181921"/>
        </w:sdtPr>
        <w:sdtContent>
          <w:r w:rsidR="009D45D4">
            <w:rPr>
              <w:rFonts w:ascii="Calibri" w:eastAsia="Times New Roman" w:hAnsi="Calibri" w:cs="Calibri"/>
              <w:color w:val="000000"/>
            </w:rPr>
            <w:t>[12]</w:t>
          </w:r>
        </w:sdtContent>
      </w:sdt>
      <w:r w:rsidR="3E51E2F7">
        <w:t>.</w:t>
      </w:r>
    </w:p>
    <w:p w14:paraId="1DCC3EA1" w14:textId="77777777" w:rsidR="00DD47A2" w:rsidRPr="0057322B" w:rsidRDefault="00DD47A2" w:rsidP="0057322B">
      <w:pPr>
        <w:pStyle w:val="NoSpacing"/>
        <w:rPr>
          <w:sz w:val="24"/>
          <w:szCs w:val="24"/>
        </w:rPr>
      </w:pPr>
    </w:p>
    <w:p w14:paraId="11E511AC" w14:textId="79C763F3" w:rsidR="00464A92" w:rsidRPr="00464A92" w:rsidRDefault="002C2A2A" w:rsidP="00EF7BB4">
      <w:pPr>
        <w:pStyle w:val="Heading1"/>
        <w:jc w:val="both"/>
      </w:pPr>
      <w:bookmarkStart w:id="8" w:name="_Toc140693697"/>
      <w:r>
        <w:t>Part 2</w:t>
      </w:r>
      <w:bookmarkEnd w:id="8"/>
    </w:p>
    <w:p w14:paraId="7E2BD754" w14:textId="1AD05D95" w:rsidR="002C2A2A" w:rsidRDefault="0072714D" w:rsidP="00EF7BB4">
      <w:pPr>
        <w:pStyle w:val="Heading2"/>
        <w:jc w:val="both"/>
      </w:pPr>
      <w:bookmarkStart w:id="9" w:name="_Toc140693698"/>
      <w:r>
        <w:t>Part 2a</w:t>
      </w:r>
      <w:r w:rsidR="00E848AF">
        <w:t xml:space="preserve"> – Network Design and Topology</w:t>
      </w:r>
      <w:bookmarkEnd w:id="9"/>
    </w:p>
    <w:p w14:paraId="1288DA86" w14:textId="77777777" w:rsidR="004B3F6A" w:rsidRPr="004B3F6A" w:rsidRDefault="004B3F6A" w:rsidP="0094080A">
      <w:pPr>
        <w:pStyle w:val="NoSpacing"/>
      </w:pPr>
    </w:p>
    <w:p w14:paraId="3DD6027C" w14:textId="5E48FE2B" w:rsidR="0069797D" w:rsidRDefault="005F4DBE" w:rsidP="0094080A">
      <w:pPr>
        <w:pStyle w:val="NoSpacing"/>
      </w:pPr>
      <w:r w:rsidRPr="005F4DBE">
        <w:rPr>
          <w:noProof/>
        </w:rPr>
        <w:drawing>
          <wp:inline distT="0" distB="0" distL="0" distR="0" wp14:anchorId="09E9F7BD" wp14:editId="0D9D05A3">
            <wp:extent cx="5731510" cy="2203450"/>
            <wp:effectExtent l="0" t="0" r="2540" b="6350"/>
            <wp:docPr id="1730394539" name="Picture 1" descr="A diagram of a netwo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0394539" name="Picture 1" descr="A diagram of a network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03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48246D" w14:textId="118818BE" w:rsidR="002C2A2A" w:rsidRDefault="0069797D" w:rsidP="00EF7BB4">
      <w:pPr>
        <w:pStyle w:val="Caption"/>
        <w:jc w:val="both"/>
      </w:pPr>
      <w:bookmarkStart w:id="10" w:name="_Toc140693704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DC130E">
        <w:rPr>
          <w:noProof/>
        </w:rPr>
        <w:t>1</w:t>
      </w:r>
      <w:r w:rsidR="00000000">
        <w:rPr>
          <w:noProof/>
        </w:rPr>
        <w:fldChar w:fldCharType="end"/>
      </w:r>
      <w:r>
        <w:t xml:space="preserve"> - </w:t>
      </w:r>
      <w:r w:rsidRPr="00807679">
        <w:t>Network Topology Diagram</w:t>
      </w:r>
      <w:bookmarkEnd w:id="10"/>
    </w:p>
    <w:p w14:paraId="1AF1F77F" w14:textId="4B07CDFD" w:rsidR="002C2A2A" w:rsidRPr="002C2A2A" w:rsidRDefault="0069797D" w:rsidP="00EF7BB4">
      <w:pPr>
        <w:jc w:val="both"/>
      </w:pPr>
      <w:r>
        <w:t>U</w:t>
      </w:r>
      <w:r w:rsidR="006E274F">
        <w:t>tilising</w:t>
      </w:r>
      <w:r>
        <w:t xml:space="preserve"> Cisco’s Packet Tracer </w:t>
      </w:r>
      <w:r w:rsidR="006E274F">
        <w:t>a network topology has been designed with provisions for a reliable crossover</w:t>
      </w:r>
      <w:r w:rsidR="00306B27">
        <w:t xml:space="preserve"> </w:t>
      </w:r>
      <w:r w:rsidR="00755E99">
        <w:t xml:space="preserve">pathway for the packets to communicate from end to end </w:t>
      </w:r>
      <w:r w:rsidR="00306B27">
        <w:t xml:space="preserve">and </w:t>
      </w:r>
      <w:r w:rsidR="00755E99">
        <w:t xml:space="preserve">therefore, removing </w:t>
      </w:r>
      <w:r w:rsidR="00306B27">
        <w:t>any single points of failure.</w:t>
      </w:r>
      <w:r w:rsidR="00A23F77">
        <w:t xml:space="preserve"> In th</w:t>
      </w:r>
      <w:r w:rsidR="003B6C9E">
        <w:t>e topology</w:t>
      </w:r>
      <w:r w:rsidR="00A23F77">
        <w:t xml:space="preserve"> as shown in </w:t>
      </w:r>
      <w:r w:rsidR="003B6C9E">
        <w:t xml:space="preserve">Figure 1, the design shows application of </w:t>
      </w:r>
      <w:r w:rsidR="008E4ADC">
        <w:t>multiple connections to the switches providing a</w:t>
      </w:r>
      <w:r w:rsidR="0052467E">
        <w:t xml:space="preserve"> reliable</w:t>
      </w:r>
      <w:r w:rsidR="008E4ADC">
        <w:t xml:space="preserve"> back up plan should one of these connections fail</w:t>
      </w:r>
      <w:r w:rsidR="0035543A">
        <w:t xml:space="preserve">. Trunking </w:t>
      </w:r>
      <w:r w:rsidR="00295766">
        <w:t>2 of the ports in S</w:t>
      </w:r>
      <w:r w:rsidR="004B3F6A">
        <w:t xml:space="preserve">3 </w:t>
      </w:r>
      <w:r w:rsidR="00295766">
        <w:t xml:space="preserve">means that the packets will travel through the </w:t>
      </w:r>
      <w:r w:rsidR="00664917">
        <w:t>other 2 switches</w:t>
      </w:r>
      <w:r w:rsidR="001155D9">
        <w:t>.</w:t>
      </w:r>
      <w:r w:rsidR="00AE0D8B">
        <w:t xml:space="preserve"> H</w:t>
      </w:r>
      <w:r w:rsidR="00664917">
        <w:t>owever</w:t>
      </w:r>
      <w:r w:rsidR="00AE0D8B">
        <w:t>,</w:t>
      </w:r>
      <w:r w:rsidR="00664917">
        <w:t xml:space="preserve"> if the connections between S1 and S</w:t>
      </w:r>
      <w:r w:rsidR="004B3F6A">
        <w:t xml:space="preserve">2 </w:t>
      </w:r>
      <w:r w:rsidR="00664917">
        <w:t xml:space="preserve">switches both fail </w:t>
      </w:r>
      <w:r w:rsidR="00AE0D8B">
        <w:t xml:space="preserve">the </w:t>
      </w:r>
      <w:r w:rsidR="001155D9">
        <w:t>switch</w:t>
      </w:r>
      <w:r w:rsidR="00AE0D8B">
        <w:t xml:space="preserve"> S</w:t>
      </w:r>
      <w:r w:rsidR="004B3F6A">
        <w:t xml:space="preserve">3 </w:t>
      </w:r>
      <w:r w:rsidR="00032117">
        <w:t>ports that are currently trunked</w:t>
      </w:r>
      <w:r w:rsidR="00025A5B">
        <w:t>, are</w:t>
      </w:r>
      <w:r w:rsidR="00032117">
        <w:t xml:space="preserve"> available to </w:t>
      </w:r>
      <w:r w:rsidR="00025A5B">
        <w:t xml:space="preserve">be </w:t>
      </w:r>
      <w:r w:rsidR="00032117">
        <w:t>change</w:t>
      </w:r>
      <w:r w:rsidR="00025A5B">
        <w:t>d</w:t>
      </w:r>
      <w:r w:rsidR="00032117">
        <w:t xml:space="preserve"> to giving access</w:t>
      </w:r>
      <w:r w:rsidR="009B343B">
        <w:t xml:space="preserve"> which, will</w:t>
      </w:r>
      <w:r w:rsidR="001155D9">
        <w:t xml:space="preserve"> allow </w:t>
      </w:r>
      <w:r w:rsidR="009B343B">
        <w:t xml:space="preserve">the networking </w:t>
      </w:r>
      <w:r w:rsidR="001155D9">
        <w:t>packets to travel through this switch.</w:t>
      </w:r>
      <w:r w:rsidR="009B343B">
        <w:t xml:space="preserve"> Using the ping </w:t>
      </w:r>
      <w:r w:rsidR="00025A5B">
        <w:t>command,</w:t>
      </w:r>
      <w:r w:rsidR="009B343B">
        <w:t xml:space="preserve"> a check has been carried out in this topology to ensure packets </w:t>
      </w:r>
      <w:r w:rsidR="00D42F28">
        <w:t xml:space="preserve">are able to be sent between </w:t>
      </w:r>
      <w:r w:rsidR="004B3F6A">
        <w:t>the end devices</w:t>
      </w:r>
      <w:r w:rsidR="00D42F28">
        <w:t>, this performed as it should.</w:t>
      </w:r>
      <w:r w:rsidR="00025A5B">
        <w:t xml:space="preserve"> </w:t>
      </w:r>
    </w:p>
    <w:p w14:paraId="1E4F4D3A" w14:textId="77777777" w:rsidR="0040782F" w:rsidRDefault="0040782F" w:rsidP="0094080A">
      <w:pPr>
        <w:pStyle w:val="NoSpacing"/>
      </w:pPr>
    </w:p>
    <w:p w14:paraId="49BC8564" w14:textId="25624B4B" w:rsidR="0072714D" w:rsidRDefault="0072714D" w:rsidP="00EF7BB4">
      <w:pPr>
        <w:pStyle w:val="Heading2"/>
        <w:jc w:val="both"/>
      </w:pPr>
      <w:bookmarkStart w:id="11" w:name="_Toc140693699"/>
      <w:r>
        <w:t>Part 2</w:t>
      </w:r>
      <w:r w:rsidR="003A7690">
        <w:t>b -</w:t>
      </w:r>
      <w:r w:rsidR="00BA2F69">
        <w:t xml:space="preserve"> Software and Hardware technologies</w:t>
      </w:r>
      <w:bookmarkEnd w:id="11"/>
    </w:p>
    <w:p w14:paraId="035F6C5A" w14:textId="77777777" w:rsidR="001D05C6" w:rsidRDefault="001D05C6" w:rsidP="004B3F6A">
      <w:pPr>
        <w:pStyle w:val="NoSpacing"/>
      </w:pPr>
    </w:p>
    <w:p w14:paraId="2187649A" w14:textId="636B9D5F" w:rsidR="00CD5B50" w:rsidRDefault="001D05C6" w:rsidP="00EF7BB4">
      <w:pPr>
        <w:jc w:val="both"/>
        <w:rPr>
          <w:rFonts w:ascii="Calibri" w:hAnsi="Calibri" w:cs="Calibri"/>
          <w:color w:val="000000"/>
        </w:rPr>
      </w:pPr>
      <w:r>
        <w:t xml:space="preserve">Software and Hardware technologies </w:t>
      </w:r>
      <w:r w:rsidR="00C54C89">
        <w:t xml:space="preserve">that could be </w:t>
      </w:r>
      <w:r w:rsidR="009E6DF9">
        <w:t>implemente</w:t>
      </w:r>
      <w:r w:rsidR="002F1810">
        <w:t xml:space="preserve">d </w:t>
      </w:r>
      <w:r w:rsidR="00C804B4">
        <w:t xml:space="preserve">to </w:t>
      </w:r>
      <w:r w:rsidR="00AF7712">
        <w:t>enhance</w:t>
      </w:r>
      <w:r w:rsidR="00C804B4">
        <w:t xml:space="preserve"> the security of </w:t>
      </w:r>
      <w:r w:rsidR="002836EF">
        <w:t>network</w:t>
      </w:r>
      <w:r w:rsidR="00AF7712">
        <w:t>s</w:t>
      </w:r>
      <w:r w:rsidR="002836EF">
        <w:t xml:space="preserve"> are</w:t>
      </w:r>
      <w:r w:rsidR="002A13B5">
        <w:t xml:space="preserve">: Firewalls – </w:t>
      </w:r>
      <w:r w:rsidR="00AF7712">
        <w:t xml:space="preserve">This </w:t>
      </w:r>
      <w:r w:rsidR="000D7C1E">
        <w:t xml:space="preserve">type of technology </w:t>
      </w:r>
      <w:r w:rsidR="00DD33B8">
        <w:t xml:space="preserve">filters packets </w:t>
      </w:r>
      <w:r w:rsidR="00EC447B">
        <w:t>being sent into a network by identifying packets th</w:t>
      </w:r>
      <w:r w:rsidR="00ED6A86">
        <w:t xml:space="preserve">at are a potential security risk therefore </w:t>
      </w:r>
      <w:r w:rsidR="00593855">
        <w:t>firewalls</w:t>
      </w:r>
      <w:r w:rsidR="000D7C1E">
        <w:t xml:space="preserve"> act as a controlled access </w:t>
      </w:r>
      <w:r w:rsidR="00593855">
        <w:t xml:space="preserve">software </w:t>
      </w:r>
      <w:r w:rsidR="000D7C1E">
        <w:t xml:space="preserve">to the network preventing unwanted </w:t>
      </w:r>
      <w:r w:rsidR="003021F6">
        <w:t xml:space="preserve">packets from any attackers attempting to </w:t>
      </w:r>
      <w:r w:rsidR="000D7C1E">
        <w:t>gain access to the network</w:t>
      </w:r>
      <w:r w:rsidR="00F46152"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4b2a9abdb852d03cf584c1b&quot;],&quot;referencesOptions&quot;:{&quot;doc:64b2a9abdb852d03cf584c1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8133565,&quot;citationText&quot;:&quot;&lt;span style=\&quot;font-family:Calibri;font-size:14.666666666666666px;color:#000000\&quot;&gt;[13]&lt;/span&gt;&quot;}"/>
          <w:id w:val="18133565"/>
          <w:placeholder>
            <w:docPart w:val="0D512F8D44A94892AC4F7FA20B6CC1C1"/>
          </w:placeholder>
        </w:sdtPr>
        <w:sdtContent>
          <w:r w:rsidR="009D45D4">
            <w:rPr>
              <w:rFonts w:ascii="Calibri" w:eastAsia="Times New Roman" w:hAnsi="Calibri" w:cs="Calibri"/>
              <w:color w:val="000000"/>
            </w:rPr>
            <w:t>[13]</w:t>
          </w:r>
        </w:sdtContent>
      </w:sdt>
      <w:r w:rsidR="000D7C1E">
        <w:t xml:space="preserve">, </w:t>
      </w:r>
      <w:r w:rsidR="00E32540">
        <w:t>Anti-Virus Software – Anti-Virus protection</w:t>
      </w:r>
      <w:r w:rsidR="00370EA4">
        <w:t xml:space="preserve"> software will help to detect anomalies attempting to gain access </w:t>
      </w:r>
      <w:r w:rsidR="00F46152">
        <w:t xml:space="preserve">to a network </w:t>
      </w:r>
      <w:r w:rsidR="00370EA4">
        <w:t xml:space="preserve">and </w:t>
      </w:r>
      <w:r w:rsidR="00635CA2">
        <w:t xml:space="preserve">aim to eliminate these attacks autonomously, </w:t>
      </w:r>
      <w:r w:rsidR="00211C13">
        <w:t xml:space="preserve"> </w:t>
      </w:r>
      <w:r w:rsidR="002A149B">
        <w:t xml:space="preserve">Virtual Private Network (VPN) </w:t>
      </w:r>
      <w:r w:rsidR="00637292">
        <w:t>–</w:t>
      </w:r>
      <w:r w:rsidR="002A149B">
        <w:t xml:space="preserve"> </w:t>
      </w:r>
      <w:r w:rsidR="00913BDE">
        <w:t>Using a</w:t>
      </w:r>
      <w:r w:rsidR="00637292">
        <w:t xml:space="preserve"> VPN will encrypt any data being sent via packets over the network</w:t>
      </w:r>
      <w:r w:rsidR="0028673D">
        <w:t xml:space="preserve"> making it </w:t>
      </w:r>
      <w:r w:rsidR="00913BDE">
        <w:t>difficult</w:t>
      </w:r>
      <w:r w:rsidR="0028673D">
        <w:t xml:space="preserve"> for hackers to </w:t>
      </w:r>
      <w:r w:rsidR="005E28DA">
        <w:t xml:space="preserve">track </w:t>
      </w:r>
      <w:r w:rsidR="00913BDE">
        <w:t>or</w:t>
      </w:r>
      <w:r w:rsidR="005E28DA">
        <w:t xml:space="preserve"> trace the data</w:t>
      </w:r>
      <w:r w:rsidR="00E14D0B">
        <w:t xml:space="preserve"> and locations on the network</w:t>
      </w:r>
      <w:r w:rsidR="00B15D30"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4b2ab867b74a81eebd32b9f&quot;],&quot;referencesOptions&quot;:{&quot;doc:64b2ab867b74a81eebd32b9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59029434,&quot;citationText&quot;:&quot;&lt;span style=\&quot;font-family:Calibri;font-size:14.666666666666666px;color:#000000\&quot;&gt;[14]&lt;/span&gt;&quot;}"/>
          <w:id w:val="259029434"/>
          <w:placeholder>
            <w:docPart w:val="B5DC5A00A9014BAC88C876E6F0F95476"/>
          </w:placeholder>
        </w:sdtPr>
        <w:sdtContent>
          <w:r w:rsidR="009D45D4">
            <w:rPr>
              <w:rFonts w:ascii="Calibri" w:eastAsia="Times New Roman" w:hAnsi="Calibri" w:cs="Calibri"/>
              <w:color w:val="000000"/>
            </w:rPr>
            <w:t>[14]</w:t>
          </w:r>
        </w:sdtContent>
      </w:sdt>
      <w:r w:rsidR="005E28DA">
        <w:t xml:space="preserve">, </w:t>
      </w:r>
      <w:r w:rsidR="000D0068">
        <w:t xml:space="preserve">Access Control </w:t>
      </w:r>
      <w:r w:rsidR="003202DA">
        <w:t>–</w:t>
      </w:r>
      <w:r w:rsidR="000D0068">
        <w:t xml:space="preserve"> </w:t>
      </w:r>
      <w:r w:rsidR="003202DA">
        <w:t xml:space="preserve">Similar to firewalls </w:t>
      </w:r>
      <w:r w:rsidR="002357EB">
        <w:t>this is</w:t>
      </w:r>
      <w:r w:rsidR="00F5427B">
        <w:t xml:space="preserve"> </w:t>
      </w:r>
      <w:r w:rsidR="002357EB">
        <w:t xml:space="preserve">hardware technology </w:t>
      </w:r>
      <w:r w:rsidR="00F5427B">
        <w:t xml:space="preserve">aims to </w:t>
      </w:r>
      <w:r w:rsidR="002357EB">
        <w:t>only allow certain levels of access or preventing access to some users</w:t>
      </w:r>
      <w:r w:rsidR="00223E4B">
        <w:t xml:space="preserve"> and requir</w:t>
      </w:r>
      <w:r w:rsidR="00F5427B">
        <w:t>es</w:t>
      </w:r>
      <w:r w:rsidR="00223E4B">
        <w:t xml:space="preserve"> authorization </w:t>
      </w:r>
      <w:r w:rsidR="0096441E">
        <w:t>and authentication to be given to</w:t>
      </w:r>
      <w:r w:rsidR="00D424FB">
        <w:t xml:space="preserve"> </w:t>
      </w:r>
      <w:r w:rsidR="00A74058">
        <w:t>users to gain access</w:t>
      </w:r>
      <w:r w:rsidR="00D424FB"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4b2ad061638050d2ee97444&quot;],&quot;referencesOptions&quot;:{&quot;doc:64b2ad061638050d2ee9744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672222779,&quot;citationText&quot;:&quot;&lt;span style=\&quot;font-family:Calibri;font-size:14.666666666666666px;color:#000000\&quot;&gt;[15]&lt;/span&gt;&quot;}"/>
          <w:id w:val="1672222779"/>
          <w:placeholder>
            <w:docPart w:val="91E845749AE44C79B16D56841F0200DB"/>
          </w:placeholder>
        </w:sdtPr>
        <w:sdtContent>
          <w:r w:rsidR="009D45D4">
            <w:rPr>
              <w:rFonts w:ascii="Calibri" w:eastAsia="Times New Roman" w:hAnsi="Calibri" w:cs="Calibri"/>
              <w:color w:val="000000"/>
            </w:rPr>
            <w:t>[15]</w:t>
          </w:r>
        </w:sdtContent>
      </w:sdt>
      <w:r w:rsidR="00D424FB">
        <w:rPr>
          <w:rFonts w:ascii="Calibri" w:hAnsi="Calibri" w:cs="Calibri"/>
          <w:color w:val="000000"/>
        </w:rPr>
        <w:t xml:space="preserve">, </w:t>
      </w:r>
      <w:r w:rsidR="00A1229C">
        <w:rPr>
          <w:rFonts w:ascii="Calibri" w:hAnsi="Calibri" w:cs="Calibri"/>
          <w:color w:val="000000"/>
        </w:rPr>
        <w:t xml:space="preserve">Intrusion Prevention Systems (IPS) </w:t>
      </w:r>
      <w:r w:rsidR="00036095">
        <w:rPr>
          <w:rFonts w:ascii="Calibri" w:hAnsi="Calibri" w:cs="Calibri"/>
          <w:color w:val="000000"/>
        </w:rPr>
        <w:t>–</w:t>
      </w:r>
      <w:r w:rsidR="00A92C74">
        <w:rPr>
          <w:rFonts w:ascii="Calibri" w:hAnsi="Calibri" w:cs="Calibri"/>
          <w:color w:val="000000"/>
        </w:rPr>
        <w:t xml:space="preserve"> </w:t>
      </w:r>
      <w:r w:rsidR="00036095">
        <w:rPr>
          <w:rFonts w:ascii="Calibri" w:hAnsi="Calibri" w:cs="Calibri"/>
          <w:color w:val="000000"/>
        </w:rPr>
        <w:t>Are Technologies that aim</w:t>
      </w:r>
      <w:r w:rsidR="00A74058">
        <w:rPr>
          <w:rFonts w:ascii="Calibri" w:hAnsi="Calibri" w:cs="Calibri"/>
          <w:color w:val="000000"/>
        </w:rPr>
        <w:t>s</w:t>
      </w:r>
      <w:r w:rsidR="00036095">
        <w:rPr>
          <w:rFonts w:ascii="Calibri" w:hAnsi="Calibri" w:cs="Calibri"/>
          <w:color w:val="000000"/>
        </w:rPr>
        <w:t xml:space="preserve"> to prevent attacks by continuously </w:t>
      </w:r>
      <w:r w:rsidR="00701C82">
        <w:rPr>
          <w:rFonts w:ascii="Calibri" w:hAnsi="Calibri" w:cs="Calibri"/>
          <w:color w:val="000000"/>
        </w:rPr>
        <w:t xml:space="preserve">analysing </w:t>
      </w:r>
      <w:r w:rsidR="00036095">
        <w:rPr>
          <w:rFonts w:ascii="Calibri" w:hAnsi="Calibri" w:cs="Calibri"/>
          <w:color w:val="000000"/>
        </w:rPr>
        <w:t>networks and detecting</w:t>
      </w:r>
      <w:r w:rsidR="00F322E4">
        <w:rPr>
          <w:rFonts w:ascii="Calibri" w:hAnsi="Calibri" w:cs="Calibri"/>
          <w:color w:val="000000"/>
        </w:rPr>
        <w:t xml:space="preserve"> any potential threat with the goal of </w:t>
      </w:r>
      <w:r w:rsidR="004D7537">
        <w:rPr>
          <w:rFonts w:ascii="Calibri" w:hAnsi="Calibri" w:cs="Calibri"/>
          <w:color w:val="000000"/>
        </w:rPr>
        <w:t>eliminating any risks and blocking</w:t>
      </w:r>
      <w:r w:rsidR="00F322E4">
        <w:rPr>
          <w:rFonts w:ascii="Calibri" w:hAnsi="Calibri" w:cs="Calibri"/>
          <w:color w:val="000000"/>
        </w:rPr>
        <w:t xml:space="preserve"> cyber-attacks</w:t>
      </w:r>
      <w:r w:rsidR="00D965F0">
        <w:rPr>
          <w:rFonts w:ascii="Calibri" w:hAnsi="Calibri" w:cs="Calibri"/>
          <w:color w:val="000000"/>
        </w:rPr>
        <w:t xml:space="preserve"> </w:t>
      </w:r>
      <w:r w:rsidR="00577516">
        <w:rPr>
          <w:rFonts w:ascii="Calibri" w:hAnsi="Calibri" w:cs="Calibri"/>
          <w:color w:val="000000"/>
        </w:rPr>
        <w:t>by deploying built</w:t>
      </w:r>
      <w:r w:rsidR="00B81FD2">
        <w:rPr>
          <w:rFonts w:ascii="Calibri" w:hAnsi="Calibri" w:cs="Calibri"/>
          <w:color w:val="000000"/>
        </w:rPr>
        <w:t>-in defensive tools</w:t>
      </w:r>
      <w:r w:rsidR="00701C82">
        <w:rPr>
          <w:rFonts w:ascii="Calibri" w:hAnsi="Calibri" w:cs="Calibri"/>
          <w:color w:val="000000"/>
        </w:rPr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4b2af6cdb852d03cf584c69&quot;],&quot;referencesOptions&quot;:{&quot;doc:64b2af6cdb852d03cf584c6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2639661,&quot;citationText&quot;:&quot;&lt;span style=\&quot;font-family:Calibri;font-size:14.666666666666666px;color:#000000\&quot;&gt;[16]&lt;/span&gt;&quot;}"/>
          <w:id w:val="112639661"/>
          <w:placeholder>
            <w:docPart w:val="F437BB27A4364DD1831B1E8B96469D05"/>
          </w:placeholder>
        </w:sdtPr>
        <w:sdtContent>
          <w:r w:rsidR="009D45D4">
            <w:rPr>
              <w:rFonts w:ascii="Calibri" w:eastAsia="Times New Roman" w:hAnsi="Calibri" w:cs="Calibri"/>
              <w:color w:val="000000"/>
            </w:rPr>
            <w:t>[16]</w:t>
          </w:r>
        </w:sdtContent>
      </w:sdt>
      <w:r w:rsidR="00D965F0">
        <w:rPr>
          <w:rFonts w:ascii="Calibri" w:hAnsi="Calibri" w:cs="Calibri"/>
          <w:color w:val="000000"/>
        </w:rPr>
        <w:t>,</w:t>
      </w:r>
      <w:r w:rsidR="00B81FD2">
        <w:rPr>
          <w:rFonts w:ascii="Calibri" w:hAnsi="Calibri" w:cs="Calibri"/>
          <w:color w:val="000000"/>
        </w:rPr>
        <w:t xml:space="preserve"> </w:t>
      </w:r>
      <w:r w:rsidR="00D965F0">
        <w:rPr>
          <w:rFonts w:ascii="Calibri" w:hAnsi="Calibri" w:cs="Calibri"/>
          <w:color w:val="000000"/>
        </w:rPr>
        <w:t xml:space="preserve"> </w:t>
      </w:r>
      <w:r w:rsidR="0065359B">
        <w:rPr>
          <w:rFonts w:ascii="Calibri" w:hAnsi="Calibri" w:cs="Calibri"/>
          <w:color w:val="000000"/>
        </w:rPr>
        <w:t xml:space="preserve">Network Segmentation – </w:t>
      </w:r>
      <w:r w:rsidR="004E659C">
        <w:rPr>
          <w:rFonts w:ascii="Calibri" w:hAnsi="Calibri" w:cs="Calibri"/>
          <w:color w:val="000000"/>
        </w:rPr>
        <w:t xml:space="preserve">Is a strategy </w:t>
      </w:r>
      <w:r w:rsidR="007A7539">
        <w:rPr>
          <w:rFonts w:ascii="Calibri" w:hAnsi="Calibri" w:cs="Calibri"/>
          <w:color w:val="000000"/>
        </w:rPr>
        <w:t xml:space="preserve">used </w:t>
      </w:r>
      <w:r w:rsidR="00C55E7D">
        <w:rPr>
          <w:rFonts w:ascii="Calibri" w:hAnsi="Calibri" w:cs="Calibri"/>
          <w:color w:val="000000"/>
        </w:rPr>
        <w:t>as a</w:t>
      </w:r>
      <w:r w:rsidR="004E659C">
        <w:rPr>
          <w:rFonts w:ascii="Calibri" w:hAnsi="Calibri" w:cs="Calibri"/>
          <w:color w:val="000000"/>
        </w:rPr>
        <w:t xml:space="preserve"> </w:t>
      </w:r>
      <w:r w:rsidR="004E659C">
        <w:rPr>
          <w:rFonts w:ascii="Calibri" w:hAnsi="Calibri" w:cs="Calibri"/>
          <w:color w:val="000000"/>
        </w:rPr>
        <w:lastRenderedPageBreak/>
        <w:t xml:space="preserve">defensive </w:t>
      </w:r>
      <w:r w:rsidR="00C55E7D">
        <w:rPr>
          <w:rFonts w:ascii="Calibri" w:hAnsi="Calibri" w:cs="Calibri"/>
          <w:color w:val="000000"/>
        </w:rPr>
        <w:t>method</w:t>
      </w:r>
      <w:r w:rsidR="004E659C">
        <w:rPr>
          <w:rFonts w:ascii="Calibri" w:hAnsi="Calibri" w:cs="Calibri"/>
          <w:color w:val="000000"/>
        </w:rPr>
        <w:t xml:space="preserve"> against cyber-attacks by </w:t>
      </w:r>
      <w:r w:rsidR="0098690B">
        <w:rPr>
          <w:rFonts w:ascii="Calibri" w:hAnsi="Calibri" w:cs="Calibri"/>
          <w:color w:val="000000"/>
        </w:rPr>
        <w:t>defining</w:t>
      </w:r>
      <w:r w:rsidR="00A62358">
        <w:rPr>
          <w:rFonts w:ascii="Calibri" w:hAnsi="Calibri" w:cs="Calibri"/>
          <w:color w:val="000000"/>
        </w:rPr>
        <w:t xml:space="preserve"> segments within a network</w:t>
      </w:r>
      <w:r w:rsidR="00B045C1">
        <w:rPr>
          <w:rFonts w:ascii="Calibri" w:hAnsi="Calibri" w:cs="Calibri"/>
          <w:color w:val="000000"/>
        </w:rPr>
        <w:t xml:space="preserve"> </w:t>
      </w:r>
      <w:r w:rsidR="004E659C">
        <w:rPr>
          <w:rFonts w:ascii="Calibri" w:hAnsi="Calibri" w:cs="Calibri"/>
          <w:color w:val="000000"/>
        </w:rPr>
        <w:t xml:space="preserve">and </w:t>
      </w:r>
      <w:r w:rsidR="00B045C1">
        <w:rPr>
          <w:rFonts w:ascii="Calibri" w:hAnsi="Calibri" w:cs="Calibri"/>
          <w:color w:val="000000"/>
        </w:rPr>
        <w:t>zon</w:t>
      </w:r>
      <w:r w:rsidR="004E659C">
        <w:rPr>
          <w:rFonts w:ascii="Calibri" w:hAnsi="Calibri" w:cs="Calibri"/>
          <w:color w:val="000000"/>
        </w:rPr>
        <w:t>es for</w:t>
      </w:r>
      <w:r w:rsidR="00B045C1">
        <w:rPr>
          <w:rFonts w:ascii="Calibri" w:hAnsi="Calibri" w:cs="Calibri"/>
          <w:color w:val="000000"/>
        </w:rPr>
        <w:t xml:space="preserve"> end device</w:t>
      </w:r>
      <w:r w:rsidR="0052467E">
        <w:rPr>
          <w:rFonts w:ascii="Calibri" w:hAnsi="Calibri" w:cs="Calibri"/>
          <w:color w:val="000000"/>
        </w:rPr>
        <w:t>s in the network,</w:t>
      </w:r>
      <w:r w:rsidR="00A93DBE">
        <w:rPr>
          <w:rFonts w:ascii="Calibri" w:hAnsi="Calibri" w:cs="Calibri"/>
          <w:color w:val="000000"/>
        </w:rPr>
        <w:t xml:space="preserve"> </w:t>
      </w:r>
      <w:r w:rsidR="00B045C1">
        <w:rPr>
          <w:rFonts w:ascii="Calibri" w:hAnsi="Calibri" w:cs="Calibri"/>
          <w:color w:val="000000"/>
        </w:rPr>
        <w:t>means that</w:t>
      </w:r>
      <w:r w:rsidR="00A93DBE">
        <w:rPr>
          <w:rFonts w:ascii="Calibri" w:hAnsi="Calibri" w:cs="Calibri"/>
          <w:color w:val="000000"/>
        </w:rPr>
        <w:t xml:space="preserve"> if there is an</w:t>
      </w:r>
      <w:r w:rsidR="00B045C1">
        <w:rPr>
          <w:rFonts w:ascii="Calibri" w:hAnsi="Calibri" w:cs="Calibri"/>
          <w:color w:val="000000"/>
        </w:rPr>
        <w:t xml:space="preserve"> attack</w:t>
      </w:r>
      <w:r w:rsidR="004A5F96">
        <w:rPr>
          <w:rFonts w:ascii="Calibri" w:hAnsi="Calibri" w:cs="Calibri"/>
          <w:color w:val="000000"/>
        </w:rPr>
        <w:t xml:space="preserve"> on the network</w:t>
      </w:r>
      <w:r w:rsidR="00CF4B26">
        <w:rPr>
          <w:rFonts w:ascii="Calibri" w:hAnsi="Calibri" w:cs="Calibri"/>
          <w:color w:val="000000"/>
        </w:rPr>
        <w:t xml:space="preserve"> </w:t>
      </w:r>
      <w:r w:rsidR="004A5F96">
        <w:rPr>
          <w:rFonts w:ascii="Calibri" w:hAnsi="Calibri" w:cs="Calibri"/>
          <w:color w:val="000000"/>
        </w:rPr>
        <w:t xml:space="preserve">it </w:t>
      </w:r>
      <w:r w:rsidR="00CF4B26">
        <w:rPr>
          <w:rFonts w:ascii="Calibri" w:hAnsi="Calibri" w:cs="Calibri"/>
          <w:color w:val="000000"/>
        </w:rPr>
        <w:t>would be contained and not spread to the other segments within a network</w:t>
      </w:r>
      <w:r w:rsidR="004A5F96">
        <w:rPr>
          <w:rFonts w:ascii="Calibri" w:hAnsi="Calibri" w:cs="Calibri"/>
          <w:color w:val="000000"/>
        </w:rPr>
        <w:t xml:space="preserve"> thus preventing</w:t>
      </w:r>
      <w:r w:rsidR="00A00214">
        <w:rPr>
          <w:rFonts w:ascii="Calibri" w:hAnsi="Calibri" w:cs="Calibri"/>
          <w:color w:val="000000"/>
        </w:rPr>
        <w:t xml:space="preserve"> a larger scale attack</w:t>
      </w:r>
      <w:r w:rsidR="005125CB">
        <w:rPr>
          <w:rFonts w:ascii="Calibri" w:hAnsi="Calibri" w:cs="Calibri"/>
          <w:color w:val="000000"/>
        </w:rPr>
        <w:t xml:space="preserve">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4b2b2595ce6c84446f15b6d&quot;],&quot;referencesOptions&quot;:{&quot;doc:64b2b2595ce6c84446f15b6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701132418,&quot;citationText&quot;:&quot;&lt;span style=\&quot;font-family:Calibri;font-size:14.666666666666666px;color:#000000\&quot;&gt;[17]&lt;/span&gt;&quot;}"/>
          <w:id w:val="701132418"/>
          <w:placeholder>
            <w:docPart w:val="78B868B2F78243679A1BEF9574129772"/>
          </w:placeholder>
        </w:sdtPr>
        <w:sdtContent>
          <w:r w:rsidR="009D45D4">
            <w:rPr>
              <w:rFonts w:ascii="Calibri" w:eastAsia="Times New Roman" w:hAnsi="Calibri" w:cs="Calibri"/>
              <w:color w:val="000000"/>
            </w:rPr>
            <w:t>[17]</w:t>
          </w:r>
        </w:sdtContent>
      </w:sdt>
      <w:r w:rsidR="00A00214">
        <w:rPr>
          <w:rFonts w:ascii="Calibri" w:hAnsi="Calibri" w:cs="Calibri"/>
          <w:color w:val="000000"/>
        </w:rPr>
        <w:t>.</w:t>
      </w:r>
    </w:p>
    <w:p w14:paraId="21DB4BFF" w14:textId="77777777" w:rsidR="00CD5B50" w:rsidRPr="0040782F" w:rsidRDefault="00CD5B50" w:rsidP="0094080A">
      <w:pPr>
        <w:pStyle w:val="NoSpacing"/>
      </w:pPr>
    </w:p>
    <w:p w14:paraId="06A160EE" w14:textId="20DDBA22" w:rsidR="00251F47" w:rsidRDefault="00621542" w:rsidP="00EF7BB4">
      <w:pPr>
        <w:pStyle w:val="Heading3"/>
        <w:jc w:val="both"/>
      </w:pPr>
      <w:bookmarkStart w:id="12" w:name="_Toc140693700"/>
      <w:r>
        <w:t>– Cisco Certificate</w:t>
      </w:r>
      <w:bookmarkEnd w:id="12"/>
    </w:p>
    <w:p w14:paraId="46E15312" w14:textId="77777777" w:rsidR="00FF751E" w:rsidRDefault="00285DA5" w:rsidP="0094080A">
      <w:pPr>
        <w:pStyle w:val="NoSpacing"/>
      </w:pPr>
      <w:r w:rsidRPr="00285DA5">
        <w:rPr>
          <w:noProof/>
        </w:rPr>
        <w:drawing>
          <wp:inline distT="0" distB="0" distL="0" distR="0" wp14:anchorId="5C506BAD" wp14:editId="32041A51">
            <wp:extent cx="4489450" cy="3456623"/>
            <wp:effectExtent l="0" t="0" r="6350" b="0"/>
            <wp:docPr id="1330949069" name="Picture 1" descr="A certificate of completion with a pen and a blue and green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0949069" name="Picture 1" descr="A certificate of completion with a pen and a blue and green logo&#10;&#10;Description automatically generated"/>
                    <pic:cNvPicPr/>
                  </pic:nvPicPr>
                  <pic:blipFill rotWithShape="1">
                    <a:blip r:embed="rId14"/>
                    <a:srcRect l="3345" t="2372" r="2572" b="3756"/>
                    <a:stretch/>
                  </pic:blipFill>
                  <pic:spPr bwMode="auto">
                    <a:xfrm>
                      <a:off x="0" y="0"/>
                      <a:ext cx="4503107" cy="346713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2ADBF0E" w14:textId="03351D17" w:rsidR="00285DA5" w:rsidRDefault="00FF751E" w:rsidP="00EF7BB4">
      <w:pPr>
        <w:pStyle w:val="Caption"/>
        <w:jc w:val="both"/>
      </w:pPr>
      <w:bookmarkStart w:id="13" w:name="_Toc140693705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DC130E">
        <w:rPr>
          <w:noProof/>
        </w:rPr>
        <w:t>2</w:t>
      </w:r>
      <w:r w:rsidR="00000000">
        <w:rPr>
          <w:noProof/>
        </w:rPr>
        <w:fldChar w:fldCharType="end"/>
      </w:r>
      <w:r>
        <w:t xml:space="preserve"> - CISCO Certificate of Completion</w:t>
      </w:r>
      <w:bookmarkEnd w:id="13"/>
    </w:p>
    <w:p w14:paraId="50C002D5" w14:textId="0B5A0860" w:rsidR="0094080A" w:rsidRPr="0094080A" w:rsidRDefault="00000000" w:rsidP="00EF7BB4">
      <w:pPr>
        <w:jc w:val="both"/>
        <w:rPr>
          <w:color w:val="0563C1" w:themeColor="hyperlink"/>
          <w:u w:val="single"/>
        </w:rPr>
      </w:pPr>
      <w:hyperlink r:id="rId15" w:history="1">
        <w:r w:rsidR="000645DB" w:rsidRPr="00923CFE">
          <w:rPr>
            <w:rStyle w:val="Hyperlink"/>
          </w:rPr>
          <w:t>https://www.credly.com/badges/86f38a42-8418-422d-8014-15cf0e9eaf3d/public_url</w:t>
        </w:r>
      </w:hyperlink>
    </w:p>
    <w:p w14:paraId="16C1758F" w14:textId="19E00D0C" w:rsidR="00DC130E" w:rsidRDefault="00621542" w:rsidP="00EF7BB4">
      <w:pPr>
        <w:pStyle w:val="Heading3"/>
        <w:jc w:val="both"/>
      </w:pPr>
      <w:bookmarkStart w:id="14" w:name="_Toc140693701"/>
      <w:r>
        <w:t>Palo Alto Certificates</w:t>
      </w:r>
      <w:bookmarkEnd w:id="14"/>
    </w:p>
    <w:p w14:paraId="01B4B59B" w14:textId="77777777" w:rsidR="00FF751E" w:rsidRDefault="007817E2" w:rsidP="0094080A">
      <w:pPr>
        <w:pStyle w:val="NoSpacing"/>
      </w:pPr>
      <w:r w:rsidRPr="007817E2">
        <w:rPr>
          <w:noProof/>
        </w:rPr>
        <w:drawing>
          <wp:inline distT="0" distB="0" distL="0" distR="0" wp14:anchorId="5814219A" wp14:editId="028F926E">
            <wp:extent cx="4306943" cy="3035279"/>
            <wp:effectExtent l="0" t="0" r="0" b="0"/>
            <wp:docPr id="1135280137" name="Picture 1" descr="A certificate of comple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5280137" name="Picture 1" descr="A certificate of completion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401207" cy="3101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F448F9" w14:textId="74B65BAC" w:rsidR="008F2A30" w:rsidRPr="00251F47" w:rsidRDefault="00FF751E" w:rsidP="00EF7BB4">
      <w:pPr>
        <w:pStyle w:val="Caption"/>
        <w:jc w:val="both"/>
      </w:pPr>
      <w:bookmarkStart w:id="15" w:name="_Toc140693706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DC130E">
        <w:rPr>
          <w:noProof/>
        </w:rPr>
        <w:t>3</w:t>
      </w:r>
      <w:r w:rsidR="00000000">
        <w:rPr>
          <w:noProof/>
        </w:rPr>
        <w:fldChar w:fldCharType="end"/>
      </w:r>
      <w:r>
        <w:t xml:space="preserve"> - Palo Alto Cybersecurity Foundation Certificate</w:t>
      </w:r>
      <w:bookmarkEnd w:id="15"/>
    </w:p>
    <w:p w14:paraId="01215597" w14:textId="269D4A27" w:rsidR="009B78FB" w:rsidRDefault="00000000" w:rsidP="00EF7BB4">
      <w:pPr>
        <w:jc w:val="both"/>
      </w:pPr>
      <w:hyperlink r:id="rId17" w:history="1">
        <w:r w:rsidR="00251F47">
          <w:rPr>
            <w:rStyle w:val="Hyperlink"/>
          </w:rPr>
          <w:t>Cybersecurity Foundation Student Certificate (paloaltonetworksacademy.net)</w:t>
        </w:r>
      </w:hyperlink>
    </w:p>
    <w:p w14:paraId="06A371B1" w14:textId="77777777" w:rsidR="00DC130E" w:rsidRDefault="00C6171D" w:rsidP="00EF7BB4">
      <w:pPr>
        <w:keepNext/>
        <w:jc w:val="both"/>
      </w:pPr>
      <w:r w:rsidRPr="00C6171D">
        <w:rPr>
          <w:noProof/>
        </w:rPr>
        <w:lastRenderedPageBreak/>
        <w:drawing>
          <wp:inline distT="0" distB="0" distL="0" distR="0" wp14:anchorId="32399FA0" wp14:editId="36E26177">
            <wp:extent cx="4268987" cy="3017520"/>
            <wp:effectExtent l="0" t="0" r="0" b="0"/>
            <wp:docPr id="1730174123" name="Picture 1" descr="A certificate of secur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0174123" name="Picture 1" descr="A certificate of security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345364" cy="30715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E4E6C5" w14:textId="1F54ED64" w:rsidR="009B78FB" w:rsidRDefault="00DC130E" w:rsidP="00EF7BB4">
      <w:pPr>
        <w:pStyle w:val="Caption"/>
        <w:jc w:val="both"/>
      </w:pPr>
      <w:bookmarkStart w:id="16" w:name="_Toc140693707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>
        <w:rPr>
          <w:noProof/>
        </w:rPr>
        <w:t>4</w:t>
      </w:r>
      <w:r w:rsidR="00000000">
        <w:rPr>
          <w:noProof/>
        </w:rPr>
        <w:fldChar w:fldCharType="end"/>
      </w:r>
      <w:r>
        <w:t xml:space="preserve"> - </w:t>
      </w:r>
      <w:r w:rsidRPr="00D66A8B">
        <w:t xml:space="preserve">Palo Alto </w:t>
      </w:r>
      <w:r>
        <w:t>Network Security Fundamentals</w:t>
      </w:r>
      <w:r w:rsidRPr="00D66A8B">
        <w:t xml:space="preserve"> Certificate</w:t>
      </w:r>
      <w:bookmarkEnd w:id="16"/>
    </w:p>
    <w:p w14:paraId="3DDF47A7" w14:textId="330B0FF2" w:rsidR="002C2A2A" w:rsidRDefault="00000000" w:rsidP="00EF7BB4">
      <w:pPr>
        <w:jc w:val="both"/>
        <w:rPr>
          <w:rStyle w:val="Hyperlink"/>
        </w:rPr>
      </w:pPr>
      <w:hyperlink r:id="rId19" w:history="1">
        <w:r w:rsidR="002C6268">
          <w:rPr>
            <w:rStyle w:val="Hyperlink"/>
          </w:rPr>
          <w:t>Network Security Fundamentals Student Certificate (paloaltonetworksacademy.net)</w:t>
        </w:r>
      </w:hyperlink>
    </w:p>
    <w:p w14:paraId="69A651BC" w14:textId="77777777" w:rsidR="0094080A" w:rsidRDefault="0094080A" w:rsidP="00EF7BB4">
      <w:pPr>
        <w:jc w:val="both"/>
      </w:pPr>
    </w:p>
    <w:p w14:paraId="65453F18" w14:textId="56258BC1" w:rsidR="002C2A2A" w:rsidRDefault="002C2A2A" w:rsidP="00EF7BB4">
      <w:pPr>
        <w:pStyle w:val="Heading1"/>
        <w:jc w:val="both"/>
      </w:pPr>
      <w:bookmarkStart w:id="17" w:name="_Toc140693702"/>
      <w:r>
        <w:t>Conclusion</w:t>
      </w:r>
      <w:bookmarkEnd w:id="17"/>
    </w:p>
    <w:p w14:paraId="3F361979" w14:textId="77777777" w:rsidR="002C2A2A" w:rsidRDefault="002C2A2A" w:rsidP="0094080A">
      <w:pPr>
        <w:pStyle w:val="NoSpacing"/>
      </w:pPr>
    </w:p>
    <w:p w14:paraId="1366AAC2" w14:textId="7D5BC52D" w:rsidR="002C2A2A" w:rsidRDefault="005436FE" w:rsidP="00EF7BB4">
      <w:pPr>
        <w:jc w:val="both"/>
      </w:pPr>
      <w:r>
        <w:t>To conclude</w:t>
      </w:r>
      <w:r w:rsidR="001D684C">
        <w:t>,</w:t>
      </w:r>
      <w:r>
        <w:t xml:space="preserve"> this </w:t>
      </w:r>
      <w:r w:rsidR="001D684C">
        <w:t xml:space="preserve">study </w:t>
      </w:r>
      <w:r w:rsidR="008F0088">
        <w:t>has identified</w:t>
      </w:r>
      <w:r w:rsidR="00D40A50">
        <w:t xml:space="preserve"> how different types of attacks </w:t>
      </w:r>
      <w:r w:rsidR="008A3070">
        <w:t>operate</w:t>
      </w:r>
      <w:r w:rsidR="00D40A50">
        <w:t xml:space="preserve"> with a strong focus on phishing attacks</w:t>
      </w:r>
      <w:r w:rsidR="008A3070">
        <w:t xml:space="preserve"> and how cyber-criminals typically behave when conducting attacks. An understanding on the different types of security measures that could be taken </w:t>
      </w:r>
      <w:r w:rsidR="00C2666F">
        <w:t xml:space="preserve">and additional steps to protect against security breaches and </w:t>
      </w:r>
      <w:r w:rsidR="00FE10C7">
        <w:t xml:space="preserve">risks. Taking online courses has also improved the overall understanding </w:t>
      </w:r>
      <w:r w:rsidR="00E33C68">
        <w:t xml:space="preserve">of this topic and </w:t>
      </w:r>
      <w:r w:rsidR="006E2CE5">
        <w:t xml:space="preserve">provided some essential fundamental knowledge on </w:t>
      </w:r>
      <w:r w:rsidR="00E33C68">
        <w:t>the variety of resources that are a</w:t>
      </w:r>
      <w:r w:rsidR="006E2CE5">
        <w:t>vaila</w:t>
      </w:r>
      <w:r w:rsidR="00E33C68">
        <w:t>ble to be u</w:t>
      </w:r>
      <w:r w:rsidR="001E4E38">
        <w:t>sed in</w:t>
      </w:r>
      <w:r w:rsidR="00E33C68">
        <w:t xml:space="preserve"> </w:t>
      </w:r>
      <w:r w:rsidR="00E36608">
        <w:t>prevent</w:t>
      </w:r>
      <w:r w:rsidR="001E4E38">
        <w:t>ing</w:t>
      </w:r>
      <w:r w:rsidR="00E36608">
        <w:t xml:space="preserve"> </w:t>
      </w:r>
      <w:r w:rsidR="00756CF1">
        <w:t>these types of cyber-attacks</w:t>
      </w:r>
      <w:r w:rsidR="001E4E38">
        <w:t xml:space="preserve">, as well as </w:t>
      </w:r>
      <w:r w:rsidR="00756CF1">
        <w:t>fighting these attacks if they were to present</w:t>
      </w:r>
      <w:r w:rsidR="00E36608">
        <w:t>.</w:t>
      </w:r>
    </w:p>
    <w:p w14:paraId="0CE408D9" w14:textId="77777777" w:rsidR="002C2A2A" w:rsidRDefault="002C2A2A" w:rsidP="00EF7BB4">
      <w:pPr>
        <w:jc w:val="both"/>
      </w:pPr>
    </w:p>
    <w:p w14:paraId="02DDC669" w14:textId="77777777" w:rsidR="00CD5B50" w:rsidRDefault="00CD5B50" w:rsidP="00EF7BB4">
      <w:pPr>
        <w:jc w:val="both"/>
      </w:pPr>
    </w:p>
    <w:p w14:paraId="6016A765" w14:textId="77777777" w:rsidR="00CD5B50" w:rsidRDefault="00CD5B50" w:rsidP="00EF7BB4">
      <w:pPr>
        <w:jc w:val="both"/>
      </w:pPr>
    </w:p>
    <w:p w14:paraId="4BAE2282" w14:textId="77777777" w:rsidR="00CD5B50" w:rsidRDefault="00CD5B50" w:rsidP="00EF7BB4">
      <w:pPr>
        <w:jc w:val="both"/>
      </w:pPr>
    </w:p>
    <w:p w14:paraId="72616AB1" w14:textId="77777777" w:rsidR="00CD5B50" w:rsidRDefault="00CD5B50" w:rsidP="00EF7BB4">
      <w:pPr>
        <w:jc w:val="both"/>
      </w:pPr>
    </w:p>
    <w:p w14:paraId="6FBDA9BD" w14:textId="77777777" w:rsidR="00CD5B50" w:rsidRDefault="00CD5B50" w:rsidP="00EF7BB4">
      <w:pPr>
        <w:jc w:val="both"/>
      </w:pPr>
    </w:p>
    <w:p w14:paraId="54E286C1" w14:textId="77777777" w:rsidR="00CD5B50" w:rsidRDefault="00CD5B50" w:rsidP="00EF7BB4">
      <w:pPr>
        <w:jc w:val="both"/>
      </w:pPr>
    </w:p>
    <w:p w14:paraId="2913FC96" w14:textId="77777777" w:rsidR="00CD5B50" w:rsidRDefault="00CD5B50" w:rsidP="00EF7BB4">
      <w:pPr>
        <w:jc w:val="both"/>
      </w:pPr>
    </w:p>
    <w:p w14:paraId="02A47E26" w14:textId="77777777" w:rsidR="00CD5B50" w:rsidRDefault="00CD5B50" w:rsidP="00EF7BB4">
      <w:pPr>
        <w:jc w:val="both"/>
      </w:pPr>
    </w:p>
    <w:p w14:paraId="5881CC63" w14:textId="11A9ED2A" w:rsidR="00D75189" w:rsidRPr="00DF24A1" w:rsidRDefault="002C2A2A" w:rsidP="00DF24A1">
      <w:pPr>
        <w:pStyle w:val="Heading1"/>
      </w:pPr>
      <w:bookmarkStart w:id="18" w:name="_Toc140693703"/>
      <w:r>
        <w:lastRenderedPageBreak/>
        <w:t>References</w:t>
      </w:r>
      <w:bookmarkEnd w:id="18"/>
    </w:p>
    <w:sdt>
      <w:sdtPr>
        <w:rPr>
          <w:rFonts w:asciiTheme="majorHAnsi" w:eastAsiaTheme="majorEastAsia" w:hAnsiTheme="majorHAnsi" w:cstheme="majorBidi"/>
          <w:color w:val="2F5496" w:themeColor="accent1" w:themeShade="BF"/>
          <w:kern w:val="2"/>
          <w:sz w:val="32"/>
          <w:szCs w:val="32"/>
          <w:lang w:eastAsia="en-US"/>
          <w14:ligatures w14:val="standardContextual"/>
        </w:rPr>
        <w:tag w:val="rw.bWnCOutputStyleIdiblio"/>
        <w:id w:val="1617866548"/>
        <w:placeholder>
          <w:docPart w:val="C36CEA61B7E84DA5829CED615DC2CC89"/>
        </w:placeholder>
      </w:sdtPr>
      <w:sdtContent>
        <w:p w14:paraId="35096046" w14:textId="751AAFDC" w:rsidR="009D45D4" w:rsidRDefault="009D45D4" w:rsidP="00CD5B50">
          <w:pPr>
            <w:pStyle w:val="NormalWeb"/>
            <w:divId w:val="1770421090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[1] IBM. "What is the NIST Cybersecurity Framework?" IBM. </w:t>
          </w:r>
          <w:hyperlink r:id="rId20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https://www.ibm.com/topics/nist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(accessed July 9,). </w:t>
          </w:r>
        </w:p>
        <w:p w14:paraId="43BF3758" w14:textId="77777777" w:rsidR="009D45D4" w:rsidRDefault="009D45D4">
          <w:pPr>
            <w:pStyle w:val="NormalWeb"/>
            <w:ind w:left="450" w:hanging="450"/>
            <w:divId w:val="1770421090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[2] National Institute of Standards and Technology. "The Five Functions." </w:t>
          </w:r>
          <w:hyperlink r:id="rId21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https://www.nist.gov/.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</w:t>
          </w:r>
          <w:hyperlink r:id="rId22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https://www.nist.gov/cyberframework/online-learning/five-functions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(accessed July 9,). </w:t>
          </w:r>
        </w:p>
        <w:p w14:paraId="19BB039D" w14:textId="77777777" w:rsidR="009D45D4" w:rsidRDefault="009D45D4">
          <w:pPr>
            <w:pStyle w:val="NormalWeb"/>
            <w:ind w:left="450" w:hanging="450"/>
            <w:divId w:val="1770421090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[3] EC Council. "The Cyber Kill Chain: The Seven Steps of a Cyberattack." </w:t>
          </w:r>
          <w:hyperlink r:id="rId23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https://www.eccouncil.org/.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</w:t>
          </w:r>
          <w:hyperlink r:id="rId24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https://www.eccouncil.org/cybersecurity-exchange/threat-intelligence/cyber-kill-chain-seven-steps-cyberattack/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(accessed July 10,). </w:t>
          </w:r>
        </w:p>
        <w:p w14:paraId="36864CF1" w14:textId="77777777" w:rsidR="009D45D4" w:rsidRDefault="009D45D4">
          <w:pPr>
            <w:pStyle w:val="NormalWeb"/>
            <w:ind w:left="450" w:hanging="450"/>
            <w:divId w:val="1770421090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[4] M. </w:t>
          </w:r>
          <w:proofErr w:type="spellStart"/>
          <w:r>
            <w:rPr>
              <w:rFonts w:ascii="Calibri" w:hAnsi="Calibri" w:cs="Calibri"/>
              <w:color w:val="000000"/>
              <w:sz w:val="22"/>
              <w:szCs w:val="22"/>
            </w:rPr>
            <w:t>Shivanandhan</w:t>
          </w:r>
          <w:proofErr w:type="spellEnd"/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. "What is Nmap and How to Use it – A Tutorial for the Greatest Scanning Tool of All Time." </w:t>
          </w:r>
          <w:hyperlink r:id="rId25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https://www.freecodecamp.org/.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</w:t>
          </w:r>
          <w:hyperlink r:id="rId26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https://www.freecodecamp.org/news/what-is-nmap-and-how-to-use-it-a-tutorial-for-the-greatest-scanning-tool-of-all-time/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(accessed July 10,). </w:t>
          </w:r>
        </w:p>
        <w:p w14:paraId="59428826" w14:textId="77777777" w:rsidR="009D45D4" w:rsidRDefault="009D45D4">
          <w:pPr>
            <w:pStyle w:val="NormalWeb"/>
            <w:ind w:left="450" w:hanging="450"/>
            <w:divId w:val="1770421090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[5] CompTIA. "What Is Wireshark and How Is It Used?" </w:t>
          </w:r>
          <w:hyperlink r:id="rId27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https://www.comptia.org/.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</w:t>
          </w:r>
          <w:hyperlink r:id="rId28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https://www.comptia.org/content/articles/what-is-wireshark-and-how-to-use-it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(accessed July 10,). </w:t>
          </w:r>
        </w:p>
        <w:p w14:paraId="686E0866" w14:textId="77777777" w:rsidR="009D45D4" w:rsidRDefault="009D45D4">
          <w:pPr>
            <w:pStyle w:val="NormalWeb"/>
            <w:ind w:left="450" w:hanging="450"/>
            <w:divId w:val="1770421090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[6] Fortinet. "What is WannaCry Ransomware? Does WannaCry Still Exist?" </w:t>
          </w:r>
          <w:hyperlink r:id="rId29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https://www.fortinet.com/.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</w:t>
          </w:r>
          <w:hyperlink r:id="rId30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https://www.fortinet.com/resources/cyberglossary/wannacry-ransomware-attack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(accessed July 11,). </w:t>
          </w:r>
        </w:p>
        <w:p w14:paraId="60450ECA" w14:textId="77777777" w:rsidR="009D45D4" w:rsidRDefault="009D45D4">
          <w:pPr>
            <w:pStyle w:val="NormalWeb"/>
            <w:ind w:left="450" w:hanging="450"/>
            <w:divId w:val="1770421090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[7] National Audit Office, "Investigation: WannaCry </w:t>
          </w:r>
          <w:proofErr w:type="spellStart"/>
          <w:r>
            <w:rPr>
              <w:rFonts w:ascii="Calibri" w:hAnsi="Calibri" w:cs="Calibri"/>
              <w:color w:val="000000"/>
              <w:sz w:val="22"/>
              <w:szCs w:val="22"/>
            </w:rPr>
            <w:t>cyber attack</w:t>
          </w:r>
          <w:proofErr w:type="spellEnd"/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and the NHS," NAO Department of Health and Social Care, 2017. </w:t>
          </w:r>
        </w:p>
        <w:p w14:paraId="54553E23" w14:textId="77777777" w:rsidR="009D45D4" w:rsidRDefault="009D45D4">
          <w:pPr>
            <w:pStyle w:val="NormalWeb"/>
            <w:ind w:left="450" w:hanging="450"/>
            <w:divId w:val="1770421090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[8] K. </w:t>
          </w:r>
          <w:proofErr w:type="spellStart"/>
          <w:r>
            <w:rPr>
              <w:rFonts w:ascii="Calibri" w:hAnsi="Calibri" w:cs="Calibri"/>
              <w:color w:val="000000"/>
              <w:sz w:val="22"/>
              <w:szCs w:val="22"/>
            </w:rPr>
            <w:t>Wilhoit</w:t>
          </w:r>
          <w:proofErr w:type="spellEnd"/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and R. Nigam, "</w:t>
          </w:r>
          <w:proofErr w:type="spellStart"/>
          <w:r>
            <w:rPr>
              <w:rFonts w:ascii="Calibri" w:hAnsi="Calibri" w:cs="Calibri"/>
              <w:color w:val="000000"/>
              <w:sz w:val="22"/>
              <w:szCs w:val="22"/>
            </w:rPr>
            <w:t>TeleRAT</w:t>
          </w:r>
          <w:proofErr w:type="spellEnd"/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: Another Android Trojan Leveraging Telegram’s Bot API to Target Iranian Users." </w:t>
          </w:r>
          <w:hyperlink r:id="rId31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https://www.paloaltonetworks.com.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</w:t>
          </w:r>
          <w:hyperlink r:id="rId32" w:anchor=":~:text=TeleRAT%20is%20an%20upgrade%20from,via%20the%20Telegram%20bot%20API.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https://unit42.paloaltonetworks.com/unit42-telerat-another-android-trojan-leveraging-telegrams-bot-api-to-target-iranian-users/#:~:text=TeleRAT%20is%20an%20upgrade%20from,via%20the%20Telegram%20bot%20API.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(accessed July 12,). </w:t>
          </w:r>
        </w:p>
        <w:p w14:paraId="653DADFD" w14:textId="77777777" w:rsidR="009D45D4" w:rsidRDefault="009D45D4">
          <w:pPr>
            <w:pStyle w:val="NormalWeb"/>
            <w:ind w:left="450" w:hanging="450"/>
            <w:divId w:val="1770421090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>[9] Microsoft Security Intelligence. "</w:t>
          </w:r>
          <w:proofErr w:type="spellStart"/>
          <w:proofErr w:type="gramStart"/>
          <w:r>
            <w:rPr>
              <w:rFonts w:ascii="Calibri" w:hAnsi="Calibri" w:cs="Calibri"/>
              <w:color w:val="000000"/>
              <w:sz w:val="22"/>
              <w:szCs w:val="22"/>
            </w:rPr>
            <w:t>Spyware:AndroidOS</w:t>
          </w:r>
          <w:proofErr w:type="spellEnd"/>
          <w:proofErr w:type="gramEnd"/>
          <w:r>
            <w:rPr>
              <w:rFonts w:ascii="Calibri" w:hAnsi="Calibri" w:cs="Calibri"/>
              <w:color w:val="000000"/>
              <w:sz w:val="22"/>
              <w:szCs w:val="22"/>
            </w:rPr>
            <w:t>/</w:t>
          </w:r>
          <w:proofErr w:type="spellStart"/>
          <w:r>
            <w:rPr>
              <w:rFonts w:ascii="Calibri" w:hAnsi="Calibri" w:cs="Calibri"/>
              <w:color w:val="000000"/>
              <w:sz w:val="22"/>
              <w:szCs w:val="22"/>
            </w:rPr>
            <w:t>Telerat!mclg</w:t>
          </w:r>
          <w:proofErr w:type="spellEnd"/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." </w:t>
          </w:r>
          <w:hyperlink r:id="rId33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https://www.microsoft.com/.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</w:t>
          </w:r>
          <w:hyperlink r:id="rId34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https://www.microsoft.com/en-us/wdsi/threats/malware-encyclopedia-description?Name=Spyware:AndroidOS/Telerat!mclg&amp;threatId=303000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(accessed July 13,). </w:t>
          </w:r>
        </w:p>
        <w:p w14:paraId="0A48A49F" w14:textId="77777777" w:rsidR="009D45D4" w:rsidRDefault="009D45D4">
          <w:pPr>
            <w:pStyle w:val="NormalWeb"/>
            <w:ind w:left="450" w:hanging="450"/>
            <w:divId w:val="1770421090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[10] D. Rafter. "What is a pharming attack? An overview + prevention tips." </w:t>
          </w:r>
          <w:hyperlink r:id="rId35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https://us.norton.com/.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</w:t>
          </w:r>
          <w:hyperlink r:id="rId36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https://us.norton.com/blog/online-scams/pharming-attack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(accessed July 13,). </w:t>
          </w:r>
        </w:p>
        <w:p w14:paraId="1FE015D8" w14:textId="77777777" w:rsidR="009D45D4" w:rsidRDefault="009D45D4">
          <w:pPr>
            <w:pStyle w:val="NormalWeb"/>
            <w:ind w:left="450" w:hanging="450"/>
            <w:divId w:val="1770421090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[11] National Cyber Security Centre. "Whaling: how it works, and what your organisation can do about it." </w:t>
          </w:r>
          <w:hyperlink r:id="rId37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https://www.ncsc.gov.uk/.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</w:t>
          </w:r>
          <w:hyperlink r:id="rId38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https://www.ncsc.gov.uk/guidance/whaling-how-it-works-and-what-your-organisation-can-do-about-it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(accessed July 14,). </w:t>
          </w:r>
        </w:p>
        <w:p w14:paraId="72B2CE24" w14:textId="77777777" w:rsidR="009D45D4" w:rsidRDefault="009D45D4">
          <w:pPr>
            <w:pStyle w:val="NormalWeb"/>
            <w:ind w:left="450" w:hanging="450"/>
            <w:divId w:val="1770421090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[12] C. Stouffer. "Whaling attack: What it is + whaling protection tips." </w:t>
          </w:r>
          <w:hyperlink r:id="rId39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https://us.norton.com/.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</w:t>
          </w:r>
          <w:hyperlink r:id="rId40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https://us.norton.com/blog/emerging-threats/whaling-attack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(accessed July 14,). </w:t>
          </w:r>
        </w:p>
        <w:p w14:paraId="509B30A4" w14:textId="77777777" w:rsidR="009D45D4" w:rsidRDefault="009D45D4">
          <w:pPr>
            <w:pStyle w:val="NormalWeb"/>
            <w:ind w:left="450" w:hanging="450"/>
            <w:divId w:val="1770421090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lastRenderedPageBreak/>
            <w:t xml:space="preserve">[13] E. </w:t>
          </w:r>
          <w:proofErr w:type="spellStart"/>
          <w:r>
            <w:rPr>
              <w:rFonts w:ascii="Calibri" w:hAnsi="Calibri" w:cs="Calibri"/>
              <w:color w:val="000000"/>
              <w:sz w:val="22"/>
              <w:szCs w:val="22"/>
            </w:rPr>
            <w:t>Witman</w:t>
          </w:r>
          <w:proofErr w:type="spellEnd"/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. "What is a firewall? Understanding the security measure that protects against cyber threats." </w:t>
          </w:r>
          <w:hyperlink r:id="rId41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https://www.businessinsider.com/.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</w:t>
          </w:r>
          <w:hyperlink r:id="rId42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https://www.businessinsider.com/guides/tech/what-is-a-firewall?r=US&amp;IR=T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(accessed July 15,). </w:t>
          </w:r>
        </w:p>
        <w:p w14:paraId="6CA5DD44" w14:textId="77777777" w:rsidR="009D45D4" w:rsidRDefault="009D45D4">
          <w:pPr>
            <w:pStyle w:val="NormalWeb"/>
            <w:ind w:left="450" w:hanging="450"/>
            <w:divId w:val="1770421090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[14] Microsoft. "What is a VPN?" </w:t>
          </w:r>
          <w:hyperlink r:id="rId43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https://www.microsoft.com/.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</w:t>
          </w:r>
          <w:hyperlink r:id="rId44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https://www.microsoft.com/en-us/microsoft-365-life-hacks/privacy-and-safety/what-is-a-vpn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(accessed July 15,). </w:t>
          </w:r>
        </w:p>
        <w:p w14:paraId="322663CE" w14:textId="77777777" w:rsidR="009D45D4" w:rsidRDefault="009D45D4">
          <w:pPr>
            <w:pStyle w:val="NormalWeb"/>
            <w:ind w:left="450" w:hanging="450"/>
            <w:divId w:val="1770421090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[15] Microsoft. "What is access control?" </w:t>
          </w:r>
          <w:hyperlink r:id="rId45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https://www.microsoft.com/.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</w:t>
          </w:r>
          <w:hyperlink r:id="rId46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https://www.microsoft.com/en-gb/security/business/security-101/what-is-access-control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(accessed July 15,). </w:t>
          </w:r>
        </w:p>
        <w:p w14:paraId="05CF911C" w14:textId="77777777" w:rsidR="009D45D4" w:rsidRDefault="009D45D4">
          <w:pPr>
            <w:pStyle w:val="NormalWeb"/>
            <w:ind w:left="450" w:hanging="450"/>
            <w:divId w:val="1770421090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[16] Fortinet. "What Is Intrusion Prevention System? Definition and Types." </w:t>
          </w:r>
          <w:hyperlink r:id="rId47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https://www.fortinet.com/.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</w:t>
          </w:r>
          <w:hyperlink r:id="rId48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https://www.fortinet.com/resources/cyberglossary/what-is-an-ips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(accessed July 15,). </w:t>
          </w:r>
        </w:p>
        <w:p w14:paraId="06FE864A" w14:textId="77777777" w:rsidR="009D45D4" w:rsidRDefault="009D45D4">
          <w:pPr>
            <w:pStyle w:val="NormalWeb"/>
            <w:ind w:left="450" w:hanging="450"/>
            <w:divId w:val="1770421090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[17] D. Landsberger. "What Is Network Segmentation and Why It Matters?" </w:t>
          </w:r>
          <w:hyperlink r:id="rId49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https://www.comptia.org/.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</w:t>
          </w:r>
          <w:hyperlink r:id="rId50" w:tgtFrame="_blank" w:history="1">
            <w:r>
              <w:rPr>
                <w:rStyle w:val="Hyperlink"/>
                <w:rFonts w:ascii="Calibri" w:hAnsi="Calibri" w:cs="Calibri"/>
                <w:sz w:val="22"/>
                <w:szCs w:val="22"/>
              </w:rPr>
              <w:t>https://www.comptia.org/blog/security-awareness-training-network-segmentation</w:t>
            </w:r>
          </w:hyperlink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(accessed July 15,). </w:t>
          </w:r>
        </w:p>
        <w:p w14:paraId="7B565197" w14:textId="6D727150" w:rsidR="00D75189" w:rsidRPr="00D75189" w:rsidRDefault="009D45D4" w:rsidP="002C2A2A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  <w:r>
            <w:rPr>
              <w:vanish/>
            </w:rPr>
            <w:t>stylefix</w:t>
          </w:r>
        </w:p>
      </w:sdtContent>
    </w:sdt>
    <w:p w14:paraId="59515629" w14:textId="0964CE98" w:rsidR="002C2A2A" w:rsidRPr="002C2A2A" w:rsidRDefault="002C2A2A" w:rsidP="002C2A2A"/>
    <w:sectPr w:rsidR="002C2A2A" w:rsidRPr="002C2A2A" w:rsidSect="00F22C3A">
      <w:footerReference w:type="default" r:id="rId5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37697C" w14:textId="77777777" w:rsidR="00532C4C" w:rsidRDefault="00532C4C" w:rsidP="00E428C0">
      <w:pPr>
        <w:spacing w:after="0" w:line="240" w:lineRule="auto"/>
      </w:pPr>
      <w:r>
        <w:separator/>
      </w:r>
    </w:p>
  </w:endnote>
  <w:endnote w:type="continuationSeparator" w:id="0">
    <w:p w14:paraId="60C101FE" w14:textId="77777777" w:rsidR="00532C4C" w:rsidRDefault="00532C4C" w:rsidP="00E428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17603410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B27B6EA" w14:textId="5DE3EFC4" w:rsidR="00E428C0" w:rsidRDefault="00E428C0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b/>
            <w:bCs/>
          </w:rPr>
          <w:t>2</w:t>
        </w:r>
        <w:r>
          <w:rPr>
            <w:b/>
            <w:bCs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D2F72C6" w14:textId="77777777" w:rsidR="00E428C0" w:rsidRDefault="00E428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1A139E" w14:textId="77777777" w:rsidR="00532C4C" w:rsidRDefault="00532C4C" w:rsidP="00E428C0">
      <w:pPr>
        <w:spacing w:after="0" w:line="240" w:lineRule="auto"/>
      </w:pPr>
      <w:r>
        <w:separator/>
      </w:r>
    </w:p>
  </w:footnote>
  <w:footnote w:type="continuationSeparator" w:id="0">
    <w:p w14:paraId="7E643FB0" w14:textId="77777777" w:rsidR="00532C4C" w:rsidRDefault="00532C4C" w:rsidP="00E428C0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p00lHc58milBuC" int2:id="TkmsmBPG">
      <int2:state int2:value="Rejected" int2:type="AugLoop_Text_Critique"/>
    </int2:textHash>
    <int2:textHash int2:hashCode="wRLogXPU08XBQJ" int2:id="tifibPKz">
      <int2:state int2:value="Rejected" int2:type="AugLoop_Text_Critique"/>
    </int2:textHash>
    <int2:textHash int2:hashCode="F/0wwvlFLhU4dS" int2:id="vltSb64A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A674F6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74617FD9"/>
    <w:multiLevelType w:val="hybridMultilevel"/>
    <w:tmpl w:val="114E57EC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num w:numId="1" w16cid:durableId="2012490631">
    <w:abstractNumId w:val="0"/>
  </w:num>
  <w:num w:numId="2" w16cid:durableId="12870788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2C3A"/>
    <w:rsid w:val="00003B00"/>
    <w:rsid w:val="00025A5B"/>
    <w:rsid w:val="00032117"/>
    <w:rsid w:val="00036095"/>
    <w:rsid w:val="000536AD"/>
    <w:rsid w:val="000645DB"/>
    <w:rsid w:val="000655F6"/>
    <w:rsid w:val="00066543"/>
    <w:rsid w:val="000736E9"/>
    <w:rsid w:val="00077C4F"/>
    <w:rsid w:val="00084B0F"/>
    <w:rsid w:val="000D0068"/>
    <w:rsid w:val="000D7C1E"/>
    <w:rsid w:val="000E0C15"/>
    <w:rsid w:val="000F34F4"/>
    <w:rsid w:val="000F398F"/>
    <w:rsid w:val="00100A2B"/>
    <w:rsid w:val="001038E7"/>
    <w:rsid w:val="00105B6A"/>
    <w:rsid w:val="00111E5B"/>
    <w:rsid w:val="001155D9"/>
    <w:rsid w:val="00131224"/>
    <w:rsid w:val="0013759E"/>
    <w:rsid w:val="0015397B"/>
    <w:rsid w:val="00162023"/>
    <w:rsid w:val="0019FAD7"/>
    <w:rsid w:val="001C7055"/>
    <w:rsid w:val="001D05C6"/>
    <w:rsid w:val="001D316F"/>
    <w:rsid w:val="001D684C"/>
    <w:rsid w:val="001E4E38"/>
    <w:rsid w:val="00211C13"/>
    <w:rsid w:val="00215780"/>
    <w:rsid w:val="0022040E"/>
    <w:rsid w:val="00223305"/>
    <w:rsid w:val="00223E4B"/>
    <w:rsid w:val="002357EB"/>
    <w:rsid w:val="00251A47"/>
    <w:rsid w:val="00251F47"/>
    <w:rsid w:val="00257BE0"/>
    <w:rsid w:val="00271257"/>
    <w:rsid w:val="00277651"/>
    <w:rsid w:val="002836EF"/>
    <w:rsid w:val="00285DA5"/>
    <w:rsid w:val="0028673D"/>
    <w:rsid w:val="00295766"/>
    <w:rsid w:val="002A13B5"/>
    <w:rsid w:val="002A149B"/>
    <w:rsid w:val="002A3446"/>
    <w:rsid w:val="002B1D8B"/>
    <w:rsid w:val="002B52B6"/>
    <w:rsid w:val="002B53AB"/>
    <w:rsid w:val="002C2A2A"/>
    <w:rsid w:val="002C6268"/>
    <w:rsid w:val="002D21C2"/>
    <w:rsid w:val="002E1C56"/>
    <w:rsid w:val="002F1810"/>
    <w:rsid w:val="002F5195"/>
    <w:rsid w:val="0030045E"/>
    <w:rsid w:val="003021F6"/>
    <w:rsid w:val="00305D1D"/>
    <w:rsid w:val="00306B27"/>
    <w:rsid w:val="003202DA"/>
    <w:rsid w:val="00343A62"/>
    <w:rsid w:val="00352D97"/>
    <w:rsid w:val="0035543A"/>
    <w:rsid w:val="00370A20"/>
    <w:rsid w:val="00370EA4"/>
    <w:rsid w:val="003776C8"/>
    <w:rsid w:val="00395147"/>
    <w:rsid w:val="003961AA"/>
    <w:rsid w:val="003A7690"/>
    <w:rsid w:val="003B6C9E"/>
    <w:rsid w:val="003D4B16"/>
    <w:rsid w:val="003E45F2"/>
    <w:rsid w:val="003F3833"/>
    <w:rsid w:val="003F620F"/>
    <w:rsid w:val="003F74A1"/>
    <w:rsid w:val="00400AD9"/>
    <w:rsid w:val="0040257E"/>
    <w:rsid w:val="00404750"/>
    <w:rsid w:val="0040782F"/>
    <w:rsid w:val="00441516"/>
    <w:rsid w:val="00464A92"/>
    <w:rsid w:val="0049801D"/>
    <w:rsid w:val="004A5F96"/>
    <w:rsid w:val="004B1D83"/>
    <w:rsid w:val="004B3F6A"/>
    <w:rsid w:val="004B4401"/>
    <w:rsid w:val="004D3791"/>
    <w:rsid w:val="004D7537"/>
    <w:rsid w:val="004E659C"/>
    <w:rsid w:val="005125CB"/>
    <w:rsid w:val="0052467E"/>
    <w:rsid w:val="00532C4C"/>
    <w:rsid w:val="005361D6"/>
    <w:rsid w:val="005436FE"/>
    <w:rsid w:val="00572F02"/>
    <w:rsid w:val="0057322B"/>
    <w:rsid w:val="00577516"/>
    <w:rsid w:val="00577707"/>
    <w:rsid w:val="005827F6"/>
    <w:rsid w:val="00587F30"/>
    <w:rsid w:val="00593855"/>
    <w:rsid w:val="005A6E83"/>
    <w:rsid w:val="005B43B9"/>
    <w:rsid w:val="005E28DA"/>
    <w:rsid w:val="005E5A0A"/>
    <w:rsid w:val="005F4DBE"/>
    <w:rsid w:val="00604108"/>
    <w:rsid w:val="00605EA3"/>
    <w:rsid w:val="00621542"/>
    <w:rsid w:val="00635CA2"/>
    <w:rsid w:val="00637292"/>
    <w:rsid w:val="00641718"/>
    <w:rsid w:val="006419DD"/>
    <w:rsid w:val="0065359B"/>
    <w:rsid w:val="006552C0"/>
    <w:rsid w:val="006569B6"/>
    <w:rsid w:val="0065F49A"/>
    <w:rsid w:val="00661821"/>
    <w:rsid w:val="00664917"/>
    <w:rsid w:val="00671192"/>
    <w:rsid w:val="0069797D"/>
    <w:rsid w:val="006A0BA6"/>
    <w:rsid w:val="006D5D9E"/>
    <w:rsid w:val="006E0CE5"/>
    <w:rsid w:val="006E15D3"/>
    <w:rsid w:val="006E274F"/>
    <w:rsid w:val="006E2CE5"/>
    <w:rsid w:val="006F1588"/>
    <w:rsid w:val="006F1D9C"/>
    <w:rsid w:val="006F3C36"/>
    <w:rsid w:val="006F44E9"/>
    <w:rsid w:val="006F4EC3"/>
    <w:rsid w:val="00701C82"/>
    <w:rsid w:val="007105E2"/>
    <w:rsid w:val="0072714D"/>
    <w:rsid w:val="00730873"/>
    <w:rsid w:val="00732C80"/>
    <w:rsid w:val="0073390A"/>
    <w:rsid w:val="00735341"/>
    <w:rsid w:val="00745CA8"/>
    <w:rsid w:val="00755E99"/>
    <w:rsid w:val="00756CF1"/>
    <w:rsid w:val="007817E2"/>
    <w:rsid w:val="007827EC"/>
    <w:rsid w:val="0079400C"/>
    <w:rsid w:val="007A2610"/>
    <w:rsid w:val="007A7539"/>
    <w:rsid w:val="007B7754"/>
    <w:rsid w:val="00803EF6"/>
    <w:rsid w:val="008119CB"/>
    <w:rsid w:val="00836A0B"/>
    <w:rsid w:val="008548E9"/>
    <w:rsid w:val="00864BEA"/>
    <w:rsid w:val="00866822"/>
    <w:rsid w:val="00872385"/>
    <w:rsid w:val="008A3070"/>
    <w:rsid w:val="008B3D9F"/>
    <w:rsid w:val="008D043C"/>
    <w:rsid w:val="008E3068"/>
    <w:rsid w:val="008E4ADC"/>
    <w:rsid w:val="008F0088"/>
    <w:rsid w:val="008F2A30"/>
    <w:rsid w:val="0091032A"/>
    <w:rsid w:val="00913BDE"/>
    <w:rsid w:val="00921AC9"/>
    <w:rsid w:val="0094080A"/>
    <w:rsid w:val="009431F6"/>
    <w:rsid w:val="00954297"/>
    <w:rsid w:val="0096055F"/>
    <w:rsid w:val="0096441E"/>
    <w:rsid w:val="009660B5"/>
    <w:rsid w:val="009825FD"/>
    <w:rsid w:val="0098690B"/>
    <w:rsid w:val="009941C2"/>
    <w:rsid w:val="009B343B"/>
    <w:rsid w:val="009B78FB"/>
    <w:rsid w:val="009D45D4"/>
    <w:rsid w:val="009D4964"/>
    <w:rsid w:val="009D7ADE"/>
    <w:rsid w:val="009E69F0"/>
    <w:rsid w:val="009E6DF9"/>
    <w:rsid w:val="00A00214"/>
    <w:rsid w:val="00A1229C"/>
    <w:rsid w:val="00A23E98"/>
    <w:rsid w:val="00A23F77"/>
    <w:rsid w:val="00A2794B"/>
    <w:rsid w:val="00A42D7C"/>
    <w:rsid w:val="00A6174C"/>
    <w:rsid w:val="00A62358"/>
    <w:rsid w:val="00A74058"/>
    <w:rsid w:val="00A80DA3"/>
    <w:rsid w:val="00A92C74"/>
    <w:rsid w:val="00A93DBE"/>
    <w:rsid w:val="00AA7564"/>
    <w:rsid w:val="00AB5635"/>
    <w:rsid w:val="00AB735D"/>
    <w:rsid w:val="00AD2254"/>
    <w:rsid w:val="00AE0D8B"/>
    <w:rsid w:val="00AF7712"/>
    <w:rsid w:val="00B045C1"/>
    <w:rsid w:val="00B07D9B"/>
    <w:rsid w:val="00B10FD4"/>
    <w:rsid w:val="00B15D30"/>
    <w:rsid w:val="00B17102"/>
    <w:rsid w:val="00B40EE9"/>
    <w:rsid w:val="00B470D7"/>
    <w:rsid w:val="00B556BC"/>
    <w:rsid w:val="00B70255"/>
    <w:rsid w:val="00B81FD2"/>
    <w:rsid w:val="00B82CFC"/>
    <w:rsid w:val="00B8602E"/>
    <w:rsid w:val="00B969CB"/>
    <w:rsid w:val="00BA2F69"/>
    <w:rsid w:val="00BA3BBF"/>
    <w:rsid w:val="00BA7BDE"/>
    <w:rsid w:val="00BB1CED"/>
    <w:rsid w:val="00BC6EA9"/>
    <w:rsid w:val="00BD2C6A"/>
    <w:rsid w:val="00BD5A11"/>
    <w:rsid w:val="00C22F32"/>
    <w:rsid w:val="00C23147"/>
    <w:rsid w:val="00C2666F"/>
    <w:rsid w:val="00C2691A"/>
    <w:rsid w:val="00C46768"/>
    <w:rsid w:val="00C52333"/>
    <w:rsid w:val="00C5405F"/>
    <w:rsid w:val="00C54C89"/>
    <w:rsid w:val="00C55E7D"/>
    <w:rsid w:val="00C57D07"/>
    <w:rsid w:val="00C6171D"/>
    <w:rsid w:val="00C72925"/>
    <w:rsid w:val="00C804B4"/>
    <w:rsid w:val="00C96C0F"/>
    <w:rsid w:val="00CD0FD6"/>
    <w:rsid w:val="00CD5B50"/>
    <w:rsid w:val="00CE2481"/>
    <w:rsid w:val="00CE6D09"/>
    <w:rsid w:val="00CF062B"/>
    <w:rsid w:val="00CF4B26"/>
    <w:rsid w:val="00D20074"/>
    <w:rsid w:val="00D23CD4"/>
    <w:rsid w:val="00D40A50"/>
    <w:rsid w:val="00D424FB"/>
    <w:rsid w:val="00D42F28"/>
    <w:rsid w:val="00D468AE"/>
    <w:rsid w:val="00D477F8"/>
    <w:rsid w:val="00D47A26"/>
    <w:rsid w:val="00D612DF"/>
    <w:rsid w:val="00D75189"/>
    <w:rsid w:val="00D8AF00"/>
    <w:rsid w:val="00D965F0"/>
    <w:rsid w:val="00DB2138"/>
    <w:rsid w:val="00DC130E"/>
    <w:rsid w:val="00DD0CFB"/>
    <w:rsid w:val="00DD33B8"/>
    <w:rsid w:val="00DD47A2"/>
    <w:rsid w:val="00DD6D0D"/>
    <w:rsid w:val="00DE7C10"/>
    <w:rsid w:val="00DE7F32"/>
    <w:rsid w:val="00DF0085"/>
    <w:rsid w:val="00DF069B"/>
    <w:rsid w:val="00DF24A1"/>
    <w:rsid w:val="00DF6D90"/>
    <w:rsid w:val="00DF73CB"/>
    <w:rsid w:val="00E077B5"/>
    <w:rsid w:val="00E14D0B"/>
    <w:rsid w:val="00E32540"/>
    <w:rsid w:val="00E33C68"/>
    <w:rsid w:val="00E36608"/>
    <w:rsid w:val="00E428C0"/>
    <w:rsid w:val="00E848AF"/>
    <w:rsid w:val="00EA409B"/>
    <w:rsid w:val="00EA59F4"/>
    <w:rsid w:val="00EB2B31"/>
    <w:rsid w:val="00EC3093"/>
    <w:rsid w:val="00EC447B"/>
    <w:rsid w:val="00EC6AA1"/>
    <w:rsid w:val="00ED3497"/>
    <w:rsid w:val="00ED6A86"/>
    <w:rsid w:val="00EF1A66"/>
    <w:rsid w:val="00EF7BB4"/>
    <w:rsid w:val="00F1394E"/>
    <w:rsid w:val="00F22C3A"/>
    <w:rsid w:val="00F30741"/>
    <w:rsid w:val="00F30771"/>
    <w:rsid w:val="00F322E4"/>
    <w:rsid w:val="00F46152"/>
    <w:rsid w:val="00F5427B"/>
    <w:rsid w:val="00F71AA0"/>
    <w:rsid w:val="00FA1250"/>
    <w:rsid w:val="00FC75F3"/>
    <w:rsid w:val="00FE10C7"/>
    <w:rsid w:val="00FE7EA0"/>
    <w:rsid w:val="00FF751E"/>
    <w:rsid w:val="0121C1E5"/>
    <w:rsid w:val="015F2F5B"/>
    <w:rsid w:val="02122041"/>
    <w:rsid w:val="02206E63"/>
    <w:rsid w:val="02EC6B1C"/>
    <w:rsid w:val="02FB771C"/>
    <w:rsid w:val="037B291D"/>
    <w:rsid w:val="03EBC874"/>
    <w:rsid w:val="0484A52A"/>
    <w:rsid w:val="04B6DAC9"/>
    <w:rsid w:val="063E5164"/>
    <w:rsid w:val="06DB3E4D"/>
    <w:rsid w:val="070FD7D9"/>
    <w:rsid w:val="0798F0EF"/>
    <w:rsid w:val="07DA21C5"/>
    <w:rsid w:val="07EDFE33"/>
    <w:rsid w:val="08359697"/>
    <w:rsid w:val="0846F280"/>
    <w:rsid w:val="089933F4"/>
    <w:rsid w:val="0936C6D8"/>
    <w:rsid w:val="0A14E0C9"/>
    <w:rsid w:val="0A371EEB"/>
    <w:rsid w:val="0A6DC242"/>
    <w:rsid w:val="0AEB8A13"/>
    <w:rsid w:val="0BD0D4B6"/>
    <w:rsid w:val="0CC16F56"/>
    <w:rsid w:val="0CD8F22A"/>
    <w:rsid w:val="0CF31D05"/>
    <w:rsid w:val="0D683523"/>
    <w:rsid w:val="0D7B8C7C"/>
    <w:rsid w:val="0D820216"/>
    <w:rsid w:val="0DD9730D"/>
    <w:rsid w:val="0E433DDC"/>
    <w:rsid w:val="0E5D3FB7"/>
    <w:rsid w:val="0E7C0A58"/>
    <w:rsid w:val="0F9D5D3C"/>
    <w:rsid w:val="0FE73381"/>
    <w:rsid w:val="10A445D9"/>
    <w:rsid w:val="10AA9B78"/>
    <w:rsid w:val="1173AB1F"/>
    <w:rsid w:val="1189C12D"/>
    <w:rsid w:val="11DF6FF4"/>
    <w:rsid w:val="11F39EA3"/>
    <w:rsid w:val="12419236"/>
    <w:rsid w:val="130D8C7F"/>
    <w:rsid w:val="135CB224"/>
    <w:rsid w:val="1371295A"/>
    <w:rsid w:val="13B2D995"/>
    <w:rsid w:val="14A9D440"/>
    <w:rsid w:val="14AEC639"/>
    <w:rsid w:val="14B7D75F"/>
    <w:rsid w:val="153D41C1"/>
    <w:rsid w:val="160D96AB"/>
    <w:rsid w:val="16E78119"/>
    <w:rsid w:val="17580699"/>
    <w:rsid w:val="18256BFA"/>
    <w:rsid w:val="18697066"/>
    <w:rsid w:val="189661EF"/>
    <w:rsid w:val="1997D15F"/>
    <w:rsid w:val="1B2718E3"/>
    <w:rsid w:val="1B30A373"/>
    <w:rsid w:val="1B83DA8E"/>
    <w:rsid w:val="1B8DA9A7"/>
    <w:rsid w:val="1C818D52"/>
    <w:rsid w:val="1D33621F"/>
    <w:rsid w:val="1DA01366"/>
    <w:rsid w:val="1DB38F5E"/>
    <w:rsid w:val="1E329ECD"/>
    <w:rsid w:val="1ED006CA"/>
    <w:rsid w:val="1ED70F86"/>
    <w:rsid w:val="1F7A35A1"/>
    <w:rsid w:val="1F8DCA07"/>
    <w:rsid w:val="20081B3D"/>
    <w:rsid w:val="2023358A"/>
    <w:rsid w:val="20C16350"/>
    <w:rsid w:val="20D3307E"/>
    <w:rsid w:val="20D7B428"/>
    <w:rsid w:val="21187C57"/>
    <w:rsid w:val="217280E7"/>
    <w:rsid w:val="2178DCE7"/>
    <w:rsid w:val="217D320A"/>
    <w:rsid w:val="219FE4F7"/>
    <w:rsid w:val="21C20651"/>
    <w:rsid w:val="21D06A3B"/>
    <w:rsid w:val="2231D795"/>
    <w:rsid w:val="2237B015"/>
    <w:rsid w:val="2319026B"/>
    <w:rsid w:val="233FBBFF"/>
    <w:rsid w:val="23739AD3"/>
    <w:rsid w:val="24783BEE"/>
    <w:rsid w:val="24F6A6AD"/>
    <w:rsid w:val="255BBC9A"/>
    <w:rsid w:val="25DD5864"/>
    <w:rsid w:val="26296822"/>
    <w:rsid w:val="269FC978"/>
    <w:rsid w:val="27E81E6B"/>
    <w:rsid w:val="27EB1D60"/>
    <w:rsid w:val="27FDEBA4"/>
    <w:rsid w:val="28C32816"/>
    <w:rsid w:val="29971223"/>
    <w:rsid w:val="2A227B1D"/>
    <w:rsid w:val="2ADED252"/>
    <w:rsid w:val="2AEF2B30"/>
    <w:rsid w:val="2AFCD945"/>
    <w:rsid w:val="2AFFCB95"/>
    <w:rsid w:val="2B1B4FA9"/>
    <w:rsid w:val="2B22BE22"/>
    <w:rsid w:val="2B2C01D6"/>
    <w:rsid w:val="2B358C66"/>
    <w:rsid w:val="2B4EA396"/>
    <w:rsid w:val="2B7E7B6C"/>
    <w:rsid w:val="2CF50165"/>
    <w:rsid w:val="2D5A1BDF"/>
    <w:rsid w:val="2E90D1C6"/>
    <w:rsid w:val="2ECE5820"/>
    <w:rsid w:val="2ED1CDD5"/>
    <w:rsid w:val="2EE2F3CF"/>
    <w:rsid w:val="2EF0CB43"/>
    <w:rsid w:val="2F590295"/>
    <w:rsid w:val="2F9BC545"/>
    <w:rsid w:val="2FFAEA0A"/>
    <w:rsid w:val="302CA227"/>
    <w:rsid w:val="307C2B82"/>
    <w:rsid w:val="30856CAA"/>
    <w:rsid w:val="3091BCA1"/>
    <w:rsid w:val="320B78F3"/>
    <w:rsid w:val="322BC18F"/>
    <w:rsid w:val="322D8D02"/>
    <w:rsid w:val="329857BE"/>
    <w:rsid w:val="338EF56D"/>
    <w:rsid w:val="33C95D63"/>
    <w:rsid w:val="33D00DCB"/>
    <w:rsid w:val="34D1C32E"/>
    <w:rsid w:val="34D9655B"/>
    <w:rsid w:val="34F9B0E2"/>
    <w:rsid w:val="3569BAD3"/>
    <w:rsid w:val="356F4534"/>
    <w:rsid w:val="35D713A8"/>
    <w:rsid w:val="361B7B34"/>
    <w:rsid w:val="3700FE25"/>
    <w:rsid w:val="3764147A"/>
    <w:rsid w:val="376C0200"/>
    <w:rsid w:val="37B3941F"/>
    <w:rsid w:val="37B6ED3C"/>
    <w:rsid w:val="37B74B95"/>
    <w:rsid w:val="3801412A"/>
    <w:rsid w:val="384C58BF"/>
    <w:rsid w:val="389CCE86"/>
    <w:rsid w:val="38DD51B3"/>
    <w:rsid w:val="38FF5650"/>
    <w:rsid w:val="39527873"/>
    <w:rsid w:val="39841BBC"/>
    <w:rsid w:val="39B3E676"/>
    <w:rsid w:val="39EB44B8"/>
    <w:rsid w:val="3AEE8DFE"/>
    <w:rsid w:val="3B045C39"/>
    <w:rsid w:val="3B1FEC1D"/>
    <w:rsid w:val="3B95793D"/>
    <w:rsid w:val="3B9FDA50"/>
    <w:rsid w:val="3C107D8D"/>
    <w:rsid w:val="3C37859D"/>
    <w:rsid w:val="3C85AC2F"/>
    <w:rsid w:val="3C8A5E5F"/>
    <w:rsid w:val="3CACA13C"/>
    <w:rsid w:val="3D593B06"/>
    <w:rsid w:val="3E51E2F7"/>
    <w:rsid w:val="3E556755"/>
    <w:rsid w:val="3E787034"/>
    <w:rsid w:val="3E836907"/>
    <w:rsid w:val="3F0888F8"/>
    <w:rsid w:val="3F0C100A"/>
    <w:rsid w:val="3F2EFC73"/>
    <w:rsid w:val="3F34DCB5"/>
    <w:rsid w:val="3F5DEB88"/>
    <w:rsid w:val="40045BEC"/>
    <w:rsid w:val="40F03159"/>
    <w:rsid w:val="4275088C"/>
    <w:rsid w:val="42AEB4A7"/>
    <w:rsid w:val="42E53D7C"/>
    <w:rsid w:val="43DE0926"/>
    <w:rsid w:val="43DF812D"/>
    <w:rsid w:val="4523D78D"/>
    <w:rsid w:val="457B518E"/>
    <w:rsid w:val="45E65569"/>
    <w:rsid w:val="45EE09D0"/>
    <w:rsid w:val="471721EF"/>
    <w:rsid w:val="478225CA"/>
    <w:rsid w:val="47A01E03"/>
    <w:rsid w:val="47B43DF3"/>
    <w:rsid w:val="47D55CE5"/>
    <w:rsid w:val="482E39DF"/>
    <w:rsid w:val="48698136"/>
    <w:rsid w:val="48F7235F"/>
    <w:rsid w:val="493042A4"/>
    <w:rsid w:val="49448F09"/>
    <w:rsid w:val="49B3F124"/>
    <w:rsid w:val="49CA0A40"/>
    <w:rsid w:val="4A06AA6D"/>
    <w:rsid w:val="4AA6EBF0"/>
    <w:rsid w:val="4AB9C68C"/>
    <w:rsid w:val="4B65DAA1"/>
    <w:rsid w:val="4B7E93E9"/>
    <w:rsid w:val="4B8A707B"/>
    <w:rsid w:val="4B97214C"/>
    <w:rsid w:val="4B9F1FE2"/>
    <w:rsid w:val="4C52A277"/>
    <w:rsid w:val="4C60132E"/>
    <w:rsid w:val="4CB9FFE2"/>
    <w:rsid w:val="4D1A644A"/>
    <w:rsid w:val="4D1D633F"/>
    <w:rsid w:val="4D2CCCCE"/>
    <w:rsid w:val="4D6451EB"/>
    <w:rsid w:val="4E0F5F87"/>
    <w:rsid w:val="4E340CF8"/>
    <w:rsid w:val="4E449E69"/>
    <w:rsid w:val="4EFB67DE"/>
    <w:rsid w:val="4F68EEFA"/>
    <w:rsid w:val="4FAC58A3"/>
    <w:rsid w:val="50015759"/>
    <w:rsid w:val="501A8788"/>
    <w:rsid w:val="50BE0435"/>
    <w:rsid w:val="50ED2CC6"/>
    <w:rsid w:val="51B81A02"/>
    <w:rsid w:val="51D51C25"/>
    <w:rsid w:val="524E8DE2"/>
    <w:rsid w:val="5288FD27"/>
    <w:rsid w:val="52D0BD25"/>
    <w:rsid w:val="5378DA0C"/>
    <w:rsid w:val="5393C5F2"/>
    <w:rsid w:val="547FC9C6"/>
    <w:rsid w:val="54A5B433"/>
    <w:rsid w:val="550AC3E4"/>
    <w:rsid w:val="5586F2C2"/>
    <w:rsid w:val="55C09DE9"/>
    <w:rsid w:val="55CABA9E"/>
    <w:rsid w:val="55E7577D"/>
    <w:rsid w:val="560271CA"/>
    <w:rsid w:val="563D7ED9"/>
    <w:rsid w:val="5673FD74"/>
    <w:rsid w:val="5680B014"/>
    <w:rsid w:val="5721FF05"/>
    <w:rsid w:val="575C6E4A"/>
    <w:rsid w:val="581C8075"/>
    <w:rsid w:val="583CB690"/>
    <w:rsid w:val="58452BA3"/>
    <w:rsid w:val="585614FA"/>
    <w:rsid w:val="58BB24AB"/>
    <w:rsid w:val="58BDCF66"/>
    <w:rsid w:val="596C5663"/>
    <w:rsid w:val="598A0CD2"/>
    <w:rsid w:val="59E81B90"/>
    <w:rsid w:val="5ABEAF7F"/>
    <w:rsid w:val="5B023E5F"/>
    <w:rsid w:val="5B9C7BDB"/>
    <w:rsid w:val="5BBC94A4"/>
    <w:rsid w:val="5BF57028"/>
    <w:rsid w:val="5C1DEA18"/>
    <w:rsid w:val="5CE33EF8"/>
    <w:rsid w:val="5D586505"/>
    <w:rsid w:val="5E2D70D7"/>
    <w:rsid w:val="5EE62C55"/>
    <w:rsid w:val="5EFF705E"/>
    <w:rsid w:val="5F02F4BC"/>
    <w:rsid w:val="5F6C7114"/>
    <w:rsid w:val="5F7F525E"/>
    <w:rsid w:val="5F97B417"/>
    <w:rsid w:val="5FFA429C"/>
    <w:rsid w:val="602B2198"/>
    <w:rsid w:val="611B22BF"/>
    <w:rsid w:val="619E0BCB"/>
    <w:rsid w:val="628DE61A"/>
    <w:rsid w:val="62E15735"/>
    <w:rsid w:val="62ED6602"/>
    <w:rsid w:val="62FCAE2A"/>
    <w:rsid w:val="633E1A62"/>
    <w:rsid w:val="6352807C"/>
    <w:rsid w:val="6392CAE3"/>
    <w:rsid w:val="64F2DDEC"/>
    <w:rsid w:val="64F51351"/>
    <w:rsid w:val="65D59E13"/>
    <w:rsid w:val="65F44FFF"/>
    <w:rsid w:val="65FD7B47"/>
    <w:rsid w:val="677DE282"/>
    <w:rsid w:val="67994BA8"/>
    <w:rsid w:val="6812BD65"/>
    <w:rsid w:val="682A7EAE"/>
    <w:rsid w:val="68754C63"/>
    <w:rsid w:val="6934ACF4"/>
    <w:rsid w:val="69351C09"/>
    <w:rsid w:val="694A3BD2"/>
    <w:rsid w:val="695823DC"/>
    <w:rsid w:val="69A4B0C6"/>
    <w:rsid w:val="69C1C200"/>
    <w:rsid w:val="69CE6DF4"/>
    <w:rsid w:val="69DDD00B"/>
    <w:rsid w:val="69F21C70"/>
    <w:rsid w:val="69F388C7"/>
    <w:rsid w:val="6A47371E"/>
    <w:rsid w:val="6A617E8B"/>
    <w:rsid w:val="6A98F7FF"/>
    <w:rsid w:val="6AE3B975"/>
    <w:rsid w:val="6AEC479A"/>
    <w:rsid w:val="6B49EEE8"/>
    <w:rsid w:val="6B5D9261"/>
    <w:rsid w:val="6B637E84"/>
    <w:rsid w:val="6B9DF5C9"/>
    <w:rsid w:val="6BC65AFE"/>
    <w:rsid w:val="6BD6B441"/>
    <w:rsid w:val="6BFE2336"/>
    <w:rsid w:val="6C4033CD"/>
    <w:rsid w:val="6C476AE4"/>
    <w:rsid w:val="6CC76F64"/>
    <w:rsid w:val="6CD0DF6B"/>
    <w:rsid w:val="6CFD6CBB"/>
    <w:rsid w:val="6D1E4B15"/>
    <w:rsid w:val="6D1FB76C"/>
    <w:rsid w:val="6D2ABA82"/>
    <w:rsid w:val="6D99EF12"/>
    <w:rsid w:val="6E11DF52"/>
    <w:rsid w:val="6E3713AD"/>
    <w:rsid w:val="6E953323"/>
    <w:rsid w:val="6EBF54A7"/>
    <w:rsid w:val="6EEFCFD4"/>
    <w:rsid w:val="6FCDE9C5"/>
    <w:rsid w:val="704BE611"/>
    <w:rsid w:val="7114877C"/>
    <w:rsid w:val="714A4FD9"/>
    <w:rsid w:val="7216C1DD"/>
    <w:rsid w:val="7229CEAF"/>
    <w:rsid w:val="7233DA9E"/>
    <w:rsid w:val="72841F62"/>
    <w:rsid w:val="7364031F"/>
    <w:rsid w:val="737E4A8C"/>
    <w:rsid w:val="73AB0507"/>
    <w:rsid w:val="746693D9"/>
    <w:rsid w:val="74F0E61D"/>
    <w:rsid w:val="75412807"/>
    <w:rsid w:val="754381E1"/>
    <w:rsid w:val="7546D568"/>
    <w:rsid w:val="75DA2202"/>
    <w:rsid w:val="75E3982C"/>
    <w:rsid w:val="76A04508"/>
    <w:rsid w:val="76EA3300"/>
    <w:rsid w:val="76F22086"/>
    <w:rsid w:val="7745E9F6"/>
    <w:rsid w:val="778AE732"/>
    <w:rsid w:val="77ACA79F"/>
    <w:rsid w:val="77F75DA4"/>
    <w:rsid w:val="78B19585"/>
    <w:rsid w:val="78C5117D"/>
    <w:rsid w:val="78EAB5C6"/>
    <w:rsid w:val="792B3C1D"/>
    <w:rsid w:val="79CC9F16"/>
    <w:rsid w:val="79D7E5CA"/>
    <w:rsid w:val="7A29C148"/>
    <w:rsid w:val="7A620A99"/>
    <w:rsid w:val="7AB70D6F"/>
    <w:rsid w:val="7B4CEA35"/>
    <w:rsid w:val="7B73B62B"/>
    <w:rsid w:val="7BA2DEBC"/>
    <w:rsid w:val="7BF9CCDC"/>
    <w:rsid w:val="7C3B1C87"/>
    <w:rsid w:val="7C52D9B0"/>
    <w:rsid w:val="7C8A5F06"/>
    <w:rsid w:val="7CFDE04A"/>
    <w:rsid w:val="7D4E93C6"/>
    <w:rsid w:val="7D98C4DA"/>
    <w:rsid w:val="7F30494B"/>
    <w:rsid w:val="7F82AE66"/>
    <w:rsid w:val="7F8A7E92"/>
    <w:rsid w:val="7FC37F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267066"/>
  <w15:chartTrackingRefBased/>
  <w15:docId w15:val="{65120695-7F4C-42C3-8B65-29DD5F09BF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2A2A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C2A2A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C2A2A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C2A2A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C2A2A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C2A2A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C2A2A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C2A2A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C2A2A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22C3A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22C3A"/>
    <w:rPr>
      <w:rFonts w:eastAsiaTheme="minorEastAsia"/>
      <w:kern w:val="0"/>
      <w:lang w:eastAsia="en-GB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2C2A2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C2A2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2A2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2C2A2A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C2A2A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C2A2A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C2A2A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C2A2A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C2A2A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72714D"/>
    <w:pPr>
      <w:numPr>
        <w:numId w:val="0"/>
      </w:numPr>
      <w:outlineLvl w:val="9"/>
    </w:pPr>
    <w:rPr>
      <w:kern w:val="0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2714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2714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72714D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72714D"/>
    <w:rPr>
      <w:color w:val="0563C1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3F3833"/>
    <w:rPr>
      <w:color w:val="808080"/>
    </w:rPr>
  </w:style>
  <w:style w:type="paragraph" w:styleId="Caption">
    <w:name w:val="caption"/>
    <w:basedOn w:val="Normal"/>
    <w:next w:val="Normal"/>
    <w:uiPriority w:val="35"/>
    <w:unhideWhenUsed/>
    <w:qFormat/>
    <w:rsid w:val="00464A92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9B78FB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45DB"/>
    <w:rPr>
      <w:color w:val="605E5C"/>
      <w:shd w:val="clear" w:color="auto" w:fill="E1DFDD"/>
    </w:rPr>
  </w:style>
  <w:style w:type="paragraph" w:styleId="TableofFigures">
    <w:name w:val="table of figures"/>
    <w:basedOn w:val="Normal"/>
    <w:next w:val="Normal"/>
    <w:uiPriority w:val="99"/>
    <w:unhideWhenUsed/>
    <w:rsid w:val="00DF069B"/>
    <w:pPr>
      <w:spacing w:after="0"/>
    </w:pPr>
  </w:style>
  <w:style w:type="paragraph" w:styleId="NormalWeb">
    <w:name w:val="Normal (Web)"/>
    <w:basedOn w:val="Normal"/>
    <w:uiPriority w:val="99"/>
    <w:semiHidden/>
    <w:unhideWhenUsed/>
    <w:rsid w:val="00D75189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sz w:val="24"/>
      <w:szCs w:val="24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428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28C0"/>
  </w:style>
  <w:style w:type="paragraph" w:styleId="Footer">
    <w:name w:val="footer"/>
    <w:basedOn w:val="Normal"/>
    <w:link w:val="FooterChar"/>
    <w:uiPriority w:val="99"/>
    <w:unhideWhenUsed/>
    <w:rsid w:val="00E428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28C0"/>
  </w:style>
  <w:style w:type="paragraph" w:styleId="ListParagraph">
    <w:name w:val="List Paragraph"/>
    <w:basedOn w:val="Normal"/>
    <w:uiPriority w:val="34"/>
    <w:qFormat/>
    <w:rsid w:val="0027125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16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1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52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59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07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8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80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2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96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72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9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6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17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84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62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229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095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769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708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94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54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37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174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355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51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05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74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792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364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458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35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895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396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68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54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329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667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370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20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273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32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76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37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210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129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82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796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93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629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73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144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64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04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58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60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215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748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173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760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07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425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50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067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610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767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518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86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625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000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08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277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60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107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17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79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42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290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23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78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567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485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37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115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004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58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57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946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274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45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13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163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23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02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719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06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64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736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021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383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694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99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413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135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71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585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826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026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32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81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543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745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639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095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421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275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613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200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189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233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052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110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619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101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73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479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91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842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942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206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65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068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64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314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64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565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06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50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86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6.png"/><Relationship Id="rId26" Type="http://schemas.openxmlformats.org/officeDocument/2006/relationships/hyperlink" Target="https://www.freecodecamp.org/news/what-is-nmap-and-how-to-use-it-a-tutorial-for-the-greatest-scanning-tool-of-all-time/" TargetMode="External"/><Relationship Id="rId39" Type="http://schemas.openxmlformats.org/officeDocument/2006/relationships/hyperlink" Target="https://us.norton.com/." TargetMode="External"/><Relationship Id="rId21" Type="http://schemas.openxmlformats.org/officeDocument/2006/relationships/hyperlink" Target="https://www.nist.gov/." TargetMode="External"/><Relationship Id="rId34" Type="http://schemas.openxmlformats.org/officeDocument/2006/relationships/hyperlink" Target="https://www.microsoft.com/en-us/wdsi/threats/malware-encyclopedia-description?Name=Spyware:AndroidOS/Telerat!mclg&amp;threatId=303000" TargetMode="External"/><Relationship Id="rId42" Type="http://schemas.openxmlformats.org/officeDocument/2006/relationships/hyperlink" Target="https://www.businessinsider.com/guides/tech/what-is-a-firewall?r=US&amp;IR=T" TargetMode="External"/><Relationship Id="rId47" Type="http://schemas.openxmlformats.org/officeDocument/2006/relationships/hyperlink" Target="https://www.fortinet.com/." TargetMode="External"/><Relationship Id="rId50" Type="http://schemas.openxmlformats.org/officeDocument/2006/relationships/hyperlink" Target="https://www.comptia.org/blog/security-awareness-training-network-segmentation" TargetMode="External"/><Relationship Id="rId55" Type="http://schemas.microsoft.com/office/2020/10/relationships/intelligence" Target="intelligence2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9" Type="http://schemas.openxmlformats.org/officeDocument/2006/relationships/hyperlink" Target="https://www.fortinet.com/." TargetMode="External"/><Relationship Id="rId11" Type="http://schemas.openxmlformats.org/officeDocument/2006/relationships/image" Target="media/image2.png"/><Relationship Id="rId24" Type="http://schemas.openxmlformats.org/officeDocument/2006/relationships/hyperlink" Target="https://www.eccouncil.org/cybersecurity-exchange/threat-intelligence/cyber-kill-chain-seven-steps-cyberattack/" TargetMode="External"/><Relationship Id="rId32" Type="http://schemas.openxmlformats.org/officeDocument/2006/relationships/hyperlink" Target="https://unit42.paloaltonetworks.com/unit42-telerat-another-android-trojan-leveraging-telegrams-bot-api-to-target-iranian-users/" TargetMode="External"/><Relationship Id="rId37" Type="http://schemas.openxmlformats.org/officeDocument/2006/relationships/hyperlink" Target="https://www.ncsc.gov.uk/." TargetMode="External"/><Relationship Id="rId40" Type="http://schemas.openxmlformats.org/officeDocument/2006/relationships/hyperlink" Target="https://us.norton.com/blog/emerging-threats/whaling-attack" TargetMode="External"/><Relationship Id="rId45" Type="http://schemas.openxmlformats.org/officeDocument/2006/relationships/hyperlink" Target="https://www.microsoft.com/." TargetMode="External"/><Relationship Id="rId53" Type="http://schemas.openxmlformats.org/officeDocument/2006/relationships/glossaryDocument" Target="glossary/document.xml"/><Relationship Id="rId5" Type="http://schemas.openxmlformats.org/officeDocument/2006/relationships/settings" Target="settings.xml"/><Relationship Id="rId10" Type="http://schemas.microsoft.com/office/2007/relationships/hdphoto" Target="media/hdphoto1.wdp"/><Relationship Id="rId19" Type="http://schemas.openxmlformats.org/officeDocument/2006/relationships/hyperlink" Target="https://paloaltonetworksacademy.net/mod/customcert/view.php?id=287206&amp;downloadown=1" TargetMode="External"/><Relationship Id="rId31" Type="http://schemas.openxmlformats.org/officeDocument/2006/relationships/hyperlink" Target="https://www.paloaltonetworks.com." TargetMode="External"/><Relationship Id="rId44" Type="http://schemas.openxmlformats.org/officeDocument/2006/relationships/hyperlink" Target="https://www.microsoft.com/en-us/microsoft-365-life-hacks/privacy-and-safety/what-is-a-vpn" TargetMode="External"/><Relationship Id="rId52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4.png"/><Relationship Id="rId22" Type="http://schemas.openxmlformats.org/officeDocument/2006/relationships/hyperlink" Target="https://www.nist.gov/cyberframework/online-learning/five-functions" TargetMode="External"/><Relationship Id="rId27" Type="http://schemas.openxmlformats.org/officeDocument/2006/relationships/hyperlink" Target="https://www.comptia.org/." TargetMode="External"/><Relationship Id="rId30" Type="http://schemas.openxmlformats.org/officeDocument/2006/relationships/hyperlink" Target="https://www.fortinet.com/resources/cyberglossary/wannacry-ransomware-attack" TargetMode="External"/><Relationship Id="rId35" Type="http://schemas.openxmlformats.org/officeDocument/2006/relationships/hyperlink" Target="https://us.norton.com/." TargetMode="External"/><Relationship Id="rId43" Type="http://schemas.openxmlformats.org/officeDocument/2006/relationships/hyperlink" Target="https://www.microsoft.com/." TargetMode="External"/><Relationship Id="rId48" Type="http://schemas.openxmlformats.org/officeDocument/2006/relationships/hyperlink" Target="https://www.fortinet.com/resources/cyberglossary/what-is-an-ips" TargetMode="External"/><Relationship Id="rId8" Type="http://schemas.openxmlformats.org/officeDocument/2006/relationships/endnotes" Target="endnotes.xml"/><Relationship Id="rId51" Type="http://schemas.openxmlformats.org/officeDocument/2006/relationships/footer" Target="footer1.xml"/><Relationship Id="rId3" Type="http://schemas.openxmlformats.org/officeDocument/2006/relationships/numbering" Target="numbering.xml"/><Relationship Id="rId12" Type="http://schemas.microsoft.com/office/2007/relationships/hdphoto" Target="media/hdphoto2.wdp"/><Relationship Id="rId17" Type="http://schemas.openxmlformats.org/officeDocument/2006/relationships/hyperlink" Target="https://paloaltonetworksacademy.net/mod/customcert/view.php?id=286909&amp;downloadown=1" TargetMode="External"/><Relationship Id="rId25" Type="http://schemas.openxmlformats.org/officeDocument/2006/relationships/hyperlink" Target="https://www.freecodecamp.org/." TargetMode="External"/><Relationship Id="rId33" Type="http://schemas.openxmlformats.org/officeDocument/2006/relationships/hyperlink" Target="https://www.microsoft.com/." TargetMode="External"/><Relationship Id="rId38" Type="http://schemas.openxmlformats.org/officeDocument/2006/relationships/hyperlink" Target="https://www.ncsc.gov.uk/guidance/whaling-how-it-works-and-what-your-organisation-can-do-about-it" TargetMode="External"/><Relationship Id="rId46" Type="http://schemas.openxmlformats.org/officeDocument/2006/relationships/hyperlink" Target="https://www.microsoft.com/en-gb/security/business/security-101/what-is-access-control" TargetMode="External"/><Relationship Id="rId20" Type="http://schemas.openxmlformats.org/officeDocument/2006/relationships/hyperlink" Target="https://www.ibm.com/topics/nist" TargetMode="External"/><Relationship Id="rId41" Type="http://schemas.openxmlformats.org/officeDocument/2006/relationships/hyperlink" Target="https://www.businessinsider.com/." TargetMode="External"/><Relationship Id="rId54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hyperlink" Target="https://www.credly.com/badges/86f38a42-8418-422d-8014-15cf0e9eaf3d/public_url" TargetMode="External"/><Relationship Id="rId23" Type="http://schemas.openxmlformats.org/officeDocument/2006/relationships/hyperlink" Target="https://www.eccouncil.org/." TargetMode="External"/><Relationship Id="rId28" Type="http://schemas.openxmlformats.org/officeDocument/2006/relationships/hyperlink" Target="https://www.comptia.org/content/articles/what-is-wireshark-and-how-to-use-it" TargetMode="External"/><Relationship Id="rId36" Type="http://schemas.openxmlformats.org/officeDocument/2006/relationships/hyperlink" Target="https://us.norton.com/blog/online-scams/pharming-attack" TargetMode="External"/><Relationship Id="rId49" Type="http://schemas.openxmlformats.org/officeDocument/2006/relationships/hyperlink" Target="https://www.comptia.org/.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831D2A94A29E4E0E952724AB6AD81EC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5BE6FC5-3C89-4997-BA5E-36D7466D8D35}"/>
      </w:docPartPr>
      <w:docPartBody>
        <w:p w:rsidR="000F2629" w:rsidRDefault="00695787" w:rsidP="00695787">
          <w:pPr>
            <w:pStyle w:val="831D2A94A29E4E0E952724AB6AD81ECC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  <w:docPart>
      <w:docPartPr>
        <w:name w:val="5C558CFBF86545C0BC59ED6C3CA1B8E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492F200-9009-4EDA-81D0-14E3733572C7}"/>
      </w:docPartPr>
      <w:docPartBody>
        <w:p w:rsidR="000F2629" w:rsidRDefault="00695787">
          <w:r w:rsidRPr="00AD3F4B">
            <w:rPr>
              <w:rStyle w:val="PlaceholderText"/>
            </w:rPr>
            <w:t>Formatting...</w:t>
          </w:r>
        </w:p>
      </w:docPartBody>
    </w:docPart>
    <w:docPart>
      <w:docPartPr>
        <w:name w:val="C286711D6B9846028923125816832C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D2D122F-5A5A-491D-90FD-EFAF065B476D}"/>
      </w:docPartPr>
      <w:docPartBody>
        <w:p w:rsidR="000F2629" w:rsidRDefault="00695787">
          <w:r w:rsidRPr="00AD3F4B">
            <w:rPr>
              <w:rStyle w:val="PlaceholderText"/>
            </w:rPr>
            <w:t>Formatting...</w:t>
          </w:r>
        </w:p>
      </w:docPartBody>
    </w:docPart>
    <w:docPart>
      <w:docPartPr>
        <w:name w:val="FB9C30B0423247B0A4083058022EF67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45DF8B4-A2DF-4AFD-940C-568EA54FAB22}"/>
      </w:docPartPr>
      <w:docPartBody>
        <w:p w:rsidR="00911594" w:rsidRDefault="000F2629">
          <w:r w:rsidRPr="00B9761B">
            <w:rPr>
              <w:rStyle w:val="PlaceholderText"/>
            </w:rPr>
            <w:t>Formatting...</w:t>
          </w:r>
        </w:p>
      </w:docPartBody>
    </w:docPart>
    <w:docPart>
      <w:docPartPr>
        <w:name w:val="EE4ED72CE1D44F1DA796BC7122B522A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9FF474-582D-4C43-ABAC-3E5828AB2F19}"/>
      </w:docPartPr>
      <w:docPartBody>
        <w:p w:rsidR="00911594" w:rsidRDefault="000F2629">
          <w:r w:rsidRPr="00B9761B">
            <w:rPr>
              <w:rStyle w:val="PlaceholderText"/>
            </w:rPr>
            <w:t>Formatting...</w:t>
          </w:r>
        </w:p>
      </w:docPartBody>
    </w:docPart>
    <w:docPart>
      <w:docPartPr>
        <w:name w:val="CD1C96BB8C1640A1ABA64963662ED7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D3F76DC-B0A1-4C6B-9E07-2D1724B34958}"/>
      </w:docPartPr>
      <w:docPartBody>
        <w:p w:rsidR="005D48B0" w:rsidRDefault="00911594">
          <w:r w:rsidRPr="00C5529F">
            <w:rPr>
              <w:rStyle w:val="PlaceholderText"/>
            </w:rPr>
            <w:t>Formatting...</w:t>
          </w:r>
        </w:p>
      </w:docPartBody>
    </w:docPart>
    <w:docPart>
      <w:docPartPr>
        <w:name w:val="CBDD3957932F419EBFECCE0F6A8A3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9E257C7-1395-4259-B78B-92616056A7D0}"/>
      </w:docPartPr>
      <w:docPartBody>
        <w:p w:rsidR="005D48B0" w:rsidRDefault="00911594">
          <w:r w:rsidRPr="00C5529F">
            <w:rPr>
              <w:rStyle w:val="PlaceholderText"/>
            </w:rPr>
            <w:t>Formatting...</w:t>
          </w:r>
        </w:p>
      </w:docPartBody>
    </w:docPart>
    <w:docPart>
      <w:docPartPr>
        <w:name w:val="0D512F8D44A94892AC4F7FA20B6CC1C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76203B3-EA06-4BE6-A93E-CF52C8BE9EA1}"/>
      </w:docPartPr>
      <w:docPartBody>
        <w:p w:rsidR="000D17D1" w:rsidRDefault="00E66E74">
          <w:r w:rsidRPr="00923CFE">
            <w:rPr>
              <w:rStyle w:val="PlaceholderText"/>
            </w:rPr>
            <w:t>Formatting...</w:t>
          </w:r>
        </w:p>
      </w:docPartBody>
    </w:docPart>
    <w:docPart>
      <w:docPartPr>
        <w:name w:val="B5DC5A00A9014BAC88C876E6F0F954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8AA8E9-ADD5-4F13-8440-DC53F7758734}"/>
      </w:docPartPr>
      <w:docPartBody>
        <w:p w:rsidR="000D17D1" w:rsidRDefault="00E66E74">
          <w:r w:rsidRPr="00923CFE">
            <w:rPr>
              <w:rStyle w:val="PlaceholderText"/>
            </w:rPr>
            <w:t>Formatting...</w:t>
          </w:r>
        </w:p>
      </w:docPartBody>
    </w:docPart>
    <w:docPart>
      <w:docPartPr>
        <w:name w:val="91E845749AE44C79B16D56841F0200D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3708313-D88F-400E-9A40-7DBB1B1C8CB9}"/>
      </w:docPartPr>
      <w:docPartBody>
        <w:p w:rsidR="000D17D1" w:rsidRDefault="00E66E74">
          <w:r w:rsidRPr="00923CFE">
            <w:rPr>
              <w:rStyle w:val="PlaceholderText"/>
            </w:rPr>
            <w:t>Formatting...</w:t>
          </w:r>
        </w:p>
      </w:docPartBody>
    </w:docPart>
    <w:docPart>
      <w:docPartPr>
        <w:name w:val="F437BB27A4364DD1831B1E8B96469D0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8288296-4F58-4A6C-A349-882C4ADE5733}"/>
      </w:docPartPr>
      <w:docPartBody>
        <w:p w:rsidR="000D17D1" w:rsidRDefault="00E66E74">
          <w:r w:rsidRPr="00923CFE">
            <w:rPr>
              <w:rStyle w:val="PlaceholderText"/>
            </w:rPr>
            <w:t>Formatting...</w:t>
          </w:r>
        </w:p>
      </w:docPartBody>
    </w:docPart>
    <w:docPart>
      <w:docPartPr>
        <w:name w:val="78B868B2F78243679A1BEF957412977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1F25D95-5521-4974-8006-971275DE400E}"/>
      </w:docPartPr>
      <w:docPartBody>
        <w:p w:rsidR="000D17D1" w:rsidRDefault="00E66E74">
          <w:r w:rsidRPr="00923CFE">
            <w:rPr>
              <w:rStyle w:val="PlaceholderText"/>
            </w:rPr>
            <w:t>Formatting...</w:t>
          </w:r>
        </w:p>
      </w:docPartBody>
    </w:docPart>
    <w:docPart>
      <w:docPartPr>
        <w:name w:val="C36CEA61B7E84DA5829CED615DC2CC8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3CD23BB-3231-4C85-A207-98DFC317153A}"/>
      </w:docPartPr>
      <w:docPartBody>
        <w:p w:rsidR="000D17D1" w:rsidRDefault="00E66E74">
          <w:r w:rsidRPr="00923CFE">
            <w:rPr>
              <w:rStyle w:val="PlaceholderText"/>
            </w:rPr>
            <w:t>Formatting Bibliography...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5787"/>
    <w:rsid w:val="000A1ED3"/>
    <w:rsid w:val="000C7E6E"/>
    <w:rsid w:val="000D17D1"/>
    <w:rsid w:val="000F2629"/>
    <w:rsid w:val="00145166"/>
    <w:rsid w:val="001F3BB0"/>
    <w:rsid w:val="005D48B0"/>
    <w:rsid w:val="00695787"/>
    <w:rsid w:val="00911594"/>
    <w:rsid w:val="00DE3CA3"/>
    <w:rsid w:val="00E66E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31D2A94A29E4E0E952724AB6AD81ECC">
    <w:name w:val="831D2A94A29E4E0E952724AB6AD81ECC"/>
    <w:rsid w:val="00695787"/>
  </w:style>
  <w:style w:type="character" w:styleId="PlaceholderText">
    <w:name w:val="Placeholder Text"/>
    <w:basedOn w:val="DefaultParagraphFont"/>
    <w:uiPriority w:val="99"/>
    <w:semiHidden/>
    <w:rsid w:val="00E66E74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52e9262c-a4ce-460c-9db3-30b771ba2aea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bibliographyEnabled" value="&quot;bibliographyEnabled&quot;"/>
    <we:property name="citations" value="{&quot;18133565&quot;:{&quot;referencesIds&quot;:[&quot;doc:64b2a9abdb852d03cf584c1b&quot;],&quot;referencesOptions&quot;:{&quot;doc:64b2a9abdb852d03cf584c1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8133565,&quot;citationText&quot;:&quot;&lt;span style=\&quot;font-family:Calibri;font-size:14.666666666666666px;color:#000000\&quot;&gt;[13]&lt;/span&gt;&quot;},&quot;54181921&quot;:{&quot;referencesIds&quot;:[&quot;doc:64b11b381638050d2ee9399e&quot;],&quot;referencesOptions&quot;:{&quot;doc:64b11b381638050d2ee9399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54181921,&quot;citationText&quot;:&quot;&lt;span style=\&quot;font-family:Calibri;font-size:14.666666666666666px;color:#000000\&quot;&gt;[12]&lt;/span&gt;&quot;},&quot;112639661&quot;:{&quot;referencesIds&quot;:[&quot;doc:64b2af6cdb852d03cf584c69&quot;],&quot;referencesOptions&quot;:{&quot;doc:64b2af6cdb852d03cf584c6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2639661,&quot;citationText&quot;:&quot;&lt;span style=\&quot;font-family:Calibri;font-size:14.666666666666666px;color:#000000\&quot;&gt;[16]&lt;/span&gt;&quot;},&quot;259029434&quot;:{&quot;referencesIds&quot;:[&quot;doc:64b2ab867b74a81eebd32b9f&quot;],&quot;referencesOptions&quot;:{&quot;doc:64b2ab867b74a81eebd32b9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59029434,&quot;citationText&quot;:&quot;&lt;span style=\&quot;font-family:Calibri;font-size:14.666666666666666px;color:#000000\&quot;&gt;[14]&lt;/span&gt;&quot;},&quot;294322015&quot;:{&quot;referencesIds&quot;:[&quot;doc:64aea55281cfe4649b6bffc0&quot;],&quot;referencesOptions&quot;:{&quot;doc:64aea55281cfe4649b6bffc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94322015,&quot;citationText&quot;:&quot;&lt;span style=\&quot;font-family:Calibri;font-size:14.666666666666666px;color:#000000\&quot;&gt;[8]&lt;/span&gt;&quot;},&quot;465810094&quot;:{&quot;referencesIds&quot;:[&quot;doc:64afcf80db852d03cf580478&quot;],&quot;referencesOptions&quot;:{&quot;doc:64afcf80db852d03cf58047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465810094,&quot;citationText&quot;:&quot;&lt;span style=\&quot;font-family:Calibri;font-size:14.666666666666666px;color:#000000\&quot;&gt;[10]&lt;/span&gt;&quot;},&quot;678702499&quot;:{&quot;referencesIds&quot;:[&quot;doc:64ac371233787b05156feac8&quot;],&quot;referencesOptions&quot;:{&quot;doc:64ac371233787b05156feac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678702499,&quot;citationText&quot;:&quot;&lt;span style=\&quot;font-family:Calibri;font-size:14.666666666666666px;color:#000000\&quot;&gt;[4]&lt;/span&gt;&quot;},&quot;701132418&quot;:{&quot;referencesIds&quot;:[&quot;doc:64b2b2595ce6c84446f15b6d&quot;],&quot;referencesOptions&quot;:{&quot;doc:64b2b2595ce6c84446f15b6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701132418,&quot;citationText&quot;:&quot;&lt;span style=\&quot;font-family:Calibri;font-size:14.666666666666666px;color:#000000\&quot;&gt;[17]&lt;/span&gt;&quot;},&quot;778498171&quot;:{&quot;referencesIds&quot;:[&quot;doc:64abee57d12c3473eada97e5&quot;],&quot;referencesOptions&quot;:{&quot;doc:64abee57d12c3473eada97e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778498171,&quot;citationText&quot;:&quot;&lt;span style=\&quot;font-family:Calibri;font-size:14.666666666666666px;color:#000000\&quot;&gt;[3]&lt;/span&gt;&quot;},&quot;1168055625&quot;:{&quot;referencesIds&quot;:[&quot;doc:64b1176ad54c5300734a659d&quot;],&quot;referencesOptions&quot;:{&quot;doc:64b1176ad54c5300734a659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68055625,&quot;citationText&quot;:&quot;&lt;span style=\&quot;font-family:Calibri;font-size:14.666666666666666px;color:#000000\&quot;&gt;[11]&lt;/span&gt;&quot;},&quot;1250854251&quot;:{&quot;referencesIds&quot;:[&quot;doc:64ad39c8858a682694a51341&quot;],&quot;referencesOptions&quot;:{&quot;doc:64ad39c8858a682694a5134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250854251,&quot;citationText&quot;:&quot;&lt;span style=\&quot;font-family:Calibri;font-size:14.666666666666666px;color:#000000\&quot;&gt;[7]&lt;/span&gt;&quot;},&quot;1327555324&quot;:{&quot;referencesIds&quot;:[&quot;doc:64ad3558c1fc330ff987d4a1&quot;],&quot;referencesOptions&quot;:{&quot;doc:64ad3558c1fc330ff987d4a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327555324,&quot;citationText&quot;:&quot;&lt;span style=\&quot;font-family:Calibri;font-size:14.666666666666666px;color:#000000\&quot;&gt;[6]&lt;/span&gt;&quot;},&quot;1482833581&quot;:{&quot;referencesIds&quot;:[&quot;doc:64afc6a11638050d2ee90daf&quot;],&quot;referencesOptions&quot;:{&quot;doc:64afc6a11638050d2ee90da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482833581,&quot;citationText&quot;:&quot;&lt;span style=\&quot;font-family:Calibri;font-size:14.666666666666666px;color:#000000\&quot;&gt;[9]&lt;/span&gt;&quot;},&quot;1672222779&quot;:{&quot;referencesIds&quot;:[&quot;doc:64b2ad061638050d2ee97444&quot;],&quot;referencesOptions&quot;:{&quot;doc:64b2ad061638050d2ee9744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672222779,&quot;citationText&quot;:&quot;&lt;span style=\&quot;font-family:Calibri;font-size:14.666666666666666px;color:#000000\&quot;&gt;[15]&lt;/span&gt;&quot;},&quot;-1626083591&quot;:{&quot;referencesIds&quot;:[&quot;doc:64aadbc7785c2b05e3d7be9b&quot;],&quot;referencesOptions&quot;:{&quot;doc:64aadbc7785c2b05e3d7be9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626083591,&quot;citationText&quot;:&quot;&lt;span style=\&quot;font-family:Calibri;font-size:14.666666666666666px;color:#000000\&quot;&gt;[1]&lt;/span&gt;&quot;},&quot;-477771998&quot;:{&quot;referencesIds&quot;:[&quot;doc:64aae27ed12c3473eada7836&quot;],&quot;referencesOptions&quot;:{&quot;doc:64aae27ed12c3473eada783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77771998,&quot;citationText&quot;:&quot;&lt;span style=\&quot;font-family:Calibri;font-size:14.666666666666666px;color:#000000\&quot;&gt;[2]&lt;/span&gt;&quot;},&quot;-1285419786&quot;:{&quot;referencesIds&quot;:[&quot;doc:64ac3c58858a682694a50012&quot;],&quot;referencesOptions&quot;:{&quot;doc:64ac3c58858a682694a5001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285419786,&quot;citationText&quot;:&quot;&lt;span style=\&quot;font-family:Calibri;font-size:14.666666666666666px;color:#000000\&quot;&gt;[5]&lt;/span&gt;&quot;}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formatForFootnotesEnabled" value="&quot;formatForFootnotesDisabled&quot;"/>
    <we:property name="rcm.version" value="2"/>
    <we:property name="rw.officeVersion" value="&quot;1.3&quot;"/>
    <we:property name="rw.subscriberId" value="&quot;0&quot;"/>
    <we:property name="rw.userId" value="&quot;user:6462014352cda232968dc811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2023-07-18T00:00:00</PublishDate>
  <Abstract/>
  <CompanyAddress>STUDENT NO. 2237644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9D86D0F-F8D5-4FAA-A3EA-CC1181A00E0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301</TotalTime>
  <Pages>10</Pages>
  <Words>3545</Words>
  <Characters>20210</Characters>
  <Application>Microsoft Office Word</Application>
  <DocSecurity>0</DocSecurity>
  <Lines>168</Lines>
  <Paragraphs>47</Paragraphs>
  <ScaleCrop>false</ScaleCrop>
  <Company>tYLER WILLIAMSON</Company>
  <LinksUpToDate>false</LinksUpToDate>
  <CharactersWithSpaces>23708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l4 - nETWORK and Cybersecurity eSSENTIALS ACCA4024</dc:title>
  <dc:subject>Analyse the networks and discuss its security postures</dc:subject>
  <dc:creator>Tyler Williamson (2237644)</dc:creator>
  <cp:keywords/>
  <dc:description/>
  <cp:lastModifiedBy>Tyler Williamson (2237644)</cp:lastModifiedBy>
  <cp:revision>281</cp:revision>
  <dcterms:created xsi:type="dcterms:W3CDTF">2023-07-13T09:02:00Z</dcterms:created>
  <dcterms:modified xsi:type="dcterms:W3CDTF">2023-07-19T20:14:00Z</dcterms:modified>
</cp:coreProperties>
</file>