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9481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72E8EC4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1596AD99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027BFE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FFA04CA" w14:textId="069DBA69" w:rsidR="00031F40" w:rsidRPr="00C2152E" w:rsidRDefault="001A602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Kieran Ayres</w:t>
            </w:r>
          </w:p>
        </w:tc>
      </w:tr>
      <w:tr w:rsidR="00031F40" w:rsidRPr="00C2152E" w14:paraId="720BEB16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08E95DB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0917D325" w14:textId="7A28C596" w:rsidR="00031F40" w:rsidRPr="00C2152E" w:rsidRDefault="001A602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Vehicle AI</w:t>
            </w:r>
          </w:p>
        </w:tc>
      </w:tr>
      <w:tr w:rsidR="00031F40" w:rsidRPr="00C2152E" w14:paraId="444DCF0D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E46911E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043A1BEC" w14:textId="70B44449" w:rsidR="00031F40" w:rsidRPr="00C2152E" w:rsidRDefault="001A602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031F40" w:rsidRPr="00C2152E" w14:paraId="641B0E38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80D06E7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6CEBC50" w14:textId="7A0242B0" w:rsidR="00031F40" w:rsidRPr="00C2152E" w:rsidRDefault="001A602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031F40" w:rsidRPr="00C2152E" w14:paraId="18816C51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CFD6D4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156556D" w14:textId="77777777" w:rsidR="00CC71FB" w:rsidRPr="001A6028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6028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Computing      DIS      CNC      EE     EEE     </w:t>
            </w:r>
          </w:p>
          <w:p w14:paraId="0817EA3A" w14:textId="77777777"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A6028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Pr="001A6028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14:paraId="681C2268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82530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05C54661" w14:textId="77777777"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7C29BBF2" w14:textId="77777777"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1A60D46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748F80E7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FC197D0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0E9CDF9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1261DEE3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5107A4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9F03CD" w14:textId="38D2AE56" w:rsidR="00757C0F" w:rsidRPr="00757C0F" w:rsidRDefault="001A602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5DFCDEEC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B0776A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E20C41" w14:textId="3C265503" w:rsidR="00757C0F" w:rsidRPr="00757C0F" w:rsidRDefault="001A602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14:paraId="5B3EC54E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00DE3F" w14:textId="77777777"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15B00E9" w14:textId="3EF0C2F5" w:rsidR="004557EC" w:rsidRDefault="004557EC" w:rsidP="004557E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A6028">
              <w:rPr>
                <w:rFonts w:asciiTheme="minorHAnsi" w:hAnsiTheme="minorHAnsi"/>
                <w:color w:val="000000" w:themeColor="text1"/>
                <w:lang w:eastAsia="en-GB"/>
              </w:rPr>
              <w:t>51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/80</w:t>
            </w:r>
          </w:p>
        </w:tc>
      </w:tr>
      <w:tr w:rsidR="005728F6" w:rsidRPr="00757C0F" w14:paraId="0E636441" w14:textId="77777777" w:rsidTr="009C2027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4394D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B6EB09" w14:textId="001008C5" w:rsidR="005728F6" w:rsidRDefault="009C2027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42E93A0E" w14:textId="77777777" w:rsidTr="009C2027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9DCFE" w14:textId="77777777"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6FCBC7" w14:textId="223AA49F" w:rsidR="00757C0F" w:rsidRPr="00757C0F" w:rsidRDefault="004557EC" w:rsidP="009C202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</w:t>
            </w:r>
            <w:r w:rsidR="009C2027">
              <w:rPr>
                <w:rFonts w:asciiTheme="minorHAnsi" w:hAnsiTheme="minorHAnsi"/>
                <w:b/>
                <w:color w:val="000000" w:themeColor="text1"/>
                <w:lang w:eastAsia="en-GB"/>
              </w:rPr>
              <w:t>64%</w:t>
            </w:r>
            <w:bookmarkStart w:id="0" w:name="_GoBack"/>
            <w:bookmarkEnd w:id="0"/>
          </w:p>
        </w:tc>
      </w:tr>
    </w:tbl>
    <w:p w14:paraId="0864FDBC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533AE73" w14:textId="77777777" w:rsidTr="00AE30DD">
        <w:trPr>
          <w:trHeight w:val="2675"/>
        </w:trPr>
        <w:tc>
          <w:tcPr>
            <w:tcW w:w="9576" w:type="dxa"/>
          </w:tcPr>
          <w:p w14:paraId="2566D630" w14:textId="245D5399" w:rsidR="006363DD" w:rsidRPr="001A6028" w:rsidRDefault="006363DD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1A6028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  <w:r w:rsidR="001A6028">
              <w:rPr>
                <w:rFonts w:asciiTheme="minorHAnsi" w:hAnsiTheme="minorHAnsi"/>
                <w:bCs/>
                <w:color w:val="000000" w:themeColor="text1"/>
              </w:rPr>
              <w:t xml:space="preserve">A reasonably </w:t>
            </w:r>
            <w:r w:rsidR="008861C0">
              <w:rPr>
                <w:rFonts w:asciiTheme="minorHAnsi" w:hAnsiTheme="minorHAnsi"/>
                <w:bCs/>
                <w:color w:val="000000" w:themeColor="text1"/>
              </w:rPr>
              <w:t>good poster – good technical description and reasonably visually appealing, if ordered a little strangely. Thankfully the sections are numbered so this doesn’t matter too much. The black/grey/blue colour scheme isn’t the most accessible and the sections are a little haphazard in their placement, but nonetheless, a good attempt.</w:t>
            </w:r>
            <w:r w:rsidR="001A6028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</w:tc>
      </w:tr>
    </w:tbl>
    <w:p w14:paraId="5AB868C3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6F97EBC3" w14:textId="77777777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323C796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50A04B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C639EF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A6028"/>
    <w:rsid w:val="001D0DDD"/>
    <w:rsid w:val="001E456A"/>
    <w:rsid w:val="001F0FF7"/>
    <w:rsid w:val="001F5C64"/>
    <w:rsid w:val="00242112"/>
    <w:rsid w:val="00253402"/>
    <w:rsid w:val="002C6AEF"/>
    <w:rsid w:val="00384AC9"/>
    <w:rsid w:val="004557EC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6325F"/>
    <w:rsid w:val="00787C3B"/>
    <w:rsid w:val="007B697A"/>
    <w:rsid w:val="0081551D"/>
    <w:rsid w:val="00866E85"/>
    <w:rsid w:val="008861C0"/>
    <w:rsid w:val="008B05C1"/>
    <w:rsid w:val="009C2027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9673E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2021-05-12T15:48:00Z</dcterms:created>
  <dcterms:modified xsi:type="dcterms:W3CDTF">2021-06-01T16:18:00Z</dcterms:modified>
</cp:coreProperties>
</file>