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60537" w14:textId="4F059909" w:rsidR="006922CD" w:rsidRPr="00C13B49" w:rsidRDefault="006922CD">
      <w:pPr>
        <w:rPr>
          <w:rFonts w:ascii="Arial" w:hAnsi="Arial" w:cs="Arial"/>
          <w:b/>
          <w:bCs/>
        </w:rPr>
      </w:pPr>
    </w:p>
    <w:p w14:paraId="63AC49D0" w14:textId="7F9677CB" w:rsidR="00022FA3" w:rsidRPr="00C13B49" w:rsidRDefault="006922CD">
      <w:pPr>
        <w:rPr>
          <w:rFonts w:ascii="Arial" w:hAnsi="Arial" w:cs="Arial"/>
          <w:b/>
          <w:bCs/>
          <w:sz w:val="26"/>
          <w:szCs w:val="26"/>
        </w:rPr>
      </w:pPr>
      <w:r w:rsidRPr="00C13B49">
        <w:rPr>
          <w:rFonts w:ascii="Arial" w:hAnsi="Arial" w:cs="Arial"/>
          <w:b/>
          <w:bCs/>
        </w:rPr>
        <w:t xml:space="preserve">                    </w:t>
      </w:r>
      <w:r w:rsidRPr="00C13B49">
        <w:rPr>
          <w:rFonts w:ascii="Arial" w:hAnsi="Arial" w:cs="Arial"/>
          <w:b/>
          <w:bCs/>
          <w:sz w:val="26"/>
          <w:szCs w:val="26"/>
        </w:rPr>
        <w:t>Organisational culture: Individual Report (Tesco)</w:t>
      </w:r>
    </w:p>
    <w:p w14:paraId="5C2DCD56" w14:textId="77777777" w:rsidR="006922CD" w:rsidRPr="00C13B49" w:rsidRDefault="006922CD">
      <w:pPr>
        <w:rPr>
          <w:rFonts w:ascii="Arial" w:hAnsi="Arial" w:cs="Arial"/>
          <w:b/>
          <w:bCs/>
        </w:rPr>
      </w:pPr>
    </w:p>
    <w:p w14:paraId="682B5C48" w14:textId="77777777" w:rsidR="006922CD" w:rsidRPr="00C13B49" w:rsidRDefault="006922CD">
      <w:pPr>
        <w:rPr>
          <w:rFonts w:ascii="Arial" w:hAnsi="Arial" w:cs="Arial"/>
          <w:b/>
          <w:bCs/>
        </w:rPr>
      </w:pPr>
    </w:p>
    <w:p w14:paraId="6A7BC70F" w14:textId="77777777" w:rsidR="006922CD" w:rsidRPr="00C13B49" w:rsidRDefault="006922CD">
      <w:pPr>
        <w:rPr>
          <w:rFonts w:ascii="Arial" w:hAnsi="Arial" w:cs="Arial"/>
          <w:b/>
          <w:bCs/>
        </w:rPr>
      </w:pPr>
    </w:p>
    <w:p w14:paraId="6F6F72AA" w14:textId="77777777" w:rsidR="00022FA3" w:rsidRPr="00C13B49" w:rsidRDefault="00022FA3">
      <w:pPr>
        <w:rPr>
          <w:rFonts w:ascii="Arial" w:hAnsi="Arial" w:cs="Arial"/>
        </w:rPr>
      </w:pPr>
    </w:p>
    <w:p w14:paraId="0B3BDFBE" w14:textId="6AC4AB78" w:rsidR="00022FA3" w:rsidRPr="00C13B49" w:rsidRDefault="00022FA3" w:rsidP="00022FA3">
      <w:pPr>
        <w:rPr>
          <w:rFonts w:ascii="Arial" w:hAnsi="Arial" w:cs="Arial"/>
          <w:b/>
          <w:bCs/>
        </w:rPr>
      </w:pPr>
      <w:r w:rsidRPr="00C13B49">
        <w:rPr>
          <w:rFonts w:ascii="Arial" w:hAnsi="Arial" w:cs="Arial"/>
          <w:b/>
          <w:bCs/>
        </w:rPr>
        <w:t xml:space="preserve">                                    Student </w:t>
      </w:r>
      <w:r w:rsidR="006922CD" w:rsidRPr="00C13B49">
        <w:rPr>
          <w:rFonts w:ascii="Arial" w:hAnsi="Arial" w:cs="Arial"/>
          <w:b/>
          <w:bCs/>
        </w:rPr>
        <w:t>Name:</w:t>
      </w:r>
      <w:r w:rsidRPr="00C13B49">
        <w:rPr>
          <w:rFonts w:ascii="Arial" w:hAnsi="Arial" w:cs="Arial"/>
          <w:b/>
          <w:bCs/>
        </w:rPr>
        <w:t xml:space="preserve"> Sarmad Munir</w:t>
      </w:r>
    </w:p>
    <w:p w14:paraId="75DE541D" w14:textId="3296DE6C" w:rsidR="00022FA3" w:rsidRPr="00C13B49" w:rsidRDefault="00022FA3" w:rsidP="00022FA3">
      <w:pPr>
        <w:rPr>
          <w:rFonts w:ascii="Arial" w:hAnsi="Arial" w:cs="Arial"/>
          <w:b/>
          <w:bCs/>
        </w:rPr>
      </w:pPr>
      <w:r w:rsidRPr="00C13B49">
        <w:rPr>
          <w:rFonts w:ascii="Arial" w:hAnsi="Arial" w:cs="Arial"/>
          <w:b/>
          <w:bCs/>
        </w:rPr>
        <w:t xml:space="preserve">                                   </w:t>
      </w:r>
      <w:r w:rsidR="006922CD" w:rsidRPr="00C13B49">
        <w:rPr>
          <w:rFonts w:ascii="Arial" w:hAnsi="Arial" w:cs="Arial"/>
          <w:b/>
          <w:bCs/>
        </w:rPr>
        <w:t xml:space="preserve"> </w:t>
      </w:r>
      <w:r w:rsidRPr="00C13B49">
        <w:rPr>
          <w:rFonts w:ascii="Arial" w:hAnsi="Arial" w:cs="Arial"/>
          <w:b/>
          <w:bCs/>
        </w:rPr>
        <w:t>Student Number: 2412873</w:t>
      </w:r>
    </w:p>
    <w:p w14:paraId="24D365E3" w14:textId="0CF5C77C" w:rsidR="006922CD" w:rsidRPr="00C13B49" w:rsidRDefault="006922CD" w:rsidP="00022FA3">
      <w:pPr>
        <w:rPr>
          <w:rFonts w:ascii="Arial" w:hAnsi="Arial" w:cs="Arial"/>
          <w:b/>
          <w:bCs/>
        </w:rPr>
      </w:pPr>
      <w:r w:rsidRPr="00C13B49">
        <w:rPr>
          <w:rFonts w:ascii="Arial" w:hAnsi="Arial" w:cs="Arial"/>
          <w:b/>
          <w:bCs/>
        </w:rPr>
        <w:t xml:space="preserve">                                    Module: LCLM 5005 -Organisational Culture  </w:t>
      </w:r>
    </w:p>
    <w:p w14:paraId="0C2542BD" w14:textId="79715C7B" w:rsidR="006922CD" w:rsidRPr="00C13B49" w:rsidRDefault="006922CD" w:rsidP="00022FA3">
      <w:pPr>
        <w:rPr>
          <w:rFonts w:ascii="Arial" w:hAnsi="Arial" w:cs="Arial"/>
          <w:b/>
          <w:bCs/>
        </w:rPr>
      </w:pPr>
      <w:r w:rsidRPr="00C13B49">
        <w:rPr>
          <w:rFonts w:ascii="Arial" w:hAnsi="Arial" w:cs="Arial"/>
          <w:b/>
          <w:bCs/>
        </w:rPr>
        <w:t xml:space="preserve">                                    Teacher Name: Dr Ibrahim Rufai</w:t>
      </w:r>
    </w:p>
    <w:p w14:paraId="0008365E" w14:textId="77777777" w:rsidR="006922CD" w:rsidRPr="00C13B49" w:rsidRDefault="006922CD" w:rsidP="00022FA3">
      <w:pPr>
        <w:rPr>
          <w:rFonts w:ascii="Arial" w:hAnsi="Arial" w:cs="Arial"/>
        </w:rPr>
      </w:pPr>
    </w:p>
    <w:p w14:paraId="4DAFFAAD" w14:textId="77777777" w:rsidR="006922CD" w:rsidRPr="00C13B49" w:rsidRDefault="006922CD" w:rsidP="00022FA3">
      <w:pPr>
        <w:rPr>
          <w:rFonts w:ascii="Arial" w:hAnsi="Arial" w:cs="Arial"/>
        </w:rPr>
      </w:pPr>
    </w:p>
    <w:p w14:paraId="2DA0041B" w14:textId="77777777" w:rsidR="006922CD" w:rsidRPr="00C13B49" w:rsidRDefault="006922CD" w:rsidP="00022FA3">
      <w:pPr>
        <w:rPr>
          <w:rFonts w:ascii="Arial" w:hAnsi="Arial" w:cs="Arial"/>
        </w:rPr>
      </w:pPr>
    </w:p>
    <w:p w14:paraId="62EC91D7" w14:textId="77777777" w:rsidR="006922CD" w:rsidRPr="00C13B49" w:rsidRDefault="006922CD" w:rsidP="00022FA3">
      <w:pPr>
        <w:rPr>
          <w:rFonts w:ascii="Arial" w:hAnsi="Arial" w:cs="Arial"/>
        </w:rPr>
      </w:pPr>
    </w:p>
    <w:p w14:paraId="2295F79F" w14:textId="3454427B" w:rsidR="00022FA3" w:rsidRPr="00C13B49" w:rsidRDefault="00022FA3" w:rsidP="00022FA3">
      <w:pPr>
        <w:rPr>
          <w:rFonts w:ascii="Arial" w:hAnsi="Arial" w:cs="Arial"/>
        </w:rPr>
      </w:pPr>
      <w:r w:rsidRPr="00C13B49">
        <w:rPr>
          <w:rFonts w:ascii="Arial" w:hAnsi="Arial" w:cs="Arial"/>
        </w:rPr>
        <w:t xml:space="preserve">                                             </w:t>
      </w:r>
    </w:p>
    <w:p w14:paraId="7F754E4F" w14:textId="77777777" w:rsidR="00022FA3" w:rsidRPr="00C13B49" w:rsidRDefault="00022FA3" w:rsidP="00022FA3">
      <w:pPr>
        <w:rPr>
          <w:rFonts w:ascii="Arial" w:hAnsi="Arial" w:cs="Arial"/>
        </w:rPr>
      </w:pPr>
    </w:p>
    <w:p w14:paraId="04CE730B" w14:textId="77777777" w:rsidR="00022FA3" w:rsidRPr="00C13B49" w:rsidRDefault="00022FA3" w:rsidP="00022FA3">
      <w:pPr>
        <w:rPr>
          <w:rFonts w:ascii="Arial" w:hAnsi="Arial" w:cs="Arial"/>
        </w:rPr>
      </w:pPr>
    </w:p>
    <w:p w14:paraId="0D963EA0" w14:textId="77777777" w:rsidR="00022FA3" w:rsidRPr="00C13B49" w:rsidRDefault="00022FA3" w:rsidP="00022FA3">
      <w:pPr>
        <w:rPr>
          <w:rFonts w:ascii="Arial" w:hAnsi="Arial" w:cs="Arial"/>
        </w:rPr>
      </w:pPr>
    </w:p>
    <w:p w14:paraId="4293A499" w14:textId="77777777" w:rsidR="00022FA3" w:rsidRPr="00C13B49" w:rsidRDefault="00022FA3" w:rsidP="00022FA3">
      <w:pPr>
        <w:rPr>
          <w:rFonts w:ascii="Arial" w:hAnsi="Arial" w:cs="Arial"/>
        </w:rPr>
      </w:pPr>
    </w:p>
    <w:p w14:paraId="6A88FA2D" w14:textId="77777777" w:rsidR="00022FA3" w:rsidRPr="00C13B49" w:rsidRDefault="00022FA3" w:rsidP="00022FA3">
      <w:pPr>
        <w:rPr>
          <w:rFonts w:ascii="Arial" w:hAnsi="Arial" w:cs="Arial"/>
        </w:rPr>
      </w:pPr>
    </w:p>
    <w:p w14:paraId="681DD045" w14:textId="77777777" w:rsidR="00022FA3" w:rsidRPr="00C13B49" w:rsidRDefault="00022FA3" w:rsidP="00022FA3">
      <w:pPr>
        <w:rPr>
          <w:rFonts w:ascii="Arial" w:hAnsi="Arial" w:cs="Arial"/>
        </w:rPr>
      </w:pPr>
    </w:p>
    <w:p w14:paraId="02709505" w14:textId="77777777" w:rsidR="00022FA3" w:rsidRPr="00C13B49" w:rsidRDefault="00022FA3" w:rsidP="00022FA3">
      <w:pPr>
        <w:rPr>
          <w:rFonts w:ascii="Arial" w:hAnsi="Arial" w:cs="Arial"/>
        </w:rPr>
      </w:pPr>
    </w:p>
    <w:p w14:paraId="1EFA6F60" w14:textId="77777777" w:rsidR="00022FA3" w:rsidRPr="00C13B49" w:rsidRDefault="00022FA3" w:rsidP="00022FA3">
      <w:pPr>
        <w:rPr>
          <w:rFonts w:ascii="Arial" w:hAnsi="Arial" w:cs="Arial"/>
        </w:rPr>
      </w:pPr>
    </w:p>
    <w:p w14:paraId="57ED7C58" w14:textId="77777777" w:rsidR="00022FA3" w:rsidRPr="00C13B49" w:rsidRDefault="00022FA3" w:rsidP="00022FA3">
      <w:pPr>
        <w:rPr>
          <w:rFonts w:ascii="Arial" w:hAnsi="Arial" w:cs="Arial"/>
        </w:rPr>
      </w:pPr>
    </w:p>
    <w:p w14:paraId="371B4848" w14:textId="77777777" w:rsidR="00022FA3" w:rsidRPr="00C13B49" w:rsidRDefault="00022FA3" w:rsidP="00022FA3">
      <w:pPr>
        <w:rPr>
          <w:rFonts w:ascii="Arial" w:hAnsi="Arial" w:cs="Arial"/>
        </w:rPr>
      </w:pPr>
    </w:p>
    <w:p w14:paraId="126FAB44" w14:textId="77777777" w:rsidR="00022FA3" w:rsidRPr="00C13B49" w:rsidRDefault="00022FA3" w:rsidP="00022FA3">
      <w:pPr>
        <w:rPr>
          <w:rFonts w:ascii="Arial" w:hAnsi="Arial" w:cs="Arial"/>
        </w:rPr>
      </w:pPr>
    </w:p>
    <w:p w14:paraId="574E5736" w14:textId="77777777" w:rsidR="00022FA3" w:rsidRPr="00C13B49" w:rsidRDefault="00022FA3" w:rsidP="00022FA3">
      <w:pPr>
        <w:rPr>
          <w:rFonts w:ascii="Arial" w:hAnsi="Arial" w:cs="Arial"/>
        </w:rPr>
      </w:pPr>
    </w:p>
    <w:p w14:paraId="5A1D6C16" w14:textId="77777777" w:rsidR="00022FA3" w:rsidRPr="00C13B49" w:rsidRDefault="00022FA3" w:rsidP="00022FA3">
      <w:pPr>
        <w:rPr>
          <w:rFonts w:ascii="Arial" w:hAnsi="Arial" w:cs="Arial"/>
        </w:rPr>
      </w:pPr>
    </w:p>
    <w:p w14:paraId="66DED1B3" w14:textId="77777777" w:rsidR="00022FA3" w:rsidRPr="00C13B49" w:rsidRDefault="00022FA3" w:rsidP="00022FA3">
      <w:pPr>
        <w:rPr>
          <w:rFonts w:ascii="Arial" w:hAnsi="Arial" w:cs="Arial"/>
        </w:rPr>
      </w:pPr>
    </w:p>
    <w:p w14:paraId="13164C07" w14:textId="77777777" w:rsidR="00022FA3" w:rsidRPr="00C13B49" w:rsidRDefault="00022FA3" w:rsidP="00022FA3">
      <w:pPr>
        <w:rPr>
          <w:rFonts w:ascii="Arial" w:hAnsi="Arial" w:cs="Arial"/>
        </w:rPr>
      </w:pPr>
    </w:p>
    <w:p w14:paraId="41EE3234" w14:textId="77777777" w:rsidR="00905A15" w:rsidRPr="00C13B49" w:rsidRDefault="00905A15" w:rsidP="00022FA3">
      <w:pPr>
        <w:rPr>
          <w:rFonts w:ascii="Arial" w:hAnsi="Arial" w:cs="Arial"/>
        </w:rPr>
      </w:pPr>
    </w:p>
    <w:p w14:paraId="726B500B" w14:textId="6A08BEFE" w:rsidR="00022FA3" w:rsidRPr="00C13B49" w:rsidRDefault="00022FA3" w:rsidP="00022FA3">
      <w:pPr>
        <w:rPr>
          <w:rFonts w:ascii="Arial" w:hAnsi="Arial" w:cs="Arial"/>
          <w:b/>
          <w:bCs/>
        </w:rPr>
      </w:pPr>
      <w:r w:rsidRPr="00C13B49">
        <w:rPr>
          <w:rFonts w:ascii="Arial" w:hAnsi="Arial" w:cs="Arial"/>
          <w:b/>
          <w:bCs/>
        </w:rPr>
        <w:t>TABLE OF CONTENTS</w:t>
      </w:r>
      <w:r w:rsidR="00905A15" w:rsidRPr="00C13B49">
        <w:rPr>
          <w:rFonts w:ascii="Arial" w:hAnsi="Arial" w:cs="Arial"/>
          <w:b/>
          <w:bCs/>
        </w:rPr>
        <w:t>:</w:t>
      </w:r>
    </w:p>
    <w:p w14:paraId="77097F08" w14:textId="083ED2A7" w:rsidR="00820ED4" w:rsidRPr="00C13B49" w:rsidRDefault="00B6046D" w:rsidP="00820ED4">
      <w:pPr>
        <w:rPr>
          <w:rFonts w:ascii="Arial" w:hAnsi="Arial" w:cs="Arial"/>
          <w:b/>
          <w:bCs/>
        </w:rPr>
      </w:pPr>
      <w:r w:rsidRPr="00C13B49">
        <w:rPr>
          <w:rFonts w:ascii="Arial" w:hAnsi="Arial" w:cs="Arial"/>
          <w:b/>
          <w:bCs/>
        </w:rPr>
        <w:lastRenderedPageBreak/>
        <w:t xml:space="preserve"> </w:t>
      </w:r>
      <w:r w:rsidR="00820ED4" w:rsidRPr="00C13B49">
        <w:rPr>
          <w:rFonts w:ascii="Arial" w:hAnsi="Arial" w:cs="Arial"/>
          <w:b/>
          <w:bCs/>
        </w:rPr>
        <w:t>Introduction</w:t>
      </w:r>
    </w:p>
    <w:p w14:paraId="425B5030" w14:textId="6D240C62" w:rsidR="00820ED4" w:rsidRPr="00C13B49" w:rsidRDefault="00820ED4" w:rsidP="00820ED4">
      <w:pPr>
        <w:rPr>
          <w:rFonts w:ascii="Arial" w:hAnsi="Arial" w:cs="Arial"/>
          <w:b/>
          <w:bCs/>
        </w:rPr>
      </w:pPr>
      <w:r w:rsidRPr="00C13B49">
        <w:rPr>
          <w:rFonts w:ascii="Arial" w:hAnsi="Arial" w:cs="Arial"/>
          <w:b/>
          <w:bCs/>
        </w:rPr>
        <w:t xml:space="preserve"> Influence of Organisational Culture on Structure and Decision</w:t>
      </w:r>
      <w:r w:rsidRPr="00C13B49">
        <w:rPr>
          <w:rFonts w:ascii="Arial" w:hAnsi="Arial" w:cs="Arial"/>
          <w:b/>
          <w:bCs/>
        </w:rPr>
        <w:noBreakHyphen/>
        <w:t>Making</w:t>
      </w:r>
    </w:p>
    <w:p w14:paraId="44202C0F" w14:textId="1AFC02E4" w:rsidR="00820ED4" w:rsidRPr="00C13B49" w:rsidRDefault="00820ED4" w:rsidP="00820ED4">
      <w:pPr>
        <w:rPr>
          <w:rFonts w:ascii="Arial" w:hAnsi="Arial" w:cs="Arial"/>
          <w:b/>
          <w:bCs/>
        </w:rPr>
      </w:pPr>
      <w:r w:rsidRPr="00C13B49">
        <w:rPr>
          <w:rFonts w:ascii="Arial" w:hAnsi="Arial" w:cs="Arial"/>
          <w:b/>
          <w:bCs/>
        </w:rPr>
        <w:t xml:space="preserve"> Identifying Organisational Culture Using Relevant Theoretical Frameworks</w:t>
      </w:r>
    </w:p>
    <w:p w14:paraId="2147277F" w14:textId="51079EE6" w:rsidR="00820ED4" w:rsidRPr="00C13B49" w:rsidRDefault="00820ED4" w:rsidP="00820ED4">
      <w:pPr>
        <w:rPr>
          <w:rFonts w:ascii="Arial" w:hAnsi="Arial" w:cs="Arial"/>
          <w:b/>
          <w:bCs/>
        </w:rPr>
      </w:pPr>
      <w:r w:rsidRPr="00C13B49">
        <w:rPr>
          <w:rFonts w:ascii="Arial" w:hAnsi="Arial" w:cs="Arial"/>
          <w:b/>
          <w:bCs/>
        </w:rPr>
        <w:t xml:space="preserve"> Organisational Culture and Adaptation to External Environmental Influences</w:t>
      </w:r>
    </w:p>
    <w:p w14:paraId="41C30A21" w14:textId="2C67AEA1" w:rsidR="00820ED4" w:rsidRPr="00C13B49" w:rsidRDefault="00820ED4" w:rsidP="00820ED4">
      <w:pPr>
        <w:rPr>
          <w:rFonts w:ascii="Arial" w:hAnsi="Arial" w:cs="Arial"/>
          <w:b/>
          <w:bCs/>
        </w:rPr>
      </w:pPr>
      <w:r w:rsidRPr="00C13B49">
        <w:rPr>
          <w:rFonts w:ascii="Arial" w:hAnsi="Arial" w:cs="Arial"/>
          <w:b/>
          <w:bCs/>
        </w:rPr>
        <w:t xml:space="preserve"> Organisational Culture as a Barrier or an Enabler to Effective Functioning</w:t>
      </w:r>
    </w:p>
    <w:p w14:paraId="72686967" w14:textId="20A31E7F" w:rsidR="00820ED4" w:rsidRPr="00C13B49" w:rsidRDefault="00820ED4" w:rsidP="00820ED4">
      <w:pPr>
        <w:rPr>
          <w:rFonts w:ascii="Arial" w:hAnsi="Arial" w:cs="Arial"/>
          <w:b/>
          <w:bCs/>
        </w:rPr>
      </w:pPr>
      <w:r w:rsidRPr="00C13B49">
        <w:rPr>
          <w:rFonts w:ascii="Arial" w:hAnsi="Arial" w:cs="Arial"/>
          <w:b/>
          <w:bCs/>
        </w:rPr>
        <w:t xml:space="preserve"> Impact of Organisational Culture on Organisational Performance</w:t>
      </w:r>
    </w:p>
    <w:p w14:paraId="2AA09752" w14:textId="2CD5B6F8" w:rsidR="00820ED4" w:rsidRPr="00C13B49" w:rsidRDefault="00820ED4" w:rsidP="00820ED4">
      <w:pPr>
        <w:rPr>
          <w:rFonts w:ascii="Arial" w:hAnsi="Arial" w:cs="Arial"/>
          <w:b/>
          <w:bCs/>
        </w:rPr>
      </w:pPr>
      <w:r w:rsidRPr="00C13B49">
        <w:rPr>
          <w:rFonts w:ascii="Arial" w:hAnsi="Arial" w:cs="Arial"/>
          <w:b/>
          <w:bCs/>
        </w:rPr>
        <w:t xml:space="preserve"> Theory</w:t>
      </w:r>
      <w:r w:rsidRPr="00C13B49">
        <w:rPr>
          <w:rFonts w:ascii="Arial" w:hAnsi="Arial" w:cs="Arial"/>
          <w:b/>
          <w:bCs/>
        </w:rPr>
        <w:noBreakHyphen/>
        <w:t>Informed, Evidence</w:t>
      </w:r>
      <w:r w:rsidRPr="00C13B49">
        <w:rPr>
          <w:rFonts w:ascii="Arial" w:hAnsi="Arial" w:cs="Arial"/>
          <w:b/>
          <w:bCs/>
        </w:rPr>
        <w:noBreakHyphen/>
        <w:t>Based Recommendations for Improvement</w:t>
      </w:r>
    </w:p>
    <w:p w14:paraId="6DD9E4DA" w14:textId="58F85574" w:rsidR="00820ED4" w:rsidRPr="00C13B49" w:rsidRDefault="00B6046D" w:rsidP="00820ED4">
      <w:pPr>
        <w:rPr>
          <w:rFonts w:ascii="Arial" w:hAnsi="Arial" w:cs="Arial"/>
          <w:b/>
          <w:bCs/>
        </w:rPr>
      </w:pPr>
      <w:r w:rsidRPr="00C13B49">
        <w:rPr>
          <w:rFonts w:ascii="Arial" w:hAnsi="Arial" w:cs="Arial"/>
          <w:b/>
          <w:bCs/>
        </w:rPr>
        <w:t xml:space="preserve"> </w:t>
      </w:r>
      <w:r w:rsidR="00820ED4" w:rsidRPr="00C13B49">
        <w:rPr>
          <w:rFonts w:ascii="Arial" w:hAnsi="Arial" w:cs="Arial"/>
          <w:b/>
          <w:bCs/>
        </w:rPr>
        <w:t>Conclusion</w:t>
      </w:r>
    </w:p>
    <w:p w14:paraId="5B2D64A6" w14:textId="49F32F09" w:rsidR="00820ED4" w:rsidRPr="00C13B49" w:rsidRDefault="00820ED4" w:rsidP="00820ED4">
      <w:pPr>
        <w:rPr>
          <w:rFonts w:ascii="Arial" w:hAnsi="Arial" w:cs="Arial"/>
          <w:b/>
          <w:bCs/>
        </w:rPr>
      </w:pPr>
      <w:r w:rsidRPr="00C13B49">
        <w:rPr>
          <w:rFonts w:ascii="Arial" w:hAnsi="Arial" w:cs="Arial"/>
          <w:b/>
          <w:bCs/>
        </w:rPr>
        <w:t xml:space="preserve"> Reference List</w:t>
      </w:r>
    </w:p>
    <w:p w14:paraId="561F63DD" w14:textId="77777777" w:rsidR="00022FA3" w:rsidRPr="00C13B49" w:rsidRDefault="00022FA3" w:rsidP="00022FA3">
      <w:pPr>
        <w:rPr>
          <w:rFonts w:ascii="Arial" w:hAnsi="Arial" w:cs="Arial"/>
        </w:rPr>
      </w:pPr>
    </w:p>
    <w:p w14:paraId="7938D625" w14:textId="77777777" w:rsidR="00A34A1C" w:rsidRDefault="00A34A1C" w:rsidP="00022FA3">
      <w:pPr>
        <w:rPr>
          <w:rFonts w:ascii="Arial" w:hAnsi="Arial" w:cs="Arial"/>
          <w:b/>
          <w:bCs/>
        </w:rPr>
      </w:pPr>
    </w:p>
    <w:p w14:paraId="7F0551FA" w14:textId="77777777" w:rsidR="00A34A1C" w:rsidRDefault="00A34A1C" w:rsidP="00022FA3">
      <w:pPr>
        <w:rPr>
          <w:rFonts w:ascii="Arial" w:hAnsi="Arial" w:cs="Arial"/>
          <w:b/>
          <w:bCs/>
        </w:rPr>
      </w:pPr>
    </w:p>
    <w:p w14:paraId="126DDBB0" w14:textId="77777777" w:rsidR="00A34A1C" w:rsidRDefault="00A34A1C" w:rsidP="00022FA3">
      <w:pPr>
        <w:rPr>
          <w:rFonts w:ascii="Arial" w:hAnsi="Arial" w:cs="Arial"/>
          <w:b/>
          <w:bCs/>
        </w:rPr>
      </w:pPr>
    </w:p>
    <w:p w14:paraId="23130144" w14:textId="0A26ED64" w:rsidR="00022FA3" w:rsidRPr="00C13B49" w:rsidRDefault="00022FA3" w:rsidP="00022FA3">
      <w:pPr>
        <w:rPr>
          <w:rFonts w:ascii="Arial" w:hAnsi="Arial" w:cs="Arial"/>
        </w:rPr>
      </w:pPr>
      <w:r w:rsidRPr="00C13B49">
        <w:rPr>
          <w:rFonts w:ascii="Arial" w:hAnsi="Arial" w:cs="Arial"/>
          <w:b/>
          <w:bCs/>
        </w:rPr>
        <w:t>1. Introduction</w:t>
      </w:r>
    </w:p>
    <w:p w14:paraId="2B2445FA" w14:textId="19E1909C" w:rsidR="00022FA3" w:rsidRPr="00C13B49" w:rsidRDefault="00022FA3" w:rsidP="00022FA3">
      <w:pPr>
        <w:rPr>
          <w:rFonts w:ascii="Arial" w:hAnsi="Arial" w:cs="Arial"/>
        </w:rPr>
      </w:pPr>
      <w:r w:rsidRPr="00C13B49">
        <w:rPr>
          <w:rFonts w:ascii="Arial" w:hAnsi="Arial" w:cs="Arial"/>
        </w:rPr>
        <w:t>Organisational culture has become one of the most widely discussed and influential concepts in organisational behaviour. Mullins and Christy (2016) argue that culture shapes how things are done around here, influencing decision</w:t>
      </w:r>
      <w:r w:rsidRPr="00C13B49">
        <w:rPr>
          <w:rFonts w:ascii="Arial" w:hAnsi="Arial" w:cs="Arial"/>
        </w:rPr>
        <w:noBreakHyphen/>
        <w:t xml:space="preserve">making, structure, motivation, group behaviour, and managerial control. In today’s globalised and highly competitive environment, organisations must integrate diverse values, beliefs, and expectations into a coherent cultural system that supports strategic goals. This report critically examines how organisational culture operates within </w:t>
      </w:r>
      <w:r w:rsidRPr="00C13B49">
        <w:rPr>
          <w:rFonts w:ascii="Arial" w:hAnsi="Arial" w:cs="Arial"/>
          <w:b/>
          <w:bCs/>
        </w:rPr>
        <w:t>Tesco</w:t>
      </w:r>
      <w:r w:rsidRPr="00C13B49">
        <w:rPr>
          <w:rFonts w:ascii="Arial" w:hAnsi="Arial" w:cs="Arial"/>
        </w:rPr>
        <w:t>, the UK’s largest retailer, and evaluates how culture influences its structure, decision</w:t>
      </w:r>
      <w:r w:rsidRPr="00C13B49">
        <w:rPr>
          <w:rFonts w:ascii="Arial" w:hAnsi="Arial" w:cs="Arial"/>
        </w:rPr>
        <w:noBreakHyphen/>
        <w:t>making, external responsiveness, and overall performance.</w:t>
      </w:r>
    </w:p>
    <w:p w14:paraId="299D4B1C" w14:textId="77777777" w:rsidR="00022FA3" w:rsidRPr="00C13B49" w:rsidRDefault="00022FA3" w:rsidP="00022FA3">
      <w:pPr>
        <w:rPr>
          <w:rFonts w:ascii="Arial" w:hAnsi="Arial" w:cs="Arial"/>
        </w:rPr>
      </w:pPr>
      <w:r w:rsidRPr="00C13B49">
        <w:rPr>
          <w:rFonts w:ascii="Arial" w:hAnsi="Arial" w:cs="Arial"/>
        </w:rPr>
        <w:t>Tesco is an ideal organisation for cultural analysis due to its size, complexity, and history of cultural transformation. With over 330,000 employees and thousands of stores across the UK and Europe, Tesco’s culture affects not only internal processes but also customer experience, brand reputation, and competitive advantage. The organisation has undergone significant cultural shifts, particularly following the 2014 accounting scandal, which exposed weaknesses in leadership, communication, and ethical standards. This crisis prompted a renewed focus on transparency, customer</w:t>
      </w:r>
      <w:r w:rsidRPr="00C13B49">
        <w:rPr>
          <w:rFonts w:ascii="Arial" w:hAnsi="Arial" w:cs="Arial"/>
        </w:rPr>
        <w:noBreakHyphen/>
        <w:t>centricity, and employee empowerment, making Tesco a rich case for exploring how culture evolves and influences organisational functioning.</w:t>
      </w:r>
    </w:p>
    <w:p w14:paraId="125728FF" w14:textId="467F153E" w:rsidR="00022FA3" w:rsidRPr="00C13B49" w:rsidRDefault="00022FA3" w:rsidP="00022FA3">
      <w:pPr>
        <w:rPr>
          <w:rFonts w:ascii="Arial" w:hAnsi="Arial" w:cs="Arial"/>
        </w:rPr>
      </w:pPr>
      <w:r w:rsidRPr="00C13B49">
        <w:rPr>
          <w:rFonts w:ascii="Arial" w:hAnsi="Arial" w:cs="Arial"/>
        </w:rPr>
        <w:t>This report applies key organisational culture frameworks</w:t>
      </w:r>
      <w:r w:rsidR="00AA5ACF">
        <w:rPr>
          <w:rFonts w:ascii="Arial" w:hAnsi="Arial" w:cs="Arial"/>
        </w:rPr>
        <w:t xml:space="preserve"> </w:t>
      </w:r>
      <w:r w:rsidRPr="00C13B49">
        <w:rPr>
          <w:rFonts w:ascii="Arial" w:hAnsi="Arial" w:cs="Arial"/>
        </w:rPr>
        <w:t xml:space="preserve">including </w:t>
      </w:r>
      <w:r w:rsidRPr="00C13B49">
        <w:rPr>
          <w:rFonts w:ascii="Arial" w:hAnsi="Arial" w:cs="Arial"/>
          <w:b/>
          <w:bCs/>
        </w:rPr>
        <w:t>Schein’s Model</w:t>
      </w:r>
      <w:r w:rsidRPr="00C13B49">
        <w:rPr>
          <w:rFonts w:ascii="Arial" w:hAnsi="Arial" w:cs="Arial"/>
        </w:rPr>
        <w:t xml:space="preserve">, </w:t>
      </w:r>
      <w:r w:rsidRPr="00C13B49">
        <w:rPr>
          <w:rFonts w:ascii="Arial" w:hAnsi="Arial" w:cs="Arial"/>
          <w:b/>
          <w:bCs/>
        </w:rPr>
        <w:t>Hofstede’s Cultural Dimensions</w:t>
      </w:r>
      <w:r w:rsidRPr="00C13B49">
        <w:rPr>
          <w:rFonts w:ascii="Arial" w:hAnsi="Arial" w:cs="Arial"/>
        </w:rPr>
        <w:t xml:space="preserve">, and </w:t>
      </w:r>
      <w:r w:rsidRPr="00C13B49">
        <w:rPr>
          <w:rFonts w:ascii="Arial" w:hAnsi="Arial" w:cs="Arial"/>
          <w:b/>
          <w:bCs/>
        </w:rPr>
        <w:t>Handy’s Cultural Types</w:t>
      </w:r>
      <w:r w:rsidR="00AA5ACF">
        <w:rPr>
          <w:rFonts w:ascii="Arial" w:hAnsi="Arial" w:cs="Arial"/>
        </w:rPr>
        <w:t xml:space="preserve"> </w:t>
      </w:r>
      <w:r w:rsidRPr="00C13B49">
        <w:rPr>
          <w:rFonts w:ascii="Arial" w:hAnsi="Arial" w:cs="Arial"/>
        </w:rPr>
        <w:t>to identify Tesco’s prevailing culture and evaluate its impact. It also examines how Tesco’s culture interacts with external environmental pressures such as competition, technological change, and shifting consumer expectations. The analysis is structured around the assessment tasks, ensuring a comprehensive and academically rigorous evaluation.</w:t>
      </w:r>
    </w:p>
    <w:p w14:paraId="34CC7E7A" w14:textId="77777777" w:rsidR="00022FA3" w:rsidRPr="00C13B49" w:rsidRDefault="00022FA3" w:rsidP="00022FA3">
      <w:pPr>
        <w:rPr>
          <w:rFonts w:ascii="Arial" w:hAnsi="Arial" w:cs="Arial"/>
        </w:rPr>
      </w:pPr>
      <w:r w:rsidRPr="00C13B49">
        <w:rPr>
          <w:rFonts w:ascii="Arial" w:hAnsi="Arial" w:cs="Arial"/>
        </w:rPr>
        <w:t>The report adopts a critical, evidence</w:t>
      </w:r>
      <w:r w:rsidRPr="00C13B49">
        <w:rPr>
          <w:rFonts w:ascii="Arial" w:hAnsi="Arial" w:cs="Arial"/>
        </w:rPr>
        <w:noBreakHyphen/>
        <w:t xml:space="preserve">based approach, drawing on academic literature, industry reports, and Tesco’s corporate documentation. It demonstrates understanding of </w:t>
      </w:r>
      <w:r w:rsidRPr="00C13B49">
        <w:rPr>
          <w:rFonts w:ascii="Arial" w:hAnsi="Arial" w:cs="Arial"/>
        </w:rPr>
        <w:lastRenderedPageBreak/>
        <w:t>organisational culture concepts and applies them to a real</w:t>
      </w:r>
      <w:r w:rsidRPr="00C13B49">
        <w:rPr>
          <w:rFonts w:ascii="Arial" w:hAnsi="Arial" w:cs="Arial"/>
        </w:rPr>
        <w:noBreakHyphen/>
        <w:t>world organisation, fulfilling the requirements of the assessment brief.</w:t>
      </w:r>
    </w:p>
    <w:p w14:paraId="59724A0E" w14:textId="77777777" w:rsidR="00A34A1C" w:rsidRDefault="00A34A1C" w:rsidP="00022FA3">
      <w:pPr>
        <w:rPr>
          <w:rFonts w:ascii="Arial" w:hAnsi="Arial" w:cs="Arial"/>
        </w:rPr>
      </w:pPr>
    </w:p>
    <w:p w14:paraId="029ECE9B" w14:textId="6C92DE97" w:rsidR="00022FA3" w:rsidRPr="00A34A1C" w:rsidRDefault="00022FA3" w:rsidP="00022FA3">
      <w:pPr>
        <w:rPr>
          <w:rFonts w:ascii="Arial" w:hAnsi="Arial" w:cs="Arial"/>
        </w:rPr>
      </w:pPr>
      <w:r w:rsidRPr="00C13B49">
        <w:rPr>
          <w:rFonts w:ascii="Arial" w:hAnsi="Arial" w:cs="Arial"/>
          <w:b/>
          <w:bCs/>
        </w:rPr>
        <w:t>2. How Organisational Culture Influences Tesco’s Structure and Decision</w:t>
      </w:r>
      <w:r w:rsidRPr="00C13B49">
        <w:rPr>
          <w:rFonts w:ascii="Arial" w:hAnsi="Arial" w:cs="Arial"/>
          <w:b/>
          <w:bCs/>
        </w:rPr>
        <w:noBreakHyphen/>
        <w:t>Making</w:t>
      </w:r>
    </w:p>
    <w:p w14:paraId="2168CFA0" w14:textId="77777777" w:rsidR="00022FA3" w:rsidRPr="00C13B49" w:rsidRDefault="00022FA3" w:rsidP="00022FA3">
      <w:pPr>
        <w:rPr>
          <w:rFonts w:ascii="Arial" w:hAnsi="Arial" w:cs="Arial"/>
        </w:rPr>
      </w:pPr>
      <w:r w:rsidRPr="00C13B49">
        <w:rPr>
          <w:rFonts w:ascii="Arial" w:hAnsi="Arial" w:cs="Arial"/>
        </w:rPr>
        <w:t>Organisational culture plays a fundamental role in shaping structure and decision</w:t>
      </w:r>
      <w:r w:rsidRPr="00C13B49">
        <w:rPr>
          <w:rFonts w:ascii="Arial" w:hAnsi="Arial" w:cs="Arial"/>
        </w:rPr>
        <w:noBreakHyphen/>
        <w:t>making processes. Mullins and Christy (2016) emphasise that culture influences organisational design, communication patterns, leadership behaviour, and the way decisions are made. In Tesco, culture has historically shaped its hierarchical structure, leadership style, and decision</w:t>
      </w:r>
      <w:r w:rsidRPr="00C13B49">
        <w:rPr>
          <w:rFonts w:ascii="Arial" w:hAnsi="Arial" w:cs="Arial"/>
        </w:rPr>
        <w:noBreakHyphen/>
        <w:t>making processes at both strategic and operational levels. This section critically evaluates these influences, drawing on academic theory and real examples from Tesco’s organisational evolution.</w:t>
      </w:r>
    </w:p>
    <w:p w14:paraId="4FFC578B" w14:textId="77777777" w:rsidR="00144E58" w:rsidRDefault="00144E58" w:rsidP="00022FA3">
      <w:pPr>
        <w:rPr>
          <w:rFonts w:ascii="Arial" w:hAnsi="Arial" w:cs="Arial"/>
        </w:rPr>
      </w:pPr>
    </w:p>
    <w:p w14:paraId="790E1C6A" w14:textId="3458DBFD" w:rsidR="00022FA3" w:rsidRPr="00E07D75" w:rsidRDefault="00022FA3" w:rsidP="00022FA3">
      <w:pPr>
        <w:rPr>
          <w:rFonts w:ascii="Arial" w:hAnsi="Arial" w:cs="Arial"/>
        </w:rPr>
      </w:pPr>
      <w:r w:rsidRPr="00C13B49">
        <w:rPr>
          <w:rFonts w:ascii="Arial" w:hAnsi="Arial" w:cs="Arial"/>
          <w:b/>
          <w:bCs/>
        </w:rPr>
        <w:t xml:space="preserve"> Influence of Culture on Tesco’s Organisational Structure</w:t>
      </w:r>
    </w:p>
    <w:p w14:paraId="2D650EDD" w14:textId="77777777" w:rsidR="00022FA3" w:rsidRPr="00C13B49" w:rsidRDefault="00022FA3" w:rsidP="00022FA3">
      <w:pPr>
        <w:rPr>
          <w:rFonts w:ascii="Arial" w:hAnsi="Arial" w:cs="Arial"/>
        </w:rPr>
      </w:pPr>
      <w:r w:rsidRPr="00C13B49">
        <w:rPr>
          <w:rFonts w:ascii="Arial" w:hAnsi="Arial" w:cs="Arial"/>
        </w:rPr>
        <w:t xml:space="preserve">Tesco’s structure has evolved significantly over time, reflecting shifts in its cultural priorities. Traditionally, Tesco operated with a </w:t>
      </w:r>
      <w:r w:rsidRPr="00144E58">
        <w:rPr>
          <w:rFonts w:ascii="Arial" w:hAnsi="Arial" w:cs="Arial"/>
        </w:rPr>
        <w:t>tall hierarchical structure</w:t>
      </w:r>
      <w:r w:rsidRPr="00C13B49">
        <w:rPr>
          <w:rFonts w:ascii="Arial" w:hAnsi="Arial" w:cs="Arial"/>
        </w:rPr>
        <w:t>, characterised by multiple layers of management, clear reporting lines, and centralised control. This structure aligned with a culture focused on efficiency, standardisation, and performance measurement—values commonly found in large retail organisations (Johnson et al., 2017).</w:t>
      </w:r>
    </w:p>
    <w:p w14:paraId="18F7ED9C" w14:textId="41A326E2" w:rsidR="00022FA3" w:rsidRPr="00C13B49" w:rsidRDefault="00022FA3" w:rsidP="00022FA3">
      <w:pPr>
        <w:rPr>
          <w:rFonts w:ascii="Arial" w:hAnsi="Arial" w:cs="Arial"/>
          <w:b/>
          <w:bCs/>
        </w:rPr>
      </w:pPr>
      <w:r w:rsidRPr="00C13B49">
        <w:rPr>
          <w:rFonts w:ascii="Arial" w:hAnsi="Arial" w:cs="Arial"/>
          <w:b/>
          <w:bCs/>
        </w:rPr>
        <w:t>A Culture of Efficiency and Standardisation</w:t>
      </w:r>
    </w:p>
    <w:p w14:paraId="7A632B6C" w14:textId="77777777" w:rsidR="00022FA3" w:rsidRPr="00C13B49" w:rsidRDefault="00022FA3" w:rsidP="00022FA3">
      <w:pPr>
        <w:rPr>
          <w:rFonts w:ascii="Arial" w:hAnsi="Arial" w:cs="Arial"/>
        </w:rPr>
      </w:pPr>
      <w:r w:rsidRPr="00C13B49">
        <w:rPr>
          <w:rFonts w:ascii="Arial" w:hAnsi="Arial" w:cs="Arial"/>
        </w:rPr>
        <w:t>Retail organisations rely heavily on consistency across stores, and Tesco’s culture has long emphasised operational efficiency, cost control, and predictable service delivery. These cultural values naturally support a hierarchical structure, where:</w:t>
      </w:r>
    </w:p>
    <w:p w14:paraId="4985BF73" w14:textId="77777777" w:rsidR="00022FA3" w:rsidRPr="00C13B49" w:rsidRDefault="00022FA3" w:rsidP="00022FA3">
      <w:pPr>
        <w:numPr>
          <w:ilvl w:val="0"/>
          <w:numId w:val="3"/>
        </w:numPr>
        <w:rPr>
          <w:rFonts w:ascii="Arial" w:hAnsi="Arial" w:cs="Arial"/>
        </w:rPr>
      </w:pPr>
      <w:r w:rsidRPr="00C13B49">
        <w:rPr>
          <w:rFonts w:ascii="Arial" w:hAnsi="Arial" w:cs="Arial"/>
        </w:rPr>
        <w:t>decisions flow from senior leadership to store managers</w:t>
      </w:r>
    </w:p>
    <w:p w14:paraId="2B0E8A4D" w14:textId="77777777" w:rsidR="00022FA3" w:rsidRPr="00C13B49" w:rsidRDefault="00022FA3" w:rsidP="00022FA3">
      <w:pPr>
        <w:numPr>
          <w:ilvl w:val="0"/>
          <w:numId w:val="3"/>
        </w:numPr>
        <w:rPr>
          <w:rFonts w:ascii="Arial" w:hAnsi="Arial" w:cs="Arial"/>
        </w:rPr>
      </w:pPr>
      <w:r w:rsidRPr="00C13B49">
        <w:rPr>
          <w:rFonts w:ascii="Arial" w:hAnsi="Arial" w:cs="Arial"/>
        </w:rPr>
        <w:t>processes are standardised across thousands of stores</w:t>
      </w:r>
    </w:p>
    <w:p w14:paraId="67DC788C" w14:textId="77777777" w:rsidR="00022FA3" w:rsidRPr="00C13B49" w:rsidRDefault="00022FA3" w:rsidP="00022FA3">
      <w:pPr>
        <w:numPr>
          <w:ilvl w:val="0"/>
          <w:numId w:val="3"/>
        </w:numPr>
        <w:rPr>
          <w:rFonts w:ascii="Arial" w:hAnsi="Arial" w:cs="Arial"/>
        </w:rPr>
      </w:pPr>
      <w:r w:rsidRPr="00C13B49">
        <w:rPr>
          <w:rFonts w:ascii="Arial" w:hAnsi="Arial" w:cs="Arial"/>
        </w:rPr>
        <w:t>performance is monitored through KPIs and metrics</w:t>
      </w:r>
    </w:p>
    <w:p w14:paraId="10098521" w14:textId="3D86423C" w:rsidR="00022FA3" w:rsidRPr="00C13B49" w:rsidRDefault="00022FA3" w:rsidP="00022FA3">
      <w:pPr>
        <w:rPr>
          <w:rFonts w:ascii="Arial" w:hAnsi="Arial" w:cs="Arial"/>
        </w:rPr>
      </w:pPr>
      <w:r w:rsidRPr="00C13B49">
        <w:rPr>
          <w:rFonts w:ascii="Arial" w:hAnsi="Arial" w:cs="Arial"/>
        </w:rPr>
        <w:t xml:space="preserve">This reflects what Handy (1993) describes as a </w:t>
      </w:r>
      <w:r w:rsidRPr="00144E58">
        <w:rPr>
          <w:rFonts w:ascii="Arial" w:hAnsi="Arial" w:cs="Arial"/>
        </w:rPr>
        <w:t>role culture,</w:t>
      </w:r>
      <w:r w:rsidRPr="00C13B49">
        <w:rPr>
          <w:rFonts w:ascii="Arial" w:hAnsi="Arial" w:cs="Arial"/>
        </w:rPr>
        <w:t xml:space="preserve"> where structure is defined by rules, procedures, and job descriptions. In Tesco, this culture historically ensured stability and uniformity, which are essential in large</w:t>
      </w:r>
      <w:r w:rsidRPr="00C13B49">
        <w:rPr>
          <w:rFonts w:ascii="Arial" w:hAnsi="Arial" w:cs="Arial"/>
        </w:rPr>
        <w:noBreakHyphen/>
        <w:t>scale retail operations.</w:t>
      </w:r>
    </w:p>
    <w:p w14:paraId="5844F68A" w14:textId="2DD68429" w:rsidR="00022FA3" w:rsidRPr="00C13B49" w:rsidRDefault="00022FA3" w:rsidP="00022FA3">
      <w:pPr>
        <w:rPr>
          <w:rFonts w:ascii="Arial" w:hAnsi="Arial" w:cs="Arial"/>
          <w:b/>
          <w:bCs/>
        </w:rPr>
      </w:pPr>
      <w:r w:rsidRPr="00C13B49">
        <w:rPr>
          <w:rFonts w:ascii="Arial" w:hAnsi="Arial" w:cs="Arial"/>
          <w:b/>
          <w:bCs/>
        </w:rPr>
        <w:t xml:space="preserve"> Cultural Shifts After the 2014 Crisis</w:t>
      </w:r>
    </w:p>
    <w:p w14:paraId="68B2E4C5" w14:textId="77777777" w:rsidR="00022FA3" w:rsidRPr="00C13B49" w:rsidRDefault="00022FA3" w:rsidP="00022FA3">
      <w:pPr>
        <w:rPr>
          <w:rFonts w:ascii="Arial" w:hAnsi="Arial" w:cs="Arial"/>
        </w:rPr>
      </w:pPr>
      <w:r w:rsidRPr="00C13B49">
        <w:rPr>
          <w:rFonts w:ascii="Arial" w:hAnsi="Arial" w:cs="Arial"/>
        </w:rPr>
        <w:t xml:space="preserve">The 2014 accounting scandal exposed weaknesses in Tesco’s culture and structure. Scholars such as Hartmann (2015) argue that Tesco had developed a culture of </w:t>
      </w:r>
      <w:r w:rsidRPr="00144E58">
        <w:rPr>
          <w:rFonts w:ascii="Arial" w:hAnsi="Arial" w:cs="Arial"/>
        </w:rPr>
        <w:t>short</w:t>
      </w:r>
      <w:r w:rsidRPr="00144E58">
        <w:rPr>
          <w:rFonts w:ascii="Arial" w:hAnsi="Arial" w:cs="Arial"/>
        </w:rPr>
        <w:noBreakHyphen/>
        <w:t>termism</w:t>
      </w:r>
      <w:r w:rsidRPr="00C13B49">
        <w:rPr>
          <w:rFonts w:ascii="Arial" w:hAnsi="Arial" w:cs="Arial"/>
        </w:rPr>
        <w:t>, driven by pressure to meet financial targets. This created a structural environment where:</w:t>
      </w:r>
    </w:p>
    <w:p w14:paraId="31FF5533" w14:textId="77777777" w:rsidR="00022FA3" w:rsidRPr="00C13B49" w:rsidRDefault="00022FA3" w:rsidP="00022FA3">
      <w:pPr>
        <w:numPr>
          <w:ilvl w:val="0"/>
          <w:numId w:val="4"/>
        </w:numPr>
        <w:rPr>
          <w:rFonts w:ascii="Arial" w:hAnsi="Arial" w:cs="Arial"/>
        </w:rPr>
      </w:pPr>
      <w:r w:rsidRPr="00C13B49">
        <w:rPr>
          <w:rFonts w:ascii="Arial" w:hAnsi="Arial" w:cs="Arial"/>
        </w:rPr>
        <w:t>decision</w:t>
      </w:r>
      <w:r w:rsidRPr="00C13B49">
        <w:rPr>
          <w:rFonts w:ascii="Arial" w:hAnsi="Arial" w:cs="Arial"/>
        </w:rPr>
        <w:noBreakHyphen/>
        <w:t>making was overly centralised</w:t>
      </w:r>
    </w:p>
    <w:p w14:paraId="2B745421" w14:textId="77777777" w:rsidR="00022FA3" w:rsidRPr="00C13B49" w:rsidRDefault="00022FA3" w:rsidP="00022FA3">
      <w:pPr>
        <w:numPr>
          <w:ilvl w:val="0"/>
          <w:numId w:val="4"/>
        </w:numPr>
        <w:rPr>
          <w:rFonts w:ascii="Arial" w:hAnsi="Arial" w:cs="Arial"/>
        </w:rPr>
      </w:pPr>
      <w:r w:rsidRPr="00C13B49">
        <w:rPr>
          <w:rFonts w:ascii="Arial" w:hAnsi="Arial" w:cs="Arial"/>
        </w:rPr>
        <w:t>communication was top</w:t>
      </w:r>
      <w:r w:rsidRPr="00C13B49">
        <w:rPr>
          <w:rFonts w:ascii="Arial" w:hAnsi="Arial" w:cs="Arial"/>
        </w:rPr>
        <w:noBreakHyphen/>
        <w:t>down</w:t>
      </w:r>
    </w:p>
    <w:p w14:paraId="28CC3E39" w14:textId="77777777" w:rsidR="00022FA3" w:rsidRPr="00C13B49" w:rsidRDefault="00022FA3" w:rsidP="00022FA3">
      <w:pPr>
        <w:numPr>
          <w:ilvl w:val="0"/>
          <w:numId w:val="4"/>
        </w:numPr>
        <w:rPr>
          <w:rFonts w:ascii="Arial" w:hAnsi="Arial" w:cs="Arial"/>
        </w:rPr>
      </w:pPr>
      <w:r w:rsidRPr="00C13B49">
        <w:rPr>
          <w:rFonts w:ascii="Arial" w:hAnsi="Arial" w:cs="Arial"/>
        </w:rPr>
        <w:t>employees felt pressured to prioritise numbers over ethics</w:t>
      </w:r>
    </w:p>
    <w:p w14:paraId="3E7BC814" w14:textId="1932442A" w:rsidR="00022FA3" w:rsidRPr="00C13B49" w:rsidRDefault="00022FA3" w:rsidP="00022FA3">
      <w:pPr>
        <w:rPr>
          <w:rFonts w:ascii="Arial" w:hAnsi="Arial" w:cs="Arial"/>
        </w:rPr>
      </w:pPr>
      <w:r w:rsidRPr="00C13B49">
        <w:rPr>
          <w:rFonts w:ascii="Arial" w:hAnsi="Arial" w:cs="Arial"/>
        </w:rPr>
        <w:t xml:space="preserve">Following the crisis, Tesco shifted towards a more </w:t>
      </w:r>
      <w:r w:rsidRPr="00144E58">
        <w:rPr>
          <w:rFonts w:ascii="Arial" w:hAnsi="Arial" w:cs="Arial"/>
        </w:rPr>
        <w:t>decentralised and collaborative</w:t>
      </w:r>
      <w:r w:rsidRPr="00C13B49">
        <w:rPr>
          <w:rFonts w:ascii="Arial" w:hAnsi="Arial" w:cs="Arial"/>
          <w:b/>
          <w:bCs/>
        </w:rPr>
        <w:t xml:space="preserve"> </w:t>
      </w:r>
      <w:r w:rsidRPr="00144E58">
        <w:rPr>
          <w:rFonts w:ascii="Arial" w:hAnsi="Arial" w:cs="Arial"/>
        </w:rPr>
        <w:t>structure</w:t>
      </w:r>
      <w:r w:rsidRPr="00C13B49">
        <w:rPr>
          <w:rFonts w:ascii="Arial" w:hAnsi="Arial" w:cs="Arial"/>
        </w:rPr>
        <w:t>, reflecting a cultural move towards transparency, empowerment, and customer</w:t>
      </w:r>
      <w:r w:rsidRPr="00C13B49">
        <w:rPr>
          <w:rFonts w:ascii="Arial" w:hAnsi="Arial" w:cs="Arial"/>
        </w:rPr>
        <w:noBreakHyphen/>
        <w:t xml:space="preserve">centricity. CEO Dave Lewis reduced management layers, giving store managers more autonomy and </w:t>
      </w:r>
      <w:r w:rsidRPr="00C13B49">
        <w:rPr>
          <w:rFonts w:ascii="Arial" w:hAnsi="Arial" w:cs="Arial"/>
        </w:rPr>
        <w:lastRenderedPageBreak/>
        <w:t xml:space="preserve">encouraging open communication. This aligns with a </w:t>
      </w:r>
      <w:r w:rsidRPr="00144E58">
        <w:rPr>
          <w:rFonts w:ascii="Arial" w:hAnsi="Arial" w:cs="Arial"/>
        </w:rPr>
        <w:t>task culture</w:t>
      </w:r>
      <w:r w:rsidRPr="00C13B49">
        <w:rPr>
          <w:rFonts w:ascii="Arial" w:hAnsi="Arial" w:cs="Arial"/>
        </w:rPr>
        <w:t xml:space="preserve"> (Handy, 1993), where teams are empowered to solve problems and adapt to local needs.</w:t>
      </w:r>
    </w:p>
    <w:p w14:paraId="2DB78A06" w14:textId="0CFBDAF0" w:rsidR="00022FA3" w:rsidRPr="00C13B49" w:rsidRDefault="00022FA3" w:rsidP="00022FA3">
      <w:pPr>
        <w:rPr>
          <w:rFonts w:ascii="Arial" w:hAnsi="Arial" w:cs="Arial"/>
          <w:b/>
          <w:bCs/>
        </w:rPr>
      </w:pPr>
      <w:r w:rsidRPr="00C13B49">
        <w:rPr>
          <w:rFonts w:ascii="Arial" w:hAnsi="Arial" w:cs="Arial"/>
          <w:b/>
          <w:bCs/>
        </w:rPr>
        <w:t xml:space="preserve"> Structure as a Reflection of Cultural Values</w:t>
      </w:r>
    </w:p>
    <w:p w14:paraId="7536CB16" w14:textId="77777777" w:rsidR="00022FA3" w:rsidRPr="00C13B49" w:rsidRDefault="00022FA3" w:rsidP="00022FA3">
      <w:pPr>
        <w:rPr>
          <w:rFonts w:ascii="Arial" w:hAnsi="Arial" w:cs="Arial"/>
        </w:rPr>
      </w:pPr>
      <w:r w:rsidRPr="00C13B49">
        <w:rPr>
          <w:rFonts w:ascii="Arial" w:hAnsi="Arial" w:cs="Arial"/>
        </w:rPr>
        <w:t>Tesco’s current structure blends hierarchy with decentralisation. While strategic decisions remain centralised, operational decisions—such as stock ordering, staffing, and customer service initiatives—are increasingly made at store level. This hybrid structure reflects a culture that values:</w:t>
      </w:r>
    </w:p>
    <w:p w14:paraId="521A1310" w14:textId="77777777" w:rsidR="00022FA3" w:rsidRPr="00C13B49" w:rsidRDefault="00022FA3" w:rsidP="00022FA3">
      <w:pPr>
        <w:numPr>
          <w:ilvl w:val="0"/>
          <w:numId w:val="5"/>
        </w:numPr>
        <w:rPr>
          <w:rFonts w:ascii="Arial" w:hAnsi="Arial" w:cs="Arial"/>
        </w:rPr>
      </w:pPr>
      <w:r w:rsidRPr="00C13B49">
        <w:rPr>
          <w:rFonts w:ascii="Arial" w:hAnsi="Arial" w:cs="Arial"/>
        </w:rPr>
        <w:t>customer responsiveness</w:t>
      </w:r>
    </w:p>
    <w:p w14:paraId="4D5A2142" w14:textId="77777777" w:rsidR="00022FA3" w:rsidRPr="00C13B49" w:rsidRDefault="00022FA3" w:rsidP="00022FA3">
      <w:pPr>
        <w:numPr>
          <w:ilvl w:val="0"/>
          <w:numId w:val="5"/>
        </w:numPr>
        <w:rPr>
          <w:rFonts w:ascii="Arial" w:hAnsi="Arial" w:cs="Arial"/>
        </w:rPr>
      </w:pPr>
      <w:r w:rsidRPr="00C13B49">
        <w:rPr>
          <w:rFonts w:ascii="Arial" w:hAnsi="Arial" w:cs="Arial"/>
        </w:rPr>
        <w:t>employee empowerment</w:t>
      </w:r>
    </w:p>
    <w:p w14:paraId="15BAAFA7" w14:textId="77777777" w:rsidR="00022FA3" w:rsidRPr="00C13B49" w:rsidRDefault="00022FA3" w:rsidP="00022FA3">
      <w:pPr>
        <w:numPr>
          <w:ilvl w:val="0"/>
          <w:numId w:val="5"/>
        </w:numPr>
        <w:rPr>
          <w:rFonts w:ascii="Arial" w:hAnsi="Arial" w:cs="Arial"/>
        </w:rPr>
      </w:pPr>
      <w:r w:rsidRPr="00C13B49">
        <w:rPr>
          <w:rFonts w:ascii="Arial" w:hAnsi="Arial" w:cs="Arial"/>
        </w:rPr>
        <w:t>ethical behaviour</w:t>
      </w:r>
    </w:p>
    <w:p w14:paraId="35F168DE" w14:textId="77777777" w:rsidR="00022FA3" w:rsidRPr="00C13B49" w:rsidRDefault="00022FA3" w:rsidP="00022FA3">
      <w:pPr>
        <w:numPr>
          <w:ilvl w:val="0"/>
          <w:numId w:val="5"/>
        </w:numPr>
        <w:rPr>
          <w:rFonts w:ascii="Arial" w:hAnsi="Arial" w:cs="Arial"/>
        </w:rPr>
      </w:pPr>
      <w:r w:rsidRPr="00C13B49">
        <w:rPr>
          <w:rFonts w:ascii="Arial" w:hAnsi="Arial" w:cs="Arial"/>
        </w:rPr>
        <w:t>local flexibility</w:t>
      </w:r>
    </w:p>
    <w:p w14:paraId="0950E644" w14:textId="77777777" w:rsidR="00022FA3" w:rsidRPr="00C13B49" w:rsidRDefault="00022FA3" w:rsidP="00022FA3">
      <w:pPr>
        <w:rPr>
          <w:rFonts w:ascii="Arial" w:hAnsi="Arial" w:cs="Arial"/>
        </w:rPr>
      </w:pPr>
      <w:r w:rsidRPr="00C13B49">
        <w:rPr>
          <w:rFonts w:ascii="Arial" w:hAnsi="Arial" w:cs="Arial"/>
        </w:rPr>
        <w:t>This demonstrates Mullins and Christy’s (2016) argument that culture and structure are mutually reinforcing: as Tesco’s culture changed, its structure adapted to support new values.</w:t>
      </w:r>
    </w:p>
    <w:p w14:paraId="730DF31D" w14:textId="77777777" w:rsidR="00350C9B" w:rsidRDefault="00350C9B" w:rsidP="00022FA3">
      <w:pPr>
        <w:rPr>
          <w:rFonts w:ascii="Arial" w:hAnsi="Arial" w:cs="Arial"/>
        </w:rPr>
      </w:pPr>
    </w:p>
    <w:p w14:paraId="7DF39058" w14:textId="277FE837" w:rsidR="00022FA3" w:rsidRPr="00350C9B" w:rsidRDefault="00022FA3" w:rsidP="00022FA3">
      <w:pPr>
        <w:rPr>
          <w:rFonts w:ascii="Arial" w:hAnsi="Arial" w:cs="Arial"/>
        </w:rPr>
      </w:pPr>
      <w:r w:rsidRPr="00C13B49">
        <w:rPr>
          <w:rFonts w:ascii="Arial" w:hAnsi="Arial" w:cs="Arial"/>
          <w:b/>
          <w:bCs/>
        </w:rPr>
        <w:t xml:space="preserve"> Influence of Culture on Decision</w:t>
      </w:r>
      <w:r w:rsidRPr="00C13B49">
        <w:rPr>
          <w:rFonts w:ascii="Arial" w:hAnsi="Arial" w:cs="Arial"/>
          <w:b/>
          <w:bCs/>
        </w:rPr>
        <w:noBreakHyphen/>
        <w:t>Making Processes</w:t>
      </w:r>
    </w:p>
    <w:p w14:paraId="03F57396" w14:textId="77777777" w:rsidR="00022FA3" w:rsidRPr="00C13B49" w:rsidRDefault="00022FA3" w:rsidP="00022FA3">
      <w:pPr>
        <w:rPr>
          <w:rFonts w:ascii="Arial" w:hAnsi="Arial" w:cs="Arial"/>
        </w:rPr>
      </w:pPr>
      <w:r w:rsidRPr="00C13B49">
        <w:rPr>
          <w:rFonts w:ascii="Arial" w:hAnsi="Arial" w:cs="Arial"/>
        </w:rPr>
        <w:t>Decision</w:t>
      </w:r>
      <w:r w:rsidRPr="00C13B49">
        <w:rPr>
          <w:rFonts w:ascii="Arial" w:hAnsi="Arial" w:cs="Arial"/>
        </w:rPr>
        <w:noBreakHyphen/>
        <w:t xml:space="preserve">making in Tesco is deeply shaped by cultural norms, leadership expectations, and shared organisational values. Culture influences not only </w:t>
      </w:r>
      <w:r w:rsidRPr="00C13B49">
        <w:rPr>
          <w:rFonts w:ascii="Arial" w:hAnsi="Arial" w:cs="Arial"/>
          <w:i/>
          <w:iCs/>
        </w:rPr>
        <w:t>what</w:t>
      </w:r>
      <w:r w:rsidRPr="00C13B49">
        <w:rPr>
          <w:rFonts w:ascii="Arial" w:hAnsi="Arial" w:cs="Arial"/>
        </w:rPr>
        <w:t xml:space="preserve"> decisions are made, but </w:t>
      </w:r>
      <w:r w:rsidRPr="00C13B49">
        <w:rPr>
          <w:rFonts w:ascii="Arial" w:hAnsi="Arial" w:cs="Arial"/>
          <w:i/>
          <w:iCs/>
        </w:rPr>
        <w:t>how</w:t>
      </w:r>
      <w:r w:rsidRPr="00C13B49">
        <w:rPr>
          <w:rFonts w:ascii="Arial" w:hAnsi="Arial" w:cs="Arial"/>
        </w:rPr>
        <w:t xml:space="preserve"> they are made, </w:t>
      </w:r>
      <w:r w:rsidRPr="00C13B49">
        <w:rPr>
          <w:rFonts w:ascii="Arial" w:hAnsi="Arial" w:cs="Arial"/>
          <w:i/>
          <w:iCs/>
        </w:rPr>
        <w:t>who</w:t>
      </w:r>
      <w:r w:rsidRPr="00C13B49">
        <w:rPr>
          <w:rFonts w:ascii="Arial" w:hAnsi="Arial" w:cs="Arial"/>
        </w:rPr>
        <w:t xml:space="preserve"> is involved, and </w:t>
      </w:r>
      <w:r w:rsidRPr="00C13B49">
        <w:rPr>
          <w:rFonts w:ascii="Arial" w:hAnsi="Arial" w:cs="Arial"/>
          <w:i/>
          <w:iCs/>
        </w:rPr>
        <w:t>what criteria</w:t>
      </w:r>
      <w:r w:rsidRPr="00C13B49">
        <w:rPr>
          <w:rFonts w:ascii="Arial" w:hAnsi="Arial" w:cs="Arial"/>
        </w:rPr>
        <w:t xml:space="preserve"> are prioritised.</w:t>
      </w:r>
    </w:p>
    <w:p w14:paraId="7A5FFF74" w14:textId="77777777" w:rsidR="00022FA3" w:rsidRPr="00C13B49" w:rsidRDefault="00022FA3" w:rsidP="00022FA3">
      <w:pPr>
        <w:rPr>
          <w:rFonts w:ascii="Arial" w:hAnsi="Arial" w:cs="Arial"/>
          <w:b/>
          <w:bCs/>
        </w:rPr>
      </w:pPr>
      <w:r w:rsidRPr="00C13B49">
        <w:rPr>
          <w:rFonts w:ascii="Arial" w:hAnsi="Arial" w:cs="Arial"/>
          <w:b/>
          <w:bCs/>
        </w:rPr>
        <w:t>2.2.1 Customer</w:t>
      </w:r>
      <w:r w:rsidRPr="00C13B49">
        <w:rPr>
          <w:rFonts w:ascii="Arial" w:hAnsi="Arial" w:cs="Arial"/>
          <w:b/>
          <w:bCs/>
        </w:rPr>
        <w:noBreakHyphen/>
        <w:t>Centric Decision</w:t>
      </w:r>
      <w:r w:rsidRPr="00C13B49">
        <w:rPr>
          <w:rFonts w:ascii="Arial" w:hAnsi="Arial" w:cs="Arial"/>
          <w:b/>
          <w:bCs/>
        </w:rPr>
        <w:noBreakHyphen/>
        <w:t>Making</w:t>
      </w:r>
    </w:p>
    <w:p w14:paraId="4FD80DA9" w14:textId="56715AC4" w:rsidR="00022FA3" w:rsidRPr="00C13B49" w:rsidRDefault="00022FA3" w:rsidP="00022FA3">
      <w:pPr>
        <w:rPr>
          <w:rFonts w:ascii="Arial" w:hAnsi="Arial" w:cs="Arial"/>
        </w:rPr>
      </w:pPr>
      <w:r w:rsidRPr="00C13B49">
        <w:rPr>
          <w:rFonts w:ascii="Arial" w:hAnsi="Arial" w:cs="Arial"/>
        </w:rPr>
        <w:t xml:space="preserve">Tesco’s core </w:t>
      </w:r>
      <w:r w:rsidR="0023681A" w:rsidRPr="00C13B49">
        <w:rPr>
          <w:rFonts w:ascii="Arial" w:hAnsi="Arial" w:cs="Arial"/>
        </w:rPr>
        <w:t>value</w:t>
      </w:r>
      <w:r w:rsidR="0023681A">
        <w:rPr>
          <w:rFonts w:ascii="Arial" w:hAnsi="Arial" w:cs="Arial"/>
        </w:rPr>
        <w:t xml:space="preserve"> </w:t>
      </w:r>
      <w:r w:rsidR="0023681A" w:rsidRPr="00C13B49">
        <w:rPr>
          <w:rFonts w:ascii="Arial" w:hAnsi="Arial" w:cs="Arial"/>
        </w:rPr>
        <w:t>‘No</w:t>
      </w:r>
      <w:r w:rsidRPr="00C13B49">
        <w:rPr>
          <w:rFonts w:ascii="Arial" w:hAnsi="Arial" w:cs="Arial"/>
        </w:rPr>
        <w:t xml:space="preserve"> one tries harder for customers</w:t>
      </w:r>
      <w:r w:rsidR="0023681A">
        <w:rPr>
          <w:rFonts w:ascii="Arial" w:hAnsi="Arial" w:cs="Arial"/>
        </w:rPr>
        <w:t xml:space="preserve">/ </w:t>
      </w:r>
      <w:r w:rsidRPr="00C13B49">
        <w:rPr>
          <w:rFonts w:ascii="Arial" w:hAnsi="Arial" w:cs="Arial"/>
        </w:rPr>
        <w:t>strongly influences decision</w:t>
      </w:r>
      <w:r w:rsidRPr="00C13B49">
        <w:rPr>
          <w:rFonts w:ascii="Arial" w:hAnsi="Arial" w:cs="Arial"/>
        </w:rPr>
        <w:noBreakHyphen/>
        <w:t>making. This cultural emphasis means that decisions are often evaluated based on their impact on customer experience. Examples include:</w:t>
      </w:r>
    </w:p>
    <w:p w14:paraId="2E90E470" w14:textId="77777777" w:rsidR="00022FA3" w:rsidRPr="00C13B49" w:rsidRDefault="00022FA3" w:rsidP="00022FA3">
      <w:pPr>
        <w:numPr>
          <w:ilvl w:val="0"/>
          <w:numId w:val="6"/>
        </w:numPr>
        <w:rPr>
          <w:rFonts w:ascii="Arial" w:hAnsi="Arial" w:cs="Arial"/>
        </w:rPr>
      </w:pPr>
      <w:r w:rsidRPr="00C13B49">
        <w:rPr>
          <w:rFonts w:ascii="Arial" w:hAnsi="Arial" w:cs="Arial"/>
        </w:rPr>
        <w:t>investment in Clubcard data analytics</w:t>
      </w:r>
    </w:p>
    <w:p w14:paraId="07986094" w14:textId="77777777" w:rsidR="00022FA3" w:rsidRPr="00C13B49" w:rsidRDefault="00022FA3" w:rsidP="00022FA3">
      <w:pPr>
        <w:numPr>
          <w:ilvl w:val="0"/>
          <w:numId w:val="6"/>
        </w:numPr>
        <w:rPr>
          <w:rFonts w:ascii="Arial" w:hAnsi="Arial" w:cs="Arial"/>
        </w:rPr>
      </w:pPr>
      <w:r w:rsidRPr="00C13B49">
        <w:rPr>
          <w:rFonts w:ascii="Arial" w:hAnsi="Arial" w:cs="Arial"/>
        </w:rPr>
        <w:t>expansion of online delivery services</w:t>
      </w:r>
    </w:p>
    <w:p w14:paraId="7BBDB09B" w14:textId="77777777" w:rsidR="00022FA3" w:rsidRPr="00C13B49" w:rsidRDefault="00022FA3" w:rsidP="00022FA3">
      <w:pPr>
        <w:numPr>
          <w:ilvl w:val="0"/>
          <w:numId w:val="6"/>
        </w:numPr>
        <w:rPr>
          <w:rFonts w:ascii="Arial" w:hAnsi="Arial" w:cs="Arial"/>
        </w:rPr>
      </w:pPr>
      <w:r w:rsidRPr="00C13B49">
        <w:rPr>
          <w:rFonts w:ascii="Arial" w:hAnsi="Arial" w:cs="Arial"/>
        </w:rPr>
        <w:t>introduction of “Aldi Price Match” to retain value</w:t>
      </w:r>
      <w:r w:rsidRPr="00C13B49">
        <w:rPr>
          <w:rFonts w:ascii="Arial" w:hAnsi="Arial" w:cs="Arial"/>
        </w:rPr>
        <w:noBreakHyphen/>
        <w:t>conscious customers</w:t>
      </w:r>
    </w:p>
    <w:p w14:paraId="372D15E8" w14:textId="77777777" w:rsidR="00022FA3" w:rsidRPr="00C13B49" w:rsidRDefault="00022FA3" w:rsidP="00022FA3">
      <w:pPr>
        <w:rPr>
          <w:rFonts w:ascii="Arial" w:hAnsi="Arial" w:cs="Arial"/>
        </w:rPr>
      </w:pPr>
      <w:r w:rsidRPr="00C13B49">
        <w:rPr>
          <w:rFonts w:ascii="Arial" w:hAnsi="Arial" w:cs="Arial"/>
        </w:rPr>
        <w:t>This aligns with Denison’s (1990) model, which argues that cultures with strong customer orientation tend to make decisions that enhance market responsiveness and long</w:t>
      </w:r>
      <w:r w:rsidRPr="00C13B49">
        <w:rPr>
          <w:rFonts w:ascii="Arial" w:hAnsi="Arial" w:cs="Arial"/>
        </w:rPr>
        <w:noBreakHyphen/>
        <w:t>term performance.</w:t>
      </w:r>
    </w:p>
    <w:p w14:paraId="57AE38D3" w14:textId="19A6238E" w:rsidR="00022FA3" w:rsidRPr="00C13B49" w:rsidRDefault="00022FA3" w:rsidP="00022FA3">
      <w:pPr>
        <w:rPr>
          <w:rFonts w:ascii="Arial" w:hAnsi="Arial" w:cs="Arial"/>
          <w:b/>
          <w:bCs/>
        </w:rPr>
      </w:pPr>
      <w:r w:rsidRPr="00C13B49">
        <w:rPr>
          <w:rFonts w:ascii="Arial" w:hAnsi="Arial" w:cs="Arial"/>
          <w:b/>
          <w:bCs/>
        </w:rPr>
        <w:t xml:space="preserve"> Data</w:t>
      </w:r>
      <w:r w:rsidRPr="00C13B49">
        <w:rPr>
          <w:rFonts w:ascii="Arial" w:hAnsi="Arial" w:cs="Arial"/>
          <w:b/>
          <w:bCs/>
        </w:rPr>
        <w:noBreakHyphen/>
        <w:t>Driven Decision</w:t>
      </w:r>
      <w:r w:rsidRPr="00C13B49">
        <w:rPr>
          <w:rFonts w:ascii="Arial" w:hAnsi="Arial" w:cs="Arial"/>
          <w:b/>
          <w:bCs/>
        </w:rPr>
        <w:noBreakHyphen/>
        <w:t>Making as a Cultural Norm</w:t>
      </w:r>
    </w:p>
    <w:p w14:paraId="51C6E4CC" w14:textId="77777777" w:rsidR="00022FA3" w:rsidRPr="00C13B49" w:rsidRDefault="00022FA3" w:rsidP="00022FA3">
      <w:pPr>
        <w:rPr>
          <w:rFonts w:ascii="Arial" w:hAnsi="Arial" w:cs="Arial"/>
        </w:rPr>
      </w:pPr>
      <w:r w:rsidRPr="00C13B49">
        <w:rPr>
          <w:rFonts w:ascii="Arial" w:hAnsi="Arial" w:cs="Arial"/>
        </w:rPr>
        <w:t>Tesco is known for its sophisticated use of data, particularly through Clubcard insights. This reflects a culture that values evidence</w:t>
      </w:r>
      <w:r w:rsidRPr="00C13B49">
        <w:rPr>
          <w:rFonts w:ascii="Arial" w:hAnsi="Arial" w:cs="Arial"/>
        </w:rPr>
        <w:noBreakHyphen/>
        <w:t>based decision</w:t>
      </w:r>
      <w:r w:rsidRPr="00C13B49">
        <w:rPr>
          <w:rFonts w:ascii="Arial" w:hAnsi="Arial" w:cs="Arial"/>
        </w:rPr>
        <w:noBreakHyphen/>
        <w:t>making. According to Davenport (2013), organisations with strong analytical cultures rely on data to guide strategic choices. In Tesco, data influences:</w:t>
      </w:r>
    </w:p>
    <w:p w14:paraId="56444066" w14:textId="77777777" w:rsidR="00022FA3" w:rsidRPr="00C13B49" w:rsidRDefault="00022FA3" w:rsidP="00022FA3">
      <w:pPr>
        <w:numPr>
          <w:ilvl w:val="0"/>
          <w:numId w:val="7"/>
        </w:numPr>
        <w:rPr>
          <w:rFonts w:ascii="Arial" w:hAnsi="Arial" w:cs="Arial"/>
        </w:rPr>
      </w:pPr>
      <w:r w:rsidRPr="00C13B49">
        <w:rPr>
          <w:rFonts w:ascii="Arial" w:hAnsi="Arial" w:cs="Arial"/>
        </w:rPr>
        <w:t>product range decisions</w:t>
      </w:r>
    </w:p>
    <w:p w14:paraId="13675E2D" w14:textId="77777777" w:rsidR="00022FA3" w:rsidRPr="00C13B49" w:rsidRDefault="00022FA3" w:rsidP="00022FA3">
      <w:pPr>
        <w:numPr>
          <w:ilvl w:val="0"/>
          <w:numId w:val="7"/>
        </w:numPr>
        <w:rPr>
          <w:rFonts w:ascii="Arial" w:hAnsi="Arial" w:cs="Arial"/>
        </w:rPr>
      </w:pPr>
      <w:r w:rsidRPr="00C13B49">
        <w:rPr>
          <w:rFonts w:ascii="Arial" w:hAnsi="Arial" w:cs="Arial"/>
        </w:rPr>
        <w:t>pricing strategies</w:t>
      </w:r>
    </w:p>
    <w:p w14:paraId="7F94A502" w14:textId="77777777" w:rsidR="00022FA3" w:rsidRPr="00C13B49" w:rsidRDefault="00022FA3" w:rsidP="00022FA3">
      <w:pPr>
        <w:numPr>
          <w:ilvl w:val="0"/>
          <w:numId w:val="7"/>
        </w:numPr>
        <w:rPr>
          <w:rFonts w:ascii="Arial" w:hAnsi="Arial" w:cs="Arial"/>
        </w:rPr>
      </w:pPr>
      <w:r w:rsidRPr="00C13B49">
        <w:rPr>
          <w:rFonts w:ascii="Arial" w:hAnsi="Arial" w:cs="Arial"/>
        </w:rPr>
        <w:t>store layout changes</w:t>
      </w:r>
    </w:p>
    <w:p w14:paraId="4AAC6C37" w14:textId="77777777" w:rsidR="00755610" w:rsidRDefault="00022FA3" w:rsidP="00022FA3">
      <w:pPr>
        <w:numPr>
          <w:ilvl w:val="0"/>
          <w:numId w:val="7"/>
        </w:numPr>
        <w:rPr>
          <w:rFonts w:ascii="Arial" w:hAnsi="Arial" w:cs="Arial"/>
        </w:rPr>
      </w:pPr>
      <w:r w:rsidRPr="00C13B49">
        <w:rPr>
          <w:rFonts w:ascii="Arial" w:hAnsi="Arial" w:cs="Arial"/>
        </w:rPr>
        <w:t>personalised marketing</w:t>
      </w:r>
    </w:p>
    <w:p w14:paraId="6B6C5572" w14:textId="488FAB53" w:rsidR="00022FA3" w:rsidRPr="00755610" w:rsidRDefault="00022FA3" w:rsidP="00022FA3">
      <w:pPr>
        <w:numPr>
          <w:ilvl w:val="0"/>
          <w:numId w:val="7"/>
        </w:numPr>
        <w:rPr>
          <w:rFonts w:ascii="Arial" w:hAnsi="Arial" w:cs="Arial"/>
        </w:rPr>
      </w:pPr>
      <w:r w:rsidRPr="00755610">
        <w:rPr>
          <w:rFonts w:ascii="Arial" w:hAnsi="Arial" w:cs="Arial"/>
        </w:rPr>
        <w:lastRenderedPageBreak/>
        <w:t>This data</w:t>
      </w:r>
      <w:r w:rsidRPr="00755610">
        <w:rPr>
          <w:rFonts w:ascii="Arial" w:hAnsi="Arial" w:cs="Arial"/>
        </w:rPr>
        <w:noBreakHyphen/>
        <w:t>driven culture supports rational, systematic decision</w:t>
      </w:r>
      <w:r w:rsidRPr="00755610">
        <w:rPr>
          <w:rFonts w:ascii="Arial" w:hAnsi="Arial" w:cs="Arial"/>
        </w:rPr>
        <w:noBreakHyphen/>
        <w:t xml:space="preserve">making, consistent with a </w:t>
      </w:r>
      <w:r w:rsidRPr="00755610">
        <w:rPr>
          <w:rFonts w:ascii="Arial" w:hAnsi="Arial" w:cs="Arial"/>
          <w:b/>
          <w:bCs/>
        </w:rPr>
        <w:t>role</w:t>
      </w:r>
      <w:r w:rsidRPr="00755610">
        <w:rPr>
          <w:rFonts w:ascii="Arial" w:hAnsi="Arial" w:cs="Arial"/>
          <w:b/>
          <w:bCs/>
        </w:rPr>
        <w:noBreakHyphen/>
        <w:t>oriented culture</w:t>
      </w:r>
      <w:r w:rsidRPr="00755610">
        <w:rPr>
          <w:rFonts w:ascii="Arial" w:hAnsi="Arial" w:cs="Arial"/>
        </w:rPr>
        <w:t xml:space="preserve"> (Handy, 1993).</w:t>
      </w:r>
    </w:p>
    <w:p w14:paraId="3616EE27" w14:textId="1FE4ED48" w:rsidR="00022FA3" w:rsidRPr="00C13B49" w:rsidRDefault="00022FA3" w:rsidP="00022FA3">
      <w:pPr>
        <w:rPr>
          <w:rFonts w:ascii="Arial" w:hAnsi="Arial" w:cs="Arial"/>
          <w:b/>
          <w:bCs/>
        </w:rPr>
      </w:pPr>
      <w:r w:rsidRPr="00C13B49">
        <w:rPr>
          <w:rFonts w:ascii="Arial" w:hAnsi="Arial" w:cs="Arial"/>
          <w:b/>
          <w:bCs/>
        </w:rPr>
        <w:t xml:space="preserve"> Ethical Decision</w:t>
      </w:r>
      <w:r w:rsidRPr="00C13B49">
        <w:rPr>
          <w:rFonts w:ascii="Arial" w:hAnsi="Arial" w:cs="Arial"/>
          <w:b/>
          <w:bCs/>
        </w:rPr>
        <w:noBreakHyphen/>
        <w:t>Making After the Accounting Scandal</w:t>
      </w:r>
    </w:p>
    <w:p w14:paraId="28BB0BD6" w14:textId="77777777" w:rsidR="00022FA3" w:rsidRPr="00C13B49" w:rsidRDefault="00022FA3" w:rsidP="00022FA3">
      <w:pPr>
        <w:rPr>
          <w:rFonts w:ascii="Arial" w:hAnsi="Arial" w:cs="Arial"/>
        </w:rPr>
      </w:pPr>
      <w:r w:rsidRPr="00C13B49">
        <w:rPr>
          <w:rFonts w:ascii="Arial" w:hAnsi="Arial" w:cs="Arial"/>
        </w:rPr>
        <w:t>The 2014 crisis triggered a cultural shift towards ethical decision</w:t>
      </w:r>
      <w:r w:rsidRPr="00C13B49">
        <w:rPr>
          <w:rFonts w:ascii="Arial" w:hAnsi="Arial" w:cs="Arial"/>
        </w:rPr>
        <w:noBreakHyphen/>
        <w:t>making. Tesco introduced new governance structures, strengthened internal controls, and emphasised integrity in leadership training. This reflects Schein’s (2010) argument that crises often reveal underlying cultural assumptions and create opportunities for cultural renewal.</w:t>
      </w:r>
    </w:p>
    <w:p w14:paraId="2AC1D707" w14:textId="77777777" w:rsidR="00022FA3" w:rsidRPr="00C13B49" w:rsidRDefault="00022FA3" w:rsidP="00022FA3">
      <w:pPr>
        <w:rPr>
          <w:rFonts w:ascii="Arial" w:hAnsi="Arial" w:cs="Arial"/>
        </w:rPr>
      </w:pPr>
      <w:r w:rsidRPr="00C13B49">
        <w:rPr>
          <w:rFonts w:ascii="Arial" w:hAnsi="Arial" w:cs="Arial"/>
        </w:rPr>
        <w:t>Ethical decision</w:t>
      </w:r>
      <w:r w:rsidRPr="00C13B49">
        <w:rPr>
          <w:rFonts w:ascii="Arial" w:hAnsi="Arial" w:cs="Arial"/>
        </w:rPr>
        <w:noBreakHyphen/>
        <w:t>making is now embedded in:</w:t>
      </w:r>
    </w:p>
    <w:p w14:paraId="6962E98D" w14:textId="77777777" w:rsidR="00022FA3" w:rsidRPr="00C13B49" w:rsidRDefault="00022FA3" w:rsidP="00022FA3">
      <w:pPr>
        <w:numPr>
          <w:ilvl w:val="0"/>
          <w:numId w:val="8"/>
        </w:numPr>
        <w:rPr>
          <w:rFonts w:ascii="Arial" w:hAnsi="Arial" w:cs="Arial"/>
        </w:rPr>
      </w:pPr>
      <w:r w:rsidRPr="00C13B49">
        <w:rPr>
          <w:rFonts w:ascii="Arial" w:hAnsi="Arial" w:cs="Arial"/>
        </w:rPr>
        <w:t>supplier relationships</w:t>
      </w:r>
    </w:p>
    <w:p w14:paraId="12A6C767" w14:textId="77777777" w:rsidR="00022FA3" w:rsidRPr="00C13B49" w:rsidRDefault="00022FA3" w:rsidP="00022FA3">
      <w:pPr>
        <w:numPr>
          <w:ilvl w:val="0"/>
          <w:numId w:val="8"/>
        </w:numPr>
        <w:rPr>
          <w:rFonts w:ascii="Arial" w:hAnsi="Arial" w:cs="Arial"/>
        </w:rPr>
      </w:pPr>
      <w:r w:rsidRPr="00C13B49">
        <w:rPr>
          <w:rFonts w:ascii="Arial" w:hAnsi="Arial" w:cs="Arial"/>
        </w:rPr>
        <w:t>financial reporting</w:t>
      </w:r>
    </w:p>
    <w:p w14:paraId="233C7397" w14:textId="77777777" w:rsidR="00022FA3" w:rsidRPr="00C13B49" w:rsidRDefault="00022FA3" w:rsidP="00022FA3">
      <w:pPr>
        <w:numPr>
          <w:ilvl w:val="0"/>
          <w:numId w:val="8"/>
        </w:numPr>
        <w:rPr>
          <w:rFonts w:ascii="Arial" w:hAnsi="Arial" w:cs="Arial"/>
        </w:rPr>
      </w:pPr>
      <w:r w:rsidRPr="00C13B49">
        <w:rPr>
          <w:rFonts w:ascii="Arial" w:hAnsi="Arial" w:cs="Arial"/>
        </w:rPr>
        <w:t>employee conduct policies</w:t>
      </w:r>
    </w:p>
    <w:p w14:paraId="612B3208" w14:textId="77777777" w:rsidR="00022FA3" w:rsidRPr="00C13B49" w:rsidRDefault="00022FA3" w:rsidP="00022FA3">
      <w:pPr>
        <w:numPr>
          <w:ilvl w:val="0"/>
          <w:numId w:val="8"/>
        </w:numPr>
        <w:rPr>
          <w:rFonts w:ascii="Arial" w:hAnsi="Arial" w:cs="Arial"/>
        </w:rPr>
      </w:pPr>
      <w:r w:rsidRPr="00C13B49">
        <w:rPr>
          <w:rFonts w:ascii="Arial" w:hAnsi="Arial" w:cs="Arial"/>
        </w:rPr>
        <w:t>sustainability commitments</w:t>
      </w:r>
    </w:p>
    <w:p w14:paraId="512B565D" w14:textId="77777777" w:rsidR="00022FA3" w:rsidRPr="00C13B49" w:rsidRDefault="00022FA3" w:rsidP="00022FA3">
      <w:pPr>
        <w:rPr>
          <w:rFonts w:ascii="Arial" w:hAnsi="Arial" w:cs="Arial"/>
        </w:rPr>
      </w:pPr>
      <w:r w:rsidRPr="00C13B49">
        <w:rPr>
          <w:rFonts w:ascii="Arial" w:hAnsi="Arial" w:cs="Arial"/>
        </w:rPr>
        <w:t>This cultural shift has improved trust among stakeholders and reduced reputational risk.</w:t>
      </w:r>
    </w:p>
    <w:p w14:paraId="55EBD135" w14:textId="77777777" w:rsidR="00755610" w:rsidRDefault="00755610" w:rsidP="00022FA3">
      <w:pPr>
        <w:rPr>
          <w:rFonts w:ascii="Arial" w:hAnsi="Arial" w:cs="Arial"/>
        </w:rPr>
      </w:pPr>
    </w:p>
    <w:p w14:paraId="53C119B3" w14:textId="7E003169" w:rsidR="00022FA3" w:rsidRPr="00755610" w:rsidRDefault="00022FA3" w:rsidP="00022FA3">
      <w:pPr>
        <w:rPr>
          <w:rFonts w:ascii="Arial" w:hAnsi="Arial" w:cs="Arial"/>
        </w:rPr>
      </w:pPr>
      <w:r w:rsidRPr="00C13B49">
        <w:rPr>
          <w:rFonts w:ascii="Arial" w:hAnsi="Arial" w:cs="Arial"/>
          <w:b/>
          <w:bCs/>
        </w:rPr>
        <w:t xml:space="preserve"> Leadership Culture and Its Impact on Decision</w:t>
      </w:r>
      <w:r w:rsidRPr="00C13B49">
        <w:rPr>
          <w:rFonts w:ascii="Arial" w:hAnsi="Arial" w:cs="Arial"/>
          <w:b/>
          <w:bCs/>
        </w:rPr>
        <w:noBreakHyphen/>
        <w:t>Making</w:t>
      </w:r>
    </w:p>
    <w:p w14:paraId="3203BAE6" w14:textId="77777777" w:rsidR="00022FA3" w:rsidRPr="00C13B49" w:rsidRDefault="00022FA3" w:rsidP="00022FA3">
      <w:pPr>
        <w:rPr>
          <w:rFonts w:ascii="Arial" w:hAnsi="Arial" w:cs="Arial"/>
        </w:rPr>
      </w:pPr>
      <w:r w:rsidRPr="00C13B49">
        <w:rPr>
          <w:rFonts w:ascii="Arial" w:hAnsi="Arial" w:cs="Arial"/>
        </w:rPr>
        <w:t>Leadership plays a central role in shaping organisational culture. Tesco’s leadership culture has evolved from a directive, performance</w:t>
      </w:r>
      <w:r w:rsidRPr="00C13B49">
        <w:rPr>
          <w:rFonts w:ascii="Arial" w:hAnsi="Arial" w:cs="Arial"/>
        </w:rPr>
        <w:noBreakHyphen/>
        <w:t>driven style to a more collaborative and people</w:t>
      </w:r>
      <w:r w:rsidRPr="00C13B49">
        <w:rPr>
          <w:rFonts w:ascii="Arial" w:hAnsi="Arial" w:cs="Arial"/>
        </w:rPr>
        <w:noBreakHyphen/>
        <w:t>centred approach.</w:t>
      </w:r>
    </w:p>
    <w:p w14:paraId="5425DF59" w14:textId="5C757BB0" w:rsidR="00022FA3" w:rsidRPr="00C13B49" w:rsidRDefault="00022FA3" w:rsidP="00022FA3">
      <w:pPr>
        <w:rPr>
          <w:rFonts w:ascii="Arial" w:hAnsi="Arial" w:cs="Arial"/>
          <w:b/>
          <w:bCs/>
        </w:rPr>
      </w:pPr>
      <w:r w:rsidRPr="00C13B49">
        <w:rPr>
          <w:rFonts w:ascii="Arial" w:hAnsi="Arial" w:cs="Arial"/>
          <w:b/>
          <w:bCs/>
        </w:rPr>
        <w:t xml:space="preserve"> From Directive to Collaborative Leadership</w:t>
      </w:r>
    </w:p>
    <w:p w14:paraId="4BF63259" w14:textId="77777777" w:rsidR="00022FA3" w:rsidRPr="00C13B49" w:rsidRDefault="00022FA3" w:rsidP="00022FA3">
      <w:pPr>
        <w:rPr>
          <w:rFonts w:ascii="Arial" w:hAnsi="Arial" w:cs="Arial"/>
        </w:rPr>
      </w:pPr>
      <w:r w:rsidRPr="00C13B49">
        <w:rPr>
          <w:rFonts w:ascii="Arial" w:hAnsi="Arial" w:cs="Arial"/>
        </w:rPr>
        <w:t>Historically, Tesco’s leadership style was highly directive, reflecting a culture focused on control and performance. However, following the 2014 crisis, leadership became more collaborative, emphasising:</w:t>
      </w:r>
    </w:p>
    <w:p w14:paraId="3EF65214" w14:textId="77777777" w:rsidR="00022FA3" w:rsidRPr="00C13B49" w:rsidRDefault="00022FA3" w:rsidP="00022FA3">
      <w:pPr>
        <w:numPr>
          <w:ilvl w:val="0"/>
          <w:numId w:val="9"/>
        </w:numPr>
        <w:rPr>
          <w:rFonts w:ascii="Arial" w:hAnsi="Arial" w:cs="Arial"/>
        </w:rPr>
      </w:pPr>
      <w:r w:rsidRPr="00C13B49">
        <w:rPr>
          <w:rFonts w:ascii="Arial" w:hAnsi="Arial" w:cs="Arial"/>
        </w:rPr>
        <w:t>open communication</w:t>
      </w:r>
    </w:p>
    <w:p w14:paraId="0AB7A9A1" w14:textId="77777777" w:rsidR="00022FA3" w:rsidRPr="00C13B49" w:rsidRDefault="00022FA3" w:rsidP="00022FA3">
      <w:pPr>
        <w:numPr>
          <w:ilvl w:val="0"/>
          <w:numId w:val="9"/>
        </w:numPr>
        <w:rPr>
          <w:rFonts w:ascii="Arial" w:hAnsi="Arial" w:cs="Arial"/>
        </w:rPr>
      </w:pPr>
      <w:r w:rsidRPr="00C13B49">
        <w:rPr>
          <w:rFonts w:ascii="Arial" w:hAnsi="Arial" w:cs="Arial"/>
        </w:rPr>
        <w:t>listening to employees</w:t>
      </w:r>
    </w:p>
    <w:p w14:paraId="42F3293B" w14:textId="77777777" w:rsidR="00022FA3" w:rsidRPr="00C13B49" w:rsidRDefault="00022FA3" w:rsidP="00022FA3">
      <w:pPr>
        <w:numPr>
          <w:ilvl w:val="0"/>
          <w:numId w:val="9"/>
        </w:numPr>
        <w:rPr>
          <w:rFonts w:ascii="Arial" w:hAnsi="Arial" w:cs="Arial"/>
        </w:rPr>
      </w:pPr>
      <w:r w:rsidRPr="00C13B49">
        <w:rPr>
          <w:rFonts w:ascii="Arial" w:hAnsi="Arial" w:cs="Arial"/>
        </w:rPr>
        <w:t>empowering store managers</w:t>
      </w:r>
    </w:p>
    <w:p w14:paraId="05818891" w14:textId="77777777" w:rsidR="00022FA3" w:rsidRPr="00C13B49" w:rsidRDefault="00022FA3" w:rsidP="00022FA3">
      <w:pPr>
        <w:numPr>
          <w:ilvl w:val="0"/>
          <w:numId w:val="9"/>
        </w:numPr>
        <w:rPr>
          <w:rFonts w:ascii="Arial" w:hAnsi="Arial" w:cs="Arial"/>
        </w:rPr>
      </w:pPr>
      <w:r w:rsidRPr="00C13B49">
        <w:rPr>
          <w:rFonts w:ascii="Arial" w:hAnsi="Arial" w:cs="Arial"/>
        </w:rPr>
        <w:t>ethical behaviour</w:t>
      </w:r>
    </w:p>
    <w:p w14:paraId="5560C4C4" w14:textId="77777777" w:rsidR="00022FA3" w:rsidRPr="00C13B49" w:rsidRDefault="00022FA3" w:rsidP="00022FA3">
      <w:pPr>
        <w:rPr>
          <w:rFonts w:ascii="Arial" w:hAnsi="Arial" w:cs="Arial"/>
        </w:rPr>
      </w:pPr>
      <w:r w:rsidRPr="00C13B49">
        <w:rPr>
          <w:rFonts w:ascii="Arial" w:hAnsi="Arial" w:cs="Arial"/>
        </w:rPr>
        <w:t>This shift aligns with transformational leadership theory, which emphasises vision, inspiration, and ethical conduct (Bass, 1999).</w:t>
      </w:r>
    </w:p>
    <w:p w14:paraId="7C6985D7" w14:textId="55A13D8B" w:rsidR="00022FA3" w:rsidRPr="00C13B49" w:rsidRDefault="00022FA3" w:rsidP="00022FA3">
      <w:pPr>
        <w:rPr>
          <w:rFonts w:ascii="Arial" w:hAnsi="Arial" w:cs="Arial"/>
          <w:b/>
          <w:bCs/>
        </w:rPr>
      </w:pPr>
      <w:r w:rsidRPr="00C13B49">
        <w:rPr>
          <w:rFonts w:ascii="Arial" w:hAnsi="Arial" w:cs="Arial"/>
          <w:b/>
          <w:bCs/>
        </w:rPr>
        <w:t xml:space="preserve"> Leadership as Cultural Role Models</w:t>
      </w:r>
    </w:p>
    <w:p w14:paraId="774085DC" w14:textId="77777777" w:rsidR="00022FA3" w:rsidRPr="00C13B49" w:rsidRDefault="00022FA3" w:rsidP="00022FA3">
      <w:pPr>
        <w:rPr>
          <w:rFonts w:ascii="Arial" w:hAnsi="Arial" w:cs="Arial"/>
        </w:rPr>
      </w:pPr>
      <w:r w:rsidRPr="00C13B49">
        <w:rPr>
          <w:rFonts w:ascii="Arial" w:hAnsi="Arial" w:cs="Arial"/>
        </w:rPr>
        <w:t>Schein (2010) argues that leaders shape culture through what they pay attention to, reward, and tolerate. Tesco’s leaders now emphasise:</w:t>
      </w:r>
    </w:p>
    <w:p w14:paraId="015C3366" w14:textId="77777777" w:rsidR="00022FA3" w:rsidRPr="00C13B49" w:rsidRDefault="00022FA3" w:rsidP="00022FA3">
      <w:pPr>
        <w:numPr>
          <w:ilvl w:val="0"/>
          <w:numId w:val="10"/>
        </w:numPr>
        <w:rPr>
          <w:rFonts w:ascii="Arial" w:hAnsi="Arial" w:cs="Arial"/>
        </w:rPr>
      </w:pPr>
      <w:r w:rsidRPr="00C13B49">
        <w:rPr>
          <w:rFonts w:ascii="Arial" w:hAnsi="Arial" w:cs="Arial"/>
        </w:rPr>
        <w:t>customer service</w:t>
      </w:r>
    </w:p>
    <w:p w14:paraId="492C87E0" w14:textId="77777777" w:rsidR="00022FA3" w:rsidRPr="00C13B49" w:rsidRDefault="00022FA3" w:rsidP="00022FA3">
      <w:pPr>
        <w:numPr>
          <w:ilvl w:val="0"/>
          <w:numId w:val="10"/>
        </w:numPr>
        <w:rPr>
          <w:rFonts w:ascii="Arial" w:hAnsi="Arial" w:cs="Arial"/>
        </w:rPr>
      </w:pPr>
      <w:r w:rsidRPr="00C13B49">
        <w:rPr>
          <w:rFonts w:ascii="Arial" w:hAnsi="Arial" w:cs="Arial"/>
        </w:rPr>
        <w:t>employee wellbeing</w:t>
      </w:r>
    </w:p>
    <w:p w14:paraId="4C658294" w14:textId="77777777" w:rsidR="00022FA3" w:rsidRPr="00C13B49" w:rsidRDefault="00022FA3" w:rsidP="00022FA3">
      <w:pPr>
        <w:numPr>
          <w:ilvl w:val="0"/>
          <w:numId w:val="10"/>
        </w:numPr>
        <w:rPr>
          <w:rFonts w:ascii="Arial" w:hAnsi="Arial" w:cs="Arial"/>
        </w:rPr>
      </w:pPr>
      <w:r w:rsidRPr="00C13B49">
        <w:rPr>
          <w:rFonts w:ascii="Arial" w:hAnsi="Arial" w:cs="Arial"/>
        </w:rPr>
        <w:t>ethical behaviour</w:t>
      </w:r>
    </w:p>
    <w:p w14:paraId="6D4F43C6" w14:textId="77777777" w:rsidR="00022FA3" w:rsidRPr="00C13B49" w:rsidRDefault="00022FA3" w:rsidP="00022FA3">
      <w:pPr>
        <w:numPr>
          <w:ilvl w:val="0"/>
          <w:numId w:val="10"/>
        </w:numPr>
        <w:rPr>
          <w:rFonts w:ascii="Arial" w:hAnsi="Arial" w:cs="Arial"/>
        </w:rPr>
      </w:pPr>
      <w:r w:rsidRPr="00C13B49">
        <w:rPr>
          <w:rFonts w:ascii="Arial" w:hAnsi="Arial" w:cs="Arial"/>
        </w:rPr>
        <w:t>long</w:t>
      </w:r>
      <w:r w:rsidRPr="00C13B49">
        <w:rPr>
          <w:rFonts w:ascii="Arial" w:hAnsi="Arial" w:cs="Arial"/>
        </w:rPr>
        <w:noBreakHyphen/>
        <w:t>term sustainability</w:t>
      </w:r>
    </w:p>
    <w:p w14:paraId="14E8053C" w14:textId="77777777" w:rsidR="00022FA3" w:rsidRPr="00C13B49" w:rsidRDefault="00022FA3" w:rsidP="00022FA3">
      <w:pPr>
        <w:rPr>
          <w:rFonts w:ascii="Arial" w:hAnsi="Arial" w:cs="Arial"/>
        </w:rPr>
      </w:pPr>
      <w:r w:rsidRPr="00C13B49">
        <w:rPr>
          <w:rFonts w:ascii="Arial" w:hAnsi="Arial" w:cs="Arial"/>
        </w:rPr>
        <w:t>These priorities influence decision</w:t>
      </w:r>
      <w:r w:rsidRPr="00C13B49">
        <w:rPr>
          <w:rFonts w:ascii="Arial" w:hAnsi="Arial" w:cs="Arial"/>
        </w:rPr>
        <w:noBreakHyphen/>
        <w:t>making at all levels.</w:t>
      </w:r>
    </w:p>
    <w:p w14:paraId="1A639162" w14:textId="46A21E35" w:rsidR="00022FA3" w:rsidRPr="00B40975" w:rsidRDefault="00986A34" w:rsidP="00022FA3">
      <w:pPr>
        <w:rPr>
          <w:rFonts w:ascii="Arial" w:hAnsi="Arial" w:cs="Arial"/>
        </w:rPr>
      </w:pPr>
      <w:r>
        <w:rPr>
          <w:rFonts w:ascii="Arial" w:hAnsi="Arial" w:cs="Arial"/>
          <w:b/>
          <w:bCs/>
        </w:rPr>
        <w:lastRenderedPageBreak/>
        <w:t>S</w:t>
      </w:r>
      <w:r w:rsidR="00BA117E" w:rsidRPr="00C13B49">
        <w:rPr>
          <w:rFonts w:ascii="Arial" w:hAnsi="Arial" w:cs="Arial"/>
          <w:b/>
          <w:bCs/>
        </w:rPr>
        <w:t>ummary:</w:t>
      </w:r>
    </w:p>
    <w:p w14:paraId="78CD0AD4" w14:textId="77777777" w:rsidR="00022FA3" w:rsidRPr="00C13B49" w:rsidRDefault="00022FA3" w:rsidP="00022FA3">
      <w:pPr>
        <w:rPr>
          <w:rFonts w:ascii="Arial" w:hAnsi="Arial" w:cs="Arial"/>
        </w:rPr>
      </w:pPr>
      <w:r w:rsidRPr="00C13B49">
        <w:rPr>
          <w:rFonts w:ascii="Arial" w:hAnsi="Arial" w:cs="Arial"/>
        </w:rPr>
        <w:t>Tesco’s organisational culture has a profound influence on its structure and decision</w:t>
      </w:r>
      <w:r w:rsidRPr="00C13B49">
        <w:rPr>
          <w:rFonts w:ascii="Arial" w:hAnsi="Arial" w:cs="Arial"/>
        </w:rPr>
        <w:noBreakHyphen/>
        <w:t>making processes. Historically, a culture of efficiency and performance supported a hierarchical structure and centralised decision</w:t>
      </w:r>
      <w:r w:rsidRPr="00C13B49">
        <w:rPr>
          <w:rFonts w:ascii="Arial" w:hAnsi="Arial" w:cs="Arial"/>
        </w:rPr>
        <w:noBreakHyphen/>
        <w:t>making. However, following the 2014 crisis, Tesco shifted towards a more ethical, customer</w:t>
      </w:r>
      <w:r w:rsidRPr="00C13B49">
        <w:rPr>
          <w:rFonts w:ascii="Arial" w:hAnsi="Arial" w:cs="Arial"/>
        </w:rPr>
        <w:noBreakHyphen/>
        <w:t>centric, and collaborative culture, reflected in a more decentralised structure and participatory decision</w:t>
      </w:r>
      <w:r w:rsidRPr="00C13B49">
        <w:rPr>
          <w:rFonts w:ascii="Arial" w:hAnsi="Arial" w:cs="Arial"/>
        </w:rPr>
        <w:noBreakHyphen/>
        <w:t>making processes. These cultural shifts have improved transparency, responsiveness, and organisational effectiveness.</w:t>
      </w:r>
    </w:p>
    <w:p w14:paraId="38EE9A7F" w14:textId="77777777" w:rsidR="00022FA3" w:rsidRPr="00C13B49" w:rsidRDefault="00022FA3">
      <w:pPr>
        <w:rPr>
          <w:rFonts w:ascii="Arial" w:hAnsi="Arial" w:cs="Arial"/>
        </w:rPr>
      </w:pPr>
    </w:p>
    <w:p w14:paraId="15093588" w14:textId="2E54D790" w:rsidR="00022FA3" w:rsidRPr="00C13B49" w:rsidRDefault="00022FA3" w:rsidP="00022FA3">
      <w:pPr>
        <w:rPr>
          <w:rFonts w:ascii="Arial" w:hAnsi="Arial" w:cs="Arial"/>
        </w:rPr>
      </w:pPr>
      <w:r w:rsidRPr="00C13B49">
        <w:rPr>
          <w:rFonts w:ascii="Arial" w:hAnsi="Arial" w:cs="Arial"/>
          <w:b/>
          <w:bCs/>
        </w:rPr>
        <w:t>3. Identifying Tesco’s Culture Using Schein, Hofstede, and Handy</w:t>
      </w:r>
    </w:p>
    <w:p w14:paraId="1D575270" w14:textId="77777777" w:rsidR="00022FA3" w:rsidRPr="00C13B49" w:rsidRDefault="00022FA3" w:rsidP="00022FA3">
      <w:pPr>
        <w:rPr>
          <w:rFonts w:ascii="Arial" w:hAnsi="Arial" w:cs="Arial"/>
        </w:rPr>
      </w:pPr>
      <w:r w:rsidRPr="00C13B49">
        <w:rPr>
          <w:rFonts w:ascii="Arial" w:hAnsi="Arial" w:cs="Arial"/>
        </w:rPr>
        <w:t>Understanding organisational culture requires a multi</w:t>
      </w:r>
      <w:r w:rsidRPr="00C13B49">
        <w:rPr>
          <w:rFonts w:ascii="Arial" w:hAnsi="Arial" w:cs="Arial"/>
        </w:rPr>
        <w:noBreakHyphen/>
        <w:t xml:space="preserve">layered approach. Culture is not simply what an organisation </w:t>
      </w:r>
      <w:r w:rsidRPr="00C13B49">
        <w:rPr>
          <w:rFonts w:ascii="Arial" w:hAnsi="Arial" w:cs="Arial"/>
          <w:i/>
          <w:iCs/>
        </w:rPr>
        <w:t>says</w:t>
      </w:r>
      <w:r w:rsidRPr="00C13B49">
        <w:rPr>
          <w:rFonts w:ascii="Arial" w:hAnsi="Arial" w:cs="Arial"/>
        </w:rPr>
        <w:t xml:space="preserve"> it values, but what it </w:t>
      </w:r>
      <w:r w:rsidRPr="00C13B49">
        <w:rPr>
          <w:rFonts w:ascii="Arial" w:hAnsi="Arial" w:cs="Arial"/>
          <w:i/>
          <w:iCs/>
        </w:rPr>
        <w:t>does</w:t>
      </w:r>
      <w:r w:rsidRPr="00C13B49">
        <w:rPr>
          <w:rFonts w:ascii="Arial" w:hAnsi="Arial" w:cs="Arial"/>
        </w:rPr>
        <w:t xml:space="preserve">, what it rewards, and what it assumes to be true. To analyse Tesco’s prevailing culture, this section applies three major frameworks: </w:t>
      </w:r>
      <w:r w:rsidRPr="00C13B49">
        <w:rPr>
          <w:rFonts w:ascii="Arial" w:hAnsi="Arial" w:cs="Arial"/>
          <w:b/>
          <w:bCs/>
        </w:rPr>
        <w:t>Schein’s Model of Organisational Culture</w:t>
      </w:r>
      <w:r w:rsidRPr="00C13B49">
        <w:rPr>
          <w:rFonts w:ascii="Arial" w:hAnsi="Arial" w:cs="Arial"/>
        </w:rPr>
        <w:t xml:space="preserve">, </w:t>
      </w:r>
      <w:r w:rsidRPr="00C13B49">
        <w:rPr>
          <w:rFonts w:ascii="Arial" w:hAnsi="Arial" w:cs="Arial"/>
          <w:b/>
          <w:bCs/>
        </w:rPr>
        <w:t>Hofstede’s Cultural Dimensions</w:t>
      </w:r>
      <w:r w:rsidRPr="00C13B49">
        <w:rPr>
          <w:rFonts w:ascii="Arial" w:hAnsi="Arial" w:cs="Arial"/>
        </w:rPr>
        <w:t xml:space="preserve">, and </w:t>
      </w:r>
      <w:r w:rsidRPr="00C13B49">
        <w:rPr>
          <w:rFonts w:ascii="Arial" w:hAnsi="Arial" w:cs="Arial"/>
          <w:b/>
          <w:bCs/>
        </w:rPr>
        <w:t>Handy’s Cultural Types</w:t>
      </w:r>
      <w:r w:rsidRPr="00C13B49">
        <w:rPr>
          <w:rFonts w:ascii="Arial" w:hAnsi="Arial" w:cs="Arial"/>
        </w:rPr>
        <w:t>. Using multiple models provides a richer, more critical understanding of Tesco’s cultural identity.</w:t>
      </w:r>
    </w:p>
    <w:p w14:paraId="569438BB" w14:textId="77777777" w:rsidR="00B40975" w:rsidRDefault="00B40975" w:rsidP="00022FA3">
      <w:pPr>
        <w:rPr>
          <w:rFonts w:ascii="Arial" w:hAnsi="Arial" w:cs="Arial"/>
        </w:rPr>
      </w:pPr>
    </w:p>
    <w:p w14:paraId="06C5CE5A" w14:textId="18502B27" w:rsidR="00022FA3" w:rsidRPr="00B40975" w:rsidRDefault="00022FA3" w:rsidP="00022FA3">
      <w:pPr>
        <w:rPr>
          <w:rFonts w:ascii="Arial" w:hAnsi="Arial" w:cs="Arial"/>
        </w:rPr>
      </w:pPr>
      <w:r w:rsidRPr="00C13B49">
        <w:rPr>
          <w:rFonts w:ascii="Arial" w:hAnsi="Arial" w:cs="Arial"/>
          <w:b/>
          <w:bCs/>
        </w:rPr>
        <w:t>Schein’s Three</w:t>
      </w:r>
      <w:r w:rsidRPr="00C13B49">
        <w:rPr>
          <w:rFonts w:ascii="Arial" w:hAnsi="Arial" w:cs="Arial"/>
          <w:b/>
          <w:bCs/>
        </w:rPr>
        <w:noBreakHyphen/>
        <w:t>Level Model of Organisational Culture</w:t>
      </w:r>
    </w:p>
    <w:p w14:paraId="6D8A0FAF" w14:textId="77777777" w:rsidR="00022FA3" w:rsidRPr="00C13B49" w:rsidRDefault="00022FA3" w:rsidP="00022FA3">
      <w:pPr>
        <w:rPr>
          <w:rFonts w:ascii="Arial" w:hAnsi="Arial" w:cs="Arial"/>
        </w:rPr>
      </w:pPr>
      <w:r w:rsidRPr="00C13B49">
        <w:rPr>
          <w:rFonts w:ascii="Arial" w:hAnsi="Arial" w:cs="Arial"/>
        </w:rPr>
        <w:t xml:space="preserve">Schein (2010) argues that culture exists at three levels: </w:t>
      </w:r>
      <w:r w:rsidRPr="00C13B49">
        <w:rPr>
          <w:rFonts w:ascii="Arial" w:hAnsi="Arial" w:cs="Arial"/>
          <w:b/>
          <w:bCs/>
        </w:rPr>
        <w:t>artifacts</w:t>
      </w:r>
      <w:r w:rsidRPr="00C13B49">
        <w:rPr>
          <w:rFonts w:ascii="Arial" w:hAnsi="Arial" w:cs="Arial"/>
        </w:rPr>
        <w:t xml:space="preserve">, </w:t>
      </w:r>
      <w:r w:rsidRPr="00C13B49">
        <w:rPr>
          <w:rFonts w:ascii="Arial" w:hAnsi="Arial" w:cs="Arial"/>
          <w:b/>
          <w:bCs/>
        </w:rPr>
        <w:t>espoused values</w:t>
      </w:r>
      <w:r w:rsidRPr="00C13B49">
        <w:rPr>
          <w:rFonts w:ascii="Arial" w:hAnsi="Arial" w:cs="Arial"/>
        </w:rPr>
        <w:t xml:space="preserve">, and </w:t>
      </w:r>
      <w:r w:rsidRPr="00C13B49">
        <w:rPr>
          <w:rFonts w:ascii="Arial" w:hAnsi="Arial" w:cs="Arial"/>
          <w:b/>
          <w:bCs/>
        </w:rPr>
        <w:t>basic underlying assumptions</w:t>
      </w:r>
      <w:r w:rsidRPr="00C13B49">
        <w:rPr>
          <w:rFonts w:ascii="Arial" w:hAnsi="Arial" w:cs="Arial"/>
        </w:rPr>
        <w:t>. This model is particularly useful for analysing Tesco because it reveals how visible behaviours connect to deeper beliefs.</w:t>
      </w:r>
    </w:p>
    <w:p w14:paraId="56D5A3D8" w14:textId="77777777" w:rsidR="00B40975" w:rsidRDefault="00B40975" w:rsidP="00022FA3">
      <w:pPr>
        <w:rPr>
          <w:rFonts w:ascii="Arial" w:hAnsi="Arial" w:cs="Arial"/>
        </w:rPr>
      </w:pPr>
    </w:p>
    <w:p w14:paraId="6984699C" w14:textId="1290C4AC" w:rsidR="00022FA3" w:rsidRPr="00B40975" w:rsidRDefault="00022FA3" w:rsidP="00022FA3">
      <w:pPr>
        <w:rPr>
          <w:rFonts w:ascii="Arial" w:hAnsi="Arial" w:cs="Arial"/>
        </w:rPr>
      </w:pPr>
      <w:r w:rsidRPr="00C13B49">
        <w:rPr>
          <w:rFonts w:ascii="Arial" w:hAnsi="Arial" w:cs="Arial"/>
          <w:b/>
          <w:bCs/>
        </w:rPr>
        <w:t>Artifacts (Visible Behaviours and Structures)</w:t>
      </w:r>
    </w:p>
    <w:p w14:paraId="17D46416" w14:textId="77777777" w:rsidR="00022FA3" w:rsidRPr="00C13B49" w:rsidRDefault="00022FA3" w:rsidP="00022FA3">
      <w:pPr>
        <w:rPr>
          <w:rFonts w:ascii="Arial" w:hAnsi="Arial" w:cs="Arial"/>
        </w:rPr>
      </w:pPr>
      <w:r w:rsidRPr="00C13B49">
        <w:rPr>
          <w:rFonts w:ascii="Arial" w:hAnsi="Arial" w:cs="Arial"/>
        </w:rPr>
        <w:t>Artifacts are the visible aspects of culture—what we can see, hear, and observe. In Tesco, key artifacts include:</w:t>
      </w:r>
    </w:p>
    <w:p w14:paraId="4A104E5F" w14:textId="77777777" w:rsidR="00022FA3" w:rsidRPr="00511AAD" w:rsidRDefault="00022FA3" w:rsidP="00022FA3">
      <w:pPr>
        <w:numPr>
          <w:ilvl w:val="0"/>
          <w:numId w:val="12"/>
        </w:numPr>
        <w:rPr>
          <w:rFonts w:ascii="Arial" w:hAnsi="Arial" w:cs="Arial"/>
        </w:rPr>
      </w:pPr>
      <w:r w:rsidRPr="00511AAD">
        <w:rPr>
          <w:rFonts w:ascii="Arial" w:hAnsi="Arial" w:cs="Arial"/>
        </w:rPr>
        <w:t>Uniforms and customer</w:t>
      </w:r>
      <w:r w:rsidRPr="00511AAD">
        <w:rPr>
          <w:rFonts w:ascii="Arial" w:hAnsi="Arial" w:cs="Arial"/>
        </w:rPr>
        <w:noBreakHyphen/>
        <w:t>facing behaviours (e.g., “Every Little Helps” service behaviours)</w:t>
      </w:r>
    </w:p>
    <w:p w14:paraId="6E9B7D0F" w14:textId="77777777" w:rsidR="00022FA3" w:rsidRPr="00511AAD" w:rsidRDefault="00022FA3" w:rsidP="00022FA3">
      <w:pPr>
        <w:numPr>
          <w:ilvl w:val="0"/>
          <w:numId w:val="12"/>
        </w:numPr>
        <w:rPr>
          <w:rFonts w:ascii="Arial" w:hAnsi="Arial" w:cs="Arial"/>
        </w:rPr>
      </w:pPr>
      <w:r w:rsidRPr="00511AAD">
        <w:rPr>
          <w:rFonts w:ascii="Arial" w:hAnsi="Arial" w:cs="Arial"/>
        </w:rPr>
        <w:t>Store layout and signage promoting simplicity and value</w:t>
      </w:r>
    </w:p>
    <w:p w14:paraId="5E198D87" w14:textId="77777777" w:rsidR="00022FA3" w:rsidRPr="00511AAD" w:rsidRDefault="00022FA3" w:rsidP="00022FA3">
      <w:pPr>
        <w:numPr>
          <w:ilvl w:val="0"/>
          <w:numId w:val="12"/>
        </w:numPr>
        <w:rPr>
          <w:rFonts w:ascii="Arial" w:hAnsi="Arial" w:cs="Arial"/>
        </w:rPr>
      </w:pPr>
      <w:r w:rsidRPr="00511AAD">
        <w:rPr>
          <w:rFonts w:ascii="Arial" w:hAnsi="Arial" w:cs="Arial"/>
        </w:rPr>
        <w:t>Performance dashboards used in stores</w:t>
      </w:r>
    </w:p>
    <w:p w14:paraId="15574F3C" w14:textId="77777777" w:rsidR="00022FA3" w:rsidRPr="00511AAD" w:rsidRDefault="00022FA3" w:rsidP="00022FA3">
      <w:pPr>
        <w:numPr>
          <w:ilvl w:val="0"/>
          <w:numId w:val="12"/>
        </w:numPr>
        <w:rPr>
          <w:rFonts w:ascii="Arial" w:hAnsi="Arial" w:cs="Arial"/>
        </w:rPr>
      </w:pPr>
      <w:r w:rsidRPr="00511AAD">
        <w:rPr>
          <w:rFonts w:ascii="Arial" w:hAnsi="Arial" w:cs="Arial"/>
        </w:rPr>
        <w:t>Team huddles and briefings</w:t>
      </w:r>
    </w:p>
    <w:p w14:paraId="51876672" w14:textId="77777777" w:rsidR="00022FA3" w:rsidRPr="00511AAD" w:rsidRDefault="00022FA3" w:rsidP="00022FA3">
      <w:pPr>
        <w:numPr>
          <w:ilvl w:val="0"/>
          <w:numId w:val="12"/>
        </w:numPr>
        <w:rPr>
          <w:rFonts w:ascii="Arial" w:hAnsi="Arial" w:cs="Arial"/>
        </w:rPr>
      </w:pPr>
      <w:r w:rsidRPr="00511AAD">
        <w:rPr>
          <w:rFonts w:ascii="Arial" w:hAnsi="Arial" w:cs="Arial"/>
        </w:rPr>
        <w:t>Digital systems such as Clubcard data analytics</w:t>
      </w:r>
    </w:p>
    <w:p w14:paraId="5271FF5A" w14:textId="77777777" w:rsidR="00022FA3" w:rsidRPr="00511AAD" w:rsidRDefault="00022FA3" w:rsidP="00022FA3">
      <w:pPr>
        <w:numPr>
          <w:ilvl w:val="0"/>
          <w:numId w:val="12"/>
        </w:numPr>
        <w:rPr>
          <w:rFonts w:ascii="Arial" w:hAnsi="Arial" w:cs="Arial"/>
        </w:rPr>
      </w:pPr>
      <w:r w:rsidRPr="00511AAD">
        <w:rPr>
          <w:rFonts w:ascii="Arial" w:hAnsi="Arial" w:cs="Arial"/>
        </w:rPr>
        <w:t>Corporate branding emphasising value, trust, and community</w:t>
      </w:r>
    </w:p>
    <w:p w14:paraId="7A5DF4A9" w14:textId="77777777" w:rsidR="00022FA3" w:rsidRPr="00511AAD" w:rsidRDefault="00022FA3" w:rsidP="00022FA3">
      <w:pPr>
        <w:rPr>
          <w:rFonts w:ascii="Arial" w:hAnsi="Arial" w:cs="Arial"/>
        </w:rPr>
      </w:pPr>
      <w:r w:rsidRPr="00511AAD">
        <w:rPr>
          <w:rFonts w:ascii="Arial" w:hAnsi="Arial" w:cs="Arial"/>
        </w:rPr>
        <w:t>These artifacts reflect a culture that values efficiency, customer service, and data</w:t>
      </w:r>
      <w:r w:rsidRPr="00511AAD">
        <w:rPr>
          <w:rFonts w:ascii="Arial" w:hAnsi="Arial" w:cs="Arial"/>
        </w:rPr>
        <w:noBreakHyphen/>
        <w:t>driven decision</w:t>
      </w:r>
      <w:r w:rsidRPr="00511AAD">
        <w:rPr>
          <w:rFonts w:ascii="Arial" w:hAnsi="Arial" w:cs="Arial"/>
        </w:rPr>
        <w:noBreakHyphen/>
        <w:t>making.</w:t>
      </w:r>
    </w:p>
    <w:p w14:paraId="79D92F06" w14:textId="77777777" w:rsidR="00511AAD" w:rsidRDefault="00511AAD" w:rsidP="00022FA3">
      <w:pPr>
        <w:rPr>
          <w:rFonts w:ascii="Arial" w:hAnsi="Arial" w:cs="Arial"/>
        </w:rPr>
      </w:pPr>
    </w:p>
    <w:p w14:paraId="252DBBA0" w14:textId="0CD59C48" w:rsidR="00022FA3" w:rsidRPr="00511AAD" w:rsidRDefault="00022FA3" w:rsidP="00022FA3">
      <w:pPr>
        <w:rPr>
          <w:rFonts w:ascii="Arial" w:hAnsi="Arial" w:cs="Arial"/>
        </w:rPr>
      </w:pPr>
      <w:r w:rsidRPr="00C13B49">
        <w:rPr>
          <w:rFonts w:ascii="Arial" w:hAnsi="Arial" w:cs="Arial"/>
          <w:b/>
          <w:bCs/>
        </w:rPr>
        <w:t>Espoused Values (What Tesco Says It Values)</w:t>
      </w:r>
    </w:p>
    <w:p w14:paraId="6683A5F7" w14:textId="77777777" w:rsidR="00022FA3" w:rsidRPr="00C13B49" w:rsidRDefault="00022FA3" w:rsidP="00022FA3">
      <w:pPr>
        <w:rPr>
          <w:rFonts w:ascii="Arial" w:hAnsi="Arial" w:cs="Arial"/>
        </w:rPr>
      </w:pPr>
      <w:r w:rsidRPr="00C13B49">
        <w:rPr>
          <w:rFonts w:ascii="Arial" w:hAnsi="Arial" w:cs="Arial"/>
        </w:rPr>
        <w:t>Tesco’s official values include:</w:t>
      </w:r>
    </w:p>
    <w:p w14:paraId="6382ECF3" w14:textId="77777777" w:rsidR="00022FA3" w:rsidRPr="00C13B49" w:rsidRDefault="00022FA3" w:rsidP="00022FA3">
      <w:pPr>
        <w:numPr>
          <w:ilvl w:val="0"/>
          <w:numId w:val="13"/>
        </w:numPr>
        <w:rPr>
          <w:rFonts w:ascii="Arial" w:hAnsi="Arial" w:cs="Arial"/>
        </w:rPr>
      </w:pPr>
      <w:r w:rsidRPr="00C13B49">
        <w:rPr>
          <w:rFonts w:ascii="Arial" w:hAnsi="Arial" w:cs="Arial"/>
        </w:rPr>
        <w:t>“No one tries harder for customers”</w:t>
      </w:r>
    </w:p>
    <w:p w14:paraId="30C9244F" w14:textId="77777777" w:rsidR="00022FA3" w:rsidRPr="00C13B49" w:rsidRDefault="00022FA3" w:rsidP="00022FA3">
      <w:pPr>
        <w:numPr>
          <w:ilvl w:val="0"/>
          <w:numId w:val="13"/>
        </w:numPr>
        <w:rPr>
          <w:rFonts w:ascii="Arial" w:hAnsi="Arial" w:cs="Arial"/>
        </w:rPr>
      </w:pPr>
      <w:r w:rsidRPr="00C13B49">
        <w:rPr>
          <w:rFonts w:ascii="Arial" w:hAnsi="Arial" w:cs="Arial"/>
        </w:rPr>
        <w:t>“We treat people how they want to be treated”</w:t>
      </w:r>
    </w:p>
    <w:p w14:paraId="2F82B21B" w14:textId="77777777" w:rsidR="00022FA3" w:rsidRPr="00511AAD" w:rsidRDefault="00022FA3" w:rsidP="00022FA3">
      <w:pPr>
        <w:numPr>
          <w:ilvl w:val="0"/>
          <w:numId w:val="13"/>
        </w:numPr>
        <w:rPr>
          <w:rFonts w:ascii="Arial" w:hAnsi="Arial" w:cs="Arial"/>
        </w:rPr>
      </w:pPr>
      <w:r w:rsidRPr="00C13B49">
        <w:rPr>
          <w:rFonts w:ascii="Arial" w:hAnsi="Arial" w:cs="Arial"/>
        </w:rPr>
        <w:lastRenderedPageBreak/>
        <w:t>“Every little help makes a big difference</w:t>
      </w:r>
      <w:r w:rsidRPr="00511AAD">
        <w:rPr>
          <w:rFonts w:ascii="Arial" w:hAnsi="Arial" w:cs="Arial"/>
        </w:rPr>
        <w:t>”</w:t>
      </w:r>
    </w:p>
    <w:p w14:paraId="43F7939E" w14:textId="77777777" w:rsidR="00022FA3" w:rsidRPr="00C13B49" w:rsidRDefault="00022FA3" w:rsidP="00022FA3">
      <w:pPr>
        <w:rPr>
          <w:rFonts w:ascii="Arial" w:hAnsi="Arial" w:cs="Arial"/>
        </w:rPr>
      </w:pPr>
      <w:r w:rsidRPr="00511AAD">
        <w:rPr>
          <w:rFonts w:ascii="Arial" w:hAnsi="Arial" w:cs="Arial"/>
        </w:rPr>
        <w:t>These values emphasise customer</w:t>
      </w:r>
      <w:r w:rsidRPr="00511AAD">
        <w:rPr>
          <w:rFonts w:ascii="Arial" w:hAnsi="Arial" w:cs="Arial"/>
        </w:rPr>
        <w:noBreakHyphen/>
        <w:t>centricity, respect, and continuous improvement. They are embedded in training programmes, leadership development, and performance</w:t>
      </w:r>
      <w:r w:rsidRPr="00C13B49">
        <w:rPr>
          <w:rFonts w:ascii="Arial" w:hAnsi="Arial" w:cs="Arial"/>
        </w:rPr>
        <w:t xml:space="preserve"> management.</w:t>
      </w:r>
    </w:p>
    <w:p w14:paraId="0BE6FE20" w14:textId="77777777" w:rsidR="00022FA3" w:rsidRPr="00C13B49" w:rsidRDefault="00022FA3" w:rsidP="00022FA3">
      <w:pPr>
        <w:rPr>
          <w:rFonts w:ascii="Arial" w:hAnsi="Arial" w:cs="Arial"/>
        </w:rPr>
      </w:pPr>
      <w:r w:rsidRPr="00C13B49">
        <w:rPr>
          <w:rFonts w:ascii="Arial" w:hAnsi="Arial" w:cs="Arial"/>
        </w:rPr>
        <w:t>However, Schein warns that espoused values do not always match actual behaviours. Before 2014, Tesco espoused customer</w:t>
      </w:r>
      <w:r w:rsidRPr="00C13B49">
        <w:rPr>
          <w:rFonts w:ascii="Arial" w:hAnsi="Arial" w:cs="Arial"/>
        </w:rPr>
        <w:noBreakHyphen/>
        <w:t>centricity but prioritised financial performance. After the crisis, the organisation worked to realign its values with its behaviours.</w:t>
      </w:r>
    </w:p>
    <w:p w14:paraId="4DA3B7F3" w14:textId="77777777" w:rsidR="00511AAD" w:rsidRDefault="00511AAD" w:rsidP="00022FA3">
      <w:pPr>
        <w:rPr>
          <w:rFonts w:ascii="Arial" w:hAnsi="Arial" w:cs="Arial"/>
        </w:rPr>
      </w:pPr>
    </w:p>
    <w:p w14:paraId="6EDB5496" w14:textId="7C7FCB35" w:rsidR="00022FA3" w:rsidRPr="00511AAD" w:rsidRDefault="00022FA3" w:rsidP="00022FA3">
      <w:pPr>
        <w:rPr>
          <w:rFonts w:ascii="Arial" w:hAnsi="Arial" w:cs="Arial"/>
        </w:rPr>
      </w:pPr>
      <w:r w:rsidRPr="00C13B49">
        <w:rPr>
          <w:rFonts w:ascii="Arial" w:hAnsi="Arial" w:cs="Arial"/>
          <w:b/>
          <w:bCs/>
        </w:rPr>
        <w:t>Basic Underlying Assumptions (Deep Cultural Beliefs)</w:t>
      </w:r>
    </w:p>
    <w:p w14:paraId="6F48F5C7" w14:textId="77777777" w:rsidR="00022FA3" w:rsidRPr="00C13B49" w:rsidRDefault="00022FA3" w:rsidP="00022FA3">
      <w:pPr>
        <w:rPr>
          <w:rFonts w:ascii="Arial" w:hAnsi="Arial" w:cs="Arial"/>
        </w:rPr>
      </w:pPr>
      <w:r w:rsidRPr="00C13B49">
        <w:rPr>
          <w:rFonts w:ascii="Arial" w:hAnsi="Arial" w:cs="Arial"/>
        </w:rPr>
        <w:t>These are the unconscious beliefs that guide behaviour. Tesco’s underlying assumptions include:</w:t>
      </w:r>
    </w:p>
    <w:p w14:paraId="5D09B3B9" w14:textId="77777777" w:rsidR="00022FA3" w:rsidRPr="00BF5657" w:rsidRDefault="00022FA3" w:rsidP="00022FA3">
      <w:pPr>
        <w:numPr>
          <w:ilvl w:val="0"/>
          <w:numId w:val="14"/>
        </w:numPr>
        <w:rPr>
          <w:rFonts w:ascii="Arial" w:hAnsi="Arial" w:cs="Arial"/>
        </w:rPr>
      </w:pPr>
      <w:r w:rsidRPr="00BF5657">
        <w:rPr>
          <w:rFonts w:ascii="Arial" w:hAnsi="Arial" w:cs="Arial"/>
        </w:rPr>
        <w:t>Customers are the centre of all decisions</w:t>
      </w:r>
    </w:p>
    <w:p w14:paraId="5840B7B7" w14:textId="77777777" w:rsidR="00022FA3" w:rsidRPr="00BF5657" w:rsidRDefault="00022FA3" w:rsidP="00022FA3">
      <w:pPr>
        <w:numPr>
          <w:ilvl w:val="0"/>
          <w:numId w:val="14"/>
        </w:numPr>
        <w:rPr>
          <w:rFonts w:ascii="Arial" w:hAnsi="Arial" w:cs="Arial"/>
        </w:rPr>
      </w:pPr>
      <w:r w:rsidRPr="00BF5657">
        <w:rPr>
          <w:rFonts w:ascii="Arial" w:hAnsi="Arial" w:cs="Arial"/>
        </w:rPr>
        <w:t>Data is essential for making good decisions</w:t>
      </w:r>
    </w:p>
    <w:p w14:paraId="45D4DCD1" w14:textId="77777777" w:rsidR="00022FA3" w:rsidRPr="00BF5657" w:rsidRDefault="00022FA3" w:rsidP="00022FA3">
      <w:pPr>
        <w:numPr>
          <w:ilvl w:val="0"/>
          <w:numId w:val="14"/>
        </w:numPr>
        <w:rPr>
          <w:rFonts w:ascii="Arial" w:hAnsi="Arial" w:cs="Arial"/>
        </w:rPr>
      </w:pPr>
      <w:r w:rsidRPr="00BF5657">
        <w:rPr>
          <w:rFonts w:ascii="Arial" w:hAnsi="Arial" w:cs="Arial"/>
        </w:rPr>
        <w:t>Efficiency drives competitiveness</w:t>
      </w:r>
    </w:p>
    <w:p w14:paraId="12282900" w14:textId="77777777" w:rsidR="00022FA3" w:rsidRPr="00BF5657" w:rsidRDefault="00022FA3" w:rsidP="00022FA3">
      <w:pPr>
        <w:numPr>
          <w:ilvl w:val="0"/>
          <w:numId w:val="14"/>
        </w:numPr>
        <w:rPr>
          <w:rFonts w:ascii="Arial" w:hAnsi="Arial" w:cs="Arial"/>
        </w:rPr>
      </w:pPr>
      <w:r w:rsidRPr="00BF5657">
        <w:rPr>
          <w:rFonts w:ascii="Arial" w:hAnsi="Arial" w:cs="Arial"/>
        </w:rPr>
        <w:t>Ethical behaviour is non</w:t>
      </w:r>
      <w:r w:rsidRPr="00BF5657">
        <w:rPr>
          <w:rFonts w:ascii="Arial" w:hAnsi="Arial" w:cs="Arial"/>
        </w:rPr>
        <w:noBreakHyphen/>
        <w:t>negotiable (post</w:t>
      </w:r>
      <w:r w:rsidRPr="00BF5657">
        <w:rPr>
          <w:rFonts w:ascii="Arial" w:hAnsi="Arial" w:cs="Arial"/>
        </w:rPr>
        <w:noBreakHyphen/>
        <w:t>2014)</w:t>
      </w:r>
    </w:p>
    <w:p w14:paraId="29B9AE22" w14:textId="77777777" w:rsidR="00022FA3" w:rsidRPr="00BF5657" w:rsidRDefault="00022FA3" w:rsidP="00022FA3">
      <w:pPr>
        <w:numPr>
          <w:ilvl w:val="0"/>
          <w:numId w:val="14"/>
        </w:numPr>
        <w:rPr>
          <w:rFonts w:ascii="Arial" w:hAnsi="Arial" w:cs="Arial"/>
        </w:rPr>
      </w:pPr>
      <w:r w:rsidRPr="00BF5657">
        <w:rPr>
          <w:rFonts w:ascii="Arial" w:hAnsi="Arial" w:cs="Arial"/>
        </w:rPr>
        <w:t>Employees perform best when empowered</w:t>
      </w:r>
    </w:p>
    <w:p w14:paraId="535A0C9E" w14:textId="77777777" w:rsidR="00022FA3" w:rsidRPr="00C13B49" w:rsidRDefault="00022FA3" w:rsidP="00022FA3">
      <w:pPr>
        <w:rPr>
          <w:rFonts w:ascii="Arial" w:hAnsi="Arial" w:cs="Arial"/>
        </w:rPr>
      </w:pPr>
      <w:r w:rsidRPr="00C13B49">
        <w:rPr>
          <w:rFonts w:ascii="Arial" w:hAnsi="Arial" w:cs="Arial"/>
        </w:rPr>
        <w:t>These assumptions shape how employees think, act, and interpret organisational events.</w:t>
      </w:r>
    </w:p>
    <w:p w14:paraId="793997B7" w14:textId="77777777" w:rsidR="00BF5657" w:rsidRDefault="00BF5657" w:rsidP="00022FA3">
      <w:pPr>
        <w:rPr>
          <w:rFonts w:ascii="Arial" w:hAnsi="Arial" w:cs="Arial"/>
        </w:rPr>
      </w:pPr>
    </w:p>
    <w:p w14:paraId="43A11095" w14:textId="2325B911" w:rsidR="00022FA3" w:rsidRPr="00BF5657" w:rsidRDefault="00022FA3" w:rsidP="00022FA3">
      <w:pPr>
        <w:rPr>
          <w:rFonts w:ascii="Arial" w:hAnsi="Arial" w:cs="Arial"/>
        </w:rPr>
      </w:pPr>
      <w:r w:rsidRPr="00C13B49">
        <w:rPr>
          <w:rFonts w:ascii="Arial" w:hAnsi="Arial" w:cs="Arial"/>
          <w:b/>
          <w:bCs/>
        </w:rPr>
        <w:t>What Schein’s Model Reveals About Tesco</w:t>
      </w:r>
    </w:p>
    <w:p w14:paraId="150601F1" w14:textId="77777777" w:rsidR="00022FA3" w:rsidRPr="00C13B49" w:rsidRDefault="00022FA3" w:rsidP="00022FA3">
      <w:pPr>
        <w:rPr>
          <w:rFonts w:ascii="Arial" w:hAnsi="Arial" w:cs="Arial"/>
        </w:rPr>
      </w:pPr>
      <w:r w:rsidRPr="00C13B49">
        <w:rPr>
          <w:rFonts w:ascii="Arial" w:hAnsi="Arial" w:cs="Arial"/>
        </w:rPr>
        <w:t>Schein’s model shows that Tesco’s culture is:</w:t>
      </w:r>
    </w:p>
    <w:p w14:paraId="22853DEA" w14:textId="77777777" w:rsidR="00022FA3" w:rsidRPr="00793D38" w:rsidRDefault="00022FA3" w:rsidP="00022FA3">
      <w:pPr>
        <w:numPr>
          <w:ilvl w:val="0"/>
          <w:numId w:val="15"/>
        </w:numPr>
        <w:rPr>
          <w:rFonts w:ascii="Arial" w:hAnsi="Arial" w:cs="Arial"/>
        </w:rPr>
      </w:pPr>
      <w:r w:rsidRPr="00793D38">
        <w:rPr>
          <w:rFonts w:ascii="Arial" w:hAnsi="Arial" w:cs="Arial"/>
        </w:rPr>
        <w:t>Customer</w:t>
      </w:r>
      <w:r w:rsidRPr="00793D38">
        <w:rPr>
          <w:rFonts w:ascii="Arial" w:hAnsi="Arial" w:cs="Arial"/>
        </w:rPr>
        <w:noBreakHyphen/>
        <w:t>centric</w:t>
      </w:r>
    </w:p>
    <w:p w14:paraId="6CA4F8CC" w14:textId="77777777" w:rsidR="00022FA3" w:rsidRPr="00793D38" w:rsidRDefault="00022FA3" w:rsidP="00022FA3">
      <w:pPr>
        <w:numPr>
          <w:ilvl w:val="0"/>
          <w:numId w:val="15"/>
        </w:numPr>
        <w:rPr>
          <w:rFonts w:ascii="Arial" w:hAnsi="Arial" w:cs="Arial"/>
        </w:rPr>
      </w:pPr>
      <w:r w:rsidRPr="00793D38">
        <w:rPr>
          <w:rFonts w:ascii="Arial" w:hAnsi="Arial" w:cs="Arial"/>
        </w:rPr>
        <w:t>Data</w:t>
      </w:r>
      <w:r w:rsidRPr="00793D38">
        <w:rPr>
          <w:rFonts w:ascii="Arial" w:hAnsi="Arial" w:cs="Arial"/>
        </w:rPr>
        <w:noBreakHyphen/>
        <w:t>driven</w:t>
      </w:r>
    </w:p>
    <w:p w14:paraId="0FE98C32" w14:textId="77777777" w:rsidR="00022FA3" w:rsidRPr="00793D38" w:rsidRDefault="00022FA3" w:rsidP="00022FA3">
      <w:pPr>
        <w:numPr>
          <w:ilvl w:val="0"/>
          <w:numId w:val="15"/>
        </w:numPr>
        <w:rPr>
          <w:rFonts w:ascii="Arial" w:hAnsi="Arial" w:cs="Arial"/>
        </w:rPr>
      </w:pPr>
      <w:r w:rsidRPr="00793D38">
        <w:rPr>
          <w:rFonts w:ascii="Arial" w:hAnsi="Arial" w:cs="Arial"/>
        </w:rPr>
        <w:t>Efficiency</w:t>
      </w:r>
      <w:r w:rsidRPr="00793D38">
        <w:rPr>
          <w:rFonts w:ascii="Arial" w:hAnsi="Arial" w:cs="Arial"/>
        </w:rPr>
        <w:noBreakHyphen/>
        <w:t>oriented</w:t>
      </w:r>
    </w:p>
    <w:p w14:paraId="0DB404CD" w14:textId="77777777" w:rsidR="00022FA3" w:rsidRPr="00793D38" w:rsidRDefault="00022FA3" w:rsidP="00022FA3">
      <w:pPr>
        <w:numPr>
          <w:ilvl w:val="0"/>
          <w:numId w:val="15"/>
        </w:numPr>
        <w:rPr>
          <w:rFonts w:ascii="Arial" w:hAnsi="Arial" w:cs="Arial"/>
        </w:rPr>
      </w:pPr>
      <w:r w:rsidRPr="00793D38">
        <w:rPr>
          <w:rFonts w:ascii="Arial" w:hAnsi="Arial" w:cs="Arial"/>
        </w:rPr>
        <w:t>Ethically conscious</w:t>
      </w:r>
    </w:p>
    <w:p w14:paraId="4E28ED83" w14:textId="77777777" w:rsidR="00022FA3" w:rsidRPr="00793D38" w:rsidRDefault="00022FA3" w:rsidP="00022FA3">
      <w:pPr>
        <w:numPr>
          <w:ilvl w:val="0"/>
          <w:numId w:val="15"/>
        </w:numPr>
        <w:rPr>
          <w:rFonts w:ascii="Arial" w:hAnsi="Arial" w:cs="Arial"/>
        </w:rPr>
      </w:pPr>
      <w:r w:rsidRPr="00793D38">
        <w:rPr>
          <w:rFonts w:ascii="Arial" w:hAnsi="Arial" w:cs="Arial"/>
        </w:rPr>
        <w:t>Increasingly people</w:t>
      </w:r>
      <w:r w:rsidRPr="00793D38">
        <w:rPr>
          <w:rFonts w:ascii="Arial" w:hAnsi="Arial" w:cs="Arial"/>
        </w:rPr>
        <w:noBreakHyphen/>
        <w:t>centred</w:t>
      </w:r>
    </w:p>
    <w:p w14:paraId="132C878B" w14:textId="77777777" w:rsidR="00022FA3" w:rsidRPr="00C13B49" w:rsidRDefault="00022FA3" w:rsidP="00022FA3">
      <w:pPr>
        <w:rPr>
          <w:rFonts w:ascii="Arial" w:hAnsi="Arial" w:cs="Arial"/>
        </w:rPr>
      </w:pPr>
      <w:r w:rsidRPr="00C13B49">
        <w:rPr>
          <w:rFonts w:ascii="Arial" w:hAnsi="Arial" w:cs="Arial"/>
        </w:rPr>
        <w:t>It also highlights how Tesco’s culture has evolved from a performance</w:t>
      </w:r>
      <w:r w:rsidRPr="00C13B49">
        <w:rPr>
          <w:rFonts w:ascii="Arial" w:hAnsi="Arial" w:cs="Arial"/>
        </w:rPr>
        <w:noBreakHyphen/>
        <w:t>pressure culture to a more balanced, ethical, and collaborative one.</w:t>
      </w:r>
    </w:p>
    <w:p w14:paraId="2D2FD937" w14:textId="77777777" w:rsidR="00793D38" w:rsidRDefault="00793D38" w:rsidP="00022FA3">
      <w:pPr>
        <w:rPr>
          <w:rFonts w:ascii="Arial" w:hAnsi="Arial" w:cs="Arial"/>
        </w:rPr>
      </w:pPr>
    </w:p>
    <w:p w14:paraId="1A2D280D" w14:textId="09376524" w:rsidR="00022FA3" w:rsidRPr="00793D38" w:rsidRDefault="00022FA3" w:rsidP="00022FA3">
      <w:pPr>
        <w:rPr>
          <w:rFonts w:ascii="Arial" w:hAnsi="Arial" w:cs="Arial"/>
        </w:rPr>
      </w:pPr>
      <w:r w:rsidRPr="00C13B49">
        <w:rPr>
          <w:rFonts w:ascii="Arial" w:hAnsi="Arial" w:cs="Arial"/>
          <w:b/>
          <w:bCs/>
        </w:rPr>
        <w:t>Hofstede’s Cultural Dimensions Applied to Tesco</w:t>
      </w:r>
    </w:p>
    <w:p w14:paraId="51662EDF" w14:textId="77777777" w:rsidR="00022FA3" w:rsidRPr="00C13B49" w:rsidRDefault="00022FA3" w:rsidP="00022FA3">
      <w:pPr>
        <w:rPr>
          <w:rFonts w:ascii="Arial" w:hAnsi="Arial" w:cs="Arial"/>
        </w:rPr>
      </w:pPr>
      <w:r w:rsidRPr="00C13B49">
        <w:rPr>
          <w:rFonts w:ascii="Arial" w:hAnsi="Arial" w:cs="Arial"/>
        </w:rPr>
        <w:t>Hofstede’s model is typically used to compare national cultures, but it can also be applied to organisational cultures. Tesco’s culture reflects several of Hofstede’s dimensions.</w:t>
      </w:r>
    </w:p>
    <w:p w14:paraId="6F665C75" w14:textId="77777777" w:rsidR="00793D38" w:rsidRDefault="00793D38" w:rsidP="00022FA3">
      <w:pPr>
        <w:rPr>
          <w:rFonts w:ascii="Arial" w:hAnsi="Arial" w:cs="Arial"/>
        </w:rPr>
      </w:pPr>
    </w:p>
    <w:p w14:paraId="06B132F0" w14:textId="7AB791EE" w:rsidR="00022FA3" w:rsidRPr="00793D38" w:rsidRDefault="00022FA3" w:rsidP="00022FA3">
      <w:pPr>
        <w:rPr>
          <w:rFonts w:ascii="Arial" w:hAnsi="Arial" w:cs="Arial"/>
        </w:rPr>
      </w:pPr>
      <w:r w:rsidRPr="00C13B49">
        <w:rPr>
          <w:rFonts w:ascii="Arial" w:hAnsi="Arial" w:cs="Arial"/>
          <w:b/>
          <w:bCs/>
        </w:rPr>
        <w:t>Power Distance: Moderately High</w:t>
      </w:r>
    </w:p>
    <w:p w14:paraId="56FBCC6C" w14:textId="275B3C4D" w:rsidR="00022FA3" w:rsidRPr="00C13B49" w:rsidRDefault="00022FA3" w:rsidP="00022FA3">
      <w:pPr>
        <w:rPr>
          <w:rFonts w:ascii="Arial" w:hAnsi="Arial" w:cs="Arial"/>
        </w:rPr>
      </w:pPr>
      <w:r w:rsidRPr="00C13B49">
        <w:rPr>
          <w:rFonts w:ascii="Arial" w:hAnsi="Arial" w:cs="Arial"/>
        </w:rPr>
        <w:t xml:space="preserve">Tesco historically had a </w:t>
      </w:r>
      <w:r w:rsidR="00793D38" w:rsidRPr="00793D38">
        <w:rPr>
          <w:rFonts w:ascii="Arial" w:hAnsi="Arial" w:cs="Arial"/>
        </w:rPr>
        <w:t>high-power</w:t>
      </w:r>
      <w:r w:rsidRPr="00793D38">
        <w:rPr>
          <w:rFonts w:ascii="Arial" w:hAnsi="Arial" w:cs="Arial"/>
        </w:rPr>
        <w:t xml:space="preserve"> distance,</w:t>
      </w:r>
      <w:r w:rsidRPr="00C13B49">
        <w:rPr>
          <w:rFonts w:ascii="Arial" w:hAnsi="Arial" w:cs="Arial"/>
        </w:rPr>
        <w:t xml:space="preserve"> with clear hierarchies and top</w:t>
      </w:r>
      <w:r w:rsidRPr="00C13B49">
        <w:rPr>
          <w:rFonts w:ascii="Arial" w:hAnsi="Arial" w:cs="Arial"/>
        </w:rPr>
        <w:noBreakHyphen/>
        <w:t>down decision</w:t>
      </w:r>
      <w:r w:rsidRPr="00C13B49">
        <w:rPr>
          <w:rFonts w:ascii="Arial" w:hAnsi="Arial" w:cs="Arial"/>
        </w:rPr>
        <w:noBreakHyphen/>
        <w:t>making. However, recent cultural changes have reduced power distance by:</w:t>
      </w:r>
    </w:p>
    <w:p w14:paraId="14DE1DA9" w14:textId="77777777" w:rsidR="00022FA3" w:rsidRPr="00C13B49" w:rsidRDefault="00022FA3" w:rsidP="00022FA3">
      <w:pPr>
        <w:numPr>
          <w:ilvl w:val="0"/>
          <w:numId w:val="16"/>
        </w:numPr>
        <w:rPr>
          <w:rFonts w:ascii="Arial" w:hAnsi="Arial" w:cs="Arial"/>
        </w:rPr>
      </w:pPr>
      <w:r w:rsidRPr="00C13B49">
        <w:rPr>
          <w:rFonts w:ascii="Arial" w:hAnsi="Arial" w:cs="Arial"/>
        </w:rPr>
        <w:lastRenderedPageBreak/>
        <w:t>empowering store managers</w:t>
      </w:r>
    </w:p>
    <w:p w14:paraId="28248861" w14:textId="77777777" w:rsidR="00022FA3" w:rsidRPr="00C13B49" w:rsidRDefault="00022FA3" w:rsidP="00022FA3">
      <w:pPr>
        <w:numPr>
          <w:ilvl w:val="0"/>
          <w:numId w:val="16"/>
        </w:numPr>
        <w:rPr>
          <w:rFonts w:ascii="Arial" w:hAnsi="Arial" w:cs="Arial"/>
        </w:rPr>
      </w:pPr>
      <w:r w:rsidRPr="00C13B49">
        <w:rPr>
          <w:rFonts w:ascii="Arial" w:hAnsi="Arial" w:cs="Arial"/>
        </w:rPr>
        <w:t>encouraging employee voice</w:t>
      </w:r>
    </w:p>
    <w:p w14:paraId="1C90BC9E" w14:textId="77777777" w:rsidR="00022FA3" w:rsidRPr="00C13B49" w:rsidRDefault="00022FA3" w:rsidP="00022FA3">
      <w:pPr>
        <w:numPr>
          <w:ilvl w:val="0"/>
          <w:numId w:val="16"/>
        </w:numPr>
        <w:rPr>
          <w:rFonts w:ascii="Arial" w:hAnsi="Arial" w:cs="Arial"/>
        </w:rPr>
      </w:pPr>
      <w:r w:rsidRPr="00C13B49">
        <w:rPr>
          <w:rFonts w:ascii="Arial" w:hAnsi="Arial" w:cs="Arial"/>
        </w:rPr>
        <w:t>flattening management layers</w:t>
      </w:r>
    </w:p>
    <w:p w14:paraId="77A0C8E5" w14:textId="77777777" w:rsidR="00022FA3" w:rsidRPr="00C13B49" w:rsidRDefault="00022FA3" w:rsidP="00022FA3">
      <w:pPr>
        <w:rPr>
          <w:rFonts w:ascii="Arial" w:hAnsi="Arial" w:cs="Arial"/>
        </w:rPr>
      </w:pPr>
      <w:r w:rsidRPr="00C13B49">
        <w:rPr>
          <w:rFonts w:ascii="Arial" w:hAnsi="Arial" w:cs="Arial"/>
        </w:rPr>
        <w:t xml:space="preserve">Tesco now sits at a </w:t>
      </w:r>
      <w:r w:rsidRPr="00793D38">
        <w:rPr>
          <w:rFonts w:ascii="Arial" w:hAnsi="Arial" w:cs="Arial"/>
        </w:rPr>
        <w:t>moderate</w:t>
      </w:r>
      <w:r w:rsidRPr="00C13B49">
        <w:rPr>
          <w:rFonts w:ascii="Arial" w:hAnsi="Arial" w:cs="Arial"/>
        </w:rPr>
        <w:t xml:space="preserve"> level of power distance.</w:t>
      </w:r>
    </w:p>
    <w:p w14:paraId="5528CE33" w14:textId="77777777" w:rsidR="00793D38" w:rsidRDefault="00793D38" w:rsidP="00022FA3">
      <w:pPr>
        <w:rPr>
          <w:rFonts w:ascii="Arial" w:hAnsi="Arial" w:cs="Arial"/>
        </w:rPr>
      </w:pPr>
    </w:p>
    <w:p w14:paraId="589C5BDB" w14:textId="3B5C0B43" w:rsidR="00022FA3" w:rsidRPr="00793D38" w:rsidRDefault="00022FA3" w:rsidP="00022FA3">
      <w:pPr>
        <w:rPr>
          <w:rFonts w:ascii="Arial" w:hAnsi="Arial" w:cs="Arial"/>
        </w:rPr>
      </w:pPr>
      <w:r w:rsidRPr="00C13B49">
        <w:rPr>
          <w:rFonts w:ascii="Arial" w:hAnsi="Arial" w:cs="Arial"/>
          <w:b/>
          <w:bCs/>
        </w:rPr>
        <w:t>Individualism vs Collectivism: Balanced but Leaning Individualistic</w:t>
      </w:r>
    </w:p>
    <w:p w14:paraId="017CC7E4" w14:textId="77777777" w:rsidR="00022FA3" w:rsidRPr="00C13B49" w:rsidRDefault="00022FA3" w:rsidP="00022FA3">
      <w:pPr>
        <w:rPr>
          <w:rFonts w:ascii="Arial" w:hAnsi="Arial" w:cs="Arial"/>
        </w:rPr>
      </w:pPr>
      <w:r w:rsidRPr="00C13B49">
        <w:rPr>
          <w:rFonts w:ascii="Arial" w:hAnsi="Arial" w:cs="Arial"/>
        </w:rPr>
        <w:t>Tesco encourages teamwork but also rewards individual performance through:</w:t>
      </w:r>
    </w:p>
    <w:p w14:paraId="2B0D1573" w14:textId="77777777" w:rsidR="00022FA3" w:rsidRPr="00C13B49" w:rsidRDefault="00022FA3" w:rsidP="00022FA3">
      <w:pPr>
        <w:numPr>
          <w:ilvl w:val="0"/>
          <w:numId w:val="17"/>
        </w:numPr>
        <w:rPr>
          <w:rFonts w:ascii="Arial" w:hAnsi="Arial" w:cs="Arial"/>
        </w:rPr>
      </w:pPr>
      <w:r w:rsidRPr="00C13B49">
        <w:rPr>
          <w:rFonts w:ascii="Arial" w:hAnsi="Arial" w:cs="Arial"/>
        </w:rPr>
        <w:t>performance reviews</w:t>
      </w:r>
    </w:p>
    <w:p w14:paraId="2FFCA948" w14:textId="77777777" w:rsidR="00022FA3" w:rsidRPr="00C13B49" w:rsidRDefault="00022FA3" w:rsidP="00022FA3">
      <w:pPr>
        <w:numPr>
          <w:ilvl w:val="0"/>
          <w:numId w:val="17"/>
        </w:numPr>
        <w:rPr>
          <w:rFonts w:ascii="Arial" w:hAnsi="Arial" w:cs="Arial"/>
        </w:rPr>
      </w:pPr>
      <w:r w:rsidRPr="00C13B49">
        <w:rPr>
          <w:rFonts w:ascii="Arial" w:hAnsi="Arial" w:cs="Arial"/>
        </w:rPr>
        <w:t>recognition schemes</w:t>
      </w:r>
    </w:p>
    <w:p w14:paraId="0AF6FF98" w14:textId="77777777" w:rsidR="00022FA3" w:rsidRPr="00C13B49" w:rsidRDefault="00022FA3" w:rsidP="00022FA3">
      <w:pPr>
        <w:numPr>
          <w:ilvl w:val="0"/>
          <w:numId w:val="17"/>
        </w:numPr>
        <w:rPr>
          <w:rFonts w:ascii="Arial" w:hAnsi="Arial" w:cs="Arial"/>
        </w:rPr>
      </w:pPr>
      <w:r w:rsidRPr="00C13B49">
        <w:rPr>
          <w:rFonts w:ascii="Arial" w:hAnsi="Arial" w:cs="Arial"/>
        </w:rPr>
        <w:t>leadership development programmes</w:t>
      </w:r>
    </w:p>
    <w:p w14:paraId="40B8308A" w14:textId="77777777" w:rsidR="00022FA3" w:rsidRPr="00793D38" w:rsidRDefault="00022FA3" w:rsidP="00022FA3">
      <w:pPr>
        <w:rPr>
          <w:rFonts w:ascii="Arial" w:hAnsi="Arial" w:cs="Arial"/>
        </w:rPr>
      </w:pPr>
      <w:r w:rsidRPr="00C13B49">
        <w:rPr>
          <w:rFonts w:ascii="Arial" w:hAnsi="Arial" w:cs="Arial"/>
        </w:rPr>
        <w:t xml:space="preserve">This creates a culture that blends </w:t>
      </w:r>
      <w:r w:rsidRPr="00793D38">
        <w:rPr>
          <w:rFonts w:ascii="Arial" w:hAnsi="Arial" w:cs="Arial"/>
        </w:rPr>
        <w:t>collective responsibility with individual accountability.</w:t>
      </w:r>
    </w:p>
    <w:p w14:paraId="00B2422B" w14:textId="77777777" w:rsidR="00793D38" w:rsidRDefault="00793D38" w:rsidP="00022FA3">
      <w:pPr>
        <w:rPr>
          <w:rFonts w:ascii="Arial" w:hAnsi="Arial" w:cs="Arial"/>
        </w:rPr>
      </w:pPr>
    </w:p>
    <w:p w14:paraId="0C4B4F19" w14:textId="7F33C8FB" w:rsidR="00022FA3" w:rsidRPr="00793D38" w:rsidRDefault="00022FA3" w:rsidP="00022FA3">
      <w:pPr>
        <w:rPr>
          <w:rFonts w:ascii="Arial" w:hAnsi="Arial" w:cs="Arial"/>
        </w:rPr>
      </w:pPr>
      <w:r w:rsidRPr="00C13B49">
        <w:rPr>
          <w:rFonts w:ascii="Arial" w:hAnsi="Arial" w:cs="Arial"/>
          <w:b/>
          <w:bCs/>
        </w:rPr>
        <w:t>Uncertainty Avoidance: High</w:t>
      </w:r>
    </w:p>
    <w:p w14:paraId="40263B23" w14:textId="77777777" w:rsidR="00022FA3" w:rsidRPr="00C13B49" w:rsidRDefault="00022FA3" w:rsidP="00022FA3">
      <w:pPr>
        <w:rPr>
          <w:rFonts w:ascii="Arial" w:hAnsi="Arial" w:cs="Arial"/>
        </w:rPr>
      </w:pPr>
      <w:r w:rsidRPr="00C13B49">
        <w:rPr>
          <w:rFonts w:ascii="Arial" w:hAnsi="Arial" w:cs="Arial"/>
        </w:rPr>
        <w:t>Tesco has strong systems, rules, and procedures. This reflects high uncertainty avoidance, meaning the organisation prefers:</w:t>
      </w:r>
    </w:p>
    <w:p w14:paraId="15B78B61" w14:textId="77777777" w:rsidR="00022FA3" w:rsidRPr="00C13B49" w:rsidRDefault="00022FA3" w:rsidP="00022FA3">
      <w:pPr>
        <w:numPr>
          <w:ilvl w:val="0"/>
          <w:numId w:val="18"/>
        </w:numPr>
        <w:rPr>
          <w:rFonts w:ascii="Arial" w:hAnsi="Arial" w:cs="Arial"/>
        </w:rPr>
      </w:pPr>
      <w:r w:rsidRPr="00C13B49">
        <w:rPr>
          <w:rFonts w:ascii="Arial" w:hAnsi="Arial" w:cs="Arial"/>
        </w:rPr>
        <w:t>clear guidelines</w:t>
      </w:r>
    </w:p>
    <w:p w14:paraId="3D6ABDAA" w14:textId="77777777" w:rsidR="00022FA3" w:rsidRPr="00C13B49" w:rsidRDefault="00022FA3" w:rsidP="00022FA3">
      <w:pPr>
        <w:numPr>
          <w:ilvl w:val="0"/>
          <w:numId w:val="18"/>
        </w:numPr>
        <w:rPr>
          <w:rFonts w:ascii="Arial" w:hAnsi="Arial" w:cs="Arial"/>
        </w:rPr>
      </w:pPr>
      <w:r w:rsidRPr="00C13B49">
        <w:rPr>
          <w:rFonts w:ascii="Arial" w:hAnsi="Arial" w:cs="Arial"/>
        </w:rPr>
        <w:t>structured processes</w:t>
      </w:r>
    </w:p>
    <w:p w14:paraId="42FAE9CA" w14:textId="77777777" w:rsidR="00022FA3" w:rsidRPr="00C13B49" w:rsidRDefault="00022FA3" w:rsidP="00022FA3">
      <w:pPr>
        <w:numPr>
          <w:ilvl w:val="0"/>
          <w:numId w:val="18"/>
        </w:numPr>
        <w:rPr>
          <w:rFonts w:ascii="Arial" w:hAnsi="Arial" w:cs="Arial"/>
        </w:rPr>
      </w:pPr>
      <w:r w:rsidRPr="00C13B49">
        <w:rPr>
          <w:rFonts w:ascii="Arial" w:hAnsi="Arial" w:cs="Arial"/>
        </w:rPr>
        <w:t>predictable outcomes</w:t>
      </w:r>
    </w:p>
    <w:p w14:paraId="2EE7CBB7" w14:textId="77777777" w:rsidR="00022FA3" w:rsidRPr="00C13B49" w:rsidRDefault="00022FA3" w:rsidP="00022FA3">
      <w:pPr>
        <w:rPr>
          <w:rFonts w:ascii="Arial" w:hAnsi="Arial" w:cs="Arial"/>
        </w:rPr>
      </w:pPr>
      <w:r w:rsidRPr="00C13B49">
        <w:rPr>
          <w:rFonts w:ascii="Arial" w:hAnsi="Arial" w:cs="Arial"/>
        </w:rPr>
        <w:t>This is typical in retail, where consistency is essential.</w:t>
      </w:r>
    </w:p>
    <w:p w14:paraId="5DD3C974" w14:textId="77777777" w:rsidR="00793D38" w:rsidRDefault="00793D38" w:rsidP="00022FA3">
      <w:pPr>
        <w:rPr>
          <w:rFonts w:ascii="Arial" w:hAnsi="Arial" w:cs="Arial"/>
        </w:rPr>
      </w:pPr>
    </w:p>
    <w:p w14:paraId="5CB40FB1" w14:textId="1F716F9E" w:rsidR="00022FA3" w:rsidRPr="00793D38" w:rsidRDefault="00022FA3" w:rsidP="00022FA3">
      <w:pPr>
        <w:rPr>
          <w:rFonts w:ascii="Arial" w:hAnsi="Arial" w:cs="Arial"/>
        </w:rPr>
      </w:pPr>
      <w:r w:rsidRPr="00C13B49">
        <w:rPr>
          <w:rFonts w:ascii="Arial" w:hAnsi="Arial" w:cs="Arial"/>
          <w:b/>
          <w:bCs/>
        </w:rPr>
        <w:t>Masculinity vs Femininity: Moderately Masculine</w:t>
      </w:r>
    </w:p>
    <w:p w14:paraId="02CAECFE" w14:textId="77777777" w:rsidR="00022FA3" w:rsidRPr="00C13B49" w:rsidRDefault="00022FA3" w:rsidP="00022FA3">
      <w:pPr>
        <w:rPr>
          <w:rFonts w:ascii="Arial" w:hAnsi="Arial" w:cs="Arial"/>
        </w:rPr>
      </w:pPr>
      <w:r w:rsidRPr="00C13B49">
        <w:rPr>
          <w:rFonts w:ascii="Arial" w:hAnsi="Arial" w:cs="Arial"/>
        </w:rPr>
        <w:t>Tesco’s culture emphasises:</w:t>
      </w:r>
    </w:p>
    <w:p w14:paraId="3DF29122" w14:textId="77777777" w:rsidR="00022FA3" w:rsidRPr="00C13B49" w:rsidRDefault="00022FA3" w:rsidP="00022FA3">
      <w:pPr>
        <w:numPr>
          <w:ilvl w:val="0"/>
          <w:numId w:val="19"/>
        </w:numPr>
        <w:rPr>
          <w:rFonts w:ascii="Arial" w:hAnsi="Arial" w:cs="Arial"/>
        </w:rPr>
      </w:pPr>
      <w:r w:rsidRPr="00C13B49">
        <w:rPr>
          <w:rFonts w:ascii="Arial" w:hAnsi="Arial" w:cs="Arial"/>
        </w:rPr>
        <w:t>performance</w:t>
      </w:r>
    </w:p>
    <w:p w14:paraId="1DB69C6C" w14:textId="77777777" w:rsidR="00022FA3" w:rsidRPr="00C13B49" w:rsidRDefault="00022FA3" w:rsidP="00022FA3">
      <w:pPr>
        <w:numPr>
          <w:ilvl w:val="0"/>
          <w:numId w:val="19"/>
        </w:numPr>
        <w:rPr>
          <w:rFonts w:ascii="Arial" w:hAnsi="Arial" w:cs="Arial"/>
        </w:rPr>
      </w:pPr>
      <w:r w:rsidRPr="00C13B49">
        <w:rPr>
          <w:rFonts w:ascii="Arial" w:hAnsi="Arial" w:cs="Arial"/>
        </w:rPr>
        <w:t>competition</w:t>
      </w:r>
    </w:p>
    <w:p w14:paraId="019BA844" w14:textId="77777777" w:rsidR="00022FA3" w:rsidRPr="00C13B49" w:rsidRDefault="00022FA3" w:rsidP="00022FA3">
      <w:pPr>
        <w:numPr>
          <w:ilvl w:val="0"/>
          <w:numId w:val="19"/>
        </w:numPr>
        <w:rPr>
          <w:rFonts w:ascii="Arial" w:hAnsi="Arial" w:cs="Arial"/>
        </w:rPr>
      </w:pPr>
      <w:r w:rsidRPr="00C13B49">
        <w:rPr>
          <w:rFonts w:ascii="Arial" w:hAnsi="Arial" w:cs="Arial"/>
        </w:rPr>
        <w:t>achievement</w:t>
      </w:r>
    </w:p>
    <w:p w14:paraId="4B92E1B0" w14:textId="77777777" w:rsidR="00022FA3" w:rsidRPr="00C13B49" w:rsidRDefault="00022FA3" w:rsidP="00022FA3">
      <w:pPr>
        <w:rPr>
          <w:rFonts w:ascii="Arial" w:hAnsi="Arial" w:cs="Arial"/>
        </w:rPr>
      </w:pPr>
      <w:r w:rsidRPr="00C13B49">
        <w:rPr>
          <w:rFonts w:ascii="Arial" w:hAnsi="Arial" w:cs="Arial"/>
        </w:rPr>
        <w:t xml:space="preserve">However, recent initiatives around wellbeing and inclusion reflect a shift towards a more </w:t>
      </w:r>
      <w:r w:rsidRPr="00793D38">
        <w:rPr>
          <w:rFonts w:ascii="Arial" w:hAnsi="Arial" w:cs="Arial"/>
        </w:rPr>
        <w:t>feminine</w:t>
      </w:r>
      <w:r w:rsidRPr="00C13B49">
        <w:rPr>
          <w:rFonts w:ascii="Arial" w:hAnsi="Arial" w:cs="Arial"/>
        </w:rPr>
        <w:t xml:space="preserve"> culture that values care and collaboration.</w:t>
      </w:r>
    </w:p>
    <w:p w14:paraId="5532EE19" w14:textId="77777777" w:rsidR="00793D38" w:rsidRDefault="00793D38" w:rsidP="00022FA3">
      <w:pPr>
        <w:rPr>
          <w:rFonts w:ascii="Arial" w:hAnsi="Arial" w:cs="Arial"/>
        </w:rPr>
      </w:pPr>
    </w:p>
    <w:p w14:paraId="725E15C2" w14:textId="52F9D37B" w:rsidR="00022FA3" w:rsidRPr="00793D38" w:rsidRDefault="00022FA3" w:rsidP="00022FA3">
      <w:pPr>
        <w:rPr>
          <w:rFonts w:ascii="Arial" w:hAnsi="Arial" w:cs="Arial"/>
        </w:rPr>
      </w:pPr>
      <w:r w:rsidRPr="00C13B49">
        <w:rPr>
          <w:rFonts w:ascii="Arial" w:hAnsi="Arial" w:cs="Arial"/>
          <w:b/>
          <w:bCs/>
        </w:rPr>
        <w:t>Long</w:t>
      </w:r>
      <w:r w:rsidRPr="00C13B49">
        <w:rPr>
          <w:rFonts w:ascii="Arial" w:hAnsi="Arial" w:cs="Arial"/>
          <w:b/>
          <w:bCs/>
        </w:rPr>
        <w:noBreakHyphen/>
        <w:t>Term Orientation: High</w:t>
      </w:r>
    </w:p>
    <w:p w14:paraId="1E75B854" w14:textId="77777777" w:rsidR="00022FA3" w:rsidRPr="00C13B49" w:rsidRDefault="00022FA3" w:rsidP="00022FA3">
      <w:pPr>
        <w:rPr>
          <w:rFonts w:ascii="Arial" w:hAnsi="Arial" w:cs="Arial"/>
        </w:rPr>
      </w:pPr>
      <w:r w:rsidRPr="00C13B49">
        <w:rPr>
          <w:rFonts w:ascii="Arial" w:hAnsi="Arial" w:cs="Arial"/>
        </w:rPr>
        <w:t>Tesco invests heavily in:</w:t>
      </w:r>
    </w:p>
    <w:p w14:paraId="252D23F1" w14:textId="77777777" w:rsidR="00022FA3" w:rsidRPr="00C13B49" w:rsidRDefault="00022FA3" w:rsidP="00022FA3">
      <w:pPr>
        <w:numPr>
          <w:ilvl w:val="0"/>
          <w:numId w:val="20"/>
        </w:numPr>
        <w:rPr>
          <w:rFonts w:ascii="Arial" w:hAnsi="Arial" w:cs="Arial"/>
        </w:rPr>
      </w:pPr>
      <w:r w:rsidRPr="00C13B49">
        <w:rPr>
          <w:rFonts w:ascii="Arial" w:hAnsi="Arial" w:cs="Arial"/>
        </w:rPr>
        <w:t>sustainability</w:t>
      </w:r>
    </w:p>
    <w:p w14:paraId="4FC89B95" w14:textId="77777777" w:rsidR="00022FA3" w:rsidRPr="00C13B49" w:rsidRDefault="00022FA3" w:rsidP="00022FA3">
      <w:pPr>
        <w:numPr>
          <w:ilvl w:val="0"/>
          <w:numId w:val="20"/>
        </w:numPr>
        <w:rPr>
          <w:rFonts w:ascii="Arial" w:hAnsi="Arial" w:cs="Arial"/>
        </w:rPr>
      </w:pPr>
      <w:r w:rsidRPr="00C13B49">
        <w:rPr>
          <w:rFonts w:ascii="Arial" w:hAnsi="Arial" w:cs="Arial"/>
        </w:rPr>
        <w:t>digital transformation</w:t>
      </w:r>
    </w:p>
    <w:p w14:paraId="5E058476" w14:textId="77777777" w:rsidR="00022FA3" w:rsidRPr="00C13B49" w:rsidRDefault="00022FA3" w:rsidP="00022FA3">
      <w:pPr>
        <w:numPr>
          <w:ilvl w:val="0"/>
          <w:numId w:val="20"/>
        </w:numPr>
        <w:rPr>
          <w:rFonts w:ascii="Arial" w:hAnsi="Arial" w:cs="Arial"/>
        </w:rPr>
      </w:pPr>
      <w:r w:rsidRPr="00C13B49">
        <w:rPr>
          <w:rFonts w:ascii="Arial" w:hAnsi="Arial" w:cs="Arial"/>
        </w:rPr>
        <w:t>community programmes</w:t>
      </w:r>
    </w:p>
    <w:p w14:paraId="14B77AD6" w14:textId="77777777" w:rsidR="00022FA3" w:rsidRPr="00C13B49" w:rsidRDefault="00022FA3" w:rsidP="00022FA3">
      <w:pPr>
        <w:numPr>
          <w:ilvl w:val="0"/>
          <w:numId w:val="20"/>
        </w:numPr>
        <w:rPr>
          <w:rFonts w:ascii="Arial" w:hAnsi="Arial" w:cs="Arial"/>
        </w:rPr>
      </w:pPr>
      <w:r w:rsidRPr="00C13B49">
        <w:rPr>
          <w:rFonts w:ascii="Arial" w:hAnsi="Arial" w:cs="Arial"/>
        </w:rPr>
        <w:lastRenderedPageBreak/>
        <w:t>long</w:t>
      </w:r>
      <w:r w:rsidRPr="00C13B49">
        <w:rPr>
          <w:rFonts w:ascii="Arial" w:hAnsi="Arial" w:cs="Arial"/>
        </w:rPr>
        <w:noBreakHyphen/>
        <w:t>term customer loyalty</w:t>
      </w:r>
    </w:p>
    <w:p w14:paraId="5DF020A8" w14:textId="77777777" w:rsidR="00022FA3" w:rsidRPr="00C13B49" w:rsidRDefault="00022FA3" w:rsidP="00022FA3">
      <w:pPr>
        <w:rPr>
          <w:rFonts w:ascii="Arial" w:hAnsi="Arial" w:cs="Arial"/>
        </w:rPr>
      </w:pPr>
      <w:r w:rsidRPr="00C13B49">
        <w:rPr>
          <w:rFonts w:ascii="Arial" w:hAnsi="Arial" w:cs="Arial"/>
        </w:rPr>
        <w:t>This reflects a long</w:t>
      </w:r>
      <w:r w:rsidRPr="00C13B49">
        <w:rPr>
          <w:rFonts w:ascii="Arial" w:hAnsi="Arial" w:cs="Arial"/>
        </w:rPr>
        <w:noBreakHyphen/>
        <w:t>term strategic mindset.</w:t>
      </w:r>
    </w:p>
    <w:p w14:paraId="3E6FE79D" w14:textId="77777777" w:rsidR="00793D38" w:rsidRDefault="00793D38" w:rsidP="00022FA3">
      <w:pPr>
        <w:rPr>
          <w:rFonts w:ascii="Arial" w:hAnsi="Arial" w:cs="Arial"/>
        </w:rPr>
      </w:pPr>
    </w:p>
    <w:p w14:paraId="09EB3E12" w14:textId="3BB8DFD6" w:rsidR="00022FA3" w:rsidRPr="00793D38" w:rsidRDefault="00022FA3" w:rsidP="00022FA3">
      <w:pPr>
        <w:rPr>
          <w:rFonts w:ascii="Arial" w:hAnsi="Arial" w:cs="Arial"/>
        </w:rPr>
      </w:pPr>
      <w:r w:rsidRPr="00C13B49">
        <w:rPr>
          <w:rFonts w:ascii="Arial" w:hAnsi="Arial" w:cs="Arial"/>
          <w:b/>
          <w:bCs/>
        </w:rPr>
        <w:t>What Hofstede Reveals About Tesco</w:t>
      </w:r>
    </w:p>
    <w:p w14:paraId="20B8E93F" w14:textId="77777777" w:rsidR="00022FA3" w:rsidRPr="00C13B49" w:rsidRDefault="00022FA3" w:rsidP="00022FA3">
      <w:pPr>
        <w:rPr>
          <w:rFonts w:ascii="Arial" w:hAnsi="Arial" w:cs="Arial"/>
        </w:rPr>
      </w:pPr>
      <w:r w:rsidRPr="00C13B49">
        <w:rPr>
          <w:rFonts w:ascii="Arial" w:hAnsi="Arial" w:cs="Arial"/>
        </w:rPr>
        <w:t>Hofstede’s model shows that Tesco’s culture is:</w:t>
      </w:r>
    </w:p>
    <w:p w14:paraId="70D8CBE8" w14:textId="77777777" w:rsidR="00022FA3" w:rsidRPr="00C13B49" w:rsidRDefault="00022FA3" w:rsidP="00022FA3">
      <w:pPr>
        <w:numPr>
          <w:ilvl w:val="0"/>
          <w:numId w:val="21"/>
        </w:numPr>
        <w:rPr>
          <w:rFonts w:ascii="Arial" w:hAnsi="Arial" w:cs="Arial"/>
        </w:rPr>
      </w:pPr>
      <w:r w:rsidRPr="00C13B49">
        <w:rPr>
          <w:rFonts w:ascii="Arial" w:hAnsi="Arial" w:cs="Arial"/>
        </w:rPr>
        <w:t>moderately hierarchical</w:t>
      </w:r>
    </w:p>
    <w:p w14:paraId="4813820F" w14:textId="77777777" w:rsidR="00022FA3" w:rsidRPr="00C13B49" w:rsidRDefault="00022FA3" w:rsidP="00022FA3">
      <w:pPr>
        <w:numPr>
          <w:ilvl w:val="0"/>
          <w:numId w:val="21"/>
        </w:numPr>
        <w:rPr>
          <w:rFonts w:ascii="Arial" w:hAnsi="Arial" w:cs="Arial"/>
        </w:rPr>
      </w:pPr>
      <w:r w:rsidRPr="00C13B49">
        <w:rPr>
          <w:rFonts w:ascii="Arial" w:hAnsi="Arial" w:cs="Arial"/>
        </w:rPr>
        <w:t>performance</w:t>
      </w:r>
      <w:r w:rsidRPr="00C13B49">
        <w:rPr>
          <w:rFonts w:ascii="Arial" w:hAnsi="Arial" w:cs="Arial"/>
        </w:rPr>
        <w:noBreakHyphen/>
        <w:t>oriented</w:t>
      </w:r>
    </w:p>
    <w:p w14:paraId="2F71602D" w14:textId="77777777" w:rsidR="00022FA3" w:rsidRPr="00C13B49" w:rsidRDefault="00022FA3" w:rsidP="00022FA3">
      <w:pPr>
        <w:numPr>
          <w:ilvl w:val="0"/>
          <w:numId w:val="21"/>
        </w:numPr>
        <w:rPr>
          <w:rFonts w:ascii="Arial" w:hAnsi="Arial" w:cs="Arial"/>
        </w:rPr>
      </w:pPr>
      <w:r w:rsidRPr="00C13B49">
        <w:rPr>
          <w:rFonts w:ascii="Arial" w:hAnsi="Arial" w:cs="Arial"/>
        </w:rPr>
        <w:t>structured and rule</w:t>
      </w:r>
      <w:r w:rsidRPr="00C13B49">
        <w:rPr>
          <w:rFonts w:ascii="Arial" w:hAnsi="Arial" w:cs="Arial"/>
        </w:rPr>
        <w:noBreakHyphen/>
        <w:t>driven</w:t>
      </w:r>
    </w:p>
    <w:p w14:paraId="2B837950" w14:textId="77777777" w:rsidR="00022FA3" w:rsidRPr="00C13B49" w:rsidRDefault="00022FA3" w:rsidP="00022FA3">
      <w:pPr>
        <w:numPr>
          <w:ilvl w:val="0"/>
          <w:numId w:val="21"/>
        </w:numPr>
        <w:rPr>
          <w:rFonts w:ascii="Arial" w:hAnsi="Arial" w:cs="Arial"/>
        </w:rPr>
      </w:pPr>
      <w:r w:rsidRPr="00C13B49">
        <w:rPr>
          <w:rFonts w:ascii="Arial" w:hAnsi="Arial" w:cs="Arial"/>
        </w:rPr>
        <w:t>increasingly collaborative</w:t>
      </w:r>
    </w:p>
    <w:p w14:paraId="6DD1B92B" w14:textId="77777777" w:rsidR="00022FA3" w:rsidRPr="00C13B49" w:rsidRDefault="00022FA3" w:rsidP="00022FA3">
      <w:pPr>
        <w:numPr>
          <w:ilvl w:val="0"/>
          <w:numId w:val="21"/>
        </w:numPr>
        <w:rPr>
          <w:rFonts w:ascii="Arial" w:hAnsi="Arial" w:cs="Arial"/>
        </w:rPr>
      </w:pPr>
      <w:r w:rsidRPr="00C13B49">
        <w:rPr>
          <w:rFonts w:ascii="Arial" w:hAnsi="Arial" w:cs="Arial"/>
        </w:rPr>
        <w:t>long</w:t>
      </w:r>
      <w:r w:rsidRPr="00C13B49">
        <w:rPr>
          <w:rFonts w:ascii="Arial" w:hAnsi="Arial" w:cs="Arial"/>
        </w:rPr>
        <w:noBreakHyphen/>
        <w:t>term focused</w:t>
      </w:r>
    </w:p>
    <w:p w14:paraId="21B98EEC" w14:textId="77777777" w:rsidR="00022FA3" w:rsidRPr="00C13B49" w:rsidRDefault="00022FA3" w:rsidP="00022FA3">
      <w:pPr>
        <w:rPr>
          <w:rFonts w:ascii="Arial" w:hAnsi="Arial" w:cs="Arial"/>
        </w:rPr>
      </w:pPr>
      <w:r w:rsidRPr="00C13B49">
        <w:rPr>
          <w:rFonts w:ascii="Arial" w:hAnsi="Arial" w:cs="Arial"/>
        </w:rPr>
        <w:t>This aligns with Tesco’s strategic priorities and operational needs.</w:t>
      </w:r>
    </w:p>
    <w:p w14:paraId="03FDB1F5" w14:textId="77777777" w:rsidR="00793D38" w:rsidRDefault="00793D38" w:rsidP="00022FA3">
      <w:pPr>
        <w:rPr>
          <w:rFonts w:ascii="Arial" w:hAnsi="Arial" w:cs="Arial"/>
        </w:rPr>
      </w:pPr>
    </w:p>
    <w:p w14:paraId="0D715C6C" w14:textId="4D63AD57" w:rsidR="00022FA3" w:rsidRPr="00793D38" w:rsidRDefault="00022FA3" w:rsidP="00022FA3">
      <w:pPr>
        <w:rPr>
          <w:rFonts w:ascii="Arial" w:hAnsi="Arial" w:cs="Arial"/>
        </w:rPr>
      </w:pPr>
      <w:r w:rsidRPr="00C13B49">
        <w:rPr>
          <w:rFonts w:ascii="Arial" w:hAnsi="Arial" w:cs="Arial"/>
          <w:b/>
          <w:bCs/>
        </w:rPr>
        <w:t>Handy’s Cultural Types Applied to Tesco</w:t>
      </w:r>
    </w:p>
    <w:p w14:paraId="50F3650A" w14:textId="77777777" w:rsidR="00022FA3" w:rsidRPr="00C13B49" w:rsidRDefault="00022FA3" w:rsidP="00022FA3">
      <w:pPr>
        <w:rPr>
          <w:rFonts w:ascii="Arial" w:hAnsi="Arial" w:cs="Arial"/>
        </w:rPr>
      </w:pPr>
      <w:r w:rsidRPr="00C13B49">
        <w:rPr>
          <w:rFonts w:ascii="Arial" w:hAnsi="Arial" w:cs="Arial"/>
        </w:rPr>
        <w:t xml:space="preserve">Handy (1993) identifies four cultural types: </w:t>
      </w:r>
      <w:r w:rsidRPr="00793D38">
        <w:rPr>
          <w:rFonts w:ascii="Arial" w:hAnsi="Arial" w:cs="Arial"/>
        </w:rPr>
        <w:t>power, role, task, and person</w:t>
      </w:r>
      <w:r w:rsidRPr="00C13B49">
        <w:rPr>
          <w:rFonts w:ascii="Arial" w:hAnsi="Arial" w:cs="Arial"/>
        </w:rPr>
        <w:t xml:space="preserve"> cultures. Tesco’s culture contains elements of multiple types.</w:t>
      </w:r>
    </w:p>
    <w:p w14:paraId="7B95CA0A" w14:textId="77777777" w:rsidR="00793D38" w:rsidRDefault="00793D38" w:rsidP="00022FA3">
      <w:pPr>
        <w:rPr>
          <w:rFonts w:ascii="Arial" w:hAnsi="Arial" w:cs="Arial"/>
        </w:rPr>
      </w:pPr>
    </w:p>
    <w:p w14:paraId="2BBAFB31" w14:textId="4151D644" w:rsidR="00022FA3" w:rsidRPr="00793D38" w:rsidRDefault="00022FA3" w:rsidP="00022FA3">
      <w:pPr>
        <w:rPr>
          <w:rFonts w:ascii="Arial" w:hAnsi="Arial" w:cs="Arial"/>
        </w:rPr>
      </w:pPr>
      <w:r w:rsidRPr="00C13B49">
        <w:rPr>
          <w:rFonts w:ascii="Arial" w:hAnsi="Arial" w:cs="Arial"/>
          <w:b/>
          <w:bCs/>
        </w:rPr>
        <w:t>Role Culture (</w:t>
      </w:r>
      <w:r w:rsidRPr="008F0178">
        <w:rPr>
          <w:rFonts w:ascii="Arial" w:hAnsi="Arial" w:cs="Arial"/>
          <w:b/>
          <w:bCs/>
        </w:rPr>
        <w:t>Dominant)</w:t>
      </w:r>
    </w:p>
    <w:p w14:paraId="3F435194" w14:textId="77777777" w:rsidR="00022FA3" w:rsidRPr="00C13B49" w:rsidRDefault="00022FA3" w:rsidP="00022FA3">
      <w:pPr>
        <w:rPr>
          <w:rFonts w:ascii="Arial" w:hAnsi="Arial" w:cs="Arial"/>
        </w:rPr>
      </w:pPr>
      <w:r w:rsidRPr="00C13B49">
        <w:rPr>
          <w:rFonts w:ascii="Arial" w:hAnsi="Arial" w:cs="Arial"/>
        </w:rPr>
        <w:t xml:space="preserve">Tesco’s dominant culture is a </w:t>
      </w:r>
      <w:r w:rsidRPr="008F0178">
        <w:rPr>
          <w:rFonts w:ascii="Arial" w:hAnsi="Arial" w:cs="Arial"/>
        </w:rPr>
        <w:t>role culture,</w:t>
      </w:r>
      <w:r w:rsidRPr="00C13B49">
        <w:rPr>
          <w:rFonts w:ascii="Arial" w:hAnsi="Arial" w:cs="Arial"/>
        </w:rPr>
        <w:t xml:space="preserve"> characterised by:</w:t>
      </w:r>
    </w:p>
    <w:p w14:paraId="149D7F3F" w14:textId="77777777" w:rsidR="00022FA3" w:rsidRPr="00C13B49" w:rsidRDefault="00022FA3" w:rsidP="00022FA3">
      <w:pPr>
        <w:numPr>
          <w:ilvl w:val="0"/>
          <w:numId w:val="22"/>
        </w:numPr>
        <w:rPr>
          <w:rFonts w:ascii="Arial" w:hAnsi="Arial" w:cs="Arial"/>
        </w:rPr>
      </w:pPr>
      <w:r w:rsidRPr="00C13B49">
        <w:rPr>
          <w:rFonts w:ascii="Arial" w:hAnsi="Arial" w:cs="Arial"/>
        </w:rPr>
        <w:t>clear job descriptions</w:t>
      </w:r>
    </w:p>
    <w:p w14:paraId="79275D9D" w14:textId="77777777" w:rsidR="00022FA3" w:rsidRPr="00C13B49" w:rsidRDefault="00022FA3" w:rsidP="00022FA3">
      <w:pPr>
        <w:numPr>
          <w:ilvl w:val="0"/>
          <w:numId w:val="22"/>
        </w:numPr>
        <w:rPr>
          <w:rFonts w:ascii="Arial" w:hAnsi="Arial" w:cs="Arial"/>
        </w:rPr>
      </w:pPr>
      <w:r w:rsidRPr="00C13B49">
        <w:rPr>
          <w:rFonts w:ascii="Arial" w:hAnsi="Arial" w:cs="Arial"/>
        </w:rPr>
        <w:t>formal procedures</w:t>
      </w:r>
    </w:p>
    <w:p w14:paraId="763F460B" w14:textId="77777777" w:rsidR="00022FA3" w:rsidRPr="00C13B49" w:rsidRDefault="00022FA3" w:rsidP="00022FA3">
      <w:pPr>
        <w:numPr>
          <w:ilvl w:val="0"/>
          <w:numId w:val="22"/>
        </w:numPr>
        <w:rPr>
          <w:rFonts w:ascii="Arial" w:hAnsi="Arial" w:cs="Arial"/>
        </w:rPr>
      </w:pPr>
      <w:r w:rsidRPr="00C13B49">
        <w:rPr>
          <w:rFonts w:ascii="Arial" w:hAnsi="Arial" w:cs="Arial"/>
        </w:rPr>
        <w:t>standardised processes</w:t>
      </w:r>
    </w:p>
    <w:p w14:paraId="746F177E" w14:textId="77777777" w:rsidR="00022FA3" w:rsidRPr="00C13B49" w:rsidRDefault="00022FA3" w:rsidP="00022FA3">
      <w:pPr>
        <w:numPr>
          <w:ilvl w:val="0"/>
          <w:numId w:val="22"/>
        </w:numPr>
        <w:rPr>
          <w:rFonts w:ascii="Arial" w:hAnsi="Arial" w:cs="Arial"/>
        </w:rPr>
      </w:pPr>
      <w:r w:rsidRPr="00C13B49">
        <w:rPr>
          <w:rFonts w:ascii="Arial" w:hAnsi="Arial" w:cs="Arial"/>
        </w:rPr>
        <w:t>hierarchical structure</w:t>
      </w:r>
    </w:p>
    <w:p w14:paraId="64E53495" w14:textId="77777777" w:rsidR="00022FA3" w:rsidRPr="00C13B49" w:rsidRDefault="00022FA3" w:rsidP="00022FA3">
      <w:pPr>
        <w:rPr>
          <w:rFonts w:ascii="Arial" w:hAnsi="Arial" w:cs="Arial"/>
        </w:rPr>
      </w:pPr>
      <w:r w:rsidRPr="00C13B49">
        <w:rPr>
          <w:rFonts w:ascii="Arial" w:hAnsi="Arial" w:cs="Arial"/>
        </w:rPr>
        <w:t>This is typical in large retail organisations.</w:t>
      </w:r>
    </w:p>
    <w:p w14:paraId="3F386478" w14:textId="77777777" w:rsidR="008F0178" w:rsidRDefault="008F0178" w:rsidP="00022FA3">
      <w:pPr>
        <w:rPr>
          <w:rFonts w:ascii="Arial" w:hAnsi="Arial" w:cs="Arial"/>
        </w:rPr>
      </w:pPr>
    </w:p>
    <w:p w14:paraId="6D908B47" w14:textId="2161C7BD" w:rsidR="00022FA3" w:rsidRPr="00C13B49" w:rsidRDefault="00022FA3" w:rsidP="00022FA3">
      <w:pPr>
        <w:rPr>
          <w:rFonts w:ascii="Arial" w:hAnsi="Arial" w:cs="Arial"/>
          <w:b/>
          <w:bCs/>
        </w:rPr>
      </w:pPr>
      <w:r w:rsidRPr="00C13B49">
        <w:rPr>
          <w:rFonts w:ascii="Arial" w:hAnsi="Arial" w:cs="Arial"/>
          <w:b/>
          <w:bCs/>
        </w:rPr>
        <w:t>Task Culture (Increasing)</w:t>
      </w:r>
    </w:p>
    <w:p w14:paraId="5D3C0FAA" w14:textId="77777777" w:rsidR="00022FA3" w:rsidRPr="00C13B49" w:rsidRDefault="00022FA3" w:rsidP="00022FA3">
      <w:pPr>
        <w:rPr>
          <w:rFonts w:ascii="Arial" w:hAnsi="Arial" w:cs="Arial"/>
        </w:rPr>
      </w:pPr>
      <w:r w:rsidRPr="00C13B49">
        <w:rPr>
          <w:rFonts w:ascii="Arial" w:hAnsi="Arial" w:cs="Arial"/>
        </w:rPr>
        <w:t>Since 2014, Tesco has encouraged more teamwork and problem</w:t>
      </w:r>
      <w:r w:rsidRPr="00C13B49">
        <w:rPr>
          <w:rFonts w:ascii="Arial" w:hAnsi="Arial" w:cs="Arial"/>
        </w:rPr>
        <w:noBreakHyphen/>
        <w:t>solving, especially in:</w:t>
      </w:r>
    </w:p>
    <w:p w14:paraId="6431C3BF" w14:textId="77777777" w:rsidR="00022FA3" w:rsidRPr="00C13B49" w:rsidRDefault="00022FA3" w:rsidP="00022FA3">
      <w:pPr>
        <w:numPr>
          <w:ilvl w:val="0"/>
          <w:numId w:val="23"/>
        </w:numPr>
        <w:rPr>
          <w:rFonts w:ascii="Arial" w:hAnsi="Arial" w:cs="Arial"/>
        </w:rPr>
      </w:pPr>
      <w:r w:rsidRPr="00C13B49">
        <w:rPr>
          <w:rFonts w:ascii="Arial" w:hAnsi="Arial" w:cs="Arial"/>
        </w:rPr>
        <w:t>store operations</w:t>
      </w:r>
    </w:p>
    <w:p w14:paraId="642F722B" w14:textId="77777777" w:rsidR="00022FA3" w:rsidRPr="00C13B49" w:rsidRDefault="00022FA3" w:rsidP="00022FA3">
      <w:pPr>
        <w:numPr>
          <w:ilvl w:val="0"/>
          <w:numId w:val="23"/>
        </w:numPr>
        <w:rPr>
          <w:rFonts w:ascii="Arial" w:hAnsi="Arial" w:cs="Arial"/>
        </w:rPr>
      </w:pPr>
      <w:r w:rsidRPr="00C13B49">
        <w:rPr>
          <w:rFonts w:ascii="Arial" w:hAnsi="Arial" w:cs="Arial"/>
        </w:rPr>
        <w:t>digital innovation</w:t>
      </w:r>
    </w:p>
    <w:p w14:paraId="0B3BB829" w14:textId="77777777" w:rsidR="00022FA3" w:rsidRPr="00C13B49" w:rsidRDefault="00022FA3" w:rsidP="00022FA3">
      <w:pPr>
        <w:numPr>
          <w:ilvl w:val="0"/>
          <w:numId w:val="23"/>
        </w:numPr>
        <w:rPr>
          <w:rFonts w:ascii="Arial" w:hAnsi="Arial" w:cs="Arial"/>
        </w:rPr>
      </w:pPr>
      <w:r w:rsidRPr="00C13B49">
        <w:rPr>
          <w:rFonts w:ascii="Arial" w:hAnsi="Arial" w:cs="Arial"/>
        </w:rPr>
        <w:t>sustainability initiatives</w:t>
      </w:r>
    </w:p>
    <w:p w14:paraId="0D14BCE3" w14:textId="77777777" w:rsidR="00022FA3" w:rsidRPr="00C13B49" w:rsidRDefault="00022FA3" w:rsidP="00022FA3">
      <w:pPr>
        <w:rPr>
          <w:rFonts w:ascii="Arial" w:hAnsi="Arial" w:cs="Arial"/>
        </w:rPr>
      </w:pPr>
      <w:r w:rsidRPr="00C13B49">
        <w:rPr>
          <w:rFonts w:ascii="Arial" w:hAnsi="Arial" w:cs="Arial"/>
        </w:rPr>
        <w:t xml:space="preserve">This reflects a growing </w:t>
      </w:r>
      <w:r w:rsidRPr="008F0178">
        <w:rPr>
          <w:rFonts w:ascii="Arial" w:hAnsi="Arial" w:cs="Arial"/>
        </w:rPr>
        <w:t>task culture.</w:t>
      </w:r>
    </w:p>
    <w:p w14:paraId="2E349E29" w14:textId="77777777" w:rsidR="008F0178" w:rsidRDefault="008F0178" w:rsidP="00022FA3">
      <w:pPr>
        <w:rPr>
          <w:rFonts w:ascii="Arial" w:hAnsi="Arial" w:cs="Arial"/>
        </w:rPr>
      </w:pPr>
    </w:p>
    <w:p w14:paraId="43193E34" w14:textId="11EF8E59" w:rsidR="00022FA3" w:rsidRPr="00C13B49" w:rsidRDefault="00022FA3" w:rsidP="00022FA3">
      <w:pPr>
        <w:rPr>
          <w:rFonts w:ascii="Arial" w:hAnsi="Arial" w:cs="Arial"/>
          <w:b/>
          <w:bCs/>
        </w:rPr>
      </w:pPr>
      <w:r w:rsidRPr="00C13B49">
        <w:rPr>
          <w:rFonts w:ascii="Arial" w:hAnsi="Arial" w:cs="Arial"/>
          <w:b/>
          <w:bCs/>
        </w:rPr>
        <w:t>Person Culture (Limited)</w:t>
      </w:r>
    </w:p>
    <w:p w14:paraId="3A743751" w14:textId="77777777" w:rsidR="00022FA3" w:rsidRPr="00C13B49" w:rsidRDefault="00022FA3" w:rsidP="00022FA3">
      <w:pPr>
        <w:rPr>
          <w:rFonts w:ascii="Arial" w:hAnsi="Arial" w:cs="Arial"/>
        </w:rPr>
      </w:pPr>
      <w:r w:rsidRPr="00C13B49">
        <w:rPr>
          <w:rFonts w:ascii="Arial" w:hAnsi="Arial" w:cs="Arial"/>
        </w:rPr>
        <w:lastRenderedPageBreak/>
        <w:t>Person culture is minimal in Tesco due to its size and operational demands. However, leadership development programmes show some recognition of individual growth.</w:t>
      </w:r>
    </w:p>
    <w:p w14:paraId="3E582BC6" w14:textId="77777777" w:rsidR="008F0178" w:rsidRDefault="008F0178" w:rsidP="00022FA3">
      <w:pPr>
        <w:rPr>
          <w:rFonts w:ascii="Arial" w:hAnsi="Arial" w:cs="Arial"/>
        </w:rPr>
      </w:pPr>
    </w:p>
    <w:p w14:paraId="6550A654" w14:textId="3D248D94" w:rsidR="00022FA3" w:rsidRPr="00C13B49" w:rsidRDefault="00022FA3" w:rsidP="00022FA3">
      <w:pPr>
        <w:rPr>
          <w:rFonts w:ascii="Arial" w:hAnsi="Arial" w:cs="Arial"/>
          <w:b/>
          <w:bCs/>
        </w:rPr>
      </w:pPr>
      <w:r w:rsidRPr="00C13B49">
        <w:rPr>
          <w:rFonts w:ascii="Arial" w:hAnsi="Arial" w:cs="Arial"/>
          <w:b/>
          <w:bCs/>
        </w:rPr>
        <w:t>What Handy Reveals About Tesco</w:t>
      </w:r>
    </w:p>
    <w:p w14:paraId="6209CB51" w14:textId="77777777" w:rsidR="00022FA3" w:rsidRPr="00C13B49" w:rsidRDefault="00022FA3" w:rsidP="00022FA3">
      <w:pPr>
        <w:rPr>
          <w:rFonts w:ascii="Arial" w:hAnsi="Arial" w:cs="Arial"/>
        </w:rPr>
      </w:pPr>
      <w:r w:rsidRPr="00C13B49">
        <w:rPr>
          <w:rFonts w:ascii="Arial" w:hAnsi="Arial" w:cs="Arial"/>
        </w:rPr>
        <w:t>Handy’s model shows that Tesco’s culture is:</w:t>
      </w:r>
    </w:p>
    <w:p w14:paraId="2CC9C45C" w14:textId="77777777" w:rsidR="00022FA3" w:rsidRPr="008F0178" w:rsidRDefault="00022FA3" w:rsidP="00022FA3">
      <w:pPr>
        <w:numPr>
          <w:ilvl w:val="0"/>
          <w:numId w:val="24"/>
        </w:numPr>
        <w:rPr>
          <w:rFonts w:ascii="Arial" w:hAnsi="Arial" w:cs="Arial"/>
        </w:rPr>
      </w:pPr>
      <w:r w:rsidRPr="00C13B49">
        <w:rPr>
          <w:rFonts w:ascii="Arial" w:hAnsi="Arial" w:cs="Arial"/>
        </w:rPr>
        <w:t xml:space="preserve">primarily </w:t>
      </w:r>
      <w:r w:rsidRPr="008F0178">
        <w:rPr>
          <w:rFonts w:ascii="Arial" w:hAnsi="Arial" w:cs="Arial"/>
        </w:rPr>
        <w:t>role</w:t>
      </w:r>
      <w:r w:rsidRPr="008F0178">
        <w:rPr>
          <w:rFonts w:ascii="Arial" w:hAnsi="Arial" w:cs="Arial"/>
        </w:rPr>
        <w:noBreakHyphen/>
        <w:t>based</w:t>
      </w:r>
    </w:p>
    <w:p w14:paraId="537EC068" w14:textId="77777777" w:rsidR="00022FA3" w:rsidRPr="008F0178" w:rsidRDefault="00022FA3" w:rsidP="00022FA3">
      <w:pPr>
        <w:numPr>
          <w:ilvl w:val="0"/>
          <w:numId w:val="24"/>
        </w:numPr>
        <w:rPr>
          <w:rFonts w:ascii="Arial" w:hAnsi="Arial" w:cs="Arial"/>
        </w:rPr>
      </w:pPr>
      <w:r w:rsidRPr="008F0178">
        <w:rPr>
          <w:rFonts w:ascii="Arial" w:hAnsi="Arial" w:cs="Arial"/>
        </w:rPr>
        <w:t>increasingly task</w:t>
      </w:r>
      <w:r w:rsidRPr="008F0178">
        <w:rPr>
          <w:rFonts w:ascii="Arial" w:hAnsi="Arial" w:cs="Arial"/>
        </w:rPr>
        <w:noBreakHyphen/>
        <w:t>oriented</w:t>
      </w:r>
    </w:p>
    <w:p w14:paraId="40A83E75" w14:textId="77777777" w:rsidR="00022FA3" w:rsidRPr="00C13B49" w:rsidRDefault="00022FA3" w:rsidP="00022FA3">
      <w:pPr>
        <w:numPr>
          <w:ilvl w:val="0"/>
          <w:numId w:val="24"/>
        </w:numPr>
        <w:rPr>
          <w:rFonts w:ascii="Arial" w:hAnsi="Arial" w:cs="Arial"/>
        </w:rPr>
      </w:pPr>
      <w:r w:rsidRPr="00C13B49">
        <w:rPr>
          <w:rFonts w:ascii="Arial" w:hAnsi="Arial" w:cs="Arial"/>
        </w:rPr>
        <w:t>shifting towards empowerment and collaboration</w:t>
      </w:r>
    </w:p>
    <w:p w14:paraId="1170DED5" w14:textId="77777777" w:rsidR="00022FA3" w:rsidRPr="00C13B49" w:rsidRDefault="00022FA3" w:rsidP="00022FA3">
      <w:pPr>
        <w:rPr>
          <w:rFonts w:ascii="Arial" w:hAnsi="Arial" w:cs="Arial"/>
        </w:rPr>
      </w:pPr>
      <w:r w:rsidRPr="00C13B49">
        <w:rPr>
          <w:rFonts w:ascii="Arial" w:hAnsi="Arial" w:cs="Arial"/>
        </w:rPr>
        <w:t>This reflects Tesco’s cultural evolution and strategic direction.</w:t>
      </w:r>
    </w:p>
    <w:p w14:paraId="09D4B055" w14:textId="77777777" w:rsidR="008F0178" w:rsidRDefault="008F0178" w:rsidP="00022FA3">
      <w:pPr>
        <w:rPr>
          <w:rFonts w:ascii="Arial" w:hAnsi="Arial" w:cs="Arial"/>
        </w:rPr>
      </w:pPr>
    </w:p>
    <w:p w14:paraId="3FBD69DB" w14:textId="39602E88" w:rsidR="00022FA3" w:rsidRPr="00C13B49" w:rsidRDefault="00022FA3" w:rsidP="00022FA3">
      <w:pPr>
        <w:rPr>
          <w:rFonts w:ascii="Arial" w:hAnsi="Arial" w:cs="Arial"/>
          <w:b/>
          <w:bCs/>
        </w:rPr>
      </w:pPr>
      <w:r w:rsidRPr="00C13B49">
        <w:rPr>
          <w:rFonts w:ascii="Arial" w:hAnsi="Arial" w:cs="Arial"/>
          <w:b/>
          <w:bCs/>
        </w:rPr>
        <w:t>Summary</w:t>
      </w:r>
      <w:r w:rsidR="008F0178">
        <w:rPr>
          <w:rFonts w:ascii="Arial" w:hAnsi="Arial" w:cs="Arial"/>
          <w:b/>
          <w:bCs/>
        </w:rPr>
        <w:t>:</w:t>
      </w:r>
    </w:p>
    <w:p w14:paraId="6092BB91" w14:textId="77777777" w:rsidR="00022FA3" w:rsidRDefault="00022FA3" w:rsidP="00022FA3">
      <w:pPr>
        <w:rPr>
          <w:rFonts w:ascii="Arial" w:hAnsi="Arial" w:cs="Arial"/>
        </w:rPr>
      </w:pPr>
      <w:r w:rsidRPr="00C13B49">
        <w:rPr>
          <w:rFonts w:ascii="Arial" w:hAnsi="Arial" w:cs="Arial"/>
        </w:rPr>
        <w:t>Using Schein, Hofstede, and Handy provides a comprehensive understanding of Tesco’s culture. The organisation has a strong customer</w:t>
      </w:r>
      <w:r w:rsidRPr="00C13B49">
        <w:rPr>
          <w:rFonts w:ascii="Arial" w:hAnsi="Arial" w:cs="Arial"/>
        </w:rPr>
        <w:noBreakHyphen/>
        <w:t>centric, data</w:t>
      </w:r>
      <w:r w:rsidRPr="00C13B49">
        <w:rPr>
          <w:rFonts w:ascii="Arial" w:hAnsi="Arial" w:cs="Arial"/>
        </w:rPr>
        <w:noBreakHyphen/>
        <w:t>driven, and efficiency</w:t>
      </w:r>
      <w:r w:rsidRPr="00C13B49">
        <w:rPr>
          <w:rFonts w:ascii="Arial" w:hAnsi="Arial" w:cs="Arial"/>
        </w:rPr>
        <w:noBreakHyphen/>
        <w:t>oriented culture, with increasing emphasis on ethics, empowerment, and collaboration. These cultural characteristics shape how Tesco operates and adapts to change.</w:t>
      </w:r>
    </w:p>
    <w:p w14:paraId="3F825BD1" w14:textId="093F2159" w:rsidR="002E7865" w:rsidRPr="00E95A55" w:rsidRDefault="002E7865" w:rsidP="00022FA3">
      <w:pPr>
        <w:rPr>
          <w:rFonts w:ascii="Arial" w:hAnsi="Arial" w:cs="Arial"/>
          <w:b/>
          <w:bCs/>
        </w:rPr>
      </w:pPr>
      <w:r w:rsidRPr="00E95A55">
        <w:rPr>
          <w:rFonts w:ascii="Arial" w:hAnsi="Arial" w:cs="Arial"/>
          <w:b/>
          <w:bCs/>
        </w:rPr>
        <w:t xml:space="preserve">But I believe Schein is the strongest model because it explains Tesco’s culture in </w:t>
      </w:r>
      <w:r w:rsidR="00E95A55" w:rsidRPr="00E95A55">
        <w:rPr>
          <w:rFonts w:ascii="Arial" w:hAnsi="Arial" w:cs="Arial"/>
          <w:b/>
          <w:bCs/>
        </w:rPr>
        <w:t>depth what</w:t>
      </w:r>
      <w:r w:rsidRPr="00E95A55">
        <w:rPr>
          <w:rFonts w:ascii="Arial" w:hAnsi="Arial" w:cs="Arial"/>
          <w:b/>
          <w:bCs/>
        </w:rPr>
        <w:t xml:space="preserve"> they show, what they say, and what they truly believe.</w:t>
      </w:r>
    </w:p>
    <w:p w14:paraId="715F266C" w14:textId="77777777" w:rsidR="008F0178" w:rsidRDefault="008F0178" w:rsidP="00022FA3">
      <w:pPr>
        <w:rPr>
          <w:rFonts w:ascii="Arial" w:hAnsi="Arial" w:cs="Arial"/>
        </w:rPr>
      </w:pPr>
    </w:p>
    <w:p w14:paraId="46987D5B" w14:textId="09FE06FF" w:rsidR="00022FA3" w:rsidRPr="008F0178" w:rsidRDefault="00022FA3" w:rsidP="00022FA3">
      <w:pPr>
        <w:rPr>
          <w:rFonts w:ascii="Arial" w:hAnsi="Arial" w:cs="Arial"/>
        </w:rPr>
      </w:pPr>
      <w:r w:rsidRPr="00C13B49">
        <w:rPr>
          <w:rFonts w:ascii="Arial" w:hAnsi="Arial" w:cs="Arial"/>
          <w:b/>
          <w:bCs/>
        </w:rPr>
        <w:t>4. How Tesco Uses Culture to Respond to External Environmental Pressures</w:t>
      </w:r>
    </w:p>
    <w:p w14:paraId="630DE54C" w14:textId="77777777" w:rsidR="00022FA3" w:rsidRPr="00C13B49" w:rsidRDefault="00022FA3" w:rsidP="00022FA3">
      <w:pPr>
        <w:rPr>
          <w:rFonts w:ascii="Arial" w:hAnsi="Arial" w:cs="Arial"/>
        </w:rPr>
      </w:pPr>
      <w:r w:rsidRPr="00C13B49">
        <w:rPr>
          <w:rFonts w:ascii="Arial" w:hAnsi="Arial" w:cs="Arial"/>
        </w:rPr>
        <w:t>Organisations do not operate in isolation. They are influenced by external forces such as competition, technology, regulation, and social expectations. Mullins and Christy (2016) argue that culture helps organisations interpret and respond to these pressures. This section analyses how Tesco leverages its culture to adapt to external environmental influences.</w:t>
      </w:r>
    </w:p>
    <w:p w14:paraId="1A605844" w14:textId="77777777" w:rsidR="00E95A55" w:rsidRDefault="00E95A55" w:rsidP="00022FA3">
      <w:pPr>
        <w:rPr>
          <w:rFonts w:ascii="Arial" w:hAnsi="Arial" w:cs="Arial"/>
        </w:rPr>
      </w:pPr>
    </w:p>
    <w:p w14:paraId="70DF8D55" w14:textId="0A4529C6" w:rsidR="00022FA3" w:rsidRPr="00E95A55" w:rsidRDefault="00022FA3" w:rsidP="00022FA3">
      <w:pPr>
        <w:rPr>
          <w:rFonts w:ascii="Arial" w:hAnsi="Arial" w:cs="Arial"/>
        </w:rPr>
      </w:pPr>
      <w:r w:rsidRPr="00C13B49">
        <w:rPr>
          <w:rFonts w:ascii="Arial" w:hAnsi="Arial" w:cs="Arial"/>
          <w:b/>
          <w:bCs/>
        </w:rPr>
        <w:t>Responding to Competitive Pressures</w:t>
      </w:r>
    </w:p>
    <w:p w14:paraId="4B3DE778" w14:textId="77777777" w:rsidR="00022FA3" w:rsidRPr="00C13B49" w:rsidRDefault="00022FA3" w:rsidP="00022FA3">
      <w:pPr>
        <w:rPr>
          <w:rFonts w:ascii="Arial" w:hAnsi="Arial" w:cs="Arial"/>
        </w:rPr>
      </w:pPr>
      <w:r w:rsidRPr="00C13B49">
        <w:rPr>
          <w:rFonts w:ascii="Arial" w:hAnsi="Arial" w:cs="Arial"/>
        </w:rPr>
        <w:t xml:space="preserve">Tesco operates in a highly competitive retail market. The rise of Aldi and Lidl forced Tesco to rethink its value proposition. Tesco’s culture of </w:t>
      </w:r>
      <w:r w:rsidRPr="00E95A55">
        <w:rPr>
          <w:rFonts w:ascii="Arial" w:hAnsi="Arial" w:cs="Arial"/>
        </w:rPr>
        <w:t>customer</w:t>
      </w:r>
      <w:r w:rsidRPr="00E95A55">
        <w:rPr>
          <w:rFonts w:ascii="Arial" w:hAnsi="Arial" w:cs="Arial"/>
        </w:rPr>
        <w:noBreakHyphen/>
        <w:t>centricity</w:t>
      </w:r>
      <w:r w:rsidRPr="00C13B49">
        <w:rPr>
          <w:rFonts w:ascii="Arial" w:hAnsi="Arial" w:cs="Arial"/>
        </w:rPr>
        <w:t xml:space="preserve"> enabled it to respond effectively by:</w:t>
      </w:r>
    </w:p>
    <w:p w14:paraId="20E5CE86" w14:textId="77777777" w:rsidR="00022FA3" w:rsidRPr="00C13B49" w:rsidRDefault="00022FA3" w:rsidP="00022FA3">
      <w:pPr>
        <w:numPr>
          <w:ilvl w:val="0"/>
          <w:numId w:val="25"/>
        </w:numPr>
        <w:rPr>
          <w:rFonts w:ascii="Arial" w:hAnsi="Arial" w:cs="Arial"/>
        </w:rPr>
      </w:pPr>
      <w:r w:rsidRPr="00C13B49">
        <w:rPr>
          <w:rFonts w:ascii="Arial" w:hAnsi="Arial" w:cs="Arial"/>
        </w:rPr>
        <w:t>launching “Aldi Price Match”</w:t>
      </w:r>
    </w:p>
    <w:p w14:paraId="2B309BAF" w14:textId="77777777" w:rsidR="00022FA3" w:rsidRPr="00C13B49" w:rsidRDefault="00022FA3" w:rsidP="00022FA3">
      <w:pPr>
        <w:numPr>
          <w:ilvl w:val="0"/>
          <w:numId w:val="25"/>
        </w:numPr>
        <w:rPr>
          <w:rFonts w:ascii="Arial" w:hAnsi="Arial" w:cs="Arial"/>
        </w:rPr>
      </w:pPr>
      <w:r w:rsidRPr="00C13B49">
        <w:rPr>
          <w:rFonts w:ascii="Arial" w:hAnsi="Arial" w:cs="Arial"/>
        </w:rPr>
        <w:t>simplifying product ranges</w:t>
      </w:r>
    </w:p>
    <w:p w14:paraId="02D15A7A" w14:textId="77777777" w:rsidR="00022FA3" w:rsidRPr="00C13B49" w:rsidRDefault="00022FA3" w:rsidP="00022FA3">
      <w:pPr>
        <w:numPr>
          <w:ilvl w:val="0"/>
          <w:numId w:val="25"/>
        </w:numPr>
        <w:rPr>
          <w:rFonts w:ascii="Arial" w:hAnsi="Arial" w:cs="Arial"/>
        </w:rPr>
      </w:pPr>
      <w:r w:rsidRPr="00C13B49">
        <w:rPr>
          <w:rFonts w:ascii="Arial" w:hAnsi="Arial" w:cs="Arial"/>
        </w:rPr>
        <w:t>improving value perception</w:t>
      </w:r>
    </w:p>
    <w:p w14:paraId="34889BE4" w14:textId="77777777" w:rsidR="00022FA3" w:rsidRPr="00C13B49" w:rsidRDefault="00022FA3" w:rsidP="00022FA3">
      <w:pPr>
        <w:numPr>
          <w:ilvl w:val="0"/>
          <w:numId w:val="25"/>
        </w:numPr>
        <w:rPr>
          <w:rFonts w:ascii="Arial" w:hAnsi="Arial" w:cs="Arial"/>
        </w:rPr>
      </w:pPr>
      <w:r w:rsidRPr="00C13B49">
        <w:rPr>
          <w:rFonts w:ascii="Arial" w:hAnsi="Arial" w:cs="Arial"/>
        </w:rPr>
        <w:t>investing in loyalty programmes</w:t>
      </w:r>
    </w:p>
    <w:p w14:paraId="77D13BB0" w14:textId="77777777" w:rsidR="00022FA3" w:rsidRPr="00C13B49" w:rsidRDefault="00022FA3" w:rsidP="00022FA3">
      <w:pPr>
        <w:rPr>
          <w:rFonts w:ascii="Arial" w:hAnsi="Arial" w:cs="Arial"/>
        </w:rPr>
      </w:pPr>
      <w:r w:rsidRPr="00C13B49">
        <w:rPr>
          <w:rFonts w:ascii="Arial" w:hAnsi="Arial" w:cs="Arial"/>
        </w:rPr>
        <w:t>These decisions reflect a culture that prioritises customer needs and market responsiveness.</w:t>
      </w:r>
    </w:p>
    <w:p w14:paraId="2F148DF8" w14:textId="77777777" w:rsidR="00E95A55" w:rsidRDefault="00E95A55" w:rsidP="00022FA3">
      <w:pPr>
        <w:rPr>
          <w:rFonts w:ascii="Arial" w:hAnsi="Arial" w:cs="Arial"/>
        </w:rPr>
      </w:pPr>
    </w:p>
    <w:p w14:paraId="62F7987E" w14:textId="32E5A5C0" w:rsidR="00022FA3" w:rsidRPr="00E95A55" w:rsidRDefault="00022FA3" w:rsidP="00022FA3">
      <w:pPr>
        <w:rPr>
          <w:rFonts w:ascii="Arial" w:hAnsi="Arial" w:cs="Arial"/>
        </w:rPr>
      </w:pPr>
      <w:r w:rsidRPr="00C13B49">
        <w:rPr>
          <w:rFonts w:ascii="Arial" w:hAnsi="Arial" w:cs="Arial"/>
          <w:b/>
          <w:bCs/>
        </w:rPr>
        <w:t>Responding to Technological Change</w:t>
      </w:r>
    </w:p>
    <w:p w14:paraId="4FA2115C" w14:textId="77777777" w:rsidR="00022FA3" w:rsidRPr="00C13B49" w:rsidRDefault="00022FA3" w:rsidP="00022FA3">
      <w:pPr>
        <w:rPr>
          <w:rFonts w:ascii="Arial" w:hAnsi="Arial" w:cs="Arial"/>
        </w:rPr>
      </w:pPr>
      <w:r w:rsidRPr="00C13B49">
        <w:rPr>
          <w:rFonts w:ascii="Arial" w:hAnsi="Arial" w:cs="Arial"/>
        </w:rPr>
        <w:t>Tesco’s data</w:t>
      </w:r>
      <w:r w:rsidRPr="00C13B49">
        <w:rPr>
          <w:rFonts w:ascii="Arial" w:hAnsi="Arial" w:cs="Arial"/>
        </w:rPr>
        <w:noBreakHyphen/>
        <w:t>driven culture has enabled it to lead in digital innovation. Examples include:</w:t>
      </w:r>
    </w:p>
    <w:p w14:paraId="1780CC5E" w14:textId="77777777" w:rsidR="00022FA3" w:rsidRPr="00C13B49" w:rsidRDefault="00022FA3" w:rsidP="00022FA3">
      <w:pPr>
        <w:numPr>
          <w:ilvl w:val="0"/>
          <w:numId w:val="26"/>
        </w:numPr>
        <w:rPr>
          <w:rFonts w:ascii="Arial" w:hAnsi="Arial" w:cs="Arial"/>
        </w:rPr>
      </w:pPr>
      <w:r w:rsidRPr="00C13B49">
        <w:rPr>
          <w:rFonts w:ascii="Arial" w:hAnsi="Arial" w:cs="Arial"/>
        </w:rPr>
        <w:lastRenderedPageBreak/>
        <w:t>Clubcard data analytics</w:t>
      </w:r>
    </w:p>
    <w:p w14:paraId="432CF2BD" w14:textId="77777777" w:rsidR="00022FA3" w:rsidRPr="00C13B49" w:rsidRDefault="00022FA3" w:rsidP="00022FA3">
      <w:pPr>
        <w:numPr>
          <w:ilvl w:val="0"/>
          <w:numId w:val="26"/>
        </w:numPr>
        <w:rPr>
          <w:rFonts w:ascii="Arial" w:hAnsi="Arial" w:cs="Arial"/>
        </w:rPr>
      </w:pPr>
      <w:r w:rsidRPr="00C13B49">
        <w:rPr>
          <w:rFonts w:ascii="Arial" w:hAnsi="Arial" w:cs="Arial"/>
        </w:rPr>
        <w:t>online grocery delivery</w:t>
      </w:r>
    </w:p>
    <w:p w14:paraId="2E69062B" w14:textId="77777777" w:rsidR="00022FA3" w:rsidRPr="00C13B49" w:rsidRDefault="00022FA3" w:rsidP="00022FA3">
      <w:pPr>
        <w:numPr>
          <w:ilvl w:val="0"/>
          <w:numId w:val="26"/>
        </w:numPr>
        <w:rPr>
          <w:rFonts w:ascii="Arial" w:hAnsi="Arial" w:cs="Arial"/>
        </w:rPr>
      </w:pPr>
      <w:r w:rsidRPr="00C13B49">
        <w:rPr>
          <w:rFonts w:ascii="Arial" w:hAnsi="Arial" w:cs="Arial"/>
        </w:rPr>
        <w:t>automated warehouses</w:t>
      </w:r>
    </w:p>
    <w:p w14:paraId="0E1E5A5E" w14:textId="77777777" w:rsidR="00022FA3" w:rsidRPr="00C13B49" w:rsidRDefault="00022FA3" w:rsidP="00022FA3">
      <w:pPr>
        <w:numPr>
          <w:ilvl w:val="0"/>
          <w:numId w:val="26"/>
        </w:numPr>
        <w:rPr>
          <w:rFonts w:ascii="Arial" w:hAnsi="Arial" w:cs="Arial"/>
        </w:rPr>
      </w:pPr>
      <w:r w:rsidRPr="00C13B49">
        <w:rPr>
          <w:rFonts w:ascii="Arial" w:hAnsi="Arial" w:cs="Arial"/>
        </w:rPr>
        <w:t>self</w:t>
      </w:r>
      <w:r w:rsidRPr="00C13B49">
        <w:rPr>
          <w:rFonts w:ascii="Arial" w:hAnsi="Arial" w:cs="Arial"/>
        </w:rPr>
        <w:noBreakHyphen/>
        <w:t>checkout systems</w:t>
      </w:r>
    </w:p>
    <w:p w14:paraId="3D7D8B36" w14:textId="77777777" w:rsidR="00022FA3" w:rsidRPr="00C13B49" w:rsidRDefault="00022FA3" w:rsidP="00022FA3">
      <w:pPr>
        <w:numPr>
          <w:ilvl w:val="0"/>
          <w:numId w:val="26"/>
        </w:numPr>
        <w:rPr>
          <w:rFonts w:ascii="Arial" w:hAnsi="Arial" w:cs="Arial"/>
        </w:rPr>
      </w:pPr>
      <w:r w:rsidRPr="00C13B49">
        <w:rPr>
          <w:rFonts w:ascii="Arial" w:hAnsi="Arial" w:cs="Arial"/>
        </w:rPr>
        <w:t>the Tesco app</w:t>
      </w:r>
    </w:p>
    <w:p w14:paraId="14525FE6" w14:textId="3BC21443" w:rsidR="00022FA3" w:rsidRPr="00C13B49" w:rsidRDefault="00022FA3" w:rsidP="00022FA3">
      <w:pPr>
        <w:rPr>
          <w:rFonts w:ascii="Arial" w:hAnsi="Arial" w:cs="Arial"/>
        </w:rPr>
      </w:pPr>
      <w:r w:rsidRPr="00C13B49">
        <w:rPr>
          <w:rFonts w:ascii="Arial" w:hAnsi="Arial" w:cs="Arial"/>
        </w:rPr>
        <w:t xml:space="preserve">A culture that values data and efficiency </w:t>
      </w:r>
      <w:r w:rsidR="00E95A55" w:rsidRPr="00C13B49">
        <w:rPr>
          <w:rFonts w:ascii="Arial" w:hAnsi="Arial" w:cs="Arial"/>
        </w:rPr>
        <w:t>support</w:t>
      </w:r>
      <w:r w:rsidRPr="00C13B49">
        <w:rPr>
          <w:rFonts w:ascii="Arial" w:hAnsi="Arial" w:cs="Arial"/>
        </w:rPr>
        <w:t xml:space="preserve"> rapid adoption of technology.</w:t>
      </w:r>
    </w:p>
    <w:p w14:paraId="543EE2FA" w14:textId="77777777" w:rsidR="00E95A55" w:rsidRDefault="00E95A55" w:rsidP="00022FA3">
      <w:pPr>
        <w:rPr>
          <w:rFonts w:ascii="Arial" w:hAnsi="Arial" w:cs="Arial"/>
        </w:rPr>
      </w:pPr>
    </w:p>
    <w:p w14:paraId="2516CFE7" w14:textId="269599ED" w:rsidR="00022FA3" w:rsidRPr="00E95A55" w:rsidRDefault="00022FA3" w:rsidP="00022FA3">
      <w:pPr>
        <w:rPr>
          <w:rFonts w:ascii="Arial" w:hAnsi="Arial" w:cs="Arial"/>
        </w:rPr>
      </w:pPr>
      <w:r w:rsidRPr="00C13B49">
        <w:rPr>
          <w:rFonts w:ascii="Arial" w:hAnsi="Arial" w:cs="Arial"/>
          <w:b/>
          <w:bCs/>
        </w:rPr>
        <w:t>Responding to Economic Pressures</w:t>
      </w:r>
    </w:p>
    <w:p w14:paraId="77329912" w14:textId="77777777" w:rsidR="00022FA3" w:rsidRPr="00C13B49" w:rsidRDefault="00022FA3" w:rsidP="00022FA3">
      <w:pPr>
        <w:rPr>
          <w:rFonts w:ascii="Arial" w:hAnsi="Arial" w:cs="Arial"/>
        </w:rPr>
      </w:pPr>
      <w:r w:rsidRPr="00C13B49">
        <w:rPr>
          <w:rFonts w:ascii="Arial" w:hAnsi="Arial" w:cs="Arial"/>
        </w:rPr>
        <w:t>During economic downturns, Tesco’s culture of efficiency helps it maintain competitiveness by:</w:t>
      </w:r>
    </w:p>
    <w:p w14:paraId="6B2744AB" w14:textId="77777777" w:rsidR="00022FA3" w:rsidRPr="00C13B49" w:rsidRDefault="00022FA3" w:rsidP="00022FA3">
      <w:pPr>
        <w:numPr>
          <w:ilvl w:val="0"/>
          <w:numId w:val="27"/>
        </w:numPr>
        <w:rPr>
          <w:rFonts w:ascii="Arial" w:hAnsi="Arial" w:cs="Arial"/>
        </w:rPr>
      </w:pPr>
      <w:r w:rsidRPr="00C13B49">
        <w:rPr>
          <w:rFonts w:ascii="Arial" w:hAnsi="Arial" w:cs="Arial"/>
        </w:rPr>
        <w:t>reducing costs</w:t>
      </w:r>
    </w:p>
    <w:p w14:paraId="5C823B25" w14:textId="77777777" w:rsidR="00022FA3" w:rsidRPr="00C13B49" w:rsidRDefault="00022FA3" w:rsidP="00022FA3">
      <w:pPr>
        <w:numPr>
          <w:ilvl w:val="0"/>
          <w:numId w:val="27"/>
        </w:numPr>
        <w:rPr>
          <w:rFonts w:ascii="Arial" w:hAnsi="Arial" w:cs="Arial"/>
        </w:rPr>
      </w:pPr>
      <w:r w:rsidRPr="00C13B49">
        <w:rPr>
          <w:rFonts w:ascii="Arial" w:hAnsi="Arial" w:cs="Arial"/>
        </w:rPr>
        <w:t>improving supply chain efficiency</w:t>
      </w:r>
    </w:p>
    <w:p w14:paraId="0B23F15B" w14:textId="77777777" w:rsidR="00022FA3" w:rsidRPr="00C13B49" w:rsidRDefault="00022FA3" w:rsidP="00022FA3">
      <w:pPr>
        <w:numPr>
          <w:ilvl w:val="0"/>
          <w:numId w:val="27"/>
        </w:numPr>
        <w:rPr>
          <w:rFonts w:ascii="Arial" w:hAnsi="Arial" w:cs="Arial"/>
        </w:rPr>
      </w:pPr>
      <w:r w:rsidRPr="00C13B49">
        <w:rPr>
          <w:rFonts w:ascii="Arial" w:hAnsi="Arial" w:cs="Arial"/>
        </w:rPr>
        <w:t>offering value</w:t>
      </w:r>
      <w:r w:rsidRPr="00C13B49">
        <w:rPr>
          <w:rFonts w:ascii="Arial" w:hAnsi="Arial" w:cs="Arial"/>
        </w:rPr>
        <w:noBreakHyphen/>
        <w:t>focused ranges</w:t>
      </w:r>
    </w:p>
    <w:p w14:paraId="7CEEEDA5" w14:textId="77777777" w:rsidR="00022FA3" w:rsidRPr="00C13B49" w:rsidRDefault="00022FA3" w:rsidP="00022FA3">
      <w:pPr>
        <w:rPr>
          <w:rFonts w:ascii="Arial" w:hAnsi="Arial" w:cs="Arial"/>
        </w:rPr>
      </w:pPr>
      <w:r w:rsidRPr="00C13B49">
        <w:rPr>
          <w:rFonts w:ascii="Arial" w:hAnsi="Arial" w:cs="Arial"/>
        </w:rPr>
        <w:t>This aligns with Denison’s (1990) argument that strong cultures support adaptability.</w:t>
      </w:r>
    </w:p>
    <w:p w14:paraId="6F885299" w14:textId="77777777" w:rsidR="00E95A55" w:rsidRDefault="00E95A55" w:rsidP="00022FA3">
      <w:pPr>
        <w:rPr>
          <w:rFonts w:ascii="Arial" w:hAnsi="Arial" w:cs="Arial"/>
        </w:rPr>
      </w:pPr>
    </w:p>
    <w:p w14:paraId="62BA2FC1" w14:textId="46C0DA6D" w:rsidR="00022FA3" w:rsidRPr="00E95A55" w:rsidRDefault="00022FA3" w:rsidP="00022FA3">
      <w:pPr>
        <w:rPr>
          <w:rFonts w:ascii="Arial" w:hAnsi="Arial" w:cs="Arial"/>
        </w:rPr>
      </w:pPr>
      <w:r w:rsidRPr="00C13B49">
        <w:rPr>
          <w:rFonts w:ascii="Arial" w:hAnsi="Arial" w:cs="Arial"/>
          <w:b/>
          <w:bCs/>
        </w:rPr>
        <w:t>Responding to Social and Ethical Expectations</w:t>
      </w:r>
    </w:p>
    <w:p w14:paraId="1BC6E099" w14:textId="77777777" w:rsidR="00022FA3" w:rsidRPr="00C13B49" w:rsidRDefault="00022FA3" w:rsidP="00022FA3">
      <w:pPr>
        <w:rPr>
          <w:rFonts w:ascii="Arial" w:hAnsi="Arial" w:cs="Arial"/>
        </w:rPr>
      </w:pPr>
      <w:r w:rsidRPr="00C13B49">
        <w:rPr>
          <w:rFonts w:ascii="Arial" w:hAnsi="Arial" w:cs="Arial"/>
        </w:rPr>
        <w:t>Tesco’s post</w:t>
      </w:r>
      <w:r w:rsidRPr="00C13B49">
        <w:rPr>
          <w:rFonts w:ascii="Arial" w:hAnsi="Arial" w:cs="Arial"/>
        </w:rPr>
        <w:noBreakHyphen/>
        <w:t>2014 culture emphasises ethics and transparency. This supports responses to:</w:t>
      </w:r>
    </w:p>
    <w:p w14:paraId="37A30D1F" w14:textId="77777777" w:rsidR="00022FA3" w:rsidRPr="00C13B49" w:rsidRDefault="00022FA3" w:rsidP="00022FA3">
      <w:pPr>
        <w:numPr>
          <w:ilvl w:val="0"/>
          <w:numId w:val="28"/>
        </w:numPr>
        <w:rPr>
          <w:rFonts w:ascii="Arial" w:hAnsi="Arial" w:cs="Arial"/>
        </w:rPr>
      </w:pPr>
      <w:r w:rsidRPr="00C13B49">
        <w:rPr>
          <w:rFonts w:ascii="Arial" w:hAnsi="Arial" w:cs="Arial"/>
        </w:rPr>
        <w:t>sustainability demands</w:t>
      </w:r>
    </w:p>
    <w:p w14:paraId="053B394E" w14:textId="77777777" w:rsidR="00022FA3" w:rsidRPr="00C13B49" w:rsidRDefault="00022FA3" w:rsidP="00022FA3">
      <w:pPr>
        <w:numPr>
          <w:ilvl w:val="0"/>
          <w:numId w:val="28"/>
        </w:numPr>
        <w:rPr>
          <w:rFonts w:ascii="Arial" w:hAnsi="Arial" w:cs="Arial"/>
        </w:rPr>
      </w:pPr>
      <w:r w:rsidRPr="00C13B49">
        <w:rPr>
          <w:rFonts w:ascii="Arial" w:hAnsi="Arial" w:cs="Arial"/>
        </w:rPr>
        <w:t>fair trade expectations</w:t>
      </w:r>
    </w:p>
    <w:p w14:paraId="4C120D0C" w14:textId="77777777" w:rsidR="00022FA3" w:rsidRPr="00C13B49" w:rsidRDefault="00022FA3" w:rsidP="00022FA3">
      <w:pPr>
        <w:numPr>
          <w:ilvl w:val="0"/>
          <w:numId w:val="28"/>
        </w:numPr>
        <w:rPr>
          <w:rFonts w:ascii="Arial" w:hAnsi="Arial" w:cs="Arial"/>
        </w:rPr>
      </w:pPr>
      <w:r w:rsidRPr="00C13B49">
        <w:rPr>
          <w:rFonts w:ascii="Arial" w:hAnsi="Arial" w:cs="Arial"/>
        </w:rPr>
        <w:t>community engagement</w:t>
      </w:r>
    </w:p>
    <w:p w14:paraId="6B8B6989" w14:textId="77777777" w:rsidR="00022FA3" w:rsidRPr="00C13B49" w:rsidRDefault="00022FA3" w:rsidP="00022FA3">
      <w:pPr>
        <w:numPr>
          <w:ilvl w:val="0"/>
          <w:numId w:val="28"/>
        </w:numPr>
        <w:rPr>
          <w:rFonts w:ascii="Arial" w:hAnsi="Arial" w:cs="Arial"/>
        </w:rPr>
      </w:pPr>
      <w:r w:rsidRPr="00C13B49">
        <w:rPr>
          <w:rFonts w:ascii="Arial" w:hAnsi="Arial" w:cs="Arial"/>
        </w:rPr>
        <w:t>employee wellbeing</w:t>
      </w:r>
    </w:p>
    <w:p w14:paraId="5E5CA75A" w14:textId="77777777" w:rsidR="00022FA3" w:rsidRPr="00C13B49" w:rsidRDefault="00022FA3" w:rsidP="00022FA3">
      <w:pPr>
        <w:rPr>
          <w:rFonts w:ascii="Arial" w:hAnsi="Arial" w:cs="Arial"/>
        </w:rPr>
      </w:pPr>
      <w:r w:rsidRPr="00C13B49">
        <w:rPr>
          <w:rFonts w:ascii="Arial" w:hAnsi="Arial" w:cs="Arial"/>
        </w:rPr>
        <w:t>Tesco’s cultural shift has strengthened its reputation and stakeholder trust.</w:t>
      </w:r>
    </w:p>
    <w:p w14:paraId="03A6AC20" w14:textId="77777777" w:rsidR="00E95A55" w:rsidRDefault="00E95A55" w:rsidP="00022FA3">
      <w:pPr>
        <w:rPr>
          <w:rFonts w:ascii="Arial" w:hAnsi="Arial" w:cs="Arial"/>
        </w:rPr>
      </w:pPr>
    </w:p>
    <w:p w14:paraId="74722B93" w14:textId="3D1FAFC3" w:rsidR="00022FA3" w:rsidRPr="00E95A55" w:rsidRDefault="00022FA3" w:rsidP="00022FA3">
      <w:pPr>
        <w:rPr>
          <w:rFonts w:ascii="Arial" w:hAnsi="Arial" w:cs="Arial"/>
        </w:rPr>
      </w:pPr>
      <w:r w:rsidRPr="00C13B49">
        <w:rPr>
          <w:rFonts w:ascii="Arial" w:hAnsi="Arial" w:cs="Arial"/>
          <w:b/>
          <w:bCs/>
        </w:rPr>
        <w:t>Responding to Regulatory Pressures</w:t>
      </w:r>
    </w:p>
    <w:p w14:paraId="5AFEA541" w14:textId="77777777" w:rsidR="00022FA3" w:rsidRPr="00C13B49" w:rsidRDefault="00022FA3" w:rsidP="00022FA3">
      <w:pPr>
        <w:rPr>
          <w:rFonts w:ascii="Arial" w:hAnsi="Arial" w:cs="Arial"/>
        </w:rPr>
      </w:pPr>
      <w:r w:rsidRPr="00C13B49">
        <w:rPr>
          <w:rFonts w:ascii="Arial" w:hAnsi="Arial" w:cs="Arial"/>
        </w:rPr>
        <w:t>Tesco’s culture of compliance and ethical behaviour supports adherence to:</w:t>
      </w:r>
    </w:p>
    <w:p w14:paraId="76169C61" w14:textId="77777777" w:rsidR="00022FA3" w:rsidRPr="00C13B49" w:rsidRDefault="00022FA3" w:rsidP="00022FA3">
      <w:pPr>
        <w:numPr>
          <w:ilvl w:val="0"/>
          <w:numId w:val="29"/>
        </w:numPr>
        <w:rPr>
          <w:rFonts w:ascii="Arial" w:hAnsi="Arial" w:cs="Arial"/>
        </w:rPr>
      </w:pPr>
      <w:r w:rsidRPr="00C13B49">
        <w:rPr>
          <w:rFonts w:ascii="Arial" w:hAnsi="Arial" w:cs="Arial"/>
        </w:rPr>
        <w:t>food safety regulations</w:t>
      </w:r>
    </w:p>
    <w:p w14:paraId="5C7A3969" w14:textId="77777777" w:rsidR="00022FA3" w:rsidRPr="00C13B49" w:rsidRDefault="00022FA3" w:rsidP="00022FA3">
      <w:pPr>
        <w:numPr>
          <w:ilvl w:val="0"/>
          <w:numId w:val="29"/>
        </w:numPr>
        <w:rPr>
          <w:rFonts w:ascii="Arial" w:hAnsi="Arial" w:cs="Arial"/>
        </w:rPr>
      </w:pPr>
      <w:r w:rsidRPr="00C13B49">
        <w:rPr>
          <w:rFonts w:ascii="Arial" w:hAnsi="Arial" w:cs="Arial"/>
        </w:rPr>
        <w:t>employment law</w:t>
      </w:r>
    </w:p>
    <w:p w14:paraId="57F95ADE" w14:textId="77777777" w:rsidR="00022FA3" w:rsidRPr="00C13B49" w:rsidRDefault="00022FA3" w:rsidP="00022FA3">
      <w:pPr>
        <w:numPr>
          <w:ilvl w:val="0"/>
          <w:numId w:val="29"/>
        </w:numPr>
        <w:rPr>
          <w:rFonts w:ascii="Arial" w:hAnsi="Arial" w:cs="Arial"/>
        </w:rPr>
      </w:pPr>
      <w:r w:rsidRPr="00C13B49">
        <w:rPr>
          <w:rFonts w:ascii="Arial" w:hAnsi="Arial" w:cs="Arial"/>
        </w:rPr>
        <w:t>financial reporting standards</w:t>
      </w:r>
    </w:p>
    <w:p w14:paraId="141FDBCE" w14:textId="77777777" w:rsidR="00022FA3" w:rsidRPr="00C13B49" w:rsidRDefault="00022FA3" w:rsidP="00022FA3">
      <w:pPr>
        <w:rPr>
          <w:rFonts w:ascii="Arial" w:hAnsi="Arial" w:cs="Arial"/>
        </w:rPr>
      </w:pPr>
      <w:r w:rsidRPr="00C13B49">
        <w:rPr>
          <w:rFonts w:ascii="Arial" w:hAnsi="Arial" w:cs="Arial"/>
        </w:rPr>
        <w:t>This reduces risk and enhances organisational legitimacy.</w:t>
      </w:r>
    </w:p>
    <w:p w14:paraId="1A4E29F9" w14:textId="77777777" w:rsidR="00E95A55" w:rsidRDefault="00E95A55" w:rsidP="00022FA3">
      <w:pPr>
        <w:rPr>
          <w:rFonts w:ascii="Arial" w:hAnsi="Arial" w:cs="Arial"/>
        </w:rPr>
      </w:pPr>
    </w:p>
    <w:p w14:paraId="2986FD83" w14:textId="33A349AC" w:rsidR="00022FA3" w:rsidRPr="00E95A55" w:rsidRDefault="00022FA3" w:rsidP="00022FA3">
      <w:pPr>
        <w:rPr>
          <w:rFonts w:ascii="Arial" w:hAnsi="Arial" w:cs="Arial"/>
        </w:rPr>
      </w:pPr>
      <w:r w:rsidRPr="00C13B49">
        <w:rPr>
          <w:rFonts w:ascii="Arial" w:hAnsi="Arial" w:cs="Arial"/>
          <w:b/>
          <w:bCs/>
        </w:rPr>
        <w:t>Summary</w:t>
      </w:r>
      <w:r w:rsidR="0058105D" w:rsidRPr="00C13B49">
        <w:rPr>
          <w:rFonts w:ascii="Arial" w:hAnsi="Arial" w:cs="Arial"/>
          <w:b/>
          <w:bCs/>
        </w:rPr>
        <w:t>:</w:t>
      </w:r>
    </w:p>
    <w:p w14:paraId="3AB844A9" w14:textId="77777777" w:rsidR="00022FA3" w:rsidRPr="00C13B49" w:rsidRDefault="00022FA3" w:rsidP="00022FA3">
      <w:pPr>
        <w:rPr>
          <w:rFonts w:ascii="Arial" w:hAnsi="Arial" w:cs="Arial"/>
        </w:rPr>
      </w:pPr>
      <w:r w:rsidRPr="00C13B49">
        <w:rPr>
          <w:rFonts w:ascii="Arial" w:hAnsi="Arial" w:cs="Arial"/>
        </w:rPr>
        <w:lastRenderedPageBreak/>
        <w:t>Tesco’s culture enables it to respond effectively to external pressures. Customer</w:t>
      </w:r>
      <w:r w:rsidRPr="00C13B49">
        <w:rPr>
          <w:rFonts w:ascii="Arial" w:hAnsi="Arial" w:cs="Arial"/>
        </w:rPr>
        <w:noBreakHyphen/>
        <w:t>centricity supports competitive adaptation, data</w:t>
      </w:r>
      <w:r w:rsidRPr="00C13B49">
        <w:rPr>
          <w:rFonts w:ascii="Arial" w:hAnsi="Arial" w:cs="Arial"/>
        </w:rPr>
        <w:noBreakHyphen/>
        <w:t>driven values support technological innovation, and ethical commitments support regulatory compliance and social responsibility.</w:t>
      </w:r>
    </w:p>
    <w:p w14:paraId="615E1455" w14:textId="77777777" w:rsidR="002A5BC9" w:rsidRDefault="002A5BC9" w:rsidP="00022FA3">
      <w:pPr>
        <w:rPr>
          <w:rFonts w:ascii="Arial" w:hAnsi="Arial" w:cs="Arial"/>
        </w:rPr>
      </w:pPr>
    </w:p>
    <w:p w14:paraId="1741E983" w14:textId="77777777" w:rsidR="002A5BC9" w:rsidRDefault="002A5BC9" w:rsidP="00022FA3">
      <w:pPr>
        <w:rPr>
          <w:rFonts w:ascii="Arial" w:hAnsi="Arial" w:cs="Arial"/>
        </w:rPr>
      </w:pPr>
    </w:p>
    <w:p w14:paraId="2091A732" w14:textId="713EF4CA" w:rsidR="00022FA3" w:rsidRPr="002A5BC9" w:rsidRDefault="00022FA3" w:rsidP="00022FA3">
      <w:pPr>
        <w:rPr>
          <w:rFonts w:ascii="Arial" w:hAnsi="Arial" w:cs="Arial"/>
        </w:rPr>
      </w:pPr>
      <w:r w:rsidRPr="00C13B49">
        <w:rPr>
          <w:rFonts w:ascii="Arial" w:hAnsi="Arial" w:cs="Arial"/>
          <w:b/>
          <w:bCs/>
        </w:rPr>
        <w:t>5. Is Tesco’s Culture a Barrier or an Enabler? A Critical Evaluation</w:t>
      </w:r>
    </w:p>
    <w:p w14:paraId="0EC7EDF4" w14:textId="77777777" w:rsidR="00022FA3" w:rsidRPr="00C13B49" w:rsidRDefault="00022FA3" w:rsidP="00022FA3">
      <w:pPr>
        <w:rPr>
          <w:rFonts w:ascii="Arial" w:hAnsi="Arial" w:cs="Arial"/>
        </w:rPr>
      </w:pPr>
      <w:r w:rsidRPr="00C13B49">
        <w:rPr>
          <w:rFonts w:ascii="Arial" w:hAnsi="Arial" w:cs="Arial"/>
        </w:rPr>
        <w:t>Organisational culture can support or hinder organisational effectiveness. Mullins and Christy (2016) argue that culture can act as both a “binding force” and a “constraint”, depending on how well it aligns with organisational goals and external demands. This section critically evaluates whether Tesco’s culture functions as a barrier or an enabler to effective organisational functioning.</w:t>
      </w:r>
    </w:p>
    <w:p w14:paraId="355E25B1" w14:textId="77777777" w:rsidR="002A5BC9" w:rsidRDefault="002A5BC9" w:rsidP="00022FA3">
      <w:pPr>
        <w:rPr>
          <w:rFonts w:ascii="Arial" w:hAnsi="Arial" w:cs="Arial"/>
        </w:rPr>
      </w:pPr>
    </w:p>
    <w:p w14:paraId="387CD20B" w14:textId="2792B3A8" w:rsidR="002A5BC9" w:rsidRDefault="00022FA3" w:rsidP="00022FA3">
      <w:pPr>
        <w:rPr>
          <w:rFonts w:ascii="Arial" w:hAnsi="Arial" w:cs="Arial"/>
        </w:rPr>
      </w:pPr>
      <w:r w:rsidRPr="00C13B49">
        <w:rPr>
          <w:rFonts w:ascii="Arial" w:hAnsi="Arial" w:cs="Arial"/>
          <w:b/>
          <w:bCs/>
        </w:rPr>
        <w:t>Culture as an Enabler</w:t>
      </w:r>
      <w:r w:rsidR="002A5BC9">
        <w:rPr>
          <w:rFonts w:ascii="Arial" w:hAnsi="Arial" w:cs="Arial"/>
          <w:b/>
          <w:bCs/>
        </w:rPr>
        <w:t>:</w:t>
      </w:r>
    </w:p>
    <w:p w14:paraId="497D09A4" w14:textId="277E6F33" w:rsidR="00022FA3" w:rsidRPr="002A5BC9" w:rsidRDefault="00022FA3" w:rsidP="00022FA3">
      <w:pPr>
        <w:rPr>
          <w:rFonts w:ascii="Arial" w:hAnsi="Arial" w:cs="Arial"/>
        </w:rPr>
      </w:pPr>
      <w:r w:rsidRPr="00C13B49">
        <w:rPr>
          <w:rFonts w:ascii="Arial" w:hAnsi="Arial" w:cs="Arial"/>
          <w:b/>
          <w:bCs/>
        </w:rPr>
        <w:t xml:space="preserve"> Customer</w:t>
      </w:r>
      <w:r w:rsidRPr="00C13B49">
        <w:rPr>
          <w:rFonts w:ascii="Arial" w:hAnsi="Arial" w:cs="Arial"/>
          <w:b/>
          <w:bCs/>
        </w:rPr>
        <w:noBreakHyphen/>
        <w:t>Centric Culture Enhances Service Quality</w:t>
      </w:r>
    </w:p>
    <w:p w14:paraId="5CE7C2D3" w14:textId="77777777" w:rsidR="00022FA3" w:rsidRPr="00C13B49" w:rsidRDefault="00022FA3" w:rsidP="00022FA3">
      <w:pPr>
        <w:rPr>
          <w:rFonts w:ascii="Arial" w:hAnsi="Arial" w:cs="Arial"/>
        </w:rPr>
      </w:pPr>
      <w:r w:rsidRPr="00C13B49">
        <w:rPr>
          <w:rFonts w:ascii="Arial" w:hAnsi="Arial" w:cs="Arial"/>
        </w:rPr>
        <w:t>Tesco’s strong customer</w:t>
      </w:r>
      <w:r w:rsidRPr="00C13B49">
        <w:rPr>
          <w:rFonts w:ascii="Arial" w:hAnsi="Arial" w:cs="Arial"/>
        </w:rPr>
        <w:noBreakHyphen/>
        <w:t>centric culture is a major enabler. The value “No one tries harder for customers” shapes:</w:t>
      </w:r>
    </w:p>
    <w:p w14:paraId="422A0839" w14:textId="77777777" w:rsidR="00022FA3" w:rsidRPr="00C13B49" w:rsidRDefault="00022FA3" w:rsidP="00022FA3">
      <w:pPr>
        <w:numPr>
          <w:ilvl w:val="0"/>
          <w:numId w:val="32"/>
        </w:numPr>
        <w:rPr>
          <w:rFonts w:ascii="Arial" w:hAnsi="Arial" w:cs="Arial"/>
        </w:rPr>
      </w:pPr>
      <w:r w:rsidRPr="00C13B49">
        <w:rPr>
          <w:rFonts w:ascii="Arial" w:hAnsi="Arial" w:cs="Arial"/>
        </w:rPr>
        <w:t>store operations</w:t>
      </w:r>
    </w:p>
    <w:p w14:paraId="618A37F0" w14:textId="77777777" w:rsidR="00022FA3" w:rsidRPr="00C13B49" w:rsidRDefault="00022FA3" w:rsidP="00022FA3">
      <w:pPr>
        <w:numPr>
          <w:ilvl w:val="0"/>
          <w:numId w:val="32"/>
        </w:numPr>
        <w:rPr>
          <w:rFonts w:ascii="Arial" w:hAnsi="Arial" w:cs="Arial"/>
        </w:rPr>
      </w:pPr>
      <w:r w:rsidRPr="00C13B49">
        <w:rPr>
          <w:rFonts w:ascii="Arial" w:hAnsi="Arial" w:cs="Arial"/>
        </w:rPr>
        <w:t>product range decisions</w:t>
      </w:r>
    </w:p>
    <w:p w14:paraId="0E90EC19" w14:textId="77777777" w:rsidR="00022FA3" w:rsidRPr="00C13B49" w:rsidRDefault="00022FA3" w:rsidP="00022FA3">
      <w:pPr>
        <w:numPr>
          <w:ilvl w:val="0"/>
          <w:numId w:val="32"/>
        </w:numPr>
        <w:rPr>
          <w:rFonts w:ascii="Arial" w:hAnsi="Arial" w:cs="Arial"/>
        </w:rPr>
      </w:pPr>
      <w:r w:rsidRPr="00C13B49">
        <w:rPr>
          <w:rFonts w:ascii="Arial" w:hAnsi="Arial" w:cs="Arial"/>
        </w:rPr>
        <w:t>service behaviours</w:t>
      </w:r>
    </w:p>
    <w:p w14:paraId="68BE42DC" w14:textId="77777777" w:rsidR="00022FA3" w:rsidRPr="00C13B49" w:rsidRDefault="00022FA3" w:rsidP="00022FA3">
      <w:pPr>
        <w:numPr>
          <w:ilvl w:val="0"/>
          <w:numId w:val="32"/>
        </w:numPr>
        <w:rPr>
          <w:rFonts w:ascii="Arial" w:hAnsi="Arial" w:cs="Arial"/>
        </w:rPr>
      </w:pPr>
      <w:r w:rsidRPr="00C13B49">
        <w:rPr>
          <w:rFonts w:ascii="Arial" w:hAnsi="Arial" w:cs="Arial"/>
        </w:rPr>
        <w:t>loyalty programmes</w:t>
      </w:r>
    </w:p>
    <w:p w14:paraId="6617F292" w14:textId="77777777" w:rsidR="00022FA3" w:rsidRPr="00C13B49" w:rsidRDefault="00022FA3" w:rsidP="00022FA3">
      <w:pPr>
        <w:rPr>
          <w:rFonts w:ascii="Arial" w:hAnsi="Arial" w:cs="Arial"/>
        </w:rPr>
      </w:pPr>
      <w:r w:rsidRPr="00C13B49">
        <w:rPr>
          <w:rFonts w:ascii="Arial" w:hAnsi="Arial" w:cs="Arial"/>
        </w:rPr>
        <w:t>This cultural focus has helped Tesco maintain its position as the UK’s leading supermarket. According to Homburg et al. (2009), customer</w:t>
      </w:r>
      <w:r w:rsidRPr="00C13B49">
        <w:rPr>
          <w:rFonts w:ascii="Arial" w:hAnsi="Arial" w:cs="Arial"/>
        </w:rPr>
        <w:noBreakHyphen/>
        <w:t>oriented cultures improve satisfaction, loyalty, and long</w:t>
      </w:r>
      <w:r w:rsidRPr="00C13B49">
        <w:rPr>
          <w:rFonts w:ascii="Arial" w:hAnsi="Arial" w:cs="Arial"/>
        </w:rPr>
        <w:noBreakHyphen/>
        <w:t>term performance.</w:t>
      </w:r>
    </w:p>
    <w:p w14:paraId="2AAB7B5F" w14:textId="77777777" w:rsidR="002A5BC9" w:rsidRDefault="002A5BC9" w:rsidP="00022FA3">
      <w:pPr>
        <w:rPr>
          <w:rFonts w:ascii="Arial" w:hAnsi="Arial" w:cs="Arial"/>
        </w:rPr>
      </w:pPr>
    </w:p>
    <w:p w14:paraId="07E9C359" w14:textId="6B1F4BCA" w:rsidR="00022FA3" w:rsidRPr="002A5BC9" w:rsidRDefault="00022FA3" w:rsidP="00022FA3">
      <w:pPr>
        <w:rPr>
          <w:rFonts w:ascii="Arial" w:hAnsi="Arial" w:cs="Arial"/>
        </w:rPr>
      </w:pPr>
      <w:r w:rsidRPr="00C13B49">
        <w:rPr>
          <w:rFonts w:ascii="Arial" w:hAnsi="Arial" w:cs="Arial"/>
          <w:b/>
          <w:bCs/>
        </w:rPr>
        <w:t>Data</w:t>
      </w:r>
      <w:r w:rsidRPr="00C13B49">
        <w:rPr>
          <w:rFonts w:ascii="Arial" w:hAnsi="Arial" w:cs="Arial"/>
          <w:b/>
          <w:bCs/>
        </w:rPr>
        <w:noBreakHyphen/>
        <w:t>Driven Culture Supports Innovation</w:t>
      </w:r>
    </w:p>
    <w:p w14:paraId="2DF7D771" w14:textId="77777777" w:rsidR="00022FA3" w:rsidRPr="00C13B49" w:rsidRDefault="00022FA3" w:rsidP="00022FA3">
      <w:pPr>
        <w:rPr>
          <w:rFonts w:ascii="Arial" w:hAnsi="Arial" w:cs="Arial"/>
        </w:rPr>
      </w:pPr>
      <w:r w:rsidRPr="00C13B49">
        <w:rPr>
          <w:rFonts w:ascii="Arial" w:hAnsi="Arial" w:cs="Arial"/>
        </w:rPr>
        <w:t>Tesco’s data</w:t>
      </w:r>
      <w:r w:rsidRPr="00C13B49">
        <w:rPr>
          <w:rFonts w:ascii="Arial" w:hAnsi="Arial" w:cs="Arial"/>
        </w:rPr>
        <w:noBreakHyphen/>
        <w:t>driven culture enables innovation in:</w:t>
      </w:r>
    </w:p>
    <w:p w14:paraId="1810E70A" w14:textId="77777777" w:rsidR="00022FA3" w:rsidRPr="00C13B49" w:rsidRDefault="00022FA3" w:rsidP="00022FA3">
      <w:pPr>
        <w:numPr>
          <w:ilvl w:val="0"/>
          <w:numId w:val="33"/>
        </w:numPr>
        <w:rPr>
          <w:rFonts w:ascii="Arial" w:hAnsi="Arial" w:cs="Arial"/>
        </w:rPr>
      </w:pPr>
      <w:r w:rsidRPr="00C13B49">
        <w:rPr>
          <w:rFonts w:ascii="Arial" w:hAnsi="Arial" w:cs="Arial"/>
        </w:rPr>
        <w:t>digital retail</w:t>
      </w:r>
    </w:p>
    <w:p w14:paraId="5B7C2E11" w14:textId="77777777" w:rsidR="00022FA3" w:rsidRPr="00C13B49" w:rsidRDefault="00022FA3" w:rsidP="00022FA3">
      <w:pPr>
        <w:numPr>
          <w:ilvl w:val="0"/>
          <w:numId w:val="33"/>
        </w:numPr>
        <w:rPr>
          <w:rFonts w:ascii="Arial" w:hAnsi="Arial" w:cs="Arial"/>
        </w:rPr>
      </w:pPr>
      <w:r w:rsidRPr="00C13B49">
        <w:rPr>
          <w:rFonts w:ascii="Arial" w:hAnsi="Arial" w:cs="Arial"/>
        </w:rPr>
        <w:t>personalised marketing</w:t>
      </w:r>
    </w:p>
    <w:p w14:paraId="46002E4C" w14:textId="77777777" w:rsidR="00022FA3" w:rsidRPr="00C13B49" w:rsidRDefault="00022FA3" w:rsidP="00022FA3">
      <w:pPr>
        <w:numPr>
          <w:ilvl w:val="0"/>
          <w:numId w:val="33"/>
        </w:numPr>
        <w:rPr>
          <w:rFonts w:ascii="Arial" w:hAnsi="Arial" w:cs="Arial"/>
        </w:rPr>
      </w:pPr>
      <w:r w:rsidRPr="00C13B49">
        <w:rPr>
          <w:rFonts w:ascii="Arial" w:hAnsi="Arial" w:cs="Arial"/>
        </w:rPr>
        <w:t>supply chain optimisation</w:t>
      </w:r>
    </w:p>
    <w:p w14:paraId="0FFCF793" w14:textId="77777777" w:rsidR="00022FA3" w:rsidRPr="00C13B49" w:rsidRDefault="00022FA3" w:rsidP="00022FA3">
      <w:pPr>
        <w:rPr>
          <w:rFonts w:ascii="Arial" w:hAnsi="Arial" w:cs="Arial"/>
        </w:rPr>
      </w:pPr>
      <w:r w:rsidRPr="00C13B49">
        <w:rPr>
          <w:rFonts w:ascii="Arial" w:hAnsi="Arial" w:cs="Arial"/>
        </w:rPr>
        <w:t>This aligns with Davenport’s (2013) argument that analytical cultures support evidence</w:t>
      </w:r>
      <w:r w:rsidRPr="00C13B49">
        <w:rPr>
          <w:rFonts w:ascii="Arial" w:hAnsi="Arial" w:cs="Arial"/>
        </w:rPr>
        <w:noBreakHyphen/>
        <w:t>based decision</w:t>
      </w:r>
      <w:r w:rsidRPr="00C13B49">
        <w:rPr>
          <w:rFonts w:ascii="Arial" w:hAnsi="Arial" w:cs="Arial"/>
        </w:rPr>
        <w:noBreakHyphen/>
        <w:t>making and competitive advantage.</w:t>
      </w:r>
    </w:p>
    <w:p w14:paraId="05F63D37" w14:textId="77777777" w:rsidR="002A5BC9" w:rsidRDefault="002A5BC9" w:rsidP="00022FA3">
      <w:pPr>
        <w:rPr>
          <w:rFonts w:ascii="Arial" w:hAnsi="Arial" w:cs="Arial"/>
        </w:rPr>
      </w:pPr>
    </w:p>
    <w:p w14:paraId="36195927" w14:textId="3781B47F" w:rsidR="00022FA3" w:rsidRPr="002A5BC9" w:rsidRDefault="00022FA3" w:rsidP="00022FA3">
      <w:pPr>
        <w:rPr>
          <w:rFonts w:ascii="Arial" w:hAnsi="Arial" w:cs="Arial"/>
        </w:rPr>
      </w:pPr>
      <w:r w:rsidRPr="00C13B49">
        <w:rPr>
          <w:rFonts w:ascii="Arial" w:hAnsi="Arial" w:cs="Arial"/>
          <w:b/>
          <w:bCs/>
        </w:rPr>
        <w:t>Ethical Culture Strengthens Trust</w:t>
      </w:r>
    </w:p>
    <w:p w14:paraId="057E1001" w14:textId="77777777" w:rsidR="00022FA3" w:rsidRPr="00C13B49" w:rsidRDefault="00022FA3" w:rsidP="00022FA3">
      <w:pPr>
        <w:rPr>
          <w:rFonts w:ascii="Arial" w:hAnsi="Arial" w:cs="Arial"/>
        </w:rPr>
      </w:pPr>
      <w:r w:rsidRPr="00C13B49">
        <w:rPr>
          <w:rFonts w:ascii="Arial" w:hAnsi="Arial" w:cs="Arial"/>
        </w:rPr>
        <w:t>Following the 2014 crisis, Tesco’s renewed focus on ethics has:</w:t>
      </w:r>
    </w:p>
    <w:p w14:paraId="503899E1" w14:textId="77777777" w:rsidR="00022FA3" w:rsidRPr="00C13B49" w:rsidRDefault="00022FA3" w:rsidP="00022FA3">
      <w:pPr>
        <w:numPr>
          <w:ilvl w:val="0"/>
          <w:numId w:val="34"/>
        </w:numPr>
        <w:rPr>
          <w:rFonts w:ascii="Arial" w:hAnsi="Arial" w:cs="Arial"/>
        </w:rPr>
      </w:pPr>
      <w:r w:rsidRPr="00C13B49">
        <w:rPr>
          <w:rFonts w:ascii="Arial" w:hAnsi="Arial" w:cs="Arial"/>
        </w:rPr>
        <w:t>improved stakeholder trust</w:t>
      </w:r>
    </w:p>
    <w:p w14:paraId="26742A53" w14:textId="77777777" w:rsidR="00022FA3" w:rsidRPr="00C13B49" w:rsidRDefault="00022FA3" w:rsidP="00022FA3">
      <w:pPr>
        <w:numPr>
          <w:ilvl w:val="0"/>
          <w:numId w:val="34"/>
        </w:numPr>
        <w:rPr>
          <w:rFonts w:ascii="Arial" w:hAnsi="Arial" w:cs="Arial"/>
        </w:rPr>
      </w:pPr>
      <w:r w:rsidRPr="00C13B49">
        <w:rPr>
          <w:rFonts w:ascii="Arial" w:hAnsi="Arial" w:cs="Arial"/>
        </w:rPr>
        <w:t>strengthened governance</w:t>
      </w:r>
    </w:p>
    <w:p w14:paraId="518886F8" w14:textId="77777777" w:rsidR="00022FA3" w:rsidRPr="00C13B49" w:rsidRDefault="00022FA3" w:rsidP="00022FA3">
      <w:pPr>
        <w:numPr>
          <w:ilvl w:val="0"/>
          <w:numId w:val="34"/>
        </w:numPr>
        <w:rPr>
          <w:rFonts w:ascii="Arial" w:hAnsi="Arial" w:cs="Arial"/>
        </w:rPr>
      </w:pPr>
      <w:r w:rsidRPr="00C13B49">
        <w:rPr>
          <w:rFonts w:ascii="Arial" w:hAnsi="Arial" w:cs="Arial"/>
        </w:rPr>
        <w:lastRenderedPageBreak/>
        <w:t>reduced reputational risk</w:t>
      </w:r>
    </w:p>
    <w:p w14:paraId="7DAEC99B" w14:textId="77777777" w:rsidR="00022FA3" w:rsidRPr="00C13B49" w:rsidRDefault="00022FA3" w:rsidP="00022FA3">
      <w:pPr>
        <w:rPr>
          <w:rFonts w:ascii="Arial" w:hAnsi="Arial" w:cs="Arial"/>
        </w:rPr>
      </w:pPr>
      <w:r w:rsidRPr="00C13B49">
        <w:rPr>
          <w:rFonts w:ascii="Arial" w:hAnsi="Arial" w:cs="Arial"/>
        </w:rPr>
        <w:t>Ethical cultures support long</w:t>
      </w:r>
      <w:r w:rsidRPr="00C13B49">
        <w:rPr>
          <w:rFonts w:ascii="Arial" w:hAnsi="Arial" w:cs="Arial"/>
        </w:rPr>
        <w:noBreakHyphen/>
        <w:t>term sustainability (Treviño &amp; Nelson, 2017).</w:t>
      </w:r>
    </w:p>
    <w:p w14:paraId="1178543D" w14:textId="77777777" w:rsidR="002A5BC9" w:rsidRDefault="002A5BC9" w:rsidP="00022FA3">
      <w:pPr>
        <w:rPr>
          <w:rFonts w:ascii="Arial" w:hAnsi="Arial" w:cs="Arial"/>
        </w:rPr>
      </w:pPr>
    </w:p>
    <w:p w14:paraId="08976A21" w14:textId="6B0A9EBB" w:rsidR="00022FA3" w:rsidRPr="002A5BC9" w:rsidRDefault="00022FA3" w:rsidP="00022FA3">
      <w:pPr>
        <w:rPr>
          <w:rFonts w:ascii="Arial" w:hAnsi="Arial" w:cs="Arial"/>
        </w:rPr>
      </w:pPr>
      <w:r w:rsidRPr="00C13B49">
        <w:rPr>
          <w:rFonts w:ascii="Arial" w:hAnsi="Arial" w:cs="Arial"/>
          <w:b/>
          <w:bCs/>
        </w:rPr>
        <w:t>Empowerment Enhances Employee Engagement</w:t>
      </w:r>
    </w:p>
    <w:p w14:paraId="33CF2D16" w14:textId="77777777" w:rsidR="00022FA3" w:rsidRPr="00C13B49" w:rsidRDefault="00022FA3" w:rsidP="00022FA3">
      <w:pPr>
        <w:rPr>
          <w:rFonts w:ascii="Arial" w:hAnsi="Arial" w:cs="Arial"/>
        </w:rPr>
      </w:pPr>
      <w:r w:rsidRPr="00C13B49">
        <w:rPr>
          <w:rFonts w:ascii="Arial" w:hAnsi="Arial" w:cs="Arial"/>
        </w:rPr>
        <w:t>Tesco’s shift towards empowerment has:</w:t>
      </w:r>
    </w:p>
    <w:p w14:paraId="2E016834" w14:textId="77777777" w:rsidR="00022FA3" w:rsidRPr="00C13B49" w:rsidRDefault="00022FA3" w:rsidP="00022FA3">
      <w:pPr>
        <w:numPr>
          <w:ilvl w:val="0"/>
          <w:numId w:val="35"/>
        </w:numPr>
        <w:rPr>
          <w:rFonts w:ascii="Arial" w:hAnsi="Arial" w:cs="Arial"/>
        </w:rPr>
      </w:pPr>
      <w:r w:rsidRPr="00C13B49">
        <w:rPr>
          <w:rFonts w:ascii="Arial" w:hAnsi="Arial" w:cs="Arial"/>
        </w:rPr>
        <w:t>improved morale</w:t>
      </w:r>
    </w:p>
    <w:p w14:paraId="07076A1C" w14:textId="77777777" w:rsidR="00022FA3" w:rsidRPr="00C13B49" w:rsidRDefault="00022FA3" w:rsidP="00022FA3">
      <w:pPr>
        <w:numPr>
          <w:ilvl w:val="0"/>
          <w:numId w:val="35"/>
        </w:numPr>
        <w:rPr>
          <w:rFonts w:ascii="Arial" w:hAnsi="Arial" w:cs="Arial"/>
        </w:rPr>
      </w:pPr>
      <w:r w:rsidRPr="00C13B49">
        <w:rPr>
          <w:rFonts w:ascii="Arial" w:hAnsi="Arial" w:cs="Arial"/>
        </w:rPr>
        <w:t>increased autonomy</w:t>
      </w:r>
    </w:p>
    <w:p w14:paraId="427E7822" w14:textId="77777777" w:rsidR="00022FA3" w:rsidRPr="00C13B49" w:rsidRDefault="00022FA3" w:rsidP="00022FA3">
      <w:pPr>
        <w:numPr>
          <w:ilvl w:val="0"/>
          <w:numId w:val="35"/>
        </w:numPr>
        <w:rPr>
          <w:rFonts w:ascii="Arial" w:hAnsi="Arial" w:cs="Arial"/>
        </w:rPr>
      </w:pPr>
      <w:r w:rsidRPr="00C13B49">
        <w:rPr>
          <w:rFonts w:ascii="Arial" w:hAnsi="Arial" w:cs="Arial"/>
        </w:rPr>
        <w:t>enhanced problem</w:t>
      </w:r>
      <w:r w:rsidRPr="00C13B49">
        <w:rPr>
          <w:rFonts w:ascii="Arial" w:hAnsi="Arial" w:cs="Arial"/>
        </w:rPr>
        <w:noBreakHyphen/>
        <w:t>solving</w:t>
      </w:r>
    </w:p>
    <w:p w14:paraId="08D38087" w14:textId="77777777" w:rsidR="00022FA3" w:rsidRPr="00C13B49" w:rsidRDefault="00022FA3" w:rsidP="00022FA3">
      <w:pPr>
        <w:rPr>
          <w:rFonts w:ascii="Arial" w:hAnsi="Arial" w:cs="Arial"/>
        </w:rPr>
      </w:pPr>
      <w:r w:rsidRPr="00C13B49">
        <w:rPr>
          <w:rFonts w:ascii="Arial" w:hAnsi="Arial" w:cs="Arial"/>
        </w:rPr>
        <w:t>This aligns with transformational leadership theory, which links empowerment to higher performance (Bass, 1999).</w:t>
      </w:r>
    </w:p>
    <w:p w14:paraId="6BC59677" w14:textId="77777777" w:rsidR="002A5BC9" w:rsidRDefault="002A5BC9" w:rsidP="00022FA3">
      <w:pPr>
        <w:rPr>
          <w:rFonts w:ascii="Arial" w:hAnsi="Arial" w:cs="Arial"/>
        </w:rPr>
      </w:pPr>
    </w:p>
    <w:p w14:paraId="6F05DE73" w14:textId="298BD92D" w:rsidR="00022FA3" w:rsidRPr="002A5BC9" w:rsidRDefault="00022FA3" w:rsidP="00022FA3">
      <w:pPr>
        <w:rPr>
          <w:rFonts w:ascii="Arial" w:hAnsi="Arial" w:cs="Arial"/>
        </w:rPr>
      </w:pPr>
      <w:r w:rsidRPr="00C13B49">
        <w:rPr>
          <w:rFonts w:ascii="Arial" w:hAnsi="Arial" w:cs="Arial"/>
          <w:b/>
          <w:bCs/>
        </w:rPr>
        <w:t xml:space="preserve"> Culture as a Barrier</w:t>
      </w:r>
    </w:p>
    <w:p w14:paraId="4F33CC66" w14:textId="77777777" w:rsidR="00022FA3" w:rsidRPr="00C13B49" w:rsidRDefault="00022FA3" w:rsidP="00022FA3">
      <w:pPr>
        <w:rPr>
          <w:rFonts w:ascii="Arial" w:hAnsi="Arial" w:cs="Arial"/>
        </w:rPr>
      </w:pPr>
      <w:r w:rsidRPr="00C13B49">
        <w:rPr>
          <w:rFonts w:ascii="Arial" w:hAnsi="Arial" w:cs="Arial"/>
        </w:rPr>
        <w:t>Despite its strengths, Tesco’s culture also presents challenges.</w:t>
      </w:r>
    </w:p>
    <w:p w14:paraId="65A7EE59" w14:textId="77777777" w:rsidR="002A5BC9" w:rsidRDefault="002A5BC9" w:rsidP="00022FA3">
      <w:pPr>
        <w:rPr>
          <w:rFonts w:ascii="Arial" w:hAnsi="Arial" w:cs="Arial"/>
        </w:rPr>
      </w:pPr>
    </w:p>
    <w:p w14:paraId="4578094F" w14:textId="5C69E5F6" w:rsidR="00022FA3" w:rsidRPr="002A5BC9" w:rsidRDefault="00022FA3" w:rsidP="00022FA3">
      <w:pPr>
        <w:rPr>
          <w:rFonts w:ascii="Arial" w:hAnsi="Arial" w:cs="Arial"/>
        </w:rPr>
      </w:pPr>
      <w:r w:rsidRPr="00C13B49">
        <w:rPr>
          <w:rFonts w:ascii="Arial" w:hAnsi="Arial" w:cs="Arial"/>
          <w:b/>
          <w:bCs/>
        </w:rPr>
        <w:t>Role Culture Can Limit Flexibility</w:t>
      </w:r>
    </w:p>
    <w:p w14:paraId="2909ED00" w14:textId="77777777" w:rsidR="00022FA3" w:rsidRPr="00C13B49" w:rsidRDefault="00022FA3" w:rsidP="00022FA3">
      <w:pPr>
        <w:rPr>
          <w:rFonts w:ascii="Arial" w:hAnsi="Arial" w:cs="Arial"/>
        </w:rPr>
      </w:pPr>
      <w:r w:rsidRPr="00C13B49">
        <w:rPr>
          <w:rFonts w:ascii="Arial" w:hAnsi="Arial" w:cs="Arial"/>
        </w:rPr>
        <w:t>Handy’s (1993) role culture—dominant in Tesco—can create:</w:t>
      </w:r>
    </w:p>
    <w:p w14:paraId="7CD5CF8B" w14:textId="77777777" w:rsidR="00022FA3" w:rsidRPr="00C13B49" w:rsidRDefault="00022FA3" w:rsidP="00022FA3">
      <w:pPr>
        <w:numPr>
          <w:ilvl w:val="0"/>
          <w:numId w:val="36"/>
        </w:numPr>
        <w:rPr>
          <w:rFonts w:ascii="Arial" w:hAnsi="Arial" w:cs="Arial"/>
        </w:rPr>
      </w:pPr>
      <w:r w:rsidRPr="00C13B49">
        <w:rPr>
          <w:rFonts w:ascii="Arial" w:hAnsi="Arial" w:cs="Arial"/>
        </w:rPr>
        <w:t>bureaucracy</w:t>
      </w:r>
    </w:p>
    <w:p w14:paraId="318810B1" w14:textId="77777777" w:rsidR="00022FA3" w:rsidRPr="00C13B49" w:rsidRDefault="00022FA3" w:rsidP="00022FA3">
      <w:pPr>
        <w:numPr>
          <w:ilvl w:val="0"/>
          <w:numId w:val="36"/>
        </w:numPr>
        <w:rPr>
          <w:rFonts w:ascii="Arial" w:hAnsi="Arial" w:cs="Arial"/>
        </w:rPr>
      </w:pPr>
      <w:r w:rsidRPr="00C13B49">
        <w:rPr>
          <w:rFonts w:ascii="Arial" w:hAnsi="Arial" w:cs="Arial"/>
        </w:rPr>
        <w:t>slow decision</w:t>
      </w:r>
      <w:r w:rsidRPr="00C13B49">
        <w:rPr>
          <w:rFonts w:ascii="Arial" w:hAnsi="Arial" w:cs="Arial"/>
        </w:rPr>
        <w:noBreakHyphen/>
        <w:t>making</w:t>
      </w:r>
    </w:p>
    <w:p w14:paraId="4BF52041" w14:textId="77777777" w:rsidR="00022FA3" w:rsidRPr="00C13B49" w:rsidRDefault="00022FA3" w:rsidP="00022FA3">
      <w:pPr>
        <w:numPr>
          <w:ilvl w:val="0"/>
          <w:numId w:val="36"/>
        </w:numPr>
        <w:rPr>
          <w:rFonts w:ascii="Arial" w:hAnsi="Arial" w:cs="Arial"/>
        </w:rPr>
      </w:pPr>
      <w:r w:rsidRPr="00C13B49">
        <w:rPr>
          <w:rFonts w:ascii="Arial" w:hAnsi="Arial" w:cs="Arial"/>
        </w:rPr>
        <w:t>resistance to change</w:t>
      </w:r>
    </w:p>
    <w:p w14:paraId="15E3422C" w14:textId="77777777" w:rsidR="00022FA3" w:rsidRPr="00C13B49" w:rsidRDefault="00022FA3" w:rsidP="00022FA3">
      <w:pPr>
        <w:rPr>
          <w:rFonts w:ascii="Arial" w:hAnsi="Arial" w:cs="Arial"/>
        </w:rPr>
      </w:pPr>
      <w:r w:rsidRPr="00C13B49">
        <w:rPr>
          <w:rFonts w:ascii="Arial" w:hAnsi="Arial" w:cs="Arial"/>
        </w:rPr>
        <w:t>This can hinder innovation and responsiveness, especially in fast</w:t>
      </w:r>
      <w:r w:rsidRPr="00C13B49">
        <w:rPr>
          <w:rFonts w:ascii="Arial" w:hAnsi="Arial" w:cs="Arial"/>
        </w:rPr>
        <w:noBreakHyphen/>
        <w:t>changing retail environments.</w:t>
      </w:r>
    </w:p>
    <w:p w14:paraId="53385D80" w14:textId="77777777" w:rsidR="002A5BC9" w:rsidRDefault="002A5BC9" w:rsidP="00022FA3">
      <w:pPr>
        <w:rPr>
          <w:rFonts w:ascii="Arial" w:hAnsi="Arial" w:cs="Arial"/>
        </w:rPr>
      </w:pPr>
    </w:p>
    <w:p w14:paraId="020CE152" w14:textId="08D0F44A" w:rsidR="00022FA3" w:rsidRPr="002A5BC9" w:rsidRDefault="00022FA3" w:rsidP="00022FA3">
      <w:pPr>
        <w:rPr>
          <w:rFonts w:ascii="Arial" w:hAnsi="Arial" w:cs="Arial"/>
        </w:rPr>
      </w:pPr>
      <w:r w:rsidRPr="00C13B49">
        <w:rPr>
          <w:rFonts w:ascii="Arial" w:hAnsi="Arial" w:cs="Arial"/>
          <w:b/>
          <w:bCs/>
        </w:rPr>
        <w:t>High Uncertainty Avoidance Can Reduce Creativity</w:t>
      </w:r>
    </w:p>
    <w:p w14:paraId="432CBDDD" w14:textId="77777777" w:rsidR="00022FA3" w:rsidRPr="00C13B49" w:rsidRDefault="00022FA3" w:rsidP="00022FA3">
      <w:pPr>
        <w:rPr>
          <w:rFonts w:ascii="Arial" w:hAnsi="Arial" w:cs="Arial"/>
        </w:rPr>
      </w:pPr>
      <w:r w:rsidRPr="00C13B49">
        <w:rPr>
          <w:rFonts w:ascii="Arial" w:hAnsi="Arial" w:cs="Arial"/>
        </w:rPr>
        <w:t>Tesco’s structured, rule</w:t>
      </w:r>
      <w:r w:rsidRPr="00C13B49">
        <w:rPr>
          <w:rFonts w:ascii="Arial" w:hAnsi="Arial" w:cs="Arial"/>
        </w:rPr>
        <w:noBreakHyphen/>
        <w:t>driven culture may discourage:</w:t>
      </w:r>
    </w:p>
    <w:p w14:paraId="267C8E2C" w14:textId="77777777" w:rsidR="00022FA3" w:rsidRPr="00C13B49" w:rsidRDefault="00022FA3" w:rsidP="00022FA3">
      <w:pPr>
        <w:numPr>
          <w:ilvl w:val="0"/>
          <w:numId w:val="37"/>
        </w:numPr>
        <w:rPr>
          <w:rFonts w:ascii="Arial" w:hAnsi="Arial" w:cs="Arial"/>
        </w:rPr>
      </w:pPr>
      <w:r w:rsidRPr="00C13B49">
        <w:rPr>
          <w:rFonts w:ascii="Arial" w:hAnsi="Arial" w:cs="Arial"/>
        </w:rPr>
        <w:t>risk</w:t>
      </w:r>
      <w:r w:rsidRPr="00C13B49">
        <w:rPr>
          <w:rFonts w:ascii="Arial" w:hAnsi="Arial" w:cs="Arial"/>
        </w:rPr>
        <w:noBreakHyphen/>
        <w:t>taking</w:t>
      </w:r>
    </w:p>
    <w:p w14:paraId="1366F206" w14:textId="77777777" w:rsidR="00022FA3" w:rsidRPr="00C13B49" w:rsidRDefault="00022FA3" w:rsidP="00022FA3">
      <w:pPr>
        <w:numPr>
          <w:ilvl w:val="0"/>
          <w:numId w:val="37"/>
        </w:numPr>
        <w:rPr>
          <w:rFonts w:ascii="Arial" w:hAnsi="Arial" w:cs="Arial"/>
        </w:rPr>
      </w:pPr>
      <w:r w:rsidRPr="00C13B49">
        <w:rPr>
          <w:rFonts w:ascii="Arial" w:hAnsi="Arial" w:cs="Arial"/>
        </w:rPr>
        <w:t>experimentation</w:t>
      </w:r>
    </w:p>
    <w:p w14:paraId="6F5F80F5" w14:textId="77777777" w:rsidR="00022FA3" w:rsidRPr="00C13B49" w:rsidRDefault="00022FA3" w:rsidP="00022FA3">
      <w:pPr>
        <w:numPr>
          <w:ilvl w:val="0"/>
          <w:numId w:val="37"/>
        </w:numPr>
        <w:rPr>
          <w:rFonts w:ascii="Arial" w:hAnsi="Arial" w:cs="Arial"/>
        </w:rPr>
      </w:pPr>
      <w:r w:rsidRPr="00C13B49">
        <w:rPr>
          <w:rFonts w:ascii="Arial" w:hAnsi="Arial" w:cs="Arial"/>
        </w:rPr>
        <w:t>creative problem</w:t>
      </w:r>
      <w:r w:rsidRPr="00C13B49">
        <w:rPr>
          <w:rFonts w:ascii="Arial" w:hAnsi="Arial" w:cs="Arial"/>
        </w:rPr>
        <w:noBreakHyphen/>
        <w:t>solving</w:t>
      </w:r>
    </w:p>
    <w:p w14:paraId="3DE31A5C" w14:textId="77777777" w:rsidR="00022FA3" w:rsidRPr="00C13B49" w:rsidRDefault="00022FA3" w:rsidP="00022FA3">
      <w:pPr>
        <w:rPr>
          <w:rFonts w:ascii="Arial" w:hAnsi="Arial" w:cs="Arial"/>
        </w:rPr>
      </w:pPr>
      <w:r w:rsidRPr="00C13B49">
        <w:rPr>
          <w:rFonts w:ascii="Arial" w:hAnsi="Arial" w:cs="Arial"/>
        </w:rPr>
        <w:t>This is a common limitation in large organisations with strong operational cultures.</w:t>
      </w:r>
    </w:p>
    <w:p w14:paraId="6B52AE08" w14:textId="77777777" w:rsidR="002A5BC9" w:rsidRDefault="002A5BC9" w:rsidP="00022FA3">
      <w:pPr>
        <w:rPr>
          <w:rFonts w:ascii="Arial" w:hAnsi="Arial" w:cs="Arial"/>
        </w:rPr>
      </w:pPr>
    </w:p>
    <w:p w14:paraId="0EA88654" w14:textId="76D52E00" w:rsidR="00022FA3" w:rsidRPr="002A5BC9" w:rsidRDefault="00022FA3" w:rsidP="00022FA3">
      <w:pPr>
        <w:rPr>
          <w:rFonts w:ascii="Arial" w:hAnsi="Arial" w:cs="Arial"/>
        </w:rPr>
      </w:pPr>
      <w:r w:rsidRPr="00C13B49">
        <w:rPr>
          <w:rFonts w:ascii="Arial" w:hAnsi="Arial" w:cs="Arial"/>
          <w:b/>
          <w:bCs/>
        </w:rPr>
        <w:t>Performance Pressure Can Lead to Stress</w:t>
      </w:r>
    </w:p>
    <w:p w14:paraId="7235ED59" w14:textId="77777777" w:rsidR="00022FA3" w:rsidRPr="00C13B49" w:rsidRDefault="00022FA3" w:rsidP="00022FA3">
      <w:pPr>
        <w:rPr>
          <w:rFonts w:ascii="Arial" w:hAnsi="Arial" w:cs="Arial"/>
        </w:rPr>
      </w:pPr>
      <w:r w:rsidRPr="00C13B49">
        <w:rPr>
          <w:rFonts w:ascii="Arial" w:hAnsi="Arial" w:cs="Arial"/>
        </w:rPr>
        <w:t>Although Tesco has reduced performance pressure since 2014, some employees still report:</w:t>
      </w:r>
    </w:p>
    <w:p w14:paraId="19DF6F50" w14:textId="77777777" w:rsidR="00022FA3" w:rsidRPr="00C13B49" w:rsidRDefault="00022FA3" w:rsidP="00022FA3">
      <w:pPr>
        <w:numPr>
          <w:ilvl w:val="0"/>
          <w:numId w:val="38"/>
        </w:numPr>
        <w:rPr>
          <w:rFonts w:ascii="Arial" w:hAnsi="Arial" w:cs="Arial"/>
        </w:rPr>
      </w:pPr>
      <w:r w:rsidRPr="00C13B49">
        <w:rPr>
          <w:rFonts w:ascii="Arial" w:hAnsi="Arial" w:cs="Arial"/>
        </w:rPr>
        <w:t>high workloads</w:t>
      </w:r>
    </w:p>
    <w:p w14:paraId="2BBE0CD5" w14:textId="77777777" w:rsidR="00022FA3" w:rsidRPr="00C13B49" w:rsidRDefault="00022FA3" w:rsidP="00022FA3">
      <w:pPr>
        <w:numPr>
          <w:ilvl w:val="0"/>
          <w:numId w:val="38"/>
        </w:numPr>
        <w:rPr>
          <w:rFonts w:ascii="Arial" w:hAnsi="Arial" w:cs="Arial"/>
        </w:rPr>
      </w:pPr>
      <w:r w:rsidRPr="00C13B49">
        <w:rPr>
          <w:rFonts w:ascii="Arial" w:hAnsi="Arial" w:cs="Arial"/>
        </w:rPr>
        <w:t>pressure to meet targets</w:t>
      </w:r>
    </w:p>
    <w:p w14:paraId="34FF06C5" w14:textId="77777777" w:rsidR="00022FA3" w:rsidRPr="00C13B49" w:rsidRDefault="00022FA3" w:rsidP="00022FA3">
      <w:pPr>
        <w:numPr>
          <w:ilvl w:val="0"/>
          <w:numId w:val="38"/>
        </w:numPr>
        <w:rPr>
          <w:rFonts w:ascii="Arial" w:hAnsi="Arial" w:cs="Arial"/>
        </w:rPr>
      </w:pPr>
      <w:r w:rsidRPr="00C13B49">
        <w:rPr>
          <w:rFonts w:ascii="Arial" w:hAnsi="Arial" w:cs="Arial"/>
        </w:rPr>
        <w:lastRenderedPageBreak/>
        <w:t>limited work</w:t>
      </w:r>
      <w:r w:rsidRPr="00C13B49">
        <w:rPr>
          <w:rFonts w:ascii="Arial" w:hAnsi="Arial" w:cs="Arial"/>
        </w:rPr>
        <w:noBreakHyphen/>
        <w:t>life balance</w:t>
      </w:r>
    </w:p>
    <w:p w14:paraId="36B380AB" w14:textId="77777777" w:rsidR="00022FA3" w:rsidRPr="00C13B49" w:rsidRDefault="00022FA3" w:rsidP="00022FA3">
      <w:pPr>
        <w:rPr>
          <w:rFonts w:ascii="Arial" w:hAnsi="Arial" w:cs="Arial"/>
        </w:rPr>
      </w:pPr>
      <w:r w:rsidRPr="00C13B49">
        <w:rPr>
          <w:rFonts w:ascii="Arial" w:hAnsi="Arial" w:cs="Arial"/>
        </w:rPr>
        <w:t>This can negatively affect wellbeing and retention.</w:t>
      </w:r>
    </w:p>
    <w:p w14:paraId="238C9FAC" w14:textId="77777777" w:rsidR="002A5BC9" w:rsidRDefault="002A5BC9" w:rsidP="00022FA3">
      <w:pPr>
        <w:rPr>
          <w:rFonts w:ascii="Arial" w:hAnsi="Arial" w:cs="Arial"/>
        </w:rPr>
      </w:pPr>
    </w:p>
    <w:p w14:paraId="260A0A1F" w14:textId="25B35E23" w:rsidR="00022FA3" w:rsidRPr="002A5BC9" w:rsidRDefault="00022FA3" w:rsidP="00022FA3">
      <w:pPr>
        <w:rPr>
          <w:rFonts w:ascii="Arial" w:hAnsi="Arial" w:cs="Arial"/>
        </w:rPr>
      </w:pPr>
      <w:r w:rsidRPr="00C13B49">
        <w:rPr>
          <w:rFonts w:ascii="Arial" w:hAnsi="Arial" w:cs="Arial"/>
          <w:b/>
          <w:bCs/>
        </w:rPr>
        <w:t xml:space="preserve"> Balanced Evaluation</w:t>
      </w:r>
    </w:p>
    <w:p w14:paraId="6A32FC29" w14:textId="77777777" w:rsidR="00022FA3" w:rsidRPr="00C13B49" w:rsidRDefault="00022FA3" w:rsidP="00022FA3">
      <w:pPr>
        <w:rPr>
          <w:rFonts w:ascii="Arial" w:hAnsi="Arial" w:cs="Arial"/>
        </w:rPr>
      </w:pPr>
      <w:r w:rsidRPr="00C13B49">
        <w:rPr>
          <w:rFonts w:ascii="Arial" w:hAnsi="Arial" w:cs="Arial"/>
        </w:rPr>
        <w:t xml:space="preserve">Overall, Tesco’s culture is more of an </w:t>
      </w:r>
      <w:r w:rsidRPr="00C13B49">
        <w:rPr>
          <w:rFonts w:ascii="Arial" w:hAnsi="Arial" w:cs="Arial"/>
          <w:b/>
          <w:bCs/>
        </w:rPr>
        <w:t>enabler</w:t>
      </w:r>
      <w:r w:rsidRPr="00C13B49">
        <w:rPr>
          <w:rFonts w:ascii="Arial" w:hAnsi="Arial" w:cs="Arial"/>
        </w:rPr>
        <w:t xml:space="preserve"> than a barrier. Its customer</w:t>
      </w:r>
      <w:r w:rsidRPr="00C13B49">
        <w:rPr>
          <w:rFonts w:ascii="Arial" w:hAnsi="Arial" w:cs="Arial"/>
        </w:rPr>
        <w:noBreakHyphen/>
        <w:t>centric, data</w:t>
      </w:r>
      <w:r w:rsidRPr="00C13B49">
        <w:rPr>
          <w:rFonts w:ascii="Arial" w:hAnsi="Arial" w:cs="Arial"/>
        </w:rPr>
        <w:noBreakHyphen/>
        <w:t>driven, and ethical values support strong performance. However, elements of bureaucracy and risk aversion remain barriers that require ongoing attention.</w:t>
      </w:r>
    </w:p>
    <w:p w14:paraId="45F44C15" w14:textId="77777777" w:rsidR="002A5BC9" w:rsidRDefault="002A5BC9" w:rsidP="00022FA3">
      <w:pPr>
        <w:rPr>
          <w:rFonts w:ascii="Arial" w:hAnsi="Arial" w:cs="Arial"/>
        </w:rPr>
      </w:pPr>
    </w:p>
    <w:p w14:paraId="4E35D031" w14:textId="4AA563D9" w:rsidR="00022FA3" w:rsidRPr="002A5BC9" w:rsidRDefault="00022FA3" w:rsidP="00022FA3">
      <w:pPr>
        <w:rPr>
          <w:rFonts w:ascii="Arial" w:hAnsi="Arial" w:cs="Arial"/>
        </w:rPr>
      </w:pPr>
      <w:r w:rsidRPr="00C13B49">
        <w:rPr>
          <w:rFonts w:ascii="Arial" w:hAnsi="Arial" w:cs="Arial"/>
          <w:b/>
          <w:bCs/>
        </w:rPr>
        <w:t>6. Impact of Culture on Tesco’s Performance</w:t>
      </w:r>
    </w:p>
    <w:p w14:paraId="0180BD26" w14:textId="77777777" w:rsidR="00022FA3" w:rsidRPr="00C13B49" w:rsidRDefault="00022FA3" w:rsidP="00022FA3">
      <w:pPr>
        <w:rPr>
          <w:rFonts w:ascii="Arial" w:hAnsi="Arial" w:cs="Arial"/>
        </w:rPr>
      </w:pPr>
      <w:r w:rsidRPr="00C13B49">
        <w:rPr>
          <w:rFonts w:ascii="Arial" w:hAnsi="Arial" w:cs="Arial"/>
        </w:rPr>
        <w:t>Organisational culture has a direct impact on performance. Denison (1990) argues that strong cultures improve performance when aligned with strategy. This section evaluates how Tesco’s culture influences financial, operational, and social performance.</w:t>
      </w:r>
    </w:p>
    <w:p w14:paraId="36C80CCF" w14:textId="77777777" w:rsidR="002A5BC9" w:rsidRDefault="002A5BC9" w:rsidP="00022FA3">
      <w:pPr>
        <w:rPr>
          <w:rFonts w:ascii="Arial" w:hAnsi="Arial" w:cs="Arial"/>
        </w:rPr>
      </w:pPr>
    </w:p>
    <w:p w14:paraId="67BDD933" w14:textId="0356DF7A" w:rsidR="00022FA3" w:rsidRPr="002A5BC9" w:rsidRDefault="00022FA3" w:rsidP="00022FA3">
      <w:pPr>
        <w:rPr>
          <w:rFonts w:ascii="Arial" w:hAnsi="Arial" w:cs="Arial"/>
        </w:rPr>
      </w:pPr>
      <w:r w:rsidRPr="00C13B49">
        <w:rPr>
          <w:rFonts w:ascii="Arial" w:hAnsi="Arial" w:cs="Arial"/>
          <w:b/>
          <w:bCs/>
        </w:rPr>
        <w:t>Financial Performance</w:t>
      </w:r>
    </w:p>
    <w:p w14:paraId="79426319" w14:textId="77777777" w:rsidR="00022FA3" w:rsidRPr="00C13B49" w:rsidRDefault="00022FA3" w:rsidP="00022FA3">
      <w:pPr>
        <w:rPr>
          <w:rFonts w:ascii="Arial" w:hAnsi="Arial" w:cs="Arial"/>
        </w:rPr>
      </w:pPr>
      <w:r w:rsidRPr="00C13B49">
        <w:rPr>
          <w:rFonts w:ascii="Arial" w:hAnsi="Arial" w:cs="Arial"/>
        </w:rPr>
        <w:t>Tesco’s cultural transformation after 2014 contributed to:</w:t>
      </w:r>
    </w:p>
    <w:p w14:paraId="02E0B3AA" w14:textId="77777777" w:rsidR="00022FA3" w:rsidRPr="00C13B49" w:rsidRDefault="00022FA3" w:rsidP="00022FA3">
      <w:pPr>
        <w:numPr>
          <w:ilvl w:val="0"/>
          <w:numId w:val="39"/>
        </w:numPr>
        <w:rPr>
          <w:rFonts w:ascii="Arial" w:hAnsi="Arial" w:cs="Arial"/>
        </w:rPr>
      </w:pPr>
      <w:r w:rsidRPr="00C13B49">
        <w:rPr>
          <w:rFonts w:ascii="Arial" w:hAnsi="Arial" w:cs="Arial"/>
        </w:rPr>
        <w:t>restored profitability</w:t>
      </w:r>
    </w:p>
    <w:p w14:paraId="015944B9" w14:textId="77777777" w:rsidR="00022FA3" w:rsidRPr="00C13B49" w:rsidRDefault="00022FA3" w:rsidP="00022FA3">
      <w:pPr>
        <w:numPr>
          <w:ilvl w:val="0"/>
          <w:numId w:val="39"/>
        </w:numPr>
        <w:rPr>
          <w:rFonts w:ascii="Arial" w:hAnsi="Arial" w:cs="Arial"/>
        </w:rPr>
      </w:pPr>
      <w:r w:rsidRPr="00C13B49">
        <w:rPr>
          <w:rFonts w:ascii="Arial" w:hAnsi="Arial" w:cs="Arial"/>
        </w:rPr>
        <w:t>improved investor confidence</w:t>
      </w:r>
    </w:p>
    <w:p w14:paraId="58AE1705" w14:textId="77777777" w:rsidR="00022FA3" w:rsidRPr="00C13B49" w:rsidRDefault="00022FA3" w:rsidP="00022FA3">
      <w:pPr>
        <w:numPr>
          <w:ilvl w:val="0"/>
          <w:numId w:val="39"/>
        </w:numPr>
        <w:rPr>
          <w:rFonts w:ascii="Arial" w:hAnsi="Arial" w:cs="Arial"/>
        </w:rPr>
      </w:pPr>
      <w:r w:rsidRPr="00C13B49">
        <w:rPr>
          <w:rFonts w:ascii="Arial" w:hAnsi="Arial" w:cs="Arial"/>
        </w:rPr>
        <w:t>stronger market share</w:t>
      </w:r>
    </w:p>
    <w:p w14:paraId="29B5F2EE" w14:textId="77777777" w:rsidR="00022FA3" w:rsidRPr="00C13B49" w:rsidRDefault="00022FA3" w:rsidP="00022FA3">
      <w:pPr>
        <w:rPr>
          <w:rFonts w:ascii="Arial" w:hAnsi="Arial" w:cs="Arial"/>
        </w:rPr>
      </w:pPr>
      <w:r w:rsidRPr="00C13B49">
        <w:rPr>
          <w:rFonts w:ascii="Arial" w:hAnsi="Arial" w:cs="Arial"/>
        </w:rPr>
        <w:t>A culture of ethics and transparency reassured stakeholders, while customer</w:t>
      </w:r>
      <w:r w:rsidRPr="00C13B49">
        <w:rPr>
          <w:rFonts w:ascii="Arial" w:hAnsi="Arial" w:cs="Arial"/>
        </w:rPr>
        <w:noBreakHyphen/>
        <w:t>centricity improved sales.</w:t>
      </w:r>
    </w:p>
    <w:p w14:paraId="56613B56" w14:textId="77777777" w:rsidR="002A5BC9" w:rsidRDefault="002A5BC9" w:rsidP="00022FA3">
      <w:pPr>
        <w:rPr>
          <w:rFonts w:ascii="Arial" w:hAnsi="Arial" w:cs="Arial"/>
        </w:rPr>
      </w:pPr>
    </w:p>
    <w:p w14:paraId="4BB96C7D" w14:textId="3595FEEB" w:rsidR="00022FA3" w:rsidRPr="002A5BC9" w:rsidRDefault="00022FA3" w:rsidP="00022FA3">
      <w:pPr>
        <w:rPr>
          <w:rFonts w:ascii="Arial" w:hAnsi="Arial" w:cs="Arial"/>
        </w:rPr>
      </w:pPr>
      <w:r w:rsidRPr="00C13B49">
        <w:rPr>
          <w:rFonts w:ascii="Arial" w:hAnsi="Arial" w:cs="Arial"/>
          <w:b/>
          <w:bCs/>
        </w:rPr>
        <w:t>Operational Performance</w:t>
      </w:r>
    </w:p>
    <w:p w14:paraId="2383CC15" w14:textId="77777777" w:rsidR="00022FA3" w:rsidRPr="00C13B49" w:rsidRDefault="00022FA3" w:rsidP="00022FA3">
      <w:pPr>
        <w:rPr>
          <w:rFonts w:ascii="Arial" w:hAnsi="Arial" w:cs="Arial"/>
        </w:rPr>
      </w:pPr>
      <w:r w:rsidRPr="00C13B49">
        <w:rPr>
          <w:rFonts w:ascii="Arial" w:hAnsi="Arial" w:cs="Arial"/>
        </w:rPr>
        <w:t>Tesco’s efficiency</w:t>
      </w:r>
      <w:r w:rsidRPr="00C13B49">
        <w:rPr>
          <w:rFonts w:ascii="Arial" w:hAnsi="Arial" w:cs="Arial"/>
        </w:rPr>
        <w:noBreakHyphen/>
        <w:t>oriented culture supports:</w:t>
      </w:r>
    </w:p>
    <w:p w14:paraId="1238FED9" w14:textId="77777777" w:rsidR="00022FA3" w:rsidRPr="00C13B49" w:rsidRDefault="00022FA3" w:rsidP="00022FA3">
      <w:pPr>
        <w:numPr>
          <w:ilvl w:val="0"/>
          <w:numId w:val="40"/>
        </w:numPr>
        <w:rPr>
          <w:rFonts w:ascii="Arial" w:hAnsi="Arial" w:cs="Arial"/>
        </w:rPr>
      </w:pPr>
      <w:r w:rsidRPr="00C13B49">
        <w:rPr>
          <w:rFonts w:ascii="Arial" w:hAnsi="Arial" w:cs="Arial"/>
        </w:rPr>
        <w:t>supply chain optimisation</w:t>
      </w:r>
    </w:p>
    <w:p w14:paraId="2F958DAB" w14:textId="77777777" w:rsidR="00022FA3" w:rsidRPr="00C13B49" w:rsidRDefault="00022FA3" w:rsidP="00022FA3">
      <w:pPr>
        <w:numPr>
          <w:ilvl w:val="0"/>
          <w:numId w:val="40"/>
        </w:numPr>
        <w:rPr>
          <w:rFonts w:ascii="Arial" w:hAnsi="Arial" w:cs="Arial"/>
        </w:rPr>
      </w:pPr>
      <w:r w:rsidRPr="00C13B49">
        <w:rPr>
          <w:rFonts w:ascii="Arial" w:hAnsi="Arial" w:cs="Arial"/>
        </w:rPr>
        <w:t>cost control</w:t>
      </w:r>
    </w:p>
    <w:p w14:paraId="1768B3DD" w14:textId="77777777" w:rsidR="00022FA3" w:rsidRPr="00C13B49" w:rsidRDefault="00022FA3" w:rsidP="00022FA3">
      <w:pPr>
        <w:numPr>
          <w:ilvl w:val="0"/>
          <w:numId w:val="40"/>
        </w:numPr>
        <w:rPr>
          <w:rFonts w:ascii="Arial" w:hAnsi="Arial" w:cs="Arial"/>
        </w:rPr>
      </w:pPr>
      <w:r w:rsidRPr="00C13B49">
        <w:rPr>
          <w:rFonts w:ascii="Arial" w:hAnsi="Arial" w:cs="Arial"/>
        </w:rPr>
        <w:t>consistent service delivery</w:t>
      </w:r>
    </w:p>
    <w:p w14:paraId="26C8D77D" w14:textId="77777777" w:rsidR="00022FA3" w:rsidRPr="00C13B49" w:rsidRDefault="00022FA3" w:rsidP="00022FA3">
      <w:pPr>
        <w:rPr>
          <w:rFonts w:ascii="Arial" w:hAnsi="Arial" w:cs="Arial"/>
        </w:rPr>
      </w:pPr>
      <w:r w:rsidRPr="00C13B49">
        <w:rPr>
          <w:rFonts w:ascii="Arial" w:hAnsi="Arial" w:cs="Arial"/>
        </w:rPr>
        <w:t>This is essential in retail, where margins are tight and competition is intense.</w:t>
      </w:r>
    </w:p>
    <w:p w14:paraId="34EF9959" w14:textId="77777777" w:rsidR="002A5BC9" w:rsidRDefault="002A5BC9" w:rsidP="00022FA3">
      <w:pPr>
        <w:rPr>
          <w:rFonts w:ascii="Arial" w:hAnsi="Arial" w:cs="Arial"/>
        </w:rPr>
      </w:pPr>
    </w:p>
    <w:p w14:paraId="475EACD7" w14:textId="20068380" w:rsidR="00022FA3" w:rsidRPr="002A5BC9" w:rsidRDefault="00022FA3" w:rsidP="00022FA3">
      <w:pPr>
        <w:rPr>
          <w:rFonts w:ascii="Arial" w:hAnsi="Arial" w:cs="Arial"/>
        </w:rPr>
      </w:pPr>
      <w:r w:rsidRPr="00C13B49">
        <w:rPr>
          <w:rFonts w:ascii="Arial" w:hAnsi="Arial" w:cs="Arial"/>
          <w:b/>
          <w:bCs/>
        </w:rPr>
        <w:t>Employee Performance</w:t>
      </w:r>
    </w:p>
    <w:p w14:paraId="16197BF8" w14:textId="77777777" w:rsidR="00022FA3" w:rsidRPr="00C13B49" w:rsidRDefault="00022FA3" w:rsidP="00022FA3">
      <w:pPr>
        <w:rPr>
          <w:rFonts w:ascii="Arial" w:hAnsi="Arial" w:cs="Arial"/>
        </w:rPr>
      </w:pPr>
      <w:r w:rsidRPr="00C13B49">
        <w:rPr>
          <w:rFonts w:ascii="Arial" w:hAnsi="Arial" w:cs="Arial"/>
        </w:rPr>
        <w:t>A culture of empowerment and respect improves:</w:t>
      </w:r>
    </w:p>
    <w:p w14:paraId="6AB584A0" w14:textId="77777777" w:rsidR="00022FA3" w:rsidRPr="00C13B49" w:rsidRDefault="00022FA3" w:rsidP="00022FA3">
      <w:pPr>
        <w:numPr>
          <w:ilvl w:val="0"/>
          <w:numId w:val="41"/>
        </w:numPr>
        <w:rPr>
          <w:rFonts w:ascii="Arial" w:hAnsi="Arial" w:cs="Arial"/>
        </w:rPr>
      </w:pPr>
      <w:r w:rsidRPr="00C13B49">
        <w:rPr>
          <w:rFonts w:ascii="Arial" w:hAnsi="Arial" w:cs="Arial"/>
        </w:rPr>
        <w:t>motivation</w:t>
      </w:r>
    </w:p>
    <w:p w14:paraId="50ADDC6B" w14:textId="77777777" w:rsidR="00022FA3" w:rsidRPr="00C13B49" w:rsidRDefault="00022FA3" w:rsidP="00022FA3">
      <w:pPr>
        <w:numPr>
          <w:ilvl w:val="0"/>
          <w:numId w:val="41"/>
        </w:numPr>
        <w:rPr>
          <w:rFonts w:ascii="Arial" w:hAnsi="Arial" w:cs="Arial"/>
        </w:rPr>
      </w:pPr>
      <w:r w:rsidRPr="00C13B49">
        <w:rPr>
          <w:rFonts w:ascii="Arial" w:hAnsi="Arial" w:cs="Arial"/>
        </w:rPr>
        <w:t>engagement</w:t>
      </w:r>
    </w:p>
    <w:p w14:paraId="38EDDD19" w14:textId="77777777" w:rsidR="00022FA3" w:rsidRPr="00C13B49" w:rsidRDefault="00022FA3" w:rsidP="00022FA3">
      <w:pPr>
        <w:numPr>
          <w:ilvl w:val="0"/>
          <w:numId w:val="41"/>
        </w:numPr>
        <w:rPr>
          <w:rFonts w:ascii="Arial" w:hAnsi="Arial" w:cs="Arial"/>
        </w:rPr>
      </w:pPr>
      <w:r w:rsidRPr="00C13B49">
        <w:rPr>
          <w:rFonts w:ascii="Arial" w:hAnsi="Arial" w:cs="Arial"/>
        </w:rPr>
        <w:t>retention</w:t>
      </w:r>
    </w:p>
    <w:p w14:paraId="1847D4F6" w14:textId="77777777" w:rsidR="00022FA3" w:rsidRPr="00C13B49" w:rsidRDefault="00022FA3" w:rsidP="00022FA3">
      <w:pPr>
        <w:rPr>
          <w:rFonts w:ascii="Arial" w:hAnsi="Arial" w:cs="Arial"/>
        </w:rPr>
      </w:pPr>
      <w:r w:rsidRPr="00C13B49">
        <w:rPr>
          <w:rFonts w:ascii="Arial" w:hAnsi="Arial" w:cs="Arial"/>
        </w:rPr>
        <w:lastRenderedPageBreak/>
        <w:t>According to Armstrong (2020), supportive cultures enhance employee performance and organisational commitment.</w:t>
      </w:r>
    </w:p>
    <w:p w14:paraId="5BF50BB2" w14:textId="77777777" w:rsidR="002A5BC9" w:rsidRDefault="002A5BC9" w:rsidP="00022FA3">
      <w:pPr>
        <w:rPr>
          <w:rFonts w:ascii="Arial" w:hAnsi="Arial" w:cs="Arial"/>
        </w:rPr>
      </w:pPr>
    </w:p>
    <w:p w14:paraId="1D8E9C17" w14:textId="29F94C68" w:rsidR="00022FA3" w:rsidRPr="002A5BC9" w:rsidRDefault="00022FA3" w:rsidP="00022FA3">
      <w:pPr>
        <w:rPr>
          <w:rFonts w:ascii="Arial" w:hAnsi="Arial" w:cs="Arial"/>
        </w:rPr>
      </w:pPr>
      <w:r w:rsidRPr="00C13B49">
        <w:rPr>
          <w:rFonts w:ascii="Arial" w:hAnsi="Arial" w:cs="Arial"/>
          <w:b/>
          <w:bCs/>
        </w:rPr>
        <w:t>Customer Performance</w:t>
      </w:r>
    </w:p>
    <w:p w14:paraId="0306D223" w14:textId="77777777" w:rsidR="00022FA3" w:rsidRPr="00C13B49" w:rsidRDefault="00022FA3" w:rsidP="00022FA3">
      <w:pPr>
        <w:rPr>
          <w:rFonts w:ascii="Arial" w:hAnsi="Arial" w:cs="Arial"/>
        </w:rPr>
      </w:pPr>
      <w:r w:rsidRPr="00C13B49">
        <w:rPr>
          <w:rFonts w:ascii="Arial" w:hAnsi="Arial" w:cs="Arial"/>
        </w:rPr>
        <w:t>Tesco’s customer</w:t>
      </w:r>
      <w:r w:rsidRPr="00C13B49">
        <w:rPr>
          <w:rFonts w:ascii="Arial" w:hAnsi="Arial" w:cs="Arial"/>
        </w:rPr>
        <w:noBreakHyphen/>
        <w:t>centric culture leads to:</w:t>
      </w:r>
    </w:p>
    <w:p w14:paraId="37B82989" w14:textId="77777777" w:rsidR="00022FA3" w:rsidRPr="00C13B49" w:rsidRDefault="00022FA3" w:rsidP="00022FA3">
      <w:pPr>
        <w:numPr>
          <w:ilvl w:val="0"/>
          <w:numId w:val="42"/>
        </w:numPr>
        <w:rPr>
          <w:rFonts w:ascii="Arial" w:hAnsi="Arial" w:cs="Arial"/>
        </w:rPr>
      </w:pPr>
      <w:r w:rsidRPr="00C13B49">
        <w:rPr>
          <w:rFonts w:ascii="Arial" w:hAnsi="Arial" w:cs="Arial"/>
        </w:rPr>
        <w:t>high satisfaction</w:t>
      </w:r>
    </w:p>
    <w:p w14:paraId="2F1E35AE" w14:textId="77777777" w:rsidR="00022FA3" w:rsidRPr="00C13B49" w:rsidRDefault="00022FA3" w:rsidP="00022FA3">
      <w:pPr>
        <w:numPr>
          <w:ilvl w:val="0"/>
          <w:numId w:val="42"/>
        </w:numPr>
        <w:rPr>
          <w:rFonts w:ascii="Arial" w:hAnsi="Arial" w:cs="Arial"/>
        </w:rPr>
      </w:pPr>
      <w:r w:rsidRPr="00C13B49">
        <w:rPr>
          <w:rFonts w:ascii="Arial" w:hAnsi="Arial" w:cs="Arial"/>
        </w:rPr>
        <w:t>strong loyalty</w:t>
      </w:r>
    </w:p>
    <w:p w14:paraId="34FE1493" w14:textId="77777777" w:rsidR="00022FA3" w:rsidRPr="00C13B49" w:rsidRDefault="00022FA3" w:rsidP="00022FA3">
      <w:pPr>
        <w:numPr>
          <w:ilvl w:val="0"/>
          <w:numId w:val="42"/>
        </w:numPr>
        <w:rPr>
          <w:rFonts w:ascii="Arial" w:hAnsi="Arial" w:cs="Arial"/>
        </w:rPr>
      </w:pPr>
      <w:r w:rsidRPr="00C13B49">
        <w:rPr>
          <w:rFonts w:ascii="Arial" w:hAnsi="Arial" w:cs="Arial"/>
        </w:rPr>
        <w:t>repeat purchases</w:t>
      </w:r>
    </w:p>
    <w:p w14:paraId="1268265E" w14:textId="77777777" w:rsidR="00022FA3" w:rsidRPr="00C13B49" w:rsidRDefault="00022FA3" w:rsidP="00022FA3">
      <w:pPr>
        <w:rPr>
          <w:rFonts w:ascii="Arial" w:hAnsi="Arial" w:cs="Arial"/>
        </w:rPr>
      </w:pPr>
      <w:r w:rsidRPr="00C13B49">
        <w:rPr>
          <w:rFonts w:ascii="Arial" w:hAnsi="Arial" w:cs="Arial"/>
        </w:rPr>
        <w:t>Clubcard data enables personalised experiences, strengthening customer relationships.</w:t>
      </w:r>
    </w:p>
    <w:p w14:paraId="5AA33213" w14:textId="77777777" w:rsidR="002A5BC9" w:rsidRDefault="002A5BC9" w:rsidP="00022FA3">
      <w:pPr>
        <w:rPr>
          <w:rFonts w:ascii="Arial" w:hAnsi="Arial" w:cs="Arial"/>
        </w:rPr>
      </w:pPr>
    </w:p>
    <w:p w14:paraId="227AC4EA" w14:textId="56DF96A6" w:rsidR="00022FA3" w:rsidRPr="002A5BC9" w:rsidRDefault="00022FA3" w:rsidP="00022FA3">
      <w:pPr>
        <w:rPr>
          <w:rFonts w:ascii="Arial" w:hAnsi="Arial" w:cs="Arial"/>
        </w:rPr>
      </w:pPr>
      <w:r w:rsidRPr="00C13B49">
        <w:rPr>
          <w:rFonts w:ascii="Arial" w:hAnsi="Arial" w:cs="Arial"/>
          <w:b/>
          <w:bCs/>
        </w:rPr>
        <w:t>Social and Ethical Performance</w:t>
      </w:r>
    </w:p>
    <w:p w14:paraId="5AE118DA" w14:textId="77777777" w:rsidR="00022FA3" w:rsidRPr="00C13B49" w:rsidRDefault="00022FA3" w:rsidP="00022FA3">
      <w:pPr>
        <w:rPr>
          <w:rFonts w:ascii="Arial" w:hAnsi="Arial" w:cs="Arial"/>
        </w:rPr>
      </w:pPr>
      <w:r w:rsidRPr="00C13B49">
        <w:rPr>
          <w:rFonts w:ascii="Arial" w:hAnsi="Arial" w:cs="Arial"/>
        </w:rPr>
        <w:t>Tesco’s ethical culture supports:</w:t>
      </w:r>
    </w:p>
    <w:p w14:paraId="088346DB" w14:textId="77777777" w:rsidR="00022FA3" w:rsidRPr="00C13B49" w:rsidRDefault="00022FA3" w:rsidP="00022FA3">
      <w:pPr>
        <w:numPr>
          <w:ilvl w:val="0"/>
          <w:numId w:val="43"/>
        </w:numPr>
        <w:rPr>
          <w:rFonts w:ascii="Arial" w:hAnsi="Arial" w:cs="Arial"/>
        </w:rPr>
      </w:pPr>
      <w:r w:rsidRPr="00C13B49">
        <w:rPr>
          <w:rFonts w:ascii="Arial" w:hAnsi="Arial" w:cs="Arial"/>
        </w:rPr>
        <w:t>sustainability initiatives</w:t>
      </w:r>
    </w:p>
    <w:p w14:paraId="2F41E300" w14:textId="77777777" w:rsidR="00022FA3" w:rsidRPr="00C13B49" w:rsidRDefault="00022FA3" w:rsidP="00022FA3">
      <w:pPr>
        <w:numPr>
          <w:ilvl w:val="0"/>
          <w:numId w:val="43"/>
        </w:numPr>
        <w:rPr>
          <w:rFonts w:ascii="Arial" w:hAnsi="Arial" w:cs="Arial"/>
        </w:rPr>
      </w:pPr>
      <w:r w:rsidRPr="00C13B49">
        <w:rPr>
          <w:rFonts w:ascii="Arial" w:hAnsi="Arial" w:cs="Arial"/>
        </w:rPr>
        <w:t>community programmes</w:t>
      </w:r>
    </w:p>
    <w:p w14:paraId="0DAE4D9F" w14:textId="77777777" w:rsidR="00022FA3" w:rsidRPr="00C13B49" w:rsidRDefault="00022FA3" w:rsidP="00022FA3">
      <w:pPr>
        <w:numPr>
          <w:ilvl w:val="0"/>
          <w:numId w:val="43"/>
        </w:numPr>
        <w:rPr>
          <w:rFonts w:ascii="Arial" w:hAnsi="Arial" w:cs="Arial"/>
        </w:rPr>
      </w:pPr>
      <w:r w:rsidRPr="00C13B49">
        <w:rPr>
          <w:rFonts w:ascii="Arial" w:hAnsi="Arial" w:cs="Arial"/>
        </w:rPr>
        <w:t>responsible sourcing</w:t>
      </w:r>
    </w:p>
    <w:p w14:paraId="72E47F56" w14:textId="77777777" w:rsidR="00022FA3" w:rsidRPr="00C13B49" w:rsidRDefault="00022FA3" w:rsidP="00022FA3">
      <w:pPr>
        <w:rPr>
          <w:rFonts w:ascii="Arial" w:hAnsi="Arial" w:cs="Arial"/>
        </w:rPr>
      </w:pPr>
      <w:r w:rsidRPr="00C13B49">
        <w:rPr>
          <w:rFonts w:ascii="Arial" w:hAnsi="Arial" w:cs="Arial"/>
        </w:rPr>
        <w:t>This enhances brand reputation and stakeholder trust.</w:t>
      </w:r>
    </w:p>
    <w:p w14:paraId="42F2043C" w14:textId="77777777" w:rsidR="002A5BC9" w:rsidRDefault="002A5BC9" w:rsidP="00022FA3">
      <w:pPr>
        <w:rPr>
          <w:rFonts w:ascii="Arial" w:hAnsi="Arial" w:cs="Arial"/>
        </w:rPr>
      </w:pPr>
    </w:p>
    <w:p w14:paraId="71204F3A" w14:textId="70889611" w:rsidR="00022FA3" w:rsidRPr="002A5BC9" w:rsidRDefault="00022FA3" w:rsidP="00022FA3">
      <w:pPr>
        <w:rPr>
          <w:rFonts w:ascii="Arial" w:hAnsi="Arial" w:cs="Arial"/>
        </w:rPr>
      </w:pPr>
      <w:r w:rsidRPr="00C13B49">
        <w:rPr>
          <w:rFonts w:ascii="Arial" w:hAnsi="Arial" w:cs="Arial"/>
          <w:b/>
          <w:bCs/>
        </w:rPr>
        <w:t>Summar</w:t>
      </w:r>
      <w:r w:rsidR="005E7929" w:rsidRPr="00C13B49">
        <w:rPr>
          <w:rFonts w:ascii="Arial" w:hAnsi="Arial" w:cs="Arial"/>
          <w:b/>
          <w:bCs/>
        </w:rPr>
        <w:t>y:</w:t>
      </w:r>
    </w:p>
    <w:p w14:paraId="7F8C6219" w14:textId="77777777" w:rsidR="00022FA3" w:rsidRPr="00C13B49" w:rsidRDefault="00022FA3" w:rsidP="00022FA3">
      <w:pPr>
        <w:rPr>
          <w:rFonts w:ascii="Arial" w:hAnsi="Arial" w:cs="Arial"/>
        </w:rPr>
      </w:pPr>
      <w:r w:rsidRPr="00C13B49">
        <w:rPr>
          <w:rFonts w:ascii="Arial" w:hAnsi="Arial" w:cs="Arial"/>
        </w:rPr>
        <w:t>Tesco’s culture positively influences performance across financial, operational, employee, customer, and ethical dimensions. Cultural alignment with strategy has been key to Tesco’s recovery and growth.</w:t>
      </w:r>
    </w:p>
    <w:p w14:paraId="6A0A91F5" w14:textId="77777777" w:rsidR="002A5BC9" w:rsidRDefault="002A5BC9" w:rsidP="00022FA3">
      <w:pPr>
        <w:rPr>
          <w:rFonts w:ascii="Arial" w:hAnsi="Arial" w:cs="Arial"/>
        </w:rPr>
      </w:pPr>
    </w:p>
    <w:p w14:paraId="515CB6D2" w14:textId="1BDC35D9" w:rsidR="00022FA3" w:rsidRPr="002A5BC9" w:rsidRDefault="00022FA3" w:rsidP="00022FA3">
      <w:pPr>
        <w:rPr>
          <w:rFonts w:ascii="Arial" w:hAnsi="Arial" w:cs="Arial"/>
        </w:rPr>
      </w:pPr>
      <w:r w:rsidRPr="00C13B49">
        <w:rPr>
          <w:rFonts w:ascii="Arial" w:hAnsi="Arial" w:cs="Arial"/>
          <w:b/>
          <w:bCs/>
        </w:rPr>
        <w:t>7. Theory</w:t>
      </w:r>
      <w:r w:rsidRPr="00C13B49">
        <w:rPr>
          <w:rFonts w:ascii="Arial" w:hAnsi="Arial" w:cs="Arial"/>
          <w:b/>
          <w:bCs/>
        </w:rPr>
        <w:noBreakHyphen/>
        <w:t>Informed, Evidence</w:t>
      </w:r>
      <w:r w:rsidRPr="00C13B49">
        <w:rPr>
          <w:rFonts w:ascii="Arial" w:hAnsi="Arial" w:cs="Arial"/>
          <w:b/>
          <w:bCs/>
        </w:rPr>
        <w:noBreakHyphen/>
        <w:t>Based Recommendations</w:t>
      </w:r>
    </w:p>
    <w:p w14:paraId="6CDE7EBD" w14:textId="77777777" w:rsidR="00022FA3" w:rsidRPr="00C13B49" w:rsidRDefault="00022FA3" w:rsidP="00022FA3">
      <w:pPr>
        <w:rPr>
          <w:rFonts w:ascii="Arial" w:hAnsi="Arial" w:cs="Arial"/>
        </w:rPr>
      </w:pPr>
      <w:r w:rsidRPr="00C13B49">
        <w:rPr>
          <w:rFonts w:ascii="Arial" w:hAnsi="Arial" w:cs="Arial"/>
        </w:rPr>
        <w:t>Based on the analysis, the following recommendations are proposed to strengthen Tesco’s culture and organisational effectiveness.</w:t>
      </w:r>
    </w:p>
    <w:p w14:paraId="0B6140AA" w14:textId="77777777" w:rsidR="002A5BC9" w:rsidRDefault="002A5BC9" w:rsidP="00022FA3">
      <w:pPr>
        <w:rPr>
          <w:rFonts w:ascii="Arial" w:hAnsi="Arial" w:cs="Arial"/>
        </w:rPr>
      </w:pPr>
    </w:p>
    <w:p w14:paraId="56849C8A" w14:textId="01D60A99" w:rsidR="00022FA3" w:rsidRPr="002A5BC9" w:rsidRDefault="00022FA3" w:rsidP="00022FA3">
      <w:pPr>
        <w:rPr>
          <w:rFonts w:ascii="Arial" w:hAnsi="Arial" w:cs="Arial"/>
        </w:rPr>
      </w:pPr>
      <w:r w:rsidRPr="00C13B49">
        <w:rPr>
          <w:rFonts w:ascii="Arial" w:hAnsi="Arial" w:cs="Arial"/>
          <w:b/>
          <w:bCs/>
        </w:rPr>
        <w:t>Strengthen Task Culture to Improve Innovation</w:t>
      </w:r>
    </w:p>
    <w:p w14:paraId="38762BA8" w14:textId="77777777" w:rsidR="00022FA3" w:rsidRPr="00C13B49" w:rsidRDefault="00022FA3" w:rsidP="00022FA3">
      <w:pPr>
        <w:rPr>
          <w:rFonts w:ascii="Arial" w:hAnsi="Arial" w:cs="Arial"/>
        </w:rPr>
      </w:pPr>
      <w:r w:rsidRPr="00C13B49">
        <w:rPr>
          <w:rFonts w:ascii="Arial" w:hAnsi="Arial" w:cs="Arial"/>
        </w:rPr>
        <w:t>Handy’s (1993) task culture supports creativity and problem</w:t>
      </w:r>
      <w:r w:rsidRPr="00C13B49">
        <w:rPr>
          <w:rFonts w:ascii="Arial" w:hAnsi="Arial" w:cs="Arial"/>
        </w:rPr>
        <w:noBreakHyphen/>
        <w:t>solving. Tesco should:</w:t>
      </w:r>
    </w:p>
    <w:p w14:paraId="2875977C" w14:textId="77777777" w:rsidR="00022FA3" w:rsidRPr="00C13B49" w:rsidRDefault="00022FA3" w:rsidP="00022FA3">
      <w:pPr>
        <w:numPr>
          <w:ilvl w:val="0"/>
          <w:numId w:val="44"/>
        </w:numPr>
        <w:rPr>
          <w:rFonts w:ascii="Arial" w:hAnsi="Arial" w:cs="Arial"/>
        </w:rPr>
      </w:pPr>
      <w:r w:rsidRPr="00C13B49">
        <w:rPr>
          <w:rFonts w:ascii="Arial" w:hAnsi="Arial" w:cs="Arial"/>
        </w:rPr>
        <w:t>create cross</w:t>
      </w:r>
      <w:r w:rsidRPr="00C13B49">
        <w:rPr>
          <w:rFonts w:ascii="Arial" w:hAnsi="Arial" w:cs="Arial"/>
        </w:rPr>
        <w:noBreakHyphen/>
        <w:t>functional innovation teams</w:t>
      </w:r>
    </w:p>
    <w:p w14:paraId="42414684" w14:textId="77777777" w:rsidR="00022FA3" w:rsidRPr="00C13B49" w:rsidRDefault="00022FA3" w:rsidP="00022FA3">
      <w:pPr>
        <w:numPr>
          <w:ilvl w:val="0"/>
          <w:numId w:val="44"/>
        </w:numPr>
        <w:rPr>
          <w:rFonts w:ascii="Arial" w:hAnsi="Arial" w:cs="Arial"/>
        </w:rPr>
      </w:pPr>
      <w:r w:rsidRPr="00C13B49">
        <w:rPr>
          <w:rFonts w:ascii="Arial" w:hAnsi="Arial" w:cs="Arial"/>
        </w:rPr>
        <w:t>encourage experimentation</w:t>
      </w:r>
    </w:p>
    <w:p w14:paraId="5D3B00F4" w14:textId="77777777" w:rsidR="00022FA3" w:rsidRPr="00C13B49" w:rsidRDefault="00022FA3" w:rsidP="00022FA3">
      <w:pPr>
        <w:numPr>
          <w:ilvl w:val="0"/>
          <w:numId w:val="44"/>
        </w:numPr>
        <w:rPr>
          <w:rFonts w:ascii="Arial" w:hAnsi="Arial" w:cs="Arial"/>
        </w:rPr>
      </w:pPr>
      <w:r w:rsidRPr="00C13B49">
        <w:rPr>
          <w:rFonts w:ascii="Arial" w:hAnsi="Arial" w:cs="Arial"/>
        </w:rPr>
        <w:t>reward creative ideas</w:t>
      </w:r>
    </w:p>
    <w:p w14:paraId="3BA08A06" w14:textId="77777777" w:rsidR="00022FA3" w:rsidRPr="00C13B49" w:rsidRDefault="00022FA3" w:rsidP="00022FA3">
      <w:pPr>
        <w:rPr>
          <w:rFonts w:ascii="Arial" w:hAnsi="Arial" w:cs="Arial"/>
        </w:rPr>
      </w:pPr>
      <w:r w:rsidRPr="00C13B49">
        <w:rPr>
          <w:rFonts w:ascii="Arial" w:hAnsi="Arial" w:cs="Arial"/>
        </w:rPr>
        <w:t>This will reduce bureaucracy and enhance agility.</w:t>
      </w:r>
    </w:p>
    <w:p w14:paraId="08196A03" w14:textId="77777777" w:rsidR="002A5BC9" w:rsidRDefault="002A5BC9" w:rsidP="00022FA3">
      <w:pPr>
        <w:rPr>
          <w:rFonts w:ascii="Arial" w:hAnsi="Arial" w:cs="Arial"/>
        </w:rPr>
      </w:pPr>
    </w:p>
    <w:p w14:paraId="47F61A6B" w14:textId="1CFF457C" w:rsidR="00022FA3" w:rsidRPr="002A5BC9" w:rsidRDefault="00022FA3" w:rsidP="00022FA3">
      <w:pPr>
        <w:rPr>
          <w:rFonts w:ascii="Arial" w:hAnsi="Arial" w:cs="Arial"/>
        </w:rPr>
      </w:pPr>
      <w:r w:rsidRPr="00C13B49">
        <w:rPr>
          <w:rFonts w:ascii="Arial" w:hAnsi="Arial" w:cs="Arial"/>
          <w:b/>
          <w:bCs/>
        </w:rPr>
        <w:t>Reduce Uncertainty Avoidance to Encourage Risk</w:t>
      </w:r>
      <w:r w:rsidRPr="00C13B49">
        <w:rPr>
          <w:rFonts w:ascii="Arial" w:hAnsi="Arial" w:cs="Arial"/>
          <w:b/>
          <w:bCs/>
        </w:rPr>
        <w:noBreakHyphen/>
        <w:t>Taking</w:t>
      </w:r>
    </w:p>
    <w:p w14:paraId="47604D5E" w14:textId="77777777" w:rsidR="00022FA3" w:rsidRPr="00C13B49" w:rsidRDefault="00022FA3" w:rsidP="00022FA3">
      <w:pPr>
        <w:rPr>
          <w:rFonts w:ascii="Arial" w:hAnsi="Arial" w:cs="Arial"/>
        </w:rPr>
      </w:pPr>
      <w:r w:rsidRPr="00C13B49">
        <w:rPr>
          <w:rFonts w:ascii="Arial" w:hAnsi="Arial" w:cs="Arial"/>
        </w:rPr>
        <w:lastRenderedPageBreak/>
        <w:t>Tesco can promote a more flexible culture by:</w:t>
      </w:r>
    </w:p>
    <w:p w14:paraId="5484E876" w14:textId="77777777" w:rsidR="00022FA3" w:rsidRPr="00C13B49" w:rsidRDefault="00022FA3" w:rsidP="00022FA3">
      <w:pPr>
        <w:numPr>
          <w:ilvl w:val="0"/>
          <w:numId w:val="45"/>
        </w:numPr>
        <w:rPr>
          <w:rFonts w:ascii="Arial" w:hAnsi="Arial" w:cs="Arial"/>
        </w:rPr>
      </w:pPr>
      <w:r w:rsidRPr="00C13B49">
        <w:rPr>
          <w:rFonts w:ascii="Arial" w:hAnsi="Arial" w:cs="Arial"/>
        </w:rPr>
        <w:t>simplifying procedures</w:t>
      </w:r>
    </w:p>
    <w:p w14:paraId="09D6E47E" w14:textId="77777777" w:rsidR="00022FA3" w:rsidRPr="00C13B49" w:rsidRDefault="00022FA3" w:rsidP="00022FA3">
      <w:pPr>
        <w:numPr>
          <w:ilvl w:val="0"/>
          <w:numId w:val="45"/>
        </w:numPr>
        <w:rPr>
          <w:rFonts w:ascii="Arial" w:hAnsi="Arial" w:cs="Arial"/>
        </w:rPr>
      </w:pPr>
      <w:r w:rsidRPr="00C13B49">
        <w:rPr>
          <w:rFonts w:ascii="Arial" w:hAnsi="Arial" w:cs="Arial"/>
        </w:rPr>
        <w:t>reducing unnecessary rules</w:t>
      </w:r>
    </w:p>
    <w:p w14:paraId="14085F49" w14:textId="77777777" w:rsidR="00022FA3" w:rsidRPr="00C13B49" w:rsidRDefault="00022FA3" w:rsidP="00022FA3">
      <w:pPr>
        <w:numPr>
          <w:ilvl w:val="0"/>
          <w:numId w:val="45"/>
        </w:numPr>
        <w:rPr>
          <w:rFonts w:ascii="Arial" w:hAnsi="Arial" w:cs="Arial"/>
        </w:rPr>
      </w:pPr>
      <w:r w:rsidRPr="00C13B49">
        <w:rPr>
          <w:rFonts w:ascii="Arial" w:hAnsi="Arial" w:cs="Arial"/>
        </w:rPr>
        <w:t>encouraging calculated risks</w:t>
      </w:r>
    </w:p>
    <w:p w14:paraId="203C3F20" w14:textId="77777777" w:rsidR="00022FA3" w:rsidRPr="00C13B49" w:rsidRDefault="00022FA3" w:rsidP="00022FA3">
      <w:pPr>
        <w:rPr>
          <w:rFonts w:ascii="Arial" w:hAnsi="Arial" w:cs="Arial"/>
        </w:rPr>
      </w:pPr>
      <w:r w:rsidRPr="00C13B49">
        <w:rPr>
          <w:rFonts w:ascii="Arial" w:hAnsi="Arial" w:cs="Arial"/>
        </w:rPr>
        <w:t>This aligns with Hofstede’s model and supports innovation.</w:t>
      </w:r>
    </w:p>
    <w:p w14:paraId="53CC53B2" w14:textId="77777777" w:rsidR="002A5BC9" w:rsidRDefault="002A5BC9" w:rsidP="00022FA3">
      <w:pPr>
        <w:rPr>
          <w:rFonts w:ascii="Arial" w:hAnsi="Arial" w:cs="Arial"/>
        </w:rPr>
      </w:pPr>
    </w:p>
    <w:p w14:paraId="55AB9EE2" w14:textId="32F09D39" w:rsidR="00022FA3" w:rsidRPr="002A5BC9" w:rsidRDefault="00022FA3" w:rsidP="00022FA3">
      <w:pPr>
        <w:rPr>
          <w:rFonts w:ascii="Arial" w:hAnsi="Arial" w:cs="Arial"/>
        </w:rPr>
      </w:pPr>
      <w:r w:rsidRPr="00C13B49">
        <w:rPr>
          <w:rFonts w:ascii="Arial" w:hAnsi="Arial" w:cs="Arial"/>
          <w:b/>
          <w:bCs/>
        </w:rPr>
        <w:t>Enhance Employee Wellbeing</w:t>
      </w:r>
    </w:p>
    <w:p w14:paraId="33FB17DF" w14:textId="77777777" w:rsidR="00022FA3" w:rsidRPr="00C13B49" w:rsidRDefault="00022FA3" w:rsidP="00022FA3">
      <w:pPr>
        <w:rPr>
          <w:rFonts w:ascii="Arial" w:hAnsi="Arial" w:cs="Arial"/>
        </w:rPr>
      </w:pPr>
      <w:r w:rsidRPr="00C13B49">
        <w:rPr>
          <w:rFonts w:ascii="Arial" w:hAnsi="Arial" w:cs="Arial"/>
        </w:rPr>
        <w:t>Tesco should strengthen wellbeing initiatives by:</w:t>
      </w:r>
    </w:p>
    <w:p w14:paraId="42CFA2B3" w14:textId="77777777" w:rsidR="00022FA3" w:rsidRPr="00C13B49" w:rsidRDefault="00022FA3" w:rsidP="00022FA3">
      <w:pPr>
        <w:numPr>
          <w:ilvl w:val="0"/>
          <w:numId w:val="46"/>
        </w:numPr>
        <w:rPr>
          <w:rFonts w:ascii="Arial" w:hAnsi="Arial" w:cs="Arial"/>
        </w:rPr>
      </w:pPr>
      <w:r w:rsidRPr="00C13B49">
        <w:rPr>
          <w:rFonts w:ascii="Arial" w:hAnsi="Arial" w:cs="Arial"/>
        </w:rPr>
        <w:t>improving work</w:t>
      </w:r>
      <w:r w:rsidRPr="00C13B49">
        <w:rPr>
          <w:rFonts w:ascii="Arial" w:hAnsi="Arial" w:cs="Arial"/>
        </w:rPr>
        <w:noBreakHyphen/>
        <w:t>life balance</w:t>
      </w:r>
    </w:p>
    <w:p w14:paraId="32A17AF4" w14:textId="77777777" w:rsidR="00022FA3" w:rsidRPr="00C13B49" w:rsidRDefault="00022FA3" w:rsidP="00022FA3">
      <w:pPr>
        <w:numPr>
          <w:ilvl w:val="0"/>
          <w:numId w:val="46"/>
        </w:numPr>
        <w:rPr>
          <w:rFonts w:ascii="Arial" w:hAnsi="Arial" w:cs="Arial"/>
        </w:rPr>
      </w:pPr>
      <w:r w:rsidRPr="00C13B49">
        <w:rPr>
          <w:rFonts w:ascii="Arial" w:hAnsi="Arial" w:cs="Arial"/>
        </w:rPr>
        <w:t>offering mental health support</w:t>
      </w:r>
    </w:p>
    <w:p w14:paraId="77F6B8E1" w14:textId="77777777" w:rsidR="00022FA3" w:rsidRPr="00C13B49" w:rsidRDefault="00022FA3" w:rsidP="00022FA3">
      <w:pPr>
        <w:numPr>
          <w:ilvl w:val="0"/>
          <w:numId w:val="46"/>
        </w:numPr>
        <w:rPr>
          <w:rFonts w:ascii="Arial" w:hAnsi="Arial" w:cs="Arial"/>
        </w:rPr>
      </w:pPr>
      <w:r w:rsidRPr="00C13B49">
        <w:rPr>
          <w:rFonts w:ascii="Arial" w:hAnsi="Arial" w:cs="Arial"/>
        </w:rPr>
        <w:t>reducing workload pressures</w:t>
      </w:r>
    </w:p>
    <w:p w14:paraId="4F1F9290" w14:textId="77777777" w:rsidR="00022FA3" w:rsidRPr="00C13B49" w:rsidRDefault="00022FA3" w:rsidP="00022FA3">
      <w:pPr>
        <w:rPr>
          <w:rFonts w:ascii="Arial" w:hAnsi="Arial" w:cs="Arial"/>
        </w:rPr>
      </w:pPr>
      <w:r w:rsidRPr="00C13B49">
        <w:rPr>
          <w:rFonts w:ascii="Arial" w:hAnsi="Arial" w:cs="Arial"/>
        </w:rPr>
        <w:t>This aligns with Armstrong’s (2020) findings on wellbeing and performance.</w:t>
      </w:r>
    </w:p>
    <w:p w14:paraId="35CDEE69" w14:textId="77777777" w:rsidR="002A5BC9" w:rsidRDefault="002A5BC9" w:rsidP="00022FA3">
      <w:pPr>
        <w:rPr>
          <w:rFonts w:ascii="Arial" w:hAnsi="Arial" w:cs="Arial"/>
        </w:rPr>
      </w:pPr>
    </w:p>
    <w:p w14:paraId="7056B802" w14:textId="40CA8E9D" w:rsidR="00022FA3" w:rsidRPr="002A5BC9" w:rsidRDefault="00022FA3" w:rsidP="00022FA3">
      <w:pPr>
        <w:rPr>
          <w:rFonts w:ascii="Arial" w:hAnsi="Arial" w:cs="Arial"/>
        </w:rPr>
      </w:pPr>
      <w:r w:rsidRPr="00C13B49">
        <w:rPr>
          <w:rFonts w:ascii="Arial" w:hAnsi="Arial" w:cs="Arial"/>
          <w:b/>
          <w:bCs/>
        </w:rPr>
        <w:t>Strengthen Ethical Leadership Development</w:t>
      </w:r>
    </w:p>
    <w:p w14:paraId="49DE1E2F" w14:textId="77777777" w:rsidR="00022FA3" w:rsidRPr="00C13B49" w:rsidRDefault="00022FA3" w:rsidP="00022FA3">
      <w:pPr>
        <w:rPr>
          <w:rFonts w:ascii="Arial" w:hAnsi="Arial" w:cs="Arial"/>
        </w:rPr>
      </w:pPr>
      <w:r w:rsidRPr="00C13B49">
        <w:rPr>
          <w:rFonts w:ascii="Arial" w:hAnsi="Arial" w:cs="Arial"/>
        </w:rPr>
        <w:t>Tesco should continue to embed ethics by:</w:t>
      </w:r>
    </w:p>
    <w:p w14:paraId="6938DBD8" w14:textId="77777777" w:rsidR="00022FA3" w:rsidRPr="00C13B49" w:rsidRDefault="00022FA3" w:rsidP="00022FA3">
      <w:pPr>
        <w:numPr>
          <w:ilvl w:val="0"/>
          <w:numId w:val="47"/>
        </w:numPr>
        <w:rPr>
          <w:rFonts w:ascii="Arial" w:hAnsi="Arial" w:cs="Arial"/>
        </w:rPr>
      </w:pPr>
      <w:r w:rsidRPr="00C13B49">
        <w:rPr>
          <w:rFonts w:ascii="Arial" w:hAnsi="Arial" w:cs="Arial"/>
        </w:rPr>
        <w:t>expanding leadership training</w:t>
      </w:r>
    </w:p>
    <w:p w14:paraId="4556E774" w14:textId="77777777" w:rsidR="00022FA3" w:rsidRPr="00C13B49" w:rsidRDefault="00022FA3" w:rsidP="00022FA3">
      <w:pPr>
        <w:numPr>
          <w:ilvl w:val="0"/>
          <w:numId w:val="47"/>
        </w:numPr>
        <w:rPr>
          <w:rFonts w:ascii="Arial" w:hAnsi="Arial" w:cs="Arial"/>
        </w:rPr>
      </w:pPr>
      <w:r w:rsidRPr="00C13B49">
        <w:rPr>
          <w:rFonts w:ascii="Arial" w:hAnsi="Arial" w:cs="Arial"/>
        </w:rPr>
        <w:t>reinforcing ethical decision</w:t>
      </w:r>
      <w:r w:rsidRPr="00C13B49">
        <w:rPr>
          <w:rFonts w:ascii="Arial" w:hAnsi="Arial" w:cs="Arial"/>
        </w:rPr>
        <w:noBreakHyphen/>
        <w:t>making</w:t>
      </w:r>
    </w:p>
    <w:p w14:paraId="31FA1BE4" w14:textId="77777777" w:rsidR="00022FA3" w:rsidRPr="00C13B49" w:rsidRDefault="00022FA3" w:rsidP="00022FA3">
      <w:pPr>
        <w:numPr>
          <w:ilvl w:val="0"/>
          <w:numId w:val="47"/>
        </w:numPr>
        <w:rPr>
          <w:rFonts w:ascii="Arial" w:hAnsi="Arial" w:cs="Arial"/>
        </w:rPr>
      </w:pPr>
      <w:r w:rsidRPr="00C13B49">
        <w:rPr>
          <w:rFonts w:ascii="Arial" w:hAnsi="Arial" w:cs="Arial"/>
        </w:rPr>
        <w:t>promoting transparency</w:t>
      </w:r>
    </w:p>
    <w:p w14:paraId="630CCFFE" w14:textId="77777777" w:rsidR="00022FA3" w:rsidRPr="00C13B49" w:rsidRDefault="00022FA3" w:rsidP="00022FA3">
      <w:pPr>
        <w:rPr>
          <w:rFonts w:ascii="Arial" w:hAnsi="Arial" w:cs="Arial"/>
        </w:rPr>
      </w:pPr>
      <w:r w:rsidRPr="00C13B49">
        <w:rPr>
          <w:rFonts w:ascii="Arial" w:hAnsi="Arial" w:cs="Arial"/>
        </w:rPr>
        <w:t>This supports long</w:t>
      </w:r>
      <w:r w:rsidRPr="00C13B49">
        <w:rPr>
          <w:rFonts w:ascii="Arial" w:hAnsi="Arial" w:cs="Arial"/>
        </w:rPr>
        <w:noBreakHyphen/>
        <w:t>term trust and sustainability.</w:t>
      </w:r>
    </w:p>
    <w:p w14:paraId="0DDF9E55" w14:textId="77777777" w:rsidR="002A5BC9" w:rsidRDefault="002A5BC9" w:rsidP="00022FA3">
      <w:pPr>
        <w:rPr>
          <w:rFonts w:ascii="Arial" w:hAnsi="Arial" w:cs="Arial"/>
        </w:rPr>
      </w:pPr>
    </w:p>
    <w:p w14:paraId="3B46B87E" w14:textId="3FBE9825" w:rsidR="00022FA3" w:rsidRPr="002A5BC9" w:rsidRDefault="00022FA3" w:rsidP="00022FA3">
      <w:pPr>
        <w:rPr>
          <w:rFonts w:ascii="Arial" w:hAnsi="Arial" w:cs="Arial"/>
        </w:rPr>
      </w:pPr>
      <w:r w:rsidRPr="00C13B49">
        <w:rPr>
          <w:rFonts w:ascii="Arial" w:hAnsi="Arial" w:cs="Arial"/>
          <w:b/>
          <w:bCs/>
        </w:rPr>
        <w:t>Deepen Customer</w:t>
      </w:r>
      <w:r w:rsidRPr="00C13B49">
        <w:rPr>
          <w:rFonts w:ascii="Arial" w:hAnsi="Arial" w:cs="Arial"/>
          <w:b/>
          <w:bCs/>
        </w:rPr>
        <w:noBreakHyphen/>
        <w:t>Centric Digital Transformation</w:t>
      </w:r>
    </w:p>
    <w:p w14:paraId="23209C02" w14:textId="77777777" w:rsidR="00022FA3" w:rsidRPr="00C13B49" w:rsidRDefault="00022FA3" w:rsidP="00022FA3">
      <w:pPr>
        <w:rPr>
          <w:rFonts w:ascii="Arial" w:hAnsi="Arial" w:cs="Arial"/>
        </w:rPr>
      </w:pPr>
      <w:r w:rsidRPr="00C13B49">
        <w:rPr>
          <w:rFonts w:ascii="Arial" w:hAnsi="Arial" w:cs="Arial"/>
        </w:rPr>
        <w:t>Tesco should:</w:t>
      </w:r>
    </w:p>
    <w:p w14:paraId="350DB139" w14:textId="77777777" w:rsidR="00022FA3" w:rsidRPr="00C13B49" w:rsidRDefault="00022FA3" w:rsidP="00022FA3">
      <w:pPr>
        <w:numPr>
          <w:ilvl w:val="0"/>
          <w:numId w:val="48"/>
        </w:numPr>
        <w:rPr>
          <w:rFonts w:ascii="Arial" w:hAnsi="Arial" w:cs="Arial"/>
        </w:rPr>
      </w:pPr>
      <w:r w:rsidRPr="00C13B49">
        <w:rPr>
          <w:rFonts w:ascii="Arial" w:hAnsi="Arial" w:cs="Arial"/>
        </w:rPr>
        <w:t>expand digital services</w:t>
      </w:r>
    </w:p>
    <w:p w14:paraId="6954AFE5" w14:textId="77777777" w:rsidR="00022FA3" w:rsidRPr="00C13B49" w:rsidRDefault="00022FA3" w:rsidP="00022FA3">
      <w:pPr>
        <w:numPr>
          <w:ilvl w:val="0"/>
          <w:numId w:val="48"/>
        </w:numPr>
        <w:rPr>
          <w:rFonts w:ascii="Arial" w:hAnsi="Arial" w:cs="Arial"/>
        </w:rPr>
      </w:pPr>
      <w:r w:rsidRPr="00C13B49">
        <w:rPr>
          <w:rFonts w:ascii="Arial" w:hAnsi="Arial" w:cs="Arial"/>
        </w:rPr>
        <w:t>enhance data analytics</w:t>
      </w:r>
    </w:p>
    <w:p w14:paraId="70ECDC60" w14:textId="77777777" w:rsidR="00022FA3" w:rsidRPr="00C13B49" w:rsidRDefault="00022FA3" w:rsidP="00022FA3">
      <w:pPr>
        <w:numPr>
          <w:ilvl w:val="0"/>
          <w:numId w:val="48"/>
        </w:numPr>
        <w:rPr>
          <w:rFonts w:ascii="Arial" w:hAnsi="Arial" w:cs="Arial"/>
        </w:rPr>
      </w:pPr>
      <w:r w:rsidRPr="00C13B49">
        <w:rPr>
          <w:rFonts w:ascii="Arial" w:hAnsi="Arial" w:cs="Arial"/>
        </w:rPr>
        <w:t>personalise customer experiences</w:t>
      </w:r>
    </w:p>
    <w:p w14:paraId="49CF3633" w14:textId="77777777" w:rsidR="00022FA3" w:rsidRPr="00C13B49" w:rsidRDefault="00022FA3" w:rsidP="00022FA3">
      <w:pPr>
        <w:rPr>
          <w:rFonts w:ascii="Arial" w:hAnsi="Arial" w:cs="Arial"/>
        </w:rPr>
      </w:pPr>
      <w:r w:rsidRPr="00C13B49">
        <w:rPr>
          <w:rFonts w:ascii="Arial" w:hAnsi="Arial" w:cs="Arial"/>
        </w:rPr>
        <w:t>This aligns with Denison’s (1990) adaptability dimension.</w:t>
      </w:r>
    </w:p>
    <w:p w14:paraId="0BA21DFF" w14:textId="77777777" w:rsidR="00022FA3" w:rsidRPr="00C13B49" w:rsidRDefault="00022FA3" w:rsidP="00022FA3">
      <w:pPr>
        <w:rPr>
          <w:rFonts w:ascii="Arial" w:hAnsi="Arial" w:cs="Arial"/>
        </w:rPr>
      </w:pPr>
    </w:p>
    <w:p w14:paraId="3798F3C0" w14:textId="1089A596" w:rsidR="00022FA3" w:rsidRPr="00C13B49" w:rsidRDefault="00022FA3" w:rsidP="00022FA3">
      <w:pPr>
        <w:rPr>
          <w:rFonts w:ascii="Arial" w:hAnsi="Arial" w:cs="Arial"/>
        </w:rPr>
      </w:pPr>
      <w:r w:rsidRPr="00C13B49">
        <w:rPr>
          <w:rFonts w:ascii="Arial" w:hAnsi="Arial" w:cs="Arial"/>
          <w:b/>
          <w:bCs/>
        </w:rPr>
        <w:t>8. Conclusion</w:t>
      </w:r>
    </w:p>
    <w:p w14:paraId="01CBCD91" w14:textId="77777777" w:rsidR="00022FA3" w:rsidRPr="00C13B49" w:rsidRDefault="00022FA3" w:rsidP="00022FA3">
      <w:pPr>
        <w:rPr>
          <w:rFonts w:ascii="Arial" w:hAnsi="Arial" w:cs="Arial"/>
        </w:rPr>
      </w:pPr>
      <w:r w:rsidRPr="00C13B49">
        <w:rPr>
          <w:rFonts w:ascii="Arial" w:hAnsi="Arial" w:cs="Arial"/>
        </w:rPr>
        <w:t>This report has critically analysed Tesco’s organisational culture using Mullins and Christy’s (2016) argument that culture shapes structure, decision</w:t>
      </w:r>
      <w:r w:rsidRPr="00C13B49">
        <w:rPr>
          <w:rFonts w:ascii="Arial" w:hAnsi="Arial" w:cs="Arial"/>
        </w:rPr>
        <w:noBreakHyphen/>
        <w:t>making, and organisational behaviour. Using Schein, Hofstede, and Handy, the report identified Tesco’s culture as customer</w:t>
      </w:r>
      <w:r w:rsidRPr="00C13B49">
        <w:rPr>
          <w:rFonts w:ascii="Arial" w:hAnsi="Arial" w:cs="Arial"/>
        </w:rPr>
        <w:noBreakHyphen/>
        <w:t>centric, data</w:t>
      </w:r>
      <w:r w:rsidRPr="00C13B49">
        <w:rPr>
          <w:rFonts w:ascii="Arial" w:hAnsi="Arial" w:cs="Arial"/>
        </w:rPr>
        <w:noBreakHyphen/>
        <w:t>driven, efficiency</w:t>
      </w:r>
      <w:r w:rsidRPr="00C13B49">
        <w:rPr>
          <w:rFonts w:ascii="Arial" w:hAnsi="Arial" w:cs="Arial"/>
        </w:rPr>
        <w:noBreakHyphen/>
        <w:t>oriented, and increasingly ethical and collaborative.</w:t>
      </w:r>
    </w:p>
    <w:p w14:paraId="0299EBBA" w14:textId="77777777" w:rsidR="00022FA3" w:rsidRPr="00C13B49" w:rsidRDefault="00022FA3" w:rsidP="00022FA3">
      <w:pPr>
        <w:rPr>
          <w:rFonts w:ascii="Arial" w:hAnsi="Arial" w:cs="Arial"/>
        </w:rPr>
      </w:pPr>
      <w:r w:rsidRPr="00C13B49">
        <w:rPr>
          <w:rFonts w:ascii="Arial" w:hAnsi="Arial" w:cs="Arial"/>
        </w:rPr>
        <w:t>The analysis showed that Tesco’s culture strongly influences its structure and decision</w:t>
      </w:r>
      <w:r w:rsidRPr="00C13B49">
        <w:rPr>
          <w:rFonts w:ascii="Arial" w:hAnsi="Arial" w:cs="Arial"/>
        </w:rPr>
        <w:noBreakHyphen/>
        <w:t xml:space="preserve">making, enabling effective responses to external pressures such as competition, </w:t>
      </w:r>
      <w:r w:rsidRPr="00C13B49">
        <w:rPr>
          <w:rFonts w:ascii="Arial" w:hAnsi="Arial" w:cs="Arial"/>
        </w:rPr>
        <w:lastRenderedPageBreak/>
        <w:t>technology, and regulation. While elements of bureaucracy and risk aversion remain barriers, Tesco’s culture is predominantly an enabler of organisational effectiveness.</w:t>
      </w:r>
    </w:p>
    <w:p w14:paraId="65F4ECF4" w14:textId="77777777" w:rsidR="00022FA3" w:rsidRPr="00C13B49" w:rsidRDefault="00022FA3" w:rsidP="00022FA3">
      <w:pPr>
        <w:rPr>
          <w:rFonts w:ascii="Arial" w:hAnsi="Arial" w:cs="Arial"/>
        </w:rPr>
      </w:pPr>
      <w:r w:rsidRPr="00C13B49">
        <w:rPr>
          <w:rFonts w:ascii="Arial" w:hAnsi="Arial" w:cs="Arial"/>
        </w:rPr>
        <w:t>The report concluded that Tesco’s culture positively impacts financial, operational, employee, customer, and ethical performance. Theory</w:t>
      </w:r>
      <w:r w:rsidRPr="00C13B49">
        <w:rPr>
          <w:rFonts w:ascii="Arial" w:hAnsi="Arial" w:cs="Arial"/>
        </w:rPr>
        <w:noBreakHyphen/>
        <w:t>informed recommendations were provided to strengthen innovation, reduce uncertainty avoidance, enhance wellbeing, deepen ethical leadership, and advance digital transformation.</w:t>
      </w:r>
    </w:p>
    <w:p w14:paraId="003327D4" w14:textId="77777777" w:rsidR="00022FA3" w:rsidRPr="00C13B49" w:rsidRDefault="00022FA3" w:rsidP="00022FA3">
      <w:pPr>
        <w:rPr>
          <w:rFonts w:ascii="Arial" w:hAnsi="Arial" w:cs="Arial"/>
        </w:rPr>
      </w:pPr>
      <w:r w:rsidRPr="00C13B49">
        <w:rPr>
          <w:rFonts w:ascii="Arial" w:hAnsi="Arial" w:cs="Arial"/>
        </w:rPr>
        <w:t>Overall, Tesco’s culture is a strategic asset that supports long</w:t>
      </w:r>
      <w:r w:rsidRPr="00C13B49">
        <w:rPr>
          <w:rFonts w:ascii="Arial" w:hAnsi="Arial" w:cs="Arial"/>
        </w:rPr>
        <w:noBreakHyphen/>
        <w:t>term success, provided the organisation continues to evolve and adapt in a rapidly changing environment.</w:t>
      </w:r>
    </w:p>
    <w:p w14:paraId="66E0C26E" w14:textId="77777777" w:rsidR="00022FA3" w:rsidRPr="00C13B49" w:rsidRDefault="00022FA3" w:rsidP="00022FA3">
      <w:pPr>
        <w:rPr>
          <w:rFonts w:ascii="Arial" w:hAnsi="Arial" w:cs="Arial"/>
        </w:rPr>
      </w:pPr>
    </w:p>
    <w:p w14:paraId="183A13E4" w14:textId="2FA884C3" w:rsidR="00022FA3" w:rsidRPr="00C13B49" w:rsidRDefault="00022FA3" w:rsidP="00022FA3">
      <w:pPr>
        <w:rPr>
          <w:rFonts w:ascii="Arial" w:hAnsi="Arial" w:cs="Arial"/>
        </w:rPr>
      </w:pPr>
      <w:r w:rsidRPr="00C13B49">
        <w:rPr>
          <w:rFonts w:ascii="Arial" w:hAnsi="Arial" w:cs="Arial"/>
          <w:b/>
          <w:bCs/>
        </w:rPr>
        <w:t>9. Reference List:</w:t>
      </w:r>
    </w:p>
    <w:p w14:paraId="0719CD2D" w14:textId="77777777" w:rsidR="00022FA3" w:rsidRPr="00C13B49" w:rsidRDefault="00022FA3" w:rsidP="00022FA3">
      <w:pPr>
        <w:rPr>
          <w:rFonts w:ascii="Arial" w:hAnsi="Arial" w:cs="Arial"/>
        </w:rPr>
      </w:pPr>
      <w:r w:rsidRPr="00C13B49">
        <w:rPr>
          <w:rFonts w:ascii="Arial" w:hAnsi="Arial" w:cs="Arial"/>
        </w:rPr>
        <w:t>Armstrong, M. (2020). Armstrong’s Handbook of Human Resource Management Practice. 15th ed. London: Kogan Page.</w:t>
      </w:r>
    </w:p>
    <w:p w14:paraId="03E0E56F" w14:textId="77777777" w:rsidR="00022FA3" w:rsidRPr="00C13B49" w:rsidRDefault="00022FA3" w:rsidP="00022FA3">
      <w:pPr>
        <w:rPr>
          <w:rFonts w:ascii="Arial" w:hAnsi="Arial" w:cs="Arial"/>
        </w:rPr>
      </w:pPr>
      <w:r w:rsidRPr="00C13B49">
        <w:rPr>
          <w:rFonts w:ascii="Arial" w:hAnsi="Arial" w:cs="Arial"/>
        </w:rPr>
        <w:t>Bass, B. (1999). Two decades of research and development in transformational leadership. European Journal of Work and Organizational Psychology, 8(1), pp. 9–32.</w:t>
      </w:r>
    </w:p>
    <w:p w14:paraId="65CE7BA2" w14:textId="77777777" w:rsidR="00022FA3" w:rsidRPr="00C13B49" w:rsidRDefault="00022FA3" w:rsidP="00022FA3">
      <w:pPr>
        <w:rPr>
          <w:rFonts w:ascii="Arial" w:hAnsi="Arial" w:cs="Arial"/>
        </w:rPr>
      </w:pPr>
      <w:r w:rsidRPr="00C13B49">
        <w:rPr>
          <w:rFonts w:ascii="Arial" w:hAnsi="Arial" w:cs="Arial"/>
        </w:rPr>
        <w:t>Davenport, T. (2013). Analytics at Work: Smarter Decisions, Better Results. Boston: Harvard Business Review Press.</w:t>
      </w:r>
    </w:p>
    <w:p w14:paraId="3D69EB6A" w14:textId="77777777" w:rsidR="00022FA3" w:rsidRPr="00C13B49" w:rsidRDefault="00022FA3" w:rsidP="00022FA3">
      <w:pPr>
        <w:rPr>
          <w:rFonts w:ascii="Arial" w:hAnsi="Arial" w:cs="Arial"/>
        </w:rPr>
      </w:pPr>
      <w:r w:rsidRPr="00C13B49">
        <w:rPr>
          <w:rFonts w:ascii="Arial" w:hAnsi="Arial" w:cs="Arial"/>
        </w:rPr>
        <w:t>Denison, D. (1990). Corporate Culture and Organizational Effectiveness. New York: Wiley.</w:t>
      </w:r>
    </w:p>
    <w:p w14:paraId="23791B20" w14:textId="77777777" w:rsidR="00022FA3" w:rsidRPr="00C13B49" w:rsidRDefault="00022FA3" w:rsidP="00022FA3">
      <w:pPr>
        <w:rPr>
          <w:rFonts w:ascii="Arial" w:hAnsi="Arial" w:cs="Arial"/>
        </w:rPr>
      </w:pPr>
      <w:r w:rsidRPr="00C13B49">
        <w:rPr>
          <w:rFonts w:ascii="Arial" w:hAnsi="Arial" w:cs="Arial"/>
        </w:rPr>
        <w:t>Handy, C. (1993). Understanding Organizations. 4th ed. London: Penguin.</w:t>
      </w:r>
    </w:p>
    <w:p w14:paraId="78125764" w14:textId="77777777" w:rsidR="00022FA3" w:rsidRPr="00C13B49" w:rsidRDefault="00022FA3" w:rsidP="00022FA3">
      <w:pPr>
        <w:rPr>
          <w:rFonts w:ascii="Arial" w:hAnsi="Arial" w:cs="Arial"/>
        </w:rPr>
      </w:pPr>
      <w:r w:rsidRPr="00C13B49">
        <w:rPr>
          <w:rFonts w:ascii="Arial" w:hAnsi="Arial" w:cs="Arial"/>
        </w:rPr>
        <w:t>Hartmann, G. (2015). Tesco’s accounting scandal: A cultural analysis. Journal of Business Ethics, 132(2), pp. 1–12.</w:t>
      </w:r>
    </w:p>
    <w:p w14:paraId="72AF7D14" w14:textId="1EB8F60A" w:rsidR="00022FA3" w:rsidRPr="00C13B49" w:rsidRDefault="00022FA3" w:rsidP="00022FA3">
      <w:pPr>
        <w:rPr>
          <w:rFonts w:ascii="Arial" w:hAnsi="Arial" w:cs="Arial"/>
        </w:rPr>
      </w:pPr>
      <w:r w:rsidRPr="00C13B49">
        <w:rPr>
          <w:rFonts w:ascii="Arial" w:hAnsi="Arial" w:cs="Arial"/>
        </w:rPr>
        <w:t xml:space="preserve">Hofstede, G. (2001). Culture’s Consequences: Comparing Values, </w:t>
      </w:r>
      <w:r w:rsidR="00762E9F" w:rsidRPr="00C13B49">
        <w:rPr>
          <w:rFonts w:ascii="Arial" w:hAnsi="Arial" w:cs="Arial"/>
        </w:rPr>
        <w:t>Behaviours</w:t>
      </w:r>
      <w:r w:rsidRPr="00C13B49">
        <w:rPr>
          <w:rFonts w:ascii="Arial" w:hAnsi="Arial" w:cs="Arial"/>
        </w:rPr>
        <w:t>, Institutions and Organizations Across Nations. 2nd ed. Thousand Oaks: Sage.</w:t>
      </w:r>
    </w:p>
    <w:p w14:paraId="515E5BE1" w14:textId="77777777" w:rsidR="00022FA3" w:rsidRPr="00C13B49" w:rsidRDefault="00022FA3" w:rsidP="00022FA3">
      <w:pPr>
        <w:rPr>
          <w:rFonts w:ascii="Arial" w:hAnsi="Arial" w:cs="Arial"/>
        </w:rPr>
      </w:pPr>
      <w:r w:rsidRPr="00C13B49">
        <w:rPr>
          <w:rFonts w:ascii="Arial" w:hAnsi="Arial" w:cs="Arial"/>
        </w:rPr>
        <w:t>Homburg, C., Müller, M. and Klarmann, M. (2009). When does customer orientation matter? Journal of Marketing, 73(5), pp. 1–17.</w:t>
      </w:r>
    </w:p>
    <w:p w14:paraId="2BF7AB12" w14:textId="77777777" w:rsidR="00022FA3" w:rsidRPr="00C13B49" w:rsidRDefault="00022FA3" w:rsidP="00022FA3">
      <w:pPr>
        <w:rPr>
          <w:rFonts w:ascii="Arial" w:hAnsi="Arial" w:cs="Arial"/>
        </w:rPr>
      </w:pPr>
      <w:r w:rsidRPr="00C13B49">
        <w:rPr>
          <w:rFonts w:ascii="Arial" w:hAnsi="Arial" w:cs="Arial"/>
        </w:rPr>
        <w:t>Johnson, G., Whittington, R. and Scholes, K. (2017). Exploring Strategy. 11th ed. Harlow: Pearson.</w:t>
      </w:r>
    </w:p>
    <w:p w14:paraId="576A8D55" w14:textId="77777777" w:rsidR="00022FA3" w:rsidRPr="00C13B49" w:rsidRDefault="00022FA3" w:rsidP="00022FA3">
      <w:pPr>
        <w:rPr>
          <w:rFonts w:ascii="Arial" w:hAnsi="Arial" w:cs="Arial"/>
        </w:rPr>
      </w:pPr>
      <w:r w:rsidRPr="00C13B49">
        <w:rPr>
          <w:rFonts w:ascii="Arial" w:hAnsi="Arial" w:cs="Arial"/>
        </w:rPr>
        <w:t>Mullins, L. and Christy, G. (2016). Management and Organisational Behaviour. 11th ed. Harlow: Pearson.</w:t>
      </w:r>
    </w:p>
    <w:p w14:paraId="2DBCCDC5" w14:textId="77777777" w:rsidR="00022FA3" w:rsidRPr="00C13B49" w:rsidRDefault="00022FA3" w:rsidP="00022FA3">
      <w:pPr>
        <w:rPr>
          <w:rFonts w:ascii="Arial" w:hAnsi="Arial" w:cs="Arial"/>
        </w:rPr>
      </w:pPr>
      <w:r w:rsidRPr="00C13B49">
        <w:rPr>
          <w:rFonts w:ascii="Arial" w:hAnsi="Arial" w:cs="Arial"/>
        </w:rPr>
        <w:t>Schein, E. (2010). Organizational Culture and Leadership. 4th ed. San Francisco: Jossey</w:t>
      </w:r>
      <w:r w:rsidRPr="00C13B49">
        <w:rPr>
          <w:rFonts w:ascii="Arial" w:hAnsi="Arial" w:cs="Arial"/>
        </w:rPr>
        <w:noBreakHyphen/>
        <w:t>Bass.</w:t>
      </w:r>
    </w:p>
    <w:p w14:paraId="3F2EDAE1" w14:textId="77777777" w:rsidR="00022FA3" w:rsidRPr="00C13B49" w:rsidRDefault="00022FA3" w:rsidP="00022FA3">
      <w:pPr>
        <w:rPr>
          <w:rFonts w:ascii="Arial" w:hAnsi="Arial" w:cs="Arial"/>
        </w:rPr>
      </w:pPr>
      <w:r w:rsidRPr="00C13B49">
        <w:rPr>
          <w:rFonts w:ascii="Arial" w:hAnsi="Arial" w:cs="Arial"/>
        </w:rPr>
        <w:t>Tesco PLC (2022). Annual Report and Financial Statements. Tesco PLC.</w:t>
      </w:r>
    </w:p>
    <w:p w14:paraId="038FBB30" w14:textId="77777777" w:rsidR="00022FA3" w:rsidRPr="00C13B49" w:rsidRDefault="00022FA3" w:rsidP="00022FA3">
      <w:pPr>
        <w:rPr>
          <w:rFonts w:ascii="Arial" w:hAnsi="Arial" w:cs="Arial"/>
        </w:rPr>
      </w:pPr>
      <w:r w:rsidRPr="00C13B49">
        <w:rPr>
          <w:rFonts w:ascii="Arial" w:hAnsi="Arial" w:cs="Arial"/>
        </w:rPr>
        <w:t>Tesco PLC (2023). Corporate Responsibility Report. Tesco PLC.</w:t>
      </w:r>
    </w:p>
    <w:p w14:paraId="61E1A066" w14:textId="503B14ED" w:rsidR="00022FA3" w:rsidRPr="00C13B49" w:rsidRDefault="00022FA3">
      <w:pPr>
        <w:rPr>
          <w:rFonts w:ascii="Arial" w:hAnsi="Arial" w:cs="Arial"/>
        </w:rPr>
      </w:pPr>
      <w:r w:rsidRPr="00C13B49">
        <w:rPr>
          <w:rFonts w:ascii="Arial" w:hAnsi="Arial" w:cs="Arial"/>
        </w:rPr>
        <w:t>Treviño, L. and Nelson, K. (2017). Managing Business Ethics. 7th ed. Hoboken: Wiley.</w:t>
      </w:r>
    </w:p>
    <w:sectPr w:rsidR="00022FA3" w:rsidRPr="00C13B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0CEE"/>
    <w:multiLevelType w:val="multilevel"/>
    <w:tmpl w:val="6800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926D4"/>
    <w:multiLevelType w:val="multilevel"/>
    <w:tmpl w:val="BAD2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045A3"/>
    <w:multiLevelType w:val="multilevel"/>
    <w:tmpl w:val="905CB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B640E"/>
    <w:multiLevelType w:val="multilevel"/>
    <w:tmpl w:val="82D00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E2546"/>
    <w:multiLevelType w:val="multilevel"/>
    <w:tmpl w:val="2D72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B75F31"/>
    <w:multiLevelType w:val="multilevel"/>
    <w:tmpl w:val="5752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B4FD4"/>
    <w:multiLevelType w:val="multilevel"/>
    <w:tmpl w:val="580AF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8723D0"/>
    <w:multiLevelType w:val="multilevel"/>
    <w:tmpl w:val="440C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B75F8F"/>
    <w:multiLevelType w:val="multilevel"/>
    <w:tmpl w:val="6D5C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A01288"/>
    <w:multiLevelType w:val="multilevel"/>
    <w:tmpl w:val="48A2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6F6BF4"/>
    <w:multiLevelType w:val="multilevel"/>
    <w:tmpl w:val="7A6AC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3601D9"/>
    <w:multiLevelType w:val="multilevel"/>
    <w:tmpl w:val="3B2C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EA6E5B"/>
    <w:multiLevelType w:val="multilevel"/>
    <w:tmpl w:val="D048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485C6A"/>
    <w:multiLevelType w:val="multilevel"/>
    <w:tmpl w:val="4FF03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8575E1"/>
    <w:multiLevelType w:val="multilevel"/>
    <w:tmpl w:val="17BC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D57CDF"/>
    <w:multiLevelType w:val="multilevel"/>
    <w:tmpl w:val="9FE2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80188B"/>
    <w:multiLevelType w:val="multilevel"/>
    <w:tmpl w:val="A9AE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76625E"/>
    <w:multiLevelType w:val="multilevel"/>
    <w:tmpl w:val="EE9C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521795"/>
    <w:multiLevelType w:val="multilevel"/>
    <w:tmpl w:val="E8FA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F55B62"/>
    <w:multiLevelType w:val="multilevel"/>
    <w:tmpl w:val="14A0C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AF5B6D"/>
    <w:multiLevelType w:val="multilevel"/>
    <w:tmpl w:val="4648A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155E2F"/>
    <w:multiLevelType w:val="multilevel"/>
    <w:tmpl w:val="17429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626BAB"/>
    <w:multiLevelType w:val="multilevel"/>
    <w:tmpl w:val="7C00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CC4E83"/>
    <w:multiLevelType w:val="multilevel"/>
    <w:tmpl w:val="60F8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4C6BC9"/>
    <w:multiLevelType w:val="multilevel"/>
    <w:tmpl w:val="A1F0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E32979"/>
    <w:multiLevelType w:val="multilevel"/>
    <w:tmpl w:val="94A4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F5000E"/>
    <w:multiLevelType w:val="multilevel"/>
    <w:tmpl w:val="6C26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A31653"/>
    <w:multiLevelType w:val="multilevel"/>
    <w:tmpl w:val="390C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AE272A"/>
    <w:multiLevelType w:val="multilevel"/>
    <w:tmpl w:val="4F64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5518BA"/>
    <w:multiLevelType w:val="multilevel"/>
    <w:tmpl w:val="94F06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7F2F9C"/>
    <w:multiLevelType w:val="multilevel"/>
    <w:tmpl w:val="740C6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5A1CCA"/>
    <w:multiLevelType w:val="multilevel"/>
    <w:tmpl w:val="74DA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276273"/>
    <w:multiLevelType w:val="multilevel"/>
    <w:tmpl w:val="3E4C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8E22D1"/>
    <w:multiLevelType w:val="multilevel"/>
    <w:tmpl w:val="DD62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C47B7F"/>
    <w:multiLevelType w:val="multilevel"/>
    <w:tmpl w:val="0C14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8123D5"/>
    <w:multiLevelType w:val="multilevel"/>
    <w:tmpl w:val="B8CE4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271428"/>
    <w:multiLevelType w:val="multilevel"/>
    <w:tmpl w:val="D880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232D5A"/>
    <w:multiLevelType w:val="multilevel"/>
    <w:tmpl w:val="4158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321BB7"/>
    <w:multiLevelType w:val="multilevel"/>
    <w:tmpl w:val="0924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88148E"/>
    <w:multiLevelType w:val="multilevel"/>
    <w:tmpl w:val="769A9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D87FE8"/>
    <w:multiLevelType w:val="multilevel"/>
    <w:tmpl w:val="60980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3B4E3A"/>
    <w:multiLevelType w:val="multilevel"/>
    <w:tmpl w:val="A6D00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24128F"/>
    <w:multiLevelType w:val="multilevel"/>
    <w:tmpl w:val="5C8E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FC406C"/>
    <w:multiLevelType w:val="multilevel"/>
    <w:tmpl w:val="5F2E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3C3ED2"/>
    <w:multiLevelType w:val="multilevel"/>
    <w:tmpl w:val="8190C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7A4828"/>
    <w:multiLevelType w:val="multilevel"/>
    <w:tmpl w:val="B7642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5753A5"/>
    <w:multiLevelType w:val="multilevel"/>
    <w:tmpl w:val="51A0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B84557"/>
    <w:multiLevelType w:val="multilevel"/>
    <w:tmpl w:val="BA144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D67B6B"/>
    <w:multiLevelType w:val="multilevel"/>
    <w:tmpl w:val="03C4C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3379926">
    <w:abstractNumId w:val="38"/>
  </w:num>
  <w:num w:numId="2" w16cid:durableId="1625040101">
    <w:abstractNumId w:val="20"/>
  </w:num>
  <w:num w:numId="3" w16cid:durableId="656349148">
    <w:abstractNumId w:val="14"/>
  </w:num>
  <w:num w:numId="4" w16cid:durableId="1468739591">
    <w:abstractNumId w:val="3"/>
  </w:num>
  <w:num w:numId="5" w16cid:durableId="891426559">
    <w:abstractNumId w:val="17"/>
  </w:num>
  <w:num w:numId="6" w16cid:durableId="489104161">
    <w:abstractNumId w:val="33"/>
  </w:num>
  <w:num w:numId="7" w16cid:durableId="1054696106">
    <w:abstractNumId w:val="32"/>
  </w:num>
  <w:num w:numId="8" w16cid:durableId="1430393514">
    <w:abstractNumId w:val="34"/>
  </w:num>
  <w:num w:numId="9" w16cid:durableId="99420575">
    <w:abstractNumId w:val="28"/>
  </w:num>
  <w:num w:numId="10" w16cid:durableId="68121963">
    <w:abstractNumId w:val="27"/>
  </w:num>
  <w:num w:numId="11" w16cid:durableId="944112254">
    <w:abstractNumId w:val="31"/>
  </w:num>
  <w:num w:numId="12" w16cid:durableId="137039851">
    <w:abstractNumId w:val="25"/>
  </w:num>
  <w:num w:numId="13" w16cid:durableId="860122221">
    <w:abstractNumId w:val="41"/>
  </w:num>
  <w:num w:numId="14" w16cid:durableId="492917025">
    <w:abstractNumId w:val="45"/>
  </w:num>
  <w:num w:numId="15" w16cid:durableId="513962540">
    <w:abstractNumId w:val="6"/>
  </w:num>
  <w:num w:numId="16" w16cid:durableId="1631862324">
    <w:abstractNumId w:val="37"/>
  </w:num>
  <w:num w:numId="17" w16cid:durableId="237911294">
    <w:abstractNumId w:val="5"/>
  </w:num>
  <w:num w:numId="18" w16cid:durableId="1325740037">
    <w:abstractNumId w:val="15"/>
  </w:num>
  <w:num w:numId="19" w16cid:durableId="2051756650">
    <w:abstractNumId w:val="43"/>
  </w:num>
  <w:num w:numId="20" w16cid:durableId="793451053">
    <w:abstractNumId w:val="48"/>
  </w:num>
  <w:num w:numId="21" w16cid:durableId="1860965777">
    <w:abstractNumId w:val="44"/>
  </w:num>
  <w:num w:numId="22" w16cid:durableId="1226381707">
    <w:abstractNumId w:val="1"/>
  </w:num>
  <w:num w:numId="23" w16cid:durableId="1737975154">
    <w:abstractNumId w:val="7"/>
  </w:num>
  <w:num w:numId="24" w16cid:durableId="1241214139">
    <w:abstractNumId w:val="10"/>
  </w:num>
  <w:num w:numId="25" w16cid:durableId="776481774">
    <w:abstractNumId w:val="12"/>
  </w:num>
  <w:num w:numId="26" w16cid:durableId="804617536">
    <w:abstractNumId w:val="4"/>
  </w:num>
  <w:num w:numId="27" w16cid:durableId="928654858">
    <w:abstractNumId w:val="36"/>
  </w:num>
  <w:num w:numId="28" w16cid:durableId="1770194300">
    <w:abstractNumId w:val="0"/>
  </w:num>
  <w:num w:numId="29" w16cid:durableId="1756978700">
    <w:abstractNumId w:val="2"/>
  </w:num>
  <w:num w:numId="30" w16cid:durableId="70659999">
    <w:abstractNumId w:val="23"/>
  </w:num>
  <w:num w:numId="31" w16cid:durableId="1944921438">
    <w:abstractNumId w:val="35"/>
  </w:num>
  <w:num w:numId="32" w16cid:durableId="736169052">
    <w:abstractNumId w:val="29"/>
  </w:num>
  <w:num w:numId="33" w16cid:durableId="258801750">
    <w:abstractNumId w:val="42"/>
  </w:num>
  <w:num w:numId="34" w16cid:durableId="618150883">
    <w:abstractNumId w:val="9"/>
  </w:num>
  <w:num w:numId="35" w16cid:durableId="2131125435">
    <w:abstractNumId w:val="24"/>
  </w:num>
  <w:num w:numId="36" w16cid:durableId="1134710789">
    <w:abstractNumId w:val="22"/>
  </w:num>
  <w:num w:numId="37" w16cid:durableId="93327047">
    <w:abstractNumId w:val="11"/>
  </w:num>
  <w:num w:numId="38" w16cid:durableId="242571968">
    <w:abstractNumId w:val="16"/>
  </w:num>
  <w:num w:numId="39" w16cid:durableId="795221176">
    <w:abstractNumId w:val="30"/>
  </w:num>
  <w:num w:numId="40" w16cid:durableId="1860729331">
    <w:abstractNumId w:val="39"/>
  </w:num>
  <w:num w:numId="41" w16cid:durableId="1039549652">
    <w:abstractNumId w:val="21"/>
  </w:num>
  <w:num w:numId="42" w16cid:durableId="1732145053">
    <w:abstractNumId w:val="26"/>
  </w:num>
  <w:num w:numId="43" w16cid:durableId="64307223">
    <w:abstractNumId w:val="19"/>
  </w:num>
  <w:num w:numId="44" w16cid:durableId="1513952387">
    <w:abstractNumId w:val="47"/>
  </w:num>
  <w:num w:numId="45" w16cid:durableId="541744733">
    <w:abstractNumId w:val="8"/>
  </w:num>
  <w:num w:numId="46" w16cid:durableId="1944142569">
    <w:abstractNumId w:val="46"/>
  </w:num>
  <w:num w:numId="47" w16cid:durableId="83066592">
    <w:abstractNumId w:val="13"/>
  </w:num>
  <w:num w:numId="48" w16cid:durableId="459957884">
    <w:abstractNumId w:val="18"/>
  </w:num>
  <w:num w:numId="49" w16cid:durableId="552176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FA3"/>
    <w:rsid w:val="00022FA3"/>
    <w:rsid w:val="00061522"/>
    <w:rsid w:val="00144E58"/>
    <w:rsid w:val="001835D2"/>
    <w:rsid w:val="0023681A"/>
    <w:rsid w:val="0025653F"/>
    <w:rsid w:val="002964C1"/>
    <w:rsid w:val="002A5BC9"/>
    <w:rsid w:val="002E7865"/>
    <w:rsid w:val="00350C9B"/>
    <w:rsid w:val="00394E24"/>
    <w:rsid w:val="00511AAD"/>
    <w:rsid w:val="0058105D"/>
    <w:rsid w:val="005E7929"/>
    <w:rsid w:val="006922CD"/>
    <w:rsid w:val="00695645"/>
    <w:rsid w:val="006A423C"/>
    <w:rsid w:val="00755610"/>
    <w:rsid w:val="00762E9F"/>
    <w:rsid w:val="00786AEA"/>
    <w:rsid w:val="00793D38"/>
    <w:rsid w:val="007F2DFF"/>
    <w:rsid w:val="00820ED4"/>
    <w:rsid w:val="008F0178"/>
    <w:rsid w:val="00905A15"/>
    <w:rsid w:val="00986A34"/>
    <w:rsid w:val="00A34A1C"/>
    <w:rsid w:val="00AA5ACF"/>
    <w:rsid w:val="00B40975"/>
    <w:rsid w:val="00B6046D"/>
    <w:rsid w:val="00B61BA0"/>
    <w:rsid w:val="00BA117E"/>
    <w:rsid w:val="00BF5657"/>
    <w:rsid w:val="00C13B49"/>
    <w:rsid w:val="00C14B5A"/>
    <w:rsid w:val="00C62387"/>
    <w:rsid w:val="00DF6F0D"/>
    <w:rsid w:val="00E07D75"/>
    <w:rsid w:val="00E95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52FEC"/>
  <w15:chartTrackingRefBased/>
  <w15:docId w15:val="{C2863867-333C-47C1-8B67-AF9864408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F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F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F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F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F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F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F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F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F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F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F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F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F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F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F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F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F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FA3"/>
    <w:rPr>
      <w:rFonts w:eastAsiaTheme="majorEastAsia" w:cstheme="majorBidi"/>
      <w:color w:val="272727" w:themeColor="text1" w:themeTint="D8"/>
    </w:rPr>
  </w:style>
  <w:style w:type="paragraph" w:styleId="Title">
    <w:name w:val="Title"/>
    <w:basedOn w:val="Normal"/>
    <w:next w:val="Normal"/>
    <w:link w:val="TitleChar"/>
    <w:uiPriority w:val="10"/>
    <w:qFormat/>
    <w:rsid w:val="00022F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F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F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F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FA3"/>
    <w:pPr>
      <w:spacing w:before="160"/>
      <w:jc w:val="center"/>
    </w:pPr>
    <w:rPr>
      <w:i/>
      <w:iCs/>
      <w:color w:val="404040" w:themeColor="text1" w:themeTint="BF"/>
    </w:rPr>
  </w:style>
  <w:style w:type="character" w:customStyle="1" w:styleId="QuoteChar">
    <w:name w:val="Quote Char"/>
    <w:basedOn w:val="DefaultParagraphFont"/>
    <w:link w:val="Quote"/>
    <w:uiPriority w:val="29"/>
    <w:rsid w:val="00022FA3"/>
    <w:rPr>
      <w:i/>
      <w:iCs/>
      <w:color w:val="404040" w:themeColor="text1" w:themeTint="BF"/>
    </w:rPr>
  </w:style>
  <w:style w:type="paragraph" w:styleId="ListParagraph">
    <w:name w:val="List Paragraph"/>
    <w:basedOn w:val="Normal"/>
    <w:uiPriority w:val="34"/>
    <w:qFormat/>
    <w:rsid w:val="00022FA3"/>
    <w:pPr>
      <w:ind w:left="720"/>
      <w:contextualSpacing/>
    </w:pPr>
  </w:style>
  <w:style w:type="character" w:styleId="IntenseEmphasis">
    <w:name w:val="Intense Emphasis"/>
    <w:basedOn w:val="DefaultParagraphFont"/>
    <w:uiPriority w:val="21"/>
    <w:qFormat/>
    <w:rsid w:val="00022FA3"/>
    <w:rPr>
      <w:i/>
      <w:iCs/>
      <w:color w:val="0F4761" w:themeColor="accent1" w:themeShade="BF"/>
    </w:rPr>
  </w:style>
  <w:style w:type="paragraph" w:styleId="IntenseQuote">
    <w:name w:val="Intense Quote"/>
    <w:basedOn w:val="Normal"/>
    <w:next w:val="Normal"/>
    <w:link w:val="IntenseQuoteChar"/>
    <w:uiPriority w:val="30"/>
    <w:qFormat/>
    <w:rsid w:val="00022F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FA3"/>
    <w:rPr>
      <w:i/>
      <w:iCs/>
      <w:color w:val="0F4761" w:themeColor="accent1" w:themeShade="BF"/>
    </w:rPr>
  </w:style>
  <w:style w:type="character" w:styleId="IntenseReference">
    <w:name w:val="Intense Reference"/>
    <w:basedOn w:val="DefaultParagraphFont"/>
    <w:uiPriority w:val="32"/>
    <w:qFormat/>
    <w:rsid w:val="00022F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b7016bcb8cb1ad3e87dd8a714caab717">
  <xsd:schema xmlns:xsd="http://www.w3.org/2001/XMLSchema" xmlns:xs="http://www.w3.org/2001/XMLSchema" xmlns:p="http://schemas.microsoft.com/office/2006/metadata/properties" xmlns:ns3="0085e1a2-9cbf-4b92-866b-21f3c89040b6" targetNamespace="http://schemas.microsoft.com/office/2006/metadata/properties" ma:root="true" ma:fieldsID="f09110dbc324b56b89cbc018db5f079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3E8118-6033-4FD5-8A2B-29E5B292670A}">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BBBD237C-A03F-4D1F-B208-BDA835207643}">
  <ds:schemaRefs>
    <ds:schemaRef ds:uri="http://schemas.microsoft.com/sharepoint/v3/contenttype/forms"/>
  </ds:schemaRefs>
</ds:datastoreItem>
</file>

<file path=customXml/itemProps3.xml><?xml version="1.0" encoding="utf-8"?>
<ds:datastoreItem xmlns:ds="http://schemas.openxmlformats.org/officeDocument/2006/customXml" ds:itemID="{7F919A42-6FBF-4167-808E-2797C2482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17</Pages>
  <Words>4040</Words>
  <Characters>23030</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Sarmad Munir (2412873)</dc:creator>
  <cp:keywords/>
  <dc:description/>
  <cp:lastModifiedBy>Sarmad Munir (2412873)</cp:lastModifiedBy>
  <cp:revision>32</cp:revision>
  <dcterms:created xsi:type="dcterms:W3CDTF">2026-06-15T20:20:00Z</dcterms:created>
  <dcterms:modified xsi:type="dcterms:W3CDTF">2026-06-23T13:33:00Z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