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2CB3" w:rsidRPr="00193F61" w:rsidRDefault="009B2CB3" w:rsidP="00193F61">
      <w:pPr>
        <w:spacing w:line="360" w:lineRule="auto"/>
        <w:rPr>
          <w:u w:val="single"/>
        </w:rPr>
      </w:pPr>
    </w:p>
    <w:p w:rsidR="00193F61" w:rsidRPr="00193F61" w:rsidRDefault="00D42128" w:rsidP="00193F61">
      <w:pPr>
        <w:spacing w:line="360" w:lineRule="auto"/>
        <w:jc w:val="center"/>
        <w:rPr>
          <w:u w:val="single"/>
        </w:rPr>
      </w:pPr>
      <w:r>
        <w:rPr>
          <w:u w:val="single"/>
        </w:rPr>
        <w:t xml:space="preserve">Cynlluniau </w:t>
      </w:r>
      <w:bookmarkStart w:id="0" w:name="_GoBack"/>
      <w:bookmarkEnd w:id="0"/>
      <w:r w:rsidR="00193F61" w:rsidRPr="00193F61">
        <w:rPr>
          <w:u w:val="single"/>
        </w:rPr>
        <w:t xml:space="preserve">Ansawdd o fewn lleoliadau Blynyddoedd Cynnar </w:t>
      </w:r>
    </w:p>
    <w:p w:rsidR="00193F61" w:rsidRDefault="0097448C" w:rsidP="00193F61">
      <w:pPr>
        <w:spacing w:line="360" w:lineRule="auto"/>
      </w:pPr>
      <w:r w:rsidRPr="00193F61">
        <w:t xml:space="preserve">Y ddau dull </w:t>
      </w:r>
      <w:r w:rsidR="00DB559F" w:rsidRPr="00193F61">
        <w:t xml:space="preserve">o adolygu safon o ansawdd </w:t>
      </w:r>
      <w:r w:rsidRPr="00193F61">
        <w:t xml:space="preserve">ddewiswyd ar gyfer y papur yma ydy’r SASS gan </w:t>
      </w:r>
      <w:r w:rsidR="00E2671F" w:rsidRPr="00193F61">
        <w:t xml:space="preserve">yr </w:t>
      </w:r>
      <w:r w:rsidRPr="00193F61">
        <w:t>AGC</w:t>
      </w:r>
      <w:r w:rsidR="00E2671F" w:rsidRPr="00193F61">
        <w:t>, sef Adolygiad o Ansawdd Gofal o fewn darpariaeth gofal blynyddoedd cynnar</w:t>
      </w:r>
      <w:r w:rsidR="00734544" w:rsidRPr="00193F61">
        <w:t xml:space="preserve"> sef wedi gwahanu mewn i bedwar categori, </w:t>
      </w:r>
      <w:r w:rsidR="00E2671F" w:rsidRPr="00193F61">
        <w:t xml:space="preserve">mae ‘na cyfrifoldeb ar staff </w:t>
      </w:r>
      <w:r w:rsidR="00DB559F" w:rsidRPr="00193F61">
        <w:t>o fewn</w:t>
      </w:r>
      <w:r w:rsidR="00E2671F" w:rsidRPr="00193F61">
        <w:t xml:space="preserve"> lleoliadau i chyd-weithio ar lenwi’r ffurflen SASS a’i ddanfon at yr AGC</w:t>
      </w:r>
      <w:r w:rsidR="008539F4">
        <w:t>,</w:t>
      </w:r>
      <w:r w:rsidR="00E2671F" w:rsidRPr="00193F61">
        <w:t xml:space="preserve"> sydd yn ymweld a’r lleoliad er mwyn gwneud arolygiad pob tair mlynedd ar ansawdd a safon o gofal. A’r ail un y</w:t>
      </w:r>
      <w:r w:rsidR="00DB559F" w:rsidRPr="00193F61">
        <w:t>dy</w:t>
      </w:r>
      <w:r w:rsidRPr="00193F61">
        <w:t xml:space="preserve"> Cynllun Ansawdd Safonau Serennog y Mudiad Meithrin</w:t>
      </w:r>
      <w:r w:rsidR="00E2671F" w:rsidRPr="00193F61">
        <w:t xml:space="preserve">, </w:t>
      </w:r>
      <w:r w:rsidR="00734544" w:rsidRPr="00193F61">
        <w:t xml:space="preserve">sydd yn edrych ar saith elfen o ansawdd; Lles y plant, Profiadau Dysgu, Gofal a Datblygiad, Yr Addysg ac Asesu, Yr Amgylchedd a’r Iaith Gymraeg. Yn ogystal a hyn, mae’r mudiad yn adnabod bod llawer o’i lleoliadau hefyd yn gweithio </w:t>
      </w:r>
      <w:r w:rsidR="00DB559F" w:rsidRPr="00193F61">
        <w:t xml:space="preserve">tuag </w:t>
      </w:r>
      <w:r w:rsidR="00734544" w:rsidRPr="00193F61">
        <w:t>at nodweddion o safonnau eraill, megis yr AGC, Estyn a Dechrau’n deg. Felly, bwriad y Cynllun hyn ydy cydnabod hyn</w:t>
      </w:r>
      <w:r w:rsidR="00DB559F" w:rsidRPr="00193F61">
        <w:t>,</w:t>
      </w:r>
      <w:r w:rsidR="00734544" w:rsidRPr="00193F61">
        <w:t xml:space="preserve"> sydd yn golygu bydd cylchoedd meithrin yn gweithredu i safon gofynnol</w:t>
      </w:r>
      <w:r w:rsidR="00DB559F" w:rsidRPr="00193F61">
        <w:t>.</w:t>
      </w:r>
      <w:r w:rsidR="00734544" w:rsidRPr="00193F61">
        <w:t xml:space="preserve"> Ar gyfer cyflawni’r cynllun ansawdd yma, mae angen gweithredy ar gasglu tystiolaeth i gefnogi sut mae’r lleoliad yn cyflawni</w:t>
      </w:r>
      <w:r w:rsidR="00DB559F" w:rsidRPr="00193F61">
        <w:t xml:space="preserve"> o safon uchel o fewn</w:t>
      </w:r>
      <w:r w:rsidR="00734544" w:rsidRPr="00193F61">
        <w:t xml:space="preserve"> pob adran. </w:t>
      </w:r>
      <w:r w:rsidR="00E41ABD" w:rsidRPr="00193F61">
        <w:t xml:space="preserve"> </w:t>
      </w:r>
    </w:p>
    <w:p w:rsidR="0097448C" w:rsidRPr="00193F61" w:rsidRDefault="0097448C" w:rsidP="00193F61">
      <w:pPr>
        <w:spacing w:line="360" w:lineRule="auto"/>
      </w:pPr>
      <w:r w:rsidRPr="00193F61">
        <w:t xml:space="preserve">Nodwyd pwysigrwydd o hunanwerthuso gan AGC er mwyn ystyried y ffordd orau o greu a gwella’r gwasanaeth, nodwyd ymhellach bod adolygu eich ansawdd o </w:t>
      </w:r>
      <w:r w:rsidR="008539F4">
        <w:t>g</w:t>
      </w:r>
      <w:r w:rsidRPr="00193F61">
        <w:t xml:space="preserve">ofal yn cyflawni dyletswydd gyfreithiol yn </w:t>
      </w:r>
      <w:bookmarkStart w:id="1" w:name="_Hlk516775191"/>
      <w:r w:rsidRPr="00193F61">
        <w:t xml:space="preserve">Rheoliadau Plant a Gofal Dydd Cymru </w:t>
      </w:r>
      <w:bookmarkEnd w:id="1"/>
      <w:r w:rsidRPr="00193F61">
        <w:t>o dan Reoliad 16 (nodwyd yn</w:t>
      </w:r>
      <w:r w:rsidR="00E40DAB" w:rsidRPr="00193F61">
        <w:t>, Llywodraeth Cymru, 2016</w:t>
      </w:r>
      <w:r w:rsidRPr="00193F61">
        <w:t>).</w:t>
      </w:r>
      <w:r w:rsidR="00C12451" w:rsidRPr="00193F61">
        <w:t xml:space="preserve"> </w:t>
      </w:r>
      <w:r w:rsidR="00E40DAB" w:rsidRPr="00193F61">
        <w:t xml:space="preserve">Mae Estyn, (2016) hefyd yn gofyn i leoliadau assesu ansawdd a safon ei ddarpariaeth ac i weithredu ar targedau ar draws cyfnod ynghyd a’i argymhellion. </w:t>
      </w:r>
      <w:r w:rsidRPr="00193F61">
        <w:t xml:space="preserve"> Mae adroddiad gan Lywodraeth Cymru, (2017) yn argymell bod lleoliadau yn parhau i gyd-lunio gyda rhandaliad allweddol o fewn a thu allan i’r lleoliad.</w:t>
      </w:r>
      <w:r w:rsidR="00C12451" w:rsidRPr="00193F61">
        <w:t xml:space="preserve"> Mae Hadfield et al, </w:t>
      </w:r>
      <w:r w:rsidR="008539F4">
        <w:t>(</w:t>
      </w:r>
      <w:r w:rsidR="00C12451" w:rsidRPr="00193F61">
        <w:t>2015</w:t>
      </w:r>
      <w:r w:rsidR="008539F4">
        <w:t>)</w:t>
      </w:r>
      <w:r w:rsidR="00C12451" w:rsidRPr="00193F61">
        <w:t xml:space="preserve"> yn sô</w:t>
      </w:r>
      <w:r w:rsidR="00AF24E2" w:rsidRPr="00193F61">
        <w:t xml:space="preserve">n am assesu’r bylchau rhwng ansawdd o ddarpariaeth a beth mae nhw am gyflawni gan defnyddio’r flychau yma i gwella ansawdd drwy cynllunio rhaglen datblygu proffesiynol ermwyn ehangu arweinyddiaeth o fewn ardaloedd allweddol, gall hyn cael ei gefnogi drwy cysylltu unigolion ac adeiladu tÎmoedd o fewn y lleoliad. Mae Llywodraeth Cymru, (2017) yn parhau i ddweud dylid dathlu llwyddiant </w:t>
      </w:r>
      <w:r w:rsidR="00F13A59" w:rsidRPr="00193F61">
        <w:t xml:space="preserve">cyd-adeiladu polisiau gyda rhanddeiliaid allweddol er mwyn y gweledigaeth am ddysgwyr yn Nghymru. </w:t>
      </w:r>
      <w:r w:rsidR="00C62577" w:rsidRPr="00193F61">
        <w:t xml:space="preserve"> Mae gan arweinyddion cyfrifoldeb i sicrhau ansawdd o gafal ac addysg o fewn y ddarpariaeth a mae staff yn atgyfnerthu bod rhain yn gyson chanlyniadau arolwg, bodd bynnag, </w:t>
      </w:r>
      <w:r w:rsidR="00C62577" w:rsidRPr="00193F61">
        <w:lastRenderedPageBreak/>
        <w:t>chafodd ei nodi gan un arweinydd bod hi’n anghenreidiol i ddatblygu sgiliau busnes gan cysylltu hun gyda cynaladwyedd, ond gan adnabod y llinell ddirwy rhwng sefydlu busnes a lle i blant. (Aubrey, 2011). Yn anffodus mae’r cyfrifioldeb o rhedeg busnes sy’n cynnig gofal ac addysg i blant yn aml yn cwmpo ar arweinyddion</w:t>
      </w:r>
      <w:r w:rsidR="008539F4">
        <w:t>,</w:t>
      </w:r>
      <w:r w:rsidR="00C62577" w:rsidRPr="00193F61">
        <w:t xml:space="preserve"> neu rhieni hyd yn oed, gan mae nifer fawr o leoliad</w:t>
      </w:r>
      <w:r w:rsidR="00193F61" w:rsidRPr="00193F61">
        <w:t xml:space="preserve">au </w:t>
      </w:r>
      <w:r w:rsidR="00C62577" w:rsidRPr="00193F61">
        <w:t>yn cael ei reoli gan pwyllgorau gwirfoddol</w:t>
      </w:r>
      <w:r w:rsidR="00CF1024" w:rsidRPr="00193F61">
        <w:t xml:space="preserve"> sydd yn aml yn ddi-brofiad yn y maes busnes sydd yn achosi llawer o ansi</w:t>
      </w:r>
      <w:r w:rsidR="00193F61" w:rsidRPr="00193F61">
        <w:t>c</w:t>
      </w:r>
      <w:r w:rsidR="00CF1024" w:rsidRPr="00193F61">
        <w:t xml:space="preserve">rwydd a straen. </w:t>
      </w:r>
    </w:p>
    <w:p w:rsidR="00EA7D15" w:rsidRPr="00193F61" w:rsidRDefault="00047009" w:rsidP="00193F61">
      <w:pPr>
        <w:spacing w:line="360" w:lineRule="auto"/>
      </w:pPr>
      <w:r w:rsidRPr="00193F61">
        <w:t>Yn ôl Fframwaith am Ganlyniadau yn y Blynyddoedd Cynnar (Llywodraeth Cymru, 2015</w:t>
      </w:r>
      <w:r w:rsidR="00EF4281" w:rsidRPr="00193F61">
        <w:t>a</w:t>
      </w:r>
      <w:r w:rsidRPr="00193F61">
        <w:t xml:space="preserve">), maent yn mesur bod pob plentyn o 0-7 oed yn ddiogel ac yn teimlo’n ddiogel; yn cael ei gofalu am, ei gefnogi a’i gwerthfawrogi; yn wydn, yn alluog ac yn ymdopi; yn iach; yn dysgu ac yn datblygu a nad ydynt yn byw mewn neu o dan anfantais oherwydd tlodi. Mae Llywodraeth Cymru wedi ystyried y fframwaith newydd ar y cud gan yr AGC ac Estyn, gan bod y themau yn canolbwyntio ar lles y plentyn a’r effaith mae gwasanaethau a gweithwyr proffesiynol yn chyfrannu tuag at dysgu a ddatblygiad plant. Byddwn yn casglu data am blant 4-5 oed gan defnyddio’r Proffil y Cyfnod Sylfaen, cyflwynwyd hyn o Medi 2015 sef gwaelodyn assesu cyson cenedlaethol o ddatblygiad plant mewn dosbarth derbyn, er hynny mae plant tair oed nawr yn derbyn addysg nai llai o dosbarth </w:t>
      </w:r>
      <w:r w:rsidR="00E206A0" w:rsidRPr="00193F61">
        <w:t>me</w:t>
      </w:r>
      <w:r w:rsidRPr="00193F61">
        <w:t xml:space="preserve">ithrin o fewn ysgol </w:t>
      </w:r>
      <w:r w:rsidR="00E206A0" w:rsidRPr="00193F61">
        <w:t>neu o fewn lleoliad nas-cynhelir, bodd bynnag, mae’r gwybodaeth yma ar gyfer plant 2-3 oed ar gael o lleoliadau Dechrau De</w:t>
      </w:r>
      <w:r w:rsidR="00E41ABD" w:rsidRPr="00193F61">
        <w:t xml:space="preserve">g </w:t>
      </w:r>
      <w:r w:rsidR="00E206A0" w:rsidRPr="00193F61">
        <w:t>yn unig ar hyn o bryd. Mae Llywodraeth Cymru</w:t>
      </w:r>
      <w:r w:rsidR="005774D2" w:rsidRPr="00193F61">
        <w:t xml:space="preserve">, </w:t>
      </w:r>
      <w:r w:rsidR="00E206A0" w:rsidRPr="00193F61">
        <w:t xml:space="preserve">(2016) yn ffocysi ar rhoi’r gorau dechrau i blant gan parhau i drawsnewid y sector addysg a sgiliau gan cefnogi athrawon ac addysgwyr i ddatblygu sgiliau ac i gwella’r adeilad lle mae myfyrwir yn dysgu, yn ogystal a hyn i barhau i ddatblygu cwricwlwm newydd i sicrhau bod gan pobl y sgiliau, gwybodaeth a phrofiadau bydd angen arnynt. Maen’t yn bwriadu buddsoddi £100 miliwn yn safonnal ysgolion, </w:t>
      </w:r>
      <w:r w:rsidR="005774D2" w:rsidRPr="00193F61">
        <w:t>Er mae’r Llywodraeth yn nodi mae’r 1000 diwrnod cyntaf ym mywyd plentyn yw’r diwrnodau pwysicaf, mae na fach iawn o gymorth ariannol i leoliadau blynyddoedd cynnar i ddarparu’r cyflaeoedd o safon uchel gan ei fod</w:t>
      </w:r>
      <w:r w:rsidR="00E206A0" w:rsidRPr="00193F61">
        <w:t xml:space="preserve"> yn aml yn dibynnu ar rieni a digwyddiadau codi arian am gefnogaeth er mwyn cynnal ei lleoliad gyfan, gyda fach iawn o grantiau ar gael ar gyfer y lleoliadau yma</w:t>
      </w:r>
      <w:r w:rsidR="005774D2" w:rsidRPr="00193F61">
        <w:t xml:space="preserve"> a mae disgwyl iddynt darparu safon uchel o ansawdd heb llawer o gefnogaeth ariannol</w:t>
      </w:r>
      <w:r w:rsidR="00EB1BE5" w:rsidRPr="00193F61">
        <w:t xml:space="preserve">. </w:t>
      </w:r>
    </w:p>
    <w:p w:rsidR="00D831AA" w:rsidRPr="00193F61" w:rsidRDefault="00E41ABD" w:rsidP="00193F61">
      <w:pPr>
        <w:spacing w:line="360" w:lineRule="auto"/>
      </w:pPr>
      <w:r w:rsidRPr="00193F61">
        <w:t xml:space="preserve">Yn ôl </w:t>
      </w:r>
      <w:r w:rsidR="008539F4" w:rsidRPr="00193F61">
        <w:t>Rheoliadau Plant a Gofal Dydd Cymru</w:t>
      </w:r>
      <w:r w:rsidR="008539F4">
        <w:t>,</w:t>
      </w:r>
      <w:r w:rsidRPr="00193F61">
        <w:t xml:space="preserve"> (2016) mae ansawdd gwasanaeth yn cael ei moitro yn effeithiol er lles y plant a’i rieni. Mae’r person cofrestredig o fewn y </w:t>
      </w:r>
      <w:r w:rsidRPr="00193F61">
        <w:lastRenderedPageBreak/>
        <w:t>lleoliad yn gyfrifol am sicrhau bod yna safon o ansawdd effeithiol ynghyd a systemau monitro ansawdd yn effeithiol. Mae barn y plant a’i rieni yn rhan o’r broses o mesur llwyddiant.</w:t>
      </w:r>
      <w:r w:rsidR="008539F4">
        <w:t xml:space="preserve"> </w:t>
      </w:r>
      <w:proofErr w:type="gramStart"/>
      <w:r w:rsidR="00F20E9E" w:rsidRPr="00193F61">
        <w:t>Yn</w:t>
      </w:r>
      <w:proofErr w:type="gramEnd"/>
      <w:r w:rsidR="00F20E9E" w:rsidRPr="00193F61">
        <w:t xml:space="preserve"> ôl ofynion o Fframwaith yr AGC, gofynnir am enghreifftiau o sut mae safbwyntiau’r bobl sydd yn defnyddio’r gwasanaeth yn cael ei gasglu, yn ogystal â hyn </w:t>
      </w:r>
      <w:r w:rsidR="00DC7C6A" w:rsidRPr="00193F61">
        <w:t xml:space="preserve">mae </w:t>
      </w:r>
      <w:r w:rsidR="00F20E9E" w:rsidRPr="00193F61">
        <w:t>hanfodion y Safonau Serennog gan Mudiad Meithrin, maent hefyd yn gofyn am dystiolaeth am sut mae’r plant y</w:t>
      </w:r>
      <w:r w:rsidR="00193F61" w:rsidRPr="00193F61">
        <w:t>n</w:t>
      </w:r>
      <w:r w:rsidR="00F20E9E" w:rsidRPr="00193F61">
        <w:t xml:space="preserve"> cyfrannu tuag at fywyd y lleoliad a sut mae llais y plentyn yn cael ei glywed. </w:t>
      </w:r>
      <w:r w:rsidR="008E4C5F" w:rsidRPr="00193F61">
        <w:t>Yn ôl adroddiad diweddar gan Esty</w:t>
      </w:r>
      <w:r w:rsidR="00357A6B" w:rsidRPr="00193F61">
        <w:t>n (2018),</w:t>
      </w:r>
      <w:r w:rsidR="00454F52" w:rsidRPr="00193F61">
        <w:t xml:space="preserve"> mae llawer o ysgolion yn gofyn i rieni </w:t>
      </w:r>
      <w:r w:rsidR="00211F45" w:rsidRPr="00193F61">
        <w:t xml:space="preserve">am </w:t>
      </w:r>
      <w:r w:rsidR="00454F52" w:rsidRPr="00193F61">
        <w:t xml:space="preserve">adborth ar ddiwedd adroddiadau neu yn cyflwyno holiaduron yn flynyddol, yn ogystal â chynnig cyfarfodydd i drafod materion, ond </w:t>
      </w:r>
      <w:r w:rsidR="00211F45" w:rsidRPr="00193F61">
        <w:t xml:space="preserve">ar draws </w:t>
      </w:r>
      <w:r w:rsidR="00454F52" w:rsidRPr="00193F61">
        <w:t xml:space="preserve">ysgolion, mae’r nifer o ymatebion yn fach iawn. Er hynny, dim ond lleiafrif o rieni sydd yn teimlo bod ysgol ei phlentyn yn cyfathrebu yn effeithiol gyda nhw ynghlyn ag addysg ei phlentyn ac eto fach iawn ohonynt yn teimlo bod yr ysgol yn gwneud y newidiadau maen nhw wedi awgrymu. Er ei fod </w:t>
      </w:r>
      <w:r w:rsidR="00A601CE" w:rsidRPr="00193F61">
        <w:t xml:space="preserve">yn croesawi’r </w:t>
      </w:r>
      <w:r w:rsidR="00454F52" w:rsidRPr="00193F61">
        <w:t xml:space="preserve">defnydd o gyfryngau cymdeithasol, nodwyd gan rieni bod angen i ysgolion cynnig fwy i ganiatáu rhieni i rannu ei safbwyntiau a gwybodaeth gan ddefnyddio technoleg, a ddylid cael ei ddefnyddio i reoli naratif neu fel ffordd o ddefnyddio adborth negyddol </w:t>
      </w:r>
      <w:r w:rsidR="00DC7C6A" w:rsidRPr="00193F61">
        <w:t xml:space="preserve">i </w:t>
      </w:r>
      <w:r w:rsidR="00454F52" w:rsidRPr="00193F61">
        <w:t xml:space="preserve">fwydo’r hunan asesiad, gan fod cyfryngau cymdeithasol yn gallu cael effaith negyddol pan ceir pethau negyddol ei rannu, mae hyn yn cymryd amser i reoli wrth gwrs a hefyd yn ddiffyg y preifatrwydd sydd angen i ddiogeli unigolion. Bodd bynnag, mae rhai ysgolion wedi cael llwyddiant wrth ddefnyddio holiaduron electronig, gan fod rhieni yn fwy tebygol o’i lenwi gan ei fod nhw yn anhysbys, ac yn fwy defnyddiol ar gyfer yr hunan assessiad </w:t>
      </w:r>
      <w:r w:rsidR="00211F45" w:rsidRPr="00193F61">
        <w:t>o g</w:t>
      </w:r>
      <w:r w:rsidR="00454F52" w:rsidRPr="00193F61">
        <w:t xml:space="preserve">anlyniad </w:t>
      </w:r>
      <w:r w:rsidR="00211F45" w:rsidRPr="00193F61">
        <w:t>i</w:t>
      </w:r>
      <w:r w:rsidR="00454F52" w:rsidRPr="00193F61">
        <w:t xml:space="preserve"> hyn.</w:t>
      </w:r>
      <w:r w:rsidR="00454F52" w:rsidRPr="00193F61">
        <w:rPr>
          <w:color w:val="FF0000"/>
        </w:rPr>
        <w:t xml:space="preserve"> </w:t>
      </w:r>
      <w:r w:rsidR="00F77012" w:rsidRPr="00193F61">
        <w:t>Mae hwn hefyd yn cefnogi ethos Eco-</w:t>
      </w:r>
      <w:r w:rsidR="009D168F" w:rsidRPr="00193F61">
        <w:t>S</w:t>
      </w:r>
      <w:r w:rsidR="00F77012" w:rsidRPr="00193F61">
        <w:t xml:space="preserve">golion </w:t>
      </w:r>
      <w:r w:rsidR="009B2CB3" w:rsidRPr="00193F61">
        <w:t>(</w:t>
      </w:r>
      <w:r w:rsidR="009D168F" w:rsidRPr="00193F61">
        <w:t>2016</w:t>
      </w:r>
      <w:r w:rsidR="009B2CB3" w:rsidRPr="00193F61">
        <w:t xml:space="preserve">), </w:t>
      </w:r>
      <w:r w:rsidR="00F77012" w:rsidRPr="00193F61">
        <w:t xml:space="preserve">o arbed papur a gwastraff ermwyn lles ein amgylchedd, mae Eco-Ysgolion hefyd yn ffordd dda i blant ychwanegi ei farn a fod yn rhan o wneud penderfyniadau ynghlyn a’r lleoliad, gan bod Cyngor o blant yn cael ei sefydlu i fod yn gyfrifol am syniadau i hybu </w:t>
      </w:r>
      <w:r w:rsidR="009B2CB3" w:rsidRPr="00193F61">
        <w:t xml:space="preserve">lleoliad cynaliadwy. </w:t>
      </w:r>
      <w:r w:rsidR="00CF1024" w:rsidRPr="00193F61">
        <w:t>Mae O’Sullivan (2009)</w:t>
      </w:r>
      <w:r w:rsidR="009D168F" w:rsidRPr="00193F61">
        <w:t xml:space="preserve">, </w:t>
      </w:r>
      <w:r w:rsidR="00CF1024" w:rsidRPr="00193F61">
        <w:t xml:space="preserve">yn sôn am cwricwlwm troellog, ble rôl yr oedolyn ydy ymyrryd gyda’r planyt am yr amgylchedd ermwyn llunio ac ymestyn ei galluoedd, anghenion a diddordebau i gyflwyno ac eghangu a rei gwybodaeth a dealltwriaeth sydd yn creu troellogion o gwmpas y plentyn. </w:t>
      </w:r>
      <w:r w:rsidR="0097448C" w:rsidRPr="00193F61">
        <w:t>Yn ôl Coleyshaw et al (2010), mae’r fethodoleg o hunan arfarni yn darparu cyfleoedd i ymarferwyr Blynyddoedd Cynnar i adfyfyrio ar waith ymchwil ar blant ac yn parhau i sôn am daith dan arweiniad plant, ble mae’r plentyn yn tynnu lluniau a’r ymarferwyr yn trafod gyda nhw, mae hyn yn cysylltu gyda’r dull mosaig, datblygwyd gan Clark a Moss</w:t>
      </w:r>
      <w:r w:rsidR="00DC7C6A" w:rsidRPr="00193F61">
        <w:t>,</w:t>
      </w:r>
      <w:r w:rsidR="0097448C" w:rsidRPr="00193F61">
        <w:t xml:space="preserve"> (2001) </w:t>
      </w:r>
      <w:r w:rsidR="00DC7C6A" w:rsidRPr="00193F61">
        <w:t xml:space="preserve">nodwyd yn Siencyn, 2010 </w:t>
      </w:r>
      <w:r w:rsidR="0097448C" w:rsidRPr="00193F61">
        <w:t xml:space="preserve">wedi ysbrydoli gan ddogfennau </w:t>
      </w:r>
      <w:r w:rsidR="0097448C" w:rsidRPr="00193F61">
        <w:lastRenderedPageBreak/>
        <w:t>Reggio Emilia a Te Whariki</w:t>
      </w:r>
      <w:r w:rsidR="00211F45" w:rsidRPr="00193F61">
        <w:t>,</w:t>
      </w:r>
      <w:r w:rsidR="0097448C" w:rsidRPr="00193F61">
        <w:t xml:space="preserve"> cwricwlwm sy</w:t>
      </w:r>
      <w:r w:rsidR="00211F45" w:rsidRPr="00193F61">
        <w:t>dd yn</w:t>
      </w:r>
      <w:r w:rsidR="0097448C" w:rsidRPr="00193F61">
        <w:t xml:space="preserve"> seiliedig ar y plentyn. Teils bach wedi ffitio gyda’i gilydd ydy mosaig, gan gasglu lluniau ac arsylwadau o safbwyntiau’r plentyn. (Siencyn, 2010). Yn amlwg, gall plant fod yn rhan fawr o hunan arfarniad o fewn y lleoliad, mae hyn yn cefnogi Erthygl 12 o’r Cenhedloedd Unedig ar Hawliau’r plentyn</w:t>
      </w:r>
      <w:r w:rsidR="00901C55" w:rsidRPr="00193F61">
        <w:t xml:space="preserve">, </w:t>
      </w:r>
      <w:r w:rsidR="0097448C" w:rsidRPr="00193F61">
        <w:t>sydd yn nodi bod gan blant yr hawl i farn a bod ymarferwyr yn ystyried hyn wrth wneud penderfyniadau yngh</w:t>
      </w:r>
      <w:r w:rsidR="0047439D" w:rsidRPr="00193F61">
        <w:t>l</w:t>
      </w:r>
      <w:r w:rsidR="0097448C" w:rsidRPr="00193F61">
        <w:t>yn a nhw</w:t>
      </w:r>
      <w:r w:rsidR="00F20E9E" w:rsidRPr="00193F61">
        <w:t xml:space="preserve">. </w:t>
      </w:r>
    </w:p>
    <w:p w:rsidR="00F8664B" w:rsidRPr="00193F61" w:rsidRDefault="00AC791F" w:rsidP="00193F61">
      <w:pPr>
        <w:spacing w:line="360" w:lineRule="auto"/>
      </w:pPr>
      <w:r w:rsidRPr="00193F61">
        <w:t>Yn ôl</w:t>
      </w:r>
      <w:r w:rsidR="00DE614D" w:rsidRPr="00193F61">
        <w:t xml:space="preserve"> hanfodion y Safonau Serenog mae’nt yn ofynol bod y plant yn derbyn profiadau Cyfnod Sylfaen o safon uchaf ac yn drawsgwricwlaidd ac ei fod yn derbyn ystod o brofiadau amrywiol gwerthfawr</w:t>
      </w:r>
      <w:r w:rsidR="00D66CAA" w:rsidRPr="00193F61">
        <w:t xml:space="preserve">, </w:t>
      </w:r>
      <w:r w:rsidR="00472006" w:rsidRPr="00193F61">
        <w:t xml:space="preserve">bodd bynnag, erbyn nawr mae llawer o ysgolion yn derbyn plant o dair oed ac o ganlyniad </w:t>
      </w:r>
      <w:r w:rsidR="00006B69" w:rsidRPr="00193F61">
        <w:t>i</w:t>
      </w:r>
      <w:r w:rsidR="00472006" w:rsidRPr="00193F61">
        <w:t xml:space="preserve"> hyn nid yw </w:t>
      </w:r>
      <w:r w:rsidR="00006B69" w:rsidRPr="00193F61">
        <w:t xml:space="preserve">rhai </w:t>
      </w:r>
      <w:r w:rsidR="00472006" w:rsidRPr="00193F61">
        <w:t>Cylchoedd Meithrin yn darparu addysg tair oed i blant mewn lleoliadau nas-cynhelir, felly nid yw’r lleoliadau yma yn derbyn y cymorth o athrawon ymghynghorol am y Cyfnod Sylfaen</w:t>
      </w:r>
      <w:r w:rsidR="00006B69" w:rsidRPr="00193F61">
        <w:t xml:space="preserve"> nac yn </w:t>
      </w:r>
      <w:r w:rsidR="00472006" w:rsidRPr="00193F61">
        <w:t>cael cyflaeoedd i fynychu cyrsiau sydd yn seiliedig ar ddarparu addysg yn y Cyfnod Sylfaen</w:t>
      </w:r>
      <w:r w:rsidR="00006B69" w:rsidRPr="00193F61">
        <w:t xml:space="preserve">, </w:t>
      </w:r>
      <w:r w:rsidR="00472006" w:rsidRPr="00193F61">
        <w:t>felly bydd hi’n amhosib i ymarferwyr o fewn y lleoliadau yma darparu profiadau Cyfnod Sylfaen o’r un safon. Mae ysgolion a lleoliadau nas</w:t>
      </w:r>
      <w:r w:rsidR="00144D4B" w:rsidRPr="00193F61">
        <w:t>-cynhelir sydd yn darparu’r Cyfnod Sylfaen yn cael ei harwain gan Fframwaith Cyfnod Sylfaen</w:t>
      </w:r>
      <w:r w:rsidR="00472006" w:rsidRPr="00193F61">
        <w:t xml:space="preserve"> </w:t>
      </w:r>
      <w:r w:rsidR="00144D4B" w:rsidRPr="00193F61">
        <w:t>i cefnogi dysgu. Ar draws sectorau eraill sydd ddim yn darparu addysg i blant, sefydliadau fel; Gwarchodwyr Plant, Meithrinfeydd dydd, Clybiau ar ôl ysgol a Cylchoedd Meithrin</w:t>
      </w:r>
      <w:r w:rsidR="00006B69" w:rsidRPr="00193F61">
        <w:t xml:space="preserve">, </w:t>
      </w:r>
      <w:r w:rsidR="00144D4B" w:rsidRPr="00193F61">
        <w:t>yn aml</w:t>
      </w:r>
      <w:r w:rsidR="00006B69" w:rsidRPr="00193F61">
        <w:t xml:space="preserve"> mae rhain</w:t>
      </w:r>
      <w:r w:rsidR="00144D4B" w:rsidRPr="00193F61">
        <w:t xml:space="preserve"> yn weithredy ar wahanol cynllun sicrhau ansawdd, sydd yn amrwyio o fewn sefydliadau, felly yn gweithio ar wahanol fframwaith a deddfau i leoliadau nas-cynhelir sydd yn cael ei gefnogi gan yr awdurdodau lleol. Er nid oes ffordd perffaith o gyflwyno darpariaeth o ansawdd uchel mae’n hanfodol i bawb gweithio o’r un brif egwyddor, sef i </w:t>
      </w:r>
      <w:r w:rsidR="00B54067" w:rsidRPr="00193F61">
        <w:t>ddarparu’r cyflaeoedd gorau posib o’r dechrau ym mhyd plentyn, gan cefnogi ei anghenion unigol, bodd hynny yn anghenion dysgu, corfforol neu i ymwneud a chefndir teuluol y plentyn. I gyflawni hyn mae angen i bob lleoliad gweithio tuag at darparu yr un safon uchel o ansawdd</w:t>
      </w:r>
      <w:r w:rsidR="00006B69" w:rsidRPr="00193F61">
        <w:t xml:space="preserve"> sydd yn cefnogi datblygiad cyfannol y plentyn,</w:t>
      </w:r>
      <w:r w:rsidR="00B54067" w:rsidRPr="00193F61">
        <w:t xml:space="preserve"> os yn lleoliad cynhelir neu nas-cynhelir. Mae rhai lleoliadau yn cael ei arolygu gan yr AGC, a rhai sydd yn darparu addysg yn cael ei arolygu gan Estyn, mae ymgynghorydd Blynyddoedd Cynnar yn arolygu lleoliadau dechrau deg, a mae lleoliadau sydd yn rhan o gynllun ansawdd arall sydd yn gael ei gynnal gan sefydliad sector cenedlaethol yn dilyn gofynion rhain hefyd efallai, mae gan pob un o rhain blaeoriaeth a gweledigaeth am ansawdd ei hun, yn amlwg mae hyn gallu achosi dryswch i lleoliadau </w:t>
      </w:r>
      <w:r w:rsidR="00DC7C6A" w:rsidRPr="00193F61">
        <w:t xml:space="preserve">a achosir gan </w:t>
      </w:r>
      <w:r w:rsidR="00DC7C6A" w:rsidRPr="00193F61">
        <w:lastRenderedPageBreak/>
        <w:t>goblygiadau o ddau wahanol sector o ‘gofal’ ac ‘addysg’ o fewn lleoliadau cynhelir a nas-cynhelir.</w:t>
      </w:r>
      <w:r w:rsidR="00006B69" w:rsidRPr="00193F61">
        <w:t xml:space="preserve"> (Llywodraeth Cymru, 2014b).</w:t>
      </w:r>
      <w:r w:rsidR="001F0982" w:rsidRPr="00193F61">
        <w:t xml:space="preserve"> </w:t>
      </w:r>
      <w:r w:rsidR="00472006" w:rsidRPr="00193F61">
        <w:t xml:space="preserve">Nid oes ofyn </w:t>
      </w:r>
      <w:r w:rsidR="00DE614D" w:rsidRPr="00193F61">
        <w:t>am sut mae plant yn dysgu a’i ddatblygu</w:t>
      </w:r>
      <w:r w:rsidR="00472006" w:rsidRPr="00193F61">
        <w:t xml:space="preserve"> o fewn y SASS,</w:t>
      </w:r>
      <w:r w:rsidR="00DE614D" w:rsidRPr="00193F61">
        <w:t xml:space="preserve"> gan </w:t>
      </w:r>
      <w:r w:rsidR="00472006" w:rsidRPr="00193F61">
        <w:t>b</w:t>
      </w:r>
      <w:r w:rsidR="00DE614D" w:rsidRPr="00193F61">
        <w:t xml:space="preserve">od </w:t>
      </w:r>
      <w:r w:rsidR="00472006" w:rsidRPr="00193F61">
        <w:t xml:space="preserve">addysg a ddatblygiad </w:t>
      </w:r>
      <w:r w:rsidR="00DE614D" w:rsidRPr="00193F61">
        <w:t xml:space="preserve">yn seiliedig ar gyfer </w:t>
      </w:r>
      <w:r w:rsidR="00A601CE" w:rsidRPr="00193F61">
        <w:t xml:space="preserve">lleoliadau sydd yn ddarparu </w:t>
      </w:r>
      <w:r w:rsidR="00006B69" w:rsidRPr="00193F61">
        <w:t>addysg yn unig</w:t>
      </w:r>
      <w:r w:rsidR="00DE614D" w:rsidRPr="00193F61">
        <w:t xml:space="preserve">. </w:t>
      </w:r>
      <w:r w:rsidR="00A601CE" w:rsidRPr="00193F61">
        <w:t>Er hynny, m</w:t>
      </w:r>
      <w:r w:rsidR="002A64CF" w:rsidRPr="00193F61">
        <w:t xml:space="preserve">ae darpariaeth ar gyfer lleoliadau cynhelir a nas-cynhelir wedi datblygu dros amser yng Nghymru, </w:t>
      </w:r>
      <w:r w:rsidRPr="00193F61">
        <w:t xml:space="preserve">a </w:t>
      </w:r>
      <w:r w:rsidR="002A64CF" w:rsidRPr="00193F61">
        <w:t xml:space="preserve">wedi ei adeiladau ar systemau o ansawdd i adnewyddu patrymau o ofynion gofal plant a mynediad i addysg </w:t>
      </w:r>
      <w:r w:rsidRPr="00193F61">
        <w:t>c</w:t>
      </w:r>
      <w:r w:rsidR="002A64CF" w:rsidRPr="00193F61">
        <w:t>ynnar wrth adeiladu ar systemau blaenorol, gyda phob arolygiad yn ffocysu ar nai llai gofal neu addysg, fel canlyniad o’r system yma nid yw anghenion rhanfwyaf o blant sydd mwyaf bregus yn cael ei gwrdd yn ogystal ag y gallai, heb lawer o ystyriaeth tuag at blant sydd yn byw mewn tlodi neu o dan anfantais arall, er hyn mae yna fantais o dîm ymroddedig sydd yn ceisio darparu cyfleoedd gwell a fwy ohonyn nhw i blant a’i theuluoedd ar draws lleoliadau yng Nghymru, gan gydnabod yr angen i bontio’r rhaniad rhwng y ddau arolygiad gan greu ymagwedd gyfannol gan fod angen adnewyddu’r system o arolygu gan ei fod yn codi’r cwestiwn; Os mae plant ifanc mewn lleoliad ysgol, nid maen nhw’n derbyn gofal? Ac o wrthwyneb i hyn, nid yw plant sydd yn mynychu lleoliadau gofal dydd yn dysgu? Erbyn hyn, mae yna ymagwedd fwy cyfannol sydd yn cydnabod bod rhai darpariaeth fwyaf cryf yn cwrdd ag anghenion mwyaf eang y plentyn, er hynny mae ‘na rhywfaint o ddyblygu rhwng arolygiad AGC ac Estyn ar draws Llywodraeth leol a chenedlaethol, felly mae yna cyng</w:t>
      </w:r>
      <w:r w:rsidR="00193F61" w:rsidRPr="00193F61">
        <w:t>or</w:t>
      </w:r>
      <w:r w:rsidR="002A64CF" w:rsidRPr="00193F61">
        <w:t xml:space="preserve"> i waredi'r gwahaniaethiad rhwng gofal ac addysg mewn blynyddoedd cynnar a ddylid gwasanaethau cyfuno ermwyn darparu un profiad. Ym mhellach</w:t>
      </w:r>
      <w:r w:rsidRPr="00193F61">
        <w:t xml:space="preserve">, </w:t>
      </w:r>
      <w:r w:rsidR="002A64CF" w:rsidRPr="00193F61">
        <w:t>roedd Llywodraeth Cymru yn ymghori bod angen un set yn unig o safonau a rheoliadau Gofal ac Addysg i Blant Blynyddoedd Cynnar gydag arweiniad clir wrth gyflwyno’r fframwaith newydd o un ansawdd gan ar wahân nid ydynt yn dangos yr ymagwedd gyfannol sydd angen i gefnogi dysgu a datblygiad plant y dyfodol. (Llywodraeth Cymru, 2014b</w:t>
      </w:r>
      <w:r w:rsidR="0076667D" w:rsidRPr="00193F61">
        <w:t>). Cafodd fframwaith arolygu ar y cyd ei gyflwyno yn Ebrill 2016, sef yn gweld fframwaith yr AGC ac Estyn yn cael ei gyfuno, mae'r rhain ar gael ar gyfer lleoliadau nas-cynhelir sydd yn darparu cyllid i blant 3-4 oed o dan y Cyfnod Sylfaen, mae’r fframwaith newydd yn symleiddio’r ffordd bydd yr AGC ac Estyn yn arolygu o fewn lleoliadau, gyda’r eithriad o’r adrannau Dysgu, Addysgu ac Asesu</w:t>
      </w:r>
      <w:r w:rsidR="00FB5D76" w:rsidRPr="00193F61">
        <w:t xml:space="preserve"> sydd yn berthnasol i leoliadau sydd yn derbyn cyllid ar gyfer addysg.</w:t>
      </w:r>
      <w:r w:rsidR="00F8664B" w:rsidRPr="00193F61">
        <w:t xml:space="preserve"> Ceir fframwaith ei rhannu i bedwar adran; Lles, Gofal a Datblygiad, Yr Amgylchedd ac Arweinyddiaeth a Rheolaeth. </w:t>
      </w:r>
      <w:r w:rsidR="0076667D" w:rsidRPr="00193F61">
        <w:t>(AGC</w:t>
      </w:r>
      <w:r w:rsidR="00901C55" w:rsidRPr="00193F61">
        <w:t xml:space="preserve">). </w:t>
      </w:r>
    </w:p>
    <w:p w:rsidR="00193F61" w:rsidRDefault="00F8664B" w:rsidP="00193F61">
      <w:pPr>
        <w:spacing w:line="360" w:lineRule="auto"/>
      </w:pPr>
      <w:r w:rsidRPr="00193F61">
        <w:lastRenderedPageBreak/>
        <w:t xml:space="preserve">Mae </w:t>
      </w:r>
      <w:r w:rsidR="00264780" w:rsidRPr="00193F61">
        <w:t>gofynion</w:t>
      </w:r>
      <w:r w:rsidR="0002008A" w:rsidRPr="00193F61">
        <w:t xml:space="preserve"> Safonau Serennog sydd yn nodi dylid cynnwys cyflaeoedd cyson o chwarae rhydd</w:t>
      </w:r>
      <w:r w:rsidRPr="00193F61">
        <w:t xml:space="preserve"> o fewn ymarfer</w:t>
      </w:r>
      <w:r w:rsidR="0002008A" w:rsidRPr="00193F61">
        <w:t>, bodd bynnag nid yw h</w:t>
      </w:r>
      <w:r w:rsidRPr="00193F61">
        <w:t>y</w:t>
      </w:r>
      <w:r w:rsidR="0002008A" w:rsidRPr="00193F61">
        <w:t>n yn cefnogi</w:t>
      </w:r>
      <w:r w:rsidR="00DA18D2" w:rsidRPr="00193F61">
        <w:t xml:space="preserve"> Fframwaith Y Cyfnod Sylfaen, (2015), </w:t>
      </w:r>
      <w:r w:rsidR="0002008A" w:rsidRPr="00193F61">
        <w:t>sydd yn nodi</w:t>
      </w:r>
      <w:r w:rsidRPr="00193F61">
        <w:t xml:space="preserve">; </w:t>
      </w:r>
      <w:r w:rsidR="0002008A" w:rsidRPr="00193F61">
        <w:t xml:space="preserve">er </w:t>
      </w:r>
      <w:r w:rsidR="00DA18D2" w:rsidRPr="00193F61">
        <w:t>dylid darpariaeth sydd yn cynnig addysg i blant ifanc fod yn gyfannol ac yn seiliedig ar y plentyn, dylid ymarferwyr dea</w:t>
      </w:r>
      <w:r w:rsidR="00D63CD9" w:rsidRPr="00193F61">
        <w:t xml:space="preserve">ll, </w:t>
      </w:r>
      <w:r w:rsidR="00DA18D2" w:rsidRPr="00193F61">
        <w:t xml:space="preserve"> ysbrydoli ac herio plant i’w </w:t>
      </w:r>
      <w:r w:rsidR="00AC791F" w:rsidRPr="00193F61">
        <w:t xml:space="preserve">llawn </w:t>
      </w:r>
      <w:r w:rsidR="00DA18D2" w:rsidRPr="00193F61">
        <w:t>potensial, ac yn phwysleisio ar y bwysigrwydd o chwarae gyda plant ac i ofyn cwestiynau agored iddynt</w:t>
      </w:r>
      <w:r w:rsidR="00AC791F" w:rsidRPr="00193F61">
        <w:t xml:space="preserve"> yn ogystal a</w:t>
      </w:r>
      <w:r w:rsidR="00DA18D2" w:rsidRPr="00193F61">
        <w:t xml:space="preserve"> c</w:t>
      </w:r>
      <w:r w:rsidR="00AC791F" w:rsidRPr="00193F61">
        <w:t xml:space="preserve">hynnig </w:t>
      </w:r>
      <w:r w:rsidR="00DA18D2" w:rsidRPr="00193F61">
        <w:t xml:space="preserve">cydbwysedd da o ddysgu strwythedig a weithgareddau sydd wedi ei gychwyn gan y plentyn ac hefyd rhai </w:t>
      </w:r>
      <w:r w:rsidR="0002008A" w:rsidRPr="00193F61">
        <w:t xml:space="preserve">ble mae’r </w:t>
      </w:r>
      <w:r w:rsidR="00DA18D2" w:rsidRPr="00193F61">
        <w:t>oedolyn yn arwain</w:t>
      </w:r>
      <w:r w:rsidR="0002008A" w:rsidRPr="00193F61">
        <w:t xml:space="preserve">. </w:t>
      </w:r>
      <w:r w:rsidR="008F0EDB" w:rsidRPr="00193F61">
        <w:t>Mae Fisher</w:t>
      </w:r>
      <w:r w:rsidR="00AA0345" w:rsidRPr="00193F61">
        <w:t xml:space="preserve"> a Wood, </w:t>
      </w:r>
      <w:r w:rsidR="008F0EDB" w:rsidRPr="00193F61">
        <w:t xml:space="preserve">(2012) yn gwahaniaethu rhwng y ddau fath o weithgareddau; mae gweithgaredd o dan arweiniad oedolyn wedi ei gynllunio gan oedolyn gyda bwriadau dysgu clir, er gall plant ymestyn ar y gweithgaredd neu symud i gyfeiriad gwahanol. Mae gweithgaredd wedi’i gychwyn gan blentyn yn rhydd iddyn nhw i ddewis ac o dan ei arweiniad nhw. Er hynny, yn ôl arsylwadau chafodd ei nodi bod oedolion yn dueddol o ymyrryd gormod gan ofyn cwestiynau neu wneud sylwadau oedd ddim bob tro yn berthnasol ac yn tynnu ei sylw, gan fod oedolion yn aml wedi dylanwadi gan ei chred o beth yw dysgu, er mae tystiolaeth yn dangos yn aml nad yw amcanion dysgu yn cael ei chyrraedd gan fod ymarferwyr yn canolbwyntio gormod ar ‘ddysgu’. Felly, wrth </w:t>
      </w:r>
      <w:r w:rsidR="00193F61" w:rsidRPr="00193F61">
        <w:t>f</w:t>
      </w:r>
      <w:r w:rsidR="008F0EDB" w:rsidRPr="00193F61">
        <w:t>eddwl am y fath o ymarfer o fewn lleoliadau, mae’n bosib adfyfyrio ar y fath o ddysgu sydd yn cael ei chynwys er mwyn gwneud penderfyniadau am yr hyn sydd angen gweithredu arnynt wrth gwneud hunan-arfarniad, gall cydweithwyr arsylwi ein gilydd am canlyniad mwy effeithiol.</w:t>
      </w:r>
    </w:p>
    <w:p w:rsidR="00476643" w:rsidRDefault="00476643" w:rsidP="00193F61">
      <w:pPr>
        <w:spacing w:line="360" w:lineRule="auto"/>
      </w:pPr>
    </w:p>
    <w:p w:rsidR="00193F61" w:rsidRDefault="00193F61" w:rsidP="00193F61">
      <w:pPr>
        <w:spacing w:line="360" w:lineRule="auto"/>
      </w:pPr>
    </w:p>
    <w:p w:rsidR="00193F61" w:rsidRDefault="00193F61" w:rsidP="00193F61">
      <w:pPr>
        <w:spacing w:line="360" w:lineRule="auto"/>
      </w:pPr>
    </w:p>
    <w:p w:rsidR="00476643" w:rsidRDefault="00476643" w:rsidP="00193F61">
      <w:pPr>
        <w:spacing w:line="360" w:lineRule="auto"/>
      </w:pPr>
    </w:p>
    <w:p w:rsidR="00476643" w:rsidRDefault="00476643" w:rsidP="00193F61">
      <w:pPr>
        <w:spacing w:line="360" w:lineRule="auto"/>
      </w:pPr>
    </w:p>
    <w:p w:rsidR="00476643" w:rsidRDefault="00476643" w:rsidP="00193F61">
      <w:pPr>
        <w:spacing w:line="360" w:lineRule="auto"/>
      </w:pPr>
    </w:p>
    <w:p w:rsidR="00476643" w:rsidRDefault="00476643" w:rsidP="00193F61">
      <w:pPr>
        <w:spacing w:line="360" w:lineRule="auto"/>
      </w:pPr>
    </w:p>
    <w:p w:rsidR="00476643" w:rsidRDefault="00476643"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jc w:val="center"/>
      </w:pPr>
      <w:r>
        <w:t>Rhestr Cyfeirnodi</w:t>
      </w:r>
    </w:p>
    <w:p w:rsidR="00193F61" w:rsidRDefault="00193F61" w:rsidP="00193F61">
      <w:pPr>
        <w:spacing w:line="360" w:lineRule="auto"/>
      </w:pPr>
      <w:r>
        <w:t xml:space="preserve">Aubrey, C. (2011) </w:t>
      </w:r>
      <w:r>
        <w:rPr>
          <w:i/>
        </w:rPr>
        <w:t xml:space="preserve">Leading and Managing in the Early Years- second edition. </w:t>
      </w:r>
      <w:r>
        <w:t xml:space="preserve">London: Sage </w:t>
      </w:r>
    </w:p>
    <w:p w:rsidR="00193F61" w:rsidRDefault="00193F61" w:rsidP="00193F61">
      <w:pPr>
        <w:spacing w:after="0" w:line="360" w:lineRule="auto"/>
        <w:jc w:val="both"/>
      </w:pPr>
      <w:r w:rsidRPr="00947A20">
        <w:t xml:space="preserve">Cadwch Gymru'n Daclus (2016) 'Eco-Sgolion, Arweiniad'. </w:t>
      </w:r>
      <w:hyperlink r:id="rId6" w:history="1">
        <w:r w:rsidRPr="00947A20">
          <w:rPr>
            <w:rStyle w:val="Hyperlink"/>
          </w:rPr>
          <w:t>https://www.keepwalestidy.cymru/Handlers/Download.ashx?IDMF=3b4ed4b7-8e2f-4cd5-9ee9-2d01eafc2e5f</w:t>
        </w:r>
      </w:hyperlink>
      <w:r w:rsidRPr="00947A20">
        <w:t xml:space="preserve"> [Darllenwyd: 5</w:t>
      </w:r>
      <w:r w:rsidRPr="00947A20">
        <w:rPr>
          <w:vertAlign w:val="superscript"/>
        </w:rPr>
        <w:t xml:space="preserve">ed </w:t>
      </w:r>
      <w:r w:rsidRPr="00947A20">
        <w:t>Mehefin 2018].</w:t>
      </w:r>
    </w:p>
    <w:p w:rsidR="00193F61" w:rsidRDefault="00193F61" w:rsidP="00193F61">
      <w:pPr>
        <w:spacing w:after="0" w:line="360" w:lineRule="auto"/>
        <w:jc w:val="both"/>
      </w:pPr>
    </w:p>
    <w:p w:rsidR="00193F61" w:rsidRDefault="00193F61" w:rsidP="00193F61">
      <w:pPr>
        <w:spacing w:after="0" w:line="360" w:lineRule="auto"/>
        <w:jc w:val="both"/>
      </w:pPr>
      <w:r w:rsidRPr="00947A20">
        <w:t xml:space="preserve">Care and Social Services Inspectorate Wales. (2016) ‘Quality of Care Review Template: Self-evaluation to support Self-Assessment of Service Statement (SASS) part two’ </w:t>
      </w:r>
      <w:hyperlink r:id="rId7" w:history="1">
        <w:r w:rsidRPr="00947A20">
          <w:rPr>
            <w:rStyle w:val="Hyperlink"/>
          </w:rPr>
          <w:t>https://moodle.uwtsd.ac.uk/pluginfile.php/160586/mod_resource/content/1/SASS%20template.pdf</w:t>
        </w:r>
      </w:hyperlink>
      <w:r w:rsidRPr="00947A20">
        <w:t xml:space="preserve"> [</w:t>
      </w:r>
      <w:r>
        <w:t>Darllenwyd</w:t>
      </w:r>
      <w:r w:rsidRPr="00947A20">
        <w:t>: 26</w:t>
      </w:r>
      <w:r w:rsidRPr="00947A20">
        <w:rPr>
          <w:vertAlign w:val="superscript"/>
        </w:rPr>
        <w:t>th</w:t>
      </w:r>
      <w:r w:rsidRPr="00947A20">
        <w:t xml:space="preserve"> May 2018].</w:t>
      </w:r>
    </w:p>
    <w:p w:rsidR="00193F61" w:rsidRDefault="00193F61" w:rsidP="00193F61">
      <w:pPr>
        <w:spacing w:after="0" w:line="360" w:lineRule="auto"/>
        <w:jc w:val="both"/>
      </w:pPr>
    </w:p>
    <w:p w:rsidR="00193F61" w:rsidRDefault="00193F61" w:rsidP="00193F61">
      <w:pPr>
        <w:spacing w:after="0" w:line="360" w:lineRule="auto"/>
        <w:jc w:val="both"/>
      </w:pPr>
      <w:r w:rsidRPr="00947A20">
        <w:t xml:space="preserve">Care and Social Services Inspectorate Wales. (no date) ‘Inspection Framework’ </w:t>
      </w:r>
      <w:hyperlink r:id="rId8" w:history="1">
        <w:r w:rsidRPr="00947A20">
          <w:rPr>
            <w:rStyle w:val="Hyperlink"/>
          </w:rPr>
          <w:t>https://careinspectorate.wales/sites/default/files/2018-</w:t>
        </w:r>
        <w:r w:rsidRPr="00947A20">
          <w:rPr>
            <w:rStyle w:val="Hyperlink"/>
          </w:rPr>
          <w:t>01/151202estynframeworken.pdf</w:t>
        </w:r>
      </w:hyperlink>
      <w:r w:rsidRPr="00947A20">
        <w:t xml:space="preserve"> [</w:t>
      </w:r>
      <w:r>
        <w:t>Darllenwyd</w:t>
      </w:r>
      <w:r w:rsidRPr="00947A20">
        <w:t>: 26</w:t>
      </w:r>
      <w:r w:rsidRPr="00947A20">
        <w:rPr>
          <w:vertAlign w:val="superscript"/>
        </w:rPr>
        <w:t>th</w:t>
      </w:r>
      <w:r w:rsidRPr="00947A20">
        <w:t xml:space="preserve"> May 2018].</w:t>
      </w:r>
    </w:p>
    <w:p w:rsidR="00193F61" w:rsidRDefault="00193F61" w:rsidP="00193F61">
      <w:pPr>
        <w:spacing w:after="0" w:line="360" w:lineRule="auto"/>
        <w:jc w:val="both"/>
      </w:pPr>
    </w:p>
    <w:p w:rsidR="00193F61" w:rsidRDefault="00193F61" w:rsidP="00193F61">
      <w:pPr>
        <w:spacing w:after="0" w:line="360" w:lineRule="auto"/>
      </w:pPr>
      <w:r>
        <w:t xml:space="preserve">Coleyshaw, L., Whitmarsh, J., Jopling, M. a Hadfield, M. (2010). ‘Listening to children’s perspectives: improving the quality of provision in the early years setting.’.  University of Wolverhampton: Department for Education.  </w:t>
      </w:r>
      <w:hyperlink r:id="rId9" w:history="1">
        <w:r w:rsidRPr="004576D3">
          <w:rPr>
            <w:rStyle w:val="Hyperlink"/>
          </w:rPr>
          <w:t>file:///C:/Users/Gemma/AppData/Local/Microsoft/Windows/INetCache/IE/ZGMZMQUZ/DfE-RR239b_report.pdf</w:t>
        </w:r>
      </w:hyperlink>
      <w:r>
        <w:t xml:space="preserve"> [Darllenwyd: 29ain Mai 2018]. </w:t>
      </w:r>
    </w:p>
    <w:p w:rsidR="00193F61" w:rsidRDefault="00193F61" w:rsidP="00193F61">
      <w:pPr>
        <w:spacing w:after="0" w:line="360" w:lineRule="auto"/>
      </w:pPr>
    </w:p>
    <w:p w:rsidR="00193F61" w:rsidRPr="007B573C" w:rsidRDefault="00193F61" w:rsidP="00193F61">
      <w:pPr>
        <w:spacing w:after="0" w:line="360" w:lineRule="auto"/>
      </w:pPr>
      <w:r>
        <w:t xml:space="preserve">Estyn. (2016). </w:t>
      </w:r>
      <w:r>
        <w:rPr>
          <w:i/>
        </w:rPr>
        <w:t xml:space="preserve">Arweiniad ar gyfer arolygu lleoliadau nas cynhelir. </w:t>
      </w:r>
      <w:r>
        <w:t xml:space="preserve">Estyn: Caerdydd </w:t>
      </w:r>
    </w:p>
    <w:p w:rsidR="00193F61" w:rsidRDefault="00193F61" w:rsidP="00193F61">
      <w:pPr>
        <w:spacing w:after="0" w:line="360" w:lineRule="auto"/>
      </w:pPr>
      <w:hyperlink r:id="rId10" w:history="1">
        <w:r w:rsidRPr="004576D3">
          <w:rPr>
            <w:rStyle w:val="Hyperlink"/>
          </w:rPr>
          <w:t>https://www.estyn.gov.wales/sites/default/files/documents/Guidance%20for%20the%20inspection%20of%20non-maintained%20settings%20from%202016%20cy.pdf</w:t>
        </w:r>
      </w:hyperlink>
      <w:r>
        <w:t xml:space="preserve"> [Darllenwyd: 9fed Mehefin 2018]. </w:t>
      </w:r>
    </w:p>
    <w:p w:rsidR="00193F61" w:rsidRDefault="00193F61" w:rsidP="00193F61">
      <w:pPr>
        <w:spacing w:after="0" w:line="360" w:lineRule="auto"/>
      </w:pPr>
    </w:p>
    <w:p w:rsidR="00193F61" w:rsidRDefault="00193F61" w:rsidP="00193F61">
      <w:pPr>
        <w:spacing w:after="0" w:line="360" w:lineRule="auto"/>
      </w:pPr>
      <w:r>
        <w:t xml:space="preserve">Estyn. (2018) </w:t>
      </w:r>
      <w:r w:rsidRPr="007D1590">
        <w:rPr>
          <w:i/>
        </w:rPr>
        <w:t>Cynnwys rhieni Cyfathrebu rhwng ysgolion a rhieni plant oedran ysgol</w:t>
      </w:r>
      <w:r>
        <w:t xml:space="preserve">. Estyn: Caerdydd </w:t>
      </w:r>
      <w:hyperlink r:id="rId11" w:history="1">
        <w:r w:rsidRPr="004576D3">
          <w:rPr>
            <w:rStyle w:val="Hyperlink"/>
          </w:rPr>
          <w:t>file:///C:/Users/Gemma/AppData/Local/Microsoft/Windows/INetCache/IE/OYD9FYH8/Involving%20parents%20-%20cy.pdf</w:t>
        </w:r>
      </w:hyperlink>
      <w:r>
        <w:t xml:space="preserve"> [Darllenwyd:10fed Mehefin 2018]. </w:t>
      </w:r>
    </w:p>
    <w:p w:rsidR="00193F61" w:rsidRDefault="00193F61" w:rsidP="00193F61">
      <w:pPr>
        <w:spacing w:after="0" w:line="360" w:lineRule="auto"/>
        <w:jc w:val="both"/>
      </w:pPr>
    </w:p>
    <w:p w:rsidR="00193F61" w:rsidRDefault="00193F61" w:rsidP="00193F61">
      <w:pPr>
        <w:spacing w:after="0" w:line="360" w:lineRule="auto"/>
        <w:jc w:val="both"/>
      </w:pPr>
      <w:r>
        <w:t xml:space="preserve">Hadfield, M., Jopling, M. a Needham, M. (2015). </w:t>
      </w:r>
      <w:r>
        <w:rPr>
          <w:i/>
        </w:rPr>
        <w:t xml:space="preserve">Practice Leadership in the Early Year- becoming, beginning and developing as a leader. </w:t>
      </w:r>
      <w:r>
        <w:t xml:space="preserve">New York: Open Press University </w:t>
      </w:r>
    </w:p>
    <w:p w:rsidR="00193F61" w:rsidRDefault="00193F61" w:rsidP="00193F61">
      <w:pPr>
        <w:spacing w:after="0" w:line="360" w:lineRule="auto"/>
        <w:jc w:val="both"/>
      </w:pPr>
    </w:p>
    <w:p w:rsidR="00193F61" w:rsidRPr="001029CE" w:rsidRDefault="00193F61" w:rsidP="00193F61">
      <w:pPr>
        <w:spacing w:after="0" w:line="360" w:lineRule="auto"/>
        <w:jc w:val="both"/>
      </w:pPr>
      <w:r>
        <w:t xml:space="preserve">Fisher, J. a Wood, E. (2012). ‘Changing Educational Practice in the Early Years through practitioner-led action research: An adult-child interaction project.’ </w:t>
      </w:r>
      <w:r>
        <w:rPr>
          <w:i/>
        </w:rPr>
        <w:t xml:space="preserve">International Journal of Early years Education. </w:t>
      </w:r>
      <w:r>
        <w:t xml:space="preserve">Vol.20. pp114—30. Mynediad ar: </w:t>
      </w:r>
      <w:hyperlink r:id="rId12" w:history="1">
        <w:r w:rsidRPr="004576D3">
          <w:rPr>
            <w:rStyle w:val="Hyperlink"/>
          </w:rPr>
          <w:t>file:///C:/Users/Gemma/AppData/Local/Microsoft/Windows/INetCache/IE/YX5YIJX6/ContentServer.pdf</w:t>
        </w:r>
      </w:hyperlink>
      <w:r>
        <w:t xml:space="preserve"> [Darllenwyd: 10/06/2018]. </w:t>
      </w:r>
    </w:p>
    <w:p w:rsidR="00193F61" w:rsidRDefault="00193F61" w:rsidP="00193F61">
      <w:pPr>
        <w:spacing w:after="0" w:line="360" w:lineRule="auto"/>
        <w:jc w:val="both"/>
      </w:pPr>
    </w:p>
    <w:p w:rsidR="00193F61" w:rsidRDefault="00193F61" w:rsidP="00193F61">
      <w:pPr>
        <w:spacing w:after="0" w:line="360" w:lineRule="auto"/>
        <w:jc w:val="both"/>
      </w:pPr>
      <w:r>
        <w:t xml:space="preserve">Llywodraeth Cymru. (2015) </w:t>
      </w:r>
      <w:r>
        <w:rPr>
          <w:i/>
        </w:rPr>
        <w:t xml:space="preserve">Fframwaith y Cyfnod Sylfaen. </w:t>
      </w:r>
      <w:r>
        <w:t xml:space="preserve">Llywodraeth Cymru: Caerdydd. </w:t>
      </w:r>
    </w:p>
    <w:p w:rsidR="00193F61" w:rsidRDefault="00193F61" w:rsidP="00193F61">
      <w:pPr>
        <w:spacing w:after="0" w:line="360" w:lineRule="auto"/>
        <w:jc w:val="both"/>
      </w:pPr>
    </w:p>
    <w:p w:rsidR="00193F61" w:rsidRDefault="00193F61" w:rsidP="00193F61">
      <w:pPr>
        <w:spacing w:after="0" w:line="360" w:lineRule="auto"/>
        <w:jc w:val="both"/>
      </w:pPr>
      <w:r w:rsidRPr="00947A20">
        <w:t xml:space="preserve">Mudiad Meithrin. (dim dyddiad) </w:t>
      </w:r>
      <w:r w:rsidRPr="00947A20">
        <w:rPr>
          <w:i/>
        </w:rPr>
        <w:t xml:space="preserve">Safonau Serenog. </w:t>
      </w:r>
      <w:r w:rsidRPr="00947A20">
        <w:t>Aberystwyth: Mudiad Meithrin.</w:t>
      </w:r>
    </w:p>
    <w:p w:rsidR="00193F61" w:rsidRDefault="00193F61" w:rsidP="00193F61">
      <w:pPr>
        <w:spacing w:after="0" w:line="360" w:lineRule="auto"/>
        <w:jc w:val="both"/>
      </w:pPr>
    </w:p>
    <w:p w:rsidR="00193F61" w:rsidRPr="00415EC7" w:rsidRDefault="00193F61" w:rsidP="00193F61">
      <w:pPr>
        <w:spacing w:after="0" w:line="360" w:lineRule="auto"/>
        <w:jc w:val="both"/>
      </w:pPr>
      <w:r>
        <w:t xml:space="preserve">O’Sullivan, J. (2009). </w:t>
      </w:r>
      <w:r>
        <w:rPr>
          <w:i/>
        </w:rPr>
        <w:t>Successful Leadership in the Early Years.</w:t>
      </w:r>
      <w:r>
        <w:t xml:space="preserve"> London: </w:t>
      </w:r>
      <w:r>
        <w:rPr>
          <w:i/>
        </w:rPr>
        <w:t xml:space="preserve"> </w:t>
      </w:r>
      <w:r>
        <w:t xml:space="preserve">Featherstone. </w:t>
      </w:r>
    </w:p>
    <w:p w:rsidR="00193F61" w:rsidRDefault="00193F61" w:rsidP="00193F61">
      <w:pPr>
        <w:spacing w:after="0" w:line="360" w:lineRule="auto"/>
        <w:jc w:val="both"/>
      </w:pPr>
    </w:p>
    <w:p w:rsidR="00193F61" w:rsidRDefault="00193F61" w:rsidP="00193F61">
      <w:pPr>
        <w:spacing w:after="0" w:line="360" w:lineRule="auto"/>
        <w:jc w:val="both"/>
      </w:pPr>
      <w:r>
        <w:t xml:space="preserve">Siencyn, SW. (2010). </w:t>
      </w:r>
      <w:r>
        <w:rPr>
          <w:i/>
        </w:rPr>
        <w:t xml:space="preserve">Y Cyfnod Sylfaen 3-7 oed- athroniaeth, ymchwil ac ymarfer. </w:t>
      </w:r>
      <w:r>
        <w:t xml:space="preserve"> Caerfyrddin: Prifysgol Cymru Y Drindod Dewi Sant. </w:t>
      </w:r>
    </w:p>
    <w:p w:rsidR="00193F61" w:rsidRPr="00700F27" w:rsidRDefault="00193F61" w:rsidP="00193F61">
      <w:pPr>
        <w:spacing w:after="0" w:line="360" w:lineRule="auto"/>
        <w:jc w:val="both"/>
      </w:pPr>
    </w:p>
    <w:p w:rsidR="00193F61" w:rsidRDefault="00193F61" w:rsidP="00193F61">
      <w:pPr>
        <w:spacing w:after="0" w:line="360" w:lineRule="auto"/>
        <w:rPr>
          <w:rStyle w:val="Hyperlink"/>
        </w:rPr>
      </w:pPr>
      <w:r w:rsidRPr="00947A20">
        <w:t xml:space="preserve">Unicef. (no date) ‘A Summary of the United Nations Convention on the Rights of the </w:t>
      </w:r>
      <w:r>
        <w:t>.</w:t>
      </w:r>
      <w:r w:rsidRPr="00947A20">
        <w:t xml:space="preserve">Child’ </w:t>
      </w:r>
      <w:hyperlink r:id="rId13" w:history="1">
        <w:r w:rsidRPr="00947A20">
          <w:rPr>
            <w:rStyle w:val="Hyperlink"/>
          </w:rPr>
          <w:t>https://downloads.unicef.org.uk/wp-content/uploads/2010/05/UNCRC_summary-1.pdf?_ga=2.239773443.1209925256.1527369407-111017812.1484399182</w:t>
        </w:r>
      </w:hyperlink>
      <w:r>
        <w:rPr>
          <w:rStyle w:val="Hyperlink"/>
        </w:rPr>
        <w:t xml:space="preserve">  </w:t>
      </w:r>
    </w:p>
    <w:p w:rsidR="00193F61" w:rsidRPr="00700F27" w:rsidRDefault="00193F61" w:rsidP="00193F61">
      <w:pPr>
        <w:spacing w:after="0" w:line="360" w:lineRule="auto"/>
        <w:rPr>
          <w:rStyle w:val="Hyperlink"/>
          <w:color w:val="auto"/>
          <w:u w:val="none"/>
        </w:rPr>
      </w:pPr>
      <w:r>
        <w:rPr>
          <w:rStyle w:val="Hyperlink"/>
        </w:rPr>
        <w:t xml:space="preserve">[Darllenwyd: 27ain Mai 2018]. </w:t>
      </w:r>
    </w:p>
    <w:p w:rsidR="00193F61" w:rsidRDefault="00193F61" w:rsidP="00193F61">
      <w:pPr>
        <w:spacing w:after="0" w:line="360" w:lineRule="auto"/>
        <w:jc w:val="both"/>
      </w:pPr>
    </w:p>
    <w:p w:rsidR="00193F61" w:rsidRDefault="00193F61" w:rsidP="00193F61">
      <w:pPr>
        <w:spacing w:after="0" w:line="360" w:lineRule="auto"/>
      </w:pPr>
      <w:r>
        <w:t>Welsh Government. (2017</w:t>
      </w:r>
      <w:r w:rsidRPr="008F412D">
        <w:t>)</w:t>
      </w:r>
      <w:r w:rsidR="00711703">
        <w:t xml:space="preserve"> </w:t>
      </w:r>
      <w:r w:rsidRPr="007D1590">
        <w:rPr>
          <w:i/>
        </w:rPr>
        <w:t>Education in Wales: Our National Mission</w:t>
      </w:r>
      <w:r>
        <w:t xml:space="preserve">.  Welsh Government: Cardiff. </w:t>
      </w:r>
      <w:hyperlink r:id="rId14" w:history="1">
        <w:r w:rsidRPr="004576D3">
          <w:rPr>
            <w:rStyle w:val="Hyperlink"/>
          </w:rPr>
          <w:t>file:///C:/Users/Gemma/AppData/Local/Microsoft/Windows/INetCache/IE/YX5YIJX6/170926-education-in-wales-en.pdf</w:t>
        </w:r>
      </w:hyperlink>
      <w:r>
        <w:t xml:space="preserve"> [Darllenwyd 9fed Mehefin 2018]. </w:t>
      </w:r>
    </w:p>
    <w:p w:rsidR="00193F61" w:rsidRDefault="00193F61" w:rsidP="00193F61">
      <w:pPr>
        <w:spacing w:after="0" w:line="360" w:lineRule="auto"/>
        <w:jc w:val="both"/>
      </w:pPr>
    </w:p>
    <w:p w:rsidR="00193F61" w:rsidRDefault="00193F61" w:rsidP="00193F61">
      <w:pPr>
        <w:spacing w:after="0" w:line="360" w:lineRule="auto"/>
      </w:pPr>
      <w:r>
        <w:lastRenderedPageBreak/>
        <w:t>Welsh Government. (2015a</w:t>
      </w:r>
      <w:r w:rsidRPr="008F412D">
        <w:t xml:space="preserve">) </w:t>
      </w:r>
      <w:r w:rsidRPr="007D1590">
        <w:rPr>
          <w:i/>
        </w:rPr>
        <w:t>Early Years Outcomes Framework.</w:t>
      </w:r>
      <w:r>
        <w:rPr>
          <w:i/>
        </w:rPr>
        <w:t xml:space="preserve"> </w:t>
      </w:r>
      <w:r>
        <w:t xml:space="preserve">Welsh Assembly Government: Cardiff.  </w:t>
      </w:r>
      <w:hyperlink r:id="rId15" w:history="1">
        <w:r w:rsidRPr="004576D3">
          <w:rPr>
            <w:rStyle w:val="Hyperlink"/>
          </w:rPr>
          <w:t>file:///C:/Users/Gemma/AppData/Local/Microsoft/Windows/INetCache/IE/ZGMZMQUZ/150916-early-years-outcomes-framework-en.pdf</w:t>
        </w:r>
      </w:hyperlink>
      <w:r>
        <w:t xml:space="preserve"> [Darllenwyd: 9fed Mehefin 2018]. </w:t>
      </w:r>
    </w:p>
    <w:p w:rsidR="00193F61" w:rsidRDefault="00193F61" w:rsidP="00193F61">
      <w:pPr>
        <w:spacing w:after="0" w:line="360" w:lineRule="auto"/>
      </w:pPr>
    </w:p>
    <w:p w:rsidR="00193F61" w:rsidRDefault="00193F61" w:rsidP="00193F61">
      <w:pPr>
        <w:spacing w:after="0" w:line="360" w:lineRule="auto"/>
      </w:pPr>
      <w:r>
        <w:t xml:space="preserve">Welsh Government. (2016) </w:t>
      </w:r>
      <w:r>
        <w:rPr>
          <w:i/>
        </w:rPr>
        <w:t xml:space="preserve">National Minimum Standards for Regulated Childcare for children up to the age of 12 years. </w:t>
      </w:r>
      <w:r>
        <w:t xml:space="preserve">Welsh Government: Cardiff </w:t>
      </w:r>
    </w:p>
    <w:p w:rsidR="00193F61" w:rsidRPr="00360520" w:rsidRDefault="00193F61" w:rsidP="00193F61">
      <w:pPr>
        <w:spacing w:after="0" w:line="360" w:lineRule="auto"/>
      </w:pPr>
    </w:p>
    <w:p w:rsidR="00193F61" w:rsidRPr="007D1590" w:rsidRDefault="00193F61" w:rsidP="00193F61">
      <w:pPr>
        <w:spacing w:after="0" w:line="360" w:lineRule="auto"/>
      </w:pPr>
      <w:r>
        <w:t xml:space="preserve">Welsh Government. (2014b) </w:t>
      </w:r>
      <w:r>
        <w:rPr>
          <w:i/>
        </w:rPr>
        <w:t xml:space="preserve">Independent review of childcare and early eduction registration, regulation and inspection. </w:t>
      </w:r>
      <w:r>
        <w:t xml:space="preserve">Welsh Government: Cardiff </w:t>
      </w:r>
      <w:hyperlink r:id="rId16" w:history="1">
        <w:r w:rsidRPr="004576D3">
          <w:rPr>
            <w:rStyle w:val="Hyperlink"/>
          </w:rPr>
          <w:t>file:///C:/Users/Gemma/AppData/Local/Microsoft/Windows/INetCache/IE/ZGMZMQUZ/140815-independent-review-of-childcare-and-early-education-registration-regulation-inspection-en.pdf</w:t>
        </w:r>
      </w:hyperlink>
      <w:r>
        <w:t xml:space="preserve"> [Darllenwyd: 10fed Mehefin 2018]. </w:t>
      </w:r>
    </w:p>
    <w:p w:rsidR="00193F61" w:rsidRDefault="00193F61" w:rsidP="00193F61">
      <w:pPr>
        <w:spacing w:after="0" w:line="360" w:lineRule="auto"/>
      </w:pPr>
    </w:p>
    <w:p w:rsidR="00193F61" w:rsidRDefault="00193F61" w:rsidP="00193F61">
      <w:pPr>
        <w:spacing w:after="0" w:line="360" w:lineRule="auto"/>
      </w:pPr>
      <w:r>
        <w:t xml:space="preserve">Welsh Government. (2016) </w:t>
      </w:r>
      <w:r w:rsidRPr="007D1590">
        <w:rPr>
          <w:i/>
        </w:rPr>
        <w:t xml:space="preserve">Taking Wales Forward 2016-2021. </w:t>
      </w:r>
      <w:hyperlink r:id="rId17" w:history="1">
        <w:r w:rsidRPr="004576D3">
          <w:rPr>
            <w:rStyle w:val="Hyperlink"/>
          </w:rPr>
          <w:t>file:///C:/Users/Gemma/AppData/Local/Microsoft/Windows/INetCache/IE/YX5YIJX6/160920-taking-wales-forward-en.pdf</w:t>
        </w:r>
      </w:hyperlink>
      <w:r>
        <w:t xml:space="preserve"> [Darllenwyd: 10fed Mehefin 2018]. </w:t>
      </w: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Default="00193F61" w:rsidP="00193F61">
      <w:pPr>
        <w:spacing w:line="360" w:lineRule="auto"/>
      </w:pPr>
    </w:p>
    <w:p w:rsidR="00193F61" w:rsidRPr="00193F61" w:rsidRDefault="00193F61" w:rsidP="00193F61">
      <w:pPr>
        <w:spacing w:line="360" w:lineRule="auto"/>
      </w:pPr>
    </w:p>
    <w:sectPr w:rsidR="00193F61" w:rsidRPr="00193F61">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04F7" w:rsidRDefault="007104F7" w:rsidP="00476643">
      <w:pPr>
        <w:spacing w:after="0" w:line="240" w:lineRule="auto"/>
      </w:pPr>
      <w:r>
        <w:separator/>
      </w:r>
    </w:p>
  </w:endnote>
  <w:endnote w:type="continuationSeparator" w:id="0">
    <w:p w:rsidR="007104F7" w:rsidRDefault="007104F7" w:rsidP="0047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509775"/>
      <w:docPartObj>
        <w:docPartGallery w:val="Page Numbers (Bottom of Page)"/>
        <w:docPartUnique/>
      </w:docPartObj>
    </w:sdtPr>
    <w:sdtEndPr>
      <w:rPr>
        <w:noProof/>
      </w:rPr>
    </w:sdtEndPr>
    <w:sdtContent>
      <w:p w:rsidR="00476643" w:rsidRDefault="004766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76643" w:rsidRDefault="00476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04F7" w:rsidRDefault="007104F7" w:rsidP="00476643">
      <w:pPr>
        <w:spacing w:after="0" w:line="240" w:lineRule="auto"/>
      </w:pPr>
      <w:r>
        <w:separator/>
      </w:r>
    </w:p>
  </w:footnote>
  <w:footnote w:type="continuationSeparator" w:id="0">
    <w:p w:rsidR="007104F7" w:rsidRDefault="007104F7" w:rsidP="004766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6643" w:rsidRDefault="00476643">
    <w:pPr>
      <w:pStyle w:val="Header"/>
    </w:pPr>
    <w:r>
      <w:t>1602030</w:t>
    </w:r>
    <w:r>
      <w:ptab w:relativeTo="margin" w:alignment="center" w:leader="none"/>
    </w:r>
    <w:r>
      <w:t>EAEE6003/C</w:t>
    </w:r>
    <w:r>
      <w:ptab w:relativeTo="margin" w:alignment="right" w:leader="none"/>
    </w:r>
    <w:r>
      <w:t xml:space="preserve">2467 o eiriau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298"/>
    <w:rsid w:val="00006B69"/>
    <w:rsid w:val="0002008A"/>
    <w:rsid w:val="00034708"/>
    <w:rsid w:val="00047009"/>
    <w:rsid w:val="0005076F"/>
    <w:rsid w:val="000C3D86"/>
    <w:rsid w:val="000D4062"/>
    <w:rsid w:val="00144D4B"/>
    <w:rsid w:val="00193F61"/>
    <w:rsid w:val="001B0D0A"/>
    <w:rsid w:val="001D50D0"/>
    <w:rsid w:val="001F0982"/>
    <w:rsid w:val="00211F45"/>
    <w:rsid w:val="00234DC0"/>
    <w:rsid w:val="00264780"/>
    <w:rsid w:val="002A64CF"/>
    <w:rsid w:val="00306CCA"/>
    <w:rsid w:val="003514CB"/>
    <w:rsid w:val="00357A6B"/>
    <w:rsid w:val="00454F52"/>
    <w:rsid w:val="00472006"/>
    <w:rsid w:val="0047439D"/>
    <w:rsid w:val="00476643"/>
    <w:rsid w:val="005342F2"/>
    <w:rsid w:val="005774D2"/>
    <w:rsid w:val="005F677B"/>
    <w:rsid w:val="00605831"/>
    <w:rsid w:val="00610AC0"/>
    <w:rsid w:val="006D74A3"/>
    <w:rsid w:val="00704065"/>
    <w:rsid w:val="007104F7"/>
    <w:rsid w:val="00711703"/>
    <w:rsid w:val="00734544"/>
    <w:rsid w:val="0076667D"/>
    <w:rsid w:val="0078492B"/>
    <w:rsid w:val="007E1163"/>
    <w:rsid w:val="008539F4"/>
    <w:rsid w:val="00883099"/>
    <w:rsid w:val="008E4C5F"/>
    <w:rsid w:val="008F0EDB"/>
    <w:rsid w:val="00901C55"/>
    <w:rsid w:val="00946562"/>
    <w:rsid w:val="0097448C"/>
    <w:rsid w:val="009B2CB3"/>
    <w:rsid w:val="009D168F"/>
    <w:rsid w:val="00A601CE"/>
    <w:rsid w:val="00AA0345"/>
    <w:rsid w:val="00AC791F"/>
    <w:rsid w:val="00AF24E2"/>
    <w:rsid w:val="00B54067"/>
    <w:rsid w:val="00BC4298"/>
    <w:rsid w:val="00BD5395"/>
    <w:rsid w:val="00C12451"/>
    <w:rsid w:val="00C3009E"/>
    <w:rsid w:val="00C62577"/>
    <w:rsid w:val="00CB3848"/>
    <w:rsid w:val="00CF1024"/>
    <w:rsid w:val="00D42128"/>
    <w:rsid w:val="00D63CD9"/>
    <w:rsid w:val="00D66CAA"/>
    <w:rsid w:val="00D831AA"/>
    <w:rsid w:val="00DA18D2"/>
    <w:rsid w:val="00DB559F"/>
    <w:rsid w:val="00DC7C6A"/>
    <w:rsid w:val="00DD2CF4"/>
    <w:rsid w:val="00DD4513"/>
    <w:rsid w:val="00DE614D"/>
    <w:rsid w:val="00E206A0"/>
    <w:rsid w:val="00E2671F"/>
    <w:rsid w:val="00E40DAB"/>
    <w:rsid w:val="00E41ABD"/>
    <w:rsid w:val="00EA7D15"/>
    <w:rsid w:val="00EB1BE5"/>
    <w:rsid w:val="00EF4281"/>
    <w:rsid w:val="00EF777F"/>
    <w:rsid w:val="00F13A59"/>
    <w:rsid w:val="00F20E9E"/>
    <w:rsid w:val="00F77012"/>
    <w:rsid w:val="00F8664B"/>
    <w:rsid w:val="00FB5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2A905"/>
  <w15:docId w15:val="{A3C2873C-84A9-4869-B76E-B6AC1F46E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40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0D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D0A"/>
    <w:rPr>
      <w:rFonts w:ascii="Segoe UI" w:hAnsi="Segoe UI" w:cs="Segoe UI"/>
      <w:sz w:val="18"/>
      <w:szCs w:val="18"/>
    </w:rPr>
  </w:style>
  <w:style w:type="paragraph" w:styleId="Title">
    <w:name w:val="Title"/>
    <w:basedOn w:val="Normal"/>
    <w:next w:val="Normal"/>
    <w:link w:val="TitleChar"/>
    <w:uiPriority w:val="10"/>
    <w:qFormat/>
    <w:rsid w:val="00DA18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8D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93F61"/>
    <w:rPr>
      <w:color w:val="0000FF" w:themeColor="hyperlink"/>
      <w:u w:val="single"/>
    </w:rPr>
  </w:style>
  <w:style w:type="character" w:styleId="FollowedHyperlink">
    <w:name w:val="FollowedHyperlink"/>
    <w:basedOn w:val="DefaultParagraphFont"/>
    <w:uiPriority w:val="99"/>
    <w:semiHidden/>
    <w:unhideWhenUsed/>
    <w:rsid w:val="00193F61"/>
    <w:rPr>
      <w:color w:val="800080" w:themeColor="followedHyperlink"/>
      <w:u w:val="single"/>
    </w:rPr>
  </w:style>
  <w:style w:type="paragraph" w:styleId="Header">
    <w:name w:val="header"/>
    <w:basedOn w:val="Normal"/>
    <w:link w:val="HeaderChar"/>
    <w:uiPriority w:val="99"/>
    <w:unhideWhenUsed/>
    <w:rsid w:val="00476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643"/>
  </w:style>
  <w:style w:type="paragraph" w:styleId="Footer">
    <w:name w:val="footer"/>
    <w:basedOn w:val="Normal"/>
    <w:link w:val="FooterChar"/>
    <w:uiPriority w:val="99"/>
    <w:unhideWhenUsed/>
    <w:rsid w:val="00476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1/151202estynframeworken.pdf" TargetMode="External"/><Relationship Id="rId13" Type="http://schemas.openxmlformats.org/officeDocument/2006/relationships/hyperlink" Target="https://downloads.unicef.org.uk/wp-content/uploads/2010/05/UNCRC_summary-1.pdf?_ga=2.239773443.1209925256.1527369407-111017812.1484399182"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hyperlink" Target="https://moodle.uwtsd.ac.uk/pluginfile.php/160586/mod_resource/content/1/SASS%20template.pdf" TargetMode="External"/><Relationship Id="rId12" Type="http://schemas.openxmlformats.org/officeDocument/2006/relationships/hyperlink" Target="file:///C:/Users/Gemma/AppData/Local/Microsoft/Windows/INetCache/IE/YX5YIJX6/ContentServer.pdf" TargetMode="External"/><Relationship Id="rId17" Type="http://schemas.openxmlformats.org/officeDocument/2006/relationships/hyperlink" Target="file:///C:/Users/Gemma/AppData/Local/Microsoft/Windows/INetCache/IE/YX5YIJX6/160920-taking-wales-forward-en.pdf" TargetMode="External"/><Relationship Id="rId2" Type="http://schemas.openxmlformats.org/officeDocument/2006/relationships/settings" Target="settings.xml"/><Relationship Id="rId16" Type="http://schemas.openxmlformats.org/officeDocument/2006/relationships/hyperlink" Target="file:///C:/Users/Gemma/AppData/Local/Microsoft/Windows/INetCache/IE/ZGMZMQUZ/140815-independent-review-of-childcare-and-early-education-registration-regulation-inspection-en.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keepwalestidy.cymru/Handlers/Download.ashx?IDMF=3b4ed4b7-8e2f-4cd5-9ee9-2d01eafc2e5f" TargetMode="External"/><Relationship Id="rId11" Type="http://schemas.openxmlformats.org/officeDocument/2006/relationships/hyperlink" Target="file:///C:/Users/Gemma/AppData/Local/Microsoft/Windows/INetCache/IE/OYD9FYH8/Involving%20parents%20-%20cy.pdf" TargetMode="External"/><Relationship Id="rId5" Type="http://schemas.openxmlformats.org/officeDocument/2006/relationships/endnotes" Target="endnotes.xml"/><Relationship Id="rId15" Type="http://schemas.openxmlformats.org/officeDocument/2006/relationships/hyperlink" Target="file:///C:/Users/Gemma/AppData/Local/Microsoft/Windows/INetCache/IE/ZGMZMQUZ/150916-early-years-outcomes-framework-en.pdf" TargetMode="External"/><Relationship Id="rId10" Type="http://schemas.openxmlformats.org/officeDocument/2006/relationships/hyperlink" Target="https://www.estyn.gov.wales/sites/default/files/documents/Guidance%20for%20the%20inspection%20of%20non-maintained%20settings%20from%202016%20cy.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file:///C:/Users/Gemma/AppData/Local/Microsoft/Windows/INetCache/IE/ZGMZMQUZ/DfE-RR239b_report.pdf" TargetMode="External"/><Relationship Id="rId14" Type="http://schemas.openxmlformats.org/officeDocument/2006/relationships/hyperlink" Target="file:///C:/Users/Gemma/AppData/Local/Microsoft/Windows/INetCache/IE/YX5YIJX6/170926-education-in-wales-en.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50C"/>
    <w:rsid w:val="003C49A5"/>
    <w:rsid w:val="009E7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0E6A93797A45CEA2945F507A855B9F">
    <w:name w:val="3C0E6A93797A45CEA2945F507A855B9F"/>
    <w:rsid w:val="009E750C"/>
  </w:style>
  <w:style w:type="paragraph" w:customStyle="1" w:styleId="065153CB84DF47598D08C30E7CA19FE2">
    <w:name w:val="065153CB84DF47598D08C30E7CA19FE2"/>
    <w:rsid w:val="009E75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Gemma Rogers</cp:lastModifiedBy>
  <cp:revision>2</cp:revision>
  <cp:lastPrinted>2018-06-08T18:46:00Z</cp:lastPrinted>
  <dcterms:created xsi:type="dcterms:W3CDTF">2018-06-14T20:32:00Z</dcterms:created>
  <dcterms:modified xsi:type="dcterms:W3CDTF">2018-06-14T20:32:00Z</dcterms:modified>
</cp:coreProperties>
</file>