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B8039" w14:textId="21EA0517" w:rsidR="00AB5D2D" w:rsidRDefault="00AB5D2D" w:rsidP="00E262B2">
      <w:pPr>
        <w:jc w:val="center"/>
        <w:rPr>
          <w:rFonts w:asciiTheme="majorHAnsi" w:hAnsiTheme="majorHAnsi" w:cstheme="majorHAnsi"/>
          <w:bCs/>
        </w:rPr>
      </w:pPr>
      <w:r w:rsidRPr="007E136F">
        <w:rPr>
          <w:rFonts w:asciiTheme="majorHAnsi" w:hAnsiTheme="majorHAnsi" w:cstheme="majorHAnsi"/>
          <w:b/>
        </w:rPr>
        <w:t>Name</w:t>
      </w:r>
      <w:r w:rsidRPr="007E136F">
        <w:rPr>
          <w:rFonts w:asciiTheme="majorHAnsi" w:hAnsiTheme="majorHAnsi" w:cstheme="majorHAnsi"/>
          <w:bCs/>
        </w:rPr>
        <w:t xml:space="preserve"> – Morgan Westlake</w:t>
      </w:r>
    </w:p>
    <w:p w14:paraId="5F4952F5" w14:textId="483D14C3" w:rsidR="00802073" w:rsidRPr="007E136F" w:rsidRDefault="00802073" w:rsidP="00E262B2">
      <w:pPr>
        <w:jc w:val="center"/>
        <w:rPr>
          <w:rFonts w:asciiTheme="majorHAnsi" w:hAnsiTheme="majorHAnsi" w:cstheme="majorHAnsi"/>
          <w:bCs/>
        </w:rPr>
      </w:pPr>
      <w:r w:rsidRPr="00802073">
        <w:rPr>
          <w:rFonts w:asciiTheme="majorHAnsi" w:hAnsiTheme="majorHAnsi" w:cstheme="majorHAnsi"/>
          <w:b/>
        </w:rPr>
        <w:t>Student ID</w:t>
      </w:r>
      <w:r>
        <w:rPr>
          <w:rFonts w:asciiTheme="majorHAnsi" w:hAnsiTheme="majorHAnsi" w:cstheme="majorHAnsi"/>
          <w:bCs/>
        </w:rPr>
        <w:t xml:space="preserve"> - 0452528</w:t>
      </w:r>
    </w:p>
    <w:p w14:paraId="1FA3801D" w14:textId="55FA2845" w:rsidR="007471D0" w:rsidRPr="007E136F" w:rsidRDefault="007471D0" w:rsidP="00E262B2">
      <w:pPr>
        <w:jc w:val="center"/>
        <w:rPr>
          <w:rFonts w:asciiTheme="majorHAnsi" w:hAnsiTheme="majorHAnsi" w:cstheme="majorHAnsi"/>
          <w:bCs/>
        </w:rPr>
      </w:pPr>
      <w:r w:rsidRPr="007E136F">
        <w:rPr>
          <w:rFonts w:asciiTheme="majorHAnsi" w:hAnsiTheme="majorHAnsi" w:cstheme="majorHAnsi"/>
          <w:b/>
        </w:rPr>
        <w:t>Course Code</w:t>
      </w:r>
      <w:r w:rsidRPr="007E136F">
        <w:rPr>
          <w:rFonts w:asciiTheme="majorHAnsi" w:hAnsiTheme="majorHAnsi" w:cstheme="majorHAnsi"/>
          <w:bCs/>
        </w:rPr>
        <w:t xml:space="preserve"> - BMMB700</w:t>
      </w:r>
      <w:r w:rsidR="00C83FFE">
        <w:rPr>
          <w:rFonts w:asciiTheme="majorHAnsi" w:hAnsiTheme="majorHAnsi" w:cstheme="majorHAnsi"/>
          <w:bCs/>
        </w:rPr>
        <w:t>7</w:t>
      </w:r>
    </w:p>
    <w:p w14:paraId="57ACB44A" w14:textId="3FC425D7" w:rsidR="007471D0" w:rsidRPr="007E136F" w:rsidRDefault="007471D0" w:rsidP="00E262B2">
      <w:pPr>
        <w:jc w:val="center"/>
        <w:rPr>
          <w:rFonts w:asciiTheme="majorHAnsi" w:hAnsiTheme="majorHAnsi" w:cstheme="majorHAnsi"/>
          <w:bCs/>
        </w:rPr>
      </w:pPr>
      <w:r w:rsidRPr="007E136F">
        <w:rPr>
          <w:rFonts w:asciiTheme="majorHAnsi" w:hAnsiTheme="majorHAnsi" w:cstheme="majorHAnsi"/>
          <w:b/>
        </w:rPr>
        <w:t>Course Title</w:t>
      </w:r>
      <w:r w:rsidRPr="007E136F">
        <w:rPr>
          <w:rFonts w:asciiTheme="majorHAnsi" w:hAnsiTheme="majorHAnsi" w:cstheme="majorHAnsi"/>
          <w:bCs/>
        </w:rPr>
        <w:t xml:space="preserve"> </w:t>
      </w:r>
      <w:r w:rsidR="00C83FFE">
        <w:rPr>
          <w:rFonts w:asciiTheme="majorHAnsi" w:hAnsiTheme="majorHAnsi" w:cstheme="majorHAnsi"/>
          <w:bCs/>
        </w:rPr>
        <w:t>–</w:t>
      </w:r>
      <w:r w:rsidRPr="007E136F">
        <w:rPr>
          <w:rFonts w:asciiTheme="majorHAnsi" w:hAnsiTheme="majorHAnsi" w:cstheme="majorHAnsi"/>
          <w:bCs/>
        </w:rPr>
        <w:t xml:space="preserve"> </w:t>
      </w:r>
      <w:r w:rsidR="00C83FFE">
        <w:rPr>
          <w:rFonts w:asciiTheme="majorHAnsi" w:hAnsiTheme="majorHAnsi" w:cstheme="majorHAnsi"/>
          <w:bCs/>
        </w:rPr>
        <w:t>Human Resource Management</w:t>
      </w:r>
    </w:p>
    <w:p w14:paraId="192FFC36" w14:textId="41F4FAB4" w:rsidR="003E4315" w:rsidRDefault="007471D0" w:rsidP="00E262B2">
      <w:pPr>
        <w:jc w:val="center"/>
        <w:rPr>
          <w:rFonts w:asciiTheme="majorHAnsi" w:hAnsiTheme="majorHAnsi" w:cstheme="majorHAnsi"/>
          <w:bCs/>
        </w:rPr>
      </w:pPr>
      <w:r w:rsidRPr="007E136F">
        <w:rPr>
          <w:rFonts w:asciiTheme="majorHAnsi" w:hAnsiTheme="majorHAnsi" w:cstheme="majorHAnsi"/>
          <w:b/>
        </w:rPr>
        <w:t>Lecturer Name</w:t>
      </w:r>
      <w:r w:rsidRPr="007E136F">
        <w:rPr>
          <w:rFonts w:asciiTheme="majorHAnsi" w:hAnsiTheme="majorHAnsi" w:cstheme="majorHAnsi"/>
          <w:bCs/>
        </w:rPr>
        <w:t xml:space="preserve"> </w:t>
      </w:r>
      <w:r w:rsidR="00C83FFE">
        <w:rPr>
          <w:rFonts w:asciiTheme="majorHAnsi" w:hAnsiTheme="majorHAnsi" w:cstheme="majorHAnsi"/>
          <w:bCs/>
        </w:rPr>
        <w:t>–</w:t>
      </w:r>
      <w:r w:rsidRPr="007E136F">
        <w:rPr>
          <w:rFonts w:asciiTheme="majorHAnsi" w:hAnsiTheme="majorHAnsi" w:cstheme="majorHAnsi"/>
          <w:bCs/>
        </w:rPr>
        <w:t xml:space="preserve"> </w:t>
      </w:r>
      <w:r w:rsidR="00C83FFE">
        <w:rPr>
          <w:rFonts w:asciiTheme="majorHAnsi" w:hAnsiTheme="majorHAnsi" w:cstheme="majorHAnsi"/>
          <w:bCs/>
        </w:rPr>
        <w:t>Rachel Cook</w:t>
      </w:r>
      <w:r w:rsidR="00053D00">
        <w:rPr>
          <w:rFonts w:asciiTheme="majorHAnsi" w:hAnsiTheme="majorHAnsi" w:cstheme="majorHAnsi"/>
          <w:bCs/>
        </w:rPr>
        <w:t xml:space="preserve"> / Natasha Davies</w:t>
      </w:r>
    </w:p>
    <w:p w14:paraId="5AE549DF" w14:textId="1F646668" w:rsidR="00057BB6" w:rsidRPr="00AD361F" w:rsidRDefault="003E4315" w:rsidP="00AD361F">
      <w:pPr>
        <w:jc w:val="center"/>
        <w:rPr>
          <w:rFonts w:asciiTheme="majorHAnsi" w:hAnsiTheme="majorHAnsi" w:cstheme="majorHAnsi"/>
          <w:bCs/>
        </w:rPr>
      </w:pPr>
      <w:r w:rsidRPr="003E4315">
        <w:rPr>
          <w:rFonts w:asciiTheme="majorHAnsi" w:hAnsiTheme="majorHAnsi" w:cstheme="majorHAnsi"/>
          <w:b/>
        </w:rPr>
        <w:t>Turnitin ID</w:t>
      </w:r>
      <w:r>
        <w:rPr>
          <w:rFonts w:asciiTheme="majorHAnsi" w:hAnsiTheme="majorHAnsi" w:cstheme="majorHAnsi"/>
          <w:bCs/>
        </w:rPr>
        <w:t xml:space="preserve"> - </w:t>
      </w:r>
      <w:r w:rsidR="00816B98" w:rsidRPr="00816B98">
        <w:rPr>
          <w:rFonts w:asciiTheme="majorHAnsi" w:hAnsiTheme="majorHAnsi" w:cstheme="majorHAnsi"/>
          <w:bCs/>
        </w:rPr>
        <w:t>174614946</w:t>
      </w:r>
      <w:r w:rsidR="003B1FCF">
        <w:rPr>
          <w:rFonts w:ascii="Calibri" w:hAnsi="Calibri" w:cs="Calibri"/>
          <w:b/>
          <w:bCs/>
        </w:rPr>
        <w:br w:type="page"/>
      </w:r>
    </w:p>
    <w:p w14:paraId="60482195" w14:textId="5AC62D9A" w:rsidR="00C5075C" w:rsidRPr="00AD361F" w:rsidRDefault="00C5075C" w:rsidP="00AD361F">
      <w:pPr>
        <w:rPr>
          <w:rFonts w:ascii="Calibri" w:hAnsi="Calibri" w:cs="Calibri"/>
        </w:rPr>
      </w:pPr>
      <w:r w:rsidRPr="00AD361F">
        <w:rPr>
          <w:rFonts w:ascii="Calibri" w:hAnsi="Calibri" w:cs="Calibri"/>
          <w:b/>
          <w:bCs/>
        </w:rPr>
        <w:lastRenderedPageBreak/>
        <w:t>Executive summary</w:t>
      </w:r>
    </w:p>
    <w:p w14:paraId="116D24A1" w14:textId="5D1576E7" w:rsidR="00B460B2" w:rsidRDefault="00953BD0" w:rsidP="00CC0BEE">
      <w:pPr>
        <w:rPr>
          <w:rFonts w:ascii="Calibri" w:hAnsi="Calibri" w:cs="Calibri"/>
        </w:rPr>
      </w:pPr>
      <w:r>
        <w:rPr>
          <w:rFonts w:ascii="Calibri" w:hAnsi="Calibri" w:cs="Calibri"/>
        </w:rPr>
        <w:t>ABC Products</w:t>
      </w:r>
      <w:r w:rsidR="008C50BC">
        <w:rPr>
          <w:rFonts w:ascii="Calibri" w:hAnsi="Calibri" w:cs="Calibri"/>
        </w:rPr>
        <w:t xml:space="preserve"> </w:t>
      </w:r>
      <w:r w:rsidR="00B460B2">
        <w:rPr>
          <w:rFonts w:ascii="Calibri" w:hAnsi="Calibri" w:cs="Calibri"/>
        </w:rPr>
        <w:t>is a fast-growing global SME with around 150 employees.</w:t>
      </w:r>
      <w:r w:rsidR="00CC0BEE">
        <w:rPr>
          <w:rFonts w:ascii="Calibri" w:hAnsi="Calibri" w:cs="Calibri"/>
        </w:rPr>
        <w:t xml:space="preserve"> </w:t>
      </w:r>
      <w:r w:rsidR="00F107D9">
        <w:rPr>
          <w:rFonts w:ascii="Calibri" w:hAnsi="Calibri" w:cs="Calibri"/>
        </w:rPr>
        <w:t>For the b</w:t>
      </w:r>
      <w:r w:rsidR="00306660">
        <w:rPr>
          <w:rFonts w:ascii="Calibri" w:hAnsi="Calibri" w:cs="Calibri"/>
        </w:rPr>
        <w:t>usiness</w:t>
      </w:r>
      <w:r w:rsidR="00F107D9">
        <w:rPr>
          <w:rFonts w:ascii="Calibri" w:hAnsi="Calibri" w:cs="Calibri"/>
        </w:rPr>
        <w:t xml:space="preserve"> to</w:t>
      </w:r>
      <w:r w:rsidR="00F107D9" w:rsidRPr="00F107D9">
        <w:rPr>
          <w:rFonts w:ascii="Calibri" w:hAnsi="Calibri" w:cs="Calibri"/>
        </w:rPr>
        <w:t xml:space="preserve"> </w:t>
      </w:r>
      <w:r w:rsidR="00F107D9">
        <w:rPr>
          <w:rFonts w:ascii="Calibri" w:hAnsi="Calibri" w:cs="Calibri"/>
        </w:rPr>
        <w:t>continue its successful growth ambition it</w:t>
      </w:r>
      <w:r w:rsidR="00306660">
        <w:rPr>
          <w:rFonts w:ascii="Calibri" w:hAnsi="Calibri" w:cs="Calibri"/>
        </w:rPr>
        <w:t xml:space="preserve"> needs to </w:t>
      </w:r>
      <w:r w:rsidR="00F6579E">
        <w:rPr>
          <w:rFonts w:ascii="Calibri" w:hAnsi="Calibri" w:cs="Calibri"/>
        </w:rPr>
        <w:t>assess and understand the following</w:t>
      </w:r>
      <w:r w:rsidR="001F5910">
        <w:rPr>
          <w:rFonts w:ascii="Calibri" w:hAnsi="Calibri" w:cs="Calibri"/>
        </w:rPr>
        <w:t>:</w:t>
      </w:r>
    </w:p>
    <w:p w14:paraId="2E148FD0" w14:textId="77777777" w:rsidR="001F5910" w:rsidRPr="00943BFF" w:rsidRDefault="001F5910" w:rsidP="001F5910">
      <w:pPr>
        <w:pStyle w:val="ListParagraph"/>
        <w:numPr>
          <w:ilvl w:val="0"/>
          <w:numId w:val="7"/>
        </w:numPr>
        <w:spacing w:after="0" w:line="360" w:lineRule="auto"/>
        <w:rPr>
          <w:rFonts w:ascii="Calibri" w:hAnsi="Calibri" w:cs="Calibri"/>
          <w:iCs/>
        </w:rPr>
      </w:pPr>
      <w:r w:rsidRPr="00943BFF">
        <w:rPr>
          <w:rFonts w:ascii="Calibri" w:hAnsi="Calibri" w:cs="Calibri"/>
          <w:iCs/>
        </w:rPr>
        <w:t>What is the priority area that needs improving in your chosen organisation?</w:t>
      </w:r>
    </w:p>
    <w:p w14:paraId="65DDF002" w14:textId="77777777" w:rsidR="001F5910" w:rsidRPr="00943BFF" w:rsidRDefault="001F5910" w:rsidP="001F5910">
      <w:pPr>
        <w:pStyle w:val="ListParagraph"/>
        <w:numPr>
          <w:ilvl w:val="0"/>
          <w:numId w:val="7"/>
        </w:numPr>
        <w:spacing w:after="0" w:line="360" w:lineRule="auto"/>
        <w:rPr>
          <w:rFonts w:ascii="Calibri" w:hAnsi="Calibri" w:cs="Calibri"/>
          <w:iCs/>
        </w:rPr>
      </w:pPr>
      <w:r w:rsidRPr="00943BFF">
        <w:rPr>
          <w:rFonts w:ascii="Calibri" w:hAnsi="Calibri" w:cs="Calibri"/>
          <w:iCs/>
        </w:rPr>
        <w:t>Why does this need improving; what are the current shortfalls?</w:t>
      </w:r>
    </w:p>
    <w:p w14:paraId="0E4D6794" w14:textId="77777777" w:rsidR="001F5910" w:rsidRPr="00943BFF" w:rsidRDefault="001F5910" w:rsidP="001F5910">
      <w:pPr>
        <w:pStyle w:val="ListParagraph"/>
        <w:numPr>
          <w:ilvl w:val="0"/>
          <w:numId w:val="7"/>
        </w:numPr>
        <w:spacing w:after="0" w:line="360" w:lineRule="auto"/>
        <w:rPr>
          <w:rFonts w:ascii="Calibri" w:hAnsi="Calibri" w:cs="Calibri"/>
          <w:iCs/>
        </w:rPr>
      </w:pPr>
      <w:r w:rsidRPr="00943BFF">
        <w:rPr>
          <w:rFonts w:ascii="Calibri" w:hAnsi="Calibri" w:cs="Calibri"/>
          <w:iCs/>
        </w:rPr>
        <w:t>What impact is this deficiency having on the performance/effectiveness of</w:t>
      </w:r>
      <w:r>
        <w:rPr>
          <w:rFonts w:ascii="Calibri" w:hAnsi="Calibri" w:cs="Calibri"/>
          <w:iCs/>
        </w:rPr>
        <w:t xml:space="preserve"> </w:t>
      </w:r>
      <w:r w:rsidRPr="00943BFF">
        <w:rPr>
          <w:rFonts w:ascii="Calibri" w:hAnsi="Calibri" w:cs="Calibri"/>
          <w:iCs/>
        </w:rPr>
        <w:t xml:space="preserve">organisation? </w:t>
      </w:r>
    </w:p>
    <w:p w14:paraId="5CB7FAF0" w14:textId="76E145A9" w:rsidR="001F5910" w:rsidRPr="001F5910" w:rsidRDefault="001F5910" w:rsidP="001F5910">
      <w:pPr>
        <w:pStyle w:val="ListParagraph"/>
        <w:numPr>
          <w:ilvl w:val="0"/>
          <w:numId w:val="7"/>
        </w:numPr>
        <w:spacing w:after="0" w:line="360" w:lineRule="auto"/>
        <w:rPr>
          <w:rStyle w:val="Strong"/>
          <w:rFonts w:ascii="Calibri" w:hAnsi="Calibri" w:cs="Calibri"/>
          <w:b w:val="0"/>
          <w:bCs w:val="0"/>
          <w:color w:val="000000"/>
          <w:shd w:val="clear" w:color="auto" w:fill="FFFFFF"/>
        </w:rPr>
      </w:pPr>
      <w:r w:rsidRPr="00943BFF">
        <w:rPr>
          <w:rFonts w:ascii="Calibri" w:hAnsi="Calibri" w:cs="Calibri"/>
          <w:iCs/>
        </w:rPr>
        <w:t>What are the benefits</w:t>
      </w:r>
      <w:r w:rsidRPr="00943BFF">
        <w:rPr>
          <w:rFonts w:ascii="Calibri" w:hAnsi="Calibri" w:cs="Calibri"/>
          <w:color w:val="000000"/>
          <w:shd w:val="clear" w:color="auto" w:fill="FFFFFF"/>
        </w:rPr>
        <w:t>, as specific to the context of your organisation, of improving this priority area for a) the organisation, b) the employees, c) other organisational stakeholders?</w:t>
      </w:r>
      <w:r>
        <w:rPr>
          <w:rFonts w:ascii="Calibri" w:hAnsi="Calibri" w:cs="Calibri"/>
          <w:color w:val="000000"/>
          <w:shd w:val="clear" w:color="auto" w:fill="FFFFFF"/>
        </w:rPr>
        <w:br/>
      </w:r>
    </w:p>
    <w:p w14:paraId="7D047665" w14:textId="77777777" w:rsidR="001F5910" w:rsidRDefault="001F5910" w:rsidP="001F5910">
      <w:pPr>
        <w:rPr>
          <w:rFonts w:ascii="Calibri" w:hAnsi="Calibri" w:cs="Calibri"/>
        </w:rPr>
      </w:pPr>
      <w:r w:rsidRPr="001F5910">
        <w:rPr>
          <w:rFonts w:ascii="Calibri" w:hAnsi="Calibri" w:cs="Calibri"/>
        </w:rPr>
        <w:t>The conclusion is that there</w:t>
      </w:r>
      <w:r>
        <w:rPr>
          <w:rFonts w:ascii="Calibri" w:hAnsi="Calibri" w:cs="Calibri"/>
        </w:rPr>
        <w:t xml:space="preserve"> is insufficient process and understanding of the measures that should be in place to develop successful recruitment, selection and onboarding.</w:t>
      </w:r>
    </w:p>
    <w:p w14:paraId="13F94B05" w14:textId="6A63EF8A" w:rsidR="00057BB6" w:rsidRPr="001F5910" w:rsidRDefault="001F5910" w:rsidP="001F5910">
      <w:pPr>
        <w:rPr>
          <w:rFonts w:ascii="Calibri" w:hAnsi="Calibri" w:cs="Calibri"/>
        </w:rPr>
      </w:pPr>
      <w:r>
        <w:rPr>
          <w:rFonts w:ascii="Calibri" w:hAnsi="Calibri" w:cs="Calibri"/>
        </w:rPr>
        <w:t>The recommendations are to develop specific procedures for constructing, job descriptions and efficiently conducting interviews. Furthermore, the onboarding process needs significant development</w:t>
      </w:r>
      <w:r w:rsidR="00EC635B">
        <w:rPr>
          <w:rFonts w:ascii="Calibri" w:hAnsi="Calibri" w:cs="Calibri"/>
        </w:rPr>
        <w:t xml:space="preserve"> of a critical plan</w:t>
      </w:r>
      <w:r>
        <w:rPr>
          <w:rFonts w:ascii="Calibri" w:hAnsi="Calibri" w:cs="Calibri"/>
        </w:rPr>
        <w:t xml:space="preserve"> where</w:t>
      </w:r>
      <w:r w:rsidR="00EC635B">
        <w:rPr>
          <w:rFonts w:ascii="Calibri" w:hAnsi="Calibri" w:cs="Calibri"/>
        </w:rPr>
        <w:t xml:space="preserve"> more people are involved, and the process is spread over a longer period to ensure employee engagement from day 1 to day 90. </w:t>
      </w:r>
      <w:r w:rsidR="00057BB6" w:rsidRPr="001F5910">
        <w:rPr>
          <w:rFonts w:ascii="Calibri" w:hAnsi="Calibri" w:cs="Calibri"/>
        </w:rPr>
        <w:br w:type="page"/>
      </w:r>
    </w:p>
    <w:p w14:paraId="113F81B1" w14:textId="31359B86" w:rsidR="00AD361F" w:rsidRDefault="00AD361F">
      <w:pPr>
        <w:rPr>
          <w:rFonts w:ascii="Calibri" w:hAnsi="Calibri" w:cs="Calibri"/>
          <w:b/>
          <w:bCs/>
        </w:rPr>
      </w:pPr>
      <w:r>
        <w:rPr>
          <w:rFonts w:ascii="Calibri" w:hAnsi="Calibri" w:cs="Calibri"/>
          <w:b/>
          <w:bCs/>
        </w:rPr>
        <w:lastRenderedPageBreak/>
        <w:t>Table of contents</w:t>
      </w:r>
      <w:r w:rsidR="000A4D6D">
        <w:rPr>
          <w:rFonts w:ascii="Calibri" w:hAnsi="Calibri" w:cs="Calibri"/>
          <w:b/>
          <w:bCs/>
        </w:rPr>
        <w:tab/>
      </w:r>
      <w:r w:rsidR="000A4D6D">
        <w:rPr>
          <w:rFonts w:ascii="Calibri" w:hAnsi="Calibri" w:cs="Calibri"/>
          <w:b/>
          <w:bCs/>
        </w:rPr>
        <w:tab/>
      </w:r>
      <w:r w:rsidR="000A4D6D">
        <w:rPr>
          <w:rFonts w:ascii="Calibri" w:hAnsi="Calibri" w:cs="Calibri"/>
          <w:b/>
          <w:bCs/>
        </w:rPr>
        <w:tab/>
      </w:r>
      <w:r w:rsidR="000A4D6D">
        <w:rPr>
          <w:rFonts w:ascii="Calibri" w:hAnsi="Calibri" w:cs="Calibri"/>
          <w:b/>
          <w:bCs/>
        </w:rPr>
        <w:tab/>
      </w:r>
      <w:r w:rsidR="000A4D6D">
        <w:rPr>
          <w:rFonts w:ascii="Calibri" w:hAnsi="Calibri" w:cs="Calibri"/>
          <w:b/>
          <w:bCs/>
        </w:rPr>
        <w:tab/>
      </w:r>
      <w:r w:rsidR="000A4D6D">
        <w:rPr>
          <w:rFonts w:ascii="Calibri" w:hAnsi="Calibri" w:cs="Calibri"/>
          <w:b/>
          <w:bCs/>
        </w:rPr>
        <w:tab/>
      </w:r>
      <w:r w:rsidR="000A4D6D">
        <w:rPr>
          <w:rFonts w:ascii="Calibri" w:hAnsi="Calibri" w:cs="Calibri"/>
          <w:b/>
          <w:bCs/>
        </w:rPr>
        <w:tab/>
      </w:r>
      <w:r w:rsidR="000A4D6D">
        <w:rPr>
          <w:rFonts w:ascii="Calibri" w:hAnsi="Calibri" w:cs="Calibri"/>
          <w:b/>
          <w:bCs/>
        </w:rPr>
        <w:tab/>
        <w:t xml:space="preserve">          </w:t>
      </w:r>
      <w:r w:rsidR="00EF5B01">
        <w:rPr>
          <w:rFonts w:ascii="Calibri" w:hAnsi="Calibri" w:cs="Calibri"/>
          <w:b/>
          <w:bCs/>
        </w:rPr>
        <w:tab/>
      </w:r>
      <w:r w:rsidR="000A4D6D">
        <w:rPr>
          <w:rFonts w:ascii="Calibri" w:hAnsi="Calibri" w:cs="Calibri"/>
          <w:b/>
          <w:bCs/>
        </w:rPr>
        <w:t>Page</w:t>
      </w:r>
    </w:p>
    <w:p w14:paraId="265F28EC" w14:textId="2FB49C99" w:rsidR="00DB2933" w:rsidRPr="00244CF4" w:rsidRDefault="00DB2933">
      <w:pPr>
        <w:rPr>
          <w:rFonts w:ascii="Calibri" w:hAnsi="Calibri" w:cs="Calibri"/>
        </w:rPr>
      </w:pPr>
      <w:r>
        <w:rPr>
          <w:rFonts w:ascii="Calibri" w:hAnsi="Calibri" w:cs="Calibri"/>
          <w:b/>
          <w:bCs/>
        </w:rPr>
        <w:br/>
      </w:r>
      <w:r w:rsidRPr="00244CF4">
        <w:rPr>
          <w:rFonts w:ascii="Calibri" w:hAnsi="Calibri" w:cs="Calibri"/>
        </w:rPr>
        <w:t>1.0</w:t>
      </w:r>
      <w:r w:rsidRPr="00244CF4">
        <w:rPr>
          <w:rFonts w:ascii="Calibri" w:hAnsi="Calibri" w:cs="Calibri"/>
        </w:rPr>
        <w:tab/>
        <w:t>Introduction</w:t>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EF5B01">
        <w:rPr>
          <w:rFonts w:ascii="Calibri" w:hAnsi="Calibri" w:cs="Calibri"/>
        </w:rPr>
        <w:t xml:space="preserve">    </w:t>
      </w:r>
      <w:r w:rsidR="000A4D6D" w:rsidRPr="00244CF4">
        <w:rPr>
          <w:rFonts w:ascii="Calibri" w:hAnsi="Calibri" w:cs="Calibri"/>
        </w:rPr>
        <w:t>4</w:t>
      </w:r>
      <w:r w:rsidR="00BC4DB5">
        <w:rPr>
          <w:rFonts w:ascii="Calibri" w:hAnsi="Calibri" w:cs="Calibri"/>
        </w:rPr>
        <w:br/>
      </w:r>
      <w:r w:rsidR="000A4D6D" w:rsidRPr="00244CF4">
        <w:rPr>
          <w:rFonts w:ascii="Calibri" w:hAnsi="Calibri" w:cs="Calibri"/>
        </w:rPr>
        <w:tab/>
      </w:r>
    </w:p>
    <w:p w14:paraId="56366555" w14:textId="3EE86230" w:rsidR="00DB2933" w:rsidRPr="00244CF4" w:rsidRDefault="00DB2933">
      <w:pPr>
        <w:rPr>
          <w:rFonts w:ascii="Calibri" w:hAnsi="Calibri" w:cs="Calibri"/>
        </w:rPr>
      </w:pPr>
      <w:r w:rsidRPr="00244CF4">
        <w:rPr>
          <w:rFonts w:ascii="Calibri" w:hAnsi="Calibri" w:cs="Calibri"/>
        </w:rPr>
        <w:t>2.0</w:t>
      </w:r>
      <w:r w:rsidRPr="00244CF4">
        <w:rPr>
          <w:rFonts w:ascii="Calibri" w:hAnsi="Calibri" w:cs="Calibri"/>
        </w:rPr>
        <w:tab/>
        <w:t>Organizational overview</w:t>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EF5B01">
        <w:rPr>
          <w:rFonts w:ascii="Calibri" w:hAnsi="Calibri" w:cs="Calibri"/>
        </w:rPr>
        <w:t xml:space="preserve">    </w:t>
      </w:r>
      <w:r w:rsidR="000A4D6D" w:rsidRPr="00244CF4">
        <w:rPr>
          <w:rFonts w:ascii="Calibri" w:hAnsi="Calibri" w:cs="Calibri"/>
        </w:rPr>
        <w:t>5</w:t>
      </w:r>
      <w:r w:rsidR="00BC4DB5">
        <w:rPr>
          <w:rFonts w:ascii="Calibri" w:hAnsi="Calibri" w:cs="Calibri"/>
        </w:rPr>
        <w:br/>
      </w:r>
    </w:p>
    <w:p w14:paraId="486B2EF9" w14:textId="1164FA5A" w:rsidR="003F22CC" w:rsidRPr="00244CF4" w:rsidRDefault="00DB2933" w:rsidP="003F22CC">
      <w:pPr>
        <w:ind w:left="720" w:hanging="720"/>
        <w:rPr>
          <w:rFonts w:ascii="Calibri" w:hAnsi="Calibri" w:cs="Calibri"/>
        </w:rPr>
      </w:pPr>
      <w:r w:rsidRPr="00244CF4">
        <w:rPr>
          <w:rFonts w:ascii="Calibri" w:hAnsi="Calibri" w:cs="Calibri"/>
        </w:rPr>
        <w:t>3.0</w:t>
      </w:r>
      <w:r w:rsidRPr="00244CF4">
        <w:rPr>
          <w:rFonts w:ascii="Calibri" w:hAnsi="Calibri" w:cs="Calibri"/>
        </w:rPr>
        <w:tab/>
        <w:t>Main body</w:t>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0A4D6D" w:rsidRPr="00244CF4">
        <w:rPr>
          <w:rFonts w:ascii="Calibri" w:hAnsi="Calibri" w:cs="Calibri"/>
        </w:rPr>
        <w:tab/>
      </w:r>
      <w:r w:rsidR="00EF5B01">
        <w:rPr>
          <w:rFonts w:ascii="Calibri" w:hAnsi="Calibri" w:cs="Calibri"/>
        </w:rPr>
        <w:t xml:space="preserve">    </w:t>
      </w:r>
      <w:r w:rsidR="000A4D6D" w:rsidRPr="00244CF4">
        <w:rPr>
          <w:rFonts w:ascii="Calibri" w:hAnsi="Calibri" w:cs="Calibri"/>
        </w:rPr>
        <w:t>6</w:t>
      </w:r>
      <w:r w:rsidR="000A4D6D" w:rsidRPr="00244CF4">
        <w:rPr>
          <w:rFonts w:ascii="Calibri" w:hAnsi="Calibri" w:cs="Calibri"/>
        </w:rPr>
        <w:br/>
        <w:t>3.1</w:t>
      </w:r>
      <w:r w:rsidR="000A4D6D" w:rsidRPr="00244CF4">
        <w:rPr>
          <w:rFonts w:ascii="Calibri" w:hAnsi="Calibri" w:cs="Calibri"/>
        </w:rPr>
        <w:tab/>
      </w:r>
      <w:r w:rsidR="00925756">
        <w:rPr>
          <w:rFonts w:ascii="Calibri" w:hAnsi="Calibri" w:cs="Calibri"/>
        </w:rPr>
        <w:t>The</w:t>
      </w:r>
      <w:r w:rsidR="00925756" w:rsidRPr="00FC6BBD">
        <w:rPr>
          <w:rFonts w:ascii="Calibri" w:hAnsi="Calibri" w:cs="Calibri"/>
        </w:rPr>
        <w:t xml:space="preserve"> priority area that needs improving</w:t>
      </w:r>
      <w:r w:rsidR="00925756">
        <w:rPr>
          <w:rFonts w:ascii="Calibri" w:hAnsi="Calibri" w:cs="Calibri"/>
        </w:rPr>
        <w:tab/>
      </w:r>
      <w:r w:rsidR="00925756">
        <w:rPr>
          <w:rFonts w:ascii="Calibri" w:hAnsi="Calibri" w:cs="Calibri"/>
        </w:rPr>
        <w:tab/>
      </w:r>
      <w:r w:rsidR="00925756">
        <w:rPr>
          <w:rFonts w:ascii="Calibri" w:hAnsi="Calibri" w:cs="Calibri"/>
        </w:rPr>
        <w:tab/>
      </w:r>
      <w:r w:rsidR="00925756">
        <w:rPr>
          <w:rFonts w:ascii="Calibri" w:hAnsi="Calibri" w:cs="Calibri"/>
        </w:rPr>
        <w:tab/>
      </w:r>
      <w:r w:rsidR="00925756">
        <w:rPr>
          <w:rFonts w:ascii="Calibri" w:hAnsi="Calibri" w:cs="Calibri"/>
        </w:rPr>
        <w:tab/>
      </w:r>
      <w:r w:rsidR="00EF5B01">
        <w:rPr>
          <w:rFonts w:ascii="Calibri" w:hAnsi="Calibri" w:cs="Calibri"/>
        </w:rPr>
        <w:t xml:space="preserve">    </w:t>
      </w:r>
      <w:r w:rsidR="00925756">
        <w:rPr>
          <w:rFonts w:ascii="Calibri" w:hAnsi="Calibri" w:cs="Calibri"/>
        </w:rPr>
        <w:t>6</w:t>
      </w:r>
      <w:r w:rsidR="00925756">
        <w:rPr>
          <w:rFonts w:ascii="Calibri" w:hAnsi="Calibri" w:cs="Calibri"/>
        </w:rPr>
        <w:br/>
        <w:t>3.2</w:t>
      </w:r>
      <w:r w:rsidR="00925756">
        <w:rPr>
          <w:rFonts w:ascii="Calibri" w:hAnsi="Calibri" w:cs="Calibri"/>
        </w:rPr>
        <w:tab/>
        <w:t xml:space="preserve">Why </w:t>
      </w:r>
      <w:r w:rsidR="00F30DB9">
        <w:rPr>
          <w:rFonts w:ascii="Calibri" w:hAnsi="Calibri" w:cs="Calibri"/>
        </w:rPr>
        <w:t>it</w:t>
      </w:r>
      <w:r w:rsidR="00925756">
        <w:rPr>
          <w:rFonts w:ascii="Calibri" w:hAnsi="Calibri" w:cs="Calibri"/>
        </w:rPr>
        <w:t xml:space="preserve"> needs improving</w:t>
      </w:r>
      <w:r w:rsidR="00925756">
        <w:rPr>
          <w:rFonts w:ascii="Calibri" w:hAnsi="Calibri" w:cs="Calibri"/>
        </w:rPr>
        <w:tab/>
      </w:r>
      <w:r w:rsidR="00925756">
        <w:rPr>
          <w:rFonts w:ascii="Calibri" w:hAnsi="Calibri" w:cs="Calibri"/>
        </w:rPr>
        <w:tab/>
      </w:r>
      <w:r w:rsidR="00925756">
        <w:rPr>
          <w:rFonts w:ascii="Calibri" w:hAnsi="Calibri" w:cs="Calibri"/>
        </w:rPr>
        <w:tab/>
      </w:r>
      <w:r w:rsidR="00925756">
        <w:rPr>
          <w:rFonts w:ascii="Calibri" w:hAnsi="Calibri" w:cs="Calibri"/>
        </w:rPr>
        <w:tab/>
      </w:r>
      <w:r w:rsidR="00925756">
        <w:rPr>
          <w:rFonts w:ascii="Calibri" w:hAnsi="Calibri" w:cs="Calibri"/>
        </w:rPr>
        <w:tab/>
      </w:r>
      <w:r w:rsidR="00EF5B01">
        <w:rPr>
          <w:rFonts w:ascii="Calibri" w:hAnsi="Calibri" w:cs="Calibri"/>
        </w:rPr>
        <w:tab/>
        <w:t xml:space="preserve">    </w:t>
      </w:r>
      <w:r w:rsidR="00433F47">
        <w:rPr>
          <w:rFonts w:ascii="Calibri" w:hAnsi="Calibri" w:cs="Calibri"/>
        </w:rPr>
        <w:tab/>
        <w:t xml:space="preserve">    </w:t>
      </w:r>
      <w:r w:rsidR="00925756">
        <w:rPr>
          <w:rFonts w:ascii="Calibri" w:hAnsi="Calibri" w:cs="Calibri"/>
        </w:rPr>
        <w:t>6</w:t>
      </w:r>
      <w:r w:rsidR="00EF5B01">
        <w:rPr>
          <w:rFonts w:ascii="Calibri" w:hAnsi="Calibri" w:cs="Calibri"/>
        </w:rPr>
        <w:br/>
        <w:t>3.3</w:t>
      </w:r>
      <w:r w:rsidR="00EF5B01">
        <w:rPr>
          <w:rFonts w:ascii="Calibri" w:hAnsi="Calibri" w:cs="Calibri"/>
        </w:rPr>
        <w:tab/>
        <w:t>The impact this is having on the performance of the business</w:t>
      </w:r>
      <w:r w:rsidR="00EF5B01">
        <w:rPr>
          <w:rFonts w:ascii="Calibri" w:hAnsi="Calibri" w:cs="Calibri"/>
        </w:rPr>
        <w:tab/>
      </w:r>
      <w:r w:rsidR="00EF5B01">
        <w:rPr>
          <w:rFonts w:ascii="Calibri" w:hAnsi="Calibri" w:cs="Calibri"/>
        </w:rPr>
        <w:tab/>
        <w:t xml:space="preserve">    6</w:t>
      </w:r>
      <w:r w:rsidR="00EF5B01">
        <w:rPr>
          <w:rFonts w:ascii="Calibri" w:hAnsi="Calibri" w:cs="Calibri"/>
        </w:rPr>
        <w:br/>
        <w:t>3.4</w:t>
      </w:r>
      <w:r w:rsidR="00EF5B01">
        <w:rPr>
          <w:rFonts w:ascii="Calibri" w:hAnsi="Calibri" w:cs="Calibri"/>
        </w:rPr>
        <w:tab/>
      </w:r>
      <w:r w:rsidR="00EF5B01" w:rsidRPr="00EA5A73">
        <w:rPr>
          <w:rFonts w:ascii="Calibri" w:hAnsi="Calibri" w:cs="Calibri"/>
        </w:rPr>
        <w:t>The benefits of improving this priority</w:t>
      </w:r>
      <w:r w:rsidR="00EF5B01">
        <w:rPr>
          <w:rFonts w:ascii="Calibri" w:hAnsi="Calibri" w:cs="Calibri"/>
        </w:rPr>
        <w:tab/>
      </w:r>
      <w:r w:rsidR="00EF5B01">
        <w:rPr>
          <w:rFonts w:ascii="Calibri" w:hAnsi="Calibri" w:cs="Calibri"/>
        </w:rPr>
        <w:tab/>
      </w:r>
      <w:r w:rsidR="00EF5B01">
        <w:rPr>
          <w:rFonts w:ascii="Calibri" w:hAnsi="Calibri" w:cs="Calibri"/>
        </w:rPr>
        <w:tab/>
      </w:r>
      <w:r w:rsidR="00EF5B01">
        <w:rPr>
          <w:rFonts w:ascii="Calibri" w:hAnsi="Calibri" w:cs="Calibri"/>
        </w:rPr>
        <w:tab/>
      </w:r>
      <w:r w:rsidR="00EF5B01">
        <w:rPr>
          <w:rFonts w:ascii="Calibri" w:hAnsi="Calibri" w:cs="Calibri"/>
        </w:rPr>
        <w:tab/>
        <w:t xml:space="preserve">    7</w:t>
      </w:r>
      <w:r w:rsidR="00EF5B01">
        <w:rPr>
          <w:rFonts w:ascii="Calibri" w:hAnsi="Calibri" w:cs="Calibri"/>
        </w:rPr>
        <w:br/>
      </w:r>
      <w:r w:rsidR="00EF5B01">
        <w:rPr>
          <w:rFonts w:ascii="Calibri" w:hAnsi="Calibri" w:cs="Calibri"/>
        </w:rPr>
        <w:tab/>
        <w:t>3.4.1</w:t>
      </w:r>
      <w:r w:rsidR="00EF5B01">
        <w:rPr>
          <w:rFonts w:ascii="Calibri" w:hAnsi="Calibri" w:cs="Calibri"/>
        </w:rPr>
        <w:tab/>
        <w:t>For the business</w:t>
      </w:r>
      <w:r w:rsidR="00EF5B01">
        <w:rPr>
          <w:rFonts w:ascii="Calibri" w:hAnsi="Calibri" w:cs="Calibri"/>
        </w:rPr>
        <w:tab/>
      </w:r>
      <w:r w:rsidR="00EF5B01">
        <w:rPr>
          <w:rFonts w:ascii="Calibri" w:hAnsi="Calibri" w:cs="Calibri"/>
        </w:rPr>
        <w:tab/>
      </w:r>
      <w:r w:rsidR="00EF5B01">
        <w:rPr>
          <w:rFonts w:ascii="Calibri" w:hAnsi="Calibri" w:cs="Calibri"/>
        </w:rPr>
        <w:tab/>
      </w:r>
      <w:r w:rsidR="00EF5B01">
        <w:rPr>
          <w:rFonts w:ascii="Calibri" w:hAnsi="Calibri" w:cs="Calibri"/>
        </w:rPr>
        <w:tab/>
      </w:r>
      <w:r w:rsidR="00EF5B01">
        <w:rPr>
          <w:rFonts w:ascii="Calibri" w:hAnsi="Calibri" w:cs="Calibri"/>
        </w:rPr>
        <w:tab/>
      </w:r>
      <w:r w:rsidR="00EF5B01">
        <w:rPr>
          <w:rFonts w:ascii="Calibri" w:hAnsi="Calibri" w:cs="Calibri"/>
        </w:rPr>
        <w:tab/>
        <w:t xml:space="preserve">    7</w:t>
      </w:r>
      <w:r w:rsidR="00EF5B01">
        <w:rPr>
          <w:rFonts w:ascii="Calibri" w:hAnsi="Calibri" w:cs="Calibri"/>
        </w:rPr>
        <w:br/>
      </w:r>
      <w:r w:rsidR="00EF5B01">
        <w:rPr>
          <w:rFonts w:ascii="Calibri" w:hAnsi="Calibri" w:cs="Calibri"/>
        </w:rPr>
        <w:tab/>
        <w:t>3.4.2</w:t>
      </w:r>
      <w:r w:rsidR="00EF5B01">
        <w:rPr>
          <w:rFonts w:ascii="Calibri" w:hAnsi="Calibri" w:cs="Calibri"/>
        </w:rPr>
        <w:tab/>
        <w:t>For the employees</w:t>
      </w:r>
      <w:r w:rsidR="00EF5B01">
        <w:rPr>
          <w:rFonts w:ascii="Calibri" w:hAnsi="Calibri" w:cs="Calibri"/>
        </w:rPr>
        <w:tab/>
      </w:r>
      <w:r w:rsidR="00EF5B01">
        <w:rPr>
          <w:rFonts w:ascii="Calibri" w:hAnsi="Calibri" w:cs="Calibri"/>
        </w:rPr>
        <w:tab/>
      </w:r>
      <w:r w:rsidR="00EF5B01">
        <w:rPr>
          <w:rFonts w:ascii="Calibri" w:hAnsi="Calibri" w:cs="Calibri"/>
        </w:rPr>
        <w:tab/>
      </w:r>
      <w:r w:rsidR="00EF5B01">
        <w:rPr>
          <w:rFonts w:ascii="Calibri" w:hAnsi="Calibri" w:cs="Calibri"/>
        </w:rPr>
        <w:tab/>
      </w:r>
      <w:r w:rsidR="00EF5B01">
        <w:rPr>
          <w:rFonts w:ascii="Calibri" w:hAnsi="Calibri" w:cs="Calibri"/>
        </w:rPr>
        <w:tab/>
      </w:r>
      <w:r w:rsidR="00EF5B01">
        <w:rPr>
          <w:rFonts w:ascii="Calibri" w:hAnsi="Calibri" w:cs="Calibri"/>
        </w:rPr>
        <w:tab/>
        <w:t xml:space="preserve">    7</w:t>
      </w:r>
      <w:r w:rsidR="00EF5B01">
        <w:rPr>
          <w:rFonts w:ascii="Calibri" w:hAnsi="Calibri" w:cs="Calibri"/>
        </w:rPr>
        <w:br/>
      </w:r>
      <w:r w:rsidR="00EF5B01">
        <w:rPr>
          <w:rFonts w:ascii="Calibri" w:hAnsi="Calibri" w:cs="Calibri"/>
        </w:rPr>
        <w:tab/>
        <w:t>3.4.3</w:t>
      </w:r>
      <w:r w:rsidR="00EF5B01">
        <w:rPr>
          <w:rFonts w:ascii="Calibri" w:hAnsi="Calibri" w:cs="Calibri"/>
        </w:rPr>
        <w:tab/>
        <w:t>For the stake holders &amp; directors</w:t>
      </w:r>
      <w:r w:rsidR="00EF5B01">
        <w:rPr>
          <w:rFonts w:ascii="Calibri" w:hAnsi="Calibri" w:cs="Calibri"/>
        </w:rPr>
        <w:tab/>
      </w:r>
      <w:r w:rsidR="00EF5B01">
        <w:rPr>
          <w:rFonts w:ascii="Calibri" w:hAnsi="Calibri" w:cs="Calibri"/>
        </w:rPr>
        <w:tab/>
      </w:r>
      <w:r w:rsidR="00EF5B01">
        <w:rPr>
          <w:rFonts w:ascii="Calibri" w:hAnsi="Calibri" w:cs="Calibri"/>
        </w:rPr>
        <w:tab/>
      </w:r>
      <w:r w:rsidR="00EF5B01">
        <w:rPr>
          <w:rFonts w:ascii="Calibri" w:hAnsi="Calibri" w:cs="Calibri"/>
        </w:rPr>
        <w:tab/>
        <w:t xml:space="preserve">    7</w:t>
      </w:r>
      <w:r w:rsidR="00BC4DB5">
        <w:rPr>
          <w:rFonts w:ascii="Calibri" w:hAnsi="Calibri" w:cs="Calibri"/>
        </w:rPr>
        <w:br/>
      </w:r>
    </w:p>
    <w:p w14:paraId="4C61140E" w14:textId="0B5DFCB7" w:rsidR="003C56D1" w:rsidRPr="00244CF4" w:rsidRDefault="00DB2933">
      <w:pPr>
        <w:rPr>
          <w:rFonts w:ascii="Calibri" w:hAnsi="Calibri" w:cs="Calibri"/>
        </w:rPr>
      </w:pPr>
      <w:r w:rsidRPr="00244CF4">
        <w:rPr>
          <w:rFonts w:ascii="Calibri" w:hAnsi="Calibri" w:cs="Calibri"/>
        </w:rPr>
        <w:t>4.0</w:t>
      </w:r>
      <w:r w:rsidRPr="00244CF4">
        <w:rPr>
          <w:rFonts w:ascii="Calibri" w:hAnsi="Calibri" w:cs="Calibri"/>
        </w:rPr>
        <w:tab/>
        <w:t>Conclusion</w:t>
      </w:r>
      <w:r w:rsidR="003F22CC">
        <w:rPr>
          <w:rFonts w:ascii="Calibri" w:hAnsi="Calibri" w:cs="Calibri"/>
        </w:rPr>
        <w:tab/>
      </w:r>
      <w:r w:rsidR="003F22CC">
        <w:rPr>
          <w:rFonts w:ascii="Calibri" w:hAnsi="Calibri" w:cs="Calibri"/>
        </w:rPr>
        <w:tab/>
      </w:r>
      <w:r w:rsidR="003F22CC">
        <w:rPr>
          <w:rFonts w:ascii="Calibri" w:hAnsi="Calibri" w:cs="Calibri"/>
        </w:rPr>
        <w:tab/>
      </w:r>
      <w:r w:rsidR="003F22CC">
        <w:rPr>
          <w:rFonts w:ascii="Calibri" w:hAnsi="Calibri" w:cs="Calibri"/>
        </w:rPr>
        <w:tab/>
      </w:r>
      <w:r w:rsidR="003F22CC">
        <w:rPr>
          <w:rFonts w:ascii="Calibri" w:hAnsi="Calibri" w:cs="Calibri"/>
        </w:rPr>
        <w:tab/>
      </w:r>
      <w:r w:rsidR="003F22CC">
        <w:rPr>
          <w:rFonts w:ascii="Calibri" w:hAnsi="Calibri" w:cs="Calibri"/>
        </w:rPr>
        <w:tab/>
      </w:r>
      <w:r w:rsidR="003F22CC">
        <w:rPr>
          <w:rFonts w:ascii="Calibri" w:hAnsi="Calibri" w:cs="Calibri"/>
        </w:rPr>
        <w:tab/>
      </w:r>
      <w:r w:rsidR="003F22CC">
        <w:rPr>
          <w:rFonts w:ascii="Calibri" w:hAnsi="Calibri" w:cs="Calibri"/>
        </w:rPr>
        <w:tab/>
      </w:r>
      <w:r w:rsidR="003F22CC">
        <w:rPr>
          <w:rFonts w:ascii="Calibri" w:hAnsi="Calibri" w:cs="Calibri"/>
        </w:rPr>
        <w:tab/>
        <w:t xml:space="preserve">    8</w:t>
      </w:r>
      <w:r w:rsidR="00BC4DB5">
        <w:rPr>
          <w:rFonts w:ascii="Calibri" w:hAnsi="Calibri" w:cs="Calibri"/>
        </w:rPr>
        <w:br/>
      </w:r>
    </w:p>
    <w:p w14:paraId="58BFEAC2" w14:textId="4C0588CD" w:rsidR="003C56D1" w:rsidRPr="00244CF4" w:rsidRDefault="00DB2933" w:rsidP="00597A2B">
      <w:pPr>
        <w:ind w:left="720" w:hanging="720"/>
        <w:rPr>
          <w:rFonts w:ascii="Calibri" w:hAnsi="Calibri" w:cs="Calibri"/>
        </w:rPr>
      </w:pPr>
      <w:r w:rsidRPr="00244CF4">
        <w:rPr>
          <w:rFonts w:ascii="Calibri" w:hAnsi="Calibri" w:cs="Calibri"/>
        </w:rPr>
        <w:t>5.0</w:t>
      </w:r>
      <w:r w:rsidRPr="00244CF4">
        <w:rPr>
          <w:rFonts w:ascii="Calibri" w:hAnsi="Calibri" w:cs="Calibri"/>
        </w:rPr>
        <w:tab/>
        <w:t>Recommendations</w:t>
      </w:r>
      <w:r w:rsidR="003F22CC">
        <w:rPr>
          <w:rFonts w:ascii="Calibri" w:hAnsi="Calibri" w:cs="Calibri"/>
        </w:rPr>
        <w:tab/>
      </w:r>
      <w:r w:rsidR="003F22CC">
        <w:rPr>
          <w:rFonts w:ascii="Calibri" w:hAnsi="Calibri" w:cs="Calibri"/>
        </w:rPr>
        <w:tab/>
      </w:r>
      <w:r w:rsidR="003F22CC">
        <w:rPr>
          <w:rFonts w:ascii="Calibri" w:hAnsi="Calibri" w:cs="Calibri"/>
        </w:rPr>
        <w:tab/>
      </w:r>
      <w:r w:rsidR="003F22CC">
        <w:rPr>
          <w:rFonts w:ascii="Calibri" w:hAnsi="Calibri" w:cs="Calibri"/>
        </w:rPr>
        <w:tab/>
      </w:r>
      <w:r w:rsidR="003F22CC">
        <w:rPr>
          <w:rFonts w:ascii="Calibri" w:hAnsi="Calibri" w:cs="Calibri"/>
        </w:rPr>
        <w:tab/>
      </w:r>
      <w:r w:rsidR="003F22CC">
        <w:rPr>
          <w:rFonts w:ascii="Calibri" w:hAnsi="Calibri" w:cs="Calibri"/>
        </w:rPr>
        <w:tab/>
      </w:r>
      <w:r w:rsidR="003F22CC">
        <w:rPr>
          <w:rFonts w:ascii="Calibri" w:hAnsi="Calibri" w:cs="Calibri"/>
        </w:rPr>
        <w:tab/>
      </w:r>
      <w:r w:rsidR="003F22CC">
        <w:rPr>
          <w:rFonts w:ascii="Calibri" w:hAnsi="Calibri" w:cs="Calibri"/>
        </w:rPr>
        <w:tab/>
        <w:t xml:space="preserve">    9</w:t>
      </w:r>
      <w:r w:rsidR="00F30DB9">
        <w:rPr>
          <w:rFonts w:ascii="Calibri" w:hAnsi="Calibri" w:cs="Calibri"/>
        </w:rPr>
        <w:br/>
      </w:r>
      <w:r w:rsidR="003C56D1">
        <w:rPr>
          <w:rFonts w:ascii="Calibri" w:hAnsi="Calibri" w:cs="Calibri"/>
        </w:rPr>
        <w:t>5.1</w:t>
      </w:r>
      <w:r w:rsidR="003C56D1">
        <w:rPr>
          <w:rFonts w:ascii="Calibri" w:hAnsi="Calibri" w:cs="Calibri"/>
        </w:rPr>
        <w:tab/>
      </w:r>
      <w:r w:rsidR="00C10B1B">
        <w:rPr>
          <w:rFonts w:ascii="Calibri" w:hAnsi="Calibri" w:cs="Calibri"/>
        </w:rPr>
        <w:t>Forecasting</w:t>
      </w:r>
      <w:r w:rsidR="003C56D1">
        <w:rPr>
          <w:rFonts w:ascii="Calibri" w:hAnsi="Calibri" w:cs="Calibri"/>
        </w:rPr>
        <w:tab/>
      </w:r>
      <w:r w:rsidR="003C56D1">
        <w:rPr>
          <w:rFonts w:ascii="Calibri" w:hAnsi="Calibri" w:cs="Calibri"/>
        </w:rPr>
        <w:tab/>
      </w:r>
      <w:r w:rsidR="003C56D1">
        <w:rPr>
          <w:rFonts w:ascii="Calibri" w:hAnsi="Calibri" w:cs="Calibri"/>
        </w:rPr>
        <w:tab/>
      </w:r>
      <w:r w:rsidR="003C56D1">
        <w:rPr>
          <w:rFonts w:ascii="Calibri" w:hAnsi="Calibri" w:cs="Calibri"/>
        </w:rPr>
        <w:tab/>
      </w:r>
      <w:r w:rsidR="003C56D1">
        <w:rPr>
          <w:rFonts w:ascii="Calibri" w:hAnsi="Calibri" w:cs="Calibri"/>
        </w:rPr>
        <w:tab/>
      </w:r>
      <w:r w:rsidR="003C56D1">
        <w:rPr>
          <w:rFonts w:ascii="Calibri" w:hAnsi="Calibri" w:cs="Calibri"/>
        </w:rPr>
        <w:tab/>
      </w:r>
      <w:r w:rsidR="003C56D1">
        <w:rPr>
          <w:rFonts w:ascii="Calibri" w:hAnsi="Calibri" w:cs="Calibri"/>
        </w:rPr>
        <w:tab/>
      </w:r>
      <w:r w:rsidR="003C56D1">
        <w:rPr>
          <w:rFonts w:ascii="Calibri" w:hAnsi="Calibri" w:cs="Calibri"/>
        </w:rPr>
        <w:tab/>
        <w:t xml:space="preserve">    9</w:t>
      </w:r>
      <w:r w:rsidR="003C56D1">
        <w:rPr>
          <w:rFonts w:ascii="Calibri" w:hAnsi="Calibri" w:cs="Calibri"/>
        </w:rPr>
        <w:br/>
        <w:t>5.2</w:t>
      </w:r>
      <w:r w:rsidR="003C56D1">
        <w:rPr>
          <w:rFonts w:ascii="Calibri" w:hAnsi="Calibri" w:cs="Calibri"/>
        </w:rPr>
        <w:tab/>
      </w:r>
      <w:r w:rsidR="00C10B1B" w:rsidRPr="00337F0B">
        <w:rPr>
          <w:rFonts w:ascii="Calibri" w:hAnsi="Calibri" w:cs="Calibri"/>
        </w:rPr>
        <w:t>Training and developing processes for recruitment and selection</w:t>
      </w:r>
      <w:r w:rsidR="003C56D1">
        <w:rPr>
          <w:rFonts w:ascii="Calibri" w:hAnsi="Calibri" w:cs="Calibri"/>
        </w:rPr>
        <w:tab/>
      </w:r>
      <w:r w:rsidR="003C56D1">
        <w:rPr>
          <w:rFonts w:ascii="Calibri" w:hAnsi="Calibri" w:cs="Calibri"/>
        </w:rPr>
        <w:tab/>
        <w:t xml:space="preserve">    9</w:t>
      </w:r>
      <w:r w:rsidR="003C56D1">
        <w:rPr>
          <w:rFonts w:ascii="Calibri" w:hAnsi="Calibri" w:cs="Calibri"/>
        </w:rPr>
        <w:br/>
        <w:t>5.3</w:t>
      </w:r>
      <w:r w:rsidR="003C56D1">
        <w:rPr>
          <w:rFonts w:ascii="Calibri" w:hAnsi="Calibri" w:cs="Calibri"/>
        </w:rPr>
        <w:tab/>
      </w:r>
      <w:r w:rsidR="00597A2B">
        <w:rPr>
          <w:rFonts w:ascii="Calibri" w:hAnsi="Calibri" w:cs="Calibri"/>
        </w:rPr>
        <w:t>Interviews</w:t>
      </w:r>
      <w:r w:rsidR="003C56D1">
        <w:rPr>
          <w:rFonts w:ascii="Calibri" w:hAnsi="Calibri" w:cs="Calibri"/>
        </w:rPr>
        <w:tab/>
      </w:r>
      <w:r w:rsidR="003C56D1">
        <w:rPr>
          <w:rFonts w:ascii="Calibri" w:hAnsi="Calibri" w:cs="Calibri"/>
        </w:rPr>
        <w:tab/>
      </w:r>
      <w:r w:rsidR="003C56D1">
        <w:rPr>
          <w:rFonts w:ascii="Calibri" w:hAnsi="Calibri" w:cs="Calibri"/>
        </w:rPr>
        <w:tab/>
      </w:r>
      <w:r w:rsidR="003C56D1">
        <w:rPr>
          <w:rFonts w:ascii="Calibri" w:hAnsi="Calibri" w:cs="Calibri"/>
        </w:rPr>
        <w:tab/>
      </w:r>
      <w:r w:rsidR="003C56D1">
        <w:rPr>
          <w:rFonts w:ascii="Calibri" w:hAnsi="Calibri" w:cs="Calibri"/>
        </w:rPr>
        <w:tab/>
      </w:r>
      <w:r w:rsidR="003C56D1">
        <w:rPr>
          <w:rFonts w:ascii="Calibri" w:hAnsi="Calibri" w:cs="Calibri"/>
        </w:rPr>
        <w:tab/>
      </w:r>
      <w:r w:rsidR="003C56D1">
        <w:rPr>
          <w:rFonts w:ascii="Calibri" w:hAnsi="Calibri" w:cs="Calibri"/>
        </w:rPr>
        <w:tab/>
      </w:r>
      <w:r w:rsidR="003C56D1">
        <w:rPr>
          <w:rFonts w:ascii="Calibri" w:hAnsi="Calibri" w:cs="Calibri"/>
        </w:rPr>
        <w:tab/>
        <w:t xml:space="preserve">    9</w:t>
      </w:r>
      <w:r w:rsidR="003C56D1">
        <w:rPr>
          <w:rFonts w:ascii="Calibri" w:hAnsi="Calibri" w:cs="Calibri"/>
        </w:rPr>
        <w:br/>
        <w:t>5.4</w:t>
      </w:r>
      <w:r w:rsidR="003C56D1">
        <w:rPr>
          <w:rFonts w:ascii="Calibri" w:hAnsi="Calibri" w:cs="Calibri"/>
        </w:rPr>
        <w:tab/>
      </w:r>
      <w:r w:rsidR="00597A2B">
        <w:rPr>
          <w:rFonts w:ascii="Calibri" w:hAnsi="Calibri" w:cs="Calibri"/>
        </w:rPr>
        <w:t>Methods of selection</w:t>
      </w:r>
      <w:r w:rsidR="003C56D1">
        <w:rPr>
          <w:rFonts w:ascii="Calibri" w:hAnsi="Calibri" w:cs="Calibri"/>
        </w:rPr>
        <w:tab/>
      </w:r>
      <w:r w:rsidR="003C56D1">
        <w:rPr>
          <w:rFonts w:ascii="Calibri" w:hAnsi="Calibri" w:cs="Calibri"/>
        </w:rPr>
        <w:tab/>
      </w:r>
      <w:r w:rsidR="003C56D1">
        <w:rPr>
          <w:rFonts w:ascii="Calibri" w:hAnsi="Calibri" w:cs="Calibri"/>
        </w:rPr>
        <w:tab/>
      </w:r>
      <w:r w:rsidR="003C56D1">
        <w:rPr>
          <w:rFonts w:ascii="Calibri" w:hAnsi="Calibri" w:cs="Calibri"/>
        </w:rPr>
        <w:tab/>
      </w:r>
      <w:r w:rsidR="003C56D1">
        <w:rPr>
          <w:rFonts w:ascii="Calibri" w:hAnsi="Calibri" w:cs="Calibri"/>
        </w:rPr>
        <w:tab/>
      </w:r>
      <w:r w:rsidR="003C56D1">
        <w:rPr>
          <w:rFonts w:ascii="Calibri" w:hAnsi="Calibri" w:cs="Calibri"/>
        </w:rPr>
        <w:tab/>
      </w:r>
      <w:proofErr w:type="gramStart"/>
      <w:r w:rsidR="003C56D1">
        <w:rPr>
          <w:rFonts w:ascii="Calibri" w:hAnsi="Calibri" w:cs="Calibri"/>
        </w:rPr>
        <w:tab/>
        <w:t xml:space="preserve">  </w:t>
      </w:r>
      <w:r w:rsidR="00597A2B">
        <w:rPr>
          <w:rFonts w:ascii="Calibri" w:hAnsi="Calibri" w:cs="Calibri"/>
        </w:rPr>
        <w:t>10</w:t>
      </w:r>
      <w:proofErr w:type="gramEnd"/>
      <w:r w:rsidR="00597A2B">
        <w:rPr>
          <w:rFonts w:ascii="Calibri" w:hAnsi="Calibri" w:cs="Calibri"/>
        </w:rPr>
        <w:br/>
        <w:t>5.5</w:t>
      </w:r>
      <w:r w:rsidR="00597A2B">
        <w:rPr>
          <w:rFonts w:ascii="Calibri" w:hAnsi="Calibri" w:cs="Calibri"/>
        </w:rPr>
        <w:tab/>
      </w:r>
      <w:r w:rsidR="00BC4DB5">
        <w:rPr>
          <w:rFonts w:ascii="Calibri" w:hAnsi="Calibri" w:cs="Calibri"/>
        </w:rPr>
        <w:t>Onboarding</w:t>
      </w:r>
      <w:r w:rsidR="00BC4DB5">
        <w:rPr>
          <w:rFonts w:ascii="Calibri" w:hAnsi="Calibri" w:cs="Calibri"/>
        </w:rPr>
        <w:tab/>
      </w:r>
      <w:r w:rsidR="00BC4DB5">
        <w:rPr>
          <w:rFonts w:ascii="Calibri" w:hAnsi="Calibri" w:cs="Calibri"/>
        </w:rPr>
        <w:tab/>
      </w:r>
      <w:r w:rsidR="00BC4DB5">
        <w:rPr>
          <w:rFonts w:ascii="Calibri" w:hAnsi="Calibri" w:cs="Calibri"/>
        </w:rPr>
        <w:tab/>
      </w:r>
      <w:r w:rsidR="00BC4DB5">
        <w:rPr>
          <w:rFonts w:ascii="Calibri" w:hAnsi="Calibri" w:cs="Calibri"/>
        </w:rPr>
        <w:tab/>
      </w:r>
      <w:r w:rsidR="00BC4DB5">
        <w:rPr>
          <w:rFonts w:ascii="Calibri" w:hAnsi="Calibri" w:cs="Calibri"/>
        </w:rPr>
        <w:tab/>
      </w:r>
      <w:r w:rsidR="00BC4DB5">
        <w:rPr>
          <w:rFonts w:ascii="Calibri" w:hAnsi="Calibri" w:cs="Calibri"/>
        </w:rPr>
        <w:tab/>
      </w:r>
      <w:r w:rsidR="00BC4DB5">
        <w:rPr>
          <w:rFonts w:ascii="Calibri" w:hAnsi="Calibri" w:cs="Calibri"/>
        </w:rPr>
        <w:tab/>
      </w:r>
      <w:r w:rsidR="00BC4DB5">
        <w:rPr>
          <w:rFonts w:ascii="Calibri" w:hAnsi="Calibri" w:cs="Calibri"/>
        </w:rPr>
        <w:tab/>
        <w:t xml:space="preserve">  10</w:t>
      </w:r>
      <w:r w:rsidR="00BC4DB5">
        <w:rPr>
          <w:rFonts w:ascii="Calibri" w:hAnsi="Calibri" w:cs="Calibri"/>
        </w:rPr>
        <w:br/>
      </w:r>
    </w:p>
    <w:p w14:paraId="0A4CFAB6" w14:textId="53786503" w:rsidR="00AD361F" w:rsidRPr="00244CF4" w:rsidRDefault="00DB2933">
      <w:pPr>
        <w:rPr>
          <w:rFonts w:ascii="Calibri" w:hAnsi="Calibri" w:cs="Calibri"/>
        </w:rPr>
      </w:pPr>
      <w:r w:rsidRPr="00244CF4">
        <w:rPr>
          <w:rFonts w:ascii="Calibri" w:hAnsi="Calibri" w:cs="Calibri"/>
        </w:rPr>
        <w:t>6.0</w:t>
      </w:r>
      <w:r w:rsidRPr="00244CF4">
        <w:rPr>
          <w:rFonts w:ascii="Calibri" w:hAnsi="Calibri" w:cs="Calibri"/>
        </w:rPr>
        <w:tab/>
        <w:t>Bibliography</w:t>
      </w:r>
      <w:r w:rsidR="007C5C77">
        <w:rPr>
          <w:rFonts w:ascii="Calibri" w:hAnsi="Calibri" w:cs="Calibri"/>
        </w:rPr>
        <w:tab/>
      </w:r>
      <w:r w:rsidR="007C5C77">
        <w:rPr>
          <w:rFonts w:ascii="Calibri" w:hAnsi="Calibri" w:cs="Calibri"/>
        </w:rPr>
        <w:tab/>
      </w:r>
      <w:r w:rsidR="007C5C77">
        <w:rPr>
          <w:rFonts w:ascii="Calibri" w:hAnsi="Calibri" w:cs="Calibri"/>
        </w:rPr>
        <w:tab/>
      </w:r>
      <w:r w:rsidR="007C5C77">
        <w:rPr>
          <w:rFonts w:ascii="Calibri" w:hAnsi="Calibri" w:cs="Calibri"/>
        </w:rPr>
        <w:tab/>
      </w:r>
      <w:r w:rsidR="007C5C77">
        <w:rPr>
          <w:rFonts w:ascii="Calibri" w:hAnsi="Calibri" w:cs="Calibri"/>
        </w:rPr>
        <w:tab/>
      </w:r>
      <w:r w:rsidR="007C5C77">
        <w:rPr>
          <w:rFonts w:ascii="Calibri" w:hAnsi="Calibri" w:cs="Calibri"/>
        </w:rPr>
        <w:tab/>
      </w:r>
      <w:r w:rsidR="007C5C77">
        <w:rPr>
          <w:rFonts w:ascii="Calibri" w:hAnsi="Calibri" w:cs="Calibri"/>
        </w:rPr>
        <w:tab/>
      </w:r>
      <w:r w:rsidR="007C5C77">
        <w:rPr>
          <w:rFonts w:ascii="Calibri" w:hAnsi="Calibri" w:cs="Calibri"/>
        </w:rPr>
        <w:tab/>
      </w:r>
      <w:proofErr w:type="gramStart"/>
      <w:r w:rsidR="007C5C77">
        <w:rPr>
          <w:rFonts w:ascii="Calibri" w:hAnsi="Calibri" w:cs="Calibri"/>
        </w:rPr>
        <w:tab/>
        <w:t xml:space="preserve">  1</w:t>
      </w:r>
      <w:r w:rsidR="00597A2B">
        <w:rPr>
          <w:rFonts w:ascii="Calibri" w:hAnsi="Calibri" w:cs="Calibri"/>
        </w:rPr>
        <w:t>1</w:t>
      </w:r>
      <w:proofErr w:type="gramEnd"/>
      <w:r w:rsidR="00AD361F" w:rsidRPr="00244CF4">
        <w:rPr>
          <w:rFonts w:ascii="Calibri" w:hAnsi="Calibri" w:cs="Calibri"/>
        </w:rPr>
        <w:br w:type="page"/>
      </w:r>
    </w:p>
    <w:p w14:paraId="12D76070" w14:textId="02B42331" w:rsidR="00B17C1A" w:rsidRDefault="00A52FB7">
      <w:pPr>
        <w:rPr>
          <w:rFonts w:ascii="Calibri" w:hAnsi="Calibri" w:cs="Calibri"/>
        </w:rPr>
      </w:pPr>
      <w:r>
        <w:rPr>
          <w:rFonts w:ascii="Calibri" w:hAnsi="Calibri" w:cs="Calibri"/>
          <w:b/>
          <w:bCs/>
        </w:rPr>
        <w:lastRenderedPageBreak/>
        <w:t>1</w:t>
      </w:r>
      <w:r w:rsidR="004264EA">
        <w:rPr>
          <w:rFonts w:ascii="Calibri" w:hAnsi="Calibri" w:cs="Calibri"/>
          <w:b/>
          <w:bCs/>
        </w:rPr>
        <w:t>.0</w:t>
      </w:r>
      <w:r w:rsidR="004264EA">
        <w:rPr>
          <w:rFonts w:ascii="Calibri" w:hAnsi="Calibri" w:cs="Calibri"/>
          <w:b/>
          <w:bCs/>
        </w:rPr>
        <w:tab/>
      </w:r>
      <w:r w:rsidR="00C5075C">
        <w:rPr>
          <w:rFonts w:ascii="Calibri" w:hAnsi="Calibri" w:cs="Calibri"/>
          <w:b/>
          <w:bCs/>
        </w:rPr>
        <w:t>Introduction</w:t>
      </w:r>
    </w:p>
    <w:p w14:paraId="564B3FA5" w14:textId="22EC4AA1" w:rsidR="00683A5F" w:rsidRPr="00B17C1A" w:rsidRDefault="001B68A7">
      <w:pPr>
        <w:rPr>
          <w:rFonts w:ascii="Calibri" w:hAnsi="Calibri" w:cs="Calibri"/>
        </w:rPr>
      </w:pPr>
      <w:r>
        <w:rPr>
          <w:rFonts w:ascii="Calibri" w:hAnsi="Calibri" w:cs="Calibri"/>
        </w:rPr>
        <w:br/>
      </w:r>
      <w:r w:rsidR="00B17C1A" w:rsidRPr="00B17C1A">
        <w:rPr>
          <w:rFonts w:ascii="Calibri" w:hAnsi="Calibri" w:cs="Calibri"/>
        </w:rPr>
        <w:t xml:space="preserve">The purpose of this report is to </w:t>
      </w:r>
      <w:r w:rsidR="00B17C1A">
        <w:rPr>
          <w:rFonts w:ascii="Calibri" w:hAnsi="Calibri" w:cs="Calibri"/>
        </w:rPr>
        <w:t xml:space="preserve">identify the issues around recruitment, selection and onboarding within a particular organisation. Having identified these issues and the consequences of these shortfalls. The report goes on to further conclude and evaluate the effects of these concerns. The report then recommends positive changes and suitable action for a HRM function to take to improve the outcomes of recruitment, selection and on boarding. </w:t>
      </w:r>
      <w:r w:rsidR="00A52457">
        <w:rPr>
          <w:rFonts w:ascii="Calibri" w:hAnsi="Calibri" w:cs="Calibri"/>
        </w:rPr>
        <w:t xml:space="preserve"> </w:t>
      </w:r>
      <w:r w:rsidR="00683A5F" w:rsidRPr="00B17C1A">
        <w:rPr>
          <w:rFonts w:ascii="Calibri" w:hAnsi="Calibri" w:cs="Calibri"/>
        </w:rPr>
        <w:br w:type="page"/>
      </w:r>
    </w:p>
    <w:p w14:paraId="355681F7" w14:textId="2B9D8D87" w:rsidR="00D92BED" w:rsidRDefault="00A52FB7">
      <w:pPr>
        <w:rPr>
          <w:rFonts w:ascii="Calibri" w:hAnsi="Calibri" w:cs="Calibri"/>
          <w:b/>
          <w:bCs/>
        </w:rPr>
      </w:pPr>
      <w:r>
        <w:rPr>
          <w:rFonts w:ascii="Calibri" w:hAnsi="Calibri" w:cs="Calibri"/>
          <w:b/>
          <w:bCs/>
        </w:rPr>
        <w:lastRenderedPageBreak/>
        <w:t>2.0 Organisational overview</w:t>
      </w:r>
    </w:p>
    <w:p w14:paraId="28C001BA" w14:textId="5B1EDD4E" w:rsidR="006B5BC8" w:rsidRDefault="006B5BC8" w:rsidP="006B5BC8">
      <w:pPr>
        <w:rPr>
          <w:rFonts w:ascii="Calibri" w:hAnsi="Calibri" w:cs="Calibri"/>
        </w:rPr>
      </w:pPr>
      <w:r>
        <w:rPr>
          <w:rFonts w:ascii="Calibri" w:hAnsi="Calibri" w:cs="Calibri"/>
        </w:rPr>
        <w:t>ABC Products is</w:t>
      </w:r>
      <w:r w:rsidRPr="00157B62">
        <w:rPr>
          <w:rFonts w:ascii="Calibri" w:hAnsi="Calibri" w:cs="Calibri"/>
        </w:rPr>
        <w:t xml:space="preserve"> a world-leading manufacturer of </w:t>
      </w:r>
      <w:r w:rsidR="007E25E3">
        <w:rPr>
          <w:rFonts w:ascii="Calibri" w:hAnsi="Calibri" w:cs="Calibri"/>
        </w:rPr>
        <w:t>electronic devices that have supplied the construction market for the last 35 years.</w:t>
      </w:r>
      <w:r w:rsidR="00021485">
        <w:rPr>
          <w:rFonts w:ascii="Calibri" w:hAnsi="Calibri" w:cs="Calibri"/>
        </w:rPr>
        <w:t xml:space="preserve"> The business is classified as an SME due its turnover of approximately £50M worldwide and staff count of around 15</w:t>
      </w:r>
      <w:r w:rsidR="00953BD0">
        <w:rPr>
          <w:rFonts w:ascii="Calibri" w:hAnsi="Calibri" w:cs="Calibri"/>
        </w:rPr>
        <w:t>0</w:t>
      </w:r>
      <w:r w:rsidR="00021485">
        <w:rPr>
          <w:rFonts w:ascii="Calibri" w:hAnsi="Calibri" w:cs="Calibri"/>
        </w:rPr>
        <w:t xml:space="preserve"> employees.</w:t>
      </w:r>
    </w:p>
    <w:p w14:paraId="690F0F24" w14:textId="502D0144" w:rsidR="006B5BC8" w:rsidRDefault="006B5BC8" w:rsidP="006B5BC8">
      <w:pPr>
        <w:rPr>
          <w:rFonts w:ascii="Calibri" w:hAnsi="Calibri" w:cs="Calibri"/>
        </w:rPr>
      </w:pPr>
      <w:r>
        <w:rPr>
          <w:rFonts w:ascii="Calibri" w:hAnsi="Calibri" w:cs="Calibri"/>
        </w:rPr>
        <w:t>The desire of the business is to grow and expand its distribution in its home markets of United Kingdom, United States</w:t>
      </w:r>
      <w:r w:rsidR="007E25E3">
        <w:rPr>
          <w:rFonts w:ascii="Calibri" w:hAnsi="Calibri" w:cs="Calibri"/>
        </w:rPr>
        <w:t>, Canada</w:t>
      </w:r>
      <w:r>
        <w:rPr>
          <w:rFonts w:ascii="Calibri" w:hAnsi="Calibri" w:cs="Calibri"/>
        </w:rPr>
        <w:t xml:space="preserve"> and Australia. As a young successful </w:t>
      </w:r>
      <w:r w:rsidR="007E25E3">
        <w:rPr>
          <w:rFonts w:ascii="Calibri" w:hAnsi="Calibri" w:cs="Calibri"/>
        </w:rPr>
        <w:t>brand,</w:t>
      </w:r>
      <w:r>
        <w:rPr>
          <w:rFonts w:ascii="Calibri" w:hAnsi="Calibri" w:cs="Calibri"/>
        </w:rPr>
        <w:t xml:space="preserve"> it is already dominating much of the distribution within the </w:t>
      </w:r>
      <w:r w:rsidR="007E25E3">
        <w:rPr>
          <w:rFonts w:ascii="Calibri" w:hAnsi="Calibri" w:cs="Calibri"/>
        </w:rPr>
        <w:t>traditional distribution channels. The big picture is to move on to the multinational retailers that operate internationally on enormous scale by comparison.</w:t>
      </w:r>
      <w:r>
        <w:rPr>
          <w:rFonts w:ascii="Calibri" w:hAnsi="Calibri" w:cs="Calibri"/>
        </w:rPr>
        <w:t xml:space="preserve"> </w:t>
      </w:r>
      <w:r w:rsidR="007E25E3">
        <w:rPr>
          <w:rFonts w:ascii="Calibri" w:hAnsi="Calibri" w:cs="Calibri"/>
        </w:rPr>
        <w:t>Furthermore,</w:t>
      </w:r>
      <w:r>
        <w:rPr>
          <w:rFonts w:ascii="Calibri" w:hAnsi="Calibri" w:cs="Calibri"/>
        </w:rPr>
        <w:t xml:space="preserve"> the busine</w:t>
      </w:r>
      <w:r w:rsidR="007E25E3">
        <w:rPr>
          <w:rFonts w:ascii="Calibri" w:hAnsi="Calibri" w:cs="Calibri"/>
        </w:rPr>
        <w:t>ss</w:t>
      </w:r>
      <w:r>
        <w:rPr>
          <w:rFonts w:ascii="Calibri" w:hAnsi="Calibri" w:cs="Calibri"/>
        </w:rPr>
        <w:t xml:space="preserve"> wants to increase its global reach</w:t>
      </w:r>
      <w:r w:rsidR="007E25E3">
        <w:rPr>
          <w:rFonts w:ascii="Calibri" w:hAnsi="Calibri" w:cs="Calibri"/>
        </w:rPr>
        <w:t xml:space="preserve"> </w:t>
      </w:r>
      <w:r>
        <w:rPr>
          <w:rFonts w:ascii="Calibri" w:hAnsi="Calibri" w:cs="Calibri"/>
        </w:rPr>
        <w:t>into the various markets in mainland Europe, Eastern Europe, Middle East, Mexico, South America and regions of Asia. This no doubt presents multiple challenges when needing to recruit and retain strong candidates in what has become a highly competitive market.</w:t>
      </w:r>
    </w:p>
    <w:p w14:paraId="253FADC4" w14:textId="50ACD884" w:rsidR="00CE6BB9" w:rsidRDefault="00021485">
      <w:pPr>
        <w:rPr>
          <w:rFonts w:ascii="Calibri" w:hAnsi="Calibri" w:cs="Calibri"/>
          <w:b/>
          <w:bCs/>
        </w:rPr>
      </w:pPr>
      <w:r>
        <w:rPr>
          <w:rFonts w:ascii="Calibri" w:hAnsi="Calibri" w:cs="Calibri"/>
        </w:rPr>
        <w:t>The organisation has multiple directors that sit in each geographical subsidiary that operate their own independent</w:t>
      </w:r>
      <w:r w:rsidR="005E071B">
        <w:rPr>
          <w:rFonts w:ascii="Calibri" w:hAnsi="Calibri" w:cs="Calibri"/>
        </w:rPr>
        <w:t xml:space="preserve"> business</w:t>
      </w:r>
      <w:r>
        <w:rPr>
          <w:rFonts w:ascii="Calibri" w:hAnsi="Calibri" w:cs="Calibri"/>
        </w:rPr>
        <w:t xml:space="preserve">. </w:t>
      </w:r>
      <w:r w:rsidR="005E071B">
        <w:rPr>
          <w:rFonts w:ascii="Calibri" w:hAnsi="Calibri" w:cs="Calibri"/>
        </w:rPr>
        <w:t xml:space="preserve">At present, Human Resource Management is a fragmented operation that exists as a process rather than a specific entity of the business. </w:t>
      </w:r>
    </w:p>
    <w:p w14:paraId="6A5B43EE" w14:textId="77777777" w:rsidR="0073393B" w:rsidRDefault="0073393B">
      <w:pPr>
        <w:rPr>
          <w:rFonts w:ascii="Calibri" w:hAnsi="Calibri" w:cs="Calibri"/>
          <w:b/>
          <w:bCs/>
        </w:rPr>
      </w:pPr>
      <w:r>
        <w:rPr>
          <w:rFonts w:ascii="Calibri" w:hAnsi="Calibri" w:cs="Calibri"/>
          <w:b/>
          <w:bCs/>
        </w:rPr>
        <w:br w:type="page"/>
      </w:r>
    </w:p>
    <w:p w14:paraId="568CFE2C" w14:textId="11FB2230" w:rsidR="004264EA" w:rsidRDefault="00053D00" w:rsidP="00404306">
      <w:pPr>
        <w:rPr>
          <w:rFonts w:ascii="Calibri" w:hAnsi="Calibri" w:cs="Calibri"/>
          <w:b/>
          <w:bCs/>
        </w:rPr>
      </w:pPr>
      <w:r>
        <w:rPr>
          <w:rFonts w:ascii="Calibri" w:hAnsi="Calibri" w:cs="Calibri"/>
          <w:b/>
          <w:bCs/>
        </w:rPr>
        <w:lastRenderedPageBreak/>
        <w:t>3.0</w:t>
      </w:r>
      <w:r w:rsidR="004264EA" w:rsidRPr="004264EA">
        <w:rPr>
          <w:rFonts w:ascii="Calibri" w:hAnsi="Calibri" w:cs="Calibri"/>
          <w:b/>
          <w:bCs/>
        </w:rPr>
        <w:tab/>
        <w:t xml:space="preserve">Main </w:t>
      </w:r>
      <w:r w:rsidR="002F4610">
        <w:rPr>
          <w:rFonts w:ascii="Calibri" w:hAnsi="Calibri" w:cs="Calibri"/>
          <w:b/>
          <w:bCs/>
        </w:rPr>
        <w:t>discussion</w:t>
      </w:r>
    </w:p>
    <w:p w14:paraId="79FFB0F9" w14:textId="365B2041" w:rsidR="007C76FB" w:rsidRPr="00FC6BBD" w:rsidRDefault="00FC6BBD" w:rsidP="002A78DC">
      <w:pPr>
        <w:rPr>
          <w:rFonts w:ascii="Calibri" w:hAnsi="Calibri" w:cs="Calibri"/>
        </w:rPr>
      </w:pPr>
      <w:r>
        <w:rPr>
          <w:rFonts w:ascii="Calibri" w:hAnsi="Calibri" w:cs="Calibri"/>
        </w:rPr>
        <w:t>3.1</w:t>
      </w:r>
      <w:r>
        <w:rPr>
          <w:rFonts w:ascii="Calibri" w:hAnsi="Calibri" w:cs="Calibri"/>
        </w:rPr>
        <w:tab/>
        <w:t>The</w:t>
      </w:r>
      <w:r w:rsidR="002A78DC" w:rsidRPr="00FC6BBD">
        <w:rPr>
          <w:rFonts w:ascii="Calibri" w:hAnsi="Calibri" w:cs="Calibri"/>
        </w:rPr>
        <w:t xml:space="preserve"> priority area that needs improving</w:t>
      </w:r>
    </w:p>
    <w:p w14:paraId="05FB56DA" w14:textId="38597508" w:rsidR="00F723C2" w:rsidRDefault="009D1498" w:rsidP="0098370B">
      <w:pPr>
        <w:rPr>
          <w:rFonts w:ascii="Calibri" w:hAnsi="Calibri" w:cs="Calibri"/>
        </w:rPr>
      </w:pPr>
      <w:r>
        <w:rPr>
          <w:rFonts w:ascii="Calibri" w:hAnsi="Calibri" w:cs="Calibri"/>
        </w:rPr>
        <w:t xml:space="preserve">The business currently has </w:t>
      </w:r>
      <w:r w:rsidR="0061502E">
        <w:rPr>
          <w:rFonts w:ascii="Calibri" w:hAnsi="Calibri" w:cs="Calibri"/>
        </w:rPr>
        <w:t>a lack of strategy to achieve the best recruitment, selection and onboarding</w:t>
      </w:r>
      <w:r>
        <w:rPr>
          <w:rFonts w:ascii="Calibri" w:hAnsi="Calibri" w:cs="Calibri"/>
        </w:rPr>
        <w:t>.</w:t>
      </w:r>
      <w:r w:rsidR="00B86437">
        <w:rPr>
          <w:rFonts w:ascii="Calibri" w:hAnsi="Calibri" w:cs="Calibri"/>
        </w:rPr>
        <w:t xml:space="preserve"> </w:t>
      </w:r>
      <w:r w:rsidR="0061502E">
        <w:rPr>
          <w:rFonts w:ascii="Calibri" w:hAnsi="Calibri" w:cs="Calibri"/>
        </w:rPr>
        <w:t xml:space="preserve">The business currently lacks personnel </w:t>
      </w:r>
      <w:r w:rsidR="008466C1">
        <w:rPr>
          <w:rFonts w:ascii="Calibri" w:hAnsi="Calibri" w:cs="Calibri"/>
        </w:rPr>
        <w:t>in the departments of</w:t>
      </w:r>
      <w:r w:rsidR="0061502E">
        <w:rPr>
          <w:rFonts w:ascii="Calibri" w:hAnsi="Calibri" w:cs="Calibri"/>
        </w:rPr>
        <w:t xml:space="preserve"> marketing, logistics, product development and technology. The marketing void comes in the form of product knowledge and</w:t>
      </w:r>
      <w:r w:rsidR="00315367">
        <w:rPr>
          <w:rFonts w:ascii="Calibri" w:hAnsi="Calibri" w:cs="Calibri"/>
        </w:rPr>
        <w:t xml:space="preserve"> the insatiable demand for </w:t>
      </w:r>
      <w:r w:rsidR="0061502E">
        <w:rPr>
          <w:rFonts w:ascii="Calibri" w:hAnsi="Calibri" w:cs="Calibri"/>
        </w:rPr>
        <w:t>marketing collateral. The digital world has accelerated since 20</w:t>
      </w:r>
      <w:r w:rsidR="00C06D56">
        <w:rPr>
          <w:rFonts w:ascii="Calibri" w:hAnsi="Calibri" w:cs="Calibri"/>
        </w:rPr>
        <w:t>19</w:t>
      </w:r>
      <w:r w:rsidR="0061502E">
        <w:rPr>
          <w:rFonts w:ascii="Calibri" w:hAnsi="Calibri" w:cs="Calibri"/>
        </w:rPr>
        <w:t xml:space="preserve"> and </w:t>
      </w:r>
      <w:r w:rsidR="00315367">
        <w:rPr>
          <w:rFonts w:ascii="Calibri" w:hAnsi="Calibri" w:cs="Calibri"/>
        </w:rPr>
        <w:t>digital marketing excellence has never been needed more.</w:t>
      </w:r>
      <w:sdt>
        <w:sdtPr>
          <w:rPr>
            <w:rFonts w:ascii="Calibri" w:hAnsi="Calibri" w:cs="Calibri"/>
          </w:rPr>
          <w:id w:val="-868137896"/>
          <w:citation/>
        </w:sdtPr>
        <w:sdtEndPr/>
        <w:sdtContent>
          <w:r w:rsidR="0062352E">
            <w:rPr>
              <w:rFonts w:ascii="Calibri" w:hAnsi="Calibri" w:cs="Calibri"/>
            </w:rPr>
            <w:fldChar w:fldCharType="begin"/>
          </w:r>
          <w:r w:rsidR="0062352E">
            <w:rPr>
              <w:rFonts w:ascii="Calibri" w:hAnsi="Calibri" w:cs="Calibri"/>
            </w:rPr>
            <w:instrText xml:space="preserve"> CITATION Hom21 \l 2057 </w:instrText>
          </w:r>
          <w:r w:rsidR="0062352E">
            <w:rPr>
              <w:rFonts w:ascii="Calibri" w:hAnsi="Calibri" w:cs="Calibri"/>
            </w:rPr>
            <w:fldChar w:fldCharType="separate"/>
          </w:r>
          <w:r w:rsidR="00B96B25">
            <w:rPr>
              <w:rFonts w:ascii="Calibri" w:hAnsi="Calibri" w:cs="Calibri"/>
              <w:noProof/>
            </w:rPr>
            <w:t xml:space="preserve"> </w:t>
          </w:r>
          <w:r w:rsidR="00B96B25" w:rsidRPr="00B96B25">
            <w:rPr>
              <w:rFonts w:ascii="Calibri" w:hAnsi="Calibri" w:cs="Calibri"/>
              <w:noProof/>
            </w:rPr>
            <w:t>(Home.kmpg, 2021)</w:t>
          </w:r>
          <w:r w:rsidR="0062352E">
            <w:rPr>
              <w:rFonts w:ascii="Calibri" w:hAnsi="Calibri" w:cs="Calibri"/>
            </w:rPr>
            <w:fldChar w:fldCharType="end"/>
          </w:r>
        </w:sdtContent>
      </w:sdt>
      <w:r w:rsidR="00315367">
        <w:rPr>
          <w:rFonts w:ascii="Calibri" w:hAnsi="Calibri" w:cs="Calibri"/>
        </w:rPr>
        <w:t xml:space="preserve"> Due to expansion and growth the business needs to continuously recruit staff in log</w:t>
      </w:r>
      <w:r w:rsidR="00581402">
        <w:rPr>
          <w:rFonts w:ascii="Calibri" w:hAnsi="Calibri" w:cs="Calibri"/>
        </w:rPr>
        <w:t xml:space="preserve">istics. Warehousing and distribution </w:t>
      </w:r>
      <w:r w:rsidR="00CA34C9">
        <w:rPr>
          <w:rFonts w:ascii="Calibri" w:hAnsi="Calibri" w:cs="Calibri"/>
        </w:rPr>
        <w:t xml:space="preserve">are a </w:t>
      </w:r>
      <w:r w:rsidR="00581402">
        <w:rPr>
          <w:rFonts w:ascii="Calibri" w:hAnsi="Calibri" w:cs="Calibri"/>
        </w:rPr>
        <w:t xml:space="preserve">physically demanding area of the business </w:t>
      </w:r>
      <w:r w:rsidR="00A471D0">
        <w:rPr>
          <w:rFonts w:ascii="Calibri" w:hAnsi="Calibri" w:cs="Calibri"/>
        </w:rPr>
        <w:t>and</w:t>
      </w:r>
      <w:r w:rsidR="00581402">
        <w:rPr>
          <w:rFonts w:ascii="Calibri" w:hAnsi="Calibri" w:cs="Calibri"/>
        </w:rPr>
        <w:t xml:space="preserve"> can create high staff attrition.</w:t>
      </w:r>
      <w:sdt>
        <w:sdtPr>
          <w:rPr>
            <w:rFonts w:ascii="Calibri" w:hAnsi="Calibri" w:cs="Calibri"/>
          </w:rPr>
          <w:id w:val="-399838786"/>
          <w:citation/>
        </w:sdtPr>
        <w:sdtEndPr/>
        <w:sdtContent>
          <w:r w:rsidR="00A471D0">
            <w:rPr>
              <w:rFonts w:ascii="Calibri" w:hAnsi="Calibri" w:cs="Calibri"/>
            </w:rPr>
            <w:fldChar w:fldCharType="begin"/>
          </w:r>
          <w:r w:rsidR="00A471D0">
            <w:rPr>
              <w:rFonts w:ascii="Calibri" w:hAnsi="Calibri" w:cs="Calibri"/>
            </w:rPr>
            <w:instrText xml:space="preserve"> CITATION Kan21 \l 2057 </w:instrText>
          </w:r>
          <w:r w:rsidR="00A471D0">
            <w:rPr>
              <w:rFonts w:ascii="Calibri" w:hAnsi="Calibri" w:cs="Calibri"/>
            </w:rPr>
            <w:fldChar w:fldCharType="separate"/>
          </w:r>
          <w:r w:rsidR="00B96B25">
            <w:rPr>
              <w:rFonts w:ascii="Calibri" w:hAnsi="Calibri" w:cs="Calibri"/>
              <w:noProof/>
            </w:rPr>
            <w:t xml:space="preserve"> </w:t>
          </w:r>
          <w:r w:rsidR="00B96B25" w:rsidRPr="00B96B25">
            <w:rPr>
              <w:rFonts w:ascii="Calibri" w:hAnsi="Calibri" w:cs="Calibri"/>
              <w:noProof/>
            </w:rPr>
            <w:t>(Kane Logstics, 2021)</w:t>
          </w:r>
          <w:r w:rsidR="00A471D0">
            <w:rPr>
              <w:rFonts w:ascii="Calibri" w:hAnsi="Calibri" w:cs="Calibri"/>
            </w:rPr>
            <w:fldChar w:fldCharType="end"/>
          </w:r>
        </w:sdtContent>
      </w:sdt>
      <w:r w:rsidR="00EF1D0E">
        <w:rPr>
          <w:rFonts w:ascii="Calibri" w:hAnsi="Calibri" w:cs="Calibri"/>
        </w:rPr>
        <w:br/>
      </w:r>
      <w:r w:rsidR="00315367">
        <w:rPr>
          <w:rFonts w:ascii="Calibri" w:hAnsi="Calibri" w:cs="Calibri"/>
        </w:rPr>
        <w:br/>
      </w:r>
      <w:r w:rsidR="009E3DB3">
        <w:rPr>
          <w:rFonts w:ascii="Calibri" w:hAnsi="Calibri" w:cs="Calibri"/>
        </w:rPr>
        <w:t xml:space="preserve">The priority area for improvement is recruitment, selection and onboarding. As a small to medium size business </w:t>
      </w:r>
      <w:sdt>
        <w:sdtPr>
          <w:rPr>
            <w:rFonts w:ascii="Calibri" w:hAnsi="Calibri" w:cs="Calibri"/>
          </w:rPr>
          <w:id w:val="90746941"/>
          <w:citation/>
        </w:sdtPr>
        <w:sdtEndPr/>
        <w:sdtContent>
          <w:r w:rsidR="009E3DB3">
            <w:rPr>
              <w:rFonts w:ascii="Calibri" w:hAnsi="Calibri" w:cs="Calibri"/>
            </w:rPr>
            <w:fldChar w:fldCharType="begin"/>
          </w:r>
          <w:r w:rsidR="009E3DB3">
            <w:rPr>
              <w:rFonts w:ascii="Calibri" w:hAnsi="Calibri" w:cs="Calibri"/>
            </w:rPr>
            <w:instrText xml:space="preserve"> CITATION Sim22 \l 2057 </w:instrText>
          </w:r>
          <w:r w:rsidR="009E3DB3">
            <w:rPr>
              <w:rFonts w:ascii="Calibri" w:hAnsi="Calibri" w:cs="Calibri"/>
            </w:rPr>
            <w:fldChar w:fldCharType="separate"/>
          </w:r>
          <w:r w:rsidR="00B96B25" w:rsidRPr="00B96B25">
            <w:rPr>
              <w:rFonts w:ascii="Calibri" w:hAnsi="Calibri" w:cs="Calibri"/>
              <w:noProof/>
            </w:rPr>
            <w:t>(Simply Business, 2022)</w:t>
          </w:r>
          <w:r w:rsidR="009E3DB3">
            <w:rPr>
              <w:rFonts w:ascii="Calibri" w:hAnsi="Calibri" w:cs="Calibri"/>
            </w:rPr>
            <w:fldChar w:fldCharType="end"/>
          </w:r>
        </w:sdtContent>
      </w:sdt>
      <w:r w:rsidR="009E3DB3">
        <w:rPr>
          <w:rFonts w:ascii="Calibri" w:hAnsi="Calibri" w:cs="Calibri"/>
        </w:rPr>
        <w:t xml:space="preserve"> it has significant challenges in recruiting the right people for the specific needs of the business. What has recently been labelled as ‘The great resignation’ has been identified as people being more selective over the type of work, they do</w:t>
      </w:r>
      <w:sdt>
        <w:sdtPr>
          <w:rPr>
            <w:rFonts w:ascii="Calibri" w:hAnsi="Calibri" w:cs="Calibri"/>
          </w:rPr>
          <w:id w:val="1989734498"/>
          <w:citation/>
        </w:sdtPr>
        <w:sdtEndPr/>
        <w:sdtContent>
          <w:r w:rsidR="009E3DB3">
            <w:rPr>
              <w:rFonts w:ascii="Calibri" w:hAnsi="Calibri" w:cs="Calibri"/>
            </w:rPr>
            <w:fldChar w:fldCharType="begin"/>
          </w:r>
          <w:r w:rsidR="009E3DB3">
            <w:rPr>
              <w:rFonts w:ascii="Calibri" w:hAnsi="Calibri" w:cs="Calibri"/>
            </w:rPr>
            <w:instrText xml:space="preserve"> CITATION CIP21 \l 2057 </w:instrText>
          </w:r>
          <w:r w:rsidR="009E3DB3">
            <w:rPr>
              <w:rFonts w:ascii="Calibri" w:hAnsi="Calibri" w:cs="Calibri"/>
            </w:rPr>
            <w:fldChar w:fldCharType="separate"/>
          </w:r>
          <w:r w:rsidR="00B96B25">
            <w:rPr>
              <w:rFonts w:ascii="Calibri" w:hAnsi="Calibri" w:cs="Calibri"/>
              <w:noProof/>
            </w:rPr>
            <w:t xml:space="preserve"> </w:t>
          </w:r>
          <w:r w:rsidR="00B96B25" w:rsidRPr="00B96B25">
            <w:rPr>
              <w:rFonts w:ascii="Calibri" w:hAnsi="Calibri" w:cs="Calibri"/>
              <w:noProof/>
            </w:rPr>
            <w:t>(CIPD, 2021)</w:t>
          </w:r>
          <w:r w:rsidR="009E3DB3">
            <w:rPr>
              <w:rFonts w:ascii="Calibri" w:hAnsi="Calibri" w:cs="Calibri"/>
            </w:rPr>
            <w:fldChar w:fldCharType="end"/>
          </w:r>
        </w:sdtContent>
      </w:sdt>
      <w:r w:rsidR="009E3DB3">
        <w:rPr>
          <w:rFonts w:ascii="Calibri" w:hAnsi="Calibri" w:cs="Calibri"/>
        </w:rPr>
        <w:t>. The business has not been able to adapt to the necessary changes and have struggled to motivate and inspire new employees which has impaired their ability to retain staff.</w:t>
      </w:r>
      <w:r w:rsidR="00F723C2">
        <w:rPr>
          <w:rFonts w:ascii="Calibri" w:hAnsi="Calibri" w:cs="Calibri"/>
        </w:rPr>
        <w:br/>
      </w:r>
    </w:p>
    <w:p w14:paraId="748FD18F" w14:textId="47944F33" w:rsidR="002713F7" w:rsidRDefault="00FC6BBD" w:rsidP="002A78DC">
      <w:pPr>
        <w:rPr>
          <w:rFonts w:ascii="Calibri" w:hAnsi="Calibri" w:cs="Calibri"/>
        </w:rPr>
      </w:pPr>
      <w:r>
        <w:rPr>
          <w:rFonts w:ascii="Calibri" w:hAnsi="Calibri" w:cs="Calibri"/>
        </w:rPr>
        <w:t>3.</w:t>
      </w:r>
      <w:r w:rsidR="005D7EA0">
        <w:rPr>
          <w:rFonts w:ascii="Calibri" w:hAnsi="Calibri" w:cs="Calibri"/>
        </w:rPr>
        <w:t>2</w:t>
      </w:r>
      <w:r>
        <w:rPr>
          <w:rFonts w:ascii="Calibri" w:hAnsi="Calibri" w:cs="Calibri"/>
        </w:rPr>
        <w:tab/>
      </w:r>
      <w:r w:rsidR="002A78DC" w:rsidRPr="00FC6BBD">
        <w:rPr>
          <w:rFonts w:ascii="Calibri" w:hAnsi="Calibri" w:cs="Calibri"/>
        </w:rPr>
        <w:t xml:space="preserve">Why </w:t>
      </w:r>
      <w:r w:rsidR="0062739B">
        <w:rPr>
          <w:rFonts w:ascii="Calibri" w:hAnsi="Calibri" w:cs="Calibri"/>
        </w:rPr>
        <w:t>it</w:t>
      </w:r>
      <w:r w:rsidR="00A52457">
        <w:rPr>
          <w:rFonts w:ascii="Calibri" w:hAnsi="Calibri" w:cs="Calibri"/>
        </w:rPr>
        <w:t xml:space="preserve"> needs</w:t>
      </w:r>
      <w:r w:rsidR="002A78DC" w:rsidRPr="00FC6BBD">
        <w:rPr>
          <w:rFonts w:ascii="Calibri" w:hAnsi="Calibri" w:cs="Calibri"/>
        </w:rPr>
        <w:t xml:space="preserve"> improving</w:t>
      </w:r>
      <w:r w:rsidR="00FE4372">
        <w:rPr>
          <w:rFonts w:ascii="Calibri" w:hAnsi="Calibri" w:cs="Calibri"/>
        </w:rPr>
        <w:br/>
      </w:r>
      <w:r w:rsidR="005174FF">
        <w:rPr>
          <w:rFonts w:ascii="Calibri" w:hAnsi="Calibri" w:cs="Calibri"/>
        </w:rPr>
        <w:br/>
      </w:r>
      <w:r w:rsidR="001D3746">
        <w:rPr>
          <w:rFonts w:ascii="Calibri" w:hAnsi="Calibri" w:cs="Calibri"/>
        </w:rPr>
        <w:t>As the organisation</w:t>
      </w:r>
      <w:r w:rsidR="0082658E">
        <w:rPr>
          <w:rFonts w:ascii="Calibri" w:hAnsi="Calibri" w:cs="Calibri"/>
        </w:rPr>
        <w:t xml:space="preserve"> continues to </w:t>
      </w:r>
      <w:r w:rsidR="007255C5">
        <w:rPr>
          <w:rFonts w:ascii="Calibri" w:hAnsi="Calibri" w:cs="Calibri"/>
        </w:rPr>
        <w:t>grow demands from customers and government have created added pressure</w:t>
      </w:r>
      <w:r w:rsidR="0082658E">
        <w:rPr>
          <w:rFonts w:ascii="Calibri" w:hAnsi="Calibri" w:cs="Calibri"/>
        </w:rPr>
        <w:t>. Managers have recruited staff to carry out these needs, however the selection and onboarding process of some new hires ha</w:t>
      </w:r>
      <w:r w:rsidR="00DD3F0C">
        <w:rPr>
          <w:rFonts w:ascii="Calibri" w:hAnsi="Calibri" w:cs="Calibri"/>
        </w:rPr>
        <w:t>s</w:t>
      </w:r>
      <w:r w:rsidR="0082658E">
        <w:rPr>
          <w:rFonts w:ascii="Calibri" w:hAnsi="Calibri" w:cs="Calibri"/>
        </w:rPr>
        <w:t xml:space="preserve"> been poorly executed. Some new hires have had little to no onboarding and very little direction </w:t>
      </w:r>
      <w:r w:rsidR="00035E9D">
        <w:rPr>
          <w:rFonts w:ascii="Calibri" w:hAnsi="Calibri" w:cs="Calibri"/>
        </w:rPr>
        <w:t>or</w:t>
      </w:r>
      <w:r w:rsidR="0082658E">
        <w:rPr>
          <w:rFonts w:ascii="Calibri" w:hAnsi="Calibri" w:cs="Calibri"/>
        </w:rPr>
        <w:t xml:space="preserve"> contact with their</w:t>
      </w:r>
      <w:r w:rsidR="00DD3F0C">
        <w:rPr>
          <w:rFonts w:ascii="Calibri" w:hAnsi="Calibri" w:cs="Calibri"/>
        </w:rPr>
        <w:t xml:space="preserve"> line</w:t>
      </w:r>
      <w:r w:rsidR="0082658E">
        <w:rPr>
          <w:rFonts w:ascii="Calibri" w:hAnsi="Calibri" w:cs="Calibri"/>
        </w:rPr>
        <w:t xml:space="preserve"> </w:t>
      </w:r>
      <w:r w:rsidR="008E04F7">
        <w:rPr>
          <w:rFonts w:ascii="Calibri" w:hAnsi="Calibri" w:cs="Calibri"/>
        </w:rPr>
        <w:t>manager</w:t>
      </w:r>
      <w:r w:rsidR="00EE0D6D">
        <w:rPr>
          <w:rFonts w:ascii="Calibri" w:hAnsi="Calibri" w:cs="Calibri"/>
        </w:rPr>
        <w:t>. D</w:t>
      </w:r>
      <w:r w:rsidR="008E04F7">
        <w:rPr>
          <w:rFonts w:ascii="Calibri" w:hAnsi="Calibri" w:cs="Calibri"/>
        </w:rPr>
        <w:t>ue</w:t>
      </w:r>
      <w:r w:rsidR="00035E9D">
        <w:rPr>
          <w:rFonts w:ascii="Calibri" w:hAnsi="Calibri" w:cs="Calibri"/>
        </w:rPr>
        <w:t xml:space="preserve"> to the lack of management expertise</w:t>
      </w:r>
      <w:r w:rsidR="00EE0D6D">
        <w:rPr>
          <w:rFonts w:ascii="Calibri" w:hAnsi="Calibri" w:cs="Calibri"/>
        </w:rPr>
        <w:t>,</w:t>
      </w:r>
      <w:r w:rsidR="00864721">
        <w:rPr>
          <w:rFonts w:ascii="Calibri" w:hAnsi="Calibri" w:cs="Calibri"/>
        </w:rPr>
        <w:t xml:space="preserve"> </w:t>
      </w:r>
      <w:r w:rsidR="00EE0D6D">
        <w:rPr>
          <w:rFonts w:ascii="Calibri" w:hAnsi="Calibri" w:cs="Calibri"/>
        </w:rPr>
        <w:t>n</w:t>
      </w:r>
      <w:r w:rsidR="00864721">
        <w:rPr>
          <w:rFonts w:ascii="Calibri" w:hAnsi="Calibri" w:cs="Calibri"/>
        </w:rPr>
        <w:t xml:space="preserve">ew </w:t>
      </w:r>
      <w:r w:rsidR="008E04F7">
        <w:rPr>
          <w:rFonts w:ascii="Calibri" w:hAnsi="Calibri" w:cs="Calibri"/>
        </w:rPr>
        <w:t>hires are</w:t>
      </w:r>
      <w:r w:rsidR="00035E9D">
        <w:rPr>
          <w:rFonts w:ascii="Calibri" w:hAnsi="Calibri" w:cs="Calibri"/>
        </w:rPr>
        <w:t xml:space="preserve"> left lost and lingering, with no clarity on their autonomy, belonging or contribution. During selection process, there has been little thought of location of staff and travel. Although COVID-19 has presented its challenges and improvements of remote working, it hasn’t made permanent changes.</w:t>
      </w:r>
      <w:sdt>
        <w:sdtPr>
          <w:rPr>
            <w:rFonts w:ascii="Calibri" w:hAnsi="Calibri" w:cs="Calibri"/>
          </w:rPr>
          <w:id w:val="-128402202"/>
          <w:citation/>
        </w:sdtPr>
        <w:sdtEndPr/>
        <w:sdtContent>
          <w:r w:rsidR="00B916CE">
            <w:rPr>
              <w:rFonts w:ascii="Calibri" w:hAnsi="Calibri" w:cs="Calibri"/>
            </w:rPr>
            <w:fldChar w:fldCharType="begin"/>
          </w:r>
          <w:r w:rsidR="00B916CE">
            <w:rPr>
              <w:rFonts w:ascii="Calibri" w:hAnsi="Calibri" w:cs="Calibri"/>
            </w:rPr>
            <w:instrText xml:space="preserve"> CITATION BBCReturn \l 2057 </w:instrText>
          </w:r>
          <w:r w:rsidR="00B916CE">
            <w:rPr>
              <w:rFonts w:ascii="Calibri" w:hAnsi="Calibri" w:cs="Calibri"/>
            </w:rPr>
            <w:fldChar w:fldCharType="separate"/>
          </w:r>
          <w:r w:rsidR="00B96B25">
            <w:rPr>
              <w:rFonts w:ascii="Calibri" w:hAnsi="Calibri" w:cs="Calibri"/>
              <w:noProof/>
            </w:rPr>
            <w:t xml:space="preserve"> </w:t>
          </w:r>
          <w:r w:rsidR="00B96B25" w:rsidRPr="00B96B25">
            <w:rPr>
              <w:rFonts w:ascii="Calibri" w:hAnsi="Calibri" w:cs="Calibri"/>
              <w:noProof/>
            </w:rPr>
            <w:t>(Christian, 2022)</w:t>
          </w:r>
          <w:r w:rsidR="00B916CE">
            <w:rPr>
              <w:rFonts w:ascii="Calibri" w:hAnsi="Calibri" w:cs="Calibri"/>
            </w:rPr>
            <w:fldChar w:fldCharType="end"/>
          </w:r>
        </w:sdtContent>
      </w:sdt>
      <w:r w:rsidR="00035E9D">
        <w:rPr>
          <w:rFonts w:ascii="Calibri" w:hAnsi="Calibri" w:cs="Calibri"/>
        </w:rPr>
        <w:t xml:space="preserve"> This means that some positions have </w:t>
      </w:r>
      <w:r w:rsidR="00B916CE">
        <w:rPr>
          <w:rFonts w:ascii="Calibri" w:hAnsi="Calibri" w:cs="Calibri"/>
        </w:rPr>
        <w:t>reverted</w:t>
      </w:r>
      <w:r w:rsidR="004C131B">
        <w:rPr>
          <w:rFonts w:ascii="Calibri" w:hAnsi="Calibri" w:cs="Calibri"/>
        </w:rPr>
        <w:t xml:space="preserve"> to</w:t>
      </w:r>
      <w:r w:rsidR="00035E9D">
        <w:rPr>
          <w:rFonts w:ascii="Calibri" w:hAnsi="Calibri" w:cs="Calibri"/>
        </w:rPr>
        <w:t xml:space="preserve"> </w:t>
      </w:r>
      <w:r w:rsidR="00B916CE">
        <w:rPr>
          <w:rFonts w:ascii="Calibri" w:hAnsi="Calibri" w:cs="Calibri"/>
        </w:rPr>
        <w:t xml:space="preserve">fully </w:t>
      </w:r>
      <w:r w:rsidR="00035E9D">
        <w:rPr>
          <w:rFonts w:ascii="Calibri" w:hAnsi="Calibri" w:cs="Calibri"/>
        </w:rPr>
        <w:t>office-based roles. Because this has been overlooked, staff with long commutes now view their position within the company as less appealing.</w:t>
      </w:r>
      <w:sdt>
        <w:sdtPr>
          <w:rPr>
            <w:rFonts w:ascii="Calibri" w:hAnsi="Calibri" w:cs="Calibri"/>
          </w:rPr>
          <w:id w:val="-861895158"/>
          <w:citation/>
        </w:sdtPr>
        <w:sdtEndPr/>
        <w:sdtContent>
          <w:r w:rsidR="00B916CE">
            <w:rPr>
              <w:rFonts w:ascii="Calibri" w:hAnsi="Calibri" w:cs="Calibri"/>
            </w:rPr>
            <w:fldChar w:fldCharType="begin"/>
          </w:r>
          <w:r w:rsidR="00B916CE">
            <w:rPr>
              <w:rFonts w:ascii="Calibri" w:hAnsi="Calibri" w:cs="Calibri"/>
            </w:rPr>
            <w:instrText xml:space="preserve"> CITATION CIP21 \l 2057 </w:instrText>
          </w:r>
          <w:r w:rsidR="00B916CE">
            <w:rPr>
              <w:rFonts w:ascii="Calibri" w:hAnsi="Calibri" w:cs="Calibri"/>
            </w:rPr>
            <w:fldChar w:fldCharType="separate"/>
          </w:r>
          <w:r w:rsidR="00B96B25">
            <w:rPr>
              <w:rFonts w:ascii="Calibri" w:hAnsi="Calibri" w:cs="Calibri"/>
              <w:noProof/>
            </w:rPr>
            <w:t xml:space="preserve"> </w:t>
          </w:r>
          <w:r w:rsidR="00B96B25" w:rsidRPr="00B96B25">
            <w:rPr>
              <w:rFonts w:ascii="Calibri" w:hAnsi="Calibri" w:cs="Calibri"/>
              <w:noProof/>
            </w:rPr>
            <w:t>(CIPD, 2021)</w:t>
          </w:r>
          <w:r w:rsidR="00B916CE">
            <w:rPr>
              <w:rFonts w:ascii="Calibri" w:hAnsi="Calibri" w:cs="Calibri"/>
            </w:rPr>
            <w:fldChar w:fldCharType="end"/>
          </w:r>
        </w:sdtContent>
      </w:sdt>
    </w:p>
    <w:p w14:paraId="6D4A20EF" w14:textId="73633BB2" w:rsidR="00315367" w:rsidRPr="001D3746" w:rsidRDefault="002713F7" w:rsidP="002A78DC">
      <w:pPr>
        <w:rPr>
          <w:rFonts w:ascii="Calibri" w:hAnsi="Calibri" w:cs="Calibri"/>
        </w:rPr>
      </w:pPr>
      <w:r>
        <w:rPr>
          <w:rFonts w:ascii="Calibri" w:hAnsi="Calibri" w:cs="Calibri"/>
        </w:rPr>
        <w:t>Strong interview skills will give the potential candidate their first impression about the opportunity which is often critical to the success of the remainder of the selection process.</w:t>
      </w:r>
      <w:r w:rsidR="00A444E4">
        <w:rPr>
          <w:rFonts w:ascii="Calibri" w:hAnsi="Calibri" w:cs="Calibri"/>
        </w:rPr>
        <w:br/>
      </w:r>
    </w:p>
    <w:p w14:paraId="32B632D7" w14:textId="1EC2D91E" w:rsidR="00A40D22" w:rsidRDefault="005D7EA0" w:rsidP="002A78DC">
      <w:pPr>
        <w:rPr>
          <w:rFonts w:ascii="Calibri" w:hAnsi="Calibri" w:cs="Calibri"/>
        </w:rPr>
      </w:pPr>
      <w:r>
        <w:rPr>
          <w:rFonts w:ascii="Calibri" w:hAnsi="Calibri" w:cs="Calibri"/>
        </w:rPr>
        <w:t>3.3</w:t>
      </w:r>
      <w:r>
        <w:rPr>
          <w:rFonts w:ascii="Calibri" w:hAnsi="Calibri" w:cs="Calibri"/>
        </w:rPr>
        <w:tab/>
        <w:t>The impact this is having on the performance of the business</w:t>
      </w:r>
      <w:r w:rsidR="002A78DC" w:rsidRPr="005D7EA0">
        <w:rPr>
          <w:rFonts w:ascii="Calibri" w:hAnsi="Calibri" w:cs="Calibri"/>
        </w:rPr>
        <w:t xml:space="preserve"> </w:t>
      </w:r>
      <w:r w:rsidR="009D48A8">
        <w:rPr>
          <w:rFonts w:ascii="Calibri" w:hAnsi="Calibri" w:cs="Calibri"/>
        </w:rPr>
        <w:br/>
      </w:r>
      <w:r w:rsidR="00D73BF1">
        <w:rPr>
          <w:rFonts w:ascii="Calibri" w:hAnsi="Calibri" w:cs="Calibri"/>
        </w:rPr>
        <w:br/>
      </w:r>
      <w:r w:rsidR="00FB46D9">
        <w:rPr>
          <w:rFonts w:ascii="Calibri" w:hAnsi="Calibri" w:cs="Calibri"/>
        </w:rPr>
        <w:t xml:space="preserve">Like any </w:t>
      </w:r>
      <w:r w:rsidR="0005312F">
        <w:rPr>
          <w:rFonts w:ascii="Calibri" w:hAnsi="Calibri" w:cs="Calibri"/>
        </w:rPr>
        <w:t>fast-growing</w:t>
      </w:r>
      <w:r w:rsidR="00FB46D9">
        <w:rPr>
          <w:rFonts w:ascii="Calibri" w:hAnsi="Calibri" w:cs="Calibri"/>
        </w:rPr>
        <w:t xml:space="preserve"> SME, it is difficult to know where to enhance resource and </w:t>
      </w:r>
      <w:r w:rsidR="0005312F">
        <w:rPr>
          <w:rFonts w:ascii="Calibri" w:hAnsi="Calibri" w:cs="Calibri"/>
        </w:rPr>
        <w:t>recruit staff to deliver results.</w:t>
      </w:r>
      <w:r w:rsidR="00AA08C9">
        <w:rPr>
          <w:rFonts w:ascii="Calibri" w:hAnsi="Calibri" w:cs="Calibri"/>
        </w:rPr>
        <w:t xml:space="preserve"> Sometimes it is not even understood how it has been achieved.</w:t>
      </w:r>
      <w:sdt>
        <w:sdtPr>
          <w:rPr>
            <w:rFonts w:ascii="Calibri" w:hAnsi="Calibri" w:cs="Calibri"/>
          </w:rPr>
          <w:id w:val="928008842"/>
          <w:citation/>
        </w:sdtPr>
        <w:sdtEndPr/>
        <w:sdtContent>
          <w:r w:rsidR="00AA08C9">
            <w:rPr>
              <w:rFonts w:ascii="Calibri" w:hAnsi="Calibri" w:cs="Calibri"/>
            </w:rPr>
            <w:fldChar w:fldCharType="begin"/>
          </w:r>
          <w:r w:rsidR="00AA08C9">
            <w:rPr>
              <w:rFonts w:ascii="Calibri" w:hAnsi="Calibri" w:cs="Calibri"/>
            </w:rPr>
            <w:instrText xml:space="preserve"> CITATION ForbesDrEric \l 2057 </w:instrText>
          </w:r>
          <w:r w:rsidR="00AA08C9">
            <w:rPr>
              <w:rFonts w:ascii="Calibri" w:hAnsi="Calibri" w:cs="Calibri"/>
            </w:rPr>
            <w:fldChar w:fldCharType="separate"/>
          </w:r>
          <w:r w:rsidR="00B96B25">
            <w:rPr>
              <w:rFonts w:ascii="Calibri" w:hAnsi="Calibri" w:cs="Calibri"/>
              <w:noProof/>
            </w:rPr>
            <w:t xml:space="preserve"> </w:t>
          </w:r>
          <w:r w:rsidR="00B96B25" w:rsidRPr="00B96B25">
            <w:rPr>
              <w:rFonts w:ascii="Calibri" w:hAnsi="Calibri" w:cs="Calibri"/>
              <w:noProof/>
            </w:rPr>
            <w:t>(Dr Eric George, 2022)</w:t>
          </w:r>
          <w:r w:rsidR="00AA08C9">
            <w:rPr>
              <w:rFonts w:ascii="Calibri" w:hAnsi="Calibri" w:cs="Calibri"/>
            </w:rPr>
            <w:fldChar w:fldCharType="end"/>
          </w:r>
        </w:sdtContent>
      </w:sdt>
      <w:r w:rsidR="0005312F">
        <w:rPr>
          <w:rFonts w:ascii="Calibri" w:hAnsi="Calibri" w:cs="Calibri"/>
        </w:rPr>
        <w:t xml:space="preserve"> As </w:t>
      </w:r>
      <w:r w:rsidR="00501CE5">
        <w:rPr>
          <w:rFonts w:ascii="Calibri" w:hAnsi="Calibri" w:cs="Calibri"/>
        </w:rPr>
        <w:t xml:space="preserve">a result, those employees who have been </w:t>
      </w:r>
      <w:r w:rsidR="00D701D3">
        <w:rPr>
          <w:rFonts w:ascii="Calibri" w:hAnsi="Calibri" w:cs="Calibri"/>
        </w:rPr>
        <w:t>improperly</w:t>
      </w:r>
      <w:r w:rsidR="00501CE5">
        <w:rPr>
          <w:rFonts w:ascii="Calibri" w:hAnsi="Calibri" w:cs="Calibri"/>
        </w:rPr>
        <w:t xml:space="preserve"> recruited and poorly onboard</w:t>
      </w:r>
      <w:r w:rsidR="003052C8">
        <w:rPr>
          <w:rFonts w:ascii="Calibri" w:hAnsi="Calibri" w:cs="Calibri"/>
        </w:rPr>
        <w:t>ed</w:t>
      </w:r>
      <w:r w:rsidR="00501CE5">
        <w:rPr>
          <w:rFonts w:ascii="Calibri" w:hAnsi="Calibri" w:cs="Calibri"/>
        </w:rPr>
        <w:t xml:space="preserve"> are now looking to leave. Increased </w:t>
      </w:r>
      <w:r w:rsidR="003E27FB">
        <w:rPr>
          <w:rFonts w:ascii="Calibri" w:hAnsi="Calibri" w:cs="Calibri"/>
        </w:rPr>
        <w:t>attrition</w:t>
      </w:r>
      <w:r w:rsidR="00501CE5">
        <w:rPr>
          <w:rFonts w:ascii="Calibri" w:hAnsi="Calibri" w:cs="Calibri"/>
        </w:rPr>
        <w:t xml:space="preserve"> can</w:t>
      </w:r>
      <w:r w:rsidR="00A40D22">
        <w:rPr>
          <w:rFonts w:ascii="Calibri" w:hAnsi="Calibri" w:cs="Calibri"/>
        </w:rPr>
        <w:t xml:space="preserve"> also</w:t>
      </w:r>
      <w:r w:rsidR="00501CE5">
        <w:rPr>
          <w:rFonts w:ascii="Calibri" w:hAnsi="Calibri" w:cs="Calibri"/>
        </w:rPr>
        <w:t xml:space="preserve"> be linked</w:t>
      </w:r>
      <w:r w:rsidR="003E27FB">
        <w:rPr>
          <w:rFonts w:ascii="Calibri" w:hAnsi="Calibri" w:cs="Calibri"/>
        </w:rPr>
        <w:t xml:space="preserve"> to competing organisations with higher salaries and improved benefits.</w:t>
      </w:r>
      <w:r w:rsidR="002F070E">
        <w:rPr>
          <w:rFonts w:ascii="Calibri" w:hAnsi="Calibri" w:cs="Calibri"/>
        </w:rPr>
        <w:t xml:space="preserve"> This has left </w:t>
      </w:r>
      <w:r w:rsidR="000D55E4">
        <w:rPr>
          <w:rFonts w:ascii="Calibri" w:hAnsi="Calibri" w:cs="Calibri"/>
        </w:rPr>
        <w:t>vacancies,</w:t>
      </w:r>
      <w:r w:rsidR="002F070E">
        <w:rPr>
          <w:rFonts w:ascii="Calibri" w:hAnsi="Calibri" w:cs="Calibri"/>
        </w:rPr>
        <w:t xml:space="preserve"> </w:t>
      </w:r>
      <w:r w:rsidR="000D55E4">
        <w:rPr>
          <w:rFonts w:ascii="Calibri" w:hAnsi="Calibri" w:cs="Calibri"/>
        </w:rPr>
        <w:t xml:space="preserve">that are now more difficult to fill </w:t>
      </w:r>
      <w:r w:rsidR="002D1E15">
        <w:rPr>
          <w:rFonts w:ascii="Calibri" w:hAnsi="Calibri" w:cs="Calibri"/>
        </w:rPr>
        <w:t xml:space="preserve">and will require time consuming efforts to recruit and </w:t>
      </w:r>
      <w:r w:rsidR="00634EC2">
        <w:rPr>
          <w:rFonts w:ascii="Calibri" w:hAnsi="Calibri" w:cs="Calibri"/>
        </w:rPr>
        <w:t xml:space="preserve">then onboard. </w:t>
      </w:r>
      <w:sdt>
        <w:sdtPr>
          <w:rPr>
            <w:rFonts w:ascii="Calibri" w:hAnsi="Calibri" w:cs="Calibri"/>
          </w:rPr>
          <w:id w:val="-247655977"/>
          <w:citation/>
        </w:sdtPr>
        <w:sdtEndPr/>
        <w:sdtContent>
          <w:r w:rsidR="0038633B">
            <w:rPr>
              <w:rFonts w:ascii="Calibri" w:hAnsi="Calibri" w:cs="Calibri"/>
            </w:rPr>
            <w:fldChar w:fldCharType="begin"/>
          </w:r>
          <w:r w:rsidR="0038633B">
            <w:rPr>
              <w:rFonts w:ascii="Calibri" w:hAnsi="Calibri" w:cs="Calibri"/>
            </w:rPr>
            <w:instrText xml:space="preserve"> CITATION Bar20 \l 2057 </w:instrText>
          </w:r>
          <w:r w:rsidR="0038633B">
            <w:rPr>
              <w:rFonts w:ascii="Calibri" w:hAnsi="Calibri" w:cs="Calibri"/>
            </w:rPr>
            <w:fldChar w:fldCharType="separate"/>
          </w:r>
          <w:r w:rsidR="00B96B25" w:rsidRPr="00B96B25">
            <w:rPr>
              <w:rFonts w:ascii="Calibri" w:hAnsi="Calibri" w:cs="Calibri"/>
              <w:noProof/>
            </w:rPr>
            <w:t>(Barbara Bowes, 2020)</w:t>
          </w:r>
          <w:r w:rsidR="0038633B">
            <w:rPr>
              <w:rFonts w:ascii="Calibri" w:hAnsi="Calibri" w:cs="Calibri"/>
            </w:rPr>
            <w:fldChar w:fldCharType="end"/>
          </w:r>
        </w:sdtContent>
      </w:sdt>
    </w:p>
    <w:p w14:paraId="006941C0" w14:textId="0B0AB0A8" w:rsidR="00FB46D9" w:rsidRDefault="00A40D22" w:rsidP="002A78DC">
      <w:pPr>
        <w:rPr>
          <w:rFonts w:ascii="Calibri" w:hAnsi="Calibri" w:cs="Calibri"/>
        </w:rPr>
      </w:pPr>
      <w:r>
        <w:rPr>
          <w:rFonts w:ascii="Calibri" w:hAnsi="Calibri" w:cs="Calibri"/>
        </w:rPr>
        <w:t xml:space="preserve">The reduction in staff has led to reduction in output across departments </w:t>
      </w:r>
      <w:r w:rsidR="002D5A03">
        <w:rPr>
          <w:rFonts w:ascii="Calibri" w:hAnsi="Calibri" w:cs="Calibri"/>
        </w:rPr>
        <w:t>which has resulted in a reliance on</w:t>
      </w:r>
      <w:r>
        <w:rPr>
          <w:rFonts w:ascii="Calibri" w:hAnsi="Calibri" w:cs="Calibri"/>
        </w:rPr>
        <w:t xml:space="preserve"> </w:t>
      </w:r>
      <w:r w:rsidR="002D5A03">
        <w:rPr>
          <w:rFonts w:ascii="Calibri" w:hAnsi="Calibri" w:cs="Calibri"/>
        </w:rPr>
        <w:t>temporary resource</w:t>
      </w:r>
      <w:r>
        <w:rPr>
          <w:rFonts w:ascii="Calibri" w:hAnsi="Calibri" w:cs="Calibri"/>
        </w:rPr>
        <w:t xml:space="preserve">. Outsourced support for sales, web design, marketing </w:t>
      </w:r>
      <w:r w:rsidR="002D5A03">
        <w:rPr>
          <w:rFonts w:ascii="Calibri" w:hAnsi="Calibri" w:cs="Calibri"/>
        </w:rPr>
        <w:t>and</w:t>
      </w:r>
      <w:r>
        <w:rPr>
          <w:rFonts w:ascii="Calibri" w:hAnsi="Calibri" w:cs="Calibri"/>
        </w:rPr>
        <w:t xml:space="preserve"> administration can offer immediate but limited results.</w:t>
      </w:r>
      <w:r w:rsidR="000D3DC8">
        <w:rPr>
          <w:rFonts w:ascii="Calibri" w:hAnsi="Calibri" w:cs="Calibri"/>
        </w:rPr>
        <w:t xml:space="preserve"> Overseas agencies can provide low-cost </w:t>
      </w:r>
      <w:r w:rsidR="000D3DC8">
        <w:rPr>
          <w:rFonts w:ascii="Calibri" w:hAnsi="Calibri" w:cs="Calibri"/>
        </w:rPr>
        <w:lastRenderedPageBreak/>
        <w:t xml:space="preserve">support but with </w:t>
      </w:r>
      <w:r w:rsidR="00F40235">
        <w:rPr>
          <w:rFonts w:ascii="Calibri" w:hAnsi="Calibri" w:cs="Calibri"/>
        </w:rPr>
        <w:t>other implications</w:t>
      </w:r>
      <w:r w:rsidR="000D3DC8">
        <w:rPr>
          <w:rFonts w:ascii="Calibri" w:hAnsi="Calibri" w:cs="Calibri"/>
        </w:rPr>
        <w:t>. Poor internet connections, storms and compromised infrastructure in countries such as the Philippines has limitations to longevity. It is difficult to train and develop these support agencies</w:t>
      </w:r>
      <w:r w:rsidR="000530AC">
        <w:rPr>
          <w:rFonts w:ascii="Calibri" w:hAnsi="Calibri" w:cs="Calibri"/>
        </w:rPr>
        <w:t xml:space="preserve"> not only from a language barrier but also a cultural one.</w:t>
      </w:r>
      <w:r w:rsidR="00F40235">
        <w:rPr>
          <w:rFonts w:ascii="Calibri" w:hAnsi="Calibri" w:cs="Calibri"/>
        </w:rPr>
        <w:t xml:space="preserve"> It also</w:t>
      </w:r>
      <w:r w:rsidR="00BD5188">
        <w:rPr>
          <w:rFonts w:ascii="Calibri" w:hAnsi="Calibri" w:cs="Calibri"/>
        </w:rPr>
        <w:t xml:space="preserve"> lacks control and impacts </w:t>
      </w:r>
      <w:r w:rsidR="007C1EBE">
        <w:rPr>
          <w:rFonts w:ascii="Calibri" w:hAnsi="Calibri" w:cs="Calibri"/>
        </w:rPr>
        <w:t>quality</w:t>
      </w:r>
      <w:r w:rsidR="00BD5188">
        <w:rPr>
          <w:rFonts w:ascii="Calibri" w:hAnsi="Calibri" w:cs="Calibri"/>
        </w:rPr>
        <w:t>.</w:t>
      </w:r>
      <w:sdt>
        <w:sdtPr>
          <w:rPr>
            <w:rFonts w:ascii="Calibri" w:hAnsi="Calibri" w:cs="Calibri"/>
          </w:rPr>
          <w:id w:val="162670995"/>
          <w:citation/>
        </w:sdtPr>
        <w:sdtEndPr/>
        <w:sdtContent>
          <w:r w:rsidR="00BD5188">
            <w:rPr>
              <w:rFonts w:ascii="Calibri" w:hAnsi="Calibri" w:cs="Calibri"/>
            </w:rPr>
            <w:fldChar w:fldCharType="begin"/>
          </w:r>
          <w:r w:rsidR="00BD5188">
            <w:rPr>
              <w:rFonts w:ascii="Calibri" w:hAnsi="Calibri" w:cs="Calibri"/>
            </w:rPr>
            <w:instrText xml:space="preserve"> CITATION Outsource \l 2057 </w:instrText>
          </w:r>
          <w:r w:rsidR="00BD5188">
            <w:rPr>
              <w:rFonts w:ascii="Calibri" w:hAnsi="Calibri" w:cs="Calibri"/>
            </w:rPr>
            <w:fldChar w:fldCharType="separate"/>
          </w:r>
          <w:r w:rsidR="00B96B25">
            <w:rPr>
              <w:rFonts w:ascii="Calibri" w:hAnsi="Calibri" w:cs="Calibri"/>
              <w:noProof/>
            </w:rPr>
            <w:t xml:space="preserve"> </w:t>
          </w:r>
          <w:r w:rsidR="00B96B25" w:rsidRPr="00B96B25">
            <w:rPr>
              <w:rFonts w:ascii="Calibri" w:hAnsi="Calibri" w:cs="Calibri"/>
              <w:noProof/>
            </w:rPr>
            <w:t>(Deep Patel, 2017)</w:t>
          </w:r>
          <w:r w:rsidR="00BD5188">
            <w:rPr>
              <w:rFonts w:ascii="Calibri" w:hAnsi="Calibri" w:cs="Calibri"/>
            </w:rPr>
            <w:fldChar w:fldCharType="end"/>
          </w:r>
        </w:sdtContent>
      </w:sdt>
    </w:p>
    <w:p w14:paraId="7D5B4C01" w14:textId="2C91A198" w:rsidR="002A78DC" w:rsidRPr="00EA5A73" w:rsidRDefault="009D55C2" w:rsidP="002A78DC">
      <w:pPr>
        <w:rPr>
          <w:rFonts w:ascii="Calibri" w:hAnsi="Calibri" w:cs="Calibri"/>
        </w:rPr>
      </w:pPr>
      <w:r>
        <w:rPr>
          <w:rFonts w:ascii="Calibri" w:hAnsi="Calibri" w:cs="Calibri"/>
        </w:rPr>
        <w:t>The reduced</w:t>
      </w:r>
      <w:r w:rsidR="008E3555">
        <w:rPr>
          <w:rFonts w:ascii="Calibri" w:hAnsi="Calibri" w:cs="Calibri"/>
        </w:rPr>
        <w:t xml:space="preserve"> output has meant that </w:t>
      </w:r>
      <w:r w:rsidR="00F40235">
        <w:rPr>
          <w:rFonts w:ascii="Calibri" w:hAnsi="Calibri" w:cs="Calibri"/>
        </w:rPr>
        <w:t>fewer</w:t>
      </w:r>
      <w:r w:rsidR="008E3555">
        <w:rPr>
          <w:rFonts w:ascii="Calibri" w:hAnsi="Calibri" w:cs="Calibri"/>
        </w:rPr>
        <w:t xml:space="preserve"> marketing promotions have been produced </w:t>
      </w:r>
      <w:r w:rsidR="00F40235">
        <w:rPr>
          <w:rFonts w:ascii="Calibri" w:hAnsi="Calibri" w:cs="Calibri"/>
        </w:rPr>
        <w:t>whilst</w:t>
      </w:r>
      <w:r w:rsidR="008E3555">
        <w:rPr>
          <w:rFonts w:ascii="Calibri" w:hAnsi="Calibri" w:cs="Calibri"/>
        </w:rPr>
        <w:t xml:space="preserve"> competitors are driving strong</w:t>
      </w:r>
      <w:r w:rsidR="00464256">
        <w:rPr>
          <w:rFonts w:ascii="Calibri" w:hAnsi="Calibri" w:cs="Calibri"/>
        </w:rPr>
        <w:t>er</w:t>
      </w:r>
      <w:r w:rsidR="008E3555">
        <w:rPr>
          <w:rFonts w:ascii="Calibri" w:hAnsi="Calibri" w:cs="Calibri"/>
        </w:rPr>
        <w:t xml:space="preserve"> campaigns. Customers have received dwindling support, and turnover and profitability has been impacted.</w:t>
      </w:r>
      <w:r w:rsidR="0038455B">
        <w:rPr>
          <w:rFonts w:ascii="Calibri" w:hAnsi="Calibri" w:cs="Calibri"/>
        </w:rPr>
        <w:t xml:space="preserve"> Logistics have had </w:t>
      </w:r>
      <w:r w:rsidR="00F40235">
        <w:rPr>
          <w:rFonts w:ascii="Calibri" w:hAnsi="Calibri" w:cs="Calibri"/>
        </w:rPr>
        <w:t>unreliable</w:t>
      </w:r>
      <w:r w:rsidR="0038455B">
        <w:rPr>
          <w:rFonts w:ascii="Calibri" w:hAnsi="Calibri" w:cs="Calibri"/>
        </w:rPr>
        <w:t xml:space="preserve"> staffing levels resulting in reduced operations, and product development have brought fewer products to market with poor launch execution.  </w:t>
      </w:r>
      <w:r w:rsidR="003905CB">
        <w:rPr>
          <w:rFonts w:ascii="Calibri" w:hAnsi="Calibri" w:cs="Calibri"/>
        </w:rPr>
        <w:br/>
      </w:r>
      <w:r w:rsidR="00D35FFC">
        <w:rPr>
          <w:rFonts w:ascii="Calibri" w:hAnsi="Calibri" w:cs="Calibri"/>
        </w:rPr>
        <w:br/>
      </w:r>
      <w:r w:rsidR="003905CB">
        <w:rPr>
          <w:rFonts w:ascii="Calibri" w:hAnsi="Calibri" w:cs="Calibri"/>
        </w:rPr>
        <w:br/>
      </w:r>
      <w:r w:rsidR="00EA5A73">
        <w:rPr>
          <w:rFonts w:ascii="Calibri" w:hAnsi="Calibri" w:cs="Calibri"/>
        </w:rPr>
        <w:t>3.4</w:t>
      </w:r>
      <w:r w:rsidR="00EA5A73">
        <w:rPr>
          <w:rFonts w:ascii="Calibri" w:hAnsi="Calibri" w:cs="Calibri"/>
        </w:rPr>
        <w:tab/>
      </w:r>
      <w:r w:rsidR="00EA5A73" w:rsidRPr="00EA5A73">
        <w:rPr>
          <w:rFonts w:ascii="Calibri" w:hAnsi="Calibri" w:cs="Calibri"/>
        </w:rPr>
        <w:t>The</w:t>
      </w:r>
      <w:r w:rsidR="002A78DC" w:rsidRPr="00EA5A73">
        <w:rPr>
          <w:rFonts w:ascii="Calibri" w:hAnsi="Calibri" w:cs="Calibri"/>
        </w:rPr>
        <w:t xml:space="preserve"> benefits</w:t>
      </w:r>
      <w:r w:rsidR="00EA5A73" w:rsidRPr="00EA5A73">
        <w:rPr>
          <w:rFonts w:ascii="Calibri" w:hAnsi="Calibri" w:cs="Calibri"/>
        </w:rPr>
        <w:t xml:space="preserve"> </w:t>
      </w:r>
      <w:r w:rsidR="002A78DC" w:rsidRPr="00EA5A73">
        <w:rPr>
          <w:rFonts w:ascii="Calibri" w:hAnsi="Calibri" w:cs="Calibri"/>
        </w:rPr>
        <w:t>of improving this priority</w:t>
      </w:r>
      <w:r w:rsidR="00EA5A73">
        <w:rPr>
          <w:rFonts w:ascii="Calibri" w:hAnsi="Calibri" w:cs="Calibri"/>
        </w:rPr>
        <w:t xml:space="preserve"> for the business</w:t>
      </w:r>
      <w:r w:rsidR="002A78DC" w:rsidRPr="00EA5A73">
        <w:rPr>
          <w:rFonts w:ascii="Calibri" w:hAnsi="Calibri" w:cs="Calibri"/>
        </w:rPr>
        <w:t xml:space="preserve">, </w:t>
      </w:r>
      <w:r w:rsidR="00EA5A73">
        <w:rPr>
          <w:rFonts w:ascii="Calibri" w:hAnsi="Calibri" w:cs="Calibri"/>
        </w:rPr>
        <w:t xml:space="preserve">the </w:t>
      </w:r>
      <w:r w:rsidR="002A78DC" w:rsidRPr="00EA5A73">
        <w:rPr>
          <w:rFonts w:ascii="Calibri" w:hAnsi="Calibri" w:cs="Calibri"/>
        </w:rPr>
        <w:t xml:space="preserve">employees, </w:t>
      </w:r>
      <w:r w:rsidR="00EA5A73">
        <w:rPr>
          <w:rFonts w:ascii="Calibri" w:hAnsi="Calibri" w:cs="Calibri"/>
        </w:rPr>
        <w:t xml:space="preserve">and </w:t>
      </w:r>
      <w:r w:rsidR="002A78DC" w:rsidRPr="00EA5A73">
        <w:rPr>
          <w:rFonts w:ascii="Calibri" w:hAnsi="Calibri" w:cs="Calibri"/>
        </w:rPr>
        <w:t>stakeholders</w:t>
      </w:r>
    </w:p>
    <w:p w14:paraId="51E6D3D7" w14:textId="1E17584F" w:rsidR="005D7EA0" w:rsidRDefault="00A91ED8" w:rsidP="005D7EA0">
      <w:pPr>
        <w:pStyle w:val="ListParagraph"/>
        <w:numPr>
          <w:ilvl w:val="2"/>
          <w:numId w:val="9"/>
        </w:numPr>
        <w:rPr>
          <w:rFonts w:ascii="Calibri" w:hAnsi="Calibri" w:cs="Calibri"/>
        </w:rPr>
      </w:pPr>
      <w:r w:rsidRPr="005D7EA0">
        <w:rPr>
          <w:rFonts w:ascii="Calibri" w:hAnsi="Calibri" w:cs="Calibri"/>
        </w:rPr>
        <w:t>The benefit to the organisation would be that the correct people are recruited in a forecasted</w:t>
      </w:r>
      <w:r w:rsidR="00666E86" w:rsidRPr="005D7EA0">
        <w:rPr>
          <w:rFonts w:ascii="Calibri" w:hAnsi="Calibri" w:cs="Calibri"/>
        </w:rPr>
        <w:t>,</w:t>
      </w:r>
      <w:r w:rsidRPr="005D7EA0">
        <w:rPr>
          <w:rFonts w:ascii="Calibri" w:hAnsi="Calibri" w:cs="Calibri"/>
        </w:rPr>
        <w:t xml:space="preserve"> </w:t>
      </w:r>
      <w:r w:rsidR="00666E86" w:rsidRPr="005D7EA0">
        <w:rPr>
          <w:rFonts w:ascii="Calibri" w:hAnsi="Calibri" w:cs="Calibri"/>
        </w:rPr>
        <w:t>and well-prepared</w:t>
      </w:r>
      <w:r w:rsidRPr="005D7EA0">
        <w:rPr>
          <w:rFonts w:ascii="Calibri" w:hAnsi="Calibri" w:cs="Calibri"/>
        </w:rPr>
        <w:t xml:space="preserve"> </w:t>
      </w:r>
      <w:r w:rsidR="00615703" w:rsidRPr="005D7EA0">
        <w:rPr>
          <w:rFonts w:ascii="Calibri" w:hAnsi="Calibri" w:cs="Calibri"/>
        </w:rPr>
        <w:t>manner</w:t>
      </w:r>
      <w:r w:rsidRPr="005D7EA0">
        <w:rPr>
          <w:rFonts w:ascii="Calibri" w:hAnsi="Calibri" w:cs="Calibri"/>
        </w:rPr>
        <w:t>. The business would be able to apply the correct funds and resource</w:t>
      </w:r>
      <w:r w:rsidR="00666E86" w:rsidRPr="005D7EA0">
        <w:rPr>
          <w:rFonts w:ascii="Calibri" w:hAnsi="Calibri" w:cs="Calibri"/>
        </w:rPr>
        <w:t>s</w:t>
      </w:r>
      <w:r w:rsidR="000678C6" w:rsidRPr="005D7EA0">
        <w:rPr>
          <w:rFonts w:ascii="Calibri" w:hAnsi="Calibri" w:cs="Calibri"/>
        </w:rPr>
        <w:t>,</w:t>
      </w:r>
      <w:r w:rsidRPr="005D7EA0">
        <w:rPr>
          <w:rFonts w:ascii="Calibri" w:hAnsi="Calibri" w:cs="Calibri"/>
        </w:rPr>
        <w:t xml:space="preserve"> to ensure </w:t>
      </w:r>
      <w:r w:rsidR="00666E86" w:rsidRPr="005D7EA0">
        <w:rPr>
          <w:rFonts w:ascii="Calibri" w:hAnsi="Calibri" w:cs="Calibri"/>
        </w:rPr>
        <w:t>t</w:t>
      </w:r>
      <w:r w:rsidRPr="005D7EA0">
        <w:rPr>
          <w:rFonts w:ascii="Calibri" w:hAnsi="Calibri" w:cs="Calibri"/>
        </w:rPr>
        <w:t>hat all employees are able to carry out their duties to the best of their ability.</w:t>
      </w:r>
      <w:r w:rsidR="00666E86" w:rsidRPr="005D7EA0">
        <w:rPr>
          <w:rFonts w:ascii="Calibri" w:hAnsi="Calibri" w:cs="Calibri"/>
        </w:rPr>
        <w:t xml:space="preserve"> This would then allow the </w:t>
      </w:r>
      <w:r w:rsidR="000678C6" w:rsidRPr="005D7EA0">
        <w:rPr>
          <w:rFonts w:ascii="Calibri" w:hAnsi="Calibri" w:cs="Calibri"/>
        </w:rPr>
        <w:t>business</w:t>
      </w:r>
      <w:r w:rsidR="00666E86" w:rsidRPr="005D7EA0">
        <w:rPr>
          <w:rFonts w:ascii="Calibri" w:hAnsi="Calibri" w:cs="Calibri"/>
        </w:rPr>
        <w:t xml:space="preserve"> to achieve its main </w:t>
      </w:r>
      <w:r w:rsidR="000678C6" w:rsidRPr="005D7EA0">
        <w:rPr>
          <w:rFonts w:ascii="Calibri" w:hAnsi="Calibri" w:cs="Calibri"/>
        </w:rPr>
        <w:t>objectives and continue its path of growth.</w:t>
      </w:r>
      <w:sdt>
        <w:sdtPr>
          <w:rPr>
            <w:rFonts w:ascii="Calibri" w:hAnsi="Calibri" w:cs="Calibri"/>
          </w:rPr>
          <w:id w:val="1463924486"/>
          <w:citation/>
        </w:sdtPr>
        <w:sdtEndPr/>
        <w:sdtContent>
          <w:r w:rsidR="00873F91">
            <w:rPr>
              <w:rFonts w:ascii="Calibri" w:hAnsi="Calibri" w:cs="Calibri"/>
            </w:rPr>
            <w:fldChar w:fldCharType="begin"/>
          </w:r>
          <w:r w:rsidR="00873F91">
            <w:rPr>
              <w:rFonts w:ascii="Calibri" w:hAnsi="Calibri" w:cs="Calibri"/>
            </w:rPr>
            <w:instrText xml:space="preserve"> CITATION CIP211 \l 2057 </w:instrText>
          </w:r>
          <w:r w:rsidR="00873F91">
            <w:rPr>
              <w:rFonts w:ascii="Calibri" w:hAnsi="Calibri" w:cs="Calibri"/>
            </w:rPr>
            <w:fldChar w:fldCharType="separate"/>
          </w:r>
          <w:r w:rsidR="00873F91">
            <w:rPr>
              <w:rFonts w:ascii="Calibri" w:hAnsi="Calibri" w:cs="Calibri"/>
              <w:noProof/>
            </w:rPr>
            <w:t xml:space="preserve"> </w:t>
          </w:r>
          <w:r w:rsidR="00873F91" w:rsidRPr="00873F91">
            <w:rPr>
              <w:rFonts w:ascii="Calibri" w:hAnsi="Calibri" w:cs="Calibri"/>
              <w:noProof/>
            </w:rPr>
            <w:t>(CIPD, 2021)</w:t>
          </w:r>
          <w:r w:rsidR="00873F91">
            <w:rPr>
              <w:rFonts w:ascii="Calibri" w:hAnsi="Calibri" w:cs="Calibri"/>
            </w:rPr>
            <w:fldChar w:fldCharType="end"/>
          </w:r>
        </w:sdtContent>
      </w:sdt>
      <w:r w:rsidR="005D7EA0">
        <w:rPr>
          <w:rFonts w:ascii="Calibri" w:hAnsi="Calibri" w:cs="Calibri"/>
        </w:rPr>
        <w:br/>
      </w:r>
    </w:p>
    <w:p w14:paraId="75D90D36" w14:textId="35CA3B5E" w:rsidR="005D7EA0" w:rsidRPr="005D7EA0" w:rsidRDefault="00A91ED8" w:rsidP="005D7EA0">
      <w:pPr>
        <w:pStyle w:val="ListParagraph"/>
        <w:numPr>
          <w:ilvl w:val="2"/>
          <w:numId w:val="9"/>
        </w:numPr>
        <w:rPr>
          <w:rFonts w:ascii="Calibri" w:hAnsi="Calibri" w:cs="Calibri"/>
        </w:rPr>
      </w:pPr>
      <w:r w:rsidRPr="005D7EA0">
        <w:rPr>
          <w:rFonts w:ascii="Calibri" w:hAnsi="Calibri" w:cs="Calibri"/>
        </w:rPr>
        <w:t>The benefit to the employee</w:t>
      </w:r>
      <w:r w:rsidR="00666E86" w:rsidRPr="005D7EA0">
        <w:rPr>
          <w:rFonts w:ascii="Calibri" w:hAnsi="Calibri" w:cs="Calibri"/>
        </w:rPr>
        <w:t>s would be</w:t>
      </w:r>
      <w:r w:rsidR="000678C6" w:rsidRPr="005D7EA0">
        <w:rPr>
          <w:rFonts w:ascii="Calibri" w:hAnsi="Calibri" w:cs="Calibri"/>
        </w:rPr>
        <w:t xml:space="preserve"> a</w:t>
      </w:r>
      <w:r w:rsidR="00666E86" w:rsidRPr="005D7EA0">
        <w:rPr>
          <w:rFonts w:ascii="Calibri" w:hAnsi="Calibri" w:cs="Calibri"/>
        </w:rPr>
        <w:t xml:space="preserve"> better strategy of resource, balanced workload and </w:t>
      </w:r>
      <w:r w:rsidR="000678C6" w:rsidRPr="005D7EA0">
        <w:rPr>
          <w:rFonts w:ascii="Calibri" w:hAnsi="Calibri" w:cs="Calibri"/>
        </w:rPr>
        <w:t>improved job satisfaction.</w:t>
      </w:r>
      <w:r w:rsidR="00740F60" w:rsidRPr="005D7EA0">
        <w:rPr>
          <w:rFonts w:ascii="Calibri" w:hAnsi="Calibri" w:cs="Calibri"/>
        </w:rPr>
        <w:t xml:space="preserve"> As far as onboarding is concerned, an improved plan for induction would give the employee immediate grasp of company vision, expectations, and belonging. Other employees would be able to assist onboarding and further develop </w:t>
      </w:r>
      <w:r w:rsidR="00F40235" w:rsidRPr="005D7EA0">
        <w:rPr>
          <w:rFonts w:ascii="Calibri" w:hAnsi="Calibri" w:cs="Calibri"/>
        </w:rPr>
        <w:t xml:space="preserve">themselves and </w:t>
      </w:r>
      <w:r w:rsidR="00006D09" w:rsidRPr="005D7EA0">
        <w:rPr>
          <w:rFonts w:ascii="Calibri" w:hAnsi="Calibri" w:cs="Calibri"/>
        </w:rPr>
        <w:t>the</w:t>
      </w:r>
      <w:r w:rsidR="00F40235" w:rsidRPr="005D7EA0">
        <w:rPr>
          <w:rFonts w:ascii="Calibri" w:hAnsi="Calibri" w:cs="Calibri"/>
        </w:rPr>
        <w:t xml:space="preserve"> </w:t>
      </w:r>
      <w:r w:rsidR="00740F60" w:rsidRPr="005D7EA0">
        <w:rPr>
          <w:rFonts w:ascii="Calibri" w:hAnsi="Calibri" w:cs="Calibri"/>
        </w:rPr>
        <w:t xml:space="preserve">overall positive culture. </w:t>
      </w:r>
      <w:sdt>
        <w:sdtPr>
          <w:id w:val="-1229074181"/>
          <w:citation/>
        </w:sdtPr>
        <w:sdtEndPr/>
        <w:sdtContent>
          <w:r w:rsidR="00006D09" w:rsidRPr="005D7EA0">
            <w:rPr>
              <w:rFonts w:ascii="Calibri" w:hAnsi="Calibri" w:cs="Calibri"/>
            </w:rPr>
            <w:fldChar w:fldCharType="begin"/>
          </w:r>
          <w:r w:rsidR="00006D09" w:rsidRPr="005D7EA0">
            <w:rPr>
              <w:rFonts w:ascii="Calibri" w:hAnsi="Calibri" w:cs="Calibri"/>
            </w:rPr>
            <w:instrText xml:space="preserve"> CITATION CIP14 \l 2057 </w:instrText>
          </w:r>
          <w:r w:rsidR="00006D09" w:rsidRPr="005D7EA0">
            <w:rPr>
              <w:rFonts w:ascii="Calibri" w:hAnsi="Calibri" w:cs="Calibri"/>
            </w:rPr>
            <w:fldChar w:fldCharType="separate"/>
          </w:r>
          <w:r w:rsidR="00B96B25" w:rsidRPr="00B96B25">
            <w:rPr>
              <w:rFonts w:ascii="Calibri" w:hAnsi="Calibri" w:cs="Calibri"/>
              <w:noProof/>
            </w:rPr>
            <w:t>(Podcast, 02/04/2014)</w:t>
          </w:r>
          <w:r w:rsidR="00006D09" w:rsidRPr="005D7EA0">
            <w:rPr>
              <w:rFonts w:ascii="Calibri" w:hAnsi="Calibri" w:cs="Calibri"/>
            </w:rPr>
            <w:fldChar w:fldCharType="end"/>
          </w:r>
        </w:sdtContent>
      </w:sdt>
      <w:r w:rsidR="005D7EA0">
        <w:br/>
      </w:r>
    </w:p>
    <w:p w14:paraId="2F8404D5" w14:textId="7DA674BA" w:rsidR="00740F60" w:rsidRPr="005D7EA0" w:rsidRDefault="00740F60" w:rsidP="005D7EA0">
      <w:pPr>
        <w:pStyle w:val="ListParagraph"/>
        <w:numPr>
          <w:ilvl w:val="2"/>
          <w:numId w:val="9"/>
        </w:numPr>
        <w:rPr>
          <w:rFonts w:ascii="Calibri" w:hAnsi="Calibri" w:cs="Calibri"/>
        </w:rPr>
      </w:pPr>
      <w:r w:rsidRPr="005D7EA0">
        <w:rPr>
          <w:rFonts w:ascii="Calibri" w:hAnsi="Calibri" w:cs="Calibri"/>
        </w:rPr>
        <w:t>Stakeholders</w:t>
      </w:r>
      <w:r w:rsidR="00EA28FA" w:rsidRPr="005D7EA0">
        <w:rPr>
          <w:rFonts w:ascii="Calibri" w:hAnsi="Calibri" w:cs="Calibri"/>
        </w:rPr>
        <w:t>,</w:t>
      </w:r>
      <w:r w:rsidRPr="005D7EA0">
        <w:rPr>
          <w:rFonts w:ascii="Calibri" w:hAnsi="Calibri" w:cs="Calibri"/>
        </w:rPr>
        <w:t xml:space="preserve"> director</w:t>
      </w:r>
      <w:r w:rsidR="00EA28FA" w:rsidRPr="005D7EA0">
        <w:rPr>
          <w:rFonts w:ascii="Calibri" w:hAnsi="Calibri" w:cs="Calibri"/>
        </w:rPr>
        <w:t>s</w:t>
      </w:r>
      <w:r w:rsidRPr="005D7EA0">
        <w:rPr>
          <w:rFonts w:ascii="Calibri" w:hAnsi="Calibri" w:cs="Calibri"/>
        </w:rPr>
        <w:t xml:space="preserve"> and senior management, would be able to allow new hires and other employees to carry out </w:t>
      </w:r>
      <w:r w:rsidR="00EA28FA" w:rsidRPr="005D7EA0">
        <w:rPr>
          <w:rFonts w:ascii="Calibri" w:hAnsi="Calibri" w:cs="Calibri"/>
        </w:rPr>
        <w:t xml:space="preserve">their job functions without the concern or need to micromanage them. </w:t>
      </w:r>
      <w:r w:rsidR="006800B1" w:rsidRPr="005D7EA0">
        <w:rPr>
          <w:rFonts w:ascii="Calibri" w:hAnsi="Calibri" w:cs="Calibri"/>
        </w:rPr>
        <w:t>Furthermore,</w:t>
      </w:r>
      <w:r w:rsidR="00EA28FA" w:rsidRPr="005D7EA0">
        <w:rPr>
          <w:rFonts w:ascii="Calibri" w:hAnsi="Calibri" w:cs="Calibri"/>
        </w:rPr>
        <w:t xml:space="preserve"> the senior leaders of the business would be able to concentrate on more pressing issues such as supply chain, product development, </w:t>
      </w:r>
      <w:r w:rsidR="00615703" w:rsidRPr="005D7EA0">
        <w:rPr>
          <w:rFonts w:ascii="Calibri" w:hAnsi="Calibri" w:cs="Calibri"/>
        </w:rPr>
        <w:t>a</w:t>
      </w:r>
      <w:r w:rsidR="00EA28FA" w:rsidRPr="005D7EA0">
        <w:rPr>
          <w:rFonts w:ascii="Calibri" w:hAnsi="Calibri" w:cs="Calibri"/>
        </w:rPr>
        <w:t>nd other strategic business decisions</w:t>
      </w:r>
      <w:r w:rsidR="000D4E17" w:rsidRPr="005D7EA0">
        <w:rPr>
          <w:rFonts w:ascii="Calibri" w:hAnsi="Calibri" w:cs="Calibri"/>
        </w:rPr>
        <w:t xml:space="preserve"> and a higher level.</w:t>
      </w:r>
    </w:p>
    <w:p w14:paraId="42C67E8D" w14:textId="3104FCF2" w:rsidR="0079340D" w:rsidRPr="0079340D" w:rsidRDefault="0079340D" w:rsidP="002A78DC">
      <w:pPr>
        <w:rPr>
          <w:rFonts w:ascii="Calibri" w:hAnsi="Calibri" w:cs="Calibri"/>
        </w:rPr>
      </w:pPr>
    </w:p>
    <w:p w14:paraId="7A748C68" w14:textId="643B6CA9" w:rsidR="0079340D" w:rsidRDefault="0079340D" w:rsidP="002A78DC">
      <w:pPr>
        <w:rPr>
          <w:rFonts w:ascii="Calibri" w:hAnsi="Calibri" w:cs="Calibri"/>
          <w:b/>
          <w:bCs/>
        </w:rPr>
      </w:pPr>
    </w:p>
    <w:p w14:paraId="56C48B66" w14:textId="77777777" w:rsidR="0079340D" w:rsidRPr="00FA243C" w:rsidRDefault="0079340D" w:rsidP="002A78DC">
      <w:pPr>
        <w:rPr>
          <w:rFonts w:ascii="Calibri" w:hAnsi="Calibri" w:cs="Calibri"/>
          <w:b/>
          <w:bCs/>
        </w:rPr>
      </w:pPr>
    </w:p>
    <w:p w14:paraId="3B48BEDA" w14:textId="5C819FB2" w:rsidR="0027385B" w:rsidRPr="007823B8" w:rsidRDefault="0027385B">
      <w:pPr>
        <w:rPr>
          <w:rFonts w:ascii="Calibri" w:hAnsi="Calibri" w:cs="Calibri"/>
        </w:rPr>
      </w:pPr>
      <w:r>
        <w:rPr>
          <w:rFonts w:ascii="Calibri" w:hAnsi="Calibri" w:cs="Calibri"/>
          <w:b/>
          <w:bCs/>
        </w:rPr>
        <w:br w:type="page"/>
      </w:r>
    </w:p>
    <w:p w14:paraId="77A92D57" w14:textId="75FB0DAE" w:rsidR="00057BB6" w:rsidRDefault="00AA02CC">
      <w:pPr>
        <w:rPr>
          <w:rFonts w:ascii="Calibri" w:hAnsi="Calibri" w:cs="Calibri"/>
        </w:rPr>
      </w:pPr>
      <w:r>
        <w:rPr>
          <w:rFonts w:ascii="Calibri" w:hAnsi="Calibri" w:cs="Calibri"/>
          <w:b/>
          <w:bCs/>
        </w:rPr>
        <w:lastRenderedPageBreak/>
        <w:t>4.0</w:t>
      </w:r>
      <w:r>
        <w:rPr>
          <w:rFonts w:ascii="Calibri" w:hAnsi="Calibri" w:cs="Calibri"/>
          <w:b/>
          <w:bCs/>
        </w:rPr>
        <w:tab/>
      </w:r>
      <w:r w:rsidR="00C5075C">
        <w:rPr>
          <w:rFonts w:ascii="Calibri" w:hAnsi="Calibri" w:cs="Calibri"/>
          <w:b/>
          <w:bCs/>
        </w:rPr>
        <w:t>Conclusion</w:t>
      </w:r>
      <w:r w:rsidR="002F4610">
        <w:rPr>
          <w:rFonts w:ascii="Calibri" w:hAnsi="Calibri" w:cs="Calibri"/>
          <w:b/>
          <w:bCs/>
        </w:rPr>
        <w:t>s</w:t>
      </w:r>
    </w:p>
    <w:p w14:paraId="057DD9C5" w14:textId="3CC49870" w:rsidR="004F5D24" w:rsidRDefault="004F5D24" w:rsidP="002A78DC">
      <w:pPr>
        <w:rPr>
          <w:rFonts w:ascii="Calibri" w:hAnsi="Calibri" w:cs="Calibri"/>
        </w:rPr>
      </w:pPr>
      <w:r>
        <w:rPr>
          <w:rFonts w:ascii="Calibri" w:hAnsi="Calibri" w:cs="Calibri"/>
        </w:rPr>
        <w:t>Recruitment is conducted in a basic way by many of the senior managers and directors. With</w:t>
      </w:r>
      <w:r w:rsidR="005174FF">
        <w:rPr>
          <w:rFonts w:ascii="Calibri" w:hAnsi="Calibri" w:cs="Calibri"/>
        </w:rPr>
        <w:t xml:space="preserve"> a</w:t>
      </w:r>
      <w:r>
        <w:rPr>
          <w:rFonts w:ascii="Calibri" w:hAnsi="Calibri" w:cs="Calibri"/>
        </w:rPr>
        <w:t xml:space="preserve"> lack</w:t>
      </w:r>
      <w:r w:rsidR="0062401C">
        <w:rPr>
          <w:rFonts w:ascii="Calibri" w:hAnsi="Calibri" w:cs="Calibri"/>
        </w:rPr>
        <w:t xml:space="preserve"> of</w:t>
      </w:r>
      <w:r>
        <w:rPr>
          <w:rFonts w:ascii="Calibri" w:hAnsi="Calibri" w:cs="Calibri"/>
        </w:rPr>
        <w:t xml:space="preserve"> </w:t>
      </w:r>
      <w:r w:rsidR="00A327F8">
        <w:rPr>
          <w:rFonts w:ascii="Calibri" w:hAnsi="Calibri" w:cs="Calibri"/>
        </w:rPr>
        <w:t>forecast, s</w:t>
      </w:r>
      <w:r>
        <w:rPr>
          <w:rFonts w:ascii="Calibri" w:hAnsi="Calibri" w:cs="Calibri"/>
        </w:rPr>
        <w:t>trategy</w:t>
      </w:r>
      <w:r w:rsidR="00A327F8">
        <w:rPr>
          <w:rFonts w:ascii="Calibri" w:hAnsi="Calibri" w:cs="Calibri"/>
        </w:rPr>
        <w:t xml:space="preserve"> and poorly </w:t>
      </w:r>
      <w:r w:rsidR="0062401C">
        <w:rPr>
          <w:rFonts w:ascii="Calibri" w:hAnsi="Calibri" w:cs="Calibri"/>
        </w:rPr>
        <w:t>outlined</w:t>
      </w:r>
      <w:r>
        <w:rPr>
          <w:rFonts w:ascii="Calibri" w:hAnsi="Calibri" w:cs="Calibri"/>
        </w:rPr>
        <w:t xml:space="preserve"> job specifications</w:t>
      </w:r>
      <w:r w:rsidR="00A327F8">
        <w:rPr>
          <w:rFonts w:ascii="Calibri" w:hAnsi="Calibri" w:cs="Calibri"/>
        </w:rPr>
        <w:t xml:space="preserve">, the business is </w:t>
      </w:r>
      <w:r w:rsidR="0062401C">
        <w:rPr>
          <w:rFonts w:ascii="Calibri" w:hAnsi="Calibri" w:cs="Calibri"/>
        </w:rPr>
        <w:t xml:space="preserve">struggling to attract the right </w:t>
      </w:r>
      <w:r w:rsidR="00A327F8">
        <w:rPr>
          <w:rFonts w:ascii="Calibri" w:hAnsi="Calibri" w:cs="Calibri"/>
        </w:rPr>
        <w:t>candidates for the departments that need support.</w:t>
      </w:r>
      <w:r w:rsidR="00834AA5">
        <w:rPr>
          <w:rFonts w:ascii="Calibri" w:hAnsi="Calibri" w:cs="Calibri"/>
        </w:rPr>
        <w:t xml:space="preserve"> The job market appears buoyant with candidates however candidates are now far more critical in what they want of a career, and competitor companies can attract higher calibre people with improved salaries. There is little to no budget in place for advertising </w:t>
      </w:r>
      <w:r w:rsidR="00486F9B">
        <w:rPr>
          <w:rFonts w:ascii="Calibri" w:hAnsi="Calibri" w:cs="Calibri"/>
        </w:rPr>
        <w:t xml:space="preserve">key positions within the business, and marketing of company benefits is non-existent. </w:t>
      </w:r>
    </w:p>
    <w:p w14:paraId="43A37999" w14:textId="1A7EC3F6" w:rsidR="004F5D24" w:rsidRDefault="00BD5BE1" w:rsidP="002A78DC">
      <w:pPr>
        <w:rPr>
          <w:rFonts w:ascii="Calibri" w:hAnsi="Calibri" w:cs="Calibri"/>
        </w:rPr>
      </w:pPr>
      <w:r>
        <w:rPr>
          <w:rFonts w:ascii="Calibri" w:hAnsi="Calibri" w:cs="Calibri"/>
        </w:rPr>
        <w:t>The s</w:t>
      </w:r>
      <w:r w:rsidR="004F5D24">
        <w:rPr>
          <w:rFonts w:ascii="Calibri" w:hAnsi="Calibri" w:cs="Calibri"/>
        </w:rPr>
        <w:t>election</w:t>
      </w:r>
      <w:r>
        <w:rPr>
          <w:rFonts w:ascii="Calibri" w:hAnsi="Calibri" w:cs="Calibri"/>
        </w:rPr>
        <w:t xml:space="preserve"> process</w:t>
      </w:r>
      <w:r w:rsidR="00DC107C">
        <w:rPr>
          <w:rFonts w:ascii="Calibri" w:hAnsi="Calibri" w:cs="Calibri"/>
        </w:rPr>
        <w:t xml:space="preserve"> is </w:t>
      </w:r>
      <w:r w:rsidR="00DF2257">
        <w:rPr>
          <w:rFonts w:ascii="Calibri" w:hAnsi="Calibri" w:cs="Calibri"/>
        </w:rPr>
        <w:t>intertwined</w:t>
      </w:r>
      <w:r w:rsidR="00DC107C">
        <w:rPr>
          <w:rFonts w:ascii="Calibri" w:hAnsi="Calibri" w:cs="Calibri"/>
        </w:rPr>
        <w:t xml:space="preserve"> with a lack of strategy in the recruitment faze.</w:t>
      </w:r>
      <w:r w:rsidR="00DF2257">
        <w:rPr>
          <w:rFonts w:ascii="Calibri" w:hAnsi="Calibri" w:cs="Calibri"/>
        </w:rPr>
        <w:t xml:space="preserve"> Since there is not a </w:t>
      </w:r>
      <w:r w:rsidR="0095060E">
        <w:rPr>
          <w:rFonts w:ascii="Calibri" w:hAnsi="Calibri" w:cs="Calibri"/>
        </w:rPr>
        <w:t>clearly</w:t>
      </w:r>
      <w:r w:rsidR="00DF2257">
        <w:rPr>
          <w:rFonts w:ascii="Calibri" w:hAnsi="Calibri" w:cs="Calibri"/>
        </w:rPr>
        <w:t xml:space="preserve"> defined purpose of what some new positions are meant to be doing</w:t>
      </w:r>
      <w:r w:rsidR="0095060E">
        <w:rPr>
          <w:rFonts w:ascii="Calibri" w:hAnsi="Calibri" w:cs="Calibri"/>
        </w:rPr>
        <w:t>,</w:t>
      </w:r>
      <w:r w:rsidR="00DF2257">
        <w:rPr>
          <w:rFonts w:ascii="Calibri" w:hAnsi="Calibri" w:cs="Calibri"/>
        </w:rPr>
        <w:t xml:space="preserve"> then employees immediately feel alienated. </w:t>
      </w:r>
      <w:r w:rsidR="0095060E">
        <w:rPr>
          <w:rFonts w:ascii="Calibri" w:hAnsi="Calibri" w:cs="Calibri"/>
        </w:rPr>
        <w:t>Because of COVID-19 where remote working became a standard practice, closure of offices made the decisions of staff home locations more difficult. Post pandemic practices</w:t>
      </w:r>
      <w:r w:rsidR="00394AB9">
        <w:rPr>
          <w:rFonts w:ascii="Calibri" w:hAnsi="Calibri" w:cs="Calibri"/>
        </w:rPr>
        <w:t xml:space="preserve">, even with hybrid working, still means that employees who live too far away, are disliking the commute back into the office. </w:t>
      </w:r>
    </w:p>
    <w:p w14:paraId="753A9E9D" w14:textId="67A45C2C" w:rsidR="00683CE0" w:rsidRDefault="004F5D24" w:rsidP="002A78DC">
      <w:pPr>
        <w:rPr>
          <w:rFonts w:ascii="Calibri" w:hAnsi="Calibri" w:cs="Calibri"/>
          <w:b/>
          <w:bCs/>
        </w:rPr>
      </w:pPr>
      <w:r>
        <w:rPr>
          <w:rFonts w:ascii="Calibri" w:hAnsi="Calibri" w:cs="Calibri"/>
        </w:rPr>
        <w:t>Onboarding</w:t>
      </w:r>
      <w:r w:rsidR="00027949">
        <w:rPr>
          <w:rFonts w:ascii="Calibri" w:hAnsi="Calibri" w:cs="Calibri"/>
        </w:rPr>
        <w:t xml:space="preserve"> for the organisation is the most critical area for improvement. Even with recruitment and selection of the right candidate, the onboarding process needs complete review. </w:t>
      </w:r>
      <w:r w:rsidR="00D20C9E">
        <w:rPr>
          <w:rFonts w:ascii="Calibri" w:hAnsi="Calibri" w:cs="Calibri"/>
        </w:rPr>
        <w:t>New starter i</w:t>
      </w:r>
      <w:r w:rsidR="00027949">
        <w:rPr>
          <w:rFonts w:ascii="Calibri" w:hAnsi="Calibri" w:cs="Calibri"/>
        </w:rPr>
        <w:t xml:space="preserve">nduction to the business has </w:t>
      </w:r>
      <w:r w:rsidR="00D20C9E">
        <w:rPr>
          <w:rFonts w:ascii="Calibri" w:hAnsi="Calibri" w:cs="Calibri"/>
        </w:rPr>
        <w:t>been seen as a one-day event. In many businesses this is viewed as continuous development to ensure the employee is best equipped to complete their work.</w:t>
      </w:r>
    </w:p>
    <w:p w14:paraId="1404B2D8" w14:textId="77777777" w:rsidR="00D20C9E" w:rsidRDefault="00D20C9E">
      <w:pPr>
        <w:rPr>
          <w:rFonts w:ascii="Calibri" w:hAnsi="Calibri" w:cs="Calibri"/>
          <w:b/>
          <w:bCs/>
        </w:rPr>
      </w:pPr>
      <w:r>
        <w:rPr>
          <w:rFonts w:ascii="Calibri" w:hAnsi="Calibri" w:cs="Calibri"/>
          <w:b/>
          <w:bCs/>
        </w:rPr>
        <w:br w:type="page"/>
      </w:r>
    </w:p>
    <w:p w14:paraId="5BAEC3EF" w14:textId="30E9CA5A" w:rsidR="00C5075C" w:rsidRDefault="00AA02CC" w:rsidP="00C5075C">
      <w:pPr>
        <w:rPr>
          <w:rFonts w:ascii="Calibri" w:hAnsi="Calibri" w:cs="Calibri"/>
        </w:rPr>
      </w:pPr>
      <w:r>
        <w:rPr>
          <w:rFonts w:ascii="Calibri" w:hAnsi="Calibri" w:cs="Calibri"/>
          <w:b/>
          <w:bCs/>
        </w:rPr>
        <w:lastRenderedPageBreak/>
        <w:t>5.0</w:t>
      </w:r>
      <w:r>
        <w:rPr>
          <w:rFonts w:ascii="Calibri" w:hAnsi="Calibri" w:cs="Calibri"/>
          <w:b/>
          <w:bCs/>
        </w:rPr>
        <w:tab/>
      </w:r>
      <w:r w:rsidR="00C5075C">
        <w:rPr>
          <w:rFonts w:ascii="Calibri" w:hAnsi="Calibri" w:cs="Calibri"/>
          <w:b/>
          <w:bCs/>
        </w:rPr>
        <w:t>Recommendations</w:t>
      </w:r>
    </w:p>
    <w:p w14:paraId="478BA6F0" w14:textId="1A33A4DB" w:rsidR="00F71B23" w:rsidRPr="00337F0B" w:rsidRDefault="00337F0B" w:rsidP="007823B8">
      <w:pPr>
        <w:rPr>
          <w:rFonts w:ascii="Calibri" w:hAnsi="Calibri" w:cs="Calibri"/>
        </w:rPr>
      </w:pPr>
      <w:r w:rsidRPr="00337F0B">
        <w:rPr>
          <w:rFonts w:ascii="Calibri" w:hAnsi="Calibri" w:cs="Calibri"/>
        </w:rPr>
        <w:t>5.1</w:t>
      </w:r>
      <w:r w:rsidRPr="00337F0B">
        <w:rPr>
          <w:rFonts w:ascii="Calibri" w:hAnsi="Calibri" w:cs="Calibri"/>
        </w:rPr>
        <w:tab/>
      </w:r>
      <w:r w:rsidR="00F71B23" w:rsidRPr="00337F0B">
        <w:rPr>
          <w:rFonts w:ascii="Calibri" w:hAnsi="Calibri" w:cs="Calibri"/>
        </w:rPr>
        <w:t>Forecasting</w:t>
      </w:r>
    </w:p>
    <w:p w14:paraId="1E3EBE1B" w14:textId="3A01F88C" w:rsidR="00F71B23" w:rsidRDefault="002C4B0D" w:rsidP="007823B8">
      <w:pPr>
        <w:rPr>
          <w:rFonts w:ascii="Calibri" w:hAnsi="Calibri" w:cs="Calibri"/>
        </w:rPr>
      </w:pPr>
      <w:r>
        <w:rPr>
          <w:rFonts w:ascii="Calibri" w:hAnsi="Calibri" w:cs="Calibri"/>
        </w:rPr>
        <w:t>The HR function should firstly assess the strategy with all appropriate departments. By understanding the specific needs and goals, the HR function can recommend on a course of action to best establish process and order. As part of this process, HR will outline a set of criteria to develop the recruitment process. This includes forecasting, recruitment and selection process, and onboarding. By means of process, hiring managers should firstly ident</w:t>
      </w:r>
      <w:r w:rsidR="002F6DD1">
        <w:rPr>
          <w:rFonts w:ascii="Calibri" w:hAnsi="Calibri" w:cs="Calibri"/>
        </w:rPr>
        <w:t>ify what, when and where they require support. What is the person going to be doing, where are they going to be based internally and externally? When will they</w:t>
      </w:r>
      <w:r w:rsidR="00B60AAE">
        <w:rPr>
          <w:rFonts w:ascii="Calibri" w:hAnsi="Calibri" w:cs="Calibri"/>
        </w:rPr>
        <w:t xml:space="preserve"> be required, part time, full time, temporary period </w:t>
      </w:r>
      <w:proofErr w:type="gramStart"/>
      <w:r w:rsidR="00B60AAE">
        <w:rPr>
          <w:rFonts w:ascii="Calibri" w:hAnsi="Calibri" w:cs="Calibri"/>
        </w:rPr>
        <w:t>etc.</w:t>
      </w:r>
      <w:proofErr w:type="gramEnd"/>
      <w:r w:rsidR="00B60AAE">
        <w:rPr>
          <w:rFonts w:ascii="Calibri" w:hAnsi="Calibri" w:cs="Calibri"/>
        </w:rPr>
        <w:t xml:space="preserve"> The next phase of understanding the business requirements is asking, w</w:t>
      </w:r>
      <w:r w:rsidR="007823B8">
        <w:rPr>
          <w:rFonts w:ascii="Calibri" w:hAnsi="Calibri" w:cs="Calibri"/>
        </w:rPr>
        <w:t>ho do</w:t>
      </w:r>
      <w:r w:rsidR="00B60AAE">
        <w:rPr>
          <w:rFonts w:ascii="Calibri" w:hAnsi="Calibri" w:cs="Calibri"/>
        </w:rPr>
        <w:t xml:space="preserve">es the business </w:t>
      </w:r>
      <w:r w:rsidR="007823B8">
        <w:rPr>
          <w:rFonts w:ascii="Calibri" w:hAnsi="Calibri" w:cs="Calibri"/>
        </w:rPr>
        <w:t>want</w:t>
      </w:r>
      <w:r w:rsidR="00B60AAE">
        <w:rPr>
          <w:rFonts w:ascii="Calibri" w:hAnsi="Calibri" w:cs="Calibri"/>
        </w:rPr>
        <w:t xml:space="preserve">. Does there need to be a cultural fit or a specific </w:t>
      </w:r>
      <w:r w:rsidR="00662D3A">
        <w:rPr>
          <w:rFonts w:ascii="Calibri" w:hAnsi="Calibri" w:cs="Calibri"/>
        </w:rPr>
        <w:t>skillset, what is the budget for recruiting them.</w:t>
      </w:r>
      <w:r w:rsidR="008A215E">
        <w:rPr>
          <w:rFonts w:ascii="Calibri" w:hAnsi="Calibri" w:cs="Calibri"/>
        </w:rPr>
        <w:t xml:space="preserve"> </w:t>
      </w:r>
      <w:r w:rsidR="003F1942">
        <w:rPr>
          <w:rFonts w:ascii="Calibri" w:hAnsi="Calibri" w:cs="Calibri"/>
        </w:rPr>
        <w:br/>
      </w:r>
    </w:p>
    <w:p w14:paraId="4229DB02" w14:textId="2243549D" w:rsidR="00F71B23" w:rsidRPr="00337F0B" w:rsidRDefault="00337F0B" w:rsidP="007823B8">
      <w:pPr>
        <w:rPr>
          <w:rFonts w:ascii="Calibri" w:hAnsi="Calibri" w:cs="Calibri"/>
        </w:rPr>
      </w:pPr>
      <w:r w:rsidRPr="00337F0B">
        <w:rPr>
          <w:rFonts w:ascii="Calibri" w:hAnsi="Calibri" w:cs="Calibri"/>
        </w:rPr>
        <w:t>5.2</w:t>
      </w:r>
      <w:r w:rsidRPr="00337F0B">
        <w:rPr>
          <w:rFonts w:ascii="Calibri" w:hAnsi="Calibri" w:cs="Calibri"/>
        </w:rPr>
        <w:tab/>
      </w:r>
      <w:r w:rsidR="0007426D" w:rsidRPr="00337F0B">
        <w:rPr>
          <w:rFonts w:ascii="Calibri" w:hAnsi="Calibri" w:cs="Calibri"/>
        </w:rPr>
        <w:t>Training and developing processes for recruitment and selection</w:t>
      </w:r>
    </w:p>
    <w:p w14:paraId="622B15F1" w14:textId="4D86F897" w:rsidR="00B60AAE" w:rsidRDefault="008A215E" w:rsidP="007823B8">
      <w:pPr>
        <w:rPr>
          <w:rFonts w:ascii="Calibri" w:hAnsi="Calibri" w:cs="Calibri"/>
        </w:rPr>
      </w:pPr>
      <w:r>
        <w:rPr>
          <w:rFonts w:ascii="Calibri" w:hAnsi="Calibri" w:cs="Calibri"/>
        </w:rPr>
        <w:t>Setting up these processes can initially be time consuming</w:t>
      </w:r>
      <w:r w:rsidR="00FA768E">
        <w:rPr>
          <w:rFonts w:ascii="Calibri" w:hAnsi="Calibri" w:cs="Calibri"/>
        </w:rPr>
        <w:t>. Hiring managers could view the processes as frustrating and cumbersome. The HR function would need to show the senior leadership team that without these processes in place</w:t>
      </w:r>
      <w:r w:rsidR="00AF457E">
        <w:rPr>
          <w:rFonts w:ascii="Calibri" w:hAnsi="Calibri" w:cs="Calibri"/>
        </w:rPr>
        <w:t>,</w:t>
      </w:r>
      <w:r w:rsidR="00FA768E">
        <w:rPr>
          <w:rFonts w:ascii="Calibri" w:hAnsi="Calibri" w:cs="Calibri"/>
        </w:rPr>
        <w:t xml:space="preserve"> then the rest of the execution is likely to fail.</w:t>
      </w:r>
      <w:r w:rsidR="00516B96">
        <w:rPr>
          <w:rFonts w:ascii="Calibri" w:hAnsi="Calibri" w:cs="Calibri"/>
        </w:rPr>
        <w:t xml:space="preserve"> Trainee and grad schemes can work well in SME’s as they can offer well rounded experience to the employee</w:t>
      </w:r>
      <w:r w:rsidR="00AF457E">
        <w:rPr>
          <w:rFonts w:ascii="Calibri" w:hAnsi="Calibri" w:cs="Calibri"/>
        </w:rPr>
        <w:t>,</w:t>
      </w:r>
      <w:r w:rsidR="00516B96">
        <w:rPr>
          <w:rFonts w:ascii="Calibri" w:hAnsi="Calibri" w:cs="Calibri"/>
        </w:rPr>
        <w:t xml:space="preserve"> and a low-cost support to the business. Where the business is trying to scale with limited budgets, new graduates should form part of the consideration as bright new talent can make positive impact quickly. Some hires may </w:t>
      </w:r>
      <w:r w:rsidR="002E0934">
        <w:rPr>
          <w:rFonts w:ascii="Calibri" w:hAnsi="Calibri" w:cs="Calibri"/>
        </w:rPr>
        <w:t>leave;</w:t>
      </w:r>
      <w:r w:rsidR="00516B96">
        <w:rPr>
          <w:rFonts w:ascii="Calibri" w:hAnsi="Calibri" w:cs="Calibri"/>
        </w:rPr>
        <w:t xml:space="preserve"> </w:t>
      </w:r>
      <w:r w:rsidR="001C50CC">
        <w:rPr>
          <w:rFonts w:ascii="Calibri" w:hAnsi="Calibri" w:cs="Calibri"/>
        </w:rPr>
        <w:t>however,</w:t>
      </w:r>
      <w:r w:rsidR="002E0934">
        <w:rPr>
          <w:rFonts w:ascii="Calibri" w:hAnsi="Calibri" w:cs="Calibri"/>
        </w:rPr>
        <w:t xml:space="preserve"> </w:t>
      </w:r>
      <w:r w:rsidR="00516B96">
        <w:rPr>
          <w:rFonts w:ascii="Calibri" w:hAnsi="Calibri" w:cs="Calibri"/>
        </w:rPr>
        <w:t xml:space="preserve">the best </w:t>
      </w:r>
      <w:r w:rsidR="009E3DB3">
        <w:rPr>
          <w:rFonts w:ascii="Calibri" w:hAnsi="Calibri" w:cs="Calibri"/>
        </w:rPr>
        <w:t>talent can be kept on and developed.</w:t>
      </w:r>
    </w:p>
    <w:p w14:paraId="27CAA548" w14:textId="16B71B99" w:rsidR="00C02483" w:rsidRPr="00337F0B" w:rsidRDefault="00662D3A" w:rsidP="00C02483">
      <w:pPr>
        <w:rPr>
          <w:rFonts w:ascii="Calibri" w:hAnsi="Calibri" w:cs="Calibri"/>
        </w:rPr>
      </w:pPr>
      <w:r>
        <w:rPr>
          <w:rFonts w:ascii="Calibri" w:hAnsi="Calibri" w:cs="Calibri"/>
        </w:rPr>
        <w:t>When an exact plan or forecast is established, the recruitment stages can begin.</w:t>
      </w:r>
      <w:r w:rsidR="00FA768E">
        <w:rPr>
          <w:rFonts w:ascii="Calibri" w:hAnsi="Calibri" w:cs="Calibri"/>
        </w:rPr>
        <w:t xml:space="preserve"> T</w:t>
      </w:r>
      <w:r>
        <w:rPr>
          <w:rFonts w:ascii="Calibri" w:hAnsi="Calibri" w:cs="Calibri"/>
        </w:rPr>
        <w:t>he business</w:t>
      </w:r>
      <w:r w:rsidR="00FA768E">
        <w:rPr>
          <w:rFonts w:ascii="Calibri" w:hAnsi="Calibri" w:cs="Calibri"/>
        </w:rPr>
        <w:t xml:space="preserve"> needs to</w:t>
      </w:r>
      <w:r w:rsidR="007823B8">
        <w:rPr>
          <w:rFonts w:ascii="Calibri" w:hAnsi="Calibri" w:cs="Calibri"/>
        </w:rPr>
        <w:t xml:space="preserve"> attract and identify the</w:t>
      </w:r>
      <w:r>
        <w:rPr>
          <w:rFonts w:ascii="Calibri" w:hAnsi="Calibri" w:cs="Calibri"/>
        </w:rPr>
        <w:t xml:space="preserve"> right </w:t>
      </w:r>
      <w:r w:rsidR="003D473F">
        <w:rPr>
          <w:rFonts w:ascii="Calibri" w:hAnsi="Calibri" w:cs="Calibri"/>
        </w:rPr>
        <w:t>people and</w:t>
      </w:r>
      <w:r>
        <w:rPr>
          <w:rFonts w:ascii="Calibri" w:hAnsi="Calibri" w:cs="Calibri"/>
        </w:rPr>
        <w:t xml:space="preserve"> </w:t>
      </w:r>
      <w:r w:rsidR="007823B8">
        <w:rPr>
          <w:rFonts w:ascii="Calibri" w:hAnsi="Calibri" w:cs="Calibri"/>
        </w:rPr>
        <w:t>involv</w:t>
      </w:r>
      <w:r w:rsidR="00FA768E">
        <w:rPr>
          <w:rFonts w:ascii="Calibri" w:hAnsi="Calibri" w:cs="Calibri"/>
        </w:rPr>
        <w:t>e</w:t>
      </w:r>
      <w:r w:rsidR="007823B8">
        <w:rPr>
          <w:rFonts w:ascii="Calibri" w:hAnsi="Calibri" w:cs="Calibri"/>
        </w:rPr>
        <w:t xml:space="preserve"> the</w:t>
      </w:r>
      <w:r w:rsidR="00FA768E">
        <w:rPr>
          <w:rFonts w:ascii="Calibri" w:hAnsi="Calibri" w:cs="Calibri"/>
        </w:rPr>
        <w:t xml:space="preserve"> </w:t>
      </w:r>
      <w:r w:rsidR="003D473F">
        <w:rPr>
          <w:rFonts w:ascii="Calibri" w:hAnsi="Calibri" w:cs="Calibri"/>
        </w:rPr>
        <w:t>best</w:t>
      </w:r>
      <w:r w:rsidR="00FA768E">
        <w:rPr>
          <w:rFonts w:ascii="Calibri" w:hAnsi="Calibri" w:cs="Calibri"/>
        </w:rPr>
        <w:t xml:space="preserve"> employees in the </w:t>
      </w:r>
      <w:r w:rsidR="003D473F">
        <w:rPr>
          <w:rFonts w:ascii="Calibri" w:hAnsi="Calibri" w:cs="Calibri"/>
        </w:rPr>
        <w:t>procedure</w:t>
      </w:r>
      <w:r w:rsidR="00FA768E">
        <w:rPr>
          <w:rFonts w:ascii="Calibri" w:hAnsi="Calibri" w:cs="Calibri"/>
        </w:rPr>
        <w:t xml:space="preserve">. </w:t>
      </w:r>
      <w:r w:rsidR="003D473F">
        <w:rPr>
          <w:rFonts w:ascii="Calibri" w:hAnsi="Calibri" w:cs="Calibri"/>
        </w:rPr>
        <w:t xml:space="preserve">There are many options for </w:t>
      </w:r>
      <w:r w:rsidR="005B7C3B">
        <w:rPr>
          <w:rFonts w:ascii="Calibri" w:hAnsi="Calibri" w:cs="Calibri"/>
        </w:rPr>
        <w:t>recruitment, however</w:t>
      </w:r>
      <w:r w:rsidR="001565E0">
        <w:rPr>
          <w:rFonts w:ascii="Calibri" w:hAnsi="Calibri" w:cs="Calibri"/>
        </w:rPr>
        <w:t xml:space="preserve"> the</w:t>
      </w:r>
      <w:r w:rsidR="005B7C3B">
        <w:rPr>
          <w:rFonts w:ascii="Calibri" w:hAnsi="Calibri" w:cs="Calibri"/>
        </w:rPr>
        <w:t xml:space="preserve"> easiest option and most cost effective</w:t>
      </w:r>
      <w:r w:rsidR="001565E0">
        <w:rPr>
          <w:rFonts w:ascii="Calibri" w:hAnsi="Calibri" w:cs="Calibri"/>
        </w:rPr>
        <w:t>,</w:t>
      </w:r>
      <w:r w:rsidR="005B7C3B">
        <w:rPr>
          <w:rFonts w:ascii="Calibri" w:hAnsi="Calibri" w:cs="Calibri"/>
        </w:rPr>
        <w:t xml:space="preserve"> is that of online recruitment websites</w:t>
      </w:r>
      <w:r w:rsidR="00167FB1">
        <w:rPr>
          <w:rFonts w:ascii="Calibri" w:hAnsi="Calibri" w:cs="Calibri"/>
        </w:rPr>
        <w:t xml:space="preserve"> such as</w:t>
      </w:r>
      <w:r w:rsidR="005B7C3B">
        <w:rPr>
          <w:rFonts w:ascii="Calibri" w:hAnsi="Calibri" w:cs="Calibri"/>
        </w:rPr>
        <w:t>, REED, Glass Door, Linked</w:t>
      </w:r>
      <w:r w:rsidR="00167FB1">
        <w:rPr>
          <w:rFonts w:ascii="Calibri" w:hAnsi="Calibri" w:cs="Calibri"/>
        </w:rPr>
        <w:t>-</w:t>
      </w:r>
      <w:r w:rsidR="005B7C3B">
        <w:rPr>
          <w:rFonts w:ascii="Calibri" w:hAnsi="Calibri" w:cs="Calibri"/>
        </w:rPr>
        <w:t>In</w:t>
      </w:r>
      <w:r w:rsidR="00167FB1">
        <w:rPr>
          <w:rFonts w:ascii="Calibri" w:hAnsi="Calibri" w:cs="Calibri"/>
        </w:rPr>
        <w:t xml:space="preserve"> to name a few. These are cost effective platforms </w:t>
      </w:r>
      <w:r w:rsidR="001565E0">
        <w:rPr>
          <w:rFonts w:ascii="Calibri" w:hAnsi="Calibri" w:cs="Calibri"/>
        </w:rPr>
        <w:t>that can</w:t>
      </w:r>
      <w:r w:rsidR="00167FB1">
        <w:rPr>
          <w:rFonts w:ascii="Calibri" w:hAnsi="Calibri" w:cs="Calibri"/>
        </w:rPr>
        <w:t xml:space="preserve"> establish online </w:t>
      </w:r>
      <w:r w:rsidR="002F0111">
        <w:rPr>
          <w:rFonts w:ascii="Calibri" w:hAnsi="Calibri" w:cs="Calibri"/>
        </w:rPr>
        <w:t>connections and</w:t>
      </w:r>
      <w:r w:rsidR="00167FB1">
        <w:rPr>
          <w:rFonts w:ascii="Calibri" w:hAnsi="Calibri" w:cs="Calibri"/>
        </w:rPr>
        <w:t xml:space="preserve"> de</w:t>
      </w:r>
      <w:r w:rsidR="001565E0">
        <w:rPr>
          <w:rFonts w:ascii="Calibri" w:hAnsi="Calibri" w:cs="Calibri"/>
        </w:rPr>
        <w:t>liver</w:t>
      </w:r>
      <w:r w:rsidR="00167FB1">
        <w:rPr>
          <w:rFonts w:ascii="Calibri" w:hAnsi="Calibri" w:cs="Calibri"/>
        </w:rPr>
        <w:t xml:space="preserve"> corporate communications. As the brand is strong, there is already an online following and presence. This means that organic traffic to the organisations content</w:t>
      </w:r>
      <w:r w:rsidR="002F0111">
        <w:rPr>
          <w:rFonts w:ascii="Calibri" w:hAnsi="Calibri" w:cs="Calibri"/>
        </w:rPr>
        <w:t>,</w:t>
      </w:r>
      <w:r w:rsidR="00167FB1">
        <w:rPr>
          <w:rFonts w:ascii="Calibri" w:hAnsi="Calibri" w:cs="Calibri"/>
        </w:rPr>
        <w:t xml:space="preserve"> will offer immediate impact when advertising vacancies. Hiring managers must complete effective job descriptions to be able to attract top potential talent</w:t>
      </w:r>
      <w:r w:rsidR="002F0111">
        <w:rPr>
          <w:rFonts w:ascii="Calibri" w:hAnsi="Calibri" w:cs="Calibri"/>
        </w:rPr>
        <w:t>,</w:t>
      </w:r>
      <w:r w:rsidR="001565E0">
        <w:rPr>
          <w:rFonts w:ascii="Calibri" w:hAnsi="Calibri" w:cs="Calibri"/>
        </w:rPr>
        <w:t xml:space="preserve"> which will also ensure they are selecting the right pe</w:t>
      </w:r>
      <w:r w:rsidR="002F0111">
        <w:rPr>
          <w:rFonts w:ascii="Calibri" w:hAnsi="Calibri" w:cs="Calibri"/>
        </w:rPr>
        <w:t>ople</w:t>
      </w:r>
      <w:r w:rsidR="001565E0">
        <w:rPr>
          <w:rFonts w:ascii="Calibri" w:hAnsi="Calibri" w:cs="Calibri"/>
        </w:rPr>
        <w:t xml:space="preserve">. Although the online platform style of recruitment can be cost effective and immediate, it does require personnel to be able to spend time interacting with potential candidates. If the resource is available, </w:t>
      </w:r>
      <w:r w:rsidR="00B9011C">
        <w:rPr>
          <w:rFonts w:ascii="Calibri" w:hAnsi="Calibri" w:cs="Calibri"/>
        </w:rPr>
        <w:t>it</w:t>
      </w:r>
      <w:r w:rsidR="001565E0">
        <w:rPr>
          <w:rFonts w:ascii="Calibri" w:hAnsi="Calibri" w:cs="Calibri"/>
        </w:rPr>
        <w:t xml:space="preserve"> will save in recruitment fees who are already using this style of </w:t>
      </w:r>
      <w:r w:rsidR="00B9011C">
        <w:rPr>
          <w:rFonts w:ascii="Calibri" w:hAnsi="Calibri" w:cs="Calibri"/>
        </w:rPr>
        <w:t>practice</w:t>
      </w:r>
      <w:r w:rsidR="001565E0">
        <w:rPr>
          <w:rFonts w:ascii="Calibri" w:hAnsi="Calibri" w:cs="Calibri"/>
        </w:rPr>
        <w:t xml:space="preserve"> themselves. </w:t>
      </w:r>
      <w:r w:rsidR="003F1942">
        <w:rPr>
          <w:rFonts w:ascii="Calibri" w:hAnsi="Calibri" w:cs="Calibri"/>
        </w:rPr>
        <w:br/>
      </w:r>
      <w:r w:rsidR="003F1942">
        <w:rPr>
          <w:rFonts w:ascii="Calibri" w:hAnsi="Calibri" w:cs="Calibri"/>
        </w:rPr>
        <w:br/>
      </w:r>
      <w:r w:rsidR="003F1942">
        <w:rPr>
          <w:rFonts w:ascii="Calibri" w:hAnsi="Calibri" w:cs="Calibri"/>
        </w:rPr>
        <w:br/>
      </w:r>
      <w:r w:rsidR="00337F0B" w:rsidRPr="00337F0B">
        <w:rPr>
          <w:rFonts w:ascii="Calibri" w:hAnsi="Calibri" w:cs="Calibri"/>
        </w:rPr>
        <w:t>5.3</w:t>
      </w:r>
      <w:r w:rsidR="00337F0B" w:rsidRPr="00337F0B">
        <w:rPr>
          <w:rFonts w:ascii="Calibri" w:hAnsi="Calibri" w:cs="Calibri"/>
        </w:rPr>
        <w:tab/>
      </w:r>
      <w:r w:rsidR="00C02483" w:rsidRPr="00337F0B">
        <w:rPr>
          <w:rFonts w:ascii="Calibri" w:hAnsi="Calibri" w:cs="Calibri"/>
        </w:rPr>
        <w:t>Interviews</w:t>
      </w:r>
    </w:p>
    <w:p w14:paraId="31CCCEC7" w14:textId="40C0097D" w:rsidR="00396C8C" w:rsidRPr="00337F0B" w:rsidRDefault="00376289" w:rsidP="007823B8">
      <w:pPr>
        <w:rPr>
          <w:rFonts w:ascii="Calibri" w:hAnsi="Calibri" w:cs="Calibri"/>
        </w:rPr>
      </w:pPr>
      <w:r>
        <w:rPr>
          <w:rFonts w:ascii="Calibri" w:hAnsi="Calibri" w:cs="Calibri"/>
        </w:rPr>
        <w:t>The HR function should identify what training hiring managers should have for conducting successful interviews.</w:t>
      </w:r>
      <w:r w:rsidR="00DA4F9F">
        <w:rPr>
          <w:rFonts w:ascii="Calibri" w:hAnsi="Calibri" w:cs="Calibri"/>
        </w:rPr>
        <w:t xml:space="preserve"> The interviews should be conducted in neutral locations to begin with</w:t>
      </w:r>
      <w:r w:rsidR="005E5F09">
        <w:rPr>
          <w:rFonts w:ascii="Calibri" w:hAnsi="Calibri" w:cs="Calibri"/>
        </w:rPr>
        <w:t xml:space="preserve">, then if successful should be conducted at a corporate location. First interviews should be conducted with the hiring manager and possibly another member of staff but not essential. The second interview should include the hiring manager and another member of staff. This person should also be trained and suitable for interview questioning and observation. Interviews should be </w:t>
      </w:r>
      <w:r w:rsidR="002713F7">
        <w:rPr>
          <w:rFonts w:ascii="Calibri" w:hAnsi="Calibri" w:cs="Calibri"/>
        </w:rPr>
        <w:t>intended</w:t>
      </w:r>
      <w:r w:rsidR="005E5F09">
        <w:rPr>
          <w:rFonts w:ascii="Calibri" w:hAnsi="Calibri" w:cs="Calibri"/>
        </w:rPr>
        <w:t xml:space="preserve"> to </w:t>
      </w:r>
      <w:r w:rsidR="00C02483">
        <w:rPr>
          <w:rFonts w:ascii="Calibri" w:hAnsi="Calibri" w:cs="Calibri"/>
        </w:rPr>
        <w:t xml:space="preserve">gauge candidates on question and response. </w:t>
      </w:r>
      <w:r w:rsidR="002713F7">
        <w:rPr>
          <w:rFonts w:ascii="Calibri" w:hAnsi="Calibri" w:cs="Calibri"/>
        </w:rPr>
        <w:t>C</w:t>
      </w:r>
      <w:r w:rsidR="00C02483">
        <w:rPr>
          <w:rFonts w:ascii="Calibri" w:hAnsi="Calibri" w:cs="Calibri"/>
        </w:rPr>
        <w:t>andidate</w:t>
      </w:r>
      <w:r w:rsidR="002713F7">
        <w:rPr>
          <w:rFonts w:ascii="Calibri" w:hAnsi="Calibri" w:cs="Calibri"/>
        </w:rPr>
        <w:t xml:space="preserve">s must be able </w:t>
      </w:r>
      <w:r w:rsidR="00C02483">
        <w:rPr>
          <w:rFonts w:ascii="Calibri" w:hAnsi="Calibri" w:cs="Calibri"/>
        </w:rPr>
        <w:t>to express themselves around their CV and to expand on their initial application should they ne</w:t>
      </w:r>
      <w:r w:rsidR="002713F7">
        <w:rPr>
          <w:rFonts w:ascii="Calibri" w:hAnsi="Calibri" w:cs="Calibri"/>
        </w:rPr>
        <w:t>e</w:t>
      </w:r>
      <w:r w:rsidR="00C02483">
        <w:rPr>
          <w:rFonts w:ascii="Calibri" w:hAnsi="Calibri" w:cs="Calibri"/>
        </w:rPr>
        <w:t xml:space="preserve">d to. They then can ask further </w:t>
      </w:r>
      <w:r w:rsidR="00C02483">
        <w:rPr>
          <w:rFonts w:ascii="Calibri" w:hAnsi="Calibri" w:cs="Calibri"/>
        </w:rPr>
        <w:lastRenderedPageBreak/>
        <w:t>questions about the role and to gain further understanding of the business’s expectations, remuneration package and other topics such as culture. The interviewer/s should have they’re questions for the for the candidate and answers at the ready.</w:t>
      </w:r>
      <w:r w:rsidR="00652218">
        <w:rPr>
          <w:rFonts w:ascii="Calibri" w:hAnsi="Calibri" w:cs="Calibri"/>
        </w:rPr>
        <w:t xml:space="preserve"> Interview notes should be taken to be able to give feedback to candidates. Information on the interviews should also be correctly stored in case they are interviewed again.</w:t>
      </w:r>
      <w:r w:rsidR="00A10C81">
        <w:rPr>
          <w:rFonts w:ascii="Calibri" w:hAnsi="Calibri" w:cs="Calibri"/>
        </w:rPr>
        <w:t xml:space="preserve"> Although COVID-19 from spring 2022 is presenting improved recommendations for face-to-face interviews over the trend of video. Employers should qualify if at least first interviews are needed to be in person or via video call. In person calls are often much more personal and can give better perspective for both the candidate and employer. </w:t>
      </w:r>
      <w:sdt>
        <w:sdtPr>
          <w:rPr>
            <w:rFonts w:ascii="Calibri" w:hAnsi="Calibri" w:cs="Calibri"/>
          </w:rPr>
          <w:id w:val="1048805380"/>
          <w:citation/>
        </w:sdtPr>
        <w:sdtEndPr/>
        <w:sdtContent>
          <w:r w:rsidR="00A10C81">
            <w:rPr>
              <w:rFonts w:ascii="Calibri" w:hAnsi="Calibri" w:cs="Calibri"/>
            </w:rPr>
            <w:fldChar w:fldCharType="begin"/>
          </w:r>
          <w:r w:rsidR="00A10C81">
            <w:rPr>
              <w:rFonts w:ascii="Calibri" w:hAnsi="Calibri" w:cs="Calibri"/>
            </w:rPr>
            <w:instrText xml:space="preserve"> CITATION CIP20 \l 2057 </w:instrText>
          </w:r>
          <w:r w:rsidR="00A10C81">
            <w:rPr>
              <w:rFonts w:ascii="Calibri" w:hAnsi="Calibri" w:cs="Calibri"/>
            </w:rPr>
            <w:fldChar w:fldCharType="separate"/>
          </w:r>
          <w:r w:rsidR="00A10C81" w:rsidRPr="00A10C81">
            <w:rPr>
              <w:rFonts w:ascii="Calibri" w:hAnsi="Calibri" w:cs="Calibri"/>
              <w:noProof/>
            </w:rPr>
            <w:t>(CIPD, 2020)</w:t>
          </w:r>
          <w:r w:rsidR="00A10C81">
            <w:rPr>
              <w:rFonts w:ascii="Calibri" w:hAnsi="Calibri" w:cs="Calibri"/>
            </w:rPr>
            <w:fldChar w:fldCharType="end"/>
          </w:r>
        </w:sdtContent>
      </w:sdt>
      <w:r w:rsidR="003F1942">
        <w:rPr>
          <w:rFonts w:ascii="Calibri" w:hAnsi="Calibri" w:cs="Calibri"/>
        </w:rPr>
        <w:br/>
      </w:r>
      <w:r w:rsidR="003F1942">
        <w:rPr>
          <w:rFonts w:ascii="Calibri" w:hAnsi="Calibri" w:cs="Calibri"/>
        </w:rPr>
        <w:br/>
      </w:r>
      <w:r w:rsidR="003F1942">
        <w:rPr>
          <w:rFonts w:ascii="Calibri" w:hAnsi="Calibri" w:cs="Calibri"/>
        </w:rPr>
        <w:br/>
      </w:r>
      <w:r w:rsidR="00337F0B" w:rsidRPr="00337F0B">
        <w:rPr>
          <w:rFonts w:ascii="Calibri" w:hAnsi="Calibri" w:cs="Calibri"/>
        </w:rPr>
        <w:t>5.4</w:t>
      </w:r>
      <w:r w:rsidR="00337F0B" w:rsidRPr="00337F0B">
        <w:rPr>
          <w:rFonts w:ascii="Calibri" w:hAnsi="Calibri" w:cs="Calibri"/>
        </w:rPr>
        <w:tab/>
      </w:r>
      <w:r w:rsidR="007823B8" w:rsidRPr="00337F0B">
        <w:rPr>
          <w:rFonts w:ascii="Calibri" w:hAnsi="Calibri" w:cs="Calibri"/>
        </w:rPr>
        <w:t>Methods of selection</w:t>
      </w:r>
    </w:p>
    <w:p w14:paraId="30E0252C" w14:textId="5CC05502" w:rsidR="007823B8" w:rsidRDefault="00396C8C" w:rsidP="007823B8">
      <w:pPr>
        <w:rPr>
          <w:rFonts w:ascii="Calibri" w:hAnsi="Calibri" w:cs="Calibri"/>
        </w:rPr>
      </w:pPr>
      <w:r>
        <w:rPr>
          <w:rFonts w:ascii="Calibri" w:hAnsi="Calibri" w:cs="Calibri"/>
        </w:rPr>
        <w:t>If there is a large response to a role</w:t>
      </w:r>
      <w:r w:rsidR="001C50CC">
        <w:rPr>
          <w:rFonts w:ascii="Calibri" w:hAnsi="Calibri" w:cs="Calibri"/>
        </w:rPr>
        <w:t>,</w:t>
      </w:r>
      <w:r>
        <w:rPr>
          <w:rFonts w:ascii="Calibri" w:hAnsi="Calibri" w:cs="Calibri"/>
        </w:rPr>
        <w:t xml:space="preserve"> or that there may be multiple roles available p</w:t>
      </w:r>
      <w:r w:rsidR="007823B8">
        <w:rPr>
          <w:rFonts w:ascii="Calibri" w:hAnsi="Calibri" w:cs="Calibri"/>
        </w:rPr>
        <w:t xml:space="preserve">sychometric testing is a </w:t>
      </w:r>
      <w:r w:rsidR="007823B8" w:rsidRPr="007856C3">
        <w:rPr>
          <w:rFonts w:ascii="Calibri" w:hAnsi="Calibri" w:cs="Calibri"/>
        </w:rPr>
        <w:t xml:space="preserve">fast and simple </w:t>
      </w:r>
      <w:r w:rsidR="007823B8">
        <w:rPr>
          <w:rFonts w:ascii="Calibri" w:hAnsi="Calibri" w:cs="Calibri"/>
        </w:rPr>
        <w:t>process</w:t>
      </w:r>
      <w:r w:rsidR="007823B8" w:rsidRPr="007856C3">
        <w:rPr>
          <w:rFonts w:ascii="Calibri" w:hAnsi="Calibri" w:cs="Calibri"/>
        </w:rPr>
        <w:t xml:space="preserve"> </w:t>
      </w:r>
      <w:r w:rsidR="007823B8">
        <w:rPr>
          <w:rFonts w:ascii="Calibri" w:hAnsi="Calibri" w:cs="Calibri"/>
        </w:rPr>
        <w:t xml:space="preserve">that quantifies and qualifies </w:t>
      </w:r>
      <w:r w:rsidR="007823B8" w:rsidRPr="007856C3">
        <w:rPr>
          <w:rFonts w:ascii="Calibri" w:hAnsi="Calibri" w:cs="Calibri"/>
        </w:rPr>
        <w:t>situational judgment, personality</w:t>
      </w:r>
      <w:r w:rsidR="007823B8">
        <w:rPr>
          <w:rFonts w:ascii="Calibri" w:hAnsi="Calibri" w:cs="Calibri"/>
        </w:rPr>
        <w:t xml:space="preserve"> and cognitive function. </w:t>
      </w:r>
      <w:r w:rsidR="001C50CC">
        <w:rPr>
          <w:rFonts w:ascii="Calibri" w:hAnsi="Calibri" w:cs="Calibri"/>
        </w:rPr>
        <w:t xml:space="preserve">It’s important to understand whether such a test is even suitable. </w:t>
      </w:r>
      <w:r w:rsidR="007823B8">
        <w:rPr>
          <w:rFonts w:ascii="Calibri" w:hAnsi="Calibri" w:cs="Calibri"/>
        </w:rPr>
        <w:t>Not all tests are the same and therefore the requirements can and should vary. After all</w:t>
      </w:r>
      <w:r>
        <w:rPr>
          <w:rFonts w:ascii="Calibri" w:hAnsi="Calibri" w:cs="Calibri"/>
        </w:rPr>
        <w:t>,</w:t>
      </w:r>
      <w:r w:rsidR="007823B8">
        <w:rPr>
          <w:rFonts w:ascii="Calibri" w:hAnsi="Calibri" w:cs="Calibri"/>
        </w:rPr>
        <w:t xml:space="preserve"> it is subject to bias both in its administration and analysis of results. Further questions continue around this part of selection defining who will assess the value of it, how will the feedback process work and how the storage and access of the results is carried out.</w:t>
      </w:r>
      <w:sdt>
        <w:sdtPr>
          <w:rPr>
            <w:rFonts w:ascii="Calibri" w:hAnsi="Calibri" w:cs="Calibri"/>
          </w:rPr>
          <w:id w:val="-194698889"/>
          <w:citation/>
        </w:sdtPr>
        <w:sdtEndPr/>
        <w:sdtContent>
          <w:r w:rsidR="00665463">
            <w:rPr>
              <w:rFonts w:ascii="Calibri" w:hAnsi="Calibri" w:cs="Calibri"/>
            </w:rPr>
            <w:fldChar w:fldCharType="begin"/>
          </w:r>
          <w:r w:rsidR="00665463">
            <w:rPr>
              <w:rFonts w:ascii="Calibri" w:hAnsi="Calibri" w:cs="Calibri"/>
            </w:rPr>
            <w:instrText xml:space="preserve"> CITATION sov22 \l 2057 </w:instrText>
          </w:r>
          <w:r w:rsidR="00665463">
            <w:rPr>
              <w:rFonts w:ascii="Calibri" w:hAnsi="Calibri" w:cs="Calibri"/>
            </w:rPr>
            <w:fldChar w:fldCharType="separate"/>
          </w:r>
          <w:r w:rsidR="00665463">
            <w:rPr>
              <w:rFonts w:ascii="Calibri" w:hAnsi="Calibri" w:cs="Calibri"/>
              <w:noProof/>
            </w:rPr>
            <w:t xml:space="preserve"> </w:t>
          </w:r>
          <w:r w:rsidR="00665463" w:rsidRPr="00665463">
            <w:rPr>
              <w:rFonts w:ascii="Calibri" w:hAnsi="Calibri" w:cs="Calibri"/>
              <w:noProof/>
            </w:rPr>
            <w:t>(sovassessment.com, 2022)</w:t>
          </w:r>
          <w:r w:rsidR="00665463">
            <w:rPr>
              <w:rFonts w:ascii="Calibri" w:hAnsi="Calibri" w:cs="Calibri"/>
            </w:rPr>
            <w:fldChar w:fldCharType="end"/>
          </w:r>
        </w:sdtContent>
      </w:sdt>
    </w:p>
    <w:p w14:paraId="612B82D5" w14:textId="641F8C71" w:rsidR="007823B8" w:rsidRPr="00337F0B" w:rsidRDefault="007823B8" w:rsidP="007823B8">
      <w:pPr>
        <w:rPr>
          <w:rFonts w:ascii="Calibri" w:hAnsi="Calibri" w:cs="Calibri"/>
        </w:rPr>
      </w:pPr>
      <w:r>
        <w:rPr>
          <w:rFonts w:ascii="Calibri" w:hAnsi="Calibri" w:cs="Calibri"/>
        </w:rPr>
        <w:t xml:space="preserve">Assessment </w:t>
      </w:r>
      <w:r w:rsidR="00D94D47">
        <w:rPr>
          <w:rFonts w:ascii="Calibri" w:hAnsi="Calibri" w:cs="Calibri"/>
        </w:rPr>
        <w:t>centres would only be necessary in large recruitment drives.</w:t>
      </w:r>
      <w:r w:rsidR="001C50CC">
        <w:rPr>
          <w:rFonts w:ascii="Calibri" w:hAnsi="Calibri" w:cs="Calibri"/>
        </w:rPr>
        <w:t xml:space="preserve"> </w:t>
      </w:r>
      <w:r w:rsidR="00D94D47">
        <w:rPr>
          <w:rFonts w:ascii="Calibri" w:hAnsi="Calibri" w:cs="Calibri"/>
        </w:rPr>
        <w:t>A</w:t>
      </w:r>
      <w:r w:rsidR="001C50CC">
        <w:rPr>
          <w:rFonts w:ascii="Calibri" w:hAnsi="Calibri" w:cs="Calibri"/>
        </w:rPr>
        <w:t xml:space="preserve">ssessments in interviews should form part of </w:t>
      </w:r>
      <w:r w:rsidR="00D94D47">
        <w:rPr>
          <w:rFonts w:ascii="Calibri" w:hAnsi="Calibri" w:cs="Calibri"/>
        </w:rPr>
        <w:t>the scoring system to enable selection.</w:t>
      </w:r>
      <w:r w:rsidR="001C50CC">
        <w:rPr>
          <w:rFonts w:ascii="Calibri" w:hAnsi="Calibri" w:cs="Calibri"/>
        </w:rPr>
        <w:t xml:space="preserve"> </w:t>
      </w:r>
      <w:r>
        <w:rPr>
          <w:rFonts w:ascii="Calibri" w:hAnsi="Calibri" w:cs="Calibri"/>
        </w:rPr>
        <w:t xml:space="preserve"> These </w:t>
      </w:r>
      <w:r w:rsidR="00D94D47">
        <w:rPr>
          <w:rFonts w:ascii="Calibri" w:hAnsi="Calibri" w:cs="Calibri"/>
        </w:rPr>
        <w:t>assessments should be</w:t>
      </w:r>
      <w:r>
        <w:rPr>
          <w:rFonts w:ascii="Calibri" w:hAnsi="Calibri" w:cs="Calibri"/>
        </w:rPr>
        <w:t xml:space="preserve"> task based, practical and theoretical </w:t>
      </w:r>
      <w:r w:rsidR="00D94D47">
        <w:rPr>
          <w:rFonts w:ascii="Calibri" w:hAnsi="Calibri" w:cs="Calibri"/>
        </w:rPr>
        <w:t>so that</w:t>
      </w:r>
      <w:r>
        <w:rPr>
          <w:rFonts w:ascii="Calibri" w:hAnsi="Calibri" w:cs="Calibri"/>
        </w:rPr>
        <w:t xml:space="preserve"> candidates can be observed. The tasks must be consistent, fair and applicable to get the best results</w:t>
      </w:r>
      <w:r w:rsidR="00467C08">
        <w:rPr>
          <w:rFonts w:ascii="Calibri" w:hAnsi="Calibri" w:cs="Calibri"/>
        </w:rPr>
        <w:t>.</w:t>
      </w:r>
      <w:r w:rsidR="00C6087B">
        <w:rPr>
          <w:rFonts w:ascii="Calibri" w:hAnsi="Calibri" w:cs="Calibri"/>
        </w:rPr>
        <w:t xml:space="preserve"> Additional assessment with character profile software is also advantages. </w:t>
      </w:r>
      <w:r w:rsidR="00C107F4">
        <w:rPr>
          <w:rFonts w:ascii="Calibri" w:hAnsi="Calibri" w:cs="Calibri"/>
        </w:rPr>
        <w:t xml:space="preserve">Plug ins for websites such </w:t>
      </w:r>
      <w:r w:rsidR="00C107F4" w:rsidRPr="003947B6">
        <w:rPr>
          <w:rFonts w:ascii="Calibri" w:hAnsi="Calibri" w:cs="Calibri"/>
        </w:rPr>
        <w:t xml:space="preserve">as </w:t>
      </w:r>
      <w:r w:rsidR="003947B6">
        <w:rPr>
          <w:rFonts w:ascii="Calibri" w:hAnsi="Calibri" w:cs="Calibri"/>
        </w:rPr>
        <w:t>‘C</w:t>
      </w:r>
      <w:r w:rsidR="003947B6" w:rsidRPr="003947B6">
        <w:rPr>
          <w:rFonts w:ascii="Calibri" w:hAnsi="Calibri" w:cs="Calibri"/>
        </w:rPr>
        <w:t>rystal know</w:t>
      </w:r>
      <w:r w:rsidR="003947B6">
        <w:rPr>
          <w:rFonts w:ascii="Calibri" w:hAnsi="Calibri" w:cs="Calibri"/>
        </w:rPr>
        <w:t>s’</w:t>
      </w:r>
      <w:r w:rsidR="00C107F4" w:rsidRPr="003947B6">
        <w:rPr>
          <w:rFonts w:ascii="Calibri" w:hAnsi="Calibri" w:cs="Calibri"/>
        </w:rPr>
        <w:t xml:space="preserve"> can be used to identify</w:t>
      </w:r>
      <w:r w:rsidR="00C107F4">
        <w:rPr>
          <w:rFonts w:ascii="Calibri" w:hAnsi="Calibri" w:cs="Calibri"/>
        </w:rPr>
        <w:t xml:space="preserve"> strong organisation fits. Bear in mind that this is only as accurate as the self-assessment </w:t>
      </w:r>
      <w:r w:rsidR="00984CC1">
        <w:rPr>
          <w:rFonts w:ascii="Calibri" w:hAnsi="Calibri" w:cs="Calibri"/>
        </w:rPr>
        <w:t>and</w:t>
      </w:r>
      <w:r w:rsidR="00C107F4">
        <w:rPr>
          <w:rFonts w:ascii="Calibri" w:hAnsi="Calibri" w:cs="Calibri"/>
        </w:rPr>
        <w:t xml:space="preserve"> algorithms </w:t>
      </w:r>
      <w:r w:rsidR="00545B22">
        <w:rPr>
          <w:rFonts w:ascii="Calibri" w:hAnsi="Calibri" w:cs="Calibri"/>
        </w:rPr>
        <w:t>could</w:t>
      </w:r>
      <w:r w:rsidR="00C107F4">
        <w:rPr>
          <w:rFonts w:ascii="Calibri" w:hAnsi="Calibri" w:cs="Calibri"/>
        </w:rPr>
        <w:t xml:space="preserve"> be misleading.</w:t>
      </w:r>
      <w:sdt>
        <w:sdtPr>
          <w:rPr>
            <w:rFonts w:ascii="Calibri" w:hAnsi="Calibri" w:cs="Calibri"/>
          </w:rPr>
          <w:id w:val="-1484838934"/>
          <w:citation/>
        </w:sdtPr>
        <w:sdtEndPr/>
        <w:sdtContent>
          <w:r w:rsidR="00C54AEC">
            <w:rPr>
              <w:rFonts w:ascii="Calibri" w:hAnsi="Calibri" w:cs="Calibri"/>
            </w:rPr>
            <w:fldChar w:fldCharType="begin"/>
          </w:r>
          <w:r w:rsidR="00C54AEC">
            <w:rPr>
              <w:rFonts w:ascii="Calibri" w:hAnsi="Calibri" w:cs="Calibri"/>
            </w:rPr>
            <w:instrText xml:space="preserve"> CITATION Cry22 \l 2057 </w:instrText>
          </w:r>
          <w:r w:rsidR="00C54AEC">
            <w:rPr>
              <w:rFonts w:ascii="Calibri" w:hAnsi="Calibri" w:cs="Calibri"/>
            </w:rPr>
            <w:fldChar w:fldCharType="separate"/>
          </w:r>
          <w:r w:rsidR="00B96B25">
            <w:rPr>
              <w:rFonts w:ascii="Calibri" w:hAnsi="Calibri" w:cs="Calibri"/>
              <w:noProof/>
            </w:rPr>
            <w:t xml:space="preserve"> </w:t>
          </w:r>
          <w:r w:rsidR="00B96B25" w:rsidRPr="00B96B25">
            <w:rPr>
              <w:rFonts w:ascii="Calibri" w:hAnsi="Calibri" w:cs="Calibri"/>
              <w:noProof/>
            </w:rPr>
            <w:t>(Crystal Knows, 2022)</w:t>
          </w:r>
          <w:r w:rsidR="00C54AEC">
            <w:rPr>
              <w:rFonts w:ascii="Calibri" w:hAnsi="Calibri" w:cs="Calibri"/>
            </w:rPr>
            <w:fldChar w:fldCharType="end"/>
          </w:r>
        </w:sdtContent>
      </w:sdt>
      <w:r w:rsidR="003F1942">
        <w:rPr>
          <w:rFonts w:ascii="Calibri" w:hAnsi="Calibri" w:cs="Calibri"/>
        </w:rPr>
        <w:br/>
      </w:r>
      <w:r w:rsidR="003F1942">
        <w:rPr>
          <w:rFonts w:ascii="Calibri" w:hAnsi="Calibri" w:cs="Calibri"/>
        </w:rPr>
        <w:br/>
      </w:r>
      <w:r w:rsidR="003F1942">
        <w:rPr>
          <w:rFonts w:ascii="Calibri" w:hAnsi="Calibri" w:cs="Calibri"/>
        </w:rPr>
        <w:br/>
      </w:r>
      <w:r w:rsidR="00337F0B" w:rsidRPr="00337F0B">
        <w:rPr>
          <w:rFonts w:ascii="Calibri" w:hAnsi="Calibri" w:cs="Calibri"/>
        </w:rPr>
        <w:t>5.5</w:t>
      </w:r>
      <w:r w:rsidR="00337F0B" w:rsidRPr="00337F0B">
        <w:rPr>
          <w:rFonts w:ascii="Calibri" w:hAnsi="Calibri" w:cs="Calibri"/>
        </w:rPr>
        <w:tab/>
      </w:r>
      <w:r w:rsidRPr="00337F0B">
        <w:rPr>
          <w:rFonts w:ascii="Calibri" w:hAnsi="Calibri" w:cs="Calibri"/>
        </w:rPr>
        <w:t>Onboarding</w:t>
      </w:r>
    </w:p>
    <w:p w14:paraId="5D471A44" w14:textId="3617A537" w:rsidR="007823B8" w:rsidRDefault="007823B8" w:rsidP="007823B8">
      <w:pPr>
        <w:rPr>
          <w:rFonts w:ascii="Calibri" w:hAnsi="Calibri" w:cs="Calibri"/>
        </w:rPr>
      </w:pPr>
      <w:r>
        <w:rPr>
          <w:rFonts w:ascii="Calibri" w:hAnsi="Calibri" w:cs="Calibri"/>
        </w:rPr>
        <w:t xml:space="preserve">When </w:t>
      </w:r>
      <w:r w:rsidR="00E3397D">
        <w:rPr>
          <w:rFonts w:ascii="Calibri" w:hAnsi="Calibri" w:cs="Calibri"/>
        </w:rPr>
        <w:t>someone</w:t>
      </w:r>
      <w:r>
        <w:rPr>
          <w:rFonts w:ascii="Calibri" w:hAnsi="Calibri" w:cs="Calibri"/>
        </w:rPr>
        <w:t xml:space="preserve"> has decided to accept a new position</w:t>
      </w:r>
      <w:r w:rsidR="00FA466D">
        <w:rPr>
          <w:rFonts w:ascii="Calibri" w:hAnsi="Calibri" w:cs="Calibri"/>
        </w:rPr>
        <w:t>, i</w:t>
      </w:r>
      <w:r>
        <w:rPr>
          <w:rFonts w:ascii="Calibri" w:hAnsi="Calibri" w:cs="Calibri"/>
        </w:rPr>
        <w:t xml:space="preserve">t is important to reassure the candidate </w:t>
      </w:r>
      <w:r w:rsidR="00363787">
        <w:rPr>
          <w:rFonts w:ascii="Calibri" w:hAnsi="Calibri" w:cs="Calibri"/>
        </w:rPr>
        <w:t xml:space="preserve">that they </w:t>
      </w:r>
      <w:r>
        <w:rPr>
          <w:rFonts w:ascii="Calibri" w:hAnsi="Calibri" w:cs="Calibri"/>
        </w:rPr>
        <w:t>ha</w:t>
      </w:r>
      <w:r w:rsidR="00363787">
        <w:rPr>
          <w:rFonts w:ascii="Calibri" w:hAnsi="Calibri" w:cs="Calibri"/>
        </w:rPr>
        <w:t>ve</w:t>
      </w:r>
      <w:r>
        <w:rPr>
          <w:rFonts w:ascii="Calibri" w:hAnsi="Calibri" w:cs="Calibri"/>
        </w:rPr>
        <w:t xml:space="preserve"> made the correct decision by sending them a welcome pack. This can include a letter of welcome, treats, company merchandise and other contents that make that person feel special.</w:t>
      </w:r>
      <w:sdt>
        <w:sdtPr>
          <w:rPr>
            <w:rFonts w:ascii="Calibri" w:hAnsi="Calibri" w:cs="Calibri"/>
          </w:rPr>
          <w:id w:val="-1000280997"/>
          <w:citation/>
        </w:sdtPr>
        <w:sdtEndPr/>
        <w:sdtContent>
          <w:r w:rsidR="00993C7E">
            <w:rPr>
              <w:rFonts w:ascii="Calibri" w:hAnsi="Calibri" w:cs="Calibri"/>
            </w:rPr>
            <w:fldChar w:fldCharType="begin"/>
          </w:r>
          <w:r w:rsidR="00993C7E">
            <w:rPr>
              <w:rFonts w:ascii="Calibri" w:hAnsi="Calibri" w:cs="Calibri"/>
            </w:rPr>
            <w:instrText xml:space="preserve">CITATION htt22 \l 2057 </w:instrText>
          </w:r>
          <w:r w:rsidR="00993C7E">
            <w:rPr>
              <w:rFonts w:ascii="Calibri" w:hAnsi="Calibri" w:cs="Calibri"/>
            </w:rPr>
            <w:fldChar w:fldCharType="separate"/>
          </w:r>
          <w:r w:rsidR="00B96B25">
            <w:rPr>
              <w:rFonts w:ascii="Calibri" w:hAnsi="Calibri" w:cs="Calibri"/>
              <w:noProof/>
            </w:rPr>
            <w:t xml:space="preserve"> </w:t>
          </w:r>
          <w:r w:rsidR="00B96B25" w:rsidRPr="00B96B25">
            <w:rPr>
              <w:rFonts w:ascii="Calibri" w:hAnsi="Calibri" w:cs="Calibri"/>
              <w:noProof/>
            </w:rPr>
            <w:t>(personio.com, 2022)</w:t>
          </w:r>
          <w:r w:rsidR="00993C7E">
            <w:rPr>
              <w:rFonts w:ascii="Calibri" w:hAnsi="Calibri" w:cs="Calibri"/>
            </w:rPr>
            <w:fldChar w:fldCharType="end"/>
          </w:r>
        </w:sdtContent>
      </w:sdt>
    </w:p>
    <w:p w14:paraId="0BC78A55" w14:textId="546C7B7C" w:rsidR="007823B8" w:rsidRDefault="007823B8" w:rsidP="007823B8">
      <w:pPr>
        <w:rPr>
          <w:rFonts w:ascii="Calibri" w:hAnsi="Calibri" w:cs="Calibri"/>
        </w:rPr>
      </w:pPr>
      <w:r>
        <w:rPr>
          <w:rFonts w:ascii="Calibri" w:hAnsi="Calibri" w:cs="Calibri"/>
        </w:rPr>
        <w:t xml:space="preserve">Induction is the next step of the process which ensures the expectations of both the employer and employee are met. The hiring manager </w:t>
      </w:r>
      <w:r w:rsidR="00E3397D">
        <w:rPr>
          <w:rFonts w:ascii="Calibri" w:hAnsi="Calibri" w:cs="Calibri"/>
        </w:rPr>
        <w:t>will</w:t>
      </w:r>
      <w:r>
        <w:rPr>
          <w:rFonts w:ascii="Calibri" w:hAnsi="Calibri" w:cs="Calibri"/>
        </w:rPr>
        <w:t xml:space="preserve"> have a schedule of how to complete the induction by covering procedures and regulations</w:t>
      </w:r>
      <w:r w:rsidR="00E3397D">
        <w:rPr>
          <w:rFonts w:ascii="Calibri" w:hAnsi="Calibri" w:cs="Calibri"/>
        </w:rPr>
        <w:t>, code of conduct and dress code etc.</w:t>
      </w:r>
      <w:r>
        <w:rPr>
          <w:rFonts w:ascii="Calibri" w:hAnsi="Calibri" w:cs="Calibri"/>
        </w:rPr>
        <w:t xml:space="preserve"> The employee may need to supply documentation such as licenses and proof of qualifications</w:t>
      </w:r>
      <w:r w:rsidR="00E3397D">
        <w:rPr>
          <w:rFonts w:ascii="Calibri" w:hAnsi="Calibri" w:cs="Calibri"/>
        </w:rPr>
        <w:t>, these will then be recorded and signed off</w:t>
      </w:r>
      <w:r>
        <w:rPr>
          <w:rFonts w:ascii="Calibri" w:hAnsi="Calibri" w:cs="Calibri"/>
        </w:rPr>
        <w:t>. Furthermore, their bank details are submitted and further policies such as expense processes are outlined. The last part of the induction will include access and mobility. Should the new hire require equipment, vehicles and access to physical and digital services then further induction is given.</w:t>
      </w:r>
      <w:sdt>
        <w:sdtPr>
          <w:rPr>
            <w:rFonts w:ascii="Calibri" w:hAnsi="Calibri" w:cs="Calibri"/>
          </w:rPr>
          <w:id w:val="-121225736"/>
          <w:citation/>
        </w:sdtPr>
        <w:sdtEndPr/>
        <w:sdtContent>
          <w:r w:rsidR="00D566D7">
            <w:rPr>
              <w:rFonts w:ascii="Calibri" w:hAnsi="Calibri" w:cs="Calibri"/>
            </w:rPr>
            <w:fldChar w:fldCharType="begin"/>
          </w:r>
          <w:r w:rsidR="00D566D7">
            <w:rPr>
              <w:rFonts w:ascii="Calibri" w:hAnsi="Calibri" w:cs="Calibri"/>
              <w:lang w:val="en-US"/>
            </w:rPr>
            <w:instrText xml:space="preserve"> CITATION Fre21 \l 1033 </w:instrText>
          </w:r>
          <w:r w:rsidR="00D566D7">
            <w:rPr>
              <w:rFonts w:ascii="Calibri" w:hAnsi="Calibri" w:cs="Calibri"/>
            </w:rPr>
            <w:fldChar w:fldCharType="separate"/>
          </w:r>
          <w:r w:rsidR="00B96B25">
            <w:rPr>
              <w:rFonts w:ascii="Calibri" w:hAnsi="Calibri" w:cs="Calibri"/>
              <w:noProof/>
              <w:lang w:val="en-US"/>
            </w:rPr>
            <w:t xml:space="preserve"> </w:t>
          </w:r>
          <w:r w:rsidR="00B96B25" w:rsidRPr="00B96B25">
            <w:rPr>
              <w:rFonts w:ascii="Calibri" w:hAnsi="Calibri" w:cs="Calibri"/>
              <w:noProof/>
              <w:lang w:val="en-US"/>
            </w:rPr>
            <w:t>(Freshworks.com, 2021)</w:t>
          </w:r>
          <w:r w:rsidR="00D566D7">
            <w:rPr>
              <w:rFonts w:ascii="Calibri" w:hAnsi="Calibri" w:cs="Calibri"/>
            </w:rPr>
            <w:fldChar w:fldCharType="end"/>
          </w:r>
        </w:sdtContent>
      </w:sdt>
    </w:p>
    <w:p w14:paraId="01129A60" w14:textId="117F75FC" w:rsidR="007823B8" w:rsidRDefault="007823B8" w:rsidP="007823B8">
      <w:pPr>
        <w:rPr>
          <w:rFonts w:ascii="Calibri" w:hAnsi="Calibri" w:cs="Calibri"/>
        </w:rPr>
      </w:pPr>
      <w:r>
        <w:rPr>
          <w:rFonts w:ascii="Calibri" w:hAnsi="Calibri" w:cs="Calibri"/>
        </w:rPr>
        <w:t xml:space="preserve">The next stage of onboarding </w:t>
      </w:r>
      <w:r w:rsidR="003947B6">
        <w:rPr>
          <w:rFonts w:ascii="Calibri" w:hAnsi="Calibri" w:cs="Calibri"/>
        </w:rPr>
        <w:t xml:space="preserve">will </w:t>
      </w:r>
      <w:r>
        <w:rPr>
          <w:rFonts w:ascii="Calibri" w:hAnsi="Calibri" w:cs="Calibri"/>
        </w:rPr>
        <w:t>require the hiring manager to outline KPI’s. This defines targets and expectations to be achieved. Along with the KPI’s</w:t>
      </w:r>
      <w:r w:rsidR="00E3397D">
        <w:rPr>
          <w:rFonts w:ascii="Calibri" w:hAnsi="Calibri" w:cs="Calibri"/>
        </w:rPr>
        <w:t>, it should</w:t>
      </w:r>
      <w:r>
        <w:rPr>
          <w:rFonts w:ascii="Calibri" w:hAnsi="Calibri" w:cs="Calibri"/>
        </w:rPr>
        <w:t xml:space="preserve"> include calendar and schedule. This ensures that the employee knows when</w:t>
      </w:r>
      <w:r w:rsidR="00E3397D">
        <w:rPr>
          <w:rFonts w:ascii="Calibri" w:hAnsi="Calibri" w:cs="Calibri"/>
        </w:rPr>
        <w:t xml:space="preserve"> and where they </w:t>
      </w:r>
      <w:r>
        <w:rPr>
          <w:rFonts w:ascii="Calibri" w:hAnsi="Calibri" w:cs="Calibri"/>
        </w:rPr>
        <w:t xml:space="preserve">need to be. </w:t>
      </w:r>
      <w:r w:rsidR="007C2A9C">
        <w:rPr>
          <w:rFonts w:ascii="Calibri" w:hAnsi="Calibri" w:cs="Calibri"/>
        </w:rPr>
        <w:t>U</w:t>
      </w:r>
      <w:r>
        <w:rPr>
          <w:rFonts w:ascii="Calibri" w:hAnsi="Calibri" w:cs="Calibri"/>
        </w:rPr>
        <w:t xml:space="preserve">nderstanding the hierarchical structure, directs the employee to the correct colleague in each department. If applicable, </w:t>
      </w:r>
      <w:r>
        <w:rPr>
          <w:rFonts w:ascii="Calibri" w:hAnsi="Calibri" w:cs="Calibri"/>
        </w:rPr>
        <w:lastRenderedPageBreak/>
        <w:t>communication of the new hire is sent to all relevant members of the company and that person should be added to the correct mailing lists.</w:t>
      </w:r>
      <w:sdt>
        <w:sdtPr>
          <w:rPr>
            <w:rFonts w:ascii="Calibri" w:hAnsi="Calibri" w:cs="Calibri"/>
          </w:rPr>
          <w:id w:val="219714120"/>
          <w:citation/>
        </w:sdtPr>
        <w:sdtEndPr/>
        <w:sdtContent>
          <w:r w:rsidR="00B96B25">
            <w:rPr>
              <w:rFonts w:ascii="Calibri" w:hAnsi="Calibri" w:cs="Calibri"/>
            </w:rPr>
            <w:fldChar w:fldCharType="begin"/>
          </w:r>
          <w:r w:rsidR="00B96B25">
            <w:rPr>
              <w:rFonts w:ascii="Calibri" w:hAnsi="Calibri" w:cs="Calibri"/>
            </w:rPr>
            <w:instrText xml:space="preserve">CITATION Bam22 \l 2057 </w:instrText>
          </w:r>
          <w:r w:rsidR="00B96B25">
            <w:rPr>
              <w:rFonts w:ascii="Calibri" w:hAnsi="Calibri" w:cs="Calibri"/>
            </w:rPr>
            <w:fldChar w:fldCharType="separate"/>
          </w:r>
          <w:r w:rsidR="00B96B25">
            <w:rPr>
              <w:rFonts w:ascii="Calibri" w:hAnsi="Calibri" w:cs="Calibri"/>
              <w:noProof/>
            </w:rPr>
            <w:t xml:space="preserve"> </w:t>
          </w:r>
          <w:r w:rsidR="00B96B25" w:rsidRPr="00B96B25">
            <w:rPr>
              <w:rFonts w:ascii="Calibri" w:hAnsi="Calibri" w:cs="Calibri"/>
              <w:noProof/>
            </w:rPr>
            <w:t>(Bamboo HR, 2022)</w:t>
          </w:r>
          <w:r w:rsidR="00B96B25">
            <w:rPr>
              <w:rFonts w:ascii="Calibri" w:hAnsi="Calibri" w:cs="Calibri"/>
            </w:rPr>
            <w:fldChar w:fldCharType="end"/>
          </w:r>
        </w:sdtContent>
      </w:sdt>
    </w:p>
    <w:p w14:paraId="41B910E5" w14:textId="0F37EDF7" w:rsidR="007823B8" w:rsidRDefault="007823B8" w:rsidP="007823B8">
      <w:pPr>
        <w:rPr>
          <w:rFonts w:ascii="Calibri" w:hAnsi="Calibri" w:cs="Calibri"/>
        </w:rPr>
      </w:pPr>
      <w:r>
        <w:rPr>
          <w:rFonts w:ascii="Calibri" w:hAnsi="Calibri" w:cs="Calibri"/>
        </w:rPr>
        <w:t xml:space="preserve">Training should </w:t>
      </w:r>
      <w:r w:rsidR="007C2A9C">
        <w:rPr>
          <w:rFonts w:ascii="Calibri" w:hAnsi="Calibri" w:cs="Calibri"/>
        </w:rPr>
        <w:t>not just be part of the induction but a continuous onboarding process. It</w:t>
      </w:r>
      <w:r>
        <w:rPr>
          <w:rFonts w:ascii="Calibri" w:hAnsi="Calibri" w:cs="Calibri"/>
        </w:rPr>
        <w:t xml:space="preserve"> ensures that the employee is maximising their potential and can carry out their work safely and effectively.</w:t>
      </w:r>
      <w:sdt>
        <w:sdtPr>
          <w:rPr>
            <w:rFonts w:ascii="Calibri" w:hAnsi="Calibri" w:cs="Calibri"/>
          </w:rPr>
          <w:id w:val="-841467564"/>
          <w:citation/>
        </w:sdtPr>
        <w:sdtEndPr/>
        <w:sdtContent>
          <w:r w:rsidR="00D566D7">
            <w:rPr>
              <w:rFonts w:ascii="Calibri" w:hAnsi="Calibri" w:cs="Calibri"/>
            </w:rPr>
            <w:fldChar w:fldCharType="begin"/>
          </w:r>
          <w:r w:rsidR="00D566D7">
            <w:rPr>
              <w:rFonts w:ascii="Calibri" w:hAnsi="Calibri" w:cs="Calibri"/>
              <w:lang w:val="en-US"/>
            </w:rPr>
            <w:instrText xml:space="preserve"> CITATION CIP15 \l 1033 </w:instrText>
          </w:r>
          <w:r w:rsidR="00D566D7">
            <w:rPr>
              <w:rFonts w:ascii="Calibri" w:hAnsi="Calibri" w:cs="Calibri"/>
            </w:rPr>
            <w:fldChar w:fldCharType="separate"/>
          </w:r>
          <w:r w:rsidR="00B96B25">
            <w:rPr>
              <w:rFonts w:ascii="Calibri" w:hAnsi="Calibri" w:cs="Calibri"/>
              <w:noProof/>
              <w:lang w:val="en-US"/>
            </w:rPr>
            <w:t xml:space="preserve"> </w:t>
          </w:r>
          <w:r w:rsidR="00B96B25" w:rsidRPr="00B96B25">
            <w:rPr>
              <w:rFonts w:ascii="Calibri" w:hAnsi="Calibri" w:cs="Calibri"/>
              <w:noProof/>
              <w:lang w:val="en-US"/>
            </w:rPr>
            <w:t>(CIPD.co.uk, 2015)</w:t>
          </w:r>
          <w:r w:rsidR="00D566D7">
            <w:rPr>
              <w:rFonts w:ascii="Calibri" w:hAnsi="Calibri" w:cs="Calibri"/>
            </w:rPr>
            <w:fldChar w:fldCharType="end"/>
          </w:r>
        </w:sdtContent>
      </w:sdt>
    </w:p>
    <w:p w14:paraId="73C9E79F" w14:textId="5C430E5D" w:rsidR="007823B8" w:rsidRDefault="007823B8" w:rsidP="007823B8">
      <w:pPr>
        <w:rPr>
          <w:rFonts w:ascii="Calibri" w:hAnsi="Calibri" w:cs="Calibri"/>
        </w:rPr>
      </w:pPr>
      <w:r>
        <w:rPr>
          <w:rFonts w:ascii="Calibri" w:hAnsi="Calibri" w:cs="Calibri"/>
        </w:rPr>
        <w:t>Values and culture are one of the most difficult areas of onboarding to explain and understand. There are many social groups within organisations that can revolve around many dynamics such as belief, sport, health, entertainment, fashion, intellect, and technology to name a few. Although the understanding of culture is very important to the success of building strong relationships, this awareness may take multiple interactions with colleagues over time.  Once understood, relationships can grow, and the synergy between colleagues increases productivity and high-quality output.</w:t>
      </w:r>
      <w:sdt>
        <w:sdtPr>
          <w:rPr>
            <w:rFonts w:ascii="Calibri" w:hAnsi="Calibri" w:cs="Calibri"/>
          </w:rPr>
          <w:id w:val="-1548293933"/>
          <w:citation/>
        </w:sdtPr>
        <w:sdtEndPr/>
        <w:sdtContent>
          <w:r w:rsidR="00867CA1">
            <w:rPr>
              <w:rFonts w:ascii="Calibri" w:hAnsi="Calibri" w:cs="Calibri"/>
            </w:rPr>
            <w:fldChar w:fldCharType="begin"/>
          </w:r>
          <w:r w:rsidR="00867CA1">
            <w:rPr>
              <w:rFonts w:ascii="Calibri" w:hAnsi="Calibri" w:cs="Calibri"/>
            </w:rPr>
            <w:instrText xml:space="preserve"> CITATION CIP15 \l 2057 </w:instrText>
          </w:r>
          <w:r w:rsidR="00867CA1">
            <w:rPr>
              <w:rFonts w:ascii="Calibri" w:hAnsi="Calibri" w:cs="Calibri"/>
            </w:rPr>
            <w:fldChar w:fldCharType="separate"/>
          </w:r>
          <w:r w:rsidR="00B96B25">
            <w:rPr>
              <w:rFonts w:ascii="Calibri" w:hAnsi="Calibri" w:cs="Calibri"/>
              <w:noProof/>
            </w:rPr>
            <w:t xml:space="preserve"> </w:t>
          </w:r>
          <w:r w:rsidR="00B96B25" w:rsidRPr="00B96B25">
            <w:rPr>
              <w:rFonts w:ascii="Calibri" w:hAnsi="Calibri" w:cs="Calibri"/>
              <w:noProof/>
            </w:rPr>
            <w:t>(CIPD.co.uk, 2015)</w:t>
          </w:r>
          <w:r w:rsidR="00867CA1">
            <w:rPr>
              <w:rFonts w:ascii="Calibri" w:hAnsi="Calibri" w:cs="Calibri"/>
            </w:rPr>
            <w:fldChar w:fldCharType="end"/>
          </w:r>
        </w:sdtContent>
      </w:sdt>
    </w:p>
    <w:p w14:paraId="5127575F" w14:textId="77777777" w:rsidR="009D3204" w:rsidRDefault="009D3204">
      <w:pPr>
        <w:rPr>
          <w:rFonts w:ascii="Calibri" w:hAnsi="Calibri" w:cs="Calibri"/>
          <w:b/>
          <w:bCs/>
        </w:rPr>
      </w:pPr>
      <w:r>
        <w:rPr>
          <w:rFonts w:ascii="Calibri" w:hAnsi="Calibri" w:cs="Calibri"/>
          <w:b/>
          <w:bCs/>
        </w:rPr>
        <w:br w:type="page"/>
      </w:r>
    </w:p>
    <w:p w14:paraId="1D2B4CB6" w14:textId="436D3F6F" w:rsidR="0085492F" w:rsidRDefault="0085492F" w:rsidP="0085492F">
      <w:pPr>
        <w:rPr>
          <w:rFonts w:ascii="Calibri" w:hAnsi="Calibri" w:cs="Calibri"/>
        </w:rPr>
      </w:pPr>
      <w:r>
        <w:rPr>
          <w:rFonts w:ascii="Calibri" w:hAnsi="Calibri" w:cs="Calibri"/>
          <w:b/>
          <w:bCs/>
        </w:rPr>
        <w:lastRenderedPageBreak/>
        <w:t>6.0</w:t>
      </w:r>
      <w:r>
        <w:rPr>
          <w:rFonts w:ascii="Calibri" w:hAnsi="Calibri" w:cs="Calibri"/>
          <w:b/>
          <w:bCs/>
        </w:rPr>
        <w:tab/>
        <w:t>Bibliography</w:t>
      </w:r>
    </w:p>
    <w:sdt>
      <w:sdtPr>
        <w:rPr>
          <w:rFonts w:asciiTheme="minorHAnsi" w:eastAsiaTheme="minorHAnsi" w:hAnsiTheme="minorHAnsi" w:cstheme="minorBidi"/>
          <w:color w:val="auto"/>
          <w:sz w:val="22"/>
          <w:szCs w:val="22"/>
          <w:lang w:val="en-GB"/>
        </w:rPr>
        <w:id w:val="1783070779"/>
        <w:docPartObj>
          <w:docPartGallery w:val="Bibliographies"/>
          <w:docPartUnique/>
        </w:docPartObj>
      </w:sdtPr>
      <w:sdtEndPr/>
      <w:sdtContent>
        <w:p w14:paraId="4F64FB4F" w14:textId="2EA3CA6B" w:rsidR="00A548AB" w:rsidRDefault="00A548AB">
          <w:pPr>
            <w:pStyle w:val="Heading1"/>
          </w:pPr>
        </w:p>
        <w:sdt>
          <w:sdtPr>
            <w:id w:val="111145805"/>
            <w:bibliography/>
          </w:sdtPr>
          <w:sdtEndPr/>
          <w:sdtContent>
            <w:p w14:paraId="6D582E8C" w14:textId="77777777" w:rsidR="00B96B25" w:rsidRDefault="00A548AB" w:rsidP="00B96B25">
              <w:pPr>
                <w:pStyle w:val="Bibliography"/>
                <w:rPr>
                  <w:noProof/>
                  <w:sz w:val="24"/>
                  <w:szCs w:val="24"/>
                </w:rPr>
              </w:pPr>
              <w:r>
                <w:fldChar w:fldCharType="begin"/>
              </w:r>
              <w:r>
                <w:instrText xml:space="preserve"> BIBLIOGRAPHY </w:instrText>
              </w:r>
              <w:r>
                <w:fldChar w:fldCharType="separate"/>
              </w:r>
              <w:r w:rsidR="00B96B25">
                <w:rPr>
                  <w:noProof/>
                </w:rPr>
                <w:t xml:space="preserve">Bamboo HR, 2022. </w:t>
              </w:r>
              <w:r w:rsidR="00B96B25">
                <w:rPr>
                  <w:i/>
                  <w:iCs/>
                  <w:noProof/>
                </w:rPr>
                <w:t xml:space="preserve">BambooHR.com. </w:t>
              </w:r>
              <w:r w:rsidR="00B96B25">
                <w:rPr>
                  <w:noProof/>
                </w:rPr>
                <w:t xml:space="preserve">[Online] </w:t>
              </w:r>
              <w:r w:rsidR="00B96B25">
                <w:rPr>
                  <w:noProof/>
                </w:rPr>
                <w:br/>
                <w:t xml:space="preserve">Available at: </w:t>
              </w:r>
              <w:r w:rsidR="00B96B25">
                <w:rPr>
                  <w:noProof/>
                  <w:u w:val="single"/>
                </w:rPr>
                <w:t>https://www.bamboohr.com/blog/measure-onboarding-effectiveness/</w:t>
              </w:r>
              <w:r w:rsidR="00B96B25">
                <w:rPr>
                  <w:noProof/>
                </w:rPr>
                <w:br/>
                <w:t>[Accessed 05 March 2022].</w:t>
              </w:r>
            </w:p>
            <w:p w14:paraId="6AFEAA77" w14:textId="77777777" w:rsidR="00B96B25" w:rsidRDefault="00B96B25" w:rsidP="00B96B25">
              <w:pPr>
                <w:pStyle w:val="Bibliography"/>
                <w:rPr>
                  <w:noProof/>
                </w:rPr>
              </w:pPr>
              <w:r>
                <w:rPr>
                  <w:noProof/>
                </w:rPr>
                <w:t xml:space="preserve">Barbara Bowes, 2020. </w:t>
              </w:r>
              <w:r>
                <w:rPr>
                  <w:i/>
                  <w:iCs/>
                  <w:noProof/>
                </w:rPr>
                <w:t xml:space="preserve">Legacybowes.com. </w:t>
              </w:r>
              <w:r>
                <w:rPr>
                  <w:noProof/>
                </w:rPr>
                <w:t xml:space="preserve">[Online] </w:t>
              </w:r>
              <w:r>
                <w:rPr>
                  <w:noProof/>
                </w:rPr>
                <w:br/>
                <w:t xml:space="preserve">Available at: </w:t>
              </w:r>
              <w:r>
                <w:rPr>
                  <w:noProof/>
                  <w:u w:val="single"/>
                </w:rPr>
                <w:t>https://www.legacybowes.com/tools/articles/a-competitive-employee-market-compels-companies-to-manage-high-turnover</w:t>
              </w:r>
              <w:r>
                <w:rPr>
                  <w:noProof/>
                </w:rPr>
                <w:br/>
                <w:t>[Accessed 21 March 2022].</w:t>
              </w:r>
            </w:p>
            <w:p w14:paraId="46DE8FF1" w14:textId="77777777" w:rsidR="00B96B25" w:rsidRDefault="00B96B25" w:rsidP="00B96B25">
              <w:pPr>
                <w:pStyle w:val="Bibliography"/>
                <w:rPr>
                  <w:noProof/>
                </w:rPr>
              </w:pPr>
              <w:r>
                <w:rPr>
                  <w:noProof/>
                </w:rPr>
                <w:t xml:space="preserve">Christian, A., 2022. </w:t>
              </w:r>
              <w:r>
                <w:rPr>
                  <w:i/>
                  <w:iCs/>
                  <w:noProof/>
                </w:rPr>
                <w:t xml:space="preserve">bbc.com. </w:t>
              </w:r>
              <w:r>
                <w:rPr>
                  <w:noProof/>
                </w:rPr>
                <w:t xml:space="preserve">[Online] </w:t>
              </w:r>
              <w:r>
                <w:rPr>
                  <w:noProof/>
                </w:rPr>
                <w:br/>
                <w:t xml:space="preserve">Available at: </w:t>
              </w:r>
              <w:r>
                <w:rPr>
                  <w:noProof/>
                  <w:u w:val="single"/>
                </w:rPr>
                <w:t>https://www.bbc.com/worklife/article/20220113-why-a-wide-scale-return-to-the-office-is-a-myth</w:t>
              </w:r>
              <w:r>
                <w:rPr>
                  <w:noProof/>
                </w:rPr>
                <w:br/>
                <w:t>[Accessed 22 March 2022].</w:t>
              </w:r>
            </w:p>
            <w:p w14:paraId="6344DC00" w14:textId="77777777" w:rsidR="00B96B25" w:rsidRDefault="00B96B25" w:rsidP="00B96B25">
              <w:pPr>
                <w:pStyle w:val="Bibliography"/>
                <w:rPr>
                  <w:noProof/>
                </w:rPr>
              </w:pPr>
              <w:r>
                <w:rPr>
                  <w:noProof/>
                </w:rPr>
                <w:t xml:space="preserve">CIPD.co.uk, 2015. </w:t>
              </w:r>
              <w:r>
                <w:rPr>
                  <w:i/>
                  <w:iCs/>
                  <w:noProof/>
                </w:rPr>
                <w:t xml:space="preserve">Podcast 102: Recruitment in SMEs. </w:t>
              </w:r>
              <w:r>
                <w:rPr>
                  <w:noProof/>
                </w:rPr>
                <w:t>[Sound Recording] (Sond Cloud).</w:t>
              </w:r>
            </w:p>
            <w:p w14:paraId="63B8E8D4" w14:textId="77777777" w:rsidR="00B96B25" w:rsidRDefault="00B96B25" w:rsidP="00B96B25">
              <w:pPr>
                <w:pStyle w:val="Bibliography"/>
                <w:rPr>
                  <w:noProof/>
                </w:rPr>
              </w:pPr>
              <w:r>
                <w:rPr>
                  <w:noProof/>
                </w:rPr>
                <w:t xml:space="preserve">CIPD, 2021. </w:t>
              </w:r>
              <w:r>
                <w:rPr>
                  <w:i/>
                  <w:iCs/>
                  <w:noProof/>
                </w:rPr>
                <w:t xml:space="preserve">CIPD.co.uk. </w:t>
              </w:r>
              <w:r>
                <w:rPr>
                  <w:noProof/>
                </w:rPr>
                <w:t xml:space="preserve">[Online] </w:t>
              </w:r>
              <w:r>
                <w:rPr>
                  <w:noProof/>
                </w:rPr>
                <w:br/>
                <w:t xml:space="preserve">Available at: </w:t>
              </w:r>
              <w:r>
                <w:rPr>
                  <w:noProof/>
                  <w:u w:val="single"/>
                </w:rPr>
                <w:t>https://www.cipd.co.uk/news-views/cipd-voice/Issue-33/great-resignation-fact-fiction</w:t>
              </w:r>
              <w:r>
                <w:rPr>
                  <w:noProof/>
                </w:rPr>
                <w:br/>
                <w:t>[Accessed 16 March 2022].</w:t>
              </w:r>
            </w:p>
            <w:p w14:paraId="47C8FE62" w14:textId="77777777" w:rsidR="00B96B25" w:rsidRDefault="00B96B25" w:rsidP="00B96B25">
              <w:pPr>
                <w:pStyle w:val="Bibliography"/>
                <w:rPr>
                  <w:noProof/>
                </w:rPr>
              </w:pPr>
              <w:r>
                <w:rPr>
                  <w:noProof/>
                </w:rPr>
                <w:t xml:space="preserve">Crystal Knows, 2022. </w:t>
              </w:r>
              <w:r>
                <w:rPr>
                  <w:i/>
                  <w:iCs/>
                  <w:noProof/>
                </w:rPr>
                <w:t xml:space="preserve">crystalknows.com/. </w:t>
              </w:r>
              <w:r>
                <w:rPr>
                  <w:noProof/>
                </w:rPr>
                <w:t xml:space="preserve">[Online] </w:t>
              </w:r>
              <w:r>
                <w:rPr>
                  <w:noProof/>
                </w:rPr>
                <w:br/>
                <w:t xml:space="preserve">Available at: </w:t>
              </w:r>
              <w:r>
                <w:rPr>
                  <w:noProof/>
                  <w:u w:val="single"/>
                </w:rPr>
                <w:t>https://www.crystalknows.com/</w:t>
              </w:r>
              <w:r>
                <w:rPr>
                  <w:noProof/>
                </w:rPr>
                <w:br/>
                <w:t>[Accessed 19 February 2022].</w:t>
              </w:r>
            </w:p>
            <w:p w14:paraId="04D3C8A0" w14:textId="77777777" w:rsidR="00B96B25" w:rsidRDefault="00B96B25" w:rsidP="00B96B25">
              <w:pPr>
                <w:pStyle w:val="Bibliography"/>
                <w:rPr>
                  <w:noProof/>
                </w:rPr>
              </w:pPr>
              <w:r>
                <w:rPr>
                  <w:noProof/>
                </w:rPr>
                <w:t xml:space="preserve">Deep Patel, 2017. </w:t>
              </w:r>
              <w:r>
                <w:rPr>
                  <w:i/>
                  <w:iCs/>
                  <w:noProof/>
                </w:rPr>
                <w:t xml:space="preserve">Forbes.com. </w:t>
              </w:r>
              <w:r>
                <w:rPr>
                  <w:noProof/>
                </w:rPr>
                <w:t xml:space="preserve">[Online] </w:t>
              </w:r>
              <w:r>
                <w:rPr>
                  <w:noProof/>
                </w:rPr>
                <w:br/>
                <w:t xml:space="preserve">Available at: </w:t>
              </w:r>
              <w:r>
                <w:rPr>
                  <w:noProof/>
                  <w:u w:val="single"/>
                </w:rPr>
                <w:t>https://www.forbes.com/sites/deeppatel/2017/07/17/the-pros-and-cons-of-outsourcing-and-the-effect-on-company-culture/?sh=7ac10412562d</w:t>
              </w:r>
              <w:r>
                <w:rPr>
                  <w:noProof/>
                </w:rPr>
                <w:br/>
                <w:t>[Accessed 03 March 2022].</w:t>
              </w:r>
            </w:p>
            <w:p w14:paraId="4BC45F7E" w14:textId="77777777" w:rsidR="00B96B25" w:rsidRDefault="00B96B25" w:rsidP="00B96B25">
              <w:pPr>
                <w:pStyle w:val="Bibliography"/>
                <w:rPr>
                  <w:noProof/>
                </w:rPr>
              </w:pPr>
              <w:r>
                <w:rPr>
                  <w:noProof/>
                </w:rPr>
                <w:t xml:space="preserve">Dr Eric George, 2022. </w:t>
              </w:r>
              <w:r>
                <w:rPr>
                  <w:i/>
                  <w:iCs/>
                  <w:noProof/>
                </w:rPr>
                <w:t xml:space="preserve">forbes.com. </w:t>
              </w:r>
              <w:r>
                <w:rPr>
                  <w:noProof/>
                </w:rPr>
                <w:t xml:space="preserve">[Online] </w:t>
              </w:r>
              <w:r>
                <w:rPr>
                  <w:noProof/>
                </w:rPr>
                <w:br/>
                <w:t xml:space="preserve">Available at: </w:t>
              </w:r>
              <w:r>
                <w:rPr>
                  <w:noProof/>
                  <w:u w:val="single"/>
                </w:rPr>
                <w:t>https://www.forbes.com/sites/forbesbusinesscouncil/2020/04/16/why-rapid-growth-kills-small-businesses/?sh=40066c8419a9</w:t>
              </w:r>
              <w:r>
                <w:rPr>
                  <w:noProof/>
                </w:rPr>
                <w:br/>
                <w:t>[Accessed 02 March 2022].</w:t>
              </w:r>
            </w:p>
            <w:p w14:paraId="4790358C" w14:textId="77777777" w:rsidR="00B96B25" w:rsidRDefault="00B96B25" w:rsidP="00B96B25">
              <w:pPr>
                <w:pStyle w:val="Bibliography"/>
                <w:rPr>
                  <w:noProof/>
                </w:rPr>
              </w:pPr>
              <w:r>
                <w:rPr>
                  <w:noProof/>
                </w:rPr>
                <w:t xml:space="preserve">Freshworks.com, 2021. </w:t>
              </w:r>
              <w:r>
                <w:rPr>
                  <w:i/>
                  <w:iCs/>
                  <w:noProof/>
                </w:rPr>
                <w:t xml:space="preserve">freshworks.com. </w:t>
              </w:r>
              <w:r>
                <w:rPr>
                  <w:noProof/>
                </w:rPr>
                <w:t xml:space="preserve">[Online] </w:t>
              </w:r>
              <w:r>
                <w:rPr>
                  <w:noProof/>
                </w:rPr>
                <w:br/>
                <w:t xml:space="preserve">Available at: </w:t>
              </w:r>
              <w:r>
                <w:rPr>
                  <w:noProof/>
                  <w:u w:val="single"/>
                </w:rPr>
                <w:t>https://www.freshworks.com/hrms/employee-onboarding/employee-onboarding-plan/?tactic_id=5111146&amp;utm_source=Google-Adwords&amp;utm_medium=FTeam-Search-UK-Onboarding-DSA&amp;utm_campaign=FTeam-Search-UK-Onboarding-DSA&amp;utm_term=&amp;device=c&amp;gclid=CjwKCAjwrfCRBhAXEiwAnk</w:t>
              </w:r>
              <w:r>
                <w:rPr>
                  <w:noProof/>
                </w:rPr>
                <w:br/>
                <w:t>[Accessed 28 Jan 2022].</w:t>
              </w:r>
            </w:p>
            <w:p w14:paraId="02630E5C" w14:textId="77777777" w:rsidR="00B96B25" w:rsidRDefault="00B96B25" w:rsidP="00B96B25">
              <w:pPr>
                <w:pStyle w:val="Bibliography"/>
                <w:rPr>
                  <w:noProof/>
                </w:rPr>
              </w:pPr>
              <w:r>
                <w:rPr>
                  <w:noProof/>
                </w:rPr>
                <w:t xml:space="preserve">Home.kmpg, 2021. </w:t>
              </w:r>
              <w:r>
                <w:rPr>
                  <w:i/>
                  <w:iCs/>
                  <w:noProof/>
                </w:rPr>
                <w:t xml:space="preserve">Digital Accelleration. </w:t>
              </w:r>
              <w:r>
                <w:rPr>
                  <w:noProof/>
                </w:rPr>
                <w:t xml:space="preserve">[Online] </w:t>
              </w:r>
              <w:r>
                <w:rPr>
                  <w:noProof/>
                </w:rPr>
                <w:br/>
                <w:t xml:space="preserve">Available at: </w:t>
              </w:r>
              <w:r>
                <w:rPr>
                  <w:noProof/>
                  <w:u w:val="single"/>
                </w:rPr>
                <w:t>https://home.kpmg/us/en/home/insights/2020/09/digital-acceleration.html</w:t>
              </w:r>
              <w:r>
                <w:rPr>
                  <w:noProof/>
                </w:rPr>
                <w:br/>
                <w:t>[Accessed 13 March 2022].</w:t>
              </w:r>
            </w:p>
            <w:p w14:paraId="2D2A9260" w14:textId="77777777" w:rsidR="00B96B25" w:rsidRDefault="00B96B25" w:rsidP="00B96B25">
              <w:pPr>
                <w:pStyle w:val="Bibliography"/>
                <w:rPr>
                  <w:noProof/>
                </w:rPr>
              </w:pPr>
              <w:r>
                <w:rPr>
                  <w:noProof/>
                </w:rPr>
                <w:t xml:space="preserve">Kane Logstics, 2021. </w:t>
              </w:r>
              <w:r>
                <w:rPr>
                  <w:i/>
                  <w:iCs/>
                  <w:noProof/>
                </w:rPr>
                <w:t xml:space="preserve">kanelogistics.com. </w:t>
              </w:r>
              <w:r>
                <w:rPr>
                  <w:noProof/>
                </w:rPr>
                <w:t xml:space="preserve">[Online] </w:t>
              </w:r>
              <w:r>
                <w:rPr>
                  <w:noProof/>
                </w:rPr>
                <w:br/>
                <w:t xml:space="preserve">Available at: </w:t>
              </w:r>
              <w:r>
                <w:rPr>
                  <w:noProof/>
                  <w:u w:val="single"/>
                </w:rPr>
                <w:t>https://www.kanelogistics.com/blog/high-warehouse-employee-turnover</w:t>
              </w:r>
              <w:r>
                <w:rPr>
                  <w:noProof/>
                </w:rPr>
                <w:br/>
                <w:t>[Accessed 03 March 2022].</w:t>
              </w:r>
            </w:p>
            <w:p w14:paraId="553E3422" w14:textId="77777777" w:rsidR="00B96B25" w:rsidRDefault="00B96B25" w:rsidP="00B96B25">
              <w:pPr>
                <w:pStyle w:val="Bibliography"/>
                <w:rPr>
                  <w:noProof/>
                </w:rPr>
              </w:pPr>
              <w:r>
                <w:rPr>
                  <w:noProof/>
                </w:rPr>
                <w:lastRenderedPageBreak/>
                <w:t xml:space="preserve">personio.com, 2022. </w:t>
              </w:r>
              <w:r>
                <w:rPr>
                  <w:i/>
                  <w:iCs/>
                  <w:noProof/>
                </w:rPr>
                <w:t xml:space="preserve">https://www.personio.com/. </w:t>
              </w:r>
              <w:r>
                <w:rPr>
                  <w:noProof/>
                </w:rPr>
                <w:t xml:space="preserve">[Online] </w:t>
              </w:r>
              <w:r>
                <w:rPr>
                  <w:noProof/>
                </w:rPr>
                <w:br/>
                <w:t xml:space="preserve">Available at: </w:t>
              </w:r>
              <w:r>
                <w:rPr>
                  <w:noProof/>
                  <w:u w:val="single"/>
                </w:rPr>
                <w:t>https://www.personio.com/</w:t>
              </w:r>
              <w:r>
                <w:rPr>
                  <w:noProof/>
                </w:rPr>
                <w:br/>
                <w:t>[Accessed 25 January 2022].</w:t>
              </w:r>
            </w:p>
            <w:p w14:paraId="4E62E33A" w14:textId="77777777" w:rsidR="00B96B25" w:rsidRDefault="00B96B25" w:rsidP="00B96B25">
              <w:pPr>
                <w:pStyle w:val="Bibliography"/>
                <w:rPr>
                  <w:noProof/>
                </w:rPr>
              </w:pPr>
              <w:r>
                <w:rPr>
                  <w:noProof/>
                </w:rPr>
                <w:t xml:space="preserve">Podcast, C., 02/04/2014. </w:t>
              </w:r>
              <w:r>
                <w:rPr>
                  <w:i/>
                  <w:iCs/>
                  <w:noProof/>
                </w:rPr>
                <w:t xml:space="preserve">Podcast 89:Rethinking inductions. </w:t>
              </w:r>
              <w:r>
                <w:rPr>
                  <w:noProof/>
                </w:rPr>
                <w:t>[Sound Recording] (Soundcloud).</w:t>
              </w:r>
            </w:p>
            <w:p w14:paraId="42B410F8" w14:textId="77777777" w:rsidR="00B96B25" w:rsidRDefault="00B96B25" w:rsidP="00B96B25">
              <w:pPr>
                <w:pStyle w:val="Bibliography"/>
                <w:rPr>
                  <w:noProof/>
                </w:rPr>
              </w:pPr>
              <w:r>
                <w:rPr>
                  <w:noProof/>
                </w:rPr>
                <w:t xml:space="preserve">Simply Business, 2022. </w:t>
              </w:r>
              <w:r>
                <w:rPr>
                  <w:i/>
                  <w:iCs/>
                  <w:noProof/>
                </w:rPr>
                <w:t xml:space="preserve">simplybusiness.co.uk. </w:t>
              </w:r>
              <w:r>
                <w:rPr>
                  <w:noProof/>
                </w:rPr>
                <w:t xml:space="preserve">[Online] </w:t>
              </w:r>
              <w:r>
                <w:rPr>
                  <w:noProof/>
                </w:rPr>
                <w:br/>
                <w:t xml:space="preserve">Available at: </w:t>
              </w:r>
              <w:r>
                <w:rPr>
                  <w:noProof/>
                  <w:u w:val="single"/>
                </w:rPr>
                <w:t>https://www.simplybusiness.co.uk/knowledge/articles/2021/05/what-is-an-sme/#:~:text=The%20UK%20definition%20of%20SME,less%20than%20%E2%82%AC43%20million.</w:t>
              </w:r>
              <w:r>
                <w:rPr>
                  <w:noProof/>
                </w:rPr>
                <w:br/>
                <w:t>[Accessed 22 February 2022].</w:t>
              </w:r>
            </w:p>
            <w:p w14:paraId="7009DC2A" w14:textId="21170D4B" w:rsidR="00A548AB" w:rsidRDefault="00A548AB" w:rsidP="00B96B25">
              <w:r>
                <w:rPr>
                  <w:b/>
                  <w:bCs/>
                  <w:noProof/>
                </w:rPr>
                <w:fldChar w:fldCharType="end"/>
              </w:r>
            </w:p>
          </w:sdtContent>
        </w:sdt>
      </w:sdtContent>
    </w:sdt>
    <w:p w14:paraId="6D1D87F6" w14:textId="57221B88" w:rsidR="00F57378" w:rsidRDefault="00F57378" w:rsidP="00F57378"/>
    <w:p w14:paraId="2AECBC3E" w14:textId="259FFD17" w:rsidR="00026533" w:rsidRPr="002F4610" w:rsidRDefault="00026533" w:rsidP="00C5075C">
      <w:pPr>
        <w:rPr>
          <w:b/>
          <w:bCs/>
        </w:rPr>
      </w:pPr>
    </w:p>
    <w:sectPr w:rsidR="00026533" w:rsidRPr="002F4610" w:rsidSect="003B1FCF">
      <w:footerReference w:type="default" r:id="rId8"/>
      <w:pgSz w:w="11906" w:h="16838"/>
      <w:pgMar w:top="1440" w:right="1440" w:bottom="1440" w:left="1440"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53AE9" w14:textId="77777777" w:rsidR="00DE1F33" w:rsidRDefault="00DE1F33" w:rsidP="003B1FCF">
      <w:pPr>
        <w:spacing w:after="0" w:line="240" w:lineRule="auto"/>
      </w:pPr>
      <w:r>
        <w:separator/>
      </w:r>
    </w:p>
  </w:endnote>
  <w:endnote w:type="continuationSeparator" w:id="0">
    <w:p w14:paraId="3E7595A9" w14:textId="77777777" w:rsidR="00DE1F33" w:rsidRDefault="00DE1F33" w:rsidP="003B1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8755145"/>
      <w:docPartObj>
        <w:docPartGallery w:val="Page Numbers (Bottom of Page)"/>
        <w:docPartUnique/>
      </w:docPartObj>
    </w:sdtPr>
    <w:sdtEndPr>
      <w:rPr>
        <w:noProof/>
      </w:rPr>
    </w:sdtEndPr>
    <w:sdtContent>
      <w:p w14:paraId="316F232B" w14:textId="46CCAC84" w:rsidR="003B1FCF" w:rsidRDefault="003B1F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9281BD" w14:textId="77777777" w:rsidR="003B1FCF" w:rsidRDefault="003B1F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98504" w14:textId="77777777" w:rsidR="00DE1F33" w:rsidRDefault="00DE1F33" w:rsidP="003B1FCF">
      <w:pPr>
        <w:spacing w:after="0" w:line="240" w:lineRule="auto"/>
      </w:pPr>
      <w:r>
        <w:separator/>
      </w:r>
    </w:p>
  </w:footnote>
  <w:footnote w:type="continuationSeparator" w:id="0">
    <w:p w14:paraId="7FF7E067" w14:textId="77777777" w:rsidR="00DE1F33" w:rsidRDefault="00DE1F33" w:rsidP="003B1F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C5303"/>
    <w:multiLevelType w:val="hybridMultilevel"/>
    <w:tmpl w:val="5BC4FFB4"/>
    <w:lvl w:ilvl="0" w:tplc="A2EEF74A">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1D30030F"/>
    <w:multiLevelType w:val="multilevel"/>
    <w:tmpl w:val="211CA8BA"/>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1AA2EA9"/>
    <w:multiLevelType w:val="hybridMultilevel"/>
    <w:tmpl w:val="E05CCAD2"/>
    <w:lvl w:ilvl="0" w:tplc="F35A5582">
      <w:start w:val="3"/>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2C7A98"/>
    <w:multiLevelType w:val="hybridMultilevel"/>
    <w:tmpl w:val="C65C3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746799"/>
    <w:multiLevelType w:val="multilevel"/>
    <w:tmpl w:val="21A6420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56CE5738"/>
    <w:multiLevelType w:val="hybridMultilevel"/>
    <w:tmpl w:val="8064FA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3E27C9"/>
    <w:multiLevelType w:val="hybridMultilevel"/>
    <w:tmpl w:val="E6584BBE"/>
    <w:lvl w:ilvl="0" w:tplc="6F3258CC">
      <w:numFmt w:val="bullet"/>
      <w:lvlText w:val=""/>
      <w:lvlJc w:val="left"/>
      <w:pPr>
        <w:ind w:left="720" w:hanging="360"/>
      </w:pPr>
      <w:rPr>
        <w:rFonts w:ascii="Symbol" w:eastAsiaTheme="minorHAnsi" w:hAnsi="Symbol"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6B318A"/>
    <w:multiLevelType w:val="hybridMultilevel"/>
    <w:tmpl w:val="528063A6"/>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540F8A"/>
    <w:multiLevelType w:val="hybridMultilevel"/>
    <w:tmpl w:val="75723C50"/>
    <w:lvl w:ilvl="0" w:tplc="A7AE35F6">
      <w:start w:val="1"/>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CF73CA"/>
    <w:multiLevelType w:val="multilevel"/>
    <w:tmpl w:val="A642A5C4"/>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num w:numId="1">
    <w:abstractNumId w:val="0"/>
  </w:num>
  <w:num w:numId="2">
    <w:abstractNumId w:val="6"/>
  </w:num>
  <w:num w:numId="3">
    <w:abstractNumId w:val="4"/>
  </w:num>
  <w:num w:numId="4">
    <w:abstractNumId w:val="9"/>
  </w:num>
  <w:num w:numId="5">
    <w:abstractNumId w:val="8"/>
  </w:num>
  <w:num w:numId="6">
    <w:abstractNumId w:val="3"/>
  </w:num>
  <w:num w:numId="7">
    <w:abstractNumId w:val="2"/>
  </w:num>
  <w:num w:numId="8">
    <w:abstractNumId w:val="5"/>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75C"/>
    <w:rsid w:val="00006017"/>
    <w:rsid w:val="00006D09"/>
    <w:rsid w:val="00010F0B"/>
    <w:rsid w:val="00016AC5"/>
    <w:rsid w:val="00021485"/>
    <w:rsid w:val="0002149C"/>
    <w:rsid w:val="00021521"/>
    <w:rsid w:val="0002601A"/>
    <w:rsid w:val="00026533"/>
    <w:rsid w:val="00027949"/>
    <w:rsid w:val="00035D0E"/>
    <w:rsid w:val="00035E9D"/>
    <w:rsid w:val="000377C1"/>
    <w:rsid w:val="00037E86"/>
    <w:rsid w:val="0004256A"/>
    <w:rsid w:val="00042D13"/>
    <w:rsid w:val="0004320B"/>
    <w:rsid w:val="000530AC"/>
    <w:rsid w:val="0005312F"/>
    <w:rsid w:val="00053D00"/>
    <w:rsid w:val="00054A10"/>
    <w:rsid w:val="0005791A"/>
    <w:rsid w:val="00057BB6"/>
    <w:rsid w:val="00061121"/>
    <w:rsid w:val="0006758E"/>
    <w:rsid w:val="000678C6"/>
    <w:rsid w:val="0007368B"/>
    <w:rsid w:val="0007426D"/>
    <w:rsid w:val="00074885"/>
    <w:rsid w:val="00082A6A"/>
    <w:rsid w:val="0008494C"/>
    <w:rsid w:val="000922FC"/>
    <w:rsid w:val="00092B0A"/>
    <w:rsid w:val="00096307"/>
    <w:rsid w:val="000A0A0A"/>
    <w:rsid w:val="000A0DE1"/>
    <w:rsid w:val="000A1781"/>
    <w:rsid w:val="000A3A12"/>
    <w:rsid w:val="000A4D6D"/>
    <w:rsid w:val="000A7353"/>
    <w:rsid w:val="000B5165"/>
    <w:rsid w:val="000C099F"/>
    <w:rsid w:val="000C0E84"/>
    <w:rsid w:val="000C3DCA"/>
    <w:rsid w:val="000C6FB5"/>
    <w:rsid w:val="000C7243"/>
    <w:rsid w:val="000D29DF"/>
    <w:rsid w:val="000D3DC8"/>
    <w:rsid w:val="000D4E17"/>
    <w:rsid w:val="000D55E4"/>
    <w:rsid w:val="000E2FA9"/>
    <w:rsid w:val="000E31BF"/>
    <w:rsid w:val="000F09F6"/>
    <w:rsid w:val="000F1E65"/>
    <w:rsid w:val="00100800"/>
    <w:rsid w:val="00107C7E"/>
    <w:rsid w:val="001270C2"/>
    <w:rsid w:val="0012784B"/>
    <w:rsid w:val="00135A11"/>
    <w:rsid w:val="0013695B"/>
    <w:rsid w:val="00146BA5"/>
    <w:rsid w:val="001565E0"/>
    <w:rsid w:val="00156DA2"/>
    <w:rsid w:val="00157B62"/>
    <w:rsid w:val="00164BEB"/>
    <w:rsid w:val="00167E77"/>
    <w:rsid w:val="00167FB1"/>
    <w:rsid w:val="00170295"/>
    <w:rsid w:val="00190A50"/>
    <w:rsid w:val="00190A5A"/>
    <w:rsid w:val="0019132B"/>
    <w:rsid w:val="00191912"/>
    <w:rsid w:val="00191B0A"/>
    <w:rsid w:val="001A2CA0"/>
    <w:rsid w:val="001A3CBD"/>
    <w:rsid w:val="001B6237"/>
    <w:rsid w:val="001B68A7"/>
    <w:rsid w:val="001C50CC"/>
    <w:rsid w:val="001D2E05"/>
    <w:rsid w:val="001D3746"/>
    <w:rsid w:val="001E3E99"/>
    <w:rsid w:val="001F0130"/>
    <w:rsid w:val="001F5910"/>
    <w:rsid w:val="001F7664"/>
    <w:rsid w:val="00202056"/>
    <w:rsid w:val="002037C9"/>
    <w:rsid w:val="002060FB"/>
    <w:rsid w:val="002073BE"/>
    <w:rsid w:val="00207AAD"/>
    <w:rsid w:val="002125AD"/>
    <w:rsid w:val="00214D39"/>
    <w:rsid w:val="00217FE8"/>
    <w:rsid w:val="00220585"/>
    <w:rsid w:val="002216B8"/>
    <w:rsid w:val="002261B1"/>
    <w:rsid w:val="0023293D"/>
    <w:rsid w:val="00232BAE"/>
    <w:rsid w:val="0024469F"/>
    <w:rsid w:val="00244CF4"/>
    <w:rsid w:val="00246037"/>
    <w:rsid w:val="00251232"/>
    <w:rsid w:val="002516B3"/>
    <w:rsid w:val="00261CFD"/>
    <w:rsid w:val="00262520"/>
    <w:rsid w:val="00263D2F"/>
    <w:rsid w:val="002713F7"/>
    <w:rsid w:val="002721E3"/>
    <w:rsid w:val="0027385B"/>
    <w:rsid w:val="002777F4"/>
    <w:rsid w:val="00281338"/>
    <w:rsid w:val="00296829"/>
    <w:rsid w:val="002A2E71"/>
    <w:rsid w:val="002A78DC"/>
    <w:rsid w:val="002B378C"/>
    <w:rsid w:val="002B754D"/>
    <w:rsid w:val="002C4B0D"/>
    <w:rsid w:val="002C4D3E"/>
    <w:rsid w:val="002C6F5D"/>
    <w:rsid w:val="002D1E15"/>
    <w:rsid w:val="002D3D39"/>
    <w:rsid w:val="002D5A03"/>
    <w:rsid w:val="002E0934"/>
    <w:rsid w:val="002E194C"/>
    <w:rsid w:val="002E56C9"/>
    <w:rsid w:val="002E643D"/>
    <w:rsid w:val="002F0111"/>
    <w:rsid w:val="002F070E"/>
    <w:rsid w:val="002F4610"/>
    <w:rsid w:val="002F4BCB"/>
    <w:rsid w:val="002F6DD1"/>
    <w:rsid w:val="00301E78"/>
    <w:rsid w:val="0030480E"/>
    <w:rsid w:val="003052C8"/>
    <w:rsid w:val="00306660"/>
    <w:rsid w:val="003075A4"/>
    <w:rsid w:val="00313A7C"/>
    <w:rsid w:val="00315367"/>
    <w:rsid w:val="0031582E"/>
    <w:rsid w:val="00315D90"/>
    <w:rsid w:val="00320185"/>
    <w:rsid w:val="00324732"/>
    <w:rsid w:val="00324C53"/>
    <w:rsid w:val="003317EA"/>
    <w:rsid w:val="00333F8A"/>
    <w:rsid w:val="0033630B"/>
    <w:rsid w:val="00337F0B"/>
    <w:rsid w:val="00337F5B"/>
    <w:rsid w:val="00362F00"/>
    <w:rsid w:val="00363787"/>
    <w:rsid w:val="00372967"/>
    <w:rsid w:val="00373ACD"/>
    <w:rsid w:val="00375C5A"/>
    <w:rsid w:val="00376289"/>
    <w:rsid w:val="00380EDD"/>
    <w:rsid w:val="0038455B"/>
    <w:rsid w:val="003860A1"/>
    <w:rsid w:val="0038633B"/>
    <w:rsid w:val="003878D6"/>
    <w:rsid w:val="003905CB"/>
    <w:rsid w:val="003947B6"/>
    <w:rsid w:val="00394AB9"/>
    <w:rsid w:val="00395C0C"/>
    <w:rsid w:val="00396C8C"/>
    <w:rsid w:val="003A10B4"/>
    <w:rsid w:val="003A6276"/>
    <w:rsid w:val="003A6399"/>
    <w:rsid w:val="003B10EE"/>
    <w:rsid w:val="003B1FCF"/>
    <w:rsid w:val="003B3C4B"/>
    <w:rsid w:val="003B7ADC"/>
    <w:rsid w:val="003C024D"/>
    <w:rsid w:val="003C10A0"/>
    <w:rsid w:val="003C56D1"/>
    <w:rsid w:val="003C6184"/>
    <w:rsid w:val="003C759D"/>
    <w:rsid w:val="003C796F"/>
    <w:rsid w:val="003C7C6C"/>
    <w:rsid w:val="003D0A86"/>
    <w:rsid w:val="003D4202"/>
    <w:rsid w:val="003D473F"/>
    <w:rsid w:val="003D4BB3"/>
    <w:rsid w:val="003D73B0"/>
    <w:rsid w:val="003E26A7"/>
    <w:rsid w:val="003E27FB"/>
    <w:rsid w:val="003E33FB"/>
    <w:rsid w:val="003E4315"/>
    <w:rsid w:val="003E5C6B"/>
    <w:rsid w:val="003F1942"/>
    <w:rsid w:val="003F22CC"/>
    <w:rsid w:val="003F2A3B"/>
    <w:rsid w:val="003F436A"/>
    <w:rsid w:val="003F7765"/>
    <w:rsid w:val="00404306"/>
    <w:rsid w:val="00410BEA"/>
    <w:rsid w:val="004115C8"/>
    <w:rsid w:val="00417184"/>
    <w:rsid w:val="00417FD0"/>
    <w:rsid w:val="00421B0B"/>
    <w:rsid w:val="004264EA"/>
    <w:rsid w:val="00433F47"/>
    <w:rsid w:val="004365A5"/>
    <w:rsid w:val="004372CE"/>
    <w:rsid w:val="00446661"/>
    <w:rsid w:val="00447C82"/>
    <w:rsid w:val="00451547"/>
    <w:rsid w:val="00451E38"/>
    <w:rsid w:val="00453316"/>
    <w:rsid w:val="00453BAD"/>
    <w:rsid w:val="00457A24"/>
    <w:rsid w:val="00460D17"/>
    <w:rsid w:val="00464256"/>
    <w:rsid w:val="00467B49"/>
    <w:rsid w:val="00467C08"/>
    <w:rsid w:val="004726CB"/>
    <w:rsid w:val="0048091A"/>
    <w:rsid w:val="004840CB"/>
    <w:rsid w:val="00486F9B"/>
    <w:rsid w:val="00492506"/>
    <w:rsid w:val="00495CCA"/>
    <w:rsid w:val="004B1C29"/>
    <w:rsid w:val="004B2D9B"/>
    <w:rsid w:val="004B5280"/>
    <w:rsid w:val="004B7D06"/>
    <w:rsid w:val="004C131B"/>
    <w:rsid w:val="004C5800"/>
    <w:rsid w:val="004C63C9"/>
    <w:rsid w:val="004D00A9"/>
    <w:rsid w:val="004D3274"/>
    <w:rsid w:val="004E14D4"/>
    <w:rsid w:val="004E6657"/>
    <w:rsid w:val="004F5D24"/>
    <w:rsid w:val="004F5D7B"/>
    <w:rsid w:val="00501CE5"/>
    <w:rsid w:val="00516B96"/>
    <w:rsid w:val="005174FF"/>
    <w:rsid w:val="00520102"/>
    <w:rsid w:val="00521204"/>
    <w:rsid w:val="005305D6"/>
    <w:rsid w:val="0053194A"/>
    <w:rsid w:val="00534E37"/>
    <w:rsid w:val="00545B22"/>
    <w:rsid w:val="00547B0B"/>
    <w:rsid w:val="00551714"/>
    <w:rsid w:val="00555465"/>
    <w:rsid w:val="00555EC8"/>
    <w:rsid w:val="005570D5"/>
    <w:rsid w:val="005778D7"/>
    <w:rsid w:val="00580DBE"/>
    <w:rsid w:val="00581402"/>
    <w:rsid w:val="00584144"/>
    <w:rsid w:val="00585A34"/>
    <w:rsid w:val="00590383"/>
    <w:rsid w:val="00594E87"/>
    <w:rsid w:val="00597A2B"/>
    <w:rsid w:val="005B5AFD"/>
    <w:rsid w:val="005B7C3B"/>
    <w:rsid w:val="005D7EA0"/>
    <w:rsid w:val="005E071B"/>
    <w:rsid w:val="005E4D6A"/>
    <w:rsid w:val="005E5F09"/>
    <w:rsid w:val="005F413D"/>
    <w:rsid w:val="005F73D2"/>
    <w:rsid w:val="00601FCF"/>
    <w:rsid w:val="00614321"/>
    <w:rsid w:val="0061502E"/>
    <w:rsid w:val="00615703"/>
    <w:rsid w:val="006170B9"/>
    <w:rsid w:val="0062197E"/>
    <w:rsid w:val="0062352E"/>
    <w:rsid w:val="0062401C"/>
    <w:rsid w:val="0062739B"/>
    <w:rsid w:val="00630E06"/>
    <w:rsid w:val="00631E19"/>
    <w:rsid w:val="00632831"/>
    <w:rsid w:val="00634940"/>
    <w:rsid w:val="00634EC2"/>
    <w:rsid w:val="00637CC6"/>
    <w:rsid w:val="00646D9D"/>
    <w:rsid w:val="00647C4F"/>
    <w:rsid w:val="006521EE"/>
    <w:rsid w:val="00652218"/>
    <w:rsid w:val="0065383A"/>
    <w:rsid w:val="00654DDE"/>
    <w:rsid w:val="00662D3A"/>
    <w:rsid w:val="00664CCA"/>
    <w:rsid w:val="00664E44"/>
    <w:rsid w:val="00665463"/>
    <w:rsid w:val="00665782"/>
    <w:rsid w:val="00666E86"/>
    <w:rsid w:val="0067387B"/>
    <w:rsid w:val="0067442E"/>
    <w:rsid w:val="006762D4"/>
    <w:rsid w:val="006800B1"/>
    <w:rsid w:val="00680C32"/>
    <w:rsid w:val="00683A5F"/>
    <w:rsid w:val="00683CE0"/>
    <w:rsid w:val="00686545"/>
    <w:rsid w:val="006879E6"/>
    <w:rsid w:val="006A0542"/>
    <w:rsid w:val="006B3AA1"/>
    <w:rsid w:val="006B5BC8"/>
    <w:rsid w:val="006B64CD"/>
    <w:rsid w:val="006B7043"/>
    <w:rsid w:val="006C6F1C"/>
    <w:rsid w:val="006D32AE"/>
    <w:rsid w:val="006D7D33"/>
    <w:rsid w:val="006E050F"/>
    <w:rsid w:val="006E2C7A"/>
    <w:rsid w:val="006E3BB0"/>
    <w:rsid w:val="006E74F6"/>
    <w:rsid w:val="006F0373"/>
    <w:rsid w:val="006F1FE9"/>
    <w:rsid w:val="007048AB"/>
    <w:rsid w:val="0070651B"/>
    <w:rsid w:val="007074F1"/>
    <w:rsid w:val="00717221"/>
    <w:rsid w:val="00721372"/>
    <w:rsid w:val="0072330A"/>
    <w:rsid w:val="00723C9E"/>
    <w:rsid w:val="007255C5"/>
    <w:rsid w:val="007267B6"/>
    <w:rsid w:val="00733053"/>
    <w:rsid w:val="0073393B"/>
    <w:rsid w:val="007365DC"/>
    <w:rsid w:val="00740F60"/>
    <w:rsid w:val="007467E4"/>
    <w:rsid w:val="007471D0"/>
    <w:rsid w:val="00752D87"/>
    <w:rsid w:val="007579A8"/>
    <w:rsid w:val="007766D8"/>
    <w:rsid w:val="007823B8"/>
    <w:rsid w:val="007826ED"/>
    <w:rsid w:val="007856C3"/>
    <w:rsid w:val="007878A1"/>
    <w:rsid w:val="0079340D"/>
    <w:rsid w:val="00793BDB"/>
    <w:rsid w:val="007B4504"/>
    <w:rsid w:val="007B4F13"/>
    <w:rsid w:val="007C1EBE"/>
    <w:rsid w:val="007C2A9C"/>
    <w:rsid w:val="007C5C77"/>
    <w:rsid w:val="007C76FB"/>
    <w:rsid w:val="007D4B3A"/>
    <w:rsid w:val="007E00CE"/>
    <w:rsid w:val="007E136F"/>
    <w:rsid w:val="007E2301"/>
    <w:rsid w:val="007E25E3"/>
    <w:rsid w:val="007E46A2"/>
    <w:rsid w:val="007E778C"/>
    <w:rsid w:val="007E7DFC"/>
    <w:rsid w:val="007F2700"/>
    <w:rsid w:val="007F2914"/>
    <w:rsid w:val="007F3C11"/>
    <w:rsid w:val="00800A91"/>
    <w:rsid w:val="00802073"/>
    <w:rsid w:val="008036D0"/>
    <w:rsid w:val="00806BCF"/>
    <w:rsid w:val="00807583"/>
    <w:rsid w:val="0081087A"/>
    <w:rsid w:val="00816B98"/>
    <w:rsid w:val="00817412"/>
    <w:rsid w:val="008233FD"/>
    <w:rsid w:val="0082658E"/>
    <w:rsid w:val="0083074B"/>
    <w:rsid w:val="00834447"/>
    <w:rsid w:val="00834AA5"/>
    <w:rsid w:val="00842034"/>
    <w:rsid w:val="0084551D"/>
    <w:rsid w:val="008466C1"/>
    <w:rsid w:val="00851840"/>
    <w:rsid w:val="0085492F"/>
    <w:rsid w:val="0085728D"/>
    <w:rsid w:val="008615C7"/>
    <w:rsid w:val="00864721"/>
    <w:rsid w:val="00867CA1"/>
    <w:rsid w:val="00873F91"/>
    <w:rsid w:val="00877476"/>
    <w:rsid w:val="008801A0"/>
    <w:rsid w:val="00880DD7"/>
    <w:rsid w:val="00881D1C"/>
    <w:rsid w:val="0089405C"/>
    <w:rsid w:val="008A215E"/>
    <w:rsid w:val="008C50BC"/>
    <w:rsid w:val="008C76C6"/>
    <w:rsid w:val="008C7919"/>
    <w:rsid w:val="008D2E81"/>
    <w:rsid w:val="008E04F7"/>
    <w:rsid w:val="008E3555"/>
    <w:rsid w:val="008E654D"/>
    <w:rsid w:val="00904078"/>
    <w:rsid w:val="00905EB7"/>
    <w:rsid w:val="00911934"/>
    <w:rsid w:val="00916D69"/>
    <w:rsid w:val="00925756"/>
    <w:rsid w:val="00926896"/>
    <w:rsid w:val="009279D7"/>
    <w:rsid w:val="00930662"/>
    <w:rsid w:val="00941DDF"/>
    <w:rsid w:val="0094558C"/>
    <w:rsid w:val="0095060E"/>
    <w:rsid w:val="00950620"/>
    <w:rsid w:val="0095164B"/>
    <w:rsid w:val="00952DB6"/>
    <w:rsid w:val="00953BD0"/>
    <w:rsid w:val="0095639D"/>
    <w:rsid w:val="00957EB1"/>
    <w:rsid w:val="0096631E"/>
    <w:rsid w:val="00970094"/>
    <w:rsid w:val="0097683B"/>
    <w:rsid w:val="0098370B"/>
    <w:rsid w:val="00984CC1"/>
    <w:rsid w:val="00985EFA"/>
    <w:rsid w:val="00993C7E"/>
    <w:rsid w:val="009A2550"/>
    <w:rsid w:val="009A33BD"/>
    <w:rsid w:val="009C283E"/>
    <w:rsid w:val="009C474B"/>
    <w:rsid w:val="009C7850"/>
    <w:rsid w:val="009D07ED"/>
    <w:rsid w:val="009D1498"/>
    <w:rsid w:val="009D2FD5"/>
    <w:rsid w:val="009D3204"/>
    <w:rsid w:val="009D48A8"/>
    <w:rsid w:val="009D4A5C"/>
    <w:rsid w:val="009D55C2"/>
    <w:rsid w:val="009E3DB3"/>
    <w:rsid w:val="009F7F5B"/>
    <w:rsid w:val="00A10C81"/>
    <w:rsid w:val="00A16B9D"/>
    <w:rsid w:val="00A277DB"/>
    <w:rsid w:val="00A31CC3"/>
    <w:rsid w:val="00A327F8"/>
    <w:rsid w:val="00A32D53"/>
    <w:rsid w:val="00A40A9D"/>
    <w:rsid w:val="00A40D22"/>
    <w:rsid w:val="00A4241A"/>
    <w:rsid w:val="00A444E4"/>
    <w:rsid w:val="00A471D0"/>
    <w:rsid w:val="00A47A40"/>
    <w:rsid w:val="00A52457"/>
    <w:rsid w:val="00A52FB7"/>
    <w:rsid w:val="00A548AB"/>
    <w:rsid w:val="00A54B56"/>
    <w:rsid w:val="00A54CD7"/>
    <w:rsid w:val="00A60B6A"/>
    <w:rsid w:val="00A6430B"/>
    <w:rsid w:val="00A64AB0"/>
    <w:rsid w:val="00A66133"/>
    <w:rsid w:val="00A7240C"/>
    <w:rsid w:val="00A73CA4"/>
    <w:rsid w:val="00A74154"/>
    <w:rsid w:val="00A84CF9"/>
    <w:rsid w:val="00A91ED8"/>
    <w:rsid w:val="00AA02CC"/>
    <w:rsid w:val="00AA07DE"/>
    <w:rsid w:val="00AA08C9"/>
    <w:rsid w:val="00AA6E3B"/>
    <w:rsid w:val="00AB5D2D"/>
    <w:rsid w:val="00AD0754"/>
    <w:rsid w:val="00AD361F"/>
    <w:rsid w:val="00AE1D8C"/>
    <w:rsid w:val="00AF0395"/>
    <w:rsid w:val="00AF1729"/>
    <w:rsid w:val="00AF457E"/>
    <w:rsid w:val="00AF76AD"/>
    <w:rsid w:val="00B04C41"/>
    <w:rsid w:val="00B05822"/>
    <w:rsid w:val="00B1116B"/>
    <w:rsid w:val="00B17C1A"/>
    <w:rsid w:val="00B26090"/>
    <w:rsid w:val="00B313F0"/>
    <w:rsid w:val="00B35C15"/>
    <w:rsid w:val="00B36798"/>
    <w:rsid w:val="00B42EC9"/>
    <w:rsid w:val="00B45E7D"/>
    <w:rsid w:val="00B45F5C"/>
    <w:rsid w:val="00B460B2"/>
    <w:rsid w:val="00B51AA3"/>
    <w:rsid w:val="00B52B68"/>
    <w:rsid w:val="00B60AAE"/>
    <w:rsid w:val="00B60C9A"/>
    <w:rsid w:val="00B67C79"/>
    <w:rsid w:val="00B77C0A"/>
    <w:rsid w:val="00B82A3D"/>
    <w:rsid w:val="00B86437"/>
    <w:rsid w:val="00B86F2B"/>
    <w:rsid w:val="00B87E57"/>
    <w:rsid w:val="00B9011C"/>
    <w:rsid w:val="00B916CE"/>
    <w:rsid w:val="00B927F1"/>
    <w:rsid w:val="00B96B25"/>
    <w:rsid w:val="00B96D9E"/>
    <w:rsid w:val="00B970E0"/>
    <w:rsid w:val="00B9762D"/>
    <w:rsid w:val="00BA3439"/>
    <w:rsid w:val="00BA7522"/>
    <w:rsid w:val="00BA770A"/>
    <w:rsid w:val="00BB4823"/>
    <w:rsid w:val="00BC1BD3"/>
    <w:rsid w:val="00BC281B"/>
    <w:rsid w:val="00BC4A95"/>
    <w:rsid w:val="00BC4DB5"/>
    <w:rsid w:val="00BD5188"/>
    <w:rsid w:val="00BD5BE1"/>
    <w:rsid w:val="00BE6D44"/>
    <w:rsid w:val="00BF0EA4"/>
    <w:rsid w:val="00BF1656"/>
    <w:rsid w:val="00BF33EE"/>
    <w:rsid w:val="00BF4548"/>
    <w:rsid w:val="00C009ED"/>
    <w:rsid w:val="00C02483"/>
    <w:rsid w:val="00C02893"/>
    <w:rsid w:val="00C069E1"/>
    <w:rsid w:val="00C06D56"/>
    <w:rsid w:val="00C107F4"/>
    <w:rsid w:val="00C10B1B"/>
    <w:rsid w:val="00C148F4"/>
    <w:rsid w:val="00C27CA6"/>
    <w:rsid w:val="00C306E2"/>
    <w:rsid w:val="00C31B15"/>
    <w:rsid w:val="00C3260F"/>
    <w:rsid w:val="00C4126B"/>
    <w:rsid w:val="00C4561A"/>
    <w:rsid w:val="00C500BC"/>
    <w:rsid w:val="00C5075C"/>
    <w:rsid w:val="00C54AEC"/>
    <w:rsid w:val="00C559B0"/>
    <w:rsid w:val="00C6087B"/>
    <w:rsid w:val="00C626C7"/>
    <w:rsid w:val="00C71C1C"/>
    <w:rsid w:val="00C74261"/>
    <w:rsid w:val="00C74D1F"/>
    <w:rsid w:val="00C83FFE"/>
    <w:rsid w:val="00C8640C"/>
    <w:rsid w:val="00C864D7"/>
    <w:rsid w:val="00C9192E"/>
    <w:rsid w:val="00C94C05"/>
    <w:rsid w:val="00CA0354"/>
    <w:rsid w:val="00CA30F9"/>
    <w:rsid w:val="00CA34C9"/>
    <w:rsid w:val="00CA65DB"/>
    <w:rsid w:val="00CA7BBD"/>
    <w:rsid w:val="00CA7CAC"/>
    <w:rsid w:val="00CB2E9E"/>
    <w:rsid w:val="00CC0BEE"/>
    <w:rsid w:val="00CC680F"/>
    <w:rsid w:val="00CC7184"/>
    <w:rsid w:val="00CD19E2"/>
    <w:rsid w:val="00CD5CD9"/>
    <w:rsid w:val="00CE3A23"/>
    <w:rsid w:val="00CE6BB9"/>
    <w:rsid w:val="00CF238F"/>
    <w:rsid w:val="00CF3EAF"/>
    <w:rsid w:val="00D05352"/>
    <w:rsid w:val="00D124B7"/>
    <w:rsid w:val="00D15154"/>
    <w:rsid w:val="00D17E7E"/>
    <w:rsid w:val="00D20C9E"/>
    <w:rsid w:val="00D24319"/>
    <w:rsid w:val="00D27EEF"/>
    <w:rsid w:val="00D35FFC"/>
    <w:rsid w:val="00D566D7"/>
    <w:rsid w:val="00D57A2C"/>
    <w:rsid w:val="00D6291C"/>
    <w:rsid w:val="00D631D6"/>
    <w:rsid w:val="00D63D33"/>
    <w:rsid w:val="00D701D3"/>
    <w:rsid w:val="00D73BF1"/>
    <w:rsid w:val="00D82C9D"/>
    <w:rsid w:val="00D86985"/>
    <w:rsid w:val="00D8719B"/>
    <w:rsid w:val="00D9085E"/>
    <w:rsid w:val="00D92645"/>
    <w:rsid w:val="00D92BED"/>
    <w:rsid w:val="00D94380"/>
    <w:rsid w:val="00D94D47"/>
    <w:rsid w:val="00D94DBF"/>
    <w:rsid w:val="00D976E0"/>
    <w:rsid w:val="00DA0A2B"/>
    <w:rsid w:val="00DA19ED"/>
    <w:rsid w:val="00DA4216"/>
    <w:rsid w:val="00DA4F9F"/>
    <w:rsid w:val="00DB1CBB"/>
    <w:rsid w:val="00DB2933"/>
    <w:rsid w:val="00DB6642"/>
    <w:rsid w:val="00DC107C"/>
    <w:rsid w:val="00DC5BE5"/>
    <w:rsid w:val="00DD3F0C"/>
    <w:rsid w:val="00DD7AB8"/>
    <w:rsid w:val="00DE0553"/>
    <w:rsid w:val="00DE0F34"/>
    <w:rsid w:val="00DE1F33"/>
    <w:rsid w:val="00DF2257"/>
    <w:rsid w:val="00DF5191"/>
    <w:rsid w:val="00E0078A"/>
    <w:rsid w:val="00E01DD1"/>
    <w:rsid w:val="00E026F6"/>
    <w:rsid w:val="00E15B50"/>
    <w:rsid w:val="00E220C6"/>
    <w:rsid w:val="00E262B2"/>
    <w:rsid w:val="00E308DE"/>
    <w:rsid w:val="00E3397D"/>
    <w:rsid w:val="00E34965"/>
    <w:rsid w:val="00E34A2B"/>
    <w:rsid w:val="00E35928"/>
    <w:rsid w:val="00E51368"/>
    <w:rsid w:val="00E63795"/>
    <w:rsid w:val="00E63972"/>
    <w:rsid w:val="00E7066B"/>
    <w:rsid w:val="00E86BB2"/>
    <w:rsid w:val="00E92A49"/>
    <w:rsid w:val="00E94A87"/>
    <w:rsid w:val="00EA28FA"/>
    <w:rsid w:val="00EA5A73"/>
    <w:rsid w:val="00EC0AD0"/>
    <w:rsid w:val="00EC3258"/>
    <w:rsid w:val="00EC3DD2"/>
    <w:rsid w:val="00EC635B"/>
    <w:rsid w:val="00ED000E"/>
    <w:rsid w:val="00ED53FB"/>
    <w:rsid w:val="00ED6F9F"/>
    <w:rsid w:val="00EE0D6D"/>
    <w:rsid w:val="00EF1D0E"/>
    <w:rsid w:val="00EF5B01"/>
    <w:rsid w:val="00F107D9"/>
    <w:rsid w:val="00F116BA"/>
    <w:rsid w:val="00F11B5A"/>
    <w:rsid w:val="00F170BE"/>
    <w:rsid w:val="00F25B9D"/>
    <w:rsid w:val="00F26ACF"/>
    <w:rsid w:val="00F30DB9"/>
    <w:rsid w:val="00F31D03"/>
    <w:rsid w:val="00F40235"/>
    <w:rsid w:val="00F405B6"/>
    <w:rsid w:val="00F44175"/>
    <w:rsid w:val="00F44A5F"/>
    <w:rsid w:val="00F53F79"/>
    <w:rsid w:val="00F57378"/>
    <w:rsid w:val="00F6174B"/>
    <w:rsid w:val="00F6579E"/>
    <w:rsid w:val="00F66D36"/>
    <w:rsid w:val="00F71B23"/>
    <w:rsid w:val="00F723C2"/>
    <w:rsid w:val="00F74293"/>
    <w:rsid w:val="00F8450F"/>
    <w:rsid w:val="00F8608A"/>
    <w:rsid w:val="00F91B02"/>
    <w:rsid w:val="00F92508"/>
    <w:rsid w:val="00F92552"/>
    <w:rsid w:val="00F96B12"/>
    <w:rsid w:val="00FA176A"/>
    <w:rsid w:val="00FA243C"/>
    <w:rsid w:val="00FA3D24"/>
    <w:rsid w:val="00FA466D"/>
    <w:rsid w:val="00FA4F89"/>
    <w:rsid w:val="00FA50C4"/>
    <w:rsid w:val="00FA768E"/>
    <w:rsid w:val="00FB46D9"/>
    <w:rsid w:val="00FC6BBD"/>
    <w:rsid w:val="00FD0416"/>
    <w:rsid w:val="00FD38FA"/>
    <w:rsid w:val="00FE4372"/>
    <w:rsid w:val="00FE6C57"/>
    <w:rsid w:val="00FE7C06"/>
    <w:rsid w:val="00FF0119"/>
    <w:rsid w:val="00FF13EA"/>
    <w:rsid w:val="00FF2AEF"/>
    <w:rsid w:val="00FF7097"/>
    <w:rsid w:val="00FF7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74ED9"/>
  <w15:chartTrackingRefBased/>
  <w15:docId w15:val="{FF9E342C-5C29-4915-818E-F7B9F2B32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92F"/>
  </w:style>
  <w:style w:type="paragraph" w:styleId="Heading1">
    <w:name w:val="heading 1"/>
    <w:basedOn w:val="Normal"/>
    <w:next w:val="Normal"/>
    <w:link w:val="Heading1Char"/>
    <w:uiPriority w:val="9"/>
    <w:qFormat/>
    <w:rsid w:val="0065383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471D0"/>
    <w:pPr>
      <w:ind w:left="720"/>
      <w:contextualSpacing/>
    </w:pPr>
  </w:style>
  <w:style w:type="paragraph" w:styleId="Header">
    <w:name w:val="header"/>
    <w:basedOn w:val="Normal"/>
    <w:link w:val="HeaderChar"/>
    <w:uiPriority w:val="99"/>
    <w:unhideWhenUsed/>
    <w:rsid w:val="003B1F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FCF"/>
  </w:style>
  <w:style w:type="paragraph" w:styleId="Footer">
    <w:name w:val="footer"/>
    <w:basedOn w:val="Normal"/>
    <w:link w:val="FooterChar"/>
    <w:uiPriority w:val="99"/>
    <w:unhideWhenUsed/>
    <w:rsid w:val="003B1F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FCF"/>
  </w:style>
  <w:style w:type="character" w:styleId="Hyperlink">
    <w:name w:val="Hyperlink"/>
    <w:basedOn w:val="DefaultParagraphFont"/>
    <w:uiPriority w:val="99"/>
    <w:unhideWhenUsed/>
    <w:rsid w:val="000A3A12"/>
    <w:rPr>
      <w:color w:val="0563C1" w:themeColor="hyperlink"/>
      <w:u w:val="single"/>
    </w:rPr>
  </w:style>
  <w:style w:type="character" w:styleId="UnresolvedMention">
    <w:name w:val="Unresolved Mention"/>
    <w:basedOn w:val="DefaultParagraphFont"/>
    <w:uiPriority w:val="99"/>
    <w:semiHidden/>
    <w:unhideWhenUsed/>
    <w:rsid w:val="000A3A12"/>
    <w:rPr>
      <w:color w:val="605E5C"/>
      <w:shd w:val="clear" w:color="auto" w:fill="E1DFDD"/>
    </w:rPr>
  </w:style>
  <w:style w:type="character" w:styleId="FollowedHyperlink">
    <w:name w:val="FollowedHyperlink"/>
    <w:basedOn w:val="DefaultParagraphFont"/>
    <w:uiPriority w:val="99"/>
    <w:semiHidden/>
    <w:unhideWhenUsed/>
    <w:rsid w:val="002C6F5D"/>
    <w:rPr>
      <w:color w:val="954F72" w:themeColor="followedHyperlink"/>
      <w:u w:val="single"/>
    </w:rPr>
  </w:style>
  <w:style w:type="character" w:customStyle="1" w:styleId="Heading1Char">
    <w:name w:val="Heading 1 Char"/>
    <w:basedOn w:val="DefaultParagraphFont"/>
    <w:link w:val="Heading1"/>
    <w:uiPriority w:val="9"/>
    <w:rsid w:val="0065383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5383A"/>
  </w:style>
  <w:style w:type="character" w:customStyle="1" w:styleId="ListParagraphChar">
    <w:name w:val="List Paragraph Char"/>
    <w:link w:val="ListParagraph"/>
    <w:uiPriority w:val="34"/>
    <w:locked/>
    <w:rsid w:val="00B460B2"/>
  </w:style>
  <w:style w:type="paragraph" w:styleId="Revision">
    <w:name w:val="Revision"/>
    <w:hidden/>
    <w:uiPriority w:val="99"/>
    <w:semiHidden/>
    <w:rsid w:val="00806BCF"/>
    <w:pPr>
      <w:spacing w:after="0" w:line="240" w:lineRule="auto"/>
    </w:pPr>
  </w:style>
  <w:style w:type="character" w:styleId="CommentReference">
    <w:name w:val="annotation reference"/>
    <w:basedOn w:val="DefaultParagraphFont"/>
    <w:uiPriority w:val="99"/>
    <w:semiHidden/>
    <w:unhideWhenUsed/>
    <w:rsid w:val="00806BCF"/>
    <w:rPr>
      <w:sz w:val="16"/>
      <w:szCs w:val="16"/>
    </w:rPr>
  </w:style>
  <w:style w:type="paragraph" w:styleId="CommentText">
    <w:name w:val="annotation text"/>
    <w:basedOn w:val="Normal"/>
    <w:link w:val="CommentTextChar"/>
    <w:uiPriority w:val="99"/>
    <w:unhideWhenUsed/>
    <w:rsid w:val="00806BCF"/>
    <w:pPr>
      <w:spacing w:line="240" w:lineRule="auto"/>
    </w:pPr>
    <w:rPr>
      <w:sz w:val="20"/>
      <w:szCs w:val="20"/>
    </w:rPr>
  </w:style>
  <w:style w:type="character" w:customStyle="1" w:styleId="CommentTextChar">
    <w:name w:val="Comment Text Char"/>
    <w:basedOn w:val="DefaultParagraphFont"/>
    <w:link w:val="CommentText"/>
    <w:uiPriority w:val="99"/>
    <w:rsid w:val="00806BCF"/>
    <w:rPr>
      <w:sz w:val="20"/>
      <w:szCs w:val="20"/>
    </w:rPr>
  </w:style>
  <w:style w:type="paragraph" w:styleId="CommentSubject">
    <w:name w:val="annotation subject"/>
    <w:basedOn w:val="CommentText"/>
    <w:next w:val="CommentText"/>
    <w:link w:val="CommentSubjectChar"/>
    <w:uiPriority w:val="99"/>
    <w:semiHidden/>
    <w:unhideWhenUsed/>
    <w:rsid w:val="00806BCF"/>
    <w:rPr>
      <w:b/>
      <w:bCs/>
    </w:rPr>
  </w:style>
  <w:style w:type="character" w:customStyle="1" w:styleId="CommentSubjectChar">
    <w:name w:val="Comment Subject Char"/>
    <w:basedOn w:val="CommentTextChar"/>
    <w:link w:val="CommentSubject"/>
    <w:uiPriority w:val="99"/>
    <w:semiHidden/>
    <w:rsid w:val="00806BCF"/>
    <w:rPr>
      <w:b/>
      <w:bCs/>
      <w:sz w:val="20"/>
      <w:szCs w:val="20"/>
    </w:rPr>
  </w:style>
  <w:style w:type="paragraph" w:styleId="TOCHeading">
    <w:name w:val="TOC Heading"/>
    <w:basedOn w:val="Heading1"/>
    <w:next w:val="Normal"/>
    <w:uiPriority w:val="39"/>
    <w:unhideWhenUsed/>
    <w:qFormat/>
    <w:rsid w:val="0085492F"/>
    <w:pPr>
      <w:outlineLvl w:val="9"/>
    </w:pPr>
  </w:style>
  <w:style w:type="paragraph" w:styleId="TOC1">
    <w:name w:val="toc 1"/>
    <w:basedOn w:val="Normal"/>
    <w:next w:val="Normal"/>
    <w:autoRedefine/>
    <w:uiPriority w:val="39"/>
    <w:unhideWhenUsed/>
    <w:rsid w:val="001B68A7"/>
    <w:pPr>
      <w:spacing w:after="100"/>
    </w:pPr>
  </w:style>
  <w:style w:type="paragraph" w:styleId="TOC2">
    <w:name w:val="toc 2"/>
    <w:basedOn w:val="Normal"/>
    <w:next w:val="Normal"/>
    <w:autoRedefine/>
    <w:uiPriority w:val="39"/>
    <w:unhideWhenUsed/>
    <w:rsid w:val="00006017"/>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006017"/>
    <w:pPr>
      <w:spacing w:after="100"/>
      <w:ind w:left="440"/>
    </w:pPr>
    <w:rPr>
      <w:rFonts w:eastAsiaTheme="minorEastAsia" w:cs="Times New Roman"/>
      <w:lang w:val="en-US"/>
    </w:rPr>
  </w:style>
  <w:style w:type="character" w:styleId="Strong">
    <w:name w:val="Strong"/>
    <w:qFormat/>
    <w:rsid w:val="001F59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8405">
      <w:bodyDiv w:val="1"/>
      <w:marLeft w:val="0"/>
      <w:marRight w:val="0"/>
      <w:marTop w:val="0"/>
      <w:marBottom w:val="0"/>
      <w:divBdr>
        <w:top w:val="none" w:sz="0" w:space="0" w:color="auto"/>
        <w:left w:val="none" w:sz="0" w:space="0" w:color="auto"/>
        <w:bottom w:val="none" w:sz="0" w:space="0" w:color="auto"/>
        <w:right w:val="none" w:sz="0" w:space="0" w:color="auto"/>
      </w:divBdr>
    </w:div>
    <w:div w:id="14580889">
      <w:bodyDiv w:val="1"/>
      <w:marLeft w:val="0"/>
      <w:marRight w:val="0"/>
      <w:marTop w:val="0"/>
      <w:marBottom w:val="0"/>
      <w:divBdr>
        <w:top w:val="none" w:sz="0" w:space="0" w:color="auto"/>
        <w:left w:val="none" w:sz="0" w:space="0" w:color="auto"/>
        <w:bottom w:val="none" w:sz="0" w:space="0" w:color="auto"/>
        <w:right w:val="none" w:sz="0" w:space="0" w:color="auto"/>
      </w:divBdr>
    </w:div>
    <w:div w:id="19553436">
      <w:bodyDiv w:val="1"/>
      <w:marLeft w:val="0"/>
      <w:marRight w:val="0"/>
      <w:marTop w:val="0"/>
      <w:marBottom w:val="0"/>
      <w:divBdr>
        <w:top w:val="none" w:sz="0" w:space="0" w:color="auto"/>
        <w:left w:val="none" w:sz="0" w:space="0" w:color="auto"/>
        <w:bottom w:val="none" w:sz="0" w:space="0" w:color="auto"/>
        <w:right w:val="none" w:sz="0" w:space="0" w:color="auto"/>
      </w:divBdr>
    </w:div>
    <w:div w:id="19673896">
      <w:bodyDiv w:val="1"/>
      <w:marLeft w:val="0"/>
      <w:marRight w:val="0"/>
      <w:marTop w:val="0"/>
      <w:marBottom w:val="0"/>
      <w:divBdr>
        <w:top w:val="none" w:sz="0" w:space="0" w:color="auto"/>
        <w:left w:val="none" w:sz="0" w:space="0" w:color="auto"/>
        <w:bottom w:val="none" w:sz="0" w:space="0" w:color="auto"/>
        <w:right w:val="none" w:sz="0" w:space="0" w:color="auto"/>
      </w:divBdr>
    </w:div>
    <w:div w:id="29039183">
      <w:bodyDiv w:val="1"/>
      <w:marLeft w:val="0"/>
      <w:marRight w:val="0"/>
      <w:marTop w:val="0"/>
      <w:marBottom w:val="0"/>
      <w:divBdr>
        <w:top w:val="none" w:sz="0" w:space="0" w:color="auto"/>
        <w:left w:val="none" w:sz="0" w:space="0" w:color="auto"/>
        <w:bottom w:val="none" w:sz="0" w:space="0" w:color="auto"/>
        <w:right w:val="none" w:sz="0" w:space="0" w:color="auto"/>
      </w:divBdr>
    </w:div>
    <w:div w:id="32199985">
      <w:bodyDiv w:val="1"/>
      <w:marLeft w:val="0"/>
      <w:marRight w:val="0"/>
      <w:marTop w:val="0"/>
      <w:marBottom w:val="0"/>
      <w:divBdr>
        <w:top w:val="none" w:sz="0" w:space="0" w:color="auto"/>
        <w:left w:val="none" w:sz="0" w:space="0" w:color="auto"/>
        <w:bottom w:val="none" w:sz="0" w:space="0" w:color="auto"/>
        <w:right w:val="none" w:sz="0" w:space="0" w:color="auto"/>
      </w:divBdr>
    </w:div>
    <w:div w:id="35547962">
      <w:bodyDiv w:val="1"/>
      <w:marLeft w:val="0"/>
      <w:marRight w:val="0"/>
      <w:marTop w:val="0"/>
      <w:marBottom w:val="0"/>
      <w:divBdr>
        <w:top w:val="none" w:sz="0" w:space="0" w:color="auto"/>
        <w:left w:val="none" w:sz="0" w:space="0" w:color="auto"/>
        <w:bottom w:val="none" w:sz="0" w:space="0" w:color="auto"/>
        <w:right w:val="none" w:sz="0" w:space="0" w:color="auto"/>
      </w:divBdr>
    </w:div>
    <w:div w:id="38893944">
      <w:bodyDiv w:val="1"/>
      <w:marLeft w:val="0"/>
      <w:marRight w:val="0"/>
      <w:marTop w:val="0"/>
      <w:marBottom w:val="0"/>
      <w:divBdr>
        <w:top w:val="none" w:sz="0" w:space="0" w:color="auto"/>
        <w:left w:val="none" w:sz="0" w:space="0" w:color="auto"/>
        <w:bottom w:val="none" w:sz="0" w:space="0" w:color="auto"/>
        <w:right w:val="none" w:sz="0" w:space="0" w:color="auto"/>
      </w:divBdr>
    </w:div>
    <w:div w:id="40444007">
      <w:bodyDiv w:val="1"/>
      <w:marLeft w:val="0"/>
      <w:marRight w:val="0"/>
      <w:marTop w:val="0"/>
      <w:marBottom w:val="0"/>
      <w:divBdr>
        <w:top w:val="none" w:sz="0" w:space="0" w:color="auto"/>
        <w:left w:val="none" w:sz="0" w:space="0" w:color="auto"/>
        <w:bottom w:val="none" w:sz="0" w:space="0" w:color="auto"/>
        <w:right w:val="none" w:sz="0" w:space="0" w:color="auto"/>
      </w:divBdr>
    </w:div>
    <w:div w:id="41755816">
      <w:bodyDiv w:val="1"/>
      <w:marLeft w:val="0"/>
      <w:marRight w:val="0"/>
      <w:marTop w:val="0"/>
      <w:marBottom w:val="0"/>
      <w:divBdr>
        <w:top w:val="none" w:sz="0" w:space="0" w:color="auto"/>
        <w:left w:val="none" w:sz="0" w:space="0" w:color="auto"/>
        <w:bottom w:val="none" w:sz="0" w:space="0" w:color="auto"/>
        <w:right w:val="none" w:sz="0" w:space="0" w:color="auto"/>
      </w:divBdr>
    </w:div>
    <w:div w:id="42676648">
      <w:bodyDiv w:val="1"/>
      <w:marLeft w:val="0"/>
      <w:marRight w:val="0"/>
      <w:marTop w:val="0"/>
      <w:marBottom w:val="0"/>
      <w:divBdr>
        <w:top w:val="none" w:sz="0" w:space="0" w:color="auto"/>
        <w:left w:val="none" w:sz="0" w:space="0" w:color="auto"/>
        <w:bottom w:val="none" w:sz="0" w:space="0" w:color="auto"/>
        <w:right w:val="none" w:sz="0" w:space="0" w:color="auto"/>
      </w:divBdr>
    </w:div>
    <w:div w:id="44765671">
      <w:bodyDiv w:val="1"/>
      <w:marLeft w:val="0"/>
      <w:marRight w:val="0"/>
      <w:marTop w:val="0"/>
      <w:marBottom w:val="0"/>
      <w:divBdr>
        <w:top w:val="none" w:sz="0" w:space="0" w:color="auto"/>
        <w:left w:val="none" w:sz="0" w:space="0" w:color="auto"/>
        <w:bottom w:val="none" w:sz="0" w:space="0" w:color="auto"/>
        <w:right w:val="none" w:sz="0" w:space="0" w:color="auto"/>
      </w:divBdr>
    </w:div>
    <w:div w:id="47145349">
      <w:bodyDiv w:val="1"/>
      <w:marLeft w:val="0"/>
      <w:marRight w:val="0"/>
      <w:marTop w:val="0"/>
      <w:marBottom w:val="0"/>
      <w:divBdr>
        <w:top w:val="none" w:sz="0" w:space="0" w:color="auto"/>
        <w:left w:val="none" w:sz="0" w:space="0" w:color="auto"/>
        <w:bottom w:val="none" w:sz="0" w:space="0" w:color="auto"/>
        <w:right w:val="none" w:sz="0" w:space="0" w:color="auto"/>
      </w:divBdr>
    </w:div>
    <w:div w:id="48262601">
      <w:bodyDiv w:val="1"/>
      <w:marLeft w:val="0"/>
      <w:marRight w:val="0"/>
      <w:marTop w:val="0"/>
      <w:marBottom w:val="0"/>
      <w:divBdr>
        <w:top w:val="none" w:sz="0" w:space="0" w:color="auto"/>
        <w:left w:val="none" w:sz="0" w:space="0" w:color="auto"/>
        <w:bottom w:val="none" w:sz="0" w:space="0" w:color="auto"/>
        <w:right w:val="none" w:sz="0" w:space="0" w:color="auto"/>
      </w:divBdr>
    </w:div>
    <w:div w:id="49888535">
      <w:bodyDiv w:val="1"/>
      <w:marLeft w:val="0"/>
      <w:marRight w:val="0"/>
      <w:marTop w:val="0"/>
      <w:marBottom w:val="0"/>
      <w:divBdr>
        <w:top w:val="none" w:sz="0" w:space="0" w:color="auto"/>
        <w:left w:val="none" w:sz="0" w:space="0" w:color="auto"/>
        <w:bottom w:val="none" w:sz="0" w:space="0" w:color="auto"/>
        <w:right w:val="none" w:sz="0" w:space="0" w:color="auto"/>
      </w:divBdr>
    </w:div>
    <w:div w:id="51124787">
      <w:bodyDiv w:val="1"/>
      <w:marLeft w:val="0"/>
      <w:marRight w:val="0"/>
      <w:marTop w:val="0"/>
      <w:marBottom w:val="0"/>
      <w:divBdr>
        <w:top w:val="none" w:sz="0" w:space="0" w:color="auto"/>
        <w:left w:val="none" w:sz="0" w:space="0" w:color="auto"/>
        <w:bottom w:val="none" w:sz="0" w:space="0" w:color="auto"/>
        <w:right w:val="none" w:sz="0" w:space="0" w:color="auto"/>
      </w:divBdr>
    </w:div>
    <w:div w:id="53088674">
      <w:bodyDiv w:val="1"/>
      <w:marLeft w:val="0"/>
      <w:marRight w:val="0"/>
      <w:marTop w:val="0"/>
      <w:marBottom w:val="0"/>
      <w:divBdr>
        <w:top w:val="none" w:sz="0" w:space="0" w:color="auto"/>
        <w:left w:val="none" w:sz="0" w:space="0" w:color="auto"/>
        <w:bottom w:val="none" w:sz="0" w:space="0" w:color="auto"/>
        <w:right w:val="none" w:sz="0" w:space="0" w:color="auto"/>
      </w:divBdr>
    </w:div>
    <w:div w:id="58136614">
      <w:bodyDiv w:val="1"/>
      <w:marLeft w:val="0"/>
      <w:marRight w:val="0"/>
      <w:marTop w:val="0"/>
      <w:marBottom w:val="0"/>
      <w:divBdr>
        <w:top w:val="none" w:sz="0" w:space="0" w:color="auto"/>
        <w:left w:val="none" w:sz="0" w:space="0" w:color="auto"/>
        <w:bottom w:val="none" w:sz="0" w:space="0" w:color="auto"/>
        <w:right w:val="none" w:sz="0" w:space="0" w:color="auto"/>
      </w:divBdr>
    </w:div>
    <w:div w:id="58359012">
      <w:bodyDiv w:val="1"/>
      <w:marLeft w:val="0"/>
      <w:marRight w:val="0"/>
      <w:marTop w:val="0"/>
      <w:marBottom w:val="0"/>
      <w:divBdr>
        <w:top w:val="none" w:sz="0" w:space="0" w:color="auto"/>
        <w:left w:val="none" w:sz="0" w:space="0" w:color="auto"/>
        <w:bottom w:val="none" w:sz="0" w:space="0" w:color="auto"/>
        <w:right w:val="none" w:sz="0" w:space="0" w:color="auto"/>
      </w:divBdr>
    </w:div>
    <w:div w:id="60910849">
      <w:bodyDiv w:val="1"/>
      <w:marLeft w:val="0"/>
      <w:marRight w:val="0"/>
      <w:marTop w:val="0"/>
      <w:marBottom w:val="0"/>
      <w:divBdr>
        <w:top w:val="none" w:sz="0" w:space="0" w:color="auto"/>
        <w:left w:val="none" w:sz="0" w:space="0" w:color="auto"/>
        <w:bottom w:val="none" w:sz="0" w:space="0" w:color="auto"/>
        <w:right w:val="none" w:sz="0" w:space="0" w:color="auto"/>
      </w:divBdr>
    </w:div>
    <w:div w:id="62458999">
      <w:bodyDiv w:val="1"/>
      <w:marLeft w:val="0"/>
      <w:marRight w:val="0"/>
      <w:marTop w:val="0"/>
      <w:marBottom w:val="0"/>
      <w:divBdr>
        <w:top w:val="none" w:sz="0" w:space="0" w:color="auto"/>
        <w:left w:val="none" w:sz="0" w:space="0" w:color="auto"/>
        <w:bottom w:val="none" w:sz="0" w:space="0" w:color="auto"/>
        <w:right w:val="none" w:sz="0" w:space="0" w:color="auto"/>
      </w:divBdr>
    </w:div>
    <w:div w:id="63182210">
      <w:bodyDiv w:val="1"/>
      <w:marLeft w:val="0"/>
      <w:marRight w:val="0"/>
      <w:marTop w:val="0"/>
      <w:marBottom w:val="0"/>
      <w:divBdr>
        <w:top w:val="none" w:sz="0" w:space="0" w:color="auto"/>
        <w:left w:val="none" w:sz="0" w:space="0" w:color="auto"/>
        <w:bottom w:val="none" w:sz="0" w:space="0" w:color="auto"/>
        <w:right w:val="none" w:sz="0" w:space="0" w:color="auto"/>
      </w:divBdr>
    </w:div>
    <w:div w:id="63525758">
      <w:bodyDiv w:val="1"/>
      <w:marLeft w:val="0"/>
      <w:marRight w:val="0"/>
      <w:marTop w:val="0"/>
      <w:marBottom w:val="0"/>
      <w:divBdr>
        <w:top w:val="none" w:sz="0" w:space="0" w:color="auto"/>
        <w:left w:val="none" w:sz="0" w:space="0" w:color="auto"/>
        <w:bottom w:val="none" w:sz="0" w:space="0" w:color="auto"/>
        <w:right w:val="none" w:sz="0" w:space="0" w:color="auto"/>
      </w:divBdr>
    </w:div>
    <w:div w:id="65692722">
      <w:bodyDiv w:val="1"/>
      <w:marLeft w:val="0"/>
      <w:marRight w:val="0"/>
      <w:marTop w:val="0"/>
      <w:marBottom w:val="0"/>
      <w:divBdr>
        <w:top w:val="none" w:sz="0" w:space="0" w:color="auto"/>
        <w:left w:val="none" w:sz="0" w:space="0" w:color="auto"/>
        <w:bottom w:val="none" w:sz="0" w:space="0" w:color="auto"/>
        <w:right w:val="none" w:sz="0" w:space="0" w:color="auto"/>
      </w:divBdr>
    </w:div>
    <w:div w:id="67776382">
      <w:bodyDiv w:val="1"/>
      <w:marLeft w:val="0"/>
      <w:marRight w:val="0"/>
      <w:marTop w:val="0"/>
      <w:marBottom w:val="0"/>
      <w:divBdr>
        <w:top w:val="none" w:sz="0" w:space="0" w:color="auto"/>
        <w:left w:val="none" w:sz="0" w:space="0" w:color="auto"/>
        <w:bottom w:val="none" w:sz="0" w:space="0" w:color="auto"/>
        <w:right w:val="none" w:sz="0" w:space="0" w:color="auto"/>
      </w:divBdr>
    </w:div>
    <w:div w:id="68892270">
      <w:bodyDiv w:val="1"/>
      <w:marLeft w:val="0"/>
      <w:marRight w:val="0"/>
      <w:marTop w:val="0"/>
      <w:marBottom w:val="0"/>
      <w:divBdr>
        <w:top w:val="none" w:sz="0" w:space="0" w:color="auto"/>
        <w:left w:val="none" w:sz="0" w:space="0" w:color="auto"/>
        <w:bottom w:val="none" w:sz="0" w:space="0" w:color="auto"/>
        <w:right w:val="none" w:sz="0" w:space="0" w:color="auto"/>
      </w:divBdr>
    </w:div>
    <w:div w:id="70976488">
      <w:bodyDiv w:val="1"/>
      <w:marLeft w:val="0"/>
      <w:marRight w:val="0"/>
      <w:marTop w:val="0"/>
      <w:marBottom w:val="0"/>
      <w:divBdr>
        <w:top w:val="none" w:sz="0" w:space="0" w:color="auto"/>
        <w:left w:val="none" w:sz="0" w:space="0" w:color="auto"/>
        <w:bottom w:val="none" w:sz="0" w:space="0" w:color="auto"/>
        <w:right w:val="none" w:sz="0" w:space="0" w:color="auto"/>
      </w:divBdr>
    </w:div>
    <w:div w:id="72969630">
      <w:bodyDiv w:val="1"/>
      <w:marLeft w:val="0"/>
      <w:marRight w:val="0"/>
      <w:marTop w:val="0"/>
      <w:marBottom w:val="0"/>
      <w:divBdr>
        <w:top w:val="none" w:sz="0" w:space="0" w:color="auto"/>
        <w:left w:val="none" w:sz="0" w:space="0" w:color="auto"/>
        <w:bottom w:val="none" w:sz="0" w:space="0" w:color="auto"/>
        <w:right w:val="none" w:sz="0" w:space="0" w:color="auto"/>
      </w:divBdr>
    </w:div>
    <w:div w:id="76102893">
      <w:bodyDiv w:val="1"/>
      <w:marLeft w:val="0"/>
      <w:marRight w:val="0"/>
      <w:marTop w:val="0"/>
      <w:marBottom w:val="0"/>
      <w:divBdr>
        <w:top w:val="none" w:sz="0" w:space="0" w:color="auto"/>
        <w:left w:val="none" w:sz="0" w:space="0" w:color="auto"/>
        <w:bottom w:val="none" w:sz="0" w:space="0" w:color="auto"/>
        <w:right w:val="none" w:sz="0" w:space="0" w:color="auto"/>
      </w:divBdr>
    </w:div>
    <w:div w:id="81529046">
      <w:bodyDiv w:val="1"/>
      <w:marLeft w:val="0"/>
      <w:marRight w:val="0"/>
      <w:marTop w:val="0"/>
      <w:marBottom w:val="0"/>
      <w:divBdr>
        <w:top w:val="none" w:sz="0" w:space="0" w:color="auto"/>
        <w:left w:val="none" w:sz="0" w:space="0" w:color="auto"/>
        <w:bottom w:val="none" w:sz="0" w:space="0" w:color="auto"/>
        <w:right w:val="none" w:sz="0" w:space="0" w:color="auto"/>
      </w:divBdr>
    </w:div>
    <w:div w:id="81538485">
      <w:bodyDiv w:val="1"/>
      <w:marLeft w:val="0"/>
      <w:marRight w:val="0"/>
      <w:marTop w:val="0"/>
      <w:marBottom w:val="0"/>
      <w:divBdr>
        <w:top w:val="none" w:sz="0" w:space="0" w:color="auto"/>
        <w:left w:val="none" w:sz="0" w:space="0" w:color="auto"/>
        <w:bottom w:val="none" w:sz="0" w:space="0" w:color="auto"/>
        <w:right w:val="none" w:sz="0" w:space="0" w:color="auto"/>
      </w:divBdr>
    </w:div>
    <w:div w:id="83191774">
      <w:bodyDiv w:val="1"/>
      <w:marLeft w:val="0"/>
      <w:marRight w:val="0"/>
      <w:marTop w:val="0"/>
      <w:marBottom w:val="0"/>
      <w:divBdr>
        <w:top w:val="none" w:sz="0" w:space="0" w:color="auto"/>
        <w:left w:val="none" w:sz="0" w:space="0" w:color="auto"/>
        <w:bottom w:val="none" w:sz="0" w:space="0" w:color="auto"/>
        <w:right w:val="none" w:sz="0" w:space="0" w:color="auto"/>
      </w:divBdr>
    </w:div>
    <w:div w:id="84806921">
      <w:bodyDiv w:val="1"/>
      <w:marLeft w:val="0"/>
      <w:marRight w:val="0"/>
      <w:marTop w:val="0"/>
      <w:marBottom w:val="0"/>
      <w:divBdr>
        <w:top w:val="none" w:sz="0" w:space="0" w:color="auto"/>
        <w:left w:val="none" w:sz="0" w:space="0" w:color="auto"/>
        <w:bottom w:val="none" w:sz="0" w:space="0" w:color="auto"/>
        <w:right w:val="none" w:sz="0" w:space="0" w:color="auto"/>
      </w:divBdr>
    </w:div>
    <w:div w:id="99183458">
      <w:bodyDiv w:val="1"/>
      <w:marLeft w:val="0"/>
      <w:marRight w:val="0"/>
      <w:marTop w:val="0"/>
      <w:marBottom w:val="0"/>
      <w:divBdr>
        <w:top w:val="none" w:sz="0" w:space="0" w:color="auto"/>
        <w:left w:val="none" w:sz="0" w:space="0" w:color="auto"/>
        <w:bottom w:val="none" w:sz="0" w:space="0" w:color="auto"/>
        <w:right w:val="none" w:sz="0" w:space="0" w:color="auto"/>
      </w:divBdr>
    </w:div>
    <w:div w:id="100154426">
      <w:bodyDiv w:val="1"/>
      <w:marLeft w:val="0"/>
      <w:marRight w:val="0"/>
      <w:marTop w:val="0"/>
      <w:marBottom w:val="0"/>
      <w:divBdr>
        <w:top w:val="none" w:sz="0" w:space="0" w:color="auto"/>
        <w:left w:val="none" w:sz="0" w:space="0" w:color="auto"/>
        <w:bottom w:val="none" w:sz="0" w:space="0" w:color="auto"/>
        <w:right w:val="none" w:sz="0" w:space="0" w:color="auto"/>
      </w:divBdr>
    </w:div>
    <w:div w:id="103161438">
      <w:bodyDiv w:val="1"/>
      <w:marLeft w:val="0"/>
      <w:marRight w:val="0"/>
      <w:marTop w:val="0"/>
      <w:marBottom w:val="0"/>
      <w:divBdr>
        <w:top w:val="none" w:sz="0" w:space="0" w:color="auto"/>
        <w:left w:val="none" w:sz="0" w:space="0" w:color="auto"/>
        <w:bottom w:val="none" w:sz="0" w:space="0" w:color="auto"/>
        <w:right w:val="none" w:sz="0" w:space="0" w:color="auto"/>
      </w:divBdr>
    </w:div>
    <w:div w:id="105347159">
      <w:bodyDiv w:val="1"/>
      <w:marLeft w:val="0"/>
      <w:marRight w:val="0"/>
      <w:marTop w:val="0"/>
      <w:marBottom w:val="0"/>
      <w:divBdr>
        <w:top w:val="none" w:sz="0" w:space="0" w:color="auto"/>
        <w:left w:val="none" w:sz="0" w:space="0" w:color="auto"/>
        <w:bottom w:val="none" w:sz="0" w:space="0" w:color="auto"/>
        <w:right w:val="none" w:sz="0" w:space="0" w:color="auto"/>
      </w:divBdr>
    </w:div>
    <w:div w:id="116261477">
      <w:bodyDiv w:val="1"/>
      <w:marLeft w:val="0"/>
      <w:marRight w:val="0"/>
      <w:marTop w:val="0"/>
      <w:marBottom w:val="0"/>
      <w:divBdr>
        <w:top w:val="none" w:sz="0" w:space="0" w:color="auto"/>
        <w:left w:val="none" w:sz="0" w:space="0" w:color="auto"/>
        <w:bottom w:val="none" w:sz="0" w:space="0" w:color="auto"/>
        <w:right w:val="none" w:sz="0" w:space="0" w:color="auto"/>
      </w:divBdr>
    </w:div>
    <w:div w:id="118492992">
      <w:bodyDiv w:val="1"/>
      <w:marLeft w:val="0"/>
      <w:marRight w:val="0"/>
      <w:marTop w:val="0"/>
      <w:marBottom w:val="0"/>
      <w:divBdr>
        <w:top w:val="none" w:sz="0" w:space="0" w:color="auto"/>
        <w:left w:val="none" w:sz="0" w:space="0" w:color="auto"/>
        <w:bottom w:val="none" w:sz="0" w:space="0" w:color="auto"/>
        <w:right w:val="none" w:sz="0" w:space="0" w:color="auto"/>
      </w:divBdr>
    </w:div>
    <w:div w:id="118572392">
      <w:bodyDiv w:val="1"/>
      <w:marLeft w:val="0"/>
      <w:marRight w:val="0"/>
      <w:marTop w:val="0"/>
      <w:marBottom w:val="0"/>
      <w:divBdr>
        <w:top w:val="none" w:sz="0" w:space="0" w:color="auto"/>
        <w:left w:val="none" w:sz="0" w:space="0" w:color="auto"/>
        <w:bottom w:val="none" w:sz="0" w:space="0" w:color="auto"/>
        <w:right w:val="none" w:sz="0" w:space="0" w:color="auto"/>
      </w:divBdr>
    </w:div>
    <w:div w:id="128060997">
      <w:bodyDiv w:val="1"/>
      <w:marLeft w:val="0"/>
      <w:marRight w:val="0"/>
      <w:marTop w:val="0"/>
      <w:marBottom w:val="0"/>
      <w:divBdr>
        <w:top w:val="none" w:sz="0" w:space="0" w:color="auto"/>
        <w:left w:val="none" w:sz="0" w:space="0" w:color="auto"/>
        <w:bottom w:val="none" w:sz="0" w:space="0" w:color="auto"/>
        <w:right w:val="none" w:sz="0" w:space="0" w:color="auto"/>
      </w:divBdr>
    </w:div>
    <w:div w:id="128327269">
      <w:bodyDiv w:val="1"/>
      <w:marLeft w:val="0"/>
      <w:marRight w:val="0"/>
      <w:marTop w:val="0"/>
      <w:marBottom w:val="0"/>
      <w:divBdr>
        <w:top w:val="none" w:sz="0" w:space="0" w:color="auto"/>
        <w:left w:val="none" w:sz="0" w:space="0" w:color="auto"/>
        <w:bottom w:val="none" w:sz="0" w:space="0" w:color="auto"/>
        <w:right w:val="none" w:sz="0" w:space="0" w:color="auto"/>
      </w:divBdr>
    </w:div>
    <w:div w:id="141392240">
      <w:bodyDiv w:val="1"/>
      <w:marLeft w:val="0"/>
      <w:marRight w:val="0"/>
      <w:marTop w:val="0"/>
      <w:marBottom w:val="0"/>
      <w:divBdr>
        <w:top w:val="none" w:sz="0" w:space="0" w:color="auto"/>
        <w:left w:val="none" w:sz="0" w:space="0" w:color="auto"/>
        <w:bottom w:val="none" w:sz="0" w:space="0" w:color="auto"/>
        <w:right w:val="none" w:sz="0" w:space="0" w:color="auto"/>
      </w:divBdr>
    </w:div>
    <w:div w:id="144973247">
      <w:bodyDiv w:val="1"/>
      <w:marLeft w:val="0"/>
      <w:marRight w:val="0"/>
      <w:marTop w:val="0"/>
      <w:marBottom w:val="0"/>
      <w:divBdr>
        <w:top w:val="none" w:sz="0" w:space="0" w:color="auto"/>
        <w:left w:val="none" w:sz="0" w:space="0" w:color="auto"/>
        <w:bottom w:val="none" w:sz="0" w:space="0" w:color="auto"/>
        <w:right w:val="none" w:sz="0" w:space="0" w:color="auto"/>
      </w:divBdr>
    </w:div>
    <w:div w:id="153300883">
      <w:bodyDiv w:val="1"/>
      <w:marLeft w:val="0"/>
      <w:marRight w:val="0"/>
      <w:marTop w:val="0"/>
      <w:marBottom w:val="0"/>
      <w:divBdr>
        <w:top w:val="none" w:sz="0" w:space="0" w:color="auto"/>
        <w:left w:val="none" w:sz="0" w:space="0" w:color="auto"/>
        <w:bottom w:val="none" w:sz="0" w:space="0" w:color="auto"/>
        <w:right w:val="none" w:sz="0" w:space="0" w:color="auto"/>
      </w:divBdr>
    </w:div>
    <w:div w:id="165021184">
      <w:bodyDiv w:val="1"/>
      <w:marLeft w:val="0"/>
      <w:marRight w:val="0"/>
      <w:marTop w:val="0"/>
      <w:marBottom w:val="0"/>
      <w:divBdr>
        <w:top w:val="none" w:sz="0" w:space="0" w:color="auto"/>
        <w:left w:val="none" w:sz="0" w:space="0" w:color="auto"/>
        <w:bottom w:val="none" w:sz="0" w:space="0" w:color="auto"/>
        <w:right w:val="none" w:sz="0" w:space="0" w:color="auto"/>
      </w:divBdr>
    </w:div>
    <w:div w:id="170460760">
      <w:bodyDiv w:val="1"/>
      <w:marLeft w:val="0"/>
      <w:marRight w:val="0"/>
      <w:marTop w:val="0"/>
      <w:marBottom w:val="0"/>
      <w:divBdr>
        <w:top w:val="none" w:sz="0" w:space="0" w:color="auto"/>
        <w:left w:val="none" w:sz="0" w:space="0" w:color="auto"/>
        <w:bottom w:val="none" w:sz="0" w:space="0" w:color="auto"/>
        <w:right w:val="none" w:sz="0" w:space="0" w:color="auto"/>
      </w:divBdr>
    </w:div>
    <w:div w:id="173495643">
      <w:bodyDiv w:val="1"/>
      <w:marLeft w:val="0"/>
      <w:marRight w:val="0"/>
      <w:marTop w:val="0"/>
      <w:marBottom w:val="0"/>
      <w:divBdr>
        <w:top w:val="none" w:sz="0" w:space="0" w:color="auto"/>
        <w:left w:val="none" w:sz="0" w:space="0" w:color="auto"/>
        <w:bottom w:val="none" w:sz="0" w:space="0" w:color="auto"/>
        <w:right w:val="none" w:sz="0" w:space="0" w:color="auto"/>
      </w:divBdr>
    </w:div>
    <w:div w:id="174079687">
      <w:bodyDiv w:val="1"/>
      <w:marLeft w:val="0"/>
      <w:marRight w:val="0"/>
      <w:marTop w:val="0"/>
      <w:marBottom w:val="0"/>
      <w:divBdr>
        <w:top w:val="none" w:sz="0" w:space="0" w:color="auto"/>
        <w:left w:val="none" w:sz="0" w:space="0" w:color="auto"/>
        <w:bottom w:val="none" w:sz="0" w:space="0" w:color="auto"/>
        <w:right w:val="none" w:sz="0" w:space="0" w:color="auto"/>
      </w:divBdr>
    </w:div>
    <w:div w:id="175198049">
      <w:bodyDiv w:val="1"/>
      <w:marLeft w:val="0"/>
      <w:marRight w:val="0"/>
      <w:marTop w:val="0"/>
      <w:marBottom w:val="0"/>
      <w:divBdr>
        <w:top w:val="none" w:sz="0" w:space="0" w:color="auto"/>
        <w:left w:val="none" w:sz="0" w:space="0" w:color="auto"/>
        <w:bottom w:val="none" w:sz="0" w:space="0" w:color="auto"/>
        <w:right w:val="none" w:sz="0" w:space="0" w:color="auto"/>
      </w:divBdr>
    </w:div>
    <w:div w:id="178856524">
      <w:bodyDiv w:val="1"/>
      <w:marLeft w:val="0"/>
      <w:marRight w:val="0"/>
      <w:marTop w:val="0"/>
      <w:marBottom w:val="0"/>
      <w:divBdr>
        <w:top w:val="none" w:sz="0" w:space="0" w:color="auto"/>
        <w:left w:val="none" w:sz="0" w:space="0" w:color="auto"/>
        <w:bottom w:val="none" w:sz="0" w:space="0" w:color="auto"/>
        <w:right w:val="none" w:sz="0" w:space="0" w:color="auto"/>
      </w:divBdr>
    </w:div>
    <w:div w:id="187524853">
      <w:bodyDiv w:val="1"/>
      <w:marLeft w:val="0"/>
      <w:marRight w:val="0"/>
      <w:marTop w:val="0"/>
      <w:marBottom w:val="0"/>
      <w:divBdr>
        <w:top w:val="none" w:sz="0" w:space="0" w:color="auto"/>
        <w:left w:val="none" w:sz="0" w:space="0" w:color="auto"/>
        <w:bottom w:val="none" w:sz="0" w:space="0" w:color="auto"/>
        <w:right w:val="none" w:sz="0" w:space="0" w:color="auto"/>
      </w:divBdr>
    </w:div>
    <w:div w:id="187764352">
      <w:bodyDiv w:val="1"/>
      <w:marLeft w:val="0"/>
      <w:marRight w:val="0"/>
      <w:marTop w:val="0"/>
      <w:marBottom w:val="0"/>
      <w:divBdr>
        <w:top w:val="none" w:sz="0" w:space="0" w:color="auto"/>
        <w:left w:val="none" w:sz="0" w:space="0" w:color="auto"/>
        <w:bottom w:val="none" w:sz="0" w:space="0" w:color="auto"/>
        <w:right w:val="none" w:sz="0" w:space="0" w:color="auto"/>
      </w:divBdr>
    </w:div>
    <w:div w:id="195891970">
      <w:bodyDiv w:val="1"/>
      <w:marLeft w:val="0"/>
      <w:marRight w:val="0"/>
      <w:marTop w:val="0"/>
      <w:marBottom w:val="0"/>
      <w:divBdr>
        <w:top w:val="none" w:sz="0" w:space="0" w:color="auto"/>
        <w:left w:val="none" w:sz="0" w:space="0" w:color="auto"/>
        <w:bottom w:val="none" w:sz="0" w:space="0" w:color="auto"/>
        <w:right w:val="none" w:sz="0" w:space="0" w:color="auto"/>
      </w:divBdr>
    </w:div>
    <w:div w:id="196236310">
      <w:bodyDiv w:val="1"/>
      <w:marLeft w:val="0"/>
      <w:marRight w:val="0"/>
      <w:marTop w:val="0"/>
      <w:marBottom w:val="0"/>
      <w:divBdr>
        <w:top w:val="none" w:sz="0" w:space="0" w:color="auto"/>
        <w:left w:val="none" w:sz="0" w:space="0" w:color="auto"/>
        <w:bottom w:val="none" w:sz="0" w:space="0" w:color="auto"/>
        <w:right w:val="none" w:sz="0" w:space="0" w:color="auto"/>
      </w:divBdr>
    </w:div>
    <w:div w:id="198588315">
      <w:bodyDiv w:val="1"/>
      <w:marLeft w:val="0"/>
      <w:marRight w:val="0"/>
      <w:marTop w:val="0"/>
      <w:marBottom w:val="0"/>
      <w:divBdr>
        <w:top w:val="none" w:sz="0" w:space="0" w:color="auto"/>
        <w:left w:val="none" w:sz="0" w:space="0" w:color="auto"/>
        <w:bottom w:val="none" w:sz="0" w:space="0" w:color="auto"/>
        <w:right w:val="none" w:sz="0" w:space="0" w:color="auto"/>
      </w:divBdr>
    </w:div>
    <w:div w:id="202600386">
      <w:bodyDiv w:val="1"/>
      <w:marLeft w:val="0"/>
      <w:marRight w:val="0"/>
      <w:marTop w:val="0"/>
      <w:marBottom w:val="0"/>
      <w:divBdr>
        <w:top w:val="none" w:sz="0" w:space="0" w:color="auto"/>
        <w:left w:val="none" w:sz="0" w:space="0" w:color="auto"/>
        <w:bottom w:val="none" w:sz="0" w:space="0" w:color="auto"/>
        <w:right w:val="none" w:sz="0" w:space="0" w:color="auto"/>
      </w:divBdr>
    </w:div>
    <w:div w:id="208616966">
      <w:bodyDiv w:val="1"/>
      <w:marLeft w:val="0"/>
      <w:marRight w:val="0"/>
      <w:marTop w:val="0"/>
      <w:marBottom w:val="0"/>
      <w:divBdr>
        <w:top w:val="none" w:sz="0" w:space="0" w:color="auto"/>
        <w:left w:val="none" w:sz="0" w:space="0" w:color="auto"/>
        <w:bottom w:val="none" w:sz="0" w:space="0" w:color="auto"/>
        <w:right w:val="none" w:sz="0" w:space="0" w:color="auto"/>
      </w:divBdr>
    </w:div>
    <w:div w:id="212615664">
      <w:bodyDiv w:val="1"/>
      <w:marLeft w:val="0"/>
      <w:marRight w:val="0"/>
      <w:marTop w:val="0"/>
      <w:marBottom w:val="0"/>
      <w:divBdr>
        <w:top w:val="none" w:sz="0" w:space="0" w:color="auto"/>
        <w:left w:val="none" w:sz="0" w:space="0" w:color="auto"/>
        <w:bottom w:val="none" w:sz="0" w:space="0" w:color="auto"/>
        <w:right w:val="none" w:sz="0" w:space="0" w:color="auto"/>
      </w:divBdr>
    </w:div>
    <w:div w:id="213077744">
      <w:bodyDiv w:val="1"/>
      <w:marLeft w:val="0"/>
      <w:marRight w:val="0"/>
      <w:marTop w:val="0"/>
      <w:marBottom w:val="0"/>
      <w:divBdr>
        <w:top w:val="none" w:sz="0" w:space="0" w:color="auto"/>
        <w:left w:val="none" w:sz="0" w:space="0" w:color="auto"/>
        <w:bottom w:val="none" w:sz="0" w:space="0" w:color="auto"/>
        <w:right w:val="none" w:sz="0" w:space="0" w:color="auto"/>
      </w:divBdr>
    </w:div>
    <w:div w:id="216163802">
      <w:bodyDiv w:val="1"/>
      <w:marLeft w:val="0"/>
      <w:marRight w:val="0"/>
      <w:marTop w:val="0"/>
      <w:marBottom w:val="0"/>
      <w:divBdr>
        <w:top w:val="none" w:sz="0" w:space="0" w:color="auto"/>
        <w:left w:val="none" w:sz="0" w:space="0" w:color="auto"/>
        <w:bottom w:val="none" w:sz="0" w:space="0" w:color="auto"/>
        <w:right w:val="none" w:sz="0" w:space="0" w:color="auto"/>
      </w:divBdr>
    </w:div>
    <w:div w:id="217399821">
      <w:bodyDiv w:val="1"/>
      <w:marLeft w:val="0"/>
      <w:marRight w:val="0"/>
      <w:marTop w:val="0"/>
      <w:marBottom w:val="0"/>
      <w:divBdr>
        <w:top w:val="none" w:sz="0" w:space="0" w:color="auto"/>
        <w:left w:val="none" w:sz="0" w:space="0" w:color="auto"/>
        <w:bottom w:val="none" w:sz="0" w:space="0" w:color="auto"/>
        <w:right w:val="none" w:sz="0" w:space="0" w:color="auto"/>
      </w:divBdr>
    </w:div>
    <w:div w:id="218789190">
      <w:bodyDiv w:val="1"/>
      <w:marLeft w:val="0"/>
      <w:marRight w:val="0"/>
      <w:marTop w:val="0"/>
      <w:marBottom w:val="0"/>
      <w:divBdr>
        <w:top w:val="none" w:sz="0" w:space="0" w:color="auto"/>
        <w:left w:val="none" w:sz="0" w:space="0" w:color="auto"/>
        <w:bottom w:val="none" w:sz="0" w:space="0" w:color="auto"/>
        <w:right w:val="none" w:sz="0" w:space="0" w:color="auto"/>
      </w:divBdr>
    </w:div>
    <w:div w:id="220144072">
      <w:bodyDiv w:val="1"/>
      <w:marLeft w:val="0"/>
      <w:marRight w:val="0"/>
      <w:marTop w:val="0"/>
      <w:marBottom w:val="0"/>
      <w:divBdr>
        <w:top w:val="none" w:sz="0" w:space="0" w:color="auto"/>
        <w:left w:val="none" w:sz="0" w:space="0" w:color="auto"/>
        <w:bottom w:val="none" w:sz="0" w:space="0" w:color="auto"/>
        <w:right w:val="none" w:sz="0" w:space="0" w:color="auto"/>
      </w:divBdr>
    </w:div>
    <w:div w:id="227959897">
      <w:bodyDiv w:val="1"/>
      <w:marLeft w:val="0"/>
      <w:marRight w:val="0"/>
      <w:marTop w:val="0"/>
      <w:marBottom w:val="0"/>
      <w:divBdr>
        <w:top w:val="none" w:sz="0" w:space="0" w:color="auto"/>
        <w:left w:val="none" w:sz="0" w:space="0" w:color="auto"/>
        <w:bottom w:val="none" w:sz="0" w:space="0" w:color="auto"/>
        <w:right w:val="none" w:sz="0" w:space="0" w:color="auto"/>
      </w:divBdr>
    </w:div>
    <w:div w:id="228424209">
      <w:bodyDiv w:val="1"/>
      <w:marLeft w:val="0"/>
      <w:marRight w:val="0"/>
      <w:marTop w:val="0"/>
      <w:marBottom w:val="0"/>
      <w:divBdr>
        <w:top w:val="none" w:sz="0" w:space="0" w:color="auto"/>
        <w:left w:val="none" w:sz="0" w:space="0" w:color="auto"/>
        <w:bottom w:val="none" w:sz="0" w:space="0" w:color="auto"/>
        <w:right w:val="none" w:sz="0" w:space="0" w:color="auto"/>
      </w:divBdr>
    </w:div>
    <w:div w:id="231236486">
      <w:bodyDiv w:val="1"/>
      <w:marLeft w:val="0"/>
      <w:marRight w:val="0"/>
      <w:marTop w:val="0"/>
      <w:marBottom w:val="0"/>
      <w:divBdr>
        <w:top w:val="none" w:sz="0" w:space="0" w:color="auto"/>
        <w:left w:val="none" w:sz="0" w:space="0" w:color="auto"/>
        <w:bottom w:val="none" w:sz="0" w:space="0" w:color="auto"/>
        <w:right w:val="none" w:sz="0" w:space="0" w:color="auto"/>
      </w:divBdr>
    </w:div>
    <w:div w:id="236863794">
      <w:bodyDiv w:val="1"/>
      <w:marLeft w:val="0"/>
      <w:marRight w:val="0"/>
      <w:marTop w:val="0"/>
      <w:marBottom w:val="0"/>
      <w:divBdr>
        <w:top w:val="none" w:sz="0" w:space="0" w:color="auto"/>
        <w:left w:val="none" w:sz="0" w:space="0" w:color="auto"/>
        <w:bottom w:val="none" w:sz="0" w:space="0" w:color="auto"/>
        <w:right w:val="none" w:sz="0" w:space="0" w:color="auto"/>
      </w:divBdr>
    </w:div>
    <w:div w:id="239145143">
      <w:bodyDiv w:val="1"/>
      <w:marLeft w:val="0"/>
      <w:marRight w:val="0"/>
      <w:marTop w:val="0"/>
      <w:marBottom w:val="0"/>
      <w:divBdr>
        <w:top w:val="none" w:sz="0" w:space="0" w:color="auto"/>
        <w:left w:val="none" w:sz="0" w:space="0" w:color="auto"/>
        <w:bottom w:val="none" w:sz="0" w:space="0" w:color="auto"/>
        <w:right w:val="none" w:sz="0" w:space="0" w:color="auto"/>
      </w:divBdr>
    </w:div>
    <w:div w:id="243422164">
      <w:bodyDiv w:val="1"/>
      <w:marLeft w:val="0"/>
      <w:marRight w:val="0"/>
      <w:marTop w:val="0"/>
      <w:marBottom w:val="0"/>
      <w:divBdr>
        <w:top w:val="none" w:sz="0" w:space="0" w:color="auto"/>
        <w:left w:val="none" w:sz="0" w:space="0" w:color="auto"/>
        <w:bottom w:val="none" w:sz="0" w:space="0" w:color="auto"/>
        <w:right w:val="none" w:sz="0" w:space="0" w:color="auto"/>
      </w:divBdr>
    </w:div>
    <w:div w:id="251403906">
      <w:bodyDiv w:val="1"/>
      <w:marLeft w:val="0"/>
      <w:marRight w:val="0"/>
      <w:marTop w:val="0"/>
      <w:marBottom w:val="0"/>
      <w:divBdr>
        <w:top w:val="none" w:sz="0" w:space="0" w:color="auto"/>
        <w:left w:val="none" w:sz="0" w:space="0" w:color="auto"/>
        <w:bottom w:val="none" w:sz="0" w:space="0" w:color="auto"/>
        <w:right w:val="none" w:sz="0" w:space="0" w:color="auto"/>
      </w:divBdr>
    </w:div>
    <w:div w:id="252983028">
      <w:bodyDiv w:val="1"/>
      <w:marLeft w:val="0"/>
      <w:marRight w:val="0"/>
      <w:marTop w:val="0"/>
      <w:marBottom w:val="0"/>
      <w:divBdr>
        <w:top w:val="none" w:sz="0" w:space="0" w:color="auto"/>
        <w:left w:val="none" w:sz="0" w:space="0" w:color="auto"/>
        <w:bottom w:val="none" w:sz="0" w:space="0" w:color="auto"/>
        <w:right w:val="none" w:sz="0" w:space="0" w:color="auto"/>
      </w:divBdr>
    </w:div>
    <w:div w:id="253561125">
      <w:bodyDiv w:val="1"/>
      <w:marLeft w:val="0"/>
      <w:marRight w:val="0"/>
      <w:marTop w:val="0"/>
      <w:marBottom w:val="0"/>
      <w:divBdr>
        <w:top w:val="none" w:sz="0" w:space="0" w:color="auto"/>
        <w:left w:val="none" w:sz="0" w:space="0" w:color="auto"/>
        <w:bottom w:val="none" w:sz="0" w:space="0" w:color="auto"/>
        <w:right w:val="none" w:sz="0" w:space="0" w:color="auto"/>
      </w:divBdr>
    </w:div>
    <w:div w:id="254023125">
      <w:bodyDiv w:val="1"/>
      <w:marLeft w:val="0"/>
      <w:marRight w:val="0"/>
      <w:marTop w:val="0"/>
      <w:marBottom w:val="0"/>
      <w:divBdr>
        <w:top w:val="none" w:sz="0" w:space="0" w:color="auto"/>
        <w:left w:val="none" w:sz="0" w:space="0" w:color="auto"/>
        <w:bottom w:val="none" w:sz="0" w:space="0" w:color="auto"/>
        <w:right w:val="none" w:sz="0" w:space="0" w:color="auto"/>
      </w:divBdr>
    </w:div>
    <w:div w:id="257719001">
      <w:bodyDiv w:val="1"/>
      <w:marLeft w:val="0"/>
      <w:marRight w:val="0"/>
      <w:marTop w:val="0"/>
      <w:marBottom w:val="0"/>
      <w:divBdr>
        <w:top w:val="none" w:sz="0" w:space="0" w:color="auto"/>
        <w:left w:val="none" w:sz="0" w:space="0" w:color="auto"/>
        <w:bottom w:val="none" w:sz="0" w:space="0" w:color="auto"/>
        <w:right w:val="none" w:sz="0" w:space="0" w:color="auto"/>
      </w:divBdr>
    </w:div>
    <w:div w:id="259726910">
      <w:bodyDiv w:val="1"/>
      <w:marLeft w:val="0"/>
      <w:marRight w:val="0"/>
      <w:marTop w:val="0"/>
      <w:marBottom w:val="0"/>
      <w:divBdr>
        <w:top w:val="none" w:sz="0" w:space="0" w:color="auto"/>
        <w:left w:val="none" w:sz="0" w:space="0" w:color="auto"/>
        <w:bottom w:val="none" w:sz="0" w:space="0" w:color="auto"/>
        <w:right w:val="none" w:sz="0" w:space="0" w:color="auto"/>
      </w:divBdr>
    </w:div>
    <w:div w:id="266619105">
      <w:bodyDiv w:val="1"/>
      <w:marLeft w:val="0"/>
      <w:marRight w:val="0"/>
      <w:marTop w:val="0"/>
      <w:marBottom w:val="0"/>
      <w:divBdr>
        <w:top w:val="none" w:sz="0" w:space="0" w:color="auto"/>
        <w:left w:val="none" w:sz="0" w:space="0" w:color="auto"/>
        <w:bottom w:val="none" w:sz="0" w:space="0" w:color="auto"/>
        <w:right w:val="none" w:sz="0" w:space="0" w:color="auto"/>
      </w:divBdr>
    </w:div>
    <w:div w:id="278538688">
      <w:bodyDiv w:val="1"/>
      <w:marLeft w:val="0"/>
      <w:marRight w:val="0"/>
      <w:marTop w:val="0"/>
      <w:marBottom w:val="0"/>
      <w:divBdr>
        <w:top w:val="none" w:sz="0" w:space="0" w:color="auto"/>
        <w:left w:val="none" w:sz="0" w:space="0" w:color="auto"/>
        <w:bottom w:val="none" w:sz="0" w:space="0" w:color="auto"/>
        <w:right w:val="none" w:sz="0" w:space="0" w:color="auto"/>
      </w:divBdr>
    </w:div>
    <w:div w:id="281959984">
      <w:bodyDiv w:val="1"/>
      <w:marLeft w:val="0"/>
      <w:marRight w:val="0"/>
      <w:marTop w:val="0"/>
      <w:marBottom w:val="0"/>
      <w:divBdr>
        <w:top w:val="none" w:sz="0" w:space="0" w:color="auto"/>
        <w:left w:val="none" w:sz="0" w:space="0" w:color="auto"/>
        <w:bottom w:val="none" w:sz="0" w:space="0" w:color="auto"/>
        <w:right w:val="none" w:sz="0" w:space="0" w:color="auto"/>
      </w:divBdr>
    </w:div>
    <w:div w:id="288515238">
      <w:bodyDiv w:val="1"/>
      <w:marLeft w:val="0"/>
      <w:marRight w:val="0"/>
      <w:marTop w:val="0"/>
      <w:marBottom w:val="0"/>
      <w:divBdr>
        <w:top w:val="none" w:sz="0" w:space="0" w:color="auto"/>
        <w:left w:val="none" w:sz="0" w:space="0" w:color="auto"/>
        <w:bottom w:val="none" w:sz="0" w:space="0" w:color="auto"/>
        <w:right w:val="none" w:sz="0" w:space="0" w:color="auto"/>
      </w:divBdr>
    </w:div>
    <w:div w:id="290403130">
      <w:bodyDiv w:val="1"/>
      <w:marLeft w:val="0"/>
      <w:marRight w:val="0"/>
      <w:marTop w:val="0"/>
      <w:marBottom w:val="0"/>
      <w:divBdr>
        <w:top w:val="none" w:sz="0" w:space="0" w:color="auto"/>
        <w:left w:val="none" w:sz="0" w:space="0" w:color="auto"/>
        <w:bottom w:val="none" w:sz="0" w:space="0" w:color="auto"/>
        <w:right w:val="none" w:sz="0" w:space="0" w:color="auto"/>
      </w:divBdr>
    </w:div>
    <w:div w:id="291835919">
      <w:bodyDiv w:val="1"/>
      <w:marLeft w:val="0"/>
      <w:marRight w:val="0"/>
      <w:marTop w:val="0"/>
      <w:marBottom w:val="0"/>
      <w:divBdr>
        <w:top w:val="none" w:sz="0" w:space="0" w:color="auto"/>
        <w:left w:val="none" w:sz="0" w:space="0" w:color="auto"/>
        <w:bottom w:val="none" w:sz="0" w:space="0" w:color="auto"/>
        <w:right w:val="none" w:sz="0" w:space="0" w:color="auto"/>
      </w:divBdr>
    </w:div>
    <w:div w:id="294524943">
      <w:bodyDiv w:val="1"/>
      <w:marLeft w:val="0"/>
      <w:marRight w:val="0"/>
      <w:marTop w:val="0"/>
      <w:marBottom w:val="0"/>
      <w:divBdr>
        <w:top w:val="none" w:sz="0" w:space="0" w:color="auto"/>
        <w:left w:val="none" w:sz="0" w:space="0" w:color="auto"/>
        <w:bottom w:val="none" w:sz="0" w:space="0" w:color="auto"/>
        <w:right w:val="none" w:sz="0" w:space="0" w:color="auto"/>
      </w:divBdr>
    </w:div>
    <w:div w:id="307900080">
      <w:bodyDiv w:val="1"/>
      <w:marLeft w:val="0"/>
      <w:marRight w:val="0"/>
      <w:marTop w:val="0"/>
      <w:marBottom w:val="0"/>
      <w:divBdr>
        <w:top w:val="none" w:sz="0" w:space="0" w:color="auto"/>
        <w:left w:val="none" w:sz="0" w:space="0" w:color="auto"/>
        <w:bottom w:val="none" w:sz="0" w:space="0" w:color="auto"/>
        <w:right w:val="none" w:sz="0" w:space="0" w:color="auto"/>
      </w:divBdr>
    </w:div>
    <w:div w:id="309135256">
      <w:bodyDiv w:val="1"/>
      <w:marLeft w:val="0"/>
      <w:marRight w:val="0"/>
      <w:marTop w:val="0"/>
      <w:marBottom w:val="0"/>
      <w:divBdr>
        <w:top w:val="none" w:sz="0" w:space="0" w:color="auto"/>
        <w:left w:val="none" w:sz="0" w:space="0" w:color="auto"/>
        <w:bottom w:val="none" w:sz="0" w:space="0" w:color="auto"/>
        <w:right w:val="none" w:sz="0" w:space="0" w:color="auto"/>
      </w:divBdr>
    </w:div>
    <w:div w:id="309408608">
      <w:bodyDiv w:val="1"/>
      <w:marLeft w:val="0"/>
      <w:marRight w:val="0"/>
      <w:marTop w:val="0"/>
      <w:marBottom w:val="0"/>
      <w:divBdr>
        <w:top w:val="none" w:sz="0" w:space="0" w:color="auto"/>
        <w:left w:val="none" w:sz="0" w:space="0" w:color="auto"/>
        <w:bottom w:val="none" w:sz="0" w:space="0" w:color="auto"/>
        <w:right w:val="none" w:sz="0" w:space="0" w:color="auto"/>
      </w:divBdr>
    </w:div>
    <w:div w:id="317807357">
      <w:bodyDiv w:val="1"/>
      <w:marLeft w:val="0"/>
      <w:marRight w:val="0"/>
      <w:marTop w:val="0"/>
      <w:marBottom w:val="0"/>
      <w:divBdr>
        <w:top w:val="none" w:sz="0" w:space="0" w:color="auto"/>
        <w:left w:val="none" w:sz="0" w:space="0" w:color="auto"/>
        <w:bottom w:val="none" w:sz="0" w:space="0" w:color="auto"/>
        <w:right w:val="none" w:sz="0" w:space="0" w:color="auto"/>
      </w:divBdr>
    </w:div>
    <w:div w:id="332415695">
      <w:bodyDiv w:val="1"/>
      <w:marLeft w:val="0"/>
      <w:marRight w:val="0"/>
      <w:marTop w:val="0"/>
      <w:marBottom w:val="0"/>
      <w:divBdr>
        <w:top w:val="none" w:sz="0" w:space="0" w:color="auto"/>
        <w:left w:val="none" w:sz="0" w:space="0" w:color="auto"/>
        <w:bottom w:val="none" w:sz="0" w:space="0" w:color="auto"/>
        <w:right w:val="none" w:sz="0" w:space="0" w:color="auto"/>
      </w:divBdr>
    </w:div>
    <w:div w:id="332726778">
      <w:bodyDiv w:val="1"/>
      <w:marLeft w:val="0"/>
      <w:marRight w:val="0"/>
      <w:marTop w:val="0"/>
      <w:marBottom w:val="0"/>
      <w:divBdr>
        <w:top w:val="none" w:sz="0" w:space="0" w:color="auto"/>
        <w:left w:val="none" w:sz="0" w:space="0" w:color="auto"/>
        <w:bottom w:val="none" w:sz="0" w:space="0" w:color="auto"/>
        <w:right w:val="none" w:sz="0" w:space="0" w:color="auto"/>
      </w:divBdr>
    </w:div>
    <w:div w:id="332881516">
      <w:bodyDiv w:val="1"/>
      <w:marLeft w:val="0"/>
      <w:marRight w:val="0"/>
      <w:marTop w:val="0"/>
      <w:marBottom w:val="0"/>
      <w:divBdr>
        <w:top w:val="none" w:sz="0" w:space="0" w:color="auto"/>
        <w:left w:val="none" w:sz="0" w:space="0" w:color="auto"/>
        <w:bottom w:val="none" w:sz="0" w:space="0" w:color="auto"/>
        <w:right w:val="none" w:sz="0" w:space="0" w:color="auto"/>
      </w:divBdr>
    </w:div>
    <w:div w:id="339084591">
      <w:bodyDiv w:val="1"/>
      <w:marLeft w:val="0"/>
      <w:marRight w:val="0"/>
      <w:marTop w:val="0"/>
      <w:marBottom w:val="0"/>
      <w:divBdr>
        <w:top w:val="none" w:sz="0" w:space="0" w:color="auto"/>
        <w:left w:val="none" w:sz="0" w:space="0" w:color="auto"/>
        <w:bottom w:val="none" w:sz="0" w:space="0" w:color="auto"/>
        <w:right w:val="none" w:sz="0" w:space="0" w:color="auto"/>
      </w:divBdr>
    </w:div>
    <w:div w:id="340164310">
      <w:bodyDiv w:val="1"/>
      <w:marLeft w:val="0"/>
      <w:marRight w:val="0"/>
      <w:marTop w:val="0"/>
      <w:marBottom w:val="0"/>
      <w:divBdr>
        <w:top w:val="none" w:sz="0" w:space="0" w:color="auto"/>
        <w:left w:val="none" w:sz="0" w:space="0" w:color="auto"/>
        <w:bottom w:val="none" w:sz="0" w:space="0" w:color="auto"/>
        <w:right w:val="none" w:sz="0" w:space="0" w:color="auto"/>
      </w:divBdr>
    </w:div>
    <w:div w:id="341786187">
      <w:bodyDiv w:val="1"/>
      <w:marLeft w:val="0"/>
      <w:marRight w:val="0"/>
      <w:marTop w:val="0"/>
      <w:marBottom w:val="0"/>
      <w:divBdr>
        <w:top w:val="none" w:sz="0" w:space="0" w:color="auto"/>
        <w:left w:val="none" w:sz="0" w:space="0" w:color="auto"/>
        <w:bottom w:val="none" w:sz="0" w:space="0" w:color="auto"/>
        <w:right w:val="none" w:sz="0" w:space="0" w:color="auto"/>
      </w:divBdr>
    </w:div>
    <w:div w:id="347407702">
      <w:bodyDiv w:val="1"/>
      <w:marLeft w:val="0"/>
      <w:marRight w:val="0"/>
      <w:marTop w:val="0"/>
      <w:marBottom w:val="0"/>
      <w:divBdr>
        <w:top w:val="none" w:sz="0" w:space="0" w:color="auto"/>
        <w:left w:val="none" w:sz="0" w:space="0" w:color="auto"/>
        <w:bottom w:val="none" w:sz="0" w:space="0" w:color="auto"/>
        <w:right w:val="none" w:sz="0" w:space="0" w:color="auto"/>
      </w:divBdr>
    </w:div>
    <w:div w:id="347560919">
      <w:bodyDiv w:val="1"/>
      <w:marLeft w:val="0"/>
      <w:marRight w:val="0"/>
      <w:marTop w:val="0"/>
      <w:marBottom w:val="0"/>
      <w:divBdr>
        <w:top w:val="none" w:sz="0" w:space="0" w:color="auto"/>
        <w:left w:val="none" w:sz="0" w:space="0" w:color="auto"/>
        <w:bottom w:val="none" w:sz="0" w:space="0" w:color="auto"/>
        <w:right w:val="none" w:sz="0" w:space="0" w:color="auto"/>
      </w:divBdr>
    </w:div>
    <w:div w:id="348022017">
      <w:bodyDiv w:val="1"/>
      <w:marLeft w:val="0"/>
      <w:marRight w:val="0"/>
      <w:marTop w:val="0"/>
      <w:marBottom w:val="0"/>
      <w:divBdr>
        <w:top w:val="none" w:sz="0" w:space="0" w:color="auto"/>
        <w:left w:val="none" w:sz="0" w:space="0" w:color="auto"/>
        <w:bottom w:val="none" w:sz="0" w:space="0" w:color="auto"/>
        <w:right w:val="none" w:sz="0" w:space="0" w:color="auto"/>
      </w:divBdr>
    </w:div>
    <w:div w:id="350423575">
      <w:bodyDiv w:val="1"/>
      <w:marLeft w:val="0"/>
      <w:marRight w:val="0"/>
      <w:marTop w:val="0"/>
      <w:marBottom w:val="0"/>
      <w:divBdr>
        <w:top w:val="none" w:sz="0" w:space="0" w:color="auto"/>
        <w:left w:val="none" w:sz="0" w:space="0" w:color="auto"/>
        <w:bottom w:val="none" w:sz="0" w:space="0" w:color="auto"/>
        <w:right w:val="none" w:sz="0" w:space="0" w:color="auto"/>
      </w:divBdr>
    </w:div>
    <w:div w:id="354305640">
      <w:bodyDiv w:val="1"/>
      <w:marLeft w:val="0"/>
      <w:marRight w:val="0"/>
      <w:marTop w:val="0"/>
      <w:marBottom w:val="0"/>
      <w:divBdr>
        <w:top w:val="none" w:sz="0" w:space="0" w:color="auto"/>
        <w:left w:val="none" w:sz="0" w:space="0" w:color="auto"/>
        <w:bottom w:val="none" w:sz="0" w:space="0" w:color="auto"/>
        <w:right w:val="none" w:sz="0" w:space="0" w:color="auto"/>
      </w:divBdr>
    </w:div>
    <w:div w:id="354429397">
      <w:bodyDiv w:val="1"/>
      <w:marLeft w:val="0"/>
      <w:marRight w:val="0"/>
      <w:marTop w:val="0"/>
      <w:marBottom w:val="0"/>
      <w:divBdr>
        <w:top w:val="none" w:sz="0" w:space="0" w:color="auto"/>
        <w:left w:val="none" w:sz="0" w:space="0" w:color="auto"/>
        <w:bottom w:val="none" w:sz="0" w:space="0" w:color="auto"/>
        <w:right w:val="none" w:sz="0" w:space="0" w:color="auto"/>
      </w:divBdr>
    </w:div>
    <w:div w:id="357852610">
      <w:bodyDiv w:val="1"/>
      <w:marLeft w:val="0"/>
      <w:marRight w:val="0"/>
      <w:marTop w:val="0"/>
      <w:marBottom w:val="0"/>
      <w:divBdr>
        <w:top w:val="none" w:sz="0" w:space="0" w:color="auto"/>
        <w:left w:val="none" w:sz="0" w:space="0" w:color="auto"/>
        <w:bottom w:val="none" w:sz="0" w:space="0" w:color="auto"/>
        <w:right w:val="none" w:sz="0" w:space="0" w:color="auto"/>
      </w:divBdr>
    </w:div>
    <w:div w:id="362631263">
      <w:bodyDiv w:val="1"/>
      <w:marLeft w:val="0"/>
      <w:marRight w:val="0"/>
      <w:marTop w:val="0"/>
      <w:marBottom w:val="0"/>
      <w:divBdr>
        <w:top w:val="none" w:sz="0" w:space="0" w:color="auto"/>
        <w:left w:val="none" w:sz="0" w:space="0" w:color="auto"/>
        <w:bottom w:val="none" w:sz="0" w:space="0" w:color="auto"/>
        <w:right w:val="none" w:sz="0" w:space="0" w:color="auto"/>
      </w:divBdr>
    </w:div>
    <w:div w:id="362708396">
      <w:bodyDiv w:val="1"/>
      <w:marLeft w:val="0"/>
      <w:marRight w:val="0"/>
      <w:marTop w:val="0"/>
      <w:marBottom w:val="0"/>
      <w:divBdr>
        <w:top w:val="none" w:sz="0" w:space="0" w:color="auto"/>
        <w:left w:val="none" w:sz="0" w:space="0" w:color="auto"/>
        <w:bottom w:val="none" w:sz="0" w:space="0" w:color="auto"/>
        <w:right w:val="none" w:sz="0" w:space="0" w:color="auto"/>
      </w:divBdr>
    </w:div>
    <w:div w:id="363755014">
      <w:bodyDiv w:val="1"/>
      <w:marLeft w:val="0"/>
      <w:marRight w:val="0"/>
      <w:marTop w:val="0"/>
      <w:marBottom w:val="0"/>
      <w:divBdr>
        <w:top w:val="none" w:sz="0" w:space="0" w:color="auto"/>
        <w:left w:val="none" w:sz="0" w:space="0" w:color="auto"/>
        <w:bottom w:val="none" w:sz="0" w:space="0" w:color="auto"/>
        <w:right w:val="none" w:sz="0" w:space="0" w:color="auto"/>
      </w:divBdr>
    </w:div>
    <w:div w:id="363822836">
      <w:bodyDiv w:val="1"/>
      <w:marLeft w:val="0"/>
      <w:marRight w:val="0"/>
      <w:marTop w:val="0"/>
      <w:marBottom w:val="0"/>
      <w:divBdr>
        <w:top w:val="none" w:sz="0" w:space="0" w:color="auto"/>
        <w:left w:val="none" w:sz="0" w:space="0" w:color="auto"/>
        <w:bottom w:val="none" w:sz="0" w:space="0" w:color="auto"/>
        <w:right w:val="none" w:sz="0" w:space="0" w:color="auto"/>
      </w:divBdr>
    </w:div>
    <w:div w:id="364990387">
      <w:bodyDiv w:val="1"/>
      <w:marLeft w:val="0"/>
      <w:marRight w:val="0"/>
      <w:marTop w:val="0"/>
      <w:marBottom w:val="0"/>
      <w:divBdr>
        <w:top w:val="none" w:sz="0" w:space="0" w:color="auto"/>
        <w:left w:val="none" w:sz="0" w:space="0" w:color="auto"/>
        <w:bottom w:val="none" w:sz="0" w:space="0" w:color="auto"/>
        <w:right w:val="none" w:sz="0" w:space="0" w:color="auto"/>
      </w:divBdr>
    </w:div>
    <w:div w:id="372853519">
      <w:bodyDiv w:val="1"/>
      <w:marLeft w:val="0"/>
      <w:marRight w:val="0"/>
      <w:marTop w:val="0"/>
      <w:marBottom w:val="0"/>
      <w:divBdr>
        <w:top w:val="none" w:sz="0" w:space="0" w:color="auto"/>
        <w:left w:val="none" w:sz="0" w:space="0" w:color="auto"/>
        <w:bottom w:val="none" w:sz="0" w:space="0" w:color="auto"/>
        <w:right w:val="none" w:sz="0" w:space="0" w:color="auto"/>
      </w:divBdr>
    </w:div>
    <w:div w:id="375932423">
      <w:bodyDiv w:val="1"/>
      <w:marLeft w:val="0"/>
      <w:marRight w:val="0"/>
      <w:marTop w:val="0"/>
      <w:marBottom w:val="0"/>
      <w:divBdr>
        <w:top w:val="none" w:sz="0" w:space="0" w:color="auto"/>
        <w:left w:val="none" w:sz="0" w:space="0" w:color="auto"/>
        <w:bottom w:val="none" w:sz="0" w:space="0" w:color="auto"/>
        <w:right w:val="none" w:sz="0" w:space="0" w:color="auto"/>
      </w:divBdr>
    </w:div>
    <w:div w:id="377432076">
      <w:bodyDiv w:val="1"/>
      <w:marLeft w:val="0"/>
      <w:marRight w:val="0"/>
      <w:marTop w:val="0"/>
      <w:marBottom w:val="0"/>
      <w:divBdr>
        <w:top w:val="none" w:sz="0" w:space="0" w:color="auto"/>
        <w:left w:val="none" w:sz="0" w:space="0" w:color="auto"/>
        <w:bottom w:val="none" w:sz="0" w:space="0" w:color="auto"/>
        <w:right w:val="none" w:sz="0" w:space="0" w:color="auto"/>
      </w:divBdr>
    </w:div>
    <w:div w:id="378824189">
      <w:bodyDiv w:val="1"/>
      <w:marLeft w:val="0"/>
      <w:marRight w:val="0"/>
      <w:marTop w:val="0"/>
      <w:marBottom w:val="0"/>
      <w:divBdr>
        <w:top w:val="none" w:sz="0" w:space="0" w:color="auto"/>
        <w:left w:val="none" w:sz="0" w:space="0" w:color="auto"/>
        <w:bottom w:val="none" w:sz="0" w:space="0" w:color="auto"/>
        <w:right w:val="none" w:sz="0" w:space="0" w:color="auto"/>
      </w:divBdr>
    </w:div>
    <w:div w:id="379324176">
      <w:bodyDiv w:val="1"/>
      <w:marLeft w:val="0"/>
      <w:marRight w:val="0"/>
      <w:marTop w:val="0"/>
      <w:marBottom w:val="0"/>
      <w:divBdr>
        <w:top w:val="none" w:sz="0" w:space="0" w:color="auto"/>
        <w:left w:val="none" w:sz="0" w:space="0" w:color="auto"/>
        <w:bottom w:val="none" w:sz="0" w:space="0" w:color="auto"/>
        <w:right w:val="none" w:sz="0" w:space="0" w:color="auto"/>
      </w:divBdr>
    </w:div>
    <w:div w:id="380402616">
      <w:bodyDiv w:val="1"/>
      <w:marLeft w:val="0"/>
      <w:marRight w:val="0"/>
      <w:marTop w:val="0"/>
      <w:marBottom w:val="0"/>
      <w:divBdr>
        <w:top w:val="none" w:sz="0" w:space="0" w:color="auto"/>
        <w:left w:val="none" w:sz="0" w:space="0" w:color="auto"/>
        <w:bottom w:val="none" w:sz="0" w:space="0" w:color="auto"/>
        <w:right w:val="none" w:sz="0" w:space="0" w:color="auto"/>
      </w:divBdr>
    </w:div>
    <w:div w:id="382827466">
      <w:bodyDiv w:val="1"/>
      <w:marLeft w:val="0"/>
      <w:marRight w:val="0"/>
      <w:marTop w:val="0"/>
      <w:marBottom w:val="0"/>
      <w:divBdr>
        <w:top w:val="none" w:sz="0" w:space="0" w:color="auto"/>
        <w:left w:val="none" w:sz="0" w:space="0" w:color="auto"/>
        <w:bottom w:val="none" w:sz="0" w:space="0" w:color="auto"/>
        <w:right w:val="none" w:sz="0" w:space="0" w:color="auto"/>
      </w:divBdr>
    </w:div>
    <w:div w:id="384567289">
      <w:bodyDiv w:val="1"/>
      <w:marLeft w:val="0"/>
      <w:marRight w:val="0"/>
      <w:marTop w:val="0"/>
      <w:marBottom w:val="0"/>
      <w:divBdr>
        <w:top w:val="none" w:sz="0" w:space="0" w:color="auto"/>
        <w:left w:val="none" w:sz="0" w:space="0" w:color="auto"/>
        <w:bottom w:val="none" w:sz="0" w:space="0" w:color="auto"/>
        <w:right w:val="none" w:sz="0" w:space="0" w:color="auto"/>
      </w:divBdr>
    </w:div>
    <w:div w:id="392781361">
      <w:bodyDiv w:val="1"/>
      <w:marLeft w:val="0"/>
      <w:marRight w:val="0"/>
      <w:marTop w:val="0"/>
      <w:marBottom w:val="0"/>
      <w:divBdr>
        <w:top w:val="none" w:sz="0" w:space="0" w:color="auto"/>
        <w:left w:val="none" w:sz="0" w:space="0" w:color="auto"/>
        <w:bottom w:val="none" w:sz="0" w:space="0" w:color="auto"/>
        <w:right w:val="none" w:sz="0" w:space="0" w:color="auto"/>
      </w:divBdr>
    </w:div>
    <w:div w:id="394863679">
      <w:bodyDiv w:val="1"/>
      <w:marLeft w:val="0"/>
      <w:marRight w:val="0"/>
      <w:marTop w:val="0"/>
      <w:marBottom w:val="0"/>
      <w:divBdr>
        <w:top w:val="none" w:sz="0" w:space="0" w:color="auto"/>
        <w:left w:val="none" w:sz="0" w:space="0" w:color="auto"/>
        <w:bottom w:val="none" w:sz="0" w:space="0" w:color="auto"/>
        <w:right w:val="none" w:sz="0" w:space="0" w:color="auto"/>
      </w:divBdr>
    </w:div>
    <w:div w:id="411700290">
      <w:bodyDiv w:val="1"/>
      <w:marLeft w:val="0"/>
      <w:marRight w:val="0"/>
      <w:marTop w:val="0"/>
      <w:marBottom w:val="0"/>
      <w:divBdr>
        <w:top w:val="none" w:sz="0" w:space="0" w:color="auto"/>
        <w:left w:val="none" w:sz="0" w:space="0" w:color="auto"/>
        <w:bottom w:val="none" w:sz="0" w:space="0" w:color="auto"/>
        <w:right w:val="none" w:sz="0" w:space="0" w:color="auto"/>
      </w:divBdr>
    </w:div>
    <w:div w:id="414403811">
      <w:bodyDiv w:val="1"/>
      <w:marLeft w:val="0"/>
      <w:marRight w:val="0"/>
      <w:marTop w:val="0"/>
      <w:marBottom w:val="0"/>
      <w:divBdr>
        <w:top w:val="none" w:sz="0" w:space="0" w:color="auto"/>
        <w:left w:val="none" w:sz="0" w:space="0" w:color="auto"/>
        <w:bottom w:val="none" w:sz="0" w:space="0" w:color="auto"/>
        <w:right w:val="none" w:sz="0" w:space="0" w:color="auto"/>
      </w:divBdr>
    </w:div>
    <w:div w:id="415782589">
      <w:bodyDiv w:val="1"/>
      <w:marLeft w:val="0"/>
      <w:marRight w:val="0"/>
      <w:marTop w:val="0"/>
      <w:marBottom w:val="0"/>
      <w:divBdr>
        <w:top w:val="none" w:sz="0" w:space="0" w:color="auto"/>
        <w:left w:val="none" w:sz="0" w:space="0" w:color="auto"/>
        <w:bottom w:val="none" w:sz="0" w:space="0" w:color="auto"/>
        <w:right w:val="none" w:sz="0" w:space="0" w:color="auto"/>
      </w:divBdr>
    </w:div>
    <w:div w:id="419837105">
      <w:bodyDiv w:val="1"/>
      <w:marLeft w:val="0"/>
      <w:marRight w:val="0"/>
      <w:marTop w:val="0"/>
      <w:marBottom w:val="0"/>
      <w:divBdr>
        <w:top w:val="none" w:sz="0" w:space="0" w:color="auto"/>
        <w:left w:val="none" w:sz="0" w:space="0" w:color="auto"/>
        <w:bottom w:val="none" w:sz="0" w:space="0" w:color="auto"/>
        <w:right w:val="none" w:sz="0" w:space="0" w:color="auto"/>
      </w:divBdr>
    </w:div>
    <w:div w:id="423302716">
      <w:bodyDiv w:val="1"/>
      <w:marLeft w:val="0"/>
      <w:marRight w:val="0"/>
      <w:marTop w:val="0"/>
      <w:marBottom w:val="0"/>
      <w:divBdr>
        <w:top w:val="none" w:sz="0" w:space="0" w:color="auto"/>
        <w:left w:val="none" w:sz="0" w:space="0" w:color="auto"/>
        <w:bottom w:val="none" w:sz="0" w:space="0" w:color="auto"/>
        <w:right w:val="none" w:sz="0" w:space="0" w:color="auto"/>
      </w:divBdr>
    </w:div>
    <w:div w:id="423377724">
      <w:bodyDiv w:val="1"/>
      <w:marLeft w:val="0"/>
      <w:marRight w:val="0"/>
      <w:marTop w:val="0"/>
      <w:marBottom w:val="0"/>
      <w:divBdr>
        <w:top w:val="none" w:sz="0" w:space="0" w:color="auto"/>
        <w:left w:val="none" w:sz="0" w:space="0" w:color="auto"/>
        <w:bottom w:val="none" w:sz="0" w:space="0" w:color="auto"/>
        <w:right w:val="none" w:sz="0" w:space="0" w:color="auto"/>
      </w:divBdr>
    </w:div>
    <w:div w:id="423840687">
      <w:bodyDiv w:val="1"/>
      <w:marLeft w:val="0"/>
      <w:marRight w:val="0"/>
      <w:marTop w:val="0"/>
      <w:marBottom w:val="0"/>
      <w:divBdr>
        <w:top w:val="none" w:sz="0" w:space="0" w:color="auto"/>
        <w:left w:val="none" w:sz="0" w:space="0" w:color="auto"/>
        <w:bottom w:val="none" w:sz="0" w:space="0" w:color="auto"/>
        <w:right w:val="none" w:sz="0" w:space="0" w:color="auto"/>
      </w:divBdr>
    </w:div>
    <w:div w:id="428698925">
      <w:bodyDiv w:val="1"/>
      <w:marLeft w:val="0"/>
      <w:marRight w:val="0"/>
      <w:marTop w:val="0"/>
      <w:marBottom w:val="0"/>
      <w:divBdr>
        <w:top w:val="none" w:sz="0" w:space="0" w:color="auto"/>
        <w:left w:val="none" w:sz="0" w:space="0" w:color="auto"/>
        <w:bottom w:val="none" w:sz="0" w:space="0" w:color="auto"/>
        <w:right w:val="none" w:sz="0" w:space="0" w:color="auto"/>
      </w:divBdr>
    </w:div>
    <w:div w:id="437796528">
      <w:bodyDiv w:val="1"/>
      <w:marLeft w:val="0"/>
      <w:marRight w:val="0"/>
      <w:marTop w:val="0"/>
      <w:marBottom w:val="0"/>
      <w:divBdr>
        <w:top w:val="none" w:sz="0" w:space="0" w:color="auto"/>
        <w:left w:val="none" w:sz="0" w:space="0" w:color="auto"/>
        <w:bottom w:val="none" w:sz="0" w:space="0" w:color="auto"/>
        <w:right w:val="none" w:sz="0" w:space="0" w:color="auto"/>
      </w:divBdr>
    </w:div>
    <w:div w:id="440151971">
      <w:bodyDiv w:val="1"/>
      <w:marLeft w:val="0"/>
      <w:marRight w:val="0"/>
      <w:marTop w:val="0"/>
      <w:marBottom w:val="0"/>
      <w:divBdr>
        <w:top w:val="none" w:sz="0" w:space="0" w:color="auto"/>
        <w:left w:val="none" w:sz="0" w:space="0" w:color="auto"/>
        <w:bottom w:val="none" w:sz="0" w:space="0" w:color="auto"/>
        <w:right w:val="none" w:sz="0" w:space="0" w:color="auto"/>
      </w:divBdr>
    </w:div>
    <w:div w:id="441843984">
      <w:bodyDiv w:val="1"/>
      <w:marLeft w:val="0"/>
      <w:marRight w:val="0"/>
      <w:marTop w:val="0"/>
      <w:marBottom w:val="0"/>
      <w:divBdr>
        <w:top w:val="none" w:sz="0" w:space="0" w:color="auto"/>
        <w:left w:val="none" w:sz="0" w:space="0" w:color="auto"/>
        <w:bottom w:val="none" w:sz="0" w:space="0" w:color="auto"/>
        <w:right w:val="none" w:sz="0" w:space="0" w:color="auto"/>
      </w:divBdr>
    </w:div>
    <w:div w:id="448740637">
      <w:bodyDiv w:val="1"/>
      <w:marLeft w:val="0"/>
      <w:marRight w:val="0"/>
      <w:marTop w:val="0"/>
      <w:marBottom w:val="0"/>
      <w:divBdr>
        <w:top w:val="none" w:sz="0" w:space="0" w:color="auto"/>
        <w:left w:val="none" w:sz="0" w:space="0" w:color="auto"/>
        <w:bottom w:val="none" w:sz="0" w:space="0" w:color="auto"/>
        <w:right w:val="none" w:sz="0" w:space="0" w:color="auto"/>
      </w:divBdr>
    </w:div>
    <w:div w:id="450822609">
      <w:bodyDiv w:val="1"/>
      <w:marLeft w:val="0"/>
      <w:marRight w:val="0"/>
      <w:marTop w:val="0"/>
      <w:marBottom w:val="0"/>
      <w:divBdr>
        <w:top w:val="none" w:sz="0" w:space="0" w:color="auto"/>
        <w:left w:val="none" w:sz="0" w:space="0" w:color="auto"/>
        <w:bottom w:val="none" w:sz="0" w:space="0" w:color="auto"/>
        <w:right w:val="none" w:sz="0" w:space="0" w:color="auto"/>
      </w:divBdr>
    </w:div>
    <w:div w:id="453334245">
      <w:bodyDiv w:val="1"/>
      <w:marLeft w:val="0"/>
      <w:marRight w:val="0"/>
      <w:marTop w:val="0"/>
      <w:marBottom w:val="0"/>
      <w:divBdr>
        <w:top w:val="none" w:sz="0" w:space="0" w:color="auto"/>
        <w:left w:val="none" w:sz="0" w:space="0" w:color="auto"/>
        <w:bottom w:val="none" w:sz="0" w:space="0" w:color="auto"/>
        <w:right w:val="none" w:sz="0" w:space="0" w:color="auto"/>
      </w:divBdr>
    </w:div>
    <w:div w:id="453523444">
      <w:bodyDiv w:val="1"/>
      <w:marLeft w:val="0"/>
      <w:marRight w:val="0"/>
      <w:marTop w:val="0"/>
      <w:marBottom w:val="0"/>
      <w:divBdr>
        <w:top w:val="none" w:sz="0" w:space="0" w:color="auto"/>
        <w:left w:val="none" w:sz="0" w:space="0" w:color="auto"/>
        <w:bottom w:val="none" w:sz="0" w:space="0" w:color="auto"/>
        <w:right w:val="none" w:sz="0" w:space="0" w:color="auto"/>
      </w:divBdr>
    </w:div>
    <w:div w:id="459494883">
      <w:bodyDiv w:val="1"/>
      <w:marLeft w:val="0"/>
      <w:marRight w:val="0"/>
      <w:marTop w:val="0"/>
      <w:marBottom w:val="0"/>
      <w:divBdr>
        <w:top w:val="none" w:sz="0" w:space="0" w:color="auto"/>
        <w:left w:val="none" w:sz="0" w:space="0" w:color="auto"/>
        <w:bottom w:val="none" w:sz="0" w:space="0" w:color="auto"/>
        <w:right w:val="none" w:sz="0" w:space="0" w:color="auto"/>
      </w:divBdr>
    </w:div>
    <w:div w:id="464592117">
      <w:bodyDiv w:val="1"/>
      <w:marLeft w:val="0"/>
      <w:marRight w:val="0"/>
      <w:marTop w:val="0"/>
      <w:marBottom w:val="0"/>
      <w:divBdr>
        <w:top w:val="none" w:sz="0" w:space="0" w:color="auto"/>
        <w:left w:val="none" w:sz="0" w:space="0" w:color="auto"/>
        <w:bottom w:val="none" w:sz="0" w:space="0" w:color="auto"/>
        <w:right w:val="none" w:sz="0" w:space="0" w:color="auto"/>
      </w:divBdr>
    </w:div>
    <w:div w:id="471218127">
      <w:bodyDiv w:val="1"/>
      <w:marLeft w:val="0"/>
      <w:marRight w:val="0"/>
      <w:marTop w:val="0"/>
      <w:marBottom w:val="0"/>
      <w:divBdr>
        <w:top w:val="none" w:sz="0" w:space="0" w:color="auto"/>
        <w:left w:val="none" w:sz="0" w:space="0" w:color="auto"/>
        <w:bottom w:val="none" w:sz="0" w:space="0" w:color="auto"/>
        <w:right w:val="none" w:sz="0" w:space="0" w:color="auto"/>
      </w:divBdr>
    </w:div>
    <w:div w:id="471677877">
      <w:bodyDiv w:val="1"/>
      <w:marLeft w:val="0"/>
      <w:marRight w:val="0"/>
      <w:marTop w:val="0"/>
      <w:marBottom w:val="0"/>
      <w:divBdr>
        <w:top w:val="none" w:sz="0" w:space="0" w:color="auto"/>
        <w:left w:val="none" w:sz="0" w:space="0" w:color="auto"/>
        <w:bottom w:val="none" w:sz="0" w:space="0" w:color="auto"/>
        <w:right w:val="none" w:sz="0" w:space="0" w:color="auto"/>
      </w:divBdr>
    </w:div>
    <w:div w:id="491720673">
      <w:bodyDiv w:val="1"/>
      <w:marLeft w:val="0"/>
      <w:marRight w:val="0"/>
      <w:marTop w:val="0"/>
      <w:marBottom w:val="0"/>
      <w:divBdr>
        <w:top w:val="none" w:sz="0" w:space="0" w:color="auto"/>
        <w:left w:val="none" w:sz="0" w:space="0" w:color="auto"/>
        <w:bottom w:val="none" w:sz="0" w:space="0" w:color="auto"/>
        <w:right w:val="none" w:sz="0" w:space="0" w:color="auto"/>
      </w:divBdr>
    </w:div>
    <w:div w:id="496111819">
      <w:bodyDiv w:val="1"/>
      <w:marLeft w:val="0"/>
      <w:marRight w:val="0"/>
      <w:marTop w:val="0"/>
      <w:marBottom w:val="0"/>
      <w:divBdr>
        <w:top w:val="none" w:sz="0" w:space="0" w:color="auto"/>
        <w:left w:val="none" w:sz="0" w:space="0" w:color="auto"/>
        <w:bottom w:val="none" w:sz="0" w:space="0" w:color="auto"/>
        <w:right w:val="none" w:sz="0" w:space="0" w:color="auto"/>
      </w:divBdr>
    </w:div>
    <w:div w:id="500005327">
      <w:bodyDiv w:val="1"/>
      <w:marLeft w:val="0"/>
      <w:marRight w:val="0"/>
      <w:marTop w:val="0"/>
      <w:marBottom w:val="0"/>
      <w:divBdr>
        <w:top w:val="none" w:sz="0" w:space="0" w:color="auto"/>
        <w:left w:val="none" w:sz="0" w:space="0" w:color="auto"/>
        <w:bottom w:val="none" w:sz="0" w:space="0" w:color="auto"/>
        <w:right w:val="none" w:sz="0" w:space="0" w:color="auto"/>
      </w:divBdr>
    </w:div>
    <w:div w:id="501091655">
      <w:bodyDiv w:val="1"/>
      <w:marLeft w:val="0"/>
      <w:marRight w:val="0"/>
      <w:marTop w:val="0"/>
      <w:marBottom w:val="0"/>
      <w:divBdr>
        <w:top w:val="none" w:sz="0" w:space="0" w:color="auto"/>
        <w:left w:val="none" w:sz="0" w:space="0" w:color="auto"/>
        <w:bottom w:val="none" w:sz="0" w:space="0" w:color="auto"/>
        <w:right w:val="none" w:sz="0" w:space="0" w:color="auto"/>
      </w:divBdr>
    </w:div>
    <w:div w:id="501774775">
      <w:bodyDiv w:val="1"/>
      <w:marLeft w:val="0"/>
      <w:marRight w:val="0"/>
      <w:marTop w:val="0"/>
      <w:marBottom w:val="0"/>
      <w:divBdr>
        <w:top w:val="none" w:sz="0" w:space="0" w:color="auto"/>
        <w:left w:val="none" w:sz="0" w:space="0" w:color="auto"/>
        <w:bottom w:val="none" w:sz="0" w:space="0" w:color="auto"/>
        <w:right w:val="none" w:sz="0" w:space="0" w:color="auto"/>
      </w:divBdr>
    </w:div>
    <w:div w:id="502817235">
      <w:bodyDiv w:val="1"/>
      <w:marLeft w:val="0"/>
      <w:marRight w:val="0"/>
      <w:marTop w:val="0"/>
      <w:marBottom w:val="0"/>
      <w:divBdr>
        <w:top w:val="none" w:sz="0" w:space="0" w:color="auto"/>
        <w:left w:val="none" w:sz="0" w:space="0" w:color="auto"/>
        <w:bottom w:val="none" w:sz="0" w:space="0" w:color="auto"/>
        <w:right w:val="none" w:sz="0" w:space="0" w:color="auto"/>
      </w:divBdr>
    </w:div>
    <w:div w:id="507066377">
      <w:bodyDiv w:val="1"/>
      <w:marLeft w:val="0"/>
      <w:marRight w:val="0"/>
      <w:marTop w:val="0"/>
      <w:marBottom w:val="0"/>
      <w:divBdr>
        <w:top w:val="none" w:sz="0" w:space="0" w:color="auto"/>
        <w:left w:val="none" w:sz="0" w:space="0" w:color="auto"/>
        <w:bottom w:val="none" w:sz="0" w:space="0" w:color="auto"/>
        <w:right w:val="none" w:sz="0" w:space="0" w:color="auto"/>
      </w:divBdr>
    </w:div>
    <w:div w:id="509678775">
      <w:bodyDiv w:val="1"/>
      <w:marLeft w:val="0"/>
      <w:marRight w:val="0"/>
      <w:marTop w:val="0"/>
      <w:marBottom w:val="0"/>
      <w:divBdr>
        <w:top w:val="none" w:sz="0" w:space="0" w:color="auto"/>
        <w:left w:val="none" w:sz="0" w:space="0" w:color="auto"/>
        <w:bottom w:val="none" w:sz="0" w:space="0" w:color="auto"/>
        <w:right w:val="none" w:sz="0" w:space="0" w:color="auto"/>
      </w:divBdr>
    </w:div>
    <w:div w:id="515465562">
      <w:bodyDiv w:val="1"/>
      <w:marLeft w:val="0"/>
      <w:marRight w:val="0"/>
      <w:marTop w:val="0"/>
      <w:marBottom w:val="0"/>
      <w:divBdr>
        <w:top w:val="none" w:sz="0" w:space="0" w:color="auto"/>
        <w:left w:val="none" w:sz="0" w:space="0" w:color="auto"/>
        <w:bottom w:val="none" w:sz="0" w:space="0" w:color="auto"/>
        <w:right w:val="none" w:sz="0" w:space="0" w:color="auto"/>
      </w:divBdr>
    </w:div>
    <w:div w:id="521473665">
      <w:bodyDiv w:val="1"/>
      <w:marLeft w:val="0"/>
      <w:marRight w:val="0"/>
      <w:marTop w:val="0"/>
      <w:marBottom w:val="0"/>
      <w:divBdr>
        <w:top w:val="none" w:sz="0" w:space="0" w:color="auto"/>
        <w:left w:val="none" w:sz="0" w:space="0" w:color="auto"/>
        <w:bottom w:val="none" w:sz="0" w:space="0" w:color="auto"/>
        <w:right w:val="none" w:sz="0" w:space="0" w:color="auto"/>
      </w:divBdr>
    </w:div>
    <w:div w:id="525216313">
      <w:bodyDiv w:val="1"/>
      <w:marLeft w:val="0"/>
      <w:marRight w:val="0"/>
      <w:marTop w:val="0"/>
      <w:marBottom w:val="0"/>
      <w:divBdr>
        <w:top w:val="none" w:sz="0" w:space="0" w:color="auto"/>
        <w:left w:val="none" w:sz="0" w:space="0" w:color="auto"/>
        <w:bottom w:val="none" w:sz="0" w:space="0" w:color="auto"/>
        <w:right w:val="none" w:sz="0" w:space="0" w:color="auto"/>
      </w:divBdr>
    </w:div>
    <w:div w:id="531260092">
      <w:bodyDiv w:val="1"/>
      <w:marLeft w:val="0"/>
      <w:marRight w:val="0"/>
      <w:marTop w:val="0"/>
      <w:marBottom w:val="0"/>
      <w:divBdr>
        <w:top w:val="none" w:sz="0" w:space="0" w:color="auto"/>
        <w:left w:val="none" w:sz="0" w:space="0" w:color="auto"/>
        <w:bottom w:val="none" w:sz="0" w:space="0" w:color="auto"/>
        <w:right w:val="none" w:sz="0" w:space="0" w:color="auto"/>
      </w:divBdr>
    </w:div>
    <w:div w:id="539629185">
      <w:bodyDiv w:val="1"/>
      <w:marLeft w:val="0"/>
      <w:marRight w:val="0"/>
      <w:marTop w:val="0"/>
      <w:marBottom w:val="0"/>
      <w:divBdr>
        <w:top w:val="none" w:sz="0" w:space="0" w:color="auto"/>
        <w:left w:val="none" w:sz="0" w:space="0" w:color="auto"/>
        <w:bottom w:val="none" w:sz="0" w:space="0" w:color="auto"/>
        <w:right w:val="none" w:sz="0" w:space="0" w:color="auto"/>
      </w:divBdr>
    </w:div>
    <w:div w:id="546525404">
      <w:bodyDiv w:val="1"/>
      <w:marLeft w:val="0"/>
      <w:marRight w:val="0"/>
      <w:marTop w:val="0"/>
      <w:marBottom w:val="0"/>
      <w:divBdr>
        <w:top w:val="none" w:sz="0" w:space="0" w:color="auto"/>
        <w:left w:val="none" w:sz="0" w:space="0" w:color="auto"/>
        <w:bottom w:val="none" w:sz="0" w:space="0" w:color="auto"/>
        <w:right w:val="none" w:sz="0" w:space="0" w:color="auto"/>
      </w:divBdr>
    </w:div>
    <w:div w:id="547108389">
      <w:bodyDiv w:val="1"/>
      <w:marLeft w:val="0"/>
      <w:marRight w:val="0"/>
      <w:marTop w:val="0"/>
      <w:marBottom w:val="0"/>
      <w:divBdr>
        <w:top w:val="none" w:sz="0" w:space="0" w:color="auto"/>
        <w:left w:val="none" w:sz="0" w:space="0" w:color="auto"/>
        <w:bottom w:val="none" w:sz="0" w:space="0" w:color="auto"/>
        <w:right w:val="none" w:sz="0" w:space="0" w:color="auto"/>
      </w:divBdr>
    </w:div>
    <w:div w:id="549457481">
      <w:bodyDiv w:val="1"/>
      <w:marLeft w:val="0"/>
      <w:marRight w:val="0"/>
      <w:marTop w:val="0"/>
      <w:marBottom w:val="0"/>
      <w:divBdr>
        <w:top w:val="none" w:sz="0" w:space="0" w:color="auto"/>
        <w:left w:val="none" w:sz="0" w:space="0" w:color="auto"/>
        <w:bottom w:val="none" w:sz="0" w:space="0" w:color="auto"/>
        <w:right w:val="none" w:sz="0" w:space="0" w:color="auto"/>
      </w:divBdr>
    </w:div>
    <w:div w:id="550384471">
      <w:bodyDiv w:val="1"/>
      <w:marLeft w:val="0"/>
      <w:marRight w:val="0"/>
      <w:marTop w:val="0"/>
      <w:marBottom w:val="0"/>
      <w:divBdr>
        <w:top w:val="none" w:sz="0" w:space="0" w:color="auto"/>
        <w:left w:val="none" w:sz="0" w:space="0" w:color="auto"/>
        <w:bottom w:val="none" w:sz="0" w:space="0" w:color="auto"/>
        <w:right w:val="none" w:sz="0" w:space="0" w:color="auto"/>
      </w:divBdr>
    </w:div>
    <w:div w:id="550531374">
      <w:bodyDiv w:val="1"/>
      <w:marLeft w:val="0"/>
      <w:marRight w:val="0"/>
      <w:marTop w:val="0"/>
      <w:marBottom w:val="0"/>
      <w:divBdr>
        <w:top w:val="none" w:sz="0" w:space="0" w:color="auto"/>
        <w:left w:val="none" w:sz="0" w:space="0" w:color="auto"/>
        <w:bottom w:val="none" w:sz="0" w:space="0" w:color="auto"/>
        <w:right w:val="none" w:sz="0" w:space="0" w:color="auto"/>
      </w:divBdr>
    </w:div>
    <w:div w:id="552931639">
      <w:bodyDiv w:val="1"/>
      <w:marLeft w:val="0"/>
      <w:marRight w:val="0"/>
      <w:marTop w:val="0"/>
      <w:marBottom w:val="0"/>
      <w:divBdr>
        <w:top w:val="none" w:sz="0" w:space="0" w:color="auto"/>
        <w:left w:val="none" w:sz="0" w:space="0" w:color="auto"/>
        <w:bottom w:val="none" w:sz="0" w:space="0" w:color="auto"/>
        <w:right w:val="none" w:sz="0" w:space="0" w:color="auto"/>
      </w:divBdr>
    </w:div>
    <w:div w:id="559446048">
      <w:bodyDiv w:val="1"/>
      <w:marLeft w:val="0"/>
      <w:marRight w:val="0"/>
      <w:marTop w:val="0"/>
      <w:marBottom w:val="0"/>
      <w:divBdr>
        <w:top w:val="none" w:sz="0" w:space="0" w:color="auto"/>
        <w:left w:val="none" w:sz="0" w:space="0" w:color="auto"/>
        <w:bottom w:val="none" w:sz="0" w:space="0" w:color="auto"/>
        <w:right w:val="none" w:sz="0" w:space="0" w:color="auto"/>
      </w:divBdr>
    </w:div>
    <w:div w:id="559905890">
      <w:bodyDiv w:val="1"/>
      <w:marLeft w:val="0"/>
      <w:marRight w:val="0"/>
      <w:marTop w:val="0"/>
      <w:marBottom w:val="0"/>
      <w:divBdr>
        <w:top w:val="none" w:sz="0" w:space="0" w:color="auto"/>
        <w:left w:val="none" w:sz="0" w:space="0" w:color="auto"/>
        <w:bottom w:val="none" w:sz="0" w:space="0" w:color="auto"/>
        <w:right w:val="none" w:sz="0" w:space="0" w:color="auto"/>
      </w:divBdr>
    </w:div>
    <w:div w:id="575672117">
      <w:bodyDiv w:val="1"/>
      <w:marLeft w:val="0"/>
      <w:marRight w:val="0"/>
      <w:marTop w:val="0"/>
      <w:marBottom w:val="0"/>
      <w:divBdr>
        <w:top w:val="none" w:sz="0" w:space="0" w:color="auto"/>
        <w:left w:val="none" w:sz="0" w:space="0" w:color="auto"/>
        <w:bottom w:val="none" w:sz="0" w:space="0" w:color="auto"/>
        <w:right w:val="none" w:sz="0" w:space="0" w:color="auto"/>
      </w:divBdr>
    </w:div>
    <w:div w:id="576288937">
      <w:bodyDiv w:val="1"/>
      <w:marLeft w:val="0"/>
      <w:marRight w:val="0"/>
      <w:marTop w:val="0"/>
      <w:marBottom w:val="0"/>
      <w:divBdr>
        <w:top w:val="none" w:sz="0" w:space="0" w:color="auto"/>
        <w:left w:val="none" w:sz="0" w:space="0" w:color="auto"/>
        <w:bottom w:val="none" w:sz="0" w:space="0" w:color="auto"/>
        <w:right w:val="none" w:sz="0" w:space="0" w:color="auto"/>
      </w:divBdr>
    </w:div>
    <w:div w:id="577404569">
      <w:bodyDiv w:val="1"/>
      <w:marLeft w:val="0"/>
      <w:marRight w:val="0"/>
      <w:marTop w:val="0"/>
      <w:marBottom w:val="0"/>
      <w:divBdr>
        <w:top w:val="none" w:sz="0" w:space="0" w:color="auto"/>
        <w:left w:val="none" w:sz="0" w:space="0" w:color="auto"/>
        <w:bottom w:val="none" w:sz="0" w:space="0" w:color="auto"/>
        <w:right w:val="none" w:sz="0" w:space="0" w:color="auto"/>
      </w:divBdr>
    </w:div>
    <w:div w:id="579607295">
      <w:bodyDiv w:val="1"/>
      <w:marLeft w:val="0"/>
      <w:marRight w:val="0"/>
      <w:marTop w:val="0"/>
      <w:marBottom w:val="0"/>
      <w:divBdr>
        <w:top w:val="none" w:sz="0" w:space="0" w:color="auto"/>
        <w:left w:val="none" w:sz="0" w:space="0" w:color="auto"/>
        <w:bottom w:val="none" w:sz="0" w:space="0" w:color="auto"/>
        <w:right w:val="none" w:sz="0" w:space="0" w:color="auto"/>
      </w:divBdr>
    </w:div>
    <w:div w:id="580987049">
      <w:bodyDiv w:val="1"/>
      <w:marLeft w:val="0"/>
      <w:marRight w:val="0"/>
      <w:marTop w:val="0"/>
      <w:marBottom w:val="0"/>
      <w:divBdr>
        <w:top w:val="none" w:sz="0" w:space="0" w:color="auto"/>
        <w:left w:val="none" w:sz="0" w:space="0" w:color="auto"/>
        <w:bottom w:val="none" w:sz="0" w:space="0" w:color="auto"/>
        <w:right w:val="none" w:sz="0" w:space="0" w:color="auto"/>
      </w:divBdr>
    </w:div>
    <w:div w:id="582691400">
      <w:bodyDiv w:val="1"/>
      <w:marLeft w:val="0"/>
      <w:marRight w:val="0"/>
      <w:marTop w:val="0"/>
      <w:marBottom w:val="0"/>
      <w:divBdr>
        <w:top w:val="none" w:sz="0" w:space="0" w:color="auto"/>
        <w:left w:val="none" w:sz="0" w:space="0" w:color="auto"/>
        <w:bottom w:val="none" w:sz="0" w:space="0" w:color="auto"/>
        <w:right w:val="none" w:sz="0" w:space="0" w:color="auto"/>
      </w:divBdr>
    </w:div>
    <w:div w:id="583150718">
      <w:bodyDiv w:val="1"/>
      <w:marLeft w:val="0"/>
      <w:marRight w:val="0"/>
      <w:marTop w:val="0"/>
      <w:marBottom w:val="0"/>
      <w:divBdr>
        <w:top w:val="none" w:sz="0" w:space="0" w:color="auto"/>
        <w:left w:val="none" w:sz="0" w:space="0" w:color="auto"/>
        <w:bottom w:val="none" w:sz="0" w:space="0" w:color="auto"/>
        <w:right w:val="none" w:sz="0" w:space="0" w:color="auto"/>
      </w:divBdr>
    </w:div>
    <w:div w:id="586421228">
      <w:bodyDiv w:val="1"/>
      <w:marLeft w:val="0"/>
      <w:marRight w:val="0"/>
      <w:marTop w:val="0"/>
      <w:marBottom w:val="0"/>
      <w:divBdr>
        <w:top w:val="none" w:sz="0" w:space="0" w:color="auto"/>
        <w:left w:val="none" w:sz="0" w:space="0" w:color="auto"/>
        <w:bottom w:val="none" w:sz="0" w:space="0" w:color="auto"/>
        <w:right w:val="none" w:sz="0" w:space="0" w:color="auto"/>
      </w:divBdr>
    </w:div>
    <w:div w:id="589046021">
      <w:bodyDiv w:val="1"/>
      <w:marLeft w:val="0"/>
      <w:marRight w:val="0"/>
      <w:marTop w:val="0"/>
      <w:marBottom w:val="0"/>
      <w:divBdr>
        <w:top w:val="none" w:sz="0" w:space="0" w:color="auto"/>
        <w:left w:val="none" w:sz="0" w:space="0" w:color="auto"/>
        <w:bottom w:val="none" w:sz="0" w:space="0" w:color="auto"/>
        <w:right w:val="none" w:sz="0" w:space="0" w:color="auto"/>
      </w:divBdr>
    </w:div>
    <w:div w:id="591015019">
      <w:bodyDiv w:val="1"/>
      <w:marLeft w:val="0"/>
      <w:marRight w:val="0"/>
      <w:marTop w:val="0"/>
      <w:marBottom w:val="0"/>
      <w:divBdr>
        <w:top w:val="none" w:sz="0" w:space="0" w:color="auto"/>
        <w:left w:val="none" w:sz="0" w:space="0" w:color="auto"/>
        <w:bottom w:val="none" w:sz="0" w:space="0" w:color="auto"/>
        <w:right w:val="none" w:sz="0" w:space="0" w:color="auto"/>
      </w:divBdr>
    </w:div>
    <w:div w:id="595287344">
      <w:bodyDiv w:val="1"/>
      <w:marLeft w:val="0"/>
      <w:marRight w:val="0"/>
      <w:marTop w:val="0"/>
      <w:marBottom w:val="0"/>
      <w:divBdr>
        <w:top w:val="none" w:sz="0" w:space="0" w:color="auto"/>
        <w:left w:val="none" w:sz="0" w:space="0" w:color="auto"/>
        <w:bottom w:val="none" w:sz="0" w:space="0" w:color="auto"/>
        <w:right w:val="none" w:sz="0" w:space="0" w:color="auto"/>
      </w:divBdr>
    </w:div>
    <w:div w:id="602616830">
      <w:bodyDiv w:val="1"/>
      <w:marLeft w:val="0"/>
      <w:marRight w:val="0"/>
      <w:marTop w:val="0"/>
      <w:marBottom w:val="0"/>
      <w:divBdr>
        <w:top w:val="none" w:sz="0" w:space="0" w:color="auto"/>
        <w:left w:val="none" w:sz="0" w:space="0" w:color="auto"/>
        <w:bottom w:val="none" w:sz="0" w:space="0" w:color="auto"/>
        <w:right w:val="none" w:sz="0" w:space="0" w:color="auto"/>
      </w:divBdr>
    </w:div>
    <w:div w:id="602885339">
      <w:bodyDiv w:val="1"/>
      <w:marLeft w:val="0"/>
      <w:marRight w:val="0"/>
      <w:marTop w:val="0"/>
      <w:marBottom w:val="0"/>
      <w:divBdr>
        <w:top w:val="none" w:sz="0" w:space="0" w:color="auto"/>
        <w:left w:val="none" w:sz="0" w:space="0" w:color="auto"/>
        <w:bottom w:val="none" w:sz="0" w:space="0" w:color="auto"/>
        <w:right w:val="none" w:sz="0" w:space="0" w:color="auto"/>
      </w:divBdr>
    </w:div>
    <w:div w:id="604188456">
      <w:bodyDiv w:val="1"/>
      <w:marLeft w:val="0"/>
      <w:marRight w:val="0"/>
      <w:marTop w:val="0"/>
      <w:marBottom w:val="0"/>
      <w:divBdr>
        <w:top w:val="none" w:sz="0" w:space="0" w:color="auto"/>
        <w:left w:val="none" w:sz="0" w:space="0" w:color="auto"/>
        <w:bottom w:val="none" w:sz="0" w:space="0" w:color="auto"/>
        <w:right w:val="none" w:sz="0" w:space="0" w:color="auto"/>
      </w:divBdr>
    </w:div>
    <w:div w:id="607858606">
      <w:bodyDiv w:val="1"/>
      <w:marLeft w:val="0"/>
      <w:marRight w:val="0"/>
      <w:marTop w:val="0"/>
      <w:marBottom w:val="0"/>
      <w:divBdr>
        <w:top w:val="none" w:sz="0" w:space="0" w:color="auto"/>
        <w:left w:val="none" w:sz="0" w:space="0" w:color="auto"/>
        <w:bottom w:val="none" w:sz="0" w:space="0" w:color="auto"/>
        <w:right w:val="none" w:sz="0" w:space="0" w:color="auto"/>
      </w:divBdr>
    </w:div>
    <w:div w:id="609046741">
      <w:bodyDiv w:val="1"/>
      <w:marLeft w:val="0"/>
      <w:marRight w:val="0"/>
      <w:marTop w:val="0"/>
      <w:marBottom w:val="0"/>
      <w:divBdr>
        <w:top w:val="none" w:sz="0" w:space="0" w:color="auto"/>
        <w:left w:val="none" w:sz="0" w:space="0" w:color="auto"/>
        <w:bottom w:val="none" w:sz="0" w:space="0" w:color="auto"/>
        <w:right w:val="none" w:sz="0" w:space="0" w:color="auto"/>
      </w:divBdr>
    </w:div>
    <w:div w:id="614748127">
      <w:bodyDiv w:val="1"/>
      <w:marLeft w:val="0"/>
      <w:marRight w:val="0"/>
      <w:marTop w:val="0"/>
      <w:marBottom w:val="0"/>
      <w:divBdr>
        <w:top w:val="none" w:sz="0" w:space="0" w:color="auto"/>
        <w:left w:val="none" w:sz="0" w:space="0" w:color="auto"/>
        <w:bottom w:val="none" w:sz="0" w:space="0" w:color="auto"/>
        <w:right w:val="none" w:sz="0" w:space="0" w:color="auto"/>
      </w:divBdr>
    </w:div>
    <w:div w:id="617612394">
      <w:bodyDiv w:val="1"/>
      <w:marLeft w:val="0"/>
      <w:marRight w:val="0"/>
      <w:marTop w:val="0"/>
      <w:marBottom w:val="0"/>
      <w:divBdr>
        <w:top w:val="none" w:sz="0" w:space="0" w:color="auto"/>
        <w:left w:val="none" w:sz="0" w:space="0" w:color="auto"/>
        <w:bottom w:val="none" w:sz="0" w:space="0" w:color="auto"/>
        <w:right w:val="none" w:sz="0" w:space="0" w:color="auto"/>
      </w:divBdr>
    </w:div>
    <w:div w:id="617759473">
      <w:bodyDiv w:val="1"/>
      <w:marLeft w:val="0"/>
      <w:marRight w:val="0"/>
      <w:marTop w:val="0"/>
      <w:marBottom w:val="0"/>
      <w:divBdr>
        <w:top w:val="none" w:sz="0" w:space="0" w:color="auto"/>
        <w:left w:val="none" w:sz="0" w:space="0" w:color="auto"/>
        <w:bottom w:val="none" w:sz="0" w:space="0" w:color="auto"/>
        <w:right w:val="none" w:sz="0" w:space="0" w:color="auto"/>
      </w:divBdr>
    </w:div>
    <w:div w:id="617835348">
      <w:bodyDiv w:val="1"/>
      <w:marLeft w:val="0"/>
      <w:marRight w:val="0"/>
      <w:marTop w:val="0"/>
      <w:marBottom w:val="0"/>
      <w:divBdr>
        <w:top w:val="none" w:sz="0" w:space="0" w:color="auto"/>
        <w:left w:val="none" w:sz="0" w:space="0" w:color="auto"/>
        <w:bottom w:val="none" w:sz="0" w:space="0" w:color="auto"/>
        <w:right w:val="none" w:sz="0" w:space="0" w:color="auto"/>
      </w:divBdr>
    </w:div>
    <w:div w:id="623384567">
      <w:bodyDiv w:val="1"/>
      <w:marLeft w:val="0"/>
      <w:marRight w:val="0"/>
      <w:marTop w:val="0"/>
      <w:marBottom w:val="0"/>
      <w:divBdr>
        <w:top w:val="none" w:sz="0" w:space="0" w:color="auto"/>
        <w:left w:val="none" w:sz="0" w:space="0" w:color="auto"/>
        <w:bottom w:val="none" w:sz="0" w:space="0" w:color="auto"/>
        <w:right w:val="none" w:sz="0" w:space="0" w:color="auto"/>
      </w:divBdr>
    </w:div>
    <w:div w:id="624890005">
      <w:bodyDiv w:val="1"/>
      <w:marLeft w:val="0"/>
      <w:marRight w:val="0"/>
      <w:marTop w:val="0"/>
      <w:marBottom w:val="0"/>
      <w:divBdr>
        <w:top w:val="none" w:sz="0" w:space="0" w:color="auto"/>
        <w:left w:val="none" w:sz="0" w:space="0" w:color="auto"/>
        <w:bottom w:val="none" w:sz="0" w:space="0" w:color="auto"/>
        <w:right w:val="none" w:sz="0" w:space="0" w:color="auto"/>
      </w:divBdr>
    </w:div>
    <w:div w:id="624894441">
      <w:bodyDiv w:val="1"/>
      <w:marLeft w:val="0"/>
      <w:marRight w:val="0"/>
      <w:marTop w:val="0"/>
      <w:marBottom w:val="0"/>
      <w:divBdr>
        <w:top w:val="none" w:sz="0" w:space="0" w:color="auto"/>
        <w:left w:val="none" w:sz="0" w:space="0" w:color="auto"/>
        <w:bottom w:val="none" w:sz="0" w:space="0" w:color="auto"/>
        <w:right w:val="none" w:sz="0" w:space="0" w:color="auto"/>
      </w:divBdr>
    </w:div>
    <w:div w:id="636303414">
      <w:bodyDiv w:val="1"/>
      <w:marLeft w:val="0"/>
      <w:marRight w:val="0"/>
      <w:marTop w:val="0"/>
      <w:marBottom w:val="0"/>
      <w:divBdr>
        <w:top w:val="none" w:sz="0" w:space="0" w:color="auto"/>
        <w:left w:val="none" w:sz="0" w:space="0" w:color="auto"/>
        <w:bottom w:val="none" w:sz="0" w:space="0" w:color="auto"/>
        <w:right w:val="none" w:sz="0" w:space="0" w:color="auto"/>
      </w:divBdr>
    </w:div>
    <w:div w:id="636492802">
      <w:bodyDiv w:val="1"/>
      <w:marLeft w:val="0"/>
      <w:marRight w:val="0"/>
      <w:marTop w:val="0"/>
      <w:marBottom w:val="0"/>
      <w:divBdr>
        <w:top w:val="none" w:sz="0" w:space="0" w:color="auto"/>
        <w:left w:val="none" w:sz="0" w:space="0" w:color="auto"/>
        <w:bottom w:val="none" w:sz="0" w:space="0" w:color="auto"/>
        <w:right w:val="none" w:sz="0" w:space="0" w:color="auto"/>
      </w:divBdr>
    </w:div>
    <w:div w:id="639381561">
      <w:bodyDiv w:val="1"/>
      <w:marLeft w:val="0"/>
      <w:marRight w:val="0"/>
      <w:marTop w:val="0"/>
      <w:marBottom w:val="0"/>
      <w:divBdr>
        <w:top w:val="none" w:sz="0" w:space="0" w:color="auto"/>
        <w:left w:val="none" w:sz="0" w:space="0" w:color="auto"/>
        <w:bottom w:val="none" w:sz="0" w:space="0" w:color="auto"/>
        <w:right w:val="none" w:sz="0" w:space="0" w:color="auto"/>
      </w:divBdr>
    </w:div>
    <w:div w:id="640231155">
      <w:bodyDiv w:val="1"/>
      <w:marLeft w:val="0"/>
      <w:marRight w:val="0"/>
      <w:marTop w:val="0"/>
      <w:marBottom w:val="0"/>
      <w:divBdr>
        <w:top w:val="none" w:sz="0" w:space="0" w:color="auto"/>
        <w:left w:val="none" w:sz="0" w:space="0" w:color="auto"/>
        <w:bottom w:val="none" w:sz="0" w:space="0" w:color="auto"/>
        <w:right w:val="none" w:sz="0" w:space="0" w:color="auto"/>
      </w:divBdr>
    </w:div>
    <w:div w:id="642387155">
      <w:bodyDiv w:val="1"/>
      <w:marLeft w:val="0"/>
      <w:marRight w:val="0"/>
      <w:marTop w:val="0"/>
      <w:marBottom w:val="0"/>
      <w:divBdr>
        <w:top w:val="none" w:sz="0" w:space="0" w:color="auto"/>
        <w:left w:val="none" w:sz="0" w:space="0" w:color="auto"/>
        <w:bottom w:val="none" w:sz="0" w:space="0" w:color="auto"/>
        <w:right w:val="none" w:sz="0" w:space="0" w:color="auto"/>
      </w:divBdr>
    </w:div>
    <w:div w:id="646016816">
      <w:bodyDiv w:val="1"/>
      <w:marLeft w:val="0"/>
      <w:marRight w:val="0"/>
      <w:marTop w:val="0"/>
      <w:marBottom w:val="0"/>
      <w:divBdr>
        <w:top w:val="none" w:sz="0" w:space="0" w:color="auto"/>
        <w:left w:val="none" w:sz="0" w:space="0" w:color="auto"/>
        <w:bottom w:val="none" w:sz="0" w:space="0" w:color="auto"/>
        <w:right w:val="none" w:sz="0" w:space="0" w:color="auto"/>
      </w:divBdr>
    </w:div>
    <w:div w:id="646471871">
      <w:bodyDiv w:val="1"/>
      <w:marLeft w:val="0"/>
      <w:marRight w:val="0"/>
      <w:marTop w:val="0"/>
      <w:marBottom w:val="0"/>
      <w:divBdr>
        <w:top w:val="none" w:sz="0" w:space="0" w:color="auto"/>
        <w:left w:val="none" w:sz="0" w:space="0" w:color="auto"/>
        <w:bottom w:val="none" w:sz="0" w:space="0" w:color="auto"/>
        <w:right w:val="none" w:sz="0" w:space="0" w:color="auto"/>
      </w:divBdr>
    </w:div>
    <w:div w:id="646862326">
      <w:bodyDiv w:val="1"/>
      <w:marLeft w:val="0"/>
      <w:marRight w:val="0"/>
      <w:marTop w:val="0"/>
      <w:marBottom w:val="0"/>
      <w:divBdr>
        <w:top w:val="none" w:sz="0" w:space="0" w:color="auto"/>
        <w:left w:val="none" w:sz="0" w:space="0" w:color="auto"/>
        <w:bottom w:val="none" w:sz="0" w:space="0" w:color="auto"/>
        <w:right w:val="none" w:sz="0" w:space="0" w:color="auto"/>
      </w:divBdr>
    </w:div>
    <w:div w:id="647901147">
      <w:bodyDiv w:val="1"/>
      <w:marLeft w:val="0"/>
      <w:marRight w:val="0"/>
      <w:marTop w:val="0"/>
      <w:marBottom w:val="0"/>
      <w:divBdr>
        <w:top w:val="none" w:sz="0" w:space="0" w:color="auto"/>
        <w:left w:val="none" w:sz="0" w:space="0" w:color="auto"/>
        <w:bottom w:val="none" w:sz="0" w:space="0" w:color="auto"/>
        <w:right w:val="none" w:sz="0" w:space="0" w:color="auto"/>
      </w:divBdr>
    </w:div>
    <w:div w:id="648826945">
      <w:bodyDiv w:val="1"/>
      <w:marLeft w:val="0"/>
      <w:marRight w:val="0"/>
      <w:marTop w:val="0"/>
      <w:marBottom w:val="0"/>
      <w:divBdr>
        <w:top w:val="none" w:sz="0" w:space="0" w:color="auto"/>
        <w:left w:val="none" w:sz="0" w:space="0" w:color="auto"/>
        <w:bottom w:val="none" w:sz="0" w:space="0" w:color="auto"/>
        <w:right w:val="none" w:sz="0" w:space="0" w:color="auto"/>
      </w:divBdr>
    </w:div>
    <w:div w:id="653876517">
      <w:bodyDiv w:val="1"/>
      <w:marLeft w:val="0"/>
      <w:marRight w:val="0"/>
      <w:marTop w:val="0"/>
      <w:marBottom w:val="0"/>
      <w:divBdr>
        <w:top w:val="none" w:sz="0" w:space="0" w:color="auto"/>
        <w:left w:val="none" w:sz="0" w:space="0" w:color="auto"/>
        <w:bottom w:val="none" w:sz="0" w:space="0" w:color="auto"/>
        <w:right w:val="none" w:sz="0" w:space="0" w:color="auto"/>
      </w:divBdr>
    </w:div>
    <w:div w:id="658121214">
      <w:bodyDiv w:val="1"/>
      <w:marLeft w:val="0"/>
      <w:marRight w:val="0"/>
      <w:marTop w:val="0"/>
      <w:marBottom w:val="0"/>
      <w:divBdr>
        <w:top w:val="none" w:sz="0" w:space="0" w:color="auto"/>
        <w:left w:val="none" w:sz="0" w:space="0" w:color="auto"/>
        <w:bottom w:val="none" w:sz="0" w:space="0" w:color="auto"/>
        <w:right w:val="none" w:sz="0" w:space="0" w:color="auto"/>
      </w:divBdr>
    </w:div>
    <w:div w:id="659967118">
      <w:bodyDiv w:val="1"/>
      <w:marLeft w:val="0"/>
      <w:marRight w:val="0"/>
      <w:marTop w:val="0"/>
      <w:marBottom w:val="0"/>
      <w:divBdr>
        <w:top w:val="none" w:sz="0" w:space="0" w:color="auto"/>
        <w:left w:val="none" w:sz="0" w:space="0" w:color="auto"/>
        <w:bottom w:val="none" w:sz="0" w:space="0" w:color="auto"/>
        <w:right w:val="none" w:sz="0" w:space="0" w:color="auto"/>
      </w:divBdr>
    </w:div>
    <w:div w:id="663628866">
      <w:bodyDiv w:val="1"/>
      <w:marLeft w:val="0"/>
      <w:marRight w:val="0"/>
      <w:marTop w:val="0"/>
      <w:marBottom w:val="0"/>
      <w:divBdr>
        <w:top w:val="none" w:sz="0" w:space="0" w:color="auto"/>
        <w:left w:val="none" w:sz="0" w:space="0" w:color="auto"/>
        <w:bottom w:val="none" w:sz="0" w:space="0" w:color="auto"/>
        <w:right w:val="none" w:sz="0" w:space="0" w:color="auto"/>
      </w:divBdr>
    </w:div>
    <w:div w:id="666401526">
      <w:bodyDiv w:val="1"/>
      <w:marLeft w:val="0"/>
      <w:marRight w:val="0"/>
      <w:marTop w:val="0"/>
      <w:marBottom w:val="0"/>
      <w:divBdr>
        <w:top w:val="none" w:sz="0" w:space="0" w:color="auto"/>
        <w:left w:val="none" w:sz="0" w:space="0" w:color="auto"/>
        <w:bottom w:val="none" w:sz="0" w:space="0" w:color="auto"/>
        <w:right w:val="none" w:sz="0" w:space="0" w:color="auto"/>
      </w:divBdr>
    </w:div>
    <w:div w:id="671953484">
      <w:bodyDiv w:val="1"/>
      <w:marLeft w:val="0"/>
      <w:marRight w:val="0"/>
      <w:marTop w:val="0"/>
      <w:marBottom w:val="0"/>
      <w:divBdr>
        <w:top w:val="none" w:sz="0" w:space="0" w:color="auto"/>
        <w:left w:val="none" w:sz="0" w:space="0" w:color="auto"/>
        <w:bottom w:val="none" w:sz="0" w:space="0" w:color="auto"/>
        <w:right w:val="none" w:sz="0" w:space="0" w:color="auto"/>
      </w:divBdr>
    </w:div>
    <w:div w:id="673263813">
      <w:bodyDiv w:val="1"/>
      <w:marLeft w:val="0"/>
      <w:marRight w:val="0"/>
      <w:marTop w:val="0"/>
      <w:marBottom w:val="0"/>
      <w:divBdr>
        <w:top w:val="none" w:sz="0" w:space="0" w:color="auto"/>
        <w:left w:val="none" w:sz="0" w:space="0" w:color="auto"/>
        <w:bottom w:val="none" w:sz="0" w:space="0" w:color="auto"/>
        <w:right w:val="none" w:sz="0" w:space="0" w:color="auto"/>
      </w:divBdr>
    </w:div>
    <w:div w:id="674113547">
      <w:bodyDiv w:val="1"/>
      <w:marLeft w:val="0"/>
      <w:marRight w:val="0"/>
      <w:marTop w:val="0"/>
      <w:marBottom w:val="0"/>
      <w:divBdr>
        <w:top w:val="none" w:sz="0" w:space="0" w:color="auto"/>
        <w:left w:val="none" w:sz="0" w:space="0" w:color="auto"/>
        <w:bottom w:val="none" w:sz="0" w:space="0" w:color="auto"/>
        <w:right w:val="none" w:sz="0" w:space="0" w:color="auto"/>
      </w:divBdr>
    </w:div>
    <w:div w:id="675424150">
      <w:bodyDiv w:val="1"/>
      <w:marLeft w:val="0"/>
      <w:marRight w:val="0"/>
      <w:marTop w:val="0"/>
      <w:marBottom w:val="0"/>
      <w:divBdr>
        <w:top w:val="none" w:sz="0" w:space="0" w:color="auto"/>
        <w:left w:val="none" w:sz="0" w:space="0" w:color="auto"/>
        <w:bottom w:val="none" w:sz="0" w:space="0" w:color="auto"/>
        <w:right w:val="none" w:sz="0" w:space="0" w:color="auto"/>
      </w:divBdr>
    </w:div>
    <w:div w:id="676928124">
      <w:bodyDiv w:val="1"/>
      <w:marLeft w:val="0"/>
      <w:marRight w:val="0"/>
      <w:marTop w:val="0"/>
      <w:marBottom w:val="0"/>
      <w:divBdr>
        <w:top w:val="none" w:sz="0" w:space="0" w:color="auto"/>
        <w:left w:val="none" w:sz="0" w:space="0" w:color="auto"/>
        <w:bottom w:val="none" w:sz="0" w:space="0" w:color="auto"/>
        <w:right w:val="none" w:sz="0" w:space="0" w:color="auto"/>
      </w:divBdr>
    </w:div>
    <w:div w:id="677999469">
      <w:bodyDiv w:val="1"/>
      <w:marLeft w:val="0"/>
      <w:marRight w:val="0"/>
      <w:marTop w:val="0"/>
      <w:marBottom w:val="0"/>
      <w:divBdr>
        <w:top w:val="none" w:sz="0" w:space="0" w:color="auto"/>
        <w:left w:val="none" w:sz="0" w:space="0" w:color="auto"/>
        <w:bottom w:val="none" w:sz="0" w:space="0" w:color="auto"/>
        <w:right w:val="none" w:sz="0" w:space="0" w:color="auto"/>
      </w:divBdr>
    </w:div>
    <w:div w:id="683243691">
      <w:bodyDiv w:val="1"/>
      <w:marLeft w:val="0"/>
      <w:marRight w:val="0"/>
      <w:marTop w:val="0"/>
      <w:marBottom w:val="0"/>
      <w:divBdr>
        <w:top w:val="none" w:sz="0" w:space="0" w:color="auto"/>
        <w:left w:val="none" w:sz="0" w:space="0" w:color="auto"/>
        <w:bottom w:val="none" w:sz="0" w:space="0" w:color="auto"/>
        <w:right w:val="none" w:sz="0" w:space="0" w:color="auto"/>
      </w:divBdr>
    </w:div>
    <w:div w:id="687678020">
      <w:bodyDiv w:val="1"/>
      <w:marLeft w:val="0"/>
      <w:marRight w:val="0"/>
      <w:marTop w:val="0"/>
      <w:marBottom w:val="0"/>
      <w:divBdr>
        <w:top w:val="none" w:sz="0" w:space="0" w:color="auto"/>
        <w:left w:val="none" w:sz="0" w:space="0" w:color="auto"/>
        <w:bottom w:val="none" w:sz="0" w:space="0" w:color="auto"/>
        <w:right w:val="none" w:sz="0" w:space="0" w:color="auto"/>
      </w:divBdr>
    </w:div>
    <w:div w:id="688608540">
      <w:bodyDiv w:val="1"/>
      <w:marLeft w:val="0"/>
      <w:marRight w:val="0"/>
      <w:marTop w:val="0"/>
      <w:marBottom w:val="0"/>
      <w:divBdr>
        <w:top w:val="none" w:sz="0" w:space="0" w:color="auto"/>
        <w:left w:val="none" w:sz="0" w:space="0" w:color="auto"/>
        <w:bottom w:val="none" w:sz="0" w:space="0" w:color="auto"/>
        <w:right w:val="none" w:sz="0" w:space="0" w:color="auto"/>
      </w:divBdr>
    </w:div>
    <w:div w:id="689918433">
      <w:bodyDiv w:val="1"/>
      <w:marLeft w:val="0"/>
      <w:marRight w:val="0"/>
      <w:marTop w:val="0"/>
      <w:marBottom w:val="0"/>
      <w:divBdr>
        <w:top w:val="none" w:sz="0" w:space="0" w:color="auto"/>
        <w:left w:val="none" w:sz="0" w:space="0" w:color="auto"/>
        <w:bottom w:val="none" w:sz="0" w:space="0" w:color="auto"/>
        <w:right w:val="none" w:sz="0" w:space="0" w:color="auto"/>
      </w:divBdr>
    </w:div>
    <w:div w:id="691876289">
      <w:bodyDiv w:val="1"/>
      <w:marLeft w:val="0"/>
      <w:marRight w:val="0"/>
      <w:marTop w:val="0"/>
      <w:marBottom w:val="0"/>
      <w:divBdr>
        <w:top w:val="none" w:sz="0" w:space="0" w:color="auto"/>
        <w:left w:val="none" w:sz="0" w:space="0" w:color="auto"/>
        <w:bottom w:val="none" w:sz="0" w:space="0" w:color="auto"/>
        <w:right w:val="none" w:sz="0" w:space="0" w:color="auto"/>
      </w:divBdr>
    </w:div>
    <w:div w:id="701637802">
      <w:bodyDiv w:val="1"/>
      <w:marLeft w:val="0"/>
      <w:marRight w:val="0"/>
      <w:marTop w:val="0"/>
      <w:marBottom w:val="0"/>
      <w:divBdr>
        <w:top w:val="none" w:sz="0" w:space="0" w:color="auto"/>
        <w:left w:val="none" w:sz="0" w:space="0" w:color="auto"/>
        <w:bottom w:val="none" w:sz="0" w:space="0" w:color="auto"/>
        <w:right w:val="none" w:sz="0" w:space="0" w:color="auto"/>
      </w:divBdr>
    </w:div>
    <w:div w:id="701832059">
      <w:bodyDiv w:val="1"/>
      <w:marLeft w:val="0"/>
      <w:marRight w:val="0"/>
      <w:marTop w:val="0"/>
      <w:marBottom w:val="0"/>
      <w:divBdr>
        <w:top w:val="none" w:sz="0" w:space="0" w:color="auto"/>
        <w:left w:val="none" w:sz="0" w:space="0" w:color="auto"/>
        <w:bottom w:val="none" w:sz="0" w:space="0" w:color="auto"/>
        <w:right w:val="none" w:sz="0" w:space="0" w:color="auto"/>
      </w:divBdr>
    </w:div>
    <w:div w:id="710616646">
      <w:bodyDiv w:val="1"/>
      <w:marLeft w:val="0"/>
      <w:marRight w:val="0"/>
      <w:marTop w:val="0"/>
      <w:marBottom w:val="0"/>
      <w:divBdr>
        <w:top w:val="none" w:sz="0" w:space="0" w:color="auto"/>
        <w:left w:val="none" w:sz="0" w:space="0" w:color="auto"/>
        <w:bottom w:val="none" w:sz="0" w:space="0" w:color="auto"/>
        <w:right w:val="none" w:sz="0" w:space="0" w:color="auto"/>
      </w:divBdr>
    </w:div>
    <w:div w:id="711612727">
      <w:bodyDiv w:val="1"/>
      <w:marLeft w:val="0"/>
      <w:marRight w:val="0"/>
      <w:marTop w:val="0"/>
      <w:marBottom w:val="0"/>
      <w:divBdr>
        <w:top w:val="none" w:sz="0" w:space="0" w:color="auto"/>
        <w:left w:val="none" w:sz="0" w:space="0" w:color="auto"/>
        <w:bottom w:val="none" w:sz="0" w:space="0" w:color="auto"/>
        <w:right w:val="none" w:sz="0" w:space="0" w:color="auto"/>
      </w:divBdr>
    </w:div>
    <w:div w:id="715003738">
      <w:bodyDiv w:val="1"/>
      <w:marLeft w:val="0"/>
      <w:marRight w:val="0"/>
      <w:marTop w:val="0"/>
      <w:marBottom w:val="0"/>
      <w:divBdr>
        <w:top w:val="none" w:sz="0" w:space="0" w:color="auto"/>
        <w:left w:val="none" w:sz="0" w:space="0" w:color="auto"/>
        <w:bottom w:val="none" w:sz="0" w:space="0" w:color="auto"/>
        <w:right w:val="none" w:sz="0" w:space="0" w:color="auto"/>
      </w:divBdr>
    </w:div>
    <w:div w:id="716004109">
      <w:bodyDiv w:val="1"/>
      <w:marLeft w:val="0"/>
      <w:marRight w:val="0"/>
      <w:marTop w:val="0"/>
      <w:marBottom w:val="0"/>
      <w:divBdr>
        <w:top w:val="none" w:sz="0" w:space="0" w:color="auto"/>
        <w:left w:val="none" w:sz="0" w:space="0" w:color="auto"/>
        <w:bottom w:val="none" w:sz="0" w:space="0" w:color="auto"/>
        <w:right w:val="none" w:sz="0" w:space="0" w:color="auto"/>
      </w:divBdr>
    </w:div>
    <w:div w:id="722480564">
      <w:bodyDiv w:val="1"/>
      <w:marLeft w:val="0"/>
      <w:marRight w:val="0"/>
      <w:marTop w:val="0"/>
      <w:marBottom w:val="0"/>
      <w:divBdr>
        <w:top w:val="none" w:sz="0" w:space="0" w:color="auto"/>
        <w:left w:val="none" w:sz="0" w:space="0" w:color="auto"/>
        <w:bottom w:val="none" w:sz="0" w:space="0" w:color="auto"/>
        <w:right w:val="none" w:sz="0" w:space="0" w:color="auto"/>
      </w:divBdr>
    </w:div>
    <w:div w:id="722632608">
      <w:bodyDiv w:val="1"/>
      <w:marLeft w:val="0"/>
      <w:marRight w:val="0"/>
      <w:marTop w:val="0"/>
      <w:marBottom w:val="0"/>
      <w:divBdr>
        <w:top w:val="none" w:sz="0" w:space="0" w:color="auto"/>
        <w:left w:val="none" w:sz="0" w:space="0" w:color="auto"/>
        <w:bottom w:val="none" w:sz="0" w:space="0" w:color="auto"/>
        <w:right w:val="none" w:sz="0" w:space="0" w:color="auto"/>
      </w:divBdr>
    </w:div>
    <w:div w:id="723019642">
      <w:bodyDiv w:val="1"/>
      <w:marLeft w:val="0"/>
      <w:marRight w:val="0"/>
      <w:marTop w:val="0"/>
      <w:marBottom w:val="0"/>
      <w:divBdr>
        <w:top w:val="none" w:sz="0" w:space="0" w:color="auto"/>
        <w:left w:val="none" w:sz="0" w:space="0" w:color="auto"/>
        <w:bottom w:val="none" w:sz="0" w:space="0" w:color="auto"/>
        <w:right w:val="none" w:sz="0" w:space="0" w:color="auto"/>
      </w:divBdr>
    </w:div>
    <w:div w:id="729424685">
      <w:bodyDiv w:val="1"/>
      <w:marLeft w:val="0"/>
      <w:marRight w:val="0"/>
      <w:marTop w:val="0"/>
      <w:marBottom w:val="0"/>
      <w:divBdr>
        <w:top w:val="none" w:sz="0" w:space="0" w:color="auto"/>
        <w:left w:val="none" w:sz="0" w:space="0" w:color="auto"/>
        <w:bottom w:val="none" w:sz="0" w:space="0" w:color="auto"/>
        <w:right w:val="none" w:sz="0" w:space="0" w:color="auto"/>
      </w:divBdr>
    </w:div>
    <w:div w:id="736055532">
      <w:bodyDiv w:val="1"/>
      <w:marLeft w:val="0"/>
      <w:marRight w:val="0"/>
      <w:marTop w:val="0"/>
      <w:marBottom w:val="0"/>
      <w:divBdr>
        <w:top w:val="none" w:sz="0" w:space="0" w:color="auto"/>
        <w:left w:val="none" w:sz="0" w:space="0" w:color="auto"/>
        <w:bottom w:val="none" w:sz="0" w:space="0" w:color="auto"/>
        <w:right w:val="none" w:sz="0" w:space="0" w:color="auto"/>
      </w:divBdr>
    </w:div>
    <w:div w:id="738289198">
      <w:bodyDiv w:val="1"/>
      <w:marLeft w:val="0"/>
      <w:marRight w:val="0"/>
      <w:marTop w:val="0"/>
      <w:marBottom w:val="0"/>
      <w:divBdr>
        <w:top w:val="none" w:sz="0" w:space="0" w:color="auto"/>
        <w:left w:val="none" w:sz="0" w:space="0" w:color="auto"/>
        <w:bottom w:val="none" w:sz="0" w:space="0" w:color="auto"/>
        <w:right w:val="none" w:sz="0" w:space="0" w:color="auto"/>
      </w:divBdr>
    </w:div>
    <w:div w:id="738866664">
      <w:bodyDiv w:val="1"/>
      <w:marLeft w:val="0"/>
      <w:marRight w:val="0"/>
      <w:marTop w:val="0"/>
      <w:marBottom w:val="0"/>
      <w:divBdr>
        <w:top w:val="none" w:sz="0" w:space="0" w:color="auto"/>
        <w:left w:val="none" w:sz="0" w:space="0" w:color="auto"/>
        <w:bottom w:val="none" w:sz="0" w:space="0" w:color="auto"/>
        <w:right w:val="none" w:sz="0" w:space="0" w:color="auto"/>
      </w:divBdr>
    </w:div>
    <w:div w:id="746877915">
      <w:bodyDiv w:val="1"/>
      <w:marLeft w:val="0"/>
      <w:marRight w:val="0"/>
      <w:marTop w:val="0"/>
      <w:marBottom w:val="0"/>
      <w:divBdr>
        <w:top w:val="none" w:sz="0" w:space="0" w:color="auto"/>
        <w:left w:val="none" w:sz="0" w:space="0" w:color="auto"/>
        <w:bottom w:val="none" w:sz="0" w:space="0" w:color="auto"/>
        <w:right w:val="none" w:sz="0" w:space="0" w:color="auto"/>
      </w:divBdr>
    </w:div>
    <w:div w:id="749083561">
      <w:bodyDiv w:val="1"/>
      <w:marLeft w:val="0"/>
      <w:marRight w:val="0"/>
      <w:marTop w:val="0"/>
      <w:marBottom w:val="0"/>
      <w:divBdr>
        <w:top w:val="none" w:sz="0" w:space="0" w:color="auto"/>
        <w:left w:val="none" w:sz="0" w:space="0" w:color="auto"/>
        <w:bottom w:val="none" w:sz="0" w:space="0" w:color="auto"/>
        <w:right w:val="none" w:sz="0" w:space="0" w:color="auto"/>
      </w:divBdr>
    </w:div>
    <w:div w:id="753091757">
      <w:bodyDiv w:val="1"/>
      <w:marLeft w:val="0"/>
      <w:marRight w:val="0"/>
      <w:marTop w:val="0"/>
      <w:marBottom w:val="0"/>
      <w:divBdr>
        <w:top w:val="none" w:sz="0" w:space="0" w:color="auto"/>
        <w:left w:val="none" w:sz="0" w:space="0" w:color="auto"/>
        <w:bottom w:val="none" w:sz="0" w:space="0" w:color="auto"/>
        <w:right w:val="none" w:sz="0" w:space="0" w:color="auto"/>
      </w:divBdr>
    </w:div>
    <w:div w:id="754402615">
      <w:bodyDiv w:val="1"/>
      <w:marLeft w:val="0"/>
      <w:marRight w:val="0"/>
      <w:marTop w:val="0"/>
      <w:marBottom w:val="0"/>
      <w:divBdr>
        <w:top w:val="none" w:sz="0" w:space="0" w:color="auto"/>
        <w:left w:val="none" w:sz="0" w:space="0" w:color="auto"/>
        <w:bottom w:val="none" w:sz="0" w:space="0" w:color="auto"/>
        <w:right w:val="none" w:sz="0" w:space="0" w:color="auto"/>
      </w:divBdr>
    </w:div>
    <w:div w:id="755128408">
      <w:bodyDiv w:val="1"/>
      <w:marLeft w:val="0"/>
      <w:marRight w:val="0"/>
      <w:marTop w:val="0"/>
      <w:marBottom w:val="0"/>
      <w:divBdr>
        <w:top w:val="none" w:sz="0" w:space="0" w:color="auto"/>
        <w:left w:val="none" w:sz="0" w:space="0" w:color="auto"/>
        <w:bottom w:val="none" w:sz="0" w:space="0" w:color="auto"/>
        <w:right w:val="none" w:sz="0" w:space="0" w:color="auto"/>
      </w:divBdr>
    </w:div>
    <w:div w:id="761026802">
      <w:bodyDiv w:val="1"/>
      <w:marLeft w:val="0"/>
      <w:marRight w:val="0"/>
      <w:marTop w:val="0"/>
      <w:marBottom w:val="0"/>
      <w:divBdr>
        <w:top w:val="none" w:sz="0" w:space="0" w:color="auto"/>
        <w:left w:val="none" w:sz="0" w:space="0" w:color="auto"/>
        <w:bottom w:val="none" w:sz="0" w:space="0" w:color="auto"/>
        <w:right w:val="none" w:sz="0" w:space="0" w:color="auto"/>
      </w:divBdr>
    </w:div>
    <w:div w:id="763381041">
      <w:bodyDiv w:val="1"/>
      <w:marLeft w:val="0"/>
      <w:marRight w:val="0"/>
      <w:marTop w:val="0"/>
      <w:marBottom w:val="0"/>
      <w:divBdr>
        <w:top w:val="none" w:sz="0" w:space="0" w:color="auto"/>
        <w:left w:val="none" w:sz="0" w:space="0" w:color="auto"/>
        <w:bottom w:val="none" w:sz="0" w:space="0" w:color="auto"/>
        <w:right w:val="none" w:sz="0" w:space="0" w:color="auto"/>
      </w:divBdr>
    </w:div>
    <w:div w:id="763916539">
      <w:bodyDiv w:val="1"/>
      <w:marLeft w:val="0"/>
      <w:marRight w:val="0"/>
      <w:marTop w:val="0"/>
      <w:marBottom w:val="0"/>
      <w:divBdr>
        <w:top w:val="none" w:sz="0" w:space="0" w:color="auto"/>
        <w:left w:val="none" w:sz="0" w:space="0" w:color="auto"/>
        <w:bottom w:val="none" w:sz="0" w:space="0" w:color="auto"/>
        <w:right w:val="none" w:sz="0" w:space="0" w:color="auto"/>
      </w:divBdr>
    </w:div>
    <w:div w:id="768893963">
      <w:bodyDiv w:val="1"/>
      <w:marLeft w:val="0"/>
      <w:marRight w:val="0"/>
      <w:marTop w:val="0"/>
      <w:marBottom w:val="0"/>
      <w:divBdr>
        <w:top w:val="none" w:sz="0" w:space="0" w:color="auto"/>
        <w:left w:val="none" w:sz="0" w:space="0" w:color="auto"/>
        <w:bottom w:val="none" w:sz="0" w:space="0" w:color="auto"/>
        <w:right w:val="none" w:sz="0" w:space="0" w:color="auto"/>
      </w:divBdr>
    </w:div>
    <w:div w:id="772285724">
      <w:bodyDiv w:val="1"/>
      <w:marLeft w:val="0"/>
      <w:marRight w:val="0"/>
      <w:marTop w:val="0"/>
      <w:marBottom w:val="0"/>
      <w:divBdr>
        <w:top w:val="none" w:sz="0" w:space="0" w:color="auto"/>
        <w:left w:val="none" w:sz="0" w:space="0" w:color="auto"/>
        <w:bottom w:val="none" w:sz="0" w:space="0" w:color="auto"/>
        <w:right w:val="none" w:sz="0" w:space="0" w:color="auto"/>
      </w:divBdr>
    </w:div>
    <w:div w:id="774977957">
      <w:bodyDiv w:val="1"/>
      <w:marLeft w:val="0"/>
      <w:marRight w:val="0"/>
      <w:marTop w:val="0"/>
      <w:marBottom w:val="0"/>
      <w:divBdr>
        <w:top w:val="none" w:sz="0" w:space="0" w:color="auto"/>
        <w:left w:val="none" w:sz="0" w:space="0" w:color="auto"/>
        <w:bottom w:val="none" w:sz="0" w:space="0" w:color="auto"/>
        <w:right w:val="none" w:sz="0" w:space="0" w:color="auto"/>
      </w:divBdr>
    </w:div>
    <w:div w:id="778842689">
      <w:bodyDiv w:val="1"/>
      <w:marLeft w:val="0"/>
      <w:marRight w:val="0"/>
      <w:marTop w:val="0"/>
      <w:marBottom w:val="0"/>
      <w:divBdr>
        <w:top w:val="none" w:sz="0" w:space="0" w:color="auto"/>
        <w:left w:val="none" w:sz="0" w:space="0" w:color="auto"/>
        <w:bottom w:val="none" w:sz="0" w:space="0" w:color="auto"/>
        <w:right w:val="none" w:sz="0" w:space="0" w:color="auto"/>
      </w:divBdr>
    </w:div>
    <w:div w:id="785388570">
      <w:bodyDiv w:val="1"/>
      <w:marLeft w:val="0"/>
      <w:marRight w:val="0"/>
      <w:marTop w:val="0"/>
      <w:marBottom w:val="0"/>
      <w:divBdr>
        <w:top w:val="none" w:sz="0" w:space="0" w:color="auto"/>
        <w:left w:val="none" w:sz="0" w:space="0" w:color="auto"/>
        <w:bottom w:val="none" w:sz="0" w:space="0" w:color="auto"/>
        <w:right w:val="none" w:sz="0" w:space="0" w:color="auto"/>
      </w:divBdr>
    </w:div>
    <w:div w:id="787159104">
      <w:bodyDiv w:val="1"/>
      <w:marLeft w:val="0"/>
      <w:marRight w:val="0"/>
      <w:marTop w:val="0"/>
      <w:marBottom w:val="0"/>
      <w:divBdr>
        <w:top w:val="none" w:sz="0" w:space="0" w:color="auto"/>
        <w:left w:val="none" w:sz="0" w:space="0" w:color="auto"/>
        <w:bottom w:val="none" w:sz="0" w:space="0" w:color="auto"/>
        <w:right w:val="none" w:sz="0" w:space="0" w:color="auto"/>
      </w:divBdr>
    </w:div>
    <w:div w:id="787892060">
      <w:bodyDiv w:val="1"/>
      <w:marLeft w:val="0"/>
      <w:marRight w:val="0"/>
      <w:marTop w:val="0"/>
      <w:marBottom w:val="0"/>
      <w:divBdr>
        <w:top w:val="none" w:sz="0" w:space="0" w:color="auto"/>
        <w:left w:val="none" w:sz="0" w:space="0" w:color="auto"/>
        <w:bottom w:val="none" w:sz="0" w:space="0" w:color="auto"/>
        <w:right w:val="none" w:sz="0" w:space="0" w:color="auto"/>
      </w:divBdr>
    </w:div>
    <w:div w:id="797189385">
      <w:bodyDiv w:val="1"/>
      <w:marLeft w:val="0"/>
      <w:marRight w:val="0"/>
      <w:marTop w:val="0"/>
      <w:marBottom w:val="0"/>
      <w:divBdr>
        <w:top w:val="none" w:sz="0" w:space="0" w:color="auto"/>
        <w:left w:val="none" w:sz="0" w:space="0" w:color="auto"/>
        <w:bottom w:val="none" w:sz="0" w:space="0" w:color="auto"/>
        <w:right w:val="none" w:sz="0" w:space="0" w:color="auto"/>
      </w:divBdr>
    </w:div>
    <w:div w:id="807169273">
      <w:bodyDiv w:val="1"/>
      <w:marLeft w:val="0"/>
      <w:marRight w:val="0"/>
      <w:marTop w:val="0"/>
      <w:marBottom w:val="0"/>
      <w:divBdr>
        <w:top w:val="none" w:sz="0" w:space="0" w:color="auto"/>
        <w:left w:val="none" w:sz="0" w:space="0" w:color="auto"/>
        <w:bottom w:val="none" w:sz="0" w:space="0" w:color="auto"/>
        <w:right w:val="none" w:sz="0" w:space="0" w:color="auto"/>
      </w:divBdr>
    </w:div>
    <w:div w:id="809832718">
      <w:bodyDiv w:val="1"/>
      <w:marLeft w:val="0"/>
      <w:marRight w:val="0"/>
      <w:marTop w:val="0"/>
      <w:marBottom w:val="0"/>
      <w:divBdr>
        <w:top w:val="none" w:sz="0" w:space="0" w:color="auto"/>
        <w:left w:val="none" w:sz="0" w:space="0" w:color="auto"/>
        <w:bottom w:val="none" w:sz="0" w:space="0" w:color="auto"/>
        <w:right w:val="none" w:sz="0" w:space="0" w:color="auto"/>
      </w:divBdr>
    </w:div>
    <w:div w:id="811210477">
      <w:bodyDiv w:val="1"/>
      <w:marLeft w:val="0"/>
      <w:marRight w:val="0"/>
      <w:marTop w:val="0"/>
      <w:marBottom w:val="0"/>
      <w:divBdr>
        <w:top w:val="none" w:sz="0" w:space="0" w:color="auto"/>
        <w:left w:val="none" w:sz="0" w:space="0" w:color="auto"/>
        <w:bottom w:val="none" w:sz="0" w:space="0" w:color="auto"/>
        <w:right w:val="none" w:sz="0" w:space="0" w:color="auto"/>
      </w:divBdr>
    </w:div>
    <w:div w:id="811562136">
      <w:bodyDiv w:val="1"/>
      <w:marLeft w:val="0"/>
      <w:marRight w:val="0"/>
      <w:marTop w:val="0"/>
      <w:marBottom w:val="0"/>
      <w:divBdr>
        <w:top w:val="none" w:sz="0" w:space="0" w:color="auto"/>
        <w:left w:val="none" w:sz="0" w:space="0" w:color="auto"/>
        <w:bottom w:val="none" w:sz="0" w:space="0" w:color="auto"/>
        <w:right w:val="none" w:sz="0" w:space="0" w:color="auto"/>
      </w:divBdr>
    </w:div>
    <w:div w:id="829637051">
      <w:bodyDiv w:val="1"/>
      <w:marLeft w:val="0"/>
      <w:marRight w:val="0"/>
      <w:marTop w:val="0"/>
      <w:marBottom w:val="0"/>
      <w:divBdr>
        <w:top w:val="none" w:sz="0" w:space="0" w:color="auto"/>
        <w:left w:val="none" w:sz="0" w:space="0" w:color="auto"/>
        <w:bottom w:val="none" w:sz="0" w:space="0" w:color="auto"/>
        <w:right w:val="none" w:sz="0" w:space="0" w:color="auto"/>
      </w:divBdr>
    </w:div>
    <w:div w:id="836267130">
      <w:bodyDiv w:val="1"/>
      <w:marLeft w:val="0"/>
      <w:marRight w:val="0"/>
      <w:marTop w:val="0"/>
      <w:marBottom w:val="0"/>
      <w:divBdr>
        <w:top w:val="none" w:sz="0" w:space="0" w:color="auto"/>
        <w:left w:val="none" w:sz="0" w:space="0" w:color="auto"/>
        <w:bottom w:val="none" w:sz="0" w:space="0" w:color="auto"/>
        <w:right w:val="none" w:sz="0" w:space="0" w:color="auto"/>
      </w:divBdr>
    </w:div>
    <w:div w:id="842672615">
      <w:bodyDiv w:val="1"/>
      <w:marLeft w:val="0"/>
      <w:marRight w:val="0"/>
      <w:marTop w:val="0"/>
      <w:marBottom w:val="0"/>
      <w:divBdr>
        <w:top w:val="none" w:sz="0" w:space="0" w:color="auto"/>
        <w:left w:val="none" w:sz="0" w:space="0" w:color="auto"/>
        <w:bottom w:val="none" w:sz="0" w:space="0" w:color="auto"/>
        <w:right w:val="none" w:sz="0" w:space="0" w:color="auto"/>
      </w:divBdr>
    </w:div>
    <w:div w:id="847906929">
      <w:bodyDiv w:val="1"/>
      <w:marLeft w:val="0"/>
      <w:marRight w:val="0"/>
      <w:marTop w:val="0"/>
      <w:marBottom w:val="0"/>
      <w:divBdr>
        <w:top w:val="none" w:sz="0" w:space="0" w:color="auto"/>
        <w:left w:val="none" w:sz="0" w:space="0" w:color="auto"/>
        <w:bottom w:val="none" w:sz="0" w:space="0" w:color="auto"/>
        <w:right w:val="none" w:sz="0" w:space="0" w:color="auto"/>
      </w:divBdr>
    </w:div>
    <w:div w:id="847981775">
      <w:bodyDiv w:val="1"/>
      <w:marLeft w:val="0"/>
      <w:marRight w:val="0"/>
      <w:marTop w:val="0"/>
      <w:marBottom w:val="0"/>
      <w:divBdr>
        <w:top w:val="none" w:sz="0" w:space="0" w:color="auto"/>
        <w:left w:val="none" w:sz="0" w:space="0" w:color="auto"/>
        <w:bottom w:val="none" w:sz="0" w:space="0" w:color="auto"/>
        <w:right w:val="none" w:sz="0" w:space="0" w:color="auto"/>
      </w:divBdr>
    </w:div>
    <w:div w:id="853374217">
      <w:bodyDiv w:val="1"/>
      <w:marLeft w:val="0"/>
      <w:marRight w:val="0"/>
      <w:marTop w:val="0"/>
      <w:marBottom w:val="0"/>
      <w:divBdr>
        <w:top w:val="none" w:sz="0" w:space="0" w:color="auto"/>
        <w:left w:val="none" w:sz="0" w:space="0" w:color="auto"/>
        <w:bottom w:val="none" w:sz="0" w:space="0" w:color="auto"/>
        <w:right w:val="none" w:sz="0" w:space="0" w:color="auto"/>
      </w:divBdr>
    </w:div>
    <w:div w:id="855583376">
      <w:bodyDiv w:val="1"/>
      <w:marLeft w:val="0"/>
      <w:marRight w:val="0"/>
      <w:marTop w:val="0"/>
      <w:marBottom w:val="0"/>
      <w:divBdr>
        <w:top w:val="none" w:sz="0" w:space="0" w:color="auto"/>
        <w:left w:val="none" w:sz="0" w:space="0" w:color="auto"/>
        <w:bottom w:val="none" w:sz="0" w:space="0" w:color="auto"/>
        <w:right w:val="none" w:sz="0" w:space="0" w:color="auto"/>
      </w:divBdr>
    </w:div>
    <w:div w:id="856774821">
      <w:bodyDiv w:val="1"/>
      <w:marLeft w:val="0"/>
      <w:marRight w:val="0"/>
      <w:marTop w:val="0"/>
      <w:marBottom w:val="0"/>
      <w:divBdr>
        <w:top w:val="none" w:sz="0" w:space="0" w:color="auto"/>
        <w:left w:val="none" w:sz="0" w:space="0" w:color="auto"/>
        <w:bottom w:val="none" w:sz="0" w:space="0" w:color="auto"/>
        <w:right w:val="none" w:sz="0" w:space="0" w:color="auto"/>
      </w:divBdr>
    </w:div>
    <w:div w:id="873687069">
      <w:bodyDiv w:val="1"/>
      <w:marLeft w:val="0"/>
      <w:marRight w:val="0"/>
      <w:marTop w:val="0"/>
      <w:marBottom w:val="0"/>
      <w:divBdr>
        <w:top w:val="none" w:sz="0" w:space="0" w:color="auto"/>
        <w:left w:val="none" w:sz="0" w:space="0" w:color="auto"/>
        <w:bottom w:val="none" w:sz="0" w:space="0" w:color="auto"/>
        <w:right w:val="none" w:sz="0" w:space="0" w:color="auto"/>
      </w:divBdr>
    </w:div>
    <w:div w:id="874078212">
      <w:bodyDiv w:val="1"/>
      <w:marLeft w:val="0"/>
      <w:marRight w:val="0"/>
      <w:marTop w:val="0"/>
      <w:marBottom w:val="0"/>
      <w:divBdr>
        <w:top w:val="none" w:sz="0" w:space="0" w:color="auto"/>
        <w:left w:val="none" w:sz="0" w:space="0" w:color="auto"/>
        <w:bottom w:val="none" w:sz="0" w:space="0" w:color="auto"/>
        <w:right w:val="none" w:sz="0" w:space="0" w:color="auto"/>
      </w:divBdr>
    </w:div>
    <w:div w:id="878666826">
      <w:bodyDiv w:val="1"/>
      <w:marLeft w:val="0"/>
      <w:marRight w:val="0"/>
      <w:marTop w:val="0"/>
      <w:marBottom w:val="0"/>
      <w:divBdr>
        <w:top w:val="none" w:sz="0" w:space="0" w:color="auto"/>
        <w:left w:val="none" w:sz="0" w:space="0" w:color="auto"/>
        <w:bottom w:val="none" w:sz="0" w:space="0" w:color="auto"/>
        <w:right w:val="none" w:sz="0" w:space="0" w:color="auto"/>
      </w:divBdr>
    </w:div>
    <w:div w:id="879974004">
      <w:bodyDiv w:val="1"/>
      <w:marLeft w:val="0"/>
      <w:marRight w:val="0"/>
      <w:marTop w:val="0"/>
      <w:marBottom w:val="0"/>
      <w:divBdr>
        <w:top w:val="none" w:sz="0" w:space="0" w:color="auto"/>
        <w:left w:val="none" w:sz="0" w:space="0" w:color="auto"/>
        <w:bottom w:val="none" w:sz="0" w:space="0" w:color="auto"/>
        <w:right w:val="none" w:sz="0" w:space="0" w:color="auto"/>
      </w:divBdr>
    </w:div>
    <w:div w:id="895556184">
      <w:bodyDiv w:val="1"/>
      <w:marLeft w:val="0"/>
      <w:marRight w:val="0"/>
      <w:marTop w:val="0"/>
      <w:marBottom w:val="0"/>
      <w:divBdr>
        <w:top w:val="none" w:sz="0" w:space="0" w:color="auto"/>
        <w:left w:val="none" w:sz="0" w:space="0" w:color="auto"/>
        <w:bottom w:val="none" w:sz="0" w:space="0" w:color="auto"/>
        <w:right w:val="none" w:sz="0" w:space="0" w:color="auto"/>
      </w:divBdr>
    </w:div>
    <w:div w:id="897515685">
      <w:bodyDiv w:val="1"/>
      <w:marLeft w:val="0"/>
      <w:marRight w:val="0"/>
      <w:marTop w:val="0"/>
      <w:marBottom w:val="0"/>
      <w:divBdr>
        <w:top w:val="none" w:sz="0" w:space="0" w:color="auto"/>
        <w:left w:val="none" w:sz="0" w:space="0" w:color="auto"/>
        <w:bottom w:val="none" w:sz="0" w:space="0" w:color="auto"/>
        <w:right w:val="none" w:sz="0" w:space="0" w:color="auto"/>
      </w:divBdr>
    </w:div>
    <w:div w:id="897596110">
      <w:bodyDiv w:val="1"/>
      <w:marLeft w:val="0"/>
      <w:marRight w:val="0"/>
      <w:marTop w:val="0"/>
      <w:marBottom w:val="0"/>
      <w:divBdr>
        <w:top w:val="none" w:sz="0" w:space="0" w:color="auto"/>
        <w:left w:val="none" w:sz="0" w:space="0" w:color="auto"/>
        <w:bottom w:val="none" w:sz="0" w:space="0" w:color="auto"/>
        <w:right w:val="none" w:sz="0" w:space="0" w:color="auto"/>
      </w:divBdr>
    </w:div>
    <w:div w:id="908267174">
      <w:bodyDiv w:val="1"/>
      <w:marLeft w:val="0"/>
      <w:marRight w:val="0"/>
      <w:marTop w:val="0"/>
      <w:marBottom w:val="0"/>
      <w:divBdr>
        <w:top w:val="none" w:sz="0" w:space="0" w:color="auto"/>
        <w:left w:val="none" w:sz="0" w:space="0" w:color="auto"/>
        <w:bottom w:val="none" w:sz="0" w:space="0" w:color="auto"/>
        <w:right w:val="none" w:sz="0" w:space="0" w:color="auto"/>
      </w:divBdr>
    </w:div>
    <w:div w:id="915867779">
      <w:bodyDiv w:val="1"/>
      <w:marLeft w:val="0"/>
      <w:marRight w:val="0"/>
      <w:marTop w:val="0"/>
      <w:marBottom w:val="0"/>
      <w:divBdr>
        <w:top w:val="none" w:sz="0" w:space="0" w:color="auto"/>
        <w:left w:val="none" w:sz="0" w:space="0" w:color="auto"/>
        <w:bottom w:val="none" w:sz="0" w:space="0" w:color="auto"/>
        <w:right w:val="none" w:sz="0" w:space="0" w:color="auto"/>
      </w:divBdr>
    </w:div>
    <w:div w:id="916594031">
      <w:bodyDiv w:val="1"/>
      <w:marLeft w:val="0"/>
      <w:marRight w:val="0"/>
      <w:marTop w:val="0"/>
      <w:marBottom w:val="0"/>
      <w:divBdr>
        <w:top w:val="none" w:sz="0" w:space="0" w:color="auto"/>
        <w:left w:val="none" w:sz="0" w:space="0" w:color="auto"/>
        <w:bottom w:val="none" w:sz="0" w:space="0" w:color="auto"/>
        <w:right w:val="none" w:sz="0" w:space="0" w:color="auto"/>
      </w:divBdr>
    </w:div>
    <w:div w:id="924264492">
      <w:bodyDiv w:val="1"/>
      <w:marLeft w:val="0"/>
      <w:marRight w:val="0"/>
      <w:marTop w:val="0"/>
      <w:marBottom w:val="0"/>
      <w:divBdr>
        <w:top w:val="none" w:sz="0" w:space="0" w:color="auto"/>
        <w:left w:val="none" w:sz="0" w:space="0" w:color="auto"/>
        <w:bottom w:val="none" w:sz="0" w:space="0" w:color="auto"/>
        <w:right w:val="none" w:sz="0" w:space="0" w:color="auto"/>
      </w:divBdr>
    </w:div>
    <w:div w:id="925529773">
      <w:bodyDiv w:val="1"/>
      <w:marLeft w:val="0"/>
      <w:marRight w:val="0"/>
      <w:marTop w:val="0"/>
      <w:marBottom w:val="0"/>
      <w:divBdr>
        <w:top w:val="none" w:sz="0" w:space="0" w:color="auto"/>
        <w:left w:val="none" w:sz="0" w:space="0" w:color="auto"/>
        <w:bottom w:val="none" w:sz="0" w:space="0" w:color="auto"/>
        <w:right w:val="none" w:sz="0" w:space="0" w:color="auto"/>
      </w:divBdr>
    </w:div>
    <w:div w:id="927811945">
      <w:bodyDiv w:val="1"/>
      <w:marLeft w:val="0"/>
      <w:marRight w:val="0"/>
      <w:marTop w:val="0"/>
      <w:marBottom w:val="0"/>
      <w:divBdr>
        <w:top w:val="none" w:sz="0" w:space="0" w:color="auto"/>
        <w:left w:val="none" w:sz="0" w:space="0" w:color="auto"/>
        <w:bottom w:val="none" w:sz="0" w:space="0" w:color="auto"/>
        <w:right w:val="none" w:sz="0" w:space="0" w:color="auto"/>
      </w:divBdr>
    </w:div>
    <w:div w:id="935867949">
      <w:bodyDiv w:val="1"/>
      <w:marLeft w:val="0"/>
      <w:marRight w:val="0"/>
      <w:marTop w:val="0"/>
      <w:marBottom w:val="0"/>
      <w:divBdr>
        <w:top w:val="none" w:sz="0" w:space="0" w:color="auto"/>
        <w:left w:val="none" w:sz="0" w:space="0" w:color="auto"/>
        <w:bottom w:val="none" w:sz="0" w:space="0" w:color="auto"/>
        <w:right w:val="none" w:sz="0" w:space="0" w:color="auto"/>
      </w:divBdr>
    </w:div>
    <w:div w:id="939609610">
      <w:bodyDiv w:val="1"/>
      <w:marLeft w:val="0"/>
      <w:marRight w:val="0"/>
      <w:marTop w:val="0"/>
      <w:marBottom w:val="0"/>
      <w:divBdr>
        <w:top w:val="none" w:sz="0" w:space="0" w:color="auto"/>
        <w:left w:val="none" w:sz="0" w:space="0" w:color="auto"/>
        <w:bottom w:val="none" w:sz="0" w:space="0" w:color="auto"/>
        <w:right w:val="none" w:sz="0" w:space="0" w:color="auto"/>
      </w:divBdr>
    </w:div>
    <w:div w:id="942804679">
      <w:bodyDiv w:val="1"/>
      <w:marLeft w:val="0"/>
      <w:marRight w:val="0"/>
      <w:marTop w:val="0"/>
      <w:marBottom w:val="0"/>
      <w:divBdr>
        <w:top w:val="none" w:sz="0" w:space="0" w:color="auto"/>
        <w:left w:val="none" w:sz="0" w:space="0" w:color="auto"/>
        <w:bottom w:val="none" w:sz="0" w:space="0" w:color="auto"/>
        <w:right w:val="none" w:sz="0" w:space="0" w:color="auto"/>
      </w:divBdr>
    </w:div>
    <w:div w:id="944077525">
      <w:bodyDiv w:val="1"/>
      <w:marLeft w:val="0"/>
      <w:marRight w:val="0"/>
      <w:marTop w:val="0"/>
      <w:marBottom w:val="0"/>
      <w:divBdr>
        <w:top w:val="none" w:sz="0" w:space="0" w:color="auto"/>
        <w:left w:val="none" w:sz="0" w:space="0" w:color="auto"/>
        <w:bottom w:val="none" w:sz="0" w:space="0" w:color="auto"/>
        <w:right w:val="none" w:sz="0" w:space="0" w:color="auto"/>
      </w:divBdr>
    </w:div>
    <w:div w:id="944921229">
      <w:bodyDiv w:val="1"/>
      <w:marLeft w:val="0"/>
      <w:marRight w:val="0"/>
      <w:marTop w:val="0"/>
      <w:marBottom w:val="0"/>
      <w:divBdr>
        <w:top w:val="none" w:sz="0" w:space="0" w:color="auto"/>
        <w:left w:val="none" w:sz="0" w:space="0" w:color="auto"/>
        <w:bottom w:val="none" w:sz="0" w:space="0" w:color="auto"/>
        <w:right w:val="none" w:sz="0" w:space="0" w:color="auto"/>
      </w:divBdr>
    </w:div>
    <w:div w:id="961693868">
      <w:bodyDiv w:val="1"/>
      <w:marLeft w:val="0"/>
      <w:marRight w:val="0"/>
      <w:marTop w:val="0"/>
      <w:marBottom w:val="0"/>
      <w:divBdr>
        <w:top w:val="none" w:sz="0" w:space="0" w:color="auto"/>
        <w:left w:val="none" w:sz="0" w:space="0" w:color="auto"/>
        <w:bottom w:val="none" w:sz="0" w:space="0" w:color="auto"/>
        <w:right w:val="none" w:sz="0" w:space="0" w:color="auto"/>
      </w:divBdr>
    </w:div>
    <w:div w:id="963266018">
      <w:bodyDiv w:val="1"/>
      <w:marLeft w:val="0"/>
      <w:marRight w:val="0"/>
      <w:marTop w:val="0"/>
      <w:marBottom w:val="0"/>
      <w:divBdr>
        <w:top w:val="none" w:sz="0" w:space="0" w:color="auto"/>
        <w:left w:val="none" w:sz="0" w:space="0" w:color="auto"/>
        <w:bottom w:val="none" w:sz="0" w:space="0" w:color="auto"/>
        <w:right w:val="none" w:sz="0" w:space="0" w:color="auto"/>
      </w:divBdr>
    </w:div>
    <w:div w:id="964970280">
      <w:bodyDiv w:val="1"/>
      <w:marLeft w:val="0"/>
      <w:marRight w:val="0"/>
      <w:marTop w:val="0"/>
      <w:marBottom w:val="0"/>
      <w:divBdr>
        <w:top w:val="none" w:sz="0" w:space="0" w:color="auto"/>
        <w:left w:val="none" w:sz="0" w:space="0" w:color="auto"/>
        <w:bottom w:val="none" w:sz="0" w:space="0" w:color="auto"/>
        <w:right w:val="none" w:sz="0" w:space="0" w:color="auto"/>
      </w:divBdr>
    </w:div>
    <w:div w:id="965548421">
      <w:bodyDiv w:val="1"/>
      <w:marLeft w:val="0"/>
      <w:marRight w:val="0"/>
      <w:marTop w:val="0"/>
      <w:marBottom w:val="0"/>
      <w:divBdr>
        <w:top w:val="none" w:sz="0" w:space="0" w:color="auto"/>
        <w:left w:val="none" w:sz="0" w:space="0" w:color="auto"/>
        <w:bottom w:val="none" w:sz="0" w:space="0" w:color="auto"/>
        <w:right w:val="none" w:sz="0" w:space="0" w:color="auto"/>
      </w:divBdr>
    </w:div>
    <w:div w:id="967515785">
      <w:bodyDiv w:val="1"/>
      <w:marLeft w:val="0"/>
      <w:marRight w:val="0"/>
      <w:marTop w:val="0"/>
      <w:marBottom w:val="0"/>
      <w:divBdr>
        <w:top w:val="none" w:sz="0" w:space="0" w:color="auto"/>
        <w:left w:val="none" w:sz="0" w:space="0" w:color="auto"/>
        <w:bottom w:val="none" w:sz="0" w:space="0" w:color="auto"/>
        <w:right w:val="none" w:sz="0" w:space="0" w:color="auto"/>
      </w:divBdr>
    </w:div>
    <w:div w:id="968435747">
      <w:bodyDiv w:val="1"/>
      <w:marLeft w:val="0"/>
      <w:marRight w:val="0"/>
      <w:marTop w:val="0"/>
      <w:marBottom w:val="0"/>
      <w:divBdr>
        <w:top w:val="none" w:sz="0" w:space="0" w:color="auto"/>
        <w:left w:val="none" w:sz="0" w:space="0" w:color="auto"/>
        <w:bottom w:val="none" w:sz="0" w:space="0" w:color="auto"/>
        <w:right w:val="none" w:sz="0" w:space="0" w:color="auto"/>
      </w:divBdr>
    </w:div>
    <w:div w:id="969633280">
      <w:bodyDiv w:val="1"/>
      <w:marLeft w:val="0"/>
      <w:marRight w:val="0"/>
      <w:marTop w:val="0"/>
      <w:marBottom w:val="0"/>
      <w:divBdr>
        <w:top w:val="none" w:sz="0" w:space="0" w:color="auto"/>
        <w:left w:val="none" w:sz="0" w:space="0" w:color="auto"/>
        <w:bottom w:val="none" w:sz="0" w:space="0" w:color="auto"/>
        <w:right w:val="none" w:sz="0" w:space="0" w:color="auto"/>
      </w:divBdr>
    </w:div>
    <w:div w:id="971405302">
      <w:bodyDiv w:val="1"/>
      <w:marLeft w:val="0"/>
      <w:marRight w:val="0"/>
      <w:marTop w:val="0"/>
      <w:marBottom w:val="0"/>
      <w:divBdr>
        <w:top w:val="none" w:sz="0" w:space="0" w:color="auto"/>
        <w:left w:val="none" w:sz="0" w:space="0" w:color="auto"/>
        <w:bottom w:val="none" w:sz="0" w:space="0" w:color="auto"/>
        <w:right w:val="none" w:sz="0" w:space="0" w:color="auto"/>
      </w:divBdr>
    </w:div>
    <w:div w:id="980306838">
      <w:bodyDiv w:val="1"/>
      <w:marLeft w:val="0"/>
      <w:marRight w:val="0"/>
      <w:marTop w:val="0"/>
      <w:marBottom w:val="0"/>
      <w:divBdr>
        <w:top w:val="none" w:sz="0" w:space="0" w:color="auto"/>
        <w:left w:val="none" w:sz="0" w:space="0" w:color="auto"/>
        <w:bottom w:val="none" w:sz="0" w:space="0" w:color="auto"/>
        <w:right w:val="none" w:sz="0" w:space="0" w:color="auto"/>
      </w:divBdr>
    </w:div>
    <w:div w:id="983242541">
      <w:bodyDiv w:val="1"/>
      <w:marLeft w:val="0"/>
      <w:marRight w:val="0"/>
      <w:marTop w:val="0"/>
      <w:marBottom w:val="0"/>
      <w:divBdr>
        <w:top w:val="none" w:sz="0" w:space="0" w:color="auto"/>
        <w:left w:val="none" w:sz="0" w:space="0" w:color="auto"/>
        <w:bottom w:val="none" w:sz="0" w:space="0" w:color="auto"/>
        <w:right w:val="none" w:sz="0" w:space="0" w:color="auto"/>
      </w:divBdr>
    </w:div>
    <w:div w:id="990988367">
      <w:bodyDiv w:val="1"/>
      <w:marLeft w:val="0"/>
      <w:marRight w:val="0"/>
      <w:marTop w:val="0"/>
      <w:marBottom w:val="0"/>
      <w:divBdr>
        <w:top w:val="none" w:sz="0" w:space="0" w:color="auto"/>
        <w:left w:val="none" w:sz="0" w:space="0" w:color="auto"/>
        <w:bottom w:val="none" w:sz="0" w:space="0" w:color="auto"/>
        <w:right w:val="none" w:sz="0" w:space="0" w:color="auto"/>
      </w:divBdr>
    </w:div>
    <w:div w:id="994842464">
      <w:bodyDiv w:val="1"/>
      <w:marLeft w:val="0"/>
      <w:marRight w:val="0"/>
      <w:marTop w:val="0"/>
      <w:marBottom w:val="0"/>
      <w:divBdr>
        <w:top w:val="none" w:sz="0" w:space="0" w:color="auto"/>
        <w:left w:val="none" w:sz="0" w:space="0" w:color="auto"/>
        <w:bottom w:val="none" w:sz="0" w:space="0" w:color="auto"/>
        <w:right w:val="none" w:sz="0" w:space="0" w:color="auto"/>
      </w:divBdr>
    </w:div>
    <w:div w:id="1001540791">
      <w:bodyDiv w:val="1"/>
      <w:marLeft w:val="0"/>
      <w:marRight w:val="0"/>
      <w:marTop w:val="0"/>
      <w:marBottom w:val="0"/>
      <w:divBdr>
        <w:top w:val="none" w:sz="0" w:space="0" w:color="auto"/>
        <w:left w:val="none" w:sz="0" w:space="0" w:color="auto"/>
        <w:bottom w:val="none" w:sz="0" w:space="0" w:color="auto"/>
        <w:right w:val="none" w:sz="0" w:space="0" w:color="auto"/>
      </w:divBdr>
    </w:div>
    <w:div w:id="1008868818">
      <w:bodyDiv w:val="1"/>
      <w:marLeft w:val="0"/>
      <w:marRight w:val="0"/>
      <w:marTop w:val="0"/>
      <w:marBottom w:val="0"/>
      <w:divBdr>
        <w:top w:val="none" w:sz="0" w:space="0" w:color="auto"/>
        <w:left w:val="none" w:sz="0" w:space="0" w:color="auto"/>
        <w:bottom w:val="none" w:sz="0" w:space="0" w:color="auto"/>
        <w:right w:val="none" w:sz="0" w:space="0" w:color="auto"/>
      </w:divBdr>
    </w:div>
    <w:div w:id="1013846119">
      <w:bodyDiv w:val="1"/>
      <w:marLeft w:val="0"/>
      <w:marRight w:val="0"/>
      <w:marTop w:val="0"/>
      <w:marBottom w:val="0"/>
      <w:divBdr>
        <w:top w:val="none" w:sz="0" w:space="0" w:color="auto"/>
        <w:left w:val="none" w:sz="0" w:space="0" w:color="auto"/>
        <w:bottom w:val="none" w:sz="0" w:space="0" w:color="auto"/>
        <w:right w:val="none" w:sz="0" w:space="0" w:color="auto"/>
      </w:divBdr>
    </w:div>
    <w:div w:id="1014503952">
      <w:bodyDiv w:val="1"/>
      <w:marLeft w:val="0"/>
      <w:marRight w:val="0"/>
      <w:marTop w:val="0"/>
      <w:marBottom w:val="0"/>
      <w:divBdr>
        <w:top w:val="none" w:sz="0" w:space="0" w:color="auto"/>
        <w:left w:val="none" w:sz="0" w:space="0" w:color="auto"/>
        <w:bottom w:val="none" w:sz="0" w:space="0" w:color="auto"/>
        <w:right w:val="none" w:sz="0" w:space="0" w:color="auto"/>
      </w:divBdr>
    </w:div>
    <w:div w:id="1018430516">
      <w:bodyDiv w:val="1"/>
      <w:marLeft w:val="0"/>
      <w:marRight w:val="0"/>
      <w:marTop w:val="0"/>
      <w:marBottom w:val="0"/>
      <w:divBdr>
        <w:top w:val="none" w:sz="0" w:space="0" w:color="auto"/>
        <w:left w:val="none" w:sz="0" w:space="0" w:color="auto"/>
        <w:bottom w:val="none" w:sz="0" w:space="0" w:color="auto"/>
        <w:right w:val="none" w:sz="0" w:space="0" w:color="auto"/>
      </w:divBdr>
    </w:div>
    <w:div w:id="1024212268">
      <w:bodyDiv w:val="1"/>
      <w:marLeft w:val="0"/>
      <w:marRight w:val="0"/>
      <w:marTop w:val="0"/>
      <w:marBottom w:val="0"/>
      <w:divBdr>
        <w:top w:val="none" w:sz="0" w:space="0" w:color="auto"/>
        <w:left w:val="none" w:sz="0" w:space="0" w:color="auto"/>
        <w:bottom w:val="none" w:sz="0" w:space="0" w:color="auto"/>
        <w:right w:val="none" w:sz="0" w:space="0" w:color="auto"/>
      </w:divBdr>
    </w:div>
    <w:div w:id="1025060878">
      <w:bodyDiv w:val="1"/>
      <w:marLeft w:val="0"/>
      <w:marRight w:val="0"/>
      <w:marTop w:val="0"/>
      <w:marBottom w:val="0"/>
      <w:divBdr>
        <w:top w:val="none" w:sz="0" w:space="0" w:color="auto"/>
        <w:left w:val="none" w:sz="0" w:space="0" w:color="auto"/>
        <w:bottom w:val="none" w:sz="0" w:space="0" w:color="auto"/>
        <w:right w:val="none" w:sz="0" w:space="0" w:color="auto"/>
      </w:divBdr>
    </w:div>
    <w:div w:id="1027872654">
      <w:bodyDiv w:val="1"/>
      <w:marLeft w:val="0"/>
      <w:marRight w:val="0"/>
      <w:marTop w:val="0"/>
      <w:marBottom w:val="0"/>
      <w:divBdr>
        <w:top w:val="none" w:sz="0" w:space="0" w:color="auto"/>
        <w:left w:val="none" w:sz="0" w:space="0" w:color="auto"/>
        <w:bottom w:val="none" w:sz="0" w:space="0" w:color="auto"/>
        <w:right w:val="none" w:sz="0" w:space="0" w:color="auto"/>
      </w:divBdr>
    </w:div>
    <w:div w:id="1031734406">
      <w:bodyDiv w:val="1"/>
      <w:marLeft w:val="0"/>
      <w:marRight w:val="0"/>
      <w:marTop w:val="0"/>
      <w:marBottom w:val="0"/>
      <w:divBdr>
        <w:top w:val="none" w:sz="0" w:space="0" w:color="auto"/>
        <w:left w:val="none" w:sz="0" w:space="0" w:color="auto"/>
        <w:bottom w:val="none" w:sz="0" w:space="0" w:color="auto"/>
        <w:right w:val="none" w:sz="0" w:space="0" w:color="auto"/>
      </w:divBdr>
    </w:div>
    <w:div w:id="1031996117">
      <w:bodyDiv w:val="1"/>
      <w:marLeft w:val="0"/>
      <w:marRight w:val="0"/>
      <w:marTop w:val="0"/>
      <w:marBottom w:val="0"/>
      <w:divBdr>
        <w:top w:val="none" w:sz="0" w:space="0" w:color="auto"/>
        <w:left w:val="none" w:sz="0" w:space="0" w:color="auto"/>
        <w:bottom w:val="none" w:sz="0" w:space="0" w:color="auto"/>
        <w:right w:val="none" w:sz="0" w:space="0" w:color="auto"/>
      </w:divBdr>
    </w:div>
    <w:div w:id="1037851315">
      <w:bodyDiv w:val="1"/>
      <w:marLeft w:val="0"/>
      <w:marRight w:val="0"/>
      <w:marTop w:val="0"/>
      <w:marBottom w:val="0"/>
      <w:divBdr>
        <w:top w:val="none" w:sz="0" w:space="0" w:color="auto"/>
        <w:left w:val="none" w:sz="0" w:space="0" w:color="auto"/>
        <w:bottom w:val="none" w:sz="0" w:space="0" w:color="auto"/>
        <w:right w:val="none" w:sz="0" w:space="0" w:color="auto"/>
      </w:divBdr>
    </w:div>
    <w:div w:id="1040282364">
      <w:bodyDiv w:val="1"/>
      <w:marLeft w:val="0"/>
      <w:marRight w:val="0"/>
      <w:marTop w:val="0"/>
      <w:marBottom w:val="0"/>
      <w:divBdr>
        <w:top w:val="none" w:sz="0" w:space="0" w:color="auto"/>
        <w:left w:val="none" w:sz="0" w:space="0" w:color="auto"/>
        <w:bottom w:val="none" w:sz="0" w:space="0" w:color="auto"/>
        <w:right w:val="none" w:sz="0" w:space="0" w:color="auto"/>
      </w:divBdr>
    </w:div>
    <w:div w:id="1044258405">
      <w:bodyDiv w:val="1"/>
      <w:marLeft w:val="0"/>
      <w:marRight w:val="0"/>
      <w:marTop w:val="0"/>
      <w:marBottom w:val="0"/>
      <w:divBdr>
        <w:top w:val="none" w:sz="0" w:space="0" w:color="auto"/>
        <w:left w:val="none" w:sz="0" w:space="0" w:color="auto"/>
        <w:bottom w:val="none" w:sz="0" w:space="0" w:color="auto"/>
        <w:right w:val="none" w:sz="0" w:space="0" w:color="auto"/>
      </w:divBdr>
    </w:div>
    <w:div w:id="1046831523">
      <w:bodyDiv w:val="1"/>
      <w:marLeft w:val="0"/>
      <w:marRight w:val="0"/>
      <w:marTop w:val="0"/>
      <w:marBottom w:val="0"/>
      <w:divBdr>
        <w:top w:val="none" w:sz="0" w:space="0" w:color="auto"/>
        <w:left w:val="none" w:sz="0" w:space="0" w:color="auto"/>
        <w:bottom w:val="none" w:sz="0" w:space="0" w:color="auto"/>
        <w:right w:val="none" w:sz="0" w:space="0" w:color="auto"/>
      </w:divBdr>
    </w:div>
    <w:div w:id="1047408929">
      <w:bodyDiv w:val="1"/>
      <w:marLeft w:val="0"/>
      <w:marRight w:val="0"/>
      <w:marTop w:val="0"/>
      <w:marBottom w:val="0"/>
      <w:divBdr>
        <w:top w:val="none" w:sz="0" w:space="0" w:color="auto"/>
        <w:left w:val="none" w:sz="0" w:space="0" w:color="auto"/>
        <w:bottom w:val="none" w:sz="0" w:space="0" w:color="auto"/>
        <w:right w:val="none" w:sz="0" w:space="0" w:color="auto"/>
      </w:divBdr>
    </w:div>
    <w:div w:id="1047752669">
      <w:bodyDiv w:val="1"/>
      <w:marLeft w:val="0"/>
      <w:marRight w:val="0"/>
      <w:marTop w:val="0"/>
      <w:marBottom w:val="0"/>
      <w:divBdr>
        <w:top w:val="none" w:sz="0" w:space="0" w:color="auto"/>
        <w:left w:val="none" w:sz="0" w:space="0" w:color="auto"/>
        <w:bottom w:val="none" w:sz="0" w:space="0" w:color="auto"/>
        <w:right w:val="none" w:sz="0" w:space="0" w:color="auto"/>
      </w:divBdr>
    </w:div>
    <w:div w:id="1053231408">
      <w:bodyDiv w:val="1"/>
      <w:marLeft w:val="0"/>
      <w:marRight w:val="0"/>
      <w:marTop w:val="0"/>
      <w:marBottom w:val="0"/>
      <w:divBdr>
        <w:top w:val="none" w:sz="0" w:space="0" w:color="auto"/>
        <w:left w:val="none" w:sz="0" w:space="0" w:color="auto"/>
        <w:bottom w:val="none" w:sz="0" w:space="0" w:color="auto"/>
        <w:right w:val="none" w:sz="0" w:space="0" w:color="auto"/>
      </w:divBdr>
    </w:div>
    <w:div w:id="1055007392">
      <w:bodyDiv w:val="1"/>
      <w:marLeft w:val="0"/>
      <w:marRight w:val="0"/>
      <w:marTop w:val="0"/>
      <w:marBottom w:val="0"/>
      <w:divBdr>
        <w:top w:val="none" w:sz="0" w:space="0" w:color="auto"/>
        <w:left w:val="none" w:sz="0" w:space="0" w:color="auto"/>
        <w:bottom w:val="none" w:sz="0" w:space="0" w:color="auto"/>
        <w:right w:val="none" w:sz="0" w:space="0" w:color="auto"/>
      </w:divBdr>
    </w:div>
    <w:div w:id="1055398776">
      <w:bodyDiv w:val="1"/>
      <w:marLeft w:val="0"/>
      <w:marRight w:val="0"/>
      <w:marTop w:val="0"/>
      <w:marBottom w:val="0"/>
      <w:divBdr>
        <w:top w:val="none" w:sz="0" w:space="0" w:color="auto"/>
        <w:left w:val="none" w:sz="0" w:space="0" w:color="auto"/>
        <w:bottom w:val="none" w:sz="0" w:space="0" w:color="auto"/>
        <w:right w:val="none" w:sz="0" w:space="0" w:color="auto"/>
      </w:divBdr>
    </w:div>
    <w:div w:id="1058360966">
      <w:bodyDiv w:val="1"/>
      <w:marLeft w:val="0"/>
      <w:marRight w:val="0"/>
      <w:marTop w:val="0"/>
      <w:marBottom w:val="0"/>
      <w:divBdr>
        <w:top w:val="none" w:sz="0" w:space="0" w:color="auto"/>
        <w:left w:val="none" w:sz="0" w:space="0" w:color="auto"/>
        <w:bottom w:val="none" w:sz="0" w:space="0" w:color="auto"/>
        <w:right w:val="none" w:sz="0" w:space="0" w:color="auto"/>
      </w:divBdr>
    </w:div>
    <w:div w:id="1058433074">
      <w:bodyDiv w:val="1"/>
      <w:marLeft w:val="0"/>
      <w:marRight w:val="0"/>
      <w:marTop w:val="0"/>
      <w:marBottom w:val="0"/>
      <w:divBdr>
        <w:top w:val="none" w:sz="0" w:space="0" w:color="auto"/>
        <w:left w:val="none" w:sz="0" w:space="0" w:color="auto"/>
        <w:bottom w:val="none" w:sz="0" w:space="0" w:color="auto"/>
        <w:right w:val="none" w:sz="0" w:space="0" w:color="auto"/>
      </w:divBdr>
    </w:div>
    <w:div w:id="1060785587">
      <w:bodyDiv w:val="1"/>
      <w:marLeft w:val="0"/>
      <w:marRight w:val="0"/>
      <w:marTop w:val="0"/>
      <w:marBottom w:val="0"/>
      <w:divBdr>
        <w:top w:val="none" w:sz="0" w:space="0" w:color="auto"/>
        <w:left w:val="none" w:sz="0" w:space="0" w:color="auto"/>
        <w:bottom w:val="none" w:sz="0" w:space="0" w:color="auto"/>
        <w:right w:val="none" w:sz="0" w:space="0" w:color="auto"/>
      </w:divBdr>
    </w:div>
    <w:div w:id="1062023030">
      <w:bodyDiv w:val="1"/>
      <w:marLeft w:val="0"/>
      <w:marRight w:val="0"/>
      <w:marTop w:val="0"/>
      <w:marBottom w:val="0"/>
      <w:divBdr>
        <w:top w:val="none" w:sz="0" w:space="0" w:color="auto"/>
        <w:left w:val="none" w:sz="0" w:space="0" w:color="auto"/>
        <w:bottom w:val="none" w:sz="0" w:space="0" w:color="auto"/>
        <w:right w:val="none" w:sz="0" w:space="0" w:color="auto"/>
      </w:divBdr>
    </w:div>
    <w:div w:id="1063021687">
      <w:bodyDiv w:val="1"/>
      <w:marLeft w:val="0"/>
      <w:marRight w:val="0"/>
      <w:marTop w:val="0"/>
      <w:marBottom w:val="0"/>
      <w:divBdr>
        <w:top w:val="none" w:sz="0" w:space="0" w:color="auto"/>
        <w:left w:val="none" w:sz="0" w:space="0" w:color="auto"/>
        <w:bottom w:val="none" w:sz="0" w:space="0" w:color="auto"/>
        <w:right w:val="none" w:sz="0" w:space="0" w:color="auto"/>
      </w:divBdr>
    </w:div>
    <w:div w:id="1063063390">
      <w:bodyDiv w:val="1"/>
      <w:marLeft w:val="0"/>
      <w:marRight w:val="0"/>
      <w:marTop w:val="0"/>
      <w:marBottom w:val="0"/>
      <w:divBdr>
        <w:top w:val="none" w:sz="0" w:space="0" w:color="auto"/>
        <w:left w:val="none" w:sz="0" w:space="0" w:color="auto"/>
        <w:bottom w:val="none" w:sz="0" w:space="0" w:color="auto"/>
        <w:right w:val="none" w:sz="0" w:space="0" w:color="auto"/>
      </w:divBdr>
    </w:div>
    <w:div w:id="1071582732">
      <w:bodyDiv w:val="1"/>
      <w:marLeft w:val="0"/>
      <w:marRight w:val="0"/>
      <w:marTop w:val="0"/>
      <w:marBottom w:val="0"/>
      <w:divBdr>
        <w:top w:val="none" w:sz="0" w:space="0" w:color="auto"/>
        <w:left w:val="none" w:sz="0" w:space="0" w:color="auto"/>
        <w:bottom w:val="none" w:sz="0" w:space="0" w:color="auto"/>
        <w:right w:val="none" w:sz="0" w:space="0" w:color="auto"/>
      </w:divBdr>
    </w:div>
    <w:div w:id="1073551047">
      <w:bodyDiv w:val="1"/>
      <w:marLeft w:val="0"/>
      <w:marRight w:val="0"/>
      <w:marTop w:val="0"/>
      <w:marBottom w:val="0"/>
      <w:divBdr>
        <w:top w:val="none" w:sz="0" w:space="0" w:color="auto"/>
        <w:left w:val="none" w:sz="0" w:space="0" w:color="auto"/>
        <w:bottom w:val="none" w:sz="0" w:space="0" w:color="auto"/>
        <w:right w:val="none" w:sz="0" w:space="0" w:color="auto"/>
      </w:divBdr>
    </w:div>
    <w:div w:id="1076249726">
      <w:bodyDiv w:val="1"/>
      <w:marLeft w:val="0"/>
      <w:marRight w:val="0"/>
      <w:marTop w:val="0"/>
      <w:marBottom w:val="0"/>
      <w:divBdr>
        <w:top w:val="none" w:sz="0" w:space="0" w:color="auto"/>
        <w:left w:val="none" w:sz="0" w:space="0" w:color="auto"/>
        <w:bottom w:val="none" w:sz="0" w:space="0" w:color="auto"/>
        <w:right w:val="none" w:sz="0" w:space="0" w:color="auto"/>
      </w:divBdr>
    </w:div>
    <w:div w:id="1076634812">
      <w:bodyDiv w:val="1"/>
      <w:marLeft w:val="0"/>
      <w:marRight w:val="0"/>
      <w:marTop w:val="0"/>
      <w:marBottom w:val="0"/>
      <w:divBdr>
        <w:top w:val="none" w:sz="0" w:space="0" w:color="auto"/>
        <w:left w:val="none" w:sz="0" w:space="0" w:color="auto"/>
        <w:bottom w:val="none" w:sz="0" w:space="0" w:color="auto"/>
        <w:right w:val="none" w:sz="0" w:space="0" w:color="auto"/>
      </w:divBdr>
    </w:div>
    <w:div w:id="1077942807">
      <w:bodyDiv w:val="1"/>
      <w:marLeft w:val="0"/>
      <w:marRight w:val="0"/>
      <w:marTop w:val="0"/>
      <w:marBottom w:val="0"/>
      <w:divBdr>
        <w:top w:val="none" w:sz="0" w:space="0" w:color="auto"/>
        <w:left w:val="none" w:sz="0" w:space="0" w:color="auto"/>
        <w:bottom w:val="none" w:sz="0" w:space="0" w:color="auto"/>
        <w:right w:val="none" w:sz="0" w:space="0" w:color="auto"/>
      </w:divBdr>
    </w:div>
    <w:div w:id="1087270099">
      <w:bodyDiv w:val="1"/>
      <w:marLeft w:val="0"/>
      <w:marRight w:val="0"/>
      <w:marTop w:val="0"/>
      <w:marBottom w:val="0"/>
      <w:divBdr>
        <w:top w:val="none" w:sz="0" w:space="0" w:color="auto"/>
        <w:left w:val="none" w:sz="0" w:space="0" w:color="auto"/>
        <w:bottom w:val="none" w:sz="0" w:space="0" w:color="auto"/>
        <w:right w:val="none" w:sz="0" w:space="0" w:color="auto"/>
      </w:divBdr>
    </w:div>
    <w:div w:id="1112047053">
      <w:bodyDiv w:val="1"/>
      <w:marLeft w:val="0"/>
      <w:marRight w:val="0"/>
      <w:marTop w:val="0"/>
      <w:marBottom w:val="0"/>
      <w:divBdr>
        <w:top w:val="none" w:sz="0" w:space="0" w:color="auto"/>
        <w:left w:val="none" w:sz="0" w:space="0" w:color="auto"/>
        <w:bottom w:val="none" w:sz="0" w:space="0" w:color="auto"/>
        <w:right w:val="none" w:sz="0" w:space="0" w:color="auto"/>
      </w:divBdr>
    </w:div>
    <w:div w:id="1115633967">
      <w:bodyDiv w:val="1"/>
      <w:marLeft w:val="0"/>
      <w:marRight w:val="0"/>
      <w:marTop w:val="0"/>
      <w:marBottom w:val="0"/>
      <w:divBdr>
        <w:top w:val="none" w:sz="0" w:space="0" w:color="auto"/>
        <w:left w:val="none" w:sz="0" w:space="0" w:color="auto"/>
        <w:bottom w:val="none" w:sz="0" w:space="0" w:color="auto"/>
        <w:right w:val="none" w:sz="0" w:space="0" w:color="auto"/>
      </w:divBdr>
    </w:div>
    <w:div w:id="1116218005">
      <w:bodyDiv w:val="1"/>
      <w:marLeft w:val="0"/>
      <w:marRight w:val="0"/>
      <w:marTop w:val="0"/>
      <w:marBottom w:val="0"/>
      <w:divBdr>
        <w:top w:val="none" w:sz="0" w:space="0" w:color="auto"/>
        <w:left w:val="none" w:sz="0" w:space="0" w:color="auto"/>
        <w:bottom w:val="none" w:sz="0" w:space="0" w:color="auto"/>
        <w:right w:val="none" w:sz="0" w:space="0" w:color="auto"/>
      </w:divBdr>
    </w:div>
    <w:div w:id="1121806299">
      <w:bodyDiv w:val="1"/>
      <w:marLeft w:val="0"/>
      <w:marRight w:val="0"/>
      <w:marTop w:val="0"/>
      <w:marBottom w:val="0"/>
      <w:divBdr>
        <w:top w:val="none" w:sz="0" w:space="0" w:color="auto"/>
        <w:left w:val="none" w:sz="0" w:space="0" w:color="auto"/>
        <w:bottom w:val="none" w:sz="0" w:space="0" w:color="auto"/>
        <w:right w:val="none" w:sz="0" w:space="0" w:color="auto"/>
      </w:divBdr>
    </w:div>
    <w:div w:id="1121916557">
      <w:bodyDiv w:val="1"/>
      <w:marLeft w:val="0"/>
      <w:marRight w:val="0"/>
      <w:marTop w:val="0"/>
      <w:marBottom w:val="0"/>
      <w:divBdr>
        <w:top w:val="none" w:sz="0" w:space="0" w:color="auto"/>
        <w:left w:val="none" w:sz="0" w:space="0" w:color="auto"/>
        <w:bottom w:val="none" w:sz="0" w:space="0" w:color="auto"/>
        <w:right w:val="none" w:sz="0" w:space="0" w:color="auto"/>
      </w:divBdr>
    </w:div>
    <w:div w:id="1124425413">
      <w:bodyDiv w:val="1"/>
      <w:marLeft w:val="0"/>
      <w:marRight w:val="0"/>
      <w:marTop w:val="0"/>
      <w:marBottom w:val="0"/>
      <w:divBdr>
        <w:top w:val="none" w:sz="0" w:space="0" w:color="auto"/>
        <w:left w:val="none" w:sz="0" w:space="0" w:color="auto"/>
        <w:bottom w:val="none" w:sz="0" w:space="0" w:color="auto"/>
        <w:right w:val="none" w:sz="0" w:space="0" w:color="auto"/>
      </w:divBdr>
    </w:div>
    <w:div w:id="1127702264">
      <w:bodyDiv w:val="1"/>
      <w:marLeft w:val="0"/>
      <w:marRight w:val="0"/>
      <w:marTop w:val="0"/>
      <w:marBottom w:val="0"/>
      <w:divBdr>
        <w:top w:val="none" w:sz="0" w:space="0" w:color="auto"/>
        <w:left w:val="none" w:sz="0" w:space="0" w:color="auto"/>
        <w:bottom w:val="none" w:sz="0" w:space="0" w:color="auto"/>
        <w:right w:val="none" w:sz="0" w:space="0" w:color="auto"/>
      </w:divBdr>
    </w:div>
    <w:div w:id="1130396423">
      <w:bodyDiv w:val="1"/>
      <w:marLeft w:val="0"/>
      <w:marRight w:val="0"/>
      <w:marTop w:val="0"/>
      <w:marBottom w:val="0"/>
      <w:divBdr>
        <w:top w:val="none" w:sz="0" w:space="0" w:color="auto"/>
        <w:left w:val="none" w:sz="0" w:space="0" w:color="auto"/>
        <w:bottom w:val="none" w:sz="0" w:space="0" w:color="auto"/>
        <w:right w:val="none" w:sz="0" w:space="0" w:color="auto"/>
      </w:divBdr>
    </w:div>
    <w:div w:id="1133253566">
      <w:bodyDiv w:val="1"/>
      <w:marLeft w:val="0"/>
      <w:marRight w:val="0"/>
      <w:marTop w:val="0"/>
      <w:marBottom w:val="0"/>
      <w:divBdr>
        <w:top w:val="none" w:sz="0" w:space="0" w:color="auto"/>
        <w:left w:val="none" w:sz="0" w:space="0" w:color="auto"/>
        <w:bottom w:val="none" w:sz="0" w:space="0" w:color="auto"/>
        <w:right w:val="none" w:sz="0" w:space="0" w:color="auto"/>
      </w:divBdr>
    </w:div>
    <w:div w:id="1133793467">
      <w:bodyDiv w:val="1"/>
      <w:marLeft w:val="0"/>
      <w:marRight w:val="0"/>
      <w:marTop w:val="0"/>
      <w:marBottom w:val="0"/>
      <w:divBdr>
        <w:top w:val="none" w:sz="0" w:space="0" w:color="auto"/>
        <w:left w:val="none" w:sz="0" w:space="0" w:color="auto"/>
        <w:bottom w:val="none" w:sz="0" w:space="0" w:color="auto"/>
        <w:right w:val="none" w:sz="0" w:space="0" w:color="auto"/>
      </w:divBdr>
    </w:div>
    <w:div w:id="1134954400">
      <w:bodyDiv w:val="1"/>
      <w:marLeft w:val="0"/>
      <w:marRight w:val="0"/>
      <w:marTop w:val="0"/>
      <w:marBottom w:val="0"/>
      <w:divBdr>
        <w:top w:val="none" w:sz="0" w:space="0" w:color="auto"/>
        <w:left w:val="none" w:sz="0" w:space="0" w:color="auto"/>
        <w:bottom w:val="none" w:sz="0" w:space="0" w:color="auto"/>
        <w:right w:val="none" w:sz="0" w:space="0" w:color="auto"/>
      </w:divBdr>
    </w:div>
    <w:div w:id="1137914430">
      <w:bodyDiv w:val="1"/>
      <w:marLeft w:val="0"/>
      <w:marRight w:val="0"/>
      <w:marTop w:val="0"/>
      <w:marBottom w:val="0"/>
      <w:divBdr>
        <w:top w:val="none" w:sz="0" w:space="0" w:color="auto"/>
        <w:left w:val="none" w:sz="0" w:space="0" w:color="auto"/>
        <w:bottom w:val="none" w:sz="0" w:space="0" w:color="auto"/>
        <w:right w:val="none" w:sz="0" w:space="0" w:color="auto"/>
      </w:divBdr>
    </w:div>
    <w:div w:id="1138954965">
      <w:bodyDiv w:val="1"/>
      <w:marLeft w:val="0"/>
      <w:marRight w:val="0"/>
      <w:marTop w:val="0"/>
      <w:marBottom w:val="0"/>
      <w:divBdr>
        <w:top w:val="none" w:sz="0" w:space="0" w:color="auto"/>
        <w:left w:val="none" w:sz="0" w:space="0" w:color="auto"/>
        <w:bottom w:val="none" w:sz="0" w:space="0" w:color="auto"/>
        <w:right w:val="none" w:sz="0" w:space="0" w:color="auto"/>
      </w:divBdr>
    </w:div>
    <w:div w:id="1141847436">
      <w:bodyDiv w:val="1"/>
      <w:marLeft w:val="0"/>
      <w:marRight w:val="0"/>
      <w:marTop w:val="0"/>
      <w:marBottom w:val="0"/>
      <w:divBdr>
        <w:top w:val="none" w:sz="0" w:space="0" w:color="auto"/>
        <w:left w:val="none" w:sz="0" w:space="0" w:color="auto"/>
        <w:bottom w:val="none" w:sz="0" w:space="0" w:color="auto"/>
        <w:right w:val="none" w:sz="0" w:space="0" w:color="auto"/>
      </w:divBdr>
    </w:div>
    <w:div w:id="1144470553">
      <w:bodyDiv w:val="1"/>
      <w:marLeft w:val="0"/>
      <w:marRight w:val="0"/>
      <w:marTop w:val="0"/>
      <w:marBottom w:val="0"/>
      <w:divBdr>
        <w:top w:val="none" w:sz="0" w:space="0" w:color="auto"/>
        <w:left w:val="none" w:sz="0" w:space="0" w:color="auto"/>
        <w:bottom w:val="none" w:sz="0" w:space="0" w:color="auto"/>
        <w:right w:val="none" w:sz="0" w:space="0" w:color="auto"/>
      </w:divBdr>
    </w:div>
    <w:div w:id="1149325697">
      <w:bodyDiv w:val="1"/>
      <w:marLeft w:val="0"/>
      <w:marRight w:val="0"/>
      <w:marTop w:val="0"/>
      <w:marBottom w:val="0"/>
      <w:divBdr>
        <w:top w:val="none" w:sz="0" w:space="0" w:color="auto"/>
        <w:left w:val="none" w:sz="0" w:space="0" w:color="auto"/>
        <w:bottom w:val="none" w:sz="0" w:space="0" w:color="auto"/>
        <w:right w:val="none" w:sz="0" w:space="0" w:color="auto"/>
      </w:divBdr>
    </w:div>
    <w:div w:id="1150362655">
      <w:bodyDiv w:val="1"/>
      <w:marLeft w:val="0"/>
      <w:marRight w:val="0"/>
      <w:marTop w:val="0"/>
      <w:marBottom w:val="0"/>
      <w:divBdr>
        <w:top w:val="none" w:sz="0" w:space="0" w:color="auto"/>
        <w:left w:val="none" w:sz="0" w:space="0" w:color="auto"/>
        <w:bottom w:val="none" w:sz="0" w:space="0" w:color="auto"/>
        <w:right w:val="none" w:sz="0" w:space="0" w:color="auto"/>
      </w:divBdr>
    </w:div>
    <w:div w:id="1151942864">
      <w:bodyDiv w:val="1"/>
      <w:marLeft w:val="0"/>
      <w:marRight w:val="0"/>
      <w:marTop w:val="0"/>
      <w:marBottom w:val="0"/>
      <w:divBdr>
        <w:top w:val="none" w:sz="0" w:space="0" w:color="auto"/>
        <w:left w:val="none" w:sz="0" w:space="0" w:color="auto"/>
        <w:bottom w:val="none" w:sz="0" w:space="0" w:color="auto"/>
        <w:right w:val="none" w:sz="0" w:space="0" w:color="auto"/>
      </w:divBdr>
    </w:div>
    <w:div w:id="1152141654">
      <w:bodyDiv w:val="1"/>
      <w:marLeft w:val="0"/>
      <w:marRight w:val="0"/>
      <w:marTop w:val="0"/>
      <w:marBottom w:val="0"/>
      <w:divBdr>
        <w:top w:val="none" w:sz="0" w:space="0" w:color="auto"/>
        <w:left w:val="none" w:sz="0" w:space="0" w:color="auto"/>
        <w:bottom w:val="none" w:sz="0" w:space="0" w:color="auto"/>
        <w:right w:val="none" w:sz="0" w:space="0" w:color="auto"/>
      </w:divBdr>
    </w:div>
    <w:div w:id="1162817331">
      <w:bodyDiv w:val="1"/>
      <w:marLeft w:val="0"/>
      <w:marRight w:val="0"/>
      <w:marTop w:val="0"/>
      <w:marBottom w:val="0"/>
      <w:divBdr>
        <w:top w:val="none" w:sz="0" w:space="0" w:color="auto"/>
        <w:left w:val="none" w:sz="0" w:space="0" w:color="auto"/>
        <w:bottom w:val="none" w:sz="0" w:space="0" w:color="auto"/>
        <w:right w:val="none" w:sz="0" w:space="0" w:color="auto"/>
      </w:divBdr>
    </w:div>
    <w:div w:id="1166479890">
      <w:bodyDiv w:val="1"/>
      <w:marLeft w:val="0"/>
      <w:marRight w:val="0"/>
      <w:marTop w:val="0"/>
      <w:marBottom w:val="0"/>
      <w:divBdr>
        <w:top w:val="none" w:sz="0" w:space="0" w:color="auto"/>
        <w:left w:val="none" w:sz="0" w:space="0" w:color="auto"/>
        <w:bottom w:val="none" w:sz="0" w:space="0" w:color="auto"/>
        <w:right w:val="none" w:sz="0" w:space="0" w:color="auto"/>
      </w:divBdr>
    </w:div>
    <w:div w:id="1166629809">
      <w:bodyDiv w:val="1"/>
      <w:marLeft w:val="0"/>
      <w:marRight w:val="0"/>
      <w:marTop w:val="0"/>
      <w:marBottom w:val="0"/>
      <w:divBdr>
        <w:top w:val="none" w:sz="0" w:space="0" w:color="auto"/>
        <w:left w:val="none" w:sz="0" w:space="0" w:color="auto"/>
        <w:bottom w:val="none" w:sz="0" w:space="0" w:color="auto"/>
        <w:right w:val="none" w:sz="0" w:space="0" w:color="auto"/>
      </w:divBdr>
    </w:div>
    <w:div w:id="1172258248">
      <w:bodyDiv w:val="1"/>
      <w:marLeft w:val="0"/>
      <w:marRight w:val="0"/>
      <w:marTop w:val="0"/>
      <w:marBottom w:val="0"/>
      <w:divBdr>
        <w:top w:val="none" w:sz="0" w:space="0" w:color="auto"/>
        <w:left w:val="none" w:sz="0" w:space="0" w:color="auto"/>
        <w:bottom w:val="none" w:sz="0" w:space="0" w:color="auto"/>
        <w:right w:val="none" w:sz="0" w:space="0" w:color="auto"/>
      </w:divBdr>
    </w:div>
    <w:div w:id="1175194166">
      <w:bodyDiv w:val="1"/>
      <w:marLeft w:val="0"/>
      <w:marRight w:val="0"/>
      <w:marTop w:val="0"/>
      <w:marBottom w:val="0"/>
      <w:divBdr>
        <w:top w:val="none" w:sz="0" w:space="0" w:color="auto"/>
        <w:left w:val="none" w:sz="0" w:space="0" w:color="auto"/>
        <w:bottom w:val="none" w:sz="0" w:space="0" w:color="auto"/>
        <w:right w:val="none" w:sz="0" w:space="0" w:color="auto"/>
      </w:divBdr>
    </w:div>
    <w:div w:id="1189173890">
      <w:bodyDiv w:val="1"/>
      <w:marLeft w:val="0"/>
      <w:marRight w:val="0"/>
      <w:marTop w:val="0"/>
      <w:marBottom w:val="0"/>
      <w:divBdr>
        <w:top w:val="none" w:sz="0" w:space="0" w:color="auto"/>
        <w:left w:val="none" w:sz="0" w:space="0" w:color="auto"/>
        <w:bottom w:val="none" w:sz="0" w:space="0" w:color="auto"/>
        <w:right w:val="none" w:sz="0" w:space="0" w:color="auto"/>
      </w:divBdr>
    </w:div>
    <w:div w:id="1194198605">
      <w:bodyDiv w:val="1"/>
      <w:marLeft w:val="0"/>
      <w:marRight w:val="0"/>
      <w:marTop w:val="0"/>
      <w:marBottom w:val="0"/>
      <w:divBdr>
        <w:top w:val="none" w:sz="0" w:space="0" w:color="auto"/>
        <w:left w:val="none" w:sz="0" w:space="0" w:color="auto"/>
        <w:bottom w:val="none" w:sz="0" w:space="0" w:color="auto"/>
        <w:right w:val="none" w:sz="0" w:space="0" w:color="auto"/>
      </w:divBdr>
    </w:div>
    <w:div w:id="1197431044">
      <w:bodyDiv w:val="1"/>
      <w:marLeft w:val="0"/>
      <w:marRight w:val="0"/>
      <w:marTop w:val="0"/>
      <w:marBottom w:val="0"/>
      <w:divBdr>
        <w:top w:val="none" w:sz="0" w:space="0" w:color="auto"/>
        <w:left w:val="none" w:sz="0" w:space="0" w:color="auto"/>
        <w:bottom w:val="none" w:sz="0" w:space="0" w:color="auto"/>
        <w:right w:val="none" w:sz="0" w:space="0" w:color="auto"/>
      </w:divBdr>
    </w:div>
    <w:div w:id="1201279992">
      <w:bodyDiv w:val="1"/>
      <w:marLeft w:val="0"/>
      <w:marRight w:val="0"/>
      <w:marTop w:val="0"/>
      <w:marBottom w:val="0"/>
      <w:divBdr>
        <w:top w:val="none" w:sz="0" w:space="0" w:color="auto"/>
        <w:left w:val="none" w:sz="0" w:space="0" w:color="auto"/>
        <w:bottom w:val="none" w:sz="0" w:space="0" w:color="auto"/>
        <w:right w:val="none" w:sz="0" w:space="0" w:color="auto"/>
      </w:divBdr>
    </w:div>
    <w:div w:id="1201747215">
      <w:bodyDiv w:val="1"/>
      <w:marLeft w:val="0"/>
      <w:marRight w:val="0"/>
      <w:marTop w:val="0"/>
      <w:marBottom w:val="0"/>
      <w:divBdr>
        <w:top w:val="none" w:sz="0" w:space="0" w:color="auto"/>
        <w:left w:val="none" w:sz="0" w:space="0" w:color="auto"/>
        <w:bottom w:val="none" w:sz="0" w:space="0" w:color="auto"/>
        <w:right w:val="none" w:sz="0" w:space="0" w:color="auto"/>
      </w:divBdr>
    </w:div>
    <w:div w:id="1202283484">
      <w:bodyDiv w:val="1"/>
      <w:marLeft w:val="0"/>
      <w:marRight w:val="0"/>
      <w:marTop w:val="0"/>
      <w:marBottom w:val="0"/>
      <w:divBdr>
        <w:top w:val="none" w:sz="0" w:space="0" w:color="auto"/>
        <w:left w:val="none" w:sz="0" w:space="0" w:color="auto"/>
        <w:bottom w:val="none" w:sz="0" w:space="0" w:color="auto"/>
        <w:right w:val="none" w:sz="0" w:space="0" w:color="auto"/>
      </w:divBdr>
    </w:div>
    <w:div w:id="1205018219">
      <w:bodyDiv w:val="1"/>
      <w:marLeft w:val="0"/>
      <w:marRight w:val="0"/>
      <w:marTop w:val="0"/>
      <w:marBottom w:val="0"/>
      <w:divBdr>
        <w:top w:val="none" w:sz="0" w:space="0" w:color="auto"/>
        <w:left w:val="none" w:sz="0" w:space="0" w:color="auto"/>
        <w:bottom w:val="none" w:sz="0" w:space="0" w:color="auto"/>
        <w:right w:val="none" w:sz="0" w:space="0" w:color="auto"/>
      </w:divBdr>
    </w:div>
    <w:div w:id="1213157782">
      <w:bodyDiv w:val="1"/>
      <w:marLeft w:val="0"/>
      <w:marRight w:val="0"/>
      <w:marTop w:val="0"/>
      <w:marBottom w:val="0"/>
      <w:divBdr>
        <w:top w:val="none" w:sz="0" w:space="0" w:color="auto"/>
        <w:left w:val="none" w:sz="0" w:space="0" w:color="auto"/>
        <w:bottom w:val="none" w:sz="0" w:space="0" w:color="auto"/>
        <w:right w:val="none" w:sz="0" w:space="0" w:color="auto"/>
      </w:divBdr>
    </w:div>
    <w:div w:id="1219785129">
      <w:bodyDiv w:val="1"/>
      <w:marLeft w:val="0"/>
      <w:marRight w:val="0"/>
      <w:marTop w:val="0"/>
      <w:marBottom w:val="0"/>
      <w:divBdr>
        <w:top w:val="none" w:sz="0" w:space="0" w:color="auto"/>
        <w:left w:val="none" w:sz="0" w:space="0" w:color="auto"/>
        <w:bottom w:val="none" w:sz="0" w:space="0" w:color="auto"/>
        <w:right w:val="none" w:sz="0" w:space="0" w:color="auto"/>
      </w:divBdr>
    </w:div>
    <w:div w:id="1224681260">
      <w:bodyDiv w:val="1"/>
      <w:marLeft w:val="0"/>
      <w:marRight w:val="0"/>
      <w:marTop w:val="0"/>
      <w:marBottom w:val="0"/>
      <w:divBdr>
        <w:top w:val="none" w:sz="0" w:space="0" w:color="auto"/>
        <w:left w:val="none" w:sz="0" w:space="0" w:color="auto"/>
        <w:bottom w:val="none" w:sz="0" w:space="0" w:color="auto"/>
        <w:right w:val="none" w:sz="0" w:space="0" w:color="auto"/>
      </w:divBdr>
    </w:div>
    <w:div w:id="1236546765">
      <w:bodyDiv w:val="1"/>
      <w:marLeft w:val="0"/>
      <w:marRight w:val="0"/>
      <w:marTop w:val="0"/>
      <w:marBottom w:val="0"/>
      <w:divBdr>
        <w:top w:val="none" w:sz="0" w:space="0" w:color="auto"/>
        <w:left w:val="none" w:sz="0" w:space="0" w:color="auto"/>
        <w:bottom w:val="none" w:sz="0" w:space="0" w:color="auto"/>
        <w:right w:val="none" w:sz="0" w:space="0" w:color="auto"/>
      </w:divBdr>
    </w:div>
    <w:div w:id="1240866557">
      <w:bodyDiv w:val="1"/>
      <w:marLeft w:val="0"/>
      <w:marRight w:val="0"/>
      <w:marTop w:val="0"/>
      <w:marBottom w:val="0"/>
      <w:divBdr>
        <w:top w:val="none" w:sz="0" w:space="0" w:color="auto"/>
        <w:left w:val="none" w:sz="0" w:space="0" w:color="auto"/>
        <w:bottom w:val="none" w:sz="0" w:space="0" w:color="auto"/>
        <w:right w:val="none" w:sz="0" w:space="0" w:color="auto"/>
      </w:divBdr>
    </w:div>
    <w:div w:id="1241408377">
      <w:bodyDiv w:val="1"/>
      <w:marLeft w:val="0"/>
      <w:marRight w:val="0"/>
      <w:marTop w:val="0"/>
      <w:marBottom w:val="0"/>
      <w:divBdr>
        <w:top w:val="none" w:sz="0" w:space="0" w:color="auto"/>
        <w:left w:val="none" w:sz="0" w:space="0" w:color="auto"/>
        <w:bottom w:val="none" w:sz="0" w:space="0" w:color="auto"/>
        <w:right w:val="none" w:sz="0" w:space="0" w:color="auto"/>
      </w:divBdr>
    </w:div>
    <w:div w:id="1250850287">
      <w:bodyDiv w:val="1"/>
      <w:marLeft w:val="0"/>
      <w:marRight w:val="0"/>
      <w:marTop w:val="0"/>
      <w:marBottom w:val="0"/>
      <w:divBdr>
        <w:top w:val="none" w:sz="0" w:space="0" w:color="auto"/>
        <w:left w:val="none" w:sz="0" w:space="0" w:color="auto"/>
        <w:bottom w:val="none" w:sz="0" w:space="0" w:color="auto"/>
        <w:right w:val="none" w:sz="0" w:space="0" w:color="auto"/>
      </w:divBdr>
    </w:div>
    <w:div w:id="1251163322">
      <w:bodyDiv w:val="1"/>
      <w:marLeft w:val="0"/>
      <w:marRight w:val="0"/>
      <w:marTop w:val="0"/>
      <w:marBottom w:val="0"/>
      <w:divBdr>
        <w:top w:val="none" w:sz="0" w:space="0" w:color="auto"/>
        <w:left w:val="none" w:sz="0" w:space="0" w:color="auto"/>
        <w:bottom w:val="none" w:sz="0" w:space="0" w:color="auto"/>
        <w:right w:val="none" w:sz="0" w:space="0" w:color="auto"/>
      </w:divBdr>
    </w:div>
    <w:div w:id="1251810647">
      <w:bodyDiv w:val="1"/>
      <w:marLeft w:val="0"/>
      <w:marRight w:val="0"/>
      <w:marTop w:val="0"/>
      <w:marBottom w:val="0"/>
      <w:divBdr>
        <w:top w:val="none" w:sz="0" w:space="0" w:color="auto"/>
        <w:left w:val="none" w:sz="0" w:space="0" w:color="auto"/>
        <w:bottom w:val="none" w:sz="0" w:space="0" w:color="auto"/>
        <w:right w:val="none" w:sz="0" w:space="0" w:color="auto"/>
      </w:divBdr>
    </w:div>
    <w:div w:id="1260942364">
      <w:bodyDiv w:val="1"/>
      <w:marLeft w:val="0"/>
      <w:marRight w:val="0"/>
      <w:marTop w:val="0"/>
      <w:marBottom w:val="0"/>
      <w:divBdr>
        <w:top w:val="none" w:sz="0" w:space="0" w:color="auto"/>
        <w:left w:val="none" w:sz="0" w:space="0" w:color="auto"/>
        <w:bottom w:val="none" w:sz="0" w:space="0" w:color="auto"/>
        <w:right w:val="none" w:sz="0" w:space="0" w:color="auto"/>
      </w:divBdr>
    </w:div>
    <w:div w:id="1264344701">
      <w:bodyDiv w:val="1"/>
      <w:marLeft w:val="0"/>
      <w:marRight w:val="0"/>
      <w:marTop w:val="0"/>
      <w:marBottom w:val="0"/>
      <w:divBdr>
        <w:top w:val="none" w:sz="0" w:space="0" w:color="auto"/>
        <w:left w:val="none" w:sz="0" w:space="0" w:color="auto"/>
        <w:bottom w:val="none" w:sz="0" w:space="0" w:color="auto"/>
        <w:right w:val="none" w:sz="0" w:space="0" w:color="auto"/>
      </w:divBdr>
    </w:div>
    <w:div w:id="1268077744">
      <w:bodyDiv w:val="1"/>
      <w:marLeft w:val="0"/>
      <w:marRight w:val="0"/>
      <w:marTop w:val="0"/>
      <w:marBottom w:val="0"/>
      <w:divBdr>
        <w:top w:val="none" w:sz="0" w:space="0" w:color="auto"/>
        <w:left w:val="none" w:sz="0" w:space="0" w:color="auto"/>
        <w:bottom w:val="none" w:sz="0" w:space="0" w:color="auto"/>
        <w:right w:val="none" w:sz="0" w:space="0" w:color="auto"/>
      </w:divBdr>
    </w:div>
    <w:div w:id="1268389748">
      <w:bodyDiv w:val="1"/>
      <w:marLeft w:val="0"/>
      <w:marRight w:val="0"/>
      <w:marTop w:val="0"/>
      <w:marBottom w:val="0"/>
      <w:divBdr>
        <w:top w:val="none" w:sz="0" w:space="0" w:color="auto"/>
        <w:left w:val="none" w:sz="0" w:space="0" w:color="auto"/>
        <w:bottom w:val="none" w:sz="0" w:space="0" w:color="auto"/>
        <w:right w:val="none" w:sz="0" w:space="0" w:color="auto"/>
      </w:divBdr>
    </w:div>
    <w:div w:id="1273704326">
      <w:bodyDiv w:val="1"/>
      <w:marLeft w:val="0"/>
      <w:marRight w:val="0"/>
      <w:marTop w:val="0"/>
      <w:marBottom w:val="0"/>
      <w:divBdr>
        <w:top w:val="none" w:sz="0" w:space="0" w:color="auto"/>
        <w:left w:val="none" w:sz="0" w:space="0" w:color="auto"/>
        <w:bottom w:val="none" w:sz="0" w:space="0" w:color="auto"/>
        <w:right w:val="none" w:sz="0" w:space="0" w:color="auto"/>
      </w:divBdr>
    </w:div>
    <w:div w:id="1274283971">
      <w:bodyDiv w:val="1"/>
      <w:marLeft w:val="0"/>
      <w:marRight w:val="0"/>
      <w:marTop w:val="0"/>
      <w:marBottom w:val="0"/>
      <w:divBdr>
        <w:top w:val="none" w:sz="0" w:space="0" w:color="auto"/>
        <w:left w:val="none" w:sz="0" w:space="0" w:color="auto"/>
        <w:bottom w:val="none" w:sz="0" w:space="0" w:color="auto"/>
        <w:right w:val="none" w:sz="0" w:space="0" w:color="auto"/>
      </w:divBdr>
    </w:div>
    <w:div w:id="1275166541">
      <w:bodyDiv w:val="1"/>
      <w:marLeft w:val="0"/>
      <w:marRight w:val="0"/>
      <w:marTop w:val="0"/>
      <w:marBottom w:val="0"/>
      <w:divBdr>
        <w:top w:val="none" w:sz="0" w:space="0" w:color="auto"/>
        <w:left w:val="none" w:sz="0" w:space="0" w:color="auto"/>
        <w:bottom w:val="none" w:sz="0" w:space="0" w:color="auto"/>
        <w:right w:val="none" w:sz="0" w:space="0" w:color="auto"/>
      </w:divBdr>
    </w:div>
    <w:div w:id="1277718071">
      <w:bodyDiv w:val="1"/>
      <w:marLeft w:val="0"/>
      <w:marRight w:val="0"/>
      <w:marTop w:val="0"/>
      <w:marBottom w:val="0"/>
      <w:divBdr>
        <w:top w:val="none" w:sz="0" w:space="0" w:color="auto"/>
        <w:left w:val="none" w:sz="0" w:space="0" w:color="auto"/>
        <w:bottom w:val="none" w:sz="0" w:space="0" w:color="auto"/>
        <w:right w:val="none" w:sz="0" w:space="0" w:color="auto"/>
      </w:divBdr>
    </w:div>
    <w:div w:id="1278026389">
      <w:bodyDiv w:val="1"/>
      <w:marLeft w:val="0"/>
      <w:marRight w:val="0"/>
      <w:marTop w:val="0"/>
      <w:marBottom w:val="0"/>
      <w:divBdr>
        <w:top w:val="none" w:sz="0" w:space="0" w:color="auto"/>
        <w:left w:val="none" w:sz="0" w:space="0" w:color="auto"/>
        <w:bottom w:val="none" w:sz="0" w:space="0" w:color="auto"/>
        <w:right w:val="none" w:sz="0" w:space="0" w:color="auto"/>
      </w:divBdr>
    </w:div>
    <w:div w:id="1278679037">
      <w:bodyDiv w:val="1"/>
      <w:marLeft w:val="0"/>
      <w:marRight w:val="0"/>
      <w:marTop w:val="0"/>
      <w:marBottom w:val="0"/>
      <w:divBdr>
        <w:top w:val="none" w:sz="0" w:space="0" w:color="auto"/>
        <w:left w:val="none" w:sz="0" w:space="0" w:color="auto"/>
        <w:bottom w:val="none" w:sz="0" w:space="0" w:color="auto"/>
        <w:right w:val="none" w:sz="0" w:space="0" w:color="auto"/>
      </w:divBdr>
    </w:div>
    <w:div w:id="1286888217">
      <w:bodyDiv w:val="1"/>
      <w:marLeft w:val="0"/>
      <w:marRight w:val="0"/>
      <w:marTop w:val="0"/>
      <w:marBottom w:val="0"/>
      <w:divBdr>
        <w:top w:val="none" w:sz="0" w:space="0" w:color="auto"/>
        <w:left w:val="none" w:sz="0" w:space="0" w:color="auto"/>
        <w:bottom w:val="none" w:sz="0" w:space="0" w:color="auto"/>
        <w:right w:val="none" w:sz="0" w:space="0" w:color="auto"/>
      </w:divBdr>
    </w:div>
    <w:div w:id="1287858649">
      <w:bodyDiv w:val="1"/>
      <w:marLeft w:val="0"/>
      <w:marRight w:val="0"/>
      <w:marTop w:val="0"/>
      <w:marBottom w:val="0"/>
      <w:divBdr>
        <w:top w:val="none" w:sz="0" w:space="0" w:color="auto"/>
        <w:left w:val="none" w:sz="0" w:space="0" w:color="auto"/>
        <w:bottom w:val="none" w:sz="0" w:space="0" w:color="auto"/>
        <w:right w:val="none" w:sz="0" w:space="0" w:color="auto"/>
      </w:divBdr>
    </w:div>
    <w:div w:id="1289316503">
      <w:bodyDiv w:val="1"/>
      <w:marLeft w:val="0"/>
      <w:marRight w:val="0"/>
      <w:marTop w:val="0"/>
      <w:marBottom w:val="0"/>
      <w:divBdr>
        <w:top w:val="none" w:sz="0" w:space="0" w:color="auto"/>
        <w:left w:val="none" w:sz="0" w:space="0" w:color="auto"/>
        <w:bottom w:val="none" w:sz="0" w:space="0" w:color="auto"/>
        <w:right w:val="none" w:sz="0" w:space="0" w:color="auto"/>
      </w:divBdr>
    </w:div>
    <w:div w:id="1298141491">
      <w:bodyDiv w:val="1"/>
      <w:marLeft w:val="0"/>
      <w:marRight w:val="0"/>
      <w:marTop w:val="0"/>
      <w:marBottom w:val="0"/>
      <w:divBdr>
        <w:top w:val="none" w:sz="0" w:space="0" w:color="auto"/>
        <w:left w:val="none" w:sz="0" w:space="0" w:color="auto"/>
        <w:bottom w:val="none" w:sz="0" w:space="0" w:color="auto"/>
        <w:right w:val="none" w:sz="0" w:space="0" w:color="auto"/>
      </w:divBdr>
    </w:div>
    <w:div w:id="1300843557">
      <w:bodyDiv w:val="1"/>
      <w:marLeft w:val="0"/>
      <w:marRight w:val="0"/>
      <w:marTop w:val="0"/>
      <w:marBottom w:val="0"/>
      <w:divBdr>
        <w:top w:val="none" w:sz="0" w:space="0" w:color="auto"/>
        <w:left w:val="none" w:sz="0" w:space="0" w:color="auto"/>
        <w:bottom w:val="none" w:sz="0" w:space="0" w:color="auto"/>
        <w:right w:val="none" w:sz="0" w:space="0" w:color="auto"/>
      </w:divBdr>
    </w:div>
    <w:div w:id="1302345134">
      <w:bodyDiv w:val="1"/>
      <w:marLeft w:val="0"/>
      <w:marRight w:val="0"/>
      <w:marTop w:val="0"/>
      <w:marBottom w:val="0"/>
      <w:divBdr>
        <w:top w:val="none" w:sz="0" w:space="0" w:color="auto"/>
        <w:left w:val="none" w:sz="0" w:space="0" w:color="auto"/>
        <w:bottom w:val="none" w:sz="0" w:space="0" w:color="auto"/>
        <w:right w:val="none" w:sz="0" w:space="0" w:color="auto"/>
      </w:divBdr>
    </w:div>
    <w:div w:id="1303658992">
      <w:bodyDiv w:val="1"/>
      <w:marLeft w:val="0"/>
      <w:marRight w:val="0"/>
      <w:marTop w:val="0"/>
      <w:marBottom w:val="0"/>
      <w:divBdr>
        <w:top w:val="none" w:sz="0" w:space="0" w:color="auto"/>
        <w:left w:val="none" w:sz="0" w:space="0" w:color="auto"/>
        <w:bottom w:val="none" w:sz="0" w:space="0" w:color="auto"/>
        <w:right w:val="none" w:sz="0" w:space="0" w:color="auto"/>
      </w:divBdr>
    </w:div>
    <w:div w:id="1319118056">
      <w:bodyDiv w:val="1"/>
      <w:marLeft w:val="0"/>
      <w:marRight w:val="0"/>
      <w:marTop w:val="0"/>
      <w:marBottom w:val="0"/>
      <w:divBdr>
        <w:top w:val="none" w:sz="0" w:space="0" w:color="auto"/>
        <w:left w:val="none" w:sz="0" w:space="0" w:color="auto"/>
        <w:bottom w:val="none" w:sz="0" w:space="0" w:color="auto"/>
        <w:right w:val="none" w:sz="0" w:space="0" w:color="auto"/>
      </w:divBdr>
    </w:div>
    <w:div w:id="1321814873">
      <w:bodyDiv w:val="1"/>
      <w:marLeft w:val="0"/>
      <w:marRight w:val="0"/>
      <w:marTop w:val="0"/>
      <w:marBottom w:val="0"/>
      <w:divBdr>
        <w:top w:val="none" w:sz="0" w:space="0" w:color="auto"/>
        <w:left w:val="none" w:sz="0" w:space="0" w:color="auto"/>
        <w:bottom w:val="none" w:sz="0" w:space="0" w:color="auto"/>
        <w:right w:val="none" w:sz="0" w:space="0" w:color="auto"/>
      </w:divBdr>
    </w:div>
    <w:div w:id="1327241853">
      <w:bodyDiv w:val="1"/>
      <w:marLeft w:val="0"/>
      <w:marRight w:val="0"/>
      <w:marTop w:val="0"/>
      <w:marBottom w:val="0"/>
      <w:divBdr>
        <w:top w:val="none" w:sz="0" w:space="0" w:color="auto"/>
        <w:left w:val="none" w:sz="0" w:space="0" w:color="auto"/>
        <w:bottom w:val="none" w:sz="0" w:space="0" w:color="auto"/>
        <w:right w:val="none" w:sz="0" w:space="0" w:color="auto"/>
      </w:divBdr>
    </w:div>
    <w:div w:id="1328939619">
      <w:bodyDiv w:val="1"/>
      <w:marLeft w:val="0"/>
      <w:marRight w:val="0"/>
      <w:marTop w:val="0"/>
      <w:marBottom w:val="0"/>
      <w:divBdr>
        <w:top w:val="none" w:sz="0" w:space="0" w:color="auto"/>
        <w:left w:val="none" w:sz="0" w:space="0" w:color="auto"/>
        <w:bottom w:val="none" w:sz="0" w:space="0" w:color="auto"/>
        <w:right w:val="none" w:sz="0" w:space="0" w:color="auto"/>
      </w:divBdr>
    </w:div>
    <w:div w:id="1329673056">
      <w:bodyDiv w:val="1"/>
      <w:marLeft w:val="0"/>
      <w:marRight w:val="0"/>
      <w:marTop w:val="0"/>
      <w:marBottom w:val="0"/>
      <w:divBdr>
        <w:top w:val="none" w:sz="0" w:space="0" w:color="auto"/>
        <w:left w:val="none" w:sz="0" w:space="0" w:color="auto"/>
        <w:bottom w:val="none" w:sz="0" w:space="0" w:color="auto"/>
        <w:right w:val="none" w:sz="0" w:space="0" w:color="auto"/>
      </w:divBdr>
    </w:div>
    <w:div w:id="1337657505">
      <w:bodyDiv w:val="1"/>
      <w:marLeft w:val="0"/>
      <w:marRight w:val="0"/>
      <w:marTop w:val="0"/>
      <w:marBottom w:val="0"/>
      <w:divBdr>
        <w:top w:val="none" w:sz="0" w:space="0" w:color="auto"/>
        <w:left w:val="none" w:sz="0" w:space="0" w:color="auto"/>
        <w:bottom w:val="none" w:sz="0" w:space="0" w:color="auto"/>
        <w:right w:val="none" w:sz="0" w:space="0" w:color="auto"/>
      </w:divBdr>
    </w:div>
    <w:div w:id="1340934980">
      <w:bodyDiv w:val="1"/>
      <w:marLeft w:val="0"/>
      <w:marRight w:val="0"/>
      <w:marTop w:val="0"/>
      <w:marBottom w:val="0"/>
      <w:divBdr>
        <w:top w:val="none" w:sz="0" w:space="0" w:color="auto"/>
        <w:left w:val="none" w:sz="0" w:space="0" w:color="auto"/>
        <w:bottom w:val="none" w:sz="0" w:space="0" w:color="auto"/>
        <w:right w:val="none" w:sz="0" w:space="0" w:color="auto"/>
      </w:divBdr>
    </w:div>
    <w:div w:id="1341346098">
      <w:bodyDiv w:val="1"/>
      <w:marLeft w:val="0"/>
      <w:marRight w:val="0"/>
      <w:marTop w:val="0"/>
      <w:marBottom w:val="0"/>
      <w:divBdr>
        <w:top w:val="none" w:sz="0" w:space="0" w:color="auto"/>
        <w:left w:val="none" w:sz="0" w:space="0" w:color="auto"/>
        <w:bottom w:val="none" w:sz="0" w:space="0" w:color="auto"/>
        <w:right w:val="none" w:sz="0" w:space="0" w:color="auto"/>
      </w:divBdr>
    </w:div>
    <w:div w:id="1347824243">
      <w:bodyDiv w:val="1"/>
      <w:marLeft w:val="0"/>
      <w:marRight w:val="0"/>
      <w:marTop w:val="0"/>
      <w:marBottom w:val="0"/>
      <w:divBdr>
        <w:top w:val="none" w:sz="0" w:space="0" w:color="auto"/>
        <w:left w:val="none" w:sz="0" w:space="0" w:color="auto"/>
        <w:bottom w:val="none" w:sz="0" w:space="0" w:color="auto"/>
        <w:right w:val="none" w:sz="0" w:space="0" w:color="auto"/>
      </w:divBdr>
    </w:div>
    <w:div w:id="1357001799">
      <w:bodyDiv w:val="1"/>
      <w:marLeft w:val="0"/>
      <w:marRight w:val="0"/>
      <w:marTop w:val="0"/>
      <w:marBottom w:val="0"/>
      <w:divBdr>
        <w:top w:val="none" w:sz="0" w:space="0" w:color="auto"/>
        <w:left w:val="none" w:sz="0" w:space="0" w:color="auto"/>
        <w:bottom w:val="none" w:sz="0" w:space="0" w:color="auto"/>
        <w:right w:val="none" w:sz="0" w:space="0" w:color="auto"/>
      </w:divBdr>
    </w:div>
    <w:div w:id="1361784587">
      <w:bodyDiv w:val="1"/>
      <w:marLeft w:val="0"/>
      <w:marRight w:val="0"/>
      <w:marTop w:val="0"/>
      <w:marBottom w:val="0"/>
      <w:divBdr>
        <w:top w:val="none" w:sz="0" w:space="0" w:color="auto"/>
        <w:left w:val="none" w:sz="0" w:space="0" w:color="auto"/>
        <w:bottom w:val="none" w:sz="0" w:space="0" w:color="auto"/>
        <w:right w:val="none" w:sz="0" w:space="0" w:color="auto"/>
      </w:divBdr>
    </w:div>
    <w:div w:id="1371301547">
      <w:bodyDiv w:val="1"/>
      <w:marLeft w:val="0"/>
      <w:marRight w:val="0"/>
      <w:marTop w:val="0"/>
      <w:marBottom w:val="0"/>
      <w:divBdr>
        <w:top w:val="none" w:sz="0" w:space="0" w:color="auto"/>
        <w:left w:val="none" w:sz="0" w:space="0" w:color="auto"/>
        <w:bottom w:val="none" w:sz="0" w:space="0" w:color="auto"/>
        <w:right w:val="none" w:sz="0" w:space="0" w:color="auto"/>
      </w:divBdr>
    </w:div>
    <w:div w:id="1372074338">
      <w:bodyDiv w:val="1"/>
      <w:marLeft w:val="0"/>
      <w:marRight w:val="0"/>
      <w:marTop w:val="0"/>
      <w:marBottom w:val="0"/>
      <w:divBdr>
        <w:top w:val="none" w:sz="0" w:space="0" w:color="auto"/>
        <w:left w:val="none" w:sz="0" w:space="0" w:color="auto"/>
        <w:bottom w:val="none" w:sz="0" w:space="0" w:color="auto"/>
        <w:right w:val="none" w:sz="0" w:space="0" w:color="auto"/>
      </w:divBdr>
    </w:div>
    <w:div w:id="1372993293">
      <w:bodyDiv w:val="1"/>
      <w:marLeft w:val="0"/>
      <w:marRight w:val="0"/>
      <w:marTop w:val="0"/>
      <w:marBottom w:val="0"/>
      <w:divBdr>
        <w:top w:val="none" w:sz="0" w:space="0" w:color="auto"/>
        <w:left w:val="none" w:sz="0" w:space="0" w:color="auto"/>
        <w:bottom w:val="none" w:sz="0" w:space="0" w:color="auto"/>
        <w:right w:val="none" w:sz="0" w:space="0" w:color="auto"/>
      </w:divBdr>
    </w:div>
    <w:div w:id="1376732718">
      <w:bodyDiv w:val="1"/>
      <w:marLeft w:val="0"/>
      <w:marRight w:val="0"/>
      <w:marTop w:val="0"/>
      <w:marBottom w:val="0"/>
      <w:divBdr>
        <w:top w:val="none" w:sz="0" w:space="0" w:color="auto"/>
        <w:left w:val="none" w:sz="0" w:space="0" w:color="auto"/>
        <w:bottom w:val="none" w:sz="0" w:space="0" w:color="auto"/>
        <w:right w:val="none" w:sz="0" w:space="0" w:color="auto"/>
      </w:divBdr>
    </w:div>
    <w:div w:id="1378047666">
      <w:bodyDiv w:val="1"/>
      <w:marLeft w:val="0"/>
      <w:marRight w:val="0"/>
      <w:marTop w:val="0"/>
      <w:marBottom w:val="0"/>
      <w:divBdr>
        <w:top w:val="none" w:sz="0" w:space="0" w:color="auto"/>
        <w:left w:val="none" w:sz="0" w:space="0" w:color="auto"/>
        <w:bottom w:val="none" w:sz="0" w:space="0" w:color="auto"/>
        <w:right w:val="none" w:sz="0" w:space="0" w:color="auto"/>
      </w:divBdr>
    </w:div>
    <w:div w:id="1378236824">
      <w:bodyDiv w:val="1"/>
      <w:marLeft w:val="0"/>
      <w:marRight w:val="0"/>
      <w:marTop w:val="0"/>
      <w:marBottom w:val="0"/>
      <w:divBdr>
        <w:top w:val="none" w:sz="0" w:space="0" w:color="auto"/>
        <w:left w:val="none" w:sz="0" w:space="0" w:color="auto"/>
        <w:bottom w:val="none" w:sz="0" w:space="0" w:color="auto"/>
        <w:right w:val="none" w:sz="0" w:space="0" w:color="auto"/>
      </w:divBdr>
    </w:div>
    <w:div w:id="1381171966">
      <w:bodyDiv w:val="1"/>
      <w:marLeft w:val="0"/>
      <w:marRight w:val="0"/>
      <w:marTop w:val="0"/>
      <w:marBottom w:val="0"/>
      <w:divBdr>
        <w:top w:val="none" w:sz="0" w:space="0" w:color="auto"/>
        <w:left w:val="none" w:sz="0" w:space="0" w:color="auto"/>
        <w:bottom w:val="none" w:sz="0" w:space="0" w:color="auto"/>
        <w:right w:val="none" w:sz="0" w:space="0" w:color="auto"/>
      </w:divBdr>
    </w:div>
    <w:div w:id="1387601906">
      <w:bodyDiv w:val="1"/>
      <w:marLeft w:val="0"/>
      <w:marRight w:val="0"/>
      <w:marTop w:val="0"/>
      <w:marBottom w:val="0"/>
      <w:divBdr>
        <w:top w:val="none" w:sz="0" w:space="0" w:color="auto"/>
        <w:left w:val="none" w:sz="0" w:space="0" w:color="auto"/>
        <w:bottom w:val="none" w:sz="0" w:space="0" w:color="auto"/>
        <w:right w:val="none" w:sz="0" w:space="0" w:color="auto"/>
      </w:divBdr>
    </w:div>
    <w:div w:id="1388912480">
      <w:bodyDiv w:val="1"/>
      <w:marLeft w:val="0"/>
      <w:marRight w:val="0"/>
      <w:marTop w:val="0"/>
      <w:marBottom w:val="0"/>
      <w:divBdr>
        <w:top w:val="none" w:sz="0" w:space="0" w:color="auto"/>
        <w:left w:val="none" w:sz="0" w:space="0" w:color="auto"/>
        <w:bottom w:val="none" w:sz="0" w:space="0" w:color="auto"/>
        <w:right w:val="none" w:sz="0" w:space="0" w:color="auto"/>
      </w:divBdr>
    </w:div>
    <w:div w:id="1399743070">
      <w:bodyDiv w:val="1"/>
      <w:marLeft w:val="0"/>
      <w:marRight w:val="0"/>
      <w:marTop w:val="0"/>
      <w:marBottom w:val="0"/>
      <w:divBdr>
        <w:top w:val="none" w:sz="0" w:space="0" w:color="auto"/>
        <w:left w:val="none" w:sz="0" w:space="0" w:color="auto"/>
        <w:bottom w:val="none" w:sz="0" w:space="0" w:color="auto"/>
        <w:right w:val="none" w:sz="0" w:space="0" w:color="auto"/>
      </w:divBdr>
    </w:div>
    <w:div w:id="1403017597">
      <w:bodyDiv w:val="1"/>
      <w:marLeft w:val="0"/>
      <w:marRight w:val="0"/>
      <w:marTop w:val="0"/>
      <w:marBottom w:val="0"/>
      <w:divBdr>
        <w:top w:val="none" w:sz="0" w:space="0" w:color="auto"/>
        <w:left w:val="none" w:sz="0" w:space="0" w:color="auto"/>
        <w:bottom w:val="none" w:sz="0" w:space="0" w:color="auto"/>
        <w:right w:val="none" w:sz="0" w:space="0" w:color="auto"/>
      </w:divBdr>
    </w:div>
    <w:div w:id="1403990074">
      <w:bodyDiv w:val="1"/>
      <w:marLeft w:val="0"/>
      <w:marRight w:val="0"/>
      <w:marTop w:val="0"/>
      <w:marBottom w:val="0"/>
      <w:divBdr>
        <w:top w:val="none" w:sz="0" w:space="0" w:color="auto"/>
        <w:left w:val="none" w:sz="0" w:space="0" w:color="auto"/>
        <w:bottom w:val="none" w:sz="0" w:space="0" w:color="auto"/>
        <w:right w:val="none" w:sz="0" w:space="0" w:color="auto"/>
      </w:divBdr>
    </w:div>
    <w:div w:id="1404453210">
      <w:bodyDiv w:val="1"/>
      <w:marLeft w:val="0"/>
      <w:marRight w:val="0"/>
      <w:marTop w:val="0"/>
      <w:marBottom w:val="0"/>
      <w:divBdr>
        <w:top w:val="none" w:sz="0" w:space="0" w:color="auto"/>
        <w:left w:val="none" w:sz="0" w:space="0" w:color="auto"/>
        <w:bottom w:val="none" w:sz="0" w:space="0" w:color="auto"/>
        <w:right w:val="none" w:sz="0" w:space="0" w:color="auto"/>
      </w:divBdr>
    </w:div>
    <w:div w:id="1406142780">
      <w:bodyDiv w:val="1"/>
      <w:marLeft w:val="0"/>
      <w:marRight w:val="0"/>
      <w:marTop w:val="0"/>
      <w:marBottom w:val="0"/>
      <w:divBdr>
        <w:top w:val="none" w:sz="0" w:space="0" w:color="auto"/>
        <w:left w:val="none" w:sz="0" w:space="0" w:color="auto"/>
        <w:bottom w:val="none" w:sz="0" w:space="0" w:color="auto"/>
        <w:right w:val="none" w:sz="0" w:space="0" w:color="auto"/>
      </w:divBdr>
    </w:div>
    <w:div w:id="1412779098">
      <w:bodyDiv w:val="1"/>
      <w:marLeft w:val="0"/>
      <w:marRight w:val="0"/>
      <w:marTop w:val="0"/>
      <w:marBottom w:val="0"/>
      <w:divBdr>
        <w:top w:val="none" w:sz="0" w:space="0" w:color="auto"/>
        <w:left w:val="none" w:sz="0" w:space="0" w:color="auto"/>
        <w:bottom w:val="none" w:sz="0" w:space="0" w:color="auto"/>
        <w:right w:val="none" w:sz="0" w:space="0" w:color="auto"/>
      </w:divBdr>
    </w:div>
    <w:div w:id="1421178183">
      <w:bodyDiv w:val="1"/>
      <w:marLeft w:val="0"/>
      <w:marRight w:val="0"/>
      <w:marTop w:val="0"/>
      <w:marBottom w:val="0"/>
      <w:divBdr>
        <w:top w:val="none" w:sz="0" w:space="0" w:color="auto"/>
        <w:left w:val="none" w:sz="0" w:space="0" w:color="auto"/>
        <w:bottom w:val="none" w:sz="0" w:space="0" w:color="auto"/>
        <w:right w:val="none" w:sz="0" w:space="0" w:color="auto"/>
      </w:divBdr>
    </w:div>
    <w:div w:id="1421290087">
      <w:bodyDiv w:val="1"/>
      <w:marLeft w:val="0"/>
      <w:marRight w:val="0"/>
      <w:marTop w:val="0"/>
      <w:marBottom w:val="0"/>
      <w:divBdr>
        <w:top w:val="none" w:sz="0" w:space="0" w:color="auto"/>
        <w:left w:val="none" w:sz="0" w:space="0" w:color="auto"/>
        <w:bottom w:val="none" w:sz="0" w:space="0" w:color="auto"/>
        <w:right w:val="none" w:sz="0" w:space="0" w:color="auto"/>
      </w:divBdr>
    </w:div>
    <w:div w:id="1422875655">
      <w:bodyDiv w:val="1"/>
      <w:marLeft w:val="0"/>
      <w:marRight w:val="0"/>
      <w:marTop w:val="0"/>
      <w:marBottom w:val="0"/>
      <w:divBdr>
        <w:top w:val="none" w:sz="0" w:space="0" w:color="auto"/>
        <w:left w:val="none" w:sz="0" w:space="0" w:color="auto"/>
        <w:bottom w:val="none" w:sz="0" w:space="0" w:color="auto"/>
        <w:right w:val="none" w:sz="0" w:space="0" w:color="auto"/>
      </w:divBdr>
    </w:div>
    <w:div w:id="1424297256">
      <w:bodyDiv w:val="1"/>
      <w:marLeft w:val="0"/>
      <w:marRight w:val="0"/>
      <w:marTop w:val="0"/>
      <w:marBottom w:val="0"/>
      <w:divBdr>
        <w:top w:val="none" w:sz="0" w:space="0" w:color="auto"/>
        <w:left w:val="none" w:sz="0" w:space="0" w:color="auto"/>
        <w:bottom w:val="none" w:sz="0" w:space="0" w:color="auto"/>
        <w:right w:val="none" w:sz="0" w:space="0" w:color="auto"/>
      </w:divBdr>
    </w:div>
    <w:div w:id="1424955392">
      <w:bodyDiv w:val="1"/>
      <w:marLeft w:val="0"/>
      <w:marRight w:val="0"/>
      <w:marTop w:val="0"/>
      <w:marBottom w:val="0"/>
      <w:divBdr>
        <w:top w:val="none" w:sz="0" w:space="0" w:color="auto"/>
        <w:left w:val="none" w:sz="0" w:space="0" w:color="auto"/>
        <w:bottom w:val="none" w:sz="0" w:space="0" w:color="auto"/>
        <w:right w:val="none" w:sz="0" w:space="0" w:color="auto"/>
      </w:divBdr>
    </w:div>
    <w:div w:id="1427388594">
      <w:bodyDiv w:val="1"/>
      <w:marLeft w:val="0"/>
      <w:marRight w:val="0"/>
      <w:marTop w:val="0"/>
      <w:marBottom w:val="0"/>
      <w:divBdr>
        <w:top w:val="none" w:sz="0" w:space="0" w:color="auto"/>
        <w:left w:val="none" w:sz="0" w:space="0" w:color="auto"/>
        <w:bottom w:val="none" w:sz="0" w:space="0" w:color="auto"/>
        <w:right w:val="none" w:sz="0" w:space="0" w:color="auto"/>
      </w:divBdr>
    </w:div>
    <w:div w:id="1430739040">
      <w:bodyDiv w:val="1"/>
      <w:marLeft w:val="0"/>
      <w:marRight w:val="0"/>
      <w:marTop w:val="0"/>
      <w:marBottom w:val="0"/>
      <w:divBdr>
        <w:top w:val="none" w:sz="0" w:space="0" w:color="auto"/>
        <w:left w:val="none" w:sz="0" w:space="0" w:color="auto"/>
        <w:bottom w:val="none" w:sz="0" w:space="0" w:color="auto"/>
        <w:right w:val="none" w:sz="0" w:space="0" w:color="auto"/>
      </w:divBdr>
    </w:div>
    <w:div w:id="1430853072">
      <w:bodyDiv w:val="1"/>
      <w:marLeft w:val="0"/>
      <w:marRight w:val="0"/>
      <w:marTop w:val="0"/>
      <w:marBottom w:val="0"/>
      <w:divBdr>
        <w:top w:val="none" w:sz="0" w:space="0" w:color="auto"/>
        <w:left w:val="none" w:sz="0" w:space="0" w:color="auto"/>
        <w:bottom w:val="none" w:sz="0" w:space="0" w:color="auto"/>
        <w:right w:val="none" w:sz="0" w:space="0" w:color="auto"/>
      </w:divBdr>
    </w:div>
    <w:div w:id="1432969821">
      <w:bodyDiv w:val="1"/>
      <w:marLeft w:val="0"/>
      <w:marRight w:val="0"/>
      <w:marTop w:val="0"/>
      <w:marBottom w:val="0"/>
      <w:divBdr>
        <w:top w:val="none" w:sz="0" w:space="0" w:color="auto"/>
        <w:left w:val="none" w:sz="0" w:space="0" w:color="auto"/>
        <w:bottom w:val="none" w:sz="0" w:space="0" w:color="auto"/>
        <w:right w:val="none" w:sz="0" w:space="0" w:color="auto"/>
      </w:divBdr>
    </w:div>
    <w:div w:id="1434785400">
      <w:bodyDiv w:val="1"/>
      <w:marLeft w:val="0"/>
      <w:marRight w:val="0"/>
      <w:marTop w:val="0"/>
      <w:marBottom w:val="0"/>
      <w:divBdr>
        <w:top w:val="none" w:sz="0" w:space="0" w:color="auto"/>
        <w:left w:val="none" w:sz="0" w:space="0" w:color="auto"/>
        <w:bottom w:val="none" w:sz="0" w:space="0" w:color="auto"/>
        <w:right w:val="none" w:sz="0" w:space="0" w:color="auto"/>
      </w:divBdr>
    </w:div>
    <w:div w:id="1435517449">
      <w:bodyDiv w:val="1"/>
      <w:marLeft w:val="0"/>
      <w:marRight w:val="0"/>
      <w:marTop w:val="0"/>
      <w:marBottom w:val="0"/>
      <w:divBdr>
        <w:top w:val="none" w:sz="0" w:space="0" w:color="auto"/>
        <w:left w:val="none" w:sz="0" w:space="0" w:color="auto"/>
        <w:bottom w:val="none" w:sz="0" w:space="0" w:color="auto"/>
        <w:right w:val="none" w:sz="0" w:space="0" w:color="auto"/>
      </w:divBdr>
    </w:div>
    <w:div w:id="1437674675">
      <w:bodyDiv w:val="1"/>
      <w:marLeft w:val="0"/>
      <w:marRight w:val="0"/>
      <w:marTop w:val="0"/>
      <w:marBottom w:val="0"/>
      <w:divBdr>
        <w:top w:val="none" w:sz="0" w:space="0" w:color="auto"/>
        <w:left w:val="none" w:sz="0" w:space="0" w:color="auto"/>
        <w:bottom w:val="none" w:sz="0" w:space="0" w:color="auto"/>
        <w:right w:val="none" w:sz="0" w:space="0" w:color="auto"/>
      </w:divBdr>
    </w:div>
    <w:div w:id="1438674359">
      <w:bodyDiv w:val="1"/>
      <w:marLeft w:val="0"/>
      <w:marRight w:val="0"/>
      <w:marTop w:val="0"/>
      <w:marBottom w:val="0"/>
      <w:divBdr>
        <w:top w:val="none" w:sz="0" w:space="0" w:color="auto"/>
        <w:left w:val="none" w:sz="0" w:space="0" w:color="auto"/>
        <w:bottom w:val="none" w:sz="0" w:space="0" w:color="auto"/>
        <w:right w:val="none" w:sz="0" w:space="0" w:color="auto"/>
      </w:divBdr>
    </w:div>
    <w:div w:id="1442528920">
      <w:bodyDiv w:val="1"/>
      <w:marLeft w:val="0"/>
      <w:marRight w:val="0"/>
      <w:marTop w:val="0"/>
      <w:marBottom w:val="0"/>
      <w:divBdr>
        <w:top w:val="none" w:sz="0" w:space="0" w:color="auto"/>
        <w:left w:val="none" w:sz="0" w:space="0" w:color="auto"/>
        <w:bottom w:val="none" w:sz="0" w:space="0" w:color="auto"/>
        <w:right w:val="none" w:sz="0" w:space="0" w:color="auto"/>
      </w:divBdr>
    </w:div>
    <w:div w:id="1447384374">
      <w:bodyDiv w:val="1"/>
      <w:marLeft w:val="0"/>
      <w:marRight w:val="0"/>
      <w:marTop w:val="0"/>
      <w:marBottom w:val="0"/>
      <w:divBdr>
        <w:top w:val="none" w:sz="0" w:space="0" w:color="auto"/>
        <w:left w:val="none" w:sz="0" w:space="0" w:color="auto"/>
        <w:bottom w:val="none" w:sz="0" w:space="0" w:color="auto"/>
        <w:right w:val="none" w:sz="0" w:space="0" w:color="auto"/>
      </w:divBdr>
    </w:div>
    <w:div w:id="1449617784">
      <w:bodyDiv w:val="1"/>
      <w:marLeft w:val="0"/>
      <w:marRight w:val="0"/>
      <w:marTop w:val="0"/>
      <w:marBottom w:val="0"/>
      <w:divBdr>
        <w:top w:val="none" w:sz="0" w:space="0" w:color="auto"/>
        <w:left w:val="none" w:sz="0" w:space="0" w:color="auto"/>
        <w:bottom w:val="none" w:sz="0" w:space="0" w:color="auto"/>
        <w:right w:val="none" w:sz="0" w:space="0" w:color="auto"/>
      </w:divBdr>
    </w:div>
    <w:div w:id="1451315168">
      <w:bodyDiv w:val="1"/>
      <w:marLeft w:val="0"/>
      <w:marRight w:val="0"/>
      <w:marTop w:val="0"/>
      <w:marBottom w:val="0"/>
      <w:divBdr>
        <w:top w:val="none" w:sz="0" w:space="0" w:color="auto"/>
        <w:left w:val="none" w:sz="0" w:space="0" w:color="auto"/>
        <w:bottom w:val="none" w:sz="0" w:space="0" w:color="auto"/>
        <w:right w:val="none" w:sz="0" w:space="0" w:color="auto"/>
      </w:divBdr>
    </w:div>
    <w:div w:id="1452745447">
      <w:bodyDiv w:val="1"/>
      <w:marLeft w:val="0"/>
      <w:marRight w:val="0"/>
      <w:marTop w:val="0"/>
      <w:marBottom w:val="0"/>
      <w:divBdr>
        <w:top w:val="none" w:sz="0" w:space="0" w:color="auto"/>
        <w:left w:val="none" w:sz="0" w:space="0" w:color="auto"/>
        <w:bottom w:val="none" w:sz="0" w:space="0" w:color="auto"/>
        <w:right w:val="none" w:sz="0" w:space="0" w:color="auto"/>
      </w:divBdr>
    </w:div>
    <w:div w:id="1458601139">
      <w:bodyDiv w:val="1"/>
      <w:marLeft w:val="0"/>
      <w:marRight w:val="0"/>
      <w:marTop w:val="0"/>
      <w:marBottom w:val="0"/>
      <w:divBdr>
        <w:top w:val="none" w:sz="0" w:space="0" w:color="auto"/>
        <w:left w:val="none" w:sz="0" w:space="0" w:color="auto"/>
        <w:bottom w:val="none" w:sz="0" w:space="0" w:color="auto"/>
        <w:right w:val="none" w:sz="0" w:space="0" w:color="auto"/>
      </w:divBdr>
    </w:div>
    <w:div w:id="1467237348">
      <w:bodyDiv w:val="1"/>
      <w:marLeft w:val="0"/>
      <w:marRight w:val="0"/>
      <w:marTop w:val="0"/>
      <w:marBottom w:val="0"/>
      <w:divBdr>
        <w:top w:val="none" w:sz="0" w:space="0" w:color="auto"/>
        <w:left w:val="none" w:sz="0" w:space="0" w:color="auto"/>
        <w:bottom w:val="none" w:sz="0" w:space="0" w:color="auto"/>
        <w:right w:val="none" w:sz="0" w:space="0" w:color="auto"/>
      </w:divBdr>
    </w:div>
    <w:div w:id="1470856665">
      <w:bodyDiv w:val="1"/>
      <w:marLeft w:val="0"/>
      <w:marRight w:val="0"/>
      <w:marTop w:val="0"/>
      <w:marBottom w:val="0"/>
      <w:divBdr>
        <w:top w:val="none" w:sz="0" w:space="0" w:color="auto"/>
        <w:left w:val="none" w:sz="0" w:space="0" w:color="auto"/>
        <w:bottom w:val="none" w:sz="0" w:space="0" w:color="auto"/>
        <w:right w:val="none" w:sz="0" w:space="0" w:color="auto"/>
      </w:divBdr>
    </w:div>
    <w:div w:id="1471946765">
      <w:bodyDiv w:val="1"/>
      <w:marLeft w:val="0"/>
      <w:marRight w:val="0"/>
      <w:marTop w:val="0"/>
      <w:marBottom w:val="0"/>
      <w:divBdr>
        <w:top w:val="none" w:sz="0" w:space="0" w:color="auto"/>
        <w:left w:val="none" w:sz="0" w:space="0" w:color="auto"/>
        <w:bottom w:val="none" w:sz="0" w:space="0" w:color="auto"/>
        <w:right w:val="none" w:sz="0" w:space="0" w:color="auto"/>
      </w:divBdr>
    </w:div>
    <w:div w:id="1476482021">
      <w:bodyDiv w:val="1"/>
      <w:marLeft w:val="0"/>
      <w:marRight w:val="0"/>
      <w:marTop w:val="0"/>
      <w:marBottom w:val="0"/>
      <w:divBdr>
        <w:top w:val="none" w:sz="0" w:space="0" w:color="auto"/>
        <w:left w:val="none" w:sz="0" w:space="0" w:color="auto"/>
        <w:bottom w:val="none" w:sz="0" w:space="0" w:color="auto"/>
        <w:right w:val="none" w:sz="0" w:space="0" w:color="auto"/>
      </w:divBdr>
    </w:div>
    <w:div w:id="1488546433">
      <w:bodyDiv w:val="1"/>
      <w:marLeft w:val="0"/>
      <w:marRight w:val="0"/>
      <w:marTop w:val="0"/>
      <w:marBottom w:val="0"/>
      <w:divBdr>
        <w:top w:val="none" w:sz="0" w:space="0" w:color="auto"/>
        <w:left w:val="none" w:sz="0" w:space="0" w:color="auto"/>
        <w:bottom w:val="none" w:sz="0" w:space="0" w:color="auto"/>
        <w:right w:val="none" w:sz="0" w:space="0" w:color="auto"/>
      </w:divBdr>
    </w:div>
    <w:div w:id="1490436381">
      <w:bodyDiv w:val="1"/>
      <w:marLeft w:val="0"/>
      <w:marRight w:val="0"/>
      <w:marTop w:val="0"/>
      <w:marBottom w:val="0"/>
      <w:divBdr>
        <w:top w:val="none" w:sz="0" w:space="0" w:color="auto"/>
        <w:left w:val="none" w:sz="0" w:space="0" w:color="auto"/>
        <w:bottom w:val="none" w:sz="0" w:space="0" w:color="auto"/>
        <w:right w:val="none" w:sz="0" w:space="0" w:color="auto"/>
      </w:divBdr>
    </w:div>
    <w:div w:id="1491555078">
      <w:bodyDiv w:val="1"/>
      <w:marLeft w:val="0"/>
      <w:marRight w:val="0"/>
      <w:marTop w:val="0"/>
      <w:marBottom w:val="0"/>
      <w:divBdr>
        <w:top w:val="none" w:sz="0" w:space="0" w:color="auto"/>
        <w:left w:val="none" w:sz="0" w:space="0" w:color="auto"/>
        <w:bottom w:val="none" w:sz="0" w:space="0" w:color="auto"/>
        <w:right w:val="none" w:sz="0" w:space="0" w:color="auto"/>
      </w:divBdr>
    </w:div>
    <w:div w:id="1500458383">
      <w:bodyDiv w:val="1"/>
      <w:marLeft w:val="0"/>
      <w:marRight w:val="0"/>
      <w:marTop w:val="0"/>
      <w:marBottom w:val="0"/>
      <w:divBdr>
        <w:top w:val="none" w:sz="0" w:space="0" w:color="auto"/>
        <w:left w:val="none" w:sz="0" w:space="0" w:color="auto"/>
        <w:bottom w:val="none" w:sz="0" w:space="0" w:color="auto"/>
        <w:right w:val="none" w:sz="0" w:space="0" w:color="auto"/>
      </w:divBdr>
    </w:div>
    <w:div w:id="1528105613">
      <w:bodyDiv w:val="1"/>
      <w:marLeft w:val="0"/>
      <w:marRight w:val="0"/>
      <w:marTop w:val="0"/>
      <w:marBottom w:val="0"/>
      <w:divBdr>
        <w:top w:val="none" w:sz="0" w:space="0" w:color="auto"/>
        <w:left w:val="none" w:sz="0" w:space="0" w:color="auto"/>
        <w:bottom w:val="none" w:sz="0" w:space="0" w:color="auto"/>
        <w:right w:val="none" w:sz="0" w:space="0" w:color="auto"/>
      </w:divBdr>
    </w:div>
    <w:div w:id="1528982256">
      <w:bodyDiv w:val="1"/>
      <w:marLeft w:val="0"/>
      <w:marRight w:val="0"/>
      <w:marTop w:val="0"/>
      <w:marBottom w:val="0"/>
      <w:divBdr>
        <w:top w:val="none" w:sz="0" w:space="0" w:color="auto"/>
        <w:left w:val="none" w:sz="0" w:space="0" w:color="auto"/>
        <w:bottom w:val="none" w:sz="0" w:space="0" w:color="auto"/>
        <w:right w:val="none" w:sz="0" w:space="0" w:color="auto"/>
      </w:divBdr>
    </w:div>
    <w:div w:id="1533376446">
      <w:bodyDiv w:val="1"/>
      <w:marLeft w:val="0"/>
      <w:marRight w:val="0"/>
      <w:marTop w:val="0"/>
      <w:marBottom w:val="0"/>
      <w:divBdr>
        <w:top w:val="none" w:sz="0" w:space="0" w:color="auto"/>
        <w:left w:val="none" w:sz="0" w:space="0" w:color="auto"/>
        <w:bottom w:val="none" w:sz="0" w:space="0" w:color="auto"/>
        <w:right w:val="none" w:sz="0" w:space="0" w:color="auto"/>
      </w:divBdr>
    </w:div>
    <w:div w:id="1534223344">
      <w:bodyDiv w:val="1"/>
      <w:marLeft w:val="0"/>
      <w:marRight w:val="0"/>
      <w:marTop w:val="0"/>
      <w:marBottom w:val="0"/>
      <w:divBdr>
        <w:top w:val="none" w:sz="0" w:space="0" w:color="auto"/>
        <w:left w:val="none" w:sz="0" w:space="0" w:color="auto"/>
        <w:bottom w:val="none" w:sz="0" w:space="0" w:color="auto"/>
        <w:right w:val="none" w:sz="0" w:space="0" w:color="auto"/>
      </w:divBdr>
    </w:div>
    <w:div w:id="1536386138">
      <w:bodyDiv w:val="1"/>
      <w:marLeft w:val="0"/>
      <w:marRight w:val="0"/>
      <w:marTop w:val="0"/>
      <w:marBottom w:val="0"/>
      <w:divBdr>
        <w:top w:val="none" w:sz="0" w:space="0" w:color="auto"/>
        <w:left w:val="none" w:sz="0" w:space="0" w:color="auto"/>
        <w:bottom w:val="none" w:sz="0" w:space="0" w:color="auto"/>
        <w:right w:val="none" w:sz="0" w:space="0" w:color="auto"/>
      </w:divBdr>
    </w:div>
    <w:div w:id="1543010491">
      <w:bodyDiv w:val="1"/>
      <w:marLeft w:val="0"/>
      <w:marRight w:val="0"/>
      <w:marTop w:val="0"/>
      <w:marBottom w:val="0"/>
      <w:divBdr>
        <w:top w:val="none" w:sz="0" w:space="0" w:color="auto"/>
        <w:left w:val="none" w:sz="0" w:space="0" w:color="auto"/>
        <w:bottom w:val="none" w:sz="0" w:space="0" w:color="auto"/>
        <w:right w:val="none" w:sz="0" w:space="0" w:color="auto"/>
      </w:divBdr>
    </w:div>
    <w:div w:id="1549419169">
      <w:bodyDiv w:val="1"/>
      <w:marLeft w:val="0"/>
      <w:marRight w:val="0"/>
      <w:marTop w:val="0"/>
      <w:marBottom w:val="0"/>
      <w:divBdr>
        <w:top w:val="none" w:sz="0" w:space="0" w:color="auto"/>
        <w:left w:val="none" w:sz="0" w:space="0" w:color="auto"/>
        <w:bottom w:val="none" w:sz="0" w:space="0" w:color="auto"/>
        <w:right w:val="none" w:sz="0" w:space="0" w:color="auto"/>
      </w:divBdr>
    </w:div>
    <w:div w:id="1555197355">
      <w:bodyDiv w:val="1"/>
      <w:marLeft w:val="0"/>
      <w:marRight w:val="0"/>
      <w:marTop w:val="0"/>
      <w:marBottom w:val="0"/>
      <w:divBdr>
        <w:top w:val="none" w:sz="0" w:space="0" w:color="auto"/>
        <w:left w:val="none" w:sz="0" w:space="0" w:color="auto"/>
        <w:bottom w:val="none" w:sz="0" w:space="0" w:color="auto"/>
        <w:right w:val="none" w:sz="0" w:space="0" w:color="auto"/>
      </w:divBdr>
    </w:div>
    <w:div w:id="1556744096">
      <w:bodyDiv w:val="1"/>
      <w:marLeft w:val="0"/>
      <w:marRight w:val="0"/>
      <w:marTop w:val="0"/>
      <w:marBottom w:val="0"/>
      <w:divBdr>
        <w:top w:val="none" w:sz="0" w:space="0" w:color="auto"/>
        <w:left w:val="none" w:sz="0" w:space="0" w:color="auto"/>
        <w:bottom w:val="none" w:sz="0" w:space="0" w:color="auto"/>
        <w:right w:val="none" w:sz="0" w:space="0" w:color="auto"/>
      </w:divBdr>
    </w:div>
    <w:div w:id="1561751953">
      <w:bodyDiv w:val="1"/>
      <w:marLeft w:val="0"/>
      <w:marRight w:val="0"/>
      <w:marTop w:val="0"/>
      <w:marBottom w:val="0"/>
      <w:divBdr>
        <w:top w:val="none" w:sz="0" w:space="0" w:color="auto"/>
        <w:left w:val="none" w:sz="0" w:space="0" w:color="auto"/>
        <w:bottom w:val="none" w:sz="0" w:space="0" w:color="auto"/>
        <w:right w:val="none" w:sz="0" w:space="0" w:color="auto"/>
      </w:divBdr>
    </w:div>
    <w:div w:id="1561862540">
      <w:bodyDiv w:val="1"/>
      <w:marLeft w:val="0"/>
      <w:marRight w:val="0"/>
      <w:marTop w:val="0"/>
      <w:marBottom w:val="0"/>
      <w:divBdr>
        <w:top w:val="none" w:sz="0" w:space="0" w:color="auto"/>
        <w:left w:val="none" w:sz="0" w:space="0" w:color="auto"/>
        <w:bottom w:val="none" w:sz="0" w:space="0" w:color="auto"/>
        <w:right w:val="none" w:sz="0" w:space="0" w:color="auto"/>
      </w:divBdr>
    </w:div>
    <w:div w:id="1562129846">
      <w:bodyDiv w:val="1"/>
      <w:marLeft w:val="0"/>
      <w:marRight w:val="0"/>
      <w:marTop w:val="0"/>
      <w:marBottom w:val="0"/>
      <w:divBdr>
        <w:top w:val="none" w:sz="0" w:space="0" w:color="auto"/>
        <w:left w:val="none" w:sz="0" w:space="0" w:color="auto"/>
        <w:bottom w:val="none" w:sz="0" w:space="0" w:color="auto"/>
        <w:right w:val="none" w:sz="0" w:space="0" w:color="auto"/>
      </w:divBdr>
    </w:div>
    <w:div w:id="1572890047">
      <w:bodyDiv w:val="1"/>
      <w:marLeft w:val="0"/>
      <w:marRight w:val="0"/>
      <w:marTop w:val="0"/>
      <w:marBottom w:val="0"/>
      <w:divBdr>
        <w:top w:val="none" w:sz="0" w:space="0" w:color="auto"/>
        <w:left w:val="none" w:sz="0" w:space="0" w:color="auto"/>
        <w:bottom w:val="none" w:sz="0" w:space="0" w:color="auto"/>
        <w:right w:val="none" w:sz="0" w:space="0" w:color="auto"/>
      </w:divBdr>
    </w:div>
    <w:div w:id="1573346541">
      <w:bodyDiv w:val="1"/>
      <w:marLeft w:val="0"/>
      <w:marRight w:val="0"/>
      <w:marTop w:val="0"/>
      <w:marBottom w:val="0"/>
      <w:divBdr>
        <w:top w:val="none" w:sz="0" w:space="0" w:color="auto"/>
        <w:left w:val="none" w:sz="0" w:space="0" w:color="auto"/>
        <w:bottom w:val="none" w:sz="0" w:space="0" w:color="auto"/>
        <w:right w:val="none" w:sz="0" w:space="0" w:color="auto"/>
      </w:divBdr>
    </w:div>
    <w:div w:id="1578663800">
      <w:bodyDiv w:val="1"/>
      <w:marLeft w:val="0"/>
      <w:marRight w:val="0"/>
      <w:marTop w:val="0"/>
      <w:marBottom w:val="0"/>
      <w:divBdr>
        <w:top w:val="none" w:sz="0" w:space="0" w:color="auto"/>
        <w:left w:val="none" w:sz="0" w:space="0" w:color="auto"/>
        <w:bottom w:val="none" w:sz="0" w:space="0" w:color="auto"/>
        <w:right w:val="none" w:sz="0" w:space="0" w:color="auto"/>
      </w:divBdr>
    </w:div>
    <w:div w:id="1579823056">
      <w:bodyDiv w:val="1"/>
      <w:marLeft w:val="0"/>
      <w:marRight w:val="0"/>
      <w:marTop w:val="0"/>
      <w:marBottom w:val="0"/>
      <w:divBdr>
        <w:top w:val="none" w:sz="0" w:space="0" w:color="auto"/>
        <w:left w:val="none" w:sz="0" w:space="0" w:color="auto"/>
        <w:bottom w:val="none" w:sz="0" w:space="0" w:color="auto"/>
        <w:right w:val="none" w:sz="0" w:space="0" w:color="auto"/>
      </w:divBdr>
    </w:div>
    <w:div w:id="1581058117">
      <w:bodyDiv w:val="1"/>
      <w:marLeft w:val="0"/>
      <w:marRight w:val="0"/>
      <w:marTop w:val="0"/>
      <w:marBottom w:val="0"/>
      <w:divBdr>
        <w:top w:val="none" w:sz="0" w:space="0" w:color="auto"/>
        <w:left w:val="none" w:sz="0" w:space="0" w:color="auto"/>
        <w:bottom w:val="none" w:sz="0" w:space="0" w:color="auto"/>
        <w:right w:val="none" w:sz="0" w:space="0" w:color="auto"/>
      </w:divBdr>
    </w:div>
    <w:div w:id="1581669467">
      <w:bodyDiv w:val="1"/>
      <w:marLeft w:val="0"/>
      <w:marRight w:val="0"/>
      <w:marTop w:val="0"/>
      <w:marBottom w:val="0"/>
      <w:divBdr>
        <w:top w:val="none" w:sz="0" w:space="0" w:color="auto"/>
        <w:left w:val="none" w:sz="0" w:space="0" w:color="auto"/>
        <w:bottom w:val="none" w:sz="0" w:space="0" w:color="auto"/>
        <w:right w:val="none" w:sz="0" w:space="0" w:color="auto"/>
      </w:divBdr>
    </w:div>
    <w:div w:id="1581711654">
      <w:bodyDiv w:val="1"/>
      <w:marLeft w:val="0"/>
      <w:marRight w:val="0"/>
      <w:marTop w:val="0"/>
      <w:marBottom w:val="0"/>
      <w:divBdr>
        <w:top w:val="none" w:sz="0" w:space="0" w:color="auto"/>
        <w:left w:val="none" w:sz="0" w:space="0" w:color="auto"/>
        <w:bottom w:val="none" w:sz="0" w:space="0" w:color="auto"/>
        <w:right w:val="none" w:sz="0" w:space="0" w:color="auto"/>
      </w:divBdr>
    </w:div>
    <w:div w:id="1582987958">
      <w:bodyDiv w:val="1"/>
      <w:marLeft w:val="0"/>
      <w:marRight w:val="0"/>
      <w:marTop w:val="0"/>
      <w:marBottom w:val="0"/>
      <w:divBdr>
        <w:top w:val="none" w:sz="0" w:space="0" w:color="auto"/>
        <w:left w:val="none" w:sz="0" w:space="0" w:color="auto"/>
        <w:bottom w:val="none" w:sz="0" w:space="0" w:color="auto"/>
        <w:right w:val="none" w:sz="0" w:space="0" w:color="auto"/>
      </w:divBdr>
    </w:div>
    <w:div w:id="1583104277">
      <w:bodyDiv w:val="1"/>
      <w:marLeft w:val="0"/>
      <w:marRight w:val="0"/>
      <w:marTop w:val="0"/>
      <w:marBottom w:val="0"/>
      <w:divBdr>
        <w:top w:val="none" w:sz="0" w:space="0" w:color="auto"/>
        <w:left w:val="none" w:sz="0" w:space="0" w:color="auto"/>
        <w:bottom w:val="none" w:sz="0" w:space="0" w:color="auto"/>
        <w:right w:val="none" w:sz="0" w:space="0" w:color="auto"/>
      </w:divBdr>
    </w:div>
    <w:div w:id="1589147502">
      <w:bodyDiv w:val="1"/>
      <w:marLeft w:val="0"/>
      <w:marRight w:val="0"/>
      <w:marTop w:val="0"/>
      <w:marBottom w:val="0"/>
      <w:divBdr>
        <w:top w:val="none" w:sz="0" w:space="0" w:color="auto"/>
        <w:left w:val="none" w:sz="0" w:space="0" w:color="auto"/>
        <w:bottom w:val="none" w:sz="0" w:space="0" w:color="auto"/>
        <w:right w:val="none" w:sz="0" w:space="0" w:color="auto"/>
      </w:divBdr>
    </w:div>
    <w:div w:id="1590315183">
      <w:bodyDiv w:val="1"/>
      <w:marLeft w:val="0"/>
      <w:marRight w:val="0"/>
      <w:marTop w:val="0"/>
      <w:marBottom w:val="0"/>
      <w:divBdr>
        <w:top w:val="none" w:sz="0" w:space="0" w:color="auto"/>
        <w:left w:val="none" w:sz="0" w:space="0" w:color="auto"/>
        <w:bottom w:val="none" w:sz="0" w:space="0" w:color="auto"/>
        <w:right w:val="none" w:sz="0" w:space="0" w:color="auto"/>
      </w:divBdr>
    </w:div>
    <w:div w:id="1590574951">
      <w:bodyDiv w:val="1"/>
      <w:marLeft w:val="0"/>
      <w:marRight w:val="0"/>
      <w:marTop w:val="0"/>
      <w:marBottom w:val="0"/>
      <w:divBdr>
        <w:top w:val="none" w:sz="0" w:space="0" w:color="auto"/>
        <w:left w:val="none" w:sz="0" w:space="0" w:color="auto"/>
        <w:bottom w:val="none" w:sz="0" w:space="0" w:color="auto"/>
        <w:right w:val="none" w:sz="0" w:space="0" w:color="auto"/>
      </w:divBdr>
    </w:div>
    <w:div w:id="1590969210">
      <w:bodyDiv w:val="1"/>
      <w:marLeft w:val="0"/>
      <w:marRight w:val="0"/>
      <w:marTop w:val="0"/>
      <w:marBottom w:val="0"/>
      <w:divBdr>
        <w:top w:val="none" w:sz="0" w:space="0" w:color="auto"/>
        <w:left w:val="none" w:sz="0" w:space="0" w:color="auto"/>
        <w:bottom w:val="none" w:sz="0" w:space="0" w:color="auto"/>
        <w:right w:val="none" w:sz="0" w:space="0" w:color="auto"/>
      </w:divBdr>
    </w:div>
    <w:div w:id="1592011577">
      <w:bodyDiv w:val="1"/>
      <w:marLeft w:val="0"/>
      <w:marRight w:val="0"/>
      <w:marTop w:val="0"/>
      <w:marBottom w:val="0"/>
      <w:divBdr>
        <w:top w:val="none" w:sz="0" w:space="0" w:color="auto"/>
        <w:left w:val="none" w:sz="0" w:space="0" w:color="auto"/>
        <w:bottom w:val="none" w:sz="0" w:space="0" w:color="auto"/>
        <w:right w:val="none" w:sz="0" w:space="0" w:color="auto"/>
      </w:divBdr>
    </w:div>
    <w:div w:id="1594585722">
      <w:bodyDiv w:val="1"/>
      <w:marLeft w:val="0"/>
      <w:marRight w:val="0"/>
      <w:marTop w:val="0"/>
      <w:marBottom w:val="0"/>
      <w:divBdr>
        <w:top w:val="none" w:sz="0" w:space="0" w:color="auto"/>
        <w:left w:val="none" w:sz="0" w:space="0" w:color="auto"/>
        <w:bottom w:val="none" w:sz="0" w:space="0" w:color="auto"/>
        <w:right w:val="none" w:sz="0" w:space="0" w:color="auto"/>
      </w:divBdr>
    </w:div>
    <w:div w:id="1599875673">
      <w:bodyDiv w:val="1"/>
      <w:marLeft w:val="0"/>
      <w:marRight w:val="0"/>
      <w:marTop w:val="0"/>
      <w:marBottom w:val="0"/>
      <w:divBdr>
        <w:top w:val="none" w:sz="0" w:space="0" w:color="auto"/>
        <w:left w:val="none" w:sz="0" w:space="0" w:color="auto"/>
        <w:bottom w:val="none" w:sz="0" w:space="0" w:color="auto"/>
        <w:right w:val="none" w:sz="0" w:space="0" w:color="auto"/>
      </w:divBdr>
    </w:div>
    <w:div w:id="1600288416">
      <w:bodyDiv w:val="1"/>
      <w:marLeft w:val="0"/>
      <w:marRight w:val="0"/>
      <w:marTop w:val="0"/>
      <w:marBottom w:val="0"/>
      <w:divBdr>
        <w:top w:val="none" w:sz="0" w:space="0" w:color="auto"/>
        <w:left w:val="none" w:sz="0" w:space="0" w:color="auto"/>
        <w:bottom w:val="none" w:sz="0" w:space="0" w:color="auto"/>
        <w:right w:val="none" w:sz="0" w:space="0" w:color="auto"/>
      </w:divBdr>
    </w:div>
    <w:div w:id="1600681366">
      <w:bodyDiv w:val="1"/>
      <w:marLeft w:val="0"/>
      <w:marRight w:val="0"/>
      <w:marTop w:val="0"/>
      <w:marBottom w:val="0"/>
      <w:divBdr>
        <w:top w:val="none" w:sz="0" w:space="0" w:color="auto"/>
        <w:left w:val="none" w:sz="0" w:space="0" w:color="auto"/>
        <w:bottom w:val="none" w:sz="0" w:space="0" w:color="auto"/>
        <w:right w:val="none" w:sz="0" w:space="0" w:color="auto"/>
      </w:divBdr>
    </w:div>
    <w:div w:id="1605528803">
      <w:bodyDiv w:val="1"/>
      <w:marLeft w:val="0"/>
      <w:marRight w:val="0"/>
      <w:marTop w:val="0"/>
      <w:marBottom w:val="0"/>
      <w:divBdr>
        <w:top w:val="none" w:sz="0" w:space="0" w:color="auto"/>
        <w:left w:val="none" w:sz="0" w:space="0" w:color="auto"/>
        <w:bottom w:val="none" w:sz="0" w:space="0" w:color="auto"/>
        <w:right w:val="none" w:sz="0" w:space="0" w:color="auto"/>
      </w:divBdr>
    </w:div>
    <w:div w:id="1606646434">
      <w:bodyDiv w:val="1"/>
      <w:marLeft w:val="0"/>
      <w:marRight w:val="0"/>
      <w:marTop w:val="0"/>
      <w:marBottom w:val="0"/>
      <w:divBdr>
        <w:top w:val="none" w:sz="0" w:space="0" w:color="auto"/>
        <w:left w:val="none" w:sz="0" w:space="0" w:color="auto"/>
        <w:bottom w:val="none" w:sz="0" w:space="0" w:color="auto"/>
        <w:right w:val="none" w:sz="0" w:space="0" w:color="auto"/>
      </w:divBdr>
    </w:div>
    <w:div w:id="1610967194">
      <w:bodyDiv w:val="1"/>
      <w:marLeft w:val="0"/>
      <w:marRight w:val="0"/>
      <w:marTop w:val="0"/>
      <w:marBottom w:val="0"/>
      <w:divBdr>
        <w:top w:val="none" w:sz="0" w:space="0" w:color="auto"/>
        <w:left w:val="none" w:sz="0" w:space="0" w:color="auto"/>
        <w:bottom w:val="none" w:sz="0" w:space="0" w:color="auto"/>
        <w:right w:val="none" w:sz="0" w:space="0" w:color="auto"/>
      </w:divBdr>
    </w:div>
    <w:div w:id="1611156251">
      <w:bodyDiv w:val="1"/>
      <w:marLeft w:val="0"/>
      <w:marRight w:val="0"/>
      <w:marTop w:val="0"/>
      <w:marBottom w:val="0"/>
      <w:divBdr>
        <w:top w:val="none" w:sz="0" w:space="0" w:color="auto"/>
        <w:left w:val="none" w:sz="0" w:space="0" w:color="auto"/>
        <w:bottom w:val="none" w:sz="0" w:space="0" w:color="auto"/>
        <w:right w:val="none" w:sz="0" w:space="0" w:color="auto"/>
      </w:divBdr>
    </w:div>
    <w:div w:id="1618369657">
      <w:bodyDiv w:val="1"/>
      <w:marLeft w:val="0"/>
      <w:marRight w:val="0"/>
      <w:marTop w:val="0"/>
      <w:marBottom w:val="0"/>
      <w:divBdr>
        <w:top w:val="none" w:sz="0" w:space="0" w:color="auto"/>
        <w:left w:val="none" w:sz="0" w:space="0" w:color="auto"/>
        <w:bottom w:val="none" w:sz="0" w:space="0" w:color="auto"/>
        <w:right w:val="none" w:sz="0" w:space="0" w:color="auto"/>
      </w:divBdr>
    </w:div>
    <w:div w:id="1619754734">
      <w:bodyDiv w:val="1"/>
      <w:marLeft w:val="0"/>
      <w:marRight w:val="0"/>
      <w:marTop w:val="0"/>
      <w:marBottom w:val="0"/>
      <w:divBdr>
        <w:top w:val="none" w:sz="0" w:space="0" w:color="auto"/>
        <w:left w:val="none" w:sz="0" w:space="0" w:color="auto"/>
        <w:bottom w:val="none" w:sz="0" w:space="0" w:color="auto"/>
        <w:right w:val="none" w:sz="0" w:space="0" w:color="auto"/>
      </w:divBdr>
    </w:div>
    <w:div w:id="1621960155">
      <w:bodyDiv w:val="1"/>
      <w:marLeft w:val="0"/>
      <w:marRight w:val="0"/>
      <w:marTop w:val="0"/>
      <w:marBottom w:val="0"/>
      <w:divBdr>
        <w:top w:val="none" w:sz="0" w:space="0" w:color="auto"/>
        <w:left w:val="none" w:sz="0" w:space="0" w:color="auto"/>
        <w:bottom w:val="none" w:sz="0" w:space="0" w:color="auto"/>
        <w:right w:val="none" w:sz="0" w:space="0" w:color="auto"/>
      </w:divBdr>
    </w:div>
    <w:div w:id="1623538100">
      <w:bodyDiv w:val="1"/>
      <w:marLeft w:val="0"/>
      <w:marRight w:val="0"/>
      <w:marTop w:val="0"/>
      <w:marBottom w:val="0"/>
      <w:divBdr>
        <w:top w:val="none" w:sz="0" w:space="0" w:color="auto"/>
        <w:left w:val="none" w:sz="0" w:space="0" w:color="auto"/>
        <w:bottom w:val="none" w:sz="0" w:space="0" w:color="auto"/>
        <w:right w:val="none" w:sz="0" w:space="0" w:color="auto"/>
      </w:divBdr>
    </w:div>
    <w:div w:id="1624531339">
      <w:bodyDiv w:val="1"/>
      <w:marLeft w:val="0"/>
      <w:marRight w:val="0"/>
      <w:marTop w:val="0"/>
      <w:marBottom w:val="0"/>
      <w:divBdr>
        <w:top w:val="none" w:sz="0" w:space="0" w:color="auto"/>
        <w:left w:val="none" w:sz="0" w:space="0" w:color="auto"/>
        <w:bottom w:val="none" w:sz="0" w:space="0" w:color="auto"/>
        <w:right w:val="none" w:sz="0" w:space="0" w:color="auto"/>
      </w:divBdr>
    </w:div>
    <w:div w:id="1625502572">
      <w:bodyDiv w:val="1"/>
      <w:marLeft w:val="0"/>
      <w:marRight w:val="0"/>
      <w:marTop w:val="0"/>
      <w:marBottom w:val="0"/>
      <w:divBdr>
        <w:top w:val="none" w:sz="0" w:space="0" w:color="auto"/>
        <w:left w:val="none" w:sz="0" w:space="0" w:color="auto"/>
        <w:bottom w:val="none" w:sz="0" w:space="0" w:color="auto"/>
        <w:right w:val="none" w:sz="0" w:space="0" w:color="auto"/>
      </w:divBdr>
    </w:div>
    <w:div w:id="1629235461">
      <w:bodyDiv w:val="1"/>
      <w:marLeft w:val="0"/>
      <w:marRight w:val="0"/>
      <w:marTop w:val="0"/>
      <w:marBottom w:val="0"/>
      <w:divBdr>
        <w:top w:val="none" w:sz="0" w:space="0" w:color="auto"/>
        <w:left w:val="none" w:sz="0" w:space="0" w:color="auto"/>
        <w:bottom w:val="none" w:sz="0" w:space="0" w:color="auto"/>
        <w:right w:val="none" w:sz="0" w:space="0" w:color="auto"/>
      </w:divBdr>
    </w:div>
    <w:div w:id="1629630943">
      <w:bodyDiv w:val="1"/>
      <w:marLeft w:val="0"/>
      <w:marRight w:val="0"/>
      <w:marTop w:val="0"/>
      <w:marBottom w:val="0"/>
      <w:divBdr>
        <w:top w:val="none" w:sz="0" w:space="0" w:color="auto"/>
        <w:left w:val="none" w:sz="0" w:space="0" w:color="auto"/>
        <w:bottom w:val="none" w:sz="0" w:space="0" w:color="auto"/>
        <w:right w:val="none" w:sz="0" w:space="0" w:color="auto"/>
      </w:divBdr>
    </w:div>
    <w:div w:id="1630236203">
      <w:bodyDiv w:val="1"/>
      <w:marLeft w:val="0"/>
      <w:marRight w:val="0"/>
      <w:marTop w:val="0"/>
      <w:marBottom w:val="0"/>
      <w:divBdr>
        <w:top w:val="none" w:sz="0" w:space="0" w:color="auto"/>
        <w:left w:val="none" w:sz="0" w:space="0" w:color="auto"/>
        <w:bottom w:val="none" w:sz="0" w:space="0" w:color="auto"/>
        <w:right w:val="none" w:sz="0" w:space="0" w:color="auto"/>
      </w:divBdr>
    </w:div>
    <w:div w:id="1631743463">
      <w:bodyDiv w:val="1"/>
      <w:marLeft w:val="0"/>
      <w:marRight w:val="0"/>
      <w:marTop w:val="0"/>
      <w:marBottom w:val="0"/>
      <w:divBdr>
        <w:top w:val="none" w:sz="0" w:space="0" w:color="auto"/>
        <w:left w:val="none" w:sz="0" w:space="0" w:color="auto"/>
        <w:bottom w:val="none" w:sz="0" w:space="0" w:color="auto"/>
        <w:right w:val="none" w:sz="0" w:space="0" w:color="auto"/>
      </w:divBdr>
    </w:div>
    <w:div w:id="1632636194">
      <w:bodyDiv w:val="1"/>
      <w:marLeft w:val="0"/>
      <w:marRight w:val="0"/>
      <w:marTop w:val="0"/>
      <w:marBottom w:val="0"/>
      <w:divBdr>
        <w:top w:val="none" w:sz="0" w:space="0" w:color="auto"/>
        <w:left w:val="none" w:sz="0" w:space="0" w:color="auto"/>
        <w:bottom w:val="none" w:sz="0" w:space="0" w:color="auto"/>
        <w:right w:val="none" w:sz="0" w:space="0" w:color="auto"/>
      </w:divBdr>
    </w:div>
    <w:div w:id="1633095286">
      <w:bodyDiv w:val="1"/>
      <w:marLeft w:val="0"/>
      <w:marRight w:val="0"/>
      <w:marTop w:val="0"/>
      <w:marBottom w:val="0"/>
      <w:divBdr>
        <w:top w:val="none" w:sz="0" w:space="0" w:color="auto"/>
        <w:left w:val="none" w:sz="0" w:space="0" w:color="auto"/>
        <w:bottom w:val="none" w:sz="0" w:space="0" w:color="auto"/>
        <w:right w:val="none" w:sz="0" w:space="0" w:color="auto"/>
      </w:divBdr>
    </w:div>
    <w:div w:id="1634212128">
      <w:bodyDiv w:val="1"/>
      <w:marLeft w:val="0"/>
      <w:marRight w:val="0"/>
      <w:marTop w:val="0"/>
      <w:marBottom w:val="0"/>
      <w:divBdr>
        <w:top w:val="none" w:sz="0" w:space="0" w:color="auto"/>
        <w:left w:val="none" w:sz="0" w:space="0" w:color="auto"/>
        <w:bottom w:val="none" w:sz="0" w:space="0" w:color="auto"/>
        <w:right w:val="none" w:sz="0" w:space="0" w:color="auto"/>
      </w:divBdr>
    </w:div>
    <w:div w:id="1639067345">
      <w:bodyDiv w:val="1"/>
      <w:marLeft w:val="0"/>
      <w:marRight w:val="0"/>
      <w:marTop w:val="0"/>
      <w:marBottom w:val="0"/>
      <w:divBdr>
        <w:top w:val="none" w:sz="0" w:space="0" w:color="auto"/>
        <w:left w:val="none" w:sz="0" w:space="0" w:color="auto"/>
        <w:bottom w:val="none" w:sz="0" w:space="0" w:color="auto"/>
        <w:right w:val="none" w:sz="0" w:space="0" w:color="auto"/>
      </w:divBdr>
    </w:div>
    <w:div w:id="1643538674">
      <w:bodyDiv w:val="1"/>
      <w:marLeft w:val="0"/>
      <w:marRight w:val="0"/>
      <w:marTop w:val="0"/>
      <w:marBottom w:val="0"/>
      <w:divBdr>
        <w:top w:val="none" w:sz="0" w:space="0" w:color="auto"/>
        <w:left w:val="none" w:sz="0" w:space="0" w:color="auto"/>
        <w:bottom w:val="none" w:sz="0" w:space="0" w:color="auto"/>
        <w:right w:val="none" w:sz="0" w:space="0" w:color="auto"/>
      </w:divBdr>
    </w:div>
    <w:div w:id="1643653189">
      <w:bodyDiv w:val="1"/>
      <w:marLeft w:val="0"/>
      <w:marRight w:val="0"/>
      <w:marTop w:val="0"/>
      <w:marBottom w:val="0"/>
      <w:divBdr>
        <w:top w:val="none" w:sz="0" w:space="0" w:color="auto"/>
        <w:left w:val="none" w:sz="0" w:space="0" w:color="auto"/>
        <w:bottom w:val="none" w:sz="0" w:space="0" w:color="auto"/>
        <w:right w:val="none" w:sz="0" w:space="0" w:color="auto"/>
      </w:divBdr>
    </w:div>
    <w:div w:id="1646156179">
      <w:bodyDiv w:val="1"/>
      <w:marLeft w:val="0"/>
      <w:marRight w:val="0"/>
      <w:marTop w:val="0"/>
      <w:marBottom w:val="0"/>
      <w:divBdr>
        <w:top w:val="none" w:sz="0" w:space="0" w:color="auto"/>
        <w:left w:val="none" w:sz="0" w:space="0" w:color="auto"/>
        <w:bottom w:val="none" w:sz="0" w:space="0" w:color="auto"/>
        <w:right w:val="none" w:sz="0" w:space="0" w:color="auto"/>
      </w:divBdr>
    </w:div>
    <w:div w:id="1658150907">
      <w:bodyDiv w:val="1"/>
      <w:marLeft w:val="0"/>
      <w:marRight w:val="0"/>
      <w:marTop w:val="0"/>
      <w:marBottom w:val="0"/>
      <w:divBdr>
        <w:top w:val="none" w:sz="0" w:space="0" w:color="auto"/>
        <w:left w:val="none" w:sz="0" w:space="0" w:color="auto"/>
        <w:bottom w:val="none" w:sz="0" w:space="0" w:color="auto"/>
        <w:right w:val="none" w:sz="0" w:space="0" w:color="auto"/>
      </w:divBdr>
    </w:div>
    <w:div w:id="1660690278">
      <w:bodyDiv w:val="1"/>
      <w:marLeft w:val="0"/>
      <w:marRight w:val="0"/>
      <w:marTop w:val="0"/>
      <w:marBottom w:val="0"/>
      <w:divBdr>
        <w:top w:val="none" w:sz="0" w:space="0" w:color="auto"/>
        <w:left w:val="none" w:sz="0" w:space="0" w:color="auto"/>
        <w:bottom w:val="none" w:sz="0" w:space="0" w:color="auto"/>
        <w:right w:val="none" w:sz="0" w:space="0" w:color="auto"/>
      </w:divBdr>
    </w:div>
    <w:div w:id="1661498025">
      <w:bodyDiv w:val="1"/>
      <w:marLeft w:val="0"/>
      <w:marRight w:val="0"/>
      <w:marTop w:val="0"/>
      <w:marBottom w:val="0"/>
      <w:divBdr>
        <w:top w:val="none" w:sz="0" w:space="0" w:color="auto"/>
        <w:left w:val="none" w:sz="0" w:space="0" w:color="auto"/>
        <w:bottom w:val="none" w:sz="0" w:space="0" w:color="auto"/>
        <w:right w:val="none" w:sz="0" w:space="0" w:color="auto"/>
      </w:divBdr>
    </w:div>
    <w:div w:id="1671177083">
      <w:bodyDiv w:val="1"/>
      <w:marLeft w:val="0"/>
      <w:marRight w:val="0"/>
      <w:marTop w:val="0"/>
      <w:marBottom w:val="0"/>
      <w:divBdr>
        <w:top w:val="none" w:sz="0" w:space="0" w:color="auto"/>
        <w:left w:val="none" w:sz="0" w:space="0" w:color="auto"/>
        <w:bottom w:val="none" w:sz="0" w:space="0" w:color="auto"/>
        <w:right w:val="none" w:sz="0" w:space="0" w:color="auto"/>
      </w:divBdr>
    </w:div>
    <w:div w:id="1671562659">
      <w:bodyDiv w:val="1"/>
      <w:marLeft w:val="0"/>
      <w:marRight w:val="0"/>
      <w:marTop w:val="0"/>
      <w:marBottom w:val="0"/>
      <w:divBdr>
        <w:top w:val="none" w:sz="0" w:space="0" w:color="auto"/>
        <w:left w:val="none" w:sz="0" w:space="0" w:color="auto"/>
        <w:bottom w:val="none" w:sz="0" w:space="0" w:color="auto"/>
        <w:right w:val="none" w:sz="0" w:space="0" w:color="auto"/>
      </w:divBdr>
    </w:div>
    <w:div w:id="1672371523">
      <w:bodyDiv w:val="1"/>
      <w:marLeft w:val="0"/>
      <w:marRight w:val="0"/>
      <w:marTop w:val="0"/>
      <w:marBottom w:val="0"/>
      <w:divBdr>
        <w:top w:val="none" w:sz="0" w:space="0" w:color="auto"/>
        <w:left w:val="none" w:sz="0" w:space="0" w:color="auto"/>
        <w:bottom w:val="none" w:sz="0" w:space="0" w:color="auto"/>
        <w:right w:val="none" w:sz="0" w:space="0" w:color="auto"/>
      </w:divBdr>
    </w:div>
    <w:div w:id="1673340565">
      <w:bodyDiv w:val="1"/>
      <w:marLeft w:val="0"/>
      <w:marRight w:val="0"/>
      <w:marTop w:val="0"/>
      <w:marBottom w:val="0"/>
      <w:divBdr>
        <w:top w:val="none" w:sz="0" w:space="0" w:color="auto"/>
        <w:left w:val="none" w:sz="0" w:space="0" w:color="auto"/>
        <w:bottom w:val="none" w:sz="0" w:space="0" w:color="auto"/>
        <w:right w:val="none" w:sz="0" w:space="0" w:color="auto"/>
      </w:divBdr>
    </w:div>
    <w:div w:id="1679037458">
      <w:bodyDiv w:val="1"/>
      <w:marLeft w:val="0"/>
      <w:marRight w:val="0"/>
      <w:marTop w:val="0"/>
      <w:marBottom w:val="0"/>
      <w:divBdr>
        <w:top w:val="none" w:sz="0" w:space="0" w:color="auto"/>
        <w:left w:val="none" w:sz="0" w:space="0" w:color="auto"/>
        <w:bottom w:val="none" w:sz="0" w:space="0" w:color="auto"/>
        <w:right w:val="none" w:sz="0" w:space="0" w:color="auto"/>
      </w:divBdr>
    </w:div>
    <w:div w:id="1679960142">
      <w:bodyDiv w:val="1"/>
      <w:marLeft w:val="0"/>
      <w:marRight w:val="0"/>
      <w:marTop w:val="0"/>
      <w:marBottom w:val="0"/>
      <w:divBdr>
        <w:top w:val="none" w:sz="0" w:space="0" w:color="auto"/>
        <w:left w:val="none" w:sz="0" w:space="0" w:color="auto"/>
        <w:bottom w:val="none" w:sz="0" w:space="0" w:color="auto"/>
        <w:right w:val="none" w:sz="0" w:space="0" w:color="auto"/>
      </w:divBdr>
    </w:div>
    <w:div w:id="1681928632">
      <w:bodyDiv w:val="1"/>
      <w:marLeft w:val="0"/>
      <w:marRight w:val="0"/>
      <w:marTop w:val="0"/>
      <w:marBottom w:val="0"/>
      <w:divBdr>
        <w:top w:val="none" w:sz="0" w:space="0" w:color="auto"/>
        <w:left w:val="none" w:sz="0" w:space="0" w:color="auto"/>
        <w:bottom w:val="none" w:sz="0" w:space="0" w:color="auto"/>
        <w:right w:val="none" w:sz="0" w:space="0" w:color="auto"/>
      </w:divBdr>
    </w:div>
    <w:div w:id="1682468404">
      <w:bodyDiv w:val="1"/>
      <w:marLeft w:val="0"/>
      <w:marRight w:val="0"/>
      <w:marTop w:val="0"/>
      <w:marBottom w:val="0"/>
      <w:divBdr>
        <w:top w:val="none" w:sz="0" w:space="0" w:color="auto"/>
        <w:left w:val="none" w:sz="0" w:space="0" w:color="auto"/>
        <w:bottom w:val="none" w:sz="0" w:space="0" w:color="auto"/>
        <w:right w:val="none" w:sz="0" w:space="0" w:color="auto"/>
      </w:divBdr>
    </w:div>
    <w:div w:id="1686860174">
      <w:bodyDiv w:val="1"/>
      <w:marLeft w:val="0"/>
      <w:marRight w:val="0"/>
      <w:marTop w:val="0"/>
      <w:marBottom w:val="0"/>
      <w:divBdr>
        <w:top w:val="none" w:sz="0" w:space="0" w:color="auto"/>
        <w:left w:val="none" w:sz="0" w:space="0" w:color="auto"/>
        <w:bottom w:val="none" w:sz="0" w:space="0" w:color="auto"/>
        <w:right w:val="none" w:sz="0" w:space="0" w:color="auto"/>
      </w:divBdr>
    </w:div>
    <w:div w:id="1694183346">
      <w:bodyDiv w:val="1"/>
      <w:marLeft w:val="0"/>
      <w:marRight w:val="0"/>
      <w:marTop w:val="0"/>
      <w:marBottom w:val="0"/>
      <w:divBdr>
        <w:top w:val="none" w:sz="0" w:space="0" w:color="auto"/>
        <w:left w:val="none" w:sz="0" w:space="0" w:color="auto"/>
        <w:bottom w:val="none" w:sz="0" w:space="0" w:color="auto"/>
        <w:right w:val="none" w:sz="0" w:space="0" w:color="auto"/>
      </w:divBdr>
    </w:div>
    <w:div w:id="1694188070">
      <w:bodyDiv w:val="1"/>
      <w:marLeft w:val="0"/>
      <w:marRight w:val="0"/>
      <w:marTop w:val="0"/>
      <w:marBottom w:val="0"/>
      <w:divBdr>
        <w:top w:val="none" w:sz="0" w:space="0" w:color="auto"/>
        <w:left w:val="none" w:sz="0" w:space="0" w:color="auto"/>
        <w:bottom w:val="none" w:sz="0" w:space="0" w:color="auto"/>
        <w:right w:val="none" w:sz="0" w:space="0" w:color="auto"/>
      </w:divBdr>
    </w:div>
    <w:div w:id="1694456190">
      <w:bodyDiv w:val="1"/>
      <w:marLeft w:val="0"/>
      <w:marRight w:val="0"/>
      <w:marTop w:val="0"/>
      <w:marBottom w:val="0"/>
      <w:divBdr>
        <w:top w:val="none" w:sz="0" w:space="0" w:color="auto"/>
        <w:left w:val="none" w:sz="0" w:space="0" w:color="auto"/>
        <w:bottom w:val="none" w:sz="0" w:space="0" w:color="auto"/>
        <w:right w:val="none" w:sz="0" w:space="0" w:color="auto"/>
      </w:divBdr>
    </w:div>
    <w:div w:id="1699235325">
      <w:bodyDiv w:val="1"/>
      <w:marLeft w:val="0"/>
      <w:marRight w:val="0"/>
      <w:marTop w:val="0"/>
      <w:marBottom w:val="0"/>
      <w:divBdr>
        <w:top w:val="none" w:sz="0" w:space="0" w:color="auto"/>
        <w:left w:val="none" w:sz="0" w:space="0" w:color="auto"/>
        <w:bottom w:val="none" w:sz="0" w:space="0" w:color="auto"/>
        <w:right w:val="none" w:sz="0" w:space="0" w:color="auto"/>
      </w:divBdr>
    </w:div>
    <w:div w:id="1701667121">
      <w:bodyDiv w:val="1"/>
      <w:marLeft w:val="0"/>
      <w:marRight w:val="0"/>
      <w:marTop w:val="0"/>
      <w:marBottom w:val="0"/>
      <w:divBdr>
        <w:top w:val="none" w:sz="0" w:space="0" w:color="auto"/>
        <w:left w:val="none" w:sz="0" w:space="0" w:color="auto"/>
        <w:bottom w:val="none" w:sz="0" w:space="0" w:color="auto"/>
        <w:right w:val="none" w:sz="0" w:space="0" w:color="auto"/>
      </w:divBdr>
    </w:div>
    <w:div w:id="1701739551">
      <w:bodyDiv w:val="1"/>
      <w:marLeft w:val="0"/>
      <w:marRight w:val="0"/>
      <w:marTop w:val="0"/>
      <w:marBottom w:val="0"/>
      <w:divBdr>
        <w:top w:val="none" w:sz="0" w:space="0" w:color="auto"/>
        <w:left w:val="none" w:sz="0" w:space="0" w:color="auto"/>
        <w:bottom w:val="none" w:sz="0" w:space="0" w:color="auto"/>
        <w:right w:val="none" w:sz="0" w:space="0" w:color="auto"/>
      </w:divBdr>
    </w:div>
    <w:div w:id="1705982492">
      <w:bodyDiv w:val="1"/>
      <w:marLeft w:val="0"/>
      <w:marRight w:val="0"/>
      <w:marTop w:val="0"/>
      <w:marBottom w:val="0"/>
      <w:divBdr>
        <w:top w:val="none" w:sz="0" w:space="0" w:color="auto"/>
        <w:left w:val="none" w:sz="0" w:space="0" w:color="auto"/>
        <w:bottom w:val="none" w:sz="0" w:space="0" w:color="auto"/>
        <w:right w:val="none" w:sz="0" w:space="0" w:color="auto"/>
      </w:divBdr>
    </w:div>
    <w:div w:id="1707026293">
      <w:bodyDiv w:val="1"/>
      <w:marLeft w:val="0"/>
      <w:marRight w:val="0"/>
      <w:marTop w:val="0"/>
      <w:marBottom w:val="0"/>
      <w:divBdr>
        <w:top w:val="none" w:sz="0" w:space="0" w:color="auto"/>
        <w:left w:val="none" w:sz="0" w:space="0" w:color="auto"/>
        <w:bottom w:val="none" w:sz="0" w:space="0" w:color="auto"/>
        <w:right w:val="none" w:sz="0" w:space="0" w:color="auto"/>
      </w:divBdr>
    </w:div>
    <w:div w:id="1707095697">
      <w:bodyDiv w:val="1"/>
      <w:marLeft w:val="0"/>
      <w:marRight w:val="0"/>
      <w:marTop w:val="0"/>
      <w:marBottom w:val="0"/>
      <w:divBdr>
        <w:top w:val="none" w:sz="0" w:space="0" w:color="auto"/>
        <w:left w:val="none" w:sz="0" w:space="0" w:color="auto"/>
        <w:bottom w:val="none" w:sz="0" w:space="0" w:color="auto"/>
        <w:right w:val="none" w:sz="0" w:space="0" w:color="auto"/>
      </w:divBdr>
    </w:div>
    <w:div w:id="1709531318">
      <w:bodyDiv w:val="1"/>
      <w:marLeft w:val="0"/>
      <w:marRight w:val="0"/>
      <w:marTop w:val="0"/>
      <w:marBottom w:val="0"/>
      <w:divBdr>
        <w:top w:val="none" w:sz="0" w:space="0" w:color="auto"/>
        <w:left w:val="none" w:sz="0" w:space="0" w:color="auto"/>
        <w:bottom w:val="none" w:sz="0" w:space="0" w:color="auto"/>
        <w:right w:val="none" w:sz="0" w:space="0" w:color="auto"/>
      </w:divBdr>
    </w:div>
    <w:div w:id="1713964093">
      <w:bodyDiv w:val="1"/>
      <w:marLeft w:val="0"/>
      <w:marRight w:val="0"/>
      <w:marTop w:val="0"/>
      <w:marBottom w:val="0"/>
      <w:divBdr>
        <w:top w:val="none" w:sz="0" w:space="0" w:color="auto"/>
        <w:left w:val="none" w:sz="0" w:space="0" w:color="auto"/>
        <w:bottom w:val="none" w:sz="0" w:space="0" w:color="auto"/>
        <w:right w:val="none" w:sz="0" w:space="0" w:color="auto"/>
      </w:divBdr>
    </w:div>
    <w:div w:id="1714108830">
      <w:bodyDiv w:val="1"/>
      <w:marLeft w:val="0"/>
      <w:marRight w:val="0"/>
      <w:marTop w:val="0"/>
      <w:marBottom w:val="0"/>
      <w:divBdr>
        <w:top w:val="none" w:sz="0" w:space="0" w:color="auto"/>
        <w:left w:val="none" w:sz="0" w:space="0" w:color="auto"/>
        <w:bottom w:val="none" w:sz="0" w:space="0" w:color="auto"/>
        <w:right w:val="none" w:sz="0" w:space="0" w:color="auto"/>
      </w:divBdr>
    </w:div>
    <w:div w:id="1717702556">
      <w:bodyDiv w:val="1"/>
      <w:marLeft w:val="0"/>
      <w:marRight w:val="0"/>
      <w:marTop w:val="0"/>
      <w:marBottom w:val="0"/>
      <w:divBdr>
        <w:top w:val="none" w:sz="0" w:space="0" w:color="auto"/>
        <w:left w:val="none" w:sz="0" w:space="0" w:color="auto"/>
        <w:bottom w:val="none" w:sz="0" w:space="0" w:color="auto"/>
        <w:right w:val="none" w:sz="0" w:space="0" w:color="auto"/>
      </w:divBdr>
    </w:div>
    <w:div w:id="1718628560">
      <w:bodyDiv w:val="1"/>
      <w:marLeft w:val="0"/>
      <w:marRight w:val="0"/>
      <w:marTop w:val="0"/>
      <w:marBottom w:val="0"/>
      <w:divBdr>
        <w:top w:val="none" w:sz="0" w:space="0" w:color="auto"/>
        <w:left w:val="none" w:sz="0" w:space="0" w:color="auto"/>
        <w:bottom w:val="none" w:sz="0" w:space="0" w:color="auto"/>
        <w:right w:val="none" w:sz="0" w:space="0" w:color="auto"/>
      </w:divBdr>
    </w:div>
    <w:div w:id="1728795418">
      <w:bodyDiv w:val="1"/>
      <w:marLeft w:val="0"/>
      <w:marRight w:val="0"/>
      <w:marTop w:val="0"/>
      <w:marBottom w:val="0"/>
      <w:divBdr>
        <w:top w:val="none" w:sz="0" w:space="0" w:color="auto"/>
        <w:left w:val="none" w:sz="0" w:space="0" w:color="auto"/>
        <w:bottom w:val="none" w:sz="0" w:space="0" w:color="auto"/>
        <w:right w:val="none" w:sz="0" w:space="0" w:color="auto"/>
      </w:divBdr>
    </w:div>
    <w:div w:id="1731421303">
      <w:bodyDiv w:val="1"/>
      <w:marLeft w:val="0"/>
      <w:marRight w:val="0"/>
      <w:marTop w:val="0"/>
      <w:marBottom w:val="0"/>
      <w:divBdr>
        <w:top w:val="none" w:sz="0" w:space="0" w:color="auto"/>
        <w:left w:val="none" w:sz="0" w:space="0" w:color="auto"/>
        <w:bottom w:val="none" w:sz="0" w:space="0" w:color="auto"/>
        <w:right w:val="none" w:sz="0" w:space="0" w:color="auto"/>
      </w:divBdr>
    </w:div>
    <w:div w:id="1734429301">
      <w:bodyDiv w:val="1"/>
      <w:marLeft w:val="0"/>
      <w:marRight w:val="0"/>
      <w:marTop w:val="0"/>
      <w:marBottom w:val="0"/>
      <w:divBdr>
        <w:top w:val="none" w:sz="0" w:space="0" w:color="auto"/>
        <w:left w:val="none" w:sz="0" w:space="0" w:color="auto"/>
        <w:bottom w:val="none" w:sz="0" w:space="0" w:color="auto"/>
        <w:right w:val="none" w:sz="0" w:space="0" w:color="auto"/>
      </w:divBdr>
    </w:div>
    <w:div w:id="1736470755">
      <w:bodyDiv w:val="1"/>
      <w:marLeft w:val="0"/>
      <w:marRight w:val="0"/>
      <w:marTop w:val="0"/>
      <w:marBottom w:val="0"/>
      <w:divBdr>
        <w:top w:val="none" w:sz="0" w:space="0" w:color="auto"/>
        <w:left w:val="none" w:sz="0" w:space="0" w:color="auto"/>
        <w:bottom w:val="none" w:sz="0" w:space="0" w:color="auto"/>
        <w:right w:val="none" w:sz="0" w:space="0" w:color="auto"/>
      </w:divBdr>
    </w:div>
    <w:div w:id="1737052608">
      <w:bodyDiv w:val="1"/>
      <w:marLeft w:val="0"/>
      <w:marRight w:val="0"/>
      <w:marTop w:val="0"/>
      <w:marBottom w:val="0"/>
      <w:divBdr>
        <w:top w:val="none" w:sz="0" w:space="0" w:color="auto"/>
        <w:left w:val="none" w:sz="0" w:space="0" w:color="auto"/>
        <w:bottom w:val="none" w:sz="0" w:space="0" w:color="auto"/>
        <w:right w:val="none" w:sz="0" w:space="0" w:color="auto"/>
      </w:divBdr>
    </w:div>
    <w:div w:id="1742873922">
      <w:bodyDiv w:val="1"/>
      <w:marLeft w:val="0"/>
      <w:marRight w:val="0"/>
      <w:marTop w:val="0"/>
      <w:marBottom w:val="0"/>
      <w:divBdr>
        <w:top w:val="none" w:sz="0" w:space="0" w:color="auto"/>
        <w:left w:val="none" w:sz="0" w:space="0" w:color="auto"/>
        <w:bottom w:val="none" w:sz="0" w:space="0" w:color="auto"/>
        <w:right w:val="none" w:sz="0" w:space="0" w:color="auto"/>
      </w:divBdr>
    </w:div>
    <w:div w:id="1748380258">
      <w:bodyDiv w:val="1"/>
      <w:marLeft w:val="0"/>
      <w:marRight w:val="0"/>
      <w:marTop w:val="0"/>
      <w:marBottom w:val="0"/>
      <w:divBdr>
        <w:top w:val="none" w:sz="0" w:space="0" w:color="auto"/>
        <w:left w:val="none" w:sz="0" w:space="0" w:color="auto"/>
        <w:bottom w:val="none" w:sz="0" w:space="0" w:color="auto"/>
        <w:right w:val="none" w:sz="0" w:space="0" w:color="auto"/>
      </w:divBdr>
    </w:div>
    <w:div w:id="1751199851">
      <w:bodyDiv w:val="1"/>
      <w:marLeft w:val="0"/>
      <w:marRight w:val="0"/>
      <w:marTop w:val="0"/>
      <w:marBottom w:val="0"/>
      <w:divBdr>
        <w:top w:val="none" w:sz="0" w:space="0" w:color="auto"/>
        <w:left w:val="none" w:sz="0" w:space="0" w:color="auto"/>
        <w:bottom w:val="none" w:sz="0" w:space="0" w:color="auto"/>
        <w:right w:val="none" w:sz="0" w:space="0" w:color="auto"/>
      </w:divBdr>
    </w:div>
    <w:div w:id="1751275367">
      <w:bodyDiv w:val="1"/>
      <w:marLeft w:val="0"/>
      <w:marRight w:val="0"/>
      <w:marTop w:val="0"/>
      <w:marBottom w:val="0"/>
      <w:divBdr>
        <w:top w:val="none" w:sz="0" w:space="0" w:color="auto"/>
        <w:left w:val="none" w:sz="0" w:space="0" w:color="auto"/>
        <w:bottom w:val="none" w:sz="0" w:space="0" w:color="auto"/>
        <w:right w:val="none" w:sz="0" w:space="0" w:color="auto"/>
      </w:divBdr>
    </w:div>
    <w:div w:id="1755585286">
      <w:bodyDiv w:val="1"/>
      <w:marLeft w:val="0"/>
      <w:marRight w:val="0"/>
      <w:marTop w:val="0"/>
      <w:marBottom w:val="0"/>
      <w:divBdr>
        <w:top w:val="none" w:sz="0" w:space="0" w:color="auto"/>
        <w:left w:val="none" w:sz="0" w:space="0" w:color="auto"/>
        <w:bottom w:val="none" w:sz="0" w:space="0" w:color="auto"/>
        <w:right w:val="none" w:sz="0" w:space="0" w:color="auto"/>
      </w:divBdr>
    </w:div>
    <w:div w:id="1759670514">
      <w:bodyDiv w:val="1"/>
      <w:marLeft w:val="0"/>
      <w:marRight w:val="0"/>
      <w:marTop w:val="0"/>
      <w:marBottom w:val="0"/>
      <w:divBdr>
        <w:top w:val="none" w:sz="0" w:space="0" w:color="auto"/>
        <w:left w:val="none" w:sz="0" w:space="0" w:color="auto"/>
        <w:bottom w:val="none" w:sz="0" w:space="0" w:color="auto"/>
        <w:right w:val="none" w:sz="0" w:space="0" w:color="auto"/>
      </w:divBdr>
    </w:div>
    <w:div w:id="1763911264">
      <w:bodyDiv w:val="1"/>
      <w:marLeft w:val="0"/>
      <w:marRight w:val="0"/>
      <w:marTop w:val="0"/>
      <w:marBottom w:val="0"/>
      <w:divBdr>
        <w:top w:val="none" w:sz="0" w:space="0" w:color="auto"/>
        <w:left w:val="none" w:sz="0" w:space="0" w:color="auto"/>
        <w:bottom w:val="none" w:sz="0" w:space="0" w:color="auto"/>
        <w:right w:val="none" w:sz="0" w:space="0" w:color="auto"/>
      </w:divBdr>
    </w:div>
    <w:div w:id="1764254905">
      <w:bodyDiv w:val="1"/>
      <w:marLeft w:val="0"/>
      <w:marRight w:val="0"/>
      <w:marTop w:val="0"/>
      <w:marBottom w:val="0"/>
      <w:divBdr>
        <w:top w:val="none" w:sz="0" w:space="0" w:color="auto"/>
        <w:left w:val="none" w:sz="0" w:space="0" w:color="auto"/>
        <w:bottom w:val="none" w:sz="0" w:space="0" w:color="auto"/>
        <w:right w:val="none" w:sz="0" w:space="0" w:color="auto"/>
      </w:divBdr>
    </w:div>
    <w:div w:id="1766533189">
      <w:bodyDiv w:val="1"/>
      <w:marLeft w:val="0"/>
      <w:marRight w:val="0"/>
      <w:marTop w:val="0"/>
      <w:marBottom w:val="0"/>
      <w:divBdr>
        <w:top w:val="none" w:sz="0" w:space="0" w:color="auto"/>
        <w:left w:val="none" w:sz="0" w:space="0" w:color="auto"/>
        <w:bottom w:val="none" w:sz="0" w:space="0" w:color="auto"/>
        <w:right w:val="none" w:sz="0" w:space="0" w:color="auto"/>
      </w:divBdr>
    </w:div>
    <w:div w:id="1766685208">
      <w:bodyDiv w:val="1"/>
      <w:marLeft w:val="0"/>
      <w:marRight w:val="0"/>
      <w:marTop w:val="0"/>
      <w:marBottom w:val="0"/>
      <w:divBdr>
        <w:top w:val="none" w:sz="0" w:space="0" w:color="auto"/>
        <w:left w:val="none" w:sz="0" w:space="0" w:color="auto"/>
        <w:bottom w:val="none" w:sz="0" w:space="0" w:color="auto"/>
        <w:right w:val="none" w:sz="0" w:space="0" w:color="auto"/>
      </w:divBdr>
    </w:div>
    <w:div w:id="1766732959">
      <w:bodyDiv w:val="1"/>
      <w:marLeft w:val="0"/>
      <w:marRight w:val="0"/>
      <w:marTop w:val="0"/>
      <w:marBottom w:val="0"/>
      <w:divBdr>
        <w:top w:val="none" w:sz="0" w:space="0" w:color="auto"/>
        <w:left w:val="none" w:sz="0" w:space="0" w:color="auto"/>
        <w:bottom w:val="none" w:sz="0" w:space="0" w:color="auto"/>
        <w:right w:val="none" w:sz="0" w:space="0" w:color="auto"/>
      </w:divBdr>
    </w:div>
    <w:div w:id="1767534036">
      <w:bodyDiv w:val="1"/>
      <w:marLeft w:val="0"/>
      <w:marRight w:val="0"/>
      <w:marTop w:val="0"/>
      <w:marBottom w:val="0"/>
      <w:divBdr>
        <w:top w:val="none" w:sz="0" w:space="0" w:color="auto"/>
        <w:left w:val="none" w:sz="0" w:space="0" w:color="auto"/>
        <w:bottom w:val="none" w:sz="0" w:space="0" w:color="auto"/>
        <w:right w:val="none" w:sz="0" w:space="0" w:color="auto"/>
      </w:divBdr>
    </w:div>
    <w:div w:id="1773016820">
      <w:bodyDiv w:val="1"/>
      <w:marLeft w:val="0"/>
      <w:marRight w:val="0"/>
      <w:marTop w:val="0"/>
      <w:marBottom w:val="0"/>
      <w:divBdr>
        <w:top w:val="none" w:sz="0" w:space="0" w:color="auto"/>
        <w:left w:val="none" w:sz="0" w:space="0" w:color="auto"/>
        <w:bottom w:val="none" w:sz="0" w:space="0" w:color="auto"/>
        <w:right w:val="none" w:sz="0" w:space="0" w:color="auto"/>
      </w:divBdr>
    </w:div>
    <w:div w:id="1775517908">
      <w:bodyDiv w:val="1"/>
      <w:marLeft w:val="0"/>
      <w:marRight w:val="0"/>
      <w:marTop w:val="0"/>
      <w:marBottom w:val="0"/>
      <w:divBdr>
        <w:top w:val="none" w:sz="0" w:space="0" w:color="auto"/>
        <w:left w:val="none" w:sz="0" w:space="0" w:color="auto"/>
        <w:bottom w:val="none" w:sz="0" w:space="0" w:color="auto"/>
        <w:right w:val="none" w:sz="0" w:space="0" w:color="auto"/>
      </w:divBdr>
    </w:div>
    <w:div w:id="1777212296">
      <w:bodyDiv w:val="1"/>
      <w:marLeft w:val="0"/>
      <w:marRight w:val="0"/>
      <w:marTop w:val="0"/>
      <w:marBottom w:val="0"/>
      <w:divBdr>
        <w:top w:val="none" w:sz="0" w:space="0" w:color="auto"/>
        <w:left w:val="none" w:sz="0" w:space="0" w:color="auto"/>
        <w:bottom w:val="none" w:sz="0" w:space="0" w:color="auto"/>
        <w:right w:val="none" w:sz="0" w:space="0" w:color="auto"/>
      </w:divBdr>
    </w:div>
    <w:div w:id="1778325883">
      <w:bodyDiv w:val="1"/>
      <w:marLeft w:val="0"/>
      <w:marRight w:val="0"/>
      <w:marTop w:val="0"/>
      <w:marBottom w:val="0"/>
      <w:divBdr>
        <w:top w:val="none" w:sz="0" w:space="0" w:color="auto"/>
        <w:left w:val="none" w:sz="0" w:space="0" w:color="auto"/>
        <w:bottom w:val="none" w:sz="0" w:space="0" w:color="auto"/>
        <w:right w:val="none" w:sz="0" w:space="0" w:color="auto"/>
      </w:divBdr>
    </w:div>
    <w:div w:id="1780753940">
      <w:bodyDiv w:val="1"/>
      <w:marLeft w:val="0"/>
      <w:marRight w:val="0"/>
      <w:marTop w:val="0"/>
      <w:marBottom w:val="0"/>
      <w:divBdr>
        <w:top w:val="none" w:sz="0" w:space="0" w:color="auto"/>
        <w:left w:val="none" w:sz="0" w:space="0" w:color="auto"/>
        <w:bottom w:val="none" w:sz="0" w:space="0" w:color="auto"/>
        <w:right w:val="none" w:sz="0" w:space="0" w:color="auto"/>
      </w:divBdr>
    </w:div>
    <w:div w:id="1782382933">
      <w:bodyDiv w:val="1"/>
      <w:marLeft w:val="0"/>
      <w:marRight w:val="0"/>
      <w:marTop w:val="0"/>
      <w:marBottom w:val="0"/>
      <w:divBdr>
        <w:top w:val="none" w:sz="0" w:space="0" w:color="auto"/>
        <w:left w:val="none" w:sz="0" w:space="0" w:color="auto"/>
        <w:bottom w:val="none" w:sz="0" w:space="0" w:color="auto"/>
        <w:right w:val="none" w:sz="0" w:space="0" w:color="auto"/>
      </w:divBdr>
    </w:div>
    <w:div w:id="1789079720">
      <w:bodyDiv w:val="1"/>
      <w:marLeft w:val="0"/>
      <w:marRight w:val="0"/>
      <w:marTop w:val="0"/>
      <w:marBottom w:val="0"/>
      <w:divBdr>
        <w:top w:val="none" w:sz="0" w:space="0" w:color="auto"/>
        <w:left w:val="none" w:sz="0" w:space="0" w:color="auto"/>
        <w:bottom w:val="none" w:sz="0" w:space="0" w:color="auto"/>
        <w:right w:val="none" w:sz="0" w:space="0" w:color="auto"/>
      </w:divBdr>
    </w:div>
    <w:div w:id="1791896636">
      <w:bodyDiv w:val="1"/>
      <w:marLeft w:val="0"/>
      <w:marRight w:val="0"/>
      <w:marTop w:val="0"/>
      <w:marBottom w:val="0"/>
      <w:divBdr>
        <w:top w:val="none" w:sz="0" w:space="0" w:color="auto"/>
        <w:left w:val="none" w:sz="0" w:space="0" w:color="auto"/>
        <w:bottom w:val="none" w:sz="0" w:space="0" w:color="auto"/>
        <w:right w:val="none" w:sz="0" w:space="0" w:color="auto"/>
      </w:divBdr>
    </w:div>
    <w:div w:id="1794056375">
      <w:bodyDiv w:val="1"/>
      <w:marLeft w:val="0"/>
      <w:marRight w:val="0"/>
      <w:marTop w:val="0"/>
      <w:marBottom w:val="0"/>
      <w:divBdr>
        <w:top w:val="none" w:sz="0" w:space="0" w:color="auto"/>
        <w:left w:val="none" w:sz="0" w:space="0" w:color="auto"/>
        <w:bottom w:val="none" w:sz="0" w:space="0" w:color="auto"/>
        <w:right w:val="none" w:sz="0" w:space="0" w:color="auto"/>
      </w:divBdr>
    </w:div>
    <w:div w:id="1797259782">
      <w:bodyDiv w:val="1"/>
      <w:marLeft w:val="0"/>
      <w:marRight w:val="0"/>
      <w:marTop w:val="0"/>
      <w:marBottom w:val="0"/>
      <w:divBdr>
        <w:top w:val="none" w:sz="0" w:space="0" w:color="auto"/>
        <w:left w:val="none" w:sz="0" w:space="0" w:color="auto"/>
        <w:bottom w:val="none" w:sz="0" w:space="0" w:color="auto"/>
        <w:right w:val="none" w:sz="0" w:space="0" w:color="auto"/>
      </w:divBdr>
    </w:div>
    <w:div w:id="1798525090">
      <w:bodyDiv w:val="1"/>
      <w:marLeft w:val="0"/>
      <w:marRight w:val="0"/>
      <w:marTop w:val="0"/>
      <w:marBottom w:val="0"/>
      <w:divBdr>
        <w:top w:val="none" w:sz="0" w:space="0" w:color="auto"/>
        <w:left w:val="none" w:sz="0" w:space="0" w:color="auto"/>
        <w:bottom w:val="none" w:sz="0" w:space="0" w:color="auto"/>
        <w:right w:val="none" w:sz="0" w:space="0" w:color="auto"/>
      </w:divBdr>
    </w:div>
    <w:div w:id="1799032860">
      <w:bodyDiv w:val="1"/>
      <w:marLeft w:val="0"/>
      <w:marRight w:val="0"/>
      <w:marTop w:val="0"/>
      <w:marBottom w:val="0"/>
      <w:divBdr>
        <w:top w:val="none" w:sz="0" w:space="0" w:color="auto"/>
        <w:left w:val="none" w:sz="0" w:space="0" w:color="auto"/>
        <w:bottom w:val="none" w:sz="0" w:space="0" w:color="auto"/>
        <w:right w:val="none" w:sz="0" w:space="0" w:color="auto"/>
      </w:divBdr>
    </w:div>
    <w:div w:id="1806578841">
      <w:bodyDiv w:val="1"/>
      <w:marLeft w:val="0"/>
      <w:marRight w:val="0"/>
      <w:marTop w:val="0"/>
      <w:marBottom w:val="0"/>
      <w:divBdr>
        <w:top w:val="none" w:sz="0" w:space="0" w:color="auto"/>
        <w:left w:val="none" w:sz="0" w:space="0" w:color="auto"/>
        <w:bottom w:val="none" w:sz="0" w:space="0" w:color="auto"/>
        <w:right w:val="none" w:sz="0" w:space="0" w:color="auto"/>
      </w:divBdr>
    </w:div>
    <w:div w:id="1806774967">
      <w:bodyDiv w:val="1"/>
      <w:marLeft w:val="0"/>
      <w:marRight w:val="0"/>
      <w:marTop w:val="0"/>
      <w:marBottom w:val="0"/>
      <w:divBdr>
        <w:top w:val="none" w:sz="0" w:space="0" w:color="auto"/>
        <w:left w:val="none" w:sz="0" w:space="0" w:color="auto"/>
        <w:bottom w:val="none" w:sz="0" w:space="0" w:color="auto"/>
        <w:right w:val="none" w:sz="0" w:space="0" w:color="auto"/>
      </w:divBdr>
    </w:div>
    <w:div w:id="1807120877">
      <w:bodyDiv w:val="1"/>
      <w:marLeft w:val="0"/>
      <w:marRight w:val="0"/>
      <w:marTop w:val="0"/>
      <w:marBottom w:val="0"/>
      <w:divBdr>
        <w:top w:val="none" w:sz="0" w:space="0" w:color="auto"/>
        <w:left w:val="none" w:sz="0" w:space="0" w:color="auto"/>
        <w:bottom w:val="none" w:sz="0" w:space="0" w:color="auto"/>
        <w:right w:val="none" w:sz="0" w:space="0" w:color="auto"/>
      </w:divBdr>
    </w:div>
    <w:div w:id="1808694376">
      <w:bodyDiv w:val="1"/>
      <w:marLeft w:val="0"/>
      <w:marRight w:val="0"/>
      <w:marTop w:val="0"/>
      <w:marBottom w:val="0"/>
      <w:divBdr>
        <w:top w:val="none" w:sz="0" w:space="0" w:color="auto"/>
        <w:left w:val="none" w:sz="0" w:space="0" w:color="auto"/>
        <w:bottom w:val="none" w:sz="0" w:space="0" w:color="auto"/>
        <w:right w:val="none" w:sz="0" w:space="0" w:color="auto"/>
      </w:divBdr>
    </w:div>
    <w:div w:id="1810127742">
      <w:bodyDiv w:val="1"/>
      <w:marLeft w:val="0"/>
      <w:marRight w:val="0"/>
      <w:marTop w:val="0"/>
      <w:marBottom w:val="0"/>
      <w:divBdr>
        <w:top w:val="none" w:sz="0" w:space="0" w:color="auto"/>
        <w:left w:val="none" w:sz="0" w:space="0" w:color="auto"/>
        <w:bottom w:val="none" w:sz="0" w:space="0" w:color="auto"/>
        <w:right w:val="none" w:sz="0" w:space="0" w:color="auto"/>
      </w:divBdr>
    </w:div>
    <w:div w:id="1812752357">
      <w:bodyDiv w:val="1"/>
      <w:marLeft w:val="0"/>
      <w:marRight w:val="0"/>
      <w:marTop w:val="0"/>
      <w:marBottom w:val="0"/>
      <w:divBdr>
        <w:top w:val="none" w:sz="0" w:space="0" w:color="auto"/>
        <w:left w:val="none" w:sz="0" w:space="0" w:color="auto"/>
        <w:bottom w:val="none" w:sz="0" w:space="0" w:color="auto"/>
        <w:right w:val="none" w:sz="0" w:space="0" w:color="auto"/>
      </w:divBdr>
    </w:div>
    <w:div w:id="1813280969">
      <w:bodyDiv w:val="1"/>
      <w:marLeft w:val="0"/>
      <w:marRight w:val="0"/>
      <w:marTop w:val="0"/>
      <w:marBottom w:val="0"/>
      <w:divBdr>
        <w:top w:val="none" w:sz="0" w:space="0" w:color="auto"/>
        <w:left w:val="none" w:sz="0" w:space="0" w:color="auto"/>
        <w:bottom w:val="none" w:sz="0" w:space="0" w:color="auto"/>
        <w:right w:val="none" w:sz="0" w:space="0" w:color="auto"/>
      </w:divBdr>
    </w:div>
    <w:div w:id="1814173733">
      <w:bodyDiv w:val="1"/>
      <w:marLeft w:val="0"/>
      <w:marRight w:val="0"/>
      <w:marTop w:val="0"/>
      <w:marBottom w:val="0"/>
      <w:divBdr>
        <w:top w:val="none" w:sz="0" w:space="0" w:color="auto"/>
        <w:left w:val="none" w:sz="0" w:space="0" w:color="auto"/>
        <w:bottom w:val="none" w:sz="0" w:space="0" w:color="auto"/>
        <w:right w:val="none" w:sz="0" w:space="0" w:color="auto"/>
      </w:divBdr>
    </w:div>
    <w:div w:id="1814718112">
      <w:bodyDiv w:val="1"/>
      <w:marLeft w:val="0"/>
      <w:marRight w:val="0"/>
      <w:marTop w:val="0"/>
      <w:marBottom w:val="0"/>
      <w:divBdr>
        <w:top w:val="none" w:sz="0" w:space="0" w:color="auto"/>
        <w:left w:val="none" w:sz="0" w:space="0" w:color="auto"/>
        <w:bottom w:val="none" w:sz="0" w:space="0" w:color="auto"/>
        <w:right w:val="none" w:sz="0" w:space="0" w:color="auto"/>
      </w:divBdr>
    </w:div>
    <w:div w:id="1820003390">
      <w:bodyDiv w:val="1"/>
      <w:marLeft w:val="0"/>
      <w:marRight w:val="0"/>
      <w:marTop w:val="0"/>
      <w:marBottom w:val="0"/>
      <w:divBdr>
        <w:top w:val="none" w:sz="0" w:space="0" w:color="auto"/>
        <w:left w:val="none" w:sz="0" w:space="0" w:color="auto"/>
        <w:bottom w:val="none" w:sz="0" w:space="0" w:color="auto"/>
        <w:right w:val="none" w:sz="0" w:space="0" w:color="auto"/>
      </w:divBdr>
    </w:div>
    <w:div w:id="1827282869">
      <w:bodyDiv w:val="1"/>
      <w:marLeft w:val="0"/>
      <w:marRight w:val="0"/>
      <w:marTop w:val="0"/>
      <w:marBottom w:val="0"/>
      <w:divBdr>
        <w:top w:val="none" w:sz="0" w:space="0" w:color="auto"/>
        <w:left w:val="none" w:sz="0" w:space="0" w:color="auto"/>
        <w:bottom w:val="none" w:sz="0" w:space="0" w:color="auto"/>
        <w:right w:val="none" w:sz="0" w:space="0" w:color="auto"/>
      </w:divBdr>
    </w:div>
    <w:div w:id="1831629355">
      <w:bodyDiv w:val="1"/>
      <w:marLeft w:val="0"/>
      <w:marRight w:val="0"/>
      <w:marTop w:val="0"/>
      <w:marBottom w:val="0"/>
      <w:divBdr>
        <w:top w:val="none" w:sz="0" w:space="0" w:color="auto"/>
        <w:left w:val="none" w:sz="0" w:space="0" w:color="auto"/>
        <w:bottom w:val="none" w:sz="0" w:space="0" w:color="auto"/>
        <w:right w:val="none" w:sz="0" w:space="0" w:color="auto"/>
      </w:divBdr>
    </w:div>
    <w:div w:id="1837258561">
      <w:bodyDiv w:val="1"/>
      <w:marLeft w:val="0"/>
      <w:marRight w:val="0"/>
      <w:marTop w:val="0"/>
      <w:marBottom w:val="0"/>
      <w:divBdr>
        <w:top w:val="none" w:sz="0" w:space="0" w:color="auto"/>
        <w:left w:val="none" w:sz="0" w:space="0" w:color="auto"/>
        <w:bottom w:val="none" w:sz="0" w:space="0" w:color="auto"/>
        <w:right w:val="none" w:sz="0" w:space="0" w:color="auto"/>
      </w:divBdr>
    </w:div>
    <w:div w:id="1844928194">
      <w:bodyDiv w:val="1"/>
      <w:marLeft w:val="0"/>
      <w:marRight w:val="0"/>
      <w:marTop w:val="0"/>
      <w:marBottom w:val="0"/>
      <w:divBdr>
        <w:top w:val="none" w:sz="0" w:space="0" w:color="auto"/>
        <w:left w:val="none" w:sz="0" w:space="0" w:color="auto"/>
        <w:bottom w:val="none" w:sz="0" w:space="0" w:color="auto"/>
        <w:right w:val="none" w:sz="0" w:space="0" w:color="auto"/>
      </w:divBdr>
    </w:div>
    <w:div w:id="1855682248">
      <w:bodyDiv w:val="1"/>
      <w:marLeft w:val="0"/>
      <w:marRight w:val="0"/>
      <w:marTop w:val="0"/>
      <w:marBottom w:val="0"/>
      <w:divBdr>
        <w:top w:val="none" w:sz="0" w:space="0" w:color="auto"/>
        <w:left w:val="none" w:sz="0" w:space="0" w:color="auto"/>
        <w:bottom w:val="none" w:sz="0" w:space="0" w:color="auto"/>
        <w:right w:val="none" w:sz="0" w:space="0" w:color="auto"/>
      </w:divBdr>
    </w:div>
    <w:div w:id="1856994986">
      <w:bodyDiv w:val="1"/>
      <w:marLeft w:val="0"/>
      <w:marRight w:val="0"/>
      <w:marTop w:val="0"/>
      <w:marBottom w:val="0"/>
      <w:divBdr>
        <w:top w:val="none" w:sz="0" w:space="0" w:color="auto"/>
        <w:left w:val="none" w:sz="0" w:space="0" w:color="auto"/>
        <w:bottom w:val="none" w:sz="0" w:space="0" w:color="auto"/>
        <w:right w:val="none" w:sz="0" w:space="0" w:color="auto"/>
      </w:divBdr>
    </w:div>
    <w:div w:id="1860578039">
      <w:bodyDiv w:val="1"/>
      <w:marLeft w:val="0"/>
      <w:marRight w:val="0"/>
      <w:marTop w:val="0"/>
      <w:marBottom w:val="0"/>
      <w:divBdr>
        <w:top w:val="none" w:sz="0" w:space="0" w:color="auto"/>
        <w:left w:val="none" w:sz="0" w:space="0" w:color="auto"/>
        <w:bottom w:val="none" w:sz="0" w:space="0" w:color="auto"/>
        <w:right w:val="none" w:sz="0" w:space="0" w:color="auto"/>
      </w:divBdr>
    </w:div>
    <w:div w:id="1860775067">
      <w:bodyDiv w:val="1"/>
      <w:marLeft w:val="0"/>
      <w:marRight w:val="0"/>
      <w:marTop w:val="0"/>
      <w:marBottom w:val="0"/>
      <w:divBdr>
        <w:top w:val="none" w:sz="0" w:space="0" w:color="auto"/>
        <w:left w:val="none" w:sz="0" w:space="0" w:color="auto"/>
        <w:bottom w:val="none" w:sz="0" w:space="0" w:color="auto"/>
        <w:right w:val="none" w:sz="0" w:space="0" w:color="auto"/>
      </w:divBdr>
    </w:div>
    <w:div w:id="1861581311">
      <w:bodyDiv w:val="1"/>
      <w:marLeft w:val="0"/>
      <w:marRight w:val="0"/>
      <w:marTop w:val="0"/>
      <w:marBottom w:val="0"/>
      <w:divBdr>
        <w:top w:val="none" w:sz="0" w:space="0" w:color="auto"/>
        <w:left w:val="none" w:sz="0" w:space="0" w:color="auto"/>
        <w:bottom w:val="none" w:sz="0" w:space="0" w:color="auto"/>
        <w:right w:val="none" w:sz="0" w:space="0" w:color="auto"/>
      </w:divBdr>
    </w:div>
    <w:div w:id="1865090655">
      <w:bodyDiv w:val="1"/>
      <w:marLeft w:val="0"/>
      <w:marRight w:val="0"/>
      <w:marTop w:val="0"/>
      <w:marBottom w:val="0"/>
      <w:divBdr>
        <w:top w:val="none" w:sz="0" w:space="0" w:color="auto"/>
        <w:left w:val="none" w:sz="0" w:space="0" w:color="auto"/>
        <w:bottom w:val="none" w:sz="0" w:space="0" w:color="auto"/>
        <w:right w:val="none" w:sz="0" w:space="0" w:color="auto"/>
      </w:divBdr>
    </w:div>
    <w:div w:id="1869642070">
      <w:bodyDiv w:val="1"/>
      <w:marLeft w:val="0"/>
      <w:marRight w:val="0"/>
      <w:marTop w:val="0"/>
      <w:marBottom w:val="0"/>
      <w:divBdr>
        <w:top w:val="none" w:sz="0" w:space="0" w:color="auto"/>
        <w:left w:val="none" w:sz="0" w:space="0" w:color="auto"/>
        <w:bottom w:val="none" w:sz="0" w:space="0" w:color="auto"/>
        <w:right w:val="none" w:sz="0" w:space="0" w:color="auto"/>
      </w:divBdr>
    </w:div>
    <w:div w:id="1869680401">
      <w:bodyDiv w:val="1"/>
      <w:marLeft w:val="0"/>
      <w:marRight w:val="0"/>
      <w:marTop w:val="0"/>
      <w:marBottom w:val="0"/>
      <w:divBdr>
        <w:top w:val="none" w:sz="0" w:space="0" w:color="auto"/>
        <w:left w:val="none" w:sz="0" w:space="0" w:color="auto"/>
        <w:bottom w:val="none" w:sz="0" w:space="0" w:color="auto"/>
        <w:right w:val="none" w:sz="0" w:space="0" w:color="auto"/>
      </w:divBdr>
    </w:div>
    <w:div w:id="1874072875">
      <w:bodyDiv w:val="1"/>
      <w:marLeft w:val="0"/>
      <w:marRight w:val="0"/>
      <w:marTop w:val="0"/>
      <w:marBottom w:val="0"/>
      <w:divBdr>
        <w:top w:val="none" w:sz="0" w:space="0" w:color="auto"/>
        <w:left w:val="none" w:sz="0" w:space="0" w:color="auto"/>
        <w:bottom w:val="none" w:sz="0" w:space="0" w:color="auto"/>
        <w:right w:val="none" w:sz="0" w:space="0" w:color="auto"/>
      </w:divBdr>
    </w:div>
    <w:div w:id="1876885969">
      <w:bodyDiv w:val="1"/>
      <w:marLeft w:val="0"/>
      <w:marRight w:val="0"/>
      <w:marTop w:val="0"/>
      <w:marBottom w:val="0"/>
      <w:divBdr>
        <w:top w:val="none" w:sz="0" w:space="0" w:color="auto"/>
        <w:left w:val="none" w:sz="0" w:space="0" w:color="auto"/>
        <w:bottom w:val="none" w:sz="0" w:space="0" w:color="auto"/>
        <w:right w:val="none" w:sz="0" w:space="0" w:color="auto"/>
      </w:divBdr>
    </w:div>
    <w:div w:id="1879125641">
      <w:bodyDiv w:val="1"/>
      <w:marLeft w:val="0"/>
      <w:marRight w:val="0"/>
      <w:marTop w:val="0"/>
      <w:marBottom w:val="0"/>
      <w:divBdr>
        <w:top w:val="none" w:sz="0" w:space="0" w:color="auto"/>
        <w:left w:val="none" w:sz="0" w:space="0" w:color="auto"/>
        <w:bottom w:val="none" w:sz="0" w:space="0" w:color="auto"/>
        <w:right w:val="none" w:sz="0" w:space="0" w:color="auto"/>
      </w:divBdr>
    </w:div>
    <w:div w:id="1881474015">
      <w:bodyDiv w:val="1"/>
      <w:marLeft w:val="0"/>
      <w:marRight w:val="0"/>
      <w:marTop w:val="0"/>
      <w:marBottom w:val="0"/>
      <w:divBdr>
        <w:top w:val="none" w:sz="0" w:space="0" w:color="auto"/>
        <w:left w:val="none" w:sz="0" w:space="0" w:color="auto"/>
        <w:bottom w:val="none" w:sz="0" w:space="0" w:color="auto"/>
        <w:right w:val="none" w:sz="0" w:space="0" w:color="auto"/>
      </w:divBdr>
    </w:div>
    <w:div w:id="1881700694">
      <w:bodyDiv w:val="1"/>
      <w:marLeft w:val="0"/>
      <w:marRight w:val="0"/>
      <w:marTop w:val="0"/>
      <w:marBottom w:val="0"/>
      <w:divBdr>
        <w:top w:val="none" w:sz="0" w:space="0" w:color="auto"/>
        <w:left w:val="none" w:sz="0" w:space="0" w:color="auto"/>
        <w:bottom w:val="none" w:sz="0" w:space="0" w:color="auto"/>
        <w:right w:val="none" w:sz="0" w:space="0" w:color="auto"/>
      </w:divBdr>
    </w:div>
    <w:div w:id="1888108572">
      <w:bodyDiv w:val="1"/>
      <w:marLeft w:val="0"/>
      <w:marRight w:val="0"/>
      <w:marTop w:val="0"/>
      <w:marBottom w:val="0"/>
      <w:divBdr>
        <w:top w:val="none" w:sz="0" w:space="0" w:color="auto"/>
        <w:left w:val="none" w:sz="0" w:space="0" w:color="auto"/>
        <w:bottom w:val="none" w:sz="0" w:space="0" w:color="auto"/>
        <w:right w:val="none" w:sz="0" w:space="0" w:color="auto"/>
      </w:divBdr>
    </w:div>
    <w:div w:id="1888176848">
      <w:bodyDiv w:val="1"/>
      <w:marLeft w:val="0"/>
      <w:marRight w:val="0"/>
      <w:marTop w:val="0"/>
      <w:marBottom w:val="0"/>
      <w:divBdr>
        <w:top w:val="none" w:sz="0" w:space="0" w:color="auto"/>
        <w:left w:val="none" w:sz="0" w:space="0" w:color="auto"/>
        <w:bottom w:val="none" w:sz="0" w:space="0" w:color="auto"/>
        <w:right w:val="none" w:sz="0" w:space="0" w:color="auto"/>
      </w:divBdr>
    </w:div>
    <w:div w:id="1893300937">
      <w:bodyDiv w:val="1"/>
      <w:marLeft w:val="0"/>
      <w:marRight w:val="0"/>
      <w:marTop w:val="0"/>
      <w:marBottom w:val="0"/>
      <w:divBdr>
        <w:top w:val="none" w:sz="0" w:space="0" w:color="auto"/>
        <w:left w:val="none" w:sz="0" w:space="0" w:color="auto"/>
        <w:bottom w:val="none" w:sz="0" w:space="0" w:color="auto"/>
        <w:right w:val="none" w:sz="0" w:space="0" w:color="auto"/>
      </w:divBdr>
    </w:div>
    <w:div w:id="1901669423">
      <w:bodyDiv w:val="1"/>
      <w:marLeft w:val="0"/>
      <w:marRight w:val="0"/>
      <w:marTop w:val="0"/>
      <w:marBottom w:val="0"/>
      <w:divBdr>
        <w:top w:val="none" w:sz="0" w:space="0" w:color="auto"/>
        <w:left w:val="none" w:sz="0" w:space="0" w:color="auto"/>
        <w:bottom w:val="none" w:sz="0" w:space="0" w:color="auto"/>
        <w:right w:val="none" w:sz="0" w:space="0" w:color="auto"/>
      </w:divBdr>
    </w:div>
    <w:div w:id="1924341016">
      <w:bodyDiv w:val="1"/>
      <w:marLeft w:val="0"/>
      <w:marRight w:val="0"/>
      <w:marTop w:val="0"/>
      <w:marBottom w:val="0"/>
      <w:divBdr>
        <w:top w:val="none" w:sz="0" w:space="0" w:color="auto"/>
        <w:left w:val="none" w:sz="0" w:space="0" w:color="auto"/>
        <w:bottom w:val="none" w:sz="0" w:space="0" w:color="auto"/>
        <w:right w:val="none" w:sz="0" w:space="0" w:color="auto"/>
      </w:divBdr>
    </w:div>
    <w:div w:id="1924871490">
      <w:bodyDiv w:val="1"/>
      <w:marLeft w:val="0"/>
      <w:marRight w:val="0"/>
      <w:marTop w:val="0"/>
      <w:marBottom w:val="0"/>
      <w:divBdr>
        <w:top w:val="none" w:sz="0" w:space="0" w:color="auto"/>
        <w:left w:val="none" w:sz="0" w:space="0" w:color="auto"/>
        <w:bottom w:val="none" w:sz="0" w:space="0" w:color="auto"/>
        <w:right w:val="none" w:sz="0" w:space="0" w:color="auto"/>
      </w:divBdr>
    </w:div>
    <w:div w:id="1926719502">
      <w:bodyDiv w:val="1"/>
      <w:marLeft w:val="0"/>
      <w:marRight w:val="0"/>
      <w:marTop w:val="0"/>
      <w:marBottom w:val="0"/>
      <w:divBdr>
        <w:top w:val="none" w:sz="0" w:space="0" w:color="auto"/>
        <w:left w:val="none" w:sz="0" w:space="0" w:color="auto"/>
        <w:bottom w:val="none" w:sz="0" w:space="0" w:color="auto"/>
        <w:right w:val="none" w:sz="0" w:space="0" w:color="auto"/>
      </w:divBdr>
    </w:div>
    <w:div w:id="1927154059">
      <w:bodyDiv w:val="1"/>
      <w:marLeft w:val="0"/>
      <w:marRight w:val="0"/>
      <w:marTop w:val="0"/>
      <w:marBottom w:val="0"/>
      <w:divBdr>
        <w:top w:val="none" w:sz="0" w:space="0" w:color="auto"/>
        <w:left w:val="none" w:sz="0" w:space="0" w:color="auto"/>
        <w:bottom w:val="none" w:sz="0" w:space="0" w:color="auto"/>
        <w:right w:val="none" w:sz="0" w:space="0" w:color="auto"/>
      </w:divBdr>
    </w:div>
    <w:div w:id="1927760383">
      <w:bodyDiv w:val="1"/>
      <w:marLeft w:val="0"/>
      <w:marRight w:val="0"/>
      <w:marTop w:val="0"/>
      <w:marBottom w:val="0"/>
      <w:divBdr>
        <w:top w:val="none" w:sz="0" w:space="0" w:color="auto"/>
        <w:left w:val="none" w:sz="0" w:space="0" w:color="auto"/>
        <w:bottom w:val="none" w:sz="0" w:space="0" w:color="auto"/>
        <w:right w:val="none" w:sz="0" w:space="0" w:color="auto"/>
      </w:divBdr>
    </w:div>
    <w:div w:id="1928685276">
      <w:bodyDiv w:val="1"/>
      <w:marLeft w:val="0"/>
      <w:marRight w:val="0"/>
      <w:marTop w:val="0"/>
      <w:marBottom w:val="0"/>
      <w:divBdr>
        <w:top w:val="none" w:sz="0" w:space="0" w:color="auto"/>
        <w:left w:val="none" w:sz="0" w:space="0" w:color="auto"/>
        <w:bottom w:val="none" w:sz="0" w:space="0" w:color="auto"/>
        <w:right w:val="none" w:sz="0" w:space="0" w:color="auto"/>
      </w:divBdr>
    </w:div>
    <w:div w:id="1928882781">
      <w:bodyDiv w:val="1"/>
      <w:marLeft w:val="0"/>
      <w:marRight w:val="0"/>
      <w:marTop w:val="0"/>
      <w:marBottom w:val="0"/>
      <w:divBdr>
        <w:top w:val="none" w:sz="0" w:space="0" w:color="auto"/>
        <w:left w:val="none" w:sz="0" w:space="0" w:color="auto"/>
        <w:bottom w:val="none" w:sz="0" w:space="0" w:color="auto"/>
        <w:right w:val="none" w:sz="0" w:space="0" w:color="auto"/>
      </w:divBdr>
    </w:div>
    <w:div w:id="1932154500">
      <w:bodyDiv w:val="1"/>
      <w:marLeft w:val="0"/>
      <w:marRight w:val="0"/>
      <w:marTop w:val="0"/>
      <w:marBottom w:val="0"/>
      <w:divBdr>
        <w:top w:val="none" w:sz="0" w:space="0" w:color="auto"/>
        <w:left w:val="none" w:sz="0" w:space="0" w:color="auto"/>
        <w:bottom w:val="none" w:sz="0" w:space="0" w:color="auto"/>
        <w:right w:val="none" w:sz="0" w:space="0" w:color="auto"/>
      </w:divBdr>
    </w:div>
    <w:div w:id="1936161065">
      <w:bodyDiv w:val="1"/>
      <w:marLeft w:val="0"/>
      <w:marRight w:val="0"/>
      <w:marTop w:val="0"/>
      <w:marBottom w:val="0"/>
      <w:divBdr>
        <w:top w:val="none" w:sz="0" w:space="0" w:color="auto"/>
        <w:left w:val="none" w:sz="0" w:space="0" w:color="auto"/>
        <w:bottom w:val="none" w:sz="0" w:space="0" w:color="auto"/>
        <w:right w:val="none" w:sz="0" w:space="0" w:color="auto"/>
      </w:divBdr>
    </w:div>
    <w:div w:id="1943145869">
      <w:bodyDiv w:val="1"/>
      <w:marLeft w:val="0"/>
      <w:marRight w:val="0"/>
      <w:marTop w:val="0"/>
      <w:marBottom w:val="0"/>
      <w:divBdr>
        <w:top w:val="none" w:sz="0" w:space="0" w:color="auto"/>
        <w:left w:val="none" w:sz="0" w:space="0" w:color="auto"/>
        <w:bottom w:val="none" w:sz="0" w:space="0" w:color="auto"/>
        <w:right w:val="none" w:sz="0" w:space="0" w:color="auto"/>
      </w:divBdr>
    </w:div>
    <w:div w:id="1948463034">
      <w:bodyDiv w:val="1"/>
      <w:marLeft w:val="0"/>
      <w:marRight w:val="0"/>
      <w:marTop w:val="0"/>
      <w:marBottom w:val="0"/>
      <w:divBdr>
        <w:top w:val="none" w:sz="0" w:space="0" w:color="auto"/>
        <w:left w:val="none" w:sz="0" w:space="0" w:color="auto"/>
        <w:bottom w:val="none" w:sz="0" w:space="0" w:color="auto"/>
        <w:right w:val="none" w:sz="0" w:space="0" w:color="auto"/>
      </w:divBdr>
    </w:div>
    <w:div w:id="1950892218">
      <w:bodyDiv w:val="1"/>
      <w:marLeft w:val="0"/>
      <w:marRight w:val="0"/>
      <w:marTop w:val="0"/>
      <w:marBottom w:val="0"/>
      <w:divBdr>
        <w:top w:val="none" w:sz="0" w:space="0" w:color="auto"/>
        <w:left w:val="none" w:sz="0" w:space="0" w:color="auto"/>
        <w:bottom w:val="none" w:sz="0" w:space="0" w:color="auto"/>
        <w:right w:val="none" w:sz="0" w:space="0" w:color="auto"/>
      </w:divBdr>
    </w:div>
    <w:div w:id="1952857097">
      <w:bodyDiv w:val="1"/>
      <w:marLeft w:val="0"/>
      <w:marRight w:val="0"/>
      <w:marTop w:val="0"/>
      <w:marBottom w:val="0"/>
      <w:divBdr>
        <w:top w:val="none" w:sz="0" w:space="0" w:color="auto"/>
        <w:left w:val="none" w:sz="0" w:space="0" w:color="auto"/>
        <w:bottom w:val="none" w:sz="0" w:space="0" w:color="auto"/>
        <w:right w:val="none" w:sz="0" w:space="0" w:color="auto"/>
      </w:divBdr>
    </w:div>
    <w:div w:id="1953128224">
      <w:bodyDiv w:val="1"/>
      <w:marLeft w:val="0"/>
      <w:marRight w:val="0"/>
      <w:marTop w:val="0"/>
      <w:marBottom w:val="0"/>
      <w:divBdr>
        <w:top w:val="none" w:sz="0" w:space="0" w:color="auto"/>
        <w:left w:val="none" w:sz="0" w:space="0" w:color="auto"/>
        <w:bottom w:val="none" w:sz="0" w:space="0" w:color="auto"/>
        <w:right w:val="none" w:sz="0" w:space="0" w:color="auto"/>
      </w:divBdr>
    </w:div>
    <w:div w:id="1962034755">
      <w:bodyDiv w:val="1"/>
      <w:marLeft w:val="0"/>
      <w:marRight w:val="0"/>
      <w:marTop w:val="0"/>
      <w:marBottom w:val="0"/>
      <w:divBdr>
        <w:top w:val="none" w:sz="0" w:space="0" w:color="auto"/>
        <w:left w:val="none" w:sz="0" w:space="0" w:color="auto"/>
        <w:bottom w:val="none" w:sz="0" w:space="0" w:color="auto"/>
        <w:right w:val="none" w:sz="0" w:space="0" w:color="auto"/>
      </w:divBdr>
    </w:div>
    <w:div w:id="1964073421">
      <w:bodyDiv w:val="1"/>
      <w:marLeft w:val="0"/>
      <w:marRight w:val="0"/>
      <w:marTop w:val="0"/>
      <w:marBottom w:val="0"/>
      <w:divBdr>
        <w:top w:val="none" w:sz="0" w:space="0" w:color="auto"/>
        <w:left w:val="none" w:sz="0" w:space="0" w:color="auto"/>
        <w:bottom w:val="none" w:sz="0" w:space="0" w:color="auto"/>
        <w:right w:val="none" w:sz="0" w:space="0" w:color="auto"/>
      </w:divBdr>
    </w:div>
    <w:div w:id="1965426891">
      <w:bodyDiv w:val="1"/>
      <w:marLeft w:val="0"/>
      <w:marRight w:val="0"/>
      <w:marTop w:val="0"/>
      <w:marBottom w:val="0"/>
      <w:divBdr>
        <w:top w:val="none" w:sz="0" w:space="0" w:color="auto"/>
        <w:left w:val="none" w:sz="0" w:space="0" w:color="auto"/>
        <w:bottom w:val="none" w:sz="0" w:space="0" w:color="auto"/>
        <w:right w:val="none" w:sz="0" w:space="0" w:color="auto"/>
      </w:divBdr>
    </w:div>
    <w:div w:id="1968198083">
      <w:bodyDiv w:val="1"/>
      <w:marLeft w:val="0"/>
      <w:marRight w:val="0"/>
      <w:marTop w:val="0"/>
      <w:marBottom w:val="0"/>
      <w:divBdr>
        <w:top w:val="none" w:sz="0" w:space="0" w:color="auto"/>
        <w:left w:val="none" w:sz="0" w:space="0" w:color="auto"/>
        <w:bottom w:val="none" w:sz="0" w:space="0" w:color="auto"/>
        <w:right w:val="none" w:sz="0" w:space="0" w:color="auto"/>
      </w:divBdr>
    </w:div>
    <w:div w:id="1970744962">
      <w:bodyDiv w:val="1"/>
      <w:marLeft w:val="0"/>
      <w:marRight w:val="0"/>
      <w:marTop w:val="0"/>
      <w:marBottom w:val="0"/>
      <w:divBdr>
        <w:top w:val="none" w:sz="0" w:space="0" w:color="auto"/>
        <w:left w:val="none" w:sz="0" w:space="0" w:color="auto"/>
        <w:bottom w:val="none" w:sz="0" w:space="0" w:color="auto"/>
        <w:right w:val="none" w:sz="0" w:space="0" w:color="auto"/>
      </w:divBdr>
    </w:div>
    <w:div w:id="1971932826">
      <w:bodyDiv w:val="1"/>
      <w:marLeft w:val="0"/>
      <w:marRight w:val="0"/>
      <w:marTop w:val="0"/>
      <w:marBottom w:val="0"/>
      <w:divBdr>
        <w:top w:val="none" w:sz="0" w:space="0" w:color="auto"/>
        <w:left w:val="none" w:sz="0" w:space="0" w:color="auto"/>
        <w:bottom w:val="none" w:sz="0" w:space="0" w:color="auto"/>
        <w:right w:val="none" w:sz="0" w:space="0" w:color="auto"/>
      </w:divBdr>
    </w:div>
    <w:div w:id="1972049542">
      <w:bodyDiv w:val="1"/>
      <w:marLeft w:val="0"/>
      <w:marRight w:val="0"/>
      <w:marTop w:val="0"/>
      <w:marBottom w:val="0"/>
      <w:divBdr>
        <w:top w:val="none" w:sz="0" w:space="0" w:color="auto"/>
        <w:left w:val="none" w:sz="0" w:space="0" w:color="auto"/>
        <w:bottom w:val="none" w:sz="0" w:space="0" w:color="auto"/>
        <w:right w:val="none" w:sz="0" w:space="0" w:color="auto"/>
      </w:divBdr>
    </w:div>
    <w:div w:id="1976255291">
      <w:bodyDiv w:val="1"/>
      <w:marLeft w:val="0"/>
      <w:marRight w:val="0"/>
      <w:marTop w:val="0"/>
      <w:marBottom w:val="0"/>
      <w:divBdr>
        <w:top w:val="none" w:sz="0" w:space="0" w:color="auto"/>
        <w:left w:val="none" w:sz="0" w:space="0" w:color="auto"/>
        <w:bottom w:val="none" w:sz="0" w:space="0" w:color="auto"/>
        <w:right w:val="none" w:sz="0" w:space="0" w:color="auto"/>
      </w:divBdr>
    </w:div>
    <w:div w:id="1981225815">
      <w:bodyDiv w:val="1"/>
      <w:marLeft w:val="0"/>
      <w:marRight w:val="0"/>
      <w:marTop w:val="0"/>
      <w:marBottom w:val="0"/>
      <w:divBdr>
        <w:top w:val="none" w:sz="0" w:space="0" w:color="auto"/>
        <w:left w:val="none" w:sz="0" w:space="0" w:color="auto"/>
        <w:bottom w:val="none" w:sz="0" w:space="0" w:color="auto"/>
        <w:right w:val="none" w:sz="0" w:space="0" w:color="auto"/>
      </w:divBdr>
    </w:div>
    <w:div w:id="1985697309">
      <w:bodyDiv w:val="1"/>
      <w:marLeft w:val="0"/>
      <w:marRight w:val="0"/>
      <w:marTop w:val="0"/>
      <w:marBottom w:val="0"/>
      <w:divBdr>
        <w:top w:val="none" w:sz="0" w:space="0" w:color="auto"/>
        <w:left w:val="none" w:sz="0" w:space="0" w:color="auto"/>
        <w:bottom w:val="none" w:sz="0" w:space="0" w:color="auto"/>
        <w:right w:val="none" w:sz="0" w:space="0" w:color="auto"/>
      </w:divBdr>
    </w:div>
    <w:div w:id="1985743641">
      <w:bodyDiv w:val="1"/>
      <w:marLeft w:val="0"/>
      <w:marRight w:val="0"/>
      <w:marTop w:val="0"/>
      <w:marBottom w:val="0"/>
      <w:divBdr>
        <w:top w:val="none" w:sz="0" w:space="0" w:color="auto"/>
        <w:left w:val="none" w:sz="0" w:space="0" w:color="auto"/>
        <w:bottom w:val="none" w:sz="0" w:space="0" w:color="auto"/>
        <w:right w:val="none" w:sz="0" w:space="0" w:color="auto"/>
      </w:divBdr>
    </w:div>
    <w:div w:id="1989086191">
      <w:bodyDiv w:val="1"/>
      <w:marLeft w:val="0"/>
      <w:marRight w:val="0"/>
      <w:marTop w:val="0"/>
      <w:marBottom w:val="0"/>
      <w:divBdr>
        <w:top w:val="none" w:sz="0" w:space="0" w:color="auto"/>
        <w:left w:val="none" w:sz="0" w:space="0" w:color="auto"/>
        <w:bottom w:val="none" w:sz="0" w:space="0" w:color="auto"/>
        <w:right w:val="none" w:sz="0" w:space="0" w:color="auto"/>
      </w:divBdr>
    </w:div>
    <w:div w:id="1990556444">
      <w:bodyDiv w:val="1"/>
      <w:marLeft w:val="0"/>
      <w:marRight w:val="0"/>
      <w:marTop w:val="0"/>
      <w:marBottom w:val="0"/>
      <w:divBdr>
        <w:top w:val="none" w:sz="0" w:space="0" w:color="auto"/>
        <w:left w:val="none" w:sz="0" w:space="0" w:color="auto"/>
        <w:bottom w:val="none" w:sz="0" w:space="0" w:color="auto"/>
        <w:right w:val="none" w:sz="0" w:space="0" w:color="auto"/>
      </w:divBdr>
    </w:div>
    <w:div w:id="1991907490">
      <w:bodyDiv w:val="1"/>
      <w:marLeft w:val="0"/>
      <w:marRight w:val="0"/>
      <w:marTop w:val="0"/>
      <w:marBottom w:val="0"/>
      <w:divBdr>
        <w:top w:val="none" w:sz="0" w:space="0" w:color="auto"/>
        <w:left w:val="none" w:sz="0" w:space="0" w:color="auto"/>
        <w:bottom w:val="none" w:sz="0" w:space="0" w:color="auto"/>
        <w:right w:val="none" w:sz="0" w:space="0" w:color="auto"/>
      </w:divBdr>
    </w:div>
    <w:div w:id="1992979817">
      <w:bodyDiv w:val="1"/>
      <w:marLeft w:val="0"/>
      <w:marRight w:val="0"/>
      <w:marTop w:val="0"/>
      <w:marBottom w:val="0"/>
      <w:divBdr>
        <w:top w:val="none" w:sz="0" w:space="0" w:color="auto"/>
        <w:left w:val="none" w:sz="0" w:space="0" w:color="auto"/>
        <w:bottom w:val="none" w:sz="0" w:space="0" w:color="auto"/>
        <w:right w:val="none" w:sz="0" w:space="0" w:color="auto"/>
      </w:divBdr>
    </w:div>
    <w:div w:id="1996059361">
      <w:bodyDiv w:val="1"/>
      <w:marLeft w:val="0"/>
      <w:marRight w:val="0"/>
      <w:marTop w:val="0"/>
      <w:marBottom w:val="0"/>
      <w:divBdr>
        <w:top w:val="none" w:sz="0" w:space="0" w:color="auto"/>
        <w:left w:val="none" w:sz="0" w:space="0" w:color="auto"/>
        <w:bottom w:val="none" w:sz="0" w:space="0" w:color="auto"/>
        <w:right w:val="none" w:sz="0" w:space="0" w:color="auto"/>
      </w:divBdr>
    </w:div>
    <w:div w:id="1996301819">
      <w:bodyDiv w:val="1"/>
      <w:marLeft w:val="0"/>
      <w:marRight w:val="0"/>
      <w:marTop w:val="0"/>
      <w:marBottom w:val="0"/>
      <w:divBdr>
        <w:top w:val="none" w:sz="0" w:space="0" w:color="auto"/>
        <w:left w:val="none" w:sz="0" w:space="0" w:color="auto"/>
        <w:bottom w:val="none" w:sz="0" w:space="0" w:color="auto"/>
        <w:right w:val="none" w:sz="0" w:space="0" w:color="auto"/>
      </w:divBdr>
    </w:div>
    <w:div w:id="1997417596">
      <w:bodyDiv w:val="1"/>
      <w:marLeft w:val="0"/>
      <w:marRight w:val="0"/>
      <w:marTop w:val="0"/>
      <w:marBottom w:val="0"/>
      <w:divBdr>
        <w:top w:val="none" w:sz="0" w:space="0" w:color="auto"/>
        <w:left w:val="none" w:sz="0" w:space="0" w:color="auto"/>
        <w:bottom w:val="none" w:sz="0" w:space="0" w:color="auto"/>
        <w:right w:val="none" w:sz="0" w:space="0" w:color="auto"/>
      </w:divBdr>
    </w:div>
    <w:div w:id="1997799454">
      <w:bodyDiv w:val="1"/>
      <w:marLeft w:val="0"/>
      <w:marRight w:val="0"/>
      <w:marTop w:val="0"/>
      <w:marBottom w:val="0"/>
      <w:divBdr>
        <w:top w:val="none" w:sz="0" w:space="0" w:color="auto"/>
        <w:left w:val="none" w:sz="0" w:space="0" w:color="auto"/>
        <w:bottom w:val="none" w:sz="0" w:space="0" w:color="auto"/>
        <w:right w:val="none" w:sz="0" w:space="0" w:color="auto"/>
      </w:divBdr>
    </w:div>
    <w:div w:id="2002081719">
      <w:bodyDiv w:val="1"/>
      <w:marLeft w:val="0"/>
      <w:marRight w:val="0"/>
      <w:marTop w:val="0"/>
      <w:marBottom w:val="0"/>
      <w:divBdr>
        <w:top w:val="none" w:sz="0" w:space="0" w:color="auto"/>
        <w:left w:val="none" w:sz="0" w:space="0" w:color="auto"/>
        <w:bottom w:val="none" w:sz="0" w:space="0" w:color="auto"/>
        <w:right w:val="none" w:sz="0" w:space="0" w:color="auto"/>
      </w:divBdr>
    </w:div>
    <w:div w:id="2003652780">
      <w:bodyDiv w:val="1"/>
      <w:marLeft w:val="0"/>
      <w:marRight w:val="0"/>
      <w:marTop w:val="0"/>
      <w:marBottom w:val="0"/>
      <w:divBdr>
        <w:top w:val="none" w:sz="0" w:space="0" w:color="auto"/>
        <w:left w:val="none" w:sz="0" w:space="0" w:color="auto"/>
        <w:bottom w:val="none" w:sz="0" w:space="0" w:color="auto"/>
        <w:right w:val="none" w:sz="0" w:space="0" w:color="auto"/>
      </w:divBdr>
    </w:div>
    <w:div w:id="2004502927">
      <w:bodyDiv w:val="1"/>
      <w:marLeft w:val="0"/>
      <w:marRight w:val="0"/>
      <w:marTop w:val="0"/>
      <w:marBottom w:val="0"/>
      <w:divBdr>
        <w:top w:val="none" w:sz="0" w:space="0" w:color="auto"/>
        <w:left w:val="none" w:sz="0" w:space="0" w:color="auto"/>
        <w:bottom w:val="none" w:sz="0" w:space="0" w:color="auto"/>
        <w:right w:val="none" w:sz="0" w:space="0" w:color="auto"/>
      </w:divBdr>
    </w:div>
    <w:div w:id="2004821123">
      <w:bodyDiv w:val="1"/>
      <w:marLeft w:val="0"/>
      <w:marRight w:val="0"/>
      <w:marTop w:val="0"/>
      <w:marBottom w:val="0"/>
      <w:divBdr>
        <w:top w:val="none" w:sz="0" w:space="0" w:color="auto"/>
        <w:left w:val="none" w:sz="0" w:space="0" w:color="auto"/>
        <w:bottom w:val="none" w:sz="0" w:space="0" w:color="auto"/>
        <w:right w:val="none" w:sz="0" w:space="0" w:color="auto"/>
      </w:divBdr>
    </w:div>
    <w:div w:id="2006930014">
      <w:bodyDiv w:val="1"/>
      <w:marLeft w:val="0"/>
      <w:marRight w:val="0"/>
      <w:marTop w:val="0"/>
      <w:marBottom w:val="0"/>
      <w:divBdr>
        <w:top w:val="none" w:sz="0" w:space="0" w:color="auto"/>
        <w:left w:val="none" w:sz="0" w:space="0" w:color="auto"/>
        <w:bottom w:val="none" w:sz="0" w:space="0" w:color="auto"/>
        <w:right w:val="none" w:sz="0" w:space="0" w:color="auto"/>
      </w:divBdr>
    </w:div>
    <w:div w:id="2008827026">
      <w:bodyDiv w:val="1"/>
      <w:marLeft w:val="0"/>
      <w:marRight w:val="0"/>
      <w:marTop w:val="0"/>
      <w:marBottom w:val="0"/>
      <w:divBdr>
        <w:top w:val="none" w:sz="0" w:space="0" w:color="auto"/>
        <w:left w:val="none" w:sz="0" w:space="0" w:color="auto"/>
        <w:bottom w:val="none" w:sz="0" w:space="0" w:color="auto"/>
        <w:right w:val="none" w:sz="0" w:space="0" w:color="auto"/>
      </w:divBdr>
    </w:div>
    <w:div w:id="2009601590">
      <w:bodyDiv w:val="1"/>
      <w:marLeft w:val="0"/>
      <w:marRight w:val="0"/>
      <w:marTop w:val="0"/>
      <w:marBottom w:val="0"/>
      <w:divBdr>
        <w:top w:val="none" w:sz="0" w:space="0" w:color="auto"/>
        <w:left w:val="none" w:sz="0" w:space="0" w:color="auto"/>
        <w:bottom w:val="none" w:sz="0" w:space="0" w:color="auto"/>
        <w:right w:val="none" w:sz="0" w:space="0" w:color="auto"/>
      </w:divBdr>
    </w:div>
    <w:div w:id="2010787343">
      <w:bodyDiv w:val="1"/>
      <w:marLeft w:val="0"/>
      <w:marRight w:val="0"/>
      <w:marTop w:val="0"/>
      <w:marBottom w:val="0"/>
      <w:divBdr>
        <w:top w:val="none" w:sz="0" w:space="0" w:color="auto"/>
        <w:left w:val="none" w:sz="0" w:space="0" w:color="auto"/>
        <w:bottom w:val="none" w:sz="0" w:space="0" w:color="auto"/>
        <w:right w:val="none" w:sz="0" w:space="0" w:color="auto"/>
      </w:divBdr>
    </w:div>
    <w:div w:id="2011331699">
      <w:bodyDiv w:val="1"/>
      <w:marLeft w:val="0"/>
      <w:marRight w:val="0"/>
      <w:marTop w:val="0"/>
      <w:marBottom w:val="0"/>
      <w:divBdr>
        <w:top w:val="none" w:sz="0" w:space="0" w:color="auto"/>
        <w:left w:val="none" w:sz="0" w:space="0" w:color="auto"/>
        <w:bottom w:val="none" w:sz="0" w:space="0" w:color="auto"/>
        <w:right w:val="none" w:sz="0" w:space="0" w:color="auto"/>
      </w:divBdr>
    </w:div>
    <w:div w:id="2016299366">
      <w:bodyDiv w:val="1"/>
      <w:marLeft w:val="0"/>
      <w:marRight w:val="0"/>
      <w:marTop w:val="0"/>
      <w:marBottom w:val="0"/>
      <w:divBdr>
        <w:top w:val="none" w:sz="0" w:space="0" w:color="auto"/>
        <w:left w:val="none" w:sz="0" w:space="0" w:color="auto"/>
        <w:bottom w:val="none" w:sz="0" w:space="0" w:color="auto"/>
        <w:right w:val="none" w:sz="0" w:space="0" w:color="auto"/>
      </w:divBdr>
    </w:div>
    <w:div w:id="2017077451">
      <w:bodyDiv w:val="1"/>
      <w:marLeft w:val="0"/>
      <w:marRight w:val="0"/>
      <w:marTop w:val="0"/>
      <w:marBottom w:val="0"/>
      <w:divBdr>
        <w:top w:val="none" w:sz="0" w:space="0" w:color="auto"/>
        <w:left w:val="none" w:sz="0" w:space="0" w:color="auto"/>
        <w:bottom w:val="none" w:sz="0" w:space="0" w:color="auto"/>
        <w:right w:val="none" w:sz="0" w:space="0" w:color="auto"/>
      </w:divBdr>
    </w:div>
    <w:div w:id="2018381484">
      <w:bodyDiv w:val="1"/>
      <w:marLeft w:val="0"/>
      <w:marRight w:val="0"/>
      <w:marTop w:val="0"/>
      <w:marBottom w:val="0"/>
      <w:divBdr>
        <w:top w:val="none" w:sz="0" w:space="0" w:color="auto"/>
        <w:left w:val="none" w:sz="0" w:space="0" w:color="auto"/>
        <w:bottom w:val="none" w:sz="0" w:space="0" w:color="auto"/>
        <w:right w:val="none" w:sz="0" w:space="0" w:color="auto"/>
      </w:divBdr>
    </w:div>
    <w:div w:id="2022196976">
      <w:bodyDiv w:val="1"/>
      <w:marLeft w:val="0"/>
      <w:marRight w:val="0"/>
      <w:marTop w:val="0"/>
      <w:marBottom w:val="0"/>
      <w:divBdr>
        <w:top w:val="none" w:sz="0" w:space="0" w:color="auto"/>
        <w:left w:val="none" w:sz="0" w:space="0" w:color="auto"/>
        <w:bottom w:val="none" w:sz="0" w:space="0" w:color="auto"/>
        <w:right w:val="none" w:sz="0" w:space="0" w:color="auto"/>
      </w:divBdr>
    </w:div>
    <w:div w:id="2023432364">
      <w:bodyDiv w:val="1"/>
      <w:marLeft w:val="0"/>
      <w:marRight w:val="0"/>
      <w:marTop w:val="0"/>
      <w:marBottom w:val="0"/>
      <w:divBdr>
        <w:top w:val="none" w:sz="0" w:space="0" w:color="auto"/>
        <w:left w:val="none" w:sz="0" w:space="0" w:color="auto"/>
        <w:bottom w:val="none" w:sz="0" w:space="0" w:color="auto"/>
        <w:right w:val="none" w:sz="0" w:space="0" w:color="auto"/>
      </w:divBdr>
    </w:div>
    <w:div w:id="2028865774">
      <w:bodyDiv w:val="1"/>
      <w:marLeft w:val="0"/>
      <w:marRight w:val="0"/>
      <w:marTop w:val="0"/>
      <w:marBottom w:val="0"/>
      <w:divBdr>
        <w:top w:val="none" w:sz="0" w:space="0" w:color="auto"/>
        <w:left w:val="none" w:sz="0" w:space="0" w:color="auto"/>
        <w:bottom w:val="none" w:sz="0" w:space="0" w:color="auto"/>
        <w:right w:val="none" w:sz="0" w:space="0" w:color="auto"/>
      </w:divBdr>
    </w:div>
    <w:div w:id="2033024280">
      <w:bodyDiv w:val="1"/>
      <w:marLeft w:val="0"/>
      <w:marRight w:val="0"/>
      <w:marTop w:val="0"/>
      <w:marBottom w:val="0"/>
      <w:divBdr>
        <w:top w:val="none" w:sz="0" w:space="0" w:color="auto"/>
        <w:left w:val="none" w:sz="0" w:space="0" w:color="auto"/>
        <w:bottom w:val="none" w:sz="0" w:space="0" w:color="auto"/>
        <w:right w:val="none" w:sz="0" w:space="0" w:color="auto"/>
      </w:divBdr>
    </w:div>
    <w:div w:id="2046364576">
      <w:bodyDiv w:val="1"/>
      <w:marLeft w:val="0"/>
      <w:marRight w:val="0"/>
      <w:marTop w:val="0"/>
      <w:marBottom w:val="0"/>
      <w:divBdr>
        <w:top w:val="none" w:sz="0" w:space="0" w:color="auto"/>
        <w:left w:val="none" w:sz="0" w:space="0" w:color="auto"/>
        <w:bottom w:val="none" w:sz="0" w:space="0" w:color="auto"/>
        <w:right w:val="none" w:sz="0" w:space="0" w:color="auto"/>
      </w:divBdr>
    </w:div>
    <w:div w:id="2047873425">
      <w:bodyDiv w:val="1"/>
      <w:marLeft w:val="0"/>
      <w:marRight w:val="0"/>
      <w:marTop w:val="0"/>
      <w:marBottom w:val="0"/>
      <w:divBdr>
        <w:top w:val="none" w:sz="0" w:space="0" w:color="auto"/>
        <w:left w:val="none" w:sz="0" w:space="0" w:color="auto"/>
        <w:bottom w:val="none" w:sz="0" w:space="0" w:color="auto"/>
        <w:right w:val="none" w:sz="0" w:space="0" w:color="auto"/>
      </w:divBdr>
    </w:div>
    <w:div w:id="2054308060">
      <w:bodyDiv w:val="1"/>
      <w:marLeft w:val="0"/>
      <w:marRight w:val="0"/>
      <w:marTop w:val="0"/>
      <w:marBottom w:val="0"/>
      <w:divBdr>
        <w:top w:val="none" w:sz="0" w:space="0" w:color="auto"/>
        <w:left w:val="none" w:sz="0" w:space="0" w:color="auto"/>
        <w:bottom w:val="none" w:sz="0" w:space="0" w:color="auto"/>
        <w:right w:val="none" w:sz="0" w:space="0" w:color="auto"/>
      </w:divBdr>
    </w:div>
    <w:div w:id="2056077610">
      <w:bodyDiv w:val="1"/>
      <w:marLeft w:val="0"/>
      <w:marRight w:val="0"/>
      <w:marTop w:val="0"/>
      <w:marBottom w:val="0"/>
      <w:divBdr>
        <w:top w:val="none" w:sz="0" w:space="0" w:color="auto"/>
        <w:left w:val="none" w:sz="0" w:space="0" w:color="auto"/>
        <w:bottom w:val="none" w:sz="0" w:space="0" w:color="auto"/>
        <w:right w:val="none" w:sz="0" w:space="0" w:color="auto"/>
      </w:divBdr>
    </w:div>
    <w:div w:id="2066101052">
      <w:bodyDiv w:val="1"/>
      <w:marLeft w:val="0"/>
      <w:marRight w:val="0"/>
      <w:marTop w:val="0"/>
      <w:marBottom w:val="0"/>
      <w:divBdr>
        <w:top w:val="none" w:sz="0" w:space="0" w:color="auto"/>
        <w:left w:val="none" w:sz="0" w:space="0" w:color="auto"/>
        <w:bottom w:val="none" w:sz="0" w:space="0" w:color="auto"/>
        <w:right w:val="none" w:sz="0" w:space="0" w:color="auto"/>
      </w:divBdr>
    </w:div>
    <w:div w:id="2069986450">
      <w:bodyDiv w:val="1"/>
      <w:marLeft w:val="0"/>
      <w:marRight w:val="0"/>
      <w:marTop w:val="0"/>
      <w:marBottom w:val="0"/>
      <w:divBdr>
        <w:top w:val="none" w:sz="0" w:space="0" w:color="auto"/>
        <w:left w:val="none" w:sz="0" w:space="0" w:color="auto"/>
        <w:bottom w:val="none" w:sz="0" w:space="0" w:color="auto"/>
        <w:right w:val="none" w:sz="0" w:space="0" w:color="auto"/>
      </w:divBdr>
    </w:div>
    <w:div w:id="2070685712">
      <w:bodyDiv w:val="1"/>
      <w:marLeft w:val="0"/>
      <w:marRight w:val="0"/>
      <w:marTop w:val="0"/>
      <w:marBottom w:val="0"/>
      <w:divBdr>
        <w:top w:val="none" w:sz="0" w:space="0" w:color="auto"/>
        <w:left w:val="none" w:sz="0" w:space="0" w:color="auto"/>
        <w:bottom w:val="none" w:sz="0" w:space="0" w:color="auto"/>
        <w:right w:val="none" w:sz="0" w:space="0" w:color="auto"/>
      </w:divBdr>
    </w:div>
    <w:div w:id="2075663683">
      <w:bodyDiv w:val="1"/>
      <w:marLeft w:val="0"/>
      <w:marRight w:val="0"/>
      <w:marTop w:val="0"/>
      <w:marBottom w:val="0"/>
      <w:divBdr>
        <w:top w:val="none" w:sz="0" w:space="0" w:color="auto"/>
        <w:left w:val="none" w:sz="0" w:space="0" w:color="auto"/>
        <w:bottom w:val="none" w:sz="0" w:space="0" w:color="auto"/>
        <w:right w:val="none" w:sz="0" w:space="0" w:color="auto"/>
      </w:divBdr>
    </w:div>
    <w:div w:id="2075932499">
      <w:bodyDiv w:val="1"/>
      <w:marLeft w:val="0"/>
      <w:marRight w:val="0"/>
      <w:marTop w:val="0"/>
      <w:marBottom w:val="0"/>
      <w:divBdr>
        <w:top w:val="none" w:sz="0" w:space="0" w:color="auto"/>
        <w:left w:val="none" w:sz="0" w:space="0" w:color="auto"/>
        <w:bottom w:val="none" w:sz="0" w:space="0" w:color="auto"/>
        <w:right w:val="none" w:sz="0" w:space="0" w:color="auto"/>
      </w:divBdr>
    </w:div>
    <w:div w:id="2079744116">
      <w:bodyDiv w:val="1"/>
      <w:marLeft w:val="0"/>
      <w:marRight w:val="0"/>
      <w:marTop w:val="0"/>
      <w:marBottom w:val="0"/>
      <w:divBdr>
        <w:top w:val="none" w:sz="0" w:space="0" w:color="auto"/>
        <w:left w:val="none" w:sz="0" w:space="0" w:color="auto"/>
        <w:bottom w:val="none" w:sz="0" w:space="0" w:color="auto"/>
        <w:right w:val="none" w:sz="0" w:space="0" w:color="auto"/>
      </w:divBdr>
    </w:div>
    <w:div w:id="2081052034">
      <w:bodyDiv w:val="1"/>
      <w:marLeft w:val="0"/>
      <w:marRight w:val="0"/>
      <w:marTop w:val="0"/>
      <w:marBottom w:val="0"/>
      <w:divBdr>
        <w:top w:val="none" w:sz="0" w:space="0" w:color="auto"/>
        <w:left w:val="none" w:sz="0" w:space="0" w:color="auto"/>
        <w:bottom w:val="none" w:sz="0" w:space="0" w:color="auto"/>
        <w:right w:val="none" w:sz="0" w:space="0" w:color="auto"/>
      </w:divBdr>
    </w:div>
    <w:div w:id="2084796429">
      <w:bodyDiv w:val="1"/>
      <w:marLeft w:val="0"/>
      <w:marRight w:val="0"/>
      <w:marTop w:val="0"/>
      <w:marBottom w:val="0"/>
      <w:divBdr>
        <w:top w:val="none" w:sz="0" w:space="0" w:color="auto"/>
        <w:left w:val="none" w:sz="0" w:space="0" w:color="auto"/>
        <w:bottom w:val="none" w:sz="0" w:space="0" w:color="auto"/>
        <w:right w:val="none" w:sz="0" w:space="0" w:color="auto"/>
      </w:divBdr>
    </w:div>
    <w:div w:id="2086217819">
      <w:bodyDiv w:val="1"/>
      <w:marLeft w:val="0"/>
      <w:marRight w:val="0"/>
      <w:marTop w:val="0"/>
      <w:marBottom w:val="0"/>
      <w:divBdr>
        <w:top w:val="none" w:sz="0" w:space="0" w:color="auto"/>
        <w:left w:val="none" w:sz="0" w:space="0" w:color="auto"/>
        <w:bottom w:val="none" w:sz="0" w:space="0" w:color="auto"/>
        <w:right w:val="none" w:sz="0" w:space="0" w:color="auto"/>
      </w:divBdr>
    </w:div>
    <w:div w:id="2093047419">
      <w:bodyDiv w:val="1"/>
      <w:marLeft w:val="0"/>
      <w:marRight w:val="0"/>
      <w:marTop w:val="0"/>
      <w:marBottom w:val="0"/>
      <w:divBdr>
        <w:top w:val="none" w:sz="0" w:space="0" w:color="auto"/>
        <w:left w:val="none" w:sz="0" w:space="0" w:color="auto"/>
        <w:bottom w:val="none" w:sz="0" w:space="0" w:color="auto"/>
        <w:right w:val="none" w:sz="0" w:space="0" w:color="auto"/>
      </w:divBdr>
    </w:div>
    <w:div w:id="2100366045">
      <w:bodyDiv w:val="1"/>
      <w:marLeft w:val="0"/>
      <w:marRight w:val="0"/>
      <w:marTop w:val="0"/>
      <w:marBottom w:val="0"/>
      <w:divBdr>
        <w:top w:val="none" w:sz="0" w:space="0" w:color="auto"/>
        <w:left w:val="none" w:sz="0" w:space="0" w:color="auto"/>
        <w:bottom w:val="none" w:sz="0" w:space="0" w:color="auto"/>
        <w:right w:val="none" w:sz="0" w:space="0" w:color="auto"/>
      </w:divBdr>
    </w:div>
    <w:div w:id="2102137758">
      <w:bodyDiv w:val="1"/>
      <w:marLeft w:val="0"/>
      <w:marRight w:val="0"/>
      <w:marTop w:val="0"/>
      <w:marBottom w:val="0"/>
      <w:divBdr>
        <w:top w:val="none" w:sz="0" w:space="0" w:color="auto"/>
        <w:left w:val="none" w:sz="0" w:space="0" w:color="auto"/>
        <w:bottom w:val="none" w:sz="0" w:space="0" w:color="auto"/>
        <w:right w:val="none" w:sz="0" w:space="0" w:color="auto"/>
      </w:divBdr>
    </w:div>
    <w:div w:id="2107918088">
      <w:bodyDiv w:val="1"/>
      <w:marLeft w:val="0"/>
      <w:marRight w:val="0"/>
      <w:marTop w:val="0"/>
      <w:marBottom w:val="0"/>
      <w:divBdr>
        <w:top w:val="none" w:sz="0" w:space="0" w:color="auto"/>
        <w:left w:val="none" w:sz="0" w:space="0" w:color="auto"/>
        <w:bottom w:val="none" w:sz="0" w:space="0" w:color="auto"/>
        <w:right w:val="none" w:sz="0" w:space="0" w:color="auto"/>
      </w:divBdr>
    </w:div>
    <w:div w:id="2116946557">
      <w:bodyDiv w:val="1"/>
      <w:marLeft w:val="0"/>
      <w:marRight w:val="0"/>
      <w:marTop w:val="0"/>
      <w:marBottom w:val="0"/>
      <w:divBdr>
        <w:top w:val="none" w:sz="0" w:space="0" w:color="auto"/>
        <w:left w:val="none" w:sz="0" w:space="0" w:color="auto"/>
        <w:bottom w:val="none" w:sz="0" w:space="0" w:color="auto"/>
        <w:right w:val="none" w:sz="0" w:space="0" w:color="auto"/>
      </w:divBdr>
    </w:div>
    <w:div w:id="2122411761">
      <w:bodyDiv w:val="1"/>
      <w:marLeft w:val="0"/>
      <w:marRight w:val="0"/>
      <w:marTop w:val="0"/>
      <w:marBottom w:val="0"/>
      <w:divBdr>
        <w:top w:val="none" w:sz="0" w:space="0" w:color="auto"/>
        <w:left w:val="none" w:sz="0" w:space="0" w:color="auto"/>
        <w:bottom w:val="none" w:sz="0" w:space="0" w:color="auto"/>
        <w:right w:val="none" w:sz="0" w:space="0" w:color="auto"/>
      </w:divBdr>
    </w:div>
    <w:div w:id="2127500195">
      <w:bodyDiv w:val="1"/>
      <w:marLeft w:val="0"/>
      <w:marRight w:val="0"/>
      <w:marTop w:val="0"/>
      <w:marBottom w:val="0"/>
      <w:divBdr>
        <w:top w:val="none" w:sz="0" w:space="0" w:color="auto"/>
        <w:left w:val="none" w:sz="0" w:space="0" w:color="auto"/>
        <w:bottom w:val="none" w:sz="0" w:space="0" w:color="auto"/>
        <w:right w:val="none" w:sz="0" w:space="0" w:color="auto"/>
      </w:divBdr>
    </w:div>
    <w:div w:id="2127773313">
      <w:bodyDiv w:val="1"/>
      <w:marLeft w:val="0"/>
      <w:marRight w:val="0"/>
      <w:marTop w:val="0"/>
      <w:marBottom w:val="0"/>
      <w:divBdr>
        <w:top w:val="none" w:sz="0" w:space="0" w:color="auto"/>
        <w:left w:val="none" w:sz="0" w:space="0" w:color="auto"/>
        <w:bottom w:val="none" w:sz="0" w:space="0" w:color="auto"/>
        <w:right w:val="none" w:sz="0" w:space="0" w:color="auto"/>
      </w:divBdr>
    </w:div>
    <w:div w:id="2128232346">
      <w:bodyDiv w:val="1"/>
      <w:marLeft w:val="0"/>
      <w:marRight w:val="0"/>
      <w:marTop w:val="0"/>
      <w:marBottom w:val="0"/>
      <w:divBdr>
        <w:top w:val="none" w:sz="0" w:space="0" w:color="auto"/>
        <w:left w:val="none" w:sz="0" w:space="0" w:color="auto"/>
        <w:bottom w:val="none" w:sz="0" w:space="0" w:color="auto"/>
        <w:right w:val="none" w:sz="0" w:space="0" w:color="auto"/>
      </w:divBdr>
    </w:div>
    <w:div w:id="2128624328">
      <w:bodyDiv w:val="1"/>
      <w:marLeft w:val="0"/>
      <w:marRight w:val="0"/>
      <w:marTop w:val="0"/>
      <w:marBottom w:val="0"/>
      <w:divBdr>
        <w:top w:val="none" w:sz="0" w:space="0" w:color="auto"/>
        <w:left w:val="none" w:sz="0" w:space="0" w:color="auto"/>
        <w:bottom w:val="none" w:sz="0" w:space="0" w:color="auto"/>
        <w:right w:val="none" w:sz="0" w:space="0" w:color="auto"/>
      </w:divBdr>
    </w:div>
    <w:div w:id="2131047701">
      <w:bodyDiv w:val="1"/>
      <w:marLeft w:val="0"/>
      <w:marRight w:val="0"/>
      <w:marTop w:val="0"/>
      <w:marBottom w:val="0"/>
      <w:divBdr>
        <w:top w:val="none" w:sz="0" w:space="0" w:color="auto"/>
        <w:left w:val="none" w:sz="0" w:space="0" w:color="auto"/>
        <w:bottom w:val="none" w:sz="0" w:space="0" w:color="auto"/>
        <w:right w:val="none" w:sz="0" w:space="0" w:color="auto"/>
      </w:divBdr>
    </w:div>
    <w:div w:id="2142990503">
      <w:bodyDiv w:val="1"/>
      <w:marLeft w:val="0"/>
      <w:marRight w:val="0"/>
      <w:marTop w:val="0"/>
      <w:marBottom w:val="0"/>
      <w:divBdr>
        <w:top w:val="none" w:sz="0" w:space="0" w:color="auto"/>
        <w:left w:val="none" w:sz="0" w:space="0" w:color="auto"/>
        <w:bottom w:val="none" w:sz="0" w:space="0" w:color="auto"/>
        <w:right w:val="none" w:sz="0" w:space="0" w:color="auto"/>
      </w:divBdr>
    </w:div>
    <w:div w:id="2143694329">
      <w:bodyDiv w:val="1"/>
      <w:marLeft w:val="0"/>
      <w:marRight w:val="0"/>
      <w:marTop w:val="0"/>
      <w:marBottom w:val="0"/>
      <w:divBdr>
        <w:top w:val="none" w:sz="0" w:space="0" w:color="auto"/>
        <w:left w:val="none" w:sz="0" w:space="0" w:color="auto"/>
        <w:bottom w:val="none" w:sz="0" w:space="0" w:color="auto"/>
        <w:right w:val="none" w:sz="0" w:space="0" w:color="auto"/>
      </w:divBdr>
    </w:div>
    <w:div w:id="2143770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Sim22</b:Tag>
    <b:SourceType>InternetSite</b:SourceType>
    <b:Guid>{C44CFCE4-D968-488B-8AE2-395151FE5F18}</b:Guid>
    <b:Title>simplybusiness.co.uk</b:Title>
    <b:Year>2022</b:Year>
    <b:Author>
      <b:Author>
        <b:Corporate>Simply Business</b:Corporate>
      </b:Author>
    </b:Author>
    <b:YearAccessed>2022</b:YearAccessed>
    <b:MonthAccessed>February</b:MonthAccessed>
    <b:DayAccessed>22</b:DayAccessed>
    <b:URL>https://www.simplybusiness.co.uk/knowledge/articles/2021/05/what-is-an-sme/#:~:text=The%20UK%20definition%20of%20SME,less%20than%20%E2%82%AC43%20million.</b:URL>
    <b:RefOrder>3</b:RefOrder>
  </b:Source>
  <b:Source>
    <b:Tag>CIP21</b:Tag>
    <b:SourceType>InternetSite</b:SourceType>
    <b:Guid>{65C8B741-2169-492C-A9D4-AD09688A69F8}</b:Guid>
    <b:Author>
      <b:Author>
        <b:NameList>
          <b:Person>
            <b:Last>CIPD</b:Last>
          </b:Person>
        </b:NameList>
      </b:Author>
    </b:Author>
    <b:Title>CIPD.co.uk</b:Title>
    <b:Year>2021</b:Year>
    <b:YearAccessed>2022</b:YearAccessed>
    <b:MonthAccessed>March</b:MonthAccessed>
    <b:DayAccessed>16</b:DayAccessed>
    <b:URL>https://www.cipd.co.uk/news-views/cipd-voice/Issue-33/great-resignation-fact-fiction</b:URL>
    <b:RefOrder>4</b:RefOrder>
  </b:Source>
  <b:Source>
    <b:Tag>Hom21</b:Tag>
    <b:SourceType>InternetSite</b:SourceType>
    <b:Guid>{E396950A-AE8B-4299-A900-F732C22BDA2B}</b:Guid>
    <b:Author>
      <b:Author>
        <b:Corporate>Home.kmpg</b:Corporate>
      </b:Author>
    </b:Author>
    <b:Title>Digital Accelleration</b:Title>
    <b:Year>2021</b:Year>
    <b:YearAccessed>2022</b:YearAccessed>
    <b:MonthAccessed>March</b:MonthAccessed>
    <b:DayAccessed>13</b:DayAccessed>
    <b:URL>https://home.kpmg/us/en/home/insights/2020/09/digital-acceleration.html</b:URL>
    <b:RefOrder>1</b:RefOrder>
  </b:Source>
  <b:Source>
    <b:Tag>Kan21</b:Tag>
    <b:SourceType>InternetSite</b:SourceType>
    <b:Guid>{937C3AED-0A58-4083-9851-882DA17432EA}</b:Guid>
    <b:Author>
      <b:Author>
        <b:Corporate>Kane Logstics</b:Corporate>
      </b:Author>
    </b:Author>
    <b:Title>kanelogistics.com</b:Title>
    <b:Year>2021</b:Year>
    <b:YearAccessed>2022</b:YearAccessed>
    <b:MonthAccessed>March</b:MonthAccessed>
    <b:DayAccessed>03</b:DayAccessed>
    <b:URL>https://www.kanelogistics.com/blog/high-warehouse-employee-turnover</b:URL>
    <b:RefOrder>2</b:RefOrder>
  </b:Source>
  <b:Source>
    <b:Tag>BBCReturn</b:Tag>
    <b:SourceType>InternetSite</b:SourceType>
    <b:Guid>{012B17D4-9343-40EB-BBA6-6BCD66379DB2}</b:Guid>
    <b:Author>
      <b:Author>
        <b:NameList>
          <b:Person>
            <b:Last>Christian</b:Last>
            <b:First>Alex</b:First>
          </b:Person>
        </b:NameList>
      </b:Author>
    </b:Author>
    <b:Title>bbc.com</b:Title>
    <b:Year>2022</b:Year>
    <b:YearAccessed>2022</b:YearAccessed>
    <b:MonthAccessed>March</b:MonthAccessed>
    <b:DayAccessed>22</b:DayAccessed>
    <b:URL>https://www.bbc.com/worklife/article/20220113-why-a-wide-scale-return-to-the-office-is-a-myth</b:URL>
    <b:RefOrder>5</b:RefOrder>
  </b:Source>
  <b:Source>
    <b:Tag>ForbesDrEric</b:Tag>
    <b:SourceType>InternetSite</b:SourceType>
    <b:Guid>{413C4649-39C7-424B-A24E-AFB7D62EC7DC}</b:Guid>
    <b:Author>
      <b:Author>
        <b:Corporate>Dr Eric George</b:Corporate>
      </b:Author>
    </b:Author>
    <b:Title>forbes.com</b:Title>
    <b:Year>2022</b:Year>
    <b:YearAccessed>2022</b:YearAccessed>
    <b:MonthAccessed>March</b:MonthAccessed>
    <b:DayAccessed>02</b:DayAccessed>
    <b:URL>https://www.forbes.com/sites/forbesbusinesscouncil/2020/04/16/why-rapid-growth-kills-small-businesses/?sh=40066c8419a9</b:URL>
    <b:RefOrder>6</b:RefOrder>
  </b:Source>
  <b:Source>
    <b:Tag>Bar20</b:Tag>
    <b:SourceType>InternetSite</b:SourceType>
    <b:Guid>{B7CCF43A-4B75-4D5C-AD28-F0361A93DE10}</b:Guid>
    <b:Author>
      <b:Author>
        <b:Corporate>Barbara Bowes</b:Corporate>
      </b:Author>
    </b:Author>
    <b:Title>Legacybowes.com</b:Title>
    <b:Year>2020</b:Year>
    <b:YearAccessed>2022</b:YearAccessed>
    <b:MonthAccessed>March</b:MonthAccessed>
    <b:DayAccessed>21</b:DayAccessed>
    <b:URL>https://www.legacybowes.com/tools/articles/a-competitive-employee-market-compels-companies-to-manage-high-turnover</b:URL>
    <b:RefOrder>7</b:RefOrder>
  </b:Source>
  <b:Source>
    <b:Tag>Outsource</b:Tag>
    <b:SourceType>InternetSite</b:SourceType>
    <b:Guid>{C75A5580-21BF-448F-A0B6-9218CCD0A1BF}</b:Guid>
    <b:Author>
      <b:Author>
        <b:Corporate>Deep Patel</b:Corporate>
      </b:Author>
    </b:Author>
    <b:Title>Forbes.com</b:Title>
    <b:Year>2017</b:Year>
    <b:YearAccessed>2022</b:YearAccessed>
    <b:MonthAccessed>March</b:MonthAccessed>
    <b:DayAccessed>03</b:DayAccessed>
    <b:URL>https://www.forbes.com/sites/deeppatel/2017/07/17/the-pros-and-cons-of-outsourcing-and-the-effect-on-company-culture/?sh=7ac10412562d</b:URL>
    <b:RefOrder>8</b:RefOrder>
  </b:Source>
  <b:Source>
    <b:Tag>CIP14</b:Tag>
    <b:SourceType>SoundRecording</b:SourceType>
    <b:Guid>{E5B4F195-10CE-4977-90CF-87558E577459}</b:Guid>
    <b:Title>Podcast 89:Rethinking inductions</b:Title>
    <b:Year>02/04/2014</b:Year>
    <b:Author>
      <b:Composer>
        <b:NameList>
          <b:Person>
            <b:Last>Podcast</b:Last>
            <b:First>CIPD</b:First>
          </b:Person>
        </b:NameList>
      </b:Composer>
    </b:Author>
    <b:ProductionCompany>Soundcloud</b:ProductionCompany>
    <b:RefOrder>10</b:RefOrder>
  </b:Source>
  <b:Source>
    <b:Tag>CIP15</b:Tag>
    <b:SourceType>SoundRecording</b:SourceType>
    <b:Guid>{BE493F9C-EE9F-4C98-BCC0-46628531CAAD}</b:Guid>
    <b:Author>
      <b:Composer>
        <b:NameList>
          <b:Person>
            <b:Last>CIPD.co.uk</b:Last>
          </b:Person>
        </b:NameList>
      </b:Composer>
    </b:Author>
    <b:Title>Podcast 102: Recruitment in SMEs</b:Title>
    <b:ProductionCompany>Sond Cloud</b:ProductionCompany>
    <b:Year>2015</b:Year>
    <b:RefOrder>17</b:RefOrder>
  </b:Source>
  <b:Source>
    <b:Tag>Cry22</b:Tag>
    <b:SourceType>InternetSite</b:SourceType>
    <b:Guid>{1BDB7BEE-4EEF-4EE5-ADA4-3F5AE6F0A9FF}</b:Guid>
    <b:Title>crystalknows.com/</b:Title>
    <b:Year>2022</b:Year>
    <b:Author>
      <b:Author>
        <b:Corporate>Crystal Knows</b:Corporate>
      </b:Author>
    </b:Author>
    <b:YearAccessed>2022</b:YearAccessed>
    <b:MonthAccessed>February</b:MonthAccessed>
    <b:DayAccessed>19</b:DayAccessed>
    <b:URL>https://www.crystalknows.com/</b:URL>
    <b:RefOrder>13</b:RefOrder>
  </b:Source>
  <b:Source>
    <b:Tag>Fre21</b:Tag>
    <b:SourceType>InternetSite</b:SourceType>
    <b:Guid>{19330BA5-DCF3-4B89-AF4B-C749595296E3}</b:Guid>
    <b:Author>
      <b:Author>
        <b:Corporate>Freshworks.com</b:Corporate>
      </b:Author>
    </b:Author>
    <b:Title>freshworks.com</b:Title>
    <b:Year>2021</b:Year>
    <b:YearAccessed>2022</b:YearAccessed>
    <b:MonthAccessed>Jan</b:MonthAccessed>
    <b:DayAccessed>28</b:DayAccessed>
    <b:URL>https://www.freshworks.com/hrms/employee-onboarding/employee-onboarding-plan/?tactic_id=5111146&amp;utm_source=Google-Adwords&amp;utm_medium=FTeam-Search-UK-Onboarding-DSA&amp;utm_campaign=FTeam-Search-UK-Onboarding-DSA&amp;utm_term=&amp;device=c&amp;gclid=CjwKCAjwrfCRBhAXEiwAnk</b:URL>
    <b:RefOrder>15</b:RefOrder>
  </b:Source>
  <b:Source>
    <b:Tag>htt22</b:Tag>
    <b:SourceType>InternetSite</b:SourceType>
    <b:Guid>{FCAB3F58-893B-4FF3-88E5-2D8BB279001D}</b:Guid>
    <b:Title>https://www.personio.com/</b:Title>
    <b:Year>2022</b:Year>
    <b:YearAccessed>2022</b:YearAccessed>
    <b:MonthAccessed>January</b:MonthAccessed>
    <b:DayAccessed>25</b:DayAccessed>
    <b:URL>https://www.personio.com/</b:URL>
    <b:Author>
      <b:Author>
        <b:Corporate>personio.com</b:Corporate>
      </b:Author>
    </b:Author>
    <b:RefOrder>14</b:RefOrder>
  </b:Source>
  <b:Source>
    <b:Tag>Bam22</b:Tag>
    <b:SourceType>InternetSite</b:SourceType>
    <b:Guid>{7C4C5B10-E714-48C1-AB5B-07A68E330B91}</b:Guid>
    <b:Title>BambooHR.com</b:Title>
    <b:Year>2022</b:Year>
    <b:YearAccessed>2022</b:YearAccessed>
    <b:MonthAccessed>March</b:MonthAccessed>
    <b:DayAccessed>05</b:DayAccessed>
    <b:URL>https://www.bamboohr.com/blog/measure-onboarding-effectiveness/</b:URL>
    <b:Author>
      <b:Author>
        <b:Corporate>Bamboo HR</b:Corporate>
      </b:Author>
    </b:Author>
    <b:RefOrder>16</b:RefOrder>
  </b:Source>
  <b:Source>
    <b:Tag>sov22</b:Tag>
    <b:SourceType>InternetSite</b:SourceType>
    <b:Guid>{8F9A7AFB-E9E1-473B-A274-24B09BFC4F73}</b:Guid>
    <b:Author>
      <b:Author>
        <b:Corporate>sovassessment.com</b:Corporate>
      </b:Author>
    </b:Author>
    <b:Title>Sovaasessment.com</b:Title>
    <b:Year>2022</b:Year>
    <b:YearAccessed>2022</b:YearAccessed>
    <b:MonthAccessed>February</b:MonthAccessed>
    <b:DayAccessed>20</b:DayAccessed>
    <b:URL>https://sovaassessment.com/platform/assessments?utm_term=psychometric%20testing%20companies&amp;utm_campaign=MOFU+-+UK&amp;utm_source=adwords&amp;utm_medium=ppc&amp;hsa_acc=8021528613&amp;hsa_cam=13608242574&amp;hsa_grp=132713054840&amp;hsa_ad=587904832780&amp;hsa_src=g&amp;hsa_tgt=kwd-2986</b:URL>
    <b:RefOrder>12</b:RefOrder>
  </b:Source>
  <b:Source>
    <b:Tag>CIP20</b:Tag>
    <b:SourceType>InternetSite</b:SourceType>
    <b:Guid>{6E667ECD-5DCC-4E9F-B417-96CA0B47F5B1}</b:Guid>
    <b:Author>
      <b:Author>
        <b:Corporate>CIPD</b:Corporate>
      </b:Author>
    </b:Author>
    <b:Title>CIPD.com</b:Title>
    <b:Year>2020</b:Year>
    <b:YearAccessed>2022</b:YearAccessed>
    <b:MonthAccessed>February</b:MonthAccessed>
    <b:DayAccessed>23</b:DayAccessed>
    <b:URL>https://www.cipd.co.uk/news-views/nutshell/issue-94/video-interviews</b:URL>
    <b:RefOrder>11</b:RefOrder>
  </b:Source>
  <b:Source>
    <b:Tag>CIP211</b:Tag>
    <b:SourceType>InternetSite</b:SourceType>
    <b:Guid>{BA4EE6B2-0271-4133-B2BE-E003DD9C5D51}</b:Guid>
    <b:Author>
      <b:Author>
        <b:Corporate>CIPD</b:Corporate>
      </b:Author>
    </b:Author>
    <b:Title>CIPD.co.uk</b:Title>
    <b:Year>2021</b:Year>
    <b:YearAccessed>2022</b:YearAccessed>
    <b:MonthAccessed>Jan</b:MonthAccessed>
    <b:DayAccessed>28</b:DayAccessed>
    <b:URL>https://www.cipd.co.uk/knowledge/strategy/organisational-development/workforce-planning-factsheet</b:URL>
    <b:RefOrder>9</b:RefOrder>
  </b:Source>
</b:Sources>
</file>

<file path=customXml/itemProps1.xml><?xml version="1.0" encoding="utf-8"?>
<ds:datastoreItem xmlns:ds="http://schemas.openxmlformats.org/officeDocument/2006/customXml" ds:itemID="{B5BD39F8-D030-4486-A422-FCA34239E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5449</TotalTime>
  <Pages>13</Pages>
  <Words>3266</Words>
  <Characters>18620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Westlake | OX Tools UK</dc:creator>
  <cp:keywords/>
  <dc:description/>
  <cp:lastModifiedBy>Morgan Westlake | OX Tools UK</cp:lastModifiedBy>
  <cp:revision>212</cp:revision>
  <dcterms:created xsi:type="dcterms:W3CDTF">2022-03-15T16:16:00Z</dcterms:created>
  <dcterms:modified xsi:type="dcterms:W3CDTF">2022-03-25T23:30:00Z</dcterms:modified>
</cp:coreProperties>
</file>