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C6525" w14:textId="5DDF6CB9" w:rsidR="00C4401B" w:rsidRDefault="00C4401B"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This assignment will be focusing on the transgender community in the United Kingdom </w:t>
      </w:r>
      <w:r w:rsidR="00BB59DF" w:rsidRPr="002C1C08">
        <w:rPr>
          <w:rFonts w:ascii="Times New Roman" w:hAnsi="Times New Roman" w:cs="Times New Roman"/>
          <w:sz w:val="24"/>
          <w:szCs w:val="24"/>
        </w:rPr>
        <w:t xml:space="preserve">(UK) </w:t>
      </w:r>
      <w:r w:rsidRPr="002C1C08">
        <w:rPr>
          <w:rFonts w:ascii="Times New Roman" w:hAnsi="Times New Roman" w:cs="Times New Roman"/>
          <w:sz w:val="24"/>
          <w:szCs w:val="24"/>
        </w:rPr>
        <w:t xml:space="preserve">and will consider how </w:t>
      </w:r>
      <w:r w:rsidR="00C336EC" w:rsidRPr="002C1C08">
        <w:rPr>
          <w:rFonts w:ascii="Times New Roman" w:hAnsi="Times New Roman" w:cs="Times New Roman"/>
          <w:sz w:val="24"/>
          <w:szCs w:val="24"/>
        </w:rPr>
        <w:t>transgender</w:t>
      </w:r>
      <w:r w:rsidR="00395E63" w:rsidRPr="002C1C08">
        <w:rPr>
          <w:rFonts w:ascii="Times New Roman" w:hAnsi="Times New Roman" w:cs="Times New Roman"/>
          <w:sz w:val="24"/>
          <w:szCs w:val="24"/>
        </w:rPr>
        <w:t>s</w:t>
      </w:r>
      <w:r w:rsidRPr="002C1C08">
        <w:rPr>
          <w:rFonts w:ascii="Times New Roman" w:hAnsi="Times New Roman" w:cs="Times New Roman"/>
          <w:sz w:val="24"/>
          <w:szCs w:val="24"/>
        </w:rPr>
        <w:t xml:space="preserve"> have had to engage with the ‘politics of recognition’ to enable them to gain equity with others over the last 50 years.</w:t>
      </w:r>
      <w:r w:rsidR="00700CA1" w:rsidRPr="002C1C08">
        <w:rPr>
          <w:rFonts w:ascii="Times New Roman" w:hAnsi="Times New Roman" w:cs="Times New Roman"/>
          <w:sz w:val="24"/>
          <w:szCs w:val="24"/>
        </w:rPr>
        <w:t xml:space="preserve"> It will</w:t>
      </w:r>
      <w:r w:rsidR="00E81371" w:rsidRPr="002C1C08">
        <w:rPr>
          <w:rFonts w:ascii="Times New Roman" w:hAnsi="Times New Roman" w:cs="Times New Roman"/>
          <w:sz w:val="24"/>
          <w:szCs w:val="24"/>
        </w:rPr>
        <w:t xml:space="preserve"> define </w:t>
      </w:r>
      <w:r w:rsidR="00085FF6" w:rsidRPr="002C1C08">
        <w:rPr>
          <w:rFonts w:ascii="Times New Roman" w:hAnsi="Times New Roman" w:cs="Times New Roman"/>
          <w:sz w:val="24"/>
          <w:szCs w:val="24"/>
        </w:rPr>
        <w:t xml:space="preserve">the term </w:t>
      </w:r>
      <w:r w:rsidR="00814E05" w:rsidRPr="002C1C08">
        <w:rPr>
          <w:rFonts w:ascii="Times New Roman" w:hAnsi="Times New Roman" w:cs="Times New Roman"/>
          <w:sz w:val="24"/>
          <w:szCs w:val="24"/>
        </w:rPr>
        <w:t>transgender</w:t>
      </w:r>
      <w:r w:rsidR="0002493F" w:rsidRPr="002C1C08">
        <w:rPr>
          <w:rFonts w:ascii="Times New Roman" w:hAnsi="Times New Roman" w:cs="Times New Roman"/>
          <w:sz w:val="24"/>
          <w:szCs w:val="24"/>
        </w:rPr>
        <w:t xml:space="preserve"> </w:t>
      </w:r>
      <w:r w:rsidR="00C7644B" w:rsidRPr="002C1C08">
        <w:rPr>
          <w:rFonts w:ascii="Times New Roman" w:hAnsi="Times New Roman" w:cs="Times New Roman"/>
          <w:sz w:val="24"/>
          <w:szCs w:val="24"/>
        </w:rPr>
        <w:t>and</w:t>
      </w:r>
      <w:r w:rsidR="00623096" w:rsidRPr="002C1C08">
        <w:rPr>
          <w:rFonts w:ascii="Times New Roman" w:hAnsi="Times New Roman" w:cs="Times New Roman"/>
          <w:sz w:val="24"/>
          <w:szCs w:val="24"/>
        </w:rPr>
        <w:t xml:space="preserve"> also </w:t>
      </w:r>
      <w:r w:rsidR="0002493F" w:rsidRPr="002C1C08">
        <w:rPr>
          <w:rFonts w:ascii="Times New Roman" w:hAnsi="Times New Roman" w:cs="Times New Roman"/>
          <w:sz w:val="24"/>
          <w:szCs w:val="24"/>
        </w:rPr>
        <w:t>look at</w:t>
      </w:r>
      <w:r w:rsidR="00B7511B">
        <w:rPr>
          <w:rFonts w:ascii="Times New Roman" w:hAnsi="Times New Roman" w:cs="Times New Roman"/>
          <w:sz w:val="24"/>
          <w:szCs w:val="24"/>
        </w:rPr>
        <w:t xml:space="preserve"> issues around</w:t>
      </w:r>
      <w:r w:rsidR="0002493F" w:rsidRPr="002C1C08">
        <w:rPr>
          <w:rFonts w:ascii="Times New Roman" w:hAnsi="Times New Roman" w:cs="Times New Roman"/>
          <w:sz w:val="24"/>
          <w:szCs w:val="24"/>
        </w:rPr>
        <w:t xml:space="preserve"> gender and identity</w:t>
      </w:r>
      <w:r w:rsidR="005950DB" w:rsidRPr="002C1C08">
        <w:rPr>
          <w:rFonts w:ascii="Times New Roman" w:hAnsi="Times New Roman" w:cs="Times New Roman"/>
          <w:sz w:val="24"/>
          <w:szCs w:val="24"/>
        </w:rPr>
        <w:t xml:space="preserve"> and consider how these</w:t>
      </w:r>
      <w:r w:rsidR="00DF257C">
        <w:rPr>
          <w:rFonts w:ascii="Times New Roman" w:hAnsi="Times New Roman" w:cs="Times New Roman"/>
          <w:sz w:val="24"/>
          <w:szCs w:val="24"/>
        </w:rPr>
        <w:t xml:space="preserve"> </w:t>
      </w:r>
      <w:r w:rsidR="002B5FA4">
        <w:rPr>
          <w:rFonts w:ascii="Times New Roman" w:hAnsi="Times New Roman" w:cs="Times New Roman"/>
          <w:sz w:val="24"/>
          <w:szCs w:val="24"/>
        </w:rPr>
        <w:t xml:space="preserve">impact on the </w:t>
      </w:r>
      <w:r w:rsidR="00DF257C">
        <w:rPr>
          <w:rFonts w:ascii="Times New Roman" w:hAnsi="Times New Roman" w:cs="Times New Roman"/>
          <w:sz w:val="24"/>
          <w:szCs w:val="24"/>
        </w:rPr>
        <w:t>live</w:t>
      </w:r>
      <w:r w:rsidR="00B2310A">
        <w:rPr>
          <w:rFonts w:ascii="Times New Roman" w:hAnsi="Times New Roman" w:cs="Times New Roman"/>
          <w:sz w:val="24"/>
          <w:szCs w:val="24"/>
        </w:rPr>
        <w:t>s</w:t>
      </w:r>
      <w:r w:rsidR="00DF257C">
        <w:rPr>
          <w:rFonts w:ascii="Times New Roman" w:hAnsi="Times New Roman" w:cs="Times New Roman"/>
          <w:sz w:val="24"/>
          <w:szCs w:val="24"/>
        </w:rPr>
        <w:t xml:space="preserve"> of trans</w:t>
      </w:r>
      <w:r w:rsidR="002E3FF7">
        <w:rPr>
          <w:rFonts w:ascii="Times New Roman" w:hAnsi="Times New Roman" w:cs="Times New Roman"/>
          <w:sz w:val="24"/>
          <w:szCs w:val="24"/>
        </w:rPr>
        <w:t>gender</w:t>
      </w:r>
      <w:r w:rsidR="00AB119D">
        <w:rPr>
          <w:rFonts w:ascii="Times New Roman" w:hAnsi="Times New Roman" w:cs="Times New Roman"/>
          <w:sz w:val="24"/>
          <w:szCs w:val="24"/>
        </w:rPr>
        <w:t>s</w:t>
      </w:r>
      <w:r w:rsidR="002E3FF7">
        <w:rPr>
          <w:rFonts w:ascii="Times New Roman" w:hAnsi="Times New Roman" w:cs="Times New Roman"/>
          <w:sz w:val="24"/>
          <w:szCs w:val="24"/>
        </w:rPr>
        <w:t xml:space="preserve">. </w:t>
      </w:r>
      <w:r w:rsidR="008D6A49" w:rsidRPr="002C1C08">
        <w:rPr>
          <w:rFonts w:ascii="Times New Roman" w:hAnsi="Times New Roman" w:cs="Times New Roman"/>
          <w:sz w:val="24"/>
          <w:szCs w:val="24"/>
        </w:rPr>
        <w:t>This will lead</w:t>
      </w:r>
      <w:r w:rsidR="00F24776" w:rsidRPr="002C1C08">
        <w:rPr>
          <w:rFonts w:ascii="Times New Roman" w:hAnsi="Times New Roman" w:cs="Times New Roman"/>
          <w:sz w:val="24"/>
          <w:szCs w:val="24"/>
        </w:rPr>
        <w:t xml:space="preserve"> on to </w:t>
      </w:r>
      <w:r w:rsidR="00DB0CFB" w:rsidRPr="002C1C08">
        <w:rPr>
          <w:rFonts w:ascii="Times New Roman" w:hAnsi="Times New Roman" w:cs="Times New Roman"/>
          <w:sz w:val="24"/>
          <w:szCs w:val="24"/>
        </w:rPr>
        <w:t xml:space="preserve">look at </w:t>
      </w:r>
      <w:r w:rsidR="00F24776" w:rsidRPr="002C1C08">
        <w:rPr>
          <w:rFonts w:ascii="Times New Roman" w:hAnsi="Times New Roman" w:cs="Times New Roman"/>
          <w:sz w:val="24"/>
          <w:szCs w:val="24"/>
        </w:rPr>
        <w:t>how they are cate</w:t>
      </w:r>
      <w:r w:rsidR="00DB0CFB" w:rsidRPr="002C1C08">
        <w:rPr>
          <w:rFonts w:ascii="Times New Roman" w:hAnsi="Times New Roman" w:cs="Times New Roman"/>
          <w:sz w:val="24"/>
          <w:szCs w:val="24"/>
        </w:rPr>
        <w:t>g</w:t>
      </w:r>
      <w:r w:rsidR="00F24776" w:rsidRPr="002C1C08">
        <w:rPr>
          <w:rFonts w:ascii="Times New Roman" w:hAnsi="Times New Roman" w:cs="Times New Roman"/>
          <w:sz w:val="24"/>
          <w:szCs w:val="24"/>
        </w:rPr>
        <w:t>orised in society</w:t>
      </w:r>
      <w:r w:rsidR="00852432">
        <w:rPr>
          <w:rFonts w:ascii="Times New Roman" w:hAnsi="Times New Roman" w:cs="Times New Roman"/>
          <w:sz w:val="24"/>
          <w:szCs w:val="24"/>
        </w:rPr>
        <w:t>,</w:t>
      </w:r>
      <w:r w:rsidR="008D6A49" w:rsidRPr="002C1C08">
        <w:rPr>
          <w:rFonts w:ascii="Times New Roman" w:hAnsi="Times New Roman" w:cs="Times New Roman"/>
          <w:sz w:val="24"/>
          <w:szCs w:val="24"/>
        </w:rPr>
        <w:t xml:space="preserve"> follow</w:t>
      </w:r>
      <w:r w:rsidR="00181A1E">
        <w:rPr>
          <w:rFonts w:ascii="Times New Roman" w:hAnsi="Times New Roman" w:cs="Times New Roman"/>
          <w:sz w:val="24"/>
          <w:szCs w:val="24"/>
        </w:rPr>
        <w:t xml:space="preserve">ing </w:t>
      </w:r>
      <w:r w:rsidR="00EC0136" w:rsidRPr="002C1C08">
        <w:rPr>
          <w:rFonts w:ascii="Times New Roman" w:hAnsi="Times New Roman" w:cs="Times New Roman"/>
          <w:sz w:val="24"/>
          <w:szCs w:val="24"/>
        </w:rPr>
        <w:t>with the history</w:t>
      </w:r>
      <w:r w:rsidR="00181A1E">
        <w:rPr>
          <w:rFonts w:ascii="Times New Roman" w:hAnsi="Times New Roman" w:cs="Times New Roman"/>
          <w:sz w:val="24"/>
          <w:szCs w:val="24"/>
        </w:rPr>
        <w:t xml:space="preserve"> </w:t>
      </w:r>
      <w:r w:rsidR="00C038A0">
        <w:rPr>
          <w:rFonts w:ascii="Times New Roman" w:hAnsi="Times New Roman" w:cs="Times New Roman"/>
          <w:sz w:val="24"/>
          <w:szCs w:val="24"/>
        </w:rPr>
        <w:t>of t</w:t>
      </w:r>
      <w:r w:rsidR="00374F1E">
        <w:rPr>
          <w:rFonts w:ascii="Times New Roman" w:hAnsi="Times New Roman" w:cs="Times New Roman"/>
          <w:sz w:val="24"/>
          <w:szCs w:val="24"/>
        </w:rPr>
        <w:t>he transgender movement (Stryker and Whittle, 2006)</w:t>
      </w:r>
      <w:r w:rsidR="009D4584" w:rsidRPr="002C1C08">
        <w:rPr>
          <w:rFonts w:ascii="Times New Roman" w:hAnsi="Times New Roman" w:cs="Times New Roman"/>
          <w:sz w:val="24"/>
          <w:szCs w:val="24"/>
        </w:rPr>
        <w:t>.</w:t>
      </w:r>
      <w:r w:rsidR="00E835EA">
        <w:rPr>
          <w:rFonts w:ascii="Times New Roman" w:hAnsi="Times New Roman" w:cs="Times New Roman"/>
          <w:sz w:val="24"/>
          <w:szCs w:val="24"/>
        </w:rPr>
        <w:t xml:space="preserve"> The essay will explore media representation in relation to transgenders and </w:t>
      </w:r>
      <w:r w:rsidR="002604B2">
        <w:rPr>
          <w:rFonts w:ascii="Times New Roman" w:hAnsi="Times New Roman" w:cs="Times New Roman"/>
          <w:sz w:val="24"/>
          <w:szCs w:val="24"/>
        </w:rPr>
        <w:t xml:space="preserve">discuss </w:t>
      </w:r>
      <w:r w:rsidR="00A06A8C">
        <w:rPr>
          <w:rFonts w:ascii="Times New Roman" w:hAnsi="Times New Roman" w:cs="Times New Roman"/>
          <w:sz w:val="24"/>
          <w:szCs w:val="24"/>
        </w:rPr>
        <w:t xml:space="preserve">recent </w:t>
      </w:r>
      <w:r w:rsidR="002604B2">
        <w:rPr>
          <w:rFonts w:ascii="Times New Roman" w:hAnsi="Times New Roman" w:cs="Times New Roman"/>
          <w:sz w:val="24"/>
          <w:szCs w:val="24"/>
        </w:rPr>
        <w:t xml:space="preserve">topical </w:t>
      </w:r>
      <w:r w:rsidR="00135022">
        <w:rPr>
          <w:rFonts w:ascii="Times New Roman" w:hAnsi="Times New Roman" w:cs="Times New Roman"/>
          <w:sz w:val="24"/>
          <w:szCs w:val="24"/>
        </w:rPr>
        <w:t>television</w:t>
      </w:r>
      <w:r w:rsidR="00A06A8C">
        <w:rPr>
          <w:rFonts w:ascii="Times New Roman" w:hAnsi="Times New Roman" w:cs="Times New Roman"/>
          <w:sz w:val="24"/>
          <w:szCs w:val="24"/>
        </w:rPr>
        <w:t xml:space="preserve"> and radio </w:t>
      </w:r>
      <w:r w:rsidR="00004EE7">
        <w:rPr>
          <w:rFonts w:ascii="Times New Roman" w:hAnsi="Times New Roman" w:cs="Times New Roman"/>
          <w:sz w:val="24"/>
          <w:szCs w:val="24"/>
        </w:rPr>
        <w:t>broadcasts</w:t>
      </w:r>
      <w:r w:rsidR="00191751">
        <w:rPr>
          <w:rFonts w:ascii="Times New Roman" w:hAnsi="Times New Roman" w:cs="Times New Roman"/>
          <w:sz w:val="24"/>
          <w:szCs w:val="24"/>
        </w:rPr>
        <w:t xml:space="preserve"> whilst referring to relevant theories and policies throughout.</w:t>
      </w:r>
    </w:p>
    <w:p w14:paraId="2291FAF3" w14:textId="77777777" w:rsidR="009C1C84" w:rsidRPr="002C1C08" w:rsidRDefault="009C1C84" w:rsidP="004D047D">
      <w:pPr>
        <w:spacing w:before="30" w:after="30" w:line="360" w:lineRule="auto"/>
        <w:jc w:val="both"/>
        <w:rPr>
          <w:rFonts w:ascii="Times New Roman" w:hAnsi="Times New Roman" w:cs="Times New Roman"/>
          <w:sz w:val="24"/>
          <w:szCs w:val="24"/>
        </w:rPr>
      </w:pPr>
    </w:p>
    <w:p w14:paraId="5AAA8B09" w14:textId="2A3F3FEA" w:rsidR="00C4401B" w:rsidRDefault="00557A54"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w:t>
      </w:r>
      <w:r w:rsidR="003C1137" w:rsidRPr="002C1C08">
        <w:rPr>
          <w:rFonts w:ascii="Times New Roman" w:hAnsi="Times New Roman" w:cs="Times New Roman"/>
          <w:sz w:val="24"/>
          <w:szCs w:val="24"/>
        </w:rPr>
        <w:t>Politics of recognition</w:t>
      </w:r>
      <w:r w:rsidRPr="002C1C08">
        <w:rPr>
          <w:rFonts w:ascii="Times New Roman" w:hAnsi="Times New Roman" w:cs="Times New Roman"/>
          <w:sz w:val="24"/>
          <w:szCs w:val="24"/>
        </w:rPr>
        <w:t>’</w:t>
      </w:r>
      <w:r w:rsidR="003C1137" w:rsidRPr="002C1C08">
        <w:rPr>
          <w:rFonts w:ascii="Times New Roman" w:hAnsi="Times New Roman" w:cs="Times New Roman"/>
          <w:sz w:val="24"/>
          <w:szCs w:val="24"/>
        </w:rPr>
        <w:t xml:space="preserve"> has recently become a more prominent concept because of the rise of socially excluded groups demanding an identity (Martineau</w:t>
      </w:r>
      <w:r w:rsidR="007117C1" w:rsidRPr="002C1C08">
        <w:rPr>
          <w:rFonts w:ascii="Times New Roman" w:hAnsi="Times New Roman" w:cs="Times New Roman"/>
          <w:sz w:val="24"/>
          <w:szCs w:val="24"/>
        </w:rPr>
        <w:t xml:space="preserve">, Meer and Thompson, </w:t>
      </w:r>
      <w:r w:rsidR="003C1137" w:rsidRPr="002C1C08">
        <w:rPr>
          <w:rFonts w:ascii="Times New Roman" w:hAnsi="Times New Roman" w:cs="Times New Roman"/>
          <w:sz w:val="24"/>
          <w:szCs w:val="24"/>
        </w:rPr>
        <w:t xml:space="preserve">2012). Taylor (1994), </w:t>
      </w:r>
      <w:r w:rsidR="00C515CB" w:rsidRPr="002C1C08">
        <w:rPr>
          <w:rFonts w:ascii="Times New Roman" w:hAnsi="Times New Roman" w:cs="Times New Roman"/>
          <w:sz w:val="24"/>
          <w:szCs w:val="24"/>
        </w:rPr>
        <w:t>suggests</w:t>
      </w:r>
      <w:r w:rsidR="003C1137" w:rsidRPr="002C1C08">
        <w:rPr>
          <w:rFonts w:ascii="Times New Roman" w:hAnsi="Times New Roman" w:cs="Times New Roman"/>
          <w:sz w:val="24"/>
          <w:szCs w:val="24"/>
        </w:rPr>
        <w:t xml:space="preserve"> that politics today is being shaped by this.  He reasons that this is because people have a ‘vital human need’ to have their identity recognised (Taylor, 1994 p.26).</w:t>
      </w:r>
      <w:r w:rsidR="00570E29" w:rsidRPr="002C1C08">
        <w:rPr>
          <w:rFonts w:ascii="Times New Roman" w:hAnsi="Times New Roman" w:cs="Times New Roman"/>
          <w:sz w:val="24"/>
          <w:szCs w:val="24"/>
        </w:rPr>
        <w:t xml:space="preserve"> </w:t>
      </w:r>
      <w:r w:rsidR="006644CD" w:rsidRPr="002C1C08">
        <w:rPr>
          <w:rFonts w:ascii="Times New Roman" w:hAnsi="Times New Roman" w:cs="Times New Roman"/>
          <w:sz w:val="24"/>
          <w:szCs w:val="24"/>
        </w:rPr>
        <w:t xml:space="preserve">Furthermore, </w:t>
      </w:r>
      <w:r w:rsidR="00F341EF" w:rsidRPr="002C1C08">
        <w:rPr>
          <w:rFonts w:ascii="Times New Roman" w:hAnsi="Times New Roman" w:cs="Times New Roman"/>
          <w:sz w:val="24"/>
          <w:szCs w:val="24"/>
        </w:rPr>
        <w:t>Fukayama</w:t>
      </w:r>
      <w:r w:rsidR="005463E9" w:rsidRPr="002C1C08">
        <w:rPr>
          <w:rFonts w:ascii="Times New Roman" w:hAnsi="Times New Roman" w:cs="Times New Roman"/>
          <w:sz w:val="24"/>
          <w:szCs w:val="24"/>
        </w:rPr>
        <w:t xml:space="preserve"> (2018) supports this </w:t>
      </w:r>
      <w:r w:rsidR="00013394" w:rsidRPr="002C1C08">
        <w:rPr>
          <w:rFonts w:ascii="Times New Roman" w:hAnsi="Times New Roman" w:cs="Times New Roman"/>
          <w:sz w:val="24"/>
          <w:szCs w:val="24"/>
        </w:rPr>
        <w:t xml:space="preserve">as he states </w:t>
      </w:r>
      <w:r w:rsidR="007D47A6" w:rsidRPr="002C1C08">
        <w:rPr>
          <w:rFonts w:ascii="Times New Roman" w:hAnsi="Times New Roman" w:cs="Times New Roman"/>
          <w:sz w:val="24"/>
          <w:szCs w:val="24"/>
        </w:rPr>
        <w:t xml:space="preserve">humans instinctively yearn for </w:t>
      </w:r>
      <w:r w:rsidR="00A33DC5" w:rsidRPr="002C1C08">
        <w:rPr>
          <w:rFonts w:ascii="Times New Roman" w:hAnsi="Times New Roman" w:cs="Times New Roman"/>
          <w:sz w:val="24"/>
          <w:szCs w:val="24"/>
        </w:rPr>
        <w:t>recognition</w:t>
      </w:r>
      <w:r w:rsidR="00076E4C" w:rsidRPr="002C1C08">
        <w:rPr>
          <w:rFonts w:ascii="Times New Roman" w:hAnsi="Times New Roman" w:cs="Times New Roman"/>
          <w:sz w:val="24"/>
          <w:szCs w:val="24"/>
        </w:rPr>
        <w:t xml:space="preserve"> of their </w:t>
      </w:r>
      <w:r w:rsidR="00F204D0" w:rsidRPr="002C1C08">
        <w:rPr>
          <w:rFonts w:ascii="Times New Roman" w:hAnsi="Times New Roman" w:cs="Times New Roman"/>
          <w:sz w:val="24"/>
          <w:szCs w:val="24"/>
        </w:rPr>
        <w:t xml:space="preserve">being and their </w:t>
      </w:r>
      <w:r w:rsidR="005062AC" w:rsidRPr="002C1C08">
        <w:rPr>
          <w:rFonts w:ascii="Times New Roman" w:hAnsi="Times New Roman" w:cs="Times New Roman"/>
          <w:sz w:val="24"/>
          <w:szCs w:val="24"/>
        </w:rPr>
        <w:t>self-worth and he believes that self</w:t>
      </w:r>
      <w:r w:rsidR="00331D88" w:rsidRPr="002C1C08">
        <w:rPr>
          <w:rFonts w:ascii="Times New Roman" w:hAnsi="Times New Roman" w:cs="Times New Roman"/>
          <w:sz w:val="24"/>
          <w:szCs w:val="24"/>
        </w:rPr>
        <w:t>-</w:t>
      </w:r>
      <w:r w:rsidR="005062AC" w:rsidRPr="002C1C08">
        <w:rPr>
          <w:rFonts w:ascii="Times New Roman" w:hAnsi="Times New Roman" w:cs="Times New Roman"/>
          <w:sz w:val="24"/>
          <w:szCs w:val="24"/>
        </w:rPr>
        <w:t xml:space="preserve">worth is only developed </w:t>
      </w:r>
      <w:r w:rsidR="00331D88" w:rsidRPr="002C1C08">
        <w:rPr>
          <w:rFonts w:ascii="Times New Roman" w:hAnsi="Times New Roman" w:cs="Times New Roman"/>
          <w:sz w:val="24"/>
          <w:szCs w:val="24"/>
        </w:rPr>
        <w:t xml:space="preserve">if </w:t>
      </w:r>
      <w:r w:rsidR="00D8724D" w:rsidRPr="002C1C08">
        <w:rPr>
          <w:rFonts w:ascii="Times New Roman" w:hAnsi="Times New Roman" w:cs="Times New Roman"/>
          <w:sz w:val="24"/>
          <w:szCs w:val="24"/>
        </w:rPr>
        <w:t xml:space="preserve">it is </w:t>
      </w:r>
      <w:r w:rsidR="00331D88" w:rsidRPr="002C1C08">
        <w:rPr>
          <w:rFonts w:ascii="Times New Roman" w:hAnsi="Times New Roman" w:cs="Times New Roman"/>
          <w:sz w:val="24"/>
          <w:szCs w:val="24"/>
        </w:rPr>
        <w:t>recognised by others.</w:t>
      </w:r>
      <w:r w:rsidR="00E56024" w:rsidRPr="002C1C08">
        <w:rPr>
          <w:rFonts w:ascii="Times New Roman" w:hAnsi="Times New Roman" w:cs="Times New Roman"/>
          <w:sz w:val="24"/>
          <w:szCs w:val="24"/>
        </w:rPr>
        <w:t xml:space="preserve"> </w:t>
      </w:r>
      <w:r w:rsidR="00027ADA" w:rsidRPr="002C1C08">
        <w:rPr>
          <w:rFonts w:ascii="Times New Roman" w:hAnsi="Times New Roman" w:cs="Times New Roman"/>
          <w:sz w:val="24"/>
          <w:szCs w:val="24"/>
        </w:rPr>
        <w:t xml:space="preserve">Taylor (1994) states </w:t>
      </w:r>
      <w:r w:rsidR="00370547" w:rsidRPr="002C1C08">
        <w:rPr>
          <w:rFonts w:ascii="Times New Roman" w:hAnsi="Times New Roman" w:cs="Times New Roman"/>
          <w:sz w:val="24"/>
          <w:szCs w:val="24"/>
        </w:rPr>
        <w:t xml:space="preserve">that not being recognised </w:t>
      </w:r>
      <w:r w:rsidR="003C30BA" w:rsidRPr="002C1C08">
        <w:rPr>
          <w:rFonts w:ascii="Times New Roman" w:hAnsi="Times New Roman" w:cs="Times New Roman"/>
          <w:sz w:val="24"/>
          <w:szCs w:val="24"/>
        </w:rPr>
        <w:t>can cause harm</w:t>
      </w:r>
      <w:r w:rsidR="00CE1C59" w:rsidRPr="002C1C08">
        <w:rPr>
          <w:rFonts w:ascii="Times New Roman" w:hAnsi="Times New Roman" w:cs="Times New Roman"/>
          <w:sz w:val="24"/>
          <w:szCs w:val="24"/>
        </w:rPr>
        <w:t xml:space="preserve"> to indivi</w:t>
      </w:r>
      <w:r w:rsidR="00C25DDE" w:rsidRPr="002C1C08">
        <w:rPr>
          <w:rFonts w:ascii="Times New Roman" w:hAnsi="Times New Roman" w:cs="Times New Roman"/>
          <w:sz w:val="24"/>
          <w:szCs w:val="24"/>
        </w:rPr>
        <w:t xml:space="preserve">duals and can be considered a </w:t>
      </w:r>
      <w:r w:rsidR="007161A3" w:rsidRPr="002C1C08">
        <w:rPr>
          <w:rFonts w:ascii="Times New Roman" w:hAnsi="Times New Roman" w:cs="Times New Roman"/>
          <w:sz w:val="24"/>
          <w:szCs w:val="24"/>
        </w:rPr>
        <w:t>type</w:t>
      </w:r>
      <w:r w:rsidR="00E40533" w:rsidRPr="002C1C08">
        <w:rPr>
          <w:rFonts w:ascii="Times New Roman" w:hAnsi="Times New Roman" w:cs="Times New Roman"/>
          <w:sz w:val="24"/>
          <w:szCs w:val="24"/>
        </w:rPr>
        <w:t xml:space="preserve"> </w:t>
      </w:r>
      <w:r w:rsidR="00C25DDE" w:rsidRPr="002C1C08">
        <w:rPr>
          <w:rFonts w:ascii="Times New Roman" w:hAnsi="Times New Roman" w:cs="Times New Roman"/>
          <w:sz w:val="24"/>
          <w:szCs w:val="24"/>
        </w:rPr>
        <w:t>of</w:t>
      </w:r>
      <w:r w:rsidR="007161A3" w:rsidRPr="002C1C08">
        <w:rPr>
          <w:rFonts w:ascii="Times New Roman" w:hAnsi="Times New Roman" w:cs="Times New Roman"/>
          <w:sz w:val="24"/>
          <w:szCs w:val="24"/>
        </w:rPr>
        <w:t xml:space="preserve"> </w:t>
      </w:r>
      <w:r w:rsidR="00BF47B9" w:rsidRPr="002C1C08">
        <w:rPr>
          <w:rFonts w:ascii="Times New Roman" w:hAnsi="Times New Roman" w:cs="Times New Roman"/>
          <w:sz w:val="24"/>
          <w:szCs w:val="24"/>
        </w:rPr>
        <w:t>subjugation</w:t>
      </w:r>
      <w:r w:rsidR="00E40533" w:rsidRPr="002C1C08">
        <w:rPr>
          <w:rFonts w:ascii="Times New Roman" w:hAnsi="Times New Roman" w:cs="Times New Roman"/>
          <w:sz w:val="24"/>
          <w:szCs w:val="24"/>
        </w:rPr>
        <w:t xml:space="preserve">. </w:t>
      </w:r>
      <w:r w:rsidR="00002C0A" w:rsidRPr="002C1C08">
        <w:rPr>
          <w:rFonts w:ascii="Times New Roman" w:hAnsi="Times New Roman" w:cs="Times New Roman"/>
          <w:sz w:val="24"/>
          <w:szCs w:val="24"/>
        </w:rPr>
        <w:t>This agrees with Maslo</w:t>
      </w:r>
      <w:r w:rsidR="00C87C07" w:rsidRPr="002C1C08">
        <w:rPr>
          <w:rFonts w:ascii="Times New Roman" w:hAnsi="Times New Roman" w:cs="Times New Roman"/>
          <w:sz w:val="24"/>
          <w:szCs w:val="24"/>
        </w:rPr>
        <w:t>w’s Hierarchy of Need</w:t>
      </w:r>
      <w:r w:rsidR="00C7644B" w:rsidRPr="002C1C08">
        <w:rPr>
          <w:rFonts w:ascii="Times New Roman" w:hAnsi="Times New Roman" w:cs="Times New Roman"/>
          <w:sz w:val="24"/>
          <w:szCs w:val="24"/>
        </w:rPr>
        <w:t xml:space="preserve">s </w:t>
      </w:r>
      <w:r w:rsidR="00FB5E2F" w:rsidRPr="002C1C08">
        <w:rPr>
          <w:rFonts w:ascii="Times New Roman" w:hAnsi="Times New Roman" w:cs="Times New Roman"/>
          <w:sz w:val="24"/>
          <w:szCs w:val="24"/>
        </w:rPr>
        <w:t xml:space="preserve">that argues </w:t>
      </w:r>
      <w:r w:rsidR="00315068" w:rsidRPr="002C1C08">
        <w:rPr>
          <w:rFonts w:ascii="Times New Roman" w:hAnsi="Times New Roman" w:cs="Times New Roman"/>
          <w:sz w:val="24"/>
          <w:szCs w:val="24"/>
        </w:rPr>
        <w:t>people need to</w:t>
      </w:r>
      <w:r w:rsidR="003E12C1" w:rsidRPr="002C1C08">
        <w:rPr>
          <w:rFonts w:ascii="Times New Roman" w:hAnsi="Times New Roman" w:cs="Times New Roman"/>
          <w:sz w:val="24"/>
          <w:szCs w:val="24"/>
        </w:rPr>
        <w:t xml:space="preserve"> have their desire for recognition and self</w:t>
      </w:r>
      <w:r w:rsidR="00F65D5E" w:rsidRPr="002C1C08">
        <w:rPr>
          <w:rFonts w:ascii="Times New Roman" w:hAnsi="Times New Roman" w:cs="Times New Roman"/>
          <w:sz w:val="24"/>
          <w:szCs w:val="24"/>
        </w:rPr>
        <w:t xml:space="preserve">-esteem to be met in order to achieve </w:t>
      </w:r>
      <w:r w:rsidR="00F22CB5" w:rsidRPr="002C1C08">
        <w:rPr>
          <w:rFonts w:ascii="Times New Roman" w:hAnsi="Times New Roman" w:cs="Times New Roman"/>
          <w:sz w:val="24"/>
          <w:szCs w:val="24"/>
        </w:rPr>
        <w:t xml:space="preserve">a sense of </w:t>
      </w:r>
      <w:r w:rsidR="0040076E" w:rsidRPr="002C1C08">
        <w:rPr>
          <w:rFonts w:ascii="Times New Roman" w:hAnsi="Times New Roman" w:cs="Times New Roman"/>
          <w:sz w:val="24"/>
          <w:szCs w:val="24"/>
        </w:rPr>
        <w:t>fulfilment</w:t>
      </w:r>
      <w:r w:rsidR="008032F0" w:rsidRPr="002C1C08">
        <w:rPr>
          <w:rFonts w:ascii="Times New Roman" w:hAnsi="Times New Roman" w:cs="Times New Roman"/>
          <w:sz w:val="24"/>
          <w:szCs w:val="24"/>
        </w:rPr>
        <w:t xml:space="preserve"> </w:t>
      </w:r>
      <w:r w:rsidR="00BD3EB6" w:rsidRPr="002C1C08">
        <w:rPr>
          <w:rFonts w:ascii="Times New Roman" w:hAnsi="Times New Roman" w:cs="Times New Roman"/>
          <w:sz w:val="24"/>
          <w:szCs w:val="24"/>
        </w:rPr>
        <w:t>(Maslow,</w:t>
      </w:r>
      <w:r w:rsidR="00C7644B" w:rsidRPr="002C1C08">
        <w:rPr>
          <w:rFonts w:ascii="Times New Roman" w:hAnsi="Times New Roman" w:cs="Times New Roman"/>
          <w:sz w:val="24"/>
          <w:szCs w:val="24"/>
        </w:rPr>
        <w:t xml:space="preserve"> </w:t>
      </w:r>
      <w:r w:rsidR="00BD3EB6" w:rsidRPr="002C1C08">
        <w:rPr>
          <w:rFonts w:ascii="Times New Roman" w:hAnsi="Times New Roman" w:cs="Times New Roman"/>
          <w:sz w:val="24"/>
          <w:szCs w:val="24"/>
        </w:rPr>
        <w:t xml:space="preserve">1943). </w:t>
      </w:r>
    </w:p>
    <w:p w14:paraId="387E39C4" w14:textId="77777777" w:rsidR="009C1C84" w:rsidRPr="002C1C08" w:rsidRDefault="009C1C84" w:rsidP="004D047D">
      <w:pPr>
        <w:spacing w:before="30" w:after="30" w:line="360" w:lineRule="auto"/>
        <w:jc w:val="both"/>
        <w:rPr>
          <w:rFonts w:ascii="Times New Roman" w:hAnsi="Times New Roman" w:cs="Times New Roman"/>
          <w:sz w:val="24"/>
          <w:szCs w:val="24"/>
        </w:rPr>
      </w:pPr>
    </w:p>
    <w:p w14:paraId="671109C0" w14:textId="07D4E450" w:rsidR="005A448B" w:rsidRDefault="002B2F7D"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There is still much debate about defining what transgender is. As a result, the </w:t>
      </w:r>
      <w:r w:rsidR="001F5C64" w:rsidRPr="002C1C08">
        <w:rPr>
          <w:rFonts w:ascii="Times New Roman" w:hAnsi="Times New Roman" w:cs="Times New Roman"/>
          <w:sz w:val="24"/>
          <w:szCs w:val="24"/>
        </w:rPr>
        <w:t xml:space="preserve">UK </w:t>
      </w:r>
      <w:r w:rsidRPr="002C1C08">
        <w:rPr>
          <w:rFonts w:ascii="Times New Roman" w:hAnsi="Times New Roman" w:cs="Times New Roman"/>
          <w:sz w:val="24"/>
          <w:szCs w:val="24"/>
        </w:rPr>
        <w:t>transgender movement in th</w:t>
      </w:r>
      <w:r w:rsidR="001F5C64" w:rsidRPr="002C1C08">
        <w:rPr>
          <w:rFonts w:ascii="Times New Roman" w:hAnsi="Times New Roman" w:cs="Times New Roman"/>
          <w:sz w:val="24"/>
          <w:szCs w:val="24"/>
        </w:rPr>
        <w:t>e</w:t>
      </w:r>
      <w:r w:rsidRPr="002C1C08">
        <w:rPr>
          <w:rFonts w:ascii="Times New Roman" w:hAnsi="Times New Roman" w:cs="Times New Roman"/>
          <w:sz w:val="24"/>
          <w:szCs w:val="24"/>
        </w:rPr>
        <w:t xml:space="preserve"> 21</w:t>
      </w:r>
      <w:r w:rsidRPr="002C1C08">
        <w:rPr>
          <w:rFonts w:ascii="Times New Roman" w:hAnsi="Times New Roman" w:cs="Times New Roman"/>
          <w:sz w:val="24"/>
          <w:szCs w:val="24"/>
          <w:vertAlign w:val="superscript"/>
        </w:rPr>
        <w:t>st</w:t>
      </w:r>
      <w:r w:rsidRPr="002C1C08">
        <w:rPr>
          <w:rFonts w:ascii="Times New Roman" w:hAnsi="Times New Roman" w:cs="Times New Roman"/>
          <w:sz w:val="24"/>
          <w:szCs w:val="24"/>
        </w:rPr>
        <w:t xml:space="preserve"> century is still struggling for people to fully understand what the term means and be accepted and recognised by society in a way that fully meets their needs </w:t>
      </w:r>
      <w:r w:rsidR="00147D61" w:rsidRPr="002C1C08">
        <w:rPr>
          <w:rFonts w:ascii="Times New Roman" w:hAnsi="Times New Roman" w:cs="Times New Roman"/>
          <w:sz w:val="24"/>
          <w:szCs w:val="24"/>
        </w:rPr>
        <w:t>(Balkow, 2019)</w:t>
      </w:r>
      <w:r w:rsidR="005A448B" w:rsidRPr="002C1C08">
        <w:rPr>
          <w:rFonts w:ascii="Times New Roman" w:hAnsi="Times New Roman" w:cs="Times New Roman"/>
          <w:sz w:val="24"/>
          <w:szCs w:val="24"/>
        </w:rPr>
        <w:t xml:space="preserve"> </w:t>
      </w:r>
      <w:r w:rsidR="006D70B4" w:rsidRPr="002C1C08">
        <w:rPr>
          <w:rFonts w:ascii="Times New Roman" w:hAnsi="Times New Roman" w:cs="Times New Roman"/>
          <w:sz w:val="24"/>
          <w:szCs w:val="24"/>
        </w:rPr>
        <w:t>T</w:t>
      </w:r>
      <w:r w:rsidR="005A448B" w:rsidRPr="002C1C08">
        <w:rPr>
          <w:rFonts w:ascii="Times New Roman" w:hAnsi="Times New Roman" w:cs="Times New Roman"/>
          <w:sz w:val="24"/>
          <w:szCs w:val="24"/>
        </w:rPr>
        <w:t xml:space="preserve">ransgender is </w:t>
      </w:r>
      <w:r w:rsidR="001E5E7A" w:rsidRPr="002C1C08">
        <w:rPr>
          <w:rFonts w:ascii="Times New Roman" w:hAnsi="Times New Roman" w:cs="Times New Roman"/>
          <w:sz w:val="24"/>
          <w:szCs w:val="24"/>
        </w:rPr>
        <w:t xml:space="preserve">a </w:t>
      </w:r>
      <w:r w:rsidR="005A448B" w:rsidRPr="002C1C08">
        <w:rPr>
          <w:rFonts w:ascii="Times New Roman" w:hAnsi="Times New Roman" w:cs="Times New Roman"/>
          <w:sz w:val="24"/>
          <w:szCs w:val="24"/>
        </w:rPr>
        <w:t>relatively recent</w:t>
      </w:r>
      <w:r w:rsidR="001E5E7A" w:rsidRPr="002C1C08">
        <w:rPr>
          <w:rFonts w:ascii="Times New Roman" w:hAnsi="Times New Roman" w:cs="Times New Roman"/>
          <w:sz w:val="24"/>
          <w:szCs w:val="24"/>
        </w:rPr>
        <w:t xml:space="preserve"> term</w:t>
      </w:r>
      <w:r w:rsidR="005A448B" w:rsidRPr="002C1C08">
        <w:rPr>
          <w:rFonts w:ascii="Times New Roman" w:hAnsi="Times New Roman" w:cs="Times New Roman"/>
          <w:sz w:val="24"/>
          <w:szCs w:val="24"/>
        </w:rPr>
        <w:t xml:space="preserve">, first appearing in the 1980s but becoming more prominent when it was part of a title of a booklet by Feinberg in 1992 called </w:t>
      </w:r>
      <w:r w:rsidR="00256A0A" w:rsidRPr="002C1C08">
        <w:rPr>
          <w:rFonts w:ascii="Times New Roman" w:hAnsi="Times New Roman" w:cs="Times New Roman"/>
          <w:sz w:val="24"/>
          <w:szCs w:val="24"/>
        </w:rPr>
        <w:t>‘</w:t>
      </w:r>
      <w:r w:rsidR="005A448B" w:rsidRPr="002C1C08">
        <w:rPr>
          <w:rFonts w:ascii="Times New Roman" w:hAnsi="Times New Roman" w:cs="Times New Roman"/>
          <w:sz w:val="24"/>
          <w:szCs w:val="24"/>
        </w:rPr>
        <w:t>Transgender Liberation</w:t>
      </w:r>
      <w:r w:rsidR="00256A0A" w:rsidRPr="002C1C08">
        <w:rPr>
          <w:rFonts w:ascii="Times New Roman" w:hAnsi="Times New Roman" w:cs="Times New Roman"/>
          <w:sz w:val="24"/>
          <w:szCs w:val="24"/>
        </w:rPr>
        <w:t>’</w:t>
      </w:r>
      <w:r w:rsidR="005A448B" w:rsidRPr="002C1C08">
        <w:rPr>
          <w:rFonts w:ascii="Times New Roman" w:hAnsi="Times New Roman" w:cs="Times New Roman"/>
          <w:sz w:val="24"/>
          <w:szCs w:val="24"/>
        </w:rPr>
        <w:t xml:space="preserve"> (Stryker and Whittle, 2006). </w:t>
      </w:r>
      <w:r w:rsidR="005729DD" w:rsidRPr="002C1C08">
        <w:rPr>
          <w:rFonts w:ascii="Times New Roman" w:hAnsi="Times New Roman" w:cs="Times New Roman"/>
          <w:sz w:val="24"/>
          <w:szCs w:val="24"/>
        </w:rPr>
        <w:t xml:space="preserve">However, </w:t>
      </w:r>
      <w:r w:rsidR="00D55B88" w:rsidRPr="002C1C08">
        <w:rPr>
          <w:rFonts w:ascii="Times New Roman" w:hAnsi="Times New Roman" w:cs="Times New Roman"/>
          <w:sz w:val="24"/>
          <w:szCs w:val="24"/>
        </w:rPr>
        <w:t>t</w:t>
      </w:r>
      <w:r w:rsidR="005729DD" w:rsidRPr="002C1C08">
        <w:rPr>
          <w:rFonts w:ascii="Times New Roman" w:hAnsi="Times New Roman" w:cs="Times New Roman"/>
          <w:sz w:val="24"/>
          <w:szCs w:val="24"/>
        </w:rPr>
        <w:t>ransgender</w:t>
      </w:r>
      <w:r w:rsidR="00D55B88" w:rsidRPr="002C1C08">
        <w:rPr>
          <w:rFonts w:ascii="Times New Roman" w:hAnsi="Times New Roman" w:cs="Times New Roman"/>
          <w:sz w:val="24"/>
          <w:szCs w:val="24"/>
        </w:rPr>
        <w:t>s</w:t>
      </w:r>
      <w:r w:rsidR="005729DD" w:rsidRPr="002C1C08">
        <w:rPr>
          <w:rFonts w:ascii="Times New Roman" w:hAnsi="Times New Roman" w:cs="Times New Roman"/>
          <w:sz w:val="24"/>
          <w:szCs w:val="24"/>
        </w:rPr>
        <w:t xml:space="preserve"> have</w:t>
      </w:r>
      <w:r w:rsidR="007735A9" w:rsidRPr="002C1C08">
        <w:rPr>
          <w:rFonts w:ascii="Times New Roman" w:hAnsi="Times New Roman" w:cs="Times New Roman"/>
          <w:sz w:val="24"/>
          <w:szCs w:val="24"/>
        </w:rPr>
        <w:t xml:space="preserve"> always been in existence </w:t>
      </w:r>
      <w:r w:rsidR="008E4773" w:rsidRPr="002C1C08">
        <w:rPr>
          <w:rFonts w:ascii="Times New Roman" w:hAnsi="Times New Roman" w:cs="Times New Roman"/>
          <w:sz w:val="24"/>
          <w:szCs w:val="24"/>
        </w:rPr>
        <w:t xml:space="preserve">but are </w:t>
      </w:r>
      <w:r w:rsidR="007735A9" w:rsidRPr="002C1C08">
        <w:rPr>
          <w:rFonts w:ascii="Times New Roman" w:hAnsi="Times New Roman" w:cs="Times New Roman"/>
          <w:sz w:val="24"/>
          <w:szCs w:val="24"/>
        </w:rPr>
        <w:t xml:space="preserve">only recently </w:t>
      </w:r>
      <w:r w:rsidR="008043A9" w:rsidRPr="002C1C08">
        <w:rPr>
          <w:rFonts w:ascii="Times New Roman" w:hAnsi="Times New Roman" w:cs="Times New Roman"/>
          <w:sz w:val="24"/>
          <w:szCs w:val="24"/>
        </w:rPr>
        <w:t xml:space="preserve">having any form of recognition </w:t>
      </w:r>
      <w:r w:rsidR="000522B0" w:rsidRPr="002C1C08">
        <w:rPr>
          <w:rFonts w:ascii="Times New Roman" w:hAnsi="Times New Roman" w:cs="Times New Roman"/>
          <w:sz w:val="24"/>
          <w:szCs w:val="24"/>
        </w:rPr>
        <w:t>(Atheeque and Nisha</w:t>
      </w:r>
      <w:r w:rsidR="008076AF" w:rsidRPr="002C1C08">
        <w:rPr>
          <w:rFonts w:ascii="Times New Roman" w:hAnsi="Times New Roman" w:cs="Times New Roman"/>
          <w:sz w:val="24"/>
          <w:szCs w:val="24"/>
        </w:rPr>
        <w:t xml:space="preserve">nthi, 2016). </w:t>
      </w:r>
      <w:r w:rsidR="005729DD" w:rsidRPr="002C1C08">
        <w:rPr>
          <w:rFonts w:ascii="Times New Roman" w:hAnsi="Times New Roman" w:cs="Times New Roman"/>
          <w:sz w:val="24"/>
          <w:szCs w:val="24"/>
        </w:rPr>
        <w:t xml:space="preserve"> </w:t>
      </w:r>
    </w:p>
    <w:p w14:paraId="0D478C09"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37508A99" w14:textId="0CD3E6E0" w:rsidR="00E46FD4" w:rsidRDefault="0055529B"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A transgender</w:t>
      </w:r>
      <w:r w:rsidR="006470BA" w:rsidRPr="002C1C08">
        <w:rPr>
          <w:rFonts w:ascii="Times New Roman" w:hAnsi="Times New Roman" w:cs="Times New Roman"/>
          <w:sz w:val="24"/>
          <w:szCs w:val="24"/>
        </w:rPr>
        <w:t xml:space="preserve"> or ‘trans’</w:t>
      </w:r>
      <w:r w:rsidRPr="002C1C08">
        <w:rPr>
          <w:rFonts w:ascii="Times New Roman" w:hAnsi="Times New Roman" w:cs="Times New Roman"/>
          <w:sz w:val="24"/>
          <w:szCs w:val="24"/>
        </w:rPr>
        <w:t xml:space="preserve"> </w:t>
      </w:r>
      <w:r w:rsidR="00EC5719" w:rsidRPr="002C1C08">
        <w:rPr>
          <w:rFonts w:ascii="Times New Roman" w:hAnsi="Times New Roman" w:cs="Times New Roman"/>
          <w:sz w:val="24"/>
          <w:szCs w:val="24"/>
        </w:rPr>
        <w:t>is the name often used for p</w:t>
      </w:r>
      <w:r w:rsidR="0015057F" w:rsidRPr="002C1C08">
        <w:rPr>
          <w:rFonts w:ascii="Times New Roman" w:hAnsi="Times New Roman" w:cs="Times New Roman"/>
          <w:sz w:val="24"/>
          <w:szCs w:val="24"/>
        </w:rPr>
        <w:t xml:space="preserve">eople </w:t>
      </w:r>
      <w:r w:rsidRPr="002C1C08">
        <w:rPr>
          <w:rFonts w:ascii="Times New Roman" w:hAnsi="Times New Roman" w:cs="Times New Roman"/>
          <w:sz w:val="24"/>
          <w:szCs w:val="24"/>
        </w:rPr>
        <w:t xml:space="preserve">who </w:t>
      </w:r>
      <w:r w:rsidR="00B931BD" w:rsidRPr="002C1C08">
        <w:rPr>
          <w:rFonts w:ascii="Times New Roman" w:hAnsi="Times New Roman" w:cs="Times New Roman"/>
          <w:sz w:val="24"/>
          <w:szCs w:val="24"/>
        </w:rPr>
        <w:t>identif</w:t>
      </w:r>
      <w:r w:rsidR="0082045B" w:rsidRPr="002C1C08">
        <w:rPr>
          <w:rFonts w:ascii="Times New Roman" w:hAnsi="Times New Roman" w:cs="Times New Roman"/>
          <w:sz w:val="24"/>
          <w:szCs w:val="24"/>
        </w:rPr>
        <w:t>y</w:t>
      </w:r>
      <w:r w:rsidR="00B931BD" w:rsidRPr="002C1C08">
        <w:rPr>
          <w:rFonts w:ascii="Times New Roman" w:hAnsi="Times New Roman" w:cs="Times New Roman"/>
          <w:sz w:val="24"/>
          <w:szCs w:val="24"/>
        </w:rPr>
        <w:t xml:space="preserve"> </w:t>
      </w:r>
      <w:r w:rsidR="00ED4DFE" w:rsidRPr="002C1C08">
        <w:rPr>
          <w:rFonts w:ascii="Times New Roman" w:hAnsi="Times New Roman" w:cs="Times New Roman"/>
          <w:sz w:val="24"/>
          <w:szCs w:val="24"/>
        </w:rPr>
        <w:t>themselves</w:t>
      </w:r>
      <w:r w:rsidRPr="002C1C08">
        <w:rPr>
          <w:rFonts w:ascii="Times New Roman" w:hAnsi="Times New Roman" w:cs="Times New Roman"/>
          <w:sz w:val="24"/>
          <w:szCs w:val="24"/>
        </w:rPr>
        <w:t xml:space="preserve"> as </w:t>
      </w:r>
      <w:r w:rsidR="00F0511B" w:rsidRPr="002C1C08">
        <w:rPr>
          <w:rFonts w:ascii="Times New Roman" w:hAnsi="Times New Roman" w:cs="Times New Roman"/>
          <w:sz w:val="24"/>
          <w:szCs w:val="24"/>
        </w:rPr>
        <w:t>a different gender to what they were at birth</w:t>
      </w:r>
      <w:r w:rsidR="00EF7C97" w:rsidRPr="002C1C08">
        <w:rPr>
          <w:rFonts w:ascii="Times New Roman" w:hAnsi="Times New Roman" w:cs="Times New Roman"/>
          <w:sz w:val="24"/>
          <w:szCs w:val="24"/>
        </w:rPr>
        <w:t xml:space="preserve">. This </w:t>
      </w:r>
      <w:r w:rsidR="00DA5C5B" w:rsidRPr="002C1C08">
        <w:rPr>
          <w:rFonts w:ascii="Times New Roman" w:hAnsi="Times New Roman" w:cs="Times New Roman"/>
          <w:sz w:val="24"/>
          <w:szCs w:val="24"/>
        </w:rPr>
        <w:t xml:space="preserve">is inclusive of </w:t>
      </w:r>
      <w:r w:rsidR="00726CA2" w:rsidRPr="002C1C08">
        <w:rPr>
          <w:rFonts w:ascii="Times New Roman" w:hAnsi="Times New Roman" w:cs="Times New Roman"/>
          <w:sz w:val="24"/>
          <w:szCs w:val="24"/>
        </w:rPr>
        <w:t xml:space="preserve">transsexuals </w:t>
      </w:r>
      <w:r w:rsidR="00964398" w:rsidRPr="002C1C08">
        <w:rPr>
          <w:rFonts w:ascii="Times New Roman" w:hAnsi="Times New Roman" w:cs="Times New Roman"/>
          <w:sz w:val="24"/>
          <w:szCs w:val="24"/>
        </w:rPr>
        <w:t xml:space="preserve">who are considering to, </w:t>
      </w:r>
      <w:r w:rsidR="00BB7837" w:rsidRPr="002C1C08">
        <w:rPr>
          <w:rFonts w:ascii="Times New Roman" w:hAnsi="Times New Roman" w:cs="Times New Roman"/>
          <w:sz w:val="24"/>
          <w:szCs w:val="24"/>
        </w:rPr>
        <w:t>in the process of</w:t>
      </w:r>
      <w:r w:rsidR="00962BD5" w:rsidRPr="002C1C08">
        <w:rPr>
          <w:rFonts w:ascii="Times New Roman" w:hAnsi="Times New Roman" w:cs="Times New Roman"/>
          <w:sz w:val="24"/>
          <w:szCs w:val="24"/>
        </w:rPr>
        <w:t>,</w:t>
      </w:r>
      <w:r w:rsidR="00BB7837" w:rsidRPr="002C1C08">
        <w:rPr>
          <w:rFonts w:ascii="Times New Roman" w:hAnsi="Times New Roman" w:cs="Times New Roman"/>
          <w:sz w:val="24"/>
          <w:szCs w:val="24"/>
        </w:rPr>
        <w:t xml:space="preserve"> or </w:t>
      </w:r>
      <w:r w:rsidR="003A5CBB" w:rsidRPr="002C1C08">
        <w:rPr>
          <w:rFonts w:ascii="Times New Roman" w:hAnsi="Times New Roman" w:cs="Times New Roman"/>
          <w:sz w:val="24"/>
          <w:szCs w:val="24"/>
        </w:rPr>
        <w:t>have</w:t>
      </w:r>
      <w:r w:rsidR="00AF6337" w:rsidRPr="002C1C08">
        <w:rPr>
          <w:rFonts w:ascii="Times New Roman" w:hAnsi="Times New Roman" w:cs="Times New Roman"/>
          <w:sz w:val="24"/>
          <w:szCs w:val="24"/>
        </w:rPr>
        <w:t xml:space="preserve"> had </w:t>
      </w:r>
      <w:r w:rsidR="00DC4CBE" w:rsidRPr="002C1C08">
        <w:rPr>
          <w:rFonts w:ascii="Times New Roman" w:hAnsi="Times New Roman" w:cs="Times New Roman"/>
          <w:sz w:val="24"/>
          <w:szCs w:val="24"/>
        </w:rPr>
        <w:t xml:space="preserve">the surgery </w:t>
      </w:r>
      <w:r w:rsidR="00A311EF" w:rsidRPr="002C1C08">
        <w:rPr>
          <w:rFonts w:ascii="Times New Roman" w:hAnsi="Times New Roman" w:cs="Times New Roman"/>
          <w:sz w:val="24"/>
          <w:szCs w:val="24"/>
        </w:rPr>
        <w:t xml:space="preserve">to </w:t>
      </w:r>
      <w:r w:rsidR="00606D54" w:rsidRPr="002C1C08">
        <w:rPr>
          <w:rFonts w:ascii="Times New Roman" w:hAnsi="Times New Roman" w:cs="Times New Roman"/>
          <w:sz w:val="24"/>
          <w:szCs w:val="24"/>
        </w:rPr>
        <w:t xml:space="preserve">change </w:t>
      </w:r>
      <w:r w:rsidR="00C960DD" w:rsidRPr="002C1C08">
        <w:rPr>
          <w:rFonts w:ascii="Times New Roman" w:hAnsi="Times New Roman" w:cs="Times New Roman"/>
          <w:sz w:val="24"/>
          <w:szCs w:val="24"/>
        </w:rPr>
        <w:t>indefinitely</w:t>
      </w:r>
      <w:r w:rsidR="00C457FA" w:rsidRPr="002C1C08">
        <w:rPr>
          <w:rFonts w:ascii="Times New Roman" w:hAnsi="Times New Roman" w:cs="Times New Roman"/>
          <w:sz w:val="24"/>
          <w:szCs w:val="24"/>
        </w:rPr>
        <w:t xml:space="preserve"> to their </w:t>
      </w:r>
      <w:r w:rsidR="00112291" w:rsidRPr="002C1C08">
        <w:rPr>
          <w:rFonts w:ascii="Times New Roman" w:hAnsi="Times New Roman" w:cs="Times New Roman"/>
          <w:sz w:val="24"/>
          <w:szCs w:val="24"/>
        </w:rPr>
        <w:t>preferred gender</w:t>
      </w:r>
      <w:r w:rsidR="0053224E" w:rsidRPr="002C1C08">
        <w:rPr>
          <w:rFonts w:ascii="Times New Roman" w:hAnsi="Times New Roman" w:cs="Times New Roman"/>
          <w:sz w:val="24"/>
          <w:szCs w:val="24"/>
        </w:rPr>
        <w:t xml:space="preserve"> (Mitchell and Howarth, </w:t>
      </w:r>
      <w:r w:rsidR="00992137" w:rsidRPr="002C1C08">
        <w:rPr>
          <w:rFonts w:ascii="Times New Roman" w:hAnsi="Times New Roman" w:cs="Times New Roman"/>
          <w:sz w:val="24"/>
          <w:szCs w:val="24"/>
        </w:rPr>
        <w:t>2009).</w:t>
      </w:r>
      <w:r w:rsidR="00B931BD" w:rsidRPr="002C1C08">
        <w:rPr>
          <w:rFonts w:ascii="Times New Roman" w:hAnsi="Times New Roman" w:cs="Times New Roman"/>
          <w:sz w:val="24"/>
          <w:szCs w:val="24"/>
        </w:rPr>
        <w:t xml:space="preserve"> </w:t>
      </w:r>
      <w:r w:rsidR="00F11565" w:rsidRPr="002C1C08">
        <w:rPr>
          <w:rFonts w:ascii="Times New Roman" w:hAnsi="Times New Roman" w:cs="Times New Roman"/>
          <w:sz w:val="24"/>
          <w:szCs w:val="24"/>
        </w:rPr>
        <w:t>Essential to an understanding of transgender</w:t>
      </w:r>
      <w:r w:rsidR="00445FD4" w:rsidRPr="002C1C08">
        <w:rPr>
          <w:rFonts w:ascii="Times New Roman" w:hAnsi="Times New Roman" w:cs="Times New Roman"/>
          <w:sz w:val="24"/>
          <w:szCs w:val="24"/>
        </w:rPr>
        <w:t>,</w:t>
      </w:r>
      <w:r w:rsidR="00F11565" w:rsidRPr="002C1C08">
        <w:rPr>
          <w:rFonts w:ascii="Times New Roman" w:hAnsi="Times New Roman" w:cs="Times New Roman"/>
          <w:sz w:val="24"/>
          <w:szCs w:val="24"/>
        </w:rPr>
        <w:t xml:space="preserve"> is an</w:t>
      </w:r>
      <w:r w:rsidR="0094207F" w:rsidRPr="002C1C08">
        <w:rPr>
          <w:rFonts w:ascii="Times New Roman" w:hAnsi="Times New Roman" w:cs="Times New Roman"/>
          <w:sz w:val="24"/>
          <w:szCs w:val="24"/>
        </w:rPr>
        <w:t xml:space="preserve"> </w:t>
      </w:r>
      <w:r w:rsidR="00E17D14" w:rsidRPr="002C1C08">
        <w:rPr>
          <w:rFonts w:ascii="Times New Roman" w:hAnsi="Times New Roman" w:cs="Times New Roman"/>
          <w:sz w:val="24"/>
          <w:szCs w:val="24"/>
        </w:rPr>
        <w:t>understanding of the difference</w:t>
      </w:r>
      <w:r w:rsidR="000A4F1B" w:rsidRPr="002C1C08">
        <w:rPr>
          <w:rFonts w:ascii="Times New Roman" w:hAnsi="Times New Roman" w:cs="Times New Roman"/>
          <w:sz w:val="24"/>
          <w:szCs w:val="24"/>
        </w:rPr>
        <w:t>s</w:t>
      </w:r>
      <w:r w:rsidR="00E17D14" w:rsidRPr="002C1C08">
        <w:rPr>
          <w:rFonts w:ascii="Times New Roman" w:hAnsi="Times New Roman" w:cs="Times New Roman"/>
          <w:sz w:val="24"/>
          <w:szCs w:val="24"/>
        </w:rPr>
        <w:t xml:space="preserve"> between sex and gender. </w:t>
      </w:r>
      <w:r w:rsidR="002E2CE4" w:rsidRPr="002C1C08">
        <w:rPr>
          <w:rFonts w:ascii="Times New Roman" w:hAnsi="Times New Roman" w:cs="Times New Roman"/>
          <w:sz w:val="24"/>
          <w:szCs w:val="24"/>
        </w:rPr>
        <w:t xml:space="preserve">The term gender </w:t>
      </w:r>
      <w:r w:rsidR="000853CF" w:rsidRPr="002C1C08">
        <w:rPr>
          <w:rFonts w:ascii="Times New Roman" w:hAnsi="Times New Roman" w:cs="Times New Roman"/>
          <w:sz w:val="24"/>
          <w:szCs w:val="24"/>
        </w:rPr>
        <w:t xml:space="preserve">is frequently used as a politically correct </w:t>
      </w:r>
      <w:r w:rsidR="000853CF" w:rsidRPr="002C1C08">
        <w:rPr>
          <w:rFonts w:ascii="Times New Roman" w:hAnsi="Times New Roman" w:cs="Times New Roman"/>
          <w:sz w:val="24"/>
          <w:szCs w:val="24"/>
        </w:rPr>
        <w:lastRenderedPageBreak/>
        <w:t xml:space="preserve">term to talk about sex. However, </w:t>
      </w:r>
      <w:r w:rsidR="00606647" w:rsidRPr="002C1C08">
        <w:rPr>
          <w:rFonts w:ascii="Times New Roman" w:hAnsi="Times New Roman" w:cs="Times New Roman"/>
          <w:sz w:val="24"/>
          <w:szCs w:val="24"/>
        </w:rPr>
        <w:t>the words do have different meanings</w:t>
      </w:r>
      <w:r w:rsidR="00524011" w:rsidRPr="002C1C08">
        <w:rPr>
          <w:rFonts w:ascii="Times New Roman" w:hAnsi="Times New Roman" w:cs="Times New Roman"/>
          <w:sz w:val="24"/>
          <w:szCs w:val="24"/>
        </w:rPr>
        <w:t xml:space="preserve">; </w:t>
      </w:r>
      <w:r w:rsidR="00606647" w:rsidRPr="002C1C08">
        <w:rPr>
          <w:rFonts w:ascii="Times New Roman" w:hAnsi="Times New Roman" w:cs="Times New Roman"/>
          <w:sz w:val="24"/>
          <w:szCs w:val="24"/>
        </w:rPr>
        <w:t xml:space="preserve">sex </w:t>
      </w:r>
      <w:r w:rsidR="00462F93" w:rsidRPr="002C1C08">
        <w:rPr>
          <w:rFonts w:ascii="Times New Roman" w:hAnsi="Times New Roman" w:cs="Times New Roman"/>
          <w:sz w:val="24"/>
          <w:szCs w:val="24"/>
        </w:rPr>
        <w:t xml:space="preserve">is biologically </w:t>
      </w:r>
      <w:r w:rsidR="00FA56C8" w:rsidRPr="002C1C08">
        <w:rPr>
          <w:rFonts w:ascii="Times New Roman" w:hAnsi="Times New Roman" w:cs="Times New Roman"/>
          <w:sz w:val="24"/>
          <w:szCs w:val="24"/>
        </w:rPr>
        <w:t>decided,</w:t>
      </w:r>
      <w:r w:rsidR="00EE09A7" w:rsidRPr="002C1C08">
        <w:rPr>
          <w:rFonts w:ascii="Times New Roman" w:hAnsi="Times New Roman" w:cs="Times New Roman"/>
          <w:sz w:val="24"/>
          <w:szCs w:val="24"/>
        </w:rPr>
        <w:t xml:space="preserve"> and gender is </w:t>
      </w:r>
      <w:r w:rsidR="001D6816" w:rsidRPr="002C1C08">
        <w:rPr>
          <w:rFonts w:ascii="Times New Roman" w:hAnsi="Times New Roman" w:cs="Times New Roman"/>
          <w:sz w:val="24"/>
          <w:szCs w:val="24"/>
        </w:rPr>
        <w:t xml:space="preserve">behaviourally, psychologically and </w:t>
      </w:r>
      <w:r w:rsidR="00EE09A7" w:rsidRPr="002C1C08">
        <w:rPr>
          <w:rFonts w:ascii="Times New Roman" w:hAnsi="Times New Roman" w:cs="Times New Roman"/>
          <w:sz w:val="24"/>
          <w:szCs w:val="24"/>
        </w:rPr>
        <w:t xml:space="preserve">culturally </w:t>
      </w:r>
      <w:r w:rsidR="001375C2" w:rsidRPr="002C1C08">
        <w:rPr>
          <w:rFonts w:ascii="Times New Roman" w:hAnsi="Times New Roman" w:cs="Times New Roman"/>
          <w:sz w:val="24"/>
          <w:szCs w:val="24"/>
        </w:rPr>
        <w:t>established</w:t>
      </w:r>
      <w:r w:rsidR="00AB76DA" w:rsidRPr="002C1C08">
        <w:rPr>
          <w:rFonts w:ascii="Times New Roman" w:hAnsi="Times New Roman" w:cs="Times New Roman"/>
          <w:sz w:val="24"/>
          <w:szCs w:val="24"/>
        </w:rPr>
        <w:t xml:space="preserve">. Gender </w:t>
      </w:r>
      <w:r w:rsidR="005930E3" w:rsidRPr="002C1C08">
        <w:rPr>
          <w:rFonts w:ascii="Times New Roman" w:hAnsi="Times New Roman" w:cs="Times New Roman"/>
          <w:sz w:val="24"/>
          <w:szCs w:val="24"/>
        </w:rPr>
        <w:t xml:space="preserve">refers to a </w:t>
      </w:r>
      <w:r w:rsidR="000F0D3D" w:rsidRPr="002C1C08">
        <w:rPr>
          <w:rFonts w:ascii="Times New Roman" w:hAnsi="Times New Roman" w:cs="Times New Roman"/>
          <w:sz w:val="24"/>
          <w:szCs w:val="24"/>
        </w:rPr>
        <w:t>person’s</w:t>
      </w:r>
      <w:r w:rsidR="005930E3" w:rsidRPr="002C1C08">
        <w:rPr>
          <w:rFonts w:ascii="Times New Roman" w:hAnsi="Times New Roman" w:cs="Times New Roman"/>
          <w:sz w:val="24"/>
          <w:szCs w:val="24"/>
        </w:rPr>
        <w:t xml:space="preserve"> </w:t>
      </w:r>
      <w:r w:rsidR="00126280" w:rsidRPr="002C1C08">
        <w:rPr>
          <w:rFonts w:ascii="Times New Roman" w:hAnsi="Times New Roman" w:cs="Times New Roman"/>
          <w:sz w:val="24"/>
          <w:szCs w:val="24"/>
        </w:rPr>
        <w:t>self-acknowledgement</w:t>
      </w:r>
      <w:r w:rsidR="0097731D" w:rsidRPr="002C1C08">
        <w:rPr>
          <w:rFonts w:ascii="Times New Roman" w:hAnsi="Times New Roman" w:cs="Times New Roman"/>
          <w:sz w:val="24"/>
          <w:szCs w:val="24"/>
        </w:rPr>
        <w:t xml:space="preserve"> as </w:t>
      </w:r>
      <w:r w:rsidR="00737FCB" w:rsidRPr="002C1C08">
        <w:rPr>
          <w:rFonts w:ascii="Times New Roman" w:hAnsi="Times New Roman" w:cs="Times New Roman"/>
          <w:sz w:val="24"/>
          <w:szCs w:val="24"/>
        </w:rPr>
        <w:t>female or male</w:t>
      </w:r>
      <w:r w:rsidR="0097731D" w:rsidRPr="002C1C08">
        <w:rPr>
          <w:rFonts w:ascii="Times New Roman" w:hAnsi="Times New Roman" w:cs="Times New Roman"/>
          <w:sz w:val="24"/>
          <w:szCs w:val="24"/>
        </w:rPr>
        <w:t xml:space="preserve"> </w:t>
      </w:r>
      <w:r w:rsidR="00126280" w:rsidRPr="002C1C08">
        <w:rPr>
          <w:rFonts w:ascii="Times New Roman" w:hAnsi="Times New Roman" w:cs="Times New Roman"/>
          <w:sz w:val="24"/>
          <w:szCs w:val="24"/>
        </w:rPr>
        <w:t xml:space="preserve">or how that individual is responded to by social organisations </w:t>
      </w:r>
      <w:r w:rsidR="00CC1655" w:rsidRPr="002C1C08">
        <w:rPr>
          <w:rFonts w:ascii="Times New Roman" w:hAnsi="Times New Roman" w:cs="Times New Roman"/>
          <w:sz w:val="24"/>
          <w:szCs w:val="24"/>
        </w:rPr>
        <w:t>based on</w:t>
      </w:r>
      <w:r w:rsidR="00693E95" w:rsidRPr="002C1C08">
        <w:rPr>
          <w:rFonts w:ascii="Times New Roman" w:hAnsi="Times New Roman" w:cs="Times New Roman"/>
          <w:sz w:val="24"/>
          <w:szCs w:val="24"/>
        </w:rPr>
        <w:t xml:space="preserve"> how th</w:t>
      </w:r>
      <w:r w:rsidR="00305B92" w:rsidRPr="002C1C08">
        <w:rPr>
          <w:rFonts w:ascii="Times New Roman" w:hAnsi="Times New Roman" w:cs="Times New Roman"/>
          <w:sz w:val="24"/>
          <w:szCs w:val="24"/>
        </w:rPr>
        <w:t>ey</w:t>
      </w:r>
      <w:r w:rsidR="000F0D3D" w:rsidRPr="002C1C08">
        <w:rPr>
          <w:rFonts w:ascii="Times New Roman" w:hAnsi="Times New Roman" w:cs="Times New Roman"/>
          <w:sz w:val="24"/>
          <w:szCs w:val="24"/>
        </w:rPr>
        <w:t xml:space="preserve"> </w:t>
      </w:r>
      <w:r w:rsidR="00AF756B" w:rsidRPr="002C1C08">
        <w:rPr>
          <w:rFonts w:ascii="Times New Roman" w:hAnsi="Times New Roman" w:cs="Times New Roman"/>
          <w:sz w:val="24"/>
          <w:szCs w:val="24"/>
        </w:rPr>
        <w:t>present their gender</w:t>
      </w:r>
      <w:r w:rsidR="00351CF3" w:rsidRPr="002C1C08">
        <w:rPr>
          <w:rFonts w:ascii="Times New Roman" w:hAnsi="Times New Roman" w:cs="Times New Roman"/>
          <w:sz w:val="24"/>
          <w:szCs w:val="24"/>
        </w:rPr>
        <w:t xml:space="preserve"> </w:t>
      </w:r>
      <w:r w:rsidR="00D711A2" w:rsidRPr="002C1C08">
        <w:rPr>
          <w:rFonts w:ascii="Times New Roman" w:hAnsi="Times New Roman" w:cs="Times New Roman"/>
          <w:sz w:val="24"/>
          <w:szCs w:val="24"/>
        </w:rPr>
        <w:t>(</w:t>
      </w:r>
      <w:r w:rsidR="007C1EB3" w:rsidRPr="002C1C08">
        <w:rPr>
          <w:rFonts w:ascii="Times New Roman" w:hAnsi="Times New Roman" w:cs="Times New Roman"/>
          <w:sz w:val="24"/>
          <w:szCs w:val="24"/>
        </w:rPr>
        <w:t xml:space="preserve">Torgrimson and </w:t>
      </w:r>
      <w:r w:rsidR="007B3FD2" w:rsidRPr="002C1C08">
        <w:rPr>
          <w:rFonts w:ascii="Times New Roman" w:hAnsi="Times New Roman" w:cs="Times New Roman"/>
          <w:sz w:val="24"/>
          <w:szCs w:val="24"/>
        </w:rPr>
        <w:t>Minson, 2005)</w:t>
      </w:r>
      <w:r w:rsidR="00AF756B" w:rsidRPr="002C1C08">
        <w:rPr>
          <w:rFonts w:ascii="Times New Roman" w:hAnsi="Times New Roman" w:cs="Times New Roman"/>
          <w:sz w:val="24"/>
          <w:szCs w:val="24"/>
        </w:rPr>
        <w:t xml:space="preserve">. </w:t>
      </w:r>
    </w:p>
    <w:p w14:paraId="384CDC4B"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1513EA88" w14:textId="2031804C" w:rsidR="007D45F1" w:rsidRDefault="007A00F9" w:rsidP="007D45F1">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Being </w:t>
      </w:r>
      <w:r w:rsidR="008D3D5C" w:rsidRPr="002C1C08">
        <w:rPr>
          <w:rFonts w:ascii="Times New Roman" w:hAnsi="Times New Roman" w:cs="Times New Roman"/>
          <w:sz w:val="24"/>
          <w:szCs w:val="24"/>
        </w:rPr>
        <w:t>t</w:t>
      </w:r>
      <w:r w:rsidRPr="002C1C08">
        <w:rPr>
          <w:rFonts w:ascii="Times New Roman" w:hAnsi="Times New Roman" w:cs="Times New Roman"/>
          <w:sz w:val="24"/>
          <w:szCs w:val="24"/>
        </w:rPr>
        <w:t>ransgender</w:t>
      </w:r>
      <w:r w:rsidR="00602726" w:rsidRPr="002C1C08">
        <w:rPr>
          <w:rFonts w:ascii="Times New Roman" w:hAnsi="Times New Roman" w:cs="Times New Roman"/>
          <w:sz w:val="24"/>
          <w:szCs w:val="24"/>
        </w:rPr>
        <w:t xml:space="preserve"> </w:t>
      </w:r>
      <w:r w:rsidRPr="002C1C08">
        <w:rPr>
          <w:rFonts w:ascii="Times New Roman" w:hAnsi="Times New Roman" w:cs="Times New Roman"/>
          <w:sz w:val="24"/>
          <w:szCs w:val="24"/>
        </w:rPr>
        <w:t xml:space="preserve">is not </w:t>
      </w:r>
      <w:r w:rsidR="00602726" w:rsidRPr="002C1C08">
        <w:rPr>
          <w:rFonts w:ascii="Times New Roman" w:hAnsi="Times New Roman" w:cs="Times New Roman"/>
          <w:sz w:val="24"/>
          <w:szCs w:val="24"/>
        </w:rPr>
        <w:t xml:space="preserve">connected to sexual orientation </w:t>
      </w:r>
      <w:r w:rsidR="007D6EA3" w:rsidRPr="002C1C08">
        <w:rPr>
          <w:rFonts w:ascii="Times New Roman" w:hAnsi="Times New Roman" w:cs="Times New Roman"/>
          <w:sz w:val="24"/>
          <w:szCs w:val="24"/>
        </w:rPr>
        <w:t xml:space="preserve">however, </w:t>
      </w:r>
      <w:r w:rsidR="008D3D5C" w:rsidRPr="002C1C08">
        <w:rPr>
          <w:rFonts w:ascii="Times New Roman" w:hAnsi="Times New Roman" w:cs="Times New Roman"/>
          <w:sz w:val="24"/>
          <w:szCs w:val="24"/>
        </w:rPr>
        <w:t>t</w:t>
      </w:r>
      <w:r w:rsidR="00B65BF8" w:rsidRPr="002C1C08">
        <w:rPr>
          <w:rFonts w:ascii="Times New Roman" w:hAnsi="Times New Roman" w:cs="Times New Roman"/>
          <w:sz w:val="24"/>
          <w:szCs w:val="24"/>
        </w:rPr>
        <w:t xml:space="preserve">ransgenders </w:t>
      </w:r>
      <w:r w:rsidR="0081194E" w:rsidRPr="002C1C08">
        <w:rPr>
          <w:rFonts w:ascii="Times New Roman" w:hAnsi="Times New Roman" w:cs="Times New Roman"/>
          <w:sz w:val="24"/>
          <w:szCs w:val="24"/>
        </w:rPr>
        <w:t xml:space="preserve">seem to have been categorised </w:t>
      </w:r>
      <w:r w:rsidR="00EE195F" w:rsidRPr="002C1C08">
        <w:rPr>
          <w:rFonts w:ascii="Times New Roman" w:hAnsi="Times New Roman" w:cs="Times New Roman"/>
          <w:sz w:val="24"/>
          <w:szCs w:val="24"/>
        </w:rPr>
        <w:t xml:space="preserve">within the </w:t>
      </w:r>
      <w:r w:rsidR="00DB630C" w:rsidRPr="002C1C08">
        <w:rPr>
          <w:rFonts w:ascii="Times New Roman" w:hAnsi="Times New Roman" w:cs="Times New Roman"/>
          <w:sz w:val="24"/>
          <w:szCs w:val="24"/>
        </w:rPr>
        <w:t xml:space="preserve">lesbian, gay and bisexual </w:t>
      </w:r>
      <w:r w:rsidR="000C3F0B" w:rsidRPr="002C1C08">
        <w:rPr>
          <w:rFonts w:ascii="Times New Roman" w:hAnsi="Times New Roman" w:cs="Times New Roman"/>
          <w:sz w:val="24"/>
          <w:szCs w:val="24"/>
        </w:rPr>
        <w:t>continuum</w:t>
      </w:r>
      <w:r w:rsidR="000F7CC8" w:rsidRPr="002C1C08">
        <w:rPr>
          <w:rFonts w:ascii="Times New Roman" w:hAnsi="Times New Roman" w:cs="Times New Roman"/>
          <w:sz w:val="24"/>
          <w:szCs w:val="24"/>
        </w:rPr>
        <w:t xml:space="preserve"> assuming </w:t>
      </w:r>
      <w:r w:rsidR="00453471" w:rsidRPr="002C1C08">
        <w:rPr>
          <w:rFonts w:ascii="Times New Roman" w:hAnsi="Times New Roman" w:cs="Times New Roman"/>
          <w:sz w:val="24"/>
          <w:szCs w:val="24"/>
        </w:rPr>
        <w:t xml:space="preserve">sexual identity </w:t>
      </w:r>
      <w:r w:rsidR="00132E80" w:rsidRPr="002C1C08">
        <w:rPr>
          <w:rFonts w:ascii="Times New Roman" w:hAnsi="Times New Roman" w:cs="Times New Roman"/>
          <w:sz w:val="24"/>
          <w:szCs w:val="24"/>
        </w:rPr>
        <w:t>and gender are connected</w:t>
      </w:r>
      <w:r w:rsidR="000C3945" w:rsidRPr="002C1C08">
        <w:rPr>
          <w:rFonts w:ascii="Times New Roman" w:hAnsi="Times New Roman" w:cs="Times New Roman"/>
          <w:sz w:val="24"/>
          <w:szCs w:val="24"/>
        </w:rPr>
        <w:t>;</w:t>
      </w:r>
      <w:r w:rsidR="00935A9C" w:rsidRPr="002C1C08">
        <w:rPr>
          <w:rFonts w:ascii="Times New Roman" w:hAnsi="Times New Roman" w:cs="Times New Roman"/>
          <w:sz w:val="24"/>
          <w:szCs w:val="24"/>
        </w:rPr>
        <w:t xml:space="preserve"> this raises the question why </w:t>
      </w:r>
      <w:r w:rsidR="00C345F3" w:rsidRPr="002C1C08">
        <w:rPr>
          <w:rFonts w:ascii="Times New Roman" w:hAnsi="Times New Roman" w:cs="Times New Roman"/>
          <w:sz w:val="24"/>
          <w:szCs w:val="24"/>
        </w:rPr>
        <w:t>are they</w:t>
      </w:r>
      <w:r w:rsidR="00935A9C" w:rsidRPr="002C1C08">
        <w:rPr>
          <w:rFonts w:ascii="Times New Roman" w:hAnsi="Times New Roman" w:cs="Times New Roman"/>
          <w:sz w:val="24"/>
          <w:szCs w:val="24"/>
        </w:rPr>
        <w:t xml:space="preserve"> in this category</w:t>
      </w:r>
      <w:r w:rsidR="008A0706" w:rsidRPr="002C1C08">
        <w:rPr>
          <w:rFonts w:ascii="Times New Roman" w:hAnsi="Times New Roman" w:cs="Times New Roman"/>
          <w:sz w:val="24"/>
          <w:szCs w:val="24"/>
        </w:rPr>
        <w:t>?</w:t>
      </w:r>
      <w:r w:rsidR="00D41AA9" w:rsidRPr="002C1C08">
        <w:rPr>
          <w:rFonts w:ascii="Times New Roman" w:hAnsi="Times New Roman" w:cs="Times New Roman"/>
          <w:sz w:val="24"/>
          <w:szCs w:val="24"/>
        </w:rPr>
        <w:t xml:space="preserve"> In this case</w:t>
      </w:r>
      <w:r w:rsidR="008D3D5C" w:rsidRPr="002C1C08">
        <w:rPr>
          <w:rFonts w:ascii="Times New Roman" w:hAnsi="Times New Roman" w:cs="Times New Roman"/>
          <w:sz w:val="24"/>
          <w:szCs w:val="24"/>
        </w:rPr>
        <w:t>,</w:t>
      </w:r>
      <w:r w:rsidR="00D41AA9" w:rsidRPr="002C1C08">
        <w:rPr>
          <w:rFonts w:ascii="Times New Roman" w:hAnsi="Times New Roman" w:cs="Times New Roman"/>
          <w:sz w:val="24"/>
          <w:szCs w:val="24"/>
        </w:rPr>
        <w:t xml:space="preserve"> </w:t>
      </w:r>
      <w:r w:rsidR="006538CF" w:rsidRPr="002C1C08">
        <w:rPr>
          <w:rFonts w:ascii="Times New Roman" w:hAnsi="Times New Roman" w:cs="Times New Roman"/>
          <w:sz w:val="24"/>
          <w:szCs w:val="24"/>
        </w:rPr>
        <w:t xml:space="preserve">transgender is being treated as a sexual variation </w:t>
      </w:r>
      <w:r w:rsidR="00380084" w:rsidRPr="002C1C08">
        <w:rPr>
          <w:rFonts w:ascii="Times New Roman" w:hAnsi="Times New Roman" w:cs="Times New Roman"/>
          <w:sz w:val="24"/>
          <w:szCs w:val="24"/>
        </w:rPr>
        <w:t xml:space="preserve">and not a gender </w:t>
      </w:r>
      <w:r w:rsidR="002D1AA5" w:rsidRPr="002C1C08">
        <w:rPr>
          <w:rFonts w:ascii="Times New Roman" w:hAnsi="Times New Roman" w:cs="Times New Roman"/>
          <w:sz w:val="24"/>
          <w:szCs w:val="24"/>
        </w:rPr>
        <w:t>variant</w:t>
      </w:r>
      <w:r w:rsidR="00B304C5" w:rsidRPr="002C1C08">
        <w:rPr>
          <w:rFonts w:ascii="Times New Roman" w:hAnsi="Times New Roman" w:cs="Times New Roman"/>
          <w:sz w:val="24"/>
          <w:szCs w:val="24"/>
        </w:rPr>
        <w:t xml:space="preserve"> </w:t>
      </w:r>
      <w:r w:rsidR="00F973E9" w:rsidRPr="002C1C08">
        <w:rPr>
          <w:rFonts w:ascii="Times New Roman" w:hAnsi="Times New Roman" w:cs="Times New Roman"/>
          <w:sz w:val="24"/>
          <w:szCs w:val="24"/>
        </w:rPr>
        <w:t>(</w:t>
      </w:r>
      <w:r w:rsidR="00EA4D5A" w:rsidRPr="002C1C08">
        <w:rPr>
          <w:rFonts w:ascii="Times New Roman" w:hAnsi="Times New Roman" w:cs="Times New Roman"/>
          <w:sz w:val="24"/>
          <w:szCs w:val="24"/>
        </w:rPr>
        <w:t xml:space="preserve">Paxton, Guentzel and Trombacco, </w:t>
      </w:r>
      <w:r w:rsidR="009643A5" w:rsidRPr="002C1C08">
        <w:rPr>
          <w:rFonts w:ascii="Times New Roman" w:hAnsi="Times New Roman" w:cs="Times New Roman"/>
          <w:sz w:val="24"/>
          <w:szCs w:val="24"/>
        </w:rPr>
        <w:t>2006</w:t>
      </w:r>
      <w:r w:rsidR="006E65C7" w:rsidRPr="002C1C08">
        <w:rPr>
          <w:rFonts w:ascii="Times New Roman" w:hAnsi="Times New Roman" w:cs="Times New Roman"/>
          <w:sz w:val="24"/>
          <w:szCs w:val="24"/>
        </w:rPr>
        <w:t xml:space="preserve">; </w:t>
      </w:r>
      <w:r w:rsidR="00F52330" w:rsidRPr="002C1C08">
        <w:rPr>
          <w:rFonts w:ascii="Times New Roman" w:hAnsi="Times New Roman" w:cs="Times New Roman"/>
          <w:sz w:val="24"/>
          <w:szCs w:val="24"/>
        </w:rPr>
        <w:t>Mitchell and Howarth</w:t>
      </w:r>
      <w:r w:rsidR="005E13F7" w:rsidRPr="002C1C08">
        <w:rPr>
          <w:rFonts w:ascii="Times New Roman" w:hAnsi="Times New Roman" w:cs="Times New Roman"/>
          <w:sz w:val="24"/>
          <w:szCs w:val="24"/>
        </w:rPr>
        <w:t>, 2009</w:t>
      </w:r>
      <w:r w:rsidR="009643A5" w:rsidRPr="002C1C08">
        <w:rPr>
          <w:rFonts w:ascii="Times New Roman" w:hAnsi="Times New Roman" w:cs="Times New Roman"/>
          <w:sz w:val="24"/>
          <w:szCs w:val="24"/>
        </w:rPr>
        <w:t>)</w:t>
      </w:r>
      <w:r w:rsidR="002D1AA5" w:rsidRPr="002C1C08">
        <w:rPr>
          <w:rFonts w:ascii="Times New Roman" w:hAnsi="Times New Roman" w:cs="Times New Roman"/>
          <w:sz w:val="24"/>
          <w:szCs w:val="24"/>
        </w:rPr>
        <w:t xml:space="preserve">. </w:t>
      </w:r>
      <w:r w:rsidR="002F1A63" w:rsidRPr="002C1C08">
        <w:rPr>
          <w:rFonts w:ascii="Times New Roman" w:hAnsi="Times New Roman" w:cs="Times New Roman"/>
          <w:sz w:val="24"/>
          <w:szCs w:val="24"/>
        </w:rPr>
        <w:t>Showing</w:t>
      </w:r>
      <w:r w:rsidR="00DF07D0" w:rsidRPr="002C1C08">
        <w:rPr>
          <w:rFonts w:ascii="Times New Roman" w:hAnsi="Times New Roman" w:cs="Times New Roman"/>
          <w:sz w:val="24"/>
          <w:szCs w:val="24"/>
        </w:rPr>
        <w:t xml:space="preserve"> that </w:t>
      </w:r>
      <w:r w:rsidR="008C4C81" w:rsidRPr="002C1C08">
        <w:rPr>
          <w:rFonts w:ascii="Times New Roman" w:hAnsi="Times New Roman" w:cs="Times New Roman"/>
          <w:sz w:val="24"/>
          <w:szCs w:val="24"/>
        </w:rPr>
        <w:t>t</w:t>
      </w:r>
      <w:r w:rsidR="008E3FFC" w:rsidRPr="002C1C08">
        <w:rPr>
          <w:rFonts w:ascii="Times New Roman" w:hAnsi="Times New Roman" w:cs="Times New Roman"/>
          <w:sz w:val="24"/>
          <w:szCs w:val="24"/>
        </w:rPr>
        <w:t>ransgender</w:t>
      </w:r>
      <w:r w:rsidR="002D20F5" w:rsidRPr="002C1C08">
        <w:rPr>
          <w:rFonts w:ascii="Times New Roman" w:hAnsi="Times New Roman" w:cs="Times New Roman"/>
          <w:sz w:val="24"/>
          <w:szCs w:val="24"/>
        </w:rPr>
        <w:t xml:space="preserve"> individuals are</w:t>
      </w:r>
      <w:r w:rsidR="00C11435" w:rsidRPr="002C1C08">
        <w:rPr>
          <w:rFonts w:ascii="Times New Roman" w:hAnsi="Times New Roman" w:cs="Times New Roman"/>
          <w:sz w:val="24"/>
          <w:szCs w:val="24"/>
        </w:rPr>
        <w:t>,</w:t>
      </w:r>
      <w:r w:rsidR="002D20F5" w:rsidRPr="002C1C08">
        <w:rPr>
          <w:rFonts w:ascii="Times New Roman" w:hAnsi="Times New Roman" w:cs="Times New Roman"/>
          <w:sz w:val="24"/>
          <w:szCs w:val="24"/>
        </w:rPr>
        <w:t xml:space="preserve"> therefore</w:t>
      </w:r>
      <w:r w:rsidR="00E30936" w:rsidRPr="002C1C08">
        <w:rPr>
          <w:rFonts w:ascii="Times New Roman" w:hAnsi="Times New Roman" w:cs="Times New Roman"/>
          <w:sz w:val="24"/>
          <w:szCs w:val="24"/>
        </w:rPr>
        <w:t>,</w:t>
      </w:r>
      <w:r w:rsidR="002D20F5" w:rsidRPr="002C1C08">
        <w:rPr>
          <w:rFonts w:ascii="Times New Roman" w:hAnsi="Times New Roman" w:cs="Times New Roman"/>
          <w:sz w:val="24"/>
          <w:szCs w:val="24"/>
        </w:rPr>
        <w:t xml:space="preserve"> still struggling for recognition </w:t>
      </w:r>
      <w:r w:rsidR="000C494C" w:rsidRPr="002C1C08">
        <w:rPr>
          <w:rFonts w:ascii="Times New Roman" w:hAnsi="Times New Roman" w:cs="Times New Roman"/>
          <w:sz w:val="24"/>
          <w:szCs w:val="24"/>
        </w:rPr>
        <w:t xml:space="preserve">of their </w:t>
      </w:r>
      <w:r w:rsidR="00DF07D0" w:rsidRPr="002C1C08">
        <w:rPr>
          <w:rFonts w:ascii="Times New Roman" w:hAnsi="Times New Roman" w:cs="Times New Roman"/>
          <w:sz w:val="24"/>
          <w:szCs w:val="24"/>
        </w:rPr>
        <w:t xml:space="preserve">true identity. </w:t>
      </w:r>
      <w:r w:rsidR="00E7109A">
        <w:rPr>
          <w:rFonts w:ascii="Times New Roman" w:hAnsi="Times New Roman" w:cs="Times New Roman"/>
          <w:sz w:val="24"/>
          <w:szCs w:val="24"/>
        </w:rPr>
        <w:t xml:space="preserve">There are also </w:t>
      </w:r>
      <w:r w:rsidR="007D45F1">
        <w:rPr>
          <w:rFonts w:ascii="Times New Roman" w:hAnsi="Times New Roman" w:cs="Times New Roman"/>
          <w:sz w:val="24"/>
          <w:szCs w:val="24"/>
        </w:rPr>
        <w:t xml:space="preserve">debates around transgender people being fully accepted by those in their chosen identity. For example, </w:t>
      </w:r>
      <w:r w:rsidR="007D45F1" w:rsidRPr="007D45F1">
        <w:rPr>
          <w:rFonts w:ascii="Times New Roman" w:hAnsi="Times New Roman" w:cs="Times New Roman"/>
          <w:sz w:val="24"/>
          <w:szCs w:val="24"/>
        </w:rPr>
        <w:t>transwomen are not seen by some feminist groups as women and are therefore not welcome in female-only spaces. They believe that trans women do not have the same oppressive background as women (Stryker, 2008)</w:t>
      </w:r>
      <w:r w:rsidR="007D45F1">
        <w:rPr>
          <w:rFonts w:ascii="Times New Roman" w:hAnsi="Times New Roman" w:cs="Times New Roman"/>
          <w:sz w:val="24"/>
          <w:szCs w:val="24"/>
        </w:rPr>
        <w:t xml:space="preserve"> and can therefore not ever regard themselves as women. </w:t>
      </w:r>
      <w:r w:rsidR="00915F5D">
        <w:rPr>
          <w:rFonts w:ascii="Times New Roman" w:hAnsi="Times New Roman" w:cs="Times New Roman"/>
          <w:sz w:val="24"/>
          <w:szCs w:val="24"/>
        </w:rPr>
        <w:t>A</w:t>
      </w:r>
      <w:r w:rsidR="009357D3">
        <w:rPr>
          <w:rFonts w:ascii="Times New Roman" w:hAnsi="Times New Roman" w:cs="Times New Roman"/>
          <w:sz w:val="24"/>
          <w:szCs w:val="24"/>
        </w:rPr>
        <w:t xml:space="preserve"> recent </w:t>
      </w:r>
      <w:r w:rsidR="00F24A26">
        <w:rPr>
          <w:rFonts w:ascii="Times New Roman" w:hAnsi="Times New Roman" w:cs="Times New Roman"/>
          <w:sz w:val="24"/>
          <w:szCs w:val="24"/>
        </w:rPr>
        <w:t>high</w:t>
      </w:r>
      <w:r w:rsidR="00413327">
        <w:rPr>
          <w:rFonts w:ascii="Times New Roman" w:hAnsi="Times New Roman" w:cs="Times New Roman"/>
          <w:sz w:val="24"/>
          <w:szCs w:val="24"/>
        </w:rPr>
        <w:t>-</w:t>
      </w:r>
      <w:r w:rsidR="00915F5D">
        <w:rPr>
          <w:rFonts w:ascii="Times New Roman" w:hAnsi="Times New Roman" w:cs="Times New Roman"/>
          <w:sz w:val="24"/>
          <w:szCs w:val="24"/>
        </w:rPr>
        <w:t xml:space="preserve">profile debate in the media </w:t>
      </w:r>
      <w:r w:rsidR="009357D3">
        <w:rPr>
          <w:rFonts w:ascii="Times New Roman" w:hAnsi="Times New Roman" w:cs="Times New Roman"/>
          <w:sz w:val="24"/>
          <w:szCs w:val="24"/>
        </w:rPr>
        <w:t>concerning the rights transwomen to</w:t>
      </w:r>
      <w:r w:rsidR="00442786">
        <w:rPr>
          <w:rFonts w:ascii="Times New Roman" w:hAnsi="Times New Roman" w:cs="Times New Roman"/>
          <w:sz w:val="24"/>
          <w:szCs w:val="24"/>
        </w:rPr>
        <w:t xml:space="preserve"> access a women only swimming pool in London</w:t>
      </w:r>
      <w:r w:rsidR="005C7E09">
        <w:rPr>
          <w:rFonts w:ascii="Times New Roman" w:hAnsi="Times New Roman" w:cs="Times New Roman"/>
          <w:sz w:val="24"/>
          <w:szCs w:val="24"/>
        </w:rPr>
        <w:t xml:space="preserve"> highlights this issue. Women</w:t>
      </w:r>
      <w:r w:rsidR="00F24A26">
        <w:rPr>
          <w:rFonts w:ascii="Times New Roman" w:hAnsi="Times New Roman" w:cs="Times New Roman"/>
          <w:sz w:val="24"/>
          <w:szCs w:val="24"/>
        </w:rPr>
        <w:t>’</w:t>
      </w:r>
      <w:r w:rsidR="005C7E09">
        <w:rPr>
          <w:rFonts w:ascii="Times New Roman" w:hAnsi="Times New Roman" w:cs="Times New Roman"/>
          <w:sz w:val="24"/>
          <w:szCs w:val="24"/>
        </w:rPr>
        <w:t>s g</w:t>
      </w:r>
      <w:r w:rsidR="007771BA">
        <w:rPr>
          <w:rFonts w:ascii="Times New Roman" w:hAnsi="Times New Roman" w:cs="Times New Roman"/>
          <w:sz w:val="24"/>
          <w:szCs w:val="24"/>
        </w:rPr>
        <w:t xml:space="preserve">roups were against this </w:t>
      </w:r>
      <w:r w:rsidR="000C0873">
        <w:rPr>
          <w:rFonts w:ascii="Times New Roman" w:hAnsi="Times New Roman" w:cs="Times New Roman"/>
          <w:sz w:val="24"/>
          <w:szCs w:val="24"/>
        </w:rPr>
        <w:t xml:space="preserve">on the grounds that this would </w:t>
      </w:r>
      <w:r w:rsidR="00F57781">
        <w:rPr>
          <w:rFonts w:ascii="Times New Roman" w:hAnsi="Times New Roman" w:cs="Times New Roman"/>
          <w:sz w:val="24"/>
          <w:szCs w:val="24"/>
        </w:rPr>
        <w:t>give all men the right to self-identify as women in order to gain access to a women</w:t>
      </w:r>
      <w:r w:rsidR="00413327">
        <w:rPr>
          <w:rFonts w:ascii="Times New Roman" w:hAnsi="Times New Roman" w:cs="Times New Roman"/>
          <w:sz w:val="24"/>
          <w:szCs w:val="24"/>
        </w:rPr>
        <w:t>’s</w:t>
      </w:r>
      <w:r w:rsidR="00F57781">
        <w:rPr>
          <w:rFonts w:ascii="Times New Roman" w:hAnsi="Times New Roman" w:cs="Times New Roman"/>
          <w:sz w:val="24"/>
          <w:szCs w:val="24"/>
        </w:rPr>
        <w:t xml:space="preserve"> only space. </w:t>
      </w:r>
      <w:r w:rsidR="006A1B15">
        <w:rPr>
          <w:rFonts w:ascii="Times New Roman" w:hAnsi="Times New Roman" w:cs="Times New Roman"/>
          <w:sz w:val="24"/>
          <w:szCs w:val="24"/>
        </w:rPr>
        <w:t>Although trans women have now been given permis</w:t>
      </w:r>
      <w:r w:rsidR="00E3599E">
        <w:rPr>
          <w:rFonts w:ascii="Times New Roman" w:hAnsi="Times New Roman" w:cs="Times New Roman"/>
          <w:sz w:val="24"/>
          <w:szCs w:val="24"/>
        </w:rPr>
        <w:t>sion</w:t>
      </w:r>
      <w:r w:rsidR="00AA25F4">
        <w:rPr>
          <w:rFonts w:ascii="Times New Roman" w:hAnsi="Times New Roman" w:cs="Times New Roman"/>
          <w:sz w:val="24"/>
          <w:szCs w:val="24"/>
        </w:rPr>
        <w:t xml:space="preserve"> the </w:t>
      </w:r>
      <w:r w:rsidR="006C3073">
        <w:rPr>
          <w:rFonts w:ascii="Times New Roman" w:hAnsi="Times New Roman" w:cs="Times New Roman"/>
          <w:sz w:val="24"/>
          <w:szCs w:val="24"/>
        </w:rPr>
        <w:t>argument continues</w:t>
      </w:r>
      <w:r w:rsidR="00AA25F4">
        <w:rPr>
          <w:rFonts w:ascii="Times New Roman" w:hAnsi="Times New Roman" w:cs="Times New Roman"/>
          <w:sz w:val="24"/>
          <w:szCs w:val="24"/>
        </w:rPr>
        <w:t xml:space="preserve"> (|</w:t>
      </w:r>
      <w:r w:rsidR="00E2049B">
        <w:rPr>
          <w:rFonts w:ascii="Times New Roman" w:hAnsi="Times New Roman" w:cs="Times New Roman"/>
          <w:sz w:val="24"/>
          <w:szCs w:val="24"/>
        </w:rPr>
        <w:t>Marsh</w:t>
      </w:r>
      <w:r w:rsidR="00F24A26">
        <w:rPr>
          <w:rFonts w:ascii="Times New Roman" w:hAnsi="Times New Roman" w:cs="Times New Roman"/>
          <w:sz w:val="24"/>
          <w:szCs w:val="24"/>
        </w:rPr>
        <w:t>, 2019).</w:t>
      </w:r>
      <w:r w:rsidR="00915F5D">
        <w:rPr>
          <w:rFonts w:ascii="Times New Roman" w:hAnsi="Times New Roman" w:cs="Times New Roman"/>
          <w:sz w:val="24"/>
          <w:szCs w:val="24"/>
        </w:rPr>
        <w:t xml:space="preserve"> </w:t>
      </w:r>
    </w:p>
    <w:p w14:paraId="17737544" w14:textId="38192CC3" w:rsidR="003C1137" w:rsidRDefault="003C1137" w:rsidP="004D047D">
      <w:pPr>
        <w:spacing w:before="30" w:after="30" w:line="360" w:lineRule="auto"/>
        <w:jc w:val="both"/>
        <w:rPr>
          <w:rFonts w:ascii="Times New Roman" w:hAnsi="Times New Roman" w:cs="Times New Roman"/>
          <w:sz w:val="24"/>
          <w:szCs w:val="24"/>
        </w:rPr>
      </w:pPr>
    </w:p>
    <w:p w14:paraId="1B1F2A44"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63AEE009" w14:textId="2613B475" w:rsidR="00885A03" w:rsidRDefault="00885A03"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The</w:t>
      </w:r>
      <w:r w:rsidR="00DC6BDA" w:rsidRPr="002C1C08">
        <w:rPr>
          <w:rFonts w:ascii="Times New Roman" w:hAnsi="Times New Roman" w:cs="Times New Roman"/>
          <w:sz w:val="24"/>
          <w:szCs w:val="24"/>
        </w:rPr>
        <w:t>re is a great</w:t>
      </w:r>
      <w:r w:rsidRPr="002C1C08">
        <w:rPr>
          <w:rFonts w:ascii="Times New Roman" w:hAnsi="Times New Roman" w:cs="Times New Roman"/>
          <w:sz w:val="24"/>
          <w:szCs w:val="24"/>
        </w:rPr>
        <w:t xml:space="preserve"> debate around </w:t>
      </w:r>
      <w:r w:rsidR="005B254E" w:rsidRPr="002C1C08">
        <w:rPr>
          <w:rFonts w:ascii="Times New Roman" w:hAnsi="Times New Roman" w:cs="Times New Roman"/>
          <w:sz w:val="24"/>
          <w:szCs w:val="24"/>
        </w:rPr>
        <w:t xml:space="preserve">appropriate pronouns used to describe </w:t>
      </w:r>
      <w:r w:rsidR="00DB1F0B" w:rsidRPr="002C1C08">
        <w:rPr>
          <w:rFonts w:ascii="Times New Roman" w:hAnsi="Times New Roman" w:cs="Times New Roman"/>
          <w:sz w:val="24"/>
          <w:szCs w:val="24"/>
        </w:rPr>
        <w:t>transgender individ</w:t>
      </w:r>
      <w:r w:rsidR="00872A3C" w:rsidRPr="002C1C08">
        <w:rPr>
          <w:rFonts w:ascii="Times New Roman" w:hAnsi="Times New Roman" w:cs="Times New Roman"/>
          <w:sz w:val="24"/>
          <w:szCs w:val="24"/>
        </w:rPr>
        <w:t>u</w:t>
      </w:r>
      <w:r w:rsidR="009B0AFB" w:rsidRPr="002C1C08">
        <w:rPr>
          <w:rFonts w:ascii="Times New Roman" w:hAnsi="Times New Roman" w:cs="Times New Roman"/>
          <w:sz w:val="24"/>
          <w:szCs w:val="24"/>
        </w:rPr>
        <w:t>al</w:t>
      </w:r>
      <w:r w:rsidR="00DB1F0B" w:rsidRPr="002C1C08">
        <w:rPr>
          <w:rFonts w:ascii="Times New Roman" w:hAnsi="Times New Roman" w:cs="Times New Roman"/>
          <w:sz w:val="24"/>
          <w:szCs w:val="24"/>
        </w:rPr>
        <w:t>s and there are a range of gender neutral a</w:t>
      </w:r>
      <w:r w:rsidR="00861867" w:rsidRPr="002C1C08">
        <w:rPr>
          <w:rFonts w:ascii="Times New Roman" w:hAnsi="Times New Roman" w:cs="Times New Roman"/>
          <w:sz w:val="24"/>
          <w:szCs w:val="24"/>
        </w:rPr>
        <w:t xml:space="preserve">nd gender inclusive pronouns </w:t>
      </w:r>
      <w:r w:rsidR="00EC48C9" w:rsidRPr="002C1C08">
        <w:rPr>
          <w:rFonts w:ascii="Times New Roman" w:hAnsi="Times New Roman" w:cs="Times New Roman"/>
          <w:sz w:val="24"/>
          <w:szCs w:val="24"/>
        </w:rPr>
        <w:t>which can be used</w:t>
      </w:r>
      <w:r w:rsidR="00ED4308" w:rsidRPr="002C1C08">
        <w:rPr>
          <w:rFonts w:ascii="Times New Roman" w:hAnsi="Times New Roman" w:cs="Times New Roman"/>
          <w:sz w:val="24"/>
          <w:szCs w:val="24"/>
        </w:rPr>
        <w:t>.</w:t>
      </w:r>
      <w:r w:rsidR="00997A12">
        <w:rPr>
          <w:rFonts w:ascii="Times New Roman" w:hAnsi="Times New Roman" w:cs="Times New Roman"/>
          <w:sz w:val="24"/>
          <w:szCs w:val="24"/>
        </w:rPr>
        <w:t xml:space="preserve"> </w:t>
      </w:r>
      <w:r w:rsidR="000C5637">
        <w:rPr>
          <w:rFonts w:ascii="Times New Roman" w:hAnsi="Times New Roman" w:cs="Times New Roman"/>
          <w:sz w:val="24"/>
          <w:szCs w:val="24"/>
        </w:rPr>
        <w:t>(University of Wisconsin</w:t>
      </w:r>
      <w:r w:rsidR="009704BD">
        <w:rPr>
          <w:rFonts w:ascii="Times New Roman" w:hAnsi="Times New Roman" w:cs="Times New Roman"/>
          <w:sz w:val="24"/>
          <w:szCs w:val="24"/>
        </w:rPr>
        <w:t>-Miwaukee</w:t>
      </w:r>
      <w:r w:rsidR="00AE403D">
        <w:rPr>
          <w:rFonts w:ascii="Times New Roman" w:hAnsi="Times New Roman" w:cs="Times New Roman"/>
          <w:sz w:val="24"/>
          <w:szCs w:val="24"/>
        </w:rPr>
        <w:t>, 2019</w:t>
      </w:r>
      <w:r w:rsidR="009704BD">
        <w:rPr>
          <w:rFonts w:ascii="Times New Roman" w:hAnsi="Times New Roman" w:cs="Times New Roman"/>
          <w:sz w:val="24"/>
          <w:szCs w:val="24"/>
        </w:rPr>
        <w:t>).</w:t>
      </w:r>
      <w:r w:rsidR="00ED4308" w:rsidRPr="002C1C08">
        <w:rPr>
          <w:rFonts w:ascii="Times New Roman" w:hAnsi="Times New Roman" w:cs="Times New Roman"/>
          <w:sz w:val="24"/>
          <w:szCs w:val="24"/>
        </w:rPr>
        <w:t xml:space="preserve"> However</w:t>
      </w:r>
      <w:r w:rsidR="00872A3C" w:rsidRPr="002C1C08">
        <w:rPr>
          <w:rFonts w:ascii="Times New Roman" w:hAnsi="Times New Roman" w:cs="Times New Roman"/>
          <w:sz w:val="24"/>
          <w:szCs w:val="24"/>
        </w:rPr>
        <w:t xml:space="preserve">, knowing </w:t>
      </w:r>
      <w:r w:rsidR="00602C5C" w:rsidRPr="002C1C08">
        <w:rPr>
          <w:rFonts w:ascii="Times New Roman" w:hAnsi="Times New Roman" w:cs="Times New Roman"/>
          <w:sz w:val="24"/>
          <w:szCs w:val="24"/>
        </w:rPr>
        <w:t>how an individual wishes to be referred</w:t>
      </w:r>
      <w:r w:rsidR="003F26A5" w:rsidRPr="002C1C08">
        <w:rPr>
          <w:rFonts w:ascii="Times New Roman" w:hAnsi="Times New Roman" w:cs="Times New Roman"/>
          <w:sz w:val="24"/>
          <w:szCs w:val="24"/>
        </w:rPr>
        <w:t xml:space="preserve"> to </w:t>
      </w:r>
      <w:r w:rsidR="00602C5C" w:rsidRPr="002C1C08">
        <w:rPr>
          <w:rFonts w:ascii="Times New Roman" w:hAnsi="Times New Roman" w:cs="Times New Roman"/>
          <w:sz w:val="24"/>
          <w:szCs w:val="24"/>
        </w:rPr>
        <w:t xml:space="preserve">is difficult </w:t>
      </w:r>
      <w:r w:rsidR="006E304E" w:rsidRPr="002C1C08">
        <w:rPr>
          <w:rFonts w:ascii="Times New Roman" w:hAnsi="Times New Roman" w:cs="Times New Roman"/>
          <w:sz w:val="24"/>
          <w:szCs w:val="24"/>
        </w:rPr>
        <w:t>and</w:t>
      </w:r>
      <w:r w:rsidRPr="002C1C08">
        <w:rPr>
          <w:rFonts w:ascii="Times New Roman" w:hAnsi="Times New Roman" w:cs="Times New Roman"/>
          <w:sz w:val="24"/>
          <w:szCs w:val="24"/>
        </w:rPr>
        <w:t xml:space="preserve"> perhaps </w:t>
      </w:r>
      <w:r w:rsidR="006E304E" w:rsidRPr="002C1C08">
        <w:rPr>
          <w:rFonts w:ascii="Times New Roman" w:hAnsi="Times New Roman" w:cs="Times New Roman"/>
          <w:sz w:val="24"/>
          <w:szCs w:val="24"/>
        </w:rPr>
        <w:t>confusing.</w:t>
      </w:r>
      <w:r w:rsidRPr="002C1C08">
        <w:rPr>
          <w:rFonts w:ascii="Times New Roman" w:hAnsi="Times New Roman" w:cs="Times New Roman"/>
          <w:sz w:val="24"/>
          <w:szCs w:val="24"/>
        </w:rPr>
        <w:t xml:space="preserve"> </w:t>
      </w:r>
      <w:r w:rsidR="006E304E" w:rsidRPr="002C1C08">
        <w:rPr>
          <w:rFonts w:ascii="Times New Roman" w:hAnsi="Times New Roman" w:cs="Times New Roman"/>
          <w:sz w:val="24"/>
          <w:szCs w:val="24"/>
        </w:rPr>
        <w:t xml:space="preserve">This causes </w:t>
      </w:r>
      <w:r w:rsidR="005A1CB3" w:rsidRPr="002C1C08">
        <w:rPr>
          <w:rFonts w:ascii="Times New Roman" w:hAnsi="Times New Roman" w:cs="Times New Roman"/>
          <w:sz w:val="24"/>
          <w:szCs w:val="24"/>
        </w:rPr>
        <w:t xml:space="preserve">frustration </w:t>
      </w:r>
      <w:r w:rsidR="0002743F" w:rsidRPr="002C1C08">
        <w:rPr>
          <w:rFonts w:ascii="Times New Roman" w:hAnsi="Times New Roman" w:cs="Times New Roman"/>
          <w:sz w:val="24"/>
          <w:szCs w:val="24"/>
        </w:rPr>
        <w:t xml:space="preserve">to transgender individuals because </w:t>
      </w:r>
      <w:r w:rsidR="000C32F5" w:rsidRPr="002C1C08">
        <w:rPr>
          <w:rFonts w:ascii="Times New Roman" w:hAnsi="Times New Roman" w:cs="Times New Roman"/>
          <w:sz w:val="24"/>
          <w:szCs w:val="24"/>
        </w:rPr>
        <w:t>in</w:t>
      </w:r>
      <w:r w:rsidR="00E944EA" w:rsidRPr="002C1C08">
        <w:rPr>
          <w:rFonts w:ascii="Times New Roman" w:hAnsi="Times New Roman" w:cs="Times New Roman"/>
          <w:sz w:val="24"/>
          <w:szCs w:val="24"/>
        </w:rPr>
        <w:t xml:space="preserve"> the</w:t>
      </w:r>
      <w:r w:rsidR="000C32F5" w:rsidRPr="002C1C08">
        <w:rPr>
          <w:rFonts w:ascii="Times New Roman" w:hAnsi="Times New Roman" w:cs="Times New Roman"/>
          <w:sz w:val="24"/>
          <w:szCs w:val="24"/>
        </w:rPr>
        <w:t xml:space="preserve"> English</w:t>
      </w:r>
      <w:r w:rsidR="00E944EA" w:rsidRPr="002C1C08">
        <w:rPr>
          <w:rFonts w:ascii="Times New Roman" w:hAnsi="Times New Roman" w:cs="Times New Roman"/>
          <w:sz w:val="24"/>
          <w:szCs w:val="24"/>
        </w:rPr>
        <w:t xml:space="preserve"> language</w:t>
      </w:r>
      <w:r w:rsidR="000C32F5" w:rsidRPr="002C1C08">
        <w:rPr>
          <w:rFonts w:ascii="Times New Roman" w:hAnsi="Times New Roman" w:cs="Times New Roman"/>
          <w:sz w:val="24"/>
          <w:szCs w:val="24"/>
        </w:rPr>
        <w:t xml:space="preserve"> </w:t>
      </w:r>
      <w:r w:rsidR="001E3FEA" w:rsidRPr="002C1C08">
        <w:rPr>
          <w:rFonts w:ascii="Times New Roman" w:hAnsi="Times New Roman" w:cs="Times New Roman"/>
          <w:sz w:val="24"/>
          <w:szCs w:val="24"/>
        </w:rPr>
        <w:t>the he</w:t>
      </w:r>
      <w:r w:rsidR="007223CC" w:rsidRPr="002C1C08">
        <w:rPr>
          <w:rFonts w:ascii="Times New Roman" w:hAnsi="Times New Roman" w:cs="Times New Roman"/>
          <w:sz w:val="24"/>
          <w:szCs w:val="24"/>
        </w:rPr>
        <w:t xml:space="preserve"> </w:t>
      </w:r>
      <w:r w:rsidR="001E3FEA" w:rsidRPr="002C1C08">
        <w:rPr>
          <w:rFonts w:ascii="Times New Roman" w:hAnsi="Times New Roman" w:cs="Times New Roman"/>
          <w:sz w:val="24"/>
          <w:szCs w:val="24"/>
        </w:rPr>
        <w:t>/</w:t>
      </w:r>
      <w:r w:rsidR="00E72D92" w:rsidRPr="002C1C08">
        <w:rPr>
          <w:rFonts w:ascii="Times New Roman" w:hAnsi="Times New Roman" w:cs="Times New Roman"/>
          <w:sz w:val="24"/>
          <w:szCs w:val="24"/>
        </w:rPr>
        <w:t xml:space="preserve"> </w:t>
      </w:r>
      <w:r w:rsidR="001E3FEA" w:rsidRPr="002C1C08">
        <w:rPr>
          <w:rFonts w:ascii="Times New Roman" w:hAnsi="Times New Roman" w:cs="Times New Roman"/>
          <w:sz w:val="24"/>
          <w:szCs w:val="24"/>
        </w:rPr>
        <w:t xml:space="preserve">she does not leave room for other gender </w:t>
      </w:r>
      <w:r w:rsidR="00E944EA" w:rsidRPr="002C1C08">
        <w:rPr>
          <w:rFonts w:ascii="Times New Roman" w:hAnsi="Times New Roman" w:cs="Times New Roman"/>
          <w:sz w:val="24"/>
          <w:szCs w:val="24"/>
        </w:rPr>
        <w:t>identities</w:t>
      </w:r>
      <w:r w:rsidR="00852432">
        <w:rPr>
          <w:rFonts w:ascii="Times New Roman" w:hAnsi="Times New Roman" w:cs="Times New Roman"/>
          <w:sz w:val="24"/>
          <w:szCs w:val="24"/>
        </w:rPr>
        <w:t>.</w:t>
      </w:r>
      <w:r w:rsidR="0017788C" w:rsidRPr="002C1C08">
        <w:rPr>
          <w:rFonts w:ascii="Times New Roman" w:hAnsi="Times New Roman" w:cs="Times New Roman"/>
          <w:sz w:val="24"/>
          <w:szCs w:val="24"/>
        </w:rPr>
        <w:t xml:space="preserve"> </w:t>
      </w:r>
      <w:r w:rsidR="00852432">
        <w:rPr>
          <w:rFonts w:ascii="Times New Roman" w:hAnsi="Times New Roman" w:cs="Times New Roman"/>
          <w:sz w:val="24"/>
          <w:szCs w:val="24"/>
        </w:rPr>
        <w:t>T</w:t>
      </w:r>
      <w:r w:rsidR="00F705F1" w:rsidRPr="002C1C08">
        <w:rPr>
          <w:rFonts w:ascii="Times New Roman" w:hAnsi="Times New Roman" w:cs="Times New Roman"/>
          <w:sz w:val="24"/>
          <w:szCs w:val="24"/>
        </w:rPr>
        <w:t>herefore</w:t>
      </w:r>
      <w:r w:rsidR="006C3073">
        <w:rPr>
          <w:rFonts w:ascii="Times New Roman" w:hAnsi="Times New Roman" w:cs="Times New Roman"/>
          <w:sz w:val="24"/>
          <w:szCs w:val="24"/>
        </w:rPr>
        <w:t>,</w:t>
      </w:r>
      <w:r w:rsidR="0017788C" w:rsidRPr="002C1C08">
        <w:rPr>
          <w:rFonts w:ascii="Times New Roman" w:hAnsi="Times New Roman" w:cs="Times New Roman"/>
          <w:sz w:val="24"/>
          <w:szCs w:val="24"/>
        </w:rPr>
        <w:t xml:space="preserve"> new words have been created </w:t>
      </w:r>
      <w:r w:rsidR="00F663A8" w:rsidRPr="002C1C08">
        <w:rPr>
          <w:rFonts w:ascii="Times New Roman" w:hAnsi="Times New Roman" w:cs="Times New Roman"/>
          <w:sz w:val="24"/>
          <w:szCs w:val="24"/>
        </w:rPr>
        <w:t>to try to address equality</w:t>
      </w:r>
      <w:r w:rsidR="00F64411" w:rsidRPr="002C1C08">
        <w:rPr>
          <w:rFonts w:ascii="Times New Roman" w:hAnsi="Times New Roman" w:cs="Times New Roman"/>
          <w:sz w:val="24"/>
          <w:szCs w:val="24"/>
        </w:rPr>
        <w:t>.</w:t>
      </w:r>
      <w:r w:rsidR="00F663A8" w:rsidRPr="002C1C08">
        <w:rPr>
          <w:rFonts w:ascii="Times New Roman" w:hAnsi="Times New Roman" w:cs="Times New Roman"/>
          <w:sz w:val="24"/>
          <w:szCs w:val="24"/>
        </w:rPr>
        <w:t xml:space="preserve"> </w:t>
      </w:r>
      <w:r w:rsidR="00F64411" w:rsidRPr="002C1C08">
        <w:rPr>
          <w:rFonts w:ascii="Times New Roman" w:hAnsi="Times New Roman" w:cs="Times New Roman"/>
          <w:sz w:val="24"/>
          <w:szCs w:val="24"/>
        </w:rPr>
        <w:t>H</w:t>
      </w:r>
      <w:r w:rsidR="00FE7BEC" w:rsidRPr="002C1C08">
        <w:rPr>
          <w:rFonts w:ascii="Times New Roman" w:hAnsi="Times New Roman" w:cs="Times New Roman"/>
          <w:sz w:val="24"/>
          <w:szCs w:val="24"/>
        </w:rPr>
        <w:t xml:space="preserve">owever, </w:t>
      </w:r>
      <w:r w:rsidR="001E5976" w:rsidRPr="002C1C08">
        <w:rPr>
          <w:rFonts w:ascii="Times New Roman" w:hAnsi="Times New Roman" w:cs="Times New Roman"/>
          <w:sz w:val="24"/>
          <w:szCs w:val="24"/>
        </w:rPr>
        <w:t>these terms are generally unknown</w:t>
      </w:r>
      <w:r w:rsidR="00B63512" w:rsidRPr="002C1C08">
        <w:rPr>
          <w:rFonts w:ascii="Times New Roman" w:hAnsi="Times New Roman" w:cs="Times New Roman"/>
          <w:sz w:val="24"/>
          <w:szCs w:val="24"/>
        </w:rPr>
        <w:t xml:space="preserve"> (University of Wisconsin-Milwaukee, 2019).</w:t>
      </w:r>
      <w:r w:rsidR="00702341" w:rsidRPr="002C1C08">
        <w:rPr>
          <w:rFonts w:ascii="Times New Roman" w:hAnsi="Times New Roman" w:cs="Times New Roman"/>
          <w:sz w:val="24"/>
          <w:szCs w:val="24"/>
        </w:rPr>
        <w:t xml:space="preserve"> </w:t>
      </w:r>
      <w:r w:rsidR="00AB5F45" w:rsidRPr="002C1C08">
        <w:rPr>
          <w:rFonts w:ascii="Times New Roman" w:hAnsi="Times New Roman" w:cs="Times New Roman"/>
          <w:sz w:val="24"/>
          <w:szCs w:val="24"/>
        </w:rPr>
        <w:t>To add to the confusion</w:t>
      </w:r>
      <w:r w:rsidR="00295270" w:rsidRPr="002C1C08">
        <w:rPr>
          <w:rFonts w:ascii="Times New Roman" w:hAnsi="Times New Roman" w:cs="Times New Roman"/>
          <w:sz w:val="24"/>
          <w:szCs w:val="24"/>
        </w:rPr>
        <w:t>,</w:t>
      </w:r>
      <w:r w:rsidR="00AB5F45" w:rsidRPr="002C1C08">
        <w:rPr>
          <w:rFonts w:ascii="Times New Roman" w:hAnsi="Times New Roman" w:cs="Times New Roman"/>
          <w:sz w:val="24"/>
          <w:szCs w:val="24"/>
        </w:rPr>
        <w:t xml:space="preserve"> how a person wants to be referred to is a personal choice and can differ </w:t>
      </w:r>
      <w:r w:rsidR="009D702F" w:rsidRPr="002C1C08">
        <w:rPr>
          <w:rFonts w:ascii="Times New Roman" w:hAnsi="Times New Roman" w:cs="Times New Roman"/>
          <w:sz w:val="24"/>
          <w:szCs w:val="24"/>
        </w:rPr>
        <w:t xml:space="preserve">from person to person therefore making it difficult not to cause </w:t>
      </w:r>
      <w:r w:rsidR="00FE7BEC" w:rsidRPr="002C1C08">
        <w:rPr>
          <w:rFonts w:ascii="Times New Roman" w:hAnsi="Times New Roman" w:cs="Times New Roman"/>
          <w:sz w:val="24"/>
          <w:szCs w:val="24"/>
        </w:rPr>
        <w:t>offen</w:t>
      </w:r>
      <w:r w:rsidR="00DD2D9A" w:rsidRPr="002C1C08">
        <w:rPr>
          <w:rFonts w:ascii="Times New Roman" w:hAnsi="Times New Roman" w:cs="Times New Roman"/>
          <w:sz w:val="24"/>
          <w:szCs w:val="24"/>
        </w:rPr>
        <w:t>s</w:t>
      </w:r>
      <w:r w:rsidR="00FE7BEC" w:rsidRPr="002C1C08">
        <w:rPr>
          <w:rFonts w:ascii="Times New Roman" w:hAnsi="Times New Roman" w:cs="Times New Roman"/>
          <w:sz w:val="24"/>
          <w:szCs w:val="24"/>
        </w:rPr>
        <w:t>e</w:t>
      </w:r>
      <w:r w:rsidR="009E5E9A" w:rsidRPr="002C1C08">
        <w:rPr>
          <w:rFonts w:ascii="Times New Roman" w:hAnsi="Times New Roman" w:cs="Times New Roman"/>
          <w:sz w:val="24"/>
          <w:szCs w:val="24"/>
        </w:rPr>
        <w:t xml:space="preserve"> </w:t>
      </w:r>
      <w:r w:rsidR="00E67A5F" w:rsidRPr="002C1C08">
        <w:rPr>
          <w:rFonts w:ascii="Times New Roman" w:hAnsi="Times New Roman" w:cs="Times New Roman"/>
          <w:sz w:val="24"/>
          <w:szCs w:val="24"/>
        </w:rPr>
        <w:t>(Mahdawi, 2019)</w:t>
      </w:r>
      <w:r w:rsidR="00E76FC9" w:rsidRPr="002C1C08">
        <w:rPr>
          <w:rFonts w:ascii="Times New Roman" w:hAnsi="Times New Roman" w:cs="Times New Roman"/>
          <w:sz w:val="24"/>
          <w:szCs w:val="24"/>
        </w:rPr>
        <w:t>.</w:t>
      </w:r>
    </w:p>
    <w:p w14:paraId="7B4F0909"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3993CF65" w14:textId="7491110D" w:rsidR="00C11F8C" w:rsidRDefault="04F62313"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lastRenderedPageBreak/>
        <w:t xml:space="preserve">Previous to the establishment of the Lesbian Gay Bisexual and Transgender (LGBT) movement, there were homosexual organisations formed in the UK as a result of the recommendations of the Wolfenden report. This was published in 1957 following an increase in arrests for homosexuality and several high-profile cases (Lewis, 2016). The report recommended that homosexuality should no longer be a crime. However, </w:t>
      </w:r>
      <w:r w:rsidR="00852432">
        <w:rPr>
          <w:rFonts w:ascii="Times New Roman" w:hAnsi="Times New Roman" w:cs="Times New Roman"/>
          <w:sz w:val="24"/>
          <w:szCs w:val="24"/>
        </w:rPr>
        <w:t xml:space="preserve">both </w:t>
      </w:r>
      <w:r w:rsidRPr="002C1C08">
        <w:rPr>
          <w:rFonts w:ascii="Times New Roman" w:hAnsi="Times New Roman" w:cs="Times New Roman"/>
          <w:sz w:val="24"/>
          <w:szCs w:val="24"/>
        </w:rPr>
        <w:t>this report and homosexuality were met with hostility both from government and society in general. The way politics is operated in the UK has created barriers for change to any minority group (Kollman and Waites, 2011). Fukuyama (2018) argues that twentieth century politics have traditionally focused on economic issues as opposed to identity. Furthermore, the Tory Government of the 1990s and Margaret Thatcher’s focus on ‘traditional family values’ continued to restrict the involvement of LGBT groups to be directly involved in decision making that affected them (Kollman and Waites, 2011). This marginalisation was further reinforced by the outbreak of the AIDS crisis and its subsequent scaremongering in the media. (Kollman and Waites, 2011; BBC, 2005).</w:t>
      </w:r>
    </w:p>
    <w:p w14:paraId="7169A345"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76882F4D" w14:textId="7CA992D6" w:rsidR="00C11F8C" w:rsidRDefault="00C11F8C"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As a result of this crisis, however, and </w:t>
      </w:r>
      <w:r w:rsidR="00E421F1" w:rsidRPr="002C1C08">
        <w:rPr>
          <w:rFonts w:ascii="Times New Roman" w:hAnsi="Times New Roman" w:cs="Times New Roman"/>
          <w:sz w:val="24"/>
          <w:szCs w:val="24"/>
        </w:rPr>
        <w:t>with</w:t>
      </w:r>
      <w:r w:rsidR="002C3548" w:rsidRPr="002C1C08">
        <w:rPr>
          <w:rFonts w:ascii="Times New Roman" w:hAnsi="Times New Roman" w:cs="Times New Roman"/>
          <w:sz w:val="24"/>
          <w:szCs w:val="24"/>
        </w:rPr>
        <w:t xml:space="preserve"> </w:t>
      </w:r>
      <w:r w:rsidRPr="002C1C08">
        <w:rPr>
          <w:rFonts w:ascii="Times New Roman" w:hAnsi="Times New Roman" w:cs="Times New Roman"/>
          <w:sz w:val="24"/>
          <w:szCs w:val="24"/>
        </w:rPr>
        <w:t>the introduction of Section 28 of the Local Government Act (1988), which banned the promotion of homosexuality in local government publications</w:t>
      </w:r>
      <w:r w:rsidR="005D2448" w:rsidRPr="002C1C08">
        <w:rPr>
          <w:rFonts w:ascii="Times New Roman" w:hAnsi="Times New Roman" w:cs="Times New Roman"/>
          <w:sz w:val="24"/>
          <w:szCs w:val="24"/>
        </w:rPr>
        <w:t xml:space="preserve"> and was perceived as </w:t>
      </w:r>
      <w:r w:rsidR="004D59FB" w:rsidRPr="002C1C08">
        <w:rPr>
          <w:rFonts w:ascii="Times New Roman" w:hAnsi="Times New Roman" w:cs="Times New Roman"/>
          <w:sz w:val="24"/>
          <w:szCs w:val="24"/>
        </w:rPr>
        <w:t>‘</w:t>
      </w:r>
      <w:r w:rsidR="005D2448" w:rsidRPr="002C1C08">
        <w:rPr>
          <w:rFonts w:ascii="Times New Roman" w:hAnsi="Times New Roman" w:cs="Times New Roman"/>
          <w:sz w:val="24"/>
          <w:szCs w:val="24"/>
        </w:rPr>
        <w:t>homophobic</w:t>
      </w:r>
      <w:r w:rsidR="004D59FB" w:rsidRPr="002C1C08">
        <w:rPr>
          <w:rFonts w:ascii="Times New Roman" w:hAnsi="Times New Roman" w:cs="Times New Roman"/>
          <w:sz w:val="24"/>
          <w:szCs w:val="24"/>
        </w:rPr>
        <w:t>’ and</w:t>
      </w:r>
      <w:r w:rsidR="000B4DB9" w:rsidRPr="002C1C08">
        <w:rPr>
          <w:rFonts w:ascii="Times New Roman" w:hAnsi="Times New Roman" w:cs="Times New Roman"/>
          <w:sz w:val="24"/>
          <w:szCs w:val="24"/>
        </w:rPr>
        <w:t xml:space="preserve"> </w:t>
      </w:r>
      <w:r w:rsidR="003A0256" w:rsidRPr="002C1C08">
        <w:rPr>
          <w:rFonts w:ascii="Times New Roman" w:hAnsi="Times New Roman" w:cs="Times New Roman"/>
          <w:sz w:val="24"/>
          <w:szCs w:val="24"/>
        </w:rPr>
        <w:t>malicious</w:t>
      </w:r>
      <w:r w:rsidRPr="002C1C08">
        <w:rPr>
          <w:rFonts w:ascii="Times New Roman" w:hAnsi="Times New Roman" w:cs="Times New Roman"/>
          <w:sz w:val="24"/>
          <w:szCs w:val="24"/>
        </w:rPr>
        <w:t xml:space="preserve">, the LGBT community did become more politically active and started to demand their rights as individuals. </w:t>
      </w:r>
      <w:r w:rsidR="002522DC" w:rsidRPr="002C1C08">
        <w:rPr>
          <w:rFonts w:ascii="Times New Roman" w:hAnsi="Times New Roman" w:cs="Times New Roman"/>
          <w:sz w:val="24"/>
          <w:szCs w:val="24"/>
        </w:rPr>
        <w:t>Which</w:t>
      </w:r>
      <w:r w:rsidR="00E1048D" w:rsidRPr="002C1C08">
        <w:rPr>
          <w:rFonts w:ascii="Times New Roman" w:hAnsi="Times New Roman" w:cs="Times New Roman"/>
          <w:sz w:val="24"/>
          <w:szCs w:val="24"/>
        </w:rPr>
        <w:t>,</w:t>
      </w:r>
      <w:r w:rsidR="002522DC" w:rsidRPr="002C1C08">
        <w:rPr>
          <w:rFonts w:ascii="Times New Roman" w:hAnsi="Times New Roman" w:cs="Times New Roman"/>
          <w:sz w:val="24"/>
          <w:szCs w:val="24"/>
        </w:rPr>
        <w:t xml:space="preserve"> </w:t>
      </w:r>
      <w:r w:rsidR="00E1048D" w:rsidRPr="002C1C08">
        <w:rPr>
          <w:rFonts w:ascii="Times New Roman" w:hAnsi="Times New Roman" w:cs="Times New Roman"/>
          <w:sz w:val="24"/>
          <w:szCs w:val="24"/>
        </w:rPr>
        <w:t>furthermore,</w:t>
      </w:r>
      <w:r w:rsidR="002522DC" w:rsidRPr="002C1C08">
        <w:rPr>
          <w:rFonts w:ascii="Times New Roman" w:hAnsi="Times New Roman" w:cs="Times New Roman"/>
          <w:sz w:val="24"/>
          <w:szCs w:val="24"/>
        </w:rPr>
        <w:t xml:space="preserve"> led to the </w:t>
      </w:r>
      <w:r w:rsidR="00DE09E4" w:rsidRPr="002C1C08">
        <w:rPr>
          <w:rFonts w:ascii="Times New Roman" w:hAnsi="Times New Roman" w:cs="Times New Roman"/>
          <w:sz w:val="24"/>
          <w:szCs w:val="24"/>
        </w:rPr>
        <w:t xml:space="preserve">removal of </w:t>
      </w:r>
      <w:r w:rsidR="0060166B" w:rsidRPr="002C1C08">
        <w:rPr>
          <w:rFonts w:ascii="Times New Roman" w:hAnsi="Times New Roman" w:cs="Times New Roman"/>
          <w:sz w:val="24"/>
          <w:szCs w:val="24"/>
        </w:rPr>
        <w:t xml:space="preserve">Section 28 </w:t>
      </w:r>
      <w:r w:rsidR="00DE09E4" w:rsidRPr="002C1C08">
        <w:rPr>
          <w:rFonts w:ascii="Times New Roman" w:hAnsi="Times New Roman" w:cs="Times New Roman"/>
          <w:sz w:val="24"/>
          <w:szCs w:val="24"/>
        </w:rPr>
        <w:t>from th</w:t>
      </w:r>
      <w:r w:rsidR="00352BDD" w:rsidRPr="002C1C08">
        <w:rPr>
          <w:rFonts w:ascii="Times New Roman" w:hAnsi="Times New Roman" w:cs="Times New Roman"/>
          <w:sz w:val="24"/>
          <w:szCs w:val="24"/>
        </w:rPr>
        <w:t>e</w:t>
      </w:r>
      <w:r w:rsidR="00DE09E4" w:rsidRPr="002C1C08">
        <w:rPr>
          <w:rFonts w:ascii="Times New Roman" w:hAnsi="Times New Roman" w:cs="Times New Roman"/>
          <w:sz w:val="24"/>
          <w:szCs w:val="24"/>
        </w:rPr>
        <w:t xml:space="preserve"> legislation</w:t>
      </w:r>
      <w:r w:rsidR="00A56F7C" w:rsidRPr="002C1C08">
        <w:rPr>
          <w:rFonts w:ascii="Times New Roman" w:hAnsi="Times New Roman" w:cs="Times New Roman"/>
          <w:sz w:val="24"/>
          <w:szCs w:val="24"/>
        </w:rPr>
        <w:t xml:space="preserve"> (Kollman and Waites, 2011; Gilllan, 2003)</w:t>
      </w:r>
      <w:r w:rsidR="00DE09E4" w:rsidRPr="002C1C08">
        <w:rPr>
          <w:rFonts w:ascii="Times New Roman" w:hAnsi="Times New Roman" w:cs="Times New Roman"/>
          <w:sz w:val="24"/>
          <w:szCs w:val="24"/>
        </w:rPr>
        <w:t xml:space="preserve">. </w:t>
      </w:r>
      <w:r w:rsidR="00E203D4" w:rsidRPr="002C1C08">
        <w:rPr>
          <w:rFonts w:ascii="Times New Roman" w:hAnsi="Times New Roman" w:cs="Times New Roman"/>
          <w:sz w:val="24"/>
          <w:szCs w:val="24"/>
        </w:rPr>
        <w:t xml:space="preserve"> </w:t>
      </w:r>
    </w:p>
    <w:p w14:paraId="107316DA"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15D99645" w14:textId="78D39C58" w:rsidR="00502E50" w:rsidRDefault="00502E50"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The L</w:t>
      </w:r>
      <w:r w:rsidR="005555D3" w:rsidRPr="002C1C08">
        <w:rPr>
          <w:rFonts w:ascii="Times New Roman" w:hAnsi="Times New Roman" w:cs="Times New Roman"/>
          <w:sz w:val="24"/>
          <w:szCs w:val="24"/>
        </w:rPr>
        <w:t>GBT</w:t>
      </w:r>
      <w:r w:rsidRPr="002C1C08">
        <w:rPr>
          <w:rFonts w:ascii="Times New Roman" w:hAnsi="Times New Roman" w:cs="Times New Roman"/>
          <w:sz w:val="24"/>
          <w:szCs w:val="24"/>
        </w:rPr>
        <w:t xml:space="preserve"> movement essentially began in the U</w:t>
      </w:r>
      <w:r w:rsidR="00794536" w:rsidRPr="002C1C08">
        <w:rPr>
          <w:rFonts w:ascii="Times New Roman" w:hAnsi="Times New Roman" w:cs="Times New Roman"/>
          <w:sz w:val="24"/>
          <w:szCs w:val="24"/>
        </w:rPr>
        <w:t>K</w:t>
      </w:r>
      <w:r w:rsidRPr="002C1C08">
        <w:rPr>
          <w:rFonts w:ascii="Times New Roman" w:hAnsi="Times New Roman" w:cs="Times New Roman"/>
          <w:sz w:val="24"/>
          <w:szCs w:val="24"/>
        </w:rPr>
        <w:t xml:space="preserve"> as a result of the Stonewall Riots</w:t>
      </w:r>
      <w:r w:rsidR="00260713">
        <w:rPr>
          <w:rFonts w:ascii="Times New Roman" w:hAnsi="Times New Roman" w:cs="Times New Roman"/>
          <w:sz w:val="24"/>
          <w:szCs w:val="24"/>
        </w:rPr>
        <w:t xml:space="preserve"> (Stryker and Whittle, 2006)</w:t>
      </w:r>
      <w:r w:rsidRPr="002C1C08">
        <w:rPr>
          <w:rFonts w:ascii="Times New Roman" w:hAnsi="Times New Roman" w:cs="Times New Roman"/>
          <w:sz w:val="24"/>
          <w:szCs w:val="24"/>
        </w:rPr>
        <w:t>. In 1969 the Stonewall Riots occurred</w:t>
      </w:r>
      <w:r w:rsidR="00214FF7">
        <w:rPr>
          <w:rFonts w:ascii="Times New Roman" w:hAnsi="Times New Roman" w:cs="Times New Roman"/>
          <w:sz w:val="24"/>
          <w:szCs w:val="24"/>
        </w:rPr>
        <w:t>,</w:t>
      </w:r>
      <w:r w:rsidRPr="002C1C08">
        <w:rPr>
          <w:rFonts w:ascii="Times New Roman" w:hAnsi="Times New Roman" w:cs="Times New Roman"/>
          <w:sz w:val="24"/>
          <w:szCs w:val="24"/>
        </w:rPr>
        <w:t xml:space="preserve"> where rebellious</w:t>
      </w:r>
      <w:r w:rsidR="007D4329">
        <w:rPr>
          <w:rFonts w:ascii="Times New Roman" w:hAnsi="Times New Roman" w:cs="Times New Roman"/>
          <w:sz w:val="24"/>
          <w:szCs w:val="24"/>
        </w:rPr>
        <w:t xml:space="preserve"> </w:t>
      </w:r>
      <w:r w:rsidRPr="002C1C08">
        <w:rPr>
          <w:rFonts w:ascii="Times New Roman" w:hAnsi="Times New Roman" w:cs="Times New Roman"/>
          <w:sz w:val="24"/>
          <w:szCs w:val="24"/>
        </w:rPr>
        <w:t xml:space="preserve">gay </w:t>
      </w:r>
      <w:r w:rsidR="00CC2537" w:rsidRPr="002C1C08">
        <w:rPr>
          <w:rFonts w:ascii="Times New Roman" w:hAnsi="Times New Roman" w:cs="Times New Roman"/>
          <w:sz w:val="24"/>
          <w:szCs w:val="24"/>
        </w:rPr>
        <w:t>transvestite</w:t>
      </w:r>
      <w:r w:rsidR="00CD79DF">
        <w:rPr>
          <w:rFonts w:ascii="Times New Roman" w:hAnsi="Times New Roman" w:cs="Times New Roman"/>
          <w:sz w:val="24"/>
          <w:szCs w:val="24"/>
        </w:rPr>
        <w:t xml:space="preserve"> </w:t>
      </w:r>
      <w:r w:rsidR="007D4329">
        <w:rPr>
          <w:rFonts w:ascii="Times New Roman" w:hAnsi="Times New Roman" w:cs="Times New Roman"/>
          <w:sz w:val="24"/>
          <w:szCs w:val="24"/>
        </w:rPr>
        <w:t>youths</w:t>
      </w:r>
      <w:r w:rsidRPr="002C1C08">
        <w:rPr>
          <w:rFonts w:ascii="Times New Roman" w:hAnsi="Times New Roman" w:cs="Times New Roman"/>
          <w:sz w:val="24"/>
          <w:szCs w:val="24"/>
        </w:rPr>
        <w:t xml:space="preserve"> in New York </w:t>
      </w:r>
      <w:r w:rsidR="00E2458B">
        <w:rPr>
          <w:rFonts w:ascii="Times New Roman" w:hAnsi="Times New Roman" w:cs="Times New Roman"/>
          <w:sz w:val="24"/>
          <w:szCs w:val="24"/>
        </w:rPr>
        <w:t>fought</w:t>
      </w:r>
      <w:r w:rsidRPr="002C1C08">
        <w:rPr>
          <w:rFonts w:ascii="Times New Roman" w:hAnsi="Times New Roman" w:cs="Times New Roman"/>
          <w:sz w:val="24"/>
          <w:szCs w:val="24"/>
        </w:rPr>
        <w:t xml:space="preserve"> against police</w:t>
      </w:r>
      <w:r w:rsidR="00E2458B">
        <w:rPr>
          <w:rFonts w:ascii="Times New Roman" w:hAnsi="Times New Roman" w:cs="Times New Roman"/>
          <w:sz w:val="24"/>
          <w:szCs w:val="24"/>
        </w:rPr>
        <w:t xml:space="preserve"> officers</w:t>
      </w:r>
      <w:r w:rsidRPr="002C1C08">
        <w:rPr>
          <w:rFonts w:ascii="Times New Roman" w:hAnsi="Times New Roman" w:cs="Times New Roman"/>
          <w:sz w:val="24"/>
          <w:szCs w:val="24"/>
        </w:rPr>
        <w:t xml:space="preserve"> who </w:t>
      </w:r>
      <w:r w:rsidR="007D4329">
        <w:rPr>
          <w:rFonts w:ascii="Times New Roman" w:hAnsi="Times New Roman" w:cs="Times New Roman"/>
          <w:sz w:val="24"/>
          <w:szCs w:val="24"/>
        </w:rPr>
        <w:t>attempted</w:t>
      </w:r>
      <w:r w:rsidRPr="002C1C08">
        <w:rPr>
          <w:rFonts w:ascii="Times New Roman" w:hAnsi="Times New Roman" w:cs="Times New Roman"/>
          <w:sz w:val="24"/>
          <w:szCs w:val="24"/>
        </w:rPr>
        <w:t xml:space="preserve"> to raid the Stonewall Inn. This rebellion spear headed the modern lesbian and gay rights organisation that gave a voice to this marginalised group (Stryker and Whittle, 2006). This led to the formation of the Gay Pride movement which is celebrated annually. </w:t>
      </w:r>
    </w:p>
    <w:p w14:paraId="04B3E731"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618BA677" w14:textId="0D63A0FA" w:rsidR="00C11F8C" w:rsidRPr="002C1C08" w:rsidRDefault="00C11F8C"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Historically, transgender people have faced discrimination, exclusion and unequal treatment in numerous parts of their lives</w:t>
      </w:r>
      <w:r w:rsidR="00852432">
        <w:rPr>
          <w:rFonts w:ascii="Times New Roman" w:hAnsi="Times New Roman" w:cs="Times New Roman"/>
          <w:sz w:val="24"/>
          <w:szCs w:val="24"/>
        </w:rPr>
        <w:t>.</w:t>
      </w:r>
      <w:r w:rsidR="00DC5425">
        <w:rPr>
          <w:rFonts w:ascii="Times New Roman" w:hAnsi="Times New Roman" w:cs="Times New Roman"/>
          <w:sz w:val="24"/>
          <w:szCs w:val="24"/>
        </w:rPr>
        <w:t xml:space="preserve"> </w:t>
      </w:r>
      <w:r w:rsidR="00852432">
        <w:rPr>
          <w:rFonts w:ascii="Times New Roman" w:hAnsi="Times New Roman" w:cs="Times New Roman"/>
          <w:sz w:val="24"/>
          <w:szCs w:val="24"/>
        </w:rPr>
        <w:t>H</w:t>
      </w:r>
      <w:r w:rsidRPr="002C1C08">
        <w:rPr>
          <w:rFonts w:ascii="Times New Roman" w:hAnsi="Times New Roman" w:cs="Times New Roman"/>
          <w:sz w:val="24"/>
          <w:szCs w:val="24"/>
        </w:rPr>
        <w:t>owever, it is only in the last 20 years that they have begun to have recognition in political agendas or research programmes (Mitchell and Howarth, 2009). Moving on to the 21</w:t>
      </w:r>
      <w:r w:rsidRPr="002C1C08">
        <w:rPr>
          <w:rFonts w:ascii="Times New Roman" w:hAnsi="Times New Roman" w:cs="Times New Roman"/>
          <w:sz w:val="24"/>
          <w:szCs w:val="24"/>
          <w:vertAlign w:val="superscript"/>
        </w:rPr>
        <w:t>st</w:t>
      </w:r>
      <w:r w:rsidRPr="002C1C08">
        <w:rPr>
          <w:rFonts w:ascii="Times New Roman" w:hAnsi="Times New Roman" w:cs="Times New Roman"/>
          <w:sz w:val="24"/>
          <w:szCs w:val="24"/>
        </w:rPr>
        <w:t xml:space="preserve"> century</w:t>
      </w:r>
      <w:r w:rsidR="00CF7335" w:rsidRPr="002C1C08">
        <w:rPr>
          <w:rFonts w:ascii="Times New Roman" w:hAnsi="Times New Roman" w:cs="Times New Roman"/>
          <w:sz w:val="24"/>
          <w:szCs w:val="24"/>
        </w:rPr>
        <w:t>, s</w:t>
      </w:r>
      <w:r w:rsidRPr="002C1C08">
        <w:rPr>
          <w:rFonts w:ascii="Times New Roman" w:hAnsi="Times New Roman" w:cs="Times New Roman"/>
          <w:sz w:val="24"/>
          <w:szCs w:val="24"/>
        </w:rPr>
        <w:t>ociety is more aware of transgender issues</w:t>
      </w:r>
      <w:r w:rsidR="00C85171">
        <w:rPr>
          <w:rFonts w:ascii="Times New Roman" w:hAnsi="Times New Roman" w:cs="Times New Roman"/>
          <w:sz w:val="24"/>
          <w:szCs w:val="24"/>
        </w:rPr>
        <w:t xml:space="preserve">. In the UK, for </w:t>
      </w:r>
      <w:r w:rsidR="00C85171">
        <w:rPr>
          <w:rFonts w:ascii="Times New Roman" w:hAnsi="Times New Roman" w:cs="Times New Roman"/>
          <w:sz w:val="24"/>
          <w:szCs w:val="24"/>
        </w:rPr>
        <w:lastRenderedPageBreak/>
        <w:t>instance</w:t>
      </w:r>
      <w:r w:rsidR="00D22192">
        <w:rPr>
          <w:rFonts w:ascii="Times New Roman" w:hAnsi="Times New Roman" w:cs="Times New Roman"/>
          <w:sz w:val="24"/>
          <w:szCs w:val="24"/>
        </w:rPr>
        <w:t xml:space="preserve">, Trans Awareness Week happens </w:t>
      </w:r>
      <w:r w:rsidR="00607577">
        <w:rPr>
          <w:rFonts w:ascii="Times New Roman" w:hAnsi="Times New Roman" w:cs="Times New Roman"/>
          <w:sz w:val="24"/>
          <w:szCs w:val="24"/>
        </w:rPr>
        <w:t>every November and is reco</w:t>
      </w:r>
      <w:r w:rsidR="00DB4712">
        <w:rPr>
          <w:rFonts w:ascii="Times New Roman" w:hAnsi="Times New Roman" w:cs="Times New Roman"/>
          <w:sz w:val="24"/>
          <w:szCs w:val="24"/>
        </w:rPr>
        <w:t xml:space="preserve">gnised and supported by various </w:t>
      </w:r>
      <w:r w:rsidR="00FC0127">
        <w:rPr>
          <w:rFonts w:ascii="Times New Roman" w:hAnsi="Times New Roman" w:cs="Times New Roman"/>
          <w:sz w:val="24"/>
          <w:szCs w:val="24"/>
        </w:rPr>
        <w:t>organisations</w:t>
      </w:r>
      <w:r w:rsidR="00DE0371">
        <w:rPr>
          <w:rFonts w:ascii="Times New Roman" w:hAnsi="Times New Roman" w:cs="Times New Roman"/>
          <w:sz w:val="24"/>
          <w:szCs w:val="24"/>
        </w:rPr>
        <w:t xml:space="preserve"> such as The Trades Union Congress</w:t>
      </w:r>
      <w:r w:rsidR="00AD41E9">
        <w:rPr>
          <w:rFonts w:ascii="Times New Roman" w:hAnsi="Times New Roman" w:cs="Times New Roman"/>
          <w:sz w:val="24"/>
          <w:szCs w:val="24"/>
        </w:rPr>
        <w:t xml:space="preserve"> and the </w:t>
      </w:r>
      <w:r w:rsidR="00E6451D">
        <w:rPr>
          <w:rFonts w:ascii="Times New Roman" w:hAnsi="Times New Roman" w:cs="Times New Roman"/>
          <w:sz w:val="24"/>
          <w:szCs w:val="24"/>
        </w:rPr>
        <w:t>Civil Service (</w:t>
      </w:r>
      <w:r w:rsidR="0029433A">
        <w:rPr>
          <w:rFonts w:ascii="Times New Roman" w:hAnsi="Times New Roman" w:cs="Times New Roman"/>
          <w:sz w:val="24"/>
          <w:szCs w:val="24"/>
        </w:rPr>
        <w:t>TUC, 2019).</w:t>
      </w:r>
      <w:r w:rsidRPr="002C1C08">
        <w:rPr>
          <w:rFonts w:ascii="Times New Roman" w:hAnsi="Times New Roman" w:cs="Times New Roman"/>
          <w:sz w:val="24"/>
          <w:szCs w:val="24"/>
        </w:rPr>
        <w:t xml:space="preserve"> </w:t>
      </w:r>
      <w:r w:rsidR="0029433A">
        <w:rPr>
          <w:rFonts w:ascii="Times New Roman" w:hAnsi="Times New Roman" w:cs="Times New Roman"/>
          <w:sz w:val="24"/>
          <w:szCs w:val="24"/>
        </w:rPr>
        <w:t>S</w:t>
      </w:r>
      <w:r w:rsidR="003C099F">
        <w:rPr>
          <w:rFonts w:ascii="Times New Roman" w:hAnsi="Times New Roman" w:cs="Times New Roman"/>
          <w:sz w:val="24"/>
          <w:szCs w:val="24"/>
        </w:rPr>
        <w:t xml:space="preserve">o, </w:t>
      </w:r>
      <w:r w:rsidRPr="002C1C08">
        <w:rPr>
          <w:rFonts w:ascii="Times New Roman" w:hAnsi="Times New Roman" w:cs="Times New Roman"/>
          <w:sz w:val="24"/>
          <w:szCs w:val="24"/>
        </w:rPr>
        <w:t>in theory</w:t>
      </w:r>
      <w:r w:rsidR="00D56C5A">
        <w:rPr>
          <w:rFonts w:ascii="Times New Roman" w:hAnsi="Times New Roman" w:cs="Times New Roman"/>
          <w:sz w:val="24"/>
          <w:szCs w:val="24"/>
        </w:rPr>
        <w:t xml:space="preserve"> soci</w:t>
      </w:r>
      <w:r w:rsidR="00872FE6">
        <w:rPr>
          <w:rFonts w:ascii="Times New Roman" w:hAnsi="Times New Roman" w:cs="Times New Roman"/>
          <w:sz w:val="24"/>
          <w:szCs w:val="24"/>
        </w:rPr>
        <w:t>ety should</w:t>
      </w:r>
      <w:r w:rsidRPr="002C1C08">
        <w:rPr>
          <w:rFonts w:ascii="Times New Roman" w:hAnsi="Times New Roman" w:cs="Times New Roman"/>
          <w:sz w:val="24"/>
          <w:szCs w:val="24"/>
        </w:rPr>
        <w:t xml:space="preserve"> be more accepting and tolerant of transgender issue</w:t>
      </w:r>
      <w:r w:rsidR="003C099F">
        <w:rPr>
          <w:rFonts w:ascii="Times New Roman" w:hAnsi="Times New Roman" w:cs="Times New Roman"/>
          <w:sz w:val="24"/>
          <w:szCs w:val="24"/>
        </w:rPr>
        <w:t xml:space="preserve">s. </w:t>
      </w:r>
      <w:r w:rsidRPr="002C1C08">
        <w:rPr>
          <w:rFonts w:ascii="Times New Roman" w:hAnsi="Times New Roman" w:cs="Times New Roman"/>
          <w:sz w:val="24"/>
          <w:szCs w:val="24"/>
        </w:rPr>
        <w:t xml:space="preserve"> However, transgender people</w:t>
      </w:r>
      <w:r w:rsidR="00174F71" w:rsidRPr="002C1C08">
        <w:rPr>
          <w:rFonts w:ascii="Times New Roman" w:hAnsi="Times New Roman" w:cs="Times New Roman"/>
          <w:sz w:val="24"/>
          <w:szCs w:val="24"/>
        </w:rPr>
        <w:t xml:space="preserve"> are</w:t>
      </w:r>
      <w:r w:rsidR="008964FE" w:rsidRPr="002C1C08">
        <w:rPr>
          <w:rFonts w:ascii="Times New Roman" w:hAnsi="Times New Roman" w:cs="Times New Roman"/>
          <w:sz w:val="24"/>
          <w:szCs w:val="24"/>
        </w:rPr>
        <w:t xml:space="preserve"> still</w:t>
      </w:r>
      <w:r w:rsidR="00174F71" w:rsidRPr="002C1C08">
        <w:rPr>
          <w:rFonts w:ascii="Times New Roman" w:hAnsi="Times New Roman" w:cs="Times New Roman"/>
          <w:sz w:val="24"/>
          <w:szCs w:val="24"/>
        </w:rPr>
        <w:t xml:space="preserve"> a marginalised group within a marginalised group (</w:t>
      </w:r>
      <w:r w:rsidR="008964FE" w:rsidRPr="002C1C08">
        <w:rPr>
          <w:rFonts w:ascii="Times New Roman" w:hAnsi="Times New Roman" w:cs="Times New Roman"/>
          <w:sz w:val="24"/>
          <w:szCs w:val="24"/>
        </w:rPr>
        <w:t xml:space="preserve">Collins </w:t>
      </w:r>
      <w:r w:rsidR="008964FE" w:rsidRPr="002C1C08">
        <w:rPr>
          <w:rFonts w:ascii="Times New Roman" w:hAnsi="Times New Roman" w:cs="Times New Roman"/>
          <w:i/>
          <w:iCs/>
          <w:sz w:val="24"/>
          <w:szCs w:val="24"/>
        </w:rPr>
        <w:t xml:space="preserve">et al., </w:t>
      </w:r>
      <w:r w:rsidR="008964FE" w:rsidRPr="002C1C08">
        <w:rPr>
          <w:rFonts w:ascii="Times New Roman" w:hAnsi="Times New Roman" w:cs="Times New Roman"/>
          <w:sz w:val="24"/>
          <w:szCs w:val="24"/>
        </w:rPr>
        <w:t>2015)</w:t>
      </w:r>
      <w:r w:rsidR="00C5221A" w:rsidRPr="002C1C08">
        <w:rPr>
          <w:rFonts w:ascii="Times New Roman" w:hAnsi="Times New Roman" w:cs="Times New Roman"/>
          <w:sz w:val="24"/>
          <w:szCs w:val="24"/>
        </w:rPr>
        <w:t>, and</w:t>
      </w:r>
      <w:r w:rsidRPr="002C1C08">
        <w:rPr>
          <w:rFonts w:ascii="Times New Roman" w:hAnsi="Times New Roman" w:cs="Times New Roman"/>
          <w:sz w:val="24"/>
          <w:szCs w:val="24"/>
        </w:rPr>
        <w:t xml:space="preserve"> are still needing to engage with the politics of recognition to establish their identity and rights in all areas of their life, including the workplace, </w:t>
      </w:r>
      <w:r w:rsidR="006E5651" w:rsidRPr="002C1C08">
        <w:rPr>
          <w:rFonts w:ascii="Times New Roman" w:hAnsi="Times New Roman" w:cs="Times New Roman"/>
          <w:sz w:val="24"/>
          <w:szCs w:val="24"/>
        </w:rPr>
        <w:t>healthcare</w:t>
      </w:r>
      <w:r w:rsidRPr="002C1C08">
        <w:rPr>
          <w:rFonts w:ascii="Times New Roman" w:hAnsi="Times New Roman" w:cs="Times New Roman"/>
          <w:sz w:val="24"/>
          <w:szCs w:val="24"/>
        </w:rPr>
        <w:t xml:space="preserve"> and education</w:t>
      </w:r>
      <w:r w:rsidR="006E5651" w:rsidRPr="002C1C08">
        <w:rPr>
          <w:rFonts w:ascii="Times New Roman" w:hAnsi="Times New Roman" w:cs="Times New Roman"/>
          <w:sz w:val="24"/>
          <w:szCs w:val="24"/>
        </w:rPr>
        <w:t xml:space="preserve">. </w:t>
      </w:r>
      <w:r w:rsidR="00A164BF" w:rsidRPr="002C1C08">
        <w:rPr>
          <w:rFonts w:ascii="Times New Roman" w:hAnsi="Times New Roman" w:cs="Times New Roman"/>
          <w:sz w:val="24"/>
          <w:szCs w:val="24"/>
        </w:rPr>
        <w:t>Bachman</w:t>
      </w:r>
      <w:r w:rsidR="005A7CC3" w:rsidRPr="002C1C08">
        <w:rPr>
          <w:rFonts w:ascii="Times New Roman" w:hAnsi="Times New Roman" w:cs="Times New Roman"/>
          <w:sz w:val="24"/>
          <w:szCs w:val="24"/>
        </w:rPr>
        <w:t>n</w:t>
      </w:r>
      <w:r w:rsidR="00A164BF" w:rsidRPr="002C1C08">
        <w:rPr>
          <w:rFonts w:ascii="Times New Roman" w:hAnsi="Times New Roman" w:cs="Times New Roman"/>
          <w:sz w:val="24"/>
          <w:szCs w:val="24"/>
        </w:rPr>
        <w:t xml:space="preserve"> and Gooch (2018) </w:t>
      </w:r>
      <w:r w:rsidR="00B37CA3" w:rsidRPr="002C1C08">
        <w:rPr>
          <w:rFonts w:ascii="Times New Roman" w:hAnsi="Times New Roman" w:cs="Times New Roman"/>
          <w:sz w:val="24"/>
          <w:szCs w:val="24"/>
        </w:rPr>
        <w:t xml:space="preserve">state that </w:t>
      </w:r>
      <w:r w:rsidR="002A2F58" w:rsidRPr="002C1C08">
        <w:rPr>
          <w:rFonts w:ascii="Times New Roman" w:hAnsi="Times New Roman" w:cs="Times New Roman"/>
          <w:sz w:val="24"/>
          <w:szCs w:val="24"/>
        </w:rPr>
        <w:t xml:space="preserve">half of trans people do not disclose their status at work </w:t>
      </w:r>
      <w:r w:rsidR="0008255D" w:rsidRPr="002C1C08">
        <w:rPr>
          <w:rFonts w:ascii="Times New Roman" w:hAnsi="Times New Roman" w:cs="Times New Roman"/>
          <w:sz w:val="24"/>
          <w:szCs w:val="24"/>
        </w:rPr>
        <w:t>because they were afraid of discrimination</w:t>
      </w:r>
      <w:r w:rsidR="004572F9" w:rsidRPr="002C1C08">
        <w:rPr>
          <w:rFonts w:ascii="Times New Roman" w:hAnsi="Times New Roman" w:cs="Times New Roman"/>
          <w:sz w:val="24"/>
          <w:szCs w:val="24"/>
        </w:rPr>
        <w:t>, particularly as reports state one in eight have been physically attacked by workmates. Bachman</w:t>
      </w:r>
      <w:r w:rsidR="005A7CC3" w:rsidRPr="002C1C08">
        <w:rPr>
          <w:rFonts w:ascii="Times New Roman" w:hAnsi="Times New Roman" w:cs="Times New Roman"/>
          <w:sz w:val="24"/>
          <w:szCs w:val="24"/>
        </w:rPr>
        <w:t>n</w:t>
      </w:r>
      <w:r w:rsidR="004572F9" w:rsidRPr="002C1C08">
        <w:rPr>
          <w:rFonts w:ascii="Times New Roman" w:hAnsi="Times New Roman" w:cs="Times New Roman"/>
          <w:sz w:val="24"/>
          <w:szCs w:val="24"/>
        </w:rPr>
        <w:t xml:space="preserve"> and Gooch (2018) report similar finding in higher education, </w:t>
      </w:r>
      <w:r w:rsidR="006419BB" w:rsidRPr="002C1C08">
        <w:rPr>
          <w:rFonts w:ascii="Times New Roman" w:hAnsi="Times New Roman" w:cs="Times New Roman"/>
          <w:sz w:val="24"/>
          <w:szCs w:val="24"/>
        </w:rPr>
        <w:t>with more than a third of the trans student population re</w:t>
      </w:r>
      <w:r w:rsidR="00211788" w:rsidRPr="002C1C08">
        <w:rPr>
          <w:rFonts w:ascii="Times New Roman" w:hAnsi="Times New Roman" w:cs="Times New Roman"/>
          <w:sz w:val="24"/>
          <w:szCs w:val="24"/>
        </w:rPr>
        <w:t xml:space="preserve">porting negative comments </w:t>
      </w:r>
      <w:r w:rsidR="00DA1747" w:rsidRPr="002C1C08">
        <w:rPr>
          <w:rFonts w:ascii="Times New Roman" w:hAnsi="Times New Roman" w:cs="Times New Roman"/>
          <w:sz w:val="24"/>
          <w:szCs w:val="24"/>
        </w:rPr>
        <w:t>and one in seven considering not finishing their studies because of this.</w:t>
      </w:r>
    </w:p>
    <w:p w14:paraId="465F9861"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78100740" w14:textId="5C659DC6" w:rsidR="00641CC2" w:rsidRDefault="00A610E3"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The first</w:t>
      </w:r>
      <w:r w:rsidR="004C7F54" w:rsidRPr="002C1C08">
        <w:rPr>
          <w:rFonts w:ascii="Times New Roman" w:hAnsi="Times New Roman" w:cs="Times New Roman"/>
          <w:sz w:val="24"/>
          <w:szCs w:val="24"/>
        </w:rPr>
        <w:t xml:space="preserve"> </w:t>
      </w:r>
      <w:r w:rsidR="00251CBC" w:rsidRPr="002C1C08">
        <w:rPr>
          <w:rFonts w:ascii="Times New Roman" w:hAnsi="Times New Roman" w:cs="Times New Roman"/>
          <w:sz w:val="24"/>
          <w:szCs w:val="24"/>
        </w:rPr>
        <w:t>‘Gender identity Clinic’ w</w:t>
      </w:r>
      <w:r w:rsidRPr="002C1C08">
        <w:rPr>
          <w:rFonts w:ascii="Times New Roman" w:hAnsi="Times New Roman" w:cs="Times New Roman"/>
          <w:sz w:val="24"/>
          <w:szCs w:val="24"/>
        </w:rPr>
        <w:t xml:space="preserve">as </w:t>
      </w:r>
      <w:r w:rsidR="0063277C" w:rsidRPr="002C1C08">
        <w:rPr>
          <w:rFonts w:ascii="Times New Roman" w:hAnsi="Times New Roman" w:cs="Times New Roman"/>
          <w:sz w:val="24"/>
          <w:szCs w:val="24"/>
        </w:rPr>
        <w:t>established</w:t>
      </w:r>
      <w:r w:rsidR="00251CBC" w:rsidRPr="002C1C08">
        <w:rPr>
          <w:rFonts w:ascii="Times New Roman" w:hAnsi="Times New Roman" w:cs="Times New Roman"/>
          <w:sz w:val="24"/>
          <w:szCs w:val="24"/>
        </w:rPr>
        <w:t xml:space="preserve"> </w:t>
      </w:r>
      <w:r w:rsidRPr="002C1C08">
        <w:rPr>
          <w:rFonts w:ascii="Times New Roman" w:hAnsi="Times New Roman" w:cs="Times New Roman"/>
          <w:sz w:val="24"/>
          <w:szCs w:val="24"/>
        </w:rPr>
        <w:t xml:space="preserve">in 1966 </w:t>
      </w:r>
      <w:r w:rsidR="00F97731" w:rsidRPr="002C1C08">
        <w:rPr>
          <w:rFonts w:ascii="Times New Roman" w:hAnsi="Times New Roman" w:cs="Times New Roman"/>
          <w:sz w:val="24"/>
          <w:szCs w:val="24"/>
        </w:rPr>
        <w:t xml:space="preserve">(NHS, 2019). </w:t>
      </w:r>
      <w:r w:rsidR="0053183C" w:rsidRPr="002C1C08">
        <w:rPr>
          <w:rFonts w:ascii="Times New Roman" w:hAnsi="Times New Roman" w:cs="Times New Roman"/>
          <w:sz w:val="24"/>
          <w:szCs w:val="24"/>
        </w:rPr>
        <w:t xml:space="preserve">Providing a more </w:t>
      </w:r>
      <w:r w:rsidR="0018772C" w:rsidRPr="002C1C08">
        <w:rPr>
          <w:rFonts w:ascii="Times New Roman" w:hAnsi="Times New Roman" w:cs="Times New Roman"/>
          <w:sz w:val="24"/>
          <w:szCs w:val="24"/>
        </w:rPr>
        <w:t>considerate approach to trans people away from conventional</w:t>
      </w:r>
      <w:r w:rsidR="00E34A16" w:rsidRPr="002C1C08">
        <w:rPr>
          <w:rFonts w:ascii="Times New Roman" w:hAnsi="Times New Roman" w:cs="Times New Roman"/>
          <w:sz w:val="24"/>
          <w:szCs w:val="24"/>
        </w:rPr>
        <w:t xml:space="preserve"> health practices.</w:t>
      </w:r>
      <w:r w:rsidR="00AA346C" w:rsidRPr="002C1C08">
        <w:rPr>
          <w:rFonts w:ascii="Times New Roman" w:hAnsi="Times New Roman" w:cs="Times New Roman"/>
          <w:sz w:val="24"/>
          <w:szCs w:val="24"/>
        </w:rPr>
        <w:t xml:space="preserve"> </w:t>
      </w:r>
      <w:r w:rsidR="00396696" w:rsidRPr="002C1C08">
        <w:rPr>
          <w:rFonts w:ascii="Times New Roman" w:hAnsi="Times New Roman" w:cs="Times New Roman"/>
          <w:sz w:val="24"/>
          <w:szCs w:val="24"/>
        </w:rPr>
        <w:t>However</w:t>
      </w:r>
      <w:r w:rsidR="002A74D3" w:rsidRPr="002C1C08">
        <w:rPr>
          <w:rFonts w:ascii="Times New Roman" w:hAnsi="Times New Roman" w:cs="Times New Roman"/>
          <w:sz w:val="24"/>
          <w:szCs w:val="24"/>
        </w:rPr>
        <w:t>, tr</w:t>
      </w:r>
      <w:r w:rsidR="00A3270D" w:rsidRPr="002C1C08">
        <w:rPr>
          <w:rFonts w:ascii="Times New Roman" w:hAnsi="Times New Roman" w:cs="Times New Roman"/>
          <w:sz w:val="24"/>
          <w:szCs w:val="24"/>
        </w:rPr>
        <w:t>an</w:t>
      </w:r>
      <w:r w:rsidR="002A74D3" w:rsidRPr="002C1C08">
        <w:rPr>
          <w:rFonts w:ascii="Times New Roman" w:hAnsi="Times New Roman" w:cs="Times New Roman"/>
          <w:sz w:val="24"/>
          <w:szCs w:val="24"/>
        </w:rPr>
        <w:t xml:space="preserve">s people still face </w:t>
      </w:r>
      <w:r w:rsidR="00A3270D" w:rsidRPr="002C1C08">
        <w:rPr>
          <w:rFonts w:ascii="Times New Roman" w:hAnsi="Times New Roman" w:cs="Times New Roman"/>
          <w:sz w:val="24"/>
          <w:szCs w:val="24"/>
        </w:rPr>
        <w:t xml:space="preserve">discrimination when accessing adequate healthcare </w:t>
      </w:r>
      <w:r w:rsidR="005A419C" w:rsidRPr="002C1C08">
        <w:rPr>
          <w:rFonts w:ascii="Times New Roman" w:hAnsi="Times New Roman" w:cs="Times New Roman"/>
          <w:sz w:val="24"/>
          <w:szCs w:val="24"/>
        </w:rPr>
        <w:t xml:space="preserve">from </w:t>
      </w:r>
      <w:r w:rsidR="00021BE1" w:rsidRPr="002C1C08">
        <w:rPr>
          <w:rFonts w:ascii="Times New Roman" w:hAnsi="Times New Roman" w:cs="Times New Roman"/>
          <w:sz w:val="24"/>
          <w:szCs w:val="24"/>
        </w:rPr>
        <w:t>less specialised care provision.</w:t>
      </w:r>
      <w:r w:rsidR="00993A79" w:rsidRPr="002C1C08">
        <w:rPr>
          <w:rFonts w:ascii="Times New Roman" w:hAnsi="Times New Roman" w:cs="Times New Roman"/>
          <w:sz w:val="24"/>
          <w:szCs w:val="24"/>
        </w:rPr>
        <w:t xml:space="preserve"> 7% have said they have been refused treatment </w:t>
      </w:r>
      <w:r w:rsidR="00BD6E6A" w:rsidRPr="002C1C08">
        <w:rPr>
          <w:rFonts w:ascii="Times New Roman" w:hAnsi="Times New Roman" w:cs="Times New Roman"/>
          <w:sz w:val="24"/>
          <w:szCs w:val="24"/>
        </w:rPr>
        <w:t>because of their statu</w:t>
      </w:r>
      <w:r w:rsidR="00B44C32" w:rsidRPr="002C1C08">
        <w:rPr>
          <w:rFonts w:ascii="Times New Roman" w:hAnsi="Times New Roman" w:cs="Times New Roman"/>
          <w:sz w:val="24"/>
          <w:szCs w:val="24"/>
        </w:rPr>
        <w:t>s.</w:t>
      </w:r>
      <w:r w:rsidR="00BD6E6A" w:rsidRPr="002C1C08">
        <w:rPr>
          <w:rFonts w:ascii="Times New Roman" w:hAnsi="Times New Roman" w:cs="Times New Roman"/>
          <w:sz w:val="24"/>
          <w:szCs w:val="24"/>
        </w:rPr>
        <w:t xml:space="preserve"> </w:t>
      </w:r>
      <w:r w:rsidR="007E7AAA" w:rsidRPr="002C1C08">
        <w:rPr>
          <w:rFonts w:ascii="Times New Roman" w:hAnsi="Times New Roman" w:cs="Times New Roman"/>
          <w:sz w:val="24"/>
          <w:szCs w:val="24"/>
        </w:rPr>
        <w:t>(Bachman</w:t>
      </w:r>
      <w:r w:rsidR="005A7CC3" w:rsidRPr="002C1C08">
        <w:rPr>
          <w:rFonts w:ascii="Times New Roman" w:hAnsi="Times New Roman" w:cs="Times New Roman"/>
          <w:sz w:val="24"/>
          <w:szCs w:val="24"/>
        </w:rPr>
        <w:t>n</w:t>
      </w:r>
      <w:r w:rsidR="007E7AAA" w:rsidRPr="002C1C08">
        <w:rPr>
          <w:rFonts w:ascii="Times New Roman" w:hAnsi="Times New Roman" w:cs="Times New Roman"/>
          <w:sz w:val="24"/>
          <w:szCs w:val="24"/>
        </w:rPr>
        <w:t xml:space="preserve"> and Gooch, 2018). This is despite </w:t>
      </w:r>
      <w:r w:rsidR="00641CC2" w:rsidRPr="002C1C08">
        <w:rPr>
          <w:rFonts w:ascii="Times New Roman" w:hAnsi="Times New Roman" w:cs="Times New Roman"/>
          <w:sz w:val="24"/>
          <w:szCs w:val="24"/>
        </w:rPr>
        <w:t xml:space="preserve">The Equality Act (2010) being amended to include discrimination based on gender </w:t>
      </w:r>
      <w:r w:rsidR="00DC6B98" w:rsidRPr="002C1C08">
        <w:rPr>
          <w:rFonts w:ascii="Times New Roman" w:hAnsi="Times New Roman" w:cs="Times New Roman"/>
          <w:sz w:val="24"/>
          <w:szCs w:val="24"/>
        </w:rPr>
        <w:t>(</w:t>
      </w:r>
      <w:r w:rsidR="00DC6B98" w:rsidRPr="002C1C08">
        <w:rPr>
          <w:rFonts w:ascii="Times New Roman" w:hAnsi="Times New Roman" w:cs="Times New Roman"/>
          <w:i/>
          <w:iCs/>
          <w:sz w:val="24"/>
          <w:szCs w:val="24"/>
        </w:rPr>
        <w:t>Equality Act</w:t>
      </w:r>
      <w:r w:rsidR="00EE6121" w:rsidRPr="002C1C08">
        <w:rPr>
          <w:rFonts w:ascii="Times New Roman" w:hAnsi="Times New Roman" w:cs="Times New Roman"/>
          <w:i/>
          <w:iCs/>
          <w:sz w:val="24"/>
          <w:szCs w:val="24"/>
        </w:rPr>
        <w:t>,</w:t>
      </w:r>
      <w:r w:rsidR="00DC6B98" w:rsidRPr="002C1C08">
        <w:rPr>
          <w:rFonts w:ascii="Times New Roman" w:hAnsi="Times New Roman" w:cs="Times New Roman"/>
          <w:i/>
          <w:iCs/>
          <w:sz w:val="24"/>
          <w:szCs w:val="24"/>
        </w:rPr>
        <w:t xml:space="preserve"> 2010</w:t>
      </w:r>
      <w:r w:rsidR="00623430" w:rsidRPr="002C1C08">
        <w:rPr>
          <w:rFonts w:ascii="Times New Roman" w:hAnsi="Times New Roman" w:cs="Times New Roman"/>
          <w:sz w:val="24"/>
          <w:szCs w:val="24"/>
        </w:rPr>
        <w:t>)</w:t>
      </w:r>
      <w:r w:rsidR="00641CC2" w:rsidRPr="002C1C08">
        <w:rPr>
          <w:rFonts w:ascii="Times New Roman" w:hAnsi="Times New Roman" w:cs="Times New Roman"/>
          <w:sz w:val="24"/>
          <w:szCs w:val="24"/>
        </w:rPr>
        <w:t>.</w:t>
      </w:r>
    </w:p>
    <w:p w14:paraId="41629B48"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0B888498" w14:textId="5FC92D10" w:rsidR="00B05BAB" w:rsidRDefault="004763E1"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The Gender Recognition Act (GRA) was introduced in 2004, which allowed trans people to have their gender accepted </w:t>
      </w:r>
      <w:r w:rsidR="00970C4F">
        <w:rPr>
          <w:rFonts w:ascii="Times New Roman" w:hAnsi="Times New Roman" w:cs="Times New Roman"/>
          <w:sz w:val="24"/>
          <w:szCs w:val="24"/>
        </w:rPr>
        <w:t xml:space="preserve">within law </w:t>
      </w:r>
      <w:r w:rsidRPr="002C1C08">
        <w:rPr>
          <w:rFonts w:ascii="Times New Roman" w:hAnsi="Times New Roman" w:cs="Times New Roman"/>
          <w:sz w:val="24"/>
          <w:szCs w:val="24"/>
        </w:rPr>
        <w:t xml:space="preserve">and </w:t>
      </w:r>
      <w:r w:rsidR="008755B0" w:rsidRPr="002C1C08">
        <w:rPr>
          <w:rFonts w:ascii="Times New Roman" w:hAnsi="Times New Roman" w:cs="Times New Roman"/>
          <w:sz w:val="24"/>
          <w:szCs w:val="24"/>
        </w:rPr>
        <w:t xml:space="preserve">their </w:t>
      </w:r>
      <w:r w:rsidRPr="002C1C08">
        <w:rPr>
          <w:rFonts w:ascii="Times New Roman" w:hAnsi="Times New Roman" w:cs="Times New Roman"/>
          <w:sz w:val="24"/>
          <w:szCs w:val="24"/>
        </w:rPr>
        <w:t xml:space="preserve">birth certificate changed to </w:t>
      </w:r>
      <w:r w:rsidR="008B6653" w:rsidRPr="002C1C08">
        <w:rPr>
          <w:rFonts w:ascii="Times New Roman" w:hAnsi="Times New Roman" w:cs="Times New Roman"/>
          <w:sz w:val="24"/>
          <w:szCs w:val="24"/>
        </w:rPr>
        <w:t xml:space="preserve">their </w:t>
      </w:r>
      <w:r w:rsidRPr="002C1C08">
        <w:rPr>
          <w:rFonts w:ascii="Times New Roman" w:hAnsi="Times New Roman" w:cs="Times New Roman"/>
          <w:sz w:val="24"/>
          <w:szCs w:val="24"/>
        </w:rPr>
        <w:t>preferred gender</w:t>
      </w:r>
      <w:r w:rsidR="00BA66D8" w:rsidRPr="002C1C08">
        <w:rPr>
          <w:rFonts w:ascii="Times New Roman" w:hAnsi="Times New Roman" w:cs="Times New Roman"/>
          <w:sz w:val="24"/>
          <w:szCs w:val="24"/>
        </w:rPr>
        <w:t xml:space="preserve"> </w:t>
      </w:r>
      <w:r w:rsidR="00F923B7" w:rsidRPr="002C1C08">
        <w:rPr>
          <w:rFonts w:ascii="Times New Roman" w:hAnsi="Times New Roman" w:cs="Times New Roman"/>
          <w:sz w:val="24"/>
          <w:szCs w:val="24"/>
        </w:rPr>
        <w:t>(</w:t>
      </w:r>
      <w:r w:rsidR="002E4977" w:rsidRPr="002C1C08">
        <w:rPr>
          <w:rFonts w:ascii="Times New Roman" w:hAnsi="Times New Roman" w:cs="Times New Roman"/>
          <w:i/>
          <w:iCs/>
          <w:sz w:val="24"/>
          <w:szCs w:val="24"/>
        </w:rPr>
        <w:t>Gender Recognition Act, 20004)</w:t>
      </w:r>
      <w:r w:rsidRPr="002C1C08">
        <w:rPr>
          <w:rFonts w:ascii="Times New Roman" w:hAnsi="Times New Roman" w:cs="Times New Roman"/>
          <w:sz w:val="24"/>
          <w:szCs w:val="24"/>
        </w:rPr>
        <w:t xml:space="preserve">. However, in July 2018 a public consultation began to look at changing the Act because it has been seen to not adequately safeguard all trans people as the definition for transgender people is not broad enough (Whittle and Turner, 2007). </w:t>
      </w:r>
      <w:r w:rsidR="00B05BAB" w:rsidRPr="002C1C08">
        <w:rPr>
          <w:rFonts w:ascii="Times New Roman" w:hAnsi="Times New Roman" w:cs="Times New Roman"/>
          <w:sz w:val="24"/>
          <w:szCs w:val="24"/>
        </w:rPr>
        <w:t>In addition,</w:t>
      </w:r>
      <w:r w:rsidR="009370B2" w:rsidRPr="002C1C08">
        <w:rPr>
          <w:rFonts w:ascii="Times New Roman" w:hAnsi="Times New Roman" w:cs="Times New Roman"/>
          <w:sz w:val="24"/>
          <w:szCs w:val="24"/>
        </w:rPr>
        <w:t xml:space="preserve"> the process</w:t>
      </w:r>
      <w:r w:rsidR="00B05BAB" w:rsidRPr="002C1C08">
        <w:rPr>
          <w:rFonts w:ascii="Times New Roman" w:hAnsi="Times New Roman" w:cs="Times New Roman"/>
          <w:sz w:val="24"/>
          <w:szCs w:val="24"/>
        </w:rPr>
        <w:t xml:space="preserve"> to</w:t>
      </w:r>
      <w:r w:rsidR="00DB66C8" w:rsidRPr="002C1C08">
        <w:rPr>
          <w:rFonts w:ascii="Times New Roman" w:hAnsi="Times New Roman" w:cs="Times New Roman"/>
          <w:sz w:val="24"/>
          <w:szCs w:val="24"/>
        </w:rPr>
        <w:t xml:space="preserve"> </w:t>
      </w:r>
      <w:r w:rsidR="00E73C80" w:rsidRPr="002C1C08">
        <w:rPr>
          <w:rFonts w:ascii="Times New Roman" w:hAnsi="Times New Roman" w:cs="Times New Roman"/>
          <w:sz w:val="24"/>
          <w:szCs w:val="24"/>
        </w:rPr>
        <w:t>be able</w:t>
      </w:r>
      <w:r w:rsidR="00B05BAB" w:rsidRPr="002C1C08">
        <w:rPr>
          <w:rFonts w:ascii="Times New Roman" w:hAnsi="Times New Roman" w:cs="Times New Roman"/>
          <w:sz w:val="24"/>
          <w:szCs w:val="24"/>
        </w:rPr>
        <w:t xml:space="preserve"> </w:t>
      </w:r>
      <w:r w:rsidR="00B355FC" w:rsidRPr="002C1C08">
        <w:rPr>
          <w:rFonts w:ascii="Times New Roman" w:hAnsi="Times New Roman" w:cs="Times New Roman"/>
          <w:sz w:val="24"/>
          <w:szCs w:val="24"/>
        </w:rPr>
        <w:t xml:space="preserve">to </w:t>
      </w:r>
      <w:r w:rsidR="00B05BAB" w:rsidRPr="002C1C08">
        <w:rPr>
          <w:rFonts w:ascii="Times New Roman" w:hAnsi="Times New Roman" w:cs="Times New Roman"/>
          <w:sz w:val="24"/>
          <w:szCs w:val="24"/>
        </w:rPr>
        <w:t xml:space="preserve">obtain a certificate </w:t>
      </w:r>
      <w:r w:rsidR="003149BF" w:rsidRPr="002C1C08">
        <w:rPr>
          <w:rFonts w:ascii="Times New Roman" w:hAnsi="Times New Roman" w:cs="Times New Roman"/>
          <w:sz w:val="24"/>
          <w:szCs w:val="24"/>
        </w:rPr>
        <w:t>has been described as</w:t>
      </w:r>
      <w:r w:rsidR="00C50CBF" w:rsidRPr="002C1C08">
        <w:rPr>
          <w:rFonts w:ascii="Times New Roman" w:hAnsi="Times New Roman" w:cs="Times New Roman"/>
          <w:sz w:val="24"/>
          <w:szCs w:val="24"/>
        </w:rPr>
        <w:t xml:space="preserve"> dra</w:t>
      </w:r>
      <w:r w:rsidR="002325B7" w:rsidRPr="002C1C08">
        <w:rPr>
          <w:rFonts w:ascii="Times New Roman" w:hAnsi="Times New Roman" w:cs="Times New Roman"/>
          <w:sz w:val="24"/>
          <w:szCs w:val="24"/>
        </w:rPr>
        <w:t>wn out and</w:t>
      </w:r>
      <w:r w:rsidR="003149BF" w:rsidRPr="002C1C08">
        <w:rPr>
          <w:rFonts w:ascii="Times New Roman" w:hAnsi="Times New Roman" w:cs="Times New Roman"/>
          <w:sz w:val="24"/>
          <w:szCs w:val="24"/>
        </w:rPr>
        <w:t xml:space="preserve"> degrading </w:t>
      </w:r>
      <w:r w:rsidR="0082059D" w:rsidRPr="002C1C08">
        <w:rPr>
          <w:rFonts w:ascii="Times New Roman" w:hAnsi="Times New Roman" w:cs="Times New Roman"/>
          <w:sz w:val="24"/>
          <w:szCs w:val="24"/>
        </w:rPr>
        <w:t xml:space="preserve">where </w:t>
      </w:r>
      <w:r w:rsidR="00B05BAB" w:rsidRPr="002C1C08">
        <w:rPr>
          <w:rFonts w:ascii="Times New Roman" w:hAnsi="Times New Roman" w:cs="Times New Roman"/>
          <w:sz w:val="24"/>
          <w:szCs w:val="24"/>
        </w:rPr>
        <w:t xml:space="preserve">trans people </w:t>
      </w:r>
      <w:r w:rsidR="00FC0127" w:rsidRPr="002C1C08">
        <w:rPr>
          <w:rFonts w:ascii="Times New Roman" w:hAnsi="Times New Roman" w:cs="Times New Roman"/>
          <w:sz w:val="24"/>
          <w:szCs w:val="24"/>
        </w:rPr>
        <w:t>must</w:t>
      </w:r>
      <w:r w:rsidR="00B05BAB" w:rsidRPr="002C1C08">
        <w:rPr>
          <w:rFonts w:ascii="Times New Roman" w:hAnsi="Times New Roman" w:cs="Times New Roman"/>
          <w:sz w:val="24"/>
          <w:szCs w:val="24"/>
        </w:rPr>
        <w:t xml:space="preserve"> attend a ‘gender recognition panel’ </w:t>
      </w:r>
      <w:r w:rsidR="00F15FBB" w:rsidRPr="002C1C08">
        <w:rPr>
          <w:rFonts w:ascii="Times New Roman" w:hAnsi="Times New Roman" w:cs="Times New Roman"/>
          <w:sz w:val="24"/>
          <w:szCs w:val="24"/>
        </w:rPr>
        <w:t xml:space="preserve">to </w:t>
      </w:r>
      <w:r w:rsidR="00D13B3D" w:rsidRPr="002C1C08">
        <w:rPr>
          <w:rFonts w:ascii="Times New Roman" w:hAnsi="Times New Roman" w:cs="Times New Roman"/>
          <w:sz w:val="24"/>
          <w:szCs w:val="24"/>
        </w:rPr>
        <w:t>substantiate</w:t>
      </w:r>
      <w:r w:rsidR="001751A6" w:rsidRPr="002C1C08">
        <w:rPr>
          <w:rFonts w:ascii="Times New Roman" w:hAnsi="Times New Roman" w:cs="Times New Roman"/>
          <w:sz w:val="24"/>
          <w:szCs w:val="24"/>
        </w:rPr>
        <w:t xml:space="preserve"> the fact that they are trans</w:t>
      </w:r>
      <w:r w:rsidR="00D13B3D" w:rsidRPr="002C1C08">
        <w:rPr>
          <w:rFonts w:ascii="Times New Roman" w:hAnsi="Times New Roman" w:cs="Times New Roman"/>
          <w:sz w:val="24"/>
          <w:szCs w:val="24"/>
        </w:rPr>
        <w:t>.</w:t>
      </w:r>
      <w:r w:rsidR="00F15FBB" w:rsidRPr="002C1C08">
        <w:rPr>
          <w:rFonts w:ascii="Times New Roman" w:hAnsi="Times New Roman" w:cs="Times New Roman"/>
          <w:sz w:val="24"/>
          <w:szCs w:val="24"/>
        </w:rPr>
        <w:t xml:space="preserve"> </w:t>
      </w:r>
      <w:r w:rsidR="00D13B3D" w:rsidRPr="002C1C08">
        <w:rPr>
          <w:rFonts w:ascii="Times New Roman" w:hAnsi="Times New Roman" w:cs="Times New Roman"/>
          <w:sz w:val="24"/>
          <w:szCs w:val="24"/>
        </w:rPr>
        <w:t>T</w:t>
      </w:r>
      <w:r w:rsidR="00645DAB" w:rsidRPr="002C1C08">
        <w:rPr>
          <w:rFonts w:ascii="Times New Roman" w:hAnsi="Times New Roman" w:cs="Times New Roman"/>
          <w:sz w:val="24"/>
          <w:szCs w:val="24"/>
        </w:rPr>
        <w:t xml:space="preserve">his can be considered </w:t>
      </w:r>
      <w:r w:rsidR="00B05BAB" w:rsidRPr="002C1C08">
        <w:rPr>
          <w:rFonts w:ascii="Times New Roman" w:hAnsi="Times New Roman" w:cs="Times New Roman"/>
          <w:sz w:val="24"/>
          <w:szCs w:val="24"/>
        </w:rPr>
        <w:t>as an invasion of their privacy</w:t>
      </w:r>
      <w:r w:rsidR="00604CA2" w:rsidRPr="002C1C08">
        <w:rPr>
          <w:rFonts w:ascii="Times New Roman" w:hAnsi="Times New Roman" w:cs="Times New Roman"/>
          <w:sz w:val="24"/>
          <w:szCs w:val="24"/>
        </w:rPr>
        <w:t xml:space="preserve"> </w:t>
      </w:r>
      <w:r w:rsidR="00B05BAB" w:rsidRPr="002C1C08">
        <w:rPr>
          <w:rFonts w:ascii="Times New Roman" w:hAnsi="Times New Roman" w:cs="Times New Roman"/>
          <w:sz w:val="24"/>
          <w:szCs w:val="24"/>
        </w:rPr>
        <w:t>(Hunt, 2018</w:t>
      </w:r>
      <w:r w:rsidR="00425CDF" w:rsidRPr="002C1C08">
        <w:rPr>
          <w:rFonts w:ascii="Times New Roman" w:hAnsi="Times New Roman" w:cs="Times New Roman"/>
          <w:sz w:val="24"/>
          <w:szCs w:val="24"/>
        </w:rPr>
        <w:t xml:space="preserve"> </w:t>
      </w:r>
      <w:r w:rsidR="00425CDF" w:rsidRPr="002C1C08">
        <w:rPr>
          <w:rFonts w:ascii="Times New Roman" w:hAnsi="Times New Roman" w:cs="Times New Roman"/>
          <w:i/>
          <w:iCs/>
          <w:sz w:val="24"/>
          <w:szCs w:val="24"/>
        </w:rPr>
        <w:t xml:space="preserve">cited in </w:t>
      </w:r>
      <w:r w:rsidR="00604CA2" w:rsidRPr="002C1C08">
        <w:rPr>
          <w:rFonts w:ascii="Times New Roman" w:hAnsi="Times New Roman" w:cs="Times New Roman"/>
          <w:sz w:val="24"/>
          <w:szCs w:val="24"/>
        </w:rPr>
        <w:t>Bachmann and Gooch, 2018</w:t>
      </w:r>
      <w:r w:rsidR="009A0C39" w:rsidRPr="002C1C08">
        <w:rPr>
          <w:rFonts w:ascii="Times New Roman" w:hAnsi="Times New Roman" w:cs="Times New Roman"/>
          <w:sz w:val="24"/>
          <w:szCs w:val="24"/>
        </w:rPr>
        <w:t>). Whilst being</w:t>
      </w:r>
      <w:r w:rsidR="004B7B1A" w:rsidRPr="002C1C08">
        <w:rPr>
          <w:rFonts w:ascii="Times New Roman" w:hAnsi="Times New Roman" w:cs="Times New Roman"/>
          <w:sz w:val="24"/>
          <w:szCs w:val="24"/>
        </w:rPr>
        <w:t xml:space="preserve"> able to change </w:t>
      </w:r>
      <w:r w:rsidR="008F6CBF" w:rsidRPr="002C1C08">
        <w:rPr>
          <w:rFonts w:ascii="Times New Roman" w:hAnsi="Times New Roman" w:cs="Times New Roman"/>
          <w:sz w:val="24"/>
          <w:szCs w:val="24"/>
        </w:rPr>
        <w:t>their</w:t>
      </w:r>
      <w:r w:rsidR="00B33BE0" w:rsidRPr="002C1C08">
        <w:rPr>
          <w:rFonts w:ascii="Times New Roman" w:hAnsi="Times New Roman" w:cs="Times New Roman"/>
          <w:sz w:val="24"/>
          <w:szCs w:val="24"/>
        </w:rPr>
        <w:t xml:space="preserve"> gender</w:t>
      </w:r>
      <w:r w:rsidR="00B715DC" w:rsidRPr="002C1C08">
        <w:rPr>
          <w:rFonts w:ascii="Times New Roman" w:hAnsi="Times New Roman" w:cs="Times New Roman"/>
          <w:sz w:val="24"/>
          <w:szCs w:val="24"/>
        </w:rPr>
        <w:t xml:space="preserve"> on</w:t>
      </w:r>
      <w:r w:rsidR="00EE5A13" w:rsidRPr="002C1C08">
        <w:rPr>
          <w:rFonts w:ascii="Times New Roman" w:hAnsi="Times New Roman" w:cs="Times New Roman"/>
          <w:sz w:val="24"/>
          <w:szCs w:val="24"/>
        </w:rPr>
        <w:t xml:space="preserve"> their</w:t>
      </w:r>
      <w:r w:rsidR="008F6CBF" w:rsidRPr="002C1C08">
        <w:rPr>
          <w:rFonts w:ascii="Times New Roman" w:hAnsi="Times New Roman" w:cs="Times New Roman"/>
          <w:sz w:val="24"/>
          <w:szCs w:val="24"/>
        </w:rPr>
        <w:t xml:space="preserve"> birth</w:t>
      </w:r>
      <w:r w:rsidR="004B7B1A" w:rsidRPr="002C1C08">
        <w:rPr>
          <w:rFonts w:ascii="Times New Roman" w:hAnsi="Times New Roman" w:cs="Times New Roman"/>
          <w:sz w:val="24"/>
          <w:szCs w:val="24"/>
        </w:rPr>
        <w:t xml:space="preserve"> cert</w:t>
      </w:r>
      <w:r w:rsidR="00D33FF4" w:rsidRPr="002C1C08">
        <w:rPr>
          <w:rFonts w:ascii="Times New Roman" w:hAnsi="Times New Roman" w:cs="Times New Roman"/>
          <w:sz w:val="24"/>
          <w:szCs w:val="24"/>
        </w:rPr>
        <w:t>ificate</w:t>
      </w:r>
      <w:r w:rsidR="004B7B1A" w:rsidRPr="002C1C08">
        <w:rPr>
          <w:rFonts w:ascii="Times New Roman" w:hAnsi="Times New Roman" w:cs="Times New Roman"/>
          <w:sz w:val="24"/>
          <w:szCs w:val="24"/>
        </w:rPr>
        <w:t xml:space="preserve"> shows steps in achieving greater equity within society</w:t>
      </w:r>
      <w:r w:rsidR="00183065" w:rsidRPr="002C1C08">
        <w:rPr>
          <w:rFonts w:ascii="Times New Roman" w:hAnsi="Times New Roman" w:cs="Times New Roman"/>
          <w:sz w:val="24"/>
          <w:szCs w:val="24"/>
        </w:rPr>
        <w:t>,</w:t>
      </w:r>
      <w:r w:rsidR="004B7B1A" w:rsidRPr="002C1C08">
        <w:rPr>
          <w:rFonts w:ascii="Times New Roman" w:hAnsi="Times New Roman" w:cs="Times New Roman"/>
          <w:sz w:val="24"/>
          <w:szCs w:val="24"/>
        </w:rPr>
        <w:t xml:space="preserve"> there are </w:t>
      </w:r>
      <w:r w:rsidR="00D33FF4" w:rsidRPr="002C1C08">
        <w:rPr>
          <w:rFonts w:ascii="Times New Roman" w:hAnsi="Times New Roman" w:cs="Times New Roman"/>
          <w:sz w:val="24"/>
          <w:szCs w:val="24"/>
        </w:rPr>
        <w:t xml:space="preserve">however, </w:t>
      </w:r>
      <w:r w:rsidR="004B7B1A" w:rsidRPr="002C1C08">
        <w:rPr>
          <w:rFonts w:ascii="Times New Roman" w:hAnsi="Times New Roman" w:cs="Times New Roman"/>
          <w:sz w:val="24"/>
          <w:szCs w:val="24"/>
        </w:rPr>
        <w:t>still barriers within the pol</w:t>
      </w:r>
      <w:r w:rsidR="003721CD" w:rsidRPr="002C1C08">
        <w:rPr>
          <w:rFonts w:ascii="Times New Roman" w:hAnsi="Times New Roman" w:cs="Times New Roman"/>
          <w:sz w:val="24"/>
          <w:szCs w:val="24"/>
        </w:rPr>
        <w:t>itics</w:t>
      </w:r>
      <w:r w:rsidR="004B7B1A" w:rsidRPr="002C1C08">
        <w:rPr>
          <w:rFonts w:ascii="Times New Roman" w:hAnsi="Times New Roman" w:cs="Times New Roman"/>
          <w:sz w:val="24"/>
          <w:szCs w:val="24"/>
        </w:rPr>
        <w:t xml:space="preserve"> of rec</w:t>
      </w:r>
      <w:r w:rsidR="003721CD" w:rsidRPr="002C1C08">
        <w:rPr>
          <w:rFonts w:ascii="Times New Roman" w:hAnsi="Times New Roman" w:cs="Times New Roman"/>
          <w:sz w:val="24"/>
          <w:szCs w:val="24"/>
        </w:rPr>
        <w:t>ognition</w:t>
      </w:r>
      <w:r w:rsidR="004B7B1A" w:rsidRPr="002C1C08">
        <w:rPr>
          <w:rFonts w:ascii="Times New Roman" w:hAnsi="Times New Roman" w:cs="Times New Roman"/>
          <w:sz w:val="24"/>
          <w:szCs w:val="24"/>
        </w:rPr>
        <w:t xml:space="preserve"> evident in cases such as </w:t>
      </w:r>
      <w:r w:rsidR="00273731" w:rsidRPr="002C1C08">
        <w:rPr>
          <w:rFonts w:ascii="Times New Roman" w:hAnsi="Times New Roman" w:cs="Times New Roman"/>
          <w:sz w:val="24"/>
          <w:szCs w:val="24"/>
        </w:rPr>
        <w:t>the</w:t>
      </w:r>
      <w:r w:rsidR="000053AC">
        <w:rPr>
          <w:rFonts w:ascii="Times New Roman" w:hAnsi="Times New Roman" w:cs="Times New Roman"/>
          <w:sz w:val="24"/>
          <w:szCs w:val="24"/>
        </w:rPr>
        <w:t xml:space="preserve"> recent</w:t>
      </w:r>
      <w:r w:rsidR="00273731" w:rsidRPr="002C1C08">
        <w:rPr>
          <w:rFonts w:ascii="Times New Roman" w:hAnsi="Times New Roman" w:cs="Times New Roman"/>
          <w:sz w:val="24"/>
          <w:szCs w:val="24"/>
        </w:rPr>
        <w:t xml:space="preserve"> BBC documentary ‘Seahorse’ </w:t>
      </w:r>
      <w:r w:rsidR="0096512C" w:rsidRPr="002C1C08">
        <w:rPr>
          <w:rFonts w:ascii="Times New Roman" w:hAnsi="Times New Roman" w:cs="Times New Roman"/>
          <w:sz w:val="24"/>
          <w:szCs w:val="24"/>
        </w:rPr>
        <w:t xml:space="preserve">where a trans man </w:t>
      </w:r>
      <w:r w:rsidR="002C06DB" w:rsidRPr="002C1C08">
        <w:rPr>
          <w:rFonts w:ascii="Times New Roman" w:hAnsi="Times New Roman" w:cs="Times New Roman"/>
          <w:sz w:val="24"/>
          <w:szCs w:val="24"/>
        </w:rPr>
        <w:t xml:space="preserve">had given birth to his child </w:t>
      </w:r>
      <w:r w:rsidR="00047FF3" w:rsidRPr="002C1C08">
        <w:rPr>
          <w:rFonts w:ascii="Times New Roman" w:hAnsi="Times New Roman" w:cs="Times New Roman"/>
          <w:sz w:val="24"/>
          <w:szCs w:val="24"/>
        </w:rPr>
        <w:t>but has</w:t>
      </w:r>
      <w:r w:rsidR="00093FC0" w:rsidRPr="002C1C08">
        <w:rPr>
          <w:rFonts w:ascii="Times New Roman" w:hAnsi="Times New Roman" w:cs="Times New Roman"/>
          <w:sz w:val="24"/>
          <w:szCs w:val="24"/>
        </w:rPr>
        <w:t xml:space="preserve"> </w:t>
      </w:r>
      <w:r w:rsidR="003E7BF9" w:rsidRPr="002C1C08">
        <w:rPr>
          <w:rFonts w:ascii="Times New Roman" w:hAnsi="Times New Roman" w:cs="Times New Roman"/>
          <w:sz w:val="24"/>
          <w:szCs w:val="24"/>
        </w:rPr>
        <w:t xml:space="preserve">recently </w:t>
      </w:r>
      <w:r w:rsidR="00093FC0" w:rsidRPr="002C1C08">
        <w:rPr>
          <w:rFonts w:ascii="Times New Roman" w:hAnsi="Times New Roman" w:cs="Times New Roman"/>
          <w:sz w:val="24"/>
          <w:szCs w:val="24"/>
        </w:rPr>
        <w:t xml:space="preserve">lost a legal battle to be named as the father on his child’s </w:t>
      </w:r>
      <w:r w:rsidR="001F6C04" w:rsidRPr="002C1C08">
        <w:rPr>
          <w:rFonts w:ascii="Times New Roman" w:hAnsi="Times New Roman" w:cs="Times New Roman"/>
          <w:sz w:val="24"/>
          <w:szCs w:val="24"/>
        </w:rPr>
        <w:t>birth certificate</w:t>
      </w:r>
      <w:r w:rsidR="001818A2" w:rsidRPr="002C1C08">
        <w:rPr>
          <w:rFonts w:ascii="Times New Roman" w:hAnsi="Times New Roman" w:cs="Times New Roman"/>
          <w:sz w:val="24"/>
          <w:szCs w:val="24"/>
        </w:rPr>
        <w:t xml:space="preserve"> (Seahorse:</w:t>
      </w:r>
      <w:r w:rsidR="00D653B4" w:rsidRPr="002C1C08">
        <w:rPr>
          <w:rFonts w:ascii="Times New Roman" w:hAnsi="Times New Roman" w:cs="Times New Roman"/>
          <w:sz w:val="24"/>
          <w:szCs w:val="24"/>
        </w:rPr>
        <w:t xml:space="preserve"> The Dad Who Gave Birth, 2019</w:t>
      </w:r>
      <w:r w:rsidR="008E2F80" w:rsidRPr="002C1C08">
        <w:rPr>
          <w:rFonts w:ascii="Times New Roman" w:hAnsi="Times New Roman" w:cs="Times New Roman"/>
          <w:sz w:val="24"/>
          <w:szCs w:val="24"/>
        </w:rPr>
        <w:t>; BBC, 2019</w:t>
      </w:r>
      <w:r w:rsidR="00D653B4" w:rsidRPr="002C1C08">
        <w:rPr>
          <w:rFonts w:ascii="Times New Roman" w:hAnsi="Times New Roman" w:cs="Times New Roman"/>
          <w:sz w:val="24"/>
          <w:szCs w:val="24"/>
        </w:rPr>
        <w:t>)</w:t>
      </w:r>
      <w:r w:rsidR="007615D4" w:rsidRPr="002C1C08">
        <w:rPr>
          <w:rFonts w:ascii="Times New Roman" w:hAnsi="Times New Roman" w:cs="Times New Roman"/>
          <w:sz w:val="24"/>
          <w:szCs w:val="24"/>
        </w:rPr>
        <w:t xml:space="preserve">. </w:t>
      </w:r>
    </w:p>
    <w:p w14:paraId="3D882A4A"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471923F1" w14:textId="2BCB3F50" w:rsidR="004763E1" w:rsidRDefault="0064180A"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The Act </w:t>
      </w:r>
      <w:r w:rsidR="00D51DC3" w:rsidRPr="002C1C08">
        <w:rPr>
          <w:rFonts w:ascii="Times New Roman" w:hAnsi="Times New Roman" w:cs="Times New Roman"/>
          <w:sz w:val="24"/>
          <w:szCs w:val="24"/>
        </w:rPr>
        <w:t xml:space="preserve">also proved </w:t>
      </w:r>
      <w:r w:rsidR="004763E1" w:rsidRPr="002C1C08">
        <w:rPr>
          <w:rFonts w:ascii="Times New Roman" w:hAnsi="Times New Roman" w:cs="Times New Roman"/>
          <w:sz w:val="24"/>
          <w:szCs w:val="24"/>
        </w:rPr>
        <w:t>to be problematic in terms of privacy and marriage rights.</w:t>
      </w:r>
      <w:r w:rsidR="00BF17F1" w:rsidRPr="002C1C08">
        <w:rPr>
          <w:rFonts w:ascii="Times New Roman" w:hAnsi="Times New Roman" w:cs="Times New Roman"/>
          <w:sz w:val="24"/>
          <w:szCs w:val="24"/>
        </w:rPr>
        <w:t xml:space="preserve"> U</w:t>
      </w:r>
      <w:r w:rsidR="004763E1" w:rsidRPr="002C1C08">
        <w:rPr>
          <w:rFonts w:ascii="Times New Roman" w:hAnsi="Times New Roman" w:cs="Times New Roman"/>
          <w:sz w:val="24"/>
          <w:szCs w:val="24"/>
        </w:rPr>
        <w:t>nder the Act the GRA only allows people to apply for a Gender Recognition Certificate (GRC), needed to have their gender legally recognised, to those who have been living in their chosen gender for 2 years and who are not married or, have been married and living in their chosen gender for 6 years. However, married people who have not been living in their preferred gender for 6 years can only get a GRC if they g</w:t>
      </w:r>
      <w:r w:rsidR="00BA0C9B" w:rsidRPr="002C1C08">
        <w:rPr>
          <w:rFonts w:ascii="Times New Roman" w:hAnsi="Times New Roman" w:cs="Times New Roman"/>
          <w:sz w:val="24"/>
          <w:szCs w:val="24"/>
        </w:rPr>
        <w:t>e</w:t>
      </w:r>
      <w:r w:rsidR="004763E1" w:rsidRPr="002C1C08">
        <w:rPr>
          <w:rFonts w:ascii="Times New Roman" w:hAnsi="Times New Roman" w:cs="Times New Roman"/>
          <w:sz w:val="24"/>
          <w:szCs w:val="24"/>
        </w:rPr>
        <w:t>t divorced</w:t>
      </w:r>
      <w:r w:rsidR="00EB315B" w:rsidRPr="002C1C08">
        <w:rPr>
          <w:rFonts w:ascii="Times New Roman" w:hAnsi="Times New Roman" w:cs="Times New Roman"/>
          <w:sz w:val="24"/>
          <w:szCs w:val="24"/>
        </w:rPr>
        <w:t xml:space="preserve"> (Mitchell and Howarth, 2009)</w:t>
      </w:r>
      <w:r w:rsidR="004763E1" w:rsidRPr="002C1C08">
        <w:rPr>
          <w:rFonts w:ascii="Times New Roman" w:hAnsi="Times New Roman" w:cs="Times New Roman"/>
          <w:sz w:val="24"/>
          <w:szCs w:val="24"/>
        </w:rPr>
        <w:t>. This may not</w:t>
      </w:r>
      <w:r w:rsidR="0056709B" w:rsidRPr="002C1C08">
        <w:rPr>
          <w:rFonts w:ascii="Times New Roman" w:hAnsi="Times New Roman" w:cs="Times New Roman"/>
          <w:sz w:val="24"/>
          <w:szCs w:val="24"/>
        </w:rPr>
        <w:t xml:space="preserve"> have</w:t>
      </w:r>
      <w:r w:rsidR="004763E1" w:rsidRPr="002C1C08">
        <w:rPr>
          <w:rFonts w:ascii="Times New Roman" w:hAnsi="Times New Roman" w:cs="Times New Roman"/>
          <w:sz w:val="24"/>
          <w:szCs w:val="24"/>
        </w:rPr>
        <w:t xml:space="preserve"> be</w:t>
      </w:r>
      <w:r w:rsidR="0056709B" w:rsidRPr="002C1C08">
        <w:rPr>
          <w:rFonts w:ascii="Times New Roman" w:hAnsi="Times New Roman" w:cs="Times New Roman"/>
          <w:sz w:val="24"/>
          <w:szCs w:val="24"/>
        </w:rPr>
        <w:t>en</w:t>
      </w:r>
      <w:r w:rsidR="004763E1" w:rsidRPr="002C1C08">
        <w:rPr>
          <w:rFonts w:ascii="Times New Roman" w:hAnsi="Times New Roman" w:cs="Times New Roman"/>
          <w:sz w:val="24"/>
          <w:szCs w:val="24"/>
        </w:rPr>
        <w:t xml:space="preserve"> an option for some people as they do not want to be divorced for moral reasons or possible financial implications.</w:t>
      </w:r>
      <w:r w:rsidR="004B4760" w:rsidRPr="002C1C08">
        <w:rPr>
          <w:rFonts w:ascii="Times New Roman" w:hAnsi="Times New Roman" w:cs="Times New Roman"/>
          <w:sz w:val="24"/>
          <w:szCs w:val="24"/>
        </w:rPr>
        <w:t xml:space="preserve"> It </w:t>
      </w:r>
      <w:r w:rsidR="004646F1" w:rsidRPr="002C1C08">
        <w:rPr>
          <w:rFonts w:ascii="Times New Roman" w:hAnsi="Times New Roman" w:cs="Times New Roman"/>
          <w:sz w:val="24"/>
          <w:szCs w:val="24"/>
        </w:rPr>
        <w:t>wa</w:t>
      </w:r>
      <w:r w:rsidR="004B4760" w:rsidRPr="002C1C08">
        <w:rPr>
          <w:rFonts w:ascii="Times New Roman" w:hAnsi="Times New Roman" w:cs="Times New Roman"/>
          <w:sz w:val="24"/>
          <w:szCs w:val="24"/>
        </w:rPr>
        <w:t>s</w:t>
      </w:r>
      <w:r w:rsidR="004646F1" w:rsidRPr="002C1C08">
        <w:rPr>
          <w:rFonts w:ascii="Times New Roman" w:hAnsi="Times New Roman" w:cs="Times New Roman"/>
          <w:sz w:val="24"/>
          <w:szCs w:val="24"/>
        </w:rPr>
        <w:t xml:space="preserve"> not until 2013 with the introduction of</w:t>
      </w:r>
      <w:r w:rsidR="004B4760" w:rsidRPr="002C1C08">
        <w:rPr>
          <w:rFonts w:ascii="Times New Roman" w:hAnsi="Times New Roman" w:cs="Times New Roman"/>
          <w:sz w:val="24"/>
          <w:szCs w:val="24"/>
        </w:rPr>
        <w:t xml:space="preserve"> the Marriage Act </w:t>
      </w:r>
      <w:r w:rsidR="008F2F25" w:rsidRPr="002C1C08">
        <w:rPr>
          <w:rFonts w:ascii="Times New Roman" w:hAnsi="Times New Roman" w:cs="Times New Roman"/>
          <w:sz w:val="24"/>
          <w:szCs w:val="24"/>
        </w:rPr>
        <w:t xml:space="preserve">which saw the introduction of </w:t>
      </w:r>
      <w:r w:rsidR="001F498B" w:rsidRPr="002C1C08">
        <w:rPr>
          <w:rFonts w:ascii="Times New Roman" w:hAnsi="Times New Roman" w:cs="Times New Roman"/>
          <w:sz w:val="24"/>
          <w:szCs w:val="24"/>
        </w:rPr>
        <w:t xml:space="preserve">‘same sex’ marriages </w:t>
      </w:r>
      <w:r w:rsidR="004B4760" w:rsidRPr="002C1C08">
        <w:rPr>
          <w:rFonts w:ascii="Times New Roman" w:hAnsi="Times New Roman" w:cs="Times New Roman"/>
          <w:sz w:val="24"/>
          <w:szCs w:val="24"/>
        </w:rPr>
        <w:t xml:space="preserve">that </w:t>
      </w:r>
      <w:r w:rsidR="00392198" w:rsidRPr="002C1C08">
        <w:rPr>
          <w:rFonts w:ascii="Times New Roman" w:hAnsi="Times New Roman" w:cs="Times New Roman"/>
          <w:sz w:val="24"/>
          <w:szCs w:val="24"/>
        </w:rPr>
        <w:t xml:space="preserve">it then became </w:t>
      </w:r>
      <w:r w:rsidR="00EA0F5A" w:rsidRPr="002C1C08">
        <w:rPr>
          <w:rFonts w:ascii="Times New Roman" w:hAnsi="Times New Roman" w:cs="Times New Roman"/>
          <w:sz w:val="24"/>
          <w:szCs w:val="24"/>
        </w:rPr>
        <w:t>feasible</w:t>
      </w:r>
      <w:r w:rsidR="00385C17" w:rsidRPr="002C1C08">
        <w:rPr>
          <w:rFonts w:ascii="Times New Roman" w:hAnsi="Times New Roman" w:cs="Times New Roman"/>
          <w:sz w:val="24"/>
          <w:szCs w:val="24"/>
        </w:rPr>
        <w:t xml:space="preserve"> for a married person to </w:t>
      </w:r>
      <w:r w:rsidR="00F02014" w:rsidRPr="002C1C08">
        <w:rPr>
          <w:rFonts w:ascii="Times New Roman" w:hAnsi="Times New Roman" w:cs="Times New Roman"/>
          <w:sz w:val="24"/>
          <w:szCs w:val="24"/>
        </w:rPr>
        <w:t xml:space="preserve">transform their gender without </w:t>
      </w:r>
      <w:r w:rsidR="00215FE3" w:rsidRPr="002C1C08">
        <w:rPr>
          <w:rFonts w:ascii="Times New Roman" w:hAnsi="Times New Roman" w:cs="Times New Roman"/>
          <w:sz w:val="24"/>
          <w:szCs w:val="24"/>
        </w:rPr>
        <w:t xml:space="preserve">needing </w:t>
      </w:r>
      <w:r w:rsidR="004747A7" w:rsidRPr="002C1C08">
        <w:rPr>
          <w:rFonts w:ascii="Times New Roman" w:hAnsi="Times New Roman" w:cs="Times New Roman"/>
          <w:sz w:val="24"/>
          <w:szCs w:val="24"/>
        </w:rPr>
        <w:t xml:space="preserve">to legally </w:t>
      </w:r>
      <w:r w:rsidR="002413AD" w:rsidRPr="002C1C08">
        <w:rPr>
          <w:rFonts w:ascii="Times New Roman" w:hAnsi="Times New Roman" w:cs="Times New Roman"/>
          <w:sz w:val="24"/>
          <w:szCs w:val="24"/>
        </w:rPr>
        <w:t>separate</w:t>
      </w:r>
      <w:r w:rsidR="00FB0E41" w:rsidRPr="002C1C08">
        <w:rPr>
          <w:rFonts w:ascii="Times New Roman" w:hAnsi="Times New Roman" w:cs="Times New Roman"/>
          <w:sz w:val="24"/>
          <w:szCs w:val="24"/>
        </w:rPr>
        <w:t xml:space="preserve"> from a consenting </w:t>
      </w:r>
      <w:r w:rsidR="00EE6DE5" w:rsidRPr="002C1C08">
        <w:rPr>
          <w:rFonts w:ascii="Times New Roman" w:hAnsi="Times New Roman" w:cs="Times New Roman"/>
          <w:sz w:val="24"/>
          <w:szCs w:val="24"/>
        </w:rPr>
        <w:t>spouse</w:t>
      </w:r>
      <w:r w:rsidR="007F553C" w:rsidRPr="002C1C08">
        <w:rPr>
          <w:rFonts w:ascii="Times New Roman" w:hAnsi="Times New Roman" w:cs="Times New Roman"/>
          <w:sz w:val="24"/>
          <w:szCs w:val="24"/>
        </w:rPr>
        <w:t xml:space="preserve"> (</w:t>
      </w:r>
      <w:r w:rsidR="0087256D" w:rsidRPr="002C1C08">
        <w:rPr>
          <w:rFonts w:ascii="Times New Roman" w:hAnsi="Times New Roman" w:cs="Times New Roman"/>
          <w:i/>
          <w:iCs/>
          <w:sz w:val="24"/>
          <w:szCs w:val="24"/>
        </w:rPr>
        <w:t>Marriage (</w:t>
      </w:r>
      <w:r w:rsidR="000A2AC2" w:rsidRPr="002C1C08">
        <w:rPr>
          <w:rFonts w:ascii="Times New Roman" w:hAnsi="Times New Roman" w:cs="Times New Roman"/>
          <w:i/>
          <w:iCs/>
          <w:sz w:val="24"/>
          <w:szCs w:val="24"/>
        </w:rPr>
        <w:t>S</w:t>
      </w:r>
      <w:r w:rsidR="0087256D" w:rsidRPr="002C1C08">
        <w:rPr>
          <w:rFonts w:ascii="Times New Roman" w:hAnsi="Times New Roman" w:cs="Times New Roman"/>
          <w:i/>
          <w:iCs/>
          <w:sz w:val="24"/>
          <w:szCs w:val="24"/>
        </w:rPr>
        <w:t xml:space="preserve">ame </w:t>
      </w:r>
      <w:r w:rsidR="000A2AC2" w:rsidRPr="002C1C08">
        <w:rPr>
          <w:rFonts w:ascii="Times New Roman" w:hAnsi="Times New Roman" w:cs="Times New Roman"/>
          <w:i/>
          <w:iCs/>
          <w:sz w:val="24"/>
          <w:szCs w:val="24"/>
        </w:rPr>
        <w:t>S</w:t>
      </w:r>
      <w:r w:rsidR="0087256D" w:rsidRPr="002C1C08">
        <w:rPr>
          <w:rFonts w:ascii="Times New Roman" w:hAnsi="Times New Roman" w:cs="Times New Roman"/>
          <w:i/>
          <w:iCs/>
          <w:sz w:val="24"/>
          <w:szCs w:val="24"/>
        </w:rPr>
        <w:t xml:space="preserve">ex </w:t>
      </w:r>
      <w:r w:rsidR="000A2AC2" w:rsidRPr="002C1C08">
        <w:rPr>
          <w:rFonts w:ascii="Times New Roman" w:hAnsi="Times New Roman" w:cs="Times New Roman"/>
          <w:i/>
          <w:iCs/>
          <w:sz w:val="24"/>
          <w:szCs w:val="24"/>
        </w:rPr>
        <w:t>C</w:t>
      </w:r>
      <w:r w:rsidR="0087256D" w:rsidRPr="002C1C08">
        <w:rPr>
          <w:rFonts w:ascii="Times New Roman" w:hAnsi="Times New Roman" w:cs="Times New Roman"/>
          <w:i/>
          <w:iCs/>
          <w:sz w:val="24"/>
          <w:szCs w:val="24"/>
        </w:rPr>
        <w:t>ouples) Act</w:t>
      </w:r>
      <w:r w:rsidR="00F31E99" w:rsidRPr="002C1C08">
        <w:rPr>
          <w:rFonts w:ascii="Times New Roman" w:hAnsi="Times New Roman" w:cs="Times New Roman"/>
          <w:i/>
          <w:iCs/>
          <w:sz w:val="24"/>
          <w:szCs w:val="24"/>
        </w:rPr>
        <w:t>, 2013)</w:t>
      </w:r>
      <w:r w:rsidR="002413AD" w:rsidRPr="002C1C08">
        <w:rPr>
          <w:rFonts w:ascii="Times New Roman" w:hAnsi="Times New Roman" w:cs="Times New Roman"/>
          <w:sz w:val="24"/>
          <w:szCs w:val="24"/>
        </w:rPr>
        <w:t>.</w:t>
      </w:r>
      <w:r w:rsidR="004763E1" w:rsidRPr="002C1C08">
        <w:rPr>
          <w:rFonts w:ascii="Times New Roman" w:hAnsi="Times New Roman" w:cs="Times New Roman"/>
          <w:sz w:val="24"/>
          <w:szCs w:val="24"/>
        </w:rPr>
        <w:t xml:space="preserve"> </w:t>
      </w:r>
      <w:r w:rsidR="0045346A" w:rsidRPr="002C1C08">
        <w:rPr>
          <w:rFonts w:ascii="Times New Roman" w:hAnsi="Times New Roman" w:cs="Times New Roman"/>
          <w:sz w:val="24"/>
          <w:szCs w:val="24"/>
        </w:rPr>
        <w:t>However, i</w:t>
      </w:r>
      <w:r w:rsidR="004763E1" w:rsidRPr="002C1C08">
        <w:rPr>
          <w:rFonts w:ascii="Times New Roman" w:hAnsi="Times New Roman" w:cs="Times New Roman"/>
          <w:sz w:val="24"/>
          <w:szCs w:val="24"/>
        </w:rPr>
        <w:t xml:space="preserve">n either case </w:t>
      </w:r>
      <w:r w:rsidR="002C3DBB" w:rsidRPr="002C1C08">
        <w:rPr>
          <w:rFonts w:ascii="Times New Roman" w:hAnsi="Times New Roman" w:cs="Times New Roman"/>
          <w:sz w:val="24"/>
          <w:szCs w:val="24"/>
        </w:rPr>
        <w:t xml:space="preserve">to obtain a </w:t>
      </w:r>
      <w:r w:rsidR="004A1F90" w:rsidRPr="002C1C08">
        <w:rPr>
          <w:rFonts w:ascii="Times New Roman" w:hAnsi="Times New Roman" w:cs="Times New Roman"/>
          <w:sz w:val="24"/>
          <w:szCs w:val="24"/>
        </w:rPr>
        <w:t xml:space="preserve">certificate </w:t>
      </w:r>
      <w:r w:rsidR="004763E1" w:rsidRPr="002C1C08">
        <w:rPr>
          <w:rFonts w:ascii="Times New Roman" w:hAnsi="Times New Roman" w:cs="Times New Roman"/>
          <w:sz w:val="24"/>
          <w:szCs w:val="24"/>
        </w:rPr>
        <w:t>you must have been diagnosed with gender dysphoria which is recognised as a mental illness in the Diagnostic and Statistical Manual of Mental Disorders (DSM</w:t>
      </w:r>
      <w:r w:rsidR="004A4C1D" w:rsidRPr="002C1C08">
        <w:rPr>
          <w:rFonts w:ascii="Times New Roman" w:hAnsi="Times New Roman" w:cs="Times New Roman"/>
          <w:sz w:val="24"/>
          <w:szCs w:val="24"/>
        </w:rPr>
        <w:t>-</w:t>
      </w:r>
      <w:r w:rsidR="004763E1" w:rsidRPr="002C1C08">
        <w:rPr>
          <w:rFonts w:ascii="Times New Roman" w:hAnsi="Times New Roman" w:cs="Times New Roman"/>
          <w:sz w:val="24"/>
          <w:szCs w:val="24"/>
        </w:rPr>
        <w:t>5)</w:t>
      </w:r>
      <w:r w:rsidR="0064681E" w:rsidRPr="002C1C08">
        <w:rPr>
          <w:rFonts w:ascii="Times New Roman" w:hAnsi="Times New Roman" w:cs="Times New Roman"/>
          <w:sz w:val="24"/>
          <w:szCs w:val="24"/>
        </w:rPr>
        <w:t xml:space="preserve"> </w:t>
      </w:r>
      <w:r w:rsidR="004A4C1D" w:rsidRPr="002C1C08">
        <w:rPr>
          <w:rFonts w:ascii="Times New Roman" w:hAnsi="Times New Roman" w:cs="Times New Roman"/>
          <w:sz w:val="24"/>
          <w:szCs w:val="24"/>
        </w:rPr>
        <w:t>(</w:t>
      </w:r>
      <w:r w:rsidR="00261102" w:rsidRPr="002C1C08">
        <w:rPr>
          <w:rFonts w:ascii="Times New Roman" w:hAnsi="Times New Roman" w:cs="Times New Roman"/>
          <w:sz w:val="24"/>
          <w:szCs w:val="24"/>
        </w:rPr>
        <w:t xml:space="preserve">American Psychiatric </w:t>
      </w:r>
      <w:r w:rsidR="007C7144" w:rsidRPr="002C1C08">
        <w:rPr>
          <w:rFonts w:ascii="Times New Roman" w:hAnsi="Times New Roman" w:cs="Times New Roman"/>
          <w:sz w:val="24"/>
          <w:szCs w:val="24"/>
        </w:rPr>
        <w:t>Association</w:t>
      </w:r>
      <w:r w:rsidR="00B5759F" w:rsidRPr="002C1C08">
        <w:rPr>
          <w:rFonts w:ascii="Times New Roman" w:hAnsi="Times New Roman" w:cs="Times New Roman"/>
          <w:sz w:val="24"/>
          <w:szCs w:val="24"/>
        </w:rPr>
        <w:t xml:space="preserve">, 2013) </w:t>
      </w:r>
      <w:r w:rsidR="004763E1" w:rsidRPr="002C1C08">
        <w:rPr>
          <w:rFonts w:ascii="Times New Roman" w:hAnsi="Times New Roman" w:cs="Times New Roman"/>
          <w:sz w:val="24"/>
          <w:szCs w:val="24"/>
        </w:rPr>
        <w:t>The DSM</w:t>
      </w:r>
      <w:r w:rsidR="00DB5DC0" w:rsidRPr="002C1C08">
        <w:rPr>
          <w:rFonts w:ascii="Times New Roman" w:hAnsi="Times New Roman" w:cs="Times New Roman"/>
          <w:sz w:val="24"/>
          <w:szCs w:val="24"/>
        </w:rPr>
        <w:t>-</w:t>
      </w:r>
      <w:r w:rsidR="004763E1" w:rsidRPr="002C1C08">
        <w:rPr>
          <w:rFonts w:ascii="Times New Roman" w:hAnsi="Times New Roman" w:cs="Times New Roman"/>
          <w:sz w:val="24"/>
          <w:szCs w:val="24"/>
        </w:rPr>
        <w:t>5 is a diagnostic tool for assessing mental disorders. However, The World Health Organisation (WHO) no longer considers Gender Dysphoria as a mental illness and now consider it as a sexual health issue and reclassified it as gender incongruence</w:t>
      </w:r>
      <w:r w:rsidR="00F42119" w:rsidRPr="002C1C08">
        <w:rPr>
          <w:rFonts w:ascii="Times New Roman" w:hAnsi="Times New Roman" w:cs="Times New Roman"/>
          <w:sz w:val="24"/>
          <w:szCs w:val="24"/>
        </w:rPr>
        <w:t xml:space="preserve"> </w:t>
      </w:r>
      <w:r w:rsidR="00BD702E" w:rsidRPr="002C1C08">
        <w:rPr>
          <w:rFonts w:ascii="Times New Roman" w:hAnsi="Times New Roman" w:cs="Times New Roman"/>
          <w:sz w:val="24"/>
          <w:szCs w:val="24"/>
        </w:rPr>
        <w:t>(BBC, 2019</w:t>
      </w:r>
      <w:r w:rsidR="00BC0BB6" w:rsidRPr="002C1C08">
        <w:rPr>
          <w:rFonts w:ascii="Times New Roman" w:hAnsi="Times New Roman" w:cs="Times New Roman"/>
          <w:sz w:val="24"/>
          <w:szCs w:val="24"/>
        </w:rPr>
        <w:t>)</w:t>
      </w:r>
      <w:r w:rsidR="004763E1" w:rsidRPr="002C1C08">
        <w:rPr>
          <w:rFonts w:ascii="Times New Roman" w:hAnsi="Times New Roman" w:cs="Times New Roman"/>
          <w:sz w:val="24"/>
          <w:szCs w:val="24"/>
        </w:rPr>
        <w:t>.</w:t>
      </w:r>
      <w:r w:rsidR="008C4922" w:rsidRPr="002C1C08">
        <w:rPr>
          <w:rFonts w:ascii="Times New Roman" w:hAnsi="Times New Roman" w:cs="Times New Roman"/>
          <w:sz w:val="24"/>
          <w:szCs w:val="24"/>
        </w:rPr>
        <w:t xml:space="preserve"> However, this </w:t>
      </w:r>
      <w:r w:rsidR="007B0E5B" w:rsidRPr="002C1C08">
        <w:rPr>
          <w:rFonts w:ascii="Times New Roman" w:hAnsi="Times New Roman" w:cs="Times New Roman"/>
          <w:sz w:val="24"/>
          <w:szCs w:val="24"/>
        </w:rPr>
        <w:t xml:space="preserve">reclassification could still </w:t>
      </w:r>
      <w:r w:rsidR="00A24D28" w:rsidRPr="002C1C08">
        <w:rPr>
          <w:rFonts w:ascii="Times New Roman" w:hAnsi="Times New Roman" w:cs="Times New Roman"/>
          <w:sz w:val="24"/>
          <w:szCs w:val="24"/>
        </w:rPr>
        <w:t>be seen</w:t>
      </w:r>
      <w:r w:rsidR="00711AF0" w:rsidRPr="002C1C08">
        <w:rPr>
          <w:rFonts w:ascii="Times New Roman" w:hAnsi="Times New Roman" w:cs="Times New Roman"/>
          <w:sz w:val="24"/>
          <w:szCs w:val="24"/>
        </w:rPr>
        <w:t xml:space="preserve"> a</w:t>
      </w:r>
      <w:r w:rsidR="00A24D28" w:rsidRPr="002C1C08">
        <w:rPr>
          <w:rFonts w:ascii="Times New Roman" w:hAnsi="Times New Roman" w:cs="Times New Roman"/>
          <w:sz w:val="24"/>
          <w:szCs w:val="24"/>
        </w:rPr>
        <w:t>s derogatory</w:t>
      </w:r>
      <w:r w:rsidR="00711AF0" w:rsidRPr="002C1C08">
        <w:rPr>
          <w:rFonts w:ascii="Times New Roman" w:hAnsi="Times New Roman" w:cs="Times New Roman"/>
          <w:sz w:val="24"/>
          <w:szCs w:val="24"/>
        </w:rPr>
        <w:t xml:space="preserve"> by some </w:t>
      </w:r>
      <w:r w:rsidR="0045193B" w:rsidRPr="002C1C08">
        <w:rPr>
          <w:rFonts w:ascii="Times New Roman" w:hAnsi="Times New Roman" w:cs="Times New Roman"/>
          <w:sz w:val="24"/>
          <w:szCs w:val="24"/>
        </w:rPr>
        <w:t xml:space="preserve">as the literal definition </w:t>
      </w:r>
      <w:r w:rsidR="001B7BB3" w:rsidRPr="002C1C08">
        <w:rPr>
          <w:rFonts w:ascii="Times New Roman" w:hAnsi="Times New Roman" w:cs="Times New Roman"/>
          <w:sz w:val="24"/>
          <w:szCs w:val="24"/>
        </w:rPr>
        <w:t>of incongruen</w:t>
      </w:r>
      <w:r w:rsidR="00605654" w:rsidRPr="002C1C08">
        <w:rPr>
          <w:rFonts w:ascii="Times New Roman" w:hAnsi="Times New Roman" w:cs="Times New Roman"/>
          <w:sz w:val="24"/>
          <w:szCs w:val="24"/>
        </w:rPr>
        <w:t>ce</w:t>
      </w:r>
      <w:r w:rsidR="001B7BB3" w:rsidRPr="002C1C08">
        <w:rPr>
          <w:rFonts w:ascii="Times New Roman" w:hAnsi="Times New Roman" w:cs="Times New Roman"/>
          <w:sz w:val="24"/>
          <w:szCs w:val="24"/>
        </w:rPr>
        <w:t xml:space="preserve"> i</w:t>
      </w:r>
      <w:r w:rsidR="0025606A" w:rsidRPr="002C1C08">
        <w:rPr>
          <w:rFonts w:ascii="Times New Roman" w:hAnsi="Times New Roman" w:cs="Times New Roman"/>
          <w:sz w:val="24"/>
          <w:szCs w:val="24"/>
        </w:rPr>
        <w:t>s</w:t>
      </w:r>
      <w:r w:rsidR="00134EAF" w:rsidRPr="002C1C08">
        <w:rPr>
          <w:rFonts w:ascii="Times New Roman" w:hAnsi="Times New Roman" w:cs="Times New Roman"/>
          <w:sz w:val="24"/>
          <w:szCs w:val="24"/>
        </w:rPr>
        <w:t xml:space="preserve"> ‘out of place’</w:t>
      </w:r>
      <w:r w:rsidR="00287B98" w:rsidRPr="002C1C08">
        <w:rPr>
          <w:rFonts w:ascii="Times New Roman" w:hAnsi="Times New Roman" w:cs="Times New Roman"/>
          <w:sz w:val="24"/>
          <w:szCs w:val="24"/>
        </w:rPr>
        <w:t>,</w:t>
      </w:r>
      <w:r w:rsidR="0025606A" w:rsidRPr="002C1C08">
        <w:rPr>
          <w:rFonts w:ascii="Times New Roman" w:hAnsi="Times New Roman" w:cs="Times New Roman"/>
          <w:sz w:val="24"/>
          <w:szCs w:val="24"/>
        </w:rPr>
        <w:t xml:space="preserve"> </w:t>
      </w:r>
      <w:r w:rsidR="00287B98" w:rsidRPr="002C1C08">
        <w:rPr>
          <w:rFonts w:ascii="Times New Roman" w:hAnsi="Times New Roman" w:cs="Times New Roman"/>
          <w:sz w:val="24"/>
          <w:szCs w:val="24"/>
        </w:rPr>
        <w:t xml:space="preserve">which </w:t>
      </w:r>
      <w:r w:rsidR="0025606A" w:rsidRPr="002C1C08">
        <w:rPr>
          <w:rFonts w:ascii="Times New Roman" w:hAnsi="Times New Roman" w:cs="Times New Roman"/>
          <w:sz w:val="24"/>
          <w:szCs w:val="24"/>
        </w:rPr>
        <w:t>suggests</w:t>
      </w:r>
      <w:r w:rsidR="00287B98" w:rsidRPr="002C1C08">
        <w:rPr>
          <w:rFonts w:ascii="Times New Roman" w:hAnsi="Times New Roman" w:cs="Times New Roman"/>
          <w:sz w:val="24"/>
          <w:szCs w:val="24"/>
        </w:rPr>
        <w:t xml:space="preserve"> negative connotations.</w:t>
      </w:r>
      <w:r w:rsidR="004763E1" w:rsidRPr="002C1C08">
        <w:rPr>
          <w:rFonts w:ascii="Times New Roman" w:hAnsi="Times New Roman" w:cs="Times New Roman"/>
          <w:sz w:val="24"/>
          <w:szCs w:val="24"/>
        </w:rPr>
        <w:t xml:space="preserve"> This </w:t>
      </w:r>
      <w:r w:rsidR="00AB0C6A" w:rsidRPr="002C1C08">
        <w:rPr>
          <w:rFonts w:ascii="Times New Roman" w:hAnsi="Times New Roman" w:cs="Times New Roman"/>
          <w:sz w:val="24"/>
          <w:szCs w:val="24"/>
        </w:rPr>
        <w:t xml:space="preserve">reclassification </w:t>
      </w:r>
      <w:r w:rsidR="004763E1" w:rsidRPr="002C1C08">
        <w:rPr>
          <w:rFonts w:ascii="Times New Roman" w:hAnsi="Times New Roman" w:cs="Times New Roman"/>
          <w:sz w:val="24"/>
          <w:szCs w:val="24"/>
        </w:rPr>
        <w:t>is in conflict with the view of the GRA (Whittle, 2018)</w:t>
      </w:r>
      <w:r w:rsidR="007127F9" w:rsidRPr="002C1C08">
        <w:rPr>
          <w:rFonts w:ascii="Times New Roman" w:hAnsi="Times New Roman" w:cs="Times New Roman"/>
          <w:sz w:val="24"/>
          <w:szCs w:val="24"/>
        </w:rPr>
        <w:t xml:space="preserve"> and also does not fit in the Royal College of Nursing </w:t>
      </w:r>
      <w:r w:rsidR="001164EB" w:rsidRPr="002C1C08">
        <w:rPr>
          <w:rFonts w:ascii="Times New Roman" w:hAnsi="Times New Roman" w:cs="Times New Roman"/>
          <w:sz w:val="24"/>
          <w:szCs w:val="24"/>
        </w:rPr>
        <w:t xml:space="preserve">criteria </w:t>
      </w:r>
      <w:r w:rsidR="00E17ADE" w:rsidRPr="002C1C08">
        <w:rPr>
          <w:rFonts w:ascii="Times New Roman" w:hAnsi="Times New Roman" w:cs="Times New Roman"/>
          <w:sz w:val="24"/>
          <w:szCs w:val="24"/>
        </w:rPr>
        <w:t xml:space="preserve">of sexual health which </w:t>
      </w:r>
      <w:r w:rsidR="00EA0AC9" w:rsidRPr="002C1C08">
        <w:rPr>
          <w:rFonts w:ascii="Times New Roman" w:hAnsi="Times New Roman" w:cs="Times New Roman"/>
          <w:sz w:val="24"/>
          <w:szCs w:val="24"/>
        </w:rPr>
        <w:t>poses the question is it a sexual health issue</w:t>
      </w:r>
      <w:r w:rsidR="006C2C85" w:rsidRPr="002C1C08">
        <w:rPr>
          <w:rFonts w:ascii="Times New Roman" w:hAnsi="Times New Roman" w:cs="Times New Roman"/>
          <w:sz w:val="24"/>
          <w:szCs w:val="24"/>
        </w:rPr>
        <w:t xml:space="preserve"> and correctly categorised</w:t>
      </w:r>
      <w:r w:rsidR="00950DCD" w:rsidRPr="002C1C08">
        <w:rPr>
          <w:rFonts w:ascii="Times New Roman" w:hAnsi="Times New Roman" w:cs="Times New Roman"/>
          <w:sz w:val="24"/>
          <w:szCs w:val="24"/>
        </w:rPr>
        <w:t xml:space="preserve"> (RCN, 2019)? </w:t>
      </w:r>
      <w:r w:rsidR="004402EB" w:rsidRPr="002C1C08">
        <w:rPr>
          <w:rFonts w:ascii="Times New Roman" w:hAnsi="Times New Roman" w:cs="Times New Roman"/>
          <w:sz w:val="24"/>
          <w:szCs w:val="24"/>
        </w:rPr>
        <w:t xml:space="preserve">This suggests that </w:t>
      </w:r>
      <w:r w:rsidR="00A06A1B" w:rsidRPr="002C1C08">
        <w:rPr>
          <w:rFonts w:ascii="Times New Roman" w:hAnsi="Times New Roman" w:cs="Times New Roman"/>
          <w:sz w:val="24"/>
          <w:szCs w:val="24"/>
        </w:rPr>
        <w:t>there is still confusion</w:t>
      </w:r>
      <w:r w:rsidR="00FE05D7" w:rsidRPr="002C1C08">
        <w:rPr>
          <w:rFonts w:ascii="Times New Roman" w:hAnsi="Times New Roman" w:cs="Times New Roman"/>
          <w:sz w:val="24"/>
          <w:szCs w:val="24"/>
        </w:rPr>
        <w:t xml:space="preserve"> relating to </w:t>
      </w:r>
      <w:r w:rsidR="00315BD6" w:rsidRPr="002C1C08">
        <w:rPr>
          <w:rFonts w:ascii="Times New Roman" w:hAnsi="Times New Roman" w:cs="Times New Roman"/>
          <w:sz w:val="24"/>
          <w:szCs w:val="24"/>
        </w:rPr>
        <w:t xml:space="preserve">defining exactly </w:t>
      </w:r>
      <w:r w:rsidR="00307B40" w:rsidRPr="002C1C08">
        <w:rPr>
          <w:rFonts w:ascii="Times New Roman" w:hAnsi="Times New Roman" w:cs="Times New Roman"/>
          <w:sz w:val="24"/>
          <w:szCs w:val="24"/>
        </w:rPr>
        <w:t xml:space="preserve">where transgender individuals </w:t>
      </w:r>
      <w:r w:rsidR="007E128A" w:rsidRPr="002C1C08">
        <w:rPr>
          <w:rFonts w:ascii="Times New Roman" w:hAnsi="Times New Roman" w:cs="Times New Roman"/>
          <w:sz w:val="24"/>
          <w:szCs w:val="24"/>
        </w:rPr>
        <w:t>fall</w:t>
      </w:r>
      <w:r w:rsidR="000219CC" w:rsidRPr="002C1C08">
        <w:rPr>
          <w:rFonts w:ascii="Times New Roman" w:hAnsi="Times New Roman" w:cs="Times New Roman"/>
          <w:sz w:val="24"/>
          <w:szCs w:val="24"/>
        </w:rPr>
        <w:t xml:space="preserve">. </w:t>
      </w:r>
      <w:r w:rsidR="001F38E1" w:rsidRPr="002C1C08">
        <w:rPr>
          <w:rFonts w:ascii="Times New Roman" w:hAnsi="Times New Roman" w:cs="Times New Roman"/>
          <w:sz w:val="24"/>
          <w:szCs w:val="24"/>
        </w:rPr>
        <w:t xml:space="preserve">It appears difficult </w:t>
      </w:r>
      <w:r w:rsidR="00362BB7" w:rsidRPr="002C1C08">
        <w:rPr>
          <w:rFonts w:ascii="Times New Roman" w:hAnsi="Times New Roman" w:cs="Times New Roman"/>
          <w:sz w:val="24"/>
          <w:szCs w:val="24"/>
        </w:rPr>
        <w:t xml:space="preserve">to identify </w:t>
      </w:r>
      <w:r w:rsidR="003C735A" w:rsidRPr="002C1C08">
        <w:rPr>
          <w:rFonts w:ascii="Times New Roman" w:hAnsi="Times New Roman" w:cs="Times New Roman"/>
          <w:sz w:val="24"/>
          <w:szCs w:val="24"/>
        </w:rPr>
        <w:t xml:space="preserve">whether it is </w:t>
      </w:r>
      <w:r w:rsidR="001A5B26" w:rsidRPr="002C1C08">
        <w:rPr>
          <w:rFonts w:ascii="Times New Roman" w:hAnsi="Times New Roman" w:cs="Times New Roman"/>
          <w:sz w:val="24"/>
          <w:szCs w:val="24"/>
        </w:rPr>
        <w:t>biological, psychological</w:t>
      </w:r>
      <w:r w:rsidR="000105D4" w:rsidRPr="002C1C08">
        <w:rPr>
          <w:rFonts w:ascii="Times New Roman" w:hAnsi="Times New Roman" w:cs="Times New Roman"/>
          <w:sz w:val="24"/>
          <w:szCs w:val="24"/>
        </w:rPr>
        <w:t xml:space="preserve"> or sociological</w:t>
      </w:r>
      <w:r w:rsidR="003C03C3" w:rsidRPr="002C1C08">
        <w:rPr>
          <w:rFonts w:ascii="Times New Roman" w:hAnsi="Times New Roman" w:cs="Times New Roman"/>
          <w:sz w:val="24"/>
          <w:szCs w:val="24"/>
        </w:rPr>
        <w:t>.</w:t>
      </w:r>
    </w:p>
    <w:p w14:paraId="2F489F27" w14:textId="77777777" w:rsidR="00CF7A06" w:rsidRPr="002C1C08" w:rsidRDefault="00CF7A06" w:rsidP="004D047D">
      <w:pPr>
        <w:spacing w:before="30" w:after="30" w:line="360" w:lineRule="auto"/>
        <w:jc w:val="both"/>
        <w:rPr>
          <w:rFonts w:ascii="Times New Roman" w:hAnsi="Times New Roman" w:cs="Times New Roman"/>
          <w:sz w:val="24"/>
          <w:szCs w:val="24"/>
        </w:rPr>
      </w:pPr>
    </w:p>
    <w:p w14:paraId="76DF33A8" w14:textId="1144AE00" w:rsidR="009C1C84" w:rsidRDefault="00EB71FA"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Transgender mino</w:t>
      </w:r>
      <w:r w:rsidR="00A6663D" w:rsidRPr="002C1C08">
        <w:rPr>
          <w:rFonts w:ascii="Times New Roman" w:hAnsi="Times New Roman" w:cs="Times New Roman"/>
          <w:sz w:val="24"/>
          <w:szCs w:val="24"/>
        </w:rPr>
        <w:t>r</w:t>
      </w:r>
      <w:r w:rsidRPr="002C1C08">
        <w:rPr>
          <w:rFonts w:ascii="Times New Roman" w:hAnsi="Times New Roman" w:cs="Times New Roman"/>
          <w:sz w:val="24"/>
          <w:szCs w:val="24"/>
        </w:rPr>
        <w:t xml:space="preserve">s are excluded from the GRA </w:t>
      </w:r>
      <w:r w:rsidR="009A4002" w:rsidRPr="002C1C08">
        <w:rPr>
          <w:rFonts w:ascii="Times New Roman" w:hAnsi="Times New Roman" w:cs="Times New Roman"/>
          <w:sz w:val="24"/>
          <w:szCs w:val="24"/>
        </w:rPr>
        <w:t xml:space="preserve">and only an individual </w:t>
      </w:r>
      <w:r w:rsidR="00A6663D" w:rsidRPr="002C1C08">
        <w:rPr>
          <w:rFonts w:ascii="Times New Roman" w:hAnsi="Times New Roman" w:cs="Times New Roman"/>
          <w:sz w:val="24"/>
          <w:szCs w:val="24"/>
        </w:rPr>
        <w:t xml:space="preserve">who is 18 plus </w:t>
      </w:r>
      <w:r w:rsidR="00D82287" w:rsidRPr="002C1C08">
        <w:rPr>
          <w:rFonts w:ascii="Times New Roman" w:hAnsi="Times New Roman" w:cs="Times New Roman"/>
          <w:sz w:val="24"/>
          <w:szCs w:val="24"/>
        </w:rPr>
        <w:t xml:space="preserve">years </w:t>
      </w:r>
      <w:r w:rsidR="00A6663D" w:rsidRPr="002C1C08">
        <w:rPr>
          <w:rFonts w:ascii="Times New Roman" w:hAnsi="Times New Roman" w:cs="Times New Roman"/>
          <w:sz w:val="24"/>
          <w:szCs w:val="24"/>
        </w:rPr>
        <w:t>can apply</w:t>
      </w:r>
      <w:r w:rsidR="00F63ED6" w:rsidRPr="002C1C08">
        <w:rPr>
          <w:rFonts w:ascii="Times New Roman" w:hAnsi="Times New Roman" w:cs="Times New Roman"/>
          <w:sz w:val="24"/>
          <w:szCs w:val="24"/>
        </w:rPr>
        <w:t xml:space="preserve"> (Dunne</w:t>
      </w:r>
      <w:r w:rsidR="00C4435C" w:rsidRPr="002C1C08">
        <w:rPr>
          <w:rFonts w:ascii="Times New Roman" w:hAnsi="Times New Roman" w:cs="Times New Roman"/>
          <w:sz w:val="24"/>
          <w:szCs w:val="24"/>
        </w:rPr>
        <w:t xml:space="preserve">, </w:t>
      </w:r>
      <w:r w:rsidR="005C7A47" w:rsidRPr="002C1C08">
        <w:rPr>
          <w:rFonts w:ascii="Times New Roman" w:hAnsi="Times New Roman" w:cs="Times New Roman"/>
          <w:sz w:val="24"/>
          <w:szCs w:val="24"/>
        </w:rPr>
        <w:t>2018</w:t>
      </w:r>
      <w:r w:rsidR="00FF530E" w:rsidRPr="002C1C08">
        <w:rPr>
          <w:rFonts w:ascii="Times New Roman" w:hAnsi="Times New Roman" w:cs="Times New Roman"/>
          <w:sz w:val="24"/>
          <w:szCs w:val="24"/>
        </w:rPr>
        <w:t xml:space="preserve">). </w:t>
      </w:r>
      <w:r w:rsidR="00A6663D" w:rsidRPr="002C1C08">
        <w:rPr>
          <w:rFonts w:ascii="Times New Roman" w:hAnsi="Times New Roman" w:cs="Times New Roman"/>
          <w:sz w:val="24"/>
          <w:szCs w:val="24"/>
        </w:rPr>
        <w:t xml:space="preserve">This means </w:t>
      </w:r>
      <w:r w:rsidR="00CB1A69" w:rsidRPr="002C1C08">
        <w:rPr>
          <w:rFonts w:ascii="Times New Roman" w:hAnsi="Times New Roman" w:cs="Times New Roman"/>
          <w:sz w:val="24"/>
          <w:szCs w:val="24"/>
        </w:rPr>
        <w:t xml:space="preserve">that transgender young people are effectively invisible which is </w:t>
      </w:r>
      <w:r w:rsidR="00632536" w:rsidRPr="002C1C08">
        <w:rPr>
          <w:rFonts w:ascii="Times New Roman" w:hAnsi="Times New Roman" w:cs="Times New Roman"/>
          <w:sz w:val="24"/>
          <w:szCs w:val="24"/>
        </w:rPr>
        <w:t xml:space="preserve">another problem they face. </w:t>
      </w:r>
      <w:r w:rsidR="009A74EA" w:rsidRPr="002C1C08">
        <w:rPr>
          <w:rFonts w:ascii="Times New Roman" w:hAnsi="Times New Roman" w:cs="Times New Roman"/>
          <w:sz w:val="24"/>
          <w:szCs w:val="24"/>
        </w:rPr>
        <w:t xml:space="preserve">Young people </w:t>
      </w:r>
      <w:r w:rsidR="004D7E33" w:rsidRPr="002C1C08">
        <w:rPr>
          <w:rFonts w:ascii="Times New Roman" w:hAnsi="Times New Roman" w:cs="Times New Roman"/>
          <w:sz w:val="24"/>
          <w:szCs w:val="24"/>
        </w:rPr>
        <w:t xml:space="preserve">who wish </w:t>
      </w:r>
      <w:r w:rsidR="005F79F6" w:rsidRPr="002C1C08">
        <w:rPr>
          <w:rFonts w:ascii="Times New Roman" w:hAnsi="Times New Roman" w:cs="Times New Roman"/>
          <w:sz w:val="24"/>
          <w:szCs w:val="24"/>
        </w:rPr>
        <w:t>to change gender are theref</w:t>
      </w:r>
      <w:r w:rsidR="0084301E" w:rsidRPr="002C1C08">
        <w:rPr>
          <w:rFonts w:ascii="Times New Roman" w:hAnsi="Times New Roman" w:cs="Times New Roman"/>
          <w:sz w:val="24"/>
          <w:szCs w:val="24"/>
        </w:rPr>
        <w:t>o</w:t>
      </w:r>
      <w:r w:rsidR="005F79F6" w:rsidRPr="002C1C08">
        <w:rPr>
          <w:rFonts w:ascii="Times New Roman" w:hAnsi="Times New Roman" w:cs="Times New Roman"/>
          <w:sz w:val="24"/>
          <w:szCs w:val="24"/>
        </w:rPr>
        <w:t xml:space="preserve">re in a difficult position </w:t>
      </w:r>
      <w:r w:rsidR="007F54D2" w:rsidRPr="002C1C08">
        <w:rPr>
          <w:rFonts w:ascii="Times New Roman" w:hAnsi="Times New Roman" w:cs="Times New Roman"/>
          <w:sz w:val="24"/>
          <w:szCs w:val="24"/>
        </w:rPr>
        <w:t xml:space="preserve">because organisations like the National Health Service </w:t>
      </w:r>
      <w:r w:rsidR="00E179A1" w:rsidRPr="002C1C08">
        <w:rPr>
          <w:rFonts w:ascii="Times New Roman" w:hAnsi="Times New Roman" w:cs="Times New Roman"/>
          <w:sz w:val="24"/>
          <w:szCs w:val="24"/>
        </w:rPr>
        <w:t>(NHS)</w:t>
      </w:r>
      <w:r w:rsidR="00AD2AE4" w:rsidRPr="002C1C08">
        <w:rPr>
          <w:rFonts w:ascii="Times New Roman" w:hAnsi="Times New Roman" w:cs="Times New Roman"/>
          <w:sz w:val="24"/>
          <w:szCs w:val="24"/>
        </w:rPr>
        <w:t xml:space="preserve"> </w:t>
      </w:r>
      <w:r w:rsidR="007F54D2" w:rsidRPr="002C1C08">
        <w:rPr>
          <w:rFonts w:ascii="Times New Roman" w:hAnsi="Times New Roman" w:cs="Times New Roman"/>
          <w:sz w:val="24"/>
          <w:szCs w:val="24"/>
        </w:rPr>
        <w:t xml:space="preserve">are enabling </w:t>
      </w:r>
      <w:r w:rsidR="005B1447" w:rsidRPr="002C1C08">
        <w:rPr>
          <w:rFonts w:ascii="Times New Roman" w:hAnsi="Times New Roman" w:cs="Times New Roman"/>
          <w:sz w:val="24"/>
          <w:szCs w:val="24"/>
        </w:rPr>
        <w:t xml:space="preserve">the young people </w:t>
      </w:r>
      <w:r w:rsidR="00934A1C" w:rsidRPr="002C1C08">
        <w:rPr>
          <w:rFonts w:ascii="Times New Roman" w:hAnsi="Times New Roman" w:cs="Times New Roman"/>
          <w:sz w:val="24"/>
          <w:szCs w:val="24"/>
        </w:rPr>
        <w:t xml:space="preserve">to openly state their preferred gender </w:t>
      </w:r>
      <w:r w:rsidR="0084301E" w:rsidRPr="002C1C08">
        <w:rPr>
          <w:rFonts w:ascii="Times New Roman" w:hAnsi="Times New Roman" w:cs="Times New Roman"/>
          <w:sz w:val="24"/>
          <w:szCs w:val="24"/>
        </w:rPr>
        <w:t xml:space="preserve">and even provide ‘puberty blockers’ </w:t>
      </w:r>
      <w:r w:rsidR="00C80F26" w:rsidRPr="002C1C08">
        <w:rPr>
          <w:rFonts w:ascii="Times New Roman" w:hAnsi="Times New Roman" w:cs="Times New Roman"/>
          <w:sz w:val="24"/>
          <w:szCs w:val="24"/>
        </w:rPr>
        <w:t>to prevent the onset of puberty</w:t>
      </w:r>
      <w:r w:rsidR="0091618E" w:rsidRPr="002C1C08">
        <w:rPr>
          <w:rFonts w:ascii="Times New Roman" w:hAnsi="Times New Roman" w:cs="Times New Roman"/>
          <w:sz w:val="24"/>
          <w:szCs w:val="24"/>
        </w:rPr>
        <w:t xml:space="preserve"> </w:t>
      </w:r>
      <w:r w:rsidR="0009170A" w:rsidRPr="002C1C08">
        <w:rPr>
          <w:rFonts w:ascii="Times New Roman" w:hAnsi="Times New Roman" w:cs="Times New Roman"/>
          <w:sz w:val="24"/>
          <w:szCs w:val="24"/>
        </w:rPr>
        <w:t>(</w:t>
      </w:r>
      <w:r w:rsidR="00A34AAB" w:rsidRPr="002C1C08">
        <w:rPr>
          <w:rFonts w:ascii="Times New Roman" w:hAnsi="Times New Roman" w:cs="Times New Roman"/>
          <w:sz w:val="24"/>
          <w:szCs w:val="24"/>
        </w:rPr>
        <w:t>NHS, 2016)</w:t>
      </w:r>
      <w:r w:rsidR="00B438D6" w:rsidRPr="002C1C08">
        <w:rPr>
          <w:rFonts w:ascii="Times New Roman" w:hAnsi="Times New Roman" w:cs="Times New Roman"/>
          <w:sz w:val="24"/>
          <w:szCs w:val="24"/>
        </w:rPr>
        <w:t xml:space="preserve">. </w:t>
      </w:r>
      <w:r w:rsidR="008760D1" w:rsidRPr="002C1C08">
        <w:rPr>
          <w:rFonts w:ascii="Times New Roman" w:hAnsi="Times New Roman" w:cs="Times New Roman"/>
          <w:sz w:val="24"/>
          <w:szCs w:val="24"/>
        </w:rPr>
        <w:t xml:space="preserve">However, the UK law </w:t>
      </w:r>
      <w:r w:rsidR="007E0D58" w:rsidRPr="002C1C08">
        <w:rPr>
          <w:rFonts w:ascii="Times New Roman" w:hAnsi="Times New Roman" w:cs="Times New Roman"/>
          <w:sz w:val="24"/>
          <w:szCs w:val="24"/>
        </w:rPr>
        <w:t xml:space="preserve">is unwilling to make the gender identity </w:t>
      </w:r>
      <w:r w:rsidR="001D4B53" w:rsidRPr="002C1C08">
        <w:rPr>
          <w:rFonts w:ascii="Times New Roman" w:hAnsi="Times New Roman" w:cs="Times New Roman"/>
          <w:sz w:val="24"/>
          <w:szCs w:val="24"/>
        </w:rPr>
        <w:t xml:space="preserve">choice legal. </w:t>
      </w:r>
      <w:r w:rsidR="00D57178" w:rsidRPr="002C1C08">
        <w:rPr>
          <w:rFonts w:ascii="Times New Roman" w:hAnsi="Times New Roman" w:cs="Times New Roman"/>
          <w:sz w:val="24"/>
          <w:szCs w:val="24"/>
        </w:rPr>
        <w:t xml:space="preserve">This outright exclusion </w:t>
      </w:r>
      <w:r w:rsidR="005C1EEE" w:rsidRPr="002C1C08">
        <w:rPr>
          <w:rFonts w:ascii="Times New Roman" w:hAnsi="Times New Roman" w:cs="Times New Roman"/>
          <w:sz w:val="24"/>
          <w:szCs w:val="24"/>
        </w:rPr>
        <w:t xml:space="preserve">from the GRA </w:t>
      </w:r>
      <w:r w:rsidR="00065E0F" w:rsidRPr="002C1C08">
        <w:rPr>
          <w:rFonts w:ascii="Times New Roman" w:hAnsi="Times New Roman" w:cs="Times New Roman"/>
          <w:sz w:val="24"/>
          <w:szCs w:val="24"/>
        </w:rPr>
        <w:t xml:space="preserve">goes against the wellbeing of transgender children </w:t>
      </w:r>
      <w:r w:rsidR="00122EEA" w:rsidRPr="002C1C08">
        <w:rPr>
          <w:rFonts w:ascii="Times New Roman" w:hAnsi="Times New Roman" w:cs="Times New Roman"/>
          <w:sz w:val="24"/>
          <w:szCs w:val="24"/>
        </w:rPr>
        <w:t xml:space="preserve">and may contribute </w:t>
      </w:r>
      <w:r w:rsidR="00A018AF" w:rsidRPr="002C1C08">
        <w:rPr>
          <w:rFonts w:ascii="Times New Roman" w:hAnsi="Times New Roman" w:cs="Times New Roman"/>
          <w:sz w:val="24"/>
          <w:szCs w:val="24"/>
        </w:rPr>
        <w:t xml:space="preserve">to transphobic abuse. </w:t>
      </w:r>
      <w:r w:rsidR="00FE25C4" w:rsidRPr="002C1C08">
        <w:rPr>
          <w:rFonts w:ascii="Times New Roman" w:hAnsi="Times New Roman" w:cs="Times New Roman"/>
          <w:sz w:val="24"/>
          <w:szCs w:val="24"/>
        </w:rPr>
        <w:t xml:space="preserve">This is </w:t>
      </w:r>
      <w:r w:rsidR="00760F8C" w:rsidRPr="002C1C08">
        <w:rPr>
          <w:rFonts w:ascii="Times New Roman" w:hAnsi="Times New Roman" w:cs="Times New Roman"/>
          <w:sz w:val="24"/>
          <w:szCs w:val="24"/>
        </w:rPr>
        <w:t xml:space="preserve">contrary to the </w:t>
      </w:r>
      <w:r w:rsidR="0052146E" w:rsidRPr="002C1C08">
        <w:rPr>
          <w:rFonts w:ascii="Times New Roman" w:hAnsi="Times New Roman" w:cs="Times New Roman"/>
          <w:sz w:val="24"/>
          <w:szCs w:val="24"/>
        </w:rPr>
        <w:lastRenderedPageBreak/>
        <w:t>recommendations</w:t>
      </w:r>
      <w:r w:rsidR="00760F8C" w:rsidRPr="002C1C08">
        <w:rPr>
          <w:rFonts w:ascii="Times New Roman" w:hAnsi="Times New Roman" w:cs="Times New Roman"/>
          <w:sz w:val="24"/>
          <w:szCs w:val="24"/>
        </w:rPr>
        <w:t xml:space="preserve"> </w:t>
      </w:r>
      <w:r w:rsidR="00CD6635" w:rsidRPr="002C1C08">
        <w:rPr>
          <w:rFonts w:ascii="Times New Roman" w:hAnsi="Times New Roman" w:cs="Times New Roman"/>
          <w:sz w:val="24"/>
          <w:szCs w:val="24"/>
        </w:rPr>
        <w:t xml:space="preserve">from the United Nations </w:t>
      </w:r>
      <w:r w:rsidR="00774CB6" w:rsidRPr="002C1C08">
        <w:rPr>
          <w:rFonts w:ascii="Times New Roman" w:hAnsi="Times New Roman" w:cs="Times New Roman"/>
          <w:sz w:val="24"/>
          <w:szCs w:val="24"/>
        </w:rPr>
        <w:t xml:space="preserve">Convention of the Rights </w:t>
      </w:r>
      <w:r w:rsidR="00BD5834" w:rsidRPr="002C1C08">
        <w:rPr>
          <w:rFonts w:ascii="Times New Roman" w:hAnsi="Times New Roman" w:cs="Times New Roman"/>
          <w:sz w:val="24"/>
          <w:szCs w:val="24"/>
        </w:rPr>
        <w:t>of the Child (UNCRC) which stipulate</w:t>
      </w:r>
      <w:r w:rsidR="00CF7335" w:rsidRPr="002C1C08">
        <w:rPr>
          <w:rFonts w:ascii="Times New Roman" w:hAnsi="Times New Roman" w:cs="Times New Roman"/>
          <w:sz w:val="24"/>
          <w:szCs w:val="24"/>
        </w:rPr>
        <w:t>s</w:t>
      </w:r>
      <w:r w:rsidR="00BD5834" w:rsidRPr="002C1C08">
        <w:rPr>
          <w:rFonts w:ascii="Times New Roman" w:hAnsi="Times New Roman" w:cs="Times New Roman"/>
          <w:sz w:val="24"/>
          <w:szCs w:val="24"/>
        </w:rPr>
        <w:t xml:space="preserve"> that gender identi</w:t>
      </w:r>
      <w:r w:rsidR="000D1DB0" w:rsidRPr="002C1C08">
        <w:rPr>
          <w:rFonts w:ascii="Times New Roman" w:hAnsi="Times New Roman" w:cs="Times New Roman"/>
          <w:sz w:val="24"/>
          <w:szCs w:val="24"/>
        </w:rPr>
        <w:t>t</w:t>
      </w:r>
      <w:r w:rsidR="00BD5834" w:rsidRPr="002C1C08">
        <w:rPr>
          <w:rFonts w:ascii="Times New Roman" w:hAnsi="Times New Roman" w:cs="Times New Roman"/>
          <w:sz w:val="24"/>
          <w:szCs w:val="24"/>
        </w:rPr>
        <w:t>y should be respected and the best interest</w:t>
      </w:r>
      <w:r w:rsidR="004F3C96" w:rsidRPr="002C1C08">
        <w:rPr>
          <w:rFonts w:ascii="Times New Roman" w:hAnsi="Times New Roman" w:cs="Times New Roman"/>
          <w:sz w:val="24"/>
          <w:szCs w:val="24"/>
        </w:rPr>
        <w:t>s</w:t>
      </w:r>
      <w:r w:rsidR="00BD5834" w:rsidRPr="002C1C08">
        <w:rPr>
          <w:rFonts w:ascii="Times New Roman" w:hAnsi="Times New Roman" w:cs="Times New Roman"/>
          <w:sz w:val="24"/>
          <w:szCs w:val="24"/>
        </w:rPr>
        <w:t xml:space="preserve"> of the child </w:t>
      </w:r>
      <w:r w:rsidR="00FE5F0B" w:rsidRPr="002C1C08">
        <w:rPr>
          <w:rFonts w:ascii="Times New Roman" w:hAnsi="Times New Roman" w:cs="Times New Roman"/>
          <w:sz w:val="24"/>
          <w:szCs w:val="24"/>
        </w:rPr>
        <w:t>is fundamental</w:t>
      </w:r>
      <w:r w:rsidR="00CF7335" w:rsidRPr="002C1C08">
        <w:rPr>
          <w:rFonts w:ascii="Times New Roman" w:hAnsi="Times New Roman" w:cs="Times New Roman"/>
          <w:sz w:val="24"/>
          <w:szCs w:val="24"/>
        </w:rPr>
        <w:t xml:space="preserve"> (</w:t>
      </w:r>
      <w:r w:rsidR="00BC7866" w:rsidRPr="002C1C08">
        <w:rPr>
          <w:rFonts w:ascii="Times New Roman" w:hAnsi="Times New Roman" w:cs="Times New Roman"/>
          <w:sz w:val="24"/>
          <w:szCs w:val="24"/>
        </w:rPr>
        <w:t>Unicef, 2019</w:t>
      </w:r>
      <w:r w:rsidR="00CF7335" w:rsidRPr="002C1C08">
        <w:rPr>
          <w:rFonts w:ascii="Times New Roman" w:hAnsi="Times New Roman" w:cs="Times New Roman"/>
          <w:sz w:val="24"/>
          <w:szCs w:val="24"/>
        </w:rPr>
        <w:t>)</w:t>
      </w:r>
      <w:r w:rsidR="00931482" w:rsidRPr="002C1C08">
        <w:rPr>
          <w:rFonts w:ascii="Times New Roman" w:hAnsi="Times New Roman" w:cs="Times New Roman"/>
          <w:sz w:val="24"/>
          <w:szCs w:val="24"/>
        </w:rPr>
        <w:t>.</w:t>
      </w:r>
      <w:r w:rsidR="007C249F" w:rsidRPr="002C1C08">
        <w:rPr>
          <w:rFonts w:ascii="Times New Roman" w:hAnsi="Times New Roman" w:cs="Times New Roman"/>
          <w:sz w:val="24"/>
          <w:szCs w:val="24"/>
        </w:rPr>
        <w:t xml:space="preserve"> </w:t>
      </w:r>
      <w:r w:rsidR="00B768B8" w:rsidRPr="002C1C08">
        <w:rPr>
          <w:rFonts w:ascii="Times New Roman" w:hAnsi="Times New Roman" w:cs="Times New Roman"/>
          <w:sz w:val="24"/>
          <w:szCs w:val="24"/>
        </w:rPr>
        <w:t xml:space="preserve">By refusing </w:t>
      </w:r>
      <w:r w:rsidR="00AC3B49" w:rsidRPr="002C1C08">
        <w:rPr>
          <w:rFonts w:ascii="Times New Roman" w:hAnsi="Times New Roman" w:cs="Times New Roman"/>
          <w:sz w:val="24"/>
          <w:szCs w:val="24"/>
        </w:rPr>
        <w:t>acknowledgement</w:t>
      </w:r>
      <w:r w:rsidR="00B768B8" w:rsidRPr="002C1C08">
        <w:rPr>
          <w:rFonts w:ascii="Times New Roman" w:hAnsi="Times New Roman" w:cs="Times New Roman"/>
          <w:sz w:val="24"/>
          <w:szCs w:val="24"/>
        </w:rPr>
        <w:t xml:space="preserve"> </w:t>
      </w:r>
      <w:r w:rsidR="00AE2815" w:rsidRPr="002C1C08">
        <w:rPr>
          <w:rFonts w:ascii="Times New Roman" w:hAnsi="Times New Roman" w:cs="Times New Roman"/>
          <w:sz w:val="24"/>
          <w:szCs w:val="24"/>
        </w:rPr>
        <w:t xml:space="preserve">of </w:t>
      </w:r>
      <w:r w:rsidR="00AC3B49" w:rsidRPr="002C1C08">
        <w:rPr>
          <w:rFonts w:ascii="Times New Roman" w:hAnsi="Times New Roman" w:cs="Times New Roman"/>
          <w:sz w:val="24"/>
          <w:szCs w:val="24"/>
        </w:rPr>
        <w:t>children’s</w:t>
      </w:r>
      <w:r w:rsidR="00AE2815" w:rsidRPr="002C1C08">
        <w:rPr>
          <w:rFonts w:ascii="Times New Roman" w:hAnsi="Times New Roman" w:cs="Times New Roman"/>
          <w:sz w:val="24"/>
          <w:szCs w:val="24"/>
        </w:rPr>
        <w:t xml:space="preserve"> </w:t>
      </w:r>
      <w:r w:rsidR="002D1C07" w:rsidRPr="002C1C08">
        <w:rPr>
          <w:rFonts w:ascii="Times New Roman" w:hAnsi="Times New Roman" w:cs="Times New Roman"/>
          <w:sz w:val="24"/>
          <w:szCs w:val="24"/>
        </w:rPr>
        <w:t xml:space="preserve">day to day lives </w:t>
      </w:r>
      <w:r w:rsidR="003D2E66" w:rsidRPr="002C1C08">
        <w:rPr>
          <w:rFonts w:ascii="Times New Roman" w:hAnsi="Times New Roman" w:cs="Times New Roman"/>
          <w:sz w:val="24"/>
          <w:szCs w:val="24"/>
        </w:rPr>
        <w:t xml:space="preserve">and gender preferences </w:t>
      </w:r>
      <w:r w:rsidR="00B74220" w:rsidRPr="002C1C08">
        <w:rPr>
          <w:rFonts w:ascii="Times New Roman" w:hAnsi="Times New Roman" w:cs="Times New Roman"/>
          <w:sz w:val="24"/>
          <w:szCs w:val="24"/>
        </w:rPr>
        <w:t xml:space="preserve">is not serving the best interests of the child. </w:t>
      </w:r>
      <w:r w:rsidR="000B5151" w:rsidRPr="002C1C08">
        <w:rPr>
          <w:rFonts w:ascii="Times New Roman" w:hAnsi="Times New Roman" w:cs="Times New Roman"/>
          <w:sz w:val="24"/>
          <w:szCs w:val="24"/>
        </w:rPr>
        <w:t xml:space="preserve">Health and social research indicates </w:t>
      </w:r>
      <w:r w:rsidR="00D41724" w:rsidRPr="002C1C08">
        <w:rPr>
          <w:rFonts w:ascii="Times New Roman" w:hAnsi="Times New Roman" w:cs="Times New Roman"/>
          <w:sz w:val="24"/>
          <w:szCs w:val="24"/>
        </w:rPr>
        <w:t>that instead of being harmful</w:t>
      </w:r>
      <w:r w:rsidR="00F40B08">
        <w:rPr>
          <w:rFonts w:ascii="Times New Roman" w:hAnsi="Times New Roman" w:cs="Times New Roman"/>
          <w:sz w:val="24"/>
          <w:szCs w:val="24"/>
        </w:rPr>
        <w:t>,</w:t>
      </w:r>
      <w:r w:rsidR="00D41724" w:rsidRPr="002C1C08">
        <w:rPr>
          <w:rFonts w:ascii="Times New Roman" w:hAnsi="Times New Roman" w:cs="Times New Roman"/>
          <w:sz w:val="24"/>
          <w:szCs w:val="24"/>
        </w:rPr>
        <w:t xml:space="preserve"> </w:t>
      </w:r>
      <w:r w:rsidR="00F8414E" w:rsidRPr="002C1C08">
        <w:rPr>
          <w:rFonts w:ascii="Times New Roman" w:hAnsi="Times New Roman" w:cs="Times New Roman"/>
          <w:sz w:val="24"/>
          <w:szCs w:val="24"/>
        </w:rPr>
        <w:t>transgender affirmation result</w:t>
      </w:r>
      <w:r w:rsidR="00CF7335" w:rsidRPr="002C1C08">
        <w:rPr>
          <w:rFonts w:ascii="Times New Roman" w:hAnsi="Times New Roman" w:cs="Times New Roman"/>
          <w:sz w:val="24"/>
          <w:szCs w:val="24"/>
        </w:rPr>
        <w:t>s</w:t>
      </w:r>
      <w:r w:rsidR="00F8414E" w:rsidRPr="002C1C08">
        <w:rPr>
          <w:rFonts w:ascii="Times New Roman" w:hAnsi="Times New Roman" w:cs="Times New Roman"/>
          <w:sz w:val="24"/>
          <w:szCs w:val="24"/>
        </w:rPr>
        <w:t xml:space="preserve"> in improved mental health. </w:t>
      </w:r>
      <w:r w:rsidR="00CF7335" w:rsidRPr="002C1C08">
        <w:rPr>
          <w:rFonts w:ascii="Times New Roman" w:hAnsi="Times New Roman" w:cs="Times New Roman"/>
          <w:sz w:val="24"/>
          <w:szCs w:val="24"/>
        </w:rPr>
        <w:t>(</w:t>
      </w:r>
      <w:r w:rsidR="002D7461" w:rsidRPr="002C1C08">
        <w:rPr>
          <w:rFonts w:ascii="Times New Roman" w:hAnsi="Times New Roman" w:cs="Times New Roman"/>
          <w:sz w:val="24"/>
          <w:szCs w:val="24"/>
        </w:rPr>
        <w:t>Dunne</w:t>
      </w:r>
      <w:r w:rsidR="00831FE1" w:rsidRPr="002C1C08">
        <w:rPr>
          <w:rFonts w:ascii="Times New Roman" w:hAnsi="Times New Roman" w:cs="Times New Roman"/>
          <w:sz w:val="24"/>
          <w:szCs w:val="24"/>
        </w:rPr>
        <w:t>, 2018</w:t>
      </w:r>
      <w:r w:rsidR="00C97422" w:rsidRPr="002C1C08">
        <w:rPr>
          <w:rFonts w:ascii="Times New Roman" w:hAnsi="Times New Roman" w:cs="Times New Roman"/>
          <w:sz w:val="24"/>
          <w:szCs w:val="24"/>
        </w:rPr>
        <w:t>)</w:t>
      </w:r>
    </w:p>
    <w:p w14:paraId="09BF3CFC" w14:textId="77777777" w:rsidR="00556A82" w:rsidRDefault="00556A82" w:rsidP="004D047D">
      <w:pPr>
        <w:spacing w:before="30" w:after="30" w:line="360" w:lineRule="auto"/>
        <w:jc w:val="both"/>
        <w:rPr>
          <w:rFonts w:ascii="Times New Roman" w:hAnsi="Times New Roman" w:cs="Times New Roman"/>
          <w:sz w:val="24"/>
          <w:szCs w:val="24"/>
        </w:rPr>
      </w:pPr>
    </w:p>
    <w:p w14:paraId="76187226" w14:textId="4E395D5B" w:rsidR="00590446" w:rsidRDefault="00453FEB"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In Erik Erikson</w:t>
      </w:r>
      <w:r w:rsidR="0070451F" w:rsidRPr="002C1C08">
        <w:rPr>
          <w:rFonts w:ascii="Times New Roman" w:hAnsi="Times New Roman" w:cs="Times New Roman"/>
          <w:sz w:val="24"/>
          <w:szCs w:val="24"/>
        </w:rPr>
        <w:t xml:space="preserve">’s </w:t>
      </w:r>
      <w:r w:rsidR="00D8644A" w:rsidRPr="002C1C08">
        <w:rPr>
          <w:rFonts w:ascii="Times New Roman" w:hAnsi="Times New Roman" w:cs="Times New Roman"/>
          <w:sz w:val="24"/>
          <w:szCs w:val="24"/>
        </w:rPr>
        <w:t>stage</w:t>
      </w:r>
      <w:r w:rsidR="0070451F" w:rsidRPr="002C1C08">
        <w:rPr>
          <w:rFonts w:ascii="Times New Roman" w:hAnsi="Times New Roman" w:cs="Times New Roman"/>
          <w:sz w:val="24"/>
          <w:szCs w:val="24"/>
        </w:rPr>
        <w:t>s</w:t>
      </w:r>
      <w:r w:rsidR="00D8644A" w:rsidRPr="002C1C08">
        <w:rPr>
          <w:rFonts w:ascii="Times New Roman" w:hAnsi="Times New Roman" w:cs="Times New Roman"/>
          <w:sz w:val="24"/>
          <w:szCs w:val="24"/>
        </w:rPr>
        <w:t xml:space="preserve"> of</w:t>
      </w:r>
      <w:r w:rsidR="00907C4D" w:rsidRPr="002C1C08">
        <w:rPr>
          <w:rFonts w:ascii="Times New Roman" w:hAnsi="Times New Roman" w:cs="Times New Roman"/>
          <w:sz w:val="24"/>
          <w:szCs w:val="24"/>
        </w:rPr>
        <w:t xml:space="preserve"> psychosocial</w:t>
      </w:r>
      <w:r w:rsidR="00D8644A" w:rsidRPr="002C1C08">
        <w:rPr>
          <w:rFonts w:ascii="Times New Roman" w:hAnsi="Times New Roman" w:cs="Times New Roman"/>
          <w:sz w:val="24"/>
          <w:szCs w:val="24"/>
        </w:rPr>
        <w:t xml:space="preserve"> development</w:t>
      </w:r>
      <w:r w:rsidR="00FF3A35" w:rsidRPr="002C1C08">
        <w:rPr>
          <w:rFonts w:ascii="Times New Roman" w:hAnsi="Times New Roman" w:cs="Times New Roman"/>
          <w:sz w:val="24"/>
          <w:szCs w:val="24"/>
        </w:rPr>
        <w:t xml:space="preserve"> (Erikson, 1963)</w:t>
      </w:r>
      <w:r w:rsidR="00831FE1" w:rsidRPr="002C1C08">
        <w:rPr>
          <w:rFonts w:ascii="Times New Roman" w:hAnsi="Times New Roman" w:cs="Times New Roman"/>
          <w:sz w:val="24"/>
          <w:szCs w:val="24"/>
        </w:rPr>
        <w:t>, h</w:t>
      </w:r>
      <w:r w:rsidR="00D8644A" w:rsidRPr="002C1C08">
        <w:rPr>
          <w:rFonts w:ascii="Times New Roman" w:hAnsi="Times New Roman" w:cs="Times New Roman"/>
          <w:sz w:val="24"/>
          <w:szCs w:val="24"/>
        </w:rPr>
        <w:t xml:space="preserve">e describes </w:t>
      </w:r>
      <w:r w:rsidR="00BA41AA" w:rsidRPr="002C1C08">
        <w:rPr>
          <w:rFonts w:ascii="Times New Roman" w:hAnsi="Times New Roman" w:cs="Times New Roman"/>
          <w:sz w:val="24"/>
          <w:szCs w:val="24"/>
        </w:rPr>
        <w:t>the 5</w:t>
      </w:r>
      <w:r w:rsidR="00BA41AA" w:rsidRPr="002C1C08">
        <w:rPr>
          <w:rFonts w:ascii="Times New Roman" w:hAnsi="Times New Roman" w:cs="Times New Roman"/>
          <w:sz w:val="24"/>
          <w:szCs w:val="24"/>
          <w:vertAlign w:val="superscript"/>
        </w:rPr>
        <w:t>th</w:t>
      </w:r>
      <w:r w:rsidR="00BA41AA" w:rsidRPr="002C1C08">
        <w:rPr>
          <w:rFonts w:ascii="Times New Roman" w:hAnsi="Times New Roman" w:cs="Times New Roman"/>
          <w:sz w:val="24"/>
          <w:szCs w:val="24"/>
        </w:rPr>
        <w:t xml:space="preserve"> stage as </w:t>
      </w:r>
      <w:r w:rsidR="00D8644A" w:rsidRPr="002C1C08">
        <w:rPr>
          <w:rFonts w:ascii="Times New Roman" w:hAnsi="Times New Roman" w:cs="Times New Roman"/>
          <w:sz w:val="24"/>
          <w:szCs w:val="24"/>
        </w:rPr>
        <w:t>the period of adoles</w:t>
      </w:r>
      <w:r w:rsidR="009C4027" w:rsidRPr="002C1C08">
        <w:rPr>
          <w:rFonts w:ascii="Times New Roman" w:hAnsi="Times New Roman" w:cs="Times New Roman"/>
          <w:sz w:val="24"/>
          <w:szCs w:val="24"/>
        </w:rPr>
        <w:t>c</w:t>
      </w:r>
      <w:r w:rsidR="00D8644A" w:rsidRPr="002C1C08">
        <w:rPr>
          <w:rFonts w:ascii="Times New Roman" w:hAnsi="Times New Roman" w:cs="Times New Roman"/>
          <w:sz w:val="24"/>
          <w:szCs w:val="24"/>
        </w:rPr>
        <w:t>e</w:t>
      </w:r>
      <w:r w:rsidR="001F4031" w:rsidRPr="002C1C08">
        <w:rPr>
          <w:rFonts w:ascii="Times New Roman" w:hAnsi="Times New Roman" w:cs="Times New Roman"/>
          <w:sz w:val="24"/>
          <w:szCs w:val="24"/>
        </w:rPr>
        <w:t>n</w:t>
      </w:r>
      <w:r w:rsidR="00D8644A" w:rsidRPr="002C1C08">
        <w:rPr>
          <w:rFonts w:ascii="Times New Roman" w:hAnsi="Times New Roman" w:cs="Times New Roman"/>
          <w:sz w:val="24"/>
          <w:szCs w:val="24"/>
        </w:rPr>
        <w:t xml:space="preserve">ce </w:t>
      </w:r>
      <w:r w:rsidR="001E330B" w:rsidRPr="002C1C08">
        <w:rPr>
          <w:rFonts w:ascii="Times New Roman" w:hAnsi="Times New Roman" w:cs="Times New Roman"/>
          <w:sz w:val="24"/>
          <w:szCs w:val="24"/>
        </w:rPr>
        <w:t xml:space="preserve">as ‘identity versus role confusion’ </w:t>
      </w:r>
      <w:r w:rsidR="00E14615" w:rsidRPr="002C1C08">
        <w:rPr>
          <w:rFonts w:ascii="Times New Roman" w:hAnsi="Times New Roman" w:cs="Times New Roman"/>
          <w:sz w:val="24"/>
          <w:szCs w:val="24"/>
        </w:rPr>
        <w:t xml:space="preserve">and </w:t>
      </w:r>
      <w:r w:rsidR="000B31BA" w:rsidRPr="002C1C08">
        <w:rPr>
          <w:rFonts w:ascii="Times New Roman" w:hAnsi="Times New Roman" w:cs="Times New Roman"/>
          <w:sz w:val="24"/>
          <w:szCs w:val="24"/>
        </w:rPr>
        <w:t xml:space="preserve">suggests that </w:t>
      </w:r>
      <w:r w:rsidR="00BF58EA" w:rsidRPr="002C1C08">
        <w:rPr>
          <w:rFonts w:ascii="Times New Roman" w:hAnsi="Times New Roman" w:cs="Times New Roman"/>
          <w:sz w:val="24"/>
          <w:szCs w:val="24"/>
        </w:rPr>
        <w:t xml:space="preserve">at this stage adolescents </w:t>
      </w:r>
      <w:r w:rsidR="003D12DC" w:rsidRPr="002C1C08">
        <w:rPr>
          <w:rFonts w:ascii="Times New Roman" w:hAnsi="Times New Roman" w:cs="Times New Roman"/>
          <w:sz w:val="24"/>
          <w:szCs w:val="24"/>
        </w:rPr>
        <w:t xml:space="preserve">are searching </w:t>
      </w:r>
      <w:r w:rsidR="00892C11" w:rsidRPr="002C1C08">
        <w:rPr>
          <w:rFonts w:ascii="Times New Roman" w:hAnsi="Times New Roman" w:cs="Times New Roman"/>
          <w:sz w:val="24"/>
          <w:szCs w:val="24"/>
        </w:rPr>
        <w:t xml:space="preserve">for a sense of self and personal identity </w:t>
      </w:r>
      <w:r w:rsidR="00B42334" w:rsidRPr="002C1C08">
        <w:rPr>
          <w:rFonts w:ascii="Times New Roman" w:hAnsi="Times New Roman" w:cs="Times New Roman"/>
          <w:sz w:val="24"/>
          <w:szCs w:val="24"/>
        </w:rPr>
        <w:t>by exploring their own values</w:t>
      </w:r>
      <w:r w:rsidR="00AD4C03" w:rsidRPr="002C1C08">
        <w:rPr>
          <w:rFonts w:ascii="Times New Roman" w:hAnsi="Times New Roman" w:cs="Times New Roman"/>
          <w:sz w:val="24"/>
          <w:szCs w:val="24"/>
        </w:rPr>
        <w:t xml:space="preserve">, beliefs and aspirations. </w:t>
      </w:r>
      <w:r w:rsidR="00BA03A4" w:rsidRPr="002C1C08">
        <w:rPr>
          <w:rFonts w:ascii="Times New Roman" w:hAnsi="Times New Roman" w:cs="Times New Roman"/>
          <w:sz w:val="24"/>
          <w:szCs w:val="24"/>
        </w:rPr>
        <w:t>Adolescen</w:t>
      </w:r>
      <w:r w:rsidR="007359BC" w:rsidRPr="002C1C08">
        <w:rPr>
          <w:rFonts w:ascii="Times New Roman" w:hAnsi="Times New Roman" w:cs="Times New Roman"/>
          <w:sz w:val="24"/>
          <w:szCs w:val="24"/>
        </w:rPr>
        <w:t>ce</w:t>
      </w:r>
      <w:r w:rsidR="00BA03A4" w:rsidRPr="002C1C08">
        <w:rPr>
          <w:rFonts w:ascii="Times New Roman" w:hAnsi="Times New Roman" w:cs="Times New Roman"/>
          <w:sz w:val="24"/>
          <w:szCs w:val="24"/>
        </w:rPr>
        <w:t xml:space="preserve"> marks the important transition from being a child to becoming an adult</w:t>
      </w:r>
      <w:r w:rsidR="00754053" w:rsidRPr="002C1C08">
        <w:rPr>
          <w:rFonts w:ascii="Times New Roman" w:hAnsi="Times New Roman" w:cs="Times New Roman"/>
          <w:sz w:val="24"/>
          <w:szCs w:val="24"/>
        </w:rPr>
        <w:t xml:space="preserve">. Children are developing independence </w:t>
      </w:r>
      <w:r w:rsidR="00305CA9" w:rsidRPr="002C1C08">
        <w:rPr>
          <w:rFonts w:ascii="Times New Roman" w:hAnsi="Times New Roman" w:cs="Times New Roman"/>
          <w:sz w:val="24"/>
          <w:szCs w:val="24"/>
        </w:rPr>
        <w:t xml:space="preserve">and starting to look at the future </w:t>
      </w:r>
      <w:r w:rsidR="008808C1" w:rsidRPr="002C1C08">
        <w:rPr>
          <w:rFonts w:ascii="Times New Roman" w:hAnsi="Times New Roman" w:cs="Times New Roman"/>
          <w:sz w:val="24"/>
          <w:szCs w:val="24"/>
        </w:rPr>
        <w:t xml:space="preserve">and wants to </w:t>
      </w:r>
      <w:r w:rsidR="00221551" w:rsidRPr="002C1C08">
        <w:rPr>
          <w:rFonts w:ascii="Times New Roman" w:hAnsi="Times New Roman" w:cs="Times New Roman"/>
          <w:sz w:val="24"/>
          <w:szCs w:val="24"/>
        </w:rPr>
        <w:t xml:space="preserve">be part of society and be accepted. </w:t>
      </w:r>
      <w:r w:rsidR="00D847BA" w:rsidRPr="002C1C08">
        <w:rPr>
          <w:rFonts w:ascii="Times New Roman" w:hAnsi="Times New Roman" w:cs="Times New Roman"/>
          <w:sz w:val="24"/>
          <w:szCs w:val="24"/>
        </w:rPr>
        <w:t xml:space="preserve">During adolescence </w:t>
      </w:r>
      <w:r w:rsidR="00CA7220" w:rsidRPr="002C1C08">
        <w:rPr>
          <w:rFonts w:ascii="Times New Roman" w:hAnsi="Times New Roman" w:cs="Times New Roman"/>
          <w:sz w:val="24"/>
          <w:szCs w:val="24"/>
        </w:rPr>
        <w:t xml:space="preserve">individuals </w:t>
      </w:r>
      <w:r w:rsidR="00B270FC" w:rsidRPr="002C1C08">
        <w:rPr>
          <w:rFonts w:ascii="Times New Roman" w:hAnsi="Times New Roman" w:cs="Times New Roman"/>
          <w:sz w:val="24"/>
          <w:szCs w:val="24"/>
        </w:rPr>
        <w:t>re-</w:t>
      </w:r>
      <w:r w:rsidR="00CA7220" w:rsidRPr="002C1C08">
        <w:rPr>
          <w:rFonts w:ascii="Times New Roman" w:hAnsi="Times New Roman" w:cs="Times New Roman"/>
          <w:sz w:val="24"/>
          <w:szCs w:val="24"/>
        </w:rPr>
        <w:t xml:space="preserve">examine </w:t>
      </w:r>
      <w:r w:rsidR="00FE7F41" w:rsidRPr="002C1C08">
        <w:rPr>
          <w:rFonts w:ascii="Times New Roman" w:hAnsi="Times New Roman" w:cs="Times New Roman"/>
          <w:sz w:val="24"/>
          <w:szCs w:val="24"/>
        </w:rPr>
        <w:t>their identity to try to establish exactly who they are</w:t>
      </w:r>
      <w:r w:rsidR="0012429D" w:rsidRPr="002C1C08">
        <w:rPr>
          <w:rFonts w:ascii="Times New Roman" w:hAnsi="Times New Roman" w:cs="Times New Roman"/>
          <w:sz w:val="24"/>
          <w:szCs w:val="24"/>
        </w:rPr>
        <w:t xml:space="preserve"> (Erikson</w:t>
      </w:r>
      <w:r w:rsidR="00A62E4E" w:rsidRPr="002C1C08">
        <w:rPr>
          <w:rFonts w:ascii="Times New Roman" w:hAnsi="Times New Roman" w:cs="Times New Roman"/>
          <w:sz w:val="24"/>
          <w:szCs w:val="24"/>
        </w:rPr>
        <w:t>, 1963)</w:t>
      </w:r>
      <w:r w:rsidR="0049522F" w:rsidRPr="002C1C08">
        <w:rPr>
          <w:rFonts w:ascii="Times New Roman" w:hAnsi="Times New Roman" w:cs="Times New Roman"/>
          <w:sz w:val="24"/>
          <w:szCs w:val="24"/>
        </w:rPr>
        <w:t>. If this is such an important stage of development</w:t>
      </w:r>
      <w:r w:rsidR="00894B94" w:rsidRPr="002C1C08">
        <w:rPr>
          <w:rFonts w:ascii="Times New Roman" w:hAnsi="Times New Roman" w:cs="Times New Roman"/>
          <w:sz w:val="24"/>
          <w:szCs w:val="24"/>
        </w:rPr>
        <w:t>,</w:t>
      </w:r>
      <w:r w:rsidR="0049522F" w:rsidRPr="002C1C08">
        <w:rPr>
          <w:rFonts w:ascii="Times New Roman" w:hAnsi="Times New Roman" w:cs="Times New Roman"/>
          <w:sz w:val="24"/>
          <w:szCs w:val="24"/>
        </w:rPr>
        <w:t xml:space="preserve"> </w:t>
      </w:r>
      <w:r w:rsidR="000D2195" w:rsidRPr="002C1C08">
        <w:rPr>
          <w:rFonts w:ascii="Times New Roman" w:hAnsi="Times New Roman" w:cs="Times New Roman"/>
          <w:sz w:val="24"/>
          <w:szCs w:val="24"/>
        </w:rPr>
        <w:t xml:space="preserve">supressing </w:t>
      </w:r>
      <w:r w:rsidR="00720AF9" w:rsidRPr="002C1C08">
        <w:rPr>
          <w:rFonts w:ascii="Times New Roman" w:hAnsi="Times New Roman" w:cs="Times New Roman"/>
          <w:sz w:val="24"/>
          <w:szCs w:val="24"/>
        </w:rPr>
        <w:t xml:space="preserve">the onset of puberty </w:t>
      </w:r>
      <w:r w:rsidR="00147776" w:rsidRPr="002C1C08">
        <w:rPr>
          <w:rFonts w:ascii="Times New Roman" w:hAnsi="Times New Roman" w:cs="Times New Roman"/>
          <w:sz w:val="24"/>
          <w:szCs w:val="24"/>
        </w:rPr>
        <w:t xml:space="preserve">will </w:t>
      </w:r>
      <w:r w:rsidR="009B642B" w:rsidRPr="002C1C08">
        <w:rPr>
          <w:rFonts w:ascii="Times New Roman" w:hAnsi="Times New Roman" w:cs="Times New Roman"/>
          <w:sz w:val="24"/>
          <w:szCs w:val="24"/>
        </w:rPr>
        <w:t xml:space="preserve">prevent the normal body </w:t>
      </w:r>
      <w:r w:rsidR="00EB0177" w:rsidRPr="002C1C08">
        <w:rPr>
          <w:rFonts w:ascii="Times New Roman" w:hAnsi="Times New Roman" w:cs="Times New Roman"/>
          <w:sz w:val="24"/>
          <w:szCs w:val="24"/>
        </w:rPr>
        <w:t>changes</w:t>
      </w:r>
      <w:r w:rsidR="003E7426" w:rsidRPr="002C1C08">
        <w:rPr>
          <w:rFonts w:ascii="Times New Roman" w:hAnsi="Times New Roman" w:cs="Times New Roman"/>
          <w:sz w:val="24"/>
          <w:szCs w:val="24"/>
        </w:rPr>
        <w:t>?</w:t>
      </w:r>
      <w:r w:rsidR="00AA1986" w:rsidRPr="002C1C08">
        <w:rPr>
          <w:rFonts w:ascii="Times New Roman" w:hAnsi="Times New Roman" w:cs="Times New Roman"/>
          <w:sz w:val="24"/>
          <w:szCs w:val="24"/>
        </w:rPr>
        <w:t xml:space="preserve"> T</w:t>
      </w:r>
      <w:r w:rsidR="00820418" w:rsidRPr="002C1C08">
        <w:rPr>
          <w:rFonts w:ascii="Times New Roman" w:hAnsi="Times New Roman" w:cs="Times New Roman"/>
          <w:sz w:val="24"/>
          <w:szCs w:val="24"/>
        </w:rPr>
        <w:t>herefore</w:t>
      </w:r>
      <w:r w:rsidR="00AA1986" w:rsidRPr="002C1C08">
        <w:rPr>
          <w:rFonts w:ascii="Times New Roman" w:hAnsi="Times New Roman" w:cs="Times New Roman"/>
          <w:sz w:val="24"/>
          <w:szCs w:val="24"/>
        </w:rPr>
        <w:t>,</w:t>
      </w:r>
      <w:r w:rsidR="00820418" w:rsidRPr="002C1C08">
        <w:rPr>
          <w:rFonts w:ascii="Times New Roman" w:hAnsi="Times New Roman" w:cs="Times New Roman"/>
          <w:sz w:val="24"/>
          <w:szCs w:val="24"/>
        </w:rPr>
        <w:t xml:space="preserve"> prevent</w:t>
      </w:r>
      <w:r w:rsidR="00AA1986" w:rsidRPr="002C1C08">
        <w:rPr>
          <w:rFonts w:ascii="Times New Roman" w:hAnsi="Times New Roman" w:cs="Times New Roman"/>
          <w:sz w:val="24"/>
          <w:szCs w:val="24"/>
        </w:rPr>
        <w:t>ing</w:t>
      </w:r>
      <w:r w:rsidR="00820418" w:rsidRPr="002C1C08">
        <w:rPr>
          <w:rFonts w:ascii="Times New Roman" w:hAnsi="Times New Roman" w:cs="Times New Roman"/>
          <w:sz w:val="24"/>
          <w:szCs w:val="24"/>
        </w:rPr>
        <w:t xml:space="preserve"> </w:t>
      </w:r>
      <w:r w:rsidR="00315CAC" w:rsidRPr="002C1C08">
        <w:rPr>
          <w:rFonts w:ascii="Times New Roman" w:hAnsi="Times New Roman" w:cs="Times New Roman"/>
          <w:sz w:val="24"/>
          <w:szCs w:val="24"/>
        </w:rPr>
        <w:t xml:space="preserve">the young person growing </w:t>
      </w:r>
      <w:r w:rsidR="00FC22D3" w:rsidRPr="002C1C08">
        <w:rPr>
          <w:rFonts w:ascii="Times New Roman" w:hAnsi="Times New Roman" w:cs="Times New Roman"/>
          <w:sz w:val="24"/>
          <w:szCs w:val="24"/>
        </w:rPr>
        <w:t xml:space="preserve">into </w:t>
      </w:r>
      <w:r w:rsidR="00DA36BF" w:rsidRPr="002C1C08">
        <w:rPr>
          <w:rFonts w:ascii="Times New Roman" w:hAnsi="Times New Roman" w:cs="Times New Roman"/>
          <w:sz w:val="24"/>
          <w:szCs w:val="24"/>
        </w:rPr>
        <w:t xml:space="preserve">and adapting </w:t>
      </w:r>
      <w:r w:rsidR="0095661C" w:rsidRPr="002C1C08">
        <w:rPr>
          <w:rFonts w:ascii="Times New Roman" w:hAnsi="Times New Roman" w:cs="Times New Roman"/>
          <w:sz w:val="24"/>
          <w:szCs w:val="24"/>
        </w:rPr>
        <w:t>to those changes</w:t>
      </w:r>
      <w:r w:rsidR="00894B94" w:rsidRPr="002C1C08">
        <w:rPr>
          <w:rFonts w:ascii="Times New Roman" w:hAnsi="Times New Roman" w:cs="Times New Roman"/>
          <w:sz w:val="24"/>
          <w:szCs w:val="24"/>
        </w:rPr>
        <w:t>.</w:t>
      </w:r>
      <w:r w:rsidR="0095661C" w:rsidRPr="002C1C08">
        <w:rPr>
          <w:rFonts w:ascii="Times New Roman" w:hAnsi="Times New Roman" w:cs="Times New Roman"/>
          <w:sz w:val="24"/>
          <w:szCs w:val="24"/>
        </w:rPr>
        <w:t xml:space="preserve"> </w:t>
      </w:r>
      <w:r w:rsidR="00894B94" w:rsidRPr="002C1C08">
        <w:rPr>
          <w:rFonts w:ascii="Times New Roman" w:hAnsi="Times New Roman" w:cs="Times New Roman"/>
          <w:sz w:val="24"/>
          <w:szCs w:val="24"/>
        </w:rPr>
        <w:t>C</w:t>
      </w:r>
      <w:r w:rsidR="00FA2464" w:rsidRPr="002C1C08">
        <w:rPr>
          <w:rFonts w:ascii="Times New Roman" w:hAnsi="Times New Roman" w:cs="Times New Roman"/>
          <w:sz w:val="24"/>
          <w:szCs w:val="24"/>
        </w:rPr>
        <w:t>ould</w:t>
      </w:r>
      <w:r w:rsidR="000563AB" w:rsidRPr="002C1C08">
        <w:rPr>
          <w:rFonts w:ascii="Times New Roman" w:hAnsi="Times New Roman" w:cs="Times New Roman"/>
          <w:sz w:val="24"/>
          <w:szCs w:val="24"/>
        </w:rPr>
        <w:t xml:space="preserve"> this</w:t>
      </w:r>
      <w:r w:rsidR="0095661C" w:rsidRPr="002C1C08">
        <w:rPr>
          <w:rFonts w:ascii="Times New Roman" w:hAnsi="Times New Roman" w:cs="Times New Roman"/>
          <w:sz w:val="24"/>
          <w:szCs w:val="24"/>
        </w:rPr>
        <w:t xml:space="preserve"> result in an unsuccessful </w:t>
      </w:r>
      <w:r w:rsidR="00BA2D7A" w:rsidRPr="002C1C08">
        <w:rPr>
          <w:rFonts w:ascii="Times New Roman" w:hAnsi="Times New Roman" w:cs="Times New Roman"/>
          <w:sz w:val="24"/>
          <w:szCs w:val="24"/>
        </w:rPr>
        <w:t>transition into adulthood</w:t>
      </w:r>
      <w:r w:rsidR="008822D8" w:rsidRPr="002C1C08">
        <w:rPr>
          <w:rFonts w:ascii="Times New Roman" w:hAnsi="Times New Roman" w:cs="Times New Roman"/>
          <w:sz w:val="24"/>
          <w:szCs w:val="24"/>
        </w:rPr>
        <w:t>?</w:t>
      </w:r>
      <w:r w:rsidR="00D967E5" w:rsidRPr="002C1C08">
        <w:rPr>
          <w:rFonts w:ascii="Times New Roman" w:hAnsi="Times New Roman" w:cs="Times New Roman"/>
          <w:sz w:val="24"/>
          <w:szCs w:val="24"/>
        </w:rPr>
        <w:t xml:space="preserve"> </w:t>
      </w:r>
      <w:r w:rsidR="00FB36C3" w:rsidRPr="002C1C08">
        <w:rPr>
          <w:rFonts w:ascii="Times New Roman" w:hAnsi="Times New Roman" w:cs="Times New Roman"/>
          <w:sz w:val="24"/>
          <w:szCs w:val="24"/>
        </w:rPr>
        <w:t>However,</w:t>
      </w:r>
      <w:r w:rsidR="00D967E5" w:rsidRPr="002C1C08">
        <w:rPr>
          <w:rFonts w:ascii="Times New Roman" w:hAnsi="Times New Roman" w:cs="Times New Roman"/>
          <w:sz w:val="24"/>
          <w:szCs w:val="24"/>
        </w:rPr>
        <w:t xml:space="preserve"> there is no evidence that puberty blockers are harmful and once discontinued puberty</w:t>
      </w:r>
      <w:r w:rsidR="000E3442" w:rsidRPr="002C1C08">
        <w:rPr>
          <w:rFonts w:ascii="Times New Roman" w:hAnsi="Times New Roman" w:cs="Times New Roman"/>
          <w:sz w:val="24"/>
          <w:szCs w:val="24"/>
        </w:rPr>
        <w:t xml:space="preserve"> thereafter</w:t>
      </w:r>
      <w:r w:rsidR="00D967E5" w:rsidRPr="002C1C08">
        <w:rPr>
          <w:rFonts w:ascii="Times New Roman" w:hAnsi="Times New Roman" w:cs="Times New Roman"/>
          <w:sz w:val="24"/>
          <w:szCs w:val="24"/>
        </w:rPr>
        <w:t xml:space="preserve"> commences</w:t>
      </w:r>
      <w:r w:rsidR="00487438" w:rsidRPr="002C1C08">
        <w:rPr>
          <w:rFonts w:ascii="Times New Roman" w:hAnsi="Times New Roman" w:cs="Times New Roman"/>
          <w:sz w:val="24"/>
          <w:szCs w:val="24"/>
        </w:rPr>
        <w:t>. However, this would</w:t>
      </w:r>
      <w:r w:rsidR="007F5665" w:rsidRPr="002C1C08">
        <w:rPr>
          <w:rFonts w:ascii="Times New Roman" w:hAnsi="Times New Roman" w:cs="Times New Roman"/>
          <w:sz w:val="24"/>
          <w:szCs w:val="24"/>
        </w:rPr>
        <w:t xml:space="preserve"> then</w:t>
      </w:r>
      <w:r w:rsidR="00487438" w:rsidRPr="002C1C08">
        <w:rPr>
          <w:rFonts w:ascii="Times New Roman" w:hAnsi="Times New Roman" w:cs="Times New Roman"/>
          <w:sz w:val="24"/>
          <w:szCs w:val="24"/>
        </w:rPr>
        <w:t xml:space="preserve"> be at a later time to their peers</w:t>
      </w:r>
      <w:r w:rsidR="00F056D9" w:rsidRPr="002C1C08">
        <w:rPr>
          <w:rFonts w:ascii="Times New Roman" w:hAnsi="Times New Roman" w:cs="Times New Roman"/>
          <w:sz w:val="24"/>
          <w:szCs w:val="24"/>
        </w:rPr>
        <w:t xml:space="preserve"> which </w:t>
      </w:r>
      <w:r w:rsidR="001916D9" w:rsidRPr="002C1C08">
        <w:rPr>
          <w:rFonts w:ascii="Times New Roman" w:hAnsi="Times New Roman" w:cs="Times New Roman"/>
          <w:sz w:val="24"/>
          <w:szCs w:val="24"/>
        </w:rPr>
        <w:t>suggests that this could</w:t>
      </w:r>
      <w:r w:rsidR="00F056D9" w:rsidRPr="002C1C08">
        <w:rPr>
          <w:rFonts w:ascii="Times New Roman" w:hAnsi="Times New Roman" w:cs="Times New Roman"/>
          <w:sz w:val="24"/>
          <w:szCs w:val="24"/>
        </w:rPr>
        <w:t xml:space="preserve"> set them apart </w:t>
      </w:r>
      <w:r w:rsidR="00B83B77" w:rsidRPr="002C1C08">
        <w:rPr>
          <w:rFonts w:ascii="Times New Roman" w:hAnsi="Times New Roman" w:cs="Times New Roman"/>
          <w:sz w:val="24"/>
          <w:szCs w:val="24"/>
        </w:rPr>
        <w:t>from others</w:t>
      </w:r>
      <w:r w:rsidR="007F5665" w:rsidRPr="002C1C08">
        <w:rPr>
          <w:rFonts w:ascii="Times New Roman" w:hAnsi="Times New Roman" w:cs="Times New Roman"/>
          <w:sz w:val="24"/>
          <w:szCs w:val="24"/>
        </w:rPr>
        <w:t xml:space="preserve"> </w:t>
      </w:r>
      <w:r w:rsidR="009D71BB" w:rsidRPr="002C1C08">
        <w:rPr>
          <w:rFonts w:ascii="Times New Roman" w:hAnsi="Times New Roman" w:cs="Times New Roman"/>
          <w:sz w:val="24"/>
          <w:szCs w:val="24"/>
        </w:rPr>
        <w:t xml:space="preserve">which could contribute to feelings of isolation. </w:t>
      </w:r>
      <w:r w:rsidR="00583742" w:rsidRPr="002C1C08">
        <w:rPr>
          <w:rFonts w:ascii="Times New Roman" w:hAnsi="Times New Roman" w:cs="Times New Roman"/>
          <w:sz w:val="24"/>
          <w:szCs w:val="24"/>
        </w:rPr>
        <w:t>Arguably</w:t>
      </w:r>
      <w:r w:rsidR="009A261F" w:rsidRPr="002C1C08">
        <w:rPr>
          <w:rFonts w:ascii="Times New Roman" w:hAnsi="Times New Roman" w:cs="Times New Roman"/>
          <w:sz w:val="24"/>
          <w:szCs w:val="24"/>
        </w:rPr>
        <w:t>,</w:t>
      </w:r>
      <w:r w:rsidR="0025006F" w:rsidRPr="002C1C08">
        <w:rPr>
          <w:rFonts w:ascii="Times New Roman" w:hAnsi="Times New Roman" w:cs="Times New Roman"/>
          <w:sz w:val="24"/>
          <w:szCs w:val="24"/>
        </w:rPr>
        <w:t xml:space="preserve"> </w:t>
      </w:r>
      <w:r w:rsidR="00575896" w:rsidRPr="002C1C08">
        <w:rPr>
          <w:rFonts w:ascii="Times New Roman" w:hAnsi="Times New Roman" w:cs="Times New Roman"/>
          <w:sz w:val="24"/>
          <w:szCs w:val="24"/>
        </w:rPr>
        <w:t>a recent study has identified that</w:t>
      </w:r>
      <w:r w:rsidR="00886C69" w:rsidRPr="002C1C08">
        <w:rPr>
          <w:rFonts w:ascii="Times New Roman" w:hAnsi="Times New Roman" w:cs="Times New Roman"/>
          <w:sz w:val="24"/>
          <w:szCs w:val="24"/>
        </w:rPr>
        <w:t xml:space="preserve"> persons who have been taking puberty blockers for 12 months have</w:t>
      </w:r>
      <w:r w:rsidR="001D518C" w:rsidRPr="002C1C08">
        <w:rPr>
          <w:rFonts w:ascii="Times New Roman" w:hAnsi="Times New Roman" w:cs="Times New Roman"/>
          <w:sz w:val="24"/>
          <w:szCs w:val="24"/>
        </w:rPr>
        <w:t xml:space="preserve"> had</w:t>
      </w:r>
      <w:r w:rsidR="00886C69" w:rsidRPr="002C1C08">
        <w:rPr>
          <w:rFonts w:ascii="Times New Roman" w:hAnsi="Times New Roman" w:cs="Times New Roman"/>
          <w:sz w:val="24"/>
          <w:szCs w:val="24"/>
        </w:rPr>
        <w:t xml:space="preserve"> </w:t>
      </w:r>
      <w:r w:rsidR="004A4D6C" w:rsidRPr="002C1C08">
        <w:rPr>
          <w:rFonts w:ascii="Times New Roman" w:hAnsi="Times New Roman" w:cs="Times New Roman"/>
          <w:sz w:val="24"/>
          <w:szCs w:val="24"/>
        </w:rPr>
        <w:t xml:space="preserve">a substantial raise in </w:t>
      </w:r>
      <w:r w:rsidR="002B4350" w:rsidRPr="002C1C08">
        <w:rPr>
          <w:rFonts w:ascii="Times New Roman" w:hAnsi="Times New Roman" w:cs="Times New Roman"/>
          <w:sz w:val="24"/>
          <w:szCs w:val="24"/>
        </w:rPr>
        <w:t>mental health problems</w:t>
      </w:r>
      <w:r w:rsidR="00510516" w:rsidRPr="002C1C08">
        <w:rPr>
          <w:rFonts w:ascii="Times New Roman" w:hAnsi="Times New Roman" w:cs="Times New Roman"/>
          <w:sz w:val="24"/>
          <w:szCs w:val="24"/>
        </w:rPr>
        <w:t xml:space="preserve"> (</w:t>
      </w:r>
      <w:r w:rsidR="00A33EA2" w:rsidRPr="002C1C08">
        <w:rPr>
          <w:rFonts w:ascii="Times New Roman" w:hAnsi="Times New Roman" w:cs="Times New Roman"/>
          <w:sz w:val="24"/>
          <w:szCs w:val="24"/>
        </w:rPr>
        <w:t>Cohen and Barnes, 2019)</w:t>
      </w:r>
      <w:r w:rsidR="00216991" w:rsidRPr="002C1C08">
        <w:rPr>
          <w:rFonts w:ascii="Times New Roman" w:hAnsi="Times New Roman" w:cs="Times New Roman"/>
          <w:sz w:val="24"/>
          <w:szCs w:val="24"/>
        </w:rPr>
        <w:t xml:space="preserve">. </w:t>
      </w:r>
      <w:r w:rsidR="00B23147" w:rsidRPr="002C1C08">
        <w:rPr>
          <w:rFonts w:ascii="Times New Roman" w:hAnsi="Times New Roman" w:cs="Times New Roman"/>
          <w:sz w:val="24"/>
          <w:szCs w:val="24"/>
        </w:rPr>
        <w:t>Could this be linked to the</w:t>
      </w:r>
      <w:r w:rsidR="009E7F8E" w:rsidRPr="002C1C08">
        <w:rPr>
          <w:rFonts w:ascii="Times New Roman" w:hAnsi="Times New Roman" w:cs="Times New Roman"/>
          <w:sz w:val="24"/>
          <w:szCs w:val="24"/>
        </w:rPr>
        <w:t xml:space="preserve"> high</w:t>
      </w:r>
      <w:r w:rsidR="00B23147" w:rsidRPr="002C1C08">
        <w:rPr>
          <w:rFonts w:ascii="Times New Roman" w:hAnsi="Times New Roman" w:cs="Times New Roman"/>
          <w:sz w:val="24"/>
          <w:szCs w:val="24"/>
        </w:rPr>
        <w:t xml:space="preserve"> number</w:t>
      </w:r>
      <w:r w:rsidR="009E7F8E" w:rsidRPr="002C1C08">
        <w:rPr>
          <w:rFonts w:ascii="Times New Roman" w:hAnsi="Times New Roman" w:cs="Times New Roman"/>
          <w:sz w:val="24"/>
          <w:szCs w:val="24"/>
        </w:rPr>
        <w:t xml:space="preserve"> of transgenders who commit suicide</w:t>
      </w:r>
      <w:r w:rsidR="001A1B92" w:rsidRPr="002C1C08">
        <w:rPr>
          <w:rFonts w:ascii="Times New Roman" w:hAnsi="Times New Roman" w:cs="Times New Roman"/>
          <w:sz w:val="24"/>
          <w:szCs w:val="24"/>
        </w:rPr>
        <w:t xml:space="preserve"> (Virupaksha</w:t>
      </w:r>
      <w:r w:rsidR="00C25000" w:rsidRPr="002C1C08">
        <w:rPr>
          <w:rFonts w:ascii="Times New Roman" w:hAnsi="Times New Roman" w:cs="Times New Roman"/>
          <w:sz w:val="24"/>
          <w:szCs w:val="24"/>
        </w:rPr>
        <w:t>, Muralidhar</w:t>
      </w:r>
      <w:r w:rsidR="0015469A" w:rsidRPr="002C1C08">
        <w:rPr>
          <w:rFonts w:ascii="Times New Roman" w:hAnsi="Times New Roman" w:cs="Times New Roman"/>
          <w:sz w:val="24"/>
          <w:szCs w:val="24"/>
        </w:rPr>
        <w:t xml:space="preserve"> and Ramakrishna, </w:t>
      </w:r>
      <w:r w:rsidR="00924E88" w:rsidRPr="002C1C08">
        <w:rPr>
          <w:rFonts w:ascii="Times New Roman" w:hAnsi="Times New Roman" w:cs="Times New Roman"/>
          <w:sz w:val="24"/>
          <w:szCs w:val="24"/>
        </w:rPr>
        <w:t>2016)?</w:t>
      </w:r>
      <w:r w:rsidR="00B23147" w:rsidRPr="002C1C08">
        <w:rPr>
          <w:rFonts w:ascii="Times New Roman" w:hAnsi="Times New Roman" w:cs="Times New Roman"/>
          <w:sz w:val="24"/>
          <w:szCs w:val="24"/>
        </w:rPr>
        <w:t xml:space="preserve"> </w:t>
      </w:r>
    </w:p>
    <w:p w14:paraId="59F3EBC6" w14:textId="77777777" w:rsidR="00CE78B9" w:rsidRPr="002C1C08" w:rsidRDefault="00CE78B9" w:rsidP="004D047D">
      <w:pPr>
        <w:spacing w:before="30" w:after="30" w:line="360" w:lineRule="auto"/>
        <w:jc w:val="both"/>
        <w:rPr>
          <w:rFonts w:ascii="Times New Roman" w:hAnsi="Times New Roman" w:cs="Times New Roman"/>
          <w:sz w:val="24"/>
          <w:szCs w:val="24"/>
        </w:rPr>
      </w:pPr>
    </w:p>
    <w:p w14:paraId="5DCC09B3" w14:textId="2287F8C3" w:rsidR="00CE37B2" w:rsidRDefault="001E5E8C"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Furthermore, </w:t>
      </w:r>
      <w:r w:rsidR="00FB1B4D" w:rsidRPr="002C1C08">
        <w:rPr>
          <w:rFonts w:ascii="Times New Roman" w:hAnsi="Times New Roman" w:cs="Times New Roman"/>
          <w:sz w:val="24"/>
          <w:szCs w:val="24"/>
        </w:rPr>
        <w:t xml:space="preserve">in a recent </w:t>
      </w:r>
      <w:r w:rsidR="00B00E6A" w:rsidRPr="002C1C08">
        <w:rPr>
          <w:rFonts w:ascii="Times New Roman" w:hAnsi="Times New Roman" w:cs="Times New Roman"/>
          <w:sz w:val="24"/>
          <w:szCs w:val="24"/>
        </w:rPr>
        <w:t>R</w:t>
      </w:r>
      <w:r w:rsidR="00FB1B4D" w:rsidRPr="002C1C08">
        <w:rPr>
          <w:rFonts w:ascii="Times New Roman" w:hAnsi="Times New Roman" w:cs="Times New Roman"/>
          <w:sz w:val="24"/>
          <w:szCs w:val="24"/>
        </w:rPr>
        <w:t>adio 4 broadcast</w:t>
      </w:r>
      <w:r w:rsidR="00B00E6A" w:rsidRPr="002C1C08">
        <w:rPr>
          <w:rFonts w:ascii="Times New Roman" w:hAnsi="Times New Roman" w:cs="Times New Roman"/>
          <w:sz w:val="24"/>
          <w:szCs w:val="24"/>
        </w:rPr>
        <w:t xml:space="preserve"> that looked at the issue of some transgender people wis</w:t>
      </w:r>
      <w:r w:rsidR="0005166B" w:rsidRPr="002C1C08">
        <w:rPr>
          <w:rFonts w:ascii="Times New Roman" w:hAnsi="Times New Roman" w:cs="Times New Roman"/>
          <w:sz w:val="24"/>
          <w:szCs w:val="24"/>
        </w:rPr>
        <w:t>hing t</w:t>
      </w:r>
      <w:r w:rsidR="008878A7" w:rsidRPr="002C1C08">
        <w:rPr>
          <w:rFonts w:ascii="Times New Roman" w:hAnsi="Times New Roman" w:cs="Times New Roman"/>
          <w:sz w:val="24"/>
          <w:szCs w:val="24"/>
        </w:rPr>
        <w:t>o reverse their transition</w:t>
      </w:r>
      <w:r w:rsidR="00B00E6A" w:rsidRPr="002C1C08">
        <w:rPr>
          <w:rFonts w:ascii="Times New Roman" w:hAnsi="Times New Roman" w:cs="Times New Roman"/>
          <w:sz w:val="24"/>
          <w:szCs w:val="24"/>
        </w:rPr>
        <w:t xml:space="preserve"> </w:t>
      </w:r>
      <w:r w:rsidR="005000AE" w:rsidRPr="002C1C08">
        <w:rPr>
          <w:rFonts w:ascii="Times New Roman" w:hAnsi="Times New Roman" w:cs="Times New Roman"/>
          <w:sz w:val="24"/>
          <w:szCs w:val="24"/>
        </w:rPr>
        <w:t xml:space="preserve">this is </w:t>
      </w:r>
      <w:r w:rsidR="00867A08" w:rsidRPr="002C1C08">
        <w:rPr>
          <w:rFonts w:ascii="Times New Roman" w:hAnsi="Times New Roman" w:cs="Times New Roman"/>
          <w:sz w:val="24"/>
          <w:szCs w:val="24"/>
        </w:rPr>
        <w:t>suggesting</w:t>
      </w:r>
      <w:r w:rsidR="001077D9" w:rsidRPr="002C1C08">
        <w:rPr>
          <w:rFonts w:ascii="Times New Roman" w:hAnsi="Times New Roman" w:cs="Times New Roman"/>
          <w:sz w:val="24"/>
          <w:szCs w:val="24"/>
        </w:rPr>
        <w:t xml:space="preserve"> that in some cases this may not be the</w:t>
      </w:r>
      <w:r w:rsidR="008A2E25" w:rsidRPr="002C1C08">
        <w:rPr>
          <w:rFonts w:ascii="Times New Roman" w:hAnsi="Times New Roman" w:cs="Times New Roman"/>
          <w:sz w:val="24"/>
          <w:szCs w:val="24"/>
        </w:rPr>
        <w:t xml:space="preserve"> </w:t>
      </w:r>
      <w:r w:rsidR="00BE1C6F" w:rsidRPr="002C1C08">
        <w:rPr>
          <w:rFonts w:ascii="Times New Roman" w:hAnsi="Times New Roman" w:cs="Times New Roman"/>
          <w:sz w:val="24"/>
          <w:szCs w:val="24"/>
        </w:rPr>
        <w:t>right thing</w:t>
      </w:r>
      <w:r w:rsidR="008878A7" w:rsidRPr="002C1C08">
        <w:rPr>
          <w:rFonts w:ascii="Times New Roman" w:hAnsi="Times New Roman" w:cs="Times New Roman"/>
          <w:sz w:val="24"/>
          <w:szCs w:val="24"/>
        </w:rPr>
        <w:t xml:space="preserve"> to do</w:t>
      </w:r>
      <w:r w:rsidR="007C1AB9">
        <w:rPr>
          <w:rFonts w:ascii="Times New Roman" w:hAnsi="Times New Roman" w:cs="Times New Roman"/>
          <w:sz w:val="24"/>
          <w:szCs w:val="24"/>
        </w:rPr>
        <w:t xml:space="preserve"> </w:t>
      </w:r>
      <w:r w:rsidR="002566D4">
        <w:rPr>
          <w:rFonts w:ascii="Times New Roman" w:hAnsi="Times New Roman" w:cs="Times New Roman"/>
          <w:sz w:val="24"/>
          <w:szCs w:val="24"/>
        </w:rPr>
        <w:t>(</w:t>
      </w:r>
      <w:r w:rsidR="007F7EF3">
        <w:rPr>
          <w:rFonts w:ascii="Times New Roman" w:hAnsi="Times New Roman" w:cs="Times New Roman"/>
          <w:i/>
          <w:iCs/>
          <w:sz w:val="24"/>
          <w:szCs w:val="24"/>
        </w:rPr>
        <w:t xml:space="preserve">File on Four, </w:t>
      </w:r>
      <w:r w:rsidR="007F7EF3">
        <w:rPr>
          <w:rFonts w:ascii="Times New Roman" w:hAnsi="Times New Roman" w:cs="Times New Roman"/>
          <w:sz w:val="24"/>
          <w:szCs w:val="24"/>
        </w:rPr>
        <w:t>2019</w:t>
      </w:r>
      <w:r w:rsidR="007C1AB9">
        <w:rPr>
          <w:rFonts w:ascii="Times New Roman" w:hAnsi="Times New Roman" w:cs="Times New Roman"/>
          <w:sz w:val="24"/>
          <w:szCs w:val="24"/>
        </w:rPr>
        <w:t>)</w:t>
      </w:r>
      <w:r w:rsidR="008878A7" w:rsidRPr="002C1C08">
        <w:rPr>
          <w:rFonts w:ascii="Times New Roman" w:hAnsi="Times New Roman" w:cs="Times New Roman"/>
          <w:sz w:val="24"/>
          <w:szCs w:val="24"/>
        </w:rPr>
        <w:t>.</w:t>
      </w:r>
      <w:r w:rsidR="008413A1" w:rsidRPr="002C1C08">
        <w:rPr>
          <w:rFonts w:ascii="Times New Roman" w:hAnsi="Times New Roman" w:cs="Times New Roman"/>
          <w:sz w:val="24"/>
          <w:szCs w:val="24"/>
        </w:rPr>
        <w:t xml:space="preserve"> However, in</w:t>
      </w:r>
      <w:r w:rsidR="008D48BE" w:rsidRPr="002C1C08">
        <w:rPr>
          <w:rFonts w:ascii="Times New Roman" w:hAnsi="Times New Roman" w:cs="Times New Roman"/>
          <w:sz w:val="24"/>
          <w:szCs w:val="24"/>
        </w:rPr>
        <w:t xml:space="preserve"> the same programme it was also argued that this was sometimes because people could not face the hostility</w:t>
      </w:r>
      <w:r w:rsidR="00370D06" w:rsidRPr="002C1C08">
        <w:rPr>
          <w:rFonts w:ascii="Times New Roman" w:hAnsi="Times New Roman" w:cs="Times New Roman"/>
          <w:sz w:val="24"/>
          <w:szCs w:val="24"/>
        </w:rPr>
        <w:t xml:space="preserve"> from society and were in some cases </w:t>
      </w:r>
      <w:r w:rsidR="00AE7A5E" w:rsidRPr="002C1C08">
        <w:rPr>
          <w:rFonts w:ascii="Times New Roman" w:hAnsi="Times New Roman" w:cs="Times New Roman"/>
          <w:sz w:val="24"/>
          <w:szCs w:val="24"/>
        </w:rPr>
        <w:t xml:space="preserve">scared to go out in public for fear of being attacked. </w:t>
      </w:r>
      <w:r w:rsidR="0088428E" w:rsidRPr="002C1C08">
        <w:rPr>
          <w:rFonts w:ascii="Times New Roman" w:hAnsi="Times New Roman" w:cs="Times New Roman"/>
          <w:sz w:val="24"/>
          <w:szCs w:val="24"/>
        </w:rPr>
        <w:t xml:space="preserve">This </w:t>
      </w:r>
      <w:r w:rsidR="00C21323" w:rsidRPr="002C1C08">
        <w:rPr>
          <w:rFonts w:ascii="Times New Roman" w:hAnsi="Times New Roman" w:cs="Times New Roman"/>
          <w:sz w:val="24"/>
          <w:szCs w:val="24"/>
        </w:rPr>
        <w:t xml:space="preserve">mirrors what some transgender people have said about </w:t>
      </w:r>
      <w:r w:rsidR="00D927B9" w:rsidRPr="002C1C08">
        <w:rPr>
          <w:rFonts w:ascii="Times New Roman" w:hAnsi="Times New Roman" w:cs="Times New Roman"/>
          <w:sz w:val="24"/>
          <w:szCs w:val="24"/>
        </w:rPr>
        <w:t>not applying for a GRC</w:t>
      </w:r>
      <w:r w:rsidR="00AA44E6" w:rsidRPr="002C1C08">
        <w:rPr>
          <w:rFonts w:ascii="Times New Roman" w:hAnsi="Times New Roman" w:cs="Times New Roman"/>
          <w:sz w:val="24"/>
          <w:szCs w:val="24"/>
        </w:rPr>
        <w:t xml:space="preserve"> because they are fearful of appearing in front of a panel.</w:t>
      </w:r>
      <w:r w:rsidR="002A77DA" w:rsidRPr="002C1C08">
        <w:rPr>
          <w:rFonts w:ascii="Times New Roman" w:hAnsi="Times New Roman" w:cs="Times New Roman"/>
          <w:sz w:val="24"/>
          <w:szCs w:val="24"/>
        </w:rPr>
        <w:t xml:space="preserve"> I</w:t>
      </w:r>
      <w:r w:rsidR="00421DB7" w:rsidRPr="002C1C08">
        <w:rPr>
          <w:rFonts w:ascii="Times New Roman" w:hAnsi="Times New Roman" w:cs="Times New Roman"/>
          <w:sz w:val="24"/>
          <w:szCs w:val="24"/>
        </w:rPr>
        <w:t xml:space="preserve">ndividuals </w:t>
      </w:r>
      <w:r w:rsidR="00C21147" w:rsidRPr="002C1C08">
        <w:rPr>
          <w:rFonts w:ascii="Times New Roman" w:hAnsi="Times New Roman" w:cs="Times New Roman"/>
          <w:sz w:val="24"/>
          <w:szCs w:val="24"/>
        </w:rPr>
        <w:t>‘</w:t>
      </w:r>
      <w:r w:rsidR="00AB6B1E" w:rsidRPr="002C1C08">
        <w:rPr>
          <w:rFonts w:ascii="Times New Roman" w:hAnsi="Times New Roman" w:cs="Times New Roman"/>
          <w:sz w:val="24"/>
          <w:szCs w:val="24"/>
        </w:rPr>
        <w:t>de</w:t>
      </w:r>
      <w:r w:rsidR="007C0B2C" w:rsidRPr="002C1C08">
        <w:rPr>
          <w:rFonts w:ascii="Times New Roman" w:hAnsi="Times New Roman" w:cs="Times New Roman"/>
          <w:sz w:val="24"/>
          <w:szCs w:val="24"/>
        </w:rPr>
        <w:t>transitioning</w:t>
      </w:r>
      <w:r w:rsidR="00C21147" w:rsidRPr="002C1C08">
        <w:rPr>
          <w:rFonts w:ascii="Times New Roman" w:hAnsi="Times New Roman" w:cs="Times New Roman"/>
          <w:sz w:val="24"/>
          <w:szCs w:val="24"/>
        </w:rPr>
        <w:t>’</w:t>
      </w:r>
      <w:r w:rsidR="007C0B2C" w:rsidRPr="002C1C08">
        <w:rPr>
          <w:rFonts w:ascii="Times New Roman" w:hAnsi="Times New Roman" w:cs="Times New Roman"/>
          <w:sz w:val="24"/>
          <w:szCs w:val="24"/>
        </w:rPr>
        <w:t xml:space="preserve"> were interviewed</w:t>
      </w:r>
      <w:r w:rsidR="00D63CD1" w:rsidRPr="002C1C08">
        <w:rPr>
          <w:rFonts w:ascii="Times New Roman" w:hAnsi="Times New Roman" w:cs="Times New Roman"/>
          <w:sz w:val="24"/>
          <w:szCs w:val="24"/>
        </w:rPr>
        <w:t xml:space="preserve"> and o</w:t>
      </w:r>
      <w:r w:rsidR="00213431" w:rsidRPr="002C1C08">
        <w:rPr>
          <w:rFonts w:ascii="Times New Roman" w:hAnsi="Times New Roman" w:cs="Times New Roman"/>
          <w:sz w:val="24"/>
          <w:szCs w:val="24"/>
        </w:rPr>
        <w:t xml:space="preserve">ne of the reasons given for transitioning </w:t>
      </w:r>
      <w:r w:rsidR="001D7036" w:rsidRPr="002C1C08">
        <w:rPr>
          <w:rFonts w:ascii="Times New Roman" w:hAnsi="Times New Roman" w:cs="Times New Roman"/>
          <w:sz w:val="24"/>
          <w:szCs w:val="24"/>
        </w:rPr>
        <w:t xml:space="preserve">was to become </w:t>
      </w:r>
      <w:r w:rsidR="00327366" w:rsidRPr="002C1C08">
        <w:rPr>
          <w:rFonts w:ascii="Times New Roman" w:hAnsi="Times New Roman" w:cs="Times New Roman"/>
          <w:sz w:val="24"/>
          <w:szCs w:val="24"/>
        </w:rPr>
        <w:t>“</w:t>
      </w:r>
      <w:r w:rsidR="001D7036" w:rsidRPr="002C1C08">
        <w:rPr>
          <w:rFonts w:ascii="Times New Roman" w:hAnsi="Times New Roman" w:cs="Times New Roman"/>
          <w:sz w:val="24"/>
          <w:szCs w:val="24"/>
        </w:rPr>
        <w:t>accepted in the world</w:t>
      </w:r>
      <w:r w:rsidR="00327366" w:rsidRPr="002C1C08">
        <w:rPr>
          <w:rFonts w:ascii="Times New Roman" w:hAnsi="Times New Roman" w:cs="Times New Roman"/>
          <w:sz w:val="24"/>
          <w:szCs w:val="24"/>
        </w:rPr>
        <w:t>”</w:t>
      </w:r>
      <w:r w:rsidR="00D61BF7" w:rsidRPr="002C1C08">
        <w:rPr>
          <w:rFonts w:ascii="Times New Roman" w:hAnsi="Times New Roman" w:cs="Times New Roman"/>
          <w:sz w:val="24"/>
          <w:szCs w:val="24"/>
        </w:rPr>
        <w:t xml:space="preserve"> this suggests </w:t>
      </w:r>
      <w:r w:rsidR="00171D90" w:rsidRPr="002C1C08">
        <w:rPr>
          <w:rFonts w:ascii="Times New Roman" w:hAnsi="Times New Roman" w:cs="Times New Roman"/>
          <w:sz w:val="24"/>
          <w:szCs w:val="24"/>
        </w:rPr>
        <w:t>that if indivi</w:t>
      </w:r>
      <w:r w:rsidR="00F569AC" w:rsidRPr="002C1C08">
        <w:rPr>
          <w:rFonts w:ascii="Times New Roman" w:hAnsi="Times New Roman" w:cs="Times New Roman"/>
          <w:sz w:val="24"/>
          <w:szCs w:val="24"/>
        </w:rPr>
        <w:t>d</w:t>
      </w:r>
      <w:r w:rsidR="00171D90" w:rsidRPr="002C1C08">
        <w:rPr>
          <w:rFonts w:ascii="Times New Roman" w:hAnsi="Times New Roman" w:cs="Times New Roman"/>
          <w:sz w:val="24"/>
          <w:szCs w:val="24"/>
        </w:rPr>
        <w:t xml:space="preserve">uals </w:t>
      </w:r>
      <w:r w:rsidR="00F569AC" w:rsidRPr="002C1C08">
        <w:rPr>
          <w:rFonts w:ascii="Times New Roman" w:hAnsi="Times New Roman" w:cs="Times New Roman"/>
          <w:sz w:val="24"/>
          <w:szCs w:val="24"/>
        </w:rPr>
        <w:t xml:space="preserve">do not feel valued </w:t>
      </w:r>
      <w:r w:rsidR="00E358B1" w:rsidRPr="002C1C08">
        <w:rPr>
          <w:rFonts w:ascii="Times New Roman" w:hAnsi="Times New Roman" w:cs="Times New Roman"/>
          <w:sz w:val="24"/>
          <w:szCs w:val="24"/>
        </w:rPr>
        <w:t>for who they are</w:t>
      </w:r>
      <w:r w:rsidR="002566D4">
        <w:rPr>
          <w:rFonts w:ascii="Times New Roman" w:hAnsi="Times New Roman" w:cs="Times New Roman"/>
          <w:sz w:val="24"/>
          <w:szCs w:val="24"/>
        </w:rPr>
        <w:t xml:space="preserve"> (</w:t>
      </w:r>
      <w:r w:rsidR="002566D4">
        <w:rPr>
          <w:rFonts w:ascii="Times New Roman" w:hAnsi="Times New Roman" w:cs="Times New Roman"/>
          <w:i/>
          <w:iCs/>
          <w:sz w:val="24"/>
          <w:szCs w:val="24"/>
        </w:rPr>
        <w:t xml:space="preserve">File on Four, </w:t>
      </w:r>
      <w:r w:rsidR="008E7F52">
        <w:rPr>
          <w:rFonts w:ascii="Times New Roman" w:hAnsi="Times New Roman" w:cs="Times New Roman"/>
          <w:sz w:val="24"/>
          <w:szCs w:val="24"/>
        </w:rPr>
        <w:t>2019)</w:t>
      </w:r>
      <w:r w:rsidR="004D512A" w:rsidRPr="002C1C08">
        <w:rPr>
          <w:rFonts w:ascii="Times New Roman" w:hAnsi="Times New Roman" w:cs="Times New Roman"/>
          <w:sz w:val="24"/>
          <w:szCs w:val="24"/>
        </w:rPr>
        <w:t>.</w:t>
      </w:r>
      <w:r w:rsidR="00E358B1" w:rsidRPr="002C1C08">
        <w:rPr>
          <w:rFonts w:ascii="Times New Roman" w:hAnsi="Times New Roman" w:cs="Times New Roman"/>
          <w:sz w:val="24"/>
          <w:szCs w:val="24"/>
        </w:rPr>
        <w:t xml:space="preserve"> </w:t>
      </w:r>
      <w:r w:rsidR="004D512A" w:rsidRPr="002C1C08">
        <w:rPr>
          <w:rFonts w:ascii="Times New Roman" w:hAnsi="Times New Roman" w:cs="Times New Roman"/>
          <w:sz w:val="24"/>
          <w:szCs w:val="24"/>
        </w:rPr>
        <w:t>T</w:t>
      </w:r>
      <w:r w:rsidR="00BB0425" w:rsidRPr="002C1C08">
        <w:rPr>
          <w:rFonts w:ascii="Times New Roman" w:hAnsi="Times New Roman" w:cs="Times New Roman"/>
          <w:sz w:val="24"/>
          <w:szCs w:val="24"/>
        </w:rPr>
        <w:t xml:space="preserve">his could be the reason </w:t>
      </w:r>
      <w:r w:rsidR="00395B6A" w:rsidRPr="002C1C08">
        <w:rPr>
          <w:rFonts w:ascii="Times New Roman" w:hAnsi="Times New Roman" w:cs="Times New Roman"/>
          <w:sz w:val="24"/>
          <w:szCs w:val="24"/>
        </w:rPr>
        <w:t xml:space="preserve">they look to change </w:t>
      </w:r>
      <w:r w:rsidR="00395B6A" w:rsidRPr="002C1C08">
        <w:rPr>
          <w:rFonts w:ascii="Times New Roman" w:hAnsi="Times New Roman" w:cs="Times New Roman"/>
          <w:sz w:val="24"/>
          <w:szCs w:val="24"/>
        </w:rPr>
        <w:lastRenderedPageBreak/>
        <w:t xml:space="preserve">gender. </w:t>
      </w:r>
      <w:r w:rsidR="008260D5" w:rsidRPr="002C1C08">
        <w:rPr>
          <w:rFonts w:ascii="Times New Roman" w:hAnsi="Times New Roman" w:cs="Times New Roman"/>
          <w:sz w:val="24"/>
          <w:szCs w:val="24"/>
        </w:rPr>
        <w:t xml:space="preserve">The same case study also revealed that </w:t>
      </w:r>
      <w:r w:rsidR="00A60673" w:rsidRPr="002C1C08">
        <w:rPr>
          <w:rFonts w:ascii="Times New Roman" w:hAnsi="Times New Roman" w:cs="Times New Roman"/>
          <w:sz w:val="24"/>
          <w:szCs w:val="24"/>
        </w:rPr>
        <w:t xml:space="preserve">transitioning </w:t>
      </w:r>
      <w:r w:rsidR="006F406A" w:rsidRPr="002C1C08">
        <w:rPr>
          <w:rFonts w:ascii="Times New Roman" w:hAnsi="Times New Roman" w:cs="Times New Roman"/>
          <w:sz w:val="24"/>
          <w:szCs w:val="24"/>
        </w:rPr>
        <w:t>w</w:t>
      </w:r>
      <w:r w:rsidR="00724C1A" w:rsidRPr="002C1C08">
        <w:rPr>
          <w:rFonts w:ascii="Times New Roman" w:hAnsi="Times New Roman" w:cs="Times New Roman"/>
          <w:sz w:val="24"/>
          <w:szCs w:val="24"/>
        </w:rPr>
        <w:t>as a way of dealing with childhood sexual abuse</w:t>
      </w:r>
      <w:r w:rsidR="006F406A" w:rsidRPr="002C1C08">
        <w:rPr>
          <w:rFonts w:ascii="Times New Roman" w:hAnsi="Times New Roman" w:cs="Times New Roman"/>
          <w:sz w:val="24"/>
          <w:szCs w:val="24"/>
        </w:rPr>
        <w:t xml:space="preserve"> or </w:t>
      </w:r>
      <w:r w:rsidR="00FC5B71" w:rsidRPr="002C1C08">
        <w:rPr>
          <w:rFonts w:ascii="Times New Roman" w:hAnsi="Times New Roman" w:cs="Times New Roman"/>
          <w:sz w:val="24"/>
          <w:szCs w:val="24"/>
        </w:rPr>
        <w:t xml:space="preserve">negative experiences of being female and </w:t>
      </w:r>
      <w:r w:rsidR="00AA1266" w:rsidRPr="002C1C08">
        <w:rPr>
          <w:rFonts w:ascii="Times New Roman" w:hAnsi="Times New Roman" w:cs="Times New Roman"/>
          <w:sz w:val="24"/>
          <w:szCs w:val="24"/>
        </w:rPr>
        <w:t xml:space="preserve">experiencing sexual harassment. </w:t>
      </w:r>
      <w:r w:rsidR="003674EB" w:rsidRPr="002C1C08">
        <w:rPr>
          <w:rFonts w:ascii="Times New Roman" w:hAnsi="Times New Roman" w:cs="Times New Roman"/>
          <w:sz w:val="24"/>
          <w:szCs w:val="24"/>
        </w:rPr>
        <w:t xml:space="preserve">It appears that </w:t>
      </w:r>
      <w:r w:rsidR="00A73160" w:rsidRPr="002C1C08">
        <w:rPr>
          <w:rFonts w:ascii="Times New Roman" w:hAnsi="Times New Roman" w:cs="Times New Roman"/>
          <w:sz w:val="24"/>
          <w:szCs w:val="24"/>
        </w:rPr>
        <w:t>for some</w:t>
      </w:r>
      <w:r w:rsidR="009D1A94" w:rsidRPr="002C1C08">
        <w:rPr>
          <w:rFonts w:ascii="Times New Roman" w:hAnsi="Times New Roman" w:cs="Times New Roman"/>
          <w:sz w:val="24"/>
          <w:szCs w:val="24"/>
        </w:rPr>
        <w:t>,</w:t>
      </w:r>
      <w:r w:rsidR="00A73160" w:rsidRPr="002C1C08">
        <w:rPr>
          <w:rFonts w:ascii="Times New Roman" w:hAnsi="Times New Roman" w:cs="Times New Roman"/>
          <w:sz w:val="24"/>
          <w:szCs w:val="24"/>
        </w:rPr>
        <w:t xml:space="preserve"> </w:t>
      </w:r>
      <w:r w:rsidR="00C02B84" w:rsidRPr="002C1C08">
        <w:rPr>
          <w:rFonts w:ascii="Times New Roman" w:hAnsi="Times New Roman" w:cs="Times New Roman"/>
          <w:sz w:val="24"/>
          <w:szCs w:val="24"/>
        </w:rPr>
        <w:t xml:space="preserve">to change gender </w:t>
      </w:r>
      <w:r w:rsidR="00A73160" w:rsidRPr="002C1C08">
        <w:rPr>
          <w:rFonts w:ascii="Times New Roman" w:hAnsi="Times New Roman" w:cs="Times New Roman"/>
          <w:sz w:val="24"/>
          <w:szCs w:val="24"/>
        </w:rPr>
        <w:t xml:space="preserve">was a means of escape. </w:t>
      </w:r>
      <w:r w:rsidR="002C7ECC" w:rsidRPr="002C1C08">
        <w:rPr>
          <w:rFonts w:ascii="Times New Roman" w:hAnsi="Times New Roman" w:cs="Times New Roman"/>
          <w:sz w:val="24"/>
          <w:szCs w:val="24"/>
        </w:rPr>
        <w:t>Christophe</w:t>
      </w:r>
      <w:r w:rsidR="00CE734A" w:rsidRPr="002C1C08">
        <w:rPr>
          <w:rFonts w:ascii="Times New Roman" w:hAnsi="Times New Roman" w:cs="Times New Roman"/>
          <w:sz w:val="24"/>
          <w:szCs w:val="24"/>
        </w:rPr>
        <w:t xml:space="preserve">r Inglefield a transgender surgeon </w:t>
      </w:r>
      <w:r w:rsidR="00630E62" w:rsidRPr="002C1C08">
        <w:rPr>
          <w:rFonts w:ascii="Times New Roman" w:hAnsi="Times New Roman" w:cs="Times New Roman"/>
          <w:sz w:val="24"/>
          <w:szCs w:val="24"/>
        </w:rPr>
        <w:t>said</w:t>
      </w:r>
      <w:r w:rsidR="004E406F" w:rsidRPr="002C1C08">
        <w:rPr>
          <w:rFonts w:ascii="Times New Roman" w:hAnsi="Times New Roman" w:cs="Times New Roman"/>
          <w:sz w:val="24"/>
          <w:szCs w:val="24"/>
        </w:rPr>
        <w:t>,</w:t>
      </w:r>
      <w:r w:rsidR="00630E62" w:rsidRPr="002C1C08">
        <w:rPr>
          <w:rFonts w:ascii="Times New Roman" w:hAnsi="Times New Roman" w:cs="Times New Roman"/>
          <w:sz w:val="24"/>
          <w:szCs w:val="24"/>
        </w:rPr>
        <w:t xml:space="preserve"> </w:t>
      </w:r>
      <w:r w:rsidR="003F03C0" w:rsidRPr="002C1C08">
        <w:rPr>
          <w:rFonts w:ascii="Times New Roman" w:hAnsi="Times New Roman" w:cs="Times New Roman"/>
          <w:sz w:val="24"/>
          <w:szCs w:val="24"/>
        </w:rPr>
        <w:t>“</w:t>
      </w:r>
      <w:r w:rsidR="00630E62" w:rsidRPr="002C1C08">
        <w:rPr>
          <w:rFonts w:ascii="Times New Roman" w:hAnsi="Times New Roman" w:cs="Times New Roman"/>
          <w:sz w:val="24"/>
          <w:szCs w:val="24"/>
        </w:rPr>
        <w:t xml:space="preserve">any reversal of </w:t>
      </w:r>
      <w:r w:rsidR="003F03C0" w:rsidRPr="002C1C08">
        <w:rPr>
          <w:rFonts w:ascii="Times New Roman" w:hAnsi="Times New Roman" w:cs="Times New Roman"/>
          <w:sz w:val="24"/>
          <w:szCs w:val="24"/>
        </w:rPr>
        <w:t xml:space="preserve">that transition starts to make society question the whole transition process in the </w:t>
      </w:r>
      <w:r w:rsidR="00204E99" w:rsidRPr="002C1C08">
        <w:rPr>
          <w:rFonts w:ascii="Times New Roman" w:hAnsi="Times New Roman" w:cs="Times New Roman"/>
          <w:sz w:val="24"/>
          <w:szCs w:val="24"/>
        </w:rPr>
        <w:t>first place”</w:t>
      </w:r>
      <w:r w:rsidR="00596BAD">
        <w:rPr>
          <w:rFonts w:ascii="Times New Roman" w:hAnsi="Times New Roman" w:cs="Times New Roman"/>
          <w:sz w:val="24"/>
          <w:szCs w:val="24"/>
        </w:rPr>
        <w:t xml:space="preserve"> (</w:t>
      </w:r>
      <w:r w:rsidR="000E300F">
        <w:rPr>
          <w:rFonts w:ascii="Times New Roman" w:hAnsi="Times New Roman" w:cs="Times New Roman"/>
          <w:sz w:val="24"/>
          <w:szCs w:val="24"/>
        </w:rPr>
        <w:t>Barnes and Cohen, 2019)</w:t>
      </w:r>
      <w:r w:rsidR="00204E99" w:rsidRPr="002C1C08">
        <w:rPr>
          <w:rFonts w:ascii="Times New Roman" w:hAnsi="Times New Roman" w:cs="Times New Roman"/>
          <w:sz w:val="24"/>
          <w:szCs w:val="24"/>
        </w:rPr>
        <w:t xml:space="preserve">. </w:t>
      </w:r>
      <w:r w:rsidR="006774CA" w:rsidRPr="002C1C08">
        <w:rPr>
          <w:rFonts w:ascii="Times New Roman" w:hAnsi="Times New Roman" w:cs="Times New Roman"/>
          <w:sz w:val="24"/>
          <w:szCs w:val="24"/>
        </w:rPr>
        <w:t xml:space="preserve">However, </w:t>
      </w:r>
      <w:r w:rsidR="00953C35" w:rsidRPr="002C1C08">
        <w:rPr>
          <w:rFonts w:ascii="Times New Roman" w:hAnsi="Times New Roman" w:cs="Times New Roman"/>
          <w:sz w:val="24"/>
          <w:szCs w:val="24"/>
        </w:rPr>
        <w:t xml:space="preserve">many individuals </w:t>
      </w:r>
      <w:r w:rsidR="003E1A05" w:rsidRPr="002C1C08">
        <w:rPr>
          <w:rFonts w:ascii="Times New Roman" w:hAnsi="Times New Roman" w:cs="Times New Roman"/>
          <w:sz w:val="24"/>
          <w:szCs w:val="24"/>
        </w:rPr>
        <w:t xml:space="preserve">who chose to transition to a different gender </w:t>
      </w:r>
      <w:r w:rsidR="002C75E7" w:rsidRPr="002C1C08">
        <w:rPr>
          <w:rFonts w:ascii="Times New Roman" w:hAnsi="Times New Roman" w:cs="Times New Roman"/>
          <w:sz w:val="24"/>
          <w:szCs w:val="24"/>
        </w:rPr>
        <w:t>lead</w:t>
      </w:r>
      <w:r w:rsidR="004E406F" w:rsidRPr="002C1C08">
        <w:rPr>
          <w:rFonts w:ascii="Times New Roman" w:hAnsi="Times New Roman" w:cs="Times New Roman"/>
          <w:sz w:val="24"/>
          <w:szCs w:val="24"/>
        </w:rPr>
        <w:t xml:space="preserve"> a</w:t>
      </w:r>
      <w:r w:rsidR="002C75E7" w:rsidRPr="002C1C08">
        <w:rPr>
          <w:rFonts w:ascii="Times New Roman" w:hAnsi="Times New Roman" w:cs="Times New Roman"/>
          <w:sz w:val="24"/>
          <w:szCs w:val="24"/>
        </w:rPr>
        <w:t xml:space="preserve"> </w:t>
      </w:r>
      <w:r w:rsidR="004E406F" w:rsidRPr="002C1C08">
        <w:rPr>
          <w:rFonts w:ascii="Times New Roman" w:hAnsi="Times New Roman" w:cs="Times New Roman"/>
          <w:sz w:val="24"/>
          <w:szCs w:val="24"/>
        </w:rPr>
        <w:t>happy life</w:t>
      </w:r>
      <w:r w:rsidR="00387F95">
        <w:rPr>
          <w:rFonts w:ascii="Times New Roman" w:hAnsi="Times New Roman" w:cs="Times New Roman"/>
          <w:sz w:val="24"/>
          <w:szCs w:val="24"/>
        </w:rPr>
        <w:t xml:space="preserve">. </w:t>
      </w:r>
    </w:p>
    <w:p w14:paraId="3AC0FFF8" w14:textId="77777777" w:rsidR="005C03DC" w:rsidRPr="002C1C08" w:rsidRDefault="005C03DC" w:rsidP="004D047D">
      <w:pPr>
        <w:spacing w:before="30" w:after="30" w:line="360" w:lineRule="auto"/>
        <w:jc w:val="both"/>
        <w:rPr>
          <w:rFonts w:ascii="Times New Roman" w:hAnsi="Times New Roman" w:cs="Times New Roman"/>
          <w:sz w:val="24"/>
          <w:szCs w:val="24"/>
        </w:rPr>
      </w:pPr>
    </w:p>
    <w:p w14:paraId="0431663C" w14:textId="275B9125" w:rsidR="005C03DC" w:rsidRDefault="006E3C4D"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T</w:t>
      </w:r>
      <w:r w:rsidR="00BA14B9" w:rsidRPr="002C1C08">
        <w:rPr>
          <w:rFonts w:ascii="Times New Roman" w:hAnsi="Times New Roman" w:cs="Times New Roman"/>
          <w:sz w:val="24"/>
          <w:szCs w:val="24"/>
        </w:rPr>
        <w:t>ran</w:t>
      </w:r>
      <w:r w:rsidR="006B378E" w:rsidRPr="002C1C08">
        <w:rPr>
          <w:rFonts w:ascii="Times New Roman" w:hAnsi="Times New Roman" w:cs="Times New Roman"/>
          <w:sz w:val="24"/>
          <w:szCs w:val="24"/>
        </w:rPr>
        <w:t>s</w:t>
      </w:r>
      <w:r w:rsidR="00BA14B9" w:rsidRPr="002C1C08">
        <w:rPr>
          <w:rFonts w:ascii="Times New Roman" w:hAnsi="Times New Roman" w:cs="Times New Roman"/>
          <w:sz w:val="24"/>
          <w:szCs w:val="24"/>
        </w:rPr>
        <w:t>gender</w:t>
      </w:r>
      <w:r w:rsidR="00D95E4F" w:rsidRPr="002C1C08">
        <w:rPr>
          <w:rFonts w:ascii="Times New Roman" w:hAnsi="Times New Roman" w:cs="Times New Roman"/>
          <w:sz w:val="24"/>
          <w:szCs w:val="24"/>
        </w:rPr>
        <w:t xml:space="preserve">s </w:t>
      </w:r>
      <w:r w:rsidR="006B378E" w:rsidRPr="002C1C08">
        <w:rPr>
          <w:rFonts w:ascii="Times New Roman" w:hAnsi="Times New Roman" w:cs="Times New Roman"/>
          <w:sz w:val="24"/>
          <w:szCs w:val="24"/>
        </w:rPr>
        <w:t xml:space="preserve">now appear to be </w:t>
      </w:r>
      <w:r w:rsidR="00D95E4F" w:rsidRPr="002C1C08">
        <w:rPr>
          <w:rFonts w:ascii="Times New Roman" w:hAnsi="Times New Roman" w:cs="Times New Roman"/>
          <w:sz w:val="24"/>
          <w:szCs w:val="24"/>
        </w:rPr>
        <w:t xml:space="preserve">shown </w:t>
      </w:r>
      <w:r w:rsidR="0059626B" w:rsidRPr="002C1C08">
        <w:rPr>
          <w:rFonts w:ascii="Times New Roman" w:hAnsi="Times New Roman" w:cs="Times New Roman"/>
          <w:sz w:val="24"/>
          <w:szCs w:val="24"/>
        </w:rPr>
        <w:t>more frequently</w:t>
      </w:r>
      <w:r w:rsidR="009F54AD" w:rsidRPr="002C1C08">
        <w:rPr>
          <w:rFonts w:ascii="Times New Roman" w:hAnsi="Times New Roman" w:cs="Times New Roman"/>
          <w:sz w:val="24"/>
          <w:szCs w:val="24"/>
        </w:rPr>
        <w:t xml:space="preserve"> </w:t>
      </w:r>
      <w:r w:rsidR="00AE4963" w:rsidRPr="002C1C08">
        <w:rPr>
          <w:rFonts w:ascii="Times New Roman" w:hAnsi="Times New Roman" w:cs="Times New Roman"/>
          <w:sz w:val="24"/>
          <w:szCs w:val="24"/>
        </w:rPr>
        <w:t xml:space="preserve">in </w:t>
      </w:r>
      <w:r w:rsidR="007963FD" w:rsidRPr="002C1C08">
        <w:rPr>
          <w:rFonts w:ascii="Times New Roman" w:hAnsi="Times New Roman" w:cs="Times New Roman"/>
          <w:sz w:val="24"/>
          <w:szCs w:val="24"/>
        </w:rPr>
        <w:t>‘online’ and ‘offline’</w:t>
      </w:r>
      <w:r w:rsidR="00AE4963" w:rsidRPr="002C1C08">
        <w:rPr>
          <w:rFonts w:ascii="Times New Roman" w:hAnsi="Times New Roman" w:cs="Times New Roman"/>
          <w:sz w:val="24"/>
          <w:szCs w:val="24"/>
        </w:rPr>
        <w:t xml:space="preserve"> media</w:t>
      </w:r>
      <w:r w:rsidR="00A2092E" w:rsidRPr="002C1C08">
        <w:rPr>
          <w:rFonts w:ascii="Times New Roman" w:hAnsi="Times New Roman" w:cs="Times New Roman"/>
          <w:sz w:val="24"/>
          <w:szCs w:val="24"/>
        </w:rPr>
        <w:t xml:space="preserve">. </w:t>
      </w:r>
      <w:r w:rsidR="00AA0461" w:rsidRPr="002C1C08">
        <w:rPr>
          <w:rFonts w:ascii="Times New Roman" w:hAnsi="Times New Roman" w:cs="Times New Roman"/>
          <w:sz w:val="24"/>
          <w:szCs w:val="24"/>
        </w:rPr>
        <w:t>The identity of tr</w:t>
      </w:r>
      <w:r w:rsidR="008822F2" w:rsidRPr="002C1C08">
        <w:rPr>
          <w:rFonts w:ascii="Times New Roman" w:hAnsi="Times New Roman" w:cs="Times New Roman"/>
          <w:sz w:val="24"/>
          <w:szCs w:val="24"/>
        </w:rPr>
        <w:t xml:space="preserve">ansgender young people </w:t>
      </w:r>
      <w:r w:rsidR="00254A62" w:rsidRPr="002C1C08">
        <w:rPr>
          <w:rFonts w:ascii="Times New Roman" w:hAnsi="Times New Roman" w:cs="Times New Roman"/>
          <w:sz w:val="24"/>
          <w:szCs w:val="24"/>
        </w:rPr>
        <w:t xml:space="preserve">is affected by how the media represents </w:t>
      </w:r>
      <w:r w:rsidR="00D21A4A" w:rsidRPr="002C1C08">
        <w:rPr>
          <w:rFonts w:ascii="Times New Roman" w:hAnsi="Times New Roman" w:cs="Times New Roman"/>
          <w:sz w:val="24"/>
          <w:szCs w:val="24"/>
        </w:rPr>
        <w:t xml:space="preserve">them </w:t>
      </w:r>
      <w:r w:rsidR="00407873" w:rsidRPr="002C1C08">
        <w:rPr>
          <w:rFonts w:ascii="Times New Roman" w:hAnsi="Times New Roman" w:cs="Times New Roman"/>
          <w:sz w:val="24"/>
          <w:szCs w:val="24"/>
        </w:rPr>
        <w:t xml:space="preserve">and informs </w:t>
      </w:r>
      <w:r w:rsidR="006E7A9E" w:rsidRPr="002C1C08">
        <w:rPr>
          <w:rFonts w:ascii="Times New Roman" w:hAnsi="Times New Roman" w:cs="Times New Roman"/>
          <w:sz w:val="24"/>
          <w:szCs w:val="24"/>
        </w:rPr>
        <w:t xml:space="preserve">the public about transgender lives. </w:t>
      </w:r>
      <w:r w:rsidR="00095EFB" w:rsidRPr="002C1C08">
        <w:rPr>
          <w:rFonts w:ascii="Times New Roman" w:hAnsi="Times New Roman" w:cs="Times New Roman"/>
          <w:sz w:val="24"/>
          <w:szCs w:val="24"/>
        </w:rPr>
        <w:t xml:space="preserve">The </w:t>
      </w:r>
      <w:r w:rsidR="00C251FB" w:rsidRPr="002C1C08">
        <w:rPr>
          <w:rFonts w:ascii="Times New Roman" w:hAnsi="Times New Roman" w:cs="Times New Roman"/>
          <w:sz w:val="24"/>
          <w:szCs w:val="24"/>
        </w:rPr>
        <w:t>LGBT community</w:t>
      </w:r>
      <w:r w:rsidR="000469DF" w:rsidRPr="002C1C08">
        <w:rPr>
          <w:rFonts w:ascii="Times New Roman" w:hAnsi="Times New Roman" w:cs="Times New Roman"/>
          <w:sz w:val="24"/>
          <w:szCs w:val="24"/>
        </w:rPr>
        <w:t xml:space="preserve"> are not always consulted</w:t>
      </w:r>
      <w:r w:rsidR="000314C7" w:rsidRPr="002C1C08">
        <w:rPr>
          <w:rFonts w:ascii="Times New Roman" w:hAnsi="Times New Roman" w:cs="Times New Roman"/>
          <w:sz w:val="24"/>
          <w:szCs w:val="24"/>
        </w:rPr>
        <w:t xml:space="preserve"> regarding </w:t>
      </w:r>
      <w:r w:rsidR="00612243" w:rsidRPr="002C1C08">
        <w:rPr>
          <w:rFonts w:ascii="Times New Roman" w:hAnsi="Times New Roman" w:cs="Times New Roman"/>
          <w:sz w:val="24"/>
          <w:szCs w:val="24"/>
        </w:rPr>
        <w:t xml:space="preserve">how they are </w:t>
      </w:r>
      <w:r w:rsidR="00FF2F4B" w:rsidRPr="002C1C08">
        <w:rPr>
          <w:rFonts w:ascii="Times New Roman" w:hAnsi="Times New Roman" w:cs="Times New Roman"/>
          <w:sz w:val="24"/>
          <w:szCs w:val="24"/>
        </w:rPr>
        <w:t>portrayed,</w:t>
      </w:r>
      <w:r w:rsidR="00612243" w:rsidRPr="002C1C08">
        <w:rPr>
          <w:rFonts w:ascii="Times New Roman" w:hAnsi="Times New Roman" w:cs="Times New Roman"/>
          <w:sz w:val="24"/>
          <w:szCs w:val="24"/>
        </w:rPr>
        <w:t xml:space="preserve"> </w:t>
      </w:r>
      <w:r w:rsidR="002C2EFC" w:rsidRPr="002C1C08">
        <w:rPr>
          <w:rFonts w:ascii="Times New Roman" w:hAnsi="Times New Roman" w:cs="Times New Roman"/>
          <w:sz w:val="24"/>
          <w:szCs w:val="24"/>
        </w:rPr>
        <w:t xml:space="preserve">and this has </w:t>
      </w:r>
      <w:r w:rsidR="00BB6F22" w:rsidRPr="002C1C08">
        <w:rPr>
          <w:rFonts w:ascii="Times New Roman" w:hAnsi="Times New Roman" w:cs="Times New Roman"/>
          <w:sz w:val="24"/>
          <w:szCs w:val="24"/>
        </w:rPr>
        <w:t xml:space="preserve">an impact </w:t>
      </w:r>
      <w:r w:rsidR="00665071" w:rsidRPr="002C1C08">
        <w:rPr>
          <w:rFonts w:ascii="Times New Roman" w:hAnsi="Times New Roman" w:cs="Times New Roman"/>
          <w:sz w:val="24"/>
          <w:szCs w:val="24"/>
        </w:rPr>
        <w:t xml:space="preserve">on </w:t>
      </w:r>
      <w:r w:rsidR="003D6840" w:rsidRPr="002C1C08">
        <w:rPr>
          <w:rFonts w:ascii="Times New Roman" w:hAnsi="Times New Roman" w:cs="Times New Roman"/>
          <w:sz w:val="24"/>
          <w:szCs w:val="24"/>
        </w:rPr>
        <w:t xml:space="preserve">their </w:t>
      </w:r>
      <w:r w:rsidR="00BC2AD2" w:rsidRPr="002C1C08">
        <w:rPr>
          <w:rFonts w:ascii="Times New Roman" w:hAnsi="Times New Roman" w:cs="Times New Roman"/>
          <w:sz w:val="24"/>
          <w:szCs w:val="24"/>
        </w:rPr>
        <w:t>group</w:t>
      </w:r>
      <w:r w:rsidR="000E1A19" w:rsidRPr="002C1C08">
        <w:rPr>
          <w:rFonts w:ascii="Times New Roman" w:hAnsi="Times New Roman" w:cs="Times New Roman"/>
          <w:sz w:val="24"/>
          <w:szCs w:val="24"/>
        </w:rPr>
        <w:t xml:space="preserve"> </w:t>
      </w:r>
      <w:r w:rsidR="00AD1B87" w:rsidRPr="002C1C08">
        <w:rPr>
          <w:rFonts w:ascii="Times New Roman" w:hAnsi="Times New Roman" w:cs="Times New Roman"/>
          <w:sz w:val="24"/>
          <w:szCs w:val="24"/>
        </w:rPr>
        <w:t>and can lead to</w:t>
      </w:r>
      <w:r w:rsidR="00325864" w:rsidRPr="002C1C08">
        <w:rPr>
          <w:rFonts w:ascii="Times New Roman" w:hAnsi="Times New Roman" w:cs="Times New Roman"/>
          <w:sz w:val="24"/>
          <w:szCs w:val="24"/>
        </w:rPr>
        <w:t xml:space="preserve"> reproduc</w:t>
      </w:r>
      <w:r w:rsidR="00420ACC" w:rsidRPr="002C1C08">
        <w:rPr>
          <w:rFonts w:ascii="Times New Roman" w:hAnsi="Times New Roman" w:cs="Times New Roman"/>
          <w:sz w:val="24"/>
          <w:szCs w:val="24"/>
        </w:rPr>
        <w:t>tion</w:t>
      </w:r>
      <w:r w:rsidR="00325864" w:rsidRPr="002C1C08">
        <w:rPr>
          <w:rFonts w:ascii="Times New Roman" w:hAnsi="Times New Roman" w:cs="Times New Roman"/>
          <w:sz w:val="24"/>
          <w:szCs w:val="24"/>
        </w:rPr>
        <w:t xml:space="preserve"> and perpetu</w:t>
      </w:r>
      <w:r w:rsidR="00E33A66" w:rsidRPr="002C1C08">
        <w:rPr>
          <w:rFonts w:ascii="Times New Roman" w:hAnsi="Times New Roman" w:cs="Times New Roman"/>
          <w:sz w:val="24"/>
          <w:szCs w:val="24"/>
        </w:rPr>
        <w:t>at</w:t>
      </w:r>
      <w:r w:rsidR="009C3BB9" w:rsidRPr="002C1C08">
        <w:rPr>
          <w:rFonts w:ascii="Times New Roman" w:hAnsi="Times New Roman" w:cs="Times New Roman"/>
          <w:sz w:val="24"/>
          <w:szCs w:val="24"/>
        </w:rPr>
        <w:t xml:space="preserve">ion </w:t>
      </w:r>
      <w:r w:rsidR="00041A96" w:rsidRPr="002C1C08">
        <w:rPr>
          <w:rFonts w:ascii="Times New Roman" w:hAnsi="Times New Roman" w:cs="Times New Roman"/>
          <w:sz w:val="24"/>
          <w:szCs w:val="24"/>
        </w:rPr>
        <w:t xml:space="preserve">of </w:t>
      </w:r>
      <w:r w:rsidR="00E33A66" w:rsidRPr="002C1C08">
        <w:rPr>
          <w:rFonts w:ascii="Times New Roman" w:hAnsi="Times New Roman" w:cs="Times New Roman"/>
          <w:sz w:val="24"/>
          <w:szCs w:val="24"/>
        </w:rPr>
        <w:t>misperception</w:t>
      </w:r>
      <w:r w:rsidR="00041A96" w:rsidRPr="002C1C08">
        <w:rPr>
          <w:rFonts w:ascii="Times New Roman" w:hAnsi="Times New Roman" w:cs="Times New Roman"/>
          <w:sz w:val="24"/>
          <w:szCs w:val="24"/>
        </w:rPr>
        <w:t>s</w:t>
      </w:r>
      <w:r w:rsidR="005E03C6" w:rsidRPr="002C1C08">
        <w:rPr>
          <w:rFonts w:ascii="Times New Roman" w:hAnsi="Times New Roman" w:cs="Times New Roman"/>
          <w:sz w:val="24"/>
          <w:szCs w:val="24"/>
        </w:rPr>
        <w:t xml:space="preserve"> (McInroy and Craig, </w:t>
      </w:r>
      <w:r w:rsidR="005F3386" w:rsidRPr="002C1C08">
        <w:rPr>
          <w:rFonts w:ascii="Times New Roman" w:hAnsi="Times New Roman" w:cs="Times New Roman"/>
          <w:sz w:val="24"/>
          <w:szCs w:val="24"/>
        </w:rPr>
        <w:t>2015</w:t>
      </w:r>
      <w:r w:rsidR="00041A96" w:rsidRPr="002C1C08">
        <w:rPr>
          <w:rFonts w:ascii="Times New Roman" w:hAnsi="Times New Roman" w:cs="Times New Roman"/>
          <w:sz w:val="24"/>
          <w:szCs w:val="24"/>
        </w:rPr>
        <w:t xml:space="preserve">; </w:t>
      </w:r>
      <w:r w:rsidR="00F574D2" w:rsidRPr="002C1C08">
        <w:rPr>
          <w:rFonts w:ascii="Times New Roman" w:hAnsi="Times New Roman" w:cs="Times New Roman"/>
          <w:sz w:val="24"/>
          <w:szCs w:val="24"/>
        </w:rPr>
        <w:t>Jones</w:t>
      </w:r>
      <w:r w:rsidR="00561BA5" w:rsidRPr="002C1C08">
        <w:rPr>
          <w:rFonts w:ascii="Times New Roman" w:hAnsi="Times New Roman" w:cs="Times New Roman"/>
          <w:sz w:val="24"/>
          <w:szCs w:val="24"/>
        </w:rPr>
        <w:t>, 2006</w:t>
      </w:r>
      <w:r w:rsidR="005F3386" w:rsidRPr="002C1C08">
        <w:rPr>
          <w:rFonts w:ascii="Times New Roman" w:hAnsi="Times New Roman" w:cs="Times New Roman"/>
          <w:sz w:val="24"/>
          <w:szCs w:val="24"/>
        </w:rPr>
        <w:t xml:space="preserve">). </w:t>
      </w:r>
      <w:r w:rsidR="00C20E19" w:rsidRPr="002C1C08">
        <w:rPr>
          <w:rFonts w:ascii="Times New Roman" w:hAnsi="Times New Roman" w:cs="Times New Roman"/>
          <w:sz w:val="24"/>
          <w:szCs w:val="24"/>
        </w:rPr>
        <w:t>This is evident in television programme</w:t>
      </w:r>
      <w:r w:rsidR="008A0D2F" w:rsidRPr="002C1C08">
        <w:rPr>
          <w:rFonts w:ascii="Times New Roman" w:hAnsi="Times New Roman" w:cs="Times New Roman"/>
          <w:sz w:val="24"/>
          <w:szCs w:val="24"/>
        </w:rPr>
        <w:t xml:space="preserve">s </w:t>
      </w:r>
      <w:r w:rsidR="00E73515" w:rsidRPr="002C1C08">
        <w:rPr>
          <w:rFonts w:ascii="Times New Roman" w:hAnsi="Times New Roman" w:cs="Times New Roman"/>
          <w:sz w:val="24"/>
          <w:szCs w:val="24"/>
        </w:rPr>
        <w:t>such</w:t>
      </w:r>
      <w:r w:rsidR="008A0D2F" w:rsidRPr="002C1C08">
        <w:rPr>
          <w:rFonts w:ascii="Times New Roman" w:hAnsi="Times New Roman" w:cs="Times New Roman"/>
          <w:sz w:val="24"/>
          <w:szCs w:val="24"/>
        </w:rPr>
        <w:t xml:space="preserve"> Little Britain</w:t>
      </w:r>
      <w:r w:rsidR="00FE0E3C" w:rsidRPr="002C1C08">
        <w:rPr>
          <w:rFonts w:ascii="Times New Roman" w:hAnsi="Times New Roman" w:cs="Times New Roman"/>
          <w:sz w:val="24"/>
          <w:szCs w:val="24"/>
        </w:rPr>
        <w:t>’</w:t>
      </w:r>
      <w:r w:rsidR="008A0D2F" w:rsidRPr="002C1C08">
        <w:rPr>
          <w:rFonts w:ascii="Times New Roman" w:hAnsi="Times New Roman" w:cs="Times New Roman"/>
          <w:sz w:val="24"/>
          <w:szCs w:val="24"/>
        </w:rPr>
        <w:t>s ‘</w:t>
      </w:r>
      <w:r w:rsidR="005C1649" w:rsidRPr="002C1C08">
        <w:rPr>
          <w:rFonts w:ascii="Times New Roman" w:hAnsi="Times New Roman" w:cs="Times New Roman"/>
          <w:sz w:val="24"/>
          <w:szCs w:val="24"/>
        </w:rPr>
        <w:t xml:space="preserve">I’m a laydee’ </w:t>
      </w:r>
      <w:r w:rsidR="00FE0E3C" w:rsidRPr="002C1C08">
        <w:rPr>
          <w:rFonts w:ascii="Times New Roman" w:hAnsi="Times New Roman" w:cs="Times New Roman"/>
          <w:sz w:val="24"/>
          <w:szCs w:val="24"/>
        </w:rPr>
        <w:t xml:space="preserve">where the character is </w:t>
      </w:r>
      <w:r w:rsidR="00834D66" w:rsidRPr="002C1C08">
        <w:rPr>
          <w:rFonts w:ascii="Times New Roman" w:hAnsi="Times New Roman" w:cs="Times New Roman"/>
          <w:sz w:val="24"/>
          <w:szCs w:val="24"/>
        </w:rPr>
        <w:t>p</w:t>
      </w:r>
      <w:r w:rsidR="00F54FF4" w:rsidRPr="002C1C08">
        <w:rPr>
          <w:rFonts w:ascii="Times New Roman" w:hAnsi="Times New Roman" w:cs="Times New Roman"/>
          <w:sz w:val="24"/>
          <w:szCs w:val="24"/>
        </w:rPr>
        <w:t>ortrayed</w:t>
      </w:r>
      <w:r w:rsidR="00834D66" w:rsidRPr="002C1C08">
        <w:rPr>
          <w:rFonts w:ascii="Times New Roman" w:hAnsi="Times New Roman" w:cs="Times New Roman"/>
          <w:sz w:val="24"/>
          <w:szCs w:val="24"/>
        </w:rPr>
        <w:t xml:space="preserve"> as a </w:t>
      </w:r>
      <w:r w:rsidR="00890760" w:rsidRPr="002C1C08">
        <w:rPr>
          <w:rFonts w:ascii="Times New Roman" w:hAnsi="Times New Roman" w:cs="Times New Roman"/>
          <w:sz w:val="24"/>
          <w:szCs w:val="24"/>
        </w:rPr>
        <w:t>‘</w:t>
      </w:r>
      <w:r w:rsidR="006D0790" w:rsidRPr="002C1C08">
        <w:rPr>
          <w:rFonts w:ascii="Times New Roman" w:hAnsi="Times New Roman" w:cs="Times New Roman"/>
          <w:sz w:val="24"/>
          <w:szCs w:val="24"/>
        </w:rPr>
        <w:t>deluded</w:t>
      </w:r>
      <w:r w:rsidR="00890760" w:rsidRPr="002C1C08">
        <w:rPr>
          <w:rFonts w:ascii="Times New Roman" w:hAnsi="Times New Roman" w:cs="Times New Roman"/>
          <w:sz w:val="24"/>
          <w:szCs w:val="24"/>
        </w:rPr>
        <w:t>’</w:t>
      </w:r>
      <w:r w:rsidR="00493510" w:rsidRPr="002C1C08">
        <w:rPr>
          <w:rFonts w:ascii="Times New Roman" w:hAnsi="Times New Roman" w:cs="Times New Roman"/>
          <w:sz w:val="24"/>
          <w:szCs w:val="24"/>
        </w:rPr>
        <w:t xml:space="preserve"> </w:t>
      </w:r>
      <w:r w:rsidR="00834D66" w:rsidRPr="002C1C08">
        <w:rPr>
          <w:rFonts w:ascii="Times New Roman" w:hAnsi="Times New Roman" w:cs="Times New Roman"/>
          <w:sz w:val="24"/>
          <w:szCs w:val="24"/>
        </w:rPr>
        <w:t>ma</w:t>
      </w:r>
      <w:r w:rsidR="00890760" w:rsidRPr="002C1C08">
        <w:rPr>
          <w:rFonts w:ascii="Times New Roman" w:hAnsi="Times New Roman" w:cs="Times New Roman"/>
          <w:sz w:val="24"/>
          <w:szCs w:val="24"/>
        </w:rPr>
        <w:t>le</w:t>
      </w:r>
      <w:r w:rsidR="00834D66" w:rsidRPr="002C1C08">
        <w:rPr>
          <w:rFonts w:ascii="Times New Roman" w:hAnsi="Times New Roman" w:cs="Times New Roman"/>
          <w:sz w:val="24"/>
          <w:szCs w:val="24"/>
        </w:rPr>
        <w:t xml:space="preserve"> </w:t>
      </w:r>
      <w:r w:rsidR="00FF0EBB" w:rsidRPr="002C1C08">
        <w:rPr>
          <w:rFonts w:ascii="Times New Roman" w:hAnsi="Times New Roman" w:cs="Times New Roman"/>
          <w:sz w:val="24"/>
          <w:szCs w:val="24"/>
        </w:rPr>
        <w:t>wearing</w:t>
      </w:r>
      <w:r w:rsidR="00834D66" w:rsidRPr="002C1C08">
        <w:rPr>
          <w:rFonts w:ascii="Times New Roman" w:hAnsi="Times New Roman" w:cs="Times New Roman"/>
          <w:sz w:val="24"/>
          <w:szCs w:val="24"/>
        </w:rPr>
        <w:t xml:space="preserve"> </w:t>
      </w:r>
      <w:r w:rsidR="00FF0EBB" w:rsidRPr="002C1C08">
        <w:rPr>
          <w:rFonts w:ascii="Times New Roman" w:hAnsi="Times New Roman" w:cs="Times New Roman"/>
          <w:sz w:val="24"/>
          <w:szCs w:val="24"/>
        </w:rPr>
        <w:t>women</w:t>
      </w:r>
      <w:r w:rsidR="006575A6" w:rsidRPr="002C1C08">
        <w:rPr>
          <w:rFonts w:ascii="Times New Roman" w:hAnsi="Times New Roman" w:cs="Times New Roman"/>
          <w:sz w:val="24"/>
          <w:szCs w:val="24"/>
        </w:rPr>
        <w:t>’</w:t>
      </w:r>
      <w:r w:rsidR="00FF0EBB" w:rsidRPr="002C1C08">
        <w:rPr>
          <w:rFonts w:ascii="Times New Roman" w:hAnsi="Times New Roman" w:cs="Times New Roman"/>
          <w:sz w:val="24"/>
          <w:szCs w:val="24"/>
        </w:rPr>
        <w:t>s clothes</w:t>
      </w:r>
      <w:r w:rsidR="006575A6" w:rsidRPr="002C1C08">
        <w:rPr>
          <w:rFonts w:ascii="Times New Roman" w:hAnsi="Times New Roman" w:cs="Times New Roman"/>
          <w:sz w:val="24"/>
          <w:szCs w:val="24"/>
        </w:rPr>
        <w:t>.</w:t>
      </w:r>
      <w:r w:rsidR="0056379C" w:rsidRPr="002C1C08">
        <w:rPr>
          <w:rFonts w:ascii="Times New Roman" w:hAnsi="Times New Roman" w:cs="Times New Roman"/>
          <w:sz w:val="24"/>
          <w:szCs w:val="24"/>
        </w:rPr>
        <w:t xml:space="preserve"> These representations can lead </w:t>
      </w:r>
      <w:r w:rsidR="00B41A10" w:rsidRPr="002C1C08">
        <w:rPr>
          <w:rFonts w:ascii="Times New Roman" w:hAnsi="Times New Roman" w:cs="Times New Roman"/>
          <w:sz w:val="24"/>
          <w:szCs w:val="24"/>
        </w:rPr>
        <w:t xml:space="preserve">directly to the cruelty endured by some transgenders </w:t>
      </w:r>
      <w:r w:rsidR="003654AB" w:rsidRPr="002C1C08">
        <w:rPr>
          <w:rFonts w:ascii="Times New Roman" w:hAnsi="Times New Roman" w:cs="Times New Roman"/>
          <w:sz w:val="24"/>
          <w:szCs w:val="24"/>
        </w:rPr>
        <w:t>(Avery, 2014)</w:t>
      </w:r>
      <w:r w:rsidR="00B41A10" w:rsidRPr="002C1C08">
        <w:rPr>
          <w:rFonts w:ascii="Times New Roman" w:hAnsi="Times New Roman" w:cs="Times New Roman"/>
          <w:sz w:val="24"/>
          <w:szCs w:val="24"/>
        </w:rPr>
        <w:t xml:space="preserve">. </w:t>
      </w:r>
      <w:r w:rsidR="005946A3" w:rsidRPr="002C1C08">
        <w:rPr>
          <w:rFonts w:ascii="Times New Roman" w:hAnsi="Times New Roman" w:cs="Times New Roman"/>
          <w:sz w:val="24"/>
          <w:szCs w:val="24"/>
        </w:rPr>
        <w:t xml:space="preserve">Research conducted by transmedia watch </w:t>
      </w:r>
      <w:r w:rsidR="00985B89" w:rsidRPr="002C1C08">
        <w:rPr>
          <w:rFonts w:ascii="Times New Roman" w:hAnsi="Times New Roman" w:cs="Times New Roman"/>
          <w:sz w:val="24"/>
          <w:szCs w:val="24"/>
        </w:rPr>
        <w:t xml:space="preserve">in 2009 identified that </w:t>
      </w:r>
      <w:r w:rsidR="006A711D" w:rsidRPr="002C1C08">
        <w:rPr>
          <w:rFonts w:ascii="Times New Roman" w:hAnsi="Times New Roman" w:cs="Times New Roman"/>
          <w:sz w:val="24"/>
          <w:szCs w:val="24"/>
        </w:rPr>
        <w:t xml:space="preserve">78% of trans individuals </w:t>
      </w:r>
      <w:r w:rsidR="00C40073" w:rsidRPr="002C1C08">
        <w:rPr>
          <w:rFonts w:ascii="Times New Roman" w:hAnsi="Times New Roman" w:cs="Times New Roman"/>
          <w:sz w:val="24"/>
          <w:szCs w:val="24"/>
        </w:rPr>
        <w:t>f</w:t>
      </w:r>
      <w:r w:rsidR="00AE6DB6" w:rsidRPr="002C1C08">
        <w:rPr>
          <w:rFonts w:ascii="Times New Roman" w:hAnsi="Times New Roman" w:cs="Times New Roman"/>
          <w:sz w:val="24"/>
          <w:szCs w:val="24"/>
        </w:rPr>
        <w:t>eel</w:t>
      </w:r>
      <w:r w:rsidR="00C40073" w:rsidRPr="002C1C08">
        <w:rPr>
          <w:rFonts w:ascii="Times New Roman" w:hAnsi="Times New Roman" w:cs="Times New Roman"/>
          <w:sz w:val="24"/>
          <w:szCs w:val="24"/>
        </w:rPr>
        <w:t xml:space="preserve"> that</w:t>
      </w:r>
      <w:r w:rsidR="00EB589F" w:rsidRPr="002C1C08">
        <w:rPr>
          <w:rFonts w:ascii="Times New Roman" w:hAnsi="Times New Roman" w:cs="Times New Roman"/>
          <w:sz w:val="24"/>
          <w:szCs w:val="24"/>
        </w:rPr>
        <w:t xml:space="preserve"> their</w:t>
      </w:r>
      <w:r w:rsidR="00AA5FAD" w:rsidRPr="002C1C08">
        <w:rPr>
          <w:rFonts w:ascii="Times New Roman" w:hAnsi="Times New Roman" w:cs="Times New Roman"/>
          <w:sz w:val="24"/>
          <w:szCs w:val="24"/>
        </w:rPr>
        <w:t xml:space="preserve"> portrayal in the</w:t>
      </w:r>
      <w:r w:rsidR="00C40073" w:rsidRPr="002C1C08">
        <w:rPr>
          <w:rFonts w:ascii="Times New Roman" w:hAnsi="Times New Roman" w:cs="Times New Roman"/>
          <w:sz w:val="24"/>
          <w:szCs w:val="24"/>
        </w:rPr>
        <w:t xml:space="preserve"> media</w:t>
      </w:r>
      <w:r w:rsidR="00AA5FAD" w:rsidRPr="002C1C08">
        <w:rPr>
          <w:rFonts w:ascii="Times New Roman" w:hAnsi="Times New Roman" w:cs="Times New Roman"/>
          <w:sz w:val="24"/>
          <w:szCs w:val="24"/>
        </w:rPr>
        <w:t xml:space="preserve"> was </w:t>
      </w:r>
      <w:r w:rsidR="00EB589F" w:rsidRPr="002C1C08">
        <w:rPr>
          <w:rFonts w:ascii="Times New Roman" w:hAnsi="Times New Roman" w:cs="Times New Roman"/>
          <w:sz w:val="24"/>
          <w:szCs w:val="24"/>
        </w:rPr>
        <w:t>incorrect</w:t>
      </w:r>
      <w:r w:rsidR="00AA5FAD" w:rsidRPr="002C1C08">
        <w:rPr>
          <w:rFonts w:ascii="Times New Roman" w:hAnsi="Times New Roman" w:cs="Times New Roman"/>
          <w:sz w:val="24"/>
          <w:szCs w:val="24"/>
        </w:rPr>
        <w:t xml:space="preserve"> (</w:t>
      </w:r>
      <w:r w:rsidR="00A538A5" w:rsidRPr="002C1C08">
        <w:rPr>
          <w:rFonts w:ascii="Times New Roman" w:hAnsi="Times New Roman" w:cs="Times New Roman"/>
          <w:sz w:val="24"/>
          <w:szCs w:val="24"/>
        </w:rPr>
        <w:t xml:space="preserve">Transmediawatch, 2009). </w:t>
      </w:r>
      <w:r w:rsidR="00A53EF5" w:rsidRPr="002C1C08">
        <w:rPr>
          <w:rFonts w:ascii="Times New Roman" w:hAnsi="Times New Roman" w:cs="Times New Roman"/>
          <w:sz w:val="24"/>
          <w:szCs w:val="24"/>
        </w:rPr>
        <w:t>Furthermore</w:t>
      </w:r>
      <w:r w:rsidR="00841F6D" w:rsidRPr="002C1C08">
        <w:rPr>
          <w:rFonts w:ascii="Times New Roman" w:hAnsi="Times New Roman" w:cs="Times New Roman"/>
          <w:sz w:val="24"/>
          <w:szCs w:val="24"/>
        </w:rPr>
        <w:t>,</w:t>
      </w:r>
      <w:r w:rsidR="00A53EF5" w:rsidRPr="002C1C08">
        <w:rPr>
          <w:rFonts w:ascii="Times New Roman" w:hAnsi="Times New Roman" w:cs="Times New Roman"/>
          <w:sz w:val="24"/>
          <w:szCs w:val="24"/>
        </w:rPr>
        <w:t xml:space="preserve"> the</w:t>
      </w:r>
      <w:r w:rsidR="0060211D" w:rsidRPr="002C1C08">
        <w:rPr>
          <w:rFonts w:ascii="Times New Roman" w:hAnsi="Times New Roman" w:cs="Times New Roman"/>
          <w:sz w:val="24"/>
          <w:szCs w:val="24"/>
        </w:rPr>
        <w:t>y</w:t>
      </w:r>
      <w:r w:rsidR="00A53EF5" w:rsidRPr="002C1C08">
        <w:rPr>
          <w:rFonts w:ascii="Times New Roman" w:hAnsi="Times New Roman" w:cs="Times New Roman"/>
          <w:sz w:val="24"/>
          <w:szCs w:val="24"/>
        </w:rPr>
        <w:t xml:space="preserve"> suggest that positive </w:t>
      </w:r>
      <w:r w:rsidR="00FB2F7E" w:rsidRPr="002C1C08">
        <w:rPr>
          <w:rFonts w:ascii="Times New Roman" w:hAnsi="Times New Roman" w:cs="Times New Roman"/>
          <w:sz w:val="24"/>
          <w:szCs w:val="24"/>
        </w:rPr>
        <w:t xml:space="preserve">representations in the media can help </w:t>
      </w:r>
      <w:r w:rsidR="00DA32A5" w:rsidRPr="002C1C08">
        <w:rPr>
          <w:rFonts w:ascii="Times New Roman" w:hAnsi="Times New Roman" w:cs="Times New Roman"/>
          <w:sz w:val="24"/>
          <w:szCs w:val="24"/>
        </w:rPr>
        <w:t xml:space="preserve">the public understand issues faced </w:t>
      </w:r>
      <w:r w:rsidR="007C4E6B" w:rsidRPr="002C1C08">
        <w:rPr>
          <w:rFonts w:ascii="Times New Roman" w:hAnsi="Times New Roman" w:cs="Times New Roman"/>
          <w:sz w:val="24"/>
          <w:szCs w:val="24"/>
        </w:rPr>
        <w:t>by transgenders</w:t>
      </w:r>
      <w:r w:rsidR="0017493B" w:rsidRPr="002C1C08">
        <w:rPr>
          <w:rFonts w:ascii="Times New Roman" w:hAnsi="Times New Roman" w:cs="Times New Roman"/>
          <w:sz w:val="24"/>
          <w:szCs w:val="24"/>
        </w:rPr>
        <w:t xml:space="preserve"> that are often confounding to them</w:t>
      </w:r>
      <w:r w:rsidR="002B4F3E" w:rsidRPr="002C1C08">
        <w:rPr>
          <w:rFonts w:ascii="Times New Roman" w:hAnsi="Times New Roman" w:cs="Times New Roman"/>
          <w:sz w:val="24"/>
          <w:szCs w:val="24"/>
        </w:rPr>
        <w:t xml:space="preserve">. </w:t>
      </w:r>
      <w:r w:rsidR="00D55CA0" w:rsidRPr="00E46F9E">
        <w:rPr>
          <w:rFonts w:ascii="Times New Roman" w:hAnsi="Times New Roman" w:cs="Times New Roman"/>
          <w:sz w:val="24"/>
          <w:szCs w:val="24"/>
        </w:rPr>
        <w:t xml:space="preserve">More </w:t>
      </w:r>
      <w:r w:rsidR="001C2000" w:rsidRPr="00E46F9E">
        <w:rPr>
          <w:rFonts w:ascii="Times New Roman" w:hAnsi="Times New Roman" w:cs="Times New Roman"/>
          <w:sz w:val="24"/>
          <w:szCs w:val="24"/>
        </w:rPr>
        <w:t xml:space="preserve">recently </w:t>
      </w:r>
      <w:r w:rsidR="00472270" w:rsidRPr="00E46F9E">
        <w:rPr>
          <w:rFonts w:ascii="Times New Roman" w:hAnsi="Times New Roman" w:cs="Times New Roman"/>
          <w:sz w:val="24"/>
          <w:szCs w:val="24"/>
        </w:rPr>
        <w:t>thi</w:t>
      </w:r>
      <w:r w:rsidR="000E57B3" w:rsidRPr="00E46F9E">
        <w:rPr>
          <w:rFonts w:ascii="Times New Roman" w:hAnsi="Times New Roman" w:cs="Times New Roman"/>
          <w:sz w:val="24"/>
          <w:szCs w:val="24"/>
        </w:rPr>
        <w:t>s</w:t>
      </w:r>
      <w:r w:rsidR="00472270" w:rsidRPr="00E46F9E">
        <w:rPr>
          <w:rFonts w:ascii="Times New Roman" w:hAnsi="Times New Roman" w:cs="Times New Roman"/>
          <w:sz w:val="24"/>
          <w:szCs w:val="24"/>
        </w:rPr>
        <w:t xml:space="preserve"> has</w:t>
      </w:r>
      <w:r w:rsidR="001C2000" w:rsidRPr="00E46F9E">
        <w:rPr>
          <w:rFonts w:ascii="Times New Roman" w:hAnsi="Times New Roman" w:cs="Times New Roman"/>
          <w:sz w:val="24"/>
          <w:szCs w:val="24"/>
        </w:rPr>
        <w:t xml:space="preserve"> been highlighted </w:t>
      </w:r>
      <w:r w:rsidR="00472270" w:rsidRPr="00E46F9E">
        <w:rPr>
          <w:rFonts w:ascii="Times New Roman" w:hAnsi="Times New Roman" w:cs="Times New Roman"/>
          <w:sz w:val="24"/>
          <w:szCs w:val="24"/>
        </w:rPr>
        <w:t xml:space="preserve">in the media with celebrities </w:t>
      </w:r>
      <w:r w:rsidR="005B1479" w:rsidRPr="00E46F9E">
        <w:rPr>
          <w:rFonts w:ascii="Times New Roman" w:hAnsi="Times New Roman" w:cs="Times New Roman"/>
          <w:sz w:val="24"/>
          <w:szCs w:val="24"/>
        </w:rPr>
        <w:t xml:space="preserve">such as </w:t>
      </w:r>
      <w:r w:rsidR="00CB005E" w:rsidRPr="00E46F9E">
        <w:rPr>
          <w:rFonts w:ascii="Times New Roman" w:hAnsi="Times New Roman" w:cs="Times New Roman"/>
          <w:sz w:val="24"/>
          <w:szCs w:val="24"/>
        </w:rPr>
        <w:t>C</w:t>
      </w:r>
      <w:r w:rsidR="005B1479" w:rsidRPr="00E46F9E">
        <w:rPr>
          <w:rFonts w:ascii="Times New Roman" w:hAnsi="Times New Roman" w:cs="Times New Roman"/>
          <w:sz w:val="24"/>
          <w:szCs w:val="24"/>
        </w:rPr>
        <w:t>aitlyn Jenner</w:t>
      </w:r>
      <w:r w:rsidR="00F707B7" w:rsidRPr="00E46F9E">
        <w:rPr>
          <w:rFonts w:ascii="Times New Roman" w:hAnsi="Times New Roman" w:cs="Times New Roman"/>
          <w:sz w:val="24"/>
          <w:szCs w:val="24"/>
        </w:rPr>
        <w:t>’s</w:t>
      </w:r>
      <w:r w:rsidR="00F707B7">
        <w:rPr>
          <w:rFonts w:ascii="Times New Roman" w:hAnsi="Times New Roman" w:cs="Times New Roman"/>
          <w:sz w:val="24"/>
          <w:szCs w:val="24"/>
        </w:rPr>
        <w:t xml:space="preserve"> </w:t>
      </w:r>
      <w:r w:rsidR="006A528D">
        <w:rPr>
          <w:rFonts w:ascii="Times New Roman" w:hAnsi="Times New Roman" w:cs="Times New Roman"/>
          <w:sz w:val="24"/>
          <w:szCs w:val="24"/>
        </w:rPr>
        <w:t xml:space="preserve">appearance on </w:t>
      </w:r>
      <w:r w:rsidR="00647557">
        <w:rPr>
          <w:rFonts w:ascii="Times New Roman" w:hAnsi="Times New Roman" w:cs="Times New Roman"/>
          <w:sz w:val="24"/>
          <w:szCs w:val="24"/>
        </w:rPr>
        <w:t>mainstream television</w:t>
      </w:r>
      <w:r w:rsidR="00B81C68">
        <w:rPr>
          <w:rFonts w:ascii="Times New Roman" w:hAnsi="Times New Roman" w:cs="Times New Roman"/>
          <w:sz w:val="24"/>
          <w:szCs w:val="24"/>
        </w:rPr>
        <w:t xml:space="preserve"> and the positive feedback she has been receiving</w:t>
      </w:r>
      <w:r w:rsidR="007C2848">
        <w:rPr>
          <w:rFonts w:ascii="Times New Roman" w:hAnsi="Times New Roman" w:cs="Times New Roman"/>
          <w:sz w:val="24"/>
          <w:szCs w:val="24"/>
        </w:rPr>
        <w:t>.</w:t>
      </w:r>
      <w:r w:rsidR="00E94A08">
        <w:rPr>
          <w:rFonts w:ascii="Times New Roman" w:hAnsi="Times New Roman" w:cs="Times New Roman"/>
          <w:sz w:val="24"/>
          <w:szCs w:val="24"/>
        </w:rPr>
        <w:t xml:space="preserve"> She is </w:t>
      </w:r>
      <w:r w:rsidR="0071315E">
        <w:rPr>
          <w:rFonts w:ascii="Times New Roman" w:hAnsi="Times New Roman" w:cs="Times New Roman"/>
          <w:sz w:val="24"/>
          <w:szCs w:val="24"/>
        </w:rPr>
        <w:t xml:space="preserve">inspirational to many transgender </w:t>
      </w:r>
      <w:r w:rsidR="008C28A0">
        <w:rPr>
          <w:rFonts w:ascii="Times New Roman" w:hAnsi="Times New Roman" w:cs="Times New Roman"/>
          <w:sz w:val="24"/>
          <w:szCs w:val="24"/>
        </w:rPr>
        <w:t xml:space="preserve">people </w:t>
      </w:r>
      <w:r w:rsidR="008819B1">
        <w:rPr>
          <w:rFonts w:ascii="Times New Roman" w:hAnsi="Times New Roman" w:cs="Times New Roman"/>
          <w:sz w:val="24"/>
          <w:szCs w:val="24"/>
        </w:rPr>
        <w:t xml:space="preserve">as </w:t>
      </w:r>
      <w:r w:rsidR="00A0198A">
        <w:rPr>
          <w:rFonts w:ascii="Times New Roman" w:hAnsi="Times New Roman" w:cs="Times New Roman"/>
          <w:sz w:val="24"/>
          <w:szCs w:val="24"/>
        </w:rPr>
        <w:t xml:space="preserve">she is using her fame to promote and raise awareness of </w:t>
      </w:r>
      <w:r w:rsidR="008C28A0">
        <w:rPr>
          <w:rFonts w:ascii="Times New Roman" w:hAnsi="Times New Roman" w:cs="Times New Roman"/>
          <w:sz w:val="24"/>
          <w:szCs w:val="24"/>
        </w:rPr>
        <w:t>diversity issues.</w:t>
      </w:r>
      <w:r w:rsidR="00637C6D">
        <w:rPr>
          <w:rFonts w:ascii="Times New Roman" w:hAnsi="Times New Roman" w:cs="Times New Roman"/>
          <w:sz w:val="24"/>
          <w:szCs w:val="24"/>
        </w:rPr>
        <w:t xml:space="preserve"> Her prominence in the media is helping</w:t>
      </w:r>
      <w:r w:rsidR="00ED5405">
        <w:rPr>
          <w:rFonts w:ascii="Times New Roman" w:hAnsi="Times New Roman" w:cs="Times New Roman"/>
          <w:sz w:val="24"/>
          <w:szCs w:val="24"/>
        </w:rPr>
        <w:t xml:space="preserve"> to increase positive debate</w:t>
      </w:r>
      <w:r w:rsidR="00B20CA2">
        <w:rPr>
          <w:rFonts w:ascii="Times New Roman" w:hAnsi="Times New Roman" w:cs="Times New Roman"/>
          <w:sz w:val="24"/>
          <w:szCs w:val="24"/>
        </w:rPr>
        <w:t xml:space="preserve"> (The Guardian, </w:t>
      </w:r>
      <w:r w:rsidR="00E15F0C">
        <w:rPr>
          <w:rFonts w:ascii="Times New Roman" w:hAnsi="Times New Roman" w:cs="Times New Roman"/>
          <w:sz w:val="24"/>
          <w:szCs w:val="24"/>
        </w:rPr>
        <w:t>2018)</w:t>
      </w:r>
      <w:r w:rsidR="00ED5405">
        <w:rPr>
          <w:rFonts w:ascii="Times New Roman" w:hAnsi="Times New Roman" w:cs="Times New Roman"/>
          <w:sz w:val="24"/>
          <w:szCs w:val="24"/>
        </w:rPr>
        <w:t>.</w:t>
      </w:r>
    </w:p>
    <w:p w14:paraId="05224B74" w14:textId="77777777" w:rsidR="005C03DC" w:rsidRDefault="005C03DC" w:rsidP="004D047D">
      <w:pPr>
        <w:spacing w:before="30" w:after="30" w:line="360" w:lineRule="auto"/>
        <w:jc w:val="both"/>
        <w:rPr>
          <w:rFonts w:ascii="Times New Roman" w:hAnsi="Times New Roman" w:cs="Times New Roman"/>
          <w:sz w:val="24"/>
          <w:szCs w:val="24"/>
        </w:rPr>
      </w:pPr>
    </w:p>
    <w:p w14:paraId="113BEA68" w14:textId="3044E610" w:rsidR="005A00BD" w:rsidRDefault="0085472E"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The Gay and Lesbian Alliance against Def</w:t>
      </w:r>
      <w:r w:rsidR="00250AD8" w:rsidRPr="002C1C08">
        <w:rPr>
          <w:rFonts w:ascii="Times New Roman" w:hAnsi="Times New Roman" w:cs="Times New Roman"/>
          <w:sz w:val="24"/>
          <w:szCs w:val="24"/>
        </w:rPr>
        <w:t>a</w:t>
      </w:r>
      <w:r w:rsidRPr="002C1C08">
        <w:rPr>
          <w:rFonts w:ascii="Times New Roman" w:hAnsi="Times New Roman" w:cs="Times New Roman"/>
          <w:sz w:val="24"/>
          <w:szCs w:val="24"/>
        </w:rPr>
        <w:t xml:space="preserve">mation (GLAAD) </w:t>
      </w:r>
      <w:r w:rsidR="009B57DC" w:rsidRPr="002C1C08">
        <w:rPr>
          <w:rFonts w:ascii="Times New Roman" w:hAnsi="Times New Roman" w:cs="Times New Roman"/>
          <w:sz w:val="24"/>
          <w:szCs w:val="24"/>
        </w:rPr>
        <w:t>argue th</w:t>
      </w:r>
      <w:r w:rsidR="00EC58B2" w:rsidRPr="002C1C08">
        <w:rPr>
          <w:rFonts w:ascii="Times New Roman" w:hAnsi="Times New Roman" w:cs="Times New Roman"/>
          <w:sz w:val="24"/>
          <w:szCs w:val="24"/>
        </w:rPr>
        <w:t xml:space="preserve">at transgender people </w:t>
      </w:r>
      <w:r w:rsidR="00F9356D" w:rsidRPr="002C1C08">
        <w:rPr>
          <w:rFonts w:ascii="Times New Roman" w:hAnsi="Times New Roman" w:cs="Times New Roman"/>
          <w:sz w:val="24"/>
          <w:szCs w:val="24"/>
        </w:rPr>
        <w:t xml:space="preserve">tend to either be cast as </w:t>
      </w:r>
      <w:r w:rsidR="003C2B09" w:rsidRPr="002C1C08">
        <w:rPr>
          <w:rFonts w:ascii="Times New Roman" w:hAnsi="Times New Roman" w:cs="Times New Roman"/>
          <w:sz w:val="24"/>
          <w:szCs w:val="24"/>
        </w:rPr>
        <w:t>‘</w:t>
      </w:r>
      <w:r w:rsidR="00F9356D" w:rsidRPr="002C1C08">
        <w:rPr>
          <w:rFonts w:ascii="Times New Roman" w:hAnsi="Times New Roman" w:cs="Times New Roman"/>
          <w:sz w:val="24"/>
          <w:szCs w:val="24"/>
        </w:rPr>
        <w:t>vi</w:t>
      </w:r>
      <w:r w:rsidR="003C2B09" w:rsidRPr="002C1C08">
        <w:rPr>
          <w:rFonts w:ascii="Times New Roman" w:hAnsi="Times New Roman" w:cs="Times New Roman"/>
          <w:sz w:val="24"/>
          <w:szCs w:val="24"/>
        </w:rPr>
        <w:t>llains or victims’</w:t>
      </w:r>
      <w:r w:rsidR="00EF6BC5" w:rsidRPr="002C1C08">
        <w:rPr>
          <w:rFonts w:ascii="Times New Roman" w:hAnsi="Times New Roman" w:cs="Times New Roman"/>
          <w:sz w:val="24"/>
          <w:szCs w:val="24"/>
        </w:rPr>
        <w:t xml:space="preserve"> (</w:t>
      </w:r>
      <w:r w:rsidR="004F5DAA" w:rsidRPr="002C1C08">
        <w:rPr>
          <w:rFonts w:ascii="Times New Roman" w:hAnsi="Times New Roman" w:cs="Times New Roman"/>
          <w:sz w:val="24"/>
          <w:szCs w:val="24"/>
        </w:rPr>
        <w:t>GLAAD, 2019)</w:t>
      </w:r>
      <w:r w:rsidR="00002C0A" w:rsidRPr="002C1C08">
        <w:rPr>
          <w:rFonts w:ascii="Times New Roman" w:hAnsi="Times New Roman" w:cs="Times New Roman"/>
          <w:sz w:val="24"/>
          <w:szCs w:val="24"/>
        </w:rPr>
        <w:t>.</w:t>
      </w:r>
      <w:r w:rsidR="001905D0" w:rsidRPr="002C1C08">
        <w:rPr>
          <w:rFonts w:ascii="Times New Roman" w:hAnsi="Times New Roman" w:cs="Times New Roman"/>
          <w:sz w:val="24"/>
          <w:szCs w:val="24"/>
        </w:rPr>
        <w:t xml:space="preserve"> Their difference </w:t>
      </w:r>
      <w:r w:rsidR="00E32831" w:rsidRPr="002C1C08">
        <w:rPr>
          <w:rFonts w:ascii="Times New Roman" w:hAnsi="Times New Roman" w:cs="Times New Roman"/>
          <w:sz w:val="24"/>
          <w:szCs w:val="24"/>
        </w:rPr>
        <w:t xml:space="preserve">falls into the theory of </w:t>
      </w:r>
      <w:r w:rsidR="00685AC9" w:rsidRPr="002C1C08">
        <w:rPr>
          <w:rFonts w:ascii="Times New Roman" w:hAnsi="Times New Roman" w:cs="Times New Roman"/>
          <w:sz w:val="24"/>
          <w:szCs w:val="24"/>
        </w:rPr>
        <w:t xml:space="preserve">‘othering’ </w:t>
      </w:r>
      <w:r w:rsidR="00B56257" w:rsidRPr="002C1C08">
        <w:rPr>
          <w:rFonts w:ascii="Times New Roman" w:hAnsi="Times New Roman" w:cs="Times New Roman"/>
          <w:sz w:val="24"/>
          <w:szCs w:val="24"/>
        </w:rPr>
        <w:t>(Jensen, 2011)</w:t>
      </w:r>
      <w:r w:rsidR="004E5E9C" w:rsidRPr="002C1C08">
        <w:rPr>
          <w:rFonts w:ascii="Times New Roman" w:hAnsi="Times New Roman" w:cs="Times New Roman"/>
          <w:sz w:val="24"/>
          <w:szCs w:val="24"/>
        </w:rPr>
        <w:t xml:space="preserve">, </w:t>
      </w:r>
      <w:r w:rsidR="00685AC9" w:rsidRPr="002C1C08">
        <w:rPr>
          <w:rFonts w:ascii="Times New Roman" w:hAnsi="Times New Roman" w:cs="Times New Roman"/>
          <w:sz w:val="24"/>
          <w:szCs w:val="24"/>
        </w:rPr>
        <w:t xml:space="preserve">which includes many </w:t>
      </w:r>
      <w:r w:rsidR="00143FC4" w:rsidRPr="002C1C08">
        <w:rPr>
          <w:rFonts w:ascii="Times New Roman" w:hAnsi="Times New Roman" w:cs="Times New Roman"/>
          <w:sz w:val="24"/>
          <w:szCs w:val="24"/>
        </w:rPr>
        <w:t>vocalisations of</w:t>
      </w:r>
      <w:r w:rsidR="00180A6F" w:rsidRPr="002C1C08">
        <w:rPr>
          <w:rFonts w:ascii="Times New Roman" w:hAnsi="Times New Roman" w:cs="Times New Roman"/>
          <w:sz w:val="24"/>
          <w:szCs w:val="24"/>
        </w:rPr>
        <w:t xml:space="preserve"> prejudice</w:t>
      </w:r>
      <w:r w:rsidR="00143FC4" w:rsidRPr="002C1C08">
        <w:rPr>
          <w:rFonts w:ascii="Times New Roman" w:hAnsi="Times New Roman" w:cs="Times New Roman"/>
          <w:sz w:val="24"/>
          <w:szCs w:val="24"/>
        </w:rPr>
        <w:t xml:space="preserve"> on the basis of group identity</w:t>
      </w:r>
      <w:r w:rsidR="00FF3732" w:rsidRPr="002C1C08">
        <w:rPr>
          <w:rFonts w:ascii="Times New Roman" w:hAnsi="Times New Roman" w:cs="Times New Roman"/>
          <w:sz w:val="24"/>
          <w:szCs w:val="24"/>
        </w:rPr>
        <w:t xml:space="preserve">. </w:t>
      </w:r>
      <w:r w:rsidR="00B574D3" w:rsidRPr="002C1C08">
        <w:rPr>
          <w:rFonts w:ascii="Times New Roman" w:hAnsi="Times New Roman" w:cs="Times New Roman"/>
          <w:sz w:val="24"/>
          <w:szCs w:val="24"/>
        </w:rPr>
        <w:t xml:space="preserve">It is a series of processes </w:t>
      </w:r>
      <w:r w:rsidR="00ED3C69" w:rsidRPr="002C1C08">
        <w:rPr>
          <w:rFonts w:ascii="Times New Roman" w:hAnsi="Times New Roman" w:cs="Times New Roman"/>
          <w:sz w:val="24"/>
          <w:szCs w:val="24"/>
        </w:rPr>
        <w:t xml:space="preserve">and structures </w:t>
      </w:r>
      <w:r w:rsidR="00627868" w:rsidRPr="002C1C08">
        <w:rPr>
          <w:rFonts w:ascii="Times New Roman" w:hAnsi="Times New Roman" w:cs="Times New Roman"/>
          <w:sz w:val="24"/>
          <w:szCs w:val="24"/>
        </w:rPr>
        <w:t xml:space="preserve">that encourage marginality </w:t>
      </w:r>
      <w:r w:rsidR="00D83D17" w:rsidRPr="002C1C08">
        <w:rPr>
          <w:rFonts w:ascii="Times New Roman" w:hAnsi="Times New Roman" w:cs="Times New Roman"/>
          <w:sz w:val="24"/>
          <w:szCs w:val="24"/>
        </w:rPr>
        <w:t xml:space="preserve">and ongoing inequality </w:t>
      </w:r>
      <w:r w:rsidR="00571107" w:rsidRPr="002C1C08">
        <w:rPr>
          <w:rFonts w:ascii="Times New Roman" w:hAnsi="Times New Roman" w:cs="Times New Roman"/>
          <w:sz w:val="24"/>
          <w:szCs w:val="24"/>
        </w:rPr>
        <w:t xml:space="preserve">across </w:t>
      </w:r>
      <w:r w:rsidR="0004205C" w:rsidRPr="002C1C08">
        <w:rPr>
          <w:rFonts w:ascii="Times New Roman" w:hAnsi="Times New Roman" w:cs="Times New Roman"/>
          <w:sz w:val="24"/>
          <w:szCs w:val="24"/>
        </w:rPr>
        <w:t xml:space="preserve">the spectrum of human differences </w:t>
      </w:r>
      <w:r w:rsidR="00446362" w:rsidRPr="002C1C08">
        <w:rPr>
          <w:rFonts w:ascii="Times New Roman" w:hAnsi="Times New Roman" w:cs="Times New Roman"/>
          <w:sz w:val="24"/>
          <w:szCs w:val="24"/>
        </w:rPr>
        <w:t xml:space="preserve">rooted in group identity. </w:t>
      </w:r>
      <w:r w:rsidR="006974D8" w:rsidRPr="002C1C08">
        <w:rPr>
          <w:rFonts w:ascii="Times New Roman" w:hAnsi="Times New Roman" w:cs="Times New Roman"/>
          <w:sz w:val="24"/>
          <w:szCs w:val="24"/>
        </w:rPr>
        <w:t xml:space="preserve">Many politicians </w:t>
      </w:r>
      <w:r w:rsidR="00CB7EC7" w:rsidRPr="002C1C08">
        <w:rPr>
          <w:rFonts w:ascii="Times New Roman" w:hAnsi="Times New Roman" w:cs="Times New Roman"/>
          <w:sz w:val="24"/>
          <w:szCs w:val="24"/>
        </w:rPr>
        <w:t>a</w:t>
      </w:r>
      <w:r w:rsidR="007C2848">
        <w:rPr>
          <w:rFonts w:ascii="Times New Roman" w:hAnsi="Times New Roman" w:cs="Times New Roman"/>
          <w:sz w:val="24"/>
          <w:szCs w:val="24"/>
        </w:rPr>
        <w:t>nd</w:t>
      </w:r>
      <w:r w:rsidR="00CB7EC7" w:rsidRPr="002C1C08">
        <w:rPr>
          <w:rFonts w:ascii="Times New Roman" w:hAnsi="Times New Roman" w:cs="Times New Roman"/>
          <w:sz w:val="24"/>
          <w:szCs w:val="24"/>
        </w:rPr>
        <w:t xml:space="preserve"> journalists struggle </w:t>
      </w:r>
      <w:r w:rsidR="00406156" w:rsidRPr="002C1C08">
        <w:rPr>
          <w:rFonts w:ascii="Times New Roman" w:hAnsi="Times New Roman" w:cs="Times New Roman"/>
          <w:sz w:val="24"/>
          <w:szCs w:val="24"/>
        </w:rPr>
        <w:t xml:space="preserve">when describing prejudice </w:t>
      </w:r>
      <w:r w:rsidR="00CB1320" w:rsidRPr="002C1C08">
        <w:rPr>
          <w:rFonts w:ascii="Times New Roman" w:hAnsi="Times New Roman" w:cs="Times New Roman"/>
          <w:sz w:val="24"/>
          <w:szCs w:val="24"/>
        </w:rPr>
        <w:t xml:space="preserve">against </w:t>
      </w:r>
      <w:r w:rsidR="009D4E5A" w:rsidRPr="002C1C08">
        <w:rPr>
          <w:rFonts w:ascii="Times New Roman" w:hAnsi="Times New Roman" w:cs="Times New Roman"/>
          <w:sz w:val="24"/>
          <w:szCs w:val="24"/>
        </w:rPr>
        <w:t xml:space="preserve">marginalised groups </w:t>
      </w:r>
      <w:r w:rsidR="00143E56" w:rsidRPr="002C1C08">
        <w:rPr>
          <w:rFonts w:ascii="Times New Roman" w:hAnsi="Times New Roman" w:cs="Times New Roman"/>
          <w:sz w:val="24"/>
          <w:szCs w:val="24"/>
        </w:rPr>
        <w:t xml:space="preserve">and in defining </w:t>
      </w:r>
      <w:r w:rsidR="00403A43" w:rsidRPr="002C1C08">
        <w:rPr>
          <w:rFonts w:ascii="Times New Roman" w:hAnsi="Times New Roman" w:cs="Times New Roman"/>
          <w:sz w:val="24"/>
          <w:szCs w:val="24"/>
        </w:rPr>
        <w:t>group</w:t>
      </w:r>
      <w:r w:rsidR="0008449A" w:rsidRPr="002C1C08">
        <w:rPr>
          <w:rFonts w:ascii="Times New Roman" w:hAnsi="Times New Roman" w:cs="Times New Roman"/>
          <w:sz w:val="24"/>
          <w:szCs w:val="24"/>
        </w:rPr>
        <w:t>-</w:t>
      </w:r>
      <w:r w:rsidR="00403A43" w:rsidRPr="002C1C08">
        <w:rPr>
          <w:rFonts w:ascii="Times New Roman" w:hAnsi="Times New Roman" w:cs="Times New Roman"/>
          <w:sz w:val="24"/>
          <w:szCs w:val="24"/>
        </w:rPr>
        <w:t>based exclusion</w:t>
      </w:r>
      <w:r w:rsidR="007C2848">
        <w:rPr>
          <w:rFonts w:ascii="Times New Roman" w:hAnsi="Times New Roman" w:cs="Times New Roman"/>
          <w:sz w:val="24"/>
          <w:szCs w:val="24"/>
        </w:rPr>
        <w:t>.</w:t>
      </w:r>
      <w:r w:rsidR="00403A43" w:rsidRPr="002C1C08">
        <w:rPr>
          <w:rFonts w:ascii="Times New Roman" w:hAnsi="Times New Roman" w:cs="Times New Roman"/>
          <w:sz w:val="24"/>
          <w:szCs w:val="24"/>
        </w:rPr>
        <w:t xml:space="preserve"> </w:t>
      </w:r>
      <w:r w:rsidR="007C2848">
        <w:rPr>
          <w:rFonts w:ascii="Times New Roman" w:hAnsi="Times New Roman" w:cs="Times New Roman"/>
          <w:sz w:val="24"/>
          <w:szCs w:val="24"/>
        </w:rPr>
        <w:t>A</w:t>
      </w:r>
      <w:r w:rsidR="009F7E1C" w:rsidRPr="002C1C08">
        <w:rPr>
          <w:rFonts w:ascii="Times New Roman" w:hAnsi="Times New Roman" w:cs="Times New Roman"/>
          <w:sz w:val="24"/>
          <w:szCs w:val="24"/>
        </w:rPr>
        <w:t xml:space="preserve">lso, </w:t>
      </w:r>
      <w:r w:rsidR="00CD2A4B" w:rsidRPr="002C1C08">
        <w:rPr>
          <w:rFonts w:ascii="Times New Roman" w:hAnsi="Times New Roman" w:cs="Times New Roman"/>
          <w:sz w:val="24"/>
          <w:szCs w:val="24"/>
        </w:rPr>
        <w:t xml:space="preserve">the word ‘belonging’ </w:t>
      </w:r>
      <w:r w:rsidR="0024281E" w:rsidRPr="002C1C08">
        <w:rPr>
          <w:rFonts w:ascii="Times New Roman" w:hAnsi="Times New Roman" w:cs="Times New Roman"/>
          <w:sz w:val="24"/>
          <w:szCs w:val="24"/>
        </w:rPr>
        <w:t xml:space="preserve">suggests something basic about how groups </w:t>
      </w:r>
      <w:r w:rsidR="00DA488F" w:rsidRPr="002C1C08">
        <w:rPr>
          <w:rFonts w:ascii="Times New Roman" w:hAnsi="Times New Roman" w:cs="Times New Roman"/>
          <w:sz w:val="24"/>
          <w:szCs w:val="24"/>
        </w:rPr>
        <w:t xml:space="preserve">are valued </w:t>
      </w:r>
      <w:r w:rsidR="00FC6556" w:rsidRPr="002C1C08">
        <w:rPr>
          <w:rFonts w:ascii="Times New Roman" w:hAnsi="Times New Roman" w:cs="Times New Roman"/>
          <w:sz w:val="24"/>
          <w:szCs w:val="24"/>
        </w:rPr>
        <w:t xml:space="preserve">within society, and how they are </w:t>
      </w:r>
      <w:r w:rsidR="006169E8" w:rsidRPr="002C1C08">
        <w:rPr>
          <w:rFonts w:ascii="Times New Roman" w:hAnsi="Times New Roman" w:cs="Times New Roman"/>
          <w:sz w:val="24"/>
          <w:szCs w:val="24"/>
        </w:rPr>
        <w:t>respected and perceived</w:t>
      </w:r>
      <w:r w:rsidR="00BB74DB" w:rsidRPr="002C1C08">
        <w:rPr>
          <w:rFonts w:ascii="Times New Roman" w:hAnsi="Times New Roman" w:cs="Times New Roman"/>
          <w:sz w:val="24"/>
          <w:szCs w:val="24"/>
        </w:rPr>
        <w:t xml:space="preserve"> </w:t>
      </w:r>
      <w:r w:rsidR="0063241A" w:rsidRPr="002C1C08">
        <w:rPr>
          <w:rFonts w:ascii="Times New Roman" w:hAnsi="Times New Roman" w:cs="Times New Roman"/>
          <w:sz w:val="24"/>
          <w:szCs w:val="24"/>
        </w:rPr>
        <w:t>(Powell and Menendian</w:t>
      </w:r>
      <w:r w:rsidR="00057D15" w:rsidRPr="002C1C08">
        <w:rPr>
          <w:rFonts w:ascii="Times New Roman" w:hAnsi="Times New Roman" w:cs="Times New Roman"/>
          <w:sz w:val="24"/>
          <w:szCs w:val="24"/>
        </w:rPr>
        <w:t>, 2016)</w:t>
      </w:r>
      <w:r w:rsidR="00811547" w:rsidRPr="002C1C08">
        <w:rPr>
          <w:rFonts w:ascii="Times New Roman" w:hAnsi="Times New Roman" w:cs="Times New Roman"/>
          <w:sz w:val="24"/>
          <w:szCs w:val="24"/>
        </w:rPr>
        <w:t xml:space="preserve">. </w:t>
      </w:r>
    </w:p>
    <w:p w14:paraId="2EC272AF" w14:textId="77777777" w:rsidR="004D047D" w:rsidRDefault="004D047D" w:rsidP="004D047D">
      <w:pPr>
        <w:spacing w:before="30" w:after="30" w:line="360" w:lineRule="auto"/>
        <w:jc w:val="both"/>
        <w:rPr>
          <w:rFonts w:ascii="Times New Roman" w:hAnsi="Times New Roman" w:cs="Times New Roman"/>
          <w:sz w:val="24"/>
          <w:szCs w:val="24"/>
        </w:rPr>
      </w:pPr>
    </w:p>
    <w:p w14:paraId="51CA95C8" w14:textId="3F822F13" w:rsidR="007A5305" w:rsidRPr="002C1C08" w:rsidRDefault="002A51C9" w:rsidP="004D047D">
      <w:pPr>
        <w:spacing w:before="30" w:after="30" w:line="360" w:lineRule="auto"/>
        <w:jc w:val="both"/>
        <w:rPr>
          <w:rFonts w:ascii="Times New Roman" w:hAnsi="Times New Roman" w:cs="Times New Roman"/>
          <w:sz w:val="24"/>
          <w:szCs w:val="24"/>
        </w:rPr>
      </w:pPr>
      <w:r w:rsidRPr="002C1C08">
        <w:rPr>
          <w:rFonts w:ascii="Times New Roman" w:hAnsi="Times New Roman" w:cs="Times New Roman"/>
          <w:sz w:val="24"/>
          <w:szCs w:val="24"/>
        </w:rPr>
        <w:t xml:space="preserve">To conclude, </w:t>
      </w:r>
      <w:r w:rsidR="008939BD" w:rsidRPr="002C1C08">
        <w:rPr>
          <w:rFonts w:ascii="Times New Roman" w:hAnsi="Times New Roman" w:cs="Times New Roman"/>
          <w:sz w:val="24"/>
          <w:szCs w:val="24"/>
        </w:rPr>
        <w:t>although progress has been m</w:t>
      </w:r>
      <w:r w:rsidR="007F5DEB" w:rsidRPr="002C1C08">
        <w:rPr>
          <w:rFonts w:ascii="Times New Roman" w:hAnsi="Times New Roman" w:cs="Times New Roman"/>
          <w:sz w:val="24"/>
          <w:szCs w:val="24"/>
        </w:rPr>
        <w:t xml:space="preserve">ade </w:t>
      </w:r>
      <w:r w:rsidR="00F42853" w:rsidRPr="002C1C08">
        <w:rPr>
          <w:rFonts w:ascii="Times New Roman" w:hAnsi="Times New Roman" w:cs="Times New Roman"/>
          <w:sz w:val="24"/>
          <w:szCs w:val="24"/>
        </w:rPr>
        <w:t>in the politics of recognition there is still much to be done</w:t>
      </w:r>
      <w:r w:rsidR="00560F27">
        <w:rPr>
          <w:rFonts w:ascii="Times New Roman" w:hAnsi="Times New Roman" w:cs="Times New Roman"/>
          <w:sz w:val="24"/>
          <w:szCs w:val="24"/>
        </w:rPr>
        <w:t xml:space="preserve"> and there </w:t>
      </w:r>
      <w:r w:rsidR="00115913">
        <w:rPr>
          <w:rFonts w:ascii="Times New Roman" w:hAnsi="Times New Roman" w:cs="Times New Roman"/>
          <w:sz w:val="24"/>
          <w:szCs w:val="24"/>
        </w:rPr>
        <w:t>continue</w:t>
      </w:r>
      <w:r w:rsidR="007C2848">
        <w:rPr>
          <w:rFonts w:ascii="Times New Roman" w:hAnsi="Times New Roman" w:cs="Times New Roman"/>
          <w:sz w:val="24"/>
          <w:szCs w:val="24"/>
        </w:rPr>
        <w:t>s</w:t>
      </w:r>
      <w:r w:rsidR="00115913">
        <w:rPr>
          <w:rFonts w:ascii="Times New Roman" w:hAnsi="Times New Roman" w:cs="Times New Roman"/>
          <w:sz w:val="24"/>
          <w:szCs w:val="24"/>
        </w:rPr>
        <w:t xml:space="preserve"> to be divisions</w:t>
      </w:r>
      <w:r w:rsidR="006F1D34">
        <w:rPr>
          <w:rFonts w:ascii="Times New Roman" w:hAnsi="Times New Roman" w:cs="Times New Roman"/>
          <w:sz w:val="24"/>
          <w:szCs w:val="24"/>
        </w:rPr>
        <w:t xml:space="preserve"> o</w:t>
      </w:r>
      <w:r w:rsidR="00840EE0">
        <w:rPr>
          <w:rFonts w:ascii="Times New Roman" w:hAnsi="Times New Roman" w:cs="Times New Roman"/>
          <w:sz w:val="24"/>
          <w:szCs w:val="24"/>
        </w:rPr>
        <w:t>ver the rights of transgenders</w:t>
      </w:r>
      <w:r w:rsidR="00DA0C4C" w:rsidRPr="002C1C08">
        <w:rPr>
          <w:rFonts w:ascii="Times New Roman" w:hAnsi="Times New Roman" w:cs="Times New Roman"/>
          <w:sz w:val="24"/>
          <w:szCs w:val="24"/>
        </w:rPr>
        <w:t xml:space="preserve">. </w:t>
      </w:r>
      <w:r w:rsidR="00356DC4" w:rsidRPr="002C1C08">
        <w:rPr>
          <w:rFonts w:ascii="Times New Roman" w:hAnsi="Times New Roman" w:cs="Times New Roman"/>
          <w:sz w:val="24"/>
          <w:szCs w:val="24"/>
        </w:rPr>
        <w:t xml:space="preserve">The debate over transgender issues </w:t>
      </w:r>
      <w:r w:rsidR="007C2848">
        <w:rPr>
          <w:rFonts w:ascii="Times New Roman" w:hAnsi="Times New Roman" w:cs="Times New Roman"/>
          <w:sz w:val="24"/>
          <w:szCs w:val="24"/>
        </w:rPr>
        <w:t>is ongoing,</w:t>
      </w:r>
      <w:r w:rsidR="00356DC4" w:rsidRPr="002C1C08">
        <w:rPr>
          <w:rFonts w:ascii="Times New Roman" w:hAnsi="Times New Roman" w:cs="Times New Roman"/>
          <w:sz w:val="24"/>
          <w:szCs w:val="24"/>
        </w:rPr>
        <w:t xml:space="preserve"> as the </w:t>
      </w:r>
      <w:r w:rsidR="002C1DB3" w:rsidRPr="002C1C08">
        <w:rPr>
          <w:rFonts w:ascii="Times New Roman" w:hAnsi="Times New Roman" w:cs="Times New Roman"/>
          <w:sz w:val="24"/>
          <w:szCs w:val="24"/>
        </w:rPr>
        <w:t>definitions</w:t>
      </w:r>
      <w:r w:rsidR="00AE7BBD">
        <w:rPr>
          <w:rFonts w:ascii="Times New Roman" w:hAnsi="Times New Roman" w:cs="Times New Roman"/>
          <w:sz w:val="24"/>
          <w:szCs w:val="24"/>
        </w:rPr>
        <w:t xml:space="preserve"> </w:t>
      </w:r>
      <w:r w:rsidR="002C1DB3" w:rsidRPr="002C1C08">
        <w:rPr>
          <w:rFonts w:ascii="Times New Roman" w:hAnsi="Times New Roman" w:cs="Times New Roman"/>
          <w:sz w:val="24"/>
          <w:szCs w:val="24"/>
        </w:rPr>
        <w:t xml:space="preserve">are </w:t>
      </w:r>
      <w:r w:rsidR="00B25801" w:rsidRPr="002C1C08">
        <w:rPr>
          <w:rFonts w:ascii="Times New Roman" w:hAnsi="Times New Roman" w:cs="Times New Roman"/>
          <w:sz w:val="24"/>
          <w:szCs w:val="24"/>
        </w:rPr>
        <w:t>constan</w:t>
      </w:r>
      <w:r w:rsidR="00DC7953" w:rsidRPr="002C1C08">
        <w:rPr>
          <w:rFonts w:ascii="Times New Roman" w:hAnsi="Times New Roman" w:cs="Times New Roman"/>
          <w:sz w:val="24"/>
          <w:szCs w:val="24"/>
        </w:rPr>
        <w:t xml:space="preserve">tly widening </w:t>
      </w:r>
      <w:r w:rsidR="005A63A5" w:rsidRPr="002C1C08">
        <w:rPr>
          <w:rFonts w:ascii="Times New Roman" w:hAnsi="Times New Roman" w:cs="Times New Roman"/>
          <w:sz w:val="24"/>
          <w:szCs w:val="24"/>
        </w:rPr>
        <w:t>since the introduction of the GRA in 2004.</w:t>
      </w:r>
      <w:r w:rsidR="00082348" w:rsidRPr="002C1C08">
        <w:rPr>
          <w:rFonts w:ascii="Times New Roman" w:hAnsi="Times New Roman" w:cs="Times New Roman"/>
          <w:sz w:val="24"/>
          <w:szCs w:val="24"/>
        </w:rPr>
        <w:t xml:space="preserve"> Furthermore, as we have seen, the</w:t>
      </w:r>
      <w:r w:rsidR="00C157F2" w:rsidRPr="002C1C08">
        <w:rPr>
          <w:rFonts w:ascii="Times New Roman" w:hAnsi="Times New Roman" w:cs="Times New Roman"/>
          <w:sz w:val="24"/>
          <w:szCs w:val="24"/>
        </w:rPr>
        <w:t xml:space="preserve"> </w:t>
      </w:r>
      <w:r w:rsidR="003B4113" w:rsidRPr="002C1C08">
        <w:rPr>
          <w:rFonts w:ascii="Times New Roman" w:hAnsi="Times New Roman" w:cs="Times New Roman"/>
          <w:sz w:val="24"/>
          <w:szCs w:val="24"/>
        </w:rPr>
        <w:t>definiti</w:t>
      </w:r>
      <w:r w:rsidR="00C157F2" w:rsidRPr="002C1C08">
        <w:rPr>
          <w:rFonts w:ascii="Times New Roman" w:hAnsi="Times New Roman" w:cs="Times New Roman"/>
          <w:sz w:val="24"/>
          <w:szCs w:val="24"/>
        </w:rPr>
        <w:t>ons,</w:t>
      </w:r>
      <w:r w:rsidR="00082348" w:rsidRPr="002C1C08">
        <w:rPr>
          <w:rFonts w:ascii="Times New Roman" w:hAnsi="Times New Roman" w:cs="Times New Roman"/>
          <w:sz w:val="24"/>
          <w:szCs w:val="24"/>
        </w:rPr>
        <w:t xml:space="preserve"> policies and legislation are still ambiguous and </w:t>
      </w:r>
      <w:r w:rsidR="00921067" w:rsidRPr="002C1C08">
        <w:rPr>
          <w:rFonts w:ascii="Times New Roman" w:hAnsi="Times New Roman" w:cs="Times New Roman"/>
          <w:sz w:val="24"/>
          <w:szCs w:val="24"/>
        </w:rPr>
        <w:t xml:space="preserve">open to interpretation. </w:t>
      </w:r>
      <w:r w:rsidR="00D57E7B" w:rsidRPr="002C1C08">
        <w:rPr>
          <w:rFonts w:ascii="Times New Roman" w:hAnsi="Times New Roman" w:cs="Times New Roman"/>
          <w:sz w:val="24"/>
          <w:szCs w:val="24"/>
        </w:rPr>
        <w:t>In o</w:t>
      </w:r>
      <w:r w:rsidR="0001075C" w:rsidRPr="002C1C08">
        <w:rPr>
          <w:rFonts w:ascii="Times New Roman" w:hAnsi="Times New Roman" w:cs="Times New Roman"/>
          <w:sz w:val="24"/>
          <w:szCs w:val="24"/>
        </w:rPr>
        <w:t>r</w:t>
      </w:r>
      <w:r w:rsidR="00D57E7B" w:rsidRPr="002C1C08">
        <w:rPr>
          <w:rFonts w:ascii="Times New Roman" w:hAnsi="Times New Roman" w:cs="Times New Roman"/>
          <w:sz w:val="24"/>
          <w:szCs w:val="24"/>
        </w:rPr>
        <w:t>der for tran</w:t>
      </w:r>
      <w:r w:rsidR="00CF4778">
        <w:rPr>
          <w:rFonts w:ascii="Times New Roman" w:hAnsi="Times New Roman" w:cs="Times New Roman"/>
          <w:sz w:val="24"/>
          <w:szCs w:val="24"/>
        </w:rPr>
        <w:t>s</w:t>
      </w:r>
      <w:r w:rsidR="00535EBA" w:rsidRPr="002C1C08">
        <w:rPr>
          <w:rFonts w:ascii="Times New Roman" w:hAnsi="Times New Roman" w:cs="Times New Roman"/>
          <w:sz w:val="24"/>
          <w:szCs w:val="24"/>
        </w:rPr>
        <w:t>gender people to feel fully</w:t>
      </w:r>
      <w:r w:rsidR="00641CC2" w:rsidRPr="002C1C08">
        <w:rPr>
          <w:rFonts w:ascii="Times New Roman" w:hAnsi="Times New Roman" w:cs="Times New Roman"/>
          <w:sz w:val="24"/>
          <w:szCs w:val="24"/>
        </w:rPr>
        <w:t xml:space="preserve"> </w:t>
      </w:r>
      <w:r w:rsidR="00535EBA" w:rsidRPr="002C1C08">
        <w:rPr>
          <w:rFonts w:ascii="Times New Roman" w:hAnsi="Times New Roman" w:cs="Times New Roman"/>
          <w:sz w:val="24"/>
          <w:szCs w:val="24"/>
        </w:rPr>
        <w:t>recognised</w:t>
      </w:r>
      <w:r w:rsidR="00500408" w:rsidRPr="002C1C08">
        <w:rPr>
          <w:rFonts w:ascii="Times New Roman" w:hAnsi="Times New Roman" w:cs="Times New Roman"/>
          <w:sz w:val="24"/>
          <w:szCs w:val="24"/>
        </w:rPr>
        <w:t xml:space="preserve"> in society there needs to be </w:t>
      </w:r>
      <w:r w:rsidR="008A41F2" w:rsidRPr="002C1C08">
        <w:rPr>
          <w:rFonts w:ascii="Times New Roman" w:hAnsi="Times New Roman" w:cs="Times New Roman"/>
          <w:sz w:val="24"/>
          <w:szCs w:val="24"/>
        </w:rPr>
        <w:t>clearer guidelines and reform. If socie</w:t>
      </w:r>
      <w:r w:rsidR="00641CC2" w:rsidRPr="002C1C08">
        <w:rPr>
          <w:rFonts w:ascii="Times New Roman" w:hAnsi="Times New Roman" w:cs="Times New Roman"/>
          <w:sz w:val="24"/>
          <w:szCs w:val="24"/>
        </w:rPr>
        <w:t>t</w:t>
      </w:r>
      <w:r w:rsidR="008A41F2" w:rsidRPr="002C1C08">
        <w:rPr>
          <w:rFonts w:ascii="Times New Roman" w:hAnsi="Times New Roman" w:cs="Times New Roman"/>
          <w:sz w:val="24"/>
          <w:szCs w:val="24"/>
        </w:rPr>
        <w:t xml:space="preserve">y is </w:t>
      </w:r>
      <w:r w:rsidR="004A5050" w:rsidRPr="002C1C08">
        <w:rPr>
          <w:rFonts w:ascii="Times New Roman" w:hAnsi="Times New Roman" w:cs="Times New Roman"/>
          <w:sz w:val="24"/>
          <w:szCs w:val="24"/>
        </w:rPr>
        <w:t>unclear</w:t>
      </w:r>
      <w:r w:rsidR="008A41F2" w:rsidRPr="002C1C08">
        <w:rPr>
          <w:rFonts w:ascii="Times New Roman" w:hAnsi="Times New Roman" w:cs="Times New Roman"/>
          <w:sz w:val="24"/>
          <w:szCs w:val="24"/>
        </w:rPr>
        <w:t xml:space="preserve"> about </w:t>
      </w:r>
      <w:r w:rsidR="00E166C4" w:rsidRPr="002C1C08">
        <w:rPr>
          <w:rFonts w:ascii="Times New Roman" w:hAnsi="Times New Roman" w:cs="Times New Roman"/>
          <w:sz w:val="24"/>
          <w:szCs w:val="24"/>
        </w:rPr>
        <w:t>how transgender people are it is difficult for transgender people to</w:t>
      </w:r>
      <w:r w:rsidR="000F5931">
        <w:rPr>
          <w:rFonts w:ascii="Times New Roman" w:hAnsi="Times New Roman" w:cs="Times New Roman"/>
          <w:sz w:val="24"/>
          <w:szCs w:val="24"/>
        </w:rPr>
        <w:t xml:space="preserve"> be able to</w:t>
      </w:r>
      <w:r w:rsidR="00E166C4" w:rsidRPr="002C1C08">
        <w:rPr>
          <w:rFonts w:ascii="Times New Roman" w:hAnsi="Times New Roman" w:cs="Times New Roman"/>
          <w:sz w:val="24"/>
          <w:szCs w:val="24"/>
        </w:rPr>
        <w:t xml:space="preserve"> </w:t>
      </w:r>
      <w:r w:rsidR="008E5BAB" w:rsidRPr="002C1C08">
        <w:rPr>
          <w:rFonts w:ascii="Times New Roman" w:hAnsi="Times New Roman" w:cs="Times New Roman"/>
          <w:sz w:val="24"/>
          <w:szCs w:val="24"/>
        </w:rPr>
        <w:t>understand themselves.</w:t>
      </w:r>
      <w:r w:rsidR="00082348" w:rsidRPr="002C1C08">
        <w:rPr>
          <w:rFonts w:ascii="Times New Roman" w:hAnsi="Times New Roman" w:cs="Times New Roman"/>
          <w:sz w:val="24"/>
          <w:szCs w:val="24"/>
        </w:rPr>
        <w:t xml:space="preserve"> </w:t>
      </w:r>
      <w:r w:rsidR="000A4538">
        <w:rPr>
          <w:rFonts w:ascii="Times New Roman" w:hAnsi="Times New Roman" w:cs="Times New Roman"/>
          <w:sz w:val="24"/>
          <w:szCs w:val="24"/>
        </w:rPr>
        <w:t xml:space="preserve">It can be said that the transgender </w:t>
      </w:r>
      <w:r w:rsidR="00A5396C">
        <w:rPr>
          <w:rFonts w:ascii="Times New Roman" w:hAnsi="Times New Roman" w:cs="Times New Roman"/>
          <w:sz w:val="24"/>
          <w:szCs w:val="24"/>
        </w:rPr>
        <w:t>fight for</w:t>
      </w:r>
      <w:r w:rsidR="006814FD">
        <w:rPr>
          <w:rFonts w:ascii="Times New Roman" w:hAnsi="Times New Roman" w:cs="Times New Roman"/>
          <w:sz w:val="24"/>
          <w:szCs w:val="24"/>
        </w:rPr>
        <w:t xml:space="preserve"> greater</w:t>
      </w:r>
      <w:r w:rsidR="00A5396C">
        <w:rPr>
          <w:rFonts w:ascii="Times New Roman" w:hAnsi="Times New Roman" w:cs="Times New Roman"/>
          <w:sz w:val="24"/>
          <w:szCs w:val="24"/>
        </w:rPr>
        <w:t xml:space="preserve"> equity</w:t>
      </w:r>
      <w:r w:rsidR="006814FD">
        <w:rPr>
          <w:rFonts w:ascii="Times New Roman" w:hAnsi="Times New Roman" w:cs="Times New Roman"/>
          <w:sz w:val="24"/>
          <w:szCs w:val="24"/>
        </w:rPr>
        <w:t xml:space="preserve"> in society</w:t>
      </w:r>
      <w:r w:rsidR="00A5396C">
        <w:rPr>
          <w:rFonts w:ascii="Times New Roman" w:hAnsi="Times New Roman" w:cs="Times New Roman"/>
          <w:sz w:val="24"/>
          <w:szCs w:val="24"/>
        </w:rPr>
        <w:t xml:space="preserve"> is not </w:t>
      </w:r>
      <w:r w:rsidR="006E7215">
        <w:rPr>
          <w:rFonts w:ascii="Times New Roman" w:hAnsi="Times New Roman" w:cs="Times New Roman"/>
          <w:sz w:val="24"/>
          <w:szCs w:val="24"/>
        </w:rPr>
        <w:t>yet co</w:t>
      </w:r>
      <w:r w:rsidR="00F60EF9">
        <w:rPr>
          <w:rFonts w:ascii="Times New Roman" w:hAnsi="Times New Roman" w:cs="Times New Roman"/>
          <w:sz w:val="24"/>
          <w:szCs w:val="24"/>
        </w:rPr>
        <w:t xml:space="preserve">nquered. </w:t>
      </w:r>
    </w:p>
    <w:p w14:paraId="2684E4D8" w14:textId="77777777" w:rsidR="003B4113" w:rsidRPr="002C1C08" w:rsidRDefault="003B4113" w:rsidP="004D047D">
      <w:pPr>
        <w:spacing w:before="30" w:after="30" w:line="360" w:lineRule="auto"/>
        <w:jc w:val="both"/>
        <w:rPr>
          <w:rFonts w:ascii="Times New Roman" w:hAnsi="Times New Roman" w:cs="Times New Roman"/>
          <w:sz w:val="24"/>
          <w:szCs w:val="24"/>
        </w:rPr>
      </w:pPr>
    </w:p>
    <w:p w14:paraId="25EBB69C" w14:textId="77777777" w:rsidR="003B4113" w:rsidRPr="006D5620" w:rsidRDefault="003B4113" w:rsidP="00556A82">
      <w:pPr>
        <w:spacing w:after="0" w:line="360" w:lineRule="auto"/>
        <w:rPr>
          <w:rFonts w:ascii="Times New Roman" w:hAnsi="Times New Roman" w:cs="Times New Roman"/>
          <w:sz w:val="24"/>
          <w:szCs w:val="24"/>
        </w:rPr>
      </w:pPr>
    </w:p>
    <w:p w14:paraId="685C048D" w14:textId="77777777" w:rsidR="003B4113" w:rsidRPr="006D5620" w:rsidRDefault="003B4113" w:rsidP="00556A82">
      <w:pPr>
        <w:spacing w:after="0" w:line="360" w:lineRule="auto"/>
        <w:rPr>
          <w:rFonts w:ascii="Times New Roman" w:hAnsi="Times New Roman" w:cs="Times New Roman"/>
          <w:sz w:val="24"/>
          <w:szCs w:val="24"/>
        </w:rPr>
      </w:pPr>
    </w:p>
    <w:p w14:paraId="602C8455" w14:textId="77777777" w:rsidR="003B4113" w:rsidRPr="006D5620" w:rsidRDefault="003B4113" w:rsidP="00556A82">
      <w:pPr>
        <w:spacing w:after="0" w:line="360" w:lineRule="auto"/>
        <w:rPr>
          <w:rFonts w:ascii="Times New Roman" w:hAnsi="Times New Roman" w:cs="Times New Roman"/>
          <w:sz w:val="24"/>
          <w:szCs w:val="24"/>
        </w:rPr>
      </w:pPr>
    </w:p>
    <w:p w14:paraId="1DD752BB" w14:textId="77777777" w:rsidR="003B4113" w:rsidRPr="006D5620" w:rsidRDefault="003B4113" w:rsidP="00556A82">
      <w:pPr>
        <w:spacing w:after="0" w:line="360" w:lineRule="auto"/>
        <w:rPr>
          <w:rFonts w:ascii="Times New Roman" w:hAnsi="Times New Roman" w:cs="Times New Roman"/>
          <w:sz w:val="24"/>
          <w:szCs w:val="24"/>
        </w:rPr>
      </w:pPr>
    </w:p>
    <w:p w14:paraId="1B24A038" w14:textId="77777777" w:rsidR="003B4113" w:rsidRPr="006D5620" w:rsidRDefault="003B4113" w:rsidP="00556A82">
      <w:pPr>
        <w:spacing w:after="0" w:line="360" w:lineRule="auto"/>
        <w:rPr>
          <w:rFonts w:ascii="Times New Roman" w:hAnsi="Times New Roman" w:cs="Times New Roman"/>
          <w:sz w:val="24"/>
          <w:szCs w:val="24"/>
        </w:rPr>
      </w:pPr>
    </w:p>
    <w:p w14:paraId="50827E08" w14:textId="77777777" w:rsidR="003B4113" w:rsidRPr="006D5620" w:rsidRDefault="003B4113" w:rsidP="003E6E7A">
      <w:pPr>
        <w:spacing w:line="360" w:lineRule="auto"/>
        <w:jc w:val="both"/>
        <w:rPr>
          <w:rFonts w:ascii="Times New Roman" w:hAnsi="Times New Roman" w:cs="Times New Roman"/>
          <w:sz w:val="24"/>
          <w:szCs w:val="24"/>
        </w:rPr>
      </w:pPr>
    </w:p>
    <w:p w14:paraId="1849AFBD" w14:textId="77777777" w:rsidR="003B4113" w:rsidRPr="006D5620" w:rsidRDefault="003B4113" w:rsidP="003E6E7A">
      <w:pPr>
        <w:spacing w:line="360" w:lineRule="auto"/>
        <w:jc w:val="both"/>
        <w:rPr>
          <w:rFonts w:ascii="Times New Roman" w:hAnsi="Times New Roman" w:cs="Times New Roman"/>
          <w:sz w:val="24"/>
          <w:szCs w:val="24"/>
        </w:rPr>
      </w:pPr>
    </w:p>
    <w:p w14:paraId="18ED8543" w14:textId="77777777" w:rsidR="003B4113" w:rsidRPr="006D5620" w:rsidRDefault="003B4113" w:rsidP="003E6E7A">
      <w:pPr>
        <w:spacing w:line="360" w:lineRule="auto"/>
        <w:jc w:val="both"/>
        <w:rPr>
          <w:rFonts w:ascii="Times New Roman" w:hAnsi="Times New Roman" w:cs="Times New Roman"/>
          <w:sz w:val="24"/>
          <w:szCs w:val="24"/>
        </w:rPr>
      </w:pPr>
    </w:p>
    <w:p w14:paraId="3F5A637A"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6B1564B6"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69B05C4C"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601F09C8"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7269606E"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12D3CB5B"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7594A677"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73138C6A"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7BE132AF"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5DD399D9" w14:textId="77777777" w:rsidR="00597174" w:rsidRDefault="00597174" w:rsidP="003E6E7A">
      <w:pPr>
        <w:tabs>
          <w:tab w:val="left" w:pos="6960"/>
        </w:tabs>
        <w:spacing w:line="360" w:lineRule="auto"/>
        <w:jc w:val="both"/>
        <w:rPr>
          <w:rFonts w:ascii="Times New Roman" w:hAnsi="Times New Roman" w:cs="Times New Roman"/>
          <w:sz w:val="24"/>
          <w:szCs w:val="24"/>
        </w:rPr>
      </w:pPr>
    </w:p>
    <w:p w14:paraId="19C1F5C6" w14:textId="77777777" w:rsidR="00597174" w:rsidRPr="00BA00EF" w:rsidRDefault="00597174" w:rsidP="00597174">
      <w:pPr>
        <w:spacing w:line="360" w:lineRule="auto"/>
        <w:rPr>
          <w:rFonts w:ascii="Times New Roman" w:hAnsi="Times New Roman" w:cs="Times New Roman"/>
          <w:sz w:val="24"/>
          <w:szCs w:val="24"/>
          <w:u w:val="single"/>
        </w:rPr>
      </w:pPr>
      <w:r w:rsidRPr="00BA00EF">
        <w:rPr>
          <w:rFonts w:ascii="Times New Roman" w:hAnsi="Times New Roman" w:cs="Times New Roman"/>
          <w:sz w:val="24"/>
          <w:szCs w:val="24"/>
          <w:u w:val="single"/>
        </w:rPr>
        <w:lastRenderedPageBreak/>
        <w:t>Reference</w:t>
      </w:r>
      <w:r>
        <w:rPr>
          <w:rFonts w:ascii="Times New Roman" w:hAnsi="Times New Roman" w:cs="Times New Roman"/>
          <w:sz w:val="24"/>
          <w:szCs w:val="24"/>
          <w:u w:val="single"/>
        </w:rPr>
        <w:t>s</w:t>
      </w:r>
    </w:p>
    <w:p w14:paraId="40FE5B89" w14:textId="77777777" w:rsidR="00597174" w:rsidRDefault="00597174" w:rsidP="00597174">
      <w:pPr>
        <w:spacing w:line="360" w:lineRule="auto"/>
        <w:ind w:left="567" w:hanging="567"/>
        <w:rPr>
          <w:rFonts w:ascii="Times New Roman" w:hAnsi="Times New Roman" w:cs="Times New Roman"/>
          <w:sz w:val="24"/>
          <w:szCs w:val="24"/>
        </w:rPr>
      </w:pPr>
      <w:r w:rsidRPr="00CB5E0D">
        <w:rPr>
          <w:rFonts w:ascii="Times New Roman" w:hAnsi="Times New Roman" w:cs="Times New Roman"/>
          <w:sz w:val="24"/>
          <w:szCs w:val="24"/>
        </w:rPr>
        <w:t xml:space="preserve">American Psychiatric Association. (2013). </w:t>
      </w:r>
      <w:r w:rsidRPr="00CB5E0D">
        <w:rPr>
          <w:rFonts w:ascii="Times New Roman" w:hAnsi="Times New Roman" w:cs="Times New Roman"/>
          <w:i/>
          <w:iCs/>
          <w:sz w:val="24"/>
          <w:szCs w:val="24"/>
        </w:rPr>
        <w:t xml:space="preserve">Diagnostic and Statistical Manual of Mental Disorders, </w:t>
      </w:r>
      <w:r w:rsidRPr="00CB5E0D">
        <w:rPr>
          <w:rFonts w:ascii="Times New Roman" w:hAnsi="Times New Roman" w:cs="Times New Roman"/>
          <w:sz w:val="24"/>
          <w:szCs w:val="24"/>
        </w:rPr>
        <w:t>5</w:t>
      </w:r>
      <w:r w:rsidRPr="00CB5E0D">
        <w:rPr>
          <w:rFonts w:ascii="Times New Roman" w:hAnsi="Times New Roman" w:cs="Times New Roman"/>
          <w:sz w:val="24"/>
          <w:szCs w:val="24"/>
          <w:vertAlign w:val="superscript"/>
        </w:rPr>
        <w:t>th</w:t>
      </w:r>
      <w:r w:rsidRPr="00CB5E0D">
        <w:rPr>
          <w:rFonts w:ascii="Times New Roman" w:hAnsi="Times New Roman" w:cs="Times New Roman"/>
          <w:sz w:val="24"/>
          <w:szCs w:val="24"/>
        </w:rPr>
        <w:t xml:space="preserve"> ed. Arlington: American Psychiatric Association. </w:t>
      </w:r>
    </w:p>
    <w:p w14:paraId="790A6FDB" w14:textId="77777777" w:rsidR="00597174" w:rsidRPr="00CB5E0D" w:rsidRDefault="00597174" w:rsidP="00597174">
      <w:pPr>
        <w:spacing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Atheeque, M. and Nishanthi, R. (2016). Marginalization of the transgender community: A sociological analysis. </w:t>
      </w:r>
      <w:r>
        <w:rPr>
          <w:rFonts w:ascii="Times New Roman" w:hAnsi="Times New Roman" w:cs="Times New Roman"/>
          <w:i/>
          <w:iCs/>
          <w:sz w:val="24"/>
          <w:szCs w:val="24"/>
        </w:rPr>
        <w:t xml:space="preserve">International Journal of Applied Research. 2016; </w:t>
      </w:r>
      <w:r w:rsidRPr="002A7361">
        <w:rPr>
          <w:rFonts w:ascii="Times New Roman" w:hAnsi="Times New Roman" w:cs="Times New Roman"/>
          <w:sz w:val="24"/>
          <w:szCs w:val="24"/>
        </w:rPr>
        <w:t>2(9):</w:t>
      </w:r>
      <w:r>
        <w:rPr>
          <w:rFonts w:ascii="Times New Roman" w:hAnsi="Times New Roman" w:cs="Times New Roman"/>
          <w:sz w:val="24"/>
          <w:szCs w:val="24"/>
        </w:rPr>
        <w:t xml:space="preserve"> p.p 639-641. </w:t>
      </w:r>
      <w:r w:rsidRPr="002A7361">
        <w:rPr>
          <w:rFonts w:ascii="Times New Roman" w:hAnsi="Times New Roman" w:cs="Times New Roman"/>
          <w:sz w:val="24"/>
          <w:szCs w:val="24"/>
        </w:rPr>
        <w:t xml:space="preserve">  </w:t>
      </w:r>
    </w:p>
    <w:p w14:paraId="207223A4" w14:textId="77777777" w:rsidR="00597174" w:rsidRPr="00CB5E0D" w:rsidRDefault="00597174" w:rsidP="00597174">
      <w:pPr>
        <w:spacing w:line="360" w:lineRule="auto"/>
        <w:ind w:left="567" w:hanging="567"/>
        <w:rPr>
          <w:rFonts w:ascii="Times New Roman" w:hAnsi="Times New Roman" w:cs="Times New Roman"/>
          <w:sz w:val="24"/>
          <w:szCs w:val="24"/>
        </w:rPr>
      </w:pPr>
      <w:r w:rsidRPr="00CB5E0D">
        <w:rPr>
          <w:rFonts w:ascii="Times New Roman" w:hAnsi="Times New Roman" w:cs="Times New Roman"/>
          <w:color w:val="000000"/>
          <w:sz w:val="24"/>
          <w:szCs w:val="24"/>
          <w:shd w:val="clear" w:color="auto" w:fill="FFFFFF"/>
        </w:rPr>
        <w:t>Avery, A. (2014). </w:t>
      </w:r>
      <w:r w:rsidRPr="00CB5E0D">
        <w:rPr>
          <w:rFonts w:ascii="Times New Roman" w:hAnsi="Times New Roman" w:cs="Times New Roman"/>
          <w:i/>
          <w:iCs/>
          <w:color w:val="000000"/>
          <w:sz w:val="24"/>
          <w:szCs w:val="24"/>
          <w:shd w:val="clear" w:color="auto" w:fill="FFFFFF"/>
        </w:rPr>
        <w:t>Changing the way the media represents transgender people</w:t>
      </w:r>
      <w:r w:rsidRPr="00CB5E0D">
        <w:rPr>
          <w:rFonts w:ascii="Times New Roman" w:hAnsi="Times New Roman" w:cs="Times New Roman"/>
          <w:color w:val="000000"/>
          <w:sz w:val="24"/>
          <w:szCs w:val="24"/>
          <w:shd w:val="clear" w:color="auto" w:fill="FFFFFF"/>
        </w:rPr>
        <w:t>. [online] the Guardian. Available at: https://www.theguardian.com/sustainable-business/2014/sep/23/media-transgender-people-bbc-radio-one [Accessed 3 Dec. 2019].</w:t>
      </w:r>
    </w:p>
    <w:p w14:paraId="55CE0073"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Bachmann, C. and Gooch, B. (2018). </w:t>
      </w:r>
      <w:r w:rsidRPr="00CB5E0D">
        <w:rPr>
          <w:rFonts w:ascii="Times New Roman" w:hAnsi="Times New Roman" w:cs="Times New Roman"/>
          <w:i/>
          <w:iCs/>
          <w:color w:val="000000"/>
          <w:sz w:val="24"/>
          <w:szCs w:val="24"/>
          <w:shd w:val="clear" w:color="auto" w:fill="FFFFFF"/>
        </w:rPr>
        <w:t>LGBT in Britain</w:t>
      </w:r>
      <w:r w:rsidRPr="00CB5E0D">
        <w:rPr>
          <w:rFonts w:ascii="Times New Roman" w:hAnsi="Times New Roman" w:cs="Times New Roman"/>
          <w:color w:val="000000"/>
          <w:sz w:val="24"/>
          <w:szCs w:val="24"/>
          <w:shd w:val="clear" w:color="auto" w:fill="FFFFFF"/>
        </w:rPr>
        <w:t xml:space="preserve">. [online] Stonewall.org.uk. Available at: https://www.stonewall.org.uk/system/files/lgbt_in_britain_-_trans_report_final.pdf (Accessed 1 Dec. 2019). </w:t>
      </w:r>
    </w:p>
    <w:p w14:paraId="5AF42C9E" w14:textId="77777777" w:rsidR="00597174"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Balkow, M. (2019). </w:t>
      </w:r>
      <w:r w:rsidRPr="00CB5E0D">
        <w:rPr>
          <w:rFonts w:ascii="Times New Roman" w:hAnsi="Times New Roman" w:cs="Times New Roman"/>
          <w:i/>
          <w:iCs/>
          <w:color w:val="000000"/>
          <w:sz w:val="24"/>
          <w:szCs w:val="24"/>
          <w:shd w:val="clear" w:color="auto" w:fill="FFFFFF"/>
        </w:rPr>
        <w:t>Transgender Children and Social Work</w:t>
      </w:r>
      <w:r w:rsidRPr="00CB5E0D">
        <w:rPr>
          <w:rFonts w:ascii="Times New Roman" w:hAnsi="Times New Roman" w:cs="Times New Roman"/>
          <w:color w:val="000000"/>
          <w:sz w:val="24"/>
          <w:szCs w:val="24"/>
          <w:shd w:val="clear" w:color="auto" w:fill="FFFFFF"/>
        </w:rPr>
        <w:t>. [online] Centreforwelfarereform.org. Available at: https://www.centreforwelfarereform.org/uploads/attachment/630/transgender-children-and-social-work.pdf [Accessed 3 Dec. 2019].</w:t>
      </w:r>
    </w:p>
    <w:p w14:paraId="6460985E" w14:textId="77777777" w:rsidR="00597174" w:rsidRPr="00CB5E0D" w:rsidRDefault="00597174" w:rsidP="00597174">
      <w:pPr>
        <w:spacing w:line="360" w:lineRule="auto"/>
        <w:ind w:left="567" w:hanging="567"/>
        <w:rPr>
          <w:rFonts w:ascii="Times New Roman" w:hAnsi="Times New Roman" w:cs="Times New Roman"/>
          <w:color w:val="000000" w:themeColor="text1"/>
          <w:sz w:val="24"/>
          <w:szCs w:val="24"/>
        </w:rPr>
      </w:pPr>
      <w:r>
        <w:rPr>
          <w:rFonts w:ascii="Open Sans" w:hAnsi="Open Sans" w:cs="Open Sans"/>
          <w:color w:val="000000"/>
          <w:sz w:val="20"/>
          <w:szCs w:val="20"/>
          <w:shd w:val="clear" w:color="auto" w:fill="FFFFFF"/>
        </w:rPr>
        <w:t>Barnes, H. and Cohen, D. (2019). </w:t>
      </w:r>
      <w:r>
        <w:rPr>
          <w:rFonts w:ascii="Open Sans" w:hAnsi="Open Sans" w:cs="Open Sans"/>
          <w:i/>
          <w:iCs/>
          <w:color w:val="000000"/>
          <w:sz w:val="20"/>
          <w:szCs w:val="20"/>
          <w:shd w:val="clear" w:color="auto" w:fill="FFFFFF"/>
        </w:rPr>
        <w:t>'How do I go back to the Debbie I was?'</w:t>
      </w:r>
      <w:r>
        <w:rPr>
          <w:rFonts w:ascii="Open Sans" w:hAnsi="Open Sans" w:cs="Open Sans"/>
          <w:color w:val="000000"/>
          <w:sz w:val="20"/>
          <w:szCs w:val="20"/>
          <w:shd w:val="clear" w:color="auto" w:fill="FFFFFF"/>
        </w:rPr>
        <w:t>. [online] BBC News. Available at: https://www.bbc.co.uk/news/health-50548473 [Accessed 4 Dec. 2019].</w:t>
      </w:r>
    </w:p>
    <w:p w14:paraId="68C2285C" w14:textId="77777777" w:rsidR="00597174" w:rsidRPr="00CB5E0D" w:rsidRDefault="00597174" w:rsidP="00597174">
      <w:pPr>
        <w:spacing w:line="360" w:lineRule="auto"/>
        <w:ind w:left="567" w:hanging="567"/>
        <w:rPr>
          <w:rFonts w:ascii="Times New Roman" w:hAnsi="Times New Roman" w:cs="Times New Roman"/>
          <w:sz w:val="24"/>
          <w:szCs w:val="24"/>
        </w:rPr>
      </w:pPr>
      <w:r w:rsidRPr="00CB5E0D">
        <w:rPr>
          <w:rFonts w:ascii="Times New Roman" w:eastAsia="Open Sans" w:hAnsi="Times New Roman" w:cs="Times New Roman"/>
          <w:color w:val="000000" w:themeColor="text1"/>
          <w:sz w:val="24"/>
          <w:szCs w:val="24"/>
        </w:rPr>
        <w:t xml:space="preserve">BBC (2005). </w:t>
      </w:r>
      <w:r w:rsidRPr="00CB5E0D">
        <w:rPr>
          <w:rFonts w:ascii="Times New Roman" w:eastAsia="Open Sans" w:hAnsi="Times New Roman" w:cs="Times New Roman"/>
          <w:i/>
          <w:iCs/>
          <w:color w:val="000000" w:themeColor="text1"/>
          <w:sz w:val="24"/>
          <w:szCs w:val="24"/>
        </w:rPr>
        <w:t>BBC NEWS | Programmes | Panorama | The 1980s AIDS campaign</w:t>
      </w:r>
      <w:r w:rsidRPr="00CB5E0D">
        <w:rPr>
          <w:rFonts w:ascii="Times New Roman" w:eastAsia="Open Sans" w:hAnsi="Times New Roman" w:cs="Times New Roman"/>
          <w:color w:val="000000" w:themeColor="text1"/>
          <w:sz w:val="24"/>
          <w:szCs w:val="24"/>
        </w:rPr>
        <w:t>. [online] News.bbc.co.uk. Available at: http://news.bbc.co.uk/1/hi/programmes/panorama/4348096.stm [Accessed 3 Dec. 2019].</w:t>
      </w:r>
    </w:p>
    <w:p w14:paraId="7B9345EF"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BBC (2019). </w:t>
      </w:r>
      <w:r w:rsidRPr="00CB5E0D">
        <w:rPr>
          <w:rFonts w:ascii="Times New Roman" w:hAnsi="Times New Roman" w:cs="Times New Roman"/>
          <w:i/>
          <w:iCs/>
          <w:color w:val="000000"/>
          <w:sz w:val="24"/>
          <w:szCs w:val="24"/>
          <w:shd w:val="clear" w:color="auto" w:fill="FFFFFF"/>
        </w:rPr>
        <w:t>Transgender man loses challenge to be named father</w:t>
      </w:r>
      <w:r w:rsidRPr="00CB5E0D">
        <w:rPr>
          <w:rFonts w:ascii="Times New Roman" w:hAnsi="Times New Roman" w:cs="Times New Roman"/>
          <w:color w:val="000000"/>
          <w:sz w:val="24"/>
          <w:szCs w:val="24"/>
          <w:shd w:val="clear" w:color="auto" w:fill="FFFFFF"/>
        </w:rPr>
        <w:t>. [online] BBC News. Available at: https://www.bbc.co.uk/news/uk-49828705 [Accessed 1 Dec. 2019].</w:t>
      </w:r>
    </w:p>
    <w:p w14:paraId="5BEECCF8"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Cohen, D. and Barnes, H. (2019). </w:t>
      </w:r>
      <w:r w:rsidRPr="00CB5E0D">
        <w:rPr>
          <w:rFonts w:ascii="Times New Roman" w:hAnsi="Times New Roman" w:cs="Times New Roman"/>
          <w:i/>
          <w:iCs/>
          <w:color w:val="000000"/>
          <w:sz w:val="24"/>
          <w:szCs w:val="24"/>
          <w:shd w:val="clear" w:color="auto" w:fill="FFFFFF"/>
        </w:rPr>
        <w:t>Puberty-blockers study under investigation</w:t>
      </w:r>
      <w:r w:rsidRPr="00CB5E0D">
        <w:rPr>
          <w:rFonts w:ascii="Times New Roman" w:hAnsi="Times New Roman" w:cs="Times New Roman"/>
          <w:color w:val="000000"/>
          <w:sz w:val="24"/>
          <w:szCs w:val="24"/>
          <w:shd w:val="clear" w:color="auto" w:fill="FFFFFF"/>
        </w:rPr>
        <w:t>. [online] BBC News. Available at: https://www.bbc.co.uk/news/health-49036145 [Accessed 3 Dec. 2019].</w:t>
      </w:r>
    </w:p>
    <w:p w14:paraId="733A3CB4"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222222"/>
          <w:sz w:val="24"/>
          <w:szCs w:val="24"/>
          <w:shd w:val="clear" w:color="auto" w:fill="FFFFFF"/>
        </w:rPr>
        <w:lastRenderedPageBreak/>
        <w:t>Collins, J.C., McFadden, C., Rocco, T.S. and Mathis, M.K., 2015. The problem of transgender marginalization and exclusion: Critical actions for human resource development. </w:t>
      </w:r>
      <w:r w:rsidRPr="00CB5E0D">
        <w:rPr>
          <w:rFonts w:ascii="Times New Roman" w:hAnsi="Times New Roman" w:cs="Times New Roman"/>
          <w:i/>
          <w:iCs/>
          <w:color w:val="222222"/>
          <w:sz w:val="24"/>
          <w:szCs w:val="24"/>
          <w:shd w:val="clear" w:color="auto" w:fill="FFFFFF"/>
        </w:rPr>
        <w:t>Human Resource Development Review</w:t>
      </w:r>
      <w:r w:rsidRPr="00CB5E0D">
        <w:rPr>
          <w:rFonts w:ascii="Times New Roman" w:hAnsi="Times New Roman" w:cs="Times New Roman"/>
          <w:color w:val="222222"/>
          <w:sz w:val="24"/>
          <w:szCs w:val="24"/>
          <w:shd w:val="clear" w:color="auto" w:fill="FFFFFF"/>
        </w:rPr>
        <w:t>, </w:t>
      </w:r>
      <w:r w:rsidRPr="00CB5E0D">
        <w:rPr>
          <w:rFonts w:ascii="Times New Roman" w:hAnsi="Times New Roman" w:cs="Times New Roman"/>
          <w:i/>
          <w:iCs/>
          <w:color w:val="222222"/>
          <w:sz w:val="24"/>
          <w:szCs w:val="24"/>
          <w:shd w:val="clear" w:color="auto" w:fill="FFFFFF"/>
        </w:rPr>
        <w:t>14</w:t>
      </w:r>
      <w:r w:rsidRPr="00CB5E0D">
        <w:rPr>
          <w:rFonts w:ascii="Times New Roman" w:hAnsi="Times New Roman" w:cs="Times New Roman"/>
          <w:color w:val="222222"/>
          <w:sz w:val="24"/>
          <w:szCs w:val="24"/>
          <w:shd w:val="clear" w:color="auto" w:fill="FFFFFF"/>
        </w:rPr>
        <w:t>(2), pp.205-226.</w:t>
      </w:r>
    </w:p>
    <w:p w14:paraId="1C37B3D6"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Dunne, P. (2018). </w:t>
      </w:r>
      <w:r w:rsidRPr="00CB5E0D">
        <w:rPr>
          <w:rFonts w:ascii="Times New Roman" w:hAnsi="Times New Roman" w:cs="Times New Roman"/>
          <w:i/>
          <w:iCs/>
          <w:color w:val="000000"/>
          <w:sz w:val="24"/>
          <w:szCs w:val="24"/>
          <w:shd w:val="clear" w:color="auto" w:fill="FFFFFF"/>
        </w:rPr>
        <w:t>'Shifting sands': six legal views on the transgender debate</w:t>
      </w:r>
      <w:r w:rsidRPr="00CB5E0D">
        <w:rPr>
          <w:rFonts w:ascii="Times New Roman" w:hAnsi="Times New Roman" w:cs="Times New Roman"/>
          <w:color w:val="000000"/>
          <w:sz w:val="24"/>
          <w:szCs w:val="24"/>
          <w:shd w:val="clear" w:color="auto" w:fill="FFFFFF"/>
        </w:rPr>
        <w:t xml:space="preserve">. [online] the Guardian. Available at: https://www.theguardian.com/society/2018/oct/19/gender-recognition-act-reforms-six-legal-views-transgender-debate </w:t>
      </w:r>
      <w:r>
        <w:rPr>
          <w:rFonts w:ascii="Times New Roman" w:hAnsi="Times New Roman" w:cs="Times New Roman"/>
          <w:color w:val="000000"/>
          <w:sz w:val="24"/>
          <w:szCs w:val="24"/>
          <w:shd w:val="clear" w:color="auto" w:fill="FFFFFF"/>
        </w:rPr>
        <w:t>(</w:t>
      </w:r>
      <w:r w:rsidRPr="00CB5E0D">
        <w:rPr>
          <w:rFonts w:ascii="Times New Roman" w:hAnsi="Times New Roman" w:cs="Times New Roman"/>
          <w:color w:val="000000"/>
          <w:sz w:val="24"/>
          <w:szCs w:val="24"/>
          <w:shd w:val="clear" w:color="auto" w:fill="FFFFFF"/>
        </w:rPr>
        <w:t>Accessed 1 Dec. 2019</w:t>
      </w:r>
      <w:r>
        <w:rPr>
          <w:rFonts w:ascii="Times New Roman" w:hAnsi="Times New Roman" w:cs="Times New Roman"/>
          <w:color w:val="000000"/>
          <w:sz w:val="24"/>
          <w:szCs w:val="24"/>
          <w:shd w:val="clear" w:color="auto" w:fill="FFFFFF"/>
        </w:rPr>
        <w:t>)</w:t>
      </w:r>
      <w:r w:rsidRPr="00CB5E0D">
        <w:rPr>
          <w:rFonts w:ascii="Times New Roman" w:hAnsi="Times New Roman" w:cs="Times New Roman"/>
          <w:color w:val="000000"/>
          <w:sz w:val="24"/>
          <w:szCs w:val="24"/>
          <w:shd w:val="clear" w:color="auto" w:fill="FFFFFF"/>
        </w:rPr>
        <w:t>.</w:t>
      </w:r>
    </w:p>
    <w:p w14:paraId="1FFAE8B1" w14:textId="77777777" w:rsidR="00597174"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Erikson, E. (1963). </w:t>
      </w:r>
      <w:r w:rsidRPr="00CB5E0D">
        <w:rPr>
          <w:rFonts w:ascii="Times New Roman" w:hAnsi="Times New Roman" w:cs="Times New Roman"/>
          <w:i/>
          <w:iCs/>
          <w:color w:val="000000"/>
          <w:sz w:val="24"/>
          <w:szCs w:val="24"/>
          <w:shd w:val="clear" w:color="auto" w:fill="FFFFFF"/>
        </w:rPr>
        <w:t>Childhood and society</w:t>
      </w:r>
      <w:r w:rsidRPr="00CB5E0D">
        <w:rPr>
          <w:rFonts w:ascii="Times New Roman" w:hAnsi="Times New Roman" w:cs="Times New Roman"/>
          <w:color w:val="000000"/>
          <w:sz w:val="24"/>
          <w:szCs w:val="24"/>
          <w:shd w:val="clear" w:color="auto" w:fill="FFFFFF"/>
        </w:rPr>
        <w:t>. New York: Norton.</w:t>
      </w:r>
    </w:p>
    <w:p w14:paraId="77BDA0DE" w14:textId="77777777" w:rsidR="00597174" w:rsidRDefault="00597174" w:rsidP="00597174">
      <w:pPr>
        <w:spacing w:line="360" w:lineRule="auto"/>
        <w:ind w:left="567" w:hanging="567"/>
        <w:rPr>
          <w:rFonts w:ascii="Times New Roman" w:hAnsi="Times New Roman" w:cs="Times New Roman"/>
          <w:color w:val="000000"/>
          <w:sz w:val="24"/>
          <w:szCs w:val="24"/>
        </w:rPr>
      </w:pPr>
      <w:r>
        <w:rPr>
          <w:rFonts w:ascii="Times New Roman" w:hAnsi="Times New Roman" w:cs="Times New Roman"/>
          <w:i/>
          <w:iCs/>
          <w:color w:val="000000"/>
          <w:sz w:val="24"/>
          <w:szCs w:val="24"/>
          <w:shd w:val="clear" w:color="auto" w:fill="FFFFFF"/>
        </w:rPr>
        <w:t xml:space="preserve">Equality Act 2010. </w:t>
      </w:r>
      <w:r>
        <w:rPr>
          <w:rFonts w:ascii="Times New Roman" w:hAnsi="Times New Roman" w:cs="Times New Roman"/>
          <w:color w:val="000000"/>
          <w:sz w:val="24"/>
          <w:szCs w:val="24"/>
        </w:rPr>
        <w:t>(</w:t>
      </w:r>
      <w:r w:rsidRPr="00FE3F89">
        <w:rPr>
          <w:rFonts w:ascii="Times New Roman" w:hAnsi="Times New Roman" w:cs="Times New Roman"/>
          <w:color w:val="000000"/>
          <w:sz w:val="24"/>
          <w:szCs w:val="24"/>
        </w:rPr>
        <w:t>online</w:t>
      </w:r>
      <w:r>
        <w:rPr>
          <w:rFonts w:ascii="Times New Roman" w:hAnsi="Times New Roman" w:cs="Times New Roman"/>
          <w:color w:val="000000"/>
          <w:sz w:val="24"/>
          <w:szCs w:val="24"/>
        </w:rPr>
        <w:t>)</w:t>
      </w:r>
      <w:r w:rsidRPr="00FE3F89">
        <w:rPr>
          <w:rFonts w:ascii="Times New Roman" w:hAnsi="Times New Roman" w:cs="Times New Roman"/>
          <w:color w:val="000000"/>
          <w:sz w:val="24"/>
          <w:szCs w:val="24"/>
        </w:rPr>
        <w:t xml:space="preserve"> Available at: https://www.gov.uk/guidance/equality-act-2010-guidance </w:t>
      </w:r>
      <w:r>
        <w:rPr>
          <w:rFonts w:ascii="Times New Roman" w:hAnsi="Times New Roman" w:cs="Times New Roman"/>
          <w:color w:val="000000"/>
          <w:sz w:val="24"/>
          <w:szCs w:val="24"/>
        </w:rPr>
        <w:t>(</w:t>
      </w:r>
      <w:r w:rsidRPr="00FE3F89">
        <w:rPr>
          <w:rFonts w:ascii="Times New Roman" w:hAnsi="Times New Roman" w:cs="Times New Roman"/>
          <w:color w:val="000000"/>
          <w:sz w:val="24"/>
          <w:szCs w:val="24"/>
        </w:rPr>
        <w:t xml:space="preserve">Accessed </w:t>
      </w:r>
      <w:r>
        <w:rPr>
          <w:rFonts w:ascii="Times New Roman" w:hAnsi="Times New Roman" w:cs="Times New Roman"/>
          <w:color w:val="000000"/>
          <w:sz w:val="24"/>
          <w:szCs w:val="24"/>
        </w:rPr>
        <w:t>21 Nov</w:t>
      </w:r>
      <w:r w:rsidRPr="00FE3F89">
        <w:rPr>
          <w:rFonts w:ascii="Times New Roman" w:hAnsi="Times New Roman" w:cs="Times New Roman"/>
          <w:color w:val="000000"/>
          <w:sz w:val="24"/>
          <w:szCs w:val="24"/>
        </w:rPr>
        <w:t>. 2019</w:t>
      </w:r>
      <w:r>
        <w:rPr>
          <w:rFonts w:ascii="Times New Roman" w:hAnsi="Times New Roman" w:cs="Times New Roman"/>
          <w:color w:val="000000"/>
          <w:sz w:val="24"/>
          <w:szCs w:val="24"/>
        </w:rPr>
        <w:t>)</w:t>
      </w:r>
      <w:r w:rsidRPr="00FE3F89">
        <w:rPr>
          <w:rFonts w:ascii="Times New Roman" w:hAnsi="Times New Roman" w:cs="Times New Roman"/>
          <w:color w:val="000000"/>
          <w:sz w:val="24"/>
          <w:szCs w:val="24"/>
        </w:rPr>
        <w:t>.</w:t>
      </w:r>
    </w:p>
    <w:p w14:paraId="40D16B4B" w14:textId="77777777" w:rsidR="00597174" w:rsidRPr="00BD022B" w:rsidRDefault="00597174" w:rsidP="00597174">
      <w:pPr>
        <w:spacing w:line="360" w:lineRule="auto"/>
        <w:ind w:left="567" w:hanging="567"/>
        <w:rPr>
          <w:rFonts w:ascii="Times New Roman" w:hAnsi="Times New Roman" w:cs="Times New Roman"/>
          <w:color w:val="000000"/>
          <w:sz w:val="24"/>
          <w:szCs w:val="24"/>
          <w:shd w:val="clear" w:color="auto" w:fill="FFFFFF"/>
        </w:rPr>
      </w:pPr>
      <w:r>
        <w:rPr>
          <w:rFonts w:ascii="Times New Roman" w:hAnsi="Times New Roman" w:cs="Times New Roman"/>
          <w:i/>
          <w:iCs/>
          <w:color w:val="000000"/>
          <w:sz w:val="24"/>
          <w:szCs w:val="24"/>
          <w:shd w:val="clear" w:color="auto" w:fill="FFFFFF"/>
        </w:rPr>
        <w:t xml:space="preserve">File on Four </w:t>
      </w:r>
      <w:r>
        <w:rPr>
          <w:rFonts w:ascii="Times New Roman" w:hAnsi="Times New Roman" w:cs="Times New Roman"/>
          <w:color w:val="000000"/>
          <w:sz w:val="24"/>
          <w:szCs w:val="24"/>
          <w:shd w:val="clear" w:color="auto" w:fill="FFFFFF"/>
        </w:rPr>
        <w:t>(2019). BBC Radio 4, 26 November</w:t>
      </w:r>
    </w:p>
    <w:p w14:paraId="3D0E05D2"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Fukuyama, F. (2018). </w:t>
      </w:r>
      <w:r w:rsidRPr="00CB5E0D">
        <w:rPr>
          <w:rFonts w:ascii="Times New Roman" w:hAnsi="Times New Roman" w:cs="Times New Roman"/>
          <w:i/>
          <w:iCs/>
          <w:color w:val="000000"/>
          <w:sz w:val="24"/>
          <w:szCs w:val="24"/>
        </w:rPr>
        <w:t>Identity</w:t>
      </w:r>
      <w:r w:rsidRPr="00CB5E0D">
        <w:rPr>
          <w:rFonts w:ascii="Times New Roman" w:hAnsi="Times New Roman" w:cs="Times New Roman"/>
          <w:color w:val="000000"/>
          <w:sz w:val="24"/>
          <w:szCs w:val="24"/>
          <w:shd w:val="clear" w:color="auto" w:fill="FFFFFF"/>
        </w:rPr>
        <w:t>. 1st ed. London: Profile Books Ltd.</w:t>
      </w:r>
    </w:p>
    <w:p w14:paraId="5E022081"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i/>
          <w:iCs/>
          <w:color w:val="000000"/>
          <w:sz w:val="24"/>
          <w:szCs w:val="24"/>
          <w:shd w:val="clear" w:color="auto" w:fill="FFFFFF"/>
        </w:rPr>
        <w:t>Gender Recognition Act 2004</w:t>
      </w:r>
      <w:r w:rsidRPr="00CB5E0D">
        <w:rPr>
          <w:rFonts w:ascii="Times New Roman" w:hAnsi="Times New Roman" w:cs="Times New Roman"/>
          <w:color w:val="000000"/>
          <w:sz w:val="24"/>
          <w:szCs w:val="24"/>
          <w:shd w:val="clear" w:color="auto" w:fill="FFFFFF"/>
        </w:rPr>
        <w:t>. (online) Available at: http://www.legislion.gov.uk/ukpga/2004/7/contents (Accessed 1 Dec. 2019).</w:t>
      </w:r>
    </w:p>
    <w:p w14:paraId="12A5DF31"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Gillan, A. (2003). </w:t>
      </w:r>
      <w:r w:rsidRPr="00CB5E0D">
        <w:rPr>
          <w:rFonts w:ascii="Times New Roman" w:hAnsi="Times New Roman" w:cs="Times New Roman"/>
          <w:i/>
          <w:iCs/>
          <w:color w:val="000000"/>
          <w:sz w:val="24"/>
          <w:szCs w:val="24"/>
          <w:shd w:val="clear" w:color="auto" w:fill="FFFFFF"/>
        </w:rPr>
        <w:t>Section 28 gone ... but not forgotten</w:t>
      </w:r>
      <w:r w:rsidRPr="00CB5E0D">
        <w:rPr>
          <w:rFonts w:ascii="Times New Roman" w:hAnsi="Times New Roman" w:cs="Times New Roman"/>
          <w:color w:val="000000"/>
          <w:sz w:val="24"/>
          <w:szCs w:val="24"/>
          <w:shd w:val="clear" w:color="auto" w:fill="FFFFFF"/>
        </w:rPr>
        <w:t>. [online] the Guardian. Available at: https://www.theguardian.com/politics/2003/nov/17/uk.gayrights (Accessed 1 Dec. 2019).</w:t>
      </w:r>
    </w:p>
    <w:p w14:paraId="0070049D"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2E1456">
        <w:rPr>
          <w:rFonts w:ascii="Times New Roman" w:hAnsi="Times New Roman" w:cs="Times New Roman"/>
          <w:color w:val="000000"/>
          <w:sz w:val="24"/>
          <w:szCs w:val="24"/>
          <w:shd w:val="clear" w:color="auto" w:fill="FFFFFF"/>
        </w:rPr>
        <w:t>GLAAD (2019). </w:t>
      </w:r>
      <w:r w:rsidRPr="002E1456">
        <w:rPr>
          <w:rFonts w:ascii="Times New Roman" w:hAnsi="Times New Roman" w:cs="Times New Roman"/>
          <w:i/>
          <w:color w:val="000000"/>
          <w:sz w:val="24"/>
          <w:szCs w:val="24"/>
          <w:shd w:val="clear" w:color="auto" w:fill="FFFFFF"/>
        </w:rPr>
        <w:t>Victims or Villains: Examining Ten Years of Transgender Images on Television</w:t>
      </w:r>
      <w:r w:rsidRPr="002E1456">
        <w:rPr>
          <w:rFonts w:ascii="Times New Roman" w:hAnsi="Times New Roman" w:cs="Times New Roman"/>
          <w:color w:val="000000"/>
          <w:sz w:val="24"/>
          <w:szCs w:val="24"/>
          <w:shd w:val="clear" w:color="auto" w:fill="FFFFFF"/>
        </w:rPr>
        <w:t>. [online] GLAAD. Available at: https://www.glaad.org/publications/victims-or-villains-examining-ten-years-transgender-images-television [Accessed 4 Dec. 2019].</w:t>
      </w:r>
    </w:p>
    <w:p w14:paraId="646DBC25"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Jensen, S. (2011). Othering, identity formation and agency. </w:t>
      </w:r>
      <w:r w:rsidRPr="00CB5E0D">
        <w:rPr>
          <w:rFonts w:ascii="Times New Roman" w:hAnsi="Times New Roman" w:cs="Times New Roman"/>
          <w:i/>
          <w:iCs/>
          <w:color w:val="000000"/>
          <w:sz w:val="24"/>
          <w:szCs w:val="24"/>
          <w:shd w:val="clear" w:color="auto" w:fill="FFFFFF"/>
        </w:rPr>
        <w:t xml:space="preserve">Qualitative Studies, </w:t>
      </w:r>
      <w:r w:rsidRPr="00CB5E0D">
        <w:rPr>
          <w:rFonts w:ascii="Times New Roman" w:hAnsi="Times New Roman" w:cs="Times New Roman"/>
          <w:color w:val="000000"/>
          <w:sz w:val="24"/>
          <w:szCs w:val="24"/>
          <w:shd w:val="clear" w:color="auto" w:fill="FFFFFF"/>
        </w:rPr>
        <w:t xml:space="preserve">2(2): 63-68. </w:t>
      </w:r>
    </w:p>
    <w:p w14:paraId="60D7D1B9"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Jones, J. (2006). ‘Gender Without Genitals’. In S. Stryker and S. Whittle. </w:t>
      </w:r>
      <w:r w:rsidRPr="00CB5E0D">
        <w:rPr>
          <w:rFonts w:ascii="Times New Roman" w:hAnsi="Times New Roman" w:cs="Times New Roman"/>
          <w:i/>
          <w:iCs/>
          <w:color w:val="000000"/>
          <w:sz w:val="24"/>
          <w:szCs w:val="24"/>
          <w:shd w:val="clear" w:color="auto" w:fill="FFFFFF"/>
        </w:rPr>
        <w:t xml:space="preserve">The Transgender Phenomenon. </w:t>
      </w:r>
      <w:r w:rsidRPr="00CB5E0D">
        <w:rPr>
          <w:rFonts w:ascii="Times New Roman" w:hAnsi="Times New Roman" w:cs="Times New Roman"/>
          <w:color w:val="000000"/>
          <w:sz w:val="24"/>
          <w:szCs w:val="24"/>
          <w:shd w:val="clear" w:color="auto" w:fill="FFFFFF"/>
        </w:rPr>
        <w:t xml:space="preserve">New York: Routledge, pp. 449. </w:t>
      </w:r>
    </w:p>
    <w:p w14:paraId="52959C4B"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Kollman, K., and Waites, M. (2011) United Kingdom: changing political opportunity structures, policy success and continuing challenges for lesbian, gay and bisexual movements. In: Tremblay, M., Paternotte, D. and Johnson, C. (eds) </w:t>
      </w:r>
      <w:r w:rsidRPr="00CB5E0D">
        <w:rPr>
          <w:rFonts w:ascii="Times New Roman" w:hAnsi="Times New Roman" w:cs="Times New Roman"/>
          <w:i/>
          <w:iCs/>
          <w:color w:val="000000"/>
          <w:sz w:val="24"/>
          <w:szCs w:val="24"/>
          <w:shd w:val="clear" w:color="auto" w:fill="FFFFFF"/>
        </w:rPr>
        <w:t xml:space="preserve">The Lesbian and Gay Movement and the state: comparative Insights into a Transformed Relationship. </w:t>
      </w:r>
      <w:r w:rsidRPr="00CB5E0D">
        <w:rPr>
          <w:rFonts w:ascii="Times New Roman" w:hAnsi="Times New Roman" w:cs="Times New Roman"/>
          <w:color w:val="000000"/>
          <w:sz w:val="24"/>
          <w:szCs w:val="24"/>
          <w:shd w:val="clear" w:color="auto" w:fill="FFFFFF"/>
        </w:rPr>
        <w:t>Ashgate: Farnham, pp. 181-196.</w:t>
      </w:r>
    </w:p>
    <w:p w14:paraId="5099CD46"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Lewis, B (2016) </w:t>
      </w:r>
      <w:r w:rsidRPr="00CB5E0D">
        <w:rPr>
          <w:rFonts w:ascii="Times New Roman" w:hAnsi="Times New Roman" w:cs="Times New Roman"/>
          <w:i/>
          <w:iCs/>
          <w:color w:val="000000"/>
          <w:sz w:val="24"/>
          <w:szCs w:val="24"/>
          <w:shd w:val="clear" w:color="auto" w:fill="FFFFFF"/>
        </w:rPr>
        <w:t>Wolfenden’s Witnesses: Homosexuality in Postwar Britain.</w:t>
      </w:r>
      <w:r w:rsidRPr="00CB5E0D">
        <w:rPr>
          <w:rFonts w:ascii="Times New Roman" w:hAnsi="Times New Roman" w:cs="Times New Roman"/>
          <w:color w:val="000000"/>
          <w:sz w:val="24"/>
          <w:szCs w:val="24"/>
          <w:shd w:val="clear" w:color="auto" w:fill="FFFFFF"/>
        </w:rPr>
        <w:t xml:space="preserve"> Basingstoke: Palgrave Macmillan</w:t>
      </w:r>
    </w:p>
    <w:p w14:paraId="3764E314"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i/>
          <w:iCs/>
          <w:color w:val="000000"/>
          <w:sz w:val="24"/>
          <w:szCs w:val="24"/>
          <w:shd w:val="clear" w:color="auto" w:fill="FFFFFF"/>
        </w:rPr>
        <w:lastRenderedPageBreak/>
        <w:t xml:space="preserve">Local Government Act 1988. </w:t>
      </w:r>
      <w:r w:rsidRPr="00CB5E0D">
        <w:rPr>
          <w:rFonts w:ascii="Times New Roman" w:hAnsi="Times New Roman" w:cs="Times New Roman"/>
          <w:color w:val="000000"/>
          <w:sz w:val="24"/>
          <w:szCs w:val="24"/>
          <w:shd w:val="clear" w:color="auto" w:fill="FFFFFF"/>
        </w:rPr>
        <w:t>(Online). Available at: http://www.legislation.gov.uk/ukpga/1988/9/contents (Accessed 1 Dec. 2019).</w:t>
      </w:r>
    </w:p>
    <w:p w14:paraId="34683847"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Mahdawi, A. (2019). </w:t>
      </w:r>
      <w:r w:rsidRPr="00CB5E0D">
        <w:rPr>
          <w:rFonts w:ascii="Times New Roman" w:hAnsi="Times New Roman" w:cs="Times New Roman"/>
          <w:i/>
          <w:iCs/>
          <w:color w:val="000000"/>
          <w:sz w:val="24"/>
          <w:szCs w:val="24"/>
          <w:shd w:val="clear" w:color="auto" w:fill="FFFFFF"/>
        </w:rPr>
        <w:t>He, she, they … should we now clarify our preferred pronouns when we say hello?</w:t>
      </w:r>
      <w:r w:rsidRPr="00CB5E0D">
        <w:rPr>
          <w:rFonts w:ascii="Times New Roman" w:hAnsi="Times New Roman" w:cs="Times New Roman"/>
          <w:color w:val="000000"/>
          <w:sz w:val="24"/>
          <w:szCs w:val="24"/>
          <w:shd w:val="clear" w:color="auto" w:fill="FFFFFF"/>
        </w:rPr>
        <w:t>. [online] the Guardian. Available at: https://www.theguardian.com/lifeandstyle/2019/sep/13/pronouns-gender-he-she-they-natalie-wynn-contrapoints [Accessed 3 Dec. 2019].</w:t>
      </w:r>
    </w:p>
    <w:p w14:paraId="1D43D69C" w14:textId="77777777" w:rsidR="00597174" w:rsidRDefault="00597174" w:rsidP="00597174">
      <w:pPr>
        <w:spacing w:line="360" w:lineRule="auto"/>
        <w:ind w:left="567" w:hanging="567"/>
        <w:rPr>
          <w:rStyle w:val="Hyperlink"/>
          <w:rFonts w:ascii="Times New Roman" w:hAnsi="Times New Roman" w:cs="Times New Roman"/>
          <w:sz w:val="24"/>
          <w:szCs w:val="24"/>
        </w:rPr>
      </w:pPr>
      <w:r w:rsidRPr="00CB5E0D">
        <w:rPr>
          <w:rFonts w:ascii="Times New Roman" w:hAnsi="Times New Roman" w:cs="Times New Roman"/>
          <w:color w:val="000000"/>
          <w:sz w:val="24"/>
          <w:szCs w:val="24"/>
          <w:shd w:val="clear" w:color="auto" w:fill="FFFFFF"/>
        </w:rPr>
        <w:t xml:space="preserve">Marriage (Same Sex Couples) Act, 2013. (Online.) Available at: </w:t>
      </w:r>
      <w:hyperlink r:id="rId10" w:history="1">
        <w:r w:rsidRPr="00CB5E0D">
          <w:rPr>
            <w:rStyle w:val="Hyperlink"/>
            <w:rFonts w:ascii="Times New Roman" w:hAnsi="Times New Roman" w:cs="Times New Roman"/>
            <w:sz w:val="24"/>
            <w:szCs w:val="24"/>
          </w:rPr>
          <w:t>http://www.legislation.gov.uk/ukpga/2013/30/contents/enacted</w:t>
        </w:r>
      </w:hyperlink>
    </w:p>
    <w:p w14:paraId="4E8CD7D7" w14:textId="77777777" w:rsidR="00597174" w:rsidRPr="007969BC" w:rsidRDefault="00597174" w:rsidP="00597174">
      <w:pPr>
        <w:spacing w:line="360" w:lineRule="auto"/>
        <w:ind w:left="567" w:hanging="567"/>
        <w:rPr>
          <w:rFonts w:ascii="Times New Roman" w:hAnsi="Times New Roman" w:cs="Times New Roman"/>
          <w:i/>
          <w:iCs/>
          <w:sz w:val="24"/>
          <w:szCs w:val="24"/>
        </w:rPr>
      </w:pPr>
      <w:r w:rsidRPr="007969BC">
        <w:rPr>
          <w:rFonts w:ascii="Times New Roman" w:hAnsi="Times New Roman" w:cs="Times New Roman"/>
          <w:color w:val="000000"/>
          <w:sz w:val="24"/>
          <w:szCs w:val="24"/>
          <w:shd w:val="clear" w:color="auto" w:fill="FFFFFF"/>
        </w:rPr>
        <w:t>Marsh, S. (2019). </w:t>
      </w:r>
      <w:r w:rsidRPr="007969BC">
        <w:rPr>
          <w:rFonts w:ascii="Times New Roman" w:hAnsi="Times New Roman" w:cs="Times New Roman"/>
          <w:i/>
          <w:iCs/>
          <w:color w:val="000000"/>
          <w:sz w:val="24"/>
          <w:szCs w:val="24"/>
          <w:shd w:val="clear" w:color="auto" w:fill="FFFFFF"/>
        </w:rPr>
        <w:t>Trans women given formal access to Hampstead Heath pond</w:t>
      </w:r>
      <w:r w:rsidRPr="007969BC">
        <w:rPr>
          <w:rFonts w:ascii="Times New Roman" w:hAnsi="Times New Roman" w:cs="Times New Roman"/>
          <w:color w:val="000000"/>
          <w:sz w:val="24"/>
          <w:szCs w:val="24"/>
          <w:shd w:val="clear" w:color="auto" w:fill="FFFFFF"/>
        </w:rPr>
        <w:t>. [online] the Guardian. Available at: https://www.theguardian.com/society/2019/may/23/trans-women-given-formal-access-to-hampstead-heath-pond [Accessed 5 Dec. 2019].</w:t>
      </w:r>
    </w:p>
    <w:p w14:paraId="0C4143A7"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Martineau, W., Meer, N. and Thompson, S. (2012). Theory and Practice in the Politics of Recognition and Misrecognition. </w:t>
      </w:r>
      <w:r w:rsidRPr="00CB5E0D">
        <w:rPr>
          <w:rFonts w:ascii="Times New Roman" w:hAnsi="Times New Roman" w:cs="Times New Roman"/>
          <w:i/>
          <w:iCs/>
          <w:color w:val="000000"/>
          <w:sz w:val="24"/>
          <w:szCs w:val="24"/>
        </w:rPr>
        <w:t>Res Publica</w:t>
      </w:r>
      <w:r w:rsidRPr="00CB5E0D">
        <w:rPr>
          <w:rFonts w:ascii="Times New Roman" w:hAnsi="Times New Roman" w:cs="Times New Roman"/>
          <w:color w:val="000000"/>
          <w:sz w:val="24"/>
          <w:szCs w:val="24"/>
          <w:shd w:val="clear" w:color="auto" w:fill="FFFFFF"/>
        </w:rPr>
        <w:t>, 18(1), pp.1-9.</w:t>
      </w:r>
    </w:p>
    <w:p w14:paraId="3ECD0A67"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2E1456">
        <w:rPr>
          <w:rFonts w:ascii="Times New Roman" w:hAnsi="Times New Roman" w:cs="Times New Roman"/>
          <w:color w:val="000000"/>
          <w:sz w:val="24"/>
          <w:szCs w:val="24"/>
          <w:shd w:val="clear" w:color="auto" w:fill="FFFFFF"/>
        </w:rPr>
        <w:t>Maslow, A. (1943). </w:t>
      </w:r>
      <w:r w:rsidRPr="002E1456">
        <w:rPr>
          <w:rFonts w:ascii="Times New Roman" w:hAnsi="Times New Roman" w:cs="Times New Roman"/>
          <w:i/>
          <w:color w:val="000000"/>
          <w:sz w:val="24"/>
          <w:szCs w:val="24"/>
          <w:shd w:val="clear" w:color="auto" w:fill="FFFFFF"/>
        </w:rPr>
        <w:t>A Theory of Human Motivation</w:t>
      </w:r>
      <w:r w:rsidRPr="002E1456">
        <w:rPr>
          <w:rFonts w:ascii="Times New Roman" w:hAnsi="Times New Roman" w:cs="Times New Roman"/>
          <w:color w:val="000000"/>
          <w:sz w:val="24"/>
          <w:szCs w:val="24"/>
          <w:shd w:val="clear" w:color="auto" w:fill="FFFFFF"/>
        </w:rPr>
        <w:t>. [online] Downloads.joomlacode.org. Available at: http://downloads.joomlacode.org/trackeritem/5/8/7/58799/AbrahamH.Maslow-ATheoryOfHumanMotivation.pdf [Accessed 3 Dec. 2019].</w:t>
      </w:r>
    </w:p>
    <w:p w14:paraId="5B14D5C0"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2E1456">
        <w:rPr>
          <w:rFonts w:ascii="Times New Roman" w:hAnsi="Times New Roman" w:cs="Times New Roman"/>
          <w:color w:val="000000"/>
          <w:sz w:val="24"/>
          <w:szCs w:val="24"/>
          <w:shd w:val="clear" w:color="auto" w:fill="FFFFFF"/>
        </w:rPr>
        <w:t>McInroy, L. and Craig, S. (2015). Transgender Representation in Offline and Online Media: LGBTQ Youth Perspectives. </w:t>
      </w:r>
      <w:r w:rsidRPr="002E1456">
        <w:rPr>
          <w:rFonts w:ascii="Times New Roman" w:hAnsi="Times New Roman" w:cs="Times New Roman"/>
          <w:i/>
          <w:color w:val="000000"/>
          <w:sz w:val="24"/>
          <w:szCs w:val="24"/>
          <w:shd w:val="clear" w:color="auto" w:fill="FFFFFF"/>
        </w:rPr>
        <w:t>Journal of Human Behavior in the Social Environment</w:t>
      </w:r>
      <w:r w:rsidRPr="002E1456">
        <w:rPr>
          <w:rFonts w:ascii="Times New Roman" w:hAnsi="Times New Roman" w:cs="Times New Roman"/>
          <w:color w:val="000000"/>
          <w:sz w:val="24"/>
          <w:szCs w:val="24"/>
          <w:shd w:val="clear" w:color="auto" w:fill="FFFFFF"/>
        </w:rPr>
        <w:t>, 25(6), pp.606-617.</w:t>
      </w:r>
    </w:p>
    <w:p w14:paraId="495919C4"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Mitchell, M. and Howarth, C. (2009). </w:t>
      </w:r>
      <w:r w:rsidRPr="00CB5E0D">
        <w:rPr>
          <w:rFonts w:ascii="Times New Roman" w:hAnsi="Times New Roman" w:cs="Times New Roman"/>
          <w:i/>
          <w:iCs/>
          <w:color w:val="000000"/>
          <w:sz w:val="24"/>
          <w:szCs w:val="24"/>
          <w:shd w:val="clear" w:color="auto" w:fill="FFFFFF"/>
        </w:rPr>
        <w:t>Trans Research Review</w:t>
      </w:r>
      <w:r w:rsidRPr="00CB5E0D">
        <w:rPr>
          <w:rFonts w:ascii="Times New Roman" w:hAnsi="Times New Roman" w:cs="Times New Roman"/>
          <w:color w:val="000000"/>
          <w:sz w:val="24"/>
          <w:szCs w:val="24"/>
          <w:shd w:val="clear" w:color="auto" w:fill="FFFFFF"/>
        </w:rPr>
        <w:t>. [online] Equalityhumanrights.com. Available at: https://www.equalityhumanrights.com/sites/default/files/research_report_27_trans_research_review.pdf [Accessed 1 Dec. 2019].</w:t>
      </w:r>
    </w:p>
    <w:p w14:paraId="7A3E4712"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NHS (2016). </w:t>
      </w:r>
      <w:r w:rsidRPr="00CB5E0D">
        <w:rPr>
          <w:rFonts w:ascii="Times New Roman" w:hAnsi="Times New Roman" w:cs="Times New Roman"/>
          <w:i/>
          <w:iCs/>
          <w:color w:val="000000"/>
          <w:sz w:val="24"/>
          <w:szCs w:val="24"/>
          <w:shd w:val="clear" w:color="auto" w:fill="FFFFFF"/>
        </w:rPr>
        <w:t>Gender dysphoria - Treatment</w:t>
      </w:r>
      <w:r w:rsidRPr="00CB5E0D">
        <w:rPr>
          <w:rFonts w:ascii="Times New Roman" w:hAnsi="Times New Roman" w:cs="Times New Roman"/>
          <w:color w:val="000000"/>
          <w:sz w:val="24"/>
          <w:szCs w:val="24"/>
          <w:shd w:val="clear" w:color="auto" w:fill="FFFFFF"/>
        </w:rPr>
        <w:t>. [online] nhs.uk. Available at: https://www.nhs.uk/conditions/gender-dysphoria/treatment/ [Accessed 3 Dec. 2019].</w:t>
      </w:r>
    </w:p>
    <w:p w14:paraId="423979B2"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NHS (2019). </w:t>
      </w:r>
      <w:r w:rsidRPr="00CB5E0D">
        <w:rPr>
          <w:rFonts w:ascii="Times New Roman" w:hAnsi="Times New Roman" w:cs="Times New Roman"/>
          <w:i/>
          <w:iCs/>
          <w:color w:val="000000"/>
          <w:sz w:val="24"/>
          <w:szCs w:val="24"/>
          <w:shd w:val="clear" w:color="auto" w:fill="FFFFFF"/>
        </w:rPr>
        <w:t>HOME – Gender Identity Clinic – GIC</w:t>
      </w:r>
      <w:r w:rsidRPr="00CB5E0D">
        <w:rPr>
          <w:rFonts w:ascii="Times New Roman" w:hAnsi="Times New Roman" w:cs="Times New Roman"/>
          <w:color w:val="000000"/>
          <w:sz w:val="24"/>
          <w:szCs w:val="24"/>
          <w:shd w:val="clear" w:color="auto" w:fill="FFFFFF"/>
        </w:rPr>
        <w:t>. [online] Gender Identity Clinic – GIC. Available at: https://gic.nhs.uk/ [Accessed 1 Dec. 2019].</w:t>
      </w:r>
    </w:p>
    <w:p w14:paraId="31FE7AC1" w14:textId="77777777" w:rsidR="00597174" w:rsidRPr="00CB5E0D" w:rsidRDefault="00597174" w:rsidP="00597174">
      <w:pPr>
        <w:spacing w:line="360" w:lineRule="auto"/>
        <w:ind w:left="567" w:hanging="567"/>
        <w:rPr>
          <w:rFonts w:ascii="Times New Roman" w:hAnsi="Times New Roman" w:cs="Times New Roman"/>
          <w:sz w:val="24"/>
          <w:szCs w:val="24"/>
          <w:shd w:val="clear" w:color="auto" w:fill="FFFFFF"/>
        </w:rPr>
      </w:pPr>
      <w:r w:rsidRPr="00CB5E0D">
        <w:rPr>
          <w:rFonts w:ascii="Times New Roman" w:hAnsi="Times New Roman" w:cs="Times New Roman"/>
          <w:sz w:val="24"/>
          <w:szCs w:val="24"/>
          <w:shd w:val="clear" w:color="auto" w:fill="FFFFFF"/>
        </w:rPr>
        <w:lastRenderedPageBreak/>
        <w:t>Paxton, K., GUENTZEL, H. and TROMBACCO, K., 2006. Lessons Learned in Developing a Research Partnership with the Transgender Community. </w:t>
      </w:r>
      <w:r w:rsidRPr="00CB5E0D">
        <w:rPr>
          <w:rFonts w:ascii="Times New Roman" w:hAnsi="Times New Roman" w:cs="Times New Roman"/>
          <w:i/>
          <w:iCs/>
          <w:sz w:val="24"/>
          <w:szCs w:val="24"/>
          <w:shd w:val="clear" w:color="auto" w:fill="FFFFFF"/>
        </w:rPr>
        <w:t>American Journal of Community Psychology, </w:t>
      </w:r>
      <w:r w:rsidRPr="00CB5E0D">
        <w:rPr>
          <w:rFonts w:ascii="Times New Roman" w:hAnsi="Times New Roman" w:cs="Times New Roman"/>
          <w:b/>
          <w:bCs/>
          <w:sz w:val="24"/>
          <w:szCs w:val="24"/>
          <w:shd w:val="clear" w:color="auto" w:fill="FFFFFF"/>
        </w:rPr>
        <w:t>37</w:t>
      </w:r>
      <w:r w:rsidRPr="00CB5E0D">
        <w:rPr>
          <w:rFonts w:ascii="Times New Roman" w:hAnsi="Times New Roman" w:cs="Times New Roman"/>
          <w:sz w:val="24"/>
          <w:szCs w:val="24"/>
          <w:shd w:val="clear" w:color="auto" w:fill="FFFFFF"/>
        </w:rPr>
        <w:t>(3-4), pp. 349-56</w:t>
      </w:r>
    </w:p>
    <w:p w14:paraId="0AB816D5" w14:textId="77777777" w:rsidR="00597174"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Powell, J. and Menendian, S. (2016). </w:t>
      </w:r>
      <w:r w:rsidRPr="00CB5E0D">
        <w:rPr>
          <w:rFonts w:ascii="Times New Roman" w:hAnsi="Times New Roman" w:cs="Times New Roman"/>
          <w:i/>
          <w:iCs/>
          <w:color w:val="000000"/>
          <w:sz w:val="24"/>
          <w:szCs w:val="24"/>
          <w:shd w:val="clear" w:color="auto" w:fill="FFFFFF"/>
        </w:rPr>
        <w:t>The Problem of Othering: Towards Inclusiveness and Belonging - Othering and Belonging</w:t>
      </w:r>
      <w:r w:rsidRPr="00CB5E0D">
        <w:rPr>
          <w:rFonts w:ascii="Times New Roman" w:hAnsi="Times New Roman" w:cs="Times New Roman"/>
          <w:color w:val="000000"/>
          <w:sz w:val="24"/>
          <w:szCs w:val="24"/>
          <w:shd w:val="clear" w:color="auto" w:fill="FFFFFF"/>
        </w:rPr>
        <w:t>. [online] Othering and Belonging. Available at: http://www.otheringandbelonging.org/the-problem-of-othering/ [Accessed 4 Dec. 2019].</w:t>
      </w:r>
    </w:p>
    <w:p w14:paraId="53509F40" w14:textId="77777777" w:rsidR="00597174" w:rsidRPr="00CB5E0D" w:rsidRDefault="00597174" w:rsidP="00597174">
      <w:pPr>
        <w:spacing w:line="360" w:lineRule="auto"/>
        <w:ind w:left="567" w:hanging="567"/>
        <w:rPr>
          <w:rFonts w:ascii="Times New Roman" w:hAnsi="Times New Roman" w:cs="Times New Roman"/>
          <w:sz w:val="24"/>
          <w:szCs w:val="24"/>
          <w:shd w:val="clear" w:color="auto" w:fill="FFFFFF"/>
        </w:rPr>
      </w:pPr>
      <w:r w:rsidRPr="002E1456">
        <w:rPr>
          <w:rFonts w:ascii="Times New Roman" w:hAnsi="Times New Roman" w:cs="Times New Roman"/>
          <w:color w:val="000000"/>
          <w:sz w:val="24"/>
          <w:szCs w:val="24"/>
          <w:shd w:val="clear" w:color="auto" w:fill="FFFFFF"/>
        </w:rPr>
        <w:t>RCN (2019). </w:t>
      </w:r>
      <w:r w:rsidRPr="002E1456">
        <w:rPr>
          <w:rFonts w:ascii="Times New Roman" w:hAnsi="Times New Roman" w:cs="Times New Roman"/>
          <w:i/>
          <w:color w:val="000000"/>
          <w:sz w:val="24"/>
          <w:szCs w:val="24"/>
          <w:shd w:val="clear" w:color="auto" w:fill="FFFFFF"/>
        </w:rPr>
        <w:t>Sexual health | Public Health | Royal College of Nursing</w:t>
      </w:r>
      <w:r w:rsidRPr="002E1456">
        <w:rPr>
          <w:rFonts w:ascii="Times New Roman" w:hAnsi="Times New Roman" w:cs="Times New Roman"/>
          <w:color w:val="000000"/>
          <w:sz w:val="24"/>
          <w:szCs w:val="24"/>
          <w:shd w:val="clear" w:color="auto" w:fill="FFFFFF"/>
        </w:rPr>
        <w:t>. [online] The Royal College of Nursing. Available at: https://www.rcn.org.uk/clinical-topics/public-health/sexual-health [Accessed 4 Dec. 2019].</w:t>
      </w:r>
    </w:p>
    <w:p w14:paraId="56FA4B17" w14:textId="77777777" w:rsidR="00597174" w:rsidRPr="00CB5E0D" w:rsidRDefault="00597174" w:rsidP="00597174">
      <w:pPr>
        <w:spacing w:line="360" w:lineRule="auto"/>
        <w:ind w:left="567" w:hanging="567"/>
        <w:rPr>
          <w:rFonts w:ascii="Times New Roman" w:hAnsi="Times New Roman" w:cs="Times New Roman"/>
          <w:sz w:val="24"/>
          <w:szCs w:val="24"/>
          <w:shd w:val="clear" w:color="auto" w:fill="FFFFFF"/>
        </w:rPr>
      </w:pPr>
      <w:r w:rsidRPr="00CB5E0D">
        <w:rPr>
          <w:rFonts w:ascii="Times New Roman" w:hAnsi="Times New Roman" w:cs="Times New Roman"/>
          <w:sz w:val="24"/>
          <w:szCs w:val="24"/>
          <w:shd w:val="clear" w:color="auto" w:fill="FFFFFF"/>
        </w:rPr>
        <w:t>‘Seahorse: The Dad Who Gave Birth’ (2019), BBC 2, 5 October 2019. Available at:</w:t>
      </w:r>
      <w:r w:rsidRPr="00CB5E0D">
        <w:rPr>
          <w:rFonts w:ascii="Times New Roman" w:hAnsi="Times New Roman" w:cs="Times New Roman"/>
          <w:color w:val="000000" w:themeColor="text1"/>
          <w:sz w:val="24"/>
          <w:szCs w:val="24"/>
          <w:shd w:val="clear" w:color="auto" w:fill="FFFFFF"/>
        </w:rPr>
        <w:t xml:space="preserve"> </w:t>
      </w:r>
      <w:hyperlink r:id="rId11" w:history="1">
        <w:r w:rsidRPr="00CB5E0D">
          <w:rPr>
            <w:rStyle w:val="Hyperlink"/>
            <w:rFonts w:ascii="Times New Roman" w:hAnsi="Times New Roman" w:cs="Times New Roman"/>
            <w:color w:val="000000" w:themeColor="text1"/>
            <w:sz w:val="24"/>
            <w:szCs w:val="24"/>
          </w:rPr>
          <w:t>https://www.bbc.co.uk/programmes/m0008bxb</w:t>
        </w:r>
      </w:hyperlink>
    </w:p>
    <w:p w14:paraId="5B1FA053"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Stryker, S. and Whittle, S. (2006). </w:t>
      </w:r>
      <w:r w:rsidRPr="00CB5E0D">
        <w:rPr>
          <w:rFonts w:ascii="Times New Roman" w:hAnsi="Times New Roman" w:cs="Times New Roman"/>
          <w:i/>
          <w:iCs/>
          <w:color w:val="000000"/>
          <w:sz w:val="24"/>
          <w:szCs w:val="24"/>
          <w:shd w:val="clear" w:color="auto" w:fill="FFFFFF"/>
        </w:rPr>
        <w:t>The transgender studies reader</w:t>
      </w:r>
      <w:r w:rsidRPr="00CB5E0D">
        <w:rPr>
          <w:rFonts w:ascii="Times New Roman" w:hAnsi="Times New Roman" w:cs="Times New Roman"/>
          <w:color w:val="000000"/>
          <w:sz w:val="24"/>
          <w:szCs w:val="24"/>
          <w:shd w:val="clear" w:color="auto" w:fill="FFFFFF"/>
        </w:rPr>
        <w:t>. New York: Routledge.</w:t>
      </w:r>
    </w:p>
    <w:p w14:paraId="67566A5D" w14:textId="77777777" w:rsidR="00597174"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Taylor, C. (1994). </w:t>
      </w:r>
      <w:r w:rsidRPr="00CB5E0D">
        <w:rPr>
          <w:rFonts w:ascii="Times New Roman" w:hAnsi="Times New Roman" w:cs="Times New Roman"/>
          <w:i/>
          <w:iCs/>
          <w:color w:val="000000"/>
          <w:sz w:val="24"/>
          <w:szCs w:val="24"/>
        </w:rPr>
        <w:t>The Politics of Recognition</w:t>
      </w:r>
      <w:r w:rsidRPr="00CB5E0D">
        <w:rPr>
          <w:rFonts w:ascii="Times New Roman" w:hAnsi="Times New Roman" w:cs="Times New Roman"/>
          <w:color w:val="000000"/>
          <w:sz w:val="24"/>
          <w:szCs w:val="24"/>
          <w:shd w:val="clear" w:color="auto" w:fill="FFFFFF"/>
        </w:rPr>
        <w:t>. [online] Elplandehiram.org. Available at: http://elplandehiram.org/documentos/JoustingNYC/Politics_of_Recognition.pdf [Accessed 20 Nov. 2019].</w:t>
      </w:r>
    </w:p>
    <w:p w14:paraId="793B664C" w14:textId="77777777" w:rsidR="00597174" w:rsidRPr="001F0BC9"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1F0BC9">
        <w:rPr>
          <w:rFonts w:ascii="Times New Roman" w:hAnsi="Times New Roman" w:cs="Times New Roman"/>
          <w:color w:val="000000"/>
          <w:sz w:val="24"/>
          <w:szCs w:val="24"/>
          <w:shd w:val="clear" w:color="auto" w:fill="FFFFFF"/>
        </w:rPr>
        <w:t>The Guardian (2019). </w:t>
      </w:r>
      <w:r w:rsidRPr="001F0BC9">
        <w:rPr>
          <w:rFonts w:ascii="Times New Roman" w:hAnsi="Times New Roman" w:cs="Times New Roman"/>
          <w:i/>
          <w:iCs/>
          <w:color w:val="000000"/>
          <w:sz w:val="24"/>
          <w:szCs w:val="24"/>
          <w:shd w:val="clear" w:color="auto" w:fill="FFFFFF"/>
        </w:rPr>
        <w:t>Caitlyn Jenner to give diversity talk in House of Commons</w:t>
      </w:r>
      <w:r w:rsidRPr="001F0BC9">
        <w:rPr>
          <w:rFonts w:ascii="Times New Roman" w:hAnsi="Times New Roman" w:cs="Times New Roman"/>
          <w:color w:val="000000"/>
          <w:sz w:val="24"/>
          <w:szCs w:val="24"/>
          <w:shd w:val="clear" w:color="auto" w:fill="FFFFFF"/>
        </w:rPr>
        <w:t>. [online] the Guardian. Available at: https://www.theguardian.com/tv-and-radio/2018/may/04/caitlyn-jenner-to-give-diversity-talk-in-house-of-commons [Accessed 5 Dec. 2019].</w:t>
      </w:r>
    </w:p>
    <w:p w14:paraId="76D05CC1"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Torgrimson, B. and Minson, C. (2005). </w:t>
      </w:r>
      <w:r w:rsidRPr="00CB5E0D">
        <w:rPr>
          <w:rFonts w:ascii="Times New Roman" w:hAnsi="Times New Roman" w:cs="Times New Roman"/>
          <w:i/>
          <w:iCs/>
          <w:color w:val="000000"/>
          <w:sz w:val="24"/>
          <w:szCs w:val="24"/>
          <w:shd w:val="clear" w:color="auto" w:fill="FFFFFF"/>
        </w:rPr>
        <w:t>Sex and gender: what is the difference? | Journal of Applied Physiology</w:t>
      </w:r>
      <w:r w:rsidRPr="00CB5E0D">
        <w:rPr>
          <w:rFonts w:ascii="Times New Roman" w:hAnsi="Times New Roman" w:cs="Times New Roman"/>
          <w:color w:val="000000"/>
          <w:sz w:val="24"/>
          <w:szCs w:val="24"/>
          <w:shd w:val="clear" w:color="auto" w:fill="FFFFFF"/>
        </w:rPr>
        <w:t>. [online] Physiology.org. Available at: https://www.physiology.org/doi/full/10.1152/japplphysiol.00376.2005 [Accessed 1 Dec. 2019].</w:t>
      </w:r>
    </w:p>
    <w:p w14:paraId="32834EBA" w14:textId="77777777" w:rsidR="00597174"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Transmediawatch (2009). </w:t>
      </w:r>
      <w:r w:rsidRPr="00CB5E0D">
        <w:rPr>
          <w:rFonts w:ascii="Times New Roman" w:hAnsi="Times New Roman" w:cs="Times New Roman"/>
          <w:i/>
          <w:iCs/>
          <w:color w:val="000000"/>
          <w:sz w:val="24"/>
          <w:szCs w:val="24"/>
          <w:shd w:val="clear" w:color="auto" w:fill="FFFFFF"/>
        </w:rPr>
        <w:t>How Transgender People Experience the Media</w:t>
      </w:r>
      <w:r w:rsidRPr="00CB5E0D">
        <w:rPr>
          <w:rFonts w:ascii="Times New Roman" w:hAnsi="Times New Roman" w:cs="Times New Roman"/>
          <w:color w:val="000000"/>
          <w:sz w:val="24"/>
          <w:szCs w:val="24"/>
          <w:shd w:val="clear" w:color="auto" w:fill="FFFFFF"/>
        </w:rPr>
        <w:t>. [online] Transmediawatch.org. Available at: http://www.transmediawatch.org/Documents/How%20Transgender%20People%20Experience%20the%20Media.pdf [Accessed 3 Dec. 2019].</w:t>
      </w:r>
    </w:p>
    <w:p w14:paraId="726FFDB9" w14:textId="77777777" w:rsidR="00597174" w:rsidRPr="009C45AC"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9C45AC">
        <w:rPr>
          <w:rFonts w:ascii="Times New Roman" w:hAnsi="Times New Roman" w:cs="Times New Roman"/>
          <w:color w:val="000000"/>
          <w:sz w:val="24"/>
          <w:szCs w:val="24"/>
          <w:shd w:val="clear" w:color="auto" w:fill="FFFFFF"/>
        </w:rPr>
        <w:t>TUC (2019). </w:t>
      </w:r>
      <w:r w:rsidRPr="009C45AC">
        <w:rPr>
          <w:rFonts w:ascii="Times New Roman" w:hAnsi="Times New Roman" w:cs="Times New Roman"/>
          <w:i/>
          <w:iCs/>
          <w:color w:val="000000"/>
          <w:sz w:val="24"/>
          <w:szCs w:val="24"/>
          <w:shd w:val="clear" w:color="auto" w:fill="FFFFFF"/>
        </w:rPr>
        <w:t>Trans Awareness Week</w:t>
      </w:r>
      <w:r w:rsidRPr="009C45AC">
        <w:rPr>
          <w:rFonts w:ascii="Times New Roman" w:hAnsi="Times New Roman" w:cs="Times New Roman"/>
          <w:color w:val="000000"/>
          <w:sz w:val="24"/>
          <w:szCs w:val="24"/>
          <w:shd w:val="clear" w:color="auto" w:fill="FFFFFF"/>
        </w:rPr>
        <w:t>. [online] Tuc.org.uk. Available at: https://www.tuc.org.uk/national/trans-awareness-week [Accessed 5 Dec. 2019].</w:t>
      </w:r>
    </w:p>
    <w:p w14:paraId="4D659F56"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2E1456">
        <w:rPr>
          <w:rFonts w:ascii="Times New Roman" w:hAnsi="Times New Roman" w:cs="Times New Roman"/>
          <w:color w:val="000000"/>
          <w:sz w:val="24"/>
          <w:szCs w:val="24"/>
          <w:shd w:val="clear" w:color="auto" w:fill="FFFFFF"/>
        </w:rPr>
        <w:lastRenderedPageBreak/>
        <w:t>Unicef (2019). </w:t>
      </w:r>
      <w:r w:rsidRPr="002E1456">
        <w:rPr>
          <w:rFonts w:ascii="Times New Roman" w:hAnsi="Times New Roman" w:cs="Times New Roman"/>
          <w:i/>
          <w:color w:val="000000"/>
          <w:sz w:val="24"/>
          <w:szCs w:val="24"/>
          <w:shd w:val="clear" w:color="auto" w:fill="FFFFFF"/>
        </w:rPr>
        <w:t>UN Convention on the Rights of the Child (UNCRC) - Unicef UK</w:t>
      </w:r>
      <w:r w:rsidRPr="002E1456">
        <w:rPr>
          <w:rFonts w:ascii="Times New Roman" w:hAnsi="Times New Roman" w:cs="Times New Roman"/>
          <w:color w:val="000000"/>
          <w:sz w:val="24"/>
          <w:szCs w:val="24"/>
          <w:shd w:val="clear" w:color="auto" w:fill="FFFFFF"/>
        </w:rPr>
        <w:t>. [online] Unicef UK. Available at: https://www.unicef.org.uk/what-we-do/un-convention-child-rights/ [Accessed 3 Dec. 2019].</w:t>
      </w:r>
    </w:p>
    <w:p w14:paraId="4E9E8D45"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Univeristy of Wisconsin-Milwaukee (2019). </w:t>
      </w:r>
      <w:r w:rsidRPr="00CB5E0D">
        <w:rPr>
          <w:rFonts w:ascii="Times New Roman" w:hAnsi="Times New Roman" w:cs="Times New Roman"/>
          <w:i/>
          <w:iCs/>
          <w:color w:val="000000"/>
          <w:sz w:val="24"/>
          <w:szCs w:val="24"/>
          <w:shd w:val="clear" w:color="auto" w:fill="FFFFFF"/>
        </w:rPr>
        <w:t>Gender Pronouns | LGBT Resource Center</w:t>
      </w:r>
      <w:r w:rsidRPr="00CB5E0D">
        <w:rPr>
          <w:rFonts w:ascii="Times New Roman" w:hAnsi="Times New Roman" w:cs="Times New Roman"/>
          <w:color w:val="000000"/>
          <w:sz w:val="24"/>
          <w:szCs w:val="24"/>
          <w:shd w:val="clear" w:color="auto" w:fill="FFFFFF"/>
        </w:rPr>
        <w:t>. [online] Uwm.edu. Available at: https://uwm.edu/lgbtrc/support/gender-pronouns/ [Accessed 3 Dec. 2019].</w:t>
      </w:r>
    </w:p>
    <w:p w14:paraId="339E608A"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Virupaksha, H., Muralidhar, D. and Ramakrishna, J. (2016). Suicide and suicidal behavior among transgender persons. </w:t>
      </w:r>
      <w:r w:rsidRPr="00CB5E0D">
        <w:rPr>
          <w:rFonts w:ascii="Times New Roman" w:hAnsi="Times New Roman" w:cs="Times New Roman"/>
          <w:i/>
          <w:iCs/>
          <w:color w:val="000000"/>
          <w:sz w:val="24"/>
          <w:szCs w:val="24"/>
          <w:shd w:val="clear" w:color="auto" w:fill="FFFFFF"/>
        </w:rPr>
        <w:t>Indian Journal of Psychological Medicine</w:t>
      </w:r>
      <w:r w:rsidRPr="00CB5E0D">
        <w:rPr>
          <w:rFonts w:ascii="Times New Roman" w:hAnsi="Times New Roman" w:cs="Times New Roman"/>
          <w:color w:val="000000"/>
          <w:sz w:val="24"/>
          <w:szCs w:val="24"/>
          <w:shd w:val="clear" w:color="auto" w:fill="FFFFFF"/>
        </w:rPr>
        <w:t>, 38(6), p.505.</w:t>
      </w:r>
    </w:p>
    <w:p w14:paraId="5DEA6B1E"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2E1456">
        <w:rPr>
          <w:rFonts w:ascii="Times New Roman" w:hAnsi="Times New Roman" w:cs="Times New Roman"/>
          <w:color w:val="000000"/>
          <w:sz w:val="24"/>
          <w:szCs w:val="24"/>
          <w:shd w:val="clear" w:color="auto" w:fill="FFFFFF"/>
        </w:rPr>
        <w:t>Whittle, S. and Turner, L. (2007). ‘'Sex Changes'? Paradigm Shifts in ‘Sex’ and ‘Gender’ following the Gender Recognition Act?’. </w:t>
      </w:r>
      <w:r w:rsidRPr="002E1456">
        <w:rPr>
          <w:rFonts w:ascii="Times New Roman" w:hAnsi="Times New Roman" w:cs="Times New Roman"/>
          <w:i/>
          <w:color w:val="000000"/>
          <w:sz w:val="24"/>
          <w:szCs w:val="24"/>
          <w:shd w:val="clear" w:color="auto" w:fill="FFFFFF"/>
        </w:rPr>
        <w:t>Sociological Research Online</w:t>
      </w:r>
      <w:r w:rsidRPr="002E1456">
        <w:rPr>
          <w:rFonts w:ascii="Times New Roman" w:hAnsi="Times New Roman" w:cs="Times New Roman"/>
          <w:color w:val="000000"/>
          <w:sz w:val="24"/>
          <w:szCs w:val="24"/>
          <w:shd w:val="clear" w:color="auto" w:fill="FFFFFF"/>
        </w:rPr>
        <w:t>, 12(1), pp.75-89.</w:t>
      </w:r>
    </w:p>
    <w:p w14:paraId="051C47B3" w14:textId="77777777" w:rsidR="00597174" w:rsidRPr="00CB5E0D" w:rsidRDefault="00597174" w:rsidP="00597174">
      <w:pPr>
        <w:spacing w:line="360" w:lineRule="auto"/>
        <w:ind w:left="567" w:hanging="567"/>
        <w:rPr>
          <w:rFonts w:ascii="Times New Roman" w:hAnsi="Times New Roman" w:cs="Times New Roman"/>
          <w:color w:val="000000"/>
          <w:sz w:val="24"/>
          <w:szCs w:val="24"/>
          <w:shd w:val="clear" w:color="auto" w:fill="FFFFFF"/>
        </w:rPr>
      </w:pPr>
      <w:r w:rsidRPr="00CB5E0D">
        <w:rPr>
          <w:rFonts w:ascii="Times New Roman" w:hAnsi="Times New Roman" w:cs="Times New Roman"/>
          <w:color w:val="000000"/>
          <w:sz w:val="24"/>
          <w:szCs w:val="24"/>
          <w:shd w:val="clear" w:color="auto" w:fill="FFFFFF"/>
        </w:rPr>
        <w:t xml:space="preserve">Whittle, S. (2018). </w:t>
      </w:r>
      <w:r w:rsidRPr="00CB5E0D">
        <w:rPr>
          <w:rFonts w:ascii="Times New Roman" w:hAnsi="Times New Roman" w:cs="Times New Roman"/>
          <w:i/>
          <w:iCs/>
          <w:color w:val="000000"/>
          <w:sz w:val="24"/>
          <w:szCs w:val="24"/>
          <w:shd w:val="clear" w:color="auto" w:fill="FFFFFF"/>
        </w:rPr>
        <w:t>'Shifting sands': six legal views on the transgender debate</w:t>
      </w:r>
      <w:r w:rsidRPr="00CB5E0D">
        <w:rPr>
          <w:rFonts w:ascii="Times New Roman" w:hAnsi="Times New Roman" w:cs="Times New Roman"/>
          <w:color w:val="000000"/>
          <w:sz w:val="24"/>
          <w:szCs w:val="24"/>
          <w:shd w:val="clear" w:color="auto" w:fill="FFFFFF"/>
        </w:rPr>
        <w:t>. [online] the Guardian. Available at: https://www.theguardian.com/society/2018/oct/19/gender-recognition-act-reforms-six-legal-views-transgender-debate [Accessed 1 Dec. 2019].</w:t>
      </w:r>
    </w:p>
    <w:p w14:paraId="28F763CA" w14:textId="77777777" w:rsidR="00597174" w:rsidRPr="00CB5E0D" w:rsidRDefault="00597174" w:rsidP="00597174">
      <w:pPr>
        <w:spacing w:line="360" w:lineRule="auto"/>
        <w:ind w:left="567" w:hanging="567"/>
        <w:rPr>
          <w:rFonts w:ascii="Times New Roman" w:hAnsi="Times New Roman" w:cs="Times New Roman"/>
          <w:sz w:val="24"/>
          <w:szCs w:val="24"/>
        </w:rPr>
      </w:pPr>
      <w:r w:rsidRPr="00CB5E0D">
        <w:rPr>
          <w:rFonts w:ascii="Times New Roman" w:hAnsi="Times New Roman" w:cs="Times New Roman"/>
          <w:color w:val="000000"/>
          <w:sz w:val="24"/>
          <w:szCs w:val="24"/>
          <w:shd w:val="clear" w:color="auto" w:fill="FFFFFF"/>
        </w:rPr>
        <w:t xml:space="preserve"> </w:t>
      </w:r>
    </w:p>
    <w:p w14:paraId="7A7BE17C" w14:textId="352B6BCE" w:rsidR="003B4113" w:rsidRPr="003B4113" w:rsidRDefault="003B4113" w:rsidP="003E6E7A">
      <w:pPr>
        <w:tabs>
          <w:tab w:val="left" w:pos="6960"/>
        </w:tabs>
        <w:spacing w:line="360" w:lineRule="auto"/>
        <w:jc w:val="both"/>
        <w:rPr>
          <w:rFonts w:ascii="Arial" w:hAnsi="Arial" w:cs="Arial"/>
          <w:sz w:val="24"/>
          <w:szCs w:val="24"/>
        </w:rPr>
      </w:pPr>
      <w:bookmarkStart w:id="0" w:name="_GoBack"/>
      <w:bookmarkEnd w:id="0"/>
      <w:r w:rsidRPr="006D5620">
        <w:rPr>
          <w:rFonts w:ascii="Times New Roman" w:hAnsi="Times New Roman" w:cs="Times New Roman"/>
          <w:sz w:val="24"/>
          <w:szCs w:val="24"/>
        </w:rPr>
        <w:tab/>
      </w:r>
    </w:p>
    <w:sectPr w:rsidR="003B4113" w:rsidRPr="003B4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BB722" w14:textId="77777777" w:rsidR="005211FE" w:rsidRDefault="005211FE" w:rsidP="00E76816">
      <w:pPr>
        <w:spacing w:after="0" w:line="240" w:lineRule="auto"/>
      </w:pPr>
      <w:r>
        <w:separator/>
      </w:r>
    </w:p>
  </w:endnote>
  <w:endnote w:type="continuationSeparator" w:id="0">
    <w:p w14:paraId="02625AE7" w14:textId="77777777" w:rsidR="005211FE" w:rsidRDefault="005211FE" w:rsidP="00E76816">
      <w:pPr>
        <w:spacing w:after="0" w:line="240" w:lineRule="auto"/>
      </w:pPr>
      <w:r>
        <w:continuationSeparator/>
      </w:r>
    </w:p>
  </w:endnote>
  <w:endnote w:type="continuationNotice" w:id="1">
    <w:p w14:paraId="23A9839C" w14:textId="77777777" w:rsidR="005211FE" w:rsidRDefault="005211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73CF7" w14:textId="77777777" w:rsidR="005211FE" w:rsidRDefault="005211FE" w:rsidP="00E76816">
      <w:pPr>
        <w:spacing w:after="0" w:line="240" w:lineRule="auto"/>
      </w:pPr>
      <w:r>
        <w:separator/>
      </w:r>
    </w:p>
  </w:footnote>
  <w:footnote w:type="continuationSeparator" w:id="0">
    <w:p w14:paraId="15A83D26" w14:textId="77777777" w:rsidR="005211FE" w:rsidRDefault="005211FE" w:rsidP="00E76816">
      <w:pPr>
        <w:spacing w:after="0" w:line="240" w:lineRule="auto"/>
      </w:pPr>
      <w:r>
        <w:continuationSeparator/>
      </w:r>
    </w:p>
  </w:footnote>
  <w:footnote w:type="continuationNotice" w:id="1">
    <w:p w14:paraId="65218F1C" w14:textId="77777777" w:rsidR="005211FE" w:rsidRDefault="005211F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C272C"/>
    <w:multiLevelType w:val="hybridMultilevel"/>
    <w:tmpl w:val="03C4B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9B9"/>
    <w:rsid w:val="00002C0A"/>
    <w:rsid w:val="00004958"/>
    <w:rsid w:val="00004EE7"/>
    <w:rsid w:val="000053AC"/>
    <w:rsid w:val="00005C9F"/>
    <w:rsid w:val="000074AB"/>
    <w:rsid w:val="000105D4"/>
    <w:rsid w:val="0001075C"/>
    <w:rsid w:val="000116AF"/>
    <w:rsid w:val="00013394"/>
    <w:rsid w:val="0001722A"/>
    <w:rsid w:val="00020BC4"/>
    <w:rsid w:val="000219CC"/>
    <w:rsid w:val="00021BE1"/>
    <w:rsid w:val="0002493F"/>
    <w:rsid w:val="00026AFB"/>
    <w:rsid w:val="0002743F"/>
    <w:rsid w:val="00027ADA"/>
    <w:rsid w:val="00030C74"/>
    <w:rsid w:val="000314C7"/>
    <w:rsid w:val="00034100"/>
    <w:rsid w:val="00035A87"/>
    <w:rsid w:val="000360E5"/>
    <w:rsid w:val="000371C5"/>
    <w:rsid w:val="00041A96"/>
    <w:rsid w:val="0004205C"/>
    <w:rsid w:val="000442CC"/>
    <w:rsid w:val="000469DF"/>
    <w:rsid w:val="00047FF3"/>
    <w:rsid w:val="0005166B"/>
    <w:rsid w:val="00051D3F"/>
    <w:rsid w:val="00051D7C"/>
    <w:rsid w:val="000522B0"/>
    <w:rsid w:val="00053E54"/>
    <w:rsid w:val="000563AB"/>
    <w:rsid w:val="00057D15"/>
    <w:rsid w:val="00061E9D"/>
    <w:rsid w:val="00065E0F"/>
    <w:rsid w:val="00067645"/>
    <w:rsid w:val="0006773B"/>
    <w:rsid w:val="000706CB"/>
    <w:rsid w:val="00070C51"/>
    <w:rsid w:val="00072418"/>
    <w:rsid w:val="000736BD"/>
    <w:rsid w:val="00075AA6"/>
    <w:rsid w:val="00076E4C"/>
    <w:rsid w:val="00082348"/>
    <w:rsid w:val="0008255D"/>
    <w:rsid w:val="00083920"/>
    <w:rsid w:val="0008449A"/>
    <w:rsid w:val="000853CF"/>
    <w:rsid w:val="00085481"/>
    <w:rsid w:val="00085524"/>
    <w:rsid w:val="00085C4D"/>
    <w:rsid w:val="00085FF6"/>
    <w:rsid w:val="0009170A"/>
    <w:rsid w:val="00093FC0"/>
    <w:rsid w:val="00095EFB"/>
    <w:rsid w:val="000A2AC2"/>
    <w:rsid w:val="000A2B1B"/>
    <w:rsid w:val="000A2D69"/>
    <w:rsid w:val="000A4538"/>
    <w:rsid w:val="000A4F1B"/>
    <w:rsid w:val="000B0617"/>
    <w:rsid w:val="000B31BA"/>
    <w:rsid w:val="000B3E83"/>
    <w:rsid w:val="000B4DB9"/>
    <w:rsid w:val="000B5151"/>
    <w:rsid w:val="000B66F4"/>
    <w:rsid w:val="000C0873"/>
    <w:rsid w:val="000C32F5"/>
    <w:rsid w:val="000C3945"/>
    <w:rsid w:val="000C3F0B"/>
    <w:rsid w:val="000C46C7"/>
    <w:rsid w:val="000C494C"/>
    <w:rsid w:val="000C5637"/>
    <w:rsid w:val="000C56A5"/>
    <w:rsid w:val="000C690F"/>
    <w:rsid w:val="000D1DB0"/>
    <w:rsid w:val="000D2195"/>
    <w:rsid w:val="000D3703"/>
    <w:rsid w:val="000E1A19"/>
    <w:rsid w:val="000E300F"/>
    <w:rsid w:val="000E3442"/>
    <w:rsid w:val="000E57B3"/>
    <w:rsid w:val="000E74CA"/>
    <w:rsid w:val="000F0D3D"/>
    <w:rsid w:val="000F296C"/>
    <w:rsid w:val="000F5931"/>
    <w:rsid w:val="000F7CC8"/>
    <w:rsid w:val="00101ADE"/>
    <w:rsid w:val="001077D9"/>
    <w:rsid w:val="001101A2"/>
    <w:rsid w:val="00112291"/>
    <w:rsid w:val="00112E4A"/>
    <w:rsid w:val="00115913"/>
    <w:rsid w:val="001164EB"/>
    <w:rsid w:val="00117222"/>
    <w:rsid w:val="00117D9F"/>
    <w:rsid w:val="0012201A"/>
    <w:rsid w:val="00122EEA"/>
    <w:rsid w:val="0012429D"/>
    <w:rsid w:val="00124BCA"/>
    <w:rsid w:val="00126280"/>
    <w:rsid w:val="00127264"/>
    <w:rsid w:val="00132E80"/>
    <w:rsid w:val="00132F64"/>
    <w:rsid w:val="00133EC3"/>
    <w:rsid w:val="00134EAF"/>
    <w:rsid w:val="00135022"/>
    <w:rsid w:val="00135637"/>
    <w:rsid w:val="00136632"/>
    <w:rsid w:val="001375C2"/>
    <w:rsid w:val="00143512"/>
    <w:rsid w:val="00143E56"/>
    <w:rsid w:val="00143FC4"/>
    <w:rsid w:val="001444F4"/>
    <w:rsid w:val="00147776"/>
    <w:rsid w:val="00147D61"/>
    <w:rsid w:val="0015057F"/>
    <w:rsid w:val="0015469A"/>
    <w:rsid w:val="00163A51"/>
    <w:rsid w:val="0016417F"/>
    <w:rsid w:val="001641EE"/>
    <w:rsid w:val="00166262"/>
    <w:rsid w:val="00170AC1"/>
    <w:rsid w:val="00171D90"/>
    <w:rsid w:val="001723C2"/>
    <w:rsid w:val="0017493B"/>
    <w:rsid w:val="00174F71"/>
    <w:rsid w:val="001751A6"/>
    <w:rsid w:val="0017788C"/>
    <w:rsid w:val="00177A4E"/>
    <w:rsid w:val="00177BE8"/>
    <w:rsid w:val="00180A6F"/>
    <w:rsid w:val="001818A2"/>
    <w:rsid w:val="00181A1E"/>
    <w:rsid w:val="00183065"/>
    <w:rsid w:val="00184138"/>
    <w:rsid w:val="001865EB"/>
    <w:rsid w:val="0018772C"/>
    <w:rsid w:val="00187D36"/>
    <w:rsid w:val="001905D0"/>
    <w:rsid w:val="001916D9"/>
    <w:rsid w:val="00191751"/>
    <w:rsid w:val="00192B41"/>
    <w:rsid w:val="001947B2"/>
    <w:rsid w:val="001A1B92"/>
    <w:rsid w:val="001A204F"/>
    <w:rsid w:val="001A2745"/>
    <w:rsid w:val="001A4F7E"/>
    <w:rsid w:val="001A5B26"/>
    <w:rsid w:val="001A661E"/>
    <w:rsid w:val="001A664D"/>
    <w:rsid w:val="001B6587"/>
    <w:rsid w:val="001B7BB2"/>
    <w:rsid w:val="001B7BB3"/>
    <w:rsid w:val="001C2000"/>
    <w:rsid w:val="001C2159"/>
    <w:rsid w:val="001C30FD"/>
    <w:rsid w:val="001D0D50"/>
    <w:rsid w:val="001D4B53"/>
    <w:rsid w:val="001D518C"/>
    <w:rsid w:val="001D5271"/>
    <w:rsid w:val="001D6816"/>
    <w:rsid w:val="001D7036"/>
    <w:rsid w:val="001D7309"/>
    <w:rsid w:val="001D7B5F"/>
    <w:rsid w:val="001E330B"/>
    <w:rsid w:val="001E3FEA"/>
    <w:rsid w:val="001E5976"/>
    <w:rsid w:val="001E5E7A"/>
    <w:rsid w:val="001E5E8C"/>
    <w:rsid w:val="001F1AA4"/>
    <w:rsid w:val="001F38E1"/>
    <w:rsid w:val="001F4031"/>
    <w:rsid w:val="001F498B"/>
    <w:rsid w:val="001F5884"/>
    <w:rsid w:val="001F5C64"/>
    <w:rsid w:val="001F6C04"/>
    <w:rsid w:val="002001CD"/>
    <w:rsid w:val="002012EB"/>
    <w:rsid w:val="00201734"/>
    <w:rsid w:val="00201F05"/>
    <w:rsid w:val="00204E99"/>
    <w:rsid w:val="00205661"/>
    <w:rsid w:val="00211788"/>
    <w:rsid w:val="00212E5E"/>
    <w:rsid w:val="00213431"/>
    <w:rsid w:val="00214FF7"/>
    <w:rsid w:val="00215FE3"/>
    <w:rsid w:val="00216991"/>
    <w:rsid w:val="00217ABE"/>
    <w:rsid w:val="00221551"/>
    <w:rsid w:val="00232034"/>
    <w:rsid w:val="002325B7"/>
    <w:rsid w:val="002413AD"/>
    <w:rsid w:val="00241937"/>
    <w:rsid w:val="0024281E"/>
    <w:rsid w:val="0024335D"/>
    <w:rsid w:val="002438B5"/>
    <w:rsid w:val="00250039"/>
    <w:rsid w:val="0025006F"/>
    <w:rsid w:val="00250AD8"/>
    <w:rsid w:val="00251CBC"/>
    <w:rsid w:val="002522DC"/>
    <w:rsid w:val="00252806"/>
    <w:rsid w:val="00252E4C"/>
    <w:rsid w:val="00254A62"/>
    <w:rsid w:val="0025606A"/>
    <w:rsid w:val="002566D4"/>
    <w:rsid w:val="00256A0A"/>
    <w:rsid w:val="002604B2"/>
    <w:rsid w:val="00260713"/>
    <w:rsid w:val="00261102"/>
    <w:rsid w:val="00261D62"/>
    <w:rsid w:val="002621B8"/>
    <w:rsid w:val="0026284D"/>
    <w:rsid w:val="00270F2A"/>
    <w:rsid w:val="00273731"/>
    <w:rsid w:val="0028075A"/>
    <w:rsid w:val="00280E59"/>
    <w:rsid w:val="00283CCD"/>
    <w:rsid w:val="00287B98"/>
    <w:rsid w:val="0029433A"/>
    <w:rsid w:val="00295270"/>
    <w:rsid w:val="002A2F58"/>
    <w:rsid w:val="002A50C9"/>
    <w:rsid w:val="002A51C9"/>
    <w:rsid w:val="002A74D3"/>
    <w:rsid w:val="002A77DA"/>
    <w:rsid w:val="002B1520"/>
    <w:rsid w:val="002B2F7D"/>
    <w:rsid w:val="002B3475"/>
    <w:rsid w:val="002B4350"/>
    <w:rsid w:val="002B4F3E"/>
    <w:rsid w:val="002B5624"/>
    <w:rsid w:val="002B5FA4"/>
    <w:rsid w:val="002B6387"/>
    <w:rsid w:val="002C06DB"/>
    <w:rsid w:val="002C13ED"/>
    <w:rsid w:val="002C1C08"/>
    <w:rsid w:val="002C1DB3"/>
    <w:rsid w:val="002C2EFC"/>
    <w:rsid w:val="002C3548"/>
    <w:rsid w:val="002C3DBB"/>
    <w:rsid w:val="002C75E7"/>
    <w:rsid w:val="002C7ECC"/>
    <w:rsid w:val="002D1AA5"/>
    <w:rsid w:val="002D1C07"/>
    <w:rsid w:val="002D20F5"/>
    <w:rsid w:val="002D4EB5"/>
    <w:rsid w:val="002D7461"/>
    <w:rsid w:val="002E2B77"/>
    <w:rsid w:val="002E2CE4"/>
    <w:rsid w:val="002E37B2"/>
    <w:rsid w:val="002E3FF7"/>
    <w:rsid w:val="002E488C"/>
    <w:rsid w:val="002E4977"/>
    <w:rsid w:val="002E583E"/>
    <w:rsid w:val="002F1A63"/>
    <w:rsid w:val="002F6A2C"/>
    <w:rsid w:val="003024AF"/>
    <w:rsid w:val="0030432A"/>
    <w:rsid w:val="00305B92"/>
    <w:rsid w:val="00305CA9"/>
    <w:rsid w:val="00307B40"/>
    <w:rsid w:val="00312FC5"/>
    <w:rsid w:val="003149BF"/>
    <w:rsid w:val="00314B27"/>
    <w:rsid w:val="00315068"/>
    <w:rsid w:val="0031506D"/>
    <w:rsid w:val="00315BD6"/>
    <w:rsid w:val="00315CAC"/>
    <w:rsid w:val="00316DE9"/>
    <w:rsid w:val="00321235"/>
    <w:rsid w:val="0032533D"/>
    <w:rsid w:val="00325864"/>
    <w:rsid w:val="00327366"/>
    <w:rsid w:val="003278A4"/>
    <w:rsid w:val="00331D88"/>
    <w:rsid w:val="00336725"/>
    <w:rsid w:val="00343500"/>
    <w:rsid w:val="003441FB"/>
    <w:rsid w:val="00351CF3"/>
    <w:rsid w:val="00352BDD"/>
    <w:rsid w:val="003548F0"/>
    <w:rsid w:val="00356DC4"/>
    <w:rsid w:val="0036177E"/>
    <w:rsid w:val="00362BB7"/>
    <w:rsid w:val="003654AB"/>
    <w:rsid w:val="00366B58"/>
    <w:rsid w:val="003674EB"/>
    <w:rsid w:val="00370547"/>
    <w:rsid w:val="00370D06"/>
    <w:rsid w:val="003721CD"/>
    <w:rsid w:val="00373232"/>
    <w:rsid w:val="00374F1E"/>
    <w:rsid w:val="00375446"/>
    <w:rsid w:val="00380084"/>
    <w:rsid w:val="00385C17"/>
    <w:rsid w:val="003877B1"/>
    <w:rsid w:val="00387983"/>
    <w:rsid w:val="00387F95"/>
    <w:rsid w:val="00391609"/>
    <w:rsid w:val="00392198"/>
    <w:rsid w:val="00395B6A"/>
    <w:rsid w:val="00395E63"/>
    <w:rsid w:val="00396696"/>
    <w:rsid w:val="003A0256"/>
    <w:rsid w:val="003A207F"/>
    <w:rsid w:val="003A2BC1"/>
    <w:rsid w:val="003A5CBB"/>
    <w:rsid w:val="003A637C"/>
    <w:rsid w:val="003B0DD2"/>
    <w:rsid w:val="003B4113"/>
    <w:rsid w:val="003B68CB"/>
    <w:rsid w:val="003B7441"/>
    <w:rsid w:val="003C03C3"/>
    <w:rsid w:val="003C055A"/>
    <w:rsid w:val="003C099F"/>
    <w:rsid w:val="003C1137"/>
    <w:rsid w:val="003C2B09"/>
    <w:rsid w:val="003C30BA"/>
    <w:rsid w:val="003C609C"/>
    <w:rsid w:val="003C735A"/>
    <w:rsid w:val="003D068C"/>
    <w:rsid w:val="003D12DC"/>
    <w:rsid w:val="003D2E66"/>
    <w:rsid w:val="003D382E"/>
    <w:rsid w:val="003D4D59"/>
    <w:rsid w:val="003D5BC0"/>
    <w:rsid w:val="003D6840"/>
    <w:rsid w:val="003E12C1"/>
    <w:rsid w:val="003E14FD"/>
    <w:rsid w:val="003E1A05"/>
    <w:rsid w:val="003E6E7A"/>
    <w:rsid w:val="003E7426"/>
    <w:rsid w:val="003E7BF9"/>
    <w:rsid w:val="003F03C0"/>
    <w:rsid w:val="003F1312"/>
    <w:rsid w:val="003F26A5"/>
    <w:rsid w:val="0040076E"/>
    <w:rsid w:val="00400A14"/>
    <w:rsid w:val="00403A43"/>
    <w:rsid w:val="00406156"/>
    <w:rsid w:val="00407873"/>
    <w:rsid w:val="00407C75"/>
    <w:rsid w:val="00412F6D"/>
    <w:rsid w:val="00413327"/>
    <w:rsid w:val="00413717"/>
    <w:rsid w:val="00420ACC"/>
    <w:rsid w:val="00421DB7"/>
    <w:rsid w:val="00425CDF"/>
    <w:rsid w:val="004269AD"/>
    <w:rsid w:val="004368DF"/>
    <w:rsid w:val="004402EB"/>
    <w:rsid w:val="00442786"/>
    <w:rsid w:val="00445908"/>
    <w:rsid w:val="00445FD4"/>
    <w:rsid w:val="00446362"/>
    <w:rsid w:val="0045180A"/>
    <w:rsid w:val="0045193B"/>
    <w:rsid w:val="0045346A"/>
    <w:rsid w:val="00453471"/>
    <w:rsid w:val="00453FEB"/>
    <w:rsid w:val="00456FFF"/>
    <w:rsid w:val="004572F9"/>
    <w:rsid w:val="00462161"/>
    <w:rsid w:val="00462F93"/>
    <w:rsid w:val="004646F1"/>
    <w:rsid w:val="00472270"/>
    <w:rsid w:val="004747A7"/>
    <w:rsid w:val="004763E1"/>
    <w:rsid w:val="00480DC6"/>
    <w:rsid w:val="00483D19"/>
    <w:rsid w:val="00487438"/>
    <w:rsid w:val="00491C01"/>
    <w:rsid w:val="00493510"/>
    <w:rsid w:val="0049522F"/>
    <w:rsid w:val="00497626"/>
    <w:rsid w:val="004A1F90"/>
    <w:rsid w:val="004A365B"/>
    <w:rsid w:val="004A3B59"/>
    <w:rsid w:val="004A439D"/>
    <w:rsid w:val="004A4C1D"/>
    <w:rsid w:val="004A4D6C"/>
    <w:rsid w:val="004A5050"/>
    <w:rsid w:val="004A644A"/>
    <w:rsid w:val="004B0638"/>
    <w:rsid w:val="004B4760"/>
    <w:rsid w:val="004B4809"/>
    <w:rsid w:val="004B7B1A"/>
    <w:rsid w:val="004C6A81"/>
    <w:rsid w:val="004C7F54"/>
    <w:rsid w:val="004D047D"/>
    <w:rsid w:val="004D4847"/>
    <w:rsid w:val="004D512A"/>
    <w:rsid w:val="004D59FB"/>
    <w:rsid w:val="004D6413"/>
    <w:rsid w:val="004D7E33"/>
    <w:rsid w:val="004E2515"/>
    <w:rsid w:val="004E32EE"/>
    <w:rsid w:val="004E406F"/>
    <w:rsid w:val="004E5E9C"/>
    <w:rsid w:val="004E64C0"/>
    <w:rsid w:val="004F3C96"/>
    <w:rsid w:val="004F5DAA"/>
    <w:rsid w:val="005000AE"/>
    <w:rsid w:val="00500408"/>
    <w:rsid w:val="00502E50"/>
    <w:rsid w:val="00502FDD"/>
    <w:rsid w:val="005033D5"/>
    <w:rsid w:val="005036DA"/>
    <w:rsid w:val="005062AC"/>
    <w:rsid w:val="00510516"/>
    <w:rsid w:val="00510F6C"/>
    <w:rsid w:val="00512FA8"/>
    <w:rsid w:val="005211FE"/>
    <w:rsid w:val="0052146E"/>
    <w:rsid w:val="00522992"/>
    <w:rsid w:val="00524011"/>
    <w:rsid w:val="0053183C"/>
    <w:rsid w:val="00532009"/>
    <w:rsid w:val="0053224E"/>
    <w:rsid w:val="00533340"/>
    <w:rsid w:val="005342F3"/>
    <w:rsid w:val="00535A25"/>
    <w:rsid w:val="00535EBA"/>
    <w:rsid w:val="005438ED"/>
    <w:rsid w:val="005463E9"/>
    <w:rsid w:val="00546984"/>
    <w:rsid w:val="0055529B"/>
    <w:rsid w:val="005555D3"/>
    <w:rsid w:val="00556A82"/>
    <w:rsid w:val="00557276"/>
    <w:rsid w:val="00557469"/>
    <w:rsid w:val="00557A54"/>
    <w:rsid w:val="00560F27"/>
    <w:rsid w:val="00561BA5"/>
    <w:rsid w:val="0056379C"/>
    <w:rsid w:val="00564E0F"/>
    <w:rsid w:val="0056709B"/>
    <w:rsid w:val="005676CB"/>
    <w:rsid w:val="00570E29"/>
    <w:rsid w:val="00570E9F"/>
    <w:rsid w:val="00571107"/>
    <w:rsid w:val="005729DD"/>
    <w:rsid w:val="00575001"/>
    <w:rsid w:val="00575896"/>
    <w:rsid w:val="00577FAD"/>
    <w:rsid w:val="00580132"/>
    <w:rsid w:val="00580B74"/>
    <w:rsid w:val="00583742"/>
    <w:rsid w:val="0058776D"/>
    <w:rsid w:val="00587B55"/>
    <w:rsid w:val="00590446"/>
    <w:rsid w:val="005930E3"/>
    <w:rsid w:val="00593249"/>
    <w:rsid w:val="005946A3"/>
    <w:rsid w:val="00594774"/>
    <w:rsid w:val="005950DB"/>
    <w:rsid w:val="0059626B"/>
    <w:rsid w:val="00596BAD"/>
    <w:rsid w:val="00597174"/>
    <w:rsid w:val="005A00BD"/>
    <w:rsid w:val="005A1CB3"/>
    <w:rsid w:val="005A1DC4"/>
    <w:rsid w:val="005A40D5"/>
    <w:rsid w:val="005A419C"/>
    <w:rsid w:val="005A448B"/>
    <w:rsid w:val="005A44E7"/>
    <w:rsid w:val="005A5D2D"/>
    <w:rsid w:val="005A63A5"/>
    <w:rsid w:val="005A7CC3"/>
    <w:rsid w:val="005B1447"/>
    <w:rsid w:val="005B1479"/>
    <w:rsid w:val="005B254E"/>
    <w:rsid w:val="005B5404"/>
    <w:rsid w:val="005B559F"/>
    <w:rsid w:val="005B6541"/>
    <w:rsid w:val="005B7F8F"/>
    <w:rsid w:val="005C0382"/>
    <w:rsid w:val="005C03DC"/>
    <w:rsid w:val="005C1649"/>
    <w:rsid w:val="005C189B"/>
    <w:rsid w:val="005C1EEE"/>
    <w:rsid w:val="005C6B9E"/>
    <w:rsid w:val="005C7A47"/>
    <w:rsid w:val="005C7E09"/>
    <w:rsid w:val="005D0798"/>
    <w:rsid w:val="005D2448"/>
    <w:rsid w:val="005D3557"/>
    <w:rsid w:val="005D7458"/>
    <w:rsid w:val="005D74F9"/>
    <w:rsid w:val="005E03C6"/>
    <w:rsid w:val="005E13F7"/>
    <w:rsid w:val="005E3B22"/>
    <w:rsid w:val="005E71C1"/>
    <w:rsid w:val="005F21E6"/>
    <w:rsid w:val="005F3386"/>
    <w:rsid w:val="005F6F22"/>
    <w:rsid w:val="005F79F6"/>
    <w:rsid w:val="0060166B"/>
    <w:rsid w:val="0060211D"/>
    <w:rsid w:val="006024B5"/>
    <w:rsid w:val="00602726"/>
    <w:rsid w:val="00602C5C"/>
    <w:rsid w:val="00604CA2"/>
    <w:rsid w:val="00605654"/>
    <w:rsid w:val="00606647"/>
    <w:rsid w:val="00606D54"/>
    <w:rsid w:val="00607577"/>
    <w:rsid w:val="00612243"/>
    <w:rsid w:val="00613C90"/>
    <w:rsid w:val="006169E8"/>
    <w:rsid w:val="00623096"/>
    <w:rsid w:val="00623430"/>
    <w:rsid w:val="00627868"/>
    <w:rsid w:val="00630D3F"/>
    <w:rsid w:val="00630E62"/>
    <w:rsid w:val="0063241A"/>
    <w:rsid w:val="00632536"/>
    <w:rsid w:val="0063277C"/>
    <w:rsid w:val="00633260"/>
    <w:rsid w:val="006344EF"/>
    <w:rsid w:val="00635902"/>
    <w:rsid w:val="0063716E"/>
    <w:rsid w:val="00637C6D"/>
    <w:rsid w:val="0064180A"/>
    <w:rsid w:val="006419BB"/>
    <w:rsid w:val="00641CC2"/>
    <w:rsid w:val="00645DAB"/>
    <w:rsid w:val="0064681E"/>
    <w:rsid w:val="006470BA"/>
    <w:rsid w:val="00647557"/>
    <w:rsid w:val="00650832"/>
    <w:rsid w:val="006518EB"/>
    <w:rsid w:val="006538CF"/>
    <w:rsid w:val="006539F5"/>
    <w:rsid w:val="00654232"/>
    <w:rsid w:val="006552C8"/>
    <w:rsid w:val="006558BB"/>
    <w:rsid w:val="006575A6"/>
    <w:rsid w:val="00661343"/>
    <w:rsid w:val="006644CD"/>
    <w:rsid w:val="00665071"/>
    <w:rsid w:val="006765DD"/>
    <w:rsid w:val="006774CA"/>
    <w:rsid w:val="0068070B"/>
    <w:rsid w:val="006814FD"/>
    <w:rsid w:val="0068205A"/>
    <w:rsid w:val="00685AC9"/>
    <w:rsid w:val="00687EBA"/>
    <w:rsid w:val="00691ED8"/>
    <w:rsid w:val="00693E95"/>
    <w:rsid w:val="006949AF"/>
    <w:rsid w:val="006974D8"/>
    <w:rsid w:val="006A1B15"/>
    <w:rsid w:val="006A2512"/>
    <w:rsid w:val="006A4B56"/>
    <w:rsid w:val="006A528D"/>
    <w:rsid w:val="006A58B8"/>
    <w:rsid w:val="006A711D"/>
    <w:rsid w:val="006A76F1"/>
    <w:rsid w:val="006B035B"/>
    <w:rsid w:val="006B139B"/>
    <w:rsid w:val="006B203A"/>
    <w:rsid w:val="006B2DF6"/>
    <w:rsid w:val="006B378E"/>
    <w:rsid w:val="006B3C43"/>
    <w:rsid w:val="006C2C85"/>
    <w:rsid w:val="006C3073"/>
    <w:rsid w:val="006C7C2C"/>
    <w:rsid w:val="006D0219"/>
    <w:rsid w:val="006D0790"/>
    <w:rsid w:val="006D5620"/>
    <w:rsid w:val="006D70B4"/>
    <w:rsid w:val="006E304E"/>
    <w:rsid w:val="006E3C4D"/>
    <w:rsid w:val="006E5651"/>
    <w:rsid w:val="006E65C7"/>
    <w:rsid w:val="006E7215"/>
    <w:rsid w:val="006E7A9E"/>
    <w:rsid w:val="006F1D34"/>
    <w:rsid w:val="006F3025"/>
    <w:rsid w:val="006F406A"/>
    <w:rsid w:val="006F4485"/>
    <w:rsid w:val="00700CA1"/>
    <w:rsid w:val="00702341"/>
    <w:rsid w:val="007042B6"/>
    <w:rsid w:val="0070451F"/>
    <w:rsid w:val="007117C1"/>
    <w:rsid w:val="00711AF0"/>
    <w:rsid w:val="007127F9"/>
    <w:rsid w:val="0071315E"/>
    <w:rsid w:val="00713B0E"/>
    <w:rsid w:val="00714942"/>
    <w:rsid w:val="00716110"/>
    <w:rsid w:val="007161A3"/>
    <w:rsid w:val="007206C1"/>
    <w:rsid w:val="00720AF9"/>
    <w:rsid w:val="00720DCF"/>
    <w:rsid w:val="0072206C"/>
    <w:rsid w:val="007223CC"/>
    <w:rsid w:val="0072400D"/>
    <w:rsid w:val="00724C1A"/>
    <w:rsid w:val="00726CA2"/>
    <w:rsid w:val="007349D3"/>
    <w:rsid w:val="007359BC"/>
    <w:rsid w:val="00737FCB"/>
    <w:rsid w:val="007416AC"/>
    <w:rsid w:val="00741ADA"/>
    <w:rsid w:val="00742E90"/>
    <w:rsid w:val="00754053"/>
    <w:rsid w:val="00757D6F"/>
    <w:rsid w:val="00760F8C"/>
    <w:rsid w:val="007615D4"/>
    <w:rsid w:val="00762290"/>
    <w:rsid w:val="0076386F"/>
    <w:rsid w:val="007672EC"/>
    <w:rsid w:val="007735A9"/>
    <w:rsid w:val="00774CB6"/>
    <w:rsid w:val="00775623"/>
    <w:rsid w:val="007771BA"/>
    <w:rsid w:val="00787883"/>
    <w:rsid w:val="00790759"/>
    <w:rsid w:val="00791749"/>
    <w:rsid w:val="00792B33"/>
    <w:rsid w:val="00794536"/>
    <w:rsid w:val="007963FD"/>
    <w:rsid w:val="007A00F9"/>
    <w:rsid w:val="007A1C10"/>
    <w:rsid w:val="007A5305"/>
    <w:rsid w:val="007A5559"/>
    <w:rsid w:val="007A59B9"/>
    <w:rsid w:val="007B0E5B"/>
    <w:rsid w:val="007B1BD7"/>
    <w:rsid w:val="007B2100"/>
    <w:rsid w:val="007B2619"/>
    <w:rsid w:val="007B3FD2"/>
    <w:rsid w:val="007B6A12"/>
    <w:rsid w:val="007C0B2C"/>
    <w:rsid w:val="007C1AB9"/>
    <w:rsid w:val="007C1EB3"/>
    <w:rsid w:val="007C249F"/>
    <w:rsid w:val="007C2848"/>
    <w:rsid w:val="007C4E6B"/>
    <w:rsid w:val="007C52EB"/>
    <w:rsid w:val="007C5C39"/>
    <w:rsid w:val="007C5CFE"/>
    <w:rsid w:val="007C6D28"/>
    <w:rsid w:val="007C6EDA"/>
    <w:rsid w:val="007C7144"/>
    <w:rsid w:val="007D4329"/>
    <w:rsid w:val="007D45F1"/>
    <w:rsid w:val="007D47A6"/>
    <w:rsid w:val="007D689A"/>
    <w:rsid w:val="007D6EA3"/>
    <w:rsid w:val="007D7308"/>
    <w:rsid w:val="007E0D58"/>
    <w:rsid w:val="007E128A"/>
    <w:rsid w:val="007E6742"/>
    <w:rsid w:val="007E7AAA"/>
    <w:rsid w:val="007F0504"/>
    <w:rsid w:val="007F058C"/>
    <w:rsid w:val="007F0AFB"/>
    <w:rsid w:val="007F1BE1"/>
    <w:rsid w:val="007F3326"/>
    <w:rsid w:val="007F39C2"/>
    <w:rsid w:val="007F4768"/>
    <w:rsid w:val="007F54D2"/>
    <w:rsid w:val="007F553C"/>
    <w:rsid w:val="007F5665"/>
    <w:rsid w:val="007F5DEB"/>
    <w:rsid w:val="007F75F1"/>
    <w:rsid w:val="007F7EF3"/>
    <w:rsid w:val="00801620"/>
    <w:rsid w:val="008032F0"/>
    <w:rsid w:val="00803716"/>
    <w:rsid w:val="008043A9"/>
    <w:rsid w:val="008076AF"/>
    <w:rsid w:val="008113B5"/>
    <w:rsid w:val="00811547"/>
    <w:rsid w:val="0081194E"/>
    <w:rsid w:val="00811C9A"/>
    <w:rsid w:val="00812453"/>
    <w:rsid w:val="00814E05"/>
    <w:rsid w:val="0081564C"/>
    <w:rsid w:val="008176DC"/>
    <w:rsid w:val="00817A3C"/>
    <w:rsid w:val="00820418"/>
    <w:rsid w:val="0082045B"/>
    <w:rsid w:val="0082059D"/>
    <w:rsid w:val="00822D28"/>
    <w:rsid w:val="008260D5"/>
    <w:rsid w:val="00826445"/>
    <w:rsid w:val="00826EF2"/>
    <w:rsid w:val="00831DC6"/>
    <w:rsid w:val="00831FE1"/>
    <w:rsid w:val="00832485"/>
    <w:rsid w:val="00833F50"/>
    <w:rsid w:val="00834A84"/>
    <w:rsid w:val="00834D66"/>
    <w:rsid w:val="00836CB6"/>
    <w:rsid w:val="00840EE0"/>
    <w:rsid w:val="008413A1"/>
    <w:rsid w:val="00841F6D"/>
    <w:rsid w:val="0084301E"/>
    <w:rsid w:val="00845D2E"/>
    <w:rsid w:val="00847E4A"/>
    <w:rsid w:val="00852432"/>
    <w:rsid w:val="0085472E"/>
    <w:rsid w:val="00855693"/>
    <w:rsid w:val="008611EF"/>
    <w:rsid w:val="00861867"/>
    <w:rsid w:val="008649FD"/>
    <w:rsid w:val="00867A08"/>
    <w:rsid w:val="0087256D"/>
    <w:rsid w:val="00872A3C"/>
    <w:rsid w:val="00872ED9"/>
    <w:rsid w:val="00872FE6"/>
    <w:rsid w:val="008755B0"/>
    <w:rsid w:val="008760D1"/>
    <w:rsid w:val="008808C1"/>
    <w:rsid w:val="008819B1"/>
    <w:rsid w:val="008822D8"/>
    <w:rsid w:val="008822F2"/>
    <w:rsid w:val="0088428E"/>
    <w:rsid w:val="00885A03"/>
    <w:rsid w:val="00886C69"/>
    <w:rsid w:val="008878A7"/>
    <w:rsid w:val="00890760"/>
    <w:rsid w:val="008928F7"/>
    <w:rsid w:val="00892C11"/>
    <w:rsid w:val="008939BD"/>
    <w:rsid w:val="00894B94"/>
    <w:rsid w:val="00894F87"/>
    <w:rsid w:val="008964FE"/>
    <w:rsid w:val="008A0706"/>
    <w:rsid w:val="008A0D2F"/>
    <w:rsid w:val="008A2E25"/>
    <w:rsid w:val="008A41F2"/>
    <w:rsid w:val="008B46E4"/>
    <w:rsid w:val="008B5485"/>
    <w:rsid w:val="008B6653"/>
    <w:rsid w:val="008B7A8B"/>
    <w:rsid w:val="008B7F61"/>
    <w:rsid w:val="008C28A0"/>
    <w:rsid w:val="008C4922"/>
    <w:rsid w:val="008C4C81"/>
    <w:rsid w:val="008D1C00"/>
    <w:rsid w:val="008D1C73"/>
    <w:rsid w:val="008D3D5C"/>
    <w:rsid w:val="008D48BE"/>
    <w:rsid w:val="008D6A49"/>
    <w:rsid w:val="008E06BE"/>
    <w:rsid w:val="008E2F80"/>
    <w:rsid w:val="008E3FFC"/>
    <w:rsid w:val="008E4773"/>
    <w:rsid w:val="008E5BAB"/>
    <w:rsid w:val="008E679E"/>
    <w:rsid w:val="008E7F52"/>
    <w:rsid w:val="008F2F25"/>
    <w:rsid w:val="008F6CBF"/>
    <w:rsid w:val="00900FB3"/>
    <w:rsid w:val="00901A18"/>
    <w:rsid w:val="00902551"/>
    <w:rsid w:val="009029C6"/>
    <w:rsid w:val="0090422B"/>
    <w:rsid w:val="00905820"/>
    <w:rsid w:val="00907C4D"/>
    <w:rsid w:val="00913C1D"/>
    <w:rsid w:val="00914E0E"/>
    <w:rsid w:val="00915F5D"/>
    <w:rsid w:val="0091618E"/>
    <w:rsid w:val="00920420"/>
    <w:rsid w:val="00921067"/>
    <w:rsid w:val="00921EFE"/>
    <w:rsid w:val="00923A71"/>
    <w:rsid w:val="00924E88"/>
    <w:rsid w:val="00931482"/>
    <w:rsid w:val="00931B7A"/>
    <w:rsid w:val="00931C81"/>
    <w:rsid w:val="00934A1C"/>
    <w:rsid w:val="009357D3"/>
    <w:rsid w:val="00935A9C"/>
    <w:rsid w:val="009370B2"/>
    <w:rsid w:val="0094207F"/>
    <w:rsid w:val="009425C4"/>
    <w:rsid w:val="00950DCD"/>
    <w:rsid w:val="00953255"/>
    <w:rsid w:val="00953C35"/>
    <w:rsid w:val="0095661C"/>
    <w:rsid w:val="00962BD5"/>
    <w:rsid w:val="00964398"/>
    <w:rsid w:val="009643A5"/>
    <w:rsid w:val="0096512C"/>
    <w:rsid w:val="009704BD"/>
    <w:rsid w:val="00970C4F"/>
    <w:rsid w:val="009714EE"/>
    <w:rsid w:val="00972F91"/>
    <w:rsid w:val="009768A6"/>
    <w:rsid w:val="0097731D"/>
    <w:rsid w:val="009838C8"/>
    <w:rsid w:val="00985B89"/>
    <w:rsid w:val="00991ED1"/>
    <w:rsid w:val="00992137"/>
    <w:rsid w:val="00992DA5"/>
    <w:rsid w:val="00993A79"/>
    <w:rsid w:val="00994028"/>
    <w:rsid w:val="0099768E"/>
    <w:rsid w:val="00997A12"/>
    <w:rsid w:val="009A0C39"/>
    <w:rsid w:val="009A261F"/>
    <w:rsid w:val="009A3BFC"/>
    <w:rsid w:val="009A4002"/>
    <w:rsid w:val="009A5194"/>
    <w:rsid w:val="009A5F15"/>
    <w:rsid w:val="009A74EA"/>
    <w:rsid w:val="009B0AFB"/>
    <w:rsid w:val="009B29FA"/>
    <w:rsid w:val="009B4268"/>
    <w:rsid w:val="009B57DC"/>
    <w:rsid w:val="009B642B"/>
    <w:rsid w:val="009B6A07"/>
    <w:rsid w:val="009B7A19"/>
    <w:rsid w:val="009C0ABD"/>
    <w:rsid w:val="009C0D5B"/>
    <w:rsid w:val="009C0E09"/>
    <w:rsid w:val="009C1C84"/>
    <w:rsid w:val="009C37C1"/>
    <w:rsid w:val="009C3BB9"/>
    <w:rsid w:val="009C4027"/>
    <w:rsid w:val="009C4B97"/>
    <w:rsid w:val="009C5B37"/>
    <w:rsid w:val="009D1895"/>
    <w:rsid w:val="009D1A94"/>
    <w:rsid w:val="009D2AD7"/>
    <w:rsid w:val="009D367E"/>
    <w:rsid w:val="009D3D64"/>
    <w:rsid w:val="009D4584"/>
    <w:rsid w:val="009D4E5A"/>
    <w:rsid w:val="009D5FFA"/>
    <w:rsid w:val="009D702F"/>
    <w:rsid w:val="009D71BB"/>
    <w:rsid w:val="009E22F6"/>
    <w:rsid w:val="009E4B1A"/>
    <w:rsid w:val="009E5E9A"/>
    <w:rsid w:val="009E7F8E"/>
    <w:rsid w:val="009F0C6E"/>
    <w:rsid w:val="009F54AD"/>
    <w:rsid w:val="009F5FA9"/>
    <w:rsid w:val="009F7E1C"/>
    <w:rsid w:val="00A00193"/>
    <w:rsid w:val="00A018AF"/>
    <w:rsid w:val="00A0198A"/>
    <w:rsid w:val="00A03DEB"/>
    <w:rsid w:val="00A04D21"/>
    <w:rsid w:val="00A06A1B"/>
    <w:rsid w:val="00A06A8C"/>
    <w:rsid w:val="00A164BF"/>
    <w:rsid w:val="00A2092E"/>
    <w:rsid w:val="00A24D28"/>
    <w:rsid w:val="00A24EBA"/>
    <w:rsid w:val="00A2596C"/>
    <w:rsid w:val="00A26BFE"/>
    <w:rsid w:val="00A311EF"/>
    <w:rsid w:val="00A3270D"/>
    <w:rsid w:val="00A33DC5"/>
    <w:rsid w:val="00A33EA2"/>
    <w:rsid w:val="00A34AAB"/>
    <w:rsid w:val="00A34DE1"/>
    <w:rsid w:val="00A36180"/>
    <w:rsid w:val="00A40056"/>
    <w:rsid w:val="00A40B29"/>
    <w:rsid w:val="00A4455E"/>
    <w:rsid w:val="00A5309A"/>
    <w:rsid w:val="00A538A5"/>
    <w:rsid w:val="00A5396C"/>
    <w:rsid w:val="00A53EF5"/>
    <w:rsid w:val="00A5641D"/>
    <w:rsid w:val="00A56F7C"/>
    <w:rsid w:val="00A57AAC"/>
    <w:rsid w:val="00A60673"/>
    <w:rsid w:val="00A610E3"/>
    <w:rsid w:val="00A62248"/>
    <w:rsid w:val="00A62E4E"/>
    <w:rsid w:val="00A6663D"/>
    <w:rsid w:val="00A67474"/>
    <w:rsid w:val="00A73160"/>
    <w:rsid w:val="00A77785"/>
    <w:rsid w:val="00A77D4E"/>
    <w:rsid w:val="00A87BA0"/>
    <w:rsid w:val="00A92F53"/>
    <w:rsid w:val="00A95C70"/>
    <w:rsid w:val="00AA0461"/>
    <w:rsid w:val="00AA1266"/>
    <w:rsid w:val="00AA1986"/>
    <w:rsid w:val="00AA25F4"/>
    <w:rsid w:val="00AA346C"/>
    <w:rsid w:val="00AA44E6"/>
    <w:rsid w:val="00AA5020"/>
    <w:rsid w:val="00AA5FAD"/>
    <w:rsid w:val="00AA786A"/>
    <w:rsid w:val="00AB0C6A"/>
    <w:rsid w:val="00AB0F81"/>
    <w:rsid w:val="00AB119D"/>
    <w:rsid w:val="00AB2267"/>
    <w:rsid w:val="00AB5F45"/>
    <w:rsid w:val="00AB6B1E"/>
    <w:rsid w:val="00AB6F77"/>
    <w:rsid w:val="00AB76DA"/>
    <w:rsid w:val="00AC0A98"/>
    <w:rsid w:val="00AC2401"/>
    <w:rsid w:val="00AC3B49"/>
    <w:rsid w:val="00AC5D82"/>
    <w:rsid w:val="00AD1B87"/>
    <w:rsid w:val="00AD2AE4"/>
    <w:rsid w:val="00AD41E9"/>
    <w:rsid w:val="00AD4C03"/>
    <w:rsid w:val="00AE1D91"/>
    <w:rsid w:val="00AE2815"/>
    <w:rsid w:val="00AE2E39"/>
    <w:rsid w:val="00AE403D"/>
    <w:rsid w:val="00AE4963"/>
    <w:rsid w:val="00AE6DB6"/>
    <w:rsid w:val="00AE7A5E"/>
    <w:rsid w:val="00AE7BBD"/>
    <w:rsid w:val="00AF386B"/>
    <w:rsid w:val="00AF6337"/>
    <w:rsid w:val="00AF756B"/>
    <w:rsid w:val="00B00E6A"/>
    <w:rsid w:val="00B03F3D"/>
    <w:rsid w:val="00B0580E"/>
    <w:rsid w:val="00B05BAB"/>
    <w:rsid w:val="00B10277"/>
    <w:rsid w:val="00B12CC4"/>
    <w:rsid w:val="00B20CA2"/>
    <w:rsid w:val="00B2310A"/>
    <w:rsid w:val="00B23147"/>
    <w:rsid w:val="00B25801"/>
    <w:rsid w:val="00B26258"/>
    <w:rsid w:val="00B270FC"/>
    <w:rsid w:val="00B304C5"/>
    <w:rsid w:val="00B313DC"/>
    <w:rsid w:val="00B33BE0"/>
    <w:rsid w:val="00B355FC"/>
    <w:rsid w:val="00B37CA3"/>
    <w:rsid w:val="00B40ECB"/>
    <w:rsid w:val="00B41A10"/>
    <w:rsid w:val="00B42334"/>
    <w:rsid w:val="00B438D6"/>
    <w:rsid w:val="00B44C32"/>
    <w:rsid w:val="00B459C6"/>
    <w:rsid w:val="00B51F85"/>
    <w:rsid w:val="00B56257"/>
    <w:rsid w:val="00B574D3"/>
    <w:rsid w:val="00B5759F"/>
    <w:rsid w:val="00B57E3B"/>
    <w:rsid w:val="00B63512"/>
    <w:rsid w:val="00B63D09"/>
    <w:rsid w:val="00B65BF8"/>
    <w:rsid w:val="00B6714A"/>
    <w:rsid w:val="00B715DC"/>
    <w:rsid w:val="00B728E4"/>
    <w:rsid w:val="00B74220"/>
    <w:rsid w:val="00B7511B"/>
    <w:rsid w:val="00B768B8"/>
    <w:rsid w:val="00B81C68"/>
    <w:rsid w:val="00B822BF"/>
    <w:rsid w:val="00B83B77"/>
    <w:rsid w:val="00B85A11"/>
    <w:rsid w:val="00B91FC8"/>
    <w:rsid w:val="00B931BD"/>
    <w:rsid w:val="00B9396D"/>
    <w:rsid w:val="00B93E59"/>
    <w:rsid w:val="00B96403"/>
    <w:rsid w:val="00B96824"/>
    <w:rsid w:val="00BA03A4"/>
    <w:rsid w:val="00BA0C9B"/>
    <w:rsid w:val="00BA14B9"/>
    <w:rsid w:val="00BA263F"/>
    <w:rsid w:val="00BA2D7A"/>
    <w:rsid w:val="00BA41AA"/>
    <w:rsid w:val="00BA6054"/>
    <w:rsid w:val="00BA66D8"/>
    <w:rsid w:val="00BA6FFC"/>
    <w:rsid w:val="00BA76A4"/>
    <w:rsid w:val="00BB0425"/>
    <w:rsid w:val="00BB1F94"/>
    <w:rsid w:val="00BB43E2"/>
    <w:rsid w:val="00BB4EE4"/>
    <w:rsid w:val="00BB59DF"/>
    <w:rsid w:val="00BB6F22"/>
    <w:rsid w:val="00BB74DB"/>
    <w:rsid w:val="00BB7837"/>
    <w:rsid w:val="00BC0BB6"/>
    <w:rsid w:val="00BC2AD2"/>
    <w:rsid w:val="00BC539B"/>
    <w:rsid w:val="00BC67CB"/>
    <w:rsid w:val="00BC7866"/>
    <w:rsid w:val="00BD26F0"/>
    <w:rsid w:val="00BD3EB6"/>
    <w:rsid w:val="00BD53D7"/>
    <w:rsid w:val="00BD5834"/>
    <w:rsid w:val="00BD6663"/>
    <w:rsid w:val="00BD6E6A"/>
    <w:rsid w:val="00BD702E"/>
    <w:rsid w:val="00BE19BA"/>
    <w:rsid w:val="00BE1C6F"/>
    <w:rsid w:val="00BE1DF7"/>
    <w:rsid w:val="00BE37E0"/>
    <w:rsid w:val="00BE5EDC"/>
    <w:rsid w:val="00BF053F"/>
    <w:rsid w:val="00BF0F86"/>
    <w:rsid w:val="00BF17F1"/>
    <w:rsid w:val="00BF31DE"/>
    <w:rsid w:val="00BF40F3"/>
    <w:rsid w:val="00BF47B9"/>
    <w:rsid w:val="00BF5800"/>
    <w:rsid w:val="00BF58EA"/>
    <w:rsid w:val="00C0029D"/>
    <w:rsid w:val="00C02B84"/>
    <w:rsid w:val="00C02C24"/>
    <w:rsid w:val="00C03690"/>
    <w:rsid w:val="00C038A0"/>
    <w:rsid w:val="00C0682D"/>
    <w:rsid w:val="00C06953"/>
    <w:rsid w:val="00C11435"/>
    <w:rsid w:val="00C11F8C"/>
    <w:rsid w:val="00C157F2"/>
    <w:rsid w:val="00C166D6"/>
    <w:rsid w:val="00C20E19"/>
    <w:rsid w:val="00C21147"/>
    <w:rsid w:val="00C21323"/>
    <w:rsid w:val="00C24073"/>
    <w:rsid w:val="00C25000"/>
    <w:rsid w:val="00C251FB"/>
    <w:rsid w:val="00C25DDE"/>
    <w:rsid w:val="00C30FC2"/>
    <w:rsid w:val="00C336EC"/>
    <w:rsid w:val="00C33E96"/>
    <w:rsid w:val="00C345F3"/>
    <w:rsid w:val="00C34D07"/>
    <w:rsid w:val="00C34E26"/>
    <w:rsid w:val="00C40073"/>
    <w:rsid w:val="00C4401B"/>
    <w:rsid w:val="00C4435C"/>
    <w:rsid w:val="00C44DEA"/>
    <w:rsid w:val="00C457FA"/>
    <w:rsid w:val="00C45F83"/>
    <w:rsid w:val="00C4689D"/>
    <w:rsid w:val="00C47776"/>
    <w:rsid w:val="00C50CBF"/>
    <w:rsid w:val="00C515CB"/>
    <w:rsid w:val="00C5181A"/>
    <w:rsid w:val="00C51927"/>
    <w:rsid w:val="00C5221A"/>
    <w:rsid w:val="00C60982"/>
    <w:rsid w:val="00C62866"/>
    <w:rsid w:val="00C62AB5"/>
    <w:rsid w:val="00C674E5"/>
    <w:rsid w:val="00C7644B"/>
    <w:rsid w:val="00C80F26"/>
    <w:rsid w:val="00C82C43"/>
    <w:rsid w:val="00C85171"/>
    <w:rsid w:val="00C872F8"/>
    <w:rsid w:val="00C87C07"/>
    <w:rsid w:val="00C90A34"/>
    <w:rsid w:val="00C91BAB"/>
    <w:rsid w:val="00C95946"/>
    <w:rsid w:val="00C960DD"/>
    <w:rsid w:val="00C97422"/>
    <w:rsid w:val="00CA06F5"/>
    <w:rsid w:val="00CA29E9"/>
    <w:rsid w:val="00CA5509"/>
    <w:rsid w:val="00CA7220"/>
    <w:rsid w:val="00CB005E"/>
    <w:rsid w:val="00CB1320"/>
    <w:rsid w:val="00CB1A69"/>
    <w:rsid w:val="00CB2C1C"/>
    <w:rsid w:val="00CB4AA1"/>
    <w:rsid w:val="00CB69D7"/>
    <w:rsid w:val="00CB7EC7"/>
    <w:rsid w:val="00CC1655"/>
    <w:rsid w:val="00CC2537"/>
    <w:rsid w:val="00CC6249"/>
    <w:rsid w:val="00CD2A4B"/>
    <w:rsid w:val="00CD2FC5"/>
    <w:rsid w:val="00CD3311"/>
    <w:rsid w:val="00CD5115"/>
    <w:rsid w:val="00CD6635"/>
    <w:rsid w:val="00CD79DF"/>
    <w:rsid w:val="00CE1C59"/>
    <w:rsid w:val="00CE31FD"/>
    <w:rsid w:val="00CE37B2"/>
    <w:rsid w:val="00CE492D"/>
    <w:rsid w:val="00CE70AB"/>
    <w:rsid w:val="00CE734A"/>
    <w:rsid w:val="00CE78B9"/>
    <w:rsid w:val="00CF4778"/>
    <w:rsid w:val="00CF7335"/>
    <w:rsid w:val="00CF7A06"/>
    <w:rsid w:val="00CF7A94"/>
    <w:rsid w:val="00D03631"/>
    <w:rsid w:val="00D04998"/>
    <w:rsid w:val="00D05717"/>
    <w:rsid w:val="00D13B3D"/>
    <w:rsid w:val="00D21A4A"/>
    <w:rsid w:val="00D22192"/>
    <w:rsid w:val="00D2287A"/>
    <w:rsid w:val="00D33FF4"/>
    <w:rsid w:val="00D34AA0"/>
    <w:rsid w:val="00D35527"/>
    <w:rsid w:val="00D41724"/>
    <w:rsid w:val="00D41AA9"/>
    <w:rsid w:val="00D45E12"/>
    <w:rsid w:val="00D474EB"/>
    <w:rsid w:val="00D51DC3"/>
    <w:rsid w:val="00D5396A"/>
    <w:rsid w:val="00D55B88"/>
    <w:rsid w:val="00D55CA0"/>
    <w:rsid w:val="00D56C5A"/>
    <w:rsid w:val="00D57178"/>
    <w:rsid w:val="00D57E7B"/>
    <w:rsid w:val="00D61BF7"/>
    <w:rsid w:val="00D63CD1"/>
    <w:rsid w:val="00D65110"/>
    <w:rsid w:val="00D653B4"/>
    <w:rsid w:val="00D711A2"/>
    <w:rsid w:val="00D72329"/>
    <w:rsid w:val="00D72393"/>
    <w:rsid w:val="00D760C8"/>
    <w:rsid w:val="00D7657C"/>
    <w:rsid w:val="00D82287"/>
    <w:rsid w:val="00D83D17"/>
    <w:rsid w:val="00D847BA"/>
    <w:rsid w:val="00D8634F"/>
    <w:rsid w:val="00D8644A"/>
    <w:rsid w:val="00D8724D"/>
    <w:rsid w:val="00D9201E"/>
    <w:rsid w:val="00D92307"/>
    <w:rsid w:val="00D927B9"/>
    <w:rsid w:val="00D94506"/>
    <w:rsid w:val="00D9554E"/>
    <w:rsid w:val="00D95E4F"/>
    <w:rsid w:val="00D967E5"/>
    <w:rsid w:val="00DA0C4C"/>
    <w:rsid w:val="00DA1747"/>
    <w:rsid w:val="00DA32A5"/>
    <w:rsid w:val="00DA36BF"/>
    <w:rsid w:val="00DA4498"/>
    <w:rsid w:val="00DA488F"/>
    <w:rsid w:val="00DA5C5B"/>
    <w:rsid w:val="00DA66F2"/>
    <w:rsid w:val="00DB0CFB"/>
    <w:rsid w:val="00DB1F0B"/>
    <w:rsid w:val="00DB4712"/>
    <w:rsid w:val="00DB5BA8"/>
    <w:rsid w:val="00DB5DC0"/>
    <w:rsid w:val="00DB5EAB"/>
    <w:rsid w:val="00DB630C"/>
    <w:rsid w:val="00DB66C8"/>
    <w:rsid w:val="00DC3ABE"/>
    <w:rsid w:val="00DC4CBE"/>
    <w:rsid w:val="00DC5425"/>
    <w:rsid w:val="00DC60D3"/>
    <w:rsid w:val="00DC6B98"/>
    <w:rsid w:val="00DC6BDA"/>
    <w:rsid w:val="00DC7953"/>
    <w:rsid w:val="00DD2639"/>
    <w:rsid w:val="00DD2D9A"/>
    <w:rsid w:val="00DD2EC0"/>
    <w:rsid w:val="00DD4D99"/>
    <w:rsid w:val="00DD7762"/>
    <w:rsid w:val="00DE0371"/>
    <w:rsid w:val="00DE09E4"/>
    <w:rsid w:val="00DF07D0"/>
    <w:rsid w:val="00DF257C"/>
    <w:rsid w:val="00DF55E5"/>
    <w:rsid w:val="00E02A78"/>
    <w:rsid w:val="00E054AC"/>
    <w:rsid w:val="00E06066"/>
    <w:rsid w:val="00E102F2"/>
    <w:rsid w:val="00E1048D"/>
    <w:rsid w:val="00E123D3"/>
    <w:rsid w:val="00E14615"/>
    <w:rsid w:val="00E15F0C"/>
    <w:rsid w:val="00E166C4"/>
    <w:rsid w:val="00E179A1"/>
    <w:rsid w:val="00E17ADE"/>
    <w:rsid w:val="00E17D14"/>
    <w:rsid w:val="00E203D4"/>
    <w:rsid w:val="00E2049B"/>
    <w:rsid w:val="00E21E01"/>
    <w:rsid w:val="00E2458B"/>
    <w:rsid w:val="00E30936"/>
    <w:rsid w:val="00E32831"/>
    <w:rsid w:val="00E33A66"/>
    <w:rsid w:val="00E33AC4"/>
    <w:rsid w:val="00E3414A"/>
    <w:rsid w:val="00E34A16"/>
    <w:rsid w:val="00E358B1"/>
    <w:rsid w:val="00E3599E"/>
    <w:rsid w:val="00E35A25"/>
    <w:rsid w:val="00E37CC3"/>
    <w:rsid w:val="00E40533"/>
    <w:rsid w:val="00E41058"/>
    <w:rsid w:val="00E421F1"/>
    <w:rsid w:val="00E46F9E"/>
    <w:rsid w:val="00E46FD4"/>
    <w:rsid w:val="00E54401"/>
    <w:rsid w:val="00E5443D"/>
    <w:rsid w:val="00E56024"/>
    <w:rsid w:val="00E5772A"/>
    <w:rsid w:val="00E6451D"/>
    <w:rsid w:val="00E65911"/>
    <w:rsid w:val="00E67A5F"/>
    <w:rsid w:val="00E7109A"/>
    <w:rsid w:val="00E72D92"/>
    <w:rsid w:val="00E73515"/>
    <w:rsid w:val="00E73C80"/>
    <w:rsid w:val="00E74287"/>
    <w:rsid w:val="00E74C4C"/>
    <w:rsid w:val="00E75A81"/>
    <w:rsid w:val="00E76816"/>
    <w:rsid w:val="00E76FC9"/>
    <w:rsid w:val="00E81371"/>
    <w:rsid w:val="00E819A1"/>
    <w:rsid w:val="00E835EA"/>
    <w:rsid w:val="00E845F5"/>
    <w:rsid w:val="00E8760E"/>
    <w:rsid w:val="00E938F9"/>
    <w:rsid w:val="00E944EA"/>
    <w:rsid w:val="00E94A08"/>
    <w:rsid w:val="00E95C58"/>
    <w:rsid w:val="00E96D07"/>
    <w:rsid w:val="00EA0AC9"/>
    <w:rsid w:val="00EA0F5A"/>
    <w:rsid w:val="00EA4D5A"/>
    <w:rsid w:val="00EA60C0"/>
    <w:rsid w:val="00EA6F6C"/>
    <w:rsid w:val="00EA736F"/>
    <w:rsid w:val="00EA770E"/>
    <w:rsid w:val="00EB0177"/>
    <w:rsid w:val="00EB315B"/>
    <w:rsid w:val="00EB589F"/>
    <w:rsid w:val="00EB66A3"/>
    <w:rsid w:val="00EB71FA"/>
    <w:rsid w:val="00EC0136"/>
    <w:rsid w:val="00EC48C9"/>
    <w:rsid w:val="00EC5719"/>
    <w:rsid w:val="00EC58B2"/>
    <w:rsid w:val="00ED2461"/>
    <w:rsid w:val="00ED3C69"/>
    <w:rsid w:val="00ED4308"/>
    <w:rsid w:val="00ED4DFE"/>
    <w:rsid w:val="00ED5405"/>
    <w:rsid w:val="00EE09A7"/>
    <w:rsid w:val="00EE195F"/>
    <w:rsid w:val="00EE1C8E"/>
    <w:rsid w:val="00EE2BB4"/>
    <w:rsid w:val="00EE2D26"/>
    <w:rsid w:val="00EE5A13"/>
    <w:rsid w:val="00EE6121"/>
    <w:rsid w:val="00EE6DE5"/>
    <w:rsid w:val="00EF2364"/>
    <w:rsid w:val="00EF3B95"/>
    <w:rsid w:val="00EF579F"/>
    <w:rsid w:val="00EF6BC5"/>
    <w:rsid w:val="00EF7C97"/>
    <w:rsid w:val="00F006FE"/>
    <w:rsid w:val="00F02014"/>
    <w:rsid w:val="00F042AA"/>
    <w:rsid w:val="00F04812"/>
    <w:rsid w:val="00F0511B"/>
    <w:rsid w:val="00F056D9"/>
    <w:rsid w:val="00F11565"/>
    <w:rsid w:val="00F12196"/>
    <w:rsid w:val="00F1256A"/>
    <w:rsid w:val="00F13D4F"/>
    <w:rsid w:val="00F15FBB"/>
    <w:rsid w:val="00F204D0"/>
    <w:rsid w:val="00F22CB5"/>
    <w:rsid w:val="00F24776"/>
    <w:rsid w:val="00F2478C"/>
    <w:rsid w:val="00F24A26"/>
    <w:rsid w:val="00F2507E"/>
    <w:rsid w:val="00F31E99"/>
    <w:rsid w:val="00F341EF"/>
    <w:rsid w:val="00F40B08"/>
    <w:rsid w:val="00F42119"/>
    <w:rsid w:val="00F42853"/>
    <w:rsid w:val="00F42AE9"/>
    <w:rsid w:val="00F44970"/>
    <w:rsid w:val="00F46E02"/>
    <w:rsid w:val="00F51921"/>
    <w:rsid w:val="00F52330"/>
    <w:rsid w:val="00F54FF4"/>
    <w:rsid w:val="00F569AC"/>
    <w:rsid w:val="00F574D2"/>
    <w:rsid w:val="00F57781"/>
    <w:rsid w:val="00F60EF9"/>
    <w:rsid w:val="00F63ED6"/>
    <w:rsid w:val="00F64411"/>
    <w:rsid w:val="00F65D5E"/>
    <w:rsid w:val="00F663A8"/>
    <w:rsid w:val="00F670B7"/>
    <w:rsid w:val="00F7032A"/>
    <w:rsid w:val="00F705F1"/>
    <w:rsid w:val="00F707B7"/>
    <w:rsid w:val="00F70C54"/>
    <w:rsid w:val="00F74FF3"/>
    <w:rsid w:val="00F75E3F"/>
    <w:rsid w:val="00F80BED"/>
    <w:rsid w:val="00F82894"/>
    <w:rsid w:val="00F830EC"/>
    <w:rsid w:val="00F83824"/>
    <w:rsid w:val="00F8414E"/>
    <w:rsid w:val="00F923B7"/>
    <w:rsid w:val="00F9356D"/>
    <w:rsid w:val="00F973E9"/>
    <w:rsid w:val="00F97731"/>
    <w:rsid w:val="00F97DA7"/>
    <w:rsid w:val="00FA2464"/>
    <w:rsid w:val="00FA2D1C"/>
    <w:rsid w:val="00FA56C8"/>
    <w:rsid w:val="00FA6B12"/>
    <w:rsid w:val="00FA74C1"/>
    <w:rsid w:val="00FA78A5"/>
    <w:rsid w:val="00FB08E8"/>
    <w:rsid w:val="00FB0E41"/>
    <w:rsid w:val="00FB1B4D"/>
    <w:rsid w:val="00FB2F7E"/>
    <w:rsid w:val="00FB34B9"/>
    <w:rsid w:val="00FB36C3"/>
    <w:rsid w:val="00FB394A"/>
    <w:rsid w:val="00FB5E2F"/>
    <w:rsid w:val="00FB6B72"/>
    <w:rsid w:val="00FC0127"/>
    <w:rsid w:val="00FC15E2"/>
    <w:rsid w:val="00FC22D3"/>
    <w:rsid w:val="00FC5B71"/>
    <w:rsid w:val="00FC6556"/>
    <w:rsid w:val="00FD4149"/>
    <w:rsid w:val="00FE0081"/>
    <w:rsid w:val="00FE05D7"/>
    <w:rsid w:val="00FE0E3C"/>
    <w:rsid w:val="00FE25C4"/>
    <w:rsid w:val="00FE3446"/>
    <w:rsid w:val="00FE51DE"/>
    <w:rsid w:val="00FE5F0B"/>
    <w:rsid w:val="00FE6376"/>
    <w:rsid w:val="00FE6B6F"/>
    <w:rsid w:val="00FE7BEC"/>
    <w:rsid w:val="00FE7E49"/>
    <w:rsid w:val="00FE7F41"/>
    <w:rsid w:val="00FF0EBB"/>
    <w:rsid w:val="00FF2F4B"/>
    <w:rsid w:val="00FF3732"/>
    <w:rsid w:val="00FF3A35"/>
    <w:rsid w:val="00FF3B78"/>
    <w:rsid w:val="00FF530E"/>
    <w:rsid w:val="00FF571C"/>
    <w:rsid w:val="00FF73B8"/>
    <w:rsid w:val="04F62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869A4"/>
  <w15:chartTrackingRefBased/>
  <w15:docId w15:val="{C2125D0F-E002-4C11-A8F9-8AA05E35F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7A1C10"/>
  </w:style>
  <w:style w:type="paragraph" w:styleId="ListParagraph">
    <w:name w:val="List Paragraph"/>
    <w:basedOn w:val="Normal"/>
    <w:uiPriority w:val="34"/>
    <w:qFormat/>
    <w:rsid w:val="00914E0E"/>
    <w:pPr>
      <w:ind w:left="720"/>
      <w:contextualSpacing/>
    </w:pPr>
  </w:style>
  <w:style w:type="paragraph" w:styleId="Header">
    <w:name w:val="header"/>
    <w:basedOn w:val="Normal"/>
    <w:link w:val="HeaderChar"/>
    <w:uiPriority w:val="99"/>
    <w:unhideWhenUsed/>
    <w:rsid w:val="00E76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816"/>
  </w:style>
  <w:style w:type="paragraph" w:styleId="Footer">
    <w:name w:val="footer"/>
    <w:basedOn w:val="Normal"/>
    <w:link w:val="FooterChar"/>
    <w:uiPriority w:val="99"/>
    <w:unhideWhenUsed/>
    <w:rsid w:val="00E76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816"/>
  </w:style>
  <w:style w:type="character" w:styleId="CommentReference">
    <w:name w:val="annotation reference"/>
    <w:basedOn w:val="DefaultParagraphFont"/>
    <w:uiPriority w:val="99"/>
    <w:semiHidden/>
    <w:unhideWhenUsed/>
    <w:rsid w:val="00817A3C"/>
    <w:rPr>
      <w:sz w:val="16"/>
      <w:szCs w:val="16"/>
    </w:rPr>
  </w:style>
  <w:style w:type="paragraph" w:styleId="CommentText">
    <w:name w:val="annotation text"/>
    <w:basedOn w:val="Normal"/>
    <w:link w:val="CommentTextChar"/>
    <w:uiPriority w:val="99"/>
    <w:semiHidden/>
    <w:unhideWhenUsed/>
    <w:rsid w:val="00817A3C"/>
    <w:pPr>
      <w:spacing w:line="240" w:lineRule="auto"/>
    </w:pPr>
    <w:rPr>
      <w:sz w:val="20"/>
      <w:szCs w:val="20"/>
    </w:rPr>
  </w:style>
  <w:style w:type="character" w:customStyle="1" w:styleId="CommentTextChar">
    <w:name w:val="Comment Text Char"/>
    <w:basedOn w:val="DefaultParagraphFont"/>
    <w:link w:val="CommentText"/>
    <w:uiPriority w:val="99"/>
    <w:semiHidden/>
    <w:rsid w:val="00817A3C"/>
    <w:rPr>
      <w:sz w:val="20"/>
      <w:szCs w:val="20"/>
    </w:rPr>
  </w:style>
  <w:style w:type="paragraph" w:styleId="CommentSubject">
    <w:name w:val="annotation subject"/>
    <w:basedOn w:val="CommentText"/>
    <w:next w:val="CommentText"/>
    <w:link w:val="CommentSubjectChar"/>
    <w:uiPriority w:val="99"/>
    <w:semiHidden/>
    <w:unhideWhenUsed/>
    <w:rsid w:val="00817A3C"/>
    <w:rPr>
      <w:b/>
      <w:bCs/>
    </w:rPr>
  </w:style>
  <w:style w:type="character" w:customStyle="1" w:styleId="CommentSubjectChar">
    <w:name w:val="Comment Subject Char"/>
    <w:basedOn w:val="CommentTextChar"/>
    <w:link w:val="CommentSubject"/>
    <w:uiPriority w:val="99"/>
    <w:semiHidden/>
    <w:rsid w:val="00817A3C"/>
    <w:rPr>
      <w:b/>
      <w:bCs/>
      <w:sz w:val="20"/>
      <w:szCs w:val="20"/>
    </w:rPr>
  </w:style>
  <w:style w:type="paragraph" w:styleId="BalloonText">
    <w:name w:val="Balloon Text"/>
    <w:basedOn w:val="Normal"/>
    <w:link w:val="BalloonTextChar"/>
    <w:uiPriority w:val="99"/>
    <w:semiHidden/>
    <w:unhideWhenUsed/>
    <w:rsid w:val="00817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A3C"/>
    <w:rPr>
      <w:rFonts w:ascii="Segoe UI" w:hAnsi="Segoe UI" w:cs="Segoe UI"/>
      <w:sz w:val="18"/>
      <w:szCs w:val="18"/>
    </w:rPr>
  </w:style>
  <w:style w:type="character" w:styleId="Hyperlink">
    <w:name w:val="Hyperlink"/>
    <w:basedOn w:val="DefaultParagraphFont"/>
    <w:uiPriority w:val="99"/>
    <w:unhideWhenUsed/>
    <w:rsid w:val="005971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609724">
      <w:bodyDiv w:val="1"/>
      <w:marLeft w:val="0"/>
      <w:marRight w:val="0"/>
      <w:marTop w:val="0"/>
      <w:marBottom w:val="0"/>
      <w:divBdr>
        <w:top w:val="none" w:sz="0" w:space="0" w:color="auto"/>
        <w:left w:val="none" w:sz="0" w:space="0" w:color="auto"/>
        <w:bottom w:val="none" w:sz="0" w:space="0" w:color="auto"/>
        <w:right w:val="none" w:sz="0" w:space="0" w:color="auto"/>
      </w:divBdr>
      <w:divsChild>
        <w:div w:id="2115129165">
          <w:marLeft w:val="0"/>
          <w:marRight w:val="0"/>
          <w:marTop w:val="0"/>
          <w:marBottom w:val="150"/>
          <w:divBdr>
            <w:top w:val="none" w:sz="0" w:space="0" w:color="auto"/>
            <w:left w:val="none" w:sz="0" w:space="0" w:color="auto"/>
            <w:bottom w:val="none" w:sz="0" w:space="0" w:color="auto"/>
            <w:right w:val="none" w:sz="0" w:space="0" w:color="auto"/>
          </w:divBdr>
          <w:divsChild>
            <w:div w:id="442963045">
              <w:marLeft w:val="0"/>
              <w:marRight w:val="0"/>
              <w:marTop w:val="0"/>
              <w:marBottom w:val="0"/>
              <w:divBdr>
                <w:top w:val="none" w:sz="0" w:space="0" w:color="auto"/>
                <w:left w:val="none" w:sz="0" w:space="0" w:color="auto"/>
                <w:bottom w:val="none" w:sz="0" w:space="0" w:color="auto"/>
                <w:right w:val="none" w:sz="0" w:space="0" w:color="auto"/>
              </w:divBdr>
              <w:divsChild>
                <w:div w:id="748844478">
                  <w:marLeft w:val="0"/>
                  <w:marRight w:val="0"/>
                  <w:marTop w:val="0"/>
                  <w:marBottom w:val="0"/>
                  <w:divBdr>
                    <w:top w:val="none" w:sz="0" w:space="0" w:color="auto"/>
                    <w:left w:val="none" w:sz="0" w:space="0" w:color="auto"/>
                    <w:bottom w:val="none" w:sz="0" w:space="0" w:color="auto"/>
                    <w:right w:val="none" w:sz="0" w:space="0" w:color="auto"/>
                  </w:divBdr>
                  <w:divsChild>
                    <w:div w:id="1221792330">
                      <w:marLeft w:val="0"/>
                      <w:marRight w:val="0"/>
                      <w:marTop w:val="0"/>
                      <w:marBottom w:val="0"/>
                      <w:divBdr>
                        <w:top w:val="none" w:sz="0" w:space="0" w:color="auto"/>
                        <w:left w:val="none" w:sz="0" w:space="0" w:color="auto"/>
                        <w:bottom w:val="none" w:sz="0" w:space="0" w:color="auto"/>
                        <w:right w:val="none" w:sz="0" w:space="0" w:color="auto"/>
                      </w:divBdr>
                      <w:divsChild>
                        <w:div w:id="183621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75344">
          <w:marLeft w:val="0"/>
          <w:marRight w:val="0"/>
          <w:marTop w:val="0"/>
          <w:marBottom w:val="150"/>
          <w:divBdr>
            <w:top w:val="none" w:sz="0" w:space="0" w:color="auto"/>
            <w:left w:val="none" w:sz="0" w:space="0" w:color="auto"/>
            <w:bottom w:val="none" w:sz="0" w:space="0" w:color="auto"/>
            <w:right w:val="none" w:sz="0" w:space="0" w:color="auto"/>
          </w:divBdr>
          <w:divsChild>
            <w:div w:id="2102991129">
              <w:marLeft w:val="0"/>
              <w:marRight w:val="0"/>
              <w:marTop w:val="0"/>
              <w:marBottom w:val="0"/>
              <w:divBdr>
                <w:top w:val="none" w:sz="0" w:space="0" w:color="auto"/>
                <w:left w:val="none" w:sz="0" w:space="0" w:color="auto"/>
                <w:bottom w:val="none" w:sz="0" w:space="0" w:color="auto"/>
                <w:right w:val="none" w:sz="0" w:space="0" w:color="auto"/>
              </w:divBdr>
              <w:divsChild>
                <w:div w:id="1943217291">
                  <w:marLeft w:val="0"/>
                  <w:marRight w:val="0"/>
                  <w:marTop w:val="0"/>
                  <w:marBottom w:val="0"/>
                  <w:divBdr>
                    <w:top w:val="none" w:sz="0" w:space="0" w:color="auto"/>
                    <w:left w:val="none" w:sz="0" w:space="0" w:color="auto"/>
                    <w:bottom w:val="none" w:sz="0" w:space="0" w:color="auto"/>
                    <w:right w:val="none" w:sz="0" w:space="0" w:color="auto"/>
                  </w:divBdr>
                  <w:divsChild>
                    <w:div w:id="1688940717">
                      <w:marLeft w:val="0"/>
                      <w:marRight w:val="0"/>
                      <w:marTop w:val="0"/>
                      <w:marBottom w:val="0"/>
                      <w:divBdr>
                        <w:top w:val="none" w:sz="0" w:space="0" w:color="auto"/>
                        <w:left w:val="none" w:sz="0" w:space="0" w:color="auto"/>
                        <w:bottom w:val="none" w:sz="0" w:space="0" w:color="auto"/>
                        <w:right w:val="none" w:sz="0" w:space="0" w:color="auto"/>
                      </w:divBdr>
                      <w:divsChild>
                        <w:div w:id="1790126086">
                          <w:marLeft w:val="0"/>
                          <w:marRight w:val="0"/>
                          <w:marTop w:val="0"/>
                          <w:marBottom w:val="0"/>
                          <w:divBdr>
                            <w:top w:val="none" w:sz="0" w:space="0" w:color="auto"/>
                            <w:left w:val="none" w:sz="0" w:space="0" w:color="auto"/>
                            <w:bottom w:val="none" w:sz="0" w:space="0" w:color="auto"/>
                            <w:right w:val="none" w:sz="0" w:space="0" w:color="auto"/>
                          </w:divBdr>
                        </w:div>
                        <w:div w:id="66193905">
                          <w:marLeft w:val="0"/>
                          <w:marRight w:val="0"/>
                          <w:marTop w:val="0"/>
                          <w:marBottom w:val="0"/>
                          <w:divBdr>
                            <w:top w:val="none" w:sz="0" w:space="0" w:color="auto"/>
                            <w:left w:val="none" w:sz="0" w:space="0" w:color="auto"/>
                            <w:bottom w:val="none" w:sz="0" w:space="0" w:color="auto"/>
                            <w:right w:val="none" w:sz="0" w:space="0" w:color="auto"/>
                          </w:divBdr>
                        </w:div>
                        <w:div w:id="1776317282">
                          <w:marLeft w:val="0"/>
                          <w:marRight w:val="0"/>
                          <w:marTop w:val="0"/>
                          <w:marBottom w:val="0"/>
                          <w:divBdr>
                            <w:top w:val="none" w:sz="0" w:space="0" w:color="auto"/>
                            <w:left w:val="none" w:sz="0" w:space="0" w:color="auto"/>
                            <w:bottom w:val="none" w:sz="0" w:space="0" w:color="auto"/>
                            <w:right w:val="none" w:sz="0" w:space="0" w:color="auto"/>
                          </w:divBdr>
                        </w:div>
                        <w:div w:id="689641854">
                          <w:marLeft w:val="0"/>
                          <w:marRight w:val="0"/>
                          <w:marTop w:val="0"/>
                          <w:marBottom w:val="0"/>
                          <w:divBdr>
                            <w:top w:val="none" w:sz="0" w:space="0" w:color="auto"/>
                            <w:left w:val="none" w:sz="0" w:space="0" w:color="auto"/>
                            <w:bottom w:val="none" w:sz="0" w:space="0" w:color="auto"/>
                            <w:right w:val="none" w:sz="0" w:space="0" w:color="auto"/>
                          </w:divBdr>
                        </w:div>
                        <w:div w:id="37875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programmes/m0008bxb" TargetMode="External"/><Relationship Id="rId5" Type="http://schemas.openxmlformats.org/officeDocument/2006/relationships/styles" Target="styles.xml"/><Relationship Id="rId10" Type="http://schemas.openxmlformats.org/officeDocument/2006/relationships/hyperlink" Target="http://www.legislation.gov.uk/ukpga/2013/30/contents/enacted"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5" ma:contentTypeDescription="Create a new document." ma:contentTypeScope="" ma:versionID="735539a0e2569807402e38bb8e09f62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5705078b153f6f9e67fce31c34b19af6"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E1E18-E792-4603-888B-1661EDFA77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3E7B51-B977-4D76-8BDC-1C3DD1953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4224EF-30FF-4D92-9E25-5214906762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13</Pages>
  <Words>4482</Words>
  <Characters>23892</Characters>
  <Application>Microsoft Office Word</Application>
  <DocSecurity>0</DocSecurity>
  <Lines>367</Lines>
  <Paragraphs>32</Paragraphs>
  <ScaleCrop>false</ScaleCrop>
  <Company/>
  <LinksUpToDate>false</LinksUpToDate>
  <CharactersWithSpaces>28342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1341</cp:revision>
  <dcterms:created xsi:type="dcterms:W3CDTF">2019-11-18T11:16:00Z</dcterms:created>
  <dcterms:modified xsi:type="dcterms:W3CDTF">2019-12-05T15:18:00Z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