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27003" w14:textId="77777777"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rPr>
        <w:drawing>
          <wp:inline distT="0" distB="0" distL="0" distR="0" wp14:anchorId="72DC947F" wp14:editId="1339C6A6">
            <wp:extent cx="3657600" cy="5486400"/>
            <wp:effectExtent l="0" t="0" r="0" b="0"/>
            <wp:docPr id="22" name="Picture 1" descr="Bright blue glacial lake surrounded by white ice on a dark mount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3657600" cy="5486400"/>
                    </a:xfrm>
                    <a:prstGeom prst="rect">
                      <a:avLst/>
                    </a:prstGeom>
                    <a:noFill/>
                    <a:ln w="254000" cap="rnd">
                      <a:noFill/>
                    </a:ln>
                    <a:effectLst/>
                  </pic:spPr>
                </pic:pic>
              </a:graphicData>
            </a:graphic>
          </wp:inline>
        </w:drawing>
      </w:r>
    </w:p>
    <w:bookmarkEnd w:id="0"/>
    <w:bookmarkEnd w:id="1"/>
    <w:bookmarkEnd w:id="2"/>
    <w:bookmarkEnd w:id="3"/>
    <w:bookmarkEnd w:id="4"/>
    <w:p w14:paraId="53FFE148" w14:textId="2B3EF0DD" w:rsidR="00C6554A" w:rsidRDefault="004F6E4E" w:rsidP="00C6554A">
      <w:pPr>
        <w:pStyle w:val="Title"/>
      </w:pPr>
      <w:r>
        <w:t>HRM ASSIGNMENT 1</w:t>
      </w:r>
    </w:p>
    <w:p w14:paraId="1A7257DB" w14:textId="24EABD21" w:rsidR="00C6554A" w:rsidRDefault="00CF1AFC" w:rsidP="00C6554A">
      <w:pPr>
        <w:pStyle w:val="Subtitle"/>
      </w:pPr>
      <w:r>
        <w:t>eMPLOYEE WELLBEING AT WHITBREAD plc</w:t>
      </w:r>
    </w:p>
    <w:p w14:paraId="5C66647E" w14:textId="73AEB093" w:rsidR="001247BF" w:rsidRPr="00D5413C" w:rsidRDefault="001247BF" w:rsidP="00C6554A">
      <w:pPr>
        <w:pStyle w:val="Subtitle"/>
      </w:pPr>
      <w:r>
        <w:t>WORD COUNT: 2527</w:t>
      </w:r>
    </w:p>
    <w:p w14:paraId="2FA13816" w14:textId="64720957" w:rsidR="00C6554A" w:rsidRDefault="004F6E4E" w:rsidP="00C6554A">
      <w:pPr>
        <w:pStyle w:val="ContactInfo"/>
      </w:pPr>
      <w:r>
        <w:t>Cameron Andrew Griffiths</w:t>
      </w:r>
      <w:r w:rsidR="00C6554A">
        <w:t xml:space="preserve"> | </w:t>
      </w:r>
      <w:r>
        <w:t>P150423</w:t>
      </w:r>
      <w:r w:rsidR="00C6554A">
        <w:t xml:space="preserve"> |</w:t>
      </w:r>
      <w:r w:rsidR="00C6554A" w:rsidRPr="00D5413C">
        <w:t xml:space="preserve"> </w:t>
      </w:r>
      <w:r w:rsidR="00CF1AFC">
        <w:t>25.03.2022</w:t>
      </w:r>
      <w:r w:rsidR="00C6554A">
        <w:br w:type="page"/>
      </w:r>
    </w:p>
    <w:p w14:paraId="56F1816D" w14:textId="3FDB953C" w:rsidR="00C6554A" w:rsidRPr="007034AD" w:rsidRDefault="007034AD" w:rsidP="00C6554A">
      <w:pPr>
        <w:pStyle w:val="Heading1"/>
        <w:rPr>
          <w:rFonts w:ascii="Arial" w:hAnsi="Arial" w:cs="Arial"/>
        </w:rPr>
      </w:pPr>
      <w:r w:rsidRPr="007034AD">
        <w:rPr>
          <w:rFonts w:ascii="Arial" w:hAnsi="Arial" w:cs="Arial"/>
        </w:rPr>
        <w:lastRenderedPageBreak/>
        <w:t xml:space="preserve">Executive Summary </w:t>
      </w:r>
    </w:p>
    <w:p w14:paraId="798EB5AD" w14:textId="74EBB686" w:rsidR="007034AD" w:rsidRDefault="007034AD"/>
    <w:p w14:paraId="11C61C08" w14:textId="3993A726" w:rsidR="00FC5E31" w:rsidRDefault="00FC5E31">
      <w:r>
        <w:t xml:space="preserve">It is highlighted in the introduction the importance of </w:t>
      </w:r>
      <w:proofErr w:type="gramStart"/>
      <w:r>
        <w:t>HRM</w:t>
      </w:r>
      <w:proofErr w:type="gramEnd"/>
      <w:r>
        <w:t xml:space="preserve"> and a brief introduction is given to Whitbread. It is then described what the report aims to do which is highlight areas of concern within Whitbread that can be addressed. </w:t>
      </w:r>
    </w:p>
    <w:p w14:paraId="45C72741" w14:textId="4F8E0B1B" w:rsidR="00FC5E31" w:rsidRDefault="00FC5E31">
      <w:r>
        <w:t xml:space="preserve">The main body highlights the issues that have been identified, the </w:t>
      </w:r>
      <w:proofErr w:type="gramStart"/>
      <w:r>
        <w:t>main focus</w:t>
      </w:r>
      <w:proofErr w:type="gramEnd"/>
      <w:r>
        <w:t xml:space="preserve"> being the well being of the employees within the company. Long work hours and poor mental health support are amongst the issues that Whitbread could improve on. </w:t>
      </w:r>
    </w:p>
    <w:p w14:paraId="174CF0F0" w14:textId="3202E190" w:rsidR="00FC5E31" w:rsidRDefault="0051285D">
      <w:r>
        <w:t>In conclusion it is discussed how Whitbread seem to have a lot more measures in place for management within the company and that below that level to assistance on offer is scarce.</w:t>
      </w:r>
    </w:p>
    <w:p w14:paraId="60F87747" w14:textId="018C25B6" w:rsidR="00FC5E31" w:rsidRDefault="00FC5E31">
      <w:r>
        <w:t>Several recommendations are given including an onsite mental health worker that would encourage employees to engage in such activities</w:t>
      </w:r>
      <w:r w:rsidR="0051285D">
        <w:t>. It is also noted how a follow up presentation will follow this report that will address the issues and ways to solve them.</w:t>
      </w:r>
    </w:p>
    <w:p w14:paraId="794B3875" w14:textId="77777777" w:rsidR="007034AD" w:rsidRDefault="007034AD">
      <w:r>
        <w:br w:type="page"/>
      </w:r>
    </w:p>
    <w:p w14:paraId="420F8C34" w14:textId="77777777" w:rsidR="007034AD" w:rsidRDefault="007034AD">
      <w:pPr>
        <w:rPr>
          <w:rFonts w:ascii="Arial" w:hAnsi="Arial" w:cs="Arial"/>
          <w:color w:val="007789" w:themeColor="accent1" w:themeShade="BF"/>
          <w:sz w:val="32"/>
          <w:szCs w:val="32"/>
        </w:rPr>
      </w:pPr>
      <w:r>
        <w:rPr>
          <w:rFonts w:ascii="Arial" w:hAnsi="Arial" w:cs="Arial"/>
          <w:color w:val="007789" w:themeColor="accent1" w:themeShade="BF"/>
          <w:sz w:val="32"/>
          <w:szCs w:val="32"/>
        </w:rPr>
        <w:lastRenderedPageBreak/>
        <w:t>Table Of Contents</w:t>
      </w:r>
    </w:p>
    <w:p w14:paraId="0B726DBA" w14:textId="77777777" w:rsidR="00812617" w:rsidRDefault="00812617">
      <w:pPr>
        <w:rPr>
          <w:rFonts w:ascii="Arial" w:hAnsi="Arial" w:cs="Arial"/>
          <w:color w:val="auto"/>
        </w:rPr>
      </w:pPr>
      <w:r>
        <w:rPr>
          <w:rFonts w:ascii="Arial" w:hAnsi="Arial" w:cs="Arial"/>
          <w:color w:val="auto"/>
        </w:rPr>
        <w:t>Executive Summary……………………………………1</w:t>
      </w:r>
    </w:p>
    <w:p w14:paraId="5FB89068" w14:textId="77777777" w:rsidR="00812617" w:rsidRDefault="00812617">
      <w:pPr>
        <w:rPr>
          <w:rFonts w:ascii="Arial" w:hAnsi="Arial" w:cs="Arial"/>
          <w:color w:val="auto"/>
        </w:rPr>
      </w:pPr>
      <w:r>
        <w:rPr>
          <w:rFonts w:ascii="Arial" w:hAnsi="Arial" w:cs="Arial"/>
          <w:color w:val="auto"/>
        </w:rPr>
        <w:t>Table of Contents………………………………………2</w:t>
      </w:r>
    </w:p>
    <w:p w14:paraId="0D4E2B46" w14:textId="77777777" w:rsidR="00812617" w:rsidRDefault="00812617">
      <w:pPr>
        <w:rPr>
          <w:rFonts w:ascii="Arial" w:hAnsi="Arial" w:cs="Arial"/>
          <w:color w:val="auto"/>
        </w:rPr>
      </w:pPr>
      <w:r>
        <w:rPr>
          <w:rFonts w:ascii="Arial" w:hAnsi="Arial" w:cs="Arial"/>
          <w:color w:val="auto"/>
        </w:rPr>
        <w:t>Introduction……………………………………………...3</w:t>
      </w:r>
    </w:p>
    <w:p w14:paraId="51FFDA71" w14:textId="77777777" w:rsidR="00812617" w:rsidRDefault="00812617">
      <w:pPr>
        <w:rPr>
          <w:rFonts w:ascii="Arial" w:hAnsi="Arial" w:cs="Arial"/>
          <w:color w:val="auto"/>
        </w:rPr>
      </w:pPr>
      <w:r>
        <w:rPr>
          <w:rFonts w:ascii="Arial" w:hAnsi="Arial" w:cs="Arial"/>
          <w:color w:val="auto"/>
        </w:rPr>
        <w:t>Main Body……………………………………………….4</w:t>
      </w:r>
    </w:p>
    <w:p w14:paraId="05E14528" w14:textId="77777777" w:rsidR="00812617" w:rsidRDefault="00812617">
      <w:pPr>
        <w:rPr>
          <w:rFonts w:ascii="Arial" w:hAnsi="Arial" w:cs="Arial"/>
          <w:color w:val="auto"/>
        </w:rPr>
      </w:pPr>
      <w:r>
        <w:rPr>
          <w:rFonts w:ascii="Arial" w:hAnsi="Arial" w:cs="Arial"/>
          <w:color w:val="auto"/>
        </w:rPr>
        <w:t>Conclusion……………………………………………….8</w:t>
      </w:r>
    </w:p>
    <w:p w14:paraId="4732E33C" w14:textId="77777777" w:rsidR="00812617" w:rsidRDefault="00812617">
      <w:pPr>
        <w:rPr>
          <w:rFonts w:ascii="Arial" w:hAnsi="Arial" w:cs="Arial"/>
          <w:color w:val="auto"/>
        </w:rPr>
      </w:pPr>
      <w:r>
        <w:rPr>
          <w:rFonts w:ascii="Arial" w:hAnsi="Arial" w:cs="Arial"/>
          <w:color w:val="auto"/>
        </w:rPr>
        <w:t>Recommendations………………………………………9</w:t>
      </w:r>
    </w:p>
    <w:p w14:paraId="4E6ED928" w14:textId="1374BF56" w:rsidR="007034AD" w:rsidRDefault="00812617">
      <w:pPr>
        <w:rPr>
          <w:rFonts w:ascii="Arial" w:hAnsi="Arial" w:cs="Arial"/>
          <w:color w:val="007789" w:themeColor="accent1" w:themeShade="BF"/>
          <w:sz w:val="32"/>
          <w:szCs w:val="32"/>
        </w:rPr>
      </w:pPr>
      <w:r>
        <w:rPr>
          <w:rFonts w:ascii="Arial" w:hAnsi="Arial" w:cs="Arial"/>
          <w:color w:val="auto"/>
        </w:rPr>
        <w:t>Reference List……………………………………………11</w:t>
      </w:r>
      <w:r w:rsidR="007034AD">
        <w:rPr>
          <w:rFonts w:ascii="Arial" w:hAnsi="Arial" w:cs="Arial"/>
          <w:color w:val="007789" w:themeColor="accent1" w:themeShade="BF"/>
          <w:sz w:val="32"/>
          <w:szCs w:val="32"/>
        </w:rPr>
        <w:br w:type="page"/>
      </w:r>
    </w:p>
    <w:p w14:paraId="6B9412C4" w14:textId="77777777" w:rsidR="00946730" w:rsidRDefault="007034AD">
      <w:pPr>
        <w:rPr>
          <w:rFonts w:ascii="Arial" w:hAnsi="Arial" w:cs="Arial"/>
          <w:color w:val="007789" w:themeColor="accent1" w:themeShade="BF"/>
          <w:sz w:val="32"/>
          <w:szCs w:val="32"/>
        </w:rPr>
      </w:pPr>
      <w:r>
        <w:rPr>
          <w:rFonts w:ascii="Arial" w:hAnsi="Arial" w:cs="Arial"/>
          <w:color w:val="007789" w:themeColor="accent1" w:themeShade="BF"/>
          <w:sz w:val="32"/>
          <w:szCs w:val="32"/>
        </w:rPr>
        <w:lastRenderedPageBreak/>
        <w:t xml:space="preserve">Introduction </w:t>
      </w:r>
    </w:p>
    <w:p w14:paraId="78D0FBD7" w14:textId="77777777" w:rsidR="00946730" w:rsidRDefault="00946730">
      <w:pPr>
        <w:rPr>
          <w:rFonts w:ascii="Arial" w:hAnsi="Arial" w:cs="Arial"/>
          <w:color w:val="007789" w:themeColor="accent1" w:themeShade="BF"/>
          <w:sz w:val="32"/>
          <w:szCs w:val="32"/>
        </w:rPr>
      </w:pPr>
    </w:p>
    <w:p w14:paraId="23FB640D" w14:textId="794CC062" w:rsidR="0014484B" w:rsidRDefault="00946730">
      <w:pPr>
        <w:rPr>
          <w:rFonts w:ascii="Arial" w:hAnsi="Arial" w:cs="Arial"/>
          <w:color w:val="auto"/>
        </w:rPr>
      </w:pPr>
      <w:r>
        <w:rPr>
          <w:rFonts w:ascii="Arial" w:hAnsi="Arial" w:cs="Arial"/>
          <w:color w:val="auto"/>
        </w:rPr>
        <w:t xml:space="preserve">Whitbread PLC is a multinational company that operates predominately in the hotel and restaurant industry. They also previously owned the famous coffee chain Costa that was sold to Coca-Cola in 2018 for a sum of £3.9bn. The business was originally founded as a brewery in 1742 </w:t>
      </w:r>
      <w:r w:rsidR="002C0DF2">
        <w:rPr>
          <w:rFonts w:ascii="Arial" w:hAnsi="Arial" w:cs="Arial"/>
          <w:color w:val="auto"/>
        </w:rPr>
        <w:t xml:space="preserve">and became the largest brewery in the world by the year 1780. Whitbread now boasts the largest hotel brand within the UK with Premier Inn, which famously boast a restaurant at every location so guests can get everything they need on site. </w:t>
      </w:r>
    </w:p>
    <w:p w14:paraId="107D65EB" w14:textId="37F63F83" w:rsidR="00776238" w:rsidRDefault="00776238">
      <w:pPr>
        <w:rPr>
          <w:rFonts w:ascii="Arial" w:hAnsi="Arial" w:cs="Arial"/>
          <w:color w:val="auto"/>
        </w:rPr>
      </w:pPr>
      <w:r>
        <w:rPr>
          <w:rFonts w:ascii="Arial" w:hAnsi="Arial" w:cs="Arial"/>
          <w:color w:val="auto"/>
        </w:rPr>
        <w:t xml:space="preserve">Strategic Human Resource Management is becoming a very important factor of running a successful business. </w:t>
      </w:r>
      <w:r w:rsidR="0055441F">
        <w:rPr>
          <w:rFonts w:ascii="Arial" w:hAnsi="Arial" w:cs="Arial"/>
          <w:color w:val="auto"/>
        </w:rPr>
        <w:t xml:space="preserve">Armstrong </w:t>
      </w:r>
      <w:r>
        <w:rPr>
          <w:rFonts w:ascii="Arial" w:hAnsi="Arial" w:cs="Arial"/>
          <w:color w:val="auto"/>
        </w:rPr>
        <w:t>(</w:t>
      </w:r>
      <w:r w:rsidR="0055441F">
        <w:rPr>
          <w:rFonts w:ascii="Arial" w:hAnsi="Arial" w:cs="Arial"/>
          <w:color w:val="auto"/>
        </w:rPr>
        <w:t xml:space="preserve">2020, </w:t>
      </w:r>
      <w:r>
        <w:rPr>
          <w:rFonts w:ascii="Arial" w:hAnsi="Arial" w:cs="Arial"/>
          <w:color w:val="auto"/>
        </w:rPr>
        <w:t xml:space="preserve">p.58) highlights this importance righting about how the concept aims to deal with issues regarding HRM, stating: </w:t>
      </w:r>
    </w:p>
    <w:p w14:paraId="18E18A11" w14:textId="15153CF1" w:rsidR="00776238" w:rsidRDefault="00776238">
      <w:pPr>
        <w:rPr>
          <w:rFonts w:ascii="Arial" w:hAnsi="Arial" w:cs="Arial"/>
          <w:color w:val="auto"/>
        </w:rPr>
      </w:pPr>
      <w:r>
        <w:rPr>
          <w:rFonts w:ascii="Arial" w:hAnsi="Arial" w:cs="Arial"/>
          <w:color w:val="auto"/>
        </w:rPr>
        <w:t xml:space="preserve">“SHRM is a concept that aims to explain what is involved in ensuring that key issues of human </w:t>
      </w:r>
      <w:r w:rsidR="0055441F">
        <w:rPr>
          <w:rFonts w:ascii="Arial" w:hAnsi="Arial" w:cs="Arial"/>
          <w:color w:val="auto"/>
        </w:rPr>
        <w:t>resource</w:t>
      </w:r>
      <w:r>
        <w:rPr>
          <w:rFonts w:ascii="Arial" w:hAnsi="Arial" w:cs="Arial"/>
          <w:color w:val="auto"/>
        </w:rPr>
        <w:t xml:space="preserve"> management are dealt with strategically.</w:t>
      </w:r>
      <w:r w:rsidR="0055441F">
        <w:rPr>
          <w:rFonts w:ascii="Arial" w:hAnsi="Arial" w:cs="Arial"/>
          <w:color w:val="auto"/>
        </w:rPr>
        <w:t xml:space="preserve">” </w:t>
      </w:r>
    </w:p>
    <w:p w14:paraId="5CA2A56B" w14:textId="60A748F1" w:rsidR="00971D85" w:rsidRDefault="0014484B">
      <w:pPr>
        <w:rPr>
          <w:rFonts w:ascii="Arial" w:hAnsi="Arial" w:cs="Arial"/>
          <w:color w:val="auto"/>
        </w:rPr>
      </w:pPr>
      <w:r>
        <w:rPr>
          <w:rFonts w:ascii="Arial" w:hAnsi="Arial" w:cs="Arial"/>
          <w:color w:val="auto"/>
        </w:rPr>
        <w:t xml:space="preserve">Whitbread operates in an industry that is not only notoriously physically demanding but also demanding mentally. </w:t>
      </w:r>
      <w:r w:rsidR="005E3AA6">
        <w:rPr>
          <w:rFonts w:ascii="Arial" w:hAnsi="Arial" w:cs="Arial"/>
          <w:color w:val="auto"/>
        </w:rPr>
        <w:t>Leading it to have a far poorer employee retention rate than the UK average at around 7</w:t>
      </w:r>
      <w:r w:rsidR="00971D85">
        <w:rPr>
          <w:rFonts w:ascii="Arial" w:hAnsi="Arial" w:cs="Arial"/>
          <w:color w:val="auto"/>
        </w:rPr>
        <w:t>0</w:t>
      </w:r>
      <w:r w:rsidR="005E3AA6">
        <w:rPr>
          <w:rFonts w:ascii="Arial" w:hAnsi="Arial" w:cs="Arial"/>
          <w:color w:val="auto"/>
        </w:rPr>
        <w:t xml:space="preserve">%. Telegraph (2021) describes how one in six jobs within the industry lie vacant at any one time </w:t>
      </w:r>
      <w:proofErr w:type="gramStart"/>
      <w:r w:rsidR="00663807">
        <w:rPr>
          <w:rFonts w:ascii="Arial" w:hAnsi="Arial" w:cs="Arial"/>
          <w:color w:val="auto"/>
        </w:rPr>
        <w:t>and also</w:t>
      </w:r>
      <w:proofErr w:type="gramEnd"/>
      <w:r w:rsidR="00663807">
        <w:rPr>
          <w:rFonts w:ascii="Arial" w:hAnsi="Arial" w:cs="Arial"/>
          <w:color w:val="auto"/>
        </w:rPr>
        <w:t xml:space="preserve"> states “18% of leaders surveyed said they felt confident about their recruitment over the next 12 months – a fall from 67% on previous years.”</w:t>
      </w:r>
      <w:r w:rsidR="00FD6C63">
        <w:rPr>
          <w:rFonts w:ascii="Arial" w:hAnsi="Arial" w:cs="Arial"/>
          <w:color w:val="auto"/>
        </w:rPr>
        <w:t xml:space="preserve"> </w:t>
      </w:r>
    </w:p>
    <w:p w14:paraId="0CA635DF" w14:textId="5408B5FA" w:rsidR="00FD6C63" w:rsidRDefault="00FD6C63">
      <w:pPr>
        <w:rPr>
          <w:rFonts w:ascii="Arial" w:hAnsi="Arial" w:cs="Arial"/>
          <w:color w:val="auto"/>
        </w:rPr>
      </w:pPr>
      <w:r>
        <w:rPr>
          <w:rFonts w:ascii="Arial" w:hAnsi="Arial" w:cs="Arial"/>
          <w:color w:val="auto"/>
        </w:rPr>
        <w:t xml:space="preserve">This is largely to blame on the effects that the fast paced and stressful industry has on </w:t>
      </w:r>
      <w:proofErr w:type="gramStart"/>
      <w:r>
        <w:rPr>
          <w:rFonts w:ascii="Arial" w:hAnsi="Arial" w:cs="Arial"/>
          <w:color w:val="auto"/>
        </w:rPr>
        <w:t>employees</w:t>
      </w:r>
      <w:proofErr w:type="gramEnd"/>
      <w:r>
        <w:rPr>
          <w:rFonts w:ascii="Arial" w:hAnsi="Arial" w:cs="Arial"/>
          <w:color w:val="auto"/>
        </w:rPr>
        <w:t xml:space="preserve"> well-being. </w:t>
      </w:r>
      <w:r w:rsidR="009849F3">
        <w:rPr>
          <w:rFonts w:ascii="Arial" w:hAnsi="Arial" w:cs="Arial"/>
          <w:color w:val="auto"/>
        </w:rPr>
        <w:t xml:space="preserve">Well being of employees is becoming an ever increasing important factor of successful companies, </w:t>
      </w:r>
      <w:r w:rsidR="006A66E8">
        <w:rPr>
          <w:rFonts w:ascii="Arial" w:hAnsi="Arial" w:cs="Arial"/>
          <w:color w:val="auto"/>
        </w:rPr>
        <w:t xml:space="preserve">Clifton </w:t>
      </w:r>
      <w:proofErr w:type="gramStart"/>
      <w:r w:rsidR="006A66E8">
        <w:rPr>
          <w:rFonts w:ascii="Arial" w:hAnsi="Arial" w:cs="Arial"/>
          <w:color w:val="auto"/>
        </w:rPr>
        <w:t>&amp;  Harter</w:t>
      </w:r>
      <w:proofErr w:type="gramEnd"/>
      <w:r w:rsidR="006A66E8">
        <w:rPr>
          <w:rFonts w:ascii="Arial" w:hAnsi="Arial" w:cs="Arial"/>
          <w:color w:val="auto"/>
        </w:rPr>
        <w:t xml:space="preserve"> </w:t>
      </w:r>
      <w:r w:rsidR="009849F3">
        <w:rPr>
          <w:rFonts w:ascii="Arial" w:hAnsi="Arial" w:cs="Arial"/>
          <w:color w:val="auto"/>
        </w:rPr>
        <w:t>(</w:t>
      </w:r>
      <w:r w:rsidR="006A66E8">
        <w:rPr>
          <w:rFonts w:ascii="Arial" w:hAnsi="Arial" w:cs="Arial"/>
          <w:color w:val="auto"/>
        </w:rPr>
        <w:t xml:space="preserve">2021, </w:t>
      </w:r>
      <w:r w:rsidR="009849F3">
        <w:rPr>
          <w:rFonts w:ascii="Arial" w:hAnsi="Arial" w:cs="Arial"/>
          <w:color w:val="auto"/>
        </w:rPr>
        <w:t>p.18) highlights this importance</w:t>
      </w:r>
      <w:r w:rsidR="006A66E8">
        <w:rPr>
          <w:rFonts w:ascii="Arial" w:hAnsi="Arial" w:cs="Arial"/>
          <w:color w:val="auto"/>
        </w:rPr>
        <w:t xml:space="preserve">, stating “Work should be a stabilizing force in people’s lives. This is particularly true in psychologically brutal times like those the experienced in 2020. And employers play a central role in shaping a whole person.” </w:t>
      </w:r>
    </w:p>
    <w:p w14:paraId="6B738FD7" w14:textId="2CE569EE" w:rsidR="005D3DFF" w:rsidRDefault="005D3DFF">
      <w:pPr>
        <w:rPr>
          <w:rFonts w:ascii="Arial" w:hAnsi="Arial" w:cs="Arial"/>
          <w:color w:val="auto"/>
        </w:rPr>
      </w:pPr>
      <w:r>
        <w:rPr>
          <w:rFonts w:ascii="Arial" w:hAnsi="Arial" w:cs="Arial"/>
          <w:color w:val="auto"/>
        </w:rPr>
        <w:t xml:space="preserve">It is evident that employee wellbeing is somewhat of a concern within the hospitality industry, having only been exacerbated in the pandemic. </w:t>
      </w:r>
      <w:r w:rsidR="0014484B">
        <w:rPr>
          <w:rFonts w:ascii="Arial" w:hAnsi="Arial" w:cs="Arial"/>
          <w:color w:val="auto"/>
        </w:rPr>
        <w:t xml:space="preserve">CIPD (2020, p.1) emphasizes the importance of employee wellbeing and its effects on the performance, stating </w:t>
      </w:r>
      <w:proofErr w:type="gramStart"/>
      <w:r w:rsidR="0014484B">
        <w:rPr>
          <w:rFonts w:ascii="Arial" w:hAnsi="Arial" w:cs="Arial"/>
          <w:color w:val="auto"/>
        </w:rPr>
        <w:t>“ when</w:t>
      </w:r>
      <w:proofErr w:type="gramEnd"/>
      <w:r w:rsidR="0014484B">
        <w:rPr>
          <w:rFonts w:ascii="Arial" w:hAnsi="Arial" w:cs="Arial"/>
          <w:color w:val="auto"/>
        </w:rPr>
        <w:t xml:space="preserve"> people are stressed or burned out, their performance and relationships with others will suffer.”</w:t>
      </w:r>
    </w:p>
    <w:p w14:paraId="7BB31F22" w14:textId="6D8ADFF5" w:rsidR="00605C4B" w:rsidRDefault="00605C4B">
      <w:pPr>
        <w:rPr>
          <w:rFonts w:ascii="Arial" w:hAnsi="Arial" w:cs="Arial"/>
          <w:color w:val="auto"/>
        </w:rPr>
      </w:pPr>
      <w:r>
        <w:rPr>
          <w:rFonts w:ascii="Arial" w:hAnsi="Arial" w:cs="Arial"/>
          <w:color w:val="auto"/>
        </w:rPr>
        <w:t>Stephen (2019, P.466) states that the major cause of resignations within companies is due to push factors, often things that the employee sees wrong with the existing employer that makes them not to want to work at the company any longer.</w:t>
      </w:r>
    </w:p>
    <w:p w14:paraId="7605B850" w14:textId="6D5547DF" w:rsidR="00E6017B" w:rsidRPr="00971D85" w:rsidRDefault="005D3DFF">
      <w:pPr>
        <w:rPr>
          <w:rFonts w:ascii="Arial" w:hAnsi="Arial" w:cs="Arial"/>
          <w:color w:val="auto"/>
        </w:rPr>
      </w:pPr>
      <w:r>
        <w:rPr>
          <w:rFonts w:ascii="Arial" w:hAnsi="Arial" w:cs="Arial"/>
          <w:color w:val="auto"/>
        </w:rPr>
        <w:t>This report aims to find the weaknesses at Whitbread PLC and what they can do to not be apart of the 70% industry average of employee retention</w:t>
      </w:r>
      <w:r w:rsidR="00776238">
        <w:rPr>
          <w:rFonts w:ascii="Arial" w:hAnsi="Arial" w:cs="Arial"/>
          <w:color w:val="auto"/>
        </w:rPr>
        <w:t xml:space="preserve"> </w:t>
      </w:r>
      <w:r w:rsidR="00605C4B">
        <w:rPr>
          <w:rFonts w:ascii="Arial" w:hAnsi="Arial" w:cs="Arial"/>
          <w:color w:val="auto"/>
        </w:rPr>
        <w:t>and fully</w:t>
      </w:r>
      <w:r w:rsidR="00776238">
        <w:rPr>
          <w:rFonts w:ascii="Arial" w:hAnsi="Arial" w:cs="Arial"/>
          <w:color w:val="auto"/>
        </w:rPr>
        <w:t xml:space="preserve"> utilize strategic human resource management to benefit the employees at their disposal and the performance of the </w:t>
      </w:r>
      <w:proofErr w:type="gramStart"/>
      <w:r w:rsidR="00776238">
        <w:rPr>
          <w:rFonts w:ascii="Arial" w:hAnsi="Arial" w:cs="Arial"/>
          <w:color w:val="auto"/>
        </w:rPr>
        <w:t>company as a whole</w:t>
      </w:r>
      <w:proofErr w:type="gramEnd"/>
      <w:r>
        <w:rPr>
          <w:rFonts w:ascii="Arial" w:hAnsi="Arial" w:cs="Arial"/>
          <w:color w:val="auto"/>
        </w:rPr>
        <w:t xml:space="preserve">. </w:t>
      </w:r>
      <w:r w:rsidR="00E6017B">
        <w:rPr>
          <w:rFonts w:ascii="Arial" w:hAnsi="Arial" w:cs="Arial"/>
          <w:color w:val="007789" w:themeColor="accent1" w:themeShade="BF"/>
          <w:sz w:val="32"/>
          <w:szCs w:val="32"/>
        </w:rPr>
        <w:br w:type="page"/>
      </w:r>
    </w:p>
    <w:p w14:paraId="6015D60B" w14:textId="18373C4E" w:rsidR="00E6017B" w:rsidRDefault="00E6017B">
      <w:pPr>
        <w:rPr>
          <w:rFonts w:ascii="Arial" w:hAnsi="Arial" w:cs="Arial"/>
          <w:color w:val="007789" w:themeColor="accent1" w:themeShade="BF"/>
          <w:sz w:val="32"/>
          <w:szCs w:val="32"/>
        </w:rPr>
      </w:pPr>
      <w:r>
        <w:rPr>
          <w:rFonts w:ascii="Arial" w:hAnsi="Arial" w:cs="Arial"/>
          <w:color w:val="007789" w:themeColor="accent1" w:themeShade="BF"/>
          <w:sz w:val="32"/>
          <w:szCs w:val="32"/>
        </w:rPr>
        <w:lastRenderedPageBreak/>
        <w:t xml:space="preserve">Main Body </w:t>
      </w:r>
    </w:p>
    <w:p w14:paraId="1A114625" w14:textId="611E540A" w:rsidR="002E2DA7" w:rsidRDefault="002E2DA7">
      <w:pPr>
        <w:rPr>
          <w:rFonts w:ascii="Arial" w:hAnsi="Arial" w:cs="Arial"/>
          <w:color w:val="007789" w:themeColor="accent1" w:themeShade="BF"/>
          <w:sz w:val="32"/>
          <w:szCs w:val="32"/>
        </w:rPr>
      </w:pPr>
    </w:p>
    <w:p w14:paraId="63C940D2" w14:textId="77777777" w:rsidR="00D04040" w:rsidRDefault="00D04040">
      <w:pPr>
        <w:rPr>
          <w:rFonts w:ascii="Arial" w:hAnsi="Arial" w:cs="Arial"/>
          <w:color w:val="auto"/>
        </w:rPr>
      </w:pPr>
    </w:p>
    <w:p w14:paraId="40BC728F" w14:textId="1C01DEAB" w:rsidR="00D04040" w:rsidRDefault="00D04040">
      <w:pPr>
        <w:rPr>
          <w:rFonts w:ascii="Arial" w:hAnsi="Arial" w:cs="Arial"/>
          <w:color w:val="auto"/>
        </w:rPr>
      </w:pPr>
      <w:r>
        <w:rPr>
          <w:rFonts w:ascii="Arial" w:hAnsi="Arial" w:cs="Arial"/>
          <w:color w:val="auto"/>
        </w:rPr>
        <w:t xml:space="preserve">CIPD highlight 6 key domains that attribute to the wellbeing of employees, consisting of the following: </w:t>
      </w:r>
    </w:p>
    <w:p w14:paraId="0EC7FE19" w14:textId="5BE68339" w:rsidR="00D04040" w:rsidRDefault="00D04040" w:rsidP="00D04040">
      <w:pPr>
        <w:pStyle w:val="ListParagraph"/>
        <w:numPr>
          <w:ilvl w:val="0"/>
          <w:numId w:val="16"/>
        </w:numPr>
        <w:rPr>
          <w:rFonts w:ascii="Arial" w:hAnsi="Arial" w:cs="Arial"/>
          <w:color w:val="auto"/>
        </w:rPr>
      </w:pPr>
      <w:r>
        <w:rPr>
          <w:rFonts w:ascii="Arial" w:hAnsi="Arial" w:cs="Arial"/>
          <w:color w:val="auto"/>
        </w:rPr>
        <w:t xml:space="preserve">Health – comprising of physical health, </w:t>
      </w:r>
      <w:r w:rsidR="00B82FF1">
        <w:rPr>
          <w:rFonts w:ascii="Arial" w:hAnsi="Arial" w:cs="Arial"/>
          <w:color w:val="auto"/>
        </w:rPr>
        <w:t xml:space="preserve">physical safety and mental health. </w:t>
      </w:r>
    </w:p>
    <w:p w14:paraId="35451446" w14:textId="3B35F235" w:rsidR="00B82FF1" w:rsidRDefault="00B82FF1" w:rsidP="00D04040">
      <w:pPr>
        <w:pStyle w:val="ListParagraph"/>
        <w:numPr>
          <w:ilvl w:val="0"/>
          <w:numId w:val="16"/>
        </w:numPr>
        <w:rPr>
          <w:rFonts w:ascii="Arial" w:hAnsi="Arial" w:cs="Arial"/>
          <w:color w:val="auto"/>
        </w:rPr>
      </w:pPr>
      <w:r>
        <w:rPr>
          <w:rFonts w:ascii="Arial" w:hAnsi="Arial" w:cs="Arial"/>
          <w:color w:val="auto"/>
        </w:rPr>
        <w:t xml:space="preserve">Good work – This comprises the working environment, good line management, the demands of the job, and the pay and rewards on offer. </w:t>
      </w:r>
    </w:p>
    <w:p w14:paraId="1F99A656" w14:textId="17304207" w:rsidR="00B82FF1" w:rsidRPr="00D04040" w:rsidRDefault="00B82FF1" w:rsidP="00D04040">
      <w:pPr>
        <w:pStyle w:val="ListParagraph"/>
        <w:numPr>
          <w:ilvl w:val="0"/>
          <w:numId w:val="16"/>
        </w:numPr>
        <w:rPr>
          <w:rFonts w:ascii="Arial" w:hAnsi="Arial" w:cs="Arial"/>
          <w:color w:val="auto"/>
        </w:rPr>
      </w:pPr>
      <w:r>
        <w:rPr>
          <w:rFonts w:ascii="Arial" w:hAnsi="Arial" w:cs="Arial"/>
          <w:color w:val="auto"/>
        </w:rPr>
        <w:t xml:space="preserve">Values and Principles – Leadership, missions and objectives, </w:t>
      </w:r>
    </w:p>
    <w:p w14:paraId="3831A963" w14:textId="77777777" w:rsidR="00625580" w:rsidRDefault="00B82FF1">
      <w:pPr>
        <w:rPr>
          <w:rFonts w:ascii="Arial" w:hAnsi="Arial" w:cs="Arial"/>
          <w:color w:val="auto"/>
        </w:rPr>
      </w:pPr>
      <w:r>
        <w:rPr>
          <w:rFonts w:ascii="Arial" w:hAnsi="Arial" w:cs="Arial"/>
          <w:color w:val="auto"/>
        </w:rPr>
        <w:t xml:space="preserve">Whitbread are not failing at every point mentioned within the 6 key domains of wellbeing. </w:t>
      </w:r>
      <w:r w:rsidR="00E022AA">
        <w:rPr>
          <w:rFonts w:ascii="Arial" w:hAnsi="Arial" w:cs="Arial"/>
          <w:color w:val="auto"/>
        </w:rPr>
        <w:t>Whitbread (2022) states</w:t>
      </w:r>
      <w:r w:rsidR="00625580">
        <w:rPr>
          <w:rFonts w:ascii="Arial" w:hAnsi="Arial" w:cs="Arial"/>
          <w:color w:val="auto"/>
        </w:rPr>
        <w:t xml:space="preserve">: </w:t>
      </w:r>
    </w:p>
    <w:p w14:paraId="0B2C14A0" w14:textId="01F1E6D8" w:rsidR="00E022AA" w:rsidRDefault="00E022AA">
      <w:pPr>
        <w:rPr>
          <w:rFonts w:ascii="Arial" w:hAnsi="Arial" w:cs="Arial"/>
          <w:color w:val="auto"/>
        </w:rPr>
      </w:pPr>
      <w:r>
        <w:rPr>
          <w:rFonts w:ascii="Arial" w:hAnsi="Arial" w:cs="Arial"/>
          <w:color w:val="auto"/>
        </w:rPr>
        <w:t xml:space="preserve"> “Wellbeing is critical for our teams to feel happy and engaged at work, bringing the best service for our guests while feeling supported and cared for.” </w:t>
      </w:r>
    </w:p>
    <w:p w14:paraId="7EC1F3ED" w14:textId="22E05516" w:rsidR="00B82FF1" w:rsidRDefault="00B82FF1">
      <w:pPr>
        <w:rPr>
          <w:rFonts w:ascii="Arial" w:hAnsi="Arial" w:cs="Arial"/>
          <w:color w:val="auto"/>
        </w:rPr>
      </w:pPr>
      <w:r>
        <w:rPr>
          <w:rFonts w:ascii="Arial" w:hAnsi="Arial" w:cs="Arial"/>
          <w:color w:val="auto"/>
        </w:rPr>
        <w:t>However, there are areas that are highlighted that would need attention to bring to a good standard.</w:t>
      </w:r>
      <w:r w:rsidR="00E022AA">
        <w:rPr>
          <w:rFonts w:ascii="Arial" w:hAnsi="Arial" w:cs="Arial"/>
          <w:color w:val="auto"/>
        </w:rPr>
        <w:t xml:space="preserve"> </w:t>
      </w:r>
      <w:proofErr w:type="gramStart"/>
      <w:r w:rsidR="00E022AA">
        <w:rPr>
          <w:rFonts w:ascii="Arial" w:hAnsi="Arial" w:cs="Arial"/>
          <w:color w:val="auto"/>
        </w:rPr>
        <w:t>So</w:t>
      </w:r>
      <w:proofErr w:type="gramEnd"/>
      <w:r w:rsidR="00E022AA">
        <w:rPr>
          <w:rFonts w:ascii="Arial" w:hAnsi="Arial" w:cs="Arial"/>
          <w:color w:val="auto"/>
        </w:rPr>
        <w:t xml:space="preserve"> it does bring into question the statement from Whitbread is just smoke and mirrors and they are failing to tackle the areas of concern with regards to the </w:t>
      </w:r>
      <w:proofErr w:type="spellStart"/>
      <w:r w:rsidR="00E022AA">
        <w:rPr>
          <w:rFonts w:ascii="Arial" w:hAnsi="Arial" w:cs="Arial"/>
          <w:color w:val="auto"/>
        </w:rPr>
        <w:t>well being</w:t>
      </w:r>
      <w:proofErr w:type="spellEnd"/>
      <w:r w:rsidR="00E022AA">
        <w:rPr>
          <w:rFonts w:ascii="Arial" w:hAnsi="Arial" w:cs="Arial"/>
          <w:color w:val="auto"/>
        </w:rPr>
        <w:t xml:space="preserve"> of their employees. </w:t>
      </w:r>
      <w:r>
        <w:rPr>
          <w:rFonts w:ascii="Arial" w:hAnsi="Arial" w:cs="Arial"/>
          <w:color w:val="auto"/>
        </w:rPr>
        <w:t xml:space="preserve"> The areas that have been highlighted as needing attention are health, social, good work and good lifestyle choices. </w:t>
      </w:r>
      <w:r w:rsidR="00131B52">
        <w:rPr>
          <w:rFonts w:ascii="Arial" w:hAnsi="Arial" w:cs="Arial"/>
          <w:color w:val="auto"/>
        </w:rPr>
        <w:t>Improving the well being of employees does not come without challenges,</w:t>
      </w:r>
      <w:r w:rsidR="00FF30A8">
        <w:rPr>
          <w:rFonts w:ascii="Arial" w:hAnsi="Arial" w:cs="Arial"/>
          <w:color w:val="auto"/>
        </w:rPr>
        <w:t xml:space="preserve"> Abe</w:t>
      </w:r>
      <w:r w:rsidR="00131B52">
        <w:rPr>
          <w:rFonts w:ascii="Arial" w:hAnsi="Arial" w:cs="Arial"/>
          <w:color w:val="auto"/>
        </w:rPr>
        <w:t xml:space="preserve"> (</w:t>
      </w:r>
      <w:r w:rsidR="00FF30A8">
        <w:rPr>
          <w:rFonts w:ascii="Arial" w:hAnsi="Arial" w:cs="Arial"/>
          <w:color w:val="auto"/>
        </w:rPr>
        <w:t xml:space="preserve">2020, </w:t>
      </w:r>
      <w:r w:rsidR="00131B52">
        <w:rPr>
          <w:rFonts w:ascii="Arial" w:hAnsi="Arial" w:cs="Arial"/>
          <w:color w:val="auto"/>
        </w:rPr>
        <w:t xml:space="preserve">p.100) writes: </w:t>
      </w:r>
    </w:p>
    <w:p w14:paraId="03A7F6E1" w14:textId="6EEA3152" w:rsidR="00131B52" w:rsidRDefault="00131B52">
      <w:pPr>
        <w:rPr>
          <w:rFonts w:ascii="Arial" w:hAnsi="Arial" w:cs="Arial"/>
          <w:color w:val="auto"/>
        </w:rPr>
      </w:pPr>
      <w:r>
        <w:rPr>
          <w:rFonts w:ascii="Arial" w:hAnsi="Arial" w:cs="Arial"/>
          <w:color w:val="auto"/>
        </w:rPr>
        <w:t>“Employee wellbeing is not a bad concept, but making the objective of wellbeing a priority, and implementing its promotional policies in an organization is intense resource wise.”</w:t>
      </w:r>
    </w:p>
    <w:p w14:paraId="71622920" w14:textId="77777777" w:rsidR="00131B52" w:rsidRDefault="00131B52">
      <w:pPr>
        <w:rPr>
          <w:rFonts w:ascii="Arial" w:hAnsi="Arial" w:cs="Arial"/>
          <w:color w:val="auto"/>
        </w:rPr>
      </w:pPr>
      <w:r>
        <w:rPr>
          <w:rFonts w:ascii="Arial" w:hAnsi="Arial" w:cs="Arial"/>
          <w:color w:val="auto"/>
        </w:rPr>
        <w:t xml:space="preserve">This issue however should not be a limiting factor to Whitbread as they have vast financial resources in order to rectify the issues that this report will highlight. </w:t>
      </w:r>
    </w:p>
    <w:p w14:paraId="5BC52EE5" w14:textId="7A74E42A" w:rsidR="00DD5899" w:rsidRDefault="00DD5899">
      <w:pPr>
        <w:rPr>
          <w:rFonts w:ascii="Arial" w:hAnsi="Arial" w:cs="Arial"/>
          <w:color w:val="auto"/>
        </w:rPr>
      </w:pPr>
      <w:r>
        <w:rPr>
          <w:rFonts w:ascii="Arial" w:hAnsi="Arial" w:cs="Arial"/>
          <w:color w:val="auto"/>
        </w:rPr>
        <w:t xml:space="preserve">They have good practices in place for personal growth, giving employees a clear career path that can see them progress from the very bottom to the top. They offer nationally recognized hospitality qualifications that aids employees in this career progression. </w:t>
      </w:r>
      <w:r w:rsidR="00C8572D">
        <w:rPr>
          <w:rFonts w:ascii="Arial" w:hAnsi="Arial" w:cs="Arial"/>
          <w:color w:val="auto"/>
        </w:rPr>
        <w:t xml:space="preserve">They also offer a </w:t>
      </w:r>
      <w:proofErr w:type="gramStart"/>
      <w:r w:rsidR="00C8572D">
        <w:rPr>
          <w:rFonts w:ascii="Arial" w:hAnsi="Arial" w:cs="Arial"/>
          <w:color w:val="auto"/>
        </w:rPr>
        <w:t>fairly good</w:t>
      </w:r>
      <w:proofErr w:type="gramEnd"/>
      <w:r w:rsidR="00C8572D">
        <w:rPr>
          <w:rFonts w:ascii="Arial" w:hAnsi="Arial" w:cs="Arial"/>
          <w:color w:val="auto"/>
        </w:rPr>
        <w:t xml:space="preserve"> financial well-being package, paying the national living wage and giving employees a clear path to earning more money by completing training that means they are more </w:t>
      </w:r>
      <w:r w:rsidR="00CA09D2">
        <w:rPr>
          <w:rFonts w:ascii="Arial" w:hAnsi="Arial" w:cs="Arial"/>
          <w:color w:val="auto"/>
        </w:rPr>
        <w:t>skilled at</w:t>
      </w:r>
      <w:r w:rsidR="00C8572D">
        <w:rPr>
          <w:rFonts w:ascii="Arial" w:hAnsi="Arial" w:cs="Arial"/>
          <w:color w:val="auto"/>
        </w:rPr>
        <w:t xml:space="preserve"> their role and allowing them to gain a rate of pay that is above the national living wage. </w:t>
      </w:r>
      <w:r w:rsidR="00C56C0C">
        <w:rPr>
          <w:rFonts w:ascii="Arial" w:hAnsi="Arial" w:cs="Arial"/>
          <w:color w:val="auto"/>
        </w:rPr>
        <w:t xml:space="preserve">They also offer an attractive share save program which allows employees to save risk free and have the option to purchase shares at a profit at the end of the share save cycle of two or three years. </w:t>
      </w:r>
    </w:p>
    <w:p w14:paraId="43C9B6F9" w14:textId="2C7D3CE9" w:rsidR="00FC4F18" w:rsidRDefault="00FC4F18">
      <w:pPr>
        <w:rPr>
          <w:rFonts w:ascii="Arial" w:hAnsi="Arial" w:cs="Arial"/>
          <w:color w:val="auto"/>
        </w:rPr>
      </w:pPr>
    </w:p>
    <w:p w14:paraId="5B967C67" w14:textId="65E55049" w:rsidR="00FC4F18" w:rsidRDefault="00FC4F18">
      <w:pPr>
        <w:rPr>
          <w:rFonts w:ascii="Arial" w:hAnsi="Arial" w:cs="Arial"/>
          <w:color w:val="007789" w:themeColor="accent1" w:themeShade="BF"/>
        </w:rPr>
      </w:pPr>
      <w:r>
        <w:rPr>
          <w:rFonts w:ascii="Arial" w:hAnsi="Arial" w:cs="Arial"/>
          <w:color w:val="007789" w:themeColor="accent1" w:themeShade="BF"/>
        </w:rPr>
        <w:t xml:space="preserve">Health </w:t>
      </w:r>
    </w:p>
    <w:p w14:paraId="2945EC0B" w14:textId="7BC30A0D" w:rsidR="00A47DE4" w:rsidRDefault="00A47DE4">
      <w:pPr>
        <w:rPr>
          <w:rFonts w:ascii="Arial" w:hAnsi="Arial" w:cs="Arial"/>
          <w:color w:val="auto"/>
        </w:rPr>
      </w:pPr>
      <w:r>
        <w:rPr>
          <w:rFonts w:ascii="Arial" w:hAnsi="Arial" w:cs="Arial"/>
          <w:color w:val="auto"/>
        </w:rPr>
        <w:lastRenderedPageBreak/>
        <w:t xml:space="preserve">Health can include many aspects such as physical and mental. The main area of concern for Whitbread is the mental health of </w:t>
      </w:r>
      <w:r w:rsidR="00C56C0C">
        <w:rPr>
          <w:rFonts w:ascii="Arial" w:hAnsi="Arial" w:cs="Arial"/>
          <w:color w:val="auto"/>
        </w:rPr>
        <w:t>their</w:t>
      </w:r>
      <w:r>
        <w:rPr>
          <w:rFonts w:ascii="Arial" w:hAnsi="Arial" w:cs="Arial"/>
          <w:color w:val="auto"/>
        </w:rPr>
        <w:t xml:space="preserve"> employees.</w:t>
      </w:r>
      <w:r w:rsidR="005808DA">
        <w:rPr>
          <w:rFonts w:ascii="Arial" w:hAnsi="Arial" w:cs="Arial"/>
          <w:color w:val="auto"/>
        </w:rPr>
        <w:t xml:space="preserve"> </w:t>
      </w:r>
      <w:proofErr w:type="spellStart"/>
      <w:r w:rsidR="005808DA">
        <w:rPr>
          <w:rFonts w:ascii="Arial" w:hAnsi="Arial" w:cs="Arial"/>
          <w:color w:val="auto"/>
        </w:rPr>
        <w:t>Athota</w:t>
      </w:r>
      <w:proofErr w:type="spellEnd"/>
      <w:r w:rsidR="005808DA">
        <w:rPr>
          <w:rFonts w:ascii="Arial" w:hAnsi="Arial" w:cs="Arial"/>
          <w:color w:val="auto"/>
        </w:rPr>
        <w:t xml:space="preserve"> &amp; Malik</w:t>
      </w:r>
      <w:r>
        <w:rPr>
          <w:rFonts w:ascii="Arial" w:hAnsi="Arial" w:cs="Arial"/>
          <w:color w:val="auto"/>
        </w:rPr>
        <w:t xml:space="preserve"> (</w:t>
      </w:r>
      <w:r w:rsidR="005808DA">
        <w:rPr>
          <w:rFonts w:ascii="Arial" w:hAnsi="Arial" w:cs="Arial"/>
          <w:color w:val="auto"/>
        </w:rPr>
        <w:t xml:space="preserve">2019, </w:t>
      </w:r>
      <w:r>
        <w:rPr>
          <w:rFonts w:ascii="Arial" w:hAnsi="Arial" w:cs="Arial"/>
          <w:color w:val="auto"/>
        </w:rPr>
        <w:t>p.38) highlights the importance of positive emotions for employees and the effect that negative facts have on there work, stating “Negative emotions related to fear, anxiety, and anger create little control, as well as the opportunity to be authentic.”</w:t>
      </w:r>
      <w:r w:rsidR="00302A07">
        <w:rPr>
          <w:rFonts w:ascii="Arial" w:hAnsi="Arial" w:cs="Arial"/>
          <w:color w:val="auto"/>
        </w:rPr>
        <w:t xml:space="preserve"> Whitbread is part of the ‘hospitality action’ scheme, this offers 24 hours support to employees with anonymous and independent advice. However, this is very rarely mentioned to team members within the business and not many know of its operation. </w:t>
      </w:r>
    </w:p>
    <w:p w14:paraId="04658DA9" w14:textId="0BE7288C" w:rsidR="005438BC" w:rsidRPr="00A47DE4" w:rsidRDefault="005438BC">
      <w:pPr>
        <w:rPr>
          <w:rFonts w:ascii="Arial" w:hAnsi="Arial" w:cs="Arial"/>
          <w:color w:val="auto"/>
        </w:rPr>
      </w:pPr>
      <w:r>
        <w:rPr>
          <w:rFonts w:ascii="Arial" w:hAnsi="Arial" w:cs="Arial"/>
          <w:color w:val="auto"/>
        </w:rPr>
        <w:t xml:space="preserve">There is no offer of healthcare options from Whitbread to </w:t>
      </w:r>
      <w:proofErr w:type="gramStart"/>
      <w:r>
        <w:rPr>
          <w:rFonts w:ascii="Arial" w:hAnsi="Arial" w:cs="Arial"/>
          <w:color w:val="auto"/>
        </w:rPr>
        <w:t>employee’s</w:t>
      </w:r>
      <w:proofErr w:type="gramEnd"/>
      <w:r>
        <w:rPr>
          <w:rFonts w:ascii="Arial" w:hAnsi="Arial" w:cs="Arial"/>
          <w:color w:val="auto"/>
        </w:rPr>
        <w:t xml:space="preserve"> below management level.</w:t>
      </w:r>
    </w:p>
    <w:p w14:paraId="127007CA" w14:textId="6E885EEC" w:rsidR="00FC4F18" w:rsidRDefault="00FC4F18">
      <w:pPr>
        <w:rPr>
          <w:rFonts w:ascii="Arial" w:hAnsi="Arial" w:cs="Arial"/>
          <w:color w:val="007789" w:themeColor="accent1" w:themeShade="BF"/>
        </w:rPr>
      </w:pPr>
      <w:r>
        <w:rPr>
          <w:rFonts w:ascii="Arial" w:hAnsi="Arial" w:cs="Arial"/>
          <w:color w:val="007789" w:themeColor="accent1" w:themeShade="BF"/>
        </w:rPr>
        <w:t xml:space="preserve">Social </w:t>
      </w:r>
    </w:p>
    <w:p w14:paraId="00AE65F8" w14:textId="278483FF" w:rsidR="008B72D9" w:rsidRPr="008B72D9" w:rsidRDefault="008B72D9">
      <w:pPr>
        <w:rPr>
          <w:rFonts w:ascii="Arial" w:hAnsi="Arial" w:cs="Arial"/>
          <w:color w:val="auto"/>
        </w:rPr>
      </w:pPr>
      <w:r>
        <w:rPr>
          <w:rFonts w:ascii="Arial" w:hAnsi="Arial" w:cs="Arial"/>
          <w:color w:val="auto"/>
        </w:rPr>
        <w:t>Notoriously the hospitality has poor working hours of working for social aspects, far from your typical 9-5 office hours. Whitbread shift patterns</w:t>
      </w:r>
      <w:r w:rsidR="003019BE">
        <w:rPr>
          <w:rFonts w:ascii="Arial" w:hAnsi="Arial" w:cs="Arial"/>
          <w:color w:val="auto"/>
        </w:rPr>
        <w:t xml:space="preserve"> vary in length but typically run from 6am-4pm or 12am -11pm. Each shift pattern either sees workers having to wake really early in the morning before working a </w:t>
      </w:r>
      <w:proofErr w:type="gramStart"/>
      <w:r w:rsidR="003019BE">
        <w:rPr>
          <w:rFonts w:ascii="Arial" w:hAnsi="Arial" w:cs="Arial"/>
          <w:color w:val="auto"/>
        </w:rPr>
        <w:t>10 hour</w:t>
      </w:r>
      <w:proofErr w:type="gramEnd"/>
      <w:r w:rsidR="003019BE">
        <w:rPr>
          <w:rFonts w:ascii="Arial" w:hAnsi="Arial" w:cs="Arial"/>
          <w:color w:val="auto"/>
        </w:rPr>
        <w:t xml:space="preserve"> shift or having to attend work at midday and not leaving until late at night. Although the earlier shift does allow </w:t>
      </w:r>
      <w:proofErr w:type="gramStart"/>
      <w:r w:rsidR="003019BE">
        <w:rPr>
          <w:rFonts w:ascii="Arial" w:hAnsi="Arial" w:cs="Arial"/>
          <w:color w:val="auto"/>
        </w:rPr>
        <w:t>employee’s</w:t>
      </w:r>
      <w:proofErr w:type="gramEnd"/>
      <w:r w:rsidR="003019BE">
        <w:rPr>
          <w:rFonts w:ascii="Arial" w:hAnsi="Arial" w:cs="Arial"/>
          <w:color w:val="auto"/>
        </w:rPr>
        <w:t xml:space="preserve"> to spend time socially in the evenings, it does not always work this way in practice because of how early they have to wake and the long shift often leaves workers too tired to socialize or spend time doing activities in the </w:t>
      </w:r>
      <w:r w:rsidR="00270F66">
        <w:rPr>
          <w:rFonts w:ascii="Arial" w:hAnsi="Arial" w:cs="Arial"/>
          <w:color w:val="auto"/>
        </w:rPr>
        <w:t xml:space="preserve">evenings. </w:t>
      </w:r>
      <w:r w:rsidR="00D91567">
        <w:rPr>
          <w:rFonts w:ascii="Arial" w:hAnsi="Arial" w:cs="Arial"/>
          <w:color w:val="auto"/>
        </w:rPr>
        <w:t xml:space="preserve">A good work life balance is very valuable to employee’s and is becoming increasingly important </w:t>
      </w:r>
      <w:proofErr w:type="spellStart"/>
      <w:r w:rsidR="00D91567">
        <w:rPr>
          <w:rFonts w:ascii="Arial" w:hAnsi="Arial" w:cs="Arial"/>
          <w:color w:val="auto"/>
        </w:rPr>
        <w:t>Jalagat</w:t>
      </w:r>
      <w:proofErr w:type="spellEnd"/>
      <w:r w:rsidR="00D91567">
        <w:rPr>
          <w:rFonts w:ascii="Arial" w:hAnsi="Arial" w:cs="Arial"/>
          <w:color w:val="auto"/>
        </w:rPr>
        <w:t xml:space="preserve"> (2016, p.954) writes that there are several ways to gauge organizational performance, stating that the traditional forms such as sales and profitability should know be seen as no more important than employee satisfaction and productivity. </w:t>
      </w:r>
      <w:proofErr w:type="gramStart"/>
      <w:r w:rsidR="00D91567">
        <w:rPr>
          <w:rFonts w:ascii="Arial" w:hAnsi="Arial" w:cs="Arial"/>
          <w:color w:val="auto"/>
        </w:rPr>
        <w:t>Thus</w:t>
      </w:r>
      <w:proofErr w:type="gramEnd"/>
      <w:r w:rsidR="00D91567">
        <w:rPr>
          <w:rFonts w:ascii="Arial" w:hAnsi="Arial" w:cs="Arial"/>
          <w:color w:val="auto"/>
        </w:rPr>
        <w:t xml:space="preserve"> having a more </w:t>
      </w:r>
      <w:proofErr w:type="spellStart"/>
      <w:r w:rsidR="00D91567">
        <w:rPr>
          <w:rFonts w:ascii="Arial" w:hAnsi="Arial" w:cs="Arial"/>
          <w:color w:val="auto"/>
        </w:rPr>
        <w:t>well structured</w:t>
      </w:r>
      <w:proofErr w:type="spellEnd"/>
      <w:r w:rsidR="00D91567">
        <w:rPr>
          <w:rFonts w:ascii="Arial" w:hAnsi="Arial" w:cs="Arial"/>
          <w:color w:val="auto"/>
        </w:rPr>
        <w:t xml:space="preserve"> work pattern should help enhance the latter. </w:t>
      </w:r>
      <w:r w:rsidR="001C35DD">
        <w:rPr>
          <w:rFonts w:ascii="Arial" w:hAnsi="Arial" w:cs="Arial"/>
          <w:color w:val="auto"/>
        </w:rPr>
        <w:t>Bratton (</w:t>
      </w:r>
      <w:proofErr w:type="gramStart"/>
      <w:r w:rsidR="001C35DD">
        <w:rPr>
          <w:rFonts w:ascii="Arial" w:hAnsi="Arial" w:cs="Arial"/>
          <w:color w:val="auto"/>
        </w:rPr>
        <w:t>2017,p.</w:t>
      </w:r>
      <w:proofErr w:type="gramEnd"/>
      <w:r w:rsidR="001C35DD">
        <w:rPr>
          <w:rFonts w:ascii="Arial" w:hAnsi="Arial" w:cs="Arial"/>
          <w:color w:val="auto"/>
        </w:rPr>
        <w:t>123) backs up this point, reiterating that such adjustments are perceived by employees as enhancing the job quality.</w:t>
      </w:r>
    </w:p>
    <w:p w14:paraId="2F08142C" w14:textId="68595BBB" w:rsidR="00FC4F18" w:rsidRDefault="00FC4F18">
      <w:pPr>
        <w:rPr>
          <w:rFonts w:ascii="Arial" w:hAnsi="Arial" w:cs="Arial"/>
          <w:color w:val="007789" w:themeColor="accent1" w:themeShade="BF"/>
        </w:rPr>
      </w:pPr>
      <w:r>
        <w:rPr>
          <w:rFonts w:ascii="Arial" w:hAnsi="Arial" w:cs="Arial"/>
          <w:color w:val="007789" w:themeColor="accent1" w:themeShade="BF"/>
        </w:rPr>
        <w:t xml:space="preserve">Good Work </w:t>
      </w:r>
    </w:p>
    <w:p w14:paraId="47210B05" w14:textId="1F878977" w:rsidR="00302A07" w:rsidRDefault="00EE19F1">
      <w:pPr>
        <w:rPr>
          <w:rFonts w:ascii="Arial" w:hAnsi="Arial" w:cs="Arial"/>
          <w:color w:val="auto"/>
        </w:rPr>
      </w:pPr>
      <w:r>
        <w:rPr>
          <w:rFonts w:ascii="Arial" w:hAnsi="Arial" w:cs="Arial"/>
          <w:color w:val="auto"/>
        </w:rPr>
        <w:t xml:space="preserve">Hasson &amp; Butler </w:t>
      </w:r>
      <w:r w:rsidR="00302A07">
        <w:rPr>
          <w:rFonts w:ascii="Arial" w:hAnsi="Arial" w:cs="Arial"/>
          <w:color w:val="auto"/>
        </w:rPr>
        <w:t>(</w:t>
      </w:r>
      <w:proofErr w:type="gramStart"/>
      <w:r>
        <w:rPr>
          <w:rFonts w:ascii="Arial" w:hAnsi="Arial" w:cs="Arial"/>
          <w:color w:val="auto"/>
        </w:rPr>
        <w:t>2020,</w:t>
      </w:r>
      <w:r w:rsidR="00302A07">
        <w:rPr>
          <w:rFonts w:ascii="Arial" w:hAnsi="Arial" w:cs="Arial"/>
          <w:color w:val="auto"/>
        </w:rPr>
        <w:t>p.</w:t>
      </w:r>
      <w:proofErr w:type="gramEnd"/>
      <w:r w:rsidR="00302A07">
        <w:rPr>
          <w:rFonts w:ascii="Arial" w:hAnsi="Arial" w:cs="Arial"/>
          <w:color w:val="auto"/>
        </w:rPr>
        <w:t xml:space="preserve">8) describes the importance of good work and how it impacts the well being of employees. Stating “There is clear evidence that good work </w:t>
      </w:r>
      <w:r w:rsidR="008D542F">
        <w:rPr>
          <w:rFonts w:ascii="Arial" w:hAnsi="Arial" w:cs="Arial"/>
          <w:color w:val="auto"/>
        </w:rPr>
        <w:t xml:space="preserve">improves health and wellbeing across people’s lives, both in terms of quality of life and economically.” </w:t>
      </w:r>
    </w:p>
    <w:p w14:paraId="2DB14E9B" w14:textId="1D5B4B63" w:rsidR="008F2F8F" w:rsidRDefault="008F2F8F">
      <w:pPr>
        <w:rPr>
          <w:rFonts w:ascii="Arial" w:hAnsi="Arial" w:cs="Arial"/>
          <w:color w:val="auto"/>
        </w:rPr>
      </w:pPr>
      <w:r>
        <w:rPr>
          <w:rFonts w:ascii="Arial" w:hAnsi="Arial" w:cs="Arial"/>
          <w:color w:val="auto"/>
        </w:rPr>
        <w:t xml:space="preserve">As part of good </w:t>
      </w:r>
      <w:proofErr w:type="gramStart"/>
      <w:r>
        <w:rPr>
          <w:rFonts w:ascii="Arial" w:hAnsi="Arial" w:cs="Arial"/>
          <w:color w:val="auto"/>
        </w:rPr>
        <w:t>work</w:t>
      </w:r>
      <w:proofErr w:type="gramEnd"/>
      <w:r>
        <w:rPr>
          <w:rFonts w:ascii="Arial" w:hAnsi="Arial" w:cs="Arial"/>
          <w:color w:val="auto"/>
        </w:rPr>
        <w:t xml:space="preserve"> the CIPD also recognize the importance of good line management, apart of this is the management of sickness absence. This is another area that Whitbread could greatly improve on in order to improve the wellbeing of its employees. Throughout its company Whitbread seems very poor at covering absences through sickness, thus putting added pressure on the employees working that shift that now </w:t>
      </w:r>
      <w:proofErr w:type="gramStart"/>
      <w:r>
        <w:rPr>
          <w:rFonts w:ascii="Arial" w:hAnsi="Arial" w:cs="Arial"/>
          <w:color w:val="auto"/>
        </w:rPr>
        <w:t>have to</w:t>
      </w:r>
      <w:proofErr w:type="gramEnd"/>
      <w:r>
        <w:rPr>
          <w:rFonts w:ascii="Arial" w:hAnsi="Arial" w:cs="Arial"/>
          <w:color w:val="auto"/>
        </w:rPr>
        <w:t xml:space="preserve"> </w:t>
      </w:r>
      <w:r w:rsidR="00091044">
        <w:rPr>
          <w:rFonts w:ascii="Arial" w:hAnsi="Arial" w:cs="Arial"/>
          <w:color w:val="auto"/>
        </w:rPr>
        <w:t xml:space="preserve">cover for an extra man and work harder in order to fill in this role. </w:t>
      </w:r>
    </w:p>
    <w:p w14:paraId="1CD13F96" w14:textId="6FE941DA" w:rsidR="00034A42" w:rsidRDefault="00B628A4">
      <w:pPr>
        <w:rPr>
          <w:rFonts w:ascii="Arial" w:hAnsi="Arial" w:cs="Arial"/>
          <w:color w:val="auto"/>
        </w:rPr>
      </w:pPr>
      <w:r>
        <w:rPr>
          <w:rFonts w:ascii="Arial" w:hAnsi="Arial" w:cs="Arial"/>
          <w:color w:val="auto"/>
        </w:rPr>
        <w:t xml:space="preserve">The </w:t>
      </w:r>
      <w:proofErr w:type="gramStart"/>
      <w:r>
        <w:rPr>
          <w:rFonts w:ascii="Arial" w:hAnsi="Arial" w:cs="Arial"/>
          <w:color w:val="auto"/>
        </w:rPr>
        <w:t>particular area</w:t>
      </w:r>
      <w:proofErr w:type="gramEnd"/>
      <w:r>
        <w:rPr>
          <w:rFonts w:ascii="Arial" w:hAnsi="Arial" w:cs="Arial"/>
          <w:color w:val="auto"/>
        </w:rPr>
        <w:t xml:space="preserve"> of concern within Whitbread particularly in the </w:t>
      </w:r>
      <w:r w:rsidR="00EA3C31">
        <w:rPr>
          <w:rFonts w:ascii="Arial" w:hAnsi="Arial" w:cs="Arial"/>
          <w:color w:val="auto"/>
        </w:rPr>
        <w:t>restaurants</w:t>
      </w:r>
      <w:r>
        <w:rPr>
          <w:rFonts w:ascii="Arial" w:hAnsi="Arial" w:cs="Arial"/>
          <w:color w:val="auto"/>
        </w:rPr>
        <w:t xml:space="preserve"> that operate under the brand is the work demands that are put on employees. Management </w:t>
      </w:r>
      <w:proofErr w:type="gramStart"/>
      <w:r>
        <w:rPr>
          <w:rFonts w:ascii="Arial" w:hAnsi="Arial" w:cs="Arial"/>
          <w:color w:val="auto"/>
        </w:rPr>
        <w:t>have</w:t>
      </w:r>
      <w:proofErr w:type="gramEnd"/>
      <w:r>
        <w:rPr>
          <w:rFonts w:ascii="Arial" w:hAnsi="Arial" w:cs="Arial"/>
          <w:color w:val="auto"/>
        </w:rPr>
        <w:t xml:space="preserve"> to hit targets with working hours each month which means that staff’s hours are </w:t>
      </w:r>
      <w:r>
        <w:rPr>
          <w:rFonts w:ascii="Arial" w:hAnsi="Arial" w:cs="Arial"/>
          <w:color w:val="auto"/>
        </w:rPr>
        <w:lastRenderedPageBreak/>
        <w:t xml:space="preserve">often cut with little notice. </w:t>
      </w:r>
      <w:r w:rsidR="00034A42">
        <w:rPr>
          <w:rFonts w:ascii="Arial" w:hAnsi="Arial" w:cs="Arial"/>
          <w:color w:val="auto"/>
        </w:rPr>
        <w:t>This does not bold well with the theory in this field and Crane (</w:t>
      </w:r>
      <w:proofErr w:type="gramStart"/>
      <w:r w:rsidR="00034A42">
        <w:rPr>
          <w:rFonts w:ascii="Arial" w:hAnsi="Arial" w:cs="Arial"/>
          <w:color w:val="auto"/>
        </w:rPr>
        <w:t>2017,p.</w:t>
      </w:r>
      <w:proofErr w:type="gramEnd"/>
      <w:r w:rsidR="00034A42">
        <w:rPr>
          <w:rFonts w:ascii="Arial" w:hAnsi="Arial" w:cs="Arial"/>
          <w:color w:val="auto"/>
        </w:rPr>
        <w:t xml:space="preserve">9) discusses how management influence employees, writing: </w:t>
      </w:r>
    </w:p>
    <w:p w14:paraId="6CEBDFF1" w14:textId="4ABBAC63" w:rsidR="00034A42" w:rsidRDefault="00034A42">
      <w:pPr>
        <w:rPr>
          <w:rFonts w:ascii="Arial" w:hAnsi="Arial" w:cs="Arial"/>
          <w:color w:val="auto"/>
        </w:rPr>
      </w:pPr>
      <w:r>
        <w:rPr>
          <w:rFonts w:ascii="Arial" w:hAnsi="Arial" w:cs="Arial"/>
          <w:color w:val="auto"/>
        </w:rPr>
        <w:t xml:space="preserve">“Managers have the ability to engender some critical resources in their employees such as self-belief, realistic optimism, hope and agency, particularly when an employee’s personal resources might be undergoing assault.” </w:t>
      </w:r>
    </w:p>
    <w:p w14:paraId="507D79ED" w14:textId="07A2D943" w:rsidR="00034A42" w:rsidRDefault="00034A42">
      <w:pPr>
        <w:rPr>
          <w:rFonts w:ascii="Arial" w:hAnsi="Arial" w:cs="Arial"/>
          <w:color w:val="auto"/>
        </w:rPr>
      </w:pPr>
      <w:r>
        <w:rPr>
          <w:rFonts w:ascii="Arial" w:hAnsi="Arial" w:cs="Arial"/>
          <w:color w:val="auto"/>
        </w:rPr>
        <w:t xml:space="preserve">It is evident then that the managers targets being aligned with cutting staff hours and the uncertainty that comes with that is of great detriment to Whitbread and its </w:t>
      </w:r>
      <w:proofErr w:type="gramStart"/>
      <w:r>
        <w:rPr>
          <w:rFonts w:ascii="Arial" w:hAnsi="Arial" w:cs="Arial"/>
          <w:color w:val="auto"/>
        </w:rPr>
        <w:t>employees</w:t>
      </w:r>
      <w:proofErr w:type="gramEnd"/>
      <w:r>
        <w:rPr>
          <w:rFonts w:ascii="Arial" w:hAnsi="Arial" w:cs="Arial"/>
          <w:color w:val="auto"/>
        </w:rPr>
        <w:t xml:space="preserve"> wellbeing.</w:t>
      </w:r>
    </w:p>
    <w:p w14:paraId="10B3E157" w14:textId="4FC7C20A" w:rsidR="00B628A4" w:rsidRDefault="00B628A4">
      <w:pPr>
        <w:rPr>
          <w:rFonts w:ascii="Arial" w:hAnsi="Arial" w:cs="Arial"/>
          <w:color w:val="auto"/>
        </w:rPr>
      </w:pPr>
      <w:r>
        <w:rPr>
          <w:rFonts w:ascii="Arial" w:hAnsi="Arial" w:cs="Arial"/>
          <w:color w:val="auto"/>
        </w:rPr>
        <w:t xml:space="preserve">This not only puts pressure on the individual who has lost hours but important to this point, puts pressure on the staff who now </w:t>
      </w:r>
      <w:proofErr w:type="gramStart"/>
      <w:r>
        <w:rPr>
          <w:rFonts w:ascii="Arial" w:hAnsi="Arial" w:cs="Arial"/>
          <w:color w:val="auto"/>
        </w:rPr>
        <w:t>have to</w:t>
      </w:r>
      <w:proofErr w:type="gramEnd"/>
      <w:r>
        <w:rPr>
          <w:rFonts w:ascii="Arial" w:hAnsi="Arial" w:cs="Arial"/>
          <w:color w:val="auto"/>
        </w:rPr>
        <w:t xml:space="preserve"> work the shift with less staff. In the </w:t>
      </w:r>
      <w:r w:rsidR="00EA3C31">
        <w:rPr>
          <w:rFonts w:ascii="Arial" w:hAnsi="Arial" w:cs="Arial"/>
          <w:color w:val="auto"/>
        </w:rPr>
        <w:t>restaurants</w:t>
      </w:r>
      <w:r>
        <w:rPr>
          <w:rFonts w:ascii="Arial" w:hAnsi="Arial" w:cs="Arial"/>
          <w:color w:val="auto"/>
        </w:rPr>
        <w:t xml:space="preserve"> within Whitbread this often means that one individual will now have to man two sections of the kitchen, whether that be operating the grill section and starters at </w:t>
      </w:r>
      <w:proofErr w:type="gramStart"/>
      <w:r>
        <w:rPr>
          <w:rFonts w:ascii="Arial" w:hAnsi="Arial" w:cs="Arial"/>
          <w:color w:val="auto"/>
        </w:rPr>
        <w:t>once, or</w:t>
      </w:r>
      <w:proofErr w:type="gramEnd"/>
      <w:r>
        <w:rPr>
          <w:rFonts w:ascii="Arial" w:hAnsi="Arial" w:cs="Arial"/>
          <w:color w:val="auto"/>
        </w:rPr>
        <w:t xml:space="preserve"> having a </w:t>
      </w:r>
      <w:r w:rsidR="00EA3C31">
        <w:rPr>
          <w:rFonts w:ascii="Arial" w:hAnsi="Arial" w:cs="Arial"/>
          <w:color w:val="auto"/>
        </w:rPr>
        <w:t>pot wash</w:t>
      </w:r>
      <w:r>
        <w:rPr>
          <w:rFonts w:ascii="Arial" w:hAnsi="Arial" w:cs="Arial"/>
          <w:color w:val="auto"/>
        </w:rPr>
        <w:t xml:space="preserve"> have to take care of the dessert section. Not only is this extremely stressful for the staff involved </w:t>
      </w:r>
      <w:proofErr w:type="gramStart"/>
      <w:r>
        <w:rPr>
          <w:rFonts w:ascii="Arial" w:hAnsi="Arial" w:cs="Arial"/>
          <w:color w:val="auto"/>
        </w:rPr>
        <w:t>if and when</w:t>
      </w:r>
      <w:proofErr w:type="gramEnd"/>
      <w:r>
        <w:rPr>
          <w:rFonts w:ascii="Arial" w:hAnsi="Arial" w:cs="Arial"/>
          <w:color w:val="auto"/>
        </w:rPr>
        <w:t xml:space="preserve"> the </w:t>
      </w:r>
      <w:r w:rsidR="00EA3C31">
        <w:rPr>
          <w:rFonts w:ascii="Arial" w:hAnsi="Arial" w:cs="Arial"/>
          <w:color w:val="auto"/>
        </w:rPr>
        <w:t>restaurant</w:t>
      </w:r>
      <w:r>
        <w:rPr>
          <w:rFonts w:ascii="Arial" w:hAnsi="Arial" w:cs="Arial"/>
          <w:color w:val="auto"/>
        </w:rPr>
        <w:t xml:space="preserve"> gets busy</w:t>
      </w:r>
      <w:r w:rsidR="00EA3C31">
        <w:rPr>
          <w:rFonts w:ascii="Arial" w:hAnsi="Arial" w:cs="Arial"/>
          <w:color w:val="auto"/>
        </w:rPr>
        <w:t>, it severely impacts the quality of produce that the chefs are producing and will often have a negative effect on the customer experience.</w:t>
      </w:r>
      <w:r w:rsidR="00EC4C28">
        <w:rPr>
          <w:rFonts w:ascii="Arial" w:hAnsi="Arial" w:cs="Arial"/>
          <w:color w:val="auto"/>
        </w:rPr>
        <w:t xml:space="preserve"> </w:t>
      </w:r>
      <w:proofErr w:type="spellStart"/>
      <w:r w:rsidR="00EC4C28">
        <w:rPr>
          <w:rFonts w:ascii="Arial" w:hAnsi="Arial" w:cs="Arial"/>
          <w:color w:val="auto"/>
        </w:rPr>
        <w:t>Stringer.L</w:t>
      </w:r>
      <w:proofErr w:type="spellEnd"/>
      <w:r w:rsidR="00EC4C28">
        <w:rPr>
          <w:rFonts w:ascii="Arial" w:hAnsi="Arial" w:cs="Arial"/>
          <w:color w:val="auto"/>
        </w:rPr>
        <w:t xml:space="preserve"> (</w:t>
      </w:r>
      <w:proofErr w:type="gramStart"/>
      <w:r w:rsidR="00EC4C28">
        <w:rPr>
          <w:rFonts w:ascii="Arial" w:hAnsi="Arial" w:cs="Arial"/>
          <w:color w:val="auto"/>
        </w:rPr>
        <w:t>2016,p.</w:t>
      </w:r>
      <w:proofErr w:type="gramEnd"/>
      <w:r w:rsidR="00EC4C28">
        <w:rPr>
          <w:rFonts w:ascii="Arial" w:hAnsi="Arial" w:cs="Arial"/>
          <w:color w:val="auto"/>
        </w:rPr>
        <w:t xml:space="preserve">8)  writes: </w:t>
      </w:r>
    </w:p>
    <w:p w14:paraId="2F0C8F53" w14:textId="0526E644" w:rsidR="00EC4C28" w:rsidRDefault="00EC4C28">
      <w:pPr>
        <w:rPr>
          <w:rFonts w:ascii="Arial" w:hAnsi="Arial" w:cs="Arial"/>
          <w:color w:val="auto"/>
        </w:rPr>
      </w:pPr>
      <w:r>
        <w:rPr>
          <w:rFonts w:ascii="Arial" w:hAnsi="Arial" w:cs="Arial"/>
          <w:color w:val="auto"/>
        </w:rPr>
        <w:t xml:space="preserve">“A major contributor to our health issues is workplace stress. Not all stress is bad, but stress overload can negatively affect our mental and physical health, decrease productivity, and lead to burnout.” </w:t>
      </w:r>
    </w:p>
    <w:p w14:paraId="405C6165" w14:textId="6F769F54" w:rsidR="00EC4C28" w:rsidRDefault="00EC4C28">
      <w:pPr>
        <w:rPr>
          <w:rFonts w:ascii="Arial" w:hAnsi="Arial" w:cs="Arial"/>
          <w:color w:val="auto"/>
        </w:rPr>
      </w:pPr>
      <w:r>
        <w:rPr>
          <w:rFonts w:ascii="Arial" w:hAnsi="Arial" w:cs="Arial"/>
          <w:color w:val="auto"/>
        </w:rPr>
        <w:t xml:space="preserve">This emphasizes the importance of allowing enough members of staff to be working to cover all sections within the business. Allowing them to give it </w:t>
      </w:r>
      <w:proofErr w:type="spellStart"/>
      <w:proofErr w:type="gramStart"/>
      <w:r>
        <w:rPr>
          <w:rFonts w:ascii="Arial" w:hAnsi="Arial" w:cs="Arial"/>
          <w:color w:val="auto"/>
        </w:rPr>
        <w:t>there</w:t>
      </w:r>
      <w:proofErr w:type="spellEnd"/>
      <w:proofErr w:type="gramEnd"/>
      <w:r>
        <w:rPr>
          <w:rFonts w:ascii="Arial" w:hAnsi="Arial" w:cs="Arial"/>
          <w:color w:val="auto"/>
        </w:rPr>
        <w:t xml:space="preserve"> uninterrupted attention and bringing quality significantly higher.</w:t>
      </w:r>
    </w:p>
    <w:p w14:paraId="789ACCA3" w14:textId="39589E58" w:rsidR="00515BCC" w:rsidRDefault="00515BCC">
      <w:pPr>
        <w:rPr>
          <w:rFonts w:ascii="Arial" w:hAnsi="Arial" w:cs="Arial"/>
          <w:color w:val="auto"/>
        </w:rPr>
      </w:pPr>
      <w:r>
        <w:rPr>
          <w:rFonts w:ascii="Arial" w:hAnsi="Arial" w:cs="Arial"/>
          <w:color w:val="auto"/>
        </w:rPr>
        <w:t xml:space="preserve">Part of creating a good work atmosphere comes down to the recognition of </w:t>
      </w:r>
      <w:proofErr w:type="spellStart"/>
      <w:r>
        <w:rPr>
          <w:rFonts w:ascii="Arial" w:hAnsi="Arial" w:cs="Arial"/>
          <w:color w:val="auto"/>
        </w:rPr>
        <w:t>hardwork</w:t>
      </w:r>
      <w:proofErr w:type="spellEnd"/>
      <w:r>
        <w:rPr>
          <w:rFonts w:ascii="Arial" w:hAnsi="Arial" w:cs="Arial"/>
          <w:color w:val="auto"/>
        </w:rPr>
        <w:t xml:space="preserve"> by the employee’s not particularly by monetary reward but often the simple acting of praising an employee can yield great benefits when it comes to that </w:t>
      </w:r>
      <w:proofErr w:type="gramStart"/>
      <w:r>
        <w:rPr>
          <w:rFonts w:ascii="Arial" w:hAnsi="Arial" w:cs="Arial"/>
          <w:color w:val="auto"/>
        </w:rPr>
        <w:t>individuals</w:t>
      </w:r>
      <w:proofErr w:type="gramEnd"/>
      <w:r>
        <w:rPr>
          <w:rFonts w:ascii="Arial" w:hAnsi="Arial" w:cs="Arial"/>
          <w:color w:val="auto"/>
        </w:rPr>
        <w:t xml:space="preserve"> </w:t>
      </w:r>
      <w:r w:rsidR="008F2F8F">
        <w:rPr>
          <w:rFonts w:ascii="Arial" w:hAnsi="Arial" w:cs="Arial"/>
          <w:color w:val="auto"/>
        </w:rPr>
        <w:t xml:space="preserve">wellbeing. Sadly, Whitbread are lacking in this front from the below management level front. Management </w:t>
      </w:r>
      <w:proofErr w:type="gramStart"/>
      <w:r w:rsidR="008F2F8F">
        <w:rPr>
          <w:rFonts w:ascii="Arial" w:hAnsi="Arial" w:cs="Arial"/>
          <w:color w:val="auto"/>
        </w:rPr>
        <w:t>are</w:t>
      </w:r>
      <w:proofErr w:type="gramEnd"/>
      <w:r w:rsidR="008F2F8F">
        <w:rPr>
          <w:rFonts w:ascii="Arial" w:hAnsi="Arial" w:cs="Arial"/>
          <w:color w:val="auto"/>
        </w:rPr>
        <w:t xml:space="preserve"> often very well rewarded monetarily for good performance, keeping in mind that part of this good performance involves slashing staffs hours in order to hit said targets. Below management is a different story</w:t>
      </w:r>
      <w:r w:rsidR="00FC1937">
        <w:rPr>
          <w:rFonts w:ascii="Arial" w:hAnsi="Arial" w:cs="Arial"/>
          <w:color w:val="auto"/>
        </w:rPr>
        <w:t xml:space="preserve">, and employers are often not rewarded at all for their hard working in gaining 5 </w:t>
      </w:r>
      <w:proofErr w:type="gramStart"/>
      <w:r w:rsidR="00FC1937">
        <w:rPr>
          <w:rFonts w:ascii="Arial" w:hAnsi="Arial" w:cs="Arial"/>
          <w:color w:val="auto"/>
        </w:rPr>
        <w:t>star</w:t>
      </w:r>
      <w:proofErr w:type="gramEnd"/>
      <w:r w:rsidR="00FC1937">
        <w:rPr>
          <w:rFonts w:ascii="Arial" w:hAnsi="Arial" w:cs="Arial"/>
          <w:color w:val="auto"/>
        </w:rPr>
        <w:t xml:space="preserve"> at audits and high profits for the year. </w:t>
      </w:r>
      <w:proofErr w:type="spellStart"/>
      <w:r w:rsidR="00FC1937">
        <w:rPr>
          <w:rFonts w:ascii="Arial" w:hAnsi="Arial" w:cs="Arial"/>
          <w:color w:val="auto"/>
        </w:rPr>
        <w:t>Marchington.M</w:t>
      </w:r>
      <w:proofErr w:type="spellEnd"/>
      <w:r w:rsidR="00FC1937">
        <w:rPr>
          <w:rFonts w:ascii="Arial" w:hAnsi="Arial" w:cs="Arial"/>
          <w:color w:val="auto"/>
        </w:rPr>
        <w:t xml:space="preserve"> (2021 p.592) highlights the pattern in which each end of the spectrum can </w:t>
      </w:r>
      <w:proofErr w:type="gramStart"/>
      <w:r w:rsidR="00FC1937">
        <w:rPr>
          <w:rFonts w:ascii="Arial" w:hAnsi="Arial" w:cs="Arial"/>
          <w:color w:val="auto"/>
        </w:rPr>
        <w:t>take,</w:t>
      </w:r>
      <w:proofErr w:type="gramEnd"/>
      <w:r w:rsidR="00FC1937">
        <w:rPr>
          <w:rFonts w:ascii="Arial" w:hAnsi="Arial" w:cs="Arial"/>
          <w:color w:val="auto"/>
        </w:rPr>
        <w:t xml:space="preserve"> writing: </w:t>
      </w:r>
    </w:p>
    <w:p w14:paraId="6907F34C" w14:textId="279D20E5" w:rsidR="00FC1937" w:rsidRDefault="00FC1937">
      <w:pPr>
        <w:rPr>
          <w:rFonts w:ascii="Arial" w:hAnsi="Arial" w:cs="Arial"/>
          <w:color w:val="auto"/>
        </w:rPr>
      </w:pPr>
      <w:r>
        <w:rPr>
          <w:rFonts w:ascii="Arial" w:hAnsi="Arial" w:cs="Arial"/>
          <w:color w:val="auto"/>
        </w:rPr>
        <w:t xml:space="preserve">“Employers, on the one hand, are keen to keep the overall pay bill under control and, in many cases, that means paying as little as they can get away with. On the other hand, they are desperate to make sure their reward systems enable them to recruit and retain talent which is needed to enhance productivity.” </w:t>
      </w:r>
    </w:p>
    <w:p w14:paraId="7BCF598D" w14:textId="37C12B94" w:rsidR="00FC1937" w:rsidRPr="00302A07" w:rsidRDefault="00FC1937">
      <w:pPr>
        <w:rPr>
          <w:rFonts w:ascii="Arial" w:hAnsi="Arial" w:cs="Arial"/>
          <w:color w:val="auto"/>
        </w:rPr>
      </w:pPr>
      <w:r>
        <w:rPr>
          <w:rFonts w:ascii="Arial" w:hAnsi="Arial" w:cs="Arial"/>
          <w:color w:val="auto"/>
        </w:rPr>
        <w:t xml:space="preserve">Its clear to see that Whitbread have adopted an approach that matches the first mentioned by the author. </w:t>
      </w:r>
    </w:p>
    <w:p w14:paraId="4F410887" w14:textId="6F0948A2" w:rsidR="00FC4F18" w:rsidRDefault="00FC4F18">
      <w:pPr>
        <w:rPr>
          <w:rFonts w:ascii="Arial" w:hAnsi="Arial" w:cs="Arial"/>
          <w:color w:val="007789" w:themeColor="accent1" w:themeShade="BF"/>
        </w:rPr>
      </w:pPr>
      <w:r>
        <w:rPr>
          <w:rFonts w:ascii="Arial" w:hAnsi="Arial" w:cs="Arial"/>
          <w:color w:val="007789" w:themeColor="accent1" w:themeShade="BF"/>
        </w:rPr>
        <w:t xml:space="preserve">Good lifestyle choices </w:t>
      </w:r>
    </w:p>
    <w:p w14:paraId="52345607" w14:textId="45D41D69" w:rsidR="003669AA" w:rsidRPr="00270F66" w:rsidRDefault="00270F66">
      <w:pPr>
        <w:rPr>
          <w:rFonts w:ascii="Arial" w:hAnsi="Arial" w:cs="Arial"/>
          <w:color w:val="auto"/>
        </w:rPr>
      </w:pPr>
      <w:r>
        <w:rPr>
          <w:rFonts w:ascii="Arial" w:hAnsi="Arial" w:cs="Arial"/>
          <w:color w:val="auto"/>
        </w:rPr>
        <w:lastRenderedPageBreak/>
        <w:t>There is little to no effort within Whitbread when it comes to helping staff make healthy lifestyle choices. Firstly, employees are offered a discounted meal when partaking</w:t>
      </w:r>
      <w:r w:rsidR="00515BCC">
        <w:rPr>
          <w:rFonts w:ascii="Arial" w:hAnsi="Arial" w:cs="Arial"/>
          <w:color w:val="auto"/>
        </w:rPr>
        <w:t xml:space="preserve"> in a shift. </w:t>
      </w:r>
      <w:proofErr w:type="gramStart"/>
      <w:r w:rsidR="00515BCC">
        <w:rPr>
          <w:rFonts w:ascii="Arial" w:hAnsi="Arial" w:cs="Arial"/>
          <w:color w:val="auto"/>
        </w:rPr>
        <w:t>However</w:t>
      </w:r>
      <w:proofErr w:type="gramEnd"/>
      <w:r w:rsidR="00515BCC">
        <w:rPr>
          <w:rFonts w:ascii="Arial" w:hAnsi="Arial" w:cs="Arial"/>
          <w:color w:val="auto"/>
        </w:rPr>
        <w:t xml:space="preserve"> that’s about where the positives end. The meals on offer are often the more calorie dense </w:t>
      </w:r>
      <w:proofErr w:type="gramStart"/>
      <w:r w:rsidR="00515BCC">
        <w:rPr>
          <w:rFonts w:ascii="Arial" w:hAnsi="Arial" w:cs="Arial"/>
          <w:color w:val="auto"/>
        </w:rPr>
        <w:t>deep fried</w:t>
      </w:r>
      <w:proofErr w:type="gramEnd"/>
      <w:r w:rsidR="00515BCC">
        <w:rPr>
          <w:rFonts w:ascii="Arial" w:hAnsi="Arial" w:cs="Arial"/>
          <w:color w:val="auto"/>
        </w:rPr>
        <w:t xml:space="preserve"> options that yield the most profit for Whitbread. It does nothing in the way of promoting healthy eating for its employees. Staff are somewhat fortunate that the nature of the work means that they stay very active throughout the day. However, there is no perk for discounted gym memberships or encouragement to join exercise groups by Whitbread. This is very surprising considering the scale of the organization, many less successful and financially backed companies have far better practices in place to encourage employees to eat healthy and partake in physical activity.</w:t>
      </w:r>
      <w:r>
        <w:rPr>
          <w:rFonts w:ascii="Arial" w:hAnsi="Arial" w:cs="Arial"/>
          <w:color w:val="auto"/>
        </w:rPr>
        <w:t xml:space="preserve"> </w:t>
      </w:r>
    </w:p>
    <w:p w14:paraId="5893CD41" w14:textId="39361D0A" w:rsidR="003669AA" w:rsidRDefault="003669AA">
      <w:pPr>
        <w:rPr>
          <w:rFonts w:ascii="Arial" w:hAnsi="Arial" w:cs="Arial"/>
          <w:color w:val="007789" w:themeColor="accent1" w:themeShade="BF"/>
        </w:rPr>
      </w:pPr>
    </w:p>
    <w:p w14:paraId="6C04EE15" w14:textId="4AC9362E" w:rsidR="003669AA" w:rsidRDefault="003669AA">
      <w:pPr>
        <w:rPr>
          <w:rFonts w:ascii="Arial" w:hAnsi="Arial" w:cs="Arial"/>
          <w:color w:val="auto"/>
        </w:rPr>
      </w:pPr>
      <w:r>
        <w:rPr>
          <w:rFonts w:ascii="Arial" w:hAnsi="Arial" w:cs="Arial"/>
          <w:color w:val="auto"/>
        </w:rPr>
        <w:t xml:space="preserve">Poor </w:t>
      </w:r>
      <w:r w:rsidR="00753D2F">
        <w:rPr>
          <w:rFonts w:ascii="Arial" w:hAnsi="Arial" w:cs="Arial"/>
          <w:color w:val="auto"/>
        </w:rPr>
        <w:t xml:space="preserve">performance is one of the main concerns for Whitbread through the lack of good employee wellbeing that has been identified. Sickness within the hospitality industry is very surprisingly one of the lowest in the country. Access Group (2015, p.6) discovered that only 0.8% of the total leave taken in the industry is from sickness, 15.9% lower than the public sector. Also emphasizing that “A likely reason for this; employees in this sector are unlikely to get paid when they take sick days.” </w:t>
      </w:r>
    </w:p>
    <w:p w14:paraId="2430688A" w14:textId="28C37C68" w:rsidR="00947859" w:rsidRPr="003669AA" w:rsidRDefault="00947859">
      <w:pPr>
        <w:rPr>
          <w:rFonts w:ascii="Arial" w:hAnsi="Arial" w:cs="Arial"/>
          <w:color w:val="auto"/>
        </w:rPr>
      </w:pPr>
      <w:r>
        <w:rPr>
          <w:rFonts w:ascii="Arial" w:hAnsi="Arial" w:cs="Arial"/>
          <w:color w:val="auto"/>
        </w:rPr>
        <w:t xml:space="preserve">This is further evidence of the pressures that is put on the individuals working for Whitbread. The lack of sick pay for employee’s that are below management level means that </w:t>
      </w:r>
      <w:r w:rsidR="008B72D9">
        <w:rPr>
          <w:rFonts w:ascii="Arial" w:hAnsi="Arial" w:cs="Arial"/>
          <w:color w:val="auto"/>
        </w:rPr>
        <w:t>employees</w:t>
      </w:r>
      <w:r>
        <w:rPr>
          <w:rFonts w:ascii="Arial" w:hAnsi="Arial" w:cs="Arial"/>
          <w:color w:val="auto"/>
        </w:rPr>
        <w:t xml:space="preserve"> are pressured to work even if they are unwell in order to pay </w:t>
      </w:r>
      <w:r w:rsidR="008B72D9">
        <w:rPr>
          <w:rFonts w:ascii="Arial" w:hAnsi="Arial" w:cs="Arial"/>
          <w:color w:val="auto"/>
        </w:rPr>
        <w:t>their</w:t>
      </w:r>
      <w:r>
        <w:rPr>
          <w:rFonts w:ascii="Arial" w:hAnsi="Arial" w:cs="Arial"/>
          <w:color w:val="auto"/>
        </w:rPr>
        <w:t xml:space="preserve"> bills. This kind of pressure will in turn cause tensions in workplace and seriously impact the well being of employees and </w:t>
      </w:r>
      <w:r w:rsidR="008B72D9">
        <w:rPr>
          <w:rFonts w:ascii="Arial" w:hAnsi="Arial" w:cs="Arial"/>
          <w:color w:val="auto"/>
        </w:rPr>
        <w:t>their</w:t>
      </w:r>
      <w:r>
        <w:rPr>
          <w:rFonts w:ascii="Arial" w:hAnsi="Arial" w:cs="Arial"/>
          <w:color w:val="auto"/>
        </w:rPr>
        <w:t xml:space="preserve"> performance within their role. </w:t>
      </w:r>
    </w:p>
    <w:p w14:paraId="13F424DF" w14:textId="77777777" w:rsidR="002E2DA7" w:rsidRDefault="002E2DA7">
      <w:pPr>
        <w:rPr>
          <w:rFonts w:ascii="Arial" w:hAnsi="Arial" w:cs="Arial"/>
          <w:color w:val="007789" w:themeColor="accent1" w:themeShade="BF"/>
          <w:sz w:val="32"/>
          <w:szCs w:val="32"/>
        </w:rPr>
      </w:pPr>
    </w:p>
    <w:p w14:paraId="5EFB2922" w14:textId="0E98B8BF" w:rsidR="00E6017B" w:rsidRDefault="00E6017B">
      <w:pPr>
        <w:rPr>
          <w:rFonts w:ascii="Arial" w:hAnsi="Arial" w:cs="Arial"/>
          <w:color w:val="007789" w:themeColor="accent1" w:themeShade="BF"/>
          <w:sz w:val="32"/>
          <w:szCs w:val="32"/>
        </w:rPr>
      </w:pPr>
      <w:r>
        <w:rPr>
          <w:rFonts w:ascii="Arial" w:hAnsi="Arial" w:cs="Arial"/>
          <w:color w:val="007789" w:themeColor="accent1" w:themeShade="BF"/>
          <w:sz w:val="32"/>
          <w:szCs w:val="32"/>
        </w:rPr>
        <w:br w:type="page"/>
      </w:r>
      <w:r>
        <w:rPr>
          <w:rFonts w:ascii="Arial" w:hAnsi="Arial" w:cs="Arial"/>
          <w:color w:val="007789" w:themeColor="accent1" w:themeShade="BF"/>
          <w:sz w:val="32"/>
          <w:szCs w:val="32"/>
        </w:rPr>
        <w:lastRenderedPageBreak/>
        <w:t xml:space="preserve">Conclusion </w:t>
      </w:r>
    </w:p>
    <w:p w14:paraId="6CB638D2" w14:textId="25AEC40E" w:rsidR="00422A22" w:rsidRDefault="00422A22">
      <w:pPr>
        <w:rPr>
          <w:rFonts w:ascii="Arial" w:hAnsi="Arial" w:cs="Arial"/>
          <w:color w:val="007789" w:themeColor="accent1" w:themeShade="BF"/>
          <w:sz w:val="32"/>
          <w:szCs w:val="32"/>
        </w:rPr>
      </w:pPr>
    </w:p>
    <w:p w14:paraId="3CA418FD" w14:textId="3E0B2AA6" w:rsidR="00422A22" w:rsidRDefault="00422A22">
      <w:pPr>
        <w:rPr>
          <w:rFonts w:ascii="Arial" w:hAnsi="Arial" w:cs="Arial"/>
          <w:color w:val="auto"/>
        </w:rPr>
      </w:pPr>
      <w:r>
        <w:rPr>
          <w:rFonts w:ascii="Arial" w:hAnsi="Arial" w:cs="Arial"/>
          <w:color w:val="auto"/>
        </w:rPr>
        <w:t xml:space="preserve">On the face of it, </w:t>
      </w:r>
      <w:proofErr w:type="gramStart"/>
      <w:r>
        <w:rPr>
          <w:rFonts w:ascii="Arial" w:hAnsi="Arial" w:cs="Arial"/>
          <w:color w:val="auto"/>
        </w:rPr>
        <w:t>it would seem that Whitbread</w:t>
      </w:r>
      <w:proofErr w:type="gramEnd"/>
      <w:r>
        <w:rPr>
          <w:rFonts w:ascii="Arial" w:hAnsi="Arial" w:cs="Arial"/>
          <w:color w:val="auto"/>
        </w:rPr>
        <w:t xml:space="preserve"> have measures in place that would </w:t>
      </w:r>
      <w:r w:rsidR="002E2DA7">
        <w:rPr>
          <w:rFonts w:ascii="Arial" w:hAnsi="Arial" w:cs="Arial"/>
          <w:color w:val="auto"/>
        </w:rPr>
        <w:t>eliminate</w:t>
      </w:r>
      <w:r>
        <w:rPr>
          <w:rFonts w:ascii="Arial" w:hAnsi="Arial" w:cs="Arial"/>
          <w:color w:val="auto"/>
        </w:rPr>
        <w:t xml:space="preserve"> the problems that employees have with there wellbeing. However, as is seen through most of the hospitality industry this most of the time does not work well in practice. </w:t>
      </w:r>
      <w:r w:rsidR="00C8572D">
        <w:rPr>
          <w:rFonts w:ascii="Arial" w:hAnsi="Arial" w:cs="Arial"/>
          <w:color w:val="auto"/>
        </w:rPr>
        <w:t>The main highlighted areas of Health, social, good work and good lifestyle choices</w:t>
      </w:r>
      <w:r w:rsidR="00A47DE4">
        <w:rPr>
          <w:rFonts w:ascii="Arial" w:hAnsi="Arial" w:cs="Arial"/>
          <w:color w:val="auto"/>
        </w:rPr>
        <w:t xml:space="preserve">. These should be addressed by Whitbread in order to improve the wellbeing of the </w:t>
      </w:r>
      <w:r w:rsidR="00A35CBE">
        <w:rPr>
          <w:rFonts w:ascii="Arial" w:hAnsi="Arial" w:cs="Arial"/>
          <w:color w:val="auto"/>
        </w:rPr>
        <w:t xml:space="preserve">employees, thus creating a far better working environment that would allow the standards within the company to increase greatly. </w:t>
      </w:r>
    </w:p>
    <w:p w14:paraId="69650BE9" w14:textId="7082FB2A" w:rsidR="00A35CBE" w:rsidRDefault="005438BC">
      <w:pPr>
        <w:rPr>
          <w:rFonts w:ascii="Arial" w:hAnsi="Arial" w:cs="Arial"/>
          <w:color w:val="auto"/>
        </w:rPr>
      </w:pPr>
      <w:r>
        <w:rPr>
          <w:rFonts w:ascii="Arial" w:hAnsi="Arial" w:cs="Arial"/>
          <w:color w:val="auto"/>
        </w:rPr>
        <w:t>From management level up, Whitbread do alleviate some of the issues like no healthcare and bonuses etc. Ironically it is those who are below management and earning a lot less money that need these kinds od bonuses and help with healthcare.</w:t>
      </w:r>
      <w:r w:rsidR="004A5B07">
        <w:rPr>
          <w:rFonts w:ascii="Arial" w:hAnsi="Arial" w:cs="Arial"/>
          <w:color w:val="auto"/>
        </w:rPr>
        <w:t xml:space="preserve"> </w:t>
      </w:r>
      <w:proofErr w:type="spellStart"/>
      <w:r w:rsidR="004A5B07">
        <w:rPr>
          <w:rFonts w:ascii="Arial" w:hAnsi="Arial" w:cs="Arial"/>
          <w:color w:val="auto"/>
        </w:rPr>
        <w:t>Macdonald.C</w:t>
      </w:r>
      <w:proofErr w:type="spellEnd"/>
      <w:r w:rsidR="004A5B07">
        <w:rPr>
          <w:rFonts w:ascii="Arial" w:hAnsi="Arial" w:cs="Arial"/>
          <w:color w:val="auto"/>
        </w:rPr>
        <w:t xml:space="preserve"> (2005, p.4) describes how the managing of </w:t>
      </w:r>
      <w:proofErr w:type="gramStart"/>
      <w:r w:rsidR="004A5B07">
        <w:rPr>
          <w:rFonts w:ascii="Arial" w:hAnsi="Arial" w:cs="Arial"/>
          <w:color w:val="auto"/>
        </w:rPr>
        <w:t>employees</w:t>
      </w:r>
      <w:proofErr w:type="gramEnd"/>
      <w:r w:rsidR="004A5B07">
        <w:rPr>
          <w:rFonts w:ascii="Arial" w:hAnsi="Arial" w:cs="Arial"/>
          <w:color w:val="auto"/>
        </w:rPr>
        <w:t xml:space="preserve"> health and wellbeing is vital right through the workforce not only at management level which seems to be the case at Whitbread in certain aspects.</w:t>
      </w:r>
      <w:r>
        <w:rPr>
          <w:rFonts w:ascii="Arial" w:hAnsi="Arial" w:cs="Arial"/>
          <w:color w:val="auto"/>
        </w:rPr>
        <w:t xml:space="preserve"> In practice it creates a divide within the businesses with management and staff, staff often feeling like all of their hard </w:t>
      </w:r>
      <w:proofErr w:type="gramStart"/>
      <w:r>
        <w:rPr>
          <w:rFonts w:ascii="Arial" w:hAnsi="Arial" w:cs="Arial"/>
          <w:color w:val="auto"/>
        </w:rPr>
        <w:t xml:space="preserve">work </w:t>
      </w:r>
      <w:r w:rsidR="00E022AA">
        <w:rPr>
          <w:rFonts w:ascii="Arial" w:hAnsi="Arial" w:cs="Arial"/>
          <w:color w:val="auto"/>
        </w:rPr>
        <w:t xml:space="preserve"> </w:t>
      </w:r>
      <w:r>
        <w:rPr>
          <w:rFonts w:ascii="Arial" w:hAnsi="Arial" w:cs="Arial"/>
          <w:color w:val="auto"/>
        </w:rPr>
        <w:t>is</w:t>
      </w:r>
      <w:proofErr w:type="gramEnd"/>
      <w:r>
        <w:rPr>
          <w:rFonts w:ascii="Arial" w:hAnsi="Arial" w:cs="Arial"/>
          <w:color w:val="auto"/>
        </w:rPr>
        <w:t xml:space="preserve"> not to directly benefit themselves but to benefit the management above them. </w:t>
      </w:r>
      <w:r w:rsidR="00A35CBE">
        <w:rPr>
          <w:rFonts w:ascii="Arial" w:hAnsi="Arial" w:cs="Arial"/>
          <w:color w:val="auto"/>
        </w:rPr>
        <w:t xml:space="preserve">Long working hours, cutting of staff to save hours and the inability to cover absence through sickness all contribute to employees being under significant pressure to </w:t>
      </w:r>
      <w:r>
        <w:rPr>
          <w:rFonts w:ascii="Arial" w:hAnsi="Arial" w:cs="Arial"/>
          <w:color w:val="auto"/>
        </w:rPr>
        <w:t>perform more than their own duties.</w:t>
      </w:r>
    </w:p>
    <w:p w14:paraId="58609257" w14:textId="0BDB0859" w:rsidR="00422A22" w:rsidRDefault="00422A22">
      <w:pPr>
        <w:rPr>
          <w:rFonts w:ascii="Arial" w:hAnsi="Arial" w:cs="Arial"/>
          <w:color w:val="auto"/>
        </w:rPr>
      </w:pPr>
    </w:p>
    <w:p w14:paraId="6CDBF1A8" w14:textId="77DD0518" w:rsidR="00422A22" w:rsidRPr="00422A22" w:rsidRDefault="00422A22">
      <w:pPr>
        <w:rPr>
          <w:rFonts w:ascii="Arial" w:hAnsi="Arial" w:cs="Arial"/>
          <w:color w:val="auto"/>
        </w:rPr>
      </w:pPr>
      <w:r>
        <w:rPr>
          <w:rFonts w:ascii="Arial" w:hAnsi="Arial" w:cs="Arial"/>
          <w:color w:val="auto"/>
        </w:rPr>
        <w:t>From the researche</w:t>
      </w:r>
      <w:r w:rsidR="002E2DA7">
        <w:rPr>
          <w:rFonts w:ascii="Arial" w:hAnsi="Arial" w:cs="Arial"/>
          <w:color w:val="auto"/>
        </w:rPr>
        <w:t>r</w:t>
      </w:r>
      <w:r>
        <w:rPr>
          <w:rFonts w:ascii="Arial" w:hAnsi="Arial" w:cs="Arial"/>
          <w:color w:val="auto"/>
        </w:rPr>
        <w:t xml:space="preserve">s own personal experience the help that is on hand is not easily accessible, and </w:t>
      </w:r>
      <w:r w:rsidR="003019BE">
        <w:rPr>
          <w:rFonts w:ascii="Arial" w:hAnsi="Arial" w:cs="Arial"/>
          <w:color w:val="auto"/>
        </w:rPr>
        <w:t xml:space="preserve">the issues around unsociable working hours, although </w:t>
      </w:r>
      <w:proofErr w:type="gramStart"/>
      <w:r w:rsidR="003019BE">
        <w:rPr>
          <w:rFonts w:ascii="Arial" w:hAnsi="Arial" w:cs="Arial"/>
          <w:color w:val="auto"/>
        </w:rPr>
        <w:t>cant</w:t>
      </w:r>
      <w:proofErr w:type="gramEnd"/>
      <w:r w:rsidR="003019BE">
        <w:rPr>
          <w:rFonts w:ascii="Arial" w:hAnsi="Arial" w:cs="Arial"/>
          <w:color w:val="auto"/>
        </w:rPr>
        <w:t xml:space="preserve"> be alleviated completely need a complete overhaul in order to become much more suited to good employee wellbeing. </w:t>
      </w:r>
    </w:p>
    <w:p w14:paraId="34CEC403" w14:textId="77777777" w:rsidR="00E6017B" w:rsidRDefault="00E6017B">
      <w:pPr>
        <w:rPr>
          <w:rFonts w:ascii="Arial" w:hAnsi="Arial" w:cs="Arial"/>
          <w:color w:val="007789" w:themeColor="accent1" w:themeShade="BF"/>
          <w:sz w:val="32"/>
          <w:szCs w:val="32"/>
        </w:rPr>
      </w:pPr>
      <w:r>
        <w:rPr>
          <w:rFonts w:ascii="Arial" w:hAnsi="Arial" w:cs="Arial"/>
          <w:color w:val="007789" w:themeColor="accent1" w:themeShade="BF"/>
          <w:sz w:val="32"/>
          <w:szCs w:val="32"/>
        </w:rPr>
        <w:br w:type="page"/>
      </w:r>
    </w:p>
    <w:p w14:paraId="221ADF75" w14:textId="3E6CE119" w:rsidR="00E6017B" w:rsidRDefault="00E6017B">
      <w:pPr>
        <w:rPr>
          <w:rFonts w:ascii="Arial" w:hAnsi="Arial" w:cs="Arial"/>
          <w:color w:val="007789" w:themeColor="accent1" w:themeShade="BF"/>
          <w:sz w:val="32"/>
          <w:szCs w:val="32"/>
        </w:rPr>
      </w:pPr>
      <w:r>
        <w:rPr>
          <w:rFonts w:ascii="Arial" w:hAnsi="Arial" w:cs="Arial"/>
          <w:color w:val="007789" w:themeColor="accent1" w:themeShade="BF"/>
          <w:sz w:val="32"/>
          <w:szCs w:val="32"/>
        </w:rPr>
        <w:lastRenderedPageBreak/>
        <w:t xml:space="preserve">Recommendations </w:t>
      </w:r>
    </w:p>
    <w:p w14:paraId="72044D00" w14:textId="2A0AFFCC" w:rsidR="006D2889" w:rsidRDefault="006D2889">
      <w:pPr>
        <w:rPr>
          <w:rFonts w:ascii="Arial" w:hAnsi="Arial" w:cs="Arial"/>
          <w:color w:val="007789" w:themeColor="accent1" w:themeShade="BF"/>
          <w:sz w:val="32"/>
          <w:szCs w:val="32"/>
        </w:rPr>
      </w:pPr>
    </w:p>
    <w:p w14:paraId="03040643" w14:textId="0B928F3D" w:rsidR="006D2889" w:rsidRDefault="006D2889">
      <w:pPr>
        <w:rPr>
          <w:rFonts w:ascii="Arial" w:hAnsi="Arial" w:cs="Arial"/>
          <w:color w:val="auto"/>
        </w:rPr>
      </w:pPr>
      <w:r>
        <w:rPr>
          <w:rFonts w:ascii="Arial" w:hAnsi="Arial" w:cs="Arial"/>
          <w:color w:val="auto"/>
        </w:rPr>
        <w:t xml:space="preserve">Firstly, </w:t>
      </w:r>
      <w:proofErr w:type="gramStart"/>
      <w:r>
        <w:rPr>
          <w:rFonts w:ascii="Arial" w:hAnsi="Arial" w:cs="Arial"/>
          <w:color w:val="auto"/>
        </w:rPr>
        <w:t>it is clear that there</w:t>
      </w:r>
      <w:proofErr w:type="gramEnd"/>
      <w:r>
        <w:rPr>
          <w:rFonts w:ascii="Arial" w:hAnsi="Arial" w:cs="Arial"/>
          <w:color w:val="auto"/>
        </w:rPr>
        <w:t xml:space="preserve"> is a lack of a clear and structured plan that an employee can take if they are feeling that there personal wellbeing is not where it should be. It would be highly recommended that there be a clear path that employees can take in order to obtain the help that is currently available to them, and this be reiterated to the employees on a regular basis. </w:t>
      </w:r>
    </w:p>
    <w:p w14:paraId="2590F6A4" w14:textId="10B50726" w:rsidR="006D2889" w:rsidRDefault="006D2889">
      <w:pPr>
        <w:rPr>
          <w:rFonts w:ascii="Arial" w:hAnsi="Arial" w:cs="Arial"/>
          <w:color w:val="auto"/>
        </w:rPr>
      </w:pPr>
      <w:r>
        <w:rPr>
          <w:rFonts w:ascii="Arial" w:hAnsi="Arial" w:cs="Arial"/>
          <w:color w:val="auto"/>
        </w:rPr>
        <w:t xml:space="preserve">It is well known that an employee is far more likely to accept help if it is easily accessible. It would be a good recommendation that Whitbread take steps to organize on site help for employee’s who feel that their mental health and personal wellbeing is suffering. </w:t>
      </w:r>
      <w:r w:rsidR="00193810">
        <w:rPr>
          <w:rFonts w:ascii="Arial" w:hAnsi="Arial" w:cs="Arial"/>
          <w:color w:val="auto"/>
        </w:rPr>
        <w:t xml:space="preserve">A regular </w:t>
      </w:r>
      <w:proofErr w:type="gramStart"/>
      <w:r w:rsidR="00193810">
        <w:rPr>
          <w:rFonts w:ascii="Arial" w:hAnsi="Arial" w:cs="Arial"/>
          <w:color w:val="auto"/>
        </w:rPr>
        <w:t>on site</w:t>
      </w:r>
      <w:proofErr w:type="gramEnd"/>
      <w:r w:rsidR="00193810">
        <w:rPr>
          <w:rFonts w:ascii="Arial" w:hAnsi="Arial" w:cs="Arial"/>
          <w:color w:val="auto"/>
        </w:rPr>
        <w:t xml:space="preserve"> therapist could be arranged, that encourages employee’s to attend these drop in sessions free of charge. It is far more likely that the </w:t>
      </w:r>
      <w:proofErr w:type="gramStart"/>
      <w:r w:rsidR="00193810">
        <w:rPr>
          <w:rFonts w:ascii="Arial" w:hAnsi="Arial" w:cs="Arial"/>
          <w:color w:val="auto"/>
        </w:rPr>
        <w:t>employee’s  will</w:t>
      </w:r>
      <w:proofErr w:type="gramEnd"/>
      <w:r w:rsidR="00193810">
        <w:rPr>
          <w:rFonts w:ascii="Arial" w:hAnsi="Arial" w:cs="Arial"/>
          <w:color w:val="auto"/>
        </w:rPr>
        <w:t xml:space="preserve"> accept this help if it is so easily available and could be invaluable in changing the mindset of the employee’s and thus should yield better results for the company. </w:t>
      </w:r>
    </w:p>
    <w:p w14:paraId="115119F0" w14:textId="5267DDCB" w:rsidR="00193810" w:rsidRDefault="00193810">
      <w:pPr>
        <w:rPr>
          <w:rFonts w:ascii="Arial" w:hAnsi="Arial" w:cs="Arial"/>
          <w:color w:val="auto"/>
        </w:rPr>
      </w:pPr>
      <w:r>
        <w:rPr>
          <w:rFonts w:ascii="Arial" w:hAnsi="Arial" w:cs="Arial"/>
          <w:color w:val="auto"/>
        </w:rPr>
        <w:t xml:space="preserve">Something that has been trialed in many countries is a </w:t>
      </w:r>
      <w:proofErr w:type="gramStart"/>
      <w:r>
        <w:rPr>
          <w:rFonts w:ascii="Arial" w:hAnsi="Arial" w:cs="Arial"/>
          <w:color w:val="auto"/>
        </w:rPr>
        <w:t>4 day</w:t>
      </w:r>
      <w:proofErr w:type="gramEnd"/>
      <w:r>
        <w:rPr>
          <w:rFonts w:ascii="Arial" w:hAnsi="Arial" w:cs="Arial"/>
          <w:color w:val="auto"/>
        </w:rPr>
        <w:t xml:space="preserve"> working week, the current results has seen employee wellbeing drastically increased and this in turn produces greater results for the company’s who has taken part. It would be recommended that Whitbread trial the </w:t>
      </w:r>
      <w:proofErr w:type="gramStart"/>
      <w:r>
        <w:rPr>
          <w:rFonts w:ascii="Arial" w:hAnsi="Arial" w:cs="Arial"/>
          <w:color w:val="auto"/>
        </w:rPr>
        <w:t>4 day</w:t>
      </w:r>
      <w:proofErr w:type="gramEnd"/>
      <w:r>
        <w:rPr>
          <w:rFonts w:ascii="Arial" w:hAnsi="Arial" w:cs="Arial"/>
          <w:color w:val="auto"/>
        </w:rPr>
        <w:t xml:space="preserve"> working work. The researcher believes that this would drastically improve the wellbeing of the employee’s, particularly due to the unsociable hours that are often worked within the hospitality industry, this should significantly reduce that burden on the </w:t>
      </w:r>
      <w:proofErr w:type="gramStart"/>
      <w:r>
        <w:rPr>
          <w:rFonts w:ascii="Arial" w:hAnsi="Arial" w:cs="Arial"/>
          <w:color w:val="auto"/>
        </w:rPr>
        <w:t>employee’s</w:t>
      </w:r>
      <w:proofErr w:type="gramEnd"/>
      <w:r>
        <w:rPr>
          <w:rFonts w:ascii="Arial" w:hAnsi="Arial" w:cs="Arial"/>
          <w:color w:val="auto"/>
        </w:rPr>
        <w:t xml:space="preserve">. It should also mean that the employee’s produce better standards when they are on shift and will improve the overall experience for the guests that attend a Whitbread venue. </w:t>
      </w:r>
    </w:p>
    <w:p w14:paraId="75B4A3DD" w14:textId="43B32F80" w:rsidR="00091044" w:rsidRDefault="00091044">
      <w:pPr>
        <w:rPr>
          <w:rFonts w:ascii="Arial" w:hAnsi="Arial" w:cs="Arial"/>
          <w:color w:val="auto"/>
        </w:rPr>
      </w:pPr>
      <w:r>
        <w:rPr>
          <w:rFonts w:ascii="Arial" w:hAnsi="Arial" w:cs="Arial"/>
          <w:color w:val="auto"/>
        </w:rPr>
        <w:t>Another area of concern that has been highlighted is the poor structure/plan that Whitbread has when it comes to covering absence through sickness within the company. A recommendation that would be given is to widen the availability of these shifts from the individual store in question. Whitbread has the fantastic benefit of each of its premises being virtually identical, meaning that staff trained in one store are more than capable of replicating their role at another site. An app or website that offers up shifts to the wider workforce could greatly alleviate the problem of not being able to cover sickness, offering a reward for doing these shifts would further encourage employees from other sites to take up the offer.</w:t>
      </w:r>
    </w:p>
    <w:p w14:paraId="319C5AEA" w14:textId="28D04659" w:rsidR="008B72D9" w:rsidRDefault="008B72D9">
      <w:pPr>
        <w:rPr>
          <w:rFonts w:ascii="Arial" w:hAnsi="Arial" w:cs="Arial"/>
          <w:color w:val="auto"/>
        </w:rPr>
      </w:pPr>
      <w:r>
        <w:rPr>
          <w:rFonts w:ascii="Arial" w:hAnsi="Arial" w:cs="Arial"/>
          <w:color w:val="auto"/>
        </w:rPr>
        <w:t xml:space="preserve">Whitbread should also consider a better structured shift schedule that sees employees working far less of the 6am-4pm or 10am-11pm shifts. Shift patterns could be shared out far more evenly with employees working shorter shifts such as 6am-2pm,12am-7pm and 5pm-11pm. This would allow management to share out the shifts more evenly to allow employees more evenings off throughout the week that is currently lacking not only with Whitbread employees but right through the hospitality industry. </w:t>
      </w:r>
    </w:p>
    <w:p w14:paraId="5461B9D3" w14:textId="5BFB03CC" w:rsidR="00422A22" w:rsidRPr="006D2889" w:rsidRDefault="00422A22">
      <w:pPr>
        <w:rPr>
          <w:rFonts w:ascii="Arial" w:hAnsi="Arial" w:cs="Arial"/>
          <w:color w:val="auto"/>
        </w:rPr>
      </w:pPr>
      <w:r>
        <w:rPr>
          <w:rFonts w:ascii="Arial" w:hAnsi="Arial" w:cs="Arial"/>
          <w:color w:val="auto"/>
        </w:rPr>
        <w:lastRenderedPageBreak/>
        <w:t xml:space="preserve">These recommendations will be delved into with more depth in a follow up presentation along with other recommendations that Whitbread can take to rectify the problems that have been identified with </w:t>
      </w:r>
      <w:r w:rsidR="00C8572D">
        <w:rPr>
          <w:rFonts w:ascii="Arial" w:hAnsi="Arial" w:cs="Arial"/>
          <w:color w:val="auto"/>
        </w:rPr>
        <w:t xml:space="preserve">this report. </w:t>
      </w:r>
    </w:p>
    <w:p w14:paraId="72A01E5A" w14:textId="77777777" w:rsidR="00E6017B" w:rsidRDefault="00E6017B">
      <w:pPr>
        <w:rPr>
          <w:rFonts w:ascii="Arial" w:hAnsi="Arial" w:cs="Arial"/>
          <w:color w:val="007789" w:themeColor="accent1" w:themeShade="BF"/>
          <w:sz w:val="32"/>
          <w:szCs w:val="32"/>
        </w:rPr>
      </w:pPr>
      <w:r>
        <w:rPr>
          <w:rFonts w:ascii="Arial" w:hAnsi="Arial" w:cs="Arial"/>
          <w:color w:val="007789" w:themeColor="accent1" w:themeShade="BF"/>
          <w:sz w:val="32"/>
          <w:szCs w:val="32"/>
        </w:rPr>
        <w:br w:type="page"/>
      </w:r>
    </w:p>
    <w:p w14:paraId="19480F55" w14:textId="008F6A67" w:rsidR="002C74C0" w:rsidRDefault="00E6017B">
      <w:pPr>
        <w:rPr>
          <w:rFonts w:ascii="Arial" w:hAnsi="Arial" w:cs="Arial"/>
          <w:color w:val="007789" w:themeColor="accent1" w:themeShade="BF"/>
          <w:sz w:val="32"/>
          <w:szCs w:val="32"/>
        </w:rPr>
      </w:pPr>
      <w:r>
        <w:rPr>
          <w:rFonts w:ascii="Arial" w:hAnsi="Arial" w:cs="Arial"/>
          <w:color w:val="007789" w:themeColor="accent1" w:themeShade="BF"/>
          <w:sz w:val="32"/>
          <w:szCs w:val="32"/>
        </w:rPr>
        <w:lastRenderedPageBreak/>
        <w:t xml:space="preserve">Reference List </w:t>
      </w:r>
      <w:r w:rsidR="007034AD">
        <w:rPr>
          <w:rFonts w:ascii="Arial" w:hAnsi="Arial" w:cs="Arial"/>
          <w:color w:val="007789" w:themeColor="accent1" w:themeShade="BF"/>
          <w:sz w:val="32"/>
          <w:szCs w:val="32"/>
        </w:rPr>
        <w:t xml:space="preserve"> </w:t>
      </w:r>
    </w:p>
    <w:p w14:paraId="18F1A712" w14:textId="30C26AFD" w:rsidR="00B33C0A" w:rsidRDefault="00B33C0A">
      <w:pPr>
        <w:rPr>
          <w:rFonts w:ascii="Arial" w:hAnsi="Arial" w:cs="Arial"/>
          <w:color w:val="007789" w:themeColor="accent1" w:themeShade="BF"/>
          <w:sz w:val="32"/>
          <w:szCs w:val="32"/>
        </w:rPr>
      </w:pPr>
    </w:p>
    <w:p w14:paraId="3B924E6E" w14:textId="26056B36" w:rsidR="00FF30A8" w:rsidRPr="00FF30A8" w:rsidRDefault="00FF30A8">
      <w:pPr>
        <w:rPr>
          <w:rFonts w:ascii="Arial" w:hAnsi="Arial" w:cs="Arial"/>
          <w:color w:val="auto"/>
        </w:rPr>
      </w:pPr>
      <w:proofErr w:type="spellStart"/>
      <w:r>
        <w:rPr>
          <w:rFonts w:ascii="Arial" w:hAnsi="Arial" w:cs="Arial"/>
          <w:color w:val="auto"/>
        </w:rPr>
        <w:t>Abe.N</w:t>
      </w:r>
      <w:proofErr w:type="spellEnd"/>
      <w:r>
        <w:rPr>
          <w:rFonts w:ascii="Arial" w:hAnsi="Arial" w:cs="Arial"/>
          <w:color w:val="auto"/>
        </w:rPr>
        <w:t xml:space="preserve"> (2020) ‘</w:t>
      </w:r>
      <w:r>
        <w:rPr>
          <w:rFonts w:ascii="Arial" w:hAnsi="Arial" w:cs="Arial"/>
          <w:i/>
          <w:iCs/>
          <w:color w:val="auto"/>
        </w:rPr>
        <w:t xml:space="preserve">Future of Work, Work- Family Satisfaction, </w:t>
      </w:r>
      <w:proofErr w:type="spellStart"/>
      <w:r>
        <w:rPr>
          <w:rFonts w:ascii="Arial" w:hAnsi="Arial" w:cs="Arial"/>
          <w:i/>
          <w:iCs/>
          <w:color w:val="auto"/>
        </w:rPr>
        <w:t>aand</w:t>
      </w:r>
      <w:proofErr w:type="spellEnd"/>
      <w:r>
        <w:rPr>
          <w:rFonts w:ascii="Arial" w:hAnsi="Arial" w:cs="Arial"/>
          <w:i/>
          <w:iCs/>
          <w:color w:val="auto"/>
        </w:rPr>
        <w:t xml:space="preserve"> Employee Well-Being’</w:t>
      </w:r>
      <w:r>
        <w:rPr>
          <w:rFonts w:ascii="Arial" w:hAnsi="Arial" w:cs="Arial"/>
          <w:color w:val="auto"/>
        </w:rPr>
        <w:t xml:space="preserve"> P.100. IGI Global.</w:t>
      </w:r>
    </w:p>
    <w:p w14:paraId="67C7DE38" w14:textId="132CDFCC" w:rsidR="005808DA" w:rsidRDefault="006774EA">
      <w:pPr>
        <w:rPr>
          <w:rFonts w:ascii="Arial" w:hAnsi="Arial" w:cs="Arial"/>
          <w:color w:val="auto"/>
        </w:rPr>
      </w:pPr>
      <w:r>
        <w:rPr>
          <w:rFonts w:ascii="Arial" w:hAnsi="Arial" w:cs="Arial"/>
          <w:color w:val="auto"/>
        </w:rPr>
        <w:t xml:space="preserve">Access Group (2015) </w:t>
      </w:r>
      <w:r>
        <w:rPr>
          <w:rFonts w:ascii="Arial" w:hAnsi="Arial" w:cs="Arial"/>
          <w:i/>
          <w:iCs/>
          <w:color w:val="auto"/>
        </w:rPr>
        <w:t xml:space="preserve">‘Uncovering absence trends in the UK” </w:t>
      </w:r>
      <w:r>
        <w:rPr>
          <w:rFonts w:ascii="Arial" w:hAnsi="Arial" w:cs="Arial"/>
          <w:color w:val="auto"/>
        </w:rPr>
        <w:t>p.8 Accessed at:</w:t>
      </w:r>
      <w:r w:rsidRPr="006774EA">
        <w:t xml:space="preserve"> </w:t>
      </w:r>
      <w:hyperlink r:id="rId9" w:history="1">
        <w:r w:rsidRPr="00EF7D39">
          <w:rPr>
            <w:rStyle w:val="Hyperlink"/>
            <w:rFonts w:ascii="Arial" w:hAnsi="Arial" w:cs="Arial"/>
          </w:rPr>
          <w:t>https://www.theaccessgroup.com/media/11698/whitepaper_acloudplusteamseer_absence_report.pdf#:~:text=At%20the%20opposite%20end%20of%20the%20sickness%20spectrum,to%20get%20paid%20when%20they%20take%20sick%20days</w:t>
        </w:r>
      </w:hyperlink>
      <w:r w:rsidRPr="006774EA">
        <w:rPr>
          <w:rFonts w:ascii="Arial" w:hAnsi="Arial" w:cs="Arial"/>
          <w:color w:val="auto"/>
        </w:rPr>
        <w:t>.</w:t>
      </w:r>
      <w:r>
        <w:rPr>
          <w:rFonts w:ascii="Arial" w:hAnsi="Arial" w:cs="Arial"/>
          <w:color w:val="auto"/>
        </w:rPr>
        <w:t xml:space="preserve"> Accessed (23/02/22)  </w:t>
      </w:r>
    </w:p>
    <w:p w14:paraId="0617B2DC" w14:textId="64684E92" w:rsidR="0055441F" w:rsidRPr="0055441F" w:rsidRDefault="0055441F">
      <w:pPr>
        <w:rPr>
          <w:rFonts w:ascii="Arial" w:hAnsi="Arial" w:cs="Arial"/>
          <w:color w:val="auto"/>
        </w:rPr>
      </w:pPr>
      <w:proofErr w:type="spellStart"/>
      <w:r>
        <w:rPr>
          <w:rFonts w:ascii="Arial" w:hAnsi="Arial" w:cs="Arial"/>
          <w:color w:val="auto"/>
        </w:rPr>
        <w:t>Armstrong.M</w:t>
      </w:r>
      <w:proofErr w:type="spellEnd"/>
      <w:r>
        <w:rPr>
          <w:rFonts w:ascii="Arial" w:hAnsi="Arial" w:cs="Arial"/>
          <w:color w:val="auto"/>
        </w:rPr>
        <w:t xml:space="preserve"> (2020) ‘</w:t>
      </w:r>
      <w:r>
        <w:rPr>
          <w:rFonts w:ascii="Arial" w:hAnsi="Arial" w:cs="Arial"/>
          <w:i/>
          <w:iCs/>
          <w:color w:val="auto"/>
        </w:rPr>
        <w:t xml:space="preserve">Armstrong’s handbook of human resource management practice’ </w:t>
      </w:r>
      <w:r>
        <w:rPr>
          <w:rFonts w:ascii="Arial" w:hAnsi="Arial" w:cs="Arial"/>
          <w:color w:val="auto"/>
        </w:rPr>
        <w:t>p.58. Kogan Page Fifteenth Edition.</w:t>
      </w:r>
    </w:p>
    <w:p w14:paraId="49B54400" w14:textId="21C89366" w:rsidR="005808DA" w:rsidRDefault="005808DA">
      <w:pPr>
        <w:rPr>
          <w:rFonts w:ascii="Arial" w:hAnsi="Arial" w:cs="Arial"/>
          <w:color w:val="auto"/>
        </w:rPr>
      </w:pPr>
      <w:proofErr w:type="spellStart"/>
      <w:r>
        <w:rPr>
          <w:rFonts w:ascii="Arial" w:hAnsi="Arial" w:cs="Arial"/>
          <w:color w:val="auto"/>
        </w:rPr>
        <w:t>Athota.V</w:t>
      </w:r>
      <w:proofErr w:type="spellEnd"/>
      <w:r>
        <w:rPr>
          <w:rFonts w:ascii="Arial" w:hAnsi="Arial" w:cs="Arial"/>
          <w:color w:val="auto"/>
        </w:rPr>
        <w:t xml:space="preserve"> &amp; </w:t>
      </w:r>
      <w:proofErr w:type="spellStart"/>
      <w:r>
        <w:rPr>
          <w:rFonts w:ascii="Arial" w:hAnsi="Arial" w:cs="Arial"/>
          <w:color w:val="auto"/>
        </w:rPr>
        <w:t>Malik.A</w:t>
      </w:r>
      <w:proofErr w:type="spellEnd"/>
      <w:r>
        <w:rPr>
          <w:rFonts w:ascii="Arial" w:hAnsi="Arial" w:cs="Arial"/>
          <w:color w:val="auto"/>
        </w:rPr>
        <w:t xml:space="preserve"> (2019) ‘</w:t>
      </w:r>
      <w:r>
        <w:rPr>
          <w:rFonts w:ascii="Arial" w:hAnsi="Arial" w:cs="Arial"/>
          <w:i/>
          <w:iCs/>
          <w:color w:val="auto"/>
        </w:rPr>
        <w:t xml:space="preserve">Managing Employee Well-being and Resilience for Innovation’ </w:t>
      </w:r>
      <w:r>
        <w:rPr>
          <w:rFonts w:ascii="Arial" w:hAnsi="Arial" w:cs="Arial"/>
          <w:color w:val="auto"/>
        </w:rPr>
        <w:t>p.38</w:t>
      </w:r>
      <w:r w:rsidR="00D267B6">
        <w:rPr>
          <w:rFonts w:ascii="Arial" w:hAnsi="Arial" w:cs="Arial"/>
          <w:color w:val="auto"/>
        </w:rPr>
        <w:t xml:space="preserve"> </w:t>
      </w:r>
    </w:p>
    <w:p w14:paraId="26CB67A7" w14:textId="0CEB68B9" w:rsidR="001C35DD" w:rsidRPr="001C35DD" w:rsidRDefault="001C35DD">
      <w:pPr>
        <w:rPr>
          <w:rFonts w:ascii="Arial" w:hAnsi="Arial" w:cs="Arial"/>
          <w:color w:val="auto"/>
        </w:rPr>
      </w:pPr>
      <w:proofErr w:type="spellStart"/>
      <w:r>
        <w:rPr>
          <w:rFonts w:ascii="Arial" w:hAnsi="Arial" w:cs="Arial"/>
          <w:color w:val="auto"/>
        </w:rPr>
        <w:t>Bratton.J</w:t>
      </w:r>
      <w:proofErr w:type="spellEnd"/>
      <w:r>
        <w:rPr>
          <w:rFonts w:ascii="Arial" w:hAnsi="Arial" w:cs="Arial"/>
          <w:color w:val="auto"/>
        </w:rPr>
        <w:t xml:space="preserve"> (2017) ‘</w:t>
      </w:r>
      <w:r>
        <w:rPr>
          <w:rFonts w:ascii="Arial" w:hAnsi="Arial" w:cs="Arial"/>
          <w:i/>
          <w:iCs/>
          <w:color w:val="auto"/>
        </w:rPr>
        <w:t xml:space="preserve">Human Resource </w:t>
      </w:r>
      <w:proofErr w:type="gramStart"/>
      <w:r>
        <w:rPr>
          <w:rFonts w:ascii="Arial" w:hAnsi="Arial" w:cs="Arial"/>
          <w:i/>
          <w:iCs/>
          <w:color w:val="auto"/>
        </w:rPr>
        <w:t>Management :</w:t>
      </w:r>
      <w:proofErr w:type="gramEnd"/>
      <w:r>
        <w:rPr>
          <w:rFonts w:ascii="Arial" w:hAnsi="Arial" w:cs="Arial"/>
          <w:i/>
          <w:iCs/>
          <w:color w:val="auto"/>
        </w:rPr>
        <w:t xml:space="preserve"> theory and practice’</w:t>
      </w:r>
      <w:r>
        <w:rPr>
          <w:rFonts w:ascii="Arial" w:hAnsi="Arial" w:cs="Arial"/>
          <w:color w:val="auto"/>
        </w:rPr>
        <w:t xml:space="preserve"> p.123. Palgrave Sixth Edition.</w:t>
      </w:r>
    </w:p>
    <w:p w14:paraId="50212001" w14:textId="6D3A2091" w:rsidR="00B33C0A" w:rsidRDefault="00B33C0A">
      <w:pPr>
        <w:rPr>
          <w:rFonts w:ascii="Arial" w:hAnsi="Arial" w:cs="Arial"/>
          <w:color w:val="auto"/>
        </w:rPr>
      </w:pPr>
      <w:r>
        <w:rPr>
          <w:rFonts w:ascii="Arial" w:hAnsi="Arial" w:cs="Arial"/>
          <w:color w:val="auto"/>
        </w:rPr>
        <w:t>CIPD (2020) ‘</w:t>
      </w:r>
      <w:r>
        <w:rPr>
          <w:rFonts w:ascii="Arial" w:hAnsi="Arial" w:cs="Arial"/>
          <w:i/>
          <w:iCs/>
          <w:color w:val="auto"/>
        </w:rPr>
        <w:t>6 Steps to help your team thrive at work’</w:t>
      </w:r>
      <w:proofErr w:type="gramStart"/>
      <w:r w:rsidR="006170B3">
        <w:rPr>
          <w:rFonts w:ascii="Arial" w:hAnsi="Arial" w:cs="Arial"/>
          <w:i/>
          <w:iCs/>
          <w:color w:val="auto"/>
        </w:rPr>
        <w:t xml:space="preserve">, </w:t>
      </w:r>
      <w:r>
        <w:rPr>
          <w:rFonts w:ascii="Arial" w:hAnsi="Arial" w:cs="Arial"/>
          <w:i/>
          <w:iCs/>
          <w:color w:val="auto"/>
        </w:rPr>
        <w:t xml:space="preserve"> </w:t>
      </w:r>
      <w:r w:rsidR="006170B3">
        <w:rPr>
          <w:rFonts w:ascii="Arial" w:hAnsi="Arial" w:cs="Arial"/>
          <w:color w:val="auto"/>
        </w:rPr>
        <w:t>P.1.</w:t>
      </w:r>
      <w:proofErr w:type="gramEnd"/>
    </w:p>
    <w:p w14:paraId="6A005854" w14:textId="62902E52" w:rsidR="006A66E8" w:rsidRDefault="006A66E8">
      <w:pPr>
        <w:rPr>
          <w:rFonts w:ascii="Arial" w:hAnsi="Arial" w:cs="Arial"/>
          <w:color w:val="auto"/>
        </w:rPr>
      </w:pPr>
      <w:r>
        <w:rPr>
          <w:rFonts w:ascii="Arial" w:hAnsi="Arial" w:cs="Arial"/>
          <w:color w:val="auto"/>
        </w:rPr>
        <w:t xml:space="preserve">Clifton. J &amp; </w:t>
      </w:r>
      <w:proofErr w:type="spellStart"/>
      <w:r>
        <w:rPr>
          <w:rFonts w:ascii="Arial" w:hAnsi="Arial" w:cs="Arial"/>
          <w:color w:val="auto"/>
        </w:rPr>
        <w:t>Harter.J</w:t>
      </w:r>
      <w:proofErr w:type="spellEnd"/>
      <w:r>
        <w:rPr>
          <w:rFonts w:ascii="Arial" w:hAnsi="Arial" w:cs="Arial"/>
          <w:color w:val="auto"/>
        </w:rPr>
        <w:t xml:space="preserve"> (2021) </w:t>
      </w:r>
      <w:r>
        <w:rPr>
          <w:rFonts w:ascii="Arial" w:hAnsi="Arial" w:cs="Arial"/>
          <w:i/>
          <w:iCs/>
          <w:color w:val="auto"/>
        </w:rPr>
        <w:t xml:space="preserve">Wellbeing at Work’ </w:t>
      </w:r>
      <w:r>
        <w:rPr>
          <w:rFonts w:ascii="Arial" w:hAnsi="Arial" w:cs="Arial"/>
          <w:color w:val="auto"/>
        </w:rPr>
        <w:t>p.18. Gallup Press.</w:t>
      </w:r>
    </w:p>
    <w:p w14:paraId="504DEFCE" w14:textId="203CD363" w:rsidR="00034A42" w:rsidRPr="00BC43BC" w:rsidRDefault="00034A42">
      <w:pPr>
        <w:rPr>
          <w:rFonts w:ascii="Arial" w:hAnsi="Arial" w:cs="Arial"/>
          <w:color w:val="auto"/>
        </w:rPr>
      </w:pPr>
      <w:proofErr w:type="spellStart"/>
      <w:r>
        <w:rPr>
          <w:rFonts w:ascii="Arial" w:hAnsi="Arial" w:cs="Arial"/>
          <w:color w:val="auto"/>
        </w:rPr>
        <w:t>Crane.F</w:t>
      </w:r>
      <w:proofErr w:type="spellEnd"/>
      <w:r>
        <w:rPr>
          <w:rFonts w:ascii="Arial" w:hAnsi="Arial" w:cs="Arial"/>
          <w:color w:val="auto"/>
        </w:rPr>
        <w:t xml:space="preserve"> (2017) ‘</w:t>
      </w:r>
      <w:r>
        <w:rPr>
          <w:rFonts w:ascii="Arial" w:hAnsi="Arial" w:cs="Arial"/>
          <w:i/>
          <w:iCs/>
          <w:color w:val="auto"/>
        </w:rPr>
        <w:t>Managing for Resilience’</w:t>
      </w:r>
      <w:r w:rsidR="00BC43BC">
        <w:rPr>
          <w:rFonts w:ascii="Arial" w:hAnsi="Arial" w:cs="Arial"/>
          <w:i/>
          <w:iCs/>
          <w:color w:val="auto"/>
        </w:rPr>
        <w:t xml:space="preserve"> </w:t>
      </w:r>
      <w:r w:rsidR="00BC43BC">
        <w:rPr>
          <w:rFonts w:ascii="Arial" w:hAnsi="Arial" w:cs="Arial"/>
          <w:color w:val="auto"/>
        </w:rPr>
        <w:t>p.9. Taylor &amp; Francis.</w:t>
      </w:r>
    </w:p>
    <w:p w14:paraId="49143C78" w14:textId="0AACDCC5" w:rsidR="000C2D3E" w:rsidRDefault="000C2D3E">
      <w:pPr>
        <w:rPr>
          <w:rFonts w:ascii="Arial" w:hAnsi="Arial" w:cs="Arial"/>
          <w:color w:val="auto"/>
        </w:rPr>
      </w:pPr>
      <w:proofErr w:type="spellStart"/>
      <w:r>
        <w:rPr>
          <w:rFonts w:ascii="Arial" w:hAnsi="Arial" w:cs="Arial"/>
          <w:color w:val="auto"/>
        </w:rPr>
        <w:t>Hasson.G</w:t>
      </w:r>
      <w:proofErr w:type="spellEnd"/>
      <w:r>
        <w:rPr>
          <w:rFonts w:ascii="Arial" w:hAnsi="Arial" w:cs="Arial"/>
          <w:color w:val="auto"/>
        </w:rPr>
        <w:t xml:space="preserve"> &amp; Butler D (2020) ‘</w:t>
      </w:r>
      <w:r>
        <w:rPr>
          <w:rFonts w:ascii="Arial" w:hAnsi="Arial" w:cs="Arial"/>
          <w:i/>
          <w:iCs/>
          <w:color w:val="auto"/>
        </w:rPr>
        <w:t xml:space="preserve">Mental Health and Wellbeing in the Workplace’ </w:t>
      </w:r>
      <w:r>
        <w:rPr>
          <w:rFonts w:ascii="Arial" w:hAnsi="Arial" w:cs="Arial"/>
          <w:color w:val="auto"/>
        </w:rPr>
        <w:t>P.8.</w:t>
      </w:r>
    </w:p>
    <w:p w14:paraId="249E383A" w14:textId="7321F8A5" w:rsidR="00D91567" w:rsidRPr="00D91567" w:rsidRDefault="00D91567">
      <w:pPr>
        <w:rPr>
          <w:rFonts w:ascii="Arial" w:hAnsi="Arial" w:cs="Arial"/>
          <w:color w:val="auto"/>
        </w:rPr>
      </w:pPr>
      <w:proofErr w:type="spellStart"/>
      <w:r>
        <w:rPr>
          <w:rFonts w:ascii="Arial" w:hAnsi="Arial" w:cs="Arial"/>
          <w:color w:val="auto"/>
        </w:rPr>
        <w:t>Jalagat</w:t>
      </w:r>
      <w:proofErr w:type="spellEnd"/>
      <w:r>
        <w:rPr>
          <w:rFonts w:ascii="Arial" w:hAnsi="Arial" w:cs="Arial"/>
          <w:color w:val="auto"/>
        </w:rPr>
        <w:t xml:space="preserve">. R (2016) </w:t>
      </w:r>
      <w:r>
        <w:rPr>
          <w:rFonts w:ascii="Arial" w:hAnsi="Arial" w:cs="Arial"/>
          <w:i/>
          <w:iCs/>
          <w:color w:val="auto"/>
        </w:rPr>
        <w:t xml:space="preserve">‘A Critical Review of Strategic Human Resource Management and Organizational Performance.’ </w:t>
      </w:r>
      <w:r>
        <w:rPr>
          <w:rFonts w:ascii="Arial" w:hAnsi="Arial" w:cs="Arial"/>
          <w:color w:val="auto"/>
        </w:rPr>
        <w:t>P.</w:t>
      </w:r>
      <w:r w:rsidR="00776238">
        <w:rPr>
          <w:rFonts w:ascii="Arial" w:hAnsi="Arial" w:cs="Arial"/>
          <w:color w:val="auto"/>
        </w:rPr>
        <w:t>954. Global Journal of Advanced Research. Vol-3.</w:t>
      </w:r>
    </w:p>
    <w:p w14:paraId="1BA2A70D" w14:textId="17BF68EB" w:rsidR="004A5B07" w:rsidRDefault="004A5B07">
      <w:pPr>
        <w:rPr>
          <w:rFonts w:ascii="Arial" w:hAnsi="Arial" w:cs="Arial"/>
          <w:color w:val="auto"/>
        </w:rPr>
      </w:pPr>
      <w:r>
        <w:rPr>
          <w:rFonts w:ascii="Arial" w:hAnsi="Arial" w:cs="Arial"/>
          <w:color w:val="auto"/>
        </w:rPr>
        <w:t xml:space="preserve">Macdonald. C (2005) </w:t>
      </w:r>
      <w:r>
        <w:rPr>
          <w:rFonts w:ascii="Arial" w:hAnsi="Arial" w:cs="Arial"/>
          <w:i/>
          <w:iCs/>
          <w:color w:val="auto"/>
        </w:rPr>
        <w:t>‘Wellness at Work</w:t>
      </w:r>
      <w:proofErr w:type="gramStart"/>
      <w:r>
        <w:rPr>
          <w:rFonts w:ascii="Arial" w:hAnsi="Arial" w:cs="Arial"/>
          <w:i/>
          <w:iCs/>
          <w:color w:val="auto"/>
        </w:rPr>
        <w:t xml:space="preserve">’ </w:t>
      </w:r>
      <w:r>
        <w:rPr>
          <w:rFonts w:ascii="Arial" w:hAnsi="Arial" w:cs="Arial"/>
          <w:color w:val="auto"/>
        </w:rPr>
        <w:t xml:space="preserve"> p.4.</w:t>
      </w:r>
      <w:proofErr w:type="gramEnd"/>
      <w:r>
        <w:rPr>
          <w:rFonts w:ascii="Arial" w:hAnsi="Arial" w:cs="Arial"/>
          <w:color w:val="auto"/>
        </w:rPr>
        <w:t xml:space="preserve"> Chartered Institute of Personnel and Development.</w:t>
      </w:r>
    </w:p>
    <w:p w14:paraId="2528B5C5" w14:textId="0BCB2354" w:rsidR="00FC1937" w:rsidRDefault="00FC1937">
      <w:pPr>
        <w:rPr>
          <w:rFonts w:ascii="Arial" w:hAnsi="Arial" w:cs="Arial"/>
          <w:color w:val="auto"/>
        </w:rPr>
      </w:pPr>
      <w:proofErr w:type="spellStart"/>
      <w:r>
        <w:rPr>
          <w:rFonts w:ascii="Arial" w:hAnsi="Arial" w:cs="Arial"/>
          <w:color w:val="auto"/>
        </w:rPr>
        <w:t>Marchington.M</w:t>
      </w:r>
      <w:proofErr w:type="spellEnd"/>
      <w:r>
        <w:rPr>
          <w:rFonts w:ascii="Arial" w:hAnsi="Arial" w:cs="Arial"/>
          <w:color w:val="auto"/>
        </w:rPr>
        <w:t xml:space="preserve"> (2021) </w:t>
      </w:r>
      <w:r>
        <w:rPr>
          <w:rFonts w:ascii="Arial" w:hAnsi="Arial" w:cs="Arial"/>
          <w:i/>
          <w:iCs/>
          <w:color w:val="auto"/>
        </w:rPr>
        <w:t xml:space="preserve">‘Human Resource Management at work: the definitive guide.’ </w:t>
      </w:r>
      <w:r>
        <w:rPr>
          <w:rFonts w:ascii="Arial" w:hAnsi="Arial" w:cs="Arial"/>
          <w:color w:val="auto"/>
        </w:rPr>
        <w:t>P.</w:t>
      </w:r>
      <w:r w:rsidR="001B7CDF">
        <w:rPr>
          <w:rFonts w:ascii="Arial" w:hAnsi="Arial" w:cs="Arial"/>
          <w:color w:val="auto"/>
        </w:rPr>
        <w:t xml:space="preserve">562. Kogan Page Seventh Edition. </w:t>
      </w:r>
    </w:p>
    <w:p w14:paraId="0B16F30F" w14:textId="05D88673" w:rsidR="00DA7DAC" w:rsidRPr="00DA7DAC" w:rsidRDefault="00DA7DAC">
      <w:pPr>
        <w:rPr>
          <w:rFonts w:ascii="Arial" w:hAnsi="Arial" w:cs="Arial"/>
          <w:color w:val="auto"/>
        </w:rPr>
      </w:pPr>
      <w:proofErr w:type="spellStart"/>
      <w:r>
        <w:rPr>
          <w:rFonts w:ascii="Arial" w:hAnsi="Arial" w:cs="Arial"/>
          <w:color w:val="auto"/>
        </w:rPr>
        <w:t>Stephen.T</w:t>
      </w:r>
      <w:proofErr w:type="spellEnd"/>
      <w:r>
        <w:rPr>
          <w:rFonts w:ascii="Arial" w:hAnsi="Arial" w:cs="Arial"/>
          <w:color w:val="auto"/>
        </w:rPr>
        <w:t xml:space="preserve"> (2019) ‘</w:t>
      </w:r>
      <w:r>
        <w:rPr>
          <w:rFonts w:ascii="Arial" w:hAnsi="Arial" w:cs="Arial"/>
          <w:i/>
          <w:iCs/>
          <w:color w:val="auto"/>
        </w:rPr>
        <w:t xml:space="preserve">Resourcing and talent management’ </w:t>
      </w:r>
      <w:r>
        <w:rPr>
          <w:rFonts w:ascii="Arial" w:hAnsi="Arial" w:cs="Arial"/>
          <w:color w:val="auto"/>
        </w:rPr>
        <w:t>P.466. Kogan Page. Seventh Edition.</w:t>
      </w:r>
    </w:p>
    <w:p w14:paraId="0CDEFF0A" w14:textId="61EAE7CA" w:rsidR="00DA7DAC" w:rsidRPr="00EC4C28" w:rsidRDefault="00EC4C28">
      <w:pPr>
        <w:rPr>
          <w:rFonts w:ascii="Arial" w:hAnsi="Arial" w:cs="Arial"/>
          <w:color w:val="auto"/>
        </w:rPr>
      </w:pPr>
      <w:proofErr w:type="spellStart"/>
      <w:r>
        <w:rPr>
          <w:rFonts w:ascii="Arial" w:hAnsi="Arial" w:cs="Arial"/>
          <w:color w:val="auto"/>
        </w:rPr>
        <w:t>Stringer.L</w:t>
      </w:r>
      <w:proofErr w:type="spellEnd"/>
      <w:r>
        <w:rPr>
          <w:rFonts w:ascii="Arial" w:hAnsi="Arial" w:cs="Arial"/>
          <w:color w:val="auto"/>
        </w:rPr>
        <w:t xml:space="preserve"> (2016) </w:t>
      </w:r>
      <w:r>
        <w:rPr>
          <w:rFonts w:ascii="Arial" w:hAnsi="Arial" w:cs="Arial"/>
          <w:i/>
          <w:iCs/>
          <w:color w:val="auto"/>
        </w:rPr>
        <w:t xml:space="preserve">‘The Healthy Workplace’ </w:t>
      </w:r>
      <w:r>
        <w:rPr>
          <w:rFonts w:ascii="Arial" w:hAnsi="Arial" w:cs="Arial"/>
          <w:color w:val="auto"/>
        </w:rPr>
        <w:t>p.8.  AMACOM.</w:t>
      </w:r>
    </w:p>
    <w:p w14:paraId="07C73CF0" w14:textId="643C084B" w:rsidR="00A450B6" w:rsidRDefault="00A450B6">
      <w:pPr>
        <w:rPr>
          <w:rFonts w:ascii="Arial" w:hAnsi="Arial" w:cs="Arial"/>
          <w:color w:val="auto"/>
        </w:rPr>
      </w:pPr>
      <w:r>
        <w:rPr>
          <w:rFonts w:ascii="Arial" w:hAnsi="Arial" w:cs="Arial"/>
          <w:color w:val="auto"/>
        </w:rPr>
        <w:t xml:space="preserve">Telegraph (2021) </w:t>
      </w:r>
      <w:r>
        <w:rPr>
          <w:rFonts w:ascii="Arial" w:hAnsi="Arial" w:cs="Arial"/>
          <w:i/>
          <w:iCs/>
          <w:color w:val="auto"/>
        </w:rPr>
        <w:t xml:space="preserve">‘Three quarters of hospitality firms hiking wages amid staff shortages’ </w:t>
      </w:r>
      <w:r>
        <w:rPr>
          <w:rFonts w:ascii="Arial" w:hAnsi="Arial" w:cs="Arial"/>
          <w:color w:val="auto"/>
        </w:rPr>
        <w:t xml:space="preserve">Accessed at: </w:t>
      </w:r>
      <w:hyperlink r:id="rId10" w:history="1">
        <w:r w:rsidRPr="00EF7D39">
          <w:rPr>
            <w:rStyle w:val="Hyperlink"/>
            <w:rFonts w:ascii="Arial" w:hAnsi="Arial" w:cs="Arial"/>
          </w:rPr>
          <w:t>https://www.lancashiretelegraph.co.uk/news/national/19622423.three-quarters-hospitality-firms-hiking-wages-amid-staff-shortages---survey/</w:t>
        </w:r>
      </w:hyperlink>
      <w:r>
        <w:rPr>
          <w:rFonts w:ascii="Arial" w:hAnsi="Arial" w:cs="Arial"/>
          <w:color w:val="auto"/>
        </w:rPr>
        <w:t xml:space="preserve"> Accessed (21/01/22)</w:t>
      </w:r>
    </w:p>
    <w:p w14:paraId="210D3E46" w14:textId="2A925590" w:rsidR="00625580" w:rsidRPr="00625580" w:rsidRDefault="00625580">
      <w:pPr>
        <w:rPr>
          <w:rFonts w:ascii="Arial" w:hAnsi="Arial" w:cs="Arial"/>
          <w:color w:val="auto"/>
        </w:rPr>
      </w:pPr>
      <w:r>
        <w:rPr>
          <w:rFonts w:ascii="Arial" w:hAnsi="Arial" w:cs="Arial"/>
          <w:color w:val="auto"/>
        </w:rPr>
        <w:lastRenderedPageBreak/>
        <w:t>Whitbread PLC (2022) ‘</w:t>
      </w:r>
      <w:r>
        <w:rPr>
          <w:rFonts w:ascii="Arial" w:hAnsi="Arial" w:cs="Arial"/>
          <w:i/>
          <w:iCs/>
          <w:color w:val="auto"/>
        </w:rPr>
        <w:t xml:space="preserve">Team Member Wellbeing’ </w:t>
      </w:r>
      <w:r>
        <w:rPr>
          <w:rFonts w:ascii="Arial" w:hAnsi="Arial" w:cs="Arial"/>
          <w:color w:val="auto"/>
        </w:rPr>
        <w:t xml:space="preserve">Accessed at: </w:t>
      </w:r>
      <w:hyperlink r:id="rId11" w:history="1">
        <w:r w:rsidRPr="00EF7D39">
          <w:rPr>
            <w:rStyle w:val="Hyperlink"/>
            <w:rFonts w:ascii="Arial" w:hAnsi="Arial" w:cs="Arial"/>
          </w:rPr>
          <w:t>https://www.whitbread.co.uk/sustainability/opportunity/team-member-wellbeing/</w:t>
        </w:r>
      </w:hyperlink>
      <w:r>
        <w:rPr>
          <w:rFonts w:ascii="Arial" w:hAnsi="Arial" w:cs="Arial"/>
          <w:color w:val="auto"/>
        </w:rPr>
        <w:t xml:space="preserve"> Accessed (22/02/22) </w:t>
      </w:r>
    </w:p>
    <w:sectPr w:rsidR="00625580" w:rsidRPr="00625580">
      <w:footerReference w:type="default" r:id="rId12"/>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AAAC2D" w14:textId="77777777" w:rsidR="001E6ED5" w:rsidRDefault="001E6ED5" w:rsidP="00C6554A">
      <w:pPr>
        <w:spacing w:before="0" w:after="0" w:line="240" w:lineRule="auto"/>
      </w:pPr>
      <w:r>
        <w:separator/>
      </w:r>
    </w:p>
  </w:endnote>
  <w:endnote w:type="continuationSeparator" w:id="0">
    <w:p w14:paraId="2B88D514" w14:textId="77777777" w:rsidR="001E6ED5" w:rsidRDefault="001E6ED5"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104507"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307E10" w14:textId="77777777" w:rsidR="001E6ED5" w:rsidRDefault="001E6ED5" w:rsidP="00C6554A">
      <w:pPr>
        <w:spacing w:before="0" w:after="0" w:line="240" w:lineRule="auto"/>
      </w:pPr>
      <w:r>
        <w:separator/>
      </w:r>
    </w:p>
  </w:footnote>
  <w:footnote w:type="continuationSeparator" w:id="0">
    <w:p w14:paraId="1F28C01A" w14:textId="77777777" w:rsidR="001E6ED5" w:rsidRDefault="001E6ED5"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96B22C5"/>
    <w:multiLevelType w:val="hybridMultilevel"/>
    <w:tmpl w:val="0C241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E4E"/>
    <w:rsid w:val="00034A42"/>
    <w:rsid w:val="00091044"/>
    <w:rsid w:val="000C2D3E"/>
    <w:rsid w:val="001247BF"/>
    <w:rsid w:val="00131B52"/>
    <w:rsid w:val="0014484B"/>
    <w:rsid w:val="00193810"/>
    <w:rsid w:val="001B7CDF"/>
    <w:rsid w:val="001C35DD"/>
    <w:rsid w:val="001E6ED5"/>
    <w:rsid w:val="002554CD"/>
    <w:rsid w:val="00270F66"/>
    <w:rsid w:val="00293B83"/>
    <w:rsid w:val="002B4294"/>
    <w:rsid w:val="002C0DF2"/>
    <w:rsid w:val="002E2DA7"/>
    <w:rsid w:val="003019BE"/>
    <w:rsid w:val="00302A07"/>
    <w:rsid w:val="00333D0D"/>
    <w:rsid w:val="003669AA"/>
    <w:rsid w:val="003C40EC"/>
    <w:rsid w:val="00422A22"/>
    <w:rsid w:val="004A5B07"/>
    <w:rsid w:val="004C049F"/>
    <w:rsid w:val="004F6E4E"/>
    <w:rsid w:val="005000E2"/>
    <w:rsid w:val="0051285D"/>
    <w:rsid w:val="00515BCC"/>
    <w:rsid w:val="005438BC"/>
    <w:rsid w:val="0055441F"/>
    <w:rsid w:val="005808DA"/>
    <w:rsid w:val="005D3DFF"/>
    <w:rsid w:val="005E3AA6"/>
    <w:rsid w:val="00605C4B"/>
    <w:rsid w:val="006170B3"/>
    <w:rsid w:val="00625580"/>
    <w:rsid w:val="00663807"/>
    <w:rsid w:val="006774EA"/>
    <w:rsid w:val="006A3CE7"/>
    <w:rsid w:val="006A66E8"/>
    <w:rsid w:val="006D2889"/>
    <w:rsid w:val="007034AD"/>
    <w:rsid w:val="00753D2F"/>
    <w:rsid w:val="00776238"/>
    <w:rsid w:val="007F7FF4"/>
    <w:rsid w:val="00812617"/>
    <w:rsid w:val="008B72D9"/>
    <w:rsid w:val="008D542F"/>
    <w:rsid w:val="008F2F8F"/>
    <w:rsid w:val="00946730"/>
    <w:rsid w:val="00947859"/>
    <w:rsid w:val="00971D85"/>
    <w:rsid w:val="009849F3"/>
    <w:rsid w:val="00A35CBE"/>
    <w:rsid w:val="00A450B6"/>
    <w:rsid w:val="00A47DE4"/>
    <w:rsid w:val="00A552B4"/>
    <w:rsid w:val="00A639F3"/>
    <w:rsid w:val="00B33C0A"/>
    <w:rsid w:val="00B628A4"/>
    <w:rsid w:val="00B82FF1"/>
    <w:rsid w:val="00BC43BC"/>
    <w:rsid w:val="00C56C0C"/>
    <w:rsid w:val="00C6554A"/>
    <w:rsid w:val="00C8572D"/>
    <w:rsid w:val="00CA09D2"/>
    <w:rsid w:val="00CF1AFC"/>
    <w:rsid w:val="00D04040"/>
    <w:rsid w:val="00D267B6"/>
    <w:rsid w:val="00D91567"/>
    <w:rsid w:val="00DA7DAC"/>
    <w:rsid w:val="00DD5899"/>
    <w:rsid w:val="00E022AA"/>
    <w:rsid w:val="00E6017B"/>
    <w:rsid w:val="00EA3C31"/>
    <w:rsid w:val="00EC4C28"/>
    <w:rsid w:val="00ED7C44"/>
    <w:rsid w:val="00EE19F1"/>
    <w:rsid w:val="00FC1937"/>
    <w:rsid w:val="00FC4F18"/>
    <w:rsid w:val="00FC5E31"/>
    <w:rsid w:val="00FD6C63"/>
    <w:rsid w:val="00FF30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ABB3E8"/>
  <w15:chartTrackingRefBased/>
  <w15:docId w15:val="{74B1FDBD-2634-491F-A80D-4B4E7C874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A450B6"/>
    <w:rPr>
      <w:color w:val="605E5C"/>
      <w:shd w:val="clear" w:color="auto" w:fill="E1DFDD"/>
    </w:rPr>
  </w:style>
  <w:style w:type="paragraph" w:styleId="ListParagraph">
    <w:name w:val="List Paragraph"/>
    <w:basedOn w:val="Normal"/>
    <w:uiPriority w:val="34"/>
    <w:unhideWhenUsed/>
    <w:qFormat/>
    <w:rsid w:val="00D040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hitbread.co.uk/sustainability/opportunity/team-member-wellbeing/" TargetMode="External"/><Relationship Id="rId5" Type="http://schemas.openxmlformats.org/officeDocument/2006/relationships/webSettings" Target="webSettings.xml"/><Relationship Id="rId10" Type="http://schemas.openxmlformats.org/officeDocument/2006/relationships/hyperlink" Target="https://www.lancashiretelegraph.co.uk/news/national/19622423.three-quarters-hospitality-firms-hiking-wages-amid-staff-shortages---survey/" TargetMode="External"/><Relationship Id="rId4" Type="http://schemas.openxmlformats.org/officeDocument/2006/relationships/settings" Target="settings.xml"/><Relationship Id="rId9" Type="http://schemas.openxmlformats.org/officeDocument/2006/relationships/hyperlink" Target="https://www.theaccessgroup.com/media/11698/whitepaper_acloudplusteamseer_absence_report.pdf#:~:text=At%20the%20opposite%20end%20of%20the%20sickness%20spectrum,to%20get%20paid%20when%20they%20take%20sick%20days"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amer\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623F07-2625-447B-AA27-473C49A53B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1570</TotalTime>
  <Pages>13</Pages>
  <Words>3184</Words>
  <Characters>18151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griffiths</dc:creator>
  <cp:keywords/>
  <dc:description/>
  <cp:lastModifiedBy>Cameron Griffiths (P150423)</cp:lastModifiedBy>
  <cp:revision>40</cp:revision>
  <dcterms:created xsi:type="dcterms:W3CDTF">2022-03-16T11:17:00Z</dcterms:created>
  <dcterms:modified xsi:type="dcterms:W3CDTF">2022-03-25T15:27:00Z</dcterms:modified>
</cp:coreProperties>
</file>