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charts/chart4.xml" ContentType="application/vnd.openxmlformats-officedocument.drawingml.chart+xml"/>
  <Override PartName="/word/charts/chart5.xml" ContentType="application/vnd.openxmlformats-officedocument.drawingml.chart+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55DC3" w:rsidRDefault="00A55DC3" w:rsidP="00A55DC3">
      <w:pPr>
        <w:spacing w:line="360" w:lineRule="auto"/>
        <w:jc w:val="center"/>
        <w:rPr>
          <w:rFonts w:ascii="Times New Roman" w:hAnsi="Times New Roman" w:cs="Times New Roman"/>
          <w:b/>
          <w:sz w:val="32"/>
          <w:szCs w:val="32"/>
        </w:rPr>
      </w:pPr>
    </w:p>
    <w:p w:rsidR="00A55DC3" w:rsidRDefault="00A55DC3" w:rsidP="00A55DC3">
      <w:pPr>
        <w:spacing w:line="360" w:lineRule="auto"/>
        <w:jc w:val="center"/>
        <w:rPr>
          <w:rFonts w:ascii="Times New Roman" w:hAnsi="Times New Roman" w:cs="Times New Roman"/>
          <w:b/>
          <w:sz w:val="32"/>
          <w:szCs w:val="32"/>
        </w:rPr>
      </w:pPr>
    </w:p>
    <w:p w:rsidR="00A55DC3" w:rsidRDefault="00A55DC3" w:rsidP="00A55DC3">
      <w:pPr>
        <w:spacing w:line="360" w:lineRule="auto"/>
        <w:jc w:val="center"/>
        <w:rPr>
          <w:rFonts w:ascii="Times New Roman" w:hAnsi="Times New Roman" w:cs="Times New Roman"/>
          <w:b/>
          <w:sz w:val="32"/>
          <w:szCs w:val="32"/>
        </w:rPr>
      </w:pPr>
    </w:p>
    <w:p w:rsidR="00A55DC3" w:rsidRDefault="00A55DC3" w:rsidP="00A55DC3">
      <w:pPr>
        <w:spacing w:line="360" w:lineRule="auto"/>
        <w:jc w:val="center"/>
        <w:rPr>
          <w:rFonts w:ascii="Times New Roman" w:hAnsi="Times New Roman" w:cs="Times New Roman"/>
          <w:b/>
          <w:sz w:val="32"/>
          <w:szCs w:val="32"/>
        </w:rPr>
      </w:pPr>
    </w:p>
    <w:p w:rsidR="00A55DC3" w:rsidRDefault="00A55DC3" w:rsidP="00A55DC3">
      <w:pPr>
        <w:spacing w:line="360" w:lineRule="auto"/>
        <w:jc w:val="center"/>
        <w:rPr>
          <w:rFonts w:ascii="Times New Roman" w:hAnsi="Times New Roman" w:cs="Times New Roman"/>
          <w:b/>
          <w:sz w:val="32"/>
          <w:szCs w:val="32"/>
        </w:rPr>
      </w:pPr>
    </w:p>
    <w:p w:rsidR="00A55DC3" w:rsidRDefault="00A55DC3" w:rsidP="00A55DC3">
      <w:pPr>
        <w:spacing w:line="360" w:lineRule="auto"/>
        <w:jc w:val="center"/>
        <w:rPr>
          <w:rFonts w:ascii="Times New Roman" w:hAnsi="Times New Roman" w:cs="Times New Roman"/>
          <w:b/>
          <w:sz w:val="32"/>
          <w:szCs w:val="32"/>
        </w:rPr>
      </w:pPr>
    </w:p>
    <w:p w:rsidR="00A55DC3" w:rsidRDefault="00A55DC3" w:rsidP="00A55DC3">
      <w:pPr>
        <w:spacing w:line="360" w:lineRule="auto"/>
        <w:jc w:val="center"/>
        <w:rPr>
          <w:rFonts w:ascii="Times New Roman" w:hAnsi="Times New Roman" w:cs="Times New Roman"/>
          <w:b/>
          <w:sz w:val="32"/>
          <w:szCs w:val="32"/>
        </w:rPr>
      </w:pPr>
    </w:p>
    <w:p w:rsidR="00A55DC3" w:rsidRDefault="00A55DC3" w:rsidP="00A55DC3">
      <w:pPr>
        <w:spacing w:line="360" w:lineRule="auto"/>
        <w:jc w:val="center"/>
        <w:rPr>
          <w:rFonts w:ascii="Times New Roman" w:hAnsi="Times New Roman" w:cs="Times New Roman"/>
          <w:b/>
          <w:sz w:val="32"/>
          <w:szCs w:val="32"/>
        </w:rPr>
      </w:pPr>
    </w:p>
    <w:p w:rsidR="00A55DC3" w:rsidRDefault="00A55DC3" w:rsidP="00A55DC3">
      <w:pPr>
        <w:spacing w:line="360" w:lineRule="auto"/>
        <w:jc w:val="center"/>
        <w:rPr>
          <w:rFonts w:ascii="Times New Roman" w:hAnsi="Times New Roman" w:cs="Times New Roman"/>
          <w:b/>
          <w:sz w:val="32"/>
          <w:szCs w:val="32"/>
        </w:rPr>
      </w:pPr>
    </w:p>
    <w:p w:rsidR="00A55DC3" w:rsidRDefault="00A55DC3" w:rsidP="00A55DC3">
      <w:pPr>
        <w:spacing w:line="360" w:lineRule="auto"/>
        <w:jc w:val="center"/>
        <w:rPr>
          <w:rFonts w:ascii="Times New Roman" w:hAnsi="Times New Roman" w:cs="Times New Roman"/>
          <w:b/>
          <w:sz w:val="32"/>
          <w:szCs w:val="32"/>
        </w:rPr>
      </w:pPr>
    </w:p>
    <w:p w:rsidR="00A55DC3" w:rsidRDefault="00A55DC3" w:rsidP="00A55DC3">
      <w:pPr>
        <w:spacing w:line="360" w:lineRule="auto"/>
        <w:jc w:val="center"/>
        <w:rPr>
          <w:rFonts w:ascii="Times New Roman" w:hAnsi="Times New Roman" w:cs="Times New Roman"/>
          <w:b/>
          <w:sz w:val="32"/>
          <w:szCs w:val="32"/>
        </w:rPr>
      </w:pPr>
      <w:r w:rsidRPr="00A55DC3">
        <w:rPr>
          <w:rFonts w:ascii="Times New Roman" w:hAnsi="Times New Roman" w:cs="Times New Roman"/>
          <w:b/>
          <w:sz w:val="32"/>
          <w:szCs w:val="32"/>
        </w:rPr>
        <w:t>IMPACT OF VIRTUAL LEARNING ENVIRONMENT (VLE) ON LEARNING EXPERIENCE OF STUDENTS</w:t>
      </w:r>
    </w:p>
    <w:p w:rsidR="00A55DC3" w:rsidRDefault="00A55DC3" w:rsidP="00A55DC3">
      <w:pPr>
        <w:spacing w:line="360" w:lineRule="auto"/>
        <w:rPr>
          <w:rFonts w:ascii="Times New Roman" w:hAnsi="Times New Roman" w:cs="Times New Roman"/>
          <w:b/>
          <w:sz w:val="32"/>
          <w:szCs w:val="32"/>
        </w:rPr>
      </w:pPr>
      <w:r>
        <w:rPr>
          <w:rFonts w:ascii="Times New Roman" w:hAnsi="Times New Roman" w:cs="Times New Roman"/>
          <w:b/>
          <w:sz w:val="32"/>
          <w:szCs w:val="32"/>
        </w:rPr>
        <w:br w:type="page"/>
      </w:r>
    </w:p>
    <w:sdt>
      <w:sdtPr>
        <w:id w:val="-1636867895"/>
        <w:docPartObj>
          <w:docPartGallery w:val="Table of Contents"/>
          <w:docPartUnique/>
        </w:docPartObj>
      </w:sdtPr>
      <w:sdtEndPr>
        <w:rPr>
          <w:rFonts w:ascii="Times New Roman" w:eastAsiaTheme="minorHAnsi" w:hAnsi="Times New Roman" w:cs="Times New Roman"/>
          <w:noProof/>
          <w:color w:val="auto"/>
          <w:sz w:val="24"/>
          <w:szCs w:val="24"/>
          <w:lang w:val="en-IN" w:eastAsia="en-US"/>
        </w:rPr>
      </w:sdtEndPr>
      <w:sdtContent>
        <w:p w:rsidR="006A7A16" w:rsidRDefault="006A7A16">
          <w:pPr>
            <w:pStyle w:val="TOCHeading"/>
          </w:pPr>
          <w:r>
            <w:t>Table of Contents</w:t>
          </w:r>
        </w:p>
        <w:p w:rsidR="00AF344C" w:rsidRPr="00AF344C" w:rsidRDefault="006A7A16" w:rsidP="00AF344C">
          <w:pPr>
            <w:pStyle w:val="TOC1"/>
            <w:tabs>
              <w:tab w:val="right" w:leader="dot" w:pos="9016"/>
            </w:tabs>
            <w:spacing w:line="360" w:lineRule="auto"/>
            <w:jc w:val="both"/>
            <w:rPr>
              <w:rFonts w:ascii="Times New Roman" w:eastAsiaTheme="minorEastAsia" w:hAnsi="Times New Roman" w:cs="Times New Roman"/>
              <w:noProof/>
              <w:sz w:val="24"/>
              <w:szCs w:val="24"/>
              <w:lang w:eastAsia="en-IN"/>
            </w:rPr>
          </w:pPr>
          <w:r w:rsidRPr="00AF344C">
            <w:rPr>
              <w:rFonts w:ascii="Times New Roman" w:hAnsi="Times New Roman" w:cs="Times New Roman"/>
              <w:sz w:val="24"/>
              <w:szCs w:val="24"/>
            </w:rPr>
            <w:fldChar w:fldCharType="begin"/>
          </w:r>
          <w:r w:rsidRPr="00AF344C">
            <w:rPr>
              <w:rFonts w:ascii="Times New Roman" w:hAnsi="Times New Roman" w:cs="Times New Roman"/>
              <w:sz w:val="24"/>
              <w:szCs w:val="24"/>
            </w:rPr>
            <w:instrText xml:space="preserve"> TOC \o "1-3" \h \z \u </w:instrText>
          </w:r>
          <w:r w:rsidRPr="00AF344C">
            <w:rPr>
              <w:rFonts w:ascii="Times New Roman" w:hAnsi="Times New Roman" w:cs="Times New Roman"/>
              <w:sz w:val="24"/>
              <w:szCs w:val="24"/>
            </w:rPr>
            <w:fldChar w:fldCharType="separate"/>
          </w:r>
          <w:hyperlink w:anchor="_Toc81499275" w:history="1">
            <w:r w:rsidR="00AF344C" w:rsidRPr="00AF344C">
              <w:rPr>
                <w:rStyle w:val="Hyperlink"/>
                <w:rFonts w:ascii="Times New Roman" w:hAnsi="Times New Roman" w:cs="Times New Roman"/>
                <w:noProof/>
                <w:sz w:val="24"/>
                <w:szCs w:val="24"/>
              </w:rPr>
              <w:t>1.0 Introduction</w:t>
            </w:r>
            <w:r w:rsidR="00AF344C" w:rsidRPr="00AF344C">
              <w:rPr>
                <w:rFonts w:ascii="Times New Roman" w:hAnsi="Times New Roman" w:cs="Times New Roman"/>
                <w:noProof/>
                <w:webHidden/>
                <w:sz w:val="24"/>
                <w:szCs w:val="24"/>
              </w:rPr>
              <w:tab/>
            </w:r>
            <w:r w:rsidR="00AF344C" w:rsidRPr="00AF344C">
              <w:rPr>
                <w:rFonts w:ascii="Times New Roman" w:hAnsi="Times New Roman" w:cs="Times New Roman"/>
                <w:noProof/>
                <w:webHidden/>
                <w:sz w:val="24"/>
                <w:szCs w:val="24"/>
              </w:rPr>
              <w:fldChar w:fldCharType="begin"/>
            </w:r>
            <w:r w:rsidR="00AF344C" w:rsidRPr="00AF344C">
              <w:rPr>
                <w:rFonts w:ascii="Times New Roman" w:hAnsi="Times New Roman" w:cs="Times New Roman"/>
                <w:noProof/>
                <w:webHidden/>
                <w:sz w:val="24"/>
                <w:szCs w:val="24"/>
              </w:rPr>
              <w:instrText xml:space="preserve"> PAGEREF _Toc81499275 \h </w:instrText>
            </w:r>
            <w:r w:rsidR="00AF344C" w:rsidRPr="00AF344C">
              <w:rPr>
                <w:rFonts w:ascii="Times New Roman" w:hAnsi="Times New Roman" w:cs="Times New Roman"/>
                <w:noProof/>
                <w:webHidden/>
                <w:sz w:val="24"/>
                <w:szCs w:val="24"/>
              </w:rPr>
            </w:r>
            <w:r w:rsidR="00AF344C" w:rsidRPr="00AF344C">
              <w:rPr>
                <w:rFonts w:ascii="Times New Roman" w:hAnsi="Times New Roman" w:cs="Times New Roman"/>
                <w:noProof/>
                <w:webHidden/>
                <w:sz w:val="24"/>
                <w:szCs w:val="24"/>
              </w:rPr>
              <w:fldChar w:fldCharType="separate"/>
            </w:r>
            <w:r w:rsidR="00AF344C" w:rsidRPr="00AF344C">
              <w:rPr>
                <w:rFonts w:ascii="Times New Roman" w:hAnsi="Times New Roman" w:cs="Times New Roman"/>
                <w:noProof/>
                <w:webHidden/>
                <w:sz w:val="24"/>
                <w:szCs w:val="24"/>
              </w:rPr>
              <w:t>3</w:t>
            </w:r>
            <w:r w:rsidR="00AF344C" w:rsidRPr="00AF344C">
              <w:rPr>
                <w:rFonts w:ascii="Times New Roman" w:hAnsi="Times New Roman" w:cs="Times New Roman"/>
                <w:noProof/>
                <w:webHidden/>
                <w:sz w:val="24"/>
                <w:szCs w:val="24"/>
              </w:rPr>
              <w:fldChar w:fldCharType="end"/>
            </w:r>
          </w:hyperlink>
        </w:p>
        <w:p w:rsidR="00AF344C" w:rsidRPr="00AF344C" w:rsidRDefault="00AF344C" w:rsidP="00AF344C">
          <w:pPr>
            <w:pStyle w:val="TOC1"/>
            <w:tabs>
              <w:tab w:val="right" w:leader="dot" w:pos="9016"/>
            </w:tabs>
            <w:spacing w:line="360" w:lineRule="auto"/>
            <w:jc w:val="both"/>
            <w:rPr>
              <w:rFonts w:ascii="Times New Roman" w:eastAsiaTheme="minorEastAsia" w:hAnsi="Times New Roman" w:cs="Times New Roman"/>
              <w:noProof/>
              <w:sz w:val="24"/>
              <w:szCs w:val="24"/>
              <w:lang w:eastAsia="en-IN"/>
            </w:rPr>
          </w:pPr>
          <w:hyperlink w:anchor="_Toc81499276" w:history="1">
            <w:r w:rsidRPr="00AF344C">
              <w:rPr>
                <w:rStyle w:val="Hyperlink"/>
                <w:rFonts w:ascii="Times New Roman" w:hAnsi="Times New Roman" w:cs="Times New Roman"/>
                <w:noProof/>
                <w:sz w:val="24"/>
                <w:szCs w:val="24"/>
              </w:rPr>
              <w:t>2.0 Background</w:t>
            </w:r>
            <w:r w:rsidRPr="00AF344C">
              <w:rPr>
                <w:rFonts w:ascii="Times New Roman" w:hAnsi="Times New Roman" w:cs="Times New Roman"/>
                <w:noProof/>
                <w:webHidden/>
                <w:sz w:val="24"/>
                <w:szCs w:val="24"/>
              </w:rPr>
              <w:tab/>
            </w:r>
            <w:r w:rsidRPr="00AF344C">
              <w:rPr>
                <w:rFonts w:ascii="Times New Roman" w:hAnsi="Times New Roman" w:cs="Times New Roman"/>
                <w:noProof/>
                <w:webHidden/>
                <w:sz w:val="24"/>
                <w:szCs w:val="24"/>
              </w:rPr>
              <w:fldChar w:fldCharType="begin"/>
            </w:r>
            <w:r w:rsidRPr="00AF344C">
              <w:rPr>
                <w:rFonts w:ascii="Times New Roman" w:hAnsi="Times New Roman" w:cs="Times New Roman"/>
                <w:noProof/>
                <w:webHidden/>
                <w:sz w:val="24"/>
                <w:szCs w:val="24"/>
              </w:rPr>
              <w:instrText xml:space="preserve"> PAGEREF _Toc81499276 \h </w:instrText>
            </w:r>
            <w:r w:rsidRPr="00AF344C">
              <w:rPr>
                <w:rFonts w:ascii="Times New Roman" w:hAnsi="Times New Roman" w:cs="Times New Roman"/>
                <w:noProof/>
                <w:webHidden/>
                <w:sz w:val="24"/>
                <w:szCs w:val="24"/>
              </w:rPr>
            </w:r>
            <w:r w:rsidRPr="00AF344C">
              <w:rPr>
                <w:rFonts w:ascii="Times New Roman" w:hAnsi="Times New Roman" w:cs="Times New Roman"/>
                <w:noProof/>
                <w:webHidden/>
                <w:sz w:val="24"/>
                <w:szCs w:val="24"/>
              </w:rPr>
              <w:fldChar w:fldCharType="separate"/>
            </w:r>
            <w:r w:rsidRPr="00AF344C">
              <w:rPr>
                <w:rFonts w:ascii="Times New Roman" w:hAnsi="Times New Roman" w:cs="Times New Roman"/>
                <w:noProof/>
                <w:webHidden/>
                <w:sz w:val="24"/>
                <w:szCs w:val="24"/>
              </w:rPr>
              <w:t>3</w:t>
            </w:r>
            <w:r w:rsidRPr="00AF344C">
              <w:rPr>
                <w:rFonts w:ascii="Times New Roman" w:hAnsi="Times New Roman" w:cs="Times New Roman"/>
                <w:noProof/>
                <w:webHidden/>
                <w:sz w:val="24"/>
                <w:szCs w:val="24"/>
              </w:rPr>
              <w:fldChar w:fldCharType="end"/>
            </w:r>
          </w:hyperlink>
        </w:p>
        <w:p w:rsidR="00AF344C" w:rsidRPr="00AF344C" w:rsidRDefault="00AF344C" w:rsidP="00AF344C">
          <w:pPr>
            <w:pStyle w:val="TOC1"/>
            <w:tabs>
              <w:tab w:val="right" w:leader="dot" w:pos="9016"/>
            </w:tabs>
            <w:spacing w:line="360" w:lineRule="auto"/>
            <w:jc w:val="both"/>
            <w:rPr>
              <w:rFonts w:ascii="Times New Roman" w:eastAsiaTheme="minorEastAsia" w:hAnsi="Times New Roman" w:cs="Times New Roman"/>
              <w:noProof/>
              <w:sz w:val="24"/>
              <w:szCs w:val="24"/>
              <w:lang w:eastAsia="en-IN"/>
            </w:rPr>
          </w:pPr>
          <w:hyperlink w:anchor="_Toc81499277" w:history="1">
            <w:r w:rsidRPr="00AF344C">
              <w:rPr>
                <w:rStyle w:val="Hyperlink"/>
                <w:rFonts w:ascii="Times New Roman" w:hAnsi="Times New Roman" w:cs="Times New Roman"/>
                <w:noProof/>
                <w:sz w:val="24"/>
                <w:szCs w:val="24"/>
              </w:rPr>
              <w:t>3.0 Objectives and aim</w:t>
            </w:r>
            <w:r w:rsidRPr="00AF344C">
              <w:rPr>
                <w:rFonts w:ascii="Times New Roman" w:hAnsi="Times New Roman" w:cs="Times New Roman"/>
                <w:noProof/>
                <w:webHidden/>
                <w:sz w:val="24"/>
                <w:szCs w:val="24"/>
              </w:rPr>
              <w:tab/>
            </w:r>
            <w:r w:rsidRPr="00AF344C">
              <w:rPr>
                <w:rFonts w:ascii="Times New Roman" w:hAnsi="Times New Roman" w:cs="Times New Roman"/>
                <w:noProof/>
                <w:webHidden/>
                <w:sz w:val="24"/>
                <w:szCs w:val="24"/>
              </w:rPr>
              <w:fldChar w:fldCharType="begin"/>
            </w:r>
            <w:r w:rsidRPr="00AF344C">
              <w:rPr>
                <w:rFonts w:ascii="Times New Roman" w:hAnsi="Times New Roman" w:cs="Times New Roman"/>
                <w:noProof/>
                <w:webHidden/>
                <w:sz w:val="24"/>
                <w:szCs w:val="24"/>
              </w:rPr>
              <w:instrText xml:space="preserve"> PAGEREF _Toc81499277 \h </w:instrText>
            </w:r>
            <w:r w:rsidRPr="00AF344C">
              <w:rPr>
                <w:rFonts w:ascii="Times New Roman" w:hAnsi="Times New Roman" w:cs="Times New Roman"/>
                <w:noProof/>
                <w:webHidden/>
                <w:sz w:val="24"/>
                <w:szCs w:val="24"/>
              </w:rPr>
            </w:r>
            <w:r w:rsidRPr="00AF344C">
              <w:rPr>
                <w:rFonts w:ascii="Times New Roman" w:hAnsi="Times New Roman" w:cs="Times New Roman"/>
                <w:noProof/>
                <w:webHidden/>
                <w:sz w:val="24"/>
                <w:szCs w:val="24"/>
              </w:rPr>
              <w:fldChar w:fldCharType="separate"/>
            </w:r>
            <w:r w:rsidRPr="00AF344C">
              <w:rPr>
                <w:rFonts w:ascii="Times New Roman" w:hAnsi="Times New Roman" w:cs="Times New Roman"/>
                <w:noProof/>
                <w:webHidden/>
                <w:sz w:val="24"/>
                <w:szCs w:val="24"/>
              </w:rPr>
              <w:t>5</w:t>
            </w:r>
            <w:r w:rsidRPr="00AF344C">
              <w:rPr>
                <w:rFonts w:ascii="Times New Roman" w:hAnsi="Times New Roman" w:cs="Times New Roman"/>
                <w:noProof/>
                <w:webHidden/>
                <w:sz w:val="24"/>
                <w:szCs w:val="24"/>
              </w:rPr>
              <w:fldChar w:fldCharType="end"/>
            </w:r>
          </w:hyperlink>
        </w:p>
        <w:p w:rsidR="00AF344C" w:rsidRPr="00AF344C" w:rsidRDefault="00AF344C" w:rsidP="00AF344C">
          <w:pPr>
            <w:pStyle w:val="TOC1"/>
            <w:tabs>
              <w:tab w:val="right" w:leader="dot" w:pos="9016"/>
            </w:tabs>
            <w:spacing w:line="360" w:lineRule="auto"/>
            <w:jc w:val="both"/>
            <w:rPr>
              <w:rFonts w:ascii="Times New Roman" w:eastAsiaTheme="minorEastAsia" w:hAnsi="Times New Roman" w:cs="Times New Roman"/>
              <w:noProof/>
              <w:sz w:val="24"/>
              <w:szCs w:val="24"/>
              <w:lang w:eastAsia="en-IN"/>
            </w:rPr>
          </w:pPr>
          <w:hyperlink w:anchor="_Toc81499278" w:history="1">
            <w:r w:rsidRPr="00AF344C">
              <w:rPr>
                <w:rStyle w:val="Hyperlink"/>
                <w:rFonts w:ascii="Times New Roman" w:hAnsi="Times New Roman" w:cs="Times New Roman"/>
                <w:noProof/>
                <w:sz w:val="24"/>
                <w:szCs w:val="24"/>
              </w:rPr>
              <w:t>4.0 Method</w:t>
            </w:r>
            <w:r w:rsidRPr="00AF344C">
              <w:rPr>
                <w:rFonts w:ascii="Times New Roman" w:hAnsi="Times New Roman" w:cs="Times New Roman"/>
                <w:noProof/>
                <w:webHidden/>
                <w:sz w:val="24"/>
                <w:szCs w:val="24"/>
              </w:rPr>
              <w:tab/>
            </w:r>
            <w:r w:rsidRPr="00AF344C">
              <w:rPr>
                <w:rFonts w:ascii="Times New Roman" w:hAnsi="Times New Roman" w:cs="Times New Roman"/>
                <w:noProof/>
                <w:webHidden/>
                <w:sz w:val="24"/>
                <w:szCs w:val="24"/>
              </w:rPr>
              <w:fldChar w:fldCharType="begin"/>
            </w:r>
            <w:r w:rsidRPr="00AF344C">
              <w:rPr>
                <w:rFonts w:ascii="Times New Roman" w:hAnsi="Times New Roman" w:cs="Times New Roman"/>
                <w:noProof/>
                <w:webHidden/>
                <w:sz w:val="24"/>
                <w:szCs w:val="24"/>
              </w:rPr>
              <w:instrText xml:space="preserve"> PAGEREF _Toc81499278 \h </w:instrText>
            </w:r>
            <w:r w:rsidRPr="00AF344C">
              <w:rPr>
                <w:rFonts w:ascii="Times New Roman" w:hAnsi="Times New Roman" w:cs="Times New Roman"/>
                <w:noProof/>
                <w:webHidden/>
                <w:sz w:val="24"/>
                <w:szCs w:val="24"/>
              </w:rPr>
            </w:r>
            <w:r w:rsidRPr="00AF344C">
              <w:rPr>
                <w:rFonts w:ascii="Times New Roman" w:hAnsi="Times New Roman" w:cs="Times New Roman"/>
                <w:noProof/>
                <w:webHidden/>
                <w:sz w:val="24"/>
                <w:szCs w:val="24"/>
              </w:rPr>
              <w:fldChar w:fldCharType="separate"/>
            </w:r>
            <w:r w:rsidRPr="00AF344C">
              <w:rPr>
                <w:rFonts w:ascii="Times New Roman" w:hAnsi="Times New Roman" w:cs="Times New Roman"/>
                <w:noProof/>
                <w:webHidden/>
                <w:sz w:val="24"/>
                <w:szCs w:val="24"/>
              </w:rPr>
              <w:t>7</w:t>
            </w:r>
            <w:r w:rsidRPr="00AF344C">
              <w:rPr>
                <w:rFonts w:ascii="Times New Roman" w:hAnsi="Times New Roman" w:cs="Times New Roman"/>
                <w:noProof/>
                <w:webHidden/>
                <w:sz w:val="24"/>
                <w:szCs w:val="24"/>
              </w:rPr>
              <w:fldChar w:fldCharType="end"/>
            </w:r>
          </w:hyperlink>
        </w:p>
        <w:p w:rsidR="00AF344C" w:rsidRPr="00AF344C" w:rsidRDefault="00AF344C" w:rsidP="00AF344C">
          <w:pPr>
            <w:pStyle w:val="TOC1"/>
            <w:tabs>
              <w:tab w:val="right" w:leader="dot" w:pos="9016"/>
            </w:tabs>
            <w:spacing w:line="360" w:lineRule="auto"/>
            <w:jc w:val="both"/>
            <w:rPr>
              <w:rFonts w:ascii="Times New Roman" w:eastAsiaTheme="minorEastAsia" w:hAnsi="Times New Roman" w:cs="Times New Roman"/>
              <w:noProof/>
              <w:sz w:val="24"/>
              <w:szCs w:val="24"/>
              <w:lang w:eastAsia="en-IN"/>
            </w:rPr>
          </w:pPr>
          <w:hyperlink w:anchor="_Toc81499279" w:history="1">
            <w:r w:rsidRPr="00AF344C">
              <w:rPr>
                <w:rStyle w:val="Hyperlink"/>
                <w:rFonts w:ascii="Times New Roman" w:hAnsi="Times New Roman" w:cs="Times New Roman"/>
                <w:noProof/>
                <w:sz w:val="24"/>
                <w:szCs w:val="24"/>
              </w:rPr>
              <w:t>5.0 Results</w:t>
            </w:r>
            <w:r w:rsidRPr="00AF344C">
              <w:rPr>
                <w:rFonts w:ascii="Times New Roman" w:hAnsi="Times New Roman" w:cs="Times New Roman"/>
                <w:noProof/>
                <w:webHidden/>
                <w:sz w:val="24"/>
                <w:szCs w:val="24"/>
              </w:rPr>
              <w:tab/>
            </w:r>
            <w:r w:rsidRPr="00AF344C">
              <w:rPr>
                <w:rFonts w:ascii="Times New Roman" w:hAnsi="Times New Roman" w:cs="Times New Roman"/>
                <w:noProof/>
                <w:webHidden/>
                <w:sz w:val="24"/>
                <w:szCs w:val="24"/>
              </w:rPr>
              <w:fldChar w:fldCharType="begin"/>
            </w:r>
            <w:r w:rsidRPr="00AF344C">
              <w:rPr>
                <w:rFonts w:ascii="Times New Roman" w:hAnsi="Times New Roman" w:cs="Times New Roman"/>
                <w:noProof/>
                <w:webHidden/>
                <w:sz w:val="24"/>
                <w:szCs w:val="24"/>
              </w:rPr>
              <w:instrText xml:space="preserve"> PAGEREF _Toc81499279 \h </w:instrText>
            </w:r>
            <w:r w:rsidRPr="00AF344C">
              <w:rPr>
                <w:rFonts w:ascii="Times New Roman" w:hAnsi="Times New Roman" w:cs="Times New Roman"/>
                <w:noProof/>
                <w:webHidden/>
                <w:sz w:val="24"/>
                <w:szCs w:val="24"/>
              </w:rPr>
            </w:r>
            <w:r w:rsidRPr="00AF344C">
              <w:rPr>
                <w:rFonts w:ascii="Times New Roman" w:hAnsi="Times New Roman" w:cs="Times New Roman"/>
                <w:noProof/>
                <w:webHidden/>
                <w:sz w:val="24"/>
                <w:szCs w:val="24"/>
              </w:rPr>
              <w:fldChar w:fldCharType="separate"/>
            </w:r>
            <w:r w:rsidRPr="00AF344C">
              <w:rPr>
                <w:rFonts w:ascii="Times New Roman" w:hAnsi="Times New Roman" w:cs="Times New Roman"/>
                <w:noProof/>
                <w:webHidden/>
                <w:sz w:val="24"/>
                <w:szCs w:val="24"/>
              </w:rPr>
              <w:t>7</w:t>
            </w:r>
            <w:r w:rsidRPr="00AF344C">
              <w:rPr>
                <w:rFonts w:ascii="Times New Roman" w:hAnsi="Times New Roman" w:cs="Times New Roman"/>
                <w:noProof/>
                <w:webHidden/>
                <w:sz w:val="24"/>
                <w:szCs w:val="24"/>
              </w:rPr>
              <w:fldChar w:fldCharType="end"/>
            </w:r>
          </w:hyperlink>
        </w:p>
        <w:p w:rsidR="00AF344C" w:rsidRPr="00AF344C" w:rsidRDefault="00AF344C" w:rsidP="00AF344C">
          <w:pPr>
            <w:pStyle w:val="TOC1"/>
            <w:tabs>
              <w:tab w:val="right" w:leader="dot" w:pos="9016"/>
            </w:tabs>
            <w:spacing w:line="360" w:lineRule="auto"/>
            <w:jc w:val="both"/>
            <w:rPr>
              <w:rFonts w:ascii="Times New Roman" w:eastAsiaTheme="minorEastAsia" w:hAnsi="Times New Roman" w:cs="Times New Roman"/>
              <w:noProof/>
              <w:sz w:val="24"/>
              <w:szCs w:val="24"/>
              <w:lang w:eastAsia="en-IN"/>
            </w:rPr>
          </w:pPr>
          <w:hyperlink w:anchor="_Toc81499280" w:history="1">
            <w:r w:rsidRPr="00AF344C">
              <w:rPr>
                <w:rStyle w:val="Hyperlink"/>
                <w:rFonts w:ascii="Times New Roman" w:hAnsi="Times New Roman" w:cs="Times New Roman"/>
                <w:noProof/>
                <w:sz w:val="24"/>
                <w:szCs w:val="24"/>
              </w:rPr>
              <w:t>6.0 Discussion</w:t>
            </w:r>
            <w:r w:rsidRPr="00AF344C">
              <w:rPr>
                <w:rFonts w:ascii="Times New Roman" w:hAnsi="Times New Roman" w:cs="Times New Roman"/>
                <w:noProof/>
                <w:webHidden/>
                <w:sz w:val="24"/>
                <w:szCs w:val="24"/>
              </w:rPr>
              <w:tab/>
            </w:r>
            <w:r w:rsidRPr="00AF344C">
              <w:rPr>
                <w:rFonts w:ascii="Times New Roman" w:hAnsi="Times New Roman" w:cs="Times New Roman"/>
                <w:noProof/>
                <w:webHidden/>
                <w:sz w:val="24"/>
                <w:szCs w:val="24"/>
              </w:rPr>
              <w:fldChar w:fldCharType="begin"/>
            </w:r>
            <w:r w:rsidRPr="00AF344C">
              <w:rPr>
                <w:rFonts w:ascii="Times New Roman" w:hAnsi="Times New Roman" w:cs="Times New Roman"/>
                <w:noProof/>
                <w:webHidden/>
                <w:sz w:val="24"/>
                <w:szCs w:val="24"/>
              </w:rPr>
              <w:instrText xml:space="preserve"> PAGEREF _Toc81499280 \h </w:instrText>
            </w:r>
            <w:r w:rsidRPr="00AF344C">
              <w:rPr>
                <w:rFonts w:ascii="Times New Roman" w:hAnsi="Times New Roman" w:cs="Times New Roman"/>
                <w:noProof/>
                <w:webHidden/>
                <w:sz w:val="24"/>
                <w:szCs w:val="24"/>
              </w:rPr>
            </w:r>
            <w:r w:rsidRPr="00AF344C">
              <w:rPr>
                <w:rFonts w:ascii="Times New Roman" w:hAnsi="Times New Roman" w:cs="Times New Roman"/>
                <w:noProof/>
                <w:webHidden/>
                <w:sz w:val="24"/>
                <w:szCs w:val="24"/>
              </w:rPr>
              <w:fldChar w:fldCharType="separate"/>
            </w:r>
            <w:r w:rsidRPr="00AF344C">
              <w:rPr>
                <w:rFonts w:ascii="Times New Roman" w:hAnsi="Times New Roman" w:cs="Times New Roman"/>
                <w:noProof/>
                <w:webHidden/>
                <w:sz w:val="24"/>
                <w:szCs w:val="24"/>
              </w:rPr>
              <w:t>12</w:t>
            </w:r>
            <w:r w:rsidRPr="00AF344C">
              <w:rPr>
                <w:rFonts w:ascii="Times New Roman" w:hAnsi="Times New Roman" w:cs="Times New Roman"/>
                <w:noProof/>
                <w:webHidden/>
                <w:sz w:val="24"/>
                <w:szCs w:val="24"/>
              </w:rPr>
              <w:fldChar w:fldCharType="end"/>
            </w:r>
          </w:hyperlink>
        </w:p>
        <w:p w:rsidR="00AF344C" w:rsidRPr="00AF344C" w:rsidRDefault="00AF344C" w:rsidP="00AF344C">
          <w:pPr>
            <w:pStyle w:val="TOC1"/>
            <w:tabs>
              <w:tab w:val="right" w:leader="dot" w:pos="9016"/>
            </w:tabs>
            <w:spacing w:line="360" w:lineRule="auto"/>
            <w:jc w:val="both"/>
            <w:rPr>
              <w:rFonts w:ascii="Times New Roman" w:eastAsiaTheme="minorEastAsia" w:hAnsi="Times New Roman" w:cs="Times New Roman"/>
              <w:noProof/>
              <w:sz w:val="24"/>
              <w:szCs w:val="24"/>
              <w:lang w:eastAsia="en-IN"/>
            </w:rPr>
          </w:pPr>
          <w:hyperlink w:anchor="_Toc81499281" w:history="1">
            <w:r w:rsidRPr="00AF344C">
              <w:rPr>
                <w:rStyle w:val="Hyperlink"/>
                <w:rFonts w:ascii="Times New Roman" w:hAnsi="Times New Roman" w:cs="Times New Roman"/>
                <w:noProof/>
                <w:sz w:val="24"/>
                <w:szCs w:val="24"/>
              </w:rPr>
              <w:t>7.0 Conclusion</w:t>
            </w:r>
            <w:r w:rsidRPr="00AF344C">
              <w:rPr>
                <w:rFonts w:ascii="Times New Roman" w:hAnsi="Times New Roman" w:cs="Times New Roman"/>
                <w:noProof/>
                <w:webHidden/>
                <w:sz w:val="24"/>
                <w:szCs w:val="24"/>
              </w:rPr>
              <w:tab/>
            </w:r>
            <w:r w:rsidRPr="00AF344C">
              <w:rPr>
                <w:rFonts w:ascii="Times New Roman" w:hAnsi="Times New Roman" w:cs="Times New Roman"/>
                <w:noProof/>
                <w:webHidden/>
                <w:sz w:val="24"/>
                <w:szCs w:val="24"/>
              </w:rPr>
              <w:fldChar w:fldCharType="begin"/>
            </w:r>
            <w:r w:rsidRPr="00AF344C">
              <w:rPr>
                <w:rFonts w:ascii="Times New Roman" w:hAnsi="Times New Roman" w:cs="Times New Roman"/>
                <w:noProof/>
                <w:webHidden/>
                <w:sz w:val="24"/>
                <w:szCs w:val="24"/>
              </w:rPr>
              <w:instrText xml:space="preserve"> PAGEREF _Toc81499281 \h </w:instrText>
            </w:r>
            <w:r w:rsidRPr="00AF344C">
              <w:rPr>
                <w:rFonts w:ascii="Times New Roman" w:hAnsi="Times New Roman" w:cs="Times New Roman"/>
                <w:noProof/>
                <w:webHidden/>
                <w:sz w:val="24"/>
                <w:szCs w:val="24"/>
              </w:rPr>
            </w:r>
            <w:r w:rsidRPr="00AF344C">
              <w:rPr>
                <w:rFonts w:ascii="Times New Roman" w:hAnsi="Times New Roman" w:cs="Times New Roman"/>
                <w:noProof/>
                <w:webHidden/>
                <w:sz w:val="24"/>
                <w:szCs w:val="24"/>
              </w:rPr>
              <w:fldChar w:fldCharType="separate"/>
            </w:r>
            <w:r w:rsidRPr="00AF344C">
              <w:rPr>
                <w:rFonts w:ascii="Times New Roman" w:hAnsi="Times New Roman" w:cs="Times New Roman"/>
                <w:noProof/>
                <w:webHidden/>
                <w:sz w:val="24"/>
                <w:szCs w:val="24"/>
              </w:rPr>
              <w:t>13</w:t>
            </w:r>
            <w:r w:rsidRPr="00AF344C">
              <w:rPr>
                <w:rFonts w:ascii="Times New Roman" w:hAnsi="Times New Roman" w:cs="Times New Roman"/>
                <w:noProof/>
                <w:webHidden/>
                <w:sz w:val="24"/>
                <w:szCs w:val="24"/>
              </w:rPr>
              <w:fldChar w:fldCharType="end"/>
            </w:r>
          </w:hyperlink>
        </w:p>
        <w:p w:rsidR="00AF344C" w:rsidRPr="00AF344C" w:rsidRDefault="00AF344C" w:rsidP="00AF344C">
          <w:pPr>
            <w:pStyle w:val="TOC1"/>
            <w:tabs>
              <w:tab w:val="right" w:leader="dot" w:pos="9016"/>
            </w:tabs>
            <w:spacing w:line="360" w:lineRule="auto"/>
            <w:jc w:val="both"/>
            <w:rPr>
              <w:rFonts w:ascii="Times New Roman" w:eastAsiaTheme="minorEastAsia" w:hAnsi="Times New Roman" w:cs="Times New Roman"/>
              <w:noProof/>
              <w:sz w:val="24"/>
              <w:szCs w:val="24"/>
              <w:lang w:eastAsia="en-IN"/>
            </w:rPr>
          </w:pPr>
          <w:hyperlink w:anchor="_Toc81499282" w:history="1">
            <w:r w:rsidRPr="00AF344C">
              <w:rPr>
                <w:rStyle w:val="Hyperlink"/>
                <w:rFonts w:ascii="Times New Roman" w:hAnsi="Times New Roman" w:cs="Times New Roman"/>
                <w:noProof/>
                <w:sz w:val="24"/>
                <w:szCs w:val="24"/>
              </w:rPr>
              <w:t>8.0 Reference</w:t>
            </w:r>
            <w:r w:rsidRPr="00AF344C">
              <w:rPr>
                <w:rFonts w:ascii="Times New Roman" w:hAnsi="Times New Roman" w:cs="Times New Roman"/>
                <w:noProof/>
                <w:webHidden/>
                <w:sz w:val="24"/>
                <w:szCs w:val="24"/>
              </w:rPr>
              <w:tab/>
            </w:r>
            <w:r w:rsidRPr="00AF344C">
              <w:rPr>
                <w:rFonts w:ascii="Times New Roman" w:hAnsi="Times New Roman" w:cs="Times New Roman"/>
                <w:noProof/>
                <w:webHidden/>
                <w:sz w:val="24"/>
                <w:szCs w:val="24"/>
              </w:rPr>
              <w:fldChar w:fldCharType="begin"/>
            </w:r>
            <w:r w:rsidRPr="00AF344C">
              <w:rPr>
                <w:rFonts w:ascii="Times New Roman" w:hAnsi="Times New Roman" w:cs="Times New Roman"/>
                <w:noProof/>
                <w:webHidden/>
                <w:sz w:val="24"/>
                <w:szCs w:val="24"/>
              </w:rPr>
              <w:instrText xml:space="preserve"> PAGEREF _Toc81499282 \h </w:instrText>
            </w:r>
            <w:r w:rsidRPr="00AF344C">
              <w:rPr>
                <w:rFonts w:ascii="Times New Roman" w:hAnsi="Times New Roman" w:cs="Times New Roman"/>
                <w:noProof/>
                <w:webHidden/>
                <w:sz w:val="24"/>
                <w:szCs w:val="24"/>
              </w:rPr>
            </w:r>
            <w:r w:rsidRPr="00AF344C">
              <w:rPr>
                <w:rFonts w:ascii="Times New Roman" w:hAnsi="Times New Roman" w:cs="Times New Roman"/>
                <w:noProof/>
                <w:webHidden/>
                <w:sz w:val="24"/>
                <w:szCs w:val="24"/>
              </w:rPr>
              <w:fldChar w:fldCharType="separate"/>
            </w:r>
            <w:r w:rsidRPr="00AF344C">
              <w:rPr>
                <w:rFonts w:ascii="Times New Roman" w:hAnsi="Times New Roman" w:cs="Times New Roman"/>
                <w:noProof/>
                <w:webHidden/>
                <w:sz w:val="24"/>
                <w:szCs w:val="24"/>
              </w:rPr>
              <w:t>14</w:t>
            </w:r>
            <w:r w:rsidRPr="00AF344C">
              <w:rPr>
                <w:rFonts w:ascii="Times New Roman" w:hAnsi="Times New Roman" w:cs="Times New Roman"/>
                <w:noProof/>
                <w:webHidden/>
                <w:sz w:val="24"/>
                <w:szCs w:val="24"/>
              </w:rPr>
              <w:fldChar w:fldCharType="end"/>
            </w:r>
          </w:hyperlink>
        </w:p>
        <w:p w:rsidR="00AF344C" w:rsidRPr="00AF344C" w:rsidRDefault="00AF344C" w:rsidP="00AF344C">
          <w:pPr>
            <w:pStyle w:val="TOC1"/>
            <w:tabs>
              <w:tab w:val="right" w:leader="dot" w:pos="9016"/>
            </w:tabs>
            <w:spacing w:line="360" w:lineRule="auto"/>
            <w:jc w:val="both"/>
            <w:rPr>
              <w:rFonts w:ascii="Times New Roman" w:eastAsiaTheme="minorEastAsia" w:hAnsi="Times New Roman" w:cs="Times New Roman"/>
              <w:noProof/>
              <w:sz w:val="24"/>
              <w:szCs w:val="24"/>
              <w:lang w:eastAsia="en-IN"/>
            </w:rPr>
          </w:pPr>
          <w:hyperlink w:anchor="_Toc81499283" w:history="1">
            <w:r w:rsidRPr="00AF344C">
              <w:rPr>
                <w:rStyle w:val="Hyperlink"/>
                <w:rFonts w:ascii="Times New Roman" w:hAnsi="Times New Roman" w:cs="Times New Roman"/>
                <w:noProof/>
                <w:sz w:val="24"/>
                <w:szCs w:val="24"/>
                <w:shd w:val="clear" w:color="auto" w:fill="FFFFFF"/>
              </w:rPr>
              <w:t>Appendices</w:t>
            </w:r>
            <w:r w:rsidRPr="00AF344C">
              <w:rPr>
                <w:rFonts w:ascii="Times New Roman" w:hAnsi="Times New Roman" w:cs="Times New Roman"/>
                <w:noProof/>
                <w:webHidden/>
                <w:sz w:val="24"/>
                <w:szCs w:val="24"/>
              </w:rPr>
              <w:tab/>
            </w:r>
            <w:r w:rsidRPr="00AF344C">
              <w:rPr>
                <w:rFonts w:ascii="Times New Roman" w:hAnsi="Times New Roman" w:cs="Times New Roman"/>
                <w:noProof/>
                <w:webHidden/>
                <w:sz w:val="24"/>
                <w:szCs w:val="24"/>
              </w:rPr>
              <w:fldChar w:fldCharType="begin"/>
            </w:r>
            <w:r w:rsidRPr="00AF344C">
              <w:rPr>
                <w:rFonts w:ascii="Times New Roman" w:hAnsi="Times New Roman" w:cs="Times New Roman"/>
                <w:noProof/>
                <w:webHidden/>
                <w:sz w:val="24"/>
                <w:szCs w:val="24"/>
              </w:rPr>
              <w:instrText xml:space="preserve"> PAGEREF _Toc81499283 \h </w:instrText>
            </w:r>
            <w:r w:rsidRPr="00AF344C">
              <w:rPr>
                <w:rFonts w:ascii="Times New Roman" w:hAnsi="Times New Roman" w:cs="Times New Roman"/>
                <w:noProof/>
                <w:webHidden/>
                <w:sz w:val="24"/>
                <w:szCs w:val="24"/>
              </w:rPr>
            </w:r>
            <w:r w:rsidRPr="00AF344C">
              <w:rPr>
                <w:rFonts w:ascii="Times New Roman" w:hAnsi="Times New Roman" w:cs="Times New Roman"/>
                <w:noProof/>
                <w:webHidden/>
                <w:sz w:val="24"/>
                <w:szCs w:val="24"/>
              </w:rPr>
              <w:fldChar w:fldCharType="separate"/>
            </w:r>
            <w:r w:rsidRPr="00AF344C">
              <w:rPr>
                <w:rFonts w:ascii="Times New Roman" w:hAnsi="Times New Roman" w:cs="Times New Roman"/>
                <w:noProof/>
                <w:webHidden/>
                <w:sz w:val="24"/>
                <w:szCs w:val="24"/>
              </w:rPr>
              <w:t>15</w:t>
            </w:r>
            <w:r w:rsidRPr="00AF344C">
              <w:rPr>
                <w:rFonts w:ascii="Times New Roman" w:hAnsi="Times New Roman" w:cs="Times New Roman"/>
                <w:noProof/>
                <w:webHidden/>
                <w:sz w:val="24"/>
                <w:szCs w:val="24"/>
              </w:rPr>
              <w:fldChar w:fldCharType="end"/>
            </w:r>
          </w:hyperlink>
        </w:p>
        <w:p w:rsidR="006A7A16" w:rsidRPr="00AF344C" w:rsidRDefault="006A7A16" w:rsidP="00AF344C">
          <w:pPr>
            <w:spacing w:line="360" w:lineRule="auto"/>
            <w:jc w:val="both"/>
            <w:rPr>
              <w:rFonts w:ascii="Times New Roman" w:hAnsi="Times New Roman" w:cs="Times New Roman"/>
              <w:sz w:val="24"/>
              <w:szCs w:val="24"/>
            </w:rPr>
          </w:pPr>
          <w:r w:rsidRPr="00AF344C">
            <w:rPr>
              <w:rFonts w:ascii="Times New Roman" w:hAnsi="Times New Roman" w:cs="Times New Roman"/>
              <w:b/>
              <w:bCs/>
              <w:noProof/>
              <w:sz w:val="24"/>
              <w:szCs w:val="24"/>
            </w:rPr>
            <w:fldChar w:fldCharType="end"/>
          </w:r>
        </w:p>
      </w:sdtContent>
    </w:sdt>
    <w:p w:rsidR="00A55DC3" w:rsidRDefault="00A55DC3" w:rsidP="006A7A16">
      <w:pPr>
        <w:spacing w:line="360" w:lineRule="auto"/>
        <w:jc w:val="both"/>
        <w:rPr>
          <w:rFonts w:ascii="Times New Roman" w:hAnsi="Times New Roman" w:cs="Times New Roman"/>
          <w:b/>
          <w:sz w:val="32"/>
          <w:szCs w:val="32"/>
        </w:rPr>
      </w:pPr>
      <w:r>
        <w:rPr>
          <w:rFonts w:ascii="Times New Roman" w:hAnsi="Times New Roman" w:cs="Times New Roman"/>
          <w:b/>
          <w:sz w:val="32"/>
          <w:szCs w:val="32"/>
        </w:rPr>
        <w:br w:type="page"/>
      </w:r>
    </w:p>
    <w:p w:rsidR="00A55DC3" w:rsidRDefault="008030C7" w:rsidP="006A7A16">
      <w:pPr>
        <w:pStyle w:val="Heading1"/>
      </w:pPr>
      <w:bookmarkStart w:id="0" w:name="_Toc81499275"/>
      <w:r>
        <w:lastRenderedPageBreak/>
        <w:t xml:space="preserve">1.0 </w:t>
      </w:r>
      <w:r w:rsidR="00A55DC3">
        <w:t>Introduction</w:t>
      </w:r>
      <w:bookmarkEnd w:id="0"/>
    </w:p>
    <w:p w:rsidR="00F9335C" w:rsidRDefault="00C42A22" w:rsidP="00A55DC3">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Research background </w:t>
      </w:r>
    </w:p>
    <w:p w:rsidR="00C42A22" w:rsidRPr="00C42A22" w:rsidRDefault="003A45AF" w:rsidP="00A55DC3">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VLE or the Virtual Learning Environment is the online platform applied for the educational purposes. This also encapsulates every online </w:t>
      </w:r>
      <w:r w:rsidR="00EE0130">
        <w:rPr>
          <w:rFonts w:ascii="Times New Roman" w:hAnsi="Times New Roman" w:cs="Times New Roman"/>
          <w:sz w:val="24"/>
          <w:szCs w:val="24"/>
        </w:rPr>
        <w:t>environment</w:t>
      </w:r>
      <w:r>
        <w:rPr>
          <w:rFonts w:ascii="Times New Roman" w:hAnsi="Times New Roman" w:cs="Times New Roman"/>
          <w:sz w:val="24"/>
          <w:szCs w:val="24"/>
        </w:rPr>
        <w:t xml:space="preserve"> which </w:t>
      </w:r>
      <w:r w:rsidR="00EE0130">
        <w:rPr>
          <w:rFonts w:ascii="Times New Roman" w:hAnsi="Times New Roman" w:cs="Times New Roman"/>
          <w:sz w:val="24"/>
          <w:szCs w:val="24"/>
        </w:rPr>
        <w:t>acts</w:t>
      </w:r>
      <w:r>
        <w:rPr>
          <w:rFonts w:ascii="Times New Roman" w:hAnsi="Times New Roman" w:cs="Times New Roman"/>
          <w:sz w:val="24"/>
          <w:szCs w:val="24"/>
        </w:rPr>
        <w:t xml:space="preserve"> as the supplements to course, whether they are the reading sources, online courses as well as informational sites with the assessments of stand-alone skill. </w:t>
      </w:r>
      <w:r w:rsidR="005F26BE">
        <w:rPr>
          <w:rFonts w:ascii="Times New Roman" w:hAnsi="Times New Roman" w:cs="Times New Roman"/>
          <w:sz w:val="24"/>
          <w:szCs w:val="24"/>
        </w:rPr>
        <w:t xml:space="preserve">The virtual learning has seemed to be improved engagement of student and recall. </w:t>
      </w:r>
      <w:r w:rsidR="001A7A05">
        <w:rPr>
          <w:rFonts w:ascii="Times New Roman" w:hAnsi="Times New Roman" w:cs="Times New Roman"/>
          <w:sz w:val="24"/>
          <w:szCs w:val="24"/>
        </w:rPr>
        <w:t>VLE mainly enhances the assessment for the Learning through offering the instant feedback as</w:t>
      </w:r>
      <w:r w:rsidR="004573B3">
        <w:rPr>
          <w:rFonts w:ascii="Times New Roman" w:hAnsi="Times New Roman" w:cs="Times New Roman"/>
          <w:sz w:val="24"/>
          <w:szCs w:val="24"/>
        </w:rPr>
        <w:t xml:space="preserve"> well as feed-forward to the University of Wales Trinity Saint David London Campus’</w:t>
      </w:r>
      <w:r w:rsidR="001A7A05">
        <w:rPr>
          <w:rFonts w:ascii="Times New Roman" w:hAnsi="Times New Roman" w:cs="Times New Roman"/>
          <w:sz w:val="24"/>
          <w:szCs w:val="24"/>
        </w:rPr>
        <w:t xml:space="preserve"> stu</w:t>
      </w:r>
      <w:r w:rsidR="004573B3">
        <w:rPr>
          <w:rFonts w:ascii="Times New Roman" w:hAnsi="Times New Roman" w:cs="Times New Roman"/>
          <w:sz w:val="24"/>
          <w:szCs w:val="24"/>
        </w:rPr>
        <w:t>dents who are taking the responsibility for own learning as well as have been motivated for correcting the work</w:t>
      </w:r>
      <w:r w:rsidR="002F5900">
        <w:rPr>
          <w:rFonts w:ascii="Times New Roman" w:hAnsi="Times New Roman" w:cs="Times New Roman"/>
          <w:sz w:val="24"/>
          <w:szCs w:val="24"/>
        </w:rPr>
        <w:t xml:space="preserve"> (</w:t>
      </w:r>
      <w:r w:rsidR="002F5900">
        <w:rPr>
          <w:rFonts w:ascii="Times New Roman" w:hAnsi="Times New Roman" w:cs="Times New Roman"/>
          <w:sz w:val="24"/>
          <w:szCs w:val="24"/>
          <w:shd w:val="clear" w:color="auto" w:fill="FFFFFF"/>
        </w:rPr>
        <w:t>Ethinkeducation,</w:t>
      </w:r>
      <w:r w:rsidR="002F5900">
        <w:rPr>
          <w:rFonts w:ascii="Times New Roman" w:hAnsi="Times New Roman" w:cs="Times New Roman"/>
          <w:sz w:val="24"/>
          <w:szCs w:val="24"/>
          <w:shd w:val="clear" w:color="auto" w:fill="FFFFFF"/>
        </w:rPr>
        <w:t xml:space="preserve"> 2021</w:t>
      </w:r>
      <w:r w:rsidR="002F5900">
        <w:rPr>
          <w:rFonts w:ascii="Times New Roman" w:hAnsi="Times New Roman" w:cs="Times New Roman"/>
          <w:sz w:val="24"/>
          <w:szCs w:val="24"/>
          <w:shd w:val="clear" w:color="auto" w:fill="FFFFFF"/>
        </w:rPr>
        <w:t>)</w:t>
      </w:r>
      <w:r w:rsidR="004573B3">
        <w:rPr>
          <w:rFonts w:ascii="Times New Roman" w:hAnsi="Times New Roman" w:cs="Times New Roman"/>
          <w:sz w:val="24"/>
          <w:szCs w:val="24"/>
        </w:rPr>
        <w:t xml:space="preserve">. </w:t>
      </w:r>
    </w:p>
    <w:p w:rsidR="00C42A22" w:rsidRDefault="00C42A22" w:rsidP="00A55DC3">
      <w:pPr>
        <w:spacing w:line="360" w:lineRule="auto"/>
        <w:jc w:val="both"/>
        <w:rPr>
          <w:rFonts w:ascii="Times New Roman" w:hAnsi="Times New Roman" w:cs="Times New Roman"/>
          <w:sz w:val="24"/>
          <w:szCs w:val="24"/>
        </w:rPr>
      </w:pPr>
      <w:r>
        <w:rPr>
          <w:rFonts w:ascii="Times New Roman" w:hAnsi="Times New Roman" w:cs="Times New Roman"/>
          <w:sz w:val="24"/>
          <w:szCs w:val="24"/>
        </w:rPr>
        <w:t>Rationale</w:t>
      </w:r>
    </w:p>
    <w:p w:rsidR="00034B69" w:rsidRDefault="00897E15" w:rsidP="00A55DC3">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w:t>
      </w:r>
      <w:r w:rsidR="003C1CEE">
        <w:rPr>
          <w:rFonts w:ascii="Times New Roman" w:hAnsi="Times New Roman" w:cs="Times New Roman"/>
          <w:sz w:val="24"/>
          <w:szCs w:val="24"/>
        </w:rPr>
        <w:t xml:space="preserve">VLE creates some major issues in terms of student learning. </w:t>
      </w:r>
      <w:r w:rsidR="0018655A">
        <w:rPr>
          <w:rFonts w:ascii="Times New Roman" w:hAnsi="Times New Roman" w:cs="Times New Roman"/>
          <w:sz w:val="24"/>
          <w:szCs w:val="24"/>
        </w:rPr>
        <w:t xml:space="preserve">This should be issuing in keeping the students focused and engaged </w:t>
      </w:r>
      <w:r w:rsidR="00214A13">
        <w:rPr>
          <w:rFonts w:ascii="Times New Roman" w:hAnsi="Times New Roman" w:cs="Times New Roman"/>
          <w:sz w:val="24"/>
          <w:szCs w:val="24"/>
        </w:rPr>
        <w:t xml:space="preserve">in the physical classroom as well as is amplified further in virtual setting. </w:t>
      </w:r>
      <w:r w:rsidR="00C062B2">
        <w:rPr>
          <w:rFonts w:ascii="Times New Roman" w:hAnsi="Times New Roman" w:cs="Times New Roman"/>
          <w:sz w:val="24"/>
          <w:szCs w:val="24"/>
        </w:rPr>
        <w:t>Unable to walk across classroom, teachers of University of Wales Trinity Saint David London Campus cannot observe if the students are engaged in task at the hand or getting distracted through online videos and games</w:t>
      </w:r>
      <w:r w:rsidR="000F4C77">
        <w:rPr>
          <w:rFonts w:ascii="Times New Roman" w:hAnsi="Times New Roman" w:cs="Times New Roman"/>
          <w:sz w:val="24"/>
          <w:szCs w:val="24"/>
        </w:rPr>
        <w:t xml:space="preserve"> (</w:t>
      </w:r>
      <w:r w:rsidR="000F4C77">
        <w:rPr>
          <w:rFonts w:ascii="Times New Roman" w:hAnsi="Times New Roman" w:cs="Times New Roman"/>
          <w:sz w:val="24"/>
          <w:szCs w:val="24"/>
          <w:shd w:val="clear" w:color="auto" w:fill="FFFFFF"/>
        </w:rPr>
        <w:t>Mobile Guardian,</w:t>
      </w:r>
      <w:r w:rsidR="000F4C77">
        <w:rPr>
          <w:rFonts w:ascii="Times New Roman" w:hAnsi="Times New Roman" w:cs="Times New Roman"/>
          <w:sz w:val="24"/>
          <w:szCs w:val="24"/>
          <w:shd w:val="clear" w:color="auto" w:fill="FFFFFF"/>
        </w:rPr>
        <w:t xml:space="preserve"> 2021</w:t>
      </w:r>
      <w:r w:rsidR="000F4C77">
        <w:rPr>
          <w:rFonts w:ascii="Times New Roman" w:hAnsi="Times New Roman" w:cs="Times New Roman"/>
          <w:sz w:val="24"/>
          <w:szCs w:val="24"/>
          <w:shd w:val="clear" w:color="auto" w:fill="FFFFFF"/>
        </w:rPr>
        <w:t>)</w:t>
      </w:r>
      <w:r w:rsidR="00C062B2">
        <w:rPr>
          <w:rFonts w:ascii="Times New Roman" w:hAnsi="Times New Roman" w:cs="Times New Roman"/>
          <w:sz w:val="24"/>
          <w:szCs w:val="24"/>
        </w:rPr>
        <w:t xml:space="preserve">. </w:t>
      </w:r>
    </w:p>
    <w:p w:rsidR="00072D47" w:rsidRDefault="00034B69" w:rsidP="00A55DC3">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In current times, after continuous VLE process maximum students in University of Wales Trinity Saint David London Campus are struggling with the isolation. </w:t>
      </w:r>
      <w:r w:rsidR="003955F8">
        <w:rPr>
          <w:rFonts w:ascii="Times New Roman" w:hAnsi="Times New Roman" w:cs="Times New Roman"/>
          <w:sz w:val="24"/>
          <w:szCs w:val="24"/>
        </w:rPr>
        <w:t xml:space="preserve">Students often require the social communication with peers but VLE-Moodle makes them feel isolated at the home as well as cut off from friends. </w:t>
      </w:r>
    </w:p>
    <w:p w:rsidR="00B773C1" w:rsidRDefault="00072D47" w:rsidP="00A55DC3">
      <w:pPr>
        <w:spacing w:line="360" w:lineRule="auto"/>
        <w:jc w:val="both"/>
        <w:rPr>
          <w:rFonts w:ascii="Times New Roman" w:hAnsi="Times New Roman" w:cs="Times New Roman"/>
          <w:sz w:val="24"/>
          <w:szCs w:val="24"/>
        </w:rPr>
      </w:pPr>
      <w:r>
        <w:rPr>
          <w:rFonts w:ascii="Times New Roman" w:hAnsi="Times New Roman" w:cs="Times New Roman"/>
          <w:sz w:val="24"/>
          <w:szCs w:val="24"/>
        </w:rPr>
        <w:t>To overcome the issues, the recommended thing is to foster proper mentality as well as offer both the training as well as support to the teachers for equipping them with proper knowledge in bridging gap. It should only exist in virtual classroom</w:t>
      </w:r>
      <w:r w:rsidR="005624B3">
        <w:rPr>
          <w:rFonts w:ascii="Times New Roman" w:hAnsi="Times New Roman" w:cs="Times New Roman"/>
          <w:sz w:val="24"/>
          <w:szCs w:val="24"/>
        </w:rPr>
        <w:t xml:space="preserve"> </w:t>
      </w:r>
      <w:r w:rsidR="005624B3">
        <w:rPr>
          <w:rFonts w:ascii="Times New Roman" w:hAnsi="Times New Roman" w:cs="Times New Roman"/>
          <w:sz w:val="24"/>
          <w:szCs w:val="24"/>
        </w:rPr>
        <w:t>(</w:t>
      </w:r>
      <w:r w:rsidR="005624B3">
        <w:rPr>
          <w:rFonts w:ascii="Times New Roman" w:hAnsi="Times New Roman" w:cs="Times New Roman"/>
          <w:sz w:val="24"/>
          <w:szCs w:val="24"/>
          <w:shd w:val="clear" w:color="auto" w:fill="FFFFFF"/>
        </w:rPr>
        <w:t>Ethinkeducation, 2021)</w:t>
      </w:r>
      <w:r>
        <w:rPr>
          <w:rFonts w:ascii="Times New Roman" w:hAnsi="Times New Roman" w:cs="Times New Roman"/>
          <w:sz w:val="24"/>
          <w:szCs w:val="24"/>
        </w:rPr>
        <w:t xml:space="preserve">.  </w:t>
      </w:r>
      <w:r w:rsidR="00C062B2">
        <w:rPr>
          <w:rFonts w:ascii="Times New Roman" w:hAnsi="Times New Roman" w:cs="Times New Roman"/>
          <w:sz w:val="24"/>
          <w:szCs w:val="24"/>
        </w:rPr>
        <w:t xml:space="preserve"> </w:t>
      </w:r>
    </w:p>
    <w:p w:rsidR="008030C7" w:rsidRDefault="008030C7" w:rsidP="006A7A16">
      <w:pPr>
        <w:pStyle w:val="Heading1"/>
      </w:pPr>
      <w:bookmarkStart w:id="1" w:name="_Toc81499276"/>
      <w:r>
        <w:t>2.0 Background</w:t>
      </w:r>
      <w:bookmarkEnd w:id="1"/>
      <w:r>
        <w:t xml:space="preserve"> </w:t>
      </w:r>
    </w:p>
    <w:p w:rsidR="00A55DC3" w:rsidRDefault="00A55DC3" w:rsidP="00A55DC3">
      <w:pPr>
        <w:spacing w:line="360" w:lineRule="auto"/>
        <w:jc w:val="both"/>
        <w:rPr>
          <w:rFonts w:ascii="Times New Roman" w:hAnsi="Times New Roman" w:cs="Times New Roman"/>
          <w:b/>
          <w:sz w:val="24"/>
          <w:szCs w:val="24"/>
        </w:rPr>
      </w:pPr>
      <w:r>
        <w:rPr>
          <w:rFonts w:ascii="Times New Roman" w:hAnsi="Times New Roman" w:cs="Times New Roman"/>
          <w:b/>
          <w:sz w:val="24"/>
          <w:szCs w:val="24"/>
        </w:rPr>
        <w:t>Literature review</w:t>
      </w:r>
    </w:p>
    <w:p w:rsidR="00F61557" w:rsidRPr="00F61557" w:rsidRDefault="00F61557" w:rsidP="00A55DC3">
      <w:pPr>
        <w:spacing w:line="360" w:lineRule="auto"/>
        <w:jc w:val="both"/>
        <w:rPr>
          <w:rFonts w:ascii="Times New Roman" w:hAnsi="Times New Roman" w:cs="Times New Roman"/>
          <w:b/>
          <w:sz w:val="24"/>
          <w:szCs w:val="24"/>
        </w:rPr>
      </w:pPr>
      <w:r w:rsidRPr="00F61557">
        <w:rPr>
          <w:rFonts w:ascii="Times New Roman" w:hAnsi="Times New Roman" w:cs="Times New Roman"/>
          <w:b/>
          <w:sz w:val="24"/>
          <w:szCs w:val="24"/>
        </w:rPr>
        <w:t>Reviewer 1</w:t>
      </w:r>
    </w:p>
    <w:p w:rsidR="00592F31" w:rsidRDefault="00592F31" w:rsidP="00A55DC3">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This is the online system or the learning platforms allow trainers and teachers to share the educational materials as well as interact with learners via web. </w:t>
      </w:r>
      <w:r w:rsidR="00535074">
        <w:rPr>
          <w:rFonts w:ascii="Times New Roman" w:hAnsi="Times New Roman" w:cs="Times New Roman"/>
          <w:sz w:val="24"/>
          <w:szCs w:val="24"/>
        </w:rPr>
        <w:t xml:space="preserve">There has the requirement to make the learning resources highly engaging as well as available on-line, however the reason is to observe at process to make the material accessible to the learners as they demand it for </w:t>
      </w:r>
      <w:r w:rsidR="00535074">
        <w:rPr>
          <w:rFonts w:ascii="Times New Roman" w:hAnsi="Times New Roman" w:cs="Times New Roman"/>
          <w:sz w:val="24"/>
          <w:szCs w:val="24"/>
        </w:rPr>
        <w:lastRenderedPageBreak/>
        <w:t xml:space="preserve">24*7 by the proper learning platform. </w:t>
      </w:r>
      <w:r w:rsidR="008B528A">
        <w:rPr>
          <w:rFonts w:ascii="Times New Roman" w:hAnsi="Times New Roman" w:cs="Times New Roman"/>
          <w:sz w:val="24"/>
          <w:szCs w:val="24"/>
        </w:rPr>
        <w:t xml:space="preserve">Common VLE examples are, </w:t>
      </w:r>
      <w:r w:rsidR="003207FB">
        <w:rPr>
          <w:rFonts w:ascii="Times New Roman" w:hAnsi="Times New Roman" w:cs="Times New Roman"/>
          <w:sz w:val="24"/>
          <w:szCs w:val="24"/>
        </w:rPr>
        <w:t xml:space="preserve">Blackboard Moodle as well as Moodle is free to download, however does not take into the account </w:t>
      </w:r>
      <w:r w:rsidR="00EA4C3E">
        <w:rPr>
          <w:rFonts w:ascii="Times New Roman" w:hAnsi="Times New Roman" w:cs="Times New Roman"/>
          <w:sz w:val="24"/>
          <w:szCs w:val="24"/>
        </w:rPr>
        <w:t xml:space="preserve">substantial cost to manage and host platform effectively. </w:t>
      </w:r>
      <w:r w:rsidR="00A43696">
        <w:rPr>
          <w:rFonts w:ascii="Times New Roman" w:hAnsi="Times New Roman" w:cs="Times New Roman"/>
          <w:sz w:val="24"/>
          <w:szCs w:val="24"/>
        </w:rPr>
        <w:t>In case of colleges and universities, it invariably involves the IT department as well as the dedicated spokesperson in getting this right as most people do</w:t>
      </w:r>
      <w:r w:rsidR="000F4C77">
        <w:rPr>
          <w:rFonts w:ascii="Times New Roman" w:hAnsi="Times New Roman" w:cs="Times New Roman"/>
          <w:sz w:val="24"/>
          <w:szCs w:val="24"/>
        </w:rPr>
        <w:t xml:space="preserve"> (</w:t>
      </w:r>
      <w:r w:rsidR="000F4C77">
        <w:rPr>
          <w:rFonts w:ascii="Times New Roman" w:hAnsi="Times New Roman" w:cs="Times New Roman"/>
          <w:sz w:val="24"/>
          <w:szCs w:val="24"/>
          <w:shd w:val="clear" w:color="auto" w:fill="FFFFFF"/>
        </w:rPr>
        <w:t>EPALE - European Commission,</w:t>
      </w:r>
      <w:r w:rsidR="000F4C77">
        <w:rPr>
          <w:rFonts w:ascii="Times New Roman" w:hAnsi="Times New Roman" w:cs="Times New Roman"/>
          <w:sz w:val="24"/>
          <w:szCs w:val="24"/>
          <w:shd w:val="clear" w:color="auto" w:fill="FFFFFF"/>
        </w:rPr>
        <w:t xml:space="preserve"> 2021</w:t>
      </w:r>
      <w:r w:rsidR="000F4C77">
        <w:rPr>
          <w:rFonts w:ascii="Times New Roman" w:hAnsi="Times New Roman" w:cs="Times New Roman"/>
          <w:sz w:val="24"/>
          <w:szCs w:val="24"/>
          <w:shd w:val="clear" w:color="auto" w:fill="FFFFFF"/>
        </w:rPr>
        <w:t>)</w:t>
      </w:r>
      <w:r w:rsidR="00A43696">
        <w:rPr>
          <w:rFonts w:ascii="Times New Roman" w:hAnsi="Times New Roman" w:cs="Times New Roman"/>
          <w:sz w:val="24"/>
          <w:szCs w:val="24"/>
        </w:rPr>
        <w:t xml:space="preserve">. </w:t>
      </w:r>
    </w:p>
    <w:p w:rsidR="00F61557" w:rsidRDefault="003368C9" w:rsidP="00A55DC3">
      <w:pPr>
        <w:spacing w:line="360" w:lineRule="auto"/>
        <w:jc w:val="both"/>
        <w:rPr>
          <w:rFonts w:ascii="Times New Roman" w:hAnsi="Times New Roman" w:cs="Times New Roman"/>
          <w:sz w:val="24"/>
          <w:szCs w:val="24"/>
        </w:rPr>
      </w:pPr>
      <w:r>
        <w:rPr>
          <w:rFonts w:ascii="Times New Roman" w:hAnsi="Times New Roman" w:cs="Times New Roman"/>
          <w:sz w:val="24"/>
          <w:szCs w:val="24"/>
        </w:rPr>
        <w:t>As the process with the technology, the different options are available as well as it’s learning is example of well-designed and supportive VLE for users, with the wealth of development in the features that based on learning pro</w:t>
      </w:r>
      <w:r w:rsidR="00D91558">
        <w:rPr>
          <w:rFonts w:ascii="Times New Roman" w:hAnsi="Times New Roman" w:cs="Times New Roman"/>
          <w:sz w:val="24"/>
          <w:szCs w:val="24"/>
        </w:rPr>
        <w:t xml:space="preserve">vider tried all of others first, meeting entire requirements. </w:t>
      </w:r>
      <w:r w:rsidR="004F66F2">
        <w:rPr>
          <w:rFonts w:ascii="Times New Roman" w:hAnsi="Times New Roman" w:cs="Times New Roman"/>
          <w:sz w:val="24"/>
          <w:szCs w:val="24"/>
        </w:rPr>
        <w:t>So as per Christian it is concluded that Moodle has totally become the parcel and part of the life of student learning. Christian also conducted the research on the Moodle applying interview and questionnaire. It is determined that out of total respondents 25% Male loved the Moodle and 45% female loved working with the Moodle</w:t>
      </w:r>
      <w:r w:rsidR="000F4C77">
        <w:rPr>
          <w:rFonts w:ascii="Times New Roman" w:hAnsi="Times New Roman" w:cs="Times New Roman"/>
          <w:sz w:val="24"/>
          <w:szCs w:val="24"/>
        </w:rPr>
        <w:t xml:space="preserve"> (</w:t>
      </w:r>
      <w:r w:rsidR="000F4C77">
        <w:rPr>
          <w:rFonts w:ascii="Times New Roman" w:hAnsi="Times New Roman" w:cs="Times New Roman"/>
          <w:sz w:val="24"/>
          <w:szCs w:val="24"/>
        </w:rPr>
        <w:t>Cristian</w:t>
      </w:r>
      <w:r w:rsidR="000F4C77">
        <w:rPr>
          <w:rFonts w:ascii="Times New Roman" w:hAnsi="Times New Roman" w:cs="Times New Roman"/>
          <w:sz w:val="24"/>
          <w:szCs w:val="24"/>
          <w:shd w:val="clear" w:color="auto" w:fill="FFFFFF"/>
        </w:rPr>
        <w:t>, 2021)</w:t>
      </w:r>
      <w:r w:rsidR="004F66F2">
        <w:rPr>
          <w:rFonts w:ascii="Times New Roman" w:hAnsi="Times New Roman" w:cs="Times New Roman"/>
          <w:sz w:val="24"/>
          <w:szCs w:val="24"/>
        </w:rPr>
        <w:t xml:space="preserve">. </w:t>
      </w:r>
    </w:p>
    <w:p w:rsidR="00F61557" w:rsidRDefault="00F61557" w:rsidP="00A55DC3">
      <w:pPr>
        <w:spacing w:line="360" w:lineRule="auto"/>
        <w:jc w:val="both"/>
        <w:rPr>
          <w:rFonts w:ascii="Times New Roman" w:hAnsi="Times New Roman" w:cs="Times New Roman"/>
          <w:b/>
          <w:sz w:val="24"/>
          <w:szCs w:val="24"/>
        </w:rPr>
      </w:pPr>
      <w:r w:rsidRPr="00F61557">
        <w:rPr>
          <w:rFonts w:ascii="Times New Roman" w:hAnsi="Times New Roman" w:cs="Times New Roman"/>
          <w:b/>
          <w:sz w:val="24"/>
          <w:szCs w:val="24"/>
        </w:rPr>
        <w:t>Reviewer 2</w:t>
      </w:r>
    </w:p>
    <w:p w:rsidR="009858A4" w:rsidRDefault="005730F7" w:rsidP="00A55DC3">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According to Sandra and Beverley it is summarised the way blended VLE usage should impact toward the student learning in particular module within UK’s small university. The students mainly studying </w:t>
      </w:r>
      <w:r w:rsidR="00914AE2">
        <w:rPr>
          <w:rFonts w:ascii="Times New Roman" w:hAnsi="Times New Roman" w:cs="Times New Roman"/>
          <w:sz w:val="24"/>
          <w:szCs w:val="24"/>
        </w:rPr>
        <w:t xml:space="preserve">the module on the crisis circumstances faced through the children in various parts across the globe were asked in contributing to the online forums as the learning part. </w:t>
      </w:r>
      <w:r w:rsidR="003E38B4">
        <w:rPr>
          <w:rFonts w:ascii="Times New Roman" w:hAnsi="Times New Roman" w:cs="Times New Roman"/>
          <w:sz w:val="24"/>
          <w:szCs w:val="24"/>
        </w:rPr>
        <w:t xml:space="preserve">The respondents are 47 and grades of student assessment, Moodle reports and student questionnaires were analysed in exploring advantages of online forums. </w:t>
      </w:r>
      <w:r w:rsidR="00190EBE">
        <w:rPr>
          <w:rFonts w:ascii="Times New Roman" w:hAnsi="Times New Roman" w:cs="Times New Roman"/>
          <w:sz w:val="24"/>
          <w:szCs w:val="24"/>
        </w:rPr>
        <w:t xml:space="preserve">In the line with the past research, the online forums were determined to become popular with the students as well as several perceived advantages were determined include huge community sense, flexibility as well as enhanced bigger learning skills. </w:t>
      </w:r>
      <w:r w:rsidR="00841680">
        <w:rPr>
          <w:rFonts w:ascii="Times New Roman" w:hAnsi="Times New Roman" w:cs="Times New Roman"/>
          <w:sz w:val="24"/>
          <w:szCs w:val="24"/>
        </w:rPr>
        <w:t xml:space="preserve">The grades of student assessment’s analysis suggest the online forums should enhance the student performance. Though, </w:t>
      </w:r>
      <w:r w:rsidR="009858A4">
        <w:rPr>
          <w:rFonts w:ascii="Times New Roman" w:hAnsi="Times New Roman" w:cs="Times New Roman"/>
          <w:sz w:val="24"/>
          <w:szCs w:val="24"/>
        </w:rPr>
        <w:t>bigger scale longitudinal research is required to be determined more specifically</w:t>
      </w:r>
      <w:r w:rsidR="00AD5411">
        <w:rPr>
          <w:rFonts w:ascii="Times New Roman" w:hAnsi="Times New Roman" w:cs="Times New Roman"/>
          <w:sz w:val="24"/>
          <w:szCs w:val="24"/>
        </w:rPr>
        <w:t xml:space="preserve"> (</w:t>
      </w:r>
      <w:r w:rsidR="00AD5411">
        <w:rPr>
          <w:rFonts w:ascii="Times New Roman" w:hAnsi="Times New Roman" w:cs="Times New Roman"/>
          <w:sz w:val="24"/>
          <w:szCs w:val="24"/>
          <w:shd w:val="clear" w:color="auto" w:fill="FFFFFF"/>
        </w:rPr>
        <w:t xml:space="preserve">Barari </w:t>
      </w:r>
      <w:r w:rsidR="00AD5411" w:rsidRPr="00AD5411">
        <w:rPr>
          <w:rFonts w:ascii="Times New Roman" w:hAnsi="Times New Roman" w:cs="Times New Roman"/>
          <w:i/>
          <w:sz w:val="24"/>
          <w:szCs w:val="24"/>
          <w:shd w:val="clear" w:color="auto" w:fill="FFFFFF"/>
        </w:rPr>
        <w:t>et al.,</w:t>
      </w:r>
      <w:r w:rsidR="00AD5411">
        <w:rPr>
          <w:rFonts w:ascii="Times New Roman" w:hAnsi="Times New Roman" w:cs="Times New Roman"/>
          <w:sz w:val="24"/>
          <w:szCs w:val="24"/>
          <w:shd w:val="clear" w:color="auto" w:fill="FFFFFF"/>
        </w:rPr>
        <w:t xml:space="preserve"> 2020</w:t>
      </w:r>
      <w:r w:rsidR="00AD5411">
        <w:rPr>
          <w:rFonts w:ascii="Times New Roman" w:hAnsi="Times New Roman" w:cs="Times New Roman"/>
          <w:sz w:val="24"/>
          <w:szCs w:val="24"/>
          <w:shd w:val="clear" w:color="auto" w:fill="FFFFFF"/>
        </w:rPr>
        <w:t>)</w:t>
      </w:r>
      <w:r w:rsidR="009858A4">
        <w:rPr>
          <w:rFonts w:ascii="Times New Roman" w:hAnsi="Times New Roman" w:cs="Times New Roman"/>
          <w:sz w:val="24"/>
          <w:szCs w:val="24"/>
        </w:rPr>
        <w:t xml:space="preserve">. </w:t>
      </w:r>
    </w:p>
    <w:p w:rsidR="005730F7" w:rsidRPr="005730F7" w:rsidRDefault="009858A4" w:rsidP="00A55DC3">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This research is concluded importance to view VLEs as the knowledge, collaboration and communication concentrated the medium with potentiality of enhancing the bigger learning skills by communicative online activities usage include forums. </w:t>
      </w:r>
      <w:r w:rsidR="00412E1A">
        <w:rPr>
          <w:rFonts w:ascii="Times New Roman" w:hAnsi="Times New Roman" w:cs="Times New Roman"/>
          <w:sz w:val="24"/>
          <w:szCs w:val="24"/>
        </w:rPr>
        <w:t xml:space="preserve">It is also determined nearly 80% of the students determined the Moodle forums at online useful to continue discussion as well as ask the questions. </w:t>
      </w:r>
      <w:r w:rsidR="0071095B">
        <w:rPr>
          <w:rFonts w:ascii="Times New Roman" w:hAnsi="Times New Roman" w:cs="Times New Roman"/>
          <w:sz w:val="24"/>
          <w:szCs w:val="24"/>
        </w:rPr>
        <w:t xml:space="preserve">65% have found that Moodle forums useful as means to increase engagement with module and also enhance learning experience quality. </w:t>
      </w:r>
      <w:r>
        <w:rPr>
          <w:rFonts w:ascii="Times New Roman" w:hAnsi="Times New Roman" w:cs="Times New Roman"/>
          <w:sz w:val="24"/>
          <w:szCs w:val="24"/>
        </w:rPr>
        <w:t xml:space="preserve"> </w:t>
      </w:r>
      <w:r w:rsidR="003E38B4">
        <w:rPr>
          <w:rFonts w:ascii="Times New Roman" w:hAnsi="Times New Roman" w:cs="Times New Roman"/>
          <w:sz w:val="24"/>
          <w:szCs w:val="24"/>
        </w:rPr>
        <w:t xml:space="preserve"> </w:t>
      </w:r>
    </w:p>
    <w:p w:rsidR="00F61557" w:rsidRDefault="00F61557" w:rsidP="00A55DC3">
      <w:pPr>
        <w:spacing w:line="360" w:lineRule="auto"/>
        <w:jc w:val="both"/>
        <w:rPr>
          <w:rFonts w:ascii="Times New Roman" w:hAnsi="Times New Roman" w:cs="Times New Roman"/>
          <w:b/>
          <w:sz w:val="24"/>
          <w:szCs w:val="24"/>
        </w:rPr>
      </w:pPr>
      <w:r w:rsidRPr="00F61557">
        <w:rPr>
          <w:rFonts w:ascii="Times New Roman" w:hAnsi="Times New Roman" w:cs="Times New Roman"/>
          <w:b/>
          <w:sz w:val="24"/>
          <w:szCs w:val="24"/>
        </w:rPr>
        <w:t>Reviewer 3</w:t>
      </w:r>
    </w:p>
    <w:p w:rsidR="009D115E" w:rsidRDefault="00D81622" w:rsidP="00A55DC3">
      <w:p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From Assessing satisfection of student on use of VLE article, it is summarised that there is mediating effects on university student’s engagement had toward student satisfection as well as perceived the learning. </w:t>
      </w:r>
      <w:r w:rsidR="00EC2C00">
        <w:rPr>
          <w:rFonts w:ascii="Times New Roman" w:hAnsi="Times New Roman" w:cs="Times New Roman"/>
          <w:sz w:val="24"/>
          <w:szCs w:val="24"/>
        </w:rPr>
        <w:t>Student engagement and active learning is highly imperative for expanded student learning as well as final retention</w:t>
      </w:r>
      <w:r w:rsidR="00AD5411">
        <w:rPr>
          <w:rFonts w:ascii="Times New Roman" w:hAnsi="Times New Roman" w:cs="Times New Roman"/>
          <w:sz w:val="24"/>
          <w:szCs w:val="24"/>
        </w:rPr>
        <w:t xml:space="preserve"> (</w:t>
      </w:r>
      <w:r w:rsidR="00AD5411">
        <w:rPr>
          <w:rFonts w:ascii="Times New Roman" w:hAnsi="Times New Roman" w:cs="Times New Roman"/>
          <w:sz w:val="24"/>
          <w:szCs w:val="24"/>
          <w:shd w:val="clear" w:color="auto" w:fill="FFFFFF"/>
        </w:rPr>
        <w:t>Taylor &amp; Francis,</w:t>
      </w:r>
      <w:r w:rsidR="00AD5411">
        <w:rPr>
          <w:rFonts w:ascii="Times New Roman" w:hAnsi="Times New Roman" w:cs="Times New Roman"/>
          <w:sz w:val="24"/>
          <w:szCs w:val="24"/>
          <w:shd w:val="clear" w:color="auto" w:fill="FFFFFF"/>
        </w:rPr>
        <w:t xml:space="preserve"> 2021</w:t>
      </w:r>
      <w:r w:rsidR="00AD5411">
        <w:rPr>
          <w:rFonts w:ascii="Times New Roman" w:hAnsi="Times New Roman" w:cs="Times New Roman"/>
          <w:sz w:val="24"/>
          <w:szCs w:val="24"/>
          <w:shd w:val="clear" w:color="auto" w:fill="FFFFFF"/>
        </w:rPr>
        <w:t>)</w:t>
      </w:r>
      <w:r w:rsidR="00EC2C00">
        <w:rPr>
          <w:rFonts w:ascii="Times New Roman" w:hAnsi="Times New Roman" w:cs="Times New Roman"/>
          <w:sz w:val="24"/>
          <w:szCs w:val="24"/>
        </w:rPr>
        <w:t xml:space="preserve">. </w:t>
      </w:r>
    </w:p>
    <w:p w:rsidR="007C2A19" w:rsidRPr="009D115E" w:rsidRDefault="007C2A19" w:rsidP="00A55DC3">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From the article it is determined the relation among perceived student learning and course structure that observe positive significant relation among perceived learning of student and course structure. </w:t>
      </w:r>
      <w:r w:rsidR="007F655F">
        <w:rPr>
          <w:rFonts w:ascii="Times New Roman" w:hAnsi="Times New Roman" w:cs="Times New Roman"/>
          <w:sz w:val="24"/>
          <w:szCs w:val="24"/>
        </w:rPr>
        <w:t xml:space="preserve">This is possible as outcome of consistency among course structures, the student believe it is highly vital aspect to improve learning. </w:t>
      </w:r>
    </w:p>
    <w:p w:rsidR="00F61557" w:rsidRDefault="00F61557" w:rsidP="00A55DC3">
      <w:pPr>
        <w:spacing w:line="360" w:lineRule="auto"/>
        <w:jc w:val="both"/>
        <w:rPr>
          <w:rFonts w:ascii="Times New Roman" w:hAnsi="Times New Roman" w:cs="Times New Roman"/>
          <w:b/>
          <w:sz w:val="24"/>
          <w:szCs w:val="24"/>
        </w:rPr>
      </w:pPr>
      <w:r w:rsidRPr="00F61557">
        <w:rPr>
          <w:rFonts w:ascii="Times New Roman" w:hAnsi="Times New Roman" w:cs="Times New Roman"/>
          <w:b/>
          <w:sz w:val="24"/>
          <w:szCs w:val="24"/>
        </w:rPr>
        <w:t>Reviewer 4</w:t>
      </w:r>
    </w:p>
    <w:p w:rsidR="00E51E93" w:rsidRDefault="002A0495" w:rsidP="00A55DC3">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According to Crystal </w:t>
      </w:r>
      <w:r w:rsidRPr="002A0495">
        <w:rPr>
          <w:rFonts w:ascii="Times New Roman" w:hAnsi="Times New Roman" w:cs="Times New Roman"/>
          <w:i/>
          <w:sz w:val="24"/>
          <w:szCs w:val="24"/>
        </w:rPr>
        <w:t>et al.,</w:t>
      </w:r>
      <w:r>
        <w:rPr>
          <w:rFonts w:ascii="Times New Roman" w:hAnsi="Times New Roman" w:cs="Times New Roman"/>
          <w:sz w:val="24"/>
          <w:szCs w:val="24"/>
        </w:rPr>
        <w:t xml:space="preserve"> 2019, </w:t>
      </w:r>
      <w:r w:rsidR="00060916">
        <w:rPr>
          <w:rFonts w:ascii="Times New Roman" w:hAnsi="Times New Roman" w:cs="Times New Roman"/>
          <w:sz w:val="24"/>
          <w:szCs w:val="24"/>
        </w:rPr>
        <w:t xml:space="preserve">learners in context of higher education engage with the computer-based systems (gamified learning) normally experience novelty effect. It is the huge activity pattern at the time of introduction of gamified system followed through the drop in the activity in some week later, once novelty has worned off. </w:t>
      </w:r>
      <w:r w:rsidR="00637710">
        <w:rPr>
          <w:rFonts w:ascii="Times New Roman" w:hAnsi="Times New Roman" w:cs="Times New Roman"/>
          <w:sz w:val="24"/>
          <w:szCs w:val="24"/>
        </w:rPr>
        <w:t xml:space="preserve">Total sample size is 333 students. The quantitative outcomes developed students’ engagement as well as performance in the period. </w:t>
      </w:r>
    </w:p>
    <w:p w:rsidR="001A01F3" w:rsidRPr="00E51E93" w:rsidRDefault="001A01F3" w:rsidP="00A55DC3">
      <w:pPr>
        <w:spacing w:line="360" w:lineRule="auto"/>
        <w:jc w:val="both"/>
        <w:rPr>
          <w:rFonts w:ascii="Times New Roman" w:hAnsi="Times New Roman" w:cs="Times New Roman"/>
          <w:sz w:val="24"/>
          <w:szCs w:val="24"/>
        </w:rPr>
      </w:pPr>
      <w:r>
        <w:rPr>
          <w:rFonts w:ascii="Times New Roman" w:hAnsi="Times New Roman" w:cs="Times New Roman"/>
          <w:sz w:val="24"/>
          <w:szCs w:val="24"/>
        </w:rPr>
        <w:t>The article has concluded students exhibit the bigger engagement levels in 2</w:t>
      </w:r>
      <w:r w:rsidRPr="001A01F3">
        <w:rPr>
          <w:rFonts w:ascii="Times New Roman" w:hAnsi="Times New Roman" w:cs="Times New Roman"/>
          <w:sz w:val="24"/>
          <w:szCs w:val="24"/>
          <w:vertAlign w:val="superscript"/>
        </w:rPr>
        <w:t>nd</w:t>
      </w:r>
      <w:r>
        <w:rPr>
          <w:rFonts w:ascii="Times New Roman" w:hAnsi="Times New Roman" w:cs="Times New Roman"/>
          <w:sz w:val="24"/>
          <w:szCs w:val="24"/>
        </w:rPr>
        <w:t xml:space="preserve"> year compare with initial year of gamified condition. </w:t>
      </w:r>
      <w:r w:rsidR="0045520B">
        <w:rPr>
          <w:rFonts w:ascii="Times New Roman" w:hAnsi="Times New Roman" w:cs="Times New Roman"/>
          <w:sz w:val="24"/>
          <w:szCs w:val="24"/>
        </w:rPr>
        <w:t>The qualitative data mainly suggests students in 2</w:t>
      </w:r>
      <w:r w:rsidR="0045520B" w:rsidRPr="0045520B">
        <w:rPr>
          <w:rFonts w:ascii="Times New Roman" w:hAnsi="Times New Roman" w:cs="Times New Roman"/>
          <w:sz w:val="24"/>
          <w:szCs w:val="24"/>
          <w:vertAlign w:val="superscript"/>
        </w:rPr>
        <w:t>nd</w:t>
      </w:r>
      <w:r w:rsidR="0045520B">
        <w:rPr>
          <w:rFonts w:ascii="Times New Roman" w:hAnsi="Times New Roman" w:cs="Times New Roman"/>
          <w:sz w:val="24"/>
          <w:szCs w:val="24"/>
        </w:rPr>
        <w:t xml:space="preserve"> year gamified delivery exhibited the sustained engagement, also overcoming novelty effect</w:t>
      </w:r>
      <w:r w:rsidR="00EE69E7">
        <w:rPr>
          <w:rFonts w:ascii="Times New Roman" w:hAnsi="Times New Roman" w:cs="Times New Roman"/>
          <w:sz w:val="24"/>
          <w:szCs w:val="24"/>
        </w:rPr>
        <w:t xml:space="preserve"> (</w:t>
      </w:r>
      <w:r w:rsidR="00EE69E7">
        <w:rPr>
          <w:rFonts w:ascii="Times New Roman" w:hAnsi="Times New Roman" w:cs="Times New Roman"/>
          <w:sz w:val="24"/>
          <w:szCs w:val="24"/>
          <w:shd w:val="clear" w:color="auto" w:fill="FFFFFF"/>
        </w:rPr>
        <w:t>Files.eric.ed,</w:t>
      </w:r>
      <w:r w:rsidR="00EE69E7">
        <w:rPr>
          <w:rFonts w:ascii="Times New Roman" w:hAnsi="Times New Roman" w:cs="Times New Roman"/>
          <w:sz w:val="24"/>
          <w:szCs w:val="24"/>
          <w:shd w:val="clear" w:color="auto" w:fill="FFFFFF"/>
        </w:rPr>
        <w:t xml:space="preserve"> 2021</w:t>
      </w:r>
      <w:r w:rsidR="00EE69E7">
        <w:rPr>
          <w:rFonts w:ascii="Times New Roman" w:hAnsi="Times New Roman" w:cs="Times New Roman"/>
          <w:sz w:val="24"/>
          <w:szCs w:val="24"/>
          <w:shd w:val="clear" w:color="auto" w:fill="FFFFFF"/>
        </w:rPr>
        <w:t>)</w:t>
      </w:r>
      <w:r w:rsidR="0045520B">
        <w:rPr>
          <w:rFonts w:ascii="Times New Roman" w:hAnsi="Times New Roman" w:cs="Times New Roman"/>
          <w:sz w:val="24"/>
          <w:szCs w:val="24"/>
        </w:rPr>
        <w:t xml:space="preserve">. </w:t>
      </w:r>
      <w:r>
        <w:rPr>
          <w:rFonts w:ascii="Times New Roman" w:hAnsi="Times New Roman" w:cs="Times New Roman"/>
          <w:sz w:val="24"/>
          <w:szCs w:val="24"/>
        </w:rPr>
        <w:t xml:space="preserve"> </w:t>
      </w:r>
    </w:p>
    <w:p w:rsidR="003368C9" w:rsidRDefault="00F61557" w:rsidP="00A55DC3">
      <w:pPr>
        <w:spacing w:line="360" w:lineRule="auto"/>
        <w:jc w:val="both"/>
        <w:rPr>
          <w:rFonts w:ascii="Times New Roman" w:hAnsi="Times New Roman" w:cs="Times New Roman"/>
          <w:b/>
          <w:sz w:val="24"/>
          <w:szCs w:val="24"/>
        </w:rPr>
      </w:pPr>
      <w:r w:rsidRPr="00F61557">
        <w:rPr>
          <w:rFonts w:ascii="Times New Roman" w:hAnsi="Times New Roman" w:cs="Times New Roman"/>
          <w:b/>
          <w:sz w:val="24"/>
          <w:szCs w:val="24"/>
        </w:rPr>
        <w:t>Reviewer 5</w:t>
      </w:r>
      <w:r w:rsidR="004F66F2" w:rsidRPr="00F61557">
        <w:rPr>
          <w:rFonts w:ascii="Times New Roman" w:hAnsi="Times New Roman" w:cs="Times New Roman"/>
          <w:b/>
          <w:sz w:val="24"/>
          <w:szCs w:val="24"/>
        </w:rPr>
        <w:t xml:space="preserve">  </w:t>
      </w:r>
      <w:r w:rsidR="00D91558" w:rsidRPr="00F61557">
        <w:rPr>
          <w:rFonts w:ascii="Times New Roman" w:hAnsi="Times New Roman" w:cs="Times New Roman"/>
          <w:b/>
          <w:sz w:val="24"/>
          <w:szCs w:val="24"/>
        </w:rPr>
        <w:t xml:space="preserve"> </w:t>
      </w:r>
      <w:r w:rsidR="003368C9" w:rsidRPr="00F61557">
        <w:rPr>
          <w:rFonts w:ascii="Times New Roman" w:hAnsi="Times New Roman" w:cs="Times New Roman"/>
          <w:b/>
          <w:sz w:val="24"/>
          <w:szCs w:val="24"/>
        </w:rPr>
        <w:t xml:space="preserve"> </w:t>
      </w:r>
    </w:p>
    <w:p w:rsidR="00B94F2D" w:rsidRDefault="00B94F2D" w:rsidP="00A55DC3">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According to Francoise and Morag, </w:t>
      </w:r>
      <w:r w:rsidR="00C648CA">
        <w:rPr>
          <w:rFonts w:ascii="Times New Roman" w:hAnsi="Times New Roman" w:cs="Times New Roman"/>
          <w:sz w:val="24"/>
          <w:szCs w:val="24"/>
        </w:rPr>
        <w:t xml:space="preserve">e-learning has promised in expanding the opportunities for the flexible and lifelong learning as well as eliminated the funding and expand the student numbers. </w:t>
      </w:r>
      <w:r w:rsidR="00B503E3">
        <w:rPr>
          <w:rFonts w:ascii="Times New Roman" w:hAnsi="Times New Roman" w:cs="Times New Roman"/>
          <w:sz w:val="24"/>
          <w:szCs w:val="24"/>
        </w:rPr>
        <w:t>Technology is the common place in huge education institutions- that have invested in VLE as well as employ worker dedicated to support the e-learning- is significant impact evidence to teach practise and recent implementations are focused to improve the administrations</w:t>
      </w:r>
      <w:r w:rsidR="000B065D">
        <w:rPr>
          <w:rFonts w:ascii="Times New Roman" w:hAnsi="Times New Roman" w:cs="Times New Roman"/>
          <w:sz w:val="24"/>
          <w:szCs w:val="24"/>
        </w:rPr>
        <w:t xml:space="preserve"> (</w:t>
      </w:r>
      <w:r w:rsidR="000B065D">
        <w:rPr>
          <w:rFonts w:ascii="Times New Roman" w:hAnsi="Times New Roman" w:cs="Times New Roman"/>
          <w:sz w:val="24"/>
          <w:szCs w:val="24"/>
          <w:shd w:val="clear" w:color="auto" w:fill="FFFFFF"/>
        </w:rPr>
        <w:t xml:space="preserve">Karuović </w:t>
      </w:r>
      <w:r w:rsidR="000B065D" w:rsidRPr="000B065D">
        <w:rPr>
          <w:rFonts w:ascii="Times New Roman" w:hAnsi="Times New Roman" w:cs="Times New Roman"/>
          <w:i/>
          <w:sz w:val="24"/>
          <w:szCs w:val="24"/>
          <w:shd w:val="clear" w:color="auto" w:fill="FFFFFF"/>
        </w:rPr>
        <w:t>et al.,</w:t>
      </w:r>
      <w:r w:rsidR="000B065D">
        <w:rPr>
          <w:rFonts w:ascii="Times New Roman" w:hAnsi="Times New Roman" w:cs="Times New Roman"/>
          <w:sz w:val="24"/>
          <w:szCs w:val="24"/>
          <w:shd w:val="clear" w:color="auto" w:fill="FFFFFF"/>
        </w:rPr>
        <w:t xml:space="preserve"> 2021</w:t>
      </w:r>
      <w:r w:rsidR="000B065D">
        <w:rPr>
          <w:rFonts w:ascii="Times New Roman" w:hAnsi="Times New Roman" w:cs="Times New Roman"/>
          <w:sz w:val="24"/>
          <w:szCs w:val="24"/>
          <w:shd w:val="clear" w:color="auto" w:fill="FFFFFF"/>
        </w:rPr>
        <w:t>)</w:t>
      </w:r>
      <w:r w:rsidR="00B503E3">
        <w:rPr>
          <w:rFonts w:ascii="Times New Roman" w:hAnsi="Times New Roman" w:cs="Times New Roman"/>
          <w:sz w:val="24"/>
          <w:szCs w:val="24"/>
        </w:rPr>
        <w:t xml:space="preserve">. </w:t>
      </w:r>
    </w:p>
    <w:p w:rsidR="00B45565" w:rsidRPr="00B94F2D" w:rsidRDefault="00B913F8" w:rsidP="00A55DC3">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article </w:t>
      </w:r>
      <w:r w:rsidR="00A573EA">
        <w:rPr>
          <w:rFonts w:ascii="Times New Roman" w:hAnsi="Times New Roman" w:cs="Times New Roman"/>
          <w:sz w:val="24"/>
          <w:szCs w:val="24"/>
        </w:rPr>
        <w:t xml:space="preserve">has determined universities are using advanced functionalities of VLE for wider community usage. </w:t>
      </w:r>
    </w:p>
    <w:p w:rsidR="00886710" w:rsidRPr="00886710" w:rsidRDefault="00886710" w:rsidP="006A7A16">
      <w:pPr>
        <w:pStyle w:val="Heading1"/>
      </w:pPr>
      <w:bookmarkStart w:id="2" w:name="_Toc81499277"/>
      <w:r w:rsidRPr="00886710">
        <w:t>3.0 Objectives and aim</w:t>
      </w:r>
      <w:bookmarkEnd w:id="2"/>
      <w:r w:rsidRPr="00886710">
        <w:t xml:space="preserve"> </w:t>
      </w:r>
    </w:p>
    <w:p w:rsidR="00886710" w:rsidRDefault="00886710" w:rsidP="00886710">
      <w:pPr>
        <w:spacing w:line="360" w:lineRule="auto"/>
        <w:jc w:val="both"/>
        <w:rPr>
          <w:rFonts w:ascii="Times New Roman" w:hAnsi="Times New Roman" w:cs="Times New Roman"/>
          <w:sz w:val="24"/>
          <w:szCs w:val="24"/>
        </w:rPr>
      </w:pPr>
      <w:r>
        <w:rPr>
          <w:rFonts w:ascii="Times New Roman" w:hAnsi="Times New Roman" w:cs="Times New Roman"/>
          <w:sz w:val="24"/>
          <w:szCs w:val="24"/>
        </w:rPr>
        <w:t>Aim</w:t>
      </w:r>
    </w:p>
    <w:p w:rsidR="00886710" w:rsidRDefault="00886710" w:rsidP="00886710">
      <w:p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The aim of the research is to determine various impact of VLE-Moodle toward the learning experience of students at University of Wales Trinity Saint David London Campus. </w:t>
      </w:r>
    </w:p>
    <w:p w:rsidR="00886710" w:rsidRDefault="00886710" w:rsidP="00886710">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Objective </w:t>
      </w:r>
    </w:p>
    <w:p w:rsidR="00886710" w:rsidRDefault="00886710" w:rsidP="00886710">
      <w:pPr>
        <w:pStyle w:val="ListParagraph"/>
        <w:numPr>
          <w:ilvl w:val="0"/>
          <w:numId w:val="1"/>
        </w:numPr>
        <w:spacing w:line="360" w:lineRule="auto"/>
        <w:jc w:val="both"/>
        <w:rPr>
          <w:rFonts w:ascii="Times New Roman" w:hAnsi="Times New Roman" w:cs="Times New Roman"/>
          <w:sz w:val="24"/>
          <w:szCs w:val="24"/>
        </w:rPr>
      </w:pPr>
      <w:r>
        <w:rPr>
          <w:rFonts w:ascii="Times New Roman" w:hAnsi="Times New Roman" w:cs="Times New Roman"/>
          <w:sz w:val="24"/>
          <w:szCs w:val="24"/>
        </w:rPr>
        <w:t>To identify benefits of using VLE-Moodle on student’s learning experience at University of Wales Trinity Saint David London Campus</w:t>
      </w:r>
    </w:p>
    <w:p w:rsidR="00886710" w:rsidRDefault="00886710" w:rsidP="00886710">
      <w:pPr>
        <w:pStyle w:val="ListParagraph"/>
        <w:numPr>
          <w:ilvl w:val="0"/>
          <w:numId w:val="1"/>
        </w:numPr>
        <w:spacing w:line="360" w:lineRule="auto"/>
        <w:jc w:val="both"/>
        <w:rPr>
          <w:rFonts w:ascii="Times New Roman" w:hAnsi="Times New Roman" w:cs="Times New Roman"/>
          <w:sz w:val="24"/>
          <w:szCs w:val="24"/>
        </w:rPr>
      </w:pPr>
      <w:r>
        <w:rPr>
          <w:rFonts w:ascii="Times New Roman" w:hAnsi="Times New Roman" w:cs="Times New Roman"/>
          <w:sz w:val="24"/>
          <w:szCs w:val="24"/>
        </w:rPr>
        <w:t>To determine issues occur due to VLE Moodle on learning experience of students at University of Wales Trinity Saint David London Campus</w:t>
      </w:r>
    </w:p>
    <w:p w:rsidR="00886710" w:rsidRDefault="00886710" w:rsidP="00886710">
      <w:pPr>
        <w:pStyle w:val="ListParagraph"/>
        <w:numPr>
          <w:ilvl w:val="0"/>
          <w:numId w:val="1"/>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To evaluate strategies of University of Wales Trinity Saint David London Campus to overcome the VLE-Moodle related issues </w:t>
      </w:r>
    </w:p>
    <w:p w:rsidR="00886710" w:rsidRDefault="00886710" w:rsidP="00886710">
      <w:pPr>
        <w:pStyle w:val="ListParagraph"/>
        <w:numPr>
          <w:ilvl w:val="0"/>
          <w:numId w:val="1"/>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To analyse the collected data through the Excel functionalities </w:t>
      </w:r>
    </w:p>
    <w:p w:rsidR="00886710" w:rsidRPr="006B2B80" w:rsidRDefault="00C45640" w:rsidP="00886710">
      <w:pPr>
        <w:pStyle w:val="ListParagraph"/>
        <w:numPr>
          <w:ilvl w:val="0"/>
          <w:numId w:val="1"/>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To develop the findings from literature reviews </w:t>
      </w:r>
    </w:p>
    <w:p w:rsidR="00886710" w:rsidRDefault="00886710" w:rsidP="00886710">
      <w:pPr>
        <w:spacing w:line="360" w:lineRule="auto"/>
        <w:jc w:val="both"/>
        <w:rPr>
          <w:rFonts w:ascii="Times New Roman" w:hAnsi="Times New Roman" w:cs="Times New Roman"/>
          <w:sz w:val="24"/>
          <w:szCs w:val="24"/>
        </w:rPr>
      </w:pPr>
      <w:r>
        <w:rPr>
          <w:rFonts w:ascii="Times New Roman" w:hAnsi="Times New Roman" w:cs="Times New Roman"/>
          <w:sz w:val="24"/>
          <w:szCs w:val="24"/>
        </w:rPr>
        <w:t>Question</w:t>
      </w:r>
    </w:p>
    <w:p w:rsidR="00886710" w:rsidRDefault="00886710" w:rsidP="00A55DC3">
      <w:pPr>
        <w:pStyle w:val="ListParagraph"/>
        <w:numPr>
          <w:ilvl w:val="0"/>
          <w:numId w:val="2"/>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What are the impacts of VLE-Moodle on learning experience of student at University of Wales Trinity Saint David London Campus? </w:t>
      </w:r>
    </w:p>
    <w:p w:rsidR="00406059" w:rsidRDefault="00406059" w:rsidP="00406059">
      <w:pPr>
        <w:spacing w:line="360" w:lineRule="auto"/>
        <w:jc w:val="both"/>
        <w:rPr>
          <w:rFonts w:ascii="Times New Roman" w:hAnsi="Times New Roman" w:cs="Times New Roman"/>
          <w:sz w:val="24"/>
          <w:szCs w:val="24"/>
        </w:rPr>
      </w:pPr>
      <w:r>
        <w:rPr>
          <w:rFonts w:ascii="Times New Roman" w:hAnsi="Times New Roman" w:cs="Times New Roman"/>
          <w:sz w:val="24"/>
          <w:szCs w:val="24"/>
        </w:rPr>
        <w:t>Gantt Chart</w:t>
      </w:r>
    </w:p>
    <w:tbl>
      <w:tblPr>
        <w:tblStyle w:val="TableGrid"/>
        <w:tblW w:w="0" w:type="auto"/>
        <w:tblLook w:val="04A0" w:firstRow="1" w:lastRow="0" w:firstColumn="1" w:lastColumn="0" w:noHBand="0" w:noVBand="1"/>
      </w:tblPr>
      <w:tblGrid>
        <w:gridCol w:w="1483"/>
        <w:gridCol w:w="1108"/>
        <w:gridCol w:w="1108"/>
        <w:gridCol w:w="1109"/>
        <w:gridCol w:w="1109"/>
        <w:gridCol w:w="1109"/>
        <w:gridCol w:w="1109"/>
        <w:gridCol w:w="1107"/>
      </w:tblGrid>
      <w:tr w:rsidR="00406059" w:rsidTr="00406059">
        <w:tc>
          <w:tcPr>
            <w:tcW w:w="1155" w:type="dxa"/>
          </w:tcPr>
          <w:p w:rsidR="00406059" w:rsidRPr="00406059" w:rsidRDefault="00406059" w:rsidP="00406059">
            <w:pPr>
              <w:spacing w:line="360" w:lineRule="auto"/>
              <w:jc w:val="center"/>
              <w:rPr>
                <w:rFonts w:ascii="Times New Roman" w:hAnsi="Times New Roman" w:cs="Times New Roman"/>
                <w:b/>
                <w:sz w:val="24"/>
                <w:szCs w:val="24"/>
              </w:rPr>
            </w:pPr>
            <w:r>
              <w:rPr>
                <w:rFonts w:ascii="Times New Roman" w:hAnsi="Times New Roman" w:cs="Times New Roman"/>
                <w:b/>
                <w:sz w:val="24"/>
                <w:szCs w:val="24"/>
              </w:rPr>
              <w:t xml:space="preserve">Deliverables </w:t>
            </w:r>
          </w:p>
        </w:tc>
        <w:tc>
          <w:tcPr>
            <w:tcW w:w="1155" w:type="dxa"/>
          </w:tcPr>
          <w:p w:rsidR="00406059" w:rsidRPr="00406059" w:rsidRDefault="00406059" w:rsidP="00406059">
            <w:pPr>
              <w:spacing w:line="360" w:lineRule="auto"/>
              <w:jc w:val="center"/>
              <w:rPr>
                <w:rFonts w:ascii="Times New Roman" w:hAnsi="Times New Roman" w:cs="Times New Roman"/>
                <w:b/>
                <w:sz w:val="24"/>
                <w:szCs w:val="24"/>
              </w:rPr>
            </w:pPr>
            <w:r>
              <w:rPr>
                <w:rFonts w:ascii="Times New Roman" w:hAnsi="Times New Roman" w:cs="Times New Roman"/>
                <w:b/>
                <w:sz w:val="24"/>
                <w:szCs w:val="24"/>
              </w:rPr>
              <w:t>Wk1</w:t>
            </w:r>
          </w:p>
        </w:tc>
        <w:tc>
          <w:tcPr>
            <w:tcW w:w="1155" w:type="dxa"/>
          </w:tcPr>
          <w:p w:rsidR="00406059" w:rsidRPr="00406059" w:rsidRDefault="00406059" w:rsidP="00406059">
            <w:pPr>
              <w:spacing w:line="360" w:lineRule="auto"/>
              <w:jc w:val="center"/>
              <w:rPr>
                <w:rFonts w:ascii="Times New Roman" w:hAnsi="Times New Roman" w:cs="Times New Roman"/>
                <w:b/>
                <w:sz w:val="24"/>
                <w:szCs w:val="24"/>
              </w:rPr>
            </w:pPr>
            <w:r>
              <w:rPr>
                <w:rFonts w:ascii="Times New Roman" w:hAnsi="Times New Roman" w:cs="Times New Roman"/>
                <w:b/>
                <w:sz w:val="24"/>
                <w:szCs w:val="24"/>
              </w:rPr>
              <w:t>Wk2</w:t>
            </w:r>
          </w:p>
        </w:tc>
        <w:tc>
          <w:tcPr>
            <w:tcW w:w="1155" w:type="dxa"/>
          </w:tcPr>
          <w:p w:rsidR="00406059" w:rsidRPr="00406059" w:rsidRDefault="00406059" w:rsidP="00406059">
            <w:pPr>
              <w:spacing w:line="360" w:lineRule="auto"/>
              <w:jc w:val="center"/>
              <w:rPr>
                <w:rFonts w:ascii="Times New Roman" w:hAnsi="Times New Roman" w:cs="Times New Roman"/>
                <w:b/>
                <w:sz w:val="24"/>
                <w:szCs w:val="24"/>
              </w:rPr>
            </w:pPr>
            <w:r>
              <w:rPr>
                <w:rFonts w:ascii="Times New Roman" w:hAnsi="Times New Roman" w:cs="Times New Roman"/>
                <w:b/>
                <w:sz w:val="24"/>
                <w:szCs w:val="24"/>
              </w:rPr>
              <w:t>Wk3</w:t>
            </w:r>
          </w:p>
        </w:tc>
        <w:tc>
          <w:tcPr>
            <w:tcW w:w="1155" w:type="dxa"/>
          </w:tcPr>
          <w:p w:rsidR="00406059" w:rsidRPr="00406059" w:rsidRDefault="00406059" w:rsidP="00406059">
            <w:pPr>
              <w:spacing w:line="360" w:lineRule="auto"/>
              <w:jc w:val="center"/>
              <w:rPr>
                <w:rFonts w:ascii="Times New Roman" w:hAnsi="Times New Roman" w:cs="Times New Roman"/>
                <w:b/>
                <w:sz w:val="24"/>
                <w:szCs w:val="24"/>
              </w:rPr>
            </w:pPr>
            <w:r>
              <w:rPr>
                <w:rFonts w:ascii="Times New Roman" w:hAnsi="Times New Roman" w:cs="Times New Roman"/>
                <w:b/>
                <w:sz w:val="24"/>
                <w:szCs w:val="24"/>
              </w:rPr>
              <w:t>Wk4</w:t>
            </w:r>
          </w:p>
        </w:tc>
        <w:tc>
          <w:tcPr>
            <w:tcW w:w="1155" w:type="dxa"/>
          </w:tcPr>
          <w:p w:rsidR="00406059" w:rsidRPr="00406059" w:rsidRDefault="00406059" w:rsidP="00406059">
            <w:pPr>
              <w:spacing w:line="360" w:lineRule="auto"/>
              <w:jc w:val="center"/>
              <w:rPr>
                <w:rFonts w:ascii="Times New Roman" w:hAnsi="Times New Roman" w:cs="Times New Roman"/>
                <w:b/>
                <w:sz w:val="24"/>
                <w:szCs w:val="24"/>
              </w:rPr>
            </w:pPr>
            <w:r>
              <w:rPr>
                <w:rFonts w:ascii="Times New Roman" w:hAnsi="Times New Roman" w:cs="Times New Roman"/>
                <w:b/>
                <w:sz w:val="24"/>
                <w:szCs w:val="24"/>
              </w:rPr>
              <w:t>Wk5</w:t>
            </w:r>
          </w:p>
        </w:tc>
        <w:tc>
          <w:tcPr>
            <w:tcW w:w="1156" w:type="dxa"/>
          </w:tcPr>
          <w:p w:rsidR="00406059" w:rsidRPr="00406059" w:rsidRDefault="00406059" w:rsidP="00406059">
            <w:pPr>
              <w:spacing w:line="360" w:lineRule="auto"/>
              <w:jc w:val="center"/>
              <w:rPr>
                <w:rFonts w:ascii="Times New Roman" w:hAnsi="Times New Roman" w:cs="Times New Roman"/>
                <w:b/>
                <w:sz w:val="24"/>
                <w:szCs w:val="24"/>
              </w:rPr>
            </w:pPr>
            <w:r>
              <w:rPr>
                <w:rFonts w:ascii="Times New Roman" w:hAnsi="Times New Roman" w:cs="Times New Roman"/>
                <w:b/>
                <w:sz w:val="24"/>
                <w:szCs w:val="24"/>
              </w:rPr>
              <w:t>Wk6</w:t>
            </w:r>
          </w:p>
        </w:tc>
        <w:tc>
          <w:tcPr>
            <w:tcW w:w="1156" w:type="dxa"/>
          </w:tcPr>
          <w:p w:rsidR="00406059" w:rsidRPr="00406059" w:rsidRDefault="00406059" w:rsidP="00406059">
            <w:pPr>
              <w:spacing w:line="360" w:lineRule="auto"/>
              <w:jc w:val="center"/>
              <w:rPr>
                <w:rFonts w:ascii="Times New Roman" w:hAnsi="Times New Roman" w:cs="Times New Roman"/>
                <w:b/>
                <w:sz w:val="24"/>
                <w:szCs w:val="24"/>
              </w:rPr>
            </w:pPr>
            <w:r>
              <w:rPr>
                <w:rFonts w:ascii="Times New Roman" w:hAnsi="Times New Roman" w:cs="Times New Roman"/>
                <w:b/>
                <w:sz w:val="24"/>
                <w:szCs w:val="24"/>
              </w:rPr>
              <w:t>Wk7</w:t>
            </w:r>
          </w:p>
        </w:tc>
      </w:tr>
      <w:tr w:rsidR="00406059" w:rsidTr="00406059">
        <w:tc>
          <w:tcPr>
            <w:tcW w:w="1155" w:type="dxa"/>
          </w:tcPr>
          <w:p w:rsidR="00406059" w:rsidRDefault="00406059" w:rsidP="00406059">
            <w:pPr>
              <w:spacing w:line="360" w:lineRule="auto"/>
              <w:jc w:val="both"/>
              <w:rPr>
                <w:rFonts w:ascii="Times New Roman" w:hAnsi="Times New Roman" w:cs="Times New Roman"/>
                <w:sz w:val="24"/>
                <w:szCs w:val="24"/>
              </w:rPr>
            </w:pPr>
            <w:r>
              <w:rPr>
                <w:rFonts w:ascii="Times New Roman" w:hAnsi="Times New Roman" w:cs="Times New Roman"/>
                <w:sz w:val="24"/>
                <w:szCs w:val="24"/>
              </w:rPr>
              <w:t>Rationale</w:t>
            </w:r>
          </w:p>
        </w:tc>
        <w:tc>
          <w:tcPr>
            <w:tcW w:w="1155" w:type="dxa"/>
          </w:tcPr>
          <w:p w:rsidR="00406059" w:rsidRDefault="002401CD" w:rsidP="00406059">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Done </w:t>
            </w:r>
          </w:p>
        </w:tc>
        <w:tc>
          <w:tcPr>
            <w:tcW w:w="1155" w:type="dxa"/>
          </w:tcPr>
          <w:p w:rsidR="00406059" w:rsidRDefault="00406059" w:rsidP="00406059">
            <w:pPr>
              <w:spacing w:line="360" w:lineRule="auto"/>
              <w:jc w:val="both"/>
              <w:rPr>
                <w:rFonts w:ascii="Times New Roman" w:hAnsi="Times New Roman" w:cs="Times New Roman"/>
                <w:sz w:val="24"/>
                <w:szCs w:val="24"/>
              </w:rPr>
            </w:pPr>
          </w:p>
        </w:tc>
        <w:tc>
          <w:tcPr>
            <w:tcW w:w="1155" w:type="dxa"/>
          </w:tcPr>
          <w:p w:rsidR="00406059" w:rsidRDefault="00406059" w:rsidP="00406059">
            <w:pPr>
              <w:spacing w:line="360" w:lineRule="auto"/>
              <w:jc w:val="both"/>
              <w:rPr>
                <w:rFonts w:ascii="Times New Roman" w:hAnsi="Times New Roman" w:cs="Times New Roman"/>
                <w:sz w:val="24"/>
                <w:szCs w:val="24"/>
              </w:rPr>
            </w:pPr>
          </w:p>
        </w:tc>
        <w:tc>
          <w:tcPr>
            <w:tcW w:w="1155" w:type="dxa"/>
          </w:tcPr>
          <w:p w:rsidR="00406059" w:rsidRDefault="00406059" w:rsidP="00406059">
            <w:pPr>
              <w:spacing w:line="360" w:lineRule="auto"/>
              <w:jc w:val="both"/>
              <w:rPr>
                <w:rFonts w:ascii="Times New Roman" w:hAnsi="Times New Roman" w:cs="Times New Roman"/>
                <w:sz w:val="24"/>
                <w:szCs w:val="24"/>
              </w:rPr>
            </w:pPr>
          </w:p>
        </w:tc>
        <w:tc>
          <w:tcPr>
            <w:tcW w:w="1155" w:type="dxa"/>
          </w:tcPr>
          <w:p w:rsidR="00406059" w:rsidRDefault="00406059" w:rsidP="00406059">
            <w:pPr>
              <w:spacing w:line="360" w:lineRule="auto"/>
              <w:jc w:val="both"/>
              <w:rPr>
                <w:rFonts w:ascii="Times New Roman" w:hAnsi="Times New Roman" w:cs="Times New Roman"/>
                <w:sz w:val="24"/>
                <w:szCs w:val="24"/>
              </w:rPr>
            </w:pPr>
          </w:p>
        </w:tc>
        <w:tc>
          <w:tcPr>
            <w:tcW w:w="1156" w:type="dxa"/>
          </w:tcPr>
          <w:p w:rsidR="00406059" w:rsidRDefault="00406059" w:rsidP="00406059">
            <w:pPr>
              <w:spacing w:line="360" w:lineRule="auto"/>
              <w:jc w:val="both"/>
              <w:rPr>
                <w:rFonts w:ascii="Times New Roman" w:hAnsi="Times New Roman" w:cs="Times New Roman"/>
                <w:sz w:val="24"/>
                <w:szCs w:val="24"/>
              </w:rPr>
            </w:pPr>
          </w:p>
        </w:tc>
        <w:tc>
          <w:tcPr>
            <w:tcW w:w="1156" w:type="dxa"/>
          </w:tcPr>
          <w:p w:rsidR="00406059" w:rsidRDefault="00406059" w:rsidP="00406059">
            <w:pPr>
              <w:spacing w:line="360" w:lineRule="auto"/>
              <w:jc w:val="both"/>
              <w:rPr>
                <w:rFonts w:ascii="Times New Roman" w:hAnsi="Times New Roman" w:cs="Times New Roman"/>
                <w:sz w:val="24"/>
                <w:szCs w:val="24"/>
              </w:rPr>
            </w:pPr>
          </w:p>
        </w:tc>
      </w:tr>
      <w:tr w:rsidR="00406059" w:rsidTr="00406059">
        <w:tc>
          <w:tcPr>
            <w:tcW w:w="1155" w:type="dxa"/>
          </w:tcPr>
          <w:p w:rsidR="00406059" w:rsidRDefault="00406059" w:rsidP="00406059">
            <w:pPr>
              <w:spacing w:line="360" w:lineRule="auto"/>
              <w:jc w:val="both"/>
              <w:rPr>
                <w:rFonts w:ascii="Times New Roman" w:hAnsi="Times New Roman" w:cs="Times New Roman"/>
                <w:sz w:val="24"/>
                <w:szCs w:val="24"/>
              </w:rPr>
            </w:pPr>
            <w:r>
              <w:rPr>
                <w:rFonts w:ascii="Times New Roman" w:hAnsi="Times New Roman" w:cs="Times New Roman"/>
                <w:sz w:val="24"/>
                <w:szCs w:val="24"/>
              </w:rPr>
              <w:t>Literature review</w:t>
            </w:r>
          </w:p>
        </w:tc>
        <w:tc>
          <w:tcPr>
            <w:tcW w:w="1155" w:type="dxa"/>
          </w:tcPr>
          <w:p w:rsidR="00406059" w:rsidRDefault="00406059" w:rsidP="00406059">
            <w:pPr>
              <w:spacing w:line="360" w:lineRule="auto"/>
              <w:jc w:val="both"/>
              <w:rPr>
                <w:rFonts w:ascii="Times New Roman" w:hAnsi="Times New Roman" w:cs="Times New Roman"/>
                <w:sz w:val="24"/>
                <w:szCs w:val="24"/>
              </w:rPr>
            </w:pPr>
          </w:p>
        </w:tc>
        <w:tc>
          <w:tcPr>
            <w:tcW w:w="1155" w:type="dxa"/>
          </w:tcPr>
          <w:p w:rsidR="00406059" w:rsidRDefault="002401CD" w:rsidP="00406059">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Done </w:t>
            </w:r>
          </w:p>
        </w:tc>
        <w:tc>
          <w:tcPr>
            <w:tcW w:w="1155" w:type="dxa"/>
          </w:tcPr>
          <w:p w:rsidR="00406059" w:rsidRDefault="00406059" w:rsidP="00406059">
            <w:pPr>
              <w:spacing w:line="360" w:lineRule="auto"/>
              <w:jc w:val="both"/>
              <w:rPr>
                <w:rFonts w:ascii="Times New Roman" w:hAnsi="Times New Roman" w:cs="Times New Roman"/>
                <w:sz w:val="24"/>
                <w:szCs w:val="24"/>
              </w:rPr>
            </w:pPr>
          </w:p>
        </w:tc>
        <w:tc>
          <w:tcPr>
            <w:tcW w:w="1155" w:type="dxa"/>
          </w:tcPr>
          <w:p w:rsidR="00406059" w:rsidRDefault="00406059" w:rsidP="00406059">
            <w:pPr>
              <w:spacing w:line="360" w:lineRule="auto"/>
              <w:jc w:val="both"/>
              <w:rPr>
                <w:rFonts w:ascii="Times New Roman" w:hAnsi="Times New Roman" w:cs="Times New Roman"/>
                <w:sz w:val="24"/>
                <w:szCs w:val="24"/>
              </w:rPr>
            </w:pPr>
          </w:p>
        </w:tc>
        <w:tc>
          <w:tcPr>
            <w:tcW w:w="1155" w:type="dxa"/>
          </w:tcPr>
          <w:p w:rsidR="00406059" w:rsidRDefault="00406059" w:rsidP="00406059">
            <w:pPr>
              <w:spacing w:line="360" w:lineRule="auto"/>
              <w:jc w:val="both"/>
              <w:rPr>
                <w:rFonts w:ascii="Times New Roman" w:hAnsi="Times New Roman" w:cs="Times New Roman"/>
                <w:sz w:val="24"/>
                <w:szCs w:val="24"/>
              </w:rPr>
            </w:pPr>
          </w:p>
        </w:tc>
        <w:tc>
          <w:tcPr>
            <w:tcW w:w="1156" w:type="dxa"/>
          </w:tcPr>
          <w:p w:rsidR="00406059" w:rsidRDefault="00406059" w:rsidP="00406059">
            <w:pPr>
              <w:spacing w:line="360" w:lineRule="auto"/>
              <w:jc w:val="both"/>
              <w:rPr>
                <w:rFonts w:ascii="Times New Roman" w:hAnsi="Times New Roman" w:cs="Times New Roman"/>
                <w:sz w:val="24"/>
                <w:szCs w:val="24"/>
              </w:rPr>
            </w:pPr>
          </w:p>
        </w:tc>
        <w:tc>
          <w:tcPr>
            <w:tcW w:w="1156" w:type="dxa"/>
          </w:tcPr>
          <w:p w:rsidR="00406059" w:rsidRDefault="00406059" w:rsidP="00406059">
            <w:pPr>
              <w:spacing w:line="360" w:lineRule="auto"/>
              <w:jc w:val="both"/>
              <w:rPr>
                <w:rFonts w:ascii="Times New Roman" w:hAnsi="Times New Roman" w:cs="Times New Roman"/>
                <w:sz w:val="24"/>
                <w:szCs w:val="24"/>
              </w:rPr>
            </w:pPr>
          </w:p>
        </w:tc>
      </w:tr>
      <w:tr w:rsidR="00406059" w:rsidTr="00406059">
        <w:tc>
          <w:tcPr>
            <w:tcW w:w="1155" w:type="dxa"/>
          </w:tcPr>
          <w:p w:rsidR="00406059" w:rsidRDefault="00406059" w:rsidP="00406059">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Aim and objectives </w:t>
            </w:r>
          </w:p>
        </w:tc>
        <w:tc>
          <w:tcPr>
            <w:tcW w:w="1155" w:type="dxa"/>
          </w:tcPr>
          <w:p w:rsidR="00406059" w:rsidRDefault="00406059" w:rsidP="00406059">
            <w:pPr>
              <w:spacing w:line="360" w:lineRule="auto"/>
              <w:jc w:val="both"/>
              <w:rPr>
                <w:rFonts w:ascii="Times New Roman" w:hAnsi="Times New Roman" w:cs="Times New Roman"/>
                <w:sz w:val="24"/>
                <w:szCs w:val="24"/>
              </w:rPr>
            </w:pPr>
          </w:p>
        </w:tc>
        <w:tc>
          <w:tcPr>
            <w:tcW w:w="1155" w:type="dxa"/>
          </w:tcPr>
          <w:p w:rsidR="00406059" w:rsidRDefault="00406059" w:rsidP="00406059">
            <w:pPr>
              <w:spacing w:line="360" w:lineRule="auto"/>
              <w:jc w:val="both"/>
              <w:rPr>
                <w:rFonts w:ascii="Times New Roman" w:hAnsi="Times New Roman" w:cs="Times New Roman"/>
                <w:sz w:val="24"/>
                <w:szCs w:val="24"/>
              </w:rPr>
            </w:pPr>
          </w:p>
        </w:tc>
        <w:tc>
          <w:tcPr>
            <w:tcW w:w="1155" w:type="dxa"/>
          </w:tcPr>
          <w:p w:rsidR="00406059" w:rsidRDefault="002401CD" w:rsidP="00406059">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Done </w:t>
            </w:r>
          </w:p>
        </w:tc>
        <w:tc>
          <w:tcPr>
            <w:tcW w:w="1155" w:type="dxa"/>
          </w:tcPr>
          <w:p w:rsidR="00406059" w:rsidRDefault="00406059" w:rsidP="00406059">
            <w:pPr>
              <w:spacing w:line="360" w:lineRule="auto"/>
              <w:jc w:val="both"/>
              <w:rPr>
                <w:rFonts w:ascii="Times New Roman" w:hAnsi="Times New Roman" w:cs="Times New Roman"/>
                <w:sz w:val="24"/>
                <w:szCs w:val="24"/>
              </w:rPr>
            </w:pPr>
          </w:p>
        </w:tc>
        <w:tc>
          <w:tcPr>
            <w:tcW w:w="1155" w:type="dxa"/>
          </w:tcPr>
          <w:p w:rsidR="00406059" w:rsidRDefault="00406059" w:rsidP="00406059">
            <w:pPr>
              <w:spacing w:line="360" w:lineRule="auto"/>
              <w:jc w:val="both"/>
              <w:rPr>
                <w:rFonts w:ascii="Times New Roman" w:hAnsi="Times New Roman" w:cs="Times New Roman"/>
                <w:sz w:val="24"/>
                <w:szCs w:val="24"/>
              </w:rPr>
            </w:pPr>
          </w:p>
        </w:tc>
        <w:tc>
          <w:tcPr>
            <w:tcW w:w="1156" w:type="dxa"/>
          </w:tcPr>
          <w:p w:rsidR="00406059" w:rsidRDefault="00406059" w:rsidP="00406059">
            <w:pPr>
              <w:spacing w:line="360" w:lineRule="auto"/>
              <w:jc w:val="both"/>
              <w:rPr>
                <w:rFonts w:ascii="Times New Roman" w:hAnsi="Times New Roman" w:cs="Times New Roman"/>
                <w:sz w:val="24"/>
                <w:szCs w:val="24"/>
              </w:rPr>
            </w:pPr>
          </w:p>
        </w:tc>
        <w:tc>
          <w:tcPr>
            <w:tcW w:w="1156" w:type="dxa"/>
          </w:tcPr>
          <w:p w:rsidR="00406059" w:rsidRDefault="00406059" w:rsidP="00406059">
            <w:pPr>
              <w:spacing w:line="360" w:lineRule="auto"/>
              <w:jc w:val="both"/>
              <w:rPr>
                <w:rFonts w:ascii="Times New Roman" w:hAnsi="Times New Roman" w:cs="Times New Roman"/>
                <w:sz w:val="24"/>
                <w:szCs w:val="24"/>
              </w:rPr>
            </w:pPr>
          </w:p>
        </w:tc>
      </w:tr>
      <w:tr w:rsidR="00406059" w:rsidTr="00406059">
        <w:tc>
          <w:tcPr>
            <w:tcW w:w="1155" w:type="dxa"/>
          </w:tcPr>
          <w:p w:rsidR="00406059" w:rsidRDefault="00406059" w:rsidP="00406059">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Methods </w:t>
            </w:r>
          </w:p>
        </w:tc>
        <w:tc>
          <w:tcPr>
            <w:tcW w:w="1155" w:type="dxa"/>
          </w:tcPr>
          <w:p w:rsidR="00406059" w:rsidRDefault="00406059" w:rsidP="00406059">
            <w:pPr>
              <w:spacing w:line="360" w:lineRule="auto"/>
              <w:jc w:val="both"/>
              <w:rPr>
                <w:rFonts w:ascii="Times New Roman" w:hAnsi="Times New Roman" w:cs="Times New Roman"/>
                <w:sz w:val="24"/>
                <w:szCs w:val="24"/>
              </w:rPr>
            </w:pPr>
          </w:p>
        </w:tc>
        <w:tc>
          <w:tcPr>
            <w:tcW w:w="1155" w:type="dxa"/>
          </w:tcPr>
          <w:p w:rsidR="00406059" w:rsidRDefault="00406059" w:rsidP="00406059">
            <w:pPr>
              <w:spacing w:line="360" w:lineRule="auto"/>
              <w:jc w:val="both"/>
              <w:rPr>
                <w:rFonts w:ascii="Times New Roman" w:hAnsi="Times New Roman" w:cs="Times New Roman"/>
                <w:sz w:val="24"/>
                <w:szCs w:val="24"/>
              </w:rPr>
            </w:pPr>
          </w:p>
        </w:tc>
        <w:tc>
          <w:tcPr>
            <w:tcW w:w="1155" w:type="dxa"/>
          </w:tcPr>
          <w:p w:rsidR="00406059" w:rsidRDefault="00406059" w:rsidP="00406059">
            <w:pPr>
              <w:spacing w:line="360" w:lineRule="auto"/>
              <w:jc w:val="both"/>
              <w:rPr>
                <w:rFonts w:ascii="Times New Roman" w:hAnsi="Times New Roman" w:cs="Times New Roman"/>
                <w:sz w:val="24"/>
                <w:szCs w:val="24"/>
              </w:rPr>
            </w:pPr>
          </w:p>
        </w:tc>
        <w:tc>
          <w:tcPr>
            <w:tcW w:w="1155" w:type="dxa"/>
          </w:tcPr>
          <w:p w:rsidR="00406059" w:rsidRDefault="002401CD" w:rsidP="00406059">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Done </w:t>
            </w:r>
          </w:p>
        </w:tc>
        <w:tc>
          <w:tcPr>
            <w:tcW w:w="1155" w:type="dxa"/>
          </w:tcPr>
          <w:p w:rsidR="00406059" w:rsidRDefault="00406059" w:rsidP="00406059">
            <w:pPr>
              <w:spacing w:line="360" w:lineRule="auto"/>
              <w:jc w:val="both"/>
              <w:rPr>
                <w:rFonts w:ascii="Times New Roman" w:hAnsi="Times New Roman" w:cs="Times New Roman"/>
                <w:sz w:val="24"/>
                <w:szCs w:val="24"/>
              </w:rPr>
            </w:pPr>
          </w:p>
        </w:tc>
        <w:tc>
          <w:tcPr>
            <w:tcW w:w="1156" w:type="dxa"/>
          </w:tcPr>
          <w:p w:rsidR="00406059" w:rsidRDefault="00406059" w:rsidP="00406059">
            <w:pPr>
              <w:spacing w:line="360" w:lineRule="auto"/>
              <w:jc w:val="both"/>
              <w:rPr>
                <w:rFonts w:ascii="Times New Roman" w:hAnsi="Times New Roman" w:cs="Times New Roman"/>
                <w:sz w:val="24"/>
                <w:szCs w:val="24"/>
              </w:rPr>
            </w:pPr>
          </w:p>
        </w:tc>
        <w:tc>
          <w:tcPr>
            <w:tcW w:w="1156" w:type="dxa"/>
          </w:tcPr>
          <w:p w:rsidR="00406059" w:rsidRDefault="00406059" w:rsidP="00406059">
            <w:pPr>
              <w:spacing w:line="360" w:lineRule="auto"/>
              <w:jc w:val="both"/>
              <w:rPr>
                <w:rFonts w:ascii="Times New Roman" w:hAnsi="Times New Roman" w:cs="Times New Roman"/>
                <w:sz w:val="24"/>
                <w:szCs w:val="24"/>
              </w:rPr>
            </w:pPr>
          </w:p>
        </w:tc>
      </w:tr>
      <w:tr w:rsidR="00406059" w:rsidTr="00406059">
        <w:tc>
          <w:tcPr>
            <w:tcW w:w="1155" w:type="dxa"/>
          </w:tcPr>
          <w:p w:rsidR="00406059" w:rsidRDefault="002401CD" w:rsidP="00406059">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Results </w:t>
            </w:r>
          </w:p>
        </w:tc>
        <w:tc>
          <w:tcPr>
            <w:tcW w:w="1155" w:type="dxa"/>
          </w:tcPr>
          <w:p w:rsidR="00406059" w:rsidRDefault="00406059" w:rsidP="00406059">
            <w:pPr>
              <w:spacing w:line="360" w:lineRule="auto"/>
              <w:jc w:val="both"/>
              <w:rPr>
                <w:rFonts w:ascii="Times New Roman" w:hAnsi="Times New Roman" w:cs="Times New Roman"/>
                <w:sz w:val="24"/>
                <w:szCs w:val="24"/>
              </w:rPr>
            </w:pPr>
          </w:p>
        </w:tc>
        <w:tc>
          <w:tcPr>
            <w:tcW w:w="1155" w:type="dxa"/>
          </w:tcPr>
          <w:p w:rsidR="00406059" w:rsidRDefault="00406059" w:rsidP="00406059">
            <w:pPr>
              <w:spacing w:line="360" w:lineRule="auto"/>
              <w:jc w:val="both"/>
              <w:rPr>
                <w:rFonts w:ascii="Times New Roman" w:hAnsi="Times New Roman" w:cs="Times New Roman"/>
                <w:sz w:val="24"/>
                <w:szCs w:val="24"/>
              </w:rPr>
            </w:pPr>
          </w:p>
        </w:tc>
        <w:tc>
          <w:tcPr>
            <w:tcW w:w="1155" w:type="dxa"/>
          </w:tcPr>
          <w:p w:rsidR="00406059" w:rsidRDefault="00406059" w:rsidP="00406059">
            <w:pPr>
              <w:spacing w:line="360" w:lineRule="auto"/>
              <w:jc w:val="both"/>
              <w:rPr>
                <w:rFonts w:ascii="Times New Roman" w:hAnsi="Times New Roman" w:cs="Times New Roman"/>
                <w:sz w:val="24"/>
                <w:szCs w:val="24"/>
              </w:rPr>
            </w:pPr>
          </w:p>
        </w:tc>
        <w:tc>
          <w:tcPr>
            <w:tcW w:w="1155" w:type="dxa"/>
          </w:tcPr>
          <w:p w:rsidR="00406059" w:rsidRDefault="00406059" w:rsidP="00406059">
            <w:pPr>
              <w:spacing w:line="360" w:lineRule="auto"/>
              <w:jc w:val="both"/>
              <w:rPr>
                <w:rFonts w:ascii="Times New Roman" w:hAnsi="Times New Roman" w:cs="Times New Roman"/>
                <w:sz w:val="24"/>
                <w:szCs w:val="24"/>
              </w:rPr>
            </w:pPr>
          </w:p>
        </w:tc>
        <w:tc>
          <w:tcPr>
            <w:tcW w:w="1155" w:type="dxa"/>
          </w:tcPr>
          <w:p w:rsidR="00406059" w:rsidRDefault="002401CD" w:rsidP="00406059">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Done </w:t>
            </w:r>
          </w:p>
        </w:tc>
        <w:tc>
          <w:tcPr>
            <w:tcW w:w="1156" w:type="dxa"/>
          </w:tcPr>
          <w:p w:rsidR="00406059" w:rsidRDefault="00406059" w:rsidP="00406059">
            <w:pPr>
              <w:spacing w:line="360" w:lineRule="auto"/>
              <w:jc w:val="both"/>
              <w:rPr>
                <w:rFonts w:ascii="Times New Roman" w:hAnsi="Times New Roman" w:cs="Times New Roman"/>
                <w:sz w:val="24"/>
                <w:szCs w:val="24"/>
              </w:rPr>
            </w:pPr>
          </w:p>
        </w:tc>
        <w:tc>
          <w:tcPr>
            <w:tcW w:w="1156" w:type="dxa"/>
          </w:tcPr>
          <w:p w:rsidR="00406059" w:rsidRDefault="00406059" w:rsidP="00406059">
            <w:pPr>
              <w:spacing w:line="360" w:lineRule="auto"/>
              <w:jc w:val="both"/>
              <w:rPr>
                <w:rFonts w:ascii="Times New Roman" w:hAnsi="Times New Roman" w:cs="Times New Roman"/>
                <w:sz w:val="24"/>
                <w:szCs w:val="24"/>
              </w:rPr>
            </w:pPr>
          </w:p>
        </w:tc>
      </w:tr>
      <w:tr w:rsidR="00406059" w:rsidTr="00406059">
        <w:tc>
          <w:tcPr>
            <w:tcW w:w="1155" w:type="dxa"/>
          </w:tcPr>
          <w:p w:rsidR="00406059" w:rsidRDefault="002401CD" w:rsidP="00406059">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Discussions and conclusion </w:t>
            </w:r>
          </w:p>
        </w:tc>
        <w:tc>
          <w:tcPr>
            <w:tcW w:w="1155" w:type="dxa"/>
          </w:tcPr>
          <w:p w:rsidR="00406059" w:rsidRDefault="00406059" w:rsidP="00406059">
            <w:pPr>
              <w:spacing w:line="360" w:lineRule="auto"/>
              <w:jc w:val="both"/>
              <w:rPr>
                <w:rFonts w:ascii="Times New Roman" w:hAnsi="Times New Roman" w:cs="Times New Roman"/>
                <w:sz w:val="24"/>
                <w:szCs w:val="24"/>
              </w:rPr>
            </w:pPr>
          </w:p>
        </w:tc>
        <w:tc>
          <w:tcPr>
            <w:tcW w:w="1155" w:type="dxa"/>
          </w:tcPr>
          <w:p w:rsidR="00406059" w:rsidRDefault="00406059" w:rsidP="00406059">
            <w:pPr>
              <w:spacing w:line="360" w:lineRule="auto"/>
              <w:jc w:val="both"/>
              <w:rPr>
                <w:rFonts w:ascii="Times New Roman" w:hAnsi="Times New Roman" w:cs="Times New Roman"/>
                <w:sz w:val="24"/>
                <w:szCs w:val="24"/>
              </w:rPr>
            </w:pPr>
          </w:p>
        </w:tc>
        <w:tc>
          <w:tcPr>
            <w:tcW w:w="1155" w:type="dxa"/>
          </w:tcPr>
          <w:p w:rsidR="00406059" w:rsidRDefault="00406059" w:rsidP="00406059">
            <w:pPr>
              <w:spacing w:line="360" w:lineRule="auto"/>
              <w:jc w:val="both"/>
              <w:rPr>
                <w:rFonts w:ascii="Times New Roman" w:hAnsi="Times New Roman" w:cs="Times New Roman"/>
                <w:sz w:val="24"/>
                <w:szCs w:val="24"/>
              </w:rPr>
            </w:pPr>
          </w:p>
        </w:tc>
        <w:tc>
          <w:tcPr>
            <w:tcW w:w="1155" w:type="dxa"/>
          </w:tcPr>
          <w:p w:rsidR="00406059" w:rsidRDefault="00406059" w:rsidP="00406059">
            <w:pPr>
              <w:spacing w:line="360" w:lineRule="auto"/>
              <w:jc w:val="both"/>
              <w:rPr>
                <w:rFonts w:ascii="Times New Roman" w:hAnsi="Times New Roman" w:cs="Times New Roman"/>
                <w:sz w:val="24"/>
                <w:szCs w:val="24"/>
              </w:rPr>
            </w:pPr>
          </w:p>
        </w:tc>
        <w:tc>
          <w:tcPr>
            <w:tcW w:w="1155" w:type="dxa"/>
          </w:tcPr>
          <w:p w:rsidR="00406059" w:rsidRDefault="00406059" w:rsidP="00406059">
            <w:pPr>
              <w:spacing w:line="360" w:lineRule="auto"/>
              <w:jc w:val="both"/>
              <w:rPr>
                <w:rFonts w:ascii="Times New Roman" w:hAnsi="Times New Roman" w:cs="Times New Roman"/>
                <w:sz w:val="24"/>
                <w:szCs w:val="24"/>
              </w:rPr>
            </w:pPr>
          </w:p>
        </w:tc>
        <w:tc>
          <w:tcPr>
            <w:tcW w:w="1156" w:type="dxa"/>
          </w:tcPr>
          <w:p w:rsidR="00406059" w:rsidRDefault="002401CD" w:rsidP="00406059">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Done </w:t>
            </w:r>
          </w:p>
        </w:tc>
        <w:tc>
          <w:tcPr>
            <w:tcW w:w="1156" w:type="dxa"/>
          </w:tcPr>
          <w:p w:rsidR="00406059" w:rsidRDefault="00406059" w:rsidP="00406059">
            <w:pPr>
              <w:spacing w:line="360" w:lineRule="auto"/>
              <w:jc w:val="both"/>
              <w:rPr>
                <w:rFonts w:ascii="Times New Roman" w:hAnsi="Times New Roman" w:cs="Times New Roman"/>
                <w:sz w:val="24"/>
                <w:szCs w:val="24"/>
              </w:rPr>
            </w:pPr>
          </w:p>
        </w:tc>
      </w:tr>
      <w:tr w:rsidR="002401CD" w:rsidTr="00406059">
        <w:tc>
          <w:tcPr>
            <w:tcW w:w="1155" w:type="dxa"/>
          </w:tcPr>
          <w:p w:rsidR="002401CD" w:rsidRDefault="002401CD" w:rsidP="00406059">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Final submission </w:t>
            </w:r>
          </w:p>
        </w:tc>
        <w:tc>
          <w:tcPr>
            <w:tcW w:w="1155" w:type="dxa"/>
          </w:tcPr>
          <w:p w:rsidR="002401CD" w:rsidRDefault="002401CD" w:rsidP="00406059">
            <w:pPr>
              <w:spacing w:line="360" w:lineRule="auto"/>
              <w:jc w:val="both"/>
              <w:rPr>
                <w:rFonts w:ascii="Times New Roman" w:hAnsi="Times New Roman" w:cs="Times New Roman"/>
                <w:sz w:val="24"/>
                <w:szCs w:val="24"/>
              </w:rPr>
            </w:pPr>
          </w:p>
        </w:tc>
        <w:tc>
          <w:tcPr>
            <w:tcW w:w="1155" w:type="dxa"/>
          </w:tcPr>
          <w:p w:rsidR="002401CD" w:rsidRDefault="002401CD" w:rsidP="00406059">
            <w:pPr>
              <w:spacing w:line="360" w:lineRule="auto"/>
              <w:jc w:val="both"/>
              <w:rPr>
                <w:rFonts w:ascii="Times New Roman" w:hAnsi="Times New Roman" w:cs="Times New Roman"/>
                <w:sz w:val="24"/>
                <w:szCs w:val="24"/>
              </w:rPr>
            </w:pPr>
          </w:p>
        </w:tc>
        <w:tc>
          <w:tcPr>
            <w:tcW w:w="1155" w:type="dxa"/>
          </w:tcPr>
          <w:p w:rsidR="002401CD" w:rsidRDefault="002401CD" w:rsidP="00406059">
            <w:pPr>
              <w:spacing w:line="360" w:lineRule="auto"/>
              <w:jc w:val="both"/>
              <w:rPr>
                <w:rFonts w:ascii="Times New Roman" w:hAnsi="Times New Roman" w:cs="Times New Roman"/>
                <w:sz w:val="24"/>
                <w:szCs w:val="24"/>
              </w:rPr>
            </w:pPr>
          </w:p>
        </w:tc>
        <w:tc>
          <w:tcPr>
            <w:tcW w:w="1155" w:type="dxa"/>
          </w:tcPr>
          <w:p w:rsidR="002401CD" w:rsidRDefault="002401CD" w:rsidP="00406059">
            <w:pPr>
              <w:spacing w:line="360" w:lineRule="auto"/>
              <w:jc w:val="both"/>
              <w:rPr>
                <w:rFonts w:ascii="Times New Roman" w:hAnsi="Times New Roman" w:cs="Times New Roman"/>
                <w:sz w:val="24"/>
                <w:szCs w:val="24"/>
              </w:rPr>
            </w:pPr>
          </w:p>
        </w:tc>
        <w:tc>
          <w:tcPr>
            <w:tcW w:w="1155" w:type="dxa"/>
          </w:tcPr>
          <w:p w:rsidR="002401CD" w:rsidRDefault="002401CD" w:rsidP="00406059">
            <w:pPr>
              <w:spacing w:line="360" w:lineRule="auto"/>
              <w:jc w:val="both"/>
              <w:rPr>
                <w:rFonts w:ascii="Times New Roman" w:hAnsi="Times New Roman" w:cs="Times New Roman"/>
                <w:sz w:val="24"/>
                <w:szCs w:val="24"/>
              </w:rPr>
            </w:pPr>
          </w:p>
        </w:tc>
        <w:tc>
          <w:tcPr>
            <w:tcW w:w="1156" w:type="dxa"/>
          </w:tcPr>
          <w:p w:rsidR="002401CD" w:rsidRDefault="002401CD" w:rsidP="00406059">
            <w:pPr>
              <w:spacing w:line="360" w:lineRule="auto"/>
              <w:jc w:val="both"/>
              <w:rPr>
                <w:rFonts w:ascii="Times New Roman" w:hAnsi="Times New Roman" w:cs="Times New Roman"/>
                <w:sz w:val="24"/>
                <w:szCs w:val="24"/>
              </w:rPr>
            </w:pPr>
          </w:p>
        </w:tc>
        <w:tc>
          <w:tcPr>
            <w:tcW w:w="1156" w:type="dxa"/>
          </w:tcPr>
          <w:p w:rsidR="002401CD" w:rsidRDefault="002401CD" w:rsidP="00406059">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Will be done </w:t>
            </w:r>
          </w:p>
        </w:tc>
      </w:tr>
    </w:tbl>
    <w:p w:rsidR="00406059" w:rsidRDefault="00406059" w:rsidP="00406059">
      <w:pPr>
        <w:spacing w:line="360" w:lineRule="auto"/>
        <w:jc w:val="center"/>
        <w:rPr>
          <w:rFonts w:ascii="Times New Roman" w:hAnsi="Times New Roman" w:cs="Times New Roman"/>
          <w:sz w:val="24"/>
          <w:szCs w:val="24"/>
        </w:rPr>
      </w:pPr>
    </w:p>
    <w:p w:rsidR="00BD3A1D" w:rsidRPr="00BD3A1D" w:rsidRDefault="00BD3A1D" w:rsidP="00406059">
      <w:pPr>
        <w:spacing w:line="360" w:lineRule="auto"/>
        <w:jc w:val="center"/>
        <w:rPr>
          <w:rFonts w:ascii="Times New Roman" w:hAnsi="Times New Roman" w:cs="Times New Roman"/>
          <w:b/>
          <w:sz w:val="24"/>
          <w:szCs w:val="24"/>
        </w:rPr>
      </w:pPr>
      <w:r w:rsidRPr="00BD3A1D">
        <w:rPr>
          <w:rFonts w:ascii="Times New Roman" w:hAnsi="Times New Roman" w:cs="Times New Roman"/>
          <w:b/>
          <w:sz w:val="24"/>
          <w:szCs w:val="24"/>
        </w:rPr>
        <w:t xml:space="preserve">Table 1: Gantt chart </w:t>
      </w:r>
    </w:p>
    <w:p w:rsidR="00BD3A1D" w:rsidRPr="00406059" w:rsidRDefault="00BD3A1D" w:rsidP="00406059">
      <w:pPr>
        <w:spacing w:line="360" w:lineRule="auto"/>
        <w:jc w:val="center"/>
        <w:rPr>
          <w:rFonts w:ascii="Times New Roman" w:hAnsi="Times New Roman" w:cs="Times New Roman"/>
          <w:sz w:val="24"/>
          <w:szCs w:val="24"/>
        </w:rPr>
      </w:pPr>
      <w:r>
        <w:rPr>
          <w:rFonts w:ascii="Times New Roman" w:hAnsi="Times New Roman" w:cs="Times New Roman"/>
          <w:sz w:val="24"/>
          <w:szCs w:val="24"/>
        </w:rPr>
        <w:lastRenderedPageBreak/>
        <w:t>(Source: Created by the learner)</w:t>
      </w:r>
    </w:p>
    <w:p w:rsidR="00A55DC3" w:rsidRDefault="00AC3990" w:rsidP="006A7A16">
      <w:pPr>
        <w:pStyle w:val="Heading1"/>
      </w:pPr>
      <w:bookmarkStart w:id="3" w:name="_Toc81499278"/>
      <w:r>
        <w:t>4.0 Method</w:t>
      </w:r>
      <w:bookmarkEnd w:id="3"/>
      <w:r w:rsidR="00A55DC3">
        <w:t xml:space="preserve"> </w:t>
      </w:r>
    </w:p>
    <w:p w:rsidR="00F751FE" w:rsidRDefault="000174C9" w:rsidP="00A55DC3">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researcher has applied both the secondary and primary data related to topic.  For this purpose researcher has used both quantitative and qualitative analysis. </w:t>
      </w:r>
      <w:r w:rsidR="000F320F">
        <w:rPr>
          <w:rFonts w:ascii="Times New Roman" w:hAnsi="Times New Roman" w:cs="Times New Roman"/>
          <w:sz w:val="24"/>
          <w:szCs w:val="24"/>
        </w:rPr>
        <w:t xml:space="preserve">The </w:t>
      </w:r>
      <w:r w:rsidR="00D735B2">
        <w:rPr>
          <w:rFonts w:ascii="Times New Roman" w:hAnsi="Times New Roman" w:cs="Times New Roman"/>
          <w:sz w:val="24"/>
          <w:szCs w:val="24"/>
        </w:rPr>
        <w:t>researcher has applied survey technique for primary quantitative analysis</w:t>
      </w:r>
      <w:r w:rsidR="00F751FE">
        <w:rPr>
          <w:rFonts w:ascii="Times New Roman" w:hAnsi="Times New Roman" w:cs="Times New Roman"/>
          <w:sz w:val="24"/>
          <w:szCs w:val="24"/>
        </w:rPr>
        <w:t xml:space="preserve">. </w:t>
      </w:r>
    </w:p>
    <w:p w:rsidR="00B25BB6" w:rsidRDefault="00D735B2" w:rsidP="00A55DC3">
      <w:pPr>
        <w:spacing w:line="360" w:lineRule="auto"/>
        <w:jc w:val="both"/>
        <w:rPr>
          <w:rFonts w:ascii="Times New Roman" w:hAnsi="Times New Roman" w:cs="Times New Roman"/>
          <w:sz w:val="24"/>
          <w:szCs w:val="24"/>
        </w:rPr>
      </w:pPr>
      <w:bookmarkStart w:id="4" w:name="_GoBack"/>
      <w:bookmarkEnd w:id="4"/>
      <w:r>
        <w:rPr>
          <w:rFonts w:ascii="Times New Roman" w:hAnsi="Times New Roman" w:cs="Times New Roman"/>
          <w:sz w:val="24"/>
          <w:szCs w:val="24"/>
        </w:rPr>
        <w:t xml:space="preserve">Survey helps to collect the data from the targeted people’s group on their knowledge, behaviour and opinions. </w:t>
      </w:r>
      <w:r w:rsidR="00B937E1">
        <w:rPr>
          <w:rFonts w:ascii="Times New Roman" w:hAnsi="Times New Roman" w:cs="Times New Roman"/>
          <w:sz w:val="24"/>
          <w:szCs w:val="24"/>
        </w:rPr>
        <w:t xml:space="preserve">The common example survey types are the written questionnaires, the focus group along with electronic surveys. </w:t>
      </w:r>
      <w:r w:rsidR="004B0905">
        <w:rPr>
          <w:rFonts w:ascii="Times New Roman" w:hAnsi="Times New Roman" w:cs="Times New Roman"/>
          <w:sz w:val="24"/>
          <w:szCs w:val="24"/>
        </w:rPr>
        <w:t xml:space="preserve">In this research researcher has used online survey by using surveymonkey.com for the COVID-19 situation. </w:t>
      </w:r>
      <w:r w:rsidR="008C5BAA">
        <w:rPr>
          <w:rFonts w:ascii="Times New Roman" w:hAnsi="Times New Roman" w:cs="Times New Roman"/>
          <w:sz w:val="24"/>
          <w:szCs w:val="24"/>
        </w:rPr>
        <w:t xml:space="preserve">The sample size is 39 and total 5 questions (close ended) are asked to the respondents. </w:t>
      </w:r>
      <w:r w:rsidR="00552953">
        <w:rPr>
          <w:rFonts w:ascii="Times New Roman" w:hAnsi="Times New Roman" w:cs="Times New Roman"/>
          <w:sz w:val="24"/>
          <w:szCs w:val="24"/>
        </w:rPr>
        <w:t xml:space="preserve">Participants are maximum students and few teachers of </w:t>
      </w:r>
      <w:r w:rsidR="00552953">
        <w:rPr>
          <w:rFonts w:ascii="Times New Roman" w:hAnsi="Times New Roman" w:cs="Times New Roman"/>
          <w:sz w:val="24"/>
          <w:szCs w:val="24"/>
        </w:rPr>
        <w:t>University of Wales Trinity Saint David London Campus</w:t>
      </w:r>
      <w:r w:rsidR="00552953">
        <w:rPr>
          <w:rFonts w:ascii="Times New Roman" w:hAnsi="Times New Roman" w:cs="Times New Roman"/>
          <w:sz w:val="24"/>
          <w:szCs w:val="24"/>
        </w:rPr>
        <w:t xml:space="preserve">. </w:t>
      </w:r>
      <w:r w:rsidR="009B136F">
        <w:rPr>
          <w:rFonts w:ascii="Times New Roman" w:hAnsi="Times New Roman" w:cs="Times New Roman"/>
          <w:sz w:val="24"/>
          <w:szCs w:val="24"/>
        </w:rPr>
        <w:t xml:space="preserve">The </w:t>
      </w:r>
      <w:r w:rsidR="0075362F">
        <w:rPr>
          <w:rFonts w:ascii="Times New Roman" w:hAnsi="Times New Roman" w:cs="Times New Roman"/>
          <w:sz w:val="24"/>
          <w:szCs w:val="24"/>
        </w:rPr>
        <w:t xml:space="preserve">random probability sampling technique is used by the researcher to </w:t>
      </w:r>
      <w:r w:rsidR="00DC7979">
        <w:rPr>
          <w:rFonts w:ascii="Times New Roman" w:hAnsi="Times New Roman" w:cs="Times New Roman"/>
          <w:sz w:val="24"/>
          <w:szCs w:val="24"/>
        </w:rPr>
        <w:t>collect data from randomly selected people</w:t>
      </w:r>
      <w:r w:rsidR="00266FD8">
        <w:rPr>
          <w:rFonts w:ascii="Times New Roman" w:hAnsi="Times New Roman" w:cs="Times New Roman"/>
          <w:sz w:val="24"/>
          <w:szCs w:val="24"/>
        </w:rPr>
        <w:t xml:space="preserve"> (</w:t>
      </w:r>
      <w:r w:rsidR="00266FD8">
        <w:rPr>
          <w:rFonts w:ascii="Times New Roman" w:hAnsi="Times New Roman" w:cs="Times New Roman"/>
          <w:sz w:val="24"/>
          <w:szCs w:val="24"/>
          <w:shd w:val="clear" w:color="auto" w:fill="FFFFFF"/>
        </w:rPr>
        <w:t xml:space="preserve">Barari </w:t>
      </w:r>
      <w:r w:rsidR="00266FD8" w:rsidRPr="00266FD8">
        <w:rPr>
          <w:rFonts w:ascii="Times New Roman" w:hAnsi="Times New Roman" w:cs="Times New Roman"/>
          <w:i/>
          <w:sz w:val="24"/>
          <w:szCs w:val="24"/>
          <w:shd w:val="clear" w:color="auto" w:fill="FFFFFF"/>
        </w:rPr>
        <w:t>et al.,</w:t>
      </w:r>
      <w:r w:rsidR="00266FD8">
        <w:rPr>
          <w:rFonts w:ascii="Times New Roman" w:hAnsi="Times New Roman" w:cs="Times New Roman"/>
          <w:sz w:val="24"/>
          <w:szCs w:val="24"/>
          <w:shd w:val="clear" w:color="auto" w:fill="FFFFFF"/>
        </w:rPr>
        <w:t xml:space="preserve"> 2020</w:t>
      </w:r>
      <w:r w:rsidR="00266FD8">
        <w:rPr>
          <w:rFonts w:ascii="Times New Roman" w:hAnsi="Times New Roman" w:cs="Times New Roman"/>
          <w:sz w:val="24"/>
          <w:szCs w:val="24"/>
          <w:shd w:val="clear" w:color="auto" w:fill="FFFFFF"/>
        </w:rPr>
        <w:t>)</w:t>
      </w:r>
      <w:r w:rsidR="00DC7979">
        <w:rPr>
          <w:rFonts w:ascii="Times New Roman" w:hAnsi="Times New Roman" w:cs="Times New Roman"/>
          <w:sz w:val="24"/>
          <w:szCs w:val="24"/>
        </w:rPr>
        <w:t xml:space="preserve">. </w:t>
      </w:r>
    </w:p>
    <w:p w:rsidR="00B729AD" w:rsidRPr="00B729AD" w:rsidRDefault="003D53C0" w:rsidP="00A55DC3">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researcher use authentic </w:t>
      </w:r>
      <w:r w:rsidR="00890C1E">
        <w:rPr>
          <w:rFonts w:ascii="Times New Roman" w:hAnsi="Times New Roman" w:cs="Times New Roman"/>
          <w:sz w:val="24"/>
          <w:szCs w:val="24"/>
        </w:rPr>
        <w:t xml:space="preserve">and peer-reviewed journals, articles, websites and many more. </w:t>
      </w:r>
      <w:r w:rsidR="00B942C1">
        <w:rPr>
          <w:rFonts w:ascii="Times New Roman" w:hAnsi="Times New Roman" w:cs="Times New Roman"/>
          <w:sz w:val="24"/>
          <w:szCs w:val="24"/>
        </w:rPr>
        <w:t xml:space="preserve">In the literature review section the analysis has been done related to the topic. </w:t>
      </w:r>
      <w:r w:rsidR="00E926EE">
        <w:rPr>
          <w:rFonts w:ascii="Times New Roman" w:hAnsi="Times New Roman" w:cs="Times New Roman"/>
          <w:sz w:val="24"/>
          <w:szCs w:val="24"/>
        </w:rPr>
        <w:t xml:space="preserve">It helps researcher to collect the data on the various impacts of VLE Moodle on learning experience of students at </w:t>
      </w:r>
      <w:r w:rsidR="00E926EE">
        <w:rPr>
          <w:rFonts w:ascii="Times New Roman" w:hAnsi="Times New Roman" w:cs="Times New Roman"/>
          <w:sz w:val="24"/>
          <w:szCs w:val="24"/>
        </w:rPr>
        <w:t>University of Wales Trinity Saint David London Campus</w:t>
      </w:r>
      <w:r w:rsidR="00266FD8">
        <w:rPr>
          <w:rFonts w:ascii="Times New Roman" w:hAnsi="Times New Roman" w:cs="Times New Roman"/>
          <w:sz w:val="24"/>
          <w:szCs w:val="24"/>
        </w:rPr>
        <w:t xml:space="preserve"> </w:t>
      </w:r>
      <w:r w:rsidR="00266FD8">
        <w:rPr>
          <w:rFonts w:ascii="Times New Roman" w:hAnsi="Times New Roman" w:cs="Times New Roman"/>
          <w:sz w:val="24"/>
          <w:szCs w:val="24"/>
        </w:rPr>
        <w:t>(</w:t>
      </w:r>
      <w:r w:rsidR="00266FD8">
        <w:rPr>
          <w:rFonts w:ascii="Times New Roman" w:hAnsi="Times New Roman" w:cs="Times New Roman"/>
          <w:sz w:val="24"/>
          <w:szCs w:val="24"/>
          <w:shd w:val="clear" w:color="auto" w:fill="FFFFFF"/>
        </w:rPr>
        <w:t xml:space="preserve">Barari </w:t>
      </w:r>
      <w:r w:rsidR="00266FD8" w:rsidRPr="00266FD8">
        <w:rPr>
          <w:rFonts w:ascii="Times New Roman" w:hAnsi="Times New Roman" w:cs="Times New Roman"/>
          <w:i/>
          <w:sz w:val="24"/>
          <w:szCs w:val="24"/>
          <w:shd w:val="clear" w:color="auto" w:fill="FFFFFF"/>
        </w:rPr>
        <w:t>et al.,</w:t>
      </w:r>
      <w:r w:rsidR="00266FD8">
        <w:rPr>
          <w:rFonts w:ascii="Times New Roman" w:hAnsi="Times New Roman" w:cs="Times New Roman"/>
          <w:sz w:val="24"/>
          <w:szCs w:val="24"/>
          <w:shd w:val="clear" w:color="auto" w:fill="FFFFFF"/>
        </w:rPr>
        <w:t xml:space="preserve"> 2020)</w:t>
      </w:r>
      <w:r w:rsidR="00E926EE">
        <w:rPr>
          <w:rFonts w:ascii="Times New Roman" w:hAnsi="Times New Roman" w:cs="Times New Roman"/>
          <w:sz w:val="24"/>
          <w:szCs w:val="24"/>
        </w:rPr>
        <w:t xml:space="preserve">.   </w:t>
      </w:r>
      <w:r w:rsidR="004361B7">
        <w:rPr>
          <w:rFonts w:ascii="Times New Roman" w:hAnsi="Times New Roman" w:cs="Times New Roman"/>
          <w:sz w:val="24"/>
          <w:szCs w:val="24"/>
        </w:rPr>
        <w:t xml:space="preserve"> </w:t>
      </w:r>
      <w:r w:rsidR="00FD72A1">
        <w:rPr>
          <w:rFonts w:ascii="Times New Roman" w:hAnsi="Times New Roman" w:cs="Times New Roman"/>
          <w:sz w:val="24"/>
          <w:szCs w:val="24"/>
        </w:rPr>
        <w:t xml:space="preserve"> </w:t>
      </w:r>
      <w:r w:rsidR="008C5BAA">
        <w:rPr>
          <w:rFonts w:ascii="Times New Roman" w:hAnsi="Times New Roman" w:cs="Times New Roman"/>
          <w:sz w:val="24"/>
          <w:szCs w:val="24"/>
        </w:rPr>
        <w:t xml:space="preserve"> </w:t>
      </w:r>
      <w:r w:rsidR="00D735B2">
        <w:rPr>
          <w:rFonts w:ascii="Times New Roman" w:hAnsi="Times New Roman" w:cs="Times New Roman"/>
          <w:sz w:val="24"/>
          <w:szCs w:val="24"/>
        </w:rPr>
        <w:t xml:space="preserve"> </w:t>
      </w:r>
    </w:p>
    <w:p w:rsidR="00A55DC3" w:rsidRDefault="00AC3990" w:rsidP="006A7A16">
      <w:pPr>
        <w:pStyle w:val="Heading1"/>
      </w:pPr>
      <w:bookmarkStart w:id="5" w:name="_Toc81499279"/>
      <w:r>
        <w:t>5.0 Results</w:t>
      </w:r>
      <w:bookmarkEnd w:id="5"/>
      <w:r>
        <w:t xml:space="preserve"> </w:t>
      </w:r>
    </w:p>
    <w:p w:rsidR="00E955B8" w:rsidRDefault="00703635" w:rsidP="00A55DC3">
      <w:pPr>
        <w:spacing w:line="360" w:lineRule="auto"/>
        <w:jc w:val="both"/>
        <w:rPr>
          <w:rFonts w:ascii="Times New Roman" w:hAnsi="Times New Roman" w:cs="Times New Roman"/>
          <w:sz w:val="24"/>
          <w:szCs w:val="24"/>
        </w:rPr>
      </w:pPr>
      <w:r>
        <w:rPr>
          <w:rFonts w:ascii="Times New Roman" w:hAnsi="Times New Roman" w:cs="Times New Roman"/>
          <w:sz w:val="24"/>
          <w:szCs w:val="24"/>
        </w:rPr>
        <w:t>Survey (close-ended)</w:t>
      </w:r>
    </w:p>
    <w:p w:rsidR="00703635" w:rsidRDefault="00703635" w:rsidP="00A55DC3">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1. Do you agree, </w:t>
      </w:r>
      <w:r w:rsidR="00552953">
        <w:rPr>
          <w:rFonts w:ascii="Times New Roman" w:hAnsi="Times New Roman" w:cs="Times New Roman"/>
          <w:sz w:val="24"/>
          <w:szCs w:val="24"/>
        </w:rPr>
        <w:t xml:space="preserve">VLE helps you to </w:t>
      </w:r>
      <w:r w:rsidR="005337D6">
        <w:rPr>
          <w:rFonts w:ascii="Times New Roman" w:hAnsi="Times New Roman" w:cs="Times New Roman"/>
          <w:sz w:val="24"/>
          <w:szCs w:val="24"/>
        </w:rPr>
        <w:t>learn your lesson from any time and from anywhere?</w:t>
      </w:r>
    </w:p>
    <w:tbl>
      <w:tblPr>
        <w:tblStyle w:val="TableGrid"/>
        <w:tblW w:w="0" w:type="auto"/>
        <w:tblLook w:val="04A0" w:firstRow="1" w:lastRow="0" w:firstColumn="1" w:lastColumn="0" w:noHBand="0" w:noVBand="1"/>
      </w:tblPr>
      <w:tblGrid>
        <w:gridCol w:w="2310"/>
        <w:gridCol w:w="2310"/>
        <w:gridCol w:w="2311"/>
        <w:gridCol w:w="2311"/>
      </w:tblGrid>
      <w:tr w:rsidR="002E27F4" w:rsidTr="002E27F4">
        <w:tc>
          <w:tcPr>
            <w:tcW w:w="2310" w:type="dxa"/>
          </w:tcPr>
          <w:p w:rsidR="002E27F4" w:rsidRPr="002E27F4" w:rsidRDefault="002E27F4" w:rsidP="002E27F4">
            <w:pPr>
              <w:spacing w:line="360" w:lineRule="auto"/>
              <w:jc w:val="center"/>
              <w:rPr>
                <w:rFonts w:ascii="Times New Roman" w:hAnsi="Times New Roman" w:cs="Times New Roman"/>
                <w:b/>
                <w:sz w:val="24"/>
                <w:szCs w:val="24"/>
              </w:rPr>
            </w:pPr>
            <w:r>
              <w:rPr>
                <w:rFonts w:ascii="Times New Roman" w:hAnsi="Times New Roman" w:cs="Times New Roman"/>
                <w:b/>
                <w:sz w:val="24"/>
                <w:szCs w:val="24"/>
              </w:rPr>
              <w:t xml:space="preserve">Deliverables </w:t>
            </w:r>
          </w:p>
        </w:tc>
        <w:tc>
          <w:tcPr>
            <w:tcW w:w="2310" w:type="dxa"/>
          </w:tcPr>
          <w:p w:rsidR="002E27F4" w:rsidRPr="002E27F4" w:rsidRDefault="002E27F4" w:rsidP="002E27F4">
            <w:pPr>
              <w:spacing w:line="360" w:lineRule="auto"/>
              <w:jc w:val="center"/>
              <w:rPr>
                <w:rFonts w:ascii="Times New Roman" w:hAnsi="Times New Roman" w:cs="Times New Roman"/>
                <w:b/>
                <w:sz w:val="24"/>
                <w:szCs w:val="24"/>
              </w:rPr>
            </w:pPr>
            <w:r>
              <w:rPr>
                <w:rFonts w:ascii="Times New Roman" w:hAnsi="Times New Roman" w:cs="Times New Roman"/>
                <w:b/>
                <w:sz w:val="24"/>
                <w:szCs w:val="24"/>
              </w:rPr>
              <w:t xml:space="preserve">Total respondents </w:t>
            </w:r>
          </w:p>
        </w:tc>
        <w:tc>
          <w:tcPr>
            <w:tcW w:w="2311" w:type="dxa"/>
          </w:tcPr>
          <w:p w:rsidR="002E27F4" w:rsidRPr="002E27F4" w:rsidRDefault="002E27F4" w:rsidP="002E27F4">
            <w:pPr>
              <w:spacing w:line="360" w:lineRule="auto"/>
              <w:jc w:val="center"/>
              <w:rPr>
                <w:rFonts w:ascii="Times New Roman" w:hAnsi="Times New Roman" w:cs="Times New Roman"/>
                <w:b/>
                <w:sz w:val="24"/>
                <w:szCs w:val="24"/>
              </w:rPr>
            </w:pPr>
            <w:r>
              <w:rPr>
                <w:rFonts w:ascii="Times New Roman" w:hAnsi="Times New Roman" w:cs="Times New Roman"/>
                <w:b/>
                <w:sz w:val="24"/>
                <w:szCs w:val="24"/>
              </w:rPr>
              <w:t xml:space="preserve">Number of participants </w:t>
            </w:r>
          </w:p>
        </w:tc>
        <w:tc>
          <w:tcPr>
            <w:tcW w:w="2311" w:type="dxa"/>
          </w:tcPr>
          <w:p w:rsidR="002E27F4" w:rsidRPr="002E27F4" w:rsidRDefault="002E27F4" w:rsidP="002E27F4">
            <w:pPr>
              <w:spacing w:line="360" w:lineRule="auto"/>
              <w:jc w:val="center"/>
              <w:rPr>
                <w:rFonts w:ascii="Times New Roman" w:hAnsi="Times New Roman" w:cs="Times New Roman"/>
                <w:b/>
                <w:sz w:val="24"/>
                <w:szCs w:val="24"/>
              </w:rPr>
            </w:pPr>
            <w:r>
              <w:rPr>
                <w:rFonts w:ascii="Times New Roman" w:hAnsi="Times New Roman" w:cs="Times New Roman"/>
                <w:b/>
                <w:sz w:val="24"/>
                <w:szCs w:val="24"/>
              </w:rPr>
              <w:t xml:space="preserve">Percentage </w:t>
            </w:r>
          </w:p>
        </w:tc>
      </w:tr>
      <w:tr w:rsidR="002E27F4" w:rsidTr="002E27F4">
        <w:tc>
          <w:tcPr>
            <w:tcW w:w="2310" w:type="dxa"/>
          </w:tcPr>
          <w:p w:rsidR="002E27F4" w:rsidRDefault="00E621DD" w:rsidP="002E27F4">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Strongly agreed </w:t>
            </w:r>
          </w:p>
        </w:tc>
        <w:tc>
          <w:tcPr>
            <w:tcW w:w="2310" w:type="dxa"/>
            <w:vMerge w:val="restart"/>
          </w:tcPr>
          <w:p w:rsidR="002E27F4" w:rsidRDefault="002E27F4" w:rsidP="002E27F4">
            <w:pPr>
              <w:spacing w:line="360" w:lineRule="auto"/>
              <w:jc w:val="both"/>
              <w:rPr>
                <w:rFonts w:ascii="Times New Roman" w:hAnsi="Times New Roman" w:cs="Times New Roman"/>
                <w:sz w:val="24"/>
                <w:szCs w:val="24"/>
              </w:rPr>
            </w:pPr>
            <w:r>
              <w:rPr>
                <w:rFonts w:ascii="Times New Roman" w:hAnsi="Times New Roman" w:cs="Times New Roman"/>
                <w:sz w:val="24"/>
                <w:szCs w:val="24"/>
              </w:rPr>
              <w:t>39</w:t>
            </w:r>
          </w:p>
        </w:tc>
        <w:tc>
          <w:tcPr>
            <w:tcW w:w="2311" w:type="dxa"/>
          </w:tcPr>
          <w:p w:rsidR="002E27F4" w:rsidRDefault="00876641" w:rsidP="002E27F4">
            <w:pPr>
              <w:spacing w:line="360" w:lineRule="auto"/>
              <w:jc w:val="both"/>
              <w:rPr>
                <w:rFonts w:ascii="Times New Roman" w:hAnsi="Times New Roman" w:cs="Times New Roman"/>
                <w:sz w:val="24"/>
                <w:szCs w:val="24"/>
              </w:rPr>
            </w:pPr>
            <w:r>
              <w:rPr>
                <w:rFonts w:ascii="Times New Roman" w:hAnsi="Times New Roman" w:cs="Times New Roman"/>
                <w:sz w:val="24"/>
                <w:szCs w:val="24"/>
              </w:rPr>
              <w:t>10</w:t>
            </w:r>
          </w:p>
        </w:tc>
        <w:tc>
          <w:tcPr>
            <w:tcW w:w="2311" w:type="dxa"/>
          </w:tcPr>
          <w:p w:rsidR="002E27F4" w:rsidRDefault="001A4E9F" w:rsidP="002E27F4">
            <w:pPr>
              <w:spacing w:line="360" w:lineRule="auto"/>
              <w:jc w:val="both"/>
              <w:rPr>
                <w:rFonts w:ascii="Times New Roman" w:hAnsi="Times New Roman" w:cs="Times New Roman"/>
                <w:sz w:val="24"/>
                <w:szCs w:val="24"/>
              </w:rPr>
            </w:pPr>
            <w:r>
              <w:rPr>
                <w:rFonts w:ascii="Times New Roman" w:hAnsi="Times New Roman" w:cs="Times New Roman"/>
                <w:sz w:val="24"/>
                <w:szCs w:val="24"/>
              </w:rPr>
              <w:t>25.64%</w:t>
            </w:r>
          </w:p>
        </w:tc>
      </w:tr>
      <w:tr w:rsidR="002E27F4" w:rsidTr="002E27F4">
        <w:tc>
          <w:tcPr>
            <w:tcW w:w="2310" w:type="dxa"/>
          </w:tcPr>
          <w:p w:rsidR="002E27F4" w:rsidRDefault="00E621DD" w:rsidP="002E27F4">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Agreed </w:t>
            </w:r>
          </w:p>
        </w:tc>
        <w:tc>
          <w:tcPr>
            <w:tcW w:w="2310" w:type="dxa"/>
            <w:vMerge/>
          </w:tcPr>
          <w:p w:rsidR="002E27F4" w:rsidRDefault="002E27F4" w:rsidP="002E27F4">
            <w:pPr>
              <w:spacing w:line="360" w:lineRule="auto"/>
              <w:jc w:val="both"/>
              <w:rPr>
                <w:rFonts w:ascii="Times New Roman" w:hAnsi="Times New Roman" w:cs="Times New Roman"/>
                <w:sz w:val="24"/>
                <w:szCs w:val="24"/>
              </w:rPr>
            </w:pPr>
          </w:p>
        </w:tc>
        <w:tc>
          <w:tcPr>
            <w:tcW w:w="2311" w:type="dxa"/>
          </w:tcPr>
          <w:p w:rsidR="002E27F4" w:rsidRDefault="00876641" w:rsidP="002E27F4">
            <w:pPr>
              <w:spacing w:line="360" w:lineRule="auto"/>
              <w:jc w:val="both"/>
              <w:rPr>
                <w:rFonts w:ascii="Times New Roman" w:hAnsi="Times New Roman" w:cs="Times New Roman"/>
                <w:sz w:val="24"/>
                <w:szCs w:val="24"/>
              </w:rPr>
            </w:pPr>
            <w:r>
              <w:rPr>
                <w:rFonts w:ascii="Times New Roman" w:hAnsi="Times New Roman" w:cs="Times New Roman"/>
                <w:sz w:val="24"/>
                <w:szCs w:val="24"/>
              </w:rPr>
              <w:t>9</w:t>
            </w:r>
          </w:p>
        </w:tc>
        <w:tc>
          <w:tcPr>
            <w:tcW w:w="2311" w:type="dxa"/>
          </w:tcPr>
          <w:p w:rsidR="002E27F4" w:rsidRDefault="001A4E9F" w:rsidP="002E27F4">
            <w:pPr>
              <w:spacing w:line="360" w:lineRule="auto"/>
              <w:jc w:val="both"/>
              <w:rPr>
                <w:rFonts w:ascii="Times New Roman" w:hAnsi="Times New Roman" w:cs="Times New Roman"/>
                <w:sz w:val="24"/>
                <w:szCs w:val="24"/>
              </w:rPr>
            </w:pPr>
            <w:r>
              <w:rPr>
                <w:rFonts w:ascii="Times New Roman" w:hAnsi="Times New Roman" w:cs="Times New Roman"/>
                <w:sz w:val="24"/>
                <w:szCs w:val="24"/>
              </w:rPr>
              <w:t>23.07%</w:t>
            </w:r>
          </w:p>
        </w:tc>
      </w:tr>
      <w:tr w:rsidR="002E27F4" w:rsidTr="002E27F4">
        <w:tc>
          <w:tcPr>
            <w:tcW w:w="2310" w:type="dxa"/>
          </w:tcPr>
          <w:p w:rsidR="002E27F4" w:rsidRDefault="00E621DD" w:rsidP="002E27F4">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Neutral </w:t>
            </w:r>
          </w:p>
        </w:tc>
        <w:tc>
          <w:tcPr>
            <w:tcW w:w="2310" w:type="dxa"/>
            <w:vMerge/>
          </w:tcPr>
          <w:p w:rsidR="002E27F4" w:rsidRDefault="002E27F4" w:rsidP="002E27F4">
            <w:pPr>
              <w:spacing w:line="360" w:lineRule="auto"/>
              <w:jc w:val="both"/>
              <w:rPr>
                <w:rFonts w:ascii="Times New Roman" w:hAnsi="Times New Roman" w:cs="Times New Roman"/>
                <w:sz w:val="24"/>
                <w:szCs w:val="24"/>
              </w:rPr>
            </w:pPr>
          </w:p>
        </w:tc>
        <w:tc>
          <w:tcPr>
            <w:tcW w:w="2311" w:type="dxa"/>
          </w:tcPr>
          <w:p w:rsidR="002E27F4" w:rsidRDefault="00876641" w:rsidP="002E27F4">
            <w:pPr>
              <w:spacing w:line="360" w:lineRule="auto"/>
              <w:jc w:val="both"/>
              <w:rPr>
                <w:rFonts w:ascii="Times New Roman" w:hAnsi="Times New Roman" w:cs="Times New Roman"/>
                <w:sz w:val="24"/>
                <w:szCs w:val="24"/>
              </w:rPr>
            </w:pPr>
            <w:r>
              <w:rPr>
                <w:rFonts w:ascii="Times New Roman" w:hAnsi="Times New Roman" w:cs="Times New Roman"/>
                <w:sz w:val="24"/>
                <w:szCs w:val="24"/>
              </w:rPr>
              <w:t>11</w:t>
            </w:r>
          </w:p>
        </w:tc>
        <w:tc>
          <w:tcPr>
            <w:tcW w:w="2311" w:type="dxa"/>
          </w:tcPr>
          <w:p w:rsidR="002E27F4" w:rsidRDefault="001A4E9F" w:rsidP="002E27F4">
            <w:pPr>
              <w:spacing w:line="360" w:lineRule="auto"/>
              <w:jc w:val="both"/>
              <w:rPr>
                <w:rFonts w:ascii="Times New Roman" w:hAnsi="Times New Roman" w:cs="Times New Roman"/>
                <w:sz w:val="24"/>
                <w:szCs w:val="24"/>
              </w:rPr>
            </w:pPr>
            <w:r>
              <w:rPr>
                <w:rFonts w:ascii="Times New Roman" w:hAnsi="Times New Roman" w:cs="Times New Roman"/>
                <w:sz w:val="24"/>
                <w:szCs w:val="24"/>
              </w:rPr>
              <w:t>28.20%</w:t>
            </w:r>
          </w:p>
        </w:tc>
      </w:tr>
      <w:tr w:rsidR="002E27F4" w:rsidTr="002E27F4">
        <w:tc>
          <w:tcPr>
            <w:tcW w:w="2310" w:type="dxa"/>
          </w:tcPr>
          <w:p w:rsidR="002E27F4" w:rsidRDefault="00E621DD" w:rsidP="002E27F4">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Disagreed </w:t>
            </w:r>
          </w:p>
        </w:tc>
        <w:tc>
          <w:tcPr>
            <w:tcW w:w="2310" w:type="dxa"/>
            <w:vMerge/>
          </w:tcPr>
          <w:p w:rsidR="002E27F4" w:rsidRDefault="002E27F4" w:rsidP="002E27F4">
            <w:pPr>
              <w:spacing w:line="360" w:lineRule="auto"/>
              <w:jc w:val="both"/>
              <w:rPr>
                <w:rFonts w:ascii="Times New Roman" w:hAnsi="Times New Roman" w:cs="Times New Roman"/>
                <w:sz w:val="24"/>
                <w:szCs w:val="24"/>
              </w:rPr>
            </w:pPr>
          </w:p>
        </w:tc>
        <w:tc>
          <w:tcPr>
            <w:tcW w:w="2311" w:type="dxa"/>
          </w:tcPr>
          <w:p w:rsidR="002E27F4" w:rsidRDefault="00876641" w:rsidP="002E27F4">
            <w:pPr>
              <w:spacing w:line="360" w:lineRule="auto"/>
              <w:jc w:val="both"/>
              <w:rPr>
                <w:rFonts w:ascii="Times New Roman" w:hAnsi="Times New Roman" w:cs="Times New Roman"/>
                <w:sz w:val="24"/>
                <w:szCs w:val="24"/>
              </w:rPr>
            </w:pPr>
            <w:r>
              <w:rPr>
                <w:rFonts w:ascii="Times New Roman" w:hAnsi="Times New Roman" w:cs="Times New Roman"/>
                <w:sz w:val="24"/>
                <w:szCs w:val="24"/>
              </w:rPr>
              <w:t>6</w:t>
            </w:r>
          </w:p>
        </w:tc>
        <w:tc>
          <w:tcPr>
            <w:tcW w:w="2311" w:type="dxa"/>
          </w:tcPr>
          <w:p w:rsidR="002E27F4" w:rsidRDefault="001A4E9F" w:rsidP="002E27F4">
            <w:pPr>
              <w:spacing w:line="360" w:lineRule="auto"/>
              <w:jc w:val="both"/>
              <w:rPr>
                <w:rFonts w:ascii="Times New Roman" w:hAnsi="Times New Roman" w:cs="Times New Roman"/>
                <w:sz w:val="24"/>
                <w:szCs w:val="24"/>
              </w:rPr>
            </w:pPr>
            <w:r>
              <w:rPr>
                <w:rFonts w:ascii="Times New Roman" w:hAnsi="Times New Roman" w:cs="Times New Roman"/>
                <w:sz w:val="24"/>
                <w:szCs w:val="24"/>
              </w:rPr>
              <w:t>15.38%</w:t>
            </w:r>
          </w:p>
        </w:tc>
      </w:tr>
      <w:tr w:rsidR="002E27F4" w:rsidTr="002E27F4">
        <w:tc>
          <w:tcPr>
            <w:tcW w:w="2310" w:type="dxa"/>
          </w:tcPr>
          <w:p w:rsidR="002E27F4" w:rsidRDefault="00E621DD" w:rsidP="002E27F4">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Strongly disagreed </w:t>
            </w:r>
          </w:p>
        </w:tc>
        <w:tc>
          <w:tcPr>
            <w:tcW w:w="2310" w:type="dxa"/>
            <w:vMerge/>
          </w:tcPr>
          <w:p w:rsidR="002E27F4" w:rsidRDefault="002E27F4" w:rsidP="002E27F4">
            <w:pPr>
              <w:spacing w:line="360" w:lineRule="auto"/>
              <w:jc w:val="both"/>
              <w:rPr>
                <w:rFonts w:ascii="Times New Roman" w:hAnsi="Times New Roman" w:cs="Times New Roman"/>
                <w:sz w:val="24"/>
                <w:szCs w:val="24"/>
              </w:rPr>
            </w:pPr>
          </w:p>
        </w:tc>
        <w:tc>
          <w:tcPr>
            <w:tcW w:w="2311" w:type="dxa"/>
          </w:tcPr>
          <w:p w:rsidR="002E27F4" w:rsidRDefault="00876641" w:rsidP="002E27F4">
            <w:pPr>
              <w:spacing w:line="360" w:lineRule="auto"/>
              <w:jc w:val="both"/>
              <w:rPr>
                <w:rFonts w:ascii="Times New Roman" w:hAnsi="Times New Roman" w:cs="Times New Roman"/>
                <w:sz w:val="24"/>
                <w:szCs w:val="24"/>
              </w:rPr>
            </w:pPr>
            <w:r>
              <w:rPr>
                <w:rFonts w:ascii="Times New Roman" w:hAnsi="Times New Roman" w:cs="Times New Roman"/>
                <w:sz w:val="24"/>
                <w:szCs w:val="24"/>
              </w:rPr>
              <w:t>3</w:t>
            </w:r>
          </w:p>
        </w:tc>
        <w:tc>
          <w:tcPr>
            <w:tcW w:w="2311" w:type="dxa"/>
          </w:tcPr>
          <w:p w:rsidR="002E27F4" w:rsidRDefault="001A4E9F" w:rsidP="002E27F4">
            <w:pPr>
              <w:spacing w:line="360" w:lineRule="auto"/>
              <w:jc w:val="both"/>
              <w:rPr>
                <w:rFonts w:ascii="Times New Roman" w:hAnsi="Times New Roman" w:cs="Times New Roman"/>
                <w:sz w:val="24"/>
                <w:szCs w:val="24"/>
              </w:rPr>
            </w:pPr>
            <w:r>
              <w:rPr>
                <w:rFonts w:ascii="Times New Roman" w:hAnsi="Times New Roman" w:cs="Times New Roman"/>
                <w:sz w:val="24"/>
                <w:szCs w:val="24"/>
              </w:rPr>
              <w:t>7.69%</w:t>
            </w:r>
          </w:p>
        </w:tc>
      </w:tr>
    </w:tbl>
    <w:p w:rsidR="002E27F4" w:rsidRDefault="002E27F4" w:rsidP="002E27F4">
      <w:pPr>
        <w:spacing w:line="360" w:lineRule="auto"/>
        <w:jc w:val="center"/>
        <w:rPr>
          <w:rFonts w:ascii="Times New Roman" w:hAnsi="Times New Roman" w:cs="Times New Roman"/>
          <w:sz w:val="24"/>
          <w:szCs w:val="24"/>
        </w:rPr>
      </w:pPr>
    </w:p>
    <w:p w:rsidR="002456F5" w:rsidRDefault="002456F5" w:rsidP="002456F5">
      <w:pPr>
        <w:spacing w:line="360" w:lineRule="auto"/>
        <w:jc w:val="center"/>
        <w:rPr>
          <w:rFonts w:ascii="Times New Roman" w:hAnsi="Times New Roman" w:cs="Times New Roman"/>
          <w:sz w:val="24"/>
          <w:szCs w:val="24"/>
        </w:rPr>
      </w:pPr>
      <w:r>
        <w:rPr>
          <w:noProof/>
          <w:lang w:eastAsia="en-IN"/>
        </w:rPr>
        <w:lastRenderedPageBreak/>
        <w:drawing>
          <wp:inline distT="0" distB="0" distL="0" distR="0" wp14:anchorId="606F8F57" wp14:editId="32DAD459">
            <wp:extent cx="4572000" cy="2743200"/>
            <wp:effectExtent l="0" t="0" r="0" b="0"/>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rsidR="002456F5" w:rsidRPr="002456F5" w:rsidRDefault="002456F5" w:rsidP="002456F5">
      <w:pPr>
        <w:spacing w:line="360" w:lineRule="auto"/>
        <w:jc w:val="center"/>
        <w:rPr>
          <w:rFonts w:ascii="Times New Roman" w:hAnsi="Times New Roman" w:cs="Times New Roman"/>
          <w:b/>
          <w:sz w:val="24"/>
          <w:szCs w:val="24"/>
        </w:rPr>
      </w:pPr>
      <w:r w:rsidRPr="002456F5">
        <w:rPr>
          <w:rFonts w:ascii="Times New Roman" w:hAnsi="Times New Roman" w:cs="Times New Roman"/>
          <w:b/>
          <w:sz w:val="24"/>
          <w:szCs w:val="24"/>
        </w:rPr>
        <w:t>Fig 1: VLE helps to learn lesson</w:t>
      </w:r>
    </w:p>
    <w:p w:rsidR="002456F5" w:rsidRDefault="002456F5" w:rsidP="002456F5">
      <w:pPr>
        <w:spacing w:line="360" w:lineRule="auto"/>
        <w:jc w:val="center"/>
        <w:rPr>
          <w:rFonts w:ascii="Times New Roman" w:hAnsi="Times New Roman" w:cs="Times New Roman"/>
          <w:sz w:val="24"/>
          <w:szCs w:val="24"/>
        </w:rPr>
      </w:pPr>
      <w:r>
        <w:rPr>
          <w:rFonts w:ascii="Times New Roman" w:hAnsi="Times New Roman" w:cs="Times New Roman"/>
          <w:sz w:val="24"/>
          <w:szCs w:val="24"/>
        </w:rPr>
        <w:t>(Source: Created by the learner)</w:t>
      </w:r>
    </w:p>
    <w:p w:rsidR="005337D6" w:rsidRDefault="005337D6" w:rsidP="00A55DC3">
      <w:pPr>
        <w:spacing w:line="360" w:lineRule="auto"/>
        <w:jc w:val="both"/>
        <w:rPr>
          <w:rFonts w:ascii="Times New Roman" w:hAnsi="Times New Roman" w:cs="Times New Roman"/>
          <w:sz w:val="24"/>
          <w:szCs w:val="24"/>
        </w:rPr>
      </w:pPr>
      <w:r>
        <w:rPr>
          <w:rFonts w:ascii="Times New Roman" w:hAnsi="Times New Roman" w:cs="Times New Roman"/>
          <w:sz w:val="24"/>
          <w:szCs w:val="24"/>
        </w:rPr>
        <w:t>2. Do you agree, VLE learning creates social isolation issue among students of your university?</w:t>
      </w:r>
    </w:p>
    <w:tbl>
      <w:tblPr>
        <w:tblStyle w:val="TableGrid"/>
        <w:tblW w:w="0" w:type="auto"/>
        <w:tblLook w:val="04A0" w:firstRow="1" w:lastRow="0" w:firstColumn="1" w:lastColumn="0" w:noHBand="0" w:noVBand="1"/>
      </w:tblPr>
      <w:tblGrid>
        <w:gridCol w:w="2310"/>
        <w:gridCol w:w="2310"/>
        <w:gridCol w:w="2311"/>
        <w:gridCol w:w="2311"/>
      </w:tblGrid>
      <w:tr w:rsidR="00025687" w:rsidTr="00990C68">
        <w:tc>
          <w:tcPr>
            <w:tcW w:w="2310" w:type="dxa"/>
          </w:tcPr>
          <w:p w:rsidR="00025687" w:rsidRPr="002E27F4" w:rsidRDefault="00025687" w:rsidP="00990C68">
            <w:pPr>
              <w:spacing w:line="360" w:lineRule="auto"/>
              <w:jc w:val="center"/>
              <w:rPr>
                <w:rFonts w:ascii="Times New Roman" w:hAnsi="Times New Roman" w:cs="Times New Roman"/>
                <w:b/>
                <w:sz w:val="24"/>
                <w:szCs w:val="24"/>
              </w:rPr>
            </w:pPr>
            <w:r>
              <w:rPr>
                <w:rFonts w:ascii="Times New Roman" w:hAnsi="Times New Roman" w:cs="Times New Roman"/>
                <w:b/>
                <w:sz w:val="24"/>
                <w:szCs w:val="24"/>
              </w:rPr>
              <w:t xml:space="preserve">Deliverables </w:t>
            </w:r>
          </w:p>
        </w:tc>
        <w:tc>
          <w:tcPr>
            <w:tcW w:w="2310" w:type="dxa"/>
          </w:tcPr>
          <w:p w:rsidR="00025687" w:rsidRPr="002E27F4" w:rsidRDefault="00025687" w:rsidP="00990C68">
            <w:pPr>
              <w:spacing w:line="360" w:lineRule="auto"/>
              <w:jc w:val="center"/>
              <w:rPr>
                <w:rFonts w:ascii="Times New Roman" w:hAnsi="Times New Roman" w:cs="Times New Roman"/>
                <w:b/>
                <w:sz w:val="24"/>
                <w:szCs w:val="24"/>
              </w:rPr>
            </w:pPr>
            <w:r>
              <w:rPr>
                <w:rFonts w:ascii="Times New Roman" w:hAnsi="Times New Roman" w:cs="Times New Roman"/>
                <w:b/>
                <w:sz w:val="24"/>
                <w:szCs w:val="24"/>
              </w:rPr>
              <w:t xml:space="preserve">Total respondents </w:t>
            </w:r>
          </w:p>
        </w:tc>
        <w:tc>
          <w:tcPr>
            <w:tcW w:w="2311" w:type="dxa"/>
          </w:tcPr>
          <w:p w:rsidR="00025687" w:rsidRPr="002E27F4" w:rsidRDefault="00025687" w:rsidP="00990C68">
            <w:pPr>
              <w:spacing w:line="360" w:lineRule="auto"/>
              <w:jc w:val="center"/>
              <w:rPr>
                <w:rFonts w:ascii="Times New Roman" w:hAnsi="Times New Roman" w:cs="Times New Roman"/>
                <w:b/>
                <w:sz w:val="24"/>
                <w:szCs w:val="24"/>
              </w:rPr>
            </w:pPr>
            <w:r>
              <w:rPr>
                <w:rFonts w:ascii="Times New Roman" w:hAnsi="Times New Roman" w:cs="Times New Roman"/>
                <w:b/>
                <w:sz w:val="24"/>
                <w:szCs w:val="24"/>
              </w:rPr>
              <w:t xml:space="preserve">Number of participants </w:t>
            </w:r>
          </w:p>
        </w:tc>
        <w:tc>
          <w:tcPr>
            <w:tcW w:w="2311" w:type="dxa"/>
          </w:tcPr>
          <w:p w:rsidR="00025687" w:rsidRPr="002E27F4" w:rsidRDefault="00025687" w:rsidP="00990C68">
            <w:pPr>
              <w:spacing w:line="360" w:lineRule="auto"/>
              <w:jc w:val="center"/>
              <w:rPr>
                <w:rFonts w:ascii="Times New Roman" w:hAnsi="Times New Roman" w:cs="Times New Roman"/>
                <w:b/>
                <w:sz w:val="24"/>
                <w:szCs w:val="24"/>
              </w:rPr>
            </w:pPr>
            <w:r>
              <w:rPr>
                <w:rFonts w:ascii="Times New Roman" w:hAnsi="Times New Roman" w:cs="Times New Roman"/>
                <w:b/>
                <w:sz w:val="24"/>
                <w:szCs w:val="24"/>
              </w:rPr>
              <w:t xml:space="preserve">Percentage </w:t>
            </w:r>
          </w:p>
        </w:tc>
      </w:tr>
      <w:tr w:rsidR="00025687" w:rsidTr="00990C68">
        <w:tc>
          <w:tcPr>
            <w:tcW w:w="2310" w:type="dxa"/>
          </w:tcPr>
          <w:p w:rsidR="00025687" w:rsidRDefault="00025687" w:rsidP="00990C68">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Strongly agreed </w:t>
            </w:r>
          </w:p>
        </w:tc>
        <w:tc>
          <w:tcPr>
            <w:tcW w:w="2310" w:type="dxa"/>
            <w:vMerge w:val="restart"/>
          </w:tcPr>
          <w:p w:rsidR="00025687" w:rsidRDefault="00025687" w:rsidP="00990C68">
            <w:pPr>
              <w:spacing w:line="360" w:lineRule="auto"/>
              <w:jc w:val="both"/>
              <w:rPr>
                <w:rFonts w:ascii="Times New Roman" w:hAnsi="Times New Roman" w:cs="Times New Roman"/>
                <w:sz w:val="24"/>
                <w:szCs w:val="24"/>
              </w:rPr>
            </w:pPr>
            <w:r>
              <w:rPr>
                <w:rFonts w:ascii="Times New Roman" w:hAnsi="Times New Roman" w:cs="Times New Roman"/>
                <w:sz w:val="24"/>
                <w:szCs w:val="24"/>
              </w:rPr>
              <w:t>39</w:t>
            </w:r>
          </w:p>
        </w:tc>
        <w:tc>
          <w:tcPr>
            <w:tcW w:w="2311" w:type="dxa"/>
          </w:tcPr>
          <w:p w:rsidR="00025687" w:rsidRDefault="00876641" w:rsidP="00990C68">
            <w:pPr>
              <w:spacing w:line="360" w:lineRule="auto"/>
              <w:jc w:val="both"/>
              <w:rPr>
                <w:rFonts w:ascii="Times New Roman" w:hAnsi="Times New Roman" w:cs="Times New Roman"/>
                <w:sz w:val="24"/>
                <w:szCs w:val="24"/>
              </w:rPr>
            </w:pPr>
            <w:r>
              <w:rPr>
                <w:rFonts w:ascii="Times New Roman" w:hAnsi="Times New Roman" w:cs="Times New Roman"/>
                <w:sz w:val="24"/>
                <w:szCs w:val="24"/>
              </w:rPr>
              <w:t>12</w:t>
            </w:r>
          </w:p>
        </w:tc>
        <w:tc>
          <w:tcPr>
            <w:tcW w:w="2311" w:type="dxa"/>
          </w:tcPr>
          <w:p w:rsidR="00025687" w:rsidRDefault="00FA696F" w:rsidP="00990C68">
            <w:pPr>
              <w:spacing w:line="360" w:lineRule="auto"/>
              <w:jc w:val="both"/>
              <w:rPr>
                <w:rFonts w:ascii="Times New Roman" w:hAnsi="Times New Roman" w:cs="Times New Roman"/>
                <w:sz w:val="24"/>
                <w:szCs w:val="24"/>
              </w:rPr>
            </w:pPr>
            <w:r>
              <w:rPr>
                <w:rFonts w:ascii="Times New Roman" w:hAnsi="Times New Roman" w:cs="Times New Roman"/>
                <w:sz w:val="24"/>
                <w:szCs w:val="24"/>
              </w:rPr>
              <w:t>30.76%</w:t>
            </w:r>
          </w:p>
        </w:tc>
      </w:tr>
      <w:tr w:rsidR="00025687" w:rsidTr="00990C68">
        <w:tc>
          <w:tcPr>
            <w:tcW w:w="2310" w:type="dxa"/>
          </w:tcPr>
          <w:p w:rsidR="00025687" w:rsidRDefault="00025687" w:rsidP="00990C68">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Agreed </w:t>
            </w:r>
          </w:p>
        </w:tc>
        <w:tc>
          <w:tcPr>
            <w:tcW w:w="2310" w:type="dxa"/>
            <w:vMerge/>
          </w:tcPr>
          <w:p w:rsidR="00025687" w:rsidRDefault="00025687" w:rsidP="00990C68">
            <w:pPr>
              <w:spacing w:line="360" w:lineRule="auto"/>
              <w:jc w:val="both"/>
              <w:rPr>
                <w:rFonts w:ascii="Times New Roman" w:hAnsi="Times New Roman" w:cs="Times New Roman"/>
                <w:sz w:val="24"/>
                <w:szCs w:val="24"/>
              </w:rPr>
            </w:pPr>
          </w:p>
        </w:tc>
        <w:tc>
          <w:tcPr>
            <w:tcW w:w="2311" w:type="dxa"/>
          </w:tcPr>
          <w:p w:rsidR="00025687" w:rsidRDefault="00876641" w:rsidP="00990C68">
            <w:pPr>
              <w:spacing w:line="360" w:lineRule="auto"/>
              <w:jc w:val="both"/>
              <w:rPr>
                <w:rFonts w:ascii="Times New Roman" w:hAnsi="Times New Roman" w:cs="Times New Roman"/>
                <w:sz w:val="24"/>
                <w:szCs w:val="24"/>
              </w:rPr>
            </w:pPr>
            <w:r>
              <w:rPr>
                <w:rFonts w:ascii="Times New Roman" w:hAnsi="Times New Roman" w:cs="Times New Roman"/>
                <w:sz w:val="24"/>
                <w:szCs w:val="24"/>
              </w:rPr>
              <w:t>9</w:t>
            </w:r>
          </w:p>
        </w:tc>
        <w:tc>
          <w:tcPr>
            <w:tcW w:w="2311" w:type="dxa"/>
          </w:tcPr>
          <w:p w:rsidR="00025687" w:rsidRDefault="00B71A38" w:rsidP="00990C68">
            <w:pPr>
              <w:spacing w:line="360" w:lineRule="auto"/>
              <w:jc w:val="both"/>
              <w:rPr>
                <w:rFonts w:ascii="Times New Roman" w:hAnsi="Times New Roman" w:cs="Times New Roman"/>
                <w:sz w:val="24"/>
                <w:szCs w:val="24"/>
              </w:rPr>
            </w:pPr>
            <w:r>
              <w:rPr>
                <w:rFonts w:ascii="Times New Roman" w:hAnsi="Times New Roman" w:cs="Times New Roman"/>
                <w:sz w:val="24"/>
                <w:szCs w:val="24"/>
              </w:rPr>
              <w:t>23.07%</w:t>
            </w:r>
          </w:p>
        </w:tc>
      </w:tr>
      <w:tr w:rsidR="00025687" w:rsidTr="00990C68">
        <w:tc>
          <w:tcPr>
            <w:tcW w:w="2310" w:type="dxa"/>
          </w:tcPr>
          <w:p w:rsidR="00025687" w:rsidRDefault="00025687" w:rsidP="00990C68">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Neutral </w:t>
            </w:r>
          </w:p>
        </w:tc>
        <w:tc>
          <w:tcPr>
            <w:tcW w:w="2310" w:type="dxa"/>
            <w:vMerge/>
          </w:tcPr>
          <w:p w:rsidR="00025687" w:rsidRDefault="00025687" w:rsidP="00990C68">
            <w:pPr>
              <w:spacing w:line="360" w:lineRule="auto"/>
              <w:jc w:val="both"/>
              <w:rPr>
                <w:rFonts w:ascii="Times New Roman" w:hAnsi="Times New Roman" w:cs="Times New Roman"/>
                <w:sz w:val="24"/>
                <w:szCs w:val="24"/>
              </w:rPr>
            </w:pPr>
          </w:p>
        </w:tc>
        <w:tc>
          <w:tcPr>
            <w:tcW w:w="2311" w:type="dxa"/>
          </w:tcPr>
          <w:p w:rsidR="00025687" w:rsidRDefault="00876641" w:rsidP="00990C68">
            <w:pPr>
              <w:spacing w:line="360" w:lineRule="auto"/>
              <w:jc w:val="both"/>
              <w:rPr>
                <w:rFonts w:ascii="Times New Roman" w:hAnsi="Times New Roman" w:cs="Times New Roman"/>
                <w:sz w:val="24"/>
                <w:szCs w:val="24"/>
              </w:rPr>
            </w:pPr>
            <w:r>
              <w:rPr>
                <w:rFonts w:ascii="Times New Roman" w:hAnsi="Times New Roman" w:cs="Times New Roman"/>
                <w:sz w:val="24"/>
                <w:szCs w:val="24"/>
              </w:rPr>
              <w:t>4</w:t>
            </w:r>
          </w:p>
        </w:tc>
        <w:tc>
          <w:tcPr>
            <w:tcW w:w="2311" w:type="dxa"/>
          </w:tcPr>
          <w:p w:rsidR="00025687" w:rsidRDefault="00981C2E" w:rsidP="00990C68">
            <w:pPr>
              <w:spacing w:line="360" w:lineRule="auto"/>
              <w:jc w:val="both"/>
              <w:rPr>
                <w:rFonts w:ascii="Times New Roman" w:hAnsi="Times New Roman" w:cs="Times New Roman"/>
                <w:sz w:val="24"/>
                <w:szCs w:val="24"/>
              </w:rPr>
            </w:pPr>
            <w:r>
              <w:rPr>
                <w:rFonts w:ascii="Times New Roman" w:hAnsi="Times New Roman" w:cs="Times New Roman"/>
                <w:sz w:val="24"/>
                <w:szCs w:val="24"/>
              </w:rPr>
              <w:t>10.25%</w:t>
            </w:r>
          </w:p>
        </w:tc>
      </w:tr>
      <w:tr w:rsidR="00025687" w:rsidTr="00990C68">
        <w:tc>
          <w:tcPr>
            <w:tcW w:w="2310" w:type="dxa"/>
          </w:tcPr>
          <w:p w:rsidR="00025687" w:rsidRDefault="00025687" w:rsidP="00990C68">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Disagreed </w:t>
            </w:r>
          </w:p>
        </w:tc>
        <w:tc>
          <w:tcPr>
            <w:tcW w:w="2310" w:type="dxa"/>
            <w:vMerge/>
          </w:tcPr>
          <w:p w:rsidR="00025687" w:rsidRDefault="00025687" w:rsidP="00990C68">
            <w:pPr>
              <w:spacing w:line="360" w:lineRule="auto"/>
              <w:jc w:val="both"/>
              <w:rPr>
                <w:rFonts w:ascii="Times New Roman" w:hAnsi="Times New Roman" w:cs="Times New Roman"/>
                <w:sz w:val="24"/>
                <w:szCs w:val="24"/>
              </w:rPr>
            </w:pPr>
          </w:p>
        </w:tc>
        <w:tc>
          <w:tcPr>
            <w:tcW w:w="2311" w:type="dxa"/>
          </w:tcPr>
          <w:p w:rsidR="00025687" w:rsidRDefault="00876641" w:rsidP="00990C68">
            <w:pPr>
              <w:spacing w:line="360" w:lineRule="auto"/>
              <w:jc w:val="both"/>
              <w:rPr>
                <w:rFonts w:ascii="Times New Roman" w:hAnsi="Times New Roman" w:cs="Times New Roman"/>
                <w:sz w:val="24"/>
                <w:szCs w:val="24"/>
              </w:rPr>
            </w:pPr>
            <w:r>
              <w:rPr>
                <w:rFonts w:ascii="Times New Roman" w:hAnsi="Times New Roman" w:cs="Times New Roman"/>
                <w:sz w:val="24"/>
                <w:szCs w:val="24"/>
              </w:rPr>
              <w:t>6</w:t>
            </w:r>
          </w:p>
        </w:tc>
        <w:tc>
          <w:tcPr>
            <w:tcW w:w="2311" w:type="dxa"/>
          </w:tcPr>
          <w:p w:rsidR="00025687" w:rsidRDefault="00B71A38" w:rsidP="00990C68">
            <w:pPr>
              <w:spacing w:line="360" w:lineRule="auto"/>
              <w:jc w:val="both"/>
              <w:rPr>
                <w:rFonts w:ascii="Times New Roman" w:hAnsi="Times New Roman" w:cs="Times New Roman"/>
                <w:sz w:val="24"/>
                <w:szCs w:val="24"/>
              </w:rPr>
            </w:pPr>
            <w:r>
              <w:rPr>
                <w:rFonts w:ascii="Times New Roman" w:hAnsi="Times New Roman" w:cs="Times New Roman"/>
                <w:sz w:val="24"/>
                <w:szCs w:val="24"/>
              </w:rPr>
              <w:t>15.38%</w:t>
            </w:r>
          </w:p>
        </w:tc>
      </w:tr>
      <w:tr w:rsidR="00025687" w:rsidTr="00990C68">
        <w:tc>
          <w:tcPr>
            <w:tcW w:w="2310" w:type="dxa"/>
          </w:tcPr>
          <w:p w:rsidR="00025687" w:rsidRDefault="00025687" w:rsidP="00990C68">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Strongly disagreed </w:t>
            </w:r>
          </w:p>
        </w:tc>
        <w:tc>
          <w:tcPr>
            <w:tcW w:w="2310" w:type="dxa"/>
            <w:vMerge/>
          </w:tcPr>
          <w:p w:rsidR="00025687" w:rsidRDefault="00025687" w:rsidP="00990C68">
            <w:pPr>
              <w:spacing w:line="360" w:lineRule="auto"/>
              <w:jc w:val="both"/>
              <w:rPr>
                <w:rFonts w:ascii="Times New Roman" w:hAnsi="Times New Roman" w:cs="Times New Roman"/>
                <w:sz w:val="24"/>
                <w:szCs w:val="24"/>
              </w:rPr>
            </w:pPr>
          </w:p>
        </w:tc>
        <w:tc>
          <w:tcPr>
            <w:tcW w:w="2311" w:type="dxa"/>
          </w:tcPr>
          <w:p w:rsidR="00025687" w:rsidRDefault="00876641" w:rsidP="00990C68">
            <w:pPr>
              <w:spacing w:line="360" w:lineRule="auto"/>
              <w:jc w:val="both"/>
              <w:rPr>
                <w:rFonts w:ascii="Times New Roman" w:hAnsi="Times New Roman" w:cs="Times New Roman"/>
                <w:sz w:val="24"/>
                <w:szCs w:val="24"/>
              </w:rPr>
            </w:pPr>
            <w:r>
              <w:rPr>
                <w:rFonts w:ascii="Times New Roman" w:hAnsi="Times New Roman" w:cs="Times New Roman"/>
                <w:sz w:val="24"/>
                <w:szCs w:val="24"/>
              </w:rPr>
              <w:t>8</w:t>
            </w:r>
          </w:p>
        </w:tc>
        <w:tc>
          <w:tcPr>
            <w:tcW w:w="2311" w:type="dxa"/>
          </w:tcPr>
          <w:p w:rsidR="00025687" w:rsidRDefault="00B71A38" w:rsidP="00990C68">
            <w:pPr>
              <w:spacing w:line="360" w:lineRule="auto"/>
              <w:jc w:val="both"/>
              <w:rPr>
                <w:rFonts w:ascii="Times New Roman" w:hAnsi="Times New Roman" w:cs="Times New Roman"/>
                <w:sz w:val="24"/>
                <w:szCs w:val="24"/>
              </w:rPr>
            </w:pPr>
            <w:r>
              <w:rPr>
                <w:rFonts w:ascii="Times New Roman" w:hAnsi="Times New Roman" w:cs="Times New Roman"/>
                <w:sz w:val="24"/>
                <w:szCs w:val="24"/>
              </w:rPr>
              <w:t>20.51%</w:t>
            </w:r>
          </w:p>
        </w:tc>
      </w:tr>
    </w:tbl>
    <w:p w:rsidR="00025687" w:rsidRDefault="00025687" w:rsidP="002456F5">
      <w:pPr>
        <w:spacing w:line="360" w:lineRule="auto"/>
        <w:jc w:val="center"/>
        <w:rPr>
          <w:rFonts w:ascii="Times New Roman" w:hAnsi="Times New Roman" w:cs="Times New Roman"/>
          <w:sz w:val="24"/>
          <w:szCs w:val="24"/>
        </w:rPr>
      </w:pPr>
    </w:p>
    <w:p w:rsidR="002456F5" w:rsidRDefault="002456F5" w:rsidP="002456F5">
      <w:pPr>
        <w:spacing w:line="360" w:lineRule="auto"/>
        <w:jc w:val="center"/>
        <w:rPr>
          <w:rFonts w:ascii="Times New Roman" w:hAnsi="Times New Roman" w:cs="Times New Roman"/>
          <w:sz w:val="24"/>
          <w:szCs w:val="24"/>
        </w:rPr>
      </w:pPr>
      <w:r>
        <w:rPr>
          <w:noProof/>
          <w:lang w:eastAsia="en-IN"/>
        </w:rPr>
        <w:lastRenderedPageBreak/>
        <w:drawing>
          <wp:inline distT="0" distB="0" distL="0" distR="0" wp14:anchorId="7D2ADDB6" wp14:editId="708882BB">
            <wp:extent cx="4572000" cy="2743200"/>
            <wp:effectExtent l="0" t="0" r="0" b="0"/>
            <wp:docPr id="2"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rsidR="002456F5" w:rsidRPr="002456F5" w:rsidRDefault="002456F5" w:rsidP="002456F5">
      <w:pPr>
        <w:spacing w:line="360" w:lineRule="auto"/>
        <w:jc w:val="center"/>
        <w:rPr>
          <w:rFonts w:ascii="Times New Roman" w:hAnsi="Times New Roman" w:cs="Times New Roman"/>
          <w:b/>
          <w:sz w:val="24"/>
          <w:szCs w:val="24"/>
        </w:rPr>
      </w:pPr>
      <w:r w:rsidRPr="002456F5">
        <w:rPr>
          <w:rFonts w:ascii="Times New Roman" w:hAnsi="Times New Roman" w:cs="Times New Roman"/>
          <w:b/>
          <w:sz w:val="24"/>
          <w:szCs w:val="24"/>
        </w:rPr>
        <w:t xml:space="preserve">Fig 2: </w:t>
      </w:r>
      <w:r w:rsidRPr="002456F5">
        <w:rPr>
          <w:rFonts w:ascii="Times New Roman" w:hAnsi="Times New Roman" w:cs="Times New Roman"/>
          <w:b/>
          <w:sz w:val="24"/>
          <w:szCs w:val="24"/>
        </w:rPr>
        <w:t>VLE learning creates social isolation issue</w:t>
      </w:r>
    </w:p>
    <w:p w:rsidR="002456F5" w:rsidRDefault="002456F5" w:rsidP="002456F5">
      <w:pPr>
        <w:spacing w:line="360" w:lineRule="auto"/>
        <w:jc w:val="center"/>
        <w:rPr>
          <w:rFonts w:ascii="Times New Roman" w:hAnsi="Times New Roman" w:cs="Times New Roman"/>
          <w:sz w:val="24"/>
          <w:szCs w:val="24"/>
        </w:rPr>
      </w:pPr>
      <w:r>
        <w:rPr>
          <w:rFonts w:ascii="Times New Roman" w:hAnsi="Times New Roman" w:cs="Times New Roman"/>
          <w:sz w:val="24"/>
          <w:szCs w:val="24"/>
        </w:rPr>
        <w:t>(Source: Created by the learner)</w:t>
      </w:r>
    </w:p>
    <w:p w:rsidR="005337D6" w:rsidRDefault="005337D6" w:rsidP="00A55DC3">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3. Do you agree, </w:t>
      </w:r>
      <w:r w:rsidR="008E779E">
        <w:rPr>
          <w:rFonts w:ascii="Times New Roman" w:hAnsi="Times New Roman" w:cs="Times New Roman"/>
          <w:sz w:val="24"/>
          <w:szCs w:val="24"/>
        </w:rPr>
        <w:t xml:space="preserve">VLE learning creates distraction among students </w:t>
      </w:r>
      <w:r w:rsidR="00FA6A1E">
        <w:rPr>
          <w:rFonts w:ascii="Times New Roman" w:hAnsi="Times New Roman" w:cs="Times New Roman"/>
          <w:sz w:val="24"/>
          <w:szCs w:val="24"/>
        </w:rPr>
        <w:t>during the online class?</w:t>
      </w:r>
    </w:p>
    <w:tbl>
      <w:tblPr>
        <w:tblStyle w:val="TableGrid"/>
        <w:tblW w:w="0" w:type="auto"/>
        <w:tblLook w:val="04A0" w:firstRow="1" w:lastRow="0" w:firstColumn="1" w:lastColumn="0" w:noHBand="0" w:noVBand="1"/>
      </w:tblPr>
      <w:tblGrid>
        <w:gridCol w:w="2310"/>
        <w:gridCol w:w="2310"/>
        <w:gridCol w:w="2311"/>
        <w:gridCol w:w="2311"/>
      </w:tblGrid>
      <w:tr w:rsidR="00025687" w:rsidTr="00990C68">
        <w:tc>
          <w:tcPr>
            <w:tcW w:w="2310" w:type="dxa"/>
          </w:tcPr>
          <w:p w:rsidR="00025687" w:rsidRPr="002E27F4" w:rsidRDefault="00025687" w:rsidP="00990C68">
            <w:pPr>
              <w:spacing w:line="360" w:lineRule="auto"/>
              <w:jc w:val="center"/>
              <w:rPr>
                <w:rFonts w:ascii="Times New Roman" w:hAnsi="Times New Roman" w:cs="Times New Roman"/>
                <w:b/>
                <w:sz w:val="24"/>
                <w:szCs w:val="24"/>
              </w:rPr>
            </w:pPr>
            <w:r>
              <w:rPr>
                <w:rFonts w:ascii="Times New Roman" w:hAnsi="Times New Roman" w:cs="Times New Roman"/>
                <w:b/>
                <w:sz w:val="24"/>
                <w:szCs w:val="24"/>
              </w:rPr>
              <w:t xml:space="preserve">Deliverables </w:t>
            </w:r>
          </w:p>
        </w:tc>
        <w:tc>
          <w:tcPr>
            <w:tcW w:w="2310" w:type="dxa"/>
          </w:tcPr>
          <w:p w:rsidR="00025687" w:rsidRPr="002E27F4" w:rsidRDefault="00025687" w:rsidP="00990C68">
            <w:pPr>
              <w:spacing w:line="360" w:lineRule="auto"/>
              <w:jc w:val="center"/>
              <w:rPr>
                <w:rFonts w:ascii="Times New Roman" w:hAnsi="Times New Roman" w:cs="Times New Roman"/>
                <w:b/>
                <w:sz w:val="24"/>
                <w:szCs w:val="24"/>
              </w:rPr>
            </w:pPr>
            <w:r>
              <w:rPr>
                <w:rFonts w:ascii="Times New Roman" w:hAnsi="Times New Roman" w:cs="Times New Roman"/>
                <w:b/>
                <w:sz w:val="24"/>
                <w:szCs w:val="24"/>
              </w:rPr>
              <w:t xml:space="preserve">Total respondents </w:t>
            </w:r>
          </w:p>
        </w:tc>
        <w:tc>
          <w:tcPr>
            <w:tcW w:w="2311" w:type="dxa"/>
          </w:tcPr>
          <w:p w:rsidR="00025687" w:rsidRPr="002E27F4" w:rsidRDefault="00025687" w:rsidP="00990C68">
            <w:pPr>
              <w:spacing w:line="360" w:lineRule="auto"/>
              <w:jc w:val="center"/>
              <w:rPr>
                <w:rFonts w:ascii="Times New Roman" w:hAnsi="Times New Roman" w:cs="Times New Roman"/>
                <w:b/>
                <w:sz w:val="24"/>
                <w:szCs w:val="24"/>
              </w:rPr>
            </w:pPr>
            <w:r>
              <w:rPr>
                <w:rFonts w:ascii="Times New Roman" w:hAnsi="Times New Roman" w:cs="Times New Roman"/>
                <w:b/>
                <w:sz w:val="24"/>
                <w:szCs w:val="24"/>
              </w:rPr>
              <w:t xml:space="preserve">Number of participants </w:t>
            </w:r>
          </w:p>
        </w:tc>
        <w:tc>
          <w:tcPr>
            <w:tcW w:w="2311" w:type="dxa"/>
          </w:tcPr>
          <w:p w:rsidR="00025687" w:rsidRPr="002E27F4" w:rsidRDefault="00025687" w:rsidP="00990C68">
            <w:pPr>
              <w:spacing w:line="360" w:lineRule="auto"/>
              <w:jc w:val="center"/>
              <w:rPr>
                <w:rFonts w:ascii="Times New Roman" w:hAnsi="Times New Roman" w:cs="Times New Roman"/>
                <w:b/>
                <w:sz w:val="24"/>
                <w:szCs w:val="24"/>
              </w:rPr>
            </w:pPr>
            <w:r>
              <w:rPr>
                <w:rFonts w:ascii="Times New Roman" w:hAnsi="Times New Roman" w:cs="Times New Roman"/>
                <w:b/>
                <w:sz w:val="24"/>
                <w:szCs w:val="24"/>
              </w:rPr>
              <w:t xml:space="preserve">Percentage </w:t>
            </w:r>
          </w:p>
        </w:tc>
      </w:tr>
      <w:tr w:rsidR="00025687" w:rsidTr="00990C68">
        <w:tc>
          <w:tcPr>
            <w:tcW w:w="2310" w:type="dxa"/>
          </w:tcPr>
          <w:p w:rsidR="00025687" w:rsidRDefault="00025687" w:rsidP="00990C68">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Strongly agreed </w:t>
            </w:r>
          </w:p>
        </w:tc>
        <w:tc>
          <w:tcPr>
            <w:tcW w:w="2310" w:type="dxa"/>
            <w:vMerge w:val="restart"/>
          </w:tcPr>
          <w:p w:rsidR="00025687" w:rsidRDefault="00025687" w:rsidP="00990C68">
            <w:pPr>
              <w:spacing w:line="360" w:lineRule="auto"/>
              <w:jc w:val="both"/>
              <w:rPr>
                <w:rFonts w:ascii="Times New Roman" w:hAnsi="Times New Roman" w:cs="Times New Roman"/>
                <w:sz w:val="24"/>
                <w:szCs w:val="24"/>
              </w:rPr>
            </w:pPr>
            <w:r>
              <w:rPr>
                <w:rFonts w:ascii="Times New Roman" w:hAnsi="Times New Roman" w:cs="Times New Roman"/>
                <w:sz w:val="24"/>
                <w:szCs w:val="24"/>
              </w:rPr>
              <w:t>39</w:t>
            </w:r>
          </w:p>
        </w:tc>
        <w:tc>
          <w:tcPr>
            <w:tcW w:w="2311" w:type="dxa"/>
          </w:tcPr>
          <w:p w:rsidR="00025687" w:rsidRDefault="00876641" w:rsidP="00990C68">
            <w:pPr>
              <w:spacing w:line="360" w:lineRule="auto"/>
              <w:jc w:val="both"/>
              <w:rPr>
                <w:rFonts w:ascii="Times New Roman" w:hAnsi="Times New Roman" w:cs="Times New Roman"/>
                <w:sz w:val="24"/>
                <w:szCs w:val="24"/>
              </w:rPr>
            </w:pPr>
            <w:r>
              <w:rPr>
                <w:rFonts w:ascii="Times New Roman" w:hAnsi="Times New Roman" w:cs="Times New Roman"/>
                <w:sz w:val="24"/>
                <w:szCs w:val="24"/>
              </w:rPr>
              <w:t>10</w:t>
            </w:r>
          </w:p>
        </w:tc>
        <w:tc>
          <w:tcPr>
            <w:tcW w:w="2311" w:type="dxa"/>
          </w:tcPr>
          <w:p w:rsidR="00025687" w:rsidRDefault="00B71A38" w:rsidP="00990C68">
            <w:pPr>
              <w:spacing w:line="360" w:lineRule="auto"/>
              <w:jc w:val="both"/>
              <w:rPr>
                <w:rFonts w:ascii="Times New Roman" w:hAnsi="Times New Roman" w:cs="Times New Roman"/>
                <w:sz w:val="24"/>
                <w:szCs w:val="24"/>
              </w:rPr>
            </w:pPr>
            <w:r>
              <w:rPr>
                <w:rFonts w:ascii="Times New Roman" w:hAnsi="Times New Roman" w:cs="Times New Roman"/>
                <w:sz w:val="24"/>
                <w:szCs w:val="24"/>
              </w:rPr>
              <w:t>25.64%</w:t>
            </w:r>
          </w:p>
        </w:tc>
      </w:tr>
      <w:tr w:rsidR="00025687" w:rsidTr="00990C68">
        <w:tc>
          <w:tcPr>
            <w:tcW w:w="2310" w:type="dxa"/>
          </w:tcPr>
          <w:p w:rsidR="00025687" w:rsidRDefault="00025687" w:rsidP="00990C68">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Agreed </w:t>
            </w:r>
          </w:p>
        </w:tc>
        <w:tc>
          <w:tcPr>
            <w:tcW w:w="2310" w:type="dxa"/>
            <w:vMerge/>
          </w:tcPr>
          <w:p w:rsidR="00025687" w:rsidRDefault="00025687" w:rsidP="00990C68">
            <w:pPr>
              <w:spacing w:line="360" w:lineRule="auto"/>
              <w:jc w:val="both"/>
              <w:rPr>
                <w:rFonts w:ascii="Times New Roman" w:hAnsi="Times New Roman" w:cs="Times New Roman"/>
                <w:sz w:val="24"/>
                <w:szCs w:val="24"/>
              </w:rPr>
            </w:pPr>
          </w:p>
        </w:tc>
        <w:tc>
          <w:tcPr>
            <w:tcW w:w="2311" w:type="dxa"/>
          </w:tcPr>
          <w:p w:rsidR="00025687" w:rsidRDefault="00876641" w:rsidP="00990C68">
            <w:pPr>
              <w:spacing w:line="360" w:lineRule="auto"/>
              <w:jc w:val="both"/>
              <w:rPr>
                <w:rFonts w:ascii="Times New Roman" w:hAnsi="Times New Roman" w:cs="Times New Roman"/>
                <w:sz w:val="24"/>
                <w:szCs w:val="24"/>
              </w:rPr>
            </w:pPr>
            <w:r>
              <w:rPr>
                <w:rFonts w:ascii="Times New Roman" w:hAnsi="Times New Roman" w:cs="Times New Roman"/>
                <w:sz w:val="24"/>
                <w:szCs w:val="24"/>
              </w:rPr>
              <w:t>9</w:t>
            </w:r>
          </w:p>
        </w:tc>
        <w:tc>
          <w:tcPr>
            <w:tcW w:w="2311" w:type="dxa"/>
          </w:tcPr>
          <w:p w:rsidR="00025687" w:rsidRDefault="00B71A38" w:rsidP="00990C68">
            <w:pPr>
              <w:spacing w:line="360" w:lineRule="auto"/>
              <w:jc w:val="both"/>
              <w:rPr>
                <w:rFonts w:ascii="Times New Roman" w:hAnsi="Times New Roman" w:cs="Times New Roman"/>
                <w:sz w:val="24"/>
                <w:szCs w:val="24"/>
              </w:rPr>
            </w:pPr>
            <w:r>
              <w:rPr>
                <w:rFonts w:ascii="Times New Roman" w:hAnsi="Times New Roman" w:cs="Times New Roman"/>
                <w:sz w:val="24"/>
                <w:szCs w:val="24"/>
              </w:rPr>
              <w:t>23.07%</w:t>
            </w:r>
          </w:p>
        </w:tc>
      </w:tr>
      <w:tr w:rsidR="00025687" w:rsidTr="00990C68">
        <w:tc>
          <w:tcPr>
            <w:tcW w:w="2310" w:type="dxa"/>
          </w:tcPr>
          <w:p w:rsidR="00025687" w:rsidRDefault="00025687" w:rsidP="00990C68">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Neutral </w:t>
            </w:r>
          </w:p>
        </w:tc>
        <w:tc>
          <w:tcPr>
            <w:tcW w:w="2310" w:type="dxa"/>
            <w:vMerge/>
          </w:tcPr>
          <w:p w:rsidR="00025687" w:rsidRDefault="00025687" w:rsidP="00990C68">
            <w:pPr>
              <w:spacing w:line="360" w:lineRule="auto"/>
              <w:jc w:val="both"/>
              <w:rPr>
                <w:rFonts w:ascii="Times New Roman" w:hAnsi="Times New Roman" w:cs="Times New Roman"/>
                <w:sz w:val="24"/>
                <w:szCs w:val="24"/>
              </w:rPr>
            </w:pPr>
          </w:p>
        </w:tc>
        <w:tc>
          <w:tcPr>
            <w:tcW w:w="2311" w:type="dxa"/>
          </w:tcPr>
          <w:p w:rsidR="00025687" w:rsidRDefault="00876641" w:rsidP="00990C68">
            <w:pPr>
              <w:spacing w:line="360" w:lineRule="auto"/>
              <w:jc w:val="both"/>
              <w:rPr>
                <w:rFonts w:ascii="Times New Roman" w:hAnsi="Times New Roman" w:cs="Times New Roman"/>
                <w:sz w:val="24"/>
                <w:szCs w:val="24"/>
              </w:rPr>
            </w:pPr>
            <w:r>
              <w:rPr>
                <w:rFonts w:ascii="Times New Roman" w:hAnsi="Times New Roman" w:cs="Times New Roman"/>
                <w:sz w:val="24"/>
                <w:szCs w:val="24"/>
              </w:rPr>
              <w:t>6</w:t>
            </w:r>
          </w:p>
        </w:tc>
        <w:tc>
          <w:tcPr>
            <w:tcW w:w="2311" w:type="dxa"/>
          </w:tcPr>
          <w:p w:rsidR="00025687" w:rsidRDefault="00B71A38" w:rsidP="00990C68">
            <w:pPr>
              <w:spacing w:line="360" w:lineRule="auto"/>
              <w:jc w:val="both"/>
              <w:rPr>
                <w:rFonts w:ascii="Times New Roman" w:hAnsi="Times New Roman" w:cs="Times New Roman"/>
                <w:sz w:val="24"/>
                <w:szCs w:val="24"/>
              </w:rPr>
            </w:pPr>
            <w:r>
              <w:rPr>
                <w:rFonts w:ascii="Times New Roman" w:hAnsi="Times New Roman" w:cs="Times New Roman"/>
                <w:sz w:val="24"/>
                <w:szCs w:val="24"/>
              </w:rPr>
              <w:t>15.38%</w:t>
            </w:r>
          </w:p>
        </w:tc>
      </w:tr>
      <w:tr w:rsidR="00025687" w:rsidTr="00990C68">
        <w:tc>
          <w:tcPr>
            <w:tcW w:w="2310" w:type="dxa"/>
          </w:tcPr>
          <w:p w:rsidR="00025687" w:rsidRDefault="00025687" w:rsidP="00990C68">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Disagreed </w:t>
            </w:r>
          </w:p>
        </w:tc>
        <w:tc>
          <w:tcPr>
            <w:tcW w:w="2310" w:type="dxa"/>
            <w:vMerge/>
          </w:tcPr>
          <w:p w:rsidR="00025687" w:rsidRDefault="00025687" w:rsidP="00990C68">
            <w:pPr>
              <w:spacing w:line="360" w:lineRule="auto"/>
              <w:jc w:val="both"/>
              <w:rPr>
                <w:rFonts w:ascii="Times New Roman" w:hAnsi="Times New Roman" w:cs="Times New Roman"/>
                <w:sz w:val="24"/>
                <w:szCs w:val="24"/>
              </w:rPr>
            </w:pPr>
          </w:p>
        </w:tc>
        <w:tc>
          <w:tcPr>
            <w:tcW w:w="2311" w:type="dxa"/>
          </w:tcPr>
          <w:p w:rsidR="00025687" w:rsidRDefault="00876641" w:rsidP="00990C68">
            <w:pPr>
              <w:spacing w:line="360" w:lineRule="auto"/>
              <w:jc w:val="both"/>
              <w:rPr>
                <w:rFonts w:ascii="Times New Roman" w:hAnsi="Times New Roman" w:cs="Times New Roman"/>
                <w:sz w:val="24"/>
                <w:szCs w:val="24"/>
              </w:rPr>
            </w:pPr>
            <w:r>
              <w:rPr>
                <w:rFonts w:ascii="Times New Roman" w:hAnsi="Times New Roman" w:cs="Times New Roman"/>
                <w:sz w:val="24"/>
                <w:szCs w:val="24"/>
              </w:rPr>
              <w:t>6</w:t>
            </w:r>
          </w:p>
        </w:tc>
        <w:tc>
          <w:tcPr>
            <w:tcW w:w="2311" w:type="dxa"/>
          </w:tcPr>
          <w:p w:rsidR="00025687" w:rsidRDefault="00B71A38" w:rsidP="00990C68">
            <w:pPr>
              <w:spacing w:line="360" w:lineRule="auto"/>
              <w:jc w:val="both"/>
              <w:rPr>
                <w:rFonts w:ascii="Times New Roman" w:hAnsi="Times New Roman" w:cs="Times New Roman"/>
                <w:sz w:val="24"/>
                <w:szCs w:val="24"/>
              </w:rPr>
            </w:pPr>
            <w:r>
              <w:rPr>
                <w:rFonts w:ascii="Times New Roman" w:hAnsi="Times New Roman" w:cs="Times New Roman"/>
                <w:sz w:val="24"/>
                <w:szCs w:val="24"/>
              </w:rPr>
              <w:t>15.38%</w:t>
            </w:r>
          </w:p>
        </w:tc>
      </w:tr>
      <w:tr w:rsidR="00025687" w:rsidTr="00990C68">
        <w:tc>
          <w:tcPr>
            <w:tcW w:w="2310" w:type="dxa"/>
          </w:tcPr>
          <w:p w:rsidR="00025687" w:rsidRDefault="00025687" w:rsidP="00990C68">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Strongly disagreed </w:t>
            </w:r>
          </w:p>
        </w:tc>
        <w:tc>
          <w:tcPr>
            <w:tcW w:w="2310" w:type="dxa"/>
            <w:vMerge/>
          </w:tcPr>
          <w:p w:rsidR="00025687" w:rsidRDefault="00025687" w:rsidP="00990C68">
            <w:pPr>
              <w:spacing w:line="360" w:lineRule="auto"/>
              <w:jc w:val="both"/>
              <w:rPr>
                <w:rFonts w:ascii="Times New Roman" w:hAnsi="Times New Roman" w:cs="Times New Roman"/>
                <w:sz w:val="24"/>
                <w:szCs w:val="24"/>
              </w:rPr>
            </w:pPr>
          </w:p>
        </w:tc>
        <w:tc>
          <w:tcPr>
            <w:tcW w:w="2311" w:type="dxa"/>
          </w:tcPr>
          <w:p w:rsidR="00025687" w:rsidRDefault="00876641" w:rsidP="00990C68">
            <w:pPr>
              <w:spacing w:line="360" w:lineRule="auto"/>
              <w:jc w:val="both"/>
              <w:rPr>
                <w:rFonts w:ascii="Times New Roman" w:hAnsi="Times New Roman" w:cs="Times New Roman"/>
                <w:sz w:val="24"/>
                <w:szCs w:val="24"/>
              </w:rPr>
            </w:pPr>
            <w:r>
              <w:rPr>
                <w:rFonts w:ascii="Times New Roman" w:hAnsi="Times New Roman" w:cs="Times New Roman"/>
                <w:sz w:val="24"/>
                <w:szCs w:val="24"/>
              </w:rPr>
              <w:t>8</w:t>
            </w:r>
          </w:p>
        </w:tc>
        <w:tc>
          <w:tcPr>
            <w:tcW w:w="2311" w:type="dxa"/>
          </w:tcPr>
          <w:p w:rsidR="00025687" w:rsidRDefault="00FA696F" w:rsidP="00990C68">
            <w:pPr>
              <w:spacing w:line="360" w:lineRule="auto"/>
              <w:jc w:val="both"/>
              <w:rPr>
                <w:rFonts w:ascii="Times New Roman" w:hAnsi="Times New Roman" w:cs="Times New Roman"/>
                <w:sz w:val="24"/>
                <w:szCs w:val="24"/>
              </w:rPr>
            </w:pPr>
            <w:r>
              <w:rPr>
                <w:rFonts w:ascii="Times New Roman" w:hAnsi="Times New Roman" w:cs="Times New Roman"/>
                <w:sz w:val="24"/>
                <w:szCs w:val="24"/>
              </w:rPr>
              <w:t>20.51%</w:t>
            </w:r>
          </w:p>
        </w:tc>
      </w:tr>
    </w:tbl>
    <w:p w:rsidR="00025687" w:rsidRDefault="00025687" w:rsidP="00C0238D">
      <w:pPr>
        <w:spacing w:line="360" w:lineRule="auto"/>
        <w:jc w:val="center"/>
        <w:rPr>
          <w:rFonts w:ascii="Times New Roman" w:hAnsi="Times New Roman" w:cs="Times New Roman"/>
          <w:sz w:val="24"/>
          <w:szCs w:val="24"/>
        </w:rPr>
      </w:pPr>
    </w:p>
    <w:p w:rsidR="00C0238D" w:rsidRDefault="00C0238D" w:rsidP="00C0238D">
      <w:pPr>
        <w:spacing w:line="360" w:lineRule="auto"/>
        <w:jc w:val="center"/>
        <w:rPr>
          <w:rFonts w:ascii="Times New Roman" w:hAnsi="Times New Roman" w:cs="Times New Roman"/>
          <w:sz w:val="24"/>
          <w:szCs w:val="24"/>
        </w:rPr>
      </w:pPr>
      <w:r>
        <w:rPr>
          <w:noProof/>
          <w:lang w:eastAsia="en-IN"/>
        </w:rPr>
        <w:lastRenderedPageBreak/>
        <w:drawing>
          <wp:inline distT="0" distB="0" distL="0" distR="0" wp14:anchorId="14BEF448" wp14:editId="7CAE296C">
            <wp:extent cx="4572000" cy="2743200"/>
            <wp:effectExtent l="0" t="0" r="0" b="0"/>
            <wp:docPr id="3" name="Char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rsidR="00C0238D" w:rsidRPr="00C0238D" w:rsidRDefault="00C0238D" w:rsidP="00C0238D">
      <w:pPr>
        <w:spacing w:line="360" w:lineRule="auto"/>
        <w:jc w:val="center"/>
        <w:rPr>
          <w:rFonts w:ascii="Times New Roman" w:hAnsi="Times New Roman" w:cs="Times New Roman"/>
          <w:b/>
          <w:sz w:val="24"/>
          <w:szCs w:val="24"/>
        </w:rPr>
      </w:pPr>
      <w:r w:rsidRPr="00C0238D">
        <w:rPr>
          <w:rFonts w:ascii="Times New Roman" w:hAnsi="Times New Roman" w:cs="Times New Roman"/>
          <w:b/>
          <w:sz w:val="24"/>
          <w:szCs w:val="24"/>
        </w:rPr>
        <w:t xml:space="preserve">Fig 3: </w:t>
      </w:r>
      <w:r w:rsidRPr="00C0238D">
        <w:rPr>
          <w:rFonts w:ascii="Times New Roman" w:hAnsi="Times New Roman" w:cs="Times New Roman"/>
          <w:b/>
          <w:sz w:val="24"/>
          <w:szCs w:val="24"/>
        </w:rPr>
        <w:t>VLE learning creates distraction</w:t>
      </w:r>
    </w:p>
    <w:p w:rsidR="00C0238D" w:rsidRDefault="00C0238D" w:rsidP="00C0238D">
      <w:pPr>
        <w:spacing w:line="360" w:lineRule="auto"/>
        <w:jc w:val="center"/>
        <w:rPr>
          <w:rFonts w:ascii="Times New Roman" w:hAnsi="Times New Roman" w:cs="Times New Roman"/>
          <w:sz w:val="24"/>
          <w:szCs w:val="24"/>
        </w:rPr>
      </w:pPr>
      <w:r>
        <w:rPr>
          <w:rFonts w:ascii="Times New Roman" w:hAnsi="Times New Roman" w:cs="Times New Roman"/>
          <w:sz w:val="24"/>
          <w:szCs w:val="24"/>
        </w:rPr>
        <w:t>(Source: Created by the learner)</w:t>
      </w:r>
    </w:p>
    <w:p w:rsidR="00FA6A1E" w:rsidRDefault="00FA6A1E" w:rsidP="00A55DC3">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4. Do you agree, your university </w:t>
      </w:r>
      <w:r w:rsidR="00D76E7F">
        <w:rPr>
          <w:rFonts w:ascii="Times New Roman" w:hAnsi="Times New Roman" w:cs="Times New Roman"/>
          <w:sz w:val="24"/>
          <w:szCs w:val="24"/>
        </w:rPr>
        <w:t>is taking proper initiatives to overcome the issue?</w:t>
      </w:r>
    </w:p>
    <w:tbl>
      <w:tblPr>
        <w:tblStyle w:val="TableGrid"/>
        <w:tblW w:w="0" w:type="auto"/>
        <w:tblLook w:val="04A0" w:firstRow="1" w:lastRow="0" w:firstColumn="1" w:lastColumn="0" w:noHBand="0" w:noVBand="1"/>
      </w:tblPr>
      <w:tblGrid>
        <w:gridCol w:w="2310"/>
        <w:gridCol w:w="2310"/>
        <w:gridCol w:w="2311"/>
        <w:gridCol w:w="2311"/>
      </w:tblGrid>
      <w:tr w:rsidR="00025687" w:rsidTr="00990C68">
        <w:tc>
          <w:tcPr>
            <w:tcW w:w="2310" w:type="dxa"/>
          </w:tcPr>
          <w:p w:rsidR="00025687" w:rsidRPr="002E27F4" w:rsidRDefault="00025687" w:rsidP="00990C68">
            <w:pPr>
              <w:spacing w:line="360" w:lineRule="auto"/>
              <w:jc w:val="center"/>
              <w:rPr>
                <w:rFonts w:ascii="Times New Roman" w:hAnsi="Times New Roman" w:cs="Times New Roman"/>
                <w:b/>
                <w:sz w:val="24"/>
                <w:szCs w:val="24"/>
              </w:rPr>
            </w:pPr>
            <w:r>
              <w:rPr>
                <w:rFonts w:ascii="Times New Roman" w:hAnsi="Times New Roman" w:cs="Times New Roman"/>
                <w:b/>
                <w:sz w:val="24"/>
                <w:szCs w:val="24"/>
              </w:rPr>
              <w:t xml:space="preserve">Deliverables </w:t>
            </w:r>
          </w:p>
        </w:tc>
        <w:tc>
          <w:tcPr>
            <w:tcW w:w="2310" w:type="dxa"/>
          </w:tcPr>
          <w:p w:rsidR="00025687" w:rsidRPr="002E27F4" w:rsidRDefault="00025687" w:rsidP="00990C68">
            <w:pPr>
              <w:spacing w:line="360" w:lineRule="auto"/>
              <w:jc w:val="center"/>
              <w:rPr>
                <w:rFonts w:ascii="Times New Roman" w:hAnsi="Times New Roman" w:cs="Times New Roman"/>
                <w:b/>
                <w:sz w:val="24"/>
                <w:szCs w:val="24"/>
              </w:rPr>
            </w:pPr>
            <w:r>
              <w:rPr>
                <w:rFonts w:ascii="Times New Roman" w:hAnsi="Times New Roman" w:cs="Times New Roman"/>
                <w:b/>
                <w:sz w:val="24"/>
                <w:szCs w:val="24"/>
              </w:rPr>
              <w:t xml:space="preserve">Total respondents </w:t>
            </w:r>
          </w:p>
        </w:tc>
        <w:tc>
          <w:tcPr>
            <w:tcW w:w="2311" w:type="dxa"/>
          </w:tcPr>
          <w:p w:rsidR="00025687" w:rsidRPr="002E27F4" w:rsidRDefault="00025687" w:rsidP="00990C68">
            <w:pPr>
              <w:spacing w:line="360" w:lineRule="auto"/>
              <w:jc w:val="center"/>
              <w:rPr>
                <w:rFonts w:ascii="Times New Roman" w:hAnsi="Times New Roman" w:cs="Times New Roman"/>
                <w:b/>
                <w:sz w:val="24"/>
                <w:szCs w:val="24"/>
              </w:rPr>
            </w:pPr>
            <w:r>
              <w:rPr>
                <w:rFonts w:ascii="Times New Roman" w:hAnsi="Times New Roman" w:cs="Times New Roman"/>
                <w:b/>
                <w:sz w:val="24"/>
                <w:szCs w:val="24"/>
              </w:rPr>
              <w:t xml:space="preserve">Number of participants </w:t>
            </w:r>
          </w:p>
        </w:tc>
        <w:tc>
          <w:tcPr>
            <w:tcW w:w="2311" w:type="dxa"/>
          </w:tcPr>
          <w:p w:rsidR="00025687" w:rsidRPr="002E27F4" w:rsidRDefault="00025687" w:rsidP="00990C68">
            <w:pPr>
              <w:spacing w:line="360" w:lineRule="auto"/>
              <w:jc w:val="center"/>
              <w:rPr>
                <w:rFonts w:ascii="Times New Roman" w:hAnsi="Times New Roman" w:cs="Times New Roman"/>
                <w:b/>
                <w:sz w:val="24"/>
                <w:szCs w:val="24"/>
              </w:rPr>
            </w:pPr>
            <w:r>
              <w:rPr>
                <w:rFonts w:ascii="Times New Roman" w:hAnsi="Times New Roman" w:cs="Times New Roman"/>
                <w:b/>
                <w:sz w:val="24"/>
                <w:szCs w:val="24"/>
              </w:rPr>
              <w:t xml:space="preserve">Percentage </w:t>
            </w:r>
          </w:p>
        </w:tc>
      </w:tr>
      <w:tr w:rsidR="00025687" w:rsidTr="00990C68">
        <w:tc>
          <w:tcPr>
            <w:tcW w:w="2310" w:type="dxa"/>
          </w:tcPr>
          <w:p w:rsidR="00025687" w:rsidRDefault="00025687" w:rsidP="00990C68">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Strongly agreed </w:t>
            </w:r>
          </w:p>
        </w:tc>
        <w:tc>
          <w:tcPr>
            <w:tcW w:w="2310" w:type="dxa"/>
            <w:vMerge w:val="restart"/>
          </w:tcPr>
          <w:p w:rsidR="00025687" w:rsidRDefault="00025687" w:rsidP="00990C68">
            <w:pPr>
              <w:spacing w:line="360" w:lineRule="auto"/>
              <w:jc w:val="both"/>
              <w:rPr>
                <w:rFonts w:ascii="Times New Roman" w:hAnsi="Times New Roman" w:cs="Times New Roman"/>
                <w:sz w:val="24"/>
                <w:szCs w:val="24"/>
              </w:rPr>
            </w:pPr>
            <w:r>
              <w:rPr>
                <w:rFonts w:ascii="Times New Roman" w:hAnsi="Times New Roman" w:cs="Times New Roman"/>
                <w:sz w:val="24"/>
                <w:szCs w:val="24"/>
              </w:rPr>
              <w:t>39</w:t>
            </w:r>
          </w:p>
        </w:tc>
        <w:tc>
          <w:tcPr>
            <w:tcW w:w="2311" w:type="dxa"/>
          </w:tcPr>
          <w:p w:rsidR="00025687" w:rsidRDefault="00876641" w:rsidP="00990C68">
            <w:pPr>
              <w:spacing w:line="360" w:lineRule="auto"/>
              <w:jc w:val="both"/>
              <w:rPr>
                <w:rFonts w:ascii="Times New Roman" w:hAnsi="Times New Roman" w:cs="Times New Roman"/>
                <w:sz w:val="24"/>
                <w:szCs w:val="24"/>
              </w:rPr>
            </w:pPr>
            <w:r>
              <w:rPr>
                <w:rFonts w:ascii="Times New Roman" w:hAnsi="Times New Roman" w:cs="Times New Roman"/>
                <w:sz w:val="24"/>
                <w:szCs w:val="24"/>
              </w:rPr>
              <w:t>7</w:t>
            </w:r>
          </w:p>
        </w:tc>
        <w:tc>
          <w:tcPr>
            <w:tcW w:w="2311" w:type="dxa"/>
          </w:tcPr>
          <w:p w:rsidR="00025687" w:rsidRDefault="00C524DA" w:rsidP="00990C68">
            <w:pPr>
              <w:spacing w:line="360" w:lineRule="auto"/>
              <w:jc w:val="both"/>
              <w:rPr>
                <w:rFonts w:ascii="Times New Roman" w:hAnsi="Times New Roman" w:cs="Times New Roman"/>
                <w:sz w:val="24"/>
                <w:szCs w:val="24"/>
              </w:rPr>
            </w:pPr>
            <w:r>
              <w:rPr>
                <w:rFonts w:ascii="Times New Roman" w:hAnsi="Times New Roman" w:cs="Times New Roman"/>
                <w:sz w:val="24"/>
                <w:szCs w:val="24"/>
              </w:rPr>
              <w:t>17.94%</w:t>
            </w:r>
          </w:p>
        </w:tc>
      </w:tr>
      <w:tr w:rsidR="00025687" w:rsidTr="00990C68">
        <w:tc>
          <w:tcPr>
            <w:tcW w:w="2310" w:type="dxa"/>
          </w:tcPr>
          <w:p w:rsidR="00025687" w:rsidRDefault="00025687" w:rsidP="00990C68">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Agreed </w:t>
            </w:r>
          </w:p>
        </w:tc>
        <w:tc>
          <w:tcPr>
            <w:tcW w:w="2310" w:type="dxa"/>
            <w:vMerge/>
          </w:tcPr>
          <w:p w:rsidR="00025687" w:rsidRDefault="00025687" w:rsidP="00990C68">
            <w:pPr>
              <w:spacing w:line="360" w:lineRule="auto"/>
              <w:jc w:val="both"/>
              <w:rPr>
                <w:rFonts w:ascii="Times New Roman" w:hAnsi="Times New Roman" w:cs="Times New Roman"/>
                <w:sz w:val="24"/>
                <w:szCs w:val="24"/>
              </w:rPr>
            </w:pPr>
          </w:p>
        </w:tc>
        <w:tc>
          <w:tcPr>
            <w:tcW w:w="2311" w:type="dxa"/>
          </w:tcPr>
          <w:p w:rsidR="00025687" w:rsidRDefault="00876641" w:rsidP="00990C68">
            <w:pPr>
              <w:spacing w:line="360" w:lineRule="auto"/>
              <w:jc w:val="both"/>
              <w:rPr>
                <w:rFonts w:ascii="Times New Roman" w:hAnsi="Times New Roman" w:cs="Times New Roman"/>
                <w:sz w:val="24"/>
                <w:szCs w:val="24"/>
              </w:rPr>
            </w:pPr>
            <w:r>
              <w:rPr>
                <w:rFonts w:ascii="Times New Roman" w:hAnsi="Times New Roman" w:cs="Times New Roman"/>
                <w:sz w:val="24"/>
                <w:szCs w:val="24"/>
              </w:rPr>
              <w:t>7</w:t>
            </w:r>
          </w:p>
        </w:tc>
        <w:tc>
          <w:tcPr>
            <w:tcW w:w="2311" w:type="dxa"/>
          </w:tcPr>
          <w:p w:rsidR="00025687" w:rsidRDefault="00E97418" w:rsidP="00990C68">
            <w:pPr>
              <w:spacing w:line="360" w:lineRule="auto"/>
              <w:jc w:val="both"/>
              <w:rPr>
                <w:rFonts w:ascii="Times New Roman" w:hAnsi="Times New Roman" w:cs="Times New Roman"/>
                <w:sz w:val="24"/>
                <w:szCs w:val="24"/>
              </w:rPr>
            </w:pPr>
            <w:r>
              <w:rPr>
                <w:rFonts w:ascii="Times New Roman" w:hAnsi="Times New Roman" w:cs="Times New Roman"/>
                <w:sz w:val="24"/>
                <w:szCs w:val="24"/>
              </w:rPr>
              <w:t>17.94%</w:t>
            </w:r>
          </w:p>
        </w:tc>
      </w:tr>
      <w:tr w:rsidR="00025687" w:rsidTr="00990C68">
        <w:tc>
          <w:tcPr>
            <w:tcW w:w="2310" w:type="dxa"/>
          </w:tcPr>
          <w:p w:rsidR="00025687" w:rsidRDefault="00025687" w:rsidP="00990C68">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Neutral </w:t>
            </w:r>
          </w:p>
        </w:tc>
        <w:tc>
          <w:tcPr>
            <w:tcW w:w="2310" w:type="dxa"/>
            <w:vMerge/>
          </w:tcPr>
          <w:p w:rsidR="00025687" w:rsidRDefault="00025687" w:rsidP="00990C68">
            <w:pPr>
              <w:spacing w:line="360" w:lineRule="auto"/>
              <w:jc w:val="both"/>
              <w:rPr>
                <w:rFonts w:ascii="Times New Roman" w:hAnsi="Times New Roman" w:cs="Times New Roman"/>
                <w:sz w:val="24"/>
                <w:szCs w:val="24"/>
              </w:rPr>
            </w:pPr>
          </w:p>
        </w:tc>
        <w:tc>
          <w:tcPr>
            <w:tcW w:w="2311" w:type="dxa"/>
          </w:tcPr>
          <w:p w:rsidR="00025687" w:rsidRDefault="00876641" w:rsidP="00990C68">
            <w:pPr>
              <w:spacing w:line="360" w:lineRule="auto"/>
              <w:jc w:val="both"/>
              <w:rPr>
                <w:rFonts w:ascii="Times New Roman" w:hAnsi="Times New Roman" w:cs="Times New Roman"/>
                <w:sz w:val="24"/>
                <w:szCs w:val="24"/>
              </w:rPr>
            </w:pPr>
            <w:r>
              <w:rPr>
                <w:rFonts w:ascii="Times New Roman" w:hAnsi="Times New Roman" w:cs="Times New Roman"/>
                <w:sz w:val="24"/>
                <w:szCs w:val="24"/>
              </w:rPr>
              <w:t>7</w:t>
            </w:r>
          </w:p>
        </w:tc>
        <w:tc>
          <w:tcPr>
            <w:tcW w:w="2311" w:type="dxa"/>
          </w:tcPr>
          <w:p w:rsidR="00025687" w:rsidRDefault="00E97418" w:rsidP="00990C68">
            <w:pPr>
              <w:spacing w:line="360" w:lineRule="auto"/>
              <w:jc w:val="both"/>
              <w:rPr>
                <w:rFonts w:ascii="Times New Roman" w:hAnsi="Times New Roman" w:cs="Times New Roman"/>
                <w:sz w:val="24"/>
                <w:szCs w:val="24"/>
              </w:rPr>
            </w:pPr>
            <w:r>
              <w:rPr>
                <w:rFonts w:ascii="Times New Roman" w:hAnsi="Times New Roman" w:cs="Times New Roman"/>
                <w:sz w:val="24"/>
                <w:szCs w:val="24"/>
              </w:rPr>
              <w:t>17.94%</w:t>
            </w:r>
          </w:p>
        </w:tc>
      </w:tr>
      <w:tr w:rsidR="00025687" w:rsidTr="00990C68">
        <w:tc>
          <w:tcPr>
            <w:tcW w:w="2310" w:type="dxa"/>
          </w:tcPr>
          <w:p w:rsidR="00025687" w:rsidRDefault="00025687" w:rsidP="00990C68">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Disagreed </w:t>
            </w:r>
          </w:p>
        </w:tc>
        <w:tc>
          <w:tcPr>
            <w:tcW w:w="2310" w:type="dxa"/>
            <w:vMerge/>
          </w:tcPr>
          <w:p w:rsidR="00025687" w:rsidRDefault="00025687" w:rsidP="00990C68">
            <w:pPr>
              <w:spacing w:line="360" w:lineRule="auto"/>
              <w:jc w:val="both"/>
              <w:rPr>
                <w:rFonts w:ascii="Times New Roman" w:hAnsi="Times New Roman" w:cs="Times New Roman"/>
                <w:sz w:val="24"/>
                <w:szCs w:val="24"/>
              </w:rPr>
            </w:pPr>
          </w:p>
        </w:tc>
        <w:tc>
          <w:tcPr>
            <w:tcW w:w="2311" w:type="dxa"/>
          </w:tcPr>
          <w:p w:rsidR="00025687" w:rsidRDefault="00876641" w:rsidP="00990C68">
            <w:pPr>
              <w:spacing w:line="360" w:lineRule="auto"/>
              <w:jc w:val="both"/>
              <w:rPr>
                <w:rFonts w:ascii="Times New Roman" w:hAnsi="Times New Roman" w:cs="Times New Roman"/>
                <w:sz w:val="24"/>
                <w:szCs w:val="24"/>
              </w:rPr>
            </w:pPr>
            <w:r>
              <w:rPr>
                <w:rFonts w:ascii="Times New Roman" w:hAnsi="Times New Roman" w:cs="Times New Roman"/>
                <w:sz w:val="24"/>
                <w:szCs w:val="24"/>
              </w:rPr>
              <w:t>10</w:t>
            </w:r>
          </w:p>
        </w:tc>
        <w:tc>
          <w:tcPr>
            <w:tcW w:w="2311" w:type="dxa"/>
          </w:tcPr>
          <w:p w:rsidR="00025687" w:rsidRDefault="00B71A38" w:rsidP="00990C68">
            <w:pPr>
              <w:spacing w:line="360" w:lineRule="auto"/>
              <w:jc w:val="both"/>
              <w:rPr>
                <w:rFonts w:ascii="Times New Roman" w:hAnsi="Times New Roman" w:cs="Times New Roman"/>
                <w:sz w:val="24"/>
                <w:szCs w:val="24"/>
              </w:rPr>
            </w:pPr>
            <w:r>
              <w:rPr>
                <w:rFonts w:ascii="Times New Roman" w:hAnsi="Times New Roman" w:cs="Times New Roman"/>
                <w:sz w:val="24"/>
                <w:szCs w:val="24"/>
              </w:rPr>
              <w:t>25.64%</w:t>
            </w:r>
          </w:p>
        </w:tc>
      </w:tr>
      <w:tr w:rsidR="00025687" w:rsidTr="00990C68">
        <w:tc>
          <w:tcPr>
            <w:tcW w:w="2310" w:type="dxa"/>
          </w:tcPr>
          <w:p w:rsidR="00025687" w:rsidRDefault="00025687" w:rsidP="00990C68">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Strongly disagreed </w:t>
            </w:r>
          </w:p>
        </w:tc>
        <w:tc>
          <w:tcPr>
            <w:tcW w:w="2310" w:type="dxa"/>
            <w:vMerge/>
          </w:tcPr>
          <w:p w:rsidR="00025687" w:rsidRDefault="00025687" w:rsidP="00990C68">
            <w:pPr>
              <w:spacing w:line="360" w:lineRule="auto"/>
              <w:jc w:val="both"/>
              <w:rPr>
                <w:rFonts w:ascii="Times New Roman" w:hAnsi="Times New Roman" w:cs="Times New Roman"/>
                <w:sz w:val="24"/>
                <w:szCs w:val="24"/>
              </w:rPr>
            </w:pPr>
          </w:p>
        </w:tc>
        <w:tc>
          <w:tcPr>
            <w:tcW w:w="2311" w:type="dxa"/>
          </w:tcPr>
          <w:p w:rsidR="00025687" w:rsidRDefault="00876641" w:rsidP="00990C68">
            <w:pPr>
              <w:spacing w:line="360" w:lineRule="auto"/>
              <w:jc w:val="both"/>
              <w:rPr>
                <w:rFonts w:ascii="Times New Roman" w:hAnsi="Times New Roman" w:cs="Times New Roman"/>
                <w:sz w:val="24"/>
                <w:szCs w:val="24"/>
              </w:rPr>
            </w:pPr>
            <w:r>
              <w:rPr>
                <w:rFonts w:ascii="Times New Roman" w:hAnsi="Times New Roman" w:cs="Times New Roman"/>
                <w:sz w:val="24"/>
                <w:szCs w:val="24"/>
              </w:rPr>
              <w:t>8</w:t>
            </w:r>
          </w:p>
        </w:tc>
        <w:tc>
          <w:tcPr>
            <w:tcW w:w="2311" w:type="dxa"/>
          </w:tcPr>
          <w:p w:rsidR="00025687" w:rsidRDefault="00FA696F" w:rsidP="00990C68">
            <w:pPr>
              <w:spacing w:line="360" w:lineRule="auto"/>
              <w:jc w:val="both"/>
              <w:rPr>
                <w:rFonts w:ascii="Times New Roman" w:hAnsi="Times New Roman" w:cs="Times New Roman"/>
                <w:sz w:val="24"/>
                <w:szCs w:val="24"/>
              </w:rPr>
            </w:pPr>
            <w:r>
              <w:rPr>
                <w:rFonts w:ascii="Times New Roman" w:hAnsi="Times New Roman" w:cs="Times New Roman"/>
                <w:sz w:val="24"/>
                <w:szCs w:val="24"/>
              </w:rPr>
              <w:t>20.51%</w:t>
            </w:r>
          </w:p>
        </w:tc>
      </w:tr>
    </w:tbl>
    <w:p w:rsidR="00025687" w:rsidRDefault="00025687" w:rsidP="00C0238D">
      <w:pPr>
        <w:spacing w:line="360" w:lineRule="auto"/>
        <w:jc w:val="center"/>
        <w:rPr>
          <w:rFonts w:ascii="Times New Roman" w:hAnsi="Times New Roman" w:cs="Times New Roman"/>
          <w:sz w:val="24"/>
          <w:szCs w:val="24"/>
        </w:rPr>
      </w:pPr>
    </w:p>
    <w:p w:rsidR="007228BA" w:rsidRDefault="007228BA" w:rsidP="00C0238D">
      <w:pPr>
        <w:spacing w:line="360" w:lineRule="auto"/>
        <w:jc w:val="center"/>
        <w:rPr>
          <w:rFonts w:ascii="Times New Roman" w:hAnsi="Times New Roman" w:cs="Times New Roman"/>
          <w:sz w:val="24"/>
          <w:szCs w:val="24"/>
        </w:rPr>
      </w:pPr>
      <w:r>
        <w:rPr>
          <w:noProof/>
          <w:lang w:eastAsia="en-IN"/>
        </w:rPr>
        <w:lastRenderedPageBreak/>
        <w:drawing>
          <wp:inline distT="0" distB="0" distL="0" distR="0" wp14:anchorId="0B4156F2" wp14:editId="64B12A00">
            <wp:extent cx="4572000" cy="2743200"/>
            <wp:effectExtent l="0" t="0" r="0" b="0"/>
            <wp:docPr id="4" name="Chart 4"/>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rsidR="00C0238D" w:rsidRPr="00C0238D" w:rsidRDefault="00C0238D" w:rsidP="00C0238D">
      <w:pPr>
        <w:spacing w:line="360" w:lineRule="auto"/>
        <w:jc w:val="center"/>
        <w:rPr>
          <w:rFonts w:ascii="Times New Roman" w:hAnsi="Times New Roman" w:cs="Times New Roman"/>
          <w:b/>
          <w:sz w:val="24"/>
          <w:szCs w:val="24"/>
        </w:rPr>
      </w:pPr>
      <w:r w:rsidRPr="00C0238D">
        <w:rPr>
          <w:rFonts w:ascii="Times New Roman" w:hAnsi="Times New Roman" w:cs="Times New Roman"/>
          <w:b/>
          <w:sz w:val="24"/>
          <w:szCs w:val="24"/>
        </w:rPr>
        <w:t>Fig 4: U</w:t>
      </w:r>
      <w:r w:rsidRPr="00C0238D">
        <w:rPr>
          <w:rFonts w:ascii="Times New Roman" w:hAnsi="Times New Roman" w:cs="Times New Roman"/>
          <w:b/>
          <w:sz w:val="24"/>
          <w:szCs w:val="24"/>
        </w:rPr>
        <w:t>niversity is taking proper initiatives</w:t>
      </w:r>
    </w:p>
    <w:p w:rsidR="007228BA" w:rsidRDefault="00C0238D" w:rsidP="007228BA">
      <w:pPr>
        <w:spacing w:line="360" w:lineRule="auto"/>
        <w:jc w:val="center"/>
        <w:rPr>
          <w:rFonts w:ascii="Times New Roman" w:hAnsi="Times New Roman" w:cs="Times New Roman"/>
          <w:sz w:val="24"/>
          <w:szCs w:val="24"/>
        </w:rPr>
      </w:pPr>
      <w:r>
        <w:rPr>
          <w:rFonts w:ascii="Times New Roman" w:hAnsi="Times New Roman" w:cs="Times New Roman"/>
          <w:sz w:val="24"/>
          <w:szCs w:val="24"/>
        </w:rPr>
        <w:t>(Source: Created by the learner)</w:t>
      </w:r>
    </w:p>
    <w:p w:rsidR="00D76E7F" w:rsidRDefault="00D76E7F" w:rsidP="00A55DC3">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5. </w:t>
      </w:r>
      <w:r w:rsidR="00405831">
        <w:rPr>
          <w:rFonts w:ascii="Times New Roman" w:hAnsi="Times New Roman" w:cs="Times New Roman"/>
          <w:sz w:val="24"/>
          <w:szCs w:val="24"/>
        </w:rPr>
        <w:t>Do</w:t>
      </w:r>
      <w:r>
        <w:rPr>
          <w:rFonts w:ascii="Times New Roman" w:hAnsi="Times New Roman" w:cs="Times New Roman"/>
          <w:sz w:val="24"/>
          <w:szCs w:val="24"/>
        </w:rPr>
        <w:t xml:space="preserve"> you think, VLE learning helps you to learn more and create interest than offline or traditional classroom learning? </w:t>
      </w:r>
    </w:p>
    <w:tbl>
      <w:tblPr>
        <w:tblStyle w:val="TableGrid"/>
        <w:tblW w:w="0" w:type="auto"/>
        <w:tblLook w:val="04A0" w:firstRow="1" w:lastRow="0" w:firstColumn="1" w:lastColumn="0" w:noHBand="0" w:noVBand="1"/>
      </w:tblPr>
      <w:tblGrid>
        <w:gridCol w:w="2310"/>
        <w:gridCol w:w="2310"/>
        <w:gridCol w:w="2311"/>
        <w:gridCol w:w="2311"/>
      </w:tblGrid>
      <w:tr w:rsidR="00025687" w:rsidTr="00990C68">
        <w:tc>
          <w:tcPr>
            <w:tcW w:w="2310" w:type="dxa"/>
          </w:tcPr>
          <w:p w:rsidR="00025687" w:rsidRPr="002E27F4" w:rsidRDefault="00025687" w:rsidP="00990C68">
            <w:pPr>
              <w:spacing w:line="360" w:lineRule="auto"/>
              <w:jc w:val="center"/>
              <w:rPr>
                <w:rFonts w:ascii="Times New Roman" w:hAnsi="Times New Roman" w:cs="Times New Roman"/>
                <w:b/>
                <w:sz w:val="24"/>
                <w:szCs w:val="24"/>
              </w:rPr>
            </w:pPr>
            <w:r>
              <w:rPr>
                <w:rFonts w:ascii="Times New Roman" w:hAnsi="Times New Roman" w:cs="Times New Roman"/>
                <w:b/>
                <w:sz w:val="24"/>
                <w:szCs w:val="24"/>
              </w:rPr>
              <w:t xml:space="preserve">Deliverables </w:t>
            </w:r>
          </w:p>
        </w:tc>
        <w:tc>
          <w:tcPr>
            <w:tcW w:w="2310" w:type="dxa"/>
          </w:tcPr>
          <w:p w:rsidR="00025687" w:rsidRPr="002E27F4" w:rsidRDefault="00025687" w:rsidP="00990C68">
            <w:pPr>
              <w:spacing w:line="360" w:lineRule="auto"/>
              <w:jc w:val="center"/>
              <w:rPr>
                <w:rFonts w:ascii="Times New Roman" w:hAnsi="Times New Roman" w:cs="Times New Roman"/>
                <w:b/>
                <w:sz w:val="24"/>
                <w:szCs w:val="24"/>
              </w:rPr>
            </w:pPr>
            <w:r>
              <w:rPr>
                <w:rFonts w:ascii="Times New Roman" w:hAnsi="Times New Roman" w:cs="Times New Roman"/>
                <w:b/>
                <w:sz w:val="24"/>
                <w:szCs w:val="24"/>
              </w:rPr>
              <w:t xml:space="preserve">Total respondents </w:t>
            </w:r>
          </w:p>
        </w:tc>
        <w:tc>
          <w:tcPr>
            <w:tcW w:w="2311" w:type="dxa"/>
          </w:tcPr>
          <w:p w:rsidR="00025687" w:rsidRPr="002E27F4" w:rsidRDefault="00025687" w:rsidP="00990C68">
            <w:pPr>
              <w:spacing w:line="360" w:lineRule="auto"/>
              <w:jc w:val="center"/>
              <w:rPr>
                <w:rFonts w:ascii="Times New Roman" w:hAnsi="Times New Roman" w:cs="Times New Roman"/>
                <w:b/>
                <w:sz w:val="24"/>
                <w:szCs w:val="24"/>
              </w:rPr>
            </w:pPr>
            <w:r>
              <w:rPr>
                <w:rFonts w:ascii="Times New Roman" w:hAnsi="Times New Roman" w:cs="Times New Roman"/>
                <w:b/>
                <w:sz w:val="24"/>
                <w:szCs w:val="24"/>
              </w:rPr>
              <w:t xml:space="preserve">Number of participants </w:t>
            </w:r>
          </w:p>
        </w:tc>
        <w:tc>
          <w:tcPr>
            <w:tcW w:w="2311" w:type="dxa"/>
          </w:tcPr>
          <w:p w:rsidR="00025687" w:rsidRPr="002E27F4" w:rsidRDefault="00025687" w:rsidP="00990C68">
            <w:pPr>
              <w:spacing w:line="360" w:lineRule="auto"/>
              <w:jc w:val="center"/>
              <w:rPr>
                <w:rFonts w:ascii="Times New Roman" w:hAnsi="Times New Roman" w:cs="Times New Roman"/>
                <w:b/>
                <w:sz w:val="24"/>
                <w:szCs w:val="24"/>
              </w:rPr>
            </w:pPr>
            <w:r>
              <w:rPr>
                <w:rFonts w:ascii="Times New Roman" w:hAnsi="Times New Roman" w:cs="Times New Roman"/>
                <w:b/>
                <w:sz w:val="24"/>
                <w:szCs w:val="24"/>
              </w:rPr>
              <w:t xml:space="preserve">Percentage </w:t>
            </w:r>
          </w:p>
        </w:tc>
      </w:tr>
      <w:tr w:rsidR="00025687" w:rsidTr="00990C68">
        <w:tc>
          <w:tcPr>
            <w:tcW w:w="2310" w:type="dxa"/>
          </w:tcPr>
          <w:p w:rsidR="00025687" w:rsidRDefault="00025687" w:rsidP="00990C68">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Strongly agreed </w:t>
            </w:r>
          </w:p>
        </w:tc>
        <w:tc>
          <w:tcPr>
            <w:tcW w:w="2310" w:type="dxa"/>
            <w:vMerge w:val="restart"/>
          </w:tcPr>
          <w:p w:rsidR="00025687" w:rsidRDefault="00025687" w:rsidP="00990C68">
            <w:pPr>
              <w:spacing w:line="360" w:lineRule="auto"/>
              <w:jc w:val="both"/>
              <w:rPr>
                <w:rFonts w:ascii="Times New Roman" w:hAnsi="Times New Roman" w:cs="Times New Roman"/>
                <w:sz w:val="24"/>
                <w:szCs w:val="24"/>
              </w:rPr>
            </w:pPr>
            <w:r>
              <w:rPr>
                <w:rFonts w:ascii="Times New Roman" w:hAnsi="Times New Roman" w:cs="Times New Roman"/>
                <w:sz w:val="24"/>
                <w:szCs w:val="24"/>
              </w:rPr>
              <w:t>39</w:t>
            </w:r>
          </w:p>
        </w:tc>
        <w:tc>
          <w:tcPr>
            <w:tcW w:w="2311" w:type="dxa"/>
          </w:tcPr>
          <w:p w:rsidR="00025687" w:rsidRDefault="000F7E1E" w:rsidP="00990C68">
            <w:pPr>
              <w:spacing w:line="360" w:lineRule="auto"/>
              <w:jc w:val="both"/>
              <w:rPr>
                <w:rFonts w:ascii="Times New Roman" w:hAnsi="Times New Roman" w:cs="Times New Roman"/>
                <w:sz w:val="24"/>
                <w:szCs w:val="24"/>
              </w:rPr>
            </w:pPr>
            <w:r>
              <w:rPr>
                <w:rFonts w:ascii="Times New Roman" w:hAnsi="Times New Roman" w:cs="Times New Roman"/>
                <w:sz w:val="24"/>
                <w:szCs w:val="24"/>
              </w:rPr>
              <w:t>13</w:t>
            </w:r>
          </w:p>
        </w:tc>
        <w:tc>
          <w:tcPr>
            <w:tcW w:w="2311" w:type="dxa"/>
          </w:tcPr>
          <w:p w:rsidR="00025687" w:rsidRDefault="00E97418" w:rsidP="00990C68">
            <w:pPr>
              <w:spacing w:line="360" w:lineRule="auto"/>
              <w:jc w:val="both"/>
              <w:rPr>
                <w:rFonts w:ascii="Times New Roman" w:hAnsi="Times New Roman" w:cs="Times New Roman"/>
                <w:sz w:val="24"/>
                <w:szCs w:val="24"/>
              </w:rPr>
            </w:pPr>
            <w:r>
              <w:rPr>
                <w:rFonts w:ascii="Times New Roman" w:hAnsi="Times New Roman" w:cs="Times New Roman"/>
                <w:sz w:val="24"/>
                <w:szCs w:val="24"/>
              </w:rPr>
              <w:t>33.33%</w:t>
            </w:r>
          </w:p>
        </w:tc>
      </w:tr>
      <w:tr w:rsidR="00025687" w:rsidTr="00990C68">
        <w:tc>
          <w:tcPr>
            <w:tcW w:w="2310" w:type="dxa"/>
          </w:tcPr>
          <w:p w:rsidR="00025687" w:rsidRDefault="00025687" w:rsidP="00990C68">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Agreed </w:t>
            </w:r>
          </w:p>
        </w:tc>
        <w:tc>
          <w:tcPr>
            <w:tcW w:w="2310" w:type="dxa"/>
            <w:vMerge/>
          </w:tcPr>
          <w:p w:rsidR="00025687" w:rsidRDefault="00025687" w:rsidP="00990C68">
            <w:pPr>
              <w:spacing w:line="360" w:lineRule="auto"/>
              <w:jc w:val="both"/>
              <w:rPr>
                <w:rFonts w:ascii="Times New Roman" w:hAnsi="Times New Roman" w:cs="Times New Roman"/>
                <w:sz w:val="24"/>
                <w:szCs w:val="24"/>
              </w:rPr>
            </w:pPr>
          </w:p>
        </w:tc>
        <w:tc>
          <w:tcPr>
            <w:tcW w:w="2311" w:type="dxa"/>
          </w:tcPr>
          <w:p w:rsidR="00025687" w:rsidRDefault="000F7E1E" w:rsidP="00990C68">
            <w:pPr>
              <w:spacing w:line="360" w:lineRule="auto"/>
              <w:jc w:val="both"/>
              <w:rPr>
                <w:rFonts w:ascii="Times New Roman" w:hAnsi="Times New Roman" w:cs="Times New Roman"/>
                <w:sz w:val="24"/>
                <w:szCs w:val="24"/>
              </w:rPr>
            </w:pPr>
            <w:r>
              <w:rPr>
                <w:rFonts w:ascii="Times New Roman" w:hAnsi="Times New Roman" w:cs="Times New Roman"/>
                <w:sz w:val="24"/>
                <w:szCs w:val="24"/>
              </w:rPr>
              <w:t>10</w:t>
            </w:r>
          </w:p>
        </w:tc>
        <w:tc>
          <w:tcPr>
            <w:tcW w:w="2311" w:type="dxa"/>
          </w:tcPr>
          <w:p w:rsidR="00025687" w:rsidRDefault="00B71A38" w:rsidP="00990C68">
            <w:pPr>
              <w:spacing w:line="360" w:lineRule="auto"/>
              <w:jc w:val="both"/>
              <w:rPr>
                <w:rFonts w:ascii="Times New Roman" w:hAnsi="Times New Roman" w:cs="Times New Roman"/>
                <w:sz w:val="24"/>
                <w:szCs w:val="24"/>
              </w:rPr>
            </w:pPr>
            <w:r>
              <w:rPr>
                <w:rFonts w:ascii="Times New Roman" w:hAnsi="Times New Roman" w:cs="Times New Roman"/>
                <w:sz w:val="24"/>
                <w:szCs w:val="24"/>
              </w:rPr>
              <w:t>25.64%</w:t>
            </w:r>
          </w:p>
        </w:tc>
      </w:tr>
      <w:tr w:rsidR="00025687" w:rsidTr="00990C68">
        <w:tc>
          <w:tcPr>
            <w:tcW w:w="2310" w:type="dxa"/>
          </w:tcPr>
          <w:p w:rsidR="00025687" w:rsidRDefault="00025687" w:rsidP="00990C68">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Neutral </w:t>
            </w:r>
          </w:p>
        </w:tc>
        <w:tc>
          <w:tcPr>
            <w:tcW w:w="2310" w:type="dxa"/>
            <w:vMerge/>
          </w:tcPr>
          <w:p w:rsidR="00025687" w:rsidRDefault="00025687" w:rsidP="00990C68">
            <w:pPr>
              <w:spacing w:line="360" w:lineRule="auto"/>
              <w:jc w:val="both"/>
              <w:rPr>
                <w:rFonts w:ascii="Times New Roman" w:hAnsi="Times New Roman" w:cs="Times New Roman"/>
                <w:sz w:val="24"/>
                <w:szCs w:val="24"/>
              </w:rPr>
            </w:pPr>
          </w:p>
        </w:tc>
        <w:tc>
          <w:tcPr>
            <w:tcW w:w="2311" w:type="dxa"/>
          </w:tcPr>
          <w:p w:rsidR="00025687" w:rsidRDefault="000F7E1E" w:rsidP="00990C68">
            <w:pPr>
              <w:spacing w:line="360" w:lineRule="auto"/>
              <w:jc w:val="both"/>
              <w:rPr>
                <w:rFonts w:ascii="Times New Roman" w:hAnsi="Times New Roman" w:cs="Times New Roman"/>
                <w:sz w:val="24"/>
                <w:szCs w:val="24"/>
              </w:rPr>
            </w:pPr>
            <w:r>
              <w:rPr>
                <w:rFonts w:ascii="Times New Roman" w:hAnsi="Times New Roman" w:cs="Times New Roman"/>
                <w:sz w:val="24"/>
                <w:szCs w:val="24"/>
              </w:rPr>
              <w:t>7</w:t>
            </w:r>
          </w:p>
        </w:tc>
        <w:tc>
          <w:tcPr>
            <w:tcW w:w="2311" w:type="dxa"/>
          </w:tcPr>
          <w:p w:rsidR="00025687" w:rsidRDefault="00E97418" w:rsidP="00990C68">
            <w:pPr>
              <w:spacing w:line="360" w:lineRule="auto"/>
              <w:jc w:val="both"/>
              <w:rPr>
                <w:rFonts w:ascii="Times New Roman" w:hAnsi="Times New Roman" w:cs="Times New Roman"/>
                <w:sz w:val="24"/>
                <w:szCs w:val="24"/>
              </w:rPr>
            </w:pPr>
            <w:r>
              <w:rPr>
                <w:rFonts w:ascii="Times New Roman" w:hAnsi="Times New Roman" w:cs="Times New Roman"/>
                <w:sz w:val="24"/>
                <w:szCs w:val="24"/>
              </w:rPr>
              <w:t>17.94%</w:t>
            </w:r>
          </w:p>
        </w:tc>
      </w:tr>
      <w:tr w:rsidR="00025687" w:rsidTr="00990C68">
        <w:tc>
          <w:tcPr>
            <w:tcW w:w="2310" w:type="dxa"/>
          </w:tcPr>
          <w:p w:rsidR="00025687" w:rsidRDefault="00025687" w:rsidP="00990C68">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Disagreed </w:t>
            </w:r>
          </w:p>
        </w:tc>
        <w:tc>
          <w:tcPr>
            <w:tcW w:w="2310" w:type="dxa"/>
            <w:vMerge/>
          </w:tcPr>
          <w:p w:rsidR="00025687" w:rsidRDefault="00025687" w:rsidP="00990C68">
            <w:pPr>
              <w:spacing w:line="360" w:lineRule="auto"/>
              <w:jc w:val="both"/>
              <w:rPr>
                <w:rFonts w:ascii="Times New Roman" w:hAnsi="Times New Roman" w:cs="Times New Roman"/>
                <w:sz w:val="24"/>
                <w:szCs w:val="24"/>
              </w:rPr>
            </w:pPr>
          </w:p>
        </w:tc>
        <w:tc>
          <w:tcPr>
            <w:tcW w:w="2311" w:type="dxa"/>
          </w:tcPr>
          <w:p w:rsidR="00025687" w:rsidRDefault="000F7E1E" w:rsidP="00990C68">
            <w:pPr>
              <w:spacing w:line="360" w:lineRule="auto"/>
              <w:jc w:val="both"/>
              <w:rPr>
                <w:rFonts w:ascii="Times New Roman" w:hAnsi="Times New Roman" w:cs="Times New Roman"/>
                <w:sz w:val="24"/>
                <w:szCs w:val="24"/>
              </w:rPr>
            </w:pPr>
            <w:r>
              <w:rPr>
                <w:rFonts w:ascii="Times New Roman" w:hAnsi="Times New Roman" w:cs="Times New Roman"/>
                <w:sz w:val="24"/>
                <w:szCs w:val="24"/>
              </w:rPr>
              <w:t>5</w:t>
            </w:r>
          </w:p>
        </w:tc>
        <w:tc>
          <w:tcPr>
            <w:tcW w:w="2311" w:type="dxa"/>
          </w:tcPr>
          <w:p w:rsidR="00025687" w:rsidRDefault="00E97418" w:rsidP="00990C68">
            <w:pPr>
              <w:spacing w:line="360" w:lineRule="auto"/>
              <w:jc w:val="both"/>
              <w:rPr>
                <w:rFonts w:ascii="Times New Roman" w:hAnsi="Times New Roman" w:cs="Times New Roman"/>
                <w:sz w:val="24"/>
                <w:szCs w:val="24"/>
              </w:rPr>
            </w:pPr>
            <w:r>
              <w:rPr>
                <w:rFonts w:ascii="Times New Roman" w:hAnsi="Times New Roman" w:cs="Times New Roman"/>
                <w:sz w:val="24"/>
                <w:szCs w:val="24"/>
              </w:rPr>
              <w:t>12.82%</w:t>
            </w:r>
          </w:p>
        </w:tc>
      </w:tr>
      <w:tr w:rsidR="00025687" w:rsidTr="00990C68">
        <w:tc>
          <w:tcPr>
            <w:tcW w:w="2310" w:type="dxa"/>
          </w:tcPr>
          <w:p w:rsidR="00025687" w:rsidRDefault="00025687" w:rsidP="00990C68">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Strongly disagreed </w:t>
            </w:r>
          </w:p>
        </w:tc>
        <w:tc>
          <w:tcPr>
            <w:tcW w:w="2310" w:type="dxa"/>
            <w:vMerge/>
          </w:tcPr>
          <w:p w:rsidR="00025687" w:rsidRDefault="00025687" w:rsidP="00990C68">
            <w:pPr>
              <w:spacing w:line="360" w:lineRule="auto"/>
              <w:jc w:val="both"/>
              <w:rPr>
                <w:rFonts w:ascii="Times New Roman" w:hAnsi="Times New Roman" w:cs="Times New Roman"/>
                <w:sz w:val="24"/>
                <w:szCs w:val="24"/>
              </w:rPr>
            </w:pPr>
          </w:p>
        </w:tc>
        <w:tc>
          <w:tcPr>
            <w:tcW w:w="2311" w:type="dxa"/>
          </w:tcPr>
          <w:p w:rsidR="00025687" w:rsidRDefault="000F7E1E" w:rsidP="00990C68">
            <w:pPr>
              <w:spacing w:line="360" w:lineRule="auto"/>
              <w:jc w:val="both"/>
              <w:rPr>
                <w:rFonts w:ascii="Times New Roman" w:hAnsi="Times New Roman" w:cs="Times New Roman"/>
                <w:sz w:val="24"/>
                <w:szCs w:val="24"/>
              </w:rPr>
            </w:pPr>
            <w:r>
              <w:rPr>
                <w:rFonts w:ascii="Times New Roman" w:hAnsi="Times New Roman" w:cs="Times New Roman"/>
                <w:sz w:val="24"/>
                <w:szCs w:val="24"/>
              </w:rPr>
              <w:t>4</w:t>
            </w:r>
          </w:p>
        </w:tc>
        <w:tc>
          <w:tcPr>
            <w:tcW w:w="2311" w:type="dxa"/>
          </w:tcPr>
          <w:p w:rsidR="00025687" w:rsidRDefault="00E97418" w:rsidP="00990C68">
            <w:pPr>
              <w:spacing w:line="360" w:lineRule="auto"/>
              <w:jc w:val="both"/>
              <w:rPr>
                <w:rFonts w:ascii="Times New Roman" w:hAnsi="Times New Roman" w:cs="Times New Roman"/>
                <w:sz w:val="24"/>
                <w:szCs w:val="24"/>
              </w:rPr>
            </w:pPr>
            <w:r>
              <w:rPr>
                <w:rFonts w:ascii="Times New Roman" w:hAnsi="Times New Roman" w:cs="Times New Roman"/>
                <w:sz w:val="24"/>
                <w:szCs w:val="24"/>
              </w:rPr>
              <w:t>10.25%</w:t>
            </w:r>
          </w:p>
        </w:tc>
      </w:tr>
    </w:tbl>
    <w:p w:rsidR="00025687" w:rsidRDefault="00025687" w:rsidP="00941E03">
      <w:pPr>
        <w:spacing w:line="360" w:lineRule="auto"/>
        <w:jc w:val="center"/>
        <w:rPr>
          <w:rFonts w:ascii="Times New Roman" w:hAnsi="Times New Roman" w:cs="Times New Roman"/>
          <w:sz w:val="24"/>
          <w:szCs w:val="24"/>
        </w:rPr>
      </w:pPr>
    </w:p>
    <w:p w:rsidR="007228BA" w:rsidRDefault="007228BA" w:rsidP="00941E03">
      <w:pPr>
        <w:spacing w:line="360" w:lineRule="auto"/>
        <w:jc w:val="center"/>
        <w:rPr>
          <w:rFonts w:ascii="Times New Roman" w:hAnsi="Times New Roman" w:cs="Times New Roman"/>
          <w:sz w:val="24"/>
          <w:szCs w:val="24"/>
        </w:rPr>
      </w:pPr>
      <w:r>
        <w:rPr>
          <w:noProof/>
          <w:lang w:eastAsia="en-IN"/>
        </w:rPr>
        <w:lastRenderedPageBreak/>
        <w:drawing>
          <wp:inline distT="0" distB="0" distL="0" distR="0" wp14:anchorId="36AF78E8" wp14:editId="04BE2557">
            <wp:extent cx="4572000" cy="2743200"/>
            <wp:effectExtent l="0" t="0" r="0" b="0"/>
            <wp:docPr id="5" name="Chart 5"/>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rsidR="00941E03" w:rsidRPr="00941E03" w:rsidRDefault="00941E03" w:rsidP="00941E03">
      <w:pPr>
        <w:spacing w:line="360" w:lineRule="auto"/>
        <w:jc w:val="center"/>
        <w:rPr>
          <w:rFonts w:ascii="Times New Roman" w:hAnsi="Times New Roman" w:cs="Times New Roman"/>
          <w:b/>
          <w:sz w:val="24"/>
          <w:szCs w:val="24"/>
        </w:rPr>
      </w:pPr>
      <w:r w:rsidRPr="00941E03">
        <w:rPr>
          <w:rFonts w:ascii="Times New Roman" w:hAnsi="Times New Roman" w:cs="Times New Roman"/>
          <w:b/>
          <w:sz w:val="24"/>
          <w:szCs w:val="24"/>
        </w:rPr>
        <w:t xml:space="preserve">Fig 5: </w:t>
      </w:r>
      <w:r w:rsidRPr="00941E03">
        <w:rPr>
          <w:rFonts w:ascii="Times New Roman" w:hAnsi="Times New Roman" w:cs="Times New Roman"/>
          <w:b/>
          <w:sz w:val="24"/>
          <w:szCs w:val="24"/>
        </w:rPr>
        <w:t>VLE learning helps</w:t>
      </w:r>
      <w:r w:rsidRPr="00941E03">
        <w:rPr>
          <w:rFonts w:ascii="Times New Roman" w:hAnsi="Times New Roman" w:cs="Times New Roman"/>
          <w:b/>
          <w:sz w:val="24"/>
          <w:szCs w:val="24"/>
        </w:rPr>
        <w:t xml:space="preserve"> to learn more</w:t>
      </w:r>
    </w:p>
    <w:p w:rsidR="00941E03" w:rsidRDefault="00941E03" w:rsidP="00941E03">
      <w:pPr>
        <w:spacing w:line="360" w:lineRule="auto"/>
        <w:jc w:val="center"/>
        <w:rPr>
          <w:rFonts w:ascii="Times New Roman" w:hAnsi="Times New Roman" w:cs="Times New Roman"/>
          <w:sz w:val="24"/>
          <w:szCs w:val="24"/>
        </w:rPr>
      </w:pPr>
      <w:r>
        <w:rPr>
          <w:rFonts w:ascii="Times New Roman" w:hAnsi="Times New Roman" w:cs="Times New Roman"/>
          <w:sz w:val="24"/>
          <w:szCs w:val="24"/>
        </w:rPr>
        <w:t>(Source: Created by the learner)</w:t>
      </w:r>
    </w:p>
    <w:p w:rsidR="00AC3990" w:rsidRDefault="00AC3990" w:rsidP="006A7A16">
      <w:pPr>
        <w:pStyle w:val="Heading1"/>
      </w:pPr>
      <w:bookmarkStart w:id="6" w:name="_Toc81499280"/>
      <w:r>
        <w:t>6.0 Discussion</w:t>
      </w:r>
      <w:bookmarkEnd w:id="6"/>
      <w:r>
        <w:t xml:space="preserve"> </w:t>
      </w:r>
    </w:p>
    <w:p w:rsidR="00C765F4" w:rsidRDefault="00C765F4" w:rsidP="00A55DC3">
      <w:pPr>
        <w:spacing w:line="360" w:lineRule="auto"/>
        <w:jc w:val="both"/>
        <w:rPr>
          <w:rFonts w:ascii="Times New Roman" w:hAnsi="Times New Roman" w:cs="Times New Roman"/>
          <w:b/>
          <w:sz w:val="24"/>
          <w:szCs w:val="24"/>
        </w:rPr>
      </w:pPr>
      <w:r>
        <w:rPr>
          <w:rFonts w:ascii="Times New Roman" w:hAnsi="Times New Roman" w:cs="Times New Roman"/>
          <w:b/>
          <w:sz w:val="24"/>
          <w:szCs w:val="24"/>
        </w:rPr>
        <w:t>Survey (close-ended question)</w:t>
      </w:r>
    </w:p>
    <w:p w:rsidR="00C765F4" w:rsidRDefault="00C765F4" w:rsidP="00C765F4">
      <w:pPr>
        <w:spacing w:line="360" w:lineRule="auto"/>
        <w:jc w:val="both"/>
        <w:rPr>
          <w:rFonts w:ascii="Times New Roman" w:hAnsi="Times New Roman" w:cs="Times New Roman"/>
          <w:sz w:val="24"/>
          <w:szCs w:val="24"/>
        </w:rPr>
      </w:pPr>
      <w:r>
        <w:rPr>
          <w:rFonts w:ascii="Times New Roman" w:hAnsi="Times New Roman" w:cs="Times New Roman"/>
          <w:sz w:val="24"/>
          <w:szCs w:val="24"/>
        </w:rPr>
        <w:t>From the table and graph it is determined that out of 39 respondents 10 are strongly agreed about the fact which is 25.64% of total percentage. So, it is concluded VLE supports in learning the lesson from any places at any time</w:t>
      </w:r>
      <w:r w:rsidR="003F1ED4">
        <w:rPr>
          <w:rFonts w:ascii="Times New Roman" w:hAnsi="Times New Roman" w:cs="Times New Roman"/>
          <w:sz w:val="24"/>
          <w:szCs w:val="24"/>
        </w:rPr>
        <w:t xml:space="preserve"> </w:t>
      </w:r>
      <w:r w:rsidR="003F1ED4">
        <w:rPr>
          <w:rFonts w:ascii="Times New Roman" w:hAnsi="Times New Roman" w:cs="Times New Roman"/>
          <w:sz w:val="24"/>
          <w:szCs w:val="24"/>
        </w:rPr>
        <w:t>(Cristian</w:t>
      </w:r>
      <w:r w:rsidR="003F1ED4">
        <w:rPr>
          <w:rFonts w:ascii="Times New Roman" w:hAnsi="Times New Roman" w:cs="Times New Roman"/>
          <w:sz w:val="24"/>
          <w:szCs w:val="24"/>
          <w:shd w:val="clear" w:color="auto" w:fill="FFFFFF"/>
        </w:rPr>
        <w:t>, 2021)</w:t>
      </w:r>
      <w:r>
        <w:rPr>
          <w:rFonts w:ascii="Times New Roman" w:hAnsi="Times New Roman" w:cs="Times New Roman"/>
          <w:sz w:val="24"/>
          <w:szCs w:val="24"/>
        </w:rPr>
        <w:t xml:space="preserve">.   </w:t>
      </w:r>
    </w:p>
    <w:p w:rsidR="00C765F4" w:rsidRDefault="00C765F4" w:rsidP="00C765F4">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From the table and graph it is determined that out of 39 respondents 12 are strongly agreed about the fact that is 30.76% of the total percentage. Out of 39 respondents 9 are agreed and 8 are strongly disagreed about the fact that is 23.07% and 20.51% respectively. So, VLE learning creates social isolation issue among students of your university. </w:t>
      </w:r>
    </w:p>
    <w:p w:rsidR="00C765F4" w:rsidRDefault="00C765F4" w:rsidP="00C765F4">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From the table and graph it is determined that out of 39 respondents 10 are strongly agreed about fact that is 25.64% of total percentage. So, it is concluded VLE learning develops the distraction among the students at the time of online class. </w:t>
      </w:r>
    </w:p>
    <w:p w:rsidR="00C765F4" w:rsidRDefault="00C765F4" w:rsidP="00C765F4">
      <w:pPr>
        <w:spacing w:line="360" w:lineRule="auto"/>
        <w:jc w:val="both"/>
        <w:rPr>
          <w:rFonts w:ascii="Times New Roman" w:hAnsi="Times New Roman" w:cs="Times New Roman"/>
          <w:sz w:val="24"/>
          <w:szCs w:val="24"/>
        </w:rPr>
      </w:pPr>
      <w:r>
        <w:rPr>
          <w:rFonts w:ascii="Times New Roman" w:hAnsi="Times New Roman" w:cs="Times New Roman"/>
          <w:sz w:val="24"/>
          <w:szCs w:val="24"/>
        </w:rPr>
        <w:t>From the table and graph it is determined that out of 39 respondents 10 are disagreed about the fact that is 25.64% of the total percentage. So, it is concluded university is not taking proper initiatives to overcome the issue</w:t>
      </w:r>
      <w:r w:rsidR="00EF6707">
        <w:rPr>
          <w:rFonts w:ascii="Times New Roman" w:hAnsi="Times New Roman" w:cs="Times New Roman"/>
          <w:sz w:val="24"/>
          <w:szCs w:val="24"/>
        </w:rPr>
        <w:t xml:space="preserve"> (</w:t>
      </w:r>
      <w:r w:rsidR="00EF6707">
        <w:rPr>
          <w:rFonts w:ascii="Times New Roman" w:hAnsi="Times New Roman" w:cs="Times New Roman"/>
          <w:sz w:val="24"/>
          <w:szCs w:val="24"/>
        </w:rPr>
        <w:t>(</w:t>
      </w:r>
      <w:r w:rsidR="00EF6707">
        <w:rPr>
          <w:rFonts w:ascii="Times New Roman" w:hAnsi="Times New Roman" w:cs="Times New Roman"/>
          <w:sz w:val="24"/>
          <w:szCs w:val="24"/>
          <w:shd w:val="clear" w:color="auto" w:fill="FFFFFF"/>
        </w:rPr>
        <w:t xml:space="preserve">Karuović </w:t>
      </w:r>
      <w:r w:rsidR="00EF6707" w:rsidRPr="000B065D">
        <w:rPr>
          <w:rFonts w:ascii="Times New Roman" w:hAnsi="Times New Roman" w:cs="Times New Roman"/>
          <w:i/>
          <w:sz w:val="24"/>
          <w:szCs w:val="24"/>
          <w:shd w:val="clear" w:color="auto" w:fill="FFFFFF"/>
        </w:rPr>
        <w:t>et al.,</w:t>
      </w:r>
      <w:r w:rsidR="00EF6707">
        <w:rPr>
          <w:rFonts w:ascii="Times New Roman" w:hAnsi="Times New Roman" w:cs="Times New Roman"/>
          <w:sz w:val="24"/>
          <w:szCs w:val="24"/>
          <w:shd w:val="clear" w:color="auto" w:fill="FFFFFF"/>
        </w:rPr>
        <w:t xml:space="preserve"> 2021)</w:t>
      </w:r>
      <w:r>
        <w:rPr>
          <w:rFonts w:ascii="Times New Roman" w:hAnsi="Times New Roman" w:cs="Times New Roman"/>
          <w:sz w:val="24"/>
          <w:szCs w:val="24"/>
        </w:rPr>
        <w:t xml:space="preserve">. </w:t>
      </w:r>
    </w:p>
    <w:p w:rsidR="00C765F4" w:rsidRDefault="00C765F4" w:rsidP="00C765F4">
      <w:p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 From the table and graph it is determined that out of 39 respondents 13 are strongly agreed about the fact that is 33.33% of total percentage. So, this is concluded VLE learning helps to learn more and create interest than offline or traditional classroom learning. </w:t>
      </w:r>
    </w:p>
    <w:p w:rsidR="00A55DC3" w:rsidRDefault="00AC3990" w:rsidP="006A7A16">
      <w:pPr>
        <w:pStyle w:val="Heading1"/>
      </w:pPr>
      <w:bookmarkStart w:id="7" w:name="_Toc81499281"/>
      <w:r>
        <w:t xml:space="preserve">7.0 </w:t>
      </w:r>
      <w:r w:rsidR="00A55DC3">
        <w:t>Conclusion</w:t>
      </w:r>
      <w:bookmarkEnd w:id="7"/>
      <w:r w:rsidR="00A55DC3">
        <w:t xml:space="preserve"> </w:t>
      </w:r>
    </w:p>
    <w:p w:rsidR="001B245F" w:rsidRPr="001B245F" w:rsidRDefault="001B245F" w:rsidP="00A55DC3">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research has concluded about the </w:t>
      </w:r>
      <w:r w:rsidR="00831070">
        <w:rPr>
          <w:rFonts w:ascii="Times New Roman" w:hAnsi="Times New Roman" w:cs="Times New Roman"/>
          <w:sz w:val="24"/>
          <w:szCs w:val="24"/>
        </w:rPr>
        <w:t xml:space="preserve">impacts of VLE on learning experience of students at </w:t>
      </w:r>
      <w:r w:rsidR="00831070">
        <w:rPr>
          <w:rFonts w:ascii="Times New Roman" w:hAnsi="Times New Roman" w:cs="Times New Roman"/>
          <w:sz w:val="24"/>
          <w:szCs w:val="24"/>
        </w:rPr>
        <w:t>University of Wales Trinity Saint David London Campus</w:t>
      </w:r>
      <w:r w:rsidR="00831070">
        <w:rPr>
          <w:rFonts w:ascii="Times New Roman" w:hAnsi="Times New Roman" w:cs="Times New Roman"/>
          <w:sz w:val="24"/>
          <w:szCs w:val="24"/>
        </w:rPr>
        <w:t xml:space="preserve">. </w:t>
      </w:r>
      <w:r w:rsidR="001A3C7C">
        <w:rPr>
          <w:rFonts w:ascii="Times New Roman" w:hAnsi="Times New Roman" w:cs="Times New Roman"/>
          <w:sz w:val="24"/>
          <w:szCs w:val="24"/>
        </w:rPr>
        <w:t>The research has also concluded about isolation, internet and distraction issues whereas flexibility, interest in learning benefits of VLE. Both quantitative and qualitative data collection are used to collect the data. Survey analysis</w:t>
      </w:r>
      <w:r w:rsidR="00012856">
        <w:rPr>
          <w:rFonts w:ascii="Times New Roman" w:hAnsi="Times New Roman" w:cs="Times New Roman"/>
          <w:sz w:val="24"/>
          <w:szCs w:val="24"/>
        </w:rPr>
        <w:t xml:space="preserve"> is</w:t>
      </w:r>
      <w:r w:rsidR="001A3C7C">
        <w:rPr>
          <w:rFonts w:ascii="Times New Roman" w:hAnsi="Times New Roman" w:cs="Times New Roman"/>
          <w:sz w:val="24"/>
          <w:szCs w:val="24"/>
        </w:rPr>
        <w:t xml:space="preserve"> applied to collect the data. </w:t>
      </w:r>
    </w:p>
    <w:p w:rsidR="00A55DC3" w:rsidRDefault="00A55DC3" w:rsidP="00A55DC3">
      <w:pPr>
        <w:spacing w:line="360" w:lineRule="auto"/>
        <w:rPr>
          <w:rFonts w:ascii="Times New Roman" w:hAnsi="Times New Roman" w:cs="Times New Roman"/>
          <w:b/>
          <w:sz w:val="24"/>
          <w:szCs w:val="24"/>
        </w:rPr>
      </w:pPr>
      <w:r>
        <w:rPr>
          <w:rFonts w:ascii="Times New Roman" w:hAnsi="Times New Roman" w:cs="Times New Roman"/>
          <w:b/>
          <w:sz w:val="24"/>
          <w:szCs w:val="24"/>
        </w:rPr>
        <w:br w:type="page"/>
      </w:r>
    </w:p>
    <w:p w:rsidR="000C430A" w:rsidRDefault="004B0D13" w:rsidP="006A7A16">
      <w:pPr>
        <w:pStyle w:val="Heading1"/>
      </w:pPr>
      <w:bookmarkStart w:id="8" w:name="_Toc81499282"/>
      <w:r>
        <w:lastRenderedPageBreak/>
        <w:t xml:space="preserve">8.0 </w:t>
      </w:r>
      <w:r w:rsidR="00A55DC3">
        <w:t>Reference</w:t>
      </w:r>
      <w:bookmarkEnd w:id="8"/>
      <w:r w:rsidR="00A55DC3">
        <w:t xml:space="preserve">  </w:t>
      </w:r>
    </w:p>
    <w:p w:rsidR="00C8151B" w:rsidRPr="00C8151B" w:rsidRDefault="00C8151B" w:rsidP="00C8151B">
      <w:pPr>
        <w:spacing w:line="360" w:lineRule="auto"/>
        <w:jc w:val="both"/>
        <w:rPr>
          <w:rFonts w:ascii="Times New Roman" w:hAnsi="Times New Roman" w:cs="Times New Roman"/>
          <w:sz w:val="24"/>
          <w:szCs w:val="24"/>
          <w:shd w:val="clear" w:color="auto" w:fill="FFFFFF"/>
        </w:rPr>
      </w:pPr>
      <w:r w:rsidRPr="00C8151B">
        <w:rPr>
          <w:rFonts w:ascii="Times New Roman" w:hAnsi="Times New Roman" w:cs="Times New Roman"/>
          <w:sz w:val="24"/>
          <w:szCs w:val="24"/>
          <w:shd w:val="clear" w:color="auto" w:fill="FFFFFF"/>
        </w:rPr>
        <w:t>Barari, N., RezaeiZadeh, M., Khorasani, A. and Alami, F., 2020. Designing and validating educational standards for E-teaching in virtual learning environments (VLEs), based on revised Bloom’s taxonomy. </w:t>
      </w:r>
      <w:r w:rsidRPr="00C8151B">
        <w:rPr>
          <w:rFonts w:ascii="Times New Roman" w:hAnsi="Times New Roman" w:cs="Times New Roman"/>
          <w:i/>
          <w:iCs/>
          <w:sz w:val="24"/>
          <w:szCs w:val="24"/>
          <w:shd w:val="clear" w:color="auto" w:fill="FFFFFF"/>
        </w:rPr>
        <w:t>Interactive Learning Environments</w:t>
      </w:r>
      <w:r w:rsidRPr="00C8151B">
        <w:rPr>
          <w:rFonts w:ascii="Times New Roman" w:hAnsi="Times New Roman" w:cs="Times New Roman"/>
          <w:sz w:val="24"/>
          <w:szCs w:val="24"/>
          <w:shd w:val="clear" w:color="auto" w:fill="FFFFFF"/>
        </w:rPr>
        <w:t>, pp.1-13.</w:t>
      </w:r>
    </w:p>
    <w:p w:rsidR="00C8151B" w:rsidRPr="00C8151B" w:rsidRDefault="00C8151B" w:rsidP="00C8151B">
      <w:pPr>
        <w:spacing w:line="360" w:lineRule="auto"/>
        <w:jc w:val="both"/>
        <w:rPr>
          <w:rFonts w:ascii="Times New Roman" w:hAnsi="Times New Roman" w:cs="Times New Roman"/>
          <w:sz w:val="24"/>
          <w:szCs w:val="24"/>
          <w:shd w:val="clear" w:color="auto" w:fill="FFFFFF"/>
        </w:rPr>
      </w:pPr>
      <w:r w:rsidRPr="00C8151B">
        <w:rPr>
          <w:rFonts w:ascii="Times New Roman" w:hAnsi="Times New Roman" w:cs="Times New Roman"/>
          <w:sz w:val="24"/>
          <w:szCs w:val="24"/>
        </w:rPr>
        <w:t>Cristian</w:t>
      </w:r>
      <w:r w:rsidRPr="00C8151B">
        <w:rPr>
          <w:rFonts w:ascii="Times New Roman" w:hAnsi="Times New Roman" w:cs="Times New Roman"/>
          <w:sz w:val="24"/>
          <w:szCs w:val="24"/>
          <w:shd w:val="clear" w:color="auto" w:fill="FFFFFF"/>
        </w:rPr>
        <w:t xml:space="preserve">, </w:t>
      </w:r>
      <w:r w:rsidRPr="00C8151B">
        <w:rPr>
          <w:rFonts w:ascii="Times New Roman" w:hAnsi="Times New Roman" w:cs="Times New Roman"/>
          <w:sz w:val="24"/>
          <w:szCs w:val="24"/>
          <w:shd w:val="clear" w:color="auto" w:fill="FFFFFF"/>
        </w:rPr>
        <w:t>2021. [online] Available at: &lt;http://research.lk/volume/volume-02/issue-01/Sunesh-Hettiarachchi.pdf&gt; [Accessed 2 September 2021].</w:t>
      </w:r>
    </w:p>
    <w:p w:rsidR="00C8151B" w:rsidRPr="00C8151B" w:rsidRDefault="00C8151B" w:rsidP="00C8151B">
      <w:pPr>
        <w:spacing w:line="360" w:lineRule="auto"/>
        <w:jc w:val="both"/>
        <w:rPr>
          <w:rFonts w:ascii="Times New Roman" w:hAnsi="Times New Roman" w:cs="Times New Roman"/>
          <w:sz w:val="24"/>
          <w:szCs w:val="24"/>
          <w:shd w:val="clear" w:color="auto" w:fill="FFFFFF"/>
        </w:rPr>
      </w:pPr>
      <w:r w:rsidRPr="00C8151B">
        <w:rPr>
          <w:rFonts w:ascii="Times New Roman" w:hAnsi="Times New Roman" w:cs="Times New Roman"/>
          <w:sz w:val="24"/>
          <w:szCs w:val="24"/>
          <w:shd w:val="clear" w:color="auto" w:fill="FFFFFF"/>
        </w:rPr>
        <w:t>EPALE - European Commission. 2021. </w:t>
      </w:r>
      <w:r w:rsidRPr="00C8151B">
        <w:rPr>
          <w:rFonts w:ascii="Times New Roman" w:hAnsi="Times New Roman" w:cs="Times New Roman"/>
          <w:i/>
          <w:iCs/>
          <w:sz w:val="24"/>
          <w:szCs w:val="24"/>
          <w:shd w:val="clear" w:color="auto" w:fill="FFFFFF"/>
        </w:rPr>
        <w:t>What is a VLE (Virtual Learning Environment?) - EPALE - European Commission</w:t>
      </w:r>
      <w:r w:rsidRPr="00C8151B">
        <w:rPr>
          <w:rFonts w:ascii="Times New Roman" w:hAnsi="Times New Roman" w:cs="Times New Roman"/>
          <w:sz w:val="24"/>
          <w:szCs w:val="24"/>
          <w:shd w:val="clear" w:color="auto" w:fill="FFFFFF"/>
        </w:rPr>
        <w:t>. [online] Available at: &lt;https://epale.ec.europa.eu/en/blog/what-vle-virtual-learning-environment&gt; [Accessed 2 September 2021].</w:t>
      </w:r>
    </w:p>
    <w:p w:rsidR="00C8151B" w:rsidRPr="00C8151B" w:rsidRDefault="00C8151B" w:rsidP="00C8151B">
      <w:pPr>
        <w:spacing w:line="360" w:lineRule="auto"/>
        <w:jc w:val="both"/>
        <w:rPr>
          <w:rFonts w:ascii="Times New Roman" w:hAnsi="Times New Roman" w:cs="Times New Roman"/>
          <w:sz w:val="24"/>
          <w:szCs w:val="24"/>
          <w:shd w:val="clear" w:color="auto" w:fill="FFFFFF"/>
        </w:rPr>
      </w:pPr>
      <w:r w:rsidRPr="00C8151B">
        <w:rPr>
          <w:rFonts w:ascii="Times New Roman" w:hAnsi="Times New Roman" w:cs="Times New Roman"/>
          <w:sz w:val="24"/>
          <w:szCs w:val="24"/>
          <w:shd w:val="clear" w:color="auto" w:fill="FFFFFF"/>
        </w:rPr>
        <w:t>Ethinkeducation.com. 2021. [online] Available at: &lt;https://ethinkeducation.com/blog/building-a-modern-virtual-learning-environment-vle/#:~:text=A%20virtual%20learning%20environment%20(VLE)%20is%20an%20online%20platform%20used,other%20forms%20of%20virtual%20learning.&gt; [Accessed 2 September 2021].</w:t>
      </w:r>
    </w:p>
    <w:p w:rsidR="00C8151B" w:rsidRPr="00C8151B" w:rsidRDefault="00C8151B" w:rsidP="00C8151B">
      <w:pPr>
        <w:spacing w:line="360" w:lineRule="auto"/>
        <w:jc w:val="both"/>
        <w:rPr>
          <w:rFonts w:ascii="Times New Roman" w:hAnsi="Times New Roman" w:cs="Times New Roman"/>
          <w:sz w:val="24"/>
          <w:szCs w:val="24"/>
          <w:shd w:val="clear" w:color="auto" w:fill="FFFFFF"/>
        </w:rPr>
      </w:pPr>
      <w:r w:rsidRPr="00C8151B">
        <w:rPr>
          <w:rFonts w:ascii="Times New Roman" w:hAnsi="Times New Roman" w:cs="Times New Roman"/>
          <w:sz w:val="24"/>
          <w:szCs w:val="24"/>
          <w:shd w:val="clear" w:color="auto" w:fill="FFFFFF"/>
        </w:rPr>
        <w:t>Files.eric.ed.gov. 2021. [online] Available at: &lt;https://files.eric.ed.gov/fulltext/EJ1103654.pdf&gt; [Accessed 2 September 2021].</w:t>
      </w:r>
    </w:p>
    <w:p w:rsidR="00C8151B" w:rsidRPr="00C8151B" w:rsidRDefault="00C8151B" w:rsidP="00C8151B">
      <w:pPr>
        <w:spacing w:line="360" w:lineRule="auto"/>
        <w:jc w:val="both"/>
        <w:rPr>
          <w:rFonts w:ascii="Times New Roman" w:hAnsi="Times New Roman" w:cs="Times New Roman"/>
          <w:b/>
          <w:sz w:val="24"/>
          <w:szCs w:val="24"/>
        </w:rPr>
      </w:pPr>
      <w:r w:rsidRPr="00C8151B">
        <w:rPr>
          <w:rFonts w:ascii="Times New Roman" w:hAnsi="Times New Roman" w:cs="Times New Roman"/>
          <w:sz w:val="24"/>
          <w:szCs w:val="24"/>
          <w:shd w:val="clear" w:color="auto" w:fill="FFFFFF"/>
        </w:rPr>
        <w:t>Karuović, D., Tasić, I., Hains, V.V., Glušac, D., Namestovski, Z., Szabo, C., Kocaleva, M. and Milanov, D., 2021. Students' habits and competencies for creating virtual learning environments. </w:t>
      </w:r>
      <w:r w:rsidRPr="00C8151B">
        <w:rPr>
          <w:rFonts w:ascii="Times New Roman" w:hAnsi="Times New Roman" w:cs="Times New Roman"/>
          <w:i/>
          <w:iCs/>
          <w:sz w:val="24"/>
          <w:szCs w:val="24"/>
          <w:shd w:val="clear" w:color="auto" w:fill="FFFFFF"/>
        </w:rPr>
        <w:t>Computer Applications in Engineering Education</w:t>
      </w:r>
      <w:r w:rsidRPr="00C8151B">
        <w:rPr>
          <w:rFonts w:ascii="Times New Roman" w:hAnsi="Times New Roman" w:cs="Times New Roman"/>
          <w:sz w:val="24"/>
          <w:szCs w:val="24"/>
          <w:shd w:val="clear" w:color="auto" w:fill="FFFFFF"/>
        </w:rPr>
        <w:t>, </w:t>
      </w:r>
      <w:r w:rsidRPr="00C8151B">
        <w:rPr>
          <w:rFonts w:ascii="Times New Roman" w:hAnsi="Times New Roman" w:cs="Times New Roman"/>
          <w:i/>
          <w:iCs/>
          <w:sz w:val="24"/>
          <w:szCs w:val="24"/>
          <w:shd w:val="clear" w:color="auto" w:fill="FFFFFF"/>
        </w:rPr>
        <w:t>29</w:t>
      </w:r>
      <w:r w:rsidRPr="00C8151B">
        <w:rPr>
          <w:rFonts w:ascii="Times New Roman" w:hAnsi="Times New Roman" w:cs="Times New Roman"/>
          <w:sz w:val="24"/>
          <w:szCs w:val="24"/>
          <w:shd w:val="clear" w:color="auto" w:fill="FFFFFF"/>
        </w:rPr>
        <w:t>(4), pp.864-882.</w:t>
      </w:r>
    </w:p>
    <w:p w:rsidR="00C8151B" w:rsidRPr="00C8151B" w:rsidRDefault="00C8151B" w:rsidP="00C8151B">
      <w:pPr>
        <w:spacing w:line="360" w:lineRule="auto"/>
        <w:jc w:val="both"/>
        <w:rPr>
          <w:rFonts w:ascii="Times New Roman" w:hAnsi="Times New Roman" w:cs="Times New Roman"/>
          <w:sz w:val="24"/>
          <w:szCs w:val="24"/>
          <w:shd w:val="clear" w:color="auto" w:fill="FFFFFF"/>
        </w:rPr>
      </w:pPr>
      <w:r w:rsidRPr="00C8151B">
        <w:rPr>
          <w:rFonts w:ascii="Times New Roman" w:hAnsi="Times New Roman" w:cs="Times New Roman"/>
          <w:sz w:val="24"/>
          <w:szCs w:val="24"/>
          <w:shd w:val="clear" w:color="auto" w:fill="FFFFFF"/>
        </w:rPr>
        <w:t>Mobile Guardian. 2021. </w:t>
      </w:r>
      <w:r w:rsidRPr="00C8151B">
        <w:rPr>
          <w:rFonts w:ascii="Times New Roman" w:hAnsi="Times New Roman" w:cs="Times New Roman"/>
          <w:i/>
          <w:iCs/>
          <w:sz w:val="24"/>
          <w:szCs w:val="24"/>
          <w:shd w:val="clear" w:color="auto" w:fill="FFFFFF"/>
        </w:rPr>
        <w:t>9 Challenges of the Virtual Classroom | Mobile Guardian</w:t>
      </w:r>
      <w:r w:rsidRPr="00C8151B">
        <w:rPr>
          <w:rFonts w:ascii="Times New Roman" w:hAnsi="Times New Roman" w:cs="Times New Roman"/>
          <w:sz w:val="24"/>
          <w:szCs w:val="24"/>
          <w:shd w:val="clear" w:color="auto" w:fill="FFFFFF"/>
        </w:rPr>
        <w:t>. [online] Available at: &lt;https://www.mobileguardian.com/9-challenges-of-the-virtual-classroom/&gt; [Accessed 2 September 2021].</w:t>
      </w:r>
    </w:p>
    <w:p w:rsidR="00C8151B" w:rsidRDefault="00C8151B" w:rsidP="00C8151B">
      <w:pPr>
        <w:spacing w:line="360" w:lineRule="auto"/>
        <w:jc w:val="both"/>
        <w:rPr>
          <w:rFonts w:ascii="Times New Roman" w:hAnsi="Times New Roman" w:cs="Times New Roman"/>
          <w:sz w:val="24"/>
          <w:szCs w:val="24"/>
          <w:shd w:val="clear" w:color="auto" w:fill="FFFFFF"/>
        </w:rPr>
      </w:pPr>
      <w:r w:rsidRPr="00C8151B">
        <w:rPr>
          <w:rFonts w:ascii="Times New Roman" w:hAnsi="Times New Roman" w:cs="Times New Roman"/>
          <w:sz w:val="24"/>
          <w:szCs w:val="24"/>
          <w:shd w:val="clear" w:color="auto" w:fill="FFFFFF"/>
        </w:rPr>
        <w:t>Taylor &amp; Francis. 2021. </w:t>
      </w:r>
      <w:r w:rsidRPr="00C8151B">
        <w:rPr>
          <w:rFonts w:ascii="Times New Roman" w:hAnsi="Times New Roman" w:cs="Times New Roman"/>
          <w:i/>
          <w:iCs/>
          <w:sz w:val="24"/>
          <w:szCs w:val="24"/>
          <w:shd w:val="clear" w:color="auto" w:fill="FFFFFF"/>
        </w:rPr>
        <w:t>Evaluation of How the Blended Use of a Virtual Learning Environment (VLE) Can Impact on Learning and Teaching in a Specific Module</w:t>
      </w:r>
      <w:r w:rsidRPr="00C8151B">
        <w:rPr>
          <w:rFonts w:ascii="Times New Roman" w:hAnsi="Times New Roman" w:cs="Times New Roman"/>
          <w:sz w:val="24"/>
          <w:szCs w:val="24"/>
          <w:shd w:val="clear" w:color="auto" w:fill="FFFFFF"/>
        </w:rPr>
        <w:t>. [online] Available at: &lt;https://www.tandfonline.com/doi/full/10.11120/elss.2014.00019&gt; [Accessed 2 September 2021].</w:t>
      </w:r>
    </w:p>
    <w:p w:rsidR="00AB617D" w:rsidRDefault="00AB617D">
      <w:pPr>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br w:type="page"/>
      </w:r>
    </w:p>
    <w:p w:rsidR="00AB617D" w:rsidRDefault="00AB617D" w:rsidP="00AF344C">
      <w:pPr>
        <w:pStyle w:val="Heading1"/>
        <w:rPr>
          <w:shd w:val="clear" w:color="auto" w:fill="FFFFFF"/>
        </w:rPr>
      </w:pPr>
      <w:bookmarkStart w:id="9" w:name="_Toc81499283"/>
      <w:r w:rsidRPr="00AB617D">
        <w:rPr>
          <w:shd w:val="clear" w:color="auto" w:fill="FFFFFF"/>
        </w:rPr>
        <w:lastRenderedPageBreak/>
        <w:t>Appendices</w:t>
      </w:r>
      <w:bookmarkEnd w:id="9"/>
      <w:r w:rsidRPr="00AB617D">
        <w:rPr>
          <w:shd w:val="clear" w:color="auto" w:fill="FFFFFF"/>
        </w:rPr>
        <w:t xml:space="preserve"> </w:t>
      </w:r>
    </w:p>
    <w:p w:rsidR="00C64DF8" w:rsidRDefault="00C64DF8" w:rsidP="00C8151B">
      <w:pPr>
        <w:spacing w:line="360" w:lineRule="auto"/>
        <w:jc w:val="both"/>
        <w:rPr>
          <w:rFonts w:ascii="Times New Roman" w:hAnsi="Times New Roman" w:cs="Times New Roman"/>
          <w:b/>
          <w:sz w:val="24"/>
          <w:szCs w:val="24"/>
          <w:shd w:val="clear" w:color="auto" w:fill="FFFFFF"/>
        </w:rPr>
      </w:pPr>
      <w:r>
        <w:rPr>
          <w:rFonts w:ascii="Times New Roman" w:hAnsi="Times New Roman" w:cs="Times New Roman"/>
          <w:b/>
          <w:sz w:val="24"/>
          <w:szCs w:val="24"/>
          <w:shd w:val="clear" w:color="auto" w:fill="FFFFFF"/>
        </w:rPr>
        <w:t xml:space="preserve">Close-ended questionnaires </w:t>
      </w:r>
    </w:p>
    <w:p w:rsidR="00C64DF8" w:rsidRDefault="00C64DF8" w:rsidP="00C64DF8">
      <w:pPr>
        <w:spacing w:line="360" w:lineRule="auto"/>
        <w:jc w:val="both"/>
        <w:rPr>
          <w:rFonts w:ascii="Times New Roman" w:hAnsi="Times New Roman" w:cs="Times New Roman"/>
          <w:sz w:val="24"/>
          <w:szCs w:val="24"/>
        </w:rPr>
      </w:pPr>
      <w:r>
        <w:rPr>
          <w:rFonts w:ascii="Times New Roman" w:hAnsi="Times New Roman" w:cs="Times New Roman"/>
          <w:sz w:val="24"/>
          <w:szCs w:val="24"/>
        </w:rPr>
        <w:t>1. Do you agree, VLE helps you to learn your lesson from any time and from anywhere?</w:t>
      </w:r>
    </w:p>
    <w:p w:rsidR="00C64DF8" w:rsidRDefault="00C64DF8" w:rsidP="00C64DF8">
      <w:pPr>
        <w:spacing w:line="360" w:lineRule="auto"/>
        <w:jc w:val="both"/>
        <w:rPr>
          <w:rFonts w:ascii="Times New Roman" w:hAnsi="Times New Roman" w:cs="Times New Roman"/>
          <w:sz w:val="24"/>
          <w:szCs w:val="24"/>
        </w:rPr>
      </w:pPr>
      <w:r>
        <w:rPr>
          <w:rFonts w:ascii="Times New Roman" w:hAnsi="Times New Roman" w:cs="Times New Roman"/>
          <w:sz w:val="24"/>
          <w:szCs w:val="24"/>
        </w:rPr>
        <w:t>2. Do you agree, VLE learning creates social isolation issue among students of your university?</w:t>
      </w:r>
    </w:p>
    <w:p w:rsidR="00C64DF8" w:rsidRDefault="00C64DF8" w:rsidP="00C64DF8">
      <w:pPr>
        <w:spacing w:line="360" w:lineRule="auto"/>
        <w:jc w:val="both"/>
        <w:rPr>
          <w:rFonts w:ascii="Times New Roman" w:hAnsi="Times New Roman" w:cs="Times New Roman"/>
          <w:sz w:val="24"/>
          <w:szCs w:val="24"/>
        </w:rPr>
      </w:pPr>
      <w:r>
        <w:rPr>
          <w:rFonts w:ascii="Times New Roman" w:hAnsi="Times New Roman" w:cs="Times New Roman"/>
          <w:sz w:val="24"/>
          <w:szCs w:val="24"/>
        </w:rPr>
        <w:t>3. Do you agree, VLE learning creates distraction among students during the online class?</w:t>
      </w:r>
    </w:p>
    <w:p w:rsidR="00C64DF8" w:rsidRDefault="00C64DF8" w:rsidP="00C64DF8">
      <w:pPr>
        <w:spacing w:line="360" w:lineRule="auto"/>
        <w:jc w:val="both"/>
        <w:rPr>
          <w:rFonts w:ascii="Times New Roman" w:hAnsi="Times New Roman" w:cs="Times New Roman"/>
          <w:sz w:val="24"/>
          <w:szCs w:val="24"/>
        </w:rPr>
      </w:pPr>
      <w:r>
        <w:rPr>
          <w:rFonts w:ascii="Times New Roman" w:hAnsi="Times New Roman" w:cs="Times New Roman"/>
          <w:sz w:val="24"/>
          <w:szCs w:val="24"/>
        </w:rPr>
        <w:t>4. Do you agree, your university is taking proper initiatives to overcome the issue?</w:t>
      </w:r>
    </w:p>
    <w:p w:rsidR="00C64DF8" w:rsidRDefault="00C64DF8" w:rsidP="00C64DF8">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5. Do you think, VLE learning helps you to learn more and create interest than offline or traditional classroom learning? </w:t>
      </w:r>
    </w:p>
    <w:p w:rsidR="00C64DF8" w:rsidRPr="00AB617D" w:rsidRDefault="00C64DF8" w:rsidP="00C8151B">
      <w:pPr>
        <w:spacing w:line="360" w:lineRule="auto"/>
        <w:jc w:val="both"/>
        <w:rPr>
          <w:rFonts w:ascii="Times New Roman" w:hAnsi="Times New Roman" w:cs="Times New Roman"/>
          <w:b/>
          <w:sz w:val="24"/>
          <w:szCs w:val="24"/>
          <w:shd w:val="clear" w:color="auto" w:fill="FFFFFF"/>
        </w:rPr>
      </w:pPr>
    </w:p>
    <w:sectPr w:rsidR="00C64DF8" w:rsidRPr="00AB617D" w:rsidSect="00A55DC3">
      <w:footerReference w:type="default" r:id="rId14"/>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D0C5F" w:rsidRDefault="009D0C5F" w:rsidP="00A55DC3">
      <w:pPr>
        <w:spacing w:after="0" w:line="240" w:lineRule="auto"/>
      </w:pPr>
      <w:r>
        <w:separator/>
      </w:r>
    </w:p>
  </w:endnote>
  <w:endnote w:type="continuationSeparator" w:id="0">
    <w:p w:rsidR="009D0C5F" w:rsidRDefault="009D0C5F" w:rsidP="00A55DC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118408177"/>
      <w:docPartObj>
        <w:docPartGallery w:val="Page Numbers (Bottom of Page)"/>
        <w:docPartUnique/>
      </w:docPartObj>
    </w:sdtPr>
    <w:sdtEndPr>
      <w:rPr>
        <w:noProof/>
      </w:rPr>
    </w:sdtEndPr>
    <w:sdtContent>
      <w:p w:rsidR="00427798" w:rsidRDefault="00427798">
        <w:pPr>
          <w:pStyle w:val="Footer"/>
          <w:jc w:val="right"/>
        </w:pPr>
        <w:r>
          <w:fldChar w:fldCharType="begin"/>
        </w:r>
        <w:r>
          <w:instrText xml:space="preserve"> PAGE   \* MERGEFORMAT </w:instrText>
        </w:r>
        <w:r>
          <w:fldChar w:fldCharType="separate"/>
        </w:r>
        <w:r w:rsidR="00F751FE">
          <w:rPr>
            <w:noProof/>
          </w:rPr>
          <w:t>7</w:t>
        </w:r>
        <w:r>
          <w:rPr>
            <w:noProof/>
          </w:rPr>
          <w:fldChar w:fldCharType="end"/>
        </w:r>
      </w:p>
    </w:sdtContent>
  </w:sdt>
  <w:p w:rsidR="00427798" w:rsidRDefault="00427798">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D0C5F" w:rsidRDefault="009D0C5F" w:rsidP="00A55DC3">
      <w:pPr>
        <w:spacing w:after="0" w:line="240" w:lineRule="auto"/>
      </w:pPr>
      <w:r>
        <w:separator/>
      </w:r>
    </w:p>
  </w:footnote>
  <w:footnote w:type="continuationSeparator" w:id="0">
    <w:p w:rsidR="009D0C5F" w:rsidRDefault="009D0C5F" w:rsidP="00A55DC3">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CB2645"/>
    <w:multiLevelType w:val="hybridMultilevel"/>
    <w:tmpl w:val="E2C64544"/>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
    <w:nsid w:val="6E337101"/>
    <w:multiLevelType w:val="hybridMultilevel"/>
    <w:tmpl w:val="03A0592C"/>
    <w:lvl w:ilvl="0" w:tplc="40090001">
      <w:start w:val="1"/>
      <w:numFmt w:val="bullet"/>
      <w:lvlText w:val=""/>
      <w:lvlJc w:val="left"/>
      <w:pPr>
        <w:ind w:left="780" w:hanging="360"/>
      </w:pPr>
      <w:rPr>
        <w:rFonts w:ascii="Symbol" w:hAnsi="Symbol" w:hint="default"/>
      </w:rPr>
    </w:lvl>
    <w:lvl w:ilvl="1" w:tplc="40090003" w:tentative="1">
      <w:start w:val="1"/>
      <w:numFmt w:val="bullet"/>
      <w:lvlText w:val="o"/>
      <w:lvlJc w:val="left"/>
      <w:pPr>
        <w:ind w:left="1500" w:hanging="360"/>
      </w:pPr>
      <w:rPr>
        <w:rFonts w:ascii="Courier New" w:hAnsi="Courier New" w:cs="Courier New" w:hint="default"/>
      </w:rPr>
    </w:lvl>
    <w:lvl w:ilvl="2" w:tplc="40090005" w:tentative="1">
      <w:start w:val="1"/>
      <w:numFmt w:val="bullet"/>
      <w:lvlText w:val=""/>
      <w:lvlJc w:val="left"/>
      <w:pPr>
        <w:ind w:left="2220" w:hanging="360"/>
      </w:pPr>
      <w:rPr>
        <w:rFonts w:ascii="Wingdings" w:hAnsi="Wingdings" w:hint="default"/>
      </w:rPr>
    </w:lvl>
    <w:lvl w:ilvl="3" w:tplc="40090001" w:tentative="1">
      <w:start w:val="1"/>
      <w:numFmt w:val="bullet"/>
      <w:lvlText w:val=""/>
      <w:lvlJc w:val="left"/>
      <w:pPr>
        <w:ind w:left="2940" w:hanging="360"/>
      </w:pPr>
      <w:rPr>
        <w:rFonts w:ascii="Symbol" w:hAnsi="Symbol" w:hint="default"/>
      </w:rPr>
    </w:lvl>
    <w:lvl w:ilvl="4" w:tplc="40090003" w:tentative="1">
      <w:start w:val="1"/>
      <w:numFmt w:val="bullet"/>
      <w:lvlText w:val="o"/>
      <w:lvlJc w:val="left"/>
      <w:pPr>
        <w:ind w:left="3660" w:hanging="360"/>
      </w:pPr>
      <w:rPr>
        <w:rFonts w:ascii="Courier New" w:hAnsi="Courier New" w:cs="Courier New" w:hint="default"/>
      </w:rPr>
    </w:lvl>
    <w:lvl w:ilvl="5" w:tplc="40090005" w:tentative="1">
      <w:start w:val="1"/>
      <w:numFmt w:val="bullet"/>
      <w:lvlText w:val=""/>
      <w:lvlJc w:val="left"/>
      <w:pPr>
        <w:ind w:left="4380" w:hanging="360"/>
      </w:pPr>
      <w:rPr>
        <w:rFonts w:ascii="Wingdings" w:hAnsi="Wingdings" w:hint="default"/>
      </w:rPr>
    </w:lvl>
    <w:lvl w:ilvl="6" w:tplc="40090001" w:tentative="1">
      <w:start w:val="1"/>
      <w:numFmt w:val="bullet"/>
      <w:lvlText w:val=""/>
      <w:lvlJc w:val="left"/>
      <w:pPr>
        <w:ind w:left="5100" w:hanging="360"/>
      </w:pPr>
      <w:rPr>
        <w:rFonts w:ascii="Symbol" w:hAnsi="Symbol" w:hint="default"/>
      </w:rPr>
    </w:lvl>
    <w:lvl w:ilvl="7" w:tplc="40090003" w:tentative="1">
      <w:start w:val="1"/>
      <w:numFmt w:val="bullet"/>
      <w:lvlText w:val="o"/>
      <w:lvlJc w:val="left"/>
      <w:pPr>
        <w:ind w:left="5820" w:hanging="360"/>
      </w:pPr>
      <w:rPr>
        <w:rFonts w:ascii="Courier New" w:hAnsi="Courier New" w:cs="Courier New" w:hint="default"/>
      </w:rPr>
    </w:lvl>
    <w:lvl w:ilvl="8" w:tplc="40090005" w:tentative="1">
      <w:start w:val="1"/>
      <w:numFmt w:val="bullet"/>
      <w:lvlText w:val=""/>
      <w:lvlJc w:val="left"/>
      <w:pPr>
        <w:ind w:left="65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55DC3"/>
    <w:rsid w:val="00012856"/>
    <w:rsid w:val="000174C9"/>
    <w:rsid w:val="00025687"/>
    <w:rsid w:val="00034B69"/>
    <w:rsid w:val="00060916"/>
    <w:rsid w:val="00072D47"/>
    <w:rsid w:val="000B065D"/>
    <w:rsid w:val="000C045F"/>
    <w:rsid w:val="000C430A"/>
    <w:rsid w:val="000F320F"/>
    <w:rsid w:val="000F4C77"/>
    <w:rsid w:val="000F7E1E"/>
    <w:rsid w:val="00113A70"/>
    <w:rsid w:val="00173EE3"/>
    <w:rsid w:val="0018655A"/>
    <w:rsid w:val="00190EBE"/>
    <w:rsid w:val="001A01F3"/>
    <w:rsid w:val="001A3C7C"/>
    <w:rsid w:val="001A4E9F"/>
    <w:rsid w:val="001A7A05"/>
    <w:rsid w:val="001B245F"/>
    <w:rsid w:val="001F024E"/>
    <w:rsid w:val="00214A13"/>
    <w:rsid w:val="002358AD"/>
    <w:rsid w:val="002401CD"/>
    <w:rsid w:val="002456F5"/>
    <w:rsid w:val="00266FD8"/>
    <w:rsid w:val="002A0495"/>
    <w:rsid w:val="002E27F4"/>
    <w:rsid w:val="002F5900"/>
    <w:rsid w:val="003207FB"/>
    <w:rsid w:val="00334E85"/>
    <w:rsid w:val="003368C9"/>
    <w:rsid w:val="003955F8"/>
    <w:rsid w:val="003A45AF"/>
    <w:rsid w:val="003C1CEE"/>
    <w:rsid w:val="003C5FD4"/>
    <w:rsid w:val="003D53C0"/>
    <w:rsid w:val="003D6A70"/>
    <w:rsid w:val="003E38B4"/>
    <w:rsid w:val="003F1ED4"/>
    <w:rsid w:val="00405831"/>
    <w:rsid w:val="00406059"/>
    <w:rsid w:val="00412E1A"/>
    <w:rsid w:val="00427798"/>
    <w:rsid w:val="004361B7"/>
    <w:rsid w:val="004471A7"/>
    <w:rsid w:val="0045520B"/>
    <w:rsid w:val="004573B3"/>
    <w:rsid w:val="004A2174"/>
    <w:rsid w:val="004B0905"/>
    <w:rsid w:val="004B0D13"/>
    <w:rsid w:val="004F66F2"/>
    <w:rsid w:val="005337D6"/>
    <w:rsid w:val="00535074"/>
    <w:rsid w:val="00552953"/>
    <w:rsid w:val="005624B3"/>
    <w:rsid w:val="00564291"/>
    <w:rsid w:val="005730F7"/>
    <w:rsid w:val="00586F54"/>
    <w:rsid w:val="00592F31"/>
    <w:rsid w:val="00596052"/>
    <w:rsid w:val="005F0AE0"/>
    <w:rsid w:val="005F26BE"/>
    <w:rsid w:val="00637710"/>
    <w:rsid w:val="006A7A16"/>
    <w:rsid w:val="006B2B80"/>
    <w:rsid w:val="006C740D"/>
    <w:rsid w:val="006E46DC"/>
    <w:rsid w:val="00703635"/>
    <w:rsid w:val="0071095B"/>
    <w:rsid w:val="007228BA"/>
    <w:rsid w:val="0075362F"/>
    <w:rsid w:val="007C2A19"/>
    <w:rsid w:val="007F655F"/>
    <w:rsid w:val="008030C7"/>
    <w:rsid w:val="008271D7"/>
    <w:rsid w:val="00831070"/>
    <w:rsid w:val="00841680"/>
    <w:rsid w:val="00876641"/>
    <w:rsid w:val="00886710"/>
    <w:rsid w:val="00890C1E"/>
    <w:rsid w:val="00897E15"/>
    <w:rsid w:val="008B0BA7"/>
    <w:rsid w:val="008B528A"/>
    <w:rsid w:val="008C0304"/>
    <w:rsid w:val="008C5BAA"/>
    <w:rsid w:val="008E632D"/>
    <w:rsid w:val="008E779E"/>
    <w:rsid w:val="00914AE2"/>
    <w:rsid w:val="00941E03"/>
    <w:rsid w:val="00981C2E"/>
    <w:rsid w:val="009858A4"/>
    <w:rsid w:val="009B136F"/>
    <w:rsid w:val="009D0C5F"/>
    <w:rsid w:val="009D115E"/>
    <w:rsid w:val="00A33069"/>
    <w:rsid w:val="00A43696"/>
    <w:rsid w:val="00A55DC3"/>
    <w:rsid w:val="00A573EA"/>
    <w:rsid w:val="00AB617D"/>
    <w:rsid w:val="00AC3990"/>
    <w:rsid w:val="00AD5411"/>
    <w:rsid w:val="00AF344C"/>
    <w:rsid w:val="00B16293"/>
    <w:rsid w:val="00B25BB6"/>
    <w:rsid w:val="00B45565"/>
    <w:rsid w:val="00B503E3"/>
    <w:rsid w:val="00B71A38"/>
    <w:rsid w:val="00B729AD"/>
    <w:rsid w:val="00B773C1"/>
    <w:rsid w:val="00B81BE6"/>
    <w:rsid w:val="00B913F8"/>
    <w:rsid w:val="00B937E1"/>
    <w:rsid w:val="00B942C1"/>
    <w:rsid w:val="00B94F2D"/>
    <w:rsid w:val="00BD3A1D"/>
    <w:rsid w:val="00C0238D"/>
    <w:rsid w:val="00C062B2"/>
    <w:rsid w:val="00C1690B"/>
    <w:rsid w:val="00C355B4"/>
    <w:rsid w:val="00C42A22"/>
    <w:rsid w:val="00C45640"/>
    <w:rsid w:val="00C524DA"/>
    <w:rsid w:val="00C648CA"/>
    <w:rsid w:val="00C64DF8"/>
    <w:rsid w:val="00C765F4"/>
    <w:rsid w:val="00C8151B"/>
    <w:rsid w:val="00C94E51"/>
    <w:rsid w:val="00D72418"/>
    <w:rsid w:val="00D735B2"/>
    <w:rsid w:val="00D76E7F"/>
    <w:rsid w:val="00D81622"/>
    <w:rsid w:val="00D91558"/>
    <w:rsid w:val="00DC7979"/>
    <w:rsid w:val="00E51E93"/>
    <w:rsid w:val="00E621DD"/>
    <w:rsid w:val="00E926EE"/>
    <w:rsid w:val="00E955B8"/>
    <w:rsid w:val="00E97418"/>
    <w:rsid w:val="00EA4C3E"/>
    <w:rsid w:val="00EC2C00"/>
    <w:rsid w:val="00EE0130"/>
    <w:rsid w:val="00EE69E7"/>
    <w:rsid w:val="00EF6707"/>
    <w:rsid w:val="00F2180F"/>
    <w:rsid w:val="00F61557"/>
    <w:rsid w:val="00F751FE"/>
    <w:rsid w:val="00F9335C"/>
    <w:rsid w:val="00FA696F"/>
    <w:rsid w:val="00FA6A1E"/>
    <w:rsid w:val="00FD72A1"/>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6A7A16"/>
    <w:pPr>
      <w:keepNext/>
      <w:keepLines/>
      <w:spacing w:before="480" w:after="0" w:line="360" w:lineRule="auto"/>
      <w:jc w:val="both"/>
      <w:outlineLvl w:val="0"/>
    </w:pPr>
    <w:rPr>
      <w:rFonts w:ascii="Times New Roman" w:eastAsiaTheme="majorEastAsia" w:hAnsi="Times New Roman" w:cstheme="majorBidi"/>
      <w:b/>
      <w:bCs/>
      <w:sz w:val="24"/>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55DC3"/>
    <w:pPr>
      <w:tabs>
        <w:tab w:val="center" w:pos="4513"/>
        <w:tab w:val="right" w:pos="9026"/>
      </w:tabs>
      <w:spacing w:after="0" w:line="240" w:lineRule="auto"/>
    </w:pPr>
  </w:style>
  <w:style w:type="character" w:customStyle="1" w:styleId="HeaderChar">
    <w:name w:val="Header Char"/>
    <w:basedOn w:val="DefaultParagraphFont"/>
    <w:link w:val="Header"/>
    <w:uiPriority w:val="99"/>
    <w:rsid w:val="00A55DC3"/>
  </w:style>
  <w:style w:type="paragraph" w:styleId="Footer">
    <w:name w:val="footer"/>
    <w:basedOn w:val="Normal"/>
    <w:link w:val="FooterChar"/>
    <w:uiPriority w:val="99"/>
    <w:unhideWhenUsed/>
    <w:rsid w:val="00A55DC3"/>
    <w:pPr>
      <w:tabs>
        <w:tab w:val="center" w:pos="4513"/>
        <w:tab w:val="right" w:pos="9026"/>
      </w:tabs>
      <w:spacing w:after="0" w:line="240" w:lineRule="auto"/>
    </w:pPr>
  </w:style>
  <w:style w:type="character" w:customStyle="1" w:styleId="FooterChar">
    <w:name w:val="Footer Char"/>
    <w:basedOn w:val="DefaultParagraphFont"/>
    <w:link w:val="Footer"/>
    <w:uiPriority w:val="99"/>
    <w:rsid w:val="00A55DC3"/>
  </w:style>
  <w:style w:type="paragraph" w:styleId="ListParagraph">
    <w:name w:val="List Paragraph"/>
    <w:basedOn w:val="Normal"/>
    <w:uiPriority w:val="34"/>
    <w:qFormat/>
    <w:rsid w:val="006B2B80"/>
    <w:pPr>
      <w:ind w:left="720"/>
      <w:contextualSpacing/>
    </w:pPr>
  </w:style>
  <w:style w:type="table" w:styleId="TableGrid">
    <w:name w:val="Table Grid"/>
    <w:basedOn w:val="TableNormal"/>
    <w:uiPriority w:val="39"/>
    <w:rsid w:val="004060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2456F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456F5"/>
    <w:rPr>
      <w:rFonts w:ascii="Tahoma" w:hAnsi="Tahoma" w:cs="Tahoma"/>
      <w:sz w:val="16"/>
      <w:szCs w:val="16"/>
    </w:rPr>
  </w:style>
  <w:style w:type="character" w:customStyle="1" w:styleId="Heading1Char">
    <w:name w:val="Heading 1 Char"/>
    <w:basedOn w:val="DefaultParagraphFont"/>
    <w:link w:val="Heading1"/>
    <w:uiPriority w:val="9"/>
    <w:rsid w:val="006A7A16"/>
    <w:rPr>
      <w:rFonts w:ascii="Times New Roman" w:eastAsiaTheme="majorEastAsia" w:hAnsi="Times New Roman" w:cstheme="majorBidi"/>
      <w:b/>
      <w:bCs/>
      <w:sz w:val="24"/>
      <w:szCs w:val="28"/>
    </w:rPr>
  </w:style>
  <w:style w:type="paragraph" w:styleId="TOCHeading">
    <w:name w:val="TOC Heading"/>
    <w:basedOn w:val="Heading1"/>
    <w:next w:val="Normal"/>
    <w:uiPriority w:val="39"/>
    <w:semiHidden/>
    <w:unhideWhenUsed/>
    <w:qFormat/>
    <w:rsid w:val="006A7A16"/>
    <w:pPr>
      <w:spacing w:line="276" w:lineRule="auto"/>
      <w:jc w:val="left"/>
      <w:outlineLvl w:val="9"/>
    </w:pPr>
    <w:rPr>
      <w:rFonts w:asciiTheme="majorHAnsi" w:hAnsiTheme="majorHAnsi"/>
      <w:color w:val="2E74B5" w:themeColor="accent1" w:themeShade="BF"/>
      <w:sz w:val="28"/>
      <w:lang w:val="en-US" w:eastAsia="ja-JP"/>
    </w:rPr>
  </w:style>
  <w:style w:type="paragraph" w:styleId="TOC1">
    <w:name w:val="toc 1"/>
    <w:basedOn w:val="Normal"/>
    <w:next w:val="Normal"/>
    <w:autoRedefine/>
    <w:uiPriority w:val="39"/>
    <w:unhideWhenUsed/>
    <w:rsid w:val="006A7A16"/>
    <w:pPr>
      <w:spacing w:after="100"/>
    </w:pPr>
  </w:style>
  <w:style w:type="character" w:styleId="Hyperlink">
    <w:name w:val="Hyperlink"/>
    <w:basedOn w:val="DefaultParagraphFont"/>
    <w:uiPriority w:val="99"/>
    <w:unhideWhenUsed/>
    <w:rsid w:val="006A7A16"/>
    <w:rPr>
      <w:color w:val="0563C1"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6A7A16"/>
    <w:pPr>
      <w:keepNext/>
      <w:keepLines/>
      <w:spacing w:before="480" w:after="0" w:line="360" w:lineRule="auto"/>
      <w:jc w:val="both"/>
      <w:outlineLvl w:val="0"/>
    </w:pPr>
    <w:rPr>
      <w:rFonts w:ascii="Times New Roman" w:eastAsiaTheme="majorEastAsia" w:hAnsi="Times New Roman" w:cstheme="majorBidi"/>
      <w:b/>
      <w:bCs/>
      <w:sz w:val="24"/>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55DC3"/>
    <w:pPr>
      <w:tabs>
        <w:tab w:val="center" w:pos="4513"/>
        <w:tab w:val="right" w:pos="9026"/>
      </w:tabs>
      <w:spacing w:after="0" w:line="240" w:lineRule="auto"/>
    </w:pPr>
  </w:style>
  <w:style w:type="character" w:customStyle="1" w:styleId="HeaderChar">
    <w:name w:val="Header Char"/>
    <w:basedOn w:val="DefaultParagraphFont"/>
    <w:link w:val="Header"/>
    <w:uiPriority w:val="99"/>
    <w:rsid w:val="00A55DC3"/>
  </w:style>
  <w:style w:type="paragraph" w:styleId="Footer">
    <w:name w:val="footer"/>
    <w:basedOn w:val="Normal"/>
    <w:link w:val="FooterChar"/>
    <w:uiPriority w:val="99"/>
    <w:unhideWhenUsed/>
    <w:rsid w:val="00A55DC3"/>
    <w:pPr>
      <w:tabs>
        <w:tab w:val="center" w:pos="4513"/>
        <w:tab w:val="right" w:pos="9026"/>
      </w:tabs>
      <w:spacing w:after="0" w:line="240" w:lineRule="auto"/>
    </w:pPr>
  </w:style>
  <w:style w:type="character" w:customStyle="1" w:styleId="FooterChar">
    <w:name w:val="Footer Char"/>
    <w:basedOn w:val="DefaultParagraphFont"/>
    <w:link w:val="Footer"/>
    <w:uiPriority w:val="99"/>
    <w:rsid w:val="00A55DC3"/>
  </w:style>
  <w:style w:type="paragraph" w:styleId="ListParagraph">
    <w:name w:val="List Paragraph"/>
    <w:basedOn w:val="Normal"/>
    <w:uiPriority w:val="34"/>
    <w:qFormat/>
    <w:rsid w:val="006B2B80"/>
    <w:pPr>
      <w:ind w:left="720"/>
      <w:contextualSpacing/>
    </w:pPr>
  </w:style>
  <w:style w:type="table" w:styleId="TableGrid">
    <w:name w:val="Table Grid"/>
    <w:basedOn w:val="TableNormal"/>
    <w:uiPriority w:val="39"/>
    <w:rsid w:val="004060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2456F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456F5"/>
    <w:rPr>
      <w:rFonts w:ascii="Tahoma" w:hAnsi="Tahoma" w:cs="Tahoma"/>
      <w:sz w:val="16"/>
      <w:szCs w:val="16"/>
    </w:rPr>
  </w:style>
  <w:style w:type="character" w:customStyle="1" w:styleId="Heading1Char">
    <w:name w:val="Heading 1 Char"/>
    <w:basedOn w:val="DefaultParagraphFont"/>
    <w:link w:val="Heading1"/>
    <w:uiPriority w:val="9"/>
    <w:rsid w:val="006A7A16"/>
    <w:rPr>
      <w:rFonts w:ascii="Times New Roman" w:eastAsiaTheme="majorEastAsia" w:hAnsi="Times New Roman" w:cstheme="majorBidi"/>
      <w:b/>
      <w:bCs/>
      <w:sz w:val="24"/>
      <w:szCs w:val="28"/>
    </w:rPr>
  </w:style>
  <w:style w:type="paragraph" w:styleId="TOCHeading">
    <w:name w:val="TOC Heading"/>
    <w:basedOn w:val="Heading1"/>
    <w:next w:val="Normal"/>
    <w:uiPriority w:val="39"/>
    <w:semiHidden/>
    <w:unhideWhenUsed/>
    <w:qFormat/>
    <w:rsid w:val="006A7A16"/>
    <w:pPr>
      <w:spacing w:line="276" w:lineRule="auto"/>
      <w:jc w:val="left"/>
      <w:outlineLvl w:val="9"/>
    </w:pPr>
    <w:rPr>
      <w:rFonts w:asciiTheme="majorHAnsi" w:hAnsiTheme="majorHAnsi"/>
      <w:color w:val="2E74B5" w:themeColor="accent1" w:themeShade="BF"/>
      <w:sz w:val="28"/>
      <w:lang w:val="en-US" w:eastAsia="ja-JP"/>
    </w:rPr>
  </w:style>
  <w:style w:type="paragraph" w:styleId="TOC1">
    <w:name w:val="toc 1"/>
    <w:basedOn w:val="Normal"/>
    <w:next w:val="Normal"/>
    <w:autoRedefine/>
    <w:uiPriority w:val="39"/>
    <w:unhideWhenUsed/>
    <w:rsid w:val="006A7A16"/>
    <w:pPr>
      <w:spacing w:after="100"/>
    </w:pPr>
  </w:style>
  <w:style w:type="character" w:styleId="Hyperlink">
    <w:name w:val="Hyperlink"/>
    <w:basedOn w:val="DefaultParagraphFont"/>
    <w:uiPriority w:val="99"/>
    <w:unhideWhenUsed/>
    <w:rsid w:val="006A7A16"/>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5826696">
      <w:bodyDiv w:val="1"/>
      <w:marLeft w:val="0"/>
      <w:marRight w:val="0"/>
      <w:marTop w:val="0"/>
      <w:marBottom w:val="0"/>
      <w:divBdr>
        <w:top w:val="none" w:sz="0" w:space="0" w:color="auto"/>
        <w:left w:val="none" w:sz="0" w:space="0" w:color="auto"/>
        <w:bottom w:val="none" w:sz="0" w:space="0" w:color="auto"/>
        <w:right w:val="none" w:sz="0" w:space="0" w:color="auto"/>
      </w:divBdr>
    </w:div>
    <w:div w:id="338584485">
      <w:bodyDiv w:val="1"/>
      <w:marLeft w:val="0"/>
      <w:marRight w:val="0"/>
      <w:marTop w:val="0"/>
      <w:marBottom w:val="0"/>
      <w:divBdr>
        <w:top w:val="none" w:sz="0" w:space="0" w:color="auto"/>
        <w:left w:val="none" w:sz="0" w:space="0" w:color="auto"/>
        <w:bottom w:val="none" w:sz="0" w:space="0" w:color="auto"/>
        <w:right w:val="none" w:sz="0" w:space="0" w:color="auto"/>
      </w:divBdr>
    </w:div>
    <w:div w:id="8796308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chart" Target="charts/chart5.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chart" Target="charts/chart4.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chart" Target="charts/chart3.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chart" Target="charts/chart2.xml"/><Relationship Id="rId4" Type="http://schemas.microsoft.com/office/2007/relationships/stylesWithEffects" Target="stylesWithEffects.xml"/><Relationship Id="rId9" Type="http://schemas.openxmlformats.org/officeDocument/2006/relationships/chart" Target="charts/chart1.xml"/><Relationship Id="rId14" Type="http://schemas.openxmlformats.org/officeDocument/2006/relationships/footer" Target="footer1.xml"/></Relationships>
</file>

<file path=word/charts/_rels/chart1.xml.rels><?xml version="1.0" encoding="UTF-8" standalone="yes"?>
<Relationships xmlns="http://schemas.openxmlformats.org/package/2006/relationships"><Relationship Id="rId1" Type="http://schemas.openxmlformats.org/officeDocument/2006/relationships/oleObject" Target="Book1" TargetMode="External"/></Relationships>
</file>

<file path=word/charts/_rels/chart2.xml.rels><?xml version="1.0" encoding="UTF-8" standalone="yes"?>
<Relationships xmlns="http://schemas.openxmlformats.org/package/2006/relationships"><Relationship Id="rId1" Type="http://schemas.openxmlformats.org/officeDocument/2006/relationships/oleObject" Target="Book1" TargetMode="External"/></Relationships>
</file>

<file path=word/charts/_rels/chart3.xml.rels><?xml version="1.0" encoding="UTF-8" standalone="yes"?>
<Relationships xmlns="http://schemas.openxmlformats.org/package/2006/relationships"><Relationship Id="rId1" Type="http://schemas.openxmlformats.org/officeDocument/2006/relationships/oleObject" Target="Book1" TargetMode="External"/></Relationships>
</file>

<file path=word/charts/_rels/chart4.xml.rels><?xml version="1.0" encoding="UTF-8" standalone="yes"?>
<Relationships xmlns="http://schemas.openxmlformats.org/package/2006/relationships"><Relationship Id="rId1" Type="http://schemas.openxmlformats.org/officeDocument/2006/relationships/oleObject" Target="Book1" TargetMode="External"/></Relationships>
</file>

<file path=word/charts/_rels/chart5.xml.rels><?xml version="1.0" encoding="UTF-8" standalone="yes"?>
<Relationships xmlns="http://schemas.openxmlformats.org/package/2006/relationships"><Relationship Id="rId1" Type="http://schemas.openxmlformats.org/officeDocument/2006/relationships/oleObject" Target="Book1"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IN"/>
  <c:roundedCorners val="0"/>
  <mc:AlternateContent xmlns:mc="http://schemas.openxmlformats.org/markup-compatibility/2006">
    <mc:Choice xmlns:c14="http://schemas.microsoft.com/office/drawing/2007/8/2/chart" Requires="c14">
      <c14:style val="145"/>
    </mc:Choice>
    <mc:Fallback>
      <c:style val="45"/>
    </mc:Fallback>
  </mc:AlternateContent>
  <c:chart>
    <c:autoTitleDeleted val="1"/>
    <c:view3D>
      <c:rotX val="15"/>
      <c:rotY val="20"/>
      <c:rAngAx val="1"/>
    </c:view3D>
    <c:floor>
      <c:thickness val="0"/>
    </c:floor>
    <c:sideWall>
      <c:thickness val="0"/>
    </c:sideWall>
    <c:backWall>
      <c:thickness val="0"/>
    </c:backWall>
    <c:plotArea>
      <c:layout/>
      <c:bar3DChart>
        <c:barDir val="bar"/>
        <c:grouping val="percentStacked"/>
        <c:varyColors val="0"/>
        <c:ser>
          <c:idx val="0"/>
          <c:order val="0"/>
          <c:tx>
            <c:strRef>
              <c:f>Sheet1!$C$2</c:f>
              <c:strCache>
                <c:ptCount val="1"/>
                <c:pt idx="0">
                  <c:v>Percentage </c:v>
                </c:pt>
              </c:strCache>
            </c:strRef>
          </c:tx>
          <c:invertIfNegative val="0"/>
          <c:cat>
            <c:strRef>
              <c:f>Sheet1!$B$3:$B$7</c:f>
              <c:strCache>
                <c:ptCount val="5"/>
                <c:pt idx="0">
                  <c:v>Strongly agreed </c:v>
                </c:pt>
                <c:pt idx="1">
                  <c:v>Agreed </c:v>
                </c:pt>
                <c:pt idx="2">
                  <c:v>Neutral </c:v>
                </c:pt>
                <c:pt idx="3">
                  <c:v>Disagreed </c:v>
                </c:pt>
                <c:pt idx="4">
                  <c:v>Strongly disagreed </c:v>
                </c:pt>
              </c:strCache>
            </c:strRef>
          </c:cat>
          <c:val>
            <c:numRef>
              <c:f>Sheet1!$C$3:$C$7</c:f>
              <c:numCache>
                <c:formatCode>0.00%</c:formatCode>
                <c:ptCount val="5"/>
                <c:pt idx="0">
                  <c:v>0.25640000000000002</c:v>
                </c:pt>
                <c:pt idx="1">
                  <c:v>0.23069999999999999</c:v>
                </c:pt>
                <c:pt idx="2">
                  <c:v>0.28199999999999997</c:v>
                </c:pt>
                <c:pt idx="3">
                  <c:v>0.15379999999999999</c:v>
                </c:pt>
                <c:pt idx="4">
                  <c:v>7.6899999999999996E-2</c:v>
                </c:pt>
              </c:numCache>
            </c:numRef>
          </c:val>
        </c:ser>
        <c:dLbls>
          <c:showLegendKey val="0"/>
          <c:showVal val="1"/>
          <c:showCatName val="0"/>
          <c:showSerName val="0"/>
          <c:showPercent val="0"/>
          <c:showBubbleSize val="0"/>
        </c:dLbls>
        <c:gapWidth val="75"/>
        <c:shape val="box"/>
        <c:axId val="861921280"/>
        <c:axId val="880256704"/>
        <c:axId val="0"/>
      </c:bar3DChart>
      <c:catAx>
        <c:axId val="861921280"/>
        <c:scaling>
          <c:orientation val="minMax"/>
        </c:scaling>
        <c:delete val="0"/>
        <c:axPos val="l"/>
        <c:majorTickMark val="none"/>
        <c:minorTickMark val="none"/>
        <c:tickLblPos val="nextTo"/>
        <c:crossAx val="880256704"/>
        <c:crosses val="autoZero"/>
        <c:auto val="1"/>
        <c:lblAlgn val="ctr"/>
        <c:lblOffset val="100"/>
        <c:noMultiLvlLbl val="0"/>
      </c:catAx>
      <c:valAx>
        <c:axId val="880256704"/>
        <c:scaling>
          <c:orientation val="minMax"/>
        </c:scaling>
        <c:delete val="0"/>
        <c:axPos val="b"/>
        <c:numFmt formatCode="0%" sourceLinked="1"/>
        <c:majorTickMark val="none"/>
        <c:minorTickMark val="none"/>
        <c:tickLblPos val="nextTo"/>
        <c:crossAx val="861921280"/>
        <c:crosses val="autoZero"/>
        <c:crossBetween val="between"/>
      </c:valAx>
    </c:plotArea>
    <c:legend>
      <c:legendPos val="b"/>
      <c:overlay val="0"/>
    </c:legend>
    <c:plotVisOnly val="1"/>
    <c:dispBlanksAs val="gap"/>
    <c:showDLblsOverMax val="0"/>
  </c:chart>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en-IN"/>
  <c:roundedCorners val="0"/>
  <mc:AlternateContent xmlns:mc="http://schemas.openxmlformats.org/markup-compatibility/2006">
    <mc:Choice xmlns:c14="http://schemas.microsoft.com/office/drawing/2007/8/2/chart" Requires="c14">
      <c14:style val="144"/>
    </mc:Choice>
    <mc:Fallback>
      <c:style val="44"/>
    </mc:Fallback>
  </mc:AlternateContent>
  <c:chart>
    <c:autoTitleDeleted val="1"/>
    <c:view3D>
      <c:rotX val="15"/>
      <c:rotY val="20"/>
      <c:rAngAx val="1"/>
    </c:view3D>
    <c:floor>
      <c:thickness val="0"/>
    </c:floor>
    <c:sideWall>
      <c:thickness val="0"/>
    </c:sideWall>
    <c:backWall>
      <c:thickness val="0"/>
    </c:backWall>
    <c:plotArea>
      <c:layout/>
      <c:bar3DChart>
        <c:barDir val="bar"/>
        <c:grouping val="clustered"/>
        <c:varyColors val="0"/>
        <c:ser>
          <c:idx val="0"/>
          <c:order val="0"/>
          <c:tx>
            <c:strRef>
              <c:f>Sheet1!$C$17</c:f>
              <c:strCache>
                <c:ptCount val="1"/>
                <c:pt idx="0">
                  <c:v>Percentage </c:v>
                </c:pt>
              </c:strCache>
            </c:strRef>
          </c:tx>
          <c:invertIfNegative val="0"/>
          <c:cat>
            <c:strRef>
              <c:f>Sheet1!$B$18:$B$22</c:f>
              <c:strCache>
                <c:ptCount val="5"/>
                <c:pt idx="0">
                  <c:v>Strongly agreed </c:v>
                </c:pt>
                <c:pt idx="1">
                  <c:v>Agreed </c:v>
                </c:pt>
                <c:pt idx="2">
                  <c:v>Neutral </c:v>
                </c:pt>
                <c:pt idx="3">
                  <c:v>Disagreed </c:v>
                </c:pt>
                <c:pt idx="4">
                  <c:v>Strongly disagreed </c:v>
                </c:pt>
              </c:strCache>
            </c:strRef>
          </c:cat>
          <c:val>
            <c:numRef>
              <c:f>Sheet1!$C$18:$C$22</c:f>
              <c:numCache>
                <c:formatCode>0.00%</c:formatCode>
                <c:ptCount val="5"/>
                <c:pt idx="0">
                  <c:v>0.30759999999999998</c:v>
                </c:pt>
                <c:pt idx="1">
                  <c:v>0.23069999999999999</c:v>
                </c:pt>
                <c:pt idx="2">
                  <c:v>0.10249999999999999</c:v>
                </c:pt>
                <c:pt idx="3">
                  <c:v>0.15379999999999999</c:v>
                </c:pt>
                <c:pt idx="4">
                  <c:v>0.2051</c:v>
                </c:pt>
              </c:numCache>
            </c:numRef>
          </c:val>
        </c:ser>
        <c:dLbls>
          <c:showLegendKey val="0"/>
          <c:showVal val="1"/>
          <c:showCatName val="0"/>
          <c:showSerName val="0"/>
          <c:showPercent val="0"/>
          <c:showBubbleSize val="0"/>
        </c:dLbls>
        <c:gapWidth val="75"/>
        <c:shape val="cone"/>
        <c:axId val="862307840"/>
        <c:axId val="858106688"/>
        <c:axId val="0"/>
      </c:bar3DChart>
      <c:catAx>
        <c:axId val="862307840"/>
        <c:scaling>
          <c:orientation val="minMax"/>
        </c:scaling>
        <c:delete val="0"/>
        <c:axPos val="l"/>
        <c:majorTickMark val="none"/>
        <c:minorTickMark val="none"/>
        <c:tickLblPos val="nextTo"/>
        <c:crossAx val="858106688"/>
        <c:crosses val="autoZero"/>
        <c:auto val="1"/>
        <c:lblAlgn val="ctr"/>
        <c:lblOffset val="100"/>
        <c:noMultiLvlLbl val="0"/>
      </c:catAx>
      <c:valAx>
        <c:axId val="858106688"/>
        <c:scaling>
          <c:orientation val="minMax"/>
        </c:scaling>
        <c:delete val="0"/>
        <c:axPos val="b"/>
        <c:numFmt formatCode="0.00%" sourceLinked="1"/>
        <c:majorTickMark val="none"/>
        <c:minorTickMark val="none"/>
        <c:tickLblPos val="nextTo"/>
        <c:crossAx val="862307840"/>
        <c:crosses val="autoZero"/>
        <c:crossBetween val="between"/>
      </c:valAx>
    </c:plotArea>
    <c:legend>
      <c:legendPos val="b"/>
      <c:overlay val="0"/>
    </c:legend>
    <c:plotVisOnly val="1"/>
    <c:dispBlanksAs val="gap"/>
    <c:showDLblsOverMax val="0"/>
  </c:chart>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en-IN"/>
  <c:roundedCorners val="0"/>
  <mc:AlternateContent xmlns:mc="http://schemas.openxmlformats.org/markup-compatibility/2006">
    <mc:Choice xmlns:c14="http://schemas.microsoft.com/office/drawing/2007/8/2/chart" Requires="c14">
      <c14:style val="146"/>
    </mc:Choice>
    <mc:Fallback>
      <c:style val="46"/>
    </mc:Fallback>
  </mc:AlternateContent>
  <c:chart>
    <c:autoTitleDeleted val="1"/>
    <c:view3D>
      <c:rotX val="30"/>
      <c:rotY val="0"/>
      <c:rAngAx val="0"/>
      <c:perspective val="30"/>
    </c:view3D>
    <c:floor>
      <c:thickness val="0"/>
    </c:floor>
    <c:sideWall>
      <c:thickness val="0"/>
    </c:sideWall>
    <c:backWall>
      <c:thickness val="0"/>
    </c:backWall>
    <c:plotArea>
      <c:layout/>
      <c:pie3DChart>
        <c:varyColors val="1"/>
        <c:ser>
          <c:idx val="0"/>
          <c:order val="0"/>
          <c:tx>
            <c:strRef>
              <c:f>Sheet1!$C$27</c:f>
              <c:strCache>
                <c:ptCount val="1"/>
                <c:pt idx="0">
                  <c:v>Percentage </c:v>
                </c:pt>
              </c:strCache>
            </c:strRef>
          </c:tx>
          <c:explosion val="25"/>
          <c:dLbls>
            <c:showLegendKey val="0"/>
            <c:showVal val="1"/>
            <c:showCatName val="1"/>
            <c:showSerName val="0"/>
            <c:showPercent val="0"/>
            <c:showBubbleSize val="0"/>
            <c:showLeaderLines val="1"/>
          </c:dLbls>
          <c:cat>
            <c:strRef>
              <c:f>Sheet1!$B$28:$B$32</c:f>
              <c:strCache>
                <c:ptCount val="5"/>
                <c:pt idx="0">
                  <c:v>Strongly agreed </c:v>
                </c:pt>
                <c:pt idx="1">
                  <c:v>Agreed </c:v>
                </c:pt>
                <c:pt idx="2">
                  <c:v>Neutral </c:v>
                </c:pt>
                <c:pt idx="3">
                  <c:v>Disagreed </c:v>
                </c:pt>
                <c:pt idx="4">
                  <c:v>Strongly disagreed </c:v>
                </c:pt>
              </c:strCache>
            </c:strRef>
          </c:cat>
          <c:val>
            <c:numRef>
              <c:f>Sheet1!$C$28:$C$32</c:f>
              <c:numCache>
                <c:formatCode>0.00%</c:formatCode>
                <c:ptCount val="5"/>
                <c:pt idx="0">
                  <c:v>0.25640000000000002</c:v>
                </c:pt>
                <c:pt idx="1">
                  <c:v>0.23069999999999999</c:v>
                </c:pt>
                <c:pt idx="2">
                  <c:v>0.15379999999999999</c:v>
                </c:pt>
                <c:pt idx="3">
                  <c:v>0.15379999999999999</c:v>
                </c:pt>
                <c:pt idx="4">
                  <c:v>0.2051</c:v>
                </c:pt>
              </c:numCache>
            </c:numRef>
          </c:val>
        </c:ser>
        <c:dLbls>
          <c:showLegendKey val="0"/>
          <c:showVal val="1"/>
          <c:showCatName val="1"/>
          <c:showSerName val="0"/>
          <c:showPercent val="0"/>
          <c:showBubbleSize val="0"/>
          <c:showLeaderLines val="1"/>
        </c:dLbls>
      </c:pie3DChart>
    </c:plotArea>
    <c:plotVisOnly val="1"/>
    <c:dispBlanksAs val="gap"/>
    <c:showDLblsOverMax val="0"/>
  </c:chart>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en-IN"/>
  <c:roundedCorners val="0"/>
  <mc:AlternateContent xmlns:mc="http://schemas.openxmlformats.org/markup-compatibility/2006">
    <mc:Choice xmlns:c14="http://schemas.microsoft.com/office/drawing/2007/8/2/chart" Requires="c14">
      <c14:style val="148"/>
    </mc:Choice>
    <mc:Fallback>
      <c:style val="48"/>
    </mc:Fallback>
  </mc:AlternateContent>
  <c:chart>
    <c:autoTitleDeleted val="1"/>
    <c:view3D>
      <c:rotX val="15"/>
      <c:rotY val="20"/>
      <c:rAngAx val="1"/>
    </c:view3D>
    <c:floor>
      <c:thickness val="0"/>
    </c:floor>
    <c:sideWall>
      <c:thickness val="0"/>
    </c:sideWall>
    <c:backWall>
      <c:thickness val="0"/>
    </c:backWall>
    <c:plotArea>
      <c:layout/>
      <c:bar3DChart>
        <c:barDir val="bar"/>
        <c:grouping val="percentStacked"/>
        <c:varyColors val="0"/>
        <c:ser>
          <c:idx val="0"/>
          <c:order val="0"/>
          <c:tx>
            <c:strRef>
              <c:f>Sheet1!$C$37</c:f>
              <c:strCache>
                <c:ptCount val="1"/>
                <c:pt idx="0">
                  <c:v>Percentage </c:v>
                </c:pt>
              </c:strCache>
            </c:strRef>
          </c:tx>
          <c:invertIfNegative val="0"/>
          <c:cat>
            <c:strRef>
              <c:f>Sheet1!$B$38:$B$42</c:f>
              <c:strCache>
                <c:ptCount val="5"/>
                <c:pt idx="0">
                  <c:v>Strongly agreed </c:v>
                </c:pt>
                <c:pt idx="1">
                  <c:v>Agreed </c:v>
                </c:pt>
                <c:pt idx="2">
                  <c:v>Neutral </c:v>
                </c:pt>
                <c:pt idx="3">
                  <c:v>Disagreed </c:v>
                </c:pt>
                <c:pt idx="4">
                  <c:v>Strongly disagreed </c:v>
                </c:pt>
              </c:strCache>
            </c:strRef>
          </c:cat>
          <c:val>
            <c:numRef>
              <c:f>Sheet1!$C$38:$C$42</c:f>
              <c:numCache>
                <c:formatCode>0.00%</c:formatCode>
                <c:ptCount val="5"/>
                <c:pt idx="0">
                  <c:v>0.1794</c:v>
                </c:pt>
                <c:pt idx="1">
                  <c:v>0.1794</c:v>
                </c:pt>
                <c:pt idx="2">
                  <c:v>0.1794</c:v>
                </c:pt>
                <c:pt idx="3">
                  <c:v>0.25640000000000002</c:v>
                </c:pt>
                <c:pt idx="4">
                  <c:v>0.2051</c:v>
                </c:pt>
              </c:numCache>
            </c:numRef>
          </c:val>
        </c:ser>
        <c:dLbls>
          <c:showLegendKey val="0"/>
          <c:showVal val="1"/>
          <c:showCatName val="0"/>
          <c:showSerName val="0"/>
          <c:showPercent val="0"/>
          <c:showBubbleSize val="0"/>
        </c:dLbls>
        <c:gapWidth val="75"/>
        <c:shape val="cylinder"/>
        <c:axId val="861921792"/>
        <c:axId val="858110720"/>
        <c:axId val="0"/>
      </c:bar3DChart>
      <c:catAx>
        <c:axId val="861921792"/>
        <c:scaling>
          <c:orientation val="minMax"/>
        </c:scaling>
        <c:delete val="0"/>
        <c:axPos val="l"/>
        <c:majorTickMark val="none"/>
        <c:minorTickMark val="none"/>
        <c:tickLblPos val="nextTo"/>
        <c:crossAx val="858110720"/>
        <c:crosses val="autoZero"/>
        <c:auto val="1"/>
        <c:lblAlgn val="ctr"/>
        <c:lblOffset val="100"/>
        <c:noMultiLvlLbl val="0"/>
      </c:catAx>
      <c:valAx>
        <c:axId val="858110720"/>
        <c:scaling>
          <c:orientation val="minMax"/>
        </c:scaling>
        <c:delete val="0"/>
        <c:axPos val="b"/>
        <c:numFmt formatCode="0%" sourceLinked="1"/>
        <c:majorTickMark val="none"/>
        <c:minorTickMark val="none"/>
        <c:tickLblPos val="nextTo"/>
        <c:crossAx val="861921792"/>
        <c:crosses val="autoZero"/>
        <c:crossBetween val="between"/>
      </c:valAx>
    </c:plotArea>
    <c:legend>
      <c:legendPos val="b"/>
      <c:overlay val="0"/>
    </c:legend>
    <c:plotVisOnly val="1"/>
    <c:dispBlanksAs val="gap"/>
    <c:showDLblsOverMax val="0"/>
  </c:chart>
  <c:externalData r:id="rId1">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c:date1904 val="0"/>
  <c:lang val="en-IN"/>
  <c:roundedCorners val="0"/>
  <mc:AlternateContent xmlns:mc="http://schemas.openxmlformats.org/markup-compatibility/2006">
    <mc:Choice xmlns:c14="http://schemas.microsoft.com/office/drawing/2007/8/2/chart" Requires="c14">
      <c14:style val="144"/>
    </mc:Choice>
    <mc:Fallback>
      <c:style val="44"/>
    </mc:Fallback>
  </mc:AlternateContent>
  <c:chart>
    <c:autoTitleDeleted val="1"/>
    <c:view3D>
      <c:rotX val="15"/>
      <c:rotY val="20"/>
      <c:rAngAx val="1"/>
    </c:view3D>
    <c:floor>
      <c:thickness val="0"/>
    </c:floor>
    <c:sideWall>
      <c:thickness val="0"/>
    </c:sideWall>
    <c:backWall>
      <c:thickness val="0"/>
    </c:backWall>
    <c:plotArea>
      <c:layout/>
      <c:bar3DChart>
        <c:barDir val="col"/>
        <c:grouping val="clustered"/>
        <c:varyColors val="0"/>
        <c:ser>
          <c:idx val="0"/>
          <c:order val="0"/>
          <c:tx>
            <c:strRef>
              <c:f>Sheet1!$C$47</c:f>
              <c:strCache>
                <c:ptCount val="1"/>
                <c:pt idx="0">
                  <c:v>Percentage </c:v>
                </c:pt>
              </c:strCache>
            </c:strRef>
          </c:tx>
          <c:invertIfNegative val="0"/>
          <c:cat>
            <c:strRef>
              <c:f>Sheet1!$B$48:$B$52</c:f>
              <c:strCache>
                <c:ptCount val="5"/>
                <c:pt idx="0">
                  <c:v>Strongly agreed </c:v>
                </c:pt>
                <c:pt idx="1">
                  <c:v>Agreed </c:v>
                </c:pt>
                <c:pt idx="2">
                  <c:v>Neutral </c:v>
                </c:pt>
                <c:pt idx="3">
                  <c:v>Disagreed </c:v>
                </c:pt>
                <c:pt idx="4">
                  <c:v>Strongly disagreed </c:v>
                </c:pt>
              </c:strCache>
            </c:strRef>
          </c:cat>
          <c:val>
            <c:numRef>
              <c:f>Sheet1!$C$48:$C$52</c:f>
              <c:numCache>
                <c:formatCode>0.00%</c:formatCode>
                <c:ptCount val="5"/>
                <c:pt idx="0">
                  <c:v>0.33329999999999999</c:v>
                </c:pt>
                <c:pt idx="1">
                  <c:v>0.25640000000000002</c:v>
                </c:pt>
                <c:pt idx="2">
                  <c:v>0.1794</c:v>
                </c:pt>
                <c:pt idx="3">
                  <c:v>0.12820000000000001</c:v>
                </c:pt>
                <c:pt idx="4">
                  <c:v>0.10249999999999999</c:v>
                </c:pt>
              </c:numCache>
            </c:numRef>
          </c:val>
        </c:ser>
        <c:dLbls>
          <c:showLegendKey val="0"/>
          <c:showVal val="1"/>
          <c:showCatName val="0"/>
          <c:showSerName val="0"/>
          <c:showPercent val="0"/>
          <c:showBubbleSize val="0"/>
        </c:dLbls>
        <c:gapWidth val="75"/>
        <c:shape val="box"/>
        <c:axId val="861922304"/>
        <c:axId val="863945280"/>
        <c:axId val="0"/>
      </c:bar3DChart>
      <c:catAx>
        <c:axId val="861922304"/>
        <c:scaling>
          <c:orientation val="minMax"/>
        </c:scaling>
        <c:delete val="0"/>
        <c:axPos val="b"/>
        <c:majorTickMark val="none"/>
        <c:minorTickMark val="none"/>
        <c:tickLblPos val="nextTo"/>
        <c:crossAx val="863945280"/>
        <c:crosses val="autoZero"/>
        <c:auto val="1"/>
        <c:lblAlgn val="ctr"/>
        <c:lblOffset val="100"/>
        <c:noMultiLvlLbl val="0"/>
      </c:catAx>
      <c:valAx>
        <c:axId val="863945280"/>
        <c:scaling>
          <c:orientation val="minMax"/>
        </c:scaling>
        <c:delete val="0"/>
        <c:axPos val="l"/>
        <c:numFmt formatCode="0.00%" sourceLinked="1"/>
        <c:majorTickMark val="none"/>
        <c:minorTickMark val="none"/>
        <c:tickLblPos val="nextTo"/>
        <c:crossAx val="861922304"/>
        <c:crosses val="autoZero"/>
        <c:crossBetween val="between"/>
      </c:valAx>
    </c:plotArea>
    <c:legend>
      <c:legendPos val="b"/>
      <c:overlay val="0"/>
    </c:legend>
    <c:plotVisOnly val="1"/>
    <c:dispBlanksAs val="gap"/>
    <c:showDLblsOverMax val="0"/>
  </c:chart>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Sixth Edition"/>
</file>

<file path=customXml/itemProps1.xml><?xml version="1.0" encoding="utf-8"?>
<ds:datastoreItem xmlns:ds="http://schemas.openxmlformats.org/officeDocument/2006/customXml" ds:itemID="{FD5151B3-B6E5-4A2D-8C09-CF25B70202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417</TotalTime>
  <Pages>15</Pages>
  <Words>2424</Words>
  <Characters>13819</Characters>
  <Application>Microsoft Office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16211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628</cp:revision>
  <dcterms:created xsi:type="dcterms:W3CDTF">2021-09-02T07:34:00Z</dcterms:created>
  <dcterms:modified xsi:type="dcterms:W3CDTF">2021-09-02T14:31:00Z</dcterms:modified>
</cp:coreProperties>
</file>